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42E8" w14:textId="77777777" w:rsidR="000D2166" w:rsidRPr="000D2166" w:rsidRDefault="00A13035" w:rsidP="000D2166">
      <w:pPr>
        <w:spacing w:before="240" w:after="80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EC57B7" wp14:editId="56EDB290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1999" w14:textId="77777777" w:rsidR="000D2166" w:rsidRPr="00E76AB7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5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1A641999" w14:textId="77777777" w:rsidR="000D2166" w:rsidRPr="00E76AB7" w:rsidRDefault="000D2166" w:rsidP="000D2166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77E82928" wp14:editId="207FE47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21C1F" w14:textId="19906086" w:rsidR="00683B4F" w:rsidRPr="00BA4BEE" w:rsidRDefault="000C0D5C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September 16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, 201</w:t>
      </w:r>
      <w:r w:rsidR="00C8187A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9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 – </w:t>
      </w:r>
      <w:r w:rsidR="00C84927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Alameda County Probation</w:t>
      </w:r>
    </w:p>
    <w:p w14:paraId="06CEAF21" w14:textId="4C8DC42A" w:rsidR="000D2166" w:rsidRDefault="00C84927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1111 Jackson Street</w:t>
      </w:r>
      <w:r w:rsidR="00562E98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, </w:t>
      </w: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Oakland, </w:t>
      </w:r>
      <w:r w:rsidR="00562E98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CA 94</w:t>
      </w: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706</w:t>
      </w:r>
    </w:p>
    <w:p w14:paraId="42212761" w14:textId="45F20ACB" w:rsidR="00046D5A" w:rsidRPr="00BA4BEE" w:rsidRDefault="004E5932" w:rsidP="00046D5A">
      <w:pPr>
        <w:spacing w:before="240" w:after="0" w:line="240" w:lineRule="auto"/>
        <w:jc w:val="center"/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</w:pPr>
      <w:r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 xml:space="preserve">“SPECIAL” MEETING </w:t>
      </w:r>
      <w:r w:rsidR="00046D5A" w:rsidRPr="00BA4BEE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14:paraId="0CF09C64" w14:textId="77051B94" w:rsidR="000D2166" w:rsidRPr="000D2166" w:rsidRDefault="00683B4F" w:rsidP="000D2166">
      <w:r w:rsidRPr="00046D5A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358D6D" wp14:editId="380C392A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ED3F7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8D6D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" fillcolor="#111" stroked="f" strokecolor="#2a5580" strokeweight=".5pt">
                <v:shadow color="#111"/>
                <v:textbox inset=",0,0,0">
                  <w:txbxContent>
                    <w:p w14:paraId="094ED3F7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</w:p>
    <w:p w14:paraId="66EB6BEC" w14:textId="41DEA5A5" w:rsidR="000E4CB5" w:rsidRDefault="003602A6" w:rsidP="00855324">
      <w:pPr>
        <w:pStyle w:val="ListParagraph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 Members </w:t>
      </w:r>
      <w:r w:rsidR="00AD3F9D">
        <w:rPr>
          <w:rFonts w:ascii="Tahoma" w:hAnsi="Tahoma" w:cs="Tahoma"/>
          <w:b/>
        </w:rPr>
        <w:t>p</w:t>
      </w:r>
      <w:r w:rsidR="00AD3F9D" w:rsidRPr="005B5D2E">
        <w:rPr>
          <w:rFonts w:ascii="Tahoma" w:hAnsi="Tahoma" w:cs="Tahoma"/>
          <w:b/>
        </w:rPr>
        <w:t>resent</w:t>
      </w:r>
      <w:r w:rsidR="00AD3F9D">
        <w:rPr>
          <w:rFonts w:ascii="Tahoma" w:hAnsi="Tahoma" w:cs="Tahoma"/>
        </w:rPr>
        <w:t xml:space="preserve">: </w:t>
      </w:r>
      <w:r w:rsidR="001770D7">
        <w:rPr>
          <w:rFonts w:ascii="Tahoma" w:hAnsi="Tahoma" w:cs="Tahoma"/>
        </w:rPr>
        <w:t>Donald “DC” Barlow, Victor Flores, Kamarlo Spooner, Tanasha Stevens</w:t>
      </w:r>
      <w:r>
        <w:rPr>
          <w:rFonts w:ascii="Tahoma" w:hAnsi="Tahoma" w:cs="Tahoma"/>
        </w:rPr>
        <w:t>, Raymond Banks</w:t>
      </w:r>
    </w:p>
    <w:p w14:paraId="064B78B9" w14:textId="5AC4F8B9" w:rsidR="00C00861" w:rsidRPr="00083690" w:rsidRDefault="000E4CB5" w:rsidP="00855324">
      <w:pPr>
        <w:pStyle w:val="ListParagraph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</w:rPr>
        <w:t xml:space="preserve">    </w:t>
      </w:r>
    </w:p>
    <w:p w14:paraId="4101F279" w14:textId="77777777" w:rsidR="00083690" w:rsidRPr="00DA3C5D" w:rsidRDefault="00083690" w:rsidP="00855324">
      <w:pPr>
        <w:pStyle w:val="ListParagraph"/>
        <w:rPr>
          <w:rFonts w:ascii="Tahoma" w:hAnsi="Tahoma" w:cs="Tahoma"/>
        </w:rPr>
      </w:pPr>
    </w:p>
    <w:p w14:paraId="318B5FEC" w14:textId="5CDA6704" w:rsidR="00940E88" w:rsidRDefault="00C00861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A3C5D">
        <w:rPr>
          <w:rFonts w:ascii="Tahoma" w:hAnsi="Tahoma" w:cs="Tahoma"/>
          <w:b/>
        </w:rPr>
        <w:t>Call to Order</w:t>
      </w:r>
      <w:r w:rsidRPr="00DA3C5D">
        <w:rPr>
          <w:rFonts w:ascii="Tahoma" w:hAnsi="Tahoma" w:cs="Tahoma"/>
        </w:rPr>
        <w:t>/Roll Call</w:t>
      </w:r>
      <w:r w:rsidR="005951E7" w:rsidRPr="00DA3C5D">
        <w:rPr>
          <w:rFonts w:ascii="Tahoma" w:hAnsi="Tahoma" w:cs="Tahoma"/>
        </w:rPr>
        <w:t xml:space="preserve">: </w:t>
      </w:r>
      <w:r w:rsidR="00654DE8" w:rsidRPr="00566BF5">
        <w:rPr>
          <w:rFonts w:ascii="Tahoma" w:hAnsi="Tahoma" w:cs="Tahoma"/>
        </w:rPr>
        <w:t>6:</w:t>
      </w:r>
      <w:r w:rsidR="00566BF5" w:rsidRPr="00566BF5">
        <w:rPr>
          <w:rFonts w:ascii="Tahoma" w:hAnsi="Tahoma" w:cs="Tahoma"/>
        </w:rPr>
        <w:t>44</w:t>
      </w:r>
      <w:r w:rsidR="00D35769">
        <w:rPr>
          <w:rFonts w:ascii="Tahoma" w:hAnsi="Tahoma" w:cs="Tahoma"/>
        </w:rPr>
        <w:t xml:space="preserve"> p.m.</w:t>
      </w:r>
    </w:p>
    <w:p w14:paraId="77C41E4D" w14:textId="77777777" w:rsidR="009B3C5B" w:rsidRPr="009B3C5B" w:rsidRDefault="009B3C5B" w:rsidP="009B3C5B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</w:rPr>
      </w:pPr>
      <w:r w:rsidRPr="009B3C5B">
        <w:rPr>
          <w:rFonts w:ascii="Tahoma" w:hAnsi="Tahoma" w:cs="Tahoma"/>
          <w:b/>
          <w:bCs/>
        </w:rPr>
        <w:t>Introductions</w:t>
      </w:r>
    </w:p>
    <w:p w14:paraId="359E0AC8" w14:textId="0B96BFD0" w:rsidR="00DA3C5D" w:rsidRPr="001065AB" w:rsidRDefault="001065AB" w:rsidP="002F184C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CAB – Open Seats</w:t>
      </w:r>
      <w:r w:rsidR="00AA0A98">
        <w:rPr>
          <w:rFonts w:ascii="Tahoma" w:hAnsi="Tahoma" w:cs="Tahoma"/>
          <w:b/>
        </w:rPr>
        <w:t>:</w:t>
      </w:r>
      <w:r w:rsidR="00673332">
        <w:rPr>
          <w:rFonts w:ascii="Tahoma" w:hAnsi="Tahoma" w:cs="Tahoma"/>
          <w:b/>
        </w:rPr>
        <w:t xml:space="preserve"> </w:t>
      </w:r>
      <w:r w:rsidR="00673332">
        <w:rPr>
          <w:rFonts w:ascii="Tahoma" w:hAnsi="Tahoma" w:cs="Tahoma"/>
        </w:rPr>
        <w:t xml:space="preserve">District 1 </w:t>
      </w:r>
      <w:r w:rsidR="00A63A2A">
        <w:rPr>
          <w:rFonts w:ascii="Tahoma" w:hAnsi="Tahoma" w:cs="Tahoma"/>
        </w:rPr>
        <w:t>–</w:t>
      </w:r>
      <w:r w:rsidR="00673332">
        <w:rPr>
          <w:rFonts w:ascii="Tahoma" w:hAnsi="Tahoma" w:cs="Tahoma"/>
        </w:rPr>
        <w:t xml:space="preserve"> </w:t>
      </w:r>
      <w:r w:rsidR="00664CD3">
        <w:rPr>
          <w:rFonts w:ascii="Tahoma" w:hAnsi="Tahoma" w:cs="Tahoma"/>
        </w:rPr>
        <w:t>2</w:t>
      </w:r>
      <w:r w:rsidR="00A63A2A">
        <w:rPr>
          <w:rFonts w:ascii="Tahoma" w:hAnsi="Tahoma" w:cs="Tahoma"/>
        </w:rPr>
        <w:t xml:space="preserve"> open seats, </w:t>
      </w:r>
      <w:r w:rsidR="00673332">
        <w:rPr>
          <w:rFonts w:ascii="Tahoma" w:hAnsi="Tahoma" w:cs="Tahoma"/>
        </w:rPr>
        <w:t xml:space="preserve">District 2 </w:t>
      </w:r>
      <w:r w:rsidR="00B571E9">
        <w:rPr>
          <w:rFonts w:ascii="Tahoma" w:hAnsi="Tahoma" w:cs="Tahoma"/>
        </w:rPr>
        <w:t>–</w:t>
      </w:r>
      <w:r w:rsidR="00673332">
        <w:rPr>
          <w:rFonts w:ascii="Tahoma" w:hAnsi="Tahoma" w:cs="Tahoma"/>
        </w:rPr>
        <w:t xml:space="preserve"> </w:t>
      </w:r>
      <w:r w:rsidR="00B571E9">
        <w:rPr>
          <w:rFonts w:ascii="Tahoma" w:hAnsi="Tahoma" w:cs="Tahoma"/>
        </w:rPr>
        <w:t>1 open seat</w:t>
      </w:r>
      <w:r w:rsidR="00673332">
        <w:rPr>
          <w:rFonts w:ascii="Tahoma" w:hAnsi="Tahoma" w:cs="Tahoma"/>
        </w:rPr>
        <w:t xml:space="preserve">, </w:t>
      </w:r>
      <w:r w:rsidR="00566BF5">
        <w:rPr>
          <w:rFonts w:ascii="Tahoma" w:hAnsi="Tahoma" w:cs="Tahoma"/>
        </w:rPr>
        <w:t xml:space="preserve">District 3 </w:t>
      </w:r>
      <w:r w:rsidR="009A2DEA">
        <w:rPr>
          <w:rFonts w:ascii="Tahoma" w:hAnsi="Tahoma" w:cs="Tahoma"/>
        </w:rPr>
        <w:t>–</w:t>
      </w:r>
      <w:r w:rsidR="00566BF5">
        <w:rPr>
          <w:rFonts w:ascii="Tahoma" w:hAnsi="Tahoma" w:cs="Tahoma"/>
        </w:rPr>
        <w:t xml:space="preserve"> </w:t>
      </w:r>
      <w:r w:rsidR="009A2DEA">
        <w:rPr>
          <w:rFonts w:ascii="Tahoma" w:hAnsi="Tahoma" w:cs="Tahoma"/>
        </w:rPr>
        <w:t xml:space="preserve">1 open seat, </w:t>
      </w:r>
      <w:r w:rsidR="00673332">
        <w:rPr>
          <w:rFonts w:ascii="Tahoma" w:hAnsi="Tahoma" w:cs="Tahoma"/>
        </w:rPr>
        <w:t xml:space="preserve">District </w:t>
      </w:r>
      <w:r w:rsidR="00B571E9">
        <w:rPr>
          <w:rFonts w:ascii="Tahoma" w:hAnsi="Tahoma" w:cs="Tahoma"/>
        </w:rPr>
        <w:t>4</w:t>
      </w:r>
      <w:r w:rsidR="00DE49FF">
        <w:rPr>
          <w:rFonts w:ascii="Tahoma" w:hAnsi="Tahoma" w:cs="Tahoma"/>
        </w:rPr>
        <w:t xml:space="preserve"> </w:t>
      </w:r>
      <w:r w:rsidR="00B571E9">
        <w:rPr>
          <w:rFonts w:ascii="Tahoma" w:hAnsi="Tahoma" w:cs="Tahoma"/>
        </w:rPr>
        <w:t>–</w:t>
      </w:r>
      <w:r w:rsidR="00DE49FF">
        <w:rPr>
          <w:rFonts w:ascii="Tahoma" w:hAnsi="Tahoma" w:cs="Tahoma"/>
        </w:rPr>
        <w:t xml:space="preserve"> </w:t>
      </w:r>
      <w:r w:rsidR="00D269EC">
        <w:rPr>
          <w:rFonts w:ascii="Tahoma" w:hAnsi="Tahoma" w:cs="Tahoma"/>
        </w:rPr>
        <w:t>2</w:t>
      </w:r>
      <w:r w:rsidR="00B571E9">
        <w:rPr>
          <w:rFonts w:ascii="Tahoma" w:hAnsi="Tahoma" w:cs="Tahoma"/>
        </w:rPr>
        <w:t xml:space="preserve"> open seat</w:t>
      </w:r>
      <w:r w:rsidR="00D269EC">
        <w:rPr>
          <w:rFonts w:ascii="Tahoma" w:hAnsi="Tahoma" w:cs="Tahoma"/>
        </w:rPr>
        <w:t>s</w:t>
      </w:r>
      <w:r w:rsidR="009A2DEA">
        <w:rPr>
          <w:rFonts w:ascii="Tahoma" w:hAnsi="Tahoma" w:cs="Tahoma"/>
        </w:rPr>
        <w:t>, District 5 – 1 open seat</w:t>
      </w:r>
      <w:r w:rsidR="00D269EC">
        <w:rPr>
          <w:rFonts w:ascii="Tahoma" w:hAnsi="Tahoma" w:cs="Tahoma"/>
        </w:rPr>
        <w:t>.</w:t>
      </w:r>
    </w:p>
    <w:p w14:paraId="6633BE9F" w14:textId="5B1B7733" w:rsidR="00F87ECA" w:rsidRPr="003602A6" w:rsidRDefault="001770D7" w:rsidP="003602A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Realignment Allocations and Recommendations (discussion and action)</w:t>
      </w:r>
      <w:r w:rsidR="00DF4087">
        <w:rPr>
          <w:rFonts w:ascii="Tahoma" w:hAnsi="Tahoma" w:cs="Tahoma"/>
          <w:b/>
        </w:rPr>
        <w:t>:</w:t>
      </w:r>
      <w:r w:rsidR="005C50DC">
        <w:rPr>
          <w:rFonts w:ascii="Tahoma" w:hAnsi="Tahoma" w:cs="Tahoma"/>
          <w:b/>
        </w:rPr>
        <w:t xml:space="preserve"> </w:t>
      </w:r>
      <w:r w:rsidR="00CF0B6C">
        <w:rPr>
          <w:rFonts w:ascii="Tahoma" w:hAnsi="Tahoma" w:cs="Tahoma"/>
          <w:bCs/>
        </w:rPr>
        <w:t>Raymond thanked everyone for coming together for this special meeting to review and vote on the Realignment Allocations and Recommendations for the 19/20 fiscal year. Neola reviewed the r</w:t>
      </w:r>
      <w:r w:rsidR="00F87ECA" w:rsidRPr="003602A6">
        <w:rPr>
          <w:rFonts w:ascii="Tahoma" w:hAnsi="Tahoma" w:cs="Tahoma"/>
          <w:bCs/>
        </w:rPr>
        <w:t xml:space="preserve">ecommendations </w:t>
      </w:r>
      <w:r w:rsidR="00CF0B6C">
        <w:rPr>
          <w:rFonts w:ascii="Tahoma" w:hAnsi="Tahoma" w:cs="Tahoma"/>
          <w:bCs/>
        </w:rPr>
        <w:t>as follows</w:t>
      </w:r>
      <w:r w:rsidR="008D47C9">
        <w:rPr>
          <w:rFonts w:ascii="Tahoma" w:hAnsi="Tahoma" w:cs="Tahoma"/>
          <w:bCs/>
        </w:rPr>
        <w:t xml:space="preserve"> with the Board</w:t>
      </w:r>
      <w:r w:rsidR="00F87ECA" w:rsidRPr="003602A6">
        <w:rPr>
          <w:rFonts w:ascii="Tahoma" w:hAnsi="Tahoma" w:cs="Tahoma"/>
          <w:bCs/>
        </w:rPr>
        <w:t>:</w:t>
      </w:r>
    </w:p>
    <w:p w14:paraId="39CC5B02" w14:textId="7A5DE8FC" w:rsidR="00EA15A9" w:rsidRPr="00F87ECA" w:rsidRDefault="00F87ECA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ACBH – </w:t>
      </w:r>
      <w:r w:rsidR="00797A77">
        <w:rPr>
          <w:rFonts w:ascii="Tahoma" w:hAnsi="Tahoma" w:cs="Tahoma"/>
          <w:bCs/>
        </w:rPr>
        <w:t>Substance</w:t>
      </w:r>
      <w:r>
        <w:rPr>
          <w:rFonts w:ascii="Tahoma" w:hAnsi="Tahoma" w:cs="Tahoma"/>
          <w:bCs/>
        </w:rPr>
        <w:t xml:space="preserve"> use and mental health services: $2,900,000.</w:t>
      </w:r>
    </w:p>
    <w:p w14:paraId="1E897454" w14:textId="1E0DBD60" w:rsidR="00F87ECA" w:rsidRPr="00F87ECA" w:rsidRDefault="00F87ECA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Career Technical Education Training Programs: $2,027,847.</w:t>
      </w:r>
    </w:p>
    <w:p w14:paraId="1026CBA4" w14:textId="0AE1C18F" w:rsidR="00F87ECA" w:rsidRPr="00F87ECA" w:rsidRDefault="00F87ECA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Community Advisory Board Transportation Stipends: $9,000</w:t>
      </w:r>
      <w:r w:rsidR="009B3C5B">
        <w:rPr>
          <w:rFonts w:ascii="Tahoma" w:hAnsi="Tahoma" w:cs="Tahoma"/>
          <w:bCs/>
        </w:rPr>
        <w:t>.</w:t>
      </w:r>
    </w:p>
    <w:p w14:paraId="69E2E0CC" w14:textId="2AEE167F" w:rsidR="00F87ECA" w:rsidRPr="009B3C5B" w:rsidRDefault="00F87ECA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Family Reunification (expires 1/31/20): </w:t>
      </w:r>
      <w:r w:rsidR="009B3C5B">
        <w:rPr>
          <w:rFonts w:ascii="Tahoma" w:hAnsi="Tahoma" w:cs="Tahoma"/>
          <w:bCs/>
        </w:rPr>
        <w:t>$1,000,000.</w:t>
      </w:r>
    </w:p>
    <w:p w14:paraId="6EF7B082" w14:textId="7CC19E98" w:rsidR="009B3C5B" w:rsidRPr="009B3C5B" w:rsidRDefault="009B3C5B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Housing: $3,375,000.</w:t>
      </w:r>
    </w:p>
    <w:p w14:paraId="183BE143" w14:textId="72A5F7A8" w:rsidR="009B3C5B" w:rsidRPr="00804788" w:rsidRDefault="009B3C5B" w:rsidP="00EA15A9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2-1-1 Alameda County Information and Referral Services: $30,000.</w:t>
      </w:r>
    </w:p>
    <w:p w14:paraId="27F160F4" w14:textId="4089B823" w:rsidR="009A2DEA" w:rsidRPr="009A2DEA" w:rsidRDefault="009A2DEA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Kamarlo:</w:t>
      </w:r>
      <w:r w:rsidR="00E56827">
        <w:rPr>
          <w:rFonts w:ascii="Tahoma" w:hAnsi="Tahoma" w:cs="Tahoma"/>
          <w:bCs/>
        </w:rPr>
        <w:t xml:space="preserve"> What about </w:t>
      </w:r>
      <w:r w:rsidR="00836859">
        <w:rPr>
          <w:rFonts w:ascii="Tahoma" w:hAnsi="Tahoma" w:cs="Tahoma"/>
          <w:bCs/>
        </w:rPr>
        <w:t>the housing</w:t>
      </w:r>
      <w:r w:rsidR="00E56827">
        <w:rPr>
          <w:rFonts w:ascii="Tahoma" w:hAnsi="Tahoma" w:cs="Tahoma"/>
          <w:bCs/>
        </w:rPr>
        <w:t xml:space="preserve"> outcomes</w:t>
      </w:r>
      <w:r>
        <w:rPr>
          <w:rFonts w:ascii="Tahoma" w:hAnsi="Tahoma" w:cs="Tahoma"/>
          <w:bCs/>
        </w:rPr>
        <w:t xml:space="preserve">. How many </w:t>
      </w:r>
      <w:r w:rsidR="00E56827">
        <w:rPr>
          <w:rFonts w:ascii="Tahoma" w:hAnsi="Tahoma" w:cs="Tahoma"/>
          <w:bCs/>
        </w:rPr>
        <w:t>people are placed in permanent housing</w:t>
      </w:r>
      <w:r>
        <w:rPr>
          <w:rFonts w:ascii="Tahoma" w:hAnsi="Tahoma" w:cs="Tahoma"/>
          <w:bCs/>
        </w:rPr>
        <w:t>?</w:t>
      </w:r>
    </w:p>
    <w:p w14:paraId="4FC06662" w14:textId="0FB5FA31" w:rsidR="009A2DEA" w:rsidRPr="009A2DEA" w:rsidRDefault="009A2DEA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Neola: </w:t>
      </w:r>
      <w:r w:rsidR="00E56827">
        <w:rPr>
          <w:rFonts w:ascii="Tahoma" w:hAnsi="Tahoma" w:cs="Tahoma"/>
          <w:bCs/>
        </w:rPr>
        <w:t xml:space="preserve">The outcome data for housing and other </w:t>
      </w:r>
      <w:r>
        <w:rPr>
          <w:rFonts w:ascii="Tahoma" w:hAnsi="Tahoma" w:cs="Tahoma"/>
          <w:bCs/>
        </w:rPr>
        <w:t>programs i</w:t>
      </w:r>
      <w:r w:rsidR="00E56827">
        <w:rPr>
          <w:rFonts w:ascii="Tahoma" w:hAnsi="Tahoma" w:cs="Tahoma"/>
          <w:bCs/>
        </w:rPr>
        <w:t>s in the Year 7 Realignment Status Update report, located on Probation’s website.</w:t>
      </w:r>
    </w:p>
    <w:p w14:paraId="3E86BF00" w14:textId="008FBA30" w:rsidR="009A2DEA" w:rsidRPr="009A2DEA" w:rsidRDefault="009A2DEA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Kamarlo: Is B.O.S.S. connected to this money or is this something different than B.O.S.S. money?</w:t>
      </w:r>
    </w:p>
    <w:p w14:paraId="24E67917" w14:textId="55686619" w:rsidR="009A2DEA" w:rsidRPr="004C3288" w:rsidRDefault="009A2DEA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Neola:</w:t>
      </w:r>
      <w:r w:rsidR="004C3288">
        <w:rPr>
          <w:rFonts w:ascii="Tahoma" w:hAnsi="Tahoma" w:cs="Tahoma"/>
          <w:bCs/>
        </w:rPr>
        <w:t xml:space="preserve"> </w:t>
      </w:r>
      <w:r w:rsidR="00E56827">
        <w:rPr>
          <w:rFonts w:ascii="Tahoma" w:hAnsi="Tahoma" w:cs="Tahoma"/>
          <w:bCs/>
        </w:rPr>
        <w:t xml:space="preserve">The allocation for housing does include the housing with BOSS and </w:t>
      </w:r>
      <w:r w:rsidR="00065C78">
        <w:rPr>
          <w:rFonts w:ascii="Tahoma" w:hAnsi="Tahoma" w:cs="Tahoma"/>
          <w:bCs/>
        </w:rPr>
        <w:t>the Holland</w:t>
      </w:r>
      <w:r w:rsidR="00E56827">
        <w:rPr>
          <w:rFonts w:ascii="Tahoma" w:hAnsi="Tahoma" w:cs="Tahoma"/>
          <w:bCs/>
        </w:rPr>
        <w:t xml:space="preserve">, along with </w:t>
      </w:r>
      <w:r w:rsidR="004C3288">
        <w:rPr>
          <w:rFonts w:ascii="Tahoma" w:hAnsi="Tahoma" w:cs="Tahoma"/>
          <w:bCs/>
        </w:rPr>
        <w:t>contract</w:t>
      </w:r>
      <w:r w:rsidR="00393149">
        <w:rPr>
          <w:rFonts w:ascii="Tahoma" w:hAnsi="Tahoma" w:cs="Tahoma"/>
          <w:bCs/>
        </w:rPr>
        <w:t>s</w:t>
      </w:r>
      <w:r w:rsidR="004C3288">
        <w:rPr>
          <w:rFonts w:ascii="Tahoma" w:hAnsi="Tahoma" w:cs="Tahoma"/>
          <w:bCs/>
        </w:rPr>
        <w:t xml:space="preserve"> with Men of Valor, </w:t>
      </w:r>
      <w:r w:rsidR="00393149">
        <w:rPr>
          <w:rFonts w:ascii="Tahoma" w:hAnsi="Tahoma" w:cs="Tahoma"/>
          <w:bCs/>
        </w:rPr>
        <w:t xml:space="preserve">Abode and East Oakland Community Project. </w:t>
      </w:r>
      <w:r w:rsidR="004C3288">
        <w:rPr>
          <w:rFonts w:ascii="Tahoma" w:hAnsi="Tahoma" w:cs="Tahoma"/>
          <w:bCs/>
        </w:rPr>
        <w:t xml:space="preserve">There will be </w:t>
      </w:r>
      <w:r w:rsidR="00393149">
        <w:rPr>
          <w:rFonts w:ascii="Tahoma" w:hAnsi="Tahoma" w:cs="Tahoma"/>
          <w:bCs/>
        </w:rPr>
        <w:t>additional housing coming online soon.</w:t>
      </w:r>
      <w:r w:rsidR="004C3288">
        <w:rPr>
          <w:rFonts w:ascii="Tahoma" w:hAnsi="Tahoma" w:cs="Tahoma"/>
          <w:bCs/>
        </w:rPr>
        <w:t xml:space="preserve"> </w:t>
      </w:r>
    </w:p>
    <w:p w14:paraId="5442C268" w14:textId="780A56CC" w:rsidR="004C3288" w:rsidRPr="004C3288" w:rsidRDefault="00065C78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Tanasha:</w:t>
      </w:r>
      <w:r w:rsidR="004C3288">
        <w:rPr>
          <w:rFonts w:ascii="Tahoma" w:hAnsi="Tahoma" w:cs="Tahoma"/>
          <w:bCs/>
        </w:rPr>
        <w:t xml:space="preserve"> </w:t>
      </w:r>
      <w:r w:rsidR="00393149">
        <w:rPr>
          <w:rFonts w:ascii="Tahoma" w:hAnsi="Tahoma" w:cs="Tahoma"/>
          <w:bCs/>
        </w:rPr>
        <w:t>W</w:t>
      </w:r>
      <w:r w:rsidR="004C3288">
        <w:rPr>
          <w:rFonts w:ascii="Tahoma" w:hAnsi="Tahoma" w:cs="Tahoma"/>
          <w:bCs/>
        </w:rPr>
        <w:t xml:space="preserve">hat happens in the event that the </w:t>
      </w:r>
      <w:r w:rsidR="00393149">
        <w:rPr>
          <w:rFonts w:ascii="Tahoma" w:hAnsi="Tahoma" w:cs="Tahoma"/>
          <w:bCs/>
        </w:rPr>
        <w:t>entire $9,000 isn’t used</w:t>
      </w:r>
      <w:r w:rsidR="001A5B9D">
        <w:rPr>
          <w:rFonts w:ascii="Tahoma" w:hAnsi="Tahoma" w:cs="Tahoma"/>
          <w:bCs/>
        </w:rPr>
        <w:t xml:space="preserve"> for transportation stipends</w:t>
      </w:r>
      <w:r w:rsidR="00393149">
        <w:rPr>
          <w:rFonts w:ascii="Tahoma" w:hAnsi="Tahoma" w:cs="Tahoma"/>
          <w:bCs/>
        </w:rPr>
        <w:t>, since the CAB doesn’t currently have 15 formerly incarcerated members</w:t>
      </w:r>
      <w:r w:rsidR="004C3288">
        <w:rPr>
          <w:rFonts w:ascii="Tahoma" w:hAnsi="Tahoma" w:cs="Tahoma"/>
          <w:bCs/>
        </w:rPr>
        <w:t>?</w:t>
      </w:r>
    </w:p>
    <w:p w14:paraId="725C4626" w14:textId="3A89BF6E" w:rsidR="004C3288" w:rsidRPr="00A85F68" w:rsidRDefault="004C3288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Neola: </w:t>
      </w:r>
      <w:r w:rsidR="00393149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>t w</w:t>
      </w:r>
      <w:r w:rsidR="00A85F68">
        <w:rPr>
          <w:rFonts w:ascii="Tahoma" w:hAnsi="Tahoma" w:cs="Tahoma"/>
          <w:bCs/>
        </w:rPr>
        <w:t xml:space="preserve">ill rollover </w:t>
      </w:r>
      <w:r w:rsidR="00393149">
        <w:rPr>
          <w:rFonts w:ascii="Tahoma" w:hAnsi="Tahoma" w:cs="Tahoma"/>
          <w:bCs/>
        </w:rPr>
        <w:t>in</w:t>
      </w:r>
      <w:r w:rsidR="00A85F68">
        <w:rPr>
          <w:rFonts w:ascii="Tahoma" w:hAnsi="Tahoma" w:cs="Tahoma"/>
          <w:bCs/>
        </w:rPr>
        <w:t xml:space="preserve">to the next </w:t>
      </w:r>
      <w:r w:rsidR="00393149">
        <w:rPr>
          <w:rFonts w:ascii="Tahoma" w:hAnsi="Tahoma" w:cs="Tahoma"/>
          <w:bCs/>
        </w:rPr>
        <w:t xml:space="preserve">fiscal </w:t>
      </w:r>
      <w:r w:rsidR="00A85F68">
        <w:rPr>
          <w:rFonts w:ascii="Tahoma" w:hAnsi="Tahoma" w:cs="Tahoma"/>
          <w:bCs/>
        </w:rPr>
        <w:t xml:space="preserve">year. We’re </w:t>
      </w:r>
      <w:r w:rsidR="00393149">
        <w:rPr>
          <w:rFonts w:ascii="Tahoma" w:hAnsi="Tahoma" w:cs="Tahoma"/>
          <w:bCs/>
        </w:rPr>
        <w:t xml:space="preserve">requesting this amount annually so that </w:t>
      </w:r>
      <w:r w:rsidR="00A85F68">
        <w:rPr>
          <w:rFonts w:ascii="Tahoma" w:hAnsi="Tahoma" w:cs="Tahoma"/>
          <w:bCs/>
        </w:rPr>
        <w:t xml:space="preserve">we don’t have to keep </w:t>
      </w:r>
      <w:r w:rsidR="00393149">
        <w:rPr>
          <w:rFonts w:ascii="Tahoma" w:hAnsi="Tahoma" w:cs="Tahoma"/>
          <w:bCs/>
        </w:rPr>
        <w:t>requesting the amount annually and experience possible delays.</w:t>
      </w:r>
      <w:r w:rsidR="00A85F68">
        <w:rPr>
          <w:rFonts w:ascii="Tahoma" w:hAnsi="Tahoma" w:cs="Tahoma"/>
          <w:bCs/>
        </w:rPr>
        <w:t xml:space="preserve"> </w:t>
      </w:r>
    </w:p>
    <w:p w14:paraId="45D22D74" w14:textId="1C205FE8" w:rsidR="00A85F68" w:rsidRPr="00A85F68" w:rsidRDefault="00A85F68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Raymond: </w:t>
      </w:r>
      <w:r w:rsidR="00515804">
        <w:rPr>
          <w:rFonts w:ascii="Tahoma" w:hAnsi="Tahoma" w:cs="Tahoma"/>
          <w:bCs/>
        </w:rPr>
        <w:t>Is</w:t>
      </w:r>
      <w:r>
        <w:rPr>
          <w:rFonts w:ascii="Tahoma" w:hAnsi="Tahoma" w:cs="Tahoma"/>
          <w:bCs/>
        </w:rPr>
        <w:t xml:space="preserve"> it more advantageous for people coming home to have </w:t>
      </w:r>
      <w:r w:rsidR="001A5B9D">
        <w:rPr>
          <w:rFonts w:ascii="Tahoma" w:hAnsi="Tahoma" w:cs="Tahoma"/>
          <w:bCs/>
        </w:rPr>
        <w:t xml:space="preserve">permanent </w:t>
      </w:r>
      <w:r>
        <w:rPr>
          <w:rFonts w:ascii="Tahoma" w:hAnsi="Tahoma" w:cs="Tahoma"/>
          <w:bCs/>
        </w:rPr>
        <w:t>housing for apartments or something a little more stable than shelters?</w:t>
      </w:r>
    </w:p>
    <w:p w14:paraId="701594A9" w14:textId="14A73395" w:rsidR="00A85F68" w:rsidRPr="00DA4C4C" w:rsidRDefault="00A85F68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Neola: </w:t>
      </w:r>
      <w:r w:rsidR="00515804">
        <w:rPr>
          <w:rFonts w:ascii="Tahoma" w:hAnsi="Tahoma" w:cs="Tahoma"/>
          <w:bCs/>
        </w:rPr>
        <w:t xml:space="preserve">In the Realignment reports, you can </w:t>
      </w:r>
      <w:r>
        <w:rPr>
          <w:rFonts w:ascii="Tahoma" w:hAnsi="Tahoma" w:cs="Tahoma"/>
          <w:bCs/>
        </w:rPr>
        <w:t xml:space="preserve">see the breakdown of how many people </w:t>
      </w:r>
      <w:r w:rsidR="001A5B9D">
        <w:rPr>
          <w:rFonts w:ascii="Tahoma" w:hAnsi="Tahoma" w:cs="Tahoma"/>
          <w:bCs/>
        </w:rPr>
        <w:t>obtained</w:t>
      </w:r>
      <w:r>
        <w:rPr>
          <w:rFonts w:ascii="Tahoma" w:hAnsi="Tahoma" w:cs="Tahoma"/>
          <w:bCs/>
        </w:rPr>
        <w:t xml:space="preserve"> permanent housing, </w:t>
      </w:r>
      <w:r w:rsidR="00515804">
        <w:rPr>
          <w:rFonts w:ascii="Tahoma" w:hAnsi="Tahoma" w:cs="Tahoma"/>
          <w:bCs/>
        </w:rPr>
        <w:t xml:space="preserve">etc. The funds also pay for </w:t>
      </w:r>
      <w:r>
        <w:rPr>
          <w:rFonts w:ascii="Tahoma" w:hAnsi="Tahoma" w:cs="Tahoma"/>
          <w:bCs/>
        </w:rPr>
        <w:t>permanent housing</w:t>
      </w:r>
      <w:r w:rsidR="00515804">
        <w:rPr>
          <w:rFonts w:ascii="Tahoma" w:hAnsi="Tahoma" w:cs="Tahoma"/>
          <w:bCs/>
        </w:rPr>
        <w:t>, which can include</w:t>
      </w:r>
      <w:r>
        <w:rPr>
          <w:rFonts w:ascii="Tahoma" w:hAnsi="Tahoma" w:cs="Tahoma"/>
          <w:bCs/>
        </w:rPr>
        <w:t xml:space="preserve"> first and last</w:t>
      </w:r>
      <w:r w:rsidR="00515804">
        <w:rPr>
          <w:rFonts w:ascii="Tahoma" w:hAnsi="Tahoma" w:cs="Tahoma"/>
          <w:bCs/>
        </w:rPr>
        <w:t xml:space="preserve"> month’s rent and </w:t>
      </w:r>
      <w:r>
        <w:rPr>
          <w:rFonts w:ascii="Tahoma" w:hAnsi="Tahoma" w:cs="Tahoma"/>
          <w:bCs/>
        </w:rPr>
        <w:t>rent subsid</w:t>
      </w:r>
      <w:r w:rsidR="00515804">
        <w:rPr>
          <w:rFonts w:ascii="Tahoma" w:hAnsi="Tahoma" w:cs="Tahoma"/>
          <w:bCs/>
        </w:rPr>
        <w:t>ies</w:t>
      </w:r>
      <w:r>
        <w:rPr>
          <w:rFonts w:ascii="Tahoma" w:hAnsi="Tahoma" w:cs="Tahoma"/>
          <w:bCs/>
        </w:rPr>
        <w:t xml:space="preserve"> until </w:t>
      </w:r>
      <w:r w:rsidR="00515804">
        <w:rPr>
          <w:rFonts w:ascii="Tahoma" w:hAnsi="Tahoma" w:cs="Tahoma"/>
          <w:bCs/>
        </w:rPr>
        <w:t xml:space="preserve">individuals </w:t>
      </w:r>
      <w:r>
        <w:rPr>
          <w:rFonts w:ascii="Tahoma" w:hAnsi="Tahoma" w:cs="Tahoma"/>
          <w:bCs/>
        </w:rPr>
        <w:t xml:space="preserve">can </w:t>
      </w:r>
      <w:r w:rsidR="00065C78">
        <w:rPr>
          <w:rFonts w:ascii="Tahoma" w:hAnsi="Tahoma" w:cs="Tahoma"/>
          <w:bCs/>
        </w:rPr>
        <w:t>obtain adequate</w:t>
      </w:r>
      <w:r w:rsidR="0051580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employment</w:t>
      </w:r>
      <w:r w:rsidR="00DA4C4C">
        <w:rPr>
          <w:rFonts w:ascii="Tahoma" w:hAnsi="Tahoma" w:cs="Tahoma"/>
          <w:bCs/>
        </w:rPr>
        <w:t xml:space="preserve"> to </w:t>
      </w:r>
      <w:r w:rsidR="00515804">
        <w:rPr>
          <w:rFonts w:ascii="Tahoma" w:hAnsi="Tahoma" w:cs="Tahoma"/>
          <w:bCs/>
        </w:rPr>
        <w:t>sustain the housing.</w:t>
      </w:r>
    </w:p>
    <w:p w14:paraId="51A50665" w14:textId="5DF9FB40" w:rsidR="00DA4C4C" w:rsidRPr="00154ABF" w:rsidRDefault="00DA4C4C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lastRenderedPageBreak/>
        <w:t xml:space="preserve">Rodney: </w:t>
      </w:r>
      <w:r w:rsidR="00515804">
        <w:rPr>
          <w:rFonts w:ascii="Tahoma" w:hAnsi="Tahoma" w:cs="Tahoma"/>
          <w:bCs/>
        </w:rPr>
        <w:t xml:space="preserve">The housing section of the annual report also </w:t>
      </w:r>
      <w:r>
        <w:rPr>
          <w:rFonts w:ascii="Tahoma" w:hAnsi="Tahoma" w:cs="Tahoma"/>
          <w:bCs/>
        </w:rPr>
        <w:t>outlines the philosophy of the program</w:t>
      </w:r>
      <w:r w:rsidR="00966E04">
        <w:rPr>
          <w:rFonts w:ascii="Tahoma" w:hAnsi="Tahoma" w:cs="Tahoma"/>
          <w:bCs/>
        </w:rPr>
        <w:t xml:space="preserve">. While the goal is </w:t>
      </w:r>
      <w:r w:rsidR="00154ABF">
        <w:rPr>
          <w:rFonts w:ascii="Tahoma" w:hAnsi="Tahoma" w:cs="Tahoma"/>
          <w:bCs/>
        </w:rPr>
        <w:t>permanent housing</w:t>
      </w:r>
      <w:r w:rsidR="00966E04">
        <w:rPr>
          <w:rFonts w:ascii="Tahoma" w:hAnsi="Tahoma" w:cs="Tahoma"/>
          <w:bCs/>
        </w:rPr>
        <w:t xml:space="preserve">, they want to ensure that individuals </w:t>
      </w:r>
      <w:r w:rsidR="00154ABF">
        <w:rPr>
          <w:rFonts w:ascii="Tahoma" w:hAnsi="Tahoma" w:cs="Tahoma"/>
          <w:bCs/>
        </w:rPr>
        <w:t xml:space="preserve">have a job and </w:t>
      </w:r>
      <w:r w:rsidR="00966E04">
        <w:rPr>
          <w:rFonts w:ascii="Tahoma" w:hAnsi="Tahoma" w:cs="Tahoma"/>
          <w:bCs/>
        </w:rPr>
        <w:t xml:space="preserve">are able to </w:t>
      </w:r>
      <w:r w:rsidR="00154ABF">
        <w:rPr>
          <w:rFonts w:ascii="Tahoma" w:hAnsi="Tahoma" w:cs="Tahoma"/>
          <w:bCs/>
        </w:rPr>
        <w:t xml:space="preserve">keep it for a while, as opposed to help </w:t>
      </w:r>
      <w:r w:rsidR="00065C78">
        <w:rPr>
          <w:rFonts w:ascii="Tahoma" w:hAnsi="Tahoma" w:cs="Tahoma"/>
          <w:bCs/>
        </w:rPr>
        <w:t>people get</w:t>
      </w:r>
      <w:r w:rsidR="00154ABF">
        <w:rPr>
          <w:rFonts w:ascii="Tahoma" w:hAnsi="Tahoma" w:cs="Tahoma"/>
          <w:bCs/>
        </w:rPr>
        <w:t xml:space="preserve"> into permanent housing and </w:t>
      </w:r>
      <w:r w:rsidR="00966E04">
        <w:rPr>
          <w:rFonts w:ascii="Tahoma" w:hAnsi="Tahoma" w:cs="Tahoma"/>
          <w:bCs/>
        </w:rPr>
        <w:t xml:space="preserve">not be able </w:t>
      </w:r>
      <w:r w:rsidR="00154ABF">
        <w:rPr>
          <w:rFonts w:ascii="Tahoma" w:hAnsi="Tahoma" w:cs="Tahoma"/>
          <w:bCs/>
        </w:rPr>
        <w:t xml:space="preserve">to keep the residence. The yearly report is online and every year lists how many </w:t>
      </w:r>
      <w:r w:rsidR="001A5B9D">
        <w:rPr>
          <w:rFonts w:ascii="Tahoma" w:hAnsi="Tahoma" w:cs="Tahoma"/>
          <w:bCs/>
        </w:rPr>
        <w:t>people obtained</w:t>
      </w:r>
      <w:r w:rsidR="00154ABF">
        <w:rPr>
          <w:rFonts w:ascii="Tahoma" w:hAnsi="Tahoma" w:cs="Tahoma"/>
          <w:bCs/>
        </w:rPr>
        <w:t xml:space="preserve"> permanent housing.</w:t>
      </w:r>
    </w:p>
    <w:p w14:paraId="3366742F" w14:textId="78D1A2DF" w:rsidR="00E832E4" w:rsidRPr="00E832E4" w:rsidRDefault="00E832E4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Kamarlo: In the past the CAB </w:t>
      </w:r>
      <w:r w:rsidR="001A5B9D">
        <w:rPr>
          <w:rFonts w:ascii="Tahoma" w:hAnsi="Tahoma" w:cs="Tahoma"/>
          <w:bCs/>
        </w:rPr>
        <w:t xml:space="preserve">hosted </w:t>
      </w:r>
      <w:r>
        <w:rPr>
          <w:rFonts w:ascii="Tahoma" w:hAnsi="Tahoma" w:cs="Tahoma"/>
          <w:bCs/>
        </w:rPr>
        <w:t xml:space="preserve">a retreat to discuss philosophy. </w:t>
      </w:r>
      <w:r w:rsidR="007D6552">
        <w:rPr>
          <w:rFonts w:ascii="Tahoma" w:hAnsi="Tahoma" w:cs="Tahoma"/>
          <w:bCs/>
        </w:rPr>
        <w:t>Would that</w:t>
      </w:r>
      <w:r>
        <w:rPr>
          <w:rFonts w:ascii="Tahoma" w:hAnsi="Tahoma" w:cs="Tahoma"/>
          <w:bCs/>
        </w:rPr>
        <w:t xml:space="preserve"> money be included in the $9,000, or is that separate?</w:t>
      </w:r>
    </w:p>
    <w:p w14:paraId="40616E2B" w14:textId="0924EFC2" w:rsidR="00E832E4" w:rsidRPr="00E832E4" w:rsidRDefault="00E832E4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Neola: </w:t>
      </w:r>
      <w:r w:rsidR="00966E04">
        <w:rPr>
          <w:rFonts w:ascii="Tahoma" w:hAnsi="Tahoma" w:cs="Tahoma"/>
          <w:bCs/>
        </w:rPr>
        <w:t>T</w:t>
      </w:r>
      <w:r>
        <w:rPr>
          <w:rFonts w:ascii="Tahoma" w:hAnsi="Tahoma" w:cs="Tahoma"/>
          <w:bCs/>
        </w:rPr>
        <w:t>hat would be a separate discussion</w:t>
      </w:r>
      <w:r w:rsidR="00966E04">
        <w:rPr>
          <w:rFonts w:ascii="Tahoma" w:hAnsi="Tahoma" w:cs="Tahoma"/>
          <w:bCs/>
        </w:rPr>
        <w:t xml:space="preserve"> and separate </w:t>
      </w:r>
      <w:r w:rsidR="001A5B9D">
        <w:rPr>
          <w:rFonts w:ascii="Tahoma" w:hAnsi="Tahoma" w:cs="Tahoma"/>
          <w:bCs/>
        </w:rPr>
        <w:t>allocation</w:t>
      </w:r>
      <w:r>
        <w:rPr>
          <w:rFonts w:ascii="Tahoma" w:hAnsi="Tahoma" w:cs="Tahoma"/>
          <w:bCs/>
        </w:rPr>
        <w:t>.</w:t>
      </w:r>
      <w:r w:rsidR="00966E04">
        <w:rPr>
          <w:rFonts w:ascii="Tahoma" w:hAnsi="Tahoma" w:cs="Tahoma"/>
          <w:bCs/>
        </w:rPr>
        <w:t xml:space="preserve"> To acquire funding for a retreat, you will need to add it to your agenda for discussion</w:t>
      </w:r>
      <w:r w:rsidR="001A5B9D">
        <w:rPr>
          <w:rFonts w:ascii="Tahoma" w:hAnsi="Tahoma" w:cs="Tahoma"/>
          <w:bCs/>
        </w:rPr>
        <w:t xml:space="preserve">, </w:t>
      </w:r>
      <w:r w:rsidR="002A2B8C">
        <w:rPr>
          <w:rFonts w:ascii="Tahoma" w:hAnsi="Tahoma" w:cs="Tahoma"/>
          <w:bCs/>
        </w:rPr>
        <w:t>vote, and</w:t>
      </w:r>
      <w:r w:rsidR="00966E04">
        <w:rPr>
          <w:rFonts w:ascii="Tahoma" w:hAnsi="Tahoma" w:cs="Tahoma"/>
          <w:bCs/>
        </w:rPr>
        <w:t xml:space="preserve"> </w:t>
      </w:r>
      <w:bookmarkStart w:id="0" w:name="_GoBack"/>
      <w:bookmarkEnd w:id="0"/>
      <w:r w:rsidR="00966E04">
        <w:rPr>
          <w:rFonts w:ascii="Tahoma" w:hAnsi="Tahoma" w:cs="Tahoma"/>
          <w:bCs/>
        </w:rPr>
        <w:t>submit a request to the CCPEC.</w:t>
      </w:r>
    </w:p>
    <w:p w14:paraId="3CDCCBB7" w14:textId="0F268A88" w:rsidR="00804788" w:rsidRPr="001A5B9D" w:rsidRDefault="00804788" w:rsidP="00804788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</w:rPr>
      </w:pPr>
      <w:r w:rsidRPr="001A5B9D">
        <w:rPr>
          <w:rFonts w:ascii="Tahoma" w:hAnsi="Tahoma" w:cs="Tahoma"/>
          <w:b/>
          <w:bCs/>
        </w:rPr>
        <w:t xml:space="preserve">Raymond made the motion to approve </w:t>
      </w:r>
      <w:r w:rsidR="001A5B9D" w:rsidRPr="001A5B9D">
        <w:rPr>
          <w:rFonts w:ascii="Tahoma" w:hAnsi="Tahoma" w:cs="Tahoma"/>
          <w:b/>
          <w:bCs/>
        </w:rPr>
        <w:t xml:space="preserve">the items </w:t>
      </w:r>
      <w:r w:rsidRPr="001A5B9D">
        <w:rPr>
          <w:rFonts w:ascii="Tahoma" w:hAnsi="Tahoma" w:cs="Tahoma"/>
          <w:b/>
          <w:bCs/>
        </w:rPr>
        <w:t>as recommended. Kamarlo seconded the motion and the motion passed unanimously.</w:t>
      </w:r>
    </w:p>
    <w:p w14:paraId="03B880B3" w14:textId="77777777" w:rsidR="00DE72A5" w:rsidRPr="00426BE6" w:rsidRDefault="00DE72A5" w:rsidP="00DE72A5">
      <w:pPr>
        <w:pStyle w:val="ListParagraph"/>
        <w:ind w:left="1440"/>
        <w:rPr>
          <w:rFonts w:ascii="Tahoma" w:hAnsi="Tahoma" w:cs="Tahoma"/>
        </w:rPr>
      </w:pPr>
    </w:p>
    <w:p w14:paraId="016ADF19" w14:textId="67671B10" w:rsidR="001065AB" w:rsidRDefault="00D269EC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Next Meeting</w:t>
      </w:r>
      <w:r w:rsidR="00630768" w:rsidRPr="00624514">
        <w:rPr>
          <w:rFonts w:ascii="Tahoma" w:hAnsi="Tahoma" w:cs="Tahoma"/>
          <w:b/>
        </w:rPr>
        <w:t>:</w:t>
      </w:r>
      <w:r w:rsidR="00630768">
        <w:rPr>
          <w:rFonts w:ascii="Tahoma" w:hAnsi="Tahoma" w:cs="Tahoma"/>
        </w:rPr>
        <w:t xml:space="preserve"> </w:t>
      </w:r>
      <w:r w:rsidR="00B023F8">
        <w:rPr>
          <w:rFonts w:ascii="Tahoma" w:hAnsi="Tahoma" w:cs="Tahoma"/>
        </w:rPr>
        <w:t>October 1, 2019 in Oakland (u</w:t>
      </w:r>
      <w:r w:rsidR="00B023F8" w:rsidRPr="00B023F8">
        <w:rPr>
          <w:rFonts w:ascii="Tahoma" w:hAnsi="Tahoma" w:cs="Tahoma"/>
        </w:rPr>
        <w:t>nless notified differently</w:t>
      </w:r>
      <w:r w:rsidR="00B023F8">
        <w:rPr>
          <w:rFonts w:ascii="Tahoma" w:hAnsi="Tahoma" w:cs="Tahoma"/>
        </w:rPr>
        <w:t>).</w:t>
      </w:r>
    </w:p>
    <w:p w14:paraId="1BBF683F" w14:textId="77777777" w:rsidR="009A35F7" w:rsidRDefault="001065AB" w:rsidP="00855324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 w:rsidRPr="00FE388A">
        <w:rPr>
          <w:rFonts w:ascii="Tahoma" w:hAnsi="Tahoma" w:cs="Tahoma"/>
          <w:b/>
        </w:rPr>
        <w:t xml:space="preserve">Public </w:t>
      </w:r>
      <w:r w:rsidR="00FE388A" w:rsidRPr="00FE388A">
        <w:rPr>
          <w:rFonts w:ascii="Tahoma" w:hAnsi="Tahoma" w:cs="Tahoma"/>
          <w:b/>
        </w:rPr>
        <w:t>Comment</w:t>
      </w:r>
      <w:r w:rsidR="00D86173" w:rsidRPr="00FE388A">
        <w:rPr>
          <w:rFonts w:ascii="Tahoma" w:hAnsi="Tahoma" w:cs="Tahoma"/>
          <w:b/>
        </w:rPr>
        <w:t xml:space="preserve"> </w:t>
      </w:r>
      <w:r w:rsidR="00D35769">
        <w:rPr>
          <w:rFonts w:ascii="Tahoma" w:hAnsi="Tahoma" w:cs="Tahoma"/>
          <w:b/>
        </w:rPr>
        <w:t>–</w:t>
      </w:r>
      <w:r w:rsidR="00BC00E5">
        <w:rPr>
          <w:rFonts w:ascii="Tahoma" w:hAnsi="Tahoma" w:cs="Tahoma"/>
          <w:b/>
        </w:rPr>
        <w:t xml:space="preserve"> </w:t>
      </w:r>
    </w:p>
    <w:p w14:paraId="110C7AEE" w14:textId="56D7E8D7" w:rsidR="002F184C" w:rsidRPr="002F184C" w:rsidRDefault="002F184C" w:rsidP="009A35F7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Pro</w:t>
      </w:r>
      <w:r w:rsidR="00026B8B">
        <w:rPr>
          <w:rFonts w:ascii="Tahoma" w:hAnsi="Tahoma" w:cs="Tahoma"/>
          <w:bCs/>
        </w:rPr>
        <w:t xml:space="preserve">grams and </w:t>
      </w:r>
      <w:r>
        <w:rPr>
          <w:rFonts w:ascii="Tahoma" w:hAnsi="Tahoma" w:cs="Tahoma"/>
          <w:bCs/>
        </w:rPr>
        <w:t xml:space="preserve">Services </w:t>
      </w:r>
      <w:r w:rsidR="00026B8B">
        <w:rPr>
          <w:rFonts w:ascii="Tahoma" w:hAnsi="Tahoma" w:cs="Tahoma"/>
          <w:bCs/>
        </w:rPr>
        <w:t xml:space="preserve">Workgroup </w:t>
      </w:r>
      <w:r>
        <w:rPr>
          <w:rFonts w:ascii="Tahoma" w:hAnsi="Tahoma" w:cs="Tahoma"/>
          <w:bCs/>
        </w:rPr>
        <w:t xml:space="preserve">meeting </w:t>
      </w:r>
      <w:r w:rsidR="00026B8B">
        <w:rPr>
          <w:rFonts w:ascii="Tahoma" w:hAnsi="Tahoma" w:cs="Tahoma"/>
          <w:bCs/>
        </w:rPr>
        <w:t xml:space="preserve">is </w:t>
      </w:r>
      <w:r>
        <w:rPr>
          <w:rFonts w:ascii="Tahoma" w:hAnsi="Tahoma" w:cs="Tahoma"/>
          <w:bCs/>
        </w:rPr>
        <w:t xml:space="preserve">on September 26, 2019. </w:t>
      </w:r>
    </w:p>
    <w:p w14:paraId="1F7E0180" w14:textId="5A107C0A" w:rsidR="00026B8B" w:rsidRPr="00836859" w:rsidRDefault="00026B8B" w:rsidP="002F184C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There will be n</w:t>
      </w:r>
      <w:r w:rsidR="002F184C">
        <w:rPr>
          <w:rFonts w:ascii="Tahoma" w:hAnsi="Tahoma" w:cs="Tahoma"/>
          <w:bCs/>
        </w:rPr>
        <w:t>o fu</w:t>
      </w:r>
      <w:r w:rsidR="001A5B9D">
        <w:rPr>
          <w:rFonts w:ascii="Tahoma" w:hAnsi="Tahoma" w:cs="Tahoma"/>
          <w:bCs/>
        </w:rPr>
        <w:t>ture</w:t>
      </w:r>
      <w:r w:rsidR="002F184C">
        <w:rPr>
          <w:rFonts w:ascii="Tahoma" w:hAnsi="Tahoma" w:cs="Tahoma"/>
          <w:bCs/>
        </w:rPr>
        <w:t xml:space="preserve"> Fiscal &amp; Procurement meetings for 2019; </w:t>
      </w:r>
    </w:p>
    <w:p w14:paraId="66BA7FE1" w14:textId="0AE397CE" w:rsidR="001065AB" w:rsidRPr="009A35F7" w:rsidRDefault="00026B8B" w:rsidP="002F184C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There will be an </w:t>
      </w:r>
      <w:r w:rsidR="002F184C">
        <w:rPr>
          <w:rFonts w:ascii="Tahoma" w:hAnsi="Tahoma" w:cs="Tahoma"/>
          <w:bCs/>
        </w:rPr>
        <w:t xml:space="preserve">elongated CCPEC meeting at the </w:t>
      </w:r>
      <w:r w:rsidR="002F184C" w:rsidRPr="002F184C">
        <w:rPr>
          <w:rFonts w:ascii="Tahoma" w:hAnsi="Tahoma" w:cs="Tahoma"/>
          <w:bCs/>
        </w:rPr>
        <w:t>Alameda County Training &amp; Education Center</w:t>
      </w:r>
      <w:r w:rsidR="002F184C">
        <w:rPr>
          <w:rFonts w:ascii="Tahoma" w:hAnsi="Tahoma" w:cs="Tahoma"/>
          <w:bCs/>
        </w:rPr>
        <w:t xml:space="preserve"> on October 8, 2019 from 12pm to 5pm. There are 1</w:t>
      </w:r>
      <w:r>
        <w:rPr>
          <w:rFonts w:ascii="Tahoma" w:hAnsi="Tahoma" w:cs="Tahoma"/>
          <w:bCs/>
        </w:rPr>
        <w:t>2</w:t>
      </w:r>
      <w:r w:rsidR="002F184C">
        <w:rPr>
          <w:rFonts w:ascii="Tahoma" w:hAnsi="Tahoma" w:cs="Tahoma"/>
          <w:bCs/>
        </w:rPr>
        <w:t xml:space="preserve"> organizations that received </w:t>
      </w:r>
      <w:r>
        <w:rPr>
          <w:rFonts w:ascii="Tahoma" w:hAnsi="Tahoma" w:cs="Tahoma"/>
          <w:bCs/>
        </w:rPr>
        <w:t xml:space="preserve">BSCC Reentry </w:t>
      </w:r>
      <w:r w:rsidR="002F184C">
        <w:rPr>
          <w:rFonts w:ascii="Tahoma" w:hAnsi="Tahoma" w:cs="Tahoma"/>
          <w:bCs/>
        </w:rPr>
        <w:t xml:space="preserve">grants </w:t>
      </w:r>
      <w:r>
        <w:rPr>
          <w:rFonts w:ascii="Tahoma" w:hAnsi="Tahoma" w:cs="Tahoma"/>
          <w:bCs/>
        </w:rPr>
        <w:t xml:space="preserve">and </w:t>
      </w:r>
      <w:r w:rsidR="00EB7D1C">
        <w:rPr>
          <w:rFonts w:ascii="Tahoma" w:hAnsi="Tahoma" w:cs="Tahoma"/>
          <w:bCs/>
        </w:rPr>
        <w:t xml:space="preserve">these organizations will be </w:t>
      </w:r>
      <w:r>
        <w:rPr>
          <w:rFonts w:ascii="Tahoma" w:hAnsi="Tahoma" w:cs="Tahoma"/>
          <w:bCs/>
        </w:rPr>
        <w:t xml:space="preserve">providing </w:t>
      </w:r>
      <w:r w:rsidR="00EB7D1C">
        <w:rPr>
          <w:rFonts w:ascii="Tahoma" w:hAnsi="Tahoma" w:cs="Tahoma"/>
          <w:bCs/>
        </w:rPr>
        <w:t>presentations</w:t>
      </w:r>
      <w:r w:rsidR="00B44C57">
        <w:rPr>
          <w:rFonts w:ascii="Tahoma" w:hAnsi="Tahoma" w:cs="Tahoma"/>
          <w:bCs/>
        </w:rPr>
        <w:t>.</w:t>
      </w:r>
    </w:p>
    <w:p w14:paraId="39858E7F" w14:textId="273116C3" w:rsidR="009A35F7" w:rsidRPr="00B44C57" w:rsidRDefault="009A35F7" w:rsidP="009A35F7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September 17, 2019</w:t>
      </w:r>
      <w:r w:rsidR="00026B8B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Santa Rita Jail is hosting a Re-Entry Expo from 8 am to 1:30 pm</w:t>
      </w:r>
      <w:r w:rsidR="00B44C57">
        <w:rPr>
          <w:rFonts w:ascii="Tahoma" w:hAnsi="Tahoma" w:cs="Tahoma"/>
          <w:bCs/>
        </w:rPr>
        <w:t>.</w:t>
      </w:r>
    </w:p>
    <w:p w14:paraId="11752377" w14:textId="5FBBA7D1" w:rsidR="00B44C57" w:rsidRPr="00B023F8" w:rsidRDefault="001A5B9D" w:rsidP="009A35F7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Three</w:t>
      </w:r>
      <w:r w:rsidR="00B44C57">
        <w:rPr>
          <w:rFonts w:ascii="Tahoma" w:hAnsi="Tahoma" w:cs="Tahoma"/>
          <w:bCs/>
        </w:rPr>
        <w:t xml:space="preserve"> more inmate students grad</w:t>
      </w:r>
      <w:r w:rsidR="007C4A8E">
        <w:rPr>
          <w:rFonts w:ascii="Tahoma" w:hAnsi="Tahoma" w:cs="Tahoma"/>
          <w:bCs/>
        </w:rPr>
        <w:t>u</w:t>
      </w:r>
      <w:r w:rsidR="00B44C57">
        <w:rPr>
          <w:rFonts w:ascii="Tahoma" w:hAnsi="Tahoma" w:cs="Tahoma"/>
          <w:bCs/>
        </w:rPr>
        <w:t>ated from the RISE program and moved onto UC Berkeley.</w:t>
      </w:r>
    </w:p>
    <w:p w14:paraId="4D444363" w14:textId="2B1DA0BE" w:rsidR="00B023F8" w:rsidRPr="00D35769" w:rsidRDefault="00B023F8" w:rsidP="009A35F7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September 21, 2019</w:t>
      </w:r>
      <w:r w:rsidR="00026B8B">
        <w:rPr>
          <w:rFonts w:ascii="Tahoma" w:hAnsi="Tahoma" w:cs="Tahoma"/>
          <w:bCs/>
        </w:rPr>
        <w:t>, the</w:t>
      </w:r>
      <w:r>
        <w:rPr>
          <w:rFonts w:ascii="Tahoma" w:hAnsi="Tahoma" w:cs="Tahoma"/>
          <w:bCs/>
        </w:rPr>
        <w:t xml:space="preserve"> Alameda County Public Defender’s Office is hosting their 4</w:t>
      </w:r>
      <w:r w:rsidRPr="00B023F8"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annual Oakland Community Block Party at </w:t>
      </w:r>
      <w:proofErr w:type="spellStart"/>
      <w:r>
        <w:rPr>
          <w:rFonts w:ascii="Tahoma" w:hAnsi="Tahoma" w:cs="Tahoma"/>
          <w:bCs/>
        </w:rPr>
        <w:t>Verdese</w:t>
      </w:r>
      <w:proofErr w:type="spellEnd"/>
      <w:r>
        <w:rPr>
          <w:rFonts w:ascii="Tahoma" w:hAnsi="Tahoma" w:cs="Tahoma"/>
          <w:bCs/>
        </w:rPr>
        <w:t xml:space="preserve"> Carter Park from 11am to 3pm.</w:t>
      </w:r>
    </w:p>
    <w:p w14:paraId="7D9E7706" w14:textId="41A5A96C" w:rsidR="00155060" w:rsidRPr="00804788" w:rsidRDefault="00D35769" w:rsidP="00D104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804788">
        <w:rPr>
          <w:rFonts w:ascii="Tahoma" w:hAnsi="Tahoma" w:cs="Tahoma"/>
          <w:b/>
        </w:rPr>
        <w:t xml:space="preserve">Adjourned: </w:t>
      </w:r>
      <w:r w:rsidR="0086310E" w:rsidRPr="00804788">
        <w:rPr>
          <w:rFonts w:ascii="Tahoma" w:hAnsi="Tahoma" w:cs="Tahoma"/>
          <w:bCs/>
        </w:rPr>
        <w:t>7:</w:t>
      </w:r>
      <w:r w:rsidR="000B4BF0" w:rsidRPr="00804788">
        <w:rPr>
          <w:rFonts w:ascii="Tahoma" w:hAnsi="Tahoma" w:cs="Tahoma"/>
          <w:bCs/>
        </w:rPr>
        <w:t>15</w:t>
      </w:r>
      <w:r w:rsidRPr="00804788">
        <w:rPr>
          <w:rFonts w:ascii="Tahoma" w:hAnsi="Tahoma" w:cs="Tahoma"/>
          <w:bCs/>
        </w:rPr>
        <w:t xml:space="preserve"> pm</w:t>
      </w:r>
      <w:r w:rsidR="00804788">
        <w:rPr>
          <w:rFonts w:ascii="Tahoma" w:hAnsi="Tahoma" w:cs="Tahoma"/>
          <w:bCs/>
        </w:rPr>
        <w:t>.</w:t>
      </w:r>
    </w:p>
    <w:sectPr w:rsidR="00155060" w:rsidRPr="00804788" w:rsidSect="00690AFD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C372" w14:textId="77777777" w:rsidR="007A5DBA" w:rsidRDefault="007A5DBA" w:rsidP="004F7BDA">
      <w:pPr>
        <w:spacing w:after="0" w:line="240" w:lineRule="auto"/>
      </w:pPr>
      <w:r>
        <w:separator/>
      </w:r>
    </w:p>
  </w:endnote>
  <w:endnote w:type="continuationSeparator" w:id="0">
    <w:p w14:paraId="0BA054D3" w14:textId="77777777" w:rsidR="007A5DBA" w:rsidRDefault="007A5DBA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3497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2E95D" w14:textId="77777777" w:rsidR="004F7BDA" w:rsidRDefault="004F7BDA" w:rsidP="000E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76E6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2E69A1" w14:textId="77777777" w:rsidR="004F7BDA" w:rsidRDefault="004F7BDA" w:rsidP="000E3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C88" w14:textId="77777777" w:rsidR="007A5DBA" w:rsidRDefault="007A5DBA" w:rsidP="004F7BDA">
      <w:pPr>
        <w:spacing w:after="0" w:line="240" w:lineRule="auto"/>
      </w:pPr>
      <w:r>
        <w:separator/>
      </w:r>
    </w:p>
  </w:footnote>
  <w:footnote w:type="continuationSeparator" w:id="0">
    <w:p w14:paraId="2C43778A" w14:textId="77777777" w:rsidR="007A5DBA" w:rsidRDefault="007A5DBA" w:rsidP="004F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8BB"/>
    <w:multiLevelType w:val="hybridMultilevel"/>
    <w:tmpl w:val="A56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D7"/>
    <w:multiLevelType w:val="hybridMultilevel"/>
    <w:tmpl w:val="577CB066"/>
    <w:lvl w:ilvl="0" w:tplc="2D1013D0">
      <w:start w:val="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71FD1"/>
    <w:multiLevelType w:val="hybridMultilevel"/>
    <w:tmpl w:val="FAF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B5"/>
    <w:multiLevelType w:val="hybridMultilevel"/>
    <w:tmpl w:val="96F01A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470CC"/>
    <w:multiLevelType w:val="hybridMultilevel"/>
    <w:tmpl w:val="29CC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DA"/>
    <w:multiLevelType w:val="hybridMultilevel"/>
    <w:tmpl w:val="DCD8D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379A"/>
    <w:multiLevelType w:val="hybridMultilevel"/>
    <w:tmpl w:val="6944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9152E"/>
    <w:multiLevelType w:val="hybridMultilevel"/>
    <w:tmpl w:val="927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407CF"/>
    <w:multiLevelType w:val="hybridMultilevel"/>
    <w:tmpl w:val="842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B13C6"/>
    <w:multiLevelType w:val="hybridMultilevel"/>
    <w:tmpl w:val="7FE28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02955"/>
    <w:multiLevelType w:val="hybridMultilevel"/>
    <w:tmpl w:val="94F623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B4C39"/>
    <w:multiLevelType w:val="hybridMultilevel"/>
    <w:tmpl w:val="B94E8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557D9"/>
    <w:multiLevelType w:val="hybridMultilevel"/>
    <w:tmpl w:val="C658D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3F3344"/>
    <w:multiLevelType w:val="hybridMultilevel"/>
    <w:tmpl w:val="011E1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01885"/>
    <w:rsid w:val="00004165"/>
    <w:rsid w:val="00004EA8"/>
    <w:rsid w:val="00006415"/>
    <w:rsid w:val="000159B1"/>
    <w:rsid w:val="00017075"/>
    <w:rsid w:val="00017CB3"/>
    <w:rsid w:val="00026B8B"/>
    <w:rsid w:val="00027091"/>
    <w:rsid w:val="00033129"/>
    <w:rsid w:val="00036F11"/>
    <w:rsid w:val="00037957"/>
    <w:rsid w:val="0004571B"/>
    <w:rsid w:val="000462C6"/>
    <w:rsid w:val="00046303"/>
    <w:rsid w:val="00046D5A"/>
    <w:rsid w:val="000471FA"/>
    <w:rsid w:val="000511E2"/>
    <w:rsid w:val="00054AAE"/>
    <w:rsid w:val="0005557D"/>
    <w:rsid w:val="00065C78"/>
    <w:rsid w:val="000673B2"/>
    <w:rsid w:val="00073B71"/>
    <w:rsid w:val="00074265"/>
    <w:rsid w:val="00075AF3"/>
    <w:rsid w:val="00075BFD"/>
    <w:rsid w:val="0007631B"/>
    <w:rsid w:val="00082DCC"/>
    <w:rsid w:val="00083690"/>
    <w:rsid w:val="00084EA6"/>
    <w:rsid w:val="000852BB"/>
    <w:rsid w:val="000906EE"/>
    <w:rsid w:val="0009185E"/>
    <w:rsid w:val="00091AAC"/>
    <w:rsid w:val="000924E2"/>
    <w:rsid w:val="00092FBC"/>
    <w:rsid w:val="00097816"/>
    <w:rsid w:val="000A1C1B"/>
    <w:rsid w:val="000A1CF9"/>
    <w:rsid w:val="000A2249"/>
    <w:rsid w:val="000A40ED"/>
    <w:rsid w:val="000A6544"/>
    <w:rsid w:val="000A7E87"/>
    <w:rsid w:val="000B4BF0"/>
    <w:rsid w:val="000B54F4"/>
    <w:rsid w:val="000B6E1E"/>
    <w:rsid w:val="000C0D5C"/>
    <w:rsid w:val="000C1019"/>
    <w:rsid w:val="000D2166"/>
    <w:rsid w:val="000D7A05"/>
    <w:rsid w:val="000D7C05"/>
    <w:rsid w:val="000E1E43"/>
    <w:rsid w:val="000E2139"/>
    <w:rsid w:val="000E3352"/>
    <w:rsid w:val="000E3932"/>
    <w:rsid w:val="000E4CB5"/>
    <w:rsid w:val="000E4F17"/>
    <w:rsid w:val="000E5216"/>
    <w:rsid w:val="000E5F4E"/>
    <w:rsid w:val="000E7B26"/>
    <w:rsid w:val="000F1192"/>
    <w:rsid w:val="000F1BC8"/>
    <w:rsid w:val="000F448F"/>
    <w:rsid w:val="0010194D"/>
    <w:rsid w:val="00103916"/>
    <w:rsid w:val="001065AB"/>
    <w:rsid w:val="001147D5"/>
    <w:rsid w:val="00115CF6"/>
    <w:rsid w:val="001163F7"/>
    <w:rsid w:val="00121671"/>
    <w:rsid w:val="00124443"/>
    <w:rsid w:val="00124DF3"/>
    <w:rsid w:val="00125368"/>
    <w:rsid w:val="00126182"/>
    <w:rsid w:val="001279B6"/>
    <w:rsid w:val="00133EC0"/>
    <w:rsid w:val="00134F35"/>
    <w:rsid w:val="00135182"/>
    <w:rsid w:val="001410FC"/>
    <w:rsid w:val="00146BFB"/>
    <w:rsid w:val="00147714"/>
    <w:rsid w:val="00151BDB"/>
    <w:rsid w:val="00153A74"/>
    <w:rsid w:val="00154ABF"/>
    <w:rsid w:val="00155060"/>
    <w:rsid w:val="00155A3C"/>
    <w:rsid w:val="00155E5E"/>
    <w:rsid w:val="00156F49"/>
    <w:rsid w:val="00163966"/>
    <w:rsid w:val="00163F0A"/>
    <w:rsid w:val="00166B15"/>
    <w:rsid w:val="00171082"/>
    <w:rsid w:val="00172CD6"/>
    <w:rsid w:val="0017389C"/>
    <w:rsid w:val="001770D7"/>
    <w:rsid w:val="00177326"/>
    <w:rsid w:val="00180BA5"/>
    <w:rsid w:val="001813C7"/>
    <w:rsid w:val="001846CE"/>
    <w:rsid w:val="00184E7A"/>
    <w:rsid w:val="00185C5E"/>
    <w:rsid w:val="00190844"/>
    <w:rsid w:val="00192D02"/>
    <w:rsid w:val="001A07CF"/>
    <w:rsid w:val="001A3948"/>
    <w:rsid w:val="001A5B9D"/>
    <w:rsid w:val="001A5D37"/>
    <w:rsid w:val="001A6EE1"/>
    <w:rsid w:val="001B3370"/>
    <w:rsid w:val="001B72A1"/>
    <w:rsid w:val="001B7BBB"/>
    <w:rsid w:val="001C249F"/>
    <w:rsid w:val="001C4119"/>
    <w:rsid w:val="001C6239"/>
    <w:rsid w:val="001D24F3"/>
    <w:rsid w:val="001D3983"/>
    <w:rsid w:val="001F6C91"/>
    <w:rsid w:val="00203F3D"/>
    <w:rsid w:val="00204B66"/>
    <w:rsid w:val="002167EB"/>
    <w:rsid w:val="00220A52"/>
    <w:rsid w:val="002225FA"/>
    <w:rsid w:val="00223AD5"/>
    <w:rsid w:val="002341EF"/>
    <w:rsid w:val="0023440F"/>
    <w:rsid w:val="002356AF"/>
    <w:rsid w:val="00240187"/>
    <w:rsid w:val="00240D1F"/>
    <w:rsid w:val="002436DA"/>
    <w:rsid w:val="0024700A"/>
    <w:rsid w:val="00247C02"/>
    <w:rsid w:val="002507F7"/>
    <w:rsid w:val="00251510"/>
    <w:rsid w:val="00251D78"/>
    <w:rsid w:val="00251DDE"/>
    <w:rsid w:val="0025320F"/>
    <w:rsid w:val="00255F21"/>
    <w:rsid w:val="0026048C"/>
    <w:rsid w:val="00260C2F"/>
    <w:rsid w:val="00261E9A"/>
    <w:rsid w:val="00262EE2"/>
    <w:rsid w:val="00267AE0"/>
    <w:rsid w:val="00270D84"/>
    <w:rsid w:val="002723A0"/>
    <w:rsid w:val="00272884"/>
    <w:rsid w:val="00272B1C"/>
    <w:rsid w:val="00272BBD"/>
    <w:rsid w:val="002921FE"/>
    <w:rsid w:val="002937CF"/>
    <w:rsid w:val="002949FF"/>
    <w:rsid w:val="00294A42"/>
    <w:rsid w:val="002A2B8C"/>
    <w:rsid w:val="002A3EF5"/>
    <w:rsid w:val="002A4BE0"/>
    <w:rsid w:val="002B1B4A"/>
    <w:rsid w:val="002B3EF9"/>
    <w:rsid w:val="002B5FE3"/>
    <w:rsid w:val="002B7487"/>
    <w:rsid w:val="002C6976"/>
    <w:rsid w:val="002C7085"/>
    <w:rsid w:val="002C7E3B"/>
    <w:rsid w:val="002D00DE"/>
    <w:rsid w:val="002D13F1"/>
    <w:rsid w:val="002D3000"/>
    <w:rsid w:val="002D339B"/>
    <w:rsid w:val="002D7434"/>
    <w:rsid w:val="002E0B3D"/>
    <w:rsid w:val="002E2620"/>
    <w:rsid w:val="002E38CB"/>
    <w:rsid w:val="002E450B"/>
    <w:rsid w:val="002E6626"/>
    <w:rsid w:val="002E745D"/>
    <w:rsid w:val="002F184C"/>
    <w:rsid w:val="002F2DC3"/>
    <w:rsid w:val="002F32D3"/>
    <w:rsid w:val="002F3A08"/>
    <w:rsid w:val="002F3B20"/>
    <w:rsid w:val="002F45EA"/>
    <w:rsid w:val="002F7FAE"/>
    <w:rsid w:val="003046C8"/>
    <w:rsid w:val="0030770B"/>
    <w:rsid w:val="0031304E"/>
    <w:rsid w:val="003174E1"/>
    <w:rsid w:val="00320EDA"/>
    <w:rsid w:val="00321665"/>
    <w:rsid w:val="00321FF5"/>
    <w:rsid w:val="00322948"/>
    <w:rsid w:val="00322A88"/>
    <w:rsid w:val="00322B2D"/>
    <w:rsid w:val="00324089"/>
    <w:rsid w:val="00324363"/>
    <w:rsid w:val="00327A6E"/>
    <w:rsid w:val="00333306"/>
    <w:rsid w:val="00334FB4"/>
    <w:rsid w:val="00335A3D"/>
    <w:rsid w:val="00335F2F"/>
    <w:rsid w:val="0034156C"/>
    <w:rsid w:val="00342024"/>
    <w:rsid w:val="003424B6"/>
    <w:rsid w:val="00343C30"/>
    <w:rsid w:val="00344409"/>
    <w:rsid w:val="00353372"/>
    <w:rsid w:val="00357CEE"/>
    <w:rsid w:val="003602A6"/>
    <w:rsid w:val="0036036D"/>
    <w:rsid w:val="0036143C"/>
    <w:rsid w:val="00361A04"/>
    <w:rsid w:val="0036786E"/>
    <w:rsid w:val="00370C79"/>
    <w:rsid w:val="00371D4A"/>
    <w:rsid w:val="003819EA"/>
    <w:rsid w:val="003837CB"/>
    <w:rsid w:val="00384348"/>
    <w:rsid w:val="003848A9"/>
    <w:rsid w:val="00385CDA"/>
    <w:rsid w:val="00392190"/>
    <w:rsid w:val="00393149"/>
    <w:rsid w:val="0039599A"/>
    <w:rsid w:val="00397A6E"/>
    <w:rsid w:val="003A11A3"/>
    <w:rsid w:val="003A14F2"/>
    <w:rsid w:val="003A29C9"/>
    <w:rsid w:val="003A3FB0"/>
    <w:rsid w:val="003A40BF"/>
    <w:rsid w:val="003A5008"/>
    <w:rsid w:val="003A754E"/>
    <w:rsid w:val="003B08E1"/>
    <w:rsid w:val="003B456B"/>
    <w:rsid w:val="003B6D86"/>
    <w:rsid w:val="003C2562"/>
    <w:rsid w:val="003C5FA3"/>
    <w:rsid w:val="003D131D"/>
    <w:rsid w:val="003D5001"/>
    <w:rsid w:val="003D6ACA"/>
    <w:rsid w:val="003E08EB"/>
    <w:rsid w:val="003E21FF"/>
    <w:rsid w:val="003E28A6"/>
    <w:rsid w:val="003E58E6"/>
    <w:rsid w:val="003F1638"/>
    <w:rsid w:val="003F2FCE"/>
    <w:rsid w:val="0040121C"/>
    <w:rsid w:val="00402034"/>
    <w:rsid w:val="00403261"/>
    <w:rsid w:val="0040341C"/>
    <w:rsid w:val="00406342"/>
    <w:rsid w:val="0041472C"/>
    <w:rsid w:val="00414EA3"/>
    <w:rsid w:val="00420E14"/>
    <w:rsid w:val="004217CD"/>
    <w:rsid w:val="004248D2"/>
    <w:rsid w:val="004257D0"/>
    <w:rsid w:val="004261F6"/>
    <w:rsid w:val="00426994"/>
    <w:rsid w:val="00426A9D"/>
    <w:rsid w:val="00426BE6"/>
    <w:rsid w:val="00432A49"/>
    <w:rsid w:val="00433136"/>
    <w:rsid w:val="00433F97"/>
    <w:rsid w:val="004341C8"/>
    <w:rsid w:val="00434C9E"/>
    <w:rsid w:val="004407F2"/>
    <w:rsid w:val="00440BE0"/>
    <w:rsid w:val="00441750"/>
    <w:rsid w:val="00443B73"/>
    <w:rsid w:val="004452EB"/>
    <w:rsid w:val="00446D42"/>
    <w:rsid w:val="004510AA"/>
    <w:rsid w:val="0045505D"/>
    <w:rsid w:val="0046398C"/>
    <w:rsid w:val="00465A7F"/>
    <w:rsid w:val="004665ED"/>
    <w:rsid w:val="00466886"/>
    <w:rsid w:val="00487F6C"/>
    <w:rsid w:val="00491C0F"/>
    <w:rsid w:val="00494F5F"/>
    <w:rsid w:val="0049601E"/>
    <w:rsid w:val="004A1C5A"/>
    <w:rsid w:val="004A29AC"/>
    <w:rsid w:val="004A32B9"/>
    <w:rsid w:val="004A44A5"/>
    <w:rsid w:val="004A4BE9"/>
    <w:rsid w:val="004A73AD"/>
    <w:rsid w:val="004B231C"/>
    <w:rsid w:val="004B41F9"/>
    <w:rsid w:val="004B77AE"/>
    <w:rsid w:val="004C321B"/>
    <w:rsid w:val="004C3288"/>
    <w:rsid w:val="004C4CDC"/>
    <w:rsid w:val="004C78F1"/>
    <w:rsid w:val="004D5E69"/>
    <w:rsid w:val="004D7902"/>
    <w:rsid w:val="004E5932"/>
    <w:rsid w:val="004F0FB2"/>
    <w:rsid w:val="004F1E9E"/>
    <w:rsid w:val="004F7BDA"/>
    <w:rsid w:val="0050138E"/>
    <w:rsid w:val="00504063"/>
    <w:rsid w:val="00507BE3"/>
    <w:rsid w:val="005105E3"/>
    <w:rsid w:val="0051077A"/>
    <w:rsid w:val="00511A65"/>
    <w:rsid w:val="00512857"/>
    <w:rsid w:val="00514A8B"/>
    <w:rsid w:val="00515804"/>
    <w:rsid w:val="00515AB4"/>
    <w:rsid w:val="00517136"/>
    <w:rsid w:val="005244DD"/>
    <w:rsid w:val="00524F07"/>
    <w:rsid w:val="00525403"/>
    <w:rsid w:val="0053037F"/>
    <w:rsid w:val="00535784"/>
    <w:rsid w:val="00544E76"/>
    <w:rsid w:val="00545439"/>
    <w:rsid w:val="005467E4"/>
    <w:rsid w:val="0055293E"/>
    <w:rsid w:val="00552973"/>
    <w:rsid w:val="00552EC9"/>
    <w:rsid w:val="00553033"/>
    <w:rsid w:val="00556BFF"/>
    <w:rsid w:val="00562E98"/>
    <w:rsid w:val="00563C85"/>
    <w:rsid w:val="005643A4"/>
    <w:rsid w:val="00566BF5"/>
    <w:rsid w:val="00571AA4"/>
    <w:rsid w:val="005731B6"/>
    <w:rsid w:val="005735E0"/>
    <w:rsid w:val="0057689B"/>
    <w:rsid w:val="00581D81"/>
    <w:rsid w:val="00586100"/>
    <w:rsid w:val="00586794"/>
    <w:rsid w:val="00586AA0"/>
    <w:rsid w:val="005951E7"/>
    <w:rsid w:val="005969A3"/>
    <w:rsid w:val="005A1F7D"/>
    <w:rsid w:val="005A5F4E"/>
    <w:rsid w:val="005A6FAA"/>
    <w:rsid w:val="005B09EF"/>
    <w:rsid w:val="005B527B"/>
    <w:rsid w:val="005B5D2E"/>
    <w:rsid w:val="005C2211"/>
    <w:rsid w:val="005C2C2D"/>
    <w:rsid w:val="005C4834"/>
    <w:rsid w:val="005C4ADE"/>
    <w:rsid w:val="005C50DC"/>
    <w:rsid w:val="005C5B92"/>
    <w:rsid w:val="005C6CE8"/>
    <w:rsid w:val="005D00F5"/>
    <w:rsid w:val="005E2096"/>
    <w:rsid w:val="005E330E"/>
    <w:rsid w:val="005E5F33"/>
    <w:rsid w:val="005E6AF7"/>
    <w:rsid w:val="005E778E"/>
    <w:rsid w:val="005F2F21"/>
    <w:rsid w:val="005F44FF"/>
    <w:rsid w:val="005F4C02"/>
    <w:rsid w:val="005F6397"/>
    <w:rsid w:val="005F6D42"/>
    <w:rsid w:val="00600C76"/>
    <w:rsid w:val="00601B5B"/>
    <w:rsid w:val="00602D68"/>
    <w:rsid w:val="00607CC9"/>
    <w:rsid w:val="00610A9B"/>
    <w:rsid w:val="006111CB"/>
    <w:rsid w:val="00612015"/>
    <w:rsid w:val="006147BB"/>
    <w:rsid w:val="00614A55"/>
    <w:rsid w:val="00614F08"/>
    <w:rsid w:val="006177EF"/>
    <w:rsid w:val="00617A91"/>
    <w:rsid w:val="00621C4E"/>
    <w:rsid w:val="00623069"/>
    <w:rsid w:val="00624514"/>
    <w:rsid w:val="006246CE"/>
    <w:rsid w:val="00625E49"/>
    <w:rsid w:val="00627716"/>
    <w:rsid w:val="00630768"/>
    <w:rsid w:val="006440C7"/>
    <w:rsid w:val="00645535"/>
    <w:rsid w:val="006459E6"/>
    <w:rsid w:val="006463A3"/>
    <w:rsid w:val="006504A7"/>
    <w:rsid w:val="00650DC9"/>
    <w:rsid w:val="00650F32"/>
    <w:rsid w:val="0065148E"/>
    <w:rsid w:val="00652158"/>
    <w:rsid w:val="00654DE8"/>
    <w:rsid w:val="0066072E"/>
    <w:rsid w:val="00660C11"/>
    <w:rsid w:val="00660DBA"/>
    <w:rsid w:val="0066189F"/>
    <w:rsid w:val="00661E4E"/>
    <w:rsid w:val="00664CD3"/>
    <w:rsid w:val="00667C22"/>
    <w:rsid w:val="00671706"/>
    <w:rsid w:val="00671960"/>
    <w:rsid w:val="00672284"/>
    <w:rsid w:val="00673150"/>
    <w:rsid w:val="00673332"/>
    <w:rsid w:val="00673C37"/>
    <w:rsid w:val="00674612"/>
    <w:rsid w:val="0068105A"/>
    <w:rsid w:val="00683B4F"/>
    <w:rsid w:val="0068524E"/>
    <w:rsid w:val="00686554"/>
    <w:rsid w:val="00690723"/>
    <w:rsid w:val="00690AFD"/>
    <w:rsid w:val="00693392"/>
    <w:rsid w:val="00693A4A"/>
    <w:rsid w:val="006944BE"/>
    <w:rsid w:val="00694A5A"/>
    <w:rsid w:val="00694DC7"/>
    <w:rsid w:val="00697DF6"/>
    <w:rsid w:val="006A23F9"/>
    <w:rsid w:val="006A4167"/>
    <w:rsid w:val="006A6DBA"/>
    <w:rsid w:val="006B2721"/>
    <w:rsid w:val="006B755C"/>
    <w:rsid w:val="006C00A9"/>
    <w:rsid w:val="006C29DA"/>
    <w:rsid w:val="006C3110"/>
    <w:rsid w:val="006C39D4"/>
    <w:rsid w:val="006C6686"/>
    <w:rsid w:val="006D2E59"/>
    <w:rsid w:val="006D71F1"/>
    <w:rsid w:val="006E3EC3"/>
    <w:rsid w:val="006E447C"/>
    <w:rsid w:val="006E564A"/>
    <w:rsid w:val="006E5B2B"/>
    <w:rsid w:val="006E6C55"/>
    <w:rsid w:val="006E7DFA"/>
    <w:rsid w:val="006F0295"/>
    <w:rsid w:val="006F0779"/>
    <w:rsid w:val="006F07C7"/>
    <w:rsid w:val="006F4EFC"/>
    <w:rsid w:val="006F5D5E"/>
    <w:rsid w:val="006F665E"/>
    <w:rsid w:val="006F66A3"/>
    <w:rsid w:val="007025A0"/>
    <w:rsid w:val="007071B3"/>
    <w:rsid w:val="0071172E"/>
    <w:rsid w:val="007130B6"/>
    <w:rsid w:val="00714F79"/>
    <w:rsid w:val="00716B91"/>
    <w:rsid w:val="0072375D"/>
    <w:rsid w:val="00723EEB"/>
    <w:rsid w:val="00726D70"/>
    <w:rsid w:val="00731C5A"/>
    <w:rsid w:val="00731D90"/>
    <w:rsid w:val="00732351"/>
    <w:rsid w:val="00732666"/>
    <w:rsid w:val="00732EFE"/>
    <w:rsid w:val="00733AA3"/>
    <w:rsid w:val="00734D3F"/>
    <w:rsid w:val="00742278"/>
    <w:rsid w:val="00742449"/>
    <w:rsid w:val="007443AD"/>
    <w:rsid w:val="00746708"/>
    <w:rsid w:val="00753BD1"/>
    <w:rsid w:val="00754AB2"/>
    <w:rsid w:val="00757184"/>
    <w:rsid w:val="007606AC"/>
    <w:rsid w:val="0076575F"/>
    <w:rsid w:val="0077027C"/>
    <w:rsid w:val="00770F10"/>
    <w:rsid w:val="00771016"/>
    <w:rsid w:val="00771FAE"/>
    <w:rsid w:val="00775FF4"/>
    <w:rsid w:val="00777CB0"/>
    <w:rsid w:val="00780ECD"/>
    <w:rsid w:val="0078200D"/>
    <w:rsid w:val="00785F32"/>
    <w:rsid w:val="00787462"/>
    <w:rsid w:val="00787E6D"/>
    <w:rsid w:val="00790579"/>
    <w:rsid w:val="007936FD"/>
    <w:rsid w:val="00797A77"/>
    <w:rsid w:val="007A5DBA"/>
    <w:rsid w:val="007A6980"/>
    <w:rsid w:val="007A6D93"/>
    <w:rsid w:val="007B0787"/>
    <w:rsid w:val="007B244D"/>
    <w:rsid w:val="007B2EB3"/>
    <w:rsid w:val="007B5647"/>
    <w:rsid w:val="007C42B3"/>
    <w:rsid w:val="007C42F9"/>
    <w:rsid w:val="007C4A8E"/>
    <w:rsid w:val="007C5F5C"/>
    <w:rsid w:val="007D06D7"/>
    <w:rsid w:val="007D32DB"/>
    <w:rsid w:val="007D6552"/>
    <w:rsid w:val="007E597A"/>
    <w:rsid w:val="007F25D8"/>
    <w:rsid w:val="007F3FA9"/>
    <w:rsid w:val="007F4D6A"/>
    <w:rsid w:val="007F6BAC"/>
    <w:rsid w:val="00804788"/>
    <w:rsid w:val="00805F38"/>
    <w:rsid w:val="00807529"/>
    <w:rsid w:val="0080774C"/>
    <w:rsid w:val="0081342F"/>
    <w:rsid w:val="00815E91"/>
    <w:rsid w:val="008168E4"/>
    <w:rsid w:val="00817DC5"/>
    <w:rsid w:val="00817FAE"/>
    <w:rsid w:val="00822FC5"/>
    <w:rsid w:val="00824C1A"/>
    <w:rsid w:val="00825C72"/>
    <w:rsid w:val="00834907"/>
    <w:rsid w:val="00836859"/>
    <w:rsid w:val="008374DA"/>
    <w:rsid w:val="00841786"/>
    <w:rsid w:val="008438BB"/>
    <w:rsid w:val="00846FA9"/>
    <w:rsid w:val="00847527"/>
    <w:rsid w:val="00847780"/>
    <w:rsid w:val="00850D79"/>
    <w:rsid w:val="00853419"/>
    <w:rsid w:val="00854FAE"/>
    <w:rsid w:val="00855324"/>
    <w:rsid w:val="00857585"/>
    <w:rsid w:val="00860840"/>
    <w:rsid w:val="0086310E"/>
    <w:rsid w:val="008657DC"/>
    <w:rsid w:val="008668DD"/>
    <w:rsid w:val="008705AC"/>
    <w:rsid w:val="0087081F"/>
    <w:rsid w:val="00876356"/>
    <w:rsid w:val="00876742"/>
    <w:rsid w:val="00877676"/>
    <w:rsid w:val="00877865"/>
    <w:rsid w:val="00881E3B"/>
    <w:rsid w:val="00883329"/>
    <w:rsid w:val="00883395"/>
    <w:rsid w:val="00886146"/>
    <w:rsid w:val="00887966"/>
    <w:rsid w:val="00895DE5"/>
    <w:rsid w:val="008964C2"/>
    <w:rsid w:val="008A68B0"/>
    <w:rsid w:val="008B6590"/>
    <w:rsid w:val="008B76ED"/>
    <w:rsid w:val="008C361A"/>
    <w:rsid w:val="008C5C4E"/>
    <w:rsid w:val="008C7549"/>
    <w:rsid w:val="008D1547"/>
    <w:rsid w:val="008D415B"/>
    <w:rsid w:val="008D47C9"/>
    <w:rsid w:val="008D50EB"/>
    <w:rsid w:val="008D623A"/>
    <w:rsid w:val="008D647D"/>
    <w:rsid w:val="008E1DF3"/>
    <w:rsid w:val="008E6120"/>
    <w:rsid w:val="008F387A"/>
    <w:rsid w:val="008F4619"/>
    <w:rsid w:val="008F6D6D"/>
    <w:rsid w:val="009024BE"/>
    <w:rsid w:val="009038E1"/>
    <w:rsid w:val="00911549"/>
    <w:rsid w:val="00913EF0"/>
    <w:rsid w:val="00916922"/>
    <w:rsid w:val="00920D8F"/>
    <w:rsid w:val="00923184"/>
    <w:rsid w:val="009232D5"/>
    <w:rsid w:val="0092608B"/>
    <w:rsid w:val="00934E0D"/>
    <w:rsid w:val="0093526E"/>
    <w:rsid w:val="00940E88"/>
    <w:rsid w:val="009411CE"/>
    <w:rsid w:val="00941541"/>
    <w:rsid w:val="0094201B"/>
    <w:rsid w:val="00945628"/>
    <w:rsid w:val="00945D92"/>
    <w:rsid w:val="0094715A"/>
    <w:rsid w:val="009514C3"/>
    <w:rsid w:val="009514DE"/>
    <w:rsid w:val="0095529C"/>
    <w:rsid w:val="009571F2"/>
    <w:rsid w:val="009627A5"/>
    <w:rsid w:val="009628DA"/>
    <w:rsid w:val="00962EC3"/>
    <w:rsid w:val="00966E04"/>
    <w:rsid w:val="00966FF6"/>
    <w:rsid w:val="0096793A"/>
    <w:rsid w:val="00967B2A"/>
    <w:rsid w:val="009713F6"/>
    <w:rsid w:val="009715A0"/>
    <w:rsid w:val="0097355B"/>
    <w:rsid w:val="009754B8"/>
    <w:rsid w:val="009808A9"/>
    <w:rsid w:val="00980CD7"/>
    <w:rsid w:val="00981582"/>
    <w:rsid w:val="00982706"/>
    <w:rsid w:val="00982D15"/>
    <w:rsid w:val="009867C3"/>
    <w:rsid w:val="00987B57"/>
    <w:rsid w:val="009903AE"/>
    <w:rsid w:val="00990B86"/>
    <w:rsid w:val="00995B66"/>
    <w:rsid w:val="009A17FA"/>
    <w:rsid w:val="009A2DEA"/>
    <w:rsid w:val="009A35F7"/>
    <w:rsid w:val="009A3863"/>
    <w:rsid w:val="009A4671"/>
    <w:rsid w:val="009A79BA"/>
    <w:rsid w:val="009A7F52"/>
    <w:rsid w:val="009B1810"/>
    <w:rsid w:val="009B3AB2"/>
    <w:rsid w:val="009B3C5B"/>
    <w:rsid w:val="009B4846"/>
    <w:rsid w:val="009B6CF8"/>
    <w:rsid w:val="009B6FE6"/>
    <w:rsid w:val="009B7188"/>
    <w:rsid w:val="009C1416"/>
    <w:rsid w:val="009C402F"/>
    <w:rsid w:val="009C51B9"/>
    <w:rsid w:val="009C789B"/>
    <w:rsid w:val="009D181B"/>
    <w:rsid w:val="009D5A6A"/>
    <w:rsid w:val="009E08A5"/>
    <w:rsid w:val="009E0CC9"/>
    <w:rsid w:val="009E0E18"/>
    <w:rsid w:val="009E1CA4"/>
    <w:rsid w:val="009E5340"/>
    <w:rsid w:val="009E5F67"/>
    <w:rsid w:val="009E6E10"/>
    <w:rsid w:val="009F103F"/>
    <w:rsid w:val="009F10FE"/>
    <w:rsid w:val="00A02DF6"/>
    <w:rsid w:val="00A036AE"/>
    <w:rsid w:val="00A03A41"/>
    <w:rsid w:val="00A040A6"/>
    <w:rsid w:val="00A13035"/>
    <w:rsid w:val="00A14A4A"/>
    <w:rsid w:val="00A15DEF"/>
    <w:rsid w:val="00A1715D"/>
    <w:rsid w:val="00A21F63"/>
    <w:rsid w:val="00A24C8F"/>
    <w:rsid w:val="00A25822"/>
    <w:rsid w:val="00A26067"/>
    <w:rsid w:val="00A32986"/>
    <w:rsid w:val="00A34401"/>
    <w:rsid w:val="00A34E4A"/>
    <w:rsid w:val="00A4048E"/>
    <w:rsid w:val="00A4179D"/>
    <w:rsid w:val="00A42601"/>
    <w:rsid w:val="00A453A4"/>
    <w:rsid w:val="00A463F5"/>
    <w:rsid w:val="00A50D40"/>
    <w:rsid w:val="00A535BA"/>
    <w:rsid w:val="00A54652"/>
    <w:rsid w:val="00A57C1F"/>
    <w:rsid w:val="00A604B5"/>
    <w:rsid w:val="00A60769"/>
    <w:rsid w:val="00A613C9"/>
    <w:rsid w:val="00A63A2A"/>
    <w:rsid w:val="00A71AFE"/>
    <w:rsid w:val="00A75FB7"/>
    <w:rsid w:val="00A8084E"/>
    <w:rsid w:val="00A80DEB"/>
    <w:rsid w:val="00A825F6"/>
    <w:rsid w:val="00A83BBC"/>
    <w:rsid w:val="00A8543A"/>
    <w:rsid w:val="00A85F68"/>
    <w:rsid w:val="00A919A1"/>
    <w:rsid w:val="00A9383C"/>
    <w:rsid w:val="00A93B30"/>
    <w:rsid w:val="00A93C54"/>
    <w:rsid w:val="00AA0A98"/>
    <w:rsid w:val="00AA357D"/>
    <w:rsid w:val="00AA7D98"/>
    <w:rsid w:val="00AB3FAD"/>
    <w:rsid w:val="00AB5A3B"/>
    <w:rsid w:val="00AB7006"/>
    <w:rsid w:val="00AC4EE5"/>
    <w:rsid w:val="00AC572F"/>
    <w:rsid w:val="00AC7D56"/>
    <w:rsid w:val="00AD1E9F"/>
    <w:rsid w:val="00AD3F9D"/>
    <w:rsid w:val="00AD4D5B"/>
    <w:rsid w:val="00AD67B1"/>
    <w:rsid w:val="00AE2DB9"/>
    <w:rsid w:val="00AE7004"/>
    <w:rsid w:val="00AF2E0A"/>
    <w:rsid w:val="00AF4669"/>
    <w:rsid w:val="00AF46C8"/>
    <w:rsid w:val="00AF4735"/>
    <w:rsid w:val="00AF519F"/>
    <w:rsid w:val="00AF5322"/>
    <w:rsid w:val="00AF7894"/>
    <w:rsid w:val="00B023F8"/>
    <w:rsid w:val="00B027D6"/>
    <w:rsid w:val="00B027E9"/>
    <w:rsid w:val="00B03411"/>
    <w:rsid w:val="00B05D35"/>
    <w:rsid w:val="00B07B5C"/>
    <w:rsid w:val="00B07E7D"/>
    <w:rsid w:val="00B10D74"/>
    <w:rsid w:val="00B15177"/>
    <w:rsid w:val="00B15E19"/>
    <w:rsid w:val="00B17B8A"/>
    <w:rsid w:val="00B2174A"/>
    <w:rsid w:val="00B23CF9"/>
    <w:rsid w:val="00B25FAC"/>
    <w:rsid w:val="00B27383"/>
    <w:rsid w:val="00B328A0"/>
    <w:rsid w:val="00B32A03"/>
    <w:rsid w:val="00B34E68"/>
    <w:rsid w:val="00B4173B"/>
    <w:rsid w:val="00B42468"/>
    <w:rsid w:val="00B42521"/>
    <w:rsid w:val="00B44C57"/>
    <w:rsid w:val="00B45290"/>
    <w:rsid w:val="00B47155"/>
    <w:rsid w:val="00B478FF"/>
    <w:rsid w:val="00B504CF"/>
    <w:rsid w:val="00B514E4"/>
    <w:rsid w:val="00B524DF"/>
    <w:rsid w:val="00B5412F"/>
    <w:rsid w:val="00B56390"/>
    <w:rsid w:val="00B571E9"/>
    <w:rsid w:val="00B5736E"/>
    <w:rsid w:val="00B607AA"/>
    <w:rsid w:val="00B70CB2"/>
    <w:rsid w:val="00B72E11"/>
    <w:rsid w:val="00B75B75"/>
    <w:rsid w:val="00B80BFE"/>
    <w:rsid w:val="00B81970"/>
    <w:rsid w:val="00B820A4"/>
    <w:rsid w:val="00B855F9"/>
    <w:rsid w:val="00B90D95"/>
    <w:rsid w:val="00B91FF6"/>
    <w:rsid w:val="00B92A67"/>
    <w:rsid w:val="00B94721"/>
    <w:rsid w:val="00B97B1A"/>
    <w:rsid w:val="00B97EF0"/>
    <w:rsid w:val="00BA03A1"/>
    <w:rsid w:val="00BA4BEE"/>
    <w:rsid w:val="00BA7E28"/>
    <w:rsid w:val="00BB3509"/>
    <w:rsid w:val="00BB4E71"/>
    <w:rsid w:val="00BB67D5"/>
    <w:rsid w:val="00BB79C3"/>
    <w:rsid w:val="00BC00E5"/>
    <w:rsid w:val="00BC5ADE"/>
    <w:rsid w:val="00BC6314"/>
    <w:rsid w:val="00BC7EF4"/>
    <w:rsid w:val="00BD0571"/>
    <w:rsid w:val="00BD0609"/>
    <w:rsid w:val="00BD12CD"/>
    <w:rsid w:val="00BD154A"/>
    <w:rsid w:val="00BD6822"/>
    <w:rsid w:val="00BD7856"/>
    <w:rsid w:val="00BE0DC5"/>
    <w:rsid w:val="00BE444E"/>
    <w:rsid w:val="00BE6055"/>
    <w:rsid w:val="00BE6AD6"/>
    <w:rsid w:val="00BF0D71"/>
    <w:rsid w:val="00BF3C2D"/>
    <w:rsid w:val="00C00861"/>
    <w:rsid w:val="00C0160B"/>
    <w:rsid w:val="00C01D36"/>
    <w:rsid w:val="00C03D93"/>
    <w:rsid w:val="00C060F0"/>
    <w:rsid w:val="00C07D59"/>
    <w:rsid w:val="00C11630"/>
    <w:rsid w:val="00C16B7F"/>
    <w:rsid w:val="00C17A88"/>
    <w:rsid w:val="00C2421A"/>
    <w:rsid w:val="00C317EA"/>
    <w:rsid w:val="00C3703B"/>
    <w:rsid w:val="00C37CF3"/>
    <w:rsid w:val="00C37E5B"/>
    <w:rsid w:val="00C404F6"/>
    <w:rsid w:val="00C40FCA"/>
    <w:rsid w:val="00C505B7"/>
    <w:rsid w:val="00C543BC"/>
    <w:rsid w:val="00C54AD6"/>
    <w:rsid w:val="00C60491"/>
    <w:rsid w:val="00C65823"/>
    <w:rsid w:val="00C66345"/>
    <w:rsid w:val="00C67310"/>
    <w:rsid w:val="00C67920"/>
    <w:rsid w:val="00C70621"/>
    <w:rsid w:val="00C708D7"/>
    <w:rsid w:val="00C71540"/>
    <w:rsid w:val="00C747BC"/>
    <w:rsid w:val="00C76943"/>
    <w:rsid w:val="00C8187A"/>
    <w:rsid w:val="00C84266"/>
    <w:rsid w:val="00C84927"/>
    <w:rsid w:val="00C90875"/>
    <w:rsid w:val="00C96D75"/>
    <w:rsid w:val="00C96FF6"/>
    <w:rsid w:val="00CA0D24"/>
    <w:rsid w:val="00CA19B4"/>
    <w:rsid w:val="00CA29D7"/>
    <w:rsid w:val="00CA4575"/>
    <w:rsid w:val="00CA7A3B"/>
    <w:rsid w:val="00CB1547"/>
    <w:rsid w:val="00CB24CA"/>
    <w:rsid w:val="00CB3526"/>
    <w:rsid w:val="00CB4754"/>
    <w:rsid w:val="00CB5985"/>
    <w:rsid w:val="00CB6F50"/>
    <w:rsid w:val="00CC0CA5"/>
    <w:rsid w:val="00CC0E2E"/>
    <w:rsid w:val="00CC0EF1"/>
    <w:rsid w:val="00CC2294"/>
    <w:rsid w:val="00CC2786"/>
    <w:rsid w:val="00CC3548"/>
    <w:rsid w:val="00CC4C0D"/>
    <w:rsid w:val="00CC546F"/>
    <w:rsid w:val="00CC5DAD"/>
    <w:rsid w:val="00CD1A00"/>
    <w:rsid w:val="00CD4C55"/>
    <w:rsid w:val="00CE00FA"/>
    <w:rsid w:val="00CE33FB"/>
    <w:rsid w:val="00CE43F6"/>
    <w:rsid w:val="00CE4C8B"/>
    <w:rsid w:val="00CE6749"/>
    <w:rsid w:val="00CE7C48"/>
    <w:rsid w:val="00CF0B6C"/>
    <w:rsid w:val="00CF3D6E"/>
    <w:rsid w:val="00CF5C5B"/>
    <w:rsid w:val="00CF6D65"/>
    <w:rsid w:val="00D05CCF"/>
    <w:rsid w:val="00D107B7"/>
    <w:rsid w:val="00D12A11"/>
    <w:rsid w:val="00D14268"/>
    <w:rsid w:val="00D1771B"/>
    <w:rsid w:val="00D17CC4"/>
    <w:rsid w:val="00D225E1"/>
    <w:rsid w:val="00D250B6"/>
    <w:rsid w:val="00D269EC"/>
    <w:rsid w:val="00D32A60"/>
    <w:rsid w:val="00D3529A"/>
    <w:rsid w:val="00D35769"/>
    <w:rsid w:val="00D35F05"/>
    <w:rsid w:val="00D3642C"/>
    <w:rsid w:val="00D43C99"/>
    <w:rsid w:val="00D457E6"/>
    <w:rsid w:val="00D51880"/>
    <w:rsid w:val="00D51EC8"/>
    <w:rsid w:val="00D5634C"/>
    <w:rsid w:val="00D60D89"/>
    <w:rsid w:val="00D66183"/>
    <w:rsid w:val="00D73C07"/>
    <w:rsid w:val="00D740A8"/>
    <w:rsid w:val="00D75773"/>
    <w:rsid w:val="00D75C1E"/>
    <w:rsid w:val="00D77B45"/>
    <w:rsid w:val="00D82CD2"/>
    <w:rsid w:val="00D86173"/>
    <w:rsid w:val="00D86A57"/>
    <w:rsid w:val="00D876BA"/>
    <w:rsid w:val="00D922EF"/>
    <w:rsid w:val="00D97156"/>
    <w:rsid w:val="00DA01A5"/>
    <w:rsid w:val="00DA1F09"/>
    <w:rsid w:val="00DA3C5D"/>
    <w:rsid w:val="00DA4C4C"/>
    <w:rsid w:val="00DB3A46"/>
    <w:rsid w:val="00DC5304"/>
    <w:rsid w:val="00DD16D9"/>
    <w:rsid w:val="00DD4035"/>
    <w:rsid w:val="00DD4F74"/>
    <w:rsid w:val="00DD7B64"/>
    <w:rsid w:val="00DE49FF"/>
    <w:rsid w:val="00DE4C4E"/>
    <w:rsid w:val="00DE72A5"/>
    <w:rsid w:val="00DE7368"/>
    <w:rsid w:val="00DF11EF"/>
    <w:rsid w:val="00DF4087"/>
    <w:rsid w:val="00E00EE5"/>
    <w:rsid w:val="00E01A01"/>
    <w:rsid w:val="00E026AA"/>
    <w:rsid w:val="00E0328E"/>
    <w:rsid w:val="00E05082"/>
    <w:rsid w:val="00E05566"/>
    <w:rsid w:val="00E11FA6"/>
    <w:rsid w:val="00E13BC7"/>
    <w:rsid w:val="00E1623B"/>
    <w:rsid w:val="00E26C0D"/>
    <w:rsid w:val="00E30452"/>
    <w:rsid w:val="00E320B1"/>
    <w:rsid w:val="00E334A2"/>
    <w:rsid w:val="00E345BB"/>
    <w:rsid w:val="00E374AE"/>
    <w:rsid w:val="00E400BE"/>
    <w:rsid w:val="00E40797"/>
    <w:rsid w:val="00E40BFC"/>
    <w:rsid w:val="00E417E7"/>
    <w:rsid w:val="00E42261"/>
    <w:rsid w:val="00E42765"/>
    <w:rsid w:val="00E46303"/>
    <w:rsid w:val="00E4701D"/>
    <w:rsid w:val="00E51F7E"/>
    <w:rsid w:val="00E52956"/>
    <w:rsid w:val="00E53ECF"/>
    <w:rsid w:val="00E55265"/>
    <w:rsid w:val="00E55548"/>
    <w:rsid w:val="00E56827"/>
    <w:rsid w:val="00E5739F"/>
    <w:rsid w:val="00E608F3"/>
    <w:rsid w:val="00E6338F"/>
    <w:rsid w:val="00E73538"/>
    <w:rsid w:val="00E745E1"/>
    <w:rsid w:val="00E76AB7"/>
    <w:rsid w:val="00E81C4C"/>
    <w:rsid w:val="00E832E4"/>
    <w:rsid w:val="00E902B7"/>
    <w:rsid w:val="00E912AC"/>
    <w:rsid w:val="00E92F69"/>
    <w:rsid w:val="00E95CF7"/>
    <w:rsid w:val="00E96151"/>
    <w:rsid w:val="00EA13AC"/>
    <w:rsid w:val="00EA15A9"/>
    <w:rsid w:val="00EA2134"/>
    <w:rsid w:val="00EA2E58"/>
    <w:rsid w:val="00EA6897"/>
    <w:rsid w:val="00EB4195"/>
    <w:rsid w:val="00EB7D1C"/>
    <w:rsid w:val="00EB7D2D"/>
    <w:rsid w:val="00EC0500"/>
    <w:rsid w:val="00EC287C"/>
    <w:rsid w:val="00EC2C65"/>
    <w:rsid w:val="00EC3E95"/>
    <w:rsid w:val="00EC5199"/>
    <w:rsid w:val="00EC742E"/>
    <w:rsid w:val="00ED2692"/>
    <w:rsid w:val="00ED2C9B"/>
    <w:rsid w:val="00ED36AA"/>
    <w:rsid w:val="00ED3CAE"/>
    <w:rsid w:val="00ED42D7"/>
    <w:rsid w:val="00EE2636"/>
    <w:rsid w:val="00EE2E3C"/>
    <w:rsid w:val="00EE3320"/>
    <w:rsid w:val="00EE37E0"/>
    <w:rsid w:val="00EE5476"/>
    <w:rsid w:val="00EE78D9"/>
    <w:rsid w:val="00EE7E65"/>
    <w:rsid w:val="00EF02BD"/>
    <w:rsid w:val="00EF139A"/>
    <w:rsid w:val="00EF1A17"/>
    <w:rsid w:val="00F00192"/>
    <w:rsid w:val="00F030F4"/>
    <w:rsid w:val="00F04CDA"/>
    <w:rsid w:val="00F17BCC"/>
    <w:rsid w:val="00F262BD"/>
    <w:rsid w:val="00F30B66"/>
    <w:rsid w:val="00F333C2"/>
    <w:rsid w:val="00F334AA"/>
    <w:rsid w:val="00F3386E"/>
    <w:rsid w:val="00F427CD"/>
    <w:rsid w:val="00F55539"/>
    <w:rsid w:val="00F607E7"/>
    <w:rsid w:val="00F627CA"/>
    <w:rsid w:val="00F6281E"/>
    <w:rsid w:val="00F63777"/>
    <w:rsid w:val="00F6449B"/>
    <w:rsid w:val="00F704A5"/>
    <w:rsid w:val="00F72E0E"/>
    <w:rsid w:val="00F83CFF"/>
    <w:rsid w:val="00F843E3"/>
    <w:rsid w:val="00F85560"/>
    <w:rsid w:val="00F87355"/>
    <w:rsid w:val="00F87ECA"/>
    <w:rsid w:val="00F9044D"/>
    <w:rsid w:val="00F91910"/>
    <w:rsid w:val="00F93FC5"/>
    <w:rsid w:val="00F97F00"/>
    <w:rsid w:val="00FA4826"/>
    <w:rsid w:val="00FB0D55"/>
    <w:rsid w:val="00FC11AF"/>
    <w:rsid w:val="00FC1499"/>
    <w:rsid w:val="00FD169F"/>
    <w:rsid w:val="00FD5CF9"/>
    <w:rsid w:val="00FE0B19"/>
    <w:rsid w:val="00FE0F36"/>
    <w:rsid w:val="00FE388A"/>
    <w:rsid w:val="00FE4426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7B6D8C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AD1E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9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3352"/>
  </w:style>
  <w:style w:type="paragraph" w:styleId="BalloonText">
    <w:name w:val="Balloon Text"/>
    <w:basedOn w:val="Normal"/>
    <w:link w:val="BalloonTextChar"/>
    <w:uiPriority w:val="99"/>
    <w:semiHidden/>
    <w:unhideWhenUsed/>
    <w:rsid w:val="0002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C64D-CF89-4336-8DD9-FEAE7673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Bossett, Jennifer, Probation</cp:lastModifiedBy>
  <cp:revision>5</cp:revision>
  <cp:lastPrinted>2019-09-27T15:35:00Z</cp:lastPrinted>
  <dcterms:created xsi:type="dcterms:W3CDTF">2019-09-27T15:39:00Z</dcterms:created>
  <dcterms:modified xsi:type="dcterms:W3CDTF">2019-09-30T19:26:00Z</dcterms:modified>
</cp:coreProperties>
</file>