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CC94" w14:textId="77777777" w:rsidR="00F3642B" w:rsidRPr="0067323E" w:rsidRDefault="00F3642B" w:rsidP="00F3642B">
      <w:pPr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80"/>
          <w:sz w:val="32"/>
          <w:szCs w:val="32"/>
        </w:rPr>
      </w:pPr>
      <w:r w:rsidRPr="0067323E">
        <w:rPr>
          <w:rFonts w:ascii="Calibri" w:eastAsia="Arial" w:hAnsi="Calibri" w:cs="Calibri"/>
          <w:b/>
          <w:color w:val="000080"/>
          <w:sz w:val="32"/>
          <w:szCs w:val="32"/>
        </w:rPr>
        <w:t>ALAMEDA COUNTY PROBATION DEPARTMENT</w:t>
      </w:r>
    </w:p>
    <w:p w14:paraId="7F9F42B2" w14:textId="77777777" w:rsidR="00F3642B" w:rsidRPr="0067323E" w:rsidRDefault="00F3642B" w:rsidP="00F3642B">
      <w:pPr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00"/>
          <w:spacing w:val="-1"/>
          <w:sz w:val="30"/>
          <w:szCs w:val="30"/>
          <w:u w:val="single"/>
        </w:rPr>
      </w:pPr>
      <w:bookmarkStart w:id="0" w:name="_Hlk528240719"/>
      <w:r w:rsidRPr="0067323E">
        <w:rPr>
          <w:rFonts w:ascii="Calibri" w:eastAsia="Arial" w:hAnsi="Calibri" w:cs="Calibri"/>
          <w:b/>
          <w:color w:val="000000"/>
          <w:sz w:val="30"/>
          <w:szCs w:val="30"/>
          <w:u w:val="single"/>
        </w:rPr>
        <w:t xml:space="preserve">COMMUNITY CORRECTIONS PARTNERSHIP </w:t>
      </w:r>
      <w:r w:rsidRPr="0067323E">
        <w:rPr>
          <w:rFonts w:ascii="Calibri" w:eastAsia="Arial" w:hAnsi="Calibri" w:cs="Calibri"/>
          <w:b/>
          <w:color w:val="000000"/>
          <w:spacing w:val="-1"/>
          <w:sz w:val="30"/>
          <w:szCs w:val="30"/>
          <w:u w:val="single"/>
        </w:rPr>
        <w:t>EXECUTIVE COMMITTEE</w:t>
      </w:r>
    </w:p>
    <w:bookmarkEnd w:id="0"/>
    <w:p w14:paraId="57930A25" w14:textId="3B2ABDE7" w:rsidR="00315DCC" w:rsidRPr="00A33E7A" w:rsidRDefault="00CB6DCE" w:rsidP="00315D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315DCC" w:rsidRPr="00A33E7A">
        <w:rPr>
          <w:sz w:val="24"/>
          <w:szCs w:val="24"/>
        </w:rPr>
        <w:t xml:space="preserve">, </w:t>
      </w:r>
      <w:r>
        <w:rPr>
          <w:sz w:val="24"/>
          <w:szCs w:val="24"/>
        </w:rPr>
        <w:t>January 16, 2020</w:t>
      </w:r>
      <w:r w:rsidR="00BE363E" w:rsidRPr="00A33E7A">
        <w:rPr>
          <w:sz w:val="24"/>
          <w:szCs w:val="24"/>
        </w:rPr>
        <w:t xml:space="preserve">    </w:t>
      </w:r>
      <w:r w:rsidR="00DE5FC7" w:rsidRPr="00725308">
        <w:rPr>
          <w:sz w:val="24"/>
          <w:szCs w:val="24"/>
        </w:rPr>
        <w:t>1:04 pm</w:t>
      </w:r>
      <w:r w:rsidR="003A5A13" w:rsidRPr="00725308">
        <w:rPr>
          <w:sz w:val="24"/>
          <w:szCs w:val="24"/>
        </w:rPr>
        <w:t xml:space="preserve"> – </w:t>
      </w:r>
      <w:r w:rsidR="00DE5FC7" w:rsidRPr="00725308">
        <w:rPr>
          <w:sz w:val="24"/>
          <w:szCs w:val="24"/>
        </w:rPr>
        <w:t>3</w:t>
      </w:r>
      <w:r w:rsidR="003A5A13" w:rsidRPr="00725308">
        <w:rPr>
          <w:sz w:val="24"/>
          <w:szCs w:val="24"/>
        </w:rPr>
        <w:t>:</w:t>
      </w:r>
      <w:r w:rsidR="00DE5FC7" w:rsidRPr="00725308">
        <w:rPr>
          <w:sz w:val="24"/>
          <w:szCs w:val="24"/>
        </w:rPr>
        <w:t>51</w:t>
      </w:r>
      <w:r w:rsidR="003A5A13" w:rsidRPr="00725308">
        <w:rPr>
          <w:sz w:val="24"/>
          <w:szCs w:val="24"/>
        </w:rPr>
        <w:t xml:space="preserve"> </w:t>
      </w:r>
      <w:r w:rsidR="005F75E0" w:rsidRPr="00725308">
        <w:rPr>
          <w:sz w:val="24"/>
          <w:szCs w:val="24"/>
        </w:rPr>
        <w:t>p.m.</w:t>
      </w:r>
      <w:r w:rsidR="003A5A13" w:rsidRPr="00A33E7A">
        <w:rPr>
          <w:sz w:val="24"/>
          <w:szCs w:val="24"/>
        </w:rPr>
        <w:br/>
      </w:r>
      <w:r w:rsidR="00315DCC" w:rsidRPr="00A33E7A">
        <w:rPr>
          <w:sz w:val="24"/>
          <w:szCs w:val="24"/>
        </w:rPr>
        <w:t xml:space="preserve">Alameda County </w:t>
      </w:r>
      <w:r>
        <w:rPr>
          <w:sz w:val="24"/>
          <w:szCs w:val="24"/>
        </w:rPr>
        <w:t>Probation Department</w:t>
      </w:r>
    </w:p>
    <w:p w14:paraId="62E15903" w14:textId="41ED36D8" w:rsidR="003A5A13" w:rsidRPr="00A33E7A" w:rsidRDefault="00CB6DCE" w:rsidP="00315D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1111 Jackson St., Rooms 226-228</w:t>
      </w:r>
      <w:r w:rsidR="008A0BA2" w:rsidRPr="00A33E7A">
        <w:rPr>
          <w:sz w:val="24"/>
          <w:szCs w:val="24"/>
        </w:rPr>
        <w:t>, Oakland</w:t>
      </w:r>
    </w:p>
    <w:p w14:paraId="5E8434B0" w14:textId="77777777" w:rsidR="00F3642B" w:rsidRPr="0067323E" w:rsidRDefault="00F3642B" w:rsidP="00F3642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0E62F8A" w14:textId="77777777" w:rsidR="00FE70BD" w:rsidRPr="0067323E" w:rsidRDefault="00FE70BD" w:rsidP="00F95A4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7323E">
        <w:rPr>
          <w:rFonts w:ascii="Calibri" w:hAnsi="Calibri" w:cs="Calibri"/>
          <w:b/>
          <w:sz w:val="28"/>
          <w:szCs w:val="28"/>
          <w:u w:val="single"/>
        </w:rPr>
        <w:t>MEETING MINUTES</w:t>
      </w:r>
    </w:p>
    <w:p w14:paraId="1E4A1E12" w14:textId="77777777" w:rsidR="00AF7D2E" w:rsidRDefault="00AF7D2E" w:rsidP="005C52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E9A888A" w14:textId="77A8B58F" w:rsidR="005C52D7" w:rsidRPr="0067323E" w:rsidRDefault="005C52D7" w:rsidP="00832BB8">
      <w:p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67323E">
        <w:rPr>
          <w:rFonts w:ascii="Calibri" w:hAnsi="Calibri" w:cs="Calibri"/>
          <w:b/>
          <w:sz w:val="24"/>
          <w:szCs w:val="24"/>
        </w:rPr>
        <w:t>Present:</w:t>
      </w:r>
    </w:p>
    <w:p w14:paraId="1E38D465" w14:textId="77777777" w:rsidR="00AF7D2E" w:rsidRDefault="00AF7D2E" w:rsidP="00832BB8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  <w:sectPr w:rsidR="00AF7D2E" w:rsidSect="00FD6CDC">
          <w:footerReference w:type="default" r:id="rId8"/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100ECC23" w14:textId="76453B0B" w:rsidR="001A6EA7" w:rsidRDefault="00B84CF1" w:rsidP="00832BB8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Still, Wendy</w:t>
      </w:r>
      <w:r w:rsidR="00E06C11">
        <w:rPr>
          <w:rFonts w:ascii="Calibri" w:hAnsi="Calibri" w:cs="Calibri"/>
          <w:sz w:val="24"/>
          <w:szCs w:val="24"/>
        </w:rPr>
        <w:t xml:space="preserve"> (Chair)</w:t>
      </w:r>
    </w:p>
    <w:p w14:paraId="58F70DB4" w14:textId="5237B2F0" w:rsidR="00B84CF1" w:rsidRPr="00EC2F51" w:rsidRDefault="00B84CF1" w:rsidP="00832BB8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Brooks, Rodney</w:t>
      </w:r>
      <w:r w:rsidR="00B52A52">
        <w:rPr>
          <w:rFonts w:ascii="Calibri" w:hAnsi="Calibri" w:cs="Calibri"/>
          <w:sz w:val="24"/>
          <w:szCs w:val="24"/>
        </w:rPr>
        <w:t xml:space="preserve"> (for Brendon Woods)</w:t>
      </w:r>
    </w:p>
    <w:p w14:paraId="2BA21B37" w14:textId="4A783F44" w:rsidR="00B67807" w:rsidRDefault="00B84CF1" w:rsidP="00832BB8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B84CF1">
        <w:rPr>
          <w:rFonts w:ascii="Calibri" w:hAnsi="Calibri" w:cs="Calibri"/>
          <w:sz w:val="24"/>
          <w:szCs w:val="24"/>
        </w:rPr>
        <w:t>Chaudhry</w:t>
      </w:r>
      <w:r>
        <w:rPr>
          <w:rFonts w:ascii="Calibri" w:hAnsi="Calibri" w:cs="Calibri"/>
          <w:sz w:val="24"/>
          <w:szCs w:val="24"/>
        </w:rPr>
        <w:t>, Aneeka</w:t>
      </w:r>
      <w:r w:rsidR="00B52A52">
        <w:rPr>
          <w:rFonts w:ascii="Calibri" w:hAnsi="Calibri" w:cs="Calibri"/>
          <w:sz w:val="24"/>
          <w:szCs w:val="24"/>
        </w:rPr>
        <w:t xml:space="preserve"> (for Colleen Chawla)</w:t>
      </w:r>
    </w:p>
    <w:p w14:paraId="021FF437" w14:textId="03C8A761" w:rsidR="00B52A52" w:rsidRDefault="00B52A52" w:rsidP="00832BB8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14:paraId="04FACE79" w14:textId="180B2A81" w:rsidR="00B67807" w:rsidRDefault="00B84CF1" w:rsidP="00832BB8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Smiley, Charles</w:t>
      </w:r>
    </w:p>
    <w:p w14:paraId="5A9BFBCD" w14:textId="298DB127" w:rsidR="00B67807" w:rsidRDefault="00B84CF1" w:rsidP="00832BB8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von Geldern, Eric</w:t>
      </w:r>
    </w:p>
    <w:p w14:paraId="73F6542F" w14:textId="3368E885" w:rsidR="00AF7D2E" w:rsidRDefault="00761F95" w:rsidP="00832BB8">
      <w:pPr>
        <w:spacing w:after="0" w:line="240" w:lineRule="auto"/>
        <w:ind w:left="-450"/>
        <w:contextualSpacing/>
        <w:rPr>
          <w:rFonts w:ascii="Calibri" w:hAnsi="Calibri" w:cs="Calibri"/>
          <w:b/>
          <w:sz w:val="24"/>
          <w:szCs w:val="24"/>
        </w:rPr>
        <w:sectPr w:rsidR="00AF7D2E" w:rsidSect="00B6780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alibri" w:hAnsi="Calibri" w:cs="Calibri"/>
          <w:bCs/>
          <w:sz w:val="24"/>
          <w:szCs w:val="24"/>
        </w:rPr>
        <w:t xml:space="preserve">        (</w:t>
      </w:r>
      <w:r w:rsidR="00B52A52" w:rsidRPr="00B52A52">
        <w:rPr>
          <w:rFonts w:ascii="Calibri" w:hAnsi="Calibri" w:cs="Calibri"/>
          <w:bCs/>
          <w:sz w:val="24"/>
          <w:szCs w:val="24"/>
        </w:rPr>
        <w:t>for Nancy O’Malley)</w:t>
      </w:r>
    </w:p>
    <w:p w14:paraId="5674E803" w14:textId="6E7D40A4" w:rsidR="00DB6C2D" w:rsidRDefault="00DB6C2D" w:rsidP="00832BB8">
      <w:pPr>
        <w:spacing w:after="0" w:line="240" w:lineRule="auto"/>
        <w:ind w:left="-450"/>
        <w:contextualSpacing/>
        <w:rPr>
          <w:rFonts w:ascii="Calibri" w:hAnsi="Calibri" w:cs="Calibri"/>
          <w:b/>
          <w:sz w:val="24"/>
          <w:szCs w:val="24"/>
        </w:rPr>
      </w:pPr>
    </w:p>
    <w:p w14:paraId="5625BE0D" w14:textId="00F8D6E9" w:rsidR="00832BB8" w:rsidRDefault="00832BB8" w:rsidP="00ED06D0">
      <w:pPr>
        <w:spacing w:after="0" w:line="240" w:lineRule="auto"/>
        <w:ind w:left="-450"/>
        <w:rPr>
          <w:rFonts w:ascii="Calibri" w:hAnsi="Calibri" w:cs="Calibri"/>
          <w:b/>
          <w:sz w:val="24"/>
          <w:szCs w:val="24"/>
        </w:rPr>
      </w:pPr>
    </w:p>
    <w:p w14:paraId="6559687B" w14:textId="77777777" w:rsidR="00832BB8" w:rsidRDefault="00832BB8" w:rsidP="00ED06D0">
      <w:pPr>
        <w:spacing w:after="0" w:line="240" w:lineRule="auto"/>
        <w:ind w:left="-450"/>
        <w:rPr>
          <w:rFonts w:ascii="Calibri" w:hAnsi="Calibri" w:cs="Calibri"/>
          <w:b/>
          <w:sz w:val="24"/>
          <w:szCs w:val="24"/>
        </w:rPr>
      </w:pPr>
    </w:p>
    <w:p w14:paraId="55758973" w14:textId="77777777" w:rsidR="00B67807" w:rsidRDefault="00B67807" w:rsidP="00ED06D0">
      <w:pPr>
        <w:spacing w:after="0" w:line="240" w:lineRule="auto"/>
        <w:ind w:left="-450"/>
        <w:rPr>
          <w:rFonts w:ascii="Calibri" w:hAnsi="Calibri" w:cs="Calibri"/>
          <w:b/>
          <w:sz w:val="24"/>
          <w:szCs w:val="24"/>
        </w:rPr>
        <w:sectPr w:rsidR="00B67807" w:rsidSect="00B67807">
          <w:type w:val="continuous"/>
          <w:pgSz w:w="12240" w:h="15840"/>
          <w:pgMar w:top="720" w:right="1080" w:bottom="720" w:left="1170" w:header="720" w:footer="720" w:gutter="0"/>
          <w:cols w:num="3" w:space="720"/>
          <w:docGrid w:linePitch="360"/>
        </w:sectPr>
      </w:pPr>
    </w:p>
    <w:p w14:paraId="42453FEB" w14:textId="459F5C8D" w:rsidR="00832BB8" w:rsidRDefault="00832BB8" w:rsidP="00832BB8">
      <w:pPr>
        <w:spacing w:before="240" w:after="0" w:line="240" w:lineRule="auto"/>
        <w:ind w:left="-446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Absent:</w:t>
      </w:r>
    </w:p>
    <w:p w14:paraId="079DBB37" w14:textId="77777777" w:rsidR="00832BB8" w:rsidRDefault="00832BB8" w:rsidP="00832BB8">
      <w:pPr>
        <w:spacing w:before="240" w:after="0" w:line="240" w:lineRule="auto"/>
        <w:ind w:left="-446"/>
        <w:contextualSpacing/>
        <w:rPr>
          <w:rFonts w:ascii="Calibri" w:hAnsi="Calibri" w:cs="Calibri"/>
          <w:b/>
          <w:sz w:val="24"/>
          <w:szCs w:val="24"/>
        </w:rPr>
        <w:sectPr w:rsidR="00832BB8" w:rsidSect="00BB26AD">
          <w:type w:val="continuous"/>
          <w:pgSz w:w="12240" w:h="15840"/>
          <w:pgMar w:top="720" w:right="1080" w:bottom="720" w:left="1170" w:header="720" w:footer="720" w:gutter="0"/>
          <w:cols w:space="720"/>
          <w:docGrid w:linePitch="360"/>
        </w:sectPr>
      </w:pPr>
    </w:p>
    <w:p w14:paraId="0DAE5A2D" w14:textId="551AFE61" w:rsidR="00832BB8" w:rsidRPr="00832BB8" w:rsidRDefault="00832BB8" w:rsidP="00832BB8">
      <w:pPr>
        <w:spacing w:before="240" w:after="0" w:line="240" w:lineRule="auto"/>
        <w:ind w:left="-446"/>
        <w:contextualSpacing/>
        <w:rPr>
          <w:rFonts w:ascii="Calibri" w:hAnsi="Calibri" w:cs="Calibri"/>
          <w:bCs/>
          <w:sz w:val="24"/>
          <w:szCs w:val="24"/>
        </w:rPr>
      </w:pPr>
      <w:r w:rsidRPr="00832BB8">
        <w:rPr>
          <w:rFonts w:ascii="Calibri" w:hAnsi="Calibri" w:cs="Calibri"/>
          <w:bCs/>
          <w:sz w:val="24"/>
          <w:szCs w:val="24"/>
        </w:rPr>
        <w:t>Lucia, Rich</w:t>
      </w:r>
      <w:r w:rsidRPr="00832BB8">
        <w:rPr>
          <w:rFonts w:ascii="Calibri" w:hAnsi="Calibri" w:cs="Calibri"/>
          <w:bCs/>
          <w:sz w:val="24"/>
          <w:szCs w:val="24"/>
        </w:rPr>
        <w:tab/>
      </w:r>
    </w:p>
    <w:p w14:paraId="18CD9221" w14:textId="367C5ACD" w:rsidR="00832BB8" w:rsidRPr="00832BB8" w:rsidRDefault="00832BB8" w:rsidP="00832BB8">
      <w:pPr>
        <w:spacing w:before="240" w:after="0" w:line="240" w:lineRule="auto"/>
        <w:ind w:left="-446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 w:rsidRPr="00BD0279">
        <w:rPr>
          <w:rFonts w:ascii="Calibri" w:hAnsi="Calibri" w:cs="Calibri"/>
          <w:bCs/>
          <w:sz w:val="24"/>
          <w:szCs w:val="24"/>
        </w:rPr>
        <w:t>Tudor, Jeff</w:t>
      </w:r>
    </w:p>
    <w:p w14:paraId="7EEE2B1D" w14:textId="77777777" w:rsidR="00832BB8" w:rsidRDefault="00832BB8" w:rsidP="00832BB8">
      <w:pPr>
        <w:spacing w:before="240" w:after="0" w:line="240" w:lineRule="auto"/>
        <w:ind w:left="-446"/>
        <w:contextualSpacing/>
        <w:rPr>
          <w:rFonts w:ascii="Calibri" w:hAnsi="Calibri" w:cs="Calibri"/>
          <w:b/>
          <w:sz w:val="24"/>
          <w:szCs w:val="24"/>
        </w:rPr>
        <w:sectPr w:rsidR="00832BB8" w:rsidSect="00832BB8">
          <w:type w:val="continuous"/>
          <w:pgSz w:w="12240" w:h="15840"/>
          <w:pgMar w:top="720" w:right="1080" w:bottom="720" w:left="1170" w:header="720" w:footer="720" w:gutter="0"/>
          <w:cols w:num="3" w:space="270"/>
          <w:docGrid w:linePitch="360"/>
        </w:sectPr>
      </w:pPr>
    </w:p>
    <w:p w14:paraId="1A392F47" w14:textId="4923D6A4" w:rsidR="00832BB8" w:rsidRDefault="00832BB8" w:rsidP="00832BB8">
      <w:pPr>
        <w:spacing w:before="240" w:after="0" w:line="240" w:lineRule="auto"/>
        <w:ind w:left="-446"/>
        <w:contextualSpacing/>
        <w:rPr>
          <w:rFonts w:ascii="Calibri" w:hAnsi="Calibri" w:cs="Calibri"/>
          <w:b/>
          <w:sz w:val="24"/>
          <w:szCs w:val="24"/>
        </w:rPr>
      </w:pPr>
    </w:p>
    <w:p w14:paraId="117F4293" w14:textId="77777777" w:rsidR="006A2FAC" w:rsidRDefault="005C52D7" w:rsidP="00832BB8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 w:rsidRPr="0067323E">
        <w:rPr>
          <w:rFonts w:ascii="Calibri" w:hAnsi="Calibri" w:cs="Calibri"/>
          <w:b/>
          <w:sz w:val="24"/>
          <w:szCs w:val="24"/>
        </w:rPr>
        <w:t>Guests</w:t>
      </w:r>
      <w:r w:rsidRPr="0067323E">
        <w:rPr>
          <w:rFonts w:ascii="Calibri" w:hAnsi="Calibri" w:cs="Calibri"/>
          <w:sz w:val="24"/>
          <w:szCs w:val="24"/>
        </w:rPr>
        <w:t>:</w:t>
      </w:r>
      <w:r w:rsidR="00390FA9">
        <w:rPr>
          <w:rFonts w:ascii="Calibri" w:hAnsi="Calibri" w:cs="Calibri"/>
          <w:sz w:val="24"/>
          <w:szCs w:val="24"/>
        </w:rPr>
        <w:t xml:space="preserve">  </w:t>
      </w:r>
    </w:p>
    <w:p w14:paraId="3BC4CE75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  <w:sectPr w:rsidR="00FB1F07" w:rsidSect="00BB26AD">
          <w:type w:val="continuous"/>
          <w:pgSz w:w="12240" w:h="15840"/>
          <w:pgMar w:top="720" w:right="1080" w:bottom="720" w:left="1170" w:header="720" w:footer="720" w:gutter="0"/>
          <w:cols w:space="720"/>
          <w:docGrid w:linePitch="360"/>
        </w:sectPr>
      </w:pPr>
    </w:p>
    <w:p w14:paraId="3F9179E6" w14:textId="7194974E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Abernathy, Lisa</w:t>
      </w:r>
      <w:r w:rsidR="00B52A52">
        <w:rPr>
          <w:rFonts w:ascii="Calibri" w:hAnsi="Calibri" w:cs="Calibri"/>
          <w:sz w:val="24"/>
          <w:szCs w:val="24"/>
        </w:rPr>
        <w:t xml:space="preserve">   </w:t>
      </w:r>
    </w:p>
    <w:p w14:paraId="4AFE4CD6" w14:textId="75B4D5B4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Albert, Kaliyah</w:t>
      </w:r>
    </w:p>
    <w:p w14:paraId="18D6973E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Anunne, Bede</w:t>
      </w:r>
    </w:p>
    <w:p w14:paraId="7B74F5C5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Baker, Karen</w:t>
      </w:r>
    </w:p>
    <w:p w14:paraId="51057503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Banks, Raymond</w:t>
      </w:r>
    </w:p>
    <w:p w14:paraId="5966C409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Bernal, Jose</w:t>
      </w:r>
    </w:p>
    <w:p w14:paraId="567B8634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Blake, Scott</w:t>
      </w:r>
    </w:p>
    <w:p w14:paraId="5BD8592C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Burton, Carol</w:t>
      </w:r>
    </w:p>
    <w:p w14:paraId="15E1D67C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Butler, Doug</w:t>
      </w:r>
    </w:p>
    <w:p w14:paraId="13EE234C" w14:textId="77777777" w:rsidR="00FB1F07" w:rsidRDefault="00FB1F07" w:rsidP="00176016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Conner, Shauna</w:t>
      </w:r>
    </w:p>
    <w:p w14:paraId="32BCF54F" w14:textId="56F73E3C" w:rsidR="00B52A52" w:rsidRDefault="00B52A52" w:rsidP="00740E6D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Crosby, Neola</w:t>
      </w:r>
    </w:p>
    <w:p w14:paraId="31CCE2B1" w14:textId="43C9E0AC" w:rsidR="00FB1F07" w:rsidRDefault="00FB1F07" w:rsidP="00740E6D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Dawal, Marcus</w:t>
      </w:r>
    </w:p>
    <w:p w14:paraId="1C21701A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Eddy, Charles</w:t>
      </w:r>
    </w:p>
    <w:p w14:paraId="49D65A14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Frazier, Donald</w:t>
      </w:r>
    </w:p>
    <w:p w14:paraId="3F4A99CA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Hernandez, Joanna</w:t>
      </w:r>
    </w:p>
    <w:p w14:paraId="2BFAC322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Kildee, Maureen</w:t>
      </w:r>
    </w:p>
    <w:p w14:paraId="4E1CC6A4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Lacy, Shahidah</w:t>
      </w:r>
    </w:p>
    <w:p w14:paraId="40FD72DF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Lai, Sophia</w:t>
      </w:r>
    </w:p>
    <w:p w14:paraId="562CA110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Lam, </w:t>
      </w:r>
      <w:proofErr w:type="spellStart"/>
      <w:r>
        <w:rPr>
          <w:rFonts w:ascii="Calibri" w:hAnsi="Calibri" w:cs="Calibri"/>
          <w:sz w:val="24"/>
          <w:szCs w:val="24"/>
        </w:rPr>
        <w:t>Nyhiep</w:t>
      </w:r>
      <w:proofErr w:type="spellEnd"/>
    </w:p>
    <w:p w14:paraId="092BCAAB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 w:rsidRPr="00DA1C4E">
        <w:rPr>
          <w:rFonts w:ascii="Calibri" w:hAnsi="Calibri" w:cs="Calibri"/>
          <w:sz w:val="24"/>
          <w:szCs w:val="24"/>
        </w:rPr>
        <w:t>M.S., Eric</w:t>
      </w:r>
    </w:p>
    <w:p w14:paraId="700AAC27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Marshall, Kaki</w:t>
      </w:r>
    </w:p>
    <w:p w14:paraId="647B508C" w14:textId="77777777" w:rsidR="00FB1F07" w:rsidRDefault="00FB1F07" w:rsidP="00B52A52">
      <w:pPr>
        <w:spacing w:before="240" w:after="0" w:line="240" w:lineRule="auto"/>
        <w:ind w:left="-45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Moore, Ron</w:t>
      </w:r>
    </w:p>
    <w:p w14:paraId="69CDF8C7" w14:textId="77777777" w:rsidR="00FB1F07" w:rsidRDefault="00FB1F07" w:rsidP="00740E6D">
      <w:pPr>
        <w:spacing w:before="240" w:after="0" w:line="240" w:lineRule="auto"/>
        <w:ind w:left="-18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O’Neil, Gavin</w:t>
      </w:r>
    </w:p>
    <w:p w14:paraId="1DCDD60B" w14:textId="77777777" w:rsidR="00FB1F07" w:rsidRDefault="00FB1F07" w:rsidP="00B52A52">
      <w:pPr>
        <w:spacing w:before="240" w:after="0" w:line="240" w:lineRule="auto"/>
        <w:ind w:left="-90" w:hanging="9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Saelee, Linda</w:t>
      </w:r>
    </w:p>
    <w:p w14:paraId="7C991F1C" w14:textId="77777777" w:rsidR="00FB1F07" w:rsidRDefault="00FB1F07" w:rsidP="00B52A52">
      <w:pPr>
        <w:spacing w:before="240" w:after="0" w:line="240" w:lineRule="auto"/>
        <w:ind w:left="-90" w:hanging="9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Simms, Earl</w:t>
      </w:r>
    </w:p>
    <w:p w14:paraId="194B8171" w14:textId="77777777" w:rsidR="00FB1F07" w:rsidRDefault="00FB1F07" w:rsidP="00B52A52">
      <w:pPr>
        <w:spacing w:before="240" w:after="0" w:line="240" w:lineRule="auto"/>
        <w:ind w:left="-90" w:hanging="9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Smith, Marcela</w:t>
      </w:r>
    </w:p>
    <w:p w14:paraId="00B180BB" w14:textId="77777777" w:rsidR="00FB1F07" w:rsidRDefault="00FB1F07" w:rsidP="00B52A52">
      <w:pPr>
        <w:spacing w:before="240" w:after="0" w:line="240" w:lineRule="auto"/>
        <w:ind w:left="-90" w:hanging="9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Smith, Timothy</w:t>
      </w:r>
    </w:p>
    <w:p w14:paraId="34A42DA6" w14:textId="77777777" w:rsidR="00FB1F07" w:rsidRDefault="00FB1F07" w:rsidP="00B52A52">
      <w:pPr>
        <w:spacing w:before="240" w:after="0" w:line="240" w:lineRule="auto"/>
        <w:ind w:left="-90" w:hanging="9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Tan, Nathaniel</w:t>
      </w:r>
    </w:p>
    <w:p w14:paraId="1977F720" w14:textId="77777777" w:rsidR="00FB1F07" w:rsidRDefault="00FB1F07" w:rsidP="00B52A52">
      <w:pPr>
        <w:spacing w:before="240" w:after="0" w:line="240" w:lineRule="auto"/>
        <w:ind w:left="-90" w:hanging="9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Thongs, Danny</w:t>
      </w:r>
    </w:p>
    <w:p w14:paraId="2A503FFC" w14:textId="48A04098" w:rsidR="00FB1F07" w:rsidRDefault="00FB1F07" w:rsidP="00B52A52">
      <w:pPr>
        <w:spacing w:before="240" w:after="0" w:line="240" w:lineRule="auto"/>
        <w:ind w:left="-90" w:hanging="9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Warner, Jessie</w:t>
      </w:r>
    </w:p>
    <w:p w14:paraId="46DAE1A8" w14:textId="4AE5A3E6" w:rsidR="00FB1F07" w:rsidRDefault="00740E6D" w:rsidP="00B52A52">
      <w:pPr>
        <w:spacing w:before="240" w:after="0" w:line="240" w:lineRule="auto"/>
        <w:ind w:left="-90" w:hanging="90"/>
        <w:contextualSpacing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Bossett</w:t>
      </w:r>
      <w:proofErr w:type="spellEnd"/>
      <w:r>
        <w:rPr>
          <w:rFonts w:ascii="Calibri" w:hAnsi="Calibri" w:cs="Calibri"/>
          <w:sz w:val="24"/>
          <w:szCs w:val="24"/>
        </w:rPr>
        <w:t>, Jennifer (Recorder)</w:t>
      </w:r>
    </w:p>
    <w:p w14:paraId="11004296" w14:textId="77777777" w:rsidR="00176016" w:rsidRDefault="00176016" w:rsidP="00176016">
      <w:pPr>
        <w:spacing w:before="240"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CD3AFF9" w14:textId="4CE8909A" w:rsidR="00FB1F07" w:rsidRPr="0067323E" w:rsidRDefault="00FB1F07" w:rsidP="00176016">
      <w:pPr>
        <w:spacing w:before="240" w:after="0" w:line="240" w:lineRule="auto"/>
        <w:contextualSpacing/>
        <w:rPr>
          <w:rFonts w:ascii="Calibri" w:hAnsi="Calibri" w:cs="Calibri"/>
          <w:sz w:val="24"/>
          <w:szCs w:val="24"/>
        </w:rPr>
        <w:sectPr w:rsidR="00FB1F07" w:rsidRPr="0067323E" w:rsidSect="00B52A52">
          <w:type w:val="continuous"/>
          <w:pgSz w:w="12240" w:h="15840"/>
          <w:pgMar w:top="720" w:right="1080" w:bottom="720" w:left="1170" w:header="720" w:footer="720" w:gutter="0"/>
          <w:cols w:num="3" w:space="1350"/>
          <w:docGrid w:linePitch="360"/>
        </w:sectPr>
      </w:pPr>
    </w:p>
    <w:p w14:paraId="6C8D6870" w14:textId="77777777" w:rsidR="001C63AC" w:rsidRPr="00265CBC" w:rsidRDefault="001C63AC" w:rsidP="005C52D7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327463F" w14:textId="13FE03CE" w:rsidR="00D2238E" w:rsidRPr="00265CBC" w:rsidRDefault="00FC5789" w:rsidP="009A4BAD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265CBC">
        <w:rPr>
          <w:rFonts w:ascii="Calibri" w:hAnsi="Calibri" w:cs="Calibri"/>
          <w:b/>
          <w:bCs/>
          <w:sz w:val="24"/>
          <w:szCs w:val="24"/>
          <w:u w:val="single"/>
        </w:rPr>
        <w:t>OLD BUSINESS</w:t>
      </w:r>
    </w:p>
    <w:p w14:paraId="1C0489CC" w14:textId="61273411" w:rsidR="006E0A30" w:rsidRPr="00550564" w:rsidRDefault="006E0A30" w:rsidP="006E0A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0FA9">
        <w:rPr>
          <w:rFonts w:cstheme="minorHAnsi"/>
          <w:sz w:val="24"/>
          <w:szCs w:val="24"/>
        </w:rPr>
        <w:t>Meeting minutes from</w:t>
      </w:r>
      <w:r w:rsidRPr="00550564">
        <w:rPr>
          <w:rFonts w:cstheme="minorHAnsi"/>
          <w:sz w:val="24"/>
          <w:szCs w:val="24"/>
        </w:rPr>
        <w:t xml:space="preserve"> </w:t>
      </w:r>
      <w:r w:rsidR="00A87E22">
        <w:rPr>
          <w:rFonts w:cstheme="minorHAnsi"/>
          <w:sz w:val="24"/>
          <w:szCs w:val="24"/>
        </w:rPr>
        <w:t>October 8,</w:t>
      </w:r>
      <w:r w:rsidR="004D05CF">
        <w:rPr>
          <w:rFonts w:cstheme="minorHAnsi"/>
          <w:sz w:val="24"/>
          <w:szCs w:val="24"/>
        </w:rPr>
        <w:t xml:space="preserve"> 2019 were reviewed and approved as written.</w:t>
      </w:r>
    </w:p>
    <w:p w14:paraId="5B9CDDA4" w14:textId="77777777" w:rsidR="0056216D" w:rsidRPr="008F49BD" w:rsidRDefault="0056216D" w:rsidP="009A4BAD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2289DA7" w14:textId="0C5DAD1E" w:rsidR="00CE755C" w:rsidRPr="003056A2" w:rsidRDefault="00FC5789" w:rsidP="003056A2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F49BD">
        <w:rPr>
          <w:rFonts w:ascii="Calibri" w:hAnsi="Calibri" w:cs="Calibri"/>
          <w:b/>
          <w:sz w:val="24"/>
          <w:szCs w:val="24"/>
          <w:u w:val="single"/>
        </w:rPr>
        <w:t>NEW BUSINESS</w:t>
      </w:r>
    </w:p>
    <w:p w14:paraId="15F56CE0" w14:textId="4ACC952F" w:rsidR="0040063C" w:rsidRPr="0040063C" w:rsidRDefault="0040063C" w:rsidP="0060526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0063C">
        <w:rPr>
          <w:rFonts w:ascii="Calibri" w:hAnsi="Calibri" w:cs="Calibri"/>
          <w:b/>
          <w:bCs/>
          <w:sz w:val="24"/>
          <w:szCs w:val="24"/>
        </w:rPr>
        <w:t xml:space="preserve">Community Advisory Board (CAB) Update </w:t>
      </w:r>
      <w:r w:rsidR="00420A5E">
        <w:rPr>
          <w:rFonts w:ascii="Calibri" w:hAnsi="Calibri" w:cs="Calibri"/>
          <w:b/>
          <w:bCs/>
          <w:sz w:val="24"/>
          <w:szCs w:val="24"/>
        </w:rPr>
        <w:t>– Raymond Banks, CAB Chair</w:t>
      </w:r>
    </w:p>
    <w:p w14:paraId="035E82CE" w14:textId="2C225375" w:rsidR="0040063C" w:rsidRPr="0040063C" w:rsidRDefault="0040063C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063C">
        <w:rPr>
          <w:rFonts w:ascii="Calibri" w:hAnsi="Calibri" w:cs="Calibri"/>
          <w:sz w:val="24"/>
          <w:szCs w:val="24"/>
        </w:rPr>
        <w:t xml:space="preserve">A.   Current CAB Vacancies: District 1: (2), District 2: (1), District 3: (2), District 4: (1), and District 5: (1) </w:t>
      </w:r>
    </w:p>
    <w:p w14:paraId="5BCCB981" w14:textId="62D00223" w:rsidR="0040063C" w:rsidRPr="0040063C" w:rsidRDefault="00013B16" w:rsidP="00BD0279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Raymond reported that the CAB continues their outreach for additional members through the Board of Supervisors and through direct outreach by CAB members.</w:t>
      </w:r>
    </w:p>
    <w:p w14:paraId="1DF1DDA0" w14:textId="77777777" w:rsidR="00013B16" w:rsidRDefault="00013B16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F56B32" w14:textId="49B130BF" w:rsidR="0040063C" w:rsidRPr="0040063C" w:rsidRDefault="0040063C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063C">
        <w:rPr>
          <w:rFonts w:ascii="Calibri" w:hAnsi="Calibri" w:cs="Calibri"/>
          <w:sz w:val="24"/>
          <w:szCs w:val="24"/>
        </w:rPr>
        <w:t xml:space="preserve">B.   Community Advisory Board Recommendation </w:t>
      </w:r>
    </w:p>
    <w:p w14:paraId="7D1E3520" w14:textId="178DD657" w:rsidR="0040063C" w:rsidRPr="00013B16" w:rsidRDefault="0040063C" w:rsidP="00564331">
      <w:pPr>
        <w:pStyle w:val="ListParagraph"/>
        <w:numPr>
          <w:ilvl w:val="0"/>
          <w:numId w:val="37"/>
        </w:numPr>
        <w:spacing w:after="0" w:line="240" w:lineRule="auto"/>
        <w:ind w:left="1170" w:hanging="450"/>
        <w:jc w:val="both"/>
        <w:rPr>
          <w:rFonts w:ascii="Calibri" w:hAnsi="Calibri" w:cs="Calibri"/>
          <w:sz w:val="24"/>
          <w:szCs w:val="24"/>
        </w:rPr>
      </w:pPr>
      <w:r w:rsidRPr="00013B16">
        <w:rPr>
          <w:rFonts w:ascii="Calibri" w:hAnsi="Calibri" w:cs="Calibri"/>
          <w:sz w:val="24"/>
          <w:szCs w:val="24"/>
        </w:rPr>
        <w:t>30% Increase in housing allocation</w:t>
      </w:r>
    </w:p>
    <w:p w14:paraId="20688830" w14:textId="77777777" w:rsidR="00F77ADC" w:rsidRDefault="00F77ADC" w:rsidP="00BD0279">
      <w:pPr>
        <w:spacing w:after="0" w:line="240" w:lineRule="auto"/>
        <w:ind w:left="630"/>
        <w:jc w:val="both"/>
        <w:rPr>
          <w:rFonts w:ascii="Calibri" w:hAnsi="Calibri" w:cs="Calibri"/>
          <w:sz w:val="24"/>
          <w:szCs w:val="24"/>
        </w:rPr>
      </w:pPr>
    </w:p>
    <w:p w14:paraId="5BA61262" w14:textId="6719BC1E" w:rsidR="00420A5E" w:rsidRPr="0040063C" w:rsidRDefault="00AB7AD9" w:rsidP="00BD0279">
      <w:pPr>
        <w:spacing w:after="0" w:line="240" w:lineRule="auto"/>
        <w:ind w:left="6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Raymond introduced the CAB’s recommendation to increase funding for more permanent housing to accommodate the recent influx in releases from custody.</w:t>
      </w:r>
      <w:r w:rsidR="00EA7A9B">
        <w:rPr>
          <w:rFonts w:ascii="Calibri" w:hAnsi="Calibri" w:cs="Calibri"/>
          <w:sz w:val="24"/>
          <w:szCs w:val="24"/>
        </w:rPr>
        <w:t xml:space="preserve">  </w:t>
      </w:r>
      <w:r w:rsidR="00D76A59">
        <w:rPr>
          <w:rFonts w:ascii="Calibri" w:hAnsi="Calibri" w:cs="Calibri"/>
          <w:sz w:val="24"/>
          <w:szCs w:val="24"/>
        </w:rPr>
        <w:t xml:space="preserve">Chief Still confirmed that the County </w:t>
      </w:r>
      <w:r w:rsidR="00EE0295">
        <w:rPr>
          <w:rFonts w:ascii="Calibri" w:hAnsi="Calibri" w:cs="Calibri"/>
          <w:sz w:val="24"/>
          <w:szCs w:val="24"/>
        </w:rPr>
        <w:t xml:space="preserve">uses </w:t>
      </w:r>
      <w:r w:rsidR="00D76A59">
        <w:rPr>
          <w:rFonts w:ascii="Calibri" w:hAnsi="Calibri" w:cs="Calibri"/>
          <w:sz w:val="24"/>
          <w:szCs w:val="24"/>
        </w:rPr>
        <w:t xml:space="preserve">AB109 funding </w:t>
      </w:r>
      <w:r w:rsidR="00EE0295">
        <w:rPr>
          <w:rFonts w:ascii="Calibri" w:hAnsi="Calibri" w:cs="Calibri"/>
          <w:sz w:val="24"/>
          <w:szCs w:val="24"/>
        </w:rPr>
        <w:t>t</w:t>
      </w:r>
      <w:r w:rsidR="00D76A59">
        <w:rPr>
          <w:rFonts w:ascii="Calibri" w:hAnsi="Calibri" w:cs="Calibri"/>
          <w:sz w:val="24"/>
          <w:szCs w:val="24"/>
        </w:rPr>
        <w:t xml:space="preserve">o support transitional housing and </w:t>
      </w:r>
      <w:r w:rsidR="00EE0295">
        <w:rPr>
          <w:rFonts w:ascii="Calibri" w:hAnsi="Calibri" w:cs="Calibri"/>
          <w:sz w:val="24"/>
          <w:szCs w:val="24"/>
        </w:rPr>
        <w:t xml:space="preserve">subsidies that support permanent housing. </w:t>
      </w:r>
      <w:r w:rsidR="00D76A59">
        <w:rPr>
          <w:rFonts w:ascii="Calibri" w:hAnsi="Calibri" w:cs="Calibri"/>
          <w:sz w:val="24"/>
          <w:szCs w:val="24"/>
        </w:rPr>
        <w:t xml:space="preserve"> Chief </w:t>
      </w:r>
      <w:r w:rsidR="00EE0295">
        <w:rPr>
          <w:rFonts w:ascii="Calibri" w:hAnsi="Calibri" w:cs="Calibri"/>
          <w:sz w:val="24"/>
          <w:szCs w:val="24"/>
        </w:rPr>
        <w:t xml:space="preserve">Still </w:t>
      </w:r>
      <w:r w:rsidR="00D76A59">
        <w:rPr>
          <w:rFonts w:ascii="Calibri" w:hAnsi="Calibri" w:cs="Calibri"/>
          <w:sz w:val="24"/>
          <w:szCs w:val="24"/>
        </w:rPr>
        <w:t xml:space="preserve">also acknowledged that, eventually, there will be a need to increase the housing allocation by more than 30% and that the County is actively working </w:t>
      </w:r>
      <w:r w:rsidR="0046141A">
        <w:rPr>
          <w:rFonts w:ascii="Calibri" w:hAnsi="Calibri" w:cs="Calibri"/>
          <w:sz w:val="24"/>
          <w:szCs w:val="24"/>
        </w:rPr>
        <w:t>on</w:t>
      </w:r>
      <w:r w:rsidR="00D76A59">
        <w:rPr>
          <w:rFonts w:ascii="Calibri" w:hAnsi="Calibri" w:cs="Calibri"/>
          <w:sz w:val="24"/>
          <w:szCs w:val="24"/>
        </w:rPr>
        <w:t xml:space="preserve"> acquiring more housing</w:t>
      </w:r>
      <w:r w:rsidR="00EE0295">
        <w:rPr>
          <w:rFonts w:ascii="Calibri" w:hAnsi="Calibri" w:cs="Calibri"/>
          <w:sz w:val="24"/>
          <w:szCs w:val="24"/>
        </w:rPr>
        <w:t>, such as a</w:t>
      </w:r>
      <w:r w:rsidR="00D76A59">
        <w:rPr>
          <w:rFonts w:ascii="Calibri" w:hAnsi="Calibri" w:cs="Calibri"/>
          <w:sz w:val="24"/>
          <w:szCs w:val="24"/>
        </w:rPr>
        <w:t xml:space="preserve"> </w:t>
      </w:r>
      <w:r w:rsidR="007558DF">
        <w:rPr>
          <w:rFonts w:ascii="Calibri" w:hAnsi="Calibri" w:cs="Calibri"/>
          <w:sz w:val="24"/>
          <w:szCs w:val="24"/>
        </w:rPr>
        <w:t>35-50</w:t>
      </w:r>
      <w:r w:rsidR="00420A5E">
        <w:rPr>
          <w:rFonts w:ascii="Calibri" w:hAnsi="Calibri" w:cs="Calibri"/>
          <w:sz w:val="24"/>
          <w:szCs w:val="24"/>
        </w:rPr>
        <w:t>-</w:t>
      </w:r>
      <w:r w:rsidR="00D76A59">
        <w:rPr>
          <w:rFonts w:ascii="Calibri" w:hAnsi="Calibri" w:cs="Calibri"/>
          <w:sz w:val="24"/>
          <w:szCs w:val="24"/>
        </w:rPr>
        <w:t xml:space="preserve">bed facility in </w:t>
      </w:r>
      <w:r w:rsidR="00D76A59">
        <w:rPr>
          <w:rFonts w:ascii="Calibri" w:hAnsi="Calibri" w:cs="Calibri"/>
          <w:sz w:val="24"/>
          <w:szCs w:val="24"/>
        </w:rPr>
        <w:lastRenderedPageBreak/>
        <w:t xml:space="preserve">Oakland and a </w:t>
      </w:r>
      <w:r w:rsidR="00420A5E">
        <w:rPr>
          <w:rFonts w:ascii="Calibri" w:hAnsi="Calibri" w:cs="Calibri"/>
          <w:sz w:val="24"/>
          <w:szCs w:val="24"/>
        </w:rPr>
        <w:t>35-bed</w:t>
      </w:r>
      <w:r w:rsidR="00D76A59">
        <w:rPr>
          <w:rFonts w:ascii="Calibri" w:hAnsi="Calibri" w:cs="Calibri"/>
          <w:sz w:val="24"/>
          <w:szCs w:val="24"/>
        </w:rPr>
        <w:t xml:space="preserve"> facility in Hayward</w:t>
      </w:r>
      <w:r w:rsidR="00420A5E">
        <w:rPr>
          <w:rFonts w:ascii="Calibri" w:hAnsi="Calibri" w:cs="Calibri"/>
          <w:sz w:val="24"/>
          <w:szCs w:val="24"/>
        </w:rPr>
        <w:t xml:space="preserve">. </w:t>
      </w:r>
      <w:r w:rsidR="00EE0295">
        <w:rPr>
          <w:rFonts w:ascii="Calibri" w:hAnsi="Calibri" w:cs="Calibri"/>
          <w:sz w:val="24"/>
          <w:szCs w:val="24"/>
        </w:rPr>
        <w:t xml:space="preserve"> </w:t>
      </w:r>
      <w:r w:rsidR="00420A5E">
        <w:rPr>
          <w:rFonts w:ascii="Calibri" w:hAnsi="Calibri" w:cs="Calibri"/>
          <w:sz w:val="24"/>
          <w:szCs w:val="24"/>
        </w:rPr>
        <w:t>Chief Still proposed that</w:t>
      </w:r>
      <w:r w:rsidR="00EE0295">
        <w:rPr>
          <w:rFonts w:ascii="Calibri" w:hAnsi="Calibri" w:cs="Calibri"/>
          <w:sz w:val="24"/>
          <w:szCs w:val="24"/>
        </w:rPr>
        <w:t xml:space="preserve"> housing recommendations </w:t>
      </w:r>
      <w:r w:rsidR="0046141A">
        <w:rPr>
          <w:rFonts w:ascii="Calibri" w:hAnsi="Calibri" w:cs="Calibri"/>
          <w:sz w:val="24"/>
          <w:szCs w:val="24"/>
        </w:rPr>
        <w:t xml:space="preserve">be </w:t>
      </w:r>
      <w:r w:rsidR="00EE0295">
        <w:rPr>
          <w:rFonts w:ascii="Calibri" w:hAnsi="Calibri" w:cs="Calibri"/>
          <w:sz w:val="24"/>
          <w:szCs w:val="24"/>
        </w:rPr>
        <w:t xml:space="preserve">brought </w:t>
      </w:r>
      <w:r w:rsidR="00420A5E">
        <w:rPr>
          <w:rFonts w:ascii="Calibri" w:hAnsi="Calibri" w:cs="Calibri"/>
          <w:sz w:val="24"/>
          <w:szCs w:val="24"/>
        </w:rPr>
        <w:t>forward</w:t>
      </w:r>
      <w:r w:rsidR="0046141A">
        <w:rPr>
          <w:rFonts w:ascii="Calibri" w:hAnsi="Calibri" w:cs="Calibri"/>
          <w:sz w:val="24"/>
          <w:szCs w:val="24"/>
        </w:rPr>
        <w:t xml:space="preserve"> on a case-by-case basis</w:t>
      </w:r>
      <w:r w:rsidR="00420A5E">
        <w:rPr>
          <w:rFonts w:ascii="Calibri" w:hAnsi="Calibri" w:cs="Calibri"/>
          <w:sz w:val="24"/>
          <w:szCs w:val="24"/>
        </w:rPr>
        <w:t xml:space="preserve">, </w:t>
      </w:r>
      <w:r w:rsidR="00EE0295">
        <w:rPr>
          <w:rFonts w:ascii="Calibri" w:hAnsi="Calibri" w:cs="Calibri"/>
          <w:sz w:val="24"/>
          <w:szCs w:val="24"/>
        </w:rPr>
        <w:t xml:space="preserve">once identified and </w:t>
      </w:r>
      <w:r w:rsidR="00420A5E">
        <w:rPr>
          <w:rFonts w:ascii="Calibri" w:hAnsi="Calibri" w:cs="Calibri"/>
          <w:sz w:val="24"/>
          <w:szCs w:val="24"/>
        </w:rPr>
        <w:t>housing costs</w:t>
      </w:r>
      <w:r w:rsidR="0046141A">
        <w:rPr>
          <w:rFonts w:ascii="Calibri" w:hAnsi="Calibri" w:cs="Calibri"/>
          <w:sz w:val="24"/>
          <w:szCs w:val="24"/>
        </w:rPr>
        <w:t>/</w:t>
      </w:r>
      <w:r w:rsidR="00EE0295">
        <w:rPr>
          <w:rFonts w:ascii="Calibri" w:hAnsi="Calibri" w:cs="Calibri"/>
          <w:sz w:val="24"/>
          <w:szCs w:val="24"/>
        </w:rPr>
        <w:t xml:space="preserve">budgets are </w:t>
      </w:r>
      <w:r w:rsidR="00420A5E">
        <w:rPr>
          <w:rFonts w:ascii="Calibri" w:hAnsi="Calibri" w:cs="Calibri"/>
          <w:sz w:val="24"/>
          <w:szCs w:val="24"/>
        </w:rPr>
        <w:t>determined</w:t>
      </w:r>
      <w:r w:rsidR="00EE0295">
        <w:rPr>
          <w:rFonts w:ascii="Calibri" w:hAnsi="Calibri" w:cs="Calibri"/>
          <w:sz w:val="24"/>
          <w:szCs w:val="24"/>
        </w:rPr>
        <w:t>.</w:t>
      </w:r>
      <w:r w:rsidR="00420A5E">
        <w:rPr>
          <w:rFonts w:ascii="Calibri" w:hAnsi="Calibri" w:cs="Calibri"/>
          <w:sz w:val="24"/>
          <w:szCs w:val="24"/>
        </w:rPr>
        <w:t xml:space="preserve"> </w:t>
      </w:r>
    </w:p>
    <w:p w14:paraId="36FFA97B" w14:textId="0915A5A9" w:rsidR="00F753EE" w:rsidRDefault="00F753EE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80ECEF" w14:textId="528951D1" w:rsidR="00F753EE" w:rsidRPr="002B6F39" w:rsidRDefault="00E16027" w:rsidP="0060526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16027">
        <w:rPr>
          <w:rFonts w:ascii="Calibri" w:hAnsi="Calibri" w:cs="Calibri"/>
          <w:b/>
          <w:bCs/>
          <w:sz w:val="24"/>
          <w:szCs w:val="24"/>
          <w:u w:val="single"/>
        </w:rPr>
        <w:t>2-1-1 Reentry Website Portal Overview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- </w:t>
      </w:r>
      <w:r w:rsidRPr="00E16027">
        <w:rPr>
          <w:rFonts w:ascii="Calibri" w:hAnsi="Calibri" w:cs="Calibri"/>
          <w:b/>
          <w:bCs/>
          <w:sz w:val="24"/>
          <w:szCs w:val="24"/>
          <w:u w:val="single"/>
        </w:rPr>
        <w:t xml:space="preserve">Alison DeJung and Charles Pattillo </w:t>
      </w:r>
    </w:p>
    <w:p w14:paraId="3EFD80E7" w14:textId="5C89B3A9" w:rsidR="00BC133C" w:rsidRDefault="0046141A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Alison DeJung noted that i</w:t>
      </w:r>
      <w:r w:rsidR="00BC133C">
        <w:rPr>
          <w:rFonts w:ascii="Calibri" w:hAnsi="Calibri" w:cs="Calibri"/>
          <w:sz w:val="24"/>
          <w:szCs w:val="24"/>
        </w:rPr>
        <w:t xml:space="preserve">n 2003, the </w:t>
      </w:r>
      <w:r w:rsidR="00EA7A9B">
        <w:rPr>
          <w:rFonts w:ascii="Calibri" w:hAnsi="Calibri" w:cs="Calibri"/>
          <w:sz w:val="24"/>
          <w:szCs w:val="24"/>
        </w:rPr>
        <w:t>f</w:t>
      </w:r>
      <w:r w:rsidR="00BC133C">
        <w:rPr>
          <w:rFonts w:ascii="Calibri" w:hAnsi="Calibri" w:cs="Calibri"/>
          <w:sz w:val="24"/>
          <w:szCs w:val="24"/>
        </w:rPr>
        <w:t xml:space="preserve">ederal </w:t>
      </w:r>
      <w:r w:rsidR="00EA7A9B">
        <w:rPr>
          <w:rFonts w:ascii="Calibri" w:hAnsi="Calibri" w:cs="Calibri"/>
          <w:sz w:val="24"/>
          <w:szCs w:val="24"/>
        </w:rPr>
        <w:t>g</w:t>
      </w:r>
      <w:r w:rsidR="00BC133C">
        <w:rPr>
          <w:rFonts w:ascii="Calibri" w:hAnsi="Calibri" w:cs="Calibri"/>
          <w:sz w:val="24"/>
          <w:szCs w:val="24"/>
        </w:rPr>
        <w:t>overnment</w:t>
      </w:r>
      <w:r w:rsidR="002C62E6">
        <w:rPr>
          <w:rFonts w:ascii="Calibri" w:hAnsi="Calibri" w:cs="Calibri"/>
          <w:sz w:val="24"/>
          <w:szCs w:val="24"/>
        </w:rPr>
        <w:t xml:space="preserve"> (FCC)</w:t>
      </w:r>
      <w:r w:rsidR="00BC133C">
        <w:rPr>
          <w:rFonts w:ascii="Calibri" w:hAnsi="Calibri" w:cs="Calibri"/>
          <w:sz w:val="24"/>
          <w:szCs w:val="24"/>
        </w:rPr>
        <w:t xml:space="preserve"> established a 3-digit phone system, 2-1-1, as a resource to provide disaster information a</w:t>
      </w:r>
      <w:r w:rsidR="002C62E6">
        <w:rPr>
          <w:rFonts w:ascii="Calibri" w:hAnsi="Calibri" w:cs="Calibri"/>
          <w:sz w:val="24"/>
          <w:szCs w:val="24"/>
        </w:rPr>
        <w:t xml:space="preserve">s well as health, housing and human </w:t>
      </w:r>
      <w:r w:rsidR="00BC133C">
        <w:rPr>
          <w:rFonts w:ascii="Calibri" w:hAnsi="Calibri" w:cs="Calibri"/>
          <w:sz w:val="24"/>
          <w:szCs w:val="24"/>
        </w:rPr>
        <w:t>resources to the public</w:t>
      </w:r>
      <w:r w:rsidR="00A050E9">
        <w:rPr>
          <w:rFonts w:ascii="Calibri" w:hAnsi="Calibri" w:cs="Calibri"/>
          <w:sz w:val="24"/>
          <w:szCs w:val="24"/>
        </w:rPr>
        <w:t>.</w:t>
      </w:r>
      <w:r w:rsidR="00BC133C">
        <w:rPr>
          <w:rFonts w:ascii="Calibri" w:hAnsi="Calibri" w:cs="Calibri"/>
          <w:sz w:val="24"/>
          <w:szCs w:val="24"/>
        </w:rPr>
        <w:t xml:space="preserve"> Alameda County</w:t>
      </w:r>
      <w:r w:rsidR="00EA7A9B">
        <w:rPr>
          <w:rFonts w:ascii="Calibri" w:hAnsi="Calibri" w:cs="Calibri"/>
          <w:sz w:val="24"/>
          <w:szCs w:val="24"/>
        </w:rPr>
        <w:t>’s</w:t>
      </w:r>
      <w:r w:rsidR="00BC133C">
        <w:rPr>
          <w:rFonts w:ascii="Calibri" w:hAnsi="Calibri" w:cs="Calibri"/>
          <w:sz w:val="24"/>
          <w:szCs w:val="24"/>
        </w:rPr>
        <w:t xml:space="preserve"> 2-1-1 </w:t>
      </w:r>
      <w:r w:rsidR="00A050E9">
        <w:rPr>
          <w:rFonts w:ascii="Calibri" w:hAnsi="Calibri" w:cs="Calibri"/>
          <w:sz w:val="24"/>
          <w:szCs w:val="24"/>
        </w:rPr>
        <w:t>is unique in that</w:t>
      </w:r>
      <w:r>
        <w:rPr>
          <w:rFonts w:ascii="Calibri" w:hAnsi="Calibri" w:cs="Calibri"/>
          <w:sz w:val="24"/>
          <w:szCs w:val="24"/>
        </w:rPr>
        <w:t xml:space="preserve"> it</w:t>
      </w:r>
      <w:r w:rsidR="00A050E9">
        <w:rPr>
          <w:rFonts w:ascii="Calibri" w:hAnsi="Calibri" w:cs="Calibri"/>
          <w:sz w:val="24"/>
          <w:szCs w:val="24"/>
        </w:rPr>
        <w:t xml:space="preserve"> </w:t>
      </w:r>
      <w:r w:rsidR="00BC133C">
        <w:rPr>
          <w:rFonts w:ascii="Calibri" w:hAnsi="Calibri" w:cs="Calibri"/>
          <w:sz w:val="24"/>
          <w:szCs w:val="24"/>
        </w:rPr>
        <w:t xml:space="preserve">also </w:t>
      </w:r>
      <w:r w:rsidR="006F73B2">
        <w:rPr>
          <w:rFonts w:ascii="Calibri" w:hAnsi="Calibri" w:cs="Calibri"/>
          <w:sz w:val="24"/>
          <w:szCs w:val="24"/>
        </w:rPr>
        <w:t>offer</w:t>
      </w:r>
      <w:r>
        <w:rPr>
          <w:rFonts w:ascii="Calibri" w:hAnsi="Calibri" w:cs="Calibri"/>
          <w:sz w:val="24"/>
          <w:szCs w:val="24"/>
        </w:rPr>
        <w:t>s</w:t>
      </w:r>
      <w:r w:rsidR="00BC133C">
        <w:rPr>
          <w:rFonts w:ascii="Calibri" w:hAnsi="Calibri" w:cs="Calibri"/>
          <w:sz w:val="24"/>
          <w:szCs w:val="24"/>
        </w:rPr>
        <w:t xml:space="preserve"> a link to housing.</w:t>
      </w:r>
      <w:r w:rsidR="002C62E6">
        <w:rPr>
          <w:rFonts w:ascii="Calibri" w:hAnsi="Calibri" w:cs="Calibri"/>
          <w:sz w:val="24"/>
          <w:szCs w:val="24"/>
        </w:rPr>
        <w:t xml:space="preserve"> Eden I&amp;R Inc. </w:t>
      </w:r>
      <w:r>
        <w:rPr>
          <w:rFonts w:ascii="Calibri" w:hAnsi="Calibri" w:cs="Calibri"/>
          <w:sz w:val="24"/>
          <w:szCs w:val="24"/>
        </w:rPr>
        <w:t xml:space="preserve">has been serving as the </w:t>
      </w:r>
      <w:r w:rsidR="002C62E6">
        <w:rPr>
          <w:rFonts w:ascii="Calibri" w:hAnsi="Calibri" w:cs="Calibri"/>
          <w:sz w:val="24"/>
          <w:szCs w:val="24"/>
        </w:rPr>
        <w:t>designated contractor</w:t>
      </w:r>
      <w:r>
        <w:rPr>
          <w:rFonts w:ascii="Calibri" w:hAnsi="Calibri" w:cs="Calibri"/>
          <w:sz w:val="24"/>
          <w:szCs w:val="24"/>
        </w:rPr>
        <w:t xml:space="preserve"> since 2007,</w:t>
      </w:r>
      <w:r w:rsidR="002C62E6">
        <w:rPr>
          <w:rFonts w:ascii="Calibri" w:hAnsi="Calibri" w:cs="Calibri"/>
          <w:sz w:val="24"/>
          <w:szCs w:val="24"/>
        </w:rPr>
        <w:t xml:space="preserve"> tasked with operating the 2-1-1 system for Alameda County</w:t>
      </w:r>
      <w:r>
        <w:rPr>
          <w:rFonts w:ascii="Calibri" w:hAnsi="Calibri" w:cs="Calibri"/>
          <w:sz w:val="24"/>
          <w:szCs w:val="24"/>
        </w:rPr>
        <w:t xml:space="preserve">.  </w:t>
      </w:r>
      <w:r w:rsidR="002C62E6">
        <w:rPr>
          <w:rFonts w:ascii="Calibri" w:hAnsi="Calibri" w:cs="Calibri"/>
          <w:sz w:val="24"/>
          <w:szCs w:val="24"/>
        </w:rPr>
        <w:t xml:space="preserve"> 2-1-1 is a </w:t>
      </w:r>
      <w:r w:rsidR="00A36923">
        <w:rPr>
          <w:rFonts w:ascii="Calibri" w:hAnsi="Calibri" w:cs="Calibri"/>
          <w:sz w:val="24"/>
          <w:szCs w:val="24"/>
        </w:rPr>
        <w:t>confidential, non-life-threatening</w:t>
      </w:r>
      <w:r w:rsidR="002C62E6">
        <w:rPr>
          <w:rFonts w:ascii="Calibri" w:hAnsi="Calibri" w:cs="Calibri"/>
          <w:sz w:val="24"/>
          <w:szCs w:val="24"/>
        </w:rPr>
        <w:t xml:space="preserve"> emergency counterpart to 9-1-1 and is </w:t>
      </w:r>
      <w:r w:rsidR="00A050E9">
        <w:rPr>
          <w:rFonts w:ascii="Calibri" w:hAnsi="Calibri" w:cs="Calibri"/>
          <w:sz w:val="24"/>
          <w:szCs w:val="24"/>
        </w:rPr>
        <w:t>available 24</w:t>
      </w:r>
      <w:r w:rsidR="00A36923">
        <w:rPr>
          <w:rFonts w:ascii="Calibri" w:hAnsi="Calibri" w:cs="Calibri"/>
          <w:sz w:val="24"/>
          <w:szCs w:val="24"/>
        </w:rPr>
        <w:t xml:space="preserve"> hours a day, 7 days a week,</w:t>
      </w:r>
      <w:r w:rsidR="002C62E6">
        <w:rPr>
          <w:rFonts w:ascii="Calibri" w:hAnsi="Calibri" w:cs="Calibri"/>
          <w:sz w:val="24"/>
          <w:szCs w:val="24"/>
        </w:rPr>
        <w:t xml:space="preserve"> </w:t>
      </w:r>
      <w:r w:rsidR="00A36923">
        <w:rPr>
          <w:rFonts w:ascii="Calibri" w:hAnsi="Calibri" w:cs="Calibri"/>
          <w:sz w:val="24"/>
          <w:szCs w:val="24"/>
        </w:rPr>
        <w:t xml:space="preserve">in multiple languages.  All of the services offered through the 2-1-1 phone line are also available on the 2-1-1 website:  </w:t>
      </w:r>
      <w:hyperlink r:id="rId9" w:history="1">
        <w:r w:rsidR="00A050E9" w:rsidRPr="00367C3A">
          <w:rPr>
            <w:rStyle w:val="Hyperlink"/>
            <w:rFonts w:ascii="Calibri" w:hAnsi="Calibri" w:cs="Calibri"/>
            <w:sz w:val="24"/>
            <w:szCs w:val="24"/>
          </w:rPr>
          <w:t>http://edenir.org/category/2-1-1-information-alameda-county/</w:t>
        </w:r>
      </w:hyperlink>
      <w:r w:rsidR="00A050E9">
        <w:rPr>
          <w:rFonts w:ascii="Calibri" w:hAnsi="Calibri" w:cs="Calibri"/>
          <w:sz w:val="24"/>
          <w:szCs w:val="24"/>
        </w:rPr>
        <w:t>.</w:t>
      </w:r>
    </w:p>
    <w:p w14:paraId="04678B1F" w14:textId="77777777" w:rsidR="00EA7A9B" w:rsidRDefault="00EA7A9B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5C61FF" w14:textId="17AEF397" w:rsidR="00BC133C" w:rsidRDefault="006F73B2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2-1-1 and </w:t>
      </w:r>
      <w:r w:rsidR="0046141A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Alameda County Probation</w:t>
      </w:r>
      <w:r w:rsidR="00793DE2">
        <w:rPr>
          <w:rFonts w:ascii="Calibri" w:hAnsi="Calibri" w:cs="Calibri"/>
          <w:sz w:val="24"/>
          <w:szCs w:val="24"/>
        </w:rPr>
        <w:t xml:space="preserve"> Department (ACPD)</w:t>
      </w:r>
      <w:r>
        <w:rPr>
          <w:rFonts w:ascii="Calibri" w:hAnsi="Calibri" w:cs="Calibri"/>
          <w:sz w:val="24"/>
          <w:szCs w:val="24"/>
        </w:rPr>
        <w:t xml:space="preserve"> ha</w:t>
      </w:r>
      <w:r w:rsidR="00FF7A23">
        <w:rPr>
          <w:rFonts w:ascii="Calibri" w:hAnsi="Calibri" w:cs="Calibri"/>
          <w:sz w:val="24"/>
          <w:szCs w:val="24"/>
        </w:rPr>
        <w:t>ve</w:t>
      </w:r>
      <w:r>
        <w:rPr>
          <w:rFonts w:ascii="Calibri" w:hAnsi="Calibri" w:cs="Calibri"/>
          <w:sz w:val="24"/>
          <w:szCs w:val="24"/>
        </w:rPr>
        <w:t xml:space="preserve"> been working together to </w:t>
      </w:r>
      <w:r w:rsidR="00FF7A23">
        <w:rPr>
          <w:rFonts w:ascii="Calibri" w:hAnsi="Calibri" w:cs="Calibri"/>
          <w:sz w:val="24"/>
          <w:szCs w:val="24"/>
        </w:rPr>
        <w:t>compile</w:t>
      </w:r>
      <w:r>
        <w:rPr>
          <w:rFonts w:ascii="Calibri" w:hAnsi="Calibri" w:cs="Calibri"/>
          <w:sz w:val="24"/>
          <w:szCs w:val="24"/>
        </w:rPr>
        <w:t xml:space="preserve"> all the probation resources in one centralized location through the 2-1-1 website. Services on the 2-1-1 site will be searchable and all </w:t>
      </w:r>
      <w:r w:rsidR="00793DE2">
        <w:rPr>
          <w:rFonts w:ascii="Calibri" w:hAnsi="Calibri" w:cs="Calibri"/>
          <w:sz w:val="24"/>
          <w:szCs w:val="24"/>
        </w:rPr>
        <w:t>ACPD contracted providers</w:t>
      </w:r>
      <w:r w:rsidR="00372E7C">
        <w:rPr>
          <w:rFonts w:ascii="Calibri" w:hAnsi="Calibri" w:cs="Calibri"/>
          <w:sz w:val="24"/>
          <w:szCs w:val="24"/>
        </w:rPr>
        <w:t>/agencies</w:t>
      </w:r>
      <w:r w:rsidR="00793DE2">
        <w:rPr>
          <w:rFonts w:ascii="Calibri" w:hAnsi="Calibri" w:cs="Calibri"/>
          <w:sz w:val="24"/>
          <w:szCs w:val="24"/>
        </w:rPr>
        <w:t xml:space="preserve"> will appear first or in another color </w:t>
      </w:r>
      <w:r w:rsidR="00FF7A23">
        <w:rPr>
          <w:rFonts w:ascii="Calibri" w:hAnsi="Calibri" w:cs="Calibri"/>
          <w:sz w:val="24"/>
          <w:szCs w:val="24"/>
        </w:rPr>
        <w:t>for</w:t>
      </w:r>
      <w:r w:rsidR="00793DE2">
        <w:rPr>
          <w:rFonts w:ascii="Calibri" w:hAnsi="Calibri" w:cs="Calibri"/>
          <w:sz w:val="24"/>
          <w:szCs w:val="24"/>
        </w:rPr>
        <w:t xml:space="preserve"> clients performing an online search through the website</w:t>
      </w:r>
      <w:r w:rsidR="00FF7A23">
        <w:rPr>
          <w:rFonts w:ascii="Calibri" w:hAnsi="Calibri" w:cs="Calibri"/>
          <w:sz w:val="24"/>
          <w:szCs w:val="24"/>
        </w:rPr>
        <w:t xml:space="preserve">. </w:t>
      </w:r>
      <w:r w:rsidR="00372E7C">
        <w:rPr>
          <w:rFonts w:ascii="Calibri" w:hAnsi="Calibri" w:cs="Calibri"/>
          <w:sz w:val="24"/>
          <w:szCs w:val="24"/>
        </w:rPr>
        <w:t xml:space="preserve"> </w:t>
      </w:r>
      <w:r w:rsidR="00D1789E">
        <w:rPr>
          <w:rFonts w:ascii="Calibri" w:hAnsi="Calibri" w:cs="Calibri"/>
          <w:sz w:val="24"/>
          <w:szCs w:val="24"/>
        </w:rPr>
        <w:t xml:space="preserve">Contracted </w:t>
      </w:r>
      <w:r w:rsidR="00FF7A23">
        <w:rPr>
          <w:rFonts w:ascii="Calibri" w:hAnsi="Calibri" w:cs="Calibri"/>
          <w:sz w:val="24"/>
          <w:szCs w:val="24"/>
        </w:rPr>
        <w:t>c</w:t>
      </w:r>
      <w:r w:rsidR="00D1789E">
        <w:rPr>
          <w:rFonts w:ascii="Calibri" w:hAnsi="Calibri" w:cs="Calibri"/>
          <w:sz w:val="24"/>
          <w:szCs w:val="24"/>
        </w:rPr>
        <w:t>ommunity</w:t>
      </w:r>
      <w:r w:rsidR="00FF7A23">
        <w:rPr>
          <w:rFonts w:ascii="Calibri" w:hAnsi="Calibri" w:cs="Calibri"/>
          <w:sz w:val="24"/>
          <w:szCs w:val="24"/>
        </w:rPr>
        <w:t>-b</w:t>
      </w:r>
      <w:r w:rsidR="00D1789E">
        <w:rPr>
          <w:rFonts w:ascii="Calibri" w:hAnsi="Calibri" w:cs="Calibri"/>
          <w:sz w:val="24"/>
          <w:szCs w:val="24"/>
        </w:rPr>
        <w:t xml:space="preserve">ased </w:t>
      </w:r>
      <w:r w:rsidR="00FF7A23">
        <w:rPr>
          <w:rFonts w:ascii="Calibri" w:hAnsi="Calibri" w:cs="Calibri"/>
          <w:sz w:val="24"/>
          <w:szCs w:val="24"/>
        </w:rPr>
        <w:t>o</w:t>
      </w:r>
      <w:r w:rsidR="00D1789E">
        <w:rPr>
          <w:rFonts w:ascii="Calibri" w:hAnsi="Calibri" w:cs="Calibri"/>
          <w:sz w:val="24"/>
          <w:szCs w:val="24"/>
        </w:rPr>
        <w:t>rganizations</w:t>
      </w:r>
      <w:r w:rsidR="008B576B">
        <w:rPr>
          <w:rFonts w:ascii="Calibri" w:hAnsi="Calibri" w:cs="Calibri"/>
          <w:sz w:val="24"/>
          <w:szCs w:val="24"/>
        </w:rPr>
        <w:t xml:space="preserve"> (CBOs) </w:t>
      </w:r>
      <w:r w:rsidR="00D1789E">
        <w:rPr>
          <w:rFonts w:ascii="Calibri" w:hAnsi="Calibri" w:cs="Calibri"/>
          <w:sz w:val="24"/>
          <w:szCs w:val="24"/>
        </w:rPr>
        <w:t xml:space="preserve">and service providers are encouraged to </w:t>
      </w:r>
      <w:r w:rsidR="00FF7A23">
        <w:rPr>
          <w:rFonts w:ascii="Calibri" w:hAnsi="Calibri" w:cs="Calibri"/>
          <w:sz w:val="24"/>
          <w:szCs w:val="24"/>
        </w:rPr>
        <w:t>contact</w:t>
      </w:r>
      <w:r w:rsidR="00D1789E">
        <w:rPr>
          <w:rFonts w:ascii="Calibri" w:hAnsi="Calibri" w:cs="Calibri"/>
          <w:sz w:val="24"/>
          <w:szCs w:val="24"/>
        </w:rPr>
        <w:t xml:space="preserve"> Alison at </w:t>
      </w:r>
      <w:hyperlink r:id="rId10" w:history="1">
        <w:r w:rsidR="00D1789E" w:rsidRPr="00367C3A">
          <w:rPr>
            <w:rStyle w:val="Hyperlink"/>
            <w:rFonts w:ascii="Calibri" w:hAnsi="Calibri" w:cs="Calibri"/>
            <w:sz w:val="24"/>
            <w:szCs w:val="24"/>
          </w:rPr>
          <w:t>adejung@edenir.org</w:t>
        </w:r>
      </w:hyperlink>
      <w:r w:rsidR="00D1789E">
        <w:rPr>
          <w:rFonts w:ascii="Calibri" w:hAnsi="Calibri" w:cs="Calibri"/>
          <w:sz w:val="24"/>
          <w:szCs w:val="24"/>
        </w:rPr>
        <w:t xml:space="preserve"> in order to ensure they are added as </w:t>
      </w:r>
      <w:r w:rsidR="00EA7A9B">
        <w:rPr>
          <w:rFonts w:ascii="Calibri" w:hAnsi="Calibri" w:cs="Calibri"/>
          <w:sz w:val="24"/>
          <w:szCs w:val="24"/>
        </w:rPr>
        <w:t>a</w:t>
      </w:r>
      <w:r w:rsidR="00D1789E">
        <w:rPr>
          <w:rFonts w:ascii="Calibri" w:hAnsi="Calibri" w:cs="Calibri"/>
          <w:sz w:val="24"/>
          <w:szCs w:val="24"/>
        </w:rPr>
        <w:t xml:space="preserve"> resource on the 2-1-1 website and that all information is accurate and up</w:t>
      </w:r>
      <w:r w:rsidR="00FF7A23">
        <w:rPr>
          <w:rFonts w:ascii="Calibri" w:hAnsi="Calibri" w:cs="Calibri"/>
          <w:sz w:val="24"/>
          <w:szCs w:val="24"/>
        </w:rPr>
        <w:t>dated</w:t>
      </w:r>
      <w:r w:rsidR="000E1165">
        <w:rPr>
          <w:rFonts w:ascii="Calibri" w:hAnsi="Calibri" w:cs="Calibri"/>
          <w:sz w:val="24"/>
          <w:szCs w:val="24"/>
        </w:rPr>
        <w:t>; all updates to the portal are updated in real time.</w:t>
      </w:r>
      <w:r w:rsidR="00D1789E">
        <w:rPr>
          <w:rFonts w:ascii="Calibri" w:hAnsi="Calibri" w:cs="Calibri"/>
          <w:sz w:val="24"/>
          <w:szCs w:val="24"/>
        </w:rPr>
        <w:t xml:space="preserve">  </w:t>
      </w:r>
    </w:p>
    <w:p w14:paraId="6376BDED" w14:textId="77777777" w:rsidR="00BC133C" w:rsidRDefault="00BC133C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AF9B60" w14:textId="2DC3AB84" w:rsidR="00BC133C" w:rsidRDefault="00BC133C" w:rsidP="006052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Alameda County 2-1-1 </w:t>
      </w:r>
      <w:r w:rsidR="00A36923">
        <w:rPr>
          <w:rFonts w:ascii="Calibri" w:hAnsi="Calibri" w:cs="Calibri"/>
          <w:sz w:val="24"/>
          <w:szCs w:val="24"/>
        </w:rPr>
        <w:t xml:space="preserve">Reentry </w:t>
      </w:r>
      <w:r>
        <w:rPr>
          <w:rFonts w:ascii="Calibri" w:hAnsi="Calibri" w:cs="Calibri"/>
          <w:sz w:val="24"/>
          <w:szCs w:val="24"/>
        </w:rPr>
        <w:t>website</w:t>
      </w:r>
      <w:r w:rsidR="00E41E2D">
        <w:rPr>
          <w:rFonts w:ascii="Calibri" w:hAnsi="Calibri" w:cs="Calibri"/>
          <w:sz w:val="24"/>
          <w:szCs w:val="24"/>
        </w:rPr>
        <w:t xml:space="preserve"> </w:t>
      </w:r>
      <w:r w:rsidR="000B657F">
        <w:rPr>
          <w:rFonts w:ascii="Calibri" w:hAnsi="Calibri" w:cs="Calibri"/>
          <w:sz w:val="24"/>
          <w:szCs w:val="24"/>
        </w:rPr>
        <w:t>(</w:t>
      </w:r>
      <w:hyperlink r:id="rId11" w:history="1">
        <w:r w:rsidR="00A050E9" w:rsidRPr="00367C3A">
          <w:rPr>
            <w:rStyle w:val="Hyperlink"/>
            <w:rFonts w:ascii="Calibri" w:hAnsi="Calibri" w:cs="Calibri"/>
            <w:sz w:val="24"/>
            <w:szCs w:val="24"/>
          </w:rPr>
          <w:t>http://211alamedacounty.org/2-1-1-alameda-county-re-entry-resource-finder/</w:t>
        </w:r>
      </w:hyperlink>
      <w:r w:rsidR="00E41E2D">
        <w:rPr>
          <w:rFonts w:ascii="Calibri" w:hAnsi="Calibri" w:cs="Calibri"/>
          <w:sz w:val="24"/>
          <w:szCs w:val="24"/>
        </w:rPr>
        <w:t xml:space="preserve">) </w:t>
      </w:r>
      <w:r w:rsidR="003C673F">
        <w:rPr>
          <w:rFonts w:ascii="Calibri" w:hAnsi="Calibri" w:cs="Calibri"/>
          <w:sz w:val="24"/>
          <w:szCs w:val="24"/>
        </w:rPr>
        <w:t xml:space="preserve">is mobile-friendly </w:t>
      </w:r>
      <w:r w:rsidR="00FF7A23">
        <w:rPr>
          <w:rFonts w:ascii="Calibri" w:hAnsi="Calibri" w:cs="Calibri"/>
          <w:sz w:val="24"/>
          <w:szCs w:val="24"/>
        </w:rPr>
        <w:t xml:space="preserve">and had a </w:t>
      </w:r>
      <w:r>
        <w:rPr>
          <w:rFonts w:ascii="Calibri" w:hAnsi="Calibri" w:cs="Calibri"/>
          <w:sz w:val="24"/>
          <w:szCs w:val="24"/>
        </w:rPr>
        <w:t>soft launch the week of January 14, 2020.</w:t>
      </w:r>
      <w:r w:rsidR="00DE6985">
        <w:rPr>
          <w:rFonts w:ascii="Calibri" w:hAnsi="Calibri" w:cs="Calibri"/>
          <w:sz w:val="24"/>
          <w:szCs w:val="24"/>
        </w:rPr>
        <w:t xml:space="preserve"> This site is also accessible through the Alameda County Probation website </w:t>
      </w:r>
      <w:hyperlink r:id="rId12" w:history="1">
        <w:r w:rsidR="00CD0992" w:rsidRPr="00367C3A">
          <w:rPr>
            <w:rStyle w:val="Hyperlink"/>
            <w:rFonts w:ascii="Calibri" w:hAnsi="Calibri" w:cs="Calibri"/>
            <w:sz w:val="24"/>
            <w:szCs w:val="24"/>
          </w:rPr>
          <w:t>https://probation.acgov.org/index.page</w:t>
        </w:r>
      </w:hyperlink>
      <w:r w:rsidR="00CD0992">
        <w:rPr>
          <w:rFonts w:ascii="Calibri" w:hAnsi="Calibri" w:cs="Calibri"/>
          <w:sz w:val="24"/>
          <w:szCs w:val="24"/>
        </w:rPr>
        <w:t>, bottom of the home</w:t>
      </w:r>
      <w:r w:rsidR="00EA7A9B">
        <w:rPr>
          <w:rFonts w:ascii="Calibri" w:hAnsi="Calibri" w:cs="Calibri"/>
          <w:sz w:val="24"/>
          <w:szCs w:val="24"/>
        </w:rPr>
        <w:t xml:space="preserve"> </w:t>
      </w:r>
      <w:r w:rsidR="00CD0992">
        <w:rPr>
          <w:rFonts w:ascii="Calibri" w:hAnsi="Calibri" w:cs="Calibri"/>
          <w:sz w:val="24"/>
          <w:szCs w:val="24"/>
        </w:rPr>
        <w:t xml:space="preserve">page – 2-1-1 Reentry link. </w:t>
      </w:r>
      <w:r w:rsidR="002A63B0">
        <w:rPr>
          <w:rFonts w:ascii="Calibri" w:hAnsi="Calibri" w:cs="Calibri"/>
          <w:sz w:val="24"/>
          <w:szCs w:val="24"/>
        </w:rPr>
        <w:t>Note</w:t>
      </w:r>
      <w:r w:rsidR="00FF7A23">
        <w:rPr>
          <w:rFonts w:ascii="Calibri" w:hAnsi="Calibri" w:cs="Calibri"/>
          <w:sz w:val="24"/>
          <w:szCs w:val="24"/>
        </w:rPr>
        <w:t>: T</w:t>
      </w:r>
      <w:r w:rsidR="002A63B0">
        <w:rPr>
          <w:rFonts w:ascii="Calibri" w:hAnsi="Calibri" w:cs="Calibri"/>
          <w:sz w:val="24"/>
          <w:szCs w:val="24"/>
        </w:rPr>
        <w:t xml:space="preserve">he current 2-1-1 Reentry site is a temporary layout and will </w:t>
      </w:r>
      <w:r w:rsidR="00FE149E">
        <w:rPr>
          <w:rFonts w:ascii="Calibri" w:hAnsi="Calibri" w:cs="Calibri"/>
          <w:sz w:val="24"/>
          <w:szCs w:val="24"/>
        </w:rPr>
        <w:t>be updated o</w:t>
      </w:r>
      <w:r w:rsidR="002A63B0">
        <w:rPr>
          <w:rFonts w:ascii="Calibri" w:hAnsi="Calibri" w:cs="Calibri"/>
          <w:sz w:val="24"/>
          <w:szCs w:val="24"/>
        </w:rPr>
        <w:t xml:space="preserve">nce the site is </w:t>
      </w:r>
      <w:r w:rsidR="00FE149E">
        <w:rPr>
          <w:rFonts w:ascii="Calibri" w:hAnsi="Calibri" w:cs="Calibri"/>
          <w:sz w:val="24"/>
          <w:szCs w:val="24"/>
        </w:rPr>
        <w:t xml:space="preserve">fully </w:t>
      </w:r>
      <w:r w:rsidR="002A63B0">
        <w:rPr>
          <w:rFonts w:ascii="Calibri" w:hAnsi="Calibri" w:cs="Calibri"/>
          <w:sz w:val="24"/>
          <w:szCs w:val="24"/>
        </w:rPr>
        <w:t>developed</w:t>
      </w:r>
      <w:r w:rsidR="00FE149E">
        <w:rPr>
          <w:rFonts w:ascii="Calibri" w:hAnsi="Calibri" w:cs="Calibri"/>
          <w:sz w:val="24"/>
          <w:szCs w:val="24"/>
        </w:rPr>
        <w:t xml:space="preserve"> in approximately </w:t>
      </w:r>
      <w:r w:rsidR="002A63B0">
        <w:rPr>
          <w:rFonts w:ascii="Calibri" w:hAnsi="Calibri" w:cs="Calibri"/>
          <w:sz w:val="24"/>
          <w:szCs w:val="24"/>
        </w:rPr>
        <w:t>six weeks</w:t>
      </w:r>
      <w:r w:rsidR="00FE149E">
        <w:rPr>
          <w:rFonts w:ascii="Calibri" w:hAnsi="Calibri" w:cs="Calibri"/>
          <w:sz w:val="24"/>
          <w:szCs w:val="24"/>
        </w:rPr>
        <w:t>.</w:t>
      </w:r>
    </w:p>
    <w:p w14:paraId="5FD383C1" w14:textId="6C47A286" w:rsidR="00FA7277" w:rsidRDefault="00FA7277" w:rsidP="00605260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332EB4A" w14:textId="77777777" w:rsidR="00513677" w:rsidRPr="004126EB" w:rsidRDefault="00513677" w:rsidP="00605260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1737475" w14:textId="7BCC886B" w:rsidR="000C4C51" w:rsidRPr="004126EB" w:rsidRDefault="000C4C51" w:rsidP="0060526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26EB">
        <w:rPr>
          <w:rFonts w:ascii="Calibri" w:hAnsi="Calibri" w:cs="Calibri"/>
          <w:b/>
          <w:sz w:val="24"/>
          <w:szCs w:val="24"/>
        </w:rPr>
        <w:t>Workgroup Updates</w:t>
      </w:r>
    </w:p>
    <w:p w14:paraId="76F8D5C6" w14:textId="54619352" w:rsidR="00546A78" w:rsidRPr="004126EB" w:rsidRDefault="00546A78" w:rsidP="00605260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F0FFBE2" w14:textId="542B3DD8" w:rsidR="00564331" w:rsidRPr="00564331" w:rsidRDefault="14C64018" w:rsidP="00564331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1150A">
        <w:rPr>
          <w:rFonts w:ascii="Calibri" w:hAnsi="Calibri" w:cs="Calibri"/>
          <w:b/>
          <w:sz w:val="24"/>
          <w:szCs w:val="24"/>
          <w:u w:val="single"/>
        </w:rPr>
        <w:t>Fiscal and Procurement</w:t>
      </w:r>
      <w:r w:rsidR="00513C07" w:rsidRPr="0001150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37756C60" w14:textId="1AE62FB2" w:rsidR="00FE149E" w:rsidRPr="00564331" w:rsidRDefault="00196451" w:rsidP="001831D8">
      <w:pPr>
        <w:pStyle w:val="ListParagraph"/>
        <w:numPr>
          <w:ilvl w:val="1"/>
          <w:numId w:val="47"/>
        </w:numPr>
        <w:spacing w:after="0" w:line="240" w:lineRule="auto"/>
        <w:ind w:left="1260" w:hanging="540"/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 xml:space="preserve">Approve an annual 10% overhead rate to fund Probation contract staff </w:t>
      </w:r>
      <w:r w:rsidR="00C46458" w:rsidRPr="00564331">
        <w:rPr>
          <w:rFonts w:cstheme="minorHAnsi"/>
          <w:sz w:val="24"/>
          <w:szCs w:val="24"/>
        </w:rPr>
        <w:t>to administer</w:t>
      </w:r>
      <w:r w:rsidRPr="00564331">
        <w:rPr>
          <w:rFonts w:cstheme="minorHAnsi"/>
          <w:sz w:val="24"/>
          <w:szCs w:val="24"/>
        </w:rPr>
        <w:t xml:space="preserve"> and monitor AB 109 contracts from the Realignment CBO </w:t>
      </w:r>
      <w:r w:rsidR="00C46458" w:rsidRPr="00564331">
        <w:rPr>
          <w:rFonts w:cstheme="minorHAnsi"/>
          <w:sz w:val="24"/>
          <w:szCs w:val="24"/>
        </w:rPr>
        <w:t xml:space="preserve">allocation </w:t>
      </w:r>
    </w:p>
    <w:p w14:paraId="0BC080DB" w14:textId="77777777" w:rsidR="00B71403" w:rsidRPr="00B71403" w:rsidRDefault="00B71403" w:rsidP="00564331">
      <w:pPr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14:paraId="0949343D" w14:textId="3A9875BE" w:rsidR="00E01366" w:rsidRDefault="00C70C7F" w:rsidP="00285D42">
      <w:pPr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 xml:space="preserve">Karen </w:t>
      </w:r>
      <w:r w:rsidR="002321D2" w:rsidRPr="00564331">
        <w:rPr>
          <w:rFonts w:cstheme="minorHAnsi"/>
          <w:sz w:val="24"/>
          <w:szCs w:val="24"/>
        </w:rPr>
        <w:t xml:space="preserve">Baker </w:t>
      </w:r>
      <w:r w:rsidRPr="00564331">
        <w:rPr>
          <w:rFonts w:cstheme="minorHAnsi"/>
          <w:sz w:val="24"/>
          <w:szCs w:val="24"/>
        </w:rPr>
        <w:t>provided a</w:t>
      </w:r>
      <w:r w:rsidR="00FE149E" w:rsidRPr="00564331">
        <w:rPr>
          <w:rFonts w:cstheme="minorHAnsi"/>
          <w:sz w:val="24"/>
          <w:szCs w:val="24"/>
        </w:rPr>
        <w:t>n</w:t>
      </w:r>
      <w:r w:rsidRPr="00564331">
        <w:rPr>
          <w:rFonts w:cstheme="minorHAnsi"/>
          <w:sz w:val="24"/>
          <w:szCs w:val="24"/>
        </w:rPr>
        <w:t xml:space="preserve"> overview of the AB109 </w:t>
      </w:r>
      <w:r w:rsidR="00FE149E" w:rsidRPr="00564331">
        <w:rPr>
          <w:rFonts w:cstheme="minorHAnsi"/>
          <w:sz w:val="24"/>
          <w:szCs w:val="24"/>
        </w:rPr>
        <w:t xml:space="preserve">funding and allocations approved by the </w:t>
      </w:r>
      <w:r w:rsidRPr="00564331">
        <w:rPr>
          <w:rFonts w:cstheme="minorHAnsi"/>
          <w:sz w:val="24"/>
          <w:szCs w:val="24"/>
        </w:rPr>
        <w:t>CCPEC over the last three fiscal years.</w:t>
      </w:r>
      <w:r w:rsidR="008B576B" w:rsidRPr="00564331">
        <w:rPr>
          <w:rFonts w:cstheme="minorHAnsi"/>
          <w:sz w:val="24"/>
          <w:szCs w:val="24"/>
        </w:rPr>
        <w:t xml:space="preserve"> A full breakdown of the awarded funding and allocations can be viewed here (</w:t>
      </w:r>
      <w:hyperlink r:id="rId13" w:history="1">
        <w:r w:rsidR="008B576B" w:rsidRPr="00564331">
          <w:rPr>
            <w:rStyle w:val="Hyperlink"/>
            <w:rFonts w:cstheme="minorHAnsi"/>
            <w:sz w:val="24"/>
            <w:szCs w:val="24"/>
          </w:rPr>
          <w:t>presentation</w:t>
        </w:r>
      </w:hyperlink>
      <w:r w:rsidR="008B576B" w:rsidRPr="00564331">
        <w:rPr>
          <w:rStyle w:val="Hyperlink"/>
          <w:rFonts w:cstheme="minorHAnsi"/>
          <w:sz w:val="24"/>
          <w:szCs w:val="24"/>
        </w:rPr>
        <w:t>)</w:t>
      </w:r>
      <w:r w:rsidR="008B576B" w:rsidRPr="00564331">
        <w:rPr>
          <w:rFonts w:cstheme="minorHAnsi"/>
          <w:sz w:val="24"/>
          <w:szCs w:val="24"/>
        </w:rPr>
        <w:t>.</w:t>
      </w:r>
      <w:r w:rsidR="006B40E5" w:rsidRPr="00564331">
        <w:rPr>
          <w:rFonts w:cstheme="minorHAnsi"/>
          <w:sz w:val="24"/>
          <w:szCs w:val="24"/>
        </w:rPr>
        <w:t xml:space="preserve">  </w:t>
      </w:r>
      <w:r w:rsidR="00C05528" w:rsidRPr="00564331">
        <w:rPr>
          <w:rFonts w:cstheme="minorHAnsi"/>
          <w:sz w:val="24"/>
          <w:szCs w:val="24"/>
        </w:rPr>
        <w:t xml:space="preserve">The State’s funding to Alameda County over the last four fiscal years, including the current 19/20 fiscal year, has steadily increased from $42 million to </w:t>
      </w:r>
      <w:r w:rsidR="006B40E5" w:rsidRPr="00564331">
        <w:rPr>
          <w:rFonts w:cstheme="minorHAnsi"/>
          <w:sz w:val="24"/>
          <w:szCs w:val="24"/>
        </w:rPr>
        <w:t xml:space="preserve">approximately </w:t>
      </w:r>
      <w:r w:rsidR="00C05528" w:rsidRPr="00564331">
        <w:rPr>
          <w:rFonts w:cstheme="minorHAnsi"/>
          <w:sz w:val="24"/>
          <w:szCs w:val="24"/>
        </w:rPr>
        <w:t xml:space="preserve">$50 million. Beginning with the 15/16 year, the Board of Supervisors (the Board) approved 50% of the State’s allocation be awarded to CBOs providing services to reentry clients in Alameda County. </w:t>
      </w:r>
    </w:p>
    <w:p w14:paraId="587A4228" w14:textId="4EA59856" w:rsidR="00E01366" w:rsidRPr="00564331" w:rsidRDefault="009D48FC" w:rsidP="00564331">
      <w:pPr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 xml:space="preserve">Karen noted that the administrative workload involved in </w:t>
      </w:r>
      <w:r w:rsidR="007558DF">
        <w:rPr>
          <w:rFonts w:cstheme="minorHAnsi"/>
          <w:sz w:val="24"/>
          <w:szCs w:val="24"/>
        </w:rPr>
        <w:t xml:space="preserve">developing program scopes of services, </w:t>
      </w:r>
      <w:r w:rsidRPr="00564331">
        <w:rPr>
          <w:rFonts w:cstheme="minorHAnsi"/>
          <w:sz w:val="24"/>
          <w:szCs w:val="24"/>
        </w:rPr>
        <w:t>creating, executing</w:t>
      </w:r>
      <w:r w:rsidR="00285D42">
        <w:rPr>
          <w:rFonts w:cstheme="minorHAnsi"/>
          <w:sz w:val="24"/>
          <w:szCs w:val="24"/>
        </w:rPr>
        <w:t xml:space="preserve"> and </w:t>
      </w:r>
      <w:r w:rsidR="00285D42" w:rsidRPr="00564331">
        <w:rPr>
          <w:rFonts w:cstheme="minorHAnsi"/>
          <w:sz w:val="24"/>
          <w:szCs w:val="24"/>
        </w:rPr>
        <w:t>managing</w:t>
      </w:r>
      <w:r w:rsidR="00285D42">
        <w:rPr>
          <w:rFonts w:cstheme="minorHAnsi"/>
          <w:sz w:val="24"/>
          <w:szCs w:val="24"/>
        </w:rPr>
        <w:t xml:space="preserve"> </w:t>
      </w:r>
      <w:r w:rsidRPr="00564331">
        <w:rPr>
          <w:rFonts w:cstheme="minorHAnsi"/>
          <w:sz w:val="24"/>
          <w:szCs w:val="24"/>
        </w:rPr>
        <w:t>contracts</w:t>
      </w:r>
      <w:r w:rsidR="00285D42">
        <w:rPr>
          <w:rFonts w:cstheme="minorHAnsi"/>
          <w:sz w:val="24"/>
          <w:szCs w:val="24"/>
        </w:rPr>
        <w:t xml:space="preserve">, </w:t>
      </w:r>
      <w:r w:rsidR="00C85EF1">
        <w:rPr>
          <w:rFonts w:cstheme="minorHAnsi"/>
          <w:sz w:val="24"/>
          <w:szCs w:val="24"/>
        </w:rPr>
        <w:t>processing invoices,</w:t>
      </w:r>
      <w:r w:rsidRPr="00564331">
        <w:rPr>
          <w:rFonts w:cstheme="minorHAnsi"/>
          <w:sz w:val="24"/>
          <w:szCs w:val="24"/>
        </w:rPr>
        <w:t xml:space="preserve"> </w:t>
      </w:r>
      <w:r w:rsidR="002F29F1" w:rsidRPr="00564331">
        <w:rPr>
          <w:rFonts w:cstheme="minorHAnsi"/>
          <w:sz w:val="24"/>
          <w:szCs w:val="24"/>
        </w:rPr>
        <w:t>working with</w:t>
      </w:r>
      <w:r w:rsidRPr="00564331">
        <w:rPr>
          <w:rFonts w:cstheme="minorHAnsi"/>
          <w:sz w:val="24"/>
          <w:szCs w:val="24"/>
        </w:rPr>
        <w:t xml:space="preserve"> CBOs in order to ensure they are servicing the clients</w:t>
      </w:r>
      <w:r w:rsidR="00285D42">
        <w:rPr>
          <w:rFonts w:cstheme="minorHAnsi"/>
          <w:sz w:val="24"/>
          <w:szCs w:val="24"/>
        </w:rPr>
        <w:t xml:space="preserve"> and</w:t>
      </w:r>
      <w:r w:rsidRPr="00564331">
        <w:rPr>
          <w:rFonts w:cstheme="minorHAnsi"/>
          <w:sz w:val="24"/>
          <w:szCs w:val="24"/>
        </w:rPr>
        <w:t xml:space="preserve"> </w:t>
      </w:r>
      <w:r w:rsidR="00285D42">
        <w:rPr>
          <w:rFonts w:cstheme="minorHAnsi"/>
          <w:sz w:val="24"/>
          <w:szCs w:val="24"/>
        </w:rPr>
        <w:t xml:space="preserve">maintaining </w:t>
      </w:r>
      <w:r w:rsidRPr="00564331">
        <w:rPr>
          <w:rFonts w:cstheme="minorHAnsi"/>
          <w:sz w:val="24"/>
          <w:szCs w:val="24"/>
        </w:rPr>
        <w:t>contract</w:t>
      </w:r>
      <w:r w:rsidR="00285D42">
        <w:rPr>
          <w:rFonts w:cstheme="minorHAnsi"/>
          <w:sz w:val="24"/>
          <w:szCs w:val="24"/>
        </w:rPr>
        <w:t xml:space="preserve"> compliance</w:t>
      </w:r>
      <w:r w:rsidR="002F29F1" w:rsidRPr="00564331">
        <w:rPr>
          <w:rFonts w:cstheme="minorHAnsi"/>
          <w:sz w:val="24"/>
          <w:szCs w:val="24"/>
        </w:rPr>
        <w:t xml:space="preserve"> requires staff</w:t>
      </w:r>
      <w:r w:rsidRPr="00564331">
        <w:rPr>
          <w:rFonts w:cstheme="minorHAnsi"/>
          <w:sz w:val="24"/>
          <w:szCs w:val="24"/>
        </w:rPr>
        <w:t>. The administrative fee</w:t>
      </w:r>
      <w:r w:rsidR="00760EB3" w:rsidRPr="00564331">
        <w:rPr>
          <w:rFonts w:cstheme="minorHAnsi"/>
          <w:sz w:val="24"/>
          <w:szCs w:val="24"/>
        </w:rPr>
        <w:t xml:space="preserve"> (10%)</w:t>
      </w:r>
      <w:r w:rsidRPr="00564331">
        <w:rPr>
          <w:rFonts w:cstheme="minorHAnsi"/>
          <w:sz w:val="24"/>
          <w:szCs w:val="24"/>
        </w:rPr>
        <w:t xml:space="preserve"> </w:t>
      </w:r>
      <w:r w:rsidR="00640782" w:rsidRPr="00564331">
        <w:rPr>
          <w:rFonts w:cstheme="minorHAnsi"/>
          <w:sz w:val="24"/>
          <w:szCs w:val="24"/>
        </w:rPr>
        <w:t xml:space="preserve">will allow </w:t>
      </w:r>
      <w:r w:rsidR="00E31979" w:rsidRPr="00564331">
        <w:rPr>
          <w:rFonts w:cstheme="minorHAnsi"/>
          <w:sz w:val="24"/>
          <w:szCs w:val="24"/>
        </w:rPr>
        <w:t>ACPD to</w:t>
      </w:r>
      <w:r w:rsidRPr="00564331">
        <w:rPr>
          <w:rFonts w:cstheme="minorHAnsi"/>
          <w:sz w:val="24"/>
          <w:szCs w:val="24"/>
        </w:rPr>
        <w:t xml:space="preserve"> hire additional ACPD staff to support the workload.</w:t>
      </w:r>
      <w:r w:rsidR="00760EB3" w:rsidRPr="00564331">
        <w:rPr>
          <w:rFonts w:cstheme="minorHAnsi"/>
          <w:sz w:val="24"/>
          <w:szCs w:val="24"/>
        </w:rPr>
        <w:t xml:space="preserve"> With the growing amount of funding and contracts, </w:t>
      </w:r>
      <w:r w:rsidR="002F29F1" w:rsidRPr="00564331">
        <w:rPr>
          <w:rFonts w:cstheme="minorHAnsi"/>
          <w:sz w:val="24"/>
          <w:szCs w:val="24"/>
        </w:rPr>
        <w:t xml:space="preserve">additional </w:t>
      </w:r>
      <w:r w:rsidR="00760EB3" w:rsidRPr="00564331">
        <w:rPr>
          <w:rFonts w:cstheme="minorHAnsi"/>
          <w:sz w:val="24"/>
          <w:szCs w:val="24"/>
        </w:rPr>
        <w:t>staff is need</w:t>
      </w:r>
      <w:r w:rsidR="002F29F1" w:rsidRPr="00564331">
        <w:rPr>
          <w:rFonts w:cstheme="minorHAnsi"/>
          <w:sz w:val="24"/>
          <w:szCs w:val="24"/>
        </w:rPr>
        <w:t>ed</w:t>
      </w:r>
      <w:r w:rsidR="00760EB3" w:rsidRPr="00564331">
        <w:rPr>
          <w:rFonts w:cstheme="minorHAnsi"/>
          <w:sz w:val="24"/>
          <w:szCs w:val="24"/>
        </w:rPr>
        <w:t xml:space="preserve"> in order to manage and allocate funding in a timely manner.</w:t>
      </w:r>
    </w:p>
    <w:p w14:paraId="39875187" w14:textId="45EDD384" w:rsidR="00760EB3" w:rsidRPr="00564331" w:rsidRDefault="00760EB3" w:rsidP="00564331">
      <w:pPr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>Chief Still confirmed that the proposal is to acquire the 10% administrative fee in order to hire additional staff and support the growing workload</w:t>
      </w:r>
      <w:r w:rsidR="002F29F1" w:rsidRPr="00564331">
        <w:rPr>
          <w:rFonts w:cstheme="minorHAnsi"/>
          <w:sz w:val="24"/>
          <w:szCs w:val="24"/>
        </w:rPr>
        <w:t>; h</w:t>
      </w:r>
      <w:r w:rsidRPr="00564331">
        <w:rPr>
          <w:rFonts w:cstheme="minorHAnsi"/>
          <w:sz w:val="24"/>
          <w:szCs w:val="24"/>
        </w:rPr>
        <w:t>owever</w:t>
      </w:r>
      <w:r w:rsidR="00B71403" w:rsidRPr="00564331">
        <w:rPr>
          <w:rFonts w:cstheme="minorHAnsi"/>
          <w:sz w:val="24"/>
          <w:szCs w:val="24"/>
        </w:rPr>
        <w:t>,</w:t>
      </w:r>
      <w:r w:rsidRPr="00564331">
        <w:rPr>
          <w:rFonts w:cstheme="minorHAnsi"/>
          <w:sz w:val="24"/>
          <w:szCs w:val="24"/>
        </w:rPr>
        <w:t xml:space="preserve"> the </w:t>
      </w:r>
      <w:r w:rsidR="002F29F1" w:rsidRPr="00564331">
        <w:rPr>
          <w:rFonts w:cstheme="minorHAnsi"/>
          <w:sz w:val="24"/>
          <w:szCs w:val="24"/>
        </w:rPr>
        <w:t>CCPEC</w:t>
      </w:r>
      <w:r w:rsidRPr="00564331">
        <w:rPr>
          <w:rFonts w:cstheme="minorHAnsi"/>
          <w:sz w:val="24"/>
          <w:szCs w:val="24"/>
        </w:rPr>
        <w:t xml:space="preserve"> will not tak</w:t>
      </w:r>
      <w:r w:rsidR="002F29F1" w:rsidRPr="00564331">
        <w:rPr>
          <w:rFonts w:cstheme="minorHAnsi"/>
          <w:sz w:val="24"/>
          <w:szCs w:val="24"/>
        </w:rPr>
        <w:t>e</w:t>
      </w:r>
      <w:r w:rsidRPr="00564331">
        <w:rPr>
          <w:rFonts w:cstheme="minorHAnsi"/>
          <w:sz w:val="24"/>
          <w:szCs w:val="24"/>
        </w:rPr>
        <w:t xml:space="preserve"> action on this item</w:t>
      </w:r>
      <w:r w:rsidR="002F29F1" w:rsidRPr="00564331">
        <w:rPr>
          <w:rFonts w:cstheme="minorHAnsi"/>
          <w:sz w:val="24"/>
          <w:szCs w:val="24"/>
        </w:rPr>
        <w:t>, b</w:t>
      </w:r>
      <w:r w:rsidRPr="00564331">
        <w:rPr>
          <w:rFonts w:cstheme="minorHAnsi"/>
          <w:sz w:val="24"/>
          <w:szCs w:val="24"/>
        </w:rPr>
        <w:t xml:space="preserve">ut will open this item </w:t>
      </w:r>
      <w:r w:rsidRPr="00564331">
        <w:rPr>
          <w:rFonts w:cstheme="minorHAnsi"/>
          <w:sz w:val="24"/>
          <w:szCs w:val="24"/>
        </w:rPr>
        <w:lastRenderedPageBreak/>
        <w:t>for discussion only</w:t>
      </w:r>
      <w:r w:rsidR="002F29F1" w:rsidRPr="00564331">
        <w:rPr>
          <w:rFonts w:cstheme="minorHAnsi"/>
          <w:sz w:val="24"/>
          <w:szCs w:val="24"/>
        </w:rPr>
        <w:t xml:space="preserve">. </w:t>
      </w:r>
      <w:r w:rsidR="008B1265" w:rsidRPr="00564331">
        <w:rPr>
          <w:rFonts w:cstheme="minorHAnsi"/>
          <w:sz w:val="24"/>
          <w:szCs w:val="24"/>
        </w:rPr>
        <w:t xml:space="preserve"> </w:t>
      </w:r>
      <w:r w:rsidR="00081C1F" w:rsidRPr="00564331">
        <w:rPr>
          <w:rFonts w:cstheme="minorHAnsi"/>
          <w:sz w:val="24"/>
          <w:szCs w:val="24"/>
        </w:rPr>
        <w:t xml:space="preserve">She noted that there has been significant discussion from the </w:t>
      </w:r>
      <w:r w:rsidR="008B1265" w:rsidRPr="00564331">
        <w:rPr>
          <w:rFonts w:cstheme="minorHAnsi"/>
          <w:sz w:val="24"/>
          <w:szCs w:val="24"/>
        </w:rPr>
        <w:t xml:space="preserve">attendees </w:t>
      </w:r>
      <w:r w:rsidR="00081C1F" w:rsidRPr="00564331">
        <w:rPr>
          <w:rFonts w:cstheme="minorHAnsi"/>
          <w:sz w:val="24"/>
          <w:szCs w:val="24"/>
        </w:rPr>
        <w:t>at</w:t>
      </w:r>
      <w:r w:rsidR="008B1265" w:rsidRPr="00564331">
        <w:rPr>
          <w:rFonts w:cstheme="minorHAnsi"/>
          <w:sz w:val="24"/>
          <w:szCs w:val="24"/>
        </w:rPr>
        <w:t xml:space="preserve"> the January 7, 2020 Fiscal and Procurement</w:t>
      </w:r>
      <w:r w:rsidR="00423D4A" w:rsidRPr="00564331">
        <w:rPr>
          <w:rFonts w:cstheme="minorHAnsi"/>
          <w:sz w:val="24"/>
          <w:szCs w:val="24"/>
        </w:rPr>
        <w:t xml:space="preserve"> </w:t>
      </w:r>
      <w:r w:rsidR="00640782" w:rsidRPr="00564331">
        <w:rPr>
          <w:rFonts w:cstheme="minorHAnsi"/>
          <w:sz w:val="24"/>
          <w:szCs w:val="24"/>
        </w:rPr>
        <w:t xml:space="preserve">Workgroup </w:t>
      </w:r>
      <w:r w:rsidR="00423D4A" w:rsidRPr="00564331">
        <w:rPr>
          <w:rFonts w:cstheme="minorHAnsi"/>
          <w:sz w:val="24"/>
          <w:szCs w:val="24"/>
        </w:rPr>
        <w:t>and</w:t>
      </w:r>
      <w:r w:rsidR="00640782" w:rsidRPr="00564331">
        <w:rPr>
          <w:rFonts w:cstheme="minorHAnsi"/>
          <w:sz w:val="24"/>
          <w:szCs w:val="24"/>
        </w:rPr>
        <w:t xml:space="preserve"> </w:t>
      </w:r>
      <w:r w:rsidR="00423D4A" w:rsidRPr="00564331">
        <w:rPr>
          <w:rFonts w:cstheme="minorHAnsi"/>
          <w:sz w:val="24"/>
          <w:szCs w:val="24"/>
        </w:rPr>
        <w:t>CAB</w:t>
      </w:r>
      <w:r w:rsidR="008B1265" w:rsidRPr="00564331">
        <w:rPr>
          <w:rFonts w:cstheme="minorHAnsi"/>
          <w:sz w:val="24"/>
          <w:szCs w:val="24"/>
        </w:rPr>
        <w:t xml:space="preserve"> meeting</w:t>
      </w:r>
      <w:r w:rsidR="00423D4A" w:rsidRPr="00564331">
        <w:rPr>
          <w:rFonts w:cstheme="minorHAnsi"/>
          <w:sz w:val="24"/>
          <w:szCs w:val="24"/>
        </w:rPr>
        <w:t>s</w:t>
      </w:r>
      <w:r w:rsidR="004B6000" w:rsidRPr="00564331">
        <w:rPr>
          <w:rFonts w:cstheme="minorHAnsi"/>
          <w:sz w:val="24"/>
          <w:szCs w:val="24"/>
        </w:rPr>
        <w:t xml:space="preserve"> </w:t>
      </w:r>
      <w:r w:rsidR="00C85EF1">
        <w:rPr>
          <w:rFonts w:cstheme="minorHAnsi"/>
          <w:sz w:val="24"/>
          <w:szCs w:val="24"/>
        </w:rPr>
        <w:t xml:space="preserve">who recommended </w:t>
      </w:r>
      <w:r w:rsidR="004B6000" w:rsidRPr="00564331">
        <w:rPr>
          <w:rFonts w:cstheme="minorHAnsi"/>
          <w:sz w:val="24"/>
          <w:szCs w:val="24"/>
        </w:rPr>
        <w:t>the following:</w:t>
      </w:r>
    </w:p>
    <w:p w14:paraId="548A08B0" w14:textId="4D1BB11C" w:rsidR="008B1265" w:rsidRPr="00564331" w:rsidRDefault="008B1265" w:rsidP="001831D8">
      <w:pPr>
        <w:pStyle w:val="ListParagraph"/>
        <w:numPr>
          <w:ilvl w:val="0"/>
          <w:numId w:val="49"/>
        </w:numPr>
        <w:ind w:left="1800"/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 xml:space="preserve">Acquire the 10% from the </w:t>
      </w:r>
      <w:r w:rsidR="00BA6B19" w:rsidRPr="00564331">
        <w:rPr>
          <w:rFonts w:cstheme="minorHAnsi"/>
          <w:sz w:val="24"/>
          <w:szCs w:val="24"/>
        </w:rPr>
        <w:t xml:space="preserve">government </w:t>
      </w:r>
      <w:r w:rsidRPr="00564331">
        <w:rPr>
          <w:rFonts w:cstheme="minorHAnsi"/>
          <w:sz w:val="24"/>
          <w:szCs w:val="24"/>
        </w:rPr>
        <w:t>side</w:t>
      </w:r>
      <w:r w:rsidR="00BA6B19" w:rsidRPr="00564331">
        <w:rPr>
          <w:rFonts w:cstheme="minorHAnsi"/>
          <w:sz w:val="24"/>
          <w:szCs w:val="24"/>
        </w:rPr>
        <w:t>; or</w:t>
      </w:r>
    </w:p>
    <w:p w14:paraId="54D54503" w14:textId="71580F26" w:rsidR="008B1265" w:rsidRPr="00564331" w:rsidRDefault="008B1265" w:rsidP="001831D8">
      <w:pPr>
        <w:pStyle w:val="ListParagraph"/>
        <w:numPr>
          <w:ilvl w:val="0"/>
          <w:numId w:val="49"/>
        </w:numPr>
        <w:ind w:left="1800"/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 xml:space="preserve">Acquire the 10% from the Sherriff’s </w:t>
      </w:r>
      <w:r w:rsidR="00BA6B19" w:rsidRPr="00564331">
        <w:rPr>
          <w:rFonts w:cstheme="minorHAnsi"/>
          <w:sz w:val="24"/>
          <w:szCs w:val="24"/>
        </w:rPr>
        <w:t xml:space="preserve">Office; or </w:t>
      </w:r>
    </w:p>
    <w:p w14:paraId="39E954EE" w14:textId="3F643A0F" w:rsidR="00423D4A" w:rsidRPr="00564331" w:rsidRDefault="008B1265" w:rsidP="001831D8">
      <w:pPr>
        <w:pStyle w:val="ListParagraph"/>
        <w:numPr>
          <w:ilvl w:val="0"/>
          <w:numId w:val="49"/>
        </w:numPr>
        <w:ind w:left="1800"/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>Split the 10%; 5% from CBO and 5% from the governmental partners</w:t>
      </w:r>
      <w:r w:rsidR="00640782" w:rsidRPr="00564331">
        <w:rPr>
          <w:rFonts w:cstheme="minorHAnsi"/>
          <w:sz w:val="24"/>
          <w:szCs w:val="24"/>
        </w:rPr>
        <w:t>.</w:t>
      </w:r>
    </w:p>
    <w:p w14:paraId="663084AE" w14:textId="70B0127B" w:rsidR="009D48FC" w:rsidRPr="00564331" w:rsidRDefault="00A07054" w:rsidP="00564331">
      <w:pPr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>Danny Thongs</w:t>
      </w:r>
      <w:r w:rsidR="00735248">
        <w:rPr>
          <w:rFonts w:cstheme="minorHAnsi"/>
          <w:sz w:val="24"/>
          <w:szCs w:val="24"/>
        </w:rPr>
        <w:t xml:space="preserve">, </w:t>
      </w:r>
      <w:proofErr w:type="spellStart"/>
      <w:r w:rsidR="00735248">
        <w:rPr>
          <w:rFonts w:cstheme="minorHAnsi"/>
          <w:sz w:val="24"/>
          <w:szCs w:val="24"/>
        </w:rPr>
        <w:t>on</w:t>
      </w:r>
      <w:proofErr w:type="spellEnd"/>
      <w:r w:rsidR="00735248">
        <w:rPr>
          <w:rFonts w:cstheme="minorHAnsi"/>
          <w:sz w:val="24"/>
          <w:szCs w:val="24"/>
        </w:rPr>
        <w:t xml:space="preserve"> behalf </w:t>
      </w:r>
      <w:r w:rsidRPr="00564331">
        <w:rPr>
          <w:rFonts w:cstheme="minorHAnsi"/>
          <w:sz w:val="24"/>
          <w:szCs w:val="24"/>
        </w:rPr>
        <w:t>of the</w:t>
      </w:r>
      <w:r w:rsidR="00614082" w:rsidRPr="00564331">
        <w:rPr>
          <w:rFonts w:cstheme="minorHAnsi"/>
          <w:sz w:val="24"/>
          <w:szCs w:val="24"/>
        </w:rPr>
        <w:t xml:space="preserve"> Justice Reinvestment Coalition (J</w:t>
      </w:r>
      <w:r w:rsidRPr="00564331">
        <w:rPr>
          <w:rFonts w:cstheme="minorHAnsi"/>
          <w:sz w:val="24"/>
          <w:szCs w:val="24"/>
        </w:rPr>
        <w:t>RC</w:t>
      </w:r>
      <w:r w:rsidR="00614082" w:rsidRPr="00564331">
        <w:rPr>
          <w:rFonts w:cstheme="minorHAnsi"/>
          <w:sz w:val="24"/>
          <w:szCs w:val="24"/>
        </w:rPr>
        <w:t>)</w:t>
      </w:r>
      <w:r w:rsidR="00735248">
        <w:rPr>
          <w:rFonts w:cstheme="minorHAnsi"/>
          <w:sz w:val="24"/>
          <w:szCs w:val="24"/>
        </w:rPr>
        <w:t>,</w:t>
      </w:r>
      <w:bookmarkStart w:id="1" w:name="_GoBack"/>
      <w:bookmarkEnd w:id="1"/>
      <w:r w:rsidRPr="00564331">
        <w:rPr>
          <w:rFonts w:cstheme="minorHAnsi"/>
          <w:sz w:val="24"/>
          <w:szCs w:val="24"/>
        </w:rPr>
        <w:t xml:space="preserve"> opposed any funding </w:t>
      </w:r>
      <w:r w:rsidR="00614082" w:rsidRPr="00564331">
        <w:rPr>
          <w:rFonts w:cstheme="minorHAnsi"/>
          <w:sz w:val="24"/>
          <w:szCs w:val="24"/>
        </w:rPr>
        <w:t xml:space="preserve">coming </w:t>
      </w:r>
      <w:r w:rsidRPr="00564331">
        <w:rPr>
          <w:rFonts w:cstheme="minorHAnsi"/>
          <w:sz w:val="24"/>
          <w:szCs w:val="24"/>
        </w:rPr>
        <w:t xml:space="preserve">from the CBOs, stating that penalizing the CBOs would be a mistake and that the funding should come from the governmental partners instead. Danny requested </w:t>
      </w:r>
      <w:r w:rsidR="00614082" w:rsidRPr="00564331">
        <w:rPr>
          <w:rFonts w:cstheme="minorHAnsi"/>
          <w:sz w:val="24"/>
          <w:szCs w:val="24"/>
        </w:rPr>
        <w:t>that</w:t>
      </w:r>
      <w:r w:rsidRPr="00564331">
        <w:rPr>
          <w:rFonts w:cstheme="minorHAnsi"/>
          <w:sz w:val="24"/>
          <w:szCs w:val="24"/>
        </w:rPr>
        <w:t xml:space="preserve"> ACPD</w:t>
      </w:r>
      <w:r w:rsidR="003403BC" w:rsidRPr="00564331">
        <w:rPr>
          <w:rFonts w:cstheme="minorHAnsi"/>
          <w:sz w:val="24"/>
          <w:szCs w:val="24"/>
        </w:rPr>
        <w:t xml:space="preserve"> </w:t>
      </w:r>
      <w:r w:rsidRPr="00564331">
        <w:rPr>
          <w:rFonts w:cstheme="minorHAnsi"/>
          <w:sz w:val="24"/>
          <w:szCs w:val="24"/>
        </w:rPr>
        <w:t xml:space="preserve">provide a projected </w:t>
      </w:r>
      <w:r w:rsidR="00614082" w:rsidRPr="00564331">
        <w:rPr>
          <w:rFonts w:cstheme="minorHAnsi"/>
          <w:sz w:val="24"/>
          <w:szCs w:val="24"/>
        </w:rPr>
        <w:t xml:space="preserve">line item </w:t>
      </w:r>
      <w:r w:rsidRPr="00564331">
        <w:rPr>
          <w:rFonts w:cstheme="minorHAnsi"/>
          <w:sz w:val="24"/>
          <w:szCs w:val="24"/>
        </w:rPr>
        <w:t xml:space="preserve">budget </w:t>
      </w:r>
      <w:r w:rsidR="004D678C" w:rsidRPr="00564331">
        <w:rPr>
          <w:rFonts w:cstheme="minorHAnsi"/>
          <w:sz w:val="24"/>
          <w:szCs w:val="24"/>
        </w:rPr>
        <w:t>d</w:t>
      </w:r>
      <w:r w:rsidR="00614082" w:rsidRPr="00564331">
        <w:rPr>
          <w:rFonts w:cstheme="minorHAnsi"/>
          <w:sz w:val="24"/>
          <w:szCs w:val="24"/>
        </w:rPr>
        <w:t xml:space="preserve">etailing </w:t>
      </w:r>
      <w:r w:rsidRPr="00564331">
        <w:rPr>
          <w:rFonts w:cstheme="minorHAnsi"/>
          <w:sz w:val="24"/>
          <w:szCs w:val="24"/>
        </w:rPr>
        <w:t xml:space="preserve">how money </w:t>
      </w:r>
      <w:r w:rsidR="00614082" w:rsidRPr="00564331">
        <w:rPr>
          <w:rFonts w:cstheme="minorHAnsi"/>
          <w:sz w:val="24"/>
          <w:szCs w:val="24"/>
        </w:rPr>
        <w:t>will be</w:t>
      </w:r>
      <w:r w:rsidRPr="00564331">
        <w:rPr>
          <w:rFonts w:cstheme="minorHAnsi"/>
          <w:sz w:val="24"/>
          <w:szCs w:val="24"/>
        </w:rPr>
        <w:t xml:space="preserve"> spent </w:t>
      </w:r>
      <w:r w:rsidR="00640782" w:rsidRPr="00564331">
        <w:rPr>
          <w:rFonts w:cstheme="minorHAnsi"/>
          <w:sz w:val="24"/>
          <w:szCs w:val="24"/>
        </w:rPr>
        <w:t xml:space="preserve">and </w:t>
      </w:r>
      <w:r w:rsidRPr="00564331">
        <w:rPr>
          <w:rFonts w:cstheme="minorHAnsi"/>
          <w:sz w:val="24"/>
          <w:szCs w:val="24"/>
        </w:rPr>
        <w:t>obtain approval from the Board before implementing the administrative fee.</w:t>
      </w:r>
      <w:r w:rsidR="007216E0" w:rsidRPr="00564331">
        <w:rPr>
          <w:rFonts w:cstheme="minorHAnsi"/>
          <w:sz w:val="24"/>
          <w:szCs w:val="24"/>
        </w:rPr>
        <w:t xml:space="preserve"> Several attendees agreed the funding should come from </w:t>
      </w:r>
      <w:r w:rsidR="003403BC" w:rsidRPr="00564331">
        <w:rPr>
          <w:rFonts w:cstheme="minorHAnsi"/>
          <w:sz w:val="24"/>
          <w:szCs w:val="24"/>
        </w:rPr>
        <w:t>governmental partners</w:t>
      </w:r>
      <w:r w:rsidR="004A4D18" w:rsidRPr="00564331">
        <w:rPr>
          <w:rFonts w:cstheme="minorHAnsi"/>
          <w:sz w:val="24"/>
          <w:szCs w:val="24"/>
        </w:rPr>
        <w:t>, rather than the CBOs.</w:t>
      </w:r>
    </w:p>
    <w:p w14:paraId="5CE0A36B" w14:textId="5E2CEA07" w:rsidR="00735FBE" w:rsidRPr="00564331" w:rsidRDefault="004A4D18" w:rsidP="00564331">
      <w:pPr>
        <w:jc w:val="both"/>
        <w:rPr>
          <w:rFonts w:cstheme="minorHAnsi"/>
          <w:sz w:val="24"/>
          <w:szCs w:val="24"/>
        </w:rPr>
      </w:pPr>
      <w:r w:rsidRPr="00E31979">
        <w:rPr>
          <w:rFonts w:cstheme="minorHAnsi"/>
          <w:sz w:val="24"/>
          <w:szCs w:val="24"/>
        </w:rPr>
        <w:t>Maureen Kildee of EBCL</w:t>
      </w:r>
      <w:r w:rsidR="00E31979" w:rsidRPr="00E31979">
        <w:rPr>
          <w:rFonts w:cstheme="minorHAnsi"/>
          <w:sz w:val="24"/>
          <w:szCs w:val="24"/>
        </w:rPr>
        <w:t>C</w:t>
      </w:r>
      <w:r w:rsidRPr="00E31979">
        <w:rPr>
          <w:rFonts w:cstheme="minorHAnsi"/>
          <w:sz w:val="24"/>
          <w:szCs w:val="24"/>
        </w:rPr>
        <w:t xml:space="preserve"> oppose</w:t>
      </w:r>
      <w:r w:rsidR="003403BC" w:rsidRPr="00E31979">
        <w:rPr>
          <w:rFonts w:cstheme="minorHAnsi"/>
          <w:sz w:val="24"/>
          <w:szCs w:val="24"/>
        </w:rPr>
        <w:t>d</w:t>
      </w:r>
      <w:r w:rsidRPr="00E31979">
        <w:rPr>
          <w:rFonts w:cstheme="minorHAnsi"/>
          <w:sz w:val="24"/>
          <w:szCs w:val="24"/>
        </w:rPr>
        <w:t xml:space="preserve"> the proposed 1</w:t>
      </w:r>
      <w:r w:rsidR="00217FDD" w:rsidRPr="00E31979">
        <w:rPr>
          <w:rFonts w:cstheme="minorHAnsi"/>
          <w:sz w:val="24"/>
          <w:szCs w:val="24"/>
        </w:rPr>
        <w:t>0% administrative fee coming from the CBOs, while acknowledging the reasonableness of ACPD needing the additional funding. Maureen ask</w:t>
      </w:r>
      <w:r w:rsidR="00CF4B21" w:rsidRPr="00E31979">
        <w:rPr>
          <w:rFonts w:cstheme="minorHAnsi"/>
          <w:sz w:val="24"/>
          <w:szCs w:val="24"/>
        </w:rPr>
        <w:t>ed</w:t>
      </w:r>
      <w:r w:rsidR="00217FDD" w:rsidRPr="00E31979">
        <w:rPr>
          <w:rFonts w:cstheme="minorHAnsi"/>
          <w:sz w:val="24"/>
          <w:szCs w:val="24"/>
        </w:rPr>
        <w:t xml:space="preserve"> that ACPD provide more detail with their request and suggest</w:t>
      </w:r>
      <w:r w:rsidR="003403BC" w:rsidRPr="00E31979">
        <w:rPr>
          <w:rFonts w:cstheme="minorHAnsi"/>
          <w:sz w:val="24"/>
          <w:szCs w:val="24"/>
        </w:rPr>
        <w:t>ed</w:t>
      </w:r>
      <w:r w:rsidR="00217FDD" w:rsidRPr="00E31979">
        <w:rPr>
          <w:rFonts w:cstheme="minorHAnsi"/>
          <w:sz w:val="24"/>
          <w:szCs w:val="24"/>
        </w:rPr>
        <w:t xml:space="preserve"> that ACPD acquire the funding from any source other than the CBOs.</w:t>
      </w:r>
      <w:r w:rsidR="000D22A4" w:rsidRPr="00E31979">
        <w:rPr>
          <w:rFonts w:cstheme="minorHAnsi"/>
          <w:sz w:val="24"/>
          <w:szCs w:val="24"/>
        </w:rPr>
        <w:t xml:space="preserve">  </w:t>
      </w:r>
      <w:r w:rsidR="0005348D" w:rsidRPr="00E31979">
        <w:rPr>
          <w:rFonts w:cstheme="minorHAnsi"/>
          <w:sz w:val="24"/>
          <w:szCs w:val="24"/>
        </w:rPr>
        <w:t>Donald Frazier of Building Opportunities for Self-Sufficiency also oppose</w:t>
      </w:r>
      <w:r w:rsidR="003403BC" w:rsidRPr="00E31979">
        <w:rPr>
          <w:rFonts w:cstheme="minorHAnsi"/>
          <w:sz w:val="24"/>
          <w:szCs w:val="24"/>
        </w:rPr>
        <w:t>d</w:t>
      </w:r>
      <w:r w:rsidR="0005348D" w:rsidRPr="00E31979">
        <w:rPr>
          <w:rFonts w:cstheme="minorHAnsi"/>
          <w:sz w:val="24"/>
          <w:szCs w:val="24"/>
        </w:rPr>
        <w:t xml:space="preserve"> the 10% administrative cost coming from CBOs, stating that </w:t>
      </w:r>
      <w:r w:rsidR="00C85EF1">
        <w:rPr>
          <w:rFonts w:cstheme="minorHAnsi"/>
          <w:sz w:val="24"/>
          <w:szCs w:val="24"/>
        </w:rPr>
        <w:t xml:space="preserve">the </w:t>
      </w:r>
      <w:r w:rsidR="0005348D" w:rsidRPr="00E31979">
        <w:rPr>
          <w:rFonts w:cstheme="minorHAnsi"/>
          <w:sz w:val="24"/>
          <w:szCs w:val="24"/>
        </w:rPr>
        <w:t xml:space="preserve">$2.4 million would </w:t>
      </w:r>
      <w:r w:rsidR="00C85EF1">
        <w:rPr>
          <w:rFonts w:cstheme="minorHAnsi"/>
          <w:sz w:val="24"/>
          <w:szCs w:val="24"/>
        </w:rPr>
        <w:t xml:space="preserve">have </w:t>
      </w:r>
      <w:r w:rsidR="0005348D" w:rsidRPr="00E31979">
        <w:rPr>
          <w:rFonts w:cstheme="minorHAnsi"/>
          <w:sz w:val="24"/>
          <w:szCs w:val="24"/>
        </w:rPr>
        <w:t>a dramatic impact on the community</w:t>
      </w:r>
      <w:r w:rsidR="002E094C" w:rsidRPr="00E31979">
        <w:rPr>
          <w:rFonts w:cstheme="minorHAnsi"/>
          <w:sz w:val="24"/>
          <w:szCs w:val="24"/>
        </w:rPr>
        <w:t xml:space="preserve">.  </w:t>
      </w:r>
      <w:r w:rsidR="00217FDD" w:rsidRPr="00E31979">
        <w:rPr>
          <w:rFonts w:cstheme="minorHAnsi"/>
          <w:sz w:val="24"/>
          <w:szCs w:val="24"/>
        </w:rPr>
        <w:t>Jose Bernal of EBC</w:t>
      </w:r>
      <w:r w:rsidR="00217FDD" w:rsidRPr="00564331">
        <w:rPr>
          <w:rFonts w:cstheme="minorHAnsi"/>
          <w:sz w:val="24"/>
          <w:szCs w:val="24"/>
        </w:rPr>
        <w:t xml:space="preserve"> also oppose</w:t>
      </w:r>
      <w:r w:rsidR="003403BC" w:rsidRPr="00564331">
        <w:rPr>
          <w:rFonts w:cstheme="minorHAnsi"/>
          <w:sz w:val="24"/>
          <w:szCs w:val="24"/>
        </w:rPr>
        <w:t>d</w:t>
      </w:r>
      <w:r w:rsidR="00217FDD" w:rsidRPr="00564331">
        <w:rPr>
          <w:rFonts w:cstheme="minorHAnsi"/>
          <w:sz w:val="24"/>
          <w:szCs w:val="24"/>
        </w:rPr>
        <w:t xml:space="preserve"> the 10% funding from the CBOs and ask</w:t>
      </w:r>
      <w:r w:rsidR="003403BC" w:rsidRPr="00564331">
        <w:rPr>
          <w:rFonts w:cstheme="minorHAnsi"/>
          <w:sz w:val="24"/>
          <w:szCs w:val="24"/>
        </w:rPr>
        <w:t>ed A</w:t>
      </w:r>
      <w:r w:rsidR="00217FDD" w:rsidRPr="00564331">
        <w:rPr>
          <w:rFonts w:cstheme="minorHAnsi"/>
          <w:sz w:val="24"/>
          <w:szCs w:val="24"/>
        </w:rPr>
        <w:t xml:space="preserve">CPD to </w:t>
      </w:r>
      <w:r w:rsidR="003403BC" w:rsidRPr="00564331">
        <w:rPr>
          <w:rFonts w:cstheme="minorHAnsi"/>
          <w:sz w:val="24"/>
          <w:szCs w:val="24"/>
        </w:rPr>
        <w:t>provide</w:t>
      </w:r>
      <w:r w:rsidR="00217FDD" w:rsidRPr="00564331">
        <w:rPr>
          <w:rFonts w:cstheme="minorHAnsi"/>
          <w:sz w:val="24"/>
          <w:szCs w:val="24"/>
        </w:rPr>
        <w:t xml:space="preserve"> more</w:t>
      </w:r>
      <w:r w:rsidR="00CF4B21" w:rsidRPr="00564331">
        <w:rPr>
          <w:rFonts w:cstheme="minorHAnsi"/>
          <w:sz w:val="24"/>
          <w:szCs w:val="24"/>
        </w:rPr>
        <w:t xml:space="preserve"> transparency </w:t>
      </w:r>
      <w:r w:rsidR="00170979" w:rsidRPr="00564331">
        <w:rPr>
          <w:rFonts w:cstheme="minorHAnsi"/>
          <w:sz w:val="24"/>
          <w:szCs w:val="24"/>
        </w:rPr>
        <w:t xml:space="preserve">regarding the </w:t>
      </w:r>
      <w:r w:rsidR="00CF4B21" w:rsidRPr="00564331">
        <w:rPr>
          <w:rFonts w:cstheme="minorHAnsi"/>
          <w:sz w:val="24"/>
          <w:szCs w:val="24"/>
        </w:rPr>
        <w:t>request</w:t>
      </w:r>
      <w:r w:rsidR="003403BC" w:rsidRPr="00564331">
        <w:rPr>
          <w:rFonts w:cstheme="minorHAnsi"/>
          <w:sz w:val="24"/>
          <w:szCs w:val="24"/>
        </w:rPr>
        <w:t xml:space="preserve">.  </w:t>
      </w:r>
      <w:r w:rsidR="00735FBE" w:rsidRPr="00564331">
        <w:rPr>
          <w:rFonts w:cstheme="minorHAnsi"/>
          <w:sz w:val="24"/>
          <w:szCs w:val="24"/>
        </w:rPr>
        <w:t xml:space="preserve">Jose also suggested </w:t>
      </w:r>
      <w:r w:rsidR="00CF4B21" w:rsidRPr="00564331">
        <w:rPr>
          <w:rFonts w:cstheme="minorHAnsi"/>
          <w:sz w:val="24"/>
          <w:szCs w:val="24"/>
        </w:rPr>
        <w:t>that</w:t>
      </w:r>
      <w:r w:rsidR="00735FBE" w:rsidRPr="00564331">
        <w:rPr>
          <w:rFonts w:cstheme="minorHAnsi"/>
          <w:sz w:val="24"/>
          <w:szCs w:val="24"/>
        </w:rPr>
        <w:t xml:space="preserve"> ACPD acquire </w:t>
      </w:r>
      <w:r w:rsidR="00CF4B21" w:rsidRPr="00564331">
        <w:rPr>
          <w:rFonts w:cstheme="minorHAnsi"/>
          <w:sz w:val="24"/>
          <w:szCs w:val="24"/>
        </w:rPr>
        <w:t xml:space="preserve">the </w:t>
      </w:r>
      <w:r w:rsidR="00735FBE" w:rsidRPr="00564331">
        <w:rPr>
          <w:rFonts w:cstheme="minorHAnsi"/>
          <w:sz w:val="24"/>
          <w:szCs w:val="24"/>
        </w:rPr>
        <w:t xml:space="preserve">funds from the Sherriff’s </w:t>
      </w:r>
      <w:r w:rsidR="00CF4B21" w:rsidRPr="00564331">
        <w:rPr>
          <w:rFonts w:cstheme="minorHAnsi"/>
          <w:sz w:val="24"/>
          <w:szCs w:val="24"/>
        </w:rPr>
        <w:t>Office</w:t>
      </w:r>
      <w:r w:rsidR="00735FBE" w:rsidRPr="00564331">
        <w:rPr>
          <w:rFonts w:cstheme="minorHAnsi"/>
          <w:sz w:val="24"/>
          <w:szCs w:val="24"/>
        </w:rPr>
        <w:t xml:space="preserve">, as they receive over $18 million in funding. Chief Still </w:t>
      </w:r>
      <w:r w:rsidR="00DC08C4" w:rsidRPr="00564331">
        <w:rPr>
          <w:rFonts w:cstheme="minorHAnsi"/>
          <w:sz w:val="24"/>
          <w:szCs w:val="24"/>
        </w:rPr>
        <w:t>advised</w:t>
      </w:r>
      <w:r w:rsidR="00735FBE" w:rsidRPr="00564331">
        <w:rPr>
          <w:rFonts w:cstheme="minorHAnsi"/>
          <w:sz w:val="24"/>
          <w:szCs w:val="24"/>
        </w:rPr>
        <w:t xml:space="preserve"> that the Board </w:t>
      </w:r>
      <w:r w:rsidR="00DC08C4" w:rsidRPr="00564331">
        <w:rPr>
          <w:rFonts w:cstheme="minorHAnsi"/>
          <w:sz w:val="24"/>
          <w:szCs w:val="24"/>
        </w:rPr>
        <w:t xml:space="preserve">requires ACPD to document the details </w:t>
      </w:r>
      <w:r w:rsidR="00CF4B21" w:rsidRPr="00564331">
        <w:rPr>
          <w:rFonts w:cstheme="minorHAnsi"/>
          <w:sz w:val="24"/>
          <w:szCs w:val="24"/>
        </w:rPr>
        <w:t>of the funding request, including the number of e</w:t>
      </w:r>
      <w:r w:rsidR="00DC08C4" w:rsidRPr="00564331">
        <w:rPr>
          <w:rFonts w:cstheme="minorHAnsi"/>
          <w:sz w:val="24"/>
          <w:szCs w:val="24"/>
        </w:rPr>
        <w:t>mployees</w:t>
      </w:r>
      <w:r w:rsidR="00CF4B21" w:rsidRPr="00564331">
        <w:rPr>
          <w:rFonts w:cstheme="minorHAnsi"/>
          <w:sz w:val="24"/>
          <w:szCs w:val="24"/>
        </w:rPr>
        <w:t xml:space="preserve"> to be hired; </w:t>
      </w:r>
      <w:r w:rsidR="00DC08C4" w:rsidRPr="00564331">
        <w:rPr>
          <w:rFonts w:cstheme="minorHAnsi"/>
          <w:sz w:val="24"/>
          <w:szCs w:val="24"/>
        </w:rPr>
        <w:t xml:space="preserve">ACPD will be presenting </w:t>
      </w:r>
      <w:r w:rsidR="00CF4B21" w:rsidRPr="00564331">
        <w:rPr>
          <w:rFonts w:cstheme="minorHAnsi"/>
          <w:sz w:val="24"/>
          <w:szCs w:val="24"/>
        </w:rPr>
        <w:t xml:space="preserve">this information </w:t>
      </w:r>
      <w:r w:rsidR="00DC08C4" w:rsidRPr="00564331">
        <w:rPr>
          <w:rFonts w:cstheme="minorHAnsi"/>
          <w:sz w:val="24"/>
          <w:szCs w:val="24"/>
        </w:rPr>
        <w:t xml:space="preserve">to the Board in a public hearing. Neola reminded the group that the </w:t>
      </w:r>
      <w:hyperlink r:id="rId14" w:history="1">
        <w:r w:rsidR="00DC08C4" w:rsidRPr="00564331">
          <w:rPr>
            <w:rStyle w:val="Hyperlink"/>
            <w:rFonts w:cstheme="minorHAnsi"/>
            <w:sz w:val="24"/>
            <w:szCs w:val="24"/>
          </w:rPr>
          <w:t>annual realignment report</w:t>
        </w:r>
      </w:hyperlink>
      <w:r w:rsidR="00DC08C4" w:rsidRPr="00564331">
        <w:rPr>
          <w:rFonts w:cstheme="minorHAnsi"/>
          <w:sz w:val="24"/>
          <w:szCs w:val="24"/>
        </w:rPr>
        <w:t xml:space="preserve"> contains an itemized budget for all of the governmental partners</w:t>
      </w:r>
      <w:r w:rsidR="00975C80" w:rsidRPr="00564331">
        <w:rPr>
          <w:rFonts w:cstheme="minorHAnsi"/>
          <w:sz w:val="24"/>
          <w:szCs w:val="24"/>
        </w:rPr>
        <w:t xml:space="preserve"> who receive Realignment funding</w:t>
      </w:r>
      <w:r w:rsidR="00DC08C4" w:rsidRPr="00564331">
        <w:rPr>
          <w:rFonts w:cstheme="minorHAnsi"/>
          <w:sz w:val="24"/>
          <w:szCs w:val="24"/>
        </w:rPr>
        <w:t>.</w:t>
      </w:r>
    </w:p>
    <w:p w14:paraId="677492DB" w14:textId="7F380B9C" w:rsidR="002321D2" w:rsidRPr="00564331" w:rsidRDefault="00735FBE" w:rsidP="00564331">
      <w:pPr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 xml:space="preserve">Sophia </w:t>
      </w:r>
      <w:r w:rsidR="002321D2" w:rsidRPr="00564331">
        <w:rPr>
          <w:rFonts w:cstheme="minorHAnsi"/>
          <w:sz w:val="24"/>
          <w:szCs w:val="24"/>
        </w:rPr>
        <w:t xml:space="preserve">Lai </w:t>
      </w:r>
      <w:r w:rsidRPr="00564331">
        <w:rPr>
          <w:rFonts w:cstheme="minorHAnsi"/>
          <w:sz w:val="24"/>
          <w:szCs w:val="24"/>
        </w:rPr>
        <w:t>asked i</w:t>
      </w:r>
      <w:r w:rsidR="00975C80" w:rsidRPr="00564331">
        <w:rPr>
          <w:rFonts w:cstheme="minorHAnsi"/>
          <w:sz w:val="24"/>
          <w:szCs w:val="24"/>
        </w:rPr>
        <w:t>f</w:t>
      </w:r>
      <w:r w:rsidRPr="00564331">
        <w:rPr>
          <w:rFonts w:cstheme="minorHAnsi"/>
          <w:sz w:val="24"/>
          <w:szCs w:val="24"/>
        </w:rPr>
        <w:t xml:space="preserve"> the $2.4 million proposal would increase next year, if the 19/20 funding decreases. Chief Still confirmed that the $2.4 million proposal will not </w:t>
      </w:r>
      <w:r w:rsidR="002321D2" w:rsidRPr="00564331">
        <w:rPr>
          <w:rFonts w:cstheme="minorHAnsi"/>
          <w:sz w:val="24"/>
          <w:szCs w:val="24"/>
        </w:rPr>
        <w:t xml:space="preserve">increase and, </w:t>
      </w:r>
      <w:r w:rsidRPr="00564331">
        <w:rPr>
          <w:rFonts w:cstheme="minorHAnsi"/>
          <w:sz w:val="24"/>
          <w:szCs w:val="24"/>
        </w:rPr>
        <w:t xml:space="preserve">in the event that the funding </w:t>
      </w:r>
      <w:r w:rsidR="002321D2" w:rsidRPr="00564331">
        <w:rPr>
          <w:rFonts w:cstheme="minorHAnsi"/>
          <w:sz w:val="24"/>
          <w:szCs w:val="24"/>
        </w:rPr>
        <w:t xml:space="preserve">decreases, a </w:t>
      </w:r>
      <w:r w:rsidRPr="00564331">
        <w:rPr>
          <w:rFonts w:cstheme="minorHAnsi"/>
          <w:sz w:val="24"/>
          <w:szCs w:val="24"/>
        </w:rPr>
        <w:t>new plan would have to be developed</w:t>
      </w:r>
      <w:r w:rsidR="002321D2" w:rsidRPr="00564331">
        <w:rPr>
          <w:rFonts w:cstheme="minorHAnsi"/>
          <w:sz w:val="24"/>
          <w:szCs w:val="24"/>
        </w:rPr>
        <w:t>.</w:t>
      </w:r>
      <w:r w:rsidR="00482313" w:rsidRPr="00564331">
        <w:rPr>
          <w:rFonts w:cstheme="minorHAnsi"/>
          <w:sz w:val="24"/>
          <w:szCs w:val="24"/>
        </w:rPr>
        <w:t xml:space="preserve">  </w:t>
      </w:r>
      <w:r w:rsidR="007558DF">
        <w:rPr>
          <w:rFonts w:cstheme="minorHAnsi"/>
          <w:sz w:val="24"/>
          <w:szCs w:val="24"/>
        </w:rPr>
        <w:t xml:space="preserve">Chief Still noted that AB 109 funding is constitutionally guaranteed.  </w:t>
      </w:r>
      <w:r w:rsidR="002321D2" w:rsidRPr="00564331">
        <w:rPr>
          <w:rFonts w:cstheme="minorHAnsi"/>
          <w:sz w:val="24"/>
          <w:szCs w:val="24"/>
        </w:rPr>
        <w:t>Chief Still thanked everyone for their feedback.</w:t>
      </w:r>
    </w:p>
    <w:p w14:paraId="0AB35510" w14:textId="21356D9F" w:rsidR="00482313" w:rsidRDefault="007558DF" w:rsidP="001831D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Robust discussion occurred and n</w:t>
      </w:r>
      <w:r w:rsidR="00C46458" w:rsidRPr="00564331">
        <w:rPr>
          <w:rFonts w:cstheme="minorHAnsi"/>
          <w:b/>
          <w:bCs/>
          <w:sz w:val="24"/>
          <w:szCs w:val="24"/>
        </w:rPr>
        <w:t>o action was taken on this item</w:t>
      </w:r>
      <w:r w:rsidR="002321D2" w:rsidRPr="00564331">
        <w:rPr>
          <w:rFonts w:cstheme="minorHAnsi"/>
          <w:b/>
          <w:bCs/>
          <w:sz w:val="24"/>
          <w:szCs w:val="24"/>
        </w:rPr>
        <w:t>.</w:t>
      </w:r>
    </w:p>
    <w:p w14:paraId="19BB1EBE" w14:textId="77777777" w:rsidR="007558DF" w:rsidRDefault="007558DF" w:rsidP="001831D8">
      <w:pPr>
        <w:jc w:val="both"/>
        <w:rPr>
          <w:rFonts w:cstheme="minorHAnsi"/>
          <w:b/>
          <w:bCs/>
          <w:sz w:val="24"/>
          <w:szCs w:val="24"/>
        </w:rPr>
      </w:pPr>
    </w:p>
    <w:p w14:paraId="078667AD" w14:textId="4168CC0C" w:rsidR="001831D8" w:rsidRDefault="00196451" w:rsidP="001831D8">
      <w:pPr>
        <w:pStyle w:val="ListParagraph"/>
        <w:numPr>
          <w:ilvl w:val="1"/>
          <w:numId w:val="47"/>
        </w:numPr>
        <w:ind w:left="1260" w:hanging="540"/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 xml:space="preserve">Approve $898,288 for the continuance of the PRCS Reentry Court services for </w:t>
      </w:r>
      <w:r w:rsidR="00C46458" w:rsidRPr="00564331">
        <w:rPr>
          <w:rFonts w:cstheme="minorHAnsi"/>
          <w:sz w:val="24"/>
          <w:szCs w:val="24"/>
        </w:rPr>
        <w:t>two years</w:t>
      </w:r>
    </w:p>
    <w:p w14:paraId="44C4AE41" w14:textId="7C1AE6CE" w:rsidR="004C0C2A" w:rsidRDefault="00CA4583" w:rsidP="001831D8">
      <w:pPr>
        <w:jc w:val="both"/>
        <w:rPr>
          <w:rFonts w:cstheme="minorHAnsi"/>
          <w:sz w:val="24"/>
          <w:szCs w:val="24"/>
        </w:rPr>
      </w:pPr>
      <w:r w:rsidRPr="001831D8">
        <w:rPr>
          <w:rFonts w:cstheme="minorHAnsi"/>
          <w:sz w:val="24"/>
          <w:szCs w:val="24"/>
        </w:rPr>
        <w:t xml:space="preserve">Gavin O’Neil </w:t>
      </w:r>
      <w:r w:rsidR="009924EA" w:rsidRPr="001831D8">
        <w:rPr>
          <w:rFonts w:cstheme="minorHAnsi"/>
          <w:sz w:val="24"/>
          <w:szCs w:val="24"/>
        </w:rPr>
        <w:t>provided a detailed overview for t</w:t>
      </w:r>
      <w:r w:rsidRPr="001831D8">
        <w:rPr>
          <w:rFonts w:cstheme="minorHAnsi"/>
          <w:sz w:val="24"/>
          <w:szCs w:val="24"/>
        </w:rPr>
        <w:t xml:space="preserve">his item at the Fiscal and Procurement </w:t>
      </w:r>
      <w:r w:rsidR="00482313" w:rsidRPr="001831D8">
        <w:rPr>
          <w:rFonts w:cstheme="minorHAnsi"/>
          <w:sz w:val="24"/>
          <w:szCs w:val="24"/>
        </w:rPr>
        <w:t xml:space="preserve">Workgroup </w:t>
      </w:r>
      <w:r w:rsidRPr="001831D8">
        <w:rPr>
          <w:rFonts w:cstheme="minorHAnsi"/>
          <w:sz w:val="24"/>
          <w:szCs w:val="24"/>
        </w:rPr>
        <w:t>meeting on January 7,</w:t>
      </w:r>
      <w:r w:rsidR="000D22A4" w:rsidRPr="001831D8">
        <w:rPr>
          <w:rFonts w:cstheme="minorHAnsi"/>
          <w:sz w:val="24"/>
          <w:szCs w:val="24"/>
        </w:rPr>
        <w:t xml:space="preserve"> </w:t>
      </w:r>
      <w:r w:rsidRPr="001831D8">
        <w:rPr>
          <w:rFonts w:cstheme="minorHAnsi"/>
          <w:sz w:val="24"/>
          <w:szCs w:val="24"/>
        </w:rPr>
        <w:t>2020</w:t>
      </w:r>
      <w:r w:rsidR="009924EA" w:rsidRPr="001831D8">
        <w:rPr>
          <w:rFonts w:cstheme="minorHAnsi"/>
          <w:sz w:val="24"/>
          <w:szCs w:val="24"/>
        </w:rPr>
        <w:t>.</w:t>
      </w:r>
      <w:r w:rsidRPr="001831D8">
        <w:rPr>
          <w:rFonts w:cstheme="minorHAnsi"/>
          <w:sz w:val="24"/>
          <w:szCs w:val="24"/>
        </w:rPr>
        <w:t xml:space="preserve"> A copy of the </w:t>
      </w:r>
      <w:hyperlink r:id="rId15" w:history="1">
        <w:r w:rsidRPr="001831D8">
          <w:rPr>
            <w:rStyle w:val="Hyperlink"/>
            <w:rFonts w:cstheme="minorHAnsi"/>
            <w:sz w:val="24"/>
            <w:szCs w:val="24"/>
          </w:rPr>
          <w:t>PRCS Reentry Court presentation</w:t>
        </w:r>
      </w:hyperlink>
      <w:r w:rsidRPr="001831D8">
        <w:rPr>
          <w:rFonts w:cstheme="minorHAnsi"/>
          <w:sz w:val="24"/>
          <w:szCs w:val="24"/>
        </w:rPr>
        <w:t xml:space="preserve"> and </w:t>
      </w:r>
      <w:hyperlink r:id="rId16" w:history="1">
        <w:r w:rsidRPr="001831D8">
          <w:rPr>
            <w:rStyle w:val="Hyperlink"/>
            <w:rFonts w:cstheme="minorHAnsi"/>
            <w:sz w:val="24"/>
            <w:szCs w:val="24"/>
          </w:rPr>
          <w:t>budget</w:t>
        </w:r>
      </w:hyperlink>
      <w:r w:rsidRPr="001831D8">
        <w:rPr>
          <w:rFonts w:cstheme="minorHAnsi"/>
          <w:sz w:val="24"/>
          <w:szCs w:val="24"/>
        </w:rPr>
        <w:t xml:space="preserve"> was provided</w:t>
      </w:r>
      <w:r w:rsidR="00132335" w:rsidRPr="001831D8">
        <w:rPr>
          <w:rFonts w:cstheme="minorHAnsi"/>
          <w:sz w:val="24"/>
          <w:szCs w:val="24"/>
        </w:rPr>
        <w:t>.</w:t>
      </w:r>
      <w:r w:rsidRPr="001831D8">
        <w:rPr>
          <w:rFonts w:cstheme="minorHAnsi"/>
          <w:sz w:val="24"/>
          <w:szCs w:val="24"/>
        </w:rPr>
        <w:t xml:space="preserve"> Gavin </w:t>
      </w:r>
      <w:r w:rsidR="009924EA" w:rsidRPr="001831D8">
        <w:rPr>
          <w:rFonts w:cstheme="minorHAnsi"/>
          <w:sz w:val="24"/>
          <w:szCs w:val="24"/>
        </w:rPr>
        <w:t>noted that the grant ended in September 2019 and funding is needed to continue the services.</w:t>
      </w:r>
    </w:p>
    <w:p w14:paraId="5BF1AA3F" w14:textId="3AD92AB8" w:rsidR="008C119F" w:rsidRPr="00564331" w:rsidRDefault="00196451" w:rsidP="001831D8">
      <w:pPr>
        <w:pStyle w:val="ListParagraph"/>
        <w:numPr>
          <w:ilvl w:val="1"/>
          <w:numId w:val="47"/>
        </w:numPr>
        <w:ind w:left="1260" w:hanging="540"/>
        <w:jc w:val="both"/>
        <w:rPr>
          <w:rFonts w:cstheme="minorHAnsi"/>
          <w:sz w:val="24"/>
          <w:szCs w:val="24"/>
        </w:rPr>
      </w:pPr>
      <w:r w:rsidRPr="00564331">
        <w:rPr>
          <w:rFonts w:cstheme="minorHAnsi"/>
          <w:sz w:val="24"/>
          <w:szCs w:val="24"/>
        </w:rPr>
        <w:t xml:space="preserve">Approve allocations of $6,267,600 - </w:t>
      </w:r>
      <w:r w:rsidRPr="00564331">
        <w:rPr>
          <w:rFonts w:eastAsia="Times New Roman" w:cstheme="minorHAnsi"/>
          <w:color w:val="000000"/>
          <w:sz w:val="24"/>
          <w:szCs w:val="24"/>
        </w:rPr>
        <w:t xml:space="preserve">$2,418,770 = </w:t>
      </w:r>
      <w:r w:rsidRPr="00564331">
        <w:rPr>
          <w:rFonts w:eastAsia="Times New Roman" w:cstheme="minorHAnsi"/>
          <w:b/>
          <w:bCs/>
          <w:color w:val="000000"/>
          <w:sz w:val="24"/>
          <w:szCs w:val="24"/>
        </w:rPr>
        <w:t>$3,848,830</w:t>
      </w:r>
      <w:r w:rsidR="00952FE9" w:rsidRPr="0056433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64331">
        <w:rPr>
          <w:rFonts w:cstheme="minorHAnsi"/>
          <w:sz w:val="24"/>
          <w:szCs w:val="24"/>
        </w:rPr>
        <w:t>for FY 19/20</w:t>
      </w:r>
      <w:r w:rsidR="00952FE9" w:rsidRPr="00564331">
        <w:rPr>
          <w:rFonts w:cstheme="minorHAnsi"/>
          <w:sz w:val="24"/>
          <w:szCs w:val="24"/>
        </w:rPr>
        <w:t xml:space="preserve"> </w:t>
      </w:r>
    </w:p>
    <w:p w14:paraId="179A8768" w14:textId="1FB89B0A" w:rsidR="00D3694F" w:rsidRDefault="0020444B" w:rsidP="001831D8">
      <w:pPr>
        <w:jc w:val="both"/>
        <w:rPr>
          <w:rFonts w:cstheme="minorHAnsi"/>
          <w:sz w:val="24"/>
          <w:szCs w:val="24"/>
        </w:rPr>
      </w:pPr>
      <w:r w:rsidRPr="001831D8">
        <w:rPr>
          <w:rFonts w:cstheme="minorHAnsi"/>
          <w:sz w:val="24"/>
          <w:szCs w:val="24"/>
        </w:rPr>
        <w:t xml:space="preserve">Neola </w:t>
      </w:r>
      <w:r w:rsidR="009924EA" w:rsidRPr="001831D8">
        <w:rPr>
          <w:rFonts w:cstheme="minorHAnsi"/>
          <w:sz w:val="24"/>
          <w:szCs w:val="24"/>
        </w:rPr>
        <w:t xml:space="preserve">provided </w:t>
      </w:r>
      <w:r w:rsidRPr="001831D8">
        <w:rPr>
          <w:rFonts w:cstheme="minorHAnsi"/>
          <w:sz w:val="24"/>
          <w:szCs w:val="24"/>
        </w:rPr>
        <w:t>an overview of the</w:t>
      </w:r>
      <w:r w:rsidR="008C119F" w:rsidRPr="001831D8">
        <w:rPr>
          <w:rFonts w:cstheme="minorHAnsi"/>
          <w:sz w:val="24"/>
          <w:szCs w:val="24"/>
        </w:rPr>
        <w:t xml:space="preserve"> </w:t>
      </w:r>
      <w:hyperlink r:id="rId17" w:history="1">
        <w:r w:rsidR="002E094C" w:rsidRPr="001831D8">
          <w:rPr>
            <w:rStyle w:val="Hyperlink"/>
            <w:rFonts w:cstheme="minorHAnsi"/>
            <w:sz w:val="24"/>
            <w:szCs w:val="24"/>
          </w:rPr>
          <w:t>A</w:t>
        </w:r>
        <w:r w:rsidR="008C119F" w:rsidRPr="001831D8">
          <w:rPr>
            <w:rStyle w:val="Hyperlink"/>
            <w:rFonts w:cstheme="minorHAnsi"/>
            <w:sz w:val="24"/>
            <w:szCs w:val="24"/>
          </w:rPr>
          <w:t xml:space="preserve">llocation </w:t>
        </w:r>
        <w:r w:rsidR="002E094C" w:rsidRPr="001831D8">
          <w:rPr>
            <w:rStyle w:val="Hyperlink"/>
            <w:rFonts w:cstheme="minorHAnsi"/>
            <w:sz w:val="24"/>
            <w:szCs w:val="24"/>
          </w:rPr>
          <w:t>S</w:t>
        </w:r>
        <w:r w:rsidR="008C119F" w:rsidRPr="001831D8">
          <w:rPr>
            <w:rStyle w:val="Hyperlink"/>
            <w:rFonts w:cstheme="minorHAnsi"/>
            <w:sz w:val="24"/>
            <w:szCs w:val="24"/>
          </w:rPr>
          <w:t>preadsheet</w:t>
        </w:r>
      </w:hyperlink>
      <w:r w:rsidR="008C119F" w:rsidRPr="001831D8">
        <w:rPr>
          <w:rFonts w:cstheme="minorHAnsi"/>
          <w:sz w:val="24"/>
          <w:szCs w:val="24"/>
        </w:rPr>
        <w:t xml:space="preserve"> w</w:t>
      </w:r>
      <w:r w:rsidR="00915F2B" w:rsidRPr="001831D8">
        <w:rPr>
          <w:rFonts w:cstheme="minorHAnsi"/>
          <w:sz w:val="24"/>
          <w:szCs w:val="24"/>
        </w:rPr>
        <w:t xml:space="preserve">hich highlights the recommended </w:t>
      </w:r>
      <w:r w:rsidR="00F66FF9" w:rsidRPr="001831D8">
        <w:rPr>
          <w:rFonts w:cstheme="minorHAnsi"/>
          <w:sz w:val="24"/>
          <w:szCs w:val="24"/>
        </w:rPr>
        <w:t xml:space="preserve">items to be funded, </w:t>
      </w:r>
      <w:r w:rsidR="00915F2B" w:rsidRPr="001831D8">
        <w:rPr>
          <w:rFonts w:cstheme="minorHAnsi"/>
          <w:sz w:val="24"/>
          <w:szCs w:val="24"/>
        </w:rPr>
        <w:t xml:space="preserve">excluding the </w:t>
      </w:r>
      <w:r w:rsidR="008C119F" w:rsidRPr="001831D8">
        <w:rPr>
          <w:rFonts w:cstheme="minorHAnsi"/>
          <w:sz w:val="24"/>
          <w:szCs w:val="24"/>
        </w:rPr>
        <w:t>10% administrative overhead ($2,418,770)</w:t>
      </w:r>
      <w:r w:rsidR="00F66FF9" w:rsidRPr="001831D8">
        <w:rPr>
          <w:rFonts w:cstheme="minorHAnsi"/>
          <w:sz w:val="24"/>
          <w:szCs w:val="24"/>
        </w:rPr>
        <w:t>.</w:t>
      </w:r>
      <w:r w:rsidR="008C119F" w:rsidRPr="001831D8">
        <w:rPr>
          <w:rFonts w:cstheme="minorHAnsi"/>
          <w:sz w:val="24"/>
          <w:szCs w:val="24"/>
        </w:rPr>
        <w:t xml:space="preserve"> </w:t>
      </w:r>
      <w:r w:rsidR="00E74326" w:rsidRPr="001831D8">
        <w:rPr>
          <w:rFonts w:cstheme="minorHAnsi"/>
          <w:sz w:val="24"/>
          <w:szCs w:val="24"/>
        </w:rPr>
        <w:t>Chief Still clarified that the funding includes the $898,</w:t>
      </w:r>
      <w:r w:rsidR="00F66FF9" w:rsidRPr="001831D8">
        <w:rPr>
          <w:rFonts w:cstheme="minorHAnsi"/>
          <w:sz w:val="24"/>
          <w:szCs w:val="24"/>
        </w:rPr>
        <w:t>2</w:t>
      </w:r>
      <w:r w:rsidR="00E74326" w:rsidRPr="001831D8">
        <w:rPr>
          <w:rFonts w:cstheme="minorHAnsi"/>
          <w:sz w:val="24"/>
          <w:szCs w:val="24"/>
        </w:rPr>
        <w:t xml:space="preserve">88 for PRCS Reentry </w:t>
      </w:r>
      <w:r w:rsidR="00915F2B" w:rsidRPr="001831D8">
        <w:rPr>
          <w:rFonts w:cstheme="minorHAnsi"/>
          <w:sz w:val="24"/>
          <w:szCs w:val="24"/>
        </w:rPr>
        <w:t>C</w:t>
      </w:r>
      <w:r w:rsidR="00E74326" w:rsidRPr="001831D8">
        <w:rPr>
          <w:rFonts w:cstheme="minorHAnsi"/>
          <w:sz w:val="24"/>
          <w:szCs w:val="24"/>
        </w:rPr>
        <w:t>ourt</w:t>
      </w:r>
      <w:r w:rsidR="00F66FF9" w:rsidRPr="001831D8">
        <w:rPr>
          <w:rFonts w:cstheme="minorHAnsi"/>
          <w:sz w:val="24"/>
          <w:szCs w:val="24"/>
        </w:rPr>
        <w:t xml:space="preserve"> and noted that the drivers for the Food Program will be hired by BOSS and will be formerly incarcerated client</w:t>
      </w:r>
      <w:r w:rsidR="00D0550B">
        <w:rPr>
          <w:rFonts w:cstheme="minorHAnsi"/>
          <w:sz w:val="24"/>
          <w:szCs w:val="24"/>
        </w:rPr>
        <w:t>s</w:t>
      </w:r>
      <w:r w:rsidR="00F66FF9" w:rsidRPr="001831D8">
        <w:rPr>
          <w:rFonts w:cstheme="minorHAnsi"/>
          <w:sz w:val="24"/>
          <w:szCs w:val="24"/>
        </w:rPr>
        <w:t xml:space="preserve"> hired through the </w:t>
      </w:r>
      <w:r w:rsidR="00482313" w:rsidRPr="001831D8">
        <w:rPr>
          <w:rFonts w:cstheme="minorHAnsi"/>
          <w:sz w:val="24"/>
          <w:szCs w:val="24"/>
        </w:rPr>
        <w:t xml:space="preserve">County’s </w:t>
      </w:r>
      <w:r w:rsidR="00F66FF9" w:rsidRPr="001831D8">
        <w:rPr>
          <w:rFonts w:cstheme="minorHAnsi"/>
          <w:sz w:val="24"/>
          <w:szCs w:val="24"/>
        </w:rPr>
        <w:t xml:space="preserve">Reentry Hiring initiative.  </w:t>
      </w:r>
      <w:r w:rsidR="00E74326" w:rsidRPr="001831D8">
        <w:rPr>
          <w:rFonts w:cstheme="minorHAnsi"/>
          <w:sz w:val="24"/>
          <w:szCs w:val="24"/>
        </w:rPr>
        <w:t xml:space="preserve">Neola confirmed that this budget request has been reviewed and approved </w:t>
      </w:r>
      <w:r w:rsidR="00D0550B">
        <w:rPr>
          <w:rFonts w:cstheme="minorHAnsi"/>
          <w:sz w:val="24"/>
          <w:szCs w:val="24"/>
        </w:rPr>
        <w:t xml:space="preserve">by </w:t>
      </w:r>
      <w:r w:rsidR="00915F2B" w:rsidRPr="001831D8">
        <w:rPr>
          <w:rFonts w:cstheme="minorHAnsi"/>
          <w:sz w:val="24"/>
          <w:szCs w:val="24"/>
        </w:rPr>
        <w:t xml:space="preserve">the Fiscal and Procurement </w:t>
      </w:r>
      <w:r w:rsidR="00F66FF9" w:rsidRPr="001831D8">
        <w:rPr>
          <w:rFonts w:cstheme="minorHAnsi"/>
          <w:sz w:val="24"/>
          <w:szCs w:val="24"/>
        </w:rPr>
        <w:t xml:space="preserve">Workgroup </w:t>
      </w:r>
      <w:r w:rsidR="00915F2B" w:rsidRPr="001831D8">
        <w:rPr>
          <w:rFonts w:cstheme="minorHAnsi"/>
          <w:sz w:val="24"/>
          <w:szCs w:val="24"/>
        </w:rPr>
        <w:t xml:space="preserve">and the CAB.   </w:t>
      </w:r>
    </w:p>
    <w:p w14:paraId="02A48670" w14:textId="321C9737" w:rsidR="00D3694F" w:rsidRPr="001831D8" w:rsidRDefault="00B52A52" w:rsidP="001831D8">
      <w:pPr>
        <w:jc w:val="both"/>
        <w:rPr>
          <w:rFonts w:cstheme="minorHAnsi"/>
          <w:b/>
          <w:bCs/>
          <w:sz w:val="24"/>
          <w:szCs w:val="24"/>
        </w:rPr>
      </w:pPr>
      <w:r w:rsidRPr="001831D8">
        <w:rPr>
          <w:rFonts w:cstheme="minorHAnsi"/>
          <w:b/>
          <w:bCs/>
          <w:sz w:val="24"/>
          <w:szCs w:val="24"/>
        </w:rPr>
        <w:t xml:space="preserve">Eric </w:t>
      </w:r>
      <w:r w:rsidR="00BD0279" w:rsidRPr="001831D8">
        <w:rPr>
          <w:rFonts w:cstheme="minorHAnsi"/>
          <w:b/>
          <w:bCs/>
          <w:sz w:val="24"/>
          <w:szCs w:val="24"/>
        </w:rPr>
        <w:t>von Geldern</w:t>
      </w:r>
      <w:r w:rsidRPr="001831D8">
        <w:rPr>
          <w:rFonts w:cstheme="minorHAnsi"/>
          <w:b/>
          <w:bCs/>
          <w:sz w:val="24"/>
          <w:szCs w:val="24"/>
        </w:rPr>
        <w:t xml:space="preserve"> made the motion to approve the recommendation, which was seconded by Ju</w:t>
      </w:r>
      <w:r w:rsidR="00F77ADC" w:rsidRPr="001831D8">
        <w:rPr>
          <w:rFonts w:cstheme="minorHAnsi"/>
          <w:b/>
          <w:bCs/>
          <w:sz w:val="24"/>
          <w:szCs w:val="24"/>
        </w:rPr>
        <w:t>dge Charles</w:t>
      </w:r>
      <w:r w:rsidRPr="001831D8">
        <w:rPr>
          <w:rFonts w:cstheme="minorHAnsi"/>
          <w:b/>
          <w:bCs/>
          <w:sz w:val="24"/>
          <w:szCs w:val="24"/>
        </w:rPr>
        <w:t xml:space="preserve"> Smiley.  The motion passed </w:t>
      </w:r>
      <w:r w:rsidR="00BD0279" w:rsidRPr="001831D8">
        <w:rPr>
          <w:rFonts w:cstheme="minorHAnsi"/>
          <w:b/>
          <w:bCs/>
          <w:sz w:val="24"/>
          <w:szCs w:val="24"/>
        </w:rPr>
        <w:t>unanimously</w:t>
      </w:r>
      <w:r w:rsidRPr="001831D8">
        <w:rPr>
          <w:rFonts w:cstheme="minorHAnsi"/>
          <w:b/>
          <w:bCs/>
          <w:sz w:val="24"/>
          <w:szCs w:val="24"/>
        </w:rPr>
        <w:t xml:space="preserve">.  </w:t>
      </w:r>
    </w:p>
    <w:p w14:paraId="523297E8" w14:textId="77777777" w:rsidR="00196451" w:rsidRPr="00196451" w:rsidRDefault="00196451" w:rsidP="00605260">
      <w:pPr>
        <w:contextualSpacing/>
        <w:jc w:val="both"/>
        <w:rPr>
          <w:rFonts w:cstheme="minorHAnsi"/>
          <w:sz w:val="24"/>
          <w:szCs w:val="24"/>
        </w:rPr>
      </w:pPr>
    </w:p>
    <w:p w14:paraId="39F7AA26" w14:textId="77777777" w:rsidR="000F246A" w:rsidRPr="000F246A" w:rsidRDefault="00196451" w:rsidP="0044364C">
      <w:pPr>
        <w:pStyle w:val="ListParagraph"/>
        <w:numPr>
          <w:ilvl w:val="0"/>
          <w:numId w:val="44"/>
        </w:numPr>
        <w:ind w:left="360"/>
        <w:jc w:val="both"/>
        <w:rPr>
          <w:rFonts w:eastAsia="Arial" w:cstheme="minorHAnsi"/>
          <w:color w:val="000000"/>
          <w:sz w:val="24"/>
          <w:szCs w:val="24"/>
        </w:rPr>
      </w:pPr>
      <w:r w:rsidRPr="000F246A">
        <w:rPr>
          <w:rFonts w:eastAsia="Arial" w:cstheme="minorHAnsi"/>
          <w:b/>
          <w:bCs/>
          <w:color w:val="000000"/>
          <w:spacing w:val="1"/>
          <w:sz w:val="24"/>
          <w:szCs w:val="24"/>
          <w:u w:val="single"/>
        </w:rPr>
        <w:t>Process and Evaluation</w:t>
      </w:r>
      <w:r w:rsidRPr="000F246A">
        <w:rPr>
          <w:rFonts w:eastAsia="Arial" w:cstheme="minorHAnsi"/>
          <w:b/>
          <w:bCs/>
          <w:color w:val="000000"/>
          <w:sz w:val="24"/>
          <w:szCs w:val="24"/>
          <w:u w:val="single"/>
        </w:rPr>
        <w:t xml:space="preserve"> – </w:t>
      </w:r>
      <w:r w:rsidR="00C15278" w:rsidRPr="000F246A">
        <w:rPr>
          <w:rFonts w:eastAsia="Arial" w:cstheme="minorHAnsi"/>
          <w:b/>
          <w:bCs/>
          <w:color w:val="000000"/>
          <w:sz w:val="24"/>
          <w:szCs w:val="24"/>
          <w:u w:val="single"/>
        </w:rPr>
        <w:t>Rodney Brooks</w:t>
      </w:r>
    </w:p>
    <w:p w14:paraId="31D7A66F" w14:textId="1834BB07" w:rsidR="00164545" w:rsidRPr="000F246A" w:rsidRDefault="00C15278" w:rsidP="000F246A">
      <w:pPr>
        <w:pStyle w:val="ListParagraph"/>
        <w:ind w:left="360"/>
        <w:jc w:val="both"/>
        <w:rPr>
          <w:rFonts w:eastAsia="Arial" w:cstheme="minorHAnsi"/>
          <w:color w:val="000000"/>
          <w:sz w:val="24"/>
          <w:szCs w:val="24"/>
        </w:rPr>
      </w:pPr>
      <w:r w:rsidRPr="000F246A">
        <w:rPr>
          <w:rFonts w:eastAsia="Arial" w:cstheme="minorHAnsi"/>
          <w:color w:val="000000"/>
          <w:sz w:val="24"/>
          <w:szCs w:val="24"/>
        </w:rPr>
        <w:t>Rodney</w:t>
      </w:r>
      <w:r w:rsidR="00164545" w:rsidRPr="000F246A">
        <w:rPr>
          <w:rFonts w:eastAsia="Arial" w:cstheme="minorHAnsi"/>
          <w:color w:val="000000"/>
          <w:sz w:val="24"/>
          <w:szCs w:val="24"/>
        </w:rPr>
        <w:t xml:space="preserve"> confirmed </w:t>
      </w:r>
      <w:r w:rsidR="003917B6" w:rsidRPr="000F246A">
        <w:rPr>
          <w:rFonts w:eastAsia="Arial" w:cstheme="minorHAnsi"/>
          <w:color w:val="000000"/>
          <w:sz w:val="24"/>
          <w:szCs w:val="24"/>
        </w:rPr>
        <w:t xml:space="preserve">that there has been some </w:t>
      </w:r>
      <w:r w:rsidR="00164545" w:rsidRPr="000F246A">
        <w:rPr>
          <w:rFonts w:eastAsia="Arial" w:cstheme="minorHAnsi"/>
          <w:color w:val="000000"/>
          <w:sz w:val="24"/>
          <w:szCs w:val="24"/>
        </w:rPr>
        <w:t xml:space="preserve">movement </w:t>
      </w:r>
      <w:r w:rsidR="000A59EB" w:rsidRPr="000F246A">
        <w:rPr>
          <w:rFonts w:eastAsia="Arial" w:cstheme="minorHAnsi"/>
          <w:color w:val="000000"/>
          <w:sz w:val="24"/>
          <w:szCs w:val="24"/>
        </w:rPr>
        <w:t xml:space="preserve">regarding </w:t>
      </w:r>
      <w:r w:rsidR="00164545" w:rsidRPr="000F246A">
        <w:rPr>
          <w:rFonts w:eastAsia="Arial" w:cstheme="minorHAnsi"/>
          <w:color w:val="000000"/>
          <w:sz w:val="24"/>
          <w:szCs w:val="24"/>
        </w:rPr>
        <w:t xml:space="preserve">changes </w:t>
      </w:r>
      <w:r w:rsidR="000A59EB" w:rsidRPr="000F246A">
        <w:rPr>
          <w:rFonts w:eastAsia="Arial" w:cstheme="minorHAnsi"/>
          <w:color w:val="000000"/>
          <w:sz w:val="24"/>
          <w:szCs w:val="24"/>
        </w:rPr>
        <w:t xml:space="preserve">to the </w:t>
      </w:r>
      <w:r w:rsidR="00164545" w:rsidRPr="000F246A">
        <w:rPr>
          <w:rFonts w:eastAsia="Arial" w:cstheme="minorHAnsi"/>
          <w:color w:val="000000"/>
          <w:sz w:val="24"/>
          <w:szCs w:val="24"/>
        </w:rPr>
        <w:t>clearance policy</w:t>
      </w:r>
      <w:r w:rsidR="00046623" w:rsidRPr="000F246A">
        <w:rPr>
          <w:rFonts w:eastAsia="Arial" w:cstheme="minorHAnsi"/>
          <w:color w:val="000000"/>
          <w:sz w:val="24"/>
          <w:szCs w:val="24"/>
        </w:rPr>
        <w:t xml:space="preserve"> </w:t>
      </w:r>
      <w:r w:rsidR="00BD0279" w:rsidRPr="000F246A">
        <w:rPr>
          <w:rFonts w:eastAsia="Arial" w:cstheme="minorHAnsi"/>
          <w:color w:val="000000"/>
          <w:sz w:val="24"/>
          <w:szCs w:val="24"/>
        </w:rPr>
        <w:t>for formerly</w:t>
      </w:r>
      <w:r w:rsidR="003C52FC" w:rsidRPr="000F246A">
        <w:rPr>
          <w:rFonts w:eastAsia="Arial" w:cstheme="minorHAnsi"/>
          <w:color w:val="000000"/>
          <w:sz w:val="24"/>
          <w:szCs w:val="24"/>
        </w:rPr>
        <w:t xml:space="preserve"> incarcerated </w:t>
      </w:r>
      <w:r w:rsidR="000A59EB" w:rsidRPr="000F246A">
        <w:rPr>
          <w:rFonts w:eastAsia="Arial" w:cstheme="minorHAnsi"/>
          <w:color w:val="000000"/>
          <w:sz w:val="24"/>
          <w:szCs w:val="24"/>
        </w:rPr>
        <w:t xml:space="preserve">individuals entering Santa Rita Jail (SRJ).  This item was discussed at the </w:t>
      </w:r>
      <w:r w:rsidR="00046623" w:rsidRPr="000F246A">
        <w:rPr>
          <w:rFonts w:eastAsia="Arial" w:cstheme="minorHAnsi"/>
          <w:color w:val="000000"/>
          <w:sz w:val="24"/>
          <w:szCs w:val="24"/>
        </w:rPr>
        <w:t xml:space="preserve">October 2019 Public Protection </w:t>
      </w:r>
      <w:r w:rsidR="000A59EB" w:rsidRPr="000F246A">
        <w:rPr>
          <w:rFonts w:eastAsia="Arial" w:cstheme="minorHAnsi"/>
          <w:color w:val="000000"/>
          <w:sz w:val="24"/>
          <w:szCs w:val="24"/>
        </w:rPr>
        <w:t xml:space="preserve">Committee </w:t>
      </w:r>
      <w:r w:rsidR="00EC08BA" w:rsidRPr="000F246A">
        <w:rPr>
          <w:rFonts w:eastAsia="Arial" w:cstheme="minorHAnsi"/>
          <w:color w:val="000000"/>
          <w:sz w:val="24"/>
          <w:szCs w:val="24"/>
        </w:rPr>
        <w:t>m</w:t>
      </w:r>
      <w:r w:rsidR="00046623" w:rsidRPr="000F246A">
        <w:rPr>
          <w:rFonts w:eastAsia="Arial" w:cstheme="minorHAnsi"/>
          <w:color w:val="000000"/>
          <w:sz w:val="24"/>
          <w:szCs w:val="24"/>
        </w:rPr>
        <w:t>eeting</w:t>
      </w:r>
      <w:r w:rsidR="003C52FC" w:rsidRPr="000F246A">
        <w:rPr>
          <w:rFonts w:eastAsia="Arial" w:cstheme="minorHAnsi"/>
          <w:color w:val="000000"/>
          <w:sz w:val="24"/>
          <w:szCs w:val="24"/>
        </w:rPr>
        <w:t xml:space="preserve"> and he </w:t>
      </w:r>
      <w:r w:rsidR="00046623" w:rsidRPr="000F246A">
        <w:rPr>
          <w:rFonts w:eastAsia="Arial" w:cstheme="minorHAnsi"/>
          <w:color w:val="000000"/>
          <w:sz w:val="24"/>
          <w:szCs w:val="24"/>
        </w:rPr>
        <w:t xml:space="preserve">confirmed there is now an appeal process. </w:t>
      </w:r>
      <w:r w:rsidR="000A59EB" w:rsidRPr="000F246A">
        <w:rPr>
          <w:rFonts w:eastAsia="Arial" w:cstheme="minorHAnsi"/>
          <w:color w:val="000000"/>
          <w:sz w:val="24"/>
          <w:szCs w:val="24"/>
        </w:rPr>
        <w:t>He</w:t>
      </w:r>
      <w:r w:rsidR="00046623" w:rsidRPr="000F246A">
        <w:rPr>
          <w:rFonts w:eastAsia="Arial" w:cstheme="minorHAnsi"/>
          <w:color w:val="000000"/>
          <w:sz w:val="24"/>
          <w:szCs w:val="24"/>
        </w:rPr>
        <w:t xml:space="preserve"> </w:t>
      </w:r>
      <w:r w:rsidR="000A59EB" w:rsidRPr="000F246A">
        <w:rPr>
          <w:rFonts w:eastAsia="Arial" w:cstheme="minorHAnsi"/>
          <w:color w:val="000000"/>
          <w:sz w:val="24"/>
          <w:szCs w:val="24"/>
        </w:rPr>
        <w:t xml:space="preserve">indicated that there is a need to have an </w:t>
      </w:r>
      <w:r w:rsidR="00046623" w:rsidRPr="000F246A">
        <w:rPr>
          <w:rFonts w:eastAsia="Arial" w:cstheme="minorHAnsi"/>
          <w:color w:val="000000"/>
          <w:sz w:val="24"/>
          <w:szCs w:val="24"/>
        </w:rPr>
        <w:t xml:space="preserve">expedited process for CBOs who hold contracts with </w:t>
      </w:r>
      <w:r w:rsidR="000A59EB" w:rsidRPr="000F246A">
        <w:rPr>
          <w:rFonts w:eastAsia="Arial" w:cstheme="minorHAnsi"/>
          <w:color w:val="000000"/>
          <w:sz w:val="24"/>
          <w:szCs w:val="24"/>
        </w:rPr>
        <w:t>P</w:t>
      </w:r>
      <w:r w:rsidR="00046623" w:rsidRPr="000F246A">
        <w:rPr>
          <w:rFonts w:eastAsia="Arial" w:cstheme="minorHAnsi"/>
          <w:color w:val="000000"/>
          <w:sz w:val="24"/>
          <w:szCs w:val="24"/>
        </w:rPr>
        <w:t xml:space="preserve">robation </w:t>
      </w:r>
      <w:r w:rsidR="000A59EB" w:rsidRPr="000F246A">
        <w:rPr>
          <w:rFonts w:eastAsia="Arial" w:cstheme="minorHAnsi"/>
          <w:color w:val="000000"/>
          <w:sz w:val="24"/>
          <w:szCs w:val="24"/>
        </w:rPr>
        <w:t xml:space="preserve">that will remove barriers for formerly incarcerated staff </w:t>
      </w:r>
      <w:r w:rsidR="00B73266" w:rsidRPr="000F246A">
        <w:rPr>
          <w:rFonts w:eastAsia="Arial" w:cstheme="minorHAnsi"/>
          <w:color w:val="000000"/>
          <w:sz w:val="24"/>
          <w:szCs w:val="24"/>
        </w:rPr>
        <w:t xml:space="preserve">required to enter SRJ, as a contractual requirement. </w:t>
      </w:r>
    </w:p>
    <w:p w14:paraId="2DC4EC18" w14:textId="14C0E399" w:rsidR="00046623" w:rsidRDefault="004E4407" w:rsidP="00605260">
      <w:pPr>
        <w:ind w:left="360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Another issue the</w:t>
      </w:r>
      <w:r w:rsidR="00981A28">
        <w:rPr>
          <w:rFonts w:eastAsia="Arial" w:cstheme="minorHAnsi"/>
          <w:color w:val="000000"/>
          <w:sz w:val="24"/>
          <w:szCs w:val="24"/>
        </w:rPr>
        <w:t xml:space="preserve"> Work</w:t>
      </w:r>
      <w:r>
        <w:rPr>
          <w:rFonts w:eastAsia="Arial" w:cstheme="minorHAnsi"/>
          <w:color w:val="000000"/>
          <w:sz w:val="24"/>
          <w:szCs w:val="24"/>
        </w:rPr>
        <w:t xml:space="preserve">group has been </w:t>
      </w:r>
      <w:r w:rsidR="005B7C0F">
        <w:rPr>
          <w:rFonts w:eastAsia="Arial" w:cstheme="minorHAnsi"/>
          <w:color w:val="000000"/>
          <w:sz w:val="24"/>
          <w:szCs w:val="24"/>
        </w:rPr>
        <w:t xml:space="preserve">addressing </w:t>
      </w:r>
      <w:r>
        <w:rPr>
          <w:rFonts w:eastAsia="Arial" w:cstheme="minorHAnsi"/>
          <w:color w:val="000000"/>
          <w:sz w:val="24"/>
          <w:szCs w:val="24"/>
        </w:rPr>
        <w:t xml:space="preserve">is </w:t>
      </w:r>
      <w:r w:rsidR="005B7C0F">
        <w:rPr>
          <w:rFonts w:eastAsia="Arial" w:cstheme="minorHAnsi"/>
          <w:color w:val="000000"/>
          <w:sz w:val="24"/>
          <w:szCs w:val="24"/>
        </w:rPr>
        <w:t xml:space="preserve">ensuring that </w:t>
      </w:r>
      <w:r>
        <w:rPr>
          <w:rFonts w:eastAsia="Arial" w:cstheme="minorHAnsi"/>
          <w:color w:val="000000"/>
          <w:sz w:val="24"/>
          <w:szCs w:val="24"/>
        </w:rPr>
        <w:t xml:space="preserve">Medi-Cal </w:t>
      </w:r>
      <w:r w:rsidR="005B7C0F">
        <w:rPr>
          <w:rFonts w:eastAsia="Arial" w:cstheme="minorHAnsi"/>
          <w:color w:val="000000"/>
          <w:sz w:val="24"/>
          <w:szCs w:val="24"/>
        </w:rPr>
        <w:t xml:space="preserve">is reactivated </w:t>
      </w:r>
      <w:r w:rsidR="003C52FC">
        <w:rPr>
          <w:rFonts w:eastAsia="Arial" w:cstheme="minorHAnsi"/>
          <w:color w:val="000000"/>
          <w:sz w:val="24"/>
          <w:szCs w:val="24"/>
        </w:rPr>
        <w:t xml:space="preserve">prior to </w:t>
      </w:r>
      <w:r>
        <w:rPr>
          <w:rFonts w:eastAsia="Arial" w:cstheme="minorHAnsi"/>
          <w:color w:val="000000"/>
          <w:sz w:val="24"/>
          <w:szCs w:val="24"/>
        </w:rPr>
        <w:t>release from S</w:t>
      </w:r>
      <w:r w:rsidR="003C52FC">
        <w:rPr>
          <w:rFonts w:eastAsia="Arial" w:cstheme="minorHAnsi"/>
          <w:color w:val="000000"/>
          <w:sz w:val="24"/>
          <w:szCs w:val="24"/>
        </w:rPr>
        <w:t>RJ</w:t>
      </w:r>
      <w:r>
        <w:rPr>
          <w:rFonts w:eastAsia="Arial" w:cstheme="minorHAnsi"/>
          <w:color w:val="000000"/>
          <w:sz w:val="24"/>
          <w:szCs w:val="24"/>
        </w:rPr>
        <w:t xml:space="preserve">. </w:t>
      </w:r>
      <w:r w:rsidR="003C52FC">
        <w:rPr>
          <w:rFonts w:eastAsia="Arial" w:cstheme="minorHAnsi"/>
          <w:color w:val="000000"/>
          <w:sz w:val="24"/>
          <w:szCs w:val="24"/>
        </w:rPr>
        <w:t>ACBH was</w:t>
      </w:r>
      <w:r>
        <w:rPr>
          <w:rFonts w:eastAsia="Arial" w:cstheme="minorHAnsi"/>
          <w:color w:val="000000"/>
          <w:sz w:val="24"/>
          <w:szCs w:val="24"/>
        </w:rPr>
        <w:t xml:space="preserve"> present at the November 2019 meeting and confirmed that services are activated for inmates that are receiving behavioral health treatment while in jail</w:t>
      </w:r>
      <w:r w:rsidR="00C15278">
        <w:rPr>
          <w:rFonts w:eastAsia="Arial" w:cstheme="minorHAnsi"/>
          <w:color w:val="000000"/>
          <w:sz w:val="24"/>
          <w:szCs w:val="24"/>
        </w:rPr>
        <w:t>, however</w:t>
      </w:r>
      <w:r w:rsidR="003C52FC">
        <w:rPr>
          <w:rFonts w:eastAsia="Arial" w:cstheme="minorHAnsi"/>
          <w:color w:val="000000"/>
          <w:sz w:val="24"/>
          <w:szCs w:val="24"/>
        </w:rPr>
        <w:t>,</w:t>
      </w:r>
      <w:r w:rsidR="00C15278">
        <w:rPr>
          <w:rFonts w:eastAsia="Arial" w:cstheme="minorHAnsi"/>
          <w:color w:val="000000"/>
          <w:sz w:val="24"/>
          <w:szCs w:val="24"/>
        </w:rPr>
        <w:t xml:space="preserve"> the goal is to have services act</w:t>
      </w:r>
      <w:r w:rsidR="003C52FC">
        <w:rPr>
          <w:rFonts w:eastAsia="Arial" w:cstheme="minorHAnsi"/>
          <w:color w:val="000000"/>
          <w:sz w:val="24"/>
          <w:szCs w:val="24"/>
        </w:rPr>
        <w:t>ivated</w:t>
      </w:r>
      <w:r w:rsidR="00C15278">
        <w:rPr>
          <w:rFonts w:eastAsia="Arial" w:cstheme="minorHAnsi"/>
          <w:color w:val="000000"/>
          <w:sz w:val="24"/>
          <w:szCs w:val="24"/>
        </w:rPr>
        <w:t xml:space="preserve"> for all inmates prior to release. Rodney </w:t>
      </w:r>
      <w:r w:rsidR="003C52FC">
        <w:rPr>
          <w:rFonts w:eastAsia="Arial" w:cstheme="minorHAnsi"/>
          <w:color w:val="000000"/>
          <w:sz w:val="24"/>
          <w:szCs w:val="24"/>
        </w:rPr>
        <w:t>indicated that a number of</w:t>
      </w:r>
      <w:r w:rsidR="00BD0279">
        <w:rPr>
          <w:rFonts w:eastAsia="Arial" w:cstheme="minorHAnsi"/>
          <w:color w:val="000000"/>
          <w:sz w:val="24"/>
          <w:szCs w:val="24"/>
        </w:rPr>
        <w:t xml:space="preserve"> individuals</w:t>
      </w:r>
      <w:r w:rsidR="00EC08BA">
        <w:rPr>
          <w:rFonts w:eastAsia="Arial" w:cstheme="minorHAnsi"/>
          <w:color w:val="000000"/>
          <w:sz w:val="24"/>
          <w:szCs w:val="24"/>
        </w:rPr>
        <w:t>,</w:t>
      </w:r>
      <w:r w:rsidR="003C52FC">
        <w:rPr>
          <w:rFonts w:eastAsia="Arial" w:cstheme="minorHAnsi"/>
          <w:color w:val="000000"/>
          <w:sz w:val="24"/>
          <w:szCs w:val="24"/>
        </w:rPr>
        <w:t xml:space="preserve"> </w:t>
      </w:r>
      <w:r w:rsidR="00C15278">
        <w:rPr>
          <w:rFonts w:eastAsia="Arial" w:cstheme="minorHAnsi"/>
          <w:color w:val="000000"/>
          <w:sz w:val="24"/>
          <w:szCs w:val="24"/>
        </w:rPr>
        <w:t xml:space="preserve">not acting on behalf of the </w:t>
      </w:r>
      <w:r w:rsidR="00EC08BA">
        <w:rPr>
          <w:rFonts w:eastAsia="Arial" w:cstheme="minorHAnsi"/>
          <w:color w:val="000000"/>
          <w:sz w:val="24"/>
          <w:szCs w:val="24"/>
        </w:rPr>
        <w:t>W</w:t>
      </w:r>
      <w:r w:rsidR="00C15278">
        <w:rPr>
          <w:rFonts w:eastAsia="Arial" w:cstheme="minorHAnsi"/>
          <w:color w:val="000000"/>
          <w:sz w:val="24"/>
          <w:szCs w:val="24"/>
        </w:rPr>
        <w:t>orkgroup, approach</w:t>
      </w:r>
      <w:r w:rsidR="00EC08BA">
        <w:rPr>
          <w:rFonts w:eastAsia="Arial" w:cstheme="minorHAnsi"/>
          <w:color w:val="000000"/>
          <w:sz w:val="24"/>
          <w:szCs w:val="24"/>
        </w:rPr>
        <w:t>ed</w:t>
      </w:r>
      <w:r w:rsidR="00C15278">
        <w:rPr>
          <w:rFonts w:eastAsia="Arial" w:cstheme="minorHAnsi"/>
          <w:color w:val="000000"/>
          <w:sz w:val="24"/>
          <w:szCs w:val="24"/>
        </w:rPr>
        <w:t xml:space="preserve"> the </w:t>
      </w:r>
      <w:r w:rsidR="00EC08BA">
        <w:rPr>
          <w:rFonts w:eastAsia="Arial" w:cstheme="minorHAnsi"/>
          <w:color w:val="000000"/>
          <w:sz w:val="24"/>
          <w:szCs w:val="24"/>
        </w:rPr>
        <w:t>B</w:t>
      </w:r>
      <w:r w:rsidR="00C15278">
        <w:rPr>
          <w:rFonts w:eastAsia="Arial" w:cstheme="minorHAnsi"/>
          <w:color w:val="000000"/>
          <w:sz w:val="24"/>
          <w:szCs w:val="24"/>
        </w:rPr>
        <w:t>oard with signatures in support of movement on this issue and the Board is now working towards a solution</w:t>
      </w:r>
      <w:r w:rsidR="00EC08BA">
        <w:rPr>
          <w:rFonts w:eastAsia="Arial" w:cstheme="minorHAnsi"/>
          <w:color w:val="000000"/>
          <w:sz w:val="24"/>
          <w:szCs w:val="24"/>
        </w:rPr>
        <w:t>.</w:t>
      </w:r>
    </w:p>
    <w:p w14:paraId="58FF92C8" w14:textId="6280D72B" w:rsidR="00955AF2" w:rsidRDefault="00482313" w:rsidP="00605260">
      <w:pPr>
        <w:ind w:left="360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Regarding the clearance </w:t>
      </w:r>
      <w:r w:rsidR="000F246A">
        <w:rPr>
          <w:rFonts w:eastAsia="Arial" w:cstheme="minorHAnsi"/>
          <w:color w:val="000000"/>
          <w:sz w:val="24"/>
          <w:szCs w:val="24"/>
        </w:rPr>
        <w:t>policy, Chief</w:t>
      </w:r>
      <w:r w:rsidR="00631615">
        <w:rPr>
          <w:rFonts w:eastAsia="Arial" w:cstheme="minorHAnsi"/>
          <w:color w:val="000000"/>
          <w:sz w:val="24"/>
          <w:szCs w:val="24"/>
        </w:rPr>
        <w:t xml:space="preserve"> Still </w:t>
      </w:r>
      <w:r w:rsidR="00EC08BA">
        <w:rPr>
          <w:rFonts w:eastAsia="Arial" w:cstheme="minorHAnsi"/>
          <w:color w:val="000000"/>
          <w:sz w:val="24"/>
          <w:szCs w:val="24"/>
        </w:rPr>
        <w:t>noted that</w:t>
      </w:r>
      <w:r w:rsidR="00631615">
        <w:rPr>
          <w:rFonts w:eastAsia="Arial" w:cstheme="minorHAnsi"/>
          <w:color w:val="000000"/>
          <w:sz w:val="24"/>
          <w:szCs w:val="24"/>
        </w:rPr>
        <w:t xml:space="preserve"> the hope is for the criteria to be less restrict</w:t>
      </w:r>
      <w:r w:rsidR="007558DF">
        <w:rPr>
          <w:rFonts w:eastAsia="Arial" w:cstheme="minorHAnsi"/>
          <w:color w:val="000000"/>
          <w:sz w:val="24"/>
          <w:szCs w:val="24"/>
        </w:rPr>
        <w:t>ive</w:t>
      </w:r>
      <w:r w:rsidR="00631615">
        <w:rPr>
          <w:rFonts w:eastAsia="Arial" w:cstheme="minorHAnsi"/>
          <w:color w:val="000000"/>
          <w:sz w:val="24"/>
          <w:szCs w:val="24"/>
        </w:rPr>
        <w:t>, similar to CDCR</w:t>
      </w:r>
      <w:r>
        <w:rPr>
          <w:rFonts w:eastAsia="Arial" w:cstheme="minorHAnsi"/>
          <w:color w:val="000000"/>
          <w:sz w:val="24"/>
          <w:szCs w:val="24"/>
        </w:rPr>
        <w:t xml:space="preserve">. </w:t>
      </w:r>
      <w:r w:rsidR="00EC08BA">
        <w:rPr>
          <w:rFonts w:eastAsia="Arial" w:cstheme="minorHAnsi"/>
          <w:color w:val="000000"/>
          <w:sz w:val="24"/>
          <w:szCs w:val="24"/>
        </w:rPr>
        <w:t xml:space="preserve"> Rodney stated that </w:t>
      </w:r>
      <w:r w:rsidR="00631615" w:rsidRPr="00B76127">
        <w:rPr>
          <w:rFonts w:eastAsia="Arial" w:cstheme="minorHAnsi"/>
          <w:color w:val="000000"/>
          <w:sz w:val="24"/>
          <w:szCs w:val="24"/>
        </w:rPr>
        <w:t>there are two different issues: access for certain individuals and access for CBOs</w:t>
      </w:r>
      <w:r w:rsidR="005412DF">
        <w:rPr>
          <w:rFonts w:eastAsia="Arial" w:cstheme="minorHAnsi"/>
          <w:color w:val="000000"/>
          <w:sz w:val="24"/>
          <w:szCs w:val="24"/>
        </w:rPr>
        <w:t>; however, the</w:t>
      </w:r>
      <w:r w:rsidR="00631615">
        <w:rPr>
          <w:rFonts w:eastAsia="Arial" w:cstheme="minorHAnsi"/>
          <w:color w:val="000000"/>
          <w:sz w:val="24"/>
          <w:szCs w:val="24"/>
        </w:rPr>
        <w:t xml:space="preserve"> Sherriff</w:t>
      </w:r>
      <w:r w:rsidR="005412DF">
        <w:rPr>
          <w:rFonts w:eastAsia="Arial" w:cstheme="minorHAnsi"/>
          <w:color w:val="000000"/>
          <w:sz w:val="24"/>
          <w:szCs w:val="24"/>
        </w:rPr>
        <w:t>’s Office</w:t>
      </w:r>
      <w:r w:rsidR="00631615">
        <w:rPr>
          <w:rFonts w:eastAsia="Arial" w:cstheme="minorHAnsi"/>
          <w:color w:val="000000"/>
          <w:sz w:val="24"/>
          <w:szCs w:val="24"/>
        </w:rPr>
        <w:t xml:space="preserve"> only has one process</w:t>
      </w:r>
      <w:r w:rsidR="005412DF">
        <w:rPr>
          <w:rFonts w:eastAsia="Arial" w:cstheme="minorHAnsi"/>
          <w:color w:val="000000"/>
          <w:sz w:val="24"/>
          <w:szCs w:val="24"/>
        </w:rPr>
        <w:t>,</w:t>
      </w:r>
      <w:r w:rsidR="00631615">
        <w:rPr>
          <w:rFonts w:eastAsia="Arial" w:cstheme="minorHAnsi"/>
          <w:color w:val="000000"/>
          <w:sz w:val="24"/>
          <w:szCs w:val="24"/>
        </w:rPr>
        <w:t xml:space="preserve"> which makes the </w:t>
      </w:r>
      <w:r w:rsidR="00B76127">
        <w:rPr>
          <w:rFonts w:eastAsia="Arial" w:cstheme="minorHAnsi"/>
          <w:color w:val="000000"/>
          <w:sz w:val="24"/>
          <w:szCs w:val="24"/>
        </w:rPr>
        <w:t xml:space="preserve">background </w:t>
      </w:r>
      <w:r w:rsidR="00BD0279">
        <w:rPr>
          <w:rFonts w:eastAsia="Arial" w:cstheme="minorHAnsi"/>
          <w:color w:val="000000"/>
          <w:sz w:val="24"/>
          <w:szCs w:val="24"/>
        </w:rPr>
        <w:t>procedure more</w:t>
      </w:r>
      <w:r w:rsidR="00B76127">
        <w:rPr>
          <w:rFonts w:eastAsia="Arial" w:cstheme="minorHAnsi"/>
          <w:color w:val="000000"/>
          <w:sz w:val="24"/>
          <w:szCs w:val="24"/>
        </w:rPr>
        <w:t xml:space="preserve"> difficult. </w:t>
      </w:r>
      <w:r w:rsidR="00631615">
        <w:rPr>
          <w:rFonts w:eastAsia="Arial" w:cstheme="minorHAnsi"/>
          <w:color w:val="000000"/>
          <w:sz w:val="24"/>
          <w:szCs w:val="24"/>
        </w:rPr>
        <w:t>Neola noted that the</w:t>
      </w:r>
      <w:r w:rsidR="005412DF">
        <w:rPr>
          <w:rFonts w:eastAsia="Arial" w:cstheme="minorHAnsi"/>
          <w:color w:val="000000"/>
          <w:sz w:val="24"/>
          <w:szCs w:val="24"/>
        </w:rPr>
        <w:t xml:space="preserve">re is </w:t>
      </w:r>
      <w:r w:rsidR="00631615">
        <w:rPr>
          <w:rFonts w:eastAsia="Arial" w:cstheme="minorHAnsi"/>
          <w:color w:val="000000"/>
          <w:sz w:val="24"/>
          <w:szCs w:val="24"/>
        </w:rPr>
        <w:t>legislation</w:t>
      </w:r>
      <w:r w:rsidR="005412DF">
        <w:rPr>
          <w:rFonts w:eastAsia="Arial" w:cstheme="minorHAnsi"/>
          <w:color w:val="000000"/>
          <w:sz w:val="24"/>
          <w:szCs w:val="24"/>
        </w:rPr>
        <w:t xml:space="preserve"> (AB 2138) that </w:t>
      </w:r>
      <w:r w:rsidR="00631615">
        <w:rPr>
          <w:rFonts w:eastAsia="Arial" w:cstheme="minorHAnsi"/>
          <w:color w:val="000000"/>
          <w:sz w:val="24"/>
          <w:szCs w:val="24"/>
        </w:rPr>
        <w:t xml:space="preserve">no longer </w:t>
      </w:r>
      <w:r w:rsidR="005412DF">
        <w:rPr>
          <w:rFonts w:eastAsia="Arial" w:cstheme="minorHAnsi"/>
          <w:color w:val="000000"/>
          <w:sz w:val="24"/>
          <w:szCs w:val="24"/>
        </w:rPr>
        <w:t>requires i</w:t>
      </w:r>
      <w:r w:rsidR="00631615">
        <w:rPr>
          <w:rFonts w:eastAsia="Arial" w:cstheme="minorHAnsi"/>
          <w:color w:val="000000"/>
          <w:sz w:val="24"/>
          <w:szCs w:val="24"/>
        </w:rPr>
        <w:t>ndividual</w:t>
      </w:r>
      <w:r w:rsidR="005412DF">
        <w:rPr>
          <w:rFonts w:eastAsia="Arial" w:cstheme="minorHAnsi"/>
          <w:color w:val="000000"/>
          <w:sz w:val="24"/>
          <w:szCs w:val="24"/>
        </w:rPr>
        <w:t>s</w:t>
      </w:r>
      <w:r w:rsidR="00631615">
        <w:rPr>
          <w:rFonts w:eastAsia="Arial" w:cstheme="minorHAnsi"/>
          <w:color w:val="000000"/>
          <w:sz w:val="24"/>
          <w:szCs w:val="24"/>
        </w:rPr>
        <w:t xml:space="preserve"> to list their arrests</w:t>
      </w:r>
      <w:r w:rsidR="005412DF">
        <w:rPr>
          <w:rFonts w:eastAsia="Arial" w:cstheme="minorHAnsi"/>
          <w:color w:val="000000"/>
          <w:sz w:val="24"/>
          <w:szCs w:val="24"/>
        </w:rPr>
        <w:t xml:space="preserve"> when submitting applications for certification.</w:t>
      </w:r>
      <w:r w:rsidR="00631615">
        <w:rPr>
          <w:rFonts w:eastAsia="Arial" w:cstheme="minorHAnsi"/>
          <w:color w:val="000000"/>
          <w:sz w:val="24"/>
          <w:szCs w:val="24"/>
        </w:rPr>
        <w:t xml:space="preserve"> </w:t>
      </w:r>
      <w:r w:rsidR="005412DF">
        <w:rPr>
          <w:rFonts w:eastAsia="Arial" w:cstheme="minorHAnsi"/>
          <w:color w:val="000000"/>
          <w:sz w:val="24"/>
          <w:szCs w:val="24"/>
        </w:rPr>
        <w:t>Instead, the</w:t>
      </w:r>
      <w:r w:rsidR="00631615">
        <w:rPr>
          <w:rFonts w:eastAsia="Arial" w:cstheme="minorHAnsi"/>
          <w:color w:val="000000"/>
          <w:sz w:val="24"/>
          <w:szCs w:val="24"/>
        </w:rPr>
        <w:t xml:space="preserve"> </w:t>
      </w:r>
      <w:r w:rsidR="007A1A0F">
        <w:rPr>
          <w:rFonts w:eastAsia="Arial" w:cstheme="minorHAnsi"/>
          <w:color w:val="000000"/>
          <w:sz w:val="24"/>
          <w:szCs w:val="24"/>
        </w:rPr>
        <w:t xml:space="preserve">licensing agency obtains the </w:t>
      </w:r>
      <w:r w:rsidR="00955AF2">
        <w:rPr>
          <w:rFonts w:eastAsia="Arial" w:cstheme="minorHAnsi"/>
          <w:color w:val="000000"/>
          <w:sz w:val="24"/>
          <w:szCs w:val="24"/>
        </w:rPr>
        <w:t xml:space="preserve">criminal background </w:t>
      </w:r>
      <w:r w:rsidR="00631615">
        <w:rPr>
          <w:rFonts w:eastAsia="Arial" w:cstheme="minorHAnsi"/>
          <w:color w:val="000000"/>
          <w:sz w:val="24"/>
          <w:szCs w:val="24"/>
        </w:rPr>
        <w:t>information</w:t>
      </w:r>
      <w:r w:rsidR="007A1A0F">
        <w:rPr>
          <w:rFonts w:eastAsia="Arial" w:cstheme="minorHAnsi"/>
          <w:color w:val="000000"/>
          <w:sz w:val="24"/>
          <w:szCs w:val="24"/>
        </w:rPr>
        <w:t xml:space="preserve"> so that the applicant doesn’t have to provide it.  </w:t>
      </w:r>
      <w:r w:rsidR="005412DF">
        <w:rPr>
          <w:rFonts w:eastAsia="Arial" w:cstheme="minorHAnsi"/>
          <w:color w:val="000000"/>
          <w:sz w:val="24"/>
          <w:szCs w:val="24"/>
        </w:rPr>
        <w:t xml:space="preserve"> This </w:t>
      </w:r>
      <w:r w:rsidR="00631615">
        <w:rPr>
          <w:rFonts w:eastAsia="Arial" w:cstheme="minorHAnsi"/>
          <w:color w:val="000000"/>
          <w:sz w:val="24"/>
          <w:szCs w:val="24"/>
        </w:rPr>
        <w:t xml:space="preserve">eliminates a person </w:t>
      </w:r>
      <w:r w:rsidR="005412DF">
        <w:rPr>
          <w:rFonts w:eastAsia="Arial" w:cstheme="minorHAnsi"/>
          <w:color w:val="000000"/>
          <w:sz w:val="24"/>
          <w:szCs w:val="24"/>
        </w:rPr>
        <w:t xml:space="preserve">from </w:t>
      </w:r>
      <w:r w:rsidR="00631615">
        <w:rPr>
          <w:rFonts w:eastAsia="Arial" w:cstheme="minorHAnsi"/>
          <w:color w:val="000000"/>
          <w:sz w:val="24"/>
          <w:szCs w:val="24"/>
        </w:rPr>
        <w:t xml:space="preserve">being denied for inadvertently </w:t>
      </w:r>
      <w:r w:rsidR="00955AF2">
        <w:rPr>
          <w:rFonts w:eastAsia="Arial" w:cstheme="minorHAnsi"/>
          <w:color w:val="000000"/>
          <w:sz w:val="24"/>
          <w:szCs w:val="24"/>
        </w:rPr>
        <w:t>providing</w:t>
      </w:r>
      <w:r w:rsidR="00631615">
        <w:rPr>
          <w:rFonts w:eastAsia="Arial" w:cstheme="minorHAnsi"/>
          <w:color w:val="000000"/>
          <w:sz w:val="24"/>
          <w:szCs w:val="24"/>
        </w:rPr>
        <w:t xml:space="preserve"> inco</w:t>
      </w:r>
      <w:r w:rsidR="00955AF2">
        <w:rPr>
          <w:rFonts w:eastAsia="Arial" w:cstheme="minorHAnsi"/>
          <w:color w:val="000000"/>
          <w:sz w:val="24"/>
          <w:szCs w:val="24"/>
        </w:rPr>
        <w:t>mplete</w:t>
      </w:r>
      <w:r w:rsidR="00631615">
        <w:rPr>
          <w:rFonts w:eastAsia="Arial" w:cstheme="minorHAnsi"/>
          <w:color w:val="000000"/>
          <w:sz w:val="24"/>
          <w:szCs w:val="24"/>
        </w:rPr>
        <w:t xml:space="preserve"> information</w:t>
      </w:r>
      <w:r w:rsidR="00EC181F">
        <w:rPr>
          <w:rFonts w:eastAsia="Arial" w:cstheme="minorHAnsi"/>
          <w:color w:val="000000"/>
          <w:sz w:val="24"/>
          <w:szCs w:val="24"/>
        </w:rPr>
        <w:t xml:space="preserve"> on the application</w:t>
      </w:r>
      <w:r w:rsidR="00631615">
        <w:rPr>
          <w:rFonts w:eastAsia="Arial" w:cstheme="minorHAnsi"/>
          <w:color w:val="000000"/>
          <w:sz w:val="24"/>
          <w:szCs w:val="24"/>
        </w:rPr>
        <w:t>.</w:t>
      </w:r>
      <w:r w:rsidR="00BD1E4B">
        <w:rPr>
          <w:rFonts w:eastAsia="Arial" w:cstheme="minorHAnsi"/>
          <w:color w:val="000000"/>
          <w:sz w:val="24"/>
          <w:szCs w:val="24"/>
        </w:rPr>
        <w:t xml:space="preserve"> </w:t>
      </w:r>
      <w:r w:rsidR="00BD0279">
        <w:rPr>
          <w:rFonts w:eastAsia="Arial" w:cstheme="minorHAnsi"/>
          <w:color w:val="000000"/>
          <w:sz w:val="24"/>
          <w:szCs w:val="24"/>
        </w:rPr>
        <w:t>Additionally</w:t>
      </w:r>
      <w:r w:rsidR="00BD1E4B">
        <w:rPr>
          <w:rFonts w:eastAsia="Arial" w:cstheme="minorHAnsi"/>
          <w:color w:val="000000"/>
          <w:sz w:val="24"/>
          <w:szCs w:val="24"/>
        </w:rPr>
        <w:t xml:space="preserve">, Rodney </w:t>
      </w:r>
      <w:r w:rsidR="00955AF2">
        <w:rPr>
          <w:rFonts w:eastAsia="Arial" w:cstheme="minorHAnsi"/>
          <w:color w:val="000000"/>
          <w:sz w:val="24"/>
          <w:szCs w:val="24"/>
        </w:rPr>
        <w:t xml:space="preserve">stated </w:t>
      </w:r>
      <w:r w:rsidR="00BD1E4B">
        <w:rPr>
          <w:rFonts w:eastAsia="Arial" w:cstheme="minorHAnsi"/>
          <w:color w:val="000000"/>
          <w:sz w:val="24"/>
          <w:szCs w:val="24"/>
        </w:rPr>
        <w:t>that asking applicant</w:t>
      </w:r>
      <w:r w:rsidR="00955AF2">
        <w:rPr>
          <w:rFonts w:eastAsia="Arial" w:cstheme="minorHAnsi"/>
          <w:color w:val="000000"/>
          <w:sz w:val="24"/>
          <w:szCs w:val="24"/>
        </w:rPr>
        <w:t>s</w:t>
      </w:r>
      <w:r w:rsidR="00BD1E4B">
        <w:rPr>
          <w:rFonts w:eastAsia="Arial" w:cstheme="minorHAnsi"/>
          <w:color w:val="000000"/>
          <w:sz w:val="24"/>
          <w:szCs w:val="24"/>
        </w:rPr>
        <w:t xml:space="preserve"> to list </w:t>
      </w:r>
      <w:r w:rsidR="00455467">
        <w:rPr>
          <w:rFonts w:eastAsia="Arial" w:cstheme="minorHAnsi"/>
          <w:color w:val="000000"/>
          <w:sz w:val="24"/>
          <w:szCs w:val="24"/>
        </w:rPr>
        <w:t xml:space="preserve">and describe </w:t>
      </w:r>
      <w:r w:rsidR="00BD1E4B">
        <w:rPr>
          <w:rFonts w:eastAsia="Arial" w:cstheme="minorHAnsi"/>
          <w:color w:val="000000"/>
          <w:sz w:val="24"/>
          <w:szCs w:val="24"/>
        </w:rPr>
        <w:t>all of their convictions can be traumatic</w:t>
      </w:r>
      <w:r w:rsidR="00955AF2">
        <w:rPr>
          <w:rFonts w:eastAsia="Arial" w:cstheme="minorHAnsi"/>
          <w:color w:val="000000"/>
          <w:sz w:val="24"/>
          <w:szCs w:val="24"/>
        </w:rPr>
        <w:t>.</w:t>
      </w:r>
    </w:p>
    <w:p w14:paraId="18CECE65" w14:textId="66ED2FCA" w:rsidR="00196451" w:rsidRDefault="00196451" w:rsidP="00605260">
      <w:pPr>
        <w:contextualSpacing/>
        <w:jc w:val="both"/>
        <w:rPr>
          <w:rFonts w:eastAsia="Arial" w:cstheme="minorHAnsi"/>
          <w:color w:val="000000"/>
          <w:sz w:val="24"/>
          <w:szCs w:val="24"/>
        </w:rPr>
      </w:pPr>
    </w:p>
    <w:p w14:paraId="408529FC" w14:textId="77777777" w:rsidR="000F246A" w:rsidRPr="000F246A" w:rsidRDefault="00196451" w:rsidP="008A4AC8">
      <w:pPr>
        <w:pStyle w:val="ListParagraph"/>
        <w:numPr>
          <w:ilvl w:val="0"/>
          <w:numId w:val="44"/>
        </w:numPr>
        <w:ind w:left="360"/>
        <w:jc w:val="both"/>
        <w:rPr>
          <w:rFonts w:eastAsia="Arial" w:cstheme="minorHAnsi"/>
          <w:color w:val="000000"/>
          <w:spacing w:val="1"/>
          <w:sz w:val="24"/>
          <w:szCs w:val="24"/>
        </w:rPr>
      </w:pPr>
      <w:r w:rsidRPr="000F246A">
        <w:rPr>
          <w:rFonts w:eastAsia="Arial" w:cstheme="minorHAnsi"/>
          <w:b/>
          <w:bCs/>
          <w:color w:val="000000"/>
          <w:spacing w:val="1"/>
          <w:sz w:val="24"/>
          <w:szCs w:val="24"/>
          <w:u w:val="single"/>
        </w:rPr>
        <w:t>Programs and Services</w:t>
      </w:r>
      <w:r w:rsidRPr="000F246A">
        <w:rPr>
          <w:rFonts w:eastAsia="Arial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0F246A">
        <w:rPr>
          <w:rFonts w:eastAsia="Arial" w:cstheme="minorHAnsi"/>
          <w:b/>
          <w:bCs/>
          <w:color w:val="000000"/>
          <w:spacing w:val="1"/>
          <w:sz w:val="24"/>
          <w:szCs w:val="24"/>
          <w:u w:val="single"/>
        </w:rPr>
        <w:t>– Neola Crosby</w:t>
      </w:r>
    </w:p>
    <w:p w14:paraId="6A4E5002" w14:textId="17F22BC0" w:rsidR="00876607" w:rsidRPr="000F246A" w:rsidRDefault="00AE26C0" w:rsidP="000F246A">
      <w:pPr>
        <w:pStyle w:val="ListParagraph"/>
        <w:ind w:left="360"/>
        <w:jc w:val="both"/>
        <w:rPr>
          <w:rFonts w:eastAsia="Arial" w:cstheme="minorHAnsi"/>
          <w:color w:val="000000"/>
          <w:spacing w:val="1"/>
          <w:sz w:val="24"/>
          <w:szCs w:val="24"/>
        </w:rPr>
      </w:pPr>
      <w:r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The next meeting will </w:t>
      </w:r>
      <w:r w:rsidR="00B17EC0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be </w:t>
      </w:r>
      <w:r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January 23, 2020 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>from 10 am to 12 pm</w:t>
      </w:r>
      <w:r w:rsidR="00B17EC0" w:rsidRPr="000F246A">
        <w:rPr>
          <w:rFonts w:eastAsia="Arial" w:cstheme="minorHAnsi"/>
          <w:color w:val="000000"/>
          <w:spacing w:val="1"/>
          <w:sz w:val="24"/>
          <w:szCs w:val="24"/>
        </w:rPr>
        <w:t>.  Alameda County Behavioral Healthcare (ACBH) ACBH will provide an update regarding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substance abuse disorder </w:t>
      </w:r>
      <w:r w:rsidR="00B17EC0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treatment for </w:t>
      </w:r>
      <w:r w:rsidR="007A1A0F" w:rsidRPr="000F246A">
        <w:rPr>
          <w:rFonts w:eastAsia="Arial" w:cstheme="minorHAnsi"/>
          <w:color w:val="000000"/>
          <w:spacing w:val="1"/>
          <w:sz w:val="24"/>
          <w:szCs w:val="24"/>
        </w:rPr>
        <w:t>transition-aged youth (</w:t>
      </w:r>
      <w:r w:rsidR="00B17EC0" w:rsidRPr="000F246A">
        <w:rPr>
          <w:rFonts w:eastAsia="Arial" w:cstheme="minorHAnsi"/>
          <w:color w:val="000000"/>
          <w:spacing w:val="1"/>
          <w:sz w:val="24"/>
          <w:szCs w:val="24"/>
        </w:rPr>
        <w:t>TAY</w:t>
      </w:r>
      <w:r w:rsidR="007A1A0F" w:rsidRPr="000F246A">
        <w:rPr>
          <w:rFonts w:eastAsia="Arial" w:cstheme="minorHAnsi"/>
          <w:color w:val="000000"/>
          <w:spacing w:val="1"/>
          <w:sz w:val="24"/>
          <w:szCs w:val="24"/>
        </w:rPr>
        <w:t>) – youth between the ages of 18-24</w:t>
      </w:r>
      <w:r w:rsidR="00B17EC0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; currently, youth are receiving services with older adults.  </w:t>
      </w:r>
      <w:r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The </w:t>
      </w:r>
      <w:r w:rsidR="00B17EC0" w:rsidRPr="000F246A">
        <w:rPr>
          <w:rFonts w:eastAsia="Arial" w:cstheme="minorHAnsi"/>
          <w:color w:val="000000"/>
          <w:spacing w:val="1"/>
          <w:sz w:val="24"/>
          <w:szCs w:val="24"/>
        </w:rPr>
        <w:t>Work</w:t>
      </w:r>
      <w:r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group has </w:t>
      </w:r>
      <w:r w:rsidR="00B17EC0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had discussion regarding this issue and </w:t>
      </w:r>
      <w:r w:rsidRPr="000F246A">
        <w:rPr>
          <w:rFonts w:eastAsia="Arial" w:cstheme="minorHAnsi"/>
          <w:color w:val="000000"/>
          <w:spacing w:val="1"/>
          <w:sz w:val="24"/>
          <w:szCs w:val="24"/>
        </w:rPr>
        <w:t>ACBH</w:t>
      </w:r>
      <w:r w:rsidR="00B17EC0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 will be</w:t>
      </w:r>
      <w:r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 presenting a new program model which separates treatment for youth from adults</w:t>
      </w:r>
      <w:r w:rsidR="003917B6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.  </w:t>
      </w:r>
      <w:r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ACBH will also </w:t>
      </w:r>
      <w:r w:rsidR="00981488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provide a presentation on </w:t>
      </w:r>
      <w:r w:rsidR="003917B6" w:rsidRPr="000F246A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0F246A">
        <w:rPr>
          <w:rFonts w:eastAsia="Arial" w:cstheme="minorHAnsi"/>
          <w:color w:val="000000"/>
          <w:spacing w:val="1"/>
          <w:sz w:val="24"/>
          <w:szCs w:val="24"/>
        </w:rPr>
        <w:t>edicat</w:t>
      </w:r>
      <w:r w:rsidR="003917B6" w:rsidRPr="000F246A">
        <w:rPr>
          <w:rFonts w:eastAsia="Arial" w:cstheme="minorHAnsi"/>
          <w:color w:val="000000"/>
          <w:spacing w:val="1"/>
          <w:sz w:val="24"/>
          <w:szCs w:val="24"/>
        </w:rPr>
        <w:t>ion A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ssisted </w:t>
      </w:r>
      <w:r w:rsidR="003917B6" w:rsidRPr="000F246A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>reatment (MAT) services</w:t>
      </w:r>
      <w:r w:rsidR="003917B6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.  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Chief Still advised that CDCR will also be implementing a MAT program and would like to ensure that Christi Henzi </w:t>
      </w:r>
      <w:r w:rsidR="00BD0279" w:rsidRPr="000F246A">
        <w:rPr>
          <w:rFonts w:eastAsia="Arial" w:cstheme="minorHAnsi"/>
          <w:color w:val="000000"/>
          <w:spacing w:val="1"/>
          <w:sz w:val="24"/>
          <w:szCs w:val="24"/>
        </w:rPr>
        <w:t>attends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 the next </w:t>
      </w:r>
      <w:r w:rsidR="003917B6" w:rsidRPr="000F246A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rograms and </w:t>
      </w:r>
      <w:r w:rsidR="003917B6" w:rsidRPr="000F246A">
        <w:rPr>
          <w:rFonts w:eastAsia="Arial" w:cstheme="minorHAnsi"/>
          <w:color w:val="000000"/>
          <w:spacing w:val="1"/>
          <w:sz w:val="24"/>
          <w:szCs w:val="24"/>
        </w:rPr>
        <w:t>S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 xml:space="preserve">ervices </w:t>
      </w:r>
      <w:r w:rsidR="003917B6" w:rsidRPr="000F246A">
        <w:rPr>
          <w:rFonts w:eastAsia="Arial" w:cstheme="minorHAnsi"/>
          <w:color w:val="000000"/>
          <w:spacing w:val="1"/>
          <w:sz w:val="24"/>
          <w:szCs w:val="24"/>
        </w:rPr>
        <w:t>W</w:t>
      </w:r>
      <w:r w:rsidR="00876607" w:rsidRPr="000F246A">
        <w:rPr>
          <w:rFonts w:eastAsia="Arial" w:cstheme="minorHAnsi"/>
          <w:color w:val="000000"/>
          <w:spacing w:val="1"/>
          <w:sz w:val="24"/>
          <w:szCs w:val="24"/>
        </w:rPr>
        <w:t>orkgroup meeting in order to coordinate efforts.</w:t>
      </w:r>
    </w:p>
    <w:p w14:paraId="301954E9" w14:textId="77777777" w:rsidR="00876607" w:rsidRPr="00196451" w:rsidRDefault="00876607" w:rsidP="00605260">
      <w:pPr>
        <w:ind w:left="360"/>
        <w:contextualSpacing/>
        <w:jc w:val="both"/>
        <w:rPr>
          <w:rFonts w:eastAsia="Arial" w:cstheme="minorHAnsi"/>
          <w:color w:val="000000"/>
          <w:spacing w:val="1"/>
          <w:sz w:val="24"/>
          <w:szCs w:val="24"/>
        </w:rPr>
      </w:pPr>
    </w:p>
    <w:p w14:paraId="4F7389ED" w14:textId="77777777" w:rsidR="000F246A" w:rsidRPr="000F246A" w:rsidRDefault="00196451" w:rsidP="002710E3">
      <w:pPr>
        <w:pStyle w:val="ListParagraph"/>
        <w:numPr>
          <w:ilvl w:val="0"/>
          <w:numId w:val="44"/>
        </w:numPr>
        <w:tabs>
          <w:tab w:val="left" w:pos="270"/>
        </w:tabs>
        <w:spacing w:after="0" w:line="240" w:lineRule="auto"/>
        <w:ind w:left="45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F246A">
        <w:rPr>
          <w:rFonts w:eastAsia="Arial" w:cstheme="minorHAnsi"/>
          <w:b/>
          <w:bCs/>
          <w:color w:val="000000"/>
          <w:spacing w:val="1"/>
          <w:sz w:val="24"/>
          <w:szCs w:val="24"/>
          <w:u w:val="single"/>
        </w:rPr>
        <w:t xml:space="preserve">Data and Information Management – </w:t>
      </w:r>
      <w:r w:rsidR="00876607" w:rsidRPr="000F246A">
        <w:rPr>
          <w:rFonts w:eastAsia="Arial" w:cstheme="minorHAnsi"/>
          <w:b/>
          <w:bCs/>
          <w:color w:val="000000"/>
          <w:spacing w:val="1"/>
          <w:sz w:val="24"/>
          <w:szCs w:val="24"/>
          <w:u w:val="single"/>
        </w:rPr>
        <w:t xml:space="preserve">Eric von </w:t>
      </w:r>
      <w:r w:rsidR="0043302E" w:rsidRPr="000F246A">
        <w:rPr>
          <w:rFonts w:eastAsia="Arial" w:cstheme="minorHAnsi"/>
          <w:b/>
          <w:bCs/>
          <w:color w:val="000000"/>
          <w:spacing w:val="1"/>
          <w:sz w:val="24"/>
          <w:szCs w:val="24"/>
          <w:u w:val="single"/>
        </w:rPr>
        <w:t>Geldern</w:t>
      </w:r>
    </w:p>
    <w:p w14:paraId="02CDCEA0" w14:textId="4C32AF15" w:rsidR="0038554E" w:rsidRPr="000F246A" w:rsidRDefault="005004EB" w:rsidP="000F246A">
      <w:pPr>
        <w:pStyle w:val="ListParagraph"/>
        <w:tabs>
          <w:tab w:val="left" w:pos="270"/>
        </w:tabs>
        <w:spacing w:after="0" w:line="240" w:lineRule="auto"/>
        <w:ind w:left="45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F246A">
        <w:rPr>
          <w:rFonts w:ascii="Calibri" w:hAnsi="Calibri" w:cs="Calibri"/>
          <w:sz w:val="24"/>
          <w:szCs w:val="24"/>
        </w:rPr>
        <w:t xml:space="preserve">Eric </w:t>
      </w:r>
      <w:r w:rsidR="00917C28" w:rsidRPr="000F246A">
        <w:rPr>
          <w:rFonts w:ascii="Calibri" w:hAnsi="Calibri" w:cs="Calibri"/>
          <w:sz w:val="24"/>
          <w:szCs w:val="24"/>
        </w:rPr>
        <w:t xml:space="preserve">gave a </w:t>
      </w:r>
      <w:r w:rsidR="003917B6" w:rsidRPr="000F246A">
        <w:rPr>
          <w:rFonts w:ascii="Calibri" w:hAnsi="Calibri" w:cs="Calibri"/>
          <w:sz w:val="24"/>
          <w:szCs w:val="24"/>
        </w:rPr>
        <w:t>brief overview of P</w:t>
      </w:r>
      <w:r w:rsidR="00917C28" w:rsidRPr="000F246A">
        <w:rPr>
          <w:rFonts w:ascii="Calibri" w:hAnsi="Calibri" w:cs="Calibri"/>
          <w:sz w:val="24"/>
          <w:szCs w:val="24"/>
        </w:rPr>
        <w:t xml:space="preserve">enal </w:t>
      </w:r>
      <w:r w:rsidR="003917B6" w:rsidRPr="000F246A">
        <w:rPr>
          <w:rFonts w:ascii="Calibri" w:hAnsi="Calibri" w:cs="Calibri"/>
          <w:sz w:val="24"/>
          <w:szCs w:val="24"/>
        </w:rPr>
        <w:t>C</w:t>
      </w:r>
      <w:r w:rsidR="00917C28" w:rsidRPr="000F246A">
        <w:rPr>
          <w:rFonts w:ascii="Calibri" w:hAnsi="Calibri" w:cs="Calibri"/>
          <w:sz w:val="24"/>
          <w:szCs w:val="24"/>
        </w:rPr>
        <w:t>ode 849B, which allows an officer to arrest and release offenders</w:t>
      </w:r>
      <w:r w:rsidR="003917B6" w:rsidRPr="000F246A">
        <w:rPr>
          <w:rFonts w:ascii="Calibri" w:hAnsi="Calibri" w:cs="Calibri"/>
          <w:sz w:val="24"/>
          <w:szCs w:val="24"/>
        </w:rPr>
        <w:t>.</w:t>
      </w:r>
      <w:r w:rsidR="00893214" w:rsidRPr="000F246A">
        <w:rPr>
          <w:rFonts w:ascii="Calibri" w:hAnsi="Calibri" w:cs="Calibri"/>
          <w:sz w:val="24"/>
          <w:szCs w:val="24"/>
        </w:rPr>
        <w:t xml:space="preserve"> In addition, Eric </w:t>
      </w:r>
      <w:r w:rsidR="003917B6" w:rsidRPr="000F246A">
        <w:rPr>
          <w:rFonts w:ascii="Calibri" w:hAnsi="Calibri" w:cs="Calibri"/>
          <w:sz w:val="24"/>
          <w:szCs w:val="24"/>
        </w:rPr>
        <w:t>provided information regarding P</w:t>
      </w:r>
      <w:r w:rsidR="00893214" w:rsidRPr="000F246A">
        <w:rPr>
          <w:rFonts w:ascii="Calibri" w:hAnsi="Calibri" w:cs="Calibri"/>
          <w:sz w:val="24"/>
          <w:szCs w:val="24"/>
        </w:rPr>
        <w:t xml:space="preserve">enal </w:t>
      </w:r>
      <w:r w:rsidR="003917B6" w:rsidRPr="000F246A">
        <w:rPr>
          <w:rFonts w:ascii="Calibri" w:hAnsi="Calibri" w:cs="Calibri"/>
          <w:sz w:val="24"/>
          <w:szCs w:val="24"/>
        </w:rPr>
        <w:t>C</w:t>
      </w:r>
      <w:r w:rsidR="00893214" w:rsidRPr="000F246A">
        <w:rPr>
          <w:rFonts w:ascii="Calibri" w:hAnsi="Calibri" w:cs="Calibri"/>
          <w:sz w:val="24"/>
          <w:szCs w:val="24"/>
        </w:rPr>
        <w:t xml:space="preserve">ode 849C, which allows for an individual to have that arrest expunged </w:t>
      </w:r>
      <w:r w:rsidR="003917B6" w:rsidRPr="000F246A">
        <w:rPr>
          <w:rFonts w:ascii="Calibri" w:hAnsi="Calibri" w:cs="Calibri"/>
          <w:sz w:val="24"/>
          <w:szCs w:val="24"/>
        </w:rPr>
        <w:t>immediately to a</w:t>
      </w:r>
      <w:r w:rsidR="00917C28" w:rsidRPr="000F246A">
        <w:rPr>
          <w:rFonts w:ascii="Calibri" w:hAnsi="Calibri" w:cs="Calibri"/>
          <w:sz w:val="24"/>
          <w:szCs w:val="24"/>
        </w:rPr>
        <w:t xml:space="preserve">llow evaluators to judge more fairly if someone has recidivated. </w:t>
      </w:r>
      <w:r w:rsidR="00893214" w:rsidRPr="000F246A">
        <w:rPr>
          <w:rFonts w:ascii="Calibri" w:hAnsi="Calibri" w:cs="Calibri"/>
          <w:sz w:val="24"/>
          <w:szCs w:val="24"/>
        </w:rPr>
        <w:t xml:space="preserve">Eric hopes that this can be used to not only help </w:t>
      </w:r>
      <w:r w:rsidR="00BD0279" w:rsidRPr="000F246A">
        <w:rPr>
          <w:rFonts w:ascii="Calibri" w:hAnsi="Calibri" w:cs="Calibri"/>
          <w:sz w:val="24"/>
          <w:szCs w:val="24"/>
        </w:rPr>
        <w:t>offenders but</w:t>
      </w:r>
      <w:r w:rsidR="00893214" w:rsidRPr="000F246A">
        <w:rPr>
          <w:rFonts w:ascii="Calibri" w:hAnsi="Calibri" w:cs="Calibri"/>
          <w:sz w:val="24"/>
          <w:szCs w:val="24"/>
        </w:rPr>
        <w:t xml:space="preserve"> make the evaluation process </w:t>
      </w:r>
      <w:r w:rsidR="0043302E" w:rsidRPr="000F246A">
        <w:rPr>
          <w:rFonts w:ascii="Calibri" w:hAnsi="Calibri" w:cs="Calibri"/>
          <w:sz w:val="24"/>
          <w:szCs w:val="24"/>
        </w:rPr>
        <w:t>fairer and more accurate</w:t>
      </w:r>
      <w:r w:rsidR="00893214" w:rsidRPr="000F246A">
        <w:rPr>
          <w:rFonts w:ascii="Calibri" w:hAnsi="Calibri" w:cs="Calibri"/>
          <w:sz w:val="24"/>
          <w:szCs w:val="24"/>
        </w:rPr>
        <w:t xml:space="preserve"> for evaluation purposes.</w:t>
      </w:r>
    </w:p>
    <w:p w14:paraId="2CCD195E" w14:textId="4F5ED433" w:rsidR="00EF0D58" w:rsidRPr="00917C28" w:rsidRDefault="00EF0D58" w:rsidP="0060526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D307D8" w14:textId="32F1B2B2" w:rsidR="00BB0219" w:rsidRPr="00BB0219" w:rsidRDefault="00BB0219" w:rsidP="00605260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BB0219">
        <w:rPr>
          <w:rFonts w:cstheme="minorHAnsi"/>
          <w:b/>
          <w:bCs/>
          <w:iCs/>
          <w:sz w:val="24"/>
          <w:szCs w:val="24"/>
        </w:rPr>
        <w:t>Comprehensive Alameda County State and Local-Funded Service Directory (discussion)</w:t>
      </w:r>
    </w:p>
    <w:p w14:paraId="7A5077CD" w14:textId="3C01251A" w:rsidR="00EF0D58" w:rsidRPr="00EF0D58" w:rsidRDefault="00EF0D58" w:rsidP="00605260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F0D58">
        <w:rPr>
          <w:rFonts w:ascii="Calibri" w:hAnsi="Calibri" w:cs="Calibri"/>
          <w:bCs/>
          <w:sz w:val="24"/>
          <w:szCs w:val="24"/>
        </w:rPr>
        <w:t xml:space="preserve">Chief Still confirmed this is the </w:t>
      </w:r>
      <w:r w:rsidR="007558DF">
        <w:rPr>
          <w:rFonts w:ascii="Calibri" w:hAnsi="Calibri" w:cs="Calibri"/>
          <w:bCs/>
          <w:sz w:val="24"/>
          <w:szCs w:val="24"/>
        </w:rPr>
        <w:t xml:space="preserve">comparable </w:t>
      </w:r>
      <w:r w:rsidRPr="00EF0D58">
        <w:rPr>
          <w:rFonts w:ascii="Calibri" w:hAnsi="Calibri" w:cs="Calibri"/>
          <w:bCs/>
          <w:sz w:val="24"/>
          <w:szCs w:val="24"/>
        </w:rPr>
        <w:t xml:space="preserve">“Get Out and Stay Out” </w:t>
      </w:r>
      <w:r w:rsidR="00981488">
        <w:rPr>
          <w:rFonts w:ascii="Calibri" w:hAnsi="Calibri" w:cs="Calibri"/>
          <w:bCs/>
          <w:sz w:val="24"/>
          <w:szCs w:val="24"/>
        </w:rPr>
        <w:t>publication for</w:t>
      </w:r>
      <w:r w:rsidRPr="00EF0D58">
        <w:rPr>
          <w:rFonts w:ascii="Calibri" w:hAnsi="Calibri" w:cs="Calibri"/>
          <w:bCs/>
          <w:sz w:val="24"/>
          <w:szCs w:val="24"/>
        </w:rPr>
        <w:t xml:space="preserve"> Alameda County and will include all services through CBOs, Federal Probation and State Parole in a directory</w:t>
      </w:r>
      <w:r w:rsidR="00981488">
        <w:rPr>
          <w:rFonts w:ascii="Calibri" w:hAnsi="Calibri" w:cs="Calibri"/>
          <w:bCs/>
          <w:sz w:val="24"/>
          <w:szCs w:val="24"/>
        </w:rPr>
        <w:t>.</w:t>
      </w:r>
    </w:p>
    <w:p w14:paraId="32D0F50B" w14:textId="77777777" w:rsidR="00EF0D58" w:rsidRPr="00266CFE" w:rsidRDefault="00EF0D58" w:rsidP="0060526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14:paraId="65E165F9" w14:textId="512BD331" w:rsidR="007F1A29" w:rsidRPr="004F2A31" w:rsidRDefault="007F1A29" w:rsidP="00605260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4F2A31">
        <w:rPr>
          <w:rFonts w:ascii="Calibri" w:hAnsi="Calibri" w:cs="Calibri"/>
          <w:b/>
          <w:sz w:val="24"/>
          <w:szCs w:val="24"/>
        </w:rPr>
        <w:t xml:space="preserve">Public </w:t>
      </w:r>
      <w:r w:rsidR="0051381E" w:rsidRPr="004F2A31">
        <w:rPr>
          <w:rFonts w:ascii="Calibri" w:hAnsi="Calibri" w:cs="Calibri"/>
          <w:b/>
          <w:sz w:val="24"/>
          <w:szCs w:val="24"/>
        </w:rPr>
        <w:t>C</w:t>
      </w:r>
      <w:r w:rsidRPr="004F2A31">
        <w:rPr>
          <w:rFonts w:ascii="Calibri" w:hAnsi="Calibri" w:cs="Calibri"/>
          <w:b/>
          <w:sz w:val="24"/>
          <w:szCs w:val="24"/>
        </w:rPr>
        <w:t xml:space="preserve">omment </w:t>
      </w:r>
    </w:p>
    <w:p w14:paraId="1951D4AC" w14:textId="17B6D4BE" w:rsidR="00D3694F" w:rsidRPr="004F2A31" w:rsidRDefault="0066248E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4F2A31">
        <w:rPr>
          <w:rFonts w:ascii="Calibri" w:hAnsi="Calibri" w:cs="Calibri"/>
          <w:bCs/>
          <w:sz w:val="24"/>
          <w:szCs w:val="24"/>
        </w:rPr>
        <w:t xml:space="preserve">Q: </w:t>
      </w:r>
      <w:r w:rsidR="00EF0D58" w:rsidRPr="004F2A31">
        <w:rPr>
          <w:rFonts w:ascii="Calibri" w:hAnsi="Calibri" w:cs="Calibri"/>
          <w:bCs/>
          <w:sz w:val="24"/>
          <w:szCs w:val="24"/>
        </w:rPr>
        <w:t>David Spiller is not here today</w:t>
      </w:r>
      <w:r w:rsidR="00981488">
        <w:rPr>
          <w:rFonts w:ascii="Calibri" w:hAnsi="Calibri" w:cs="Calibri"/>
          <w:bCs/>
          <w:sz w:val="24"/>
          <w:szCs w:val="24"/>
        </w:rPr>
        <w:t xml:space="preserve"> and has</w:t>
      </w:r>
      <w:r w:rsidR="00EF0D58" w:rsidRPr="004F2A31">
        <w:rPr>
          <w:rFonts w:ascii="Calibri" w:hAnsi="Calibri" w:cs="Calibri"/>
          <w:bCs/>
          <w:sz w:val="24"/>
          <w:szCs w:val="24"/>
        </w:rPr>
        <w:t xml:space="preserve"> retired from the Pleasanton Police Department</w:t>
      </w:r>
      <w:r w:rsidR="00981488">
        <w:rPr>
          <w:rFonts w:ascii="Calibri" w:hAnsi="Calibri" w:cs="Calibri"/>
          <w:bCs/>
          <w:sz w:val="24"/>
          <w:szCs w:val="24"/>
        </w:rPr>
        <w:t>.  W</w:t>
      </w:r>
      <w:r w:rsidR="00EF0D58" w:rsidRPr="004F2A31">
        <w:rPr>
          <w:rFonts w:ascii="Calibri" w:hAnsi="Calibri" w:cs="Calibri"/>
          <w:bCs/>
          <w:sz w:val="24"/>
          <w:szCs w:val="24"/>
        </w:rPr>
        <w:t xml:space="preserve">hat efforts are being done to replace the law enforcement </w:t>
      </w:r>
      <w:r w:rsidR="00DC252A">
        <w:rPr>
          <w:rFonts w:ascii="Calibri" w:hAnsi="Calibri" w:cs="Calibri"/>
          <w:bCs/>
          <w:sz w:val="24"/>
          <w:szCs w:val="24"/>
        </w:rPr>
        <w:t xml:space="preserve">representative </w:t>
      </w:r>
      <w:r w:rsidR="00EF0D58" w:rsidRPr="004F2A31">
        <w:rPr>
          <w:rFonts w:ascii="Calibri" w:hAnsi="Calibri" w:cs="Calibri"/>
          <w:bCs/>
          <w:sz w:val="24"/>
          <w:szCs w:val="24"/>
        </w:rPr>
        <w:t xml:space="preserve">on the CCPEC and can there be some consideration to </w:t>
      </w:r>
      <w:r w:rsidR="00981488">
        <w:rPr>
          <w:rFonts w:ascii="Calibri" w:hAnsi="Calibri" w:cs="Calibri"/>
          <w:bCs/>
          <w:sz w:val="24"/>
          <w:szCs w:val="24"/>
        </w:rPr>
        <w:t>have a l</w:t>
      </w:r>
      <w:r w:rsidRPr="004F2A31">
        <w:rPr>
          <w:rFonts w:ascii="Calibri" w:hAnsi="Calibri" w:cs="Calibri"/>
          <w:bCs/>
          <w:sz w:val="24"/>
          <w:szCs w:val="24"/>
        </w:rPr>
        <w:t xml:space="preserve">aw </w:t>
      </w:r>
      <w:r w:rsidR="00981488">
        <w:rPr>
          <w:rFonts w:ascii="Calibri" w:hAnsi="Calibri" w:cs="Calibri"/>
          <w:bCs/>
          <w:sz w:val="24"/>
          <w:szCs w:val="24"/>
        </w:rPr>
        <w:t>e</w:t>
      </w:r>
      <w:r w:rsidRPr="004F2A31">
        <w:rPr>
          <w:rFonts w:ascii="Calibri" w:hAnsi="Calibri" w:cs="Calibri"/>
          <w:bCs/>
          <w:sz w:val="24"/>
          <w:szCs w:val="24"/>
        </w:rPr>
        <w:t xml:space="preserve">nforcement representative from a city most impacted by the </w:t>
      </w:r>
      <w:r w:rsidR="00DC252A">
        <w:rPr>
          <w:rFonts w:ascii="Calibri" w:hAnsi="Calibri" w:cs="Calibri"/>
          <w:bCs/>
          <w:sz w:val="24"/>
          <w:szCs w:val="24"/>
        </w:rPr>
        <w:t xml:space="preserve">criminal </w:t>
      </w:r>
      <w:r w:rsidRPr="004F2A31">
        <w:rPr>
          <w:rFonts w:ascii="Calibri" w:hAnsi="Calibri" w:cs="Calibri"/>
          <w:bCs/>
          <w:sz w:val="24"/>
          <w:szCs w:val="24"/>
        </w:rPr>
        <w:t>justice system?</w:t>
      </w:r>
    </w:p>
    <w:p w14:paraId="6D56AE1A" w14:textId="695A3697" w:rsidR="0066248E" w:rsidRPr="004F2A31" w:rsidRDefault="0066248E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4F2A31">
        <w:rPr>
          <w:rFonts w:ascii="Calibri" w:hAnsi="Calibri" w:cs="Calibri"/>
          <w:bCs/>
          <w:sz w:val="24"/>
          <w:szCs w:val="24"/>
        </w:rPr>
        <w:t>A: The designee and the alternate were unable to attend today, but there is a replacement</w:t>
      </w:r>
      <w:r w:rsidR="00DC252A">
        <w:rPr>
          <w:rFonts w:ascii="Calibri" w:hAnsi="Calibri" w:cs="Calibri"/>
          <w:bCs/>
          <w:sz w:val="24"/>
          <w:szCs w:val="24"/>
        </w:rPr>
        <w:t xml:space="preserve">.  The Police </w:t>
      </w:r>
      <w:r w:rsidRPr="004F2A31">
        <w:rPr>
          <w:rFonts w:ascii="Calibri" w:hAnsi="Calibri" w:cs="Calibri"/>
          <w:bCs/>
          <w:sz w:val="24"/>
          <w:szCs w:val="24"/>
        </w:rPr>
        <w:t xml:space="preserve">Chiefs </w:t>
      </w:r>
      <w:r w:rsidR="00DC252A">
        <w:rPr>
          <w:rFonts w:ascii="Calibri" w:hAnsi="Calibri" w:cs="Calibri"/>
          <w:bCs/>
          <w:sz w:val="24"/>
          <w:szCs w:val="24"/>
        </w:rPr>
        <w:t xml:space="preserve">make the decision; however, Chief Still indicated that she will let the Police </w:t>
      </w:r>
      <w:r w:rsidRPr="004F2A31">
        <w:rPr>
          <w:rFonts w:ascii="Calibri" w:hAnsi="Calibri" w:cs="Calibri"/>
          <w:bCs/>
          <w:sz w:val="24"/>
          <w:szCs w:val="24"/>
        </w:rPr>
        <w:t xml:space="preserve">Chiefs </w:t>
      </w:r>
      <w:r w:rsidR="00DC252A">
        <w:rPr>
          <w:rFonts w:ascii="Calibri" w:hAnsi="Calibri" w:cs="Calibri"/>
          <w:bCs/>
          <w:sz w:val="24"/>
          <w:szCs w:val="24"/>
        </w:rPr>
        <w:t>know that there was no representative today</w:t>
      </w:r>
      <w:r w:rsidRPr="004F2A31">
        <w:rPr>
          <w:rFonts w:ascii="Calibri" w:hAnsi="Calibri" w:cs="Calibri"/>
          <w:bCs/>
          <w:sz w:val="24"/>
          <w:szCs w:val="24"/>
        </w:rPr>
        <w:t xml:space="preserve">. </w:t>
      </w:r>
    </w:p>
    <w:p w14:paraId="1D0496CB" w14:textId="5419A6BD" w:rsidR="0066248E" w:rsidRPr="004F2A31" w:rsidRDefault="0066248E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6AD76380" w14:textId="242F0194" w:rsidR="0066248E" w:rsidRDefault="0066248E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4F2A31">
        <w:rPr>
          <w:rFonts w:ascii="Calibri" w:hAnsi="Calibri" w:cs="Calibri"/>
          <w:bCs/>
          <w:sz w:val="24"/>
          <w:szCs w:val="24"/>
        </w:rPr>
        <w:t>John Jones and others are working on a fairness in housing campaign, focusing on not having prior felonies considered because it becomes discriminatory.  They have met with Chief Still and will be invited to present at a CCPEC meeting later in the year in order for the CCPEC to decide on how to support their efforts</w:t>
      </w:r>
      <w:r w:rsidR="004F2A31" w:rsidRPr="004F2A31">
        <w:rPr>
          <w:rFonts w:ascii="Calibri" w:hAnsi="Calibri" w:cs="Calibri"/>
          <w:bCs/>
          <w:sz w:val="24"/>
          <w:szCs w:val="24"/>
        </w:rPr>
        <w:t xml:space="preserve"> in Alameda County. This will be a County ordinance, not state-wide. </w:t>
      </w:r>
      <w:r w:rsidR="00BD0279" w:rsidRPr="004F2A31">
        <w:rPr>
          <w:rFonts w:ascii="Calibri" w:hAnsi="Calibri" w:cs="Calibri"/>
          <w:bCs/>
          <w:sz w:val="24"/>
          <w:szCs w:val="24"/>
        </w:rPr>
        <w:t>Currently</w:t>
      </w:r>
      <w:r w:rsidR="00DC252A">
        <w:rPr>
          <w:rFonts w:ascii="Calibri" w:hAnsi="Calibri" w:cs="Calibri"/>
          <w:bCs/>
          <w:sz w:val="24"/>
          <w:szCs w:val="24"/>
        </w:rPr>
        <w:t>,</w:t>
      </w:r>
      <w:r w:rsidR="004F2A31" w:rsidRPr="004F2A31">
        <w:rPr>
          <w:rFonts w:ascii="Calibri" w:hAnsi="Calibri" w:cs="Calibri"/>
          <w:bCs/>
          <w:sz w:val="24"/>
          <w:szCs w:val="24"/>
        </w:rPr>
        <w:t xml:space="preserve"> the campaign is not gaining much support from homeowners.</w:t>
      </w:r>
    </w:p>
    <w:p w14:paraId="5DED3D86" w14:textId="715E2288" w:rsidR="004F2A31" w:rsidRDefault="004F2A31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0925FDD7" w14:textId="7CD7C274" w:rsidR="004F2A31" w:rsidRPr="004F2A31" w:rsidRDefault="004F2A31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Judge Charles Smiley invited everyone to come and experience </w:t>
      </w:r>
      <w:r w:rsidR="00DC252A">
        <w:rPr>
          <w:rFonts w:ascii="Calibri" w:hAnsi="Calibri" w:cs="Calibri"/>
          <w:bCs/>
          <w:sz w:val="24"/>
          <w:szCs w:val="24"/>
        </w:rPr>
        <w:t>R</w:t>
      </w:r>
      <w:r>
        <w:rPr>
          <w:rFonts w:ascii="Calibri" w:hAnsi="Calibri" w:cs="Calibri"/>
          <w:bCs/>
          <w:sz w:val="24"/>
          <w:szCs w:val="24"/>
        </w:rPr>
        <w:t xml:space="preserve">eentry </w:t>
      </w:r>
      <w:r w:rsidR="00DC252A">
        <w:rPr>
          <w:rFonts w:ascii="Calibri" w:hAnsi="Calibri" w:cs="Calibri"/>
          <w:bCs/>
          <w:sz w:val="24"/>
          <w:szCs w:val="24"/>
        </w:rPr>
        <w:t>C</w:t>
      </w:r>
      <w:r>
        <w:rPr>
          <w:rFonts w:ascii="Calibri" w:hAnsi="Calibri" w:cs="Calibri"/>
          <w:bCs/>
          <w:sz w:val="24"/>
          <w:szCs w:val="24"/>
        </w:rPr>
        <w:t xml:space="preserve">ourt tomorrow </w:t>
      </w:r>
      <w:r w:rsidR="00BD0279">
        <w:rPr>
          <w:rFonts w:ascii="Calibri" w:hAnsi="Calibri" w:cs="Calibri"/>
          <w:bCs/>
          <w:sz w:val="24"/>
          <w:szCs w:val="24"/>
        </w:rPr>
        <w:t>and</w:t>
      </w:r>
      <w:r>
        <w:rPr>
          <w:rFonts w:ascii="Calibri" w:hAnsi="Calibri" w:cs="Calibri"/>
          <w:bCs/>
          <w:sz w:val="24"/>
          <w:szCs w:val="24"/>
        </w:rPr>
        <w:t xml:space="preserve"> advised that there is still room in the Clean Slate Program. </w:t>
      </w:r>
      <w:r w:rsidR="00DC252A">
        <w:rPr>
          <w:rFonts w:ascii="Calibri" w:hAnsi="Calibri" w:cs="Calibri"/>
          <w:bCs/>
          <w:sz w:val="24"/>
          <w:szCs w:val="24"/>
        </w:rPr>
        <w:t xml:space="preserve">He noted that </w:t>
      </w:r>
      <w:r>
        <w:rPr>
          <w:rFonts w:ascii="Calibri" w:hAnsi="Calibri" w:cs="Calibri"/>
          <w:bCs/>
          <w:sz w:val="24"/>
          <w:szCs w:val="24"/>
        </w:rPr>
        <w:t xml:space="preserve">SB310 </w:t>
      </w:r>
      <w:r w:rsidR="00DC252A">
        <w:rPr>
          <w:rFonts w:ascii="Calibri" w:hAnsi="Calibri" w:cs="Calibri"/>
          <w:bCs/>
          <w:sz w:val="24"/>
          <w:szCs w:val="24"/>
        </w:rPr>
        <w:t xml:space="preserve">was </w:t>
      </w:r>
      <w:r>
        <w:rPr>
          <w:rFonts w:ascii="Calibri" w:hAnsi="Calibri" w:cs="Calibri"/>
          <w:bCs/>
          <w:sz w:val="24"/>
          <w:szCs w:val="24"/>
        </w:rPr>
        <w:t>expanded in October 2019 to allow any individual who is not currently in custody to serve on a jury.</w:t>
      </w:r>
    </w:p>
    <w:p w14:paraId="56D167F1" w14:textId="77777777" w:rsidR="004F2A31" w:rsidRDefault="004F2A31" w:rsidP="00605260">
      <w:pPr>
        <w:pStyle w:val="NoSpacing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14:paraId="25D0CD70" w14:textId="3EAD9711" w:rsidR="00D3694F" w:rsidRDefault="00D3694F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D3694F">
        <w:rPr>
          <w:rFonts w:ascii="Calibri" w:hAnsi="Calibri" w:cs="Calibri"/>
          <w:bCs/>
          <w:sz w:val="24"/>
          <w:szCs w:val="24"/>
        </w:rPr>
        <w:t>Dig Deep Farm will have its grand opening on January 17, 2020 at 12 pm, 2700 Fairmount Drive in San Leandro, CA</w:t>
      </w:r>
      <w:r w:rsidR="00605260">
        <w:rPr>
          <w:rFonts w:ascii="Calibri" w:hAnsi="Calibri" w:cs="Calibri"/>
          <w:bCs/>
          <w:sz w:val="24"/>
          <w:szCs w:val="24"/>
        </w:rPr>
        <w:t>.</w:t>
      </w:r>
    </w:p>
    <w:p w14:paraId="52FF984F" w14:textId="3282F102" w:rsidR="00605260" w:rsidRDefault="00605260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64649930" w14:textId="27E9DF26" w:rsidR="00605260" w:rsidRPr="00D3694F" w:rsidRDefault="00605260" w:rsidP="006052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Pre-Trial goes live January 21, 2020 and </w:t>
      </w:r>
      <w:r w:rsidR="00B66A90">
        <w:rPr>
          <w:rFonts w:ascii="Calibri" w:hAnsi="Calibri" w:cs="Calibri"/>
          <w:bCs/>
          <w:sz w:val="24"/>
          <w:szCs w:val="24"/>
        </w:rPr>
        <w:t xml:space="preserve">clients </w:t>
      </w:r>
      <w:r>
        <w:rPr>
          <w:rFonts w:ascii="Calibri" w:hAnsi="Calibri" w:cs="Calibri"/>
          <w:bCs/>
          <w:sz w:val="24"/>
          <w:szCs w:val="24"/>
        </w:rPr>
        <w:t>can access AB109 resources.</w:t>
      </w:r>
    </w:p>
    <w:p w14:paraId="72DC7565" w14:textId="77777777" w:rsidR="00E74326" w:rsidRDefault="00E74326" w:rsidP="0060526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A33E4D7" w14:textId="04AB95EC" w:rsidR="00BB0219" w:rsidRPr="00725308" w:rsidRDefault="00BB0219" w:rsidP="00605260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D66">
        <w:rPr>
          <w:rFonts w:ascii="Calibri" w:hAnsi="Calibri" w:cs="Calibri"/>
          <w:b/>
          <w:sz w:val="24"/>
          <w:szCs w:val="24"/>
        </w:rPr>
        <w:t xml:space="preserve">Next Meeting – </w:t>
      </w:r>
      <w:r w:rsidRPr="00805D66">
        <w:rPr>
          <w:rFonts w:ascii="Calibri" w:hAnsi="Calibri" w:cs="Calibri"/>
          <w:bCs/>
          <w:sz w:val="24"/>
          <w:szCs w:val="24"/>
        </w:rPr>
        <w:t>The next meeting will be held March 16, 2020 from 1pm-5pm.</w:t>
      </w:r>
    </w:p>
    <w:sectPr w:rsidR="00BB0219" w:rsidRPr="00725308" w:rsidSect="00002764"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02CB" w14:textId="77777777" w:rsidR="00631615" w:rsidRDefault="00631615" w:rsidP="00A437F0">
      <w:pPr>
        <w:spacing w:after="0" w:line="240" w:lineRule="auto"/>
      </w:pPr>
      <w:r>
        <w:separator/>
      </w:r>
    </w:p>
  </w:endnote>
  <w:endnote w:type="continuationSeparator" w:id="0">
    <w:p w14:paraId="393B71F0" w14:textId="77777777" w:rsidR="00631615" w:rsidRDefault="00631615" w:rsidP="00A437F0">
      <w:pPr>
        <w:spacing w:after="0" w:line="240" w:lineRule="auto"/>
      </w:pPr>
      <w:r>
        <w:continuationSeparator/>
      </w:r>
    </w:p>
  </w:endnote>
  <w:endnote w:type="continuationNotice" w:id="1">
    <w:p w14:paraId="5D5B5388" w14:textId="77777777" w:rsidR="00631615" w:rsidRDefault="00631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E364" w14:textId="77777777" w:rsidR="00631615" w:rsidRDefault="00631615" w:rsidP="00002764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379D" w14:textId="77777777" w:rsidR="00631615" w:rsidRDefault="00631615" w:rsidP="00A437F0">
      <w:pPr>
        <w:spacing w:after="0" w:line="240" w:lineRule="auto"/>
      </w:pPr>
      <w:r>
        <w:separator/>
      </w:r>
    </w:p>
  </w:footnote>
  <w:footnote w:type="continuationSeparator" w:id="0">
    <w:p w14:paraId="2262D599" w14:textId="77777777" w:rsidR="00631615" w:rsidRDefault="00631615" w:rsidP="00A437F0">
      <w:pPr>
        <w:spacing w:after="0" w:line="240" w:lineRule="auto"/>
      </w:pPr>
      <w:r>
        <w:continuationSeparator/>
      </w:r>
    </w:p>
  </w:footnote>
  <w:footnote w:type="continuationNotice" w:id="1">
    <w:p w14:paraId="24CBF396" w14:textId="77777777" w:rsidR="00631615" w:rsidRDefault="006316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BD5"/>
    <w:multiLevelType w:val="hybridMultilevel"/>
    <w:tmpl w:val="4178FECC"/>
    <w:lvl w:ilvl="0" w:tplc="640A68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0755E"/>
    <w:multiLevelType w:val="hybridMultilevel"/>
    <w:tmpl w:val="CCA6ACB4"/>
    <w:lvl w:ilvl="0" w:tplc="E80C9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2E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47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9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8B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02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6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A3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21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6775F"/>
    <w:multiLevelType w:val="hybridMultilevel"/>
    <w:tmpl w:val="AA309D6C"/>
    <w:lvl w:ilvl="0" w:tplc="E4F2D31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B40A2"/>
    <w:multiLevelType w:val="hybridMultilevel"/>
    <w:tmpl w:val="7564E094"/>
    <w:lvl w:ilvl="0" w:tplc="8FBA3E7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92140"/>
    <w:multiLevelType w:val="hybridMultilevel"/>
    <w:tmpl w:val="B792D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9A7"/>
    <w:multiLevelType w:val="hybridMultilevel"/>
    <w:tmpl w:val="F874268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0CA20D0"/>
    <w:multiLevelType w:val="hybridMultilevel"/>
    <w:tmpl w:val="FD5415F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1C34D4"/>
    <w:multiLevelType w:val="hybridMultilevel"/>
    <w:tmpl w:val="05642EF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8FBA3E72">
      <w:start w:val="1"/>
      <w:numFmt w:val="upperLetter"/>
      <w:lvlText w:val="%3."/>
      <w:lvlJc w:val="left"/>
      <w:pPr>
        <w:ind w:left="30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2E61CD4"/>
    <w:multiLevelType w:val="hybridMultilevel"/>
    <w:tmpl w:val="F7FC33EC"/>
    <w:lvl w:ilvl="0" w:tplc="4E6622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53270"/>
    <w:multiLevelType w:val="hybridMultilevel"/>
    <w:tmpl w:val="1774350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D16AB3"/>
    <w:multiLevelType w:val="hybridMultilevel"/>
    <w:tmpl w:val="4A984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D3788"/>
    <w:multiLevelType w:val="hybridMultilevel"/>
    <w:tmpl w:val="26E8F5BC"/>
    <w:lvl w:ilvl="0" w:tplc="E3BE9E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534F4"/>
    <w:multiLevelType w:val="hybridMultilevel"/>
    <w:tmpl w:val="6E64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01BFB"/>
    <w:multiLevelType w:val="hybridMultilevel"/>
    <w:tmpl w:val="5E8A5330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322B664F"/>
    <w:multiLevelType w:val="hybridMultilevel"/>
    <w:tmpl w:val="636474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0718D"/>
    <w:multiLevelType w:val="hybridMultilevel"/>
    <w:tmpl w:val="EC32E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595F15"/>
    <w:multiLevelType w:val="hybridMultilevel"/>
    <w:tmpl w:val="DFD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0C10"/>
    <w:multiLevelType w:val="hybridMultilevel"/>
    <w:tmpl w:val="ABA08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B66615"/>
    <w:multiLevelType w:val="hybridMultilevel"/>
    <w:tmpl w:val="E85A5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61BCA"/>
    <w:multiLevelType w:val="hybridMultilevel"/>
    <w:tmpl w:val="7D489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21D6E"/>
    <w:multiLevelType w:val="hybridMultilevel"/>
    <w:tmpl w:val="58E6D040"/>
    <w:lvl w:ilvl="0" w:tplc="C3CE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00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CA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EC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64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CF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8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4F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29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739F7"/>
    <w:multiLevelType w:val="hybridMultilevel"/>
    <w:tmpl w:val="6AE690D4"/>
    <w:lvl w:ilvl="0" w:tplc="83FCCC64">
      <w:start w:val="1"/>
      <w:numFmt w:val="lowerRoman"/>
      <w:lvlText w:val="%1."/>
      <w:lvlJc w:val="righ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224F5C"/>
    <w:multiLevelType w:val="hybridMultilevel"/>
    <w:tmpl w:val="85C2D6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86036"/>
    <w:multiLevelType w:val="hybridMultilevel"/>
    <w:tmpl w:val="65F4A03A"/>
    <w:lvl w:ilvl="0" w:tplc="66AA1C5E">
      <w:start w:val="1"/>
      <w:numFmt w:val="decimal"/>
      <w:lvlText w:val="%1."/>
      <w:lvlJc w:val="left"/>
      <w:pPr>
        <w:ind w:left="720" w:hanging="360"/>
      </w:pPr>
    </w:lvl>
    <w:lvl w:ilvl="1" w:tplc="A9D000C8">
      <w:start w:val="1"/>
      <w:numFmt w:val="lowerLetter"/>
      <w:lvlText w:val="%2."/>
      <w:lvlJc w:val="left"/>
      <w:pPr>
        <w:ind w:left="1440" w:hanging="360"/>
      </w:pPr>
    </w:lvl>
    <w:lvl w:ilvl="2" w:tplc="48EE3FCA">
      <w:start w:val="1"/>
      <w:numFmt w:val="lowerRoman"/>
      <w:lvlText w:val="%3."/>
      <w:lvlJc w:val="right"/>
      <w:pPr>
        <w:ind w:left="2160" w:hanging="180"/>
      </w:pPr>
    </w:lvl>
    <w:lvl w:ilvl="3" w:tplc="9ACAD714">
      <w:start w:val="1"/>
      <w:numFmt w:val="decimal"/>
      <w:lvlText w:val="%4."/>
      <w:lvlJc w:val="left"/>
      <w:pPr>
        <w:ind w:left="2880" w:hanging="360"/>
      </w:pPr>
    </w:lvl>
    <w:lvl w:ilvl="4" w:tplc="C5B423E2">
      <w:start w:val="1"/>
      <w:numFmt w:val="lowerLetter"/>
      <w:lvlText w:val="%5."/>
      <w:lvlJc w:val="left"/>
      <w:pPr>
        <w:ind w:left="3600" w:hanging="360"/>
      </w:pPr>
    </w:lvl>
    <w:lvl w:ilvl="5" w:tplc="FD569200">
      <w:start w:val="1"/>
      <w:numFmt w:val="lowerRoman"/>
      <w:lvlText w:val="%6."/>
      <w:lvlJc w:val="right"/>
      <w:pPr>
        <w:ind w:left="4320" w:hanging="180"/>
      </w:pPr>
    </w:lvl>
    <w:lvl w:ilvl="6" w:tplc="7D081654">
      <w:start w:val="1"/>
      <w:numFmt w:val="decimal"/>
      <w:lvlText w:val="%7."/>
      <w:lvlJc w:val="left"/>
      <w:pPr>
        <w:ind w:left="5040" w:hanging="360"/>
      </w:pPr>
    </w:lvl>
    <w:lvl w:ilvl="7" w:tplc="071AE3C6">
      <w:start w:val="1"/>
      <w:numFmt w:val="lowerLetter"/>
      <w:lvlText w:val="%8."/>
      <w:lvlJc w:val="left"/>
      <w:pPr>
        <w:ind w:left="5760" w:hanging="360"/>
      </w:pPr>
    </w:lvl>
    <w:lvl w:ilvl="8" w:tplc="ABDCACD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573E"/>
    <w:multiLevelType w:val="hybridMultilevel"/>
    <w:tmpl w:val="8F10E22C"/>
    <w:lvl w:ilvl="0" w:tplc="8FBA3E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65ACD"/>
    <w:multiLevelType w:val="hybridMultilevel"/>
    <w:tmpl w:val="A2900C28"/>
    <w:lvl w:ilvl="0" w:tplc="97B6BD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86755"/>
    <w:multiLevelType w:val="hybridMultilevel"/>
    <w:tmpl w:val="F364E3D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A2C313C"/>
    <w:multiLevelType w:val="hybridMultilevel"/>
    <w:tmpl w:val="ED3A8836"/>
    <w:lvl w:ilvl="0" w:tplc="E242A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4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A4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0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22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CE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6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87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4D84"/>
    <w:multiLevelType w:val="hybridMultilevel"/>
    <w:tmpl w:val="783E4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B1826"/>
    <w:multiLevelType w:val="hybridMultilevel"/>
    <w:tmpl w:val="AB0450B4"/>
    <w:lvl w:ilvl="0" w:tplc="85ACAB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BA476F"/>
    <w:multiLevelType w:val="hybridMultilevel"/>
    <w:tmpl w:val="78A618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36C50"/>
    <w:multiLevelType w:val="hybridMultilevel"/>
    <w:tmpl w:val="F5426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E6B3B"/>
    <w:multiLevelType w:val="hybridMultilevel"/>
    <w:tmpl w:val="17F8E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351DF"/>
    <w:multiLevelType w:val="hybridMultilevel"/>
    <w:tmpl w:val="A7EE096A"/>
    <w:lvl w:ilvl="0" w:tplc="E4F2D3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01B5A"/>
    <w:multiLevelType w:val="hybridMultilevel"/>
    <w:tmpl w:val="C3644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9170F"/>
    <w:multiLevelType w:val="hybridMultilevel"/>
    <w:tmpl w:val="86CCDC4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6" w15:restartNumberingAfterBreak="0">
    <w:nsid w:val="62B74149"/>
    <w:multiLevelType w:val="hybridMultilevel"/>
    <w:tmpl w:val="B9EC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2609C"/>
    <w:multiLevelType w:val="hybridMultilevel"/>
    <w:tmpl w:val="07ACB17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D247D5"/>
    <w:multiLevelType w:val="hybridMultilevel"/>
    <w:tmpl w:val="00B432DC"/>
    <w:lvl w:ilvl="0" w:tplc="A538E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2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8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E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8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2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2D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83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A5F0FF6"/>
    <w:multiLevelType w:val="hybridMultilevel"/>
    <w:tmpl w:val="36A01DCA"/>
    <w:lvl w:ilvl="0" w:tplc="EA3A7518">
      <w:start w:val="1"/>
      <w:numFmt w:val="upperLetter"/>
      <w:lvlText w:val="%1."/>
      <w:lvlJc w:val="left"/>
      <w:pPr>
        <w:ind w:left="540" w:hanging="360"/>
      </w:pPr>
      <w:rPr>
        <w:rFonts w:ascii="Calibri" w:hAnsi="Calibri" w:cs="Calibri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E601FF7"/>
    <w:multiLevelType w:val="hybridMultilevel"/>
    <w:tmpl w:val="0592F23E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1" w15:restartNumberingAfterBreak="0">
    <w:nsid w:val="6FEC02D1"/>
    <w:multiLevelType w:val="hybridMultilevel"/>
    <w:tmpl w:val="6B400332"/>
    <w:lvl w:ilvl="0" w:tplc="FF2E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61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6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E2DC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A770F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6B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44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7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4E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7F5A"/>
    <w:multiLevelType w:val="hybridMultilevel"/>
    <w:tmpl w:val="D99269A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50086"/>
    <w:multiLevelType w:val="hybridMultilevel"/>
    <w:tmpl w:val="856260F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29C101F"/>
    <w:multiLevelType w:val="hybridMultilevel"/>
    <w:tmpl w:val="373ECA5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5" w15:restartNumberingAfterBreak="0">
    <w:nsid w:val="73E20159"/>
    <w:multiLevelType w:val="hybridMultilevel"/>
    <w:tmpl w:val="B52A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676F"/>
    <w:multiLevelType w:val="hybridMultilevel"/>
    <w:tmpl w:val="9B8832A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7" w15:restartNumberingAfterBreak="0">
    <w:nsid w:val="781223B8"/>
    <w:multiLevelType w:val="hybridMultilevel"/>
    <w:tmpl w:val="1CECF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350C26"/>
    <w:multiLevelType w:val="hybridMultilevel"/>
    <w:tmpl w:val="60DC6D40"/>
    <w:lvl w:ilvl="0" w:tplc="8DEA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27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88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EC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EA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4D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22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2C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42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45EFC"/>
    <w:multiLevelType w:val="hybridMultilevel"/>
    <w:tmpl w:val="7EA8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8"/>
  </w:num>
  <w:num w:numId="4">
    <w:abstractNumId w:val="27"/>
  </w:num>
  <w:num w:numId="5">
    <w:abstractNumId w:val="41"/>
  </w:num>
  <w:num w:numId="6">
    <w:abstractNumId w:val="23"/>
  </w:num>
  <w:num w:numId="7">
    <w:abstractNumId w:val="3"/>
  </w:num>
  <w:num w:numId="8">
    <w:abstractNumId w:val="38"/>
  </w:num>
  <w:num w:numId="9">
    <w:abstractNumId w:val="28"/>
  </w:num>
  <w:num w:numId="10">
    <w:abstractNumId w:val="45"/>
  </w:num>
  <w:num w:numId="11">
    <w:abstractNumId w:val="29"/>
  </w:num>
  <w:num w:numId="12">
    <w:abstractNumId w:val="33"/>
  </w:num>
  <w:num w:numId="13">
    <w:abstractNumId w:val="4"/>
  </w:num>
  <w:num w:numId="14">
    <w:abstractNumId w:val="2"/>
  </w:num>
  <w:num w:numId="15">
    <w:abstractNumId w:val="42"/>
  </w:num>
  <w:num w:numId="16">
    <w:abstractNumId w:val="49"/>
  </w:num>
  <w:num w:numId="17">
    <w:abstractNumId w:val="15"/>
  </w:num>
  <w:num w:numId="18">
    <w:abstractNumId w:val="31"/>
  </w:num>
  <w:num w:numId="19">
    <w:abstractNumId w:val="17"/>
  </w:num>
  <w:num w:numId="20">
    <w:abstractNumId w:val="47"/>
  </w:num>
  <w:num w:numId="21">
    <w:abstractNumId w:val="11"/>
  </w:num>
  <w:num w:numId="22">
    <w:abstractNumId w:val="32"/>
  </w:num>
  <w:num w:numId="23">
    <w:abstractNumId w:val="12"/>
  </w:num>
  <w:num w:numId="24">
    <w:abstractNumId w:val="16"/>
  </w:num>
  <w:num w:numId="25">
    <w:abstractNumId w:val="10"/>
  </w:num>
  <w:num w:numId="26">
    <w:abstractNumId w:val="25"/>
  </w:num>
  <w:num w:numId="27">
    <w:abstractNumId w:val="35"/>
  </w:num>
  <w:num w:numId="28">
    <w:abstractNumId w:val="8"/>
  </w:num>
  <w:num w:numId="29">
    <w:abstractNumId w:val="37"/>
  </w:num>
  <w:num w:numId="30">
    <w:abstractNumId w:val="18"/>
  </w:num>
  <w:num w:numId="31">
    <w:abstractNumId w:val="46"/>
  </w:num>
  <w:num w:numId="32">
    <w:abstractNumId w:val="24"/>
  </w:num>
  <w:num w:numId="33">
    <w:abstractNumId w:val="36"/>
  </w:num>
  <w:num w:numId="34">
    <w:abstractNumId w:val="0"/>
  </w:num>
  <w:num w:numId="35">
    <w:abstractNumId w:val="34"/>
  </w:num>
  <w:num w:numId="36">
    <w:abstractNumId w:val="14"/>
  </w:num>
  <w:num w:numId="37">
    <w:abstractNumId w:val="6"/>
  </w:num>
  <w:num w:numId="38">
    <w:abstractNumId w:val="5"/>
  </w:num>
  <w:num w:numId="39">
    <w:abstractNumId w:val="40"/>
  </w:num>
  <w:num w:numId="40">
    <w:abstractNumId w:val="43"/>
  </w:num>
  <w:num w:numId="41">
    <w:abstractNumId w:val="7"/>
  </w:num>
  <w:num w:numId="42">
    <w:abstractNumId w:val="30"/>
  </w:num>
  <w:num w:numId="43">
    <w:abstractNumId w:val="44"/>
  </w:num>
  <w:num w:numId="44">
    <w:abstractNumId w:val="39"/>
  </w:num>
  <w:num w:numId="45">
    <w:abstractNumId w:val="21"/>
  </w:num>
  <w:num w:numId="46">
    <w:abstractNumId w:val="22"/>
  </w:num>
  <w:num w:numId="47">
    <w:abstractNumId w:val="9"/>
  </w:num>
  <w:num w:numId="48">
    <w:abstractNumId w:val="26"/>
  </w:num>
  <w:num w:numId="49">
    <w:abstractNumId w:val="13"/>
  </w:num>
  <w:num w:numId="5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BD"/>
    <w:rsid w:val="000004BF"/>
    <w:rsid w:val="0000056F"/>
    <w:rsid w:val="00000B52"/>
    <w:rsid w:val="000012B2"/>
    <w:rsid w:val="00001616"/>
    <w:rsid w:val="000019B7"/>
    <w:rsid w:val="00001A62"/>
    <w:rsid w:val="00002764"/>
    <w:rsid w:val="00002CBD"/>
    <w:rsid w:val="00004A51"/>
    <w:rsid w:val="00005914"/>
    <w:rsid w:val="00005B89"/>
    <w:rsid w:val="000067C5"/>
    <w:rsid w:val="00007076"/>
    <w:rsid w:val="000075E1"/>
    <w:rsid w:val="00010384"/>
    <w:rsid w:val="0001150A"/>
    <w:rsid w:val="00012329"/>
    <w:rsid w:val="00012B6B"/>
    <w:rsid w:val="00013535"/>
    <w:rsid w:val="0001375C"/>
    <w:rsid w:val="0001388D"/>
    <w:rsid w:val="00013B16"/>
    <w:rsid w:val="00013D05"/>
    <w:rsid w:val="0001429A"/>
    <w:rsid w:val="00014343"/>
    <w:rsid w:val="000144AE"/>
    <w:rsid w:val="00014E19"/>
    <w:rsid w:val="00015502"/>
    <w:rsid w:val="00016A97"/>
    <w:rsid w:val="00020670"/>
    <w:rsid w:val="000212C3"/>
    <w:rsid w:val="00023B89"/>
    <w:rsid w:val="00024A6F"/>
    <w:rsid w:val="00025F64"/>
    <w:rsid w:val="00026616"/>
    <w:rsid w:val="00026C3B"/>
    <w:rsid w:val="00027D66"/>
    <w:rsid w:val="00030C23"/>
    <w:rsid w:val="00030CF3"/>
    <w:rsid w:val="0003191B"/>
    <w:rsid w:val="000331E7"/>
    <w:rsid w:val="00033221"/>
    <w:rsid w:val="0003344E"/>
    <w:rsid w:val="0003350D"/>
    <w:rsid w:val="000338C6"/>
    <w:rsid w:val="00033CA0"/>
    <w:rsid w:val="00033F5A"/>
    <w:rsid w:val="00034C4C"/>
    <w:rsid w:val="000362A3"/>
    <w:rsid w:val="00036604"/>
    <w:rsid w:val="00036CD8"/>
    <w:rsid w:val="00036DD8"/>
    <w:rsid w:val="000373DD"/>
    <w:rsid w:val="00037856"/>
    <w:rsid w:val="000407AD"/>
    <w:rsid w:val="000442EB"/>
    <w:rsid w:val="00044531"/>
    <w:rsid w:val="0004533C"/>
    <w:rsid w:val="00045990"/>
    <w:rsid w:val="00045F91"/>
    <w:rsid w:val="00046623"/>
    <w:rsid w:val="00046E68"/>
    <w:rsid w:val="000477BC"/>
    <w:rsid w:val="000503B1"/>
    <w:rsid w:val="00051C00"/>
    <w:rsid w:val="00053066"/>
    <w:rsid w:val="0005348D"/>
    <w:rsid w:val="000535DE"/>
    <w:rsid w:val="00053698"/>
    <w:rsid w:val="000554F4"/>
    <w:rsid w:val="0005629A"/>
    <w:rsid w:val="00056371"/>
    <w:rsid w:val="000576D3"/>
    <w:rsid w:val="000579F7"/>
    <w:rsid w:val="00060516"/>
    <w:rsid w:val="00060759"/>
    <w:rsid w:val="0006174B"/>
    <w:rsid w:val="00061B01"/>
    <w:rsid w:val="00061F65"/>
    <w:rsid w:val="00062A70"/>
    <w:rsid w:val="00063045"/>
    <w:rsid w:val="0006349B"/>
    <w:rsid w:val="00063779"/>
    <w:rsid w:val="000644BA"/>
    <w:rsid w:val="000649A4"/>
    <w:rsid w:val="00064D9C"/>
    <w:rsid w:val="000658E4"/>
    <w:rsid w:val="00066906"/>
    <w:rsid w:val="00067576"/>
    <w:rsid w:val="000675B3"/>
    <w:rsid w:val="0007051D"/>
    <w:rsid w:val="0007080E"/>
    <w:rsid w:val="00070EC7"/>
    <w:rsid w:val="00071D76"/>
    <w:rsid w:val="00072CC8"/>
    <w:rsid w:val="00073479"/>
    <w:rsid w:val="00073491"/>
    <w:rsid w:val="00074ABA"/>
    <w:rsid w:val="00075865"/>
    <w:rsid w:val="00075A9C"/>
    <w:rsid w:val="0007672C"/>
    <w:rsid w:val="00077560"/>
    <w:rsid w:val="00080C91"/>
    <w:rsid w:val="000815BC"/>
    <w:rsid w:val="00081795"/>
    <w:rsid w:val="00081C1F"/>
    <w:rsid w:val="00082D5B"/>
    <w:rsid w:val="00084992"/>
    <w:rsid w:val="00084B72"/>
    <w:rsid w:val="00084B77"/>
    <w:rsid w:val="000856ED"/>
    <w:rsid w:val="00086173"/>
    <w:rsid w:val="00086BE6"/>
    <w:rsid w:val="00087059"/>
    <w:rsid w:val="0009097E"/>
    <w:rsid w:val="00091787"/>
    <w:rsid w:val="0009508E"/>
    <w:rsid w:val="000952C5"/>
    <w:rsid w:val="0009788E"/>
    <w:rsid w:val="000A05D9"/>
    <w:rsid w:val="000A0C6E"/>
    <w:rsid w:val="000A2086"/>
    <w:rsid w:val="000A28A5"/>
    <w:rsid w:val="000A31A5"/>
    <w:rsid w:val="000A32CB"/>
    <w:rsid w:val="000A59EB"/>
    <w:rsid w:val="000A5C24"/>
    <w:rsid w:val="000B0875"/>
    <w:rsid w:val="000B19D3"/>
    <w:rsid w:val="000B1D14"/>
    <w:rsid w:val="000B2DB0"/>
    <w:rsid w:val="000B30F6"/>
    <w:rsid w:val="000B471B"/>
    <w:rsid w:val="000B51C3"/>
    <w:rsid w:val="000B5ACC"/>
    <w:rsid w:val="000B610A"/>
    <w:rsid w:val="000B657F"/>
    <w:rsid w:val="000B6F0D"/>
    <w:rsid w:val="000C074C"/>
    <w:rsid w:val="000C0759"/>
    <w:rsid w:val="000C0A20"/>
    <w:rsid w:val="000C150E"/>
    <w:rsid w:val="000C28F0"/>
    <w:rsid w:val="000C348E"/>
    <w:rsid w:val="000C4C51"/>
    <w:rsid w:val="000C5BD8"/>
    <w:rsid w:val="000C5D6D"/>
    <w:rsid w:val="000C60B1"/>
    <w:rsid w:val="000C6608"/>
    <w:rsid w:val="000D0184"/>
    <w:rsid w:val="000D0211"/>
    <w:rsid w:val="000D0A9E"/>
    <w:rsid w:val="000D22A4"/>
    <w:rsid w:val="000D5E30"/>
    <w:rsid w:val="000D618C"/>
    <w:rsid w:val="000D61BB"/>
    <w:rsid w:val="000D754F"/>
    <w:rsid w:val="000E1036"/>
    <w:rsid w:val="000E1165"/>
    <w:rsid w:val="000E1739"/>
    <w:rsid w:val="000E1959"/>
    <w:rsid w:val="000E2E55"/>
    <w:rsid w:val="000E33D5"/>
    <w:rsid w:val="000E391B"/>
    <w:rsid w:val="000E3A88"/>
    <w:rsid w:val="000E57B9"/>
    <w:rsid w:val="000E69BC"/>
    <w:rsid w:val="000E77B5"/>
    <w:rsid w:val="000F1782"/>
    <w:rsid w:val="000F246A"/>
    <w:rsid w:val="000F2D77"/>
    <w:rsid w:val="000F641A"/>
    <w:rsid w:val="000F6F47"/>
    <w:rsid w:val="000F7883"/>
    <w:rsid w:val="000F78F3"/>
    <w:rsid w:val="0010042B"/>
    <w:rsid w:val="00100C3B"/>
    <w:rsid w:val="00101042"/>
    <w:rsid w:val="001021F3"/>
    <w:rsid w:val="00102ADD"/>
    <w:rsid w:val="00103076"/>
    <w:rsid w:val="00104644"/>
    <w:rsid w:val="00104872"/>
    <w:rsid w:val="00106149"/>
    <w:rsid w:val="00106EC7"/>
    <w:rsid w:val="00111174"/>
    <w:rsid w:val="00114188"/>
    <w:rsid w:val="001141E2"/>
    <w:rsid w:val="00114569"/>
    <w:rsid w:val="00115578"/>
    <w:rsid w:val="00115854"/>
    <w:rsid w:val="00116800"/>
    <w:rsid w:val="0012107A"/>
    <w:rsid w:val="00123CFA"/>
    <w:rsid w:val="001250E6"/>
    <w:rsid w:val="001253B4"/>
    <w:rsid w:val="00126222"/>
    <w:rsid w:val="00126C4E"/>
    <w:rsid w:val="00126E33"/>
    <w:rsid w:val="00127553"/>
    <w:rsid w:val="0012766B"/>
    <w:rsid w:val="00130E34"/>
    <w:rsid w:val="0013107B"/>
    <w:rsid w:val="00131DCA"/>
    <w:rsid w:val="00131E3A"/>
    <w:rsid w:val="0013217E"/>
    <w:rsid w:val="00132335"/>
    <w:rsid w:val="00132A15"/>
    <w:rsid w:val="00132D13"/>
    <w:rsid w:val="00133144"/>
    <w:rsid w:val="00134711"/>
    <w:rsid w:val="001348F3"/>
    <w:rsid w:val="00134A0B"/>
    <w:rsid w:val="00137284"/>
    <w:rsid w:val="00141509"/>
    <w:rsid w:val="00143DAB"/>
    <w:rsid w:val="00144346"/>
    <w:rsid w:val="001450D2"/>
    <w:rsid w:val="00145E67"/>
    <w:rsid w:val="00146230"/>
    <w:rsid w:val="001468E8"/>
    <w:rsid w:val="001470C7"/>
    <w:rsid w:val="001510E2"/>
    <w:rsid w:val="00151C6C"/>
    <w:rsid w:val="0015220C"/>
    <w:rsid w:val="001528D8"/>
    <w:rsid w:val="00152D01"/>
    <w:rsid w:val="00152FA7"/>
    <w:rsid w:val="00153D13"/>
    <w:rsid w:val="0015596E"/>
    <w:rsid w:val="00155981"/>
    <w:rsid w:val="001559C4"/>
    <w:rsid w:val="00160E24"/>
    <w:rsid w:val="001618BB"/>
    <w:rsid w:val="00162176"/>
    <w:rsid w:val="001621D4"/>
    <w:rsid w:val="00162D57"/>
    <w:rsid w:val="00162E2F"/>
    <w:rsid w:val="00162E3C"/>
    <w:rsid w:val="00163C8E"/>
    <w:rsid w:val="00163E40"/>
    <w:rsid w:val="00163E7B"/>
    <w:rsid w:val="00164309"/>
    <w:rsid w:val="00164377"/>
    <w:rsid w:val="00164545"/>
    <w:rsid w:val="00164C91"/>
    <w:rsid w:val="00165AE1"/>
    <w:rsid w:val="00165F06"/>
    <w:rsid w:val="00166548"/>
    <w:rsid w:val="00167173"/>
    <w:rsid w:val="00167181"/>
    <w:rsid w:val="001675FD"/>
    <w:rsid w:val="001700B8"/>
    <w:rsid w:val="00170979"/>
    <w:rsid w:val="00170B52"/>
    <w:rsid w:val="00171D09"/>
    <w:rsid w:val="00174C50"/>
    <w:rsid w:val="001758ED"/>
    <w:rsid w:val="00176016"/>
    <w:rsid w:val="00176137"/>
    <w:rsid w:val="0018018A"/>
    <w:rsid w:val="001821DA"/>
    <w:rsid w:val="001827C0"/>
    <w:rsid w:val="001831D8"/>
    <w:rsid w:val="00183D53"/>
    <w:rsid w:val="00186CA7"/>
    <w:rsid w:val="00190241"/>
    <w:rsid w:val="001907E3"/>
    <w:rsid w:val="00190A48"/>
    <w:rsid w:val="00190B4D"/>
    <w:rsid w:val="00191577"/>
    <w:rsid w:val="0019182C"/>
    <w:rsid w:val="00194AFD"/>
    <w:rsid w:val="00195693"/>
    <w:rsid w:val="00196451"/>
    <w:rsid w:val="00196B3F"/>
    <w:rsid w:val="00196F38"/>
    <w:rsid w:val="00197361"/>
    <w:rsid w:val="00197A23"/>
    <w:rsid w:val="001A1B83"/>
    <w:rsid w:val="001A1FA6"/>
    <w:rsid w:val="001A2BA6"/>
    <w:rsid w:val="001A3BBD"/>
    <w:rsid w:val="001A3C8F"/>
    <w:rsid w:val="001A4A79"/>
    <w:rsid w:val="001A6EA7"/>
    <w:rsid w:val="001B1006"/>
    <w:rsid w:val="001B1B92"/>
    <w:rsid w:val="001B1F28"/>
    <w:rsid w:val="001B23D5"/>
    <w:rsid w:val="001B2504"/>
    <w:rsid w:val="001B27BD"/>
    <w:rsid w:val="001B3D46"/>
    <w:rsid w:val="001B3EB6"/>
    <w:rsid w:val="001B5069"/>
    <w:rsid w:val="001B633A"/>
    <w:rsid w:val="001B6F1A"/>
    <w:rsid w:val="001B7018"/>
    <w:rsid w:val="001B7168"/>
    <w:rsid w:val="001B7236"/>
    <w:rsid w:val="001C1A30"/>
    <w:rsid w:val="001C2113"/>
    <w:rsid w:val="001C3D33"/>
    <w:rsid w:val="001C4AFC"/>
    <w:rsid w:val="001C4E12"/>
    <w:rsid w:val="001C5A12"/>
    <w:rsid w:val="001C63AC"/>
    <w:rsid w:val="001C6531"/>
    <w:rsid w:val="001C791E"/>
    <w:rsid w:val="001D062A"/>
    <w:rsid w:val="001D2045"/>
    <w:rsid w:val="001D2A23"/>
    <w:rsid w:val="001D2F13"/>
    <w:rsid w:val="001D3E09"/>
    <w:rsid w:val="001D4256"/>
    <w:rsid w:val="001D5DBC"/>
    <w:rsid w:val="001D7730"/>
    <w:rsid w:val="001E0957"/>
    <w:rsid w:val="001E158F"/>
    <w:rsid w:val="001E162D"/>
    <w:rsid w:val="001E22CF"/>
    <w:rsid w:val="001E454C"/>
    <w:rsid w:val="001E5CED"/>
    <w:rsid w:val="001E5FD2"/>
    <w:rsid w:val="001E74DC"/>
    <w:rsid w:val="001E77CF"/>
    <w:rsid w:val="001E7DC7"/>
    <w:rsid w:val="001F07C3"/>
    <w:rsid w:val="001F09E0"/>
    <w:rsid w:val="001F0B69"/>
    <w:rsid w:val="001F0FF6"/>
    <w:rsid w:val="001F10D9"/>
    <w:rsid w:val="001F1590"/>
    <w:rsid w:val="001F2C77"/>
    <w:rsid w:val="001F3404"/>
    <w:rsid w:val="001F384B"/>
    <w:rsid w:val="001F3A66"/>
    <w:rsid w:val="001F3F68"/>
    <w:rsid w:val="001F4A85"/>
    <w:rsid w:val="001F4E28"/>
    <w:rsid w:val="001F524A"/>
    <w:rsid w:val="001F5CF7"/>
    <w:rsid w:val="001F74BD"/>
    <w:rsid w:val="00200122"/>
    <w:rsid w:val="00200336"/>
    <w:rsid w:val="00200F31"/>
    <w:rsid w:val="002010CD"/>
    <w:rsid w:val="002026E6"/>
    <w:rsid w:val="00202F10"/>
    <w:rsid w:val="00202F75"/>
    <w:rsid w:val="002031E2"/>
    <w:rsid w:val="0020342C"/>
    <w:rsid w:val="00203AD4"/>
    <w:rsid w:val="0020434B"/>
    <w:rsid w:val="0020444B"/>
    <w:rsid w:val="00204E16"/>
    <w:rsid w:val="002050AB"/>
    <w:rsid w:val="00205C8D"/>
    <w:rsid w:val="002076A8"/>
    <w:rsid w:val="00207A82"/>
    <w:rsid w:val="00207CDF"/>
    <w:rsid w:val="00210154"/>
    <w:rsid w:val="00210471"/>
    <w:rsid w:val="0021075E"/>
    <w:rsid w:val="002114D6"/>
    <w:rsid w:val="00211E30"/>
    <w:rsid w:val="00213565"/>
    <w:rsid w:val="00213C80"/>
    <w:rsid w:val="00215EC6"/>
    <w:rsid w:val="002161FD"/>
    <w:rsid w:val="0021772B"/>
    <w:rsid w:val="00217FDD"/>
    <w:rsid w:val="0022127B"/>
    <w:rsid w:val="00221A70"/>
    <w:rsid w:val="00223024"/>
    <w:rsid w:val="00223734"/>
    <w:rsid w:val="002239C4"/>
    <w:rsid w:val="00227AE7"/>
    <w:rsid w:val="00227F64"/>
    <w:rsid w:val="002317E2"/>
    <w:rsid w:val="00231CC9"/>
    <w:rsid w:val="002321D2"/>
    <w:rsid w:val="00232BF8"/>
    <w:rsid w:val="00232D5E"/>
    <w:rsid w:val="002330BC"/>
    <w:rsid w:val="00235CFD"/>
    <w:rsid w:val="00241ADB"/>
    <w:rsid w:val="00242106"/>
    <w:rsid w:val="00242506"/>
    <w:rsid w:val="002428C7"/>
    <w:rsid w:val="002428E0"/>
    <w:rsid w:val="00242B65"/>
    <w:rsid w:val="002439CD"/>
    <w:rsid w:val="00245BC4"/>
    <w:rsid w:val="00246FFF"/>
    <w:rsid w:val="002470F1"/>
    <w:rsid w:val="002472D0"/>
    <w:rsid w:val="00247B41"/>
    <w:rsid w:val="0025075E"/>
    <w:rsid w:val="002513DC"/>
    <w:rsid w:val="00251770"/>
    <w:rsid w:val="002531B9"/>
    <w:rsid w:val="00253D8F"/>
    <w:rsid w:val="00254F35"/>
    <w:rsid w:val="00256760"/>
    <w:rsid w:val="00256BEE"/>
    <w:rsid w:val="00256D8F"/>
    <w:rsid w:val="00260E8D"/>
    <w:rsid w:val="002610DB"/>
    <w:rsid w:val="0026134C"/>
    <w:rsid w:val="002617B2"/>
    <w:rsid w:val="00261DB1"/>
    <w:rsid w:val="00263525"/>
    <w:rsid w:val="002638BD"/>
    <w:rsid w:val="00264C27"/>
    <w:rsid w:val="00265197"/>
    <w:rsid w:val="00265CBC"/>
    <w:rsid w:val="00266AA9"/>
    <w:rsid w:val="00266CFE"/>
    <w:rsid w:val="00266E43"/>
    <w:rsid w:val="0026758B"/>
    <w:rsid w:val="002726B7"/>
    <w:rsid w:val="00272C5A"/>
    <w:rsid w:val="00272F53"/>
    <w:rsid w:val="00272F61"/>
    <w:rsid w:val="002738BE"/>
    <w:rsid w:val="00273C7C"/>
    <w:rsid w:val="0027457A"/>
    <w:rsid w:val="0027570B"/>
    <w:rsid w:val="00275B6C"/>
    <w:rsid w:val="002761FD"/>
    <w:rsid w:val="00277275"/>
    <w:rsid w:val="00277900"/>
    <w:rsid w:val="0028000A"/>
    <w:rsid w:val="00280062"/>
    <w:rsid w:val="00280150"/>
    <w:rsid w:val="0028035E"/>
    <w:rsid w:val="00280DE8"/>
    <w:rsid w:val="0028116A"/>
    <w:rsid w:val="00281FF0"/>
    <w:rsid w:val="002826F9"/>
    <w:rsid w:val="0028331F"/>
    <w:rsid w:val="002835F0"/>
    <w:rsid w:val="00284C7C"/>
    <w:rsid w:val="00284E80"/>
    <w:rsid w:val="00285490"/>
    <w:rsid w:val="002855B1"/>
    <w:rsid w:val="00285D42"/>
    <w:rsid w:val="00285DDA"/>
    <w:rsid w:val="002860C3"/>
    <w:rsid w:val="00287248"/>
    <w:rsid w:val="00287DC2"/>
    <w:rsid w:val="00287E13"/>
    <w:rsid w:val="00290840"/>
    <w:rsid w:val="002912A1"/>
    <w:rsid w:val="002915C2"/>
    <w:rsid w:val="00291A34"/>
    <w:rsid w:val="0029305D"/>
    <w:rsid w:val="00293301"/>
    <w:rsid w:val="002948EC"/>
    <w:rsid w:val="00295BB1"/>
    <w:rsid w:val="00297E05"/>
    <w:rsid w:val="002A104F"/>
    <w:rsid w:val="002A31B3"/>
    <w:rsid w:val="002A3C30"/>
    <w:rsid w:val="002A3D5E"/>
    <w:rsid w:val="002A44EF"/>
    <w:rsid w:val="002A4C95"/>
    <w:rsid w:val="002A5313"/>
    <w:rsid w:val="002A5E54"/>
    <w:rsid w:val="002A5F5E"/>
    <w:rsid w:val="002A6151"/>
    <w:rsid w:val="002A621F"/>
    <w:rsid w:val="002A63B0"/>
    <w:rsid w:val="002A6C9A"/>
    <w:rsid w:val="002A7018"/>
    <w:rsid w:val="002A733C"/>
    <w:rsid w:val="002A7490"/>
    <w:rsid w:val="002B07CB"/>
    <w:rsid w:val="002B1217"/>
    <w:rsid w:val="002B3086"/>
    <w:rsid w:val="002B350F"/>
    <w:rsid w:val="002B3F6C"/>
    <w:rsid w:val="002B40A2"/>
    <w:rsid w:val="002B4135"/>
    <w:rsid w:val="002B4CA4"/>
    <w:rsid w:val="002B4E91"/>
    <w:rsid w:val="002B66EC"/>
    <w:rsid w:val="002B6F39"/>
    <w:rsid w:val="002B7C8B"/>
    <w:rsid w:val="002C0552"/>
    <w:rsid w:val="002C19DE"/>
    <w:rsid w:val="002C2028"/>
    <w:rsid w:val="002C31BA"/>
    <w:rsid w:val="002C322A"/>
    <w:rsid w:val="002C3F02"/>
    <w:rsid w:val="002C62E6"/>
    <w:rsid w:val="002C661C"/>
    <w:rsid w:val="002C6852"/>
    <w:rsid w:val="002C6EB1"/>
    <w:rsid w:val="002D049F"/>
    <w:rsid w:val="002D1937"/>
    <w:rsid w:val="002D22BA"/>
    <w:rsid w:val="002D2952"/>
    <w:rsid w:val="002D4436"/>
    <w:rsid w:val="002D44AB"/>
    <w:rsid w:val="002D5641"/>
    <w:rsid w:val="002D72F0"/>
    <w:rsid w:val="002D7769"/>
    <w:rsid w:val="002D7BFA"/>
    <w:rsid w:val="002D7F78"/>
    <w:rsid w:val="002E094C"/>
    <w:rsid w:val="002E249D"/>
    <w:rsid w:val="002E2793"/>
    <w:rsid w:val="002E3225"/>
    <w:rsid w:val="002E44A4"/>
    <w:rsid w:val="002E53BF"/>
    <w:rsid w:val="002E53E8"/>
    <w:rsid w:val="002E642C"/>
    <w:rsid w:val="002E6A58"/>
    <w:rsid w:val="002E74C2"/>
    <w:rsid w:val="002E7561"/>
    <w:rsid w:val="002F29F1"/>
    <w:rsid w:val="002F3BF0"/>
    <w:rsid w:val="002F3C02"/>
    <w:rsid w:val="002F412D"/>
    <w:rsid w:val="002F51F2"/>
    <w:rsid w:val="002F6661"/>
    <w:rsid w:val="002F684E"/>
    <w:rsid w:val="003006CF"/>
    <w:rsid w:val="00300A69"/>
    <w:rsid w:val="00301CC3"/>
    <w:rsid w:val="003020FF"/>
    <w:rsid w:val="0030227E"/>
    <w:rsid w:val="003032CC"/>
    <w:rsid w:val="00303A11"/>
    <w:rsid w:val="003042FA"/>
    <w:rsid w:val="00304616"/>
    <w:rsid w:val="003055C5"/>
    <w:rsid w:val="003056A2"/>
    <w:rsid w:val="00306145"/>
    <w:rsid w:val="003076DB"/>
    <w:rsid w:val="003076DE"/>
    <w:rsid w:val="00307B35"/>
    <w:rsid w:val="00307EDC"/>
    <w:rsid w:val="00310147"/>
    <w:rsid w:val="0031485A"/>
    <w:rsid w:val="00315361"/>
    <w:rsid w:val="00315DCC"/>
    <w:rsid w:val="003173D1"/>
    <w:rsid w:val="00317ABF"/>
    <w:rsid w:val="003202F4"/>
    <w:rsid w:val="00320502"/>
    <w:rsid w:val="00321ABB"/>
    <w:rsid w:val="00321F3A"/>
    <w:rsid w:val="00323C63"/>
    <w:rsid w:val="003250A7"/>
    <w:rsid w:val="0032564D"/>
    <w:rsid w:val="003279E7"/>
    <w:rsid w:val="00327CB5"/>
    <w:rsid w:val="00330A5C"/>
    <w:rsid w:val="0033343F"/>
    <w:rsid w:val="0033383D"/>
    <w:rsid w:val="003338A6"/>
    <w:rsid w:val="00334201"/>
    <w:rsid w:val="0033477A"/>
    <w:rsid w:val="00334F0C"/>
    <w:rsid w:val="00337357"/>
    <w:rsid w:val="003403BC"/>
    <w:rsid w:val="00340455"/>
    <w:rsid w:val="00340C15"/>
    <w:rsid w:val="003430D4"/>
    <w:rsid w:val="003438AB"/>
    <w:rsid w:val="00343DE6"/>
    <w:rsid w:val="0034528B"/>
    <w:rsid w:val="00345680"/>
    <w:rsid w:val="00345787"/>
    <w:rsid w:val="00345CA6"/>
    <w:rsid w:val="003461CC"/>
    <w:rsid w:val="0034650A"/>
    <w:rsid w:val="0034665B"/>
    <w:rsid w:val="003513E2"/>
    <w:rsid w:val="00352D23"/>
    <w:rsid w:val="003553A4"/>
    <w:rsid w:val="0035547B"/>
    <w:rsid w:val="0035585C"/>
    <w:rsid w:val="00356F65"/>
    <w:rsid w:val="00357796"/>
    <w:rsid w:val="00357ACD"/>
    <w:rsid w:val="003619AE"/>
    <w:rsid w:val="00361A29"/>
    <w:rsid w:val="00363D2B"/>
    <w:rsid w:val="00364D3A"/>
    <w:rsid w:val="003669B7"/>
    <w:rsid w:val="00366FA6"/>
    <w:rsid w:val="00367312"/>
    <w:rsid w:val="003676E0"/>
    <w:rsid w:val="0037036B"/>
    <w:rsid w:val="003725B0"/>
    <w:rsid w:val="0037278C"/>
    <w:rsid w:val="00372E7C"/>
    <w:rsid w:val="003732EC"/>
    <w:rsid w:val="00374A49"/>
    <w:rsid w:val="00374EB9"/>
    <w:rsid w:val="00374F8F"/>
    <w:rsid w:val="003766F4"/>
    <w:rsid w:val="00376ACA"/>
    <w:rsid w:val="003774F3"/>
    <w:rsid w:val="003807BE"/>
    <w:rsid w:val="00384146"/>
    <w:rsid w:val="00384371"/>
    <w:rsid w:val="0038554E"/>
    <w:rsid w:val="00386440"/>
    <w:rsid w:val="00387491"/>
    <w:rsid w:val="0038776E"/>
    <w:rsid w:val="00390029"/>
    <w:rsid w:val="00390C27"/>
    <w:rsid w:val="00390FA9"/>
    <w:rsid w:val="003917B6"/>
    <w:rsid w:val="00391859"/>
    <w:rsid w:val="003919BA"/>
    <w:rsid w:val="0039204A"/>
    <w:rsid w:val="00392880"/>
    <w:rsid w:val="0039288F"/>
    <w:rsid w:val="00393121"/>
    <w:rsid w:val="003934CF"/>
    <w:rsid w:val="00393CE7"/>
    <w:rsid w:val="00394023"/>
    <w:rsid w:val="00394891"/>
    <w:rsid w:val="003949F3"/>
    <w:rsid w:val="00395302"/>
    <w:rsid w:val="003955BC"/>
    <w:rsid w:val="00395AE4"/>
    <w:rsid w:val="00396B3C"/>
    <w:rsid w:val="00397F52"/>
    <w:rsid w:val="003A0261"/>
    <w:rsid w:val="003A03C1"/>
    <w:rsid w:val="003A0CFB"/>
    <w:rsid w:val="003A2C8F"/>
    <w:rsid w:val="003A37EB"/>
    <w:rsid w:val="003A470C"/>
    <w:rsid w:val="003A517D"/>
    <w:rsid w:val="003A5A13"/>
    <w:rsid w:val="003A63B3"/>
    <w:rsid w:val="003A69FD"/>
    <w:rsid w:val="003A6C41"/>
    <w:rsid w:val="003B0B5E"/>
    <w:rsid w:val="003B0FB1"/>
    <w:rsid w:val="003B274B"/>
    <w:rsid w:val="003B340E"/>
    <w:rsid w:val="003B377B"/>
    <w:rsid w:val="003B3917"/>
    <w:rsid w:val="003B408C"/>
    <w:rsid w:val="003B61A1"/>
    <w:rsid w:val="003B7A43"/>
    <w:rsid w:val="003C0032"/>
    <w:rsid w:val="003C049E"/>
    <w:rsid w:val="003C3212"/>
    <w:rsid w:val="003C3C70"/>
    <w:rsid w:val="003C3D36"/>
    <w:rsid w:val="003C3E25"/>
    <w:rsid w:val="003C4435"/>
    <w:rsid w:val="003C504D"/>
    <w:rsid w:val="003C52FC"/>
    <w:rsid w:val="003C622C"/>
    <w:rsid w:val="003C673F"/>
    <w:rsid w:val="003C6A22"/>
    <w:rsid w:val="003C74F8"/>
    <w:rsid w:val="003D01E5"/>
    <w:rsid w:val="003D32C2"/>
    <w:rsid w:val="003D36E9"/>
    <w:rsid w:val="003D55A3"/>
    <w:rsid w:val="003D5C0D"/>
    <w:rsid w:val="003E09B3"/>
    <w:rsid w:val="003E0B82"/>
    <w:rsid w:val="003E0BC6"/>
    <w:rsid w:val="003E0E29"/>
    <w:rsid w:val="003E2A28"/>
    <w:rsid w:val="003E3330"/>
    <w:rsid w:val="003E42DD"/>
    <w:rsid w:val="003E4327"/>
    <w:rsid w:val="003E4362"/>
    <w:rsid w:val="003E5277"/>
    <w:rsid w:val="003E55FA"/>
    <w:rsid w:val="003E57BC"/>
    <w:rsid w:val="003E6673"/>
    <w:rsid w:val="003E6C6D"/>
    <w:rsid w:val="003E70FC"/>
    <w:rsid w:val="003E7E50"/>
    <w:rsid w:val="003F03F5"/>
    <w:rsid w:val="003F05FE"/>
    <w:rsid w:val="003F2D1F"/>
    <w:rsid w:val="003F3E39"/>
    <w:rsid w:val="003F568B"/>
    <w:rsid w:val="003F67BE"/>
    <w:rsid w:val="00400206"/>
    <w:rsid w:val="00400322"/>
    <w:rsid w:val="00400421"/>
    <w:rsid w:val="0040063C"/>
    <w:rsid w:val="00400BC9"/>
    <w:rsid w:val="00402B75"/>
    <w:rsid w:val="00402BCC"/>
    <w:rsid w:val="004038F9"/>
    <w:rsid w:val="004041E0"/>
    <w:rsid w:val="00404D65"/>
    <w:rsid w:val="00404E58"/>
    <w:rsid w:val="00405AA4"/>
    <w:rsid w:val="00405B79"/>
    <w:rsid w:val="00405FB8"/>
    <w:rsid w:val="00406181"/>
    <w:rsid w:val="0040657E"/>
    <w:rsid w:val="00407434"/>
    <w:rsid w:val="004109AA"/>
    <w:rsid w:val="00410DA5"/>
    <w:rsid w:val="004126EB"/>
    <w:rsid w:val="00412B71"/>
    <w:rsid w:val="00413FE6"/>
    <w:rsid w:val="004142C7"/>
    <w:rsid w:val="00414B3C"/>
    <w:rsid w:val="00415B0B"/>
    <w:rsid w:val="00416E53"/>
    <w:rsid w:val="0041779D"/>
    <w:rsid w:val="00417972"/>
    <w:rsid w:val="00417B27"/>
    <w:rsid w:val="00417D2D"/>
    <w:rsid w:val="00417E83"/>
    <w:rsid w:val="0042054D"/>
    <w:rsid w:val="00420A5E"/>
    <w:rsid w:val="00421D42"/>
    <w:rsid w:val="004230AB"/>
    <w:rsid w:val="00423D4A"/>
    <w:rsid w:val="0042407E"/>
    <w:rsid w:val="00425C0B"/>
    <w:rsid w:val="00426ACD"/>
    <w:rsid w:val="00427318"/>
    <w:rsid w:val="00427793"/>
    <w:rsid w:val="0043019A"/>
    <w:rsid w:val="00430BE2"/>
    <w:rsid w:val="00432DAF"/>
    <w:rsid w:val="0043302E"/>
    <w:rsid w:val="004341FF"/>
    <w:rsid w:val="00435034"/>
    <w:rsid w:val="00435EE0"/>
    <w:rsid w:val="00436869"/>
    <w:rsid w:val="004378D6"/>
    <w:rsid w:val="00440896"/>
    <w:rsid w:val="00442D25"/>
    <w:rsid w:val="00443622"/>
    <w:rsid w:val="0044365E"/>
    <w:rsid w:val="004443BE"/>
    <w:rsid w:val="00444C23"/>
    <w:rsid w:val="00444D7D"/>
    <w:rsid w:val="00444D9A"/>
    <w:rsid w:val="004450A5"/>
    <w:rsid w:val="004459EF"/>
    <w:rsid w:val="00452374"/>
    <w:rsid w:val="004523A8"/>
    <w:rsid w:val="004525EA"/>
    <w:rsid w:val="004544D7"/>
    <w:rsid w:val="00454FA1"/>
    <w:rsid w:val="004550A6"/>
    <w:rsid w:val="00455467"/>
    <w:rsid w:val="004565B0"/>
    <w:rsid w:val="00456636"/>
    <w:rsid w:val="00456B66"/>
    <w:rsid w:val="00456CD7"/>
    <w:rsid w:val="0045766B"/>
    <w:rsid w:val="0046083B"/>
    <w:rsid w:val="004608E3"/>
    <w:rsid w:val="00460EF9"/>
    <w:rsid w:val="0046141A"/>
    <w:rsid w:val="00461499"/>
    <w:rsid w:val="00462015"/>
    <w:rsid w:val="00462D05"/>
    <w:rsid w:val="00462E33"/>
    <w:rsid w:val="00462EAB"/>
    <w:rsid w:val="004641EF"/>
    <w:rsid w:val="00465A21"/>
    <w:rsid w:val="004661EA"/>
    <w:rsid w:val="004671E3"/>
    <w:rsid w:val="004677E8"/>
    <w:rsid w:val="00467C35"/>
    <w:rsid w:val="00470C60"/>
    <w:rsid w:val="00470D4E"/>
    <w:rsid w:val="004712DE"/>
    <w:rsid w:val="004713BD"/>
    <w:rsid w:val="004715C1"/>
    <w:rsid w:val="004717B7"/>
    <w:rsid w:val="00471D98"/>
    <w:rsid w:val="00472907"/>
    <w:rsid w:val="00473087"/>
    <w:rsid w:val="004749C5"/>
    <w:rsid w:val="0047636B"/>
    <w:rsid w:val="0047641E"/>
    <w:rsid w:val="00476B8C"/>
    <w:rsid w:val="004778D6"/>
    <w:rsid w:val="00477C9C"/>
    <w:rsid w:val="00477F86"/>
    <w:rsid w:val="00480B18"/>
    <w:rsid w:val="00480D66"/>
    <w:rsid w:val="00481098"/>
    <w:rsid w:val="00482313"/>
    <w:rsid w:val="00483E35"/>
    <w:rsid w:val="00485687"/>
    <w:rsid w:val="004865A7"/>
    <w:rsid w:val="00490E19"/>
    <w:rsid w:val="00491B77"/>
    <w:rsid w:val="004925B7"/>
    <w:rsid w:val="00492FDB"/>
    <w:rsid w:val="0049444F"/>
    <w:rsid w:val="004949EC"/>
    <w:rsid w:val="00495373"/>
    <w:rsid w:val="00495E4C"/>
    <w:rsid w:val="00496E92"/>
    <w:rsid w:val="00497BF8"/>
    <w:rsid w:val="004A0539"/>
    <w:rsid w:val="004A06F3"/>
    <w:rsid w:val="004A0CFC"/>
    <w:rsid w:val="004A11C5"/>
    <w:rsid w:val="004A1E58"/>
    <w:rsid w:val="004A26FE"/>
    <w:rsid w:val="004A2AFB"/>
    <w:rsid w:val="004A2C88"/>
    <w:rsid w:val="004A3851"/>
    <w:rsid w:val="004A3EFE"/>
    <w:rsid w:val="004A4A8B"/>
    <w:rsid w:val="004A4D18"/>
    <w:rsid w:val="004A4D4E"/>
    <w:rsid w:val="004A6EA9"/>
    <w:rsid w:val="004A761B"/>
    <w:rsid w:val="004A7FDE"/>
    <w:rsid w:val="004B1F86"/>
    <w:rsid w:val="004B2CD1"/>
    <w:rsid w:val="004B3D7F"/>
    <w:rsid w:val="004B6000"/>
    <w:rsid w:val="004B635D"/>
    <w:rsid w:val="004B7411"/>
    <w:rsid w:val="004B7519"/>
    <w:rsid w:val="004B7962"/>
    <w:rsid w:val="004B7EE0"/>
    <w:rsid w:val="004C00C3"/>
    <w:rsid w:val="004C05C7"/>
    <w:rsid w:val="004C0C2A"/>
    <w:rsid w:val="004C0CD9"/>
    <w:rsid w:val="004C0F23"/>
    <w:rsid w:val="004C2423"/>
    <w:rsid w:val="004C2ADD"/>
    <w:rsid w:val="004C2D5D"/>
    <w:rsid w:val="004C3CB0"/>
    <w:rsid w:val="004C4424"/>
    <w:rsid w:val="004C4695"/>
    <w:rsid w:val="004C4C3A"/>
    <w:rsid w:val="004C5921"/>
    <w:rsid w:val="004C5F21"/>
    <w:rsid w:val="004C700B"/>
    <w:rsid w:val="004C73B2"/>
    <w:rsid w:val="004C7F34"/>
    <w:rsid w:val="004D0481"/>
    <w:rsid w:val="004D05CF"/>
    <w:rsid w:val="004D06F1"/>
    <w:rsid w:val="004D0EB4"/>
    <w:rsid w:val="004D123D"/>
    <w:rsid w:val="004D2625"/>
    <w:rsid w:val="004D2AF1"/>
    <w:rsid w:val="004D3B97"/>
    <w:rsid w:val="004D412B"/>
    <w:rsid w:val="004D55BB"/>
    <w:rsid w:val="004D578D"/>
    <w:rsid w:val="004D678C"/>
    <w:rsid w:val="004D78E4"/>
    <w:rsid w:val="004D79D5"/>
    <w:rsid w:val="004E1CC7"/>
    <w:rsid w:val="004E25A4"/>
    <w:rsid w:val="004E3154"/>
    <w:rsid w:val="004E40E3"/>
    <w:rsid w:val="004E4407"/>
    <w:rsid w:val="004E6497"/>
    <w:rsid w:val="004E6530"/>
    <w:rsid w:val="004E69DD"/>
    <w:rsid w:val="004E6CC1"/>
    <w:rsid w:val="004F1591"/>
    <w:rsid w:val="004F1B34"/>
    <w:rsid w:val="004F25F6"/>
    <w:rsid w:val="004F2A31"/>
    <w:rsid w:val="004F2C8A"/>
    <w:rsid w:val="004F4E9B"/>
    <w:rsid w:val="004F6010"/>
    <w:rsid w:val="004F6037"/>
    <w:rsid w:val="004F614F"/>
    <w:rsid w:val="004F65B8"/>
    <w:rsid w:val="004F67F2"/>
    <w:rsid w:val="004F716E"/>
    <w:rsid w:val="005004EB"/>
    <w:rsid w:val="005024E9"/>
    <w:rsid w:val="00502EAF"/>
    <w:rsid w:val="0050393A"/>
    <w:rsid w:val="00504203"/>
    <w:rsid w:val="00504364"/>
    <w:rsid w:val="00504F8B"/>
    <w:rsid w:val="0050555E"/>
    <w:rsid w:val="005064BC"/>
    <w:rsid w:val="005065B5"/>
    <w:rsid w:val="005066ED"/>
    <w:rsid w:val="0050675D"/>
    <w:rsid w:val="00507144"/>
    <w:rsid w:val="00507B16"/>
    <w:rsid w:val="00510348"/>
    <w:rsid w:val="00510A99"/>
    <w:rsid w:val="00511B29"/>
    <w:rsid w:val="005129CF"/>
    <w:rsid w:val="00512CB2"/>
    <w:rsid w:val="00513095"/>
    <w:rsid w:val="00513646"/>
    <w:rsid w:val="00513677"/>
    <w:rsid w:val="0051381E"/>
    <w:rsid w:val="00513C07"/>
    <w:rsid w:val="00513EC5"/>
    <w:rsid w:val="005141B1"/>
    <w:rsid w:val="00514B73"/>
    <w:rsid w:val="00514CD3"/>
    <w:rsid w:val="00515067"/>
    <w:rsid w:val="00515454"/>
    <w:rsid w:val="00515731"/>
    <w:rsid w:val="00515A62"/>
    <w:rsid w:val="005170DF"/>
    <w:rsid w:val="00520430"/>
    <w:rsid w:val="005204D5"/>
    <w:rsid w:val="00520D12"/>
    <w:rsid w:val="005221EC"/>
    <w:rsid w:val="00522ADE"/>
    <w:rsid w:val="0052403E"/>
    <w:rsid w:val="00524E72"/>
    <w:rsid w:val="0052627B"/>
    <w:rsid w:val="00530451"/>
    <w:rsid w:val="00530C11"/>
    <w:rsid w:val="00532611"/>
    <w:rsid w:val="00533FDF"/>
    <w:rsid w:val="0053472A"/>
    <w:rsid w:val="00534967"/>
    <w:rsid w:val="00534B4A"/>
    <w:rsid w:val="00534F50"/>
    <w:rsid w:val="005373FF"/>
    <w:rsid w:val="00537B9E"/>
    <w:rsid w:val="005401DD"/>
    <w:rsid w:val="00540B00"/>
    <w:rsid w:val="005412DF"/>
    <w:rsid w:val="0054267E"/>
    <w:rsid w:val="0054326C"/>
    <w:rsid w:val="00543A19"/>
    <w:rsid w:val="00544953"/>
    <w:rsid w:val="00545F23"/>
    <w:rsid w:val="005463AF"/>
    <w:rsid w:val="00546928"/>
    <w:rsid w:val="00546A78"/>
    <w:rsid w:val="00546C4B"/>
    <w:rsid w:val="00550B22"/>
    <w:rsid w:val="00555480"/>
    <w:rsid w:val="00555D28"/>
    <w:rsid w:val="00556A16"/>
    <w:rsid w:val="00556B1A"/>
    <w:rsid w:val="005572BF"/>
    <w:rsid w:val="00557F7C"/>
    <w:rsid w:val="005600B3"/>
    <w:rsid w:val="00560A5F"/>
    <w:rsid w:val="0056216D"/>
    <w:rsid w:val="00562693"/>
    <w:rsid w:val="0056297B"/>
    <w:rsid w:val="0056315A"/>
    <w:rsid w:val="00564331"/>
    <w:rsid w:val="00564ADD"/>
    <w:rsid w:val="00564E8F"/>
    <w:rsid w:val="00564F9F"/>
    <w:rsid w:val="00566097"/>
    <w:rsid w:val="00566389"/>
    <w:rsid w:val="005671AA"/>
    <w:rsid w:val="00567711"/>
    <w:rsid w:val="00570C21"/>
    <w:rsid w:val="00570F73"/>
    <w:rsid w:val="00571DD5"/>
    <w:rsid w:val="0057221D"/>
    <w:rsid w:val="00572515"/>
    <w:rsid w:val="00572E4D"/>
    <w:rsid w:val="00573A8D"/>
    <w:rsid w:val="00573BEC"/>
    <w:rsid w:val="00573BF5"/>
    <w:rsid w:val="00573C8A"/>
    <w:rsid w:val="005746AD"/>
    <w:rsid w:val="00577C64"/>
    <w:rsid w:val="005807B6"/>
    <w:rsid w:val="0058115B"/>
    <w:rsid w:val="00583414"/>
    <w:rsid w:val="00584926"/>
    <w:rsid w:val="0058553D"/>
    <w:rsid w:val="005868A3"/>
    <w:rsid w:val="00586B4E"/>
    <w:rsid w:val="00590E82"/>
    <w:rsid w:val="00591747"/>
    <w:rsid w:val="00592AF4"/>
    <w:rsid w:val="0059508B"/>
    <w:rsid w:val="005967E8"/>
    <w:rsid w:val="005A03CF"/>
    <w:rsid w:val="005A0AD9"/>
    <w:rsid w:val="005A0CD4"/>
    <w:rsid w:val="005A1081"/>
    <w:rsid w:val="005A1BEF"/>
    <w:rsid w:val="005A24C7"/>
    <w:rsid w:val="005A28B8"/>
    <w:rsid w:val="005A47C2"/>
    <w:rsid w:val="005A4EC6"/>
    <w:rsid w:val="005A5E1C"/>
    <w:rsid w:val="005A7119"/>
    <w:rsid w:val="005A7B0E"/>
    <w:rsid w:val="005B131D"/>
    <w:rsid w:val="005B3E0C"/>
    <w:rsid w:val="005B4BDA"/>
    <w:rsid w:val="005B4C05"/>
    <w:rsid w:val="005B4E66"/>
    <w:rsid w:val="005B4FB2"/>
    <w:rsid w:val="005B5FFA"/>
    <w:rsid w:val="005B7C0F"/>
    <w:rsid w:val="005C007B"/>
    <w:rsid w:val="005C0844"/>
    <w:rsid w:val="005C0EA7"/>
    <w:rsid w:val="005C13C2"/>
    <w:rsid w:val="005C1C42"/>
    <w:rsid w:val="005C1F0E"/>
    <w:rsid w:val="005C2004"/>
    <w:rsid w:val="005C2A50"/>
    <w:rsid w:val="005C2E7A"/>
    <w:rsid w:val="005C3567"/>
    <w:rsid w:val="005C3D9B"/>
    <w:rsid w:val="005C3EBC"/>
    <w:rsid w:val="005C4808"/>
    <w:rsid w:val="005C52D7"/>
    <w:rsid w:val="005C550D"/>
    <w:rsid w:val="005C6276"/>
    <w:rsid w:val="005C7B70"/>
    <w:rsid w:val="005C7C71"/>
    <w:rsid w:val="005D002B"/>
    <w:rsid w:val="005D02C1"/>
    <w:rsid w:val="005D14CA"/>
    <w:rsid w:val="005D1F8B"/>
    <w:rsid w:val="005D355E"/>
    <w:rsid w:val="005D4DEE"/>
    <w:rsid w:val="005D54FC"/>
    <w:rsid w:val="005D55D6"/>
    <w:rsid w:val="005D6AAC"/>
    <w:rsid w:val="005D701D"/>
    <w:rsid w:val="005D79E7"/>
    <w:rsid w:val="005D7F42"/>
    <w:rsid w:val="005E09FA"/>
    <w:rsid w:val="005E0AF5"/>
    <w:rsid w:val="005E2F24"/>
    <w:rsid w:val="005E372F"/>
    <w:rsid w:val="005E4855"/>
    <w:rsid w:val="005E67DE"/>
    <w:rsid w:val="005E67F4"/>
    <w:rsid w:val="005E685F"/>
    <w:rsid w:val="005F0127"/>
    <w:rsid w:val="005F1DBE"/>
    <w:rsid w:val="005F1E7D"/>
    <w:rsid w:val="005F39BB"/>
    <w:rsid w:val="005F4ECE"/>
    <w:rsid w:val="005F4F42"/>
    <w:rsid w:val="005F5BFC"/>
    <w:rsid w:val="005F5D5C"/>
    <w:rsid w:val="005F747B"/>
    <w:rsid w:val="005F75E0"/>
    <w:rsid w:val="00601002"/>
    <w:rsid w:val="00602E69"/>
    <w:rsid w:val="00605260"/>
    <w:rsid w:val="00605536"/>
    <w:rsid w:val="006059CA"/>
    <w:rsid w:val="00605AF5"/>
    <w:rsid w:val="00605E11"/>
    <w:rsid w:val="006064DC"/>
    <w:rsid w:val="00607A3D"/>
    <w:rsid w:val="00610C5B"/>
    <w:rsid w:val="0061133E"/>
    <w:rsid w:val="006125DD"/>
    <w:rsid w:val="00613B4F"/>
    <w:rsid w:val="00614082"/>
    <w:rsid w:val="006140D0"/>
    <w:rsid w:val="006143C9"/>
    <w:rsid w:val="00615606"/>
    <w:rsid w:val="00615608"/>
    <w:rsid w:val="00616CEF"/>
    <w:rsid w:val="00616F12"/>
    <w:rsid w:val="00616F28"/>
    <w:rsid w:val="00617924"/>
    <w:rsid w:val="00617C59"/>
    <w:rsid w:val="0062139D"/>
    <w:rsid w:val="0062236E"/>
    <w:rsid w:val="006246B1"/>
    <w:rsid w:val="0062472C"/>
    <w:rsid w:val="0062473D"/>
    <w:rsid w:val="006260E3"/>
    <w:rsid w:val="006261A1"/>
    <w:rsid w:val="006261C4"/>
    <w:rsid w:val="00630896"/>
    <w:rsid w:val="00631615"/>
    <w:rsid w:val="00631923"/>
    <w:rsid w:val="0063397E"/>
    <w:rsid w:val="00633A52"/>
    <w:rsid w:val="00635056"/>
    <w:rsid w:val="006375F8"/>
    <w:rsid w:val="00640782"/>
    <w:rsid w:val="00640F32"/>
    <w:rsid w:val="00641ECA"/>
    <w:rsid w:val="0064253A"/>
    <w:rsid w:val="006432B0"/>
    <w:rsid w:val="00643D6A"/>
    <w:rsid w:val="00644E2D"/>
    <w:rsid w:val="006450E6"/>
    <w:rsid w:val="00645A71"/>
    <w:rsid w:val="006504FC"/>
    <w:rsid w:val="0065129A"/>
    <w:rsid w:val="00651E73"/>
    <w:rsid w:val="00653B85"/>
    <w:rsid w:val="00654533"/>
    <w:rsid w:val="00656132"/>
    <w:rsid w:val="00656E9B"/>
    <w:rsid w:val="006574D9"/>
    <w:rsid w:val="006612C6"/>
    <w:rsid w:val="006621A8"/>
    <w:rsid w:val="0066248E"/>
    <w:rsid w:val="006624E5"/>
    <w:rsid w:val="00662714"/>
    <w:rsid w:val="00663B37"/>
    <w:rsid w:val="0066569C"/>
    <w:rsid w:val="0067037B"/>
    <w:rsid w:val="00670FC5"/>
    <w:rsid w:val="00671AE7"/>
    <w:rsid w:val="0067323E"/>
    <w:rsid w:val="00673F10"/>
    <w:rsid w:val="00674165"/>
    <w:rsid w:val="00675A1B"/>
    <w:rsid w:val="006763F5"/>
    <w:rsid w:val="00676816"/>
    <w:rsid w:val="00677956"/>
    <w:rsid w:val="00680B33"/>
    <w:rsid w:val="00681710"/>
    <w:rsid w:val="00682CA9"/>
    <w:rsid w:val="00682D12"/>
    <w:rsid w:val="00683697"/>
    <w:rsid w:val="006837E2"/>
    <w:rsid w:val="00683BEF"/>
    <w:rsid w:val="0068419B"/>
    <w:rsid w:val="0068423F"/>
    <w:rsid w:val="00685517"/>
    <w:rsid w:val="006855A7"/>
    <w:rsid w:val="00686002"/>
    <w:rsid w:val="006906A7"/>
    <w:rsid w:val="00690C9F"/>
    <w:rsid w:val="00691899"/>
    <w:rsid w:val="006932EA"/>
    <w:rsid w:val="0069370D"/>
    <w:rsid w:val="0069465A"/>
    <w:rsid w:val="00694ED4"/>
    <w:rsid w:val="00695490"/>
    <w:rsid w:val="006963AB"/>
    <w:rsid w:val="00696D4E"/>
    <w:rsid w:val="00697BD2"/>
    <w:rsid w:val="00697CD0"/>
    <w:rsid w:val="006A2FAC"/>
    <w:rsid w:val="006A49A2"/>
    <w:rsid w:val="006A51E3"/>
    <w:rsid w:val="006A541F"/>
    <w:rsid w:val="006A6262"/>
    <w:rsid w:val="006A7656"/>
    <w:rsid w:val="006B078C"/>
    <w:rsid w:val="006B1935"/>
    <w:rsid w:val="006B200B"/>
    <w:rsid w:val="006B2564"/>
    <w:rsid w:val="006B40E5"/>
    <w:rsid w:val="006B4411"/>
    <w:rsid w:val="006B4C79"/>
    <w:rsid w:val="006B72EA"/>
    <w:rsid w:val="006B795D"/>
    <w:rsid w:val="006C1C63"/>
    <w:rsid w:val="006C2172"/>
    <w:rsid w:val="006C3455"/>
    <w:rsid w:val="006C412F"/>
    <w:rsid w:val="006C4864"/>
    <w:rsid w:val="006C57A3"/>
    <w:rsid w:val="006C653F"/>
    <w:rsid w:val="006C6577"/>
    <w:rsid w:val="006C71DA"/>
    <w:rsid w:val="006C7C3A"/>
    <w:rsid w:val="006D1AF7"/>
    <w:rsid w:val="006D2ECC"/>
    <w:rsid w:val="006D314D"/>
    <w:rsid w:val="006D3B92"/>
    <w:rsid w:val="006D3E6B"/>
    <w:rsid w:val="006D4EED"/>
    <w:rsid w:val="006D5171"/>
    <w:rsid w:val="006D58C8"/>
    <w:rsid w:val="006D69A7"/>
    <w:rsid w:val="006D79CB"/>
    <w:rsid w:val="006D79F4"/>
    <w:rsid w:val="006D7B3C"/>
    <w:rsid w:val="006E0A30"/>
    <w:rsid w:val="006E0B32"/>
    <w:rsid w:val="006E1AD5"/>
    <w:rsid w:val="006E2669"/>
    <w:rsid w:val="006E3C70"/>
    <w:rsid w:val="006E4AB6"/>
    <w:rsid w:val="006E5DE1"/>
    <w:rsid w:val="006E5F62"/>
    <w:rsid w:val="006E6F2A"/>
    <w:rsid w:val="006E6FAD"/>
    <w:rsid w:val="006E7390"/>
    <w:rsid w:val="006E7596"/>
    <w:rsid w:val="006F07E4"/>
    <w:rsid w:val="006F13C8"/>
    <w:rsid w:val="006F1411"/>
    <w:rsid w:val="006F1460"/>
    <w:rsid w:val="006F28E1"/>
    <w:rsid w:val="006F2A9D"/>
    <w:rsid w:val="006F34CF"/>
    <w:rsid w:val="006F4081"/>
    <w:rsid w:val="006F41CE"/>
    <w:rsid w:val="006F46C6"/>
    <w:rsid w:val="006F49E4"/>
    <w:rsid w:val="006F4C33"/>
    <w:rsid w:val="006F4DD8"/>
    <w:rsid w:val="006F502A"/>
    <w:rsid w:val="006F6E34"/>
    <w:rsid w:val="006F73B2"/>
    <w:rsid w:val="0070142F"/>
    <w:rsid w:val="00701934"/>
    <w:rsid w:val="00701C95"/>
    <w:rsid w:val="00703B29"/>
    <w:rsid w:val="007055F6"/>
    <w:rsid w:val="00705BAD"/>
    <w:rsid w:val="00705F6C"/>
    <w:rsid w:val="00707550"/>
    <w:rsid w:val="0070785A"/>
    <w:rsid w:val="00707B5F"/>
    <w:rsid w:val="007101BF"/>
    <w:rsid w:val="00712E2E"/>
    <w:rsid w:val="00713C30"/>
    <w:rsid w:val="007140D5"/>
    <w:rsid w:val="00715D2C"/>
    <w:rsid w:val="007167AD"/>
    <w:rsid w:val="00717040"/>
    <w:rsid w:val="007172EB"/>
    <w:rsid w:val="0071760E"/>
    <w:rsid w:val="00717F34"/>
    <w:rsid w:val="007216E0"/>
    <w:rsid w:val="007224A4"/>
    <w:rsid w:val="00723019"/>
    <w:rsid w:val="00724069"/>
    <w:rsid w:val="00724CFD"/>
    <w:rsid w:val="00725308"/>
    <w:rsid w:val="00725481"/>
    <w:rsid w:val="00725FDE"/>
    <w:rsid w:val="0072687F"/>
    <w:rsid w:val="007271D3"/>
    <w:rsid w:val="0073052D"/>
    <w:rsid w:val="00730BB9"/>
    <w:rsid w:val="00730D94"/>
    <w:rsid w:val="007326D9"/>
    <w:rsid w:val="00733669"/>
    <w:rsid w:val="007338DE"/>
    <w:rsid w:val="00734CCC"/>
    <w:rsid w:val="00734CD9"/>
    <w:rsid w:val="00735248"/>
    <w:rsid w:val="00735402"/>
    <w:rsid w:val="007355F2"/>
    <w:rsid w:val="00735DB5"/>
    <w:rsid w:val="00735FBE"/>
    <w:rsid w:val="007361E7"/>
    <w:rsid w:val="00736225"/>
    <w:rsid w:val="00736D05"/>
    <w:rsid w:val="00736D46"/>
    <w:rsid w:val="007379B6"/>
    <w:rsid w:val="00737A1D"/>
    <w:rsid w:val="00737A41"/>
    <w:rsid w:val="00737EA8"/>
    <w:rsid w:val="0074007C"/>
    <w:rsid w:val="00740133"/>
    <w:rsid w:val="0074045E"/>
    <w:rsid w:val="00740E6D"/>
    <w:rsid w:val="00740F62"/>
    <w:rsid w:val="0074151C"/>
    <w:rsid w:val="007420EB"/>
    <w:rsid w:val="00745436"/>
    <w:rsid w:val="0074592B"/>
    <w:rsid w:val="0074623D"/>
    <w:rsid w:val="00746898"/>
    <w:rsid w:val="00746AB4"/>
    <w:rsid w:val="00747BAF"/>
    <w:rsid w:val="00747FA0"/>
    <w:rsid w:val="00750338"/>
    <w:rsid w:val="00751623"/>
    <w:rsid w:val="0075235C"/>
    <w:rsid w:val="0075331D"/>
    <w:rsid w:val="00753CA7"/>
    <w:rsid w:val="00753CB9"/>
    <w:rsid w:val="00753EBB"/>
    <w:rsid w:val="00754420"/>
    <w:rsid w:val="007558DF"/>
    <w:rsid w:val="00755C0B"/>
    <w:rsid w:val="00756E63"/>
    <w:rsid w:val="007608EA"/>
    <w:rsid w:val="00760EB3"/>
    <w:rsid w:val="00761887"/>
    <w:rsid w:val="00761F95"/>
    <w:rsid w:val="007623CE"/>
    <w:rsid w:val="007638D2"/>
    <w:rsid w:val="00765511"/>
    <w:rsid w:val="007670BE"/>
    <w:rsid w:val="007701D2"/>
    <w:rsid w:val="0077117E"/>
    <w:rsid w:val="00773382"/>
    <w:rsid w:val="00773BE3"/>
    <w:rsid w:val="00773D13"/>
    <w:rsid w:val="00774BC1"/>
    <w:rsid w:val="0077568D"/>
    <w:rsid w:val="00776252"/>
    <w:rsid w:val="007764A7"/>
    <w:rsid w:val="00780065"/>
    <w:rsid w:val="0078055F"/>
    <w:rsid w:val="00780AB6"/>
    <w:rsid w:val="00782B29"/>
    <w:rsid w:val="00782F8C"/>
    <w:rsid w:val="0078506F"/>
    <w:rsid w:val="00785937"/>
    <w:rsid w:val="00785D0F"/>
    <w:rsid w:val="00786789"/>
    <w:rsid w:val="00787F04"/>
    <w:rsid w:val="0079077F"/>
    <w:rsid w:val="007915A5"/>
    <w:rsid w:val="007932AB"/>
    <w:rsid w:val="00793DE2"/>
    <w:rsid w:val="00793F3C"/>
    <w:rsid w:val="007953F0"/>
    <w:rsid w:val="007977CE"/>
    <w:rsid w:val="00797B01"/>
    <w:rsid w:val="007A1919"/>
    <w:rsid w:val="007A1A0F"/>
    <w:rsid w:val="007A2A9D"/>
    <w:rsid w:val="007A447C"/>
    <w:rsid w:val="007A4E8C"/>
    <w:rsid w:val="007A4FE2"/>
    <w:rsid w:val="007A61D8"/>
    <w:rsid w:val="007A6F01"/>
    <w:rsid w:val="007A741C"/>
    <w:rsid w:val="007A75EC"/>
    <w:rsid w:val="007A7D1F"/>
    <w:rsid w:val="007A7FBB"/>
    <w:rsid w:val="007B0013"/>
    <w:rsid w:val="007B01AC"/>
    <w:rsid w:val="007B1A23"/>
    <w:rsid w:val="007B22A5"/>
    <w:rsid w:val="007B246D"/>
    <w:rsid w:val="007B2A88"/>
    <w:rsid w:val="007B300A"/>
    <w:rsid w:val="007B4F45"/>
    <w:rsid w:val="007B5029"/>
    <w:rsid w:val="007B59BB"/>
    <w:rsid w:val="007B6FD1"/>
    <w:rsid w:val="007B7371"/>
    <w:rsid w:val="007C0040"/>
    <w:rsid w:val="007C05C3"/>
    <w:rsid w:val="007C1106"/>
    <w:rsid w:val="007C1B2E"/>
    <w:rsid w:val="007C471D"/>
    <w:rsid w:val="007C482B"/>
    <w:rsid w:val="007C487B"/>
    <w:rsid w:val="007C5560"/>
    <w:rsid w:val="007C78D6"/>
    <w:rsid w:val="007C7A9D"/>
    <w:rsid w:val="007D0FC1"/>
    <w:rsid w:val="007D172F"/>
    <w:rsid w:val="007D277B"/>
    <w:rsid w:val="007D35CB"/>
    <w:rsid w:val="007D38C0"/>
    <w:rsid w:val="007D3D41"/>
    <w:rsid w:val="007D490E"/>
    <w:rsid w:val="007D5DD2"/>
    <w:rsid w:val="007D719E"/>
    <w:rsid w:val="007D7460"/>
    <w:rsid w:val="007E0624"/>
    <w:rsid w:val="007E09E4"/>
    <w:rsid w:val="007E1EC1"/>
    <w:rsid w:val="007E21AA"/>
    <w:rsid w:val="007E293D"/>
    <w:rsid w:val="007E2F2A"/>
    <w:rsid w:val="007E31E8"/>
    <w:rsid w:val="007E3A28"/>
    <w:rsid w:val="007E42D9"/>
    <w:rsid w:val="007E5025"/>
    <w:rsid w:val="007E563F"/>
    <w:rsid w:val="007E6B1C"/>
    <w:rsid w:val="007F1A29"/>
    <w:rsid w:val="007F1BE2"/>
    <w:rsid w:val="007F37F4"/>
    <w:rsid w:val="007F519F"/>
    <w:rsid w:val="007F5E45"/>
    <w:rsid w:val="007F654D"/>
    <w:rsid w:val="007F731A"/>
    <w:rsid w:val="007F7DED"/>
    <w:rsid w:val="00800DC6"/>
    <w:rsid w:val="00800FF2"/>
    <w:rsid w:val="00801C78"/>
    <w:rsid w:val="00802694"/>
    <w:rsid w:val="00804A67"/>
    <w:rsid w:val="00805D66"/>
    <w:rsid w:val="008061BF"/>
    <w:rsid w:val="008076C8"/>
    <w:rsid w:val="0081127F"/>
    <w:rsid w:val="00812257"/>
    <w:rsid w:val="00812433"/>
    <w:rsid w:val="0081252E"/>
    <w:rsid w:val="00812674"/>
    <w:rsid w:val="00812AEA"/>
    <w:rsid w:val="00812C1A"/>
    <w:rsid w:val="0081353C"/>
    <w:rsid w:val="00813A5C"/>
    <w:rsid w:val="0081410E"/>
    <w:rsid w:val="00814253"/>
    <w:rsid w:val="00814FBF"/>
    <w:rsid w:val="0081546C"/>
    <w:rsid w:val="00816F73"/>
    <w:rsid w:val="00820A31"/>
    <w:rsid w:val="00822517"/>
    <w:rsid w:val="0082359B"/>
    <w:rsid w:val="00824377"/>
    <w:rsid w:val="00825974"/>
    <w:rsid w:val="00825CB9"/>
    <w:rsid w:val="0082670F"/>
    <w:rsid w:val="0082764A"/>
    <w:rsid w:val="00831197"/>
    <w:rsid w:val="008313B9"/>
    <w:rsid w:val="00831565"/>
    <w:rsid w:val="008315E7"/>
    <w:rsid w:val="008318C2"/>
    <w:rsid w:val="00831E6E"/>
    <w:rsid w:val="00832BB8"/>
    <w:rsid w:val="00833BF4"/>
    <w:rsid w:val="00834080"/>
    <w:rsid w:val="008353CE"/>
    <w:rsid w:val="00835A29"/>
    <w:rsid w:val="00836B6A"/>
    <w:rsid w:val="008374EC"/>
    <w:rsid w:val="0084082D"/>
    <w:rsid w:val="00840CD2"/>
    <w:rsid w:val="008411BD"/>
    <w:rsid w:val="008418BD"/>
    <w:rsid w:val="00844533"/>
    <w:rsid w:val="008445B2"/>
    <w:rsid w:val="00844626"/>
    <w:rsid w:val="00845049"/>
    <w:rsid w:val="00845B31"/>
    <w:rsid w:val="00845D6A"/>
    <w:rsid w:val="008469AA"/>
    <w:rsid w:val="0084715E"/>
    <w:rsid w:val="0084744B"/>
    <w:rsid w:val="00850514"/>
    <w:rsid w:val="0085054F"/>
    <w:rsid w:val="00851423"/>
    <w:rsid w:val="008529FD"/>
    <w:rsid w:val="00852F16"/>
    <w:rsid w:val="008535AE"/>
    <w:rsid w:val="00854121"/>
    <w:rsid w:val="00854733"/>
    <w:rsid w:val="00854859"/>
    <w:rsid w:val="0085611E"/>
    <w:rsid w:val="00856909"/>
    <w:rsid w:val="00856E48"/>
    <w:rsid w:val="00857104"/>
    <w:rsid w:val="0085769A"/>
    <w:rsid w:val="00861A50"/>
    <w:rsid w:val="00863534"/>
    <w:rsid w:val="00863649"/>
    <w:rsid w:val="008644E2"/>
    <w:rsid w:val="008649F1"/>
    <w:rsid w:val="008657D0"/>
    <w:rsid w:val="00865C77"/>
    <w:rsid w:val="00870F06"/>
    <w:rsid w:val="00870FF5"/>
    <w:rsid w:val="0087176D"/>
    <w:rsid w:val="00873722"/>
    <w:rsid w:val="0087384A"/>
    <w:rsid w:val="00873D8E"/>
    <w:rsid w:val="00876500"/>
    <w:rsid w:val="00876607"/>
    <w:rsid w:val="00877762"/>
    <w:rsid w:val="0087783F"/>
    <w:rsid w:val="008801A3"/>
    <w:rsid w:val="00880603"/>
    <w:rsid w:val="00881606"/>
    <w:rsid w:val="00881B3F"/>
    <w:rsid w:val="008848F6"/>
    <w:rsid w:val="00885203"/>
    <w:rsid w:val="00886A89"/>
    <w:rsid w:val="00886D4D"/>
    <w:rsid w:val="008915B0"/>
    <w:rsid w:val="00891F22"/>
    <w:rsid w:val="00891FB5"/>
    <w:rsid w:val="00893214"/>
    <w:rsid w:val="0089343B"/>
    <w:rsid w:val="00893B57"/>
    <w:rsid w:val="00893D03"/>
    <w:rsid w:val="008942AE"/>
    <w:rsid w:val="00895250"/>
    <w:rsid w:val="00895DBF"/>
    <w:rsid w:val="00896CED"/>
    <w:rsid w:val="00897482"/>
    <w:rsid w:val="00897E2E"/>
    <w:rsid w:val="008A06C2"/>
    <w:rsid w:val="008A07A0"/>
    <w:rsid w:val="008A08CD"/>
    <w:rsid w:val="008A0BA2"/>
    <w:rsid w:val="008A1B3E"/>
    <w:rsid w:val="008A4081"/>
    <w:rsid w:val="008A48D4"/>
    <w:rsid w:val="008A4E4C"/>
    <w:rsid w:val="008A580B"/>
    <w:rsid w:val="008A7B46"/>
    <w:rsid w:val="008B008D"/>
    <w:rsid w:val="008B1265"/>
    <w:rsid w:val="008B145E"/>
    <w:rsid w:val="008B1A41"/>
    <w:rsid w:val="008B277A"/>
    <w:rsid w:val="008B2B21"/>
    <w:rsid w:val="008B30A4"/>
    <w:rsid w:val="008B3523"/>
    <w:rsid w:val="008B4189"/>
    <w:rsid w:val="008B4512"/>
    <w:rsid w:val="008B47CA"/>
    <w:rsid w:val="008B4D22"/>
    <w:rsid w:val="008B4F74"/>
    <w:rsid w:val="008B576B"/>
    <w:rsid w:val="008B5D2D"/>
    <w:rsid w:val="008B6951"/>
    <w:rsid w:val="008C119F"/>
    <w:rsid w:val="008C156A"/>
    <w:rsid w:val="008C1BAF"/>
    <w:rsid w:val="008C2F66"/>
    <w:rsid w:val="008C3337"/>
    <w:rsid w:val="008C3AB8"/>
    <w:rsid w:val="008C3B8D"/>
    <w:rsid w:val="008C51DF"/>
    <w:rsid w:val="008C6926"/>
    <w:rsid w:val="008C6A05"/>
    <w:rsid w:val="008C76F9"/>
    <w:rsid w:val="008D25DC"/>
    <w:rsid w:val="008D4E60"/>
    <w:rsid w:val="008D5C45"/>
    <w:rsid w:val="008D6205"/>
    <w:rsid w:val="008D639A"/>
    <w:rsid w:val="008D685F"/>
    <w:rsid w:val="008D6DB3"/>
    <w:rsid w:val="008E0E53"/>
    <w:rsid w:val="008E10F7"/>
    <w:rsid w:val="008E13F5"/>
    <w:rsid w:val="008E18FD"/>
    <w:rsid w:val="008E1D84"/>
    <w:rsid w:val="008E2642"/>
    <w:rsid w:val="008E39F1"/>
    <w:rsid w:val="008E4028"/>
    <w:rsid w:val="008E40BF"/>
    <w:rsid w:val="008F00FF"/>
    <w:rsid w:val="008F05BA"/>
    <w:rsid w:val="008F182B"/>
    <w:rsid w:val="008F2A38"/>
    <w:rsid w:val="008F4632"/>
    <w:rsid w:val="008F47CC"/>
    <w:rsid w:val="008F49BD"/>
    <w:rsid w:val="008F6056"/>
    <w:rsid w:val="008F6353"/>
    <w:rsid w:val="008F659A"/>
    <w:rsid w:val="008F7498"/>
    <w:rsid w:val="00900641"/>
    <w:rsid w:val="00901FA3"/>
    <w:rsid w:val="00902505"/>
    <w:rsid w:val="00903C42"/>
    <w:rsid w:val="00903E1D"/>
    <w:rsid w:val="009042FC"/>
    <w:rsid w:val="00904F14"/>
    <w:rsid w:val="00905D0E"/>
    <w:rsid w:val="009061E5"/>
    <w:rsid w:val="00906531"/>
    <w:rsid w:val="009069FC"/>
    <w:rsid w:val="00907FEE"/>
    <w:rsid w:val="00911489"/>
    <w:rsid w:val="0091199E"/>
    <w:rsid w:val="00911C61"/>
    <w:rsid w:val="00911F45"/>
    <w:rsid w:val="0091202B"/>
    <w:rsid w:val="00912E6B"/>
    <w:rsid w:val="0091392F"/>
    <w:rsid w:val="00914E78"/>
    <w:rsid w:val="009152EA"/>
    <w:rsid w:val="00915F2B"/>
    <w:rsid w:val="00917C28"/>
    <w:rsid w:val="00921C81"/>
    <w:rsid w:val="0092259F"/>
    <w:rsid w:val="00922EFA"/>
    <w:rsid w:val="00923215"/>
    <w:rsid w:val="009240EB"/>
    <w:rsid w:val="00924AB7"/>
    <w:rsid w:val="00924F3A"/>
    <w:rsid w:val="0092534F"/>
    <w:rsid w:val="0092536C"/>
    <w:rsid w:val="00926374"/>
    <w:rsid w:val="00926CDF"/>
    <w:rsid w:val="0092725A"/>
    <w:rsid w:val="00927377"/>
    <w:rsid w:val="009301E0"/>
    <w:rsid w:val="00931015"/>
    <w:rsid w:val="009310B3"/>
    <w:rsid w:val="00933281"/>
    <w:rsid w:val="009333E8"/>
    <w:rsid w:val="009368B8"/>
    <w:rsid w:val="00937D82"/>
    <w:rsid w:val="009415EF"/>
    <w:rsid w:val="009420EF"/>
    <w:rsid w:val="00942540"/>
    <w:rsid w:val="00942EAD"/>
    <w:rsid w:val="009434FA"/>
    <w:rsid w:val="0094485C"/>
    <w:rsid w:val="00944A68"/>
    <w:rsid w:val="00945A3C"/>
    <w:rsid w:val="00945DBD"/>
    <w:rsid w:val="00946A73"/>
    <w:rsid w:val="00947A9A"/>
    <w:rsid w:val="00947EDE"/>
    <w:rsid w:val="00950D00"/>
    <w:rsid w:val="00951A85"/>
    <w:rsid w:val="00951C78"/>
    <w:rsid w:val="00952839"/>
    <w:rsid w:val="00952A5F"/>
    <w:rsid w:val="00952AD5"/>
    <w:rsid w:val="00952FE9"/>
    <w:rsid w:val="0095349E"/>
    <w:rsid w:val="00954C34"/>
    <w:rsid w:val="0095533B"/>
    <w:rsid w:val="009558E6"/>
    <w:rsid w:val="00955AF2"/>
    <w:rsid w:val="009568E1"/>
    <w:rsid w:val="009570BE"/>
    <w:rsid w:val="00957D23"/>
    <w:rsid w:val="00960583"/>
    <w:rsid w:val="009610EA"/>
    <w:rsid w:val="009614A3"/>
    <w:rsid w:val="00963AF5"/>
    <w:rsid w:val="00963E4E"/>
    <w:rsid w:val="0096445A"/>
    <w:rsid w:val="00964A59"/>
    <w:rsid w:val="00964BC8"/>
    <w:rsid w:val="00964CB8"/>
    <w:rsid w:val="00966D73"/>
    <w:rsid w:val="00966F85"/>
    <w:rsid w:val="009674CB"/>
    <w:rsid w:val="00970E08"/>
    <w:rsid w:val="009719EB"/>
    <w:rsid w:val="0097269B"/>
    <w:rsid w:val="00972E56"/>
    <w:rsid w:val="0097533E"/>
    <w:rsid w:val="00975BEF"/>
    <w:rsid w:val="00975C80"/>
    <w:rsid w:val="00975F83"/>
    <w:rsid w:val="009760E1"/>
    <w:rsid w:val="00977A45"/>
    <w:rsid w:val="00980362"/>
    <w:rsid w:val="0098058E"/>
    <w:rsid w:val="00981488"/>
    <w:rsid w:val="00981975"/>
    <w:rsid w:val="00981A28"/>
    <w:rsid w:val="00981E28"/>
    <w:rsid w:val="00982355"/>
    <w:rsid w:val="0098399B"/>
    <w:rsid w:val="009851C5"/>
    <w:rsid w:val="00985404"/>
    <w:rsid w:val="009866B9"/>
    <w:rsid w:val="00987822"/>
    <w:rsid w:val="00990C11"/>
    <w:rsid w:val="00990FF8"/>
    <w:rsid w:val="009915F4"/>
    <w:rsid w:val="009924EA"/>
    <w:rsid w:val="009926DC"/>
    <w:rsid w:val="00992879"/>
    <w:rsid w:val="009929A0"/>
    <w:rsid w:val="009945A1"/>
    <w:rsid w:val="0099519A"/>
    <w:rsid w:val="00996E22"/>
    <w:rsid w:val="009977E8"/>
    <w:rsid w:val="009A0BC1"/>
    <w:rsid w:val="009A11F1"/>
    <w:rsid w:val="009A1F30"/>
    <w:rsid w:val="009A46D5"/>
    <w:rsid w:val="009A4BAD"/>
    <w:rsid w:val="009A59BB"/>
    <w:rsid w:val="009A6917"/>
    <w:rsid w:val="009A6ADF"/>
    <w:rsid w:val="009B1068"/>
    <w:rsid w:val="009B13F9"/>
    <w:rsid w:val="009B157B"/>
    <w:rsid w:val="009B180B"/>
    <w:rsid w:val="009B224C"/>
    <w:rsid w:val="009B29FA"/>
    <w:rsid w:val="009B5D61"/>
    <w:rsid w:val="009B61E6"/>
    <w:rsid w:val="009B631C"/>
    <w:rsid w:val="009B68B1"/>
    <w:rsid w:val="009C0AFD"/>
    <w:rsid w:val="009C106D"/>
    <w:rsid w:val="009C1E09"/>
    <w:rsid w:val="009C3E75"/>
    <w:rsid w:val="009C42A6"/>
    <w:rsid w:val="009C5B82"/>
    <w:rsid w:val="009C5CBE"/>
    <w:rsid w:val="009D15E0"/>
    <w:rsid w:val="009D207C"/>
    <w:rsid w:val="009D25AE"/>
    <w:rsid w:val="009D3BA9"/>
    <w:rsid w:val="009D48FC"/>
    <w:rsid w:val="009D584B"/>
    <w:rsid w:val="009D5852"/>
    <w:rsid w:val="009D618A"/>
    <w:rsid w:val="009D6598"/>
    <w:rsid w:val="009D70EA"/>
    <w:rsid w:val="009E151C"/>
    <w:rsid w:val="009E1A0A"/>
    <w:rsid w:val="009E1FE2"/>
    <w:rsid w:val="009E23AA"/>
    <w:rsid w:val="009E24C0"/>
    <w:rsid w:val="009E289A"/>
    <w:rsid w:val="009E2A8C"/>
    <w:rsid w:val="009E35B3"/>
    <w:rsid w:val="009E362C"/>
    <w:rsid w:val="009E3B34"/>
    <w:rsid w:val="009E63E4"/>
    <w:rsid w:val="009E7887"/>
    <w:rsid w:val="009F063D"/>
    <w:rsid w:val="009F0D4A"/>
    <w:rsid w:val="009F2340"/>
    <w:rsid w:val="009F2AE4"/>
    <w:rsid w:val="009F2BDF"/>
    <w:rsid w:val="009F3B51"/>
    <w:rsid w:val="009F5126"/>
    <w:rsid w:val="009F5615"/>
    <w:rsid w:val="009F5A27"/>
    <w:rsid w:val="009F5B7E"/>
    <w:rsid w:val="009F6047"/>
    <w:rsid w:val="009F6234"/>
    <w:rsid w:val="00A022BA"/>
    <w:rsid w:val="00A024BF"/>
    <w:rsid w:val="00A03A77"/>
    <w:rsid w:val="00A044BF"/>
    <w:rsid w:val="00A050E9"/>
    <w:rsid w:val="00A053D6"/>
    <w:rsid w:val="00A07054"/>
    <w:rsid w:val="00A07BB9"/>
    <w:rsid w:val="00A1044C"/>
    <w:rsid w:val="00A104B4"/>
    <w:rsid w:val="00A10645"/>
    <w:rsid w:val="00A107D7"/>
    <w:rsid w:val="00A10A41"/>
    <w:rsid w:val="00A10C35"/>
    <w:rsid w:val="00A10EC2"/>
    <w:rsid w:val="00A1179C"/>
    <w:rsid w:val="00A11E0B"/>
    <w:rsid w:val="00A11F27"/>
    <w:rsid w:val="00A13AD1"/>
    <w:rsid w:val="00A13BEB"/>
    <w:rsid w:val="00A13DCF"/>
    <w:rsid w:val="00A13EE1"/>
    <w:rsid w:val="00A16305"/>
    <w:rsid w:val="00A165A2"/>
    <w:rsid w:val="00A167C2"/>
    <w:rsid w:val="00A1726B"/>
    <w:rsid w:val="00A1739C"/>
    <w:rsid w:val="00A17D53"/>
    <w:rsid w:val="00A20052"/>
    <w:rsid w:val="00A20463"/>
    <w:rsid w:val="00A204BE"/>
    <w:rsid w:val="00A2091C"/>
    <w:rsid w:val="00A21BD2"/>
    <w:rsid w:val="00A230A9"/>
    <w:rsid w:val="00A25819"/>
    <w:rsid w:val="00A25C93"/>
    <w:rsid w:val="00A25DCF"/>
    <w:rsid w:val="00A25F08"/>
    <w:rsid w:val="00A30EB9"/>
    <w:rsid w:val="00A31FB7"/>
    <w:rsid w:val="00A332C0"/>
    <w:rsid w:val="00A33E7A"/>
    <w:rsid w:val="00A34F31"/>
    <w:rsid w:val="00A3590A"/>
    <w:rsid w:val="00A35D8D"/>
    <w:rsid w:val="00A360F6"/>
    <w:rsid w:val="00A36923"/>
    <w:rsid w:val="00A36CE7"/>
    <w:rsid w:val="00A403AE"/>
    <w:rsid w:val="00A40E7C"/>
    <w:rsid w:val="00A419C6"/>
    <w:rsid w:val="00A437F0"/>
    <w:rsid w:val="00A44576"/>
    <w:rsid w:val="00A479EA"/>
    <w:rsid w:val="00A51C1D"/>
    <w:rsid w:val="00A52353"/>
    <w:rsid w:val="00A52997"/>
    <w:rsid w:val="00A53511"/>
    <w:rsid w:val="00A535E8"/>
    <w:rsid w:val="00A53A0B"/>
    <w:rsid w:val="00A53DC4"/>
    <w:rsid w:val="00A53E3C"/>
    <w:rsid w:val="00A54398"/>
    <w:rsid w:val="00A5544A"/>
    <w:rsid w:val="00A5609B"/>
    <w:rsid w:val="00A56885"/>
    <w:rsid w:val="00A57A87"/>
    <w:rsid w:val="00A608BB"/>
    <w:rsid w:val="00A60DE5"/>
    <w:rsid w:val="00A6227F"/>
    <w:rsid w:val="00A623CA"/>
    <w:rsid w:val="00A628E1"/>
    <w:rsid w:val="00A62E45"/>
    <w:rsid w:val="00A63AA6"/>
    <w:rsid w:val="00A6461E"/>
    <w:rsid w:val="00A64949"/>
    <w:rsid w:val="00A64E94"/>
    <w:rsid w:val="00A6600A"/>
    <w:rsid w:val="00A66448"/>
    <w:rsid w:val="00A66F89"/>
    <w:rsid w:val="00A676E3"/>
    <w:rsid w:val="00A67BEE"/>
    <w:rsid w:val="00A70172"/>
    <w:rsid w:val="00A70448"/>
    <w:rsid w:val="00A70E12"/>
    <w:rsid w:val="00A71792"/>
    <w:rsid w:val="00A71B46"/>
    <w:rsid w:val="00A71C90"/>
    <w:rsid w:val="00A72976"/>
    <w:rsid w:val="00A72979"/>
    <w:rsid w:val="00A74184"/>
    <w:rsid w:val="00A75848"/>
    <w:rsid w:val="00A77090"/>
    <w:rsid w:val="00A77AAB"/>
    <w:rsid w:val="00A803E6"/>
    <w:rsid w:val="00A80A12"/>
    <w:rsid w:val="00A80F34"/>
    <w:rsid w:val="00A82A26"/>
    <w:rsid w:val="00A83386"/>
    <w:rsid w:val="00A83A10"/>
    <w:rsid w:val="00A83AA5"/>
    <w:rsid w:val="00A84347"/>
    <w:rsid w:val="00A84ED3"/>
    <w:rsid w:val="00A85047"/>
    <w:rsid w:val="00A854DF"/>
    <w:rsid w:val="00A869F2"/>
    <w:rsid w:val="00A86B48"/>
    <w:rsid w:val="00A87E14"/>
    <w:rsid w:val="00A87E22"/>
    <w:rsid w:val="00A90CE0"/>
    <w:rsid w:val="00A90F04"/>
    <w:rsid w:val="00A91347"/>
    <w:rsid w:val="00A91861"/>
    <w:rsid w:val="00A91A9F"/>
    <w:rsid w:val="00A92559"/>
    <w:rsid w:val="00A93378"/>
    <w:rsid w:val="00A938D2"/>
    <w:rsid w:val="00A94DA5"/>
    <w:rsid w:val="00A96FA7"/>
    <w:rsid w:val="00A9716C"/>
    <w:rsid w:val="00A972BB"/>
    <w:rsid w:val="00A972C4"/>
    <w:rsid w:val="00A973DC"/>
    <w:rsid w:val="00A97946"/>
    <w:rsid w:val="00A97FEA"/>
    <w:rsid w:val="00AA0349"/>
    <w:rsid w:val="00AA088C"/>
    <w:rsid w:val="00AA0944"/>
    <w:rsid w:val="00AA0B5C"/>
    <w:rsid w:val="00AA326B"/>
    <w:rsid w:val="00AA5705"/>
    <w:rsid w:val="00AA5898"/>
    <w:rsid w:val="00AA5CE4"/>
    <w:rsid w:val="00AA6954"/>
    <w:rsid w:val="00AA695A"/>
    <w:rsid w:val="00AA7013"/>
    <w:rsid w:val="00AA74DA"/>
    <w:rsid w:val="00AA7532"/>
    <w:rsid w:val="00AA760E"/>
    <w:rsid w:val="00AB0E69"/>
    <w:rsid w:val="00AB1246"/>
    <w:rsid w:val="00AB1989"/>
    <w:rsid w:val="00AB1B03"/>
    <w:rsid w:val="00AB23A3"/>
    <w:rsid w:val="00AB314B"/>
    <w:rsid w:val="00AB3934"/>
    <w:rsid w:val="00AB43B2"/>
    <w:rsid w:val="00AB5A39"/>
    <w:rsid w:val="00AB6BE9"/>
    <w:rsid w:val="00AB73FF"/>
    <w:rsid w:val="00AB7AD9"/>
    <w:rsid w:val="00AB7FBF"/>
    <w:rsid w:val="00AC41AF"/>
    <w:rsid w:val="00AC4AC5"/>
    <w:rsid w:val="00AC4EC5"/>
    <w:rsid w:val="00AC5447"/>
    <w:rsid w:val="00AC69F6"/>
    <w:rsid w:val="00AC76BC"/>
    <w:rsid w:val="00AD0183"/>
    <w:rsid w:val="00AD01D7"/>
    <w:rsid w:val="00AD0556"/>
    <w:rsid w:val="00AD068E"/>
    <w:rsid w:val="00AD0967"/>
    <w:rsid w:val="00AD0AE3"/>
    <w:rsid w:val="00AD1539"/>
    <w:rsid w:val="00AD160C"/>
    <w:rsid w:val="00AD185F"/>
    <w:rsid w:val="00AD2350"/>
    <w:rsid w:val="00AD422A"/>
    <w:rsid w:val="00AD54FF"/>
    <w:rsid w:val="00AD5F39"/>
    <w:rsid w:val="00AD7616"/>
    <w:rsid w:val="00AD78E2"/>
    <w:rsid w:val="00AE00BD"/>
    <w:rsid w:val="00AE0569"/>
    <w:rsid w:val="00AE198F"/>
    <w:rsid w:val="00AE1D3B"/>
    <w:rsid w:val="00AE26C0"/>
    <w:rsid w:val="00AE32F6"/>
    <w:rsid w:val="00AE53EC"/>
    <w:rsid w:val="00AE6055"/>
    <w:rsid w:val="00AE6593"/>
    <w:rsid w:val="00AF12F1"/>
    <w:rsid w:val="00AF174D"/>
    <w:rsid w:val="00AF1861"/>
    <w:rsid w:val="00AF3595"/>
    <w:rsid w:val="00AF3906"/>
    <w:rsid w:val="00AF3FE5"/>
    <w:rsid w:val="00AF587B"/>
    <w:rsid w:val="00AF61AE"/>
    <w:rsid w:val="00AF7534"/>
    <w:rsid w:val="00AF7D2E"/>
    <w:rsid w:val="00AF7F67"/>
    <w:rsid w:val="00B0013B"/>
    <w:rsid w:val="00B0015E"/>
    <w:rsid w:val="00B00365"/>
    <w:rsid w:val="00B00A9A"/>
    <w:rsid w:val="00B02322"/>
    <w:rsid w:val="00B02760"/>
    <w:rsid w:val="00B02BD7"/>
    <w:rsid w:val="00B03EDC"/>
    <w:rsid w:val="00B04335"/>
    <w:rsid w:val="00B04B31"/>
    <w:rsid w:val="00B04B50"/>
    <w:rsid w:val="00B05482"/>
    <w:rsid w:val="00B05C57"/>
    <w:rsid w:val="00B06383"/>
    <w:rsid w:val="00B06B19"/>
    <w:rsid w:val="00B07C5A"/>
    <w:rsid w:val="00B113EE"/>
    <w:rsid w:val="00B117F1"/>
    <w:rsid w:val="00B1271F"/>
    <w:rsid w:val="00B14155"/>
    <w:rsid w:val="00B14A39"/>
    <w:rsid w:val="00B173C9"/>
    <w:rsid w:val="00B17EC0"/>
    <w:rsid w:val="00B200D4"/>
    <w:rsid w:val="00B2065F"/>
    <w:rsid w:val="00B208D3"/>
    <w:rsid w:val="00B20ECD"/>
    <w:rsid w:val="00B217D6"/>
    <w:rsid w:val="00B248C8"/>
    <w:rsid w:val="00B25473"/>
    <w:rsid w:val="00B2569D"/>
    <w:rsid w:val="00B25F56"/>
    <w:rsid w:val="00B270E6"/>
    <w:rsid w:val="00B271A3"/>
    <w:rsid w:val="00B30222"/>
    <w:rsid w:val="00B302AB"/>
    <w:rsid w:val="00B31B3F"/>
    <w:rsid w:val="00B32632"/>
    <w:rsid w:val="00B33E54"/>
    <w:rsid w:val="00B33F72"/>
    <w:rsid w:val="00B35891"/>
    <w:rsid w:val="00B359E6"/>
    <w:rsid w:val="00B36E62"/>
    <w:rsid w:val="00B420AD"/>
    <w:rsid w:val="00B428E5"/>
    <w:rsid w:val="00B428FF"/>
    <w:rsid w:val="00B42CD7"/>
    <w:rsid w:val="00B44117"/>
    <w:rsid w:val="00B44171"/>
    <w:rsid w:val="00B450CA"/>
    <w:rsid w:val="00B46919"/>
    <w:rsid w:val="00B501F0"/>
    <w:rsid w:val="00B512A8"/>
    <w:rsid w:val="00B52A52"/>
    <w:rsid w:val="00B52B4F"/>
    <w:rsid w:val="00B54763"/>
    <w:rsid w:val="00B547AF"/>
    <w:rsid w:val="00B563B7"/>
    <w:rsid w:val="00B61170"/>
    <w:rsid w:val="00B619B4"/>
    <w:rsid w:val="00B62597"/>
    <w:rsid w:val="00B6284B"/>
    <w:rsid w:val="00B63534"/>
    <w:rsid w:val="00B63B10"/>
    <w:rsid w:val="00B63EEC"/>
    <w:rsid w:val="00B64E50"/>
    <w:rsid w:val="00B658BC"/>
    <w:rsid w:val="00B66005"/>
    <w:rsid w:val="00B66349"/>
    <w:rsid w:val="00B66633"/>
    <w:rsid w:val="00B66A90"/>
    <w:rsid w:val="00B66BA2"/>
    <w:rsid w:val="00B67428"/>
    <w:rsid w:val="00B67807"/>
    <w:rsid w:val="00B67AD8"/>
    <w:rsid w:val="00B67CDC"/>
    <w:rsid w:val="00B67E44"/>
    <w:rsid w:val="00B71403"/>
    <w:rsid w:val="00B71D2A"/>
    <w:rsid w:val="00B72228"/>
    <w:rsid w:val="00B72416"/>
    <w:rsid w:val="00B728FA"/>
    <w:rsid w:val="00B73266"/>
    <w:rsid w:val="00B73712"/>
    <w:rsid w:val="00B73B76"/>
    <w:rsid w:val="00B74330"/>
    <w:rsid w:val="00B74756"/>
    <w:rsid w:val="00B75835"/>
    <w:rsid w:val="00B75A27"/>
    <w:rsid w:val="00B76127"/>
    <w:rsid w:val="00B7629E"/>
    <w:rsid w:val="00B76AFF"/>
    <w:rsid w:val="00B80A7B"/>
    <w:rsid w:val="00B8151C"/>
    <w:rsid w:val="00B82AEC"/>
    <w:rsid w:val="00B82B48"/>
    <w:rsid w:val="00B82FDB"/>
    <w:rsid w:val="00B83B6E"/>
    <w:rsid w:val="00B84B21"/>
    <w:rsid w:val="00B84CCF"/>
    <w:rsid w:val="00B84CF1"/>
    <w:rsid w:val="00B9262C"/>
    <w:rsid w:val="00B927E0"/>
    <w:rsid w:val="00B938FE"/>
    <w:rsid w:val="00B94973"/>
    <w:rsid w:val="00B965FA"/>
    <w:rsid w:val="00B97AD4"/>
    <w:rsid w:val="00BA16B8"/>
    <w:rsid w:val="00BA20BF"/>
    <w:rsid w:val="00BA2125"/>
    <w:rsid w:val="00BA41ED"/>
    <w:rsid w:val="00BA478C"/>
    <w:rsid w:val="00BA5DCA"/>
    <w:rsid w:val="00BA6B19"/>
    <w:rsid w:val="00BA745E"/>
    <w:rsid w:val="00BA7B48"/>
    <w:rsid w:val="00BB0219"/>
    <w:rsid w:val="00BB03D4"/>
    <w:rsid w:val="00BB0555"/>
    <w:rsid w:val="00BB05BA"/>
    <w:rsid w:val="00BB0961"/>
    <w:rsid w:val="00BB1AFF"/>
    <w:rsid w:val="00BB20F6"/>
    <w:rsid w:val="00BB26AD"/>
    <w:rsid w:val="00BB3229"/>
    <w:rsid w:val="00BB3B38"/>
    <w:rsid w:val="00BB40CA"/>
    <w:rsid w:val="00BB441C"/>
    <w:rsid w:val="00BB463D"/>
    <w:rsid w:val="00BB4B6C"/>
    <w:rsid w:val="00BB5CE3"/>
    <w:rsid w:val="00BB63FD"/>
    <w:rsid w:val="00BB6873"/>
    <w:rsid w:val="00BB68CE"/>
    <w:rsid w:val="00BB69CC"/>
    <w:rsid w:val="00BB7856"/>
    <w:rsid w:val="00BC0863"/>
    <w:rsid w:val="00BC097C"/>
    <w:rsid w:val="00BC133C"/>
    <w:rsid w:val="00BC2418"/>
    <w:rsid w:val="00BC40F9"/>
    <w:rsid w:val="00BC4912"/>
    <w:rsid w:val="00BC53AD"/>
    <w:rsid w:val="00BC54F7"/>
    <w:rsid w:val="00BC55EA"/>
    <w:rsid w:val="00BC5AE7"/>
    <w:rsid w:val="00BC655D"/>
    <w:rsid w:val="00BC6914"/>
    <w:rsid w:val="00BD0279"/>
    <w:rsid w:val="00BD0422"/>
    <w:rsid w:val="00BD06B7"/>
    <w:rsid w:val="00BD09BC"/>
    <w:rsid w:val="00BD0DEC"/>
    <w:rsid w:val="00BD12E9"/>
    <w:rsid w:val="00BD1A3E"/>
    <w:rsid w:val="00BD1E4B"/>
    <w:rsid w:val="00BD2655"/>
    <w:rsid w:val="00BD3579"/>
    <w:rsid w:val="00BD3B5E"/>
    <w:rsid w:val="00BD69AC"/>
    <w:rsid w:val="00BD71FA"/>
    <w:rsid w:val="00BE025C"/>
    <w:rsid w:val="00BE02EC"/>
    <w:rsid w:val="00BE041D"/>
    <w:rsid w:val="00BE0BA1"/>
    <w:rsid w:val="00BE2FCE"/>
    <w:rsid w:val="00BE363E"/>
    <w:rsid w:val="00BE3BD9"/>
    <w:rsid w:val="00BE45F1"/>
    <w:rsid w:val="00BE4B37"/>
    <w:rsid w:val="00BE63C9"/>
    <w:rsid w:val="00BE6CFD"/>
    <w:rsid w:val="00BF088C"/>
    <w:rsid w:val="00BF0E30"/>
    <w:rsid w:val="00BF160E"/>
    <w:rsid w:val="00BF1F1E"/>
    <w:rsid w:val="00BF3078"/>
    <w:rsid w:val="00BF326B"/>
    <w:rsid w:val="00BF3E6B"/>
    <w:rsid w:val="00BF4469"/>
    <w:rsid w:val="00BF6121"/>
    <w:rsid w:val="00BF632F"/>
    <w:rsid w:val="00BF6655"/>
    <w:rsid w:val="00BF6F1C"/>
    <w:rsid w:val="00BF73EA"/>
    <w:rsid w:val="00BF7CE9"/>
    <w:rsid w:val="00C006E2"/>
    <w:rsid w:val="00C01EA6"/>
    <w:rsid w:val="00C026AE"/>
    <w:rsid w:val="00C03F56"/>
    <w:rsid w:val="00C044CB"/>
    <w:rsid w:val="00C04AA6"/>
    <w:rsid w:val="00C04BF3"/>
    <w:rsid w:val="00C05528"/>
    <w:rsid w:val="00C05AE5"/>
    <w:rsid w:val="00C05CF4"/>
    <w:rsid w:val="00C06330"/>
    <w:rsid w:val="00C07B44"/>
    <w:rsid w:val="00C07FAB"/>
    <w:rsid w:val="00C1019D"/>
    <w:rsid w:val="00C101F6"/>
    <w:rsid w:val="00C105FC"/>
    <w:rsid w:val="00C108CB"/>
    <w:rsid w:val="00C10B70"/>
    <w:rsid w:val="00C1126A"/>
    <w:rsid w:val="00C1138E"/>
    <w:rsid w:val="00C117B1"/>
    <w:rsid w:val="00C118C2"/>
    <w:rsid w:val="00C11B3B"/>
    <w:rsid w:val="00C1241D"/>
    <w:rsid w:val="00C1322D"/>
    <w:rsid w:val="00C1342A"/>
    <w:rsid w:val="00C13521"/>
    <w:rsid w:val="00C13E0D"/>
    <w:rsid w:val="00C15278"/>
    <w:rsid w:val="00C156C9"/>
    <w:rsid w:val="00C15824"/>
    <w:rsid w:val="00C17D55"/>
    <w:rsid w:val="00C200A4"/>
    <w:rsid w:val="00C20545"/>
    <w:rsid w:val="00C209AC"/>
    <w:rsid w:val="00C20F36"/>
    <w:rsid w:val="00C247D3"/>
    <w:rsid w:val="00C257EF"/>
    <w:rsid w:val="00C27051"/>
    <w:rsid w:val="00C27254"/>
    <w:rsid w:val="00C27826"/>
    <w:rsid w:val="00C27A78"/>
    <w:rsid w:val="00C30497"/>
    <w:rsid w:val="00C307BE"/>
    <w:rsid w:val="00C32B29"/>
    <w:rsid w:val="00C32C3B"/>
    <w:rsid w:val="00C32F23"/>
    <w:rsid w:val="00C33D57"/>
    <w:rsid w:val="00C34BB4"/>
    <w:rsid w:val="00C36057"/>
    <w:rsid w:val="00C40680"/>
    <w:rsid w:val="00C419F0"/>
    <w:rsid w:val="00C41E44"/>
    <w:rsid w:val="00C42D48"/>
    <w:rsid w:val="00C4482A"/>
    <w:rsid w:val="00C44FB6"/>
    <w:rsid w:val="00C460DA"/>
    <w:rsid w:val="00C4617E"/>
    <w:rsid w:val="00C46458"/>
    <w:rsid w:val="00C46EB6"/>
    <w:rsid w:val="00C472F5"/>
    <w:rsid w:val="00C51035"/>
    <w:rsid w:val="00C52084"/>
    <w:rsid w:val="00C523DE"/>
    <w:rsid w:val="00C53A99"/>
    <w:rsid w:val="00C53CD0"/>
    <w:rsid w:val="00C55418"/>
    <w:rsid w:val="00C555A5"/>
    <w:rsid w:val="00C567B2"/>
    <w:rsid w:val="00C57398"/>
    <w:rsid w:val="00C575C7"/>
    <w:rsid w:val="00C57B1D"/>
    <w:rsid w:val="00C61AB9"/>
    <w:rsid w:val="00C61F3A"/>
    <w:rsid w:val="00C62871"/>
    <w:rsid w:val="00C651DC"/>
    <w:rsid w:val="00C65D43"/>
    <w:rsid w:val="00C65DF4"/>
    <w:rsid w:val="00C678A1"/>
    <w:rsid w:val="00C67B2D"/>
    <w:rsid w:val="00C70C7F"/>
    <w:rsid w:val="00C7185B"/>
    <w:rsid w:val="00C71B22"/>
    <w:rsid w:val="00C73694"/>
    <w:rsid w:val="00C7396D"/>
    <w:rsid w:val="00C73F96"/>
    <w:rsid w:val="00C754E7"/>
    <w:rsid w:val="00C75907"/>
    <w:rsid w:val="00C76316"/>
    <w:rsid w:val="00C768C3"/>
    <w:rsid w:val="00C7705E"/>
    <w:rsid w:val="00C77C45"/>
    <w:rsid w:val="00C77C96"/>
    <w:rsid w:val="00C812AD"/>
    <w:rsid w:val="00C81577"/>
    <w:rsid w:val="00C81584"/>
    <w:rsid w:val="00C82A3E"/>
    <w:rsid w:val="00C85EF1"/>
    <w:rsid w:val="00C86253"/>
    <w:rsid w:val="00C86962"/>
    <w:rsid w:val="00C875BC"/>
    <w:rsid w:val="00C87957"/>
    <w:rsid w:val="00C90413"/>
    <w:rsid w:val="00C90C43"/>
    <w:rsid w:val="00C90EA1"/>
    <w:rsid w:val="00C9164B"/>
    <w:rsid w:val="00C91DE5"/>
    <w:rsid w:val="00C91FC1"/>
    <w:rsid w:val="00C9200A"/>
    <w:rsid w:val="00C93802"/>
    <w:rsid w:val="00C954FC"/>
    <w:rsid w:val="00C958F2"/>
    <w:rsid w:val="00C972F4"/>
    <w:rsid w:val="00CA0A41"/>
    <w:rsid w:val="00CA0FE8"/>
    <w:rsid w:val="00CA15B9"/>
    <w:rsid w:val="00CA1B5B"/>
    <w:rsid w:val="00CA20B9"/>
    <w:rsid w:val="00CA320D"/>
    <w:rsid w:val="00CA34C4"/>
    <w:rsid w:val="00CA4583"/>
    <w:rsid w:val="00CA5161"/>
    <w:rsid w:val="00CA5842"/>
    <w:rsid w:val="00CA5A91"/>
    <w:rsid w:val="00CA686D"/>
    <w:rsid w:val="00CA72EA"/>
    <w:rsid w:val="00CA74AE"/>
    <w:rsid w:val="00CB063E"/>
    <w:rsid w:val="00CB076B"/>
    <w:rsid w:val="00CB07B3"/>
    <w:rsid w:val="00CB320B"/>
    <w:rsid w:val="00CB35C9"/>
    <w:rsid w:val="00CB392D"/>
    <w:rsid w:val="00CB3E1A"/>
    <w:rsid w:val="00CB5BD9"/>
    <w:rsid w:val="00CB6743"/>
    <w:rsid w:val="00CB6DCE"/>
    <w:rsid w:val="00CC0348"/>
    <w:rsid w:val="00CC344B"/>
    <w:rsid w:val="00CC35F7"/>
    <w:rsid w:val="00CC3D34"/>
    <w:rsid w:val="00CC4F34"/>
    <w:rsid w:val="00CC5190"/>
    <w:rsid w:val="00CC5658"/>
    <w:rsid w:val="00CC5DEC"/>
    <w:rsid w:val="00CC6397"/>
    <w:rsid w:val="00CC63BD"/>
    <w:rsid w:val="00CC720A"/>
    <w:rsid w:val="00CC72F9"/>
    <w:rsid w:val="00CC7998"/>
    <w:rsid w:val="00CD085A"/>
    <w:rsid w:val="00CD0992"/>
    <w:rsid w:val="00CD103F"/>
    <w:rsid w:val="00CD23AB"/>
    <w:rsid w:val="00CD23FE"/>
    <w:rsid w:val="00CD76DD"/>
    <w:rsid w:val="00CD7C99"/>
    <w:rsid w:val="00CD7FB9"/>
    <w:rsid w:val="00CE0197"/>
    <w:rsid w:val="00CE374C"/>
    <w:rsid w:val="00CE3CD0"/>
    <w:rsid w:val="00CE57C1"/>
    <w:rsid w:val="00CE64B7"/>
    <w:rsid w:val="00CE6D94"/>
    <w:rsid w:val="00CE728F"/>
    <w:rsid w:val="00CE755C"/>
    <w:rsid w:val="00CE7E02"/>
    <w:rsid w:val="00CF20B1"/>
    <w:rsid w:val="00CF29BB"/>
    <w:rsid w:val="00CF4B21"/>
    <w:rsid w:val="00CF51EC"/>
    <w:rsid w:val="00CF54B5"/>
    <w:rsid w:val="00CF611A"/>
    <w:rsid w:val="00CF65AA"/>
    <w:rsid w:val="00CF72EC"/>
    <w:rsid w:val="00CF7459"/>
    <w:rsid w:val="00CF7A8A"/>
    <w:rsid w:val="00D00CD9"/>
    <w:rsid w:val="00D0124F"/>
    <w:rsid w:val="00D02CD1"/>
    <w:rsid w:val="00D05369"/>
    <w:rsid w:val="00D0550B"/>
    <w:rsid w:val="00D05749"/>
    <w:rsid w:val="00D05B17"/>
    <w:rsid w:val="00D05CB8"/>
    <w:rsid w:val="00D06281"/>
    <w:rsid w:val="00D06B66"/>
    <w:rsid w:val="00D07082"/>
    <w:rsid w:val="00D07898"/>
    <w:rsid w:val="00D112C9"/>
    <w:rsid w:val="00D11CB0"/>
    <w:rsid w:val="00D1208D"/>
    <w:rsid w:val="00D124F6"/>
    <w:rsid w:val="00D127E0"/>
    <w:rsid w:val="00D12995"/>
    <w:rsid w:val="00D132E1"/>
    <w:rsid w:val="00D1437E"/>
    <w:rsid w:val="00D14CFD"/>
    <w:rsid w:val="00D15102"/>
    <w:rsid w:val="00D154E7"/>
    <w:rsid w:val="00D154FE"/>
    <w:rsid w:val="00D155B0"/>
    <w:rsid w:val="00D1789E"/>
    <w:rsid w:val="00D20B58"/>
    <w:rsid w:val="00D20C05"/>
    <w:rsid w:val="00D2238E"/>
    <w:rsid w:val="00D22D47"/>
    <w:rsid w:val="00D24834"/>
    <w:rsid w:val="00D25BFF"/>
    <w:rsid w:val="00D2649F"/>
    <w:rsid w:val="00D277BE"/>
    <w:rsid w:val="00D27996"/>
    <w:rsid w:val="00D27E6C"/>
    <w:rsid w:val="00D301B1"/>
    <w:rsid w:val="00D30C7B"/>
    <w:rsid w:val="00D33079"/>
    <w:rsid w:val="00D332F2"/>
    <w:rsid w:val="00D33ABB"/>
    <w:rsid w:val="00D33BEB"/>
    <w:rsid w:val="00D33C9C"/>
    <w:rsid w:val="00D340F2"/>
    <w:rsid w:val="00D34624"/>
    <w:rsid w:val="00D34A13"/>
    <w:rsid w:val="00D35425"/>
    <w:rsid w:val="00D365AF"/>
    <w:rsid w:val="00D365DA"/>
    <w:rsid w:val="00D3694F"/>
    <w:rsid w:val="00D37250"/>
    <w:rsid w:val="00D37442"/>
    <w:rsid w:val="00D379DE"/>
    <w:rsid w:val="00D40290"/>
    <w:rsid w:val="00D40939"/>
    <w:rsid w:val="00D40CB8"/>
    <w:rsid w:val="00D42A64"/>
    <w:rsid w:val="00D42ADF"/>
    <w:rsid w:val="00D43203"/>
    <w:rsid w:val="00D46D6B"/>
    <w:rsid w:val="00D47C7F"/>
    <w:rsid w:val="00D50FB2"/>
    <w:rsid w:val="00D514E1"/>
    <w:rsid w:val="00D516E8"/>
    <w:rsid w:val="00D51D68"/>
    <w:rsid w:val="00D52967"/>
    <w:rsid w:val="00D5365E"/>
    <w:rsid w:val="00D539A7"/>
    <w:rsid w:val="00D540BD"/>
    <w:rsid w:val="00D56C7E"/>
    <w:rsid w:val="00D56D90"/>
    <w:rsid w:val="00D56E5D"/>
    <w:rsid w:val="00D5777D"/>
    <w:rsid w:val="00D578F6"/>
    <w:rsid w:val="00D600AC"/>
    <w:rsid w:val="00D60DFC"/>
    <w:rsid w:val="00D613F0"/>
    <w:rsid w:val="00D624B7"/>
    <w:rsid w:val="00D6345B"/>
    <w:rsid w:val="00D63C63"/>
    <w:rsid w:val="00D63D56"/>
    <w:rsid w:val="00D64EE5"/>
    <w:rsid w:val="00D65C30"/>
    <w:rsid w:val="00D66242"/>
    <w:rsid w:val="00D67CB0"/>
    <w:rsid w:val="00D716DD"/>
    <w:rsid w:val="00D719D2"/>
    <w:rsid w:val="00D71E1E"/>
    <w:rsid w:val="00D725A8"/>
    <w:rsid w:val="00D732EA"/>
    <w:rsid w:val="00D74A15"/>
    <w:rsid w:val="00D767EB"/>
    <w:rsid w:val="00D76A59"/>
    <w:rsid w:val="00D76DEA"/>
    <w:rsid w:val="00D76EBF"/>
    <w:rsid w:val="00D77B3B"/>
    <w:rsid w:val="00D801A9"/>
    <w:rsid w:val="00D8054B"/>
    <w:rsid w:val="00D81F7F"/>
    <w:rsid w:val="00D8240C"/>
    <w:rsid w:val="00D82BAA"/>
    <w:rsid w:val="00D82E8B"/>
    <w:rsid w:val="00D84AA5"/>
    <w:rsid w:val="00D84F07"/>
    <w:rsid w:val="00D86DC9"/>
    <w:rsid w:val="00D90BD4"/>
    <w:rsid w:val="00D91780"/>
    <w:rsid w:val="00D91D88"/>
    <w:rsid w:val="00D92A57"/>
    <w:rsid w:val="00D930AC"/>
    <w:rsid w:val="00D942BE"/>
    <w:rsid w:val="00D94A38"/>
    <w:rsid w:val="00D95221"/>
    <w:rsid w:val="00D9540A"/>
    <w:rsid w:val="00D95F82"/>
    <w:rsid w:val="00D96542"/>
    <w:rsid w:val="00D96B81"/>
    <w:rsid w:val="00D96D74"/>
    <w:rsid w:val="00D97867"/>
    <w:rsid w:val="00D97E4F"/>
    <w:rsid w:val="00DA1C4E"/>
    <w:rsid w:val="00DA1E45"/>
    <w:rsid w:val="00DA1E47"/>
    <w:rsid w:val="00DA2106"/>
    <w:rsid w:val="00DA30E4"/>
    <w:rsid w:val="00DA3B8F"/>
    <w:rsid w:val="00DA54DD"/>
    <w:rsid w:val="00DA640A"/>
    <w:rsid w:val="00DA7013"/>
    <w:rsid w:val="00DB0432"/>
    <w:rsid w:val="00DB12CD"/>
    <w:rsid w:val="00DB202F"/>
    <w:rsid w:val="00DB2DE5"/>
    <w:rsid w:val="00DB2F71"/>
    <w:rsid w:val="00DB37A8"/>
    <w:rsid w:val="00DB3C46"/>
    <w:rsid w:val="00DB3D3F"/>
    <w:rsid w:val="00DB4B29"/>
    <w:rsid w:val="00DB4FF0"/>
    <w:rsid w:val="00DB565A"/>
    <w:rsid w:val="00DB6C2D"/>
    <w:rsid w:val="00DB6FF3"/>
    <w:rsid w:val="00DB7F28"/>
    <w:rsid w:val="00DB7FCF"/>
    <w:rsid w:val="00DC05E2"/>
    <w:rsid w:val="00DC08C4"/>
    <w:rsid w:val="00DC0EB8"/>
    <w:rsid w:val="00DC1D5B"/>
    <w:rsid w:val="00DC1D99"/>
    <w:rsid w:val="00DC1EF1"/>
    <w:rsid w:val="00DC20A7"/>
    <w:rsid w:val="00DC252A"/>
    <w:rsid w:val="00DC41E8"/>
    <w:rsid w:val="00DC4840"/>
    <w:rsid w:val="00DC557A"/>
    <w:rsid w:val="00DC5DFE"/>
    <w:rsid w:val="00DC6911"/>
    <w:rsid w:val="00DC7180"/>
    <w:rsid w:val="00DC72DF"/>
    <w:rsid w:val="00DD043D"/>
    <w:rsid w:val="00DD0541"/>
    <w:rsid w:val="00DD0B53"/>
    <w:rsid w:val="00DD1026"/>
    <w:rsid w:val="00DD1A0D"/>
    <w:rsid w:val="00DD1B52"/>
    <w:rsid w:val="00DD27D0"/>
    <w:rsid w:val="00DD37B9"/>
    <w:rsid w:val="00DD37DA"/>
    <w:rsid w:val="00DD4436"/>
    <w:rsid w:val="00DD5028"/>
    <w:rsid w:val="00DD560D"/>
    <w:rsid w:val="00DD69E8"/>
    <w:rsid w:val="00DD6FC1"/>
    <w:rsid w:val="00DE0A34"/>
    <w:rsid w:val="00DE1BE8"/>
    <w:rsid w:val="00DE21E0"/>
    <w:rsid w:val="00DE2DB5"/>
    <w:rsid w:val="00DE3C85"/>
    <w:rsid w:val="00DE563F"/>
    <w:rsid w:val="00DE5FC7"/>
    <w:rsid w:val="00DE6327"/>
    <w:rsid w:val="00DE6985"/>
    <w:rsid w:val="00DE6A14"/>
    <w:rsid w:val="00DF0B5F"/>
    <w:rsid w:val="00DF0CAE"/>
    <w:rsid w:val="00DF0D82"/>
    <w:rsid w:val="00DF15F5"/>
    <w:rsid w:val="00DF1D0F"/>
    <w:rsid w:val="00DF1D3A"/>
    <w:rsid w:val="00DF26C9"/>
    <w:rsid w:val="00DF2D20"/>
    <w:rsid w:val="00DF3E8C"/>
    <w:rsid w:val="00DF41A5"/>
    <w:rsid w:val="00DF4973"/>
    <w:rsid w:val="00DF4B2A"/>
    <w:rsid w:val="00DF573B"/>
    <w:rsid w:val="00DF5B66"/>
    <w:rsid w:val="00DF5D11"/>
    <w:rsid w:val="00DF5E6C"/>
    <w:rsid w:val="00DF60DF"/>
    <w:rsid w:val="00DF6120"/>
    <w:rsid w:val="00E01366"/>
    <w:rsid w:val="00E0162F"/>
    <w:rsid w:val="00E01820"/>
    <w:rsid w:val="00E054A5"/>
    <w:rsid w:val="00E06538"/>
    <w:rsid w:val="00E06C11"/>
    <w:rsid w:val="00E07C0C"/>
    <w:rsid w:val="00E10159"/>
    <w:rsid w:val="00E102B1"/>
    <w:rsid w:val="00E10BEB"/>
    <w:rsid w:val="00E10D1E"/>
    <w:rsid w:val="00E10FD9"/>
    <w:rsid w:val="00E11168"/>
    <w:rsid w:val="00E11561"/>
    <w:rsid w:val="00E11722"/>
    <w:rsid w:val="00E117EC"/>
    <w:rsid w:val="00E1198C"/>
    <w:rsid w:val="00E12D73"/>
    <w:rsid w:val="00E12DA7"/>
    <w:rsid w:val="00E14B07"/>
    <w:rsid w:val="00E15288"/>
    <w:rsid w:val="00E15636"/>
    <w:rsid w:val="00E16027"/>
    <w:rsid w:val="00E16DA7"/>
    <w:rsid w:val="00E1778B"/>
    <w:rsid w:val="00E20158"/>
    <w:rsid w:val="00E20412"/>
    <w:rsid w:val="00E210AE"/>
    <w:rsid w:val="00E2282A"/>
    <w:rsid w:val="00E25382"/>
    <w:rsid w:val="00E25740"/>
    <w:rsid w:val="00E25769"/>
    <w:rsid w:val="00E25E7D"/>
    <w:rsid w:val="00E2645D"/>
    <w:rsid w:val="00E26B7E"/>
    <w:rsid w:val="00E272EF"/>
    <w:rsid w:val="00E275DF"/>
    <w:rsid w:val="00E30BCD"/>
    <w:rsid w:val="00E31979"/>
    <w:rsid w:val="00E325FD"/>
    <w:rsid w:val="00E32DCC"/>
    <w:rsid w:val="00E33087"/>
    <w:rsid w:val="00E33DAB"/>
    <w:rsid w:val="00E342F9"/>
    <w:rsid w:val="00E35001"/>
    <w:rsid w:val="00E35510"/>
    <w:rsid w:val="00E362F7"/>
    <w:rsid w:val="00E36438"/>
    <w:rsid w:val="00E36454"/>
    <w:rsid w:val="00E36472"/>
    <w:rsid w:val="00E36DBD"/>
    <w:rsid w:val="00E40D9F"/>
    <w:rsid w:val="00E41E2D"/>
    <w:rsid w:val="00E42D2F"/>
    <w:rsid w:val="00E44921"/>
    <w:rsid w:val="00E44ADC"/>
    <w:rsid w:val="00E4637D"/>
    <w:rsid w:val="00E463EC"/>
    <w:rsid w:val="00E479D2"/>
    <w:rsid w:val="00E51A2F"/>
    <w:rsid w:val="00E52D18"/>
    <w:rsid w:val="00E53B84"/>
    <w:rsid w:val="00E54371"/>
    <w:rsid w:val="00E544ED"/>
    <w:rsid w:val="00E55A66"/>
    <w:rsid w:val="00E56E5B"/>
    <w:rsid w:val="00E57859"/>
    <w:rsid w:val="00E57A28"/>
    <w:rsid w:val="00E57E61"/>
    <w:rsid w:val="00E606DB"/>
    <w:rsid w:val="00E60730"/>
    <w:rsid w:val="00E6080E"/>
    <w:rsid w:val="00E6114E"/>
    <w:rsid w:val="00E615F0"/>
    <w:rsid w:val="00E62769"/>
    <w:rsid w:val="00E63186"/>
    <w:rsid w:val="00E648FF"/>
    <w:rsid w:val="00E658C1"/>
    <w:rsid w:val="00E67319"/>
    <w:rsid w:val="00E706FD"/>
    <w:rsid w:val="00E70854"/>
    <w:rsid w:val="00E708D2"/>
    <w:rsid w:val="00E72E12"/>
    <w:rsid w:val="00E739F6"/>
    <w:rsid w:val="00E73F5B"/>
    <w:rsid w:val="00E74326"/>
    <w:rsid w:val="00E75123"/>
    <w:rsid w:val="00E770D3"/>
    <w:rsid w:val="00E773B0"/>
    <w:rsid w:val="00E800ED"/>
    <w:rsid w:val="00E826D9"/>
    <w:rsid w:val="00E83876"/>
    <w:rsid w:val="00E8432B"/>
    <w:rsid w:val="00E847C7"/>
    <w:rsid w:val="00E84BCB"/>
    <w:rsid w:val="00E863BF"/>
    <w:rsid w:val="00E865DB"/>
    <w:rsid w:val="00E877FB"/>
    <w:rsid w:val="00E912CA"/>
    <w:rsid w:val="00E91646"/>
    <w:rsid w:val="00E92BDA"/>
    <w:rsid w:val="00E94F9F"/>
    <w:rsid w:val="00E9600B"/>
    <w:rsid w:val="00E97311"/>
    <w:rsid w:val="00E97741"/>
    <w:rsid w:val="00EA03B5"/>
    <w:rsid w:val="00EA08ED"/>
    <w:rsid w:val="00EA0FC6"/>
    <w:rsid w:val="00EA172A"/>
    <w:rsid w:val="00EA3888"/>
    <w:rsid w:val="00EA3A14"/>
    <w:rsid w:val="00EA3E85"/>
    <w:rsid w:val="00EA3F0C"/>
    <w:rsid w:val="00EA42D0"/>
    <w:rsid w:val="00EA6877"/>
    <w:rsid w:val="00EA6EAF"/>
    <w:rsid w:val="00EA737B"/>
    <w:rsid w:val="00EA7A9B"/>
    <w:rsid w:val="00EB02A8"/>
    <w:rsid w:val="00EB0E0E"/>
    <w:rsid w:val="00EB0F03"/>
    <w:rsid w:val="00EB14CF"/>
    <w:rsid w:val="00EB15C1"/>
    <w:rsid w:val="00EB177D"/>
    <w:rsid w:val="00EB1F65"/>
    <w:rsid w:val="00EB2ABF"/>
    <w:rsid w:val="00EB498C"/>
    <w:rsid w:val="00EB53E8"/>
    <w:rsid w:val="00EB6286"/>
    <w:rsid w:val="00EB69E9"/>
    <w:rsid w:val="00EB6EF0"/>
    <w:rsid w:val="00EB7E41"/>
    <w:rsid w:val="00EC08BA"/>
    <w:rsid w:val="00EC0B0E"/>
    <w:rsid w:val="00EC0D7B"/>
    <w:rsid w:val="00EC1042"/>
    <w:rsid w:val="00EC109A"/>
    <w:rsid w:val="00EC148B"/>
    <w:rsid w:val="00EC181F"/>
    <w:rsid w:val="00EC1D98"/>
    <w:rsid w:val="00EC1E6E"/>
    <w:rsid w:val="00EC1F23"/>
    <w:rsid w:val="00EC2A94"/>
    <w:rsid w:val="00EC2F51"/>
    <w:rsid w:val="00EC3732"/>
    <w:rsid w:val="00EC395D"/>
    <w:rsid w:val="00EC4061"/>
    <w:rsid w:val="00EC4309"/>
    <w:rsid w:val="00EC498A"/>
    <w:rsid w:val="00EC6904"/>
    <w:rsid w:val="00EC6C1C"/>
    <w:rsid w:val="00EC7D1E"/>
    <w:rsid w:val="00ED04C6"/>
    <w:rsid w:val="00ED06D0"/>
    <w:rsid w:val="00ED0E15"/>
    <w:rsid w:val="00ED4EC6"/>
    <w:rsid w:val="00ED56FC"/>
    <w:rsid w:val="00ED5E06"/>
    <w:rsid w:val="00ED73C6"/>
    <w:rsid w:val="00ED7D3C"/>
    <w:rsid w:val="00ED7D61"/>
    <w:rsid w:val="00EE0295"/>
    <w:rsid w:val="00EE18AC"/>
    <w:rsid w:val="00EE19F8"/>
    <w:rsid w:val="00EE2979"/>
    <w:rsid w:val="00EE34AA"/>
    <w:rsid w:val="00EE3CC9"/>
    <w:rsid w:val="00EE3FAE"/>
    <w:rsid w:val="00EE4CCA"/>
    <w:rsid w:val="00EE5C1F"/>
    <w:rsid w:val="00EE60D9"/>
    <w:rsid w:val="00EE75F7"/>
    <w:rsid w:val="00EE76F9"/>
    <w:rsid w:val="00EF07E4"/>
    <w:rsid w:val="00EF0D58"/>
    <w:rsid w:val="00EF2325"/>
    <w:rsid w:val="00EF5E68"/>
    <w:rsid w:val="00EF6173"/>
    <w:rsid w:val="00EF7095"/>
    <w:rsid w:val="00F00682"/>
    <w:rsid w:val="00F009CD"/>
    <w:rsid w:val="00F00A42"/>
    <w:rsid w:val="00F00D70"/>
    <w:rsid w:val="00F01343"/>
    <w:rsid w:val="00F0137C"/>
    <w:rsid w:val="00F01B57"/>
    <w:rsid w:val="00F025C2"/>
    <w:rsid w:val="00F02D89"/>
    <w:rsid w:val="00F033D6"/>
    <w:rsid w:val="00F044CB"/>
    <w:rsid w:val="00F05BD7"/>
    <w:rsid w:val="00F07402"/>
    <w:rsid w:val="00F079F1"/>
    <w:rsid w:val="00F10AFE"/>
    <w:rsid w:val="00F10B41"/>
    <w:rsid w:val="00F11701"/>
    <w:rsid w:val="00F12290"/>
    <w:rsid w:val="00F15A6E"/>
    <w:rsid w:val="00F163BB"/>
    <w:rsid w:val="00F17052"/>
    <w:rsid w:val="00F1735D"/>
    <w:rsid w:val="00F2015D"/>
    <w:rsid w:val="00F221C2"/>
    <w:rsid w:val="00F22812"/>
    <w:rsid w:val="00F2332F"/>
    <w:rsid w:val="00F2334D"/>
    <w:rsid w:val="00F23357"/>
    <w:rsid w:val="00F25AD8"/>
    <w:rsid w:val="00F26014"/>
    <w:rsid w:val="00F26C83"/>
    <w:rsid w:val="00F317D3"/>
    <w:rsid w:val="00F31CF2"/>
    <w:rsid w:val="00F31E08"/>
    <w:rsid w:val="00F329F3"/>
    <w:rsid w:val="00F32E1E"/>
    <w:rsid w:val="00F35C18"/>
    <w:rsid w:val="00F3642B"/>
    <w:rsid w:val="00F3646A"/>
    <w:rsid w:val="00F367AA"/>
    <w:rsid w:val="00F371B6"/>
    <w:rsid w:val="00F40D64"/>
    <w:rsid w:val="00F40F24"/>
    <w:rsid w:val="00F412C0"/>
    <w:rsid w:val="00F41A3B"/>
    <w:rsid w:val="00F41CB1"/>
    <w:rsid w:val="00F43F7C"/>
    <w:rsid w:val="00F4488E"/>
    <w:rsid w:val="00F46D09"/>
    <w:rsid w:val="00F529A1"/>
    <w:rsid w:val="00F52B7D"/>
    <w:rsid w:val="00F54466"/>
    <w:rsid w:val="00F54F30"/>
    <w:rsid w:val="00F551FF"/>
    <w:rsid w:val="00F55CAD"/>
    <w:rsid w:val="00F560DD"/>
    <w:rsid w:val="00F57EC3"/>
    <w:rsid w:val="00F600FD"/>
    <w:rsid w:val="00F60BD7"/>
    <w:rsid w:val="00F61A10"/>
    <w:rsid w:val="00F64501"/>
    <w:rsid w:val="00F64CFC"/>
    <w:rsid w:val="00F64F0A"/>
    <w:rsid w:val="00F65FF2"/>
    <w:rsid w:val="00F66017"/>
    <w:rsid w:val="00F66FF9"/>
    <w:rsid w:val="00F67233"/>
    <w:rsid w:val="00F71385"/>
    <w:rsid w:val="00F7160F"/>
    <w:rsid w:val="00F72C0B"/>
    <w:rsid w:val="00F732BC"/>
    <w:rsid w:val="00F73837"/>
    <w:rsid w:val="00F73913"/>
    <w:rsid w:val="00F74394"/>
    <w:rsid w:val="00F753EE"/>
    <w:rsid w:val="00F75463"/>
    <w:rsid w:val="00F757A4"/>
    <w:rsid w:val="00F7596C"/>
    <w:rsid w:val="00F75E6B"/>
    <w:rsid w:val="00F76C23"/>
    <w:rsid w:val="00F77ADC"/>
    <w:rsid w:val="00F8043D"/>
    <w:rsid w:val="00F80758"/>
    <w:rsid w:val="00F8097F"/>
    <w:rsid w:val="00F80A42"/>
    <w:rsid w:val="00F81175"/>
    <w:rsid w:val="00F84299"/>
    <w:rsid w:val="00F8497E"/>
    <w:rsid w:val="00F8542B"/>
    <w:rsid w:val="00F86591"/>
    <w:rsid w:val="00F86FC6"/>
    <w:rsid w:val="00F9071D"/>
    <w:rsid w:val="00F9072F"/>
    <w:rsid w:val="00F9119E"/>
    <w:rsid w:val="00F9158E"/>
    <w:rsid w:val="00F91715"/>
    <w:rsid w:val="00F92B14"/>
    <w:rsid w:val="00F935B9"/>
    <w:rsid w:val="00F94184"/>
    <w:rsid w:val="00F95356"/>
    <w:rsid w:val="00F95587"/>
    <w:rsid w:val="00F95A4E"/>
    <w:rsid w:val="00F95B55"/>
    <w:rsid w:val="00F96A54"/>
    <w:rsid w:val="00F97130"/>
    <w:rsid w:val="00F97B09"/>
    <w:rsid w:val="00F97DD0"/>
    <w:rsid w:val="00FA105F"/>
    <w:rsid w:val="00FA1937"/>
    <w:rsid w:val="00FA28DB"/>
    <w:rsid w:val="00FA37A4"/>
    <w:rsid w:val="00FA412E"/>
    <w:rsid w:val="00FA5F23"/>
    <w:rsid w:val="00FA708C"/>
    <w:rsid w:val="00FA7277"/>
    <w:rsid w:val="00FB140B"/>
    <w:rsid w:val="00FB1F07"/>
    <w:rsid w:val="00FB1FF9"/>
    <w:rsid w:val="00FB262C"/>
    <w:rsid w:val="00FB4643"/>
    <w:rsid w:val="00FB4A80"/>
    <w:rsid w:val="00FB4D57"/>
    <w:rsid w:val="00FB5F33"/>
    <w:rsid w:val="00FB63A2"/>
    <w:rsid w:val="00FB6E18"/>
    <w:rsid w:val="00FB7A28"/>
    <w:rsid w:val="00FB7BA2"/>
    <w:rsid w:val="00FC0046"/>
    <w:rsid w:val="00FC10F5"/>
    <w:rsid w:val="00FC449E"/>
    <w:rsid w:val="00FC5789"/>
    <w:rsid w:val="00FC6275"/>
    <w:rsid w:val="00FC6F00"/>
    <w:rsid w:val="00FC6F8F"/>
    <w:rsid w:val="00FC7EBB"/>
    <w:rsid w:val="00FD047A"/>
    <w:rsid w:val="00FD09FE"/>
    <w:rsid w:val="00FD1F31"/>
    <w:rsid w:val="00FD39C0"/>
    <w:rsid w:val="00FD5003"/>
    <w:rsid w:val="00FD66B9"/>
    <w:rsid w:val="00FD6CDC"/>
    <w:rsid w:val="00FD765B"/>
    <w:rsid w:val="00FD78C4"/>
    <w:rsid w:val="00FD78F8"/>
    <w:rsid w:val="00FE149E"/>
    <w:rsid w:val="00FE1581"/>
    <w:rsid w:val="00FE239B"/>
    <w:rsid w:val="00FE2E07"/>
    <w:rsid w:val="00FE3F90"/>
    <w:rsid w:val="00FE522B"/>
    <w:rsid w:val="00FE56A5"/>
    <w:rsid w:val="00FE56E7"/>
    <w:rsid w:val="00FE5EDE"/>
    <w:rsid w:val="00FE6DFD"/>
    <w:rsid w:val="00FE70BD"/>
    <w:rsid w:val="00FE71D7"/>
    <w:rsid w:val="00FE7B17"/>
    <w:rsid w:val="00FE7E5B"/>
    <w:rsid w:val="00FF0F95"/>
    <w:rsid w:val="00FF1175"/>
    <w:rsid w:val="00FF1802"/>
    <w:rsid w:val="00FF1A9B"/>
    <w:rsid w:val="00FF3463"/>
    <w:rsid w:val="00FF3C9A"/>
    <w:rsid w:val="00FF4150"/>
    <w:rsid w:val="00FF43C3"/>
    <w:rsid w:val="00FF467E"/>
    <w:rsid w:val="00FF66F0"/>
    <w:rsid w:val="00FF6D02"/>
    <w:rsid w:val="00FF7484"/>
    <w:rsid w:val="00FF7A23"/>
    <w:rsid w:val="00FF7E05"/>
    <w:rsid w:val="100BB0CA"/>
    <w:rsid w:val="14C64018"/>
    <w:rsid w:val="6818D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E506966"/>
  <w15:docId w15:val="{2C1798F6-A96E-41DC-BB63-3A579832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1021F3"/>
    <w:pPr>
      <w:widowControl w:val="0"/>
      <w:spacing w:after="0" w:line="240" w:lineRule="auto"/>
      <w:ind w:left="278"/>
      <w:outlineLvl w:val="5"/>
    </w:pPr>
    <w:rPr>
      <w:rFonts w:ascii="Trebuchet MS" w:eastAsia="Trebuchet MS" w:hAnsi="Trebuchet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1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1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1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5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0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F0"/>
  </w:style>
  <w:style w:type="paragraph" w:styleId="Footer">
    <w:name w:val="footer"/>
    <w:basedOn w:val="Normal"/>
    <w:link w:val="FooterChar"/>
    <w:uiPriority w:val="99"/>
    <w:unhideWhenUsed/>
    <w:rsid w:val="00A4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F0"/>
  </w:style>
  <w:style w:type="paragraph" w:customStyle="1" w:styleId="Default">
    <w:name w:val="Default"/>
    <w:rsid w:val="006504FC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1021F3"/>
    <w:rPr>
      <w:rFonts w:ascii="Trebuchet MS" w:eastAsia="Trebuchet MS" w:hAnsi="Trebuchet MS"/>
      <w:sz w:val="36"/>
      <w:szCs w:val="36"/>
    </w:rPr>
  </w:style>
  <w:style w:type="character" w:styleId="Strong">
    <w:name w:val="Strong"/>
    <w:basedOn w:val="DefaultParagraphFont"/>
    <w:uiPriority w:val="22"/>
    <w:qFormat/>
    <w:rsid w:val="00E97311"/>
    <w:rPr>
      <w:b/>
      <w:bCs/>
    </w:rPr>
  </w:style>
  <w:style w:type="paragraph" w:styleId="NormalWeb">
    <w:name w:val="Normal (Web)"/>
    <w:basedOn w:val="Normal"/>
    <w:uiPriority w:val="99"/>
    <w:unhideWhenUsed/>
    <w:rsid w:val="00E97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612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C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1B03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1F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gov.org/probation/documents/PublicProtectionCommitteeMtg_AB109Report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bation.acgov.org/index.page" TargetMode="External"/><Relationship Id="rId17" Type="http://schemas.openxmlformats.org/officeDocument/2006/relationships/hyperlink" Target="../../../Allocations/Allocations%201-16-20%20CCPEC%20-%20$3.8M%20Approved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gov.org/probation/documents/ReentryCourtBudget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1alamedacounty.org/2-1-1-alameda-county-re-entry-resource-find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gov.org/probation/documents/PRCSReentrycourtPresentation.pptx" TargetMode="External"/><Relationship Id="rId10" Type="http://schemas.openxmlformats.org/officeDocument/2006/relationships/hyperlink" Target="mailto:adejung@edeni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enir.org/category/2-1-1-information-alameda-county/" TargetMode="External"/><Relationship Id="rId14" Type="http://schemas.openxmlformats.org/officeDocument/2006/relationships/hyperlink" Target="https://probation.acgov.org/probation-assets/files/Public%20Safety%20Realignment_Y7%20Status%20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DD7A-83F4-4C11-9DFB-A53807F6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Dorman, Rosemary, Probation</dc:creator>
  <cp:lastModifiedBy>Crosby, Neola, Probation</cp:lastModifiedBy>
  <cp:revision>7</cp:revision>
  <cp:lastPrinted>2020-03-11T21:07:00Z</cp:lastPrinted>
  <dcterms:created xsi:type="dcterms:W3CDTF">2020-03-06T19:34:00Z</dcterms:created>
  <dcterms:modified xsi:type="dcterms:W3CDTF">2020-03-11T21:25:00Z</dcterms:modified>
</cp:coreProperties>
</file>