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D9C25" w14:textId="77777777" w:rsidR="00EB2AA6" w:rsidRPr="00396099" w:rsidRDefault="00EB2AA6" w:rsidP="007D4445">
      <w:pPr>
        <w:widowControl w:val="0"/>
        <w:spacing w:after="0" w:line="449" w:lineRule="exact"/>
        <w:jc w:val="center"/>
        <w:textAlignment w:val="baseline"/>
        <w:rPr>
          <w:rFonts w:ascii="Calibri" w:eastAsia="Arial" w:hAnsi="Calibri" w:cs="Calibri"/>
          <w:b/>
          <w:color w:val="000080"/>
          <w:sz w:val="24"/>
          <w:szCs w:val="24"/>
        </w:rPr>
      </w:pPr>
      <w:r w:rsidRPr="00396099">
        <w:rPr>
          <w:rFonts w:ascii="Calibri" w:eastAsia="Arial" w:hAnsi="Calibri" w:cs="Calibri"/>
          <w:b/>
          <w:color w:val="000080"/>
          <w:sz w:val="24"/>
          <w:szCs w:val="24"/>
        </w:rPr>
        <w:t>ALAMEDA COUNTY PROBATION DEPARTMENT</w:t>
      </w:r>
    </w:p>
    <w:p w14:paraId="645C2835" w14:textId="77777777" w:rsidR="00EB2AA6" w:rsidRPr="00403A4C" w:rsidRDefault="00EB2AA6" w:rsidP="007D4445">
      <w:pPr>
        <w:widowControl w:val="0"/>
        <w:spacing w:after="0" w:line="449" w:lineRule="exact"/>
        <w:jc w:val="center"/>
        <w:textAlignment w:val="baseline"/>
        <w:rPr>
          <w:rFonts w:ascii="Calibri" w:eastAsia="Arial" w:hAnsi="Calibri" w:cs="Calibri"/>
          <w:b/>
          <w:color w:val="000000"/>
          <w:spacing w:val="-1"/>
          <w:sz w:val="24"/>
          <w:szCs w:val="24"/>
          <w:u w:val="single"/>
        </w:rPr>
      </w:pPr>
      <w:bookmarkStart w:id="0" w:name="_Hlk528240719"/>
      <w:r w:rsidRPr="00396099">
        <w:rPr>
          <w:rFonts w:ascii="Calibri" w:eastAsia="Arial" w:hAnsi="Calibri" w:cs="Calibri"/>
          <w:b/>
          <w:color w:val="000000"/>
          <w:sz w:val="24"/>
          <w:szCs w:val="24"/>
          <w:u w:val="single"/>
        </w:rPr>
        <w:t>COMMUNITY CORRECTIONS PARTNER</w:t>
      </w:r>
      <w:r w:rsidRPr="00403A4C">
        <w:rPr>
          <w:rFonts w:ascii="Calibri" w:eastAsia="Arial" w:hAnsi="Calibri" w:cs="Calibri"/>
          <w:b/>
          <w:color w:val="000000"/>
          <w:sz w:val="24"/>
          <w:szCs w:val="24"/>
          <w:u w:val="single"/>
        </w:rPr>
        <w:t xml:space="preserve">SHIP </w:t>
      </w:r>
      <w:r w:rsidRPr="00403A4C">
        <w:rPr>
          <w:rFonts w:ascii="Calibri" w:eastAsia="Arial" w:hAnsi="Calibri" w:cs="Calibri"/>
          <w:b/>
          <w:color w:val="000000"/>
          <w:spacing w:val="-1"/>
          <w:sz w:val="24"/>
          <w:szCs w:val="24"/>
          <w:u w:val="single"/>
        </w:rPr>
        <w:t>EXECUTIVE COMMITTEE</w:t>
      </w:r>
    </w:p>
    <w:bookmarkEnd w:id="0"/>
    <w:p w14:paraId="3E7F6CB8" w14:textId="1AAE5715" w:rsidR="00EB2AA6" w:rsidRPr="00403A4C" w:rsidRDefault="00EB2AA6" w:rsidP="007D4445">
      <w:pPr>
        <w:pStyle w:val="NoSpacing"/>
        <w:widowControl w:val="0"/>
        <w:jc w:val="center"/>
        <w:rPr>
          <w:sz w:val="24"/>
          <w:szCs w:val="24"/>
        </w:rPr>
      </w:pPr>
      <w:r w:rsidRPr="00403A4C">
        <w:rPr>
          <w:sz w:val="24"/>
          <w:szCs w:val="24"/>
        </w:rPr>
        <w:t xml:space="preserve">Monday, </w:t>
      </w:r>
      <w:r w:rsidR="00C010EB" w:rsidRPr="00C010EB">
        <w:rPr>
          <w:sz w:val="24"/>
          <w:szCs w:val="24"/>
        </w:rPr>
        <w:t>November 16, 2020</w:t>
      </w:r>
      <w:r w:rsidR="0031592D" w:rsidRPr="00C010EB">
        <w:rPr>
          <w:rFonts w:ascii="Palatino Linotype" w:hAnsi="Palatino Linotype"/>
          <w:sz w:val="24"/>
          <w:szCs w:val="24"/>
        </w:rPr>
        <w:t>∙</w:t>
      </w:r>
      <w:r w:rsidR="00B2292F" w:rsidRPr="00C010EB">
        <w:rPr>
          <w:sz w:val="24"/>
          <w:szCs w:val="24"/>
        </w:rPr>
        <w:t xml:space="preserve"> </w:t>
      </w:r>
      <w:r w:rsidRPr="00C010EB">
        <w:rPr>
          <w:sz w:val="24"/>
          <w:szCs w:val="24"/>
        </w:rPr>
        <w:t>1:0</w:t>
      </w:r>
      <w:r w:rsidR="00512A5D" w:rsidRPr="00C010EB">
        <w:rPr>
          <w:sz w:val="24"/>
          <w:szCs w:val="24"/>
        </w:rPr>
        <w:t>0</w:t>
      </w:r>
      <w:r w:rsidRPr="00C010EB">
        <w:rPr>
          <w:sz w:val="24"/>
          <w:szCs w:val="24"/>
        </w:rPr>
        <w:t xml:space="preserve"> p.m. – </w:t>
      </w:r>
      <w:r w:rsidR="00C010EB" w:rsidRPr="00C010EB">
        <w:rPr>
          <w:sz w:val="24"/>
          <w:szCs w:val="24"/>
        </w:rPr>
        <w:t>2:24</w:t>
      </w:r>
      <w:r w:rsidRPr="00C010EB">
        <w:rPr>
          <w:sz w:val="24"/>
          <w:szCs w:val="24"/>
        </w:rPr>
        <w:t xml:space="preserve"> p.m.</w:t>
      </w:r>
      <w:r w:rsidRPr="00403A4C">
        <w:rPr>
          <w:sz w:val="24"/>
          <w:szCs w:val="24"/>
        </w:rPr>
        <w:br/>
        <w:t>via “Microsoft Teams”</w:t>
      </w:r>
    </w:p>
    <w:p w14:paraId="397AA529" w14:textId="77777777" w:rsidR="00EB2AA6" w:rsidRPr="00403A4C" w:rsidRDefault="00EB2AA6" w:rsidP="007D4445">
      <w:pPr>
        <w:widowControl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311EF953" w14:textId="77777777" w:rsidR="00EB2AA6" w:rsidRDefault="00EB2AA6" w:rsidP="005E36C8">
      <w:pPr>
        <w:widowControl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403A4C">
        <w:rPr>
          <w:rFonts w:ascii="Calibri" w:hAnsi="Calibri" w:cs="Calibri"/>
          <w:b/>
          <w:sz w:val="24"/>
          <w:szCs w:val="24"/>
          <w:u w:val="single"/>
        </w:rPr>
        <w:t>MEETING MINUTES</w:t>
      </w:r>
    </w:p>
    <w:p w14:paraId="0C4FC06B" w14:textId="77777777" w:rsidR="005E36C8" w:rsidRPr="005E36C8" w:rsidRDefault="005E36C8" w:rsidP="005E36C8">
      <w:pPr>
        <w:widowControl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6A95857C" w14:textId="77777777" w:rsidR="00EB2AA6" w:rsidRPr="00B90DFE" w:rsidRDefault="00EB2AA6" w:rsidP="007D4445">
      <w:pPr>
        <w:widowControl w:val="0"/>
        <w:spacing w:after="0"/>
        <w:rPr>
          <w:b/>
          <w:sz w:val="24"/>
          <w:szCs w:val="24"/>
        </w:rPr>
      </w:pPr>
      <w:r w:rsidRPr="00B90DFE">
        <w:rPr>
          <w:b/>
          <w:sz w:val="24"/>
          <w:szCs w:val="24"/>
        </w:rPr>
        <w:t>Present:</w:t>
      </w:r>
    </w:p>
    <w:p w14:paraId="052EE43B" w14:textId="77777777" w:rsidR="00EB2AA6" w:rsidRPr="00B90DFE" w:rsidRDefault="00EB2AA6" w:rsidP="007D4445">
      <w:pPr>
        <w:widowControl w:val="0"/>
        <w:rPr>
          <w:sz w:val="24"/>
          <w:szCs w:val="24"/>
        </w:rPr>
        <w:sectPr w:rsidR="00EB2AA6" w:rsidRPr="00B90DFE" w:rsidSect="00CA3859">
          <w:footerReference w:type="default" r:id="rId11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14:paraId="72F65A69" w14:textId="77777777" w:rsidR="00DF6671" w:rsidRPr="006B26E9" w:rsidRDefault="00EB2AA6" w:rsidP="008174C9">
      <w:pPr>
        <w:widowControl w:val="0"/>
        <w:spacing w:after="0"/>
        <w:rPr>
          <w:sz w:val="24"/>
          <w:szCs w:val="24"/>
          <w:highlight w:val="yellow"/>
        </w:rPr>
      </w:pPr>
      <w:r w:rsidRPr="00706854">
        <w:rPr>
          <w:sz w:val="24"/>
          <w:szCs w:val="24"/>
        </w:rPr>
        <w:t>Wendy Still, Chief Probation Officer (Chair)</w:t>
      </w:r>
    </w:p>
    <w:p w14:paraId="6FF76A13" w14:textId="77777777" w:rsidR="00102D07" w:rsidRPr="006B26E9" w:rsidRDefault="00102D07" w:rsidP="007D4445">
      <w:pPr>
        <w:widowControl w:val="0"/>
        <w:spacing w:after="0"/>
        <w:rPr>
          <w:sz w:val="24"/>
          <w:szCs w:val="24"/>
          <w:highlight w:val="yellow"/>
        </w:rPr>
      </w:pPr>
      <w:r w:rsidRPr="00706854">
        <w:rPr>
          <w:bCs/>
          <w:sz w:val="24"/>
          <w:szCs w:val="24"/>
        </w:rPr>
        <w:t>Jeff Tudor, San Leandro Chief of Police</w:t>
      </w:r>
    </w:p>
    <w:p w14:paraId="01AD4588" w14:textId="77777777" w:rsidR="00102D07" w:rsidRPr="006B26E9" w:rsidRDefault="00102D07" w:rsidP="007F7F58">
      <w:pPr>
        <w:widowControl w:val="0"/>
        <w:spacing w:after="0"/>
        <w:rPr>
          <w:sz w:val="24"/>
          <w:szCs w:val="24"/>
          <w:highlight w:val="yellow"/>
        </w:rPr>
      </w:pPr>
      <w:r w:rsidRPr="00706854">
        <w:rPr>
          <w:sz w:val="24"/>
          <w:szCs w:val="24"/>
        </w:rPr>
        <w:t>Judge Charles Smiley, Superior Court</w:t>
      </w:r>
    </w:p>
    <w:p w14:paraId="6F5111CC" w14:textId="4633ED06" w:rsidR="00102D07" w:rsidRPr="006B26E9" w:rsidRDefault="00706854" w:rsidP="007D4445">
      <w:pPr>
        <w:widowControl w:val="0"/>
        <w:spacing w:after="0"/>
        <w:rPr>
          <w:sz w:val="24"/>
          <w:szCs w:val="24"/>
          <w:highlight w:val="yellow"/>
        </w:rPr>
      </w:pPr>
      <w:r w:rsidRPr="000C4C94">
        <w:rPr>
          <w:sz w:val="24"/>
          <w:szCs w:val="24"/>
        </w:rPr>
        <w:t>Eric von Geldern</w:t>
      </w:r>
      <w:r w:rsidR="00C010EB" w:rsidRPr="000C4C94">
        <w:rPr>
          <w:sz w:val="24"/>
          <w:szCs w:val="24"/>
        </w:rPr>
        <w:t>, Designee</w:t>
      </w:r>
    </w:p>
    <w:p w14:paraId="616A61B3" w14:textId="77D9B257" w:rsidR="00102D07" w:rsidRPr="006B26E9" w:rsidRDefault="00102D07" w:rsidP="007D4445">
      <w:pPr>
        <w:widowControl w:val="0"/>
        <w:spacing w:after="0"/>
        <w:rPr>
          <w:sz w:val="24"/>
          <w:szCs w:val="24"/>
          <w:highlight w:val="yellow"/>
        </w:rPr>
      </w:pPr>
      <w:r w:rsidRPr="00017FF8">
        <w:rPr>
          <w:sz w:val="24"/>
          <w:szCs w:val="24"/>
        </w:rPr>
        <w:t>Rodney Brooks</w:t>
      </w:r>
      <w:r w:rsidR="000C4C94">
        <w:rPr>
          <w:sz w:val="24"/>
          <w:szCs w:val="24"/>
        </w:rPr>
        <w:t>, Designee</w:t>
      </w:r>
    </w:p>
    <w:p w14:paraId="4932EAD7" w14:textId="7B23B6C9" w:rsidR="00102D07" w:rsidRPr="00054FA1" w:rsidRDefault="00706854" w:rsidP="00D92BAF">
      <w:pPr>
        <w:widowControl w:val="0"/>
        <w:spacing w:after="0"/>
        <w:rPr>
          <w:sz w:val="24"/>
          <w:szCs w:val="24"/>
        </w:rPr>
        <w:sectPr w:rsidR="00102D07" w:rsidRPr="00054FA1" w:rsidSect="00D4457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1025A">
        <w:rPr>
          <w:sz w:val="24"/>
          <w:szCs w:val="24"/>
        </w:rPr>
        <w:t>Karyn Tribble</w:t>
      </w:r>
      <w:r w:rsidR="00102D07" w:rsidRPr="0031025A">
        <w:rPr>
          <w:sz w:val="24"/>
          <w:szCs w:val="24"/>
        </w:rPr>
        <w:t>, A</w:t>
      </w:r>
      <w:r w:rsidRPr="0031025A">
        <w:rPr>
          <w:sz w:val="24"/>
          <w:szCs w:val="24"/>
        </w:rPr>
        <w:t xml:space="preserve">lameda </w:t>
      </w:r>
      <w:r w:rsidR="00102D07" w:rsidRPr="0031025A">
        <w:rPr>
          <w:sz w:val="24"/>
          <w:szCs w:val="24"/>
        </w:rPr>
        <w:t>C</w:t>
      </w:r>
      <w:r w:rsidRPr="0031025A">
        <w:rPr>
          <w:sz w:val="24"/>
          <w:szCs w:val="24"/>
        </w:rPr>
        <w:t xml:space="preserve">ounty </w:t>
      </w:r>
      <w:r w:rsidR="00102D07" w:rsidRPr="0031025A">
        <w:rPr>
          <w:sz w:val="24"/>
          <w:szCs w:val="24"/>
        </w:rPr>
        <w:t>B</w:t>
      </w:r>
      <w:r w:rsidRPr="0031025A">
        <w:rPr>
          <w:sz w:val="24"/>
          <w:szCs w:val="24"/>
        </w:rPr>
        <w:t xml:space="preserve">ehavioral </w:t>
      </w:r>
      <w:r w:rsidR="00102D07" w:rsidRPr="0031025A">
        <w:rPr>
          <w:sz w:val="24"/>
          <w:szCs w:val="24"/>
        </w:rPr>
        <w:t xml:space="preserve">Health </w:t>
      </w:r>
    </w:p>
    <w:p w14:paraId="416819A4" w14:textId="77777777" w:rsidR="00D44574" w:rsidRPr="00054FA1" w:rsidRDefault="00D44574" w:rsidP="00403A4C">
      <w:pPr>
        <w:widowControl w:val="0"/>
        <w:spacing w:after="0"/>
        <w:rPr>
          <w:b/>
          <w:sz w:val="24"/>
          <w:szCs w:val="24"/>
        </w:rPr>
      </w:pPr>
    </w:p>
    <w:p w14:paraId="51AC72C2" w14:textId="77777777" w:rsidR="00554921" w:rsidRPr="00054FA1" w:rsidRDefault="00564E47" w:rsidP="00403A4C">
      <w:pPr>
        <w:widowControl w:val="0"/>
        <w:spacing w:after="0"/>
        <w:rPr>
          <w:b/>
          <w:sz w:val="24"/>
          <w:szCs w:val="24"/>
        </w:rPr>
      </w:pPr>
      <w:r w:rsidRPr="00054FA1">
        <w:rPr>
          <w:b/>
          <w:sz w:val="24"/>
          <w:szCs w:val="24"/>
        </w:rPr>
        <w:t>Attendees</w:t>
      </w:r>
      <w:r w:rsidR="00554921" w:rsidRPr="00054FA1">
        <w:rPr>
          <w:b/>
          <w:sz w:val="24"/>
          <w:szCs w:val="24"/>
        </w:rPr>
        <w:t>:</w:t>
      </w:r>
    </w:p>
    <w:p w14:paraId="5FBB4F92" w14:textId="77777777" w:rsidR="00AE06DC" w:rsidRPr="00054FA1" w:rsidRDefault="00AE06DC" w:rsidP="00403A4C">
      <w:pPr>
        <w:widowControl w:val="0"/>
        <w:spacing w:after="0"/>
        <w:rPr>
          <w:sz w:val="24"/>
          <w:szCs w:val="24"/>
        </w:rPr>
        <w:sectPr w:rsidR="00AE06DC" w:rsidRPr="00054FA1" w:rsidSect="00EA1E01">
          <w:type w:val="continuous"/>
          <w:pgSz w:w="12240" w:h="15840"/>
          <w:pgMar w:top="720" w:right="720" w:bottom="720" w:left="720" w:header="720" w:footer="360" w:gutter="0"/>
          <w:cols w:space="720"/>
          <w:docGrid w:linePitch="360"/>
        </w:sectPr>
      </w:pPr>
    </w:p>
    <w:p w14:paraId="6FBF7427" w14:textId="77777777" w:rsidR="003B00D9" w:rsidRPr="00BB4F06" w:rsidRDefault="003B00D9" w:rsidP="00403A4C">
      <w:pPr>
        <w:widowControl w:val="0"/>
        <w:spacing w:after="0"/>
        <w:rPr>
          <w:sz w:val="24"/>
          <w:szCs w:val="24"/>
          <w:highlight w:val="yellow"/>
        </w:rPr>
      </w:pPr>
      <w:r w:rsidRPr="00706854">
        <w:rPr>
          <w:sz w:val="24"/>
          <w:szCs w:val="24"/>
        </w:rPr>
        <w:t>Abernathy, Lisa</w:t>
      </w:r>
    </w:p>
    <w:p w14:paraId="1ED7F4BB" w14:textId="77777777" w:rsidR="003B00D9" w:rsidRPr="00BB4F06" w:rsidRDefault="003B00D9" w:rsidP="00403A4C">
      <w:pPr>
        <w:widowControl w:val="0"/>
        <w:spacing w:after="0"/>
        <w:rPr>
          <w:sz w:val="24"/>
          <w:szCs w:val="24"/>
          <w:highlight w:val="yellow"/>
        </w:rPr>
      </w:pPr>
      <w:r w:rsidRPr="00A70494">
        <w:rPr>
          <w:sz w:val="24"/>
          <w:szCs w:val="24"/>
        </w:rPr>
        <w:t>Baker, Karen</w:t>
      </w:r>
    </w:p>
    <w:p w14:paraId="5DD46773" w14:textId="77777777" w:rsidR="003B00D9" w:rsidRPr="00FB498D" w:rsidRDefault="003B00D9" w:rsidP="00403A4C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Banks, Raymond</w:t>
      </w:r>
    </w:p>
    <w:p w14:paraId="3891857D" w14:textId="77777777" w:rsidR="003B00D9" w:rsidRPr="00BB4F06" w:rsidRDefault="003B00D9" w:rsidP="00403A4C">
      <w:pPr>
        <w:widowControl w:val="0"/>
        <w:spacing w:after="0"/>
        <w:rPr>
          <w:sz w:val="24"/>
          <w:szCs w:val="24"/>
          <w:highlight w:val="yellow"/>
        </w:rPr>
      </w:pPr>
      <w:r w:rsidRPr="00C00D27">
        <w:rPr>
          <w:sz w:val="24"/>
          <w:szCs w:val="24"/>
        </w:rPr>
        <w:t>Bituin, Maria Eleanor</w:t>
      </w:r>
    </w:p>
    <w:p w14:paraId="41BAD6AA" w14:textId="77777777" w:rsidR="003B00D9" w:rsidRPr="00C00D27" w:rsidRDefault="003B00D9" w:rsidP="00403A4C">
      <w:pPr>
        <w:widowControl w:val="0"/>
        <w:spacing w:after="0"/>
        <w:rPr>
          <w:sz w:val="24"/>
          <w:szCs w:val="24"/>
        </w:rPr>
      </w:pPr>
      <w:r w:rsidRPr="00C00D27">
        <w:rPr>
          <w:sz w:val="24"/>
          <w:szCs w:val="24"/>
        </w:rPr>
        <w:t>Brown, Tamia</w:t>
      </w:r>
    </w:p>
    <w:p w14:paraId="37CA11D3" w14:textId="77777777" w:rsidR="003B00D9" w:rsidRPr="00C00D27" w:rsidRDefault="003B00D9" w:rsidP="00403A4C">
      <w:pPr>
        <w:widowControl w:val="0"/>
        <w:spacing w:after="0"/>
        <w:rPr>
          <w:sz w:val="24"/>
          <w:szCs w:val="24"/>
        </w:rPr>
      </w:pPr>
      <w:r w:rsidRPr="00017FF8">
        <w:rPr>
          <w:sz w:val="24"/>
          <w:szCs w:val="24"/>
        </w:rPr>
        <w:t>Chapman, Arion</w:t>
      </w:r>
    </w:p>
    <w:p w14:paraId="5E1A8BDD" w14:textId="77777777" w:rsidR="003B00D9" w:rsidRPr="00BB4F06" w:rsidRDefault="003B00D9" w:rsidP="00403A4C">
      <w:pPr>
        <w:widowControl w:val="0"/>
        <w:spacing w:after="0"/>
        <w:rPr>
          <w:sz w:val="24"/>
          <w:szCs w:val="24"/>
          <w:highlight w:val="yellow"/>
        </w:rPr>
      </w:pPr>
      <w:r w:rsidRPr="00A70494">
        <w:rPr>
          <w:sz w:val="24"/>
          <w:szCs w:val="24"/>
        </w:rPr>
        <w:t>Conner, Shauna</w:t>
      </w:r>
    </w:p>
    <w:p w14:paraId="3B7490AD" w14:textId="77777777" w:rsidR="003B00D9" w:rsidRPr="00BB4F06" w:rsidRDefault="003B00D9" w:rsidP="00403A4C">
      <w:pPr>
        <w:widowControl w:val="0"/>
        <w:spacing w:after="0"/>
        <w:rPr>
          <w:sz w:val="24"/>
          <w:szCs w:val="24"/>
          <w:highlight w:val="yellow"/>
        </w:rPr>
      </w:pPr>
      <w:r w:rsidRPr="00A70494">
        <w:rPr>
          <w:sz w:val="24"/>
          <w:szCs w:val="24"/>
        </w:rPr>
        <w:t>Dawal, Marcus</w:t>
      </w:r>
    </w:p>
    <w:p w14:paraId="01DF0C33" w14:textId="77777777" w:rsidR="003B00D9" w:rsidRPr="00BB4F06" w:rsidRDefault="003B00D9" w:rsidP="00403A4C">
      <w:pPr>
        <w:widowControl w:val="0"/>
        <w:spacing w:after="0"/>
        <w:rPr>
          <w:sz w:val="24"/>
          <w:szCs w:val="24"/>
          <w:highlight w:val="yellow"/>
        </w:rPr>
      </w:pPr>
      <w:r w:rsidRPr="0031025A">
        <w:rPr>
          <w:sz w:val="24"/>
          <w:szCs w:val="24"/>
        </w:rPr>
        <w:t>Eddy, Charles</w:t>
      </w:r>
    </w:p>
    <w:p w14:paraId="64E3C1B7" w14:textId="77777777" w:rsidR="003B00D9" w:rsidRDefault="003B00D9" w:rsidP="00403A4C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Francois, Nanette</w:t>
      </w:r>
    </w:p>
    <w:p w14:paraId="108B6460" w14:textId="77777777" w:rsidR="003B00D9" w:rsidRDefault="003B00D9" w:rsidP="00403A4C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Frazier, Donald</w:t>
      </w:r>
    </w:p>
    <w:p w14:paraId="4E9667A7" w14:textId="77777777" w:rsidR="003B00D9" w:rsidRDefault="003B00D9" w:rsidP="00403A4C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Gipson, Sylvia</w:t>
      </w:r>
    </w:p>
    <w:p w14:paraId="7B135505" w14:textId="77777777" w:rsidR="003B00D9" w:rsidRPr="00BB4F06" w:rsidRDefault="003B00D9" w:rsidP="00403A4C">
      <w:pPr>
        <w:widowControl w:val="0"/>
        <w:spacing w:after="0"/>
        <w:rPr>
          <w:sz w:val="24"/>
          <w:szCs w:val="24"/>
          <w:highlight w:val="yellow"/>
        </w:rPr>
      </w:pPr>
      <w:r w:rsidRPr="0031025A">
        <w:rPr>
          <w:sz w:val="24"/>
          <w:szCs w:val="24"/>
        </w:rPr>
        <w:t>Grigsby, Janene</w:t>
      </w:r>
    </w:p>
    <w:p w14:paraId="2FB19B7A" w14:textId="77777777" w:rsidR="003B00D9" w:rsidRPr="00BB4F06" w:rsidRDefault="003B00D9" w:rsidP="00403A4C">
      <w:pPr>
        <w:widowControl w:val="0"/>
        <w:spacing w:after="0"/>
        <w:rPr>
          <w:sz w:val="24"/>
          <w:szCs w:val="24"/>
          <w:highlight w:val="yellow"/>
        </w:rPr>
      </w:pPr>
      <w:r w:rsidRPr="00C00D27">
        <w:rPr>
          <w:sz w:val="24"/>
          <w:szCs w:val="24"/>
        </w:rPr>
        <w:t>Guillory, Stacy</w:t>
      </w:r>
    </w:p>
    <w:p w14:paraId="4BA65822" w14:textId="77777777" w:rsidR="003B00D9" w:rsidRPr="00C00D27" w:rsidRDefault="003B00D9" w:rsidP="00403A4C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Henzi, Christy</w:t>
      </w:r>
    </w:p>
    <w:p w14:paraId="478FEEC3" w14:textId="77777777" w:rsidR="003B00D9" w:rsidRPr="00BB4F06" w:rsidRDefault="003B00D9" w:rsidP="00403A4C">
      <w:pPr>
        <w:widowControl w:val="0"/>
        <w:spacing w:after="0"/>
        <w:rPr>
          <w:sz w:val="24"/>
          <w:szCs w:val="24"/>
          <w:highlight w:val="yellow"/>
        </w:rPr>
      </w:pPr>
      <w:r>
        <w:rPr>
          <w:sz w:val="24"/>
          <w:szCs w:val="24"/>
        </w:rPr>
        <w:t>Holman, Rahkii</w:t>
      </w:r>
    </w:p>
    <w:p w14:paraId="77C78395" w14:textId="77777777" w:rsidR="003B00D9" w:rsidRDefault="003B00D9" w:rsidP="00403A4C">
      <w:pPr>
        <w:widowControl w:val="0"/>
        <w:spacing w:after="0"/>
        <w:rPr>
          <w:sz w:val="24"/>
          <w:szCs w:val="24"/>
        </w:rPr>
      </w:pPr>
      <w:r w:rsidRPr="00017FF8">
        <w:rPr>
          <w:sz w:val="24"/>
          <w:szCs w:val="24"/>
        </w:rPr>
        <w:t>Ibalio, Fidencio</w:t>
      </w:r>
    </w:p>
    <w:p w14:paraId="3C0FD5AD" w14:textId="77777777" w:rsidR="003B00D9" w:rsidRPr="0031025A" w:rsidRDefault="003B00D9" w:rsidP="00403A4C">
      <w:pPr>
        <w:widowControl w:val="0"/>
        <w:spacing w:after="0"/>
        <w:rPr>
          <w:sz w:val="24"/>
          <w:szCs w:val="24"/>
        </w:rPr>
      </w:pPr>
      <w:r w:rsidRPr="0031025A">
        <w:rPr>
          <w:sz w:val="24"/>
          <w:szCs w:val="24"/>
        </w:rPr>
        <w:t>Klein, Meryl</w:t>
      </w:r>
    </w:p>
    <w:p w14:paraId="46853313" w14:textId="77777777" w:rsidR="003B00D9" w:rsidRDefault="003B00D9" w:rsidP="00403A4C">
      <w:pPr>
        <w:widowControl w:val="0"/>
        <w:spacing w:after="0"/>
        <w:rPr>
          <w:sz w:val="24"/>
          <w:szCs w:val="24"/>
          <w:highlight w:val="yellow"/>
        </w:rPr>
      </w:pPr>
      <w:r w:rsidRPr="00C00D27">
        <w:rPr>
          <w:sz w:val="24"/>
          <w:szCs w:val="24"/>
        </w:rPr>
        <w:t>Lacy, Shahidah</w:t>
      </w:r>
    </w:p>
    <w:p w14:paraId="7F0548F3" w14:textId="77777777" w:rsidR="003B00D9" w:rsidRPr="00BB4F06" w:rsidRDefault="003B00D9" w:rsidP="00403A4C">
      <w:pPr>
        <w:widowControl w:val="0"/>
        <w:spacing w:after="0"/>
        <w:rPr>
          <w:sz w:val="24"/>
          <w:szCs w:val="24"/>
          <w:highlight w:val="yellow"/>
        </w:rPr>
      </w:pPr>
      <w:r w:rsidRPr="0031025A">
        <w:rPr>
          <w:sz w:val="24"/>
          <w:szCs w:val="24"/>
        </w:rPr>
        <w:t>Lai, Sophia</w:t>
      </w:r>
    </w:p>
    <w:p w14:paraId="08CC8572" w14:textId="77777777" w:rsidR="003B00D9" w:rsidRPr="00BB4F06" w:rsidRDefault="003B00D9" w:rsidP="00403A4C">
      <w:pPr>
        <w:widowControl w:val="0"/>
        <w:spacing w:after="0"/>
        <w:rPr>
          <w:sz w:val="24"/>
          <w:szCs w:val="24"/>
          <w:highlight w:val="yellow"/>
        </w:rPr>
      </w:pPr>
      <w:r>
        <w:rPr>
          <w:sz w:val="24"/>
          <w:szCs w:val="24"/>
        </w:rPr>
        <w:t>Lim, Diane</w:t>
      </w:r>
    </w:p>
    <w:p w14:paraId="292820EF" w14:textId="77777777" w:rsidR="003B00D9" w:rsidRDefault="003B00D9" w:rsidP="00403A4C">
      <w:pPr>
        <w:widowControl w:val="0"/>
        <w:spacing w:after="0"/>
        <w:rPr>
          <w:sz w:val="24"/>
          <w:szCs w:val="24"/>
        </w:rPr>
      </w:pPr>
      <w:r w:rsidRPr="00C00D27">
        <w:rPr>
          <w:sz w:val="24"/>
          <w:szCs w:val="24"/>
        </w:rPr>
        <w:t>Mason, Joey</w:t>
      </w:r>
    </w:p>
    <w:p w14:paraId="03844559" w14:textId="77777777" w:rsidR="003B00D9" w:rsidRDefault="003B00D9" w:rsidP="00403A4C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Metters, James</w:t>
      </w:r>
    </w:p>
    <w:p w14:paraId="0465169E" w14:textId="77777777" w:rsidR="003B00D9" w:rsidRDefault="003B00D9" w:rsidP="00403A4C">
      <w:pPr>
        <w:widowControl w:val="0"/>
        <w:spacing w:after="0"/>
        <w:rPr>
          <w:sz w:val="24"/>
          <w:szCs w:val="24"/>
        </w:rPr>
      </w:pPr>
      <w:r w:rsidRPr="0031025A">
        <w:rPr>
          <w:sz w:val="24"/>
          <w:szCs w:val="24"/>
        </w:rPr>
        <w:t>Mitchell, Kelly</w:t>
      </w:r>
    </w:p>
    <w:p w14:paraId="3521501D" w14:textId="77777777" w:rsidR="003B00D9" w:rsidRPr="00BB4F06" w:rsidRDefault="003B00D9" w:rsidP="00403A4C">
      <w:pPr>
        <w:widowControl w:val="0"/>
        <w:spacing w:after="0"/>
        <w:rPr>
          <w:sz w:val="24"/>
          <w:szCs w:val="24"/>
          <w:highlight w:val="yellow"/>
        </w:rPr>
      </w:pPr>
      <w:r w:rsidRPr="00A70494">
        <w:rPr>
          <w:sz w:val="24"/>
          <w:szCs w:val="24"/>
        </w:rPr>
        <w:t>Muhammad, Cyril</w:t>
      </w:r>
    </w:p>
    <w:p w14:paraId="5A0B4286" w14:textId="77777777" w:rsidR="003B00D9" w:rsidRDefault="003B00D9" w:rsidP="00403A4C">
      <w:pPr>
        <w:widowControl w:val="0"/>
        <w:spacing w:after="0"/>
        <w:rPr>
          <w:sz w:val="24"/>
          <w:szCs w:val="24"/>
        </w:rPr>
      </w:pPr>
      <w:r w:rsidRPr="00CC45CB">
        <w:rPr>
          <w:sz w:val="24"/>
          <w:szCs w:val="24"/>
        </w:rPr>
        <w:t xml:space="preserve">Noble, </w:t>
      </w:r>
      <w:proofErr w:type="spellStart"/>
      <w:r>
        <w:rPr>
          <w:sz w:val="24"/>
          <w:szCs w:val="24"/>
        </w:rPr>
        <w:t>Larrie</w:t>
      </w:r>
      <w:proofErr w:type="spellEnd"/>
    </w:p>
    <w:p w14:paraId="7D03EE49" w14:textId="77777777" w:rsidR="003B00D9" w:rsidRDefault="003B00D9" w:rsidP="00403A4C">
      <w:pPr>
        <w:widowControl w:val="0"/>
        <w:spacing w:after="0"/>
        <w:rPr>
          <w:sz w:val="24"/>
          <w:szCs w:val="24"/>
        </w:rPr>
      </w:pPr>
      <w:r w:rsidRPr="00A70494">
        <w:rPr>
          <w:sz w:val="24"/>
          <w:szCs w:val="24"/>
        </w:rPr>
        <w:t>Oddie, Sarah</w:t>
      </w:r>
    </w:p>
    <w:p w14:paraId="1AD95E08" w14:textId="77777777" w:rsidR="003B00D9" w:rsidRPr="00BB4F06" w:rsidRDefault="003B00D9" w:rsidP="00403A4C">
      <w:pPr>
        <w:widowControl w:val="0"/>
        <w:spacing w:after="0"/>
        <w:rPr>
          <w:sz w:val="24"/>
          <w:szCs w:val="24"/>
          <w:highlight w:val="yellow"/>
        </w:rPr>
      </w:pPr>
      <w:r>
        <w:rPr>
          <w:sz w:val="24"/>
          <w:szCs w:val="24"/>
        </w:rPr>
        <w:t>O'Neill, Gavin</w:t>
      </w:r>
    </w:p>
    <w:p w14:paraId="1FF927F5" w14:textId="77777777" w:rsidR="003B00D9" w:rsidRPr="00BB4F06" w:rsidRDefault="003B00D9" w:rsidP="00403A4C">
      <w:pPr>
        <w:widowControl w:val="0"/>
        <w:spacing w:after="0"/>
        <w:rPr>
          <w:sz w:val="24"/>
          <w:szCs w:val="24"/>
          <w:highlight w:val="yellow"/>
        </w:rPr>
      </w:pPr>
      <w:r>
        <w:rPr>
          <w:sz w:val="24"/>
          <w:szCs w:val="24"/>
        </w:rPr>
        <w:t>Ortiz, Robin</w:t>
      </w:r>
    </w:p>
    <w:p w14:paraId="347EADAF" w14:textId="77777777" w:rsidR="003B00D9" w:rsidRPr="00BB4F06" w:rsidRDefault="003B00D9" w:rsidP="00403A4C">
      <w:pPr>
        <w:widowControl w:val="0"/>
        <w:spacing w:after="0"/>
        <w:rPr>
          <w:sz w:val="24"/>
          <w:szCs w:val="24"/>
          <w:highlight w:val="yellow"/>
        </w:rPr>
      </w:pPr>
      <w:r w:rsidRPr="00C00D27">
        <w:rPr>
          <w:sz w:val="24"/>
          <w:szCs w:val="24"/>
        </w:rPr>
        <w:t>Penn, Curtis</w:t>
      </w:r>
    </w:p>
    <w:p w14:paraId="7AD9D794" w14:textId="77777777" w:rsidR="003B00D9" w:rsidRDefault="003B00D9" w:rsidP="00403A4C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Rouse, Nathaniel</w:t>
      </w:r>
    </w:p>
    <w:p w14:paraId="12305423" w14:textId="77777777" w:rsidR="003B00D9" w:rsidRPr="00BB4F06" w:rsidRDefault="003B00D9" w:rsidP="00403A4C">
      <w:pPr>
        <w:widowControl w:val="0"/>
        <w:spacing w:after="0"/>
        <w:rPr>
          <w:sz w:val="24"/>
          <w:szCs w:val="24"/>
          <w:highlight w:val="yellow"/>
        </w:rPr>
      </w:pPr>
      <w:r w:rsidRPr="0031025A">
        <w:rPr>
          <w:sz w:val="24"/>
          <w:szCs w:val="24"/>
        </w:rPr>
        <w:t>Rowland, Shawn</w:t>
      </w:r>
    </w:p>
    <w:p w14:paraId="6318707F" w14:textId="77777777" w:rsidR="003B00D9" w:rsidRPr="00BB4F06" w:rsidRDefault="003B00D9" w:rsidP="00403A4C">
      <w:pPr>
        <w:widowControl w:val="0"/>
        <w:spacing w:after="0"/>
        <w:rPr>
          <w:sz w:val="24"/>
          <w:szCs w:val="24"/>
          <w:highlight w:val="yellow"/>
        </w:rPr>
      </w:pPr>
      <w:r w:rsidRPr="0031025A">
        <w:rPr>
          <w:sz w:val="24"/>
          <w:szCs w:val="24"/>
        </w:rPr>
        <w:t>Smith, Tim</w:t>
      </w:r>
    </w:p>
    <w:p w14:paraId="3BA0914D" w14:textId="77777777" w:rsidR="003B00D9" w:rsidRPr="00BB4F06" w:rsidRDefault="003B00D9" w:rsidP="00403A4C">
      <w:pPr>
        <w:widowControl w:val="0"/>
        <w:spacing w:after="0"/>
        <w:rPr>
          <w:sz w:val="24"/>
          <w:szCs w:val="24"/>
          <w:highlight w:val="yellow"/>
        </w:rPr>
      </w:pPr>
      <w:r w:rsidRPr="00C00D27">
        <w:rPr>
          <w:sz w:val="24"/>
          <w:szCs w:val="24"/>
        </w:rPr>
        <w:t>Stewart, Darryl</w:t>
      </w:r>
    </w:p>
    <w:p w14:paraId="19F316A9" w14:textId="77777777" w:rsidR="003B00D9" w:rsidRDefault="003B00D9" w:rsidP="00403A4C">
      <w:pPr>
        <w:widowControl w:val="0"/>
        <w:spacing w:after="0"/>
        <w:rPr>
          <w:sz w:val="24"/>
          <w:szCs w:val="24"/>
        </w:rPr>
      </w:pPr>
      <w:r w:rsidRPr="0031025A">
        <w:rPr>
          <w:sz w:val="24"/>
          <w:szCs w:val="24"/>
        </w:rPr>
        <w:t>Temporal, Gina</w:t>
      </w:r>
    </w:p>
    <w:p w14:paraId="1DB90326" w14:textId="77777777" w:rsidR="003B00D9" w:rsidRDefault="003B00D9" w:rsidP="00403A4C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Tuck, Lonnie</w:t>
      </w:r>
    </w:p>
    <w:p w14:paraId="5DBA93A8" w14:textId="77777777" w:rsidR="003B00D9" w:rsidRPr="0031025A" w:rsidRDefault="003B00D9" w:rsidP="00403A4C">
      <w:pPr>
        <w:widowControl w:val="0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Viney</w:t>
      </w:r>
      <w:proofErr w:type="spellEnd"/>
      <w:r>
        <w:rPr>
          <w:sz w:val="24"/>
          <w:szCs w:val="24"/>
        </w:rPr>
        <w:t>, Charlette</w:t>
      </w:r>
    </w:p>
    <w:p w14:paraId="59BF7F7A" w14:textId="77777777" w:rsidR="003B00D9" w:rsidRPr="00BB4F06" w:rsidRDefault="003B00D9" w:rsidP="00403A4C">
      <w:pPr>
        <w:widowControl w:val="0"/>
        <w:spacing w:after="0"/>
        <w:rPr>
          <w:sz w:val="24"/>
          <w:szCs w:val="24"/>
          <w:highlight w:val="yellow"/>
        </w:rPr>
      </w:pPr>
      <w:r w:rsidRPr="0031025A">
        <w:rPr>
          <w:sz w:val="24"/>
          <w:szCs w:val="24"/>
        </w:rPr>
        <w:t>von Geldern, Eric</w:t>
      </w:r>
    </w:p>
    <w:p w14:paraId="397641E7" w14:textId="77777777" w:rsidR="00AE06DC" w:rsidRDefault="00403A4C" w:rsidP="00554921">
      <w:pPr>
        <w:widowControl w:val="0"/>
        <w:spacing w:after="0"/>
        <w:rPr>
          <w:sz w:val="24"/>
          <w:szCs w:val="24"/>
        </w:rPr>
        <w:sectPr w:rsidR="00AE06DC" w:rsidSect="00AE06DC">
          <w:type w:val="continuous"/>
          <w:pgSz w:w="12240" w:h="15840"/>
          <w:pgMar w:top="720" w:right="720" w:bottom="720" w:left="720" w:header="720" w:footer="360" w:gutter="0"/>
          <w:cols w:num="4" w:space="144"/>
          <w:docGrid w:linePitch="360"/>
        </w:sectPr>
      </w:pPr>
      <w:r w:rsidRPr="00C00D27">
        <w:rPr>
          <w:sz w:val="24"/>
          <w:szCs w:val="24"/>
        </w:rPr>
        <w:t>Additional Guests:</w:t>
      </w:r>
      <w:r w:rsidR="006C6C3E" w:rsidRPr="00C00D27">
        <w:rPr>
          <w:sz w:val="24"/>
          <w:szCs w:val="24"/>
        </w:rPr>
        <w:t xml:space="preserve"> 3</w:t>
      </w:r>
    </w:p>
    <w:p w14:paraId="08CB07DF" w14:textId="77777777" w:rsidR="00554921" w:rsidRDefault="00554921" w:rsidP="00554921">
      <w:pPr>
        <w:widowControl w:val="0"/>
        <w:spacing w:after="0"/>
        <w:rPr>
          <w:sz w:val="24"/>
          <w:szCs w:val="24"/>
        </w:rPr>
      </w:pPr>
    </w:p>
    <w:p w14:paraId="5B09EE00" w14:textId="361D22CC" w:rsidR="00AD5A51" w:rsidRPr="00BB4F06" w:rsidRDefault="00FD6E4E" w:rsidP="009D4878">
      <w:pPr>
        <w:pStyle w:val="ListParagraph"/>
        <w:widowControl w:val="0"/>
        <w:numPr>
          <w:ilvl w:val="0"/>
          <w:numId w:val="45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DC407D">
        <w:rPr>
          <w:rFonts w:cstheme="minorHAnsi"/>
          <w:b/>
          <w:sz w:val="24"/>
          <w:szCs w:val="24"/>
          <w:u w:val="single"/>
        </w:rPr>
        <w:t>Call to Order and Introductions</w:t>
      </w:r>
      <w:r w:rsidRPr="00DC407D">
        <w:rPr>
          <w:rFonts w:cstheme="minorHAnsi"/>
          <w:sz w:val="24"/>
          <w:szCs w:val="24"/>
        </w:rPr>
        <w:t xml:space="preserve">: </w:t>
      </w:r>
      <w:r w:rsidRPr="00A70494">
        <w:rPr>
          <w:rFonts w:cstheme="minorHAnsi"/>
          <w:sz w:val="24"/>
          <w:szCs w:val="24"/>
        </w:rPr>
        <w:t xml:space="preserve">Meeting </w:t>
      </w:r>
      <w:r w:rsidR="003A78AD" w:rsidRPr="00A70494">
        <w:rPr>
          <w:rFonts w:cstheme="minorHAnsi"/>
          <w:sz w:val="24"/>
          <w:szCs w:val="24"/>
        </w:rPr>
        <w:t>began at 1:00 PM</w:t>
      </w:r>
      <w:r w:rsidRPr="00DC407D">
        <w:rPr>
          <w:rFonts w:cstheme="minorHAnsi"/>
          <w:sz w:val="24"/>
          <w:szCs w:val="24"/>
        </w:rPr>
        <w:t xml:space="preserve"> </w:t>
      </w:r>
    </w:p>
    <w:p w14:paraId="38AC7B7C" w14:textId="56FE2197" w:rsidR="00177FA1" w:rsidRPr="00A70494" w:rsidRDefault="00A554CE" w:rsidP="009D4878">
      <w:pPr>
        <w:pStyle w:val="ListParagraph"/>
        <w:widowControl w:val="0"/>
        <w:numPr>
          <w:ilvl w:val="0"/>
          <w:numId w:val="45"/>
        </w:numPr>
        <w:spacing w:before="240" w:after="60" w:line="240" w:lineRule="auto"/>
        <w:contextualSpacing w:val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</w:t>
      </w:r>
      <w:r w:rsidR="00FD6E4E" w:rsidRPr="00DC407D">
        <w:rPr>
          <w:rFonts w:cstheme="minorHAnsi"/>
          <w:b/>
          <w:sz w:val="24"/>
          <w:szCs w:val="24"/>
          <w:u w:val="single"/>
        </w:rPr>
        <w:t>ublic Comment on Any Item Listed Below for "Discussion Only</w:t>
      </w:r>
      <w:r w:rsidR="00FD6E4E" w:rsidRPr="00DC407D">
        <w:rPr>
          <w:rFonts w:cstheme="minorHAnsi"/>
          <w:b/>
          <w:sz w:val="24"/>
          <w:szCs w:val="24"/>
        </w:rPr>
        <w:t>"</w:t>
      </w:r>
      <w:r w:rsidR="00487B19" w:rsidRPr="00DC407D">
        <w:rPr>
          <w:rFonts w:cstheme="minorHAnsi"/>
          <w:sz w:val="24"/>
          <w:szCs w:val="24"/>
        </w:rPr>
        <w:t xml:space="preserve">: </w:t>
      </w:r>
      <w:r w:rsidR="00487B19" w:rsidRPr="00A70494">
        <w:rPr>
          <w:rFonts w:cstheme="minorHAnsi"/>
          <w:sz w:val="24"/>
          <w:szCs w:val="24"/>
        </w:rPr>
        <w:t>None</w:t>
      </w:r>
    </w:p>
    <w:p w14:paraId="3EB27226" w14:textId="3E1A052D" w:rsidR="003A196A" w:rsidRPr="00A70494" w:rsidRDefault="005109A7" w:rsidP="009D4878">
      <w:pPr>
        <w:pStyle w:val="ListParagraph"/>
        <w:widowControl w:val="0"/>
        <w:numPr>
          <w:ilvl w:val="0"/>
          <w:numId w:val="45"/>
        </w:numPr>
        <w:spacing w:before="240" w:after="6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DC407D">
        <w:rPr>
          <w:rFonts w:cstheme="minorHAnsi"/>
          <w:b/>
          <w:bCs/>
          <w:sz w:val="24"/>
          <w:szCs w:val="24"/>
          <w:u w:val="single"/>
        </w:rPr>
        <w:t>Community Advisory Board (CAB) Update</w:t>
      </w:r>
      <w:r w:rsidR="00D7610F" w:rsidRPr="00DC407D">
        <w:rPr>
          <w:rFonts w:cstheme="minorHAnsi"/>
          <w:b/>
          <w:bCs/>
          <w:sz w:val="24"/>
          <w:szCs w:val="24"/>
        </w:rPr>
        <w:t xml:space="preserve"> – Raymond </w:t>
      </w:r>
      <w:r w:rsidR="003A49FB" w:rsidRPr="00DC407D">
        <w:rPr>
          <w:rFonts w:cstheme="minorHAnsi"/>
          <w:b/>
          <w:bCs/>
          <w:sz w:val="24"/>
          <w:szCs w:val="24"/>
        </w:rPr>
        <w:t>Banks</w:t>
      </w:r>
    </w:p>
    <w:p w14:paraId="5ED1ED07" w14:textId="07455961" w:rsidR="009D418B" w:rsidRPr="00A70494" w:rsidRDefault="001C6F65" w:rsidP="009D4878">
      <w:pPr>
        <w:pStyle w:val="ListParagraph"/>
        <w:widowControl w:val="0"/>
        <w:numPr>
          <w:ilvl w:val="1"/>
          <w:numId w:val="45"/>
        </w:numPr>
        <w:spacing w:after="6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1C6F65">
        <w:rPr>
          <w:rFonts w:cstheme="minorHAnsi"/>
          <w:sz w:val="24"/>
          <w:szCs w:val="24"/>
        </w:rPr>
        <w:t>Current CAB Vacancies</w:t>
      </w:r>
      <w:r>
        <w:rPr>
          <w:rFonts w:cstheme="minorHAnsi"/>
          <w:sz w:val="24"/>
          <w:szCs w:val="24"/>
        </w:rPr>
        <w:t>: District 1: (2), District 2: (0), District 3: (</w:t>
      </w:r>
      <w:r w:rsidR="00BB4F06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), District 4: (1) and District 5: (0)</w:t>
      </w:r>
    </w:p>
    <w:p w14:paraId="755A7029" w14:textId="0DC4A1E0" w:rsidR="0031025A" w:rsidRDefault="0031025A" w:rsidP="009D4878">
      <w:pPr>
        <w:pStyle w:val="ListParagraph"/>
        <w:widowControl w:val="0"/>
        <w:numPr>
          <w:ilvl w:val="1"/>
          <w:numId w:val="45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Request $1.5 Million </w:t>
      </w:r>
      <w:r w:rsidR="00D07E65">
        <w:rPr>
          <w:rFonts w:cstheme="minorHAnsi"/>
          <w:sz w:val="24"/>
          <w:szCs w:val="24"/>
        </w:rPr>
        <w:t>for</w:t>
      </w:r>
      <w:r>
        <w:rPr>
          <w:rFonts w:cstheme="minorHAnsi"/>
          <w:sz w:val="24"/>
          <w:szCs w:val="24"/>
        </w:rPr>
        <w:t xml:space="preserve"> Housing for Women, Women with Children and Sex Offenders</w:t>
      </w:r>
      <w:r w:rsidR="00423FA6">
        <w:rPr>
          <w:rFonts w:cstheme="minorHAnsi"/>
          <w:sz w:val="24"/>
          <w:szCs w:val="24"/>
        </w:rPr>
        <w:t>:</w:t>
      </w:r>
    </w:p>
    <w:p w14:paraId="0A82A367" w14:textId="4834A42D" w:rsidR="00A70494" w:rsidRDefault="00B372F8" w:rsidP="009D4878">
      <w:pPr>
        <w:pStyle w:val="ListParagraph"/>
        <w:widowControl w:val="0"/>
        <w:numPr>
          <w:ilvl w:val="2"/>
          <w:numId w:val="45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Because a</w:t>
      </w:r>
      <w:r w:rsidR="00706854" w:rsidRPr="00706854">
        <w:rPr>
          <w:rFonts w:cstheme="minorHAnsi"/>
          <w:sz w:val="24"/>
          <w:szCs w:val="24"/>
        </w:rPr>
        <w:t xml:space="preserve"> lack of permanent</w:t>
      </w:r>
      <w:r>
        <w:rPr>
          <w:rFonts w:cstheme="minorHAnsi"/>
          <w:sz w:val="24"/>
          <w:szCs w:val="24"/>
        </w:rPr>
        <w:t xml:space="preserve"> </w:t>
      </w:r>
      <w:r w:rsidR="00706854" w:rsidRPr="00706854">
        <w:rPr>
          <w:rFonts w:cstheme="minorHAnsi"/>
          <w:sz w:val="24"/>
          <w:szCs w:val="24"/>
        </w:rPr>
        <w:t xml:space="preserve">and emergency housing due to COVID is a barrier to successful reentry, the CAB posits that an increase in funding is </w:t>
      </w:r>
      <w:proofErr w:type="gramStart"/>
      <w:r w:rsidR="00706854" w:rsidRPr="00706854">
        <w:rPr>
          <w:rFonts w:cstheme="minorHAnsi"/>
          <w:sz w:val="24"/>
          <w:szCs w:val="24"/>
        </w:rPr>
        <w:t>appropriate</w:t>
      </w:r>
      <w:proofErr w:type="gramEnd"/>
      <w:r w:rsidR="00706854" w:rsidRPr="00706854">
        <w:rPr>
          <w:rFonts w:cstheme="minorHAnsi"/>
          <w:sz w:val="24"/>
          <w:szCs w:val="24"/>
        </w:rPr>
        <w:t xml:space="preserve">. Therefore, the CAB respectfully </w:t>
      </w:r>
      <w:proofErr w:type="gramStart"/>
      <w:r w:rsidR="00706854" w:rsidRPr="00706854">
        <w:rPr>
          <w:rFonts w:cstheme="minorHAnsi"/>
          <w:sz w:val="24"/>
          <w:szCs w:val="24"/>
        </w:rPr>
        <w:t>requests</w:t>
      </w:r>
      <w:proofErr w:type="gramEnd"/>
      <w:r w:rsidR="00706854" w:rsidRPr="00706854">
        <w:rPr>
          <w:rFonts w:cstheme="minorHAnsi"/>
          <w:sz w:val="24"/>
          <w:szCs w:val="24"/>
        </w:rPr>
        <w:t xml:space="preserve"> that $1.5 million dollars be added to the housing budget in order to ameliorate the crisis of the pandemic.</w:t>
      </w:r>
    </w:p>
    <w:p w14:paraId="195E9A67" w14:textId="3830CE5B" w:rsidR="0031025A" w:rsidRDefault="00720D67" w:rsidP="009D4878">
      <w:pPr>
        <w:pStyle w:val="ListParagraph"/>
        <w:widowControl w:val="0"/>
        <w:numPr>
          <w:ilvl w:val="2"/>
          <w:numId w:val="45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31025A" w:rsidRPr="0031025A">
        <w:rPr>
          <w:rFonts w:cstheme="minorHAnsi"/>
          <w:sz w:val="24"/>
          <w:szCs w:val="24"/>
        </w:rPr>
        <w:t xml:space="preserve">CAB recommends that </w:t>
      </w:r>
      <w:r w:rsidR="00CA3223">
        <w:rPr>
          <w:rFonts w:cstheme="minorHAnsi"/>
          <w:sz w:val="24"/>
          <w:szCs w:val="24"/>
        </w:rPr>
        <w:t>$</w:t>
      </w:r>
      <w:r w:rsidR="0031025A" w:rsidRPr="0031025A">
        <w:rPr>
          <w:rFonts w:cstheme="minorHAnsi"/>
          <w:sz w:val="24"/>
          <w:szCs w:val="24"/>
        </w:rPr>
        <w:t>1 million goes to women and women with children</w:t>
      </w:r>
      <w:r w:rsidR="00B372F8">
        <w:rPr>
          <w:rFonts w:cstheme="minorHAnsi"/>
          <w:sz w:val="24"/>
          <w:szCs w:val="24"/>
        </w:rPr>
        <w:t>,</w:t>
      </w:r>
      <w:r w:rsidR="0031025A" w:rsidRPr="0031025A">
        <w:rPr>
          <w:rFonts w:cstheme="minorHAnsi"/>
          <w:sz w:val="24"/>
          <w:szCs w:val="24"/>
        </w:rPr>
        <w:t xml:space="preserve"> and the rest </w:t>
      </w:r>
      <w:proofErr w:type="gramStart"/>
      <w:r w:rsidR="0031025A" w:rsidRPr="0031025A">
        <w:rPr>
          <w:rFonts w:cstheme="minorHAnsi"/>
          <w:sz w:val="24"/>
          <w:szCs w:val="24"/>
        </w:rPr>
        <w:t>is allotted</w:t>
      </w:r>
      <w:proofErr w:type="gramEnd"/>
      <w:r w:rsidR="0031025A" w:rsidRPr="0031025A">
        <w:rPr>
          <w:rFonts w:cstheme="minorHAnsi"/>
          <w:sz w:val="24"/>
          <w:szCs w:val="24"/>
        </w:rPr>
        <w:t xml:space="preserve"> to men who are sex offenders</w:t>
      </w:r>
    </w:p>
    <w:p w14:paraId="2B8E1D21" w14:textId="70E3F235" w:rsidR="0031025A" w:rsidRPr="0031025A" w:rsidRDefault="0031025A" w:rsidP="009D4878">
      <w:pPr>
        <w:pStyle w:val="ListParagraph"/>
        <w:widowControl w:val="0"/>
        <w:numPr>
          <w:ilvl w:val="2"/>
          <w:numId w:val="45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31025A">
        <w:rPr>
          <w:rFonts w:cstheme="minorHAnsi"/>
          <w:sz w:val="24"/>
          <w:szCs w:val="24"/>
        </w:rPr>
        <w:t>The CAB also recommends that providers who serve these populations have their budgets augmented instead of the traditional process of generating an RFP or a plethora of bids</w:t>
      </w:r>
    </w:p>
    <w:p w14:paraId="3C9DC54B" w14:textId="7F7C13F9" w:rsidR="00706854" w:rsidRDefault="00A8213E" w:rsidP="009D4878">
      <w:pPr>
        <w:pStyle w:val="ListParagraph"/>
        <w:widowControl w:val="0"/>
        <w:numPr>
          <w:ilvl w:val="1"/>
          <w:numId w:val="45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Discussion:</w:t>
      </w:r>
    </w:p>
    <w:p w14:paraId="715224D8" w14:textId="5B795638" w:rsidR="00893F79" w:rsidRPr="00893F79" w:rsidRDefault="00A8213E" w:rsidP="00893F79">
      <w:pPr>
        <w:pStyle w:val="ListParagraph"/>
        <w:widowControl w:val="0"/>
        <w:numPr>
          <w:ilvl w:val="2"/>
          <w:numId w:val="45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funding would be in addition to </w:t>
      </w:r>
      <w:r w:rsidR="00893F79">
        <w:rPr>
          <w:rFonts w:cstheme="minorHAnsi"/>
          <w:sz w:val="24"/>
          <w:szCs w:val="24"/>
        </w:rPr>
        <w:t xml:space="preserve">the funds already </w:t>
      </w:r>
      <w:proofErr w:type="gramStart"/>
      <w:r w:rsidR="00893F79">
        <w:rPr>
          <w:rFonts w:cstheme="minorHAnsi"/>
          <w:sz w:val="24"/>
          <w:szCs w:val="24"/>
        </w:rPr>
        <w:t>allocated</w:t>
      </w:r>
      <w:proofErr w:type="gramEnd"/>
      <w:r w:rsidR="00893F79">
        <w:rPr>
          <w:rFonts w:cstheme="minorHAnsi"/>
          <w:sz w:val="24"/>
          <w:szCs w:val="24"/>
        </w:rPr>
        <w:t xml:space="preserve"> for </w:t>
      </w:r>
      <w:r>
        <w:rPr>
          <w:rFonts w:cstheme="minorHAnsi"/>
          <w:sz w:val="24"/>
          <w:szCs w:val="24"/>
        </w:rPr>
        <w:t>(</w:t>
      </w:r>
      <w:r w:rsidR="00D07E65">
        <w:rPr>
          <w:rFonts w:cstheme="minorHAnsi"/>
          <w:sz w:val="24"/>
          <w:szCs w:val="24"/>
        </w:rPr>
        <w:t>1)</w:t>
      </w:r>
      <w:r w:rsidR="0089631A">
        <w:rPr>
          <w:rFonts w:cstheme="minorHAnsi"/>
          <w:sz w:val="24"/>
          <w:szCs w:val="24"/>
        </w:rPr>
        <w:t xml:space="preserve"> the</w:t>
      </w:r>
      <w:r w:rsidR="00D07E65">
        <w:rPr>
          <w:rFonts w:cstheme="minorHAnsi"/>
          <w:sz w:val="24"/>
          <w:szCs w:val="24"/>
        </w:rPr>
        <w:t xml:space="preserve"> Female and Male Residential Multi-Service Center, (2) Women/Mothers' Services and (3)</w:t>
      </w:r>
      <w:r w:rsidR="0089631A">
        <w:rPr>
          <w:rFonts w:cstheme="minorHAnsi"/>
          <w:sz w:val="24"/>
          <w:szCs w:val="24"/>
        </w:rPr>
        <w:t xml:space="preserve"> the</w:t>
      </w:r>
      <w:r w:rsidR="00D07E65">
        <w:rPr>
          <w:rFonts w:cstheme="minorHAnsi"/>
          <w:sz w:val="24"/>
          <w:szCs w:val="24"/>
        </w:rPr>
        <w:t xml:space="preserve"> Housing Pool</w:t>
      </w:r>
    </w:p>
    <w:p w14:paraId="04433805" w14:textId="459B52C5" w:rsidR="00B144E5" w:rsidRDefault="007C2011" w:rsidP="00FD65EF">
      <w:pPr>
        <w:widowControl w:val="0"/>
        <w:spacing w:before="720" w:after="6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89631A">
        <w:rPr>
          <w:rFonts w:cstheme="minorHAnsi"/>
          <w:b/>
          <w:bCs/>
          <w:i/>
          <w:iCs/>
          <w:sz w:val="24"/>
          <w:szCs w:val="24"/>
        </w:rPr>
        <w:lastRenderedPageBreak/>
        <w:t xml:space="preserve">Rodney Brooks moved to </w:t>
      </w:r>
      <w:proofErr w:type="gramStart"/>
      <w:r w:rsidRPr="0089631A">
        <w:rPr>
          <w:rFonts w:cstheme="minorHAnsi"/>
          <w:b/>
          <w:bCs/>
          <w:i/>
          <w:iCs/>
          <w:sz w:val="24"/>
          <w:szCs w:val="24"/>
        </w:rPr>
        <w:t>allocate</w:t>
      </w:r>
      <w:proofErr w:type="gramEnd"/>
      <w:r w:rsidRPr="0089631A">
        <w:rPr>
          <w:rFonts w:cstheme="minorHAnsi"/>
          <w:b/>
          <w:bCs/>
          <w:i/>
          <w:iCs/>
          <w:sz w:val="24"/>
          <w:szCs w:val="24"/>
        </w:rPr>
        <w:t xml:space="preserve"> $1.5 million from FY 20/21 AB 109 funds to housing for women</w:t>
      </w:r>
      <w:r w:rsidR="00FD65EF">
        <w:rPr>
          <w:rFonts w:cstheme="minorHAnsi"/>
          <w:b/>
          <w:bCs/>
          <w:i/>
          <w:iCs/>
          <w:sz w:val="24"/>
          <w:szCs w:val="24"/>
        </w:rPr>
        <w:t>, women with</w:t>
      </w:r>
      <w:r w:rsidRPr="0089631A">
        <w:rPr>
          <w:rFonts w:cstheme="minorHAnsi"/>
          <w:b/>
          <w:bCs/>
          <w:i/>
          <w:iCs/>
          <w:sz w:val="24"/>
          <w:szCs w:val="24"/>
        </w:rPr>
        <w:t xml:space="preserve"> children </w:t>
      </w:r>
      <w:r w:rsidR="0089631A">
        <w:rPr>
          <w:rFonts w:cstheme="minorHAnsi"/>
          <w:b/>
          <w:bCs/>
          <w:i/>
          <w:iCs/>
          <w:sz w:val="24"/>
          <w:szCs w:val="24"/>
        </w:rPr>
        <w:t>and</w:t>
      </w:r>
      <w:r w:rsidRPr="0089631A">
        <w:rPr>
          <w:rFonts w:cstheme="minorHAnsi"/>
          <w:b/>
          <w:bCs/>
          <w:i/>
          <w:iCs/>
          <w:sz w:val="24"/>
          <w:szCs w:val="24"/>
        </w:rPr>
        <w:t xml:space="preserve"> sex offender</w:t>
      </w:r>
      <w:r w:rsidR="0089631A">
        <w:rPr>
          <w:rFonts w:cstheme="minorHAnsi"/>
          <w:b/>
          <w:bCs/>
          <w:i/>
          <w:iCs/>
          <w:sz w:val="24"/>
          <w:szCs w:val="24"/>
        </w:rPr>
        <w:t>s (</w:t>
      </w:r>
      <w:r w:rsidRPr="0089631A">
        <w:rPr>
          <w:rFonts w:cstheme="minorHAnsi"/>
          <w:b/>
          <w:bCs/>
          <w:i/>
          <w:iCs/>
          <w:sz w:val="24"/>
          <w:szCs w:val="24"/>
        </w:rPr>
        <w:t xml:space="preserve">no specific amount designated to </w:t>
      </w:r>
      <w:r w:rsidR="00FD65EF">
        <w:rPr>
          <w:rFonts w:cstheme="minorHAnsi"/>
          <w:b/>
          <w:bCs/>
          <w:i/>
          <w:iCs/>
          <w:sz w:val="24"/>
          <w:szCs w:val="24"/>
        </w:rPr>
        <w:t>any specific</w:t>
      </w:r>
      <w:r w:rsidRPr="0089631A">
        <w:rPr>
          <w:rFonts w:cstheme="minorHAnsi"/>
          <w:b/>
          <w:bCs/>
          <w:i/>
          <w:iCs/>
          <w:sz w:val="24"/>
          <w:szCs w:val="24"/>
        </w:rPr>
        <w:t xml:space="preserve"> population</w:t>
      </w:r>
      <w:r w:rsidR="0089631A">
        <w:rPr>
          <w:rFonts w:cstheme="minorHAnsi"/>
          <w:b/>
          <w:bCs/>
          <w:i/>
          <w:iCs/>
          <w:sz w:val="24"/>
          <w:szCs w:val="24"/>
        </w:rPr>
        <w:t>)</w:t>
      </w:r>
      <w:r w:rsidR="00657E8D" w:rsidRPr="0089631A">
        <w:rPr>
          <w:rFonts w:cstheme="minorHAnsi"/>
          <w:b/>
          <w:bCs/>
          <w:i/>
          <w:iCs/>
          <w:sz w:val="24"/>
          <w:szCs w:val="24"/>
        </w:rPr>
        <w:t>;</w:t>
      </w:r>
      <w:r w:rsidRPr="0089631A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657E8D" w:rsidRPr="0089631A">
        <w:rPr>
          <w:rFonts w:cstheme="minorHAnsi"/>
          <w:b/>
          <w:bCs/>
          <w:i/>
          <w:iCs/>
          <w:sz w:val="24"/>
          <w:szCs w:val="24"/>
        </w:rPr>
        <w:t xml:space="preserve">will utilize </w:t>
      </w:r>
      <w:r w:rsidRPr="0089631A">
        <w:rPr>
          <w:rFonts w:cstheme="minorHAnsi"/>
          <w:b/>
          <w:bCs/>
          <w:i/>
          <w:iCs/>
          <w:sz w:val="24"/>
          <w:szCs w:val="24"/>
        </w:rPr>
        <w:t>the most expeditious manner in which to bring the beds on</w:t>
      </w:r>
      <w:r w:rsidR="00657E8D" w:rsidRPr="0089631A">
        <w:rPr>
          <w:rFonts w:cstheme="minorHAnsi"/>
          <w:b/>
          <w:bCs/>
          <w:i/>
          <w:iCs/>
          <w:sz w:val="24"/>
          <w:szCs w:val="24"/>
        </w:rPr>
        <w:t xml:space="preserve"> (new RFP or amend existing contracts).</w:t>
      </w:r>
      <w:r w:rsidR="00BB4F06" w:rsidRPr="0089631A"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14:paraId="777C2205" w14:textId="4E53E9F5" w:rsidR="00BB4F06" w:rsidRPr="0089631A" w:rsidRDefault="00657E8D" w:rsidP="0089631A">
      <w:pPr>
        <w:widowControl w:val="0"/>
        <w:spacing w:after="60" w:line="240" w:lineRule="auto"/>
        <w:rPr>
          <w:rFonts w:cstheme="minorHAnsi"/>
          <w:b/>
          <w:bCs/>
          <w:sz w:val="24"/>
          <w:szCs w:val="24"/>
        </w:rPr>
      </w:pPr>
      <w:r w:rsidRPr="0089631A">
        <w:rPr>
          <w:rFonts w:cstheme="minorHAnsi"/>
          <w:b/>
          <w:bCs/>
          <w:i/>
          <w:iCs/>
          <w:sz w:val="24"/>
          <w:szCs w:val="24"/>
        </w:rPr>
        <w:t>Dr. Tribble seconded the motion. Motion passed: 5 ayes, 1 abstention.</w:t>
      </w:r>
    </w:p>
    <w:p w14:paraId="367EFB7D" w14:textId="77777777" w:rsidR="006643E9" w:rsidRPr="00C24717" w:rsidRDefault="009D418B" w:rsidP="009D4878">
      <w:pPr>
        <w:pStyle w:val="ListParagraph"/>
        <w:widowControl w:val="0"/>
        <w:numPr>
          <w:ilvl w:val="0"/>
          <w:numId w:val="45"/>
        </w:numPr>
        <w:spacing w:before="240" w:after="60" w:line="240" w:lineRule="auto"/>
        <w:contextualSpacing w:val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9D418B">
        <w:rPr>
          <w:b/>
          <w:bCs/>
          <w:sz w:val="24"/>
          <w:szCs w:val="24"/>
          <w:u w:val="single"/>
        </w:rPr>
        <w:t>Workgroup Updates</w:t>
      </w:r>
    </w:p>
    <w:p w14:paraId="4082AB00" w14:textId="31333A40" w:rsidR="00C24717" w:rsidRPr="00EF6007" w:rsidRDefault="00C24717" w:rsidP="009D4878">
      <w:pPr>
        <w:pStyle w:val="ListParagraph"/>
        <w:widowControl w:val="0"/>
        <w:numPr>
          <w:ilvl w:val="1"/>
          <w:numId w:val="45"/>
        </w:numPr>
        <w:spacing w:after="0" w:line="240" w:lineRule="auto"/>
        <w:contextualSpacing w:val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D47F1A">
        <w:rPr>
          <w:b/>
          <w:bCs/>
          <w:sz w:val="24"/>
          <w:szCs w:val="24"/>
          <w:u w:val="single"/>
        </w:rPr>
        <w:t>Fiscal and Procurem</w:t>
      </w:r>
      <w:r w:rsidRPr="005F129F">
        <w:rPr>
          <w:b/>
          <w:bCs/>
          <w:sz w:val="24"/>
          <w:szCs w:val="24"/>
          <w:u w:val="single"/>
        </w:rPr>
        <w:t>ent</w:t>
      </w:r>
      <w:r w:rsidRPr="005F129F">
        <w:rPr>
          <w:b/>
          <w:bCs/>
          <w:sz w:val="24"/>
          <w:szCs w:val="24"/>
        </w:rPr>
        <w:t xml:space="preserve"> – Wendy Still and Nancy O'Malley</w:t>
      </w:r>
    </w:p>
    <w:p w14:paraId="7AFF9CA1" w14:textId="0B1DA1E0" w:rsidR="006C6EDC" w:rsidRPr="006C6EDC" w:rsidRDefault="002F581D" w:rsidP="009D4878">
      <w:pPr>
        <w:pStyle w:val="ListParagraph"/>
        <w:widowControl w:val="0"/>
        <w:numPr>
          <w:ilvl w:val="2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CBO Designation Account Update</w:t>
      </w:r>
    </w:p>
    <w:p w14:paraId="08DD124C" w14:textId="50750482" w:rsidR="00AB5847" w:rsidRPr="00AB5847" w:rsidRDefault="00AB5847" w:rsidP="009D4878">
      <w:pPr>
        <w:pStyle w:val="ListParagraph"/>
        <w:widowControl w:val="0"/>
        <w:numPr>
          <w:ilvl w:val="3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AB5847">
        <w:rPr>
          <w:sz w:val="24"/>
          <w:szCs w:val="24"/>
        </w:rPr>
        <w:t xml:space="preserve">After joining the Department in 2016, </w:t>
      </w:r>
      <w:r w:rsidR="00820244" w:rsidRPr="00AB5847">
        <w:rPr>
          <w:sz w:val="24"/>
          <w:szCs w:val="24"/>
        </w:rPr>
        <w:t>Chief Still worked with the County Administrators Office and Auditors Office</w:t>
      </w:r>
      <w:r w:rsidR="00782EA4">
        <w:rPr>
          <w:sz w:val="24"/>
          <w:szCs w:val="24"/>
        </w:rPr>
        <w:t xml:space="preserve"> </w:t>
      </w:r>
      <w:r w:rsidR="00820244" w:rsidRPr="00AB5847">
        <w:rPr>
          <w:sz w:val="24"/>
          <w:szCs w:val="24"/>
        </w:rPr>
        <w:t xml:space="preserve">to reconcile </w:t>
      </w:r>
      <w:r w:rsidR="002E19CC" w:rsidRPr="00AB5847">
        <w:rPr>
          <w:sz w:val="24"/>
          <w:szCs w:val="24"/>
        </w:rPr>
        <w:t xml:space="preserve">and separate out the </w:t>
      </w:r>
      <w:r w:rsidR="00820244" w:rsidRPr="00AB5847">
        <w:rPr>
          <w:sz w:val="24"/>
          <w:szCs w:val="24"/>
        </w:rPr>
        <w:t xml:space="preserve">AB 109 funds the Board of Supervisor </w:t>
      </w:r>
      <w:proofErr w:type="gramStart"/>
      <w:r w:rsidR="004F02AE">
        <w:rPr>
          <w:sz w:val="24"/>
          <w:szCs w:val="24"/>
        </w:rPr>
        <w:t>designated</w:t>
      </w:r>
      <w:proofErr w:type="gramEnd"/>
      <w:r w:rsidR="00820244" w:rsidRPr="00AB5847">
        <w:rPr>
          <w:sz w:val="24"/>
          <w:szCs w:val="24"/>
        </w:rPr>
        <w:t xml:space="preserve"> in 2015 to Community Based Organizations (CBO's)</w:t>
      </w:r>
    </w:p>
    <w:p w14:paraId="7B847FD1" w14:textId="341B2470" w:rsidR="00820244" w:rsidRPr="006B4269" w:rsidRDefault="002E19CC" w:rsidP="009D4878">
      <w:pPr>
        <w:pStyle w:val="ListParagraph"/>
        <w:widowControl w:val="0"/>
        <w:numPr>
          <w:ilvl w:val="3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AB5847">
        <w:rPr>
          <w:sz w:val="24"/>
          <w:szCs w:val="24"/>
        </w:rPr>
        <w:t xml:space="preserve">The $40.7 million reconciliation </w:t>
      </w:r>
      <w:proofErr w:type="gramStart"/>
      <w:r w:rsidRPr="00AB5847">
        <w:rPr>
          <w:sz w:val="24"/>
          <w:szCs w:val="24"/>
        </w:rPr>
        <w:t>identified</w:t>
      </w:r>
      <w:proofErr w:type="gramEnd"/>
      <w:r w:rsidRPr="00AB5847">
        <w:rPr>
          <w:sz w:val="24"/>
          <w:szCs w:val="24"/>
        </w:rPr>
        <w:t xml:space="preserve"> </w:t>
      </w:r>
      <w:r w:rsidR="006745BF">
        <w:rPr>
          <w:rFonts w:ascii="Calibri" w:hAnsi="Calibri" w:cs="Calibri"/>
          <w:sz w:val="24"/>
          <w:szCs w:val="24"/>
        </w:rPr>
        <w:t>t</w:t>
      </w:r>
      <w:r w:rsidR="004F02AE" w:rsidRPr="006745BF">
        <w:rPr>
          <w:sz w:val="24"/>
          <w:szCs w:val="24"/>
        </w:rPr>
        <w:t xml:space="preserve">he </w:t>
      </w:r>
      <w:r w:rsidRPr="006745BF">
        <w:rPr>
          <w:sz w:val="24"/>
          <w:szCs w:val="24"/>
        </w:rPr>
        <w:t>amount of money designated</w:t>
      </w:r>
      <w:r w:rsidR="004F02AE" w:rsidRPr="006745BF">
        <w:rPr>
          <w:sz w:val="24"/>
          <w:szCs w:val="24"/>
        </w:rPr>
        <w:t xml:space="preserve"> </w:t>
      </w:r>
      <w:r w:rsidR="006745BF">
        <w:rPr>
          <w:sz w:val="24"/>
          <w:szCs w:val="24"/>
        </w:rPr>
        <w:t xml:space="preserve">in </w:t>
      </w:r>
      <w:r w:rsidR="004F02AE" w:rsidRPr="006745BF">
        <w:rPr>
          <w:sz w:val="24"/>
          <w:szCs w:val="24"/>
        </w:rPr>
        <w:t>FY 16/17, FY 17/18 and FY 18/19</w:t>
      </w:r>
      <w:r w:rsidR="006745BF">
        <w:rPr>
          <w:sz w:val="24"/>
          <w:szCs w:val="24"/>
        </w:rPr>
        <w:t xml:space="preserve">, and at that point of time, </w:t>
      </w:r>
      <w:r w:rsidR="006745BF">
        <w:rPr>
          <w:rFonts w:ascii="Calibri" w:hAnsi="Calibri" w:cs="Calibri"/>
          <w:sz w:val="24"/>
          <w:szCs w:val="24"/>
        </w:rPr>
        <w:t>w</w:t>
      </w:r>
      <w:r w:rsidR="00820244" w:rsidRPr="006745BF">
        <w:rPr>
          <w:sz w:val="24"/>
          <w:szCs w:val="24"/>
        </w:rPr>
        <w:t>hat had been paid</w:t>
      </w:r>
      <w:r w:rsidR="006745BF">
        <w:rPr>
          <w:sz w:val="24"/>
          <w:szCs w:val="24"/>
        </w:rPr>
        <w:t>, w</w:t>
      </w:r>
      <w:r w:rsidR="00820244" w:rsidRPr="006745BF">
        <w:rPr>
          <w:sz w:val="24"/>
          <w:szCs w:val="24"/>
        </w:rPr>
        <w:t>hat still needed to be paid</w:t>
      </w:r>
      <w:r w:rsidR="009F6F1A">
        <w:rPr>
          <w:sz w:val="24"/>
          <w:szCs w:val="24"/>
        </w:rPr>
        <w:t xml:space="preserve"> and </w:t>
      </w:r>
      <w:r w:rsidR="002F581D">
        <w:rPr>
          <w:sz w:val="24"/>
          <w:szCs w:val="24"/>
        </w:rPr>
        <w:t xml:space="preserve">the </w:t>
      </w:r>
      <w:r w:rsidR="00820244" w:rsidRPr="006745BF">
        <w:rPr>
          <w:sz w:val="24"/>
          <w:szCs w:val="24"/>
        </w:rPr>
        <w:t xml:space="preserve">contracts </w:t>
      </w:r>
      <w:r w:rsidR="002F581D">
        <w:rPr>
          <w:sz w:val="24"/>
          <w:szCs w:val="24"/>
        </w:rPr>
        <w:t xml:space="preserve">that </w:t>
      </w:r>
      <w:r w:rsidR="00820244" w:rsidRPr="006745BF">
        <w:rPr>
          <w:sz w:val="24"/>
          <w:szCs w:val="24"/>
        </w:rPr>
        <w:t xml:space="preserve">were </w:t>
      </w:r>
      <w:r w:rsidR="002F581D">
        <w:rPr>
          <w:sz w:val="24"/>
          <w:szCs w:val="24"/>
        </w:rPr>
        <w:t xml:space="preserve">still </w:t>
      </w:r>
      <w:r w:rsidR="00820244" w:rsidRPr="006745BF">
        <w:rPr>
          <w:sz w:val="24"/>
          <w:szCs w:val="24"/>
        </w:rPr>
        <w:t>pending</w:t>
      </w:r>
    </w:p>
    <w:p w14:paraId="1051AAFE" w14:textId="2C98EFEE" w:rsidR="006B4269" w:rsidRPr="006745BF" w:rsidRDefault="006B4269" w:rsidP="006B4269">
      <w:pPr>
        <w:pStyle w:val="ListParagraph"/>
        <w:widowControl w:val="0"/>
        <w:numPr>
          <w:ilvl w:val="4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Significant outstanding payments have </w:t>
      </w:r>
      <w:proofErr w:type="gramStart"/>
      <w:r>
        <w:rPr>
          <w:sz w:val="24"/>
          <w:szCs w:val="24"/>
        </w:rPr>
        <w:t>been made</w:t>
      </w:r>
      <w:proofErr w:type="gramEnd"/>
      <w:r>
        <w:rPr>
          <w:sz w:val="24"/>
          <w:szCs w:val="24"/>
        </w:rPr>
        <w:t xml:space="preserve"> since the </w:t>
      </w:r>
      <w:r w:rsidR="008F5600">
        <w:rPr>
          <w:sz w:val="24"/>
          <w:szCs w:val="24"/>
        </w:rPr>
        <w:t>reconciliation</w:t>
      </w:r>
    </w:p>
    <w:p w14:paraId="271D32F4" w14:textId="3E0A1D5A" w:rsidR="002E19CC" w:rsidRPr="002C3537" w:rsidRDefault="002E19CC" w:rsidP="009D4878">
      <w:pPr>
        <w:pStyle w:val="ListParagraph"/>
        <w:widowControl w:val="0"/>
        <w:numPr>
          <w:ilvl w:val="3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Moving forward, the Probation Department will continue to </w:t>
      </w:r>
      <w:proofErr w:type="gramStart"/>
      <w:r>
        <w:rPr>
          <w:sz w:val="24"/>
          <w:szCs w:val="24"/>
        </w:rPr>
        <w:t>provide</w:t>
      </w:r>
      <w:proofErr w:type="gramEnd"/>
      <w:r>
        <w:rPr>
          <w:sz w:val="24"/>
          <w:szCs w:val="24"/>
        </w:rPr>
        <w:t xml:space="preserve"> monthly updates that account for all of the commitments the CCPEC has made, what has been paid out</w:t>
      </w:r>
      <w:r w:rsidR="00AB5847">
        <w:rPr>
          <w:sz w:val="24"/>
          <w:szCs w:val="24"/>
        </w:rPr>
        <w:t>,</w:t>
      </w:r>
      <w:r>
        <w:rPr>
          <w:sz w:val="24"/>
          <w:szCs w:val="24"/>
        </w:rPr>
        <w:t xml:space="preserve"> what commitments are still pending</w:t>
      </w:r>
      <w:r w:rsidR="00AB5847">
        <w:rPr>
          <w:sz w:val="24"/>
          <w:szCs w:val="24"/>
        </w:rPr>
        <w:t xml:space="preserve"> and the funds available for reinvestment</w:t>
      </w:r>
      <w:r w:rsidR="00561117">
        <w:rPr>
          <w:sz w:val="24"/>
          <w:szCs w:val="24"/>
        </w:rPr>
        <w:t xml:space="preserve"> </w:t>
      </w:r>
    </w:p>
    <w:p w14:paraId="2514D0B3" w14:textId="7318FE11" w:rsidR="002C3537" w:rsidRPr="002C3537" w:rsidRDefault="002C3537" w:rsidP="009D4878">
      <w:pPr>
        <w:pStyle w:val="ListParagraph"/>
        <w:widowControl w:val="0"/>
        <w:numPr>
          <w:ilvl w:val="4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Funds available for reinvestment is </w:t>
      </w:r>
      <w:proofErr w:type="gramStart"/>
      <w:r>
        <w:rPr>
          <w:sz w:val="24"/>
          <w:szCs w:val="24"/>
        </w:rPr>
        <w:t>a new item</w:t>
      </w:r>
      <w:proofErr w:type="gramEnd"/>
      <w:r>
        <w:rPr>
          <w:sz w:val="24"/>
          <w:szCs w:val="24"/>
        </w:rPr>
        <w:t xml:space="preserve">; the item will be put on the agenda for a future CCPEC meeting to determine how the members </w:t>
      </w:r>
      <w:r w:rsidR="0019323A">
        <w:rPr>
          <w:sz w:val="24"/>
          <w:szCs w:val="24"/>
        </w:rPr>
        <w:t>want to utilize these unused funds</w:t>
      </w:r>
    </w:p>
    <w:p w14:paraId="4795819F" w14:textId="5BD7CB6C" w:rsidR="002C3537" w:rsidRPr="00F278BB" w:rsidRDefault="00955661" w:rsidP="009D4878">
      <w:pPr>
        <w:pStyle w:val="ListParagraph"/>
        <w:widowControl w:val="0"/>
        <w:numPr>
          <w:ilvl w:val="5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There was a request</w:t>
      </w:r>
      <w:r w:rsidR="002C3537">
        <w:rPr>
          <w:sz w:val="24"/>
          <w:szCs w:val="24"/>
        </w:rPr>
        <w:t xml:space="preserve"> that County Counsel attend the meeting</w:t>
      </w:r>
    </w:p>
    <w:p w14:paraId="00A3D8DD" w14:textId="1BBF8C5B" w:rsidR="00F278BB" w:rsidRPr="00782EA4" w:rsidRDefault="00F278BB" w:rsidP="009D4878">
      <w:pPr>
        <w:pStyle w:val="ListParagraph"/>
        <w:widowControl w:val="0"/>
        <w:numPr>
          <w:ilvl w:val="5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There was a request that the item be clearly agendized: </w:t>
      </w:r>
      <w:proofErr w:type="gramStart"/>
      <w:r>
        <w:rPr>
          <w:sz w:val="24"/>
          <w:szCs w:val="24"/>
        </w:rPr>
        <w:t>whether or not</w:t>
      </w:r>
      <w:proofErr w:type="gramEnd"/>
      <w:r>
        <w:rPr>
          <w:sz w:val="24"/>
          <w:szCs w:val="24"/>
        </w:rPr>
        <w:t xml:space="preserve"> funds can be used for something other than what they were encumbered; what fiscal year the funds would be absorbed into, ideas/options for the funds</w:t>
      </w:r>
    </w:p>
    <w:p w14:paraId="29996702" w14:textId="322A32CF" w:rsidR="00782EA4" w:rsidRPr="00782EA4" w:rsidRDefault="00782EA4" w:rsidP="009D4878">
      <w:pPr>
        <w:pStyle w:val="ListParagraph"/>
        <w:widowControl w:val="0"/>
        <w:numPr>
          <w:ilvl w:val="3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Chief Still thanked the CYO's office, the </w:t>
      </w:r>
      <w:r w:rsidR="00D50743">
        <w:rPr>
          <w:sz w:val="24"/>
          <w:szCs w:val="24"/>
        </w:rPr>
        <w:t>A</w:t>
      </w:r>
      <w:r>
        <w:rPr>
          <w:sz w:val="24"/>
          <w:szCs w:val="24"/>
        </w:rPr>
        <w:t>uditor</w:t>
      </w:r>
      <w:r w:rsidR="00D50743">
        <w:rPr>
          <w:sz w:val="24"/>
          <w:szCs w:val="24"/>
        </w:rPr>
        <w:t>'</w:t>
      </w:r>
      <w:r>
        <w:rPr>
          <w:sz w:val="24"/>
          <w:szCs w:val="24"/>
        </w:rPr>
        <w:t xml:space="preserve">s </w:t>
      </w:r>
      <w:proofErr w:type="gramStart"/>
      <w:r>
        <w:rPr>
          <w:sz w:val="24"/>
          <w:szCs w:val="24"/>
        </w:rPr>
        <w:t>office</w:t>
      </w:r>
      <w:proofErr w:type="gramEnd"/>
      <w:r>
        <w:rPr>
          <w:sz w:val="24"/>
          <w:szCs w:val="24"/>
        </w:rPr>
        <w:t xml:space="preserve"> and Probation for the 4+ years of work that went into this process</w:t>
      </w:r>
      <w:r w:rsidR="00561117">
        <w:rPr>
          <w:sz w:val="24"/>
          <w:szCs w:val="24"/>
        </w:rPr>
        <w:t>, which created a designated, transparent account that allows everyone to monitor the CBO f</w:t>
      </w:r>
      <w:r w:rsidR="00561117" w:rsidRPr="00561117">
        <w:rPr>
          <w:sz w:val="24"/>
          <w:szCs w:val="24"/>
        </w:rPr>
        <w:t>unding</w:t>
      </w:r>
    </w:p>
    <w:p w14:paraId="7E9A0939" w14:textId="16ABCECE" w:rsidR="00782EA4" w:rsidRPr="00FD76CA" w:rsidRDefault="00782EA4" w:rsidP="009D4878">
      <w:pPr>
        <w:pStyle w:val="ListParagraph"/>
        <w:widowControl w:val="0"/>
        <w:numPr>
          <w:ilvl w:val="3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There are numerous projects </w:t>
      </w:r>
      <w:r w:rsidR="00561117">
        <w:rPr>
          <w:sz w:val="24"/>
          <w:szCs w:val="24"/>
        </w:rPr>
        <w:t xml:space="preserve">that funds have been </w:t>
      </w:r>
      <w:proofErr w:type="gramStart"/>
      <w:r w:rsidR="00561117">
        <w:rPr>
          <w:sz w:val="24"/>
          <w:szCs w:val="24"/>
        </w:rPr>
        <w:t>allocated</w:t>
      </w:r>
      <w:proofErr w:type="gramEnd"/>
      <w:r w:rsidR="00561117">
        <w:rPr>
          <w:sz w:val="24"/>
          <w:szCs w:val="24"/>
        </w:rPr>
        <w:t xml:space="preserve"> to that are still </w:t>
      </w:r>
      <w:r w:rsidR="003A4D14">
        <w:rPr>
          <w:sz w:val="24"/>
          <w:szCs w:val="24"/>
        </w:rPr>
        <w:t>in development</w:t>
      </w:r>
      <w:r w:rsidR="005611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there needs to </w:t>
      </w:r>
      <w:r w:rsidR="00002782">
        <w:rPr>
          <w:sz w:val="24"/>
          <w:szCs w:val="24"/>
        </w:rPr>
        <w:t xml:space="preserve">be funding for </w:t>
      </w:r>
      <w:r>
        <w:rPr>
          <w:sz w:val="24"/>
          <w:szCs w:val="24"/>
        </w:rPr>
        <w:t xml:space="preserve">overhead </w:t>
      </w:r>
      <w:r w:rsidR="00002782">
        <w:rPr>
          <w:sz w:val="24"/>
          <w:szCs w:val="24"/>
        </w:rPr>
        <w:t xml:space="preserve">(5% on CBO side and 5% </w:t>
      </w:r>
      <w:r w:rsidR="002F581D">
        <w:rPr>
          <w:sz w:val="24"/>
          <w:szCs w:val="24"/>
        </w:rPr>
        <w:t>from the</w:t>
      </w:r>
      <w:r w:rsidR="00002782">
        <w:rPr>
          <w:sz w:val="24"/>
          <w:szCs w:val="24"/>
        </w:rPr>
        <w:t xml:space="preserve"> growth fund) </w:t>
      </w:r>
      <w:r>
        <w:rPr>
          <w:sz w:val="24"/>
          <w:szCs w:val="24"/>
        </w:rPr>
        <w:t xml:space="preserve">to get the administrative staff needed to </w:t>
      </w:r>
      <w:r w:rsidR="00561117">
        <w:rPr>
          <w:sz w:val="24"/>
          <w:szCs w:val="24"/>
        </w:rPr>
        <w:t>write the scope of service, bid out the contracts, execute the contract</w:t>
      </w:r>
      <w:r w:rsidR="002F581D">
        <w:rPr>
          <w:sz w:val="24"/>
          <w:szCs w:val="24"/>
        </w:rPr>
        <w:t>s</w:t>
      </w:r>
      <w:r w:rsidR="00561117">
        <w:rPr>
          <w:sz w:val="24"/>
          <w:szCs w:val="24"/>
        </w:rPr>
        <w:t xml:space="preserve">, </w:t>
      </w:r>
      <w:r w:rsidR="002F581D">
        <w:rPr>
          <w:sz w:val="24"/>
          <w:szCs w:val="24"/>
        </w:rPr>
        <w:t xml:space="preserve">monitor the contracts </w:t>
      </w:r>
      <w:r w:rsidR="00561117">
        <w:rPr>
          <w:sz w:val="24"/>
          <w:szCs w:val="24"/>
        </w:rPr>
        <w:t>and pay the bills</w:t>
      </w:r>
    </w:p>
    <w:p w14:paraId="35B4B22C" w14:textId="5ABA9C5F" w:rsidR="00FD76CA" w:rsidRPr="00DD2295" w:rsidRDefault="00FD76CA" w:rsidP="009D4878">
      <w:pPr>
        <w:pStyle w:val="ListParagraph"/>
        <w:widowControl w:val="0"/>
        <w:numPr>
          <w:ilvl w:val="4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Every contract includes </w:t>
      </w:r>
      <w:r w:rsidR="00867843">
        <w:rPr>
          <w:sz w:val="24"/>
          <w:szCs w:val="24"/>
        </w:rPr>
        <w:t>performance-based</w:t>
      </w:r>
      <w:r>
        <w:rPr>
          <w:sz w:val="24"/>
          <w:szCs w:val="24"/>
        </w:rPr>
        <w:t xml:space="preserve"> metrics, the overhead will cover contract and performance monitoring</w:t>
      </w:r>
    </w:p>
    <w:p w14:paraId="440DC340" w14:textId="0B8DF1CA" w:rsidR="00DD2295" w:rsidRDefault="00EC5692" w:rsidP="009D4878">
      <w:pPr>
        <w:pStyle w:val="ListParagraph"/>
        <w:widowControl w:val="0"/>
        <w:numPr>
          <w:ilvl w:val="4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Met with CAO's office</w:t>
      </w:r>
      <w:r w:rsidR="003A4D14">
        <w:rPr>
          <w:rFonts w:ascii="Calibri" w:hAnsi="Calibri" w:cs="Calibri"/>
          <w:sz w:val="24"/>
          <w:szCs w:val="24"/>
        </w:rPr>
        <w:t xml:space="preserve"> – the </w:t>
      </w:r>
      <w:r>
        <w:rPr>
          <w:rFonts w:ascii="Calibri" w:hAnsi="Calibri" w:cs="Calibri"/>
          <w:sz w:val="24"/>
          <w:szCs w:val="24"/>
        </w:rPr>
        <w:t>request</w:t>
      </w:r>
      <w:r w:rsidR="003A4D14">
        <w:rPr>
          <w:rFonts w:ascii="Calibri" w:hAnsi="Calibri" w:cs="Calibri"/>
          <w:sz w:val="24"/>
          <w:szCs w:val="24"/>
        </w:rPr>
        <w:t xml:space="preserve"> for overhead</w:t>
      </w:r>
      <w:r>
        <w:rPr>
          <w:rFonts w:ascii="Calibri" w:hAnsi="Calibri" w:cs="Calibri"/>
          <w:sz w:val="24"/>
          <w:szCs w:val="24"/>
        </w:rPr>
        <w:t xml:space="preserve"> is reasonable and </w:t>
      </w:r>
      <w:proofErr w:type="spellStart"/>
      <w:r>
        <w:rPr>
          <w:rFonts w:ascii="Calibri" w:hAnsi="Calibri" w:cs="Calibri"/>
          <w:sz w:val="24"/>
          <w:szCs w:val="24"/>
        </w:rPr>
        <w:t>inline</w:t>
      </w:r>
      <w:proofErr w:type="spellEnd"/>
      <w:r>
        <w:rPr>
          <w:rFonts w:ascii="Calibri" w:hAnsi="Calibri" w:cs="Calibri"/>
          <w:sz w:val="24"/>
          <w:szCs w:val="24"/>
        </w:rPr>
        <w:t xml:space="preserve"> with other Departments with large contracting </w:t>
      </w:r>
      <w:r w:rsidR="009B10DC">
        <w:rPr>
          <w:rFonts w:ascii="Calibri" w:hAnsi="Calibri" w:cs="Calibri"/>
          <w:sz w:val="24"/>
          <w:szCs w:val="24"/>
        </w:rPr>
        <w:t>functions</w:t>
      </w:r>
    </w:p>
    <w:p w14:paraId="4D565AC7" w14:textId="7734FAD3" w:rsidR="003C2759" w:rsidRPr="00332F7F" w:rsidRDefault="003C2759" w:rsidP="009D4878">
      <w:pPr>
        <w:pStyle w:val="ListParagraph"/>
        <w:widowControl w:val="0"/>
        <w:numPr>
          <w:ilvl w:val="4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SB 823 (Juvenile Justice) passed, which will put a huge demand on the Probation's contract staff and</w:t>
      </w:r>
      <w:r w:rsidR="003A4D1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increase</w:t>
      </w:r>
      <w:r w:rsidR="003A4D14">
        <w:rPr>
          <w:rFonts w:ascii="Calibri" w:hAnsi="Calibri" w:cs="Calibri"/>
          <w:sz w:val="24"/>
          <w:szCs w:val="24"/>
        </w:rPr>
        <w:t>s the</w:t>
      </w:r>
      <w:r>
        <w:rPr>
          <w:rFonts w:ascii="Calibri" w:hAnsi="Calibri" w:cs="Calibri"/>
          <w:sz w:val="24"/>
          <w:szCs w:val="24"/>
        </w:rPr>
        <w:t xml:space="preserve"> need</w:t>
      </w:r>
      <w:r w:rsidR="003A4D14">
        <w:rPr>
          <w:rFonts w:ascii="Calibri" w:hAnsi="Calibri" w:cs="Calibri"/>
          <w:sz w:val="24"/>
          <w:szCs w:val="24"/>
        </w:rPr>
        <w:t xml:space="preserve"> for </w:t>
      </w:r>
      <w:r>
        <w:rPr>
          <w:rFonts w:ascii="Calibri" w:hAnsi="Calibri" w:cs="Calibri"/>
          <w:sz w:val="24"/>
          <w:szCs w:val="24"/>
        </w:rPr>
        <w:t>administrative staff for the AB 109 contracts</w:t>
      </w:r>
    </w:p>
    <w:p w14:paraId="2850F013" w14:textId="52050D75" w:rsidR="00332F7F" w:rsidRPr="00767822" w:rsidRDefault="00332F7F" w:rsidP="009D4878">
      <w:pPr>
        <w:pStyle w:val="ListParagraph"/>
        <w:widowControl w:val="0"/>
        <w:numPr>
          <w:ilvl w:val="3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Karen Baker will be leading a meeting tomorrow, November 17</w:t>
      </w:r>
      <w:r w:rsidRPr="00332F7F">
        <w:rPr>
          <w:sz w:val="24"/>
          <w:szCs w:val="24"/>
          <w:vertAlign w:val="superscript"/>
        </w:rPr>
        <w:t>th</w:t>
      </w:r>
      <w:r w:rsidR="00C6693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go over in greater detail the </w:t>
      </w:r>
      <w:r w:rsidR="00D50743">
        <w:rPr>
          <w:sz w:val="24"/>
          <w:szCs w:val="24"/>
        </w:rPr>
        <w:t>$40.7 million-dollar</w:t>
      </w:r>
      <w:r>
        <w:rPr>
          <w:sz w:val="24"/>
          <w:szCs w:val="24"/>
        </w:rPr>
        <w:t xml:space="preserve"> reconciliation</w:t>
      </w:r>
    </w:p>
    <w:p w14:paraId="0A93D1DF" w14:textId="77777777" w:rsidR="00D35311" w:rsidRDefault="00DD2295" w:rsidP="009D4878">
      <w:pPr>
        <w:pStyle w:val="ListParagraph"/>
        <w:widowControl w:val="0"/>
        <w:numPr>
          <w:ilvl w:val="2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AB 109 </w:t>
      </w:r>
      <w:r w:rsidR="00767822">
        <w:rPr>
          <w:rFonts w:ascii="Calibri" w:hAnsi="Calibri" w:cs="Calibri"/>
          <w:sz w:val="24"/>
          <w:szCs w:val="24"/>
        </w:rPr>
        <w:t>Contracts in Development</w:t>
      </w:r>
    </w:p>
    <w:p w14:paraId="0D8C66AA" w14:textId="56C1BB81" w:rsidR="00767822" w:rsidRDefault="00D35311" w:rsidP="00D35311">
      <w:pPr>
        <w:pStyle w:val="ListParagraph"/>
        <w:widowControl w:val="0"/>
        <w:numPr>
          <w:ilvl w:val="3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s</w:t>
      </w:r>
      <w:r w:rsidR="0026592C">
        <w:rPr>
          <w:rFonts w:ascii="Calibri" w:hAnsi="Calibri" w:cs="Calibri"/>
          <w:sz w:val="24"/>
          <w:szCs w:val="24"/>
        </w:rPr>
        <w:t xml:space="preserve">preadsheet </w:t>
      </w:r>
      <w:proofErr w:type="gramStart"/>
      <w:r w:rsidR="0026592C">
        <w:rPr>
          <w:rFonts w:ascii="Calibri" w:hAnsi="Calibri" w:cs="Calibri"/>
          <w:sz w:val="24"/>
          <w:szCs w:val="24"/>
        </w:rPr>
        <w:t>provided</w:t>
      </w:r>
      <w:proofErr w:type="gramEnd"/>
      <w:r w:rsidR="0026592C">
        <w:rPr>
          <w:rFonts w:ascii="Calibri" w:hAnsi="Calibri" w:cs="Calibri"/>
          <w:sz w:val="24"/>
          <w:szCs w:val="24"/>
        </w:rPr>
        <w:t xml:space="preserve"> gives the current status of each </w:t>
      </w:r>
      <w:r w:rsidR="00DD2295">
        <w:rPr>
          <w:rFonts w:ascii="Calibri" w:hAnsi="Calibri" w:cs="Calibri"/>
          <w:sz w:val="24"/>
          <w:szCs w:val="24"/>
        </w:rPr>
        <w:t xml:space="preserve">AB 109 </w:t>
      </w:r>
      <w:r w:rsidR="0026592C">
        <w:rPr>
          <w:rFonts w:ascii="Calibri" w:hAnsi="Calibri" w:cs="Calibri"/>
          <w:sz w:val="24"/>
          <w:szCs w:val="24"/>
        </w:rPr>
        <w:t>contract in development and allows anyone interested to track the pro</w:t>
      </w:r>
      <w:r w:rsidR="003A4D14">
        <w:rPr>
          <w:rFonts w:ascii="Calibri" w:hAnsi="Calibri" w:cs="Calibri"/>
          <w:sz w:val="24"/>
          <w:szCs w:val="24"/>
        </w:rPr>
        <w:t>gress</w:t>
      </w:r>
      <w:r w:rsidR="0026592C">
        <w:rPr>
          <w:rFonts w:ascii="Calibri" w:hAnsi="Calibri" w:cs="Calibri"/>
          <w:sz w:val="24"/>
          <w:szCs w:val="24"/>
        </w:rPr>
        <w:t xml:space="preserve"> of that item</w:t>
      </w:r>
    </w:p>
    <w:p w14:paraId="3475AD29" w14:textId="63348A26" w:rsidR="001A54A9" w:rsidRDefault="001A54A9" w:rsidP="009D4878">
      <w:pPr>
        <w:pStyle w:val="ListParagraph"/>
        <w:widowControl w:val="0"/>
        <w:numPr>
          <w:ilvl w:val="3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Contract updates:</w:t>
      </w:r>
    </w:p>
    <w:p w14:paraId="03A0D0E7" w14:textId="0BAAD9E4" w:rsidR="00AF13A4" w:rsidRDefault="00BD7EAC" w:rsidP="009D4878">
      <w:pPr>
        <w:pStyle w:val="ListParagraph"/>
        <w:widowControl w:val="0"/>
        <w:numPr>
          <w:ilvl w:val="4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Employment Vendor Pool – received one bid, under review</w:t>
      </w:r>
    </w:p>
    <w:p w14:paraId="13D4F613" w14:textId="342BECCA" w:rsidR="00BD7EAC" w:rsidRDefault="00BD7EAC" w:rsidP="009D4878">
      <w:pPr>
        <w:pStyle w:val="ListParagraph"/>
        <w:widowControl w:val="0"/>
        <w:numPr>
          <w:ilvl w:val="4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Housing: Genesis Worship Center – </w:t>
      </w:r>
      <w:proofErr w:type="gramStart"/>
      <w:r>
        <w:rPr>
          <w:rFonts w:ascii="Calibri" w:hAnsi="Calibri" w:cs="Calibri"/>
          <w:sz w:val="24"/>
          <w:szCs w:val="24"/>
        </w:rPr>
        <w:t>finalizing</w:t>
      </w:r>
      <w:proofErr w:type="gramEnd"/>
      <w:r>
        <w:rPr>
          <w:rFonts w:ascii="Calibri" w:hAnsi="Calibri" w:cs="Calibri"/>
          <w:sz w:val="24"/>
          <w:szCs w:val="24"/>
        </w:rPr>
        <w:t xml:space="preserve"> contract details with CDA</w:t>
      </w:r>
    </w:p>
    <w:p w14:paraId="1427C545" w14:textId="4203B4CD" w:rsidR="00BD7EAC" w:rsidRDefault="00BD7EAC" w:rsidP="009D4878">
      <w:pPr>
        <w:pStyle w:val="ListParagraph"/>
        <w:widowControl w:val="0"/>
        <w:numPr>
          <w:ilvl w:val="4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Reentry Housing Vendor Pool – </w:t>
      </w:r>
      <w:r w:rsidR="00190705">
        <w:rPr>
          <w:rFonts w:ascii="Calibri" w:hAnsi="Calibri" w:cs="Calibri"/>
          <w:sz w:val="24"/>
          <w:szCs w:val="24"/>
        </w:rPr>
        <w:t xml:space="preserve">SOW </w:t>
      </w:r>
      <w:r>
        <w:rPr>
          <w:rFonts w:ascii="Calibri" w:hAnsi="Calibri" w:cs="Calibri"/>
          <w:sz w:val="24"/>
          <w:szCs w:val="24"/>
        </w:rPr>
        <w:t>in development</w:t>
      </w:r>
    </w:p>
    <w:p w14:paraId="55DADECA" w14:textId="6C2DD436" w:rsidR="00BD7EAC" w:rsidRDefault="00190705" w:rsidP="009D4878">
      <w:pPr>
        <w:pStyle w:val="ListParagraph"/>
        <w:widowControl w:val="0"/>
        <w:numPr>
          <w:ilvl w:val="4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Female and Male Residential Multi-Service Center – RFP </w:t>
      </w:r>
      <w:proofErr w:type="gramStart"/>
      <w:r>
        <w:rPr>
          <w:rFonts w:ascii="Calibri" w:hAnsi="Calibri" w:cs="Calibri"/>
          <w:sz w:val="24"/>
          <w:szCs w:val="24"/>
        </w:rPr>
        <w:t>being drafted</w:t>
      </w:r>
      <w:proofErr w:type="gramEnd"/>
      <w:r>
        <w:rPr>
          <w:rFonts w:ascii="Calibri" w:hAnsi="Calibri" w:cs="Calibri"/>
          <w:sz w:val="24"/>
          <w:szCs w:val="24"/>
        </w:rPr>
        <w:t xml:space="preserve"> with GSA</w:t>
      </w:r>
    </w:p>
    <w:p w14:paraId="353307D1" w14:textId="6DBD0669" w:rsidR="00141731" w:rsidRDefault="00141731" w:rsidP="009D4878">
      <w:pPr>
        <w:pStyle w:val="ListParagraph"/>
        <w:widowControl w:val="0"/>
        <w:numPr>
          <w:ilvl w:val="4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Education </w:t>
      </w:r>
      <w:r w:rsidR="000A7FA2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</w:t>
      </w:r>
      <w:r w:rsidR="000A7FA2">
        <w:rPr>
          <w:rFonts w:ascii="Calibri" w:hAnsi="Calibri" w:cs="Calibri"/>
          <w:sz w:val="24"/>
          <w:szCs w:val="24"/>
        </w:rPr>
        <w:t xml:space="preserve">RFP </w:t>
      </w:r>
      <w:proofErr w:type="gramStart"/>
      <w:r w:rsidR="000A7FA2">
        <w:rPr>
          <w:rFonts w:ascii="Calibri" w:hAnsi="Calibri" w:cs="Calibri"/>
          <w:sz w:val="24"/>
          <w:szCs w:val="24"/>
        </w:rPr>
        <w:t>being drafted</w:t>
      </w:r>
      <w:proofErr w:type="gramEnd"/>
      <w:r w:rsidR="000A7FA2">
        <w:rPr>
          <w:rFonts w:ascii="Calibri" w:hAnsi="Calibri" w:cs="Calibri"/>
          <w:sz w:val="24"/>
          <w:szCs w:val="24"/>
        </w:rPr>
        <w:t xml:space="preserve"> with GSA, does not need to be online till Jan 2022</w:t>
      </w:r>
    </w:p>
    <w:p w14:paraId="75EB1E62" w14:textId="15E59EAC" w:rsidR="00141731" w:rsidRDefault="00141731" w:rsidP="009D4878">
      <w:pPr>
        <w:pStyle w:val="ListParagraph"/>
        <w:widowControl w:val="0"/>
        <w:numPr>
          <w:ilvl w:val="4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Family Reunification: Therapy and Legal Services – </w:t>
      </w:r>
      <w:r w:rsidR="000A7FA2">
        <w:rPr>
          <w:rFonts w:ascii="Calibri" w:hAnsi="Calibri" w:cs="Calibri"/>
          <w:sz w:val="24"/>
          <w:szCs w:val="24"/>
        </w:rPr>
        <w:t>drafting RFP</w:t>
      </w:r>
    </w:p>
    <w:p w14:paraId="7F66CDA0" w14:textId="5C0CDDCF" w:rsidR="00141731" w:rsidRDefault="00141731" w:rsidP="009D4878">
      <w:pPr>
        <w:pStyle w:val="ListParagraph"/>
        <w:widowControl w:val="0"/>
        <w:numPr>
          <w:ilvl w:val="4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Sex Offender Treatment </w:t>
      </w:r>
      <w:r w:rsidR="000A7FA2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</w:t>
      </w:r>
      <w:r w:rsidR="000A7FA2">
        <w:rPr>
          <w:rFonts w:ascii="Calibri" w:hAnsi="Calibri" w:cs="Calibri"/>
          <w:sz w:val="24"/>
          <w:szCs w:val="24"/>
        </w:rPr>
        <w:t>drafting RFP</w:t>
      </w:r>
    </w:p>
    <w:p w14:paraId="26DA1216" w14:textId="25CB3871" w:rsidR="00141731" w:rsidRDefault="00141731" w:rsidP="009D4878">
      <w:pPr>
        <w:pStyle w:val="ListParagraph"/>
        <w:widowControl w:val="0"/>
        <w:numPr>
          <w:ilvl w:val="4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Cognitive Behavioral Intervention Services</w:t>
      </w:r>
      <w:r w:rsidR="000A7FA2">
        <w:rPr>
          <w:rFonts w:ascii="Calibri" w:hAnsi="Calibri" w:cs="Calibri"/>
          <w:sz w:val="24"/>
          <w:szCs w:val="24"/>
        </w:rPr>
        <w:t xml:space="preserve"> and Incentives</w:t>
      </w:r>
      <w:r>
        <w:rPr>
          <w:rFonts w:ascii="Calibri" w:hAnsi="Calibri" w:cs="Calibri"/>
          <w:sz w:val="24"/>
          <w:szCs w:val="24"/>
        </w:rPr>
        <w:t xml:space="preserve"> – </w:t>
      </w:r>
      <w:r w:rsidR="000A7FA2">
        <w:rPr>
          <w:rFonts w:ascii="Calibri" w:hAnsi="Calibri" w:cs="Calibri"/>
          <w:sz w:val="24"/>
          <w:szCs w:val="24"/>
        </w:rPr>
        <w:t>finalizing</w:t>
      </w:r>
    </w:p>
    <w:p w14:paraId="3CADA582" w14:textId="2561DCC3" w:rsidR="00141731" w:rsidRDefault="00F860F4" w:rsidP="009D4878">
      <w:pPr>
        <w:pStyle w:val="ListParagraph"/>
        <w:widowControl w:val="0"/>
        <w:numPr>
          <w:ilvl w:val="4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Client Resource Forums – revised SOW </w:t>
      </w:r>
      <w:proofErr w:type="gramStart"/>
      <w:r>
        <w:rPr>
          <w:rFonts w:ascii="Calibri" w:hAnsi="Calibri" w:cs="Calibri"/>
          <w:sz w:val="24"/>
          <w:szCs w:val="24"/>
        </w:rPr>
        <w:t>submitted</w:t>
      </w:r>
      <w:proofErr w:type="gramEnd"/>
      <w:r>
        <w:rPr>
          <w:rFonts w:ascii="Calibri" w:hAnsi="Calibri" w:cs="Calibri"/>
          <w:sz w:val="24"/>
          <w:szCs w:val="24"/>
        </w:rPr>
        <w:t xml:space="preserve"> to GSA by December</w:t>
      </w:r>
    </w:p>
    <w:p w14:paraId="365EFB88" w14:textId="63C4A998" w:rsidR="00F860F4" w:rsidRDefault="00F860F4" w:rsidP="009D4878">
      <w:pPr>
        <w:pStyle w:val="ListParagraph"/>
        <w:widowControl w:val="0"/>
        <w:numPr>
          <w:ilvl w:val="4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Leadership and Entrepreneurship – SOW to GSA </w:t>
      </w:r>
      <w:r w:rsidR="00AA6A5E">
        <w:rPr>
          <w:rFonts w:ascii="Calibri" w:hAnsi="Calibri" w:cs="Calibri"/>
          <w:sz w:val="24"/>
          <w:szCs w:val="24"/>
        </w:rPr>
        <w:t>on 10/28/20</w:t>
      </w:r>
    </w:p>
    <w:p w14:paraId="6B7D973D" w14:textId="462AA9CD" w:rsidR="00F860F4" w:rsidRDefault="00F860F4" w:rsidP="009D4878">
      <w:pPr>
        <w:pStyle w:val="ListParagraph"/>
        <w:widowControl w:val="0"/>
        <w:numPr>
          <w:ilvl w:val="4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Faith-Based Community Partnerships – </w:t>
      </w:r>
      <w:r w:rsidR="00471445">
        <w:rPr>
          <w:rFonts w:ascii="Calibri" w:hAnsi="Calibri" w:cs="Calibri"/>
          <w:sz w:val="24"/>
          <w:szCs w:val="24"/>
        </w:rPr>
        <w:t xml:space="preserve">held listening session, </w:t>
      </w:r>
      <w:r w:rsidR="00AA6A5E">
        <w:rPr>
          <w:rFonts w:ascii="Calibri" w:hAnsi="Calibri" w:cs="Calibri"/>
          <w:sz w:val="24"/>
          <w:szCs w:val="24"/>
        </w:rPr>
        <w:t xml:space="preserve">SOW </w:t>
      </w:r>
      <w:proofErr w:type="gramStart"/>
      <w:r w:rsidR="00AA6A5E">
        <w:rPr>
          <w:rFonts w:ascii="Calibri" w:hAnsi="Calibri" w:cs="Calibri"/>
          <w:sz w:val="24"/>
          <w:szCs w:val="24"/>
        </w:rPr>
        <w:t>being developed</w:t>
      </w:r>
      <w:proofErr w:type="gramEnd"/>
    </w:p>
    <w:p w14:paraId="0B056DC5" w14:textId="4135B3D8" w:rsidR="00F860F4" w:rsidRDefault="00AA6A5E" w:rsidP="009D4878">
      <w:pPr>
        <w:pStyle w:val="ListParagraph"/>
        <w:widowControl w:val="0"/>
        <w:numPr>
          <w:ilvl w:val="4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Women/Mothers' Services – </w:t>
      </w:r>
      <w:r w:rsidR="00471445">
        <w:rPr>
          <w:rFonts w:ascii="Calibri" w:hAnsi="Calibri" w:cs="Calibri"/>
          <w:sz w:val="24"/>
          <w:szCs w:val="24"/>
        </w:rPr>
        <w:t>listening sessions in early 2021</w:t>
      </w:r>
    </w:p>
    <w:p w14:paraId="396A3BBB" w14:textId="206841A0" w:rsidR="00AA6A5E" w:rsidRDefault="00AA6A5E" w:rsidP="009D4878">
      <w:pPr>
        <w:pStyle w:val="ListParagraph"/>
        <w:widowControl w:val="0"/>
        <w:numPr>
          <w:ilvl w:val="4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Transition Aged Youth Services/Support – </w:t>
      </w:r>
      <w:r w:rsidR="00471445">
        <w:rPr>
          <w:rFonts w:ascii="Calibri" w:hAnsi="Calibri" w:cs="Calibri"/>
          <w:sz w:val="24"/>
          <w:szCs w:val="24"/>
        </w:rPr>
        <w:t>to GSA by December</w:t>
      </w:r>
    </w:p>
    <w:p w14:paraId="39314DCF" w14:textId="7A39CC5E" w:rsidR="00AA6A5E" w:rsidRDefault="00471445" w:rsidP="009D4878">
      <w:pPr>
        <w:pStyle w:val="ListParagraph"/>
        <w:widowControl w:val="0"/>
        <w:numPr>
          <w:ilvl w:val="4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 other projects are on-hold or in the research phase</w:t>
      </w:r>
    </w:p>
    <w:p w14:paraId="16622FBB" w14:textId="5138D0B0" w:rsidR="001A54A9" w:rsidRDefault="001A54A9" w:rsidP="009D4878">
      <w:pPr>
        <w:pStyle w:val="ListParagraph"/>
        <w:widowControl w:val="0"/>
        <w:numPr>
          <w:ilvl w:val="4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Research unit does a national landscape review to de</w:t>
      </w:r>
    </w:p>
    <w:p w14:paraId="630EFF44" w14:textId="571A719C" w:rsidR="009A1C82" w:rsidRDefault="009A1C82" w:rsidP="009D4878">
      <w:pPr>
        <w:pStyle w:val="ListParagraph"/>
        <w:widowControl w:val="0"/>
        <w:numPr>
          <w:ilvl w:val="3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Discussion:</w:t>
      </w:r>
    </w:p>
    <w:p w14:paraId="5877E427" w14:textId="06C46188" w:rsidR="001A54A9" w:rsidRDefault="001A54A9" w:rsidP="009D4878">
      <w:pPr>
        <w:pStyle w:val="ListParagraph"/>
        <w:widowControl w:val="0"/>
        <w:numPr>
          <w:ilvl w:val="4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Fatherhood Services</w:t>
      </w:r>
    </w:p>
    <w:p w14:paraId="78BE6661" w14:textId="77777777" w:rsidR="00D35311" w:rsidRDefault="001A54A9" w:rsidP="009D4878">
      <w:pPr>
        <w:pStyle w:val="ListParagraph"/>
        <w:widowControl w:val="0"/>
        <w:numPr>
          <w:ilvl w:val="5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RFP process starts with the research unit Chief Still formed as part of the Departments </w:t>
      </w:r>
      <w:r w:rsidR="00D50743">
        <w:rPr>
          <w:rFonts w:ascii="Calibri" w:hAnsi="Calibri" w:cs="Calibri"/>
          <w:sz w:val="24"/>
          <w:szCs w:val="24"/>
        </w:rPr>
        <w:t>reorganization</w:t>
      </w:r>
    </w:p>
    <w:p w14:paraId="0D2BBCB8" w14:textId="4A19B29C" w:rsidR="0089286D" w:rsidRDefault="00D35311" w:rsidP="009D4878">
      <w:pPr>
        <w:pStyle w:val="ListParagraph"/>
        <w:widowControl w:val="0"/>
        <w:numPr>
          <w:ilvl w:val="5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1A54A9">
        <w:rPr>
          <w:rFonts w:ascii="Calibri" w:hAnsi="Calibri" w:cs="Calibri"/>
          <w:sz w:val="24"/>
          <w:szCs w:val="24"/>
        </w:rPr>
        <w:t xml:space="preserve">he unit conducts a national landscape review to see what </w:t>
      </w:r>
      <w:r w:rsidR="000D323D">
        <w:rPr>
          <w:rFonts w:ascii="Calibri" w:hAnsi="Calibri" w:cs="Calibri"/>
          <w:sz w:val="24"/>
          <w:szCs w:val="24"/>
        </w:rPr>
        <w:t>meta-analysis</w:t>
      </w:r>
      <w:r w:rsidR="001A54A9">
        <w:rPr>
          <w:rFonts w:ascii="Calibri" w:hAnsi="Calibri" w:cs="Calibri"/>
          <w:sz w:val="24"/>
          <w:szCs w:val="24"/>
        </w:rPr>
        <w:t xml:space="preserve"> is out there</w:t>
      </w:r>
      <w:r>
        <w:rPr>
          <w:rFonts w:ascii="Calibri" w:hAnsi="Calibri" w:cs="Calibri"/>
          <w:sz w:val="24"/>
          <w:szCs w:val="24"/>
        </w:rPr>
        <w:t xml:space="preserve">, </w:t>
      </w:r>
      <w:r w:rsidR="001A54A9">
        <w:rPr>
          <w:rFonts w:ascii="Calibri" w:hAnsi="Calibri" w:cs="Calibri"/>
          <w:sz w:val="24"/>
          <w:szCs w:val="24"/>
        </w:rPr>
        <w:t>check</w:t>
      </w:r>
      <w:r>
        <w:rPr>
          <w:rFonts w:ascii="Calibri" w:hAnsi="Calibri" w:cs="Calibri"/>
          <w:sz w:val="24"/>
          <w:szCs w:val="24"/>
        </w:rPr>
        <w:t>s</w:t>
      </w:r>
      <w:r w:rsidR="001A54A9">
        <w:rPr>
          <w:rFonts w:ascii="Calibri" w:hAnsi="Calibri" w:cs="Calibri"/>
          <w:sz w:val="24"/>
          <w:szCs w:val="24"/>
        </w:rPr>
        <w:t xml:space="preserve"> </w:t>
      </w:r>
      <w:r w:rsidR="009A13D7">
        <w:rPr>
          <w:rFonts w:ascii="Calibri" w:hAnsi="Calibri" w:cs="Calibri"/>
          <w:sz w:val="24"/>
          <w:szCs w:val="24"/>
        </w:rPr>
        <w:t>clearing</w:t>
      </w:r>
      <w:r w:rsidR="001A54A9">
        <w:rPr>
          <w:rFonts w:ascii="Calibri" w:hAnsi="Calibri" w:cs="Calibri"/>
          <w:sz w:val="24"/>
          <w:szCs w:val="24"/>
        </w:rPr>
        <w:t xml:space="preserve"> hous</w:t>
      </w:r>
      <w:r w:rsidR="000D323D">
        <w:rPr>
          <w:rFonts w:ascii="Calibri" w:hAnsi="Calibri" w:cs="Calibri"/>
          <w:sz w:val="24"/>
          <w:szCs w:val="24"/>
        </w:rPr>
        <w:t xml:space="preserve">es to see what proven program models are out </w:t>
      </w:r>
      <w:r w:rsidR="00D50743">
        <w:rPr>
          <w:rFonts w:ascii="Calibri" w:hAnsi="Calibri" w:cs="Calibri"/>
          <w:sz w:val="24"/>
          <w:szCs w:val="24"/>
        </w:rPr>
        <w:t>there and</w:t>
      </w:r>
      <w:r w:rsidR="000D323D">
        <w:rPr>
          <w:rFonts w:ascii="Calibri" w:hAnsi="Calibri" w:cs="Calibri"/>
          <w:sz w:val="24"/>
          <w:szCs w:val="24"/>
        </w:rPr>
        <w:t xml:space="preserve"> use</w:t>
      </w:r>
      <w:r w:rsidR="003A4D14">
        <w:rPr>
          <w:rFonts w:ascii="Calibri" w:hAnsi="Calibri" w:cs="Calibri"/>
          <w:sz w:val="24"/>
          <w:szCs w:val="24"/>
        </w:rPr>
        <w:t>s</w:t>
      </w:r>
      <w:r w:rsidR="000D323D">
        <w:rPr>
          <w:rFonts w:ascii="Calibri" w:hAnsi="Calibri" w:cs="Calibri"/>
          <w:sz w:val="24"/>
          <w:szCs w:val="24"/>
        </w:rPr>
        <w:t xml:space="preserve"> </w:t>
      </w:r>
      <w:r w:rsidR="00D95BE0">
        <w:rPr>
          <w:rFonts w:ascii="Calibri" w:hAnsi="Calibri" w:cs="Calibri"/>
          <w:sz w:val="24"/>
          <w:szCs w:val="24"/>
        </w:rPr>
        <w:t>available research to help shape the program model drafted in the scope of work</w:t>
      </w:r>
    </w:p>
    <w:p w14:paraId="6C13C76F" w14:textId="64DCEC61" w:rsidR="001A54A9" w:rsidRDefault="00D95BE0" w:rsidP="009D4878">
      <w:pPr>
        <w:pStyle w:val="ListParagraph"/>
        <w:widowControl w:val="0"/>
        <w:numPr>
          <w:ilvl w:val="5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Listening sessions </w:t>
      </w:r>
      <w:proofErr w:type="gramStart"/>
      <w:r>
        <w:rPr>
          <w:rFonts w:ascii="Calibri" w:hAnsi="Calibri" w:cs="Calibri"/>
          <w:sz w:val="24"/>
          <w:szCs w:val="24"/>
        </w:rPr>
        <w:t>are also</w:t>
      </w:r>
      <w:r w:rsidR="003A4D1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conducted</w:t>
      </w:r>
      <w:proofErr w:type="gramEnd"/>
      <w:r>
        <w:rPr>
          <w:rFonts w:ascii="Calibri" w:hAnsi="Calibri" w:cs="Calibri"/>
          <w:sz w:val="24"/>
          <w:szCs w:val="24"/>
        </w:rPr>
        <w:t xml:space="preserve"> to help shape and inform the scope of work</w:t>
      </w:r>
    </w:p>
    <w:p w14:paraId="6C990AE5" w14:textId="7F3EC336" w:rsidR="00D95BE0" w:rsidRDefault="00D95BE0" w:rsidP="0089286D">
      <w:pPr>
        <w:pStyle w:val="ListParagraph"/>
        <w:widowControl w:val="0"/>
        <w:numPr>
          <w:ilvl w:val="5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</w:t>
      </w:r>
      <w:r w:rsidRPr="00130B2E">
        <w:rPr>
          <w:rFonts w:ascii="Calibri" w:hAnsi="Calibri" w:cs="Calibri"/>
          <w:i/>
          <w:iCs/>
          <w:sz w:val="24"/>
          <w:szCs w:val="24"/>
        </w:rPr>
        <w:t>Fatherhood Core</w:t>
      </w:r>
      <w:r>
        <w:rPr>
          <w:rFonts w:ascii="Calibri" w:hAnsi="Calibri" w:cs="Calibri"/>
          <w:sz w:val="24"/>
          <w:szCs w:val="24"/>
        </w:rPr>
        <w:t xml:space="preserve"> should </w:t>
      </w:r>
      <w:proofErr w:type="gramStart"/>
      <w:r>
        <w:rPr>
          <w:rFonts w:ascii="Calibri" w:hAnsi="Calibri" w:cs="Calibri"/>
          <w:sz w:val="24"/>
          <w:szCs w:val="24"/>
        </w:rPr>
        <w:t>participate</w:t>
      </w:r>
      <w:proofErr w:type="gramEnd"/>
      <w:r>
        <w:rPr>
          <w:rFonts w:ascii="Calibri" w:hAnsi="Calibri" w:cs="Calibri"/>
          <w:sz w:val="24"/>
          <w:szCs w:val="24"/>
        </w:rPr>
        <w:t xml:space="preserve"> in listening sessions</w:t>
      </w:r>
    </w:p>
    <w:p w14:paraId="1F77958D" w14:textId="036F67D0" w:rsidR="007F1B75" w:rsidRPr="00820244" w:rsidRDefault="007F1B75" w:rsidP="009D4878">
      <w:pPr>
        <w:pStyle w:val="ListParagraph"/>
        <w:widowControl w:val="0"/>
        <w:numPr>
          <w:ilvl w:val="4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Leadership and Entrepreneurship – </w:t>
      </w:r>
      <w:r w:rsidR="009A1C82">
        <w:rPr>
          <w:rFonts w:ascii="Calibri" w:hAnsi="Calibri" w:cs="Calibri"/>
          <w:sz w:val="24"/>
          <w:szCs w:val="24"/>
        </w:rPr>
        <w:t>To qualify you must meet the County's AB 109 definition</w:t>
      </w:r>
    </w:p>
    <w:p w14:paraId="1D18B31E" w14:textId="78754597" w:rsidR="005D3B18" w:rsidRDefault="00C24717" w:rsidP="00D74EE9">
      <w:pPr>
        <w:pStyle w:val="ListParagraph"/>
        <w:widowControl w:val="0"/>
        <w:numPr>
          <w:ilvl w:val="1"/>
          <w:numId w:val="45"/>
        </w:numPr>
        <w:spacing w:before="120" w:after="0" w:line="240" w:lineRule="auto"/>
        <w:contextualSpacing w:val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EF6007">
        <w:rPr>
          <w:b/>
          <w:bCs/>
          <w:sz w:val="24"/>
          <w:szCs w:val="24"/>
          <w:u w:val="single"/>
        </w:rPr>
        <w:t>Process and Evaluation</w:t>
      </w:r>
      <w:r w:rsidRPr="005F129F">
        <w:rPr>
          <w:b/>
          <w:bCs/>
          <w:sz w:val="24"/>
          <w:szCs w:val="24"/>
        </w:rPr>
        <w:t xml:space="preserve"> – </w:t>
      </w:r>
      <w:r w:rsidR="004C68FD">
        <w:rPr>
          <w:b/>
          <w:bCs/>
          <w:sz w:val="24"/>
          <w:szCs w:val="24"/>
        </w:rPr>
        <w:t>Rodney Brooks</w:t>
      </w:r>
    </w:p>
    <w:p w14:paraId="1B922DE2" w14:textId="242940FB" w:rsidR="00137CAD" w:rsidRPr="00137CAD" w:rsidRDefault="009D4878" w:rsidP="00D74EE9">
      <w:pPr>
        <w:pStyle w:val="ListParagraph"/>
        <w:widowControl w:val="0"/>
        <w:numPr>
          <w:ilvl w:val="2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The workgroup met last week</w:t>
      </w:r>
      <w:r w:rsidR="00C865D4">
        <w:rPr>
          <w:sz w:val="24"/>
          <w:szCs w:val="24"/>
        </w:rPr>
        <w:t xml:space="preserve"> </w:t>
      </w:r>
      <w:r w:rsidR="00A468B7">
        <w:rPr>
          <w:sz w:val="24"/>
          <w:szCs w:val="24"/>
        </w:rPr>
        <w:t>to</w:t>
      </w:r>
      <w:r w:rsidR="00C865D4">
        <w:rPr>
          <w:sz w:val="24"/>
          <w:szCs w:val="24"/>
        </w:rPr>
        <w:t xml:space="preserve"> follow up on their work </w:t>
      </w:r>
      <w:r w:rsidR="008226B2">
        <w:rPr>
          <w:sz w:val="24"/>
          <w:szCs w:val="24"/>
        </w:rPr>
        <w:t xml:space="preserve">around trying to understand and, if necessary, improve the connection between those being released from jail and the trailer </w:t>
      </w:r>
      <w:proofErr w:type="gramStart"/>
      <w:r w:rsidR="008226B2">
        <w:rPr>
          <w:sz w:val="24"/>
          <w:szCs w:val="24"/>
        </w:rPr>
        <w:t>operated</w:t>
      </w:r>
      <w:proofErr w:type="gramEnd"/>
      <w:r w:rsidR="008226B2">
        <w:rPr>
          <w:sz w:val="24"/>
          <w:szCs w:val="24"/>
        </w:rPr>
        <w:t xml:space="preserve"> by Roots</w:t>
      </w:r>
    </w:p>
    <w:p w14:paraId="45FBAE76" w14:textId="0E4EA947" w:rsidR="009D4878" w:rsidRPr="00AB3C4F" w:rsidRDefault="00137CAD" w:rsidP="00D74EE9">
      <w:pPr>
        <w:pStyle w:val="ListParagraph"/>
        <w:widowControl w:val="0"/>
        <w:numPr>
          <w:ilvl w:val="2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S</w:t>
      </w:r>
      <w:r w:rsidR="00C865D4">
        <w:rPr>
          <w:sz w:val="24"/>
          <w:szCs w:val="24"/>
        </w:rPr>
        <w:t xml:space="preserve">taff from Roots, </w:t>
      </w:r>
      <w:r w:rsidR="00D223C9">
        <w:rPr>
          <w:sz w:val="24"/>
          <w:szCs w:val="24"/>
        </w:rPr>
        <w:t xml:space="preserve">the </w:t>
      </w:r>
      <w:r w:rsidR="00C865D4">
        <w:rPr>
          <w:sz w:val="24"/>
          <w:szCs w:val="24"/>
        </w:rPr>
        <w:t>Sherriff</w:t>
      </w:r>
      <w:r w:rsidR="00D223C9">
        <w:rPr>
          <w:sz w:val="24"/>
          <w:szCs w:val="24"/>
        </w:rPr>
        <w:t>'s Department</w:t>
      </w:r>
      <w:r w:rsidR="00C865D4">
        <w:rPr>
          <w:sz w:val="24"/>
          <w:szCs w:val="24"/>
        </w:rPr>
        <w:t xml:space="preserve">, Behavioral Health and Probation </w:t>
      </w:r>
      <w:r>
        <w:rPr>
          <w:sz w:val="24"/>
          <w:szCs w:val="24"/>
        </w:rPr>
        <w:t xml:space="preserve">are working </w:t>
      </w:r>
      <w:r w:rsidR="00AB3C4F">
        <w:rPr>
          <w:sz w:val="24"/>
          <w:szCs w:val="24"/>
        </w:rPr>
        <w:t>together</w:t>
      </w:r>
      <w:r w:rsidR="00C57113">
        <w:rPr>
          <w:sz w:val="24"/>
          <w:szCs w:val="24"/>
        </w:rPr>
        <w:t xml:space="preserve"> to address an issue brought to the workgroup's attention by the community</w:t>
      </w:r>
    </w:p>
    <w:p w14:paraId="0D5CEFB8" w14:textId="75626C57" w:rsidR="00A83C94" w:rsidRPr="00D74EE9" w:rsidRDefault="00A83C94" w:rsidP="00D74EE9">
      <w:pPr>
        <w:pStyle w:val="ListParagraph"/>
        <w:widowControl w:val="0"/>
        <w:numPr>
          <w:ilvl w:val="2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Discussion:</w:t>
      </w:r>
    </w:p>
    <w:p w14:paraId="193EE6C1" w14:textId="27829218" w:rsidR="0037494F" w:rsidRPr="0037494F" w:rsidRDefault="00A83C94" w:rsidP="00D74EE9">
      <w:pPr>
        <w:pStyle w:val="ListParagraph"/>
        <w:widowControl w:val="0"/>
        <w:numPr>
          <w:ilvl w:val="3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trailer </w:t>
      </w:r>
      <w:proofErr w:type="gramStart"/>
      <w:r>
        <w:rPr>
          <w:rFonts w:ascii="Calibri" w:hAnsi="Calibri" w:cs="Calibri"/>
          <w:sz w:val="24"/>
          <w:szCs w:val="24"/>
        </w:rPr>
        <w:t>provides</w:t>
      </w:r>
      <w:proofErr w:type="gramEnd"/>
      <w:r>
        <w:rPr>
          <w:rFonts w:ascii="Calibri" w:hAnsi="Calibri" w:cs="Calibri"/>
          <w:sz w:val="24"/>
          <w:szCs w:val="24"/>
        </w:rPr>
        <w:t xml:space="preserve"> information on CBO's to their clients; c</w:t>
      </w:r>
      <w:r w:rsidRPr="00A83C94">
        <w:rPr>
          <w:rFonts w:ascii="Calibri" w:hAnsi="Calibri" w:cs="Calibri"/>
          <w:sz w:val="24"/>
          <w:szCs w:val="24"/>
        </w:rPr>
        <w:t xml:space="preserve">lients </w:t>
      </w:r>
      <w:r w:rsidR="001A49D1">
        <w:rPr>
          <w:rFonts w:ascii="Calibri" w:hAnsi="Calibri" w:cs="Calibri"/>
          <w:sz w:val="24"/>
          <w:szCs w:val="24"/>
        </w:rPr>
        <w:t>receive</w:t>
      </w:r>
      <w:r w:rsidRPr="00A83C94">
        <w:rPr>
          <w:rFonts w:ascii="Calibri" w:hAnsi="Calibri" w:cs="Calibri"/>
          <w:sz w:val="24"/>
          <w:szCs w:val="24"/>
        </w:rPr>
        <w:t xml:space="preserve"> information </w:t>
      </w:r>
      <w:r w:rsidR="001A49D1">
        <w:rPr>
          <w:rFonts w:ascii="Calibri" w:hAnsi="Calibri" w:cs="Calibri"/>
          <w:sz w:val="24"/>
          <w:szCs w:val="24"/>
        </w:rPr>
        <w:t xml:space="preserve">about CBO's </w:t>
      </w:r>
      <w:r w:rsidRPr="00A83C94">
        <w:rPr>
          <w:rFonts w:ascii="Calibri" w:hAnsi="Calibri" w:cs="Calibri"/>
          <w:sz w:val="24"/>
          <w:szCs w:val="24"/>
        </w:rPr>
        <w:t>pre-release via the tablet</w:t>
      </w:r>
      <w:r w:rsidR="00B5648B">
        <w:rPr>
          <w:rFonts w:ascii="Calibri" w:hAnsi="Calibri" w:cs="Calibri"/>
          <w:sz w:val="24"/>
          <w:szCs w:val="24"/>
        </w:rPr>
        <w:t xml:space="preserve">; </w:t>
      </w:r>
      <w:r w:rsidRPr="00A83C94">
        <w:rPr>
          <w:rFonts w:ascii="Calibri" w:hAnsi="Calibri" w:cs="Calibri"/>
          <w:sz w:val="24"/>
          <w:szCs w:val="24"/>
        </w:rPr>
        <w:t>pre-trial</w:t>
      </w:r>
      <w:r w:rsidR="00504CF1">
        <w:rPr>
          <w:rFonts w:ascii="Calibri" w:hAnsi="Calibri" w:cs="Calibri"/>
          <w:sz w:val="24"/>
          <w:szCs w:val="24"/>
        </w:rPr>
        <w:t xml:space="preserve"> developed a pamphlet on available services</w:t>
      </w:r>
      <w:r w:rsidR="00B5648B">
        <w:rPr>
          <w:rFonts w:ascii="Calibri" w:hAnsi="Calibri" w:cs="Calibri"/>
          <w:sz w:val="24"/>
          <w:szCs w:val="24"/>
        </w:rPr>
        <w:t>; and PRCS teams are also going into the jail to connect pre-release</w:t>
      </w:r>
    </w:p>
    <w:p w14:paraId="14B56A3C" w14:textId="5096343E" w:rsidR="00C24717" w:rsidRPr="00A468B7" w:rsidRDefault="00C24717" w:rsidP="00D74EE9">
      <w:pPr>
        <w:pStyle w:val="ListParagraph"/>
        <w:widowControl w:val="0"/>
        <w:numPr>
          <w:ilvl w:val="1"/>
          <w:numId w:val="45"/>
        </w:numPr>
        <w:spacing w:before="120" w:after="0" w:line="240" w:lineRule="auto"/>
        <w:contextualSpacing w:val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5C1C69">
        <w:rPr>
          <w:b/>
          <w:bCs/>
          <w:sz w:val="24"/>
          <w:szCs w:val="24"/>
          <w:u w:val="single"/>
        </w:rPr>
        <w:t>Programs and Services</w:t>
      </w:r>
      <w:r w:rsidRPr="0001111B">
        <w:rPr>
          <w:b/>
          <w:bCs/>
          <w:sz w:val="24"/>
          <w:szCs w:val="24"/>
        </w:rPr>
        <w:t xml:space="preserve"> – Lisa Abernathy</w:t>
      </w:r>
    </w:p>
    <w:p w14:paraId="2D5F04C4" w14:textId="63000030" w:rsidR="00A468B7" w:rsidRPr="00A468B7" w:rsidRDefault="00404C58" w:rsidP="00D74EE9">
      <w:pPr>
        <w:pStyle w:val="ListParagraph"/>
        <w:widowControl w:val="0"/>
        <w:numPr>
          <w:ilvl w:val="2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The Programs and Services </w:t>
      </w:r>
      <w:r w:rsidR="00A468B7">
        <w:rPr>
          <w:sz w:val="24"/>
          <w:szCs w:val="24"/>
        </w:rPr>
        <w:t>Workgroup</w:t>
      </w:r>
      <w:r w:rsidR="00B2433A">
        <w:rPr>
          <w:sz w:val="24"/>
          <w:szCs w:val="24"/>
        </w:rPr>
        <w:t xml:space="preserve"> </w:t>
      </w:r>
      <w:r w:rsidR="00A468B7">
        <w:rPr>
          <w:sz w:val="24"/>
          <w:szCs w:val="24"/>
        </w:rPr>
        <w:t>meet</w:t>
      </w:r>
      <w:r w:rsidR="00A468B7" w:rsidRPr="00A468B7">
        <w:rPr>
          <w:sz w:val="24"/>
          <w:szCs w:val="24"/>
        </w:rPr>
        <w:t xml:space="preserve"> October 22</w:t>
      </w:r>
      <w:r w:rsidR="00A468B7" w:rsidRPr="00A468B7">
        <w:rPr>
          <w:sz w:val="24"/>
          <w:szCs w:val="24"/>
          <w:vertAlign w:val="superscript"/>
        </w:rPr>
        <w:t>nd</w:t>
      </w:r>
      <w:r w:rsidR="00A468B7">
        <w:rPr>
          <w:sz w:val="24"/>
          <w:szCs w:val="24"/>
        </w:rPr>
        <w:t xml:space="preserve"> </w:t>
      </w:r>
    </w:p>
    <w:p w14:paraId="19D86755" w14:textId="190F838B" w:rsidR="00A468B7" w:rsidRDefault="00404C58" w:rsidP="00404C58">
      <w:pPr>
        <w:pStyle w:val="ListParagraph"/>
        <w:widowControl w:val="0"/>
        <w:numPr>
          <w:ilvl w:val="2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There was a presentation by Pre-trial (</w:t>
      </w:r>
      <w:r w:rsidR="00B2433A">
        <w:rPr>
          <w:rFonts w:ascii="Calibri" w:hAnsi="Calibri" w:cs="Calibri"/>
          <w:sz w:val="24"/>
          <w:szCs w:val="24"/>
        </w:rPr>
        <w:t xml:space="preserve">Tyler </w:t>
      </w:r>
      <w:proofErr w:type="gramStart"/>
      <w:r w:rsidR="00B2433A">
        <w:rPr>
          <w:rFonts w:ascii="Calibri" w:hAnsi="Calibri" w:cs="Calibri"/>
          <w:sz w:val="24"/>
          <w:szCs w:val="24"/>
        </w:rPr>
        <w:t>is used</w:t>
      </w:r>
      <w:proofErr w:type="gramEnd"/>
      <w:r w:rsidR="00B2433A">
        <w:rPr>
          <w:rFonts w:ascii="Calibri" w:hAnsi="Calibri" w:cs="Calibri"/>
          <w:sz w:val="24"/>
          <w:szCs w:val="24"/>
        </w:rPr>
        <w:t xml:space="preserve"> to connect pre-trial clients to services</w:t>
      </w:r>
      <w:r>
        <w:rPr>
          <w:rFonts w:ascii="Calibri" w:hAnsi="Calibri" w:cs="Calibri"/>
          <w:sz w:val="24"/>
          <w:szCs w:val="24"/>
        </w:rPr>
        <w:t>)</w:t>
      </w:r>
    </w:p>
    <w:p w14:paraId="0336263E" w14:textId="39099D8D" w:rsidR="00404C58" w:rsidRDefault="00404C58" w:rsidP="00404C58">
      <w:pPr>
        <w:pStyle w:val="ListParagraph"/>
        <w:widowControl w:val="0"/>
        <w:numPr>
          <w:ilvl w:val="2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following service gaps </w:t>
      </w:r>
      <w:proofErr w:type="gramStart"/>
      <w:r>
        <w:rPr>
          <w:rFonts w:ascii="Calibri" w:hAnsi="Calibri" w:cs="Calibri"/>
          <w:sz w:val="24"/>
          <w:szCs w:val="24"/>
        </w:rPr>
        <w:t>were discussed</w:t>
      </w:r>
      <w:proofErr w:type="gramEnd"/>
      <w:r>
        <w:rPr>
          <w:rFonts w:ascii="Calibri" w:hAnsi="Calibri" w:cs="Calibri"/>
          <w:sz w:val="24"/>
          <w:szCs w:val="24"/>
        </w:rPr>
        <w:t>:</w:t>
      </w:r>
    </w:p>
    <w:p w14:paraId="0CAEE51E" w14:textId="5BE8A8CE" w:rsidR="00B2433A" w:rsidRDefault="00B2433A" w:rsidP="00D74EE9">
      <w:pPr>
        <w:pStyle w:val="ListParagraph"/>
        <w:widowControl w:val="0"/>
        <w:numPr>
          <w:ilvl w:val="3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CBO training – working around challenging clients</w:t>
      </w:r>
    </w:p>
    <w:p w14:paraId="07A0BE22" w14:textId="6F2D4403" w:rsidR="00B2433A" w:rsidRDefault="00B2433A" w:rsidP="00D74EE9">
      <w:pPr>
        <w:pStyle w:val="ListParagraph"/>
        <w:widowControl w:val="0"/>
        <w:numPr>
          <w:ilvl w:val="3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Gang intervention</w:t>
      </w:r>
    </w:p>
    <w:p w14:paraId="369724E5" w14:textId="5EADC477" w:rsidR="00B2433A" w:rsidRDefault="00B2433A" w:rsidP="00D74EE9">
      <w:pPr>
        <w:pStyle w:val="ListParagraph"/>
        <w:widowControl w:val="0"/>
        <w:numPr>
          <w:ilvl w:val="3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Housing for sex offenders</w:t>
      </w:r>
    </w:p>
    <w:p w14:paraId="4B56FBCC" w14:textId="396DB8FC" w:rsidR="00B2433A" w:rsidRDefault="00B2433A" w:rsidP="00D74EE9">
      <w:pPr>
        <w:pStyle w:val="ListParagraph"/>
        <w:widowControl w:val="0"/>
        <w:numPr>
          <w:ilvl w:val="3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Warm handoff friendly transport (especially for clients with mental health issues) – Bonified and Roots trailer</w:t>
      </w:r>
    </w:p>
    <w:p w14:paraId="4572CC1E" w14:textId="36A90653" w:rsidR="00B2433A" w:rsidRDefault="00B2433A" w:rsidP="00D74EE9">
      <w:pPr>
        <w:pStyle w:val="ListParagraph"/>
        <w:widowControl w:val="0"/>
        <w:numPr>
          <w:ilvl w:val="3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Housing for Transitional Aged Youth</w:t>
      </w:r>
      <w:r w:rsidR="00FD32EB">
        <w:rPr>
          <w:rFonts w:ascii="Calibri" w:hAnsi="Calibri" w:cs="Calibri"/>
          <w:sz w:val="24"/>
          <w:szCs w:val="24"/>
        </w:rPr>
        <w:t xml:space="preserve"> (TAY)</w:t>
      </w:r>
    </w:p>
    <w:p w14:paraId="57FBD474" w14:textId="41606757" w:rsidR="00FD32EB" w:rsidRDefault="00FD32EB" w:rsidP="00D74EE9">
      <w:pPr>
        <w:pStyle w:val="ListParagraph"/>
        <w:widowControl w:val="0"/>
        <w:numPr>
          <w:ilvl w:val="4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There is currently $1 million dollars </w:t>
      </w:r>
      <w:proofErr w:type="gramStart"/>
      <w:r>
        <w:rPr>
          <w:rFonts w:ascii="Calibri" w:hAnsi="Calibri" w:cs="Calibri"/>
          <w:sz w:val="24"/>
          <w:szCs w:val="24"/>
        </w:rPr>
        <w:t>allocated</w:t>
      </w:r>
      <w:proofErr w:type="gramEnd"/>
      <w:r>
        <w:rPr>
          <w:rFonts w:ascii="Calibri" w:hAnsi="Calibri" w:cs="Calibri"/>
          <w:sz w:val="24"/>
          <w:szCs w:val="24"/>
        </w:rPr>
        <w:t xml:space="preserve"> for TAY services and support</w:t>
      </w:r>
    </w:p>
    <w:p w14:paraId="1C7D2808" w14:textId="4E8EAF50" w:rsidR="00B2433A" w:rsidRDefault="00B2433A" w:rsidP="00D74EE9">
      <w:pPr>
        <w:pStyle w:val="ListParagraph"/>
        <w:widowControl w:val="0"/>
        <w:numPr>
          <w:ilvl w:val="2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Next steps – work with research team to gather information and analysis around </w:t>
      </w:r>
      <w:r w:rsidR="00404C58">
        <w:rPr>
          <w:rFonts w:ascii="Calibri" w:hAnsi="Calibri" w:cs="Calibri"/>
          <w:sz w:val="24"/>
          <w:szCs w:val="24"/>
        </w:rPr>
        <w:t>the identified gaps</w:t>
      </w:r>
    </w:p>
    <w:p w14:paraId="649ED079" w14:textId="6987BDF8" w:rsidR="00B2433A" w:rsidRPr="00A468B7" w:rsidRDefault="00404C58" w:rsidP="00D74EE9">
      <w:pPr>
        <w:pStyle w:val="ListParagraph"/>
        <w:widowControl w:val="0"/>
        <w:numPr>
          <w:ilvl w:val="2"/>
          <w:numId w:val="45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n</w:t>
      </w:r>
      <w:r w:rsidR="00B2433A">
        <w:rPr>
          <w:rFonts w:ascii="Calibri" w:hAnsi="Calibri" w:cs="Calibri"/>
          <w:sz w:val="24"/>
          <w:szCs w:val="24"/>
        </w:rPr>
        <w:t xml:space="preserve">ext meeting </w:t>
      </w:r>
      <w:r>
        <w:rPr>
          <w:rFonts w:ascii="Calibri" w:hAnsi="Calibri" w:cs="Calibri"/>
          <w:sz w:val="24"/>
          <w:szCs w:val="24"/>
        </w:rPr>
        <w:t xml:space="preserve">is </w:t>
      </w:r>
      <w:r w:rsidR="00B2433A">
        <w:rPr>
          <w:rFonts w:ascii="Calibri" w:hAnsi="Calibri" w:cs="Calibri"/>
          <w:sz w:val="24"/>
          <w:szCs w:val="24"/>
        </w:rPr>
        <w:t>January 28</w:t>
      </w:r>
      <w:r w:rsidR="00B2433A" w:rsidRPr="00B2433A">
        <w:rPr>
          <w:rFonts w:ascii="Calibri" w:hAnsi="Calibri" w:cs="Calibri"/>
          <w:sz w:val="24"/>
          <w:szCs w:val="24"/>
          <w:vertAlign w:val="superscript"/>
        </w:rPr>
        <w:t>th</w:t>
      </w:r>
      <w:r w:rsidR="00FD32EB">
        <w:rPr>
          <w:rFonts w:ascii="Calibri" w:hAnsi="Calibri" w:cs="Calibri"/>
          <w:sz w:val="24"/>
          <w:szCs w:val="24"/>
          <w:vertAlign w:val="superscript"/>
        </w:rPr>
        <w:t>,</w:t>
      </w:r>
      <w:r w:rsidR="00FD32EB" w:rsidRPr="00FD32EB">
        <w:rPr>
          <w:rFonts w:ascii="Calibri" w:hAnsi="Calibri" w:cs="Calibri"/>
          <w:sz w:val="24"/>
          <w:szCs w:val="24"/>
        </w:rPr>
        <w:t xml:space="preserve"> 2021</w:t>
      </w:r>
      <w:r w:rsidR="00B2433A" w:rsidRPr="00FD32EB">
        <w:rPr>
          <w:rFonts w:ascii="Calibri" w:hAnsi="Calibri" w:cs="Calibri"/>
          <w:sz w:val="24"/>
          <w:szCs w:val="24"/>
        </w:rPr>
        <w:t xml:space="preserve"> </w:t>
      </w:r>
    </w:p>
    <w:p w14:paraId="5CE5675D" w14:textId="0F7786AE" w:rsidR="00C24717" w:rsidRPr="003E4B04" w:rsidRDefault="00C24717" w:rsidP="00D74EE9">
      <w:pPr>
        <w:pStyle w:val="ListParagraph"/>
        <w:widowControl w:val="0"/>
        <w:numPr>
          <w:ilvl w:val="1"/>
          <w:numId w:val="45"/>
        </w:numPr>
        <w:spacing w:before="120" w:after="0" w:line="240" w:lineRule="auto"/>
        <w:contextualSpacing w:val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5C1C69">
        <w:rPr>
          <w:b/>
          <w:bCs/>
          <w:sz w:val="24"/>
          <w:szCs w:val="24"/>
          <w:u w:val="single"/>
        </w:rPr>
        <w:lastRenderedPageBreak/>
        <w:t>Data and Information Management</w:t>
      </w:r>
      <w:r w:rsidRPr="001A482E">
        <w:rPr>
          <w:b/>
          <w:bCs/>
          <w:sz w:val="24"/>
          <w:szCs w:val="24"/>
        </w:rPr>
        <w:t xml:space="preserve"> – Nancy O'Malley</w:t>
      </w:r>
    </w:p>
    <w:p w14:paraId="777687CA" w14:textId="426EC13B" w:rsidR="003E4B04" w:rsidRPr="003E4B04" w:rsidRDefault="003E4B04" w:rsidP="00D74EE9">
      <w:pPr>
        <w:pStyle w:val="ListParagraph"/>
        <w:widowControl w:val="0"/>
        <w:numPr>
          <w:ilvl w:val="2"/>
          <w:numId w:val="45"/>
        </w:numPr>
        <w:spacing w:after="0" w:line="240" w:lineRule="auto"/>
        <w:contextualSpacing w:val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RDA report highlighted a need to continue to improve our data </w:t>
      </w:r>
    </w:p>
    <w:p w14:paraId="3B3DBE9A" w14:textId="77777777" w:rsidR="00526CE2" w:rsidRPr="00526CE2" w:rsidRDefault="003E4B04" w:rsidP="00D74EE9">
      <w:pPr>
        <w:pStyle w:val="ListParagraph"/>
        <w:widowControl w:val="0"/>
        <w:numPr>
          <w:ilvl w:val="2"/>
          <w:numId w:val="45"/>
        </w:numPr>
        <w:spacing w:after="0" w:line="240" w:lineRule="auto"/>
        <w:contextualSpacing w:val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The Workgroup </w:t>
      </w:r>
      <w:proofErr w:type="gramStart"/>
      <w:r>
        <w:rPr>
          <w:sz w:val="24"/>
          <w:szCs w:val="24"/>
        </w:rPr>
        <w:t xml:space="preserve">is </w:t>
      </w:r>
      <w:r w:rsidR="006E3C1E">
        <w:rPr>
          <w:sz w:val="24"/>
          <w:szCs w:val="24"/>
        </w:rPr>
        <w:t>focused</w:t>
      </w:r>
      <w:proofErr w:type="gramEnd"/>
      <w:r>
        <w:rPr>
          <w:sz w:val="24"/>
          <w:szCs w:val="24"/>
        </w:rPr>
        <w:t xml:space="preserve"> on </w:t>
      </w:r>
      <w:r w:rsidR="00526CE2">
        <w:rPr>
          <w:sz w:val="24"/>
          <w:szCs w:val="24"/>
        </w:rPr>
        <w:t>the following:</w:t>
      </w:r>
    </w:p>
    <w:p w14:paraId="3E92B1DA" w14:textId="0141EF17" w:rsidR="00526CE2" w:rsidRPr="00526CE2" w:rsidRDefault="00526CE2" w:rsidP="00D74EE9">
      <w:pPr>
        <w:pStyle w:val="ListParagraph"/>
        <w:widowControl w:val="0"/>
        <w:numPr>
          <w:ilvl w:val="3"/>
          <w:numId w:val="45"/>
        </w:numPr>
        <w:spacing w:after="0" w:line="240" w:lineRule="auto"/>
        <w:contextualSpacing w:val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R</w:t>
      </w:r>
      <w:r w:rsidR="003E4B04">
        <w:rPr>
          <w:sz w:val="24"/>
          <w:szCs w:val="24"/>
        </w:rPr>
        <w:t xml:space="preserve">econciling a better understanding of what the </w:t>
      </w:r>
      <w:proofErr w:type="gramStart"/>
      <w:r w:rsidR="003E4B04">
        <w:rPr>
          <w:sz w:val="24"/>
          <w:szCs w:val="24"/>
        </w:rPr>
        <w:t>different type</w:t>
      </w:r>
      <w:r w:rsidR="00C649C8">
        <w:rPr>
          <w:sz w:val="24"/>
          <w:szCs w:val="24"/>
        </w:rPr>
        <w:t>s</w:t>
      </w:r>
      <w:proofErr w:type="gramEnd"/>
      <w:r w:rsidR="003E4B04">
        <w:rPr>
          <w:sz w:val="24"/>
          <w:szCs w:val="24"/>
        </w:rPr>
        <w:t xml:space="preserve"> of violations mean</w:t>
      </w:r>
    </w:p>
    <w:p w14:paraId="0FA2E059" w14:textId="6AA51B2C" w:rsidR="00C649C8" w:rsidRPr="00B738CF" w:rsidRDefault="00526CE2" w:rsidP="00D74EE9">
      <w:pPr>
        <w:pStyle w:val="ListParagraph"/>
        <w:widowControl w:val="0"/>
        <w:numPr>
          <w:ilvl w:val="3"/>
          <w:numId w:val="45"/>
        </w:numPr>
        <w:spacing w:after="0" w:line="240" w:lineRule="auto"/>
        <w:contextualSpacing w:val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E</w:t>
      </w:r>
      <w:r w:rsidR="006E3C1E" w:rsidRPr="00526CE2">
        <w:rPr>
          <w:rFonts w:ascii="Calibri" w:hAnsi="Calibri" w:cs="Calibri"/>
          <w:sz w:val="24"/>
          <w:szCs w:val="24"/>
        </w:rPr>
        <w:t xml:space="preserve">nsuring data collection is meaningful and </w:t>
      </w:r>
      <w:r w:rsidRPr="00526CE2">
        <w:rPr>
          <w:rFonts w:ascii="Calibri" w:hAnsi="Calibri" w:cs="Calibri"/>
          <w:sz w:val="24"/>
          <w:szCs w:val="24"/>
        </w:rPr>
        <w:t>c</w:t>
      </w:r>
      <w:r w:rsidR="006E3C1E" w:rsidRPr="00526CE2">
        <w:rPr>
          <w:rFonts w:ascii="Calibri" w:hAnsi="Calibri" w:cs="Calibri"/>
          <w:sz w:val="24"/>
          <w:szCs w:val="24"/>
        </w:rPr>
        <w:t>onsistent (standard reference points)</w:t>
      </w:r>
    </w:p>
    <w:p w14:paraId="5B105E1E" w14:textId="57A14071" w:rsidR="00B738CF" w:rsidRPr="00526CE2" w:rsidRDefault="0020551D" w:rsidP="00D74EE9">
      <w:pPr>
        <w:pStyle w:val="ListParagraph"/>
        <w:widowControl w:val="0"/>
        <w:numPr>
          <w:ilvl w:val="3"/>
          <w:numId w:val="45"/>
        </w:numPr>
        <w:spacing w:after="0" w:line="240" w:lineRule="auto"/>
        <w:contextualSpacing w:val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D</w:t>
      </w:r>
      <w:r w:rsidR="008D69F7">
        <w:rPr>
          <w:rFonts w:ascii="Calibri" w:hAnsi="Calibri" w:cs="Calibri"/>
          <w:sz w:val="24"/>
          <w:szCs w:val="24"/>
        </w:rPr>
        <w:t>eveloping a d</w:t>
      </w:r>
      <w:r>
        <w:rPr>
          <w:rFonts w:ascii="Calibri" w:hAnsi="Calibri" w:cs="Calibri"/>
          <w:sz w:val="24"/>
          <w:szCs w:val="24"/>
        </w:rPr>
        <w:t>ata collection f</w:t>
      </w:r>
      <w:r w:rsidR="00B738CF">
        <w:rPr>
          <w:rFonts w:ascii="Calibri" w:hAnsi="Calibri" w:cs="Calibri"/>
          <w:sz w:val="24"/>
          <w:szCs w:val="24"/>
        </w:rPr>
        <w:t xml:space="preserve">ramework that is responsive and </w:t>
      </w:r>
      <w:r>
        <w:rPr>
          <w:rFonts w:ascii="Calibri" w:hAnsi="Calibri" w:cs="Calibri"/>
          <w:sz w:val="24"/>
          <w:szCs w:val="24"/>
        </w:rPr>
        <w:t>a continuance of RDA</w:t>
      </w:r>
    </w:p>
    <w:p w14:paraId="6106E4AE" w14:textId="4AB2DE30" w:rsidR="00526CE2" w:rsidRPr="00526CE2" w:rsidRDefault="00526CE2" w:rsidP="00D74EE9">
      <w:pPr>
        <w:pStyle w:val="ListParagraph"/>
        <w:widowControl w:val="0"/>
        <w:numPr>
          <w:ilvl w:val="2"/>
          <w:numId w:val="45"/>
        </w:numPr>
        <w:spacing w:after="0" w:line="240" w:lineRule="auto"/>
        <w:contextualSpacing w:val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Discussion:</w:t>
      </w:r>
    </w:p>
    <w:p w14:paraId="4B02BE63" w14:textId="426D6561" w:rsidR="00526CE2" w:rsidRPr="00526CE2" w:rsidRDefault="00526CE2" w:rsidP="00D74EE9">
      <w:pPr>
        <w:pStyle w:val="ListParagraph"/>
        <w:widowControl w:val="0"/>
        <w:numPr>
          <w:ilvl w:val="3"/>
          <w:numId w:val="45"/>
        </w:numPr>
        <w:spacing w:after="0" w:line="240" w:lineRule="auto"/>
        <w:contextualSpacing w:val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There is support </w:t>
      </w:r>
      <w:r w:rsidR="00A66BE0">
        <w:rPr>
          <w:rFonts w:ascii="Calibri" w:hAnsi="Calibri" w:cs="Calibri"/>
          <w:sz w:val="24"/>
          <w:szCs w:val="24"/>
        </w:rPr>
        <w:t xml:space="preserve">for </w:t>
      </w:r>
      <w:r>
        <w:rPr>
          <w:rFonts w:ascii="Calibri" w:hAnsi="Calibri" w:cs="Calibri"/>
          <w:sz w:val="24"/>
          <w:szCs w:val="24"/>
        </w:rPr>
        <w:t xml:space="preserve">activating the </w:t>
      </w:r>
      <w:r w:rsidR="00A66BE0">
        <w:rPr>
          <w:rFonts w:ascii="Calibri" w:hAnsi="Calibri" w:cs="Calibri"/>
          <w:sz w:val="24"/>
          <w:szCs w:val="24"/>
        </w:rPr>
        <w:t>Data and Information Management Workgroup –</w:t>
      </w:r>
      <w:r>
        <w:rPr>
          <w:rFonts w:ascii="Calibri" w:hAnsi="Calibri" w:cs="Calibri"/>
          <w:sz w:val="24"/>
          <w:szCs w:val="24"/>
        </w:rPr>
        <w:t xml:space="preserve"> ITD in addition to our Public Protection Partners</w:t>
      </w:r>
      <w:r w:rsidR="00A66BE0">
        <w:rPr>
          <w:rFonts w:ascii="Calibri" w:hAnsi="Calibri" w:cs="Calibri"/>
          <w:sz w:val="24"/>
          <w:szCs w:val="24"/>
        </w:rPr>
        <w:t xml:space="preserve"> and their respective Counsels </w:t>
      </w:r>
      <w:r w:rsidR="001547EF">
        <w:rPr>
          <w:rFonts w:ascii="Calibri" w:hAnsi="Calibri" w:cs="Calibri"/>
          <w:sz w:val="24"/>
          <w:szCs w:val="24"/>
        </w:rPr>
        <w:t xml:space="preserve">should all </w:t>
      </w:r>
      <w:r w:rsidR="00A66BE0">
        <w:rPr>
          <w:rFonts w:ascii="Calibri" w:hAnsi="Calibri" w:cs="Calibri"/>
          <w:sz w:val="24"/>
          <w:szCs w:val="24"/>
        </w:rPr>
        <w:t>be at the table</w:t>
      </w:r>
    </w:p>
    <w:p w14:paraId="1645D420" w14:textId="1CC4515D" w:rsidR="00171855" w:rsidRPr="00CB1A49" w:rsidRDefault="00077ABF" w:rsidP="00D74EE9">
      <w:pPr>
        <w:pStyle w:val="ListParagraph"/>
        <w:widowControl w:val="0"/>
        <w:numPr>
          <w:ilvl w:val="0"/>
          <w:numId w:val="45"/>
        </w:numPr>
        <w:spacing w:before="120" w:after="0" w:line="240" w:lineRule="auto"/>
        <w:contextualSpacing w:val="0"/>
        <w:rPr>
          <w:rFonts w:ascii="Calibri" w:hAnsi="Calibri" w:cs="Calibri"/>
          <w:b/>
          <w:sz w:val="24"/>
          <w:szCs w:val="24"/>
        </w:rPr>
      </w:pPr>
      <w:r w:rsidRPr="00077ABF">
        <w:rPr>
          <w:rFonts w:ascii="Calibri" w:hAnsi="Calibri" w:cs="Calibri"/>
          <w:b/>
          <w:sz w:val="24"/>
          <w:szCs w:val="24"/>
        </w:rPr>
        <w:t xml:space="preserve"> </w:t>
      </w:r>
      <w:r w:rsidR="00024183">
        <w:rPr>
          <w:rFonts w:ascii="Calibri" w:hAnsi="Calibri" w:cs="Calibri"/>
          <w:b/>
          <w:sz w:val="24"/>
          <w:szCs w:val="24"/>
          <w:u w:val="single"/>
        </w:rPr>
        <w:t>FY 20/21 Community Corrections Partnership (CCP) Plan</w:t>
      </w:r>
    </w:p>
    <w:p w14:paraId="48CE7018" w14:textId="6E135ED8" w:rsidR="001547EF" w:rsidRDefault="001547EF" w:rsidP="00D74EE9">
      <w:pPr>
        <w:pStyle w:val="ListParagraph"/>
        <w:widowControl w:val="0"/>
        <w:numPr>
          <w:ilvl w:val="1"/>
          <w:numId w:val="45"/>
        </w:numPr>
        <w:spacing w:after="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Thank you to everyone that moved quickly to ensure the BSCC report was </w:t>
      </w:r>
      <w:proofErr w:type="gramStart"/>
      <w:r>
        <w:rPr>
          <w:rFonts w:ascii="Calibri" w:hAnsi="Calibri" w:cs="Calibri"/>
          <w:bCs/>
          <w:sz w:val="24"/>
          <w:szCs w:val="24"/>
        </w:rPr>
        <w:t>submitted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on time</w:t>
      </w:r>
    </w:p>
    <w:p w14:paraId="5062F48A" w14:textId="6032268F" w:rsidR="00006CE6" w:rsidRDefault="00024183" w:rsidP="00D74EE9">
      <w:pPr>
        <w:pStyle w:val="ListParagraph"/>
        <w:widowControl w:val="0"/>
        <w:numPr>
          <w:ilvl w:val="1"/>
          <w:numId w:val="45"/>
        </w:numPr>
        <w:spacing w:after="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CCP Plan Timeline</w:t>
      </w:r>
      <w:r w:rsidR="00170A56">
        <w:rPr>
          <w:rFonts w:ascii="Calibri" w:hAnsi="Calibri" w:cs="Calibri"/>
          <w:bCs/>
          <w:sz w:val="24"/>
          <w:szCs w:val="24"/>
        </w:rPr>
        <w:t xml:space="preserve"> </w:t>
      </w:r>
      <w:proofErr w:type="gramStart"/>
      <w:r w:rsidR="003C7AC6">
        <w:rPr>
          <w:rFonts w:ascii="Calibri" w:hAnsi="Calibri" w:cs="Calibri"/>
          <w:bCs/>
          <w:sz w:val="24"/>
          <w:szCs w:val="24"/>
        </w:rPr>
        <w:t>was reviewed</w:t>
      </w:r>
      <w:proofErr w:type="gramEnd"/>
      <w:r w:rsidR="008D69F7">
        <w:rPr>
          <w:rFonts w:ascii="Calibri" w:hAnsi="Calibri" w:cs="Calibri"/>
          <w:bCs/>
          <w:sz w:val="24"/>
          <w:szCs w:val="24"/>
        </w:rPr>
        <w:t>:</w:t>
      </w:r>
    </w:p>
    <w:p w14:paraId="5C984EAB" w14:textId="10C109FC" w:rsidR="003C7AC6" w:rsidRDefault="003C7AC6" w:rsidP="00D74EE9">
      <w:pPr>
        <w:pStyle w:val="ListParagraph"/>
        <w:widowControl w:val="0"/>
        <w:numPr>
          <w:ilvl w:val="2"/>
          <w:numId w:val="45"/>
        </w:numPr>
        <w:spacing w:after="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The due date for actual data for the outcome measures is January 31</w:t>
      </w:r>
      <w:r w:rsidRPr="003C7AC6">
        <w:rPr>
          <w:rFonts w:ascii="Calibri" w:hAnsi="Calibri" w:cs="Calibri"/>
          <w:bCs/>
          <w:sz w:val="24"/>
          <w:szCs w:val="24"/>
          <w:vertAlign w:val="superscript"/>
        </w:rPr>
        <w:t>st</w:t>
      </w:r>
      <w:r>
        <w:rPr>
          <w:rFonts w:ascii="Calibri" w:hAnsi="Calibri" w:cs="Calibri"/>
          <w:bCs/>
          <w:sz w:val="24"/>
          <w:szCs w:val="24"/>
        </w:rPr>
        <w:t xml:space="preserve"> </w:t>
      </w:r>
    </w:p>
    <w:p w14:paraId="58A8C96F" w14:textId="40D0F718" w:rsidR="003C7AC6" w:rsidRDefault="00C010EB" w:rsidP="00D74EE9">
      <w:pPr>
        <w:pStyle w:val="ListParagraph"/>
        <w:widowControl w:val="0"/>
        <w:numPr>
          <w:ilvl w:val="2"/>
          <w:numId w:val="45"/>
        </w:numPr>
        <w:spacing w:after="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The plan should be complete by July 1</w:t>
      </w:r>
      <w:r w:rsidRPr="00C010EB">
        <w:rPr>
          <w:rFonts w:ascii="Calibri" w:hAnsi="Calibri" w:cs="Calibri"/>
          <w:bCs/>
          <w:sz w:val="24"/>
          <w:szCs w:val="24"/>
          <w:vertAlign w:val="superscript"/>
        </w:rPr>
        <w:t>st</w:t>
      </w:r>
      <w:r>
        <w:rPr>
          <w:rFonts w:ascii="Calibri" w:hAnsi="Calibri" w:cs="Calibri"/>
          <w:bCs/>
          <w:sz w:val="24"/>
          <w:szCs w:val="24"/>
        </w:rPr>
        <w:t xml:space="preserve"> </w:t>
      </w:r>
    </w:p>
    <w:p w14:paraId="4B2F943D" w14:textId="2BBC9A2D" w:rsidR="003C7AC6" w:rsidRDefault="003C7AC6" w:rsidP="00D74EE9">
      <w:pPr>
        <w:pStyle w:val="ListParagraph"/>
        <w:widowControl w:val="0"/>
        <w:numPr>
          <w:ilvl w:val="2"/>
          <w:numId w:val="45"/>
        </w:numPr>
        <w:spacing w:after="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The plan will </w:t>
      </w:r>
      <w:proofErr w:type="gramStart"/>
      <w:r>
        <w:rPr>
          <w:rFonts w:ascii="Calibri" w:hAnsi="Calibri" w:cs="Calibri"/>
          <w:bCs/>
          <w:sz w:val="24"/>
          <w:szCs w:val="24"/>
        </w:rPr>
        <w:t>be presented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at the January meeting for discussion and approval</w:t>
      </w:r>
    </w:p>
    <w:p w14:paraId="05A668E0" w14:textId="77777777" w:rsidR="008D69F7" w:rsidRDefault="003C7AC6" w:rsidP="00D74EE9">
      <w:pPr>
        <w:pStyle w:val="ListParagraph"/>
        <w:widowControl w:val="0"/>
        <w:numPr>
          <w:ilvl w:val="2"/>
          <w:numId w:val="45"/>
        </w:numPr>
        <w:spacing w:after="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Lisa Abernathy will reach out to each partner to find out who the data designee is to ensure we are reaching out to the right person</w:t>
      </w:r>
    </w:p>
    <w:p w14:paraId="5D69BBA2" w14:textId="618B2CAE" w:rsidR="003C7AC6" w:rsidRPr="00024183" w:rsidRDefault="008D69F7" w:rsidP="008D69F7">
      <w:pPr>
        <w:pStyle w:val="ListParagraph"/>
        <w:widowControl w:val="0"/>
        <w:numPr>
          <w:ilvl w:val="3"/>
          <w:numId w:val="45"/>
        </w:numPr>
        <w:spacing w:after="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W</w:t>
      </w:r>
      <w:r w:rsidR="00C010EB">
        <w:rPr>
          <w:rFonts w:ascii="Calibri" w:hAnsi="Calibri" w:cs="Calibri"/>
          <w:bCs/>
          <w:sz w:val="24"/>
          <w:szCs w:val="24"/>
        </w:rPr>
        <w:t>hen reaching out</w:t>
      </w:r>
      <w:r>
        <w:rPr>
          <w:rFonts w:ascii="Calibri" w:hAnsi="Calibri" w:cs="Calibri"/>
          <w:bCs/>
          <w:sz w:val="24"/>
          <w:szCs w:val="24"/>
        </w:rPr>
        <w:t xml:space="preserve">, both </w:t>
      </w:r>
      <w:r w:rsidR="00C010EB">
        <w:rPr>
          <w:rFonts w:ascii="Calibri" w:hAnsi="Calibri" w:cs="Calibri"/>
          <w:bCs/>
          <w:sz w:val="24"/>
          <w:szCs w:val="24"/>
        </w:rPr>
        <w:t xml:space="preserve">the CCPEC member </w:t>
      </w:r>
      <w:r>
        <w:rPr>
          <w:rFonts w:ascii="Calibri" w:hAnsi="Calibri" w:cs="Calibri"/>
          <w:bCs/>
          <w:sz w:val="24"/>
          <w:szCs w:val="24"/>
        </w:rPr>
        <w:t xml:space="preserve">and </w:t>
      </w:r>
      <w:r w:rsidR="00C010EB">
        <w:rPr>
          <w:rFonts w:ascii="Calibri" w:hAnsi="Calibri" w:cs="Calibri"/>
          <w:bCs/>
          <w:sz w:val="24"/>
          <w:szCs w:val="24"/>
        </w:rPr>
        <w:t>the</w:t>
      </w:r>
      <w:r>
        <w:rPr>
          <w:rFonts w:ascii="Calibri" w:hAnsi="Calibri" w:cs="Calibri"/>
          <w:bCs/>
          <w:sz w:val="24"/>
          <w:szCs w:val="24"/>
        </w:rPr>
        <w:t>ir</w:t>
      </w:r>
      <w:r w:rsidR="00C010EB">
        <w:rPr>
          <w:rFonts w:ascii="Calibri" w:hAnsi="Calibri" w:cs="Calibri"/>
          <w:bCs/>
          <w:sz w:val="24"/>
          <w:szCs w:val="24"/>
        </w:rPr>
        <w:t xml:space="preserve"> data designee</w:t>
      </w:r>
      <w:r>
        <w:rPr>
          <w:rFonts w:ascii="Calibri" w:hAnsi="Calibri" w:cs="Calibri"/>
          <w:bCs/>
          <w:sz w:val="24"/>
          <w:szCs w:val="24"/>
        </w:rPr>
        <w:t xml:space="preserve"> will </w:t>
      </w:r>
      <w:proofErr w:type="gramStart"/>
      <w:r>
        <w:rPr>
          <w:rFonts w:ascii="Calibri" w:hAnsi="Calibri" w:cs="Calibri"/>
          <w:bCs/>
          <w:sz w:val="24"/>
          <w:szCs w:val="24"/>
        </w:rPr>
        <w:t>be contacted</w:t>
      </w:r>
      <w:proofErr w:type="gramEnd"/>
    </w:p>
    <w:p w14:paraId="43032F72" w14:textId="0BD76C7C" w:rsidR="00A15B2E" w:rsidRDefault="00024183" w:rsidP="00D74EE9">
      <w:pPr>
        <w:pStyle w:val="ListParagraph"/>
        <w:widowControl w:val="0"/>
        <w:numPr>
          <w:ilvl w:val="0"/>
          <w:numId w:val="45"/>
        </w:numPr>
        <w:spacing w:before="120" w:after="0" w:line="240" w:lineRule="auto"/>
        <w:contextualSpacing w:val="0"/>
        <w:rPr>
          <w:rFonts w:ascii="Calibri" w:hAnsi="Calibri" w:cs="Calibri"/>
          <w:b/>
          <w:sz w:val="24"/>
          <w:szCs w:val="24"/>
        </w:rPr>
      </w:pPr>
      <w:r w:rsidRPr="00CB4B13">
        <w:rPr>
          <w:rFonts w:ascii="Calibri" w:hAnsi="Calibri" w:cs="Calibri"/>
          <w:b/>
          <w:sz w:val="24"/>
          <w:szCs w:val="24"/>
          <w:u w:val="single"/>
        </w:rPr>
        <w:t>Public comment</w:t>
      </w:r>
      <w:r w:rsidR="00CB4B13">
        <w:rPr>
          <w:rFonts w:ascii="Calibri" w:hAnsi="Calibri" w:cs="Calibri"/>
          <w:b/>
          <w:sz w:val="24"/>
          <w:szCs w:val="24"/>
        </w:rPr>
        <w:t xml:space="preserve"> – </w:t>
      </w:r>
      <w:r w:rsidR="00C010EB">
        <w:rPr>
          <w:rFonts w:ascii="Calibri" w:hAnsi="Calibri" w:cs="Calibri"/>
          <w:b/>
          <w:sz w:val="24"/>
          <w:szCs w:val="24"/>
        </w:rPr>
        <w:t>n</w:t>
      </w:r>
      <w:r w:rsidR="00CB4B13">
        <w:rPr>
          <w:rFonts w:ascii="Calibri" w:hAnsi="Calibri" w:cs="Calibri"/>
          <w:b/>
          <w:sz w:val="24"/>
          <w:szCs w:val="24"/>
        </w:rPr>
        <w:t xml:space="preserve">one </w:t>
      </w:r>
    </w:p>
    <w:p w14:paraId="5EB8E03E" w14:textId="77777777" w:rsidR="00C010EB" w:rsidRDefault="00D34DC7" w:rsidP="00E33DA1">
      <w:pPr>
        <w:pStyle w:val="ListParagraph"/>
        <w:widowControl w:val="0"/>
        <w:numPr>
          <w:ilvl w:val="0"/>
          <w:numId w:val="45"/>
        </w:numPr>
        <w:spacing w:before="120" w:after="0" w:line="240" w:lineRule="auto"/>
        <w:ind w:left="360" w:hanging="360"/>
        <w:contextualSpacing w:val="0"/>
        <w:rPr>
          <w:rFonts w:ascii="Calibri" w:hAnsi="Calibri" w:cs="Calibri"/>
          <w:b/>
          <w:sz w:val="24"/>
          <w:szCs w:val="24"/>
        </w:rPr>
      </w:pPr>
      <w:r w:rsidRPr="00A15B2E">
        <w:rPr>
          <w:rFonts w:ascii="Calibri" w:hAnsi="Calibri" w:cs="Calibri"/>
          <w:b/>
          <w:sz w:val="24"/>
          <w:szCs w:val="24"/>
          <w:u w:val="single"/>
        </w:rPr>
        <w:t>Next Meeting</w:t>
      </w:r>
      <w:r w:rsidR="00EB6EE3" w:rsidRPr="00A15B2E">
        <w:rPr>
          <w:rFonts w:ascii="Calibri" w:hAnsi="Calibri" w:cs="Calibri"/>
          <w:b/>
          <w:sz w:val="24"/>
          <w:szCs w:val="24"/>
        </w:rPr>
        <w:t xml:space="preserve"> </w:t>
      </w:r>
    </w:p>
    <w:p w14:paraId="7F4C27C6" w14:textId="53F51B90" w:rsidR="00073C5E" w:rsidRPr="00C010EB" w:rsidRDefault="00C010EB" w:rsidP="00D74EE9">
      <w:pPr>
        <w:pStyle w:val="ListParagraph"/>
        <w:widowControl w:val="0"/>
        <w:numPr>
          <w:ilvl w:val="1"/>
          <w:numId w:val="45"/>
        </w:numPr>
        <w:spacing w:after="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C010EB">
        <w:rPr>
          <w:rFonts w:ascii="Calibri" w:hAnsi="Calibri" w:cs="Calibri"/>
          <w:bCs/>
          <w:sz w:val="24"/>
          <w:szCs w:val="24"/>
        </w:rPr>
        <w:t>The next meeting</w:t>
      </w:r>
      <w:r w:rsidR="00E33DA1">
        <w:rPr>
          <w:rFonts w:ascii="Calibri" w:hAnsi="Calibri" w:cs="Calibri"/>
          <w:bCs/>
          <w:sz w:val="24"/>
          <w:szCs w:val="24"/>
        </w:rPr>
        <w:t xml:space="preserve">, </w:t>
      </w:r>
      <w:r w:rsidRPr="00C010EB">
        <w:rPr>
          <w:rFonts w:ascii="Calibri" w:hAnsi="Calibri" w:cs="Calibri"/>
          <w:bCs/>
          <w:sz w:val="24"/>
          <w:szCs w:val="24"/>
        </w:rPr>
        <w:t>scheduled for January 18</w:t>
      </w:r>
      <w:r w:rsidRPr="00C010EB">
        <w:rPr>
          <w:rFonts w:ascii="Calibri" w:hAnsi="Calibri" w:cs="Calibri"/>
          <w:bCs/>
          <w:sz w:val="24"/>
          <w:szCs w:val="24"/>
          <w:vertAlign w:val="superscript"/>
        </w:rPr>
        <w:t>th</w:t>
      </w:r>
      <w:r w:rsidR="00E33DA1">
        <w:rPr>
          <w:rFonts w:ascii="Calibri" w:hAnsi="Calibri" w:cs="Calibri"/>
          <w:bCs/>
          <w:sz w:val="24"/>
          <w:szCs w:val="24"/>
        </w:rPr>
        <w:t xml:space="preserve"> (</w:t>
      </w:r>
      <w:r w:rsidRPr="00C010EB">
        <w:rPr>
          <w:rFonts w:ascii="Calibri" w:hAnsi="Calibri" w:cs="Calibri"/>
          <w:bCs/>
          <w:sz w:val="24"/>
          <w:szCs w:val="24"/>
        </w:rPr>
        <w:t>Martin Luther King, Jr. holiday</w:t>
      </w:r>
      <w:r w:rsidR="00E33DA1">
        <w:rPr>
          <w:rFonts w:ascii="Calibri" w:hAnsi="Calibri" w:cs="Calibri"/>
          <w:bCs/>
          <w:sz w:val="24"/>
          <w:szCs w:val="24"/>
        </w:rPr>
        <w:t>),</w:t>
      </w:r>
      <w:r>
        <w:rPr>
          <w:rFonts w:ascii="Calibri" w:hAnsi="Calibri" w:cs="Calibri"/>
          <w:bCs/>
          <w:sz w:val="24"/>
          <w:szCs w:val="24"/>
        </w:rPr>
        <w:t xml:space="preserve"> needs to </w:t>
      </w:r>
      <w:proofErr w:type="gramStart"/>
      <w:r>
        <w:rPr>
          <w:rFonts w:ascii="Calibri" w:hAnsi="Calibri" w:cs="Calibri"/>
          <w:bCs/>
          <w:sz w:val="24"/>
          <w:szCs w:val="24"/>
        </w:rPr>
        <w:t>be rescheduled</w:t>
      </w:r>
      <w:proofErr w:type="gramEnd"/>
    </w:p>
    <w:p w14:paraId="1253E8A1" w14:textId="4988AD6E" w:rsidR="00C010EB" w:rsidRPr="00A15B2E" w:rsidRDefault="00C010EB" w:rsidP="00D74EE9">
      <w:pPr>
        <w:pStyle w:val="ListParagraph"/>
        <w:widowControl w:val="0"/>
        <w:numPr>
          <w:ilvl w:val="1"/>
          <w:numId w:val="45"/>
        </w:numPr>
        <w:spacing w:after="0" w:line="240" w:lineRule="auto"/>
        <w:contextualSpacing w:val="0"/>
        <w:rPr>
          <w:rFonts w:ascii="Calibri" w:hAnsi="Calibri" w:cs="Calibri"/>
          <w:b/>
          <w:sz w:val="24"/>
          <w:szCs w:val="24"/>
        </w:rPr>
      </w:pPr>
      <w:r w:rsidRPr="00C010EB">
        <w:rPr>
          <w:rFonts w:ascii="Calibri" w:hAnsi="Calibri" w:cs="Calibri"/>
          <w:bCs/>
          <w:sz w:val="24"/>
          <w:szCs w:val="24"/>
        </w:rPr>
        <w:t xml:space="preserve">Due to limited responses, a second Doodle will be sent out to </w:t>
      </w:r>
      <w:proofErr w:type="gramStart"/>
      <w:r w:rsidRPr="00C010EB">
        <w:rPr>
          <w:rFonts w:ascii="Calibri" w:hAnsi="Calibri" w:cs="Calibri"/>
          <w:bCs/>
          <w:sz w:val="24"/>
          <w:szCs w:val="24"/>
        </w:rPr>
        <w:t>determine</w:t>
      </w:r>
      <w:proofErr w:type="gramEnd"/>
      <w:r w:rsidRPr="00C010EB">
        <w:rPr>
          <w:rFonts w:ascii="Calibri" w:hAnsi="Calibri" w:cs="Calibri"/>
          <w:bCs/>
          <w:sz w:val="24"/>
          <w:szCs w:val="24"/>
        </w:rPr>
        <w:t xml:space="preserve"> the best date for the January CCPEC meeting</w:t>
      </w:r>
    </w:p>
    <w:p w14:paraId="279EC85F" w14:textId="6C0E94E0" w:rsidR="00073C5E" w:rsidRDefault="00162937" w:rsidP="00E33DA1">
      <w:pPr>
        <w:pStyle w:val="ListParagraph"/>
        <w:widowControl w:val="0"/>
        <w:numPr>
          <w:ilvl w:val="0"/>
          <w:numId w:val="45"/>
        </w:numPr>
        <w:spacing w:before="120" w:after="0" w:line="240" w:lineRule="auto"/>
        <w:ind w:left="432" w:hanging="432"/>
        <w:contextualSpacing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t>Adjournment</w:t>
      </w:r>
      <w:r>
        <w:rPr>
          <w:rFonts w:ascii="Calibri" w:hAnsi="Calibri" w:cs="Calibri"/>
          <w:b/>
          <w:sz w:val="24"/>
          <w:szCs w:val="24"/>
        </w:rPr>
        <w:t xml:space="preserve"> –</w:t>
      </w:r>
      <w:r w:rsidR="000D1752" w:rsidRPr="000D1752">
        <w:rPr>
          <w:rFonts w:ascii="Calibri" w:hAnsi="Calibri" w:cs="Calibri"/>
          <w:b/>
          <w:sz w:val="24"/>
          <w:szCs w:val="24"/>
        </w:rPr>
        <w:t xml:space="preserve"> </w:t>
      </w:r>
      <w:r w:rsidR="000D1752" w:rsidRPr="00C010EB">
        <w:rPr>
          <w:rFonts w:ascii="Calibri" w:hAnsi="Calibri" w:cs="Calibri"/>
          <w:b/>
          <w:sz w:val="24"/>
          <w:szCs w:val="24"/>
        </w:rPr>
        <w:t xml:space="preserve">at </w:t>
      </w:r>
      <w:r w:rsidR="00C010EB" w:rsidRPr="00C010EB">
        <w:rPr>
          <w:rFonts w:ascii="Calibri" w:hAnsi="Calibri" w:cs="Calibri"/>
          <w:b/>
          <w:sz w:val="24"/>
          <w:szCs w:val="24"/>
        </w:rPr>
        <w:t>2:24</w:t>
      </w:r>
      <w:r w:rsidR="000D1752" w:rsidRPr="00C010EB">
        <w:rPr>
          <w:rFonts w:ascii="Calibri" w:hAnsi="Calibri" w:cs="Calibri"/>
          <w:b/>
          <w:sz w:val="24"/>
          <w:szCs w:val="24"/>
        </w:rPr>
        <w:t xml:space="preserve"> PM</w:t>
      </w:r>
    </w:p>
    <w:sectPr w:rsidR="00073C5E" w:rsidSect="00EA1E01">
      <w:type w:val="continuous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249A6" w14:textId="77777777" w:rsidR="006B26E9" w:rsidRDefault="006B26E9">
      <w:pPr>
        <w:spacing w:after="0" w:line="240" w:lineRule="auto"/>
      </w:pPr>
      <w:r>
        <w:separator/>
      </w:r>
    </w:p>
  </w:endnote>
  <w:endnote w:type="continuationSeparator" w:id="0">
    <w:p w14:paraId="54779F86" w14:textId="77777777" w:rsidR="006B26E9" w:rsidRDefault="006B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0524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41526C" w14:textId="77777777" w:rsidR="005F0F39" w:rsidRDefault="005F0F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03BFE5" w14:textId="77777777" w:rsidR="005F0F39" w:rsidRDefault="005F0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9BEA7" w14:textId="77777777" w:rsidR="006B26E9" w:rsidRDefault="006B26E9">
      <w:pPr>
        <w:spacing w:after="0" w:line="240" w:lineRule="auto"/>
      </w:pPr>
      <w:r>
        <w:separator/>
      </w:r>
    </w:p>
  </w:footnote>
  <w:footnote w:type="continuationSeparator" w:id="0">
    <w:p w14:paraId="70331B19" w14:textId="77777777" w:rsidR="006B26E9" w:rsidRDefault="006B2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B6D13"/>
    <w:multiLevelType w:val="hybridMultilevel"/>
    <w:tmpl w:val="7A94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D26FC"/>
    <w:multiLevelType w:val="hybridMultilevel"/>
    <w:tmpl w:val="F70ADFD0"/>
    <w:lvl w:ilvl="0" w:tplc="E1C028D0">
      <w:start w:val="7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 w15:restartNumberingAfterBreak="0">
    <w:nsid w:val="0F172654"/>
    <w:multiLevelType w:val="hybridMultilevel"/>
    <w:tmpl w:val="3086DA8E"/>
    <w:lvl w:ilvl="0" w:tplc="4238C35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871DF"/>
    <w:multiLevelType w:val="hybridMultilevel"/>
    <w:tmpl w:val="A33E34B8"/>
    <w:lvl w:ilvl="0" w:tplc="BF7A4EEA">
      <w:start w:val="1"/>
      <w:numFmt w:val="bullet"/>
      <w:lvlText w:val=""/>
      <w:lvlJc w:val="left"/>
      <w:pPr>
        <w:ind w:left="1656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154E7923"/>
    <w:multiLevelType w:val="hybridMultilevel"/>
    <w:tmpl w:val="19E0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C14B3"/>
    <w:multiLevelType w:val="hybridMultilevel"/>
    <w:tmpl w:val="B9E61AE8"/>
    <w:lvl w:ilvl="0" w:tplc="BF7A4E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11B6B62C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BF7A4EE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620E46"/>
    <w:multiLevelType w:val="hybridMultilevel"/>
    <w:tmpl w:val="A0C89A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6469D"/>
    <w:multiLevelType w:val="hybridMultilevel"/>
    <w:tmpl w:val="44B2B1E2"/>
    <w:lvl w:ilvl="0" w:tplc="04090001">
      <w:start w:val="1"/>
      <w:numFmt w:val="bullet"/>
      <w:lvlText w:val=""/>
      <w:lvlJc w:val="left"/>
      <w:pPr>
        <w:ind w:left="166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8" w15:restartNumberingAfterBreak="0">
    <w:nsid w:val="235F3442"/>
    <w:multiLevelType w:val="hybridMultilevel"/>
    <w:tmpl w:val="F3803A58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664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 w15:restartNumberingAfterBreak="0">
    <w:nsid w:val="23FD68F8"/>
    <w:multiLevelType w:val="hybridMultilevel"/>
    <w:tmpl w:val="81AABC5E"/>
    <w:lvl w:ilvl="0" w:tplc="7E68C3D4">
      <w:start w:val="4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368DA"/>
    <w:multiLevelType w:val="hybridMultilevel"/>
    <w:tmpl w:val="98521692"/>
    <w:lvl w:ilvl="0" w:tplc="04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</w:abstractNum>
  <w:abstractNum w:abstractNumId="11" w15:restartNumberingAfterBreak="0">
    <w:nsid w:val="24853270"/>
    <w:multiLevelType w:val="hybridMultilevel"/>
    <w:tmpl w:val="646CFEAE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55540CCE">
      <w:start w:val="1"/>
      <w:numFmt w:val="upperLetter"/>
      <w:lvlText w:val="%2."/>
      <w:lvlJc w:val="left"/>
      <w:pPr>
        <w:ind w:left="576" w:hanging="317"/>
      </w:pPr>
      <w:rPr>
        <w:rFonts w:hint="default"/>
        <w:color w:val="auto"/>
        <w:sz w:val="22"/>
        <w:szCs w:val="22"/>
      </w:rPr>
    </w:lvl>
    <w:lvl w:ilvl="2" w:tplc="A1769F94">
      <w:start w:val="1"/>
      <w:numFmt w:val="decimal"/>
      <w:lvlText w:val="%3."/>
      <w:lvlJc w:val="left"/>
      <w:pPr>
        <w:tabs>
          <w:tab w:val="num" w:pos="288"/>
        </w:tabs>
        <w:ind w:left="360" w:firstLine="864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tabs>
          <w:tab w:val="num" w:pos="259"/>
        </w:tabs>
        <w:ind w:left="259" w:firstLine="965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0127BD"/>
    <w:multiLevelType w:val="hybridMultilevel"/>
    <w:tmpl w:val="88F00442"/>
    <w:lvl w:ilvl="0" w:tplc="97A4169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3520B"/>
    <w:multiLevelType w:val="hybridMultilevel"/>
    <w:tmpl w:val="491E78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8003A"/>
    <w:multiLevelType w:val="hybridMultilevel"/>
    <w:tmpl w:val="CBA4C600"/>
    <w:lvl w:ilvl="0" w:tplc="6536335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502C4"/>
    <w:multiLevelType w:val="hybridMultilevel"/>
    <w:tmpl w:val="4CACF298"/>
    <w:lvl w:ilvl="0" w:tplc="46A0C6A4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4C3A99"/>
    <w:multiLevelType w:val="hybridMultilevel"/>
    <w:tmpl w:val="65107D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D3E8E"/>
    <w:multiLevelType w:val="hybridMultilevel"/>
    <w:tmpl w:val="20C0DA24"/>
    <w:lvl w:ilvl="0" w:tplc="A72A630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9E8101A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CE52CD"/>
    <w:multiLevelType w:val="hybridMultilevel"/>
    <w:tmpl w:val="59F4768C"/>
    <w:lvl w:ilvl="0" w:tplc="69E294D6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CBC777E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BF7A4EE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71FE1"/>
    <w:multiLevelType w:val="hybridMultilevel"/>
    <w:tmpl w:val="6BB801C4"/>
    <w:lvl w:ilvl="0" w:tplc="A72A630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9E8101A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042A61"/>
    <w:multiLevelType w:val="hybridMultilevel"/>
    <w:tmpl w:val="087CC432"/>
    <w:lvl w:ilvl="0" w:tplc="CEB0DD08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1" w15:restartNumberingAfterBreak="0">
    <w:nsid w:val="439A20A2"/>
    <w:multiLevelType w:val="hybridMultilevel"/>
    <w:tmpl w:val="EED89102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61C42CAE">
      <w:start w:val="1"/>
      <w:numFmt w:val="bullet"/>
      <w:lvlText w:val="□"/>
      <w:lvlJc w:val="left"/>
      <w:pPr>
        <w:ind w:left="2304" w:hanging="360"/>
      </w:pPr>
      <w:rPr>
        <w:rFonts w:ascii="Palatino Linotype" w:hAnsi="Palatino Linotype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 w15:restartNumberingAfterBreak="0">
    <w:nsid w:val="4AB419A2"/>
    <w:multiLevelType w:val="multilevel"/>
    <w:tmpl w:val="018A7FC6"/>
    <w:lvl w:ilvl="0">
      <w:start w:val="1"/>
      <w:numFmt w:val="upperRoman"/>
      <w:lvlText w:val="%1."/>
      <w:lvlJc w:val="left"/>
      <w:pPr>
        <w:ind w:left="288" w:hanging="288"/>
      </w:pPr>
      <w:rPr>
        <w:rFonts w:hint="default"/>
        <w:b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ind w:left="720" w:hanging="288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1224" w:hanging="144"/>
      </w:pPr>
      <w:rPr>
        <w:rFonts w:hint="default"/>
        <w:b w:val="0"/>
        <w:bCs w:val="0"/>
      </w:rPr>
    </w:lvl>
    <w:lvl w:ilvl="3">
      <w:start w:val="1"/>
      <w:numFmt w:val="lowerRoman"/>
      <w:lvlText w:val="%4."/>
      <w:lvlJc w:val="left"/>
      <w:pPr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288"/>
      </w:pPr>
      <w:rPr>
        <w:rFonts w:hint="default"/>
        <w:b w:val="0"/>
        <w:bCs w:val="0"/>
      </w:rPr>
    </w:lvl>
    <w:lvl w:ilvl="5">
      <w:start w:val="1"/>
      <w:numFmt w:val="decimal"/>
      <w:lvlText w:val="(%6)"/>
      <w:lvlJc w:val="left"/>
      <w:pPr>
        <w:ind w:left="2736" w:hanging="360"/>
      </w:pPr>
      <w:rPr>
        <w:rFonts w:hint="default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DE3338D"/>
    <w:multiLevelType w:val="multilevel"/>
    <w:tmpl w:val="38488418"/>
    <w:lvl w:ilvl="0">
      <w:start w:val="1"/>
      <w:numFmt w:val="upperRoman"/>
      <w:lvlText w:val="%1."/>
      <w:lvlJc w:val="left"/>
      <w:pPr>
        <w:ind w:left="288" w:hanging="288"/>
      </w:pPr>
      <w:rPr>
        <w:rFonts w:hint="default"/>
        <w:b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ind w:left="792" w:hanging="360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1296" w:hanging="216"/>
      </w:pPr>
      <w:rPr>
        <w:rFonts w:hint="default"/>
        <w:b w:val="0"/>
        <w:bCs w:val="0"/>
      </w:rPr>
    </w:lvl>
    <w:lvl w:ilvl="3">
      <w:start w:val="1"/>
      <w:numFmt w:val="lowerRoman"/>
      <w:lvlText w:val="%4."/>
      <w:lvlJc w:val="left"/>
      <w:pPr>
        <w:ind w:left="1728" w:hanging="28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160" w:hanging="288"/>
      </w:pPr>
      <w:rPr>
        <w:rFonts w:ascii="Symbol" w:hAnsi="Symbol" w:hint="default"/>
        <w:b w:val="0"/>
        <w:bCs w:val="0"/>
      </w:rPr>
    </w:lvl>
    <w:lvl w:ilvl="5">
      <w:start w:val="1"/>
      <w:numFmt w:val="bullet"/>
      <w:lvlText w:val=""/>
      <w:lvlJc w:val="left"/>
      <w:pPr>
        <w:ind w:left="4320" w:hanging="18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F036990"/>
    <w:multiLevelType w:val="multilevel"/>
    <w:tmpl w:val="103E9360"/>
    <w:lvl w:ilvl="0">
      <w:start w:val="1"/>
      <w:numFmt w:val="upperRoman"/>
      <w:lvlText w:val="%1."/>
      <w:lvlJc w:val="left"/>
      <w:pPr>
        <w:ind w:left="288" w:hanging="288"/>
      </w:pPr>
      <w:rPr>
        <w:rFonts w:hint="default"/>
        <w:b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ind w:left="720" w:hanging="288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1224" w:hanging="144"/>
      </w:pPr>
      <w:rPr>
        <w:rFonts w:hint="default"/>
        <w:b w:val="0"/>
        <w:bCs w:val="0"/>
      </w:rPr>
    </w:lvl>
    <w:lvl w:ilvl="3">
      <w:start w:val="1"/>
      <w:numFmt w:val="lowerRoman"/>
      <w:lvlText w:val="%4."/>
      <w:lvlJc w:val="left"/>
      <w:pPr>
        <w:ind w:left="1728" w:hanging="28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160" w:hanging="288"/>
      </w:pPr>
      <w:rPr>
        <w:rFonts w:ascii="Symbol" w:hAnsi="Symbol" w:hint="default"/>
        <w:b w:val="0"/>
        <w:bCs w:val="0"/>
      </w:rPr>
    </w:lvl>
    <w:lvl w:ilvl="5">
      <w:start w:val="1"/>
      <w:numFmt w:val="bullet"/>
      <w:lvlText w:val=""/>
      <w:lvlJc w:val="left"/>
      <w:pPr>
        <w:ind w:left="4320" w:hanging="18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F6F2B68"/>
    <w:multiLevelType w:val="hybridMultilevel"/>
    <w:tmpl w:val="D3B66E8E"/>
    <w:lvl w:ilvl="0" w:tplc="00482924">
      <w:start w:val="2"/>
      <w:numFmt w:val="upperLetter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80B8A"/>
    <w:multiLevelType w:val="hybridMultilevel"/>
    <w:tmpl w:val="DC041AD8"/>
    <w:lvl w:ilvl="0" w:tplc="BF7A4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D3524"/>
    <w:multiLevelType w:val="multilevel"/>
    <w:tmpl w:val="229E7BB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ind w:left="792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224" w:hanging="14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28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160" w:hanging="288"/>
      </w:pPr>
      <w:rPr>
        <w:rFonts w:ascii="Symbol" w:hAnsi="Symbol" w:hint="default"/>
        <w:b w:val="0"/>
        <w:bCs w:val="0"/>
      </w:rPr>
    </w:lvl>
    <w:lvl w:ilvl="5">
      <w:start w:val="1"/>
      <w:numFmt w:val="bullet"/>
      <w:lvlText w:val=""/>
      <w:lvlJc w:val="left"/>
      <w:pPr>
        <w:ind w:left="4320" w:hanging="18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91537C1"/>
    <w:multiLevelType w:val="hybridMultilevel"/>
    <w:tmpl w:val="AD3EA81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BC3B34"/>
    <w:multiLevelType w:val="hybridMultilevel"/>
    <w:tmpl w:val="5AE8007A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664" w:hanging="360"/>
      </w:pPr>
      <w:rPr>
        <w:rFonts w:hint="default"/>
      </w:rPr>
    </w:lvl>
    <w:lvl w:ilvl="2" w:tplc="B7FCB444">
      <w:start w:val="1"/>
      <w:numFmt w:val="decimal"/>
      <w:lvlText w:val="%3."/>
      <w:lvlJc w:val="left"/>
      <w:pPr>
        <w:ind w:left="3384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AC57103"/>
    <w:multiLevelType w:val="hybridMultilevel"/>
    <w:tmpl w:val="81AC0F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A66679"/>
    <w:multiLevelType w:val="hybridMultilevel"/>
    <w:tmpl w:val="1902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51B7B"/>
    <w:multiLevelType w:val="hybridMultilevel"/>
    <w:tmpl w:val="FCD291C4"/>
    <w:lvl w:ilvl="0" w:tplc="BF7A4E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A654D"/>
    <w:multiLevelType w:val="hybridMultilevel"/>
    <w:tmpl w:val="3000F276"/>
    <w:lvl w:ilvl="0" w:tplc="7D048D5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13F4E81E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A10A4"/>
    <w:multiLevelType w:val="hybridMultilevel"/>
    <w:tmpl w:val="46E0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A3FE4"/>
    <w:multiLevelType w:val="hybridMultilevel"/>
    <w:tmpl w:val="482A095E"/>
    <w:lvl w:ilvl="0" w:tplc="A72A630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9E8101A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5F7CC6"/>
    <w:multiLevelType w:val="hybridMultilevel"/>
    <w:tmpl w:val="25BC1C32"/>
    <w:lvl w:ilvl="0" w:tplc="A2646A48">
      <w:start w:val="7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C2960"/>
    <w:multiLevelType w:val="hybridMultilevel"/>
    <w:tmpl w:val="CED6622A"/>
    <w:lvl w:ilvl="0" w:tplc="19E0F86C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74CC6"/>
    <w:multiLevelType w:val="hybridMultilevel"/>
    <w:tmpl w:val="FEB0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5726CF"/>
    <w:multiLevelType w:val="multilevel"/>
    <w:tmpl w:val="476ECE46"/>
    <w:lvl w:ilvl="0">
      <w:start w:val="1"/>
      <w:numFmt w:val="upperRoman"/>
      <w:lvlText w:val="%1."/>
      <w:lvlJc w:val="left"/>
      <w:pPr>
        <w:ind w:left="288" w:hanging="288"/>
      </w:pPr>
      <w:rPr>
        <w:rFonts w:hint="default"/>
        <w:b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ind w:left="720" w:hanging="288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1224" w:hanging="144"/>
      </w:pPr>
      <w:rPr>
        <w:rFonts w:hint="default"/>
        <w:b w:val="0"/>
        <w:bCs w:val="0"/>
      </w:rPr>
    </w:lvl>
    <w:lvl w:ilvl="3">
      <w:start w:val="1"/>
      <w:numFmt w:val="lowerRoman"/>
      <w:lvlText w:val="%4."/>
      <w:lvlJc w:val="left"/>
      <w:pPr>
        <w:ind w:left="1728" w:hanging="288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2160" w:hanging="288"/>
      </w:pPr>
      <w:rPr>
        <w:rFonts w:hint="default"/>
        <w:b w:val="0"/>
        <w:bCs w:val="0"/>
      </w:rPr>
    </w:lvl>
    <w:lvl w:ilvl="5">
      <w:start w:val="1"/>
      <w:numFmt w:val="decimal"/>
      <w:lvlText w:val="(%6)"/>
      <w:lvlJc w:val="left"/>
      <w:pPr>
        <w:ind w:left="2736" w:hanging="360"/>
      </w:pPr>
      <w:rPr>
        <w:rFonts w:hint="default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C201989"/>
    <w:multiLevelType w:val="hybridMultilevel"/>
    <w:tmpl w:val="1A8CC032"/>
    <w:lvl w:ilvl="0" w:tplc="CC1617E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B5676"/>
    <w:multiLevelType w:val="hybridMultilevel"/>
    <w:tmpl w:val="44C80D14"/>
    <w:lvl w:ilvl="0" w:tplc="25323B5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29"/>
  </w:num>
  <w:num w:numId="8">
    <w:abstractNumId w:val="30"/>
  </w:num>
  <w:num w:numId="9">
    <w:abstractNumId w:val="32"/>
  </w:num>
  <w:num w:numId="10">
    <w:abstractNumId w:val="26"/>
  </w:num>
  <w:num w:numId="11">
    <w:abstractNumId w:val="34"/>
  </w:num>
  <w:num w:numId="12">
    <w:abstractNumId w:val="31"/>
  </w:num>
  <w:num w:numId="13">
    <w:abstractNumId w:val="4"/>
  </w:num>
  <w:num w:numId="14">
    <w:abstractNumId w:val="16"/>
  </w:num>
  <w:num w:numId="15">
    <w:abstractNumId w:val="25"/>
  </w:num>
  <w:num w:numId="16">
    <w:abstractNumId w:val="41"/>
  </w:num>
  <w:num w:numId="17">
    <w:abstractNumId w:val="37"/>
  </w:num>
  <w:num w:numId="18">
    <w:abstractNumId w:val="28"/>
  </w:num>
  <w:num w:numId="19">
    <w:abstractNumId w:val="38"/>
  </w:num>
  <w:num w:numId="20">
    <w:abstractNumId w:val="35"/>
  </w:num>
  <w:num w:numId="21">
    <w:abstractNumId w:val="21"/>
  </w:num>
  <w:num w:numId="22">
    <w:abstractNumId w:val="3"/>
  </w:num>
  <w:num w:numId="23">
    <w:abstractNumId w:val="18"/>
  </w:num>
  <w:num w:numId="24">
    <w:abstractNumId w:val="0"/>
  </w:num>
  <w:num w:numId="25">
    <w:abstractNumId w:val="5"/>
  </w:num>
  <w:num w:numId="26">
    <w:abstractNumId w:val="40"/>
  </w:num>
  <w:num w:numId="27">
    <w:abstractNumId w:val="15"/>
  </w:num>
  <w:num w:numId="28">
    <w:abstractNumId w:val="6"/>
  </w:num>
  <w:num w:numId="29">
    <w:abstractNumId w:val="12"/>
  </w:num>
  <w:num w:numId="30">
    <w:abstractNumId w:val="27"/>
  </w:num>
  <w:num w:numId="31">
    <w:abstractNumId w:val="2"/>
  </w:num>
  <w:num w:numId="32">
    <w:abstractNumId w:val="14"/>
  </w:num>
  <w:num w:numId="33">
    <w:abstractNumId w:val="13"/>
  </w:num>
  <w:num w:numId="34">
    <w:abstractNumId w:val="33"/>
  </w:num>
  <w:num w:numId="35">
    <w:abstractNumId w:val="17"/>
  </w:num>
  <w:num w:numId="36">
    <w:abstractNumId w:val="19"/>
  </w:num>
  <w:num w:numId="3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9"/>
  </w:num>
  <w:num w:numId="40">
    <w:abstractNumId w:val="36"/>
  </w:num>
  <w:num w:numId="41">
    <w:abstractNumId w:val="23"/>
  </w:num>
  <w:num w:numId="42">
    <w:abstractNumId w:val="24"/>
  </w:num>
  <w:num w:numId="43">
    <w:abstractNumId w:val="22"/>
  </w:num>
  <w:num w:numId="44">
    <w:abstractNumId w:val="22"/>
    <w:lvlOverride w:ilvl="0">
      <w:lvl w:ilvl="0">
        <w:start w:val="1"/>
        <w:numFmt w:val="upperRoman"/>
        <w:lvlText w:val="%1."/>
        <w:lvlJc w:val="left"/>
        <w:pPr>
          <w:ind w:left="288" w:hanging="288"/>
        </w:pPr>
        <w:rPr>
          <w:rFonts w:hint="default"/>
          <w:b/>
          <w:color w:val="auto"/>
          <w:sz w:val="24"/>
          <w:szCs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288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3."/>
        <w:lvlJc w:val="right"/>
        <w:pPr>
          <w:ind w:left="1152" w:hanging="216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1656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60" w:hanging="288"/>
        </w:pPr>
        <w:rPr>
          <w:rFonts w:hint="default"/>
          <w:b w:val="0"/>
          <w:bCs w:val="0"/>
        </w:rPr>
      </w:lvl>
    </w:lvlOverride>
    <w:lvlOverride w:ilvl="5">
      <w:lvl w:ilvl="5">
        <w:start w:val="1"/>
        <w:numFmt w:val="decimal"/>
        <w:lvlText w:val="(%6)"/>
        <w:lvlJc w:val="left"/>
        <w:pPr>
          <w:ind w:left="2736" w:hanging="360"/>
        </w:pPr>
        <w:rPr>
          <w:rFonts w:hint="default"/>
          <w:sz w:val="22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A6"/>
    <w:rsid w:val="000016CD"/>
    <w:rsid w:val="000019AC"/>
    <w:rsid w:val="00002782"/>
    <w:rsid w:val="00004684"/>
    <w:rsid w:val="00005702"/>
    <w:rsid w:val="0000662F"/>
    <w:rsid w:val="000066DE"/>
    <w:rsid w:val="00006944"/>
    <w:rsid w:val="00006C19"/>
    <w:rsid w:val="00006CE6"/>
    <w:rsid w:val="00007068"/>
    <w:rsid w:val="00007158"/>
    <w:rsid w:val="000073D7"/>
    <w:rsid w:val="00010EAA"/>
    <w:rsid w:val="0001111B"/>
    <w:rsid w:val="00011D47"/>
    <w:rsid w:val="000127D6"/>
    <w:rsid w:val="00016DEE"/>
    <w:rsid w:val="00017AB5"/>
    <w:rsid w:val="00017F05"/>
    <w:rsid w:val="00017FF8"/>
    <w:rsid w:val="0002031A"/>
    <w:rsid w:val="00020680"/>
    <w:rsid w:val="0002170A"/>
    <w:rsid w:val="00024183"/>
    <w:rsid w:val="000255C6"/>
    <w:rsid w:val="00026BF2"/>
    <w:rsid w:val="00027979"/>
    <w:rsid w:val="0002798F"/>
    <w:rsid w:val="00031E53"/>
    <w:rsid w:val="000320B7"/>
    <w:rsid w:val="00033B80"/>
    <w:rsid w:val="000346E0"/>
    <w:rsid w:val="000351A4"/>
    <w:rsid w:val="00037905"/>
    <w:rsid w:val="0004284E"/>
    <w:rsid w:val="00042859"/>
    <w:rsid w:val="00044231"/>
    <w:rsid w:val="000476B8"/>
    <w:rsid w:val="0004786A"/>
    <w:rsid w:val="00047B30"/>
    <w:rsid w:val="00050804"/>
    <w:rsid w:val="00054424"/>
    <w:rsid w:val="00054549"/>
    <w:rsid w:val="00054FA1"/>
    <w:rsid w:val="0005670E"/>
    <w:rsid w:val="000570E2"/>
    <w:rsid w:val="00060AB3"/>
    <w:rsid w:val="00061166"/>
    <w:rsid w:val="00063530"/>
    <w:rsid w:val="00063C23"/>
    <w:rsid w:val="00064E65"/>
    <w:rsid w:val="00066B23"/>
    <w:rsid w:val="00067764"/>
    <w:rsid w:val="000678C8"/>
    <w:rsid w:val="00073C5E"/>
    <w:rsid w:val="0007410A"/>
    <w:rsid w:val="00077ABF"/>
    <w:rsid w:val="00077E95"/>
    <w:rsid w:val="00081627"/>
    <w:rsid w:val="0008190C"/>
    <w:rsid w:val="00082C04"/>
    <w:rsid w:val="000848C3"/>
    <w:rsid w:val="00084DA5"/>
    <w:rsid w:val="00085FED"/>
    <w:rsid w:val="00086611"/>
    <w:rsid w:val="00086AA0"/>
    <w:rsid w:val="00087181"/>
    <w:rsid w:val="00092206"/>
    <w:rsid w:val="00096CE2"/>
    <w:rsid w:val="00097BF9"/>
    <w:rsid w:val="000A046E"/>
    <w:rsid w:val="000A3D95"/>
    <w:rsid w:val="000A6182"/>
    <w:rsid w:val="000A7AAA"/>
    <w:rsid w:val="000A7E35"/>
    <w:rsid w:val="000A7FA2"/>
    <w:rsid w:val="000B0724"/>
    <w:rsid w:val="000B2130"/>
    <w:rsid w:val="000B24A7"/>
    <w:rsid w:val="000B2B0A"/>
    <w:rsid w:val="000B3B17"/>
    <w:rsid w:val="000B42D8"/>
    <w:rsid w:val="000B42F1"/>
    <w:rsid w:val="000B43FB"/>
    <w:rsid w:val="000B4EDA"/>
    <w:rsid w:val="000B5841"/>
    <w:rsid w:val="000C0371"/>
    <w:rsid w:val="000C044B"/>
    <w:rsid w:val="000C10BB"/>
    <w:rsid w:val="000C4C94"/>
    <w:rsid w:val="000C658A"/>
    <w:rsid w:val="000C76D7"/>
    <w:rsid w:val="000C7B59"/>
    <w:rsid w:val="000C7C3D"/>
    <w:rsid w:val="000D0611"/>
    <w:rsid w:val="000D1752"/>
    <w:rsid w:val="000D323D"/>
    <w:rsid w:val="000D3C0D"/>
    <w:rsid w:val="000D3C3E"/>
    <w:rsid w:val="000D41C6"/>
    <w:rsid w:val="000D4969"/>
    <w:rsid w:val="000D57EC"/>
    <w:rsid w:val="000D5AB6"/>
    <w:rsid w:val="000D638E"/>
    <w:rsid w:val="000D66C5"/>
    <w:rsid w:val="000D7C01"/>
    <w:rsid w:val="000D7CF9"/>
    <w:rsid w:val="000E0600"/>
    <w:rsid w:val="000E096D"/>
    <w:rsid w:val="000E2C3F"/>
    <w:rsid w:val="000E4155"/>
    <w:rsid w:val="000E4DEB"/>
    <w:rsid w:val="000E6873"/>
    <w:rsid w:val="000E6A4F"/>
    <w:rsid w:val="000E7073"/>
    <w:rsid w:val="000F3C41"/>
    <w:rsid w:val="000F405E"/>
    <w:rsid w:val="000F4C7F"/>
    <w:rsid w:val="000F4F5D"/>
    <w:rsid w:val="000F5DE5"/>
    <w:rsid w:val="000F6090"/>
    <w:rsid w:val="000F6CF1"/>
    <w:rsid w:val="00100DC1"/>
    <w:rsid w:val="00102D07"/>
    <w:rsid w:val="00103228"/>
    <w:rsid w:val="00103DB7"/>
    <w:rsid w:val="001061FF"/>
    <w:rsid w:val="00106E1D"/>
    <w:rsid w:val="00110CF3"/>
    <w:rsid w:val="00110F5D"/>
    <w:rsid w:val="001135CA"/>
    <w:rsid w:val="00113D00"/>
    <w:rsid w:val="0011402D"/>
    <w:rsid w:val="0011488D"/>
    <w:rsid w:val="0012171B"/>
    <w:rsid w:val="00121D9D"/>
    <w:rsid w:val="00123164"/>
    <w:rsid w:val="00123B6E"/>
    <w:rsid w:val="0012592D"/>
    <w:rsid w:val="0012622A"/>
    <w:rsid w:val="0013066B"/>
    <w:rsid w:val="00130B2E"/>
    <w:rsid w:val="00131F2D"/>
    <w:rsid w:val="00132721"/>
    <w:rsid w:val="001358AA"/>
    <w:rsid w:val="001361A3"/>
    <w:rsid w:val="001379A7"/>
    <w:rsid w:val="00137CAD"/>
    <w:rsid w:val="00141731"/>
    <w:rsid w:val="00142061"/>
    <w:rsid w:val="00142BA5"/>
    <w:rsid w:val="00145E1B"/>
    <w:rsid w:val="001501E6"/>
    <w:rsid w:val="00150955"/>
    <w:rsid w:val="001521AB"/>
    <w:rsid w:val="00152C69"/>
    <w:rsid w:val="00152D2E"/>
    <w:rsid w:val="001547EF"/>
    <w:rsid w:val="00154BD7"/>
    <w:rsid w:val="0015792A"/>
    <w:rsid w:val="00157A35"/>
    <w:rsid w:val="0016092F"/>
    <w:rsid w:val="001609FC"/>
    <w:rsid w:val="00161257"/>
    <w:rsid w:val="00161F8E"/>
    <w:rsid w:val="00162937"/>
    <w:rsid w:val="001645F1"/>
    <w:rsid w:val="00164610"/>
    <w:rsid w:val="0016571A"/>
    <w:rsid w:val="00166B70"/>
    <w:rsid w:val="00167D45"/>
    <w:rsid w:val="00170695"/>
    <w:rsid w:val="00170A56"/>
    <w:rsid w:val="00171855"/>
    <w:rsid w:val="00171A4F"/>
    <w:rsid w:val="001728EF"/>
    <w:rsid w:val="00173CE7"/>
    <w:rsid w:val="00174204"/>
    <w:rsid w:val="001745FE"/>
    <w:rsid w:val="00175006"/>
    <w:rsid w:val="0017577E"/>
    <w:rsid w:val="001767C9"/>
    <w:rsid w:val="00177FA1"/>
    <w:rsid w:val="00180C7F"/>
    <w:rsid w:val="001814F3"/>
    <w:rsid w:val="00181518"/>
    <w:rsid w:val="0018167F"/>
    <w:rsid w:val="00182A90"/>
    <w:rsid w:val="00185BB4"/>
    <w:rsid w:val="00186C01"/>
    <w:rsid w:val="00190451"/>
    <w:rsid w:val="00190705"/>
    <w:rsid w:val="00191E57"/>
    <w:rsid w:val="0019323A"/>
    <w:rsid w:val="001940F9"/>
    <w:rsid w:val="00194BAF"/>
    <w:rsid w:val="00194FBF"/>
    <w:rsid w:val="0019640C"/>
    <w:rsid w:val="00197272"/>
    <w:rsid w:val="001A482E"/>
    <w:rsid w:val="001A49D1"/>
    <w:rsid w:val="001A54A9"/>
    <w:rsid w:val="001A5526"/>
    <w:rsid w:val="001A5588"/>
    <w:rsid w:val="001B09DF"/>
    <w:rsid w:val="001B251A"/>
    <w:rsid w:val="001C6F14"/>
    <w:rsid w:val="001C6F65"/>
    <w:rsid w:val="001C7111"/>
    <w:rsid w:val="001C7D72"/>
    <w:rsid w:val="001D00DC"/>
    <w:rsid w:val="001D0203"/>
    <w:rsid w:val="001D02A8"/>
    <w:rsid w:val="001D2236"/>
    <w:rsid w:val="001D2FCC"/>
    <w:rsid w:val="001D411D"/>
    <w:rsid w:val="001D4C10"/>
    <w:rsid w:val="001D50A8"/>
    <w:rsid w:val="001D6883"/>
    <w:rsid w:val="001D694A"/>
    <w:rsid w:val="001D6A62"/>
    <w:rsid w:val="001D7492"/>
    <w:rsid w:val="001E1AF8"/>
    <w:rsid w:val="001E22C0"/>
    <w:rsid w:val="001E308C"/>
    <w:rsid w:val="001F11C8"/>
    <w:rsid w:val="001F1489"/>
    <w:rsid w:val="001F406A"/>
    <w:rsid w:val="001F4594"/>
    <w:rsid w:val="001F4C94"/>
    <w:rsid w:val="001F4D2F"/>
    <w:rsid w:val="002001F2"/>
    <w:rsid w:val="00200A5D"/>
    <w:rsid w:val="00202168"/>
    <w:rsid w:val="00203E43"/>
    <w:rsid w:val="0020551D"/>
    <w:rsid w:val="002059E7"/>
    <w:rsid w:val="00205CBD"/>
    <w:rsid w:val="00207508"/>
    <w:rsid w:val="00207BD8"/>
    <w:rsid w:val="002148B9"/>
    <w:rsid w:val="00215493"/>
    <w:rsid w:val="00215638"/>
    <w:rsid w:val="00220740"/>
    <w:rsid w:val="002253F6"/>
    <w:rsid w:val="00225A8D"/>
    <w:rsid w:val="00226551"/>
    <w:rsid w:val="00226DBF"/>
    <w:rsid w:val="002272C4"/>
    <w:rsid w:val="00227AB7"/>
    <w:rsid w:val="00230DDF"/>
    <w:rsid w:val="00230F87"/>
    <w:rsid w:val="0023578C"/>
    <w:rsid w:val="00236494"/>
    <w:rsid w:val="00237281"/>
    <w:rsid w:val="00240266"/>
    <w:rsid w:val="00243C26"/>
    <w:rsid w:val="00244B87"/>
    <w:rsid w:val="0024528C"/>
    <w:rsid w:val="00245CF6"/>
    <w:rsid w:val="00251FEB"/>
    <w:rsid w:val="00253F32"/>
    <w:rsid w:val="0025406A"/>
    <w:rsid w:val="00255F83"/>
    <w:rsid w:val="00257386"/>
    <w:rsid w:val="002605D7"/>
    <w:rsid w:val="002644A7"/>
    <w:rsid w:val="0026592C"/>
    <w:rsid w:val="002662E1"/>
    <w:rsid w:val="00275D1B"/>
    <w:rsid w:val="00275E32"/>
    <w:rsid w:val="0028010F"/>
    <w:rsid w:val="00283450"/>
    <w:rsid w:val="0028662C"/>
    <w:rsid w:val="002879C3"/>
    <w:rsid w:val="00287FBA"/>
    <w:rsid w:val="00293E06"/>
    <w:rsid w:val="00296ABA"/>
    <w:rsid w:val="00296F7F"/>
    <w:rsid w:val="00297022"/>
    <w:rsid w:val="002976D8"/>
    <w:rsid w:val="002A2B18"/>
    <w:rsid w:val="002A2D74"/>
    <w:rsid w:val="002A3BE1"/>
    <w:rsid w:val="002A60AA"/>
    <w:rsid w:val="002B061A"/>
    <w:rsid w:val="002B1129"/>
    <w:rsid w:val="002B39C0"/>
    <w:rsid w:val="002B5E60"/>
    <w:rsid w:val="002C078A"/>
    <w:rsid w:val="002C13E4"/>
    <w:rsid w:val="002C3537"/>
    <w:rsid w:val="002C3FC1"/>
    <w:rsid w:val="002C443A"/>
    <w:rsid w:val="002C4F12"/>
    <w:rsid w:val="002C5A13"/>
    <w:rsid w:val="002D2CE2"/>
    <w:rsid w:val="002D2E3B"/>
    <w:rsid w:val="002D3346"/>
    <w:rsid w:val="002D337C"/>
    <w:rsid w:val="002D4120"/>
    <w:rsid w:val="002D4BE5"/>
    <w:rsid w:val="002D57B8"/>
    <w:rsid w:val="002D5A71"/>
    <w:rsid w:val="002D6A41"/>
    <w:rsid w:val="002D6BEE"/>
    <w:rsid w:val="002E19CC"/>
    <w:rsid w:val="002E75F4"/>
    <w:rsid w:val="002E76DC"/>
    <w:rsid w:val="002E7A49"/>
    <w:rsid w:val="002F22A6"/>
    <w:rsid w:val="002F3B13"/>
    <w:rsid w:val="002F581D"/>
    <w:rsid w:val="002F7517"/>
    <w:rsid w:val="002F7B33"/>
    <w:rsid w:val="00302318"/>
    <w:rsid w:val="003023E5"/>
    <w:rsid w:val="0030295E"/>
    <w:rsid w:val="00302B5D"/>
    <w:rsid w:val="00302BAA"/>
    <w:rsid w:val="003074F4"/>
    <w:rsid w:val="00307AAA"/>
    <w:rsid w:val="0031025A"/>
    <w:rsid w:val="00310BCA"/>
    <w:rsid w:val="00313048"/>
    <w:rsid w:val="003157D1"/>
    <w:rsid w:val="0031592D"/>
    <w:rsid w:val="00317F24"/>
    <w:rsid w:val="00320826"/>
    <w:rsid w:val="003239CA"/>
    <w:rsid w:val="00323EDF"/>
    <w:rsid w:val="003243CD"/>
    <w:rsid w:val="0032562B"/>
    <w:rsid w:val="00326CEA"/>
    <w:rsid w:val="003317BE"/>
    <w:rsid w:val="00332E5F"/>
    <w:rsid w:val="00332F7F"/>
    <w:rsid w:val="00333402"/>
    <w:rsid w:val="00335586"/>
    <w:rsid w:val="00335A4E"/>
    <w:rsid w:val="003361FC"/>
    <w:rsid w:val="00337431"/>
    <w:rsid w:val="003411C5"/>
    <w:rsid w:val="00344020"/>
    <w:rsid w:val="00347087"/>
    <w:rsid w:val="0035227D"/>
    <w:rsid w:val="00352823"/>
    <w:rsid w:val="003528F4"/>
    <w:rsid w:val="00352B2E"/>
    <w:rsid w:val="00353D62"/>
    <w:rsid w:val="00355A93"/>
    <w:rsid w:val="00355E02"/>
    <w:rsid w:val="00356C6B"/>
    <w:rsid w:val="00356FB5"/>
    <w:rsid w:val="0036073E"/>
    <w:rsid w:val="0036088F"/>
    <w:rsid w:val="00361439"/>
    <w:rsid w:val="00362420"/>
    <w:rsid w:val="00362972"/>
    <w:rsid w:val="003629FF"/>
    <w:rsid w:val="00363081"/>
    <w:rsid w:val="003644B1"/>
    <w:rsid w:val="00365493"/>
    <w:rsid w:val="00366DD6"/>
    <w:rsid w:val="00367E6B"/>
    <w:rsid w:val="00372411"/>
    <w:rsid w:val="00372866"/>
    <w:rsid w:val="00373245"/>
    <w:rsid w:val="0037393A"/>
    <w:rsid w:val="0037494F"/>
    <w:rsid w:val="00375952"/>
    <w:rsid w:val="0037604B"/>
    <w:rsid w:val="00380E8E"/>
    <w:rsid w:val="00381F5B"/>
    <w:rsid w:val="003842E1"/>
    <w:rsid w:val="0038463F"/>
    <w:rsid w:val="003856DD"/>
    <w:rsid w:val="00385D56"/>
    <w:rsid w:val="00387B82"/>
    <w:rsid w:val="00387F3B"/>
    <w:rsid w:val="0039355D"/>
    <w:rsid w:val="00393A7D"/>
    <w:rsid w:val="00394466"/>
    <w:rsid w:val="0039539A"/>
    <w:rsid w:val="00397522"/>
    <w:rsid w:val="003A196A"/>
    <w:rsid w:val="003A2667"/>
    <w:rsid w:val="003A46BA"/>
    <w:rsid w:val="003A49FB"/>
    <w:rsid w:val="003A4D14"/>
    <w:rsid w:val="003A5C8B"/>
    <w:rsid w:val="003A78AD"/>
    <w:rsid w:val="003B00D9"/>
    <w:rsid w:val="003B1BD8"/>
    <w:rsid w:val="003B430F"/>
    <w:rsid w:val="003B5B82"/>
    <w:rsid w:val="003B62FB"/>
    <w:rsid w:val="003B6630"/>
    <w:rsid w:val="003C0304"/>
    <w:rsid w:val="003C03E0"/>
    <w:rsid w:val="003C158C"/>
    <w:rsid w:val="003C1702"/>
    <w:rsid w:val="003C19D0"/>
    <w:rsid w:val="003C2759"/>
    <w:rsid w:val="003C2997"/>
    <w:rsid w:val="003C3E12"/>
    <w:rsid w:val="003C4CBB"/>
    <w:rsid w:val="003C5ED0"/>
    <w:rsid w:val="003C6484"/>
    <w:rsid w:val="003C6877"/>
    <w:rsid w:val="003C6A8B"/>
    <w:rsid w:val="003C7AC6"/>
    <w:rsid w:val="003D2A6A"/>
    <w:rsid w:val="003D40B6"/>
    <w:rsid w:val="003D50D7"/>
    <w:rsid w:val="003D627F"/>
    <w:rsid w:val="003D6E07"/>
    <w:rsid w:val="003D72A6"/>
    <w:rsid w:val="003D7DFD"/>
    <w:rsid w:val="003E11C9"/>
    <w:rsid w:val="003E2B7D"/>
    <w:rsid w:val="003E3440"/>
    <w:rsid w:val="003E444B"/>
    <w:rsid w:val="003E4B04"/>
    <w:rsid w:val="003E6CA3"/>
    <w:rsid w:val="003F0DC7"/>
    <w:rsid w:val="003F50EF"/>
    <w:rsid w:val="003F5307"/>
    <w:rsid w:val="003F5BA2"/>
    <w:rsid w:val="003F5BEF"/>
    <w:rsid w:val="003F6822"/>
    <w:rsid w:val="003F6DB7"/>
    <w:rsid w:val="003F747E"/>
    <w:rsid w:val="003F7AD3"/>
    <w:rsid w:val="003F7B7E"/>
    <w:rsid w:val="0040278A"/>
    <w:rsid w:val="00403610"/>
    <w:rsid w:val="00403A4C"/>
    <w:rsid w:val="00404A6F"/>
    <w:rsid w:val="00404B35"/>
    <w:rsid w:val="00404C58"/>
    <w:rsid w:val="00404D4D"/>
    <w:rsid w:val="00407E53"/>
    <w:rsid w:val="00412F47"/>
    <w:rsid w:val="00416611"/>
    <w:rsid w:val="00420DDF"/>
    <w:rsid w:val="00420E8A"/>
    <w:rsid w:val="004215F5"/>
    <w:rsid w:val="00421C5C"/>
    <w:rsid w:val="00422100"/>
    <w:rsid w:val="00423FA6"/>
    <w:rsid w:val="004240C9"/>
    <w:rsid w:val="004249DE"/>
    <w:rsid w:val="00426C09"/>
    <w:rsid w:val="004270F6"/>
    <w:rsid w:val="00427183"/>
    <w:rsid w:val="00430D32"/>
    <w:rsid w:val="00432770"/>
    <w:rsid w:val="0043339F"/>
    <w:rsid w:val="0043493D"/>
    <w:rsid w:val="00434AC5"/>
    <w:rsid w:val="0043600D"/>
    <w:rsid w:val="00437806"/>
    <w:rsid w:val="00440C8C"/>
    <w:rsid w:val="004430B2"/>
    <w:rsid w:val="00444A91"/>
    <w:rsid w:val="00444AC1"/>
    <w:rsid w:val="004471D0"/>
    <w:rsid w:val="00450AE5"/>
    <w:rsid w:val="0045186C"/>
    <w:rsid w:val="00451903"/>
    <w:rsid w:val="00453738"/>
    <w:rsid w:val="004562D6"/>
    <w:rsid w:val="00457872"/>
    <w:rsid w:val="004602C8"/>
    <w:rsid w:val="00461D08"/>
    <w:rsid w:val="004659E4"/>
    <w:rsid w:val="004664A9"/>
    <w:rsid w:val="004671C0"/>
    <w:rsid w:val="004706C6"/>
    <w:rsid w:val="00471445"/>
    <w:rsid w:val="00471861"/>
    <w:rsid w:val="0047629C"/>
    <w:rsid w:val="00477046"/>
    <w:rsid w:val="00477196"/>
    <w:rsid w:val="004773FD"/>
    <w:rsid w:val="00480CF0"/>
    <w:rsid w:val="00483545"/>
    <w:rsid w:val="004874DB"/>
    <w:rsid w:val="00487974"/>
    <w:rsid w:val="00487B19"/>
    <w:rsid w:val="00490158"/>
    <w:rsid w:val="00491461"/>
    <w:rsid w:val="0049163E"/>
    <w:rsid w:val="00491AEA"/>
    <w:rsid w:val="00493EB8"/>
    <w:rsid w:val="00494511"/>
    <w:rsid w:val="0049471F"/>
    <w:rsid w:val="00494988"/>
    <w:rsid w:val="004971B9"/>
    <w:rsid w:val="004A0C26"/>
    <w:rsid w:val="004A1D0C"/>
    <w:rsid w:val="004A2442"/>
    <w:rsid w:val="004A2A7F"/>
    <w:rsid w:val="004A2CB6"/>
    <w:rsid w:val="004A30F9"/>
    <w:rsid w:val="004A3C4C"/>
    <w:rsid w:val="004A561A"/>
    <w:rsid w:val="004A5A04"/>
    <w:rsid w:val="004A62DE"/>
    <w:rsid w:val="004A7935"/>
    <w:rsid w:val="004A7EF8"/>
    <w:rsid w:val="004B0FBC"/>
    <w:rsid w:val="004B1184"/>
    <w:rsid w:val="004B2281"/>
    <w:rsid w:val="004B2321"/>
    <w:rsid w:val="004B24D9"/>
    <w:rsid w:val="004B316E"/>
    <w:rsid w:val="004B4915"/>
    <w:rsid w:val="004B7377"/>
    <w:rsid w:val="004C0D6A"/>
    <w:rsid w:val="004C22DD"/>
    <w:rsid w:val="004C3F1D"/>
    <w:rsid w:val="004C42DF"/>
    <w:rsid w:val="004C5E71"/>
    <w:rsid w:val="004C6208"/>
    <w:rsid w:val="004C68FD"/>
    <w:rsid w:val="004C69A0"/>
    <w:rsid w:val="004C6D34"/>
    <w:rsid w:val="004D0062"/>
    <w:rsid w:val="004D3448"/>
    <w:rsid w:val="004D3B6B"/>
    <w:rsid w:val="004D616B"/>
    <w:rsid w:val="004E2B3A"/>
    <w:rsid w:val="004E639E"/>
    <w:rsid w:val="004E7C1B"/>
    <w:rsid w:val="004F02AE"/>
    <w:rsid w:val="004F16D7"/>
    <w:rsid w:val="004F17BD"/>
    <w:rsid w:val="004F1A11"/>
    <w:rsid w:val="004F5250"/>
    <w:rsid w:val="004F604A"/>
    <w:rsid w:val="004F6D5F"/>
    <w:rsid w:val="004F7133"/>
    <w:rsid w:val="004F738B"/>
    <w:rsid w:val="00500335"/>
    <w:rsid w:val="0050113C"/>
    <w:rsid w:val="00502491"/>
    <w:rsid w:val="00504CF1"/>
    <w:rsid w:val="00504CF8"/>
    <w:rsid w:val="005050FA"/>
    <w:rsid w:val="005055FD"/>
    <w:rsid w:val="00506F30"/>
    <w:rsid w:val="00507359"/>
    <w:rsid w:val="0051070C"/>
    <w:rsid w:val="005109A7"/>
    <w:rsid w:val="0051129A"/>
    <w:rsid w:val="00511529"/>
    <w:rsid w:val="00512A5D"/>
    <w:rsid w:val="00512FEE"/>
    <w:rsid w:val="00514C00"/>
    <w:rsid w:val="005212DE"/>
    <w:rsid w:val="0052132B"/>
    <w:rsid w:val="00521FF5"/>
    <w:rsid w:val="005225E7"/>
    <w:rsid w:val="00523A49"/>
    <w:rsid w:val="0052598B"/>
    <w:rsid w:val="0052675D"/>
    <w:rsid w:val="00526CE2"/>
    <w:rsid w:val="0053003F"/>
    <w:rsid w:val="005301B6"/>
    <w:rsid w:val="005307EE"/>
    <w:rsid w:val="00531C4C"/>
    <w:rsid w:val="005340C7"/>
    <w:rsid w:val="005346F8"/>
    <w:rsid w:val="00540D5C"/>
    <w:rsid w:val="005440CF"/>
    <w:rsid w:val="0054488D"/>
    <w:rsid w:val="0054526E"/>
    <w:rsid w:val="005520F0"/>
    <w:rsid w:val="0055328D"/>
    <w:rsid w:val="00554313"/>
    <w:rsid w:val="00554921"/>
    <w:rsid w:val="00555190"/>
    <w:rsid w:val="005558BB"/>
    <w:rsid w:val="005559EF"/>
    <w:rsid w:val="0055616F"/>
    <w:rsid w:val="00560258"/>
    <w:rsid w:val="00560B62"/>
    <w:rsid w:val="00561117"/>
    <w:rsid w:val="0056126D"/>
    <w:rsid w:val="00561CE5"/>
    <w:rsid w:val="0056215F"/>
    <w:rsid w:val="00564E47"/>
    <w:rsid w:val="00565DA4"/>
    <w:rsid w:val="00565ED2"/>
    <w:rsid w:val="00566175"/>
    <w:rsid w:val="00576A0B"/>
    <w:rsid w:val="00577412"/>
    <w:rsid w:val="00577860"/>
    <w:rsid w:val="00580CE5"/>
    <w:rsid w:val="0058402D"/>
    <w:rsid w:val="005843A7"/>
    <w:rsid w:val="00584827"/>
    <w:rsid w:val="005859E2"/>
    <w:rsid w:val="00586671"/>
    <w:rsid w:val="0058702E"/>
    <w:rsid w:val="00587AA1"/>
    <w:rsid w:val="00592B18"/>
    <w:rsid w:val="005A009F"/>
    <w:rsid w:val="005A0C1D"/>
    <w:rsid w:val="005A1A8C"/>
    <w:rsid w:val="005A2980"/>
    <w:rsid w:val="005A29F5"/>
    <w:rsid w:val="005A30D5"/>
    <w:rsid w:val="005A62C8"/>
    <w:rsid w:val="005A79E8"/>
    <w:rsid w:val="005A7C7F"/>
    <w:rsid w:val="005B18DD"/>
    <w:rsid w:val="005B1EA8"/>
    <w:rsid w:val="005B2033"/>
    <w:rsid w:val="005B3248"/>
    <w:rsid w:val="005B32D5"/>
    <w:rsid w:val="005B598C"/>
    <w:rsid w:val="005C0C42"/>
    <w:rsid w:val="005C1C69"/>
    <w:rsid w:val="005C2A7B"/>
    <w:rsid w:val="005C379E"/>
    <w:rsid w:val="005C6041"/>
    <w:rsid w:val="005D01EC"/>
    <w:rsid w:val="005D02C9"/>
    <w:rsid w:val="005D27B3"/>
    <w:rsid w:val="005D2865"/>
    <w:rsid w:val="005D3B18"/>
    <w:rsid w:val="005D3F9A"/>
    <w:rsid w:val="005D442C"/>
    <w:rsid w:val="005D4978"/>
    <w:rsid w:val="005D4BB8"/>
    <w:rsid w:val="005D7385"/>
    <w:rsid w:val="005D7749"/>
    <w:rsid w:val="005E06A1"/>
    <w:rsid w:val="005E2A3F"/>
    <w:rsid w:val="005E36C8"/>
    <w:rsid w:val="005E600F"/>
    <w:rsid w:val="005E7BCA"/>
    <w:rsid w:val="005F0F39"/>
    <w:rsid w:val="005F129F"/>
    <w:rsid w:val="006011A2"/>
    <w:rsid w:val="0061097D"/>
    <w:rsid w:val="00614CD6"/>
    <w:rsid w:val="00617921"/>
    <w:rsid w:val="00617E73"/>
    <w:rsid w:val="00620F57"/>
    <w:rsid w:val="006227C8"/>
    <w:rsid w:val="00623075"/>
    <w:rsid w:val="006231F7"/>
    <w:rsid w:val="0062322F"/>
    <w:rsid w:val="00623740"/>
    <w:rsid w:val="00624A1F"/>
    <w:rsid w:val="0062575F"/>
    <w:rsid w:val="00625A24"/>
    <w:rsid w:val="00625A54"/>
    <w:rsid w:val="00626E92"/>
    <w:rsid w:val="0062777E"/>
    <w:rsid w:val="006303EA"/>
    <w:rsid w:val="00630609"/>
    <w:rsid w:val="0063191C"/>
    <w:rsid w:val="00633078"/>
    <w:rsid w:val="006403A7"/>
    <w:rsid w:val="006404A1"/>
    <w:rsid w:val="006417A0"/>
    <w:rsid w:val="00641A9C"/>
    <w:rsid w:val="00641F31"/>
    <w:rsid w:val="0064249F"/>
    <w:rsid w:val="00642CF3"/>
    <w:rsid w:val="00643D01"/>
    <w:rsid w:val="00650510"/>
    <w:rsid w:val="00652CD5"/>
    <w:rsid w:val="0065365F"/>
    <w:rsid w:val="00654AC4"/>
    <w:rsid w:val="0065721E"/>
    <w:rsid w:val="00657C43"/>
    <w:rsid w:val="00657E8D"/>
    <w:rsid w:val="0066072A"/>
    <w:rsid w:val="00661737"/>
    <w:rsid w:val="0066244A"/>
    <w:rsid w:val="00662E3E"/>
    <w:rsid w:val="00663144"/>
    <w:rsid w:val="006643E9"/>
    <w:rsid w:val="00664BF7"/>
    <w:rsid w:val="0067027E"/>
    <w:rsid w:val="0067081E"/>
    <w:rsid w:val="00670A15"/>
    <w:rsid w:val="00671E47"/>
    <w:rsid w:val="006745BF"/>
    <w:rsid w:val="006801E3"/>
    <w:rsid w:val="006809CF"/>
    <w:rsid w:val="00680C9C"/>
    <w:rsid w:val="0068142B"/>
    <w:rsid w:val="00682B54"/>
    <w:rsid w:val="006837F1"/>
    <w:rsid w:val="00683909"/>
    <w:rsid w:val="00684881"/>
    <w:rsid w:val="006850D4"/>
    <w:rsid w:val="006851D6"/>
    <w:rsid w:val="006855AB"/>
    <w:rsid w:val="0068576E"/>
    <w:rsid w:val="00692C80"/>
    <w:rsid w:val="00693530"/>
    <w:rsid w:val="00694CE8"/>
    <w:rsid w:val="00695B3C"/>
    <w:rsid w:val="006A0EF0"/>
    <w:rsid w:val="006A382B"/>
    <w:rsid w:val="006A50ED"/>
    <w:rsid w:val="006A71BF"/>
    <w:rsid w:val="006B26E9"/>
    <w:rsid w:val="006B4269"/>
    <w:rsid w:val="006B4ED0"/>
    <w:rsid w:val="006B571A"/>
    <w:rsid w:val="006B7A85"/>
    <w:rsid w:val="006C093D"/>
    <w:rsid w:val="006C109D"/>
    <w:rsid w:val="006C302C"/>
    <w:rsid w:val="006C4D34"/>
    <w:rsid w:val="006C6122"/>
    <w:rsid w:val="006C6C3E"/>
    <w:rsid w:val="006C6EDC"/>
    <w:rsid w:val="006C7A06"/>
    <w:rsid w:val="006D0F14"/>
    <w:rsid w:val="006D34CE"/>
    <w:rsid w:val="006D3ACC"/>
    <w:rsid w:val="006D3E27"/>
    <w:rsid w:val="006D628C"/>
    <w:rsid w:val="006E07FE"/>
    <w:rsid w:val="006E122A"/>
    <w:rsid w:val="006E1DAF"/>
    <w:rsid w:val="006E3784"/>
    <w:rsid w:val="006E3C1E"/>
    <w:rsid w:val="006E4930"/>
    <w:rsid w:val="006E567B"/>
    <w:rsid w:val="006E59AD"/>
    <w:rsid w:val="006F0F6C"/>
    <w:rsid w:val="006F1165"/>
    <w:rsid w:val="006F2ED8"/>
    <w:rsid w:val="006F49DD"/>
    <w:rsid w:val="006F4C32"/>
    <w:rsid w:val="006F4C81"/>
    <w:rsid w:val="006F5DE0"/>
    <w:rsid w:val="006F61AC"/>
    <w:rsid w:val="006F74BE"/>
    <w:rsid w:val="006F7D2F"/>
    <w:rsid w:val="0070014F"/>
    <w:rsid w:val="007009B3"/>
    <w:rsid w:val="00701715"/>
    <w:rsid w:val="00703128"/>
    <w:rsid w:val="00704BE2"/>
    <w:rsid w:val="00706816"/>
    <w:rsid w:val="00706854"/>
    <w:rsid w:val="00706EA8"/>
    <w:rsid w:val="007074B9"/>
    <w:rsid w:val="00710CD8"/>
    <w:rsid w:val="00711146"/>
    <w:rsid w:val="00713213"/>
    <w:rsid w:val="00715EF9"/>
    <w:rsid w:val="0072097C"/>
    <w:rsid w:val="00720D67"/>
    <w:rsid w:val="00720FF7"/>
    <w:rsid w:val="00721D99"/>
    <w:rsid w:val="00723332"/>
    <w:rsid w:val="00725C7D"/>
    <w:rsid w:val="00726FFC"/>
    <w:rsid w:val="0073031B"/>
    <w:rsid w:val="00730B51"/>
    <w:rsid w:val="00732D70"/>
    <w:rsid w:val="00733873"/>
    <w:rsid w:val="00736076"/>
    <w:rsid w:val="00736678"/>
    <w:rsid w:val="00736881"/>
    <w:rsid w:val="0073764E"/>
    <w:rsid w:val="00740AB6"/>
    <w:rsid w:val="00743B6F"/>
    <w:rsid w:val="00743BDF"/>
    <w:rsid w:val="00745B9A"/>
    <w:rsid w:val="007478C7"/>
    <w:rsid w:val="00752482"/>
    <w:rsid w:val="0075621C"/>
    <w:rsid w:val="007576CE"/>
    <w:rsid w:val="007578F7"/>
    <w:rsid w:val="00757D47"/>
    <w:rsid w:val="00760DF1"/>
    <w:rsid w:val="00762522"/>
    <w:rsid w:val="00762947"/>
    <w:rsid w:val="00762B29"/>
    <w:rsid w:val="0076487F"/>
    <w:rsid w:val="00766A31"/>
    <w:rsid w:val="00766D45"/>
    <w:rsid w:val="00767822"/>
    <w:rsid w:val="0077139C"/>
    <w:rsid w:val="00774061"/>
    <w:rsid w:val="007753F6"/>
    <w:rsid w:val="0077661E"/>
    <w:rsid w:val="00776704"/>
    <w:rsid w:val="00777D29"/>
    <w:rsid w:val="00782EA4"/>
    <w:rsid w:val="007844B6"/>
    <w:rsid w:val="0078634E"/>
    <w:rsid w:val="00786799"/>
    <w:rsid w:val="00786CC3"/>
    <w:rsid w:val="007922AD"/>
    <w:rsid w:val="00794B0B"/>
    <w:rsid w:val="00794C50"/>
    <w:rsid w:val="00795171"/>
    <w:rsid w:val="0079548E"/>
    <w:rsid w:val="007959AB"/>
    <w:rsid w:val="0079665C"/>
    <w:rsid w:val="00797C26"/>
    <w:rsid w:val="007A0117"/>
    <w:rsid w:val="007A481D"/>
    <w:rsid w:val="007A5D69"/>
    <w:rsid w:val="007A6DD1"/>
    <w:rsid w:val="007A7A05"/>
    <w:rsid w:val="007B17E1"/>
    <w:rsid w:val="007B2EE8"/>
    <w:rsid w:val="007B57A7"/>
    <w:rsid w:val="007B595F"/>
    <w:rsid w:val="007B5BD9"/>
    <w:rsid w:val="007B7F1B"/>
    <w:rsid w:val="007C116E"/>
    <w:rsid w:val="007C1634"/>
    <w:rsid w:val="007C1726"/>
    <w:rsid w:val="007C2011"/>
    <w:rsid w:val="007C38D6"/>
    <w:rsid w:val="007C4BDA"/>
    <w:rsid w:val="007C5431"/>
    <w:rsid w:val="007C6C1C"/>
    <w:rsid w:val="007D05D1"/>
    <w:rsid w:val="007D0AA5"/>
    <w:rsid w:val="007D1206"/>
    <w:rsid w:val="007D1539"/>
    <w:rsid w:val="007D1A1F"/>
    <w:rsid w:val="007D1FDB"/>
    <w:rsid w:val="007D273E"/>
    <w:rsid w:val="007D3257"/>
    <w:rsid w:val="007D3E20"/>
    <w:rsid w:val="007D4445"/>
    <w:rsid w:val="007D58B4"/>
    <w:rsid w:val="007D6047"/>
    <w:rsid w:val="007D6E29"/>
    <w:rsid w:val="007E0D88"/>
    <w:rsid w:val="007E186E"/>
    <w:rsid w:val="007F05CE"/>
    <w:rsid w:val="007F10D9"/>
    <w:rsid w:val="007F1B75"/>
    <w:rsid w:val="007F2DB4"/>
    <w:rsid w:val="007F55B5"/>
    <w:rsid w:val="007F784F"/>
    <w:rsid w:val="007F7F58"/>
    <w:rsid w:val="0080039A"/>
    <w:rsid w:val="00800C8B"/>
    <w:rsid w:val="00803CEE"/>
    <w:rsid w:val="008072DF"/>
    <w:rsid w:val="00807BF7"/>
    <w:rsid w:val="00810036"/>
    <w:rsid w:val="00810A21"/>
    <w:rsid w:val="00811C3F"/>
    <w:rsid w:val="008132DD"/>
    <w:rsid w:val="008146DD"/>
    <w:rsid w:val="00816343"/>
    <w:rsid w:val="00816C3E"/>
    <w:rsid w:val="008174C9"/>
    <w:rsid w:val="00820244"/>
    <w:rsid w:val="00821630"/>
    <w:rsid w:val="0082269E"/>
    <w:rsid w:val="008226B2"/>
    <w:rsid w:val="00822833"/>
    <w:rsid w:val="00822844"/>
    <w:rsid w:val="00824015"/>
    <w:rsid w:val="0082431F"/>
    <w:rsid w:val="00827305"/>
    <w:rsid w:val="008274A9"/>
    <w:rsid w:val="00827844"/>
    <w:rsid w:val="00827DAA"/>
    <w:rsid w:val="008323C8"/>
    <w:rsid w:val="00832F74"/>
    <w:rsid w:val="0083508F"/>
    <w:rsid w:val="008359B1"/>
    <w:rsid w:val="008369CD"/>
    <w:rsid w:val="00837C8D"/>
    <w:rsid w:val="008404F9"/>
    <w:rsid w:val="00840670"/>
    <w:rsid w:val="008409D3"/>
    <w:rsid w:val="00843341"/>
    <w:rsid w:val="00844568"/>
    <w:rsid w:val="00844972"/>
    <w:rsid w:val="00844FE6"/>
    <w:rsid w:val="00846039"/>
    <w:rsid w:val="00847820"/>
    <w:rsid w:val="0085027F"/>
    <w:rsid w:val="00852440"/>
    <w:rsid w:val="00853089"/>
    <w:rsid w:val="00854E0C"/>
    <w:rsid w:val="00860E81"/>
    <w:rsid w:val="008642EC"/>
    <w:rsid w:val="0086596A"/>
    <w:rsid w:val="00865999"/>
    <w:rsid w:val="00866E9C"/>
    <w:rsid w:val="00867607"/>
    <w:rsid w:val="00867843"/>
    <w:rsid w:val="008700A8"/>
    <w:rsid w:val="00870490"/>
    <w:rsid w:val="00872373"/>
    <w:rsid w:val="00872FE3"/>
    <w:rsid w:val="008745CD"/>
    <w:rsid w:val="00877422"/>
    <w:rsid w:val="008808BB"/>
    <w:rsid w:val="00882F8B"/>
    <w:rsid w:val="0088341B"/>
    <w:rsid w:val="00883BBB"/>
    <w:rsid w:val="00884FDE"/>
    <w:rsid w:val="008856EA"/>
    <w:rsid w:val="008905AB"/>
    <w:rsid w:val="00890E44"/>
    <w:rsid w:val="0089286D"/>
    <w:rsid w:val="00893F79"/>
    <w:rsid w:val="0089488F"/>
    <w:rsid w:val="008950F6"/>
    <w:rsid w:val="0089631A"/>
    <w:rsid w:val="00897D3A"/>
    <w:rsid w:val="00897ECD"/>
    <w:rsid w:val="008A0C8A"/>
    <w:rsid w:val="008A1D1E"/>
    <w:rsid w:val="008A380D"/>
    <w:rsid w:val="008A5159"/>
    <w:rsid w:val="008A5D86"/>
    <w:rsid w:val="008A7144"/>
    <w:rsid w:val="008B2735"/>
    <w:rsid w:val="008B2A91"/>
    <w:rsid w:val="008B5753"/>
    <w:rsid w:val="008B5C4C"/>
    <w:rsid w:val="008C0884"/>
    <w:rsid w:val="008C320C"/>
    <w:rsid w:val="008C3406"/>
    <w:rsid w:val="008C682F"/>
    <w:rsid w:val="008C6DA5"/>
    <w:rsid w:val="008D0305"/>
    <w:rsid w:val="008D2278"/>
    <w:rsid w:val="008D2F35"/>
    <w:rsid w:val="008D4532"/>
    <w:rsid w:val="008D48FB"/>
    <w:rsid w:val="008D66CF"/>
    <w:rsid w:val="008D69F7"/>
    <w:rsid w:val="008E082C"/>
    <w:rsid w:val="008E1232"/>
    <w:rsid w:val="008E2043"/>
    <w:rsid w:val="008E4031"/>
    <w:rsid w:val="008E4ABB"/>
    <w:rsid w:val="008E7B1A"/>
    <w:rsid w:val="008F2927"/>
    <w:rsid w:val="008F5273"/>
    <w:rsid w:val="008F5600"/>
    <w:rsid w:val="008F5E2C"/>
    <w:rsid w:val="008F7576"/>
    <w:rsid w:val="0090069E"/>
    <w:rsid w:val="00902B01"/>
    <w:rsid w:val="009051B3"/>
    <w:rsid w:val="00907E7B"/>
    <w:rsid w:val="00912667"/>
    <w:rsid w:val="009138C5"/>
    <w:rsid w:val="00915526"/>
    <w:rsid w:val="00915825"/>
    <w:rsid w:val="00915B74"/>
    <w:rsid w:val="00915F45"/>
    <w:rsid w:val="009170C7"/>
    <w:rsid w:val="009177C2"/>
    <w:rsid w:val="0091799C"/>
    <w:rsid w:val="00917D7E"/>
    <w:rsid w:val="0092185A"/>
    <w:rsid w:val="009220D1"/>
    <w:rsid w:val="00923976"/>
    <w:rsid w:val="00923B56"/>
    <w:rsid w:val="00923F0A"/>
    <w:rsid w:val="00924321"/>
    <w:rsid w:val="00933A46"/>
    <w:rsid w:val="0093428A"/>
    <w:rsid w:val="00935224"/>
    <w:rsid w:val="00937ABC"/>
    <w:rsid w:val="00940633"/>
    <w:rsid w:val="009410A9"/>
    <w:rsid w:val="00941E4F"/>
    <w:rsid w:val="00946341"/>
    <w:rsid w:val="009526E2"/>
    <w:rsid w:val="009541EE"/>
    <w:rsid w:val="009542E3"/>
    <w:rsid w:val="00954964"/>
    <w:rsid w:val="00955661"/>
    <w:rsid w:val="00961E00"/>
    <w:rsid w:val="00965AE8"/>
    <w:rsid w:val="00965BA2"/>
    <w:rsid w:val="00966261"/>
    <w:rsid w:val="00973A92"/>
    <w:rsid w:val="009745F1"/>
    <w:rsid w:val="00974755"/>
    <w:rsid w:val="0097485B"/>
    <w:rsid w:val="0097567C"/>
    <w:rsid w:val="00977766"/>
    <w:rsid w:val="00982950"/>
    <w:rsid w:val="0098330F"/>
    <w:rsid w:val="00984044"/>
    <w:rsid w:val="00984CDA"/>
    <w:rsid w:val="00987154"/>
    <w:rsid w:val="00987592"/>
    <w:rsid w:val="00987EEB"/>
    <w:rsid w:val="00991F59"/>
    <w:rsid w:val="00993ECA"/>
    <w:rsid w:val="00996305"/>
    <w:rsid w:val="00996B96"/>
    <w:rsid w:val="00997BF5"/>
    <w:rsid w:val="009A0E5C"/>
    <w:rsid w:val="009A13D7"/>
    <w:rsid w:val="009A1C82"/>
    <w:rsid w:val="009A37AA"/>
    <w:rsid w:val="009A396D"/>
    <w:rsid w:val="009A3F57"/>
    <w:rsid w:val="009A664F"/>
    <w:rsid w:val="009A756E"/>
    <w:rsid w:val="009A7C81"/>
    <w:rsid w:val="009B08FF"/>
    <w:rsid w:val="009B10DC"/>
    <w:rsid w:val="009B3823"/>
    <w:rsid w:val="009B4381"/>
    <w:rsid w:val="009B4645"/>
    <w:rsid w:val="009B565E"/>
    <w:rsid w:val="009B57E5"/>
    <w:rsid w:val="009B6EE1"/>
    <w:rsid w:val="009C1D22"/>
    <w:rsid w:val="009C2D05"/>
    <w:rsid w:val="009C412C"/>
    <w:rsid w:val="009C4A80"/>
    <w:rsid w:val="009C7CDC"/>
    <w:rsid w:val="009D2767"/>
    <w:rsid w:val="009D3EC5"/>
    <w:rsid w:val="009D418B"/>
    <w:rsid w:val="009D464E"/>
    <w:rsid w:val="009D4878"/>
    <w:rsid w:val="009D4F15"/>
    <w:rsid w:val="009D5064"/>
    <w:rsid w:val="009D56CF"/>
    <w:rsid w:val="009D6938"/>
    <w:rsid w:val="009D7730"/>
    <w:rsid w:val="009E4DD6"/>
    <w:rsid w:val="009E7056"/>
    <w:rsid w:val="009F010F"/>
    <w:rsid w:val="009F021D"/>
    <w:rsid w:val="009F0787"/>
    <w:rsid w:val="009F07A9"/>
    <w:rsid w:val="009F1D34"/>
    <w:rsid w:val="009F5D57"/>
    <w:rsid w:val="009F6F1A"/>
    <w:rsid w:val="009F77EE"/>
    <w:rsid w:val="009F7C3F"/>
    <w:rsid w:val="00A01274"/>
    <w:rsid w:val="00A01EE8"/>
    <w:rsid w:val="00A022C5"/>
    <w:rsid w:val="00A02D24"/>
    <w:rsid w:val="00A02F83"/>
    <w:rsid w:val="00A03816"/>
    <w:rsid w:val="00A073CA"/>
    <w:rsid w:val="00A076A7"/>
    <w:rsid w:val="00A10925"/>
    <w:rsid w:val="00A10A67"/>
    <w:rsid w:val="00A10E25"/>
    <w:rsid w:val="00A10F66"/>
    <w:rsid w:val="00A12FB8"/>
    <w:rsid w:val="00A13409"/>
    <w:rsid w:val="00A13B11"/>
    <w:rsid w:val="00A13F39"/>
    <w:rsid w:val="00A15ACE"/>
    <w:rsid w:val="00A15B2E"/>
    <w:rsid w:val="00A21572"/>
    <w:rsid w:val="00A21E1D"/>
    <w:rsid w:val="00A22249"/>
    <w:rsid w:val="00A23875"/>
    <w:rsid w:val="00A245CB"/>
    <w:rsid w:val="00A27168"/>
    <w:rsid w:val="00A332F4"/>
    <w:rsid w:val="00A33E1F"/>
    <w:rsid w:val="00A343C2"/>
    <w:rsid w:val="00A3672C"/>
    <w:rsid w:val="00A36C44"/>
    <w:rsid w:val="00A36E45"/>
    <w:rsid w:val="00A37000"/>
    <w:rsid w:val="00A37175"/>
    <w:rsid w:val="00A40F44"/>
    <w:rsid w:val="00A42531"/>
    <w:rsid w:val="00A45A7E"/>
    <w:rsid w:val="00A468B7"/>
    <w:rsid w:val="00A46B81"/>
    <w:rsid w:val="00A550F3"/>
    <w:rsid w:val="00A554CE"/>
    <w:rsid w:val="00A55FAC"/>
    <w:rsid w:val="00A56A00"/>
    <w:rsid w:val="00A60272"/>
    <w:rsid w:val="00A60B72"/>
    <w:rsid w:val="00A644F1"/>
    <w:rsid w:val="00A66849"/>
    <w:rsid w:val="00A66BE0"/>
    <w:rsid w:val="00A70494"/>
    <w:rsid w:val="00A70CCE"/>
    <w:rsid w:val="00A737B2"/>
    <w:rsid w:val="00A8213E"/>
    <w:rsid w:val="00A836AB"/>
    <w:rsid w:val="00A83C94"/>
    <w:rsid w:val="00A850E6"/>
    <w:rsid w:val="00A862BC"/>
    <w:rsid w:val="00A86A44"/>
    <w:rsid w:val="00A87130"/>
    <w:rsid w:val="00A87141"/>
    <w:rsid w:val="00A87D25"/>
    <w:rsid w:val="00A91369"/>
    <w:rsid w:val="00A9136A"/>
    <w:rsid w:val="00A92155"/>
    <w:rsid w:val="00A92306"/>
    <w:rsid w:val="00A93DA5"/>
    <w:rsid w:val="00A9692C"/>
    <w:rsid w:val="00AA126C"/>
    <w:rsid w:val="00AA162B"/>
    <w:rsid w:val="00AA2261"/>
    <w:rsid w:val="00AA4A58"/>
    <w:rsid w:val="00AA67F6"/>
    <w:rsid w:val="00AA6A5E"/>
    <w:rsid w:val="00AB055C"/>
    <w:rsid w:val="00AB2898"/>
    <w:rsid w:val="00AB348D"/>
    <w:rsid w:val="00AB3C4F"/>
    <w:rsid w:val="00AB4C93"/>
    <w:rsid w:val="00AB5626"/>
    <w:rsid w:val="00AB5847"/>
    <w:rsid w:val="00AB6B6F"/>
    <w:rsid w:val="00AC295A"/>
    <w:rsid w:val="00AC33D2"/>
    <w:rsid w:val="00AC3809"/>
    <w:rsid w:val="00AC58D5"/>
    <w:rsid w:val="00AC7559"/>
    <w:rsid w:val="00AC7BBD"/>
    <w:rsid w:val="00AD1880"/>
    <w:rsid w:val="00AD46E0"/>
    <w:rsid w:val="00AD4721"/>
    <w:rsid w:val="00AD5A51"/>
    <w:rsid w:val="00AD710E"/>
    <w:rsid w:val="00AD7F2B"/>
    <w:rsid w:val="00AE06DC"/>
    <w:rsid w:val="00AE2E4C"/>
    <w:rsid w:val="00AE5BCA"/>
    <w:rsid w:val="00AE794F"/>
    <w:rsid w:val="00AF03B4"/>
    <w:rsid w:val="00AF13A4"/>
    <w:rsid w:val="00AF15F0"/>
    <w:rsid w:val="00AF1DB5"/>
    <w:rsid w:val="00AF2267"/>
    <w:rsid w:val="00AF3088"/>
    <w:rsid w:val="00AF540F"/>
    <w:rsid w:val="00AF6123"/>
    <w:rsid w:val="00AF66B3"/>
    <w:rsid w:val="00AF6B3E"/>
    <w:rsid w:val="00B002A7"/>
    <w:rsid w:val="00B00D40"/>
    <w:rsid w:val="00B0254D"/>
    <w:rsid w:val="00B069E9"/>
    <w:rsid w:val="00B076AA"/>
    <w:rsid w:val="00B12B1C"/>
    <w:rsid w:val="00B1384C"/>
    <w:rsid w:val="00B144E5"/>
    <w:rsid w:val="00B14D80"/>
    <w:rsid w:val="00B15172"/>
    <w:rsid w:val="00B15242"/>
    <w:rsid w:val="00B1536C"/>
    <w:rsid w:val="00B16A1A"/>
    <w:rsid w:val="00B20947"/>
    <w:rsid w:val="00B2292F"/>
    <w:rsid w:val="00B22C15"/>
    <w:rsid w:val="00B2433A"/>
    <w:rsid w:val="00B2631C"/>
    <w:rsid w:val="00B265AB"/>
    <w:rsid w:val="00B30DC0"/>
    <w:rsid w:val="00B31C46"/>
    <w:rsid w:val="00B35768"/>
    <w:rsid w:val="00B368E5"/>
    <w:rsid w:val="00B372F8"/>
    <w:rsid w:val="00B37C69"/>
    <w:rsid w:val="00B43ADA"/>
    <w:rsid w:val="00B44A22"/>
    <w:rsid w:val="00B44F5D"/>
    <w:rsid w:val="00B4509A"/>
    <w:rsid w:val="00B460BD"/>
    <w:rsid w:val="00B530A7"/>
    <w:rsid w:val="00B5345C"/>
    <w:rsid w:val="00B535C5"/>
    <w:rsid w:val="00B53DF5"/>
    <w:rsid w:val="00B5648B"/>
    <w:rsid w:val="00B60B33"/>
    <w:rsid w:val="00B63035"/>
    <w:rsid w:val="00B64A20"/>
    <w:rsid w:val="00B67389"/>
    <w:rsid w:val="00B67EB0"/>
    <w:rsid w:val="00B718A2"/>
    <w:rsid w:val="00B72242"/>
    <w:rsid w:val="00B72F82"/>
    <w:rsid w:val="00B7343B"/>
    <w:rsid w:val="00B7384F"/>
    <w:rsid w:val="00B738CF"/>
    <w:rsid w:val="00B73B54"/>
    <w:rsid w:val="00B73D6A"/>
    <w:rsid w:val="00B740F8"/>
    <w:rsid w:val="00B74527"/>
    <w:rsid w:val="00B764D9"/>
    <w:rsid w:val="00B86328"/>
    <w:rsid w:val="00B87118"/>
    <w:rsid w:val="00B87BAD"/>
    <w:rsid w:val="00B90DFE"/>
    <w:rsid w:val="00B91BA6"/>
    <w:rsid w:val="00B9343C"/>
    <w:rsid w:val="00B942A7"/>
    <w:rsid w:val="00B958A6"/>
    <w:rsid w:val="00B95D78"/>
    <w:rsid w:val="00B961B0"/>
    <w:rsid w:val="00B96227"/>
    <w:rsid w:val="00BA0900"/>
    <w:rsid w:val="00BA4973"/>
    <w:rsid w:val="00BA5A34"/>
    <w:rsid w:val="00BA5C43"/>
    <w:rsid w:val="00BB0D65"/>
    <w:rsid w:val="00BB3F73"/>
    <w:rsid w:val="00BB4F06"/>
    <w:rsid w:val="00BB5D51"/>
    <w:rsid w:val="00BB6514"/>
    <w:rsid w:val="00BC041A"/>
    <w:rsid w:val="00BC08B5"/>
    <w:rsid w:val="00BC0C24"/>
    <w:rsid w:val="00BC0CAF"/>
    <w:rsid w:val="00BC496F"/>
    <w:rsid w:val="00BC503C"/>
    <w:rsid w:val="00BC5A7B"/>
    <w:rsid w:val="00BD3B7E"/>
    <w:rsid w:val="00BD496D"/>
    <w:rsid w:val="00BD4D78"/>
    <w:rsid w:val="00BD5DED"/>
    <w:rsid w:val="00BD737A"/>
    <w:rsid w:val="00BD7B12"/>
    <w:rsid w:val="00BD7EAC"/>
    <w:rsid w:val="00BD7FE2"/>
    <w:rsid w:val="00BE033F"/>
    <w:rsid w:val="00BE1506"/>
    <w:rsid w:val="00BE2CDB"/>
    <w:rsid w:val="00BE424D"/>
    <w:rsid w:val="00BE4A02"/>
    <w:rsid w:val="00BE668D"/>
    <w:rsid w:val="00BE66CB"/>
    <w:rsid w:val="00BE7453"/>
    <w:rsid w:val="00BF13DF"/>
    <w:rsid w:val="00BF4787"/>
    <w:rsid w:val="00BF5577"/>
    <w:rsid w:val="00BF6896"/>
    <w:rsid w:val="00BF6FAE"/>
    <w:rsid w:val="00BF701D"/>
    <w:rsid w:val="00BF737E"/>
    <w:rsid w:val="00C00D27"/>
    <w:rsid w:val="00C010EB"/>
    <w:rsid w:val="00C025AA"/>
    <w:rsid w:val="00C02689"/>
    <w:rsid w:val="00C02F1B"/>
    <w:rsid w:val="00C03FB9"/>
    <w:rsid w:val="00C05035"/>
    <w:rsid w:val="00C05E54"/>
    <w:rsid w:val="00C06B1F"/>
    <w:rsid w:val="00C07996"/>
    <w:rsid w:val="00C125A5"/>
    <w:rsid w:val="00C13048"/>
    <w:rsid w:val="00C1448A"/>
    <w:rsid w:val="00C21E20"/>
    <w:rsid w:val="00C238D4"/>
    <w:rsid w:val="00C242AE"/>
    <w:rsid w:val="00C24717"/>
    <w:rsid w:val="00C2614D"/>
    <w:rsid w:val="00C26E34"/>
    <w:rsid w:val="00C27307"/>
    <w:rsid w:val="00C30ACB"/>
    <w:rsid w:val="00C30B5D"/>
    <w:rsid w:val="00C30D40"/>
    <w:rsid w:val="00C353B5"/>
    <w:rsid w:val="00C35BE5"/>
    <w:rsid w:val="00C35CE2"/>
    <w:rsid w:val="00C36033"/>
    <w:rsid w:val="00C36426"/>
    <w:rsid w:val="00C37429"/>
    <w:rsid w:val="00C40045"/>
    <w:rsid w:val="00C41D67"/>
    <w:rsid w:val="00C42EDF"/>
    <w:rsid w:val="00C44B82"/>
    <w:rsid w:val="00C4612B"/>
    <w:rsid w:val="00C4627B"/>
    <w:rsid w:val="00C537B4"/>
    <w:rsid w:val="00C56007"/>
    <w:rsid w:val="00C57113"/>
    <w:rsid w:val="00C574FF"/>
    <w:rsid w:val="00C60635"/>
    <w:rsid w:val="00C626FE"/>
    <w:rsid w:val="00C649C8"/>
    <w:rsid w:val="00C66939"/>
    <w:rsid w:val="00C70BF0"/>
    <w:rsid w:val="00C72069"/>
    <w:rsid w:val="00C72590"/>
    <w:rsid w:val="00C740EA"/>
    <w:rsid w:val="00C7471D"/>
    <w:rsid w:val="00C75EE9"/>
    <w:rsid w:val="00C76A6E"/>
    <w:rsid w:val="00C76C0A"/>
    <w:rsid w:val="00C7782A"/>
    <w:rsid w:val="00C83B9B"/>
    <w:rsid w:val="00C84023"/>
    <w:rsid w:val="00C846BE"/>
    <w:rsid w:val="00C8651C"/>
    <w:rsid w:val="00C865D4"/>
    <w:rsid w:val="00C87112"/>
    <w:rsid w:val="00C90B82"/>
    <w:rsid w:val="00C91BAE"/>
    <w:rsid w:val="00C923C4"/>
    <w:rsid w:val="00C94CBC"/>
    <w:rsid w:val="00C94F89"/>
    <w:rsid w:val="00C954FB"/>
    <w:rsid w:val="00C959E7"/>
    <w:rsid w:val="00CA1AA4"/>
    <w:rsid w:val="00CA25CE"/>
    <w:rsid w:val="00CA3223"/>
    <w:rsid w:val="00CA3859"/>
    <w:rsid w:val="00CA4E3E"/>
    <w:rsid w:val="00CA61B7"/>
    <w:rsid w:val="00CA7237"/>
    <w:rsid w:val="00CB0856"/>
    <w:rsid w:val="00CB1649"/>
    <w:rsid w:val="00CB1A49"/>
    <w:rsid w:val="00CB2A32"/>
    <w:rsid w:val="00CB4B13"/>
    <w:rsid w:val="00CB5F7D"/>
    <w:rsid w:val="00CB755F"/>
    <w:rsid w:val="00CB7739"/>
    <w:rsid w:val="00CC12D4"/>
    <w:rsid w:val="00CC2255"/>
    <w:rsid w:val="00CC28B7"/>
    <w:rsid w:val="00CC3E56"/>
    <w:rsid w:val="00CC45CB"/>
    <w:rsid w:val="00CC740A"/>
    <w:rsid w:val="00CD07EF"/>
    <w:rsid w:val="00CD1A5D"/>
    <w:rsid w:val="00CD327F"/>
    <w:rsid w:val="00CD6E7E"/>
    <w:rsid w:val="00CE107A"/>
    <w:rsid w:val="00CE29AB"/>
    <w:rsid w:val="00CE6F73"/>
    <w:rsid w:val="00CE77B2"/>
    <w:rsid w:val="00CF0C9E"/>
    <w:rsid w:val="00CF2223"/>
    <w:rsid w:val="00CF27C6"/>
    <w:rsid w:val="00CF428D"/>
    <w:rsid w:val="00CF55FB"/>
    <w:rsid w:val="00CF7D12"/>
    <w:rsid w:val="00D01E5C"/>
    <w:rsid w:val="00D02A9F"/>
    <w:rsid w:val="00D02F34"/>
    <w:rsid w:val="00D06C26"/>
    <w:rsid w:val="00D07266"/>
    <w:rsid w:val="00D07CCF"/>
    <w:rsid w:val="00D07E65"/>
    <w:rsid w:val="00D10894"/>
    <w:rsid w:val="00D10B00"/>
    <w:rsid w:val="00D1144F"/>
    <w:rsid w:val="00D11DC7"/>
    <w:rsid w:val="00D122AF"/>
    <w:rsid w:val="00D149BB"/>
    <w:rsid w:val="00D15F13"/>
    <w:rsid w:val="00D1633B"/>
    <w:rsid w:val="00D16E36"/>
    <w:rsid w:val="00D1756B"/>
    <w:rsid w:val="00D205E2"/>
    <w:rsid w:val="00D223C9"/>
    <w:rsid w:val="00D2372C"/>
    <w:rsid w:val="00D260FA"/>
    <w:rsid w:val="00D277AB"/>
    <w:rsid w:val="00D304E0"/>
    <w:rsid w:val="00D324AD"/>
    <w:rsid w:val="00D3303A"/>
    <w:rsid w:val="00D33967"/>
    <w:rsid w:val="00D34DC7"/>
    <w:rsid w:val="00D35311"/>
    <w:rsid w:val="00D3534B"/>
    <w:rsid w:val="00D36599"/>
    <w:rsid w:val="00D377EF"/>
    <w:rsid w:val="00D404AE"/>
    <w:rsid w:val="00D40ED4"/>
    <w:rsid w:val="00D4195A"/>
    <w:rsid w:val="00D42F94"/>
    <w:rsid w:val="00D434BD"/>
    <w:rsid w:val="00D43DFB"/>
    <w:rsid w:val="00D44574"/>
    <w:rsid w:val="00D46963"/>
    <w:rsid w:val="00D47F1A"/>
    <w:rsid w:val="00D502B6"/>
    <w:rsid w:val="00D50743"/>
    <w:rsid w:val="00D50E1E"/>
    <w:rsid w:val="00D51FE3"/>
    <w:rsid w:val="00D53001"/>
    <w:rsid w:val="00D56B80"/>
    <w:rsid w:val="00D61215"/>
    <w:rsid w:val="00D61B2D"/>
    <w:rsid w:val="00D624AB"/>
    <w:rsid w:val="00D638BF"/>
    <w:rsid w:val="00D64992"/>
    <w:rsid w:val="00D64F21"/>
    <w:rsid w:val="00D651B4"/>
    <w:rsid w:val="00D67CB0"/>
    <w:rsid w:val="00D70CBD"/>
    <w:rsid w:val="00D74EE9"/>
    <w:rsid w:val="00D7610F"/>
    <w:rsid w:val="00D8088F"/>
    <w:rsid w:val="00D811E3"/>
    <w:rsid w:val="00D84863"/>
    <w:rsid w:val="00D84A11"/>
    <w:rsid w:val="00D8605D"/>
    <w:rsid w:val="00D86EB3"/>
    <w:rsid w:val="00D877D7"/>
    <w:rsid w:val="00D902FA"/>
    <w:rsid w:val="00D90402"/>
    <w:rsid w:val="00D90C8F"/>
    <w:rsid w:val="00D91828"/>
    <w:rsid w:val="00D91BED"/>
    <w:rsid w:val="00D91EC5"/>
    <w:rsid w:val="00D92BAF"/>
    <w:rsid w:val="00D931BC"/>
    <w:rsid w:val="00D93290"/>
    <w:rsid w:val="00D9494B"/>
    <w:rsid w:val="00D95BE0"/>
    <w:rsid w:val="00D96598"/>
    <w:rsid w:val="00D96CA1"/>
    <w:rsid w:val="00DA00E6"/>
    <w:rsid w:val="00DA2AF6"/>
    <w:rsid w:val="00DA4716"/>
    <w:rsid w:val="00DB0C3F"/>
    <w:rsid w:val="00DB1D9E"/>
    <w:rsid w:val="00DB1EEE"/>
    <w:rsid w:val="00DB3A0A"/>
    <w:rsid w:val="00DB6902"/>
    <w:rsid w:val="00DB784E"/>
    <w:rsid w:val="00DC1755"/>
    <w:rsid w:val="00DC2836"/>
    <w:rsid w:val="00DC3A71"/>
    <w:rsid w:val="00DC407D"/>
    <w:rsid w:val="00DC5178"/>
    <w:rsid w:val="00DC5A9D"/>
    <w:rsid w:val="00DD133C"/>
    <w:rsid w:val="00DD2295"/>
    <w:rsid w:val="00DD2533"/>
    <w:rsid w:val="00DD3843"/>
    <w:rsid w:val="00DD4869"/>
    <w:rsid w:val="00DD52CC"/>
    <w:rsid w:val="00DE0B6B"/>
    <w:rsid w:val="00DE1253"/>
    <w:rsid w:val="00DE46CE"/>
    <w:rsid w:val="00DE4B76"/>
    <w:rsid w:val="00DF061C"/>
    <w:rsid w:val="00DF1D8D"/>
    <w:rsid w:val="00DF2035"/>
    <w:rsid w:val="00DF36A5"/>
    <w:rsid w:val="00DF3BBC"/>
    <w:rsid w:val="00DF6671"/>
    <w:rsid w:val="00DF6A56"/>
    <w:rsid w:val="00E027C5"/>
    <w:rsid w:val="00E02EB6"/>
    <w:rsid w:val="00E032CE"/>
    <w:rsid w:val="00E03F30"/>
    <w:rsid w:val="00E047FD"/>
    <w:rsid w:val="00E06730"/>
    <w:rsid w:val="00E1449A"/>
    <w:rsid w:val="00E16061"/>
    <w:rsid w:val="00E17017"/>
    <w:rsid w:val="00E209E8"/>
    <w:rsid w:val="00E20A08"/>
    <w:rsid w:val="00E23827"/>
    <w:rsid w:val="00E23E0E"/>
    <w:rsid w:val="00E265B5"/>
    <w:rsid w:val="00E31998"/>
    <w:rsid w:val="00E33DA1"/>
    <w:rsid w:val="00E3402E"/>
    <w:rsid w:val="00E358D0"/>
    <w:rsid w:val="00E36E37"/>
    <w:rsid w:val="00E40934"/>
    <w:rsid w:val="00E4280B"/>
    <w:rsid w:val="00E46F3C"/>
    <w:rsid w:val="00E5148F"/>
    <w:rsid w:val="00E515AA"/>
    <w:rsid w:val="00E52BA4"/>
    <w:rsid w:val="00E5429D"/>
    <w:rsid w:val="00E54FAF"/>
    <w:rsid w:val="00E55063"/>
    <w:rsid w:val="00E555E6"/>
    <w:rsid w:val="00E55DD0"/>
    <w:rsid w:val="00E561EC"/>
    <w:rsid w:val="00E56879"/>
    <w:rsid w:val="00E568A7"/>
    <w:rsid w:val="00E603F6"/>
    <w:rsid w:val="00E6243A"/>
    <w:rsid w:val="00E631D0"/>
    <w:rsid w:val="00E63A65"/>
    <w:rsid w:val="00E648C3"/>
    <w:rsid w:val="00E6693C"/>
    <w:rsid w:val="00E66D5C"/>
    <w:rsid w:val="00E67F89"/>
    <w:rsid w:val="00E70692"/>
    <w:rsid w:val="00E719DD"/>
    <w:rsid w:val="00E75B55"/>
    <w:rsid w:val="00E76B25"/>
    <w:rsid w:val="00E7750B"/>
    <w:rsid w:val="00E824B4"/>
    <w:rsid w:val="00E87FFE"/>
    <w:rsid w:val="00E9086C"/>
    <w:rsid w:val="00E91CFF"/>
    <w:rsid w:val="00E93909"/>
    <w:rsid w:val="00EA00C5"/>
    <w:rsid w:val="00EA1E01"/>
    <w:rsid w:val="00EA2084"/>
    <w:rsid w:val="00EA3A42"/>
    <w:rsid w:val="00EA3ED1"/>
    <w:rsid w:val="00EA60FA"/>
    <w:rsid w:val="00EA6F3A"/>
    <w:rsid w:val="00EA7443"/>
    <w:rsid w:val="00EB0161"/>
    <w:rsid w:val="00EB2AA6"/>
    <w:rsid w:val="00EB3F6D"/>
    <w:rsid w:val="00EB401F"/>
    <w:rsid w:val="00EB54F5"/>
    <w:rsid w:val="00EB563C"/>
    <w:rsid w:val="00EB6163"/>
    <w:rsid w:val="00EB6EB1"/>
    <w:rsid w:val="00EB6EE3"/>
    <w:rsid w:val="00EB77AD"/>
    <w:rsid w:val="00EB7A36"/>
    <w:rsid w:val="00EC3D96"/>
    <w:rsid w:val="00EC3E0A"/>
    <w:rsid w:val="00EC5692"/>
    <w:rsid w:val="00EC5BAE"/>
    <w:rsid w:val="00EC6C83"/>
    <w:rsid w:val="00EC7D7C"/>
    <w:rsid w:val="00ED1729"/>
    <w:rsid w:val="00ED24D8"/>
    <w:rsid w:val="00ED2B11"/>
    <w:rsid w:val="00ED2C92"/>
    <w:rsid w:val="00ED51D2"/>
    <w:rsid w:val="00ED632D"/>
    <w:rsid w:val="00ED6CE4"/>
    <w:rsid w:val="00EE12F9"/>
    <w:rsid w:val="00EE1E13"/>
    <w:rsid w:val="00EE2102"/>
    <w:rsid w:val="00EE24ED"/>
    <w:rsid w:val="00EE343A"/>
    <w:rsid w:val="00EE4909"/>
    <w:rsid w:val="00EE5456"/>
    <w:rsid w:val="00EE65E3"/>
    <w:rsid w:val="00EE6E8C"/>
    <w:rsid w:val="00EF1D53"/>
    <w:rsid w:val="00EF45A6"/>
    <w:rsid w:val="00EF524D"/>
    <w:rsid w:val="00EF5294"/>
    <w:rsid w:val="00EF6007"/>
    <w:rsid w:val="00EF6305"/>
    <w:rsid w:val="00EF6B5A"/>
    <w:rsid w:val="00EF7656"/>
    <w:rsid w:val="00EF7884"/>
    <w:rsid w:val="00F04BAC"/>
    <w:rsid w:val="00F05E73"/>
    <w:rsid w:val="00F0625A"/>
    <w:rsid w:val="00F07208"/>
    <w:rsid w:val="00F0783E"/>
    <w:rsid w:val="00F12C9E"/>
    <w:rsid w:val="00F1312F"/>
    <w:rsid w:val="00F13DF2"/>
    <w:rsid w:val="00F15183"/>
    <w:rsid w:val="00F20120"/>
    <w:rsid w:val="00F20A4A"/>
    <w:rsid w:val="00F211AF"/>
    <w:rsid w:val="00F21419"/>
    <w:rsid w:val="00F233D9"/>
    <w:rsid w:val="00F23E8F"/>
    <w:rsid w:val="00F249E4"/>
    <w:rsid w:val="00F24CCE"/>
    <w:rsid w:val="00F278BB"/>
    <w:rsid w:val="00F278FC"/>
    <w:rsid w:val="00F317D3"/>
    <w:rsid w:val="00F31F51"/>
    <w:rsid w:val="00F339D7"/>
    <w:rsid w:val="00F36DF1"/>
    <w:rsid w:val="00F36F4D"/>
    <w:rsid w:val="00F37C4C"/>
    <w:rsid w:val="00F37ED7"/>
    <w:rsid w:val="00F43F41"/>
    <w:rsid w:val="00F457D6"/>
    <w:rsid w:val="00F52567"/>
    <w:rsid w:val="00F54235"/>
    <w:rsid w:val="00F55A40"/>
    <w:rsid w:val="00F56E1D"/>
    <w:rsid w:val="00F573D1"/>
    <w:rsid w:val="00F611CF"/>
    <w:rsid w:val="00F62468"/>
    <w:rsid w:val="00F65212"/>
    <w:rsid w:val="00F71000"/>
    <w:rsid w:val="00F76063"/>
    <w:rsid w:val="00F8059D"/>
    <w:rsid w:val="00F80D49"/>
    <w:rsid w:val="00F80E37"/>
    <w:rsid w:val="00F82F42"/>
    <w:rsid w:val="00F84519"/>
    <w:rsid w:val="00F860F4"/>
    <w:rsid w:val="00F86585"/>
    <w:rsid w:val="00F87A65"/>
    <w:rsid w:val="00F907C2"/>
    <w:rsid w:val="00F90844"/>
    <w:rsid w:val="00F90DB4"/>
    <w:rsid w:val="00F92DBC"/>
    <w:rsid w:val="00F9305B"/>
    <w:rsid w:val="00F947A7"/>
    <w:rsid w:val="00F9519A"/>
    <w:rsid w:val="00F95B19"/>
    <w:rsid w:val="00F977BD"/>
    <w:rsid w:val="00FA07AA"/>
    <w:rsid w:val="00FA191B"/>
    <w:rsid w:val="00FA37BE"/>
    <w:rsid w:val="00FA61CC"/>
    <w:rsid w:val="00FB01AA"/>
    <w:rsid w:val="00FB047D"/>
    <w:rsid w:val="00FB28DC"/>
    <w:rsid w:val="00FB3104"/>
    <w:rsid w:val="00FB39EF"/>
    <w:rsid w:val="00FB45B7"/>
    <w:rsid w:val="00FB498D"/>
    <w:rsid w:val="00FB4F91"/>
    <w:rsid w:val="00FB4FCC"/>
    <w:rsid w:val="00FB6992"/>
    <w:rsid w:val="00FC0724"/>
    <w:rsid w:val="00FC3B66"/>
    <w:rsid w:val="00FC650B"/>
    <w:rsid w:val="00FD11C2"/>
    <w:rsid w:val="00FD32EB"/>
    <w:rsid w:val="00FD33B0"/>
    <w:rsid w:val="00FD3ED5"/>
    <w:rsid w:val="00FD49E8"/>
    <w:rsid w:val="00FD5066"/>
    <w:rsid w:val="00FD5D58"/>
    <w:rsid w:val="00FD65EF"/>
    <w:rsid w:val="00FD6E4E"/>
    <w:rsid w:val="00FD76CA"/>
    <w:rsid w:val="00FE0E7F"/>
    <w:rsid w:val="00FE13F0"/>
    <w:rsid w:val="00FE39C2"/>
    <w:rsid w:val="00FE440E"/>
    <w:rsid w:val="00FE4848"/>
    <w:rsid w:val="00FE4B8B"/>
    <w:rsid w:val="00FE5BD4"/>
    <w:rsid w:val="00FE7E97"/>
    <w:rsid w:val="00FF089D"/>
    <w:rsid w:val="00FF427A"/>
    <w:rsid w:val="00FF4B66"/>
    <w:rsid w:val="00FF57A1"/>
    <w:rsid w:val="00FF6470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8E7C0"/>
  <w15:chartTrackingRefBased/>
  <w15:docId w15:val="{E60A7147-2523-4FFD-A674-700E6E42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A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2A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AA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B2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AA6"/>
  </w:style>
  <w:style w:type="paragraph" w:styleId="Header">
    <w:name w:val="header"/>
    <w:basedOn w:val="Normal"/>
    <w:link w:val="HeaderChar"/>
    <w:uiPriority w:val="99"/>
    <w:unhideWhenUsed/>
    <w:rsid w:val="0038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D56"/>
  </w:style>
  <w:style w:type="character" w:styleId="UnresolvedMention">
    <w:name w:val="Unresolved Mention"/>
    <w:basedOn w:val="DefaultParagraphFont"/>
    <w:uiPriority w:val="99"/>
    <w:semiHidden/>
    <w:unhideWhenUsed/>
    <w:rsid w:val="009F5D5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3603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3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2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9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9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9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78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5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4414C8B228A45A7E7778AF513BBDB" ma:contentTypeVersion="11" ma:contentTypeDescription="Create a new document." ma:contentTypeScope="" ma:versionID="38572149b0967e0ad6593bc1e5acd33f">
  <xsd:schema xmlns:xsd="http://www.w3.org/2001/XMLSchema" xmlns:xs="http://www.w3.org/2001/XMLSchema" xmlns:p="http://schemas.microsoft.com/office/2006/metadata/properties" xmlns:ns3="84efe9e5-4032-4c05-9e00-a78845b3da87" xmlns:ns4="80108771-e4af-4231-a139-02d79d6816a7" targetNamespace="http://schemas.microsoft.com/office/2006/metadata/properties" ma:root="true" ma:fieldsID="370f79c1b550e7967d88bb371079ec45" ns3:_="" ns4:_="">
    <xsd:import namespace="84efe9e5-4032-4c05-9e00-a78845b3da87"/>
    <xsd:import namespace="80108771-e4af-4231-a139-02d79d6816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fe9e5-4032-4c05-9e00-a78845b3d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08771-e4af-4231-a139-02d79d681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33CFF-4315-4022-9418-473A2EF85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E17144-4D58-4889-82A0-D9B7E11EFD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BD0EA-0FA5-417E-9CD6-9880ADE908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0175DB-6D19-4D99-B55D-28AD8809E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fe9e5-4032-4c05-9e00-a78845b3da87"/>
    <ds:schemaRef ds:uri="80108771-e4af-4231-a139-02d79d681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Grigsby, Janene, Probation</dc:creator>
  <cp:keywords/>
  <dc:description/>
  <cp:lastModifiedBy>Grigsby, Janene, Probation</cp:lastModifiedBy>
  <cp:revision>116</cp:revision>
  <cp:lastPrinted>2021-01-12T20:53:00Z</cp:lastPrinted>
  <dcterms:created xsi:type="dcterms:W3CDTF">2020-11-23T22:11:00Z</dcterms:created>
  <dcterms:modified xsi:type="dcterms:W3CDTF">2021-01-19T21:05:00Z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0x010100BC14414C8B228A45A7E7778AF513BBDB</vt:lpwstr>
  </property>
</Properties>
</file>