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B2739" w14:textId="6A0FDD98" w:rsidR="002142B4" w:rsidRPr="00FD41E6" w:rsidRDefault="00F3615A" w:rsidP="002142B4">
      <w:pPr>
        <w:spacing w:after="0" w:line="240" w:lineRule="auto"/>
        <w:jc w:val="center"/>
        <w:textAlignment w:val="baseline"/>
        <w:rPr>
          <w:rFonts w:ascii="Calibri" w:eastAsia="Arial" w:hAnsi="Calibri" w:cs="Calibri"/>
          <w:b/>
          <w:color w:val="000000"/>
          <w:spacing w:val="-1"/>
          <w:sz w:val="32"/>
          <w:szCs w:val="32"/>
        </w:rPr>
      </w:pPr>
      <w:r>
        <w:rPr>
          <w:rFonts w:ascii="Calibri" w:eastAsia="Arial" w:hAnsi="Calibri" w:cs="Calibri"/>
          <w:b/>
          <w:color w:val="000000"/>
          <w:sz w:val="32"/>
          <w:szCs w:val="32"/>
        </w:rPr>
        <w:t xml:space="preserve">ALAMEDA COUNTY </w:t>
      </w:r>
      <w:r w:rsidR="002142B4" w:rsidRPr="00FD41E6">
        <w:rPr>
          <w:rFonts w:ascii="Calibri" w:eastAsia="Arial" w:hAnsi="Calibri" w:cs="Calibri"/>
          <w:b/>
          <w:color w:val="000000"/>
          <w:sz w:val="32"/>
          <w:szCs w:val="32"/>
        </w:rPr>
        <w:t>COMMUNITY CORRECTIONS PARTNERSHIP</w:t>
      </w:r>
    </w:p>
    <w:p w14:paraId="20BC6237" w14:textId="77777777" w:rsidR="002142B4" w:rsidRPr="00FD41E6" w:rsidRDefault="002142B4" w:rsidP="002142B4">
      <w:pPr>
        <w:spacing w:after="0" w:line="240" w:lineRule="auto"/>
        <w:jc w:val="center"/>
        <w:textAlignment w:val="baseline"/>
        <w:rPr>
          <w:rFonts w:ascii="Calibri" w:eastAsia="Arial" w:hAnsi="Calibri" w:cs="Calibri"/>
          <w:b/>
          <w:color w:val="000000"/>
          <w:sz w:val="32"/>
          <w:szCs w:val="32"/>
          <w:u w:val="single"/>
        </w:rPr>
      </w:pPr>
      <w:r w:rsidRPr="00FD41E6">
        <w:rPr>
          <w:rFonts w:ascii="Calibri" w:eastAsia="Arial" w:hAnsi="Calibri" w:cs="Calibri"/>
          <w:b/>
          <w:color w:val="000000"/>
          <w:spacing w:val="-1"/>
          <w:sz w:val="32"/>
          <w:szCs w:val="32"/>
          <w:u w:val="single"/>
        </w:rPr>
        <w:t>ADULT REENTRY STRATEGIC PLANNING MEETING</w:t>
      </w:r>
    </w:p>
    <w:p w14:paraId="78E75DF1" w14:textId="1BC76032" w:rsidR="00FE70BD" w:rsidRPr="00062F8F" w:rsidRDefault="00F67228" w:rsidP="00F3642B">
      <w:pPr>
        <w:spacing w:after="0" w:line="240" w:lineRule="auto"/>
        <w:jc w:val="center"/>
        <w:rPr>
          <w:rFonts w:ascii="Calibri" w:hAnsi="Calibri" w:cs="Calibri"/>
          <w:sz w:val="24"/>
          <w:szCs w:val="24"/>
        </w:rPr>
      </w:pPr>
      <w:r>
        <w:rPr>
          <w:rFonts w:ascii="Calibri" w:hAnsi="Calibri" w:cs="Calibri"/>
          <w:sz w:val="24"/>
          <w:szCs w:val="24"/>
        </w:rPr>
        <w:t xml:space="preserve"> </w:t>
      </w:r>
      <w:r w:rsidR="004E5783">
        <w:rPr>
          <w:rFonts w:ascii="Calibri" w:hAnsi="Calibri" w:cs="Calibri"/>
          <w:sz w:val="24"/>
          <w:szCs w:val="24"/>
        </w:rPr>
        <w:t xml:space="preserve">April </w:t>
      </w:r>
      <w:r w:rsidR="004A6EDB">
        <w:rPr>
          <w:rFonts w:ascii="Calibri" w:hAnsi="Calibri" w:cs="Calibri"/>
          <w:sz w:val="24"/>
          <w:szCs w:val="24"/>
        </w:rPr>
        <w:t xml:space="preserve">3, </w:t>
      </w:r>
      <w:r w:rsidR="003D55A3" w:rsidRPr="00062F8F">
        <w:rPr>
          <w:rFonts w:ascii="Calibri" w:hAnsi="Calibri" w:cs="Calibri"/>
          <w:sz w:val="24"/>
          <w:szCs w:val="24"/>
        </w:rPr>
        <w:t>201</w:t>
      </w:r>
      <w:r w:rsidR="00600662">
        <w:rPr>
          <w:rFonts w:ascii="Calibri" w:hAnsi="Calibri" w:cs="Calibri"/>
          <w:sz w:val="24"/>
          <w:szCs w:val="24"/>
        </w:rPr>
        <w:t>9</w:t>
      </w:r>
      <w:r w:rsidR="00DD08B7" w:rsidRPr="00062F8F">
        <w:rPr>
          <w:rFonts w:ascii="Calibri" w:hAnsi="Calibri" w:cs="Calibri"/>
          <w:sz w:val="24"/>
          <w:szCs w:val="24"/>
        </w:rPr>
        <w:t xml:space="preserve"> from 3</w:t>
      </w:r>
      <w:r w:rsidR="00FE70BD" w:rsidRPr="00062F8F">
        <w:rPr>
          <w:rFonts w:ascii="Calibri" w:hAnsi="Calibri" w:cs="Calibri"/>
          <w:sz w:val="24"/>
          <w:szCs w:val="24"/>
        </w:rPr>
        <w:t>:00 p.m. -</w:t>
      </w:r>
      <w:r w:rsidR="00654533" w:rsidRPr="00062F8F">
        <w:rPr>
          <w:rFonts w:ascii="Calibri" w:hAnsi="Calibri" w:cs="Calibri"/>
          <w:sz w:val="24"/>
          <w:szCs w:val="24"/>
        </w:rPr>
        <w:t xml:space="preserve"> </w:t>
      </w:r>
      <w:r w:rsidR="00FE70BD" w:rsidRPr="00062F8F">
        <w:rPr>
          <w:rFonts w:ascii="Calibri" w:hAnsi="Calibri" w:cs="Calibri"/>
          <w:sz w:val="24"/>
          <w:szCs w:val="24"/>
        </w:rPr>
        <w:t>5:00 p.m.</w:t>
      </w:r>
    </w:p>
    <w:p w14:paraId="19AF5587" w14:textId="13E27CCD" w:rsidR="004A6EDB" w:rsidRPr="004A6EDB" w:rsidRDefault="004E5783" w:rsidP="004A6EDB">
      <w:pPr>
        <w:spacing w:after="0" w:line="240" w:lineRule="auto"/>
        <w:jc w:val="center"/>
        <w:rPr>
          <w:rFonts w:ascii="Calibri" w:hAnsi="Calibri" w:cs="Calibri"/>
          <w:sz w:val="24"/>
          <w:szCs w:val="24"/>
        </w:rPr>
      </w:pPr>
      <w:r>
        <w:rPr>
          <w:rFonts w:ascii="Calibri" w:hAnsi="Calibri" w:cs="Calibri"/>
          <w:sz w:val="24"/>
          <w:szCs w:val="24"/>
        </w:rPr>
        <w:t>West Oakland Job Resource Center</w:t>
      </w:r>
      <w:r w:rsidR="00E814D7">
        <w:rPr>
          <w:rFonts w:ascii="Calibri" w:hAnsi="Calibri" w:cs="Calibri"/>
          <w:sz w:val="24"/>
          <w:szCs w:val="24"/>
        </w:rPr>
        <w:t xml:space="preserve"> (WOJRC)</w:t>
      </w:r>
      <w:r>
        <w:rPr>
          <w:rFonts w:ascii="Calibri" w:hAnsi="Calibri" w:cs="Calibri"/>
          <w:sz w:val="24"/>
          <w:szCs w:val="24"/>
        </w:rPr>
        <w:t>, 1801 Adeline Street, Oakland, CA 94607</w:t>
      </w:r>
    </w:p>
    <w:p w14:paraId="6569D9D3" w14:textId="77777777" w:rsidR="00F3642B" w:rsidRPr="00062F8F" w:rsidRDefault="00F3642B" w:rsidP="00F3642B">
      <w:pPr>
        <w:spacing w:after="0" w:line="240" w:lineRule="auto"/>
        <w:jc w:val="center"/>
        <w:rPr>
          <w:rFonts w:ascii="Calibri" w:hAnsi="Calibri" w:cs="Calibri"/>
          <w:sz w:val="24"/>
          <w:szCs w:val="24"/>
        </w:rPr>
      </w:pPr>
    </w:p>
    <w:p w14:paraId="28D66B17" w14:textId="77777777" w:rsidR="00F3642B" w:rsidRPr="00062F8F" w:rsidRDefault="00F3642B" w:rsidP="00F3642B">
      <w:pPr>
        <w:spacing w:after="0" w:line="240" w:lineRule="auto"/>
        <w:jc w:val="center"/>
        <w:rPr>
          <w:rFonts w:ascii="Calibri" w:hAnsi="Calibri" w:cs="Calibri"/>
          <w:sz w:val="24"/>
          <w:szCs w:val="24"/>
        </w:rPr>
      </w:pPr>
    </w:p>
    <w:p w14:paraId="44D7195D" w14:textId="77777777" w:rsidR="00F95A4E" w:rsidRPr="00F67228" w:rsidRDefault="002A104F" w:rsidP="00F3642B">
      <w:pPr>
        <w:spacing w:after="0" w:line="240" w:lineRule="auto"/>
        <w:rPr>
          <w:rFonts w:ascii="Calibri" w:hAnsi="Calibri" w:cs="Calibri"/>
          <w:b/>
          <w:sz w:val="24"/>
          <w:szCs w:val="24"/>
        </w:rPr>
      </w:pPr>
      <w:r w:rsidRPr="00F67228">
        <w:rPr>
          <w:rFonts w:ascii="Calibri" w:hAnsi="Calibri" w:cs="Calibri"/>
          <w:b/>
          <w:sz w:val="24"/>
          <w:szCs w:val="24"/>
        </w:rPr>
        <w:t>Present</w:t>
      </w:r>
      <w:r w:rsidRPr="00F67228">
        <w:rPr>
          <w:rFonts w:ascii="Calibri" w:hAnsi="Calibri" w:cs="Calibri"/>
          <w:sz w:val="24"/>
          <w:szCs w:val="24"/>
        </w:rPr>
        <w:t>:</w:t>
      </w:r>
    </w:p>
    <w:p w14:paraId="4E13C0B0" w14:textId="77777777" w:rsidR="00AB25F2" w:rsidRPr="00F67228" w:rsidRDefault="00AB25F2" w:rsidP="00F3642B">
      <w:pPr>
        <w:spacing w:after="0" w:line="240" w:lineRule="auto"/>
        <w:rPr>
          <w:rFonts w:ascii="Calibri" w:hAnsi="Calibri" w:cs="Calibri"/>
          <w:sz w:val="24"/>
          <w:szCs w:val="24"/>
        </w:rPr>
        <w:sectPr w:rsidR="00AB25F2" w:rsidRPr="00F67228" w:rsidSect="00E153AD">
          <w:footerReference w:type="default" r:id="rId8"/>
          <w:type w:val="continuous"/>
          <w:pgSz w:w="12240" w:h="15840"/>
          <w:pgMar w:top="720" w:right="720" w:bottom="720" w:left="720" w:header="720" w:footer="432" w:gutter="0"/>
          <w:cols w:space="720"/>
          <w:docGrid w:linePitch="360"/>
        </w:sectPr>
      </w:pPr>
    </w:p>
    <w:p w14:paraId="6C80EF27" w14:textId="14319AFE" w:rsidR="002A104F" w:rsidRPr="00F67228" w:rsidRDefault="002A104F" w:rsidP="00F3642B">
      <w:pPr>
        <w:spacing w:after="0" w:line="240" w:lineRule="auto"/>
        <w:rPr>
          <w:rFonts w:ascii="Calibri" w:hAnsi="Calibri" w:cs="Calibri"/>
          <w:sz w:val="24"/>
          <w:szCs w:val="24"/>
        </w:rPr>
      </w:pPr>
      <w:r w:rsidRPr="00F67228">
        <w:rPr>
          <w:rFonts w:ascii="Calibri" w:hAnsi="Calibri" w:cs="Calibri"/>
          <w:sz w:val="24"/>
          <w:szCs w:val="24"/>
        </w:rPr>
        <w:t>Wendy Still</w:t>
      </w:r>
    </w:p>
    <w:p w14:paraId="57638A05" w14:textId="015CEFF4" w:rsidR="00577E58" w:rsidRPr="00F67228" w:rsidRDefault="004321B6" w:rsidP="00F3642B">
      <w:pPr>
        <w:spacing w:after="0" w:line="240" w:lineRule="auto"/>
        <w:rPr>
          <w:rFonts w:ascii="Calibri" w:hAnsi="Calibri" w:cs="Calibri"/>
          <w:sz w:val="24"/>
          <w:szCs w:val="24"/>
        </w:rPr>
      </w:pPr>
      <w:r w:rsidRPr="00F67228">
        <w:rPr>
          <w:rFonts w:ascii="Calibri" w:hAnsi="Calibri" w:cs="Calibri"/>
          <w:sz w:val="24"/>
          <w:szCs w:val="24"/>
        </w:rPr>
        <w:t>Anee</w:t>
      </w:r>
      <w:r w:rsidR="00765E06" w:rsidRPr="00F67228">
        <w:rPr>
          <w:rFonts w:ascii="Calibri" w:hAnsi="Calibri" w:cs="Calibri"/>
          <w:sz w:val="24"/>
          <w:szCs w:val="24"/>
        </w:rPr>
        <w:t xml:space="preserve">ka Chaudhry (for </w:t>
      </w:r>
      <w:r w:rsidR="00577E58" w:rsidRPr="00F67228">
        <w:rPr>
          <w:rFonts w:ascii="Calibri" w:hAnsi="Calibri" w:cs="Calibri"/>
          <w:sz w:val="24"/>
          <w:szCs w:val="24"/>
        </w:rPr>
        <w:t>Colleen Chawla</w:t>
      </w:r>
      <w:r w:rsidR="00765E06" w:rsidRPr="00F67228">
        <w:rPr>
          <w:rFonts w:ascii="Calibri" w:hAnsi="Calibri" w:cs="Calibri"/>
          <w:sz w:val="24"/>
          <w:szCs w:val="24"/>
        </w:rPr>
        <w:t>)</w:t>
      </w:r>
    </w:p>
    <w:p w14:paraId="045D07A1" w14:textId="77777777" w:rsidR="00577E58" w:rsidRPr="00F67228" w:rsidRDefault="00577E58" w:rsidP="00160D65">
      <w:pPr>
        <w:spacing w:after="0" w:line="240" w:lineRule="auto"/>
        <w:rPr>
          <w:rFonts w:ascii="Calibri" w:hAnsi="Calibri" w:cs="Calibri"/>
          <w:sz w:val="24"/>
          <w:szCs w:val="24"/>
        </w:rPr>
      </w:pPr>
      <w:r w:rsidRPr="00F67228">
        <w:rPr>
          <w:rFonts w:ascii="Calibri" w:hAnsi="Calibri" w:cs="Calibri"/>
          <w:sz w:val="24"/>
          <w:szCs w:val="24"/>
        </w:rPr>
        <w:t>Eric von Geldern (for Nancy O’Malley)</w:t>
      </w:r>
    </w:p>
    <w:p w14:paraId="7FFA5CA3" w14:textId="7FAA2F89" w:rsidR="00577E58" w:rsidRPr="00F67228" w:rsidRDefault="00577E58" w:rsidP="00DF5613">
      <w:pPr>
        <w:spacing w:after="0" w:line="240" w:lineRule="auto"/>
        <w:rPr>
          <w:rFonts w:ascii="Calibri" w:hAnsi="Calibri" w:cs="Calibri"/>
          <w:sz w:val="24"/>
          <w:szCs w:val="24"/>
        </w:rPr>
      </w:pPr>
      <w:r w:rsidRPr="00F67228">
        <w:rPr>
          <w:rFonts w:ascii="Calibri" w:hAnsi="Calibri" w:cs="Calibri"/>
          <w:sz w:val="24"/>
          <w:szCs w:val="24"/>
        </w:rPr>
        <w:t>Gavin O’Neill (for Wynne Carvill)</w:t>
      </w:r>
      <w:r w:rsidR="005B7FF7" w:rsidRPr="00F67228">
        <w:rPr>
          <w:rFonts w:ascii="Calibri" w:hAnsi="Calibri" w:cs="Calibri"/>
          <w:sz w:val="24"/>
          <w:szCs w:val="24"/>
        </w:rPr>
        <w:tab/>
      </w:r>
      <w:r w:rsidR="005B7FF7" w:rsidRPr="00F67228">
        <w:rPr>
          <w:rFonts w:ascii="Calibri" w:hAnsi="Calibri" w:cs="Calibri"/>
          <w:sz w:val="24"/>
          <w:szCs w:val="24"/>
        </w:rPr>
        <w:tab/>
      </w:r>
      <w:r w:rsidR="005B7FF7" w:rsidRPr="00F67228">
        <w:rPr>
          <w:rFonts w:ascii="Calibri" w:hAnsi="Calibri" w:cs="Calibri"/>
          <w:sz w:val="24"/>
          <w:szCs w:val="24"/>
        </w:rPr>
        <w:tab/>
      </w:r>
      <w:r w:rsidR="005B7FF7" w:rsidRPr="00F67228">
        <w:rPr>
          <w:rFonts w:ascii="Calibri" w:hAnsi="Calibri" w:cs="Calibri"/>
          <w:sz w:val="24"/>
          <w:szCs w:val="24"/>
        </w:rPr>
        <w:tab/>
      </w:r>
      <w:r w:rsidR="005B7FF7" w:rsidRPr="00F67228">
        <w:rPr>
          <w:rFonts w:ascii="Calibri" w:hAnsi="Calibri" w:cs="Calibri"/>
          <w:sz w:val="24"/>
          <w:szCs w:val="24"/>
        </w:rPr>
        <w:tab/>
      </w:r>
      <w:r w:rsidR="005B7FF7" w:rsidRPr="00F67228">
        <w:rPr>
          <w:rFonts w:ascii="Calibri" w:hAnsi="Calibri" w:cs="Calibri"/>
          <w:sz w:val="24"/>
          <w:szCs w:val="24"/>
        </w:rPr>
        <w:tab/>
      </w:r>
    </w:p>
    <w:p w14:paraId="42C0DF69" w14:textId="77777777" w:rsidR="00577E58" w:rsidRPr="00F67228" w:rsidRDefault="00577E58" w:rsidP="00160D65">
      <w:pPr>
        <w:spacing w:after="0" w:line="240" w:lineRule="auto"/>
        <w:rPr>
          <w:rFonts w:ascii="Calibri" w:hAnsi="Calibri" w:cs="Calibri"/>
          <w:sz w:val="24"/>
          <w:szCs w:val="24"/>
        </w:rPr>
      </w:pPr>
      <w:r w:rsidRPr="00F67228">
        <w:rPr>
          <w:rFonts w:eastAsia="Times New Roman"/>
          <w:sz w:val="24"/>
          <w:szCs w:val="24"/>
        </w:rPr>
        <w:t>Martin J. Neideffer (for Rich Lucia)</w:t>
      </w:r>
    </w:p>
    <w:p w14:paraId="7C47A545" w14:textId="5B4DFFD9" w:rsidR="00577E58" w:rsidRPr="00F67228" w:rsidRDefault="00577E58" w:rsidP="00F3642B">
      <w:pPr>
        <w:spacing w:after="0" w:line="240" w:lineRule="auto"/>
        <w:rPr>
          <w:rFonts w:ascii="Calibri" w:hAnsi="Calibri" w:cs="Calibri"/>
          <w:sz w:val="24"/>
          <w:szCs w:val="24"/>
        </w:rPr>
      </w:pPr>
      <w:r w:rsidRPr="00F67228">
        <w:rPr>
          <w:rFonts w:ascii="Calibri" w:hAnsi="Calibri" w:cs="Calibri"/>
          <w:sz w:val="24"/>
          <w:szCs w:val="24"/>
        </w:rPr>
        <w:t>Monica Vaugh</w:t>
      </w:r>
      <w:r w:rsidR="009231BB" w:rsidRPr="00F67228">
        <w:rPr>
          <w:rFonts w:ascii="Calibri" w:hAnsi="Calibri" w:cs="Calibri"/>
          <w:sz w:val="24"/>
          <w:szCs w:val="24"/>
        </w:rPr>
        <w:t>a</w:t>
      </w:r>
      <w:r w:rsidRPr="00F67228">
        <w:rPr>
          <w:rFonts w:ascii="Calibri" w:hAnsi="Calibri" w:cs="Calibri"/>
          <w:sz w:val="24"/>
          <w:szCs w:val="24"/>
        </w:rPr>
        <w:t>n (for L. Karen Monroe)</w:t>
      </w:r>
    </w:p>
    <w:p w14:paraId="32A6253F" w14:textId="03211EDC" w:rsidR="00765E06" w:rsidRPr="00F67228" w:rsidRDefault="00765E06" w:rsidP="00DF5613">
      <w:pPr>
        <w:spacing w:after="0" w:line="240" w:lineRule="auto"/>
        <w:rPr>
          <w:rFonts w:ascii="Calibri" w:hAnsi="Calibri" w:cs="Calibri"/>
          <w:sz w:val="24"/>
          <w:szCs w:val="24"/>
        </w:rPr>
      </w:pPr>
      <w:r w:rsidRPr="00F67228">
        <w:rPr>
          <w:rFonts w:ascii="Calibri" w:hAnsi="Calibri" w:cs="Calibri"/>
          <w:sz w:val="24"/>
          <w:szCs w:val="24"/>
        </w:rPr>
        <w:t xml:space="preserve">Rodney </w:t>
      </w:r>
      <w:r w:rsidR="004A6A1E" w:rsidRPr="00F67228">
        <w:rPr>
          <w:rFonts w:ascii="Calibri" w:hAnsi="Calibri" w:cs="Calibri"/>
          <w:sz w:val="24"/>
          <w:szCs w:val="24"/>
        </w:rPr>
        <w:t>Brooks</w:t>
      </w:r>
      <w:r w:rsidRPr="00F67228">
        <w:rPr>
          <w:rFonts w:ascii="Calibri" w:hAnsi="Calibri" w:cs="Calibri"/>
          <w:sz w:val="24"/>
          <w:szCs w:val="24"/>
        </w:rPr>
        <w:t xml:space="preserve"> </w:t>
      </w:r>
    </w:p>
    <w:p w14:paraId="63B34914" w14:textId="16B84A32" w:rsidR="005B7FF7" w:rsidRPr="00F67228" w:rsidRDefault="005B7FF7" w:rsidP="00DF5613">
      <w:pPr>
        <w:spacing w:after="0" w:line="240" w:lineRule="auto"/>
        <w:rPr>
          <w:rFonts w:ascii="Calibri" w:hAnsi="Calibri" w:cs="Calibri"/>
          <w:sz w:val="24"/>
          <w:szCs w:val="24"/>
        </w:rPr>
      </w:pPr>
      <w:r w:rsidRPr="00F67228">
        <w:rPr>
          <w:rFonts w:ascii="Calibri" w:hAnsi="Calibri" w:cs="Calibri"/>
          <w:sz w:val="24"/>
          <w:szCs w:val="24"/>
        </w:rPr>
        <w:t>Patti Castro (for Lori Cox)</w:t>
      </w:r>
    </w:p>
    <w:p w14:paraId="6EE564A8" w14:textId="77777777" w:rsidR="00AB25F2" w:rsidRPr="00F67228" w:rsidRDefault="00AB25F2" w:rsidP="00F95A4E">
      <w:pPr>
        <w:spacing w:after="0" w:line="240" w:lineRule="auto"/>
        <w:rPr>
          <w:rFonts w:ascii="Calibri" w:hAnsi="Calibri" w:cs="Calibri"/>
          <w:sz w:val="24"/>
          <w:szCs w:val="24"/>
          <w:highlight w:val="yellow"/>
        </w:rPr>
        <w:sectPr w:rsidR="00AB25F2" w:rsidRPr="00F67228" w:rsidSect="00AB25F2">
          <w:type w:val="continuous"/>
          <w:pgSz w:w="12240" w:h="15840"/>
          <w:pgMar w:top="720" w:right="720" w:bottom="720" w:left="720" w:header="720" w:footer="720" w:gutter="0"/>
          <w:cols w:num="2" w:space="720"/>
          <w:docGrid w:linePitch="360"/>
        </w:sectPr>
      </w:pPr>
    </w:p>
    <w:p w14:paraId="28CFBBB6" w14:textId="77777777" w:rsidR="00F81175" w:rsidRPr="00F67228" w:rsidRDefault="00F3642B" w:rsidP="00F3642B">
      <w:pPr>
        <w:spacing w:after="0" w:line="240" w:lineRule="auto"/>
        <w:rPr>
          <w:rFonts w:ascii="Calibri" w:hAnsi="Calibri" w:cs="Calibri"/>
          <w:b/>
          <w:sz w:val="24"/>
          <w:szCs w:val="24"/>
          <w:highlight w:val="yellow"/>
        </w:rPr>
      </w:pPr>
      <w:r w:rsidRPr="00F67228">
        <w:rPr>
          <w:rFonts w:ascii="Calibri" w:hAnsi="Calibri" w:cs="Calibri"/>
          <w:b/>
          <w:sz w:val="24"/>
          <w:szCs w:val="24"/>
        </w:rPr>
        <w:t>Guests</w:t>
      </w:r>
      <w:r w:rsidR="00FE70BD" w:rsidRPr="00F67228">
        <w:rPr>
          <w:rFonts w:ascii="Calibri" w:hAnsi="Calibri" w:cs="Calibri"/>
          <w:sz w:val="24"/>
          <w:szCs w:val="24"/>
        </w:rPr>
        <w:t>:</w:t>
      </w:r>
    </w:p>
    <w:p w14:paraId="44610E22" w14:textId="77777777" w:rsidR="00160D65" w:rsidRPr="00F67228" w:rsidRDefault="00160D65" w:rsidP="00F3642B">
      <w:pPr>
        <w:spacing w:after="0" w:line="240" w:lineRule="auto"/>
        <w:rPr>
          <w:rFonts w:ascii="Calibri" w:hAnsi="Calibri" w:cs="Calibri"/>
          <w:b/>
          <w:sz w:val="24"/>
          <w:szCs w:val="24"/>
          <w:highlight w:val="yellow"/>
        </w:rPr>
        <w:sectPr w:rsidR="00160D65" w:rsidRPr="00F67228" w:rsidSect="00577E58">
          <w:type w:val="continuous"/>
          <w:pgSz w:w="12240" w:h="15840"/>
          <w:pgMar w:top="720" w:right="720" w:bottom="720" w:left="720" w:header="720" w:footer="720" w:gutter="0"/>
          <w:cols w:space="720"/>
          <w:docGrid w:linePitch="360"/>
        </w:sectPr>
      </w:pPr>
    </w:p>
    <w:p w14:paraId="3816988A" w14:textId="77777777" w:rsidR="00E47A17" w:rsidRPr="00F67228" w:rsidRDefault="00E47A17" w:rsidP="00F3642B">
      <w:pPr>
        <w:spacing w:after="0" w:line="240" w:lineRule="auto"/>
        <w:rPr>
          <w:rFonts w:ascii="Calibri" w:hAnsi="Calibri" w:cs="Calibri"/>
          <w:sz w:val="24"/>
          <w:szCs w:val="24"/>
        </w:rPr>
      </w:pPr>
      <w:r w:rsidRPr="00F67228">
        <w:rPr>
          <w:rFonts w:ascii="Calibri" w:hAnsi="Calibri" w:cs="Calibri"/>
          <w:sz w:val="24"/>
          <w:szCs w:val="24"/>
        </w:rPr>
        <w:t>Amy Rizor</w:t>
      </w:r>
    </w:p>
    <w:p w14:paraId="55E6A6B8" w14:textId="77777777" w:rsidR="00E47A17" w:rsidRPr="00F67228" w:rsidRDefault="00E47A17" w:rsidP="00F3642B">
      <w:pPr>
        <w:spacing w:after="0" w:line="240" w:lineRule="auto"/>
        <w:rPr>
          <w:rFonts w:ascii="Calibri" w:hAnsi="Calibri" w:cs="Calibri"/>
          <w:sz w:val="24"/>
          <w:szCs w:val="24"/>
        </w:rPr>
      </w:pPr>
      <w:r w:rsidRPr="00F67228">
        <w:rPr>
          <w:rFonts w:ascii="Calibri" w:hAnsi="Calibri" w:cs="Calibri"/>
          <w:sz w:val="24"/>
          <w:szCs w:val="24"/>
        </w:rPr>
        <w:t>Barbara Proctor</w:t>
      </w:r>
    </w:p>
    <w:p w14:paraId="0C96D0B7" w14:textId="77777777" w:rsidR="00E47A17" w:rsidRPr="00F67228" w:rsidRDefault="00E47A17" w:rsidP="009E55C0">
      <w:pPr>
        <w:spacing w:after="0" w:line="240" w:lineRule="auto"/>
        <w:rPr>
          <w:rFonts w:ascii="Calibri" w:hAnsi="Calibri" w:cs="Calibri"/>
          <w:sz w:val="24"/>
          <w:szCs w:val="24"/>
        </w:rPr>
      </w:pPr>
      <w:r w:rsidRPr="00F67228">
        <w:rPr>
          <w:rFonts w:ascii="Calibri" w:hAnsi="Calibri" w:cs="Calibri"/>
          <w:sz w:val="24"/>
          <w:szCs w:val="24"/>
        </w:rPr>
        <w:t>Charles Eddy</w:t>
      </w:r>
    </w:p>
    <w:p w14:paraId="10D1B73A" w14:textId="77777777" w:rsidR="00E47A17" w:rsidRPr="00F67228" w:rsidRDefault="00E47A17" w:rsidP="00F3642B">
      <w:pPr>
        <w:spacing w:after="0" w:line="240" w:lineRule="auto"/>
        <w:rPr>
          <w:rFonts w:ascii="Calibri" w:hAnsi="Calibri" w:cs="Calibri"/>
          <w:sz w:val="24"/>
          <w:szCs w:val="24"/>
        </w:rPr>
      </w:pPr>
      <w:r w:rsidRPr="00F67228">
        <w:rPr>
          <w:rFonts w:ascii="Calibri" w:hAnsi="Calibri" w:cs="Calibri"/>
          <w:sz w:val="24"/>
          <w:szCs w:val="24"/>
        </w:rPr>
        <w:t>Darryl Stewart</w:t>
      </w:r>
    </w:p>
    <w:p w14:paraId="586EEF21" w14:textId="77777777" w:rsidR="00E47A17" w:rsidRPr="00F67228" w:rsidRDefault="00E47A17" w:rsidP="00F3642B">
      <w:pPr>
        <w:spacing w:after="0" w:line="240" w:lineRule="auto"/>
        <w:rPr>
          <w:rFonts w:ascii="Calibri" w:hAnsi="Calibri" w:cs="Calibri"/>
          <w:sz w:val="24"/>
          <w:szCs w:val="24"/>
        </w:rPr>
      </w:pPr>
      <w:r w:rsidRPr="00F67228">
        <w:rPr>
          <w:rFonts w:ascii="Calibri" w:hAnsi="Calibri" w:cs="Calibri"/>
          <w:sz w:val="24"/>
          <w:szCs w:val="24"/>
        </w:rPr>
        <w:t>Donald Frazier</w:t>
      </w:r>
    </w:p>
    <w:p w14:paraId="32D8B4A2" w14:textId="77777777" w:rsidR="00E47A17" w:rsidRPr="00F67228" w:rsidRDefault="00E47A17" w:rsidP="009E55C0">
      <w:pPr>
        <w:spacing w:after="0" w:line="240" w:lineRule="auto"/>
        <w:rPr>
          <w:rFonts w:ascii="Calibri" w:hAnsi="Calibri" w:cs="Calibri"/>
          <w:sz w:val="24"/>
          <w:szCs w:val="24"/>
        </w:rPr>
      </w:pPr>
      <w:r w:rsidRPr="00F67228">
        <w:rPr>
          <w:rFonts w:ascii="Calibri" w:hAnsi="Calibri" w:cs="Calibri"/>
          <w:sz w:val="24"/>
          <w:szCs w:val="24"/>
        </w:rPr>
        <w:t>Douglas Butler</w:t>
      </w:r>
    </w:p>
    <w:p w14:paraId="3E96770E" w14:textId="77777777" w:rsidR="00E47A17" w:rsidRPr="00F67228" w:rsidRDefault="00E47A17" w:rsidP="009E55C0">
      <w:pPr>
        <w:spacing w:after="0" w:line="240" w:lineRule="auto"/>
        <w:rPr>
          <w:rFonts w:ascii="Calibri" w:hAnsi="Calibri" w:cs="Calibri"/>
          <w:sz w:val="24"/>
          <w:szCs w:val="24"/>
        </w:rPr>
      </w:pPr>
      <w:r w:rsidRPr="00F67228">
        <w:rPr>
          <w:rFonts w:ascii="Calibri" w:hAnsi="Calibri" w:cs="Calibri"/>
          <w:sz w:val="24"/>
          <w:szCs w:val="24"/>
        </w:rPr>
        <w:t>Jeannette Rodriguez</w:t>
      </w:r>
    </w:p>
    <w:p w14:paraId="2D622383" w14:textId="77777777" w:rsidR="00E47A17" w:rsidRPr="00F67228" w:rsidRDefault="00E47A17" w:rsidP="00F3642B">
      <w:pPr>
        <w:spacing w:after="0" w:line="240" w:lineRule="auto"/>
        <w:rPr>
          <w:rFonts w:ascii="Calibri" w:hAnsi="Calibri" w:cs="Calibri"/>
          <w:sz w:val="24"/>
          <w:szCs w:val="24"/>
        </w:rPr>
      </w:pPr>
      <w:r w:rsidRPr="00F67228">
        <w:rPr>
          <w:rFonts w:ascii="Calibri" w:hAnsi="Calibri" w:cs="Calibri"/>
          <w:sz w:val="24"/>
          <w:szCs w:val="24"/>
        </w:rPr>
        <w:t>Jenna Russo</w:t>
      </w:r>
    </w:p>
    <w:p w14:paraId="28F920BF" w14:textId="77777777" w:rsidR="00E47A17" w:rsidRPr="00F67228" w:rsidRDefault="00E47A17" w:rsidP="00F3642B">
      <w:pPr>
        <w:spacing w:after="0" w:line="240" w:lineRule="auto"/>
        <w:rPr>
          <w:rFonts w:ascii="Calibri" w:hAnsi="Calibri" w:cs="Calibri"/>
          <w:sz w:val="24"/>
          <w:szCs w:val="24"/>
        </w:rPr>
      </w:pPr>
      <w:r w:rsidRPr="00F67228">
        <w:rPr>
          <w:rFonts w:ascii="Calibri" w:hAnsi="Calibri" w:cs="Calibri"/>
          <w:sz w:val="24"/>
          <w:szCs w:val="24"/>
        </w:rPr>
        <w:t>Joey Mason</w:t>
      </w:r>
    </w:p>
    <w:p w14:paraId="786A1627" w14:textId="77777777" w:rsidR="00E47A17" w:rsidRPr="00F67228" w:rsidRDefault="00E47A17" w:rsidP="009E55C0">
      <w:pPr>
        <w:spacing w:after="0" w:line="240" w:lineRule="auto"/>
        <w:rPr>
          <w:rFonts w:ascii="Calibri" w:hAnsi="Calibri" w:cs="Calibri"/>
          <w:sz w:val="24"/>
          <w:szCs w:val="24"/>
        </w:rPr>
      </w:pPr>
      <w:r w:rsidRPr="00F67228">
        <w:rPr>
          <w:rFonts w:ascii="Calibri" w:hAnsi="Calibri" w:cs="Calibri"/>
          <w:sz w:val="24"/>
          <w:szCs w:val="24"/>
        </w:rPr>
        <w:t>John Fajardo</w:t>
      </w:r>
    </w:p>
    <w:p w14:paraId="18E0BD0C" w14:textId="77777777" w:rsidR="00E47A17" w:rsidRPr="00F67228" w:rsidRDefault="00E47A17" w:rsidP="00F3642B">
      <w:pPr>
        <w:spacing w:after="0" w:line="240" w:lineRule="auto"/>
        <w:rPr>
          <w:rFonts w:ascii="Calibri" w:hAnsi="Calibri" w:cs="Calibri"/>
          <w:sz w:val="24"/>
          <w:szCs w:val="24"/>
        </w:rPr>
      </w:pPr>
      <w:r w:rsidRPr="00F67228">
        <w:rPr>
          <w:rFonts w:ascii="Calibri" w:hAnsi="Calibri" w:cs="Calibri"/>
          <w:sz w:val="24"/>
          <w:szCs w:val="24"/>
        </w:rPr>
        <w:t>Kevin Bremond</w:t>
      </w:r>
    </w:p>
    <w:p w14:paraId="00C137FA" w14:textId="77777777" w:rsidR="00E47A17" w:rsidRPr="00F67228" w:rsidRDefault="00E47A17" w:rsidP="005F6FA9">
      <w:pPr>
        <w:spacing w:after="0" w:line="240" w:lineRule="auto"/>
        <w:rPr>
          <w:rFonts w:ascii="Calibri" w:hAnsi="Calibri" w:cs="Calibri"/>
          <w:b/>
          <w:sz w:val="24"/>
          <w:szCs w:val="24"/>
        </w:rPr>
      </w:pPr>
      <w:r w:rsidRPr="00F67228">
        <w:rPr>
          <w:rFonts w:ascii="Calibri" w:hAnsi="Calibri" w:cs="Calibri"/>
          <w:sz w:val="24"/>
          <w:szCs w:val="24"/>
        </w:rPr>
        <w:t>LaLisha Norton</w:t>
      </w:r>
    </w:p>
    <w:p w14:paraId="0F8D114B" w14:textId="77777777" w:rsidR="00E47A17" w:rsidRPr="00F67228" w:rsidRDefault="00E47A17" w:rsidP="009E55C0">
      <w:pPr>
        <w:spacing w:after="0" w:line="240" w:lineRule="auto"/>
        <w:rPr>
          <w:rFonts w:ascii="Calibri" w:hAnsi="Calibri" w:cs="Calibri"/>
          <w:sz w:val="24"/>
          <w:szCs w:val="24"/>
        </w:rPr>
      </w:pPr>
      <w:r w:rsidRPr="00F67228">
        <w:rPr>
          <w:rFonts w:ascii="Calibri" w:hAnsi="Calibri" w:cs="Calibri"/>
          <w:sz w:val="24"/>
          <w:szCs w:val="24"/>
        </w:rPr>
        <w:t>Marcia Massa</w:t>
      </w:r>
    </w:p>
    <w:p w14:paraId="31DD28D0" w14:textId="77777777" w:rsidR="00E47A17" w:rsidRPr="00F67228" w:rsidRDefault="00E47A17" w:rsidP="00F3642B">
      <w:pPr>
        <w:spacing w:after="0" w:line="240" w:lineRule="auto"/>
        <w:rPr>
          <w:rFonts w:ascii="Calibri" w:hAnsi="Calibri" w:cs="Calibri"/>
          <w:sz w:val="24"/>
          <w:szCs w:val="24"/>
        </w:rPr>
      </w:pPr>
      <w:r w:rsidRPr="00F67228">
        <w:rPr>
          <w:rFonts w:ascii="Calibri" w:hAnsi="Calibri" w:cs="Calibri"/>
          <w:sz w:val="24"/>
          <w:szCs w:val="24"/>
        </w:rPr>
        <w:t>Marcus Dawal</w:t>
      </w:r>
    </w:p>
    <w:p w14:paraId="0C738C3E" w14:textId="77777777" w:rsidR="00E47A17" w:rsidRPr="00F67228" w:rsidRDefault="00E47A17" w:rsidP="009E55C0">
      <w:pPr>
        <w:spacing w:after="0" w:line="240" w:lineRule="auto"/>
        <w:rPr>
          <w:rFonts w:ascii="Calibri" w:hAnsi="Calibri" w:cs="Calibri"/>
          <w:sz w:val="24"/>
          <w:szCs w:val="24"/>
        </w:rPr>
      </w:pPr>
      <w:r w:rsidRPr="00F67228">
        <w:rPr>
          <w:rFonts w:ascii="Calibri" w:hAnsi="Calibri" w:cs="Calibri"/>
          <w:sz w:val="24"/>
          <w:szCs w:val="24"/>
        </w:rPr>
        <w:t>Maria Massey</w:t>
      </w:r>
    </w:p>
    <w:p w14:paraId="47D7EC18" w14:textId="77777777" w:rsidR="00E47A17" w:rsidRPr="00F67228" w:rsidRDefault="00E47A17" w:rsidP="009E55C0">
      <w:pPr>
        <w:spacing w:after="0" w:line="240" w:lineRule="auto"/>
        <w:rPr>
          <w:rFonts w:ascii="Calibri" w:hAnsi="Calibri" w:cs="Calibri"/>
          <w:sz w:val="24"/>
          <w:szCs w:val="24"/>
        </w:rPr>
      </w:pPr>
      <w:r w:rsidRPr="00F67228">
        <w:rPr>
          <w:rFonts w:ascii="Calibri" w:hAnsi="Calibri" w:cs="Calibri"/>
          <w:sz w:val="24"/>
          <w:szCs w:val="24"/>
        </w:rPr>
        <w:t>Michael Primeao</w:t>
      </w:r>
    </w:p>
    <w:p w14:paraId="41893471" w14:textId="77777777" w:rsidR="00E47A17" w:rsidRPr="00F67228" w:rsidRDefault="00E47A17" w:rsidP="00F3642B">
      <w:pPr>
        <w:spacing w:after="0" w:line="240" w:lineRule="auto"/>
        <w:rPr>
          <w:rFonts w:ascii="Calibri" w:hAnsi="Calibri" w:cs="Calibri"/>
          <w:sz w:val="24"/>
          <w:szCs w:val="24"/>
        </w:rPr>
      </w:pPr>
      <w:r w:rsidRPr="00F67228">
        <w:rPr>
          <w:rFonts w:ascii="Calibri" w:hAnsi="Calibri" w:cs="Calibri"/>
          <w:sz w:val="24"/>
          <w:szCs w:val="24"/>
        </w:rPr>
        <w:t>Natalie Dierky</w:t>
      </w:r>
    </w:p>
    <w:p w14:paraId="47AD9B6E" w14:textId="77777777" w:rsidR="00E47A17" w:rsidRPr="00F67228" w:rsidRDefault="00E47A17" w:rsidP="00F3642B">
      <w:pPr>
        <w:spacing w:after="0" w:line="240" w:lineRule="auto"/>
        <w:rPr>
          <w:rFonts w:ascii="Calibri" w:hAnsi="Calibri" w:cs="Calibri"/>
          <w:sz w:val="24"/>
          <w:szCs w:val="24"/>
        </w:rPr>
      </w:pPr>
      <w:r w:rsidRPr="00F67228">
        <w:rPr>
          <w:rFonts w:ascii="Calibri" w:hAnsi="Calibri" w:cs="Calibri"/>
          <w:sz w:val="24"/>
          <w:szCs w:val="24"/>
        </w:rPr>
        <w:t>Nathan Hobbs</w:t>
      </w:r>
    </w:p>
    <w:p w14:paraId="6A30B6A1" w14:textId="77777777" w:rsidR="00E47A17" w:rsidRPr="00F67228" w:rsidRDefault="00E47A17" w:rsidP="00F3642B">
      <w:pPr>
        <w:spacing w:after="0" w:line="240" w:lineRule="auto"/>
        <w:rPr>
          <w:rFonts w:ascii="Calibri" w:hAnsi="Calibri" w:cs="Calibri"/>
          <w:sz w:val="24"/>
          <w:szCs w:val="24"/>
        </w:rPr>
      </w:pPr>
      <w:r w:rsidRPr="00F67228">
        <w:rPr>
          <w:rFonts w:ascii="Calibri" w:hAnsi="Calibri" w:cs="Calibri"/>
          <w:sz w:val="24"/>
          <w:szCs w:val="24"/>
        </w:rPr>
        <w:t>Neola Crosby</w:t>
      </w:r>
    </w:p>
    <w:p w14:paraId="69DB3F5D" w14:textId="77777777" w:rsidR="00E47A17" w:rsidRPr="00F67228" w:rsidRDefault="00E47A17" w:rsidP="00F3642B">
      <w:pPr>
        <w:spacing w:after="0" w:line="240" w:lineRule="auto"/>
        <w:rPr>
          <w:rFonts w:ascii="Calibri" w:hAnsi="Calibri" w:cs="Calibri"/>
          <w:sz w:val="24"/>
          <w:szCs w:val="24"/>
        </w:rPr>
      </w:pPr>
      <w:r w:rsidRPr="00F67228">
        <w:rPr>
          <w:rFonts w:ascii="Calibri" w:hAnsi="Calibri" w:cs="Calibri"/>
          <w:sz w:val="24"/>
          <w:szCs w:val="24"/>
        </w:rPr>
        <w:t>Rashad Eady</w:t>
      </w:r>
    </w:p>
    <w:p w14:paraId="1B1ABCD0" w14:textId="77777777" w:rsidR="00E47A17" w:rsidRPr="00F67228" w:rsidRDefault="00E47A17" w:rsidP="00F3642B">
      <w:pPr>
        <w:spacing w:after="0" w:line="240" w:lineRule="auto"/>
        <w:rPr>
          <w:rFonts w:ascii="Calibri" w:hAnsi="Calibri" w:cs="Calibri"/>
          <w:sz w:val="24"/>
          <w:szCs w:val="24"/>
        </w:rPr>
      </w:pPr>
      <w:r w:rsidRPr="00F67228">
        <w:rPr>
          <w:rFonts w:ascii="Calibri" w:hAnsi="Calibri" w:cs="Calibri"/>
          <w:sz w:val="24"/>
          <w:szCs w:val="24"/>
        </w:rPr>
        <w:t>Robin Ortiz</w:t>
      </w:r>
    </w:p>
    <w:p w14:paraId="6BCA2BDC" w14:textId="77777777" w:rsidR="00E47A17" w:rsidRPr="00F67228" w:rsidRDefault="00E47A17" w:rsidP="00F3642B">
      <w:pPr>
        <w:spacing w:after="0" w:line="240" w:lineRule="auto"/>
        <w:rPr>
          <w:rFonts w:ascii="Calibri" w:hAnsi="Calibri" w:cs="Calibri"/>
          <w:sz w:val="24"/>
          <w:szCs w:val="24"/>
        </w:rPr>
      </w:pPr>
      <w:r w:rsidRPr="00F67228">
        <w:rPr>
          <w:rFonts w:ascii="Calibri" w:hAnsi="Calibri" w:cs="Calibri"/>
          <w:sz w:val="24"/>
          <w:szCs w:val="24"/>
        </w:rPr>
        <w:t>Sara Ting</w:t>
      </w:r>
    </w:p>
    <w:p w14:paraId="46018EE2" w14:textId="77777777" w:rsidR="00E47A17" w:rsidRPr="00F67228" w:rsidRDefault="00E47A17" w:rsidP="009E55C0">
      <w:pPr>
        <w:spacing w:after="0" w:line="240" w:lineRule="auto"/>
        <w:rPr>
          <w:rFonts w:ascii="Calibri" w:hAnsi="Calibri" w:cs="Calibri"/>
          <w:sz w:val="24"/>
          <w:szCs w:val="24"/>
        </w:rPr>
      </w:pPr>
      <w:r w:rsidRPr="00F67228">
        <w:rPr>
          <w:rFonts w:ascii="Calibri" w:hAnsi="Calibri" w:cs="Calibri"/>
          <w:sz w:val="24"/>
          <w:szCs w:val="24"/>
        </w:rPr>
        <w:t>Scott Blake</w:t>
      </w:r>
    </w:p>
    <w:p w14:paraId="44D34699" w14:textId="77777777" w:rsidR="00E47A17" w:rsidRPr="00F67228" w:rsidRDefault="00E47A17" w:rsidP="00F3642B">
      <w:pPr>
        <w:spacing w:after="0" w:line="240" w:lineRule="auto"/>
        <w:rPr>
          <w:rFonts w:ascii="Calibri" w:hAnsi="Calibri" w:cs="Calibri"/>
          <w:sz w:val="24"/>
          <w:szCs w:val="24"/>
        </w:rPr>
      </w:pPr>
      <w:r w:rsidRPr="00F67228">
        <w:rPr>
          <w:rFonts w:ascii="Calibri" w:hAnsi="Calibri" w:cs="Calibri"/>
          <w:sz w:val="24"/>
          <w:szCs w:val="24"/>
        </w:rPr>
        <w:t>Sophia Lai</w:t>
      </w:r>
    </w:p>
    <w:p w14:paraId="784834E5" w14:textId="77777777" w:rsidR="00E47A17" w:rsidRPr="00F67228" w:rsidRDefault="00E47A17" w:rsidP="00F3642B">
      <w:pPr>
        <w:spacing w:after="0" w:line="240" w:lineRule="auto"/>
        <w:rPr>
          <w:rFonts w:ascii="Calibri" w:hAnsi="Calibri" w:cs="Calibri"/>
          <w:sz w:val="24"/>
          <w:szCs w:val="24"/>
        </w:rPr>
      </w:pPr>
      <w:r w:rsidRPr="00F67228">
        <w:rPr>
          <w:rFonts w:ascii="Calibri" w:hAnsi="Calibri" w:cs="Calibri"/>
          <w:sz w:val="24"/>
          <w:szCs w:val="24"/>
        </w:rPr>
        <w:t>Stephen Baiter</w:t>
      </w:r>
    </w:p>
    <w:p w14:paraId="259B4378" w14:textId="42BE5F92" w:rsidR="00D44B87" w:rsidRPr="00F67228" w:rsidRDefault="00AF32CB" w:rsidP="00FF66F0">
      <w:pPr>
        <w:spacing w:after="0" w:line="240" w:lineRule="auto"/>
        <w:rPr>
          <w:rFonts w:ascii="Calibri" w:hAnsi="Calibri" w:cs="Calibri"/>
          <w:sz w:val="24"/>
          <w:szCs w:val="24"/>
        </w:rPr>
      </w:pPr>
      <w:r w:rsidRPr="00F67228">
        <w:rPr>
          <w:rFonts w:ascii="Calibri" w:hAnsi="Calibri" w:cs="Calibri"/>
          <w:sz w:val="24"/>
          <w:szCs w:val="24"/>
        </w:rPr>
        <w:t>Tamika Cotright</w:t>
      </w:r>
      <w:r w:rsidR="009D4C7A" w:rsidRPr="00F67228">
        <w:rPr>
          <w:rFonts w:ascii="Calibri" w:hAnsi="Calibri" w:cs="Calibri"/>
          <w:sz w:val="24"/>
          <w:szCs w:val="24"/>
        </w:rPr>
        <w:t xml:space="preserve"> (Recorder)</w:t>
      </w:r>
    </w:p>
    <w:p w14:paraId="099E5584" w14:textId="77777777" w:rsidR="00E47A17" w:rsidRPr="00F67228" w:rsidRDefault="00E47A17" w:rsidP="00F81175">
      <w:pPr>
        <w:spacing w:after="0"/>
        <w:rPr>
          <w:rFonts w:ascii="Calibri" w:hAnsi="Calibri" w:cs="Calibri"/>
          <w:b/>
          <w:sz w:val="24"/>
          <w:szCs w:val="24"/>
        </w:rPr>
        <w:sectPr w:rsidR="00E47A17" w:rsidRPr="00F67228" w:rsidSect="00E47A17">
          <w:type w:val="continuous"/>
          <w:pgSz w:w="12240" w:h="15840"/>
          <w:pgMar w:top="720" w:right="720" w:bottom="720" w:left="720" w:header="720" w:footer="432" w:gutter="0"/>
          <w:cols w:num="3" w:space="720"/>
          <w:docGrid w:linePitch="360"/>
        </w:sectPr>
      </w:pPr>
    </w:p>
    <w:p w14:paraId="00C6354D" w14:textId="052222D1" w:rsidR="001C4AFC" w:rsidRPr="00F67228" w:rsidRDefault="001C4AFC" w:rsidP="00F81175">
      <w:pPr>
        <w:spacing w:after="0"/>
        <w:rPr>
          <w:rFonts w:ascii="Calibri" w:hAnsi="Calibri" w:cs="Calibri"/>
          <w:b/>
          <w:sz w:val="24"/>
          <w:szCs w:val="24"/>
        </w:rPr>
      </w:pPr>
    </w:p>
    <w:p w14:paraId="4EF76D84" w14:textId="77777777" w:rsidR="00410CFB" w:rsidRPr="00062F8F" w:rsidRDefault="00410CFB" w:rsidP="00410CFB">
      <w:pPr>
        <w:spacing w:after="0" w:line="240" w:lineRule="auto"/>
        <w:jc w:val="center"/>
        <w:rPr>
          <w:rFonts w:ascii="Calibri" w:hAnsi="Calibri" w:cs="Calibri"/>
          <w:b/>
          <w:sz w:val="28"/>
          <w:szCs w:val="28"/>
          <w:u w:val="single"/>
        </w:rPr>
      </w:pPr>
      <w:r w:rsidRPr="00062F8F">
        <w:rPr>
          <w:rFonts w:ascii="Calibri" w:hAnsi="Calibri" w:cs="Calibri"/>
          <w:b/>
          <w:sz w:val="28"/>
          <w:szCs w:val="28"/>
          <w:u w:val="single"/>
        </w:rPr>
        <w:t>MEETING MINUTES</w:t>
      </w:r>
    </w:p>
    <w:p w14:paraId="053130AF" w14:textId="77777777" w:rsidR="00410CFB" w:rsidRPr="00E93EC3" w:rsidRDefault="00410CFB" w:rsidP="00F81175">
      <w:pPr>
        <w:spacing w:after="0"/>
        <w:rPr>
          <w:rFonts w:ascii="Calibri" w:hAnsi="Calibri" w:cs="Calibri"/>
          <w:b/>
          <w:sz w:val="24"/>
          <w:szCs w:val="24"/>
        </w:rPr>
      </w:pPr>
    </w:p>
    <w:p w14:paraId="63450D8F" w14:textId="4C58D6B7" w:rsidR="00FF5DA7" w:rsidRDefault="0003191B" w:rsidP="00FF5DA7">
      <w:pPr>
        <w:spacing w:after="0" w:line="240" w:lineRule="auto"/>
        <w:jc w:val="both"/>
        <w:rPr>
          <w:rFonts w:ascii="Calibri" w:eastAsia="Calibri" w:hAnsi="Calibri" w:cs="Calibri"/>
          <w:sz w:val="24"/>
          <w:szCs w:val="24"/>
        </w:rPr>
      </w:pPr>
      <w:r w:rsidRPr="00331A63">
        <w:rPr>
          <w:rFonts w:ascii="Calibri" w:eastAsia="Calibri" w:hAnsi="Calibri" w:cs="Calibri"/>
          <w:b/>
          <w:sz w:val="24"/>
          <w:szCs w:val="24"/>
        </w:rPr>
        <w:t>Call to Order and Introductions</w:t>
      </w:r>
      <w:r w:rsidR="00FF5DA7">
        <w:rPr>
          <w:rFonts w:ascii="Calibri" w:eastAsia="Calibri" w:hAnsi="Calibri" w:cs="Calibri"/>
          <w:sz w:val="24"/>
          <w:szCs w:val="24"/>
        </w:rPr>
        <w:t xml:space="preserve"> </w:t>
      </w:r>
      <w:r w:rsidR="00E814D7">
        <w:rPr>
          <w:rFonts w:ascii="Calibri" w:eastAsia="Calibri" w:hAnsi="Calibri" w:cs="Calibri"/>
          <w:sz w:val="24"/>
          <w:szCs w:val="24"/>
        </w:rPr>
        <w:t>–</w:t>
      </w:r>
      <w:r w:rsidR="00FF5DA7">
        <w:rPr>
          <w:rFonts w:ascii="Calibri" w:eastAsia="Calibri" w:hAnsi="Calibri" w:cs="Calibri"/>
          <w:sz w:val="24"/>
          <w:szCs w:val="24"/>
        </w:rPr>
        <w:t xml:space="preserve"> </w:t>
      </w:r>
      <w:r w:rsidR="00E814D7">
        <w:rPr>
          <w:rFonts w:ascii="Calibri" w:eastAsia="Calibri" w:hAnsi="Calibri" w:cs="Calibri"/>
          <w:sz w:val="24"/>
          <w:szCs w:val="24"/>
        </w:rPr>
        <w:t>Joyce Guy</w:t>
      </w:r>
      <w:r w:rsidR="00FF5DA7">
        <w:rPr>
          <w:rFonts w:ascii="Calibri" w:eastAsia="Calibri" w:hAnsi="Calibri" w:cs="Calibri"/>
          <w:sz w:val="24"/>
          <w:szCs w:val="24"/>
        </w:rPr>
        <w:t xml:space="preserve">, </w:t>
      </w:r>
      <w:r w:rsidR="006951A8">
        <w:rPr>
          <w:rFonts w:ascii="Calibri" w:eastAsia="Calibri" w:hAnsi="Calibri" w:cs="Calibri"/>
          <w:sz w:val="24"/>
          <w:szCs w:val="24"/>
        </w:rPr>
        <w:t>E</w:t>
      </w:r>
      <w:r w:rsidR="00AC7430">
        <w:rPr>
          <w:rFonts w:ascii="Calibri" w:eastAsia="Calibri" w:hAnsi="Calibri" w:cs="Calibri"/>
          <w:sz w:val="24"/>
          <w:szCs w:val="24"/>
        </w:rPr>
        <w:t xml:space="preserve">xecutive Director </w:t>
      </w:r>
      <w:r w:rsidR="005F481C">
        <w:rPr>
          <w:rFonts w:ascii="Calibri" w:eastAsia="Calibri" w:hAnsi="Calibri" w:cs="Calibri"/>
          <w:sz w:val="24"/>
          <w:szCs w:val="24"/>
        </w:rPr>
        <w:t>of</w:t>
      </w:r>
      <w:r w:rsidR="00AC7430">
        <w:rPr>
          <w:rFonts w:ascii="Calibri" w:eastAsia="Calibri" w:hAnsi="Calibri" w:cs="Calibri"/>
          <w:sz w:val="24"/>
          <w:szCs w:val="24"/>
        </w:rPr>
        <w:t xml:space="preserve"> the </w:t>
      </w:r>
      <w:r w:rsidR="00E814D7">
        <w:rPr>
          <w:rFonts w:ascii="Calibri" w:eastAsia="Calibri" w:hAnsi="Calibri" w:cs="Calibri"/>
          <w:sz w:val="24"/>
          <w:szCs w:val="24"/>
        </w:rPr>
        <w:t>W</w:t>
      </w:r>
      <w:r w:rsidR="00AC7430">
        <w:rPr>
          <w:rFonts w:ascii="Calibri" w:eastAsia="Calibri" w:hAnsi="Calibri" w:cs="Calibri"/>
          <w:sz w:val="24"/>
          <w:szCs w:val="24"/>
        </w:rPr>
        <w:t xml:space="preserve">est </w:t>
      </w:r>
      <w:r w:rsidR="00E814D7">
        <w:rPr>
          <w:rFonts w:ascii="Calibri" w:eastAsia="Calibri" w:hAnsi="Calibri" w:cs="Calibri"/>
          <w:sz w:val="24"/>
          <w:szCs w:val="24"/>
        </w:rPr>
        <w:t>O</w:t>
      </w:r>
      <w:r w:rsidR="00AC7430">
        <w:rPr>
          <w:rFonts w:ascii="Calibri" w:eastAsia="Calibri" w:hAnsi="Calibri" w:cs="Calibri"/>
          <w:sz w:val="24"/>
          <w:szCs w:val="24"/>
        </w:rPr>
        <w:t xml:space="preserve">akland </w:t>
      </w:r>
      <w:r w:rsidR="00E814D7">
        <w:rPr>
          <w:rFonts w:ascii="Calibri" w:eastAsia="Calibri" w:hAnsi="Calibri" w:cs="Calibri"/>
          <w:sz w:val="24"/>
          <w:szCs w:val="24"/>
        </w:rPr>
        <w:t>J</w:t>
      </w:r>
      <w:r w:rsidR="00AC7430">
        <w:rPr>
          <w:rFonts w:ascii="Calibri" w:eastAsia="Calibri" w:hAnsi="Calibri" w:cs="Calibri"/>
          <w:sz w:val="24"/>
          <w:szCs w:val="24"/>
        </w:rPr>
        <w:t xml:space="preserve">ob </w:t>
      </w:r>
      <w:r w:rsidR="00E814D7">
        <w:rPr>
          <w:rFonts w:ascii="Calibri" w:eastAsia="Calibri" w:hAnsi="Calibri" w:cs="Calibri"/>
          <w:sz w:val="24"/>
          <w:szCs w:val="24"/>
        </w:rPr>
        <w:t>R</w:t>
      </w:r>
      <w:r w:rsidR="00AC7430">
        <w:rPr>
          <w:rFonts w:ascii="Calibri" w:eastAsia="Calibri" w:hAnsi="Calibri" w:cs="Calibri"/>
          <w:sz w:val="24"/>
          <w:szCs w:val="24"/>
        </w:rPr>
        <w:t xml:space="preserve">esearch </w:t>
      </w:r>
      <w:r w:rsidR="00E814D7">
        <w:rPr>
          <w:rFonts w:ascii="Calibri" w:eastAsia="Calibri" w:hAnsi="Calibri" w:cs="Calibri"/>
          <w:sz w:val="24"/>
          <w:szCs w:val="24"/>
        </w:rPr>
        <w:t>C</w:t>
      </w:r>
      <w:r w:rsidR="00AC7430">
        <w:rPr>
          <w:rFonts w:ascii="Calibri" w:eastAsia="Calibri" w:hAnsi="Calibri" w:cs="Calibri"/>
          <w:sz w:val="24"/>
          <w:szCs w:val="24"/>
        </w:rPr>
        <w:t>enter</w:t>
      </w:r>
      <w:r w:rsidR="000A12BF">
        <w:rPr>
          <w:rFonts w:ascii="Calibri" w:eastAsia="Calibri" w:hAnsi="Calibri" w:cs="Calibri"/>
          <w:sz w:val="24"/>
          <w:szCs w:val="24"/>
        </w:rPr>
        <w:t xml:space="preserve">, welcomed and </w:t>
      </w:r>
      <w:r w:rsidR="00FF5DA7">
        <w:rPr>
          <w:rFonts w:ascii="Calibri" w:eastAsia="Calibri" w:hAnsi="Calibri" w:cs="Calibri"/>
          <w:sz w:val="24"/>
          <w:szCs w:val="24"/>
        </w:rPr>
        <w:t xml:space="preserve">thanked the group for coming to their </w:t>
      </w:r>
      <w:r w:rsidR="000A12BF">
        <w:rPr>
          <w:rFonts w:ascii="Calibri" w:eastAsia="Calibri" w:hAnsi="Calibri" w:cs="Calibri"/>
          <w:sz w:val="24"/>
          <w:szCs w:val="24"/>
        </w:rPr>
        <w:t>location.</w:t>
      </w:r>
      <w:r w:rsidR="00AC7430">
        <w:rPr>
          <w:rFonts w:ascii="Calibri" w:eastAsia="Calibri" w:hAnsi="Calibri" w:cs="Calibri"/>
          <w:sz w:val="24"/>
          <w:szCs w:val="24"/>
        </w:rPr>
        <w:t xml:space="preserve">  Mrs. Guy </w:t>
      </w:r>
      <w:r w:rsidR="005F481C">
        <w:rPr>
          <w:rFonts w:ascii="Calibri" w:eastAsia="Calibri" w:hAnsi="Calibri" w:cs="Calibri"/>
          <w:sz w:val="24"/>
          <w:szCs w:val="24"/>
        </w:rPr>
        <w:t>provided</w:t>
      </w:r>
      <w:r w:rsidR="00AC7430">
        <w:rPr>
          <w:rFonts w:ascii="Calibri" w:eastAsia="Calibri" w:hAnsi="Calibri" w:cs="Calibri"/>
          <w:sz w:val="24"/>
          <w:szCs w:val="24"/>
        </w:rPr>
        <w:t xml:space="preserve"> a </w:t>
      </w:r>
      <w:r w:rsidR="006951A8">
        <w:rPr>
          <w:rFonts w:ascii="Calibri" w:eastAsia="Calibri" w:hAnsi="Calibri" w:cs="Calibri"/>
          <w:sz w:val="24"/>
          <w:szCs w:val="24"/>
        </w:rPr>
        <w:t>brief</w:t>
      </w:r>
      <w:r w:rsidR="00AC7430">
        <w:rPr>
          <w:rFonts w:ascii="Calibri" w:eastAsia="Calibri" w:hAnsi="Calibri" w:cs="Calibri"/>
          <w:sz w:val="24"/>
          <w:szCs w:val="24"/>
        </w:rPr>
        <w:t xml:space="preserve"> overview of the </w:t>
      </w:r>
      <w:r w:rsidR="00933D42">
        <w:rPr>
          <w:rFonts w:ascii="Calibri" w:eastAsia="Calibri" w:hAnsi="Calibri" w:cs="Calibri"/>
          <w:sz w:val="24"/>
          <w:szCs w:val="24"/>
        </w:rPr>
        <w:t xml:space="preserve">center’s </w:t>
      </w:r>
      <w:r w:rsidR="00AC7430">
        <w:rPr>
          <w:rFonts w:ascii="Calibri" w:eastAsia="Calibri" w:hAnsi="Calibri" w:cs="Calibri"/>
          <w:sz w:val="24"/>
          <w:szCs w:val="24"/>
        </w:rPr>
        <w:t>programs and accomplish</w:t>
      </w:r>
      <w:r w:rsidR="00933D42">
        <w:rPr>
          <w:rFonts w:ascii="Calibri" w:eastAsia="Calibri" w:hAnsi="Calibri" w:cs="Calibri"/>
          <w:sz w:val="24"/>
          <w:szCs w:val="24"/>
        </w:rPr>
        <w:t>ments</w:t>
      </w:r>
      <w:r w:rsidR="00AC7430">
        <w:rPr>
          <w:rFonts w:ascii="Calibri" w:eastAsia="Calibri" w:hAnsi="Calibri" w:cs="Calibri"/>
          <w:sz w:val="24"/>
          <w:szCs w:val="24"/>
        </w:rPr>
        <w:t>.</w:t>
      </w:r>
    </w:p>
    <w:p w14:paraId="238B4EE1" w14:textId="77777777" w:rsidR="00FF5DA7" w:rsidRDefault="00FF5DA7" w:rsidP="00BC227B">
      <w:pPr>
        <w:spacing w:after="0" w:line="240" w:lineRule="auto"/>
        <w:jc w:val="both"/>
        <w:textAlignment w:val="baseline"/>
        <w:rPr>
          <w:rFonts w:ascii="Calibri" w:eastAsia="Calibri" w:hAnsi="Calibri" w:cs="Calibri"/>
          <w:sz w:val="24"/>
          <w:szCs w:val="24"/>
        </w:rPr>
      </w:pPr>
    </w:p>
    <w:p w14:paraId="4132E1C1" w14:textId="5CEB1AAF" w:rsidR="00BC227B" w:rsidRDefault="0003191B" w:rsidP="00BC227B">
      <w:pPr>
        <w:spacing w:after="0" w:line="240" w:lineRule="auto"/>
        <w:jc w:val="both"/>
        <w:textAlignment w:val="baseline"/>
        <w:rPr>
          <w:rFonts w:ascii="Calibri" w:hAnsi="Calibri" w:cs="Calibri"/>
          <w:sz w:val="24"/>
          <w:szCs w:val="24"/>
        </w:rPr>
      </w:pPr>
      <w:r w:rsidRPr="00100DB6">
        <w:rPr>
          <w:rFonts w:ascii="Calibri" w:eastAsia="Calibri" w:hAnsi="Calibri" w:cs="Calibri"/>
          <w:sz w:val="24"/>
          <w:szCs w:val="24"/>
        </w:rPr>
        <w:t>Chief Stil</w:t>
      </w:r>
      <w:r w:rsidR="00531B32" w:rsidRPr="00100DB6">
        <w:rPr>
          <w:rFonts w:ascii="Calibri" w:eastAsia="Calibri" w:hAnsi="Calibri" w:cs="Calibri"/>
          <w:sz w:val="24"/>
          <w:szCs w:val="24"/>
        </w:rPr>
        <w:t>l called the meeting to order.</w:t>
      </w:r>
      <w:r w:rsidR="00BA30FA" w:rsidRPr="00100DB6">
        <w:rPr>
          <w:rFonts w:ascii="Calibri" w:eastAsia="Calibri" w:hAnsi="Calibri" w:cs="Calibri"/>
          <w:sz w:val="24"/>
          <w:szCs w:val="24"/>
        </w:rPr>
        <w:t xml:space="preserve"> </w:t>
      </w:r>
      <w:r w:rsidR="00BC227B" w:rsidRPr="00100DB6">
        <w:rPr>
          <w:rFonts w:ascii="Calibri" w:eastAsia="Calibri" w:hAnsi="Calibri" w:cs="Calibri"/>
          <w:sz w:val="24"/>
          <w:szCs w:val="24"/>
        </w:rPr>
        <w:t xml:space="preserve"> </w:t>
      </w:r>
      <w:r w:rsidR="00BC227B" w:rsidRPr="00100DB6">
        <w:rPr>
          <w:rFonts w:ascii="Calibri" w:hAnsi="Calibri" w:cs="Calibri"/>
          <w:sz w:val="24"/>
          <w:szCs w:val="24"/>
        </w:rPr>
        <w:t xml:space="preserve">She </w:t>
      </w:r>
      <w:r w:rsidR="00933D42">
        <w:rPr>
          <w:rFonts w:ascii="Calibri" w:hAnsi="Calibri" w:cs="Calibri"/>
          <w:sz w:val="24"/>
          <w:szCs w:val="24"/>
        </w:rPr>
        <w:t>thanked everyone for attending the meeting and specifically thanked participants from Federal Probation for attending.</w:t>
      </w:r>
      <w:r w:rsidR="00BE3CC8">
        <w:rPr>
          <w:rFonts w:ascii="Calibri" w:hAnsi="Calibri" w:cs="Calibri"/>
          <w:sz w:val="24"/>
          <w:szCs w:val="24"/>
        </w:rPr>
        <w:t xml:space="preserve">  </w:t>
      </w:r>
      <w:r w:rsidR="00382D1C">
        <w:rPr>
          <w:rFonts w:ascii="Calibri" w:hAnsi="Calibri" w:cs="Calibri"/>
          <w:sz w:val="24"/>
          <w:szCs w:val="24"/>
        </w:rPr>
        <w:t xml:space="preserve">Chief </w:t>
      </w:r>
      <w:r w:rsidR="006951A8">
        <w:rPr>
          <w:rFonts w:ascii="Calibri" w:hAnsi="Calibri" w:cs="Calibri"/>
          <w:sz w:val="24"/>
          <w:szCs w:val="24"/>
        </w:rPr>
        <w:t xml:space="preserve">Still </w:t>
      </w:r>
      <w:r w:rsidR="00382D1C">
        <w:rPr>
          <w:rFonts w:ascii="Calibri" w:hAnsi="Calibri" w:cs="Calibri"/>
          <w:sz w:val="24"/>
          <w:szCs w:val="24"/>
        </w:rPr>
        <w:t>mentioned that a</w:t>
      </w:r>
      <w:r w:rsidR="00BE3CC8">
        <w:rPr>
          <w:rFonts w:ascii="Calibri" w:hAnsi="Calibri" w:cs="Calibri"/>
          <w:sz w:val="24"/>
          <w:szCs w:val="24"/>
        </w:rPr>
        <w:t xml:space="preserve">t </w:t>
      </w:r>
      <w:r w:rsidR="00382D1C">
        <w:rPr>
          <w:rFonts w:ascii="Calibri" w:hAnsi="Calibri" w:cs="Calibri"/>
          <w:sz w:val="24"/>
          <w:szCs w:val="24"/>
        </w:rPr>
        <w:t>the last meeting</w:t>
      </w:r>
      <w:r w:rsidR="005A5973">
        <w:rPr>
          <w:rFonts w:ascii="Calibri" w:hAnsi="Calibri" w:cs="Calibri"/>
          <w:sz w:val="24"/>
          <w:szCs w:val="24"/>
        </w:rPr>
        <w:t>,</w:t>
      </w:r>
      <w:r w:rsidR="00382D1C">
        <w:rPr>
          <w:rFonts w:ascii="Calibri" w:hAnsi="Calibri" w:cs="Calibri"/>
          <w:sz w:val="24"/>
          <w:szCs w:val="24"/>
        </w:rPr>
        <w:t xml:space="preserve"> the </w:t>
      </w:r>
      <w:r w:rsidR="00BE3CC8">
        <w:rPr>
          <w:rFonts w:ascii="Calibri" w:hAnsi="Calibri" w:cs="Calibri"/>
          <w:sz w:val="24"/>
          <w:szCs w:val="24"/>
        </w:rPr>
        <w:t xml:space="preserve">group expressed </w:t>
      </w:r>
      <w:r w:rsidR="00382D1C">
        <w:rPr>
          <w:rFonts w:ascii="Calibri" w:hAnsi="Calibri" w:cs="Calibri"/>
          <w:sz w:val="24"/>
          <w:szCs w:val="24"/>
        </w:rPr>
        <w:t xml:space="preserve">interest in trying to engage </w:t>
      </w:r>
      <w:r w:rsidR="00BE3CC8">
        <w:rPr>
          <w:rFonts w:ascii="Calibri" w:hAnsi="Calibri" w:cs="Calibri"/>
          <w:sz w:val="24"/>
          <w:szCs w:val="24"/>
        </w:rPr>
        <w:t>Federal Probation and Parole</w:t>
      </w:r>
      <w:r w:rsidR="005A5973">
        <w:rPr>
          <w:rFonts w:ascii="Calibri" w:hAnsi="Calibri" w:cs="Calibri"/>
          <w:sz w:val="24"/>
          <w:szCs w:val="24"/>
        </w:rPr>
        <w:t>.</w:t>
      </w:r>
    </w:p>
    <w:p w14:paraId="5810A8BD" w14:textId="5169363F" w:rsidR="00B62BE8" w:rsidRDefault="00B62BE8" w:rsidP="00BC227B">
      <w:pPr>
        <w:spacing w:after="0" w:line="240" w:lineRule="auto"/>
        <w:jc w:val="both"/>
        <w:textAlignment w:val="baseline"/>
        <w:rPr>
          <w:rFonts w:ascii="Calibri" w:hAnsi="Calibri" w:cs="Calibri"/>
          <w:sz w:val="24"/>
          <w:szCs w:val="24"/>
        </w:rPr>
      </w:pPr>
    </w:p>
    <w:p w14:paraId="263DBC25" w14:textId="738E9142" w:rsidR="00AF50EB" w:rsidRDefault="00AF50EB" w:rsidP="00AF50EB">
      <w:pPr>
        <w:spacing w:after="0" w:line="240" w:lineRule="auto"/>
        <w:jc w:val="both"/>
        <w:textAlignment w:val="baseline"/>
        <w:rPr>
          <w:rFonts w:ascii="Calibri" w:hAnsi="Calibri" w:cs="Calibri"/>
          <w:sz w:val="24"/>
          <w:szCs w:val="24"/>
        </w:rPr>
      </w:pPr>
      <w:r>
        <w:rPr>
          <w:rFonts w:ascii="Calibri" w:hAnsi="Calibri" w:cs="Calibri"/>
          <w:sz w:val="24"/>
          <w:szCs w:val="24"/>
        </w:rPr>
        <w:t xml:space="preserve">Chief Still took a moment to acknowledge </w:t>
      </w:r>
      <w:r w:rsidR="00C6285B">
        <w:rPr>
          <w:rFonts w:ascii="Calibri" w:hAnsi="Calibri" w:cs="Calibri"/>
          <w:sz w:val="24"/>
          <w:szCs w:val="24"/>
        </w:rPr>
        <w:t xml:space="preserve">that </w:t>
      </w:r>
      <w:r>
        <w:rPr>
          <w:rFonts w:ascii="Calibri" w:hAnsi="Calibri" w:cs="Calibri"/>
          <w:sz w:val="24"/>
          <w:szCs w:val="24"/>
        </w:rPr>
        <w:t xml:space="preserve">the Education and a few other </w:t>
      </w:r>
      <w:r w:rsidR="00C6285B">
        <w:rPr>
          <w:rFonts w:ascii="Calibri" w:hAnsi="Calibri" w:cs="Calibri"/>
          <w:sz w:val="24"/>
          <w:szCs w:val="24"/>
        </w:rPr>
        <w:t>sub-committee</w:t>
      </w:r>
      <w:r>
        <w:rPr>
          <w:rFonts w:ascii="Calibri" w:hAnsi="Calibri" w:cs="Calibri"/>
          <w:sz w:val="24"/>
          <w:szCs w:val="24"/>
        </w:rPr>
        <w:t xml:space="preserve"> report</w:t>
      </w:r>
      <w:r w:rsidR="006951A8">
        <w:rPr>
          <w:rFonts w:ascii="Calibri" w:hAnsi="Calibri" w:cs="Calibri"/>
          <w:sz w:val="24"/>
          <w:szCs w:val="24"/>
        </w:rPr>
        <w:t>s</w:t>
      </w:r>
      <w:r>
        <w:rPr>
          <w:rFonts w:ascii="Calibri" w:hAnsi="Calibri" w:cs="Calibri"/>
          <w:sz w:val="24"/>
          <w:szCs w:val="24"/>
        </w:rPr>
        <w:t xml:space="preserve"> </w:t>
      </w:r>
      <w:r w:rsidR="005F481C">
        <w:rPr>
          <w:rFonts w:ascii="Calibri" w:hAnsi="Calibri" w:cs="Calibri"/>
          <w:sz w:val="24"/>
          <w:szCs w:val="24"/>
        </w:rPr>
        <w:t>were shortened</w:t>
      </w:r>
      <w:r>
        <w:rPr>
          <w:rFonts w:ascii="Calibri" w:hAnsi="Calibri" w:cs="Calibri"/>
          <w:sz w:val="24"/>
          <w:szCs w:val="24"/>
        </w:rPr>
        <w:t xml:space="preserve"> at the January meeting.  Chief </w:t>
      </w:r>
      <w:r w:rsidR="00C6285B">
        <w:rPr>
          <w:rFonts w:ascii="Calibri" w:hAnsi="Calibri" w:cs="Calibri"/>
          <w:sz w:val="24"/>
          <w:szCs w:val="24"/>
        </w:rPr>
        <w:t xml:space="preserve">Still </w:t>
      </w:r>
      <w:r>
        <w:rPr>
          <w:rFonts w:ascii="Calibri" w:hAnsi="Calibri" w:cs="Calibri"/>
          <w:sz w:val="24"/>
          <w:szCs w:val="24"/>
        </w:rPr>
        <w:t>acknowledge</w:t>
      </w:r>
      <w:r w:rsidR="00C6285B">
        <w:rPr>
          <w:rFonts w:ascii="Calibri" w:hAnsi="Calibri" w:cs="Calibri"/>
          <w:sz w:val="24"/>
          <w:szCs w:val="24"/>
        </w:rPr>
        <w:t>d</w:t>
      </w:r>
      <w:r>
        <w:rPr>
          <w:rFonts w:ascii="Calibri" w:hAnsi="Calibri" w:cs="Calibri"/>
          <w:sz w:val="24"/>
          <w:szCs w:val="24"/>
        </w:rPr>
        <w:t xml:space="preserve"> the hard work </w:t>
      </w:r>
      <w:r w:rsidR="005A5973">
        <w:rPr>
          <w:rFonts w:ascii="Calibri" w:hAnsi="Calibri" w:cs="Calibri"/>
          <w:sz w:val="24"/>
          <w:szCs w:val="24"/>
        </w:rPr>
        <w:t xml:space="preserve">done by each of the </w:t>
      </w:r>
      <w:r w:rsidR="00C6285B">
        <w:rPr>
          <w:rFonts w:ascii="Calibri" w:hAnsi="Calibri" w:cs="Calibri"/>
          <w:sz w:val="24"/>
          <w:szCs w:val="24"/>
        </w:rPr>
        <w:t>sub-committee</w:t>
      </w:r>
      <w:r w:rsidR="005A5973">
        <w:rPr>
          <w:rFonts w:ascii="Calibri" w:hAnsi="Calibri" w:cs="Calibri"/>
          <w:sz w:val="24"/>
          <w:szCs w:val="24"/>
        </w:rPr>
        <w:t>s leading up to the report</w:t>
      </w:r>
      <w:r w:rsidR="00C6285B">
        <w:rPr>
          <w:rFonts w:ascii="Calibri" w:hAnsi="Calibri" w:cs="Calibri"/>
          <w:sz w:val="24"/>
          <w:szCs w:val="24"/>
        </w:rPr>
        <w:t>-</w:t>
      </w:r>
      <w:r w:rsidR="005A5973">
        <w:rPr>
          <w:rFonts w:ascii="Calibri" w:hAnsi="Calibri" w:cs="Calibri"/>
          <w:sz w:val="24"/>
          <w:szCs w:val="24"/>
        </w:rPr>
        <w:t>out</w:t>
      </w:r>
      <w:r w:rsidR="00C6285B">
        <w:rPr>
          <w:rFonts w:ascii="Calibri" w:hAnsi="Calibri" w:cs="Calibri"/>
          <w:sz w:val="24"/>
          <w:szCs w:val="24"/>
        </w:rPr>
        <w:t>s</w:t>
      </w:r>
      <w:r>
        <w:rPr>
          <w:rFonts w:ascii="Calibri" w:hAnsi="Calibri" w:cs="Calibri"/>
          <w:sz w:val="24"/>
          <w:szCs w:val="24"/>
        </w:rPr>
        <w:t xml:space="preserve">, especially Substance Abuse and Education, and in no way wanted anyone to feel as though their work is not appreciated.  </w:t>
      </w:r>
      <w:r w:rsidR="00711454">
        <w:rPr>
          <w:rFonts w:ascii="Calibri" w:hAnsi="Calibri" w:cs="Calibri"/>
          <w:sz w:val="24"/>
          <w:szCs w:val="24"/>
        </w:rPr>
        <w:t>Chief Still indicated that the meeting will begin with reports from Education, Behavioral Health and Health, to ensure ample time is allotted for a full report.  She also</w:t>
      </w:r>
      <w:r>
        <w:rPr>
          <w:rFonts w:ascii="Calibri" w:hAnsi="Calibri" w:cs="Calibri"/>
          <w:sz w:val="24"/>
          <w:szCs w:val="24"/>
        </w:rPr>
        <w:t xml:space="preserve"> acknowledged that the work being done by </w:t>
      </w:r>
      <w:r w:rsidR="00711454">
        <w:rPr>
          <w:rFonts w:ascii="Calibri" w:hAnsi="Calibri" w:cs="Calibri"/>
          <w:sz w:val="24"/>
          <w:szCs w:val="24"/>
        </w:rPr>
        <w:t xml:space="preserve">each of </w:t>
      </w:r>
      <w:r>
        <w:rPr>
          <w:rFonts w:ascii="Calibri" w:hAnsi="Calibri" w:cs="Calibri"/>
          <w:sz w:val="24"/>
          <w:szCs w:val="24"/>
        </w:rPr>
        <w:t xml:space="preserve">the </w:t>
      </w:r>
      <w:r w:rsidR="00C6285B">
        <w:rPr>
          <w:rFonts w:ascii="Calibri" w:hAnsi="Calibri" w:cs="Calibri"/>
          <w:sz w:val="24"/>
          <w:szCs w:val="24"/>
        </w:rPr>
        <w:t>sub-committee</w:t>
      </w:r>
      <w:r>
        <w:rPr>
          <w:rFonts w:ascii="Calibri" w:hAnsi="Calibri" w:cs="Calibri"/>
          <w:sz w:val="24"/>
          <w:szCs w:val="24"/>
        </w:rPr>
        <w:t xml:space="preserve">s will assist </w:t>
      </w:r>
      <w:r w:rsidR="00032B69">
        <w:rPr>
          <w:rFonts w:ascii="Calibri" w:hAnsi="Calibri" w:cs="Calibri"/>
          <w:sz w:val="24"/>
          <w:szCs w:val="24"/>
        </w:rPr>
        <w:t>all</w:t>
      </w:r>
      <w:r w:rsidR="00711454">
        <w:rPr>
          <w:rFonts w:ascii="Calibri" w:hAnsi="Calibri" w:cs="Calibri"/>
          <w:sz w:val="24"/>
          <w:szCs w:val="24"/>
        </w:rPr>
        <w:t xml:space="preserve"> the reentry cl</w:t>
      </w:r>
      <w:r>
        <w:rPr>
          <w:rFonts w:ascii="Calibri" w:hAnsi="Calibri" w:cs="Calibri"/>
          <w:sz w:val="24"/>
          <w:szCs w:val="24"/>
        </w:rPr>
        <w:t>ients</w:t>
      </w:r>
      <w:r w:rsidR="00711454">
        <w:rPr>
          <w:rFonts w:ascii="Calibri" w:hAnsi="Calibri" w:cs="Calibri"/>
          <w:sz w:val="24"/>
          <w:szCs w:val="24"/>
        </w:rPr>
        <w:t xml:space="preserve">, including </w:t>
      </w:r>
      <w:r>
        <w:rPr>
          <w:rFonts w:ascii="Calibri" w:hAnsi="Calibri" w:cs="Calibri"/>
          <w:sz w:val="24"/>
          <w:szCs w:val="24"/>
        </w:rPr>
        <w:t xml:space="preserve">those on </w:t>
      </w:r>
      <w:r w:rsidR="006951A8">
        <w:rPr>
          <w:rFonts w:ascii="Calibri" w:hAnsi="Calibri" w:cs="Calibri"/>
          <w:sz w:val="24"/>
          <w:szCs w:val="24"/>
        </w:rPr>
        <w:t>p</w:t>
      </w:r>
      <w:r>
        <w:rPr>
          <w:rFonts w:ascii="Calibri" w:hAnsi="Calibri" w:cs="Calibri"/>
          <w:sz w:val="24"/>
          <w:szCs w:val="24"/>
        </w:rPr>
        <w:t xml:space="preserve">robation, </w:t>
      </w:r>
      <w:r w:rsidR="006951A8">
        <w:rPr>
          <w:rFonts w:ascii="Calibri" w:hAnsi="Calibri" w:cs="Calibri"/>
          <w:sz w:val="24"/>
          <w:szCs w:val="24"/>
        </w:rPr>
        <w:t>p</w:t>
      </w:r>
      <w:r>
        <w:rPr>
          <w:rFonts w:ascii="Calibri" w:hAnsi="Calibri" w:cs="Calibri"/>
          <w:sz w:val="24"/>
          <w:szCs w:val="24"/>
        </w:rPr>
        <w:t>arole, etc.</w:t>
      </w:r>
    </w:p>
    <w:p w14:paraId="4C52F996" w14:textId="77777777" w:rsidR="00AF50EB" w:rsidRDefault="00AF50EB" w:rsidP="00BC227B">
      <w:pPr>
        <w:spacing w:after="0" w:line="240" w:lineRule="auto"/>
        <w:jc w:val="both"/>
        <w:textAlignment w:val="baseline"/>
        <w:rPr>
          <w:rFonts w:ascii="Calibri" w:hAnsi="Calibri" w:cs="Calibri"/>
          <w:sz w:val="24"/>
          <w:szCs w:val="24"/>
        </w:rPr>
      </w:pPr>
    </w:p>
    <w:p w14:paraId="73E53D1A" w14:textId="77777777" w:rsidR="005F481C" w:rsidRDefault="005F481C" w:rsidP="00AE5DFE">
      <w:pPr>
        <w:spacing w:after="0" w:line="240" w:lineRule="auto"/>
        <w:jc w:val="both"/>
        <w:rPr>
          <w:rFonts w:ascii="Calibri" w:eastAsia="Arial" w:hAnsi="Calibri" w:cs="Calibri"/>
          <w:b/>
          <w:color w:val="000000"/>
          <w:sz w:val="24"/>
          <w:szCs w:val="24"/>
        </w:rPr>
      </w:pPr>
    </w:p>
    <w:p w14:paraId="201FF3C9" w14:textId="23E3C40F" w:rsidR="00BA30FA" w:rsidRPr="00331A63" w:rsidRDefault="0099294A" w:rsidP="00AE5DFE">
      <w:pPr>
        <w:spacing w:after="0" w:line="240" w:lineRule="auto"/>
        <w:jc w:val="both"/>
        <w:rPr>
          <w:rFonts w:cstheme="minorHAnsi"/>
          <w:sz w:val="24"/>
          <w:szCs w:val="24"/>
        </w:rPr>
      </w:pPr>
      <w:r w:rsidRPr="00331A63">
        <w:rPr>
          <w:rFonts w:ascii="Calibri" w:eastAsia="Arial" w:hAnsi="Calibri" w:cs="Calibri"/>
          <w:b/>
          <w:color w:val="000000"/>
          <w:sz w:val="24"/>
          <w:szCs w:val="24"/>
        </w:rPr>
        <w:t>Review and Adoption of Meeting Minutes</w:t>
      </w:r>
    </w:p>
    <w:p w14:paraId="329A7B47" w14:textId="7449945A" w:rsidR="00AE5DFE" w:rsidRPr="00331A63" w:rsidRDefault="4B3FFF7F" w:rsidP="4B3FFF7F">
      <w:pPr>
        <w:spacing w:after="0" w:line="240" w:lineRule="auto"/>
        <w:jc w:val="both"/>
        <w:rPr>
          <w:sz w:val="24"/>
          <w:szCs w:val="24"/>
        </w:rPr>
      </w:pPr>
      <w:r w:rsidRPr="00331A63">
        <w:rPr>
          <w:sz w:val="24"/>
          <w:szCs w:val="24"/>
        </w:rPr>
        <w:t>The minutes</w:t>
      </w:r>
      <w:r w:rsidRPr="00331A63">
        <w:rPr>
          <w:b/>
          <w:bCs/>
          <w:sz w:val="24"/>
          <w:szCs w:val="24"/>
        </w:rPr>
        <w:t xml:space="preserve"> </w:t>
      </w:r>
      <w:r w:rsidRPr="00331A63">
        <w:rPr>
          <w:sz w:val="24"/>
          <w:szCs w:val="24"/>
        </w:rPr>
        <w:t xml:space="preserve">from </w:t>
      </w:r>
      <w:r w:rsidR="009D4C7A">
        <w:rPr>
          <w:rFonts w:ascii="Calibri" w:eastAsia="Arial" w:hAnsi="Calibri" w:cs="Calibri"/>
          <w:color w:val="000000" w:themeColor="text1"/>
          <w:sz w:val="24"/>
          <w:szCs w:val="24"/>
        </w:rPr>
        <w:t>January</w:t>
      </w:r>
      <w:r w:rsidRPr="00331A63">
        <w:rPr>
          <w:rFonts w:ascii="Calibri" w:eastAsia="Arial" w:hAnsi="Calibri" w:cs="Calibri"/>
          <w:color w:val="000000" w:themeColor="text1"/>
          <w:sz w:val="24"/>
          <w:szCs w:val="24"/>
        </w:rPr>
        <w:t xml:space="preserve"> 3</w:t>
      </w:r>
      <w:r w:rsidR="009D4C7A">
        <w:rPr>
          <w:rFonts w:ascii="Calibri" w:eastAsia="Arial" w:hAnsi="Calibri" w:cs="Calibri"/>
          <w:color w:val="000000" w:themeColor="text1"/>
          <w:sz w:val="24"/>
          <w:szCs w:val="24"/>
        </w:rPr>
        <w:t>0</w:t>
      </w:r>
      <w:r w:rsidRPr="00331A63">
        <w:rPr>
          <w:rFonts w:ascii="Calibri" w:eastAsia="Arial" w:hAnsi="Calibri" w:cs="Calibri"/>
          <w:color w:val="000000" w:themeColor="text1"/>
          <w:sz w:val="24"/>
          <w:szCs w:val="24"/>
        </w:rPr>
        <w:t>, 201</w:t>
      </w:r>
      <w:r w:rsidR="009D4C7A">
        <w:rPr>
          <w:rFonts w:ascii="Calibri" w:eastAsia="Arial" w:hAnsi="Calibri" w:cs="Calibri"/>
          <w:color w:val="000000" w:themeColor="text1"/>
          <w:sz w:val="24"/>
          <w:szCs w:val="24"/>
        </w:rPr>
        <w:t>9</w:t>
      </w:r>
      <w:r w:rsidRPr="00331A63">
        <w:rPr>
          <w:rFonts w:ascii="Calibri" w:eastAsia="Arial" w:hAnsi="Calibri" w:cs="Calibri"/>
          <w:color w:val="000000" w:themeColor="text1"/>
          <w:sz w:val="24"/>
          <w:szCs w:val="24"/>
        </w:rPr>
        <w:t xml:space="preserve"> </w:t>
      </w:r>
      <w:r w:rsidRPr="00331A63">
        <w:rPr>
          <w:sz w:val="24"/>
          <w:szCs w:val="24"/>
        </w:rPr>
        <w:t>were reviewed.</w:t>
      </w:r>
      <w:r w:rsidR="00B237B2">
        <w:rPr>
          <w:sz w:val="24"/>
          <w:szCs w:val="24"/>
        </w:rPr>
        <w:t xml:space="preserve">  </w:t>
      </w:r>
      <w:r w:rsidR="009D4C7A">
        <w:rPr>
          <w:sz w:val="24"/>
          <w:szCs w:val="24"/>
        </w:rPr>
        <w:t xml:space="preserve">Gavin O’Neill </w:t>
      </w:r>
      <w:r w:rsidRPr="00331A63">
        <w:rPr>
          <w:sz w:val="24"/>
          <w:szCs w:val="24"/>
        </w:rPr>
        <w:t>made a motion to approve and adopt the minutes</w:t>
      </w:r>
      <w:r w:rsidR="00905A03" w:rsidRPr="00331A63">
        <w:rPr>
          <w:sz w:val="24"/>
          <w:szCs w:val="24"/>
        </w:rPr>
        <w:t>;</w:t>
      </w:r>
      <w:r w:rsidRPr="00331A63">
        <w:rPr>
          <w:sz w:val="24"/>
          <w:szCs w:val="24"/>
        </w:rPr>
        <w:t xml:space="preserve"> the motion was seconded by</w:t>
      </w:r>
      <w:r w:rsidR="00B237B2">
        <w:rPr>
          <w:sz w:val="24"/>
          <w:szCs w:val="24"/>
        </w:rPr>
        <w:t xml:space="preserve"> </w:t>
      </w:r>
      <w:r w:rsidR="009D4C7A">
        <w:rPr>
          <w:sz w:val="24"/>
          <w:szCs w:val="24"/>
        </w:rPr>
        <w:t>Monica Vaugh</w:t>
      </w:r>
      <w:r w:rsidR="005F481C">
        <w:rPr>
          <w:sz w:val="24"/>
          <w:szCs w:val="24"/>
        </w:rPr>
        <w:t>a</w:t>
      </w:r>
      <w:r w:rsidR="009D4C7A">
        <w:rPr>
          <w:sz w:val="24"/>
          <w:szCs w:val="24"/>
        </w:rPr>
        <w:t xml:space="preserve">n </w:t>
      </w:r>
      <w:r w:rsidRPr="00331A63">
        <w:rPr>
          <w:sz w:val="24"/>
          <w:szCs w:val="24"/>
        </w:rPr>
        <w:t xml:space="preserve">and unanimously approved as written. </w:t>
      </w:r>
    </w:p>
    <w:p w14:paraId="6AECAF94" w14:textId="77777777" w:rsidR="005F481C" w:rsidRDefault="005F481C" w:rsidP="008F0D07">
      <w:pPr>
        <w:spacing w:after="0" w:line="240" w:lineRule="auto"/>
        <w:textAlignment w:val="baseline"/>
        <w:rPr>
          <w:rFonts w:ascii="Calibri" w:eastAsia="Arial" w:hAnsi="Calibri" w:cs="Calibri"/>
          <w:b/>
          <w:color w:val="000000"/>
          <w:spacing w:val="2"/>
          <w:sz w:val="24"/>
          <w:szCs w:val="24"/>
        </w:rPr>
      </w:pPr>
    </w:p>
    <w:p w14:paraId="717EDE1C" w14:textId="77777777" w:rsidR="005F481C" w:rsidRDefault="005F481C" w:rsidP="008F0D07">
      <w:pPr>
        <w:spacing w:after="0" w:line="240" w:lineRule="auto"/>
        <w:textAlignment w:val="baseline"/>
        <w:rPr>
          <w:rFonts w:ascii="Calibri" w:eastAsia="Arial" w:hAnsi="Calibri" w:cs="Calibri"/>
          <w:b/>
          <w:color w:val="000000"/>
          <w:spacing w:val="2"/>
          <w:sz w:val="24"/>
          <w:szCs w:val="24"/>
        </w:rPr>
      </w:pPr>
    </w:p>
    <w:p w14:paraId="674E40ED" w14:textId="77777777" w:rsidR="005F481C" w:rsidRDefault="005F481C" w:rsidP="008F0D07">
      <w:pPr>
        <w:spacing w:after="0" w:line="240" w:lineRule="auto"/>
        <w:textAlignment w:val="baseline"/>
        <w:rPr>
          <w:rFonts w:ascii="Calibri" w:eastAsia="Arial" w:hAnsi="Calibri" w:cs="Calibri"/>
          <w:b/>
          <w:color w:val="000000"/>
          <w:spacing w:val="2"/>
          <w:sz w:val="24"/>
          <w:szCs w:val="24"/>
        </w:rPr>
      </w:pPr>
    </w:p>
    <w:p w14:paraId="4D242506" w14:textId="401DB40A" w:rsidR="00C94805" w:rsidRPr="00DC7C5B" w:rsidRDefault="00C94805" w:rsidP="008F0D07">
      <w:pPr>
        <w:spacing w:after="0" w:line="240" w:lineRule="auto"/>
        <w:textAlignment w:val="baseline"/>
        <w:rPr>
          <w:rFonts w:ascii="Calibri" w:eastAsia="Arial" w:hAnsi="Calibri" w:cs="Calibri"/>
          <w:b/>
          <w:color w:val="000000"/>
          <w:spacing w:val="2"/>
          <w:sz w:val="24"/>
          <w:szCs w:val="24"/>
        </w:rPr>
      </w:pPr>
      <w:r w:rsidRPr="00DC7C5B">
        <w:rPr>
          <w:rFonts w:ascii="Calibri" w:eastAsia="Arial" w:hAnsi="Calibri" w:cs="Calibri"/>
          <w:b/>
          <w:color w:val="000000"/>
          <w:spacing w:val="2"/>
          <w:sz w:val="24"/>
          <w:szCs w:val="24"/>
        </w:rPr>
        <w:t>Sub-</w:t>
      </w:r>
      <w:r w:rsidR="00C6285B">
        <w:rPr>
          <w:rFonts w:ascii="Calibri" w:eastAsia="Arial" w:hAnsi="Calibri" w:cs="Calibri"/>
          <w:b/>
          <w:color w:val="000000"/>
          <w:spacing w:val="2"/>
          <w:sz w:val="24"/>
          <w:szCs w:val="24"/>
        </w:rPr>
        <w:t>Committee</w:t>
      </w:r>
      <w:r w:rsidRPr="00DC7C5B">
        <w:rPr>
          <w:rFonts w:ascii="Calibri" w:eastAsia="Arial" w:hAnsi="Calibri" w:cs="Calibri"/>
          <w:b/>
          <w:color w:val="000000"/>
          <w:spacing w:val="2"/>
          <w:sz w:val="24"/>
          <w:szCs w:val="24"/>
        </w:rPr>
        <w:t xml:space="preserve"> Reports/Updates</w:t>
      </w:r>
    </w:p>
    <w:p w14:paraId="76D30251" w14:textId="77777777" w:rsidR="006D0074" w:rsidRPr="006D0074" w:rsidRDefault="006D0074" w:rsidP="006D0074">
      <w:pPr>
        <w:pStyle w:val="ListParagraph"/>
        <w:spacing w:after="0" w:line="240" w:lineRule="auto"/>
        <w:jc w:val="both"/>
        <w:textAlignment w:val="baseline"/>
        <w:rPr>
          <w:color w:val="000000" w:themeColor="text1"/>
          <w:sz w:val="24"/>
          <w:szCs w:val="24"/>
        </w:rPr>
      </w:pPr>
    </w:p>
    <w:p w14:paraId="4F798278" w14:textId="0672A28F" w:rsidR="005A5973" w:rsidRPr="001932DE" w:rsidRDefault="005A5973" w:rsidP="005A5973">
      <w:pPr>
        <w:pStyle w:val="ListParagraph"/>
        <w:numPr>
          <w:ilvl w:val="0"/>
          <w:numId w:val="17"/>
        </w:numPr>
        <w:spacing w:after="0" w:line="240" w:lineRule="auto"/>
        <w:jc w:val="both"/>
        <w:textAlignment w:val="baseline"/>
        <w:rPr>
          <w:color w:val="000000" w:themeColor="text1"/>
          <w:sz w:val="24"/>
          <w:szCs w:val="24"/>
        </w:rPr>
      </w:pPr>
      <w:r w:rsidRPr="001932DE">
        <w:rPr>
          <w:rFonts w:ascii="Calibri" w:eastAsia="Arial" w:hAnsi="Calibri" w:cs="Calibri"/>
          <w:b/>
          <w:color w:val="000000"/>
          <w:spacing w:val="2"/>
          <w:sz w:val="24"/>
          <w:szCs w:val="24"/>
          <w:u w:val="single"/>
        </w:rPr>
        <w:t>Education</w:t>
      </w:r>
      <w:r w:rsidRPr="001932DE">
        <w:rPr>
          <w:rFonts w:ascii="Calibri" w:eastAsia="Arial" w:hAnsi="Calibri" w:cs="Calibri"/>
          <w:color w:val="000000"/>
          <w:spacing w:val="2"/>
          <w:sz w:val="24"/>
          <w:szCs w:val="24"/>
        </w:rPr>
        <w:t xml:space="preserve"> - </w:t>
      </w:r>
      <w:r w:rsidRPr="001932DE">
        <w:rPr>
          <w:rFonts w:ascii="Calibri" w:eastAsia="Arial" w:hAnsi="Calibri" w:cs="Calibri"/>
          <w:color w:val="000000" w:themeColor="text1"/>
          <w:sz w:val="24"/>
          <w:szCs w:val="24"/>
        </w:rPr>
        <w:t xml:space="preserve">L. Karen Monroe (Chair)/Chair-Designee, </w:t>
      </w:r>
      <w:r w:rsidRPr="001932DE">
        <w:rPr>
          <w:rFonts w:ascii="Calibri" w:eastAsia="Arial" w:hAnsi="Calibri" w:cs="Calibri"/>
          <w:color w:val="000000"/>
          <w:spacing w:val="2"/>
          <w:sz w:val="24"/>
          <w:szCs w:val="24"/>
        </w:rPr>
        <w:t>Monica Vaugh</w:t>
      </w:r>
      <w:r w:rsidR="009231BB">
        <w:rPr>
          <w:rFonts w:ascii="Calibri" w:eastAsia="Arial" w:hAnsi="Calibri" w:cs="Calibri"/>
          <w:color w:val="000000"/>
          <w:spacing w:val="2"/>
          <w:sz w:val="24"/>
          <w:szCs w:val="24"/>
        </w:rPr>
        <w:t>a</w:t>
      </w:r>
      <w:r w:rsidRPr="001932DE">
        <w:rPr>
          <w:rFonts w:ascii="Calibri" w:eastAsia="Arial" w:hAnsi="Calibri" w:cs="Calibri"/>
          <w:color w:val="000000"/>
          <w:spacing w:val="2"/>
          <w:sz w:val="24"/>
          <w:szCs w:val="24"/>
        </w:rPr>
        <w:t>n</w:t>
      </w:r>
      <w:r w:rsidRPr="001932DE">
        <w:rPr>
          <w:rFonts w:ascii="Calibri" w:eastAsia="Arial" w:hAnsi="Calibri" w:cs="Calibri"/>
          <w:color w:val="000000" w:themeColor="text1"/>
          <w:sz w:val="24"/>
          <w:szCs w:val="24"/>
        </w:rPr>
        <w:t xml:space="preserve"> and</w:t>
      </w:r>
      <w:r w:rsidR="00C6285B">
        <w:rPr>
          <w:rFonts w:ascii="Calibri" w:eastAsia="Arial" w:hAnsi="Calibri" w:cs="Calibri"/>
          <w:color w:val="000000" w:themeColor="text1"/>
          <w:sz w:val="24"/>
          <w:szCs w:val="24"/>
        </w:rPr>
        <w:t xml:space="preserve"> Dr. </w:t>
      </w:r>
      <w:r w:rsidRPr="001932DE">
        <w:rPr>
          <w:rFonts w:ascii="Calibri" w:eastAsia="Arial" w:hAnsi="Calibri" w:cs="Calibri"/>
          <w:color w:val="000000" w:themeColor="text1"/>
          <w:sz w:val="24"/>
          <w:szCs w:val="24"/>
        </w:rPr>
        <w:t>Tina Vasconcellos (Co-Chair)</w:t>
      </w:r>
    </w:p>
    <w:p w14:paraId="508000E4" w14:textId="05B46701" w:rsidR="005A5973" w:rsidRDefault="005A5973" w:rsidP="00E47A17">
      <w:pPr>
        <w:spacing w:after="0" w:line="240" w:lineRule="auto"/>
        <w:ind w:left="360"/>
        <w:jc w:val="both"/>
        <w:rPr>
          <w:rFonts w:ascii="Calibri" w:eastAsia="Arial" w:hAnsi="Calibri" w:cs="Calibri"/>
          <w:color w:val="000000"/>
          <w:spacing w:val="2"/>
          <w:sz w:val="24"/>
          <w:szCs w:val="24"/>
        </w:rPr>
      </w:pPr>
      <w:r>
        <w:rPr>
          <w:rFonts w:ascii="Calibri" w:eastAsia="Arial" w:hAnsi="Calibri" w:cs="Calibri"/>
          <w:color w:val="000000"/>
          <w:spacing w:val="2"/>
          <w:sz w:val="24"/>
          <w:szCs w:val="24"/>
        </w:rPr>
        <w:t>Monica Vaugh</w:t>
      </w:r>
      <w:r w:rsidR="009231BB">
        <w:rPr>
          <w:rFonts w:ascii="Calibri" w:eastAsia="Arial" w:hAnsi="Calibri" w:cs="Calibri"/>
          <w:color w:val="000000"/>
          <w:spacing w:val="2"/>
          <w:sz w:val="24"/>
          <w:szCs w:val="24"/>
        </w:rPr>
        <w:t>a</w:t>
      </w:r>
      <w:r>
        <w:rPr>
          <w:rFonts w:ascii="Calibri" w:eastAsia="Arial" w:hAnsi="Calibri" w:cs="Calibri"/>
          <w:color w:val="000000"/>
          <w:spacing w:val="2"/>
          <w:sz w:val="24"/>
          <w:szCs w:val="24"/>
        </w:rPr>
        <w:t xml:space="preserve">n </w:t>
      </w:r>
      <w:r w:rsidR="00C6285B">
        <w:rPr>
          <w:rFonts w:ascii="Calibri" w:eastAsia="Arial" w:hAnsi="Calibri" w:cs="Calibri"/>
          <w:color w:val="000000"/>
          <w:spacing w:val="2"/>
          <w:sz w:val="24"/>
          <w:szCs w:val="24"/>
        </w:rPr>
        <w:t xml:space="preserve">thanked </w:t>
      </w:r>
      <w:r>
        <w:rPr>
          <w:rFonts w:ascii="Calibri" w:eastAsia="Arial" w:hAnsi="Calibri" w:cs="Calibri"/>
          <w:color w:val="000000"/>
          <w:spacing w:val="2"/>
          <w:sz w:val="24"/>
          <w:szCs w:val="24"/>
        </w:rPr>
        <w:t>Chief Still</w:t>
      </w:r>
      <w:r w:rsidR="00C6285B">
        <w:rPr>
          <w:rFonts w:ascii="Calibri" w:eastAsia="Arial" w:hAnsi="Calibri" w:cs="Calibri"/>
          <w:color w:val="000000"/>
          <w:spacing w:val="2"/>
          <w:sz w:val="24"/>
          <w:szCs w:val="24"/>
        </w:rPr>
        <w:t xml:space="preserve"> for her acknowledgment</w:t>
      </w:r>
      <w:r>
        <w:rPr>
          <w:rFonts w:ascii="Calibri" w:eastAsia="Arial" w:hAnsi="Calibri" w:cs="Calibri"/>
          <w:color w:val="000000"/>
          <w:spacing w:val="2"/>
          <w:sz w:val="24"/>
          <w:szCs w:val="24"/>
        </w:rPr>
        <w:t xml:space="preserve">.  Monica reported on the recommendations mentioned at the last meeting.  The next </w:t>
      </w:r>
      <w:r w:rsidR="00C6285B">
        <w:rPr>
          <w:rFonts w:ascii="Calibri" w:eastAsia="Arial" w:hAnsi="Calibri" w:cs="Calibri"/>
          <w:color w:val="000000"/>
          <w:spacing w:val="2"/>
          <w:sz w:val="24"/>
          <w:szCs w:val="24"/>
        </w:rPr>
        <w:t>sub-sub-committee</w:t>
      </w:r>
      <w:r>
        <w:rPr>
          <w:rFonts w:ascii="Calibri" w:eastAsia="Arial" w:hAnsi="Calibri" w:cs="Calibri"/>
          <w:color w:val="000000"/>
          <w:spacing w:val="2"/>
          <w:sz w:val="24"/>
          <w:szCs w:val="24"/>
        </w:rPr>
        <w:t xml:space="preserve"> meeting will be April 5, 2019 at 2pm at </w:t>
      </w:r>
      <w:r w:rsidR="00A51F9D">
        <w:rPr>
          <w:rFonts w:ascii="Calibri" w:eastAsia="Arial" w:hAnsi="Calibri" w:cs="Calibri"/>
          <w:color w:val="000000"/>
          <w:spacing w:val="2"/>
          <w:sz w:val="24"/>
          <w:szCs w:val="24"/>
        </w:rPr>
        <w:t>Five</w:t>
      </w:r>
      <w:r>
        <w:rPr>
          <w:rFonts w:ascii="Calibri" w:eastAsia="Arial" w:hAnsi="Calibri" w:cs="Calibri"/>
          <w:color w:val="000000"/>
          <w:spacing w:val="2"/>
          <w:sz w:val="24"/>
          <w:szCs w:val="24"/>
        </w:rPr>
        <w:t xml:space="preserve"> Keys in Oakland</w:t>
      </w:r>
      <w:r w:rsidR="00711454">
        <w:rPr>
          <w:rFonts w:ascii="Calibri" w:eastAsia="Arial" w:hAnsi="Calibri" w:cs="Calibri"/>
          <w:color w:val="000000"/>
          <w:spacing w:val="2"/>
          <w:sz w:val="24"/>
          <w:szCs w:val="24"/>
        </w:rPr>
        <w:t xml:space="preserve"> and </w:t>
      </w:r>
      <w:r w:rsidR="00A51F9D">
        <w:rPr>
          <w:rFonts w:ascii="Calibri" w:eastAsia="Arial" w:hAnsi="Calibri" w:cs="Calibri"/>
          <w:color w:val="000000"/>
          <w:spacing w:val="2"/>
          <w:sz w:val="24"/>
          <w:szCs w:val="24"/>
        </w:rPr>
        <w:t>Five</w:t>
      </w:r>
      <w:r>
        <w:rPr>
          <w:rFonts w:ascii="Calibri" w:eastAsia="Arial" w:hAnsi="Calibri" w:cs="Calibri"/>
          <w:color w:val="000000"/>
          <w:spacing w:val="2"/>
          <w:sz w:val="24"/>
          <w:szCs w:val="24"/>
        </w:rPr>
        <w:t xml:space="preserve"> Keys has agreed to make a presentation </w:t>
      </w:r>
      <w:r w:rsidR="00711454">
        <w:rPr>
          <w:rFonts w:ascii="Calibri" w:eastAsia="Arial" w:hAnsi="Calibri" w:cs="Calibri"/>
          <w:color w:val="000000"/>
          <w:spacing w:val="2"/>
          <w:sz w:val="24"/>
          <w:szCs w:val="24"/>
        </w:rPr>
        <w:t>regarding</w:t>
      </w:r>
      <w:r>
        <w:rPr>
          <w:rFonts w:ascii="Calibri" w:eastAsia="Arial" w:hAnsi="Calibri" w:cs="Calibri"/>
          <w:color w:val="000000"/>
          <w:spacing w:val="2"/>
          <w:sz w:val="24"/>
          <w:szCs w:val="24"/>
        </w:rPr>
        <w:t xml:space="preserve"> their work.  </w:t>
      </w:r>
      <w:r w:rsidR="00C6285B">
        <w:rPr>
          <w:rFonts w:ascii="Calibri" w:eastAsia="Arial" w:hAnsi="Calibri" w:cs="Calibri"/>
          <w:color w:val="000000"/>
          <w:spacing w:val="2"/>
          <w:sz w:val="24"/>
          <w:szCs w:val="24"/>
        </w:rPr>
        <w:t>The sub-committee</w:t>
      </w:r>
      <w:r w:rsidR="00781721">
        <w:rPr>
          <w:rFonts w:ascii="Calibri" w:eastAsia="Arial" w:hAnsi="Calibri" w:cs="Calibri"/>
          <w:color w:val="000000"/>
          <w:spacing w:val="2"/>
          <w:sz w:val="24"/>
          <w:szCs w:val="24"/>
        </w:rPr>
        <w:t xml:space="preserve"> </w:t>
      </w:r>
      <w:r>
        <w:rPr>
          <w:rFonts w:ascii="Calibri" w:eastAsia="Arial" w:hAnsi="Calibri" w:cs="Calibri"/>
          <w:color w:val="000000"/>
          <w:spacing w:val="2"/>
          <w:sz w:val="24"/>
          <w:szCs w:val="24"/>
        </w:rPr>
        <w:t>ha</w:t>
      </w:r>
      <w:r w:rsidR="00781721">
        <w:rPr>
          <w:rFonts w:ascii="Calibri" w:eastAsia="Arial" w:hAnsi="Calibri" w:cs="Calibri"/>
          <w:color w:val="000000"/>
          <w:spacing w:val="2"/>
          <w:sz w:val="24"/>
          <w:szCs w:val="24"/>
        </w:rPr>
        <w:t>s</w:t>
      </w:r>
      <w:r>
        <w:rPr>
          <w:rFonts w:ascii="Calibri" w:eastAsia="Arial" w:hAnsi="Calibri" w:cs="Calibri"/>
          <w:color w:val="000000"/>
          <w:spacing w:val="2"/>
          <w:sz w:val="24"/>
          <w:szCs w:val="24"/>
        </w:rPr>
        <w:t xml:space="preserve"> spent a </w:t>
      </w:r>
      <w:r w:rsidR="00781721">
        <w:rPr>
          <w:rFonts w:ascii="Calibri" w:eastAsia="Arial" w:hAnsi="Calibri" w:cs="Calibri"/>
          <w:color w:val="000000"/>
          <w:spacing w:val="2"/>
          <w:sz w:val="24"/>
          <w:szCs w:val="24"/>
        </w:rPr>
        <w:t>significant</w:t>
      </w:r>
      <w:r>
        <w:rPr>
          <w:rFonts w:ascii="Calibri" w:eastAsia="Arial" w:hAnsi="Calibri" w:cs="Calibri"/>
          <w:color w:val="000000"/>
          <w:spacing w:val="2"/>
          <w:sz w:val="24"/>
          <w:szCs w:val="24"/>
        </w:rPr>
        <w:t xml:space="preserve"> amount of time discussing baseline data</w:t>
      </w:r>
      <w:r w:rsidR="002A4DB8">
        <w:rPr>
          <w:rFonts w:ascii="Calibri" w:eastAsia="Arial" w:hAnsi="Calibri" w:cs="Calibri"/>
          <w:color w:val="000000"/>
          <w:spacing w:val="2"/>
          <w:sz w:val="24"/>
          <w:szCs w:val="24"/>
        </w:rPr>
        <w:t>,</w:t>
      </w:r>
      <w:r w:rsidR="002A4DB8" w:rsidRPr="002A4DB8">
        <w:rPr>
          <w:rFonts w:ascii="Calibri" w:eastAsia="Arial" w:hAnsi="Calibri" w:cs="Calibri"/>
          <w:color w:val="000000"/>
          <w:spacing w:val="2"/>
          <w:sz w:val="24"/>
          <w:szCs w:val="24"/>
        </w:rPr>
        <w:t xml:space="preserve"> </w:t>
      </w:r>
      <w:r w:rsidR="002A4DB8">
        <w:rPr>
          <w:rFonts w:ascii="Calibri" w:eastAsia="Arial" w:hAnsi="Calibri" w:cs="Calibri"/>
          <w:color w:val="000000"/>
          <w:spacing w:val="2"/>
          <w:sz w:val="24"/>
          <w:szCs w:val="24"/>
        </w:rPr>
        <w:t xml:space="preserve">especially since most educational institutions have little data regarding the reentry population.  </w:t>
      </w:r>
      <w:r w:rsidR="00A51F9D">
        <w:rPr>
          <w:rFonts w:ascii="Calibri" w:eastAsia="Arial" w:hAnsi="Calibri" w:cs="Calibri"/>
          <w:color w:val="000000"/>
          <w:spacing w:val="2"/>
          <w:sz w:val="24"/>
          <w:szCs w:val="24"/>
        </w:rPr>
        <w:t xml:space="preserve">Five </w:t>
      </w:r>
      <w:r>
        <w:rPr>
          <w:rFonts w:ascii="Calibri" w:eastAsia="Arial" w:hAnsi="Calibri" w:cs="Calibri"/>
          <w:color w:val="000000"/>
          <w:spacing w:val="2"/>
          <w:sz w:val="24"/>
          <w:szCs w:val="24"/>
        </w:rPr>
        <w:t>Keys</w:t>
      </w:r>
      <w:r w:rsidR="002A4DB8">
        <w:rPr>
          <w:rFonts w:ascii="Calibri" w:eastAsia="Arial" w:hAnsi="Calibri" w:cs="Calibri"/>
          <w:color w:val="000000"/>
          <w:spacing w:val="2"/>
          <w:sz w:val="24"/>
          <w:szCs w:val="24"/>
        </w:rPr>
        <w:t xml:space="preserve">, </w:t>
      </w:r>
      <w:r w:rsidR="00823D52">
        <w:rPr>
          <w:rFonts w:ascii="Calibri" w:eastAsia="Arial" w:hAnsi="Calibri" w:cs="Calibri"/>
          <w:color w:val="000000"/>
          <w:spacing w:val="2"/>
          <w:sz w:val="24"/>
          <w:szCs w:val="24"/>
        </w:rPr>
        <w:t>however, has</w:t>
      </w:r>
      <w:r>
        <w:rPr>
          <w:rFonts w:ascii="Calibri" w:eastAsia="Arial" w:hAnsi="Calibri" w:cs="Calibri"/>
          <w:color w:val="000000"/>
          <w:spacing w:val="2"/>
          <w:sz w:val="24"/>
          <w:szCs w:val="24"/>
        </w:rPr>
        <w:t xml:space="preserve"> contract</w:t>
      </w:r>
      <w:r w:rsidR="00E319C2">
        <w:rPr>
          <w:rFonts w:ascii="Calibri" w:eastAsia="Arial" w:hAnsi="Calibri" w:cs="Calibri"/>
          <w:color w:val="000000"/>
          <w:spacing w:val="2"/>
          <w:sz w:val="24"/>
          <w:szCs w:val="24"/>
        </w:rPr>
        <w:t>s with both Santa Rita Jail as well as Probation</w:t>
      </w:r>
      <w:r w:rsidR="002A4DB8">
        <w:rPr>
          <w:rFonts w:ascii="Calibri" w:eastAsia="Arial" w:hAnsi="Calibri" w:cs="Calibri"/>
          <w:color w:val="000000"/>
          <w:spacing w:val="2"/>
          <w:sz w:val="24"/>
          <w:szCs w:val="24"/>
        </w:rPr>
        <w:t>.  T</w:t>
      </w:r>
      <w:r>
        <w:rPr>
          <w:rFonts w:ascii="Calibri" w:eastAsia="Arial" w:hAnsi="Calibri" w:cs="Calibri"/>
          <w:color w:val="000000"/>
          <w:spacing w:val="2"/>
          <w:sz w:val="24"/>
          <w:szCs w:val="24"/>
        </w:rPr>
        <w:t xml:space="preserve">he </w:t>
      </w:r>
      <w:r w:rsidR="00C6285B">
        <w:rPr>
          <w:rFonts w:ascii="Calibri" w:eastAsia="Arial" w:hAnsi="Calibri" w:cs="Calibri"/>
          <w:color w:val="000000"/>
          <w:spacing w:val="2"/>
          <w:sz w:val="24"/>
          <w:szCs w:val="24"/>
        </w:rPr>
        <w:t>sub-committee</w:t>
      </w:r>
      <w:r>
        <w:rPr>
          <w:rFonts w:ascii="Calibri" w:eastAsia="Arial" w:hAnsi="Calibri" w:cs="Calibri"/>
          <w:color w:val="000000"/>
          <w:spacing w:val="2"/>
          <w:sz w:val="24"/>
          <w:szCs w:val="24"/>
        </w:rPr>
        <w:t xml:space="preserve"> </w:t>
      </w:r>
      <w:r w:rsidR="002A4DB8">
        <w:rPr>
          <w:rFonts w:ascii="Calibri" w:eastAsia="Arial" w:hAnsi="Calibri" w:cs="Calibri"/>
          <w:color w:val="000000"/>
          <w:spacing w:val="2"/>
          <w:sz w:val="24"/>
          <w:szCs w:val="24"/>
        </w:rPr>
        <w:t>plans</w:t>
      </w:r>
      <w:r>
        <w:rPr>
          <w:rFonts w:ascii="Calibri" w:eastAsia="Arial" w:hAnsi="Calibri" w:cs="Calibri"/>
          <w:color w:val="000000"/>
          <w:spacing w:val="2"/>
          <w:sz w:val="24"/>
          <w:szCs w:val="24"/>
        </w:rPr>
        <w:t xml:space="preserve"> to </w:t>
      </w:r>
      <w:r w:rsidR="00823D52">
        <w:rPr>
          <w:rFonts w:ascii="Calibri" w:eastAsia="Arial" w:hAnsi="Calibri" w:cs="Calibri"/>
          <w:color w:val="000000"/>
          <w:spacing w:val="2"/>
          <w:sz w:val="24"/>
          <w:szCs w:val="24"/>
        </w:rPr>
        <w:t xml:space="preserve">review </w:t>
      </w:r>
      <w:r w:rsidR="00A51F9D">
        <w:rPr>
          <w:rFonts w:ascii="Calibri" w:eastAsia="Arial" w:hAnsi="Calibri" w:cs="Calibri"/>
          <w:color w:val="000000"/>
          <w:spacing w:val="2"/>
          <w:sz w:val="24"/>
          <w:szCs w:val="24"/>
        </w:rPr>
        <w:t xml:space="preserve">Five </w:t>
      </w:r>
      <w:r w:rsidR="008D359D">
        <w:rPr>
          <w:rFonts w:ascii="Calibri" w:eastAsia="Arial" w:hAnsi="Calibri" w:cs="Calibri"/>
          <w:color w:val="000000"/>
          <w:spacing w:val="2"/>
          <w:sz w:val="24"/>
          <w:szCs w:val="24"/>
        </w:rPr>
        <w:t xml:space="preserve">Key’s </w:t>
      </w:r>
      <w:r>
        <w:rPr>
          <w:rFonts w:ascii="Calibri" w:eastAsia="Arial" w:hAnsi="Calibri" w:cs="Calibri"/>
          <w:color w:val="000000"/>
          <w:spacing w:val="2"/>
          <w:sz w:val="24"/>
          <w:szCs w:val="24"/>
        </w:rPr>
        <w:t>data</w:t>
      </w:r>
      <w:r w:rsidR="00A51F9D">
        <w:rPr>
          <w:rFonts w:ascii="Calibri" w:eastAsia="Arial" w:hAnsi="Calibri" w:cs="Calibri"/>
          <w:color w:val="000000"/>
          <w:spacing w:val="2"/>
          <w:sz w:val="24"/>
          <w:szCs w:val="24"/>
        </w:rPr>
        <w:t>.</w:t>
      </w:r>
      <w:r>
        <w:rPr>
          <w:rFonts w:ascii="Calibri" w:eastAsia="Arial" w:hAnsi="Calibri" w:cs="Calibri"/>
          <w:color w:val="000000"/>
          <w:spacing w:val="2"/>
          <w:sz w:val="24"/>
          <w:szCs w:val="24"/>
        </w:rPr>
        <w:t xml:space="preserve">  </w:t>
      </w:r>
      <w:r w:rsidR="006853C7">
        <w:rPr>
          <w:rFonts w:ascii="Calibri" w:eastAsia="Arial" w:hAnsi="Calibri" w:cs="Calibri"/>
          <w:color w:val="000000"/>
          <w:spacing w:val="2"/>
          <w:sz w:val="24"/>
          <w:szCs w:val="24"/>
        </w:rPr>
        <w:t>Another key strategy that the sub-committee discussed was the connection between education and workforce development</w:t>
      </w:r>
      <w:r w:rsidR="00A51F9D">
        <w:rPr>
          <w:rFonts w:ascii="Calibri" w:eastAsia="Arial" w:hAnsi="Calibri" w:cs="Calibri"/>
          <w:color w:val="000000"/>
          <w:spacing w:val="2"/>
          <w:sz w:val="24"/>
          <w:szCs w:val="24"/>
        </w:rPr>
        <w:t xml:space="preserve">.  A </w:t>
      </w:r>
      <w:r w:rsidR="00A51F9D">
        <w:rPr>
          <w:rFonts w:ascii="Calibri" w:eastAsia="Arial" w:hAnsi="Calibri" w:cs="Calibri"/>
          <w:color w:val="000000"/>
          <w:spacing w:val="2"/>
          <w:sz w:val="24"/>
          <w:szCs w:val="24"/>
        </w:rPr>
        <w:t>joint meeting between the Education and Workforce Development Sub-Committees</w:t>
      </w:r>
      <w:r w:rsidR="00A51F9D">
        <w:rPr>
          <w:rFonts w:ascii="Calibri" w:eastAsia="Arial" w:hAnsi="Calibri" w:cs="Calibri"/>
          <w:color w:val="000000"/>
          <w:spacing w:val="2"/>
          <w:sz w:val="24"/>
          <w:szCs w:val="24"/>
        </w:rPr>
        <w:t xml:space="preserve"> was scheduled to</w:t>
      </w:r>
      <w:r w:rsidR="00A51F9D">
        <w:rPr>
          <w:rFonts w:ascii="Calibri" w:eastAsia="Arial" w:hAnsi="Calibri" w:cs="Calibri"/>
          <w:color w:val="000000"/>
          <w:spacing w:val="2"/>
          <w:sz w:val="24"/>
          <w:szCs w:val="24"/>
        </w:rPr>
        <w:t xml:space="preserve"> develop performance measures and strategies that are common between </w:t>
      </w:r>
      <w:r w:rsidR="00A51F9D">
        <w:rPr>
          <w:rFonts w:ascii="Calibri" w:eastAsia="Arial" w:hAnsi="Calibri" w:cs="Calibri"/>
          <w:color w:val="000000"/>
          <w:spacing w:val="2"/>
          <w:sz w:val="24"/>
          <w:szCs w:val="24"/>
        </w:rPr>
        <w:t>the two sub-committees</w:t>
      </w:r>
      <w:r w:rsidR="00A51F9D">
        <w:rPr>
          <w:rFonts w:ascii="Calibri" w:eastAsia="Arial" w:hAnsi="Calibri" w:cs="Calibri"/>
          <w:color w:val="000000"/>
          <w:spacing w:val="2"/>
          <w:sz w:val="24"/>
          <w:szCs w:val="24"/>
        </w:rPr>
        <w:t xml:space="preserve">. </w:t>
      </w:r>
      <w:r w:rsidR="00A51F9D">
        <w:rPr>
          <w:rFonts w:ascii="Calibri" w:eastAsia="Arial" w:hAnsi="Calibri" w:cs="Calibri"/>
          <w:color w:val="000000"/>
          <w:spacing w:val="2"/>
          <w:sz w:val="24"/>
          <w:szCs w:val="24"/>
        </w:rPr>
        <w:t xml:space="preserve"> The joint</w:t>
      </w:r>
      <w:r w:rsidR="006853C7">
        <w:rPr>
          <w:rFonts w:ascii="Calibri" w:eastAsia="Arial" w:hAnsi="Calibri" w:cs="Calibri"/>
          <w:color w:val="000000"/>
          <w:spacing w:val="2"/>
          <w:sz w:val="24"/>
          <w:szCs w:val="24"/>
        </w:rPr>
        <w:t xml:space="preserve"> meeting </w:t>
      </w:r>
      <w:r w:rsidR="00A51F9D">
        <w:rPr>
          <w:rFonts w:ascii="Calibri" w:eastAsia="Arial" w:hAnsi="Calibri" w:cs="Calibri"/>
          <w:color w:val="000000"/>
          <w:spacing w:val="2"/>
          <w:sz w:val="24"/>
          <w:szCs w:val="24"/>
        </w:rPr>
        <w:t xml:space="preserve">will be held on </w:t>
      </w:r>
      <w:r w:rsidR="006853C7">
        <w:rPr>
          <w:rFonts w:ascii="Calibri" w:eastAsia="Arial" w:hAnsi="Calibri" w:cs="Calibri"/>
          <w:color w:val="000000"/>
          <w:spacing w:val="2"/>
          <w:sz w:val="24"/>
          <w:szCs w:val="24"/>
        </w:rPr>
        <w:t>May 13, 2019</w:t>
      </w:r>
      <w:r w:rsidR="00A51F9D">
        <w:rPr>
          <w:rFonts w:ascii="Calibri" w:eastAsia="Arial" w:hAnsi="Calibri" w:cs="Calibri"/>
          <w:color w:val="000000"/>
          <w:spacing w:val="2"/>
          <w:sz w:val="24"/>
          <w:szCs w:val="24"/>
        </w:rPr>
        <w:t xml:space="preserve">, </w:t>
      </w:r>
      <w:r w:rsidR="006853C7">
        <w:rPr>
          <w:rFonts w:ascii="Calibri" w:eastAsia="Arial" w:hAnsi="Calibri" w:cs="Calibri"/>
          <w:color w:val="000000"/>
          <w:spacing w:val="2"/>
          <w:sz w:val="24"/>
          <w:szCs w:val="24"/>
        </w:rPr>
        <w:t>1111 Jackson Street in Oakland.</w:t>
      </w:r>
      <w:r>
        <w:rPr>
          <w:rFonts w:ascii="Calibri" w:eastAsia="Arial" w:hAnsi="Calibri" w:cs="Calibri"/>
          <w:color w:val="000000"/>
          <w:spacing w:val="2"/>
          <w:sz w:val="24"/>
          <w:szCs w:val="24"/>
        </w:rPr>
        <w:t xml:space="preserve"> </w:t>
      </w:r>
    </w:p>
    <w:p w14:paraId="59AF1440" w14:textId="77777777" w:rsidR="005A5973" w:rsidRDefault="005A5973" w:rsidP="005A5973">
      <w:pPr>
        <w:spacing w:after="0" w:line="240" w:lineRule="auto"/>
        <w:ind w:left="720"/>
        <w:jc w:val="both"/>
        <w:rPr>
          <w:rFonts w:ascii="Calibri" w:eastAsia="Arial" w:hAnsi="Calibri" w:cs="Calibri"/>
          <w:color w:val="000000"/>
          <w:spacing w:val="2"/>
          <w:sz w:val="24"/>
          <w:szCs w:val="24"/>
        </w:rPr>
      </w:pPr>
    </w:p>
    <w:p w14:paraId="2CA8CAE5" w14:textId="3C74308F" w:rsidR="005A5973" w:rsidRDefault="008D359D" w:rsidP="00E47A17">
      <w:pPr>
        <w:pStyle w:val="ListParagraph"/>
        <w:spacing w:after="0" w:line="240" w:lineRule="auto"/>
        <w:ind w:left="360"/>
        <w:jc w:val="both"/>
        <w:rPr>
          <w:sz w:val="24"/>
          <w:szCs w:val="24"/>
        </w:rPr>
      </w:pPr>
      <w:r>
        <w:rPr>
          <w:sz w:val="24"/>
          <w:szCs w:val="24"/>
        </w:rPr>
        <w:t>One of the strategies</w:t>
      </w:r>
      <w:r w:rsidR="005A5973" w:rsidRPr="00150C79">
        <w:rPr>
          <w:sz w:val="24"/>
          <w:szCs w:val="24"/>
        </w:rPr>
        <w:t xml:space="preserve"> is to build a sustainable ongoing network for reentry around education.  The </w:t>
      </w:r>
      <w:r w:rsidR="00C6285B">
        <w:rPr>
          <w:sz w:val="24"/>
          <w:szCs w:val="24"/>
        </w:rPr>
        <w:t>sub-committee</w:t>
      </w:r>
      <w:r w:rsidR="005A5973" w:rsidRPr="00150C79">
        <w:rPr>
          <w:sz w:val="24"/>
          <w:szCs w:val="24"/>
        </w:rPr>
        <w:t xml:space="preserve"> has spent </w:t>
      </w:r>
      <w:r>
        <w:rPr>
          <w:sz w:val="24"/>
          <w:szCs w:val="24"/>
        </w:rPr>
        <w:t>significant</w:t>
      </w:r>
      <w:r w:rsidR="005A5973" w:rsidRPr="00150C79">
        <w:rPr>
          <w:sz w:val="24"/>
          <w:szCs w:val="24"/>
        </w:rPr>
        <w:t xml:space="preserve"> time </w:t>
      </w:r>
      <w:r>
        <w:rPr>
          <w:sz w:val="24"/>
          <w:szCs w:val="24"/>
        </w:rPr>
        <w:t xml:space="preserve">trying to determine </w:t>
      </w:r>
      <w:r w:rsidR="005A5973" w:rsidRPr="00150C79">
        <w:rPr>
          <w:sz w:val="24"/>
          <w:szCs w:val="24"/>
        </w:rPr>
        <w:t xml:space="preserve">the </w:t>
      </w:r>
      <w:r w:rsidR="0079030E">
        <w:rPr>
          <w:sz w:val="24"/>
          <w:szCs w:val="24"/>
        </w:rPr>
        <w:t xml:space="preserve">best group to </w:t>
      </w:r>
      <w:r w:rsidR="005E19B8">
        <w:rPr>
          <w:sz w:val="24"/>
          <w:szCs w:val="24"/>
        </w:rPr>
        <w:t>implement this work.</w:t>
      </w:r>
      <w:r w:rsidR="005A5973" w:rsidRPr="00150C79">
        <w:rPr>
          <w:sz w:val="24"/>
          <w:szCs w:val="24"/>
        </w:rPr>
        <w:t xml:space="preserve">  They found </w:t>
      </w:r>
      <w:r w:rsidR="00D62763">
        <w:rPr>
          <w:sz w:val="24"/>
          <w:szCs w:val="24"/>
        </w:rPr>
        <w:t xml:space="preserve">that </w:t>
      </w:r>
      <w:r w:rsidR="005A5973" w:rsidRPr="00150C79">
        <w:rPr>
          <w:sz w:val="24"/>
          <w:szCs w:val="24"/>
        </w:rPr>
        <w:t xml:space="preserve">there are several </w:t>
      </w:r>
      <w:r w:rsidR="005E19B8">
        <w:rPr>
          <w:sz w:val="24"/>
          <w:szCs w:val="24"/>
        </w:rPr>
        <w:t>groups</w:t>
      </w:r>
      <w:r w:rsidR="005A5973" w:rsidRPr="00150C79">
        <w:rPr>
          <w:sz w:val="24"/>
          <w:szCs w:val="24"/>
        </w:rPr>
        <w:t xml:space="preserve"> </w:t>
      </w:r>
      <w:r w:rsidR="00784BC7">
        <w:rPr>
          <w:sz w:val="24"/>
          <w:szCs w:val="24"/>
        </w:rPr>
        <w:t>who meet that have an education focus</w:t>
      </w:r>
      <w:r w:rsidR="005A5973" w:rsidRPr="00150C79">
        <w:rPr>
          <w:sz w:val="24"/>
          <w:szCs w:val="24"/>
        </w:rPr>
        <w:t xml:space="preserve"> throughout the </w:t>
      </w:r>
      <w:r w:rsidR="0028161A">
        <w:rPr>
          <w:sz w:val="24"/>
          <w:szCs w:val="24"/>
        </w:rPr>
        <w:t>C</w:t>
      </w:r>
      <w:r w:rsidR="005A5973" w:rsidRPr="00150C79">
        <w:rPr>
          <w:sz w:val="24"/>
          <w:szCs w:val="24"/>
        </w:rPr>
        <w:t xml:space="preserve">ounty but not one network </w:t>
      </w:r>
      <w:r w:rsidR="00D62763">
        <w:rPr>
          <w:sz w:val="24"/>
          <w:szCs w:val="24"/>
        </w:rPr>
        <w:t xml:space="preserve">exists </w:t>
      </w:r>
      <w:r w:rsidR="005A5973" w:rsidRPr="00150C79">
        <w:rPr>
          <w:sz w:val="24"/>
          <w:szCs w:val="24"/>
        </w:rPr>
        <w:t xml:space="preserve">where all the </w:t>
      </w:r>
      <w:r w:rsidR="00823D52">
        <w:rPr>
          <w:sz w:val="24"/>
          <w:szCs w:val="24"/>
        </w:rPr>
        <w:t>agencies</w:t>
      </w:r>
      <w:r w:rsidR="005A5973" w:rsidRPr="00150C79">
        <w:rPr>
          <w:sz w:val="24"/>
          <w:szCs w:val="24"/>
        </w:rPr>
        <w:t xml:space="preserve"> come together</w:t>
      </w:r>
      <w:r w:rsidR="00784BC7">
        <w:rPr>
          <w:sz w:val="24"/>
          <w:szCs w:val="24"/>
        </w:rPr>
        <w:t xml:space="preserve"> (universities, community colleges, adult schools, ROPs, and</w:t>
      </w:r>
      <w:r w:rsidR="00D62763">
        <w:rPr>
          <w:sz w:val="24"/>
          <w:szCs w:val="24"/>
        </w:rPr>
        <w:t xml:space="preserve"> education-related </w:t>
      </w:r>
      <w:r w:rsidR="00D62763" w:rsidRPr="00150C79">
        <w:rPr>
          <w:sz w:val="24"/>
          <w:szCs w:val="24"/>
        </w:rPr>
        <w:t>community-based organizations</w:t>
      </w:r>
      <w:r w:rsidR="00D62763">
        <w:rPr>
          <w:sz w:val="24"/>
          <w:szCs w:val="24"/>
        </w:rPr>
        <w:t xml:space="preserve">, </w:t>
      </w:r>
      <w:r w:rsidR="00823D52">
        <w:rPr>
          <w:sz w:val="24"/>
          <w:szCs w:val="24"/>
        </w:rPr>
        <w:t>etc.</w:t>
      </w:r>
      <w:r w:rsidR="00D62763">
        <w:rPr>
          <w:sz w:val="24"/>
          <w:szCs w:val="24"/>
        </w:rPr>
        <w:t>)</w:t>
      </w:r>
      <w:r w:rsidR="005A5973" w:rsidRPr="00150C79">
        <w:rPr>
          <w:sz w:val="24"/>
          <w:szCs w:val="24"/>
        </w:rPr>
        <w:t xml:space="preserve">.  The </w:t>
      </w:r>
      <w:r w:rsidR="00C6285B">
        <w:rPr>
          <w:sz w:val="24"/>
          <w:szCs w:val="24"/>
        </w:rPr>
        <w:t>sub-committee</w:t>
      </w:r>
      <w:r w:rsidR="005A5973" w:rsidRPr="00150C79">
        <w:rPr>
          <w:sz w:val="24"/>
          <w:szCs w:val="24"/>
        </w:rPr>
        <w:t xml:space="preserve"> has begun working with the Northern Alameda </w:t>
      </w:r>
      <w:r w:rsidR="0028161A">
        <w:rPr>
          <w:sz w:val="24"/>
          <w:szCs w:val="24"/>
        </w:rPr>
        <w:t>County Consortium (NAC)</w:t>
      </w:r>
      <w:r w:rsidR="005A5973" w:rsidRPr="00150C79">
        <w:rPr>
          <w:sz w:val="24"/>
          <w:szCs w:val="24"/>
        </w:rPr>
        <w:t xml:space="preserve">, </w:t>
      </w:r>
      <w:r w:rsidR="00D62763">
        <w:rPr>
          <w:sz w:val="24"/>
          <w:szCs w:val="24"/>
        </w:rPr>
        <w:t>who</w:t>
      </w:r>
      <w:r w:rsidR="005A5973" w:rsidRPr="00150C79">
        <w:rPr>
          <w:sz w:val="24"/>
          <w:szCs w:val="24"/>
        </w:rPr>
        <w:t xml:space="preserve"> already has an established network of community colleges</w:t>
      </w:r>
      <w:r w:rsidR="002A4DB8">
        <w:rPr>
          <w:sz w:val="24"/>
          <w:szCs w:val="24"/>
        </w:rPr>
        <w:t>,</w:t>
      </w:r>
      <w:r w:rsidR="005A5973" w:rsidRPr="00150C79">
        <w:rPr>
          <w:sz w:val="24"/>
          <w:szCs w:val="24"/>
        </w:rPr>
        <w:t xml:space="preserve"> adult education</w:t>
      </w:r>
      <w:r w:rsidR="00C064F2">
        <w:rPr>
          <w:sz w:val="24"/>
          <w:szCs w:val="24"/>
        </w:rPr>
        <w:t xml:space="preserve"> schools</w:t>
      </w:r>
      <w:r w:rsidR="002A4DB8">
        <w:rPr>
          <w:sz w:val="24"/>
          <w:szCs w:val="24"/>
        </w:rPr>
        <w:t xml:space="preserve"> and ROPs</w:t>
      </w:r>
      <w:r w:rsidR="00C064F2">
        <w:rPr>
          <w:sz w:val="24"/>
          <w:szCs w:val="24"/>
        </w:rPr>
        <w:t xml:space="preserve">.  The hope is to explore the possibility of merging the work of the sub-committee </w:t>
      </w:r>
      <w:r w:rsidR="002A4DB8">
        <w:rPr>
          <w:sz w:val="24"/>
          <w:szCs w:val="24"/>
        </w:rPr>
        <w:t xml:space="preserve">with </w:t>
      </w:r>
      <w:r w:rsidR="00C064F2">
        <w:rPr>
          <w:sz w:val="24"/>
          <w:szCs w:val="24"/>
        </w:rPr>
        <w:t xml:space="preserve">their efforts with a focus on reentry.  </w:t>
      </w:r>
      <w:r w:rsidR="005A5973" w:rsidRPr="00150C79">
        <w:rPr>
          <w:sz w:val="24"/>
          <w:szCs w:val="24"/>
        </w:rPr>
        <w:t>There are plans to meet with the N</w:t>
      </w:r>
      <w:r w:rsidR="0028161A">
        <w:rPr>
          <w:sz w:val="24"/>
          <w:szCs w:val="24"/>
        </w:rPr>
        <w:t>A</w:t>
      </w:r>
      <w:r w:rsidR="005A5973" w:rsidRPr="00150C79">
        <w:rPr>
          <w:sz w:val="24"/>
          <w:szCs w:val="24"/>
        </w:rPr>
        <w:t xml:space="preserve">C this month.  The next step will be to </w:t>
      </w:r>
      <w:r w:rsidR="00C064F2">
        <w:rPr>
          <w:sz w:val="24"/>
          <w:szCs w:val="24"/>
        </w:rPr>
        <w:t>expand to the other</w:t>
      </w:r>
      <w:r w:rsidR="005A5973" w:rsidRPr="00150C79">
        <w:rPr>
          <w:sz w:val="24"/>
          <w:szCs w:val="24"/>
        </w:rPr>
        <w:t xml:space="preserve"> two consortiums </w:t>
      </w:r>
      <w:r w:rsidR="00C064F2">
        <w:rPr>
          <w:sz w:val="24"/>
          <w:szCs w:val="24"/>
        </w:rPr>
        <w:t xml:space="preserve">Mid-Alameda </w:t>
      </w:r>
      <w:r w:rsidR="00133014">
        <w:rPr>
          <w:sz w:val="24"/>
          <w:szCs w:val="24"/>
        </w:rPr>
        <w:t xml:space="preserve">County </w:t>
      </w:r>
      <w:r w:rsidR="00C064F2">
        <w:rPr>
          <w:sz w:val="24"/>
          <w:szCs w:val="24"/>
        </w:rPr>
        <w:t>Consortium (MAC) and the South</w:t>
      </w:r>
      <w:r w:rsidR="0028161A">
        <w:rPr>
          <w:sz w:val="24"/>
          <w:szCs w:val="24"/>
        </w:rPr>
        <w:t>ern</w:t>
      </w:r>
      <w:r w:rsidR="00C064F2">
        <w:rPr>
          <w:sz w:val="24"/>
          <w:szCs w:val="24"/>
        </w:rPr>
        <w:t xml:space="preserve"> Alameda </w:t>
      </w:r>
      <w:r w:rsidR="002A4DB8">
        <w:rPr>
          <w:sz w:val="24"/>
          <w:szCs w:val="24"/>
        </w:rPr>
        <w:t xml:space="preserve">County </w:t>
      </w:r>
      <w:r w:rsidR="00C064F2">
        <w:rPr>
          <w:sz w:val="24"/>
          <w:szCs w:val="24"/>
        </w:rPr>
        <w:t>Consortium (SA</w:t>
      </w:r>
      <w:r w:rsidR="0028161A">
        <w:rPr>
          <w:sz w:val="24"/>
          <w:szCs w:val="24"/>
        </w:rPr>
        <w:t>C</w:t>
      </w:r>
      <w:r w:rsidR="00C064F2">
        <w:rPr>
          <w:sz w:val="24"/>
          <w:szCs w:val="24"/>
        </w:rPr>
        <w:t>) to ensure there is a county-wide strategy.</w:t>
      </w:r>
      <w:r w:rsidR="005A5973" w:rsidRPr="00150C79">
        <w:rPr>
          <w:sz w:val="24"/>
          <w:szCs w:val="24"/>
        </w:rPr>
        <w:t xml:space="preserve">  </w:t>
      </w:r>
    </w:p>
    <w:p w14:paraId="2354CF3D" w14:textId="2C0C8251" w:rsidR="00C6285B" w:rsidRDefault="00C6285B" w:rsidP="005A5973">
      <w:pPr>
        <w:pStyle w:val="ListParagraph"/>
        <w:spacing w:after="0" w:line="240" w:lineRule="auto"/>
        <w:jc w:val="both"/>
        <w:rPr>
          <w:sz w:val="24"/>
          <w:szCs w:val="24"/>
        </w:rPr>
      </w:pPr>
    </w:p>
    <w:p w14:paraId="76F019E4" w14:textId="77777777" w:rsidR="005A6B76" w:rsidRPr="00150C79" w:rsidRDefault="005A6B76" w:rsidP="005A5973">
      <w:pPr>
        <w:pStyle w:val="ListParagraph"/>
        <w:spacing w:after="0" w:line="240" w:lineRule="auto"/>
        <w:jc w:val="both"/>
        <w:rPr>
          <w:sz w:val="24"/>
          <w:szCs w:val="24"/>
        </w:rPr>
      </w:pPr>
    </w:p>
    <w:p w14:paraId="33A57724" w14:textId="77777777" w:rsidR="00C94805" w:rsidRPr="008856DA" w:rsidRDefault="00C94805" w:rsidP="00A40FF7">
      <w:pPr>
        <w:pStyle w:val="ListParagraph"/>
        <w:numPr>
          <w:ilvl w:val="0"/>
          <w:numId w:val="17"/>
        </w:numPr>
        <w:spacing w:after="0" w:line="240" w:lineRule="auto"/>
        <w:textAlignment w:val="baseline"/>
        <w:rPr>
          <w:rFonts w:ascii="Calibri" w:eastAsia="Arial" w:hAnsi="Calibri" w:cs="Calibri"/>
          <w:color w:val="000000" w:themeColor="text1"/>
          <w:sz w:val="24"/>
          <w:szCs w:val="24"/>
        </w:rPr>
      </w:pPr>
      <w:r w:rsidRPr="008856DA">
        <w:rPr>
          <w:rFonts w:ascii="Calibri" w:eastAsia="Arial" w:hAnsi="Calibri" w:cs="Calibri"/>
          <w:b/>
          <w:color w:val="000000"/>
          <w:spacing w:val="2"/>
          <w:sz w:val="24"/>
          <w:szCs w:val="24"/>
          <w:u w:val="single"/>
        </w:rPr>
        <w:t>Health</w:t>
      </w:r>
      <w:r w:rsidRPr="008856DA">
        <w:rPr>
          <w:rFonts w:ascii="Calibri" w:eastAsia="Arial" w:hAnsi="Calibri" w:cs="Calibri"/>
          <w:color w:val="000000"/>
          <w:spacing w:val="2"/>
          <w:sz w:val="24"/>
          <w:szCs w:val="24"/>
        </w:rPr>
        <w:t xml:space="preserve"> - Colleen Chawla (Chair)</w:t>
      </w:r>
    </w:p>
    <w:p w14:paraId="3F758A94" w14:textId="77777777" w:rsidR="006D0074" w:rsidRDefault="006D0074" w:rsidP="00140FA2">
      <w:pPr>
        <w:spacing w:after="0" w:line="240" w:lineRule="auto"/>
        <w:ind w:left="720"/>
        <w:jc w:val="both"/>
        <w:textAlignment w:val="baseline"/>
        <w:rPr>
          <w:rFonts w:ascii="Calibri" w:eastAsia="Arial" w:hAnsi="Calibri" w:cs="Calibri"/>
          <w:color w:val="000000"/>
          <w:spacing w:val="2"/>
          <w:sz w:val="24"/>
          <w:szCs w:val="24"/>
          <w:u w:val="single"/>
        </w:rPr>
      </w:pPr>
    </w:p>
    <w:p w14:paraId="62A88D4C" w14:textId="180CD5DF" w:rsidR="00140FA2" w:rsidRPr="00F0572A" w:rsidRDefault="00140FA2" w:rsidP="00E47A17">
      <w:pPr>
        <w:spacing w:after="0" w:line="240" w:lineRule="auto"/>
        <w:ind w:left="360"/>
        <w:jc w:val="both"/>
        <w:textAlignment w:val="baseline"/>
        <w:rPr>
          <w:rFonts w:ascii="Calibri" w:eastAsia="Arial" w:hAnsi="Calibri" w:cs="Calibri"/>
          <w:color w:val="000000" w:themeColor="text1"/>
          <w:sz w:val="24"/>
          <w:szCs w:val="24"/>
        </w:rPr>
      </w:pPr>
      <w:r w:rsidRPr="00F0572A">
        <w:rPr>
          <w:rFonts w:ascii="Calibri" w:eastAsia="Arial" w:hAnsi="Calibri" w:cs="Calibri"/>
          <w:color w:val="000000"/>
          <w:spacing w:val="2"/>
          <w:sz w:val="24"/>
          <w:szCs w:val="24"/>
          <w:u w:val="single"/>
        </w:rPr>
        <w:t>Substance Use Disorder (SUD)</w:t>
      </w:r>
      <w:r w:rsidRPr="00F0572A">
        <w:rPr>
          <w:rFonts w:ascii="Calibri" w:eastAsia="Arial" w:hAnsi="Calibri" w:cs="Calibri"/>
          <w:color w:val="000000"/>
          <w:spacing w:val="2"/>
          <w:sz w:val="24"/>
          <w:szCs w:val="24"/>
        </w:rPr>
        <w:t xml:space="preserve"> - Carol Burton and Nathan Hobbs (Co-Chairs)</w:t>
      </w:r>
    </w:p>
    <w:p w14:paraId="26867EA6" w14:textId="7FA7C1DC" w:rsidR="00140FA2" w:rsidRPr="00416126" w:rsidRDefault="00140FA2" w:rsidP="00E47A17">
      <w:pPr>
        <w:spacing w:after="0" w:line="240" w:lineRule="auto"/>
        <w:ind w:left="360"/>
        <w:jc w:val="both"/>
        <w:rPr>
          <w:rFonts w:ascii="Calibri" w:eastAsia="Arial" w:hAnsi="Calibri" w:cs="Calibri"/>
          <w:color w:val="000000" w:themeColor="text1"/>
          <w:sz w:val="24"/>
          <w:szCs w:val="24"/>
        </w:rPr>
      </w:pPr>
      <w:r w:rsidRPr="00416126">
        <w:rPr>
          <w:rFonts w:ascii="Calibri" w:eastAsia="Arial" w:hAnsi="Calibri" w:cs="Calibri"/>
          <w:color w:val="000000" w:themeColor="text1"/>
          <w:sz w:val="24"/>
          <w:szCs w:val="24"/>
        </w:rPr>
        <w:t xml:space="preserve">Nathan Hobbs reported that the SUD </w:t>
      </w:r>
      <w:r>
        <w:rPr>
          <w:rFonts w:ascii="Calibri" w:eastAsia="Arial" w:hAnsi="Calibri" w:cs="Calibri"/>
          <w:color w:val="000000" w:themeColor="text1"/>
          <w:sz w:val="24"/>
          <w:szCs w:val="24"/>
        </w:rPr>
        <w:t>Sub-committee</w:t>
      </w:r>
      <w:r w:rsidRPr="00416126">
        <w:rPr>
          <w:rFonts w:ascii="Calibri" w:eastAsia="Arial" w:hAnsi="Calibri" w:cs="Calibri"/>
          <w:color w:val="000000" w:themeColor="text1"/>
          <w:sz w:val="24"/>
          <w:szCs w:val="24"/>
        </w:rPr>
        <w:t xml:space="preserve"> spoke with Denise Milano regarding the Pathways Home Pilot and spoke with Deputy Director Marcus Dawal regarding what it would look like to perform an American Society of Addiction Medicine</w:t>
      </w:r>
      <w:r>
        <w:rPr>
          <w:rFonts w:ascii="Calibri" w:eastAsia="Arial" w:hAnsi="Calibri" w:cs="Calibri"/>
          <w:color w:val="000000" w:themeColor="text1"/>
          <w:sz w:val="24"/>
          <w:szCs w:val="24"/>
        </w:rPr>
        <w:t>-</w:t>
      </w:r>
      <w:r w:rsidRPr="00416126">
        <w:rPr>
          <w:rFonts w:ascii="Calibri" w:eastAsia="Arial" w:hAnsi="Calibri" w:cs="Calibri"/>
          <w:color w:val="000000" w:themeColor="text1"/>
          <w:sz w:val="24"/>
          <w:szCs w:val="24"/>
        </w:rPr>
        <w:t>based screening via Skype for those in state prison to identify a level of care that is needed</w:t>
      </w:r>
      <w:r>
        <w:rPr>
          <w:rFonts w:ascii="Calibri" w:eastAsia="Arial" w:hAnsi="Calibri" w:cs="Calibri"/>
          <w:color w:val="000000" w:themeColor="text1"/>
          <w:sz w:val="24"/>
          <w:szCs w:val="24"/>
        </w:rPr>
        <w:t>,</w:t>
      </w:r>
      <w:r w:rsidRPr="00416126">
        <w:rPr>
          <w:rFonts w:ascii="Calibri" w:eastAsia="Arial" w:hAnsi="Calibri" w:cs="Calibri"/>
          <w:color w:val="000000" w:themeColor="text1"/>
          <w:sz w:val="24"/>
          <w:szCs w:val="24"/>
        </w:rPr>
        <w:t xml:space="preserve"> prior to release.  The </w:t>
      </w:r>
      <w:r>
        <w:rPr>
          <w:rFonts w:ascii="Calibri" w:eastAsia="Arial" w:hAnsi="Calibri" w:cs="Calibri"/>
          <w:color w:val="000000" w:themeColor="text1"/>
          <w:sz w:val="24"/>
          <w:szCs w:val="24"/>
        </w:rPr>
        <w:t>sub-committee</w:t>
      </w:r>
      <w:r w:rsidRPr="00416126">
        <w:rPr>
          <w:rFonts w:ascii="Calibri" w:eastAsia="Arial" w:hAnsi="Calibri" w:cs="Calibri"/>
          <w:color w:val="000000" w:themeColor="text1"/>
          <w:sz w:val="24"/>
          <w:szCs w:val="24"/>
        </w:rPr>
        <w:t xml:space="preserve"> also talked about system gaps related to connecting people to care from state prison and the jail.  There is a huge need for a transitional housing facility that is clean/sober, maybe constructed near an outpatient program so people could start treatment immediately.  There is still the need for transportation services from prison or jail to the program</w:t>
      </w:r>
      <w:r>
        <w:rPr>
          <w:rFonts w:ascii="Calibri" w:eastAsia="Arial" w:hAnsi="Calibri" w:cs="Calibri"/>
          <w:color w:val="000000" w:themeColor="text1"/>
          <w:sz w:val="24"/>
          <w:szCs w:val="24"/>
        </w:rPr>
        <w:t>s</w:t>
      </w:r>
      <w:r w:rsidRPr="00416126">
        <w:rPr>
          <w:rFonts w:ascii="Calibri" w:eastAsia="Arial" w:hAnsi="Calibri" w:cs="Calibri"/>
          <w:color w:val="000000" w:themeColor="text1"/>
          <w:sz w:val="24"/>
          <w:szCs w:val="24"/>
        </w:rPr>
        <w:t xml:space="preserve">.  Chief Still asked Nathan how many transitional beds </w:t>
      </w:r>
      <w:r>
        <w:rPr>
          <w:rFonts w:ascii="Calibri" w:eastAsia="Arial" w:hAnsi="Calibri" w:cs="Calibri"/>
          <w:color w:val="000000" w:themeColor="text1"/>
          <w:sz w:val="24"/>
          <w:szCs w:val="24"/>
        </w:rPr>
        <w:t xml:space="preserve">are needed </w:t>
      </w:r>
      <w:r w:rsidRPr="00416126">
        <w:rPr>
          <w:rFonts w:ascii="Calibri" w:eastAsia="Arial" w:hAnsi="Calibri" w:cs="Calibri"/>
          <w:color w:val="000000" w:themeColor="text1"/>
          <w:sz w:val="24"/>
          <w:szCs w:val="24"/>
        </w:rPr>
        <w:t>on an ongoing basis that will assist all clients from parole, probation, or PRCS</w:t>
      </w:r>
      <w:r>
        <w:rPr>
          <w:rFonts w:ascii="Calibri" w:eastAsia="Arial" w:hAnsi="Calibri" w:cs="Calibri"/>
          <w:color w:val="000000" w:themeColor="text1"/>
          <w:sz w:val="24"/>
          <w:szCs w:val="24"/>
        </w:rPr>
        <w:t xml:space="preserve">. </w:t>
      </w:r>
      <w:r w:rsidRPr="00416126">
        <w:rPr>
          <w:rFonts w:ascii="Calibri" w:eastAsia="Arial" w:hAnsi="Calibri" w:cs="Calibri"/>
          <w:color w:val="000000" w:themeColor="text1"/>
          <w:sz w:val="24"/>
          <w:szCs w:val="24"/>
        </w:rPr>
        <w:t xml:space="preserve">  Nathan </w:t>
      </w:r>
      <w:r>
        <w:rPr>
          <w:rFonts w:ascii="Calibri" w:eastAsia="Arial" w:hAnsi="Calibri" w:cs="Calibri"/>
          <w:color w:val="000000" w:themeColor="text1"/>
          <w:sz w:val="24"/>
          <w:szCs w:val="24"/>
        </w:rPr>
        <w:t xml:space="preserve">wasn’t </w:t>
      </w:r>
      <w:r w:rsidR="00823D52">
        <w:rPr>
          <w:rFonts w:ascii="Calibri" w:eastAsia="Arial" w:hAnsi="Calibri" w:cs="Calibri"/>
          <w:color w:val="000000" w:themeColor="text1"/>
          <w:sz w:val="24"/>
          <w:szCs w:val="24"/>
        </w:rPr>
        <w:t>sure but</w:t>
      </w:r>
      <w:r>
        <w:rPr>
          <w:rFonts w:ascii="Calibri" w:eastAsia="Arial" w:hAnsi="Calibri" w:cs="Calibri"/>
          <w:color w:val="000000" w:themeColor="text1"/>
          <w:sz w:val="24"/>
          <w:szCs w:val="24"/>
        </w:rPr>
        <w:t xml:space="preserve"> estimated that perhaps </w:t>
      </w:r>
      <w:r w:rsidRPr="00416126">
        <w:rPr>
          <w:rFonts w:ascii="Calibri" w:eastAsia="Arial" w:hAnsi="Calibri" w:cs="Calibri"/>
          <w:color w:val="000000" w:themeColor="text1"/>
          <w:sz w:val="24"/>
          <w:szCs w:val="24"/>
        </w:rPr>
        <w:t>14</w:t>
      </w:r>
      <w:r>
        <w:rPr>
          <w:rFonts w:ascii="Calibri" w:eastAsia="Arial" w:hAnsi="Calibri" w:cs="Calibri"/>
          <w:color w:val="000000" w:themeColor="text1"/>
          <w:sz w:val="24"/>
          <w:szCs w:val="24"/>
        </w:rPr>
        <w:t>; he will</w:t>
      </w:r>
      <w:r w:rsidRPr="00416126">
        <w:rPr>
          <w:rFonts w:ascii="Calibri" w:eastAsia="Arial" w:hAnsi="Calibri" w:cs="Calibri"/>
          <w:color w:val="000000" w:themeColor="text1"/>
          <w:sz w:val="24"/>
          <w:szCs w:val="24"/>
        </w:rPr>
        <w:t xml:space="preserve"> have to </w:t>
      </w:r>
      <w:r>
        <w:rPr>
          <w:rFonts w:ascii="Calibri" w:eastAsia="Arial" w:hAnsi="Calibri" w:cs="Calibri"/>
          <w:color w:val="000000" w:themeColor="text1"/>
          <w:sz w:val="24"/>
          <w:szCs w:val="24"/>
        </w:rPr>
        <w:t>review</w:t>
      </w:r>
      <w:r w:rsidRPr="00416126">
        <w:rPr>
          <w:rFonts w:ascii="Calibri" w:eastAsia="Arial" w:hAnsi="Calibri" w:cs="Calibri"/>
          <w:color w:val="000000" w:themeColor="text1"/>
          <w:sz w:val="24"/>
          <w:szCs w:val="24"/>
        </w:rPr>
        <w:t xml:space="preserve"> the</w:t>
      </w:r>
      <w:r w:rsidR="00C90308">
        <w:rPr>
          <w:rFonts w:ascii="Calibri" w:eastAsia="Arial" w:hAnsi="Calibri" w:cs="Calibri"/>
          <w:color w:val="000000" w:themeColor="text1"/>
          <w:sz w:val="24"/>
          <w:szCs w:val="24"/>
        </w:rPr>
        <w:t xml:space="preserve"> data</w:t>
      </w:r>
      <w:r>
        <w:rPr>
          <w:rFonts w:ascii="Calibri" w:eastAsia="Arial" w:hAnsi="Calibri" w:cs="Calibri"/>
          <w:color w:val="000000" w:themeColor="text1"/>
          <w:sz w:val="24"/>
          <w:szCs w:val="24"/>
        </w:rPr>
        <w:t>.</w:t>
      </w:r>
      <w:r w:rsidR="00C90308">
        <w:rPr>
          <w:rFonts w:ascii="Calibri" w:eastAsia="Arial" w:hAnsi="Calibri" w:cs="Calibri"/>
          <w:color w:val="000000" w:themeColor="text1"/>
          <w:sz w:val="24"/>
          <w:szCs w:val="24"/>
        </w:rPr>
        <w:t xml:space="preserve"> </w:t>
      </w:r>
      <w:r>
        <w:rPr>
          <w:rFonts w:ascii="Calibri" w:eastAsia="Arial" w:hAnsi="Calibri" w:cs="Calibri"/>
          <w:color w:val="000000" w:themeColor="text1"/>
          <w:sz w:val="24"/>
          <w:szCs w:val="24"/>
        </w:rPr>
        <w:t xml:space="preserve"> </w:t>
      </w:r>
      <w:r w:rsidR="00823D52">
        <w:rPr>
          <w:rFonts w:ascii="Calibri" w:eastAsia="Arial" w:hAnsi="Calibri" w:cs="Calibri"/>
          <w:color w:val="000000" w:themeColor="text1"/>
          <w:sz w:val="24"/>
          <w:szCs w:val="24"/>
        </w:rPr>
        <w:t xml:space="preserve">However, </w:t>
      </w:r>
      <w:r w:rsidR="00823D52" w:rsidRPr="00416126">
        <w:rPr>
          <w:rFonts w:ascii="Calibri" w:eastAsia="Arial" w:hAnsi="Calibri" w:cs="Calibri"/>
          <w:color w:val="000000" w:themeColor="text1"/>
          <w:sz w:val="24"/>
          <w:szCs w:val="24"/>
        </w:rPr>
        <w:t>currently</w:t>
      </w:r>
      <w:r>
        <w:rPr>
          <w:rFonts w:ascii="Calibri" w:eastAsia="Arial" w:hAnsi="Calibri" w:cs="Calibri"/>
          <w:color w:val="000000" w:themeColor="text1"/>
          <w:sz w:val="24"/>
          <w:szCs w:val="24"/>
        </w:rPr>
        <w:t xml:space="preserve">, the system is at </w:t>
      </w:r>
      <w:r w:rsidRPr="00416126">
        <w:rPr>
          <w:rFonts w:ascii="Calibri" w:eastAsia="Arial" w:hAnsi="Calibri" w:cs="Calibri"/>
          <w:color w:val="000000" w:themeColor="text1"/>
          <w:sz w:val="24"/>
          <w:szCs w:val="24"/>
        </w:rPr>
        <w:t>full capacity.  On a positive note, Behavioral Health received notice from the state that they</w:t>
      </w:r>
      <w:r>
        <w:rPr>
          <w:rFonts w:ascii="Calibri" w:eastAsia="Arial" w:hAnsi="Calibri" w:cs="Calibri"/>
          <w:color w:val="000000" w:themeColor="text1"/>
          <w:sz w:val="24"/>
          <w:szCs w:val="24"/>
        </w:rPr>
        <w:t xml:space="preserve"> were selected to receive a</w:t>
      </w:r>
      <w:r w:rsidRPr="00416126">
        <w:rPr>
          <w:rFonts w:ascii="Calibri" w:eastAsia="Arial" w:hAnsi="Calibri" w:cs="Calibri"/>
          <w:color w:val="000000" w:themeColor="text1"/>
          <w:sz w:val="24"/>
          <w:szCs w:val="24"/>
        </w:rPr>
        <w:t xml:space="preserve"> grant to provide </w:t>
      </w:r>
      <w:r>
        <w:rPr>
          <w:rFonts w:ascii="Calibri" w:eastAsia="Arial" w:hAnsi="Calibri" w:cs="Calibri"/>
          <w:color w:val="000000" w:themeColor="text1"/>
          <w:sz w:val="24"/>
          <w:szCs w:val="24"/>
        </w:rPr>
        <w:t xml:space="preserve">medication assisted treatment </w:t>
      </w:r>
      <w:r w:rsidRPr="00416126">
        <w:rPr>
          <w:rFonts w:ascii="Calibri" w:eastAsia="Arial" w:hAnsi="Calibri" w:cs="Calibri"/>
          <w:color w:val="000000" w:themeColor="text1"/>
          <w:sz w:val="24"/>
          <w:szCs w:val="24"/>
        </w:rPr>
        <w:t xml:space="preserve">substance use services inside Santa Rita </w:t>
      </w:r>
      <w:r w:rsidR="00C90308">
        <w:rPr>
          <w:rFonts w:ascii="Calibri" w:eastAsia="Arial" w:hAnsi="Calibri" w:cs="Calibri"/>
          <w:color w:val="000000" w:themeColor="text1"/>
          <w:sz w:val="24"/>
          <w:szCs w:val="24"/>
        </w:rPr>
        <w:t>J</w:t>
      </w:r>
      <w:r w:rsidRPr="00416126">
        <w:rPr>
          <w:rFonts w:ascii="Calibri" w:eastAsia="Arial" w:hAnsi="Calibri" w:cs="Calibri"/>
          <w:color w:val="000000" w:themeColor="text1"/>
          <w:sz w:val="24"/>
          <w:szCs w:val="24"/>
        </w:rPr>
        <w:t>ail</w:t>
      </w:r>
      <w:r>
        <w:rPr>
          <w:rFonts w:ascii="Calibri" w:eastAsia="Arial" w:hAnsi="Calibri" w:cs="Calibri"/>
          <w:color w:val="000000" w:themeColor="text1"/>
          <w:sz w:val="24"/>
          <w:szCs w:val="24"/>
        </w:rPr>
        <w:t>.</w:t>
      </w:r>
      <w:r w:rsidRPr="00416126">
        <w:rPr>
          <w:rFonts w:ascii="Calibri" w:eastAsia="Arial" w:hAnsi="Calibri" w:cs="Calibri"/>
          <w:color w:val="000000" w:themeColor="text1"/>
          <w:sz w:val="24"/>
          <w:szCs w:val="24"/>
        </w:rPr>
        <w:t xml:space="preserve">  This grant is a pilot program that will last for one year</w:t>
      </w:r>
      <w:r w:rsidR="00C90308">
        <w:rPr>
          <w:rFonts w:ascii="Calibri" w:eastAsia="Arial" w:hAnsi="Calibri" w:cs="Calibri"/>
          <w:color w:val="000000" w:themeColor="text1"/>
          <w:sz w:val="24"/>
          <w:szCs w:val="24"/>
        </w:rPr>
        <w:t xml:space="preserve">, </w:t>
      </w:r>
      <w:r w:rsidR="00C90308" w:rsidRPr="00416126">
        <w:rPr>
          <w:rFonts w:ascii="Calibri" w:eastAsia="Arial" w:hAnsi="Calibri" w:cs="Calibri"/>
          <w:color w:val="000000" w:themeColor="text1"/>
          <w:sz w:val="24"/>
          <w:szCs w:val="24"/>
        </w:rPr>
        <w:t>only</w:t>
      </w:r>
      <w:r w:rsidRPr="00416126">
        <w:rPr>
          <w:rFonts w:ascii="Calibri" w:eastAsia="Arial" w:hAnsi="Calibri" w:cs="Calibri"/>
          <w:color w:val="000000" w:themeColor="text1"/>
          <w:sz w:val="24"/>
          <w:szCs w:val="24"/>
        </w:rPr>
        <w:t>.</w:t>
      </w:r>
      <w:r>
        <w:rPr>
          <w:rFonts w:ascii="Calibri" w:eastAsia="Arial" w:hAnsi="Calibri" w:cs="Calibri"/>
          <w:color w:val="000000" w:themeColor="text1"/>
          <w:sz w:val="24"/>
          <w:szCs w:val="24"/>
        </w:rPr>
        <w:t xml:space="preserve"> </w:t>
      </w:r>
      <w:r w:rsidRPr="00416126">
        <w:rPr>
          <w:rFonts w:ascii="Calibri" w:eastAsia="Arial" w:hAnsi="Calibri" w:cs="Calibri"/>
          <w:color w:val="000000" w:themeColor="text1"/>
          <w:sz w:val="24"/>
          <w:szCs w:val="24"/>
        </w:rPr>
        <w:t xml:space="preserve">They also expect to release an RFP by the end of April and would like to begin services in August 2019.  The </w:t>
      </w:r>
      <w:r>
        <w:rPr>
          <w:rFonts w:ascii="Calibri" w:eastAsia="Arial" w:hAnsi="Calibri" w:cs="Calibri"/>
          <w:color w:val="000000" w:themeColor="text1"/>
          <w:sz w:val="24"/>
          <w:szCs w:val="24"/>
        </w:rPr>
        <w:t>sub-committee</w:t>
      </w:r>
      <w:r w:rsidRPr="00416126">
        <w:rPr>
          <w:rFonts w:ascii="Calibri" w:eastAsia="Arial" w:hAnsi="Calibri" w:cs="Calibri"/>
          <w:color w:val="000000" w:themeColor="text1"/>
          <w:sz w:val="24"/>
          <w:szCs w:val="24"/>
        </w:rPr>
        <w:t xml:space="preserve"> would like to build in pre-release case management</w:t>
      </w:r>
      <w:r>
        <w:rPr>
          <w:rFonts w:ascii="Calibri" w:eastAsia="Arial" w:hAnsi="Calibri" w:cs="Calibri"/>
          <w:color w:val="000000" w:themeColor="text1"/>
          <w:sz w:val="24"/>
          <w:szCs w:val="24"/>
        </w:rPr>
        <w:t xml:space="preserve"> – a </w:t>
      </w:r>
      <w:r w:rsidRPr="00416126">
        <w:rPr>
          <w:rFonts w:ascii="Calibri" w:eastAsia="Arial" w:hAnsi="Calibri" w:cs="Calibri"/>
          <w:color w:val="000000" w:themeColor="text1"/>
          <w:sz w:val="24"/>
          <w:szCs w:val="24"/>
        </w:rPr>
        <w:t>key</w:t>
      </w:r>
      <w:r>
        <w:rPr>
          <w:rFonts w:ascii="Calibri" w:eastAsia="Arial" w:hAnsi="Calibri" w:cs="Calibri"/>
          <w:color w:val="000000" w:themeColor="text1"/>
          <w:sz w:val="24"/>
          <w:szCs w:val="24"/>
        </w:rPr>
        <w:t xml:space="preserve"> component t</w:t>
      </w:r>
      <w:r w:rsidRPr="00416126">
        <w:rPr>
          <w:rFonts w:ascii="Calibri" w:eastAsia="Arial" w:hAnsi="Calibri" w:cs="Calibri"/>
          <w:color w:val="000000" w:themeColor="text1"/>
          <w:sz w:val="24"/>
          <w:szCs w:val="24"/>
        </w:rPr>
        <w:t xml:space="preserve">o the connection between the client and the services provided.  They are always looking for additional sustainable sources of funding.  Chief Still mentioned they would be eligible for funding under AB109 and would like to have additional conversations.  Chief </w:t>
      </w:r>
      <w:r>
        <w:rPr>
          <w:rFonts w:ascii="Calibri" w:eastAsia="Arial" w:hAnsi="Calibri" w:cs="Calibri"/>
          <w:color w:val="000000" w:themeColor="text1"/>
          <w:sz w:val="24"/>
          <w:szCs w:val="24"/>
        </w:rPr>
        <w:t xml:space="preserve">Still </w:t>
      </w:r>
      <w:r w:rsidRPr="00416126">
        <w:rPr>
          <w:rFonts w:ascii="Calibri" w:eastAsia="Arial" w:hAnsi="Calibri" w:cs="Calibri"/>
          <w:color w:val="000000" w:themeColor="text1"/>
          <w:sz w:val="24"/>
          <w:szCs w:val="24"/>
        </w:rPr>
        <w:t xml:space="preserve">asked Nathan to do </w:t>
      </w:r>
      <w:r>
        <w:rPr>
          <w:rFonts w:ascii="Calibri" w:eastAsia="Arial" w:hAnsi="Calibri" w:cs="Calibri"/>
          <w:color w:val="000000" w:themeColor="text1"/>
          <w:sz w:val="24"/>
          <w:szCs w:val="24"/>
        </w:rPr>
        <w:t xml:space="preserve">a </w:t>
      </w:r>
      <w:r w:rsidRPr="00416126">
        <w:rPr>
          <w:rFonts w:ascii="Calibri" w:eastAsia="Arial" w:hAnsi="Calibri" w:cs="Calibri"/>
          <w:color w:val="000000" w:themeColor="text1"/>
          <w:sz w:val="24"/>
          <w:szCs w:val="24"/>
        </w:rPr>
        <w:t>cost analys</w:t>
      </w:r>
      <w:r>
        <w:rPr>
          <w:rFonts w:ascii="Calibri" w:eastAsia="Arial" w:hAnsi="Calibri" w:cs="Calibri"/>
          <w:color w:val="000000" w:themeColor="text1"/>
          <w:sz w:val="24"/>
          <w:szCs w:val="24"/>
        </w:rPr>
        <w:t>is</w:t>
      </w:r>
      <w:r w:rsidRPr="00416126">
        <w:rPr>
          <w:rFonts w:ascii="Calibri" w:eastAsia="Arial" w:hAnsi="Calibri" w:cs="Calibri"/>
          <w:color w:val="000000" w:themeColor="text1"/>
          <w:sz w:val="24"/>
          <w:szCs w:val="24"/>
        </w:rPr>
        <w:t xml:space="preserve"> and </w:t>
      </w:r>
      <w:r>
        <w:rPr>
          <w:rFonts w:ascii="Calibri" w:eastAsia="Arial" w:hAnsi="Calibri" w:cs="Calibri"/>
          <w:color w:val="000000" w:themeColor="text1"/>
          <w:sz w:val="24"/>
          <w:szCs w:val="24"/>
        </w:rPr>
        <w:t>develop a funding recommendation</w:t>
      </w:r>
      <w:r w:rsidRPr="00416126">
        <w:rPr>
          <w:rFonts w:ascii="Calibri" w:eastAsia="Arial" w:hAnsi="Calibri" w:cs="Calibri"/>
          <w:color w:val="000000" w:themeColor="text1"/>
          <w:sz w:val="24"/>
          <w:szCs w:val="24"/>
        </w:rPr>
        <w:t xml:space="preserve">.    Chief </w:t>
      </w:r>
      <w:r>
        <w:rPr>
          <w:rFonts w:ascii="Calibri" w:eastAsia="Arial" w:hAnsi="Calibri" w:cs="Calibri"/>
          <w:color w:val="000000" w:themeColor="text1"/>
          <w:sz w:val="24"/>
          <w:szCs w:val="24"/>
        </w:rPr>
        <w:t>Still noted that</w:t>
      </w:r>
      <w:r w:rsidRPr="00416126">
        <w:rPr>
          <w:rFonts w:ascii="Calibri" w:eastAsia="Arial" w:hAnsi="Calibri" w:cs="Calibri"/>
          <w:color w:val="000000" w:themeColor="text1"/>
          <w:sz w:val="24"/>
          <w:szCs w:val="24"/>
        </w:rPr>
        <w:t xml:space="preserve"> the Governor</w:t>
      </w:r>
      <w:r w:rsidR="00C90308">
        <w:rPr>
          <w:rFonts w:ascii="Calibri" w:eastAsia="Arial" w:hAnsi="Calibri" w:cs="Calibri"/>
          <w:color w:val="000000" w:themeColor="text1"/>
          <w:sz w:val="24"/>
          <w:szCs w:val="24"/>
        </w:rPr>
        <w:t>’</w:t>
      </w:r>
      <w:r w:rsidRPr="00416126">
        <w:rPr>
          <w:rFonts w:ascii="Calibri" w:eastAsia="Arial" w:hAnsi="Calibri" w:cs="Calibri"/>
          <w:color w:val="000000" w:themeColor="text1"/>
          <w:sz w:val="24"/>
          <w:szCs w:val="24"/>
        </w:rPr>
        <w:t>s May revise</w:t>
      </w:r>
      <w:r>
        <w:rPr>
          <w:rFonts w:ascii="Calibri" w:eastAsia="Arial" w:hAnsi="Calibri" w:cs="Calibri"/>
          <w:color w:val="000000" w:themeColor="text1"/>
          <w:sz w:val="24"/>
          <w:szCs w:val="24"/>
        </w:rPr>
        <w:t xml:space="preserve"> will </w:t>
      </w:r>
      <w:r w:rsidR="00823D52">
        <w:rPr>
          <w:rFonts w:ascii="Calibri" w:eastAsia="Arial" w:hAnsi="Calibri" w:cs="Calibri"/>
          <w:color w:val="000000" w:themeColor="text1"/>
          <w:sz w:val="24"/>
          <w:szCs w:val="24"/>
        </w:rPr>
        <w:t>include</w:t>
      </w:r>
      <w:r w:rsidRPr="00416126">
        <w:rPr>
          <w:rFonts w:ascii="Calibri" w:eastAsia="Arial" w:hAnsi="Calibri" w:cs="Calibri"/>
          <w:color w:val="000000" w:themeColor="text1"/>
          <w:sz w:val="24"/>
          <w:szCs w:val="24"/>
        </w:rPr>
        <w:t xml:space="preserve"> a sizable amount of funding allocated for medically assisted treatment </w:t>
      </w:r>
      <w:r w:rsidRPr="00416126">
        <w:rPr>
          <w:rFonts w:ascii="Calibri" w:eastAsia="Arial" w:hAnsi="Calibri" w:cs="Calibri"/>
          <w:color w:val="000000" w:themeColor="text1"/>
          <w:sz w:val="24"/>
          <w:szCs w:val="24"/>
        </w:rPr>
        <w:lastRenderedPageBreak/>
        <w:t xml:space="preserve">from those being released from prison.  The </w:t>
      </w:r>
      <w:r>
        <w:rPr>
          <w:rFonts w:ascii="Calibri" w:eastAsia="Arial" w:hAnsi="Calibri" w:cs="Calibri"/>
          <w:color w:val="000000" w:themeColor="text1"/>
          <w:sz w:val="24"/>
          <w:szCs w:val="24"/>
        </w:rPr>
        <w:t>sub-committee</w:t>
      </w:r>
      <w:r w:rsidRPr="00416126">
        <w:rPr>
          <w:rFonts w:ascii="Calibri" w:eastAsia="Arial" w:hAnsi="Calibri" w:cs="Calibri"/>
          <w:color w:val="000000" w:themeColor="text1"/>
          <w:sz w:val="24"/>
          <w:szCs w:val="24"/>
        </w:rPr>
        <w:t xml:space="preserve"> will begin to have regular standing meetings to </w:t>
      </w:r>
      <w:r>
        <w:rPr>
          <w:rFonts w:ascii="Calibri" w:eastAsia="Arial" w:hAnsi="Calibri" w:cs="Calibri"/>
          <w:color w:val="000000" w:themeColor="text1"/>
          <w:sz w:val="24"/>
          <w:szCs w:val="24"/>
        </w:rPr>
        <w:t xml:space="preserve">oversee the </w:t>
      </w:r>
      <w:r w:rsidRPr="00416126">
        <w:rPr>
          <w:rFonts w:ascii="Calibri" w:eastAsia="Arial" w:hAnsi="Calibri" w:cs="Calibri"/>
          <w:color w:val="000000" w:themeColor="text1"/>
          <w:sz w:val="24"/>
          <w:szCs w:val="24"/>
        </w:rPr>
        <w:t>accomplish</w:t>
      </w:r>
      <w:r>
        <w:rPr>
          <w:rFonts w:ascii="Calibri" w:eastAsia="Arial" w:hAnsi="Calibri" w:cs="Calibri"/>
          <w:color w:val="000000" w:themeColor="text1"/>
          <w:sz w:val="24"/>
          <w:szCs w:val="24"/>
        </w:rPr>
        <w:t>ments</w:t>
      </w:r>
      <w:r w:rsidRPr="00416126">
        <w:rPr>
          <w:rFonts w:ascii="Calibri" w:eastAsia="Arial" w:hAnsi="Calibri" w:cs="Calibri"/>
          <w:color w:val="000000" w:themeColor="text1"/>
          <w:sz w:val="24"/>
          <w:szCs w:val="24"/>
        </w:rPr>
        <w:t xml:space="preserve">.  </w:t>
      </w:r>
      <w:r>
        <w:rPr>
          <w:rFonts w:ascii="Calibri" w:eastAsia="Arial" w:hAnsi="Calibri" w:cs="Calibri"/>
          <w:color w:val="000000" w:themeColor="text1"/>
          <w:sz w:val="24"/>
          <w:szCs w:val="24"/>
        </w:rPr>
        <w:t xml:space="preserve">Chief Still noted that </w:t>
      </w:r>
      <w:r w:rsidRPr="00416126">
        <w:rPr>
          <w:rFonts w:ascii="Calibri" w:eastAsia="Arial" w:hAnsi="Calibri" w:cs="Calibri"/>
          <w:color w:val="000000" w:themeColor="text1"/>
          <w:sz w:val="24"/>
          <w:szCs w:val="24"/>
        </w:rPr>
        <w:t>Probation has received</w:t>
      </w:r>
      <w:r>
        <w:rPr>
          <w:rFonts w:ascii="Calibri" w:eastAsia="Arial" w:hAnsi="Calibri" w:cs="Calibri"/>
          <w:color w:val="000000" w:themeColor="text1"/>
          <w:sz w:val="24"/>
          <w:szCs w:val="24"/>
        </w:rPr>
        <w:t xml:space="preserve"> a</w:t>
      </w:r>
      <w:r w:rsidRPr="00416126">
        <w:rPr>
          <w:rFonts w:ascii="Calibri" w:eastAsia="Arial" w:hAnsi="Calibri" w:cs="Calibri"/>
          <w:color w:val="000000" w:themeColor="text1"/>
          <w:sz w:val="24"/>
          <w:szCs w:val="24"/>
        </w:rPr>
        <w:t xml:space="preserve"> $1 million</w:t>
      </w:r>
      <w:r w:rsidRPr="00140FA2">
        <w:rPr>
          <w:rFonts w:ascii="Calibri" w:eastAsia="Arial" w:hAnsi="Calibri" w:cs="Calibri"/>
          <w:color w:val="000000" w:themeColor="text1"/>
          <w:sz w:val="24"/>
          <w:szCs w:val="24"/>
        </w:rPr>
        <w:t xml:space="preserve"> </w:t>
      </w:r>
      <w:r w:rsidRPr="00416126">
        <w:rPr>
          <w:rFonts w:ascii="Calibri" w:eastAsia="Arial" w:hAnsi="Calibri" w:cs="Calibri"/>
          <w:color w:val="000000" w:themeColor="text1"/>
          <w:sz w:val="24"/>
          <w:szCs w:val="24"/>
        </w:rPr>
        <w:t>Opioid grant that should be tied into this work.</w:t>
      </w:r>
    </w:p>
    <w:p w14:paraId="477F8034" w14:textId="77777777" w:rsidR="00402810" w:rsidRDefault="00402810" w:rsidP="00F0572A">
      <w:pPr>
        <w:spacing w:after="0" w:line="360" w:lineRule="auto"/>
        <w:ind w:left="720"/>
        <w:jc w:val="both"/>
        <w:textAlignment w:val="baseline"/>
        <w:rPr>
          <w:rFonts w:ascii="Calibri" w:eastAsia="Arial" w:hAnsi="Calibri" w:cs="Calibri"/>
          <w:color w:val="000000"/>
          <w:spacing w:val="2"/>
          <w:sz w:val="24"/>
          <w:szCs w:val="24"/>
          <w:u w:val="single"/>
        </w:rPr>
      </w:pPr>
    </w:p>
    <w:p w14:paraId="6B24781A" w14:textId="2363D217" w:rsidR="00F0572A" w:rsidRPr="00F0572A" w:rsidRDefault="00F0572A" w:rsidP="00E47A17">
      <w:pPr>
        <w:spacing w:after="0" w:line="240" w:lineRule="auto"/>
        <w:ind w:left="360"/>
        <w:jc w:val="both"/>
        <w:textAlignment w:val="baseline"/>
        <w:rPr>
          <w:rFonts w:ascii="Calibri" w:eastAsia="Arial" w:hAnsi="Calibri" w:cs="Calibri"/>
          <w:color w:val="000000" w:themeColor="text1"/>
          <w:sz w:val="24"/>
          <w:szCs w:val="24"/>
        </w:rPr>
      </w:pPr>
      <w:r w:rsidRPr="00F0572A">
        <w:rPr>
          <w:rFonts w:ascii="Calibri" w:eastAsia="Arial" w:hAnsi="Calibri" w:cs="Calibri"/>
          <w:color w:val="000000"/>
          <w:spacing w:val="2"/>
          <w:sz w:val="24"/>
          <w:szCs w:val="24"/>
          <w:u w:val="single"/>
        </w:rPr>
        <w:t xml:space="preserve">Mental Health </w:t>
      </w:r>
      <w:r w:rsidRPr="00F0572A">
        <w:rPr>
          <w:rFonts w:ascii="Calibri" w:eastAsia="Arial" w:hAnsi="Calibri" w:cs="Calibri"/>
          <w:color w:val="000000"/>
          <w:spacing w:val="2"/>
          <w:sz w:val="24"/>
          <w:szCs w:val="24"/>
        </w:rPr>
        <w:t>- Carol Burton and Sophia Lai (Co-Chairs)</w:t>
      </w:r>
    </w:p>
    <w:p w14:paraId="1A72DDF5" w14:textId="130B0414" w:rsidR="000615DE" w:rsidRPr="00934632" w:rsidRDefault="000615DE" w:rsidP="00E47A17">
      <w:pPr>
        <w:spacing w:after="0" w:line="240" w:lineRule="auto"/>
        <w:ind w:left="360"/>
        <w:jc w:val="both"/>
        <w:rPr>
          <w:rFonts w:ascii="Calibri" w:eastAsia="Arial" w:hAnsi="Calibri" w:cs="Calibri"/>
          <w:color w:val="000000" w:themeColor="text1"/>
          <w:sz w:val="24"/>
          <w:szCs w:val="24"/>
        </w:rPr>
      </w:pPr>
      <w:r w:rsidRPr="00934632">
        <w:rPr>
          <w:rFonts w:ascii="Calibri" w:eastAsia="Arial" w:hAnsi="Calibri" w:cs="Calibri"/>
          <w:color w:val="000000" w:themeColor="text1"/>
          <w:sz w:val="24"/>
          <w:szCs w:val="24"/>
        </w:rPr>
        <w:t xml:space="preserve">Sophia Lai </w:t>
      </w:r>
      <w:r w:rsidR="1BFF72FB" w:rsidRPr="00934632">
        <w:rPr>
          <w:rFonts w:ascii="Calibri" w:eastAsia="Arial" w:hAnsi="Calibri" w:cs="Calibri"/>
          <w:color w:val="000000" w:themeColor="text1"/>
          <w:sz w:val="24"/>
          <w:szCs w:val="24"/>
        </w:rPr>
        <w:t>report</w:t>
      </w:r>
      <w:r w:rsidRPr="00934632">
        <w:rPr>
          <w:rFonts w:ascii="Calibri" w:eastAsia="Arial" w:hAnsi="Calibri" w:cs="Calibri"/>
          <w:color w:val="000000" w:themeColor="text1"/>
          <w:sz w:val="24"/>
          <w:szCs w:val="24"/>
        </w:rPr>
        <w:t>ed</w:t>
      </w:r>
      <w:r w:rsidR="00AA79A0">
        <w:rPr>
          <w:rFonts w:ascii="Calibri" w:eastAsia="Arial" w:hAnsi="Calibri" w:cs="Calibri"/>
          <w:color w:val="000000" w:themeColor="text1"/>
          <w:sz w:val="24"/>
          <w:szCs w:val="24"/>
        </w:rPr>
        <w:t xml:space="preserve"> that data is pending from CDCR</w:t>
      </w:r>
      <w:r w:rsidR="1BFF72FB" w:rsidRPr="00934632">
        <w:rPr>
          <w:rFonts w:ascii="Calibri" w:eastAsia="Arial" w:hAnsi="Calibri" w:cs="Calibri"/>
          <w:color w:val="000000" w:themeColor="text1"/>
          <w:sz w:val="24"/>
          <w:szCs w:val="24"/>
        </w:rPr>
        <w:t xml:space="preserve"> </w:t>
      </w:r>
      <w:r w:rsidR="00AA79A0">
        <w:rPr>
          <w:rFonts w:ascii="Calibri" w:eastAsia="Arial" w:hAnsi="Calibri" w:cs="Calibri"/>
          <w:color w:val="000000" w:themeColor="text1"/>
          <w:sz w:val="24"/>
          <w:szCs w:val="24"/>
        </w:rPr>
        <w:t xml:space="preserve">and, </w:t>
      </w:r>
      <w:r w:rsidR="00934632" w:rsidRPr="00934632">
        <w:rPr>
          <w:rFonts w:ascii="Calibri" w:eastAsia="Arial" w:hAnsi="Calibri" w:cs="Calibri"/>
          <w:color w:val="000000" w:themeColor="text1"/>
          <w:sz w:val="24"/>
          <w:szCs w:val="24"/>
        </w:rPr>
        <w:t xml:space="preserve">there are not </w:t>
      </w:r>
      <w:r w:rsidR="00B02658" w:rsidRPr="00934632">
        <w:rPr>
          <w:rFonts w:ascii="Calibri" w:eastAsia="Arial" w:hAnsi="Calibri" w:cs="Calibri"/>
          <w:color w:val="000000" w:themeColor="text1"/>
          <w:sz w:val="24"/>
          <w:szCs w:val="24"/>
        </w:rPr>
        <w:t>ma</w:t>
      </w:r>
      <w:r w:rsidR="00934632" w:rsidRPr="00934632">
        <w:rPr>
          <w:rFonts w:ascii="Calibri" w:eastAsia="Arial" w:hAnsi="Calibri" w:cs="Calibri"/>
          <w:color w:val="000000" w:themeColor="text1"/>
          <w:sz w:val="24"/>
          <w:szCs w:val="24"/>
        </w:rPr>
        <w:t>n</w:t>
      </w:r>
      <w:r w:rsidR="00B02658" w:rsidRPr="00934632">
        <w:rPr>
          <w:rFonts w:ascii="Calibri" w:eastAsia="Arial" w:hAnsi="Calibri" w:cs="Calibri"/>
          <w:color w:val="000000" w:themeColor="text1"/>
          <w:sz w:val="24"/>
          <w:szCs w:val="24"/>
        </w:rPr>
        <w:t xml:space="preserve">y changes </w:t>
      </w:r>
      <w:r w:rsidR="00934632" w:rsidRPr="00934632">
        <w:rPr>
          <w:rFonts w:ascii="Calibri" w:eastAsia="Arial" w:hAnsi="Calibri" w:cs="Calibri"/>
          <w:color w:val="000000" w:themeColor="text1"/>
          <w:sz w:val="24"/>
          <w:szCs w:val="24"/>
        </w:rPr>
        <w:t xml:space="preserve">to be made </w:t>
      </w:r>
      <w:r w:rsidR="00B02658" w:rsidRPr="00934632">
        <w:rPr>
          <w:rFonts w:ascii="Calibri" w:eastAsia="Arial" w:hAnsi="Calibri" w:cs="Calibri"/>
          <w:color w:val="000000" w:themeColor="text1"/>
          <w:sz w:val="24"/>
          <w:szCs w:val="24"/>
        </w:rPr>
        <w:t>at this time.</w:t>
      </w:r>
    </w:p>
    <w:p w14:paraId="496EA198" w14:textId="31316669" w:rsidR="000615DE" w:rsidRPr="00B5520D" w:rsidRDefault="000615DE" w:rsidP="1BFF72FB">
      <w:pPr>
        <w:spacing w:after="0" w:line="240" w:lineRule="auto"/>
        <w:ind w:left="720"/>
        <w:jc w:val="both"/>
        <w:rPr>
          <w:rFonts w:ascii="Calibri" w:eastAsia="Arial" w:hAnsi="Calibri" w:cs="Calibri"/>
          <w:color w:val="000000" w:themeColor="text1"/>
          <w:sz w:val="24"/>
          <w:szCs w:val="24"/>
          <w:highlight w:val="yellow"/>
        </w:rPr>
      </w:pPr>
    </w:p>
    <w:p w14:paraId="5D40D446" w14:textId="3D5B3D66" w:rsidR="00F0572A" w:rsidRPr="00F0572A" w:rsidRDefault="00F0572A" w:rsidP="00E47A17">
      <w:pPr>
        <w:spacing w:after="0" w:line="240" w:lineRule="auto"/>
        <w:ind w:left="360"/>
        <w:jc w:val="both"/>
        <w:textAlignment w:val="baseline"/>
        <w:rPr>
          <w:rFonts w:ascii="Calibri" w:eastAsia="Arial" w:hAnsi="Calibri" w:cs="Calibri"/>
          <w:color w:val="000000" w:themeColor="text1"/>
          <w:sz w:val="24"/>
          <w:szCs w:val="24"/>
        </w:rPr>
      </w:pPr>
      <w:r w:rsidRPr="00F0572A">
        <w:rPr>
          <w:rFonts w:ascii="Calibri" w:eastAsia="Arial" w:hAnsi="Calibri" w:cs="Calibri"/>
          <w:color w:val="000000"/>
          <w:spacing w:val="2"/>
          <w:sz w:val="24"/>
          <w:szCs w:val="24"/>
          <w:u w:val="single"/>
        </w:rPr>
        <w:t>Physical Health</w:t>
      </w:r>
      <w:r w:rsidRPr="00F0572A">
        <w:rPr>
          <w:rFonts w:ascii="Calibri" w:eastAsia="Arial" w:hAnsi="Calibri" w:cs="Calibri"/>
          <w:color w:val="000000"/>
          <w:spacing w:val="2"/>
          <w:sz w:val="24"/>
          <w:szCs w:val="24"/>
        </w:rPr>
        <w:t xml:space="preserve"> - </w:t>
      </w:r>
      <w:r w:rsidRPr="00C434E8">
        <w:rPr>
          <w:rFonts w:ascii="Calibri" w:eastAsia="Arial" w:hAnsi="Calibri" w:cs="Calibri"/>
          <w:color w:val="000000" w:themeColor="text1"/>
          <w:sz w:val="24"/>
          <w:szCs w:val="24"/>
        </w:rPr>
        <w:t xml:space="preserve">Aneeka Chaudhry </w:t>
      </w:r>
    </w:p>
    <w:p w14:paraId="192CBFFA" w14:textId="3ED33AFE" w:rsidR="00702AC1" w:rsidRPr="00C434E8" w:rsidRDefault="00CC0865" w:rsidP="00E47A17">
      <w:pPr>
        <w:spacing w:after="0" w:line="240" w:lineRule="auto"/>
        <w:ind w:left="360"/>
        <w:jc w:val="both"/>
        <w:rPr>
          <w:rFonts w:ascii="Calibri" w:eastAsia="Arial" w:hAnsi="Calibri" w:cs="Calibri"/>
          <w:color w:val="000000" w:themeColor="text1"/>
          <w:sz w:val="24"/>
          <w:szCs w:val="24"/>
        </w:rPr>
      </w:pPr>
      <w:r w:rsidRPr="00C434E8">
        <w:rPr>
          <w:rFonts w:ascii="Calibri" w:eastAsia="Arial" w:hAnsi="Calibri" w:cs="Calibri"/>
          <w:color w:val="000000" w:themeColor="text1"/>
          <w:sz w:val="24"/>
          <w:szCs w:val="24"/>
        </w:rPr>
        <w:t xml:space="preserve">Aneeka Chaudhry reported </w:t>
      </w:r>
      <w:r w:rsidR="00AA79A0">
        <w:rPr>
          <w:rFonts w:ascii="Calibri" w:eastAsia="Arial" w:hAnsi="Calibri" w:cs="Calibri"/>
          <w:color w:val="000000" w:themeColor="text1"/>
          <w:sz w:val="24"/>
          <w:szCs w:val="24"/>
        </w:rPr>
        <w:t xml:space="preserve">that the </w:t>
      </w:r>
      <w:r w:rsidR="00820C87" w:rsidRPr="00C434E8">
        <w:rPr>
          <w:rFonts w:ascii="Calibri" w:eastAsia="Arial" w:hAnsi="Calibri" w:cs="Calibri"/>
          <w:color w:val="000000" w:themeColor="text1"/>
          <w:sz w:val="24"/>
          <w:szCs w:val="24"/>
        </w:rPr>
        <w:t xml:space="preserve">list of performance </w:t>
      </w:r>
      <w:r w:rsidR="00CC1151">
        <w:rPr>
          <w:rFonts w:ascii="Calibri" w:eastAsia="Arial" w:hAnsi="Calibri" w:cs="Calibri"/>
          <w:color w:val="000000" w:themeColor="text1"/>
          <w:sz w:val="24"/>
          <w:szCs w:val="24"/>
        </w:rPr>
        <w:t>measures</w:t>
      </w:r>
      <w:r w:rsidR="00023EB0">
        <w:rPr>
          <w:rFonts w:ascii="Calibri" w:eastAsia="Arial" w:hAnsi="Calibri" w:cs="Calibri"/>
          <w:color w:val="000000" w:themeColor="text1"/>
          <w:sz w:val="24"/>
          <w:szCs w:val="24"/>
        </w:rPr>
        <w:t xml:space="preserve"> and strategies </w:t>
      </w:r>
      <w:r w:rsidR="00AA79A0">
        <w:rPr>
          <w:rFonts w:ascii="Calibri" w:eastAsia="Arial" w:hAnsi="Calibri" w:cs="Calibri"/>
          <w:color w:val="000000" w:themeColor="text1"/>
          <w:sz w:val="24"/>
          <w:szCs w:val="24"/>
        </w:rPr>
        <w:t xml:space="preserve">from the original Plan </w:t>
      </w:r>
      <w:r w:rsidR="00023EB0">
        <w:rPr>
          <w:rFonts w:ascii="Calibri" w:eastAsia="Arial" w:hAnsi="Calibri" w:cs="Calibri"/>
          <w:color w:val="000000" w:themeColor="text1"/>
          <w:sz w:val="24"/>
          <w:szCs w:val="24"/>
        </w:rPr>
        <w:t xml:space="preserve">have been reviewed. </w:t>
      </w:r>
      <w:r w:rsidR="00534B73" w:rsidRPr="00C434E8">
        <w:rPr>
          <w:rFonts w:ascii="Calibri" w:eastAsia="Arial" w:hAnsi="Calibri" w:cs="Calibri"/>
          <w:color w:val="000000" w:themeColor="text1"/>
          <w:sz w:val="24"/>
          <w:szCs w:val="24"/>
        </w:rPr>
        <w:t xml:space="preserve">  </w:t>
      </w:r>
      <w:r w:rsidR="00820C87" w:rsidRPr="00C434E8">
        <w:rPr>
          <w:rFonts w:ascii="Calibri" w:eastAsia="Arial" w:hAnsi="Calibri" w:cs="Calibri"/>
          <w:color w:val="000000" w:themeColor="text1"/>
          <w:sz w:val="24"/>
          <w:szCs w:val="24"/>
        </w:rPr>
        <w:t xml:space="preserve">Unfortunately, </w:t>
      </w:r>
      <w:r w:rsidR="005C3DE0" w:rsidRPr="00C434E8">
        <w:rPr>
          <w:rFonts w:ascii="Calibri" w:eastAsia="Arial" w:hAnsi="Calibri" w:cs="Calibri"/>
          <w:color w:val="000000" w:themeColor="text1"/>
          <w:sz w:val="24"/>
          <w:szCs w:val="24"/>
        </w:rPr>
        <w:t xml:space="preserve">there is a huge gap.  </w:t>
      </w:r>
      <w:r w:rsidR="00AA6D2F">
        <w:rPr>
          <w:rFonts w:ascii="Calibri" w:eastAsia="Arial" w:hAnsi="Calibri" w:cs="Calibri"/>
          <w:color w:val="000000" w:themeColor="text1"/>
          <w:sz w:val="24"/>
          <w:szCs w:val="24"/>
        </w:rPr>
        <w:t>She noted that</w:t>
      </w:r>
      <w:r w:rsidR="00534B73" w:rsidRPr="00C434E8">
        <w:rPr>
          <w:rFonts w:ascii="Calibri" w:eastAsia="Arial" w:hAnsi="Calibri" w:cs="Calibri"/>
          <w:color w:val="000000" w:themeColor="text1"/>
          <w:sz w:val="24"/>
          <w:szCs w:val="24"/>
        </w:rPr>
        <w:t xml:space="preserve"> </w:t>
      </w:r>
      <w:r w:rsidR="00AA6D2F">
        <w:rPr>
          <w:rFonts w:ascii="Calibri" w:eastAsia="Arial" w:hAnsi="Calibri" w:cs="Calibri"/>
          <w:color w:val="000000" w:themeColor="text1"/>
          <w:sz w:val="24"/>
          <w:szCs w:val="24"/>
        </w:rPr>
        <w:t>s</w:t>
      </w:r>
      <w:r w:rsidR="005C3DE0" w:rsidRPr="00C434E8">
        <w:rPr>
          <w:rFonts w:ascii="Calibri" w:eastAsia="Arial" w:hAnsi="Calibri" w:cs="Calibri"/>
          <w:color w:val="000000" w:themeColor="text1"/>
          <w:sz w:val="24"/>
          <w:szCs w:val="24"/>
        </w:rPr>
        <w:t xml:space="preserve">ome are in-custody measures while some are </w:t>
      </w:r>
      <w:r w:rsidR="00AA6D2F">
        <w:rPr>
          <w:rFonts w:ascii="Calibri" w:eastAsia="Arial" w:hAnsi="Calibri" w:cs="Calibri"/>
          <w:color w:val="000000" w:themeColor="text1"/>
          <w:sz w:val="24"/>
          <w:szCs w:val="24"/>
        </w:rPr>
        <w:t>for</w:t>
      </w:r>
      <w:r w:rsidR="005C3DE0" w:rsidRPr="00C434E8">
        <w:rPr>
          <w:rFonts w:ascii="Calibri" w:eastAsia="Arial" w:hAnsi="Calibri" w:cs="Calibri"/>
          <w:color w:val="000000" w:themeColor="text1"/>
          <w:sz w:val="24"/>
          <w:szCs w:val="24"/>
        </w:rPr>
        <w:t xml:space="preserve"> the broader population</w:t>
      </w:r>
      <w:r w:rsidR="00023EB0">
        <w:rPr>
          <w:rFonts w:ascii="Calibri" w:eastAsia="Arial" w:hAnsi="Calibri" w:cs="Calibri"/>
          <w:color w:val="000000" w:themeColor="text1"/>
          <w:sz w:val="24"/>
          <w:szCs w:val="24"/>
        </w:rPr>
        <w:t>.</w:t>
      </w:r>
      <w:r w:rsidR="005C3DE0" w:rsidRPr="00C434E8">
        <w:rPr>
          <w:rFonts w:ascii="Calibri" w:eastAsia="Arial" w:hAnsi="Calibri" w:cs="Calibri"/>
          <w:color w:val="000000" w:themeColor="text1"/>
          <w:sz w:val="24"/>
          <w:szCs w:val="24"/>
        </w:rPr>
        <w:t xml:space="preserve"> </w:t>
      </w:r>
      <w:r w:rsidR="00AA6D2F" w:rsidRPr="00C434E8">
        <w:rPr>
          <w:rFonts w:ascii="Calibri" w:eastAsia="Arial" w:hAnsi="Calibri" w:cs="Calibri"/>
          <w:color w:val="000000" w:themeColor="text1"/>
          <w:sz w:val="24"/>
          <w:szCs w:val="24"/>
        </w:rPr>
        <w:t xml:space="preserve">The in-custody measures should be owned by the jail health provider, and since the </w:t>
      </w:r>
      <w:r w:rsidR="00AA6D2F">
        <w:rPr>
          <w:rFonts w:ascii="Calibri" w:eastAsia="Arial" w:hAnsi="Calibri" w:cs="Calibri"/>
          <w:color w:val="000000" w:themeColor="text1"/>
          <w:sz w:val="24"/>
          <w:szCs w:val="24"/>
        </w:rPr>
        <w:t>S</w:t>
      </w:r>
      <w:r w:rsidR="00AA6D2F" w:rsidRPr="00C434E8">
        <w:rPr>
          <w:rFonts w:ascii="Calibri" w:eastAsia="Arial" w:hAnsi="Calibri" w:cs="Calibri"/>
          <w:color w:val="000000" w:themeColor="text1"/>
          <w:sz w:val="24"/>
          <w:szCs w:val="24"/>
        </w:rPr>
        <w:t xml:space="preserve">trategic </w:t>
      </w:r>
      <w:r w:rsidR="00AA6D2F">
        <w:rPr>
          <w:rFonts w:ascii="Calibri" w:eastAsia="Arial" w:hAnsi="Calibri" w:cs="Calibri"/>
          <w:color w:val="000000" w:themeColor="text1"/>
          <w:sz w:val="24"/>
          <w:szCs w:val="24"/>
        </w:rPr>
        <w:t>P</w:t>
      </w:r>
      <w:r w:rsidR="00AA6D2F" w:rsidRPr="00C434E8">
        <w:rPr>
          <w:rFonts w:ascii="Calibri" w:eastAsia="Arial" w:hAnsi="Calibri" w:cs="Calibri"/>
          <w:color w:val="000000" w:themeColor="text1"/>
          <w:sz w:val="24"/>
          <w:szCs w:val="24"/>
        </w:rPr>
        <w:t xml:space="preserve">lan </w:t>
      </w:r>
      <w:r w:rsidR="00AA6D2F">
        <w:rPr>
          <w:rFonts w:ascii="Calibri" w:eastAsia="Arial" w:hAnsi="Calibri" w:cs="Calibri"/>
          <w:color w:val="000000" w:themeColor="text1"/>
          <w:sz w:val="24"/>
          <w:szCs w:val="24"/>
        </w:rPr>
        <w:t>was approved, the</w:t>
      </w:r>
      <w:r w:rsidR="00AA6D2F" w:rsidRPr="00C434E8">
        <w:rPr>
          <w:rFonts w:ascii="Calibri" w:eastAsia="Arial" w:hAnsi="Calibri" w:cs="Calibri"/>
          <w:color w:val="000000" w:themeColor="text1"/>
          <w:sz w:val="24"/>
          <w:szCs w:val="24"/>
        </w:rPr>
        <w:t xml:space="preserve"> provider has changed. </w:t>
      </w:r>
      <w:r w:rsidR="005C3DE0" w:rsidRPr="00C434E8">
        <w:rPr>
          <w:rFonts w:ascii="Calibri" w:eastAsia="Arial" w:hAnsi="Calibri" w:cs="Calibri"/>
          <w:color w:val="000000" w:themeColor="text1"/>
          <w:sz w:val="24"/>
          <w:szCs w:val="24"/>
        </w:rPr>
        <w:t xml:space="preserve"> </w:t>
      </w:r>
      <w:r w:rsidR="00023EB0">
        <w:rPr>
          <w:rFonts w:ascii="Calibri" w:eastAsia="Arial" w:hAnsi="Calibri" w:cs="Calibri"/>
          <w:color w:val="000000" w:themeColor="text1"/>
          <w:sz w:val="24"/>
          <w:szCs w:val="24"/>
        </w:rPr>
        <w:t xml:space="preserve">Aneeka </w:t>
      </w:r>
      <w:r w:rsidR="00AA6D2F">
        <w:rPr>
          <w:rFonts w:ascii="Calibri" w:eastAsia="Arial" w:hAnsi="Calibri" w:cs="Calibri"/>
          <w:color w:val="000000" w:themeColor="text1"/>
          <w:sz w:val="24"/>
          <w:szCs w:val="24"/>
        </w:rPr>
        <w:t>stated</w:t>
      </w:r>
      <w:r w:rsidR="00023EB0">
        <w:rPr>
          <w:rFonts w:ascii="Calibri" w:eastAsia="Arial" w:hAnsi="Calibri" w:cs="Calibri"/>
          <w:color w:val="000000" w:themeColor="text1"/>
          <w:sz w:val="24"/>
          <w:szCs w:val="24"/>
        </w:rPr>
        <w:t xml:space="preserve"> that a meeting will be scheduled with </w:t>
      </w:r>
      <w:r w:rsidR="005C3DE0" w:rsidRPr="00C434E8">
        <w:rPr>
          <w:rFonts w:ascii="Calibri" w:eastAsia="Arial" w:hAnsi="Calibri" w:cs="Calibri"/>
          <w:color w:val="000000" w:themeColor="text1"/>
          <w:sz w:val="24"/>
          <w:szCs w:val="24"/>
        </w:rPr>
        <w:t>stakeholders</w:t>
      </w:r>
      <w:r w:rsidR="00AA6D2F">
        <w:rPr>
          <w:rFonts w:ascii="Calibri" w:eastAsia="Arial" w:hAnsi="Calibri" w:cs="Calibri"/>
          <w:color w:val="000000" w:themeColor="text1"/>
          <w:sz w:val="24"/>
          <w:szCs w:val="24"/>
        </w:rPr>
        <w:t xml:space="preserve"> and is requesting that </w:t>
      </w:r>
      <w:r w:rsidR="00581007" w:rsidRPr="00C434E8">
        <w:rPr>
          <w:rFonts w:ascii="Calibri" w:eastAsia="Arial" w:hAnsi="Calibri" w:cs="Calibri"/>
          <w:color w:val="000000" w:themeColor="text1"/>
          <w:sz w:val="24"/>
          <w:szCs w:val="24"/>
        </w:rPr>
        <w:t xml:space="preserve">CBOs join the </w:t>
      </w:r>
      <w:r w:rsidR="00C6285B">
        <w:rPr>
          <w:rFonts w:ascii="Calibri" w:eastAsia="Arial" w:hAnsi="Calibri" w:cs="Calibri"/>
          <w:color w:val="000000" w:themeColor="text1"/>
          <w:sz w:val="24"/>
          <w:szCs w:val="24"/>
        </w:rPr>
        <w:t>sub-committee</w:t>
      </w:r>
      <w:r w:rsidR="00AA6D2F">
        <w:rPr>
          <w:rFonts w:ascii="Calibri" w:eastAsia="Arial" w:hAnsi="Calibri" w:cs="Calibri"/>
          <w:color w:val="000000" w:themeColor="text1"/>
          <w:sz w:val="24"/>
          <w:szCs w:val="24"/>
        </w:rPr>
        <w:t>,</w:t>
      </w:r>
      <w:r w:rsidR="00581007" w:rsidRPr="00C434E8">
        <w:rPr>
          <w:rFonts w:ascii="Calibri" w:eastAsia="Arial" w:hAnsi="Calibri" w:cs="Calibri"/>
          <w:color w:val="000000" w:themeColor="text1"/>
          <w:sz w:val="24"/>
          <w:szCs w:val="24"/>
        </w:rPr>
        <w:t xml:space="preserve"> </w:t>
      </w:r>
      <w:r w:rsidR="00AA6D2F">
        <w:rPr>
          <w:rFonts w:ascii="Calibri" w:eastAsia="Arial" w:hAnsi="Calibri" w:cs="Calibri"/>
          <w:color w:val="000000" w:themeColor="text1"/>
          <w:sz w:val="24"/>
          <w:szCs w:val="24"/>
        </w:rPr>
        <w:t>because the membership comprises</w:t>
      </w:r>
      <w:r w:rsidR="00581007" w:rsidRPr="00C434E8">
        <w:rPr>
          <w:rFonts w:ascii="Calibri" w:eastAsia="Arial" w:hAnsi="Calibri" w:cs="Calibri"/>
          <w:color w:val="000000" w:themeColor="text1"/>
          <w:sz w:val="24"/>
          <w:szCs w:val="24"/>
        </w:rPr>
        <w:t xml:space="preserve"> county departments</w:t>
      </w:r>
      <w:r w:rsidR="00AA6D2F">
        <w:rPr>
          <w:rFonts w:ascii="Calibri" w:eastAsia="Arial" w:hAnsi="Calibri" w:cs="Calibri"/>
          <w:color w:val="000000" w:themeColor="text1"/>
          <w:sz w:val="24"/>
          <w:szCs w:val="24"/>
        </w:rPr>
        <w:t>, only</w:t>
      </w:r>
      <w:r w:rsidR="00581007" w:rsidRPr="00C434E8">
        <w:rPr>
          <w:rFonts w:ascii="Calibri" w:eastAsia="Arial" w:hAnsi="Calibri" w:cs="Calibri"/>
          <w:color w:val="000000" w:themeColor="text1"/>
          <w:sz w:val="24"/>
          <w:szCs w:val="24"/>
        </w:rPr>
        <w:t xml:space="preserve">.  The idea is to have more people </w:t>
      </w:r>
      <w:r w:rsidR="00023EB0">
        <w:rPr>
          <w:rFonts w:ascii="Calibri" w:eastAsia="Arial" w:hAnsi="Calibri" w:cs="Calibri"/>
          <w:color w:val="000000" w:themeColor="text1"/>
          <w:sz w:val="24"/>
          <w:szCs w:val="24"/>
        </w:rPr>
        <w:t xml:space="preserve">reviewing </w:t>
      </w:r>
      <w:r w:rsidR="00581007" w:rsidRPr="00C434E8">
        <w:rPr>
          <w:rFonts w:ascii="Calibri" w:eastAsia="Arial" w:hAnsi="Calibri" w:cs="Calibri"/>
          <w:color w:val="000000" w:themeColor="text1"/>
          <w:sz w:val="24"/>
          <w:szCs w:val="24"/>
        </w:rPr>
        <w:t>the metrics</w:t>
      </w:r>
      <w:r w:rsidR="00FB23E6" w:rsidRPr="00C434E8">
        <w:rPr>
          <w:rFonts w:ascii="Calibri" w:eastAsia="Arial" w:hAnsi="Calibri" w:cs="Calibri"/>
          <w:color w:val="000000" w:themeColor="text1"/>
          <w:sz w:val="24"/>
          <w:szCs w:val="24"/>
        </w:rPr>
        <w:t xml:space="preserve">.  </w:t>
      </w:r>
      <w:r w:rsidR="00137062">
        <w:rPr>
          <w:rFonts w:ascii="Calibri" w:eastAsia="Arial" w:hAnsi="Calibri" w:cs="Calibri"/>
          <w:color w:val="000000" w:themeColor="text1"/>
          <w:sz w:val="24"/>
          <w:szCs w:val="24"/>
        </w:rPr>
        <w:t>She also noted that t</w:t>
      </w:r>
      <w:r w:rsidR="00195746">
        <w:rPr>
          <w:rFonts w:ascii="Calibri" w:eastAsia="Arial" w:hAnsi="Calibri" w:cs="Calibri"/>
          <w:color w:val="000000" w:themeColor="text1"/>
          <w:sz w:val="24"/>
          <w:szCs w:val="24"/>
        </w:rPr>
        <w:t>h</w:t>
      </w:r>
      <w:r w:rsidR="00023EB0">
        <w:rPr>
          <w:rFonts w:ascii="Calibri" w:eastAsia="Arial" w:hAnsi="Calibri" w:cs="Calibri"/>
          <w:color w:val="000000" w:themeColor="text1"/>
          <w:sz w:val="24"/>
          <w:szCs w:val="24"/>
        </w:rPr>
        <w:t>ere</w:t>
      </w:r>
      <w:r w:rsidR="00195746">
        <w:rPr>
          <w:rFonts w:ascii="Calibri" w:eastAsia="Arial" w:hAnsi="Calibri" w:cs="Calibri"/>
          <w:color w:val="000000" w:themeColor="text1"/>
          <w:sz w:val="24"/>
          <w:szCs w:val="24"/>
        </w:rPr>
        <w:t xml:space="preserve"> is a broader</w:t>
      </w:r>
      <w:r w:rsidR="00C434E8" w:rsidRPr="00C434E8">
        <w:rPr>
          <w:rFonts w:ascii="Calibri" w:eastAsia="Arial" w:hAnsi="Calibri" w:cs="Calibri"/>
          <w:color w:val="000000" w:themeColor="text1"/>
          <w:sz w:val="24"/>
          <w:szCs w:val="24"/>
        </w:rPr>
        <w:t xml:space="preserve"> conversation </w:t>
      </w:r>
      <w:r w:rsidR="00195746">
        <w:rPr>
          <w:rFonts w:ascii="Calibri" w:eastAsia="Arial" w:hAnsi="Calibri" w:cs="Calibri"/>
          <w:color w:val="000000" w:themeColor="text1"/>
          <w:sz w:val="24"/>
          <w:szCs w:val="24"/>
        </w:rPr>
        <w:t xml:space="preserve">that is happening with </w:t>
      </w:r>
      <w:r w:rsidR="00AA79A0">
        <w:rPr>
          <w:rFonts w:ascii="Calibri" w:eastAsia="Arial" w:hAnsi="Calibri" w:cs="Calibri"/>
          <w:color w:val="000000" w:themeColor="text1"/>
          <w:sz w:val="24"/>
          <w:szCs w:val="24"/>
        </w:rPr>
        <w:t>B</w:t>
      </w:r>
      <w:r w:rsidR="00840CD9">
        <w:rPr>
          <w:rFonts w:ascii="Calibri" w:eastAsia="Arial" w:hAnsi="Calibri" w:cs="Calibri"/>
          <w:color w:val="000000" w:themeColor="text1"/>
          <w:sz w:val="24"/>
          <w:szCs w:val="24"/>
        </w:rPr>
        <w:t>ehavioral</w:t>
      </w:r>
      <w:r w:rsidR="00195746">
        <w:rPr>
          <w:rFonts w:ascii="Calibri" w:eastAsia="Arial" w:hAnsi="Calibri" w:cs="Calibri"/>
          <w:color w:val="000000" w:themeColor="text1"/>
          <w:sz w:val="24"/>
          <w:szCs w:val="24"/>
        </w:rPr>
        <w:t xml:space="preserve"> </w:t>
      </w:r>
      <w:r w:rsidR="00AA79A0">
        <w:rPr>
          <w:rFonts w:ascii="Calibri" w:eastAsia="Arial" w:hAnsi="Calibri" w:cs="Calibri"/>
          <w:color w:val="000000" w:themeColor="text1"/>
          <w:sz w:val="24"/>
          <w:szCs w:val="24"/>
        </w:rPr>
        <w:t>H</w:t>
      </w:r>
      <w:r w:rsidR="00195746">
        <w:rPr>
          <w:rFonts w:ascii="Calibri" w:eastAsia="Arial" w:hAnsi="Calibri" w:cs="Calibri"/>
          <w:color w:val="000000" w:themeColor="text1"/>
          <w:sz w:val="24"/>
          <w:szCs w:val="24"/>
        </w:rPr>
        <w:t xml:space="preserve">ealth </w:t>
      </w:r>
      <w:r w:rsidR="00840CD9">
        <w:rPr>
          <w:rFonts w:ascii="Calibri" w:eastAsia="Arial" w:hAnsi="Calibri" w:cs="Calibri"/>
          <w:color w:val="000000" w:themeColor="text1"/>
          <w:sz w:val="24"/>
          <w:szCs w:val="24"/>
        </w:rPr>
        <w:t xml:space="preserve">and those with </w:t>
      </w:r>
      <w:r w:rsidR="00AA79A0">
        <w:rPr>
          <w:rFonts w:ascii="Calibri" w:eastAsia="Arial" w:hAnsi="Calibri" w:cs="Calibri"/>
          <w:color w:val="000000" w:themeColor="text1"/>
          <w:sz w:val="24"/>
          <w:szCs w:val="24"/>
        </w:rPr>
        <w:t>the W</w:t>
      </w:r>
      <w:r w:rsidR="00840CD9">
        <w:rPr>
          <w:rFonts w:ascii="Calibri" w:eastAsia="Arial" w:hAnsi="Calibri" w:cs="Calibri"/>
          <w:color w:val="000000" w:themeColor="text1"/>
          <w:sz w:val="24"/>
          <w:szCs w:val="24"/>
        </w:rPr>
        <w:t xml:space="preserve">hole </w:t>
      </w:r>
      <w:r w:rsidR="00AA79A0">
        <w:rPr>
          <w:rFonts w:ascii="Calibri" w:eastAsia="Arial" w:hAnsi="Calibri" w:cs="Calibri"/>
          <w:color w:val="000000" w:themeColor="text1"/>
          <w:sz w:val="24"/>
          <w:szCs w:val="24"/>
        </w:rPr>
        <w:t>P</w:t>
      </w:r>
      <w:r w:rsidR="00840CD9">
        <w:rPr>
          <w:rFonts w:ascii="Calibri" w:eastAsia="Arial" w:hAnsi="Calibri" w:cs="Calibri"/>
          <w:color w:val="000000" w:themeColor="text1"/>
          <w:sz w:val="24"/>
          <w:szCs w:val="24"/>
        </w:rPr>
        <w:t xml:space="preserve">erson </w:t>
      </w:r>
      <w:r w:rsidR="00AA79A0">
        <w:rPr>
          <w:rFonts w:ascii="Calibri" w:eastAsia="Arial" w:hAnsi="Calibri" w:cs="Calibri"/>
          <w:color w:val="000000" w:themeColor="text1"/>
          <w:sz w:val="24"/>
          <w:szCs w:val="24"/>
        </w:rPr>
        <w:t>Care Connect initia</w:t>
      </w:r>
      <w:r w:rsidR="00032B69">
        <w:rPr>
          <w:rFonts w:ascii="Calibri" w:eastAsia="Arial" w:hAnsi="Calibri" w:cs="Calibri"/>
          <w:color w:val="000000" w:themeColor="text1"/>
          <w:sz w:val="24"/>
          <w:szCs w:val="24"/>
        </w:rPr>
        <w:t>ti</w:t>
      </w:r>
      <w:r w:rsidR="00AA79A0">
        <w:rPr>
          <w:rFonts w:ascii="Calibri" w:eastAsia="Arial" w:hAnsi="Calibri" w:cs="Calibri"/>
          <w:color w:val="000000" w:themeColor="text1"/>
          <w:sz w:val="24"/>
          <w:szCs w:val="24"/>
        </w:rPr>
        <w:t>ve</w:t>
      </w:r>
      <w:r w:rsidR="00840CD9">
        <w:rPr>
          <w:rFonts w:ascii="Calibri" w:eastAsia="Arial" w:hAnsi="Calibri" w:cs="Calibri"/>
          <w:color w:val="000000" w:themeColor="text1"/>
          <w:sz w:val="24"/>
          <w:szCs w:val="24"/>
        </w:rPr>
        <w:t>.  T</w:t>
      </w:r>
      <w:r w:rsidR="00C434E8" w:rsidRPr="00C434E8">
        <w:rPr>
          <w:rFonts w:ascii="Calibri" w:eastAsia="Arial" w:hAnsi="Calibri" w:cs="Calibri"/>
          <w:color w:val="000000" w:themeColor="text1"/>
          <w:sz w:val="24"/>
          <w:szCs w:val="24"/>
        </w:rPr>
        <w:t xml:space="preserve">he </w:t>
      </w:r>
      <w:r w:rsidR="00C6285B">
        <w:rPr>
          <w:rFonts w:ascii="Calibri" w:eastAsia="Arial" w:hAnsi="Calibri" w:cs="Calibri"/>
          <w:color w:val="000000" w:themeColor="text1"/>
          <w:sz w:val="24"/>
          <w:szCs w:val="24"/>
        </w:rPr>
        <w:t>sub-committee</w:t>
      </w:r>
      <w:r w:rsidR="00C434E8" w:rsidRPr="00C434E8">
        <w:rPr>
          <w:rFonts w:ascii="Calibri" w:eastAsia="Arial" w:hAnsi="Calibri" w:cs="Calibri"/>
          <w:color w:val="000000" w:themeColor="text1"/>
          <w:sz w:val="24"/>
          <w:szCs w:val="24"/>
        </w:rPr>
        <w:t xml:space="preserve"> plan</w:t>
      </w:r>
      <w:r w:rsidR="008832E1">
        <w:rPr>
          <w:rFonts w:ascii="Calibri" w:eastAsia="Arial" w:hAnsi="Calibri" w:cs="Calibri"/>
          <w:color w:val="000000" w:themeColor="text1"/>
          <w:sz w:val="24"/>
          <w:szCs w:val="24"/>
        </w:rPr>
        <w:t>s</w:t>
      </w:r>
      <w:r w:rsidR="00C434E8" w:rsidRPr="00C434E8">
        <w:rPr>
          <w:rFonts w:ascii="Calibri" w:eastAsia="Arial" w:hAnsi="Calibri" w:cs="Calibri"/>
          <w:color w:val="000000" w:themeColor="text1"/>
          <w:sz w:val="24"/>
          <w:szCs w:val="24"/>
        </w:rPr>
        <w:t xml:space="preserve"> to hopefully have more </w:t>
      </w:r>
      <w:r w:rsidR="00840CD9">
        <w:rPr>
          <w:rFonts w:ascii="Calibri" w:eastAsia="Arial" w:hAnsi="Calibri" w:cs="Calibri"/>
          <w:color w:val="000000" w:themeColor="text1"/>
          <w:sz w:val="24"/>
          <w:szCs w:val="24"/>
        </w:rPr>
        <w:t xml:space="preserve">meetings and will be able </w:t>
      </w:r>
      <w:r w:rsidR="00C434E8" w:rsidRPr="00C434E8">
        <w:rPr>
          <w:rFonts w:ascii="Calibri" w:eastAsia="Arial" w:hAnsi="Calibri" w:cs="Calibri"/>
          <w:color w:val="000000" w:themeColor="text1"/>
          <w:sz w:val="24"/>
          <w:szCs w:val="24"/>
        </w:rPr>
        <w:t xml:space="preserve">to </w:t>
      </w:r>
      <w:r w:rsidR="00023EB0">
        <w:rPr>
          <w:rFonts w:ascii="Calibri" w:eastAsia="Arial" w:hAnsi="Calibri" w:cs="Calibri"/>
          <w:color w:val="000000" w:themeColor="text1"/>
          <w:sz w:val="24"/>
          <w:szCs w:val="24"/>
        </w:rPr>
        <w:t>bring recommendation</w:t>
      </w:r>
      <w:r w:rsidR="00137062">
        <w:rPr>
          <w:rFonts w:ascii="Calibri" w:eastAsia="Arial" w:hAnsi="Calibri" w:cs="Calibri"/>
          <w:color w:val="000000" w:themeColor="text1"/>
          <w:sz w:val="24"/>
          <w:szCs w:val="24"/>
        </w:rPr>
        <w:t>s</w:t>
      </w:r>
      <w:r w:rsidR="00023EB0">
        <w:rPr>
          <w:rFonts w:ascii="Calibri" w:eastAsia="Arial" w:hAnsi="Calibri" w:cs="Calibri"/>
          <w:color w:val="000000" w:themeColor="text1"/>
          <w:sz w:val="24"/>
          <w:szCs w:val="24"/>
        </w:rPr>
        <w:t xml:space="preserve"> to </w:t>
      </w:r>
      <w:r w:rsidR="00C434E8" w:rsidRPr="00C434E8">
        <w:rPr>
          <w:rFonts w:ascii="Calibri" w:eastAsia="Arial" w:hAnsi="Calibri" w:cs="Calibri"/>
          <w:color w:val="000000" w:themeColor="text1"/>
          <w:sz w:val="24"/>
          <w:szCs w:val="24"/>
        </w:rPr>
        <w:t>the July meeting</w:t>
      </w:r>
      <w:r w:rsidR="00023EB0">
        <w:rPr>
          <w:rFonts w:ascii="Calibri" w:eastAsia="Arial" w:hAnsi="Calibri" w:cs="Calibri"/>
          <w:color w:val="000000" w:themeColor="text1"/>
          <w:sz w:val="24"/>
          <w:szCs w:val="24"/>
        </w:rPr>
        <w:t>.</w:t>
      </w:r>
      <w:r w:rsidR="00C434E8" w:rsidRPr="00C434E8">
        <w:rPr>
          <w:rFonts w:ascii="Calibri" w:eastAsia="Arial" w:hAnsi="Calibri" w:cs="Calibri"/>
          <w:color w:val="000000" w:themeColor="text1"/>
          <w:sz w:val="24"/>
          <w:szCs w:val="24"/>
        </w:rPr>
        <w:t xml:space="preserve">  </w:t>
      </w:r>
      <w:r w:rsidR="00702AC1">
        <w:rPr>
          <w:rFonts w:ascii="Calibri" w:eastAsia="Arial" w:hAnsi="Calibri" w:cs="Calibri"/>
          <w:color w:val="000000" w:themeColor="text1"/>
          <w:sz w:val="24"/>
          <w:szCs w:val="24"/>
        </w:rPr>
        <w:t>C</w:t>
      </w:r>
      <w:r w:rsidR="00702AC1" w:rsidRPr="00C434E8">
        <w:rPr>
          <w:rFonts w:ascii="Calibri" w:eastAsia="Arial" w:hAnsi="Calibri" w:cs="Calibri"/>
          <w:color w:val="000000" w:themeColor="text1"/>
          <w:sz w:val="24"/>
          <w:szCs w:val="24"/>
        </w:rPr>
        <w:t>hief Still</w:t>
      </w:r>
      <w:r w:rsidR="00137062">
        <w:rPr>
          <w:rFonts w:ascii="Calibri" w:eastAsia="Arial" w:hAnsi="Calibri" w:cs="Calibri"/>
          <w:color w:val="000000" w:themeColor="text1"/>
          <w:sz w:val="24"/>
          <w:szCs w:val="24"/>
        </w:rPr>
        <w:t xml:space="preserve"> commented that she</w:t>
      </w:r>
      <w:r w:rsidR="00C47494">
        <w:rPr>
          <w:rFonts w:ascii="Calibri" w:eastAsia="Arial" w:hAnsi="Calibri" w:cs="Calibri"/>
          <w:color w:val="000000" w:themeColor="text1"/>
          <w:sz w:val="24"/>
          <w:szCs w:val="24"/>
        </w:rPr>
        <w:t xml:space="preserve"> ha</w:t>
      </w:r>
      <w:r w:rsidR="00023EB0">
        <w:rPr>
          <w:rFonts w:ascii="Calibri" w:eastAsia="Arial" w:hAnsi="Calibri" w:cs="Calibri"/>
          <w:color w:val="000000" w:themeColor="text1"/>
          <w:sz w:val="24"/>
          <w:szCs w:val="24"/>
        </w:rPr>
        <w:t>d</w:t>
      </w:r>
      <w:r w:rsidR="00C47494">
        <w:rPr>
          <w:rFonts w:ascii="Calibri" w:eastAsia="Arial" w:hAnsi="Calibri" w:cs="Calibri"/>
          <w:color w:val="000000" w:themeColor="text1"/>
          <w:sz w:val="24"/>
          <w:szCs w:val="24"/>
        </w:rPr>
        <w:t xml:space="preserve"> the opportunity </w:t>
      </w:r>
      <w:r w:rsidR="00702AC1" w:rsidRPr="00C434E8">
        <w:rPr>
          <w:rFonts w:ascii="Calibri" w:eastAsia="Arial" w:hAnsi="Calibri" w:cs="Calibri"/>
          <w:color w:val="000000" w:themeColor="text1"/>
          <w:sz w:val="24"/>
          <w:szCs w:val="24"/>
        </w:rPr>
        <w:t xml:space="preserve">to </w:t>
      </w:r>
      <w:r w:rsidR="00C47494">
        <w:rPr>
          <w:rFonts w:ascii="Calibri" w:eastAsia="Arial" w:hAnsi="Calibri" w:cs="Calibri"/>
          <w:color w:val="000000" w:themeColor="text1"/>
          <w:sz w:val="24"/>
          <w:szCs w:val="24"/>
        </w:rPr>
        <w:t xml:space="preserve">visit </w:t>
      </w:r>
      <w:r w:rsidR="00702AC1" w:rsidRPr="00C434E8">
        <w:rPr>
          <w:rFonts w:ascii="Calibri" w:eastAsia="Arial" w:hAnsi="Calibri" w:cs="Calibri"/>
          <w:color w:val="000000" w:themeColor="text1"/>
          <w:sz w:val="24"/>
          <w:szCs w:val="24"/>
        </w:rPr>
        <w:t xml:space="preserve">the Trust Clinic </w:t>
      </w:r>
      <w:r w:rsidR="00702AC1">
        <w:rPr>
          <w:rFonts w:ascii="Calibri" w:eastAsia="Arial" w:hAnsi="Calibri" w:cs="Calibri"/>
          <w:color w:val="000000" w:themeColor="text1"/>
          <w:sz w:val="24"/>
          <w:szCs w:val="24"/>
        </w:rPr>
        <w:t xml:space="preserve">and the Downtown </w:t>
      </w:r>
      <w:r w:rsidR="00702AC1" w:rsidRPr="00C434E8">
        <w:rPr>
          <w:rFonts w:ascii="Calibri" w:eastAsia="Arial" w:hAnsi="Calibri" w:cs="Calibri"/>
          <w:color w:val="000000" w:themeColor="text1"/>
          <w:sz w:val="24"/>
          <w:szCs w:val="24"/>
        </w:rPr>
        <w:t>Oakland</w:t>
      </w:r>
      <w:r w:rsidR="00C47494">
        <w:rPr>
          <w:rFonts w:ascii="Calibri" w:eastAsia="Arial" w:hAnsi="Calibri" w:cs="Calibri"/>
          <w:color w:val="000000" w:themeColor="text1"/>
          <w:sz w:val="24"/>
          <w:szCs w:val="24"/>
        </w:rPr>
        <w:t xml:space="preserve"> clinic.  She </w:t>
      </w:r>
      <w:r w:rsidR="00702AC1">
        <w:rPr>
          <w:rFonts w:ascii="Calibri" w:eastAsia="Arial" w:hAnsi="Calibri" w:cs="Calibri"/>
          <w:color w:val="000000" w:themeColor="text1"/>
          <w:sz w:val="24"/>
          <w:szCs w:val="24"/>
        </w:rPr>
        <w:t>was ver</w:t>
      </w:r>
      <w:r w:rsidR="008832E1">
        <w:rPr>
          <w:rFonts w:ascii="Calibri" w:eastAsia="Arial" w:hAnsi="Calibri" w:cs="Calibri"/>
          <w:color w:val="000000" w:themeColor="text1"/>
          <w:sz w:val="24"/>
          <w:szCs w:val="24"/>
        </w:rPr>
        <w:t>y</w:t>
      </w:r>
      <w:r w:rsidR="00702AC1">
        <w:rPr>
          <w:rFonts w:ascii="Calibri" w:eastAsia="Arial" w:hAnsi="Calibri" w:cs="Calibri"/>
          <w:color w:val="000000" w:themeColor="text1"/>
          <w:sz w:val="24"/>
          <w:szCs w:val="24"/>
        </w:rPr>
        <w:t xml:space="preserve"> impressed</w:t>
      </w:r>
      <w:r w:rsidR="00C47494">
        <w:rPr>
          <w:rFonts w:ascii="Calibri" w:eastAsia="Arial" w:hAnsi="Calibri" w:cs="Calibri"/>
          <w:color w:val="000000" w:themeColor="text1"/>
          <w:sz w:val="24"/>
          <w:szCs w:val="24"/>
        </w:rPr>
        <w:t xml:space="preserve"> </w:t>
      </w:r>
      <w:r w:rsidR="00702AC1">
        <w:rPr>
          <w:rFonts w:ascii="Calibri" w:eastAsia="Arial" w:hAnsi="Calibri" w:cs="Calibri"/>
          <w:color w:val="000000" w:themeColor="text1"/>
          <w:sz w:val="24"/>
          <w:szCs w:val="24"/>
        </w:rPr>
        <w:t xml:space="preserve">and </w:t>
      </w:r>
      <w:r w:rsidR="0031402A">
        <w:rPr>
          <w:rFonts w:ascii="Calibri" w:eastAsia="Arial" w:hAnsi="Calibri" w:cs="Calibri"/>
          <w:color w:val="000000" w:themeColor="text1"/>
          <w:sz w:val="24"/>
          <w:szCs w:val="24"/>
        </w:rPr>
        <w:t xml:space="preserve">is </w:t>
      </w:r>
      <w:r w:rsidR="00702AC1">
        <w:rPr>
          <w:rFonts w:ascii="Calibri" w:eastAsia="Arial" w:hAnsi="Calibri" w:cs="Calibri"/>
          <w:color w:val="000000" w:themeColor="text1"/>
          <w:sz w:val="24"/>
          <w:szCs w:val="24"/>
        </w:rPr>
        <w:t xml:space="preserve">excited </w:t>
      </w:r>
      <w:r w:rsidR="0062217D">
        <w:rPr>
          <w:rFonts w:ascii="Calibri" w:eastAsia="Arial" w:hAnsi="Calibri" w:cs="Calibri"/>
          <w:color w:val="000000" w:themeColor="text1"/>
          <w:sz w:val="24"/>
          <w:szCs w:val="24"/>
        </w:rPr>
        <w:t xml:space="preserve">that </w:t>
      </w:r>
      <w:r w:rsidR="00702AC1">
        <w:rPr>
          <w:rFonts w:ascii="Calibri" w:eastAsia="Arial" w:hAnsi="Calibri" w:cs="Calibri"/>
          <w:color w:val="000000" w:themeColor="text1"/>
          <w:sz w:val="24"/>
          <w:szCs w:val="24"/>
        </w:rPr>
        <w:t>those two clinics are providing services for our clients</w:t>
      </w:r>
      <w:r w:rsidR="00C47494">
        <w:rPr>
          <w:rFonts w:ascii="Calibri" w:eastAsia="Arial" w:hAnsi="Calibri" w:cs="Calibri"/>
          <w:color w:val="000000" w:themeColor="text1"/>
          <w:sz w:val="24"/>
          <w:szCs w:val="24"/>
        </w:rPr>
        <w:t xml:space="preserve"> because </w:t>
      </w:r>
      <w:r w:rsidR="00137062">
        <w:rPr>
          <w:rFonts w:ascii="Calibri" w:eastAsia="Arial" w:hAnsi="Calibri" w:cs="Calibri"/>
          <w:color w:val="000000" w:themeColor="text1"/>
          <w:sz w:val="24"/>
          <w:szCs w:val="24"/>
        </w:rPr>
        <w:t xml:space="preserve">it is important to connect </w:t>
      </w:r>
      <w:r w:rsidR="00C47494">
        <w:rPr>
          <w:rFonts w:ascii="Calibri" w:eastAsia="Arial" w:hAnsi="Calibri" w:cs="Calibri"/>
          <w:color w:val="000000" w:themeColor="text1"/>
          <w:sz w:val="24"/>
          <w:szCs w:val="24"/>
        </w:rPr>
        <w:t>thos</w:t>
      </w:r>
      <w:r w:rsidR="0031402A">
        <w:rPr>
          <w:rFonts w:ascii="Calibri" w:eastAsia="Arial" w:hAnsi="Calibri" w:cs="Calibri"/>
          <w:color w:val="000000" w:themeColor="text1"/>
          <w:sz w:val="24"/>
          <w:szCs w:val="24"/>
        </w:rPr>
        <w:t>e</w:t>
      </w:r>
      <w:r w:rsidR="00C47494">
        <w:rPr>
          <w:rFonts w:ascii="Calibri" w:eastAsia="Arial" w:hAnsi="Calibri" w:cs="Calibri"/>
          <w:color w:val="000000" w:themeColor="text1"/>
          <w:sz w:val="24"/>
          <w:szCs w:val="24"/>
        </w:rPr>
        <w:t xml:space="preserve"> returning home </w:t>
      </w:r>
      <w:r w:rsidR="00137062">
        <w:rPr>
          <w:rFonts w:ascii="Calibri" w:eastAsia="Arial" w:hAnsi="Calibri" w:cs="Calibri"/>
          <w:color w:val="000000" w:themeColor="text1"/>
          <w:sz w:val="24"/>
          <w:szCs w:val="24"/>
        </w:rPr>
        <w:t xml:space="preserve">from State prison and local </w:t>
      </w:r>
      <w:r w:rsidR="00823D52">
        <w:rPr>
          <w:rFonts w:ascii="Calibri" w:eastAsia="Arial" w:hAnsi="Calibri" w:cs="Calibri"/>
          <w:color w:val="000000" w:themeColor="text1"/>
          <w:sz w:val="24"/>
          <w:szCs w:val="24"/>
        </w:rPr>
        <w:t xml:space="preserve">jail </w:t>
      </w:r>
      <w:r w:rsidR="00137062">
        <w:rPr>
          <w:rFonts w:ascii="Calibri" w:eastAsia="Arial" w:hAnsi="Calibri" w:cs="Calibri"/>
          <w:color w:val="000000" w:themeColor="text1"/>
          <w:sz w:val="24"/>
          <w:szCs w:val="24"/>
        </w:rPr>
        <w:t>to a health provider.</w:t>
      </w:r>
      <w:r w:rsidR="00702AC1">
        <w:rPr>
          <w:rFonts w:ascii="Calibri" w:eastAsia="Arial" w:hAnsi="Calibri" w:cs="Calibri"/>
          <w:color w:val="000000" w:themeColor="text1"/>
          <w:sz w:val="24"/>
          <w:szCs w:val="24"/>
        </w:rPr>
        <w:t xml:space="preserve">  </w:t>
      </w:r>
    </w:p>
    <w:p w14:paraId="3727B6E9" w14:textId="741E3011" w:rsidR="00141E5E" w:rsidRDefault="00141E5E" w:rsidP="1BFF72FB">
      <w:pPr>
        <w:spacing w:after="0" w:line="240" w:lineRule="auto"/>
        <w:ind w:left="720"/>
        <w:jc w:val="both"/>
        <w:rPr>
          <w:rFonts w:ascii="Calibri" w:eastAsia="Arial" w:hAnsi="Calibri" w:cs="Calibri"/>
          <w:color w:val="000000" w:themeColor="text1"/>
          <w:sz w:val="24"/>
          <w:szCs w:val="24"/>
          <w:highlight w:val="yellow"/>
        </w:rPr>
      </w:pPr>
    </w:p>
    <w:p w14:paraId="45270046" w14:textId="77777777" w:rsidR="005A6B76" w:rsidRPr="00B5520D" w:rsidRDefault="005A6B76" w:rsidP="1BFF72FB">
      <w:pPr>
        <w:spacing w:after="0" w:line="240" w:lineRule="auto"/>
        <w:ind w:left="720"/>
        <w:jc w:val="both"/>
        <w:rPr>
          <w:rFonts w:ascii="Calibri" w:eastAsia="Arial" w:hAnsi="Calibri" w:cs="Calibri"/>
          <w:color w:val="000000" w:themeColor="text1"/>
          <w:sz w:val="24"/>
          <w:szCs w:val="24"/>
          <w:highlight w:val="yellow"/>
        </w:rPr>
      </w:pPr>
    </w:p>
    <w:p w14:paraId="50412051" w14:textId="77777777" w:rsidR="00402810" w:rsidRPr="00751C3B" w:rsidRDefault="00402810" w:rsidP="00402810">
      <w:pPr>
        <w:pStyle w:val="ListParagraph"/>
        <w:numPr>
          <w:ilvl w:val="0"/>
          <w:numId w:val="17"/>
        </w:numPr>
        <w:spacing w:after="0" w:line="240" w:lineRule="auto"/>
        <w:jc w:val="both"/>
        <w:rPr>
          <w:rFonts w:ascii="Calibri" w:eastAsia="Arial" w:hAnsi="Calibri" w:cs="Calibri"/>
          <w:color w:val="000000" w:themeColor="text1"/>
          <w:sz w:val="24"/>
          <w:szCs w:val="24"/>
        </w:rPr>
      </w:pPr>
      <w:bookmarkStart w:id="0" w:name="_Hlk4358688"/>
      <w:r w:rsidRPr="00751C3B">
        <w:rPr>
          <w:rFonts w:ascii="Calibri" w:eastAsia="Arial" w:hAnsi="Calibri" w:cs="Calibri"/>
          <w:b/>
          <w:color w:val="000000"/>
          <w:spacing w:val="2"/>
          <w:sz w:val="24"/>
          <w:szCs w:val="24"/>
          <w:u w:val="single"/>
        </w:rPr>
        <w:t>Housing</w:t>
      </w:r>
      <w:r w:rsidRPr="00751C3B">
        <w:rPr>
          <w:rFonts w:ascii="Calibri" w:eastAsia="Arial" w:hAnsi="Calibri" w:cs="Calibri"/>
          <w:color w:val="000000"/>
          <w:spacing w:val="2"/>
          <w:sz w:val="24"/>
          <w:szCs w:val="24"/>
        </w:rPr>
        <w:t xml:space="preserve"> – Chris Bazar (Chair)/Linda Gardner (Chair-Designee) and Jeanette Rodriguez (Co-Chair)</w:t>
      </w:r>
    </w:p>
    <w:p w14:paraId="6D81AA60" w14:textId="4E2EB555" w:rsidR="00402810" w:rsidRDefault="00402810" w:rsidP="00E47A17">
      <w:pPr>
        <w:spacing w:after="0" w:line="240" w:lineRule="auto"/>
        <w:ind w:left="360"/>
        <w:jc w:val="both"/>
        <w:rPr>
          <w:rFonts w:ascii="Calibri" w:eastAsia="Calibri" w:hAnsi="Calibri" w:cs="Calibri"/>
          <w:color w:val="212121"/>
          <w:sz w:val="24"/>
          <w:szCs w:val="24"/>
        </w:rPr>
      </w:pPr>
      <w:r w:rsidRPr="00751C3B">
        <w:rPr>
          <w:rFonts w:ascii="Calibri" w:eastAsia="Arial" w:hAnsi="Calibri" w:cs="Calibri"/>
          <w:color w:val="000000" w:themeColor="text1"/>
          <w:sz w:val="24"/>
          <w:szCs w:val="24"/>
        </w:rPr>
        <w:t xml:space="preserve">Jeanette Rodriguez reported that the next </w:t>
      </w:r>
      <w:r>
        <w:rPr>
          <w:rFonts w:ascii="Calibri" w:eastAsia="Arial" w:hAnsi="Calibri" w:cs="Calibri"/>
          <w:color w:val="000000" w:themeColor="text1"/>
          <w:sz w:val="24"/>
          <w:szCs w:val="24"/>
        </w:rPr>
        <w:t>sub-committee</w:t>
      </w:r>
      <w:r w:rsidRPr="00751C3B">
        <w:rPr>
          <w:rFonts w:ascii="Calibri" w:eastAsia="Arial" w:hAnsi="Calibri" w:cs="Calibri"/>
          <w:color w:val="000000" w:themeColor="text1"/>
          <w:sz w:val="24"/>
          <w:szCs w:val="24"/>
        </w:rPr>
        <w:t xml:space="preserve"> meeting is scheduled for April 12, 2019 in Hayward.  At their meetings</w:t>
      </w:r>
      <w:r>
        <w:rPr>
          <w:rFonts w:ascii="Calibri" w:eastAsia="Arial" w:hAnsi="Calibri" w:cs="Calibri"/>
          <w:color w:val="000000" w:themeColor="text1"/>
          <w:sz w:val="24"/>
          <w:szCs w:val="24"/>
        </w:rPr>
        <w:t>,</w:t>
      </w:r>
      <w:r w:rsidRPr="00751C3B">
        <w:rPr>
          <w:rFonts w:ascii="Calibri" w:eastAsia="Arial" w:hAnsi="Calibri" w:cs="Calibri"/>
          <w:color w:val="000000" w:themeColor="text1"/>
          <w:sz w:val="24"/>
          <w:szCs w:val="24"/>
        </w:rPr>
        <w:t xml:space="preserve"> there have been about 15 unique attendees; representatives from Probation, Housing Community Development Department, CAB, </w:t>
      </w:r>
      <w:r>
        <w:rPr>
          <w:rFonts w:ascii="Calibri" w:eastAsia="Arial" w:hAnsi="Calibri" w:cs="Calibri"/>
          <w:color w:val="000000" w:themeColor="text1"/>
          <w:sz w:val="24"/>
          <w:szCs w:val="24"/>
        </w:rPr>
        <w:t>c</w:t>
      </w:r>
      <w:r w:rsidRPr="00751C3B">
        <w:rPr>
          <w:rFonts w:ascii="Calibri" w:eastAsia="Arial" w:hAnsi="Calibri" w:cs="Calibri"/>
          <w:color w:val="000000" w:themeColor="text1"/>
          <w:sz w:val="24"/>
          <w:szCs w:val="24"/>
        </w:rPr>
        <w:t>ommunity</w:t>
      </w:r>
      <w:r>
        <w:rPr>
          <w:rFonts w:ascii="Calibri" w:eastAsia="Arial" w:hAnsi="Calibri" w:cs="Calibri"/>
          <w:color w:val="000000" w:themeColor="text1"/>
          <w:sz w:val="24"/>
          <w:szCs w:val="24"/>
        </w:rPr>
        <w:t>-</w:t>
      </w:r>
      <w:r w:rsidRPr="00751C3B">
        <w:rPr>
          <w:rFonts w:ascii="Calibri" w:eastAsia="Arial" w:hAnsi="Calibri" w:cs="Calibri"/>
          <w:color w:val="000000" w:themeColor="text1"/>
          <w:sz w:val="24"/>
          <w:szCs w:val="24"/>
        </w:rPr>
        <w:t>based housing</w:t>
      </w:r>
      <w:r w:rsidR="0062217D">
        <w:rPr>
          <w:rFonts w:ascii="Calibri" w:eastAsia="Arial" w:hAnsi="Calibri" w:cs="Calibri"/>
          <w:color w:val="000000" w:themeColor="text1"/>
          <w:sz w:val="24"/>
          <w:szCs w:val="24"/>
        </w:rPr>
        <w:t xml:space="preserve"> programs</w:t>
      </w:r>
      <w:r w:rsidRPr="00751C3B">
        <w:rPr>
          <w:rFonts w:ascii="Calibri" w:eastAsia="Arial" w:hAnsi="Calibri" w:cs="Calibri"/>
          <w:color w:val="000000" w:themeColor="text1"/>
          <w:sz w:val="24"/>
          <w:szCs w:val="24"/>
        </w:rPr>
        <w:t xml:space="preserve">, </w:t>
      </w:r>
      <w:r w:rsidR="0062217D">
        <w:rPr>
          <w:rFonts w:ascii="Calibri" w:eastAsia="Arial" w:hAnsi="Calibri" w:cs="Calibri"/>
          <w:color w:val="000000" w:themeColor="text1"/>
          <w:sz w:val="24"/>
          <w:szCs w:val="24"/>
        </w:rPr>
        <w:t>Five</w:t>
      </w:r>
      <w:r w:rsidRPr="00751C3B">
        <w:rPr>
          <w:rFonts w:ascii="Calibri" w:eastAsia="Arial" w:hAnsi="Calibri" w:cs="Calibri"/>
          <w:color w:val="000000" w:themeColor="text1"/>
          <w:sz w:val="24"/>
          <w:szCs w:val="24"/>
        </w:rPr>
        <w:t xml:space="preserve"> Keys, </w:t>
      </w:r>
      <w:r>
        <w:rPr>
          <w:rFonts w:ascii="Calibri" w:eastAsia="Arial" w:hAnsi="Calibri" w:cs="Calibri"/>
          <w:color w:val="000000" w:themeColor="text1"/>
          <w:sz w:val="24"/>
          <w:szCs w:val="24"/>
        </w:rPr>
        <w:t xml:space="preserve">and </w:t>
      </w:r>
      <w:r w:rsidRPr="00751C3B">
        <w:rPr>
          <w:rFonts w:ascii="Calibri" w:eastAsia="Arial" w:hAnsi="Calibri" w:cs="Calibri"/>
          <w:color w:val="000000" w:themeColor="text1"/>
          <w:sz w:val="24"/>
          <w:szCs w:val="24"/>
        </w:rPr>
        <w:t xml:space="preserve">Bay Area Legal Aid.  They are still </w:t>
      </w:r>
      <w:r w:rsidR="0062217D">
        <w:rPr>
          <w:rFonts w:ascii="Calibri" w:eastAsia="Arial" w:hAnsi="Calibri" w:cs="Calibri"/>
          <w:color w:val="000000" w:themeColor="text1"/>
          <w:sz w:val="24"/>
          <w:szCs w:val="24"/>
        </w:rPr>
        <w:t>expecting</w:t>
      </w:r>
      <w:r w:rsidRPr="00751C3B">
        <w:rPr>
          <w:rFonts w:ascii="Calibri" w:eastAsia="Arial" w:hAnsi="Calibri" w:cs="Calibri"/>
          <w:color w:val="000000" w:themeColor="text1"/>
          <w:sz w:val="24"/>
          <w:szCs w:val="24"/>
        </w:rPr>
        <w:t xml:space="preserve"> to have a variety of representatives attend these </w:t>
      </w:r>
      <w:r>
        <w:rPr>
          <w:rFonts w:ascii="Calibri" w:eastAsia="Arial" w:hAnsi="Calibri" w:cs="Calibri"/>
          <w:color w:val="000000" w:themeColor="text1"/>
          <w:sz w:val="24"/>
          <w:szCs w:val="24"/>
        </w:rPr>
        <w:t>sub-committee</w:t>
      </w:r>
      <w:r w:rsidRPr="00751C3B">
        <w:rPr>
          <w:rFonts w:ascii="Calibri" w:eastAsia="Arial" w:hAnsi="Calibri" w:cs="Calibri"/>
          <w:color w:val="000000" w:themeColor="text1"/>
          <w:sz w:val="24"/>
          <w:szCs w:val="24"/>
        </w:rPr>
        <w:t xml:space="preserve"> meetings, </w:t>
      </w:r>
      <w:r w:rsidR="00032B69" w:rsidRPr="00751C3B">
        <w:rPr>
          <w:rFonts w:ascii="Calibri" w:eastAsia="Arial" w:hAnsi="Calibri" w:cs="Calibri"/>
          <w:color w:val="000000" w:themeColor="text1"/>
          <w:sz w:val="24"/>
          <w:szCs w:val="24"/>
        </w:rPr>
        <w:t>CDCR</w:t>
      </w:r>
      <w:r w:rsidRPr="00751C3B">
        <w:rPr>
          <w:rFonts w:ascii="Calibri" w:eastAsia="Arial" w:hAnsi="Calibri" w:cs="Calibri"/>
          <w:color w:val="000000" w:themeColor="text1"/>
          <w:sz w:val="24"/>
          <w:szCs w:val="24"/>
        </w:rPr>
        <w:t xml:space="preserve">, Health Care, and </w:t>
      </w:r>
      <w:r>
        <w:rPr>
          <w:rFonts w:ascii="Calibri" w:eastAsia="Arial" w:hAnsi="Calibri" w:cs="Calibri"/>
          <w:color w:val="000000" w:themeColor="text1"/>
          <w:sz w:val="24"/>
          <w:szCs w:val="24"/>
        </w:rPr>
        <w:t xml:space="preserve">the </w:t>
      </w:r>
      <w:r w:rsidRPr="00751C3B">
        <w:rPr>
          <w:rFonts w:ascii="Calibri" w:eastAsia="Arial" w:hAnsi="Calibri" w:cs="Calibri"/>
          <w:color w:val="000000" w:themeColor="text1"/>
          <w:sz w:val="24"/>
          <w:szCs w:val="24"/>
        </w:rPr>
        <w:t>Court</w:t>
      </w:r>
      <w:r>
        <w:rPr>
          <w:rFonts w:ascii="Calibri" w:eastAsia="Arial" w:hAnsi="Calibri" w:cs="Calibri"/>
          <w:color w:val="000000" w:themeColor="text1"/>
          <w:sz w:val="24"/>
          <w:szCs w:val="24"/>
        </w:rPr>
        <w:t>.</w:t>
      </w:r>
      <w:r w:rsidRPr="00751C3B">
        <w:rPr>
          <w:rFonts w:ascii="Calibri" w:eastAsia="Arial" w:hAnsi="Calibri" w:cs="Calibri"/>
          <w:color w:val="000000" w:themeColor="text1"/>
          <w:sz w:val="24"/>
          <w:szCs w:val="24"/>
        </w:rPr>
        <w:t xml:space="preserve">  </w:t>
      </w:r>
      <w:r w:rsidRPr="00751C3B">
        <w:rPr>
          <w:rFonts w:ascii="Calibri" w:eastAsia="Calibri" w:hAnsi="Calibri" w:cs="Calibri"/>
          <w:color w:val="212121"/>
          <w:sz w:val="24"/>
          <w:szCs w:val="24"/>
        </w:rPr>
        <w:t xml:space="preserve">The </w:t>
      </w:r>
      <w:r>
        <w:rPr>
          <w:rFonts w:ascii="Calibri" w:eastAsia="Calibri" w:hAnsi="Calibri" w:cs="Calibri"/>
          <w:color w:val="212121"/>
          <w:sz w:val="24"/>
          <w:szCs w:val="24"/>
        </w:rPr>
        <w:t>sub-committee</w:t>
      </w:r>
      <w:r w:rsidRPr="00751C3B">
        <w:rPr>
          <w:rFonts w:ascii="Calibri" w:eastAsia="Calibri" w:hAnsi="Calibri" w:cs="Calibri"/>
          <w:color w:val="212121"/>
          <w:sz w:val="24"/>
          <w:szCs w:val="24"/>
        </w:rPr>
        <w:t xml:space="preserve"> has had a few </w:t>
      </w:r>
      <w:r w:rsidR="00032B69" w:rsidRPr="00751C3B">
        <w:rPr>
          <w:rFonts w:ascii="Calibri" w:eastAsia="Calibri" w:hAnsi="Calibri" w:cs="Calibri"/>
          <w:color w:val="212121"/>
          <w:sz w:val="24"/>
          <w:szCs w:val="24"/>
        </w:rPr>
        <w:t>interactive brainstorming</w:t>
      </w:r>
      <w:r w:rsidRPr="00751C3B">
        <w:rPr>
          <w:rFonts w:ascii="Calibri" w:eastAsia="Calibri" w:hAnsi="Calibri" w:cs="Calibri"/>
          <w:color w:val="212121"/>
          <w:sz w:val="24"/>
          <w:szCs w:val="24"/>
        </w:rPr>
        <w:t xml:space="preserve"> sessions reviewing the performance measure</w:t>
      </w:r>
      <w:r w:rsidR="0062217D">
        <w:rPr>
          <w:rFonts w:ascii="Calibri" w:eastAsia="Calibri" w:hAnsi="Calibri" w:cs="Calibri"/>
          <w:color w:val="212121"/>
          <w:sz w:val="24"/>
          <w:szCs w:val="24"/>
        </w:rPr>
        <w:t>s</w:t>
      </w:r>
      <w:r w:rsidRPr="00751C3B">
        <w:rPr>
          <w:rFonts w:ascii="Calibri" w:eastAsia="Calibri" w:hAnsi="Calibri" w:cs="Calibri"/>
          <w:color w:val="212121"/>
          <w:sz w:val="24"/>
          <w:szCs w:val="24"/>
        </w:rPr>
        <w:t xml:space="preserve"> and strategies</w:t>
      </w:r>
      <w:r>
        <w:rPr>
          <w:rFonts w:ascii="Calibri" w:eastAsia="Calibri" w:hAnsi="Calibri" w:cs="Calibri"/>
          <w:color w:val="212121"/>
          <w:sz w:val="24"/>
          <w:szCs w:val="24"/>
        </w:rPr>
        <w:t xml:space="preserve">. Several </w:t>
      </w:r>
      <w:r w:rsidRPr="00751C3B">
        <w:rPr>
          <w:rFonts w:ascii="Calibri" w:eastAsia="Calibri" w:hAnsi="Calibri" w:cs="Calibri"/>
          <w:color w:val="212121"/>
          <w:sz w:val="24"/>
          <w:szCs w:val="24"/>
        </w:rPr>
        <w:t xml:space="preserve">representatives from CBOs have </w:t>
      </w:r>
      <w:r>
        <w:rPr>
          <w:rFonts w:ascii="Calibri" w:eastAsia="Calibri" w:hAnsi="Calibri" w:cs="Calibri"/>
          <w:color w:val="212121"/>
          <w:sz w:val="24"/>
          <w:szCs w:val="24"/>
        </w:rPr>
        <w:t>had</w:t>
      </w:r>
      <w:r w:rsidRPr="00751C3B">
        <w:rPr>
          <w:rFonts w:ascii="Calibri" w:eastAsia="Calibri" w:hAnsi="Calibri" w:cs="Calibri"/>
          <w:color w:val="212121"/>
          <w:sz w:val="24"/>
          <w:szCs w:val="24"/>
        </w:rPr>
        <w:t xml:space="preserve"> criminal justice involvement in their past, </w:t>
      </w:r>
      <w:r>
        <w:rPr>
          <w:rFonts w:ascii="Calibri" w:eastAsia="Calibri" w:hAnsi="Calibri" w:cs="Calibri"/>
          <w:color w:val="212121"/>
          <w:sz w:val="24"/>
          <w:szCs w:val="24"/>
        </w:rPr>
        <w:t>and as a result, their contribution</w:t>
      </w:r>
      <w:r w:rsidRPr="00751C3B">
        <w:rPr>
          <w:rFonts w:ascii="Calibri" w:eastAsia="Calibri" w:hAnsi="Calibri" w:cs="Calibri"/>
          <w:color w:val="212121"/>
          <w:sz w:val="24"/>
          <w:szCs w:val="24"/>
        </w:rPr>
        <w:t xml:space="preserve"> to the conversation </w:t>
      </w:r>
      <w:r>
        <w:rPr>
          <w:rFonts w:ascii="Calibri" w:eastAsia="Calibri" w:hAnsi="Calibri" w:cs="Calibri"/>
          <w:color w:val="212121"/>
          <w:sz w:val="24"/>
          <w:szCs w:val="24"/>
        </w:rPr>
        <w:t xml:space="preserve">was extremely beneficial </w:t>
      </w:r>
      <w:r w:rsidRPr="00751C3B">
        <w:rPr>
          <w:rFonts w:ascii="Calibri" w:eastAsia="Calibri" w:hAnsi="Calibri" w:cs="Calibri"/>
          <w:color w:val="212121"/>
          <w:sz w:val="24"/>
          <w:szCs w:val="24"/>
        </w:rPr>
        <w:t xml:space="preserve">regarding the gaps, needs and challenges.   The </w:t>
      </w:r>
      <w:r>
        <w:rPr>
          <w:rFonts w:ascii="Calibri" w:eastAsia="Calibri" w:hAnsi="Calibri" w:cs="Calibri"/>
          <w:color w:val="212121"/>
          <w:sz w:val="24"/>
          <w:szCs w:val="24"/>
        </w:rPr>
        <w:t>sub-committee</w:t>
      </w:r>
      <w:r w:rsidRPr="00751C3B">
        <w:rPr>
          <w:rFonts w:ascii="Calibri" w:eastAsia="Calibri" w:hAnsi="Calibri" w:cs="Calibri"/>
          <w:color w:val="212121"/>
          <w:sz w:val="24"/>
          <w:szCs w:val="24"/>
        </w:rPr>
        <w:t xml:space="preserve"> will have the final recommendations ready </w:t>
      </w:r>
      <w:r w:rsidR="0062217D">
        <w:rPr>
          <w:rFonts w:ascii="Calibri" w:eastAsia="Calibri" w:hAnsi="Calibri" w:cs="Calibri"/>
          <w:color w:val="212121"/>
          <w:sz w:val="24"/>
          <w:szCs w:val="24"/>
        </w:rPr>
        <w:t>for</w:t>
      </w:r>
      <w:r w:rsidRPr="00751C3B">
        <w:rPr>
          <w:rFonts w:ascii="Calibri" w:eastAsia="Calibri" w:hAnsi="Calibri" w:cs="Calibri"/>
          <w:color w:val="212121"/>
          <w:sz w:val="24"/>
          <w:szCs w:val="24"/>
        </w:rPr>
        <w:t xml:space="preserve"> the July meeting.</w:t>
      </w:r>
      <w:r>
        <w:rPr>
          <w:rFonts w:ascii="Calibri" w:eastAsia="Calibri" w:hAnsi="Calibri" w:cs="Calibri"/>
          <w:color w:val="212121"/>
          <w:sz w:val="24"/>
          <w:szCs w:val="24"/>
        </w:rPr>
        <w:t xml:space="preserve">  </w:t>
      </w:r>
      <w:r w:rsidRPr="00751C3B">
        <w:rPr>
          <w:rFonts w:ascii="Calibri" w:eastAsia="Calibri" w:hAnsi="Calibri" w:cs="Calibri"/>
          <w:color w:val="212121"/>
          <w:sz w:val="24"/>
          <w:szCs w:val="24"/>
        </w:rPr>
        <w:t xml:space="preserve">Bay Area Community </w:t>
      </w:r>
      <w:r>
        <w:rPr>
          <w:rFonts w:ascii="Calibri" w:eastAsia="Calibri" w:hAnsi="Calibri" w:cs="Calibri"/>
          <w:color w:val="212121"/>
          <w:sz w:val="24"/>
          <w:szCs w:val="24"/>
        </w:rPr>
        <w:t xml:space="preserve">Services </w:t>
      </w:r>
      <w:r w:rsidRPr="00751C3B">
        <w:rPr>
          <w:rFonts w:ascii="Calibri" w:eastAsia="Calibri" w:hAnsi="Calibri" w:cs="Calibri"/>
          <w:color w:val="212121"/>
          <w:sz w:val="24"/>
          <w:szCs w:val="24"/>
        </w:rPr>
        <w:t xml:space="preserve">provides housing </w:t>
      </w:r>
      <w:r>
        <w:rPr>
          <w:rFonts w:ascii="Calibri" w:eastAsia="Calibri" w:hAnsi="Calibri" w:cs="Calibri"/>
          <w:color w:val="212121"/>
          <w:sz w:val="24"/>
          <w:szCs w:val="24"/>
        </w:rPr>
        <w:t>support</w:t>
      </w:r>
      <w:r w:rsidRPr="00751C3B">
        <w:rPr>
          <w:rFonts w:ascii="Calibri" w:eastAsia="Calibri" w:hAnsi="Calibri" w:cs="Calibri"/>
          <w:color w:val="212121"/>
          <w:sz w:val="24"/>
          <w:szCs w:val="24"/>
        </w:rPr>
        <w:t xml:space="preserve"> at The Holland.  There are 70 beds in total </w:t>
      </w:r>
      <w:r>
        <w:rPr>
          <w:rFonts w:ascii="Calibri" w:eastAsia="Calibri" w:hAnsi="Calibri" w:cs="Calibri"/>
          <w:color w:val="212121"/>
          <w:sz w:val="24"/>
          <w:szCs w:val="24"/>
        </w:rPr>
        <w:t xml:space="preserve">and </w:t>
      </w:r>
      <w:r w:rsidRPr="00751C3B">
        <w:rPr>
          <w:rFonts w:ascii="Calibri" w:eastAsia="Calibri" w:hAnsi="Calibri" w:cs="Calibri"/>
          <w:color w:val="212121"/>
          <w:sz w:val="24"/>
          <w:szCs w:val="24"/>
        </w:rPr>
        <w:t xml:space="preserve">10 beds </w:t>
      </w:r>
      <w:r>
        <w:rPr>
          <w:rFonts w:ascii="Calibri" w:eastAsia="Calibri" w:hAnsi="Calibri" w:cs="Calibri"/>
          <w:color w:val="212121"/>
          <w:sz w:val="24"/>
          <w:szCs w:val="24"/>
        </w:rPr>
        <w:t xml:space="preserve">are </w:t>
      </w:r>
      <w:r w:rsidRPr="00751C3B">
        <w:rPr>
          <w:rFonts w:ascii="Calibri" w:eastAsia="Calibri" w:hAnsi="Calibri" w:cs="Calibri"/>
          <w:color w:val="212121"/>
          <w:sz w:val="24"/>
          <w:szCs w:val="24"/>
        </w:rPr>
        <w:t xml:space="preserve">set aside </w:t>
      </w:r>
      <w:r>
        <w:rPr>
          <w:rFonts w:ascii="Calibri" w:eastAsia="Calibri" w:hAnsi="Calibri" w:cs="Calibri"/>
          <w:color w:val="212121"/>
          <w:sz w:val="24"/>
          <w:szCs w:val="24"/>
        </w:rPr>
        <w:t xml:space="preserve">for PRCS clients.  As </w:t>
      </w:r>
      <w:r w:rsidRPr="00751C3B">
        <w:rPr>
          <w:rFonts w:ascii="Calibri" w:eastAsia="Calibri" w:hAnsi="Calibri" w:cs="Calibri"/>
          <w:color w:val="212121"/>
          <w:sz w:val="24"/>
          <w:szCs w:val="24"/>
        </w:rPr>
        <w:t>of April 3</w:t>
      </w:r>
      <w:r w:rsidRPr="00751C3B">
        <w:rPr>
          <w:rFonts w:ascii="Calibri" w:eastAsia="Calibri" w:hAnsi="Calibri" w:cs="Calibri"/>
          <w:color w:val="212121"/>
          <w:sz w:val="24"/>
          <w:szCs w:val="24"/>
          <w:vertAlign w:val="superscript"/>
        </w:rPr>
        <w:t>rd</w:t>
      </w:r>
      <w:r w:rsidRPr="00751C3B">
        <w:rPr>
          <w:rFonts w:ascii="Calibri" w:eastAsia="Calibri" w:hAnsi="Calibri" w:cs="Calibri"/>
          <w:color w:val="212121"/>
          <w:sz w:val="24"/>
          <w:szCs w:val="24"/>
        </w:rPr>
        <w:t>, 9 of the 10 beds are being utilized.  The 10</w:t>
      </w:r>
      <w:r w:rsidRPr="00751C3B">
        <w:rPr>
          <w:rFonts w:ascii="Calibri" w:eastAsia="Calibri" w:hAnsi="Calibri" w:cs="Calibri"/>
          <w:color w:val="212121"/>
          <w:sz w:val="24"/>
          <w:szCs w:val="24"/>
          <w:vertAlign w:val="superscript"/>
        </w:rPr>
        <w:t>th</w:t>
      </w:r>
      <w:r w:rsidRPr="00751C3B">
        <w:rPr>
          <w:rFonts w:ascii="Calibri" w:eastAsia="Calibri" w:hAnsi="Calibri" w:cs="Calibri"/>
          <w:color w:val="212121"/>
          <w:sz w:val="24"/>
          <w:szCs w:val="24"/>
        </w:rPr>
        <w:t xml:space="preserve"> bed is scheduled to</w:t>
      </w:r>
      <w:r>
        <w:rPr>
          <w:rFonts w:ascii="Calibri" w:eastAsia="Calibri" w:hAnsi="Calibri" w:cs="Calibri"/>
          <w:color w:val="212121"/>
          <w:sz w:val="24"/>
          <w:szCs w:val="24"/>
        </w:rPr>
        <w:t xml:space="preserve"> be </w:t>
      </w:r>
      <w:r w:rsidRPr="00751C3B">
        <w:rPr>
          <w:rFonts w:ascii="Calibri" w:eastAsia="Calibri" w:hAnsi="Calibri" w:cs="Calibri"/>
          <w:color w:val="212121"/>
          <w:sz w:val="24"/>
          <w:szCs w:val="24"/>
        </w:rPr>
        <w:t xml:space="preserve">filled in the next day or two.  The Holland also has services on site, specifically mental health and SUD services.  Donald Frasier mentioned that Building Opportunities for Self-Sufficiency (BOSS) is in partnership with </w:t>
      </w:r>
      <w:r>
        <w:rPr>
          <w:rFonts w:ascii="Calibri" w:eastAsia="Calibri" w:hAnsi="Calibri" w:cs="Calibri"/>
          <w:color w:val="212121"/>
          <w:sz w:val="24"/>
          <w:szCs w:val="24"/>
        </w:rPr>
        <w:t xml:space="preserve">the </w:t>
      </w:r>
      <w:r w:rsidRPr="00751C3B">
        <w:rPr>
          <w:rFonts w:ascii="Calibri" w:eastAsia="Calibri" w:hAnsi="Calibri" w:cs="Calibri"/>
          <w:color w:val="212121"/>
          <w:sz w:val="24"/>
          <w:szCs w:val="24"/>
        </w:rPr>
        <w:t xml:space="preserve">Center of Hope Community Church with 15 housing </w:t>
      </w:r>
      <w:r w:rsidR="00823D52" w:rsidRPr="00751C3B">
        <w:rPr>
          <w:rFonts w:ascii="Calibri" w:eastAsia="Calibri" w:hAnsi="Calibri" w:cs="Calibri"/>
          <w:color w:val="212121"/>
          <w:sz w:val="24"/>
          <w:szCs w:val="24"/>
        </w:rPr>
        <w:t>beds and</w:t>
      </w:r>
      <w:r w:rsidRPr="00751C3B">
        <w:rPr>
          <w:rFonts w:ascii="Calibri" w:eastAsia="Calibri" w:hAnsi="Calibri" w:cs="Calibri"/>
          <w:color w:val="212121"/>
          <w:sz w:val="24"/>
          <w:szCs w:val="24"/>
        </w:rPr>
        <w:t xml:space="preserve"> received their first enrollment April 3</w:t>
      </w:r>
      <w:r w:rsidRPr="00751C3B">
        <w:rPr>
          <w:rFonts w:ascii="Calibri" w:eastAsia="Calibri" w:hAnsi="Calibri" w:cs="Calibri"/>
          <w:color w:val="212121"/>
          <w:sz w:val="24"/>
          <w:szCs w:val="24"/>
          <w:vertAlign w:val="superscript"/>
        </w:rPr>
        <w:t>rd</w:t>
      </w:r>
      <w:r w:rsidRPr="00751C3B">
        <w:rPr>
          <w:rFonts w:ascii="Calibri" w:eastAsia="Calibri" w:hAnsi="Calibri" w:cs="Calibri"/>
          <w:color w:val="212121"/>
          <w:sz w:val="24"/>
          <w:szCs w:val="24"/>
        </w:rPr>
        <w:t>.  A meeting will be scheduled soon with Chief Still and Designing Spaces to discuss the mobile pod units.</w:t>
      </w:r>
    </w:p>
    <w:p w14:paraId="227214BF" w14:textId="0D929E35" w:rsidR="00402810" w:rsidRDefault="00402810" w:rsidP="00402810">
      <w:pPr>
        <w:spacing w:after="0" w:line="240" w:lineRule="auto"/>
        <w:ind w:left="720"/>
        <w:jc w:val="both"/>
        <w:rPr>
          <w:rFonts w:ascii="Calibri" w:eastAsia="Calibri" w:hAnsi="Calibri" w:cs="Calibri"/>
          <w:color w:val="212121"/>
          <w:sz w:val="24"/>
          <w:szCs w:val="24"/>
        </w:rPr>
      </w:pPr>
    </w:p>
    <w:p w14:paraId="4CCC2148" w14:textId="6EF98633" w:rsidR="00402810" w:rsidRDefault="00402810" w:rsidP="00402810">
      <w:pPr>
        <w:spacing w:after="0" w:line="240" w:lineRule="auto"/>
        <w:ind w:left="720"/>
        <w:jc w:val="both"/>
        <w:rPr>
          <w:rFonts w:ascii="Calibri" w:eastAsia="Calibri" w:hAnsi="Calibri" w:cs="Calibri"/>
          <w:color w:val="212121"/>
          <w:sz w:val="24"/>
          <w:szCs w:val="24"/>
        </w:rPr>
      </w:pPr>
    </w:p>
    <w:p w14:paraId="2034203E" w14:textId="360C36D3" w:rsidR="00402810" w:rsidRPr="00AF50EB" w:rsidRDefault="00402810" w:rsidP="00402810">
      <w:pPr>
        <w:pStyle w:val="ListParagraph"/>
        <w:numPr>
          <w:ilvl w:val="0"/>
          <w:numId w:val="17"/>
        </w:numPr>
        <w:spacing w:after="0" w:line="240" w:lineRule="auto"/>
        <w:rPr>
          <w:color w:val="000000" w:themeColor="text1"/>
          <w:sz w:val="24"/>
          <w:szCs w:val="24"/>
        </w:rPr>
      </w:pPr>
      <w:r w:rsidRPr="00AF50EB">
        <w:rPr>
          <w:b/>
          <w:sz w:val="24"/>
          <w:szCs w:val="24"/>
          <w:u w:val="single"/>
        </w:rPr>
        <w:t>Community/Civic Engagement</w:t>
      </w:r>
      <w:r w:rsidRPr="00AF50EB">
        <w:rPr>
          <w:sz w:val="24"/>
          <w:szCs w:val="24"/>
        </w:rPr>
        <w:t xml:space="preserve"> – Raymond Banks and Kamarlo Spooner (Co-Chairs)</w:t>
      </w:r>
    </w:p>
    <w:p w14:paraId="0AC5BAED" w14:textId="77777777" w:rsidR="00402810" w:rsidRPr="00AF50EB" w:rsidRDefault="00402810" w:rsidP="00E47A17">
      <w:pPr>
        <w:spacing w:after="0" w:line="240" w:lineRule="auto"/>
        <w:ind w:left="360"/>
        <w:jc w:val="both"/>
        <w:textAlignment w:val="baseline"/>
        <w:rPr>
          <w:rFonts w:ascii="Calibri" w:eastAsia="Arial" w:hAnsi="Calibri" w:cs="Calibri"/>
          <w:color w:val="000000" w:themeColor="text1"/>
          <w:sz w:val="24"/>
          <w:szCs w:val="24"/>
        </w:rPr>
      </w:pPr>
      <w:r w:rsidRPr="00AF50EB">
        <w:rPr>
          <w:rFonts w:ascii="Calibri" w:eastAsia="Arial" w:hAnsi="Calibri" w:cs="Calibri"/>
          <w:color w:val="000000"/>
          <w:spacing w:val="2"/>
          <w:sz w:val="24"/>
          <w:szCs w:val="24"/>
        </w:rPr>
        <w:t xml:space="preserve">The Community Advisory Board (CAB) designee, Douglas Butler, reported that </w:t>
      </w:r>
      <w:r>
        <w:rPr>
          <w:rFonts w:ascii="Calibri" w:eastAsia="Arial" w:hAnsi="Calibri" w:cs="Calibri"/>
          <w:color w:val="000000"/>
          <w:spacing w:val="2"/>
          <w:sz w:val="24"/>
          <w:szCs w:val="24"/>
        </w:rPr>
        <w:t xml:space="preserve">the </w:t>
      </w:r>
      <w:r w:rsidRPr="00AF50EB">
        <w:rPr>
          <w:rFonts w:ascii="Calibri" w:eastAsia="Arial" w:hAnsi="Calibri" w:cs="Calibri"/>
          <w:color w:val="000000"/>
          <w:spacing w:val="2"/>
          <w:sz w:val="24"/>
          <w:szCs w:val="24"/>
        </w:rPr>
        <w:t xml:space="preserve">Community/Civic Engagement </w:t>
      </w:r>
      <w:r>
        <w:rPr>
          <w:rFonts w:ascii="Calibri" w:eastAsia="Arial" w:hAnsi="Calibri" w:cs="Calibri"/>
          <w:color w:val="000000"/>
          <w:spacing w:val="2"/>
          <w:sz w:val="24"/>
          <w:szCs w:val="24"/>
        </w:rPr>
        <w:t>Sub-Committee developed a survey to determine the level of community engagement at reentry/realignment related meetings for people who are formerly incarcerated.</w:t>
      </w:r>
      <w:r w:rsidRPr="00AF50EB">
        <w:rPr>
          <w:rFonts w:ascii="Calibri" w:eastAsia="Arial" w:hAnsi="Calibri" w:cs="Calibri"/>
          <w:color w:val="000000"/>
          <w:spacing w:val="2"/>
          <w:sz w:val="24"/>
          <w:szCs w:val="24"/>
        </w:rPr>
        <w:t xml:space="preserve"> </w:t>
      </w:r>
      <w:r>
        <w:rPr>
          <w:rFonts w:ascii="Calibri" w:eastAsia="Arial" w:hAnsi="Calibri" w:cs="Calibri"/>
          <w:color w:val="000000"/>
          <w:spacing w:val="2"/>
          <w:sz w:val="24"/>
          <w:szCs w:val="24"/>
        </w:rPr>
        <w:t xml:space="preserve"> </w:t>
      </w:r>
      <w:r w:rsidRPr="00AF50EB">
        <w:rPr>
          <w:rFonts w:ascii="Calibri" w:eastAsia="Arial" w:hAnsi="Calibri" w:cs="Calibri"/>
          <w:color w:val="000000"/>
          <w:spacing w:val="2"/>
          <w:sz w:val="24"/>
          <w:szCs w:val="24"/>
        </w:rPr>
        <w:t xml:space="preserve">The survey results should be available at the next meeting.  Douglas also mentioned </w:t>
      </w:r>
      <w:r>
        <w:rPr>
          <w:rFonts w:ascii="Calibri" w:eastAsia="Arial" w:hAnsi="Calibri" w:cs="Calibri"/>
          <w:color w:val="000000"/>
          <w:spacing w:val="2"/>
          <w:sz w:val="24"/>
          <w:szCs w:val="24"/>
        </w:rPr>
        <w:t xml:space="preserve">that </w:t>
      </w:r>
      <w:r w:rsidRPr="00AF50EB">
        <w:rPr>
          <w:rFonts w:ascii="Calibri" w:eastAsia="Arial" w:hAnsi="Calibri" w:cs="Calibri"/>
          <w:color w:val="000000"/>
          <w:spacing w:val="2"/>
          <w:sz w:val="24"/>
          <w:szCs w:val="24"/>
        </w:rPr>
        <w:t xml:space="preserve">the CAB is still looking to add members, </w:t>
      </w:r>
      <w:r>
        <w:rPr>
          <w:rFonts w:ascii="Calibri" w:eastAsia="Arial" w:hAnsi="Calibri" w:cs="Calibri"/>
          <w:color w:val="000000"/>
          <w:spacing w:val="2"/>
          <w:sz w:val="24"/>
          <w:szCs w:val="24"/>
        </w:rPr>
        <w:t xml:space="preserve">as </w:t>
      </w:r>
      <w:r w:rsidRPr="00AF50EB">
        <w:rPr>
          <w:rFonts w:ascii="Calibri" w:eastAsia="Arial" w:hAnsi="Calibri" w:cs="Calibri"/>
          <w:color w:val="000000"/>
          <w:spacing w:val="2"/>
          <w:sz w:val="24"/>
          <w:szCs w:val="24"/>
        </w:rPr>
        <w:t xml:space="preserve">some of the Districts are not being fully represented.  </w:t>
      </w:r>
      <w:r w:rsidRPr="00AF50EB">
        <w:rPr>
          <w:rFonts w:ascii="Calibri" w:hAnsi="Calibri" w:cs="Calibri"/>
          <w:sz w:val="24"/>
          <w:szCs w:val="24"/>
        </w:rPr>
        <w:t xml:space="preserve">The group will continue to recruit.  </w:t>
      </w:r>
      <w:r w:rsidRPr="00AF50EB">
        <w:rPr>
          <w:rFonts w:ascii="Calibri" w:eastAsia="Arial" w:hAnsi="Calibri" w:cs="Calibri"/>
          <w:color w:val="000000"/>
          <w:spacing w:val="2"/>
          <w:sz w:val="24"/>
          <w:szCs w:val="24"/>
        </w:rPr>
        <w:t xml:space="preserve">Chief </w:t>
      </w:r>
      <w:r>
        <w:rPr>
          <w:rFonts w:ascii="Calibri" w:eastAsia="Arial" w:hAnsi="Calibri" w:cs="Calibri"/>
          <w:color w:val="000000"/>
          <w:spacing w:val="2"/>
          <w:sz w:val="24"/>
          <w:szCs w:val="24"/>
        </w:rPr>
        <w:lastRenderedPageBreak/>
        <w:t xml:space="preserve">Still </w:t>
      </w:r>
      <w:r w:rsidRPr="00AF50EB">
        <w:rPr>
          <w:rFonts w:ascii="Calibri" w:eastAsia="Arial" w:hAnsi="Calibri" w:cs="Calibri"/>
          <w:color w:val="000000"/>
          <w:spacing w:val="2"/>
          <w:sz w:val="24"/>
          <w:szCs w:val="24"/>
        </w:rPr>
        <w:t>asked Neola to add the c</w:t>
      </w:r>
      <w:r w:rsidRPr="00AF50EB">
        <w:rPr>
          <w:rFonts w:ascii="Calibri" w:hAnsi="Calibri" w:cs="Calibri"/>
          <w:sz w:val="24"/>
          <w:szCs w:val="24"/>
        </w:rPr>
        <w:t xml:space="preserve">urrent CAB vacancies to the </w:t>
      </w:r>
      <w:r w:rsidRPr="00823D52">
        <w:rPr>
          <w:rFonts w:ascii="Calibri" w:hAnsi="Calibri" w:cs="Calibri"/>
          <w:sz w:val="24"/>
          <w:szCs w:val="24"/>
        </w:rPr>
        <w:t>CCP agenda, to be consistent with the CC</w:t>
      </w:r>
      <w:r w:rsidRPr="00823D52">
        <w:rPr>
          <w:rFonts w:ascii="Calibri" w:eastAsia="Arial" w:hAnsi="Calibri" w:cs="Calibri"/>
          <w:color w:val="000000"/>
          <w:spacing w:val="2"/>
          <w:sz w:val="24"/>
          <w:szCs w:val="24"/>
        </w:rPr>
        <w:t>PEC agenda.</w:t>
      </w:r>
    </w:p>
    <w:p w14:paraId="228A3FDF" w14:textId="77777777" w:rsidR="00402810" w:rsidRPr="000715EE" w:rsidRDefault="00402810" w:rsidP="00402810">
      <w:pPr>
        <w:pStyle w:val="ListParagraph"/>
        <w:numPr>
          <w:ilvl w:val="0"/>
          <w:numId w:val="17"/>
        </w:numPr>
        <w:spacing w:after="0" w:line="240" w:lineRule="auto"/>
        <w:rPr>
          <w:color w:val="000000" w:themeColor="text1"/>
          <w:sz w:val="24"/>
          <w:szCs w:val="24"/>
        </w:rPr>
      </w:pPr>
      <w:r w:rsidRPr="000715EE">
        <w:rPr>
          <w:b/>
          <w:sz w:val="24"/>
          <w:szCs w:val="24"/>
          <w:u w:val="single"/>
        </w:rPr>
        <w:t>Family Reunification/Stability</w:t>
      </w:r>
      <w:r w:rsidRPr="000715EE">
        <w:rPr>
          <w:sz w:val="24"/>
          <w:szCs w:val="24"/>
        </w:rPr>
        <w:t xml:space="preserve"> - Phyllis Nance (Chair) and Kevin Bremond (Co-Chair)</w:t>
      </w:r>
    </w:p>
    <w:p w14:paraId="2CC10922" w14:textId="3117A39E" w:rsidR="00402810" w:rsidRPr="000715EE" w:rsidRDefault="00402810" w:rsidP="00E47A17">
      <w:pPr>
        <w:spacing w:after="0" w:line="240" w:lineRule="auto"/>
        <w:ind w:left="360"/>
        <w:jc w:val="both"/>
        <w:rPr>
          <w:rFonts w:ascii="Calibri" w:eastAsia="Arial" w:hAnsi="Calibri" w:cs="Calibri"/>
          <w:color w:val="000000" w:themeColor="text1"/>
          <w:sz w:val="24"/>
          <w:szCs w:val="24"/>
        </w:rPr>
      </w:pPr>
      <w:r w:rsidRPr="000715EE">
        <w:rPr>
          <w:rFonts w:ascii="Calibri" w:eastAsia="Arial" w:hAnsi="Calibri" w:cs="Calibri"/>
          <w:color w:val="000000" w:themeColor="text1"/>
          <w:sz w:val="24"/>
          <w:szCs w:val="24"/>
        </w:rPr>
        <w:t>Kevin Bremond reported that t</w:t>
      </w:r>
      <w:r w:rsidRPr="000715EE">
        <w:rPr>
          <w:sz w:val="24"/>
          <w:szCs w:val="24"/>
        </w:rPr>
        <w:t xml:space="preserve">his </w:t>
      </w:r>
      <w:r>
        <w:rPr>
          <w:sz w:val="24"/>
          <w:szCs w:val="24"/>
        </w:rPr>
        <w:t>s</w:t>
      </w:r>
      <w:r w:rsidRPr="000715EE">
        <w:rPr>
          <w:sz w:val="24"/>
          <w:szCs w:val="24"/>
        </w:rPr>
        <w:t>ub</w:t>
      </w:r>
      <w:r>
        <w:rPr>
          <w:sz w:val="24"/>
          <w:szCs w:val="24"/>
        </w:rPr>
        <w:t>-committee</w:t>
      </w:r>
      <w:r w:rsidRPr="000715EE">
        <w:rPr>
          <w:sz w:val="24"/>
          <w:szCs w:val="24"/>
        </w:rPr>
        <w:t xml:space="preserve"> has met twice and </w:t>
      </w:r>
      <w:r w:rsidR="00AD3855">
        <w:rPr>
          <w:sz w:val="24"/>
          <w:szCs w:val="24"/>
        </w:rPr>
        <w:t>has</w:t>
      </w:r>
      <w:r w:rsidRPr="000715EE">
        <w:rPr>
          <w:sz w:val="24"/>
          <w:szCs w:val="24"/>
        </w:rPr>
        <w:t xml:space="preserve"> </w:t>
      </w:r>
      <w:r w:rsidR="00032B69" w:rsidRPr="000715EE">
        <w:rPr>
          <w:sz w:val="24"/>
          <w:szCs w:val="24"/>
        </w:rPr>
        <w:t xml:space="preserve">scheduled </w:t>
      </w:r>
      <w:r w:rsidR="00032B69">
        <w:rPr>
          <w:sz w:val="24"/>
          <w:szCs w:val="24"/>
        </w:rPr>
        <w:t>two</w:t>
      </w:r>
      <w:r w:rsidRPr="000715EE">
        <w:rPr>
          <w:sz w:val="24"/>
          <w:szCs w:val="24"/>
        </w:rPr>
        <w:t xml:space="preserve"> additional meetings.  The </w:t>
      </w:r>
      <w:r>
        <w:rPr>
          <w:sz w:val="24"/>
          <w:szCs w:val="24"/>
        </w:rPr>
        <w:t>sub-committee</w:t>
      </w:r>
      <w:r w:rsidRPr="000715EE">
        <w:rPr>
          <w:sz w:val="24"/>
          <w:szCs w:val="24"/>
        </w:rPr>
        <w:t xml:space="preserve"> has joined efforts with the </w:t>
      </w:r>
      <w:r w:rsidRPr="000715EE">
        <w:rPr>
          <w:rFonts w:ascii="Calibri" w:eastAsia="Arial" w:hAnsi="Calibri" w:cs="Calibri"/>
          <w:color w:val="000000" w:themeColor="text1"/>
          <w:sz w:val="24"/>
          <w:szCs w:val="24"/>
        </w:rPr>
        <w:t xml:space="preserve">Alameda County Children of Incarcerated Parents Partnership (ACCIPP).  Carol Burton </w:t>
      </w:r>
      <w:r>
        <w:rPr>
          <w:rFonts w:ascii="Calibri" w:eastAsia="Arial" w:hAnsi="Calibri" w:cs="Calibri"/>
          <w:color w:val="000000" w:themeColor="text1"/>
          <w:sz w:val="24"/>
          <w:szCs w:val="24"/>
        </w:rPr>
        <w:t xml:space="preserve">and ACCIPP </w:t>
      </w:r>
      <w:r w:rsidRPr="000715EE">
        <w:rPr>
          <w:rFonts w:ascii="Calibri" w:eastAsia="Arial" w:hAnsi="Calibri" w:cs="Calibri"/>
          <w:color w:val="000000" w:themeColor="text1"/>
          <w:sz w:val="24"/>
          <w:szCs w:val="24"/>
        </w:rPr>
        <w:t xml:space="preserve">have played a </w:t>
      </w:r>
      <w:r>
        <w:rPr>
          <w:rFonts w:ascii="Calibri" w:eastAsia="Arial" w:hAnsi="Calibri" w:cs="Calibri"/>
          <w:color w:val="000000" w:themeColor="text1"/>
          <w:sz w:val="24"/>
          <w:szCs w:val="24"/>
        </w:rPr>
        <w:t xml:space="preserve">significant </w:t>
      </w:r>
      <w:r w:rsidRPr="000715EE">
        <w:rPr>
          <w:rFonts w:ascii="Calibri" w:eastAsia="Arial" w:hAnsi="Calibri" w:cs="Calibri"/>
          <w:color w:val="000000" w:themeColor="text1"/>
          <w:sz w:val="24"/>
          <w:szCs w:val="24"/>
        </w:rPr>
        <w:t xml:space="preserve">role in supporting </w:t>
      </w:r>
      <w:r>
        <w:rPr>
          <w:rFonts w:ascii="Calibri" w:eastAsia="Arial" w:hAnsi="Calibri" w:cs="Calibri"/>
          <w:color w:val="000000" w:themeColor="text1"/>
          <w:sz w:val="24"/>
          <w:szCs w:val="24"/>
        </w:rPr>
        <w:t>family reunification</w:t>
      </w:r>
      <w:r w:rsidRPr="000715EE">
        <w:rPr>
          <w:rFonts w:ascii="Calibri" w:eastAsia="Arial" w:hAnsi="Calibri" w:cs="Calibri"/>
          <w:color w:val="000000" w:themeColor="text1"/>
          <w:sz w:val="24"/>
          <w:szCs w:val="24"/>
        </w:rPr>
        <w:t xml:space="preserve">. The </w:t>
      </w:r>
      <w:r>
        <w:rPr>
          <w:rFonts w:ascii="Calibri" w:eastAsia="Arial" w:hAnsi="Calibri" w:cs="Calibri"/>
          <w:color w:val="000000" w:themeColor="text1"/>
          <w:sz w:val="24"/>
          <w:szCs w:val="24"/>
        </w:rPr>
        <w:t>sub-committee</w:t>
      </w:r>
      <w:r w:rsidRPr="000715EE">
        <w:rPr>
          <w:rFonts w:ascii="Calibri" w:eastAsia="Arial" w:hAnsi="Calibri" w:cs="Calibri"/>
          <w:color w:val="000000" w:themeColor="text1"/>
          <w:sz w:val="24"/>
          <w:szCs w:val="24"/>
        </w:rPr>
        <w:t xml:space="preserve"> has outlined a few goals that will promote and hopefully achieve family reunification.  Some of those goals are:</w:t>
      </w:r>
    </w:p>
    <w:p w14:paraId="04881CE5" w14:textId="77777777" w:rsidR="00402810" w:rsidRPr="000715EE" w:rsidRDefault="00402810" w:rsidP="00402810">
      <w:pPr>
        <w:pStyle w:val="ListParagraph"/>
        <w:numPr>
          <w:ilvl w:val="0"/>
          <w:numId w:val="30"/>
        </w:numPr>
        <w:spacing w:after="0" w:line="240" w:lineRule="auto"/>
        <w:jc w:val="both"/>
        <w:rPr>
          <w:rFonts w:ascii="Calibri" w:eastAsia="Arial" w:hAnsi="Calibri" w:cs="Calibri"/>
          <w:b/>
          <w:color w:val="000000"/>
          <w:spacing w:val="2"/>
          <w:sz w:val="24"/>
          <w:szCs w:val="24"/>
          <w:u w:val="single"/>
        </w:rPr>
      </w:pPr>
      <w:r w:rsidRPr="000715EE">
        <w:rPr>
          <w:rFonts w:ascii="Calibri" w:eastAsia="Arial" w:hAnsi="Calibri" w:cs="Calibri"/>
          <w:color w:val="000000" w:themeColor="text1"/>
          <w:sz w:val="24"/>
          <w:szCs w:val="24"/>
        </w:rPr>
        <w:t>Increase and promote parenting and healthy relationship services;</w:t>
      </w:r>
    </w:p>
    <w:p w14:paraId="74C931DD" w14:textId="77777777" w:rsidR="00402810" w:rsidRPr="000715EE" w:rsidRDefault="00402810" w:rsidP="00402810">
      <w:pPr>
        <w:pStyle w:val="ListParagraph"/>
        <w:numPr>
          <w:ilvl w:val="0"/>
          <w:numId w:val="30"/>
        </w:numPr>
        <w:spacing w:after="0" w:line="240" w:lineRule="auto"/>
        <w:jc w:val="both"/>
        <w:rPr>
          <w:rFonts w:ascii="Calibri" w:eastAsia="Arial" w:hAnsi="Calibri" w:cs="Calibri"/>
          <w:b/>
          <w:color w:val="000000"/>
          <w:spacing w:val="2"/>
          <w:sz w:val="24"/>
          <w:szCs w:val="24"/>
          <w:u w:val="single"/>
        </w:rPr>
      </w:pPr>
      <w:r w:rsidRPr="000715EE">
        <w:rPr>
          <w:rFonts w:ascii="Calibri" w:eastAsia="Arial" w:hAnsi="Calibri" w:cs="Calibri"/>
          <w:color w:val="000000" w:themeColor="text1"/>
          <w:sz w:val="24"/>
          <w:szCs w:val="24"/>
        </w:rPr>
        <w:t>Promote and provide parent child bonding and connection opportunities;</w:t>
      </w:r>
    </w:p>
    <w:p w14:paraId="658ADFB9" w14:textId="77777777" w:rsidR="00402810" w:rsidRPr="000715EE" w:rsidRDefault="00402810" w:rsidP="00402810">
      <w:pPr>
        <w:pStyle w:val="ListParagraph"/>
        <w:numPr>
          <w:ilvl w:val="0"/>
          <w:numId w:val="30"/>
        </w:numPr>
        <w:spacing w:after="0" w:line="240" w:lineRule="auto"/>
        <w:jc w:val="both"/>
        <w:rPr>
          <w:rFonts w:ascii="Calibri" w:eastAsia="Arial" w:hAnsi="Calibri" w:cs="Calibri"/>
          <w:b/>
          <w:color w:val="000000"/>
          <w:spacing w:val="2"/>
          <w:sz w:val="24"/>
          <w:szCs w:val="24"/>
          <w:u w:val="single"/>
        </w:rPr>
      </w:pPr>
      <w:r w:rsidRPr="000715EE">
        <w:rPr>
          <w:rFonts w:ascii="Calibri" w:eastAsia="Arial" w:hAnsi="Calibri" w:cs="Calibri"/>
          <w:color w:val="000000" w:themeColor="text1"/>
          <w:sz w:val="24"/>
          <w:szCs w:val="24"/>
        </w:rPr>
        <w:t>Provide capacity building opportunities for providers;</w:t>
      </w:r>
    </w:p>
    <w:p w14:paraId="1BB5A08A" w14:textId="77777777" w:rsidR="00402810" w:rsidRPr="000715EE" w:rsidRDefault="00402810" w:rsidP="00402810">
      <w:pPr>
        <w:pStyle w:val="ListParagraph"/>
        <w:numPr>
          <w:ilvl w:val="0"/>
          <w:numId w:val="30"/>
        </w:numPr>
        <w:spacing w:after="0" w:line="240" w:lineRule="auto"/>
        <w:jc w:val="both"/>
        <w:rPr>
          <w:rFonts w:ascii="Calibri" w:eastAsia="Arial" w:hAnsi="Calibri" w:cs="Calibri"/>
          <w:b/>
          <w:color w:val="000000"/>
          <w:spacing w:val="2"/>
          <w:sz w:val="24"/>
          <w:szCs w:val="24"/>
          <w:u w:val="single"/>
        </w:rPr>
      </w:pPr>
      <w:r w:rsidRPr="000715EE">
        <w:rPr>
          <w:rFonts w:ascii="Calibri" w:eastAsia="Arial" w:hAnsi="Calibri" w:cs="Calibri"/>
          <w:color w:val="000000" w:themeColor="text1"/>
          <w:sz w:val="24"/>
          <w:szCs w:val="24"/>
        </w:rPr>
        <w:t>Increase and prioritize housing and employment opportunities;</w:t>
      </w:r>
    </w:p>
    <w:p w14:paraId="21DC89EE" w14:textId="77777777" w:rsidR="00402810" w:rsidRPr="000715EE" w:rsidRDefault="00402810" w:rsidP="00402810">
      <w:pPr>
        <w:pStyle w:val="ListParagraph"/>
        <w:numPr>
          <w:ilvl w:val="0"/>
          <w:numId w:val="30"/>
        </w:numPr>
        <w:spacing w:after="0" w:line="240" w:lineRule="auto"/>
        <w:jc w:val="both"/>
        <w:rPr>
          <w:rFonts w:ascii="Calibri" w:eastAsia="Arial" w:hAnsi="Calibri" w:cs="Calibri"/>
          <w:b/>
          <w:color w:val="000000"/>
          <w:spacing w:val="2"/>
          <w:sz w:val="24"/>
          <w:szCs w:val="24"/>
          <w:u w:val="single"/>
        </w:rPr>
      </w:pPr>
      <w:r w:rsidRPr="000715EE">
        <w:rPr>
          <w:rFonts w:ascii="Calibri" w:eastAsia="Arial" w:hAnsi="Calibri" w:cs="Calibri"/>
          <w:color w:val="000000" w:themeColor="text1"/>
          <w:sz w:val="24"/>
          <w:szCs w:val="24"/>
        </w:rPr>
        <w:t xml:space="preserve">Create parent educational support opportunities; and </w:t>
      </w:r>
    </w:p>
    <w:p w14:paraId="24A420FE" w14:textId="77777777" w:rsidR="00402810" w:rsidRPr="000715EE" w:rsidRDefault="00402810" w:rsidP="00402810">
      <w:pPr>
        <w:pStyle w:val="ListParagraph"/>
        <w:numPr>
          <w:ilvl w:val="0"/>
          <w:numId w:val="30"/>
        </w:numPr>
        <w:spacing w:after="0" w:line="240" w:lineRule="auto"/>
        <w:jc w:val="both"/>
        <w:rPr>
          <w:rFonts w:ascii="Calibri" w:eastAsia="Arial" w:hAnsi="Calibri" w:cs="Calibri"/>
          <w:b/>
          <w:color w:val="000000"/>
          <w:spacing w:val="2"/>
          <w:sz w:val="24"/>
          <w:szCs w:val="24"/>
          <w:u w:val="single"/>
        </w:rPr>
      </w:pPr>
      <w:r w:rsidRPr="000715EE">
        <w:rPr>
          <w:rFonts w:ascii="Calibri" w:eastAsia="Arial" w:hAnsi="Calibri" w:cs="Calibri"/>
          <w:color w:val="000000" w:themeColor="text1"/>
          <w:sz w:val="24"/>
          <w:szCs w:val="24"/>
        </w:rPr>
        <w:t>Develop and incorporate family reunification action plan to be used by all services providers</w:t>
      </w:r>
      <w:r>
        <w:rPr>
          <w:rFonts w:ascii="Calibri" w:eastAsia="Arial" w:hAnsi="Calibri" w:cs="Calibri"/>
          <w:color w:val="000000" w:themeColor="text1"/>
          <w:sz w:val="24"/>
          <w:szCs w:val="24"/>
        </w:rPr>
        <w:t>.</w:t>
      </w:r>
    </w:p>
    <w:p w14:paraId="47926639" w14:textId="77777777" w:rsidR="00402810" w:rsidRPr="000715EE" w:rsidRDefault="00402810" w:rsidP="00402810">
      <w:pPr>
        <w:spacing w:after="0" w:line="240" w:lineRule="auto"/>
        <w:jc w:val="both"/>
        <w:rPr>
          <w:rFonts w:ascii="Calibri" w:eastAsia="Arial" w:hAnsi="Calibri" w:cs="Calibri"/>
          <w:b/>
          <w:color w:val="000000"/>
          <w:spacing w:val="2"/>
          <w:sz w:val="24"/>
          <w:szCs w:val="24"/>
          <w:u w:val="single"/>
        </w:rPr>
      </w:pPr>
    </w:p>
    <w:p w14:paraId="56686A27" w14:textId="458F1430" w:rsidR="00402810" w:rsidRPr="000715EE" w:rsidRDefault="00402810" w:rsidP="00E47A17">
      <w:pPr>
        <w:spacing w:after="0" w:line="240" w:lineRule="auto"/>
        <w:ind w:left="360"/>
        <w:jc w:val="both"/>
        <w:rPr>
          <w:rFonts w:ascii="Calibri" w:eastAsia="Arial" w:hAnsi="Calibri" w:cs="Calibri"/>
          <w:b/>
          <w:color w:val="000000"/>
          <w:spacing w:val="2"/>
          <w:sz w:val="24"/>
          <w:szCs w:val="24"/>
          <w:u w:val="single"/>
        </w:rPr>
      </w:pPr>
      <w:r w:rsidRPr="000715EE">
        <w:rPr>
          <w:rFonts w:ascii="Calibri" w:eastAsia="Arial" w:hAnsi="Calibri" w:cs="Calibri"/>
          <w:color w:val="000000" w:themeColor="text1"/>
          <w:sz w:val="24"/>
          <w:szCs w:val="24"/>
        </w:rPr>
        <w:t xml:space="preserve">The </w:t>
      </w:r>
      <w:r>
        <w:rPr>
          <w:rFonts w:ascii="Calibri" w:eastAsia="Arial" w:hAnsi="Calibri" w:cs="Calibri"/>
          <w:color w:val="000000" w:themeColor="text1"/>
          <w:sz w:val="24"/>
          <w:szCs w:val="24"/>
        </w:rPr>
        <w:t>sub-committee</w:t>
      </w:r>
      <w:r w:rsidRPr="000715EE">
        <w:rPr>
          <w:rFonts w:ascii="Calibri" w:eastAsia="Arial" w:hAnsi="Calibri" w:cs="Calibri"/>
          <w:color w:val="000000" w:themeColor="text1"/>
          <w:sz w:val="24"/>
          <w:szCs w:val="24"/>
        </w:rPr>
        <w:t xml:space="preserve"> is</w:t>
      </w:r>
      <w:r w:rsidR="00AD3855">
        <w:rPr>
          <w:rFonts w:ascii="Calibri" w:eastAsia="Arial" w:hAnsi="Calibri" w:cs="Calibri"/>
          <w:color w:val="000000" w:themeColor="text1"/>
          <w:sz w:val="24"/>
          <w:szCs w:val="24"/>
        </w:rPr>
        <w:t xml:space="preserve"> developing</w:t>
      </w:r>
      <w:r w:rsidRPr="000715EE">
        <w:rPr>
          <w:rFonts w:ascii="Calibri" w:eastAsia="Arial" w:hAnsi="Calibri" w:cs="Calibri"/>
          <w:color w:val="000000" w:themeColor="text1"/>
          <w:sz w:val="24"/>
          <w:szCs w:val="24"/>
        </w:rPr>
        <w:t xml:space="preserve"> the strategies to achieve these goals and </w:t>
      </w:r>
      <w:r>
        <w:rPr>
          <w:rFonts w:ascii="Calibri" w:eastAsia="Arial" w:hAnsi="Calibri" w:cs="Calibri"/>
          <w:color w:val="000000" w:themeColor="text1"/>
          <w:sz w:val="24"/>
          <w:szCs w:val="24"/>
        </w:rPr>
        <w:t>re</w:t>
      </w:r>
      <w:r w:rsidRPr="000715EE">
        <w:rPr>
          <w:rFonts w:ascii="Calibri" w:eastAsia="Arial" w:hAnsi="Calibri" w:cs="Calibri"/>
          <w:color w:val="000000" w:themeColor="text1"/>
          <w:sz w:val="24"/>
          <w:szCs w:val="24"/>
        </w:rPr>
        <w:t xml:space="preserve">viewing the performance measures that were identified </w:t>
      </w:r>
      <w:r>
        <w:rPr>
          <w:rFonts w:ascii="Calibri" w:eastAsia="Arial" w:hAnsi="Calibri" w:cs="Calibri"/>
          <w:color w:val="000000" w:themeColor="text1"/>
          <w:sz w:val="24"/>
          <w:szCs w:val="24"/>
        </w:rPr>
        <w:t>in the original report</w:t>
      </w:r>
      <w:r w:rsidRPr="000715EE">
        <w:rPr>
          <w:rFonts w:ascii="Calibri" w:eastAsia="Arial" w:hAnsi="Calibri" w:cs="Calibri"/>
          <w:color w:val="000000" w:themeColor="text1"/>
          <w:sz w:val="24"/>
          <w:szCs w:val="24"/>
        </w:rPr>
        <w:t xml:space="preserve">.  They will continue to meet and </w:t>
      </w:r>
      <w:r>
        <w:rPr>
          <w:rFonts w:ascii="Calibri" w:eastAsia="Arial" w:hAnsi="Calibri" w:cs="Calibri"/>
          <w:color w:val="000000" w:themeColor="text1"/>
          <w:sz w:val="24"/>
          <w:szCs w:val="24"/>
        </w:rPr>
        <w:t>plan to</w:t>
      </w:r>
      <w:r w:rsidRPr="000715EE">
        <w:rPr>
          <w:rFonts w:ascii="Calibri" w:eastAsia="Arial" w:hAnsi="Calibri" w:cs="Calibri"/>
          <w:color w:val="000000" w:themeColor="text1"/>
          <w:sz w:val="24"/>
          <w:szCs w:val="24"/>
        </w:rPr>
        <w:t xml:space="preserve"> have more to report by July.  Neola thanked ACCIPP for continuing to be a</w:t>
      </w:r>
      <w:r>
        <w:rPr>
          <w:rFonts w:ascii="Calibri" w:eastAsia="Arial" w:hAnsi="Calibri" w:cs="Calibri"/>
          <w:color w:val="000000" w:themeColor="text1"/>
          <w:sz w:val="24"/>
          <w:szCs w:val="24"/>
        </w:rPr>
        <w:t xml:space="preserve"> </w:t>
      </w:r>
      <w:r w:rsidRPr="000715EE">
        <w:rPr>
          <w:rFonts w:ascii="Calibri" w:eastAsia="Arial" w:hAnsi="Calibri" w:cs="Calibri"/>
          <w:color w:val="000000" w:themeColor="text1"/>
          <w:sz w:val="24"/>
          <w:szCs w:val="24"/>
        </w:rPr>
        <w:t>part of this work</w:t>
      </w:r>
      <w:r>
        <w:rPr>
          <w:rFonts w:ascii="Calibri" w:eastAsia="Arial" w:hAnsi="Calibri" w:cs="Calibri"/>
          <w:color w:val="000000" w:themeColor="text1"/>
          <w:sz w:val="24"/>
          <w:szCs w:val="24"/>
        </w:rPr>
        <w:t>,</w:t>
      </w:r>
      <w:r w:rsidRPr="000715EE">
        <w:rPr>
          <w:rFonts w:ascii="Calibri" w:eastAsia="Arial" w:hAnsi="Calibri" w:cs="Calibri"/>
          <w:color w:val="000000" w:themeColor="text1"/>
          <w:sz w:val="24"/>
          <w:szCs w:val="24"/>
        </w:rPr>
        <w:t xml:space="preserve"> as the group </w:t>
      </w:r>
      <w:r>
        <w:rPr>
          <w:rFonts w:ascii="Calibri" w:eastAsia="Arial" w:hAnsi="Calibri" w:cs="Calibri"/>
          <w:color w:val="000000" w:themeColor="text1"/>
          <w:sz w:val="24"/>
          <w:szCs w:val="24"/>
        </w:rPr>
        <w:t xml:space="preserve">drafted </w:t>
      </w:r>
      <w:r w:rsidRPr="000715EE">
        <w:rPr>
          <w:rFonts w:ascii="Calibri" w:eastAsia="Arial" w:hAnsi="Calibri" w:cs="Calibri"/>
          <w:color w:val="000000" w:themeColor="text1"/>
          <w:sz w:val="24"/>
          <w:szCs w:val="24"/>
        </w:rPr>
        <w:t>the original</w:t>
      </w:r>
      <w:r>
        <w:rPr>
          <w:rFonts w:ascii="Calibri" w:eastAsia="Arial" w:hAnsi="Calibri" w:cs="Calibri"/>
          <w:color w:val="000000" w:themeColor="text1"/>
          <w:sz w:val="24"/>
          <w:szCs w:val="24"/>
        </w:rPr>
        <w:t xml:space="preserve"> performance measures </w:t>
      </w:r>
      <w:r w:rsidRPr="000715EE">
        <w:rPr>
          <w:rFonts w:ascii="Calibri" w:eastAsia="Arial" w:hAnsi="Calibri" w:cs="Calibri"/>
          <w:color w:val="000000" w:themeColor="text1"/>
          <w:sz w:val="24"/>
          <w:szCs w:val="24"/>
        </w:rPr>
        <w:t xml:space="preserve">in 2014.  Chief Still congratulated </w:t>
      </w:r>
      <w:r>
        <w:rPr>
          <w:rFonts w:ascii="Calibri" w:eastAsia="Arial" w:hAnsi="Calibri" w:cs="Calibri"/>
          <w:color w:val="000000" w:themeColor="text1"/>
          <w:sz w:val="24"/>
          <w:szCs w:val="24"/>
        </w:rPr>
        <w:t xml:space="preserve">Kevin on the </w:t>
      </w:r>
      <w:r w:rsidRPr="000715EE">
        <w:rPr>
          <w:rFonts w:ascii="Calibri" w:eastAsia="Arial" w:hAnsi="Calibri" w:cs="Calibri"/>
          <w:color w:val="000000" w:themeColor="text1"/>
          <w:sz w:val="24"/>
          <w:szCs w:val="24"/>
        </w:rPr>
        <w:t>Fatherhood Summit</w:t>
      </w:r>
      <w:r>
        <w:rPr>
          <w:rFonts w:ascii="Calibri" w:eastAsia="Arial" w:hAnsi="Calibri" w:cs="Calibri"/>
          <w:color w:val="000000" w:themeColor="text1"/>
          <w:sz w:val="24"/>
          <w:szCs w:val="24"/>
        </w:rPr>
        <w:t>,</w:t>
      </w:r>
      <w:r w:rsidRPr="000715EE">
        <w:rPr>
          <w:rFonts w:ascii="Calibri" w:eastAsia="Arial" w:hAnsi="Calibri" w:cs="Calibri"/>
          <w:color w:val="000000" w:themeColor="text1"/>
          <w:sz w:val="24"/>
          <w:szCs w:val="24"/>
        </w:rPr>
        <w:t xml:space="preserve"> </w:t>
      </w:r>
      <w:r>
        <w:rPr>
          <w:rFonts w:ascii="Calibri" w:eastAsia="Arial" w:hAnsi="Calibri" w:cs="Calibri"/>
          <w:color w:val="000000" w:themeColor="text1"/>
          <w:sz w:val="24"/>
          <w:szCs w:val="24"/>
        </w:rPr>
        <w:t xml:space="preserve">which was </w:t>
      </w:r>
      <w:r w:rsidRPr="000715EE">
        <w:rPr>
          <w:rFonts w:ascii="Calibri" w:eastAsia="Arial" w:hAnsi="Calibri" w:cs="Calibri"/>
          <w:color w:val="000000" w:themeColor="text1"/>
          <w:sz w:val="24"/>
          <w:szCs w:val="24"/>
        </w:rPr>
        <w:t>an outstanding event</w:t>
      </w:r>
      <w:r>
        <w:rPr>
          <w:rFonts w:ascii="Calibri" w:eastAsia="Arial" w:hAnsi="Calibri" w:cs="Calibri"/>
          <w:color w:val="000000" w:themeColor="text1"/>
          <w:sz w:val="24"/>
          <w:szCs w:val="24"/>
        </w:rPr>
        <w:t>.</w:t>
      </w:r>
    </w:p>
    <w:p w14:paraId="7EBD4503" w14:textId="77777777" w:rsidR="00402810" w:rsidRDefault="00402810" w:rsidP="00402810">
      <w:pPr>
        <w:spacing w:after="0" w:line="240" w:lineRule="auto"/>
        <w:ind w:left="720"/>
        <w:jc w:val="both"/>
        <w:rPr>
          <w:rFonts w:ascii="Calibri" w:eastAsia="Arial" w:hAnsi="Calibri" w:cs="Calibri"/>
          <w:b/>
          <w:color w:val="000000"/>
          <w:spacing w:val="2"/>
          <w:sz w:val="24"/>
          <w:szCs w:val="24"/>
          <w:highlight w:val="yellow"/>
          <w:u w:val="single"/>
        </w:rPr>
      </w:pPr>
    </w:p>
    <w:p w14:paraId="3E0D850B" w14:textId="77777777" w:rsidR="00402810" w:rsidRPr="00B5520D" w:rsidRDefault="00402810" w:rsidP="00402810">
      <w:pPr>
        <w:spacing w:after="0" w:line="240" w:lineRule="auto"/>
        <w:ind w:left="720"/>
        <w:jc w:val="both"/>
        <w:rPr>
          <w:rFonts w:ascii="Calibri" w:eastAsia="Arial" w:hAnsi="Calibri" w:cs="Calibri"/>
          <w:b/>
          <w:color w:val="000000"/>
          <w:spacing w:val="2"/>
          <w:sz w:val="24"/>
          <w:szCs w:val="24"/>
          <w:highlight w:val="yellow"/>
          <w:u w:val="single"/>
        </w:rPr>
      </w:pPr>
    </w:p>
    <w:p w14:paraId="159A474D" w14:textId="125A0EF3" w:rsidR="00F7253D" w:rsidRPr="00B9342D" w:rsidRDefault="00F7253D" w:rsidP="00E47A17">
      <w:pPr>
        <w:pStyle w:val="ListParagraph"/>
        <w:numPr>
          <w:ilvl w:val="0"/>
          <w:numId w:val="17"/>
        </w:numPr>
        <w:spacing w:after="0" w:line="240" w:lineRule="auto"/>
        <w:ind w:right="-450"/>
        <w:rPr>
          <w:color w:val="000000" w:themeColor="text1"/>
          <w:sz w:val="24"/>
          <w:szCs w:val="24"/>
        </w:rPr>
      </w:pPr>
      <w:r w:rsidRPr="00B9342D">
        <w:rPr>
          <w:b/>
          <w:sz w:val="24"/>
          <w:szCs w:val="24"/>
          <w:u w:val="single"/>
        </w:rPr>
        <w:t>Workforce/Employment/Economic Development</w:t>
      </w:r>
      <w:r w:rsidRPr="00B9342D">
        <w:rPr>
          <w:sz w:val="24"/>
          <w:szCs w:val="24"/>
        </w:rPr>
        <w:t xml:space="preserve"> </w:t>
      </w:r>
      <w:bookmarkEnd w:id="0"/>
      <w:r w:rsidRPr="00B9342D">
        <w:rPr>
          <w:sz w:val="24"/>
          <w:szCs w:val="24"/>
        </w:rPr>
        <w:t>– Lori Cox (Chair)/Patti Castro and Stephen Baiter (Co-Chair)</w:t>
      </w:r>
      <w:bookmarkStart w:id="1" w:name="_Hlk525224656"/>
    </w:p>
    <w:bookmarkEnd w:id="1"/>
    <w:p w14:paraId="5AAE005B" w14:textId="0CE4FF65" w:rsidR="00F7253D" w:rsidRPr="00B9342D" w:rsidRDefault="0068070E" w:rsidP="00E47A17">
      <w:pPr>
        <w:spacing w:after="0" w:line="240" w:lineRule="auto"/>
        <w:ind w:left="360"/>
        <w:jc w:val="both"/>
        <w:rPr>
          <w:rFonts w:ascii="Calibri" w:eastAsia="Arial" w:hAnsi="Calibri" w:cs="Calibri"/>
          <w:color w:val="000000" w:themeColor="text1"/>
          <w:sz w:val="24"/>
          <w:szCs w:val="24"/>
        </w:rPr>
      </w:pPr>
      <w:r w:rsidRPr="00B9342D">
        <w:rPr>
          <w:rFonts w:ascii="Calibri" w:eastAsia="Arial" w:hAnsi="Calibri" w:cs="Calibri"/>
          <w:color w:val="000000" w:themeColor="text1"/>
          <w:sz w:val="24"/>
          <w:szCs w:val="24"/>
        </w:rPr>
        <w:t>Stephen Baiter</w:t>
      </w:r>
      <w:r w:rsidR="00F7253D" w:rsidRPr="00B9342D">
        <w:rPr>
          <w:rFonts w:ascii="Calibri" w:eastAsia="Arial" w:hAnsi="Calibri" w:cs="Calibri"/>
          <w:color w:val="000000" w:themeColor="text1"/>
          <w:sz w:val="24"/>
          <w:szCs w:val="24"/>
        </w:rPr>
        <w:t xml:space="preserve"> reported </w:t>
      </w:r>
      <w:r w:rsidRPr="00B9342D">
        <w:rPr>
          <w:rFonts w:ascii="Calibri" w:eastAsia="Arial" w:hAnsi="Calibri" w:cs="Calibri"/>
          <w:color w:val="000000" w:themeColor="text1"/>
          <w:sz w:val="24"/>
          <w:szCs w:val="24"/>
        </w:rPr>
        <w:t>th</w:t>
      </w:r>
      <w:r w:rsidR="00B9342D" w:rsidRPr="00B9342D">
        <w:rPr>
          <w:rFonts w:ascii="Calibri" w:eastAsia="Arial" w:hAnsi="Calibri" w:cs="Calibri"/>
          <w:color w:val="000000" w:themeColor="text1"/>
          <w:sz w:val="24"/>
          <w:szCs w:val="24"/>
        </w:rPr>
        <w:t>at</w:t>
      </w:r>
      <w:r w:rsidRPr="00B9342D">
        <w:rPr>
          <w:rFonts w:ascii="Calibri" w:eastAsia="Arial" w:hAnsi="Calibri" w:cs="Calibri"/>
          <w:color w:val="000000" w:themeColor="text1"/>
          <w:sz w:val="24"/>
          <w:szCs w:val="24"/>
        </w:rPr>
        <w:t xml:space="preserve"> former Governor Brown</w:t>
      </w:r>
      <w:r w:rsidR="00B9342D" w:rsidRPr="00B9342D">
        <w:rPr>
          <w:rFonts w:ascii="Calibri" w:eastAsia="Arial" w:hAnsi="Calibri" w:cs="Calibri"/>
          <w:color w:val="000000" w:themeColor="text1"/>
          <w:sz w:val="24"/>
          <w:szCs w:val="24"/>
        </w:rPr>
        <w:t xml:space="preserve"> </w:t>
      </w:r>
      <w:r w:rsidR="00E43681">
        <w:rPr>
          <w:rFonts w:ascii="Calibri" w:eastAsia="Arial" w:hAnsi="Calibri" w:cs="Calibri"/>
          <w:color w:val="000000" w:themeColor="text1"/>
          <w:sz w:val="24"/>
          <w:szCs w:val="24"/>
        </w:rPr>
        <w:t>allocated</w:t>
      </w:r>
      <w:r w:rsidR="00B9342D" w:rsidRPr="00B9342D">
        <w:rPr>
          <w:rFonts w:ascii="Calibri" w:eastAsia="Arial" w:hAnsi="Calibri" w:cs="Calibri"/>
          <w:color w:val="000000" w:themeColor="text1"/>
          <w:sz w:val="24"/>
          <w:szCs w:val="24"/>
        </w:rPr>
        <w:t xml:space="preserve"> funding </w:t>
      </w:r>
      <w:r w:rsidR="00E43681">
        <w:rPr>
          <w:rFonts w:ascii="Calibri" w:eastAsia="Arial" w:hAnsi="Calibri" w:cs="Calibri"/>
          <w:color w:val="000000" w:themeColor="text1"/>
          <w:sz w:val="24"/>
          <w:szCs w:val="24"/>
        </w:rPr>
        <w:t>for</w:t>
      </w:r>
      <w:r w:rsidR="00B9342D" w:rsidRPr="00B9342D">
        <w:rPr>
          <w:rFonts w:ascii="Calibri" w:eastAsia="Arial" w:hAnsi="Calibri" w:cs="Calibri"/>
          <w:color w:val="000000" w:themeColor="text1"/>
          <w:sz w:val="24"/>
          <w:szCs w:val="24"/>
        </w:rPr>
        <w:t xml:space="preserve"> the Prison to Employment initiative, which is being run by the state Workforce Development Board</w:t>
      </w:r>
      <w:r w:rsidRPr="00B9342D">
        <w:rPr>
          <w:rFonts w:ascii="Calibri" w:eastAsia="Arial" w:hAnsi="Calibri" w:cs="Calibri"/>
          <w:color w:val="000000" w:themeColor="text1"/>
          <w:sz w:val="24"/>
          <w:szCs w:val="24"/>
        </w:rPr>
        <w:t>.</w:t>
      </w:r>
      <w:r w:rsidR="00B9342D" w:rsidRPr="00B9342D">
        <w:rPr>
          <w:rFonts w:ascii="Calibri" w:eastAsia="Arial" w:hAnsi="Calibri" w:cs="Calibri"/>
          <w:color w:val="000000" w:themeColor="text1"/>
          <w:sz w:val="24"/>
          <w:szCs w:val="24"/>
        </w:rPr>
        <w:t xml:space="preserve">  We just received word that t</w:t>
      </w:r>
      <w:r w:rsidRPr="00B9342D">
        <w:rPr>
          <w:rFonts w:ascii="Calibri" w:eastAsia="Arial" w:hAnsi="Calibri" w:cs="Calibri"/>
          <w:color w:val="000000" w:themeColor="text1"/>
          <w:sz w:val="24"/>
          <w:szCs w:val="24"/>
        </w:rPr>
        <w:t>here will be funding in the amount of $2.6 milli</w:t>
      </w:r>
      <w:r w:rsidR="00335755" w:rsidRPr="00B9342D">
        <w:rPr>
          <w:rFonts w:ascii="Calibri" w:eastAsia="Arial" w:hAnsi="Calibri" w:cs="Calibri"/>
          <w:color w:val="000000" w:themeColor="text1"/>
          <w:sz w:val="24"/>
          <w:szCs w:val="24"/>
        </w:rPr>
        <w:t>o</w:t>
      </w:r>
      <w:r w:rsidRPr="00B9342D">
        <w:rPr>
          <w:rFonts w:ascii="Calibri" w:eastAsia="Arial" w:hAnsi="Calibri" w:cs="Calibri"/>
          <w:color w:val="000000" w:themeColor="text1"/>
          <w:sz w:val="24"/>
          <w:szCs w:val="24"/>
        </w:rPr>
        <w:t>n</w:t>
      </w:r>
      <w:r w:rsidR="00B9342D" w:rsidRPr="00B9342D">
        <w:rPr>
          <w:rFonts w:ascii="Calibri" w:eastAsia="Arial" w:hAnsi="Calibri" w:cs="Calibri"/>
          <w:color w:val="000000" w:themeColor="text1"/>
          <w:sz w:val="24"/>
          <w:szCs w:val="24"/>
        </w:rPr>
        <w:t xml:space="preserve"> </w:t>
      </w:r>
      <w:r w:rsidRPr="00B9342D">
        <w:rPr>
          <w:rFonts w:ascii="Calibri" w:eastAsia="Arial" w:hAnsi="Calibri" w:cs="Calibri"/>
          <w:color w:val="000000" w:themeColor="text1"/>
          <w:sz w:val="24"/>
          <w:szCs w:val="24"/>
        </w:rPr>
        <w:t>coming to Workforce Development.</w:t>
      </w:r>
      <w:r w:rsidR="00B9342D" w:rsidRPr="00B9342D">
        <w:rPr>
          <w:rFonts w:ascii="Calibri" w:eastAsia="Arial" w:hAnsi="Calibri" w:cs="Calibri"/>
          <w:color w:val="000000" w:themeColor="text1"/>
          <w:sz w:val="24"/>
          <w:szCs w:val="24"/>
        </w:rPr>
        <w:t xml:space="preserve">  </w:t>
      </w:r>
    </w:p>
    <w:p w14:paraId="7E2C19F6" w14:textId="080573B8" w:rsidR="00F7253D" w:rsidRDefault="00F7253D" w:rsidP="00F7253D">
      <w:pPr>
        <w:spacing w:after="0" w:line="240" w:lineRule="auto"/>
        <w:ind w:left="720"/>
        <w:jc w:val="both"/>
        <w:rPr>
          <w:rFonts w:ascii="Calibri" w:eastAsia="Arial" w:hAnsi="Calibri" w:cs="Calibri"/>
          <w:color w:val="000000" w:themeColor="text1"/>
          <w:sz w:val="24"/>
          <w:szCs w:val="24"/>
          <w:highlight w:val="yellow"/>
        </w:rPr>
      </w:pPr>
    </w:p>
    <w:p w14:paraId="5434FFFB" w14:textId="77777777" w:rsidR="00335755" w:rsidRPr="00B5520D" w:rsidRDefault="00335755" w:rsidP="00F7253D">
      <w:pPr>
        <w:spacing w:after="0" w:line="240" w:lineRule="auto"/>
        <w:ind w:left="720"/>
        <w:jc w:val="both"/>
        <w:rPr>
          <w:rFonts w:ascii="Calibri" w:eastAsia="Arial" w:hAnsi="Calibri" w:cs="Calibri"/>
          <w:color w:val="000000" w:themeColor="text1"/>
          <w:sz w:val="24"/>
          <w:szCs w:val="24"/>
          <w:highlight w:val="yellow"/>
        </w:rPr>
      </w:pPr>
    </w:p>
    <w:p w14:paraId="4659EF90" w14:textId="273F5542" w:rsidR="00F7253D" w:rsidRPr="0076167B" w:rsidRDefault="00F7253D" w:rsidP="0076167B">
      <w:pPr>
        <w:rPr>
          <w:color w:val="000000" w:themeColor="text1"/>
          <w:sz w:val="24"/>
          <w:szCs w:val="24"/>
        </w:rPr>
      </w:pPr>
      <w:r w:rsidRPr="0076167B">
        <w:rPr>
          <w:b/>
          <w:sz w:val="24"/>
          <w:szCs w:val="24"/>
          <w:u w:val="single"/>
        </w:rPr>
        <w:t>Recidivism</w:t>
      </w:r>
      <w:r w:rsidRPr="0076167B">
        <w:rPr>
          <w:sz w:val="24"/>
          <w:szCs w:val="24"/>
        </w:rPr>
        <w:t xml:space="preserve"> (Goal </w:t>
      </w:r>
      <w:r w:rsidR="00CE0950" w:rsidRPr="0076167B">
        <w:rPr>
          <w:sz w:val="24"/>
          <w:szCs w:val="24"/>
        </w:rPr>
        <w:t>#</w:t>
      </w:r>
      <w:r w:rsidRPr="0076167B">
        <w:rPr>
          <w:sz w:val="24"/>
          <w:szCs w:val="24"/>
        </w:rPr>
        <w:t>1)</w:t>
      </w:r>
    </w:p>
    <w:p w14:paraId="6015E599" w14:textId="73492826" w:rsidR="00BF6F0E" w:rsidRDefault="00F7253D" w:rsidP="0076167B">
      <w:pPr>
        <w:pStyle w:val="ListParagraph"/>
        <w:spacing w:after="0" w:line="240" w:lineRule="auto"/>
        <w:ind w:left="0"/>
        <w:jc w:val="both"/>
        <w:textAlignment w:val="baseline"/>
        <w:rPr>
          <w:rFonts w:ascii="Calibri" w:eastAsia="Arial" w:hAnsi="Calibri" w:cs="Calibri"/>
          <w:color w:val="000000"/>
          <w:spacing w:val="2"/>
          <w:sz w:val="24"/>
          <w:szCs w:val="24"/>
        </w:rPr>
      </w:pPr>
      <w:r w:rsidRPr="00833D47">
        <w:rPr>
          <w:rFonts w:ascii="Calibri" w:eastAsia="Arial" w:hAnsi="Calibri" w:cs="Calibri"/>
          <w:color w:val="000000"/>
          <w:spacing w:val="2"/>
          <w:sz w:val="24"/>
          <w:szCs w:val="24"/>
        </w:rPr>
        <w:t xml:space="preserve">Chief Still </w:t>
      </w:r>
      <w:r w:rsidR="00E43681">
        <w:rPr>
          <w:rFonts w:ascii="Calibri" w:eastAsia="Arial" w:hAnsi="Calibri" w:cs="Calibri"/>
          <w:color w:val="000000"/>
          <w:spacing w:val="2"/>
          <w:sz w:val="24"/>
          <w:szCs w:val="24"/>
        </w:rPr>
        <w:t xml:space="preserve">reported that Goal 1 - </w:t>
      </w:r>
      <w:r w:rsidR="002C179D" w:rsidRPr="00833D47">
        <w:rPr>
          <w:rFonts w:ascii="Calibri" w:eastAsia="Arial" w:hAnsi="Calibri" w:cs="Calibri"/>
          <w:color w:val="000000"/>
          <w:spacing w:val="2"/>
          <w:sz w:val="24"/>
          <w:szCs w:val="24"/>
        </w:rPr>
        <w:t xml:space="preserve">Recidivism </w:t>
      </w:r>
      <w:r w:rsidR="00E43681">
        <w:rPr>
          <w:rFonts w:ascii="Calibri" w:eastAsia="Arial" w:hAnsi="Calibri" w:cs="Calibri"/>
          <w:color w:val="000000"/>
          <w:spacing w:val="2"/>
          <w:sz w:val="24"/>
          <w:szCs w:val="24"/>
        </w:rPr>
        <w:t>R</w:t>
      </w:r>
      <w:r w:rsidR="002C179D" w:rsidRPr="00833D47">
        <w:rPr>
          <w:rFonts w:ascii="Calibri" w:eastAsia="Arial" w:hAnsi="Calibri" w:cs="Calibri"/>
          <w:color w:val="000000"/>
          <w:spacing w:val="2"/>
          <w:sz w:val="24"/>
          <w:szCs w:val="24"/>
        </w:rPr>
        <w:t xml:space="preserve">eduction was addressed at previous CCPEC and CCP meetings.  At the last CCPEC meeting, </w:t>
      </w:r>
      <w:r w:rsidR="00630CA0" w:rsidRPr="00833D47">
        <w:rPr>
          <w:rFonts w:ascii="Calibri" w:eastAsia="Arial" w:hAnsi="Calibri" w:cs="Calibri"/>
          <w:color w:val="000000"/>
          <w:spacing w:val="2"/>
          <w:sz w:val="24"/>
          <w:szCs w:val="24"/>
        </w:rPr>
        <w:t xml:space="preserve">revisions were made to </w:t>
      </w:r>
      <w:r w:rsidR="00C0130F" w:rsidRPr="00833D47">
        <w:rPr>
          <w:rFonts w:ascii="Calibri" w:eastAsia="Arial" w:hAnsi="Calibri" w:cs="Calibri"/>
          <w:color w:val="000000"/>
          <w:spacing w:val="2"/>
          <w:sz w:val="24"/>
          <w:szCs w:val="24"/>
        </w:rPr>
        <w:t>the performance measures and strategies.</w:t>
      </w:r>
      <w:r w:rsidR="00630CA0" w:rsidRPr="00833D47">
        <w:rPr>
          <w:rFonts w:ascii="Calibri" w:eastAsia="Arial" w:hAnsi="Calibri" w:cs="Calibri"/>
          <w:color w:val="000000"/>
          <w:spacing w:val="2"/>
          <w:sz w:val="24"/>
          <w:szCs w:val="24"/>
        </w:rPr>
        <w:t xml:space="preserve">  </w:t>
      </w:r>
      <w:r w:rsidR="00E43681">
        <w:rPr>
          <w:rFonts w:ascii="Calibri" w:eastAsia="Arial" w:hAnsi="Calibri" w:cs="Calibri"/>
          <w:color w:val="000000"/>
          <w:spacing w:val="2"/>
          <w:sz w:val="24"/>
          <w:szCs w:val="24"/>
        </w:rPr>
        <w:t xml:space="preserve">It is anticipated that approval of the measures will occur at the </w:t>
      </w:r>
      <w:r w:rsidR="002C179D" w:rsidRPr="00833D47">
        <w:rPr>
          <w:rFonts w:ascii="Calibri" w:eastAsia="Arial" w:hAnsi="Calibri" w:cs="Calibri"/>
          <w:color w:val="000000"/>
          <w:spacing w:val="2"/>
          <w:sz w:val="24"/>
          <w:szCs w:val="24"/>
        </w:rPr>
        <w:t>May 20</w:t>
      </w:r>
      <w:r w:rsidR="00861E92" w:rsidRPr="00833D47">
        <w:rPr>
          <w:rFonts w:ascii="Calibri" w:eastAsia="Arial" w:hAnsi="Calibri" w:cs="Calibri"/>
          <w:color w:val="000000"/>
          <w:spacing w:val="2"/>
          <w:sz w:val="24"/>
          <w:szCs w:val="24"/>
          <w:vertAlign w:val="superscript"/>
        </w:rPr>
        <w:t>th</w:t>
      </w:r>
      <w:r w:rsidR="00861E92" w:rsidRPr="00833D47">
        <w:rPr>
          <w:rFonts w:ascii="Calibri" w:eastAsia="Arial" w:hAnsi="Calibri" w:cs="Calibri"/>
          <w:color w:val="000000"/>
          <w:spacing w:val="2"/>
          <w:sz w:val="24"/>
          <w:szCs w:val="24"/>
        </w:rPr>
        <w:t xml:space="preserve"> </w:t>
      </w:r>
      <w:r w:rsidR="002C179D" w:rsidRPr="00833D47">
        <w:rPr>
          <w:rFonts w:ascii="Calibri" w:eastAsia="Arial" w:hAnsi="Calibri" w:cs="Calibri"/>
          <w:color w:val="000000"/>
          <w:spacing w:val="2"/>
          <w:sz w:val="24"/>
          <w:szCs w:val="24"/>
        </w:rPr>
        <w:t>CCPEC meeting</w:t>
      </w:r>
      <w:r w:rsidR="00E43681">
        <w:rPr>
          <w:rFonts w:ascii="Calibri" w:eastAsia="Arial" w:hAnsi="Calibri" w:cs="Calibri"/>
          <w:color w:val="000000"/>
          <w:spacing w:val="2"/>
          <w:sz w:val="24"/>
          <w:szCs w:val="24"/>
        </w:rPr>
        <w:t xml:space="preserve">. </w:t>
      </w:r>
      <w:r w:rsidR="00E43681" w:rsidRPr="00032B69">
        <w:rPr>
          <w:rFonts w:ascii="Calibri" w:eastAsia="Arial" w:hAnsi="Calibri" w:cs="Calibri"/>
          <w:color w:val="000000"/>
          <w:spacing w:val="2"/>
          <w:sz w:val="24"/>
          <w:szCs w:val="24"/>
        </w:rPr>
        <w:t xml:space="preserve">Click </w:t>
      </w:r>
      <w:r w:rsidR="00E43681" w:rsidRPr="00032B69">
        <w:rPr>
          <w:rFonts w:ascii="Calibri" w:eastAsia="Arial" w:hAnsi="Calibri" w:cs="Calibri"/>
          <w:b/>
          <w:bCs/>
          <w:color w:val="5B9BD5" w:themeColor="accent1"/>
          <w:spacing w:val="2"/>
          <w:sz w:val="24"/>
          <w:szCs w:val="24"/>
          <w:u w:val="single"/>
        </w:rPr>
        <w:t>here</w:t>
      </w:r>
      <w:r w:rsidR="00E43681">
        <w:rPr>
          <w:rFonts w:ascii="Calibri" w:eastAsia="Arial" w:hAnsi="Calibri" w:cs="Calibri"/>
          <w:color w:val="000000"/>
          <w:spacing w:val="2"/>
          <w:sz w:val="24"/>
          <w:szCs w:val="24"/>
        </w:rPr>
        <w:t xml:space="preserve"> to review the proposed performance measures and strategies.</w:t>
      </w:r>
      <w:r w:rsidR="002C179D" w:rsidRPr="00833D47">
        <w:rPr>
          <w:rFonts w:ascii="Calibri" w:eastAsia="Arial" w:hAnsi="Calibri" w:cs="Calibri"/>
          <w:color w:val="000000"/>
          <w:spacing w:val="2"/>
          <w:sz w:val="24"/>
          <w:szCs w:val="24"/>
        </w:rPr>
        <w:t xml:space="preserve"> </w:t>
      </w:r>
    </w:p>
    <w:p w14:paraId="3CF39864" w14:textId="77777777" w:rsidR="00BF6F0E" w:rsidRDefault="00BF6F0E" w:rsidP="00BF6F0E">
      <w:pPr>
        <w:pStyle w:val="ListParagraph"/>
        <w:spacing w:after="0" w:line="240" w:lineRule="auto"/>
        <w:jc w:val="both"/>
        <w:textAlignment w:val="baseline"/>
        <w:rPr>
          <w:rFonts w:ascii="Calibri" w:eastAsia="Arial" w:hAnsi="Calibri" w:cs="Calibri"/>
          <w:color w:val="000000"/>
          <w:spacing w:val="2"/>
          <w:sz w:val="24"/>
          <w:szCs w:val="24"/>
        </w:rPr>
      </w:pPr>
    </w:p>
    <w:p w14:paraId="7889DE2F" w14:textId="0D510975" w:rsidR="009C0E9B" w:rsidRPr="00833D47" w:rsidRDefault="009C0E9B" w:rsidP="00E43681">
      <w:pPr>
        <w:pStyle w:val="ListParagraph"/>
        <w:spacing w:after="0" w:line="240" w:lineRule="auto"/>
        <w:ind w:left="0"/>
        <w:jc w:val="both"/>
        <w:textAlignment w:val="baseline"/>
        <w:rPr>
          <w:rFonts w:ascii="Calibri" w:eastAsia="Arial" w:hAnsi="Calibri" w:cs="Calibri"/>
          <w:color w:val="000000"/>
          <w:spacing w:val="2"/>
          <w:sz w:val="24"/>
          <w:szCs w:val="24"/>
        </w:rPr>
      </w:pPr>
      <w:r w:rsidRPr="00833D47">
        <w:rPr>
          <w:rFonts w:ascii="Calibri" w:eastAsia="Arial" w:hAnsi="Calibri" w:cs="Calibri"/>
          <w:color w:val="000000"/>
          <w:spacing w:val="2"/>
          <w:sz w:val="24"/>
          <w:szCs w:val="24"/>
        </w:rPr>
        <w:t xml:space="preserve">Neola </w:t>
      </w:r>
      <w:r w:rsidR="00AD3855">
        <w:rPr>
          <w:rFonts w:ascii="Calibri" w:eastAsia="Arial" w:hAnsi="Calibri" w:cs="Calibri"/>
          <w:color w:val="000000"/>
          <w:spacing w:val="2"/>
          <w:sz w:val="24"/>
          <w:szCs w:val="24"/>
        </w:rPr>
        <w:t>noted</w:t>
      </w:r>
      <w:r w:rsidR="002B4DDB" w:rsidRPr="00833D47">
        <w:rPr>
          <w:rFonts w:ascii="Calibri" w:eastAsia="Arial" w:hAnsi="Calibri" w:cs="Calibri"/>
          <w:color w:val="000000"/>
          <w:spacing w:val="2"/>
          <w:sz w:val="24"/>
          <w:szCs w:val="24"/>
        </w:rPr>
        <w:t xml:space="preserve"> that all </w:t>
      </w:r>
      <w:r w:rsidR="00C6285B">
        <w:rPr>
          <w:rFonts w:ascii="Calibri" w:eastAsia="Arial" w:hAnsi="Calibri" w:cs="Calibri"/>
          <w:color w:val="000000"/>
          <w:spacing w:val="2"/>
          <w:sz w:val="24"/>
          <w:szCs w:val="24"/>
        </w:rPr>
        <w:t>sub-committee</w:t>
      </w:r>
      <w:r w:rsidR="002B4DDB" w:rsidRPr="00833D47">
        <w:rPr>
          <w:rFonts w:ascii="Calibri" w:eastAsia="Arial" w:hAnsi="Calibri" w:cs="Calibri"/>
          <w:color w:val="000000"/>
          <w:spacing w:val="2"/>
          <w:sz w:val="24"/>
          <w:szCs w:val="24"/>
        </w:rPr>
        <w:t xml:space="preserve">s will need to have a better understanding </w:t>
      </w:r>
      <w:r w:rsidR="00833D47" w:rsidRPr="00833D47">
        <w:rPr>
          <w:rFonts w:ascii="Calibri" w:eastAsia="Arial" w:hAnsi="Calibri" w:cs="Calibri"/>
          <w:color w:val="000000"/>
          <w:spacing w:val="2"/>
          <w:sz w:val="24"/>
          <w:szCs w:val="24"/>
        </w:rPr>
        <w:t xml:space="preserve">of the </w:t>
      </w:r>
      <w:r w:rsidRPr="00833D47">
        <w:rPr>
          <w:rFonts w:ascii="Calibri" w:eastAsia="Arial" w:hAnsi="Calibri" w:cs="Calibri"/>
          <w:color w:val="000000"/>
          <w:spacing w:val="2"/>
          <w:sz w:val="24"/>
          <w:szCs w:val="24"/>
        </w:rPr>
        <w:t>Federal syste</w:t>
      </w:r>
      <w:r w:rsidR="002B4DDB" w:rsidRPr="00833D47">
        <w:rPr>
          <w:rFonts w:ascii="Calibri" w:eastAsia="Arial" w:hAnsi="Calibri" w:cs="Calibri"/>
          <w:color w:val="000000"/>
          <w:spacing w:val="2"/>
          <w:sz w:val="24"/>
          <w:szCs w:val="24"/>
        </w:rPr>
        <w:t xml:space="preserve">m.  </w:t>
      </w:r>
    </w:p>
    <w:p w14:paraId="0C659373" w14:textId="7B89EBB7" w:rsidR="00B5520D" w:rsidRDefault="00B5520D" w:rsidP="00F7253D">
      <w:pPr>
        <w:pStyle w:val="ListParagraph"/>
        <w:spacing w:after="0" w:line="240" w:lineRule="auto"/>
        <w:jc w:val="both"/>
        <w:textAlignment w:val="baseline"/>
        <w:rPr>
          <w:rFonts w:ascii="Calibri" w:eastAsia="Arial" w:hAnsi="Calibri" w:cs="Calibri"/>
          <w:color w:val="000000"/>
          <w:spacing w:val="2"/>
          <w:sz w:val="24"/>
          <w:szCs w:val="24"/>
        </w:rPr>
      </w:pPr>
    </w:p>
    <w:p w14:paraId="7524CA1B" w14:textId="77777777" w:rsidR="00335755" w:rsidRDefault="00335755" w:rsidP="00F7253D">
      <w:pPr>
        <w:pStyle w:val="ListParagraph"/>
        <w:spacing w:after="0" w:line="240" w:lineRule="auto"/>
        <w:jc w:val="both"/>
        <w:textAlignment w:val="baseline"/>
        <w:rPr>
          <w:rFonts w:ascii="Calibri" w:eastAsia="Arial" w:hAnsi="Calibri" w:cs="Calibri"/>
          <w:color w:val="000000"/>
          <w:spacing w:val="2"/>
          <w:sz w:val="24"/>
          <w:szCs w:val="24"/>
        </w:rPr>
      </w:pPr>
    </w:p>
    <w:p w14:paraId="17AF76B0" w14:textId="06D24E29" w:rsidR="0017011D" w:rsidRPr="00416C6C" w:rsidRDefault="00B5520D" w:rsidP="00B5520D">
      <w:pPr>
        <w:pStyle w:val="ListParagraph"/>
        <w:spacing w:after="0" w:line="240" w:lineRule="auto"/>
        <w:ind w:left="0"/>
        <w:jc w:val="both"/>
        <w:textAlignment w:val="baseline"/>
        <w:rPr>
          <w:rFonts w:ascii="Calibri" w:eastAsia="Arial" w:hAnsi="Calibri" w:cs="Calibri"/>
          <w:b/>
          <w:bCs/>
          <w:color w:val="000000"/>
          <w:spacing w:val="2"/>
          <w:sz w:val="24"/>
          <w:szCs w:val="24"/>
        </w:rPr>
      </w:pPr>
      <w:r w:rsidRPr="00416C6C">
        <w:rPr>
          <w:rFonts w:ascii="Calibri" w:eastAsia="Arial" w:hAnsi="Calibri" w:cs="Calibri"/>
          <w:b/>
          <w:bCs/>
          <w:color w:val="000000"/>
          <w:spacing w:val="2"/>
          <w:sz w:val="24"/>
          <w:szCs w:val="24"/>
        </w:rPr>
        <w:t>“Redesigning the Pathways Home: Alameda County’s Pilot to Positive Reentry” Status Update</w:t>
      </w:r>
    </w:p>
    <w:p w14:paraId="765E11CD" w14:textId="7E197B49" w:rsidR="00F93728" w:rsidRPr="00416C6C" w:rsidRDefault="00B5520D" w:rsidP="00B5520D">
      <w:pPr>
        <w:spacing w:after="0" w:line="240" w:lineRule="auto"/>
        <w:jc w:val="both"/>
        <w:textAlignment w:val="baseline"/>
        <w:rPr>
          <w:rFonts w:ascii="Calibri" w:hAnsi="Calibri" w:cs="Calibri"/>
          <w:sz w:val="24"/>
          <w:szCs w:val="24"/>
        </w:rPr>
      </w:pPr>
      <w:r w:rsidRPr="00416C6C">
        <w:rPr>
          <w:rFonts w:ascii="Calibri" w:eastAsia="Calibri" w:hAnsi="Calibri" w:cs="Calibri"/>
          <w:sz w:val="24"/>
          <w:szCs w:val="24"/>
        </w:rPr>
        <w:t>Chief Still provided an update on the Pathways Home project</w:t>
      </w:r>
      <w:r w:rsidR="009C0E9B" w:rsidRPr="00416C6C">
        <w:rPr>
          <w:rFonts w:ascii="Calibri" w:eastAsia="Calibri" w:hAnsi="Calibri" w:cs="Calibri"/>
          <w:sz w:val="24"/>
          <w:szCs w:val="24"/>
        </w:rPr>
        <w:t xml:space="preserve">.  </w:t>
      </w:r>
      <w:r w:rsidR="00AD3855">
        <w:rPr>
          <w:rFonts w:ascii="Calibri" w:eastAsia="Calibri" w:hAnsi="Calibri" w:cs="Calibri"/>
          <w:sz w:val="24"/>
          <w:szCs w:val="24"/>
        </w:rPr>
        <w:t xml:space="preserve">The </w:t>
      </w:r>
      <w:r w:rsidRPr="00416C6C">
        <w:rPr>
          <w:rFonts w:ascii="Calibri" w:eastAsia="Calibri" w:hAnsi="Calibri" w:cs="Calibri"/>
          <w:sz w:val="24"/>
          <w:szCs w:val="24"/>
        </w:rPr>
        <w:t xml:space="preserve">Probation Department </w:t>
      </w:r>
      <w:r w:rsidR="009C0E9B" w:rsidRPr="00416C6C">
        <w:rPr>
          <w:rFonts w:ascii="Calibri" w:eastAsia="Calibri" w:hAnsi="Calibri" w:cs="Calibri"/>
          <w:sz w:val="24"/>
          <w:szCs w:val="24"/>
        </w:rPr>
        <w:t xml:space="preserve">is working in partnership with </w:t>
      </w:r>
      <w:r w:rsidRPr="00416C6C">
        <w:rPr>
          <w:rFonts w:ascii="Calibri" w:eastAsia="Calibri" w:hAnsi="Calibri" w:cs="Calibri"/>
          <w:sz w:val="24"/>
          <w:szCs w:val="24"/>
        </w:rPr>
        <w:t>CDCR</w:t>
      </w:r>
      <w:r w:rsidR="005F00D0" w:rsidRPr="00416C6C">
        <w:rPr>
          <w:rFonts w:ascii="Calibri" w:eastAsia="Calibri" w:hAnsi="Calibri" w:cs="Calibri"/>
          <w:sz w:val="24"/>
          <w:szCs w:val="24"/>
        </w:rPr>
        <w:t xml:space="preserve"> and other county partners</w:t>
      </w:r>
      <w:r w:rsidRPr="00416C6C">
        <w:rPr>
          <w:rFonts w:ascii="Calibri" w:eastAsia="Calibri" w:hAnsi="Calibri" w:cs="Calibri"/>
          <w:sz w:val="24"/>
          <w:szCs w:val="24"/>
        </w:rPr>
        <w:t>.</w:t>
      </w:r>
      <w:r w:rsidR="009C0E9B" w:rsidRPr="00416C6C">
        <w:rPr>
          <w:rFonts w:ascii="Calibri" w:eastAsia="Calibri" w:hAnsi="Calibri" w:cs="Calibri"/>
          <w:sz w:val="24"/>
          <w:szCs w:val="24"/>
        </w:rPr>
        <w:t xml:space="preserve">  The goal is to create a formal</w:t>
      </w:r>
      <w:r w:rsidR="00004CCD" w:rsidRPr="00416C6C">
        <w:rPr>
          <w:rFonts w:ascii="Calibri" w:eastAsia="Calibri" w:hAnsi="Calibri" w:cs="Calibri"/>
          <w:sz w:val="24"/>
          <w:szCs w:val="24"/>
        </w:rPr>
        <w:t xml:space="preserve">ized </w:t>
      </w:r>
      <w:r w:rsidR="009C0E9B" w:rsidRPr="00416C6C">
        <w:rPr>
          <w:rFonts w:ascii="Calibri" w:eastAsia="Calibri" w:hAnsi="Calibri" w:cs="Calibri"/>
          <w:sz w:val="24"/>
          <w:szCs w:val="24"/>
        </w:rPr>
        <w:t xml:space="preserve">system to </w:t>
      </w:r>
      <w:r w:rsidR="00032B69">
        <w:rPr>
          <w:rFonts w:ascii="Calibri" w:eastAsia="Calibri" w:hAnsi="Calibri" w:cs="Calibri"/>
          <w:sz w:val="24"/>
          <w:szCs w:val="24"/>
        </w:rPr>
        <w:t>assess</w:t>
      </w:r>
      <w:bookmarkStart w:id="2" w:name="_GoBack"/>
      <w:bookmarkEnd w:id="2"/>
      <w:r w:rsidR="00004CCD" w:rsidRPr="00416C6C">
        <w:rPr>
          <w:rFonts w:ascii="Calibri" w:eastAsia="Calibri" w:hAnsi="Calibri" w:cs="Calibri"/>
          <w:sz w:val="24"/>
          <w:szCs w:val="24"/>
        </w:rPr>
        <w:t xml:space="preserve"> the prison system to </w:t>
      </w:r>
      <w:r w:rsidR="009C0E9B" w:rsidRPr="00416C6C">
        <w:rPr>
          <w:rFonts w:ascii="Calibri" w:eastAsia="Calibri" w:hAnsi="Calibri" w:cs="Calibri"/>
          <w:sz w:val="24"/>
          <w:szCs w:val="24"/>
        </w:rPr>
        <w:t>find the gaps</w:t>
      </w:r>
      <w:r w:rsidR="00004CCD" w:rsidRPr="00416C6C">
        <w:rPr>
          <w:rFonts w:ascii="Calibri" w:eastAsia="Calibri" w:hAnsi="Calibri" w:cs="Calibri"/>
          <w:sz w:val="24"/>
          <w:szCs w:val="24"/>
        </w:rPr>
        <w:t xml:space="preserve"> in services </w:t>
      </w:r>
      <w:r w:rsidR="00C62662">
        <w:rPr>
          <w:rFonts w:ascii="Calibri" w:eastAsia="Calibri" w:hAnsi="Calibri" w:cs="Calibri"/>
          <w:sz w:val="24"/>
          <w:szCs w:val="24"/>
        </w:rPr>
        <w:t xml:space="preserve">and identify opportunities for alignment between CDCR and the County to </w:t>
      </w:r>
      <w:r w:rsidR="00004CCD" w:rsidRPr="00416C6C">
        <w:rPr>
          <w:rFonts w:ascii="Calibri" w:eastAsia="Calibri" w:hAnsi="Calibri" w:cs="Calibri"/>
          <w:sz w:val="24"/>
          <w:szCs w:val="24"/>
        </w:rPr>
        <w:t>ensure a smooth</w:t>
      </w:r>
      <w:r w:rsidR="00C62662">
        <w:rPr>
          <w:rFonts w:ascii="Calibri" w:eastAsia="Calibri" w:hAnsi="Calibri" w:cs="Calibri"/>
          <w:sz w:val="24"/>
          <w:szCs w:val="24"/>
        </w:rPr>
        <w:t>,</w:t>
      </w:r>
      <w:r w:rsidR="00004CCD" w:rsidRPr="00416C6C">
        <w:rPr>
          <w:rFonts w:ascii="Calibri" w:eastAsia="Calibri" w:hAnsi="Calibri" w:cs="Calibri"/>
          <w:sz w:val="24"/>
          <w:szCs w:val="24"/>
        </w:rPr>
        <w:t xml:space="preserve"> warm</w:t>
      </w:r>
      <w:r w:rsidR="00246440" w:rsidRPr="00416C6C">
        <w:rPr>
          <w:rFonts w:ascii="Calibri" w:eastAsia="Calibri" w:hAnsi="Calibri" w:cs="Calibri"/>
          <w:sz w:val="24"/>
          <w:szCs w:val="24"/>
        </w:rPr>
        <w:t xml:space="preserve"> </w:t>
      </w:r>
      <w:r w:rsidR="00004CCD" w:rsidRPr="00416C6C">
        <w:rPr>
          <w:rFonts w:ascii="Calibri" w:eastAsia="Calibri" w:hAnsi="Calibri" w:cs="Calibri"/>
          <w:sz w:val="24"/>
          <w:szCs w:val="24"/>
        </w:rPr>
        <w:t>hand</w:t>
      </w:r>
      <w:r w:rsidR="00246440" w:rsidRPr="00416C6C">
        <w:rPr>
          <w:rFonts w:ascii="Calibri" w:eastAsia="Calibri" w:hAnsi="Calibri" w:cs="Calibri"/>
          <w:sz w:val="24"/>
          <w:szCs w:val="24"/>
        </w:rPr>
        <w:t>-</w:t>
      </w:r>
      <w:r w:rsidR="00004CCD" w:rsidRPr="00416C6C">
        <w:rPr>
          <w:rFonts w:ascii="Calibri" w:eastAsia="Calibri" w:hAnsi="Calibri" w:cs="Calibri"/>
          <w:sz w:val="24"/>
          <w:szCs w:val="24"/>
        </w:rPr>
        <w:t xml:space="preserve">off.  </w:t>
      </w:r>
      <w:r w:rsidR="009C0E9B" w:rsidRPr="00416C6C">
        <w:rPr>
          <w:rFonts w:ascii="Calibri" w:eastAsia="Calibri" w:hAnsi="Calibri" w:cs="Calibri"/>
          <w:sz w:val="24"/>
          <w:szCs w:val="24"/>
        </w:rPr>
        <w:t>Probation applied for a grant</w:t>
      </w:r>
      <w:r w:rsidR="00246440" w:rsidRPr="00416C6C">
        <w:rPr>
          <w:rFonts w:ascii="Calibri" w:eastAsia="Calibri" w:hAnsi="Calibri" w:cs="Calibri"/>
          <w:sz w:val="24"/>
          <w:szCs w:val="24"/>
        </w:rPr>
        <w:t xml:space="preserve">, and </w:t>
      </w:r>
      <w:r w:rsidR="009C0E9B" w:rsidRPr="00416C6C">
        <w:rPr>
          <w:rFonts w:ascii="Calibri" w:eastAsia="Calibri" w:hAnsi="Calibri" w:cs="Calibri"/>
          <w:sz w:val="24"/>
          <w:szCs w:val="24"/>
        </w:rPr>
        <w:t xml:space="preserve">Governor Brown </w:t>
      </w:r>
      <w:r w:rsidR="00246440" w:rsidRPr="00416C6C">
        <w:rPr>
          <w:rFonts w:ascii="Calibri" w:eastAsia="Calibri" w:hAnsi="Calibri" w:cs="Calibri"/>
          <w:sz w:val="24"/>
          <w:szCs w:val="24"/>
        </w:rPr>
        <w:t xml:space="preserve">made a heavy investment in </w:t>
      </w:r>
      <w:r w:rsidR="009C0E9B" w:rsidRPr="00416C6C">
        <w:rPr>
          <w:rFonts w:ascii="Calibri" w:eastAsia="Calibri" w:hAnsi="Calibri" w:cs="Calibri"/>
          <w:sz w:val="24"/>
          <w:szCs w:val="24"/>
        </w:rPr>
        <w:t xml:space="preserve">the Prison to </w:t>
      </w:r>
      <w:r w:rsidR="00C62662">
        <w:rPr>
          <w:rFonts w:ascii="Calibri" w:eastAsia="Calibri" w:hAnsi="Calibri" w:cs="Calibri"/>
          <w:sz w:val="24"/>
          <w:szCs w:val="24"/>
        </w:rPr>
        <w:t>E</w:t>
      </w:r>
      <w:r w:rsidR="009C0E9B" w:rsidRPr="00416C6C">
        <w:rPr>
          <w:rFonts w:ascii="Calibri" w:eastAsia="Calibri" w:hAnsi="Calibri" w:cs="Calibri"/>
          <w:sz w:val="24"/>
          <w:szCs w:val="24"/>
        </w:rPr>
        <w:t xml:space="preserve">mployment program.  </w:t>
      </w:r>
      <w:r w:rsidR="00246440" w:rsidRPr="00416C6C">
        <w:rPr>
          <w:rFonts w:ascii="Calibri" w:eastAsia="Calibri" w:hAnsi="Calibri" w:cs="Calibri"/>
          <w:sz w:val="24"/>
          <w:szCs w:val="24"/>
        </w:rPr>
        <w:t xml:space="preserve">There were </w:t>
      </w:r>
      <w:r w:rsidR="00246440" w:rsidRPr="00416C6C">
        <w:rPr>
          <w:rFonts w:ascii="Calibri" w:eastAsia="Calibri" w:hAnsi="Calibri" w:cs="Calibri"/>
          <w:sz w:val="24"/>
          <w:szCs w:val="24"/>
        </w:rPr>
        <w:lastRenderedPageBreak/>
        <w:t>n</w:t>
      </w:r>
      <w:r w:rsidR="007E21FF" w:rsidRPr="00416C6C">
        <w:rPr>
          <w:rFonts w:ascii="Calibri" w:eastAsia="Calibri" w:hAnsi="Calibri" w:cs="Calibri"/>
          <w:sz w:val="24"/>
          <w:szCs w:val="24"/>
        </w:rPr>
        <w:t>ine workgroups created</w:t>
      </w:r>
      <w:r w:rsidR="00C62662">
        <w:rPr>
          <w:rFonts w:ascii="Calibri" w:eastAsia="Calibri" w:hAnsi="Calibri" w:cs="Calibri"/>
          <w:sz w:val="24"/>
          <w:szCs w:val="24"/>
        </w:rPr>
        <w:t>.</w:t>
      </w:r>
      <w:r w:rsidR="00246440" w:rsidRPr="00416C6C">
        <w:rPr>
          <w:rFonts w:ascii="Calibri" w:eastAsia="Calibri" w:hAnsi="Calibri" w:cs="Calibri"/>
          <w:sz w:val="24"/>
          <w:szCs w:val="24"/>
        </w:rPr>
        <w:t xml:space="preserve">  There was a two-hour meeting April 3</w:t>
      </w:r>
      <w:r w:rsidR="00246440" w:rsidRPr="00416C6C">
        <w:rPr>
          <w:rFonts w:ascii="Calibri" w:eastAsia="Calibri" w:hAnsi="Calibri" w:cs="Calibri"/>
          <w:sz w:val="24"/>
          <w:szCs w:val="24"/>
          <w:vertAlign w:val="superscript"/>
        </w:rPr>
        <w:t>rd</w:t>
      </w:r>
      <w:r w:rsidR="00246440" w:rsidRPr="00416C6C">
        <w:rPr>
          <w:rFonts w:ascii="Calibri" w:eastAsia="Calibri" w:hAnsi="Calibri" w:cs="Calibri"/>
          <w:sz w:val="24"/>
          <w:szCs w:val="24"/>
        </w:rPr>
        <w:t xml:space="preserve"> where all the workgroups </w:t>
      </w:r>
      <w:r w:rsidR="00316CD3">
        <w:rPr>
          <w:rFonts w:ascii="Calibri" w:eastAsia="Calibri" w:hAnsi="Calibri" w:cs="Calibri"/>
          <w:sz w:val="24"/>
          <w:szCs w:val="24"/>
        </w:rPr>
        <w:t xml:space="preserve">provided status </w:t>
      </w:r>
      <w:r w:rsidR="00246440" w:rsidRPr="00416C6C">
        <w:rPr>
          <w:rFonts w:ascii="Calibri" w:eastAsia="Calibri" w:hAnsi="Calibri" w:cs="Calibri"/>
          <w:sz w:val="24"/>
          <w:szCs w:val="24"/>
        </w:rPr>
        <w:t>report</w:t>
      </w:r>
      <w:r w:rsidR="00316CD3">
        <w:rPr>
          <w:rFonts w:ascii="Calibri" w:eastAsia="Calibri" w:hAnsi="Calibri" w:cs="Calibri"/>
          <w:sz w:val="24"/>
          <w:szCs w:val="24"/>
        </w:rPr>
        <w:t>s</w:t>
      </w:r>
      <w:r w:rsidR="00246440" w:rsidRPr="00416C6C">
        <w:rPr>
          <w:rFonts w:ascii="Calibri" w:eastAsia="Calibri" w:hAnsi="Calibri" w:cs="Calibri"/>
          <w:sz w:val="24"/>
          <w:szCs w:val="24"/>
        </w:rPr>
        <w:t xml:space="preserve"> on the different areas, gaps and opportunities.  CDCR is completely committed to making this work.</w:t>
      </w:r>
      <w:r w:rsidR="001C38C1" w:rsidRPr="00416C6C">
        <w:rPr>
          <w:rFonts w:ascii="Calibri" w:eastAsia="Calibri" w:hAnsi="Calibri" w:cs="Calibri"/>
          <w:sz w:val="24"/>
          <w:szCs w:val="24"/>
        </w:rPr>
        <w:t xml:space="preserve">  Probation wants to be able to </w:t>
      </w:r>
      <w:r w:rsidR="00250161" w:rsidRPr="00416C6C">
        <w:rPr>
          <w:rFonts w:ascii="Calibri" w:eastAsia="Calibri" w:hAnsi="Calibri" w:cs="Calibri"/>
          <w:sz w:val="24"/>
          <w:szCs w:val="24"/>
        </w:rPr>
        <w:t xml:space="preserve">access their data system which is a huge ask.  </w:t>
      </w:r>
      <w:r w:rsidR="00316CD3">
        <w:rPr>
          <w:rFonts w:ascii="Calibri" w:eastAsia="Calibri" w:hAnsi="Calibri" w:cs="Calibri"/>
          <w:sz w:val="24"/>
          <w:szCs w:val="24"/>
        </w:rPr>
        <w:t xml:space="preserve">We are developing an </w:t>
      </w:r>
      <w:r w:rsidR="00250161" w:rsidRPr="00416C6C">
        <w:rPr>
          <w:rFonts w:ascii="Calibri" w:eastAsia="Calibri" w:hAnsi="Calibri" w:cs="Calibri"/>
          <w:sz w:val="24"/>
          <w:szCs w:val="24"/>
        </w:rPr>
        <w:t>“</w:t>
      </w:r>
      <w:r w:rsidR="001C38C1" w:rsidRPr="00416C6C">
        <w:rPr>
          <w:rFonts w:ascii="Calibri" w:eastAsia="Calibri" w:hAnsi="Calibri" w:cs="Calibri"/>
          <w:sz w:val="24"/>
          <w:szCs w:val="24"/>
        </w:rPr>
        <w:t>action</w:t>
      </w:r>
      <w:r w:rsidR="00250161" w:rsidRPr="00416C6C">
        <w:rPr>
          <w:rFonts w:ascii="Calibri" w:eastAsia="Calibri" w:hAnsi="Calibri" w:cs="Calibri"/>
          <w:sz w:val="24"/>
          <w:szCs w:val="24"/>
        </w:rPr>
        <w:t>”</w:t>
      </w:r>
      <w:r w:rsidR="00250161" w:rsidRPr="00416C6C">
        <w:rPr>
          <w:rFonts w:ascii="Calibri" w:hAnsi="Calibri" w:cs="Calibri"/>
          <w:sz w:val="24"/>
          <w:szCs w:val="24"/>
        </w:rPr>
        <w:t xml:space="preserve"> memo</w:t>
      </w:r>
      <w:r w:rsidR="00316CD3">
        <w:rPr>
          <w:rFonts w:ascii="Calibri" w:hAnsi="Calibri" w:cs="Calibri"/>
          <w:sz w:val="24"/>
          <w:szCs w:val="24"/>
        </w:rPr>
        <w:t xml:space="preserve"> that will ultimately reach the</w:t>
      </w:r>
      <w:r w:rsidR="001C38C1" w:rsidRPr="00416C6C">
        <w:rPr>
          <w:rFonts w:ascii="Calibri" w:hAnsi="Calibri" w:cs="Calibri"/>
          <w:sz w:val="24"/>
          <w:szCs w:val="24"/>
        </w:rPr>
        <w:t xml:space="preserve"> Governor’s office.  </w:t>
      </w:r>
      <w:r w:rsidR="00F93728" w:rsidRPr="00416C6C">
        <w:rPr>
          <w:rFonts w:ascii="Calibri" w:hAnsi="Calibri" w:cs="Calibri"/>
          <w:sz w:val="24"/>
          <w:szCs w:val="24"/>
        </w:rPr>
        <w:t xml:space="preserve">Health </w:t>
      </w:r>
      <w:r w:rsidR="00316CD3">
        <w:rPr>
          <w:rFonts w:ascii="Calibri" w:hAnsi="Calibri" w:cs="Calibri"/>
          <w:sz w:val="24"/>
          <w:szCs w:val="24"/>
        </w:rPr>
        <w:t xml:space="preserve">Care </w:t>
      </w:r>
      <w:r w:rsidR="00F93728" w:rsidRPr="00416C6C">
        <w:rPr>
          <w:rFonts w:ascii="Calibri" w:hAnsi="Calibri" w:cs="Calibri"/>
          <w:sz w:val="24"/>
          <w:szCs w:val="24"/>
        </w:rPr>
        <w:t xml:space="preserve">can </w:t>
      </w:r>
      <w:r w:rsidR="001C38C1" w:rsidRPr="00416C6C">
        <w:rPr>
          <w:rFonts w:ascii="Calibri" w:hAnsi="Calibri" w:cs="Calibri"/>
          <w:sz w:val="24"/>
          <w:szCs w:val="24"/>
        </w:rPr>
        <w:t xml:space="preserve">have “view only” access to </w:t>
      </w:r>
      <w:r w:rsidR="00250161" w:rsidRPr="00416C6C">
        <w:rPr>
          <w:rFonts w:ascii="Calibri" w:hAnsi="Calibri" w:cs="Calibri"/>
          <w:sz w:val="24"/>
          <w:szCs w:val="24"/>
        </w:rPr>
        <w:t xml:space="preserve">The SAFE network </w:t>
      </w:r>
      <w:r w:rsidR="001C38C1" w:rsidRPr="00416C6C">
        <w:rPr>
          <w:rFonts w:ascii="Calibri" w:hAnsi="Calibri" w:cs="Calibri"/>
          <w:sz w:val="24"/>
          <w:szCs w:val="24"/>
        </w:rPr>
        <w:t xml:space="preserve">where they can </w:t>
      </w:r>
      <w:r w:rsidR="00F93728" w:rsidRPr="00416C6C">
        <w:rPr>
          <w:rFonts w:ascii="Calibri" w:hAnsi="Calibri" w:cs="Calibri"/>
          <w:sz w:val="24"/>
          <w:szCs w:val="24"/>
        </w:rPr>
        <w:t xml:space="preserve">access information 30 days </w:t>
      </w:r>
      <w:r w:rsidR="00316CD3">
        <w:rPr>
          <w:rFonts w:ascii="Calibri" w:hAnsi="Calibri" w:cs="Calibri"/>
          <w:sz w:val="24"/>
          <w:szCs w:val="24"/>
        </w:rPr>
        <w:t xml:space="preserve">prior to </w:t>
      </w:r>
      <w:r w:rsidR="00F93728" w:rsidRPr="00416C6C">
        <w:rPr>
          <w:rFonts w:ascii="Calibri" w:hAnsi="Calibri" w:cs="Calibri"/>
          <w:sz w:val="24"/>
          <w:szCs w:val="24"/>
        </w:rPr>
        <w:t>release</w:t>
      </w:r>
      <w:r w:rsidR="00316CD3">
        <w:rPr>
          <w:rFonts w:ascii="Calibri" w:hAnsi="Calibri" w:cs="Calibri"/>
          <w:sz w:val="24"/>
          <w:szCs w:val="24"/>
        </w:rPr>
        <w:t xml:space="preserve"> regarding an </w:t>
      </w:r>
      <w:r w:rsidR="00032B69">
        <w:rPr>
          <w:rFonts w:ascii="Calibri" w:hAnsi="Calibri" w:cs="Calibri"/>
          <w:sz w:val="24"/>
          <w:szCs w:val="24"/>
        </w:rPr>
        <w:t>inmate’s</w:t>
      </w:r>
      <w:r w:rsidR="00316CD3">
        <w:rPr>
          <w:rFonts w:ascii="Calibri" w:hAnsi="Calibri" w:cs="Calibri"/>
          <w:sz w:val="24"/>
          <w:szCs w:val="24"/>
        </w:rPr>
        <w:t xml:space="preserve"> mental health and substance use needs</w:t>
      </w:r>
      <w:r w:rsidR="00F93728" w:rsidRPr="00416C6C">
        <w:rPr>
          <w:rFonts w:ascii="Calibri" w:hAnsi="Calibri" w:cs="Calibri"/>
          <w:sz w:val="24"/>
          <w:szCs w:val="24"/>
        </w:rPr>
        <w:t xml:space="preserve">.  We have asked for a follow-up meeting </w:t>
      </w:r>
      <w:r w:rsidR="00E812DC" w:rsidRPr="00416C6C">
        <w:rPr>
          <w:rFonts w:ascii="Calibri" w:hAnsi="Calibri" w:cs="Calibri"/>
          <w:sz w:val="24"/>
          <w:szCs w:val="24"/>
        </w:rPr>
        <w:t xml:space="preserve">where we come together, bring the </w:t>
      </w:r>
      <w:r w:rsidR="004961E3" w:rsidRPr="00416C6C">
        <w:rPr>
          <w:rFonts w:ascii="Calibri" w:hAnsi="Calibri" w:cs="Calibri"/>
          <w:sz w:val="24"/>
          <w:szCs w:val="24"/>
        </w:rPr>
        <w:t xml:space="preserve">transition clinics and </w:t>
      </w:r>
      <w:r w:rsidR="00E812DC" w:rsidRPr="00416C6C">
        <w:rPr>
          <w:rFonts w:ascii="Calibri" w:hAnsi="Calibri" w:cs="Calibri"/>
          <w:sz w:val="24"/>
          <w:szCs w:val="24"/>
        </w:rPr>
        <w:t xml:space="preserve">the right people from the Receivers Office, mental health as well as county representatives </w:t>
      </w:r>
      <w:r w:rsidR="00250161" w:rsidRPr="00416C6C">
        <w:rPr>
          <w:rFonts w:ascii="Calibri" w:hAnsi="Calibri" w:cs="Calibri"/>
          <w:sz w:val="24"/>
          <w:szCs w:val="24"/>
        </w:rPr>
        <w:t xml:space="preserve">to better communicate and coordinate </w:t>
      </w:r>
      <w:r w:rsidR="00E812DC" w:rsidRPr="00416C6C">
        <w:rPr>
          <w:rFonts w:ascii="Calibri" w:hAnsi="Calibri" w:cs="Calibri"/>
          <w:sz w:val="24"/>
          <w:szCs w:val="24"/>
        </w:rPr>
        <w:t>efforts</w:t>
      </w:r>
      <w:r w:rsidR="00250161" w:rsidRPr="00416C6C">
        <w:rPr>
          <w:rFonts w:ascii="Calibri" w:hAnsi="Calibri" w:cs="Calibri"/>
          <w:sz w:val="24"/>
          <w:szCs w:val="24"/>
        </w:rPr>
        <w:t>.</w:t>
      </w:r>
      <w:r w:rsidR="00E812DC" w:rsidRPr="00416C6C">
        <w:rPr>
          <w:rFonts w:ascii="Calibri" w:hAnsi="Calibri" w:cs="Calibri"/>
          <w:sz w:val="24"/>
          <w:szCs w:val="24"/>
        </w:rPr>
        <w:t xml:space="preserve">  Chief </w:t>
      </w:r>
      <w:r w:rsidR="00316CD3">
        <w:rPr>
          <w:rFonts w:ascii="Calibri" w:hAnsi="Calibri" w:cs="Calibri"/>
          <w:sz w:val="24"/>
          <w:szCs w:val="24"/>
        </w:rPr>
        <w:t xml:space="preserve">Still </w:t>
      </w:r>
      <w:r w:rsidR="00E812DC" w:rsidRPr="00416C6C">
        <w:rPr>
          <w:rFonts w:ascii="Calibri" w:hAnsi="Calibri" w:cs="Calibri"/>
          <w:sz w:val="24"/>
          <w:szCs w:val="24"/>
        </w:rPr>
        <w:t xml:space="preserve">will share the final recommendations at the next meeting.  </w:t>
      </w:r>
    </w:p>
    <w:p w14:paraId="08C98F49" w14:textId="77777777" w:rsidR="00F93728" w:rsidRPr="00416C6C" w:rsidRDefault="00F93728" w:rsidP="00B5520D">
      <w:pPr>
        <w:spacing w:after="0" w:line="240" w:lineRule="auto"/>
        <w:jc w:val="both"/>
        <w:textAlignment w:val="baseline"/>
        <w:rPr>
          <w:rFonts w:ascii="Calibri" w:hAnsi="Calibri" w:cs="Calibri"/>
          <w:sz w:val="24"/>
          <w:szCs w:val="24"/>
        </w:rPr>
      </w:pPr>
    </w:p>
    <w:p w14:paraId="5F6A69D6" w14:textId="00870AE9" w:rsidR="00FF5DA7" w:rsidRPr="004D7594" w:rsidRDefault="00FF5DA7" w:rsidP="00914245">
      <w:pPr>
        <w:spacing w:after="0" w:line="240" w:lineRule="auto"/>
        <w:jc w:val="both"/>
        <w:textAlignment w:val="baseline"/>
        <w:rPr>
          <w:rFonts w:ascii="Calibri" w:eastAsia="Arial" w:hAnsi="Calibri" w:cs="Calibri"/>
          <w:color w:val="000000"/>
          <w:spacing w:val="2"/>
          <w:sz w:val="24"/>
          <w:szCs w:val="24"/>
        </w:rPr>
      </w:pPr>
      <w:r w:rsidRPr="004D7594">
        <w:rPr>
          <w:rFonts w:ascii="Calibri" w:eastAsia="Arial" w:hAnsi="Calibri" w:cs="Calibri"/>
          <w:b/>
          <w:color w:val="000000"/>
          <w:spacing w:val="2"/>
          <w:sz w:val="24"/>
          <w:szCs w:val="24"/>
        </w:rPr>
        <w:t xml:space="preserve">Departmental Assessment Update </w:t>
      </w:r>
      <w:r w:rsidRPr="004D7594">
        <w:rPr>
          <w:rFonts w:ascii="Calibri" w:eastAsia="Arial" w:hAnsi="Calibri" w:cs="Calibri"/>
          <w:color w:val="000000"/>
          <w:spacing w:val="2"/>
          <w:sz w:val="24"/>
          <w:szCs w:val="24"/>
        </w:rPr>
        <w:t>–</w:t>
      </w:r>
      <w:r w:rsidR="009139DA" w:rsidRPr="004D7594">
        <w:rPr>
          <w:rFonts w:ascii="Calibri" w:eastAsia="Arial" w:hAnsi="Calibri" w:cs="Calibri"/>
          <w:color w:val="000000"/>
          <w:spacing w:val="2"/>
          <w:sz w:val="24"/>
          <w:szCs w:val="24"/>
        </w:rPr>
        <w:t xml:space="preserve"> </w:t>
      </w:r>
      <w:r w:rsidR="00F11336" w:rsidRPr="004D7594">
        <w:rPr>
          <w:rFonts w:ascii="Calibri" w:eastAsia="Arial" w:hAnsi="Calibri" w:cs="Calibri"/>
          <w:color w:val="000000"/>
          <w:spacing w:val="2"/>
          <w:sz w:val="24"/>
          <w:szCs w:val="24"/>
        </w:rPr>
        <w:t xml:space="preserve">Neola </w:t>
      </w:r>
      <w:r w:rsidR="00F0572A">
        <w:rPr>
          <w:rFonts w:ascii="Calibri" w:eastAsia="Arial" w:hAnsi="Calibri" w:cs="Calibri"/>
          <w:color w:val="000000"/>
          <w:spacing w:val="2"/>
          <w:sz w:val="24"/>
          <w:szCs w:val="24"/>
        </w:rPr>
        <w:t xml:space="preserve">provided an </w:t>
      </w:r>
      <w:r w:rsidR="00F11336" w:rsidRPr="004D7594">
        <w:rPr>
          <w:rFonts w:ascii="Calibri" w:eastAsia="Arial" w:hAnsi="Calibri" w:cs="Calibri"/>
          <w:color w:val="000000"/>
          <w:spacing w:val="2"/>
          <w:sz w:val="24"/>
          <w:szCs w:val="24"/>
        </w:rPr>
        <w:t xml:space="preserve">overview of the four goals as they relate to the Reentry Strategic Plan.  </w:t>
      </w:r>
      <w:r w:rsidR="00C06312" w:rsidRPr="004D7594">
        <w:rPr>
          <w:rFonts w:ascii="Calibri" w:eastAsia="Arial" w:hAnsi="Calibri" w:cs="Calibri"/>
          <w:color w:val="000000"/>
          <w:spacing w:val="2"/>
          <w:sz w:val="24"/>
          <w:szCs w:val="24"/>
        </w:rPr>
        <w:t xml:space="preserve">Click the </w:t>
      </w:r>
      <w:hyperlink r:id="rId9" w:history="1">
        <w:r w:rsidR="00C06312" w:rsidRPr="004D7594">
          <w:rPr>
            <w:rStyle w:val="Hyperlink"/>
            <w:rFonts w:ascii="Calibri" w:eastAsia="Arial" w:hAnsi="Calibri" w:cs="Calibri"/>
            <w:spacing w:val="2"/>
            <w:sz w:val="24"/>
            <w:szCs w:val="24"/>
          </w:rPr>
          <w:t>Reentry Strategic Plan</w:t>
        </w:r>
      </w:hyperlink>
      <w:r w:rsidR="00C06312">
        <w:rPr>
          <w:rFonts w:ascii="Calibri" w:eastAsia="Arial" w:hAnsi="Calibri" w:cs="Calibri"/>
          <w:color w:val="000000"/>
          <w:spacing w:val="2"/>
          <w:sz w:val="24"/>
          <w:szCs w:val="24"/>
        </w:rPr>
        <w:t xml:space="preserve"> for t</w:t>
      </w:r>
      <w:r w:rsidR="00F76F4E">
        <w:rPr>
          <w:rFonts w:ascii="Calibri" w:eastAsia="Arial" w:hAnsi="Calibri" w:cs="Calibri"/>
          <w:color w:val="000000"/>
          <w:spacing w:val="2"/>
          <w:sz w:val="24"/>
          <w:szCs w:val="24"/>
        </w:rPr>
        <w:t>o</w:t>
      </w:r>
      <w:r w:rsidR="00C06312">
        <w:rPr>
          <w:rFonts w:ascii="Calibri" w:eastAsia="Arial" w:hAnsi="Calibri" w:cs="Calibri"/>
          <w:color w:val="000000"/>
          <w:spacing w:val="2"/>
          <w:sz w:val="24"/>
          <w:szCs w:val="24"/>
        </w:rPr>
        <w:t xml:space="preserve"> view the goals.</w:t>
      </w:r>
      <w:r w:rsidR="00667336">
        <w:rPr>
          <w:rFonts w:ascii="Calibri" w:eastAsia="Arial" w:hAnsi="Calibri" w:cs="Calibri"/>
          <w:color w:val="000000"/>
          <w:spacing w:val="2"/>
          <w:sz w:val="24"/>
          <w:szCs w:val="24"/>
        </w:rPr>
        <w:t xml:space="preserve"> </w:t>
      </w:r>
      <w:r w:rsidR="00292DD1">
        <w:rPr>
          <w:rFonts w:ascii="Calibri" w:eastAsia="Arial" w:hAnsi="Calibri" w:cs="Calibri"/>
          <w:color w:val="000000"/>
          <w:spacing w:val="2"/>
          <w:sz w:val="24"/>
          <w:szCs w:val="24"/>
        </w:rPr>
        <w:t xml:space="preserve">The first two goals focus on the population while the </w:t>
      </w:r>
      <w:r w:rsidR="00B46D40" w:rsidRPr="004D7594">
        <w:rPr>
          <w:rFonts w:ascii="Calibri" w:eastAsia="Arial" w:hAnsi="Calibri" w:cs="Calibri"/>
          <w:color w:val="000000"/>
          <w:spacing w:val="2"/>
          <w:sz w:val="24"/>
          <w:szCs w:val="24"/>
        </w:rPr>
        <w:t xml:space="preserve">last </w:t>
      </w:r>
      <w:r w:rsidR="00F3182A" w:rsidRPr="004D7594">
        <w:rPr>
          <w:rFonts w:ascii="Calibri" w:eastAsia="Arial" w:hAnsi="Calibri" w:cs="Calibri"/>
          <w:color w:val="000000"/>
          <w:spacing w:val="2"/>
          <w:sz w:val="24"/>
          <w:szCs w:val="24"/>
        </w:rPr>
        <w:t xml:space="preserve">two </w:t>
      </w:r>
      <w:r w:rsidR="00A067E3" w:rsidRPr="004D7594">
        <w:rPr>
          <w:rFonts w:ascii="Calibri" w:eastAsia="Arial" w:hAnsi="Calibri" w:cs="Calibri"/>
          <w:color w:val="000000"/>
          <w:spacing w:val="2"/>
          <w:sz w:val="24"/>
          <w:szCs w:val="24"/>
        </w:rPr>
        <w:t>focus on</w:t>
      </w:r>
      <w:r w:rsidR="00B46D40" w:rsidRPr="004D7594">
        <w:rPr>
          <w:rFonts w:ascii="Calibri" w:eastAsia="Arial" w:hAnsi="Calibri" w:cs="Calibri"/>
          <w:color w:val="000000"/>
          <w:spacing w:val="2"/>
          <w:sz w:val="24"/>
          <w:szCs w:val="24"/>
        </w:rPr>
        <w:t xml:space="preserve"> the system</w:t>
      </w:r>
      <w:r w:rsidR="00C06312">
        <w:rPr>
          <w:rFonts w:ascii="Calibri" w:eastAsia="Arial" w:hAnsi="Calibri" w:cs="Calibri"/>
          <w:color w:val="000000"/>
          <w:spacing w:val="2"/>
          <w:sz w:val="24"/>
          <w:szCs w:val="24"/>
        </w:rPr>
        <w:t xml:space="preserve">. </w:t>
      </w:r>
      <w:r w:rsidR="00936C57">
        <w:rPr>
          <w:rFonts w:ascii="Calibri" w:eastAsia="Arial" w:hAnsi="Calibri" w:cs="Calibri"/>
          <w:color w:val="000000"/>
          <w:spacing w:val="2"/>
          <w:sz w:val="24"/>
          <w:szCs w:val="24"/>
        </w:rPr>
        <w:t xml:space="preserve"> </w:t>
      </w:r>
      <w:r w:rsidR="00C06312">
        <w:rPr>
          <w:rFonts w:ascii="Calibri" w:eastAsia="Arial" w:hAnsi="Calibri" w:cs="Calibri"/>
          <w:color w:val="000000"/>
          <w:spacing w:val="2"/>
          <w:sz w:val="24"/>
          <w:szCs w:val="24"/>
        </w:rPr>
        <w:t>A survey was developed for Goal</w:t>
      </w:r>
      <w:r w:rsidR="00292DD1" w:rsidRPr="004D7594">
        <w:rPr>
          <w:rFonts w:ascii="Calibri" w:eastAsia="Arial" w:hAnsi="Calibri" w:cs="Calibri"/>
          <w:color w:val="000000"/>
          <w:spacing w:val="2"/>
          <w:sz w:val="24"/>
          <w:szCs w:val="24"/>
        </w:rPr>
        <w:t xml:space="preserve"> #3 and #4</w:t>
      </w:r>
      <w:r w:rsidR="00C06312">
        <w:rPr>
          <w:rFonts w:ascii="Calibri" w:eastAsia="Arial" w:hAnsi="Calibri" w:cs="Calibri"/>
          <w:color w:val="000000"/>
          <w:spacing w:val="2"/>
          <w:sz w:val="24"/>
          <w:szCs w:val="24"/>
        </w:rPr>
        <w:t xml:space="preserve"> to determine our current landscape</w:t>
      </w:r>
      <w:r w:rsidR="00292DD1" w:rsidRPr="004D7594">
        <w:rPr>
          <w:rFonts w:ascii="Calibri" w:eastAsia="Arial" w:hAnsi="Calibri" w:cs="Calibri"/>
          <w:color w:val="000000"/>
          <w:spacing w:val="2"/>
          <w:sz w:val="24"/>
          <w:szCs w:val="24"/>
        </w:rPr>
        <w:t xml:space="preserve">. </w:t>
      </w:r>
      <w:r w:rsidR="00B46D40" w:rsidRPr="004D7594">
        <w:rPr>
          <w:rFonts w:ascii="Calibri" w:eastAsia="Arial" w:hAnsi="Calibri" w:cs="Calibri"/>
          <w:color w:val="000000"/>
          <w:spacing w:val="2"/>
          <w:sz w:val="24"/>
          <w:szCs w:val="24"/>
        </w:rPr>
        <w:t xml:space="preserve"> Neola </w:t>
      </w:r>
      <w:r w:rsidR="00C06312">
        <w:rPr>
          <w:rFonts w:ascii="Calibri" w:eastAsia="Arial" w:hAnsi="Calibri" w:cs="Calibri"/>
          <w:color w:val="000000"/>
          <w:spacing w:val="2"/>
          <w:sz w:val="24"/>
          <w:szCs w:val="24"/>
        </w:rPr>
        <w:t>reviewed</w:t>
      </w:r>
      <w:r w:rsidR="00B46D40" w:rsidRPr="004D7594">
        <w:rPr>
          <w:rFonts w:ascii="Calibri" w:eastAsia="Arial" w:hAnsi="Calibri" w:cs="Calibri"/>
          <w:color w:val="000000"/>
          <w:spacing w:val="2"/>
          <w:sz w:val="24"/>
          <w:szCs w:val="24"/>
        </w:rPr>
        <w:t xml:space="preserve"> the assessment questions and</w:t>
      </w:r>
      <w:r w:rsidR="00A067E3" w:rsidRPr="004D7594">
        <w:rPr>
          <w:rFonts w:ascii="Calibri" w:eastAsia="Arial" w:hAnsi="Calibri" w:cs="Calibri"/>
          <w:color w:val="000000"/>
          <w:spacing w:val="2"/>
          <w:sz w:val="24"/>
          <w:szCs w:val="24"/>
        </w:rPr>
        <w:t xml:space="preserve"> their</w:t>
      </w:r>
      <w:r w:rsidR="00B46D40" w:rsidRPr="004D7594">
        <w:rPr>
          <w:rFonts w:ascii="Calibri" w:eastAsia="Arial" w:hAnsi="Calibri" w:cs="Calibri"/>
          <w:color w:val="000000"/>
          <w:spacing w:val="2"/>
          <w:sz w:val="24"/>
          <w:szCs w:val="24"/>
        </w:rPr>
        <w:t xml:space="preserve"> results.</w:t>
      </w:r>
      <w:r w:rsidR="00A067E3" w:rsidRPr="004D7594">
        <w:rPr>
          <w:rFonts w:ascii="Calibri" w:eastAsia="Arial" w:hAnsi="Calibri" w:cs="Calibri"/>
          <w:color w:val="000000"/>
          <w:spacing w:val="2"/>
          <w:sz w:val="24"/>
          <w:szCs w:val="24"/>
        </w:rPr>
        <w:t xml:space="preserve">  </w:t>
      </w:r>
      <w:r w:rsidR="00C06312">
        <w:rPr>
          <w:rFonts w:ascii="Calibri" w:eastAsia="Arial" w:hAnsi="Calibri" w:cs="Calibri"/>
          <w:color w:val="000000"/>
          <w:spacing w:val="2"/>
          <w:sz w:val="24"/>
          <w:szCs w:val="24"/>
        </w:rPr>
        <w:t>Please</w:t>
      </w:r>
      <w:r w:rsidR="00A067E3" w:rsidRPr="004D7594">
        <w:rPr>
          <w:rFonts w:ascii="Calibri" w:eastAsia="Arial" w:hAnsi="Calibri" w:cs="Calibri"/>
          <w:color w:val="000000"/>
          <w:spacing w:val="2"/>
          <w:sz w:val="24"/>
          <w:szCs w:val="24"/>
        </w:rPr>
        <w:t xml:space="preserve"> n</w:t>
      </w:r>
      <w:r w:rsidR="00914245" w:rsidRPr="004D7594">
        <w:rPr>
          <w:rFonts w:ascii="Calibri" w:eastAsia="Arial" w:hAnsi="Calibri" w:cs="Calibri"/>
          <w:color w:val="000000"/>
          <w:spacing w:val="2"/>
          <w:sz w:val="24"/>
          <w:szCs w:val="24"/>
        </w:rPr>
        <w:t xml:space="preserve">ote </w:t>
      </w:r>
      <w:r w:rsidR="00C06312">
        <w:rPr>
          <w:rFonts w:ascii="Calibri" w:eastAsia="Arial" w:hAnsi="Calibri" w:cs="Calibri"/>
          <w:color w:val="000000"/>
          <w:spacing w:val="2"/>
          <w:sz w:val="24"/>
          <w:szCs w:val="24"/>
        </w:rPr>
        <w:t xml:space="preserve">that </w:t>
      </w:r>
      <w:r w:rsidR="00914245" w:rsidRPr="004D7594">
        <w:rPr>
          <w:rFonts w:ascii="Calibri" w:eastAsia="Arial" w:hAnsi="Calibri" w:cs="Calibri"/>
          <w:color w:val="000000"/>
          <w:spacing w:val="2"/>
          <w:sz w:val="24"/>
          <w:szCs w:val="24"/>
        </w:rPr>
        <w:t>t</w:t>
      </w:r>
      <w:r w:rsidR="00B46D40" w:rsidRPr="004D7594">
        <w:rPr>
          <w:rFonts w:ascii="Calibri" w:eastAsia="Arial" w:hAnsi="Calibri" w:cs="Calibri"/>
          <w:color w:val="000000"/>
          <w:spacing w:val="2"/>
          <w:sz w:val="24"/>
          <w:szCs w:val="24"/>
        </w:rPr>
        <w:t xml:space="preserve">he results </w:t>
      </w:r>
      <w:r w:rsidR="00914245" w:rsidRPr="004D7594">
        <w:rPr>
          <w:rFonts w:ascii="Calibri" w:eastAsia="Arial" w:hAnsi="Calibri" w:cs="Calibri"/>
          <w:color w:val="000000"/>
          <w:spacing w:val="2"/>
          <w:sz w:val="24"/>
          <w:szCs w:val="24"/>
        </w:rPr>
        <w:t xml:space="preserve">presented </w:t>
      </w:r>
      <w:r w:rsidR="00B46D40" w:rsidRPr="004D7594">
        <w:rPr>
          <w:rFonts w:ascii="Calibri" w:eastAsia="Arial" w:hAnsi="Calibri" w:cs="Calibri"/>
          <w:color w:val="000000"/>
          <w:spacing w:val="2"/>
          <w:sz w:val="24"/>
          <w:szCs w:val="24"/>
        </w:rPr>
        <w:t xml:space="preserve">were </w:t>
      </w:r>
      <w:r w:rsidR="00A067E3" w:rsidRPr="004D7594">
        <w:rPr>
          <w:rFonts w:ascii="Calibri" w:eastAsia="Arial" w:hAnsi="Calibri" w:cs="Calibri"/>
          <w:color w:val="000000"/>
          <w:spacing w:val="2"/>
          <w:sz w:val="24"/>
          <w:szCs w:val="24"/>
        </w:rPr>
        <w:t xml:space="preserve">collected </w:t>
      </w:r>
      <w:r w:rsidR="00B46D40" w:rsidRPr="004D7594">
        <w:rPr>
          <w:rFonts w:ascii="Calibri" w:eastAsia="Arial" w:hAnsi="Calibri" w:cs="Calibri"/>
          <w:color w:val="000000"/>
          <w:spacing w:val="2"/>
          <w:sz w:val="24"/>
          <w:szCs w:val="24"/>
        </w:rPr>
        <w:t xml:space="preserve">before the release of </w:t>
      </w:r>
      <w:r w:rsidR="00914245" w:rsidRPr="004D7594">
        <w:rPr>
          <w:rFonts w:ascii="Calibri" w:eastAsia="Arial" w:hAnsi="Calibri" w:cs="Calibri"/>
          <w:color w:val="000000"/>
          <w:spacing w:val="2"/>
          <w:sz w:val="24"/>
          <w:szCs w:val="24"/>
        </w:rPr>
        <w:t>Probation</w:t>
      </w:r>
      <w:r w:rsidR="00C06312">
        <w:rPr>
          <w:rFonts w:ascii="Calibri" w:eastAsia="Arial" w:hAnsi="Calibri" w:cs="Calibri"/>
          <w:color w:val="000000"/>
          <w:spacing w:val="2"/>
          <w:sz w:val="24"/>
          <w:szCs w:val="24"/>
        </w:rPr>
        <w:t>’</w:t>
      </w:r>
      <w:r w:rsidR="00914245" w:rsidRPr="004D7594">
        <w:rPr>
          <w:rFonts w:ascii="Calibri" w:eastAsia="Arial" w:hAnsi="Calibri" w:cs="Calibri"/>
          <w:color w:val="000000"/>
          <w:spacing w:val="2"/>
          <w:sz w:val="24"/>
          <w:szCs w:val="24"/>
        </w:rPr>
        <w:t>s</w:t>
      </w:r>
      <w:r w:rsidR="00B46D40" w:rsidRPr="004D7594">
        <w:rPr>
          <w:rFonts w:ascii="Calibri" w:eastAsia="Arial" w:hAnsi="Calibri" w:cs="Calibri"/>
          <w:color w:val="000000"/>
          <w:spacing w:val="2"/>
          <w:sz w:val="24"/>
          <w:szCs w:val="24"/>
        </w:rPr>
        <w:t xml:space="preserve"> data dashboards.</w:t>
      </w:r>
      <w:r w:rsidR="007500C4">
        <w:rPr>
          <w:rFonts w:ascii="Calibri" w:eastAsia="Arial" w:hAnsi="Calibri" w:cs="Calibri"/>
          <w:color w:val="000000"/>
          <w:spacing w:val="2"/>
          <w:sz w:val="24"/>
          <w:szCs w:val="24"/>
        </w:rPr>
        <w:t xml:space="preserve">  Click </w:t>
      </w:r>
      <w:hyperlink r:id="rId10" w:history="1">
        <w:r w:rsidR="007500C4" w:rsidRPr="007500C4">
          <w:rPr>
            <w:rStyle w:val="Hyperlink"/>
            <w:rFonts w:ascii="Calibri" w:eastAsia="Arial" w:hAnsi="Calibri" w:cs="Calibri"/>
            <w:spacing w:val="2"/>
            <w:sz w:val="24"/>
            <w:szCs w:val="24"/>
          </w:rPr>
          <w:t>here</w:t>
        </w:r>
      </w:hyperlink>
      <w:r w:rsidR="007500C4">
        <w:rPr>
          <w:rFonts w:ascii="Calibri" w:eastAsia="Arial" w:hAnsi="Calibri" w:cs="Calibri"/>
          <w:color w:val="000000"/>
          <w:spacing w:val="2"/>
          <w:sz w:val="24"/>
          <w:szCs w:val="24"/>
        </w:rPr>
        <w:t xml:space="preserve"> to view the Departmental Assessment findings.</w:t>
      </w:r>
    </w:p>
    <w:p w14:paraId="453866E6" w14:textId="017C91BC" w:rsidR="582FB90F" w:rsidRPr="00331A63" w:rsidRDefault="582FB90F" w:rsidP="00F7253D">
      <w:pPr>
        <w:spacing w:after="0" w:line="240" w:lineRule="auto"/>
        <w:jc w:val="both"/>
        <w:rPr>
          <w:rFonts w:ascii="Calibri" w:eastAsia="Arial" w:hAnsi="Calibri" w:cs="Calibri"/>
          <w:color w:val="000000" w:themeColor="text1"/>
          <w:sz w:val="24"/>
          <w:szCs w:val="24"/>
        </w:rPr>
      </w:pPr>
    </w:p>
    <w:p w14:paraId="15777B34" w14:textId="1C416579" w:rsidR="00262F0D" w:rsidRPr="00B62CD9" w:rsidRDefault="00C94805" w:rsidP="008F0D07">
      <w:pPr>
        <w:spacing w:after="0" w:line="240" w:lineRule="auto"/>
        <w:textAlignment w:val="baseline"/>
        <w:rPr>
          <w:rFonts w:ascii="Calibri" w:eastAsia="Arial" w:hAnsi="Calibri" w:cs="Calibri"/>
          <w:b/>
          <w:color w:val="000000"/>
          <w:spacing w:val="2"/>
          <w:sz w:val="24"/>
          <w:szCs w:val="24"/>
        </w:rPr>
      </w:pPr>
      <w:r w:rsidRPr="00B62CD9">
        <w:rPr>
          <w:rFonts w:ascii="Calibri" w:eastAsia="Arial" w:hAnsi="Calibri" w:cs="Calibri"/>
          <w:b/>
          <w:color w:val="000000"/>
          <w:spacing w:val="2"/>
          <w:sz w:val="24"/>
          <w:szCs w:val="24"/>
        </w:rPr>
        <w:t>Public Comment</w:t>
      </w:r>
      <w:r w:rsidR="0076167B">
        <w:rPr>
          <w:rFonts w:ascii="Calibri" w:eastAsia="Arial" w:hAnsi="Calibri" w:cs="Calibri"/>
          <w:b/>
          <w:color w:val="000000"/>
          <w:spacing w:val="2"/>
          <w:sz w:val="24"/>
          <w:szCs w:val="24"/>
        </w:rPr>
        <w:t>s</w:t>
      </w:r>
    </w:p>
    <w:p w14:paraId="00C2F9A3" w14:textId="5D678482" w:rsidR="00692FE5" w:rsidRPr="00186DBD" w:rsidRDefault="00886B43" w:rsidP="005C19C4">
      <w:pPr>
        <w:pStyle w:val="ListParagraph"/>
        <w:numPr>
          <w:ilvl w:val="0"/>
          <w:numId w:val="28"/>
        </w:numPr>
        <w:spacing w:after="0" w:line="240" w:lineRule="auto"/>
        <w:jc w:val="both"/>
        <w:textAlignment w:val="baseline"/>
        <w:rPr>
          <w:rFonts w:ascii="Calibri" w:hAnsi="Calibri" w:cs="Calibri"/>
          <w:bCs/>
          <w:spacing w:val="2"/>
          <w:sz w:val="24"/>
          <w:szCs w:val="24"/>
        </w:rPr>
      </w:pPr>
      <w:r w:rsidRPr="00186DBD">
        <w:rPr>
          <w:rFonts w:ascii="Calibri" w:hAnsi="Calibri" w:cs="Calibri"/>
          <w:bCs/>
          <w:spacing w:val="2"/>
          <w:sz w:val="24"/>
          <w:szCs w:val="24"/>
        </w:rPr>
        <w:t>Donald Fra</w:t>
      </w:r>
      <w:r w:rsidR="0076167B">
        <w:rPr>
          <w:rFonts w:ascii="Calibri" w:hAnsi="Calibri" w:cs="Calibri"/>
          <w:bCs/>
          <w:spacing w:val="2"/>
          <w:sz w:val="24"/>
          <w:szCs w:val="24"/>
        </w:rPr>
        <w:t>z</w:t>
      </w:r>
      <w:r w:rsidRPr="00186DBD">
        <w:rPr>
          <w:rFonts w:ascii="Calibri" w:hAnsi="Calibri" w:cs="Calibri"/>
          <w:bCs/>
          <w:spacing w:val="2"/>
          <w:sz w:val="24"/>
          <w:szCs w:val="24"/>
        </w:rPr>
        <w:t xml:space="preserve">ier </w:t>
      </w:r>
      <w:r w:rsidR="00F76F4E">
        <w:rPr>
          <w:rFonts w:ascii="Calibri" w:hAnsi="Calibri" w:cs="Calibri"/>
          <w:bCs/>
          <w:spacing w:val="2"/>
          <w:sz w:val="24"/>
          <w:szCs w:val="24"/>
        </w:rPr>
        <w:t xml:space="preserve">would like </w:t>
      </w:r>
      <w:r w:rsidR="00AC2415" w:rsidRPr="00186DBD">
        <w:rPr>
          <w:rFonts w:ascii="Calibri" w:hAnsi="Calibri" w:cs="Calibri"/>
          <w:bCs/>
          <w:spacing w:val="2"/>
          <w:sz w:val="24"/>
          <w:szCs w:val="24"/>
        </w:rPr>
        <w:t xml:space="preserve">county </w:t>
      </w:r>
      <w:r w:rsidRPr="00186DBD">
        <w:rPr>
          <w:rFonts w:ascii="Calibri" w:hAnsi="Calibri" w:cs="Calibri"/>
          <w:bCs/>
          <w:spacing w:val="2"/>
          <w:sz w:val="24"/>
          <w:szCs w:val="24"/>
        </w:rPr>
        <w:t>department</w:t>
      </w:r>
      <w:r w:rsidR="00B470E3">
        <w:rPr>
          <w:rFonts w:ascii="Calibri" w:hAnsi="Calibri" w:cs="Calibri"/>
          <w:bCs/>
          <w:spacing w:val="2"/>
          <w:sz w:val="24"/>
          <w:szCs w:val="24"/>
        </w:rPr>
        <w:t>s</w:t>
      </w:r>
      <w:r w:rsidRPr="00186DBD">
        <w:rPr>
          <w:rFonts w:ascii="Calibri" w:hAnsi="Calibri" w:cs="Calibri"/>
          <w:bCs/>
          <w:spacing w:val="2"/>
          <w:sz w:val="24"/>
          <w:szCs w:val="24"/>
        </w:rPr>
        <w:t xml:space="preserve"> </w:t>
      </w:r>
      <w:r w:rsidR="00F76F4E">
        <w:rPr>
          <w:rFonts w:ascii="Calibri" w:hAnsi="Calibri" w:cs="Calibri"/>
          <w:bCs/>
          <w:spacing w:val="2"/>
          <w:sz w:val="24"/>
          <w:szCs w:val="24"/>
        </w:rPr>
        <w:t xml:space="preserve">to </w:t>
      </w:r>
      <w:r w:rsidRPr="00186DBD">
        <w:rPr>
          <w:rFonts w:ascii="Calibri" w:hAnsi="Calibri" w:cs="Calibri"/>
          <w:bCs/>
          <w:spacing w:val="2"/>
          <w:sz w:val="24"/>
          <w:szCs w:val="24"/>
        </w:rPr>
        <w:t>mov</w:t>
      </w:r>
      <w:r w:rsidR="00F76F4E">
        <w:rPr>
          <w:rFonts w:ascii="Calibri" w:hAnsi="Calibri" w:cs="Calibri"/>
          <w:bCs/>
          <w:spacing w:val="2"/>
          <w:sz w:val="24"/>
          <w:szCs w:val="24"/>
        </w:rPr>
        <w:t>e</w:t>
      </w:r>
      <w:r w:rsidRPr="00186DBD">
        <w:rPr>
          <w:rFonts w:ascii="Calibri" w:hAnsi="Calibri" w:cs="Calibri"/>
          <w:bCs/>
          <w:spacing w:val="2"/>
          <w:sz w:val="24"/>
          <w:szCs w:val="24"/>
        </w:rPr>
        <w:t xml:space="preserve"> towards </w:t>
      </w:r>
      <w:r w:rsidR="00AC2415" w:rsidRPr="00186DBD">
        <w:rPr>
          <w:rFonts w:ascii="Calibri" w:hAnsi="Calibri" w:cs="Calibri"/>
          <w:bCs/>
          <w:spacing w:val="2"/>
          <w:sz w:val="24"/>
          <w:szCs w:val="24"/>
        </w:rPr>
        <w:t xml:space="preserve">a collective </w:t>
      </w:r>
      <w:r w:rsidRPr="00186DBD">
        <w:rPr>
          <w:rFonts w:ascii="Calibri" w:hAnsi="Calibri" w:cs="Calibri"/>
          <w:bCs/>
          <w:spacing w:val="2"/>
          <w:sz w:val="24"/>
          <w:szCs w:val="24"/>
        </w:rPr>
        <w:t>data sharing</w:t>
      </w:r>
      <w:r w:rsidR="00AC2415" w:rsidRPr="00186DBD">
        <w:rPr>
          <w:rFonts w:ascii="Calibri" w:hAnsi="Calibri" w:cs="Calibri"/>
          <w:bCs/>
          <w:spacing w:val="2"/>
          <w:sz w:val="24"/>
          <w:szCs w:val="24"/>
        </w:rPr>
        <w:t xml:space="preserve"> network to have a better sense of who we are serving</w:t>
      </w:r>
      <w:r w:rsidRPr="00186DBD">
        <w:rPr>
          <w:rFonts w:ascii="Calibri" w:hAnsi="Calibri" w:cs="Calibri"/>
          <w:bCs/>
          <w:spacing w:val="2"/>
          <w:sz w:val="24"/>
          <w:szCs w:val="24"/>
        </w:rPr>
        <w:t>.  Chief Still mention</w:t>
      </w:r>
      <w:r w:rsidR="00B470E3">
        <w:rPr>
          <w:rFonts w:ascii="Calibri" w:hAnsi="Calibri" w:cs="Calibri"/>
          <w:bCs/>
          <w:spacing w:val="2"/>
          <w:sz w:val="24"/>
          <w:szCs w:val="24"/>
        </w:rPr>
        <w:t>ed</w:t>
      </w:r>
      <w:r w:rsidRPr="00186DBD">
        <w:rPr>
          <w:rFonts w:ascii="Calibri" w:hAnsi="Calibri" w:cs="Calibri"/>
          <w:bCs/>
          <w:spacing w:val="2"/>
          <w:sz w:val="24"/>
          <w:szCs w:val="24"/>
        </w:rPr>
        <w:t xml:space="preserve"> th</w:t>
      </w:r>
      <w:r w:rsidR="00F76F4E">
        <w:rPr>
          <w:rFonts w:ascii="Calibri" w:hAnsi="Calibri" w:cs="Calibri"/>
          <w:bCs/>
          <w:spacing w:val="2"/>
          <w:sz w:val="24"/>
          <w:szCs w:val="24"/>
        </w:rPr>
        <w:t>at</w:t>
      </w:r>
      <w:r w:rsidRPr="00186DBD">
        <w:rPr>
          <w:rFonts w:ascii="Calibri" w:hAnsi="Calibri" w:cs="Calibri"/>
          <w:bCs/>
          <w:spacing w:val="2"/>
          <w:sz w:val="24"/>
          <w:szCs w:val="24"/>
        </w:rPr>
        <w:t xml:space="preserve"> Health </w:t>
      </w:r>
      <w:r w:rsidR="00B470E3">
        <w:rPr>
          <w:rFonts w:ascii="Calibri" w:hAnsi="Calibri" w:cs="Calibri"/>
          <w:bCs/>
          <w:spacing w:val="2"/>
          <w:sz w:val="24"/>
          <w:szCs w:val="24"/>
        </w:rPr>
        <w:t>Care Services</w:t>
      </w:r>
      <w:r w:rsidRPr="00186DBD">
        <w:rPr>
          <w:rFonts w:ascii="Calibri" w:hAnsi="Calibri" w:cs="Calibri"/>
          <w:bCs/>
          <w:spacing w:val="2"/>
          <w:sz w:val="24"/>
          <w:szCs w:val="24"/>
        </w:rPr>
        <w:t xml:space="preserve"> has </w:t>
      </w:r>
      <w:r w:rsidR="00AC2415" w:rsidRPr="00186DBD">
        <w:rPr>
          <w:rFonts w:ascii="Calibri" w:hAnsi="Calibri" w:cs="Calibri"/>
          <w:bCs/>
          <w:spacing w:val="2"/>
          <w:sz w:val="24"/>
          <w:szCs w:val="24"/>
        </w:rPr>
        <w:t xml:space="preserve">worked on the Universal Health Care Form.  The goal is to </w:t>
      </w:r>
      <w:r w:rsidR="00B470E3">
        <w:rPr>
          <w:rFonts w:ascii="Calibri" w:hAnsi="Calibri" w:cs="Calibri"/>
          <w:bCs/>
          <w:spacing w:val="2"/>
          <w:sz w:val="24"/>
          <w:szCs w:val="24"/>
        </w:rPr>
        <w:t xml:space="preserve">match </w:t>
      </w:r>
      <w:r w:rsidR="00AC2415" w:rsidRPr="00186DBD">
        <w:rPr>
          <w:rFonts w:ascii="Calibri" w:hAnsi="Calibri" w:cs="Calibri"/>
          <w:bCs/>
          <w:spacing w:val="2"/>
          <w:sz w:val="24"/>
          <w:szCs w:val="24"/>
        </w:rPr>
        <w:t>data with Social Services and</w:t>
      </w:r>
      <w:r w:rsidRPr="00186DBD">
        <w:rPr>
          <w:rFonts w:ascii="Calibri" w:hAnsi="Calibri" w:cs="Calibri"/>
          <w:bCs/>
          <w:spacing w:val="2"/>
          <w:sz w:val="24"/>
          <w:szCs w:val="24"/>
        </w:rPr>
        <w:t xml:space="preserve"> </w:t>
      </w:r>
      <w:r w:rsidR="00AC2415" w:rsidRPr="00186DBD">
        <w:rPr>
          <w:rFonts w:ascii="Calibri" w:hAnsi="Calibri" w:cs="Calibri"/>
          <w:bCs/>
          <w:spacing w:val="2"/>
          <w:sz w:val="24"/>
          <w:szCs w:val="24"/>
        </w:rPr>
        <w:t xml:space="preserve">Child Support Services.  Alameda County </w:t>
      </w:r>
      <w:r w:rsidRPr="00186DBD">
        <w:rPr>
          <w:rFonts w:ascii="Calibri" w:hAnsi="Calibri" w:cs="Calibri"/>
          <w:bCs/>
          <w:spacing w:val="2"/>
          <w:sz w:val="24"/>
          <w:szCs w:val="24"/>
        </w:rPr>
        <w:t xml:space="preserve">Probation is the first </w:t>
      </w:r>
      <w:r w:rsidR="00AC2415" w:rsidRPr="00186DBD">
        <w:rPr>
          <w:rFonts w:ascii="Calibri" w:hAnsi="Calibri" w:cs="Calibri"/>
          <w:bCs/>
          <w:spacing w:val="2"/>
          <w:sz w:val="24"/>
          <w:szCs w:val="24"/>
        </w:rPr>
        <w:t xml:space="preserve">department to </w:t>
      </w:r>
      <w:r w:rsidR="00F76F4E">
        <w:rPr>
          <w:rFonts w:ascii="Calibri" w:hAnsi="Calibri" w:cs="Calibri"/>
          <w:bCs/>
          <w:spacing w:val="2"/>
          <w:sz w:val="24"/>
          <w:szCs w:val="24"/>
        </w:rPr>
        <w:t>release</w:t>
      </w:r>
      <w:r w:rsidR="00AC2415" w:rsidRPr="00186DBD">
        <w:rPr>
          <w:rFonts w:ascii="Calibri" w:hAnsi="Calibri" w:cs="Calibri"/>
          <w:bCs/>
          <w:spacing w:val="2"/>
          <w:sz w:val="24"/>
          <w:szCs w:val="24"/>
        </w:rPr>
        <w:t xml:space="preserve"> </w:t>
      </w:r>
      <w:r w:rsidRPr="00186DBD">
        <w:rPr>
          <w:rFonts w:ascii="Calibri" w:hAnsi="Calibri" w:cs="Calibri"/>
          <w:bCs/>
          <w:spacing w:val="2"/>
          <w:sz w:val="24"/>
          <w:szCs w:val="24"/>
        </w:rPr>
        <w:t>data sets</w:t>
      </w:r>
      <w:r w:rsidR="00AC2415" w:rsidRPr="00186DBD">
        <w:rPr>
          <w:rFonts w:ascii="Calibri" w:hAnsi="Calibri" w:cs="Calibri"/>
          <w:bCs/>
          <w:spacing w:val="2"/>
          <w:sz w:val="24"/>
          <w:szCs w:val="24"/>
        </w:rPr>
        <w:t xml:space="preserve"> on the internet</w:t>
      </w:r>
      <w:r w:rsidR="00B470E3">
        <w:rPr>
          <w:rFonts w:ascii="Calibri" w:hAnsi="Calibri" w:cs="Calibri"/>
          <w:bCs/>
          <w:spacing w:val="2"/>
          <w:sz w:val="24"/>
          <w:szCs w:val="24"/>
        </w:rPr>
        <w:t xml:space="preserve"> that </w:t>
      </w:r>
      <w:r w:rsidR="00B62CD9" w:rsidRPr="00186DBD">
        <w:rPr>
          <w:rFonts w:ascii="Calibri" w:hAnsi="Calibri" w:cs="Calibri"/>
          <w:bCs/>
          <w:spacing w:val="2"/>
          <w:sz w:val="24"/>
          <w:szCs w:val="24"/>
        </w:rPr>
        <w:t>is de</w:t>
      </w:r>
      <w:r w:rsidR="00B470E3">
        <w:rPr>
          <w:rFonts w:ascii="Calibri" w:hAnsi="Calibri" w:cs="Calibri"/>
          <w:bCs/>
          <w:spacing w:val="2"/>
          <w:sz w:val="24"/>
          <w:szCs w:val="24"/>
        </w:rPr>
        <w:t>-</w:t>
      </w:r>
      <w:r w:rsidR="00B62CD9" w:rsidRPr="00186DBD">
        <w:rPr>
          <w:rFonts w:ascii="Calibri" w:hAnsi="Calibri" w:cs="Calibri"/>
          <w:bCs/>
          <w:spacing w:val="2"/>
          <w:sz w:val="24"/>
          <w:szCs w:val="24"/>
        </w:rPr>
        <w:t xml:space="preserve">identified as to not </w:t>
      </w:r>
      <w:r w:rsidR="00B470E3">
        <w:rPr>
          <w:rFonts w:ascii="Calibri" w:hAnsi="Calibri" w:cs="Calibri"/>
          <w:bCs/>
          <w:spacing w:val="2"/>
          <w:sz w:val="24"/>
          <w:szCs w:val="24"/>
        </w:rPr>
        <w:t>provide</w:t>
      </w:r>
      <w:r w:rsidR="00B62CD9" w:rsidRPr="00186DBD">
        <w:rPr>
          <w:rFonts w:ascii="Calibri" w:hAnsi="Calibri" w:cs="Calibri"/>
          <w:bCs/>
          <w:spacing w:val="2"/>
          <w:sz w:val="24"/>
          <w:szCs w:val="24"/>
        </w:rPr>
        <w:t xml:space="preserve"> personal information.  We have given researcher</w:t>
      </w:r>
      <w:r w:rsidR="00B470E3">
        <w:rPr>
          <w:rFonts w:ascii="Calibri" w:hAnsi="Calibri" w:cs="Calibri"/>
          <w:bCs/>
          <w:spacing w:val="2"/>
          <w:sz w:val="24"/>
          <w:szCs w:val="24"/>
        </w:rPr>
        <w:t>s</w:t>
      </w:r>
      <w:r w:rsidR="00B62CD9" w:rsidRPr="00186DBD">
        <w:rPr>
          <w:rFonts w:ascii="Calibri" w:hAnsi="Calibri" w:cs="Calibri"/>
          <w:bCs/>
          <w:spacing w:val="2"/>
          <w:sz w:val="24"/>
          <w:szCs w:val="24"/>
        </w:rPr>
        <w:t xml:space="preserve"> the ability to access data.  </w:t>
      </w:r>
      <w:r w:rsidR="00B62CD9" w:rsidRPr="00186DBD">
        <w:rPr>
          <w:rFonts w:ascii="Calibri" w:hAnsi="Calibri" w:cs="Calibri"/>
          <w:sz w:val="24"/>
          <w:szCs w:val="24"/>
        </w:rPr>
        <w:t xml:space="preserve">Aneeka </w:t>
      </w:r>
      <w:r w:rsidR="00B470E3">
        <w:rPr>
          <w:rFonts w:ascii="Calibri" w:hAnsi="Calibri" w:cs="Calibri"/>
          <w:sz w:val="24"/>
          <w:szCs w:val="24"/>
        </w:rPr>
        <w:t>noted that</w:t>
      </w:r>
      <w:r w:rsidR="00956239" w:rsidRPr="00186DBD">
        <w:rPr>
          <w:rFonts w:ascii="Calibri" w:hAnsi="Calibri" w:cs="Calibri"/>
          <w:sz w:val="24"/>
          <w:szCs w:val="24"/>
        </w:rPr>
        <w:t xml:space="preserve"> they are trying to build </w:t>
      </w:r>
      <w:r w:rsidR="00B470E3">
        <w:rPr>
          <w:rFonts w:ascii="Calibri" w:hAnsi="Calibri" w:cs="Calibri"/>
          <w:sz w:val="24"/>
          <w:szCs w:val="24"/>
        </w:rPr>
        <w:t>a</w:t>
      </w:r>
      <w:r w:rsidR="00956239" w:rsidRPr="00186DBD">
        <w:rPr>
          <w:rFonts w:ascii="Calibri" w:hAnsi="Calibri" w:cs="Calibri"/>
          <w:sz w:val="24"/>
          <w:szCs w:val="24"/>
        </w:rPr>
        <w:t xml:space="preserve"> </w:t>
      </w:r>
      <w:r w:rsidR="00B62CD9" w:rsidRPr="00186DBD">
        <w:rPr>
          <w:rFonts w:ascii="Calibri" w:hAnsi="Calibri" w:cs="Calibri"/>
          <w:sz w:val="24"/>
          <w:szCs w:val="24"/>
        </w:rPr>
        <w:t>Social Health Information Exchange</w:t>
      </w:r>
      <w:r w:rsidR="00956239" w:rsidRPr="00186DBD">
        <w:rPr>
          <w:rFonts w:ascii="Calibri" w:hAnsi="Calibri" w:cs="Calibri"/>
          <w:sz w:val="24"/>
          <w:szCs w:val="24"/>
        </w:rPr>
        <w:t>.  T</w:t>
      </w:r>
      <w:r w:rsidR="00B62CD9" w:rsidRPr="00186DBD">
        <w:rPr>
          <w:rFonts w:ascii="Calibri" w:hAnsi="Calibri" w:cs="Calibri"/>
          <w:sz w:val="24"/>
          <w:szCs w:val="24"/>
        </w:rPr>
        <w:t xml:space="preserve">here </w:t>
      </w:r>
      <w:r w:rsidR="00956239" w:rsidRPr="00186DBD">
        <w:rPr>
          <w:rFonts w:ascii="Calibri" w:hAnsi="Calibri" w:cs="Calibri"/>
          <w:sz w:val="24"/>
          <w:szCs w:val="24"/>
        </w:rPr>
        <w:t xml:space="preserve">is a </w:t>
      </w:r>
      <w:r w:rsidRPr="00186DBD">
        <w:rPr>
          <w:rFonts w:ascii="Calibri" w:hAnsi="Calibri" w:cs="Calibri"/>
          <w:bCs/>
          <w:spacing w:val="2"/>
          <w:sz w:val="24"/>
          <w:szCs w:val="24"/>
        </w:rPr>
        <w:t>5-year grant</w:t>
      </w:r>
      <w:r w:rsidR="00956239" w:rsidRPr="00186DBD">
        <w:rPr>
          <w:rFonts w:ascii="Calibri" w:hAnsi="Calibri" w:cs="Calibri"/>
          <w:bCs/>
          <w:spacing w:val="2"/>
          <w:sz w:val="24"/>
          <w:szCs w:val="24"/>
        </w:rPr>
        <w:t xml:space="preserve"> of dedicated funding through the Alameda County Care Connect program.  </w:t>
      </w:r>
      <w:r w:rsidR="003C116B">
        <w:rPr>
          <w:rFonts w:ascii="Calibri" w:hAnsi="Calibri" w:cs="Calibri"/>
          <w:bCs/>
          <w:spacing w:val="2"/>
          <w:sz w:val="24"/>
          <w:szCs w:val="24"/>
        </w:rPr>
        <w:t>T</w:t>
      </w:r>
      <w:r w:rsidR="00956239" w:rsidRPr="00186DBD">
        <w:rPr>
          <w:rFonts w:ascii="Calibri" w:hAnsi="Calibri" w:cs="Calibri"/>
          <w:bCs/>
          <w:spacing w:val="2"/>
          <w:sz w:val="24"/>
          <w:szCs w:val="24"/>
        </w:rPr>
        <w:t xml:space="preserve">he long-term goal is for the exchange to serve the county.  Chief Still will work collectively with </w:t>
      </w:r>
      <w:r w:rsidR="00692FE5" w:rsidRPr="00186DBD">
        <w:rPr>
          <w:rFonts w:ascii="Calibri" w:hAnsi="Calibri" w:cs="Calibri"/>
          <w:bCs/>
          <w:spacing w:val="2"/>
          <w:sz w:val="24"/>
          <w:szCs w:val="24"/>
        </w:rPr>
        <w:t>CDCR</w:t>
      </w:r>
      <w:r w:rsidR="00956239" w:rsidRPr="00186DBD">
        <w:rPr>
          <w:rFonts w:ascii="Calibri" w:hAnsi="Calibri" w:cs="Calibri"/>
          <w:bCs/>
          <w:spacing w:val="2"/>
          <w:sz w:val="24"/>
          <w:szCs w:val="24"/>
        </w:rPr>
        <w:t xml:space="preserve"> regarding </w:t>
      </w:r>
      <w:r w:rsidR="004B431D" w:rsidRPr="00186DBD">
        <w:rPr>
          <w:rFonts w:ascii="Calibri" w:hAnsi="Calibri" w:cs="Calibri"/>
          <w:bCs/>
          <w:spacing w:val="2"/>
          <w:sz w:val="24"/>
          <w:szCs w:val="24"/>
        </w:rPr>
        <w:t>d</w:t>
      </w:r>
      <w:r w:rsidR="00956239" w:rsidRPr="00186DBD">
        <w:rPr>
          <w:rFonts w:ascii="Calibri" w:hAnsi="Calibri" w:cs="Calibri"/>
          <w:bCs/>
          <w:spacing w:val="2"/>
          <w:sz w:val="24"/>
          <w:szCs w:val="24"/>
        </w:rPr>
        <w:t>ata sharing</w:t>
      </w:r>
      <w:r w:rsidR="004B431D" w:rsidRPr="00186DBD">
        <w:rPr>
          <w:rFonts w:ascii="Calibri" w:hAnsi="Calibri" w:cs="Calibri"/>
          <w:bCs/>
          <w:spacing w:val="2"/>
          <w:sz w:val="24"/>
          <w:szCs w:val="24"/>
        </w:rPr>
        <w:t xml:space="preserve">.  </w:t>
      </w:r>
      <w:r w:rsidR="00692FE5" w:rsidRPr="00186DBD">
        <w:rPr>
          <w:rFonts w:ascii="Calibri" w:hAnsi="Calibri" w:cs="Calibri"/>
          <w:bCs/>
          <w:spacing w:val="2"/>
          <w:sz w:val="24"/>
          <w:szCs w:val="24"/>
        </w:rPr>
        <w:t>Darryl Stewart</w:t>
      </w:r>
      <w:r w:rsidR="003C116B">
        <w:rPr>
          <w:rFonts w:ascii="Calibri" w:hAnsi="Calibri" w:cs="Calibri"/>
          <w:bCs/>
          <w:spacing w:val="2"/>
          <w:sz w:val="24"/>
          <w:szCs w:val="24"/>
        </w:rPr>
        <w:t xml:space="preserve"> indicated that </w:t>
      </w:r>
      <w:r w:rsidR="004B431D" w:rsidRPr="00186DBD">
        <w:rPr>
          <w:rFonts w:ascii="Calibri" w:hAnsi="Calibri" w:cs="Calibri"/>
          <w:bCs/>
          <w:spacing w:val="2"/>
          <w:sz w:val="24"/>
          <w:szCs w:val="24"/>
        </w:rPr>
        <w:t xml:space="preserve">Supervisor Miley chairs the Social Services </w:t>
      </w:r>
      <w:r w:rsidR="003C116B">
        <w:rPr>
          <w:rFonts w:ascii="Calibri" w:hAnsi="Calibri" w:cs="Calibri"/>
          <w:bCs/>
          <w:spacing w:val="2"/>
          <w:sz w:val="24"/>
          <w:szCs w:val="24"/>
        </w:rPr>
        <w:t>C</w:t>
      </w:r>
      <w:r w:rsidR="004B431D" w:rsidRPr="00186DBD">
        <w:rPr>
          <w:rFonts w:ascii="Calibri" w:hAnsi="Calibri" w:cs="Calibri"/>
          <w:bCs/>
          <w:spacing w:val="2"/>
          <w:sz w:val="24"/>
          <w:szCs w:val="24"/>
        </w:rPr>
        <w:t>ommittee</w:t>
      </w:r>
      <w:r w:rsidR="003C116B">
        <w:rPr>
          <w:rFonts w:ascii="Calibri" w:hAnsi="Calibri" w:cs="Calibri"/>
          <w:bCs/>
          <w:spacing w:val="2"/>
          <w:sz w:val="24"/>
          <w:szCs w:val="24"/>
        </w:rPr>
        <w:t xml:space="preserve"> and has given a directive to </w:t>
      </w:r>
      <w:r w:rsidR="00F76F4E">
        <w:rPr>
          <w:rFonts w:ascii="Calibri" w:hAnsi="Calibri" w:cs="Calibri"/>
          <w:bCs/>
          <w:spacing w:val="2"/>
          <w:sz w:val="24"/>
          <w:szCs w:val="24"/>
        </w:rPr>
        <w:t xml:space="preserve">the </w:t>
      </w:r>
      <w:r w:rsidR="003C116B">
        <w:rPr>
          <w:rFonts w:ascii="Calibri" w:hAnsi="Calibri" w:cs="Calibri"/>
          <w:bCs/>
          <w:spacing w:val="2"/>
          <w:sz w:val="24"/>
          <w:szCs w:val="24"/>
        </w:rPr>
        <w:t>Social Services</w:t>
      </w:r>
      <w:r w:rsidR="00F76F4E">
        <w:rPr>
          <w:rFonts w:ascii="Calibri" w:hAnsi="Calibri" w:cs="Calibri"/>
          <w:bCs/>
          <w:spacing w:val="2"/>
          <w:sz w:val="24"/>
          <w:szCs w:val="24"/>
        </w:rPr>
        <w:t xml:space="preserve"> Agency (SSA)</w:t>
      </w:r>
      <w:r w:rsidR="003C116B">
        <w:rPr>
          <w:rFonts w:ascii="Calibri" w:hAnsi="Calibri" w:cs="Calibri"/>
          <w:bCs/>
          <w:spacing w:val="2"/>
          <w:sz w:val="24"/>
          <w:szCs w:val="24"/>
        </w:rPr>
        <w:t xml:space="preserve"> t</w:t>
      </w:r>
      <w:r w:rsidR="004B431D" w:rsidRPr="00186DBD">
        <w:rPr>
          <w:rFonts w:ascii="Calibri" w:hAnsi="Calibri" w:cs="Calibri"/>
          <w:bCs/>
          <w:spacing w:val="2"/>
          <w:sz w:val="24"/>
          <w:szCs w:val="24"/>
        </w:rPr>
        <w:t xml:space="preserve">o share data with other </w:t>
      </w:r>
      <w:r w:rsidR="001374E9" w:rsidRPr="00186DBD">
        <w:rPr>
          <w:rFonts w:ascii="Calibri" w:hAnsi="Calibri" w:cs="Calibri"/>
          <w:bCs/>
          <w:spacing w:val="2"/>
          <w:sz w:val="24"/>
          <w:szCs w:val="24"/>
        </w:rPr>
        <w:t>departments</w:t>
      </w:r>
      <w:r w:rsidR="003C116B">
        <w:rPr>
          <w:rFonts w:ascii="Calibri" w:hAnsi="Calibri" w:cs="Calibri"/>
          <w:bCs/>
          <w:spacing w:val="2"/>
          <w:sz w:val="24"/>
          <w:szCs w:val="24"/>
        </w:rPr>
        <w:t>.</w:t>
      </w:r>
      <w:r w:rsidR="004B431D" w:rsidRPr="00186DBD">
        <w:rPr>
          <w:rFonts w:ascii="Calibri" w:hAnsi="Calibri" w:cs="Calibri"/>
          <w:bCs/>
          <w:spacing w:val="2"/>
          <w:sz w:val="24"/>
          <w:szCs w:val="24"/>
        </w:rPr>
        <w:t xml:space="preserve">   Darryl </w:t>
      </w:r>
      <w:r w:rsidR="001374E9" w:rsidRPr="00186DBD">
        <w:rPr>
          <w:rFonts w:ascii="Calibri" w:hAnsi="Calibri" w:cs="Calibri"/>
          <w:bCs/>
          <w:spacing w:val="2"/>
          <w:sz w:val="24"/>
          <w:szCs w:val="24"/>
        </w:rPr>
        <w:t>commit</w:t>
      </w:r>
      <w:r w:rsidR="003C116B">
        <w:rPr>
          <w:rFonts w:ascii="Calibri" w:hAnsi="Calibri" w:cs="Calibri"/>
          <w:bCs/>
          <w:spacing w:val="2"/>
          <w:sz w:val="24"/>
          <w:szCs w:val="24"/>
        </w:rPr>
        <w:t>ted</w:t>
      </w:r>
      <w:r w:rsidR="004B431D" w:rsidRPr="00186DBD">
        <w:rPr>
          <w:rFonts w:ascii="Calibri" w:hAnsi="Calibri" w:cs="Calibri"/>
          <w:bCs/>
          <w:spacing w:val="2"/>
          <w:sz w:val="24"/>
          <w:szCs w:val="24"/>
        </w:rPr>
        <w:t xml:space="preserve"> to find out why </w:t>
      </w:r>
      <w:r w:rsidR="001374E9" w:rsidRPr="00186DBD">
        <w:rPr>
          <w:rFonts w:ascii="Calibri" w:hAnsi="Calibri" w:cs="Calibri"/>
          <w:bCs/>
          <w:spacing w:val="2"/>
          <w:sz w:val="24"/>
          <w:szCs w:val="24"/>
        </w:rPr>
        <w:t xml:space="preserve">SSA has not been sharing their data.  </w:t>
      </w:r>
      <w:r w:rsidR="001F28D6" w:rsidRPr="00186DBD">
        <w:rPr>
          <w:rFonts w:ascii="Calibri" w:hAnsi="Calibri" w:cs="Calibri"/>
          <w:bCs/>
          <w:spacing w:val="2"/>
          <w:sz w:val="24"/>
          <w:szCs w:val="24"/>
        </w:rPr>
        <w:t xml:space="preserve">Chief </w:t>
      </w:r>
      <w:r w:rsidR="003C116B">
        <w:rPr>
          <w:rFonts w:ascii="Calibri" w:hAnsi="Calibri" w:cs="Calibri"/>
          <w:bCs/>
          <w:spacing w:val="2"/>
          <w:sz w:val="24"/>
          <w:szCs w:val="24"/>
        </w:rPr>
        <w:t xml:space="preserve">Still </w:t>
      </w:r>
      <w:r w:rsidR="001F28D6" w:rsidRPr="00186DBD">
        <w:rPr>
          <w:rFonts w:ascii="Calibri" w:hAnsi="Calibri" w:cs="Calibri"/>
          <w:bCs/>
          <w:spacing w:val="2"/>
          <w:sz w:val="24"/>
          <w:szCs w:val="24"/>
        </w:rPr>
        <w:t>wanted to be clear that there has been no push-back</w:t>
      </w:r>
      <w:r w:rsidR="003C116B">
        <w:rPr>
          <w:rFonts w:ascii="Calibri" w:hAnsi="Calibri" w:cs="Calibri"/>
          <w:bCs/>
          <w:spacing w:val="2"/>
          <w:sz w:val="24"/>
          <w:szCs w:val="24"/>
        </w:rPr>
        <w:t xml:space="preserve"> regarding data sharing,</w:t>
      </w:r>
      <w:r w:rsidR="001F28D6" w:rsidRPr="00186DBD">
        <w:rPr>
          <w:rFonts w:ascii="Calibri" w:hAnsi="Calibri" w:cs="Calibri"/>
          <w:bCs/>
          <w:spacing w:val="2"/>
          <w:sz w:val="24"/>
          <w:szCs w:val="24"/>
        </w:rPr>
        <w:t xml:space="preserve"> it</w:t>
      </w:r>
      <w:r w:rsidR="003C116B">
        <w:rPr>
          <w:rFonts w:ascii="Calibri" w:hAnsi="Calibri" w:cs="Calibri"/>
          <w:bCs/>
          <w:spacing w:val="2"/>
          <w:sz w:val="24"/>
          <w:szCs w:val="24"/>
        </w:rPr>
        <w:t xml:space="preserve"> requires</w:t>
      </w:r>
      <w:r w:rsidR="001F28D6" w:rsidRPr="00186DBD">
        <w:rPr>
          <w:rFonts w:ascii="Calibri" w:hAnsi="Calibri" w:cs="Calibri"/>
          <w:bCs/>
          <w:spacing w:val="2"/>
          <w:sz w:val="24"/>
          <w:szCs w:val="24"/>
        </w:rPr>
        <w:t xml:space="preserve"> bringing all the right departments to the table to make the right connections.</w:t>
      </w:r>
    </w:p>
    <w:p w14:paraId="72DE76B2" w14:textId="77777777" w:rsidR="00692FE5" w:rsidRPr="00BB5491" w:rsidRDefault="00692FE5" w:rsidP="00744B44">
      <w:pPr>
        <w:pStyle w:val="ListParagraph"/>
        <w:jc w:val="both"/>
        <w:rPr>
          <w:rFonts w:ascii="Calibri" w:hAnsi="Calibri" w:cs="Calibri"/>
          <w:bCs/>
          <w:spacing w:val="2"/>
          <w:sz w:val="24"/>
          <w:szCs w:val="24"/>
          <w:highlight w:val="green"/>
        </w:rPr>
      </w:pPr>
    </w:p>
    <w:p w14:paraId="3D5EABCF" w14:textId="781D1823" w:rsidR="00744B44" w:rsidRPr="00266D1E" w:rsidRDefault="00692FE5" w:rsidP="00AA09DB">
      <w:pPr>
        <w:pStyle w:val="ListParagraph"/>
        <w:numPr>
          <w:ilvl w:val="0"/>
          <w:numId w:val="28"/>
        </w:numPr>
        <w:spacing w:after="0" w:line="240" w:lineRule="auto"/>
        <w:jc w:val="both"/>
        <w:textAlignment w:val="baseline"/>
        <w:rPr>
          <w:rFonts w:ascii="Calibri" w:hAnsi="Calibri" w:cs="Calibri"/>
          <w:bCs/>
          <w:spacing w:val="2"/>
          <w:sz w:val="24"/>
          <w:szCs w:val="24"/>
        </w:rPr>
      </w:pPr>
      <w:r w:rsidRPr="00266D1E">
        <w:rPr>
          <w:rFonts w:ascii="Calibri" w:hAnsi="Calibri" w:cs="Calibri"/>
          <w:bCs/>
          <w:spacing w:val="2"/>
          <w:sz w:val="24"/>
          <w:szCs w:val="24"/>
        </w:rPr>
        <w:t>Charlie Eddy</w:t>
      </w:r>
      <w:r w:rsidR="00186DBD" w:rsidRPr="00266D1E">
        <w:rPr>
          <w:rFonts w:ascii="Calibri" w:hAnsi="Calibri" w:cs="Calibri"/>
          <w:bCs/>
          <w:spacing w:val="2"/>
          <w:sz w:val="24"/>
          <w:szCs w:val="24"/>
        </w:rPr>
        <w:t xml:space="preserve">: Once </w:t>
      </w:r>
      <w:r w:rsidRPr="00266D1E">
        <w:rPr>
          <w:rFonts w:ascii="Calibri" w:hAnsi="Calibri" w:cs="Calibri"/>
          <w:bCs/>
          <w:spacing w:val="2"/>
          <w:sz w:val="24"/>
          <w:szCs w:val="24"/>
        </w:rPr>
        <w:t>th</w:t>
      </w:r>
      <w:r w:rsidR="003C116B" w:rsidRPr="00266D1E">
        <w:rPr>
          <w:rFonts w:ascii="Calibri" w:hAnsi="Calibri" w:cs="Calibri"/>
          <w:bCs/>
          <w:spacing w:val="2"/>
          <w:sz w:val="24"/>
          <w:szCs w:val="24"/>
        </w:rPr>
        <w:t>e</w:t>
      </w:r>
      <w:r w:rsidRPr="00266D1E">
        <w:rPr>
          <w:rFonts w:ascii="Calibri" w:hAnsi="Calibri" w:cs="Calibri"/>
          <w:bCs/>
          <w:spacing w:val="2"/>
          <w:sz w:val="24"/>
          <w:szCs w:val="24"/>
        </w:rPr>
        <w:t xml:space="preserve"> update</w:t>
      </w:r>
      <w:r w:rsidR="003C116B" w:rsidRPr="00266D1E">
        <w:rPr>
          <w:rFonts w:ascii="Calibri" w:hAnsi="Calibri" w:cs="Calibri"/>
          <w:bCs/>
          <w:spacing w:val="2"/>
          <w:sz w:val="24"/>
          <w:szCs w:val="24"/>
        </w:rPr>
        <w:t>s are co</w:t>
      </w:r>
      <w:r w:rsidRPr="00266D1E">
        <w:rPr>
          <w:rFonts w:ascii="Calibri" w:hAnsi="Calibri" w:cs="Calibri"/>
          <w:bCs/>
          <w:spacing w:val="2"/>
          <w:sz w:val="24"/>
          <w:szCs w:val="24"/>
        </w:rPr>
        <w:t xml:space="preserve">mplete, will Probation take </w:t>
      </w:r>
      <w:r w:rsidR="003C116B" w:rsidRPr="00266D1E">
        <w:rPr>
          <w:rFonts w:ascii="Calibri" w:hAnsi="Calibri" w:cs="Calibri"/>
          <w:bCs/>
          <w:spacing w:val="2"/>
          <w:sz w:val="24"/>
          <w:szCs w:val="24"/>
        </w:rPr>
        <w:t xml:space="preserve">the Plan </w:t>
      </w:r>
      <w:r w:rsidRPr="00266D1E">
        <w:rPr>
          <w:rFonts w:ascii="Calibri" w:hAnsi="Calibri" w:cs="Calibri"/>
          <w:bCs/>
          <w:spacing w:val="2"/>
          <w:sz w:val="24"/>
          <w:szCs w:val="24"/>
        </w:rPr>
        <w:t>to the Board</w:t>
      </w:r>
      <w:r w:rsidR="00186DBD" w:rsidRPr="00266D1E">
        <w:rPr>
          <w:rFonts w:ascii="Calibri" w:hAnsi="Calibri" w:cs="Calibri"/>
          <w:bCs/>
          <w:spacing w:val="2"/>
          <w:sz w:val="24"/>
          <w:szCs w:val="24"/>
        </w:rPr>
        <w:t xml:space="preserve"> and ask for another endorsement?  </w:t>
      </w:r>
      <w:r w:rsidRPr="00266D1E">
        <w:rPr>
          <w:rFonts w:ascii="Calibri" w:hAnsi="Calibri" w:cs="Calibri"/>
          <w:bCs/>
          <w:spacing w:val="2"/>
          <w:sz w:val="24"/>
          <w:szCs w:val="24"/>
        </w:rPr>
        <w:t>Chief</w:t>
      </w:r>
      <w:r w:rsidR="003C116B" w:rsidRPr="00266D1E">
        <w:rPr>
          <w:rFonts w:ascii="Calibri" w:hAnsi="Calibri" w:cs="Calibri"/>
          <w:bCs/>
          <w:spacing w:val="2"/>
          <w:sz w:val="24"/>
          <w:szCs w:val="24"/>
        </w:rPr>
        <w:t xml:space="preserve"> Still affirmed that process</w:t>
      </w:r>
      <w:r w:rsidR="00266D1E" w:rsidRPr="00266D1E">
        <w:rPr>
          <w:rFonts w:ascii="Calibri" w:hAnsi="Calibri" w:cs="Calibri"/>
          <w:bCs/>
          <w:spacing w:val="2"/>
          <w:sz w:val="24"/>
          <w:szCs w:val="24"/>
        </w:rPr>
        <w:t xml:space="preserve"> and suggested that </w:t>
      </w:r>
      <w:r w:rsidR="00266D1E">
        <w:rPr>
          <w:rFonts w:ascii="Calibri" w:hAnsi="Calibri" w:cs="Calibri"/>
          <w:bCs/>
          <w:spacing w:val="2"/>
          <w:sz w:val="24"/>
          <w:szCs w:val="24"/>
        </w:rPr>
        <w:t xml:space="preserve">an update on the Plan’s implementation be </w:t>
      </w:r>
      <w:r w:rsidR="00266D1E" w:rsidRPr="00266D1E">
        <w:rPr>
          <w:rFonts w:ascii="Calibri" w:hAnsi="Calibri" w:cs="Calibri"/>
          <w:bCs/>
          <w:spacing w:val="2"/>
          <w:sz w:val="24"/>
          <w:szCs w:val="24"/>
        </w:rPr>
        <w:t>presented to the Public Protection Committee</w:t>
      </w:r>
      <w:r w:rsidRPr="00266D1E">
        <w:rPr>
          <w:rFonts w:ascii="Calibri" w:hAnsi="Calibri" w:cs="Calibri"/>
          <w:bCs/>
          <w:spacing w:val="2"/>
          <w:sz w:val="24"/>
          <w:szCs w:val="24"/>
        </w:rPr>
        <w:t xml:space="preserve"> twice a year</w:t>
      </w:r>
      <w:r w:rsidR="00266D1E">
        <w:rPr>
          <w:rFonts w:ascii="Calibri" w:hAnsi="Calibri" w:cs="Calibri"/>
          <w:bCs/>
          <w:spacing w:val="2"/>
          <w:sz w:val="24"/>
          <w:szCs w:val="24"/>
        </w:rPr>
        <w:t>.</w:t>
      </w:r>
      <w:r w:rsidR="00744B44" w:rsidRPr="00266D1E">
        <w:rPr>
          <w:rFonts w:ascii="Calibri" w:hAnsi="Calibri" w:cs="Calibri"/>
          <w:bCs/>
          <w:spacing w:val="2"/>
          <w:sz w:val="24"/>
          <w:szCs w:val="24"/>
        </w:rPr>
        <w:t xml:space="preserve">  Neola noted </w:t>
      </w:r>
      <w:r w:rsidR="00266D1E">
        <w:rPr>
          <w:rFonts w:ascii="Calibri" w:hAnsi="Calibri" w:cs="Calibri"/>
          <w:bCs/>
          <w:spacing w:val="2"/>
          <w:sz w:val="24"/>
          <w:szCs w:val="24"/>
        </w:rPr>
        <w:t xml:space="preserve">that </w:t>
      </w:r>
      <w:r w:rsidR="00744B44" w:rsidRPr="00266D1E">
        <w:rPr>
          <w:rFonts w:ascii="Calibri" w:hAnsi="Calibri" w:cs="Calibri"/>
          <w:bCs/>
          <w:spacing w:val="2"/>
          <w:sz w:val="24"/>
          <w:szCs w:val="24"/>
        </w:rPr>
        <w:t xml:space="preserve">each </w:t>
      </w:r>
      <w:r w:rsidR="00C6285B" w:rsidRPr="00266D1E">
        <w:rPr>
          <w:rFonts w:ascii="Calibri" w:hAnsi="Calibri" w:cs="Calibri"/>
          <w:bCs/>
          <w:spacing w:val="2"/>
          <w:sz w:val="24"/>
          <w:szCs w:val="24"/>
        </w:rPr>
        <w:t>sub-committee</w:t>
      </w:r>
      <w:r w:rsidR="00744B44" w:rsidRPr="00266D1E">
        <w:rPr>
          <w:rFonts w:ascii="Calibri" w:hAnsi="Calibri" w:cs="Calibri"/>
          <w:bCs/>
          <w:spacing w:val="2"/>
          <w:sz w:val="24"/>
          <w:szCs w:val="24"/>
        </w:rPr>
        <w:t xml:space="preserve"> is tasked with </w:t>
      </w:r>
      <w:r w:rsidR="00266D1E">
        <w:rPr>
          <w:rFonts w:ascii="Calibri" w:hAnsi="Calibri" w:cs="Calibri"/>
          <w:bCs/>
          <w:spacing w:val="2"/>
          <w:sz w:val="24"/>
          <w:szCs w:val="24"/>
        </w:rPr>
        <w:t xml:space="preserve">determining the appropriate group of </w:t>
      </w:r>
      <w:r w:rsidR="00744B44" w:rsidRPr="00266D1E">
        <w:rPr>
          <w:rFonts w:ascii="Calibri" w:hAnsi="Calibri" w:cs="Calibri"/>
          <w:bCs/>
          <w:spacing w:val="2"/>
          <w:sz w:val="24"/>
          <w:szCs w:val="24"/>
        </w:rPr>
        <w:t xml:space="preserve">subject matter experts who can </w:t>
      </w:r>
      <w:r w:rsidR="00266D1E">
        <w:rPr>
          <w:rFonts w:ascii="Calibri" w:hAnsi="Calibri" w:cs="Calibri"/>
          <w:bCs/>
          <w:spacing w:val="2"/>
          <w:sz w:val="24"/>
          <w:szCs w:val="24"/>
        </w:rPr>
        <w:t xml:space="preserve">oversee </w:t>
      </w:r>
      <w:r w:rsidR="00744B44" w:rsidRPr="00266D1E">
        <w:rPr>
          <w:rFonts w:ascii="Calibri" w:hAnsi="Calibri" w:cs="Calibri"/>
          <w:bCs/>
          <w:spacing w:val="2"/>
          <w:sz w:val="24"/>
          <w:szCs w:val="24"/>
        </w:rPr>
        <w:t>the</w:t>
      </w:r>
      <w:r w:rsidR="00266D1E">
        <w:rPr>
          <w:rFonts w:ascii="Calibri" w:hAnsi="Calibri" w:cs="Calibri"/>
          <w:bCs/>
          <w:spacing w:val="2"/>
          <w:sz w:val="24"/>
          <w:szCs w:val="24"/>
        </w:rPr>
        <w:t xml:space="preserve"> sub-committee</w:t>
      </w:r>
      <w:r w:rsidR="00744B44" w:rsidRPr="00266D1E">
        <w:rPr>
          <w:rFonts w:ascii="Calibri" w:hAnsi="Calibri" w:cs="Calibri"/>
          <w:bCs/>
          <w:spacing w:val="2"/>
          <w:sz w:val="24"/>
          <w:szCs w:val="24"/>
        </w:rPr>
        <w:t xml:space="preserve"> efforts.  </w:t>
      </w:r>
      <w:r w:rsidR="009239A8" w:rsidRPr="00266D1E">
        <w:rPr>
          <w:rFonts w:ascii="Calibri" w:hAnsi="Calibri" w:cs="Calibri"/>
          <w:bCs/>
          <w:spacing w:val="2"/>
          <w:sz w:val="24"/>
          <w:szCs w:val="24"/>
        </w:rPr>
        <w:t xml:space="preserve">Chief Still will </w:t>
      </w:r>
      <w:r w:rsidR="00F30097" w:rsidRPr="00266D1E">
        <w:rPr>
          <w:rFonts w:ascii="Calibri" w:hAnsi="Calibri" w:cs="Calibri"/>
          <w:bCs/>
          <w:spacing w:val="2"/>
          <w:sz w:val="24"/>
          <w:szCs w:val="24"/>
        </w:rPr>
        <w:t xml:space="preserve">commit </w:t>
      </w:r>
      <w:r w:rsidR="009239A8" w:rsidRPr="00266D1E">
        <w:rPr>
          <w:rFonts w:ascii="Calibri" w:hAnsi="Calibri" w:cs="Calibri"/>
          <w:bCs/>
          <w:spacing w:val="2"/>
          <w:sz w:val="24"/>
          <w:szCs w:val="24"/>
        </w:rPr>
        <w:t xml:space="preserve">the CCPEC </w:t>
      </w:r>
      <w:r w:rsidR="00F30097" w:rsidRPr="00266D1E">
        <w:rPr>
          <w:rFonts w:ascii="Calibri" w:hAnsi="Calibri" w:cs="Calibri"/>
          <w:bCs/>
          <w:spacing w:val="2"/>
          <w:sz w:val="24"/>
          <w:szCs w:val="24"/>
        </w:rPr>
        <w:t>to have ongoing progress report</w:t>
      </w:r>
      <w:r w:rsidR="00A905C3" w:rsidRPr="00266D1E">
        <w:rPr>
          <w:rFonts w:ascii="Calibri" w:hAnsi="Calibri" w:cs="Calibri"/>
          <w:bCs/>
          <w:spacing w:val="2"/>
          <w:sz w:val="24"/>
          <w:szCs w:val="24"/>
        </w:rPr>
        <w:t xml:space="preserve">s as well as looking at a measure at </w:t>
      </w:r>
      <w:r w:rsidR="009239A8" w:rsidRPr="00266D1E">
        <w:rPr>
          <w:rFonts w:ascii="Calibri" w:hAnsi="Calibri" w:cs="Calibri"/>
          <w:bCs/>
          <w:spacing w:val="2"/>
          <w:sz w:val="24"/>
          <w:szCs w:val="24"/>
        </w:rPr>
        <w:t>e</w:t>
      </w:r>
      <w:r w:rsidR="00F30097" w:rsidRPr="00266D1E">
        <w:rPr>
          <w:rFonts w:ascii="Calibri" w:hAnsi="Calibri" w:cs="Calibri"/>
          <w:bCs/>
          <w:spacing w:val="2"/>
          <w:sz w:val="24"/>
          <w:szCs w:val="24"/>
        </w:rPr>
        <w:t xml:space="preserve">ach meeting to </w:t>
      </w:r>
      <w:r w:rsidR="00DA59F6">
        <w:rPr>
          <w:rFonts w:ascii="Calibri" w:hAnsi="Calibri" w:cs="Calibri"/>
          <w:bCs/>
          <w:spacing w:val="2"/>
          <w:sz w:val="24"/>
          <w:szCs w:val="24"/>
        </w:rPr>
        <w:t>ensure oversight of the Plan.</w:t>
      </w:r>
    </w:p>
    <w:p w14:paraId="52665ABE" w14:textId="561D8BEC" w:rsidR="00262F0D" w:rsidRDefault="00262F0D" w:rsidP="008F0D07">
      <w:pPr>
        <w:spacing w:after="0" w:line="240" w:lineRule="auto"/>
        <w:textAlignment w:val="baseline"/>
        <w:rPr>
          <w:rFonts w:ascii="Calibri" w:hAnsi="Calibri" w:cs="Calibri"/>
          <w:b/>
          <w:spacing w:val="2"/>
          <w:sz w:val="24"/>
          <w:szCs w:val="24"/>
          <w:highlight w:val="yellow"/>
        </w:rPr>
      </w:pPr>
    </w:p>
    <w:p w14:paraId="0EB78CD3" w14:textId="77777777" w:rsidR="00F30097" w:rsidRDefault="00F30097" w:rsidP="00F30097">
      <w:pPr>
        <w:spacing w:after="0" w:line="240" w:lineRule="auto"/>
        <w:textAlignment w:val="baseline"/>
        <w:rPr>
          <w:rFonts w:ascii="Calibri" w:eastAsia="Arial" w:hAnsi="Calibri" w:cs="Calibri"/>
          <w:b/>
          <w:color w:val="000000"/>
          <w:spacing w:val="2"/>
          <w:sz w:val="24"/>
          <w:szCs w:val="24"/>
        </w:rPr>
      </w:pPr>
      <w:r w:rsidRPr="00331A63">
        <w:rPr>
          <w:rFonts w:ascii="Calibri" w:eastAsia="Arial" w:hAnsi="Calibri" w:cs="Calibri"/>
          <w:b/>
          <w:color w:val="000000"/>
          <w:spacing w:val="2"/>
          <w:sz w:val="24"/>
          <w:szCs w:val="24"/>
        </w:rPr>
        <w:t>Next Meeting</w:t>
      </w:r>
    </w:p>
    <w:p w14:paraId="6853DB9A" w14:textId="2A46F439" w:rsidR="00F30097" w:rsidRPr="00F30097" w:rsidRDefault="00F30097" w:rsidP="00F30097">
      <w:pPr>
        <w:pStyle w:val="ListParagraph"/>
        <w:numPr>
          <w:ilvl w:val="0"/>
          <w:numId w:val="29"/>
        </w:numPr>
        <w:spacing w:after="0" w:line="240" w:lineRule="auto"/>
        <w:textAlignment w:val="baseline"/>
        <w:rPr>
          <w:rFonts w:ascii="Calibri" w:eastAsia="Arial" w:hAnsi="Calibri" w:cs="Calibri"/>
          <w:b/>
          <w:color w:val="000000"/>
          <w:spacing w:val="2"/>
          <w:sz w:val="24"/>
          <w:szCs w:val="24"/>
        </w:rPr>
      </w:pPr>
      <w:r w:rsidRPr="00F30097">
        <w:rPr>
          <w:color w:val="000000" w:themeColor="text1"/>
          <w:sz w:val="24"/>
          <w:szCs w:val="24"/>
        </w:rPr>
        <w:t>July 24, 2019: Location TBD</w:t>
      </w:r>
    </w:p>
    <w:p w14:paraId="07D8243D" w14:textId="77777777" w:rsidR="00335755" w:rsidRDefault="00335755" w:rsidP="00F30097">
      <w:pPr>
        <w:spacing w:after="0" w:line="240" w:lineRule="auto"/>
        <w:rPr>
          <w:b/>
          <w:color w:val="000000" w:themeColor="text1"/>
          <w:sz w:val="24"/>
          <w:szCs w:val="24"/>
        </w:rPr>
      </w:pPr>
    </w:p>
    <w:p w14:paraId="052BE5EA" w14:textId="3F8C63A9" w:rsidR="00F30097" w:rsidRPr="006D06EF" w:rsidRDefault="00F30097" w:rsidP="00F30097">
      <w:pPr>
        <w:spacing w:after="0" w:line="240" w:lineRule="auto"/>
        <w:rPr>
          <w:color w:val="000000" w:themeColor="text1"/>
          <w:sz w:val="24"/>
          <w:szCs w:val="24"/>
        </w:rPr>
      </w:pPr>
      <w:r>
        <w:rPr>
          <w:b/>
          <w:color w:val="000000" w:themeColor="text1"/>
          <w:sz w:val="24"/>
          <w:szCs w:val="24"/>
        </w:rPr>
        <w:t xml:space="preserve">Upcoming Meetings - </w:t>
      </w:r>
      <w:r w:rsidRPr="006D06EF">
        <w:rPr>
          <w:color w:val="000000" w:themeColor="text1"/>
          <w:sz w:val="24"/>
          <w:szCs w:val="24"/>
        </w:rPr>
        <w:t>October 2, 2019 (District 3)</w:t>
      </w:r>
    </w:p>
    <w:p w14:paraId="62420D03" w14:textId="77777777" w:rsidR="00F30097" w:rsidRPr="00331A63" w:rsidRDefault="00F30097" w:rsidP="008F0D07">
      <w:pPr>
        <w:spacing w:after="0" w:line="240" w:lineRule="auto"/>
        <w:textAlignment w:val="baseline"/>
        <w:rPr>
          <w:rFonts w:ascii="Calibri" w:hAnsi="Calibri" w:cs="Calibri"/>
          <w:b/>
          <w:spacing w:val="2"/>
          <w:sz w:val="24"/>
          <w:szCs w:val="24"/>
          <w:highlight w:val="yellow"/>
        </w:rPr>
      </w:pPr>
    </w:p>
    <w:p w14:paraId="2AA50A32" w14:textId="7AAABABD" w:rsidR="00C94805" w:rsidRPr="00331A63" w:rsidRDefault="00C94805" w:rsidP="00262F0D">
      <w:pPr>
        <w:spacing w:after="0" w:line="240" w:lineRule="auto"/>
        <w:jc w:val="center"/>
        <w:textAlignment w:val="baseline"/>
        <w:rPr>
          <w:rFonts w:ascii="Calibri" w:hAnsi="Calibri" w:cs="Calibri"/>
          <w:b/>
          <w:sz w:val="24"/>
          <w:szCs w:val="24"/>
        </w:rPr>
      </w:pPr>
      <w:r w:rsidRPr="00331A63">
        <w:rPr>
          <w:rFonts w:ascii="Calibri" w:hAnsi="Calibri" w:cs="Calibri"/>
          <w:b/>
          <w:spacing w:val="2"/>
          <w:sz w:val="24"/>
          <w:szCs w:val="24"/>
        </w:rPr>
        <w:t>Adjournment</w:t>
      </w:r>
    </w:p>
    <w:sectPr w:rsidR="00C94805" w:rsidRPr="00331A63" w:rsidSect="00E153AD">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DDCBC" w14:textId="77777777" w:rsidR="0035368D" w:rsidRDefault="0035368D" w:rsidP="00A437F0">
      <w:pPr>
        <w:spacing w:after="0" w:line="240" w:lineRule="auto"/>
      </w:pPr>
      <w:r>
        <w:separator/>
      </w:r>
    </w:p>
  </w:endnote>
  <w:endnote w:type="continuationSeparator" w:id="0">
    <w:p w14:paraId="53288044" w14:textId="77777777" w:rsidR="0035368D" w:rsidRDefault="0035368D" w:rsidP="00A4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125924353"/>
      <w:docPartObj>
        <w:docPartGallery w:val="Page Numbers (Bottom of Page)"/>
        <w:docPartUnique/>
      </w:docPartObj>
    </w:sdtPr>
    <w:sdtEndPr/>
    <w:sdtContent>
      <w:p w14:paraId="1730E8F9" w14:textId="30B212CC" w:rsidR="00A65F83" w:rsidRPr="00577E58" w:rsidRDefault="00A65F83" w:rsidP="00577E58">
        <w:pPr>
          <w:pStyle w:val="Footer"/>
          <w:jc w:val="center"/>
          <w:rPr>
            <w:sz w:val="18"/>
            <w:szCs w:val="18"/>
          </w:rPr>
        </w:pPr>
        <w:r w:rsidRPr="00577E58">
          <w:rPr>
            <w:sz w:val="18"/>
            <w:szCs w:val="18"/>
          </w:rPr>
          <w:t>[</w:t>
        </w:r>
        <w:r w:rsidRPr="00577E58">
          <w:rPr>
            <w:sz w:val="18"/>
            <w:szCs w:val="18"/>
          </w:rPr>
          <w:fldChar w:fldCharType="begin"/>
        </w:r>
        <w:r w:rsidRPr="00577E58">
          <w:rPr>
            <w:sz w:val="18"/>
            <w:szCs w:val="18"/>
          </w:rPr>
          <w:instrText xml:space="preserve"> PAGE   \* MERGEFORMAT </w:instrText>
        </w:r>
        <w:r w:rsidRPr="00577E58">
          <w:rPr>
            <w:sz w:val="18"/>
            <w:szCs w:val="18"/>
          </w:rPr>
          <w:fldChar w:fldCharType="separate"/>
        </w:r>
        <w:r w:rsidRPr="00577E58">
          <w:rPr>
            <w:noProof/>
            <w:sz w:val="18"/>
            <w:szCs w:val="18"/>
          </w:rPr>
          <w:t>2</w:t>
        </w:r>
        <w:r w:rsidRPr="00577E58">
          <w:rPr>
            <w:noProof/>
            <w:sz w:val="18"/>
            <w:szCs w:val="18"/>
          </w:rPr>
          <w:fldChar w:fldCharType="end"/>
        </w:r>
        <w:r w:rsidRPr="00577E58">
          <w:rPr>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1A5EC" w14:textId="77777777" w:rsidR="0035368D" w:rsidRDefault="0035368D" w:rsidP="00A437F0">
      <w:pPr>
        <w:spacing w:after="0" w:line="240" w:lineRule="auto"/>
      </w:pPr>
      <w:r>
        <w:separator/>
      </w:r>
    </w:p>
  </w:footnote>
  <w:footnote w:type="continuationSeparator" w:id="0">
    <w:p w14:paraId="0F42DF6A" w14:textId="77777777" w:rsidR="0035368D" w:rsidRDefault="0035368D" w:rsidP="00A43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7480"/>
    <w:multiLevelType w:val="hybridMultilevel"/>
    <w:tmpl w:val="7982F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5D0"/>
    <w:multiLevelType w:val="hybridMultilevel"/>
    <w:tmpl w:val="3B4C62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8931A6"/>
    <w:multiLevelType w:val="hybridMultilevel"/>
    <w:tmpl w:val="F12EF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876CCF"/>
    <w:multiLevelType w:val="hybridMultilevel"/>
    <w:tmpl w:val="1F5C7702"/>
    <w:lvl w:ilvl="0" w:tplc="1F2EA600">
      <w:start w:val="1"/>
      <w:numFmt w:val="decimal"/>
      <w:lvlText w:val="%1."/>
      <w:lvlJc w:val="left"/>
      <w:pPr>
        <w:ind w:left="360" w:hanging="360"/>
      </w:pPr>
      <w:rPr>
        <w:rFonts w:ascii="Calibri" w:hAnsi="Calibri" w:cs="Calibri" w:hint="default"/>
        <w:sz w:val="24"/>
        <w:szCs w:val="24"/>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6948ED"/>
    <w:multiLevelType w:val="hybridMultilevel"/>
    <w:tmpl w:val="E67CD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8E6D41"/>
    <w:multiLevelType w:val="hybridMultilevel"/>
    <w:tmpl w:val="372C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F30FE"/>
    <w:multiLevelType w:val="hybridMultilevel"/>
    <w:tmpl w:val="5B0C5CEC"/>
    <w:lvl w:ilvl="0" w:tplc="FC38BC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8471B"/>
    <w:multiLevelType w:val="hybridMultilevel"/>
    <w:tmpl w:val="1604D9E4"/>
    <w:lvl w:ilvl="0" w:tplc="FC38BC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C2D35"/>
    <w:multiLevelType w:val="hybridMultilevel"/>
    <w:tmpl w:val="26328FA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AC1AB0"/>
    <w:multiLevelType w:val="hybridMultilevel"/>
    <w:tmpl w:val="FCCEF9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45E6E"/>
    <w:multiLevelType w:val="hybridMultilevel"/>
    <w:tmpl w:val="D9066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020F35"/>
    <w:multiLevelType w:val="hybridMultilevel"/>
    <w:tmpl w:val="299EE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60244"/>
    <w:multiLevelType w:val="hybridMultilevel"/>
    <w:tmpl w:val="1E5AD786"/>
    <w:lvl w:ilvl="0" w:tplc="0A00FBEC">
      <w:start w:val="1"/>
      <w:numFmt w:val="lowerLetter"/>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697611"/>
    <w:multiLevelType w:val="hybridMultilevel"/>
    <w:tmpl w:val="6E764476"/>
    <w:lvl w:ilvl="0" w:tplc="1F2EA600">
      <w:start w:val="1"/>
      <w:numFmt w:val="decimal"/>
      <w:lvlText w:val="%1."/>
      <w:lvlJc w:val="left"/>
      <w:pPr>
        <w:ind w:left="360" w:hanging="360"/>
      </w:pPr>
      <w:rPr>
        <w:rFonts w:ascii="Calibri" w:hAnsi="Calibri" w:cs="Calibri" w:hint="default"/>
        <w:sz w:val="24"/>
        <w:szCs w:val="24"/>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5B3363"/>
    <w:multiLevelType w:val="hybridMultilevel"/>
    <w:tmpl w:val="538E03E6"/>
    <w:lvl w:ilvl="0" w:tplc="FC38BC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B1123"/>
    <w:multiLevelType w:val="hybridMultilevel"/>
    <w:tmpl w:val="26D8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5730AD"/>
    <w:multiLevelType w:val="hybridMultilevel"/>
    <w:tmpl w:val="5B4C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1124C"/>
    <w:multiLevelType w:val="hybridMultilevel"/>
    <w:tmpl w:val="2460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F2189"/>
    <w:multiLevelType w:val="hybridMultilevel"/>
    <w:tmpl w:val="BE1497E2"/>
    <w:lvl w:ilvl="0" w:tplc="FC38BC88">
      <w:start w:val="1"/>
      <w:numFmt w:val="bullet"/>
      <w:lvlText w:val=""/>
      <w:lvlJc w:val="left"/>
      <w:pPr>
        <w:ind w:left="360" w:hanging="360"/>
      </w:pPr>
      <w:rPr>
        <w:rFonts w:ascii="Symbol" w:hAnsi="Symbol" w:hint="default"/>
      </w:rPr>
    </w:lvl>
    <w:lvl w:ilvl="1" w:tplc="44A49726">
      <w:start w:val="1"/>
      <w:numFmt w:val="bullet"/>
      <w:lvlText w:val="o"/>
      <w:lvlJc w:val="left"/>
      <w:pPr>
        <w:ind w:left="1080" w:hanging="360"/>
      </w:pPr>
      <w:rPr>
        <w:rFonts w:ascii="Courier New" w:hAnsi="Courier New" w:hint="default"/>
      </w:rPr>
    </w:lvl>
    <w:lvl w:ilvl="2" w:tplc="220A512C">
      <w:start w:val="1"/>
      <w:numFmt w:val="bullet"/>
      <w:lvlText w:val=""/>
      <w:lvlJc w:val="left"/>
      <w:pPr>
        <w:ind w:left="1800" w:hanging="360"/>
      </w:pPr>
      <w:rPr>
        <w:rFonts w:ascii="Wingdings" w:hAnsi="Wingdings" w:hint="default"/>
      </w:rPr>
    </w:lvl>
    <w:lvl w:ilvl="3" w:tplc="83A4A72C">
      <w:start w:val="1"/>
      <w:numFmt w:val="bullet"/>
      <w:lvlText w:val=""/>
      <w:lvlJc w:val="left"/>
      <w:pPr>
        <w:ind w:left="2520" w:hanging="360"/>
      </w:pPr>
      <w:rPr>
        <w:rFonts w:ascii="Symbol" w:hAnsi="Symbol" w:hint="default"/>
      </w:rPr>
    </w:lvl>
    <w:lvl w:ilvl="4" w:tplc="AF70FA12">
      <w:start w:val="1"/>
      <w:numFmt w:val="bullet"/>
      <w:lvlText w:val="o"/>
      <w:lvlJc w:val="left"/>
      <w:pPr>
        <w:ind w:left="3240" w:hanging="360"/>
      </w:pPr>
      <w:rPr>
        <w:rFonts w:ascii="Courier New" w:hAnsi="Courier New" w:hint="default"/>
      </w:rPr>
    </w:lvl>
    <w:lvl w:ilvl="5" w:tplc="1BE2F3AE">
      <w:start w:val="1"/>
      <w:numFmt w:val="bullet"/>
      <w:lvlText w:val=""/>
      <w:lvlJc w:val="left"/>
      <w:pPr>
        <w:ind w:left="3960" w:hanging="360"/>
      </w:pPr>
      <w:rPr>
        <w:rFonts w:ascii="Wingdings" w:hAnsi="Wingdings" w:hint="default"/>
      </w:rPr>
    </w:lvl>
    <w:lvl w:ilvl="6" w:tplc="F268183C">
      <w:start w:val="1"/>
      <w:numFmt w:val="bullet"/>
      <w:lvlText w:val=""/>
      <w:lvlJc w:val="left"/>
      <w:pPr>
        <w:ind w:left="4680" w:hanging="360"/>
      </w:pPr>
      <w:rPr>
        <w:rFonts w:ascii="Symbol" w:hAnsi="Symbol" w:hint="default"/>
      </w:rPr>
    </w:lvl>
    <w:lvl w:ilvl="7" w:tplc="0CCA1640">
      <w:start w:val="1"/>
      <w:numFmt w:val="bullet"/>
      <w:lvlText w:val="o"/>
      <w:lvlJc w:val="left"/>
      <w:pPr>
        <w:ind w:left="5400" w:hanging="360"/>
      </w:pPr>
      <w:rPr>
        <w:rFonts w:ascii="Courier New" w:hAnsi="Courier New" w:hint="default"/>
      </w:rPr>
    </w:lvl>
    <w:lvl w:ilvl="8" w:tplc="05B415E2">
      <w:start w:val="1"/>
      <w:numFmt w:val="bullet"/>
      <w:lvlText w:val=""/>
      <w:lvlJc w:val="left"/>
      <w:pPr>
        <w:ind w:left="6120" w:hanging="360"/>
      </w:pPr>
      <w:rPr>
        <w:rFonts w:ascii="Wingdings" w:hAnsi="Wingdings" w:hint="default"/>
      </w:rPr>
    </w:lvl>
  </w:abstractNum>
  <w:abstractNum w:abstractNumId="19" w15:restartNumberingAfterBreak="0">
    <w:nsid w:val="34487E6A"/>
    <w:multiLevelType w:val="hybridMultilevel"/>
    <w:tmpl w:val="E8ACB0EC"/>
    <w:lvl w:ilvl="0" w:tplc="E1FAEFAC">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B84F34"/>
    <w:multiLevelType w:val="hybridMultilevel"/>
    <w:tmpl w:val="8C4A6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02284A"/>
    <w:multiLevelType w:val="hybridMultilevel"/>
    <w:tmpl w:val="9C8EA340"/>
    <w:lvl w:ilvl="0" w:tplc="04090019">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761F2B"/>
    <w:multiLevelType w:val="hybridMultilevel"/>
    <w:tmpl w:val="F928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36DC0"/>
    <w:multiLevelType w:val="hybridMultilevel"/>
    <w:tmpl w:val="A8BCDE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642C7C"/>
    <w:multiLevelType w:val="hybridMultilevel"/>
    <w:tmpl w:val="854C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7439B"/>
    <w:multiLevelType w:val="hybridMultilevel"/>
    <w:tmpl w:val="09545138"/>
    <w:lvl w:ilvl="0" w:tplc="FFFFFFFF">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14618D"/>
    <w:multiLevelType w:val="hybridMultilevel"/>
    <w:tmpl w:val="2EAC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A43382"/>
    <w:multiLevelType w:val="hybridMultilevel"/>
    <w:tmpl w:val="8498479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6A4925"/>
    <w:multiLevelType w:val="hybridMultilevel"/>
    <w:tmpl w:val="36AA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D54D09"/>
    <w:multiLevelType w:val="hybridMultilevel"/>
    <w:tmpl w:val="1A80D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1184185"/>
    <w:multiLevelType w:val="hybridMultilevel"/>
    <w:tmpl w:val="FE7EC0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5B1826"/>
    <w:multiLevelType w:val="hybridMultilevel"/>
    <w:tmpl w:val="D1A09948"/>
    <w:lvl w:ilvl="0" w:tplc="0409000F">
      <w:start w:val="1"/>
      <w:numFmt w:val="decimal"/>
      <w:lvlText w:val="%1."/>
      <w:lvlJc w:val="left"/>
      <w:pPr>
        <w:ind w:left="360" w:hanging="360"/>
      </w:pPr>
      <w:rPr>
        <w:rFonts w:hint="default"/>
        <w:sz w:val="24"/>
        <w:szCs w:val="24"/>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CC2241"/>
    <w:multiLevelType w:val="hybridMultilevel"/>
    <w:tmpl w:val="183AAC36"/>
    <w:lvl w:ilvl="0" w:tplc="04090001">
      <w:start w:val="1"/>
      <w:numFmt w:val="bullet"/>
      <w:lvlText w:val=""/>
      <w:lvlJc w:val="left"/>
      <w:pPr>
        <w:ind w:left="360" w:hanging="360"/>
      </w:pPr>
      <w:rPr>
        <w:rFonts w:ascii="Symbol" w:hAnsi="Symbol" w:hint="default"/>
      </w:rPr>
    </w:lvl>
    <w:lvl w:ilvl="1" w:tplc="7C2C3CEC">
      <w:start w:val="1"/>
      <w:numFmt w:val="bullet"/>
      <w:lvlText w:val="o"/>
      <w:lvlJc w:val="left"/>
      <w:pPr>
        <w:ind w:left="1080" w:hanging="360"/>
      </w:pPr>
      <w:rPr>
        <w:rFonts w:ascii="Courier New" w:hAnsi="Courier New" w:hint="default"/>
      </w:rPr>
    </w:lvl>
    <w:lvl w:ilvl="2" w:tplc="9A7ACE8A">
      <w:start w:val="1"/>
      <w:numFmt w:val="bullet"/>
      <w:lvlText w:val=""/>
      <w:lvlJc w:val="left"/>
      <w:pPr>
        <w:ind w:left="1800" w:hanging="360"/>
      </w:pPr>
      <w:rPr>
        <w:rFonts w:ascii="Wingdings" w:hAnsi="Wingdings" w:hint="default"/>
      </w:rPr>
    </w:lvl>
    <w:lvl w:ilvl="3" w:tplc="1DF22D88">
      <w:start w:val="1"/>
      <w:numFmt w:val="bullet"/>
      <w:lvlText w:val=""/>
      <w:lvlJc w:val="left"/>
      <w:pPr>
        <w:ind w:left="2520" w:hanging="360"/>
      </w:pPr>
      <w:rPr>
        <w:rFonts w:ascii="Symbol" w:hAnsi="Symbol" w:hint="default"/>
      </w:rPr>
    </w:lvl>
    <w:lvl w:ilvl="4" w:tplc="229E6CFE">
      <w:start w:val="1"/>
      <w:numFmt w:val="bullet"/>
      <w:lvlText w:val="o"/>
      <w:lvlJc w:val="left"/>
      <w:pPr>
        <w:ind w:left="3240" w:hanging="360"/>
      </w:pPr>
      <w:rPr>
        <w:rFonts w:ascii="Courier New" w:hAnsi="Courier New" w:hint="default"/>
      </w:rPr>
    </w:lvl>
    <w:lvl w:ilvl="5" w:tplc="B32050E2">
      <w:start w:val="1"/>
      <w:numFmt w:val="bullet"/>
      <w:lvlText w:val=""/>
      <w:lvlJc w:val="left"/>
      <w:pPr>
        <w:ind w:left="3960" w:hanging="360"/>
      </w:pPr>
      <w:rPr>
        <w:rFonts w:ascii="Wingdings" w:hAnsi="Wingdings" w:hint="default"/>
      </w:rPr>
    </w:lvl>
    <w:lvl w:ilvl="6" w:tplc="7CB81488">
      <w:start w:val="1"/>
      <w:numFmt w:val="bullet"/>
      <w:lvlText w:val=""/>
      <w:lvlJc w:val="left"/>
      <w:pPr>
        <w:ind w:left="4680" w:hanging="360"/>
      </w:pPr>
      <w:rPr>
        <w:rFonts w:ascii="Symbol" w:hAnsi="Symbol" w:hint="default"/>
      </w:rPr>
    </w:lvl>
    <w:lvl w:ilvl="7" w:tplc="176271CC">
      <w:start w:val="1"/>
      <w:numFmt w:val="bullet"/>
      <w:lvlText w:val="o"/>
      <w:lvlJc w:val="left"/>
      <w:pPr>
        <w:ind w:left="5400" w:hanging="360"/>
      </w:pPr>
      <w:rPr>
        <w:rFonts w:ascii="Courier New" w:hAnsi="Courier New" w:hint="default"/>
      </w:rPr>
    </w:lvl>
    <w:lvl w:ilvl="8" w:tplc="3D2E99B0">
      <w:start w:val="1"/>
      <w:numFmt w:val="bullet"/>
      <w:lvlText w:val=""/>
      <w:lvlJc w:val="left"/>
      <w:pPr>
        <w:ind w:left="6120" w:hanging="360"/>
      </w:pPr>
      <w:rPr>
        <w:rFonts w:ascii="Wingdings" w:hAnsi="Wingdings" w:hint="default"/>
      </w:rPr>
    </w:lvl>
  </w:abstractNum>
  <w:abstractNum w:abstractNumId="33" w15:restartNumberingAfterBreak="0">
    <w:nsid w:val="5A7873F8"/>
    <w:multiLevelType w:val="hybridMultilevel"/>
    <w:tmpl w:val="A46062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B0681E"/>
    <w:multiLevelType w:val="hybridMultilevel"/>
    <w:tmpl w:val="2022F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B616184"/>
    <w:multiLevelType w:val="hybridMultilevel"/>
    <w:tmpl w:val="9DE6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867C6E"/>
    <w:multiLevelType w:val="hybridMultilevel"/>
    <w:tmpl w:val="B2168182"/>
    <w:lvl w:ilvl="0" w:tplc="0409000F">
      <w:start w:val="1"/>
      <w:numFmt w:val="decimal"/>
      <w:lvlText w:val="%1."/>
      <w:lvlJc w:val="left"/>
      <w:pPr>
        <w:ind w:left="360" w:hanging="360"/>
      </w:pPr>
      <w:rPr>
        <w:rFonts w:hint="default"/>
        <w:sz w:val="24"/>
        <w:szCs w:val="24"/>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3C302B6"/>
    <w:multiLevelType w:val="hybridMultilevel"/>
    <w:tmpl w:val="51FED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41357B"/>
    <w:multiLevelType w:val="hybridMultilevel"/>
    <w:tmpl w:val="A4A4A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9841FC"/>
    <w:multiLevelType w:val="hybridMultilevel"/>
    <w:tmpl w:val="321EF064"/>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72C77C51"/>
    <w:multiLevelType w:val="hybridMultilevel"/>
    <w:tmpl w:val="3B12931C"/>
    <w:lvl w:ilvl="0" w:tplc="07F8163E">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AD78D1"/>
    <w:multiLevelType w:val="hybridMultilevel"/>
    <w:tmpl w:val="8586D8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E6F4156"/>
    <w:multiLevelType w:val="hybridMultilevel"/>
    <w:tmpl w:val="CCA0A6AE"/>
    <w:lvl w:ilvl="0" w:tplc="39804B7A">
      <w:start w:val="1"/>
      <w:numFmt w:val="bullet"/>
      <w:lvlText w:val=""/>
      <w:lvlJc w:val="left"/>
      <w:pPr>
        <w:ind w:left="360" w:hanging="360"/>
      </w:pPr>
      <w:rPr>
        <w:rFonts w:ascii="Symbol" w:hAnsi="Symbol" w:hint="default"/>
      </w:rPr>
    </w:lvl>
    <w:lvl w:ilvl="1" w:tplc="F69C63CC">
      <w:start w:val="1"/>
      <w:numFmt w:val="bullet"/>
      <w:lvlText w:val="o"/>
      <w:lvlJc w:val="left"/>
      <w:pPr>
        <w:ind w:left="1080" w:hanging="360"/>
      </w:pPr>
      <w:rPr>
        <w:rFonts w:ascii="Courier New" w:hAnsi="Courier New" w:hint="default"/>
      </w:rPr>
    </w:lvl>
    <w:lvl w:ilvl="2" w:tplc="FED85C06">
      <w:start w:val="1"/>
      <w:numFmt w:val="bullet"/>
      <w:lvlText w:val=""/>
      <w:lvlJc w:val="left"/>
      <w:pPr>
        <w:ind w:left="1800" w:hanging="360"/>
      </w:pPr>
      <w:rPr>
        <w:rFonts w:ascii="Wingdings" w:hAnsi="Wingdings" w:hint="default"/>
      </w:rPr>
    </w:lvl>
    <w:lvl w:ilvl="3" w:tplc="D29AF99E">
      <w:start w:val="1"/>
      <w:numFmt w:val="bullet"/>
      <w:lvlText w:val=""/>
      <w:lvlJc w:val="left"/>
      <w:pPr>
        <w:ind w:left="2520" w:hanging="360"/>
      </w:pPr>
      <w:rPr>
        <w:rFonts w:ascii="Symbol" w:hAnsi="Symbol" w:hint="default"/>
      </w:rPr>
    </w:lvl>
    <w:lvl w:ilvl="4" w:tplc="ECE6C85A">
      <w:start w:val="1"/>
      <w:numFmt w:val="bullet"/>
      <w:lvlText w:val="o"/>
      <w:lvlJc w:val="left"/>
      <w:pPr>
        <w:ind w:left="3240" w:hanging="360"/>
      </w:pPr>
      <w:rPr>
        <w:rFonts w:ascii="Courier New" w:hAnsi="Courier New" w:hint="default"/>
      </w:rPr>
    </w:lvl>
    <w:lvl w:ilvl="5" w:tplc="A3D00678">
      <w:start w:val="1"/>
      <w:numFmt w:val="bullet"/>
      <w:lvlText w:val=""/>
      <w:lvlJc w:val="left"/>
      <w:pPr>
        <w:ind w:left="3960" w:hanging="360"/>
      </w:pPr>
      <w:rPr>
        <w:rFonts w:ascii="Wingdings" w:hAnsi="Wingdings" w:hint="default"/>
      </w:rPr>
    </w:lvl>
    <w:lvl w:ilvl="6" w:tplc="9880DD7C">
      <w:start w:val="1"/>
      <w:numFmt w:val="bullet"/>
      <w:lvlText w:val=""/>
      <w:lvlJc w:val="left"/>
      <w:pPr>
        <w:ind w:left="4680" w:hanging="360"/>
      </w:pPr>
      <w:rPr>
        <w:rFonts w:ascii="Symbol" w:hAnsi="Symbol" w:hint="default"/>
      </w:rPr>
    </w:lvl>
    <w:lvl w:ilvl="7" w:tplc="5C5CA9D4">
      <w:start w:val="1"/>
      <w:numFmt w:val="bullet"/>
      <w:lvlText w:val="o"/>
      <w:lvlJc w:val="left"/>
      <w:pPr>
        <w:ind w:left="5400" w:hanging="360"/>
      </w:pPr>
      <w:rPr>
        <w:rFonts w:ascii="Courier New" w:hAnsi="Courier New" w:hint="default"/>
      </w:rPr>
    </w:lvl>
    <w:lvl w:ilvl="8" w:tplc="96B2D962">
      <w:start w:val="1"/>
      <w:numFmt w:val="bullet"/>
      <w:lvlText w:val=""/>
      <w:lvlJc w:val="left"/>
      <w:pPr>
        <w:ind w:left="6120" w:hanging="360"/>
      </w:pPr>
      <w:rPr>
        <w:rFonts w:ascii="Wingdings" w:hAnsi="Wingdings" w:hint="default"/>
      </w:rPr>
    </w:lvl>
  </w:abstractNum>
  <w:num w:numId="1">
    <w:abstractNumId w:val="38"/>
  </w:num>
  <w:num w:numId="2">
    <w:abstractNumId w:val="5"/>
  </w:num>
  <w:num w:numId="3">
    <w:abstractNumId w:val="35"/>
  </w:num>
  <w:num w:numId="4">
    <w:abstractNumId w:val="9"/>
  </w:num>
  <w:num w:numId="5">
    <w:abstractNumId w:val="26"/>
  </w:num>
  <w:num w:numId="6">
    <w:abstractNumId w:val="31"/>
  </w:num>
  <w:num w:numId="7">
    <w:abstractNumId w:val="36"/>
  </w:num>
  <w:num w:numId="8">
    <w:abstractNumId w:val="30"/>
  </w:num>
  <w:num w:numId="9">
    <w:abstractNumId w:val="3"/>
  </w:num>
  <w:num w:numId="10">
    <w:abstractNumId w:val="13"/>
  </w:num>
  <w:num w:numId="11">
    <w:abstractNumId w:val="25"/>
  </w:num>
  <w:num w:numId="12">
    <w:abstractNumId w:val="37"/>
  </w:num>
  <w:num w:numId="13">
    <w:abstractNumId w:val="11"/>
  </w:num>
  <w:num w:numId="14">
    <w:abstractNumId w:val="21"/>
  </w:num>
  <w:num w:numId="15">
    <w:abstractNumId w:val="24"/>
  </w:num>
  <w:num w:numId="16">
    <w:abstractNumId w:val="0"/>
  </w:num>
  <w:num w:numId="17">
    <w:abstractNumId w:val="19"/>
  </w:num>
  <w:num w:numId="18">
    <w:abstractNumId w:val="33"/>
  </w:num>
  <w:num w:numId="19">
    <w:abstractNumId w:val="12"/>
  </w:num>
  <w:num w:numId="20">
    <w:abstractNumId w:val="23"/>
  </w:num>
  <w:num w:numId="21">
    <w:abstractNumId w:val="41"/>
  </w:num>
  <w:num w:numId="22">
    <w:abstractNumId w:val="10"/>
  </w:num>
  <w:num w:numId="23">
    <w:abstractNumId w:val="1"/>
  </w:num>
  <w:num w:numId="24">
    <w:abstractNumId w:val="15"/>
  </w:num>
  <w:num w:numId="25">
    <w:abstractNumId w:val="20"/>
  </w:num>
  <w:num w:numId="26">
    <w:abstractNumId w:val="2"/>
  </w:num>
  <w:num w:numId="27">
    <w:abstractNumId w:val="29"/>
  </w:num>
  <w:num w:numId="28">
    <w:abstractNumId w:val="22"/>
  </w:num>
  <w:num w:numId="29">
    <w:abstractNumId w:val="17"/>
  </w:num>
  <w:num w:numId="30">
    <w:abstractNumId w:val="34"/>
  </w:num>
  <w:num w:numId="31">
    <w:abstractNumId w:val="32"/>
  </w:num>
  <w:num w:numId="32">
    <w:abstractNumId w:val="18"/>
  </w:num>
  <w:num w:numId="33">
    <w:abstractNumId w:val="42"/>
  </w:num>
  <w:num w:numId="34">
    <w:abstractNumId w:val="39"/>
  </w:num>
  <w:num w:numId="35">
    <w:abstractNumId w:val="28"/>
  </w:num>
  <w:num w:numId="36">
    <w:abstractNumId w:val="7"/>
  </w:num>
  <w:num w:numId="37">
    <w:abstractNumId w:val="14"/>
  </w:num>
  <w:num w:numId="38">
    <w:abstractNumId w:val="6"/>
  </w:num>
  <w:num w:numId="39">
    <w:abstractNumId w:val="16"/>
  </w:num>
  <w:num w:numId="40">
    <w:abstractNumId w:val="4"/>
  </w:num>
  <w:num w:numId="41">
    <w:abstractNumId w:val="40"/>
  </w:num>
  <w:num w:numId="42">
    <w:abstractNumId w:val="27"/>
  </w:num>
  <w:num w:numId="4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0BD"/>
    <w:rsid w:val="00000013"/>
    <w:rsid w:val="000012B2"/>
    <w:rsid w:val="0000274D"/>
    <w:rsid w:val="000028E7"/>
    <w:rsid w:val="00002DDF"/>
    <w:rsid w:val="00004CCD"/>
    <w:rsid w:val="00005914"/>
    <w:rsid w:val="00010E59"/>
    <w:rsid w:val="0001340B"/>
    <w:rsid w:val="0001429A"/>
    <w:rsid w:val="00016260"/>
    <w:rsid w:val="00022A8E"/>
    <w:rsid w:val="00023EB0"/>
    <w:rsid w:val="00025255"/>
    <w:rsid w:val="000278A7"/>
    <w:rsid w:val="0003191B"/>
    <w:rsid w:val="00031F83"/>
    <w:rsid w:val="00032B69"/>
    <w:rsid w:val="00042833"/>
    <w:rsid w:val="00045F91"/>
    <w:rsid w:val="00046E68"/>
    <w:rsid w:val="000535DE"/>
    <w:rsid w:val="00053698"/>
    <w:rsid w:val="000554F4"/>
    <w:rsid w:val="000576D3"/>
    <w:rsid w:val="000615DE"/>
    <w:rsid w:val="00061F65"/>
    <w:rsid w:val="00062F8F"/>
    <w:rsid w:val="00063045"/>
    <w:rsid w:val="000632C5"/>
    <w:rsid w:val="000649A4"/>
    <w:rsid w:val="00065098"/>
    <w:rsid w:val="00067576"/>
    <w:rsid w:val="000675B3"/>
    <w:rsid w:val="00070F53"/>
    <w:rsid w:val="000715EE"/>
    <w:rsid w:val="00071D76"/>
    <w:rsid w:val="00074157"/>
    <w:rsid w:val="0007672C"/>
    <w:rsid w:val="00080C91"/>
    <w:rsid w:val="00080E03"/>
    <w:rsid w:val="0008588E"/>
    <w:rsid w:val="0009160E"/>
    <w:rsid w:val="000974E5"/>
    <w:rsid w:val="000A12BF"/>
    <w:rsid w:val="000B1D14"/>
    <w:rsid w:val="000B2DB0"/>
    <w:rsid w:val="000B31B5"/>
    <w:rsid w:val="000B3D5E"/>
    <w:rsid w:val="000B471B"/>
    <w:rsid w:val="000B51C3"/>
    <w:rsid w:val="000B5DEF"/>
    <w:rsid w:val="000C0759"/>
    <w:rsid w:val="000C150E"/>
    <w:rsid w:val="000C348E"/>
    <w:rsid w:val="000D65B9"/>
    <w:rsid w:val="000E1036"/>
    <w:rsid w:val="000E2E55"/>
    <w:rsid w:val="000F47E9"/>
    <w:rsid w:val="00100C3B"/>
    <w:rsid w:val="00100DB6"/>
    <w:rsid w:val="001021F3"/>
    <w:rsid w:val="00103F4C"/>
    <w:rsid w:val="00106EC7"/>
    <w:rsid w:val="001110E3"/>
    <w:rsid w:val="00113543"/>
    <w:rsid w:val="00115CAF"/>
    <w:rsid w:val="00115F34"/>
    <w:rsid w:val="00121372"/>
    <w:rsid w:val="00121D23"/>
    <w:rsid w:val="001229AF"/>
    <w:rsid w:val="0012332F"/>
    <w:rsid w:val="00131E3A"/>
    <w:rsid w:val="00133014"/>
    <w:rsid w:val="00134711"/>
    <w:rsid w:val="00134A60"/>
    <w:rsid w:val="00136324"/>
    <w:rsid w:val="00137062"/>
    <w:rsid w:val="001374E9"/>
    <w:rsid w:val="00140FA2"/>
    <w:rsid w:val="00141E5E"/>
    <w:rsid w:val="0014477F"/>
    <w:rsid w:val="001450D2"/>
    <w:rsid w:val="001470C7"/>
    <w:rsid w:val="00147968"/>
    <w:rsid w:val="00150C79"/>
    <w:rsid w:val="00154DDE"/>
    <w:rsid w:val="00156326"/>
    <w:rsid w:val="00160D65"/>
    <w:rsid w:val="00163E40"/>
    <w:rsid w:val="00166548"/>
    <w:rsid w:val="00167173"/>
    <w:rsid w:val="0017011D"/>
    <w:rsid w:val="00170B52"/>
    <w:rsid w:val="00174C50"/>
    <w:rsid w:val="001758FF"/>
    <w:rsid w:val="00176C56"/>
    <w:rsid w:val="00177394"/>
    <w:rsid w:val="00180E49"/>
    <w:rsid w:val="0018131C"/>
    <w:rsid w:val="00181BE1"/>
    <w:rsid w:val="00181CB1"/>
    <w:rsid w:val="00182B95"/>
    <w:rsid w:val="00182BE3"/>
    <w:rsid w:val="001832A7"/>
    <w:rsid w:val="00186DBD"/>
    <w:rsid w:val="001932DE"/>
    <w:rsid w:val="00195746"/>
    <w:rsid w:val="001A05C7"/>
    <w:rsid w:val="001C38C1"/>
    <w:rsid w:val="001C45E2"/>
    <w:rsid w:val="001C4AFC"/>
    <w:rsid w:val="001C6B81"/>
    <w:rsid w:val="001D0004"/>
    <w:rsid w:val="001D3112"/>
    <w:rsid w:val="001D4256"/>
    <w:rsid w:val="001D4AAB"/>
    <w:rsid w:val="001E0146"/>
    <w:rsid w:val="001F0B69"/>
    <w:rsid w:val="001F10D9"/>
    <w:rsid w:val="001F1590"/>
    <w:rsid w:val="001F28D6"/>
    <w:rsid w:val="001F37F7"/>
    <w:rsid w:val="001F4E28"/>
    <w:rsid w:val="00200336"/>
    <w:rsid w:val="002016CD"/>
    <w:rsid w:val="00203AD4"/>
    <w:rsid w:val="00210154"/>
    <w:rsid w:val="00211E30"/>
    <w:rsid w:val="002142B4"/>
    <w:rsid w:val="00217BDE"/>
    <w:rsid w:val="0022127B"/>
    <w:rsid w:val="00226498"/>
    <w:rsid w:val="00230EF9"/>
    <w:rsid w:val="00231CC9"/>
    <w:rsid w:val="00241ADB"/>
    <w:rsid w:val="00243232"/>
    <w:rsid w:val="00246440"/>
    <w:rsid w:val="00250161"/>
    <w:rsid w:val="00250DAB"/>
    <w:rsid w:val="002513DC"/>
    <w:rsid w:val="002562AE"/>
    <w:rsid w:val="0025684E"/>
    <w:rsid w:val="00262F0D"/>
    <w:rsid w:val="00265D8B"/>
    <w:rsid w:val="00266D1E"/>
    <w:rsid w:val="00271D1E"/>
    <w:rsid w:val="002738BE"/>
    <w:rsid w:val="0027457A"/>
    <w:rsid w:val="00277900"/>
    <w:rsid w:val="0028116A"/>
    <w:rsid w:val="0028161A"/>
    <w:rsid w:val="00281FF0"/>
    <w:rsid w:val="00283875"/>
    <w:rsid w:val="00287248"/>
    <w:rsid w:val="0029180B"/>
    <w:rsid w:val="00292DD1"/>
    <w:rsid w:val="0029305D"/>
    <w:rsid w:val="002938B9"/>
    <w:rsid w:val="00293BAB"/>
    <w:rsid w:val="002948EC"/>
    <w:rsid w:val="00297DDD"/>
    <w:rsid w:val="00297E05"/>
    <w:rsid w:val="002A104F"/>
    <w:rsid w:val="002A171C"/>
    <w:rsid w:val="002A31B3"/>
    <w:rsid w:val="002A4DB8"/>
    <w:rsid w:val="002B1C6A"/>
    <w:rsid w:val="002B4135"/>
    <w:rsid w:val="002B4CA4"/>
    <w:rsid w:val="002B4DDB"/>
    <w:rsid w:val="002B4E91"/>
    <w:rsid w:val="002B66EC"/>
    <w:rsid w:val="002C179D"/>
    <w:rsid w:val="002C2028"/>
    <w:rsid w:val="002C31BA"/>
    <w:rsid w:val="002D37B4"/>
    <w:rsid w:val="002E0F66"/>
    <w:rsid w:val="002E249D"/>
    <w:rsid w:val="002E366B"/>
    <w:rsid w:val="002E53E8"/>
    <w:rsid w:val="002F3904"/>
    <w:rsid w:val="002F3C02"/>
    <w:rsid w:val="002F5ADD"/>
    <w:rsid w:val="002F5D9F"/>
    <w:rsid w:val="00301DB9"/>
    <w:rsid w:val="00306145"/>
    <w:rsid w:val="00306778"/>
    <w:rsid w:val="00307B35"/>
    <w:rsid w:val="0031402A"/>
    <w:rsid w:val="00316CD3"/>
    <w:rsid w:val="003202F4"/>
    <w:rsid w:val="00320847"/>
    <w:rsid w:val="00330931"/>
    <w:rsid w:val="00330A5C"/>
    <w:rsid w:val="00331A63"/>
    <w:rsid w:val="003338A6"/>
    <w:rsid w:val="003340EF"/>
    <w:rsid w:val="0033477A"/>
    <w:rsid w:val="00335755"/>
    <w:rsid w:val="00340D72"/>
    <w:rsid w:val="00345CA6"/>
    <w:rsid w:val="0034650A"/>
    <w:rsid w:val="0035368D"/>
    <w:rsid w:val="00356D28"/>
    <w:rsid w:val="00365BCC"/>
    <w:rsid w:val="00367312"/>
    <w:rsid w:val="0037036B"/>
    <w:rsid w:val="00371AB2"/>
    <w:rsid w:val="00376ACA"/>
    <w:rsid w:val="00382D1C"/>
    <w:rsid w:val="00383AFA"/>
    <w:rsid w:val="003855C1"/>
    <w:rsid w:val="003858AD"/>
    <w:rsid w:val="003868AE"/>
    <w:rsid w:val="00392CAB"/>
    <w:rsid w:val="00393CE7"/>
    <w:rsid w:val="003A0261"/>
    <w:rsid w:val="003A2C8F"/>
    <w:rsid w:val="003A31BF"/>
    <w:rsid w:val="003A63B3"/>
    <w:rsid w:val="003B377B"/>
    <w:rsid w:val="003B3917"/>
    <w:rsid w:val="003B3D26"/>
    <w:rsid w:val="003B48D7"/>
    <w:rsid w:val="003B61A1"/>
    <w:rsid w:val="003C116B"/>
    <w:rsid w:val="003C3212"/>
    <w:rsid w:val="003D01E5"/>
    <w:rsid w:val="003D32C2"/>
    <w:rsid w:val="003D494D"/>
    <w:rsid w:val="003D523A"/>
    <w:rsid w:val="003D5404"/>
    <w:rsid w:val="003D55A3"/>
    <w:rsid w:val="003E2077"/>
    <w:rsid w:val="003E4327"/>
    <w:rsid w:val="003E6673"/>
    <w:rsid w:val="003F03F5"/>
    <w:rsid w:val="003F0CD3"/>
    <w:rsid w:val="00400322"/>
    <w:rsid w:val="00400421"/>
    <w:rsid w:val="00400BC9"/>
    <w:rsid w:val="00402810"/>
    <w:rsid w:val="004038F9"/>
    <w:rsid w:val="00404D65"/>
    <w:rsid w:val="004064A2"/>
    <w:rsid w:val="00407E99"/>
    <w:rsid w:val="004109AA"/>
    <w:rsid w:val="00410CFB"/>
    <w:rsid w:val="00416126"/>
    <w:rsid w:val="00416C6C"/>
    <w:rsid w:val="00416E53"/>
    <w:rsid w:val="00431212"/>
    <w:rsid w:val="004321B6"/>
    <w:rsid w:val="00433526"/>
    <w:rsid w:val="0044365E"/>
    <w:rsid w:val="00444677"/>
    <w:rsid w:val="0045101D"/>
    <w:rsid w:val="0045109E"/>
    <w:rsid w:val="004550A6"/>
    <w:rsid w:val="00456CD7"/>
    <w:rsid w:val="00460EF9"/>
    <w:rsid w:val="00462E33"/>
    <w:rsid w:val="004641EF"/>
    <w:rsid w:val="00470C60"/>
    <w:rsid w:val="004749C5"/>
    <w:rsid w:val="0047636B"/>
    <w:rsid w:val="0048018F"/>
    <w:rsid w:val="004802AD"/>
    <w:rsid w:val="00490E19"/>
    <w:rsid w:val="004917C6"/>
    <w:rsid w:val="00493C1D"/>
    <w:rsid w:val="004949EC"/>
    <w:rsid w:val="004952F4"/>
    <w:rsid w:val="004961E3"/>
    <w:rsid w:val="00496C1B"/>
    <w:rsid w:val="00496E92"/>
    <w:rsid w:val="004A0539"/>
    <w:rsid w:val="004A11C5"/>
    <w:rsid w:val="004A4A8B"/>
    <w:rsid w:val="004A62EF"/>
    <w:rsid w:val="004A63E7"/>
    <w:rsid w:val="004A6A1E"/>
    <w:rsid w:val="004A6EDB"/>
    <w:rsid w:val="004A76BF"/>
    <w:rsid w:val="004B0E11"/>
    <w:rsid w:val="004B431D"/>
    <w:rsid w:val="004B484C"/>
    <w:rsid w:val="004B7EE0"/>
    <w:rsid w:val="004C0CD9"/>
    <w:rsid w:val="004C2423"/>
    <w:rsid w:val="004C4424"/>
    <w:rsid w:val="004C4EC5"/>
    <w:rsid w:val="004C6E04"/>
    <w:rsid w:val="004D1B4C"/>
    <w:rsid w:val="004D3934"/>
    <w:rsid w:val="004D5592"/>
    <w:rsid w:val="004D6867"/>
    <w:rsid w:val="004D7594"/>
    <w:rsid w:val="004E3154"/>
    <w:rsid w:val="004E451B"/>
    <w:rsid w:val="004E5783"/>
    <w:rsid w:val="004E5CE0"/>
    <w:rsid w:val="004F1591"/>
    <w:rsid w:val="004F3C51"/>
    <w:rsid w:val="004F4E9B"/>
    <w:rsid w:val="00504DC9"/>
    <w:rsid w:val="0050721E"/>
    <w:rsid w:val="00514AE1"/>
    <w:rsid w:val="00515454"/>
    <w:rsid w:val="005170DF"/>
    <w:rsid w:val="00522F86"/>
    <w:rsid w:val="005238C5"/>
    <w:rsid w:val="00525F9D"/>
    <w:rsid w:val="00526D97"/>
    <w:rsid w:val="00531B32"/>
    <w:rsid w:val="005325C3"/>
    <w:rsid w:val="00534345"/>
    <w:rsid w:val="00534B73"/>
    <w:rsid w:val="0053648B"/>
    <w:rsid w:val="005401DD"/>
    <w:rsid w:val="00543E0A"/>
    <w:rsid w:val="00546928"/>
    <w:rsid w:val="00552BC2"/>
    <w:rsid w:val="00555D28"/>
    <w:rsid w:val="00557643"/>
    <w:rsid w:val="0055793E"/>
    <w:rsid w:val="00564B0D"/>
    <w:rsid w:val="00577E58"/>
    <w:rsid w:val="00581007"/>
    <w:rsid w:val="00584926"/>
    <w:rsid w:val="00587635"/>
    <w:rsid w:val="00592D0F"/>
    <w:rsid w:val="00594A84"/>
    <w:rsid w:val="005A0AD9"/>
    <w:rsid w:val="005A0CD4"/>
    <w:rsid w:val="005A5973"/>
    <w:rsid w:val="005A6B76"/>
    <w:rsid w:val="005A7119"/>
    <w:rsid w:val="005B3449"/>
    <w:rsid w:val="005B7FF7"/>
    <w:rsid w:val="005C0439"/>
    <w:rsid w:val="005C2E7A"/>
    <w:rsid w:val="005C3567"/>
    <w:rsid w:val="005C3DE0"/>
    <w:rsid w:val="005D0954"/>
    <w:rsid w:val="005D6AAC"/>
    <w:rsid w:val="005D7F42"/>
    <w:rsid w:val="005E19B8"/>
    <w:rsid w:val="005E372F"/>
    <w:rsid w:val="005F00D0"/>
    <w:rsid w:val="005F3233"/>
    <w:rsid w:val="005F3A40"/>
    <w:rsid w:val="005F481C"/>
    <w:rsid w:val="005F571D"/>
    <w:rsid w:val="005F6FA9"/>
    <w:rsid w:val="00600662"/>
    <w:rsid w:val="00603DF9"/>
    <w:rsid w:val="0060495F"/>
    <w:rsid w:val="006125DD"/>
    <w:rsid w:val="0061429B"/>
    <w:rsid w:val="00615608"/>
    <w:rsid w:val="00616CEF"/>
    <w:rsid w:val="00616F12"/>
    <w:rsid w:val="0062217D"/>
    <w:rsid w:val="00630CA0"/>
    <w:rsid w:val="00635056"/>
    <w:rsid w:val="00637170"/>
    <w:rsid w:val="00640AE6"/>
    <w:rsid w:val="00644E2D"/>
    <w:rsid w:val="00647514"/>
    <w:rsid w:val="006504FC"/>
    <w:rsid w:val="00654533"/>
    <w:rsid w:val="006565D2"/>
    <w:rsid w:val="00663A68"/>
    <w:rsid w:val="006672B3"/>
    <w:rsid w:val="00667336"/>
    <w:rsid w:val="006706FF"/>
    <w:rsid w:val="00674455"/>
    <w:rsid w:val="0068070E"/>
    <w:rsid w:val="00681512"/>
    <w:rsid w:val="006819E9"/>
    <w:rsid w:val="0068229D"/>
    <w:rsid w:val="00682D12"/>
    <w:rsid w:val="006837E2"/>
    <w:rsid w:val="006853C7"/>
    <w:rsid w:val="00687846"/>
    <w:rsid w:val="00692FE5"/>
    <w:rsid w:val="0069465A"/>
    <w:rsid w:val="006951A8"/>
    <w:rsid w:val="006A2D6B"/>
    <w:rsid w:val="006A34B2"/>
    <w:rsid w:val="006A49A2"/>
    <w:rsid w:val="006A5149"/>
    <w:rsid w:val="006A6262"/>
    <w:rsid w:val="006B078C"/>
    <w:rsid w:val="006B0928"/>
    <w:rsid w:val="006B20A9"/>
    <w:rsid w:val="006B2564"/>
    <w:rsid w:val="006C5B1D"/>
    <w:rsid w:val="006C6577"/>
    <w:rsid w:val="006D0074"/>
    <w:rsid w:val="006D06EF"/>
    <w:rsid w:val="006D0A99"/>
    <w:rsid w:val="006D5660"/>
    <w:rsid w:val="006D6511"/>
    <w:rsid w:val="006D69A7"/>
    <w:rsid w:val="006D79CB"/>
    <w:rsid w:val="006E09DC"/>
    <w:rsid w:val="006F1460"/>
    <w:rsid w:val="006F4081"/>
    <w:rsid w:val="006F46C6"/>
    <w:rsid w:val="00702AC1"/>
    <w:rsid w:val="00705A6B"/>
    <w:rsid w:val="00705B12"/>
    <w:rsid w:val="00705BAD"/>
    <w:rsid w:val="00705F6C"/>
    <w:rsid w:val="00711454"/>
    <w:rsid w:val="007130EE"/>
    <w:rsid w:val="007140D5"/>
    <w:rsid w:val="007167AD"/>
    <w:rsid w:val="00716C40"/>
    <w:rsid w:val="00725BE1"/>
    <w:rsid w:val="0072687F"/>
    <w:rsid w:val="00730BB9"/>
    <w:rsid w:val="00730E02"/>
    <w:rsid w:val="00731497"/>
    <w:rsid w:val="007348C5"/>
    <w:rsid w:val="007355F2"/>
    <w:rsid w:val="00744B44"/>
    <w:rsid w:val="00747BAF"/>
    <w:rsid w:val="007500C4"/>
    <w:rsid w:val="00750A7F"/>
    <w:rsid w:val="00751C3B"/>
    <w:rsid w:val="007525E3"/>
    <w:rsid w:val="00752F07"/>
    <w:rsid w:val="0075331D"/>
    <w:rsid w:val="00754240"/>
    <w:rsid w:val="0076167B"/>
    <w:rsid w:val="0076513F"/>
    <w:rsid w:val="00765511"/>
    <w:rsid w:val="00765E06"/>
    <w:rsid w:val="0076632E"/>
    <w:rsid w:val="007670BE"/>
    <w:rsid w:val="007701D2"/>
    <w:rsid w:val="0077097E"/>
    <w:rsid w:val="00774BC1"/>
    <w:rsid w:val="00777C78"/>
    <w:rsid w:val="00781721"/>
    <w:rsid w:val="00782B29"/>
    <w:rsid w:val="00784BC7"/>
    <w:rsid w:val="007856C7"/>
    <w:rsid w:val="0079030E"/>
    <w:rsid w:val="00791462"/>
    <w:rsid w:val="007915A5"/>
    <w:rsid w:val="00791AA6"/>
    <w:rsid w:val="007932B6"/>
    <w:rsid w:val="00797B85"/>
    <w:rsid w:val="007A2A9D"/>
    <w:rsid w:val="007A7D1F"/>
    <w:rsid w:val="007B0013"/>
    <w:rsid w:val="007B1FF1"/>
    <w:rsid w:val="007B246D"/>
    <w:rsid w:val="007B338D"/>
    <w:rsid w:val="007B4365"/>
    <w:rsid w:val="007B46A7"/>
    <w:rsid w:val="007B4FD2"/>
    <w:rsid w:val="007B53CF"/>
    <w:rsid w:val="007B6263"/>
    <w:rsid w:val="007B6AEA"/>
    <w:rsid w:val="007C0F3C"/>
    <w:rsid w:val="007C2944"/>
    <w:rsid w:val="007C46FC"/>
    <w:rsid w:val="007C482B"/>
    <w:rsid w:val="007C7A9D"/>
    <w:rsid w:val="007D0FC1"/>
    <w:rsid w:val="007D3827"/>
    <w:rsid w:val="007D3BE4"/>
    <w:rsid w:val="007D5DD2"/>
    <w:rsid w:val="007E09E4"/>
    <w:rsid w:val="007E21FF"/>
    <w:rsid w:val="007E5025"/>
    <w:rsid w:val="007E7EBE"/>
    <w:rsid w:val="007F5B76"/>
    <w:rsid w:val="00812674"/>
    <w:rsid w:val="00812AEA"/>
    <w:rsid w:val="00820C87"/>
    <w:rsid w:val="008221FA"/>
    <w:rsid w:val="00823D52"/>
    <w:rsid w:val="00824377"/>
    <w:rsid w:val="00824D47"/>
    <w:rsid w:val="00824D6F"/>
    <w:rsid w:val="00830DDA"/>
    <w:rsid w:val="00831E6E"/>
    <w:rsid w:val="00833D47"/>
    <w:rsid w:val="00835A29"/>
    <w:rsid w:val="00836B6A"/>
    <w:rsid w:val="00840CD9"/>
    <w:rsid w:val="0084577A"/>
    <w:rsid w:val="00845962"/>
    <w:rsid w:val="00845D6A"/>
    <w:rsid w:val="00852F16"/>
    <w:rsid w:val="0085611E"/>
    <w:rsid w:val="00857104"/>
    <w:rsid w:val="00861E92"/>
    <w:rsid w:val="00871D2C"/>
    <w:rsid w:val="0087384A"/>
    <w:rsid w:val="00877762"/>
    <w:rsid w:val="00877862"/>
    <w:rsid w:val="00881606"/>
    <w:rsid w:val="008832E1"/>
    <w:rsid w:val="00885203"/>
    <w:rsid w:val="008856DA"/>
    <w:rsid w:val="00886B43"/>
    <w:rsid w:val="00891FB5"/>
    <w:rsid w:val="0089532E"/>
    <w:rsid w:val="00896A14"/>
    <w:rsid w:val="008A06C2"/>
    <w:rsid w:val="008A08CD"/>
    <w:rsid w:val="008B145E"/>
    <w:rsid w:val="008B7E4D"/>
    <w:rsid w:val="008D359D"/>
    <w:rsid w:val="008D37E5"/>
    <w:rsid w:val="008D49A6"/>
    <w:rsid w:val="008D4E60"/>
    <w:rsid w:val="008F0D07"/>
    <w:rsid w:val="008F2A38"/>
    <w:rsid w:val="008F2E58"/>
    <w:rsid w:val="008F659A"/>
    <w:rsid w:val="009015F2"/>
    <w:rsid w:val="00904F14"/>
    <w:rsid w:val="0090544E"/>
    <w:rsid w:val="00905A03"/>
    <w:rsid w:val="009062CA"/>
    <w:rsid w:val="009139DA"/>
    <w:rsid w:val="00914245"/>
    <w:rsid w:val="009152EA"/>
    <w:rsid w:val="00922DB7"/>
    <w:rsid w:val="009231BB"/>
    <w:rsid w:val="009239A8"/>
    <w:rsid w:val="00926374"/>
    <w:rsid w:val="00927377"/>
    <w:rsid w:val="009310B3"/>
    <w:rsid w:val="009330E7"/>
    <w:rsid w:val="00933D42"/>
    <w:rsid w:val="00934632"/>
    <w:rsid w:val="00935DAE"/>
    <w:rsid w:val="00936C57"/>
    <w:rsid w:val="00942E37"/>
    <w:rsid w:val="009433D5"/>
    <w:rsid w:val="0094730F"/>
    <w:rsid w:val="00947EDE"/>
    <w:rsid w:val="00956239"/>
    <w:rsid w:val="009570BE"/>
    <w:rsid w:val="00957313"/>
    <w:rsid w:val="009575F0"/>
    <w:rsid w:val="00963E49"/>
    <w:rsid w:val="0096445A"/>
    <w:rsid w:val="00964A59"/>
    <w:rsid w:val="00964CB8"/>
    <w:rsid w:val="00966329"/>
    <w:rsid w:val="0097269B"/>
    <w:rsid w:val="00975BEF"/>
    <w:rsid w:val="00981975"/>
    <w:rsid w:val="00983841"/>
    <w:rsid w:val="00985404"/>
    <w:rsid w:val="009911A4"/>
    <w:rsid w:val="00991CDB"/>
    <w:rsid w:val="0099294A"/>
    <w:rsid w:val="0099410E"/>
    <w:rsid w:val="009A0BC1"/>
    <w:rsid w:val="009A1F30"/>
    <w:rsid w:val="009A39CC"/>
    <w:rsid w:val="009A3DDF"/>
    <w:rsid w:val="009A6917"/>
    <w:rsid w:val="009B1068"/>
    <w:rsid w:val="009B157B"/>
    <w:rsid w:val="009B4AC8"/>
    <w:rsid w:val="009B55A6"/>
    <w:rsid w:val="009C0CA9"/>
    <w:rsid w:val="009C0E9B"/>
    <w:rsid w:val="009C1E09"/>
    <w:rsid w:val="009C3021"/>
    <w:rsid w:val="009C6257"/>
    <w:rsid w:val="009D207C"/>
    <w:rsid w:val="009D4857"/>
    <w:rsid w:val="009D4C7A"/>
    <w:rsid w:val="009D584B"/>
    <w:rsid w:val="009D5906"/>
    <w:rsid w:val="009E1B02"/>
    <w:rsid w:val="009E24C0"/>
    <w:rsid w:val="009E55C0"/>
    <w:rsid w:val="00A04837"/>
    <w:rsid w:val="00A067E3"/>
    <w:rsid w:val="00A10C35"/>
    <w:rsid w:val="00A12F67"/>
    <w:rsid w:val="00A136F3"/>
    <w:rsid w:val="00A13BEB"/>
    <w:rsid w:val="00A13DCF"/>
    <w:rsid w:val="00A15F77"/>
    <w:rsid w:val="00A22BC4"/>
    <w:rsid w:val="00A30EB9"/>
    <w:rsid w:val="00A31DE1"/>
    <w:rsid w:val="00A40FF7"/>
    <w:rsid w:val="00A437F0"/>
    <w:rsid w:val="00A479EA"/>
    <w:rsid w:val="00A51F9D"/>
    <w:rsid w:val="00A52353"/>
    <w:rsid w:val="00A535E8"/>
    <w:rsid w:val="00A53D8E"/>
    <w:rsid w:val="00A54398"/>
    <w:rsid w:val="00A5609B"/>
    <w:rsid w:val="00A56355"/>
    <w:rsid w:val="00A5772F"/>
    <w:rsid w:val="00A64CD5"/>
    <w:rsid w:val="00A64E94"/>
    <w:rsid w:val="00A65F83"/>
    <w:rsid w:val="00A7148B"/>
    <w:rsid w:val="00A77F83"/>
    <w:rsid w:val="00A82A26"/>
    <w:rsid w:val="00A8335A"/>
    <w:rsid w:val="00A85BB3"/>
    <w:rsid w:val="00A87819"/>
    <w:rsid w:val="00A87BDA"/>
    <w:rsid w:val="00A905C3"/>
    <w:rsid w:val="00AA0349"/>
    <w:rsid w:val="00AA5898"/>
    <w:rsid w:val="00AA6D2F"/>
    <w:rsid w:val="00AA79A0"/>
    <w:rsid w:val="00AB25F2"/>
    <w:rsid w:val="00AB403C"/>
    <w:rsid w:val="00AB6BE9"/>
    <w:rsid w:val="00AB7908"/>
    <w:rsid w:val="00AC182E"/>
    <w:rsid w:val="00AC2415"/>
    <w:rsid w:val="00AC41AF"/>
    <w:rsid w:val="00AC5447"/>
    <w:rsid w:val="00AC5B49"/>
    <w:rsid w:val="00AC7430"/>
    <w:rsid w:val="00AD0146"/>
    <w:rsid w:val="00AD3855"/>
    <w:rsid w:val="00AD3D88"/>
    <w:rsid w:val="00AD4E0C"/>
    <w:rsid w:val="00AD7616"/>
    <w:rsid w:val="00AE32F6"/>
    <w:rsid w:val="00AE4689"/>
    <w:rsid w:val="00AE5DFE"/>
    <w:rsid w:val="00AE70EA"/>
    <w:rsid w:val="00AF1010"/>
    <w:rsid w:val="00AF32CB"/>
    <w:rsid w:val="00AF50EB"/>
    <w:rsid w:val="00B02658"/>
    <w:rsid w:val="00B04B31"/>
    <w:rsid w:val="00B04B50"/>
    <w:rsid w:val="00B05492"/>
    <w:rsid w:val="00B05DEF"/>
    <w:rsid w:val="00B237B2"/>
    <w:rsid w:val="00B271A3"/>
    <w:rsid w:val="00B3417F"/>
    <w:rsid w:val="00B359E6"/>
    <w:rsid w:val="00B46D40"/>
    <w:rsid w:val="00B470E3"/>
    <w:rsid w:val="00B5520D"/>
    <w:rsid w:val="00B62BE8"/>
    <w:rsid w:val="00B62CD9"/>
    <w:rsid w:val="00B63928"/>
    <w:rsid w:val="00B67AD8"/>
    <w:rsid w:val="00B67CDC"/>
    <w:rsid w:val="00B67E44"/>
    <w:rsid w:val="00B71D2A"/>
    <w:rsid w:val="00B72416"/>
    <w:rsid w:val="00B73712"/>
    <w:rsid w:val="00B74330"/>
    <w:rsid w:val="00B770F8"/>
    <w:rsid w:val="00B80A7B"/>
    <w:rsid w:val="00B84889"/>
    <w:rsid w:val="00B91A4C"/>
    <w:rsid w:val="00B9342D"/>
    <w:rsid w:val="00BA30FA"/>
    <w:rsid w:val="00BA745E"/>
    <w:rsid w:val="00BB5491"/>
    <w:rsid w:val="00BB7856"/>
    <w:rsid w:val="00BC097C"/>
    <w:rsid w:val="00BC227B"/>
    <w:rsid w:val="00BC4912"/>
    <w:rsid w:val="00BC655D"/>
    <w:rsid w:val="00BD0DEC"/>
    <w:rsid w:val="00BD1A3E"/>
    <w:rsid w:val="00BD2655"/>
    <w:rsid w:val="00BD71FA"/>
    <w:rsid w:val="00BE3CC8"/>
    <w:rsid w:val="00BF088C"/>
    <w:rsid w:val="00BF326B"/>
    <w:rsid w:val="00BF6121"/>
    <w:rsid w:val="00BF6F0E"/>
    <w:rsid w:val="00BF7A5E"/>
    <w:rsid w:val="00C0130F"/>
    <w:rsid w:val="00C02271"/>
    <w:rsid w:val="00C06312"/>
    <w:rsid w:val="00C064F2"/>
    <w:rsid w:val="00C06D24"/>
    <w:rsid w:val="00C07FAB"/>
    <w:rsid w:val="00C1126A"/>
    <w:rsid w:val="00C1198B"/>
    <w:rsid w:val="00C11B15"/>
    <w:rsid w:val="00C156C9"/>
    <w:rsid w:val="00C20545"/>
    <w:rsid w:val="00C209AC"/>
    <w:rsid w:val="00C257EF"/>
    <w:rsid w:val="00C32A97"/>
    <w:rsid w:val="00C32ADE"/>
    <w:rsid w:val="00C34FD2"/>
    <w:rsid w:val="00C434E8"/>
    <w:rsid w:val="00C47494"/>
    <w:rsid w:val="00C53CD0"/>
    <w:rsid w:val="00C555A5"/>
    <w:rsid w:val="00C56690"/>
    <w:rsid w:val="00C567B2"/>
    <w:rsid w:val="00C62662"/>
    <w:rsid w:val="00C6285B"/>
    <w:rsid w:val="00C634A6"/>
    <w:rsid w:val="00C651EB"/>
    <w:rsid w:val="00C70752"/>
    <w:rsid w:val="00C71407"/>
    <w:rsid w:val="00C73198"/>
    <w:rsid w:val="00C76316"/>
    <w:rsid w:val="00C7705E"/>
    <w:rsid w:val="00C82765"/>
    <w:rsid w:val="00C87C12"/>
    <w:rsid w:val="00C90308"/>
    <w:rsid w:val="00C90413"/>
    <w:rsid w:val="00C94805"/>
    <w:rsid w:val="00CA0FE8"/>
    <w:rsid w:val="00CA15B9"/>
    <w:rsid w:val="00CA320D"/>
    <w:rsid w:val="00CA4585"/>
    <w:rsid w:val="00CA5144"/>
    <w:rsid w:val="00CA5161"/>
    <w:rsid w:val="00CA7CF7"/>
    <w:rsid w:val="00CB076B"/>
    <w:rsid w:val="00CB1939"/>
    <w:rsid w:val="00CB2554"/>
    <w:rsid w:val="00CB3A77"/>
    <w:rsid w:val="00CB71DA"/>
    <w:rsid w:val="00CC0348"/>
    <w:rsid w:val="00CC0865"/>
    <w:rsid w:val="00CC1151"/>
    <w:rsid w:val="00CC344B"/>
    <w:rsid w:val="00CC4CB5"/>
    <w:rsid w:val="00CC6397"/>
    <w:rsid w:val="00CE0155"/>
    <w:rsid w:val="00CE0950"/>
    <w:rsid w:val="00CE6004"/>
    <w:rsid w:val="00CF119B"/>
    <w:rsid w:val="00D05749"/>
    <w:rsid w:val="00D05B17"/>
    <w:rsid w:val="00D05CB8"/>
    <w:rsid w:val="00D05EF5"/>
    <w:rsid w:val="00D14CFD"/>
    <w:rsid w:val="00D15102"/>
    <w:rsid w:val="00D172E7"/>
    <w:rsid w:val="00D20C05"/>
    <w:rsid w:val="00D23BC2"/>
    <w:rsid w:val="00D23DD7"/>
    <w:rsid w:val="00D24AEE"/>
    <w:rsid w:val="00D26714"/>
    <w:rsid w:val="00D33C9C"/>
    <w:rsid w:val="00D43203"/>
    <w:rsid w:val="00D44B87"/>
    <w:rsid w:val="00D4500C"/>
    <w:rsid w:val="00D5071D"/>
    <w:rsid w:val="00D514E1"/>
    <w:rsid w:val="00D52967"/>
    <w:rsid w:val="00D560A1"/>
    <w:rsid w:val="00D600AC"/>
    <w:rsid w:val="00D60DFC"/>
    <w:rsid w:val="00D6273B"/>
    <w:rsid w:val="00D62763"/>
    <w:rsid w:val="00D64888"/>
    <w:rsid w:val="00D64EE5"/>
    <w:rsid w:val="00D66BB9"/>
    <w:rsid w:val="00D70C22"/>
    <w:rsid w:val="00D719D2"/>
    <w:rsid w:val="00D72B07"/>
    <w:rsid w:val="00D73EFD"/>
    <w:rsid w:val="00D76340"/>
    <w:rsid w:val="00D767EB"/>
    <w:rsid w:val="00D829AA"/>
    <w:rsid w:val="00D84F07"/>
    <w:rsid w:val="00D9029A"/>
    <w:rsid w:val="00D92A57"/>
    <w:rsid w:val="00D948D8"/>
    <w:rsid w:val="00D95221"/>
    <w:rsid w:val="00D9649A"/>
    <w:rsid w:val="00D97060"/>
    <w:rsid w:val="00D97DB3"/>
    <w:rsid w:val="00DA3B8F"/>
    <w:rsid w:val="00DA485C"/>
    <w:rsid w:val="00DA59F6"/>
    <w:rsid w:val="00DA6450"/>
    <w:rsid w:val="00DA78E0"/>
    <w:rsid w:val="00DB202F"/>
    <w:rsid w:val="00DB27CA"/>
    <w:rsid w:val="00DB593B"/>
    <w:rsid w:val="00DB7C7F"/>
    <w:rsid w:val="00DC1D5B"/>
    <w:rsid w:val="00DC1D99"/>
    <w:rsid w:val="00DC20A7"/>
    <w:rsid w:val="00DC665B"/>
    <w:rsid w:val="00DC7C5B"/>
    <w:rsid w:val="00DD0541"/>
    <w:rsid w:val="00DD08B7"/>
    <w:rsid w:val="00DD2602"/>
    <w:rsid w:val="00DD560D"/>
    <w:rsid w:val="00DE1833"/>
    <w:rsid w:val="00DE4066"/>
    <w:rsid w:val="00DE6A14"/>
    <w:rsid w:val="00DF0016"/>
    <w:rsid w:val="00DF0B5F"/>
    <w:rsid w:val="00DF2AD4"/>
    <w:rsid w:val="00DF5613"/>
    <w:rsid w:val="00DF5D11"/>
    <w:rsid w:val="00E01D20"/>
    <w:rsid w:val="00E12DA7"/>
    <w:rsid w:val="00E153AD"/>
    <w:rsid w:val="00E16C28"/>
    <w:rsid w:val="00E17195"/>
    <w:rsid w:val="00E212A2"/>
    <w:rsid w:val="00E227D2"/>
    <w:rsid w:val="00E319C2"/>
    <w:rsid w:val="00E34B58"/>
    <w:rsid w:val="00E36098"/>
    <w:rsid w:val="00E36438"/>
    <w:rsid w:val="00E43681"/>
    <w:rsid w:val="00E43990"/>
    <w:rsid w:val="00E479DA"/>
    <w:rsid w:val="00E47A17"/>
    <w:rsid w:val="00E512F6"/>
    <w:rsid w:val="00E51A2F"/>
    <w:rsid w:val="00E53B84"/>
    <w:rsid w:val="00E54371"/>
    <w:rsid w:val="00E54C52"/>
    <w:rsid w:val="00E6113E"/>
    <w:rsid w:val="00E63186"/>
    <w:rsid w:val="00E63AA0"/>
    <w:rsid w:val="00E812DC"/>
    <w:rsid w:val="00E814D7"/>
    <w:rsid w:val="00E833CB"/>
    <w:rsid w:val="00E83876"/>
    <w:rsid w:val="00E912CA"/>
    <w:rsid w:val="00E93E8F"/>
    <w:rsid w:val="00E93EC3"/>
    <w:rsid w:val="00E94F66"/>
    <w:rsid w:val="00EA6774"/>
    <w:rsid w:val="00EB01EC"/>
    <w:rsid w:val="00EB02A8"/>
    <w:rsid w:val="00EB14CF"/>
    <w:rsid w:val="00EB2EFF"/>
    <w:rsid w:val="00EB6AB9"/>
    <w:rsid w:val="00EB7514"/>
    <w:rsid w:val="00EC1F23"/>
    <w:rsid w:val="00EC2A94"/>
    <w:rsid w:val="00EC4309"/>
    <w:rsid w:val="00EC46BE"/>
    <w:rsid w:val="00EC6C1C"/>
    <w:rsid w:val="00ED4935"/>
    <w:rsid w:val="00ED4EC6"/>
    <w:rsid w:val="00ED5C57"/>
    <w:rsid w:val="00ED5D6E"/>
    <w:rsid w:val="00ED5E06"/>
    <w:rsid w:val="00ED73C6"/>
    <w:rsid w:val="00EE18AC"/>
    <w:rsid w:val="00EE37FB"/>
    <w:rsid w:val="00EE7AFF"/>
    <w:rsid w:val="00EF5E68"/>
    <w:rsid w:val="00F044AB"/>
    <w:rsid w:val="00F0572A"/>
    <w:rsid w:val="00F10B41"/>
    <w:rsid w:val="00F11336"/>
    <w:rsid w:val="00F17052"/>
    <w:rsid w:val="00F177F3"/>
    <w:rsid w:val="00F20E22"/>
    <w:rsid w:val="00F22218"/>
    <w:rsid w:val="00F239A8"/>
    <w:rsid w:val="00F30097"/>
    <w:rsid w:val="00F3182A"/>
    <w:rsid w:val="00F31CF2"/>
    <w:rsid w:val="00F3309B"/>
    <w:rsid w:val="00F3615A"/>
    <w:rsid w:val="00F3642B"/>
    <w:rsid w:val="00F41A3B"/>
    <w:rsid w:val="00F46AE0"/>
    <w:rsid w:val="00F51649"/>
    <w:rsid w:val="00F6514C"/>
    <w:rsid w:val="00F67228"/>
    <w:rsid w:val="00F7253D"/>
    <w:rsid w:val="00F75463"/>
    <w:rsid w:val="00F767A3"/>
    <w:rsid w:val="00F76F4E"/>
    <w:rsid w:val="00F81175"/>
    <w:rsid w:val="00F82553"/>
    <w:rsid w:val="00F8272D"/>
    <w:rsid w:val="00F84299"/>
    <w:rsid w:val="00F8497E"/>
    <w:rsid w:val="00F87DB1"/>
    <w:rsid w:val="00F9119E"/>
    <w:rsid w:val="00F92B14"/>
    <w:rsid w:val="00F93728"/>
    <w:rsid w:val="00F948D9"/>
    <w:rsid w:val="00F95587"/>
    <w:rsid w:val="00F95A4E"/>
    <w:rsid w:val="00FA10D8"/>
    <w:rsid w:val="00FA1937"/>
    <w:rsid w:val="00FA485D"/>
    <w:rsid w:val="00FB140B"/>
    <w:rsid w:val="00FB23E6"/>
    <w:rsid w:val="00FB724A"/>
    <w:rsid w:val="00FB7BA2"/>
    <w:rsid w:val="00FC0046"/>
    <w:rsid w:val="00FC2723"/>
    <w:rsid w:val="00FC483B"/>
    <w:rsid w:val="00FC6275"/>
    <w:rsid w:val="00FD5C7E"/>
    <w:rsid w:val="00FD629B"/>
    <w:rsid w:val="00FD6893"/>
    <w:rsid w:val="00FD765B"/>
    <w:rsid w:val="00FE6BC7"/>
    <w:rsid w:val="00FE70BD"/>
    <w:rsid w:val="00FE7B17"/>
    <w:rsid w:val="00FF1175"/>
    <w:rsid w:val="00FF1C0A"/>
    <w:rsid w:val="00FF39A4"/>
    <w:rsid w:val="00FF4150"/>
    <w:rsid w:val="00FF5DA7"/>
    <w:rsid w:val="00FF66F0"/>
    <w:rsid w:val="00FF6B09"/>
    <w:rsid w:val="00FF6D02"/>
    <w:rsid w:val="00FF791E"/>
    <w:rsid w:val="00FF7E05"/>
    <w:rsid w:val="1BFF72FB"/>
    <w:rsid w:val="4B3FFF7F"/>
    <w:rsid w:val="582FB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7B09B0"/>
  <w15:chartTrackingRefBased/>
  <w15:docId w15:val="{271B4878-826E-46D4-8D6D-44D397D4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1"/>
    <w:qFormat/>
    <w:rsid w:val="001021F3"/>
    <w:pPr>
      <w:widowControl w:val="0"/>
      <w:spacing w:after="0" w:line="240" w:lineRule="auto"/>
      <w:ind w:left="278"/>
      <w:outlineLvl w:val="5"/>
    </w:pPr>
    <w:rPr>
      <w:rFonts w:ascii="Trebuchet MS" w:eastAsia="Trebuchet MS" w:hAnsi="Trebuchet M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0D9"/>
    <w:pPr>
      <w:ind w:left="720"/>
      <w:contextualSpacing/>
    </w:pPr>
  </w:style>
  <w:style w:type="character" w:styleId="CommentReference">
    <w:name w:val="annotation reference"/>
    <w:basedOn w:val="DefaultParagraphFont"/>
    <w:uiPriority w:val="99"/>
    <w:semiHidden/>
    <w:unhideWhenUsed/>
    <w:rsid w:val="00FF1175"/>
    <w:rPr>
      <w:sz w:val="16"/>
      <w:szCs w:val="16"/>
    </w:rPr>
  </w:style>
  <w:style w:type="paragraph" w:styleId="CommentText">
    <w:name w:val="annotation text"/>
    <w:basedOn w:val="Normal"/>
    <w:link w:val="CommentTextChar"/>
    <w:uiPriority w:val="99"/>
    <w:semiHidden/>
    <w:unhideWhenUsed/>
    <w:rsid w:val="00FF1175"/>
    <w:pPr>
      <w:spacing w:line="240" w:lineRule="auto"/>
    </w:pPr>
    <w:rPr>
      <w:sz w:val="20"/>
      <w:szCs w:val="20"/>
    </w:rPr>
  </w:style>
  <w:style w:type="character" w:customStyle="1" w:styleId="CommentTextChar">
    <w:name w:val="Comment Text Char"/>
    <w:basedOn w:val="DefaultParagraphFont"/>
    <w:link w:val="CommentText"/>
    <w:uiPriority w:val="99"/>
    <w:semiHidden/>
    <w:rsid w:val="00FF1175"/>
    <w:rPr>
      <w:sz w:val="20"/>
      <w:szCs w:val="20"/>
    </w:rPr>
  </w:style>
  <w:style w:type="paragraph" w:styleId="CommentSubject">
    <w:name w:val="annotation subject"/>
    <w:basedOn w:val="CommentText"/>
    <w:next w:val="CommentText"/>
    <w:link w:val="CommentSubjectChar"/>
    <w:uiPriority w:val="99"/>
    <w:semiHidden/>
    <w:unhideWhenUsed/>
    <w:rsid w:val="00FF1175"/>
    <w:rPr>
      <w:b/>
      <w:bCs/>
    </w:rPr>
  </w:style>
  <w:style w:type="character" w:customStyle="1" w:styleId="CommentSubjectChar">
    <w:name w:val="Comment Subject Char"/>
    <w:basedOn w:val="CommentTextChar"/>
    <w:link w:val="CommentSubject"/>
    <w:uiPriority w:val="99"/>
    <w:semiHidden/>
    <w:rsid w:val="00FF1175"/>
    <w:rPr>
      <w:b/>
      <w:bCs/>
      <w:sz w:val="20"/>
      <w:szCs w:val="20"/>
    </w:rPr>
  </w:style>
  <w:style w:type="paragraph" w:styleId="Revision">
    <w:name w:val="Revision"/>
    <w:hidden/>
    <w:uiPriority w:val="99"/>
    <w:semiHidden/>
    <w:rsid w:val="00FF1175"/>
    <w:pPr>
      <w:spacing w:after="0" w:line="240" w:lineRule="auto"/>
    </w:pPr>
  </w:style>
  <w:style w:type="paragraph" w:styleId="BalloonText">
    <w:name w:val="Balloon Text"/>
    <w:basedOn w:val="Normal"/>
    <w:link w:val="BalloonTextChar"/>
    <w:uiPriority w:val="99"/>
    <w:semiHidden/>
    <w:unhideWhenUsed/>
    <w:rsid w:val="00FF1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175"/>
    <w:rPr>
      <w:rFonts w:ascii="Segoe UI" w:hAnsi="Segoe UI" w:cs="Segoe UI"/>
      <w:sz w:val="18"/>
      <w:szCs w:val="18"/>
    </w:rPr>
  </w:style>
  <w:style w:type="character" w:styleId="Hyperlink">
    <w:name w:val="Hyperlink"/>
    <w:basedOn w:val="DefaultParagraphFont"/>
    <w:uiPriority w:val="99"/>
    <w:unhideWhenUsed/>
    <w:rsid w:val="00DD0541"/>
    <w:rPr>
      <w:color w:val="0563C1" w:themeColor="hyperlink"/>
      <w:u w:val="single"/>
    </w:rPr>
  </w:style>
  <w:style w:type="table" w:styleId="TableGrid">
    <w:name w:val="Table Grid"/>
    <w:basedOn w:val="TableNormal"/>
    <w:uiPriority w:val="39"/>
    <w:rsid w:val="00694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1068"/>
    <w:pPr>
      <w:spacing w:after="0" w:line="240" w:lineRule="auto"/>
    </w:pPr>
  </w:style>
  <w:style w:type="paragraph" w:styleId="Header">
    <w:name w:val="header"/>
    <w:basedOn w:val="Normal"/>
    <w:link w:val="HeaderChar"/>
    <w:uiPriority w:val="99"/>
    <w:unhideWhenUsed/>
    <w:rsid w:val="00A43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7F0"/>
  </w:style>
  <w:style w:type="paragraph" w:styleId="Footer">
    <w:name w:val="footer"/>
    <w:basedOn w:val="Normal"/>
    <w:link w:val="FooterChar"/>
    <w:uiPriority w:val="99"/>
    <w:unhideWhenUsed/>
    <w:rsid w:val="00A43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7F0"/>
  </w:style>
  <w:style w:type="paragraph" w:customStyle="1" w:styleId="Default">
    <w:name w:val="Default"/>
    <w:rsid w:val="006504FC"/>
    <w:pPr>
      <w:autoSpaceDE w:val="0"/>
      <w:autoSpaceDN w:val="0"/>
      <w:adjustRightInd w:val="0"/>
      <w:spacing w:after="0" w:line="240" w:lineRule="auto"/>
    </w:pPr>
    <w:rPr>
      <w:rFonts w:ascii="Tw Cen MT" w:hAnsi="Tw Cen MT" w:cs="Tw Cen MT"/>
      <w:color w:val="000000"/>
      <w:sz w:val="24"/>
      <w:szCs w:val="24"/>
    </w:rPr>
  </w:style>
  <w:style w:type="character" w:customStyle="1" w:styleId="Heading6Char">
    <w:name w:val="Heading 6 Char"/>
    <w:basedOn w:val="DefaultParagraphFont"/>
    <w:link w:val="Heading6"/>
    <w:uiPriority w:val="1"/>
    <w:rsid w:val="001021F3"/>
    <w:rPr>
      <w:rFonts w:ascii="Trebuchet MS" w:eastAsia="Trebuchet MS" w:hAnsi="Trebuchet MS"/>
      <w:sz w:val="36"/>
      <w:szCs w:val="36"/>
    </w:rPr>
  </w:style>
  <w:style w:type="paragraph" w:styleId="FootnoteText">
    <w:name w:val="footnote text"/>
    <w:basedOn w:val="Normal"/>
    <w:link w:val="FootnoteTextChar"/>
    <w:uiPriority w:val="99"/>
    <w:semiHidden/>
    <w:unhideWhenUsed/>
    <w:rsid w:val="00C87C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7C12"/>
    <w:rPr>
      <w:sz w:val="20"/>
      <w:szCs w:val="20"/>
    </w:rPr>
  </w:style>
  <w:style w:type="character" w:styleId="FootnoteReference">
    <w:name w:val="footnote reference"/>
    <w:basedOn w:val="DefaultParagraphFont"/>
    <w:uiPriority w:val="99"/>
    <w:semiHidden/>
    <w:unhideWhenUsed/>
    <w:rsid w:val="00C87C12"/>
    <w:rPr>
      <w:vertAlign w:val="superscript"/>
    </w:rPr>
  </w:style>
  <w:style w:type="character" w:styleId="UnresolvedMention">
    <w:name w:val="Unresolved Mention"/>
    <w:basedOn w:val="DefaultParagraphFont"/>
    <w:uiPriority w:val="99"/>
    <w:semiHidden/>
    <w:unhideWhenUsed/>
    <w:rsid w:val="00922DB7"/>
    <w:rPr>
      <w:color w:val="808080"/>
      <w:shd w:val="clear" w:color="auto" w:fill="E6E6E6"/>
    </w:rPr>
  </w:style>
  <w:style w:type="character" w:styleId="FollowedHyperlink">
    <w:name w:val="FollowedHyperlink"/>
    <w:basedOn w:val="DefaultParagraphFont"/>
    <w:uiPriority w:val="99"/>
    <w:semiHidden/>
    <w:unhideWhenUsed/>
    <w:rsid w:val="00E16C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6431">
      <w:bodyDiv w:val="1"/>
      <w:marLeft w:val="0"/>
      <w:marRight w:val="0"/>
      <w:marTop w:val="0"/>
      <w:marBottom w:val="0"/>
      <w:divBdr>
        <w:top w:val="none" w:sz="0" w:space="0" w:color="auto"/>
        <w:left w:val="none" w:sz="0" w:space="0" w:color="auto"/>
        <w:bottom w:val="none" w:sz="0" w:space="0" w:color="auto"/>
        <w:right w:val="none" w:sz="0" w:space="0" w:color="auto"/>
      </w:divBdr>
    </w:div>
    <w:div w:id="12927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cgov.org/calendar_app/DisplayDetailServlet?site=Internet&amp;ag=PRO&amp;ty=DEPT&amp;m=6&amp;d=22&amp;y=2019&amp;t=M&amp;i=2018-07-24%2011:40:03.373" TargetMode="External"/><Relationship Id="rId4" Type="http://schemas.openxmlformats.org/officeDocument/2006/relationships/settings" Target="settings.xml"/><Relationship Id="rId9" Type="http://schemas.openxmlformats.org/officeDocument/2006/relationships/hyperlink" Target="http://www.acgov.org/probation/documents/ReEntryStrategicPlan-BoardApproved3-11-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44B3F-E506-42E9-A167-821B9E62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Alameda County</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Dorman, Rosemary, Probation</dc:creator>
  <cp:keywords/>
  <dc:description/>
  <cp:lastModifiedBy>Crosby, Neola, Probation</cp:lastModifiedBy>
  <cp:revision>6</cp:revision>
  <cp:lastPrinted>2019-07-23T18:44:00Z</cp:lastPrinted>
  <dcterms:created xsi:type="dcterms:W3CDTF">2019-07-23T18:44:00Z</dcterms:created>
  <dcterms:modified xsi:type="dcterms:W3CDTF">2019-07-23T20:15:00Z</dcterms:modified>
</cp:coreProperties>
</file>