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A20C" w14:textId="21778B87" w:rsidR="000D05B2" w:rsidRPr="00EB2FD9" w:rsidRDefault="000D05B2" w:rsidP="00A742DF">
      <w:pPr>
        <w:rPr>
          <w:rFonts w:ascii="Garamond" w:hAnsi="Garamond"/>
          <w:sz w:val="26"/>
          <w:szCs w:val="26"/>
        </w:rPr>
      </w:pPr>
    </w:p>
    <w:p w14:paraId="6C41666C" w14:textId="77777777" w:rsidR="000D05B2" w:rsidRPr="00EB2FD9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240322B0" w14:textId="77777777" w:rsidR="000D05B2" w:rsidRPr="00BA343C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BA343C">
        <w:rPr>
          <w:rFonts w:ascii="Garamond" w:hAnsi="Garamond"/>
          <w:b/>
          <w:sz w:val="28"/>
          <w:szCs w:val="28"/>
        </w:rPr>
        <w:t>Process and Evaluation Workgroup</w:t>
      </w:r>
    </w:p>
    <w:p w14:paraId="275691AE" w14:textId="77777777" w:rsidR="000D05B2" w:rsidRPr="00BA343C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BA343C">
        <w:rPr>
          <w:rFonts w:ascii="Garamond" w:hAnsi="Garamond"/>
          <w:b/>
          <w:sz w:val="28"/>
          <w:szCs w:val="28"/>
        </w:rPr>
        <w:t>Meeting Minutes</w:t>
      </w:r>
    </w:p>
    <w:p w14:paraId="3F1F8E96" w14:textId="4079FBA8" w:rsidR="000D05B2" w:rsidRPr="00BA343C" w:rsidRDefault="00245C65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February </w:t>
      </w:r>
      <w:r w:rsidR="00F4489A">
        <w:rPr>
          <w:rFonts w:ascii="Garamond" w:hAnsi="Garamond"/>
          <w:b/>
          <w:sz w:val="28"/>
          <w:szCs w:val="28"/>
        </w:rPr>
        <w:t>5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th</w:t>
      </w:r>
      <w:r w:rsidR="002B3644">
        <w:rPr>
          <w:rFonts w:ascii="Garamond" w:hAnsi="Garamond"/>
          <w:b/>
          <w:sz w:val="28"/>
          <w:szCs w:val="28"/>
        </w:rPr>
        <w:t>, 2020</w:t>
      </w:r>
    </w:p>
    <w:p w14:paraId="38ADEA2F" w14:textId="77777777" w:rsidR="000D05B2" w:rsidRPr="00EB2FD9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02FDD0D0" w14:textId="77777777" w:rsidR="000D05B2" w:rsidRPr="00EB2FD9" w:rsidRDefault="000D05B2" w:rsidP="000D05B2">
      <w:pPr>
        <w:rPr>
          <w:rFonts w:ascii="Garamond" w:hAnsi="Garamond"/>
          <w:sz w:val="26"/>
          <w:szCs w:val="26"/>
        </w:rPr>
      </w:pPr>
    </w:p>
    <w:p w14:paraId="5E4076D4" w14:textId="6B7C7835" w:rsidR="000D05B2" w:rsidRPr="00BA343C" w:rsidRDefault="000D05B2" w:rsidP="000D05B2">
      <w:pPr>
        <w:rPr>
          <w:rFonts w:ascii="Garamond" w:hAnsi="Garamond"/>
          <w:b/>
          <w:sz w:val="26"/>
          <w:szCs w:val="26"/>
        </w:rPr>
      </w:pPr>
      <w:r w:rsidRPr="00BA343C">
        <w:rPr>
          <w:rFonts w:ascii="Garamond" w:hAnsi="Garamond"/>
          <w:b/>
          <w:sz w:val="26"/>
          <w:szCs w:val="26"/>
        </w:rPr>
        <w:t>In attendance:</w:t>
      </w:r>
    </w:p>
    <w:p w14:paraId="5B59E749" w14:textId="76DB09B2" w:rsidR="00701DEB" w:rsidRPr="00B30090" w:rsidRDefault="00701DEB" w:rsidP="00B30090">
      <w:pPr>
        <w:spacing w:line="240" w:lineRule="auto"/>
        <w:ind w:left="360"/>
        <w:contextualSpacing/>
        <w:rPr>
          <w:rFonts w:cstheme="minorHAnsi"/>
          <w:sz w:val="26"/>
          <w:szCs w:val="26"/>
        </w:rPr>
      </w:pPr>
      <w:r w:rsidRPr="00B30090">
        <w:rPr>
          <w:rFonts w:cstheme="minorHAnsi"/>
          <w:b/>
          <w:sz w:val="26"/>
          <w:szCs w:val="26"/>
        </w:rPr>
        <w:t>Rodney Brooks:</w:t>
      </w:r>
      <w:r w:rsidRPr="00B30090">
        <w:rPr>
          <w:rFonts w:cstheme="minorHAnsi"/>
          <w:sz w:val="26"/>
          <w:szCs w:val="26"/>
        </w:rPr>
        <w:t xml:space="preserve"> Alameda County Public Defender</w:t>
      </w:r>
      <w:r w:rsidR="00C06761" w:rsidRPr="00B30090">
        <w:rPr>
          <w:rFonts w:cstheme="minorHAnsi"/>
          <w:sz w:val="26"/>
          <w:szCs w:val="26"/>
        </w:rPr>
        <w:t>’s Office</w:t>
      </w:r>
    </w:p>
    <w:p w14:paraId="6DAFE5A0" w14:textId="68CCDF77" w:rsidR="00B30090" w:rsidRPr="00B30090" w:rsidRDefault="00B30090" w:rsidP="00B30090">
      <w:pPr>
        <w:spacing w:line="240" w:lineRule="auto"/>
        <w:ind w:firstLine="360"/>
        <w:contextualSpacing/>
        <w:rPr>
          <w:rFonts w:cstheme="minorHAnsi"/>
          <w:bCs/>
          <w:sz w:val="26"/>
          <w:szCs w:val="26"/>
        </w:rPr>
      </w:pPr>
      <w:r w:rsidRPr="00B30090">
        <w:rPr>
          <w:rFonts w:cstheme="minorHAnsi"/>
          <w:b/>
          <w:sz w:val="26"/>
          <w:szCs w:val="26"/>
        </w:rPr>
        <w:t xml:space="preserve">Joey Mason: </w:t>
      </w:r>
      <w:r w:rsidRPr="00B30090">
        <w:rPr>
          <w:rFonts w:cstheme="minorHAnsi"/>
          <w:bCs/>
          <w:sz w:val="26"/>
          <w:szCs w:val="26"/>
        </w:rPr>
        <w:t>Alameda County Probation Department</w:t>
      </w:r>
    </w:p>
    <w:p w14:paraId="4757B8EF" w14:textId="2FF36722" w:rsidR="00B30090" w:rsidRPr="00B30090" w:rsidRDefault="00B30090" w:rsidP="00B30090">
      <w:pPr>
        <w:spacing w:line="240" w:lineRule="auto"/>
        <w:ind w:firstLine="360"/>
        <w:contextualSpacing/>
        <w:rPr>
          <w:rFonts w:cstheme="minorHAnsi"/>
          <w:sz w:val="26"/>
          <w:szCs w:val="26"/>
        </w:rPr>
      </w:pPr>
      <w:r w:rsidRPr="00B30090">
        <w:rPr>
          <w:rFonts w:cstheme="minorHAnsi"/>
          <w:b/>
          <w:bCs/>
          <w:sz w:val="26"/>
          <w:szCs w:val="26"/>
        </w:rPr>
        <w:t>Rashad Eady:</w:t>
      </w:r>
      <w:r w:rsidRPr="00B30090">
        <w:rPr>
          <w:rFonts w:cstheme="minorHAnsi"/>
          <w:sz w:val="26"/>
          <w:szCs w:val="26"/>
        </w:rPr>
        <w:t xml:space="preserve"> Alameda County Behavioral Health</w:t>
      </w:r>
    </w:p>
    <w:p w14:paraId="45393A1E" w14:textId="77777777" w:rsidR="00B30090" w:rsidRDefault="00B30090" w:rsidP="00B30090">
      <w:pPr>
        <w:spacing w:line="240" w:lineRule="auto"/>
        <w:ind w:firstLine="360"/>
        <w:contextualSpacing/>
        <w:rPr>
          <w:rFonts w:cstheme="minorHAnsi"/>
          <w:sz w:val="26"/>
          <w:szCs w:val="26"/>
        </w:rPr>
      </w:pPr>
      <w:r w:rsidRPr="00B30090">
        <w:rPr>
          <w:rFonts w:cstheme="minorHAnsi"/>
          <w:b/>
          <w:bCs/>
          <w:sz w:val="26"/>
          <w:szCs w:val="26"/>
        </w:rPr>
        <w:t>Sophia Lai:</w:t>
      </w:r>
      <w:r w:rsidRPr="00B30090">
        <w:rPr>
          <w:rFonts w:cstheme="minorHAnsi"/>
          <w:sz w:val="26"/>
          <w:szCs w:val="26"/>
        </w:rPr>
        <w:t xml:space="preserve"> Alameda County Behavioral Health</w:t>
      </w:r>
    </w:p>
    <w:p w14:paraId="220C40A3" w14:textId="3DFD9B3D" w:rsidR="009C606A" w:rsidRPr="00B30090" w:rsidRDefault="009C606A" w:rsidP="00B30090">
      <w:pPr>
        <w:spacing w:line="240" w:lineRule="auto"/>
        <w:ind w:firstLine="360"/>
        <w:contextualSpacing/>
        <w:rPr>
          <w:rFonts w:cstheme="minorHAnsi"/>
          <w:sz w:val="26"/>
          <w:szCs w:val="26"/>
        </w:rPr>
      </w:pPr>
      <w:r w:rsidRPr="00B30090">
        <w:rPr>
          <w:rFonts w:cstheme="minorHAnsi"/>
          <w:b/>
          <w:sz w:val="26"/>
          <w:szCs w:val="26"/>
        </w:rPr>
        <w:t xml:space="preserve">Bob Britton: </w:t>
      </w:r>
      <w:r w:rsidR="005A14FB" w:rsidRPr="00B30090">
        <w:rPr>
          <w:rFonts w:cstheme="minorHAnsi"/>
          <w:bCs/>
          <w:sz w:val="26"/>
          <w:szCs w:val="26"/>
        </w:rPr>
        <w:t xml:space="preserve">Faith in Action East Bay (FIAEB) </w:t>
      </w:r>
      <w:r w:rsidRPr="00B30090">
        <w:rPr>
          <w:rFonts w:cstheme="minorHAnsi"/>
          <w:bCs/>
          <w:sz w:val="26"/>
          <w:szCs w:val="26"/>
        </w:rPr>
        <w:t>Live Free</w:t>
      </w:r>
    </w:p>
    <w:p w14:paraId="3E50610C" w14:textId="154CAE47" w:rsidR="00531720" w:rsidRPr="00B30090" w:rsidRDefault="00531720" w:rsidP="00B30090">
      <w:pPr>
        <w:spacing w:line="240" w:lineRule="auto"/>
        <w:ind w:firstLine="360"/>
        <w:contextualSpacing/>
        <w:rPr>
          <w:rFonts w:cstheme="minorHAnsi"/>
          <w:bCs/>
          <w:sz w:val="26"/>
          <w:szCs w:val="26"/>
        </w:rPr>
      </w:pPr>
      <w:r w:rsidRPr="00B30090">
        <w:rPr>
          <w:rFonts w:cstheme="minorHAnsi"/>
          <w:b/>
          <w:sz w:val="26"/>
          <w:szCs w:val="26"/>
        </w:rPr>
        <w:t>Neola Crosby:</w:t>
      </w:r>
      <w:r w:rsidRPr="00B30090">
        <w:rPr>
          <w:rFonts w:cstheme="minorHAnsi"/>
          <w:bCs/>
          <w:sz w:val="26"/>
          <w:szCs w:val="26"/>
        </w:rPr>
        <w:t xml:space="preserve"> Alameda County Probation Department</w:t>
      </w:r>
    </w:p>
    <w:p w14:paraId="3D4CDB4A" w14:textId="60E1A6FD" w:rsidR="00EE1EE2" w:rsidRDefault="00EE1EE2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436B9D12" w14:textId="74A564C8" w:rsidR="00B30090" w:rsidRPr="00B30090" w:rsidRDefault="00B30090" w:rsidP="00B30090">
      <w:pPr>
        <w:rPr>
          <w:sz w:val="26"/>
          <w:szCs w:val="26"/>
        </w:rPr>
      </w:pPr>
      <w:r w:rsidRPr="00B30090">
        <w:rPr>
          <w:sz w:val="26"/>
          <w:szCs w:val="26"/>
        </w:rPr>
        <w:t>The meeting started with brief introductions.</w:t>
      </w:r>
    </w:p>
    <w:p w14:paraId="12758E1D" w14:textId="0E204DA9" w:rsidR="00B30090" w:rsidRPr="00B30090" w:rsidRDefault="00B30090" w:rsidP="00B30090">
      <w:pPr>
        <w:rPr>
          <w:sz w:val="26"/>
          <w:szCs w:val="26"/>
        </w:rPr>
      </w:pPr>
      <w:r w:rsidRPr="00B30090">
        <w:rPr>
          <w:sz w:val="26"/>
          <w:szCs w:val="26"/>
        </w:rPr>
        <w:t xml:space="preserve">Rodney </w:t>
      </w:r>
      <w:r>
        <w:rPr>
          <w:sz w:val="26"/>
          <w:szCs w:val="26"/>
        </w:rPr>
        <w:t>then provided a brief u</w:t>
      </w:r>
      <w:r w:rsidRPr="00B30090">
        <w:rPr>
          <w:sz w:val="26"/>
          <w:szCs w:val="26"/>
        </w:rPr>
        <w:t xml:space="preserve">pdate on </w:t>
      </w:r>
      <w:r>
        <w:rPr>
          <w:sz w:val="26"/>
          <w:szCs w:val="26"/>
        </w:rPr>
        <w:t xml:space="preserve">the Board of Supervisors’ progress in developing a streamlined process for connecting recently released Santa Rita Jail inmates with Medi-Cal, </w:t>
      </w:r>
      <w:r w:rsidR="00DB4D0E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summary of the update </w:t>
      </w:r>
      <w:r w:rsidR="005C1573">
        <w:rPr>
          <w:sz w:val="26"/>
          <w:szCs w:val="26"/>
        </w:rPr>
        <w:t xml:space="preserve">is </w:t>
      </w:r>
      <w:r>
        <w:rPr>
          <w:sz w:val="26"/>
          <w:szCs w:val="26"/>
        </w:rPr>
        <w:t>below:</w:t>
      </w:r>
    </w:p>
    <w:p w14:paraId="7A358AD3" w14:textId="5C96929F" w:rsidR="00B30090" w:rsidRPr="00B30090" w:rsidRDefault="00B30090" w:rsidP="00B30090">
      <w:pPr>
        <w:rPr>
          <w:sz w:val="26"/>
          <w:szCs w:val="26"/>
        </w:rPr>
      </w:pPr>
      <w:r>
        <w:rPr>
          <w:sz w:val="26"/>
          <w:szCs w:val="26"/>
        </w:rPr>
        <w:t xml:space="preserve">Essentially there are </w:t>
      </w:r>
      <w:r w:rsidR="007A7BD2">
        <w:rPr>
          <w:sz w:val="26"/>
          <w:szCs w:val="26"/>
        </w:rPr>
        <w:t>three</w:t>
      </w:r>
      <w:r w:rsidRPr="00B30090">
        <w:rPr>
          <w:sz w:val="26"/>
          <w:szCs w:val="26"/>
        </w:rPr>
        <w:t xml:space="preserve"> </w:t>
      </w:r>
      <w:r>
        <w:rPr>
          <w:sz w:val="26"/>
          <w:szCs w:val="26"/>
        </w:rPr>
        <w:t>categories of individuals:</w:t>
      </w:r>
      <w:r w:rsidRPr="00B30090">
        <w:rPr>
          <w:sz w:val="26"/>
          <w:szCs w:val="26"/>
        </w:rPr>
        <w:t xml:space="preserve"> </w:t>
      </w:r>
    </w:p>
    <w:p w14:paraId="731BAF18" w14:textId="5658EEC5" w:rsidR="00B30090" w:rsidRPr="00B30090" w:rsidRDefault="005C1573" w:rsidP="00B30090">
      <w:pPr>
        <w:pStyle w:val="ListParagraph"/>
        <w:numPr>
          <w:ilvl w:val="3"/>
          <w:numId w:val="11"/>
        </w:numPr>
        <w:ind w:left="360"/>
        <w:rPr>
          <w:sz w:val="26"/>
          <w:szCs w:val="26"/>
        </w:rPr>
      </w:pPr>
      <w:r>
        <w:rPr>
          <w:sz w:val="26"/>
          <w:szCs w:val="26"/>
        </w:rPr>
        <w:t>People</w:t>
      </w:r>
      <w:r w:rsidR="007A7BD2">
        <w:rPr>
          <w:sz w:val="26"/>
          <w:szCs w:val="26"/>
        </w:rPr>
        <w:t xml:space="preserve"> who </w:t>
      </w:r>
      <w:r>
        <w:rPr>
          <w:sz w:val="26"/>
          <w:szCs w:val="26"/>
        </w:rPr>
        <w:t xml:space="preserve">are </w:t>
      </w:r>
      <w:r w:rsidR="007A7BD2">
        <w:rPr>
          <w:sz w:val="26"/>
          <w:szCs w:val="26"/>
        </w:rPr>
        <w:t>in Santa Rita for less than 30 days, the</w:t>
      </w:r>
      <w:r w:rsidR="00DB4D0E">
        <w:rPr>
          <w:sz w:val="26"/>
          <w:szCs w:val="26"/>
        </w:rPr>
        <w:t>ir</w:t>
      </w:r>
      <w:r w:rsidR="007A7BD2">
        <w:rPr>
          <w:sz w:val="26"/>
          <w:szCs w:val="26"/>
        </w:rPr>
        <w:t xml:space="preserve"> Medi-Cal is not suspended, therefore no action is required.</w:t>
      </w:r>
    </w:p>
    <w:p w14:paraId="08192209" w14:textId="09E70E6E" w:rsidR="00B30090" w:rsidRPr="00B30090" w:rsidRDefault="005C1573" w:rsidP="00B30090">
      <w:pPr>
        <w:pStyle w:val="ListParagraph"/>
        <w:numPr>
          <w:ilvl w:val="3"/>
          <w:numId w:val="11"/>
        </w:numPr>
        <w:ind w:left="360"/>
        <w:rPr>
          <w:sz w:val="26"/>
          <w:szCs w:val="26"/>
        </w:rPr>
      </w:pPr>
      <w:r>
        <w:rPr>
          <w:sz w:val="26"/>
          <w:szCs w:val="26"/>
        </w:rPr>
        <w:t>I</w:t>
      </w:r>
      <w:r w:rsidR="007A7BD2">
        <w:rPr>
          <w:sz w:val="26"/>
          <w:szCs w:val="26"/>
        </w:rPr>
        <w:t>ndividuals who are in for more than 30 days</w:t>
      </w:r>
      <w:r>
        <w:rPr>
          <w:sz w:val="26"/>
          <w:szCs w:val="26"/>
        </w:rPr>
        <w:t>;</w:t>
      </w:r>
      <w:r w:rsidR="007A7BD2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7A7BD2">
        <w:rPr>
          <w:sz w:val="26"/>
          <w:szCs w:val="26"/>
        </w:rPr>
        <w:t xml:space="preserve">he County plans to either have Social Services staff work with inmates pre-release to fill out the </w:t>
      </w:r>
      <w:r>
        <w:rPr>
          <w:sz w:val="26"/>
          <w:szCs w:val="26"/>
        </w:rPr>
        <w:t xml:space="preserve">Medi-Cal </w:t>
      </w:r>
      <w:r w:rsidR="007A7BD2">
        <w:rPr>
          <w:sz w:val="26"/>
          <w:szCs w:val="26"/>
        </w:rPr>
        <w:t>applications or contract with a CBO to do th</w:t>
      </w:r>
      <w:r>
        <w:rPr>
          <w:sz w:val="26"/>
          <w:szCs w:val="26"/>
        </w:rPr>
        <w:t>at</w:t>
      </w:r>
      <w:r w:rsidR="007A7BD2">
        <w:rPr>
          <w:sz w:val="26"/>
          <w:szCs w:val="26"/>
        </w:rPr>
        <w:t xml:space="preserve"> work. </w:t>
      </w:r>
    </w:p>
    <w:p w14:paraId="0B73F074" w14:textId="2CBAD2F1" w:rsidR="005C1573" w:rsidRPr="005C1573" w:rsidRDefault="007A7BD2" w:rsidP="005C1573">
      <w:pPr>
        <w:pStyle w:val="ListParagraph"/>
        <w:numPr>
          <w:ilvl w:val="3"/>
          <w:numId w:val="11"/>
        </w:numPr>
        <w:ind w:left="360"/>
        <w:rPr>
          <w:sz w:val="26"/>
          <w:szCs w:val="26"/>
        </w:rPr>
      </w:pPr>
      <w:r>
        <w:rPr>
          <w:sz w:val="26"/>
          <w:szCs w:val="26"/>
        </w:rPr>
        <w:t>For p</w:t>
      </w:r>
      <w:r w:rsidR="00B30090" w:rsidRPr="00B30090">
        <w:rPr>
          <w:sz w:val="26"/>
          <w:szCs w:val="26"/>
        </w:rPr>
        <w:t>eople with determinant sentence</w:t>
      </w:r>
      <w:r w:rsidR="005C1573">
        <w:rPr>
          <w:sz w:val="26"/>
          <w:szCs w:val="26"/>
        </w:rPr>
        <w:t>s</w:t>
      </w:r>
      <w:r w:rsidR="00B30090" w:rsidRPr="00B3009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Social Services </w:t>
      </w:r>
      <w:r w:rsidR="00B30090" w:rsidRPr="00B30090">
        <w:rPr>
          <w:sz w:val="26"/>
          <w:szCs w:val="26"/>
        </w:rPr>
        <w:t xml:space="preserve">will turn on </w:t>
      </w:r>
      <w:r w:rsidR="005C1573">
        <w:rPr>
          <w:sz w:val="26"/>
          <w:szCs w:val="26"/>
        </w:rPr>
        <w:t>Medi-Cal the month clients are released</w:t>
      </w:r>
      <w:r>
        <w:rPr>
          <w:sz w:val="26"/>
          <w:szCs w:val="26"/>
        </w:rPr>
        <w:t>.</w:t>
      </w:r>
      <w:r w:rsidR="00B30090" w:rsidRPr="00B30090">
        <w:rPr>
          <w:sz w:val="26"/>
          <w:szCs w:val="26"/>
        </w:rPr>
        <w:t xml:space="preserve"> </w:t>
      </w:r>
    </w:p>
    <w:p w14:paraId="1D4740D0" w14:textId="135A39B3" w:rsidR="00B30090" w:rsidRDefault="005C1573" w:rsidP="005C1573">
      <w:pPr>
        <w:rPr>
          <w:sz w:val="26"/>
          <w:szCs w:val="26"/>
        </w:rPr>
      </w:pPr>
      <w:r>
        <w:rPr>
          <w:sz w:val="26"/>
          <w:szCs w:val="26"/>
        </w:rPr>
        <w:t xml:space="preserve">Next there was a discussion about the advocacy to get the Sheriff </w:t>
      </w:r>
      <w:r w:rsidR="00BC22EC">
        <w:rPr>
          <w:sz w:val="26"/>
          <w:szCs w:val="26"/>
        </w:rPr>
        <w:t xml:space="preserve">Office </w:t>
      </w:r>
      <w:r>
        <w:rPr>
          <w:sz w:val="26"/>
          <w:szCs w:val="26"/>
        </w:rPr>
        <w:t>to amend</w:t>
      </w:r>
      <w:r w:rsidR="00BC22EC">
        <w:rPr>
          <w:sz w:val="26"/>
          <w:szCs w:val="26"/>
        </w:rPr>
        <w:t xml:space="preserve"> their</w:t>
      </w:r>
      <w:r>
        <w:rPr>
          <w:sz w:val="26"/>
          <w:szCs w:val="26"/>
        </w:rPr>
        <w:t xml:space="preserve"> policy regarding entry into Santa Rita Jail for people with prior criminal justice involvement. </w:t>
      </w:r>
    </w:p>
    <w:p w14:paraId="58DA629E" w14:textId="737B9E85" w:rsidR="003B24E8" w:rsidRPr="00DB4D0E" w:rsidRDefault="005C1573" w:rsidP="00DB4D0E">
      <w:pPr>
        <w:rPr>
          <w:sz w:val="26"/>
          <w:szCs w:val="26"/>
        </w:rPr>
      </w:pPr>
      <w:r w:rsidRPr="002F7182">
        <w:rPr>
          <w:sz w:val="26"/>
          <w:szCs w:val="26"/>
        </w:rPr>
        <w:lastRenderedPageBreak/>
        <w:t>Rodney gave a brief update o</w:t>
      </w:r>
      <w:r w:rsidR="003B24E8" w:rsidRPr="002F7182">
        <w:rPr>
          <w:sz w:val="26"/>
          <w:szCs w:val="26"/>
        </w:rPr>
        <w:t>n</w:t>
      </w:r>
      <w:r w:rsidRPr="002F7182">
        <w:rPr>
          <w:sz w:val="26"/>
          <w:szCs w:val="26"/>
        </w:rPr>
        <w:t xml:space="preserve"> the proposed presentation to the Public Protection Committee outlining the challenges formally incarcerated individuals who work for community</w:t>
      </w:r>
      <w:r w:rsidR="003B24E8" w:rsidRPr="002F7182">
        <w:rPr>
          <w:sz w:val="26"/>
          <w:szCs w:val="26"/>
        </w:rPr>
        <w:t>-</w:t>
      </w:r>
      <w:r w:rsidRPr="002F7182">
        <w:rPr>
          <w:sz w:val="26"/>
          <w:szCs w:val="26"/>
        </w:rPr>
        <w:t>based organizations with county contracts have</w:t>
      </w:r>
      <w:r w:rsidR="003B24E8" w:rsidRPr="002F7182">
        <w:rPr>
          <w:sz w:val="26"/>
          <w:szCs w:val="26"/>
        </w:rPr>
        <w:t xml:space="preserve"> gaining entrance into Santa Rita jail to do their work.</w:t>
      </w:r>
    </w:p>
    <w:p w14:paraId="52B4D774" w14:textId="69CA813E" w:rsidR="00B30090" w:rsidRPr="003B24E8" w:rsidRDefault="00B30090" w:rsidP="002F7182">
      <w:pPr>
        <w:pStyle w:val="ListParagraph"/>
        <w:numPr>
          <w:ilvl w:val="0"/>
          <w:numId w:val="15"/>
        </w:numPr>
        <w:ind w:left="360"/>
        <w:rPr>
          <w:sz w:val="26"/>
          <w:szCs w:val="26"/>
        </w:rPr>
      </w:pPr>
      <w:r w:rsidRPr="003B24E8">
        <w:rPr>
          <w:b/>
          <w:bCs/>
          <w:sz w:val="26"/>
          <w:szCs w:val="26"/>
        </w:rPr>
        <w:t>Neola:</w:t>
      </w:r>
      <w:r w:rsidRPr="003B24E8">
        <w:rPr>
          <w:sz w:val="26"/>
          <w:szCs w:val="26"/>
        </w:rPr>
        <w:t xml:space="preserve"> </w:t>
      </w:r>
      <w:r w:rsidR="003B24E8">
        <w:rPr>
          <w:sz w:val="26"/>
          <w:szCs w:val="26"/>
        </w:rPr>
        <w:t xml:space="preserve">A major </w:t>
      </w:r>
      <w:r w:rsidRPr="003B24E8">
        <w:rPr>
          <w:sz w:val="26"/>
          <w:szCs w:val="26"/>
        </w:rPr>
        <w:t xml:space="preserve">problem is </w:t>
      </w:r>
      <w:r w:rsidR="003B24E8">
        <w:rPr>
          <w:sz w:val="26"/>
          <w:szCs w:val="26"/>
        </w:rPr>
        <w:t>requiring</w:t>
      </w:r>
      <w:r w:rsidRPr="003B24E8">
        <w:rPr>
          <w:sz w:val="26"/>
          <w:szCs w:val="26"/>
        </w:rPr>
        <w:t xml:space="preserve"> people list </w:t>
      </w:r>
      <w:r w:rsidR="00C84298" w:rsidRPr="003B24E8">
        <w:rPr>
          <w:sz w:val="26"/>
          <w:szCs w:val="26"/>
        </w:rPr>
        <w:t>all</w:t>
      </w:r>
      <w:r w:rsidRPr="003B24E8">
        <w:rPr>
          <w:sz w:val="26"/>
          <w:szCs w:val="26"/>
        </w:rPr>
        <w:t xml:space="preserve"> their convictions</w:t>
      </w:r>
      <w:r w:rsidR="003B24E8">
        <w:rPr>
          <w:sz w:val="26"/>
          <w:szCs w:val="26"/>
        </w:rPr>
        <w:t>.</w:t>
      </w:r>
      <w:r w:rsidRPr="003B24E8">
        <w:rPr>
          <w:sz w:val="26"/>
          <w:szCs w:val="26"/>
        </w:rPr>
        <w:t xml:space="preserve"> </w:t>
      </w:r>
    </w:p>
    <w:p w14:paraId="7EBA61B1" w14:textId="6D277C97" w:rsidR="00B30090" w:rsidRPr="003B24E8" w:rsidRDefault="00B30090" w:rsidP="002F7182">
      <w:pPr>
        <w:pStyle w:val="ListParagraph"/>
        <w:numPr>
          <w:ilvl w:val="0"/>
          <w:numId w:val="15"/>
        </w:numPr>
        <w:ind w:left="360"/>
        <w:rPr>
          <w:sz w:val="26"/>
          <w:szCs w:val="26"/>
        </w:rPr>
      </w:pPr>
      <w:r w:rsidRPr="003B24E8">
        <w:rPr>
          <w:b/>
          <w:bCs/>
          <w:sz w:val="26"/>
          <w:szCs w:val="26"/>
        </w:rPr>
        <w:t>Joey:</w:t>
      </w:r>
      <w:r w:rsidRPr="003B24E8">
        <w:rPr>
          <w:sz w:val="26"/>
          <w:szCs w:val="26"/>
        </w:rPr>
        <w:t xml:space="preserve"> </w:t>
      </w:r>
      <w:r w:rsidR="003B24E8">
        <w:rPr>
          <w:sz w:val="26"/>
          <w:szCs w:val="26"/>
        </w:rPr>
        <w:t xml:space="preserve">Listing prior convictions can </w:t>
      </w:r>
      <w:r w:rsidR="00BC22EC">
        <w:rPr>
          <w:sz w:val="26"/>
          <w:szCs w:val="26"/>
        </w:rPr>
        <w:t xml:space="preserve">be </w:t>
      </w:r>
      <w:r w:rsidRPr="003B24E8">
        <w:rPr>
          <w:sz w:val="26"/>
          <w:szCs w:val="26"/>
        </w:rPr>
        <w:t>overwhelming</w:t>
      </w:r>
      <w:r w:rsidR="00DB4D0E">
        <w:rPr>
          <w:sz w:val="26"/>
          <w:szCs w:val="26"/>
        </w:rPr>
        <w:t>.</w:t>
      </w:r>
      <w:r w:rsidRPr="003B24E8">
        <w:rPr>
          <w:sz w:val="26"/>
          <w:szCs w:val="26"/>
        </w:rPr>
        <w:t xml:space="preserve"> </w:t>
      </w:r>
    </w:p>
    <w:p w14:paraId="4DF44D63" w14:textId="68388D2B" w:rsidR="00B30090" w:rsidRPr="003B24E8" w:rsidRDefault="00B30090" w:rsidP="002F7182">
      <w:pPr>
        <w:pStyle w:val="ListParagraph"/>
        <w:numPr>
          <w:ilvl w:val="0"/>
          <w:numId w:val="15"/>
        </w:numPr>
        <w:ind w:left="360"/>
        <w:rPr>
          <w:sz w:val="26"/>
          <w:szCs w:val="26"/>
        </w:rPr>
      </w:pPr>
      <w:r w:rsidRPr="003B24E8">
        <w:rPr>
          <w:b/>
          <w:bCs/>
          <w:sz w:val="26"/>
          <w:szCs w:val="26"/>
        </w:rPr>
        <w:t>Neola:</w:t>
      </w:r>
      <w:r w:rsidRPr="003B24E8">
        <w:rPr>
          <w:sz w:val="26"/>
          <w:szCs w:val="26"/>
        </w:rPr>
        <w:t xml:space="preserve"> </w:t>
      </w:r>
      <w:r w:rsidR="003B24E8">
        <w:rPr>
          <w:sz w:val="26"/>
          <w:szCs w:val="26"/>
        </w:rPr>
        <w:t>I</w:t>
      </w:r>
      <w:r w:rsidRPr="003B24E8">
        <w:rPr>
          <w:sz w:val="26"/>
          <w:szCs w:val="26"/>
        </w:rPr>
        <w:t>t would be helpful to have some people</w:t>
      </w:r>
      <w:r w:rsidR="003B24E8">
        <w:rPr>
          <w:sz w:val="26"/>
          <w:szCs w:val="26"/>
        </w:rPr>
        <w:t xml:space="preserve"> experiencing this problem</w:t>
      </w:r>
      <w:r w:rsidRPr="003B24E8">
        <w:rPr>
          <w:sz w:val="26"/>
          <w:szCs w:val="26"/>
        </w:rPr>
        <w:t xml:space="preserve"> </w:t>
      </w:r>
      <w:r w:rsidR="003B24E8">
        <w:rPr>
          <w:sz w:val="26"/>
          <w:szCs w:val="26"/>
        </w:rPr>
        <w:t xml:space="preserve">attending </w:t>
      </w:r>
      <w:r w:rsidRPr="003B24E8">
        <w:rPr>
          <w:sz w:val="26"/>
          <w:szCs w:val="26"/>
        </w:rPr>
        <w:t>the meeting</w:t>
      </w:r>
      <w:r w:rsidR="003B24E8">
        <w:rPr>
          <w:sz w:val="26"/>
          <w:szCs w:val="26"/>
        </w:rPr>
        <w:t>.</w:t>
      </w:r>
      <w:r w:rsidRPr="003B24E8">
        <w:rPr>
          <w:sz w:val="26"/>
          <w:szCs w:val="26"/>
        </w:rPr>
        <w:t xml:space="preserve"> </w:t>
      </w:r>
    </w:p>
    <w:p w14:paraId="16730647" w14:textId="464E5ECE" w:rsidR="00B30090" w:rsidRPr="003B24E8" w:rsidRDefault="00B30090" w:rsidP="002F7182">
      <w:pPr>
        <w:pStyle w:val="ListParagraph"/>
        <w:numPr>
          <w:ilvl w:val="0"/>
          <w:numId w:val="15"/>
        </w:numPr>
        <w:ind w:left="360"/>
        <w:rPr>
          <w:sz w:val="26"/>
          <w:szCs w:val="26"/>
        </w:rPr>
      </w:pPr>
      <w:r w:rsidRPr="003B24E8">
        <w:rPr>
          <w:b/>
          <w:bCs/>
          <w:sz w:val="26"/>
          <w:szCs w:val="26"/>
        </w:rPr>
        <w:t>Neola:</w:t>
      </w:r>
      <w:r w:rsidRPr="003B24E8">
        <w:rPr>
          <w:sz w:val="26"/>
          <w:szCs w:val="26"/>
        </w:rPr>
        <w:t xml:space="preserve"> AB 2138 </w:t>
      </w:r>
      <w:r w:rsidR="003B24E8">
        <w:rPr>
          <w:sz w:val="26"/>
          <w:szCs w:val="26"/>
        </w:rPr>
        <w:t xml:space="preserve">is a recently chaptered </w:t>
      </w:r>
      <w:r w:rsidRPr="003B24E8">
        <w:rPr>
          <w:sz w:val="26"/>
          <w:szCs w:val="26"/>
        </w:rPr>
        <w:t>bill</w:t>
      </w:r>
      <w:r w:rsidR="00DB4D0E">
        <w:rPr>
          <w:sz w:val="26"/>
          <w:szCs w:val="26"/>
        </w:rPr>
        <w:t>,</w:t>
      </w:r>
      <w:r w:rsidRPr="003B24E8">
        <w:rPr>
          <w:sz w:val="26"/>
          <w:szCs w:val="26"/>
        </w:rPr>
        <w:t xml:space="preserve"> allow</w:t>
      </w:r>
      <w:r w:rsidR="00DB4D0E">
        <w:rPr>
          <w:sz w:val="26"/>
          <w:szCs w:val="26"/>
        </w:rPr>
        <w:t>ing</w:t>
      </w:r>
      <w:r w:rsidRPr="003B24E8">
        <w:rPr>
          <w:sz w:val="26"/>
          <w:szCs w:val="26"/>
        </w:rPr>
        <w:t xml:space="preserve"> people with records to receive licenses</w:t>
      </w:r>
      <w:r w:rsidR="00BC22EC">
        <w:rPr>
          <w:sz w:val="26"/>
          <w:szCs w:val="26"/>
        </w:rPr>
        <w:t xml:space="preserve"> </w:t>
      </w:r>
      <w:r w:rsidR="003B24E8">
        <w:rPr>
          <w:sz w:val="26"/>
          <w:szCs w:val="26"/>
        </w:rPr>
        <w:t xml:space="preserve">does not require the individual to list </w:t>
      </w:r>
      <w:r w:rsidR="00C84298">
        <w:rPr>
          <w:sz w:val="26"/>
          <w:szCs w:val="26"/>
        </w:rPr>
        <w:t>all</w:t>
      </w:r>
      <w:r w:rsidR="003B24E8">
        <w:rPr>
          <w:sz w:val="26"/>
          <w:szCs w:val="26"/>
        </w:rPr>
        <w:t xml:space="preserve"> their prior convictions.</w:t>
      </w:r>
      <w:r w:rsidRPr="003B24E8">
        <w:rPr>
          <w:sz w:val="26"/>
          <w:szCs w:val="26"/>
        </w:rPr>
        <w:t xml:space="preserve"> </w:t>
      </w:r>
    </w:p>
    <w:p w14:paraId="55C47F33" w14:textId="669B3D36" w:rsidR="00B30090" w:rsidRPr="003B24E8" w:rsidRDefault="00B30090" w:rsidP="002F7182">
      <w:pPr>
        <w:pStyle w:val="ListParagraph"/>
        <w:numPr>
          <w:ilvl w:val="0"/>
          <w:numId w:val="15"/>
        </w:numPr>
        <w:ind w:left="360"/>
        <w:rPr>
          <w:sz w:val="26"/>
          <w:szCs w:val="26"/>
        </w:rPr>
      </w:pPr>
      <w:r w:rsidRPr="003B24E8">
        <w:rPr>
          <w:b/>
          <w:bCs/>
          <w:sz w:val="26"/>
          <w:szCs w:val="26"/>
        </w:rPr>
        <w:t>Neola:</w:t>
      </w:r>
      <w:r w:rsidRPr="003B24E8">
        <w:rPr>
          <w:sz w:val="26"/>
          <w:szCs w:val="26"/>
        </w:rPr>
        <w:t xml:space="preserve"> </w:t>
      </w:r>
      <w:r w:rsidR="003B24E8">
        <w:rPr>
          <w:sz w:val="26"/>
          <w:szCs w:val="26"/>
        </w:rPr>
        <w:t>Are we going to bring this issue to the CCP-EC</w:t>
      </w:r>
      <w:r w:rsidR="00DB4D0E">
        <w:rPr>
          <w:sz w:val="26"/>
          <w:szCs w:val="26"/>
        </w:rPr>
        <w:t>?</w:t>
      </w:r>
    </w:p>
    <w:p w14:paraId="6E50A436" w14:textId="20EC7A16" w:rsidR="00B30090" w:rsidRPr="003B24E8" w:rsidRDefault="00B30090" w:rsidP="002F7182">
      <w:pPr>
        <w:pStyle w:val="ListParagraph"/>
        <w:numPr>
          <w:ilvl w:val="0"/>
          <w:numId w:val="15"/>
        </w:numPr>
        <w:ind w:left="360"/>
        <w:rPr>
          <w:sz w:val="26"/>
          <w:szCs w:val="26"/>
        </w:rPr>
      </w:pPr>
      <w:r w:rsidRPr="00DB4D0E">
        <w:rPr>
          <w:b/>
          <w:bCs/>
          <w:sz w:val="26"/>
          <w:szCs w:val="26"/>
        </w:rPr>
        <w:t>Rodney:</w:t>
      </w:r>
      <w:r w:rsidRPr="003B24E8">
        <w:rPr>
          <w:sz w:val="26"/>
          <w:szCs w:val="26"/>
        </w:rPr>
        <w:t xml:space="preserve"> </w:t>
      </w:r>
      <w:r w:rsidR="003B24E8">
        <w:rPr>
          <w:sz w:val="26"/>
          <w:szCs w:val="26"/>
        </w:rPr>
        <w:t xml:space="preserve">It may be appropriate to do so after the Presentation to the Public Protection Committee, since </w:t>
      </w:r>
      <w:r w:rsidR="00DB4D0E">
        <w:rPr>
          <w:sz w:val="26"/>
          <w:szCs w:val="26"/>
        </w:rPr>
        <w:t>the Committee</w:t>
      </w:r>
      <w:r w:rsidR="003B24E8">
        <w:rPr>
          <w:sz w:val="26"/>
          <w:szCs w:val="26"/>
        </w:rPr>
        <w:t xml:space="preserve"> asked for an update o</w:t>
      </w:r>
      <w:r w:rsidR="00DB4D0E">
        <w:rPr>
          <w:sz w:val="26"/>
          <w:szCs w:val="26"/>
        </w:rPr>
        <w:t>n</w:t>
      </w:r>
      <w:r w:rsidR="003B24E8">
        <w:rPr>
          <w:sz w:val="26"/>
          <w:szCs w:val="26"/>
        </w:rPr>
        <w:t xml:space="preserve"> the issue. </w:t>
      </w:r>
      <w:r w:rsidRPr="003B24E8">
        <w:rPr>
          <w:sz w:val="26"/>
          <w:szCs w:val="26"/>
        </w:rPr>
        <w:t xml:space="preserve"> </w:t>
      </w:r>
    </w:p>
    <w:p w14:paraId="3C0DD2C1" w14:textId="52B92A4E" w:rsidR="003B24E8" w:rsidRDefault="003B24E8" w:rsidP="003B24E8">
      <w:pPr>
        <w:rPr>
          <w:sz w:val="26"/>
          <w:szCs w:val="26"/>
        </w:rPr>
      </w:pPr>
      <w:r>
        <w:rPr>
          <w:sz w:val="26"/>
          <w:szCs w:val="26"/>
        </w:rPr>
        <w:t>Workgroup Members then had a brief discussion o</w:t>
      </w:r>
      <w:r w:rsidR="002F7182">
        <w:rPr>
          <w:sz w:val="26"/>
          <w:szCs w:val="26"/>
        </w:rPr>
        <w:t>n potential issues to address in the future. Three issues were raised at the January meeting: Providing Assistance to the Community Advisory Board (CAB); Developing a Process for Assessing AB 109 Contracts</w:t>
      </w:r>
      <w:r w:rsidR="00DB4D0E">
        <w:rPr>
          <w:sz w:val="26"/>
          <w:szCs w:val="26"/>
        </w:rPr>
        <w:t xml:space="preserve">; </w:t>
      </w:r>
      <w:r w:rsidR="002F7182">
        <w:rPr>
          <w:sz w:val="26"/>
          <w:szCs w:val="26"/>
        </w:rPr>
        <w:t xml:space="preserve">Developing a Data Analysis Process to Support recommendations to the Fiscal and Procurement Working Group. </w:t>
      </w:r>
    </w:p>
    <w:p w14:paraId="518FB216" w14:textId="5841441A" w:rsidR="002F7182" w:rsidRDefault="002F7182" w:rsidP="003B24E8">
      <w:pPr>
        <w:rPr>
          <w:sz w:val="26"/>
          <w:szCs w:val="26"/>
        </w:rPr>
      </w:pPr>
      <w:r>
        <w:rPr>
          <w:sz w:val="26"/>
          <w:szCs w:val="26"/>
        </w:rPr>
        <w:t>A summary of the discussion is listed below:</w:t>
      </w:r>
    </w:p>
    <w:p w14:paraId="619FBA24" w14:textId="2AC5F5C5" w:rsidR="00B30090" w:rsidRPr="002F7182" w:rsidRDefault="002F7182" w:rsidP="003B24E8">
      <w:pPr>
        <w:rPr>
          <w:b/>
          <w:bCs/>
          <w:sz w:val="26"/>
          <w:szCs w:val="26"/>
        </w:rPr>
      </w:pPr>
      <w:r w:rsidRPr="002F7182">
        <w:rPr>
          <w:b/>
          <w:bCs/>
          <w:sz w:val="26"/>
          <w:szCs w:val="26"/>
        </w:rPr>
        <w:t>Assisting the CAB:</w:t>
      </w:r>
    </w:p>
    <w:p w14:paraId="7F944F78" w14:textId="69298635" w:rsidR="00B30090" w:rsidRPr="002F7182" w:rsidRDefault="00B30090" w:rsidP="002F7182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2F7182">
        <w:rPr>
          <w:b/>
          <w:bCs/>
          <w:sz w:val="26"/>
          <w:szCs w:val="26"/>
        </w:rPr>
        <w:t>Neola:</w:t>
      </w:r>
      <w:r w:rsidRPr="00B30090">
        <w:rPr>
          <w:sz w:val="26"/>
          <w:szCs w:val="26"/>
        </w:rPr>
        <w:t xml:space="preserve"> </w:t>
      </w:r>
      <w:r w:rsidR="002F7182">
        <w:rPr>
          <w:sz w:val="26"/>
          <w:szCs w:val="26"/>
        </w:rPr>
        <w:t>T</w:t>
      </w:r>
      <w:r w:rsidRPr="00B30090">
        <w:rPr>
          <w:sz w:val="26"/>
          <w:szCs w:val="26"/>
        </w:rPr>
        <w:t xml:space="preserve">hey </w:t>
      </w:r>
      <w:r w:rsidR="002F7182">
        <w:rPr>
          <w:sz w:val="26"/>
          <w:szCs w:val="26"/>
        </w:rPr>
        <w:t xml:space="preserve">(The CAB) </w:t>
      </w:r>
      <w:r w:rsidRPr="00B30090">
        <w:rPr>
          <w:sz w:val="26"/>
          <w:szCs w:val="26"/>
        </w:rPr>
        <w:t xml:space="preserve">were supposed to have a Board retreat – </w:t>
      </w:r>
      <w:r w:rsidR="002F7182">
        <w:rPr>
          <w:sz w:val="26"/>
          <w:szCs w:val="26"/>
        </w:rPr>
        <w:t>C</w:t>
      </w:r>
      <w:r w:rsidRPr="00B30090">
        <w:rPr>
          <w:sz w:val="26"/>
          <w:szCs w:val="26"/>
        </w:rPr>
        <w:t xml:space="preserve">ounty </w:t>
      </w:r>
      <w:r w:rsidR="002F7182">
        <w:rPr>
          <w:sz w:val="26"/>
          <w:szCs w:val="26"/>
        </w:rPr>
        <w:t>C</w:t>
      </w:r>
      <w:r w:rsidRPr="00B30090">
        <w:rPr>
          <w:sz w:val="26"/>
          <w:szCs w:val="26"/>
        </w:rPr>
        <w:t xml:space="preserve">ounsel </w:t>
      </w:r>
      <w:r w:rsidR="002F7182">
        <w:rPr>
          <w:sz w:val="26"/>
          <w:szCs w:val="26"/>
        </w:rPr>
        <w:t>has given the</w:t>
      </w:r>
      <w:r w:rsidR="008C62CE">
        <w:rPr>
          <w:sz w:val="26"/>
          <w:szCs w:val="26"/>
        </w:rPr>
        <w:t>m</w:t>
      </w:r>
      <w:r w:rsidR="002F7182">
        <w:rPr>
          <w:sz w:val="26"/>
          <w:szCs w:val="26"/>
        </w:rPr>
        <w:t xml:space="preserve"> a</w:t>
      </w:r>
      <w:r w:rsidRPr="00B30090">
        <w:rPr>
          <w:sz w:val="26"/>
          <w:szCs w:val="26"/>
        </w:rPr>
        <w:t xml:space="preserve"> Brown Act training; they need to learn how to run a meeting</w:t>
      </w:r>
      <w:r w:rsidR="002F7182">
        <w:rPr>
          <w:sz w:val="26"/>
          <w:szCs w:val="26"/>
        </w:rPr>
        <w:t>. C</w:t>
      </w:r>
      <w:r w:rsidRPr="002F7182">
        <w:rPr>
          <w:sz w:val="26"/>
          <w:szCs w:val="26"/>
        </w:rPr>
        <w:t>ollective</w:t>
      </w:r>
      <w:r w:rsidR="002F7182">
        <w:rPr>
          <w:sz w:val="26"/>
          <w:szCs w:val="26"/>
        </w:rPr>
        <w:t>ly they could use some</w:t>
      </w:r>
      <w:r w:rsidRPr="002F7182">
        <w:rPr>
          <w:sz w:val="26"/>
          <w:szCs w:val="26"/>
        </w:rPr>
        <w:t xml:space="preserve"> training </w:t>
      </w:r>
      <w:r w:rsidR="002F7182">
        <w:rPr>
          <w:sz w:val="26"/>
          <w:szCs w:val="26"/>
        </w:rPr>
        <w:t>in building an agenda and other issues.</w:t>
      </w:r>
      <w:r w:rsidRPr="002F7182">
        <w:rPr>
          <w:sz w:val="26"/>
          <w:szCs w:val="26"/>
        </w:rPr>
        <w:t xml:space="preserve"> </w:t>
      </w:r>
    </w:p>
    <w:p w14:paraId="70628CCD" w14:textId="32BE4C84" w:rsidR="00B30090" w:rsidRPr="007B24F3" w:rsidRDefault="00B30090" w:rsidP="007B24F3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2F7182">
        <w:rPr>
          <w:b/>
          <w:bCs/>
          <w:sz w:val="26"/>
          <w:szCs w:val="26"/>
        </w:rPr>
        <w:t>Rodney:</w:t>
      </w:r>
      <w:r w:rsidRPr="00B30090">
        <w:rPr>
          <w:sz w:val="26"/>
          <w:szCs w:val="26"/>
        </w:rPr>
        <w:t xml:space="preserve"> </w:t>
      </w:r>
      <w:r w:rsidR="002F7182">
        <w:rPr>
          <w:sz w:val="26"/>
          <w:szCs w:val="26"/>
        </w:rPr>
        <w:t>I</w:t>
      </w:r>
      <w:r w:rsidRPr="00B30090">
        <w:rPr>
          <w:sz w:val="26"/>
          <w:szCs w:val="26"/>
        </w:rPr>
        <w:t xml:space="preserve">f someone tells them to do something, they </w:t>
      </w:r>
      <w:r w:rsidR="00C84298" w:rsidRPr="00B30090">
        <w:rPr>
          <w:sz w:val="26"/>
          <w:szCs w:val="26"/>
        </w:rPr>
        <w:t>will</w:t>
      </w:r>
      <w:r w:rsidR="002F7182">
        <w:rPr>
          <w:sz w:val="26"/>
          <w:szCs w:val="26"/>
        </w:rPr>
        <w:t xml:space="preserve"> re</w:t>
      </w:r>
      <w:r w:rsidR="007B24F3">
        <w:rPr>
          <w:sz w:val="26"/>
          <w:szCs w:val="26"/>
        </w:rPr>
        <w:t>s</w:t>
      </w:r>
      <w:r w:rsidR="002F7182">
        <w:rPr>
          <w:sz w:val="26"/>
          <w:szCs w:val="26"/>
        </w:rPr>
        <w:t>pond</w:t>
      </w:r>
      <w:r w:rsidR="007B24F3">
        <w:rPr>
          <w:sz w:val="26"/>
          <w:szCs w:val="26"/>
        </w:rPr>
        <w:t>?</w:t>
      </w:r>
      <w:r w:rsidRPr="00B30090">
        <w:rPr>
          <w:sz w:val="26"/>
          <w:szCs w:val="26"/>
        </w:rPr>
        <w:t xml:space="preserve"> </w:t>
      </w:r>
      <w:r w:rsidR="007B24F3">
        <w:rPr>
          <w:sz w:val="26"/>
          <w:szCs w:val="26"/>
        </w:rPr>
        <w:t>The</w:t>
      </w:r>
      <w:r w:rsidRPr="007B24F3">
        <w:rPr>
          <w:sz w:val="26"/>
          <w:szCs w:val="26"/>
        </w:rPr>
        <w:t xml:space="preserve"> original idea was to allow for </w:t>
      </w:r>
      <w:r w:rsidR="00BC22EC">
        <w:rPr>
          <w:sz w:val="26"/>
          <w:szCs w:val="26"/>
        </w:rPr>
        <w:t xml:space="preserve">an </w:t>
      </w:r>
      <w:r w:rsidRPr="007B24F3">
        <w:rPr>
          <w:sz w:val="26"/>
          <w:szCs w:val="26"/>
        </w:rPr>
        <w:t>independent</w:t>
      </w:r>
      <w:r w:rsidR="00D914B7">
        <w:rPr>
          <w:sz w:val="26"/>
          <w:szCs w:val="26"/>
        </w:rPr>
        <w:t xml:space="preserve"> Board</w:t>
      </w:r>
      <w:r w:rsidRPr="007B24F3">
        <w:rPr>
          <w:sz w:val="26"/>
          <w:szCs w:val="26"/>
        </w:rPr>
        <w:t xml:space="preserve"> </w:t>
      </w:r>
      <w:r w:rsidR="007B24F3">
        <w:rPr>
          <w:sz w:val="26"/>
          <w:szCs w:val="26"/>
        </w:rPr>
        <w:t>yet, it is questionable if they understand how to use their position appropriately. M</w:t>
      </w:r>
      <w:r w:rsidRPr="007B24F3">
        <w:rPr>
          <w:sz w:val="26"/>
          <w:szCs w:val="26"/>
        </w:rPr>
        <w:t xml:space="preserve">aybe they </w:t>
      </w:r>
      <w:r w:rsidR="007B24F3">
        <w:rPr>
          <w:sz w:val="26"/>
          <w:szCs w:val="26"/>
        </w:rPr>
        <w:t>should</w:t>
      </w:r>
      <w:r w:rsidRPr="007B24F3">
        <w:rPr>
          <w:sz w:val="26"/>
          <w:szCs w:val="26"/>
        </w:rPr>
        <w:t xml:space="preserve"> be asked how they </w:t>
      </w:r>
      <w:r w:rsidR="007B24F3">
        <w:rPr>
          <w:sz w:val="26"/>
          <w:szCs w:val="26"/>
        </w:rPr>
        <w:t xml:space="preserve">see </w:t>
      </w:r>
      <w:r w:rsidR="00D914B7">
        <w:rPr>
          <w:sz w:val="26"/>
          <w:szCs w:val="26"/>
        </w:rPr>
        <w:t xml:space="preserve">this issue </w:t>
      </w:r>
      <w:r w:rsidR="007B24F3">
        <w:rPr>
          <w:sz w:val="26"/>
          <w:szCs w:val="26"/>
        </w:rPr>
        <w:t xml:space="preserve">and </w:t>
      </w:r>
      <w:r w:rsidR="00D914B7">
        <w:rPr>
          <w:sz w:val="26"/>
          <w:szCs w:val="26"/>
        </w:rPr>
        <w:t xml:space="preserve">how they </w:t>
      </w:r>
      <w:r w:rsidRPr="007B24F3">
        <w:rPr>
          <w:sz w:val="26"/>
          <w:szCs w:val="26"/>
        </w:rPr>
        <w:t xml:space="preserve">want to address </w:t>
      </w:r>
      <w:r w:rsidR="00D914B7">
        <w:rPr>
          <w:sz w:val="26"/>
          <w:szCs w:val="26"/>
        </w:rPr>
        <w:t>it</w:t>
      </w:r>
      <w:r w:rsidR="007B24F3">
        <w:rPr>
          <w:sz w:val="26"/>
          <w:szCs w:val="26"/>
        </w:rPr>
        <w:t>?</w:t>
      </w:r>
    </w:p>
    <w:p w14:paraId="2E7CD7A8" w14:textId="61B3FB64" w:rsidR="007B24F3" w:rsidRPr="007B24F3" w:rsidRDefault="00B30090" w:rsidP="007B24F3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7B24F3">
        <w:rPr>
          <w:b/>
          <w:bCs/>
          <w:sz w:val="26"/>
          <w:szCs w:val="26"/>
        </w:rPr>
        <w:t>Bob:</w:t>
      </w:r>
      <w:r w:rsidRPr="00B30090">
        <w:rPr>
          <w:sz w:val="26"/>
          <w:szCs w:val="26"/>
        </w:rPr>
        <w:t xml:space="preserve"> </w:t>
      </w:r>
      <w:r w:rsidR="007B24F3">
        <w:rPr>
          <w:sz w:val="26"/>
          <w:szCs w:val="26"/>
        </w:rPr>
        <w:t>We need to connect with Board staff.</w:t>
      </w:r>
    </w:p>
    <w:p w14:paraId="5D38B94E" w14:textId="784C7D21" w:rsidR="00B30090" w:rsidRPr="00DB4D0E" w:rsidRDefault="00B30090" w:rsidP="00DB4D0E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7B24F3">
        <w:rPr>
          <w:b/>
          <w:bCs/>
          <w:sz w:val="26"/>
          <w:szCs w:val="26"/>
        </w:rPr>
        <w:t>Neola:</w:t>
      </w:r>
      <w:r w:rsidRPr="00B30090">
        <w:rPr>
          <w:sz w:val="26"/>
          <w:szCs w:val="26"/>
        </w:rPr>
        <w:t xml:space="preserve"> Carson and Miley’s staff have been attending</w:t>
      </w:r>
      <w:r w:rsidR="007B24F3">
        <w:rPr>
          <w:sz w:val="26"/>
          <w:szCs w:val="26"/>
        </w:rPr>
        <w:t>.</w:t>
      </w:r>
      <w:r w:rsidRPr="00B30090">
        <w:rPr>
          <w:sz w:val="26"/>
          <w:szCs w:val="26"/>
        </w:rPr>
        <w:t xml:space="preserve"> </w:t>
      </w:r>
      <w:r w:rsidRPr="00DB4D0E">
        <w:rPr>
          <w:sz w:val="26"/>
          <w:szCs w:val="26"/>
        </w:rPr>
        <w:t>CAB</w:t>
      </w:r>
      <w:r w:rsidR="007B24F3" w:rsidRPr="00DB4D0E">
        <w:rPr>
          <w:sz w:val="26"/>
          <w:szCs w:val="26"/>
        </w:rPr>
        <w:t xml:space="preserve"> has stated they </w:t>
      </w:r>
      <w:r w:rsidR="00C84298" w:rsidRPr="00DB4D0E">
        <w:rPr>
          <w:sz w:val="26"/>
          <w:szCs w:val="26"/>
        </w:rPr>
        <w:t>want to</w:t>
      </w:r>
      <w:r w:rsidRPr="00DB4D0E">
        <w:rPr>
          <w:sz w:val="26"/>
          <w:szCs w:val="26"/>
        </w:rPr>
        <w:t xml:space="preserve"> change their by-laws </w:t>
      </w:r>
    </w:p>
    <w:p w14:paraId="6429CB50" w14:textId="0790E8A1" w:rsidR="00B30090" w:rsidRPr="00B30090" w:rsidRDefault="00B30090" w:rsidP="002F7182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7B24F3">
        <w:rPr>
          <w:b/>
          <w:bCs/>
          <w:sz w:val="26"/>
          <w:szCs w:val="26"/>
        </w:rPr>
        <w:t>Rodney:</w:t>
      </w:r>
      <w:r w:rsidRPr="00B30090">
        <w:rPr>
          <w:sz w:val="26"/>
          <w:szCs w:val="26"/>
        </w:rPr>
        <w:t xml:space="preserve"> </w:t>
      </w:r>
      <w:r w:rsidR="00DB4D0E">
        <w:rPr>
          <w:sz w:val="26"/>
          <w:szCs w:val="26"/>
        </w:rPr>
        <w:t>H</w:t>
      </w:r>
      <w:r w:rsidRPr="00B30090">
        <w:rPr>
          <w:sz w:val="26"/>
          <w:szCs w:val="26"/>
        </w:rPr>
        <w:t xml:space="preserve">ow about we draft a list of </w:t>
      </w:r>
      <w:r w:rsidR="00D914B7">
        <w:rPr>
          <w:sz w:val="26"/>
          <w:szCs w:val="26"/>
        </w:rPr>
        <w:t>challenges facing the CAB as we see it</w:t>
      </w:r>
      <w:r w:rsidRPr="00B30090">
        <w:rPr>
          <w:sz w:val="26"/>
          <w:szCs w:val="26"/>
        </w:rPr>
        <w:t xml:space="preserve"> </w:t>
      </w:r>
      <w:r w:rsidR="00D914B7">
        <w:rPr>
          <w:sz w:val="26"/>
          <w:szCs w:val="26"/>
        </w:rPr>
        <w:t xml:space="preserve">and some suggestions for moving forward. </w:t>
      </w:r>
    </w:p>
    <w:p w14:paraId="32699E12" w14:textId="5D7BE609" w:rsidR="00B30090" w:rsidRPr="00B30090" w:rsidRDefault="00B30090" w:rsidP="002F7182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7B24F3">
        <w:rPr>
          <w:b/>
          <w:bCs/>
          <w:sz w:val="26"/>
          <w:szCs w:val="26"/>
        </w:rPr>
        <w:t>Sophia:</w:t>
      </w:r>
      <w:r w:rsidRPr="00B30090">
        <w:rPr>
          <w:sz w:val="26"/>
          <w:szCs w:val="26"/>
        </w:rPr>
        <w:t xml:space="preserve"> </w:t>
      </w:r>
      <w:r w:rsidR="00DB4D0E">
        <w:rPr>
          <w:sz w:val="26"/>
          <w:szCs w:val="26"/>
        </w:rPr>
        <w:t>C</w:t>
      </w:r>
      <w:r w:rsidRPr="00B30090">
        <w:rPr>
          <w:sz w:val="26"/>
          <w:szCs w:val="26"/>
        </w:rPr>
        <w:t xml:space="preserve">an we </w:t>
      </w:r>
      <w:r w:rsidR="007B24F3">
        <w:rPr>
          <w:sz w:val="26"/>
          <w:szCs w:val="26"/>
        </w:rPr>
        <w:t xml:space="preserve">assist in </w:t>
      </w:r>
      <w:r w:rsidRPr="00B30090">
        <w:rPr>
          <w:sz w:val="26"/>
          <w:szCs w:val="26"/>
        </w:rPr>
        <w:t>shap</w:t>
      </w:r>
      <w:r w:rsidR="007B24F3">
        <w:rPr>
          <w:sz w:val="26"/>
          <w:szCs w:val="26"/>
        </w:rPr>
        <w:t>ing</w:t>
      </w:r>
      <w:r w:rsidRPr="00B30090">
        <w:rPr>
          <w:sz w:val="26"/>
          <w:szCs w:val="26"/>
        </w:rPr>
        <w:t xml:space="preserve"> their agenda? </w:t>
      </w:r>
    </w:p>
    <w:p w14:paraId="2CBAE054" w14:textId="2409F216" w:rsidR="00B30090" w:rsidRPr="007B24F3" w:rsidRDefault="00B30090" w:rsidP="007B24F3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7B24F3">
        <w:rPr>
          <w:b/>
          <w:bCs/>
          <w:sz w:val="26"/>
          <w:szCs w:val="26"/>
        </w:rPr>
        <w:t>Neola:</w:t>
      </w:r>
      <w:r w:rsidRPr="00B30090">
        <w:rPr>
          <w:sz w:val="26"/>
          <w:szCs w:val="26"/>
        </w:rPr>
        <w:t xml:space="preserve"> </w:t>
      </w:r>
      <w:r w:rsidR="007B24F3">
        <w:rPr>
          <w:sz w:val="26"/>
          <w:szCs w:val="26"/>
        </w:rPr>
        <w:t xml:space="preserve">I </w:t>
      </w:r>
      <w:r w:rsidRPr="00B30090">
        <w:rPr>
          <w:sz w:val="26"/>
          <w:szCs w:val="26"/>
        </w:rPr>
        <w:t xml:space="preserve">already </w:t>
      </w:r>
      <w:r w:rsidR="00DB4D0E">
        <w:rPr>
          <w:sz w:val="26"/>
          <w:szCs w:val="26"/>
        </w:rPr>
        <w:t xml:space="preserve">work </w:t>
      </w:r>
      <w:r w:rsidR="007B24F3">
        <w:rPr>
          <w:sz w:val="26"/>
          <w:szCs w:val="26"/>
        </w:rPr>
        <w:t xml:space="preserve">with them to </w:t>
      </w:r>
      <w:r w:rsidRPr="00B30090">
        <w:rPr>
          <w:sz w:val="26"/>
          <w:szCs w:val="26"/>
        </w:rPr>
        <w:t xml:space="preserve">revise </w:t>
      </w:r>
      <w:r w:rsidR="00DB4D0E">
        <w:rPr>
          <w:sz w:val="26"/>
          <w:szCs w:val="26"/>
        </w:rPr>
        <w:t xml:space="preserve">their agendas </w:t>
      </w:r>
      <w:r w:rsidRPr="00B30090">
        <w:rPr>
          <w:sz w:val="26"/>
          <w:szCs w:val="26"/>
        </w:rPr>
        <w:t>to conform with Brown Act</w:t>
      </w:r>
      <w:r w:rsidR="007B24F3">
        <w:rPr>
          <w:sz w:val="26"/>
          <w:szCs w:val="26"/>
        </w:rPr>
        <w:t xml:space="preserve">. An additional issue they have is </w:t>
      </w:r>
      <w:r w:rsidRPr="007B24F3">
        <w:rPr>
          <w:sz w:val="26"/>
          <w:szCs w:val="26"/>
        </w:rPr>
        <w:t xml:space="preserve">time management </w:t>
      </w:r>
      <w:r w:rsidR="007B24F3">
        <w:rPr>
          <w:sz w:val="26"/>
          <w:szCs w:val="26"/>
        </w:rPr>
        <w:t xml:space="preserve">during </w:t>
      </w:r>
      <w:r w:rsidRPr="007B24F3">
        <w:rPr>
          <w:sz w:val="26"/>
          <w:szCs w:val="26"/>
        </w:rPr>
        <w:t>meeting</w:t>
      </w:r>
      <w:r w:rsidR="007B24F3">
        <w:rPr>
          <w:sz w:val="26"/>
          <w:szCs w:val="26"/>
        </w:rPr>
        <w:t>s.</w:t>
      </w:r>
      <w:r w:rsidRPr="007B24F3">
        <w:rPr>
          <w:sz w:val="26"/>
          <w:szCs w:val="26"/>
        </w:rPr>
        <w:t xml:space="preserve"> </w:t>
      </w:r>
    </w:p>
    <w:p w14:paraId="183CC737" w14:textId="6964D7CB" w:rsidR="00B30090" w:rsidRPr="00B30090" w:rsidRDefault="00B30090" w:rsidP="002F7182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ED2535">
        <w:rPr>
          <w:b/>
          <w:bCs/>
          <w:sz w:val="26"/>
          <w:szCs w:val="26"/>
        </w:rPr>
        <w:lastRenderedPageBreak/>
        <w:t>Joey:</w:t>
      </w:r>
      <w:r w:rsidRPr="00B30090">
        <w:rPr>
          <w:sz w:val="26"/>
          <w:szCs w:val="26"/>
        </w:rPr>
        <w:t xml:space="preserve"> I like Rodney’s idea of holding them to their guidelines, helping them set professional boundaries, and educat</w:t>
      </w:r>
      <w:r w:rsidR="00D914B7">
        <w:rPr>
          <w:sz w:val="26"/>
          <w:szCs w:val="26"/>
        </w:rPr>
        <w:t>ing</w:t>
      </w:r>
      <w:r w:rsidRPr="00B30090">
        <w:rPr>
          <w:sz w:val="26"/>
          <w:szCs w:val="26"/>
        </w:rPr>
        <w:t xml:space="preserve"> </w:t>
      </w:r>
      <w:r w:rsidR="00ED2535">
        <w:rPr>
          <w:sz w:val="26"/>
          <w:szCs w:val="26"/>
        </w:rPr>
        <w:t xml:space="preserve">them </w:t>
      </w:r>
      <w:r w:rsidRPr="00B30090">
        <w:rPr>
          <w:sz w:val="26"/>
          <w:szCs w:val="26"/>
        </w:rPr>
        <w:t>before coming up with an agenda item</w:t>
      </w:r>
      <w:r w:rsidR="00DB4D0E">
        <w:rPr>
          <w:sz w:val="26"/>
          <w:szCs w:val="26"/>
        </w:rPr>
        <w:t xml:space="preserve">, </w:t>
      </w:r>
      <w:r w:rsidRPr="00B30090">
        <w:rPr>
          <w:sz w:val="26"/>
          <w:szCs w:val="26"/>
        </w:rPr>
        <w:t xml:space="preserve">a lot of time </w:t>
      </w:r>
      <w:r w:rsidR="00ED2535">
        <w:rPr>
          <w:sz w:val="26"/>
          <w:szCs w:val="26"/>
        </w:rPr>
        <w:t xml:space="preserve">is spent and they often </w:t>
      </w:r>
      <w:r w:rsidRPr="00B30090">
        <w:rPr>
          <w:sz w:val="26"/>
          <w:szCs w:val="26"/>
        </w:rPr>
        <w:t>have no knowledge of what they’re talking about</w:t>
      </w:r>
      <w:r w:rsidR="00ED2535">
        <w:rPr>
          <w:sz w:val="26"/>
          <w:szCs w:val="26"/>
        </w:rPr>
        <w:t>.</w:t>
      </w:r>
      <w:r w:rsidRPr="00B30090">
        <w:rPr>
          <w:sz w:val="26"/>
          <w:szCs w:val="26"/>
        </w:rPr>
        <w:t xml:space="preserve"> </w:t>
      </w:r>
    </w:p>
    <w:p w14:paraId="70BDDCA9" w14:textId="0D874D05" w:rsidR="00B30090" w:rsidRPr="00B30090" w:rsidRDefault="00B30090" w:rsidP="002F7182">
      <w:pPr>
        <w:pStyle w:val="ListParagraph"/>
        <w:numPr>
          <w:ilvl w:val="2"/>
          <w:numId w:val="16"/>
        </w:numPr>
        <w:ind w:left="360"/>
        <w:rPr>
          <w:sz w:val="26"/>
          <w:szCs w:val="26"/>
        </w:rPr>
      </w:pPr>
      <w:r w:rsidRPr="00ED2535">
        <w:rPr>
          <w:b/>
          <w:bCs/>
          <w:sz w:val="26"/>
          <w:szCs w:val="26"/>
        </w:rPr>
        <w:t>Rodney</w:t>
      </w:r>
      <w:r w:rsidRPr="00B30090">
        <w:rPr>
          <w:sz w:val="26"/>
          <w:szCs w:val="26"/>
        </w:rPr>
        <w:t xml:space="preserve">: </w:t>
      </w:r>
      <w:r w:rsidR="00ED2535">
        <w:rPr>
          <w:sz w:val="26"/>
          <w:szCs w:val="26"/>
        </w:rPr>
        <w:t xml:space="preserve">I would like </w:t>
      </w:r>
      <w:r w:rsidRPr="00B30090">
        <w:rPr>
          <w:sz w:val="26"/>
          <w:szCs w:val="26"/>
        </w:rPr>
        <w:t xml:space="preserve">everyone review </w:t>
      </w:r>
      <w:r w:rsidR="00ED2535">
        <w:rPr>
          <w:sz w:val="26"/>
          <w:szCs w:val="26"/>
        </w:rPr>
        <w:t xml:space="preserve">the CAB Guidelines </w:t>
      </w:r>
      <w:r w:rsidRPr="00B30090">
        <w:rPr>
          <w:sz w:val="26"/>
          <w:szCs w:val="26"/>
        </w:rPr>
        <w:t xml:space="preserve">and come </w:t>
      </w:r>
      <w:r w:rsidR="00ED2535">
        <w:rPr>
          <w:sz w:val="26"/>
          <w:szCs w:val="26"/>
        </w:rPr>
        <w:t>to the next meeting with a list of ideas.</w:t>
      </w:r>
    </w:p>
    <w:p w14:paraId="3EC72CB7" w14:textId="55966119" w:rsidR="00B30090" w:rsidRPr="00C1748A" w:rsidRDefault="00B30090" w:rsidP="00ED2535">
      <w:pPr>
        <w:rPr>
          <w:b/>
          <w:bCs/>
          <w:sz w:val="26"/>
          <w:szCs w:val="26"/>
        </w:rPr>
      </w:pPr>
      <w:r w:rsidRPr="00C1748A">
        <w:rPr>
          <w:b/>
          <w:bCs/>
          <w:sz w:val="26"/>
          <w:szCs w:val="26"/>
        </w:rPr>
        <w:t>Developing a process for assessing the AB 109 contracts</w:t>
      </w:r>
      <w:r w:rsidR="00C1748A" w:rsidRPr="00C1748A">
        <w:rPr>
          <w:b/>
          <w:bCs/>
          <w:sz w:val="26"/>
          <w:szCs w:val="26"/>
        </w:rPr>
        <w:t>:</w:t>
      </w:r>
    </w:p>
    <w:p w14:paraId="7A0B42EA" w14:textId="46B9F731" w:rsidR="00B30090" w:rsidRPr="00B30090" w:rsidRDefault="00B30090" w:rsidP="00ED2535">
      <w:pPr>
        <w:pStyle w:val="ListParagraph"/>
        <w:numPr>
          <w:ilvl w:val="2"/>
          <w:numId w:val="17"/>
        </w:numPr>
        <w:ind w:left="360"/>
        <w:rPr>
          <w:sz w:val="26"/>
          <w:szCs w:val="26"/>
        </w:rPr>
      </w:pPr>
      <w:r w:rsidRPr="00C1748A">
        <w:rPr>
          <w:b/>
          <w:bCs/>
          <w:sz w:val="26"/>
          <w:szCs w:val="26"/>
        </w:rPr>
        <w:t>Neola:</w:t>
      </w:r>
      <w:r w:rsidRPr="00B30090">
        <w:rPr>
          <w:sz w:val="26"/>
          <w:szCs w:val="26"/>
        </w:rPr>
        <w:t xml:space="preserve"> Chief Still has hired people to</w:t>
      </w:r>
      <w:r w:rsidR="00ED2535">
        <w:rPr>
          <w:sz w:val="26"/>
          <w:szCs w:val="26"/>
        </w:rPr>
        <w:t xml:space="preserve"> address this issue. I can </w:t>
      </w:r>
      <w:r w:rsidR="00C1748A">
        <w:rPr>
          <w:sz w:val="26"/>
          <w:szCs w:val="26"/>
        </w:rPr>
        <w:t xml:space="preserve">request that the appropriate staff </w:t>
      </w:r>
      <w:r w:rsidR="00ED2535">
        <w:rPr>
          <w:sz w:val="26"/>
          <w:szCs w:val="26"/>
        </w:rPr>
        <w:t xml:space="preserve">come to the next meeting and give us an update on their work activities. </w:t>
      </w:r>
    </w:p>
    <w:p w14:paraId="1D13146E" w14:textId="0517E7AF" w:rsidR="00B30090" w:rsidRPr="00C1748A" w:rsidRDefault="00B30090" w:rsidP="00C1748A">
      <w:pPr>
        <w:rPr>
          <w:b/>
          <w:bCs/>
          <w:sz w:val="26"/>
          <w:szCs w:val="26"/>
        </w:rPr>
      </w:pPr>
      <w:r w:rsidRPr="00C1748A">
        <w:rPr>
          <w:b/>
          <w:bCs/>
          <w:sz w:val="26"/>
          <w:szCs w:val="26"/>
        </w:rPr>
        <w:t>Developing a data analysis process to support recommendations to the Fiscal and Procurement workgroup</w:t>
      </w:r>
      <w:r w:rsidR="00C1748A" w:rsidRPr="00C1748A">
        <w:rPr>
          <w:b/>
          <w:bCs/>
          <w:sz w:val="26"/>
          <w:szCs w:val="26"/>
        </w:rPr>
        <w:t>:</w:t>
      </w:r>
      <w:r w:rsidRPr="00C1748A">
        <w:rPr>
          <w:b/>
          <w:bCs/>
          <w:sz w:val="26"/>
          <w:szCs w:val="26"/>
        </w:rPr>
        <w:t xml:space="preserve"> </w:t>
      </w:r>
    </w:p>
    <w:p w14:paraId="00037889" w14:textId="7A2582A8" w:rsidR="00B30090" w:rsidRPr="00C1748A" w:rsidRDefault="00B30090" w:rsidP="00C1748A">
      <w:pPr>
        <w:pStyle w:val="ListParagraph"/>
        <w:numPr>
          <w:ilvl w:val="2"/>
          <w:numId w:val="19"/>
        </w:numPr>
        <w:ind w:left="360"/>
        <w:rPr>
          <w:sz w:val="26"/>
          <w:szCs w:val="26"/>
        </w:rPr>
      </w:pPr>
      <w:r w:rsidRPr="00C1748A">
        <w:rPr>
          <w:b/>
          <w:bCs/>
          <w:sz w:val="26"/>
          <w:szCs w:val="26"/>
        </w:rPr>
        <w:t>Neola:</w:t>
      </w:r>
      <w:r w:rsidRPr="00C1748A">
        <w:rPr>
          <w:sz w:val="26"/>
          <w:szCs w:val="26"/>
        </w:rPr>
        <w:t xml:space="preserve"> Chief Still has also hired people to do this</w:t>
      </w:r>
      <w:r w:rsidR="00DB4D0E">
        <w:rPr>
          <w:sz w:val="26"/>
          <w:szCs w:val="26"/>
        </w:rPr>
        <w:t>.</w:t>
      </w:r>
      <w:r w:rsidRPr="00C1748A">
        <w:rPr>
          <w:sz w:val="26"/>
          <w:szCs w:val="26"/>
        </w:rPr>
        <w:t xml:space="preserve"> </w:t>
      </w:r>
    </w:p>
    <w:p w14:paraId="2033D891" w14:textId="127E447C" w:rsidR="00B30090" w:rsidRPr="00C1748A" w:rsidRDefault="00B30090" w:rsidP="00C1748A">
      <w:pPr>
        <w:pStyle w:val="ListParagraph"/>
        <w:numPr>
          <w:ilvl w:val="2"/>
          <w:numId w:val="19"/>
        </w:numPr>
        <w:ind w:left="360"/>
        <w:rPr>
          <w:sz w:val="26"/>
          <w:szCs w:val="26"/>
        </w:rPr>
      </w:pPr>
      <w:r w:rsidRPr="00C1748A">
        <w:rPr>
          <w:b/>
          <w:bCs/>
          <w:sz w:val="26"/>
          <w:szCs w:val="26"/>
        </w:rPr>
        <w:t>Rodney:</w:t>
      </w:r>
      <w:r w:rsidRPr="00C1748A">
        <w:rPr>
          <w:sz w:val="26"/>
          <w:szCs w:val="26"/>
        </w:rPr>
        <w:t xml:space="preserve"> </w:t>
      </w:r>
      <w:r w:rsidR="00C1748A">
        <w:rPr>
          <w:sz w:val="26"/>
          <w:szCs w:val="26"/>
        </w:rPr>
        <w:t>W</w:t>
      </w:r>
      <w:r w:rsidRPr="00C1748A">
        <w:rPr>
          <w:sz w:val="26"/>
          <w:szCs w:val="26"/>
        </w:rPr>
        <w:t>ould Probation be wi</w:t>
      </w:r>
      <w:r w:rsidR="00C1748A">
        <w:rPr>
          <w:sz w:val="26"/>
          <w:szCs w:val="26"/>
        </w:rPr>
        <w:t>l</w:t>
      </w:r>
      <w:r w:rsidRPr="00C1748A">
        <w:rPr>
          <w:sz w:val="26"/>
          <w:szCs w:val="26"/>
        </w:rPr>
        <w:t xml:space="preserve">ling to </w:t>
      </w:r>
      <w:r w:rsidR="00C1748A">
        <w:rPr>
          <w:sz w:val="26"/>
          <w:szCs w:val="26"/>
        </w:rPr>
        <w:t>have the appropriate staff come to our next meeting and make a presentation on this issue?</w:t>
      </w:r>
    </w:p>
    <w:p w14:paraId="0733BE93" w14:textId="544D8295" w:rsidR="00B30090" w:rsidRPr="00C1748A" w:rsidRDefault="00B30090" w:rsidP="00C1748A">
      <w:pPr>
        <w:pStyle w:val="ListParagraph"/>
        <w:numPr>
          <w:ilvl w:val="2"/>
          <w:numId w:val="19"/>
        </w:numPr>
        <w:ind w:left="360"/>
        <w:rPr>
          <w:sz w:val="26"/>
          <w:szCs w:val="26"/>
        </w:rPr>
      </w:pPr>
      <w:r w:rsidRPr="00C1748A">
        <w:rPr>
          <w:b/>
          <w:bCs/>
          <w:sz w:val="26"/>
          <w:szCs w:val="26"/>
        </w:rPr>
        <w:t>Neola:</w:t>
      </w:r>
      <w:r w:rsidRPr="00C1748A">
        <w:rPr>
          <w:sz w:val="26"/>
          <w:szCs w:val="26"/>
        </w:rPr>
        <w:t xml:space="preserve"> this might be premature</w:t>
      </w:r>
      <w:r w:rsidR="00C1748A">
        <w:rPr>
          <w:sz w:val="26"/>
          <w:szCs w:val="26"/>
        </w:rPr>
        <w:t xml:space="preserve">. The </w:t>
      </w:r>
      <w:r w:rsidRPr="00C1748A">
        <w:rPr>
          <w:sz w:val="26"/>
          <w:szCs w:val="26"/>
        </w:rPr>
        <w:t>Chief has prioritized pro-stat – look at outcomes of units, services</w:t>
      </w:r>
      <w:r w:rsidR="00C1748A">
        <w:rPr>
          <w:sz w:val="26"/>
          <w:szCs w:val="26"/>
        </w:rPr>
        <w:t xml:space="preserve">. </w:t>
      </w:r>
      <w:r w:rsidRPr="00C1748A">
        <w:rPr>
          <w:sz w:val="26"/>
          <w:szCs w:val="26"/>
        </w:rPr>
        <w:t>There</w:t>
      </w:r>
      <w:r w:rsidR="00C1748A">
        <w:rPr>
          <w:sz w:val="26"/>
          <w:szCs w:val="26"/>
        </w:rPr>
        <w:t xml:space="preserve"> are approximately </w:t>
      </w:r>
      <w:r w:rsidRPr="00C1748A">
        <w:rPr>
          <w:sz w:val="26"/>
          <w:szCs w:val="26"/>
        </w:rPr>
        <w:t xml:space="preserve">61 things to do with research </w:t>
      </w:r>
    </w:p>
    <w:p w14:paraId="6722B8DC" w14:textId="3990B55F" w:rsidR="00B30090" w:rsidRPr="00C1748A" w:rsidRDefault="00B30090" w:rsidP="00C1748A">
      <w:pPr>
        <w:rPr>
          <w:b/>
          <w:bCs/>
          <w:sz w:val="26"/>
          <w:szCs w:val="26"/>
        </w:rPr>
      </w:pPr>
      <w:r w:rsidRPr="00C1748A">
        <w:rPr>
          <w:b/>
          <w:bCs/>
          <w:sz w:val="26"/>
          <w:szCs w:val="26"/>
        </w:rPr>
        <w:t>Next Steps</w:t>
      </w:r>
      <w:r w:rsidR="00C1748A">
        <w:rPr>
          <w:b/>
          <w:bCs/>
          <w:sz w:val="26"/>
          <w:szCs w:val="26"/>
        </w:rPr>
        <w:t>:</w:t>
      </w:r>
    </w:p>
    <w:p w14:paraId="3A1AB740" w14:textId="651462FA" w:rsidR="00B30090" w:rsidRPr="00B30090" w:rsidRDefault="00B30090" w:rsidP="00C1748A">
      <w:pPr>
        <w:pStyle w:val="ListParagraph"/>
        <w:numPr>
          <w:ilvl w:val="1"/>
          <w:numId w:val="20"/>
        </w:numPr>
        <w:ind w:left="360"/>
        <w:rPr>
          <w:sz w:val="26"/>
          <w:szCs w:val="26"/>
        </w:rPr>
      </w:pPr>
      <w:r w:rsidRPr="00B30090">
        <w:rPr>
          <w:sz w:val="26"/>
          <w:szCs w:val="26"/>
        </w:rPr>
        <w:t xml:space="preserve">Everyone reviews CAB by-laws and agendas </w:t>
      </w:r>
      <w:r w:rsidR="00C1748A">
        <w:rPr>
          <w:sz w:val="26"/>
          <w:szCs w:val="26"/>
        </w:rPr>
        <w:t>to suggest areas of improvement.</w:t>
      </w:r>
    </w:p>
    <w:p w14:paraId="2518424D" w14:textId="77777777" w:rsidR="00B30090" w:rsidRPr="00B30090" w:rsidRDefault="00B30090" w:rsidP="00C1748A">
      <w:pPr>
        <w:pStyle w:val="ListParagraph"/>
        <w:numPr>
          <w:ilvl w:val="1"/>
          <w:numId w:val="20"/>
        </w:numPr>
        <w:ind w:left="360"/>
        <w:rPr>
          <w:sz w:val="26"/>
          <w:szCs w:val="26"/>
        </w:rPr>
      </w:pPr>
      <w:r w:rsidRPr="00B30090">
        <w:rPr>
          <w:sz w:val="26"/>
          <w:szCs w:val="26"/>
        </w:rPr>
        <w:t xml:space="preserve">Neola will follow up with Chief to determine whether research staff can present at March meeting </w:t>
      </w:r>
    </w:p>
    <w:p w14:paraId="4BD030CE" w14:textId="77777777" w:rsidR="00B30090" w:rsidRPr="00B30090" w:rsidRDefault="00B30090" w:rsidP="009C606A">
      <w:pPr>
        <w:ind w:left="360"/>
        <w:contextualSpacing/>
        <w:rPr>
          <w:bCs/>
          <w:sz w:val="26"/>
          <w:szCs w:val="26"/>
        </w:rPr>
      </w:pPr>
    </w:p>
    <w:sectPr w:rsidR="00B30090" w:rsidRPr="00B3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DC"/>
    <w:multiLevelType w:val="hybridMultilevel"/>
    <w:tmpl w:val="861C8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E0957"/>
    <w:multiLevelType w:val="hybridMultilevel"/>
    <w:tmpl w:val="E208E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275A9"/>
    <w:multiLevelType w:val="hybridMultilevel"/>
    <w:tmpl w:val="9D3C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5D68"/>
    <w:multiLevelType w:val="hybridMultilevel"/>
    <w:tmpl w:val="365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62312"/>
    <w:multiLevelType w:val="hybridMultilevel"/>
    <w:tmpl w:val="3356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441B"/>
    <w:multiLevelType w:val="hybridMultilevel"/>
    <w:tmpl w:val="0F78C9D4"/>
    <w:lvl w:ilvl="0" w:tplc="E51AC5B2">
      <w:start w:val="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5CF1"/>
    <w:multiLevelType w:val="hybridMultilevel"/>
    <w:tmpl w:val="A5B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3ED"/>
    <w:multiLevelType w:val="hybridMultilevel"/>
    <w:tmpl w:val="AF5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028"/>
    <w:multiLevelType w:val="hybridMultilevel"/>
    <w:tmpl w:val="617063AA"/>
    <w:lvl w:ilvl="0" w:tplc="E51AC5B2">
      <w:start w:val="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6FF"/>
    <w:multiLevelType w:val="hybridMultilevel"/>
    <w:tmpl w:val="E28A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474A"/>
    <w:multiLevelType w:val="hybridMultilevel"/>
    <w:tmpl w:val="5078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3216"/>
    <w:multiLevelType w:val="hybridMultilevel"/>
    <w:tmpl w:val="6FE6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21C8"/>
    <w:multiLevelType w:val="hybridMultilevel"/>
    <w:tmpl w:val="C814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7C73"/>
    <w:multiLevelType w:val="hybridMultilevel"/>
    <w:tmpl w:val="C34815C8"/>
    <w:lvl w:ilvl="0" w:tplc="E51AC5B2">
      <w:start w:val="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D6F3B"/>
    <w:multiLevelType w:val="hybridMultilevel"/>
    <w:tmpl w:val="D6D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055E4"/>
    <w:multiLevelType w:val="hybridMultilevel"/>
    <w:tmpl w:val="8C94837C"/>
    <w:lvl w:ilvl="0" w:tplc="E51AC5B2">
      <w:start w:val="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0BF3"/>
    <w:multiLevelType w:val="hybridMultilevel"/>
    <w:tmpl w:val="13A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074D0"/>
    <w:multiLevelType w:val="hybridMultilevel"/>
    <w:tmpl w:val="57F2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5208"/>
    <w:multiLevelType w:val="hybridMultilevel"/>
    <w:tmpl w:val="8B94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D0045"/>
    <w:multiLevelType w:val="hybridMultilevel"/>
    <w:tmpl w:val="2A50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2"/>
  </w:num>
  <w:num w:numId="5">
    <w:abstractNumId w:val="17"/>
  </w:num>
  <w:num w:numId="6">
    <w:abstractNumId w:val="1"/>
  </w:num>
  <w:num w:numId="7">
    <w:abstractNumId w:val="2"/>
  </w:num>
  <w:num w:numId="8">
    <w:abstractNumId w:val="19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18"/>
  </w:num>
  <w:num w:numId="14">
    <w:abstractNumId w:val="6"/>
  </w:num>
  <w:num w:numId="15">
    <w:abstractNumId w:val="9"/>
  </w:num>
  <w:num w:numId="16">
    <w:abstractNumId w:val="5"/>
  </w:num>
  <w:num w:numId="17">
    <w:abstractNumId w:val="15"/>
  </w:num>
  <w:num w:numId="18">
    <w:abstractNumId w:val="4"/>
  </w:num>
  <w:num w:numId="19">
    <w:abstractNumId w:val="14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9"/>
    <w:rsid w:val="00004176"/>
    <w:rsid w:val="0000453F"/>
    <w:rsid w:val="0003118D"/>
    <w:rsid w:val="00032A82"/>
    <w:rsid w:val="000442EF"/>
    <w:rsid w:val="00054BFC"/>
    <w:rsid w:val="00055F42"/>
    <w:rsid w:val="00062381"/>
    <w:rsid w:val="00075453"/>
    <w:rsid w:val="00076F71"/>
    <w:rsid w:val="00086DA3"/>
    <w:rsid w:val="00093F7E"/>
    <w:rsid w:val="00097B20"/>
    <w:rsid w:val="000A353E"/>
    <w:rsid w:val="000A679A"/>
    <w:rsid w:val="000A7D33"/>
    <w:rsid w:val="000D05B2"/>
    <w:rsid w:val="000D1A13"/>
    <w:rsid w:val="000D5A69"/>
    <w:rsid w:val="000E7D84"/>
    <w:rsid w:val="000F1863"/>
    <w:rsid w:val="00107559"/>
    <w:rsid w:val="0011008E"/>
    <w:rsid w:val="001153DB"/>
    <w:rsid w:val="00120BBE"/>
    <w:rsid w:val="0013076B"/>
    <w:rsid w:val="001903EF"/>
    <w:rsid w:val="001A4FB3"/>
    <w:rsid w:val="001A5DF2"/>
    <w:rsid w:val="001C4A7E"/>
    <w:rsid w:val="001F2E30"/>
    <w:rsid w:val="001F54BA"/>
    <w:rsid w:val="00207702"/>
    <w:rsid w:val="00211344"/>
    <w:rsid w:val="00214EA0"/>
    <w:rsid w:val="00223F6D"/>
    <w:rsid w:val="002341A1"/>
    <w:rsid w:val="00237DF0"/>
    <w:rsid w:val="00245C65"/>
    <w:rsid w:val="002501D9"/>
    <w:rsid w:val="00256720"/>
    <w:rsid w:val="0026252D"/>
    <w:rsid w:val="002777EA"/>
    <w:rsid w:val="002B3644"/>
    <w:rsid w:val="002E1682"/>
    <w:rsid w:val="002F7182"/>
    <w:rsid w:val="0030292C"/>
    <w:rsid w:val="00302BA5"/>
    <w:rsid w:val="00312671"/>
    <w:rsid w:val="00340EE2"/>
    <w:rsid w:val="00342316"/>
    <w:rsid w:val="00347645"/>
    <w:rsid w:val="003845D5"/>
    <w:rsid w:val="003850CD"/>
    <w:rsid w:val="00386D6B"/>
    <w:rsid w:val="003A2BAC"/>
    <w:rsid w:val="003A3B2B"/>
    <w:rsid w:val="003B24E8"/>
    <w:rsid w:val="003B68EC"/>
    <w:rsid w:val="003E06B8"/>
    <w:rsid w:val="003E296C"/>
    <w:rsid w:val="003F7D00"/>
    <w:rsid w:val="00401E75"/>
    <w:rsid w:val="00403545"/>
    <w:rsid w:val="00416A6C"/>
    <w:rsid w:val="004308CA"/>
    <w:rsid w:val="00460A27"/>
    <w:rsid w:val="0047424B"/>
    <w:rsid w:val="0048766E"/>
    <w:rsid w:val="004B6E50"/>
    <w:rsid w:val="004C656D"/>
    <w:rsid w:val="004D177E"/>
    <w:rsid w:val="004F32DC"/>
    <w:rsid w:val="00506F4B"/>
    <w:rsid w:val="0051467D"/>
    <w:rsid w:val="005301F0"/>
    <w:rsid w:val="00530AE6"/>
    <w:rsid w:val="00531720"/>
    <w:rsid w:val="005762EA"/>
    <w:rsid w:val="00584923"/>
    <w:rsid w:val="00591A51"/>
    <w:rsid w:val="005A14FB"/>
    <w:rsid w:val="005A3FAB"/>
    <w:rsid w:val="005A7D98"/>
    <w:rsid w:val="005C1573"/>
    <w:rsid w:val="005D262D"/>
    <w:rsid w:val="005D6FA8"/>
    <w:rsid w:val="005F2538"/>
    <w:rsid w:val="0061658E"/>
    <w:rsid w:val="00617617"/>
    <w:rsid w:val="00620714"/>
    <w:rsid w:val="006354E0"/>
    <w:rsid w:val="00637702"/>
    <w:rsid w:val="0064488D"/>
    <w:rsid w:val="00661AF1"/>
    <w:rsid w:val="00676939"/>
    <w:rsid w:val="00681238"/>
    <w:rsid w:val="00683212"/>
    <w:rsid w:val="006837E1"/>
    <w:rsid w:val="00683A74"/>
    <w:rsid w:val="006B0C47"/>
    <w:rsid w:val="006B361F"/>
    <w:rsid w:val="006C0BDB"/>
    <w:rsid w:val="006C19F8"/>
    <w:rsid w:val="006D26A1"/>
    <w:rsid w:val="006D41F4"/>
    <w:rsid w:val="00701DEB"/>
    <w:rsid w:val="00705DC4"/>
    <w:rsid w:val="00711BC4"/>
    <w:rsid w:val="00715392"/>
    <w:rsid w:val="00720854"/>
    <w:rsid w:val="007221B7"/>
    <w:rsid w:val="00722899"/>
    <w:rsid w:val="00726D6E"/>
    <w:rsid w:val="0073729D"/>
    <w:rsid w:val="00741D14"/>
    <w:rsid w:val="00742CD4"/>
    <w:rsid w:val="00747A73"/>
    <w:rsid w:val="00787134"/>
    <w:rsid w:val="00795D15"/>
    <w:rsid w:val="007A22B1"/>
    <w:rsid w:val="007A30CC"/>
    <w:rsid w:val="007A483D"/>
    <w:rsid w:val="007A7BD2"/>
    <w:rsid w:val="007B24F3"/>
    <w:rsid w:val="007B516C"/>
    <w:rsid w:val="007D0E65"/>
    <w:rsid w:val="007D5F87"/>
    <w:rsid w:val="007F0EEA"/>
    <w:rsid w:val="00811170"/>
    <w:rsid w:val="00846653"/>
    <w:rsid w:val="0085669E"/>
    <w:rsid w:val="00862FAF"/>
    <w:rsid w:val="00871D76"/>
    <w:rsid w:val="00894ECE"/>
    <w:rsid w:val="008A6514"/>
    <w:rsid w:val="008B357C"/>
    <w:rsid w:val="008B48EA"/>
    <w:rsid w:val="008C4E97"/>
    <w:rsid w:val="008C62CE"/>
    <w:rsid w:val="008E5B2C"/>
    <w:rsid w:val="00902F41"/>
    <w:rsid w:val="00924548"/>
    <w:rsid w:val="00950A57"/>
    <w:rsid w:val="009535A3"/>
    <w:rsid w:val="00964593"/>
    <w:rsid w:val="00966F11"/>
    <w:rsid w:val="00972EFD"/>
    <w:rsid w:val="00980F06"/>
    <w:rsid w:val="009B37D3"/>
    <w:rsid w:val="009B7A86"/>
    <w:rsid w:val="009C3F70"/>
    <w:rsid w:val="009C606A"/>
    <w:rsid w:val="009C77E3"/>
    <w:rsid w:val="009D6BED"/>
    <w:rsid w:val="009E71CC"/>
    <w:rsid w:val="009F763A"/>
    <w:rsid w:val="00A02553"/>
    <w:rsid w:val="00A028A1"/>
    <w:rsid w:val="00A253D1"/>
    <w:rsid w:val="00A36C73"/>
    <w:rsid w:val="00A45F8A"/>
    <w:rsid w:val="00A552A4"/>
    <w:rsid w:val="00A742DF"/>
    <w:rsid w:val="00A86C58"/>
    <w:rsid w:val="00A871E0"/>
    <w:rsid w:val="00AA3F1B"/>
    <w:rsid w:val="00AB3163"/>
    <w:rsid w:val="00AC2DF9"/>
    <w:rsid w:val="00AC40F6"/>
    <w:rsid w:val="00AC4517"/>
    <w:rsid w:val="00AC55CB"/>
    <w:rsid w:val="00AD4274"/>
    <w:rsid w:val="00AE06D9"/>
    <w:rsid w:val="00AE3FE6"/>
    <w:rsid w:val="00B101F0"/>
    <w:rsid w:val="00B1630F"/>
    <w:rsid w:val="00B22D6D"/>
    <w:rsid w:val="00B30090"/>
    <w:rsid w:val="00B35AA5"/>
    <w:rsid w:val="00B46A18"/>
    <w:rsid w:val="00B5102E"/>
    <w:rsid w:val="00B51A93"/>
    <w:rsid w:val="00B612EF"/>
    <w:rsid w:val="00B85832"/>
    <w:rsid w:val="00B94F2A"/>
    <w:rsid w:val="00BA343C"/>
    <w:rsid w:val="00BA40E8"/>
    <w:rsid w:val="00BC22EC"/>
    <w:rsid w:val="00BC4109"/>
    <w:rsid w:val="00BE055C"/>
    <w:rsid w:val="00BE1848"/>
    <w:rsid w:val="00BE70F8"/>
    <w:rsid w:val="00BF3210"/>
    <w:rsid w:val="00BF4FF0"/>
    <w:rsid w:val="00C06761"/>
    <w:rsid w:val="00C11A6F"/>
    <w:rsid w:val="00C13592"/>
    <w:rsid w:val="00C1748A"/>
    <w:rsid w:val="00C2211F"/>
    <w:rsid w:val="00C247F5"/>
    <w:rsid w:val="00C575FA"/>
    <w:rsid w:val="00C618D5"/>
    <w:rsid w:val="00C64B07"/>
    <w:rsid w:val="00C74DD1"/>
    <w:rsid w:val="00C84298"/>
    <w:rsid w:val="00C90791"/>
    <w:rsid w:val="00CA01DA"/>
    <w:rsid w:val="00CB22CE"/>
    <w:rsid w:val="00CB74F2"/>
    <w:rsid w:val="00CC17DE"/>
    <w:rsid w:val="00CC2209"/>
    <w:rsid w:val="00CD51FA"/>
    <w:rsid w:val="00CD5CC1"/>
    <w:rsid w:val="00CF45CF"/>
    <w:rsid w:val="00CF65BC"/>
    <w:rsid w:val="00D11F36"/>
    <w:rsid w:val="00D23AFB"/>
    <w:rsid w:val="00D313E8"/>
    <w:rsid w:val="00D747D1"/>
    <w:rsid w:val="00D75BA9"/>
    <w:rsid w:val="00D914B7"/>
    <w:rsid w:val="00DB1F0A"/>
    <w:rsid w:val="00DB4D0E"/>
    <w:rsid w:val="00DD7692"/>
    <w:rsid w:val="00E1315A"/>
    <w:rsid w:val="00E17E34"/>
    <w:rsid w:val="00E21FCA"/>
    <w:rsid w:val="00E315CB"/>
    <w:rsid w:val="00E32BE0"/>
    <w:rsid w:val="00E3422E"/>
    <w:rsid w:val="00E50C16"/>
    <w:rsid w:val="00E51459"/>
    <w:rsid w:val="00E63B86"/>
    <w:rsid w:val="00E7472E"/>
    <w:rsid w:val="00E76A07"/>
    <w:rsid w:val="00E80EE6"/>
    <w:rsid w:val="00E81F3A"/>
    <w:rsid w:val="00E843EA"/>
    <w:rsid w:val="00E97181"/>
    <w:rsid w:val="00E97A7E"/>
    <w:rsid w:val="00EA094A"/>
    <w:rsid w:val="00EB2FD9"/>
    <w:rsid w:val="00EC6563"/>
    <w:rsid w:val="00ED2535"/>
    <w:rsid w:val="00ED4695"/>
    <w:rsid w:val="00EE0B71"/>
    <w:rsid w:val="00EE1EE2"/>
    <w:rsid w:val="00EE6007"/>
    <w:rsid w:val="00EF34AE"/>
    <w:rsid w:val="00F01251"/>
    <w:rsid w:val="00F14C7D"/>
    <w:rsid w:val="00F2076F"/>
    <w:rsid w:val="00F25CA8"/>
    <w:rsid w:val="00F4489A"/>
    <w:rsid w:val="00F50A9A"/>
    <w:rsid w:val="00F76556"/>
    <w:rsid w:val="00F87C2D"/>
    <w:rsid w:val="00F9210D"/>
    <w:rsid w:val="00FA0B0C"/>
    <w:rsid w:val="00FA3818"/>
    <w:rsid w:val="00FE5D93"/>
    <w:rsid w:val="00FE760F"/>
    <w:rsid w:val="00FF3172"/>
    <w:rsid w:val="00FF40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39FA"/>
  <w15:chartTrackingRefBased/>
  <w15:docId w15:val="{E7F3C266-2FD3-4F0D-9080-74C7498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F0B670C-CEC0-4F27-AACE-92DE1050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Brooks, Rodney, Public Defender</cp:lastModifiedBy>
  <cp:revision>10</cp:revision>
  <cp:lastPrinted>2020-02-25T18:41:00Z</cp:lastPrinted>
  <dcterms:created xsi:type="dcterms:W3CDTF">2020-02-24T18:18:00Z</dcterms:created>
  <dcterms:modified xsi:type="dcterms:W3CDTF">2020-02-27T22:10:00Z</dcterms:modified>
</cp:coreProperties>
</file>