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183EF5D3" w14:textId="77777777" w:rsidTr="002C4DBE">
        <w:trPr>
          <w:trHeight w:hRule="exact" w:val="1116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43C62A60" w14:textId="77777777" w:rsidTr="00115A51">
              <w:trPr>
                <w:trHeight w:hRule="exact" w:val="6840"/>
              </w:trPr>
              <w:tc>
                <w:tcPr>
                  <w:tcW w:w="7200" w:type="dxa"/>
                </w:tcPr>
                <w:bookmarkStart w:id="0" w:name="_GoBack"/>
                <w:bookmarkEnd w:id="0"/>
                <w:p w14:paraId="5B741265" w14:textId="4DDD6010" w:rsidR="00B839F3" w:rsidRPr="00635200" w:rsidRDefault="00057A05" w:rsidP="00B839F3">
                  <w:pPr>
                    <w:pStyle w:val="Subtitle"/>
                    <w:jc w:val="center"/>
                    <w:rPr>
                      <w:rFonts w:ascii="Franklin Gothic Medium" w:hAnsi="Franklin Gothic Medium"/>
                      <w:color w:val="134163" w:themeColor="accent6" w:themeShade="80"/>
                      <w:sz w:val="72"/>
                      <w:szCs w:val="72"/>
                    </w:rPr>
                  </w:pPr>
                  <w:sdt>
                    <w:sdtPr>
                      <w:rPr>
                        <w:rFonts w:ascii="Franklin Gothic Medium" w:hAnsi="Franklin Gothic Medium"/>
                        <w:color w:val="134163" w:themeColor="accent6" w:themeShade="80"/>
                        <w:sz w:val="72"/>
                        <w:szCs w:val="72"/>
                      </w:rPr>
                      <w:alias w:val="Enter event date:"/>
                      <w:tag w:val="Enter event date:"/>
                      <w:id w:val="1308741240"/>
                      <w:placeholder>
                        <w:docPart w:val="3C92F3DC302B46AB9E27D5098BFFD1D5"/>
                      </w:placeholder>
                      <w15:appearance w15:val="hidden"/>
                      <w:text/>
                    </w:sdtPr>
                    <w:sdtEndPr/>
                    <w:sdtContent>
                      <w:r w:rsidR="00B839F3">
                        <w:rPr>
                          <w:rFonts w:ascii="Franklin Gothic Medium" w:hAnsi="Franklin Gothic Medium"/>
                          <w:color w:val="134163" w:themeColor="accent6" w:themeShade="80"/>
                          <w:sz w:val="72"/>
                          <w:szCs w:val="72"/>
                        </w:rPr>
                        <w:t>Provider</w:t>
                      </w:r>
                      <w:r w:rsidR="0085441F">
                        <w:rPr>
                          <w:rFonts w:ascii="Franklin Gothic Medium" w:hAnsi="Franklin Gothic Medium"/>
                          <w:color w:val="134163" w:themeColor="accent6" w:themeShade="80"/>
                          <w:sz w:val="72"/>
                          <w:szCs w:val="72"/>
                        </w:rPr>
                        <w:t xml:space="preserve"> &amp; </w:t>
                      </w:r>
                      <w:r w:rsidR="00B839F3">
                        <w:rPr>
                          <w:rFonts w:ascii="Franklin Gothic Medium" w:hAnsi="Franklin Gothic Medium"/>
                          <w:color w:val="134163" w:themeColor="accent6" w:themeShade="80"/>
                          <w:sz w:val="72"/>
                          <w:szCs w:val="72"/>
                        </w:rPr>
                        <w:t>staff</w:t>
                      </w:r>
                    </w:sdtContent>
                  </w:sdt>
                </w:p>
                <w:sdt>
                  <w:sdtPr>
                    <w:rPr>
                      <w:rFonts w:ascii="Franklin Gothic Medium" w:hAnsi="Franklin Gothic Medium"/>
                      <w:color w:val="398E98" w:themeColor="accent2" w:themeShade="BF"/>
                      <w:sz w:val="72"/>
                      <w:szCs w:val="72"/>
                    </w:rPr>
                    <w:alias w:val="Enter event title:"/>
                    <w:tag w:val="Enter event title:"/>
                    <w:id w:val="16356312"/>
                    <w:placeholder>
                      <w:docPart w:val="E6F9B3FB80CC4E89990C738B1EB8D3D9"/>
                    </w:placeholder>
                    <w15:appearance w15:val="hidden"/>
                    <w:text/>
                  </w:sdtPr>
                  <w:sdtEndPr/>
                  <w:sdtContent>
                    <w:p w14:paraId="0EF29C90" w14:textId="77777777" w:rsidR="00B839F3" w:rsidRPr="00635200" w:rsidRDefault="00B839F3" w:rsidP="00B839F3">
                      <w:pPr>
                        <w:pStyle w:val="Titl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Franklin Gothic Medium" w:hAnsi="Franklin Gothic Medium"/>
                          <w:color w:val="398E98" w:themeColor="accent2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Medium" w:hAnsi="Franklin Gothic Medium"/>
                          <w:color w:val="398E98" w:themeColor="accent2" w:themeShade="BF"/>
                          <w:sz w:val="72"/>
                          <w:szCs w:val="72"/>
                        </w:rPr>
                        <w:t>meet and greet</w:t>
                      </w:r>
                    </w:p>
                  </w:sdtContent>
                </w:sdt>
                <w:p w14:paraId="432028B3" w14:textId="0202623D" w:rsidR="00A6408A" w:rsidRDefault="00280F56" w:rsidP="00B043C5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  <w:lang w:val="en"/>
                    </w:rPr>
                    <w:drawing>
                      <wp:anchor distT="0" distB="0" distL="114300" distR="114300" simplePos="0" relativeHeight="251658240" behindDoc="0" locked="0" layoutInCell="1" allowOverlap="1" wp14:anchorId="7A9F02C5" wp14:editId="3DEE0BA3">
                        <wp:simplePos x="0" y="0"/>
                        <wp:positionH relativeFrom="column">
                          <wp:posOffset>1817370</wp:posOffset>
                        </wp:positionH>
                        <wp:positionV relativeFrom="paragraph">
                          <wp:posOffset>1332230</wp:posOffset>
                        </wp:positionV>
                        <wp:extent cx="1059686" cy="640080"/>
                        <wp:effectExtent l="0" t="0" r="0" b="762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andshake.png"/>
                                <pic:cNvPicPr/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9686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043C5"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  <w:lang w:val="en"/>
                    </w:rPr>
                    <w:drawing>
                      <wp:inline distT="0" distB="0" distL="0" distR="0" wp14:anchorId="0579379D" wp14:editId="09FDB6ED">
                        <wp:extent cx="3228975" cy="3301653"/>
                        <wp:effectExtent l="0" t="0" r="0" b="0"/>
                        <wp:docPr id="15" name="Picture 15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4507" cy="3307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5FA557A0" w14:textId="77777777" w:rsidTr="00A666D5">
              <w:trPr>
                <w:trHeight w:hRule="exact" w:val="5130"/>
              </w:trPr>
              <w:tc>
                <w:tcPr>
                  <w:tcW w:w="7200" w:type="dxa"/>
                </w:tcPr>
                <w:p w14:paraId="0563CF0F" w14:textId="07D5AA84" w:rsidR="00B839F3" w:rsidRDefault="00A666D5" w:rsidP="00B839F3">
                  <w:pPr>
                    <w:pStyle w:val="Heading1"/>
                    <w:rPr>
                      <w:rFonts w:ascii="Corbel" w:hAnsi="Corbel"/>
                    </w:rPr>
                  </w:pPr>
                  <w:r w:rsidRPr="00A666D5">
                    <w:rPr>
                      <w:rFonts w:ascii="Corbel" w:hAnsi="Corbel"/>
                    </w:rPr>
                    <w:t>Alameda County Providers</w:t>
                  </w:r>
                  <w:r w:rsidR="00B839F3">
                    <w:rPr>
                      <w:rFonts w:ascii="Corbel" w:hAnsi="Corbel"/>
                    </w:rPr>
                    <w:t>:</w:t>
                  </w:r>
                  <w:r w:rsidRPr="00A666D5">
                    <w:rPr>
                      <w:rFonts w:ascii="Corbel" w:hAnsi="Corbel"/>
                    </w:rPr>
                    <w:t xml:space="preserve"> </w:t>
                  </w:r>
                </w:p>
                <w:p w14:paraId="754FA143" w14:textId="77777777" w:rsidR="00B82D82" w:rsidRDefault="00B839F3" w:rsidP="00B839F3">
                  <w:pPr>
                    <w:pStyle w:val="Heading1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Please j</w:t>
                  </w:r>
                  <w:r w:rsidR="00A666D5" w:rsidRPr="00A666D5">
                    <w:rPr>
                      <w:rFonts w:ascii="Corbel" w:hAnsi="Corbel"/>
                    </w:rPr>
                    <w:t xml:space="preserve">oin </w:t>
                  </w:r>
                  <w:r>
                    <w:rPr>
                      <w:rFonts w:ascii="Corbel" w:hAnsi="Corbel"/>
                    </w:rPr>
                    <w:t xml:space="preserve">Chief Still and Probation staff </w:t>
                  </w:r>
                  <w:r w:rsidR="00A666D5" w:rsidRPr="00A666D5">
                    <w:rPr>
                      <w:rFonts w:ascii="Corbel" w:hAnsi="Corbel"/>
                    </w:rPr>
                    <w:t xml:space="preserve">for a </w:t>
                  </w:r>
                  <w:r w:rsidR="00A666D5" w:rsidRPr="004F32EB">
                    <w:rPr>
                      <w:rFonts w:asciiTheme="majorHAnsi" w:hAnsiTheme="majorHAnsi"/>
                      <w:b w:val="0"/>
                    </w:rPr>
                    <w:t>3</w:t>
                  </w:r>
                  <w:r w:rsidR="00A666D5" w:rsidRPr="00A666D5">
                    <w:rPr>
                      <w:rFonts w:ascii="Corbel" w:hAnsi="Corbel"/>
                    </w:rPr>
                    <w:t>-day Provider</w:t>
                  </w:r>
                  <w:r w:rsidR="004F32EB">
                    <w:rPr>
                      <w:rFonts w:ascii="Corbel" w:hAnsi="Corbel"/>
                    </w:rPr>
                    <w:t xml:space="preserve"> and Staff</w:t>
                  </w:r>
                  <w:r w:rsidR="00A666D5" w:rsidRPr="00A666D5">
                    <w:rPr>
                      <w:rFonts w:ascii="Corbel" w:hAnsi="Corbel"/>
                    </w:rPr>
                    <w:t xml:space="preserve"> Meet </w:t>
                  </w:r>
                  <w:r w:rsidR="0037766B">
                    <w:rPr>
                      <w:rFonts w:ascii="Corbel" w:hAnsi="Corbel"/>
                    </w:rPr>
                    <w:t>&amp;</w:t>
                  </w:r>
                  <w:r w:rsidR="00A666D5" w:rsidRPr="00A666D5">
                    <w:rPr>
                      <w:rFonts w:ascii="Corbel" w:hAnsi="Corbel"/>
                    </w:rPr>
                    <w:t xml:space="preserve"> Greet! This is an opportunity for providers and staff to connect</w:t>
                  </w:r>
                  <w:r w:rsidR="0037766B">
                    <w:rPr>
                      <w:rFonts w:ascii="Corbel" w:hAnsi="Corbel"/>
                    </w:rPr>
                    <w:t>,</w:t>
                  </w:r>
                  <w:r w:rsidR="00A666D5" w:rsidRPr="00A666D5">
                    <w:rPr>
                      <w:rFonts w:ascii="Corbel" w:hAnsi="Corbel"/>
                    </w:rPr>
                    <w:t xml:space="preserve"> and </w:t>
                  </w:r>
                  <w:r>
                    <w:rPr>
                      <w:rFonts w:ascii="Corbel" w:hAnsi="Corbel"/>
                    </w:rPr>
                    <w:t xml:space="preserve">for staff to </w:t>
                  </w:r>
                  <w:r w:rsidR="00A666D5" w:rsidRPr="00A666D5">
                    <w:rPr>
                      <w:rFonts w:ascii="Corbel" w:hAnsi="Corbel"/>
                    </w:rPr>
                    <w:t>become acquainted with the many resources and services available to our clients</w:t>
                  </w:r>
                  <w:r>
                    <w:rPr>
                      <w:rFonts w:ascii="Corbel" w:hAnsi="Corbel"/>
                    </w:rPr>
                    <w:t xml:space="preserve"> from your organization</w:t>
                  </w:r>
                  <w:r w:rsidR="00A666D5" w:rsidRPr="00A666D5">
                    <w:rPr>
                      <w:rFonts w:ascii="Corbel" w:hAnsi="Corbel"/>
                    </w:rPr>
                    <w:t>.</w:t>
                  </w:r>
                  <w:r>
                    <w:rPr>
                      <w:rFonts w:ascii="Corbel" w:hAnsi="Corbel"/>
                    </w:rPr>
                    <w:t xml:space="preserve">   Please bring flyers and other program materials for distribution</w:t>
                  </w:r>
                  <w:r w:rsidR="00B82D82">
                    <w:rPr>
                      <w:rFonts w:ascii="Corbel" w:hAnsi="Corbel"/>
                    </w:rPr>
                    <w:t xml:space="preserve"> to </w:t>
                  </w:r>
                  <w:r w:rsidR="00B82D82" w:rsidRPr="00B82D82">
                    <w:rPr>
                      <w:rFonts w:ascii="Times New Roman" w:hAnsi="Times New Roman" w:cs="Times New Roman"/>
                    </w:rPr>
                    <w:t>100</w:t>
                  </w:r>
                  <w:r w:rsidR="00B82D82">
                    <w:rPr>
                      <w:rFonts w:ascii="Corbel" w:hAnsi="Corbel"/>
                    </w:rPr>
                    <w:t xml:space="preserve"> staff over the </w:t>
                  </w:r>
                  <w:r w:rsidR="00B82D82" w:rsidRPr="002E1166">
                    <w:rPr>
                      <w:rFonts w:ascii="Times New Roman" w:hAnsi="Times New Roman" w:cs="Times New Roman"/>
                    </w:rPr>
                    <w:t>3</w:t>
                  </w:r>
                  <w:r w:rsidR="00B82D82">
                    <w:rPr>
                      <w:rFonts w:ascii="Corbel" w:hAnsi="Corbel"/>
                    </w:rPr>
                    <w:t xml:space="preserve"> days!  </w:t>
                  </w:r>
                </w:p>
                <w:p w14:paraId="3594E3AE" w14:textId="16562BF3" w:rsidR="00A6408A" w:rsidRDefault="00B82D82" w:rsidP="00B839F3">
                  <w:pPr>
                    <w:pStyle w:val="Heading1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  <w:highlight w:val="cyan"/>
                    </w:rPr>
                    <w:t xml:space="preserve">Reserve Your Table - </w:t>
                  </w:r>
                  <w:r w:rsidRPr="00B82D82">
                    <w:rPr>
                      <w:rFonts w:ascii="Corbel" w:hAnsi="Corbel"/>
                      <w:highlight w:val="cyan"/>
                    </w:rPr>
                    <w:t>RVSP</w:t>
                  </w:r>
                  <w:r>
                    <w:rPr>
                      <w:rFonts w:ascii="Corbel" w:hAnsi="Corbel"/>
                      <w:highlight w:val="cyan"/>
                    </w:rPr>
                    <w:t xml:space="preserve">: </w:t>
                  </w:r>
                  <w:r w:rsidRPr="00B82D82">
                    <w:rPr>
                      <w:rFonts w:ascii="Corbel" w:hAnsi="Corbel"/>
                      <w:highlight w:val="cyan"/>
                    </w:rPr>
                    <w:t xml:space="preserve"> Neola Crosby at </w:t>
                  </w:r>
                  <w:hyperlink r:id="rId8" w:history="1">
                    <w:r w:rsidR="00B453FA" w:rsidRPr="00EF19B8">
                      <w:rPr>
                        <w:rStyle w:val="Hyperlink"/>
                        <w:rFonts w:ascii="Corbel" w:hAnsi="Corbel"/>
                        <w:highlight w:val="cyan"/>
                      </w:rPr>
                      <w:t>Neola.Crosby@acgov.org</w:t>
                    </w:r>
                  </w:hyperlink>
                  <w:r w:rsidRPr="00B82D82">
                    <w:rPr>
                      <w:rFonts w:ascii="Corbel" w:hAnsi="Corbel"/>
                      <w:highlight w:val="cyan"/>
                    </w:rPr>
                    <w:t xml:space="preserve"> by </w:t>
                  </w:r>
                  <w:r w:rsidRPr="002E1166">
                    <w:rPr>
                      <w:rFonts w:ascii="Times New Roman" w:hAnsi="Times New Roman" w:cs="Times New Roman"/>
                      <w:highlight w:val="cyan"/>
                    </w:rPr>
                    <w:t>5/24/19</w:t>
                  </w:r>
                </w:p>
                <w:p w14:paraId="6F350247" w14:textId="5F615F61" w:rsidR="00B82D82" w:rsidRPr="00B82D82" w:rsidRDefault="00B82D82" w:rsidP="00B82D82"/>
              </w:tc>
            </w:tr>
            <w:tr w:rsidR="00A6408A" w14:paraId="03F63421" w14:textId="77777777" w:rsidTr="000432ED">
              <w:trPr>
                <w:trHeight w:hRule="exact" w:val="990"/>
              </w:trPr>
              <w:tc>
                <w:tcPr>
                  <w:tcW w:w="7200" w:type="dxa"/>
                  <w:vAlign w:val="bottom"/>
                </w:tcPr>
                <w:p w14:paraId="651F7C73" w14:textId="704153E9" w:rsidR="00A6408A" w:rsidRDefault="00A6408A"/>
              </w:tc>
            </w:tr>
          </w:tbl>
          <w:p w14:paraId="173A7C21" w14:textId="24A78EF4" w:rsidR="00A6408A" w:rsidRDefault="00A6408A"/>
        </w:tc>
        <w:tc>
          <w:tcPr>
            <w:tcW w:w="144" w:type="dxa"/>
          </w:tcPr>
          <w:p w14:paraId="39B8C2EC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46CC29BB" w14:textId="77777777" w:rsidTr="000432ED">
              <w:trPr>
                <w:trHeight w:hRule="exact" w:val="11610"/>
              </w:trPr>
              <w:tc>
                <w:tcPr>
                  <w:tcW w:w="3456" w:type="dxa"/>
                  <w:shd w:val="clear" w:color="auto" w:fill="398E98" w:themeFill="accent2" w:themeFillShade="BF"/>
                  <w:vAlign w:val="center"/>
                </w:tcPr>
                <w:p w14:paraId="001AB5C6" w14:textId="6FF95A6E" w:rsidR="00A6408A" w:rsidRDefault="00A666D5">
                  <w:pPr>
                    <w:pStyle w:val="Heading2"/>
                  </w:pPr>
                  <w:r w:rsidRPr="00A666D5">
                    <w:rPr>
                      <w:rFonts w:ascii="Franklin Gothic Medium" w:hAnsi="Franklin Gothic Medium"/>
                    </w:rPr>
                    <w:t>3-DAY EVENT</w:t>
                  </w:r>
                </w:p>
                <w:p w14:paraId="1BBC1ED6" w14:textId="77777777" w:rsidR="00A6408A" w:rsidRDefault="00A6408A">
                  <w:pPr>
                    <w:pStyle w:val="Line"/>
                  </w:pPr>
                </w:p>
                <w:p w14:paraId="14A8D4C9" w14:textId="77777777" w:rsidR="000432ED" w:rsidRDefault="00A666D5" w:rsidP="000432ED">
                  <w:pPr>
                    <w:pStyle w:val="Heading2"/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</w:pPr>
                  <w:r w:rsidRPr="00A666D5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 xml:space="preserve">EDEN AREA MULTI-SERVICE </w:t>
                  </w:r>
                  <w:r w:rsidRPr="000432ED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>CENTER</w:t>
                  </w:r>
                </w:p>
                <w:p w14:paraId="1ECBCDB1" w14:textId="77777777" w:rsidR="004F32EB" w:rsidRDefault="000A0957" w:rsidP="000432ED">
                  <w:pPr>
                    <w:pStyle w:val="Heading2"/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</w:pPr>
                  <w:r w:rsidRPr="000432ED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 xml:space="preserve">24100 AMADOR ST. </w:t>
                  </w:r>
                </w:p>
                <w:p w14:paraId="58DFEC33" w14:textId="77777777" w:rsidR="004F32EB" w:rsidRDefault="000A0957" w:rsidP="000432ED">
                  <w:pPr>
                    <w:pStyle w:val="Heading2"/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</w:pPr>
                  <w:r w:rsidRPr="000432ED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>CALIFORNIA POPPY</w:t>
                  </w:r>
                </w:p>
                <w:p w14:paraId="2DAE0762" w14:textId="1CCCFE84" w:rsidR="004F32EB" w:rsidRDefault="000A0957" w:rsidP="000432ED">
                  <w:pPr>
                    <w:pStyle w:val="Heading2"/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</w:pPr>
                  <w:r w:rsidRPr="000432ED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 xml:space="preserve"> 2ND FL. RM 225</w:t>
                  </w:r>
                </w:p>
                <w:p w14:paraId="2FD39B9D" w14:textId="21755797" w:rsidR="00B839F3" w:rsidRDefault="000A0957" w:rsidP="000432ED">
                  <w:pPr>
                    <w:pStyle w:val="Heading2"/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</w:pPr>
                  <w:r w:rsidRPr="000432ED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 xml:space="preserve">HAYWARD, CA 94544 </w:t>
                  </w:r>
                </w:p>
                <w:p w14:paraId="1AF7AA2C" w14:textId="5357DEFF" w:rsidR="00A6408A" w:rsidRPr="000A0957" w:rsidRDefault="00A666D5" w:rsidP="000432ED">
                  <w:pPr>
                    <w:pStyle w:val="Heading2"/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</w:pPr>
                  <w:r w:rsidRPr="000A0957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>TUESDAY</w:t>
                  </w:r>
                  <w:r w:rsidR="000A0957" w:rsidRPr="000A0957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 xml:space="preserve">, </w:t>
                  </w:r>
                  <w:r w:rsidRPr="000A0957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>5/28/19</w:t>
                  </w:r>
                </w:p>
                <w:p w14:paraId="2A482537" w14:textId="77777777" w:rsidR="00A6408A" w:rsidRDefault="00A6408A">
                  <w:pPr>
                    <w:pStyle w:val="Line"/>
                  </w:pPr>
                </w:p>
                <w:p w14:paraId="703A0F71" w14:textId="77777777" w:rsidR="000432ED" w:rsidRDefault="00A666D5" w:rsidP="00A666D5">
                  <w:pPr>
                    <w:pStyle w:val="Heading2"/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</w:pPr>
                  <w:r w:rsidRPr="00A666D5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>OFFICE OF EMERGENCY SERVICES</w:t>
                  </w:r>
                  <w:r w:rsidR="000432ED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 xml:space="preserve"> </w:t>
                  </w:r>
                </w:p>
                <w:p w14:paraId="77A708D4" w14:textId="77777777" w:rsidR="00BC7BF6" w:rsidRDefault="00A666D5" w:rsidP="00A666D5">
                  <w:pPr>
                    <w:pStyle w:val="Heading2"/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</w:pPr>
                  <w:r w:rsidRPr="000432ED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 xml:space="preserve">4985 BRODER BLVD. </w:t>
                  </w:r>
                </w:p>
                <w:p w14:paraId="53EB7931" w14:textId="5E0AA3C7" w:rsidR="00BC7BF6" w:rsidRDefault="00A666D5" w:rsidP="00A666D5">
                  <w:pPr>
                    <w:pStyle w:val="Heading2"/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</w:pPr>
                  <w:r w:rsidRPr="000432ED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 xml:space="preserve"> </w:t>
                  </w:r>
                  <w:r w:rsidR="00BC7BF6" w:rsidRPr="000432ED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>ASSEMBLY ROOM</w:t>
                  </w:r>
                </w:p>
                <w:p w14:paraId="2CC8708B" w14:textId="43C714C5" w:rsidR="00A6408A" w:rsidRPr="000A0957" w:rsidRDefault="00BC7BF6" w:rsidP="00A666D5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0432ED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 xml:space="preserve">DUBLIN, CA </w:t>
                  </w:r>
                  <w:r w:rsidR="0037766B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432ED">
                    <w:rPr>
                      <w:rFonts w:ascii="Franklin Gothic Medium" w:hAnsi="Franklin Gothic Medium"/>
                      <w:caps w:val="0"/>
                      <w:sz w:val="20"/>
                      <w:szCs w:val="20"/>
                    </w:rPr>
                    <w:t xml:space="preserve">94568  </w:t>
                  </w:r>
                  <w:r w:rsidR="00A666D5" w:rsidRPr="000A0957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>WEDNESDAY</w:t>
                  </w:r>
                  <w:proofErr w:type="gramEnd"/>
                  <w:r w:rsidR="000A0957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>,</w:t>
                  </w:r>
                  <w:r w:rsidR="00A666D5" w:rsidRPr="000A0957">
                    <w:rPr>
                      <w:rFonts w:ascii="Franklin Gothic Medium" w:hAnsi="Franklin Gothic Medium"/>
                      <w:caps w:val="0"/>
                      <w:sz w:val="28"/>
                      <w:szCs w:val="28"/>
                    </w:rPr>
                    <w:t xml:space="preserve"> 5/29/19</w:t>
                  </w:r>
                </w:p>
                <w:p w14:paraId="20925BDD" w14:textId="77777777" w:rsidR="00A6408A" w:rsidRDefault="00A6408A">
                  <w:pPr>
                    <w:pStyle w:val="Line"/>
                  </w:pPr>
                </w:p>
                <w:p w14:paraId="37954E09" w14:textId="77777777" w:rsidR="00BC7BF6" w:rsidRDefault="000432ED" w:rsidP="000432ED">
                  <w:pPr>
                    <w:pStyle w:val="Heading2"/>
                    <w:rPr>
                      <w:rFonts w:ascii="Franklin Gothic Medium" w:eastAsia="SimHei" w:hAnsi="Franklin Gothic Medium" w:cs="Times New Roman"/>
                      <w:sz w:val="28"/>
                      <w:szCs w:val="28"/>
                    </w:rPr>
                  </w:pPr>
                  <w:r w:rsidRPr="000432ED">
                    <w:rPr>
                      <w:rFonts w:ascii="Franklin Gothic Medium" w:eastAsia="SimHei" w:hAnsi="Franklin Gothic Medium" w:cs="Times New Roman"/>
                      <w:sz w:val="28"/>
                      <w:szCs w:val="28"/>
                    </w:rPr>
                    <w:t>PROBATION DEPT.</w:t>
                  </w:r>
                </w:p>
                <w:p w14:paraId="7CAE37FC" w14:textId="4ECE51FC" w:rsidR="000432ED" w:rsidRDefault="00BC7BF6" w:rsidP="000432ED">
                  <w:pPr>
                    <w:pStyle w:val="Heading2"/>
                    <w:rPr>
                      <w:rFonts w:ascii="Franklin Gothic Medium" w:eastAsia="SimHei" w:hAnsi="Franklin Gothic Medium" w:cs="Times New Roman"/>
                      <w:sz w:val="28"/>
                      <w:szCs w:val="28"/>
                    </w:rPr>
                  </w:pPr>
                  <w:r>
                    <w:rPr>
                      <w:rFonts w:ascii="Franklin Gothic Medium" w:eastAsia="SimHei" w:hAnsi="Franklin Gothic Medium" w:cs="Times New Roman"/>
                      <w:sz w:val="28"/>
                      <w:szCs w:val="28"/>
                    </w:rPr>
                    <w:t>ADMINISTRATION</w:t>
                  </w:r>
                  <w:r w:rsidR="000432ED" w:rsidRPr="000432ED">
                    <w:rPr>
                      <w:rFonts w:ascii="Franklin Gothic Medium" w:eastAsia="SimHei" w:hAnsi="Franklin Gothic Medium" w:cs="Times New Roman"/>
                      <w:sz w:val="28"/>
                      <w:szCs w:val="28"/>
                    </w:rPr>
                    <w:t xml:space="preserve">  </w:t>
                  </w:r>
                </w:p>
                <w:p w14:paraId="3E9B5F27" w14:textId="77777777" w:rsidR="0037766B" w:rsidRDefault="000432ED" w:rsidP="000432ED">
                  <w:pPr>
                    <w:pStyle w:val="Heading2"/>
                    <w:rPr>
                      <w:rFonts w:ascii="Franklin Gothic Medium" w:eastAsia="SimHei" w:hAnsi="Franklin Gothic Medium" w:cs="Times New Roman"/>
                      <w:sz w:val="20"/>
                      <w:szCs w:val="20"/>
                    </w:rPr>
                  </w:pPr>
                  <w:r w:rsidRPr="000432ED">
                    <w:rPr>
                      <w:rFonts w:ascii="Franklin Gothic Medium" w:eastAsia="SimHei" w:hAnsi="Franklin Gothic Medium" w:cs="Times New Roman"/>
                      <w:sz w:val="20"/>
                      <w:szCs w:val="20"/>
                    </w:rPr>
                    <w:t xml:space="preserve">1111 JACKSON ST. </w:t>
                  </w:r>
                </w:p>
                <w:p w14:paraId="7481499D" w14:textId="1EF1F816" w:rsidR="0037766B" w:rsidRDefault="000432ED" w:rsidP="000432ED">
                  <w:pPr>
                    <w:pStyle w:val="Heading2"/>
                    <w:rPr>
                      <w:rFonts w:ascii="Franklin Gothic Medium" w:eastAsia="SimHei" w:hAnsi="Franklin Gothic Medium" w:cs="Times New Roman"/>
                      <w:sz w:val="20"/>
                      <w:szCs w:val="20"/>
                    </w:rPr>
                  </w:pPr>
                  <w:r w:rsidRPr="000432ED">
                    <w:rPr>
                      <w:rFonts w:ascii="Franklin Gothic Medium" w:eastAsia="SimHei" w:hAnsi="Franklin Gothic Medium" w:cs="Times New Roman"/>
                      <w:sz w:val="20"/>
                      <w:szCs w:val="20"/>
                    </w:rPr>
                    <w:t xml:space="preserve">ROOMS 226-228 </w:t>
                  </w:r>
                </w:p>
                <w:p w14:paraId="29DAFF2F" w14:textId="4774ACEC" w:rsidR="00A6408A" w:rsidRDefault="000432ED" w:rsidP="000432ED">
                  <w:pPr>
                    <w:pStyle w:val="Heading2"/>
                  </w:pPr>
                  <w:r w:rsidRPr="000432ED">
                    <w:rPr>
                      <w:rFonts w:ascii="Franklin Gothic Medium" w:eastAsia="SimHei" w:hAnsi="Franklin Gothic Medium" w:cs="Times New Roman"/>
                      <w:sz w:val="20"/>
                      <w:szCs w:val="20"/>
                    </w:rPr>
                    <w:t xml:space="preserve">OAKLAND, CA 94606 </w:t>
                  </w:r>
                  <w:r w:rsidRPr="00BC7BF6">
                    <w:rPr>
                      <w:rFonts w:ascii="Franklin Gothic Medium" w:eastAsia="SimHei" w:hAnsi="Franklin Gothic Medium" w:cs="Times New Roman"/>
                      <w:sz w:val="28"/>
                      <w:szCs w:val="28"/>
                    </w:rPr>
                    <w:t>THURSDAY</w:t>
                  </w:r>
                  <w:r w:rsidR="0037766B">
                    <w:rPr>
                      <w:rFonts w:ascii="Franklin Gothic Medium" w:eastAsia="SimHei" w:hAnsi="Franklin Gothic Medium" w:cs="Times New Roman"/>
                      <w:sz w:val="28"/>
                      <w:szCs w:val="28"/>
                    </w:rPr>
                    <w:t>,</w:t>
                  </w:r>
                  <w:r w:rsidRPr="00BC7BF6">
                    <w:rPr>
                      <w:rFonts w:ascii="Franklin Gothic Medium" w:eastAsia="SimHei" w:hAnsi="Franklin Gothic Medium" w:cs="Times New Roman"/>
                      <w:sz w:val="28"/>
                      <w:szCs w:val="28"/>
                    </w:rPr>
                    <w:t xml:space="preserve"> 5/30/19</w:t>
                  </w:r>
                </w:p>
                <w:p w14:paraId="517C7601" w14:textId="77777777" w:rsidR="00A6408A" w:rsidRDefault="00A6408A">
                  <w:pPr>
                    <w:pStyle w:val="Line"/>
                  </w:pPr>
                </w:p>
                <w:p w14:paraId="2EC7EC97" w14:textId="0CC13270" w:rsidR="00A6408A" w:rsidRPr="00BC7BF6" w:rsidRDefault="000432ED" w:rsidP="000432ED">
                  <w:pPr>
                    <w:pStyle w:val="Heading2"/>
                    <w:rPr>
                      <w:sz w:val="44"/>
                      <w:szCs w:val="44"/>
                    </w:rPr>
                  </w:pPr>
                  <w:r w:rsidRPr="00BC7BF6">
                    <w:rPr>
                      <w:caps w:val="0"/>
                      <w:sz w:val="44"/>
                      <w:szCs w:val="44"/>
                    </w:rPr>
                    <w:t>10AM – 12PM</w:t>
                  </w:r>
                </w:p>
              </w:tc>
            </w:tr>
            <w:tr w:rsidR="002C4DBE" w14:paraId="37243EF7" w14:textId="77777777" w:rsidTr="000432ED">
              <w:trPr>
                <w:trHeight w:hRule="exact" w:val="11610"/>
              </w:trPr>
              <w:tc>
                <w:tcPr>
                  <w:tcW w:w="3456" w:type="dxa"/>
                  <w:shd w:val="clear" w:color="auto" w:fill="398E98" w:themeFill="accent2" w:themeFillShade="BF"/>
                  <w:vAlign w:val="center"/>
                </w:tcPr>
                <w:p w14:paraId="289D5720" w14:textId="77777777" w:rsidR="002C4DBE" w:rsidRPr="00A666D5" w:rsidRDefault="002C4DBE">
                  <w:pPr>
                    <w:pStyle w:val="Heading2"/>
                    <w:rPr>
                      <w:rFonts w:ascii="Franklin Gothic Medium" w:hAnsi="Franklin Gothic Medium"/>
                    </w:rPr>
                  </w:pPr>
                </w:p>
              </w:tc>
            </w:tr>
            <w:tr w:rsidR="0001727E" w14:paraId="1BEBD45E" w14:textId="77777777" w:rsidTr="000432ED">
              <w:trPr>
                <w:trHeight w:hRule="exact" w:val="11610"/>
              </w:trPr>
              <w:tc>
                <w:tcPr>
                  <w:tcW w:w="3456" w:type="dxa"/>
                  <w:shd w:val="clear" w:color="auto" w:fill="398E98" w:themeFill="accent2" w:themeFillShade="BF"/>
                  <w:vAlign w:val="center"/>
                </w:tcPr>
                <w:p w14:paraId="23735E0D" w14:textId="77777777" w:rsidR="0001727E" w:rsidRPr="00A666D5" w:rsidRDefault="0001727E">
                  <w:pPr>
                    <w:pStyle w:val="Heading2"/>
                    <w:rPr>
                      <w:rFonts w:ascii="Franklin Gothic Medium" w:hAnsi="Franklin Gothic Medium"/>
                    </w:rPr>
                  </w:pPr>
                </w:p>
              </w:tc>
            </w:tr>
            <w:tr w:rsidR="00A6408A" w14:paraId="73C5598B" w14:textId="77777777" w:rsidTr="00A666D5">
              <w:trPr>
                <w:trHeight w:hRule="exact" w:val="630"/>
              </w:trPr>
              <w:tc>
                <w:tcPr>
                  <w:tcW w:w="3456" w:type="dxa"/>
                </w:tcPr>
                <w:p w14:paraId="2169D2B6" w14:textId="77777777" w:rsidR="00A6408A" w:rsidRDefault="00A6408A"/>
              </w:tc>
            </w:tr>
          </w:tbl>
          <w:p w14:paraId="55EDA0CF" w14:textId="77777777" w:rsidR="00A6408A" w:rsidRDefault="00A6408A"/>
        </w:tc>
      </w:tr>
    </w:tbl>
    <w:p w14:paraId="319316AE" w14:textId="26756DCF" w:rsidR="002C4DBE" w:rsidRDefault="002C4DBE">
      <w:pPr>
        <w:pStyle w:val="NoSpacing"/>
      </w:pPr>
      <w:r>
        <w:rPr>
          <w:noProof/>
          <w:sz w:val="22"/>
          <w:szCs w:val="22"/>
        </w:rPr>
        <w:drawing>
          <wp:inline distT="0" distB="0" distL="0" distR="0" wp14:anchorId="758D672B" wp14:editId="237A0695">
            <wp:extent cx="6858000" cy="1647825"/>
            <wp:effectExtent l="0" t="0" r="0" b="9525"/>
            <wp:docPr id="208" name="Picture 208" descr="Employ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ploy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6436" w14:textId="0AB81976" w:rsidR="00A6408A" w:rsidRDefault="00A6408A">
      <w:pPr>
        <w:pStyle w:val="NoSpacing"/>
      </w:pPr>
    </w:p>
    <w:p w14:paraId="59C2B1C8" w14:textId="69A34CD5" w:rsidR="0001727E" w:rsidRDefault="0001727E">
      <w:pPr>
        <w:pStyle w:val="NoSpacing"/>
      </w:pPr>
    </w:p>
    <w:p w14:paraId="38C78363" w14:textId="57677C74" w:rsidR="0001727E" w:rsidRPr="0001727E" w:rsidRDefault="0001727E" w:rsidP="0001727E">
      <w:pPr>
        <w:pStyle w:val="NoSpacing"/>
        <w:jc w:val="center"/>
        <w:rPr>
          <w:b/>
        </w:rPr>
      </w:pPr>
      <w:r w:rsidRPr="00F727F0">
        <w:rPr>
          <w:b/>
          <w:color w:val="134163" w:themeColor="accent6" w:themeShade="80"/>
        </w:rPr>
        <w:t>Leadership</w:t>
      </w:r>
      <w:r w:rsidRPr="00F727F0">
        <w:rPr>
          <w:b/>
        </w:rPr>
        <w:t xml:space="preserve"> </w:t>
      </w:r>
      <w:r w:rsidRPr="00F727F0">
        <w:rPr>
          <w:b/>
          <w:color w:val="FF9900"/>
        </w:rPr>
        <w:t>|</w:t>
      </w:r>
      <w:r w:rsidRPr="00F727F0">
        <w:rPr>
          <w:b/>
        </w:rPr>
        <w:t xml:space="preserve"> </w:t>
      </w:r>
      <w:r w:rsidRPr="00F727F0">
        <w:rPr>
          <w:b/>
          <w:color w:val="134163" w:themeColor="accent6" w:themeShade="80"/>
        </w:rPr>
        <w:t>Vision</w:t>
      </w:r>
      <w:r w:rsidRPr="00F727F0">
        <w:rPr>
          <w:b/>
        </w:rPr>
        <w:t xml:space="preserve"> </w:t>
      </w:r>
      <w:r w:rsidRPr="00F727F0">
        <w:rPr>
          <w:b/>
          <w:color w:val="FF9900"/>
        </w:rPr>
        <w:t>|</w:t>
      </w:r>
      <w:r w:rsidRPr="00F727F0">
        <w:rPr>
          <w:b/>
        </w:rPr>
        <w:t xml:space="preserve"> </w:t>
      </w:r>
      <w:r w:rsidRPr="00F727F0">
        <w:rPr>
          <w:b/>
          <w:color w:val="134163" w:themeColor="accent6" w:themeShade="80"/>
        </w:rPr>
        <w:t>Mission</w:t>
      </w:r>
      <w:r w:rsidRPr="00F727F0">
        <w:rPr>
          <w:b/>
        </w:rPr>
        <w:t xml:space="preserve"> </w:t>
      </w:r>
      <w:r w:rsidRPr="00F727F0">
        <w:rPr>
          <w:b/>
          <w:color w:val="FF9900"/>
        </w:rPr>
        <w:t>|</w:t>
      </w:r>
      <w:r w:rsidRPr="00F727F0">
        <w:rPr>
          <w:b/>
        </w:rPr>
        <w:t xml:space="preserve"> </w:t>
      </w:r>
      <w:r w:rsidRPr="00F727F0">
        <w:rPr>
          <w:b/>
          <w:color w:val="134163" w:themeColor="accent6" w:themeShade="80"/>
        </w:rPr>
        <w:t>Collaboration</w:t>
      </w:r>
      <w:r w:rsidRPr="00F727F0">
        <w:rPr>
          <w:b/>
        </w:rPr>
        <w:t xml:space="preserve"> </w:t>
      </w:r>
      <w:r w:rsidRPr="00F727F0">
        <w:rPr>
          <w:b/>
          <w:color w:val="FF9900"/>
        </w:rPr>
        <w:t>|</w:t>
      </w:r>
      <w:r w:rsidRPr="00F727F0">
        <w:rPr>
          <w:b/>
        </w:rPr>
        <w:t xml:space="preserve"> </w:t>
      </w:r>
      <w:r w:rsidRPr="00F727F0">
        <w:rPr>
          <w:b/>
          <w:color w:val="134163" w:themeColor="accent6" w:themeShade="80"/>
        </w:rPr>
        <w:t>Goals</w:t>
      </w:r>
      <w:r w:rsidRPr="00F727F0">
        <w:rPr>
          <w:b/>
        </w:rPr>
        <w:t xml:space="preserve"> </w:t>
      </w:r>
      <w:r w:rsidRPr="00F727F0">
        <w:rPr>
          <w:b/>
          <w:color w:val="FF9900"/>
        </w:rPr>
        <w:t>|</w:t>
      </w:r>
      <w:r w:rsidRPr="00F727F0">
        <w:rPr>
          <w:b/>
        </w:rPr>
        <w:t xml:space="preserve"> </w:t>
      </w:r>
      <w:r w:rsidRPr="00F727F0">
        <w:rPr>
          <w:b/>
          <w:color w:val="134163" w:themeColor="accent6" w:themeShade="80"/>
        </w:rPr>
        <w:t>Success</w:t>
      </w:r>
    </w:p>
    <w:sectPr w:rsidR="0001727E" w:rsidRPr="0001727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D5"/>
    <w:rsid w:val="0001727E"/>
    <w:rsid w:val="000432ED"/>
    <w:rsid w:val="00057A05"/>
    <w:rsid w:val="000A0957"/>
    <w:rsid w:val="00115A51"/>
    <w:rsid w:val="00135EB7"/>
    <w:rsid w:val="001B0E95"/>
    <w:rsid w:val="002522B6"/>
    <w:rsid w:val="00280F56"/>
    <w:rsid w:val="002C4DBE"/>
    <w:rsid w:val="002E1166"/>
    <w:rsid w:val="0037766B"/>
    <w:rsid w:val="00413F65"/>
    <w:rsid w:val="004F32EB"/>
    <w:rsid w:val="005972AF"/>
    <w:rsid w:val="005A1D13"/>
    <w:rsid w:val="0085441F"/>
    <w:rsid w:val="00897C47"/>
    <w:rsid w:val="008D03F1"/>
    <w:rsid w:val="009E57F3"/>
    <w:rsid w:val="00A6408A"/>
    <w:rsid w:val="00A666D5"/>
    <w:rsid w:val="00A95699"/>
    <w:rsid w:val="00B043C5"/>
    <w:rsid w:val="00B453FA"/>
    <w:rsid w:val="00B82D82"/>
    <w:rsid w:val="00B839F3"/>
    <w:rsid w:val="00BC7BF6"/>
    <w:rsid w:val="00C520E9"/>
    <w:rsid w:val="00D50531"/>
    <w:rsid w:val="00D77F9D"/>
    <w:rsid w:val="00D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9F98E"/>
  <w15:chartTrackingRefBased/>
  <w15:docId w15:val="{19309E24-EEA4-41BA-8F62-F3057EC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7354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1A495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1A495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2"/>
    <w:rsid w:val="00413F65"/>
    <w:rPr>
      <w:rFonts w:asciiTheme="majorHAnsi" w:hAnsiTheme="majorHAnsi"/>
      <w:caps/>
      <w:color w:val="1A495D" w:themeColor="accent1" w:themeShade="80"/>
      <w:sz w:val="104"/>
    </w:rPr>
  </w:style>
  <w:style w:type="paragraph" w:styleId="Title">
    <w:name w:val="Title"/>
    <w:basedOn w:val="Normal"/>
    <w:link w:val="TitleChar"/>
    <w:uiPriority w:val="1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1A495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1A495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1A495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A495D" w:themeColor="accent1" w:themeShade="80"/>
        <w:bottom w:val="single" w:sz="4" w:space="10" w:color="1A495D" w:themeColor="accent1" w:themeShade="80"/>
      </w:pBdr>
      <w:spacing w:before="360" w:after="360"/>
      <w:ind w:left="864" w:right="864"/>
      <w:jc w:val="center"/>
    </w:pPr>
    <w:rPr>
      <w:i/>
      <w:iCs/>
      <w:color w:val="1A495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A495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A495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1A495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2D8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la.Crosby@acgo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92F3DC302B46AB9E27D5098BFF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7A31-7EE9-4627-B8D3-7352CC5D1E53}"/>
      </w:docPartPr>
      <w:docPartBody>
        <w:p w:rsidR="00F21217" w:rsidRDefault="00233EFC" w:rsidP="00233EFC">
          <w:pPr>
            <w:pStyle w:val="3C92F3DC302B46AB9E27D5098BFFD1D5"/>
          </w:pPr>
          <w:r>
            <w:t>Event Date</w:t>
          </w:r>
        </w:p>
      </w:docPartBody>
    </w:docPart>
    <w:docPart>
      <w:docPartPr>
        <w:name w:val="E6F9B3FB80CC4E89990C738B1EB8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DDA2-C6C1-445D-A9CD-74256F278288}"/>
      </w:docPartPr>
      <w:docPartBody>
        <w:p w:rsidR="00F21217" w:rsidRDefault="00233EFC" w:rsidP="00233EFC">
          <w:pPr>
            <w:pStyle w:val="E6F9B3FB80CC4E89990C738B1EB8D3D9"/>
          </w:pPr>
          <w:r>
            <w:t>Event Title, Up to Two 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1D"/>
    <w:rsid w:val="00233EFC"/>
    <w:rsid w:val="00337F1D"/>
    <w:rsid w:val="0064321D"/>
    <w:rsid w:val="00F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3E0DA33CE45298ACD47CE27F3CC3A">
    <w:name w:val="3A33E0DA33CE45298ACD47CE27F3CC3A"/>
  </w:style>
  <w:style w:type="paragraph" w:customStyle="1" w:styleId="BCA6C56FE686480B9E23E671645459A5">
    <w:name w:val="BCA6C56FE686480B9E23E671645459A5"/>
  </w:style>
  <w:style w:type="paragraph" w:customStyle="1" w:styleId="AB77ACEB50884529980CDAB25BAECDDF">
    <w:name w:val="AB77ACEB50884529980CDAB25BAECDDF"/>
  </w:style>
  <w:style w:type="paragraph" w:customStyle="1" w:styleId="AB276FC5DD4C494E922B2C84CD479CD9">
    <w:name w:val="AB276FC5DD4C494E922B2C84CD479CD9"/>
  </w:style>
  <w:style w:type="paragraph" w:customStyle="1" w:styleId="75A5DD708C7C4860A5FE18F198248652">
    <w:name w:val="75A5DD708C7C4860A5FE18F198248652"/>
  </w:style>
  <w:style w:type="paragraph" w:customStyle="1" w:styleId="61D9BB89680B41A78CFDF21A1FB3CF8D">
    <w:name w:val="61D9BB89680B41A78CFDF21A1FB3CF8D"/>
  </w:style>
  <w:style w:type="paragraph" w:customStyle="1" w:styleId="5DDEA39B243248029845B812D5A07A69">
    <w:name w:val="5DDEA39B243248029845B812D5A07A69"/>
  </w:style>
  <w:style w:type="paragraph" w:customStyle="1" w:styleId="C3274AE7164C4C06876DAFF32C74D72F">
    <w:name w:val="C3274AE7164C4C06876DAFF32C74D72F"/>
  </w:style>
  <w:style w:type="paragraph" w:customStyle="1" w:styleId="DEC06A11740648B9A2CDE196DF598634">
    <w:name w:val="DEC06A11740648B9A2CDE196DF598634"/>
  </w:style>
  <w:style w:type="paragraph" w:customStyle="1" w:styleId="56BA4886083945B5A648AD92612F1A63">
    <w:name w:val="56BA4886083945B5A648AD92612F1A63"/>
  </w:style>
  <w:style w:type="paragraph" w:customStyle="1" w:styleId="8B302FFF704C41EC8C514E645313E62E">
    <w:name w:val="8B302FFF704C41EC8C514E645313E62E"/>
  </w:style>
  <w:style w:type="paragraph" w:customStyle="1" w:styleId="DB2EFA4DC7554ADFB65D5602E5083762">
    <w:name w:val="DB2EFA4DC7554ADFB65D5602E5083762"/>
  </w:style>
  <w:style w:type="paragraph" w:customStyle="1" w:styleId="2AFB73BC35E64FEF91F5BC6AB91A1104">
    <w:name w:val="2AFB73BC35E64FEF91F5BC6AB91A1104"/>
  </w:style>
  <w:style w:type="paragraph" w:customStyle="1" w:styleId="03D51D546E08457482F367E785AA4EE1">
    <w:name w:val="03D51D546E08457482F367E785AA4EE1"/>
    <w:rsid w:val="00337F1D"/>
  </w:style>
  <w:style w:type="paragraph" w:customStyle="1" w:styleId="9C86EAA421F648369CA507ADB6552122">
    <w:name w:val="9C86EAA421F648369CA507ADB6552122"/>
    <w:rsid w:val="00337F1D"/>
  </w:style>
  <w:style w:type="paragraph" w:customStyle="1" w:styleId="3C92F3DC302B46AB9E27D5098BFFD1D5">
    <w:name w:val="3C92F3DC302B46AB9E27D5098BFFD1D5"/>
    <w:rsid w:val="00233EFC"/>
  </w:style>
  <w:style w:type="paragraph" w:customStyle="1" w:styleId="E6F9B3FB80CC4E89990C738B1EB8D3D9">
    <w:name w:val="E6F9B3FB80CC4E89990C738B1EB8D3D9"/>
    <w:rsid w:val="00233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0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Norton, LaLisha, Probation</cp:lastModifiedBy>
  <cp:revision>2</cp:revision>
  <cp:lastPrinted>2019-03-15T23:10:00Z</cp:lastPrinted>
  <dcterms:created xsi:type="dcterms:W3CDTF">2019-06-05T19:08:00Z</dcterms:created>
  <dcterms:modified xsi:type="dcterms:W3CDTF">2019-06-05T19:08:00Z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