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E09" w:rsidRDefault="00AD1E09" w:rsidP="00AD1E09">
      <w:pPr>
        <w:jc w:val="center"/>
        <w:rPr>
          <w:b/>
          <w:spacing w:val="-3"/>
          <w:sz w:val="32"/>
        </w:rPr>
      </w:pPr>
      <w:bookmarkStart w:id="0" w:name="_GoBack"/>
      <w:bookmarkEnd w:id="0"/>
      <w:r>
        <w:rPr>
          <w:b/>
          <w:spacing w:val="-3"/>
          <w:sz w:val="32"/>
        </w:rPr>
        <w:t>EXHIBIT P</w:t>
      </w:r>
    </w:p>
    <w:p w:rsidR="00AD1E09" w:rsidRPr="0082254D" w:rsidRDefault="00AD1E09" w:rsidP="00AD1E09">
      <w:pPr>
        <w:tabs>
          <w:tab w:val="left" w:pos="-720"/>
        </w:tabs>
        <w:jc w:val="center"/>
        <w:rPr>
          <w:b/>
          <w:spacing w:val="-3"/>
          <w:sz w:val="18"/>
          <w:szCs w:val="18"/>
        </w:rPr>
      </w:pPr>
    </w:p>
    <w:p w:rsidR="00AD1E09" w:rsidRDefault="00AD1E09" w:rsidP="00AD1E09">
      <w:pPr>
        <w:tabs>
          <w:tab w:val="left" w:pos="-720"/>
        </w:tabs>
        <w:jc w:val="center"/>
        <w:rPr>
          <w:b/>
          <w:spacing w:val="-3"/>
          <w:sz w:val="40"/>
          <w:szCs w:val="40"/>
        </w:rPr>
      </w:pPr>
      <w:smartTag w:uri="urn:schemas-microsoft-com:office:smarttags" w:element="place">
        <w:smartTag w:uri="urn:schemas-microsoft-com:office:smarttags" w:element="PlaceType">
          <w:r>
            <w:rPr>
              <w:b/>
              <w:spacing w:val="-3"/>
              <w:sz w:val="40"/>
              <w:szCs w:val="40"/>
            </w:rPr>
            <w:t>COUNTY</w:t>
          </w:r>
        </w:smartTag>
        <w:r>
          <w:rPr>
            <w:b/>
            <w:spacing w:val="-3"/>
            <w:sz w:val="40"/>
            <w:szCs w:val="40"/>
          </w:rPr>
          <w:t xml:space="preserve"> OF </w:t>
        </w:r>
        <w:smartTag w:uri="urn:schemas-microsoft-com:office:smarttags" w:element="PlaceName">
          <w:r>
            <w:rPr>
              <w:b/>
              <w:spacing w:val="-3"/>
              <w:sz w:val="40"/>
              <w:szCs w:val="40"/>
            </w:rPr>
            <w:t>ALAMEDA</w:t>
          </w:r>
        </w:smartTag>
      </w:smartTag>
    </w:p>
    <w:p w:rsidR="00AD1E09" w:rsidRDefault="00AD1E09" w:rsidP="00AD1E09">
      <w:pPr>
        <w:tabs>
          <w:tab w:val="left" w:pos="-720"/>
        </w:tabs>
        <w:jc w:val="center"/>
        <w:rPr>
          <w:b/>
          <w:spacing w:val="-3"/>
          <w:sz w:val="18"/>
          <w:szCs w:val="18"/>
          <w:lang w:val="es-MX"/>
        </w:rPr>
      </w:pPr>
    </w:p>
    <w:p w:rsidR="00AD1E09" w:rsidRPr="0082254D" w:rsidRDefault="00AD1E09" w:rsidP="00AD1E09">
      <w:pPr>
        <w:tabs>
          <w:tab w:val="left" w:pos="-720"/>
        </w:tabs>
        <w:jc w:val="center"/>
        <w:rPr>
          <w:b/>
          <w:spacing w:val="-3"/>
          <w:sz w:val="18"/>
          <w:szCs w:val="18"/>
          <w:lang w:val="es-MX"/>
        </w:rPr>
      </w:pPr>
    </w:p>
    <w:p w:rsidR="00AD1E09" w:rsidRPr="0082254D" w:rsidRDefault="00AD1E09" w:rsidP="00AD1E09">
      <w:pPr>
        <w:jc w:val="center"/>
        <w:rPr>
          <w:b/>
          <w:sz w:val="18"/>
          <w:szCs w:val="18"/>
        </w:rPr>
      </w:pPr>
    </w:p>
    <w:p w:rsidR="00AD1E09" w:rsidRDefault="00AD1E09" w:rsidP="00AD1E09">
      <w:pPr>
        <w:ind w:left="2880" w:firstLine="720"/>
        <w:rPr>
          <w:b/>
          <w:sz w:val="28"/>
          <w:szCs w:val="28"/>
        </w:rPr>
      </w:pPr>
      <w:r>
        <w:rPr>
          <w:b/>
          <w:sz w:val="28"/>
          <w:szCs w:val="28"/>
        </w:rPr>
        <w:t>CBO Master Contract</w:t>
      </w:r>
    </w:p>
    <w:p w:rsidR="00AD1E09" w:rsidRDefault="00AD1E09" w:rsidP="00AD1E09">
      <w:pPr>
        <w:ind w:left="2880" w:firstLine="720"/>
        <w:rPr>
          <w:b/>
          <w:sz w:val="28"/>
          <w:szCs w:val="28"/>
        </w:rPr>
      </w:pPr>
    </w:p>
    <w:p w:rsidR="00AD1E09" w:rsidRDefault="00AD1E09" w:rsidP="00AD1E09">
      <w:pPr>
        <w:tabs>
          <w:tab w:val="right" w:pos="10350"/>
        </w:tabs>
        <w:jc w:val="both"/>
        <w:rPr>
          <w:sz w:val="20"/>
        </w:rPr>
      </w:pPr>
      <w:r>
        <w:rPr>
          <w:sz w:val="20"/>
        </w:rPr>
        <w:tab/>
        <w:t>Contract Reference No.______________</w:t>
      </w:r>
    </w:p>
    <w:p w:rsidR="00AD1E09" w:rsidRDefault="00AD1E09" w:rsidP="00AD1E09">
      <w:pPr>
        <w:tabs>
          <w:tab w:val="right" w:pos="10800"/>
        </w:tabs>
        <w:jc w:val="both"/>
        <w:rPr>
          <w:sz w:val="20"/>
        </w:rPr>
      </w:pPr>
    </w:p>
    <w:p w:rsidR="00AD1E09" w:rsidRDefault="00AD1E09" w:rsidP="00AD1E09">
      <w:pPr>
        <w:pStyle w:val="Heading2"/>
        <w:numPr>
          <w:ilvl w:val="0"/>
          <w:numId w:val="0"/>
        </w:numPr>
        <w:rPr>
          <w:sz w:val="20"/>
        </w:rPr>
      </w:pPr>
      <w:r>
        <w:rPr>
          <w:sz w:val="20"/>
        </w:rPr>
        <w:tab/>
      </w:r>
      <w:r>
        <w:rPr>
          <w:sz w:val="20"/>
        </w:rPr>
        <w:tab/>
        <w:t>COMMUNITY BASED ORGANIZATION MASTER CONTRACT</w:t>
      </w:r>
    </w:p>
    <w:p w:rsidR="00AD1E09" w:rsidRDefault="00AD1E09" w:rsidP="00AD1E0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0"/>
        </w:rPr>
      </w:pPr>
    </w:p>
    <w:p w:rsidR="00AD1E09" w:rsidRDefault="00AD1E09" w:rsidP="00AD1E09">
      <w:pPr>
        <w:tabs>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firstLine="360"/>
        <w:jc w:val="both"/>
        <w:rPr>
          <w:sz w:val="20"/>
        </w:rPr>
      </w:pPr>
      <w:r>
        <w:rPr>
          <w:sz w:val="20"/>
        </w:rPr>
        <w:t xml:space="preserve">THIS CONTRACT, made and entered into on this </w:t>
      </w:r>
      <w:r>
        <w:rPr>
          <w:sz w:val="20"/>
          <w:u w:val="single"/>
        </w:rPr>
        <w:fldChar w:fldCharType="begin">
          <w:ffData>
            <w:name w:val="Text4"/>
            <w:enabled/>
            <w:calcOnExit w:val="0"/>
            <w:textInput/>
          </w:ffData>
        </w:fldChar>
      </w:r>
      <w:bookmarkStart w:id="1" w:name="Text4"/>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1"/>
      <w:r>
        <w:rPr>
          <w:sz w:val="20"/>
        </w:rPr>
        <w:t xml:space="preserve"> day of </w:t>
      </w:r>
      <w:r>
        <w:rPr>
          <w:sz w:val="20"/>
          <w:u w:val="single"/>
        </w:rPr>
        <w:fldChar w:fldCharType="begin">
          <w:ffData>
            <w:name w:val="Text5"/>
            <w:enabled/>
            <w:calcOnExit w:val="0"/>
            <w:textInput/>
          </w:ffData>
        </w:fldChar>
      </w:r>
      <w:bookmarkStart w:id="2" w:name="Text5"/>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2"/>
      <w:r>
        <w:rPr>
          <w:sz w:val="20"/>
        </w:rPr>
        <w:t>,</w:t>
      </w:r>
      <w:r>
        <w:rPr>
          <w:sz w:val="20"/>
        </w:rPr>
        <w:tab/>
      </w:r>
      <w:r>
        <w:rPr>
          <w:sz w:val="20"/>
          <w:highlight w:val="lightGray"/>
          <w:u w:val="single"/>
        </w:rPr>
        <w:t>20</w:t>
      </w:r>
      <w:r>
        <w:rPr>
          <w:sz w:val="20"/>
          <w:u w:val="single"/>
        </w:rPr>
        <w:t xml:space="preserve">   </w:t>
      </w:r>
      <w:r>
        <w:rPr>
          <w:sz w:val="20"/>
        </w:rPr>
        <w:t xml:space="preserve"> by  and between the </w:t>
      </w:r>
      <w:r>
        <w:rPr>
          <w:b/>
          <w:sz w:val="20"/>
        </w:rPr>
        <w:t xml:space="preserve">COUNTY  OF  ALAMEDA,  </w:t>
      </w:r>
      <w:r>
        <w:rPr>
          <w:sz w:val="20"/>
        </w:rPr>
        <w:t xml:space="preserve">a body corporate and politic of the State of </w:t>
      </w:r>
      <w:smartTag w:uri="urn:schemas-microsoft-com:office:smarttags" w:element="place">
        <w:smartTag w:uri="urn:schemas-microsoft-com:office:smarttags" w:element="State">
          <w:r>
            <w:rPr>
              <w:sz w:val="20"/>
            </w:rPr>
            <w:t>California</w:t>
          </w:r>
        </w:smartTag>
      </w:smartTag>
      <w:r>
        <w:rPr>
          <w:sz w:val="20"/>
        </w:rPr>
        <w:t xml:space="preserve">, hereinafter referred to as </w:t>
      </w:r>
      <w:r>
        <w:rPr>
          <w:b/>
          <w:sz w:val="20"/>
        </w:rPr>
        <w:t>"County,"</w:t>
      </w:r>
      <w:r>
        <w:rPr>
          <w:sz w:val="20"/>
        </w:rPr>
        <w:t xml:space="preserve">  and,  </w:t>
      </w:r>
      <w:r>
        <w:rPr>
          <w:sz w:val="20"/>
        </w:rPr>
        <w:fldChar w:fldCharType="begin">
          <w:ffData>
            <w:name w:val="Text17"/>
            <w:enabled/>
            <w:calcOnExit w:val="0"/>
            <w:textInput/>
          </w:ffData>
        </w:fldChar>
      </w:r>
      <w:bookmarkStart w:id="3"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r>
        <w:rPr>
          <w:sz w:val="20"/>
        </w:rPr>
        <w:t xml:space="preserve">doing business at </w:t>
      </w:r>
      <w:r>
        <w:rPr>
          <w:sz w:val="20"/>
        </w:rPr>
        <w:fldChar w:fldCharType="begin">
          <w:ffData>
            <w:name w:val="Text16"/>
            <w:enabled/>
            <w:calcOnExit w:val="0"/>
            <w:textInput/>
          </w:ffData>
        </w:fldChar>
      </w:r>
      <w:bookmarkStart w:id="4" w:name="Text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r>
        <w:rPr>
          <w:sz w:val="20"/>
          <w:u w:val="single"/>
        </w:rPr>
        <w:t xml:space="preserve"> </w:t>
      </w:r>
      <w:r>
        <w:rPr>
          <w:sz w:val="20"/>
        </w:rPr>
        <w:t>hereinafter referred to as "</w:t>
      </w:r>
      <w:r>
        <w:rPr>
          <w:b/>
          <w:sz w:val="20"/>
        </w:rPr>
        <w:t>Contractor</w:t>
      </w:r>
      <w:r>
        <w:rPr>
          <w:sz w:val="20"/>
        </w:rPr>
        <w:t>".</w:t>
      </w:r>
    </w:p>
    <w:p w:rsidR="00AD1E09" w:rsidRDefault="00AD1E09" w:rsidP="00AD1E09">
      <w:pPr>
        <w:tabs>
          <w:tab w:val="center" w:pos="5400"/>
          <w:tab w:val="left" w:pos="5760"/>
          <w:tab w:val="left" w:pos="6120"/>
          <w:tab w:val="left" w:pos="6480"/>
          <w:tab w:val="left" w:pos="6840"/>
          <w:tab w:val="left" w:pos="7200"/>
          <w:tab w:val="left" w:pos="7560"/>
        </w:tabs>
        <w:spacing w:line="360" w:lineRule="auto"/>
        <w:jc w:val="both"/>
        <w:rPr>
          <w:sz w:val="20"/>
        </w:rPr>
      </w:pPr>
      <w:r>
        <w:rPr>
          <w:sz w:val="20"/>
        </w:rPr>
        <w:tab/>
        <w:t>WITNESSETH:</w:t>
      </w:r>
    </w:p>
    <w:p w:rsidR="00AD1E09"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360"/>
        <w:jc w:val="both"/>
        <w:rPr>
          <w:sz w:val="20"/>
        </w:rPr>
      </w:pPr>
      <w:r>
        <w:rPr>
          <w:sz w:val="20"/>
        </w:rPr>
        <w:t>WHEREAS, County is desirous of contracting with Contractor for the provision of certain services, a description of which is presented in Exhibit A(s), attached hereto; and</w:t>
      </w:r>
    </w:p>
    <w:p w:rsidR="00AD1E09"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360"/>
        <w:jc w:val="both"/>
        <w:rPr>
          <w:sz w:val="20"/>
        </w:rPr>
      </w:pPr>
    </w:p>
    <w:p w:rsidR="00AD1E09"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360"/>
        <w:jc w:val="both"/>
        <w:rPr>
          <w:sz w:val="20"/>
        </w:rPr>
      </w:pPr>
      <w:r>
        <w:rPr>
          <w:sz w:val="20"/>
        </w:rPr>
        <w:t>WHEREAS, Contractor is receiving funds pursuant to the funding source indicated in Exhibit B(s); and</w:t>
      </w:r>
    </w:p>
    <w:p w:rsidR="00AD1E09"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0"/>
        </w:rPr>
      </w:pPr>
    </w:p>
    <w:p w:rsidR="00AD1E09"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0"/>
        </w:rPr>
      </w:pPr>
      <w:r>
        <w:rPr>
          <w:sz w:val="20"/>
        </w:rPr>
        <w:t>WHEREAS, Contractor is willing to provide proof of insurance as specified in Exhibit C; and</w:t>
      </w:r>
    </w:p>
    <w:p w:rsidR="00AD1E09"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0"/>
        </w:rPr>
      </w:pPr>
    </w:p>
    <w:p w:rsidR="00AD1E09"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360"/>
        <w:jc w:val="both"/>
        <w:rPr>
          <w:sz w:val="20"/>
        </w:rPr>
      </w:pPr>
      <w:r>
        <w:rPr>
          <w:sz w:val="20"/>
        </w:rPr>
        <w:t>WHEREAS, Contractor willingly agrees to participate in audits required by the County as defined in Exhibit D(s); and</w:t>
      </w:r>
    </w:p>
    <w:p w:rsidR="00AD1E09"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0"/>
        </w:rPr>
      </w:pPr>
    </w:p>
    <w:p w:rsidR="00AD1E09"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360"/>
        <w:jc w:val="both"/>
        <w:rPr>
          <w:sz w:val="20"/>
        </w:rPr>
      </w:pPr>
      <w:r>
        <w:rPr>
          <w:sz w:val="20"/>
        </w:rPr>
        <w:t>WHEREAS,  Contractor  is  willing  and  able to perform duties and render services which are determined by the Board of Supervisors to be necessary or appropriate for the welfare of residents of County; and</w:t>
      </w:r>
    </w:p>
    <w:p w:rsidR="00AD1E09"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0"/>
        </w:rPr>
      </w:pPr>
    </w:p>
    <w:p w:rsidR="00AD1E09"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360"/>
        <w:jc w:val="both"/>
        <w:rPr>
          <w:sz w:val="20"/>
        </w:rPr>
      </w:pPr>
      <w:r>
        <w:rPr>
          <w:sz w:val="20"/>
        </w:rPr>
        <w:t>WHEREAS, County desires that such duties and services be provided by Contractor, and Contractor agrees to perform such duties and render such services, as more particularly set forth below:</w:t>
      </w:r>
    </w:p>
    <w:p w:rsidR="00AD1E09" w:rsidRPr="00F44152"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16"/>
          <w:szCs w:val="16"/>
        </w:rPr>
      </w:pPr>
    </w:p>
    <w:p w:rsidR="00AD1E09"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0"/>
        </w:rPr>
      </w:pPr>
      <w:r>
        <w:rPr>
          <w:sz w:val="20"/>
        </w:rPr>
        <w:t>NOW, THEREFORE, IT IS HEREBY MUTUALLY AGREED as follows:</w:t>
      </w:r>
    </w:p>
    <w:p w:rsidR="00AD1E09" w:rsidRPr="00F44152"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16"/>
          <w:szCs w:val="16"/>
        </w:rPr>
      </w:pPr>
    </w:p>
    <w:p w:rsidR="00AD1E09" w:rsidRPr="00FD6317" w:rsidRDefault="00AD1E09" w:rsidP="00AD1E09">
      <w:pPr>
        <w:pStyle w:val="Level1"/>
        <w:numPr>
          <w:ilvl w:val="0"/>
          <w:numId w:val="0"/>
        </w:numPr>
        <w:tabs>
          <w:tab w:val="left" w:pos="-1080"/>
          <w:tab w:val="left" w:pos="-720"/>
          <w:tab w:val="left" w:pos="-36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20"/>
        </w:rPr>
      </w:pPr>
      <w:r w:rsidRPr="00FD6317">
        <w:rPr>
          <w:sz w:val="20"/>
        </w:rPr>
        <w:t xml:space="preserve">1.  </w:t>
      </w:r>
      <w:r w:rsidRPr="00FD6317">
        <w:rPr>
          <w:b/>
          <w:sz w:val="20"/>
          <w:u w:val="single"/>
        </w:rPr>
        <w:t>Term of Agreement.</w:t>
      </w:r>
      <w:r w:rsidRPr="00FD6317">
        <w:rPr>
          <w:b/>
          <w:sz w:val="20"/>
        </w:rPr>
        <w:t xml:space="preserve">  </w:t>
      </w:r>
      <w:r w:rsidRPr="00FD6317">
        <w:rPr>
          <w:sz w:val="20"/>
        </w:rPr>
        <w:t xml:space="preserve">The Term of this Agreement begins on the </w:t>
      </w:r>
      <w:r w:rsidRPr="00FD6317">
        <w:rPr>
          <w:sz w:val="20"/>
          <w:u w:val="single"/>
        </w:rPr>
        <w:t xml:space="preserve">  </w:t>
      </w:r>
      <w:r w:rsidRPr="00FD6317">
        <w:rPr>
          <w:sz w:val="20"/>
        </w:rPr>
        <w:t>Day of ___</w:t>
      </w:r>
      <w:proofErr w:type="gramStart"/>
      <w:r w:rsidRPr="00FD6317">
        <w:rPr>
          <w:sz w:val="20"/>
        </w:rPr>
        <w:t>,20</w:t>
      </w:r>
      <w:proofErr w:type="gramEnd"/>
      <w:r w:rsidRPr="00FD6317">
        <w:rPr>
          <w:sz w:val="20"/>
        </w:rPr>
        <w:t xml:space="preserve">__ and  shall continue year to year as specified more particularly in Exhibit B(s) provided funding is allocated by the </w:t>
      </w:r>
      <w:smartTag w:uri="urn:schemas-microsoft-com:office:smarttags" w:element="place">
        <w:smartTag w:uri="urn:schemas-microsoft-com:office:smarttags" w:element="PlaceType">
          <w:r w:rsidRPr="00FD6317">
            <w:rPr>
              <w:sz w:val="20"/>
            </w:rPr>
            <w:t>County</w:t>
          </w:r>
        </w:smartTag>
        <w:r w:rsidRPr="00FD6317">
          <w:rPr>
            <w:sz w:val="20"/>
          </w:rPr>
          <w:t xml:space="preserve"> </w:t>
        </w:r>
        <w:smartTag w:uri="urn:schemas-microsoft-com:office:smarttags" w:element="PlaceName">
          <w:r w:rsidRPr="00FD6317">
            <w:rPr>
              <w:sz w:val="20"/>
            </w:rPr>
            <w:t>Board</w:t>
          </w:r>
        </w:smartTag>
      </w:smartTag>
      <w:r w:rsidRPr="00FD6317">
        <w:rPr>
          <w:sz w:val="20"/>
        </w:rPr>
        <w:t xml:space="preserve"> of Supervisors, until terminated in accordance with this Agreement.</w:t>
      </w:r>
    </w:p>
    <w:p w:rsidR="00AD1E09" w:rsidRPr="00F44152" w:rsidRDefault="00AD1E09" w:rsidP="00AD1E09">
      <w:pPr>
        <w:tabs>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sz w:val="16"/>
          <w:szCs w:val="16"/>
        </w:rPr>
      </w:pPr>
    </w:p>
    <w:p w:rsidR="00AD1E09" w:rsidRPr="001E0E02" w:rsidRDefault="00AD1E09" w:rsidP="00AD1E09">
      <w:pPr>
        <w:pStyle w:val="BodyText2"/>
        <w:tabs>
          <w:tab w:val="left" w:pos="-360"/>
        </w:tabs>
        <w:ind w:left="-360" w:right="-360"/>
        <w:rPr>
          <w:sz w:val="20"/>
        </w:rPr>
      </w:pPr>
      <w:r w:rsidRPr="001E0E02">
        <w:rPr>
          <w:sz w:val="20"/>
        </w:rPr>
        <w:t>Contractor understands and agrees that there is no representation, implication, or understanding that the services provided  by  Contractor  under  this  Agreement will be purchased by County from Contractor under a new Agreement following  expiration  or  termination  of  this  Agreement.   Contractor waives all rights or claims to notice or hearing respecting any failure by County to continue to purchase all or any such service from Contractor following the expiration or termination of this Agreement.</w:t>
      </w:r>
    </w:p>
    <w:p w:rsidR="00AD1E09" w:rsidRPr="00F44152" w:rsidRDefault="00AD1E09" w:rsidP="00AD1E09">
      <w:pPr>
        <w:tabs>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sz w:val="16"/>
          <w:szCs w:val="16"/>
        </w:rPr>
      </w:pPr>
    </w:p>
    <w:p w:rsidR="00AD1E09" w:rsidRDefault="00AD1E09" w:rsidP="00AD1E09">
      <w:pPr>
        <w:tabs>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20"/>
        </w:rPr>
      </w:pPr>
      <w:r>
        <w:rPr>
          <w:sz w:val="20"/>
        </w:rPr>
        <w:t xml:space="preserve">2.  </w:t>
      </w:r>
      <w:r>
        <w:rPr>
          <w:b/>
          <w:sz w:val="20"/>
          <w:u w:val="single"/>
        </w:rPr>
        <w:t xml:space="preserve">Program Description </w:t>
      </w:r>
      <w:proofErr w:type="gramStart"/>
      <w:r>
        <w:rPr>
          <w:b/>
          <w:sz w:val="20"/>
          <w:u w:val="single"/>
        </w:rPr>
        <w:t>and  Performance</w:t>
      </w:r>
      <w:proofErr w:type="gramEnd"/>
      <w:r>
        <w:rPr>
          <w:b/>
          <w:sz w:val="20"/>
          <w:u w:val="single"/>
        </w:rPr>
        <w:t xml:space="preserve">  Requirements -- Exhibit  A(s). </w:t>
      </w:r>
      <w:r>
        <w:rPr>
          <w:sz w:val="20"/>
        </w:rPr>
        <w:t xml:space="preserve">  This  Agreement shall be accompanied by,  marked  Exhibit  A(s),  and  by  this  reference  made  a  part  hereof, a description of the duties and services to be performed  for  County  by  Contractor,  and Contractor agrees to comply with all provisions, to perform all work, and to provide all such duties and services set forth in Exhibit A(s) in a professional and diligent manner.</w:t>
      </w:r>
    </w:p>
    <w:p w:rsidR="00AD1E09" w:rsidRPr="00F44152" w:rsidRDefault="00AD1E09" w:rsidP="00AD1E09">
      <w:pPr>
        <w:tabs>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sz w:val="16"/>
          <w:szCs w:val="16"/>
        </w:rPr>
      </w:pPr>
    </w:p>
    <w:p w:rsidR="00AD1E09" w:rsidRPr="00F44152" w:rsidRDefault="00AD1E09" w:rsidP="00AD1E09">
      <w:pPr>
        <w:tabs>
          <w:tab w:val="left" w:pos="-1080"/>
          <w:tab w:val="left" w:pos="-720"/>
          <w:tab w:val="left" w:pos="-360"/>
          <w:tab w:val="left" w:pos="-9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16"/>
          <w:szCs w:val="16"/>
        </w:rPr>
      </w:pPr>
      <w:r>
        <w:rPr>
          <w:sz w:val="20"/>
        </w:rPr>
        <w:t>3.</w:t>
      </w:r>
      <w:r>
        <w:rPr>
          <w:sz w:val="20"/>
        </w:rPr>
        <w:tab/>
      </w:r>
      <w:proofErr w:type="gramStart"/>
      <w:r>
        <w:rPr>
          <w:b/>
          <w:sz w:val="20"/>
          <w:u w:val="single"/>
        </w:rPr>
        <w:t>Terms  and</w:t>
      </w:r>
      <w:proofErr w:type="gramEnd"/>
      <w:r>
        <w:rPr>
          <w:b/>
          <w:sz w:val="20"/>
          <w:u w:val="single"/>
        </w:rPr>
        <w:t xml:space="preserve">  Conditions  of  Payment  --  Exhibit  B(s). </w:t>
      </w:r>
      <w:r>
        <w:rPr>
          <w:sz w:val="20"/>
        </w:rPr>
        <w:t xml:space="preserve">County has allocated the sum as indicated in Exhibit B(s), </w:t>
      </w:r>
      <w:proofErr w:type="gramStart"/>
      <w:r>
        <w:rPr>
          <w:sz w:val="20"/>
        </w:rPr>
        <w:t>to  be</w:t>
      </w:r>
      <w:proofErr w:type="gramEnd"/>
      <w:r>
        <w:rPr>
          <w:sz w:val="20"/>
        </w:rPr>
        <w:t xml:space="preserve">  expended  as  described  in this Agreement.  Unless an amendment to this Agreement otherwise provides, that amount shall in no event be exceeded by Contractor, and County shall under no circumstances be required to pay in excess of that amount.   Payment  shall  be  made  pursuant  to  the  terms  and conditions set forth in Exhibit B(s), attached hereto and by this reference made a part hereof.  Sums not so paid shall be retained by County.</w:t>
      </w:r>
    </w:p>
    <w:p w:rsidR="00AD1E09" w:rsidRDefault="00AD1E09" w:rsidP="00AD1E09">
      <w:pPr>
        <w:pStyle w:val="Footer"/>
        <w:jc w:val="center"/>
        <w:rPr>
          <w:sz w:val="16"/>
          <w:szCs w:val="16"/>
        </w:rPr>
      </w:pPr>
    </w:p>
    <w:p w:rsidR="00AD1E09" w:rsidRDefault="00AD1E09" w:rsidP="00AD1E09">
      <w:pPr>
        <w:pStyle w:val="Footer"/>
        <w:jc w:val="center"/>
      </w:pPr>
      <w:r>
        <w:rPr>
          <w:sz w:val="16"/>
          <w:szCs w:val="16"/>
        </w:rPr>
        <w:t>Page 1 of 6</w:t>
      </w:r>
    </w:p>
    <w:p w:rsidR="00AD1E09" w:rsidRDefault="00AD1E09" w:rsidP="00AD1E09">
      <w:pPr>
        <w:pStyle w:val="BodyText"/>
        <w:ind w:left="-360" w:right="-360"/>
        <w:rPr>
          <w:sz w:val="20"/>
        </w:rPr>
      </w:pPr>
      <w:r>
        <w:rPr>
          <w:sz w:val="20"/>
        </w:rPr>
        <w:t>Unless it is otherwise provided in Exhibit B(s) to this Agreement, Contractor shall submit all claims for reimbursement under the Agreement within ninety (90) days after the ending date of the Agreement.  All claims submitted after  ninety  (90)  days  following  the  ending  date  of  the Agreement will not be subject to reimbursement by the County.  Any  "obligations  incurred"  included  in  claims  for  reimbursements  and paid  by  the  County  which  remain unpaid by the Contractor  after  ninety  (90)  days  following  the  ending  date  of  the Agreement will be disallowed under audit by the County.</w:t>
      </w:r>
    </w:p>
    <w:p w:rsidR="00AD1E09" w:rsidRPr="0082254D" w:rsidRDefault="00AD1E09" w:rsidP="00AD1E09">
      <w:pPr>
        <w:pStyle w:val="BodyText"/>
        <w:ind w:left="-360" w:right="-360"/>
        <w:rPr>
          <w:sz w:val="18"/>
          <w:szCs w:val="18"/>
        </w:rPr>
      </w:pPr>
    </w:p>
    <w:p w:rsidR="00AD1E09" w:rsidRDefault="00AD1E09" w:rsidP="00AD1E09">
      <w:pPr>
        <w:pStyle w:val="BodyText"/>
        <w:ind w:left="-360" w:right="-360"/>
        <w:rPr>
          <w:sz w:val="20"/>
        </w:rPr>
      </w:pPr>
      <w:r>
        <w:rPr>
          <w:snapToGrid w:val="0"/>
          <w:sz w:val="20"/>
        </w:rPr>
        <w:fldChar w:fldCharType="begin"/>
      </w:r>
      <w:r>
        <w:rPr>
          <w:snapToGrid w:val="0"/>
          <w:sz w:val="20"/>
        </w:rPr>
        <w:instrText xml:space="preserve"> FILENAME \p </w:instrText>
      </w:r>
      <w:r>
        <w:rPr>
          <w:snapToGrid w:val="0"/>
          <w:sz w:val="20"/>
        </w:rPr>
        <w:fldChar w:fldCharType="separate"/>
      </w:r>
      <w:r>
        <w:rPr>
          <w:noProof/>
          <w:snapToGrid w:val="0"/>
          <w:sz w:val="20"/>
        </w:rPr>
        <w:t>U:\Contracts Office Policies &amp; Procedures\cbo Master Boiler.doc</w:t>
      </w:r>
      <w:r>
        <w:rPr>
          <w:snapToGrid w:val="0"/>
          <w:sz w:val="20"/>
        </w:rPr>
        <w:fldChar w:fldCharType="end"/>
      </w:r>
    </w:p>
    <w:p w:rsidR="00AD1E09" w:rsidRPr="0082254D" w:rsidRDefault="00AD1E09" w:rsidP="00AD1E09">
      <w:pPr>
        <w:pStyle w:val="BodyText"/>
        <w:ind w:left="-360" w:right="-360"/>
        <w:rPr>
          <w:sz w:val="18"/>
          <w:szCs w:val="18"/>
        </w:rPr>
      </w:pPr>
    </w:p>
    <w:p w:rsidR="00AD1E09"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20"/>
        </w:rPr>
      </w:pPr>
      <w:r>
        <w:rPr>
          <w:sz w:val="20"/>
        </w:rPr>
        <w:t xml:space="preserve">Contractor  agrees  to  comply  with  all  requirements  which  are  now, or may hereafter be, imposed by the funding government  with  respect  to  the  receipt  and disbursement of the funds referred to in Exhibit B(s), as well as such requirements  as  may  be  imposed  by  County.   Without limiting the generality of the foregoing, Contractor agrees that it </w:t>
      </w:r>
      <w:proofErr w:type="gramStart"/>
      <w:r>
        <w:rPr>
          <w:sz w:val="20"/>
        </w:rPr>
        <w:t>will  not</w:t>
      </w:r>
      <w:proofErr w:type="gramEnd"/>
      <w:r>
        <w:rPr>
          <w:sz w:val="20"/>
        </w:rPr>
        <w:t xml:space="preserve">  use  funds  received  pursuant  to  this  Agreement, either directly or indirectly, as a contribution in order to obtain any Federal funds under any Federal programs without prior written approval of County.</w:t>
      </w:r>
    </w:p>
    <w:p w:rsidR="00AD1E09"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20" w:lineRule="auto"/>
        <w:ind w:left="-360" w:right="-360"/>
        <w:jc w:val="both"/>
        <w:rPr>
          <w:sz w:val="20"/>
        </w:rPr>
      </w:pPr>
    </w:p>
    <w:p w:rsidR="00AD1E09"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20"/>
        </w:rPr>
      </w:pPr>
      <w:r>
        <w:rPr>
          <w:sz w:val="20"/>
        </w:rPr>
        <w:t>4.</w:t>
      </w:r>
      <w:r>
        <w:rPr>
          <w:sz w:val="20"/>
        </w:rPr>
        <w:tab/>
      </w:r>
      <w:proofErr w:type="gramStart"/>
      <w:r>
        <w:rPr>
          <w:b/>
          <w:sz w:val="20"/>
          <w:u w:val="single"/>
        </w:rPr>
        <w:t>Insurance  --</w:t>
      </w:r>
      <w:proofErr w:type="gramEnd"/>
      <w:r>
        <w:rPr>
          <w:b/>
          <w:sz w:val="20"/>
          <w:u w:val="single"/>
        </w:rPr>
        <w:t xml:space="preserve">  Exhibit C.</w:t>
      </w:r>
      <w:r>
        <w:rPr>
          <w:sz w:val="20"/>
        </w:rPr>
        <w:t xml:space="preserve">   Contractor  shall  maintain  in  force,  at  all  times  during  the  term of this Agreement, those  insurance  and  bonding  documentation  described  in  Exhibit  C  attached hereto and made a part of this Agreement, and shall comply with all other requirements set forth in that Exhibit.  Contractor shall provide Worker's Compensation </w:t>
      </w:r>
      <w:proofErr w:type="gramStart"/>
      <w:r>
        <w:rPr>
          <w:sz w:val="20"/>
        </w:rPr>
        <w:t>insurance  at</w:t>
      </w:r>
      <w:proofErr w:type="gramEnd"/>
      <w:r>
        <w:rPr>
          <w:sz w:val="20"/>
        </w:rPr>
        <w:t xml:space="preserve">  Contractor's  own  cost  and  expense,  and  neither  Contractor nor its carrier shall be entitled to recover from the County any costs, settlements, or expenses or Worker's Compensation claims arising out of this Agreement.</w:t>
      </w:r>
    </w:p>
    <w:p w:rsidR="00AD1E09"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20"/>
        </w:rPr>
      </w:pPr>
    </w:p>
    <w:p w:rsidR="00AD1E09" w:rsidRDefault="00AD1E09" w:rsidP="00AD1E09">
      <w:pPr>
        <w:tabs>
          <w:tab w:val="left" w:pos="-1080"/>
          <w:tab w:val="left" w:pos="-720"/>
          <w:tab w:val="left" w:pos="-360"/>
          <w:tab w:val="left" w:pos="-9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20"/>
        </w:rPr>
      </w:pPr>
      <w:r>
        <w:rPr>
          <w:sz w:val="20"/>
        </w:rPr>
        <w:t>5.</w:t>
      </w:r>
      <w:r>
        <w:rPr>
          <w:sz w:val="20"/>
        </w:rPr>
        <w:tab/>
      </w:r>
      <w:r>
        <w:rPr>
          <w:b/>
          <w:sz w:val="20"/>
          <w:u w:val="single"/>
        </w:rPr>
        <w:t>Additional Fiscal Provisions.</w:t>
      </w:r>
      <w:r>
        <w:rPr>
          <w:sz w:val="20"/>
        </w:rPr>
        <w:t xml:space="preserve">  Contractor  shall  not  claim  reimbursement  from  County  for  (or  apply sums received  from  County  with  respect  to)  that portion of its obligations which has been paid by another source of revenue.  </w:t>
      </w:r>
      <w:proofErr w:type="gramStart"/>
      <w:r>
        <w:rPr>
          <w:sz w:val="20"/>
        </w:rPr>
        <w:t>Sums  received</w:t>
      </w:r>
      <w:proofErr w:type="gramEnd"/>
      <w:r>
        <w:rPr>
          <w:sz w:val="20"/>
        </w:rPr>
        <w:t xml:space="preserve">  as a result of applications for funds from public or private organizations shall be considered such revenue insofar as such sums are or can be applied to the work to be performed by Contractor pursuant to this Agreement.</w:t>
      </w:r>
    </w:p>
    <w:p w:rsidR="00AD1E09"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20"/>
        </w:rPr>
      </w:pPr>
    </w:p>
    <w:p w:rsidR="00AD1E09" w:rsidRDefault="00AD1E09" w:rsidP="00AD1E09">
      <w:pPr>
        <w:pStyle w:val="BodyText"/>
        <w:ind w:left="-360" w:right="-360"/>
        <w:rPr>
          <w:sz w:val="20"/>
        </w:rPr>
      </w:pPr>
      <w:r>
        <w:rPr>
          <w:sz w:val="20"/>
        </w:rPr>
        <w:t>Unrestricted  or  undesignated  private  charitable  donations and contributions shall not be considered revenue applicable to this Agreement; Contractor has total freedom in planning for the usage of such resources in expanding and enriching  programs,  or  in  providing  for  such  other  operating contingencies as it may desire.  Nothing herein shall be deemed  to  prohibit  Contractor  from  contracting  with  more  than  one entity to perform additional work similar to or the same as that herein contracted for.</w:t>
      </w:r>
    </w:p>
    <w:p w:rsidR="00AD1E09"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20"/>
        </w:rPr>
      </w:pPr>
    </w:p>
    <w:p w:rsidR="00AD1E09" w:rsidRDefault="00AD1E09" w:rsidP="00AD1E09">
      <w:pPr>
        <w:tabs>
          <w:tab w:val="left" w:pos="-1080"/>
          <w:tab w:val="left" w:pos="-720"/>
          <w:tab w:val="left" w:pos="-36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20"/>
        </w:rPr>
      </w:pPr>
      <w:r>
        <w:rPr>
          <w:sz w:val="20"/>
        </w:rPr>
        <w:t xml:space="preserve">6.  </w:t>
      </w:r>
      <w:r>
        <w:rPr>
          <w:b/>
          <w:sz w:val="20"/>
          <w:u w:val="single"/>
        </w:rPr>
        <w:t xml:space="preserve">Records: </w:t>
      </w:r>
      <w:r>
        <w:rPr>
          <w:sz w:val="20"/>
        </w:rPr>
        <w:t>Contractor  shall  maintain  on  a  current  basis  complete  financial  records  including,  but not necessarily limited to,  books  of  original  entry,  source  documents  in  support  of  accounting transactions, a general ledger, personnel and payroll  records,  canceled  checks,  and related documents in accordance with generally accepted accounting principles and any specific requirements of the applicable funding source.</w:t>
      </w:r>
    </w:p>
    <w:p w:rsidR="00AD1E09"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20"/>
        </w:rPr>
      </w:pPr>
    </w:p>
    <w:p w:rsidR="00AD1E09"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20"/>
        </w:rPr>
      </w:pPr>
      <w:r>
        <w:rPr>
          <w:sz w:val="20"/>
        </w:rPr>
        <w:t>Contractor  shall  maintain  on  a  current  basis  complete  records  pertaining to the provision of services and eligibility,  including,  but  not  limited  to,  medical  records,  participant  files, participant records, patient logs or other service related documentation in accordance with instructions provided by County.</w:t>
      </w:r>
    </w:p>
    <w:p w:rsidR="00AD1E09"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20"/>
        </w:rPr>
      </w:pPr>
    </w:p>
    <w:p w:rsidR="00AD1E09"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20"/>
        </w:rPr>
      </w:pPr>
      <w:r>
        <w:rPr>
          <w:sz w:val="20"/>
        </w:rPr>
        <w:t>Contractor  shall  maintain  on  a  current  basis  complete  records  pertaining  to  Contractor's  organizational  structure and activities, including, but not limited to, bylaws, articles of incorporation, documentation of tax exempt status, Board  of  Directors  roster,  minutes of meetings of the Board of Directors and committees, administrative program policies and  procedures and any other documents required by County or the State or federal government or the applicable funding source.</w:t>
      </w:r>
    </w:p>
    <w:p w:rsidR="00AD1E09"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20"/>
        </w:rPr>
      </w:pPr>
    </w:p>
    <w:p w:rsidR="00AD1E09"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20"/>
        </w:rPr>
      </w:pPr>
      <w:r>
        <w:rPr>
          <w:sz w:val="20"/>
        </w:rPr>
        <w:t>Contractor  will  cooperate  with  County  in  the  preparation  of,  and will furnish any and all information required for,  reports  to  be  prepared  by  County  and/or  Contractor  as  may be required by the rules, regulations, or requirements of  County of any other governmental entity or applicable funding source.  County shall specify in detail the cooperation required.</w:t>
      </w:r>
    </w:p>
    <w:p w:rsidR="00AD1E09"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20"/>
        </w:rPr>
      </w:pPr>
    </w:p>
    <w:p w:rsidR="00AD1E09"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20"/>
        </w:rPr>
      </w:pPr>
      <w:r>
        <w:rPr>
          <w:sz w:val="20"/>
        </w:rPr>
        <w:t xml:space="preserve">Records  shall  be  retained  by  Contractor,  and  shall  be  made  available  for  auditing and inspection, for no less than  five  (5)  years  following  the  provision of any services pursuant to this Agreement, or for a longer period as required by  the  applicable  funding source.  If Contractor enters into any County-approved agreement </w:t>
      </w:r>
      <w:r>
        <w:rPr>
          <w:sz w:val="20"/>
        </w:rPr>
        <w:lastRenderedPageBreak/>
        <w:t>with any related organization to  provide  services  such  agreement  shall  contain  a  clause to the effect that the related records of that organization shall be  retained,  and  shall  be made available for auditing and inspection, for no less than five (5) years following its provision of services pursuant to the subcontract, or for a longer period as required by the applicable funding source.</w:t>
      </w:r>
    </w:p>
    <w:p w:rsidR="00AD1E09" w:rsidRDefault="00AD1E09" w:rsidP="00AD1E09">
      <w:pPr>
        <w:pStyle w:val="Footer"/>
        <w:jc w:val="center"/>
        <w:rPr>
          <w:sz w:val="16"/>
          <w:szCs w:val="16"/>
        </w:rPr>
      </w:pPr>
    </w:p>
    <w:p w:rsidR="00AD1E09" w:rsidRDefault="00AD1E09" w:rsidP="00AD1E09">
      <w:pPr>
        <w:pStyle w:val="Footer"/>
        <w:jc w:val="center"/>
      </w:pPr>
      <w:r>
        <w:rPr>
          <w:sz w:val="16"/>
          <w:szCs w:val="16"/>
        </w:rPr>
        <w:t>Page 2 of 6</w:t>
      </w:r>
    </w:p>
    <w:p w:rsidR="00AD1E09" w:rsidRDefault="00AD1E09" w:rsidP="00AD1E09">
      <w:pPr>
        <w:tabs>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sz w:val="20"/>
        </w:rPr>
      </w:pPr>
      <w:r>
        <w:rPr>
          <w:sz w:val="20"/>
        </w:rPr>
        <w:t xml:space="preserve">County  reserves  the  right  to  issue  further  instructions  regarding  the extent of records required to be kept, the format  to  be  used, and record retention and access requirements as is necessary to perform audits and to otherwise comply with requirements set forth by applicable funding sources.  </w:t>
      </w:r>
    </w:p>
    <w:p w:rsidR="00AD1E09" w:rsidRPr="00F44152" w:rsidRDefault="00AD1E09" w:rsidP="00AD1E09">
      <w:pPr>
        <w:tabs>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sz w:val="16"/>
          <w:szCs w:val="16"/>
        </w:rPr>
      </w:pPr>
    </w:p>
    <w:p w:rsidR="00AD1E09" w:rsidRDefault="00AD1E09" w:rsidP="00AD1E09">
      <w:pPr>
        <w:tabs>
          <w:tab w:val="left" w:pos="-1080"/>
          <w:tab w:val="left" w:pos="-720"/>
          <w:tab w:val="left" w:pos="-36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sz w:val="20"/>
        </w:rPr>
      </w:pPr>
      <w:r>
        <w:rPr>
          <w:sz w:val="20"/>
        </w:rPr>
        <w:t>7.</w:t>
      </w:r>
      <w:r>
        <w:rPr>
          <w:sz w:val="20"/>
        </w:rPr>
        <w:tab/>
      </w:r>
      <w:r>
        <w:rPr>
          <w:b/>
          <w:sz w:val="20"/>
          <w:u w:val="single"/>
        </w:rPr>
        <w:t>Audits:</w:t>
      </w:r>
      <w:r>
        <w:rPr>
          <w:sz w:val="20"/>
        </w:rPr>
        <w:t xml:space="preserve">  Contractor's  records,  as  defined  in  this  Agreement,  shall  be  accessible  to County for audit and inspection  to  assure  proper  accounting  of  funds,  and  to  certify the nature of, and evaluate Contractor's performance of its obligations as set forth in this Agreement.  County shall be entitled to access onto Contractor's premises to observe operations</w:t>
      </w:r>
      <w:proofErr w:type="gramStart"/>
      <w:r>
        <w:rPr>
          <w:sz w:val="20"/>
        </w:rPr>
        <w:t>,  inspect</w:t>
      </w:r>
      <w:proofErr w:type="gramEnd"/>
      <w:r>
        <w:rPr>
          <w:sz w:val="20"/>
        </w:rPr>
        <w:t xml:space="preserve">  records  or otherwise evaluate performance at all reasonable times and without advance notice.  County </w:t>
      </w:r>
      <w:proofErr w:type="gramStart"/>
      <w:r>
        <w:rPr>
          <w:sz w:val="20"/>
        </w:rPr>
        <w:t>shall  conduct</w:t>
      </w:r>
      <w:proofErr w:type="gramEnd"/>
      <w:r>
        <w:rPr>
          <w:sz w:val="20"/>
        </w:rPr>
        <w:t xml:space="preserve">  inspections  and  manage  information  in a manner consistent with applicable laws relating to confidentiality of records and in a manner that will minimize disruption of Contractor's work.</w:t>
      </w:r>
    </w:p>
    <w:p w:rsidR="00AD1E09" w:rsidRPr="00F44152" w:rsidRDefault="00AD1E09" w:rsidP="00AD1E09">
      <w:pPr>
        <w:tabs>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20" w:lineRule="auto"/>
        <w:ind w:left="-360"/>
        <w:jc w:val="both"/>
        <w:rPr>
          <w:sz w:val="16"/>
          <w:szCs w:val="16"/>
        </w:rPr>
      </w:pPr>
    </w:p>
    <w:p w:rsidR="00AD1E09" w:rsidRDefault="00AD1E09" w:rsidP="00AD1E09">
      <w:pPr>
        <w:tabs>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sz w:val="20"/>
        </w:rPr>
      </w:pPr>
      <w:r>
        <w:rPr>
          <w:sz w:val="20"/>
        </w:rPr>
        <w:t>Separate  and  apart  from  the  audit  and  inspection  provisions  set forth immediately above, Contractor's records will  be  subject  to  audits  as required by Federal and/or State agencies and/or other funding sources.  These audits include those performed pursuant to applicable OMB Circulars, as described more fully in Exhibit D of this Agreement, or audits otherwise authorized by Federal or State law.</w:t>
      </w:r>
    </w:p>
    <w:p w:rsidR="00AD1E09" w:rsidRPr="00F44152" w:rsidRDefault="00AD1E09" w:rsidP="00AD1E09">
      <w:pPr>
        <w:tabs>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sz w:val="16"/>
          <w:szCs w:val="16"/>
        </w:rPr>
      </w:pPr>
    </w:p>
    <w:p w:rsidR="00AD1E09" w:rsidRDefault="00AD1E09" w:rsidP="00AD1E09">
      <w:pPr>
        <w:tabs>
          <w:tab w:val="left" w:pos="-1080"/>
          <w:tab w:val="left" w:pos="-720"/>
          <w:tab w:val="left" w:pos="-36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sz w:val="20"/>
        </w:rPr>
      </w:pPr>
      <w:r>
        <w:rPr>
          <w:sz w:val="20"/>
        </w:rPr>
        <w:t>8.</w:t>
      </w:r>
      <w:r>
        <w:rPr>
          <w:sz w:val="20"/>
        </w:rPr>
        <w:tab/>
      </w:r>
      <w:r>
        <w:rPr>
          <w:b/>
          <w:sz w:val="20"/>
          <w:u w:val="single"/>
        </w:rPr>
        <w:t xml:space="preserve">Indemnification: </w:t>
      </w:r>
      <w:r>
        <w:rPr>
          <w:sz w:val="20"/>
        </w:rPr>
        <w:t xml:space="preserve"> Contractor  agrees  to  indemnify,  to  defend  at  its  sole  expense,  to save and hold harmless County,  its  officers,  agents,  and employees from any and all liability in addition to any and all losses, claims, actions, lawsuits,  damages,  judgments of any kind whatsoever arising out of the negligent acts, omissions or intentional misconduct of  Contractor  or  Contractor's  employees,  agents,  subcontractors  or  volunteers  in performance of services rendered pursuant to this Agreement.</w:t>
      </w:r>
    </w:p>
    <w:p w:rsidR="00AD1E09" w:rsidRPr="00F44152" w:rsidRDefault="00AD1E09" w:rsidP="00AD1E09">
      <w:pPr>
        <w:tabs>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sz w:val="16"/>
          <w:szCs w:val="16"/>
        </w:rPr>
      </w:pPr>
    </w:p>
    <w:p w:rsidR="00AD1E09" w:rsidRDefault="00AD1E09" w:rsidP="00AD1E09">
      <w:pPr>
        <w:tabs>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sz w:val="20"/>
        </w:rPr>
      </w:pPr>
      <w:r>
        <w:rPr>
          <w:sz w:val="20"/>
        </w:rPr>
        <w:t>County  agrees  to  indemnify,  to  defend  at  its  sole expense, to save and hold harmless Contractor, its officers, agents,  and  employees from any and all liability in addition to any and all losses, claims, actions, lawsuits, damages, judgments  of  any  kind  whatsoever  arising  out of the negligent acts, omissions or intentional misconduct of County or County employees, agents, subcontractors or volunteers in performance of services rendered pursuant to this Agreement.</w:t>
      </w:r>
    </w:p>
    <w:p w:rsidR="00AD1E09" w:rsidRPr="00F44152" w:rsidRDefault="00AD1E09" w:rsidP="00AD1E09">
      <w:pPr>
        <w:tabs>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sz w:val="16"/>
          <w:szCs w:val="16"/>
        </w:rPr>
      </w:pPr>
    </w:p>
    <w:p w:rsidR="00AD1E09" w:rsidRDefault="00AD1E09" w:rsidP="00AD1E09">
      <w:pPr>
        <w:tabs>
          <w:tab w:val="left" w:pos="-1080"/>
          <w:tab w:val="left" w:pos="-720"/>
          <w:tab w:val="left" w:pos="-36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sz w:val="20"/>
        </w:rPr>
      </w:pPr>
      <w:r>
        <w:rPr>
          <w:sz w:val="20"/>
        </w:rPr>
        <w:t>9.</w:t>
      </w:r>
      <w:r>
        <w:rPr>
          <w:sz w:val="20"/>
        </w:rPr>
        <w:tab/>
      </w:r>
      <w:r>
        <w:rPr>
          <w:b/>
          <w:sz w:val="20"/>
          <w:u w:val="single"/>
        </w:rPr>
        <w:t>Subcontracting:</w:t>
      </w:r>
      <w:r>
        <w:rPr>
          <w:sz w:val="20"/>
        </w:rPr>
        <w:t xml:space="preserve">  None  of  the  work  to  be  performed  by  Contractor  shall be subcontracted without the prior written  consent  of  County.  Contractor shall be as fully responsible to County for the acts and omissions of any subcontractors, and of </w:t>
      </w:r>
      <w:proofErr w:type="gramStart"/>
      <w:r>
        <w:rPr>
          <w:sz w:val="20"/>
        </w:rPr>
        <w:t>persons  either</w:t>
      </w:r>
      <w:proofErr w:type="gramEnd"/>
      <w:r>
        <w:rPr>
          <w:sz w:val="20"/>
        </w:rPr>
        <w:t xml:space="preserve">  directly or indirectly employed by them, as Contractor is for the acts and omissions of  persons directly employed by Contractor.  Contractor shall not transfer any interest in this Agreement (whether by assignment or novation) without prior written approval of County.  However, Contractor may assign its rights to receive compensation </w:t>
      </w:r>
      <w:proofErr w:type="gramStart"/>
      <w:r>
        <w:rPr>
          <w:sz w:val="20"/>
        </w:rPr>
        <w:t>from  the</w:t>
      </w:r>
      <w:proofErr w:type="gramEnd"/>
      <w:r>
        <w:rPr>
          <w:sz w:val="20"/>
        </w:rPr>
        <w:t xml:space="preserve">  County  for  performance of the Agreement to financial institutions for the purpose of securing financial  resources, provided that written consent from the supervising department shall have first been obtained.  No party shall,  on  the  basis  of  this  agreement,  in  any  way  contract  on behalf of, or in the name of, the other party to the Agreement, and any attempted violation of the provisions of this sentence shall confer no rights, and shall be void.</w:t>
      </w:r>
    </w:p>
    <w:p w:rsidR="00AD1E09" w:rsidRPr="00F44152" w:rsidRDefault="00AD1E09" w:rsidP="00AD1E09">
      <w:pPr>
        <w:tabs>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sz w:val="16"/>
          <w:szCs w:val="16"/>
        </w:rPr>
      </w:pPr>
    </w:p>
    <w:p w:rsidR="00AD1E09" w:rsidRDefault="00AD1E09" w:rsidP="00AD1E09">
      <w:pPr>
        <w:tabs>
          <w:tab w:val="left" w:pos="-1080"/>
          <w:tab w:val="left" w:pos="-720"/>
          <w:tab w:val="left" w:pos="-36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sz w:val="20"/>
        </w:rPr>
      </w:pPr>
      <w:r>
        <w:rPr>
          <w:sz w:val="20"/>
        </w:rPr>
        <w:t xml:space="preserve">10. </w:t>
      </w:r>
      <w:r>
        <w:rPr>
          <w:b/>
          <w:sz w:val="20"/>
        </w:rPr>
        <w:tab/>
      </w:r>
      <w:r>
        <w:rPr>
          <w:b/>
          <w:sz w:val="20"/>
          <w:u w:val="single"/>
        </w:rPr>
        <w:t>Independent  Contractor  Status:</w:t>
      </w:r>
      <w:r>
        <w:rPr>
          <w:sz w:val="20"/>
        </w:rPr>
        <w:t xml:space="preserve">   Neither  the  Contractor  nor  any  of its employees shall by virtue of this Agreement  be  an employee of County for any purpose whatsoever, nor shall it or they be entitled to any of the rights, privileges,  or  benefits  of  County  employees.   Contractor shall be deemed at all times an independent contractor and shall be wholly responsible for the manner in which it performs the services required of it by the terms of this Agreement.  Contractor assumes exclusively the responsibility for the acts of its employees as they relate to the services to be provided during the course and scope of their employment.</w:t>
      </w:r>
    </w:p>
    <w:p w:rsidR="00AD1E09" w:rsidRPr="00F44152" w:rsidRDefault="00AD1E09" w:rsidP="00AD1E09">
      <w:pPr>
        <w:tabs>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sz w:val="16"/>
          <w:szCs w:val="16"/>
        </w:rPr>
      </w:pPr>
    </w:p>
    <w:p w:rsidR="00AD1E09" w:rsidRDefault="00AD1E09" w:rsidP="00AD1E09">
      <w:pPr>
        <w:tabs>
          <w:tab w:val="left" w:pos="-1080"/>
          <w:tab w:val="left" w:pos="-720"/>
          <w:tab w:val="left" w:pos="-36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sz w:val="20"/>
        </w:rPr>
      </w:pPr>
      <w:r>
        <w:rPr>
          <w:sz w:val="20"/>
        </w:rPr>
        <w:t xml:space="preserve">11. </w:t>
      </w:r>
      <w:r>
        <w:rPr>
          <w:sz w:val="20"/>
        </w:rPr>
        <w:tab/>
      </w:r>
      <w:r>
        <w:rPr>
          <w:b/>
          <w:sz w:val="20"/>
          <w:u w:val="single"/>
        </w:rPr>
        <w:t>Confidentiality:</w:t>
      </w:r>
      <w:r>
        <w:rPr>
          <w:sz w:val="20"/>
        </w:rPr>
        <w:t xml:space="preserve">   Contractor  agrees  to  maintain  the  confidentiality  of  any  information  which may be obtained with  this  work.   Contractor shall comply with </w:t>
      </w:r>
      <w:proofErr w:type="gramStart"/>
      <w:r>
        <w:rPr>
          <w:sz w:val="20"/>
        </w:rPr>
        <w:t>whatever  special</w:t>
      </w:r>
      <w:proofErr w:type="gramEnd"/>
      <w:r>
        <w:rPr>
          <w:sz w:val="20"/>
        </w:rPr>
        <w:t xml:space="preserve">  requirements in this regard as are described or referred to  in Exhibit A(s) to this Agreement.  Confidential information is defined as all information disclosed to Contractor which relates  to  County's  past,  present  and  future  activities,  as  well  as activities under this Agreement.  Contractor will hold all </w:t>
      </w:r>
      <w:proofErr w:type="gramStart"/>
      <w:r>
        <w:rPr>
          <w:sz w:val="20"/>
        </w:rPr>
        <w:t>such  information</w:t>
      </w:r>
      <w:proofErr w:type="gramEnd"/>
      <w:r>
        <w:rPr>
          <w:sz w:val="20"/>
        </w:rPr>
        <w:t xml:space="preserve">  in  trust  </w:t>
      </w:r>
      <w:r>
        <w:rPr>
          <w:sz w:val="20"/>
        </w:rPr>
        <w:lastRenderedPageBreak/>
        <w:t>and  confidence.   Upon cancellation or expiration of this Agreement, Contractor will return to County all written or descriptive matter which contain any such confidential information.</w:t>
      </w:r>
    </w:p>
    <w:p w:rsidR="00AD1E09" w:rsidRDefault="00AD1E09" w:rsidP="00AD1E09">
      <w:pPr>
        <w:tabs>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sz w:val="20"/>
        </w:rPr>
      </w:pPr>
      <w:r>
        <w:rPr>
          <w:sz w:val="20"/>
        </w:rPr>
        <w:t xml:space="preserve">County shall respect the </w:t>
      </w:r>
      <w:proofErr w:type="gramStart"/>
      <w:r>
        <w:rPr>
          <w:sz w:val="20"/>
        </w:rPr>
        <w:t>confidentiality  of</w:t>
      </w:r>
      <w:proofErr w:type="gramEnd"/>
      <w:r>
        <w:rPr>
          <w:sz w:val="20"/>
        </w:rPr>
        <w:t xml:space="preserve"> information furnished by Contractor to County as specified in Exhibit A(s) or as otherwise provided by law.</w:t>
      </w:r>
    </w:p>
    <w:p w:rsidR="00AD1E09" w:rsidRPr="00F44152" w:rsidRDefault="00AD1E09" w:rsidP="00AD1E09">
      <w:pPr>
        <w:tabs>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sz w:val="16"/>
          <w:szCs w:val="16"/>
        </w:rPr>
      </w:pPr>
    </w:p>
    <w:p w:rsidR="00AD1E09" w:rsidRDefault="00AD1E09" w:rsidP="00AD1E09">
      <w:pPr>
        <w:numPr>
          <w:ilvl w:val="0"/>
          <w:numId w:val="5"/>
        </w:numPr>
        <w:tabs>
          <w:tab w:val="left" w:pos="-1080"/>
          <w:tab w:val="left" w:pos="-720"/>
          <w:tab w:val="left" w:pos="-36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firstLine="0"/>
        <w:jc w:val="both"/>
        <w:rPr>
          <w:sz w:val="20"/>
        </w:rPr>
      </w:pPr>
      <w:r>
        <w:rPr>
          <w:b/>
          <w:sz w:val="20"/>
          <w:u w:val="single"/>
        </w:rPr>
        <w:t xml:space="preserve"> Termination Provisions</w:t>
      </w:r>
      <w:r>
        <w:rPr>
          <w:b/>
          <w:sz w:val="20"/>
        </w:rPr>
        <w:t xml:space="preserve">: </w:t>
      </w:r>
      <w:r>
        <w:rPr>
          <w:i/>
          <w:sz w:val="20"/>
        </w:rPr>
        <w:t>Termination  for  Cause</w:t>
      </w:r>
      <w:r>
        <w:rPr>
          <w:sz w:val="20"/>
        </w:rPr>
        <w:t xml:space="preserve"> --If  County  determines  that  Contractor  has  failed,  </w:t>
      </w:r>
    </w:p>
    <w:p w:rsidR="00AD1E09" w:rsidRPr="00C32DAF" w:rsidRDefault="00AD1E09" w:rsidP="00AD1E09">
      <w:pPr>
        <w:pStyle w:val="BodyText2"/>
        <w:tabs>
          <w:tab w:val="left" w:pos="-360"/>
        </w:tabs>
        <w:ind w:left="-360"/>
        <w:jc w:val="both"/>
        <w:rPr>
          <w:sz w:val="20"/>
        </w:rPr>
      </w:pPr>
      <w:r w:rsidRPr="00C32DAF">
        <w:rPr>
          <w:sz w:val="20"/>
        </w:rPr>
        <w:t>or  will fail, through any cause, to fulfill  in  a  timely  and  proper manner its obligations under the Agreement, or if County determines that Contractor has violated  or  will  violate  any  of the covenants, agreements, provisions, or stipulations of the Agreement, County shall thereupon  have  the  right  to  terminate  the Agreement by giving written notice to Contractor of such termination and specifying the effective date of such termination.</w:t>
      </w:r>
      <w:r w:rsidRPr="00C32DAF">
        <w:rPr>
          <w:sz w:val="20"/>
        </w:rPr>
        <w:tab/>
      </w:r>
    </w:p>
    <w:p w:rsidR="00AD1E09" w:rsidRPr="0082254D" w:rsidRDefault="00AD1E09" w:rsidP="00AD1E09">
      <w:pPr>
        <w:pStyle w:val="Footer"/>
        <w:jc w:val="center"/>
        <w:rPr>
          <w:sz w:val="12"/>
          <w:szCs w:val="12"/>
        </w:rPr>
      </w:pPr>
    </w:p>
    <w:p w:rsidR="00AD1E09" w:rsidRDefault="00AD1E09" w:rsidP="00AD1E09">
      <w:pPr>
        <w:pStyle w:val="Footer"/>
        <w:jc w:val="center"/>
        <w:rPr>
          <w:sz w:val="16"/>
          <w:szCs w:val="16"/>
        </w:rPr>
      </w:pPr>
      <w:r>
        <w:rPr>
          <w:sz w:val="16"/>
          <w:szCs w:val="16"/>
        </w:rPr>
        <w:t>Page 3 of 6</w:t>
      </w:r>
    </w:p>
    <w:p w:rsidR="00AD1E09" w:rsidRDefault="00AD1E09" w:rsidP="00AD1E09">
      <w:pPr>
        <w:tabs>
          <w:tab w:val="center" w:pos="5400"/>
          <w:tab w:val="left" w:pos="5760"/>
          <w:tab w:val="left" w:pos="6120"/>
          <w:tab w:val="left" w:pos="6480"/>
          <w:tab w:val="left" w:pos="6840"/>
          <w:tab w:val="left" w:pos="7200"/>
          <w:tab w:val="left" w:pos="7560"/>
        </w:tabs>
        <w:ind w:left="-360" w:right="-360"/>
        <w:jc w:val="both"/>
        <w:rPr>
          <w:sz w:val="20"/>
        </w:rPr>
      </w:pPr>
      <w:r>
        <w:rPr>
          <w:sz w:val="20"/>
        </w:rPr>
        <w:t>Without  prejudice  to  the  foregoing,  Contractor  agrees  that  if  prior  to or subsequent to the termination or expiration  of  the  Agreement  upon any final or interim audit by County, Contractor shall have failed in any way to comply with  any  requirements  of  this  Agreement,  then Contractor shall pay to County forthwith whatever sums are so disclosed to be due to County (or shall, at County's election, permit County to deduct such sums from whatever amounts remain undisbursed  by  County  to  Contractor  pursuant  to  this  Agreement or from whatever remains due Contractor by County from any other contract between Contractor and County).</w:t>
      </w:r>
    </w:p>
    <w:p w:rsidR="00AD1E09"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20" w:lineRule="auto"/>
        <w:ind w:right="-360" w:hanging="360"/>
        <w:jc w:val="both"/>
        <w:rPr>
          <w:sz w:val="20"/>
        </w:rPr>
      </w:pPr>
    </w:p>
    <w:p w:rsidR="00AD1E09" w:rsidRDefault="00AD1E09" w:rsidP="00AD1E09">
      <w:pPr>
        <w:tabs>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20"/>
        </w:rPr>
      </w:pPr>
      <w:r>
        <w:rPr>
          <w:i/>
          <w:sz w:val="20"/>
        </w:rPr>
        <w:t>Termination Without Cause</w:t>
      </w:r>
      <w:r>
        <w:rPr>
          <w:sz w:val="20"/>
        </w:rPr>
        <w:t xml:space="preserve"> --County shall have the right to terminate this Agreement without cause at any time upon giving at least 30 days written notice prior to the effective date of such termination.</w:t>
      </w:r>
    </w:p>
    <w:p w:rsidR="00AD1E09" w:rsidRDefault="00AD1E09" w:rsidP="00AD1E09">
      <w:pPr>
        <w:tabs>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20"/>
        </w:rPr>
      </w:pPr>
      <w:r>
        <w:rPr>
          <w:i/>
          <w:sz w:val="20"/>
        </w:rPr>
        <w:t xml:space="preserve">Termination By Mutual Agreement </w:t>
      </w:r>
      <w:r>
        <w:rPr>
          <w:sz w:val="20"/>
        </w:rPr>
        <w:t>--County and Contractor may otherwise agree in writing to terminate this Agreement in a manner consistent with mutually agreed upon specific terms and conditions.</w:t>
      </w:r>
    </w:p>
    <w:p w:rsidR="00AD1E09" w:rsidRPr="0082254D"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360" w:hanging="360"/>
        <w:jc w:val="both"/>
        <w:rPr>
          <w:sz w:val="18"/>
          <w:szCs w:val="18"/>
        </w:rPr>
      </w:pPr>
    </w:p>
    <w:p w:rsidR="00AD1E09" w:rsidRDefault="00AD1E09" w:rsidP="00AD1E09">
      <w:pPr>
        <w:tabs>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20"/>
        </w:rPr>
      </w:pPr>
      <w:r>
        <w:rPr>
          <w:sz w:val="20"/>
        </w:rPr>
        <w:t xml:space="preserve">13.   </w:t>
      </w:r>
      <w:r>
        <w:rPr>
          <w:b/>
          <w:sz w:val="20"/>
          <w:u w:val="single"/>
        </w:rPr>
        <w:t>Compliance with Laws:</w:t>
      </w:r>
      <w:r>
        <w:rPr>
          <w:sz w:val="20"/>
        </w:rPr>
        <w:t xml:space="preserve">  Contractor shall observe and comply with all applicable laws, ordinances, codes and regulations  of  governmental  agencies,  including  federal,  state,  municipal and local governing bodies, having jurisdiction over  the  scope  of  services  or  any  part  hereof, including Section 504 of the Rehabilitation Act of 1973 (29 U.S.C. 794), all  provisions  of  the  Occupational  Safety and Health Act of 1979 and all amendments thereto, and all applicable federal, state, municipal and local safety regulations.  All services performed by Contractor must be in accordance with these laws, ordinances, codes and regulations.  Contractor shall indemnify and save County harmless from any and all liability, fines, penalties  and  consequences  from  any noncompliance or violations of such laws, ordinances, codes and regulations.  A violation of such laws, ordinances, codes and regulations shall constitute a material breach of this Agreement and can lead to the termination of this Agreement and appropriate legal proceedings.</w:t>
      </w:r>
    </w:p>
    <w:p w:rsidR="00AD1E09" w:rsidRPr="0082254D"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360" w:hanging="360"/>
        <w:jc w:val="both"/>
        <w:rPr>
          <w:sz w:val="18"/>
          <w:szCs w:val="18"/>
        </w:rPr>
      </w:pPr>
    </w:p>
    <w:p w:rsidR="00AD1E09" w:rsidRDefault="00AD1E09" w:rsidP="00AD1E09">
      <w:pPr>
        <w:tabs>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20"/>
        </w:rPr>
      </w:pPr>
      <w:r>
        <w:rPr>
          <w:sz w:val="20"/>
        </w:rPr>
        <w:t xml:space="preserve">14. </w:t>
      </w:r>
      <w:r>
        <w:rPr>
          <w:b/>
          <w:sz w:val="20"/>
        </w:rPr>
        <w:t xml:space="preserve">  </w:t>
      </w:r>
      <w:r>
        <w:rPr>
          <w:b/>
          <w:sz w:val="20"/>
          <w:u w:val="single"/>
        </w:rPr>
        <w:t>Accident Reporting:</w:t>
      </w:r>
      <w:r>
        <w:rPr>
          <w:sz w:val="20"/>
        </w:rPr>
        <w:t xml:space="preserve">  </w:t>
      </w:r>
      <w:proofErr w:type="gramStart"/>
      <w:r>
        <w:rPr>
          <w:sz w:val="20"/>
        </w:rPr>
        <w:t>If  a</w:t>
      </w:r>
      <w:proofErr w:type="gramEnd"/>
      <w:r>
        <w:rPr>
          <w:sz w:val="20"/>
        </w:rPr>
        <w:t xml:space="preserve">  death,  serious  personal  injury,  or  substantial property damage occurs in connection with the performance of this Agreement, Contractor shall immediately notify the Supervising Department by telephone.  Contractor  shall  promptly  submit a written report, in such form as may be required by Supervising Department, of all accidents  which  occur  in  connection  with  this  Agreement.  This report must include the following information: (1) name and  address  of  the  injured  or  deceased  person(s);  (2)  name and address of Contractor's subcontractor, if any; (3) name and address of Contractor's liability insurance carrier; and (4) a detailed description of the circumstances surrounding the accident,  whether  any  of  the  County's  equipment,  tools,  materials or staff were involved and the extent of damage to County  and  or  other  property;  (5)  determination of what effect, if any, accident will have upon Contractor's ability to perform services.</w:t>
      </w:r>
    </w:p>
    <w:p w:rsidR="00AD1E09" w:rsidRPr="0082254D" w:rsidRDefault="00AD1E09" w:rsidP="00AD1E09">
      <w:pPr>
        <w:tabs>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18"/>
          <w:szCs w:val="18"/>
        </w:rPr>
      </w:pPr>
    </w:p>
    <w:p w:rsidR="00AD1E09" w:rsidRDefault="00AD1E09" w:rsidP="00AD1E09">
      <w:pPr>
        <w:tabs>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20"/>
        </w:rPr>
      </w:pPr>
      <w:r>
        <w:rPr>
          <w:sz w:val="20"/>
        </w:rPr>
        <w:t xml:space="preserve">15.   </w:t>
      </w:r>
      <w:r>
        <w:rPr>
          <w:b/>
          <w:sz w:val="20"/>
          <w:u w:val="single"/>
        </w:rPr>
        <w:t>Personal  Property:</w:t>
      </w:r>
      <w:r>
        <w:rPr>
          <w:sz w:val="20"/>
        </w:rPr>
        <w:t xml:space="preserve">   Unless  otherwise  provided  in  Exhibit B(s)  to  this  Agreement,  in the event that payment under  this  Agreement  is  other  than by fee-for-service, title to all personal property having a unit purchase price of over $1,000  acquired  by Contractor in connection with this Agreement or the services rendered pursuant thereto shall vest in County, and shall be returned to County at the expiration or termination of the Agreement.</w:t>
      </w:r>
    </w:p>
    <w:p w:rsidR="00AD1E09" w:rsidRPr="0082254D" w:rsidRDefault="00AD1E09" w:rsidP="00AD1E09">
      <w:pPr>
        <w:tabs>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18"/>
          <w:szCs w:val="18"/>
        </w:rPr>
      </w:pPr>
    </w:p>
    <w:p w:rsidR="00AD1E09" w:rsidRDefault="00AD1E09" w:rsidP="00AD1E09">
      <w:pPr>
        <w:tabs>
          <w:tab w:val="left" w:pos="-1080"/>
          <w:tab w:val="left" w:pos="-720"/>
          <w:tab w:val="left" w:pos="-360"/>
          <w:tab w:val="left" w:pos="9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20"/>
        </w:rPr>
      </w:pPr>
      <w:r>
        <w:rPr>
          <w:sz w:val="20"/>
        </w:rPr>
        <w:t>16.</w:t>
      </w:r>
      <w:r>
        <w:rPr>
          <w:sz w:val="20"/>
        </w:rPr>
        <w:tab/>
        <w:t xml:space="preserve"> </w:t>
      </w:r>
      <w:r>
        <w:rPr>
          <w:b/>
          <w:sz w:val="20"/>
          <w:u w:val="single"/>
        </w:rPr>
        <w:t>Non-Discrimination:</w:t>
      </w:r>
      <w:r>
        <w:rPr>
          <w:sz w:val="20"/>
        </w:rPr>
        <w:t xml:space="preserve">   Contractor  assures  that  he/she will  comply  with  the Americans with Disabilities Act and Title  VII  of  the  Civil  Rights  Act  of  1964.   Contractor further agrees and that no person shall, on the grounds of race, creed,  color, disability, sex, sexual orientation or national origin, age, religion, Vietnam Era Veteran's status, political affiliation,  or  any  other non-merit factors, be excluded from participation in, be denied the benefits of, or be otherwise subjected to discrimination under this Agreement.</w:t>
      </w:r>
    </w:p>
    <w:p w:rsidR="00AD1E09" w:rsidRPr="002438E3" w:rsidRDefault="00AD1E09" w:rsidP="00AD1E09">
      <w:pPr>
        <w:tabs>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16"/>
          <w:szCs w:val="16"/>
        </w:rPr>
      </w:pPr>
    </w:p>
    <w:p w:rsidR="00AD1E09" w:rsidRDefault="00AD1E09" w:rsidP="00AD1E09">
      <w:pPr>
        <w:tabs>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20"/>
        </w:rPr>
      </w:pPr>
      <w:r>
        <w:rPr>
          <w:sz w:val="20"/>
        </w:rPr>
        <w:lastRenderedPageBreak/>
        <w:t xml:space="preserve">17.  </w:t>
      </w:r>
      <w:r>
        <w:rPr>
          <w:b/>
          <w:sz w:val="20"/>
          <w:u w:val="single"/>
        </w:rPr>
        <w:t>Governing  Board  Limitations;  Conflict  of  Interest:</w:t>
      </w:r>
      <w:r>
        <w:rPr>
          <w:sz w:val="20"/>
        </w:rPr>
        <w:t xml:space="preserve">  Contractor  shall observe and comply with all applicable laws,  ordinances,  codes  and  regulations  of governmental agencies, including federal, state, municipal and local governing  bodies regarding conflicts of interest.</w:t>
      </w:r>
    </w:p>
    <w:p w:rsidR="00AD1E09" w:rsidRDefault="00AD1E09" w:rsidP="00AD1E09">
      <w:pPr>
        <w:tabs>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20"/>
        </w:rPr>
      </w:pPr>
      <w:r>
        <w:rPr>
          <w:sz w:val="20"/>
        </w:rPr>
        <w:t>If  Contractor  has  entered  into this Agreement as a not-for-profit organization as defined by state and federal law, and is in receipt of funds from County based on such status, Contractor shall at all times conduct its business in a manner consistent with that required of a not-for-profit organization by applicable laws.</w:t>
      </w:r>
    </w:p>
    <w:p w:rsidR="00AD1E09" w:rsidRDefault="00AD1E09" w:rsidP="00AD1E09">
      <w:pPr>
        <w:tabs>
          <w:tab w:val="left" w:pos="-360"/>
          <w:tab w:val="center" w:pos="5400"/>
          <w:tab w:val="left" w:pos="5760"/>
          <w:tab w:val="left" w:pos="6120"/>
          <w:tab w:val="left" w:pos="6480"/>
          <w:tab w:val="left" w:pos="6840"/>
          <w:tab w:val="left" w:pos="7200"/>
          <w:tab w:val="left" w:pos="7560"/>
        </w:tabs>
        <w:ind w:left="-360" w:right="-360"/>
        <w:jc w:val="both"/>
        <w:rPr>
          <w:i/>
          <w:sz w:val="20"/>
        </w:rPr>
      </w:pPr>
      <w:r>
        <w:rPr>
          <w:sz w:val="20"/>
        </w:rPr>
        <w:t>Contractor,  whether  or  not  a  not-for-profit  organization,  shall  not  permit  any  member of its governing board to  perform for compensation any administrative or operational functions for the Contractor with respect to the performance of  this  contract, be it in the capacity as director, officer or employee, (including, but not by way of limitation, fiscal, accounting, or bookkeeping functions) without first obtaining the written consent of the County Agency Director/Chief Administrator.</w:t>
      </w:r>
      <w:r>
        <w:rPr>
          <w:sz w:val="20"/>
        </w:rPr>
        <w:tab/>
        <w:t>No administrative employee, officer or</w:t>
      </w:r>
      <w:r>
        <w:rPr>
          <w:i/>
          <w:sz w:val="20"/>
        </w:rPr>
        <w:t xml:space="preserve"> </w:t>
      </w:r>
      <w:r>
        <w:rPr>
          <w:sz w:val="20"/>
        </w:rPr>
        <w:t>director of Contractor</w:t>
      </w:r>
      <w:r>
        <w:rPr>
          <w:i/>
          <w:sz w:val="20"/>
        </w:rPr>
        <w:t xml:space="preserve"> </w:t>
      </w:r>
      <w:r>
        <w:rPr>
          <w:sz w:val="20"/>
        </w:rPr>
        <w:t>may do any of the following</w:t>
      </w:r>
      <w:r>
        <w:rPr>
          <w:i/>
          <w:sz w:val="20"/>
        </w:rPr>
        <w:t xml:space="preserve"> without first having given advanced written notice to the County Agency Director/Chief Administrator:</w:t>
      </w:r>
    </w:p>
    <w:p w:rsidR="00AD1E09" w:rsidRDefault="00AD1E09" w:rsidP="00AD1E09">
      <w:pPr>
        <w:pStyle w:val="BodyText"/>
        <w:tabs>
          <w:tab w:val="left" w:pos="-360"/>
        </w:tabs>
        <w:ind w:left="-360"/>
        <w:rPr>
          <w:sz w:val="20"/>
        </w:rPr>
      </w:pPr>
      <w:r>
        <w:rPr>
          <w:rStyle w:val="1"/>
          <w:sz w:val="20"/>
        </w:rPr>
        <w:t>Receive funds from County other than those funds provided pursuant to the Agreement;</w:t>
      </w:r>
    </w:p>
    <w:p w:rsidR="00AD1E09" w:rsidRDefault="00AD1E09" w:rsidP="00AD1E09">
      <w:pPr>
        <w:tabs>
          <w:tab w:val="left" w:pos="-108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sz w:val="20"/>
        </w:rPr>
      </w:pPr>
      <w:r>
        <w:rPr>
          <w:rStyle w:val="1"/>
          <w:sz w:val="20"/>
        </w:rPr>
        <w:t>Simultaneously serve as an employee, officer or director of another community based organization;</w:t>
      </w:r>
    </w:p>
    <w:p w:rsidR="00AD1E09" w:rsidRDefault="00AD1E09" w:rsidP="00AD1E09">
      <w:pPr>
        <w:tabs>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Style w:val="1"/>
          <w:sz w:val="20"/>
        </w:rPr>
      </w:pPr>
      <w:r>
        <w:rPr>
          <w:rStyle w:val="1"/>
          <w:sz w:val="20"/>
        </w:rPr>
        <w:t>Simultaneously  serve  as  a  Director  of  another  governing  board  or commission which could have influence over the operations of Contractor.</w:t>
      </w:r>
    </w:p>
    <w:p w:rsidR="00AD1E09" w:rsidRDefault="00AD1E09" w:rsidP="00AD1E09">
      <w:pPr>
        <w:tabs>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sz w:val="16"/>
          <w:szCs w:val="16"/>
        </w:rPr>
      </w:pPr>
    </w:p>
    <w:p w:rsidR="00AD1E09" w:rsidRDefault="00AD1E09" w:rsidP="00AD1E09">
      <w:pPr>
        <w:tabs>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center"/>
        <w:rPr>
          <w:sz w:val="16"/>
          <w:szCs w:val="16"/>
        </w:rPr>
      </w:pPr>
      <w:r>
        <w:rPr>
          <w:sz w:val="16"/>
          <w:szCs w:val="16"/>
        </w:rPr>
        <w:t>Page 4 of 6</w:t>
      </w:r>
    </w:p>
    <w:p w:rsidR="00AD1E09" w:rsidRDefault="00AD1E09" w:rsidP="00AD1E09">
      <w:pPr>
        <w:tabs>
          <w:tab w:val="left" w:pos="-1080"/>
          <w:tab w:val="left" w:pos="-720"/>
          <w:tab w:val="left" w:pos="-36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i/>
          <w:sz w:val="20"/>
        </w:rPr>
      </w:pPr>
      <w:r>
        <w:rPr>
          <w:sz w:val="20"/>
        </w:rPr>
        <w:t xml:space="preserve">Contractor  shall  not,  </w:t>
      </w:r>
      <w:r>
        <w:rPr>
          <w:i/>
          <w:sz w:val="20"/>
        </w:rPr>
        <w:t xml:space="preserve">without  having  given  advanced  written  notice  to County Agency Director/Chief Administrator of its intention, </w:t>
      </w:r>
      <w:r>
        <w:rPr>
          <w:sz w:val="20"/>
        </w:rPr>
        <w:t>do any of the following</w:t>
      </w:r>
      <w:r>
        <w:rPr>
          <w:i/>
          <w:sz w:val="20"/>
        </w:rPr>
        <w:t>:</w:t>
      </w:r>
    </w:p>
    <w:p w:rsidR="00AD1E09" w:rsidRPr="0082254D" w:rsidRDefault="00AD1E09" w:rsidP="00AD1E09">
      <w:pPr>
        <w:tabs>
          <w:tab w:val="left" w:pos="-1080"/>
          <w:tab w:val="left" w:pos="-720"/>
          <w:tab w:val="left" w:pos="-36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18"/>
          <w:szCs w:val="18"/>
        </w:rPr>
      </w:pPr>
    </w:p>
    <w:p w:rsidR="00AD1E09" w:rsidRDefault="00AD1E09" w:rsidP="00AD1E09">
      <w:pPr>
        <w:tabs>
          <w:tab w:val="left" w:pos="-1080"/>
          <w:tab w:val="left" w:pos="-720"/>
          <w:tab w:val="left" w:pos="-36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hanging="360"/>
        <w:jc w:val="both"/>
        <w:rPr>
          <w:rStyle w:val="1"/>
          <w:sz w:val="20"/>
        </w:rPr>
      </w:pPr>
      <w:r>
        <w:rPr>
          <w:rStyle w:val="1"/>
          <w:sz w:val="20"/>
        </w:rPr>
        <w:tab/>
        <w:t>Employ  any  person  who  is  related  by  blood  or  marriage  to another employee, a manager, or a member of the governing board of the Contractor;</w:t>
      </w:r>
    </w:p>
    <w:p w:rsidR="00AD1E09" w:rsidRPr="0082254D" w:rsidRDefault="00AD1E09" w:rsidP="00AD1E09">
      <w:pPr>
        <w:tabs>
          <w:tab w:val="left" w:pos="-1080"/>
          <w:tab w:val="left" w:pos="-720"/>
          <w:tab w:val="left" w:pos="-36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hanging="360"/>
        <w:jc w:val="both"/>
        <w:rPr>
          <w:sz w:val="18"/>
          <w:szCs w:val="18"/>
        </w:rPr>
      </w:pPr>
    </w:p>
    <w:p w:rsidR="00AD1E09" w:rsidRDefault="00AD1E09" w:rsidP="00AD1E09">
      <w:pPr>
        <w:tabs>
          <w:tab w:val="left" w:pos="-1080"/>
          <w:tab w:val="left" w:pos="-720"/>
          <w:tab w:val="left" w:pos="-36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hanging="360"/>
        <w:jc w:val="both"/>
        <w:rPr>
          <w:rStyle w:val="1"/>
          <w:sz w:val="20"/>
        </w:rPr>
      </w:pPr>
      <w:r>
        <w:rPr>
          <w:rStyle w:val="1"/>
          <w:sz w:val="20"/>
        </w:rPr>
        <w:tab/>
        <w:t>Contract  for  the  acquisition  of  goods  or  services for more consideration than would be paid for equivalent goods  or  services  on  the  open  market  from  any  person  who  is  related by blood or marriage to a manager or a member of the governing board of the Contractor; or</w:t>
      </w:r>
    </w:p>
    <w:p w:rsidR="00AD1E09" w:rsidRPr="0082254D" w:rsidRDefault="00AD1E09" w:rsidP="00AD1E09">
      <w:pPr>
        <w:tabs>
          <w:tab w:val="left" w:pos="-1080"/>
          <w:tab w:val="left" w:pos="-720"/>
          <w:tab w:val="left" w:pos="-36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hanging="360"/>
        <w:jc w:val="both"/>
        <w:rPr>
          <w:sz w:val="18"/>
          <w:szCs w:val="18"/>
        </w:rPr>
      </w:pPr>
    </w:p>
    <w:p w:rsidR="00AD1E09" w:rsidRDefault="00AD1E09" w:rsidP="00AD1E09">
      <w:pPr>
        <w:tabs>
          <w:tab w:val="left" w:pos="-1080"/>
          <w:tab w:val="left" w:pos="-720"/>
          <w:tab w:val="left" w:pos="-36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hanging="360"/>
        <w:jc w:val="both"/>
        <w:rPr>
          <w:sz w:val="20"/>
        </w:rPr>
      </w:pPr>
      <w:r>
        <w:rPr>
          <w:rStyle w:val="1"/>
          <w:sz w:val="20"/>
        </w:rPr>
        <w:tab/>
        <w:t>Contract  for  the  acquisition  of  goods  or  services for more consideration than would be paid for equivalent goods  or  services  on  the  open  market  from  any  organization  in  which any person who is related by blood or  marriage  to  a  manager or member of the governing board of the Contractor has a substantial personal financial interest..</w:t>
      </w:r>
    </w:p>
    <w:p w:rsidR="00AD1E09" w:rsidRPr="0082254D" w:rsidRDefault="00AD1E09" w:rsidP="00AD1E09">
      <w:pPr>
        <w:tabs>
          <w:tab w:val="left" w:pos="-1080"/>
          <w:tab w:val="left" w:pos="-720"/>
          <w:tab w:val="left" w:pos="-36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18"/>
          <w:szCs w:val="18"/>
        </w:rPr>
      </w:pPr>
    </w:p>
    <w:p w:rsidR="00AD1E09" w:rsidRDefault="00AD1E09" w:rsidP="00AD1E09">
      <w:pPr>
        <w:tabs>
          <w:tab w:val="left" w:pos="-1080"/>
          <w:tab w:val="left" w:pos="-720"/>
          <w:tab w:val="left" w:pos="-36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20"/>
        </w:rPr>
      </w:pPr>
      <w:r>
        <w:rPr>
          <w:sz w:val="20"/>
        </w:rPr>
        <w:t xml:space="preserve">Contractor  shall  not,  during  the  term  of this Agreement, permit any member of the governing board of the Contractor  to  have  or  acquire,  directly or indirectly, any personal financial interest in the performance of the Agreement, as  by  providing  goods  or  services  for  compensation,  or  otherwise, </w:t>
      </w:r>
      <w:r>
        <w:rPr>
          <w:i/>
          <w:sz w:val="20"/>
        </w:rPr>
        <w:t>without having first disclosed the same to the board and  the  County  Agency  Director/Chief Administrator</w:t>
      </w:r>
      <w:r>
        <w:rPr>
          <w:sz w:val="20"/>
        </w:rPr>
        <w:t>, and said member shall not participate in board discussion or action on such matter.</w:t>
      </w:r>
    </w:p>
    <w:p w:rsidR="00AD1E09" w:rsidRPr="0082254D" w:rsidRDefault="00AD1E09" w:rsidP="00AD1E09">
      <w:pPr>
        <w:tabs>
          <w:tab w:val="left" w:pos="-1080"/>
          <w:tab w:val="left" w:pos="-720"/>
          <w:tab w:val="left" w:pos="-36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18"/>
          <w:szCs w:val="18"/>
        </w:rPr>
      </w:pPr>
    </w:p>
    <w:p w:rsidR="00AD1E09" w:rsidRDefault="00AD1E09" w:rsidP="00AD1E09">
      <w:pPr>
        <w:pStyle w:val="BodyText"/>
        <w:tabs>
          <w:tab w:val="left" w:pos="-270"/>
        </w:tabs>
        <w:ind w:left="-360" w:right="-360"/>
        <w:rPr>
          <w:sz w:val="20"/>
        </w:rPr>
      </w:pPr>
      <w:r>
        <w:rPr>
          <w:sz w:val="20"/>
        </w:rPr>
        <w:t xml:space="preserve">Should the County Agency Director/Chief Administrator object </w:t>
      </w:r>
      <w:proofErr w:type="gramStart"/>
      <w:r>
        <w:rPr>
          <w:sz w:val="20"/>
        </w:rPr>
        <w:t>to  such</w:t>
      </w:r>
      <w:proofErr w:type="gramEnd"/>
      <w:r>
        <w:rPr>
          <w:sz w:val="20"/>
        </w:rPr>
        <w:t xml:space="preserve">  employment or contracting and a resolution cannot be achieved then the act of proceeding on such employment or contracting shall constitute grounds for Termination of this Agreement for cause under the provisions of paragraph 12.</w:t>
      </w:r>
    </w:p>
    <w:p w:rsidR="00AD1E09" w:rsidRPr="0082254D" w:rsidRDefault="00AD1E09" w:rsidP="00AD1E09">
      <w:pPr>
        <w:tabs>
          <w:tab w:val="left" w:pos="-1080"/>
          <w:tab w:val="left" w:pos="-720"/>
          <w:tab w:val="left" w:pos="-36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18"/>
          <w:szCs w:val="18"/>
        </w:rPr>
      </w:pPr>
    </w:p>
    <w:p w:rsidR="00AD1E09" w:rsidRDefault="00AD1E09" w:rsidP="00AD1E09">
      <w:pPr>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20"/>
        </w:rPr>
      </w:pPr>
      <w:r>
        <w:rPr>
          <w:sz w:val="20"/>
        </w:rPr>
        <w:t xml:space="preserve">18.   </w:t>
      </w:r>
      <w:r>
        <w:rPr>
          <w:b/>
          <w:sz w:val="20"/>
          <w:u w:val="single"/>
        </w:rPr>
        <w:t>Drug-</w:t>
      </w:r>
      <w:proofErr w:type="gramStart"/>
      <w:r>
        <w:rPr>
          <w:b/>
          <w:sz w:val="20"/>
          <w:u w:val="single"/>
        </w:rPr>
        <w:t>free  Workplace</w:t>
      </w:r>
      <w:proofErr w:type="gramEnd"/>
      <w:r>
        <w:rPr>
          <w:b/>
          <w:sz w:val="20"/>
          <w:u w:val="single"/>
        </w:rPr>
        <w:t>:</w:t>
      </w:r>
      <w:r>
        <w:rPr>
          <w:sz w:val="20"/>
        </w:rPr>
        <w:t xml:space="preserve">   Contractor  and  Contractor's  employees  shall comply with the County's policy of maintaining  a  drug-free  workplace.   Neither  Contractor  nor  Contractor's employees shall unlawfully manufacture, distribute,  dispense,  possess  or  use controlled substances, as defined in 21 U.S. Code Section 812, including marijuana, heroin, cocaine, and amphetamines, at any County facility or work site.  If Contractor or any employee of Contractor is convicted or pleads nolo contenders to a criminal drug statute violation occurring at a County facility or work site, the Contractor,  within  five  days  thereafter,  shall  notify  the   Supervising Department of the County department/agency for which  the  Agreement  services  are  performed.   Violation of this provision shall constitute a material breach of this Agreement.</w:t>
      </w:r>
    </w:p>
    <w:p w:rsidR="00AD1E09" w:rsidRPr="0082254D" w:rsidRDefault="00AD1E09" w:rsidP="00AD1E09">
      <w:pPr>
        <w:tabs>
          <w:tab w:val="left" w:pos="-1080"/>
          <w:tab w:val="left" w:pos="-720"/>
          <w:tab w:val="left" w:pos="-36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18"/>
          <w:szCs w:val="18"/>
        </w:rPr>
      </w:pPr>
    </w:p>
    <w:p w:rsidR="00AD1E09" w:rsidRDefault="00AD1E09" w:rsidP="00AD1E09">
      <w:pPr>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20"/>
        </w:rPr>
      </w:pPr>
      <w:r>
        <w:rPr>
          <w:sz w:val="20"/>
        </w:rPr>
        <w:t xml:space="preserve">19.  </w:t>
      </w:r>
      <w:proofErr w:type="gramStart"/>
      <w:r>
        <w:rPr>
          <w:b/>
          <w:sz w:val="20"/>
          <w:u w:val="single"/>
        </w:rPr>
        <w:t>Modifications  to</w:t>
      </w:r>
      <w:proofErr w:type="gramEnd"/>
      <w:r>
        <w:rPr>
          <w:b/>
          <w:sz w:val="20"/>
          <w:u w:val="single"/>
        </w:rPr>
        <w:t xml:space="preserve">  Agreement.</w:t>
      </w:r>
      <w:r>
        <w:rPr>
          <w:sz w:val="20"/>
        </w:rPr>
        <w:t xml:space="preserve">   </w:t>
      </w:r>
      <w:proofErr w:type="gramStart"/>
      <w:r>
        <w:rPr>
          <w:sz w:val="20"/>
        </w:rPr>
        <w:t>County  shall</w:t>
      </w:r>
      <w:proofErr w:type="gramEnd"/>
      <w:r>
        <w:rPr>
          <w:sz w:val="20"/>
        </w:rPr>
        <w:t xml:space="preserve">  assign  a liaison  to  Contractor  with  respect to the performance of this  Agreement.   Unless  otherwise  provided  in  Exhibit A(s) and/or B(s) to this Agreement, any adjustments requested by the  Contractor  to  line  items  of  a budget or to the program description included as an exhibit to this Agreement may only be made upon written approval of the supervising department.  Such adjustments shall not alter (1) services or other </w:t>
      </w:r>
      <w:proofErr w:type="gramStart"/>
      <w:r>
        <w:rPr>
          <w:sz w:val="20"/>
        </w:rPr>
        <w:t>performance  to</w:t>
      </w:r>
      <w:proofErr w:type="gramEnd"/>
      <w:r>
        <w:rPr>
          <w:sz w:val="20"/>
        </w:rPr>
        <w:t xml:space="preserve">  be  provided  under  this  Agreement,  (2)  the  time of performance of any act hereunder, or (3) the total amount of money allocated hereunder.</w:t>
      </w:r>
    </w:p>
    <w:p w:rsidR="00AD1E09" w:rsidRPr="0032186F" w:rsidRDefault="00AD1E09" w:rsidP="00AD1E09">
      <w:pPr>
        <w:tabs>
          <w:tab w:val="left" w:pos="-1080"/>
          <w:tab w:val="left" w:pos="-720"/>
          <w:tab w:val="left" w:pos="-36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18"/>
          <w:szCs w:val="18"/>
        </w:rPr>
      </w:pPr>
    </w:p>
    <w:p w:rsidR="00AD1E09" w:rsidRDefault="00AD1E09" w:rsidP="00AD1E09">
      <w:pPr>
        <w:tabs>
          <w:tab w:val="left" w:pos="-1080"/>
          <w:tab w:val="left" w:pos="-720"/>
          <w:tab w:val="left" w:pos="-36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firstLine="360"/>
        <w:jc w:val="center"/>
        <w:rPr>
          <w:b/>
          <w:i/>
          <w:spacing w:val="20"/>
          <w:sz w:val="20"/>
        </w:rPr>
      </w:pPr>
      <w:r>
        <w:rPr>
          <w:b/>
          <w:i/>
          <w:spacing w:val="20"/>
          <w:sz w:val="20"/>
        </w:rPr>
        <w:lastRenderedPageBreak/>
        <w:t>This Agreement can be amended only by written agreement of the parties hereto.</w:t>
      </w:r>
    </w:p>
    <w:p w:rsidR="00AD1E09" w:rsidRPr="0032186F" w:rsidRDefault="00AD1E09" w:rsidP="00AD1E09">
      <w:pPr>
        <w:tabs>
          <w:tab w:val="left" w:pos="-1080"/>
          <w:tab w:val="left" w:pos="-720"/>
          <w:tab w:val="left" w:pos="-36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18"/>
          <w:szCs w:val="18"/>
        </w:rPr>
      </w:pPr>
    </w:p>
    <w:p w:rsidR="00AD1E09" w:rsidRDefault="00AD1E09" w:rsidP="00AD1E09">
      <w:pPr>
        <w:numPr>
          <w:ilvl w:val="0"/>
          <w:numId w:val="4"/>
        </w:numPr>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firstLine="0"/>
        <w:jc w:val="both"/>
        <w:rPr>
          <w:sz w:val="20"/>
        </w:rPr>
      </w:pPr>
      <w:r>
        <w:rPr>
          <w:b/>
          <w:sz w:val="20"/>
          <w:u w:val="single"/>
        </w:rPr>
        <w:t xml:space="preserve"> </w:t>
      </w:r>
      <w:proofErr w:type="gramStart"/>
      <w:r>
        <w:rPr>
          <w:b/>
          <w:sz w:val="20"/>
          <w:u w:val="single"/>
        </w:rPr>
        <w:t>Designation  of</w:t>
      </w:r>
      <w:proofErr w:type="gramEnd"/>
      <w:r>
        <w:rPr>
          <w:b/>
          <w:sz w:val="20"/>
          <w:u w:val="single"/>
        </w:rPr>
        <w:t xml:space="preserve">  Authorized  Personnel.</w:t>
      </w:r>
      <w:r>
        <w:rPr>
          <w:sz w:val="20"/>
        </w:rPr>
        <w:t xml:space="preserve">   Contractor  shall  provide  County  with a list of Contractor's </w:t>
      </w:r>
    </w:p>
    <w:p w:rsidR="00AD1E09" w:rsidRPr="006D7437" w:rsidRDefault="00AD1E09" w:rsidP="00AD1E09">
      <w:pPr>
        <w:pStyle w:val="BodyText2"/>
        <w:tabs>
          <w:tab w:val="left" w:pos="-270"/>
        </w:tabs>
        <w:ind w:left="-360" w:right="-360"/>
        <w:rPr>
          <w:sz w:val="20"/>
        </w:rPr>
      </w:pPr>
      <w:r w:rsidRPr="006D7437">
        <w:rPr>
          <w:sz w:val="20"/>
        </w:rPr>
        <w:t>employees or  members  of  Contractor's  Board  of  Directors  who  have  been authorized to act on behalf of Contractor in its dealings with  County.   An  "act"  on  behalf  of  Contractor includes but is not necessarily limited to, execution of Agreement, Agreement  amendments  and  exhibits,  signing  of  claims,  and  authorization of payment on invoices.  The list shall be updated as necessary to accurately reflect such authorizations.</w:t>
      </w:r>
    </w:p>
    <w:p w:rsidR="00AD1E09" w:rsidRPr="0032186F" w:rsidRDefault="00AD1E09" w:rsidP="00AD1E09">
      <w:pPr>
        <w:tabs>
          <w:tab w:val="left" w:pos="-1080"/>
          <w:tab w:val="left" w:pos="-720"/>
          <w:tab w:val="left" w:pos="-36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18"/>
          <w:szCs w:val="18"/>
        </w:rPr>
      </w:pPr>
    </w:p>
    <w:p w:rsidR="00AD1E09" w:rsidRDefault="00AD1E09" w:rsidP="00AD1E09">
      <w:pPr>
        <w:pStyle w:val="Level1"/>
        <w:numPr>
          <w:ilvl w:val="0"/>
          <w:numId w:val="0"/>
        </w:numPr>
        <w:tabs>
          <w:tab w:val="left" w:pos="-1080"/>
          <w:tab w:val="left" w:pos="-720"/>
          <w:tab w:val="left" w:pos="-360"/>
          <w:tab w:val="left" w:pos="-270"/>
          <w:tab w:val="left" w:pos="36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rFonts w:ascii="Bookman Old Style" w:hAnsi="Bookman Old Style"/>
          <w:sz w:val="20"/>
        </w:rPr>
      </w:pPr>
      <w:r w:rsidRPr="00CB2131">
        <w:rPr>
          <w:b/>
          <w:sz w:val="20"/>
          <w:u w:val="single"/>
        </w:rPr>
        <w:t>Notice.</w:t>
      </w:r>
      <w:r w:rsidRPr="00CB2131">
        <w:rPr>
          <w:b/>
          <w:sz w:val="20"/>
        </w:rPr>
        <w:t xml:space="preserve">  </w:t>
      </w:r>
      <w:r w:rsidRPr="00CB2131">
        <w:rPr>
          <w:sz w:val="20"/>
        </w:rPr>
        <w:t>All  notices  required  hereunder  will  be  in  writing  and  served  personally  or by certified mail, return receipt requested, postage prepaid, at the addresses shown below</w:t>
      </w:r>
      <w:r>
        <w:rPr>
          <w:rFonts w:ascii="Bookman Old Style" w:hAnsi="Bookman Old Style"/>
          <w:sz w:val="20"/>
        </w:rPr>
        <w:t>:</w:t>
      </w:r>
    </w:p>
    <w:p w:rsidR="00AD1E09" w:rsidRDefault="00AD1E09" w:rsidP="00AD1E09">
      <w:pPr>
        <w:tabs>
          <w:tab w:val="left" w:pos="-1080"/>
          <w:tab w:val="left" w:pos="-720"/>
          <w:tab w:val="left" w:pos="-36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20"/>
        </w:rPr>
      </w:pPr>
    </w:p>
    <w:p w:rsidR="00AD1E09" w:rsidRDefault="00AD1E09" w:rsidP="00AD1E09">
      <w:pPr>
        <w:tabs>
          <w:tab w:val="left" w:pos="-1080"/>
          <w:tab w:val="left" w:pos="-720"/>
          <w:tab w:val="left" w:pos="-36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pPr>
      <w:r>
        <w:rPr>
          <w:sz w:val="20"/>
        </w:rPr>
        <w:tab/>
      </w:r>
      <w:r>
        <w:rPr>
          <w:sz w:val="20"/>
        </w:rPr>
        <w:tab/>
      </w:r>
      <w:r>
        <w:rPr>
          <w:sz w:val="20"/>
        </w:rPr>
        <w:tab/>
      </w:r>
      <w:r>
        <w:rPr>
          <w:sz w:val="20"/>
        </w:rPr>
        <w:tab/>
      </w:r>
      <w:r>
        <w:rPr>
          <w:sz w:val="20"/>
        </w:rPr>
        <w:tab/>
      </w:r>
      <w:r>
        <w:rPr>
          <w:b/>
          <w:sz w:val="20"/>
        </w:rPr>
        <w:t>CONTRACTOR: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D1E09" w:rsidRDefault="00AD1E09" w:rsidP="00AD1E09">
      <w:pPr>
        <w:tabs>
          <w:tab w:val="left" w:pos="-1080"/>
          <w:tab w:val="left" w:pos="-720"/>
          <w:tab w:val="left" w:pos="-36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firstLine="2520"/>
        <w:jc w:val="both"/>
        <w:rPr>
          <w:sz w:val="20"/>
          <w:u w:val="single"/>
        </w:rPr>
      </w:pPr>
      <w:r>
        <w:tab/>
      </w:r>
      <w:r>
        <w:tab/>
      </w:r>
      <w:r>
        <w:tab/>
      </w:r>
    </w:p>
    <w:p w:rsidR="00AD1E09" w:rsidRDefault="00AD1E09" w:rsidP="00AD1E09">
      <w:pPr>
        <w:tabs>
          <w:tab w:val="left" w:pos="-1080"/>
          <w:tab w:val="left" w:pos="-720"/>
          <w:tab w:val="left" w:pos="-36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20"/>
        </w:rPr>
      </w:pPr>
    </w:p>
    <w:p w:rsidR="00AD1E09" w:rsidRDefault="00AD1E09" w:rsidP="00AD1E09">
      <w:pPr>
        <w:tabs>
          <w:tab w:val="left" w:pos="-1080"/>
          <w:tab w:val="left" w:pos="-720"/>
          <w:tab w:val="left" w:pos="-36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20"/>
        </w:rPr>
      </w:pPr>
      <w:r>
        <w:rPr>
          <w:b/>
          <w:sz w:val="20"/>
        </w:rPr>
        <w:tab/>
      </w:r>
      <w:r>
        <w:rPr>
          <w:b/>
          <w:sz w:val="20"/>
        </w:rPr>
        <w:tab/>
      </w:r>
      <w:r>
        <w:rPr>
          <w:b/>
          <w:sz w:val="20"/>
        </w:rPr>
        <w:tab/>
      </w:r>
      <w:r>
        <w:rPr>
          <w:b/>
          <w:sz w:val="20"/>
        </w:rPr>
        <w:tab/>
      </w:r>
      <w:r>
        <w:rPr>
          <w:b/>
          <w:sz w:val="20"/>
        </w:rPr>
        <w:tab/>
        <w:t>COUNTY:</w:t>
      </w:r>
      <w:r>
        <w:rPr>
          <w:sz w:val="20"/>
        </w:rPr>
        <w:tab/>
      </w:r>
      <w:r>
        <w:rPr>
          <w:sz w:val="20"/>
        </w:rPr>
        <w:tab/>
        <w:t>Contracts Office</w:t>
      </w:r>
    </w:p>
    <w:p w:rsidR="00AD1E09" w:rsidRDefault="00AD1E09" w:rsidP="00AD1E09">
      <w:pPr>
        <w:tabs>
          <w:tab w:val="left" w:pos="-1080"/>
          <w:tab w:val="left" w:pos="-720"/>
          <w:tab w:val="left" w:pos="-36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Alameda County Social Services Agency</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2000 </w:t>
      </w:r>
      <w:smartTag w:uri="urn:schemas-microsoft-com:office:smarttags" w:element="place">
        <w:smartTag w:uri="urn:schemas-microsoft-com:office:smarttags" w:element="City">
          <w:r>
            <w:rPr>
              <w:sz w:val="20"/>
            </w:rPr>
            <w:t>San Pablo</w:t>
          </w:r>
        </w:smartTag>
      </w:smartTag>
      <w:r>
        <w:rPr>
          <w:sz w:val="20"/>
        </w:rPr>
        <w:t xml:space="preserve"> Ave., 4th Floor</w:t>
      </w:r>
    </w:p>
    <w:p w:rsidR="00AD1E09"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smartTag w:uri="urn:schemas-microsoft-com:office:smarttags" w:element="place">
        <w:smartTag w:uri="urn:schemas-microsoft-com:office:smarttags" w:element="City">
          <w:r>
            <w:rPr>
              <w:sz w:val="20"/>
            </w:rPr>
            <w:t>Oakland</w:t>
          </w:r>
        </w:smartTag>
      </w:smartTag>
      <w:r>
        <w:rPr>
          <w:sz w:val="20"/>
        </w:rPr>
        <w:t>, Ca  94612</w:t>
      </w:r>
    </w:p>
    <w:p w:rsidR="00AD1E09" w:rsidRPr="0082254D"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12"/>
          <w:szCs w:val="12"/>
        </w:rPr>
      </w:pPr>
    </w:p>
    <w:p w:rsidR="00AD1E09" w:rsidRDefault="00AD1E09" w:rsidP="00AD1E09">
      <w:pPr>
        <w:pStyle w:val="Footer"/>
        <w:jc w:val="center"/>
        <w:rPr>
          <w:sz w:val="18"/>
          <w:szCs w:val="18"/>
        </w:rPr>
      </w:pPr>
    </w:p>
    <w:p w:rsidR="00AD1E09" w:rsidRDefault="00AD1E09" w:rsidP="00AD1E09">
      <w:pPr>
        <w:pStyle w:val="Footer"/>
        <w:jc w:val="center"/>
        <w:rPr>
          <w:sz w:val="16"/>
          <w:szCs w:val="16"/>
        </w:rPr>
      </w:pPr>
      <w:r>
        <w:rPr>
          <w:sz w:val="16"/>
          <w:szCs w:val="16"/>
        </w:rPr>
        <w:t>Page 5 of 6</w:t>
      </w:r>
    </w:p>
    <w:p w:rsidR="00AD1E09" w:rsidRDefault="00AD1E09" w:rsidP="00AD1E09">
      <w:pPr>
        <w:pStyle w:val="BodyTextIndent"/>
        <w:jc w:val="center"/>
        <w:rPr>
          <w:u w:val="single"/>
        </w:rPr>
      </w:pPr>
    </w:p>
    <w:p w:rsidR="00AD1E09" w:rsidRDefault="00AD1E09" w:rsidP="00AD1E09">
      <w:pPr>
        <w:pStyle w:val="BodyTextIndent"/>
      </w:pPr>
    </w:p>
    <w:p w:rsidR="00AD1E09" w:rsidRPr="00CB2131" w:rsidRDefault="00AD1E09" w:rsidP="00AD1E09">
      <w:pPr>
        <w:pStyle w:val="BodyTextIndent"/>
        <w:ind w:left="-360"/>
        <w:rPr>
          <w:sz w:val="20"/>
        </w:rPr>
      </w:pPr>
      <w:r w:rsidRPr="00CB2131">
        <w:rPr>
          <w:sz w:val="20"/>
        </w:rPr>
        <w:t>IN WITNESS WHEREOF, the parties hereto have executed this Agreement on the date first mentioned above.</w:t>
      </w:r>
    </w:p>
    <w:p w:rsidR="00AD1E09" w:rsidRDefault="00AD1E09" w:rsidP="00AD1E09">
      <w:pPr>
        <w:pStyle w:val="BodyTextIndent"/>
        <w:rPr>
          <w:sz w:val="20"/>
        </w:rPr>
      </w:pPr>
    </w:p>
    <w:p w:rsidR="00AD1E09" w:rsidRPr="00020C54" w:rsidRDefault="00AD1E09" w:rsidP="00AD1E09">
      <w:pPr>
        <w:pStyle w:val="Heading3"/>
        <w:numPr>
          <w:ilvl w:val="0"/>
          <w:numId w:val="0"/>
        </w:numPr>
        <w:rPr>
          <w:b/>
        </w:rPr>
      </w:pPr>
      <w:r>
        <w:t xml:space="preserve">     </w:t>
      </w:r>
      <w:smartTag w:uri="urn:schemas-microsoft-com:office:smarttags" w:element="place">
        <w:smartTag w:uri="urn:schemas-microsoft-com:office:smarttags" w:element="PlaceType">
          <w:r w:rsidRPr="00020C54">
            <w:rPr>
              <w:b/>
            </w:rPr>
            <w:t>COUNTY</w:t>
          </w:r>
        </w:smartTag>
        <w:r w:rsidRPr="00020C54">
          <w:rPr>
            <w:b/>
          </w:rPr>
          <w:t xml:space="preserve"> OF </w:t>
        </w:r>
        <w:smartTag w:uri="urn:schemas-microsoft-com:office:smarttags" w:element="PlaceName">
          <w:r w:rsidRPr="00020C54">
            <w:rPr>
              <w:b/>
            </w:rPr>
            <w:t>ALAMEDA</w:t>
          </w:r>
        </w:smartTag>
      </w:smartTag>
      <w:r w:rsidRPr="00020C54">
        <w:rPr>
          <w:b/>
        </w:rPr>
        <w:t xml:space="preserve">                                       CONTRACTOR</w:t>
      </w:r>
    </w:p>
    <w:p w:rsidR="00AD1E09"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sz w:val="20"/>
        </w:rPr>
      </w:pPr>
      <w:r>
        <w:rPr>
          <w:sz w:val="20"/>
        </w:rPr>
        <w:t xml:space="preserve">                                                                       </w:t>
      </w:r>
    </w:p>
    <w:p w:rsidR="00AD1E09"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b/>
          <w:sz w:val="20"/>
          <w:u w:val="single"/>
        </w:rPr>
      </w:pPr>
      <w:r>
        <w:rPr>
          <w:sz w:val="20"/>
        </w:rPr>
        <w:t>By</w:t>
      </w:r>
      <w:r>
        <w:rPr>
          <w:b/>
          <w:sz w:val="20"/>
        </w:rPr>
        <w:t xml:space="preserve">____________________________________________            </w:t>
      </w:r>
      <w:r>
        <w:rPr>
          <w:sz w:val="20"/>
        </w:rPr>
        <w:t>_________________________________________</w:t>
      </w:r>
    </w:p>
    <w:p w:rsidR="00AD1E09"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0"/>
        </w:rPr>
      </w:pPr>
      <w:r>
        <w:rPr>
          <w:sz w:val="20"/>
        </w:rPr>
        <w:t xml:space="preserve"> (Name: _______) Board of Supervisors, President                  </w:t>
      </w:r>
      <w:r>
        <w:rPr>
          <w:sz w:val="20"/>
        </w:rPr>
        <w:tab/>
      </w:r>
      <w:r>
        <w:rPr>
          <w:sz w:val="20"/>
        </w:rPr>
        <w:tab/>
        <w:t>Contractor Name</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_________________________________________</w:t>
      </w:r>
      <w:r>
        <w:rPr>
          <w:sz w:val="20"/>
        </w:rPr>
        <w:tab/>
      </w:r>
      <w:r>
        <w:rPr>
          <w:sz w:val="20"/>
        </w:rPr>
        <w:tab/>
      </w:r>
      <w:r>
        <w:rPr>
          <w:sz w:val="20"/>
        </w:rPr>
        <w:tab/>
      </w:r>
      <w:r w:rsidRPr="005D7C92">
        <w:rPr>
          <w:sz w:val="20"/>
          <w:u w:val="single"/>
        </w:rPr>
        <w:tab/>
      </w:r>
      <w:r w:rsidRPr="005D7C92">
        <w:rPr>
          <w:sz w:val="20"/>
          <w:u w:val="single"/>
        </w:rPr>
        <w:tab/>
      </w:r>
      <w:r w:rsidRPr="005D7C92">
        <w:rPr>
          <w:sz w:val="20"/>
          <w:u w:val="single"/>
        </w:rPr>
        <w:tab/>
      </w:r>
      <w:r w:rsidRPr="005D7C92">
        <w:rPr>
          <w:sz w:val="20"/>
          <w:u w:val="single"/>
        </w:rPr>
        <w:tab/>
      </w:r>
      <w:r w:rsidRPr="005D7C92">
        <w:rPr>
          <w:sz w:val="20"/>
          <w:u w:val="single"/>
        </w:rPr>
        <w:tab/>
      </w:r>
      <w:r w:rsidRPr="005D7C92">
        <w:rPr>
          <w:sz w:val="20"/>
          <w:u w:val="single"/>
        </w:rPr>
        <w:tab/>
      </w:r>
      <w:r w:rsidRPr="005D7C92">
        <w:rPr>
          <w:sz w:val="20"/>
          <w:u w:val="single"/>
        </w:rPr>
        <w:tab/>
      </w:r>
      <w:r w:rsidRPr="005D7C92">
        <w:rPr>
          <w:sz w:val="20"/>
          <w:u w:val="single"/>
        </w:rPr>
        <w:tab/>
      </w:r>
      <w:r w:rsidRPr="005D7C92">
        <w:rPr>
          <w:sz w:val="20"/>
          <w:u w:val="single"/>
        </w:rPr>
        <w:tab/>
      </w:r>
    </w:p>
    <w:p w:rsidR="00AD1E09" w:rsidRDefault="00AD1E09" w:rsidP="00AD1E09">
      <w:pPr>
        <w:tabs>
          <w:tab w:val="center"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0"/>
        </w:rPr>
      </w:pPr>
      <w:r>
        <w:rPr>
          <w:caps/>
          <w:sz w:val="20"/>
        </w:rPr>
        <w:tab/>
      </w:r>
      <w:r>
        <w:rPr>
          <w:caps/>
          <w:sz w:val="20"/>
        </w:rPr>
        <w:tab/>
      </w:r>
      <w:r>
        <w:rPr>
          <w:sz w:val="20"/>
        </w:rPr>
        <w:t xml:space="preserve">                                               </w:t>
      </w:r>
      <w:r>
        <w:rPr>
          <w:sz w:val="20"/>
        </w:rPr>
        <w:tab/>
        <w:t>Street Address</w:t>
      </w:r>
      <w:r>
        <w:rPr>
          <w:sz w:val="20"/>
        </w:rPr>
        <w:tab/>
        <w:t xml:space="preserve"> </w:t>
      </w:r>
      <w:r>
        <w:rPr>
          <w:sz w:val="20"/>
        </w:rPr>
        <w:tab/>
      </w:r>
      <w:r>
        <w:rPr>
          <w:sz w:val="20"/>
        </w:rPr>
        <w:tab/>
      </w:r>
      <w:r>
        <w:rPr>
          <w:sz w:val="20"/>
        </w:rPr>
        <w:tab/>
      </w:r>
      <w:r>
        <w:rPr>
          <w:sz w:val="20"/>
        </w:rPr>
        <w:tab/>
      </w:r>
      <w:r>
        <w:rPr>
          <w:sz w:val="20"/>
        </w:rPr>
        <w:tab/>
      </w:r>
    </w:p>
    <w:p w:rsidR="00AD1E09" w:rsidRPr="005D7C92" w:rsidRDefault="00AD1E09" w:rsidP="00AD1E09">
      <w:pPr>
        <w:tabs>
          <w:tab w:val="center"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0"/>
          <w:u w:val="single"/>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5D7C92">
        <w:rPr>
          <w:sz w:val="20"/>
          <w:u w:val="single"/>
        </w:rPr>
        <w:tab/>
      </w:r>
      <w:r w:rsidRPr="005D7C92">
        <w:rPr>
          <w:sz w:val="20"/>
          <w:u w:val="single"/>
        </w:rPr>
        <w:tab/>
      </w:r>
      <w:r w:rsidRPr="005D7C92">
        <w:rPr>
          <w:sz w:val="20"/>
          <w:u w:val="single"/>
        </w:rPr>
        <w:tab/>
      </w:r>
      <w:r w:rsidRPr="005D7C92">
        <w:rPr>
          <w:sz w:val="20"/>
          <w:u w:val="single"/>
        </w:rPr>
        <w:tab/>
      </w:r>
      <w:r w:rsidRPr="005D7C92">
        <w:rPr>
          <w:sz w:val="20"/>
          <w:u w:val="single"/>
        </w:rPr>
        <w:tab/>
      </w:r>
      <w:r w:rsidRPr="005D7C92">
        <w:rPr>
          <w:sz w:val="20"/>
          <w:u w:val="single"/>
        </w:rPr>
        <w:tab/>
      </w:r>
      <w:r w:rsidRPr="005D7C92">
        <w:rPr>
          <w:sz w:val="20"/>
          <w:u w:val="single"/>
        </w:rPr>
        <w:tab/>
      </w:r>
      <w:r w:rsidRPr="005D7C92">
        <w:rPr>
          <w:sz w:val="20"/>
          <w:u w:val="single"/>
        </w:rPr>
        <w:tab/>
      </w:r>
      <w:r w:rsidRPr="005D7C92">
        <w:rPr>
          <w:sz w:val="20"/>
          <w:u w:val="single"/>
        </w:rPr>
        <w:tab/>
      </w:r>
    </w:p>
    <w:p w:rsidR="00AD1E09" w:rsidRDefault="00AD1E09" w:rsidP="00AD1E09">
      <w:pPr>
        <w:tabs>
          <w:tab w:val="center"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t>City, State, Zip Code</w:t>
      </w:r>
    </w:p>
    <w:p w:rsidR="00AD1E09" w:rsidRDefault="00AD1E09" w:rsidP="00AD1E09">
      <w:pPr>
        <w:tabs>
          <w:tab w:val="center"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0"/>
        </w:rPr>
      </w:pPr>
    </w:p>
    <w:p w:rsidR="00AD1E09" w:rsidRDefault="00AD1E09" w:rsidP="00AD1E09">
      <w:pPr>
        <w:pStyle w:val="BodyText"/>
        <w:tabs>
          <w:tab w:val="left" w:pos="5130"/>
        </w:tabs>
        <w:ind w:left="5040"/>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By________________________________________</w:t>
      </w:r>
    </w:p>
    <w:p w:rsidR="00AD1E09" w:rsidRDefault="00AD1E09" w:rsidP="00AD1E09">
      <w:pPr>
        <w:tabs>
          <w:tab w:val="center"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Authorized Signature of Contractor</w:t>
      </w:r>
    </w:p>
    <w:p w:rsidR="00AD1E09" w:rsidRDefault="00AD1E09" w:rsidP="00AD1E09">
      <w:pPr>
        <w:tabs>
          <w:tab w:val="center"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0"/>
        </w:rPr>
      </w:pPr>
    </w:p>
    <w:p w:rsidR="00AD1E09"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0"/>
        </w:rPr>
      </w:pPr>
      <w:r>
        <w:rPr>
          <w:b/>
          <w:sz w:val="20"/>
        </w:rPr>
        <w:t>Approved as to form:</w:t>
      </w:r>
      <w:r>
        <w:rPr>
          <w:sz w:val="20"/>
        </w:rPr>
        <w:t xml:space="preserve"> </w:t>
      </w:r>
      <w:r>
        <w:rPr>
          <w:sz w:val="20"/>
        </w:rPr>
        <w:tab/>
      </w:r>
      <w:r>
        <w:rPr>
          <w:sz w:val="20"/>
        </w:rPr>
        <w:tab/>
      </w:r>
      <w:r>
        <w:rPr>
          <w:sz w:val="20"/>
        </w:rPr>
        <w:tab/>
      </w:r>
      <w:r>
        <w:rPr>
          <w:sz w:val="20"/>
        </w:rPr>
        <w:tab/>
      </w:r>
      <w:r>
        <w:rPr>
          <w:sz w:val="20"/>
        </w:rPr>
        <w:tab/>
      </w:r>
      <w:r>
        <w:rPr>
          <w:sz w:val="20"/>
        </w:rPr>
        <w:tab/>
      </w:r>
      <w:r>
        <w:rPr>
          <w:sz w:val="20"/>
        </w:rPr>
        <w:tab/>
      </w:r>
      <w:r>
        <w:rPr>
          <w:sz w:val="20"/>
        </w:rPr>
        <w:tab/>
        <w:t xml:space="preserve">      ______________________________________________</w:t>
      </w:r>
      <w:r>
        <w:rPr>
          <w:sz w:val="20"/>
        </w:rPr>
        <w:tab/>
      </w:r>
      <w:r>
        <w:rPr>
          <w:sz w:val="20"/>
        </w:rPr>
        <w:tab/>
      </w:r>
      <w:r>
        <w:rPr>
          <w:sz w:val="20"/>
        </w:rPr>
        <w:tab/>
      </w:r>
      <w:r w:rsidRPr="005D7C92">
        <w:rPr>
          <w:sz w:val="20"/>
          <w:u w:val="single"/>
        </w:rPr>
        <w:tab/>
      </w:r>
      <w:r w:rsidRPr="005D7C92">
        <w:rPr>
          <w:sz w:val="20"/>
          <w:u w:val="single"/>
        </w:rPr>
        <w:tab/>
      </w:r>
      <w:r w:rsidRPr="005D7C92">
        <w:rPr>
          <w:sz w:val="20"/>
          <w:u w:val="single"/>
        </w:rPr>
        <w:tab/>
      </w:r>
      <w:r w:rsidRPr="005D7C92">
        <w:rPr>
          <w:sz w:val="20"/>
          <w:u w:val="single"/>
        </w:rPr>
        <w:tab/>
      </w:r>
      <w:r w:rsidRPr="005D7C92">
        <w:rPr>
          <w:sz w:val="20"/>
          <w:u w:val="single"/>
        </w:rPr>
        <w:tab/>
      </w:r>
      <w:r w:rsidRPr="005D7C92">
        <w:rPr>
          <w:sz w:val="20"/>
          <w:u w:val="single"/>
        </w:rPr>
        <w:tab/>
      </w:r>
      <w:r w:rsidRPr="005D7C92">
        <w:rPr>
          <w:sz w:val="20"/>
          <w:u w:val="single"/>
        </w:rPr>
        <w:tab/>
      </w:r>
      <w:r w:rsidRPr="005D7C92">
        <w:rPr>
          <w:sz w:val="20"/>
          <w:u w:val="single"/>
        </w:rPr>
        <w:tab/>
      </w:r>
      <w:r w:rsidRPr="005D7C92">
        <w:rPr>
          <w:sz w:val="20"/>
          <w:u w:val="single"/>
        </w:rPr>
        <w:tab/>
      </w:r>
    </w:p>
    <w:p w:rsidR="00AD1E09"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Title</w:t>
      </w:r>
    </w:p>
    <w:p w:rsidR="00AD1E09" w:rsidRDefault="00AD1E09" w:rsidP="00AD1E09">
      <w:pPr>
        <w:pStyle w:val="BodyText3"/>
      </w:pPr>
      <w:r>
        <w:tab/>
      </w:r>
      <w:r>
        <w:tab/>
      </w:r>
      <w:r>
        <w:tab/>
      </w:r>
      <w:r>
        <w:tab/>
      </w:r>
      <w:r>
        <w:tab/>
      </w:r>
      <w:r>
        <w:tab/>
      </w:r>
      <w:r>
        <w:tab/>
      </w:r>
      <w:r>
        <w:tab/>
      </w:r>
      <w:r>
        <w:tab/>
      </w:r>
      <w:r>
        <w:tab/>
      </w:r>
      <w:r>
        <w:tab/>
      </w:r>
      <w:r>
        <w:tab/>
      </w:r>
      <w:r>
        <w:tab/>
      </w:r>
      <w:r>
        <w:tab/>
      </w:r>
      <w:r>
        <w:tab/>
        <w:t xml:space="preserve">         </w:t>
      </w:r>
      <w:r>
        <w:tab/>
      </w:r>
      <w:r>
        <w:tab/>
      </w:r>
      <w:r>
        <w:tab/>
      </w:r>
      <w:r>
        <w:tab/>
      </w:r>
      <w:r>
        <w:tab/>
        <w:t>Federal ID No_______________________</w:t>
      </w:r>
    </w:p>
    <w:p w:rsidR="00AD1E09" w:rsidRDefault="00AD1E09" w:rsidP="00AD1E09">
      <w:pPr>
        <w:tabs>
          <w:tab w:val="center"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0"/>
        </w:rPr>
      </w:pPr>
    </w:p>
    <w:p w:rsidR="00AD1E09" w:rsidRDefault="00AD1E09" w:rsidP="00AD1E09">
      <w:pPr>
        <w:tabs>
          <w:tab w:val="center"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0"/>
        </w:rPr>
      </w:pPr>
      <w:r>
        <w:rPr>
          <w:sz w:val="20"/>
          <w:u w:val="single"/>
        </w:rPr>
        <w:t xml:space="preserve">                                       </w:t>
      </w:r>
      <w:r>
        <w:rPr>
          <w:sz w:val="20"/>
        </w:rPr>
        <w:t xml:space="preserve"> , </w:t>
      </w:r>
      <w:smartTag w:uri="urn:schemas-microsoft-com:office:smarttags" w:element="place">
        <w:smartTag w:uri="urn:schemas-microsoft-com:office:smarttags" w:element="PlaceType">
          <w:r>
            <w:rPr>
              <w:sz w:val="20"/>
            </w:rPr>
            <w:t>County</w:t>
          </w:r>
        </w:smartTag>
        <w:r>
          <w:rPr>
            <w:sz w:val="20"/>
          </w:rPr>
          <w:t xml:space="preserve"> </w:t>
        </w:r>
        <w:smartTag w:uri="urn:schemas-microsoft-com:office:smarttags" w:element="PlaceName">
          <w:r>
            <w:rPr>
              <w:sz w:val="20"/>
            </w:rPr>
            <w:t>Counsel</w:t>
          </w:r>
        </w:smartTag>
      </w:smartTag>
    </w:p>
    <w:p w:rsidR="00AD1E09" w:rsidRDefault="00AD1E09" w:rsidP="00AD1E09">
      <w:pPr>
        <w:tabs>
          <w:tab w:val="center"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0"/>
        </w:rPr>
      </w:pPr>
    </w:p>
    <w:p w:rsidR="00AD1E09"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0"/>
        </w:rPr>
      </w:pPr>
      <w:r>
        <w:rPr>
          <w:sz w:val="20"/>
        </w:rPr>
        <w:t>By__________________________________________</w:t>
      </w:r>
    </w:p>
    <w:p w:rsidR="00AD1E09" w:rsidRDefault="00AD1E09" w:rsidP="00AD1E09">
      <w:pPr>
        <w:tabs>
          <w:tab w:val="center"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0"/>
        </w:rPr>
      </w:pPr>
      <w:r>
        <w:rPr>
          <w:sz w:val="20"/>
        </w:rPr>
        <w:lastRenderedPageBreak/>
        <w:t>Deputy County Counsel</w:t>
      </w:r>
    </w:p>
    <w:p w:rsidR="00AD1E09" w:rsidRDefault="00AD1E09" w:rsidP="00AD1E09">
      <w:pPr>
        <w:tabs>
          <w:tab w:val="center"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0"/>
        </w:rPr>
      </w:pPr>
    </w:p>
    <w:p w:rsidR="00AD1E09" w:rsidRDefault="00AD1E09" w:rsidP="00AD1E09">
      <w:pPr>
        <w:ind w:left="2880" w:firstLine="720"/>
        <w:rPr>
          <w:b/>
        </w:rPr>
      </w:pPr>
    </w:p>
    <w:p w:rsidR="00AD1E09" w:rsidRDefault="00AD1E09" w:rsidP="00AD1E09"/>
    <w:p w:rsidR="00A55420" w:rsidRDefault="00211E8E"/>
    <w:sectPr w:rsidR="00A554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2"/>
    <w:multiLevelType w:val="multilevel"/>
    <w:tmpl w:val="00000000"/>
    <w:lvl w:ilvl="0">
      <w:start w:val="1"/>
      <w:numFmt w:val="upperLetter"/>
      <w:pStyle w:val="forthefu"/>
      <w:lvlText w:val="%1."/>
      <w:lvlJc w:val="left"/>
      <w:pPr>
        <w:tabs>
          <w:tab w:val="num" w:pos="1260"/>
        </w:tabs>
        <w:ind w:left="1260" w:hanging="54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101E7706"/>
    <w:multiLevelType w:val="multilevel"/>
    <w:tmpl w:val="C06EEBD8"/>
    <w:lvl w:ilvl="0">
      <w:start w:val="1"/>
      <w:numFmt w:val="decimal"/>
      <w:pStyle w:val="Le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F206B33"/>
    <w:multiLevelType w:val="singleLevel"/>
    <w:tmpl w:val="958CBC06"/>
    <w:lvl w:ilvl="0">
      <w:start w:val="12"/>
      <w:numFmt w:val="decimal"/>
      <w:lvlText w:val="%1."/>
      <w:lvlJc w:val="left"/>
      <w:pPr>
        <w:tabs>
          <w:tab w:val="num" w:pos="435"/>
        </w:tabs>
        <w:ind w:left="435" w:hanging="435"/>
      </w:pPr>
      <w:rPr>
        <w:rFonts w:hint="default"/>
        <w:b w:val="0"/>
        <w:u w:val="none"/>
      </w:rPr>
    </w:lvl>
  </w:abstractNum>
  <w:abstractNum w:abstractNumId="3" w15:restartNumberingAfterBreak="0">
    <w:nsid w:val="41F80030"/>
    <w:multiLevelType w:val="singleLevel"/>
    <w:tmpl w:val="16B0C15A"/>
    <w:lvl w:ilvl="0">
      <w:start w:val="1"/>
      <w:numFmt w:val="upperRoman"/>
      <w:pStyle w:val="Heading2"/>
      <w:lvlText w:val="%1."/>
      <w:lvlJc w:val="left"/>
      <w:pPr>
        <w:tabs>
          <w:tab w:val="num" w:pos="720"/>
        </w:tabs>
        <w:ind w:left="720" w:hanging="720"/>
      </w:pPr>
    </w:lvl>
  </w:abstractNum>
  <w:abstractNum w:abstractNumId="4" w15:restartNumberingAfterBreak="0">
    <w:nsid w:val="43067628"/>
    <w:multiLevelType w:val="singleLevel"/>
    <w:tmpl w:val="7DB4C328"/>
    <w:lvl w:ilvl="0">
      <w:start w:val="20"/>
      <w:numFmt w:val="decimal"/>
      <w:lvlText w:val="%1."/>
      <w:lvlJc w:val="left"/>
      <w:pPr>
        <w:tabs>
          <w:tab w:val="num" w:pos="720"/>
        </w:tabs>
        <w:ind w:left="720" w:hanging="720"/>
      </w:pPr>
      <w:rPr>
        <w:rFonts w:hint="default"/>
      </w:rPr>
    </w:lvl>
  </w:abstractNum>
  <w:abstractNum w:abstractNumId="5" w15:restartNumberingAfterBreak="0">
    <w:nsid w:val="595552C6"/>
    <w:multiLevelType w:val="singleLevel"/>
    <w:tmpl w:val="6D943DA0"/>
    <w:lvl w:ilvl="0">
      <w:start w:val="1"/>
      <w:numFmt w:val="decimal"/>
      <w:pStyle w:val="Heading3"/>
      <w:lvlText w:val="%1."/>
      <w:lvlJc w:val="left"/>
      <w:pPr>
        <w:tabs>
          <w:tab w:val="num" w:pos="360"/>
        </w:tabs>
        <w:ind w:left="360" w:hanging="360"/>
      </w:pPr>
    </w:lvl>
  </w:abstractNum>
  <w:num w:numId="1">
    <w:abstractNumId w:val="3"/>
  </w:num>
  <w:num w:numId="2">
    <w:abstractNumId w:val="5"/>
  </w:num>
  <w:num w:numId="3">
    <w:abstractNumId w:val="0"/>
    <w:lvlOverride w:ilvl="0">
      <w:startOverride w:val="11"/>
      <w:lvl w:ilvl="0">
        <w:start w:val="11"/>
        <w:numFmt w:val="decimal"/>
        <w:pStyle w:val="forthefu"/>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E09"/>
    <w:rsid w:val="00033DA0"/>
    <w:rsid w:val="00211E8E"/>
    <w:rsid w:val="004C1F60"/>
    <w:rsid w:val="00AD1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DADA039B-42C5-4669-92C3-7E5830493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E09"/>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AD1E09"/>
    <w:pPr>
      <w:keepNext/>
      <w:numPr>
        <w:numId w:val="1"/>
      </w:numPr>
      <w:spacing w:before="120" w:after="120"/>
      <w:outlineLvl w:val="1"/>
    </w:pPr>
    <w:rPr>
      <w:b/>
    </w:rPr>
  </w:style>
  <w:style w:type="paragraph" w:styleId="Heading3">
    <w:name w:val="heading 3"/>
    <w:basedOn w:val="Normal"/>
    <w:next w:val="Normal"/>
    <w:link w:val="Heading3Char"/>
    <w:qFormat/>
    <w:rsid w:val="00AD1E09"/>
    <w:pPr>
      <w:keepNext/>
      <w:numPr>
        <w:numId w:val="2"/>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D1E09"/>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AD1E09"/>
    <w:rPr>
      <w:rFonts w:ascii="Times New Roman" w:eastAsia="Times New Roman" w:hAnsi="Times New Roman" w:cs="Times New Roman"/>
      <w:sz w:val="24"/>
      <w:szCs w:val="20"/>
    </w:rPr>
  </w:style>
  <w:style w:type="paragraph" w:styleId="BodyTextIndent">
    <w:name w:val="Body Text Indent"/>
    <w:basedOn w:val="Normal"/>
    <w:link w:val="BodyTextIndentChar"/>
    <w:rsid w:val="00AD1E09"/>
    <w:pPr>
      <w:ind w:left="360"/>
    </w:pPr>
  </w:style>
  <w:style w:type="character" w:customStyle="1" w:styleId="BodyTextIndentChar">
    <w:name w:val="Body Text Indent Char"/>
    <w:basedOn w:val="DefaultParagraphFont"/>
    <w:link w:val="BodyTextIndent"/>
    <w:rsid w:val="00AD1E09"/>
    <w:rPr>
      <w:rFonts w:ascii="Times New Roman" w:eastAsia="Times New Roman" w:hAnsi="Times New Roman" w:cs="Times New Roman"/>
      <w:sz w:val="24"/>
      <w:szCs w:val="20"/>
    </w:rPr>
  </w:style>
  <w:style w:type="paragraph" w:styleId="BodyText">
    <w:name w:val="Body Text"/>
    <w:basedOn w:val="Normal"/>
    <w:link w:val="BodyTextChar"/>
    <w:rsid w:val="00AD1E09"/>
    <w:pPr>
      <w:jc w:val="both"/>
    </w:pPr>
  </w:style>
  <w:style w:type="character" w:customStyle="1" w:styleId="BodyTextChar">
    <w:name w:val="Body Text Char"/>
    <w:basedOn w:val="DefaultParagraphFont"/>
    <w:link w:val="BodyText"/>
    <w:rsid w:val="00AD1E09"/>
    <w:rPr>
      <w:rFonts w:ascii="Times New Roman" w:eastAsia="Times New Roman" w:hAnsi="Times New Roman" w:cs="Times New Roman"/>
      <w:sz w:val="24"/>
      <w:szCs w:val="20"/>
    </w:rPr>
  </w:style>
  <w:style w:type="paragraph" w:styleId="Footer">
    <w:name w:val="footer"/>
    <w:basedOn w:val="Normal"/>
    <w:link w:val="FooterChar"/>
    <w:rsid w:val="00AD1E09"/>
    <w:pPr>
      <w:tabs>
        <w:tab w:val="center" w:pos="4320"/>
        <w:tab w:val="right" w:pos="8640"/>
      </w:tabs>
    </w:pPr>
  </w:style>
  <w:style w:type="character" w:customStyle="1" w:styleId="FooterChar">
    <w:name w:val="Footer Char"/>
    <w:basedOn w:val="DefaultParagraphFont"/>
    <w:link w:val="Footer"/>
    <w:rsid w:val="00AD1E09"/>
    <w:rPr>
      <w:rFonts w:ascii="Times New Roman" w:eastAsia="Times New Roman" w:hAnsi="Times New Roman" w:cs="Times New Roman"/>
      <w:sz w:val="24"/>
      <w:szCs w:val="20"/>
    </w:rPr>
  </w:style>
  <w:style w:type="paragraph" w:styleId="BodyText2">
    <w:name w:val="Body Text 2"/>
    <w:basedOn w:val="Normal"/>
    <w:link w:val="BodyText2Char"/>
    <w:rsid w:val="00AD1E09"/>
    <w:rPr>
      <w:sz w:val="72"/>
    </w:rPr>
  </w:style>
  <w:style w:type="character" w:customStyle="1" w:styleId="BodyText2Char">
    <w:name w:val="Body Text 2 Char"/>
    <w:basedOn w:val="DefaultParagraphFont"/>
    <w:link w:val="BodyText2"/>
    <w:rsid w:val="00AD1E09"/>
    <w:rPr>
      <w:rFonts w:ascii="Times New Roman" w:eastAsia="Times New Roman" w:hAnsi="Times New Roman" w:cs="Times New Roman"/>
      <w:sz w:val="72"/>
      <w:szCs w:val="20"/>
    </w:rPr>
  </w:style>
  <w:style w:type="paragraph" w:styleId="BodyText3">
    <w:name w:val="Body Text 3"/>
    <w:basedOn w:val="Normal"/>
    <w:link w:val="BodyText3Char"/>
    <w:rsid w:val="00AD1E09"/>
    <w:rPr>
      <w:b/>
    </w:rPr>
  </w:style>
  <w:style w:type="character" w:customStyle="1" w:styleId="BodyText3Char">
    <w:name w:val="Body Text 3 Char"/>
    <w:basedOn w:val="DefaultParagraphFont"/>
    <w:link w:val="BodyText3"/>
    <w:rsid w:val="00AD1E09"/>
    <w:rPr>
      <w:rFonts w:ascii="Times New Roman" w:eastAsia="Times New Roman" w:hAnsi="Times New Roman" w:cs="Times New Roman"/>
      <w:b/>
      <w:sz w:val="24"/>
      <w:szCs w:val="20"/>
    </w:rPr>
  </w:style>
  <w:style w:type="paragraph" w:customStyle="1" w:styleId="forthefu">
    <w:name w:val="for the fu"/>
    <w:basedOn w:val="Normal"/>
    <w:rsid w:val="00AD1E09"/>
    <w:pPr>
      <w:numPr>
        <w:numId w:val="3"/>
      </w:numPr>
    </w:pPr>
  </w:style>
  <w:style w:type="paragraph" w:customStyle="1" w:styleId="Level1">
    <w:name w:val="Level 1"/>
    <w:basedOn w:val="Normal"/>
    <w:rsid w:val="00AD1E09"/>
    <w:pPr>
      <w:widowControl w:val="0"/>
      <w:numPr>
        <w:numId w:val="6"/>
      </w:numPr>
      <w:outlineLvl w:val="0"/>
    </w:pPr>
    <w:rPr>
      <w:snapToGrid w:val="0"/>
    </w:rPr>
  </w:style>
  <w:style w:type="character" w:customStyle="1" w:styleId="1">
    <w:name w:val="_1"/>
    <w:rsid w:val="00AD1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3792</Words>
  <Characters>21616</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Alameda County</Company>
  <LinksUpToDate>false</LinksUpToDate>
  <CharactersWithSpaces>25358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Boykin, Rhonda, SSA</dc:creator>
  <cp:keywords/>
  <dc:description/>
  <cp:lastModifiedBy>Chuon, Ratha  GSA – Procurement Department</cp:lastModifiedBy>
  <cp:revision>2</cp:revision>
  <dcterms:created xsi:type="dcterms:W3CDTF">2017-12-26T21:31:00Z</dcterms:created>
  <dcterms:modified xsi:type="dcterms:W3CDTF">2017-12-26T21:31:00Z</dcterms:modified>
</cp:coreProperties>
</file>