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3B9" w:rsidRPr="008133B9" w:rsidRDefault="008133B9" w:rsidP="008133B9">
      <w:pPr>
        <w:jc w:val="center"/>
        <w:rPr>
          <w:b/>
          <w:bCs/>
        </w:rPr>
      </w:pPr>
      <w:bookmarkStart w:id="0" w:name="_GoBack"/>
      <w:bookmarkEnd w:id="0"/>
    </w:p>
    <w:p w:rsidR="008133B9" w:rsidRPr="008133B9" w:rsidRDefault="008133B9" w:rsidP="008133B9">
      <w:pPr>
        <w:jc w:val="center"/>
        <w:rPr>
          <w:b/>
          <w:bCs/>
        </w:rPr>
      </w:pPr>
      <w:r w:rsidRPr="008133B9">
        <w:rPr>
          <w:b/>
          <w:bCs/>
        </w:rPr>
        <w:t>2C – EXHIBIT A</w:t>
      </w:r>
    </w:p>
    <w:p w:rsidR="008133B9" w:rsidRPr="008133B9" w:rsidRDefault="008133B9" w:rsidP="008133B9">
      <w:pPr>
        <w:jc w:val="center"/>
        <w:rPr>
          <w:b/>
          <w:bCs/>
        </w:rPr>
      </w:pPr>
    </w:p>
    <w:p w:rsidR="008133B9" w:rsidRPr="008133B9" w:rsidRDefault="008133B9" w:rsidP="008133B9">
      <w:pPr>
        <w:pStyle w:val="Heading1"/>
        <w:ind w:left="0" w:firstLine="0"/>
      </w:pPr>
      <w:r w:rsidRPr="008133B9">
        <w:t>STATEMENT OF WORK – Name of program</w:t>
      </w:r>
    </w:p>
    <w:p w:rsidR="008133B9" w:rsidRPr="008133B9" w:rsidRDefault="008133B9" w:rsidP="008133B9">
      <w:pPr>
        <w:jc w:val="both"/>
      </w:pPr>
    </w:p>
    <w:p w:rsidR="008133B9" w:rsidRPr="008133B9" w:rsidRDefault="008133B9" w:rsidP="008133B9">
      <w:pPr>
        <w:pStyle w:val="Heading3"/>
        <w:rPr>
          <w:szCs w:val="24"/>
        </w:rPr>
      </w:pPr>
      <w:r w:rsidRPr="008133B9">
        <w:rPr>
          <w:szCs w:val="24"/>
          <w:u w:val="single"/>
        </w:rPr>
        <w:t>Name of contracting organization</w:t>
      </w:r>
      <w:r w:rsidRPr="008133B9">
        <w:rPr>
          <w:szCs w:val="24"/>
        </w:rPr>
        <w:t xml:space="preserve">, </w:t>
      </w:r>
      <w:r w:rsidRPr="008133B9">
        <w:rPr>
          <w:b w:val="0"/>
          <w:szCs w:val="24"/>
        </w:rPr>
        <w:t xml:space="preserve">hereinafter referred to as “CONTRACTOR” shall, pursuant to the provisions of this Contract and the (SSA Department), provide (type of services) for the Alameda County (SSA Department) (Program name)  </w:t>
      </w:r>
    </w:p>
    <w:p w:rsidR="008133B9" w:rsidRPr="008133B9" w:rsidRDefault="008133B9" w:rsidP="008133B9">
      <w:pPr>
        <w:pStyle w:val="Header"/>
        <w:jc w:val="both"/>
        <w:rPr>
          <w:rFonts w:ascii="Times New Roman" w:hAnsi="Times New Roman"/>
          <w:sz w:val="24"/>
          <w:szCs w:val="24"/>
        </w:rPr>
      </w:pPr>
      <w:r w:rsidRPr="008133B9">
        <w:rPr>
          <w:rFonts w:ascii="Times New Roman" w:hAnsi="Times New Roman"/>
          <w:sz w:val="24"/>
          <w:szCs w:val="24"/>
        </w:rPr>
        <w:t xml:space="preserve"> </w:t>
      </w:r>
    </w:p>
    <w:p w:rsidR="008133B9" w:rsidRPr="008133B9" w:rsidRDefault="008133B9" w:rsidP="008133B9">
      <w:pPr>
        <w:pStyle w:val="ListParagraph"/>
        <w:numPr>
          <w:ilvl w:val="0"/>
          <w:numId w:val="1"/>
        </w:numPr>
        <w:jc w:val="both"/>
        <w:rPr>
          <w:rFonts w:ascii="Times New Roman" w:hAnsi="Times New Roman"/>
          <w:sz w:val="24"/>
          <w:szCs w:val="24"/>
        </w:rPr>
      </w:pPr>
      <w:r w:rsidRPr="008133B9">
        <w:rPr>
          <w:rFonts w:ascii="Times New Roman" w:hAnsi="Times New Roman"/>
          <w:b/>
          <w:bCs/>
          <w:sz w:val="24"/>
          <w:szCs w:val="24"/>
        </w:rPr>
        <w:t>SYSTEM OVERVIEW</w:t>
      </w:r>
    </w:p>
    <w:p w:rsidR="008133B9" w:rsidRPr="008133B9" w:rsidRDefault="008133B9" w:rsidP="008133B9">
      <w:pPr>
        <w:jc w:val="both"/>
      </w:pPr>
    </w:p>
    <w:p w:rsidR="008133B9" w:rsidRPr="008133B9" w:rsidRDefault="008133B9" w:rsidP="008133B9">
      <w:pPr>
        <w:pStyle w:val="BodyTextIndent"/>
        <w:jc w:val="both"/>
        <w:rPr>
          <w:sz w:val="24"/>
          <w:szCs w:val="24"/>
        </w:rPr>
      </w:pPr>
    </w:p>
    <w:p w:rsidR="008133B9" w:rsidRPr="008133B9" w:rsidRDefault="008133B9" w:rsidP="008133B9">
      <w:pPr>
        <w:jc w:val="both"/>
        <w:rPr>
          <w:b/>
          <w:bCs/>
        </w:rPr>
      </w:pPr>
      <w:r w:rsidRPr="008133B9">
        <w:rPr>
          <w:b/>
          <w:bCs/>
        </w:rPr>
        <w:t xml:space="preserve">II. </w:t>
      </w:r>
      <w:r w:rsidRPr="008133B9">
        <w:rPr>
          <w:b/>
          <w:bCs/>
        </w:rPr>
        <w:tab/>
        <w:t>CONTRACTOR OBLIGATIONS</w:t>
      </w:r>
    </w:p>
    <w:p w:rsidR="008133B9" w:rsidRPr="008133B9" w:rsidRDefault="008133B9" w:rsidP="008133B9">
      <w:pPr>
        <w:jc w:val="both"/>
        <w:rPr>
          <w:bCs/>
        </w:rPr>
      </w:pPr>
      <w:r w:rsidRPr="008133B9">
        <w:rPr>
          <w:b/>
          <w:bCs/>
        </w:rPr>
        <w:tab/>
      </w:r>
    </w:p>
    <w:p w:rsidR="008133B9" w:rsidRPr="008133B9" w:rsidRDefault="008133B9" w:rsidP="008133B9">
      <w:pPr>
        <w:pStyle w:val="ListParagraph"/>
        <w:ind w:left="630"/>
        <w:jc w:val="both"/>
        <w:rPr>
          <w:rFonts w:ascii="Times New Roman" w:hAnsi="Times New Roman"/>
          <w:sz w:val="24"/>
          <w:szCs w:val="24"/>
        </w:rPr>
      </w:pPr>
    </w:p>
    <w:p w:rsidR="008133B9" w:rsidRPr="008133B9" w:rsidRDefault="008133B9" w:rsidP="008133B9">
      <w:pPr>
        <w:jc w:val="both"/>
        <w:rPr>
          <w:b/>
        </w:rPr>
      </w:pPr>
      <w:r w:rsidRPr="008133B9">
        <w:rPr>
          <w:b/>
        </w:rPr>
        <w:t>III.</w:t>
      </w:r>
      <w:r w:rsidRPr="008133B9">
        <w:rPr>
          <w:b/>
        </w:rPr>
        <w:tab/>
        <w:t>PROGRAM SERVICES</w:t>
      </w:r>
    </w:p>
    <w:p w:rsidR="008133B9" w:rsidRPr="008133B9" w:rsidRDefault="008133B9" w:rsidP="008133B9">
      <w:pPr>
        <w:jc w:val="both"/>
        <w:rPr>
          <w:b/>
          <w:bCs/>
        </w:rPr>
      </w:pPr>
    </w:p>
    <w:p w:rsidR="008133B9" w:rsidRPr="008133B9" w:rsidRDefault="008133B9" w:rsidP="008133B9">
      <w:pPr>
        <w:jc w:val="both"/>
        <w:rPr>
          <w:b/>
          <w:bCs/>
          <w:color w:val="0000FF"/>
          <w:u w:val="single"/>
        </w:rPr>
      </w:pPr>
      <w:r w:rsidRPr="008133B9">
        <w:rPr>
          <w:b/>
          <w:bCs/>
        </w:rPr>
        <w:t xml:space="preserve">IV. </w:t>
      </w:r>
      <w:r w:rsidRPr="008133B9">
        <w:rPr>
          <w:b/>
          <w:bCs/>
        </w:rPr>
        <w:tab/>
        <w:t xml:space="preserve">FISCAL COMPLIANCE    </w:t>
      </w:r>
      <w:r w:rsidRPr="008133B9">
        <w:rPr>
          <w:b/>
          <w:bCs/>
          <w:color w:val="0000FF"/>
        </w:rPr>
        <w:t xml:space="preserve"> </w:t>
      </w:r>
    </w:p>
    <w:p w:rsidR="004E5EA9" w:rsidRDefault="004E5EA9"/>
    <w:p w:rsidR="008133B9" w:rsidRDefault="008133B9">
      <w:pPr>
        <w:spacing w:after="160" w:line="259" w:lineRule="auto"/>
      </w:pPr>
      <w:r>
        <w:br w:type="page"/>
      </w:r>
    </w:p>
    <w:p w:rsidR="008133B9" w:rsidRDefault="008133B9" w:rsidP="008133B9">
      <w:pPr>
        <w:jc w:val="center"/>
        <w:rPr>
          <w:b/>
        </w:rPr>
      </w:pPr>
      <w:r w:rsidRPr="008133B9">
        <w:rPr>
          <w:b/>
        </w:rPr>
        <w:lastRenderedPageBreak/>
        <w:t xml:space="preserve">2D </w:t>
      </w:r>
      <w:r w:rsidR="00BF67EF">
        <w:rPr>
          <w:b/>
        </w:rPr>
        <w:t>–</w:t>
      </w:r>
      <w:r>
        <w:rPr>
          <w:b/>
        </w:rPr>
        <w:t xml:space="preserve"> </w:t>
      </w:r>
      <w:r w:rsidR="00BF67EF">
        <w:rPr>
          <w:b/>
        </w:rPr>
        <w:t>EXHIBIT B</w:t>
      </w:r>
    </w:p>
    <w:p w:rsidR="008133B9" w:rsidRPr="008133B9" w:rsidRDefault="008133B9" w:rsidP="008133B9">
      <w:pPr>
        <w:jc w:val="center"/>
        <w:rPr>
          <w:b/>
        </w:rPr>
      </w:pPr>
    </w:p>
    <w:tbl>
      <w:tblPr>
        <w:tblW w:w="977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9"/>
      </w:tblGrid>
      <w:tr w:rsidR="008133B9" w:rsidTr="008133B9">
        <w:trPr>
          <w:trHeight w:val="58"/>
        </w:trPr>
        <w:tc>
          <w:tcPr>
            <w:tcW w:w="9779" w:type="dxa"/>
          </w:tcPr>
          <w:p w:rsidR="008133B9" w:rsidRDefault="008133B9" w:rsidP="008133B9">
            <w:pPr>
              <w:pStyle w:val="Title"/>
            </w:pPr>
            <w:r w:rsidRPr="00490463">
              <w:rPr>
                <w:noProof/>
              </w:rPr>
              <w:drawing>
                <wp:inline distT="0" distB="0" distL="0" distR="0">
                  <wp:extent cx="5943600" cy="78409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7840980"/>
                          </a:xfrm>
                          <a:prstGeom prst="rect">
                            <a:avLst/>
                          </a:prstGeom>
                          <a:noFill/>
                          <a:ln>
                            <a:noFill/>
                          </a:ln>
                        </pic:spPr>
                      </pic:pic>
                    </a:graphicData>
                  </a:graphic>
                </wp:inline>
              </w:drawing>
            </w:r>
            <w:r>
              <w:rPr>
                <w:b w:val="0"/>
              </w:rPr>
              <w:t xml:space="preserve"> </w:t>
            </w:r>
          </w:p>
        </w:tc>
      </w:tr>
    </w:tbl>
    <w:p w:rsidR="008133B9" w:rsidRPr="008133B9" w:rsidRDefault="008133B9" w:rsidP="008133B9">
      <w:pPr>
        <w:jc w:val="center"/>
        <w:rPr>
          <w:b/>
        </w:rPr>
      </w:pPr>
      <w:r w:rsidRPr="008133B9">
        <w:rPr>
          <w:b/>
        </w:rPr>
        <w:t>2E - EXHIBIT C</w:t>
      </w:r>
    </w:p>
    <w:p w:rsidR="008133B9" w:rsidRPr="00FF5EC2" w:rsidRDefault="008133B9" w:rsidP="008133B9">
      <w:pPr>
        <w:autoSpaceDE w:val="0"/>
        <w:autoSpaceDN w:val="0"/>
        <w:adjustRightInd w:val="0"/>
        <w:jc w:val="center"/>
        <w:rPr>
          <w:rFonts w:ascii="Arial Narrow" w:hAnsi="Arial Narrow" w:cs="Arial Narrow"/>
          <w:b/>
          <w:bCs/>
          <w:u w:val="single"/>
        </w:rPr>
      </w:pPr>
      <w:r w:rsidRPr="007F3E8D">
        <w:rPr>
          <w:rFonts w:ascii="Arial Narrow" w:hAnsi="Arial Narrow" w:cs="Arial Narrow"/>
          <w:b/>
          <w:bCs/>
          <w:sz w:val="23"/>
          <w:szCs w:val="23"/>
          <w:u w:val="single"/>
        </w:rPr>
        <w:t>COUNTY OF ALAMEDA MINIMUM INSURANCE REQUIREMENTS</w:t>
      </w:r>
    </w:p>
    <w:p w:rsidR="008133B9" w:rsidRPr="00A23EF4" w:rsidRDefault="008133B9" w:rsidP="008133B9">
      <w:pPr>
        <w:autoSpaceDE w:val="0"/>
        <w:autoSpaceDN w:val="0"/>
        <w:adjustRightInd w:val="0"/>
        <w:ind w:left="90"/>
      </w:pPr>
      <w:r w:rsidRPr="00A23EF4">
        <w:rPr>
          <w:rFonts w:ascii="Arial Narrow" w:hAnsi="Arial Narrow" w:cs="Arial Narrow"/>
        </w:rPr>
        <w:t>Without limiting any other obligation or liability under this Agreement, the Contractor, at its sole cost and expense, shall secure and keep in force during the entire term of the Agreement or longer, as may be specified below, the following minimum insurance coverage, limits and endorsements: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4848"/>
        <w:gridCol w:w="3814"/>
      </w:tblGrid>
      <w:tr w:rsidR="008133B9" w:rsidTr="000B6E8A">
        <w:trPr>
          <w:trHeight w:val="305"/>
        </w:trPr>
        <w:tc>
          <w:tcPr>
            <w:tcW w:w="6570" w:type="dxa"/>
            <w:gridSpan w:val="2"/>
            <w:shd w:val="clear" w:color="auto" w:fill="A6A6A6"/>
            <w:vAlign w:val="center"/>
          </w:tcPr>
          <w:p w:rsidR="008133B9" w:rsidRPr="000B6112" w:rsidRDefault="008133B9" w:rsidP="000B6E8A">
            <w:pPr>
              <w:jc w:val="center"/>
              <w:rPr>
                <w:rFonts w:ascii="Arial Narrow" w:eastAsia="Calibri" w:hAnsi="Arial Narrow" w:cs="Arial Narrow"/>
                <w:b/>
                <w:bCs/>
                <w:sz w:val="22"/>
                <w:szCs w:val="22"/>
              </w:rPr>
            </w:pPr>
            <w:r w:rsidRPr="000B6112">
              <w:rPr>
                <w:rFonts w:ascii="Arial Narrow" w:eastAsia="Calibri" w:hAnsi="Arial Narrow" w:cs="Arial Narrow"/>
                <w:b/>
                <w:bCs/>
                <w:sz w:val="22"/>
                <w:szCs w:val="22"/>
              </w:rPr>
              <w:t>TYPE OF INSURANCE COVERAGES</w:t>
            </w:r>
          </w:p>
        </w:tc>
        <w:tc>
          <w:tcPr>
            <w:tcW w:w="4770" w:type="dxa"/>
            <w:shd w:val="clear" w:color="auto" w:fill="A6A6A6"/>
            <w:vAlign w:val="center"/>
          </w:tcPr>
          <w:p w:rsidR="008133B9" w:rsidRPr="000B6112" w:rsidRDefault="008133B9" w:rsidP="000B6E8A">
            <w:pPr>
              <w:autoSpaceDE w:val="0"/>
              <w:autoSpaceDN w:val="0"/>
              <w:adjustRightInd w:val="0"/>
              <w:jc w:val="center"/>
              <w:rPr>
                <w:rFonts w:ascii="Arial Narrow" w:eastAsia="Calibri" w:hAnsi="Arial Narrow" w:cs="Arial Narrow"/>
                <w:b/>
                <w:sz w:val="22"/>
                <w:szCs w:val="22"/>
              </w:rPr>
            </w:pPr>
            <w:r w:rsidRPr="000B6112">
              <w:rPr>
                <w:rFonts w:ascii="Arial Narrow" w:eastAsia="Calibri" w:hAnsi="Arial Narrow" w:cs="Arial Narrow"/>
                <w:b/>
                <w:sz w:val="22"/>
                <w:szCs w:val="22"/>
              </w:rPr>
              <w:t>MINIMUM LIMITS</w:t>
            </w:r>
          </w:p>
        </w:tc>
      </w:tr>
      <w:tr w:rsidR="008133B9" w:rsidTr="000B6E8A">
        <w:tc>
          <w:tcPr>
            <w:tcW w:w="540" w:type="dxa"/>
            <w:shd w:val="clear" w:color="auto" w:fill="auto"/>
          </w:tcPr>
          <w:p w:rsidR="008133B9" w:rsidRPr="000B6112" w:rsidRDefault="008133B9" w:rsidP="000B6E8A">
            <w:pPr>
              <w:spacing w:beforeLines="40" w:before="96"/>
              <w:rPr>
                <w:rFonts w:ascii="Arial Narrow" w:eastAsia="Calibri" w:hAnsi="Arial Narrow" w:cs="Arial Narrow"/>
                <w:b/>
                <w:bCs/>
                <w:sz w:val="22"/>
                <w:szCs w:val="21"/>
              </w:rPr>
            </w:pPr>
            <w:r w:rsidRPr="000B6112">
              <w:rPr>
                <w:rFonts w:ascii="Arial Narrow" w:eastAsia="Calibri" w:hAnsi="Arial Narrow" w:cs="Arial Narrow"/>
                <w:b/>
                <w:bCs/>
                <w:sz w:val="22"/>
                <w:szCs w:val="21"/>
              </w:rPr>
              <w:t>A</w:t>
            </w:r>
          </w:p>
        </w:tc>
        <w:tc>
          <w:tcPr>
            <w:tcW w:w="6030" w:type="dxa"/>
            <w:shd w:val="clear" w:color="auto" w:fill="auto"/>
            <w:vAlign w:val="center"/>
          </w:tcPr>
          <w:p w:rsidR="008133B9" w:rsidRPr="000B6112" w:rsidRDefault="008133B9" w:rsidP="000B6E8A">
            <w:pPr>
              <w:spacing w:beforeLines="40" w:before="96"/>
              <w:rPr>
                <w:rFonts w:ascii="Calibri" w:eastAsia="Calibri" w:hAnsi="Calibri"/>
                <w:sz w:val="21"/>
                <w:szCs w:val="21"/>
              </w:rPr>
            </w:pPr>
            <w:r w:rsidRPr="000B6112">
              <w:rPr>
                <w:rFonts w:ascii="Arial Narrow" w:eastAsia="Calibri" w:hAnsi="Arial Narrow" w:cs="Arial Narrow"/>
                <w:b/>
                <w:bCs/>
                <w:sz w:val="22"/>
                <w:szCs w:val="21"/>
              </w:rPr>
              <w:t>Commercial General Liability</w:t>
            </w:r>
            <w:r w:rsidRPr="000B6112">
              <w:rPr>
                <w:rFonts w:ascii="Arial Narrow" w:eastAsia="Calibri" w:hAnsi="Arial Narrow" w:cs="Arial Narrow"/>
                <w:b/>
                <w:bCs/>
                <w:sz w:val="21"/>
                <w:szCs w:val="21"/>
              </w:rPr>
              <w:br/>
            </w:r>
            <w:r w:rsidRPr="000B6112">
              <w:rPr>
                <w:rFonts w:ascii="Arial Narrow" w:eastAsia="Calibri" w:hAnsi="Arial Narrow" w:cs="Arial Narrow"/>
                <w:sz w:val="21"/>
                <w:szCs w:val="21"/>
              </w:rPr>
              <w:t xml:space="preserve">Premises Liability; Products and Completed Operations; </w:t>
            </w:r>
            <w:r w:rsidRPr="000B6112">
              <w:rPr>
                <w:rFonts w:ascii="Arial Narrow" w:eastAsia="Calibri" w:hAnsi="Arial Narrow" w:cs="Arial Narrow"/>
                <w:sz w:val="21"/>
                <w:szCs w:val="21"/>
              </w:rPr>
              <w:lastRenderedPageBreak/>
              <w:t>Contractual Liability; Personal Injury and Advertising Liability</w:t>
            </w:r>
          </w:p>
        </w:tc>
        <w:tc>
          <w:tcPr>
            <w:tcW w:w="4770" w:type="dxa"/>
            <w:shd w:val="clear" w:color="auto" w:fill="auto"/>
          </w:tcPr>
          <w:p w:rsidR="008133B9" w:rsidRPr="000B6112" w:rsidRDefault="008133B9" w:rsidP="000B6E8A">
            <w:pPr>
              <w:autoSpaceDE w:val="0"/>
              <w:autoSpaceDN w:val="0"/>
              <w:adjustRightInd w:val="0"/>
              <w:spacing w:beforeLines="40" w:before="96"/>
              <w:rPr>
                <w:rFonts w:ascii="Calibri" w:eastAsia="Calibri" w:hAnsi="Calibri"/>
                <w:sz w:val="21"/>
                <w:szCs w:val="21"/>
              </w:rPr>
            </w:pPr>
            <w:r w:rsidRPr="000B6112">
              <w:rPr>
                <w:rFonts w:ascii="Arial Narrow" w:eastAsia="Calibri" w:hAnsi="Arial Narrow" w:cs="Arial Narrow"/>
                <w:sz w:val="21"/>
                <w:szCs w:val="21"/>
              </w:rPr>
              <w:lastRenderedPageBreak/>
              <w:t>$1,000,000 per occurrence (CSL)</w:t>
            </w:r>
            <w:r w:rsidRPr="000B6112">
              <w:rPr>
                <w:rFonts w:ascii="Arial Narrow" w:eastAsia="Calibri" w:hAnsi="Arial Narrow" w:cs="Arial Narrow"/>
                <w:sz w:val="21"/>
                <w:szCs w:val="21"/>
              </w:rPr>
              <w:br/>
              <w:t>Bodily Injury and Property Damage</w:t>
            </w:r>
          </w:p>
        </w:tc>
      </w:tr>
      <w:tr w:rsidR="008133B9" w:rsidTr="000B6E8A">
        <w:tc>
          <w:tcPr>
            <w:tcW w:w="540" w:type="dxa"/>
            <w:shd w:val="clear" w:color="auto" w:fill="auto"/>
          </w:tcPr>
          <w:p w:rsidR="008133B9" w:rsidRPr="000B6112" w:rsidRDefault="008133B9" w:rsidP="000B6E8A">
            <w:pPr>
              <w:spacing w:beforeLines="40" w:before="96"/>
              <w:rPr>
                <w:rFonts w:ascii="Arial Narrow" w:eastAsia="Calibri" w:hAnsi="Arial Narrow" w:cs="Arial Narrow"/>
                <w:b/>
                <w:bCs/>
                <w:sz w:val="22"/>
                <w:szCs w:val="21"/>
              </w:rPr>
            </w:pPr>
            <w:r w:rsidRPr="000B6112">
              <w:rPr>
                <w:rFonts w:ascii="Arial Narrow" w:eastAsia="Calibri" w:hAnsi="Arial Narrow" w:cs="Arial Narrow"/>
                <w:b/>
                <w:bCs/>
                <w:sz w:val="22"/>
                <w:szCs w:val="21"/>
              </w:rPr>
              <w:t>B</w:t>
            </w:r>
          </w:p>
        </w:tc>
        <w:tc>
          <w:tcPr>
            <w:tcW w:w="6030" w:type="dxa"/>
            <w:shd w:val="clear" w:color="auto" w:fill="auto"/>
          </w:tcPr>
          <w:p w:rsidR="008133B9" w:rsidRPr="000B6112" w:rsidRDefault="008133B9" w:rsidP="000B6E8A">
            <w:pPr>
              <w:spacing w:beforeLines="40" w:before="96"/>
              <w:rPr>
                <w:rFonts w:ascii="Calibri" w:eastAsia="Calibri" w:hAnsi="Calibri"/>
                <w:sz w:val="21"/>
                <w:szCs w:val="21"/>
              </w:rPr>
            </w:pPr>
            <w:r w:rsidRPr="000B6112">
              <w:rPr>
                <w:rFonts w:ascii="Arial Narrow" w:eastAsia="Calibri" w:hAnsi="Arial Narrow" w:cs="Arial Narrow"/>
                <w:b/>
                <w:bCs/>
                <w:sz w:val="22"/>
                <w:szCs w:val="21"/>
              </w:rPr>
              <w:t>Commercial or Business Automobile Liability</w:t>
            </w:r>
            <w:r w:rsidRPr="000B6112">
              <w:rPr>
                <w:rFonts w:ascii="Arial Narrow" w:eastAsia="Calibri" w:hAnsi="Arial Narrow" w:cs="Arial Narrow"/>
                <w:b/>
                <w:bCs/>
                <w:sz w:val="21"/>
                <w:szCs w:val="21"/>
              </w:rPr>
              <w:br/>
            </w:r>
            <w:r w:rsidRPr="000B6112">
              <w:rPr>
                <w:rFonts w:ascii="Arial Narrow" w:eastAsia="Calibri" w:hAnsi="Arial Narrow" w:cs="Arial Narrow"/>
                <w:sz w:val="21"/>
                <w:szCs w:val="21"/>
              </w:rPr>
              <w:t>All owned vehicles, hired or leased vehicles, non-owned, borrowed and permissive uses. Personal Automobile Liability is acceptable for individual contractors with no transportation or hauling related activities</w:t>
            </w:r>
          </w:p>
        </w:tc>
        <w:tc>
          <w:tcPr>
            <w:tcW w:w="4770" w:type="dxa"/>
            <w:shd w:val="clear" w:color="auto" w:fill="auto"/>
          </w:tcPr>
          <w:p w:rsidR="008133B9" w:rsidRPr="000B6112" w:rsidRDefault="008133B9" w:rsidP="000B6E8A">
            <w:pPr>
              <w:autoSpaceDE w:val="0"/>
              <w:autoSpaceDN w:val="0"/>
              <w:adjustRightInd w:val="0"/>
              <w:spacing w:beforeLines="40" w:before="96"/>
              <w:rPr>
                <w:rFonts w:ascii="Arial Narrow" w:eastAsia="Calibri" w:hAnsi="Arial Narrow" w:cs="Arial Narrow"/>
                <w:sz w:val="21"/>
                <w:szCs w:val="21"/>
              </w:rPr>
            </w:pPr>
            <w:r w:rsidRPr="000B6112">
              <w:rPr>
                <w:rFonts w:ascii="Arial Narrow" w:eastAsia="Calibri" w:hAnsi="Arial Narrow" w:cs="Arial Narrow"/>
                <w:sz w:val="21"/>
                <w:szCs w:val="21"/>
              </w:rPr>
              <w:t>$1,000,000 per occurrence (CSL)</w:t>
            </w:r>
          </w:p>
          <w:p w:rsidR="008133B9" w:rsidRPr="000B6112" w:rsidRDefault="008133B9" w:rsidP="000B6E8A">
            <w:pPr>
              <w:autoSpaceDE w:val="0"/>
              <w:autoSpaceDN w:val="0"/>
              <w:adjustRightInd w:val="0"/>
              <w:spacing w:beforeLines="40" w:before="96"/>
              <w:rPr>
                <w:rFonts w:ascii="Calibri" w:eastAsia="Calibri" w:hAnsi="Calibri"/>
                <w:sz w:val="21"/>
                <w:szCs w:val="21"/>
              </w:rPr>
            </w:pPr>
            <w:r w:rsidRPr="000B6112">
              <w:rPr>
                <w:rFonts w:ascii="Arial Narrow" w:eastAsia="Calibri" w:hAnsi="Arial Narrow" w:cs="Arial Narrow"/>
                <w:sz w:val="21"/>
                <w:szCs w:val="21"/>
              </w:rPr>
              <w:t xml:space="preserve">Any Auto </w:t>
            </w:r>
            <w:r w:rsidRPr="000B6112">
              <w:rPr>
                <w:rFonts w:ascii="Arial Narrow" w:eastAsia="Calibri" w:hAnsi="Arial Narrow" w:cs="Arial Narrow"/>
                <w:sz w:val="21"/>
                <w:szCs w:val="21"/>
              </w:rPr>
              <w:br/>
              <w:t>Bodily Injury and Property Damage</w:t>
            </w:r>
          </w:p>
        </w:tc>
      </w:tr>
      <w:tr w:rsidR="008133B9" w:rsidTr="000B6E8A">
        <w:trPr>
          <w:trHeight w:val="647"/>
        </w:trPr>
        <w:tc>
          <w:tcPr>
            <w:tcW w:w="540" w:type="dxa"/>
            <w:shd w:val="clear" w:color="auto" w:fill="auto"/>
          </w:tcPr>
          <w:p w:rsidR="008133B9" w:rsidRPr="000B6112" w:rsidRDefault="008133B9" w:rsidP="000B6E8A">
            <w:pPr>
              <w:spacing w:beforeLines="40" w:before="96"/>
              <w:rPr>
                <w:rFonts w:ascii="Arial Narrow" w:eastAsia="Calibri" w:hAnsi="Arial Narrow" w:cs="Arial Narrow"/>
                <w:b/>
                <w:bCs/>
                <w:sz w:val="22"/>
                <w:szCs w:val="21"/>
              </w:rPr>
            </w:pPr>
            <w:r w:rsidRPr="000B6112">
              <w:rPr>
                <w:rFonts w:ascii="Arial Narrow" w:eastAsia="Calibri" w:hAnsi="Arial Narrow" w:cs="Arial Narrow"/>
                <w:b/>
                <w:bCs/>
                <w:sz w:val="22"/>
                <w:szCs w:val="21"/>
              </w:rPr>
              <w:t>C</w:t>
            </w:r>
          </w:p>
        </w:tc>
        <w:tc>
          <w:tcPr>
            <w:tcW w:w="6030" w:type="dxa"/>
            <w:shd w:val="clear" w:color="auto" w:fill="auto"/>
          </w:tcPr>
          <w:p w:rsidR="008133B9" w:rsidRPr="000B6112" w:rsidRDefault="008133B9" w:rsidP="000B6E8A">
            <w:pPr>
              <w:autoSpaceDE w:val="0"/>
              <w:autoSpaceDN w:val="0"/>
              <w:adjustRightInd w:val="0"/>
              <w:spacing w:beforeLines="40" w:before="96"/>
              <w:rPr>
                <w:rFonts w:ascii="Calibri" w:eastAsia="Calibri" w:hAnsi="Calibri"/>
                <w:sz w:val="21"/>
                <w:szCs w:val="21"/>
              </w:rPr>
            </w:pPr>
            <w:r w:rsidRPr="000B6112">
              <w:rPr>
                <w:rFonts w:ascii="Arial Narrow" w:eastAsia="Calibri" w:hAnsi="Arial Narrow" w:cs="Arial Narrow"/>
                <w:b/>
                <w:bCs/>
                <w:sz w:val="22"/>
                <w:szCs w:val="21"/>
              </w:rPr>
              <w:t>Workers’ Compensation (WC) and Employers Liability (EL)</w:t>
            </w:r>
            <w:r w:rsidRPr="000B6112">
              <w:rPr>
                <w:rFonts w:ascii="Arial Narrow" w:eastAsia="Calibri" w:hAnsi="Arial Narrow" w:cs="Arial Narrow"/>
                <w:b/>
                <w:bCs/>
                <w:sz w:val="21"/>
                <w:szCs w:val="21"/>
              </w:rPr>
              <w:br/>
            </w:r>
            <w:r w:rsidRPr="000B6112">
              <w:rPr>
                <w:rFonts w:ascii="Arial Narrow" w:eastAsia="Calibri" w:hAnsi="Arial Narrow" w:cs="Arial Narrow"/>
                <w:sz w:val="21"/>
                <w:szCs w:val="21"/>
              </w:rPr>
              <w:t>Required for all contractors with employees</w:t>
            </w:r>
          </w:p>
        </w:tc>
        <w:tc>
          <w:tcPr>
            <w:tcW w:w="4770" w:type="dxa"/>
            <w:shd w:val="clear" w:color="auto" w:fill="auto"/>
          </w:tcPr>
          <w:p w:rsidR="008133B9" w:rsidRPr="000B6112" w:rsidRDefault="008133B9" w:rsidP="000B6E8A">
            <w:pPr>
              <w:autoSpaceDE w:val="0"/>
              <w:autoSpaceDN w:val="0"/>
              <w:adjustRightInd w:val="0"/>
              <w:spacing w:beforeLines="40" w:before="96"/>
              <w:rPr>
                <w:rFonts w:ascii="Calibri" w:eastAsia="Calibri" w:hAnsi="Calibri"/>
                <w:sz w:val="21"/>
                <w:szCs w:val="21"/>
              </w:rPr>
            </w:pPr>
            <w:r w:rsidRPr="000B6112">
              <w:rPr>
                <w:rFonts w:ascii="Arial Narrow" w:eastAsia="Calibri" w:hAnsi="Arial Narrow" w:cs="Arial Narrow"/>
                <w:sz w:val="21"/>
                <w:szCs w:val="21"/>
              </w:rPr>
              <w:t>WC: Statutory Limits</w:t>
            </w:r>
            <w:r w:rsidRPr="000B6112">
              <w:rPr>
                <w:rFonts w:ascii="Arial Narrow" w:eastAsia="Calibri" w:hAnsi="Arial Narrow" w:cs="Arial Narrow"/>
                <w:sz w:val="21"/>
                <w:szCs w:val="21"/>
              </w:rPr>
              <w:br/>
              <w:t>EL: $1,00,000 per accident for bodily injury or disease</w:t>
            </w:r>
          </w:p>
        </w:tc>
      </w:tr>
      <w:tr w:rsidR="008133B9" w:rsidTr="000B6E8A">
        <w:trPr>
          <w:trHeight w:val="360"/>
        </w:trPr>
        <w:tc>
          <w:tcPr>
            <w:tcW w:w="540" w:type="dxa"/>
            <w:shd w:val="clear" w:color="auto" w:fill="auto"/>
            <w:vAlign w:val="center"/>
          </w:tcPr>
          <w:p w:rsidR="008133B9" w:rsidRPr="000B6112" w:rsidRDefault="008133B9" w:rsidP="000B6E8A">
            <w:pPr>
              <w:rPr>
                <w:rFonts w:ascii="Arial Narrow" w:eastAsia="Calibri" w:hAnsi="Arial Narrow" w:cs="Arial Narrow"/>
                <w:b/>
                <w:bCs/>
                <w:sz w:val="22"/>
                <w:szCs w:val="21"/>
              </w:rPr>
            </w:pPr>
            <w:r w:rsidRPr="000B6112">
              <w:rPr>
                <w:rFonts w:ascii="Arial Narrow" w:eastAsia="Calibri" w:hAnsi="Arial Narrow" w:cs="Arial Narrow"/>
                <w:b/>
                <w:bCs/>
                <w:sz w:val="22"/>
                <w:szCs w:val="21"/>
              </w:rPr>
              <w:t>D</w:t>
            </w:r>
          </w:p>
        </w:tc>
        <w:tc>
          <w:tcPr>
            <w:tcW w:w="6030" w:type="dxa"/>
            <w:shd w:val="clear" w:color="auto" w:fill="auto"/>
            <w:vAlign w:val="center"/>
          </w:tcPr>
          <w:p w:rsidR="008133B9" w:rsidRPr="000B6112" w:rsidRDefault="008133B9" w:rsidP="000B6E8A">
            <w:pPr>
              <w:rPr>
                <w:rFonts w:ascii="Calibri" w:eastAsia="Calibri" w:hAnsi="Calibri"/>
                <w:sz w:val="21"/>
                <w:szCs w:val="21"/>
              </w:rPr>
            </w:pPr>
            <w:r w:rsidRPr="000B6112">
              <w:rPr>
                <w:rFonts w:ascii="Arial Narrow" w:eastAsia="Calibri" w:hAnsi="Arial Narrow" w:cs="Arial Narrow"/>
                <w:b/>
                <w:bCs/>
                <w:sz w:val="22"/>
                <w:szCs w:val="21"/>
              </w:rPr>
              <w:t>Employee Dishonesty and Crime</w:t>
            </w:r>
          </w:p>
        </w:tc>
        <w:tc>
          <w:tcPr>
            <w:tcW w:w="4770" w:type="dxa"/>
            <w:shd w:val="clear" w:color="auto" w:fill="auto"/>
            <w:vAlign w:val="center"/>
          </w:tcPr>
          <w:p w:rsidR="008133B9" w:rsidRPr="000B6112" w:rsidRDefault="008133B9" w:rsidP="000B6E8A">
            <w:pPr>
              <w:rPr>
                <w:rFonts w:ascii="Calibri" w:eastAsia="Calibri" w:hAnsi="Calibri"/>
                <w:sz w:val="21"/>
                <w:szCs w:val="21"/>
              </w:rPr>
            </w:pPr>
            <w:r w:rsidRPr="000B6112">
              <w:rPr>
                <w:rFonts w:ascii="Arial Narrow" w:eastAsia="Calibri" w:hAnsi="Arial Narrow" w:cs="Arial Narrow"/>
                <w:sz w:val="21"/>
                <w:szCs w:val="21"/>
              </w:rPr>
              <w:t>$1,000,000 per occurrence</w:t>
            </w:r>
          </w:p>
        </w:tc>
      </w:tr>
      <w:tr w:rsidR="008133B9" w:rsidTr="000B6E8A">
        <w:tc>
          <w:tcPr>
            <w:tcW w:w="540" w:type="dxa"/>
            <w:shd w:val="clear" w:color="auto" w:fill="auto"/>
          </w:tcPr>
          <w:p w:rsidR="008133B9" w:rsidRPr="000B6112" w:rsidRDefault="008133B9" w:rsidP="000B6E8A">
            <w:pPr>
              <w:spacing w:beforeLines="40" w:before="96"/>
              <w:rPr>
                <w:rFonts w:ascii="Arial Narrow" w:eastAsia="Calibri" w:hAnsi="Arial Narrow" w:cs="Arial Narrow"/>
                <w:b/>
                <w:bCs/>
                <w:sz w:val="22"/>
                <w:szCs w:val="21"/>
              </w:rPr>
            </w:pPr>
            <w:r w:rsidRPr="000B6112">
              <w:rPr>
                <w:rFonts w:ascii="Arial Narrow" w:eastAsia="Calibri" w:hAnsi="Arial Narrow" w:cs="Arial Narrow"/>
                <w:b/>
                <w:bCs/>
                <w:sz w:val="22"/>
                <w:szCs w:val="21"/>
              </w:rPr>
              <w:t>E</w:t>
            </w:r>
          </w:p>
        </w:tc>
        <w:tc>
          <w:tcPr>
            <w:tcW w:w="10800" w:type="dxa"/>
            <w:gridSpan w:val="2"/>
            <w:shd w:val="clear" w:color="auto" w:fill="auto"/>
          </w:tcPr>
          <w:p w:rsidR="008133B9" w:rsidRPr="000B6112" w:rsidRDefault="008133B9" w:rsidP="000B6E8A">
            <w:pPr>
              <w:autoSpaceDE w:val="0"/>
              <w:autoSpaceDN w:val="0"/>
              <w:adjustRightInd w:val="0"/>
              <w:spacing w:beforeLines="40" w:before="96"/>
              <w:rPr>
                <w:rFonts w:ascii="Arial Narrow" w:eastAsia="Calibri" w:hAnsi="Arial Narrow" w:cs="Arial Narrow"/>
                <w:sz w:val="21"/>
                <w:szCs w:val="21"/>
                <w:u w:val="single"/>
              </w:rPr>
            </w:pPr>
            <w:r w:rsidRPr="000B6112">
              <w:rPr>
                <w:rFonts w:ascii="Arial Narrow" w:eastAsia="Calibri" w:hAnsi="Arial Narrow" w:cs="Arial Narrow"/>
                <w:b/>
                <w:bCs/>
                <w:sz w:val="22"/>
                <w:szCs w:val="21"/>
                <w:u w:val="single"/>
              </w:rPr>
              <w:t>Endorsements and Conditions</w:t>
            </w:r>
            <w:r w:rsidRPr="000B6112">
              <w:rPr>
                <w:rFonts w:ascii="Arial Narrow" w:eastAsia="Calibri" w:hAnsi="Arial Narrow" w:cs="Arial Narrow"/>
                <w:sz w:val="22"/>
                <w:szCs w:val="21"/>
                <w:u w:val="single"/>
              </w:rPr>
              <w:t>:</w:t>
            </w:r>
          </w:p>
          <w:p w:rsidR="008133B9" w:rsidRPr="000B6112" w:rsidRDefault="008133B9" w:rsidP="000B6E8A">
            <w:pPr>
              <w:spacing w:beforeLines="40" w:before="96"/>
              <w:ind w:left="342" w:hanging="342"/>
              <w:rPr>
                <w:rFonts w:ascii="Arial Narrow" w:eastAsia="Calibri" w:hAnsi="Arial Narrow" w:cs="Arial Narrow"/>
                <w:b/>
                <w:sz w:val="21"/>
                <w:szCs w:val="21"/>
              </w:rPr>
            </w:pPr>
            <w:r w:rsidRPr="000B6112">
              <w:rPr>
                <w:rFonts w:ascii="Arial Narrow" w:eastAsia="Calibri" w:hAnsi="Arial Narrow" w:cs="Arial Narrow"/>
                <w:sz w:val="21"/>
                <w:szCs w:val="21"/>
              </w:rPr>
              <w:t>1.</w:t>
            </w:r>
            <w:r w:rsidRPr="000B6112">
              <w:rPr>
                <w:rFonts w:ascii="Arial Narrow" w:eastAsia="Calibri" w:hAnsi="Arial Narrow" w:cs="Arial Narrow"/>
                <w:sz w:val="21"/>
                <w:szCs w:val="21"/>
              </w:rPr>
              <w:tab/>
            </w:r>
            <w:r w:rsidRPr="000B6112">
              <w:rPr>
                <w:rFonts w:ascii="Arial Narrow" w:eastAsia="Calibri" w:hAnsi="Arial Narrow" w:cs="Arial Narrow"/>
                <w:b/>
                <w:bCs/>
                <w:sz w:val="21"/>
                <w:szCs w:val="21"/>
              </w:rPr>
              <w:t xml:space="preserve">ADDITIONAL INSURED: </w:t>
            </w:r>
            <w:r w:rsidRPr="000B6112">
              <w:rPr>
                <w:rFonts w:ascii="Arial Narrow" w:eastAsia="Calibri" w:hAnsi="Arial Narrow" w:cs="Arial Narrow"/>
                <w:sz w:val="21"/>
                <w:szCs w:val="21"/>
              </w:rPr>
              <w:t xml:space="preserve">All insurance required above with the exception of Commercial or Business Automobile Liability, Workers’ Compensation and Employers Liability, </w:t>
            </w:r>
            <w:r w:rsidRPr="000B6112">
              <w:rPr>
                <w:rFonts w:ascii="Arial Narrow" w:eastAsia="Calibri" w:hAnsi="Arial Narrow" w:cs="Arial Narrow"/>
                <w:b/>
                <w:sz w:val="21"/>
                <w:szCs w:val="21"/>
                <w:u w:val="single"/>
              </w:rPr>
              <w:t>shall be endorsed to name as additional insured: County of Alameda, its Board of Supervisors, the individual members thereof, and all County officers, agents, employees, volunteers, and representatives. The Additional Insured endorsement shall be at least as broad as ISO Form Number CG 20 38 04 13</w:t>
            </w:r>
            <w:r w:rsidRPr="000B6112">
              <w:rPr>
                <w:rFonts w:ascii="Arial Narrow" w:eastAsia="Calibri" w:hAnsi="Arial Narrow" w:cs="Arial Narrow"/>
                <w:b/>
                <w:sz w:val="21"/>
                <w:szCs w:val="21"/>
              </w:rPr>
              <w:t xml:space="preserve">. </w:t>
            </w:r>
          </w:p>
          <w:p w:rsidR="008133B9" w:rsidRPr="000B6112" w:rsidRDefault="008133B9" w:rsidP="000B6E8A">
            <w:pPr>
              <w:spacing w:beforeLines="40" w:before="96"/>
              <w:ind w:left="342" w:hanging="342"/>
              <w:rPr>
                <w:rFonts w:ascii="Arial Narrow" w:eastAsia="Calibri" w:hAnsi="Arial Narrow" w:cs="Arial Narrow"/>
                <w:sz w:val="21"/>
                <w:szCs w:val="21"/>
              </w:rPr>
            </w:pPr>
            <w:r w:rsidRPr="000B6112">
              <w:rPr>
                <w:rFonts w:ascii="Arial Narrow" w:eastAsia="Calibri" w:hAnsi="Arial Narrow" w:cs="Arial Narrow"/>
                <w:sz w:val="21"/>
                <w:szCs w:val="21"/>
              </w:rPr>
              <w:t xml:space="preserve">2. </w:t>
            </w:r>
            <w:r w:rsidRPr="000B6112">
              <w:rPr>
                <w:rFonts w:ascii="Arial Narrow" w:eastAsia="Calibri" w:hAnsi="Arial Narrow" w:cs="Arial Narrow"/>
                <w:sz w:val="21"/>
                <w:szCs w:val="21"/>
              </w:rPr>
              <w:tab/>
            </w:r>
            <w:r w:rsidRPr="000B6112">
              <w:rPr>
                <w:rFonts w:ascii="Arial Narrow" w:eastAsia="Calibri" w:hAnsi="Arial Narrow" w:cs="Arial Narrow"/>
                <w:b/>
                <w:bCs/>
                <w:sz w:val="21"/>
                <w:szCs w:val="21"/>
              </w:rPr>
              <w:t xml:space="preserve">DURATION OF COVERAGE: </w:t>
            </w:r>
            <w:r w:rsidRPr="000B6112">
              <w:rPr>
                <w:rFonts w:ascii="Arial Narrow" w:eastAsia="Calibri" w:hAnsi="Arial Narrow" w:cs="Arial Narrow"/>
                <w:sz w:val="21"/>
                <w:szCs w:val="21"/>
              </w:rPr>
              <w:t xml:space="preserve">All required insurance shall be maintained during the entire term of the Agreement. In addition, Insurance policies and coverage(s) written on a claims-made basis shall be maintained during the entire term of the Agreement and until 3 years following the later of termination of the Agreement and acceptance of all work provided under the Agreement, with the retroactive date of said insurance (as may be applicable) concurrent with the commencement of activities pursuant to this Agreement. </w:t>
            </w:r>
          </w:p>
          <w:p w:rsidR="008133B9" w:rsidRPr="000B6112" w:rsidRDefault="008133B9" w:rsidP="000B6E8A">
            <w:pPr>
              <w:spacing w:beforeLines="40" w:before="96"/>
              <w:ind w:left="342" w:hanging="342"/>
              <w:rPr>
                <w:rFonts w:ascii="Arial Narrow" w:eastAsia="Calibri" w:hAnsi="Arial Narrow" w:cs="Arial Narrow"/>
                <w:sz w:val="21"/>
                <w:szCs w:val="21"/>
              </w:rPr>
            </w:pPr>
            <w:r w:rsidRPr="000B6112">
              <w:rPr>
                <w:rFonts w:ascii="Arial Narrow" w:eastAsia="Calibri" w:hAnsi="Arial Narrow" w:cs="Arial Narrow"/>
                <w:sz w:val="21"/>
                <w:szCs w:val="21"/>
              </w:rPr>
              <w:t xml:space="preserve">3. </w:t>
            </w:r>
            <w:r w:rsidRPr="000B6112">
              <w:rPr>
                <w:rFonts w:ascii="Arial Narrow" w:eastAsia="Calibri" w:hAnsi="Arial Narrow" w:cs="Arial Narrow"/>
                <w:sz w:val="21"/>
                <w:szCs w:val="21"/>
              </w:rPr>
              <w:tab/>
            </w:r>
            <w:r w:rsidRPr="000B6112">
              <w:rPr>
                <w:rFonts w:ascii="Arial Narrow" w:eastAsia="Calibri" w:hAnsi="Arial Narrow" w:cs="Arial Narrow"/>
                <w:b/>
                <w:bCs/>
                <w:sz w:val="21"/>
                <w:szCs w:val="21"/>
              </w:rPr>
              <w:t xml:space="preserve">REDUCTION OR LIMIT OF OBLIGATION: </w:t>
            </w:r>
            <w:r w:rsidRPr="000B6112">
              <w:rPr>
                <w:rFonts w:ascii="Arial Narrow" w:eastAsia="Calibri" w:hAnsi="Arial Narrow" w:cs="Arial Narrow"/>
                <w:sz w:val="21"/>
                <w:szCs w:val="21"/>
              </w:rPr>
              <w:t xml:space="preserve">All insurance policies, including excess and umbrella insurance policies, shall include an endorsement and be primary and non-contributory and will not seek contribution from any other insurance (or self-insurance) available to the County. The primary and non-contributory endorsement shall be at least as broad as ISO Form 20 01 04 13. Pursuant to the provisions of this Agreement insurance effected or procured by the Contractor shall not reduce or limit Contractor’s contractual obligation to indemnify and defend the Indemnified Parties. </w:t>
            </w:r>
          </w:p>
          <w:p w:rsidR="008133B9" w:rsidRPr="000B6112" w:rsidRDefault="008133B9" w:rsidP="000B6E8A">
            <w:pPr>
              <w:spacing w:beforeLines="40" w:before="96"/>
              <w:ind w:left="342" w:hanging="342"/>
              <w:rPr>
                <w:rFonts w:ascii="Arial Narrow" w:eastAsia="Calibri" w:hAnsi="Arial Narrow" w:cs="Arial Narrow"/>
                <w:sz w:val="21"/>
                <w:szCs w:val="21"/>
              </w:rPr>
            </w:pPr>
            <w:r w:rsidRPr="000B6112">
              <w:rPr>
                <w:rFonts w:ascii="Arial Narrow" w:eastAsia="Calibri" w:hAnsi="Arial Narrow" w:cs="Arial Narrow"/>
                <w:sz w:val="21"/>
                <w:szCs w:val="21"/>
              </w:rPr>
              <w:t xml:space="preserve">4. </w:t>
            </w:r>
            <w:r w:rsidRPr="000B6112">
              <w:rPr>
                <w:rFonts w:ascii="Arial Narrow" w:eastAsia="Calibri" w:hAnsi="Arial Narrow" w:cs="Arial Narrow"/>
                <w:sz w:val="21"/>
                <w:szCs w:val="21"/>
              </w:rPr>
              <w:tab/>
            </w:r>
            <w:r w:rsidRPr="000B6112">
              <w:rPr>
                <w:rFonts w:ascii="Arial Narrow" w:eastAsia="Calibri" w:hAnsi="Arial Narrow" w:cs="Arial Narrow"/>
                <w:b/>
                <w:bCs/>
                <w:sz w:val="21"/>
                <w:szCs w:val="21"/>
              </w:rPr>
              <w:t xml:space="preserve">INSURER FINANCIAL RATING: </w:t>
            </w:r>
            <w:r w:rsidRPr="000B6112">
              <w:rPr>
                <w:rFonts w:ascii="Arial Narrow" w:eastAsia="Calibri" w:hAnsi="Arial Narrow" w:cs="Arial Narrow"/>
                <w:sz w:val="21"/>
                <w:szCs w:val="21"/>
              </w:rPr>
              <w:t>Insurance shall be maintained through an insurer with a A.M. Best Rating of no less than A</w:t>
            </w:r>
            <w:proofErr w:type="gramStart"/>
            <w:r w:rsidRPr="000B6112">
              <w:rPr>
                <w:rFonts w:ascii="Arial Narrow" w:eastAsia="Calibri" w:hAnsi="Arial Narrow" w:cs="Arial Narrow"/>
                <w:sz w:val="21"/>
                <w:szCs w:val="21"/>
              </w:rPr>
              <w:t>:VII</w:t>
            </w:r>
            <w:proofErr w:type="gramEnd"/>
            <w:r w:rsidRPr="000B6112">
              <w:rPr>
                <w:rFonts w:ascii="Arial Narrow" w:eastAsia="Calibri" w:hAnsi="Arial Narrow" w:cs="Arial Narrow"/>
                <w:sz w:val="21"/>
                <w:szCs w:val="21"/>
              </w:rPr>
              <w:t xml:space="preserve"> or equivalent, shall be admitted to the State of California unless otherwise waived by Risk Management, and with deductible amounts acceptable to the County. Acceptance of Contractor’s insurance by County shall not relieve or decrease the liability of Contractor hereunder. Any deductible or self-insured retention amount or other similar obligation under the policies shall be the sole responsibility of the Contractor. </w:t>
            </w:r>
          </w:p>
          <w:p w:rsidR="008133B9" w:rsidRPr="000B6112" w:rsidRDefault="008133B9" w:rsidP="000B6E8A">
            <w:pPr>
              <w:spacing w:beforeLines="40" w:before="96"/>
              <w:ind w:left="342" w:hanging="342"/>
              <w:rPr>
                <w:rFonts w:ascii="Arial Narrow" w:eastAsia="Calibri" w:hAnsi="Arial Narrow" w:cs="Arial Narrow"/>
                <w:sz w:val="21"/>
                <w:szCs w:val="21"/>
              </w:rPr>
            </w:pPr>
            <w:r w:rsidRPr="000B6112">
              <w:rPr>
                <w:rFonts w:ascii="Arial Narrow" w:eastAsia="Calibri" w:hAnsi="Arial Narrow" w:cs="Arial Narrow"/>
                <w:sz w:val="21"/>
                <w:szCs w:val="21"/>
              </w:rPr>
              <w:t xml:space="preserve">5. </w:t>
            </w:r>
            <w:r w:rsidRPr="000B6112">
              <w:rPr>
                <w:rFonts w:ascii="Arial Narrow" w:eastAsia="Calibri" w:hAnsi="Arial Narrow" w:cs="Arial Narrow"/>
                <w:sz w:val="21"/>
                <w:szCs w:val="21"/>
              </w:rPr>
              <w:tab/>
            </w:r>
            <w:r w:rsidRPr="000B6112">
              <w:rPr>
                <w:rFonts w:ascii="Arial Narrow" w:eastAsia="Calibri" w:hAnsi="Arial Narrow" w:cs="Arial Narrow"/>
                <w:b/>
                <w:bCs/>
                <w:sz w:val="21"/>
                <w:szCs w:val="21"/>
              </w:rPr>
              <w:t xml:space="preserve">SUBCONTRACTORS: </w:t>
            </w:r>
            <w:r w:rsidRPr="000B6112">
              <w:rPr>
                <w:rFonts w:ascii="Arial Narrow" w:eastAsia="Calibri" w:hAnsi="Arial Narrow" w:cs="Arial Narrow"/>
                <w:sz w:val="21"/>
                <w:szCs w:val="21"/>
              </w:rPr>
              <w:t xml:space="preserve">Contractor shall include all subcontractors as an insured (covered party) under its policies or shall verify that the subcontractor, under its own policies and endorsements, has complied with the insurance requirements in this Agreement, including this Exhibit. The additional Insured endorsement shall be at least as broad as ISO Form Number CG 20 38 04 13. </w:t>
            </w:r>
          </w:p>
          <w:p w:rsidR="008133B9" w:rsidRPr="000B6112" w:rsidRDefault="008133B9" w:rsidP="000B6E8A">
            <w:pPr>
              <w:spacing w:beforeLines="40" w:before="96"/>
              <w:ind w:left="342" w:hanging="342"/>
              <w:rPr>
                <w:rFonts w:ascii="Arial Narrow" w:eastAsia="Calibri" w:hAnsi="Arial Narrow" w:cs="Arial Narrow"/>
                <w:sz w:val="21"/>
                <w:szCs w:val="21"/>
              </w:rPr>
            </w:pPr>
            <w:r w:rsidRPr="000B6112">
              <w:rPr>
                <w:rFonts w:ascii="Arial Narrow" w:eastAsia="Calibri" w:hAnsi="Arial Narrow" w:cs="Arial Narrow"/>
                <w:sz w:val="21"/>
                <w:szCs w:val="21"/>
              </w:rPr>
              <w:t xml:space="preserve">6. </w:t>
            </w:r>
            <w:r w:rsidRPr="000B6112">
              <w:rPr>
                <w:rFonts w:ascii="Arial Narrow" w:eastAsia="Calibri" w:hAnsi="Arial Narrow" w:cs="Arial Narrow"/>
                <w:sz w:val="21"/>
                <w:szCs w:val="21"/>
              </w:rPr>
              <w:tab/>
            </w:r>
            <w:r w:rsidRPr="000B6112">
              <w:rPr>
                <w:rFonts w:ascii="Arial Narrow" w:eastAsia="Calibri" w:hAnsi="Arial Narrow" w:cs="Arial Narrow"/>
                <w:b/>
                <w:bCs/>
                <w:sz w:val="21"/>
                <w:szCs w:val="21"/>
              </w:rPr>
              <w:t xml:space="preserve">JOINT VENTURES: </w:t>
            </w:r>
            <w:r w:rsidRPr="000B6112">
              <w:rPr>
                <w:rFonts w:ascii="Arial Narrow" w:eastAsia="Calibri" w:hAnsi="Arial Narrow" w:cs="Arial Narrow"/>
                <w:sz w:val="21"/>
                <w:szCs w:val="21"/>
              </w:rPr>
              <w:t>If Contractor is an association, partnership or other joint business venture, required insurance shall be provided by one of the following methods:</w:t>
            </w:r>
            <w:r w:rsidRPr="000B6112">
              <w:rPr>
                <w:rFonts w:ascii="Arial Narrow" w:eastAsia="Calibri" w:hAnsi="Arial Narrow" w:cs="Arial Narrow"/>
                <w:sz w:val="21"/>
                <w:szCs w:val="21"/>
              </w:rPr>
              <w:br/>
              <w:t xml:space="preserve"> </w:t>
            </w:r>
            <w:r w:rsidRPr="000B6112">
              <w:rPr>
                <w:rFonts w:eastAsia="Calibri"/>
                <w:sz w:val="21"/>
                <w:szCs w:val="21"/>
              </w:rPr>
              <w:t xml:space="preserve">– </w:t>
            </w:r>
            <w:r w:rsidRPr="000B6112">
              <w:rPr>
                <w:rFonts w:ascii="Arial Narrow" w:eastAsia="Calibri" w:hAnsi="Arial Narrow" w:cs="Arial Narrow"/>
                <w:sz w:val="21"/>
                <w:szCs w:val="21"/>
              </w:rPr>
              <w:t>Separate insurance policies issued for each individual entity, with each entity included as a “Named Insured” (covered party), or at  minimum named as an “Additional Insured” on the other’s policies. Coverage shall be at least as broad as in the ISO Forms named above.</w:t>
            </w:r>
            <w:r w:rsidRPr="000B6112">
              <w:rPr>
                <w:rFonts w:ascii="Arial Narrow" w:eastAsia="Calibri" w:hAnsi="Arial Narrow" w:cs="Arial Narrow"/>
                <w:sz w:val="21"/>
                <w:szCs w:val="21"/>
              </w:rPr>
              <w:br/>
              <w:t xml:space="preserve"> </w:t>
            </w:r>
            <w:r w:rsidRPr="000B6112">
              <w:rPr>
                <w:rFonts w:eastAsia="Calibri"/>
                <w:sz w:val="21"/>
                <w:szCs w:val="21"/>
              </w:rPr>
              <w:t xml:space="preserve">– </w:t>
            </w:r>
            <w:r w:rsidRPr="000B6112">
              <w:rPr>
                <w:rFonts w:ascii="Arial Narrow" w:eastAsia="Calibri" w:hAnsi="Arial Narrow" w:cs="Arial Narrow"/>
                <w:sz w:val="21"/>
                <w:szCs w:val="21"/>
              </w:rPr>
              <w:t xml:space="preserve">Joint insurance program with the association, partnership or other joint business venture included as a “Named Insured”. </w:t>
            </w:r>
          </w:p>
          <w:p w:rsidR="008133B9" w:rsidRPr="000B6112" w:rsidRDefault="008133B9" w:rsidP="000B6E8A">
            <w:pPr>
              <w:spacing w:beforeLines="40" w:before="96"/>
              <w:ind w:left="342" w:hanging="342"/>
              <w:rPr>
                <w:rFonts w:ascii="Arial Narrow" w:eastAsia="Calibri" w:hAnsi="Arial Narrow" w:cs="Arial Narrow"/>
                <w:sz w:val="21"/>
                <w:szCs w:val="21"/>
              </w:rPr>
            </w:pPr>
            <w:r w:rsidRPr="000B6112">
              <w:rPr>
                <w:rFonts w:ascii="Arial Narrow" w:eastAsia="Calibri" w:hAnsi="Arial Narrow" w:cs="Arial Narrow"/>
                <w:sz w:val="21"/>
                <w:szCs w:val="21"/>
              </w:rPr>
              <w:t xml:space="preserve">7. </w:t>
            </w:r>
            <w:r w:rsidRPr="000B6112">
              <w:rPr>
                <w:rFonts w:ascii="Arial Narrow" w:eastAsia="Calibri" w:hAnsi="Arial Narrow" w:cs="Arial Narrow"/>
                <w:sz w:val="21"/>
                <w:szCs w:val="21"/>
              </w:rPr>
              <w:tab/>
            </w:r>
            <w:r w:rsidRPr="000B6112">
              <w:rPr>
                <w:rFonts w:ascii="Arial Narrow" w:eastAsia="Calibri" w:hAnsi="Arial Narrow" w:cs="Arial Narrow"/>
                <w:b/>
                <w:sz w:val="21"/>
                <w:szCs w:val="21"/>
              </w:rPr>
              <w:t>CANCELLATION OF INSURANCE</w:t>
            </w:r>
            <w:r w:rsidRPr="000B6112">
              <w:rPr>
                <w:rFonts w:ascii="Arial Narrow" w:eastAsia="Calibri" w:hAnsi="Arial Narrow" w:cs="Arial Narrow"/>
                <w:sz w:val="21"/>
                <w:szCs w:val="21"/>
              </w:rPr>
              <w:t xml:space="preserve">: All insurance shall be required to provide thirty (30) days advance written notice to the County of cancellation. </w:t>
            </w:r>
          </w:p>
          <w:p w:rsidR="008133B9" w:rsidRPr="000B6112" w:rsidRDefault="008133B9" w:rsidP="000B6E8A">
            <w:pPr>
              <w:spacing w:beforeLines="40" w:before="96"/>
              <w:ind w:left="342" w:hanging="342"/>
              <w:rPr>
                <w:rFonts w:ascii="Calibri" w:eastAsia="Calibri" w:hAnsi="Calibri"/>
                <w:b/>
                <w:sz w:val="21"/>
                <w:szCs w:val="21"/>
              </w:rPr>
            </w:pPr>
            <w:r w:rsidRPr="000B6112">
              <w:rPr>
                <w:rFonts w:ascii="Arial Narrow" w:eastAsia="Calibri" w:hAnsi="Arial Narrow" w:cs="Arial Narrow"/>
                <w:sz w:val="21"/>
                <w:szCs w:val="21"/>
              </w:rPr>
              <w:t xml:space="preserve">8. </w:t>
            </w:r>
            <w:r w:rsidRPr="000B6112">
              <w:rPr>
                <w:rFonts w:ascii="Arial Narrow" w:eastAsia="Calibri" w:hAnsi="Arial Narrow" w:cs="Arial Narrow"/>
                <w:sz w:val="21"/>
                <w:szCs w:val="21"/>
              </w:rPr>
              <w:tab/>
            </w:r>
            <w:r w:rsidRPr="000B6112">
              <w:rPr>
                <w:rFonts w:ascii="Arial Narrow" w:eastAsia="Calibri" w:hAnsi="Arial Narrow" w:cs="Arial Narrow"/>
                <w:b/>
                <w:sz w:val="21"/>
                <w:szCs w:val="21"/>
              </w:rPr>
              <w:t>CERTIFICATE OF INSURANCE</w:t>
            </w:r>
            <w:r w:rsidRPr="000B6112">
              <w:rPr>
                <w:rFonts w:ascii="Arial Narrow" w:eastAsia="Calibri" w:hAnsi="Arial Narrow" w:cs="Arial Narrow"/>
                <w:sz w:val="21"/>
                <w:szCs w:val="21"/>
              </w:rPr>
              <w:t xml:space="preserve">: Before commencing operations under this Agreement, Contractor shall provide Certificate(s) of Insurance and applicable insurance endorsements, in form and satisfactory to County, evidencing that all required insurance coverage is in effect. The County </w:t>
            </w:r>
            <w:r w:rsidRPr="000B6112">
              <w:rPr>
                <w:rFonts w:ascii="Arial Narrow" w:eastAsia="Calibri" w:hAnsi="Arial Narrow" w:cs="Arial Narrow"/>
                <w:sz w:val="21"/>
                <w:szCs w:val="21"/>
              </w:rPr>
              <w:lastRenderedPageBreak/>
              <w:t>reserves the rights to require the Contractor to provide complete, certified copies of all required insurance policies. The required certificate(s) and endorsements must be sent as set forth in the Notices provision:</w:t>
            </w:r>
          </w:p>
        </w:tc>
      </w:tr>
      <w:tr w:rsidR="008133B9" w:rsidRPr="00D25E51" w:rsidTr="000B6E8A">
        <w:trPr>
          <w:trHeight w:val="584"/>
        </w:trPr>
        <w:tc>
          <w:tcPr>
            <w:tcW w:w="11340" w:type="dxa"/>
            <w:gridSpan w:val="3"/>
            <w:shd w:val="clear" w:color="auto" w:fill="auto"/>
            <w:vAlign w:val="center"/>
          </w:tcPr>
          <w:p w:rsidR="008133B9" w:rsidRPr="000B6112" w:rsidRDefault="008133B9" w:rsidP="000B6E8A">
            <w:pPr>
              <w:autoSpaceDE w:val="0"/>
              <w:autoSpaceDN w:val="0"/>
              <w:adjustRightInd w:val="0"/>
              <w:jc w:val="center"/>
              <w:rPr>
                <w:rFonts w:ascii="Arial Narrow" w:eastAsia="Calibri" w:hAnsi="Arial Narrow" w:cs="Arial Narrow"/>
                <w:b/>
                <w:color w:val="0000FF"/>
                <w:sz w:val="21"/>
                <w:szCs w:val="21"/>
              </w:rPr>
            </w:pPr>
            <w:r w:rsidRPr="000B6112">
              <w:rPr>
                <w:rFonts w:ascii="Arial Narrow" w:eastAsia="Calibri" w:hAnsi="Arial Narrow" w:cs="Arial Narrow"/>
                <w:b/>
                <w:color w:val="0000FF"/>
                <w:sz w:val="21"/>
                <w:szCs w:val="21"/>
              </w:rPr>
              <w:lastRenderedPageBreak/>
              <w:t xml:space="preserve">ACWDB &amp; Additional Insured, Co. of Alameda and Bd. of Supervisors, thereof – </w:t>
            </w:r>
          </w:p>
          <w:p w:rsidR="008133B9" w:rsidRPr="000B6112" w:rsidRDefault="008133B9" w:rsidP="000B6E8A">
            <w:pPr>
              <w:autoSpaceDE w:val="0"/>
              <w:autoSpaceDN w:val="0"/>
              <w:adjustRightInd w:val="0"/>
              <w:jc w:val="center"/>
              <w:rPr>
                <w:rFonts w:ascii="Arial Narrow" w:eastAsia="Calibri" w:hAnsi="Arial Narrow" w:cs="Arial Narrow"/>
                <w:b/>
                <w:bCs/>
                <w:color w:val="0000FF"/>
                <w:sz w:val="22"/>
                <w:szCs w:val="21"/>
                <w:u w:val="single"/>
              </w:rPr>
            </w:pPr>
            <w:r w:rsidRPr="000B6112">
              <w:rPr>
                <w:rFonts w:ascii="Arial Narrow" w:eastAsia="Calibri" w:hAnsi="Arial Narrow" w:cs="Arial Narrow"/>
                <w:b/>
                <w:color w:val="0000FF"/>
                <w:sz w:val="21"/>
                <w:szCs w:val="21"/>
              </w:rPr>
              <w:t>Alameda County Workforce Development Board - 24100 Amador St. 6</w:t>
            </w:r>
            <w:r w:rsidRPr="000B6112">
              <w:rPr>
                <w:rFonts w:ascii="Arial Narrow" w:eastAsia="Calibri" w:hAnsi="Arial Narrow" w:cs="Arial Narrow"/>
                <w:b/>
                <w:color w:val="0000FF"/>
                <w:sz w:val="21"/>
                <w:szCs w:val="21"/>
                <w:vertAlign w:val="superscript"/>
              </w:rPr>
              <w:t>th</w:t>
            </w:r>
            <w:r w:rsidRPr="000B6112">
              <w:rPr>
                <w:rFonts w:ascii="Arial Narrow" w:eastAsia="Calibri" w:hAnsi="Arial Narrow" w:cs="Arial Narrow"/>
                <w:b/>
                <w:color w:val="0000FF"/>
                <w:sz w:val="21"/>
                <w:szCs w:val="21"/>
              </w:rPr>
              <w:t xml:space="preserve"> Floor, Hayward, CA  94544</w:t>
            </w:r>
          </w:p>
        </w:tc>
      </w:tr>
    </w:tbl>
    <w:p w:rsidR="008133B9" w:rsidRDefault="008133B9" w:rsidP="008133B9">
      <w:pPr>
        <w:pStyle w:val="Title"/>
        <w:jc w:val="left"/>
        <w:rPr>
          <w:rFonts w:ascii="Arial Narrow" w:hAnsi="Arial Narrow"/>
        </w:rPr>
      </w:pPr>
      <w:r>
        <w:rPr>
          <w:rFonts w:ascii="Arial Narrow" w:hAnsi="Arial Narrow"/>
        </w:rPr>
        <w:br w:type="page"/>
      </w:r>
    </w:p>
    <w:p w:rsidR="008133B9" w:rsidRDefault="008133B9" w:rsidP="008133B9">
      <w:pPr>
        <w:pStyle w:val="Title"/>
        <w:rPr>
          <w:rFonts w:ascii="Arial Narrow" w:hAnsi="Arial Narrow"/>
        </w:rPr>
      </w:pPr>
    </w:p>
    <w:p w:rsidR="008133B9" w:rsidRDefault="008133B9" w:rsidP="008133B9">
      <w:pPr>
        <w:pStyle w:val="Subtitle"/>
        <w:rPr>
          <w:rFonts w:ascii="Arial Narrow" w:hAnsi="Arial Narrow"/>
        </w:rPr>
      </w:pPr>
      <w:r>
        <w:rPr>
          <w:rFonts w:ascii="Arial Narrow" w:hAnsi="Arial Narrow"/>
        </w:rPr>
        <w:t>COUNTY OF ALAMEDA MINIMUM INSURANCE REQUIREMENTS FOR NONPROFITS</w:t>
      </w:r>
    </w:p>
    <w:p w:rsidR="008133B9" w:rsidRDefault="008133B9" w:rsidP="008133B9">
      <w:pPr>
        <w:pStyle w:val="Subtitle"/>
        <w:rPr>
          <w:rFonts w:ascii="Arial Narrow" w:hAnsi="Arial Narrow"/>
          <w:sz w:val="20"/>
        </w:rPr>
      </w:pPr>
    </w:p>
    <w:p w:rsidR="008133B9" w:rsidRDefault="008133B9" w:rsidP="008133B9">
      <w:pPr>
        <w:pStyle w:val="BodyText"/>
        <w:spacing w:after="40"/>
        <w:ind w:left="-274"/>
        <w:jc w:val="both"/>
        <w:rPr>
          <w:rFonts w:ascii="Arial Narrow" w:hAnsi="Arial Narrow"/>
          <w:spacing w:val="-4"/>
          <w:sz w:val="22"/>
        </w:rPr>
      </w:pPr>
      <w:r>
        <w:rPr>
          <w:rFonts w:ascii="Arial Narrow" w:hAnsi="Arial Narrow"/>
          <w:spacing w:val="-4"/>
          <w:sz w:val="22"/>
        </w:rPr>
        <w:t>Without limiting any other obligation or liability under this Agreement, the Contractor, at its sole cost and expense, shall secure and keep in force during the entire term of the Agreement or longer, as may be specified below, the following minimum insurance coverage, limits and endorsements:</w:t>
      </w:r>
    </w:p>
    <w:tbl>
      <w:tblPr>
        <w:tblW w:w="11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
        <w:gridCol w:w="6062"/>
        <w:gridCol w:w="4770"/>
      </w:tblGrid>
      <w:tr w:rsidR="008133B9" w:rsidTr="000B6E8A">
        <w:trPr>
          <w:cantSplit/>
          <w:jc w:val="center"/>
        </w:trPr>
        <w:tc>
          <w:tcPr>
            <w:tcW w:w="6566" w:type="dxa"/>
            <w:gridSpan w:val="2"/>
            <w:shd w:val="pct37" w:color="auto" w:fill="FFFFFF"/>
            <w:vAlign w:val="center"/>
          </w:tcPr>
          <w:p w:rsidR="008133B9" w:rsidRDefault="008133B9" w:rsidP="000B6E8A">
            <w:pPr>
              <w:pStyle w:val="BodyText"/>
              <w:spacing w:before="40" w:after="20"/>
              <w:jc w:val="center"/>
              <w:rPr>
                <w:rFonts w:ascii="Arial Narrow" w:hAnsi="Arial Narrow"/>
                <w:b/>
                <w:sz w:val="22"/>
              </w:rPr>
            </w:pPr>
            <w:r>
              <w:rPr>
                <w:rFonts w:ascii="Arial Narrow" w:hAnsi="Arial Narrow"/>
                <w:b/>
                <w:sz w:val="22"/>
              </w:rPr>
              <w:t>TYPE OF INSURANCE COVERAGES</w:t>
            </w:r>
          </w:p>
        </w:tc>
        <w:tc>
          <w:tcPr>
            <w:tcW w:w="4770" w:type="dxa"/>
            <w:shd w:val="pct35" w:color="auto" w:fill="FFFFFF"/>
            <w:vAlign w:val="center"/>
          </w:tcPr>
          <w:p w:rsidR="008133B9" w:rsidRDefault="008133B9" w:rsidP="000B6E8A">
            <w:pPr>
              <w:pStyle w:val="BodyText"/>
              <w:spacing w:before="40" w:after="20"/>
              <w:jc w:val="center"/>
              <w:rPr>
                <w:rFonts w:ascii="Arial Narrow" w:hAnsi="Arial Narrow"/>
                <w:b/>
                <w:sz w:val="22"/>
              </w:rPr>
            </w:pPr>
            <w:r>
              <w:rPr>
                <w:rFonts w:ascii="Arial Narrow" w:hAnsi="Arial Narrow"/>
                <w:b/>
                <w:sz w:val="22"/>
              </w:rPr>
              <w:t>MINIMUM LIMITS</w:t>
            </w:r>
          </w:p>
        </w:tc>
      </w:tr>
      <w:tr w:rsidR="008133B9" w:rsidRPr="00D30E83" w:rsidTr="000B6E8A">
        <w:trPr>
          <w:cantSplit/>
          <w:jc w:val="center"/>
        </w:trPr>
        <w:tc>
          <w:tcPr>
            <w:tcW w:w="504" w:type="dxa"/>
          </w:tcPr>
          <w:p w:rsidR="008133B9" w:rsidRPr="00D30E83" w:rsidRDefault="008133B9" w:rsidP="000B6E8A">
            <w:pPr>
              <w:pStyle w:val="BodyText"/>
              <w:spacing w:before="40"/>
              <w:rPr>
                <w:rFonts w:ascii="Arial Narrow" w:hAnsi="Arial Narrow"/>
                <w:b/>
                <w:sz w:val="20"/>
              </w:rPr>
            </w:pPr>
            <w:r w:rsidRPr="00D30E83">
              <w:rPr>
                <w:rFonts w:ascii="Arial Narrow" w:hAnsi="Arial Narrow"/>
                <w:b/>
                <w:sz w:val="20"/>
              </w:rPr>
              <w:t>A</w:t>
            </w:r>
          </w:p>
        </w:tc>
        <w:tc>
          <w:tcPr>
            <w:tcW w:w="6062" w:type="dxa"/>
          </w:tcPr>
          <w:p w:rsidR="008133B9" w:rsidRPr="00D30E83" w:rsidRDefault="008133B9" w:rsidP="000B6E8A">
            <w:pPr>
              <w:pStyle w:val="BodyText"/>
              <w:spacing w:before="40"/>
              <w:rPr>
                <w:rFonts w:ascii="Arial Narrow" w:hAnsi="Arial Narrow"/>
                <w:b/>
                <w:sz w:val="20"/>
              </w:rPr>
            </w:pPr>
            <w:r w:rsidRPr="00D30E83">
              <w:rPr>
                <w:rFonts w:ascii="Arial Narrow" w:hAnsi="Arial Narrow"/>
                <w:b/>
                <w:sz w:val="20"/>
              </w:rPr>
              <w:t>Commercial General Liability</w:t>
            </w:r>
          </w:p>
          <w:p w:rsidR="008133B9" w:rsidRPr="00D30E83" w:rsidRDefault="008133B9" w:rsidP="000B6E8A">
            <w:pPr>
              <w:pStyle w:val="BodyText"/>
              <w:rPr>
                <w:rFonts w:ascii="Arial Narrow" w:hAnsi="Arial Narrow"/>
                <w:sz w:val="20"/>
              </w:rPr>
            </w:pPr>
            <w:r w:rsidRPr="00D30E83">
              <w:rPr>
                <w:rFonts w:ascii="Arial Narrow" w:hAnsi="Arial Narrow"/>
                <w:sz w:val="20"/>
              </w:rPr>
              <w:t>Premises Liability; Products and Completed Operations; Contractual Liability; Personal Injury and Advertising Liability, Abuse, Molestation, Sexual Actions, and Assault and Battery</w:t>
            </w:r>
          </w:p>
        </w:tc>
        <w:tc>
          <w:tcPr>
            <w:tcW w:w="4770" w:type="dxa"/>
          </w:tcPr>
          <w:p w:rsidR="008133B9" w:rsidRPr="00D30E83" w:rsidRDefault="008133B9" w:rsidP="000B6E8A">
            <w:pPr>
              <w:pStyle w:val="BodyText"/>
              <w:spacing w:before="40"/>
              <w:rPr>
                <w:rFonts w:ascii="Arial Narrow" w:hAnsi="Arial Narrow"/>
                <w:sz w:val="20"/>
              </w:rPr>
            </w:pPr>
            <w:r w:rsidRPr="00D30E83">
              <w:rPr>
                <w:rFonts w:ascii="Arial Narrow" w:hAnsi="Arial Narrow"/>
                <w:sz w:val="20"/>
              </w:rPr>
              <w:t>$1,000,000 per occurrence (CSL)</w:t>
            </w:r>
          </w:p>
          <w:p w:rsidR="008133B9" w:rsidRPr="00D30E83" w:rsidRDefault="008133B9" w:rsidP="000B6E8A">
            <w:pPr>
              <w:pStyle w:val="BodyText"/>
              <w:rPr>
                <w:rFonts w:ascii="Arial Narrow" w:hAnsi="Arial Narrow"/>
                <w:sz w:val="20"/>
              </w:rPr>
            </w:pPr>
            <w:r w:rsidRPr="00D30E83">
              <w:rPr>
                <w:rFonts w:ascii="Arial Narrow" w:hAnsi="Arial Narrow"/>
                <w:sz w:val="20"/>
              </w:rPr>
              <w:t>Bodily Injury and Property Damage</w:t>
            </w:r>
          </w:p>
        </w:tc>
      </w:tr>
      <w:tr w:rsidR="008133B9" w:rsidRPr="00D30E83" w:rsidTr="000B6E8A">
        <w:trPr>
          <w:cantSplit/>
          <w:jc w:val="center"/>
        </w:trPr>
        <w:tc>
          <w:tcPr>
            <w:tcW w:w="504" w:type="dxa"/>
          </w:tcPr>
          <w:p w:rsidR="008133B9" w:rsidRPr="00D30E83" w:rsidRDefault="008133B9" w:rsidP="000B6E8A">
            <w:pPr>
              <w:pStyle w:val="BodyText"/>
              <w:spacing w:before="40"/>
              <w:rPr>
                <w:rFonts w:ascii="Arial Narrow" w:hAnsi="Arial Narrow"/>
                <w:b/>
                <w:sz w:val="20"/>
              </w:rPr>
            </w:pPr>
            <w:r w:rsidRPr="00D30E83">
              <w:rPr>
                <w:rFonts w:ascii="Arial Narrow" w:hAnsi="Arial Narrow"/>
                <w:b/>
                <w:sz w:val="20"/>
              </w:rPr>
              <w:t>B</w:t>
            </w:r>
          </w:p>
        </w:tc>
        <w:tc>
          <w:tcPr>
            <w:tcW w:w="6062" w:type="dxa"/>
          </w:tcPr>
          <w:p w:rsidR="008133B9" w:rsidRPr="00D30E83" w:rsidRDefault="008133B9" w:rsidP="000B6E8A">
            <w:pPr>
              <w:pStyle w:val="BodyText"/>
              <w:spacing w:before="40"/>
              <w:rPr>
                <w:rFonts w:ascii="Arial Narrow" w:hAnsi="Arial Narrow"/>
                <w:b/>
                <w:sz w:val="20"/>
              </w:rPr>
            </w:pPr>
            <w:r w:rsidRPr="00D30E83">
              <w:rPr>
                <w:rFonts w:ascii="Arial Narrow" w:hAnsi="Arial Narrow"/>
                <w:b/>
                <w:sz w:val="20"/>
              </w:rPr>
              <w:t>Commercial or Business Automobile Liability</w:t>
            </w:r>
          </w:p>
          <w:p w:rsidR="008133B9" w:rsidRPr="00D30E83" w:rsidRDefault="008133B9" w:rsidP="000B6E8A">
            <w:pPr>
              <w:pStyle w:val="BodyText"/>
              <w:rPr>
                <w:rFonts w:ascii="Arial Narrow" w:hAnsi="Arial Narrow"/>
                <w:sz w:val="20"/>
              </w:rPr>
            </w:pPr>
            <w:r w:rsidRPr="00D30E83">
              <w:rPr>
                <w:rFonts w:ascii="Arial Narrow" w:hAnsi="Arial Narrow"/>
                <w:sz w:val="20"/>
              </w:rPr>
              <w:t>All owned vehicles, hired or leased vehicles, non-owned, borrowed and permissive uses.  Personal Automobile Liability is acceptable for individual contractors with no transportation or hauling related activities</w:t>
            </w:r>
          </w:p>
        </w:tc>
        <w:tc>
          <w:tcPr>
            <w:tcW w:w="4770" w:type="dxa"/>
          </w:tcPr>
          <w:p w:rsidR="008133B9" w:rsidRPr="00D30E83" w:rsidRDefault="008133B9" w:rsidP="000B6E8A">
            <w:pPr>
              <w:pStyle w:val="BodyText"/>
              <w:spacing w:before="40"/>
              <w:rPr>
                <w:rFonts w:ascii="Arial Narrow" w:hAnsi="Arial Narrow"/>
                <w:sz w:val="20"/>
              </w:rPr>
            </w:pPr>
            <w:r w:rsidRPr="00D30E83">
              <w:rPr>
                <w:rFonts w:ascii="Arial Narrow" w:hAnsi="Arial Narrow"/>
                <w:sz w:val="20"/>
              </w:rPr>
              <w:t>$1,000,000 per occurrence (CSL)</w:t>
            </w:r>
          </w:p>
          <w:p w:rsidR="008133B9" w:rsidRPr="00D30E83" w:rsidRDefault="008133B9" w:rsidP="000B6E8A">
            <w:pPr>
              <w:pStyle w:val="BodyText"/>
              <w:rPr>
                <w:rFonts w:ascii="Arial Narrow" w:hAnsi="Arial Narrow"/>
                <w:sz w:val="20"/>
              </w:rPr>
            </w:pPr>
            <w:r w:rsidRPr="00D30E83">
              <w:rPr>
                <w:rFonts w:ascii="Arial Narrow" w:hAnsi="Arial Narrow"/>
                <w:sz w:val="20"/>
              </w:rPr>
              <w:t>Any Auto</w:t>
            </w:r>
          </w:p>
          <w:p w:rsidR="008133B9" w:rsidRPr="00D30E83" w:rsidRDefault="008133B9" w:rsidP="000B6E8A">
            <w:pPr>
              <w:pStyle w:val="BodyText"/>
              <w:rPr>
                <w:rFonts w:ascii="Arial Narrow" w:hAnsi="Arial Narrow"/>
                <w:sz w:val="20"/>
              </w:rPr>
            </w:pPr>
            <w:r w:rsidRPr="00D30E83">
              <w:rPr>
                <w:rFonts w:ascii="Arial Narrow" w:hAnsi="Arial Narrow"/>
                <w:sz w:val="20"/>
              </w:rPr>
              <w:t>Bodily Injury and Property Damage</w:t>
            </w:r>
          </w:p>
        </w:tc>
      </w:tr>
      <w:tr w:rsidR="008133B9" w:rsidRPr="00D30E83" w:rsidTr="000B6E8A">
        <w:trPr>
          <w:cantSplit/>
          <w:jc w:val="center"/>
        </w:trPr>
        <w:tc>
          <w:tcPr>
            <w:tcW w:w="504" w:type="dxa"/>
          </w:tcPr>
          <w:p w:rsidR="008133B9" w:rsidRPr="00D30E83" w:rsidRDefault="008133B9" w:rsidP="000B6E8A">
            <w:pPr>
              <w:pStyle w:val="BodyText"/>
              <w:spacing w:before="40"/>
              <w:rPr>
                <w:rFonts w:ascii="Arial Narrow" w:hAnsi="Arial Narrow"/>
                <w:b/>
                <w:sz w:val="20"/>
              </w:rPr>
            </w:pPr>
            <w:r w:rsidRPr="00D30E83">
              <w:rPr>
                <w:rFonts w:ascii="Arial Narrow" w:hAnsi="Arial Narrow"/>
                <w:b/>
                <w:sz w:val="20"/>
              </w:rPr>
              <w:t>C</w:t>
            </w:r>
          </w:p>
        </w:tc>
        <w:tc>
          <w:tcPr>
            <w:tcW w:w="6062" w:type="dxa"/>
          </w:tcPr>
          <w:p w:rsidR="008133B9" w:rsidRPr="00D30E83" w:rsidRDefault="008133B9" w:rsidP="000B6E8A">
            <w:pPr>
              <w:pStyle w:val="BodyText"/>
              <w:spacing w:before="40"/>
              <w:rPr>
                <w:rFonts w:ascii="Arial Narrow" w:hAnsi="Arial Narrow"/>
                <w:b/>
                <w:sz w:val="20"/>
              </w:rPr>
            </w:pPr>
            <w:r w:rsidRPr="00D30E83">
              <w:rPr>
                <w:rFonts w:ascii="Arial Narrow" w:hAnsi="Arial Narrow"/>
                <w:b/>
                <w:sz w:val="20"/>
              </w:rPr>
              <w:t>Workers’ Compensation (WC) and Employers Liability (EL)</w:t>
            </w:r>
          </w:p>
          <w:p w:rsidR="008133B9" w:rsidRPr="00D30E83" w:rsidRDefault="008133B9" w:rsidP="000B6E8A">
            <w:pPr>
              <w:pStyle w:val="BodyText"/>
              <w:rPr>
                <w:rFonts w:ascii="Arial Narrow" w:hAnsi="Arial Narrow"/>
                <w:sz w:val="20"/>
              </w:rPr>
            </w:pPr>
            <w:r w:rsidRPr="00D30E83">
              <w:rPr>
                <w:rFonts w:ascii="Arial Narrow" w:hAnsi="Arial Narrow"/>
                <w:sz w:val="20"/>
              </w:rPr>
              <w:t>Required for all contractors with employees</w:t>
            </w:r>
          </w:p>
        </w:tc>
        <w:tc>
          <w:tcPr>
            <w:tcW w:w="4770" w:type="dxa"/>
          </w:tcPr>
          <w:p w:rsidR="008133B9" w:rsidRPr="00D30E83" w:rsidRDefault="008133B9" w:rsidP="000B6E8A">
            <w:pPr>
              <w:pStyle w:val="BodyText"/>
              <w:spacing w:before="40"/>
              <w:rPr>
                <w:rFonts w:ascii="Arial Narrow" w:hAnsi="Arial Narrow"/>
                <w:sz w:val="20"/>
              </w:rPr>
            </w:pPr>
            <w:r w:rsidRPr="00D30E83">
              <w:rPr>
                <w:rFonts w:ascii="Arial Narrow" w:hAnsi="Arial Narrow"/>
                <w:sz w:val="20"/>
              </w:rPr>
              <w:t>WC:  Statutory Limits</w:t>
            </w:r>
          </w:p>
          <w:p w:rsidR="008133B9" w:rsidRPr="00D30E83" w:rsidRDefault="008133B9" w:rsidP="000B6E8A">
            <w:pPr>
              <w:pStyle w:val="BodyText"/>
              <w:rPr>
                <w:rFonts w:ascii="Arial Narrow" w:hAnsi="Arial Narrow"/>
                <w:sz w:val="20"/>
              </w:rPr>
            </w:pPr>
            <w:r w:rsidRPr="00D30E83">
              <w:rPr>
                <w:rFonts w:ascii="Arial Narrow" w:hAnsi="Arial Narrow"/>
                <w:sz w:val="20"/>
              </w:rPr>
              <w:t>EL:  $100,000 per accident for bodily injury or disease</w:t>
            </w:r>
          </w:p>
        </w:tc>
      </w:tr>
      <w:tr w:rsidR="008133B9" w:rsidRPr="00D30E83" w:rsidTr="000B6E8A">
        <w:trPr>
          <w:cantSplit/>
          <w:jc w:val="center"/>
        </w:trPr>
        <w:tc>
          <w:tcPr>
            <w:tcW w:w="504" w:type="dxa"/>
          </w:tcPr>
          <w:p w:rsidR="008133B9" w:rsidRPr="00D30E83" w:rsidRDefault="008133B9" w:rsidP="000B6E8A">
            <w:pPr>
              <w:pStyle w:val="BodyText"/>
              <w:spacing w:before="60"/>
              <w:rPr>
                <w:rFonts w:ascii="Arial Narrow" w:hAnsi="Arial Narrow"/>
                <w:b/>
                <w:sz w:val="20"/>
              </w:rPr>
            </w:pPr>
            <w:r w:rsidRPr="00D30E83">
              <w:rPr>
                <w:rFonts w:ascii="Arial Narrow" w:hAnsi="Arial Narrow"/>
                <w:b/>
                <w:sz w:val="20"/>
              </w:rPr>
              <w:t>D</w:t>
            </w:r>
          </w:p>
        </w:tc>
        <w:tc>
          <w:tcPr>
            <w:tcW w:w="6062" w:type="dxa"/>
          </w:tcPr>
          <w:p w:rsidR="008133B9" w:rsidRPr="00D30E83" w:rsidRDefault="008133B9" w:rsidP="000B6E8A">
            <w:pPr>
              <w:pStyle w:val="BodyText"/>
              <w:spacing w:before="20"/>
              <w:rPr>
                <w:rFonts w:ascii="Arial Narrow" w:hAnsi="Arial Narrow"/>
                <w:b/>
                <w:sz w:val="20"/>
              </w:rPr>
            </w:pPr>
            <w:r w:rsidRPr="00D30E83">
              <w:rPr>
                <w:rFonts w:ascii="Arial Narrow" w:hAnsi="Arial Narrow"/>
                <w:b/>
                <w:sz w:val="20"/>
              </w:rPr>
              <w:t>Directors and Officers Liability</w:t>
            </w:r>
          </w:p>
          <w:p w:rsidR="008133B9" w:rsidRPr="00D30E83" w:rsidRDefault="008133B9" w:rsidP="000B6E8A">
            <w:pPr>
              <w:pStyle w:val="BodyText"/>
              <w:spacing w:before="20"/>
              <w:rPr>
                <w:rFonts w:ascii="Arial Narrow" w:hAnsi="Arial Narrow"/>
                <w:sz w:val="20"/>
              </w:rPr>
            </w:pPr>
            <w:r w:rsidRPr="00D30E83">
              <w:rPr>
                <w:rFonts w:ascii="Arial Narrow" w:hAnsi="Arial Narrow"/>
                <w:sz w:val="20"/>
              </w:rPr>
              <w:t>Including Employment Practices Liability</w:t>
            </w:r>
          </w:p>
        </w:tc>
        <w:tc>
          <w:tcPr>
            <w:tcW w:w="4770" w:type="dxa"/>
          </w:tcPr>
          <w:p w:rsidR="008133B9" w:rsidRPr="00D30E83" w:rsidRDefault="008133B9" w:rsidP="000B6E8A">
            <w:pPr>
              <w:pStyle w:val="BodyText"/>
              <w:spacing w:before="60"/>
              <w:rPr>
                <w:rFonts w:ascii="Arial Narrow" w:hAnsi="Arial Narrow"/>
                <w:b/>
                <w:sz w:val="20"/>
                <w:u w:val="single"/>
              </w:rPr>
            </w:pPr>
            <w:r w:rsidRPr="00D30E83">
              <w:rPr>
                <w:rFonts w:ascii="Arial Narrow" w:hAnsi="Arial Narrow"/>
                <w:sz w:val="20"/>
              </w:rPr>
              <w:t>$1,000,000 per occurrence</w:t>
            </w:r>
          </w:p>
        </w:tc>
      </w:tr>
      <w:tr w:rsidR="008133B9" w:rsidRPr="00D30E83" w:rsidTr="000B6E8A">
        <w:trPr>
          <w:cantSplit/>
          <w:jc w:val="center"/>
        </w:trPr>
        <w:tc>
          <w:tcPr>
            <w:tcW w:w="504" w:type="dxa"/>
          </w:tcPr>
          <w:p w:rsidR="008133B9" w:rsidRPr="00D30E83" w:rsidRDefault="008133B9" w:rsidP="000B6E8A">
            <w:pPr>
              <w:pStyle w:val="BodyText"/>
              <w:spacing w:before="60"/>
              <w:rPr>
                <w:rFonts w:ascii="Arial Narrow" w:hAnsi="Arial Narrow"/>
                <w:b/>
                <w:sz w:val="20"/>
              </w:rPr>
            </w:pPr>
            <w:r w:rsidRPr="00D30E83">
              <w:rPr>
                <w:rFonts w:ascii="Arial Narrow" w:hAnsi="Arial Narrow"/>
                <w:b/>
                <w:sz w:val="20"/>
              </w:rPr>
              <w:t>E</w:t>
            </w:r>
          </w:p>
        </w:tc>
        <w:tc>
          <w:tcPr>
            <w:tcW w:w="6062" w:type="dxa"/>
          </w:tcPr>
          <w:p w:rsidR="008133B9" w:rsidRPr="00D30E83" w:rsidRDefault="008133B9" w:rsidP="000B6E8A">
            <w:pPr>
              <w:pStyle w:val="BodyText"/>
              <w:spacing w:before="20"/>
              <w:rPr>
                <w:rFonts w:ascii="Arial Narrow" w:hAnsi="Arial Narrow"/>
                <w:b/>
                <w:sz w:val="20"/>
              </w:rPr>
            </w:pPr>
            <w:r w:rsidRPr="00D30E83">
              <w:rPr>
                <w:rFonts w:ascii="Arial Narrow" w:hAnsi="Arial Narrow"/>
                <w:b/>
                <w:sz w:val="20"/>
              </w:rPr>
              <w:t>Employee Dishonesty (ED) and Crime (C)</w:t>
            </w:r>
          </w:p>
          <w:p w:rsidR="008133B9" w:rsidRPr="00D30E83" w:rsidRDefault="008133B9" w:rsidP="000B6E8A">
            <w:pPr>
              <w:pStyle w:val="BodyText"/>
              <w:spacing w:before="20"/>
              <w:rPr>
                <w:rFonts w:ascii="Arial Narrow" w:hAnsi="Arial Narrow"/>
                <w:bCs/>
                <w:sz w:val="20"/>
              </w:rPr>
            </w:pPr>
            <w:r w:rsidRPr="00D30E83">
              <w:rPr>
                <w:rFonts w:ascii="Arial Narrow" w:hAnsi="Arial Narrow"/>
                <w:b/>
                <w:sz w:val="20"/>
              </w:rPr>
              <w:t xml:space="preserve"> </w:t>
            </w:r>
            <w:r w:rsidRPr="00D30E83">
              <w:rPr>
                <w:rFonts w:ascii="Arial Narrow" w:hAnsi="Arial Narrow"/>
                <w:bCs/>
                <w:sz w:val="20"/>
              </w:rPr>
              <w:t>(ED)</w:t>
            </w:r>
            <w:r w:rsidRPr="00D30E83">
              <w:rPr>
                <w:rFonts w:ascii="Arial Narrow" w:hAnsi="Arial Narrow"/>
                <w:b/>
                <w:sz w:val="20"/>
              </w:rPr>
              <w:t xml:space="preserve"> </w:t>
            </w:r>
            <w:r w:rsidRPr="00D30E83">
              <w:rPr>
                <w:rFonts w:ascii="Arial Narrow" w:hAnsi="Arial Narrow"/>
                <w:bCs/>
                <w:sz w:val="20"/>
              </w:rPr>
              <w:t>Required only if a significant amount of funding is advanced to contractor.</w:t>
            </w:r>
          </w:p>
          <w:p w:rsidR="008133B9" w:rsidRPr="00D30E83" w:rsidRDefault="008133B9" w:rsidP="000B6E8A">
            <w:pPr>
              <w:pStyle w:val="BodyText"/>
              <w:spacing w:before="20"/>
              <w:rPr>
                <w:rFonts w:ascii="Arial Narrow" w:hAnsi="Arial Narrow"/>
                <w:b/>
                <w:sz w:val="20"/>
              </w:rPr>
            </w:pPr>
            <w:r w:rsidRPr="00D30E83">
              <w:rPr>
                <w:rFonts w:ascii="Arial Narrow" w:hAnsi="Arial Narrow"/>
                <w:bCs/>
                <w:sz w:val="20"/>
              </w:rPr>
              <w:t xml:space="preserve"> (C) Required only if contractor keeps significant sums of money at premises</w:t>
            </w:r>
          </w:p>
        </w:tc>
        <w:tc>
          <w:tcPr>
            <w:tcW w:w="4770" w:type="dxa"/>
          </w:tcPr>
          <w:p w:rsidR="008133B9" w:rsidRPr="00D30E83" w:rsidRDefault="008133B9" w:rsidP="000B6E8A">
            <w:pPr>
              <w:pStyle w:val="BodyText"/>
              <w:spacing w:before="20"/>
              <w:rPr>
                <w:rFonts w:ascii="Arial Narrow" w:hAnsi="Arial Narrow"/>
                <w:sz w:val="20"/>
              </w:rPr>
            </w:pPr>
            <w:r w:rsidRPr="00D30E83">
              <w:rPr>
                <w:rFonts w:ascii="Arial Narrow" w:hAnsi="Arial Narrow"/>
                <w:sz w:val="20"/>
              </w:rPr>
              <w:t>(ED) Minimum of 75% of the Funding</w:t>
            </w:r>
          </w:p>
          <w:p w:rsidR="008133B9" w:rsidRPr="00D30E83" w:rsidRDefault="008133B9" w:rsidP="000B6E8A">
            <w:pPr>
              <w:pStyle w:val="BodyText"/>
              <w:spacing w:before="20"/>
              <w:rPr>
                <w:rFonts w:ascii="Arial Narrow" w:hAnsi="Arial Narrow"/>
                <w:sz w:val="20"/>
              </w:rPr>
            </w:pPr>
            <w:r w:rsidRPr="00D30E83">
              <w:rPr>
                <w:rFonts w:ascii="Arial Narrow" w:hAnsi="Arial Narrow"/>
                <w:sz w:val="20"/>
              </w:rPr>
              <w:t>(C) Minimum daily amount kept on premises</w:t>
            </w:r>
          </w:p>
        </w:tc>
      </w:tr>
      <w:tr w:rsidR="008133B9" w:rsidRPr="00D30E83" w:rsidTr="000B6E8A">
        <w:trPr>
          <w:cantSplit/>
          <w:jc w:val="center"/>
        </w:trPr>
        <w:tc>
          <w:tcPr>
            <w:tcW w:w="504" w:type="dxa"/>
          </w:tcPr>
          <w:p w:rsidR="008133B9" w:rsidRPr="00D30E83" w:rsidRDefault="008133B9" w:rsidP="000B6E8A">
            <w:pPr>
              <w:pStyle w:val="BodyText"/>
              <w:spacing w:before="60"/>
              <w:rPr>
                <w:rFonts w:ascii="Arial Narrow" w:hAnsi="Arial Narrow"/>
                <w:b/>
                <w:sz w:val="20"/>
              </w:rPr>
            </w:pPr>
            <w:r w:rsidRPr="00D30E83">
              <w:rPr>
                <w:rFonts w:ascii="Arial Narrow" w:hAnsi="Arial Narrow"/>
                <w:b/>
                <w:sz w:val="20"/>
              </w:rPr>
              <w:t>F</w:t>
            </w:r>
          </w:p>
          <w:p w:rsidR="008133B9" w:rsidRPr="00D30E83" w:rsidRDefault="008133B9" w:rsidP="000B6E8A">
            <w:pPr>
              <w:pStyle w:val="BodyText"/>
              <w:spacing w:before="60"/>
              <w:rPr>
                <w:rFonts w:ascii="Arial Narrow" w:hAnsi="Arial Narrow"/>
                <w:b/>
                <w:sz w:val="20"/>
              </w:rPr>
            </w:pPr>
          </w:p>
        </w:tc>
        <w:tc>
          <w:tcPr>
            <w:tcW w:w="10832" w:type="dxa"/>
            <w:gridSpan w:val="2"/>
          </w:tcPr>
          <w:p w:rsidR="008133B9" w:rsidRPr="00D30E83" w:rsidRDefault="008133B9" w:rsidP="000B6E8A">
            <w:pPr>
              <w:pStyle w:val="BodyText"/>
              <w:spacing w:before="60"/>
              <w:rPr>
                <w:rFonts w:ascii="Arial Narrow" w:hAnsi="Arial Narrow"/>
                <w:sz w:val="20"/>
                <w:u w:val="single"/>
              </w:rPr>
            </w:pPr>
            <w:r w:rsidRPr="00D30E83">
              <w:rPr>
                <w:rFonts w:ascii="Arial Narrow" w:hAnsi="Arial Narrow"/>
                <w:b/>
                <w:sz w:val="20"/>
                <w:u w:val="single"/>
              </w:rPr>
              <w:t>Endorsements and Conditions</w:t>
            </w:r>
            <w:r w:rsidRPr="00D30E83">
              <w:rPr>
                <w:rFonts w:ascii="Arial Narrow" w:hAnsi="Arial Narrow"/>
                <w:sz w:val="20"/>
                <w:u w:val="single"/>
              </w:rPr>
              <w:t>:</w:t>
            </w:r>
          </w:p>
          <w:p w:rsidR="008133B9" w:rsidRPr="00D30E83" w:rsidRDefault="008133B9" w:rsidP="000B6E8A">
            <w:pPr>
              <w:pStyle w:val="BodyText"/>
              <w:rPr>
                <w:rFonts w:ascii="Arial Narrow" w:hAnsi="Arial Narrow"/>
                <w:sz w:val="20"/>
              </w:rPr>
            </w:pPr>
          </w:p>
          <w:p w:rsidR="008133B9" w:rsidRPr="00012095" w:rsidRDefault="008133B9" w:rsidP="008133B9">
            <w:pPr>
              <w:pStyle w:val="Heading3"/>
              <w:numPr>
                <w:ilvl w:val="0"/>
                <w:numId w:val="2"/>
              </w:numPr>
              <w:spacing w:after="80"/>
              <w:rPr>
                <w:rFonts w:ascii="Arial Narrow" w:hAnsi="Arial Narrow"/>
                <w:sz w:val="20"/>
                <w:u w:val="single"/>
              </w:rPr>
            </w:pPr>
            <w:r w:rsidRPr="00D30E83">
              <w:rPr>
                <w:rFonts w:ascii="Arial Narrow" w:hAnsi="Arial Narrow"/>
                <w:sz w:val="20"/>
              </w:rPr>
              <w:t>ADDITIONAL INSURED:</w:t>
            </w:r>
            <w:r w:rsidRPr="00D30E83">
              <w:rPr>
                <w:rFonts w:ascii="Arial Narrow" w:hAnsi="Arial Narrow"/>
                <w:b w:val="0"/>
                <w:sz w:val="20"/>
              </w:rPr>
              <w:t xml:space="preserve">  All insurance required above with the exception of Personal Automobile Liability, Workers’ Compensation and Employers Liability, shall be endorsed to name as additional insured: </w:t>
            </w:r>
            <w:r w:rsidRPr="00012095">
              <w:rPr>
                <w:rFonts w:ascii="Arial Narrow" w:hAnsi="Arial Narrow"/>
                <w:sz w:val="20"/>
                <w:u w:val="single"/>
              </w:rPr>
              <w:t xml:space="preserve">County of Alameda, its Board of Supervisors, the individual members thereof, and all County officers, agents, employees, volunteers,  and representatives. The Additional Insured endorsement shall be at least as broad as ISO Form Number CG 20 38 04 13. </w:t>
            </w:r>
          </w:p>
          <w:p w:rsidR="008133B9" w:rsidRPr="00D30E83" w:rsidRDefault="008133B9" w:rsidP="008133B9">
            <w:pPr>
              <w:numPr>
                <w:ilvl w:val="0"/>
                <w:numId w:val="2"/>
              </w:numPr>
              <w:spacing w:after="80"/>
              <w:rPr>
                <w:rFonts w:ascii="Arial Narrow" w:hAnsi="Arial Narrow"/>
              </w:rPr>
            </w:pPr>
            <w:r w:rsidRPr="00D30E83">
              <w:rPr>
                <w:rFonts w:ascii="Arial Narrow" w:hAnsi="Arial Narrow"/>
                <w:b/>
              </w:rPr>
              <w:t>DURATION OF COVERAGE:</w:t>
            </w:r>
            <w:r w:rsidRPr="00D30E83">
              <w:rPr>
                <w:rFonts w:ascii="Arial Narrow" w:hAnsi="Arial Narrow"/>
              </w:rPr>
              <w:t xml:space="preserve"> </w:t>
            </w:r>
            <w:r w:rsidRPr="00D30E83">
              <w:rPr>
                <w:rFonts w:ascii="Arial Narrow" w:hAnsi="Arial Narrow"/>
                <w:snapToGrid w:val="0"/>
              </w:rPr>
              <w:t>All required insurance shall be maintained during the entire term of the Agreement. In addition, Insurance policies and coverage(s) written on a claims-made basis shall be maintained during the entire term of the Agreement and until 3 years following the later of termination of the Agreement and acceptance of all work provided under the Agreement, with the retroactive date of said insurance (as may be applicable) concurrent with the commencement of activities pursuant to this Agreement</w:t>
            </w:r>
            <w:r w:rsidRPr="00D30E83">
              <w:rPr>
                <w:rFonts w:ascii="Arial Narrow" w:hAnsi="Arial Narrow"/>
              </w:rPr>
              <w:t>.</w:t>
            </w:r>
          </w:p>
          <w:p w:rsidR="008133B9" w:rsidRPr="00D30E83" w:rsidRDefault="008133B9" w:rsidP="008133B9">
            <w:pPr>
              <w:numPr>
                <w:ilvl w:val="0"/>
                <w:numId w:val="2"/>
              </w:numPr>
              <w:spacing w:after="80"/>
              <w:rPr>
                <w:rFonts w:ascii="Arial Narrow" w:hAnsi="Arial Narrow"/>
              </w:rPr>
            </w:pPr>
            <w:r w:rsidRPr="00D30E83">
              <w:rPr>
                <w:rFonts w:ascii="Arial Narrow" w:hAnsi="Arial Narrow"/>
                <w:b/>
              </w:rPr>
              <w:t>REDUCTION OR LIMIT OF OBLIGATION:</w:t>
            </w:r>
            <w:r w:rsidRPr="00D30E83">
              <w:rPr>
                <w:rFonts w:ascii="Arial Narrow" w:hAnsi="Arial Narrow"/>
              </w:rPr>
              <w:t xml:space="preserve">  All insurance policies</w:t>
            </w:r>
            <w:r w:rsidRPr="00D30E83">
              <w:rPr>
                <w:rFonts w:ascii="Arial Narrow" w:hAnsi="Arial Narrow"/>
                <w:spacing w:val="-2"/>
              </w:rPr>
              <w:t xml:space="preserve">,  including excess and umbrella insurance policies, shall include an endorsement and be primary and non-contributory and will not seek contribution from any other insurance (or self-insurance) available to the County. </w:t>
            </w:r>
            <w:r w:rsidRPr="00D30E83">
              <w:rPr>
                <w:rFonts w:ascii="Arial Narrow" w:hAnsi="Arial Narrow"/>
              </w:rPr>
              <w:t>The primary and non-contributory endorsement shall be at least as broad as ISO Form 20 01 04 13. Pursuant to the provisions of this Agreement insurance effected or procured by the Contractor shall not reduce or limit Contractor’s contractual obligation to indemnify and defend the Indemnified Parties.</w:t>
            </w:r>
          </w:p>
          <w:p w:rsidR="008133B9" w:rsidRPr="00D30E83" w:rsidRDefault="008133B9" w:rsidP="008133B9">
            <w:pPr>
              <w:numPr>
                <w:ilvl w:val="0"/>
                <w:numId w:val="2"/>
              </w:numPr>
              <w:spacing w:after="80"/>
              <w:rPr>
                <w:rFonts w:ascii="Arial Narrow" w:hAnsi="Arial Narrow"/>
              </w:rPr>
            </w:pPr>
            <w:r w:rsidRPr="00D30E83">
              <w:rPr>
                <w:rFonts w:ascii="Arial Narrow" w:hAnsi="Arial Narrow"/>
                <w:b/>
              </w:rPr>
              <w:t>INSURER FINANCIAL RATING:</w:t>
            </w:r>
            <w:r w:rsidRPr="00D30E83">
              <w:rPr>
                <w:rFonts w:ascii="Arial Narrow" w:hAnsi="Arial Narrow"/>
              </w:rPr>
              <w:t xml:space="preserve">  Insurance shall be maintained through an insurer with a A.M. Best Rating of no less than A</w:t>
            </w:r>
            <w:proofErr w:type="gramStart"/>
            <w:r w:rsidRPr="00D30E83">
              <w:rPr>
                <w:rFonts w:ascii="Arial Narrow" w:hAnsi="Arial Narrow"/>
              </w:rPr>
              <w:t>:VII</w:t>
            </w:r>
            <w:proofErr w:type="gramEnd"/>
            <w:r w:rsidRPr="00D30E83">
              <w:rPr>
                <w:rFonts w:ascii="Arial Narrow" w:hAnsi="Arial Narrow"/>
              </w:rPr>
              <w:t xml:space="preserve"> or equivalent, shall be admitted to the State of California unless otherwise waived by Risk Management, and with deductible amounts acceptable to the County.  Acceptance of Contractor’s insurance by County shall not relieve or decrease the liability of Contractor hereunder. Any deductible or self-insured retention amount or other similar obligation under the policies shall be the sole responsibility of the Contractor.</w:t>
            </w:r>
          </w:p>
          <w:p w:rsidR="008133B9" w:rsidRPr="00D30E83" w:rsidRDefault="008133B9" w:rsidP="008133B9">
            <w:pPr>
              <w:pStyle w:val="Heading3"/>
              <w:numPr>
                <w:ilvl w:val="0"/>
                <w:numId w:val="2"/>
              </w:numPr>
              <w:spacing w:after="80"/>
              <w:rPr>
                <w:rFonts w:ascii="Arial Narrow" w:hAnsi="Arial Narrow"/>
                <w:b w:val="0"/>
                <w:sz w:val="20"/>
              </w:rPr>
            </w:pPr>
            <w:r w:rsidRPr="00D30E83">
              <w:rPr>
                <w:rFonts w:ascii="Arial Narrow" w:hAnsi="Arial Narrow"/>
                <w:sz w:val="20"/>
              </w:rPr>
              <w:t xml:space="preserve">SUBCONTRACTORS:  </w:t>
            </w:r>
            <w:r w:rsidRPr="00D30E83">
              <w:rPr>
                <w:rFonts w:ascii="Arial Narrow" w:hAnsi="Arial Narrow"/>
                <w:b w:val="0"/>
                <w:sz w:val="20"/>
              </w:rPr>
              <w:t xml:space="preserve">Contractor shall include all subcontractors as an insured (covered party) under its policies or shall verify that the subcontractor, under its own policies and endorsements, has complied with the insurance requirements in this Agreement, including this Exhibit.  The additional Insured endorsement shall be at least as broad as ISO Form Number CG 20 38 04 13. </w:t>
            </w:r>
          </w:p>
          <w:p w:rsidR="008133B9" w:rsidRPr="00D30E83" w:rsidRDefault="008133B9" w:rsidP="008133B9">
            <w:pPr>
              <w:numPr>
                <w:ilvl w:val="0"/>
                <w:numId w:val="2"/>
              </w:numPr>
              <w:rPr>
                <w:rFonts w:ascii="Arial Narrow" w:hAnsi="Arial Narrow"/>
              </w:rPr>
            </w:pPr>
            <w:r w:rsidRPr="00D30E83">
              <w:rPr>
                <w:rFonts w:ascii="Arial Narrow" w:hAnsi="Arial Narrow"/>
                <w:b/>
              </w:rPr>
              <w:t>JOINT VENTURES:</w:t>
            </w:r>
            <w:r w:rsidRPr="00D30E83">
              <w:rPr>
                <w:rFonts w:ascii="Arial Narrow" w:hAnsi="Arial Narrow"/>
              </w:rPr>
              <w:t xml:space="preserve"> If Contractor is an association, partnership or  other joint business venture, required insurance shall be provided by one of the following methods:</w:t>
            </w:r>
          </w:p>
          <w:p w:rsidR="008133B9" w:rsidRPr="00D30E83" w:rsidRDefault="008133B9" w:rsidP="008133B9">
            <w:pPr>
              <w:numPr>
                <w:ilvl w:val="0"/>
                <w:numId w:val="3"/>
              </w:numPr>
              <w:tabs>
                <w:tab w:val="clear" w:pos="420"/>
              </w:tabs>
              <w:ind w:left="720"/>
              <w:rPr>
                <w:rFonts w:ascii="Arial Narrow" w:hAnsi="Arial Narrow"/>
              </w:rPr>
            </w:pPr>
            <w:r w:rsidRPr="00D30E83">
              <w:rPr>
                <w:rFonts w:ascii="Arial Narrow" w:hAnsi="Arial Narrow"/>
              </w:rPr>
              <w:t xml:space="preserve">Separate insurance policies issued for each individual entity, with each entity included as a “Named Insured” (covered party), or at minimum named as an “Additional Insured” on the other’s policies. Coverage shall be at least as broad as in the ISO Forms named above. </w:t>
            </w:r>
          </w:p>
          <w:p w:rsidR="008133B9" w:rsidRPr="00D30E83" w:rsidRDefault="008133B9" w:rsidP="008133B9">
            <w:pPr>
              <w:pStyle w:val="BodyText"/>
              <w:numPr>
                <w:ilvl w:val="0"/>
                <w:numId w:val="4"/>
              </w:numPr>
              <w:spacing w:after="0"/>
              <w:ind w:left="720"/>
              <w:rPr>
                <w:rFonts w:ascii="Arial Narrow" w:hAnsi="Arial Narrow"/>
                <w:sz w:val="20"/>
              </w:rPr>
            </w:pPr>
            <w:r w:rsidRPr="00D30E83">
              <w:rPr>
                <w:rFonts w:ascii="Arial Narrow" w:hAnsi="Arial Narrow"/>
                <w:sz w:val="20"/>
              </w:rPr>
              <w:t>Joint insurance program with the association, partnership or other joint business venture included as a “Named Insured”.</w:t>
            </w:r>
          </w:p>
          <w:p w:rsidR="008133B9" w:rsidRPr="00D30E83" w:rsidRDefault="008133B9" w:rsidP="008133B9">
            <w:pPr>
              <w:numPr>
                <w:ilvl w:val="0"/>
                <w:numId w:val="2"/>
              </w:numPr>
              <w:spacing w:after="80"/>
              <w:rPr>
                <w:rFonts w:ascii="Arial Narrow" w:hAnsi="Arial Narrow"/>
              </w:rPr>
            </w:pPr>
            <w:r w:rsidRPr="00D30E83">
              <w:rPr>
                <w:rFonts w:ascii="Arial Narrow" w:hAnsi="Arial Narrow"/>
                <w:b/>
              </w:rPr>
              <w:lastRenderedPageBreak/>
              <w:t>CANCELLATION OF INSURANCE:</w:t>
            </w:r>
            <w:r w:rsidRPr="00D30E83">
              <w:rPr>
                <w:rFonts w:ascii="Arial Narrow" w:hAnsi="Arial Narrow"/>
              </w:rPr>
              <w:t xml:space="preserve">  All insurance shall be required to provide thirty (30) days advance written notice to the County of cancellation.</w:t>
            </w:r>
          </w:p>
          <w:p w:rsidR="008133B9" w:rsidRDefault="008133B9" w:rsidP="000B6E8A">
            <w:pPr>
              <w:spacing w:after="80"/>
              <w:rPr>
                <w:rFonts w:ascii="Arial Narrow" w:hAnsi="Arial Narrow"/>
              </w:rPr>
            </w:pPr>
            <w:r w:rsidRPr="00D30E83">
              <w:rPr>
                <w:rFonts w:ascii="Arial Narrow" w:hAnsi="Arial Narrow"/>
                <w:b/>
              </w:rPr>
              <w:t>CERTIFICATE OF INSURANCE:</w:t>
            </w:r>
            <w:r w:rsidRPr="00D30E83">
              <w:rPr>
                <w:rFonts w:ascii="Arial Narrow" w:hAnsi="Arial Narrow"/>
              </w:rPr>
              <w:t xml:space="preserve"> Before commencing operations under this Agreement, Contractor shall provide Certificate(s) of Insurance and applicable insurance endorsements, in form and satisfactory to County, evidencing that all required insurance coverage is in effect.  The County reserves the rights to require the Contractor to provide complete, certified copies of all required insurance policies.  The required certificate(s) and endorsements must be sent as set</w:t>
            </w:r>
            <w:r>
              <w:rPr>
                <w:rFonts w:ascii="Arial Narrow" w:hAnsi="Arial Narrow"/>
              </w:rPr>
              <w:t xml:space="preserve"> forth in the Notices provision:</w:t>
            </w:r>
          </w:p>
          <w:p w:rsidR="008133B9" w:rsidRPr="008F4EDD" w:rsidRDefault="008133B9" w:rsidP="000B6E8A">
            <w:pPr>
              <w:spacing w:after="80"/>
              <w:rPr>
                <w:rFonts w:ascii="Arial Narrow" w:hAnsi="Arial Narrow"/>
                <w:color w:val="0000FF"/>
              </w:rPr>
            </w:pPr>
            <w:r w:rsidRPr="008F4EDD">
              <w:rPr>
                <w:rFonts w:ascii="Arial Narrow" w:hAnsi="Arial Narrow"/>
                <w:b/>
                <w:color w:val="0000FF"/>
              </w:rPr>
              <w:t>Alameda County Workforce Development Board (ACWDB) &amp; Addit</w:t>
            </w:r>
            <w:r>
              <w:rPr>
                <w:rFonts w:ascii="Arial Narrow" w:hAnsi="Arial Narrow"/>
                <w:b/>
                <w:color w:val="0000FF"/>
              </w:rPr>
              <w:t>ional</w:t>
            </w:r>
            <w:r w:rsidRPr="008F4EDD">
              <w:rPr>
                <w:rFonts w:ascii="Arial Narrow" w:hAnsi="Arial Narrow"/>
                <w:b/>
                <w:color w:val="0000FF"/>
              </w:rPr>
              <w:t xml:space="preserve"> Insur</w:t>
            </w:r>
            <w:r>
              <w:rPr>
                <w:rFonts w:ascii="Arial Narrow" w:hAnsi="Arial Narrow"/>
                <w:b/>
                <w:color w:val="0000FF"/>
              </w:rPr>
              <w:t>ed</w:t>
            </w:r>
            <w:r w:rsidRPr="008F4EDD">
              <w:rPr>
                <w:rFonts w:ascii="Arial Narrow" w:hAnsi="Arial Narrow"/>
                <w:b/>
                <w:color w:val="0000FF"/>
              </w:rPr>
              <w:t>, Co</w:t>
            </w:r>
            <w:r>
              <w:rPr>
                <w:rFonts w:ascii="Arial Narrow" w:hAnsi="Arial Narrow"/>
                <w:b/>
                <w:color w:val="0000FF"/>
              </w:rPr>
              <w:t>unty</w:t>
            </w:r>
            <w:r w:rsidRPr="008F4EDD">
              <w:rPr>
                <w:rFonts w:ascii="Arial Narrow" w:hAnsi="Arial Narrow"/>
                <w:b/>
                <w:color w:val="0000FF"/>
              </w:rPr>
              <w:t xml:space="preserve"> of Alameda and B</w:t>
            </w:r>
            <w:r>
              <w:rPr>
                <w:rFonts w:ascii="Arial Narrow" w:hAnsi="Arial Narrow"/>
                <w:b/>
                <w:color w:val="0000FF"/>
              </w:rPr>
              <w:t>oard o</w:t>
            </w:r>
            <w:r w:rsidRPr="008F4EDD">
              <w:rPr>
                <w:rFonts w:ascii="Arial Narrow" w:hAnsi="Arial Narrow"/>
                <w:b/>
                <w:color w:val="0000FF"/>
              </w:rPr>
              <w:t>f Supervisors, thereof- Fiscal, 24100 Amador St. 6</w:t>
            </w:r>
            <w:r w:rsidRPr="008F4EDD">
              <w:rPr>
                <w:rFonts w:ascii="Arial Narrow" w:hAnsi="Arial Narrow"/>
                <w:b/>
                <w:color w:val="0000FF"/>
                <w:vertAlign w:val="superscript"/>
              </w:rPr>
              <w:t>th</w:t>
            </w:r>
            <w:r w:rsidRPr="008F4EDD">
              <w:rPr>
                <w:rFonts w:ascii="Arial Narrow" w:hAnsi="Arial Narrow"/>
                <w:b/>
                <w:color w:val="0000FF"/>
              </w:rPr>
              <w:t xml:space="preserve"> Fl</w:t>
            </w:r>
            <w:r>
              <w:rPr>
                <w:rFonts w:ascii="Arial Narrow" w:hAnsi="Arial Narrow"/>
                <w:b/>
                <w:color w:val="0000FF"/>
              </w:rPr>
              <w:t>oo</w:t>
            </w:r>
            <w:r w:rsidRPr="008F4EDD">
              <w:rPr>
                <w:rFonts w:ascii="Arial Narrow" w:hAnsi="Arial Narrow"/>
                <w:b/>
                <w:color w:val="0000FF"/>
              </w:rPr>
              <w:t>r., Rm 610c, Hayward, CA  94544-1203</w:t>
            </w:r>
          </w:p>
        </w:tc>
      </w:tr>
    </w:tbl>
    <w:p w:rsidR="008133B9" w:rsidRPr="00E400C6" w:rsidRDefault="008133B9" w:rsidP="008133B9">
      <w:pPr>
        <w:pStyle w:val="Heading3"/>
      </w:pPr>
      <w:r>
        <w:lastRenderedPageBreak/>
        <w:t>Name of Organization</w:t>
      </w:r>
    </w:p>
    <w:p w:rsidR="008133B9" w:rsidRDefault="008133B9" w:rsidP="008133B9">
      <w:pPr>
        <w:pStyle w:val="Heading3"/>
        <w:rPr>
          <w:sz w:val="22"/>
        </w:rPr>
      </w:pPr>
      <w:r>
        <w:rPr>
          <w:sz w:val="22"/>
        </w:rPr>
        <w:t>Name of program</w:t>
      </w:r>
    </w:p>
    <w:p w:rsidR="008133B9" w:rsidRDefault="008133B9" w:rsidP="008133B9">
      <w:pPr>
        <w:pStyle w:val="Heading3"/>
        <w:rPr>
          <w:sz w:val="22"/>
        </w:rPr>
      </w:pPr>
      <w:r>
        <w:rPr>
          <w:sz w:val="22"/>
        </w:rPr>
        <w:t xml:space="preserve">Master Contract No: </w:t>
      </w:r>
      <w:r>
        <w:rPr>
          <w:sz w:val="22"/>
          <w:u w:val="single"/>
        </w:rPr>
        <w:t>000000</w:t>
      </w:r>
      <w:r w:rsidRPr="00584B6D">
        <w:rPr>
          <w:sz w:val="22"/>
        </w:rPr>
        <w:t xml:space="preserve"> </w:t>
      </w:r>
    </w:p>
    <w:p w:rsidR="008133B9" w:rsidRDefault="008133B9">
      <w:pPr>
        <w:spacing w:after="160" w:line="259" w:lineRule="auto"/>
      </w:pPr>
      <w:r>
        <w:br w:type="page"/>
      </w:r>
    </w:p>
    <w:p w:rsidR="008133B9" w:rsidRPr="00780229" w:rsidRDefault="00780229" w:rsidP="00780229">
      <w:pPr>
        <w:jc w:val="center"/>
        <w:rPr>
          <w:b/>
        </w:rPr>
      </w:pPr>
      <w:r w:rsidRPr="00780229">
        <w:rPr>
          <w:b/>
        </w:rPr>
        <w:lastRenderedPageBreak/>
        <w:t>2F – EXHIBIT D</w:t>
      </w:r>
    </w:p>
    <w:p w:rsidR="00780229" w:rsidRPr="000707A7" w:rsidRDefault="00780229" w:rsidP="00780229">
      <w:pPr>
        <w:pStyle w:val="Heading1"/>
        <w:ind w:left="0" w:firstLine="0"/>
        <w:jc w:val="center"/>
        <w:rPr>
          <w:rFonts w:ascii="Calibri" w:hAnsi="Calibri" w:cs="Calibri"/>
          <w:b w:val="0"/>
          <w:caps/>
          <w:sz w:val="28"/>
          <w:szCs w:val="28"/>
        </w:rPr>
      </w:pPr>
      <w:r w:rsidRPr="000707A7">
        <w:rPr>
          <w:rFonts w:ascii="Calibri" w:hAnsi="Calibri" w:cs="Calibri"/>
          <w:caps/>
          <w:sz w:val="28"/>
          <w:szCs w:val="28"/>
          <w:u w:val="single" w:color="000000"/>
        </w:rPr>
        <w:t>Audit R</w:t>
      </w:r>
      <w:r w:rsidRPr="000707A7">
        <w:rPr>
          <w:rFonts w:ascii="Calibri" w:hAnsi="Calibri" w:cs="Calibri"/>
          <w:caps/>
          <w:spacing w:val="-1"/>
          <w:sz w:val="28"/>
          <w:szCs w:val="28"/>
          <w:u w:val="single" w:color="000000"/>
        </w:rPr>
        <w:t>e</w:t>
      </w:r>
      <w:r w:rsidRPr="000707A7">
        <w:rPr>
          <w:rFonts w:ascii="Calibri" w:hAnsi="Calibri" w:cs="Calibri"/>
          <w:caps/>
          <w:sz w:val="28"/>
          <w:szCs w:val="28"/>
          <w:u w:val="single" w:color="000000"/>
        </w:rPr>
        <w:t>quir</w:t>
      </w:r>
      <w:r w:rsidRPr="000707A7">
        <w:rPr>
          <w:rFonts w:ascii="Calibri" w:hAnsi="Calibri" w:cs="Calibri"/>
          <w:caps/>
          <w:spacing w:val="-2"/>
          <w:sz w:val="28"/>
          <w:szCs w:val="28"/>
          <w:u w:val="single" w:color="000000"/>
        </w:rPr>
        <w:t>e</w:t>
      </w:r>
      <w:r w:rsidRPr="000707A7">
        <w:rPr>
          <w:rFonts w:ascii="Calibri" w:hAnsi="Calibri" w:cs="Calibri"/>
          <w:caps/>
          <w:sz w:val="28"/>
          <w:szCs w:val="28"/>
          <w:u w:val="single" w:color="000000"/>
        </w:rPr>
        <w:t>ments</w:t>
      </w:r>
    </w:p>
    <w:p w:rsidR="00780229" w:rsidRPr="00FC3CAF" w:rsidRDefault="00780229" w:rsidP="00780229">
      <w:pPr>
        <w:spacing w:line="200" w:lineRule="exact"/>
      </w:pPr>
    </w:p>
    <w:p w:rsidR="00780229" w:rsidRPr="00FC3CAF" w:rsidRDefault="00780229" w:rsidP="00780229">
      <w:pPr>
        <w:pStyle w:val="BodyText"/>
        <w:spacing w:before="69" w:line="246" w:lineRule="auto"/>
        <w:ind w:left="104" w:right="101"/>
        <w:jc w:val="both"/>
        <w:rPr>
          <w:sz w:val="22"/>
          <w:szCs w:val="22"/>
        </w:rPr>
      </w:pPr>
      <w:r w:rsidRPr="00FC3CAF">
        <w:rPr>
          <w:sz w:val="22"/>
          <w:szCs w:val="22"/>
        </w:rPr>
        <w:t>The</w:t>
      </w:r>
      <w:r w:rsidRPr="00FC3CAF">
        <w:rPr>
          <w:spacing w:val="24"/>
          <w:sz w:val="22"/>
          <w:szCs w:val="22"/>
        </w:rPr>
        <w:t xml:space="preserve"> </w:t>
      </w:r>
      <w:r w:rsidRPr="00FC3CAF">
        <w:rPr>
          <w:sz w:val="22"/>
          <w:szCs w:val="22"/>
        </w:rPr>
        <w:t>County</w:t>
      </w:r>
      <w:r w:rsidRPr="00FC3CAF">
        <w:rPr>
          <w:spacing w:val="19"/>
          <w:sz w:val="22"/>
          <w:szCs w:val="22"/>
        </w:rPr>
        <w:t xml:space="preserve"> </w:t>
      </w:r>
      <w:r w:rsidRPr="00FC3CAF">
        <w:rPr>
          <w:spacing w:val="-1"/>
          <w:sz w:val="22"/>
          <w:szCs w:val="22"/>
        </w:rPr>
        <w:t>c</w:t>
      </w:r>
      <w:r w:rsidRPr="00FC3CAF">
        <w:rPr>
          <w:sz w:val="22"/>
          <w:szCs w:val="22"/>
        </w:rPr>
        <w:t>ontr</w:t>
      </w:r>
      <w:r w:rsidRPr="00FC3CAF">
        <w:rPr>
          <w:spacing w:val="-2"/>
          <w:sz w:val="22"/>
          <w:szCs w:val="22"/>
        </w:rPr>
        <w:t>a</w:t>
      </w:r>
      <w:r w:rsidRPr="00FC3CAF">
        <w:rPr>
          <w:spacing w:val="-1"/>
          <w:sz w:val="22"/>
          <w:szCs w:val="22"/>
        </w:rPr>
        <w:t>c</w:t>
      </w:r>
      <w:r w:rsidRPr="00FC3CAF">
        <w:rPr>
          <w:sz w:val="22"/>
          <w:szCs w:val="22"/>
        </w:rPr>
        <w:t>ts</w:t>
      </w:r>
      <w:r w:rsidRPr="00FC3CAF">
        <w:rPr>
          <w:spacing w:val="26"/>
          <w:sz w:val="22"/>
          <w:szCs w:val="22"/>
        </w:rPr>
        <w:t xml:space="preserve"> </w:t>
      </w:r>
      <w:r w:rsidRPr="00FC3CAF">
        <w:rPr>
          <w:sz w:val="22"/>
          <w:szCs w:val="22"/>
        </w:rPr>
        <w:t>with</w:t>
      </w:r>
      <w:r w:rsidRPr="00FC3CAF">
        <w:rPr>
          <w:spacing w:val="26"/>
          <w:sz w:val="22"/>
          <w:szCs w:val="22"/>
        </w:rPr>
        <w:t xml:space="preserve"> </w:t>
      </w:r>
      <w:r w:rsidRPr="00FC3CAF">
        <w:rPr>
          <w:sz w:val="22"/>
          <w:szCs w:val="22"/>
        </w:rPr>
        <w:t>v</w:t>
      </w:r>
      <w:r w:rsidRPr="00FC3CAF">
        <w:rPr>
          <w:spacing w:val="-1"/>
          <w:sz w:val="22"/>
          <w:szCs w:val="22"/>
        </w:rPr>
        <w:t>a</w:t>
      </w:r>
      <w:r w:rsidRPr="00FC3CAF">
        <w:rPr>
          <w:sz w:val="22"/>
          <w:szCs w:val="22"/>
        </w:rPr>
        <w:t>rious</w:t>
      </w:r>
      <w:r w:rsidRPr="00FC3CAF">
        <w:rPr>
          <w:spacing w:val="26"/>
          <w:sz w:val="22"/>
          <w:szCs w:val="22"/>
        </w:rPr>
        <w:t xml:space="preserve"> </w:t>
      </w:r>
      <w:r w:rsidRPr="00FC3CAF">
        <w:rPr>
          <w:sz w:val="22"/>
          <w:szCs w:val="22"/>
        </w:rPr>
        <w:t>o</w:t>
      </w:r>
      <w:r w:rsidRPr="00FC3CAF">
        <w:rPr>
          <w:spacing w:val="-1"/>
          <w:sz w:val="22"/>
          <w:szCs w:val="22"/>
        </w:rPr>
        <w:t>r</w:t>
      </w:r>
      <w:r w:rsidRPr="00FC3CAF">
        <w:rPr>
          <w:spacing w:val="-3"/>
          <w:sz w:val="22"/>
          <w:szCs w:val="22"/>
        </w:rPr>
        <w:t>g</w:t>
      </w:r>
      <w:r w:rsidRPr="00FC3CAF">
        <w:rPr>
          <w:spacing w:val="-1"/>
          <w:sz w:val="22"/>
          <w:szCs w:val="22"/>
        </w:rPr>
        <w:t>a</w:t>
      </w:r>
      <w:r w:rsidRPr="00FC3CAF">
        <w:rPr>
          <w:sz w:val="22"/>
          <w:szCs w:val="22"/>
        </w:rPr>
        <w:t>ni</w:t>
      </w:r>
      <w:r w:rsidRPr="00FC3CAF">
        <w:rPr>
          <w:spacing w:val="1"/>
          <w:sz w:val="22"/>
          <w:szCs w:val="22"/>
        </w:rPr>
        <w:t>z</w:t>
      </w:r>
      <w:r w:rsidRPr="00FC3CAF">
        <w:rPr>
          <w:spacing w:val="-1"/>
          <w:sz w:val="22"/>
          <w:szCs w:val="22"/>
        </w:rPr>
        <w:t>a</w:t>
      </w:r>
      <w:r w:rsidRPr="00FC3CAF">
        <w:rPr>
          <w:sz w:val="22"/>
          <w:szCs w:val="22"/>
        </w:rPr>
        <w:t>tions</w:t>
      </w:r>
      <w:r w:rsidRPr="00FC3CAF">
        <w:rPr>
          <w:spacing w:val="26"/>
          <w:sz w:val="22"/>
          <w:szCs w:val="22"/>
        </w:rPr>
        <w:t xml:space="preserve"> </w:t>
      </w:r>
      <w:r w:rsidRPr="00FC3CAF">
        <w:rPr>
          <w:sz w:val="22"/>
          <w:szCs w:val="22"/>
        </w:rPr>
        <w:t>to</w:t>
      </w:r>
      <w:r w:rsidRPr="00FC3CAF">
        <w:rPr>
          <w:spacing w:val="24"/>
          <w:sz w:val="22"/>
          <w:szCs w:val="22"/>
        </w:rPr>
        <w:t xml:space="preserve"> </w:t>
      </w:r>
      <w:r w:rsidRPr="00FC3CAF">
        <w:rPr>
          <w:spacing w:val="-1"/>
          <w:sz w:val="22"/>
          <w:szCs w:val="22"/>
        </w:rPr>
        <w:t>ca</w:t>
      </w:r>
      <w:r w:rsidRPr="00FC3CAF">
        <w:rPr>
          <w:sz w:val="22"/>
          <w:szCs w:val="22"/>
        </w:rPr>
        <w:t>r</w:t>
      </w:r>
      <w:r w:rsidRPr="00FC3CAF">
        <w:rPr>
          <w:spacing w:val="-2"/>
          <w:sz w:val="22"/>
          <w:szCs w:val="22"/>
        </w:rPr>
        <w:t>r</w:t>
      </w:r>
      <w:r w:rsidRPr="00FC3CAF">
        <w:rPr>
          <w:sz w:val="22"/>
          <w:szCs w:val="22"/>
        </w:rPr>
        <w:t>y</w:t>
      </w:r>
      <w:r w:rsidRPr="00FC3CAF">
        <w:rPr>
          <w:spacing w:val="16"/>
          <w:sz w:val="22"/>
          <w:szCs w:val="22"/>
        </w:rPr>
        <w:t xml:space="preserve"> </w:t>
      </w:r>
      <w:r w:rsidRPr="00FC3CAF">
        <w:rPr>
          <w:sz w:val="22"/>
          <w:szCs w:val="22"/>
        </w:rPr>
        <w:t>out</w:t>
      </w:r>
      <w:r w:rsidRPr="00FC3CAF">
        <w:rPr>
          <w:spacing w:val="24"/>
          <w:sz w:val="22"/>
          <w:szCs w:val="22"/>
        </w:rPr>
        <w:t xml:space="preserve"> </w:t>
      </w:r>
      <w:r w:rsidRPr="00FC3CAF">
        <w:rPr>
          <w:sz w:val="22"/>
          <w:szCs w:val="22"/>
        </w:rPr>
        <w:t>p</w:t>
      </w:r>
      <w:r w:rsidRPr="00FC3CAF">
        <w:rPr>
          <w:spacing w:val="-1"/>
          <w:sz w:val="22"/>
          <w:szCs w:val="22"/>
        </w:rPr>
        <w:t>r</w:t>
      </w:r>
      <w:r w:rsidRPr="00FC3CAF">
        <w:rPr>
          <w:sz w:val="22"/>
          <w:szCs w:val="22"/>
        </w:rPr>
        <w:t>o</w:t>
      </w:r>
      <w:r w:rsidRPr="00FC3CAF">
        <w:rPr>
          <w:spacing w:val="-3"/>
          <w:sz w:val="22"/>
          <w:szCs w:val="22"/>
        </w:rPr>
        <w:t>g</w:t>
      </w:r>
      <w:r w:rsidRPr="00FC3CAF">
        <w:rPr>
          <w:sz w:val="22"/>
          <w:szCs w:val="22"/>
        </w:rPr>
        <w:t>r</w:t>
      </w:r>
      <w:r w:rsidRPr="00FC3CAF">
        <w:rPr>
          <w:spacing w:val="-2"/>
          <w:sz w:val="22"/>
          <w:szCs w:val="22"/>
        </w:rPr>
        <w:t>a</w:t>
      </w:r>
      <w:r w:rsidRPr="00FC3CAF">
        <w:rPr>
          <w:sz w:val="22"/>
          <w:szCs w:val="22"/>
        </w:rPr>
        <w:t>ms</w:t>
      </w:r>
      <w:r w:rsidRPr="00FC3CAF">
        <w:rPr>
          <w:spacing w:val="24"/>
          <w:sz w:val="22"/>
          <w:szCs w:val="22"/>
        </w:rPr>
        <w:t xml:space="preserve"> </w:t>
      </w:r>
      <w:r w:rsidRPr="00FC3CAF">
        <w:rPr>
          <w:sz w:val="22"/>
          <w:szCs w:val="22"/>
        </w:rPr>
        <w:t>mand</w:t>
      </w:r>
      <w:r w:rsidRPr="00FC3CAF">
        <w:rPr>
          <w:spacing w:val="-2"/>
          <w:sz w:val="22"/>
          <w:szCs w:val="22"/>
        </w:rPr>
        <w:t>a</w:t>
      </w:r>
      <w:r w:rsidRPr="00FC3CAF">
        <w:rPr>
          <w:sz w:val="22"/>
          <w:szCs w:val="22"/>
        </w:rPr>
        <w:t>ted</w:t>
      </w:r>
      <w:r w:rsidRPr="00FC3CAF">
        <w:rPr>
          <w:spacing w:val="23"/>
          <w:sz w:val="22"/>
          <w:szCs w:val="22"/>
        </w:rPr>
        <w:t xml:space="preserve"> </w:t>
      </w:r>
      <w:r w:rsidRPr="00FC3CAF">
        <w:rPr>
          <w:sz w:val="22"/>
          <w:szCs w:val="22"/>
        </w:rPr>
        <w:t>by</w:t>
      </w:r>
      <w:r w:rsidRPr="00FC3CAF">
        <w:rPr>
          <w:spacing w:val="16"/>
          <w:sz w:val="22"/>
          <w:szCs w:val="22"/>
        </w:rPr>
        <w:t xml:space="preserve"> </w:t>
      </w:r>
      <w:r w:rsidRPr="00FC3CAF">
        <w:rPr>
          <w:sz w:val="22"/>
          <w:szCs w:val="22"/>
        </w:rPr>
        <w:t>the</w:t>
      </w:r>
      <w:r w:rsidRPr="00FC3CAF">
        <w:rPr>
          <w:spacing w:val="23"/>
          <w:sz w:val="22"/>
          <w:szCs w:val="22"/>
        </w:rPr>
        <w:t xml:space="preserve"> </w:t>
      </w:r>
      <w:r w:rsidRPr="00FC3CAF">
        <w:rPr>
          <w:spacing w:val="-2"/>
          <w:sz w:val="22"/>
          <w:szCs w:val="22"/>
        </w:rPr>
        <w:t>F</w:t>
      </w:r>
      <w:r w:rsidRPr="00FC3CAF">
        <w:rPr>
          <w:spacing w:val="-1"/>
          <w:sz w:val="22"/>
          <w:szCs w:val="22"/>
        </w:rPr>
        <w:t>e</w:t>
      </w:r>
      <w:r w:rsidRPr="00FC3CAF">
        <w:rPr>
          <w:sz w:val="22"/>
          <w:szCs w:val="22"/>
        </w:rPr>
        <w:t>d</w:t>
      </w:r>
      <w:r w:rsidRPr="00FC3CAF">
        <w:rPr>
          <w:spacing w:val="-1"/>
          <w:sz w:val="22"/>
          <w:szCs w:val="22"/>
        </w:rPr>
        <w:t>e</w:t>
      </w:r>
      <w:r w:rsidRPr="00FC3CAF">
        <w:rPr>
          <w:sz w:val="22"/>
          <w:szCs w:val="22"/>
        </w:rPr>
        <w:t>r</w:t>
      </w:r>
      <w:r w:rsidRPr="00FC3CAF">
        <w:rPr>
          <w:spacing w:val="-2"/>
          <w:sz w:val="22"/>
          <w:szCs w:val="22"/>
        </w:rPr>
        <w:t>a</w:t>
      </w:r>
      <w:r w:rsidRPr="00FC3CAF">
        <w:rPr>
          <w:sz w:val="22"/>
          <w:szCs w:val="22"/>
        </w:rPr>
        <w:t>l</w:t>
      </w:r>
      <w:r w:rsidRPr="00FC3CAF">
        <w:rPr>
          <w:spacing w:val="24"/>
          <w:sz w:val="22"/>
          <w:szCs w:val="22"/>
        </w:rPr>
        <w:t xml:space="preserve"> </w:t>
      </w:r>
      <w:r w:rsidRPr="00FC3CAF">
        <w:rPr>
          <w:spacing w:val="-1"/>
          <w:sz w:val="22"/>
          <w:szCs w:val="22"/>
        </w:rPr>
        <w:t>a</w:t>
      </w:r>
      <w:r w:rsidRPr="00FC3CAF">
        <w:rPr>
          <w:sz w:val="22"/>
          <w:szCs w:val="22"/>
        </w:rPr>
        <w:t>nd</w:t>
      </w:r>
      <w:r w:rsidRPr="00FC3CAF">
        <w:rPr>
          <w:spacing w:val="23"/>
          <w:sz w:val="22"/>
          <w:szCs w:val="22"/>
        </w:rPr>
        <w:t xml:space="preserve"> </w:t>
      </w:r>
      <w:r w:rsidRPr="00FC3CAF">
        <w:rPr>
          <w:sz w:val="22"/>
          <w:szCs w:val="22"/>
        </w:rPr>
        <w:t xml:space="preserve">State </w:t>
      </w:r>
      <w:r w:rsidRPr="00FC3CAF">
        <w:rPr>
          <w:spacing w:val="-3"/>
          <w:sz w:val="22"/>
          <w:szCs w:val="22"/>
        </w:rPr>
        <w:t>g</w:t>
      </w:r>
      <w:r w:rsidRPr="00FC3CAF">
        <w:rPr>
          <w:sz w:val="22"/>
          <w:szCs w:val="22"/>
        </w:rPr>
        <w:t>ov</w:t>
      </w:r>
      <w:r w:rsidRPr="00FC3CAF">
        <w:rPr>
          <w:spacing w:val="-1"/>
          <w:sz w:val="22"/>
          <w:szCs w:val="22"/>
        </w:rPr>
        <w:t>e</w:t>
      </w:r>
      <w:r w:rsidRPr="00FC3CAF">
        <w:rPr>
          <w:sz w:val="22"/>
          <w:szCs w:val="22"/>
        </w:rPr>
        <w:t>rnm</w:t>
      </w:r>
      <w:r w:rsidRPr="00FC3CAF">
        <w:rPr>
          <w:spacing w:val="-2"/>
          <w:sz w:val="22"/>
          <w:szCs w:val="22"/>
        </w:rPr>
        <w:t>e</w:t>
      </w:r>
      <w:r w:rsidRPr="00FC3CAF">
        <w:rPr>
          <w:sz w:val="22"/>
          <w:szCs w:val="22"/>
        </w:rPr>
        <w:t>nts</w:t>
      </w:r>
      <w:r w:rsidRPr="00FC3CAF">
        <w:rPr>
          <w:spacing w:val="19"/>
          <w:sz w:val="22"/>
          <w:szCs w:val="22"/>
        </w:rPr>
        <w:t xml:space="preserve"> </w:t>
      </w:r>
      <w:r w:rsidRPr="00FC3CAF">
        <w:rPr>
          <w:sz w:val="22"/>
          <w:szCs w:val="22"/>
        </w:rPr>
        <w:t>or</w:t>
      </w:r>
      <w:r w:rsidRPr="00FC3CAF">
        <w:rPr>
          <w:spacing w:val="18"/>
          <w:sz w:val="22"/>
          <w:szCs w:val="22"/>
        </w:rPr>
        <w:t xml:space="preserve"> </w:t>
      </w:r>
      <w:r w:rsidRPr="00FC3CAF">
        <w:rPr>
          <w:sz w:val="22"/>
          <w:szCs w:val="22"/>
        </w:rPr>
        <w:t>sponsor</w:t>
      </w:r>
      <w:r w:rsidRPr="00FC3CAF">
        <w:rPr>
          <w:spacing w:val="-2"/>
          <w:sz w:val="22"/>
          <w:szCs w:val="22"/>
        </w:rPr>
        <w:t>e</w:t>
      </w:r>
      <w:r w:rsidRPr="00FC3CAF">
        <w:rPr>
          <w:sz w:val="22"/>
          <w:szCs w:val="22"/>
        </w:rPr>
        <w:t>d</w:t>
      </w:r>
      <w:r w:rsidRPr="00FC3CAF">
        <w:rPr>
          <w:spacing w:val="18"/>
          <w:sz w:val="22"/>
          <w:szCs w:val="22"/>
        </w:rPr>
        <w:t xml:space="preserve"> </w:t>
      </w:r>
      <w:r w:rsidRPr="00FC3CAF">
        <w:rPr>
          <w:sz w:val="22"/>
          <w:szCs w:val="22"/>
        </w:rPr>
        <w:t>by</w:t>
      </w:r>
      <w:r w:rsidRPr="00FC3CAF">
        <w:rPr>
          <w:spacing w:val="11"/>
          <w:sz w:val="22"/>
          <w:szCs w:val="22"/>
        </w:rPr>
        <w:t xml:space="preserve"> </w:t>
      </w:r>
      <w:r w:rsidRPr="00FC3CAF">
        <w:rPr>
          <w:sz w:val="22"/>
          <w:szCs w:val="22"/>
        </w:rPr>
        <w:t>the</w:t>
      </w:r>
      <w:r w:rsidRPr="00FC3CAF">
        <w:rPr>
          <w:spacing w:val="18"/>
          <w:sz w:val="22"/>
          <w:szCs w:val="22"/>
        </w:rPr>
        <w:t xml:space="preserve"> </w:t>
      </w:r>
      <w:r w:rsidRPr="00FC3CAF">
        <w:rPr>
          <w:spacing w:val="-2"/>
          <w:sz w:val="22"/>
          <w:szCs w:val="22"/>
        </w:rPr>
        <w:t>B</w:t>
      </w:r>
      <w:r w:rsidRPr="00FC3CAF">
        <w:rPr>
          <w:sz w:val="22"/>
          <w:szCs w:val="22"/>
        </w:rPr>
        <w:t>o</w:t>
      </w:r>
      <w:r w:rsidRPr="00FC3CAF">
        <w:rPr>
          <w:spacing w:val="-1"/>
          <w:sz w:val="22"/>
          <w:szCs w:val="22"/>
        </w:rPr>
        <w:t>a</w:t>
      </w:r>
      <w:r w:rsidRPr="00FC3CAF">
        <w:rPr>
          <w:sz w:val="22"/>
          <w:szCs w:val="22"/>
        </w:rPr>
        <w:t>rd</w:t>
      </w:r>
      <w:r w:rsidRPr="00FC3CAF">
        <w:rPr>
          <w:spacing w:val="18"/>
          <w:sz w:val="22"/>
          <w:szCs w:val="22"/>
        </w:rPr>
        <w:t xml:space="preserve"> </w:t>
      </w:r>
      <w:r w:rsidRPr="00FC3CAF">
        <w:rPr>
          <w:sz w:val="22"/>
          <w:szCs w:val="22"/>
        </w:rPr>
        <w:t>of</w:t>
      </w:r>
      <w:r w:rsidRPr="00FC3CAF">
        <w:rPr>
          <w:spacing w:val="18"/>
          <w:sz w:val="22"/>
          <w:szCs w:val="22"/>
        </w:rPr>
        <w:t xml:space="preserve"> </w:t>
      </w:r>
      <w:r w:rsidRPr="00FC3CAF">
        <w:rPr>
          <w:sz w:val="22"/>
          <w:szCs w:val="22"/>
        </w:rPr>
        <w:t>Sup</w:t>
      </w:r>
      <w:r w:rsidRPr="00FC3CAF">
        <w:rPr>
          <w:spacing w:val="-1"/>
          <w:sz w:val="22"/>
          <w:szCs w:val="22"/>
        </w:rPr>
        <w:t>e</w:t>
      </w:r>
      <w:r w:rsidRPr="00FC3CAF">
        <w:rPr>
          <w:sz w:val="22"/>
          <w:szCs w:val="22"/>
        </w:rPr>
        <w:t>rviso</w:t>
      </w:r>
      <w:r w:rsidRPr="00FC3CAF">
        <w:rPr>
          <w:spacing w:val="-1"/>
          <w:sz w:val="22"/>
          <w:szCs w:val="22"/>
        </w:rPr>
        <w:t>r</w:t>
      </w:r>
      <w:r w:rsidRPr="00FC3CAF">
        <w:rPr>
          <w:sz w:val="22"/>
          <w:szCs w:val="22"/>
        </w:rPr>
        <w:t xml:space="preserve">s. </w:t>
      </w:r>
      <w:r w:rsidRPr="00FC3CAF">
        <w:rPr>
          <w:spacing w:val="38"/>
          <w:sz w:val="22"/>
          <w:szCs w:val="22"/>
        </w:rPr>
        <w:t xml:space="preserve"> </w:t>
      </w:r>
      <w:r w:rsidRPr="00FC3CAF">
        <w:rPr>
          <w:sz w:val="22"/>
          <w:szCs w:val="22"/>
        </w:rPr>
        <w:t>Und</w:t>
      </w:r>
      <w:r w:rsidRPr="00FC3CAF">
        <w:rPr>
          <w:spacing w:val="-2"/>
          <w:sz w:val="22"/>
          <w:szCs w:val="22"/>
        </w:rPr>
        <w:t>e</w:t>
      </w:r>
      <w:r w:rsidRPr="00FC3CAF">
        <w:rPr>
          <w:sz w:val="22"/>
          <w:szCs w:val="22"/>
        </w:rPr>
        <w:t>r</w:t>
      </w:r>
      <w:r w:rsidRPr="00FC3CAF">
        <w:rPr>
          <w:spacing w:val="15"/>
          <w:sz w:val="22"/>
          <w:szCs w:val="22"/>
        </w:rPr>
        <w:t xml:space="preserve"> </w:t>
      </w:r>
      <w:r w:rsidRPr="00FC3CAF">
        <w:rPr>
          <w:sz w:val="22"/>
          <w:szCs w:val="22"/>
        </w:rPr>
        <w:t>the</w:t>
      </w:r>
      <w:r w:rsidRPr="00FC3CAF">
        <w:rPr>
          <w:spacing w:val="16"/>
          <w:sz w:val="22"/>
          <w:szCs w:val="22"/>
        </w:rPr>
        <w:t xml:space="preserve"> </w:t>
      </w:r>
      <w:r w:rsidRPr="00FC3CAF">
        <w:rPr>
          <w:sz w:val="22"/>
          <w:szCs w:val="22"/>
        </w:rPr>
        <w:t>Sin</w:t>
      </w:r>
      <w:r w:rsidRPr="00FC3CAF">
        <w:rPr>
          <w:spacing w:val="-2"/>
          <w:sz w:val="22"/>
          <w:szCs w:val="22"/>
        </w:rPr>
        <w:t>g</w:t>
      </w:r>
      <w:r w:rsidRPr="00FC3CAF">
        <w:rPr>
          <w:sz w:val="22"/>
          <w:szCs w:val="22"/>
        </w:rPr>
        <w:t>le</w:t>
      </w:r>
      <w:r w:rsidRPr="00FC3CAF">
        <w:rPr>
          <w:spacing w:val="16"/>
          <w:sz w:val="22"/>
          <w:szCs w:val="22"/>
        </w:rPr>
        <w:t xml:space="preserve"> </w:t>
      </w:r>
      <w:r w:rsidRPr="00FC3CAF">
        <w:rPr>
          <w:sz w:val="22"/>
          <w:szCs w:val="22"/>
        </w:rPr>
        <w:t>Audit</w:t>
      </w:r>
      <w:r w:rsidRPr="00FC3CAF">
        <w:rPr>
          <w:spacing w:val="17"/>
          <w:sz w:val="22"/>
          <w:szCs w:val="22"/>
        </w:rPr>
        <w:t xml:space="preserve"> </w:t>
      </w:r>
      <w:r w:rsidRPr="00FC3CAF">
        <w:rPr>
          <w:sz w:val="22"/>
          <w:szCs w:val="22"/>
        </w:rPr>
        <w:t>A</w:t>
      </w:r>
      <w:r w:rsidRPr="00FC3CAF">
        <w:rPr>
          <w:spacing w:val="-2"/>
          <w:sz w:val="22"/>
          <w:szCs w:val="22"/>
        </w:rPr>
        <w:t>c</w:t>
      </w:r>
      <w:r w:rsidRPr="00FC3CAF">
        <w:rPr>
          <w:sz w:val="22"/>
          <w:szCs w:val="22"/>
        </w:rPr>
        <w:t>t</w:t>
      </w:r>
      <w:r w:rsidRPr="00FC3CAF">
        <w:rPr>
          <w:spacing w:val="17"/>
          <w:sz w:val="22"/>
          <w:szCs w:val="22"/>
        </w:rPr>
        <w:t xml:space="preserve"> </w:t>
      </w:r>
      <w:r w:rsidRPr="00FC3CAF">
        <w:rPr>
          <w:sz w:val="22"/>
          <w:szCs w:val="22"/>
        </w:rPr>
        <w:t>Am</w:t>
      </w:r>
      <w:r w:rsidRPr="00FC3CAF">
        <w:rPr>
          <w:spacing w:val="-1"/>
          <w:sz w:val="22"/>
          <w:szCs w:val="22"/>
        </w:rPr>
        <w:t>e</w:t>
      </w:r>
      <w:r w:rsidRPr="00FC3CAF">
        <w:rPr>
          <w:sz w:val="22"/>
          <w:szCs w:val="22"/>
        </w:rPr>
        <w:t>ndments</w:t>
      </w:r>
      <w:r w:rsidRPr="00FC3CAF">
        <w:rPr>
          <w:spacing w:val="16"/>
          <w:sz w:val="22"/>
          <w:szCs w:val="22"/>
        </w:rPr>
        <w:t xml:space="preserve"> </w:t>
      </w:r>
      <w:r w:rsidRPr="00FC3CAF">
        <w:rPr>
          <w:sz w:val="22"/>
          <w:szCs w:val="22"/>
        </w:rPr>
        <w:t>of</w:t>
      </w:r>
      <w:r w:rsidRPr="00FC3CAF">
        <w:rPr>
          <w:spacing w:val="15"/>
          <w:sz w:val="22"/>
          <w:szCs w:val="22"/>
        </w:rPr>
        <w:t xml:space="preserve"> </w:t>
      </w:r>
      <w:r w:rsidRPr="00FC3CAF">
        <w:rPr>
          <w:sz w:val="22"/>
          <w:szCs w:val="22"/>
        </w:rPr>
        <w:t>1996</w:t>
      </w:r>
      <w:r>
        <w:rPr>
          <w:sz w:val="22"/>
          <w:szCs w:val="22"/>
        </w:rPr>
        <w:t xml:space="preserve"> (31 U.S.C.A. §§ 7501-7507)</w:t>
      </w:r>
      <w:r w:rsidRPr="00FC3CAF">
        <w:rPr>
          <w:sz w:val="22"/>
          <w:szCs w:val="22"/>
        </w:rPr>
        <w:t xml:space="preserve"> </w:t>
      </w:r>
      <w:r w:rsidRPr="00FC3CAF">
        <w:rPr>
          <w:spacing w:val="-1"/>
          <w:sz w:val="22"/>
          <w:szCs w:val="22"/>
        </w:rPr>
        <w:t>a</w:t>
      </w:r>
      <w:r w:rsidRPr="00FC3CAF">
        <w:rPr>
          <w:sz w:val="22"/>
          <w:szCs w:val="22"/>
        </w:rPr>
        <w:t>nd</w:t>
      </w:r>
      <w:r w:rsidRPr="00FC3CAF">
        <w:rPr>
          <w:spacing w:val="47"/>
          <w:sz w:val="22"/>
          <w:szCs w:val="22"/>
        </w:rPr>
        <w:t xml:space="preserve"> </w:t>
      </w:r>
      <w:r w:rsidRPr="00FC3CAF">
        <w:rPr>
          <w:spacing w:val="-2"/>
          <w:sz w:val="22"/>
          <w:szCs w:val="22"/>
        </w:rPr>
        <w:t>B</w:t>
      </w:r>
      <w:r w:rsidRPr="00FC3CAF">
        <w:rPr>
          <w:sz w:val="22"/>
          <w:szCs w:val="22"/>
        </w:rPr>
        <w:t>o</w:t>
      </w:r>
      <w:r w:rsidRPr="00FC3CAF">
        <w:rPr>
          <w:spacing w:val="-1"/>
          <w:sz w:val="22"/>
          <w:szCs w:val="22"/>
        </w:rPr>
        <w:t>a</w:t>
      </w:r>
      <w:r w:rsidRPr="00FC3CAF">
        <w:rPr>
          <w:sz w:val="22"/>
          <w:szCs w:val="22"/>
        </w:rPr>
        <w:t>rd</w:t>
      </w:r>
      <w:r w:rsidRPr="00FC3CAF">
        <w:rPr>
          <w:spacing w:val="47"/>
          <w:sz w:val="22"/>
          <w:szCs w:val="22"/>
        </w:rPr>
        <w:t xml:space="preserve"> </w:t>
      </w:r>
      <w:r w:rsidRPr="00FC3CAF">
        <w:rPr>
          <w:sz w:val="22"/>
          <w:szCs w:val="22"/>
        </w:rPr>
        <w:t>poli</w:t>
      </w:r>
      <w:r w:rsidRPr="00FC3CAF">
        <w:rPr>
          <w:spacing w:val="-1"/>
          <w:sz w:val="22"/>
          <w:szCs w:val="22"/>
        </w:rPr>
        <w:t>c</w:t>
      </w:r>
      <w:r w:rsidRPr="00FC3CAF">
        <w:rPr>
          <w:spacing w:val="-8"/>
          <w:sz w:val="22"/>
          <w:szCs w:val="22"/>
        </w:rPr>
        <w:t>y</w:t>
      </w:r>
      <w:r w:rsidRPr="00FC3CAF">
        <w:rPr>
          <w:sz w:val="22"/>
          <w:szCs w:val="22"/>
        </w:rPr>
        <w:t>,</w:t>
      </w:r>
      <w:r w:rsidRPr="00FC3CAF">
        <w:rPr>
          <w:spacing w:val="47"/>
          <w:sz w:val="22"/>
          <w:szCs w:val="22"/>
        </w:rPr>
        <w:t xml:space="preserve"> </w:t>
      </w:r>
      <w:r w:rsidRPr="00FC3CAF">
        <w:rPr>
          <w:spacing w:val="1"/>
          <w:sz w:val="22"/>
          <w:szCs w:val="22"/>
        </w:rPr>
        <w:t>t</w:t>
      </w:r>
      <w:r w:rsidRPr="00FC3CAF">
        <w:rPr>
          <w:sz w:val="22"/>
          <w:szCs w:val="22"/>
        </w:rPr>
        <w:t>he</w:t>
      </w:r>
      <w:r w:rsidRPr="00FC3CAF">
        <w:rPr>
          <w:spacing w:val="46"/>
          <w:sz w:val="22"/>
          <w:szCs w:val="22"/>
        </w:rPr>
        <w:t xml:space="preserve"> </w:t>
      </w:r>
      <w:r w:rsidRPr="00FC3CAF">
        <w:rPr>
          <w:sz w:val="22"/>
          <w:szCs w:val="22"/>
        </w:rPr>
        <w:t>County</w:t>
      </w:r>
      <w:r w:rsidRPr="00FC3CAF">
        <w:rPr>
          <w:spacing w:val="41"/>
          <w:sz w:val="22"/>
          <w:szCs w:val="22"/>
        </w:rPr>
        <w:t xml:space="preserve"> </w:t>
      </w:r>
      <w:r w:rsidRPr="00FC3CAF">
        <w:rPr>
          <w:sz w:val="22"/>
          <w:szCs w:val="22"/>
        </w:rPr>
        <w:t>h</w:t>
      </w:r>
      <w:r w:rsidRPr="00FC3CAF">
        <w:rPr>
          <w:spacing w:val="-1"/>
          <w:sz w:val="22"/>
          <w:szCs w:val="22"/>
        </w:rPr>
        <w:t>a</w:t>
      </w:r>
      <w:r w:rsidRPr="00FC3CAF">
        <w:rPr>
          <w:sz w:val="22"/>
          <w:szCs w:val="22"/>
        </w:rPr>
        <w:t>s</w:t>
      </w:r>
      <w:r w:rsidRPr="00FC3CAF">
        <w:rPr>
          <w:spacing w:val="48"/>
          <w:sz w:val="22"/>
          <w:szCs w:val="22"/>
        </w:rPr>
        <w:t xml:space="preserve"> </w:t>
      </w:r>
      <w:r w:rsidRPr="00FC3CAF">
        <w:rPr>
          <w:sz w:val="22"/>
          <w:szCs w:val="22"/>
        </w:rPr>
        <w:t>the</w:t>
      </w:r>
      <w:r w:rsidRPr="00FC3CAF">
        <w:rPr>
          <w:spacing w:val="47"/>
          <w:sz w:val="22"/>
          <w:szCs w:val="22"/>
        </w:rPr>
        <w:t xml:space="preserve"> </w:t>
      </w:r>
      <w:r w:rsidRPr="00FC3CAF">
        <w:rPr>
          <w:sz w:val="22"/>
          <w:szCs w:val="22"/>
        </w:rPr>
        <w:t>r</w:t>
      </w:r>
      <w:r w:rsidRPr="00FC3CAF">
        <w:rPr>
          <w:spacing w:val="-2"/>
          <w:sz w:val="22"/>
          <w:szCs w:val="22"/>
        </w:rPr>
        <w:t>e</w:t>
      </w:r>
      <w:r w:rsidRPr="00FC3CAF">
        <w:rPr>
          <w:sz w:val="22"/>
          <w:szCs w:val="22"/>
        </w:rPr>
        <w:t>sponsibility</w:t>
      </w:r>
      <w:r w:rsidRPr="00FC3CAF">
        <w:rPr>
          <w:spacing w:val="40"/>
          <w:sz w:val="22"/>
          <w:szCs w:val="22"/>
        </w:rPr>
        <w:t xml:space="preserve"> </w:t>
      </w:r>
      <w:r w:rsidRPr="00FC3CAF">
        <w:rPr>
          <w:sz w:val="22"/>
          <w:szCs w:val="22"/>
        </w:rPr>
        <w:t>to</w:t>
      </w:r>
      <w:r w:rsidRPr="00FC3CAF">
        <w:rPr>
          <w:spacing w:val="48"/>
          <w:sz w:val="22"/>
          <w:szCs w:val="22"/>
        </w:rPr>
        <w:t xml:space="preserve"> </w:t>
      </w:r>
      <w:r w:rsidRPr="00FC3CAF">
        <w:rPr>
          <w:sz w:val="22"/>
          <w:szCs w:val="22"/>
        </w:rPr>
        <w:t>d</w:t>
      </w:r>
      <w:r w:rsidRPr="00FC3CAF">
        <w:rPr>
          <w:spacing w:val="-1"/>
          <w:sz w:val="22"/>
          <w:szCs w:val="22"/>
        </w:rPr>
        <w:t>e</w:t>
      </w:r>
      <w:r w:rsidRPr="00FC3CAF">
        <w:rPr>
          <w:sz w:val="22"/>
          <w:szCs w:val="22"/>
        </w:rPr>
        <w:t>te</w:t>
      </w:r>
      <w:r w:rsidRPr="00FC3CAF">
        <w:rPr>
          <w:spacing w:val="-2"/>
          <w:sz w:val="22"/>
          <w:szCs w:val="22"/>
        </w:rPr>
        <w:t>r</w:t>
      </w:r>
      <w:r w:rsidRPr="00FC3CAF">
        <w:rPr>
          <w:sz w:val="22"/>
          <w:szCs w:val="22"/>
        </w:rPr>
        <w:t>mine</w:t>
      </w:r>
      <w:r w:rsidRPr="00FC3CAF">
        <w:rPr>
          <w:spacing w:val="46"/>
          <w:sz w:val="22"/>
          <w:szCs w:val="22"/>
        </w:rPr>
        <w:t xml:space="preserve"> </w:t>
      </w:r>
      <w:r w:rsidRPr="00FC3CAF">
        <w:rPr>
          <w:sz w:val="22"/>
          <w:szCs w:val="22"/>
        </w:rPr>
        <w:t>wh</w:t>
      </w:r>
      <w:r w:rsidRPr="00FC3CAF">
        <w:rPr>
          <w:spacing w:val="-2"/>
          <w:sz w:val="22"/>
          <w:szCs w:val="22"/>
        </w:rPr>
        <w:t>e</w:t>
      </w:r>
      <w:r w:rsidRPr="00FC3CAF">
        <w:rPr>
          <w:sz w:val="22"/>
          <w:szCs w:val="22"/>
        </w:rPr>
        <w:t>ther</w:t>
      </w:r>
      <w:r w:rsidRPr="00FC3CAF">
        <w:rPr>
          <w:spacing w:val="48"/>
          <w:sz w:val="22"/>
          <w:szCs w:val="22"/>
        </w:rPr>
        <w:t xml:space="preserve"> </w:t>
      </w:r>
      <w:r w:rsidRPr="00FC3CAF">
        <w:rPr>
          <w:sz w:val="22"/>
          <w:szCs w:val="22"/>
        </w:rPr>
        <w:t>o</w:t>
      </w:r>
      <w:r w:rsidRPr="00FC3CAF">
        <w:rPr>
          <w:spacing w:val="-1"/>
          <w:sz w:val="22"/>
          <w:szCs w:val="22"/>
        </w:rPr>
        <w:t>r</w:t>
      </w:r>
      <w:r w:rsidRPr="00FC3CAF">
        <w:rPr>
          <w:spacing w:val="-3"/>
          <w:sz w:val="22"/>
          <w:szCs w:val="22"/>
        </w:rPr>
        <w:t>g</w:t>
      </w:r>
      <w:r w:rsidRPr="00FC3CAF">
        <w:rPr>
          <w:spacing w:val="-1"/>
          <w:sz w:val="22"/>
          <w:szCs w:val="22"/>
        </w:rPr>
        <w:t>a</w:t>
      </w:r>
      <w:r w:rsidRPr="00FC3CAF">
        <w:rPr>
          <w:sz w:val="22"/>
          <w:szCs w:val="22"/>
        </w:rPr>
        <w:t>ni</w:t>
      </w:r>
      <w:r w:rsidRPr="00FC3CAF">
        <w:rPr>
          <w:spacing w:val="1"/>
          <w:sz w:val="22"/>
          <w:szCs w:val="22"/>
        </w:rPr>
        <w:t>z</w:t>
      </w:r>
      <w:r w:rsidRPr="00FC3CAF">
        <w:rPr>
          <w:spacing w:val="-1"/>
          <w:sz w:val="22"/>
          <w:szCs w:val="22"/>
        </w:rPr>
        <w:t>a</w:t>
      </w:r>
      <w:r w:rsidRPr="00FC3CAF">
        <w:rPr>
          <w:sz w:val="22"/>
          <w:szCs w:val="22"/>
        </w:rPr>
        <w:t>tions</w:t>
      </w:r>
      <w:r w:rsidRPr="00FC3CAF">
        <w:rPr>
          <w:spacing w:val="45"/>
          <w:sz w:val="22"/>
          <w:szCs w:val="22"/>
        </w:rPr>
        <w:t xml:space="preserve"> </w:t>
      </w:r>
      <w:r w:rsidRPr="00FC3CAF">
        <w:rPr>
          <w:sz w:val="22"/>
          <w:szCs w:val="22"/>
        </w:rPr>
        <w:t>r</w:t>
      </w:r>
      <w:r w:rsidRPr="00FC3CAF">
        <w:rPr>
          <w:spacing w:val="-2"/>
          <w:sz w:val="22"/>
          <w:szCs w:val="22"/>
        </w:rPr>
        <w:t>e</w:t>
      </w:r>
      <w:r w:rsidRPr="00FC3CAF">
        <w:rPr>
          <w:spacing w:val="-1"/>
          <w:sz w:val="22"/>
          <w:szCs w:val="22"/>
        </w:rPr>
        <w:t>ce</w:t>
      </w:r>
      <w:r w:rsidRPr="00FC3CAF">
        <w:rPr>
          <w:sz w:val="22"/>
          <w:szCs w:val="22"/>
        </w:rPr>
        <w:t>iving</w:t>
      </w:r>
      <w:r w:rsidRPr="00FC3CAF">
        <w:rPr>
          <w:spacing w:val="42"/>
          <w:sz w:val="22"/>
          <w:szCs w:val="22"/>
        </w:rPr>
        <w:t xml:space="preserve"> </w:t>
      </w:r>
      <w:r w:rsidRPr="00FC3CAF">
        <w:rPr>
          <w:sz w:val="22"/>
          <w:szCs w:val="22"/>
        </w:rPr>
        <w:t>funds throu</w:t>
      </w:r>
      <w:r w:rsidRPr="00FC3CAF">
        <w:rPr>
          <w:spacing w:val="-3"/>
          <w:sz w:val="22"/>
          <w:szCs w:val="22"/>
        </w:rPr>
        <w:t>g</w:t>
      </w:r>
      <w:r w:rsidRPr="00FC3CAF">
        <w:rPr>
          <w:sz w:val="22"/>
          <w:szCs w:val="22"/>
        </w:rPr>
        <w:t>h</w:t>
      </w:r>
      <w:r w:rsidRPr="00FC3CAF">
        <w:rPr>
          <w:spacing w:val="35"/>
          <w:sz w:val="22"/>
          <w:szCs w:val="22"/>
        </w:rPr>
        <w:t xml:space="preserve"> </w:t>
      </w:r>
      <w:r w:rsidRPr="00FC3CAF">
        <w:rPr>
          <w:sz w:val="22"/>
          <w:szCs w:val="22"/>
        </w:rPr>
        <w:t>the</w:t>
      </w:r>
      <w:r w:rsidRPr="00FC3CAF">
        <w:rPr>
          <w:spacing w:val="35"/>
          <w:sz w:val="22"/>
          <w:szCs w:val="22"/>
        </w:rPr>
        <w:t xml:space="preserve"> </w:t>
      </w:r>
      <w:r w:rsidRPr="00FC3CAF">
        <w:rPr>
          <w:sz w:val="22"/>
          <w:szCs w:val="22"/>
        </w:rPr>
        <w:t>County</w:t>
      </w:r>
      <w:r w:rsidRPr="00FC3CAF">
        <w:rPr>
          <w:spacing w:val="29"/>
          <w:sz w:val="22"/>
          <w:szCs w:val="22"/>
        </w:rPr>
        <w:t xml:space="preserve"> </w:t>
      </w:r>
      <w:r w:rsidRPr="00FC3CAF">
        <w:rPr>
          <w:sz w:val="22"/>
          <w:szCs w:val="22"/>
        </w:rPr>
        <w:t>h</w:t>
      </w:r>
      <w:r w:rsidRPr="00FC3CAF">
        <w:rPr>
          <w:spacing w:val="-1"/>
          <w:sz w:val="22"/>
          <w:szCs w:val="22"/>
        </w:rPr>
        <w:t>a</w:t>
      </w:r>
      <w:r w:rsidRPr="00FC3CAF">
        <w:rPr>
          <w:sz w:val="22"/>
          <w:szCs w:val="22"/>
        </w:rPr>
        <w:t>ve</w:t>
      </w:r>
      <w:r w:rsidRPr="00FC3CAF">
        <w:rPr>
          <w:spacing w:val="34"/>
          <w:sz w:val="22"/>
          <w:szCs w:val="22"/>
        </w:rPr>
        <w:t xml:space="preserve"> </w:t>
      </w:r>
      <w:r w:rsidRPr="00FC3CAF">
        <w:rPr>
          <w:sz w:val="22"/>
          <w:szCs w:val="22"/>
        </w:rPr>
        <w:t>spent</w:t>
      </w:r>
      <w:r w:rsidRPr="00FC3CAF">
        <w:rPr>
          <w:spacing w:val="35"/>
          <w:sz w:val="22"/>
          <w:szCs w:val="22"/>
        </w:rPr>
        <w:t xml:space="preserve"> </w:t>
      </w:r>
      <w:r w:rsidRPr="00FC3CAF">
        <w:rPr>
          <w:sz w:val="22"/>
          <w:szCs w:val="22"/>
        </w:rPr>
        <w:t>them</w:t>
      </w:r>
      <w:r w:rsidRPr="00FC3CAF">
        <w:rPr>
          <w:spacing w:val="35"/>
          <w:sz w:val="22"/>
          <w:szCs w:val="22"/>
        </w:rPr>
        <w:t xml:space="preserve"> </w:t>
      </w:r>
      <w:r w:rsidRPr="00FC3CAF">
        <w:rPr>
          <w:sz w:val="22"/>
          <w:szCs w:val="22"/>
        </w:rPr>
        <w:t>in</w:t>
      </w:r>
      <w:r w:rsidRPr="00FC3CAF">
        <w:rPr>
          <w:spacing w:val="36"/>
          <w:sz w:val="22"/>
          <w:szCs w:val="22"/>
        </w:rPr>
        <w:t xml:space="preserve"> </w:t>
      </w:r>
      <w:r w:rsidRPr="00FC3CAF">
        <w:rPr>
          <w:spacing w:val="-1"/>
          <w:sz w:val="22"/>
          <w:szCs w:val="22"/>
        </w:rPr>
        <w:t>acc</w:t>
      </w:r>
      <w:r w:rsidRPr="00FC3CAF">
        <w:rPr>
          <w:sz w:val="22"/>
          <w:szCs w:val="22"/>
        </w:rPr>
        <w:t>o</w:t>
      </w:r>
      <w:r w:rsidRPr="00FC3CAF">
        <w:rPr>
          <w:spacing w:val="-1"/>
          <w:sz w:val="22"/>
          <w:szCs w:val="22"/>
        </w:rPr>
        <w:t>r</w:t>
      </w:r>
      <w:r w:rsidRPr="00FC3CAF">
        <w:rPr>
          <w:sz w:val="22"/>
          <w:szCs w:val="22"/>
        </w:rPr>
        <w:t>d</w:t>
      </w:r>
      <w:r w:rsidRPr="00FC3CAF">
        <w:rPr>
          <w:spacing w:val="-1"/>
          <w:sz w:val="22"/>
          <w:szCs w:val="22"/>
        </w:rPr>
        <w:t>a</w:t>
      </w:r>
      <w:r w:rsidRPr="00FC3CAF">
        <w:rPr>
          <w:sz w:val="22"/>
          <w:szCs w:val="22"/>
        </w:rPr>
        <w:t>n</w:t>
      </w:r>
      <w:r w:rsidRPr="00FC3CAF">
        <w:rPr>
          <w:spacing w:val="-1"/>
          <w:sz w:val="22"/>
          <w:szCs w:val="22"/>
        </w:rPr>
        <w:t>c</w:t>
      </w:r>
      <w:r w:rsidRPr="00FC3CAF">
        <w:rPr>
          <w:sz w:val="22"/>
          <w:szCs w:val="22"/>
        </w:rPr>
        <w:t>e</w:t>
      </w:r>
      <w:r w:rsidRPr="00FC3CAF">
        <w:rPr>
          <w:spacing w:val="34"/>
          <w:sz w:val="22"/>
          <w:szCs w:val="22"/>
        </w:rPr>
        <w:t xml:space="preserve"> </w:t>
      </w:r>
      <w:r w:rsidRPr="00FC3CAF">
        <w:rPr>
          <w:sz w:val="22"/>
          <w:szCs w:val="22"/>
        </w:rPr>
        <w:t>with</w:t>
      </w:r>
      <w:r w:rsidRPr="00FC3CAF">
        <w:rPr>
          <w:spacing w:val="36"/>
          <w:sz w:val="22"/>
          <w:szCs w:val="22"/>
        </w:rPr>
        <w:t xml:space="preserve"> </w:t>
      </w:r>
      <w:r w:rsidRPr="00FC3CAF">
        <w:rPr>
          <w:spacing w:val="-1"/>
          <w:sz w:val="22"/>
          <w:szCs w:val="22"/>
        </w:rPr>
        <w:t>a</w:t>
      </w:r>
      <w:r w:rsidRPr="00FC3CAF">
        <w:rPr>
          <w:sz w:val="22"/>
          <w:szCs w:val="22"/>
        </w:rPr>
        <w:t>ppli</w:t>
      </w:r>
      <w:r w:rsidRPr="00FC3CAF">
        <w:rPr>
          <w:spacing w:val="-1"/>
          <w:sz w:val="22"/>
          <w:szCs w:val="22"/>
        </w:rPr>
        <w:t>ca</w:t>
      </w:r>
      <w:r w:rsidRPr="00FC3CAF">
        <w:rPr>
          <w:sz w:val="22"/>
          <w:szCs w:val="22"/>
        </w:rPr>
        <w:t>ble</w:t>
      </w:r>
      <w:r w:rsidRPr="00FC3CAF">
        <w:rPr>
          <w:spacing w:val="35"/>
          <w:sz w:val="22"/>
          <w:szCs w:val="22"/>
        </w:rPr>
        <w:t xml:space="preserve"> </w:t>
      </w:r>
      <w:r w:rsidRPr="00FC3CAF">
        <w:rPr>
          <w:sz w:val="22"/>
          <w:szCs w:val="22"/>
        </w:rPr>
        <w:t>la</w:t>
      </w:r>
      <w:r w:rsidRPr="00FC3CAF">
        <w:rPr>
          <w:spacing w:val="-1"/>
          <w:sz w:val="22"/>
          <w:szCs w:val="22"/>
        </w:rPr>
        <w:t>w</w:t>
      </w:r>
      <w:r w:rsidRPr="00FC3CAF">
        <w:rPr>
          <w:spacing w:val="5"/>
          <w:sz w:val="22"/>
          <w:szCs w:val="22"/>
        </w:rPr>
        <w:t>s</w:t>
      </w:r>
      <w:r w:rsidRPr="00FC3CAF">
        <w:rPr>
          <w:sz w:val="22"/>
          <w:szCs w:val="22"/>
        </w:rPr>
        <w:t>,</w:t>
      </w:r>
      <w:r w:rsidRPr="00FC3CAF">
        <w:rPr>
          <w:spacing w:val="33"/>
          <w:sz w:val="22"/>
          <w:szCs w:val="22"/>
        </w:rPr>
        <w:t xml:space="preserve"> </w:t>
      </w:r>
      <w:r w:rsidRPr="00FC3CAF">
        <w:rPr>
          <w:sz w:val="22"/>
          <w:szCs w:val="22"/>
        </w:rPr>
        <w:t>r</w:t>
      </w:r>
      <w:r w:rsidRPr="00FC3CAF">
        <w:rPr>
          <w:spacing w:val="-2"/>
          <w:sz w:val="22"/>
          <w:szCs w:val="22"/>
        </w:rPr>
        <w:t>e</w:t>
      </w:r>
      <w:r w:rsidRPr="00FC3CAF">
        <w:rPr>
          <w:spacing w:val="-3"/>
          <w:sz w:val="22"/>
          <w:szCs w:val="22"/>
        </w:rPr>
        <w:t>g</w:t>
      </w:r>
      <w:r w:rsidRPr="00FC3CAF">
        <w:rPr>
          <w:sz w:val="22"/>
          <w:szCs w:val="22"/>
        </w:rPr>
        <w:t>ulations,</w:t>
      </w:r>
      <w:r w:rsidRPr="00FC3CAF">
        <w:rPr>
          <w:spacing w:val="33"/>
          <w:sz w:val="22"/>
          <w:szCs w:val="22"/>
        </w:rPr>
        <w:t xml:space="preserve"> </w:t>
      </w:r>
      <w:r w:rsidRPr="00FC3CAF">
        <w:rPr>
          <w:spacing w:val="-1"/>
          <w:sz w:val="22"/>
          <w:szCs w:val="22"/>
        </w:rPr>
        <w:t>c</w:t>
      </w:r>
      <w:r w:rsidRPr="00FC3CAF">
        <w:rPr>
          <w:sz w:val="22"/>
          <w:szCs w:val="22"/>
        </w:rPr>
        <w:t>ontr</w:t>
      </w:r>
      <w:r w:rsidRPr="00FC3CAF">
        <w:rPr>
          <w:spacing w:val="-2"/>
          <w:sz w:val="22"/>
          <w:szCs w:val="22"/>
        </w:rPr>
        <w:t>a</w:t>
      </w:r>
      <w:r w:rsidRPr="00FC3CAF">
        <w:rPr>
          <w:spacing w:val="-1"/>
          <w:sz w:val="22"/>
          <w:szCs w:val="22"/>
        </w:rPr>
        <w:t>c</w:t>
      </w:r>
      <w:r w:rsidRPr="00FC3CAF">
        <w:rPr>
          <w:sz w:val="22"/>
          <w:szCs w:val="22"/>
        </w:rPr>
        <w:t>t</w:t>
      </w:r>
      <w:r w:rsidRPr="00FC3CAF">
        <w:rPr>
          <w:spacing w:val="33"/>
          <w:sz w:val="22"/>
          <w:szCs w:val="22"/>
        </w:rPr>
        <w:t xml:space="preserve"> </w:t>
      </w:r>
      <w:r w:rsidRPr="00FC3CAF">
        <w:rPr>
          <w:sz w:val="22"/>
          <w:szCs w:val="22"/>
        </w:rPr>
        <w:t>te</w:t>
      </w:r>
      <w:r w:rsidRPr="00FC3CAF">
        <w:rPr>
          <w:spacing w:val="-2"/>
          <w:sz w:val="22"/>
          <w:szCs w:val="22"/>
        </w:rPr>
        <w:t>r</w:t>
      </w:r>
      <w:r w:rsidRPr="00FC3CAF">
        <w:rPr>
          <w:sz w:val="22"/>
          <w:szCs w:val="22"/>
        </w:rPr>
        <w:t>m</w:t>
      </w:r>
      <w:r w:rsidRPr="00FC3CAF">
        <w:rPr>
          <w:spacing w:val="1"/>
          <w:sz w:val="22"/>
          <w:szCs w:val="22"/>
        </w:rPr>
        <w:t>s</w:t>
      </w:r>
      <w:r w:rsidRPr="00FC3CAF">
        <w:rPr>
          <w:sz w:val="22"/>
          <w:szCs w:val="22"/>
        </w:rPr>
        <w:t>,</w:t>
      </w:r>
      <w:r w:rsidRPr="00FC3CAF">
        <w:rPr>
          <w:spacing w:val="33"/>
          <w:sz w:val="22"/>
          <w:szCs w:val="22"/>
        </w:rPr>
        <w:t xml:space="preserve"> </w:t>
      </w:r>
      <w:r w:rsidRPr="00FC3CAF">
        <w:rPr>
          <w:spacing w:val="-1"/>
          <w:sz w:val="22"/>
          <w:szCs w:val="22"/>
        </w:rPr>
        <w:t>a</w:t>
      </w:r>
      <w:r w:rsidRPr="00FC3CAF">
        <w:rPr>
          <w:sz w:val="22"/>
          <w:szCs w:val="22"/>
        </w:rPr>
        <w:t xml:space="preserve">nd </w:t>
      </w:r>
      <w:r w:rsidRPr="00FC3CAF">
        <w:rPr>
          <w:spacing w:val="-3"/>
          <w:sz w:val="22"/>
          <w:szCs w:val="22"/>
        </w:rPr>
        <w:t>g</w:t>
      </w:r>
      <w:r w:rsidRPr="00FC3CAF">
        <w:rPr>
          <w:sz w:val="22"/>
          <w:szCs w:val="22"/>
        </w:rPr>
        <w:t>r</w:t>
      </w:r>
      <w:r w:rsidRPr="00FC3CAF">
        <w:rPr>
          <w:spacing w:val="-2"/>
          <w:sz w:val="22"/>
          <w:szCs w:val="22"/>
        </w:rPr>
        <w:t>a</w:t>
      </w:r>
      <w:r w:rsidRPr="00FC3CAF">
        <w:rPr>
          <w:sz w:val="22"/>
          <w:szCs w:val="22"/>
        </w:rPr>
        <w:t>nt a</w:t>
      </w:r>
      <w:r w:rsidRPr="00FC3CAF">
        <w:rPr>
          <w:spacing w:val="-3"/>
          <w:sz w:val="22"/>
          <w:szCs w:val="22"/>
        </w:rPr>
        <w:t>g</w:t>
      </w:r>
      <w:r w:rsidRPr="00FC3CAF">
        <w:rPr>
          <w:sz w:val="22"/>
          <w:szCs w:val="22"/>
        </w:rPr>
        <w:t>r</w:t>
      </w:r>
      <w:r w:rsidRPr="00FC3CAF">
        <w:rPr>
          <w:spacing w:val="-2"/>
          <w:sz w:val="22"/>
          <w:szCs w:val="22"/>
        </w:rPr>
        <w:t>e</w:t>
      </w:r>
      <w:r w:rsidRPr="00FC3CAF">
        <w:rPr>
          <w:spacing w:val="-1"/>
          <w:sz w:val="22"/>
          <w:szCs w:val="22"/>
        </w:rPr>
        <w:t>e</w:t>
      </w:r>
      <w:r w:rsidRPr="00FC3CAF">
        <w:rPr>
          <w:sz w:val="22"/>
          <w:szCs w:val="22"/>
        </w:rPr>
        <w:t>ments.  To this en</w:t>
      </w:r>
      <w:r w:rsidRPr="00FC3CAF">
        <w:rPr>
          <w:spacing w:val="-1"/>
          <w:sz w:val="22"/>
          <w:szCs w:val="22"/>
        </w:rPr>
        <w:t>d</w:t>
      </w:r>
      <w:r w:rsidRPr="00FC3CAF">
        <w:rPr>
          <w:sz w:val="22"/>
          <w:szCs w:val="22"/>
        </w:rPr>
        <w:t xml:space="preserve">, </w:t>
      </w:r>
      <w:r>
        <w:rPr>
          <w:sz w:val="22"/>
          <w:szCs w:val="22"/>
        </w:rPr>
        <w:t xml:space="preserve">effective with the first fiscal year beginning on and after December 26, 2014, </w:t>
      </w:r>
      <w:r w:rsidRPr="00FC3CAF">
        <w:rPr>
          <w:sz w:val="22"/>
          <w:szCs w:val="22"/>
        </w:rPr>
        <w:t xml:space="preserve">the </w:t>
      </w:r>
      <w:r w:rsidRPr="00FC3CAF">
        <w:rPr>
          <w:spacing w:val="-2"/>
          <w:sz w:val="22"/>
          <w:szCs w:val="22"/>
        </w:rPr>
        <w:t>f</w:t>
      </w:r>
      <w:r w:rsidRPr="00FC3CAF">
        <w:rPr>
          <w:sz w:val="22"/>
          <w:szCs w:val="22"/>
        </w:rPr>
        <w:t>ollowing</w:t>
      </w:r>
      <w:r w:rsidRPr="00FC3CAF">
        <w:rPr>
          <w:spacing w:val="-3"/>
          <w:sz w:val="22"/>
          <w:szCs w:val="22"/>
        </w:rPr>
        <w:t xml:space="preserve"> </w:t>
      </w:r>
      <w:r w:rsidRPr="00FC3CAF">
        <w:rPr>
          <w:spacing w:val="-1"/>
          <w:sz w:val="22"/>
          <w:szCs w:val="22"/>
        </w:rPr>
        <w:t>a</w:t>
      </w:r>
      <w:r w:rsidRPr="00FC3CAF">
        <w:rPr>
          <w:sz w:val="22"/>
          <w:szCs w:val="22"/>
        </w:rPr>
        <w:t>re</w:t>
      </w:r>
      <w:r w:rsidRPr="00FC3CAF">
        <w:rPr>
          <w:spacing w:val="-2"/>
          <w:sz w:val="22"/>
          <w:szCs w:val="22"/>
        </w:rPr>
        <w:t xml:space="preserve"> </w:t>
      </w:r>
      <w:r w:rsidRPr="00FC3CAF">
        <w:rPr>
          <w:spacing w:val="-1"/>
          <w:sz w:val="22"/>
          <w:szCs w:val="22"/>
        </w:rPr>
        <w:t>re</w:t>
      </w:r>
      <w:r w:rsidRPr="00FC3CAF">
        <w:rPr>
          <w:sz w:val="22"/>
          <w:szCs w:val="22"/>
        </w:rPr>
        <w:t>quir</w:t>
      </w:r>
      <w:r w:rsidRPr="00FC3CAF">
        <w:rPr>
          <w:spacing w:val="-2"/>
          <w:sz w:val="22"/>
          <w:szCs w:val="22"/>
        </w:rPr>
        <w:t>e</w:t>
      </w:r>
      <w:r w:rsidRPr="00FC3CAF">
        <w:rPr>
          <w:sz w:val="22"/>
          <w:szCs w:val="22"/>
        </w:rPr>
        <w:t>d.</w:t>
      </w:r>
    </w:p>
    <w:p w:rsidR="00780229" w:rsidRPr="00FC3CAF" w:rsidRDefault="00780229" w:rsidP="00780229">
      <w:pPr>
        <w:spacing w:line="200" w:lineRule="exact"/>
      </w:pPr>
    </w:p>
    <w:p w:rsidR="00780229" w:rsidRPr="00FC3CAF" w:rsidRDefault="00780229" w:rsidP="00780229">
      <w:pPr>
        <w:pStyle w:val="Heading1"/>
        <w:numPr>
          <w:ilvl w:val="0"/>
          <w:numId w:val="5"/>
        </w:numPr>
        <w:tabs>
          <w:tab w:val="left" w:pos="824"/>
        </w:tabs>
        <w:ind w:left="101" w:firstLine="0"/>
        <w:jc w:val="both"/>
        <w:rPr>
          <w:b w:val="0"/>
          <w:bCs w:val="0"/>
          <w:sz w:val="22"/>
          <w:szCs w:val="22"/>
        </w:rPr>
      </w:pPr>
      <w:r w:rsidRPr="00FC3CAF">
        <w:rPr>
          <w:sz w:val="22"/>
          <w:szCs w:val="22"/>
        </w:rPr>
        <w:t>A</w:t>
      </w:r>
      <w:r w:rsidRPr="00FC3CAF">
        <w:rPr>
          <w:spacing w:val="-1"/>
          <w:sz w:val="22"/>
          <w:szCs w:val="22"/>
        </w:rPr>
        <w:t>U</w:t>
      </w:r>
      <w:r w:rsidRPr="00FC3CAF">
        <w:rPr>
          <w:sz w:val="22"/>
          <w:szCs w:val="22"/>
        </w:rPr>
        <w:t>DIT REQUI</w:t>
      </w:r>
      <w:r w:rsidRPr="00FC3CAF">
        <w:rPr>
          <w:spacing w:val="-1"/>
          <w:sz w:val="22"/>
          <w:szCs w:val="22"/>
        </w:rPr>
        <w:t>R</w:t>
      </w:r>
      <w:r w:rsidRPr="00FC3CAF">
        <w:rPr>
          <w:sz w:val="22"/>
          <w:szCs w:val="22"/>
        </w:rPr>
        <w:t>E</w:t>
      </w:r>
      <w:r w:rsidRPr="00FC3CAF">
        <w:rPr>
          <w:spacing w:val="-1"/>
          <w:sz w:val="22"/>
          <w:szCs w:val="22"/>
        </w:rPr>
        <w:t>M</w:t>
      </w:r>
      <w:r w:rsidRPr="00FC3CAF">
        <w:rPr>
          <w:sz w:val="22"/>
          <w:szCs w:val="22"/>
        </w:rPr>
        <w:t>ENTS</w:t>
      </w:r>
    </w:p>
    <w:p w:rsidR="00780229" w:rsidRPr="00FC3CAF" w:rsidRDefault="00780229" w:rsidP="00780229">
      <w:pPr>
        <w:spacing w:before="7" w:line="240" w:lineRule="exact"/>
      </w:pPr>
    </w:p>
    <w:p w:rsidR="00780229" w:rsidRDefault="00780229" w:rsidP="00780229">
      <w:pPr>
        <w:pStyle w:val="BodyText"/>
        <w:widowControl w:val="0"/>
        <w:numPr>
          <w:ilvl w:val="1"/>
          <w:numId w:val="5"/>
        </w:numPr>
        <w:tabs>
          <w:tab w:val="left" w:pos="1544"/>
        </w:tabs>
        <w:spacing w:after="0"/>
        <w:ind w:left="1544"/>
        <w:rPr>
          <w:sz w:val="22"/>
          <w:szCs w:val="22"/>
        </w:rPr>
      </w:pPr>
      <w:r w:rsidRPr="00FC3CAF">
        <w:rPr>
          <w:spacing w:val="-2"/>
          <w:sz w:val="22"/>
          <w:szCs w:val="22"/>
          <w:u w:val="single" w:color="000000"/>
        </w:rPr>
        <w:t>F</w:t>
      </w:r>
      <w:r w:rsidRPr="00FC3CAF">
        <w:rPr>
          <w:sz w:val="22"/>
          <w:szCs w:val="22"/>
          <w:u w:val="single" w:color="000000"/>
        </w:rPr>
        <w:t>unds f</w:t>
      </w:r>
      <w:r w:rsidRPr="00FC3CAF">
        <w:rPr>
          <w:spacing w:val="-2"/>
          <w:sz w:val="22"/>
          <w:szCs w:val="22"/>
          <w:u w:val="single" w:color="000000"/>
        </w:rPr>
        <w:t>r</w:t>
      </w:r>
      <w:r w:rsidRPr="00FC3CAF">
        <w:rPr>
          <w:sz w:val="22"/>
          <w:szCs w:val="22"/>
          <w:u w:val="single" w:color="000000"/>
        </w:rPr>
        <w:t xml:space="preserve">om </w:t>
      </w:r>
      <w:r w:rsidRPr="00FC3CAF">
        <w:rPr>
          <w:spacing w:val="-1"/>
          <w:sz w:val="22"/>
          <w:szCs w:val="22"/>
          <w:u w:val="single" w:color="000000"/>
        </w:rPr>
        <w:t>Fe</w:t>
      </w:r>
      <w:r w:rsidRPr="00FC3CAF">
        <w:rPr>
          <w:sz w:val="22"/>
          <w:szCs w:val="22"/>
          <w:u w:val="single" w:color="000000"/>
        </w:rPr>
        <w:t>d</w:t>
      </w:r>
      <w:r w:rsidRPr="00FC3CAF">
        <w:rPr>
          <w:spacing w:val="-1"/>
          <w:sz w:val="22"/>
          <w:szCs w:val="22"/>
          <w:u w:val="single" w:color="000000"/>
        </w:rPr>
        <w:t>e</w:t>
      </w:r>
      <w:r w:rsidRPr="00FC3CAF">
        <w:rPr>
          <w:sz w:val="22"/>
          <w:szCs w:val="22"/>
          <w:u w:val="single" w:color="000000"/>
        </w:rPr>
        <w:t>r</w:t>
      </w:r>
      <w:r w:rsidRPr="00FC3CAF">
        <w:rPr>
          <w:spacing w:val="-2"/>
          <w:sz w:val="22"/>
          <w:szCs w:val="22"/>
          <w:u w:val="single" w:color="000000"/>
        </w:rPr>
        <w:t>a</w:t>
      </w:r>
      <w:r w:rsidRPr="00FC3CAF">
        <w:rPr>
          <w:sz w:val="22"/>
          <w:szCs w:val="22"/>
          <w:u w:val="single" w:color="000000"/>
        </w:rPr>
        <w:t xml:space="preserve">l </w:t>
      </w:r>
      <w:r w:rsidRPr="00FC3CAF">
        <w:rPr>
          <w:spacing w:val="1"/>
          <w:sz w:val="22"/>
          <w:szCs w:val="22"/>
          <w:u w:val="single" w:color="000000"/>
        </w:rPr>
        <w:t>S</w:t>
      </w:r>
      <w:r w:rsidRPr="00FC3CAF">
        <w:rPr>
          <w:sz w:val="22"/>
          <w:szCs w:val="22"/>
          <w:u w:val="single" w:color="000000"/>
        </w:rPr>
        <w:t>our</w:t>
      </w:r>
      <w:r w:rsidRPr="00FC3CAF">
        <w:rPr>
          <w:spacing w:val="-2"/>
          <w:sz w:val="22"/>
          <w:szCs w:val="22"/>
          <w:u w:val="single" w:color="000000"/>
        </w:rPr>
        <w:t>c</w:t>
      </w:r>
      <w:r w:rsidRPr="00FC3CAF">
        <w:rPr>
          <w:spacing w:val="-1"/>
          <w:sz w:val="22"/>
          <w:szCs w:val="22"/>
          <w:u w:val="single" w:color="000000"/>
        </w:rPr>
        <w:t>e</w:t>
      </w:r>
      <w:r w:rsidRPr="00FC3CAF">
        <w:rPr>
          <w:sz w:val="22"/>
          <w:szCs w:val="22"/>
          <w:u w:val="single" w:color="000000"/>
        </w:rPr>
        <w:t>s:</w:t>
      </w:r>
    </w:p>
    <w:p w:rsidR="00780229" w:rsidRDefault="00780229" w:rsidP="00780229">
      <w:pPr>
        <w:pStyle w:val="BodyText"/>
        <w:tabs>
          <w:tab w:val="left" w:pos="1544"/>
        </w:tabs>
        <w:rPr>
          <w:sz w:val="22"/>
          <w:szCs w:val="22"/>
        </w:rPr>
      </w:pPr>
    </w:p>
    <w:p w:rsidR="00780229" w:rsidRPr="003041C8" w:rsidRDefault="00780229" w:rsidP="00780229">
      <w:pPr>
        <w:pStyle w:val="BodyText"/>
        <w:widowControl w:val="0"/>
        <w:numPr>
          <w:ilvl w:val="2"/>
          <w:numId w:val="5"/>
        </w:numPr>
        <w:tabs>
          <w:tab w:val="left" w:pos="1544"/>
        </w:tabs>
        <w:spacing w:after="0"/>
        <w:ind w:left="1541"/>
        <w:rPr>
          <w:sz w:val="22"/>
          <w:szCs w:val="22"/>
        </w:rPr>
      </w:pPr>
      <w:r w:rsidRPr="003041C8">
        <w:rPr>
          <w:spacing w:val="-1"/>
          <w:sz w:val="22"/>
          <w:szCs w:val="22"/>
        </w:rPr>
        <w:t>N</w:t>
      </w:r>
      <w:r w:rsidRPr="003041C8">
        <w:rPr>
          <w:sz w:val="22"/>
          <w:szCs w:val="22"/>
        </w:rPr>
        <w:t>on-F</w:t>
      </w:r>
      <w:r w:rsidRPr="003041C8">
        <w:rPr>
          <w:spacing w:val="-2"/>
          <w:sz w:val="22"/>
          <w:szCs w:val="22"/>
        </w:rPr>
        <w:t>e</w:t>
      </w:r>
      <w:r w:rsidRPr="003041C8">
        <w:rPr>
          <w:sz w:val="22"/>
          <w:szCs w:val="22"/>
        </w:rPr>
        <w:t>d</w:t>
      </w:r>
      <w:r w:rsidRPr="003041C8">
        <w:rPr>
          <w:spacing w:val="-1"/>
          <w:sz w:val="22"/>
          <w:szCs w:val="22"/>
        </w:rPr>
        <w:t>e</w:t>
      </w:r>
      <w:r w:rsidRPr="003041C8">
        <w:rPr>
          <w:sz w:val="22"/>
          <w:szCs w:val="22"/>
        </w:rPr>
        <w:t>r</w:t>
      </w:r>
      <w:r w:rsidRPr="003041C8">
        <w:rPr>
          <w:spacing w:val="-2"/>
          <w:sz w:val="22"/>
          <w:szCs w:val="22"/>
        </w:rPr>
        <w:t>a</w:t>
      </w:r>
      <w:r w:rsidRPr="003041C8">
        <w:rPr>
          <w:sz w:val="22"/>
          <w:szCs w:val="22"/>
        </w:rPr>
        <w:t>l</w:t>
      </w:r>
      <w:r w:rsidRPr="003041C8">
        <w:rPr>
          <w:spacing w:val="29"/>
          <w:sz w:val="22"/>
          <w:szCs w:val="22"/>
        </w:rPr>
        <w:t xml:space="preserve"> </w:t>
      </w:r>
      <w:r w:rsidRPr="003041C8">
        <w:rPr>
          <w:spacing w:val="-1"/>
          <w:sz w:val="22"/>
          <w:szCs w:val="22"/>
        </w:rPr>
        <w:t>e</w:t>
      </w:r>
      <w:r w:rsidRPr="003041C8">
        <w:rPr>
          <w:sz w:val="22"/>
          <w:szCs w:val="22"/>
        </w:rPr>
        <w:t>ntiti</w:t>
      </w:r>
      <w:r w:rsidRPr="003041C8">
        <w:rPr>
          <w:spacing w:val="-1"/>
          <w:sz w:val="22"/>
          <w:szCs w:val="22"/>
        </w:rPr>
        <w:t>e</w:t>
      </w:r>
      <w:r w:rsidRPr="003041C8">
        <w:rPr>
          <w:sz w:val="22"/>
          <w:szCs w:val="22"/>
        </w:rPr>
        <w:t>s</w:t>
      </w:r>
      <w:r w:rsidRPr="003041C8">
        <w:rPr>
          <w:spacing w:val="28"/>
          <w:sz w:val="22"/>
          <w:szCs w:val="22"/>
        </w:rPr>
        <w:t xml:space="preserve"> </w:t>
      </w:r>
      <w:r w:rsidRPr="003041C8">
        <w:rPr>
          <w:sz w:val="22"/>
          <w:szCs w:val="22"/>
        </w:rPr>
        <w:t>whi</w:t>
      </w:r>
      <w:r w:rsidRPr="003041C8">
        <w:rPr>
          <w:spacing w:val="-1"/>
          <w:sz w:val="22"/>
          <w:szCs w:val="22"/>
        </w:rPr>
        <w:t>c</w:t>
      </w:r>
      <w:r w:rsidRPr="003041C8">
        <w:rPr>
          <w:sz w:val="22"/>
          <w:szCs w:val="22"/>
        </w:rPr>
        <w:t>h</w:t>
      </w:r>
      <w:r w:rsidRPr="003041C8">
        <w:rPr>
          <w:spacing w:val="28"/>
          <w:sz w:val="22"/>
          <w:szCs w:val="22"/>
        </w:rPr>
        <w:t xml:space="preserve"> </w:t>
      </w:r>
      <w:r w:rsidRPr="003041C8">
        <w:rPr>
          <w:spacing w:val="-1"/>
          <w:sz w:val="22"/>
          <w:szCs w:val="22"/>
        </w:rPr>
        <w:t>a</w:t>
      </w:r>
      <w:r w:rsidRPr="003041C8">
        <w:rPr>
          <w:sz w:val="22"/>
          <w:szCs w:val="22"/>
        </w:rPr>
        <w:t>re</w:t>
      </w:r>
      <w:r w:rsidRPr="003041C8">
        <w:rPr>
          <w:spacing w:val="26"/>
          <w:sz w:val="22"/>
          <w:szCs w:val="22"/>
        </w:rPr>
        <w:t xml:space="preserve"> </w:t>
      </w:r>
      <w:r w:rsidRPr="003041C8">
        <w:rPr>
          <w:sz w:val="22"/>
          <w:szCs w:val="22"/>
        </w:rPr>
        <w:t>d</w:t>
      </w:r>
      <w:r w:rsidRPr="003041C8">
        <w:rPr>
          <w:spacing w:val="-1"/>
          <w:sz w:val="22"/>
          <w:szCs w:val="22"/>
        </w:rPr>
        <w:t>e</w:t>
      </w:r>
      <w:r w:rsidRPr="003041C8">
        <w:rPr>
          <w:sz w:val="22"/>
          <w:szCs w:val="22"/>
        </w:rPr>
        <w:t>te</w:t>
      </w:r>
      <w:r w:rsidRPr="003041C8">
        <w:rPr>
          <w:spacing w:val="-2"/>
          <w:sz w:val="22"/>
          <w:szCs w:val="22"/>
        </w:rPr>
        <w:t>r</w:t>
      </w:r>
      <w:r w:rsidRPr="003041C8">
        <w:rPr>
          <w:sz w:val="22"/>
          <w:szCs w:val="22"/>
        </w:rPr>
        <w:t>min</w:t>
      </w:r>
      <w:r w:rsidRPr="003041C8">
        <w:rPr>
          <w:spacing w:val="-1"/>
          <w:sz w:val="22"/>
          <w:szCs w:val="22"/>
        </w:rPr>
        <w:t>e</w:t>
      </w:r>
      <w:r w:rsidRPr="003041C8">
        <w:rPr>
          <w:sz w:val="22"/>
          <w:szCs w:val="22"/>
        </w:rPr>
        <w:t>d</w:t>
      </w:r>
      <w:r w:rsidRPr="003041C8">
        <w:rPr>
          <w:spacing w:val="28"/>
          <w:sz w:val="22"/>
          <w:szCs w:val="22"/>
        </w:rPr>
        <w:t xml:space="preserve"> </w:t>
      </w:r>
      <w:r w:rsidRPr="003041C8">
        <w:rPr>
          <w:sz w:val="22"/>
          <w:szCs w:val="22"/>
        </w:rPr>
        <w:t>to</w:t>
      </w:r>
      <w:r w:rsidRPr="003041C8">
        <w:rPr>
          <w:spacing w:val="29"/>
          <w:sz w:val="22"/>
          <w:szCs w:val="22"/>
        </w:rPr>
        <w:t xml:space="preserve"> </w:t>
      </w:r>
      <w:r w:rsidRPr="003041C8">
        <w:rPr>
          <w:sz w:val="22"/>
          <w:szCs w:val="22"/>
        </w:rPr>
        <w:t>be</w:t>
      </w:r>
      <w:r w:rsidRPr="003041C8">
        <w:rPr>
          <w:spacing w:val="25"/>
          <w:sz w:val="22"/>
          <w:szCs w:val="22"/>
        </w:rPr>
        <w:t xml:space="preserve"> </w:t>
      </w:r>
      <w:r w:rsidRPr="003041C8">
        <w:rPr>
          <w:sz w:val="22"/>
          <w:szCs w:val="22"/>
        </w:rPr>
        <w:t>sub-</w:t>
      </w:r>
      <w:r w:rsidRPr="003041C8">
        <w:rPr>
          <w:spacing w:val="-2"/>
          <w:sz w:val="22"/>
          <w:szCs w:val="22"/>
        </w:rPr>
        <w:t>r</w:t>
      </w:r>
      <w:r w:rsidRPr="003041C8">
        <w:rPr>
          <w:spacing w:val="-1"/>
          <w:sz w:val="22"/>
          <w:szCs w:val="22"/>
        </w:rPr>
        <w:t>e</w:t>
      </w:r>
      <w:r w:rsidRPr="003041C8">
        <w:rPr>
          <w:sz w:val="22"/>
          <w:szCs w:val="22"/>
        </w:rPr>
        <w:t>cip</w:t>
      </w:r>
      <w:r w:rsidRPr="003041C8">
        <w:rPr>
          <w:spacing w:val="-1"/>
          <w:sz w:val="22"/>
          <w:szCs w:val="22"/>
        </w:rPr>
        <w:t>i</w:t>
      </w:r>
      <w:r w:rsidRPr="003041C8">
        <w:rPr>
          <w:sz w:val="22"/>
          <w:szCs w:val="22"/>
        </w:rPr>
        <w:t>ents</w:t>
      </w:r>
      <w:r w:rsidRPr="003041C8">
        <w:rPr>
          <w:spacing w:val="26"/>
          <w:sz w:val="22"/>
          <w:szCs w:val="22"/>
        </w:rPr>
        <w:t xml:space="preserve"> </w:t>
      </w:r>
      <w:r w:rsidRPr="003041C8">
        <w:rPr>
          <w:sz w:val="22"/>
          <w:szCs w:val="22"/>
        </w:rPr>
        <w:t>by</w:t>
      </w:r>
      <w:r w:rsidRPr="003041C8">
        <w:rPr>
          <w:spacing w:val="18"/>
          <w:sz w:val="22"/>
          <w:szCs w:val="22"/>
        </w:rPr>
        <w:t xml:space="preserve"> </w:t>
      </w:r>
      <w:r w:rsidRPr="003041C8">
        <w:rPr>
          <w:sz w:val="22"/>
          <w:szCs w:val="22"/>
        </w:rPr>
        <w:t>the</w:t>
      </w:r>
      <w:r w:rsidRPr="003041C8">
        <w:rPr>
          <w:spacing w:val="25"/>
          <w:sz w:val="22"/>
          <w:szCs w:val="22"/>
        </w:rPr>
        <w:t xml:space="preserve"> </w:t>
      </w:r>
      <w:r w:rsidRPr="003041C8">
        <w:rPr>
          <w:sz w:val="22"/>
          <w:szCs w:val="22"/>
        </w:rPr>
        <w:t>supe</w:t>
      </w:r>
      <w:r w:rsidRPr="003041C8">
        <w:rPr>
          <w:spacing w:val="-2"/>
          <w:sz w:val="22"/>
          <w:szCs w:val="22"/>
        </w:rPr>
        <w:t>r</w:t>
      </w:r>
      <w:r w:rsidRPr="003041C8">
        <w:rPr>
          <w:sz w:val="22"/>
          <w:szCs w:val="22"/>
        </w:rPr>
        <w:t>vising</w:t>
      </w:r>
      <w:r w:rsidRPr="003041C8">
        <w:rPr>
          <w:spacing w:val="23"/>
          <w:sz w:val="22"/>
          <w:szCs w:val="22"/>
        </w:rPr>
        <w:t xml:space="preserve"> </w:t>
      </w:r>
      <w:r w:rsidRPr="003041C8">
        <w:rPr>
          <w:sz w:val="22"/>
          <w:szCs w:val="22"/>
        </w:rPr>
        <w:t>d</w:t>
      </w:r>
      <w:r w:rsidRPr="003041C8">
        <w:rPr>
          <w:spacing w:val="-1"/>
          <w:sz w:val="22"/>
          <w:szCs w:val="22"/>
        </w:rPr>
        <w:t>e</w:t>
      </w:r>
      <w:r w:rsidRPr="003041C8">
        <w:rPr>
          <w:sz w:val="22"/>
          <w:szCs w:val="22"/>
        </w:rPr>
        <w:t>p</w:t>
      </w:r>
      <w:r w:rsidRPr="003041C8">
        <w:rPr>
          <w:spacing w:val="-1"/>
          <w:sz w:val="22"/>
          <w:szCs w:val="22"/>
        </w:rPr>
        <w:t>a</w:t>
      </w:r>
      <w:r w:rsidRPr="003041C8">
        <w:rPr>
          <w:sz w:val="22"/>
          <w:szCs w:val="22"/>
        </w:rPr>
        <w:t>rtme</w:t>
      </w:r>
      <w:r w:rsidRPr="003041C8">
        <w:rPr>
          <w:spacing w:val="-1"/>
          <w:sz w:val="22"/>
          <w:szCs w:val="22"/>
        </w:rPr>
        <w:t>n</w:t>
      </w:r>
      <w:r w:rsidRPr="003041C8">
        <w:rPr>
          <w:sz w:val="22"/>
          <w:szCs w:val="22"/>
        </w:rPr>
        <w:t xml:space="preserve">t </w:t>
      </w:r>
      <w:r w:rsidRPr="003041C8">
        <w:rPr>
          <w:spacing w:val="-1"/>
          <w:sz w:val="22"/>
          <w:szCs w:val="22"/>
        </w:rPr>
        <w:t>acc</w:t>
      </w:r>
      <w:r w:rsidRPr="003041C8">
        <w:rPr>
          <w:sz w:val="22"/>
          <w:szCs w:val="22"/>
        </w:rPr>
        <w:t>o</w:t>
      </w:r>
      <w:r w:rsidRPr="003041C8">
        <w:rPr>
          <w:spacing w:val="-1"/>
          <w:sz w:val="22"/>
          <w:szCs w:val="22"/>
        </w:rPr>
        <w:t>r</w:t>
      </w:r>
      <w:r w:rsidRPr="003041C8">
        <w:rPr>
          <w:sz w:val="22"/>
          <w:szCs w:val="22"/>
        </w:rPr>
        <w:t>ding</w:t>
      </w:r>
      <w:r w:rsidRPr="003041C8">
        <w:rPr>
          <w:spacing w:val="2"/>
          <w:sz w:val="22"/>
          <w:szCs w:val="22"/>
        </w:rPr>
        <w:t xml:space="preserve"> </w:t>
      </w:r>
      <w:r w:rsidRPr="003041C8">
        <w:rPr>
          <w:sz w:val="22"/>
          <w:szCs w:val="22"/>
        </w:rPr>
        <w:t>t</w:t>
      </w:r>
      <w:r w:rsidRPr="003041C8">
        <w:rPr>
          <w:spacing w:val="1"/>
          <w:sz w:val="22"/>
          <w:szCs w:val="22"/>
        </w:rPr>
        <w:t xml:space="preserve">o 2 CFR </w:t>
      </w:r>
      <w:r w:rsidRPr="003041C8">
        <w:rPr>
          <w:sz w:val="22"/>
          <w:szCs w:val="22"/>
        </w:rPr>
        <w:t>§ 200.330</w:t>
      </w:r>
      <w:r w:rsidRPr="003041C8">
        <w:rPr>
          <w:spacing w:val="4"/>
          <w:sz w:val="22"/>
          <w:szCs w:val="22"/>
        </w:rPr>
        <w:t xml:space="preserve"> </w:t>
      </w:r>
      <w:r w:rsidRPr="003041C8">
        <w:rPr>
          <w:spacing w:val="-1"/>
          <w:sz w:val="22"/>
          <w:szCs w:val="22"/>
        </w:rPr>
        <w:t>a</w:t>
      </w:r>
      <w:r w:rsidRPr="003041C8">
        <w:rPr>
          <w:sz w:val="22"/>
          <w:szCs w:val="22"/>
        </w:rPr>
        <w:t>nd</w:t>
      </w:r>
      <w:r w:rsidRPr="003041C8">
        <w:rPr>
          <w:spacing w:val="2"/>
          <w:sz w:val="22"/>
          <w:szCs w:val="22"/>
        </w:rPr>
        <w:t xml:space="preserve"> </w:t>
      </w:r>
      <w:r w:rsidRPr="003041C8">
        <w:rPr>
          <w:sz w:val="22"/>
          <w:szCs w:val="22"/>
        </w:rPr>
        <w:t>whi</w:t>
      </w:r>
      <w:r w:rsidRPr="003041C8">
        <w:rPr>
          <w:spacing w:val="-1"/>
          <w:sz w:val="22"/>
          <w:szCs w:val="22"/>
        </w:rPr>
        <w:t>c</w:t>
      </w:r>
      <w:r w:rsidRPr="003041C8">
        <w:rPr>
          <w:sz w:val="22"/>
          <w:szCs w:val="22"/>
        </w:rPr>
        <w:t>h</w:t>
      </w:r>
      <w:r w:rsidRPr="003041C8">
        <w:rPr>
          <w:spacing w:val="2"/>
          <w:sz w:val="22"/>
          <w:szCs w:val="22"/>
        </w:rPr>
        <w:t xml:space="preserve"> </w:t>
      </w:r>
      <w:r w:rsidRPr="003041C8">
        <w:rPr>
          <w:spacing w:val="-1"/>
          <w:sz w:val="22"/>
          <w:szCs w:val="22"/>
        </w:rPr>
        <w:t>e</w:t>
      </w:r>
      <w:r w:rsidRPr="003041C8">
        <w:rPr>
          <w:spacing w:val="2"/>
          <w:sz w:val="22"/>
          <w:szCs w:val="22"/>
        </w:rPr>
        <w:t>x</w:t>
      </w:r>
      <w:r w:rsidRPr="003041C8">
        <w:rPr>
          <w:sz w:val="22"/>
          <w:szCs w:val="22"/>
        </w:rPr>
        <w:t>p</w:t>
      </w:r>
      <w:r w:rsidRPr="003041C8">
        <w:rPr>
          <w:spacing w:val="-1"/>
          <w:sz w:val="22"/>
          <w:szCs w:val="22"/>
        </w:rPr>
        <w:t>e</w:t>
      </w:r>
      <w:r w:rsidRPr="003041C8">
        <w:rPr>
          <w:sz w:val="22"/>
          <w:szCs w:val="22"/>
        </w:rPr>
        <w:t>nd</w:t>
      </w:r>
      <w:r w:rsidRPr="003041C8">
        <w:rPr>
          <w:spacing w:val="2"/>
          <w:sz w:val="22"/>
          <w:szCs w:val="22"/>
        </w:rPr>
        <w:t xml:space="preserve"> </w:t>
      </w:r>
      <w:r w:rsidRPr="003041C8">
        <w:rPr>
          <w:spacing w:val="-1"/>
          <w:sz w:val="22"/>
          <w:szCs w:val="22"/>
        </w:rPr>
        <w:t>a</w:t>
      </w:r>
      <w:r w:rsidRPr="003041C8">
        <w:rPr>
          <w:sz w:val="22"/>
          <w:szCs w:val="22"/>
        </w:rPr>
        <w:t>nnu</w:t>
      </w:r>
      <w:r w:rsidRPr="003041C8">
        <w:rPr>
          <w:spacing w:val="-1"/>
          <w:sz w:val="22"/>
          <w:szCs w:val="22"/>
        </w:rPr>
        <w:t>a</w:t>
      </w:r>
      <w:r w:rsidRPr="003041C8">
        <w:rPr>
          <w:sz w:val="22"/>
          <w:szCs w:val="22"/>
        </w:rPr>
        <w:t>l</w:t>
      </w:r>
      <w:r w:rsidRPr="003041C8">
        <w:rPr>
          <w:spacing w:val="2"/>
          <w:sz w:val="22"/>
          <w:szCs w:val="22"/>
        </w:rPr>
        <w:t xml:space="preserve"> </w:t>
      </w:r>
      <w:r w:rsidRPr="003041C8">
        <w:rPr>
          <w:spacing w:val="-2"/>
          <w:sz w:val="22"/>
          <w:szCs w:val="22"/>
        </w:rPr>
        <w:t>F</w:t>
      </w:r>
      <w:r w:rsidRPr="003041C8">
        <w:rPr>
          <w:spacing w:val="-1"/>
          <w:sz w:val="22"/>
          <w:szCs w:val="22"/>
        </w:rPr>
        <w:t>e</w:t>
      </w:r>
      <w:r w:rsidRPr="003041C8">
        <w:rPr>
          <w:sz w:val="22"/>
          <w:szCs w:val="22"/>
        </w:rPr>
        <w:t>d</w:t>
      </w:r>
      <w:r w:rsidRPr="003041C8">
        <w:rPr>
          <w:spacing w:val="-1"/>
          <w:sz w:val="22"/>
          <w:szCs w:val="22"/>
        </w:rPr>
        <w:t>e</w:t>
      </w:r>
      <w:r w:rsidRPr="003041C8">
        <w:rPr>
          <w:sz w:val="22"/>
          <w:szCs w:val="22"/>
        </w:rPr>
        <w:t>r</w:t>
      </w:r>
      <w:r w:rsidRPr="003041C8">
        <w:rPr>
          <w:spacing w:val="-2"/>
          <w:sz w:val="22"/>
          <w:szCs w:val="22"/>
        </w:rPr>
        <w:t>a</w:t>
      </w:r>
      <w:r w:rsidRPr="003041C8">
        <w:rPr>
          <w:sz w:val="22"/>
          <w:szCs w:val="22"/>
        </w:rPr>
        <w:t>l</w:t>
      </w:r>
      <w:r w:rsidRPr="003041C8">
        <w:rPr>
          <w:spacing w:val="5"/>
          <w:sz w:val="22"/>
          <w:szCs w:val="22"/>
        </w:rPr>
        <w:t xml:space="preserve"> </w:t>
      </w:r>
      <w:r w:rsidRPr="003041C8">
        <w:rPr>
          <w:spacing w:val="-1"/>
          <w:sz w:val="22"/>
          <w:szCs w:val="22"/>
        </w:rPr>
        <w:t>a</w:t>
      </w:r>
      <w:r w:rsidRPr="003041C8">
        <w:rPr>
          <w:sz w:val="22"/>
          <w:szCs w:val="22"/>
        </w:rPr>
        <w:t>w</w:t>
      </w:r>
      <w:r w:rsidRPr="003041C8">
        <w:rPr>
          <w:spacing w:val="-2"/>
          <w:sz w:val="22"/>
          <w:szCs w:val="22"/>
        </w:rPr>
        <w:t>a</w:t>
      </w:r>
      <w:r w:rsidRPr="003041C8">
        <w:rPr>
          <w:sz w:val="22"/>
          <w:szCs w:val="22"/>
        </w:rPr>
        <w:t>rds</w:t>
      </w:r>
      <w:r w:rsidRPr="003041C8">
        <w:rPr>
          <w:spacing w:val="1"/>
          <w:sz w:val="22"/>
          <w:szCs w:val="22"/>
        </w:rPr>
        <w:t xml:space="preserve"> </w:t>
      </w:r>
      <w:r w:rsidRPr="003041C8">
        <w:rPr>
          <w:sz w:val="22"/>
          <w:szCs w:val="22"/>
        </w:rPr>
        <w:t>in the</w:t>
      </w:r>
      <w:r w:rsidRPr="003041C8">
        <w:rPr>
          <w:spacing w:val="6"/>
          <w:sz w:val="22"/>
          <w:szCs w:val="22"/>
        </w:rPr>
        <w:t xml:space="preserve"> </w:t>
      </w:r>
      <w:r w:rsidRPr="003041C8">
        <w:rPr>
          <w:spacing w:val="-1"/>
          <w:sz w:val="22"/>
          <w:szCs w:val="22"/>
        </w:rPr>
        <w:t>a</w:t>
      </w:r>
      <w:r w:rsidRPr="003041C8">
        <w:rPr>
          <w:sz w:val="22"/>
          <w:szCs w:val="22"/>
        </w:rPr>
        <w:t>mount</w:t>
      </w:r>
      <w:r w:rsidRPr="003041C8">
        <w:rPr>
          <w:spacing w:val="7"/>
          <w:sz w:val="22"/>
          <w:szCs w:val="22"/>
        </w:rPr>
        <w:t xml:space="preserve"> </w:t>
      </w:r>
      <w:r w:rsidRPr="003041C8">
        <w:rPr>
          <w:sz w:val="22"/>
          <w:szCs w:val="22"/>
        </w:rPr>
        <w:t>spe</w:t>
      </w:r>
      <w:r w:rsidRPr="003041C8">
        <w:rPr>
          <w:spacing w:val="-2"/>
          <w:sz w:val="22"/>
          <w:szCs w:val="22"/>
        </w:rPr>
        <w:t>c</w:t>
      </w:r>
      <w:r w:rsidRPr="003041C8">
        <w:rPr>
          <w:sz w:val="22"/>
          <w:szCs w:val="22"/>
        </w:rPr>
        <w:t>ified</w:t>
      </w:r>
      <w:r w:rsidRPr="003041C8">
        <w:rPr>
          <w:spacing w:val="6"/>
          <w:sz w:val="22"/>
          <w:szCs w:val="22"/>
        </w:rPr>
        <w:t xml:space="preserve"> </w:t>
      </w:r>
      <w:r w:rsidRPr="003041C8">
        <w:rPr>
          <w:sz w:val="22"/>
          <w:szCs w:val="22"/>
        </w:rPr>
        <w:t>in 2 CFR</w:t>
      </w:r>
      <w:r w:rsidRPr="003041C8">
        <w:rPr>
          <w:spacing w:val="9"/>
          <w:sz w:val="22"/>
          <w:szCs w:val="22"/>
        </w:rPr>
        <w:t xml:space="preserve"> </w:t>
      </w:r>
      <w:r w:rsidRPr="003041C8">
        <w:rPr>
          <w:sz w:val="22"/>
          <w:szCs w:val="22"/>
        </w:rPr>
        <w:t>§ 200.501</w:t>
      </w:r>
      <w:r w:rsidRPr="003041C8">
        <w:rPr>
          <w:spacing w:val="4"/>
          <w:sz w:val="22"/>
          <w:szCs w:val="22"/>
        </w:rPr>
        <w:t xml:space="preserve"> </w:t>
      </w:r>
      <w:r w:rsidRPr="003041C8">
        <w:rPr>
          <w:spacing w:val="-1"/>
          <w:sz w:val="22"/>
          <w:szCs w:val="22"/>
        </w:rPr>
        <w:t>a</w:t>
      </w:r>
      <w:r w:rsidRPr="003041C8">
        <w:rPr>
          <w:sz w:val="22"/>
          <w:szCs w:val="22"/>
        </w:rPr>
        <w:t>re</w:t>
      </w:r>
      <w:r w:rsidRPr="003041C8">
        <w:rPr>
          <w:spacing w:val="2"/>
          <w:sz w:val="22"/>
          <w:szCs w:val="22"/>
        </w:rPr>
        <w:t xml:space="preserve"> </w:t>
      </w:r>
      <w:r w:rsidRPr="003041C8">
        <w:rPr>
          <w:sz w:val="22"/>
          <w:szCs w:val="22"/>
        </w:rPr>
        <w:t>r</w:t>
      </w:r>
      <w:r w:rsidRPr="003041C8">
        <w:rPr>
          <w:spacing w:val="-2"/>
          <w:sz w:val="22"/>
          <w:szCs w:val="22"/>
        </w:rPr>
        <w:t>e</w:t>
      </w:r>
      <w:r w:rsidRPr="003041C8">
        <w:rPr>
          <w:sz w:val="22"/>
          <w:szCs w:val="22"/>
        </w:rPr>
        <w:t>quir</w:t>
      </w:r>
      <w:r w:rsidRPr="003041C8">
        <w:rPr>
          <w:spacing w:val="-2"/>
          <w:sz w:val="22"/>
          <w:szCs w:val="22"/>
        </w:rPr>
        <w:t>e</w:t>
      </w:r>
      <w:r w:rsidRPr="003041C8">
        <w:rPr>
          <w:sz w:val="22"/>
          <w:szCs w:val="22"/>
        </w:rPr>
        <w:t>d</w:t>
      </w:r>
      <w:r w:rsidRPr="003041C8">
        <w:rPr>
          <w:spacing w:val="4"/>
          <w:sz w:val="22"/>
          <w:szCs w:val="22"/>
        </w:rPr>
        <w:t xml:space="preserve"> </w:t>
      </w:r>
      <w:r w:rsidRPr="003041C8">
        <w:rPr>
          <w:sz w:val="22"/>
          <w:szCs w:val="22"/>
        </w:rPr>
        <w:t>to</w:t>
      </w:r>
      <w:r w:rsidRPr="003041C8">
        <w:rPr>
          <w:spacing w:val="5"/>
          <w:sz w:val="22"/>
          <w:szCs w:val="22"/>
        </w:rPr>
        <w:t xml:space="preserve"> </w:t>
      </w:r>
      <w:r w:rsidRPr="003041C8">
        <w:rPr>
          <w:sz w:val="22"/>
          <w:szCs w:val="22"/>
        </w:rPr>
        <w:t>h</w:t>
      </w:r>
      <w:r w:rsidRPr="003041C8">
        <w:rPr>
          <w:spacing w:val="-1"/>
          <w:sz w:val="22"/>
          <w:szCs w:val="22"/>
        </w:rPr>
        <w:t>a</w:t>
      </w:r>
      <w:r w:rsidRPr="003041C8">
        <w:rPr>
          <w:sz w:val="22"/>
          <w:szCs w:val="22"/>
        </w:rPr>
        <w:t>ve</w:t>
      </w:r>
      <w:r w:rsidRPr="003041C8">
        <w:rPr>
          <w:spacing w:val="3"/>
          <w:sz w:val="22"/>
          <w:szCs w:val="22"/>
        </w:rPr>
        <w:t xml:space="preserve"> </w:t>
      </w:r>
      <w:r w:rsidRPr="003041C8">
        <w:rPr>
          <w:sz w:val="22"/>
          <w:szCs w:val="22"/>
        </w:rPr>
        <w:t>a</w:t>
      </w:r>
      <w:r w:rsidRPr="003041C8">
        <w:rPr>
          <w:spacing w:val="3"/>
          <w:sz w:val="22"/>
          <w:szCs w:val="22"/>
        </w:rPr>
        <w:t xml:space="preserve"> </w:t>
      </w:r>
      <w:r w:rsidRPr="003041C8">
        <w:rPr>
          <w:sz w:val="22"/>
          <w:szCs w:val="22"/>
        </w:rPr>
        <w:t>sin</w:t>
      </w:r>
      <w:r w:rsidRPr="003041C8">
        <w:rPr>
          <w:spacing w:val="-2"/>
          <w:sz w:val="22"/>
          <w:szCs w:val="22"/>
        </w:rPr>
        <w:t>g</w:t>
      </w:r>
      <w:r w:rsidRPr="003041C8">
        <w:rPr>
          <w:sz w:val="22"/>
          <w:szCs w:val="22"/>
        </w:rPr>
        <w:t xml:space="preserve">le </w:t>
      </w:r>
      <w:r w:rsidRPr="003041C8">
        <w:rPr>
          <w:spacing w:val="-1"/>
          <w:sz w:val="22"/>
          <w:szCs w:val="22"/>
        </w:rPr>
        <w:t>a</w:t>
      </w:r>
      <w:r w:rsidRPr="003041C8">
        <w:rPr>
          <w:sz w:val="22"/>
          <w:szCs w:val="22"/>
        </w:rPr>
        <w:t>udit p</w:t>
      </w:r>
      <w:r w:rsidRPr="003041C8">
        <w:rPr>
          <w:spacing w:val="-1"/>
          <w:sz w:val="22"/>
          <w:szCs w:val="22"/>
        </w:rPr>
        <w:t>e</w:t>
      </w:r>
      <w:r w:rsidRPr="003041C8">
        <w:rPr>
          <w:sz w:val="22"/>
          <w:szCs w:val="22"/>
        </w:rPr>
        <w:t>r</w:t>
      </w:r>
      <w:r w:rsidRPr="003041C8">
        <w:rPr>
          <w:spacing w:val="-2"/>
          <w:sz w:val="22"/>
          <w:szCs w:val="22"/>
        </w:rPr>
        <w:t>f</w:t>
      </w:r>
      <w:r w:rsidRPr="003041C8">
        <w:rPr>
          <w:sz w:val="22"/>
          <w:szCs w:val="22"/>
        </w:rPr>
        <w:t>o</w:t>
      </w:r>
      <w:r w:rsidRPr="003041C8">
        <w:rPr>
          <w:spacing w:val="-1"/>
          <w:sz w:val="22"/>
          <w:szCs w:val="22"/>
        </w:rPr>
        <w:t>r</w:t>
      </w:r>
      <w:r w:rsidRPr="003041C8">
        <w:rPr>
          <w:sz w:val="22"/>
          <w:szCs w:val="22"/>
        </w:rPr>
        <w:t>med in a</w:t>
      </w:r>
      <w:r w:rsidRPr="003041C8">
        <w:rPr>
          <w:spacing w:val="-2"/>
          <w:sz w:val="22"/>
          <w:szCs w:val="22"/>
        </w:rPr>
        <w:t>c</w:t>
      </w:r>
      <w:r w:rsidRPr="003041C8">
        <w:rPr>
          <w:spacing w:val="-1"/>
          <w:sz w:val="22"/>
          <w:szCs w:val="22"/>
        </w:rPr>
        <w:t>c</w:t>
      </w:r>
      <w:r w:rsidRPr="003041C8">
        <w:rPr>
          <w:sz w:val="22"/>
          <w:szCs w:val="22"/>
        </w:rPr>
        <w:t>o</w:t>
      </w:r>
      <w:r w:rsidRPr="003041C8">
        <w:rPr>
          <w:spacing w:val="-1"/>
          <w:sz w:val="22"/>
          <w:szCs w:val="22"/>
        </w:rPr>
        <w:t>r</w:t>
      </w:r>
      <w:r w:rsidRPr="003041C8">
        <w:rPr>
          <w:sz w:val="22"/>
          <w:szCs w:val="22"/>
        </w:rPr>
        <w:t>d</w:t>
      </w:r>
      <w:r w:rsidRPr="003041C8">
        <w:rPr>
          <w:spacing w:val="-1"/>
          <w:sz w:val="22"/>
          <w:szCs w:val="22"/>
        </w:rPr>
        <w:t>a</w:t>
      </w:r>
      <w:r w:rsidRPr="003041C8">
        <w:rPr>
          <w:sz w:val="22"/>
          <w:szCs w:val="22"/>
        </w:rPr>
        <w:t>n</w:t>
      </w:r>
      <w:r w:rsidRPr="003041C8">
        <w:rPr>
          <w:spacing w:val="-1"/>
          <w:sz w:val="22"/>
          <w:szCs w:val="22"/>
        </w:rPr>
        <w:t>c</w:t>
      </w:r>
      <w:r w:rsidRPr="003041C8">
        <w:rPr>
          <w:sz w:val="22"/>
          <w:szCs w:val="22"/>
        </w:rPr>
        <w:t>e</w:t>
      </w:r>
      <w:r w:rsidRPr="003041C8">
        <w:rPr>
          <w:spacing w:val="-1"/>
          <w:sz w:val="22"/>
          <w:szCs w:val="22"/>
        </w:rPr>
        <w:t xml:space="preserve"> </w:t>
      </w:r>
      <w:r w:rsidRPr="003041C8">
        <w:rPr>
          <w:sz w:val="22"/>
          <w:szCs w:val="22"/>
        </w:rPr>
        <w:t>with 2 CFR § 200.514.</w:t>
      </w:r>
    </w:p>
    <w:p w:rsidR="00780229" w:rsidRPr="00FC3CAF" w:rsidRDefault="00780229" w:rsidP="00780229">
      <w:pPr>
        <w:spacing w:before="4" w:line="280" w:lineRule="exact"/>
      </w:pPr>
    </w:p>
    <w:p w:rsidR="00780229" w:rsidRPr="00FC3CAF" w:rsidRDefault="00780229" w:rsidP="00780229">
      <w:pPr>
        <w:pStyle w:val="BodyText"/>
        <w:tabs>
          <w:tab w:val="left" w:pos="1544"/>
        </w:tabs>
        <w:spacing w:before="7" w:line="247" w:lineRule="auto"/>
        <w:ind w:left="1541" w:hanging="360"/>
        <w:jc w:val="both"/>
        <w:rPr>
          <w:sz w:val="22"/>
          <w:szCs w:val="22"/>
        </w:rPr>
      </w:pPr>
      <w:r w:rsidRPr="00FC3CAF">
        <w:rPr>
          <w:spacing w:val="1"/>
          <w:sz w:val="22"/>
          <w:szCs w:val="22"/>
        </w:rPr>
        <w:t>2.</w:t>
      </w:r>
      <w:r w:rsidRPr="00FC3CAF">
        <w:rPr>
          <w:spacing w:val="1"/>
          <w:sz w:val="22"/>
          <w:szCs w:val="22"/>
        </w:rPr>
        <w:tab/>
        <w:t>W</w:t>
      </w:r>
      <w:r w:rsidRPr="00FC3CAF">
        <w:rPr>
          <w:sz w:val="22"/>
          <w:szCs w:val="22"/>
        </w:rPr>
        <w:t>h</w:t>
      </w:r>
      <w:r w:rsidRPr="00FC3CAF">
        <w:rPr>
          <w:spacing w:val="-1"/>
          <w:sz w:val="22"/>
          <w:szCs w:val="22"/>
        </w:rPr>
        <w:t>e</w:t>
      </w:r>
      <w:r w:rsidRPr="00FC3CAF">
        <w:rPr>
          <w:sz w:val="22"/>
          <w:szCs w:val="22"/>
        </w:rPr>
        <w:t>n</w:t>
      </w:r>
      <w:r w:rsidRPr="00FC3CAF">
        <w:rPr>
          <w:spacing w:val="17"/>
          <w:sz w:val="22"/>
          <w:szCs w:val="22"/>
        </w:rPr>
        <w:t xml:space="preserve"> </w:t>
      </w:r>
      <w:r w:rsidRPr="00FC3CAF">
        <w:rPr>
          <w:sz w:val="22"/>
          <w:szCs w:val="22"/>
        </w:rPr>
        <w:t>a</w:t>
      </w:r>
      <w:r w:rsidRPr="00FC3CAF">
        <w:rPr>
          <w:spacing w:val="15"/>
          <w:sz w:val="22"/>
          <w:szCs w:val="22"/>
        </w:rPr>
        <w:t xml:space="preserve"> </w:t>
      </w:r>
      <w:r w:rsidRPr="00FC3CAF">
        <w:rPr>
          <w:sz w:val="22"/>
          <w:szCs w:val="22"/>
        </w:rPr>
        <w:t>non</w:t>
      </w:r>
      <w:r>
        <w:rPr>
          <w:sz w:val="22"/>
          <w:szCs w:val="22"/>
        </w:rPr>
        <w:t>-F</w:t>
      </w:r>
      <w:r w:rsidRPr="00FC3CAF">
        <w:rPr>
          <w:spacing w:val="-2"/>
          <w:sz w:val="22"/>
          <w:szCs w:val="22"/>
        </w:rPr>
        <w:t>e</w:t>
      </w:r>
      <w:r w:rsidRPr="00FC3CAF">
        <w:rPr>
          <w:sz w:val="22"/>
          <w:szCs w:val="22"/>
        </w:rPr>
        <w:t>d</w:t>
      </w:r>
      <w:r w:rsidRPr="00FC3CAF">
        <w:rPr>
          <w:spacing w:val="-1"/>
          <w:sz w:val="22"/>
          <w:szCs w:val="22"/>
        </w:rPr>
        <w:t>e</w:t>
      </w:r>
      <w:r w:rsidRPr="00FC3CAF">
        <w:rPr>
          <w:sz w:val="22"/>
          <w:szCs w:val="22"/>
        </w:rPr>
        <w:t>r</w:t>
      </w:r>
      <w:r w:rsidRPr="00FC3CAF">
        <w:rPr>
          <w:spacing w:val="-2"/>
          <w:sz w:val="22"/>
          <w:szCs w:val="22"/>
        </w:rPr>
        <w:t>a</w:t>
      </w:r>
      <w:r w:rsidRPr="00FC3CAF">
        <w:rPr>
          <w:sz w:val="22"/>
          <w:szCs w:val="22"/>
        </w:rPr>
        <w:t>l</w:t>
      </w:r>
      <w:r w:rsidRPr="00FC3CAF">
        <w:rPr>
          <w:spacing w:val="17"/>
          <w:sz w:val="22"/>
          <w:szCs w:val="22"/>
        </w:rPr>
        <w:t xml:space="preserve"> </w:t>
      </w:r>
      <w:r w:rsidRPr="00FC3CAF">
        <w:rPr>
          <w:spacing w:val="-1"/>
          <w:sz w:val="22"/>
          <w:szCs w:val="22"/>
        </w:rPr>
        <w:t>e</w:t>
      </w:r>
      <w:r w:rsidRPr="00FC3CAF">
        <w:rPr>
          <w:sz w:val="22"/>
          <w:szCs w:val="22"/>
        </w:rPr>
        <w:t>ntity</w:t>
      </w:r>
      <w:r w:rsidRPr="00FC3CAF">
        <w:rPr>
          <w:spacing w:val="11"/>
          <w:sz w:val="22"/>
          <w:szCs w:val="22"/>
        </w:rPr>
        <w:t xml:space="preserve"> </w:t>
      </w:r>
      <w:r w:rsidRPr="00FC3CAF">
        <w:rPr>
          <w:spacing w:val="-1"/>
          <w:sz w:val="22"/>
          <w:szCs w:val="22"/>
        </w:rPr>
        <w:t>e</w:t>
      </w:r>
      <w:r w:rsidRPr="00FC3CAF">
        <w:rPr>
          <w:spacing w:val="2"/>
          <w:sz w:val="22"/>
          <w:szCs w:val="22"/>
        </w:rPr>
        <w:t>x</w:t>
      </w:r>
      <w:r w:rsidRPr="00FC3CAF">
        <w:rPr>
          <w:sz w:val="22"/>
          <w:szCs w:val="22"/>
        </w:rPr>
        <w:t>p</w:t>
      </w:r>
      <w:r w:rsidRPr="00FC3CAF">
        <w:rPr>
          <w:spacing w:val="-1"/>
          <w:sz w:val="22"/>
          <w:szCs w:val="22"/>
        </w:rPr>
        <w:t>e</w:t>
      </w:r>
      <w:r w:rsidRPr="00FC3CAF">
        <w:rPr>
          <w:sz w:val="22"/>
          <w:szCs w:val="22"/>
        </w:rPr>
        <w:t>nds</w:t>
      </w:r>
      <w:r w:rsidRPr="00FC3CAF">
        <w:rPr>
          <w:spacing w:val="17"/>
          <w:sz w:val="22"/>
          <w:szCs w:val="22"/>
        </w:rPr>
        <w:t xml:space="preserve"> </w:t>
      </w:r>
      <w:r w:rsidRPr="00FC3CAF">
        <w:rPr>
          <w:spacing w:val="-1"/>
          <w:sz w:val="22"/>
          <w:szCs w:val="22"/>
        </w:rPr>
        <w:t>a</w:t>
      </w:r>
      <w:r w:rsidRPr="00FC3CAF">
        <w:rPr>
          <w:sz w:val="22"/>
          <w:szCs w:val="22"/>
        </w:rPr>
        <w:t>nnu</w:t>
      </w:r>
      <w:r w:rsidRPr="00FC3CAF">
        <w:rPr>
          <w:spacing w:val="-1"/>
          <w:sz w:val="22"/>
          <w:szCs w:val="22"/>
        </w:rPr>
        <w:t>a</w:t>
      </w:r>
      <w:r w:rsidRPr="00FC3CAF">
        <w:rPr>
          <w:sz w:val="22"/>
          <w:szCs w:val="22"/>
        </w:rPr>
        <w:t>l</w:t>
      </w:r>
      <w:r w:rsidRPr="00FC3CAF">
        <w:rPr>
          <w:spacing w:val="17"/>
          <w:sz w:val="22"/>
          <w:szCs w:val="22"/>
        </w:rPr>
        <w:t xml:space="preserve"> </w:t>
      </w:r>
      <w:r w:rsidRPr="00FC3CAF">
        <w:rPr>
          <w:spacing w:val="-2"/>
          <w:sz w:val="22"/>
          <w:szCs w:val="22"/>
        </w:rPr>
        <w:t>F</w:t>
      </w:r>
      <w:r w:rsidRPr="00FC3CAF">
        <w:rPr>
          <w:spacing w:val="-1"/>
          <w:sz w:val="22"/>
          <w:szCs w:val="22"/>
        </w:rPr>
        <w:t>e</w:t>
      </w:r>
      <w:r w:rsidRPr="00FC3CAF">
        <w:rPr>
          <w:sz w:val="22"/>
          <w:szCs w:val="22"/>
        </w:rPr>
        <w:t>d</w:t>
      </w:r>
      <w:r w:rsidRPr="00FC3CAF">
        <w:rPr>
          <w:spacing w:val="-1"/>
          <w:sz w:val="22"/>
          <w:szCs w:val="22"/>
        </w:rPr>
        <w:t>e</w:t>
      </w:r>
      <w:r w:rsidRPr="00FC3CAF">
        <w:rPr>
          <w:sz w:val="22"/>
          <w:szCs w:val="22"/>
        </w:rPr>
        <w:t>r</w:t>
      </w:r>
      <w:r w:rsidRPr="00FC3CAF">
        <w:rPr>
          <w:spacing w:val="-2"/>
          <w:sz w:val="22"/>
          <w:szCs w:val="22"/>
        </w:rPr>
        <w:t>a</w:t>
      </w:r>
      <w:r w:rsidRPr="00FC3CAF">
        <w:rPr>
          <w:sz w:val="22"/>
          <w:szCs w:val="22"/>
        </w:rPr>
        <w:t>l</w:t>
      </w:r>
      <w:r w:rsidRPr="00FC3CAF">
        <w:rPr>
          <w:spacing w:val="14"/>
          <w:sz w:val="22"/>
          <w:szCs w:val="22"/>
        </w:rPr>
        <w:t xml:space="preserve"> </w:t>
      </w:r>
      <w:r w:rsidRPr="00FC3CAF">
        <w:rPr>
          <w:spacing w:val="-1"/>
          <w:sz w:val="22"/>
          <w:szCs w:val="22"/>
        </w:rPr>
        <w:t>a</w:t>
      </w:r>
      <w:r w:rsidRPr="00FC3CAF">
        <w:rPr>
          <w:sz w:val="22"/>
          <w:szCs w:val="22"/>
        </w:rPr>
        <w:t>w</w:t>
      </w:r>
      <w:r w:rsidRPr="00FC3CAF">
        <w:rPr>
          <w:spacing w:val="-2"/>
          <w:sz w:val="22"/>
          <w:szCs w:val="22"/>
        </w:rPr>
        <w:t>a</w:t>
      </w:r>
      <w:r w:rsidRPr="00FC3CAF">
        <w:rPr>
          <w:sz w:val="22"/>
          <w:szCs w:val="22"/>
        </w:rPr>
        <w:t>rds</w:t>
      </w:r>
      <w:r w:rsidRPr="00FC3CAF">
        <w:rPr>
          <w:spacing w:val="13"/>
          <w:sz w:val="22"/>
          <w:szCs w:val="22"/>
        </w:rPr>
        <w:t xml:space="preserve"> </w:t>
      </w:r>
      <w:r w:rsidRPr="00FC3CAF">
        <w:rPr>
          <w:sz w:val="22"/>
          <w:szCs w:val="22"/>
        </w:rPr>
        <w:t>in</w:t>
      </w:r>
      <w:r w:rsidRPr="00FC3CAF">
        <w:rPr>
          <w:spacing w:val="14"/>
          <w:sz w:val="22"/>
          <w:szCs w:val="22"/>
        </w:rPr>
        <w:t xml:space="preserve"> </w:t>
      </w:r>
      <w:r w:rsidRPr="00FC3CAF">
        <w:rPr>
          <w:sz w:val="22"/>
          <w:szCs w:val="22"/>
        </w:rPr>
        <w:t>the</w:t>
      </w:r>
      <w:r w:rsidRPr="00FC3CAF">
        <w:rPr>
          <w:spacing w:val="13"/>
          <w:sz w:val="22"/>
          <w:szCs w:val="22"/>
        </w:rPr>
        <w:t xml:space="preserve"> </w:t>
      </w:r>
      <w:r w:rsidRPr="00FC3CAF">
        <w:rPr>
          <w:spacing w:val="-1"/>
          <w:sz w:val="22"/>
          <w:szCs w:val="22"/>
        </w:rPr>
        <w:t>a</w:t>
      </w:r>
      <w:r w:rsidRPr="00FC3CAF">
        <w:rPr>
          <w:sz w:val="22"/>
          <w:szCs w:val="22"/>
        </w:rPr>
        <w:t>mount</w:t>
      </w:r>
      <w:r w:rsidRPr="00FC3CAF">
        <w:rPr>
          <w:spacing w:val="14"/>
          <w:sz w:val="22"/>
          <w:szCs w:val="22"/>
        </w:rPr>
        <w:t xml:space="preserve"> </w:t>
      </w:r>
      <w:r w:rsidRPr="00FC3CAF">
        <w:rPr>
          <w:sz w:val="22"/>
          <w:szCs w:val="22"/>
        </w:rPr>
        <w:t>spe</w:t>
      </w:r>
      <w:r w:rsidRPr="00FC3CAF">
        <w:rPr>
          <w:spacing w:val="-2"/>
          <w:sz w:val="22"/>
          <w:szCs w:val="22"/>
        </w:rPr>
        <w:t>c</w:t>
      </w:r>
      <w:r w:rsidRPr="00FC3CAF">
        <w:rPr>
          <w:sz w:val="22"/>
          <w:szCs w:val="22"/>
        </w:rPr>
        <w:t>ified</w:t>
      </w:r>
      <w:r w:rsidRPr="00FC3CAF">
        <w:rPr>
          <w:spacing w:val="13"/>
          <w:sz w:val="22"/>
          <w:szCs w:val="22"/>
        </w:rPr>
        <w:t xml:space="preserve"> </w:t>
      </w:r>
      <w:r w:rsidRPr="00FC3CAF">
        <w:rPr>
          <w:sz w:val="22"/>
          <w:szCs w:val="22"/>
        </w:rPr>
        <w:t>in</w:t>
      </w:r>
      <w:r>
        <w:rPr>
          <w:sz w:val="22"/>
          <w:szCs w:val="22"/>
        </w:rPr>
        <w:t xml:space="preserve"> 2 CFR </w:t>
      </w:r>
      <w:r w:rsidRPr="00FC3CAF">
        <w:rPr>
          <w:sz w:val="22"/>
          <w:szCs w:val="22"/>
        </w:rPr>
        <w:t>§</w:t>
      </w:r>
      <w:r>
        <w:rPr>
          <w:sz w:val="22"/>
          <w:szCs w:val="22"/>
        </w:rPr>
        <w:t xml:space="preserve"> 200.501(a)</w:t>
      </w:r>
      <w:r w:rsidRPr="00FC3CAF">
        <w:rPr>
          <w:spacing w:val="26"/>
          <w:sz w:val="22"/>
          <w:szCs w:val="22"/>
        </w:rPr>
        <w:t xml:space="preserve"> </w:t>
      </w:r>
      <w:r w:rsidRPr="00FC3CAF">
        <w:rPr>
          <w:sz w:val="22"/>
          <w:szCs w:val="22"/>
        </w:rPr>
        <w:t>und</w:t>
      </w:r>
      <w:r w:rsidRPr="00FC3CAF">
        <w:rPr>
          <w:spacing w:val="-1"/>
          <w:sz w:val="22"/>
          <w:szCs w:val="22"/>
        </w:rPr>
        <w:t>e</w:t>
      </w:r>
      <w:r w:rsidRPr="00FC3CAF">
        <w:rPr>
          <w:sz w:val="22"/>
          <w:szCs w:val="22"/>
        </w:rPr>
        <w:t>r</w:t>
      </w:r>
      <w:r w:rsidRPr="00FC3CAF">
        <w:rPr>
          <w:spacing w:val="25"/>
          <w:sz w:val="22"/>
          <w:szCs w:val="22"/>
        </w:rPr>
        <w:t xml:space="preserve"> </w:t>
      </w:r>
      <w:r w:rsidRPr="00FC3CAF">
        <w:rPr>
          <w:sz w:val="22"/>
          <w:szCs w:val="22"/>
        </w:rPr>
        <w:t>only</w:t>
      </w:r>
      <w:r w:rsidRPr="00FC3CAF">
        <w:rPr>
          <w:spacing w:val="19"/>
          <w:sz w:val="22"/>
          <w:szCs w:val="22"/>
        </w:rPr>
        <w:t xml:space="preserve"> </w:t>
      </w:r>
      <w:r w:rsidRPr="00FC3CAF">
        <w:rPr>
          <w:sz w:val="22"/>
          <w:szCs w:val="22"/>
        </w:rPr>
        <w:t>one</w:t>
      </w:r>
      <w:r w:rsidRPr="00FC3CAF">
        <w:rPr>
          <w:spacing w:val="25"/>
          <w:sz w:val="22"/>
          <w:szCs w:val="22"/>
        </w:rPr>
        <w:t xml:space="preserve"> </w:t>
      </w:r>
      <w:r w:rsidRPr="00FC3CAF">
        <w:rPr>
          <w:spacing w:val="-2"/>
          <w:sz w:val="22"/>
          <w:szCs w:val="22"/>
        </w:rPr>
        <w:t>F</w:t>
      </w:r>
      <w:r w:rsidRPr="00FC3CAF">
        <w:rPr>
          <w:spacing w:val="-1"/>
          <w:sz w:val="22"/>
          <w:szCs w:val="22"/>
        </w:rPr>
        <w:t>e</w:t>
      </w:r>
      <w:r w:rsidRPr="00FC3CAF">
        <w:rPr>
          <w:sz w:val="22"/>
          <w:szCs w:val="22"/>
        </w:rPr>
        <w:t>d</w:t>
      </w:r>
      <w:r w:rsidRPr="00FC3CAF">
        <w:rPr>
          <w:spacing w:val="-1"/>
          <w:sz w:val="22"/>
          <w:szCs w:val="22"/>
        </w:rPr>
        <w:t>e</w:t>
      </w:r>
      <w:r w:rsidRPr="00FC3CAF">
        <w:rPr>
          <w:sz w:val="22"/>
          <w:szCs w:val="22"/>
        </w:rPr>
        <w:t>r</w:t>
      </w:r>
      <w:r w:rsidRPr="00FC3CAF">
        <w:rPr>
          <w:spacing w:val="-2"/>
          <w:sz w:val="22"/>
          <w:szCs w:val="22"/>
        </w:rPr>
        <w:t>a</w:t>
      </w:r>
      <w:r w:rsidRPr="00FC3CAF">
        <w:rPr>
          <w:sz w:val="22"/>
          <w:szCs w:val="22"/>
        </w:rPr>
        <w:t>l</w:t>
      </w:r>
      <w:r w:rsidRPr="00FC3CAF">
        <w:rPr>
          <w:spacing w:val="26"/>
          <w:sz w:val="22"/>
          <w:szCs w:val="22"/>
        </w:rPr>
        <w:t xml:space="preserve"> </w:t>
      </w:r>
      <w:r w:rsidRPr="00FC3CAF">
        <w:rPr>
          <w:sz w:val="22"/>
          <w:szCs w:val="22"/>
        </w:rPr>
        <w:t>p</w:t>
      </w:r>
      <w:r w:rsidRPr="00FC3CAF">
        <w:rPr>
          <w:spacing w:val="-1"/>
          <w:sz w:val="22"/>
          <w:szCs w:val="22"/>
        </w:rPr>
        <w:t>r</w:t>
      </w:r>
      <w:r w:rsidRPr="00FC3CAF">
        <w:rPr>
          <w:sz w:val="22"/>
          <w:szCs w:val="22"/>
        </w:rPr>
        <w:t>o</w:t>
      </w:r>
      <w:r w:rsidRPr="00FC3CAF">
        <w:rPr>
          <w:spacing w:val="-3"/>
          <w:sz w:val="22"/>
          <w:szCs w:val="22"/>
        </w:rPr>
        <w:t>g</w:t>
      </w:r>
      <w:r w:rsidRPr="00FC3CAF">
        <w:rPr>
          <w:sz w:val="22"/>
          <w:szCs w:val="22"/>
        </w:rPr>
        <w:t>r</w:t>
      </w:r>
      <w:r w:rsidRPr="00FC3CAF">
        <w:rPr>
          <w:spacing w:val="-2"/>
          <w:sz w:val="22"/>
          <w:szCs w:val="22"/>
        </w:rPr>
        <w:t>a</w:t>
      </w:r>
      <w:r w:rsidRPr="00FC3CAF">
        <w:rPr>
          <w:sz w:val="22"/>
          <w:szCs w:val="22"/>
        </w:rPr>
        <w:t>m</w:t>
      </w:r>
      <w:r w:rsidRPr="00FC3CAF">
        <w:rPr>
          <w:spacing w:val="26"/>
          <w:sz w:val="22"/>
          <w:szCs w:val="22"/>
        </w:rPr>
        <w:t xml:space="preserve"> </w:t>
      </w:r>
      <w:r w:rsidRPr="00FC3CAF">
        <w:rPr>
          <w:sz w:val="22"/>
          <w:szCs w:val="22"/>
        </w:rPr>
        <w:t>(</w:t>
      </w:r>
      <w:r w:rsidRPr="00FC3CAF">
        <w:rPr>
          <w:spacing w:val="-2"/>
          <w:sz w:val="22"/>
          <w:szCs w:val="22"/>
        </w:rPr>
        <w:t>e</w:t>
      </w:r>
      <w:r w:rsidRPr="00FC3CAF">
        <w:rPr>
          <w:spacing w:val="2"/>
          <w:sz w:val="22"/>
          <w:szCs w:val="22"/>
        </w:rPr>
        <w:t>x</w:t>
      </w:r>
      <w:r w:rsidRPr="00FC3CAF">
        <w:rPr>
          <w:spacing w:val="-1"/>
          <w:sz w:val="22"/>
          <w:szCs w:val="22"/>
        </w:rPr>
        <w:t>c</w:t>
      </w:r>
      <w:r w:rsidRPr="00FC3CAF">
        <w:rPr>
          <w:sz w:val="22"/>
          <w:szCs w:val="22"/>
        </w:rPr>
        <w:t>luding</w:t>
      </w:r>
      <w:r w:rsidRPr="00FC3CAF">
        <w:rPr>
          <w:spacing w:val="23"/>
          <w:sz w:val="22"/>
          <w:szCs w:val="22"/>
        </w:rPr>
        <w:t xml:space="preserve"> </w:t>
      </w:r>
      <w:r w:rsidRPr="00FC3CAF">
        <w:rPr>
          <w:sz w:val="22"/>
          <w:szCs w:val="22"/>
        </w:rPr>
        <w:t>R</w:t>
      </w:r>
      <w:r w:rsidRPr="00FC3CAF">
        <w:rPr>
          <w:spacing w:val="-2"/>
          <w:sz w:val="22"/>
          <w:szCs w:val="22"/>
        </w:rPr>
        <w:t>&amp;</w:t>
      </w:r>
      <w:r w:rsidRPr="00FC3CAF">
        <w:rPr>
          <w:sz w:val="22"/>
          <w:szCs w:val="22"/>
        </w:rPr>
        <w:t>D)</w:t>
      </w:r>
      <w:r w:rsidRPr="00FC3CAF">
        <w:rPr>
          <w:spacing w:val="24"/>
          <w:sz w:val="22"/>
          <w:szCs w:val="22"/>
        </w:rPr>
        <w:t xml:space="preserve"> </w:t>
      </w:r>
      <w:r w:rsidRPr="00FC3CAF">
        <w:rPr>
          <w:spacing w:val="-1"/>
          <w:sz w:val="22"/>
          <w:szCs w:val="22"/>
        </w:rPr>
        <w:t>a</w:t>
      </w:r>
      <w:r w:rsidRPr="00FC3CAF">
        <w:rPr>
          <w:sz w:val="22"/>
          <w:szCs w:val="22"/>
        </w:rPr>
        <w:t>nd</w:t>
      </w:r>
      <w:r w:rsidRPr="00FC3CAF">
        <w:rPr>
          <w:spacing w:val="26"/>
          <w:sz w:val="22"/>
          <w:szCs w:val="22"/>
        </w:rPr>
        <w:t xml:space="preserve"> </w:t>
      </w:r>
      <w:r w:rsidRPr="00FC3CAF">
        <w:rPr>
          <w:sz w:val="22"/>
          <w:szCs w:val="22"/>
        </w:rPr>
        <w:t xml:space="preserve">the </w:t>
      </w:r>
      <w:r w:rsidRPr="00FC3CAF">
        <w:rPr>
          <w:spacing w:val="-2"/>
          <w:sz w:val="22"/>
          <w:szCs w:val="22"/>
        </w:rPr>
        <w:t>F</w:t>
      </w:r>
      <w:r w:rsidRPr="00FC3CAF">
        <w:rPr>
          <w:spacing w:val="-1"/>
          <w:sz w:val="22"/>
          <w:szCs w:val="22"/>
        </w:rPr>
        <w:t>e</w:t>
      </w:r>
      <w:r w:rsidRPr="00FC3CAF">
        <w:rPr>
          <w:sz w:val="22"/>
          <w:szCs w:val="22"/>
        </w:rPr>
        <w:t>d</w:t>
      </w:r>
      <w:r w:rsidRPr="00FC3CAF">
        <w:rPr>
          <w:spacing w:val="-1"/>
          <w:sz w:val="22"/>
          <w:szCs w:val="22"/>
        </w:rPr>
        <w:t>e</w:t>
      </w:r>
      <w:r w:rsidRPr="00FC3CAF">
        <w:rPr>
          <w:sz w:val="22"/>
          <w:szCs w:val="22"/>
        </w:rPr>
        <w:t>r</w:t>
      </w:r>
      <w:r w:rsidRPr="00FC3CAF">
        <w:rPr>
          <w:spacing w:val="-2"/>
          <w:sz w:val="22"/>
          <w:szCs w:val="22"/>
        </w:rPr>
        <w:t>a</w:t>
      </w:r>
      <w:r w:rsidRPr="00FC3CAF">
        <w:rPr>
          <w:sz w:val="22"/>
          <w:szCs w:val="22"/>
        </w:rPr>
        <w:t>l</w:t>
      </w:r>
      <w:r w:rsidRPr="00FC3CAF">
        <w:rPr>
          <w:spacing w:val="19"/>
          <w:sz w:val="22"/>
          <w:szCs w:val="22"/>
        </w:rPr>
        <w:t xml:space="preserve"> </w:t>
      </w:r>
      <w:r w:rsidRPr="00FC3CAF">
        <w:rPr>
          <w:sz w:val="22"/>
          <w:szCs w:val="22"/>
        </w:rPr>
        <w:t>p</w:t>
      </w:r>
      <w:r w:rsidRPr="00FC3CAF">
        <w:rPr>
          <w:spacing w:val="-1"/>
          <w:sz w:val="22"/>
          <w:szCs w:val="22"/>
        </w:rPr>
        <w:t>r</w:t>
      </w:r>
      <w:r w:rsidRPr="00FC3CAF">
        <w:rPr>
          <w:sz w:val="22"/>
          <w:szCs w:val="22"/>
        </w:rPr>
        <w:t>o</w:t>
      </w:r>
      <w:r w:rsidRPr="00FC3CAF">
        <w:rPr>
          <w:spacing w:val="-3"/>
          <w:sz w:val="22"/>
          <w:szCs w:val="22"/>
        </w:rPr>
        <w:t>g</w:t>
      </w:r>
      <w:r w:rsidRPr="00FC3CAF">
        <w:rPr>
          <w:sz w:val="22"/>
          <w:szCs w:val="22"/>
        </w:rPr>
        <w:t>r</w:t>
      </w:r>
      <w:r w:rsidRPr="00FC3CAF">
        <w:rPr>
          <w:spacing w:val="-2"/>
          <w:sz w:val="22"/>
          <w:szCs w:val="22"/>
        </w:rPr>
        <w:t>a</w:t>
      </w:r>
      <w:r w:rsidRPr="00FC3CAF">
        <w:rPr>
          <w:sz w:val="22"/>
          <w:szCs w:val="22"/>
        </w:rPr>
        <w:t>m</w:t>
      </w:r>
      <w:r w:rsidRPr="00FC3CAF">
        <w:rPr>
          <w:spacing w:val="-2"/>
          <w:sz w:val="22"/>
          <w:szCs w:val="22"/>
        </w:rPr>
        <w:t>'</w:t>
      </w:r>
      <w:r w:rsidRPr="00FC3CAF">
        <w:rPr>
          <w:sz w:val="22"/>
          <w:szCs w:val="22"/>
        </w:rPr>
        <w:t>s</w:t>
      </w:r>
      <w:r w:rsidRPr="00FC3CAF">
        <w:rPr>
          <w:spacing w:val="19"/>
          <w:sz w:val="22"/>
          <w:szCs w:val="22"/>
        </w:rPr>
        <w:t xml:space="preserve"> </w:t>
      </w:r>
      <w:r>
        <w:rPr>
          <w:spacing w:val="19"/>
          <w:sz w:val="22"/>
          <w:szCs w:val="22"/>
        </w:rPr>
        <w:t>statutes</w:t>
      </w:r>
      <w:r w:rsidRPr="00FC3CAF">
        <w:rPr>
          <w:sz w:val="22"/>
          <w:szCs w:val="22"/>
        </w:rPr>
        <w:t>,</w:t>
      </w:r>
      <w:r w:rsidRPr="00FC3CAF">
        <w:rPr>
          <w:spacing w:val="19"/>
          <w:sz w:val="22"/>
          <w:szCs w:val="22"/>
        </w:rPr>
        <w:t xml:space="preserve"> </w:t>
      </w:r>
      <w:r w:rsidRPr="00FC3CAF">
        <w:rPr>
          <w:sz w:val="22"/>
          <w:szCs w:val="22"/>
        </w:rPr>
        <w:t>r</w:t>
      </w:r>
      <w:r w:rsidRPr="00FC3CAF">
        <w:rPr>
          <w:spacing w:val="-2"/>
          <w:sz w:val="22"/>
          <w:szCs w:val="22"/>
        </w:rPr>
        <w:t>e</w:t>
      </w:r>
      <w:r w:rsidRPr="00FC3CAF">
        <w:rPr>
          <w:spacing w:val="-3"/>
          <w:sz w:val="22"/>
          <w:szCs w:val="22"/>
        </w:rPr>
        <w:t>g</w:t>
      </w:r>
      <w:r w:rsidRPr="00FC3CAF">
        <w:rPr>
          <w:sz w:val="22"/>
          <w:szCs w:val="22"/>
        </w:rPr>
        <w:t>ulations,</w:t>
      </w:r>
      <w:r w:rsidRPr="00FC3CAF">
        <w:rPr>
          <w:spacing w:val="16"/>
          <w:sz w:val="22"/>
          <w:szCs w:val="22"/>
        </w:rPr>
        <w:t xml:space="preserve"> </w:t>
      </w:r>
      <w:r w:rsidRPr="00FC3CAF">
        <w:rPr>
          <w:sz w:val="22"/>
          <w:szCs w:val="22"/>
        </w:rPr>
        <w:t>or</w:t>
      </w:r>
      <w:r>
        <w:rPr>
          <w:sz w:val="22"/>
          <w:szCs w:val="22"/>
        </w:rPr>
        <w:t xml:space="preserve"> terms and conditions of the Federal award</w:t>
      </w:r>
      <w:r w:rsidRPr="00FC3CAF">
        <w:rPr>
          <w:spacing w:val="16"/>
          <w:sz w:val="22"/>
          <w:szCs w:val="22"/>
        </w:rPr>
        <w:t xml:space="preserve"> </w:t>
      </w:r>
      <w:r w:rsidRPr="00FC3CAF">
        <w:rPr>
          <w:sz w:val="22"/>
          <w:szCs w:val="22"/>
        </w:rPr>
        <w:t>do</w:t>
      </w:r>
      <w:r w:rsidRPr="00FC3CAF">
        <w:rPr>
          <w:spacing w:val="16"/>
          <w:sz w:val="22"/>
          <w:szCs w:val="22"/>
        </w:rPr>
        <w:t xml:space="preserve"> </w:t>
      </w:r>
      <w:r w:rsidRPr="00FC3CAF">
        <w:rPr>
          <w:sz w:val="22"/>
          <w:szCs w:val="22"/>
        </w:rPr>
        <w:t>not</w:t>
      </w:r>
      <w:r w:rsidRPr="00FC3CAF">
        <w:rPr>
          <w:spacing w:val="17"/>
          <w:sz w:val="22"/>
          <w:szCs w:val="22"/>
        </w:rPr>
        <w:t xml:space="preserve"> </w:t>
      </w:r>
      <w:r w:rsidRPr="00FC3CAF">
        <w:rPr>
          <w:sz w:val="22"/>
          <w:szCs w:val="22"/>
        </w:rPr>
        <w:t>r</w:t>
      </w:r>
      <w:r w:rsidRPr="00FC3CAF">
        <w:rPr>
          <w:spacing w:val="-2"/>
          <w:sz w:val="22"/>
          <w:szCs w:val="22"/>
        </w:rPr>
        <w:t>e</w:t>
      </w:r>
      <w:r w:rsidRPr="00FC3CAF">
        <w:rPr>
          <w:sz w:val="22"/>
          <w:szCs w:val="22"/>
        </w:rPr>
        <w:t>quire</w:t>
      </w:r>
      <w:r w:rsidRPr="00FC3CAF">
        <w:rPr>
          <w:spacing w:val="15"/>
          <w:sz w:val="22"/>
          <w:szCs w:val="22"/>
        </w:rPr>
        <w:t xml:space="preserve"> </w:t>
      </w:r>
      <w:r w:rsidRPr="00FC3CAF">
        <w:rPr>
          <w:sz w:val="22"/>
          <w:szCs w:val="22"/>
        </w:rPr>
        <w:t>a</w:t>
      </w:r>
      <w:r w:rsidRPr="00FC3CAF">
        <w:rPr>
          <w:spacing w:val="15"/>
          <w:sz w:val="22"/>
          <w:szCs w:val="22"/>
        </w:rPr>
        <w:t xml:space="preserve"> </w:t>
      </w:r>
      <w:r w:rsidRPr="00FC3CAF">
        <w:rPr>
          <w:sz w:val="22"/>
          <w:szCs w:val="22"/>
        </w:rPr>
        <w:t>fin</w:t>
      </w:r>
      <w:r w:rsidRPr="00FC3CAF">
        <w:rPr>
          <w:spacing w:val="-2"/>
          <w:sz w:val="22"/>
          <w:szCs w:val="22"/>
        </w:rPr>
        <w:t>a</w:t>
      </w:r>
      <w:r w:rsidRPr="00FC3CAF">
        <w:rPr>
          <w:sz w:val="22"/>
          <w:szCs w:val="22"/>
        </w:rPr>
        <w:t>n</w:t>
      </w:r>
      <w:r w:rsidRPr="00FC3CAF">
        <w:rPr>
          <w:spacing w:val="-1"/>
          <w:sz w:val="22"/>
          <w:szCs w:val="22"/>
        </w:rPr>
        <w:t>c</w:t>
      </w:r>
      <w:r w:rsidRPr="00FC3CAF">
        <w:rPr>
          <w:sz w:val="22"/>
          <w:szCs w:val="22"/>
        </w:rPr>
        <w:t>ial</w:t>
      </w:r>
      <w:r w:rsidRPr="00FC3CAF">
        <w:rPr>
          <w:spacing w:val="16"/>
          <w:sz w:val="22"/>
          <w:szCs w:val="22"/>
        </w:rPr>
        <w:t xml:space="preserve"> </w:t>
      </w:r>
      <w:r w:rsidRPr="00FC3CAF">
        <w:rPr>
          <w:sz w:val="22"/>
          <w:szCs w:val="22"/>
        </w:rPr>
        <w:t>stat</w:t>
      </w:r>
      <w:r w:rsidRPr="00FC3CAF">
        <w:rPr>
          <w:spacing w:val="-1"/>
          <w:sz w:val="22"/>
          <w:szCs w:val="22"/>
        </w:rPr>
        <w:t>e</w:t>
      </w:r>
      <w:r w:rsidRPr="00FC3CAF">
        <w:rPr>
          <w:sz w:val="22"/>
          <w:szCs w:val="22"/>
        </w:rPr>
        <w:t xml:space="preserve">ment </w:t>
      </w:r>
      <w:r w:rsidRPr="00FC3CAF">
        <w:rPr>
          <w:spacing w:val="-1"/>
          <w:sz w:val="22"/>
          <w:szCs w:val="22"/>
        </w:rPr>
        <w:t>a</w:t>
      </w:r>
      <w:r w:rsidRPr="00FC3CAF">
        <w:rPr>
          <w:sz w:val="22"/>
          <w:szCs w:val="22"/>
        </w:rPr>
        <w:t>udit</w:t>
      </w:r>
      <w:r>
        <w:rPr>
          <w:sz w:val="22"/>
          <w:szCs w:val="22"/>
        </w:rPr>
        <w:t xml:space="preserve"> of the auditee</w:t>
      </w:r>
      <w:r w:rsidRPr="00FC3CAF">
        <w:rPr>
          <w:sz w:val="22"/>
          <w:szCs w:val="22"/>
        </w:rPr>
        <w:t>,</w:t>
      </w:r>
      <w:r w:rsidRPr="00FC3CAF">
        <w:rPr>
          <w:spacing w:val="30"/>
          <w:sz w:val="22"/>
          <w:szCs w:val="22"/>
        </w:rPr>
        <w:t xml:space="preserve"> </w:t>
      </w:r>
      <w:r w:rsidRPr="00FC3CAF">
        <w:rPr>
          <w:sz w:val="22"/>
          <w:szCs w:val="22"/>
        </w:rPr>
        <w:t>the</w:t>
      </w:r>
      <w:r w:rsidRPr="00FC3CAF">
        <w:rPr>
          <w:spacing w:val="30"/>
          <w:sz w:val="22"/>
          <w:szCs w:val="22"/>
        </w:rPr>
        <w:t xml:space="preserve"> </w:t>
      </w:r>
      <w:r w:rsidRPr="00FC3CAF">
        <w:rPr>
          <w:sz w:val="22"/>
          <w:szCs w:val="22"/>
        </w:rPr>
        <w:t>non</w:t>
      </w:r>
      <w:r>
        <w:rPr>
          <w:sz w:val="22"/>
          <w:szCs w:val="22"/>
        </w:rPr>
        <w:t>-F</w:t>
      </w:r>
      <w:r w:rsidRPr="00FC3CAF">
        <w:rPr>
          <w:spacing w:val="-2"/>
          <w:sz w:val="22"/>
          <w:szCs w:val="22"/>
        </w:rPr>
        <w:t>e</w:t>
      </w:r>
      <w:r w:rsidRPr="00FC3CAF">
        <w:rPr>
          <w:sz w:val="22"/>
          <w:szCs w:val="22"/>
        </w:rPr>
        <w:t>d</w:t>
      </w:r>
      <w:r w:rsidRPr="00FC3CAF">
        <w:rPr>
          <w:spacing w:val="-1"/>
          <w:sz w:val="22"/>
          <w:szCs w:val="22"/>
        </w:rPr>
        <w:t>e</w:t>
      </w:r>
      <w:r w:rsidRPr="00FC3CAF">
        <w:rPr>
          <w:sz w:val="22"/>
          <w:szCs w:val="22"/>
        </w:rPr>
        <w:t>r</w:t>
      </w:r>
      <w:r w:rsidRPr="00FC3CAF">
        <w:rPr>
          <w:spacing w:val="-2"/>
          <w:sz w:val="22"/>
          <w:szCs w:val="22"/>
        </w:rPr>
        <w:t>a</w:t>
      </w:r>
      <w:r w:rsidRPr="00FC3CAF">
        <w:rPr>
          <w:sz w:val="22"/>
          <w:szCs w:val="22"/>
        </w:rPr>
        <w:t>l</w:t>
      </w:r>
      <w:r w:rsidRPr="00FC3CAF">
        <w:rPr>
          <w:spacing w:val="31"/>
          <w:sz w:val="22"/>
          <w:szCs w:val="22"/>
        </w:rPr>
        <w:t xml:space="preserve"> </w:t>
      </w:r>
      <w:r w:rsidRPr="00FC3CAF">
        <w:rPr>
          <w:spacing w:val="-1"/>
          <w:sz w:val="22"/>
          <w:szCs w:val="22"/>
        </w:rPr>
        <w:t>e</w:t>
      </w:r>
      <w:r w:rsidRPr="00FC3CAF">
        <w:rPr>
          <w:sz w:val="22"/>
          <w:szCs w:val="22"/>
        </w:rPr>
        <w:t>ntity</w:t>
      </w:r>
      <w:r w:rsidRPr="00FC3CAF">
        <w:rPr>
          <w:spacing w:val="23"/>
          <w:sz w:val="22"/>
          <w:szCs w:val="22"/>
        </w:rPr>
        <w:t xml:space="preserve"> </w:t>
      </w:r>
      <w:r w:rsidRPr="00FC3CAF">
        <w:rPr>
          <w:sz w:val="22"/>
          <w:szCs w:val="22"/>
        </w:rPr>
        <w:t>may</w:t>
      </w:r>
      <w:r w:rsidRPr="00FC3CAF">
        <w:rPr>
          <w:spacing w:val="20"/>
          <w:sz w:val="22"/>
          <w:szCs w:val="22"/>
        </w:rPr>
        <w:t xml:space="preserve"> </w:t>
      </w:r>
      <w:r w:rsidRPr="00FC3CAF">
        <w:rPr>
          <w:spacing w:val="-1"/>
          <w:sz w:val="22"/>
          <w:szCs w:val="22"/>
        </w:rPr>
        <w:t>e</w:t>
      </w:r>
      <w:r w:rsidRPr="00FC3CAF">
        <w:rPr>
          <w:sz w:val="22"/>
          <w:szCs w:val="22"/>
        </w:rPr>
        <w:t>le</w:t>
      </w:r>
      <w:r w:rsidRPr="00FC3CAF">
        <w:rPr>
          <w:spacing w:val="-2"/>
          <w:sz w:val="22"/>
          <w:szCs w:val="22"/>
        </w:rPr>
        <w:t>c</w:t>
      </w:r>
      <w:r w:rsidRPr="00FC3CAF">
        <w:rPr>
          <w:sz w:val="22"/>
          <w:szCs w:val="22"/>
        </w:rPr>
        <w:t>t</w:t>
      </w:r>
      <w:r w:rsidRPr="00FC3CAF">
        <w:rPr>
          <w:spacing w:val="29"/>
          <w:sz w:val="22"/>
          <w:szCs w:val="22"/>
        </w:rPr>
        <w:t xml:space="preserve"> </w:t>
      </w:r>
      <w:r w:rsidRPr="00FC3CAF">
        <w:rPr>
          <w:sz w:val="22"/>
          <w:szCs w:val="22"/>
        </w:rPr>
        <w:t>to</w:t>
      </w:r>
      <w:r w:rsidRPr="00FC3CAF">
        <w:rPr>
          <w:spacing w:val="29"/>
          <w:sz w:val="22"/>
          <w:szCs w:val="22"/>
        </w:rPr>
        <w:t xml:space="preserve"> </w:t>
      </w:r>
      <w:r w:rsidRPr="00FC3CAF">
        <w:rPr>
          <w:sz w:val="22"/>
          <w:szCs w:val="22"/>
        </w:rPr>
        <w:t>h</w:t>
      </w:r>
      <w:r w:rsidRPr="00FC3CAF">
        <w:rPr>
          <w:spacing w:val="-1"/>
          <w:sz w:val="22"/>
          <w:szCs w:val="22"/>
        </w:rPr>
        <w:t>a</w:t>
      </w:r>
      <w:r w:rsidRPr="00FC3CAF">
        <w:rPr>
          <w:sz w:val="22"/>
          <w:szCs w:val="22"/>
        </w:rPr>
        <w:t>ve</w:t>
      </w:r>
      <w:r w:rsidRPr="00FC3CAF">
        <w:rPr>
          <w:spacing w:val="27"/>
          <w:sz w:val="22"/>
          <w:szCs w:val="22"/>
        </w:rPr>
        <w:t xml:space="preserve"> </w:t>
      </w:r>
      <w:r w:rsidRPr="00FC3CAF">
        <w:rPr>
          <w:sz w:val="22"/>
          <w:szCs w:val="22"/>
        </w:rPr>
        <w:t>a</w:t>
      </w:r>
      <w:r w:rsidRPr="00FC3CAF">
        <w:rPr>
          <w:spacing w:val="27"/>
          <w:sz w:val="22"/>
          <w:szCs w:val="22"/>
        </w:rPr>
        <w:t xml:space="preserve"> </w:t>
      </w:r>
      <w:r w:rsidRPr="00FC3CAF">
        <w:rPr>
          <w:sz w:val="22"/>
          <w:szCs w:val="22"/>
        </w:rPr>
        <w:t>p</w:t>
      </w:r>
      <w:r w:rsidRPr="00FC3CAF">
        <w:rPr>
          <w:spacing w:val="-1"/>
          <w:sz w:val="22"/>
          <w:szCs w:val="22"/>
        </w:rPr>
        <w:t>r</w:t>
      </w:r>
      <w:r w:rsidRPr="00FC3CAF">
        <w:rPr>
          <w:sz w:val="22"/>
          <w:szCs w:val="22"/>
        </w:rPr>
        <w:t>o</w:t>
      </w:r>
      <w:r w:rsidRPr="00FC3CAF">
        <w:rPr>
          <w:spacing w:val="-3"/>
          <w:sz w:val="22"/>
          <w:szCs w:val="22"/>
        </w:rPr>
        <w:t>g</w:t>
      </w:r>
      <w:r w:rsidRPr="00FC3CAF">
        <w:rPr>
          <w:sz w:val="22"/>
          <w:szCs w:val="22"/>
        </w:rPr>
        <w:t>r</w:t>
      </w:r>
      <w:r w:rsidRPr="00FC3CAF">
        <w:rPr>
          <w:spacing w:val="-2"/>
          <w:sz w:val="22"/>
          <w:szCs w:val="22"/>
        </w:rPr>
        <w:t>a</w:t>
      </w:r>
      <w:r w:rsidRPr="00FC3CAF">
        <w:rPr>
          <w:spacing w:val="2"/>
          <w:sz w:val="22"/>
          <w:szCs w:val="22"/>
        </w:rPr>
        <w:t>m</w:t>
      </w:r>
      <w:r w:rsidRPr="00FC3CAF">
        <w:rPr>
          <w:spacing w:val="-1"/>
          <w:sz w:val="22"/>
          <w:szCs w:val="22"/>
        </w:rPr>
        <w:t>-</w:t>
      </w:r>
      <w:r w:rsidRPr="00FC3CAF">
        <w:rPr>
          <w:sz w:val="22"/>
          <w:szCs w:val="22"/>
        </w:rPr>
        <w:t>spe</w:t>
      </w:r>
      <w:r w:rsidRPr="00FC3CAF">
        <w:rPr>
          <w:spacing w:val="-2"/>
          <w:sz w:val="22"/>
          <w:szCs w:val="22"/>
        </w:rPr>
        <w:t>c</w:t>
      </w:r>
      <w:r w:rsidRPr="00FC3CAF">
        <w:rPr>
          <w:sz w:val="22"/>
          <w:szCs w:val="22"/>
        </w:rPr>
        <w:t>ific</w:t>
      </w:r>
      <w:r w:rsidRPr="00FC3CAF">
        <w:rPr>
          <w:spacing w:val="27"/>
          <w:sz w:val="22"/>
          <w:szCs w:val="22"/>
        </w:rPr>
        <w:t xml:space="preserve"> </w:t>
      </w:r>
      <w:r w:rsidRPr="00FC3CAF">
        <w:rPr>
          <w:spacing w:val="-1"/>
          <w:sz w:val="22"/>
          <w:szCs w:val="22"/>
        </w:rPr>
        <w:t>a</w:t>
      </w:r>
      <w:r w:rsidRPr="00FC3CAF">
        <w:rPr>
          <w:sz w:val="22"/>
          <w:szCs w:val="22"/>
        </w:rPr>
        <w:t>udit</w:t>
      </w:r>
      <w:r w:rsidRPr="00FC3CAF">
        <w:rPr>
          <w:spacing w:val="29"/>
          <w:sz w:val="22"/>
          <w:szCs w:val="22"/>
        </w:rPr>
        <w:t xml:space="preserve"> </w:t>
      </w:r>
      <w:r w:rsidRPr="00FC3CAF">
        <w:rPr>
          <w:spacing w:val="-1"/>
          <w:sz w:val="22"/>
          <w:szCs w:val="22"/>
        </w:rPr>
        <w:t>c</w:t>
      </w:r>
      <w:r w:rsidRPr="00FC3CAF">
        <w:rPr>
          <w:sz w:val="22"/>
          <w:szCs w:val="22"/>
        </w:rPr>
        <w:t>ondu</w:t>
      </w:r>
      <w:r w:rsidRPr="00FC3CAF">
        <w:rPr>
          <w:spacing w:val="-1"/>
          <w:sz w:val="22"/>
          <w:szCs w:val="22"/>
        </w:rPr>
        <w:t>c</w:t>
      </w:r>
      <w:r w:rsidRPr="00FC3CAF">
        <w:rPr>
          <w:sz w:val="22"/>
          <w:szCs w:val="22"/>
        </w:rPr>
        <w:t>ted</w:t>
      </w:r>
      <w:r w:rsidRPr="00FC3CAF">
        <w:rPr>
          <w:spacing w:val="28"/>
          <w:sz w:val="22"/>
          <w:szCs w:val="22"/>
        </w:rPr>
        <w:t xml:space="preserve"> </w:t>
      </w:r>
      <w:r w:rsidRPr="00FC3CAF">
        <w:rPr>
          <w:sz w:val="22"/>
          <w:szCs w:val="22"/>
        </w:rPr>
        <w:t xml:space="preserve">in </w:t>
      </w:r>
      <w:r w:rsidRPr="00FC3CAF">
        <w:rPr>
          <w:spacing w:val="-1"/>
          <w:sz w:val="22"/>
          <w:szCs w:val="22"/>
        </w:rPr>
        <w:t>acc</w:t>
      </w:r>
      <w:r w:rsidRPr="00FC3CAF">
        <w:rPr>
          <w:sz w:val="22"/>
          <w:szCs w:val="22"/>
        </w:rPr>
        <w:t>o</w:t>
      </w:r>
      <w:r w:rsidRPr="00FC3CAF">
        <w:rPr>
          <w:spacing w:val="-1"/>
          <w:sz w:val="22"/>
          <w:szCs w:val="22"/>
        </w:rPr>
        <w:t>r</w:t>
      </w:r>
      <w:r w:rsidRPr="00FC3CAF">
        <w:rPr>
          <w:sz w:val="22"/>
          <w:szCs w:val="22"/>
        </w:rPr>
        <w:t>d</w:t>
      </w:r>
      <w:r w:rsidRPr="00FC3CAF">
        <w:rPr>
          <w:spacing w:val="-1"/>
          <w:sz w:val="22"/>
          <w:szCs w:val="22"/>
        </w:rPr>
        <w:t>a</w:t>
      </w:r>
      <w:r w:rsidRPr="00FC3CAF">
        <w:rPr>
          <w:sz w:val="22"/>
          <w:szCs w:val="22"/>
        </w:rPr>
        <w:t>n</w:t>
      </w:r>
      <w:r w:rsidRPr="00FC3CAF">
        <w:rPr>
          <w:spacing w:val="-1"/>
          <w:sz w:val="22"/>
          <w:szCs w:val="22"/>
        </w:rPr>
        <w:t>c</w:t>
      </w:r>
      <w:r w:rsidRPr="00FC3CAF">
        <w:rPr>
          <w:sz w:val="22"/>
          <w:szCs w:val="22"/>
        </w:rPr>
        <w:t>e</w:t>
      </w:r>
      <w:r w:rsidRPr="00FC3CAF">
        <w:rPr>
          <w:spacing w:val="-1"/>
          <w:sz w:val="22"/>
          <w:szCs w:val="22"/>
        </w:rPr>
        <w:t xml:space="preserve"> </w:t>
      </w:r>
      <w:r w:rsidRPr="00FC3CAF">
        <w:rPr>
          <w:sz w:val="22"/>
          <w:szCs w:val="22"/>
        </w:rPr>
        <w:t>with</w:t>
      </w:r>
      <w:r>
        <w:rPr>
          <w:sz w:val="22"/>
          <w:szCs w:val="22"/>
        </w:rPr>
        <w:t xml:space="preserve"> 2 CFR</w:t>
      </w:r>
      <w:r w:rsidRPr="00FC3CAF">
        <w:rPr>
          <w:spacing w:val="1"/>
          <w:sz w:val="22"/>
          <w:szCs w:val="22"/>
        </w:rPr>
        <w:t xml:space="preserve"> </w:t>
      </w:r>
      <w:r w:rsidRPr="00FC3CAF">
        <w:rPr>
          <w:sz w:val="22"/>
          <w:szCs w:val="22"/>
        </w:rPr>
        <w:t>§</w:t>
      </w:r>
      <w:r>
        <w:rPr>
          <w:sz w:val="22"/>
          <w:szCs w:val="22"/>
        </w:rPr>
        <w:t xml:space="preserve"> 200.507 (Program Specific Audits)</w:t>
      </w:r>
      <w:r w:rsidRPr="00FC3CAF">
        <w:rPr>
          <w:sz w:val="22"/>
          <w:szCs w:val="22"/>
        </w:rPr>
        <w:t>.</w:t>
      </w:r>
    </w:p>
    <w:p w:rsidR="00780229" w:rsidRPr="00FC3CAF" w:rsidRDefault="00780229" w:rsidP="00780229">
      <w:pPr>
        <w:spacing w:before="4" w:line="280" w:lineRule="exact"/>
      </w:pPr>
    </w:p>
    <w:p w:rsidR="00780229" w:rsidRPr="00FC3CAF" w:rsidRDefault="00780229" w:rsidP="00780229">
      <w:pPr>
        <w:pStyle w:val="BodyText"/>
        <w:tabs>
          <w:tab w:val="left" w:pos="1544"/>
        </w:tabs>
        <w:ind w:left="1541" w:hanging="360"/>
        <w:jc w:val="both"/>
        <w:rPr>
          <w:sz w:val="22"/>
          <w:szCs w:val="22"/>
        </w:rPr>
      </w:pPr>
      <w:r w:rsidRPr="00FC3CAF">
        <w:rPr>
          <w:sz w:val="22"/>
          <w:szCs w:val="22"/>
        </w:rPr>
        <w:t>3.</w:t>
      </w:r>
      <w:r w:rsidRPr="00FC3CAF">
        <w:rPr>
          <w:sz w:val="22"/>
          <w:szCs w:val="22"/>
        </w:rPr>
        <w:tab/>
        <w:t>Non</w:t>
      </w:r>
      <w:r>
        <w:rPr>
          <w:sz w:val="22"/>
          <w:szCs w:val="22"/>
        </w:rPr>
        <w:t>-</w:t>
      </w:r>
      <w:r>
        <w:rPr>
          <w:spacing w:val="-2"/>
          <w:sz w:val="22"/>
          <w:szCs w:val="22"/>
        </w:rPr>
        <w:t>F</w:t>
      </w:r>
      <w:r w:rsidRPr="00FC3CAF">
        <w:rPr>
          <w:spacing w:val="-1"/>
          <w:sz w:val="22"/>
          <w:szCs w:val="22"/>
        </w:rPr>
        <w:t>e</w:t>
      </w:r>
      <w:r w:rsidRPr="00FC3CAF">
        <w:rPr>
          <w:sz w:val="22"/>
          <w:szCs w:val="22"/>
        </w:rPr>
        <w:t>d</w:t>
      </w:r>
      <w:r w:rsidRPr="00FC3CAF">
        <w:rPr>
          <w:spacing w:val="-1"/>
          <w:sz w:val="22"/>
          <w:szCs w:val="22"/>
        </w:rPr>
        <w:t>e</w:t>
      </w:r>
      <w:r w:rsidRPr="00FC3CAF">
        <w:rPr>
          <w:sz w:val="22"/>
          <w:szCs w:val="22"/>
        </w:rPr>
        <w:t>r</w:t>
      </w:r>
      <w:r w:rsidRPr="00FC3CAF">
        <w:rPr>
          <w:spacing w:val="-2"/>
          <w:sz w:val="22"/>
          <w:szCs w:val="22"/>
        </w:rPr>
        <w:t>a</w:t>
      </w:r>
      <w:r w:rsidRPr="00FC3CAF">
        <w:rPr>
          <w:sz w:val="22"/>
          <w:szCs w:val="22"/>
        </w:rPr>
        <w:t>l</w:t>
      </w:r>
      <w:r w:rsidRPr="00FC3CAF">
        <w:rPr>
          <w:spacing w:val="22"/>
          <w:sz w:val="22"/>
          <w:szCs w:val="22"/>
        </w:rPr>
        <w:t xml:space="preserve"> </w:t>
      </w:r>
      <w:r w:rsidRPr="00FC3CAF">
        <w:rPr>
          <w:spacing w:val="-1"/>
          <w:sz w:val="22"/>
          <w:szCs w:val="22"/>
        </w:rPr>
        <w:t>e</w:t>
      </w:r>
      <w:r w:rsidRPr="00FC3CAF">
        <w:rPr>
          <w:sz w:val="22"/>
          <w:szCs w:val="22"/>
        </w:rPr>
        <w:t>ntiti</w:t>
      </w:r>
      <w:r w:rsidRPr="00FC3CAF">
        <w:rPr>
          <w:spacing w:val="-1"/>
          <w:sz w:val="22"/>
          <w:szCs w:val="22"/>
        </w:rPr>
        <w:t>e</w:t>
      </w:r>
      <w:r w:rsidRPr="00FC3CAF">
        <w:rPr>
          <w:sz w:val="22"/>
          <w:szCs w:val="22"/>
        </w:rPr>
        <w:t>s</w:t>
      </w:r>
      <w:r w:rsidRPr="00FC3CAF">
        <w:rPr>
          <w:spacing w:val="21"/>
          <w:sz w:val="22"/>
          <w:szCs w:val="22"/>
        </w:rPr>
        <w:t xml:space="preserve"> </w:t>
      </w:r>
      <w:r w:rsidRPr="00FC3CAF">
        <w:rPr>
          <w:sz w:val="22"/>
          <w:szCs w:val="22"/>
        </w:rPr>
        <w:t>whi</w:t>
      </w:r>
      <w:r w:rsidRPr="00FC3CAF">
        <w:rPr>
          <w:spacing w:val="-1"/>
          <w:sz w:val="22"/>
          <w:szCs w:val="22"/>
        </w:rPr>
        <w:t>c</w:t>
      </w:r>
      <w:r w:rsidRPr="00FC3CAF">
        <w:rPr>
          <w:sz w:val="22"/>
          <w:szCs w:val="22"/>
        </w:rPr>
        <w:t>h</w:t>
      </w:r>
      <w:r w:rsidRPr="00FC3CAF">
        <w:rPr>
          <w:spacing w:val="21"/>
          <w:sz w:val="22"/>
          <w:szCs w:val="22"/>
        </w:rPr>
        <w:t xml:space="preserve"> </w:t>
      </w:r>
      <w:r w:rsidRPr="00FC3CAF">
        <w:rPr>
          <w:spacing w:val="-1"/>
          <w:sz w:val="22"/>
          <w:szCs w:val="22"/>
        </w:rPr>
        <w:t>e</w:t>
      </w:r>
      <w:r w:rsidRPr="00FC3CAF">
        <w:rPr>
          <w:spacing w:val="2"/>
          <w:sz w:val="22"/>
          <w:szCs w:val="22"/>
        </w:rPr>
        <w:t>x</w:t>
      </w:r>
      <w:r w:rsidRPr="00FC3CAF">
        <w:rPr>
          <w:sz w:val="22"/>
          <w:szCs w:val="22"/>
        </w:rPr>
        <w:t>p</w:t>
      </w:r>
      <w:r w:rsidRPr="00FC3CAF">
        <w:rPr>
          <w:spacing w:val="-1"/>
          <w:sz w:val="22"/>
          <w:szCs w:val="22"/>
        </w:rPr>
        <w:t>e</w:t>
      </w:r>
      <w:r w:rsidRPr="00FC3CAF">
        <w:rPr>
          <w:sz w:val="22"/>
          <w:szCs w:val="22"/>
        </w:rPr>
        <w:t>nd</w:t>
      </w:r>
      <w:r w:rsidRPr="00FC3CAF">
        <w:rPr>
          <w:spacing w:val="23"/>
          <w:sz w:val="22"/>
          <w:szCs w:val="22"/>
        </w:rPr>
        <w:t xml:space="preserve"> </w:t>
      </w:r>
      <w:r w:rsidRPr="00FC3CAF">
        <w:rPr>
          <w:spacing w:val="-1"/>
          <w:sz w:val="22"/>
          <w:szCs w:val="22"/>
        </w:rPr>
        <w:t>a</w:t>
      </w:r>
      <w:r w:rsidRPr="00FC3CAF">
        <w:rPr>
          <w:sz w:val="22"/>
          <w:szCs w:val="22"/>
        </w:rPr>
        <w:t>nnu</w:t>
      </w:r>
      <w:r w:rsidRPr="00FC3CAF">
        <w:rPr>
          <w:spacing w:val="-1"/>
          <w:sz w:val="22"/>
          <w:szCs w:val="22"/>
        </w:rPr>
        <w:t>a</w:t>
      </w:r>
      <w:r w:rsidRPr="00FC3CAF">
        <w:rPr>
          <w:sz w:val="22"/>
          <w:szCs w:val="22"/>
        </w:rPr>
        <w:t>l</w:t>
      </w:r>
      <w:r w:rsidRPr="00FC3CAF">
        <w:rPr>
          <w:spacing w:val="22"/>
          <w:sz w:val="22"/>
          <w:szCs w:val="22"/>
        </w:rPr>
        <w:t xml:space="preserve"> </w:t>
      </w:r>
      <w:r w:rsidRPr="00FC3CAF">
        <w:rPr>
          <w:spacing w:val="-2"/>
          <w:sz w:val="22"/>
          <w:szCs w:val="22"/>
        </w:rPr>
        <w:t>F</w:t>
      </w:r>
      <w:r w:rsidRPr="00FC3CAF">
        <w:rPr>
          <w:spacing w:val="-1"/>
          <w:sz w:val="22"/>
          <w:szCs w:val="22"/>
        </w:rPr>
        <w:t>e</w:t>
      </w:r>
      <w:r w:rsidRPr="00FC3CAF">
        <w:rPr>
          <w:sz w:val="22"/>
          <w:szCs w:val="22"/>
        </w:rPr>
        <w:t>d</w:t>
      </w:r>
      <w:r w:rsidRPr="00FC3CAF">
        <w:rPr>
          <w:spacing w:val="-1"/>
          <w:sz w:val="22"/>
          <w:szCs w:val="22"/>
        </w:rPr>
        <w:t>e</w:t>
      </w:r>
      <w:r w:rsidRPr="00FC3CAF">
        <w:rPr>
          <w:sz w:val="22"/>
          <w:szCs w:val="22"/>
        </w:rPr>
        <w:t>r</w:t>
      </w:r>
      <w:r w:rsidRPr="00FC3CAF">
        <w:rPr>
          <w:spacing w:val="-2"/>
          <w:sz w:val="22"/>
          <w:szCs w:val="22"/>
        </w:rPr>
        <w:t>a</w:t>
      </w:r>
      <w:r w:rsidRPr="00FC3CAF">
        <w:rPr>
          <w:sz w:val="22"/>
          <w:szCs w:val="22"/>
        </w:rPr>
        <w:t>l</w:t>
      </w:r>
      <w:r w:rsidRPr="00FC3CAF">
        <w:rPr>
          <w:spacing w:val="19"/>
          <w:sz w:val="22"/>
          <w:szCs w:val="22"/>
        </w:rPr>
        <w:t xml:space="preserve"> </w:t>
      </w:r>
      <w:r w:rsidRPr="00FC3CAF">
        <w:rPr>
          <w:spacing w:val="-1"/>
          <w:sz w:val="22"/>
          <w:szCs w:val="22"/>
        </w:rPr>
        <w:t>a</w:t>
      </w:r>
      <w:r w:rsidRPr="00FC3CAF">
        <w:rPr>
          <w:sz w:val="22"/>
          <w:szCs w:val="22"/>
        </w:rPr>
        <w:t>w</w:t>
      </w:r>
      <w:r w:rsidRPr="00FC3CAF">
        <w:rPr>
          <w:spacing w:val="-2"/>
          <w:sz w:val="22"/>
          <w:szCs w:val="22"/>
        </w:rPr>
        <w:t>a</w:t>
      </w:r>
      <w:r w:rsidRPr="00FC3CAF">
        <w:rPr>
          <w:sz w:val="22"/>
          <w:szCs w:val="22"/>
        </w:rPr>
        <w:t>rds</w:t>
      </w:r>
      <w:r w:rsidRPr="00FC3CAF">
        <w:rPr>
          <w:spacing w:val="18"/>
          <w:sz w:val="22"/>
          <w:szCs w:val="22"/>
        </w:rPr>
        <w:t xml:space="preserve"> </w:t>
      </w:r>
      <w:r>
        <w:rPr>
          <w:spacing w:val="18"/>
          <w:sz w:val="22"/>
          <w:szCs w:val="22"/>
        </w:rPr>
        <w:t>less than</w:t>
      </w:r>
      <w:r w:rsidRPr="00FC3CAF">
        <w:rPr>
          <w:spacing w:val="19"/>
          <w:sz w:val="22"/>
          <w:szCs w:val="22"/>
        </w:rPr>
        <w:t xml:space="preserve"> </w:t>
      </w:r>
      <w:r w:rsidRPr="00FC3CAF">
        <w:rPr>
          <w:sz w:val="22"/>
          <w:szCs w:val="22"/>
        </w:rPr>
        <w:t>the</w:t>
      </w:r>
      <w:r w:rsidRPr="00FC3CAF">
        <w:rPr>
          <w:spacing w:val="18"/>
          <w:sz w:val="22"/>
          <w:szCs w:val="22"/>
        </w:rPr>
        <w:t xml:space="preserve"> </w:t>
      </w:r>
      <w:r w:rsidRPr="00FC3CAF">
        <w:rPr>
          <w:spacing w:val="-1"/>
          <w:sz w:val="22"/>
          <w:szCs w:val="22"/>
        </w:rPr>
        <w:t>a</w:t>
      </w:r>
      <w:r w:rsidRPr="00FC3CAF">
        <w:rPr>
          <w:sz w:val="22"/>
          <w:szCs w:val="22"/>
        </w:rPr>
        <w:t>mount</w:t>
      </w:r>
      <w:r w:rsidRPr="00FC3CAF">
        <w:rPr>
          <w:spacing w:val="19"/>
          <w:sz w:val="22"/>
          <w:szCs w:val="22"/>
        </w:rPr>
        <w:t xml:space="preserve"> </w:t>
      </w:r>
      <w:r w:rsidRPr="00FC3CAF">
        <w:rPr>
          <w:sz w:val="22"/>
          <w:szCs w:val="22"/>
        </w:rPr>
        <w:t>spe</w:t>
      </w:r>
      <w:r w:rsidRPr="00FC3CAF">
        <w:rPr>
          <w:spacing w:val="-2"/>
          <w:sz w:val="22"/>
          <w:szCs w:val="22"/>
        </w:rPr>
        <w:t>c</w:t>
      </w:r>
      <w:r w:rsidRPr="00FC3CAF">
        <w:rPr>
          <w:sz w:val="22"/>
          <w:szCs w:val="22"/>
        </w:rPr>
        <w:t>ified</w:t>
      </w:r>
      <w:r w:rsidRPr="00FC3CAF">
        <w:rPr>
          <w:spacing w:val="18"/>
          <w:sz w:val="22"/>
          <w:szCs w:val="22"/>
        </w:rPr>
        <w:t xml:space="preserve"> </w:t>
      </w:r>
      <w:r w:rsidRPr="00FC3CAF">
        <w:rPr>
          <w:sz w:val="22"/>
          <w:szCs w:val="22"/>
        </w:rPr>
        <w:t>in</w:t>
      </w:r>
      <w:r w:rsidRPr="00FC3CAF">
        <w:rPr>
          <w:spacing w:val="21"/>
          <w:sz w:val="22"/>
          <w:szCs w:val="22"/>
        </w:rPr>
        <w:t xml:space="preserve"> </w:t>
      </w:r>
      <w:r>
        <w:rPr>
          <w:spacing w:val="21"/>
          <w:sz w:val="22"/>
          <w:szCs w:val="22"/>
        </w:rPr>
        <w:t xml:space="preserve">2 CFR </w:t>
      </w:r>
      <w:r w:rsidRPr="00FC3CAF">
        <w:rPr>
          <w:sz w:val="22"/>
          <w:szCs w:val="22"/>
        </w:rPr>
        <w:t>§</w:t>
      </w:r>
      <w:r>
        <w:rPr>
          <w:sz w:val="22"/>
          <w:szCs w:val="22"/>
        </w:rPr>
        <w:t xml:space="preserve"> 200.501(d)</w:t>
      </w:r>
      <w:r w:rsidRPr="00FC3CAF">
        <w:rPr>
          <w:spacing w:val="9"/>
          <w:sz w:val="22"/>
          <w:szCs w:val="22"/>
        </w:rPr>
        <w:t xml:space="preserve"> </w:t>
      </w:r>
      <w:r w:rsidRPr="00FC3CAF">
        <w:rPr>
          <w:spacing w:val="-1"/>
          <w:sz w:val="22"/>
          <w:szCs w:val="22"/>
        </w:rPr>
        <w:t>a</w:t>
      </w:r>
      <w:r w:rsidRPr="00FC3CAF">
        <w:rPr>
          <w:sz w:val="22"/>
          <w:szCs w:val="22"/>
        </w:rPr>
        <w:t>re</w:t>
      </w:r>
      <w:r w:rsidRPr="00FC3CAF">
        <w:rPr>
          <w:spacing w:val="7"/>
          <w:sz w:val="22"/>
          <w:szCs w:val="22"/>
        </w:rPr>
        <w:t xml:space="preserve"> </w:t>
      </w:r>
      <w:r w:rsidRPr="00FC3CAF">
        <w:rPr>
          <w:spacing w:val="-1"/>
          <w:sz w:val="22"/>
          <w:szCs w:val="22"/>
        </w:rPr>
        <w:t>e</w:t>
      </w:r>
      <w:r w:rsidRPr="00FC3CAF">
        <w:rPr>
          <w:spacing w:val="2"/>
          <w:sz w:val="22"/>
          <w:szCs w:val="22"/>
        </w:rPr>
        <w:t>x</w:t>
      </w:r>
      <w:r w:rsidRPr="00FC3CAF">
        <w:rPr>
          <w:spacing w:val="-1"/>
          <w:sz w:val="22"/>
          <w:szCs w:val="22"/>
        </w:rPr>
        <w:t>e</w:t>
      </w:r>
      <w:r w:rsidRPr="00FC3CAF">
        <w:rPr>
          <w:sz w:val="22"/>
          <w:szCs w:val="22"/>
        </w:rPr>
        <w:t>mpt</w:t>
      </w:r>
      <w:r w:rsidRPr="00FC3CAF">
        <w:rPr>
          <w:spacing w:val="10"/>
          <w:sz w:val="22"/>
          <w:szCs w:val="22"/>
        </w:rPr>
        <w:t xml:space="preserve"> </w:t>
      </w:r>
      <w:r w:rsidRPr="00FC3CAF">
        <w:rPr>
          <w:sz w:val="22"/>
          <w:szCs w:val="22"/>
        </w:rPr>
        <w:t>f</w:t>
      </w:r>
      <w:r w:rsidRPr="00FC3CAF">
        <w:rPr>
          <w:spacing w:val="-2"/>
          <w:sz w:val="22"/>
          <w:szCs w:val="22"/>
        </w:rPr>
        <w:t>r</w:t>
      </w:r>
      <w:r w:rsidRPr="00FC3CAF">
        <w:rPr>
          <w:sz w:val="22"/>
          <w:szCs w:val="22"/>
        </w:rPr>
        <w:t>om</w:t>
      </w:r>
      <w:r w:rsidRPr="00FC3CAF">
        <w:rPr>
          <w:spacing w:val="9"/>
          <w:sz w:val="22"/>
          <w:szCs w:val="22"/>
        </w:rPr>
        <w:t xml:space="preserve"> </w:t>
      </w:r>
      <w:r w:rsidRPr="00FC3CAF">
        <w:rPr>
          <w:sz w:val="22"/>
          <w:szCs w:val="22"/>
        </w:rPr>
        <w:t>the</w:t>
      </w:r>
      <w:r w:rsidRPr="00FC3CAF">
        <w:rPr>
          <w:spacing w:val="8"/>
          <w:sz w:val="22"/>
          <w:szCs w:val="22"/>
        </w:rPr>
        <w:t xml:space="preserve"> </w:t>
      </w:r>
      <w:r w:rsidRPr="00FC3CAF">
        <w:rPr>
          <w:sz w:val="22"/>
          <w:szCs w:val="22"/>
        </w:rPr>
        <w:t>sin</w:t>
      </w:r>
      <w:r w:rsidRPr="00FC3CAF">
        <w:rPr>
          <w:spacing w:val="-2"/>
          <w:sz w:val="22"/>
          <w:szCs w:val="22"/>
        </w:rPr>
        <w:t>g</w:t>
      </w:r>
      <w:r w:rsidRPr="00FC3CAF">
        <w:rPr>
          <w:sz w:val="22"/>
          <w:szCs w:val="22"/>
        </w:rPr>
        <w:t>le</w:t>
      </w:r>
      <w:r w:rsidRPr="00FC3CAF">
        <w:rPr>
          <w:spacing w:val="8"/>
          <w:sz w:val="22"/>
          <w:szCs w:val="22"/>
        </w:rPr>
        <w:t xml:space="preserve"> </w:t>
      </w:r>
      <w:r w:rsidRPr="00FC3CAF">
        <w:rPr>
          <w:spacing w:val="-1"/>
          <w:sz w:val="22"/>
          <w:szCs w:val="22"/>
        </w:rPr>
        <w:t>a</w:t>
      </w:r>
      <w:r w:rsidRPr="00FC3CAF">
        <w:rPr>
          <w:sz w:val="22"/>
          <w:szCs w:val="22"/>
        </w:rPr>
        <w:t>udit</w:t>
      </w:r>
      <w:r w:rsidRPr="00FC3CAF">
        <w:rPr>
          <w:spacing w:val="10"/>
          <w:sz w:val="22"/>
          <w:szCs w:val="22"/>
        </w:rPr>
        <w:t xml:space="preserve"> </w:t>
      </w:r>
      <w:r w:rsidRPr="00FC3CAF">
        <w:rPr>
          <w:sz w:val="22"/>
          <w:szCs w:val="22"/>
        </w:rPr>
        <w:t>r</w:t>
      </w:r>
      <w:r w:rsidRPr="00FC3CAF">
        <w:rPr>
          <w:spacing w:val="-2"/>
          <w:sz w:val="22"/>
          <w:szCs w:val="22"/>
        </w:rPr>
        <w:t>e</w:t>
      </w:r>
      <w:r w:rsidRPr="00FC3CAF">
        <w:rPr>
          <w:sz w:val="22"/>
          <w:szCs w:val="22"/>
        </w:rPr>
        <w:t>quir</w:t>
      </w:r>
      <w:r w:rsidRPr="00FC3CAF">
        <w:rPr>
          <w:spacing w:val="-2"/>
          <w:sz w:val="22"/>
          <w:szCs w:val="22"/>
        </w:rPr>
        <w:t>e</w:t>
      </w:r>
      <w:r w:rsidRPr="00FC3CAF">
        <w:rPr>
          <w:sz w:val="22"/>
          <w:szCs w:val="22"/>
        </w:rPr>
        <w:t>ment</w:t>
      </w:r>
      <w:r>
        <w:rPr>
          <w:sz w:val="22"/>
          <w:szCs w:val="22"/>
        </w:rPr>
        <w:t>s for that year</w:t>
      </w:r>
      <w:r w:rsidRPr="00FC3CAF">
        <w:rPr>
          <w:spacing w:val="9"/>
          <w:sz w:val="22"/>
          <w:szCs w:val="22"/>
        </w:rPr>
        <w:t xml:space="preserve"> </w:t>
      </w:r>
      <w:r w:rsidRPr="00FC3CAF">
        <w:rPr>
          <w:spacing w:val="-1"/>
          <w:sz w:val="22"/>
          <w:szCs w:val="22"/>
        </w:rPr>
        <w:t>e</w:t>
      </w:r>
      <w:r w:rsidRPr="00FC3CAF">
        <w:rPr>
          <w:spacing w:val="2"/>
          <w:sz w:val="22"/>
          <w:szCs w:val="22"/>
        </w:rPr>
        <w:t>x</w:t>
      </w:r>
      <w:r w:rsidRPr="00FC3CAF">
        <w:rPr>
          <w:spacing w:val="-1"/>
          <w:sz w:val="22"/>
          <w:szCs w:val="22"/>
        </w:rPr>
        <w:t>ce</w:t>
      </w:r>
      <w:r w:rsidRPr="00FC3CAF">
        <w:rPr>
          <w:sz w:val="22"/>
          <w:szCs w:val="22"/>
        </w:rPr>
        <w:t>pt</w:t>
      </w:r>
      <w:r w:rsidRPr="00FC3CAF">
        <w:rPr>
          <w:spacing w:val="9"/>
          <w:sz w:val="22"/>
          <w:szCs w:val="22"/>
        </w:rPr>
        <w:t xml:space="preserve"> </w:t>
      </w:r>
      <w:r w:rsidRPr="00FC3CAF">
        <w:rPr>
          <w:sz w:val="22"/>
          <w:szCs w:val="22"/>
        </w:rPr>
        <w:t>that</w:t>
      </w:r>
      <w:r w:rsidRPr="00FC3CAF">
        <w:rPr>
          <w:spacing w:val="13"/>
          <w:sz w:val="22"/>
          <w:szCs w:val="22"/>
        </w:rPr>
        <w:t xml:space="preserve"> </w:t>
      </w:r>
      <w:r w:rsidRPr="00FC3CAF">
        <w:rPr>
          <w:sz w:val="22"/>
          <w:szCs w:val="22"/>
        </w:rPr>
        <w:t>the County</w:t>
      </w:r>
      <w:r w:rsidRPr="00FC3CAF">
        <w:rPr>
          <w:spacing w:val="-5"/>
          <w:sz w:val="22"/>
          <w:szCs w:val="22"/>
        </w:rPr>
        <w:t xml:space="preserve"> </w:t>
      </w:r>
      <w:r w:rsidRPr="00FC3CAF">
        <w:rPr>
          <w:sz w:val="22"/>
          <w:szCs w:val="22"/>
        </w:rPr>
        <w:t>may</w:t>
      </w:r>
      <w:r w:rsidRPr="00FC3CAF">
        <w:rPr>
          <w:spacing w:val="-6"/>
          <w:sz w:val="22"/>
          <w:szCs w:val="22"/>
        </w:rPr>
        <w:t xml:space="preserve"> </w:t>
      </w:r>
      <w:r w:rsidRPr="00FC3CAF">
        <w:rPr>
          <w:sz w:val="22"/>
          <w:szCs w:val="22"/>
        </w:rPr>
        <w:t>r</w:t>
      </w:r>
      <w:r w:rsidRPr="00FC3CAF">
        <w:rPr>
          <w:spacing w:val="-2"/>
          <w:sz w:val="22"/>
          <w:szCs w:val="22"/>
        </w:rPr>
        <w:t>e</w:t>
      </w:r>
      <w:r w:rsidRPr="00FC3CAF">
        <w:rPr>
          <w:sz w:val="22"/>
          <w:szCs w:val="22"/>
        </w:rPr>
        <w:t>quire</w:t>
      </w:r>
      <w:r w:rsidRPr="00FC3CAF">
        <w:rPr>
          <w:spacing w:val="-2"/>
          <w:sz w:val="22"/>
          <w:szCs w:val="22"/>
        </w:rPr>
        <w:t xml:space="preserve"> </w:t>
      </w:r>
      <w:r w:rsidRPr="00FC3CAF">
        <w:rPr>
          <w:sz w:val="22"/>
          <w:szCs w:val="22"/>
        </w:rPr>
        <w:t>a</w:t>
      </w:r>
      <w:r w:rsidRPr="00FC3CAF">
        <w:rPr>
          <w:spacing w:val="-1"/>
          <w:sz w:val="22"/>
          <w:szCs w:val="22"/>
        </w:rPr>
        <w:t xml:space="preserve"> </w:t>
      </w:r>
      <w:r w:rsidRPr="00FC3CAF">
        <w:rPr>
          <w:sz w:val="22"/>
          <w:szCs w:val="22"/>
        </w:rPr>
        <w:t>limite</w:t>
      </w:r>
      <w:r w:rsidRPr="00FC3CAF">
        <w:rPr>
          <w:spacing w:val="1"/>
          <w:sz w:val="22"/>
          <w:szCs w:val="22"/>
        </w:rPr>
        <w:t>d</w:t>
      </w:r>
      <w:r w:rsidRPr="00FC3CAF">
        <w:rPr>
          <w:spacing w:val="-1"/>
          <w:sz w:val="22"/>
          <w:szCs w:val="22"/>
        </w:rPr>
        <w:t>-</w:t>
      </w:r>
      <w:r w:rsidRPr="00FC3CAF">
        <w:rPr>
          <w:sz w:val="22"/>
          <w:szCs w:val="22"/>
        </w:rPr>
        <w:t>s</w:t>
      </w:r>
      <w:r w:rsidRPr="00FC3CAF">
        <w:rPr>
          <w:spacing w:val="-1"/>
          <w:sz w:val="22"/>
          <w:szCs w:val="22"/>
        </w:rPr>
        <w:t>c</w:t>
      </w:r>
      <w:r w:rsidRPr="00FC3CAF">
        <w:rPr>
          <w:sz w:val="22"/>
          <w:szCs w:val="22"/>
        </w:rPr>
        <w:t>ope</w:t>
      </w:r>
      <w:r w:rsidRPr="00FC3CAF">
        <w:rPr>
          <w:spacing w:val="-1"/>
          <w:sz w:val="22"/>
          <w:szCs w:val="22"/>
        </w:rPr>
        <w:t xml:space="preserve"> a</w:t>
      </w:r>
      <w:r w:rsidRPr="00FC3CAF">
        <w:rPr>
          <w:sz w:val="22"/>
          <w:szCs w:val="22"/>
        </w:rPr>
        <w:t>udit in a</w:t>
      </w:r>
      <w:r w:rsidRPr="00FC3CAF">
        <w:rPr>
          <w:spacing w:val="-2"/>
          <w:sz w:val="22"/>
          <w:szCs w:val="22"/>
        </w:rPr>
        <w:t>c</w:t>
      </w:r>
      <w:r w:rsidRPr="00FC3CAF">
        <w:rPr>
          <w:spacing w:val="-1"/>
          <w:sz w:val="22"/>
          <w:szCs w:val="22"/>
        </w:rPr>
        <w:t>c</w:t>
      </w:r>
      <w:r w:rsidRPr="00FC3CAF">
        <w:rPr>
          <w:sz w:val="22"/>
          <w:szCs w:val="22"/>
        </w:rPr>
        <w:t>o</w:t>
      </w:r>
      <w:r w:rsidRPr="00FC3CAF">
        <w:rPr>
          <w:spacing w:val="-1"/>
          <w:sz w:val="22"/>
          <w:szCs w:val="22"/>
        </w:rPr>
        <w:t>r</w:t>
      </w:r>
      <w:r w:rsidRPr="00FC3CAF">
        <w:rPr>
          <w:sz w:val="22"/>
          <w:szCs w:val="22"/>
        </w:rPr>
        <w:t>d</w:t>
      </w:r>
      <w:r w:rsidRPr="00FC3CAF">
        <w:rPr>
          <w:spacing w:val="-1"/>
          <w:sz w:val="22"/>
          <w:szCs w:val="22"/>
        </w:rPr>
        <w:t>a</w:t>
      </w:r>
      <w:r w:rsidRPr="00FC3CAF">
        <w:rPr>
          <w:sz w:val="22"/>
          <w:szCs w:val="22"/>
        </w:rPr>
        <w:t>n</w:t>
      </w:r>
      <w:r w:rsidRPr="00FC3CAF">
        <w:rPr>
          <w:spacing w:val="-1"/>
          <w:sz w:val="22"/>
          <w:szCs w:val="22"/>
        </w:rPr>
        <w:t>c</w:t>
      </w:r>
      <w:r w:rsidRPr="00FC3CAF">
        <w:rPr>
          <w:sz w:val="22"/>
          <w:szCs w:val="22"/>
        </w:rPr>
        <w:t>e</w:t>
      </w:r>
      <w:r w:rsidRPr="00FC3CAF">
        <w:rPr>
          <w:spacing w:val="-1"/>
          <w:sz w:val="22"/>
          <w:szCs w:val="22"/>
        </w:rPr>
        <w:t xml:space="preserve"> </w:t>
      </w:r>
      <w:r w:rsidRPr="00FC3CAF">
        <w:rPr>
          <w:sz w:val="22"/>
          <w:szCs w:val="22"/>
        </w:rPr>
        <w:t>with</w:t>
      </w:r>
      <w:r>
        <w:rPr>
          <w:sz w:val="22"/>
          <w:szCs w:val="22"/>
        </w:rPr>
        <w:t xml:space="preserve"> 2 CFR</w:t>
      </w:r>
      <w:r w:rsidRPr="00FC3CAF">
        <w:rPr>
          <w:spacing w:val="1"/>
          <w:sz w:val="22"/>
          <w:szCs w:val="22"/>
        </w:rPr>
        <w:t xml:space="preserve"> </w:t>
      </w:r>
      <w:r w:rsidRPr="00FC3CAF">
        <w:rPr>
          <w:sz w:val="22"/>
          <w:szCs w:val="22"/>
        </w:rPr>
        <w:t>§</w:t>
      </w:r>
      <w:r>
        <w:rPr>
          <w:sz w:val="22"/>
          <w:szCs w:val="22"/>
        </w:rPr>
        <w:t xml:space="preserve"> 200.503(c)</w:t>
      </w:r>
      <w:r w:rsidRPr="00FC3CAF" w:rsidDel="008021A7">
        <w:rPr>
          <w:sz w:val="22"/>
          <w:szCs w:val="22"/>
        </w:rPr>
        <w:t xml:space="preserve"> </w:t>
      </w:r>
      <w:r w:rsidRPr="00FC3CAF">
        <w:rPr>
          <w:sz w:val="22"/>
          <w:szCs w:val="22"/>
        </w:rPr>
        <w:t>.</w:t>
      </w:r>
    </w:p>
    <w:p w:rsidR="00780229" w:rsidRPr="00FC3CAF" w:rsidRDefault="00780229" w:rsidP="00780229">
      <w:pPr>
        <w:spacing w:line="200" w:lineRule="exact"/>
      </w:pPr>
    </w:p>
    <w:p w:rsidR="00780229" w:rsidRPr="00FC3CAF" w:rsidRDefault="00780229" w:rsidP="00780229">
      <w:pPr>
        <w:pStyle w:val="BodyText"/>
        <w:widowControl w:val="0"/>
        <w:numPr>
          <w:ilvl w:val="1"/>
          <w:numId w:val="5"/>
        </w:numPr>
        <w:tabs>
          <w:tab w:val="left" w:pos="1544"/>
        </w:tabs>
        <w:spacing w:after="0"/>
        <w:ind w:left="1544"/>
        <w:rPr>
          <w:sz w:val="22"/>
          <w:szCs w:val="22"/>
        </w:rPr>
      </w:pPr>
      <w:r w:rsidRPr="00FC3CAF">
        <w:rPr>
          <w:spacing w:val="-2"/>
          <w:sz w:val="22"/>
          <w:szCs w:val="22"/>
          <w:u w:val="single" w:color="000000"/>
        </w:rPr>
        <w:t>F</w:t>
      </w:r>
      <w:r w:rsidRPr="00FC3CAF">
        <w:rPr>
          <w:sz w:val="22"/>
          <w:szCs w:val="22"/>
          <w:u w:val="single" w:color="000000"/>
        </w:rPr>
        <w:t>unds f</w:t>
      </w:r>
      <w:r w:rsidRPr="00FC3CAF">
        <w:rPr>
          <w:spacing w:val="-2"/>
          <w:sz w:val="22"/>
          <w:szCs w:val="22"/>
          <w:u w:val="single" w:color="000000"/>
        </w:rPr>
        <w:t>r</w:t>
      </w:r>
      <w:r w:rsidRPr="00FC3CAF">
        <w:rPr>
          <w:sz w:val="22"/>
          <w:szCs w:val="22"/>
          <w:u w:val="single" w:color="000000"/>
        </w:rPr>
        <w:t>om All Sour</w:t>
      </w:r>
      <w:r w:rsidRPr="00FC3CAF">
        <w:rPr>
          <w:spacing w:val="-2"/>
          <w:sz w:val="22"/>
          <w:szCs w:val="22"/>
          <w:u w:val="single" w:color="000000"/>
        </w:rPr>
        <w:t>c</w:t>
      </w:r>
      <w:r w:rsidRPr="00FC3CAF">
        <w:rPr>
          <w:spacing w:val="-1"/>
          <w:sz w:val="22"/>
          <w:szCs w:val="22"/>
          <w:u w:val="single" w:color="000000"/>
        </w:rPr>
        <w:t>e</w:t>
      </w:r>
      <w:r w:rsidRPr="00FC3CAF">
        <w:rPr>
          <w:sz w:val="22"/>
          <w:szCs w:val="22"/>
          <w:u w:val="single" w:color="000000"/>
        </w:rPr>
        <w:t>s:</w:t>
      </w:r>
    </w:p>
    <w:p w:rsidR="00780229" w:rsidRPr="00FC3CAF" w:rsidRDefault="00780229" w:rsidP="00780229">
      <w:pPr>
        <w:spacing w:before="1" w:line="220" w:lineRule="exact"/>
      </w:pPr>
    </w:p>
    <w:p w:rsidR="00780229" w:rsidRPr="00FC3CAF" w:rsidRDefault="00780229" w:rsidP="00780229">
      <w:pPr>
        <w:pStyle w:val="BodyText"/>
        <w:spacing w:before="69" w:line="246" w:lineRule="auto"/>
        <w:ind w:left="1440" w:right="100"/>
        <w:jc w:val="both"/>
        <w:rPr>
          <w:sz w:val="22"/>
          <w:szCs w:val="22"/>
        </w:rPr>
      </w:pPr>
      <w:r w:rsidRPr="00FC3CAF">
        <w:rPr>
          <w:spacing w:val="-1"/>
          <w:sz w:val="22"/>
          <w:szCs w:val="22"/>
        </w:rPr>
        <w:t>N</w:t>
      </w:r>
      <w:r w:rsidRPr="00FC3CAF">
        <w:rPr>
          <w:sz w:val="22"/>
          <w:szCs w:val="22"/>
        </w:rPr>
        <w:t>on</w:t>
      </w:r>
      <w:r>
        <w:rPr>
          <w:sz w:val="22"/>
          <w:szCs w:val="22"/>
        </w:rPr>
        <w:t>-F</w:t>
      </w:r>
      <w:r w:rsidRPr="00FC3CAF">
        <w:rPr>
          <w:spacing w:val="-2"/>
          <w:sz w:val="22"/>
          <w:szCs w:val="22"/>
        </w:rPr>
        <w:t>e</w:t>
      </w:r>
      <w:r w:rsidRPr="00FC3CAF">
        <w:rPr>
          <w:sz w:val="22"/>
          <w:szCs w:val="22"/>
        </w:rPr>
        <w:t>d</w:t>
      </w:r>
      <w:r w:rsidRPr="00FC3CAF">
        <w:rPr>
          <w:spacing w:val="-1"/>
          <w:sz w:val="22"/>
          <w:szCs w:val="22"/>
        </w:rPr>
        <w:t>e</w:t>
      </w:r>
      <w:r w:rsidRPr="00FC3CAF">
        <w:rPr>
          <w:sz w:val="22"/>
          <w:szCs w:val="22"/>
        </w:rPr>
        <w:t>r</w:t>
      </w:r>
      <w:r w:rsidRPr="00FC3CAF">
        <w:rPr>
          <w:spacing w:val="-2"/>
          <w:sz w:val="22"/>
          <w:szCs w:val="22"/>
        </w:rPr>
        <w:t>a</w:t>
      </w:r>
      <w:r w:rsidRPr="00FC3CAF">
        <w:rPr>
          <w:sz w:val="22"/>
          <w:szCs w:val="22"/>
        </w:rPr>
        <w:t>l</w:t>
      </w:r>
      <w:r w:rsidRPr="00FC3CAF">
        <w:rPr>
          <w:spacing w:val="53"/>
          <w:sz w:val="22"/>
          <w:szCs w:val="22"/>
        </w:rPr>
        <w:t xml:space="preserve"> </w:t>
      </w:r>
      <w:r w:rsidRPr="00FC3CAF">
        <w:rPr>
          <w:spacing w:val="-1"/>
          <w:sz w:val="22"/>
          <w:szCs w:val="22"/>
        </w:rPr>
        <w:t>e</w:t>
      </w:r>
      <w:r w:rsidRPr="00FC3CAF">
        <w:rPr>
          <w:sz w:val="22"/>
          <w:szCs w:val="22"/>
        </w:rPr>
        <w:t>ntiti</w:t>
      </w:r>
      <w:r w:rsidRPr="00FC3CAF">
        <w:rPr>
          <w:spacing w:val="-1"/>
          <w:sz w:val="22"/>
          <w:szCs w:val="22"/>
        </w:rPr>
        <w:t>e</w:t>
      </w:r>
      <w:r w:rsidRPr="00FC3CAF">
        <w:rPr>
          <w:sz w:val="22"/>
          <w:szCs w:val="22"/>
        </w:rPr>
        <w:t>s</w:t>
      </w:r>
      <w:r w:rsidRPr="00FC3CAF">
        <w:rPr>
          <w:spacing w:val="52"/>
          <w:sz w:val="22"/>
          <w:szCs w:val="22"/>
        </w:rPr>
        <w:t xml:space="preserve"> </w:t>
      </w:r>
      <w:r w:rsidRPr="00FC3CAF">
        <w:rPr>
          <w:sz w:val="22"/>
          <w:szCs w:val="22"/>
        </w:rPr>
        <w:t>whi</w:t>
      </w:r>
      <w:r w:rsidRPr="00FC3CAF">
        <w:rPr>
          <w:spacing w:val="-1"/>
          <w:sz w:val="22"/>
          <w:szCs w:val="22"/>
        </w:rPr>
        <w:t>c</w:t>
      </w:r>
      <w:r w:rsidRPr="00FC3CAF">
        <w:rPr>
          <w:sz w:val="22"/>
          <w:szCs w:val="22"/>
        </w:rPr>
        <w:t>h</w:t>
      </w:r>
      <w:r w:rsidRPr="00FC3CAF">
        <w:rPr>
          <w:spacing w:val="54"/>
          <w:sz w:val="22"/>
          <w:szCs w:val="22"/>
        </w:rPr>
        <w:t xml:space="preserve"> </w:t>
      </w:r>
      <w:r w:rsidRPr="00FC3CAF">
        <w:rPr>
          <w:spacing w:val="-1"/>
          <w:sz w:val="22"/>
          <w:szCs w:val="22"/>
        </w:rPr>
        <w:t>e</w:t>
      </w:r>
      <w:r w:rsidRPr="00FC3CAF">
        <w:rPr>
          <w:spacing w:val="2"/>
          <w:sz w:val="22"/>
          <w:szCs w:val="22"/>
        </w:rPr>
        <w:t>x</w:t>
      </w:r>
      <w:r w:rsidRPr="00FC3CAF">
        <w:rPr>
          <w:sz w:val="22"/>
          <w:szCs w:val="22"/>
        </w:rPr>
        <w:t>p</w:t>
      </w:r>
      <w:r w:rsidRPr="00FC3CAF">
        <w:rPr>
          <w:spacing w:val="-1"/>
          <w:sz w:val="22"/>
          <w:szCs w:val="22"/>
        </w:rPr>
        <w:t>e</w:t>
      </w:r>
      <w:r w:rsidRPr="00FC3CAF">
        <w:rPr>
          <w:sz w:val="22"/>
          <w:szCs w:val="22"/>
        </w:rPr>
        <w:t>nd</w:t>
      </w:r>
      <w:r w:rsidRPr="00FC3CAF">
        <w:rPr>
          <w:spacing w:val="50"/>
          <w:sz w:val="22"/>
          <w:szCs w:val="22"/>
        </w:rPr>
        <w:t xml:space="preserve"> </w:t>
      </w:r>
      <w:r w:rsidRPr="00FC3CAF">
        <w:rPr>
          <w:spacing w:val="-1"/>
          <w:sz w:val="22"/>
          <w:szCs w:val="22"/>
        </w:rPr>
        <w:t>a</w:t>
      </w:r>
      <w:r w:rsidRPr="00FC3CAF">
        <w:rPr>
          <w:sz w:val="22"/>
          <w:szCs w:val="22"/>
        </w:rPr>
        <w:t>nnu</w:t>
      </w:r>
      <w:r w:rsidRPr="00FC3CAF">
        <w:rPr>
          <w:spacing w:val="-1"/>
          <w:sz w:val="22"/>
          <w:szCs w:val="22"/>
        </w:rPr>
        <w:t>a</w:t>
      </w:r>
      <w:r w:rsidRPr="00FC3CAF">
        <w:rPr>
          <w:sz w:val="22"/>
          <w:szCs w:val="22"/>
        </w:rPr>
        <w:t>l</w:t>
      </w:r>
      <w:r w:rsidRPr="00FC3CAF">
        <w:rPr>
          <w:spacing w:val="50"/>
          <w:sz w:val="22"/>
          <w:szCs w:val="22"/>
        </w:rPr>
        <w:t xml:space="preserve"> </w:t>
      </w:r>
      <w:r w:rsidRPr="00FC3CAF">
        <w:rPr>
          <w:sz w:val="22"/>
          <w:szCs w:val="22"/>
        </w:rPr>
        <w:t>funds</w:t>
      </w:r>
      <w:r w:rsidRPr="00FC3CAF">
        <w:rPr>
          <w:spacing w:val="50"/>
          <w:sz w:val="22"/>
          <w:szCs w:val="22"/>
        </w:rPr>
        <w:t xml:space="preserve"> </w:t>
      </w:r>
      <w:r w:rsidRPr="00FC3CAF">
        <w:rPr>
          <w:sz w:val="22"/>
          <w:szCs w:val="22"/>
        </w:rPr>
        <w:t>f</w:t>
      </w:r>
      <w:r w:rsidRPr="00FC3CAF">
        <w:rPr>
          <w:spacing w:val="-2"/>
          <w:sz w:val="22"/>
          <w:szCs w:val="22"/>
        </w:rPr>
        <w:t>r</w:t>
      </w:r>
      <w:r w:rsidRPr="00FC3CAF">
        <w:rPr>
          <w:sz w:val="22"/>
          <w:szCs w:val="22"/>
        </w:rPr>
        <w:t>om</w:t>
      </w:r>
      <w:r w:rsidRPr="00FC3CAF">
        <w:rPr>
          <w:spacing w:val="50"/>
          <w:sz w:val="22"/>
          <w:szCs w:val="22"/>
        </w:rPr>
        <w:t xml:space="preserve"> </w:t>
      </w:r>
      <w:r w:rsidRPr="00FC3CAF">
        <w:rPr>
          <w:spacing w:val="-1"/>
          <w:sz w:val="22"/>
          <w:szCs w:val="22"/>
        </w:rPr>
        <w:t>a</w:t>
      </w:r>
      <w:r w:rsidRPr="00FC3CAF">
        <w:rPr>
          <w:sz w:val="22"/>
          <w:szCs w:val="22"/>
        </w:rPr>
        <w:t>ny</w:t>
      </w:r>
      <w:r w:rsidRPr="00FC3CAF">
        <w:rPr>
          <w:spacing w:val="42"/>
          <w:sz w:val="22"/>
          <w:szCs w:val="22"/>
        </w:rPr>
        <w:t xml:space="preserve"> </w:t>
      </w:r>
      <w:r w:rsidRPr="00FC3CAF">
        <w:rPr>
          <w:sz w:val="22"/>
          <w:szCs w:val="22"/>
        </w:rPr>
        <w:t>sour</w:t>
      </w:r>
      <w:r w:rsidRPr="00FC3CAF">
        <w:rPr>
          <w:spacing w:val="-2"/>
          <w:sz w:val="22"/>
          <w:szCs w:val="22"/>
        </w:rPr>
        <w:t>c</w:t>
      </w:r>
      <w:r w:rsidRPr="00FC3CAF">
        <w:rPr>
          <w:sz w:val="22"/>
          <w:szCs w:val="22"/>
        </w:rPr>
        <w:t>e</w:t>
      </w:r>
      <w:r w:rsidRPr="00FC3CAF">
        <w:rPr>
          <w:spacing w:val="49"/>
          <w:sz w:val="22"/>
          <w:szCs w:val="22"/>
        </w:rPr>
        <w:t xml:space="preserve"> </w:t>
      </w:r>
      <w:r w:rsidRPr="00FC3CAF">
        <w:rPr>
          <w:sz w:val="22"/>
          <w:szCs w:val="22"/>
        </w:rPr>
        <w:t>(</w:t>
      </w:r>
      <w:r w:rsidRPr="00FC3CAF">
        <w:rPr>
          <w:spacing w:val="-2"/>
          <w:sz w:val="22"/>
          <w:szCs w:val="22"/>
        </w:rPr>
        <w:t>F</w:t>
      </w:r>
      <w:r w:rsidRPr="00FC3CAF">
        <w:rPr>
          <w:spacing w:val="-1"/>
          <w:sz w:val="22"/>
          <w:szCs w:val="22"/>
        </w:rPr>
        <w:t>e</w:t>
      </w:r>
      <w:r w:rsidRPr="00FC3CAF">
        <w:rPr>
          <w:sz w:val="22"/>
          <w:szCs w:val="22"/>
        </w:rPr>
        <w:t>d</w:t>
      </w:r>
      <w:r w:rsidRPr="00FC3CAF">
        <w:rPr>
          <w:spacing w:val="-1"/>
          <w:sz w:val="22"/>
          <w:szCs w:val="22"/>
        </w:rPr>
        <w:t>e</w:t>
      </w:r>
      <w:r w:rsidRPr="00FC3CAF">
        <w:rPr>
          <w:sz w:val="22"/>
          <w:szCs w:val="22"/>
        </w:rPr>
        <w:t>r</w:t>
      </w:r>
      <w:r w:rsidRPr="00FC3CAF">
        <w:rPr>
          <w:spacing w:val="-2"/>
          <w:sz w:val="22"/>
          <w:szCs w:val="22"/>
        </w:rPr>
        <w:t>a</w:t>
      </w:r>
      <w:r w:rsidRPr="00FC3CAF">
        <w:rPr>
          <w:sz w:val="22"/>
          <w:szCs w:val="22"/>
        </w:rPr>
        <w:t>l,</w:t>
      </w:r>
      <w:r w:rsidRPr="00FC3CAF">
        <w:rPr>
          <w:spacing w:val="50"/>
          <w:sz w:val="22"/>
          <w:szCs w:val="22"/>
        </w:rPr>
        <w:t xml:space="preserve"> </w:t>
      </w:r>
      <w:r w:rsidRPr="00FC3CAF">
        <w:rPr>
          <w:sz w:val="22"/>
          <w:szCs w:val="22"/>
        </w:rPr>
        <w:t>Stat</w:t>
      </w:r>
      <w:r w:rsidRPr="00FC3CAF">
        <w:rPr>
          <w:spacing w:val="-1"/>
          <w:sz w:val="22"/>
          <w:szCs w:val="22"/>
        </w:rPr>
        <w:t>e</w:t>
      </w:r>
      <w:r w:rsidRPr="00FC3CAF">
        <w:rPr>
          <w:sz w:val="22"/>
          <w:szCs w:val="22"/>
        </w:rPr>
        <w:t>,</w:t>
      </w:r>
      <w:r w:rsidRPr="00FC3CAF">
        <w:rPr>
          <w:spacing w:val="50"/>
          <w:sz w:val="22"/>
          <w:szCs w:val="22"/>
        </w:rPr>
        <w:t xml:space="preserve"> </w:t>
      </w:r>
      <w:r w:rsidRPr="00FC3CAF">
        <w:rPr>
          <w:sz w:val="22"/>
          <w:szCs w:val="22"/>
        </w:rPr>
        <w:t>Count</w:t>
      </w:r>
      <w:r w:rsidRPr="00FC3CAF">
        <w:rPr>
          <w:spacing w:val="-7"/>
          <w:sz w:val="22"/>
          <w:szCs w:val="22"/>
        </w:rPr>
        <w:t>y</w:t>
      </w:r>
      <w:r w:rsidRPr="00FC3CAF">
        <w:rPr>
          <w:sz w:val="22"/>
          <w:szCs w:val="22"/>
        </w:rPr>
        <w:t>,</w:t>
      </w:r>
      <w:r w:rsidRPr="00FC3CAF">
        <w:rPr>
          <w:spacing w:val="50"/>
          <w:sz w:val="22"/>
          <w:szCs w:val="22"/>
        </w:rPr>
        <w:t xml:space="preserve"> </w:t>
      </w:r>
      <w:r w:rsidRPr="00FC3CAF">
        <w:rPr>
          <w:spacing w:val="-1"/>
          <w:sz w:val="22"/>
          <w:szCs w:val="22"/>
        </w:rPr>
        <w:t>e</w:t>
      </w:r>
      <w:r w:rsidRPr="00FC3CAF">
        <w:rPr>
          <w:sz w:val="22"/>
          <w:szCs w:val="22"/>
        </w:rPr>
        <w:t>tc</w:t>
      </w:r>
      <w:r w:rsidRPr="00FC3CAF">
        <w:rPr>
          <w:spacing w:val="1"/>
          <w:sz w:val="22"/>
          <w:szCs w:val="22"/>
        </w:rPr>
        <w:t>.</w:t>
      </w:r>
      <w:r w:rsidRPr="00FC3CAF">
        <w:rPr>
          <w:sz w:val="22"/>
          <w:szCs w:val="22"/>
        </w:rPr>
        <w:t>) throu</w:t>
      </w:r>
      <w:r w:rsidRPr="00FC3CAF">
        <w:rPr>
          <w:spacing w:val="-3"/>
          <w:sz w:val="22"/>
          <w:szCs w:val="22"/>
        </w:rPr>
        <w:t>g</w:t>
      </w:r>
      <w:r w:rsidRPr="00FC3CAF">
        <w:rPr>
          <w:sz w:val="22"/>
          <w:szCs w:val="22"/>
        </w:rPr>
        <w:t>h the County</w:t>
      </w:r>
      <w:r w:rsidRPr="00FC3CAF">
        <w:rPr>
          <w:spacing w:val="-7"/>
          <w:sz w:val="22"/>
          <w:szCs w:val="22"/>
        </w:rPr>
        <w:t xml:space="preserve"> </w:t>
      </w:r>
      <w:r w:rsidRPr="00FC3CAF">
        <w:rPr>
          <w:sz w:val="22"/>
          <w:szCs w:val="22"/>
        </w:rPr>
        <w:t xml:space="preserve">in </w:t>
      </w:r>
      <w:r w:rsidRPr="00FC3CAF">
        <w:rPr>
          <w:spacing w:val="-1"/>
          <w:sz w:val="22"/>
          <w:szCs w:val="22"/>
        </w:rPr>
        <w:t>a</w:t>
      </w:r>
      <w:r w:rsidRPr="00FC3CAF">
        <w:rPr>
          <w:sz w:val="22"/>
          <w:szCs w:val="22"/>
        </w:rPr>
        <w:t xml:space="preserve">n </w:t>
      </w:r>
      <w:r w:rsidRPr="00FC3CAF">
        <w:rPr>
          <w:spacing w:val="-1"/>
          <w:sz w:val="22"/>
          <w:szCs w:val="22"/>
        </w:rPr>
        <w:t>a</w:t>
      </w:r>
      <w:r w:rsidRPr="00FC3CAF">
        <w:rPr>
          <w:sz w:val="22"/>
          <w:szCs w:val="22"/>
        </w:rPr>
        <w:t>mount o</w:t>
      </w:r>
      <w:r w:rsidRPr="00FC3CAF">
        <w:rPr>
          <w:spacing w:val="-1"/>
          <w:sz w:val="22"/>
          <w:szCs w:val="22"/>
        </w:rPr>
        <w:t>f</w:t>
      </w:r>
      <w:r w:rsidRPr="00FC3CAF">
        <w:rPr>
          <w:sz w:val="22"/>
          <w:szCs w:val="22"/>
        </w:rPr>
        <w:t>:</w:t>
      </w:r>
    </w:p>
    <w:p w:rsidR="00780229" w:rsidRPr="00FC3CAF" w:rsidRDefault="00780229" w:rsidP="00780229">
      <w:pPr>
        <w:spacing w:before="4" w:line="280" w:lineRule="exact"/>
      </w:pPr>
    </w:p>
    <w:p w:rsidR="00780229" w:rsidRPr="00FC3CAF" w:rsidRDefault="00780229" w:rsidP="00780229">
      <w:pPr>
        <w:pStyle w:val="BodyText"/>
        <w:widowControl w:val="0"/>
        <w:numPr>
          <w:ilvl w:val="2"/>
          <w:numId w:val="5"/>
        </w:numPr>
        <w:spacing w:after="0" w:line="246" w:lineRule="auto"/>
        <w:ind w:left="1530" w:right="103"/>
        <w:rPr>
          <w:sz w:val="22"/>
          <w:szCs w:val="22"/>
        </w:rPr>
      </w:pPr>
      <w:r w:rsidRPr="00FC3CAF">
        <w:rPr>
          <w:sz w:val="22"/>
          <w:szCs w:val="22"/>
        </w:rPr>
        <w:t>$100,000</w:t>
      </w:r>
      <w:r w:rsidRPr="00FC3CAF">
        <w:rPr>
          <w:spacing w:val="59"/>
          <w:sz w:val="22"/>
          <w:szCs w:val="22"/>
        </w:rPr>
        <w:t xml:space="preserve"> </w:t>
      </w:r>
      <w:r w:rsidRPr="00FC3CAF">
        <w:rPr>
          <w:sz w:val="22"/>
          <w:szCs w:val="22"/>
        </w:rPr>
        <w:t>or</w:t>
      </w:r>
      <w:r w:rsidRPr="00FC3CAF">
        <w:rPr>
          <w:spacing w:val="59"/>
          <w:sz w:val="22"/>
          <w:szCs w:val="22"/>
        </w:rPr>
        <w:t xml:space="preserve"> </w:t>
      </w:r>
      <w:r w:rsidRPr="00FC3CAF">
        <w:rPr>
          <w:sz w:val="22"/>
          <w:szCs w:val="22"/>
        </w:rPr>
        <w:t>more</w:t>
      </w:r>
      <w:r w:rsidRPr="00FC3CAF">
        <w:rPr>
          <w:spacing w:val="58"/>
          <w:sz w:val="22"/>
          <w:szCs w:val="22"/>
        </w:rPr>
        <w:t xml:space="preserve"> </w:t>
      </w:r>
      <w:r w:rsidRPr="00FC3CAF">
        <w:rPr>
          <w:sz w:val="22"/>
          <w:szCs w:val="22"/>
        </w:rPr>
        <w:t>must h</w:t>
      </w:r>
      <w:r w:rsidRPr="00FC3CAF">
        <w:rPr>
          <w:spacing w:val="-1"/>
          <w:sz w:val="22"/>
          <w:szCs w:val="22"/>
        </w:rPr>
        <w:t>a</w:t>
      </w:r>
      <w:r w:rsidRPr="00FC3CAF">
        <w:rPr>
          <w:sz w:val="22"/>
          <w:szCs w:val="22"/>
        </w:rPr>
        <w:t>ve</w:t>
      </w:r>
      <w:r w:rsidRPr="00FC3CAF">
        <w:rPr>
          <w:spacing w:val="58"/>
          <w:sz w:val="22"/>
          <w:szCs w:val="22"/>
        </w:rPr>
        <w:t xml:space="preserve"> </w:t>
      </w:r>
      <w:r w:rsidRPr="00FC3CAF">
        <w:rPr>
          <w:sz w:val="22"/>
          <w:szCs w:val="22"/>
        </w:rPr>
        <w:t>a</w:t>
      </w:r>
      <w:r w:rsidRPr="00FC3CAF">
        <w:rPr>
          <w:spacing w:val="58"/>
          <w:sz w:val="22"/>
          <w:szCs w:val="22"/>
        </w:rPr>
        <w:t xml:space="preserve"> </w:t>
      </w:r>
      <w:r w:rsidRPr="00FC3CAF">
        <w:rPr>
          <w:sz w:val="22"/>
          <w:szCs w:val="22"/>
        </w:rPr>
        <w:t>fin</w:t>
      </w:r>
      <w:r w:rsidRPr="00FC3CAF">
        <w:rPr>
          <w:spacing w:val="-2"/>
          <w:sz w:val="22"/>
          <w:szCs w:val="22"/>
        </w:rPr>
        <w:t>a</w:t>
      </w:r>
      <w:r w:rsidRPr="00FC3CAF">
        <w:rPr>
          <w:sz w:val="22"/>
          <w:szCs w:val="22"/>
        </w:rPr>
        <w:t>n</w:t>
      </w:r>
      <w:r w:rsidRPr="00FC3CAF">
        <w:rPr>
          <w:spacing w:val="-1"/>
          <w:sz w:val="22"/>
          <w:szCs w:val="22"/>
        </w:rPr>
        <w:t>c</w:t>
      </w:r>
      <w:r w:rsidRPr="00FC3CAF">
        <w:rPr>
          <w:sz w:val="22"/>
          <w:szCs w:val="22"/>
        </w:rPr>
        <w:t>ial</w:t>
      </w:r>
      <w:r w:rsidRPr="00FC3CAF">
        <w:rPr>
          <w:spacing w:val="59"/>
          <w:sz w:val="22"/>
          <w:szCs w:val="22"/>
        </w:rPr>
        <w:t xml:space="preserve"> </w:t>
      </w:r>
      <w:r w:rsidRPr="00FC3CAF">
        <w:rPr>
          <w:spacing w:val="-1"/>
          <w:sz w:val="22"/>
          <w:szCs w:val="22"/>
        </w:rPr>
        <w:t>a</w:t>
      </w:r>
      <w:r w:rsidRPr="00FC3CAF">
        <w:rPr>
          <w:sz w:val="22"/>
          <w:szCs w:val="22"/>
        </w:rPr>
        <w:t xml:space="preserve">udit in </w:t>
      </w:r>
      <w:r w:rsidRPr="00FC3CAF">
        <w:rPr>
          <w:spacing w:val="2"/>
          <w:sz w:val="22"/>
          <w:szCs w:val="22"/>
        </w:rPr>
        <w:t>a</w:t>
      </w:r>
      <w:r w:rsidRPr="00FC3CAF">
        <w:rPr>
          <w:spacing w:val="-1"/>
          <w:sz w:val="22"/>
          <w:szCs w:val="22"/>
        </w:rPr>
        <w:t>cc</w:t>
      </w:r>
      <w:r w:rsidRPr="00FC3CAF">
        <w:rPr>
          <w:sz w:val="22"/>
          <w:szCs w:val="22"/>
        </w:rPr>
        <w:t>ord</w:t>
      </w:r>
      <w:r w:rsidRPr="00FC3CAF">
        <w:rPr>
          <w:spacing w:val="-2"/>
          <w:sz w:val="22"/>
          <w:szCs w:val="22"/>
        </w:rPr>
        <w:t>a</w:t>
      </w:r>
      <w:r w:rsidRPr="00FC3CAF">
        <w:rPr>
          <w:sz w:val="22"/>
          <w:szCs w:val="22"/>
        </w:rPr>
        <w:t>n</w:t>
      </w:r>
      <w:r w:rsidRPr="00FC3CAF">
        <w:rPr>
          <w:spacing w:val="-1"/>
          <w:sz w:val="22"/>
          <w:szCs w:val="22"/>
        </w:rPr>
        <w:t>c</w:t>
      </w:r>
      <w:r w:rsidRPr="00FC3CAF">
        <w:rPr>
          <w:sz w:val="22"/>
          <w:szCs w:val="22"/>
        </w:rPr>
        <w:t>e</w:t>
      </w:r>
      <w:r w:rsidRPr="00FC3CAF">
        <w:rPr>
          <w:spacing w:val="58"/>
          <w:sz w:val="22"/>
          <w:szCs w:val="22"/>
        </w:rPr>
        <w:t xml:space="preserve"> </w:t>
      </w:r>
      <w:r w:rsidRPr="00FC3CAF">
        <w:rPr>
          <w:sz w:val="22"/>
          <w:szCs w:val="22"/>
        </w:rPr>
        <w:t>with the</w:t>
      </w:r>
      <w:r w:rsidRPr="00FC3CAF">
        <w:rPr>
          <w:spacing w:val="59"/>
          <w:sz w:val="22"/>
          <w:szCs w:val="22"/>
        </w:rPr>
        <w:t xml:space="preserve"> </w:t>
      </w:r>
      <w:r w:rsidRPr="00FC3CAF">
        <w:rPr>
          <w:sz w:val="22"/>
          <w:szCs w:val="22"/>
        </w:rPr>
        <w:t>U.S.</w:t>
      </w:r>
      <w:r w:rsidRPr="00FC3CAF">
        <w:rPr>
          <w:spacing w:val="57"/>
          <w:sz w:val="22"/>
          <w:szCs w:val="22"/>
        </w:rPr>
        <w:t xml:space="preserve"> </w:t>
      </w:r>
      <w:r w:rsidRPr="00FC3CAF">
        <w:rPr>
          <w:sz w:val="22"/>
          <w:szCs w:val="22"/>
        </w:rPr>
        <w:t>Comptroll</w:t>
      </w:r>
      <w:r w:rsidRPr="00FC3CAF">
        <w:rPr>
          <w:spacing w:val="-1"/>
          <w:sz w:val="22"/>
          <w:szCs w:val="22"/>
        </w:rPr>
        <w:t>e</w:t>
      </w:r>
      <w:r w:rsidRPr="00FC3CAF">
        <w:rPr>
          <w:sz w:val="22"/>
          <w:szCs w:val="22"/>
        </w:rPr>
        <w:t>r G</w:t>
      </w:r>
      <w:r w:rsidRPr="00FC3CAF">
        <w:rPr>
          <w:spacing w:val="-2"/>
          <w:sz w:val="22"/>
          <w:szCs w:val="22"/>
        </w:rPr>
        <w:t>e</w:t>
      </w:r>
      <w:r w:rsidRPr="00FC3CAF">
        <w:rPr>
          <w:sz w:val="22"/>
          <w:szCs w:val="22"/>
        </w:rPr>
        <w:t>n</w:t>
      </w:r>
      <w:r w:rsidRPr="00FC3CAF">
        <w:rPr>
          <w:spacing w:val="-1"/>
          <w:sz w:val="22"/>
          <w:szCs w:val="22"/>
        </w:rPr>
        <w:t>e</w:t>
      </w:r>
      <w:r w:rsidRPr="00FC3CAF">
        <w:rPr>
          <w:sz w:val="22"/>
          <w:szCs w:val="22"/>
        </w:rPr>
        <w:t>r</w:t>
      </w:r>
      <w:r w:rsidRPr="00FC3CAF">
        <w:rPr>
          <w:spacing w:val="-2"/>
          <w:sz w:val="22"/>
          <w:szCs w:val="22"/>
        </w:rPr>
        <w:t>a</w:t>
      </w:r>
      <w:r w:rsidRPr="00FC3CAF">
        <w:rPr>
          <w:sz w:val="22"/>
          <w:szCs w:val="22"/>
        </w:rPr>
        <w:t xml:space="preserve">l’s </w:t>
      </w:r>
      <w:r>
        <w:rPr>
          <w:sz w:val="22"/>
          <w:szCs w:val="22"/>
        </w:rPr>
        <w:t xml:space="preserve">Generally Accepted </w:t>
      </w:r>
      <w:r w:rsidRPr="00FC3CAF">
        <w:rPr>
          <w:sz w:val="22"/>
          <w:szCs w:val="22"/>
        </w:rPr>
        <w:t>Gov</w:t>
      </w:r>
      <w:r w:rsidRPr="00FC3CAF">
        <w:rPr>
          <w:spacing w:val="-2"/>
          <w:sz w:val="22"/>
          <w:szCs w:val="22"/>
        </w:rPr>
        <w:t>e</w:t>
      </w:r>
      <w:r w:rsidRPr="00FC3CAF">
        <w:rPr>
          <w:sz w:val="22"/>
          <w:szCs w:val="22"/>
        </w:rPr>
        <w:t>rnm</w:t>
      </w:r>
      <w:r w:rsidRPr="00FC3CAF">
        <w:rPr>
          <w:spacing w:val="-2"/>
          <w:sz w:val="22"/>
          <w:szCs w:val="22"/>
        </w:rPr>
        <w:t>e</w:t>
      </w:r>
      <w:r w:rsidRPr="00FC3CAF">
        <w:rPr>
          <w:sz w:val="22"/>
          <w:szCs w:val="22"/>
        </w:rPr>
        <w:t>nt Auditing</w:t>
      </w:r>
      <w:r w:rsidRPr="00FC3CAF">
        <w:rPr>
          <w:spacing w:val="-2"/>
          <w:sz w:val="22"/>
          <w:szCs w:val="22"/>
        </w:rPr>
        <w:t xml:space="preserve"> </w:t>
      </w:r>
      <w:r w:rsidRPr="00FC3CAF">
        <w:rPr>
          <w:sz w:val="22"/>
          <w:szCs w:val="22"/>
        </w:rPr>
        <w:t>Stand</w:t>
      </w:r>
      <w:r w:rsidRPr="00FC3CAF">
        <w:rPr>
          <w:spacing w:val="-2"/>
          <w:sz w:val="22"/>
          <w:szCs w:val="22"/>
        </w:rPr>
        <w:t>a</w:t>
      </w:r>
      <w:r w:rsidRPr="00FC3CAF">
        <w:rPr>
          <w:sz w:val="22"/>
          <w:szCs w:val="22"/>
        </w:rPr>
        <w:t>rds</w:t>
      </w:r>
      <w:r>
        <w:rPr>
          <w:sz w:val="22"/>
          <w:szCs w:val="22"/>
        </w:rPr>
        <w:t xml:space="preserve"> (GAGAS)</w:t>
      </w:r>
      <w:r w:rsidRPr="00FC3CAF">
        <w:rPr>
          <w:spacing w:val="1"/>
          <w:sz w:val="22"/>
          <w:szCs w:val="22"/>
        </w:rPr>
        <w:t xml:space="preserve"> </w:t>
      </w:r>
      <w:r w:rsidRPr="00FC3CAF">
        <w:rPr>
          <w:spacing w:val="-1"/>
          <w:sz w:val="22"/>
          <w:szCs w:val="22"/>
        </w:rPr>
        <w:t>c</w:t>
      </w:r>
      <w:r w:rsidRPr="00FC3CAF">
        <w:rPr>
          <w:sz w:val="22"/>
          <w:szCs w:val="22"/>
        </w:rPr>
        <w:t>ov</w:t>
      </w:r>
      <w:r w:rsidRPr="00FC3CAF">
        <w:rPr>
          <w:spacing w:val="-1"/>
          <w:sz w:val="22"/>
          <w:szCs w:val="22"/>
        </w:rPr>
        <w:t>e</w:t>
      </w:r>
      <w:r w:rsidRPr="00FC3CAF">
        <w:rPr>
          <w:sz w:val="22"/>
          <w:szCs w:val="22"/>
        </w:rPr>
        <w:t>ring</w:t>
      </w:r>
      <w:r w:rsidRPr="00FC3CAF">
        <w:rPr>
          <w:spacing w:val="-3"/>
          <w:sz w:val="22"/>
          <w:szCs w:val="22"/>
        </w:rPr>
        <w:t xml:space="preserve"> </w:t>
      </w:r>
      <w:r w:rsidRPr="00FC3CAF">
        <w:rPr>
          <w:spacing w:val="-1"/>
          <w:sz w:val="22"/>
          <w:szCs w:val="22"/>
        </w:rPr>
        <w:t>a</w:t>
      </w:r>
      <w:r w:rsidRPr="00FC3CAF">
        <w:rPr>
          <w:sz w:val="22"/>
          <w:szCs w:val="22"/>
        </w:rPr>
        <w:t>ll County</w:t>
      </w:r>
      <w:r w:rsidRPr="00FC3CAF">
        <w:rPr>
          <w:spacing w:val="-7"/>
          <w:sz w:val="22"/>
          <w:szCs w:val="22"/>
        </w:rPr>
        <w:t xml:space="preserve"> </w:t>
      </w:r>
      <w:r w:rsidRPr="00FC3CAF">
        <w:rPr>
          <w:sz w:val="22"/>
          <w:szCs w:val="22"/>
        </w:rPr>
        <w:t>pro</w:t>
      </w:r>
      <w:r w:rsidRPr="00FC3CAF">
        <w:rPr>
          <w:spacing w:val="-4"/>
          <w:sz w:val="22"/>
          <w:szCs w:val="22"/>
        </w:rPr>
        <w:t>g</w:t>
      </w:r>
      <w:r w:rsidRPr="00FC3CAF">
        <w:rPr>
          <w:sz w:val="22"/>
          <w:szCs w:val="22"/>
        </w:rPr>
        <w:t>r</w:t>
      </w:r>
      <w:r w:rsidRPr="00FC3CAF">
        <w:rPr>
          <w:spacing w:val="-2"/>
          <w:sz w:val="22"/>
          <w:szCs w:val="22"/>
        </w:rPr>
        <w:t>a</w:t>
      </w:r>
      <w:r w:rsidRPr="00FC3CAF">
        <w:rPr>
          <w:sz w:val="22"/>
          <w:szCs w:val="22"/>
        </w:rPr>
        <w:t>ms.</w:t>
      </w:r>
    </w:p>
    <w:p w:rsidR="00780229" w:rsidRPr="00FC3CAF" w:rsidRDefault="00780229" w:rsidP="00780229">
      <w:pPr>
        <w:spacing w:before="4" w:line="280" w:lineRule="exact"/>
        <w:jc w:val="both"/>
      </w:pPr>
    </w:p>
    <w:p w:rsidR="00780229" w:rsidRPr="00FC3CAF" w:rsidRDefault="00780229" w:rsidP="00780229">
      <w:pPr>
        <w:pStyle w:val="BodyText"/>
        <w:widowControl w:val="0"/>
        <w:numPr>
          <w:ilvl w:val="2"/>
          <w:numId w:val="5"/>
        </w:numPr>
        <w:spacing w:after="0" w:line="246" w:lineRule="auto"/>
        <w:ind w:left="1530" w:right="103"/>
        <w:jc w:val="both"/>
        <w:rPr>
          <w:sz w:val="22"/>
          <w:szCs w:val="22"/>
        </w:rPr>
      </w:pPr>
      <w:r w:rsidRPr="00C90EB6">
        <w:rPr>
          <w:sz w:val="22"/>
          <w:szCs w:val="22"/>
        </w:rPr>
        <w:t>Le</w:t>
      </w:r>
      <w:r w:rsidRPr="00FC3CAF">
        <w:rPr>
          <w:sz w:val="22"/>
          <w:szCs w:val="22"/>
        </w:rPr>
        <w:t>ss</w:t>
      </w:r>
      <w:r w:rsidRPr="00C90EB6">
        <w:rPr>
          <w:sz w:val="22"/>
          <w:szCs w:val="22"/>
        </w:rPr>
        <w:t xml:space="preserve"> </w:t>
      </w:r>
      <w:r w:rsidRPr="00FC3CAF">
        <w:rPr>
          <w:sz w:val="22"/>
          <w:szCs w:val="22"/>
        </w:rPr>
        <w:t>than</w:t>
      </w:r>
      <w:r w:rsidRPr="00C90EB6">
        <w:rPr>
          <w:sz w:val="22"/>
          <w:szCs w:val="22"/>
        </w:rPr>
        <w:t xml:space="preserve"> </w:t>
      </w:r>
      <w:r w:rsidRPr="00FC3CAF">
        <w:rPr>
          <w:sz w:val="22"/>
          <w:szCs w:val="22"/>
        </w:rPr>
        <w:t>$100,000</w:t>
      </w:r>
      <w:r w:rsidRPr="00C90EB6">
        <w:rPr>
          <w:sz w:val="22"/>
          <w:szCs w:val="22"/>
        </w:rPr>
        <w:t xml:space="preserve"> a</w:t>
      </w:r>
      <w:r w:rsidRPr="00FC3CAF">
        <w:rPr>
          <w:sz w:val="22"/>
          <w:szCs w:val="22"/>
        </w:rPr>
        <w:t xml:space="preserve">re </w:t>
      </w:r>
      <w:r w:rsidRPr="00C90EB6">
        <w:rPr>
          <w:sz w:val="22"/>
          <w:szCs w:val="22"/>
        </w:rPr>
        <w:t>exe</w:t>
      </w:r>
      <w:r w:rsidRPr="00FC3CAF">
        <w:rPr>
          <w:sz w:val="22"/>
          <w:szCs w:val="22"/>
        </w:rPr>
        <w:t>mpt</w:t>
      </w:r>
      <w:r w:rsidRPr="00C90EB6">
        <w:rPr>
          <w:sz w:val="22"/>
          <w:szCs w:val="22"/>
        </w:rPr>
        <w:t xml:space="preserve"> </w:t>
      </w:r>
      <w:r w:rsidRPr="00FC3CAF">
        <w:rPr>
          <w:sz w:val="22"/>
          <w:szCs w:val="22"/>
        </w:rPr>
        <w:t>f</w:t>
      </w:r>
      <w:r w:rsidRPr="00C90EB6">
        <w:rPr>
          <w:sz w:val="22"/>
          <w:szCs w:val="22"/>
        </w:rPr>
        <w:t>r</w:t>
      </w:r>
      <w:r w:rsidRPr="00FC3CAF">
        <w:rPr>
          <w:sz w:val="22"/>
          <w:szCs w:val="22"/>
        </w:rPr>
        <w:t>om</w:t>
      </w:r>
      <w:r w:rsidRPr="00C90EB6">
        <w:rPr>
          <w:sz w:val="22"/>
          <w:szCs w:val="22"/>
        </w:rPr>
        <w:t xml:space="preserve"> </w:t>
      </w:r>
      <w:r w:rsidRPr="00FC3CAF">
        <w:rPr>
          <w:sz w:val="22"/>
          <w:szCs w:val="22"/>
        </w:rPr>
        <w:t xml:space="preserve">these </w:t>
      </w:r>
      <w:r w:rsidRPr="00C90EB6">
        <w:rPr>
          <w:sz w:val="22"/>
          <w:szCs w:val="22"/>
        </w:rPr>
        <w:t>a</w:t>
      </w:r>
      <w:r w:rsidRPr="00FC3CAF">
        <w:rPr>
          <w:sz w:val="22"/>
          <w:szCs w:val="22"/>
        </w:rPr>
        <w:t>udit</w:t>
      </w:r>
      <w:r w:rsidRPr="00C90EB6">
        <w:rPr>
          <w:sz w:val="22"/>
          <w:szCs w:val="22"/>
        </w:rPr>
        <w:t xml:space="preserve"> </w:t>
      </w:r>
      <w:r w:rsidRPr="00FC3CAF">
        <w:rPr>
          <w:sz w:val="22"/>
          <w:szCs w:val="22"/>
        </w:rPr>
        <w:t>r</w:t>
      </w:r>
      <w:r w:rsidRPr="00C90EB6">
        <w:rPr>
          <w:sz w:val="22"/>
          <w:szCs w:val="22"/>
        </w:rPr>
        <w:t>e</w:t>
      </w:r>
      <w:r w:rsidRPr="00FC3CAF">
        <w:rPr>
          <w:sz w:val="22"/>
          <w:szCs w:val="22"/>
        </w:rPr>
        <w:t>quir</w:t>
      </w:r>
      <w:r w:rsidRPr="00C90EB6">
        <w:rPr>
          <w:sz w:val="22"/>
          <w:szCs w:val="22"/>
        </w:rPr>
        <w:t>e</w:t>
      </w:r>
      <w:r w:rsidRPr="00FC3CAF">
        <w:rPr>
          <w:sz w:val="22"/>
          <w:szCs w:val="22"/>
        </w:rPr>
        <w:t>ments</w:t>
      </w:r>
      <w:r w:rsidRPr="00C90EB6">
        <w:rPr>
          <w:sz w:val="22"/>
          <w:szCs w:val="22"/>
        </w:rPr>
        <w:t xml:space="preserve"> exce</w:t>
      </w:r>
      <w:r w:rsidRPr="00FC3CAF">
        <w:rPr>
          <w:sz w:val="22"/>
          <w:szCs w:val="22"/>
        </w:rPr>
        <w:t>pt</w:t>
      </w:r>
      <w:r w:rsidRPr="00C90EB6">
        <w:rPr>
          <w:sz w:val="22"/>
          <w:szCs w:val="22"/>
        </w:rPr>
        <w:t xml:space="preserve"> a</w:t>
      </w:r>
      <w:r w:rsidRPr="00FC3CAF">
        <w:rPr>
          <w:sz w:val="22"/>
          <w:szCs w:val="22"/>
        </w:rPr>
        <w:t>s</w:t>
      </w:r>
      <w:r w:rsidRPr="00C90EB6">
        <w:rPr>
          <w:sz w:val="22"/>
          <w:szCs w:val="22"/>
        </w:rPr>
        <w:t xml:space="preserve"> </w:t>
      </w:r>
      <w:r w:rsidRPr="00FC3CAF">
        <w:rPr>
          <w:sz w:val="22"/>
          <w:szCs w:val="22"/>
        </w:rPr>
        <w:t>othe</w:t>
      </w:r>
      <w:r w:rsidRPr="00C90EB6">
        <w:rPr>
          <w:sz w:val="22"/>
          <w:szCs w:val="22"/>
        </w:rPr>
        <w:t>r</w:t>
      </w:r>
      <w:r w:rsidRPr="00FC3CAF">
        <w:rPr>
          <w:sz w:val="22"/>
          <w:szCs w:val="22"/>
        </w:rPr>
        <w:t>wise</w:t>
      </w:r>
      <w:r w:rsidRPr="00C90EB6">
        <w:rPr>
          <w:sz w:val="22"/>
          <w:szCs w:val="22"/>
        </w:rPr>
        <w:t xml:space="preserve"> </w:t>
      </w:r>
      <w:r w:rsidRPr="00FC3CAF">
        <w:rPr>
          <w:sz w:val="22"/>
          <w:szCs w:val="22"/>
        </w:rPr>
        <w:t>noted</w:t>
      </w:r>
      <w:r w:rsidRPr="00C90EB6">
        <w:rPr>
          <w:sz w:val="22"/>
          <w:szCs w:val="22"/>
        </w:rPr>
        <w:t xml:space="preserve"> </w:t>
      </w:r>
      <w:r w:rsidRPr="00FC3CAF">
        <w:rPr>
          <w:sz w:val="22"/>
          <w:szCs w:val="22"/>
        </w:rPr>
        <w:t xml:space="preserve">in the </w:t>
      </w:r>
      <w:r w:rsidRPr="00C90EB6">
        <w:rPr>
          <w:sz w:val="22"/>
          <w:szCs w:val="22"/>
        </w:rPr>
        <w:t>c</w:t>
      </w:r>
      <w:r w:rsidRPr="00FC3CAF">
        <w:rPr>
          <w:sz w:val="22"/>
          <w:szCs w:val="22"/>
        </w:rPr>
        <w:t>ontr</w:t>
      </w:r>
      <w:r w:rsidRPr="00C90EB6">
        <w:rPr>
          <w:sz w:val="22"/>
          <w:szCs w:val="22"/>
        </w:rPr>
        <w:t>ac</w:t>
      </w:r>
      <w:r w:rsidRPr="00FC3CAF">
        <w:rPr>
          <w:sz w:val="22"/>
          <w:szCs w:val="22"/>
        </w:rPr>
        <w:t>t.</w:t>
      </w:r>
    </w:p>
    <w:p w:rsidR="00780229" w:rsidRPr="00FC3CAF" w:rsidRDefault="00780229" w:rsidP="00780229">
      <w:pPr>
        <w:spacing w:before="4" w:line="280" w:lineRule="exact"/>
        <w:jc w:val="both"/>
      </w:pPr>
    </w:p>
    <w:p w:rsidR="00780229" w:rsidRPr="00FC3CAF" w:rsidRDefault="00780229" w:rsidP="00780229">
      <w:pPr>
        <w:pStyle w:val="BodyText"/>
        <w:spacing w:line="246" w:lineRule="auto"/>
        <w:ind w:left="1184" w:right="102"/>
        <w:jc w:val="both"/>
        <w:rPr>
          <w:sz w:val="22"/>
          <w:szCs w:val="22"/>
        </w:rPr>
      </w:pPr>
      <w:r w:rsidRPr="00FC3CAF">
        <w:rPr>
          <w:sz w:val="22"/>
          <w:szCs w:val="22"/>
        </w:rPr>
        <w:lastRenderedPageBreak/>
        <w:t>No</w:t>
      </w:r>
      <w:r w:rsidRPr="00FC3CAF">
        <w:rPr>
          <w:spacing w:val="-1"/>
          <w:sz w:val="22"/>
          <w:szCs w:val="22"/>
        </w:rPr>
        <w:t>n</w:t>
      </w:r>
      <w:r>
        <w:rPr>
          <w:spacing w:val="-1"/>
          <w:sz w:val="22"/>
          <w:szCs w:val="22"/>
        </w:rPr>
        <w:t>-</w:t>
      </w:r>
      <w:r>
        <w:rPr>
          <w:sz w:val="22"/>
          <w:szCs w:val="22"/>
        </w:rPr>
        <w:t>F</w:t>
      </w:r>
      <w:r w:rsidRPr="00FC3CAF">
        <w:rPr>
          <w:spacing w:val="-2"/>
          <w:sz w:val="22"/>
          <w:szCs w:val="22"/>
        </w:rPr>
        <w:t>e</w:t>
      </w:r>
      <w:r w:rsidRPr="00FC3CAF">
        <w:rPr>
          <w:sz w:val="22"/>
          <w:szCs w:val="22"/>
        </w:rPr>
        <w:t>d</w:t>
      </w:r>
      <w:r w:rsidRPr="00FC3CAF">
        <w:rPr>
          <w:spacing w:val="-1"/>
          <w:sz w:val="22"/>
          <w:szCs w:val="22"/>
        </w:rPr>
        <w:t>e</w:t>
      </w:r>
      <w:r w:rsidRPr="00FC3CAF">
        <w:rPr>
          <w:sz w:val="22"/>
          <w:szCs w:val="22"/>
        </w:rPr>
        <w:t>r</w:t>
      </w:r>
      <w:r w:rsidRPr="00FC3CAF">
        <w:rPr>
          <w:spacing w:val="-2"/>
          <w:sz w:val="22"/>
          <w:szCs w:val="22"/>
        </w:rPr>
        <w:t>a</w:t>
      </w:r>
      <w:r w:rsidRPr="00FC3CAF">
        <w:rPr>
          <w:sz w:val="22"/>
          <w:szCs w:val="22"/>
        </w:rPr>
        <w:t>l</w:t>
      </w:r>
      <w:r w:rsidRPr="00FC3CAF">
        <w:rPr>
          <w:spacing w:val="31"/>
          <w:sz w:val="22"/>
          <w:szCs w:val="22"/>
        </w:rPr>
        <w:t xml:space="preserve"> </w:t>
      </w:r>
      <w:r w:rsidRPr="00FC3CAF">
        <w:rPr>
          <w:spacing w:val="-1"/>
          <w:sz w:val="22"/>
          <w:szCs w:val="22"/>
        </w:rPr>
        <w:t>e</w:t>
      </w:r>
      <w:r w:rsidRPr="00FC3CAF">
        <w:rPr>
          <w:sz w:val="22"/>
          <w:szCs w:val="22"/>
        </w:rPr>
        <w:t>nti</w:t>
      </w:r>
      <w:r w:rsidRPr="00FC3CAF">
        <w:rPr>
          <w:spacing w:val="1"/>
          <w:sz w:val="22"/>
          <w:szCs w:val="22"/>
        </w:rPr>
        <w:t>t</w:t>
      </w:r>
      <w:r w:rsidRPr="00FC3CAF">
        <w:rPr>
          <w:sz w:val="22"/>
          <w:szCs w:val="22"/>
        </w:rPr>
        <w:t>ies</w:t>
      </w:r>
      <w:r w:rsidRPr="00FC3CAF">
        <w:rPr>
          <w:spacing w:val="30"/>
          <w:sz w:val="22"/>
          <w:szCs w:val="22"/>
        </w:rPr>
        <w:t xml:space="preserve"> </w:t>
      </w:r>
      <w:r w:rsidRPr="00FC3CAF">
        <w:rPr>
          <w:sz w:val="22"/>
          <w:szCs w:val="22"/>
        </w:rPr>
        <w:t>that</w:t>
      </w:r>
      <w:r w:rsidRPr="00FC3CAF">
        <w:rPr>
          <w:spacing w:val="30"/>
          <w:sz w:val="22"/>
          <w:szCs w:val="22"/>
        </w:rPr>
        <w:t xml:space="preserve"> </w:t>
      </w:r>
      <w:r w:rsidRPr="00FC3CAF">
        <w:rPr>
          <w:spacing w:val="-1"/>
          <w:sz w:val="22"/>
          <w:szCs w:val="22"/>
        </w:rPr>
        <w:t>a</w:t>
      </w:r>
      <w:r w:rsidRPr="00FC3CAF">
        <w:rPr>
          <w:sz w:val="22"/>
          <w:szCs w:val="22"/>
        </w:rPr>
        <w:t>re</w:t>
      </w:r>
      <w:r w:rsidRPr="00FC3CAF">
        <w:rPr>
          <w:spacing w:val="29"/>
          <w:sz w:val="22"/>
          <w:szCs w:val="22"/>
        </w:rPr>
        <w:t xml:space="preserve"> </w:t>
      </w:r>
      <w:r w:rsidRPr="00FC3CAF">
        <w:rPr>
          <w:sz w:val="22"/>
          <w:szCs w:val="22"/>
        </w:rPr>
        <w:t>r</w:t>
      </w:r>
      <w:r w:rsidRPr="00FC3CAF">
        <w:rPr>
          <w:spacing w:val="-2"/>
          <w:sz w:val="22"/>
          <w:szCs w:val="22"/>
        </w:rPr>
        <w:t>e</w:t>
      </w:r>
      <w:r w:rsidRPr="00FC3CAF">
        <w:rPr>
          <w:sz w:val="22"/>
          <w:szCs w:val="22"/>
        </w:rPr>
        <w:t>quir</w:t>
      </w:r>
      <w:r w:rsidRPr="00FC3CAF">
        <w:rPr>
          <w:spacing w:val="-2"/>
          <w:sz w:val="22"/>
          <w:szCs w:val="22"/>
        </w:rPr>
        <w:t>e</w:t>
      </w:r>
      <w:r w:rsidRPr="00FC3CAF">
        <w:rPr>
          <w:sz w:val="22"/>
          <w:szCs w:val="22"/>
        </w:rPr>
        <w:t>d</w:t>
      </w:r>
      <w:r w:rsidRPr="00FC3CAF">
        <w:rPr>
          <w:spacing w:val="30"/>
          <w:sz w:val="22"/>
          <w:szCs w:val="22"/>
        </w:rPr>
        <w:t xml:space="preserve"> </w:t>
      </w:r>
      <w:r w:rsidRPr="00FC3CAF">
        <w:rPr>
          <w:sz w:val="22"/>
          <w:szCs w:val="22"/>
        </w:rPr>
        <w:t>to</w:t>
      </w:r>
      <w:r w:rsidRPr="00FC3CAF">
        <w:rPr>
          <w:spacing w:val="32"/>
          <w:sz w:val="22"/>
          <w:szCs w:val="22"/>
        </w:rPr>
        <w:t xml:space="preserve"> </w:t>
      </w:r>
      <w:r w:rsidRPr="00FC3CAF">
        <w:rPr>
          <w:sz w:val="22"/>
          <w:szCs w:val="22"/>
        </w:rPr>
        <w:t>h</w:t>
      </w:r>
      <w:r w:rsidRPr="00FC3CAF">
        <w:rPr>
          <w:spacing w:val="-1"/>
          <w:sz w:val="22"/>
          <w:szCs w:val="22"/>
        </w:rPr>
        <w:t>a</w:t>
      </w:r>
      <w:r w:rsidRPr="00FC3CAF">
        <w:rPr>
          <w:sz w:val="22"/>
          <w:szCs w:val="22"/>
        </w:rPr>
        <w:t>ve</w:t>
      </w:r>
      <w:r w:rsidRPr="00FC3CAF">
        <w:rPr>
          <w:spacing w:val="30"/>
          <w:sz w:val="22"/>
          <w:szCs w:val="22"/>
        </w:rPr>
        <w:t xml:space="preserve"> </w:t>
      </w:r>
      <w:r w:rsidRPr="00FC3CAF">
        <w:rPr>
          <w:sz w:val="22"/>
          <w:szCs w:val="22"/>
        </w:rPr>
        <w:t>or</w:t>
      </w:r>
      <w:r w:rsidRPr="00FC3CAF">
        <w:rPr>
          <w:spacing w:val="30"/>
          <w:sz w:val="22"/>
          <w:szCs w:val="22"/>
        </w:rPr>
        <w:t xml:space="preserve"> </w:t>
      </w:r>
      <w:r w:rsidRPr="00FC3CAF">
        <w:rPr>
          <w:spacing w:val="-1"/>
          <w:sz w:val="22"/>
          <w:szCs w:val="22"/>
        </w:rPr>
        <w:t>c</w:t>
      </w:r>
      <w:r w:rsidRPr="00FC3CAF">
        <w:rPr>
          <w:sz w:val="22"/>
          <w:szCs w:val="22"/>
        </w:rPr>
        <w:t>hoose</w:t>
      </w:r>
      <w:r w:rsidRPr="00FC3CAF">
        <w:rPr>
          <w:spacing w:val="30"/>
          <w:sz w:val="22"/>
          <w:szCs w:val="22"/>
        </w:rPr>
        <w:t xml:space="preserve"> </w:t>
      </w:r>
      <w:r w:rsidRPr="00FC3CAF">
        <w:rPr>
          <w:sz w:val="22"/>
          <w:szCs w:val="22"/>
        </w:rPr>
        <w:t>to</w:t>
      </w:r>
      <w:r w:rsidRPr="00FC3CAF">
        <w:rPr>
          <w:spacing w:val="29"/>
          <w:sz w:val="22"/>
          <w:szCs w:val="22"/>
        </w:rPr>
        <w:t xml:space="preserve"> </w:t>
      </w:r>
      <w:r w:rsidRPr="00FC3CAF">
        <w:rPr>
          <w:sz w:val="22"/>
          <w:szCs w:val="22"/>
        </w:rPr>
        <w:t>do</w:t>
      </w:r>
      <w:r w:rsidRPr="00FC3CAF">
        <w:rPr>
          <w:spacing w:val="29"/>
          <w:sz w:val="22"/>
          <w:szCs w:val="22"/>
        </w:rPr>
        <w:t xml:space="preserve"> </w:t>
      </w:r>
      <w:r w:rsidRPr="00FC3CAF">
        <w:rPr>
          <w:sz w:val="22"/>
          <w:szCs w:val="22"/>
        </w:rPr>
        <w:t>a</w:t>
      </w:r>
      <w:r w:rsidRPr="00FC3CAF">
        <w:rPr>
          <w:spacing w:val="27"/>
          <w:sz w:val="22"/>
          <w:szCs w:val="22"/>
        </w:rPr>
        <w:t xml:space="preserve"> </w:t>
      </w:r>
      <w:r w:rsidRPr="00FC3CAF">
        <w:rPr>
          <w:sz w:val="22"/>
          <w:szCs w:val="22"/>
        </w:rPr>
        <w:t>sin</w:t>
      </w:r>
      <w:r w:rsidRPr="00FC3CAF">
        <w:rPr>
          <w:spacing w:val="-2"/>
          <w:sz w:val="22"/>
          <w:szCs w:val="22"/>
        </w:rPr>
        <w:t>g</w:t>
      </w:r>
      <w:r w:rsidRPr="00FC3CAF">
        <w:rPr>
          <w:sz w:val="22"/>
          <w:szCs w:val="22"/>
        </w:rPr>
        <w:t>le</w:t>
      </w:r>
      <w:r w:rsidRPr="00FC3CAF">
        <w:rPr>
          <w:spacing w:val="28"/>
          <w:sz w:val="22"/>
          <w:szCs w:val="22"/>
        </w:rPr>
        <w:t xml:space="preserve"> </w:t>
      </w:r>
      <w:r w:rsidRPr="00FC3CAF">
        <w:rPr>
          <w:spacing w:val="-1"/>
          <w:sz w:val="22"/>
          <w:szCs w:val="22"/>
        </w:rPr>
        <w:t>a</w:t>
      </w:r>
      <w:r w:rsidRPr="00FC3CAF">
        <w:rPr>
          <w:sz w:val="22"/>
          <w:szCs w:val="22"/>
        </w:rPr>
        <w:t>udit</w:t>
      </w:r>
      <w:r w:rsidRPr="00FC3CAF">
        <w:rPr>
          <w:spacing w:val="30"/>
          <w:sz w:val="22"/>
          <w:szCs w:val="22"/>
        </w:rPr>
        <w:t xml:space="preserve"> </w:t>
      </w:r>
      <w:r w:rsidRPr="00FC3CAF">
        <w:rPr>
          <w:sz w:val="22"/>
          <w:szCs w:val="22"/>
        </w:rPr>
        <w:t>in</w:t>
      </w:r>
      <w:r w:rsidRPr="00FC3CAF">
        <w:rPr>
          <w:spacing w:val="29"/>
          <w:sz w:val="22"/>
          <w:szCs w:val="22"/>
        </w:rPr>
        <w:t xml:space="preserve"> </w:t>
      </w:r>
      <w:r w:rsidRPr="00FC3CAF">
        <w:rPr>
          <w:spacing w:val="-1"/>
          <w:sz w:val="22"/>
          <w:szCs w:val="22"/>
        </w:rPr>
        <w:t>acc</w:t>
      </w:r>
      <w:r w:rsidRPr="00FC3CAF">
        <w:rPr>
          <w:sz w:val="22"/>
          <w:szCs w:val="22"/>
        </w:rPr>
        <w:t>o</w:t>
      </w:r>
      <w:r w:rsidRPr="00FC3CAF">
        <w:rPr>
          <w:spacing w:val="-1"/>
          <w:sz w:val="22"/>
          <w:szCs w:val="22"/>
        </w:rPr>
        <w:t>r</w:t>
      </w:r>
      <w:r w:rsidRPr="00FC3CAF">
        <w:rPr>
          <w:sz w:val="22"/>
          <w:szCs w:val="22"/>
        </w:rPr>
        <w:t>d</w:t>
      </w:r>
      <w:r w:rsidRPr="00FC3CAF">
        <w:rPr>
          <w:spacing w:val="-1"/>
          <w:sz w:val="22"/>
          <w:szCs w:val="22"/>
        </w:rPr>
        <w:t>a</w:t>
      </w:r>
      <w:r w:rsidRPr="00FC3CAF">
        <w:rPr>
          <w:sz w:val="22"/>
          <w:szCs w:val="22"/>
        </w:rPr>
        <w:t>n</w:t>
      </w:r>
      <w:r w:rsidRPr="00FC3CAF">
        <w:rPr>
          <w:spacing w:val="-1"/>
          <w:sz w:val="22"/>
          <w:szCs w:val="22"/>
        </w:rPr>
        <w:t>c</w:t>
      </w:r>
      <w:r w:rsidRPr="00FC3CAF">
        <w:rPr>
          <w:sz w:val="22"/>
          <w:szCs w:val="22"/>
        </w:rPr>
        <w:t>e</w:t>
      </w:r>
      <w:r w:rsidRPr="00FC3CAF">
        <w:rPr>
          <w:spacing w:val="27"/>
          <w:sz w:val="22"/>
          <w:szCs w:val="22"/>
        </w:rPr>
        <w:t xml:space="preserve"> </w:t>
      </w:r>
      <w:r w:rsidRPr="00FC3CAF">
        <w:rPr>
          <w:sz w:val="22"/>
          <w:szCs w:val="22"/>
        </w:rPr>
        <w:t>with</w:t>
      </w:r>
      <w:r>
        <w:rPr>
          <w:sz w:val="22"/>
          <w:szCs w:val="22"/>
        </w:rPr>
        <w:t xml:space="preserve"> 2 CFR Subpart F, Audit Requirements</w:t>
      </w:r>
      <w:r w:rsidRPr="00FC3CAF">
        <w:rPr>
          <w:sz w:val="22"/>
          <w:szCs w:val="22"/>
        </w:rPr>
        <w:t xml:space="preserve"> </w:t>
      </w:r>
      <w:r w:rsidRPr="00FC3CAF">
        <w:rPr>
          <w:spacing w:val="-1"/>
          <w:sz w:val="22"/>
          <w:szCs w:val="22"/>
        </w:rPr>
        <w:t>a</w:t>
      </w:r>
      <w:r w:rsidRPr="00FC3CAF">
        <w:rPr>
          <w:sz w:val="22"/>
          <w:szCs w:val="22"/>
        </w:rPr>
        <w:t>re</w:t>
      </w:r>
      <w:r w:rsidRPr="00FC3CAF">
        <w:rPr>
          <w:spacing w:val="19"/>
          <w:sz w:val="22"/>
          <w:szCs w:val="22"/>
        </w:rPr>
        <w:t xml:space="preserve"> </w:t>
      </w:r>
      <w:r w:rsidRPr="00FC3CAF">
        <w:rPr>
          <w:sz w:val="22"/>
          <w:szCs w:val="22"/>
        </w:rPr>
        <w:t>not</w:t>
      </w:r>
      <w:r w:rsidRPr="00FC3CAF">
        <w:rPr>
          <w:spacing w:val="22"/>
          <w:sz w:val="22"/>
          <w:szCs w:val="22"/>
        </w:rPr>
        <w:t xml:space="preserve"> </w:t>
      </w:r>
      <w:r w:rsidRPr="00FC3CAF">
        <w:rPr>
          <w:sz w:val="22"/>
          <w:szCs w:val="22"/>
        </w:rPr>
        <w:t>r</w:t>
      </w:r>
      <w:r w:rsidRPr="00FC3CAF">
        <w:rPr>
          <w:spacing w:val="-2"/>
          <w:sz w:val="22"/>
          <w:szCs w:val="22"/>
        </w:rPr>
        <w:t>e</w:t>
      </w:r>
      <w:r w:rsidRPr="00FC3CAF">
        <w:rPr>
          <w:sz w:val="22"/>
          <w:szCs w:val="22"/>
        </w:rPr>
        <w:t>quir</w:t>
      </w:r>
      <w:r w:rsidRPr="00FC3CAF">
        <w:rPr>
          <w:spacing w:val="-2"/>
          <w:sz w:val="22"/>
          <w:szCs w:val="22"/>
        </w:rPr>
        <w:t>e</w:t>
      </w:r>
      <w:r w:rsidRPr="00FC3CAF">
        <w:rPr>
          <w:sz w:val="22"/>
          <w:szCs w:val="22"/>
        </w:rPr>
        <w:t>d</w:t>
      </w:r>
      <w:r w:rsidRPr="00FC3CAF">
        <w:rPr>
          <w:spacing w:val="21"/>
          <w:sz w:val="22"/>
          <w:szCs w:val="22"/>
        </w:rPr>
        <w:t xml:space="preserve"> </w:t>
      </w:r>
      <w:r w:rsidRPr="00FC3CAF">
        <w:rPr>
          <w:sz w:val="22"/>
          <w:szCs w:val="22"/>
        </w:rPr>
        <w:t>to</w:t>
      </w:r>
      <w:r w:rsidRPr="00FC3CAF">
        <w:rPr>
          <w:spacing w:val="21"/>
          <w:sz w:val="22"/>
          <w:szCs w:val="22"/>
        </w:rPr>
        <w:t xml:space="preserve"> </w:t>
      </w:r>
      <w:r w:rsidRPr="00FC3CAF">
        <w:rPr>
          <w:sz w:val="22"/>
          <w:szCs w:val="22"/>
        </w:rPr>
        <w:t>h</w:t>
      </w:r>
      <w:r w:rsidRPr="00FC3CAF">
        <w:rPr>
          <w:spacing w:val="-1"/>
          <w:sz w:val="22"/>
          <w:szCs w:val="22"/>
        </w:rPr>
        <w:t>a</w:t>
      </w:r>
      <w:r w:rsidRPr="00FC3CAF">
        <w:rPr>
          <w:sz w:val="22"/>
          <w:szCs w:val="22"/>
        </w:rPr>
        <w:t>ve</w:t>
      </w:r>
      <w:r w:rsidRPr="00FC3CAF">
        <w:rPr>
          <w:spacing w:val="20"/>
          <w:sz w:val="22"/>
          <w:szCs w:val="22"/>
        </w:rPr>
        <w:t xml:space="preserve"> </w:t>
      </w:r>
      <w:r w:rsidRPr="00FC3CAF">
        <w:rPr>
          <w:sz w:val="22"/>
          <w:szCs w:val="22"/>
        </w:rPr>
        <w:t>a</w:t>
      </w:r>
      <w:r w:rsidRPr="00FC3CAF">
        <w:rPr>
          <w:spacing w:val="20"/>
          <w:sz w:val="22"/>
          <w:szCs w:val="22"/>
        </w:rPr>
        <w:t xml:space="preserve"> </w:t>
      </w:r>
      <w:r w:rsidRPr="00FC3CAF">
        <w:rPr>
          <w:sz w:val="22"/>
          <w:szCs w:val="22"/>
        </w:rPr>
        <w:t>fin</w:t>
      </w:r>
      <w:r w:rsidRPr="00FC3CAF">
        <w:rPr>
          <w:spacing w:val="-2"/>
          <w:sz w:val="22"/>
          <w:szCs w:val="22"/>
        </w:rPr>
        <w:t>a</w:t>
      </w:r>
      <w:r w:rsidRPr="00FC3CAF">
        <w:rPr>
          <w:sz w:val="22"/>
          <w:szCs w:val="22"/>
        </w:rPr>
        <w:t>n</w:t>
      </w:r>
      <w:r w:rsidRPr="00FC3CAF">
        <w:rPr>
          <w:spacing w:val="-1"/>
          <w:sz w:val="22"/>
          <w:szCs w:val="22"/>
        </w:rPr>
        <w:t>c</w:t>
      </w:r>
      <w:r w:rsidRPr="00FC3CAF">
        <w:rPr>
          <w:sz w:val="22"/>
          <w:szCs w:val="22"/>
        </w:rPr>
        <w:t>ial</w:t>
      </w:r>
      <w:r w:rsidRPr="00FC3CAF">
        <w:rPr>
          <w:spacing w:val="21"/>
          <w:sz w:val="22"/>
          <w:szCs w:val="22"/>
        </w:rPr>
        <w:t xml:space="preserve"> </w:t>
      </w:r>
      <w:r w:rsidRPr="00FC3CAF">
        <w:rPr>
          <w:spacing w:val="-1"/>
          <w:sz w:val="22"/>
          <w:szCs w:val="22"/>
        </w:rPr>
        <w:t>a</w:t>
      </w:r>
      <w:r w:rsidRPr="00FC3CAF">
        <w:rPr>
          <w:sz w:val="22"/>
          <w:szCs w:val="22"/>
        </w:rPr>
        <w:t>udit</w:t>
      </w:r>
      <w:r w:rsidRPr="00FC3CAF">
        <w:rPr>
          <w:spacing w:val="22"/>
          <w:sz w:val="22"/>
          <w:szCs w:val="22"/>
        </w:rPr>
        <w:t xml:space="preserve"> </w:t>
      </w:r>
      <w:r w:rsidRPr="00FC3CAF">
        <w:rPr>
          <w:sz w:val="22"/>
          <w:szCs w:val="22"/>
        </w:rPr>
        <w:t>in</w:t>
      </w:r>
      <w:r w:rsidRPr="00FC3CAF">
        <w:rPr>
          <w:spacing w:val="21"/>
          <w:sz w:val="22"/>
          <w:szCs w:val="22"/>
        </w:rPr>
        <w:t xml:space="preserve"> </w:t>
      </w:r>
      <w:r w:rsidRPr="00FC3CAF">
        <w:rPr>
          <w:sz w:val="22"/>
          <w:szCs w:val="22"/>
        </w:rPr>
        <w:t>the</w:t>
      </w:r>
      <w:r w:rsidRPr="00FC3CAF">
        <w:rPr>
          <w:spacing w:val="20"/>
          <w:sz w:val="22"/>
          <w:szCs w:val="22"/>
        </w:rPr>
        <w:t xml:space="preserve"> </w:t>
      </w:r>
      <w:r w:rsidRPr="00FC3CAF">
        <w:rPr>
          <w:sz w:val="22"/>
          <w:szCs w:val="22"/>
        </w:rPr>
        <w:t>s</w:t>
      </w:r>
      <w:r w:rsidRPr="00FC3CAF">
        <w:rPr>
          <w:spacing w:val="-1"/>
          <w:sz w:val="22"/>
          <w:szCs w:val="22"/>
        </w:rPr>
        <w:t>a</w:t>
      </w:r>
      <w:r w:rsidRPr="00FC3CAF">
        <w:rPr>
          <w:sz w:val="22"/>
          <w:szCs w:val="22"/>
        </w:rPr>
        <w:t>me</w:t>
      </w:r>
      <w:r w:rsidRPr="00FC3CAF">
        <w:rPr>
          <w:spacing w:val="20"/>
          <w:sz w:val="22"/>
          <w:szCs w:val="22"/>
        </w:rPr>
        <w:t xml:space="preserve"> </w:t>
      </w:r>
      <w:r w:rsidRPr="00FC3CAF">
        <w:rPr>
          <w:spacing w:val="-8"/>
          <w:sz w:val="22"/>
          <w:szCs w:val="22"/>
        </w:rPr>
        <w:t>y</w:t>
      </w:r>
      <w:r w:rsidRPr="00FC3CAF">
        <w:rPr>
          <w:spacing w:val="-1"/>
          <w:sz w:val="22"/>
          <w:szCs w:val="22"/>
        </w:rPr>
        <w:t>ea</w:t>
      </w:r>
      <w:r w:rsidRPr="00FC3CAF">
        <w:rPr>
          <w:sz w:val="22"/>
          <w:szCs w:val="22"/>
        </w:rPr>
        <w:t>r.</w:t>
      </w:r>
      <w:r w:rsidRPr="00FC3CAF">
        <w:rPr>
          <w:spacing w:val="20"/>
          <w:sz w:val="22"/>
          <w:szCs w:val="22"/>
        </w:rPr>
        <w:t xml:space="preserve">  </w:t>
      </w:r>
      <w:r w:rsidRPr="00FC3CAF">
        <w:rPr>
          <w:sz w:val="22"/>
          <w:szCs w:val="22"/>
        </w:rPr>
        <w:t>Ho</w:t>
      </w:r>
      <w:r w:rsidRPr="00FC3CAF">
        <w:rPr>
          <w:spacing w:val="-1"/>
          <w:sz w:val="22"/>
          <w:szCs w:val="22"/>
        </w:rPr>
        <w:t>we</w:t>
      </w:r>
      <w:r w:rsidRPr="00FC3CAF">
        <w:rPr>
          <w:sz w:val="22"/>
          <w:szCs w:val="22"/>
        </w:rPr>
        <w:t>v</w:t>
      </w:r>
      <w:r w:rsidRPr="00FC3CAF">
        <w:rPr>
          <w:spacing w:val="-1"/>
          <w:sz w:val="22"/>
          <w:szCs w:val="22"/>
        </w:rPr>
        <w:t>e</w:t>
      </w:r>
      <w:r w:rsidRPr="00FC3CAF">
        <w:rPr>
          <w:sz w:val="22"/>
          <w:szCs w:val="22"/>
        </w:rPr>
        <w:t xml:space="preserve">r, </w:t>
      </w:r>
      <w:r>
        <w:rPr>
          <w:sz w:val="22"/>
          <w:szCs w:val="22"/>
        </w:rPr>
        <w:t>N</w:t>
      </w:r>
      <w:r w:rsidRPr="00FC3CAF">
        <w:rPr>
          <w:sz w:val="22"/>
          <w:szCs w:val="22"/>
        </w:rPr>
        <w:t>on</w:t>
      </w:r>
      <w:r>
        <w:rPr>
          <w:sz w:val="22"/>
          <w:szCs w:val="22"/>
        </w:rPr>
        <w:t>-F</w:t>
      </w:r>
      <w:r w:rsidRPr="00FC3CAF">
        <w:rPr>
          <w:spacing w:val="-2"/>
          <w:sz w:val="22"/>
          <w:szCs w:val="22"/>
        </w:rPr>
        <w:t>e</w:t>
      </w:r>
      <w:r w:rsidRPr="00FC3CAF">
        <w:rPr>
          <w:sz w:val="22"/>
          <w:szCs w:val="22"/>
        </w:rPr>
        <w:t>d</w:t>
      </w:r>
      <w:r w:rsidRPr="00FC3CAF">
        <w:rPr>
          <w:spacing w:val="-1"/>
          <w:sz w:val="22"/>
          <w:szCs w:val="22"/>
        </w:rPr>
        <w:t>e</w:t>
      </w:r>
      <w:r w:rsidRPr="00FC3CAF">
        <w:rPr>
          <w:sz w:val="22"/>
          <w:szCs w:val="22"/>
        </w:rPr>
        <w:t>r</w:t>
      </w:r>
      <w:r w:rsidRPr="00FC3CAF">
        <w:rPr>
          <w:spacing w:val="-2"/>
          <w:sz w:val="22"/>
          <w:szCs w:val="22"/>
        </w:rPr>
        <w:t>a</w:t>
      </w:r>
      <w:r w:rsidRPr="00FC3CAF">
        <w:rPr>
          <w:sz w:val="22"/>
          <w:szCs w:val="22"/>
        </w:rPr>
        <w:t>l</w:t>
      </w:r>
      <w:r w:rsidRPr="00FC3CAF">
        <w:rPr>
          <w:spacing w:val="43"/>
          <w:sz w:val="22"/>
          <w:szCs w:val="22"/>
        </w:rPr>
        <w:t xml:space="preserve"> </w:t>
      </w:r>
      <w:r w:rsidRPr="00FC3CAF">
        <w:rPr>
          <w:spacing w:val="-1"/>
          <w:sz w:val="22"/>
          <w:szCs w:val="22"/>
        </w:rPr>
        <w:t>e</w:t>
      </w:r>
      <w:r w:rsidRPr="00FC3CAF">
        <w:rPr>
          <w:sz w:val="22"/>
          <w:szCs w:val="22"/>
        </w:rPr>
        <w:t>ntiti</w:t>
      </w:r>
      <w:r w:rsidRPr="00FC3CAF">
        <w:rPr>
          <w:spacing w:val="-1"/>
          <w:sz w:val="22"/>
          <w:szCs w:val="22"/>
        </w:rPr>
        <w:t>e</w:t>
      </w:r>
      <w:r w:rsidRPr="00FC3CAF">
        <w:rPr>
          <w:sz w:val="22"/>
          <w:szCs w:val="22"/>
        </w:rPr>
        <w:t>s</w:t>
      </w:r>
      <w:r w:rsidRPr="00FC3CAF">
        <w:rPr>
          <w:spacing w:val="43"/>
          <w:sz w:val="22"/>
          <w:szCs w:val="22"/>
        </w:rPr>
        <w:t xml:space="preserve"> </w:t>
      </w:r>
      <w:r w:rsidRPr="00FC3CAF">
        <w:rPr>
          <w:sz w:val="22"/>
          <w:szCs w:val="22"/>
        </w:rPr>
        <w:t>that</w:t>
      </w:r>
      <w:r w:rsidRPr="00FC3CAF">
        <w:rPr>
          <w:spacing w:val="42"/>
          <w:sz w:val="22"/>
          <w:szCs w:val="22"/>
        </w:rPr>
        <w:t xml:space="preserve"> </w:t>
      </w:r>
      <w:r w:rsidRPr="00FC3CAF">
        <w:rPr>
          <w:spacing w:val="-1"/>
          <w:sz w:val="22"/>
          <w:szCs w:val="22"/>
        </w:rPr>
        <w:t>a</w:t>
      </w:r>
      <w:r w:rsidRPr="00FC3CAF">
        <w:rPr>
          <w:sz w:val="22"/>
          <w:szCs w:val="22"/>
        </w:rPr>
        <w:t>re</w:t>
      </w:r>
      <w:r w:rsidRPr="00FC3CAF">
        <w:rPr>
          <w:spacing w:val="43"/>
          <w:sz w:val="22"/>
          <w:szCs w:val="22"/>
        </w:rPr>
        <w:t xml:space="preserve"> </w:t>
      </w:r>
      <w:r w:rsidRPr="00FC3CAF">
        <w:rPr>
          <w:sz w:val="22"/>
          <w:szCs w:val="22"/>
        </w:rPr>
        <w:t>r</w:t>
      </w:r>
      <w:r w:rsidRPr="00FC3CAF">
        <w:rPr>
          <w:spacing w:val="-2"/>
          <w:sz w:val="22"/>
          <w:szCs w:val="22"/>
        </w:rPr>
        <w:t>e</w:t>
      </w:r>
      <w:r w:rsidRPr="00FC3CAF">
        <w:rPr>
          <w:sz w:val="22"/>
          <w:szCs w:val="22"/>
        </w:rPr>
        <w:t>quir</w:t>
      </w:r>
      <w:r w:rsidRPr="00FC3CAF">
        <w:rPr>
          <w:spacing w:val="-2"/>
          <w:sz w:val="22"/>
          <w:szCs w:val="22"/>
        </w:rPr>
        <w:t>e</w:t>
      </w:r>
      <w:r w:rsidRPr="00FC3CAF">
        <w:rPr>
          <w:sz w:val="22"/>
          <w:szCs w:val="22"/>
        </w:rPr>
        <w:t>d</w:t>
      </w:r>
      <w:r w:rsidRPr="00FC3CAF">
        <w:rPr>
          <w:spacing w:val="42"/>
          <w:sz w:val="22"/>
          <w:szCs w:val="22"/>
        </w:rPr>
        <w:t xml:space="preserve"> </w:t>
      </w:r>
      <w:r w:rsidRPr="00FC3CAF">
        <w:rPr>
          <w:sz w:val="22"/>
          <w:szCs w:val="22"/>
        </w:rPr>
        <w:t>to</w:t>
      </w:r>
      <w:r w:rsidRPr="00FC3CAF">
        <w:rPr>
          <w:spacing w:val="43"/>
          <w:sz w:val="22"/>
          <w:szCs w:val="22"/>
        </w:rPr>
        <w:t xml:space="preserve"> </w:t>
      </w:r>
      <w:r w:rsidRPr="00FC3CAF">
        <w:rPr>
          <w:sz w:val="22"/>
          <w:szCs w:val="22"/>
        </w:rPr>
        <w:t>h</w:t>
      </w:r>
      <w:r w:rsidRPr="00FC3CAF">
        <w:rPr>
          <w:spacing w:val="-1"/>
          <w:sz w:val="22"/>
          <w:szCs w:val="22"/>
        </w:rPr>
        <w:t>a</w:t>
      </w:r>
      <w:r w:rsidRPr="00FC3CAF">
        <w:rPr>
          <w:sz w:val="22"/>
          <w:szCs w:val="22"/>
        </w:rPr>
        <w:t>ve</w:t>
      </w:r>
      <w:r w:rsidRPr="00FC3CAF">
        <w:rPr>
          <w:spacing w:val="42"/>
          <w:sz w:val="22"/>
          <w:szCs w:val="22"/>
        </w:rPr>
        <w:t xml:space="preserve"> </w:t>
      </w:r>
      <w:r w:rsidRPr="00FC3CAF">
        <w:rPr>
          <w:sz w:val="22"/>
          <w:szCs w:val="22"/>
        </w:rPr>
        <w:t>a</w:t>
      </w:r>
      <w:r w:rsidRPr="00FC3CAF">
        <w:rPr>
          <w:spacing w:val="42"/>
          <w:sz w:val="22"/>
          <w:szCs w:val="22"/>
        </w:rPr>
        <w:t xml:space="preserve"> </w:t>
      </w:r>
      <w:r w:rsidRPr="00FC3CAF">
        <w:rPr>
          <w:sz w:val="22"/>
          <w:szCs w:val="22"/>
        </w:rPr>
        <w:t>fin</w:t>
      </w:r>
      <w:r w:rsidRPr="00FC3CAF">
        <w:rPr>
          <w:spacing w:val="-2"/>
          <w:sz w:val="22"/>
          <w:szCs w:val="22"/>
        </w:rPr>
        <w:t>a</w:t>
      </w:r>
      <w:r w:rsidRPr="00FC3CAF">
        <w:rPr>
          <w:sz w:val="22"/>
          <w:szCs w:val="22"/>
        </w:rPr>
        <w:t>n</w:t>
      </w:r>
      <w:r w:rsidRPr="00FC3CAF">
        <w:rPr>
          <w:spacing w:val="-1"/>
          <w:sz w:val="22"/>
          <w:szCs w:val="22"/>
        </w:rPr>
        <w:t>c</w:t>
      </w:r>
      <w:r w:rsidRPr="00FC3CAF">
        <w:rPr>
          <w:sz w:val="22"/>
          <w:szCs w:val="22"/>
        </w:rPr>
        <w:t>ial</w:t>
      </w:r>
      <w:r w:rsidRPr="00FC3CAF">
        <w:rPr>
          <w:spacing w:val="42"/>
          <w:sz w:val="22"/>
          <w:szCs w:val="22"/>
        </w:rPr>
        <w:t xml:space="preserve"> </w:t>
      </w:r>
      <w:r w:rsidRPr="00FC3CAF">
        <w:rPr>
          <w:spacing w:val="-1"/>
          <w:sz w:val="22"/>
          <w:szCs w:val="22"/>
        </w:rPr>
        <w:t>a</w:t>
      </w:r>
      <w:r w:rsidRPr="00FC3CAF">
        <w:rPr>
          <w:sz w:val="22"/>
          <w:szCs w:val="22"/>
        </w:rPr>
        <w:t>udit</w:t>
      </w:r>
      <w:r w:rsidRPr="00FC3CAF">
        <w:rPr>
          <w:spacing w:val="43"/>
          <w:sz w:val="22"/>
          <w:szCs w:val="22"/>
        </w:rPr>
        <w:t xml:space="preserve"> </w:t>
      </w:r>
      <w:r w:rsidRPr="00FC3CAF">
        <w:rPr>
          <w:sz w:val="22"/>
          <w:szCs w:val="22"/>
        </w:rPr>
        <w:t>may</w:t>
      </w:r>
      <w:r w:rsidRPr="00FC3CAF">
        <w:rPr>
          <w:spacing w:val="38"/>
          <w:sz w:val="22"/>
          <w:szCs w:val="22"/>
        </w:rPr>
        <w:t xml:space="preserve"> </w:t>
      </w:r>
      <w:r w:rsidRPr="00FC3CAF">
        <w:rPr>
          <w:spacing w:val="-1"/>
          <w:sz w:val="22"/>
          <w:szCs w:val="22"/>
        </w:rPr>
        <w:t>a</w:t>
      </w:r>
      <w:r w:rsidRPr="00FC3CAF">
        <w:rPr>
          <w:sz w:val="22"/>
          <w:szCs w:val="22"/>
        </w:rPr>
        <w:t>lso</w:t>
      </w:r>
      <w:r w:rsidRPr="00FC3CAF">
        <w:rPr>
          <w:spacing w:val="43"/>
          <w:sz w:val="22"/>
          <w:szCs w:val="22"/>
        </w:rPr>
        <w:t xml:space="preserve"> </w:t>
      </w:r>
      <w:r w:rsidRPr="00FC3CAF">
        <w:rPr>
          <w:sz w:val="22"/>
          <w:szCs w:val="22"/>
        </w:rPr>
        <w:t>be</w:t>
      </w:r>
      <w:r w:rsidRPr="00FC3CAF">
        <w:rPr>
          <w:spacing w:val="42"/>
          <w:sz w:val="22"/>
          <w:szCs w:val="22"/>
        </w:rPr>
        <w:t xml:space="preserve"> </w:t>
      </w:r>
      <w:r w:rsidRPr="00FC3CAF">
        <w:rPr>
          <w:sz w:val="22"/>
          <w:szCs w:val="22"/>
        </w:rPr>
        <w:t>r</w:t>
      </w:r>
      <w:r w:rsidRPr="00FC3CAF">
        <w:rPr>
          <w:spacing w:val="-2"/>
          <w:sz w:val="22"/>
          <w:szCs w:val="22"/>
        </w:rPr>
        <w:t>e</w:t>
      </w:r>
      <w:r w:rsidRPr="00FC3CAF">
        <w:rPr>
          <w:sz w:val="22"/>
          <w:szCs w:val="22"/>
        </w:rPr>
        <w:t>quir</w:t>
      </w:r>
      <w:r w:rsidRPr="00FC3CAF">
        <w:rPr>
          <w:spacing w:val="-2"/>
          <w:sz w:val="22"/>
          <w:szCs w:val="22"/>
        </w:rPr>
        <w:t>e</w:t>
      </w:r>
      <w:r w:rsidRPr="00FC3CAF">
        <w:rPr>
          <w:sz w:val="22"/>
          <w:szCs w:val="22"/>
        </w:rPr>
        <w:t>d</w:t>
      </w:r>
      <w:r w:rsidRPr="00FC3CAF">
        <w:rPr>
          <w:spacing w:val="42"/>
          <w:sz w:val="22"/>
          <w:szCs w:val="22"/>
        </w:rPr>
        <w:t xml:space="preserve"> </w:t>
      </w:r>
      <w:r w:rsidRPr="00FC3CAF">
        <w:rPr>
          <w:sz w:val="22"/>
          <w:szCs w:val="22"/>
        </w:rPr>
        <w:t>to</w:t>
      </w:r>
      <w:r w:rsidRPr="00FC3CAF">
        <w:rPr>
          <w:spacing w:val="43"/>
          <w:sz w:val="22"/>
          <w:szCs w:val="22"/>
        </w:rPr>
        <w:t xml:space="preserve"> </w:t>
      </w:r>
      <w:r w:rsidRPr="00FC3CAF">
        <w:rPr>
          <w:sz w:val="22"/>
          <w:szCs w:val="22"/>
        </w:rPr>
        <w:t>h</w:t>
      </w:r>
      <w:r w:rsidRPr="00FC3CAF">
        <w:rPr>
          <w:spacing w:val="-1"/>
          <w:sz w:val="22"/>
          <w:szCs w:val="22"/>
        </w:rPr>
        <w:t>a</w:t>
      </w:r>
      <w:r w:rsidRPr="00FC3CAF">
        <w:rPr>
          <w:sz w:val="22"/>
          <w:szCs w:val="22"/>
        </w:rPr>
        <w:t>ve</w:t>
      </w:r>
      <w:r w:rsidRPr="00FC3CAF">
        <w:rPr>
          <w:spacing w:val="39"/>
          <w:sz w:val="22"/>
          <w:szCs w:val="22"/>
        </w:rPr>
        <w:t xml:space="preserve"> </w:t>
      </w:r>
      <w:r w:rsidRPr="00FC3CAF">
        <w:rPr>
          <w:sz w:val="22"/>
          <w:szCs w:val="22"/>
        </w:rPr>
        <w:t>a limite</w:t>
      </w:r>
      <w:r w:rsidRPr="00FC3CAF">
        <w:rPr>
          <w:spacing w:val="-1"/>
          <w:sz w:val="22"/>
          <w:szCs w:val="22"/>
        </w:rPr>
        <w:t>d-</w:t>
      </w:r>
      <w:r w:rsidRPr="00FC3CAF">
        <w:rPr>
          <w:sz w:val="22"/>
          <w:szCs w:val="22"/>
        </w:rPr>
        <w:t>s</w:t>
      </w:r>
      <w:r w:rsidRPr="00FC3CAF">
        <w:rPr>
          <w:spacing w:val="-1"/>
          <w:sz w:val="22"/>
          <w:szCs w:val="22"/>
        </w:rPr>
        <w:t>c</w:t>
      </w:r>
      <w:r w:rsidRPr="00FC3CAF">
        <w:rPr>
          <w:sz w:val="22"/>
          <w:szCs w:val="22"/>
        </w:rPr>
        <w:t>ope</w:t>
      </w:r>
      <w:r w:rsidRPr="00FC3CAF">
        <w:rPr>
          <w:spacing w:val="-1"/>
          <w:sz w:val="22"/>
          <w:szCs w:val="22"/>
        </w:rPr>
        <w:t xml:space="preserve"> a</w:t>
      </w:r>
      <w:r w:rsidRPr="00FC3CAF">
        <w:rPr>
          <w:sz w:val="22"/>
          <w:szCs w:val="22"/>
        </w:rPr>
        <w:t>udit in the</w:t>
      </w:r>
      <w:r w:rsidRPr="00FC3CAF">
        <w:rPr>
          <w:spacing w:val="-1"/>
          <w:sz w:val="22"/>
          <w:szCs w:val="22"/>
        </w:rPr>
        <w:t xml:space="preserve"> </w:t>
      </w:r>
      <w:r w:rsidRPr="00FC3CAF">
        <w:rPr>
          <w:sz w:val="22"/>
          <w:szCs w:val="22"/>
        </w:rPr>
        <w:t>same</w:t>
      </w:r>
      <w:r w:rsidRPr="00FC3CAF">
        <w:rPr>
          <w:spacing w:val="-2"/>
          <w:sz w:val="22"/>
          <w:szCs w:val="22"/>
        </w:rPr>
        <w:t xml:space="preserve"> </w:t>
      </w:r>
      <w:r w:rsidRPr="00FC3CAF">
        <w:rPr>
          <w:spacing w:val="-8"/>
          <w:sz w:val="22"/>
          <w:szCs w:val="22"/>
        </w:rPr>
        <w:t>y</w:t>
      </w:r>
      <w:r w:rsidRPr="00FC3CAF">
        <w:rPr>
          <w:spacing w:val="-1"/>
          <w:sz w:val="22"/>
          <w:szCs w:val="22"/>
        </w:rPr>
        <w:t>ea</w:t>
      </w:r>
      <w:r w:rsidRPr="00FC3CAF">
        <w:rPr>
          <w:sz w:val="22"/>
          <w:szCs w:val="22"/>
        </w:rPr>
        <w:t>r.</w:t>
      </w:r>
    </w:p>
    <w:p w:rsidR="00780229" w:rsidRPr="00FC3CAF" w:rsidRDefault="00780229" w:rsidP="00780229">
      <w:pPr>
        <w:pStyle w:val="BodyText"/>
        <w:widowControl w:val="0"/>
        <w:numPr>
          <w:ilvl w:val="1"/>
          <w:numId w:val="5"/>
        </w:numPr>
        <w:tabs>
          <w:tab w:val="left" w:pos="1544"/>
        </w:tabs>
        <w:spacing w:before="70" w:after="0"/>
        <w:ind w:left="1544"/>
        <w:rPr>
          <w:sz w:val="22"/>
          <w:szCs w:val="22"/>
        </w:rPr>
      </w:pPr>
      <w:r w:rsidRPr="00FC3CAF">
        <w:rPr>
          <w:sz w:val="22"/>
          <w:szCs w:val="22"/>
          <w:u w:val="single" w:color="000000"/>
        </w:rPr>
        <w:t>G</w:t>
      </w:r>
      <w:r w:rsidRPr="00FC3CAF">
        <w:rPr>
          <w:spacing w:val="-2"/>
          <w:sz w:val="22"/>
          <w:szCs w:val="22"/>
          <w:u w:val="single" w:color="000000"/>
        </w:rPr>
        <w:t>e</w:t>
      </w:r>
      <w:r w:rsidRPr="00FC3CAF">
        <w:rPr>
          <w:sz w:val="22"/>
          <w:szCs w:val="22"/>
          <w:u w:val="single" w:color="000000"/>
        </w:rPr>
        <w:t>n</w:t>
      </w:r>
      <w:r w:rsidRPr="00FC3CAF">
        <w:rPr>
          <w:spacing w:val="-1"/>
          <w:sz w:val="22"/>
          <w:szCs w:val="22"/>
          <w:u w:val="single" w:color="000000"/>
        </w:rPr>
        <w:t>e</w:t>
      </w:r>
      <w:r w:rsidRPr="00FC3CAF">
        <w:rPr>
          <w:sz w:val="22"/>
          <w:szCs w:val="22"/>
          <w:u w:val="single" w:color="000000"/>
        </w:rPr>
        <w:t>r</w:t>
      </w:r>
      <w:r w:rsidRPr="00FC3CAF">
        <w:rPr>
          <w:spacing w:val="-2"/>
          <w:sz w:val="22"/>
          <w:szCs w:val="22"/>
          <w:u w:val="single" w:color="000000"/>
        </w:rPr>
        <w:t>a</w:t>
      </w:r>
      <w:r w:rsidRPr="00FC3CAF">
        <w:rPr>
          <w:sz w:val="22"/>
          <w:szCs w:val="22"/>
          <w:u w:val="single" w:color="000000"/>
        </w:rPr>
        <w:t>l R</w:t>
      </w:r>
      <w:r w:rsidRPr="00FC3CAF">
        <w:rPr>
          <w:spacing w:val="-1"/>
          <w:sz w:val="22"/>
          <w:szCs w:val="22"/>
          <w:u w:val="single" w:color="000000"/>
        </w:rPr>
        <w:t>e</w:t>
      </w:r>
      <w:r w:rsidRPr="00FC3CAF">
        <w:rPr>
          <w:sz w:val="22"/>
          <w:szCs w:val="22"/>
          <w:u w:val="single" w:color="000000"/>
        </w:rPr>
        <w:t>quir</w:t>
      </w:r>
      <w:r w:rsidRPr="00FC3CAF">
        <w:rPr>
          <w:spacing w:val="-2"/>
          <w:sz w:val="22"/>
          <w:szCs w:val="22"/>
          <w:u w:val="single" w:color="000000"/>
        </w:rPr>
        <w:t>e</w:t>
      </w:r>
      <w:r w:rsidRPr="00FC3CAF">
        <w:rPr>
          <w:sz w:val="22"/>
          <w:szCs w:val="22"/>
          <w:u w:val="single" w:color="000000"/>
        </w:rPr>
        <w:t>ments for</w:t>
      </w:r>
      <w:r w:rsidRPr="00FC3CAF">
        <w:rPr>
          <w:spacing w:val="-2"/>
          <w:sz w:val="22"/>
          <w:szCs w:val="22"/>
          <w:u w:val="single" w:color="000000"/>
        </w:rPr>
        <w:t xml:space="preserve"> </w:t>
      </w:r>
      <w:r w:rsidRPr="00FC3CAF">
        <w:rPr>
          <w:sz w:val="22"/>
          <w:szCs w:val="22"/>
          <w:u w:val="single" w:color="000000"/>
        </w:rPr>
        <w:t>All Audits:</w:t>
      </w:r>
    </w:p>
    <w:p w:rsidR="00780229" w:rsidRPr="00FC3CAF" w:rsidRDefault="00780229" w:rsidP="00780229">
      <w:pPr>
        <w:spacing w:before="1" w:line="220" w:lineRule="exact"/>
      </w:pPr>
    </w:p>
    <w:p w:rsidR="00780229" w:rsidRPr="00FC3CAF" w:rsidRDefault="00780229" w:rsidP="00780229">
      <w:pPr>
        <w:pStyle w:val="BodyText"/>
        <w:widowControl w:val="0"/>
        <w:numPr>
          <w:ilvl w:val="2"/>
          <w:numId w:val="5"/>
        </w:numPr>
        <w:tabs>
          <w:tab w:val="left" w:pos="1544"/>
        </w:tabs>
        <w:spacing w:before="69" w:after="0" w:line="246" w:lineRule="auto"/>
        <w:ind w:left="1544" w:right="114"/>
        <w:jc w:val="both"/>
        <w:rPr>
          <w:sz w:val="22"/>
          <w:szCs w:val="22"/>
        </w:rPr>
      </w:pPr>
      <w:r w:rsidRPr="00FC3CAF">
        <w:rPr>
          <w:sz w:val="22"/>
          <w:szCs w:val="22"/>
        </w:rPr>
        <w:t>All</w:t>
      </w:r>
      <w:r w:rsidRPr="00FC3CAF">
        <w:rPr>
          <w:spacing w:val="24"/>
          <w:sz w:val="22"/>
          <w:szCs w:val="22"/>
        </w:rPr>
        <w:t xml:space="preserve"> </w:t>
      </w:r>
      <w:r w:rsidRPr="00FC3CAF">
        <w:rPr>
          <w:spacing w:val="-1"/>
          <w:sz w:val="22"/>
          <w:szCs w:val="22"/>
        </w:rPr>
        <w:t>a</w:t>
      </w:r>
      <w:r w:rsidRPr="00FC3CAF">
        <w:rPr>
          <w:sz w:val="22"/>
          <w:szCs w:val="22"/>
        </w:rPr>
        <w:t>udits</w:t>
      </w:r>
      <w:r w:rsidRPr="00FC3CAF">
        <w:rPr>
          <w:spacing w:val="24"/>
          <w:sz w:val="22"/>
          <w:szCs w:val="22"/>
        </w:rPr>
        <w:t xml:space="preserve"> </w:t>
      </w:r>
      <w:r w:rsidRPr="00FC3CAF">
        <w:rPr>
          <w:sz w:val="22"/>
          <w:szCs w:val="22"/>
        </w:rPr>
        <w:t>must</w:t>
      </w:r>
      <w:r w:rsidRPr="00FC3CAF">
        <w:rPr>
          <w:spacing w:val="24"/>
          <w:sz w:val="22"/>
          <w:szCs w:val="22"/>
        </w:rPr>
        <w:t xml:space="preserve"> </w:t>
      </w:r>
      <w:r w:rsidRPr="00FC3CAF">
        <w:rPr>
          <w:sz w:val="22"/>
          <w:szCs w:val="22"/>
        </w:rPr>
        <w:t>be</w:t>
      </w:r>
      <w:r w:rsidRPr="00FC3CAF">
        <w:rPr>
          <w:spacing w:val="22"/>
          <w:sz w:val="22"/>
          <w:szCs w:val="22"/>
        </w:rPr>
        <w:t xml:space="preserve"> </w:t>
      </w:r>
      <w:r w:rsidRPr="00FC3CAF">
        <w:rPr>
          <w:spacing w:val="-1"/>
          <w:sz w:val="22"/>
          <w:szCs w:val="22"/>
        </w:rPr>
        <w:t>c</w:t>
      </w:r>
      <w:r w:rsidRPr="00FC3CAF">
        <w:rPr>
          <w:sz w:val="22"/>
          <w:szCs w:val="22"/>
        </w:rPr>
        <w:t>ondu</w:t>
      </w:r>
      <w:r w:rsidRPr="00FC3CAF">
        <w:rPr>
          <w:spacing w:val="-1"/>
          <w:sz w:val="22"/>
          <w:szCs w:val="22"/>
        </w:rPr>
        <w:t>c</w:t>
      </w:r>
      <w:r w:rsidRPr="00FC3CAF">
        <w:rPr>
          <w:sz w:val="22"/>
          <w:szCs w:val="22"/>
        </w:rPr>
        <w:t>ted</w:t>
      </w:r>
      <w:r w:rsidRPr="00FC3CAF">
        <w:rPr>
          <w:spacing w:val="23"/>
          <w:sz w:val="22"/>
          <w:szCs w:val="22"/>
        </w:rPr>
        <w:t xml:space="preserve"> </w:t>
      </w:r>
      <w:r w:rsidRPr="00FC3CAF">
        <w:rPr>
          <w:sz w:val="22"/>
          <w:szCs w:val="22"/>
        </w:rPr>
        <w:t>in</w:t>
      </w:r>
      <w:r w:rsidRPr="00FC3CAF">
        <w:rPr>
          <w:spacing w:val="24"/>
          <w:sz w:val="22"/>
          <w:szCs w:val="22"/>
        </w:rPr>
        <w:t xml:space="preserve"> </w:t>
      </w:r>
      <w:r w:rsidRPr="00FC3CAF">
        <w:rPr>
          <w:spacing w:val="-1"/>
          <w:sz w:val="22"/>
          <w:szCs w:val="22"/>
        </w:rPr>
        <w:t>acc</w:t>
      </w:r>
      <w:r w:rsidRPr="00FC3CAF">
        <w:rPr>
          <w:sz w:val="22"/>
          <w:szCs w:val="22"/>
        </w:rPr>
        <w:t>o</w:t>
      </w:r>
      <w:r w:rsidRPr="00FC3CAF">
        <w:rPr>
          <w:spacing w:val="-1"/>
          <w:sz w:val="22"/>
          <w:szCs w:val="22"/>
        </w:rPr>
        <w:t>r</w:t>
      </w:r>
      <w:r w:rsidRPr="00FC3CAF">
        <w:rPr>
          <w:sz w:val="22"/>
          <w:szCs w:val="22"/>
        </w:rPr>
        <w:t>d</w:t>
      </w:r>
      <w:r w:rsidRPr="00FC3CAF">
        <w:rPr>
          <w:spacing w:val="-1"/>
          <w:sz w:val="22"/>
          <w:szCs w:val="22"/>
        </w:rPr>
        <w:t>a</w:t>
      </w:r>
      <w:r w:rsidRPr="00FC3CAF">
        <w:rPr>
          <w:sz w:val="22"/>
          <w:szCs w:val="22"/>
        </w:rPr>
        <w:t>n</w:t>
      </w:r>
      <w:r w:rsidRPr="00FC3CAF">
        <w:rPr>
          <w:spacing w:val="-1"/>
          <w:sz w:val="22"/>
          <w:szCs w:val="22"/>
        </w:rPr>
        <w:t>c</w:t>
      </w:r>
      <w:r w:rsidRPr="00FC3CAF">
        <w:rPr>
          <w:sz w:val="22"/>
          <w:szCs w:val="22"/>
        </w:rPr>
        <w:t>e</w:t>
      </w:r>
      <w:r w:rsidRPr="00FC3CAF">
        <w:rPr>
          <w:spacing w:val="22"/>
          <w:sz w:val="22"/>
          <w:szCs w:val="22"/>
        </w:rPr>
        <w:t xml:space="preserve"> </w:t>
      </w:r>
      <w:r w:rsidRPr="00FC3CAF">
        <w:rPr>
          <w:sz w:val="22"/>
          <w:szCs w:val="22"/>
        </w:rPr>
        <w:t>with</w:t>
      </w:r>
      <w:r w:rsidRPr="00FC3CAF">
        <w:rPr>
          <w:spacing w:val="24"/>
          <w:sz w:val="22"/>
          <w:szCs w:val="22"/>
        </w:rPr>
        <w:t xml:space="preserve"> </w:t>
      </w:r>
      <w:r>
        <w:rPr>
          <w:spacing w:val="24"/>
          <w:sz w:val="22"/>
          <w:szCs w:val="22"/>
        </w:rPr>
        <w:t xml:space="preserve">Generally Accepted </w:t>
      </w:r>
      <w:r w:rsidRPr="00FC3CAF">
        <w:rPr>
          <w:sz w:val="22"/>
          <w:szCs w:val="22"/>
        </w:rPr>
        <w:t>Gov</w:t>
      </w:r>
      <w:r w:rsidRPr="00FC3CAF">
        <w:rPr>
          <w:spacing w:val="-2"/>
          <w:sz w:val="22"/>
          <w:szCs w:val="22"/>
        </w:rPr>
        <w:t>e</w:t>
      </w:r>
      <w:r w:rsidRPr="00FC3CAF">
        <w:rPr>
          <w:sz w:val="22"/>
          <w:szCs w:val="22"/>
        </w:rPr>
        <w:t>rnm</w:t>
      </w:r>
      <w:r w:rsidRPr="00FC3CAF">
        <w:rPr>
          <w:spacing w:val="-2"/>
          <w:sz w:val="22"/>
          <w:szCs w:val="22"/>
        </w:rPr>
        <w:t>e</w:t>
      </w:r>
      <w:r w:rsidRPr="00FC3CAF">
        <w:rPr>
          <w:sz w:val="22"/>
          <w:szCs w:val="22"/>
        </w:rPr>
        <w:t>nt</w:t>
      </w:r>
      <w:r w:rsidRPr="00FC3CAF">
        <w:rPr>
          <w:spacing w:val="21"/>
          <w:sz w:val="22"/>
          <w:szCs w:val="22"/>
        </w:rPr>
        <w:t xml:space="preserve"> </w:t>
      </w:r>
      <w:r w:rsidRPr="00FC3CAF">
        <w:rPr>
          <w:sz w:val="22"/>
          <w:szCs w:val="22"/>
        </w:rPr>
        <w:t>Auditing</w:t>
      </w:r>
      <w:r w:rsidRPr="00FC3CAF">
        <w:rPr>
          <w:spacing w:val="18"/>
          <w:sz w:val="22"/>
          <w:szCs w:val="22"/>
        </w:rPr>
        <w:t xml:space="preserve"> </w:t>
      </w:r>
      <w:r w:rsidRPr="00FC3CAF">
        <w:rPr>
          <w:sz w:val="22"/>
          <w:szCs w:val="22"/>
        </w:rPr>
        <w:t>Stand</w:t>
      </w:r>
      <w:r w:rsidRPr="00FC3CAF">
        <w:rPr>
          <w:spacing w:val="-2"/>
          <w:sz w:val="22"/>
          <w:szCs w:val="22"/>
        </w:rPr>
        <w:t>a</w:t>
      </w:r>
      <w:r w:rsidRPr="00FC3CAF">
        <w:rPr>
          <w:sz w:val="22"/>
          <w:szCs w:val="22"/>
        </w:rPr>
        <w:t>rds</w:t>
      </w:r>
      <w:r w:rsidRPr="00FC3CAF">
        <w:rPr>
          <w:spacing w:val="26"/>
          <w:sz w:val="22"/>
          <w:szCs w:val="22"/>
        </w:rPr>
        <w:t xml:space="preserve"> </w:t>
      </w:r>
      <w:r w:rsidRPr="00FC3CAF">
        <w:rPr>
          <w:sz w:val="22"/>
          <w:szCs w:val="22"/>
        </w:rPr>
        <w:t>issu</w:t>
      </w:r>
      <w:r w:rsidRPr="00FC3CAF">
        <w:rPr>
          <w:spacing w:val="-1"/>
          <w:sz w:val="22"/>
          <w:szCs w:val="22"/>
        </w:rPr>
        <w:t>e</w:t>
      </w:r>
      <w:r w:rsidRPr="00FC3CAF">
        <w:rPr>
          <w:sz w:val="22"/>
          <w:szCs w:val="22"/>
        </w:rPr>
        <w:t>d</w:t>
      </w:r>
      <w:r w:rsidRPr="00FC3CAF">
        <w:rPr>
          <w:spacing w:val="21"/>
          <w:sz w:val="22"/>
          <w:szCs w:val="22"/>
        </w:rPr>
        <w:t xml:space="preserve"> </w:t>
      </w:r>
      <w:r w:rsidRPr="00FC3CAF">
        <w:rPr>
          <w:sz w:val="22"/>
          <w:szCs w:val="22"/>
        </w:rPr>
        <w:t>by the</w:t>
      </w:r>
      <w:r w:rsidRPr="00FC3CAF">
        <w:rPr>
          <w:spacing w:val="40"/>
          <w:sz w:val="22"/>
          <w:szCs w:val="22"/>
        </w:rPr>
        <w:t xml:space="preserve"> </w:t>
      </w:r>
      <w:r w:rsidRPr="00FC3CAF">
        <w:rPr>
          <w:sz w:val="22"/>
          <w:szCs w:val="22"/>
        </w:rPr>
        <w:t>Comptroll</w:t>
      </w:r>
      <w:r w:rsidRPr="00FC3CAF">
        <w:rPr>
          <w:spacing w:val="-1"/>
          <w:sz w:val="22"/>
          <w:szCs w:val="22"/>
        </w:rPr>
        <w:t>e</w:t>
      </w:r>
      <w:r w:rsidRPr="00FC3CAF">
        <w:rPr>
          <w:sz w:val="22"/>
          <w:szCs w:val="22"/>
        </w:rPr>
        <w:t>r</w:t>
      </w:r>
      <w:r w:rsidRPr="00FC3CAF">
        <w:rPr>
          <w:spacing w:val="39"/>
          <w:sz w:val="22"/>
          <w:szCs w:val="22"/>
        </w:rPr>
        <w:t xml:space="preserve"> </w:t>
      </w:r>
      <w:r w:rsidRPr="00FC3CAF">
        <w:rPr>
          <w:sz w:val="22"/>
          <w:szCs w:val="22"/>
        </w:rPr>
        <w:t>G</w:t>
      </w:r>
      <w:r w:rsidRPr="00FC3CAF">
        <w:rPr>
          <w:spacing w:val="-2"/>
          <w:sz w:val="22"/>
          <w:szCs w:val="22"/>
        </w:rPr>
        <w:t>e</w:t>
      </w:r>
      <w:r w:rsidRPr="00FC3CAF">
        <w:rPr>
          <w:sz w:val="22"/>
          <w:szCs w:val="22"/>
        </w:rPr>
        <w:t>n</w:t>
      </w:r>
      <w:r w:rsidRPr="00FC3CAF">
        <w:rPr>
          <w:spacing w:val="-1"/>
          <w:sz w:val="22"/>
          <w:szCs w:val="22"/>
        </w:rPr>
        <w:t>e</w:t>
      </w:r>
      <w:r w:rsidRPr="00FC3CAF">
        <w:rPr>
          <w:sz w:val="22"/>
          <w:szCs w:val="22"/>
        </w:rPr>
        <w:t>r</w:t>
      </w:r>
      <w:r w:rsidRPr="00FC3CAF">
        <w:rPr>
          <w:spacing w:val="-2"/>
          <w:sz w:val="22"/>
          <w:szCs w:val="22"/>
        </w:rPr>
        <w:t>a</w:t>
      </w:r>
      <w:r w:rsidRPr="00FC3CAF">
        <w:rPr>
          <w:sz w:val="22"/>
          <w:szCs w:val="22"/>
        </w:rPr>
        <w:t>l</w:t>
      </w:r>
      <w:r w:rsidRPr="00FC3CAF">
        <w:rPr>
          <w:spacing w:val="42"/>
          <w:sz w:val="22"/>
          <w:szCs w:val="22"/>
        </w:rPr>
        <w:t xml:space="preserve"> </w:t>
      </w:r>
      <w:r w:rsidRPr="00FC3CAF">
        <w:rPr>
          <w:sz w:val="22"/>
          <w:szCs w:val="22"/>
        </w:rPr>
        <w:t>of</w:t>
      </w:r>
      <w:r w:rsidRPr="00FC3CAF">
        <w:rPr>
          <w:spacing w:val="39"/>
          <w:sz w:val="22"/>
          <w:szCs w:val="22"/>
        </w:rPr>
        <w:t xml:space="preserve"> </w:t>
      </w:r>
      <w:r w:rsidRPr="00FC3CAF">
        <w:rPr>
          <w:sz w:val="22"/>
          <w:szCs w:val="22"/>
        </w:rPr>
        <w:t>the</w:t>
      </w:r>
      <w:r w:rsidRPr="00FC3CAF">
        <w:rPr>
          <w:spacing w:val="40"/>
          <w:sz w:val="22"/>
          <w:szCs w:val="22"/>
        </w:rPr>
        <w:t xml:space="preserve"> </w:t>
      </w:r>
      <w:r w:rsidRPr="00FC3CAF">
        <w:rPr>
          <w:sz w:val="22"/>
          <w:szCs w:val="22"/>
        </w:rPr>
        <w:t>United</w:t>
      </w:r>
      <w:r w:rsidRPr="00FC3CAF">
        <w:rPr>
          <w:spacing w:val="40"/>
          <w:sz w:val="22"/>
          <w:szCs w:val="22"/>
        </w:rPr>
        <w:t xml:space="preserve"> </w:t>
      </w:r>
      <w:r w:rsidRPr="00FC3CAF">
        <w:rPr>
          <w:sz w:val="22"/>
          <w:szCs w:val="22"/>
        </w:rPr>
        <w:t>States</w:t>
      </w:r>
      <w:r w:rsidRPr="00FC3CAF">
        <w:rPr>
          <w:spacing w:val="41"/>
          <w:sz w:val="22"/>
          <w:szCs w:val="22"/>
        </w:rPr>
        <w:t xml:space="preserve"> </w:t>
      </w:r>
      <w:r w:rsidRPr="00FC3CAF">
        <w:rPr>
          <w:sz w:val="22"/>
          <w:szCs w:val="22"/>
        </w:rPr>
        <w:t>(</w:t>
      </w:r>
      <w:r w:rsidRPr="00FC3CAF">
        <w:rPr>
          <w:spacing w:val="-2"/>
          <w:sz w:val="22"/>
          <w:szCs w:val="22"/>
        </w:rPr>
        <w:t>G</w:t>
      </w:r>
      <w:r w:rsidRPr="00FC3CAF">
        <w:rPr>
          <w:sz w:val="22"/>
          <w:szCs w:val="22"/>
        </w:rPr>
        <w:t>A</w:t>
      </w:r>
      <w:r w:rsidRPr="00FC3CAF">
        <w:rPr>
          <w:spacing w:val="-1"/>
          <w:sz w:val="22"/>
          <w:szCs w:val="22"/>
        </w:rPr>
        <w:t>G</w:t>
      </w:r>
      <w:r w:rsidRPr="00FC3CAF">
        <w:rPr>
          <w:sz w:val="22"/>
          <w:szCs w:val="22"/>
        </w:rPr>
        <w:t>AS).</w:t>
      </w:r>
    </w:p>
    <w:p w:rsidR="00780229" w:rsidRPr="00FC3CAF" w:rsidRDefault="00780229" w:rsidP="00780229">
      <w:pPr>
        <w:spacing w:before="3" w:line="280" w:lineRule="exact"/>
      </w:pPr>
    </w:p>
    <w:p w:rsidR="00780229" w:rsidRPr="00FC3CAF" w:rsidRDefault="00780229" w:rsidP="00780229">
      <w:pPr>
        <w:pStyle w:val="BodyText"/>
        <w:widowControl w:val="0"/>
        <w:numPr>
          <w:ilvl w:val="2"/>
          <w:numId w:val="5"/>
        </w:numPr>
        <w:tabs>
          <w:tab w:val="left" w:pos="1544"/>
        </w:tabs>
        <w:spacing w:after="0" w:line="246" w:lineRule="auto"/>
        <w:ind w:left="1544" w:right="127"/>
        <w:jc w:val="both"/>
        <w:rPr>
          <w:sz w:val="22"/>
          <w:szCs w:val="22"/>
        </w:rPr>
      </w:pPr>
      <w:r w:rsidRPr="00FC3CAF">
        <w:rPr>
          <w:sz w:val="22"/>
          <w:szCs w:val="22"/>
        </w:rPr>
        <w:t>All</w:t>
      </w:r>
      <w:r w:rsidRPr="00FC3CAF">
        <w:rPr>
          <w:spacing w:val="17"/>
          <w:sz w:val="22"/>
          <w:szCs w:val="22"/>
        </w:rPr>
        <w:t xml:space="preserve"> </w:t>
      </w:r>
      <w:r w:rsidRPr="00FC3CAF">
        <w:rPr>
          <w:spacing w:val="-1"/>
          <w:sz w:val="22"/>
          <w:szCs w:val="22"/>
        </w:rPr>
        <w:t>a</w:t>
      </w:r>
      <w:r w:rsidRPr="00FC3CAF">
        <w:rPr>
          <w:sz w:val="22"/>
          <w:szCs w:val="22"/>
        </w:rPr>
        <w:t>udits</w:t>
      </w:r>
      <w:r w:rsidRPr="00FC3CAF">
        <w:rPr>
          <w:spacing w:val="16"/>
          <w:sz w:val="22"/>
          <w:szCs w:val="22"/>
        </w:rPr>
        <w:t xml:space="preserve"> </w:t>
      </w:r>
      <w:r w:rsidRPr="00FC3CAF">
        <w:rPr>
          <w:sz w:val="22"/>
          <w:szCs w:val="22"/>
        </w:rPr>
        <w:t>must</w:t>
      </w:r>
      <w:r w:rsidRPr="00FC3CAF">
        <w:rPr>
          <w:spacing w:val="17"/>
          <w:sz w:val="22"/>
          <w:szCs w:val="22"/>
        </w:rPr>
        <w:t xml:space="preserve"> </w:t>
      </w:r>
      <w:r w:rsidRPr="00FC3CAF">
        <w:rPr>
          <w:sz w:val="22"/>
          <w:szCs w:val="22"/>
        </w:rPr>
        <w:t>be</w:t>
      </w:r>
      <w:r w:rsidRPr="00FC3CAF">
        <w:rPr>
          <w:spacing w:val="15"/>
          <w:sz w:val="22"/>
          <w:szCs w:val="22"/>
        </w:rPr>
        <w:t xml:space="preserve"> </w:t>
      </w:r>
      <w:r w:rsidRPr="00FC3CAF">
        <w:rPr>
          <w:spacing w:val="-1"/>
          <w:sz w:val="22"/>
          <w:szCs w:val="22"/>
        </w:rPr>
        <w:t>c</w:t>
      </w:r>
      <w:r w:rsidRPr="00FC3CAF">
        <w:rPr>
          <w:sz w:val="22"/>
          <w:szCs w:val="22"/>
        </w:rPr>
        <w:t>ondu</w:t>
      </w:r>
      <w:r w:rsidRPr="00FC3CAF">
        <w:rPr>
          <w:spacing w:val="-1"/>
          <w:sz w:val="22"/>
          <w:szCs w:val="22"/>
        </w:rPr>
        <w:t>c</w:t>
      </w:r>
      <w:r w:rsidRPr="00FC3CAF">
        <w:rPr>
          <w:sz w:val="22"/>
          <w:szCs w:val="22"/>
        </w:rPr>
        <w:t>ted</w:t>
      </w:r>
      <w:r w:rsidRPr="00FC3CAF">
        <w:rPr>
          <w:spacing w:val="16"/>
          <w:sz w:val="22"/>
          <w:szCs w:val="22"/>
        </w:rPr>
        <w:t xml:space="preserve"> </w:t>
      </w:r>
      <w:r w:rsidRPr="00FC3CAF">
        <w:rPr>
          <w:spacing w:val="-1"/>
          <w:sz w:val="22"/>
          <w:szCs w:val="22"/>
        </w:rPr>
        <w:t>a</w:t>
      </w:r>
      <w:r w:rsidRPr="00FC3CAF">
        <w:rPr>
          <w:sz w:val="22"/>
          <w:szCs w:val="22"/>
        </w:rPr>
        <w:t>nnu</w:t>
      </w:r>
      <w:r w:rsidRPr="00FC3CAF">
        <w:rPr>
          <w:spacing w:val="-1"/>
          <w:sz w:val="22"/>
          <w:szCs w:val="22"/>
        </w:rPr>
        <w:t>a</w:t>
      </w:r>
      <w:r w:rsidRPr="00FC3CAF">
        <w:rPr>
          <w:sz w:val="22"/>
          <w:szCs w:val="22"/>
        </w:rPr>
        <w:t>ll</w:t>
      </w:r>
      <w:r w:rsidRPr="00FC3CAF">
        <w:rPr>
          <w:spacing w:val="-8"/>
          <w:sz w:val="22"/>
          <w:szCs w:val="22"/>
        </w:rPr>
        <w:t>y</w:t>
      </w:r>
      <w:r w:rsidRPr="00FC3CAF">
        <w:rPr>
          <w:sz w:val="22"/>
          <w:szCs w:val="22"/>
        </w:rPr>
        <w:t>,</w:t>
      </w:r>
      <w:r w:rsidRPr="00FC3CAF">
        <w:rPr>
          <w:spacing w:val="16"/>
          <w:sz w:val="22"/>
          <w:szCs w:val="22"/>
        </w:rPr>
        <w:t xml:space="preserve"> </w:t>
      </w:r>
      <w:r w:rsidRPr="00FC3CAF">
        <w:rPr>
          <w:spacing w:val="-1"/>
          <w:sz w:val="22"/>
          <w:szCs w:val="22"/>
        </w:rPr>
        <w:t>e</w:t>
      </w:r>
      <w:r w:rsidRPr="00FC3CAF">
        <w:rPr>
          <w:spacing w:val="2"/>
          <w:sz w:val="22"/>
          <w:szCs w:val="22"/>
        </w:rPr>
        <w:t>x</w:t>
      </w:r>
      <w:r w:rsidRPr="00FC3CAF">
        <w:rPr>
          <w:spacing w:val="-1"/>
          <w:sz w:val="22"/>
          <w:szCs w:val="22"/>
        </w:rPr>
        <w:t>ce</w:t>
      </w:r>
      <w:r w:rsidRPr="00FC3CAF">
        <w:rPr>
          <w:sz w:val="22"/>
          <w:szCs w:val="22"/>
        </w:rPr>
        <w:t>pt</w:t>
      </w:r>
      <w:r w:rsidRPr="00FC3CAF">
        <w:rPr>
          <w:spacing w:val="14"/>
          <w:sz w:val="22"/>
          <w:szCs w:val="22"/>
        </w:rPr>
        <w:t xml:space="preserve"> </w:t>
      </w:r>
      <w:r>
        <w:rPr>
          <w:spacing w:val="14"/>
          <w:sz w:val="22"/>
          <w:szCs w:val="22"/>
        </w:rPr>
        <w:t xml:space="preserve">for biennial audits authorized by 2 CFR § 200.504 and </w:t>
      </w:r>
      <w:r w:rsidRPr="00FC3CAF">
        <w:rPr>
          <w:sz w:val="22"/>
          <w:szCs w:val="22"/>
        </w:rPr>
        <w:t>wh</w:t>
      </w:r>
      <w:r w:rsidRPr="00FC3CAF">
        <w:rPr>
          <w:spacing w:val="-2"/>
          <w:sz w:val="22"/>
          <w:szCs w:val="22"/>
        </w:rPr>
        <w:t>e</w:t>
      </w:r>
      <w:r w:rsidRPr="00FC3CAF">
        <w:rPr>
          <w:sz w:val="22"/>
          <w:szCs w:val="22"/>
        </w:rPr>
        <w:t>re</w:t>
      </w:r>
      <w:r w:rsidRPr="00FC3CAF">
        <w:rPr>
          <w:spacing w:val="12"/>
          <w:sz w:val="22"/>
          <w:szCs w:val="22"/>
        </w:rPr>
        <w:t xml:space="preserve"> </w:t>
      </w:r>
      <w:r w:rsidRPr="00FC3CAF">
        <w:rPr>
          <w:sz w:val="22"/>
          <w:szCs w:val="22"/>
        </w:rPr>
        <w:t>spe</w:t>
      </w:r>
      <w:r w:rsidRPr="00FC3CAF">
        <w:rPr>
          <w:spacing w:val="-2"/>
          <w:sz w:val="22"/>
          <w:szCs w:val="22"/>
        </w:rPr>
        <w:t>c</w:t>
      </w:r>
      <w:r w:rsidRPr="00FC3CAF">
        <w:rPr>
          <w:sz w:val="22"/>
          <w:szCs w:val="22"/>
        </w:rPr>
        <w:t>ific</w:t>
      </w:r>
      <w:r w:rsidRPr="00FC3CAF">
        <w:rPr>
          <w:spacing w:val="-2"/>
          <w:sz w:val="22"/>
          <w:szCs w:val="22"/>
        </w:rPr>
        <w:t>a</w:t>
      </w:r>
      <w:r w:rsidRPr="00FC3CAF">
        <w:rPr>
          <w:sz w:val="22"/>
          <w:szCs w:val="22"/>
        </w:rPr>
        <w:t>lly</w:t>
      </w:r>
      <w:r w:rsidRPr="00FC3CAF">
        <w:rPr>
          <w:spacing w:val="6"/>
          <w:sz w:val="22"/>
          <w:szCs w:val="22"/>
        </w:rPr>
        <w:t xml:space="preserve"> </w:t>
      </w:r>
      <w:r w:rsidRPr="00FC3CAF">
        <w:rPr>
          <w:spacing w:val="-1"/>
          <w:sz w:val="22"/>
          <w:szCs w:val="22"/>
        </w:rPr>
        <w:t>a</w:t>
      </w:r>
      <w:r w:rsidRPr="00FC3CAF">
        <w:rPr>
          <w:sz w:val="22"/>
          <w:szCs w:val="22"/>
        </w:rPr>
        <w:t>llow</w:t>
      </w:r>
      <w:r w:rsidRPr="00FC3CAF">
        <w:rPr>
          <w:spacing w:val="-2"/>
          <w:sz w:val="22"/>
          <w:szCs w:val="22"/>
        </w:rPr>
        <w:t>e</w:t>
      </w:r>
      <w:r w:rsidRPr="00FC3CAF">
        <w:rPr>
          <w:sz w:val="22"/>
          <w:szCs w:val="22"/>
        </w:rPr>
        <w:t>d</w:t>
      </w:r>
      <w:r w:rsidRPr="00FC3CAF">
        <w:rPr>
          <w:spacing w:val="14"/>
          <w:sz w:val="22"/>
          <w:szCs w:val="22"/>
        </w:rPr>
        <w:t xml:space="preserve"> </w:t>
      </w:r>
      <w:r w:rsidRPr="00FC3CAF">
        <w:rPr>
          <w:sz w:val="22"/>
          <w:szCs w:val="22"/>
        </w:rPr>
        <w:t>othe</w:t>
      </w:r>
      <w:r w:rsidRPr="00FC3CAF">
        <w:rPr>
          <w:spacing w:val="-2"/>
          <w:sz w:val="22"/>
          <w:szCs w:val="22"/>
        </w:rPr>
        <w:t>r</w:t>
      </w:r>
      <w:r w:rsidRPr="00FC3CAF">
        <w:rPr>
          <w:sz w:val="22"/>
          <w:szCs w:val="22"/>
        </w:rPr>
        <w:t>wise</w:t>
      </w:r>
      <w:r w:rsidRPr="00FC3CAF">
        <w:rPr>
          <w:spacing w:val="13"/>
          <w:sz w:val="22"/>
          <w:szCs w:val="22"/>
        </w:rPr>
        <w:t xml:space="preserve"> </w:t>
      </w:r>
      <w:r w:rsidRPr="00FC3CAF">
        <w:rPr>
          <w:sz w:val="22"/>
          <w:szCs w:val="22"/>
        </w:rPr>
        <w:t>by</w:t>
      </w:r>
      <w:r w:rsidRPr="00FC3CAF">
        <w:rPr>
          <w:spacing w:val="6"/>
          <w:sz w:val="22"/>
          <w:szCs w:val="22"/>
        </w:rPr>
        <w:t xml:space="preserve"> </w:t>
      </w:r>
      <w:r w:rsidRPr="00FC3CAF">
        <w:rPr>
          <w:sz w:val="22"/>
          <w:szCs w:val="22"/>
        </w:rPr>
        <w:t>la</w:t>
      </w:r>
      <w:r w:rsidRPr="00FC3CAF">
        <w:rPr>
          <w:spacing w:val="-1"/>
          <w:sz w:val="22"/>
          <w:szCs w:val="22"/>
        </w:rPr>
        <w:t>w</w:t>
      </w:r>
      <w:r w:rsidRPr="00FC3CAF">
        <w:rPr>
          <w:sz w:val="22"/>
          <w:szCs w:val="22"/>
        </w:rPr>
        <w:t>s, r</w:t>
      </w:r>
      <w:r w:rsidRPr="00FC3CAF">
        <w:rPr>
          <w:spacing w:val="-2"/>
          <w:sz w:val="22"/>
          <w:szCs w:val="22"/>
        </w:rPr>
        <w:t>e</w:t>
      </w:r>
      <w:r w:rsidRPr="00FC3CAF">
        <w:rPr>
          <w:spacing w:val="-3"/>
          <w:sz w:val="22"/>
          <w:szCs w:val="22"/>
        </w:rPr>
        <w:t>g</w:t>
      </w:r>
      <w:r w:rsidRPr="00FC3CAF">
        <w:rPr>
          <w:sz w:val="22"/>
          <w:szCs w:val="22"/>
        </w:rPr>
        <w:t>ulations, or</w:t>
      </w:r>
      <w:r w:rsidRPr="00FC3CAF">
        <w:rPr>
          <w:spacing w:val="-1"/>
          <w:sz w:val="22"/>
          <w:szCs w:val="22"/>
        </w:rPr>
        <w:t xml:space="preserve"> </w:t>
      </w:r>
      <w:r w:rsidRPr="00FC3CAF">
        <w:rPr>
          <w:sz w:val="22"/>
          <w:szCs w:val="22"/>
        </w:rPr>
        <w:t>County</w:t>
      </w:r>
      <w:r w:rsidRPr="00FC3CAF">
        <w:rPr>
          <w:spacing w:val="-7"/>
          <w:sz w:val="22"/>
          <w:szCs w:val="22"/>
        </w:rPr>
        <w:t xml:space="preserve"> </w:t>
      </w:r>
      <w:r w:rsidRPr="00FC3CAF">
        <w:rPr>
          <w:sz w:val="22"/>
          <w:szCs w:val="22"/>
        </w:rPr>
        <w:t>poli</w:t>
      </w:r>
      <w:r w:rsidRPr="00FC3CAF">
        <w:rPr>
          <w:spacing w:val="-1"/>
          <w:sz w:val="22"/>
          <w:szCs w:val="22"/>
        </w:rPr>
        <w:t>c</w:t>
      </w:r>
      <w:r w:rsidRPr="00FC3CAF">
        <w:rPr>
          <w:spacing w:val="-8"/>
          <w:sz w:val="22"/>
          <w:szCs w:val="22"/>
        </w:rPr>
        <w:t>y</w:t>
      </w:r>
      <w:r w:rsidRPr="00FC3CAF">
        <w:rPr>
          <w:sz w:val="22"/>
          <w:szCs w:val="22"/>
        </w:rPr>
        <w:t>.</w:t>
      </w:r>
    </w:p>
    <w:p w:rsidR="00780229" w:rsidRPr="00FC3CAF" w:rsidRDefault="00780229" w:rsidP="00780229">
      <w:pPr>
        <w:spacing w:before="4" w:line="280" w:lineRule="exact"/>
      </w:pPr>
    </w:p>
    <w:p w:rsidR="00780229" w:rsidRPr="00FC3CAF" w:rsidRDefault="00780229" w:rsidP="00780229">
      <w:pPr>
        <w:pStyle w:val="BodyText"/>
        <w:widowControl w:val="0"/>
        <w:numPr>
          <w:ilvl w:val="2"/>
          <w:numId w:val="5"/>
        </w:numPr>
        <w:tabs>
          <w:tab w:val="left" w:pos="1544"/>
        </w:tabs>
        <w:spacing w:after="0" w:line="246" w:lineRule="auto"/>
        <w:ind w:left="1544" w:right="114"/>
        <w:jc w:val="both"/>
        <w:rPr>
          <w:sz w:val="22"/>
          <w:szCs w:val="22"/>
        </w:rPr>
      </w:pPr>
      <w:r>
        <w:rPr>
          <w:sz w:val="22"/>
          <w:szCs w:val="22"/>
        </w:rPr>
        <w:t>The a</w:t>
      </w:r>
      <w:r w:rsidRPr="00FC3CAF">
        <w:rPr>
          <w:sz w:val="22"/>
          <w:szCs w:val="22"/>
        </w:rPr>
        <w:t>udit</w:t>
      </w:r>
      <w:r w:rsidRPr="00FC3CAF">
        <w:rPr>
          <w:spacing w:val="26"/>
          <w:sz w:val="22"/>
          <w:szCs w:val="22"/>
        </w:rPr>
        <w:t xml:space="preserve"> </w:t>
      </w:r>
      <w:r w:rsidRPr="00FC3CAF">
        <w:rPr>
          <w:sz w:val="22"/>
          <w:szCs w:val="22"/>
        </w:rPr>
        <w:t>r</w:t>
      </w:r>
      <w:r w:rsidRPr="00FC3CAF">
        <w:rPr>
          <w:spacing w:val="-2"/>
          <w:sz w:val="22"/>
          <w:szCs w:val="22"/>
        </w:rPr>
        <w:t>e</w:t>
      </w:r>
      <w:r w:rsidRPr="00FC3CAF">
        <w:rPr>
          <w:sz w:val="22"/>
          <w:szCs w:val="22"/>
        </w:rPr>
        <w:t>port</w:t>
      </w:r>
      <w:r w:rsidRPr="00FC3CAF">
        <w:rPr>
          <w:spacing w:val="26"/>
          <w:sz w:val="22"/>
          <w:szCs w:val="22"/>
        </w:rPr>
        <w:t xml:space="preserve"> </w:t>
      </w:r>
      <w:r w:rsidRPr="00FC3CAF">
        <w:rPr>
          <w:sz w:val="22"/>
          <w:szCs w:val="22"/>
        </w:rPr>
        <w:t>must</w:t>
      </w:r>
      <w:r w:rsidRPr="00FC3CAF">
        <w:rPr>
          <w:spacing w:val="28"/>
          <w:sz w:val="22"/>
          <w:szCs w:val="22"/>
        </w:rPr>
        <w:t xml:space="preserve"> </w:t>
      </w:r>
      <w:r w:rsidRPr="00FC3CAF">
        <w:rPr>
          <w:spacing w:val="-1"/>
          <w:sz w:val="22"/>
          <w:szCs w:val="22"/>
        </w:rPr>
        <w:t>c</w:t>
      </w:r>
      <w:r w:rsidRPr="00FC3CAF">
        <w:rPr>
          <w:sz w:val="22"/>
          <w:szCs w:val="22"/>
        </w:rPr>
        <w:t>ontain</w:t>
      </w:r>
      <w:r w:rsidRPr="00FC3CAF">
        <w:rPr>
          <w:spacing w:val="26"/>
          <w:sz w:val="22"/>
          <w:szCs w:val="22"/>
        </w:rPr>
        <w:t xml:space="preserve"> </w:t>
      </w:r>
      <w:r w:rsidRPr="00FC3CAF">
        <w:rPr>
          <w:sz w:val="22"/>
          <w:szCs w:val="22"/>
        </w:rPr>
        <w:t>a</w:t>
      </w:r>
      <w:r w:rsidRPr="00FC3CAF">
        <w:rPr>
          <w:spacing w:val="25"/>
          <w:sz w:val="22"/>
          <w:szCs w:val="22"/>
        </w:rPr>
        <w:t xml:space="preserve"> </w:t>
      </w:r>
      <w:r w:rsidRPr="00FC3CAF">
        <w:rPr>
          <w:sz w:val="22"/>
          <w:szCs w:val="22"/>
        </w:rPr>
        <w:t>s</w:t>
      </w:r>
      <w:r w:rsidRPr="00FC3CAF">
        <w:rPr>
          <w:spacing w:val="-1"/>
          <w:sz w:val="22"/>
          <w:szCs w:val="22"/>
        </w:rPr>
        <w:t>e</w:t>
      </w:r>
      <w:r w:rsidRPr="00FC3CAF">
        <w:rPr>
          <w:sz w:val="22"/>
          <w:szCs w:val="22"/>
        </w:rPr>
        <w:t>p</w:t>
      </w:r>
      <w:r w:rsidRPr="00FC3CAF">
        <w:rPr>
          <w:spacing w:val="-1"/>
          <w:sz w:val="22"/>
          <w:szCs w:val="22"/>
        </w:rPr>
        <w:t>a</w:t>
      </w:r>
      <w:r w:rsidRPr="00FC3CAF">
        <w:rPr>
          <w:sz w:val="22"/>
          <w:szCs w:val="22"/>
        </w:rPr>
        <w:t>r</w:t>
      </w:r>
      <w:r w:rsidRPr="00FC3CAF">
        <w:rPr>
          <w:spacing w:val="-2"/>
          <w:sz w:val="22"/>
          <w:szCs w:val="22"/>
        </w:rPr>
        <w:t>a</w:t>
      </w:r>
      <w:r w:rsidRPr="00FC3CAF">
        <w:rPr>
          <w:sz w:val="22"/>
          <w:szCs w:val="22"/>
        </w:rPr>
        <w:t>te</w:t>
      </w:r>
      <w:r w:rsidRPr="00FC3CAF">
        <w:rPr>
          <w:spacing w:val="23"/>
          <w:sz w:val="22"/>
          <w:szCs w:val="22"/>
        </w:rPr>
        <w:t xml:space="preserve"> </w:t>
      </w:r>
      <w:r w:rsidRPr="00FC3CAF">
        <w:rPr>
          <w:sz w:val="22"/>
          <w:szCs w:val="22"/>
        </w:rPr>
        <w:t>s</w:t>
      </w:r>
      <w:r w:rsidRPr="00FC3CAF">
        <w:rPr>
          <w:spacing w:val="-1"/>
          <w:sz w:val="22"/>
          <w:szCs w:val="22"/>
        </w:rPr>
        <w:t>c</w:t>
      </w:r>
      <w:r w:rsidRPr="00FC3CAF">
        <w:rPr>
          <w:sz w:val="22"/>
          <w:szCs w:val="22"/>
        </w:rPr>
        <w:t>h</w:t>
      </w:r>
      <w:r w:rsidRPr="00FC3CAF">
        <w:rPr>
          <w:spacing w:val="-1"/>
          <w:sz w:val="22"/>
          <w:szCs w:val="22"/>
        </w:rPr>
        <w:t>e</w:t>
      </w:r>
      <w:r w:rsidRPr="00FC3CAF">
        <w:rPr>
          <w:sz w:val="22"/>
          <w:szCs w:val="22"/>
        </w:rPr>
        <w:t>dule</w:t>
      </w:r>
      <w:r w:rsidRPr="00FC3CAF">
        <w:rPr>
          <w:spacing w:val="23"/>
          <w:sz w:val="22"/>
          <w:szCs w:val="22"/>
        </w:rPr>
        <w:t xml:space="preserve"> </w:t>
      </w:r>
      <w:r w:rsidRPr="00FC3CAF">
        <w:rPr>
          <w:sz w:val="22"/>
          <w:szCs w:val="22"/>
        </w:rPr>
        <w:t>that</w:t>
      </w:r>
      <w:r w:rsidRPr="00FC3CAF">
        <w:rPr>
          <w:spacing w:val="23"/>
          <w:sz w:val="22"/>
          <w:szCs w:val="22"/>
        </w:rPr>
        <w:t xml:space="preserve"> </w:t>
      </w:r>
      <w:r w:rsidRPr="00FC3CAF">
        <w:rPr>
          <w:sz w:val="22"/>
          <w:szCs w:val="22"/>
        </w:rPr>
        <w:t>identifi</w:t>
      </w:r>
      <w:r w:rsidRPr="00FC3CAF">
        <w:rPr>
          <w:spacing w:val="-1"/>
          <w:sz w:val="22"/>
          <w:szCs w:val="22"/>
        </w:rPr>
        <w:t>e</w:t>
      </w:r>
      <w:r w:rsidRPr="00FC3CAF">
        <w:rPr>
          <w:sz w:val="22"/>
          <w:szCs w:val="22"/>
        </w:rPr>
        <w:t>s</w:t>
      </w:r>
      <w:r w:rsidRPr="00FC3CAF">
        <w:rPr>
          <w:spacing w:val="24"/>
          <w:sz w:val="22"/>
          <w:szCs w:val="22"/>
        </w:rPr>
        <w:t xml:space="preserve"> </w:t>
      </w:r>
      <w:r w:rsidRPr="00FC3CAF">
        <w:rPr>
          <w:spacing w:val="-1"/>
          <w:sz w:val="22"/>
          <w:szCs w:val="22"/>
        </w:rPr>
        <w:t>a</w:t>
      </w:r>
      <w:r w:rsidRPr="00FC3CAF">
        <w:rPr>
          <w:sz w:val="22"/>
          <w:szCs w:val="22"/>
        </w:rPr>
        <w:t>ll</w:t>
      </w:r>
      <w:r w:rsidRPr="00FC3CAF">
        <w:rPr>
          <w:spacing w:val="24"/>
          <w:sz w:val="22"/>
          <w:szCs w:val="22"/>
        </w:rPr>
        <w:t xml:space="preserve"> </w:t>
      </w:r>
      <w:r w:rsidRPr="00FC3CAF">
        <w:rPr>
          <w:sz w:val="22"/>
          <w:szCs w:val="22"/>
        </w:rPr>
        <w:t>funds</w:t>
      </w:r>
      <w:r>
        <w:rPr>
          <w:sz w:val="22"/>
          <w:szCs w:val="22"/>
        </w:rPr>
        <w:t xml:space="preserve"> received from or</w:t>
      </w:r>
      <w:r w:rsidRPr="00FC3CAF">
        <w:rPr>
          <w:spacing w:val="23"/>
          <w:sz w:val="22"/>
          <w:szCs w:val="22"/>
        </w:rPr>
        <w:t xml:space="preserve"> </w:t>
      </w:r>
      <w:r w:rsidRPr="00FC3CAF">
        <w:rPr>
          <w:sz w:val="22"/>
          <w:szCs w:val="22"/>
        </w:rPr>
        <w:t>p</w:t>
      </w:r>
      <w:r w:rsidRPr="00FC3CAF">
        <w:rPr>
          <w:spacing w:val="-1"/>
          <w:sz w:val="22"/>
          <w:szCs w:val="22"/>
        </w:rPr>
        <w:t>a</w:t>
      </w:r>
      <w:r w:rsidRPr="00FC3CAF">
        <w:rPr>
          <w:sz w:val="22"/>
          <w:szCs w:val="22"/>
        </w:rPr>
        <w:t>ssed</w:t>
      </w:r>
      <w:r w:rsidRPr="00FC3CAF">
        <w:rPr>
          <w:spacing w:val="25"/>
          <w:sz w:val="22"/>
          <w:szCs w:val="22"/>
        </w:rPr>
        <w:t xml:space="preserve"> </w:t>
      </w:r>
      <w:r w:rsidRPr="00FC3CAF">
        <w:rPr>
          <w:sz w:val="22"/>
          <w:szCs w:val="22"/>
        </w:rPr>
        <w:t>throu</w:t>
      </w:r>
      <w:r w:rsidRPr="00FC3CAF">
        <w:rPr>
          <w:spacing w:val="-3"/>
          <w:sz w:val="22"/>
          <w:szCs w:val="22"/>
        </w:rPr>
        <w:t>g</w:t>
      </w:r>
      <w:r w:rsidRPr="00FC3CAF">
        <w:rPr>
          <w:sz w:val="22"/>
          <w:szCs w:val="22"/>
        </w:rPr>
        <w:t>h</w:t>
      </w:r>
      <w:r>
        <w:rPr>
          <w:sz w:val="22"/>
          <w:szCs w:val="22"/>
        </w:rPr>
        <w:t xml:space="preserve"> </w:t>
      </w:r>
      <w:r w:rsidRPr="00FC3CAF">
        <w:rPr>
          <w:sz w:val="22"/>
          <w:szCs w:val="22"/>
        </w:rPr>
        <w:t>the</w:t>
      </w:r>
      <w:r w:rsidRPr="00FC3CAF">
        <w:rPr>
          <w:spacing w:val="49"/>
          <w:sz w:val="22"/>
          <w:szCs w:val="22"/>
        </w:rPr>
        <w:t xml:space="preserve"> </w:t>
      </w:r>
      <w:r w:rsidRPr="00FC3CAF">
        <w:rPr>
          <w:sz w:val="22"/>
          <w:szCs w:val="22"/>
        </w:rPr>
        <w:t>County</w:t>
      </w:r>
      <w:r w:rsidRPr="00FC3CAF">
        <w:rPr>
          <w:spacing w:val="44"/>
          <w:sz w:val="22"/>
          <w:szCs w:val="22"/>
        </w:rPr>
        <w:t xml:space="preserve"> </w:t>
      </w:r>
      <w:r w:rsidRPr="00FC3CAF">
        <w:rPr>
          <w:sz w:val="22"/>
          <w:szCs w:val="22"/>
        </w:rPr>
        <w:t>that</w:t>
      </w:r>
      <w:r w:rsidRPr="00FC3CAF">
        <w:rPr>
          <w:spacing w:val="47"/>
          <w:sz w:val="22"/>
          <w:szCs w:val="22"/>
        </w:rPr>
        <w:t xml:space="preserve"> </w:t>
      </w:r>
      <w:r w:rsidRPr="00FC3CAF">
        <w:rPr>
          <w:sz w:val="22"/>
          <w:szCs w:val="22"/>
        </w:rPr>
        <w:t>is</w:t>
      </w:r>
      <w:r w:rsidRPr="00FC3CAF">
        <w:rPr>
          <w:spacing w:val="48"/>
          <w:sz w:val="22"/>
          <w:szCs w:val="22"/>
        </w:rPr>
        <w:t xml:space="preserve"> </w:t>
      </w:r>
      <w:r w:rsidRPr="00FC3CAF">
        <w:rPr>
          <w:spacing w:val="-1"/>
          <w:sz w:val="22"/>
          <w:szCs w:val="22"/>
        </w:rPr>
        <w:t>c</w:t>
      </w:r>
      <w:r w:rsidRPr="00FC3CAF">
        <w:rPr>
          <w:sz w:val="22"/>
          <w:szCs w:val="22"/>
        </w:rPr>
        <w:t>ov</w:t>
      </w:r>
      <w:r w:rsidRPr="00FC3CAF">
        <w:rPr>
          <w:spacing w:val="-1"/>
          <w:sz w:val="22"/>
          <w:szCs w:val="22"/>
        </w:rPr>
        <w:t>e</w:t>
      </w:r>
      <w:r w:rsidRPr="00FC3CAF">
        <w:rPr>
          <w:sz w:val="22"/>
          <w:szCs w:val="22"/>
        </w:rPr>
        <w:t>r</w:t>
      </w:r>
      <w:r w:rsidRPr="00FC3CAF">
        <w:rPr>
          <w:spacing w:val="-2"/>
          <w:sz w:val="22"/>
          <w:szCs w:val="22"/>
        </w:rPr>
        <w:t>e</w:t>
      </w:r>
      <w:r w:rsidRPr="00FC3CAF">
        <w:rPr>
          <w:sz w:val="22"/>
          <w:szCs w:val="22"/>
        </w:rPr>
        <w:t>d</w:t>
      </w:r>
      <w:r w:rsidRPr="00FC3CAF">
        <w:rPr>
          <w:spacing w:val="48"/>
          <w:sz w:val="22"/>
          <w:szCs w:val="22"/>
        </w:rPr>
        <w:t xml:space="preserve"> </w:t>
      </w:r>
      <w:r w:rsidRPr="00FC3CAF">
        <w:rPr>
          <w:sz w:val="22"/>
          <w:szCs w:val="22"/>
        </w:rPr>
        <w:t>by</w:t>
      </w:r>
      <w:r w:rsidRPr="00FC3CAF">
        <w:rPr>
          <w:spacing w:val="40"/>
          <w:sz w:val="22"/>
          <w:szCs w:val="22"/>
        </w:rPr>
        <w:t xml:space="preserve"> </w:t>
      </w:r>
      <w:r w:rsidRPr="00FC3CAF">
        <w:rPr>
          <w:sz w:val="22"/>
          <w:szCs w:val="22"/>
        </w:rPr>
        <w:t>the</w:t>
      </w:r>
      <w:r w:rsidRPr="00FC3CAF">
        <w:rPr>
          <w:spacing w:val="47"/>
          <w:sz w:val="22"/>
          <w:szCs w:val="22"/>
        </w:rPr>
        <w:t xml:space="preserve"> </w:t>
      </w:r>
      <w:r w:rsidRPr="00FC3CAF">
        <w:rPr>
          <w:spacing w:val="-1"/>
          <w:sz w:val="22"/>
          <w:szCs w:val="22"/>
        </w:rPr>
        <w:t>a</w:t>
      </w:r>
      <w:r w:rsidRPr="00FC3CAF">
        <w:rPr>
          <w:sz w:val="22"/>
          <w:szCs w:val="22"/>
        </w:rPr>
        <w:t>udi</w:t>
      </w:r>
      <w:r w:rsidRPr="00FC3CAF">
        <w:rPr>
          <w:spacing w:val="1"/>
          <w:sz w:val="22"/>
          <w:szCs w:val="22"/>
        </w:rPr>
        <w:t>t</w:t>
      </w:r>
      <w:r w:rsidRPr="00FC3CAF">
        <w:rPr>
          <w:sz w:val="22"/>
          <w:szCs w:val="22"/>
        </w:rPr>
        <w:t>.</w:t>
      </w:r>
      <w:r w:rsidRPr="00FC3CAF">
        <w:rPr>
          <w:spacing w:val="48"/>
          <w:sz w:val="22"/>
          <w:szCs w:val="22"/>
        </w:rPr>
        <w:t xml:space="preserve"> </w:t>
      </w:r>
      <w:r>
        <w:rPr>
          <w:spacing w:val="48"/>
          <w:sz w:val="22"/>
          <w:szCs w:val="22"/>
        </w:rPr>
        <w:t xml:space="preserve"> </w:t>
      </w:r>
      <w:r w:rsidRPr="00FC3CAF">
        <w:rPr>
          <w:sz w:val="22"/>
          <w:szCs w:val="22"/>
        </w:rPr>
        <w:t>County</w:t>
      </w:r>
      <w:r w:rsidRPr="00FC3CAF">
        <w:rPr>
          <w:spacing w:val="41"/>
          <w:sz w:val="22"/>
          <w:szCs w:val="22"/>
        </w:rPr>
        <w:t xml:space="preserve"> </w:t>
      </w:r>
      <w:r w:rsidRPr="00FC3CAF">
        <w:rPr>
          <w:sz w:val="22"/>
          <w:szCs w:val="22"/>
        </w:rPr>
        <w:t>p</w:t>
      </w:r>
      <w:r w:rsidRPr="00FC3CAF">
        <w:rPr>
          <w:spacing w:val="-1"/>
          <w:sz w:val="22"/>
          <w:szCs w:val="22"/>
        </w:rPr>
        <w:t>r</w:t>
      </w:r>
      <w:r w:rsidRPr="00FC3CAF">
        <w:rPr>
          <w:sz w:val="22"/>
          <w:szCs w:val="22"/>
        </w:rPr>
        <w:t>o</w:t>
      </w:r>
      <w:r w:rsidRPr="00FC3CAF">
        <w:rPr>
          <w:spacing w:val="-3"/>
          <w:sz w:val="22"/>
          <w:szCs w:val="22"/>
        </w:rPr>
        <w:t>g</w:t>
      </w:r>
      <w:r w:rsidRPr="00FC3CAF">
        <w:rPr>
          <w:sz w:val="22"/>
          <w:szCs w:val="22"/>
        </w:rPr>
        <w:t>r</w:t>
      </w:r>
      <w:r w:rsidRPr="00FC3CAF">
        <w:rPr>
          <w:spacing w:val="-2"/>
          <w:sz w:val="22"/>
          <w:szCs w:val="22"/>
        </w:rPr>
        <w:t>a</w:t>
      </w:r>
      <w:r w:rsidRPr="00FC3CAF">
        <w:rPr>
          <w:spacing w:val="1"/>
          <w:sz w:val="22"/>
          <w:szCs w:val="22"/>
        </w:rPr>
        <w:t>m</w:t>
      </w:r>
      <w:r w:rsidRPr="00FC3CAF">
        <w:rPr>
          <w:sz w:val="22"/>
          <w:szCs w:val="22"/>
        </w:rPr>
        <w:t>s</w:t>
      </w:r>
      <w:r w:rsidRPr="00FC3CAF">
        <w:rPr>
          <w:spacing w:val="48"/>
          <w:sz w:val="22"/>
          <w:szCs w:val="22"/>
        </w:rPr>
        <w:t xml:space="preserve"> </w:t>
      </w:r>
      <w:r w:rsidRPr="00FC3CAF">
        <w:rPr>
          <w:sz w:val="22"/>
          <w:szCs w:val="22"/>
        </w:rPr>
        <w:t>must</w:t>
      </w:r>
      <w:r w:rsidRPr="00FC3CAF">
        <w:rPr>
          <w:spacing w:val="48"/>
          <w:sz w:val="22"/>
          <w:szCs w:val="22"/>
        </w:rPr>
        <w:t xml:space="preserve"> </w:t>
      </w:r>
      <w:r w:rsidRPr="00FC3CAF">
        <w:rPr>
          <w:sz w:val="22"/>
          <w:szCs w:val="22"/>
        </w:rPr>
        <w:t>be</w:t>
      </w:r>
      <w:r w:rsidRPr="00FC3CAF">
        <w:rPr>
          <w:spacing w:val="46"/>
          <w:sz w:val="22"/>
          <w:szCs w:val="22"/>
        </w:rPr>
        <w:t xml:space="preserve"> </w:t>
      </w:r>
      <w:r w:rsidRPr="00FC3CAF">
        <w:rPr>
          <w:sz w:val="22"/>
          <w:szCs w:val="22"/>
        </w:rPr>
        <w:t>identifi</w:t>
      </w:r>
      <w:r w:rsidRPr="00FC3CAF">
        <w:rPr>
          <w:spacing w:val="-1"/>
          <w:sz w:val="22"/>
          <w:szCs w:val="22"/>
        </w:rPr>
        <w:t>e</w:t>
      </w:r>
      <w:r w:rsidRPr="00FC3CAF">
        <w:rPr>
          <w:sz w:val="22"/>
          <w:szCs w:val="22"/>
        </w:rPr>
        <w:t>d</w:t>
      </w:r>
      <w:r w:rsidRPr="00FC3CAF">
        <w:rPr>
          <w:spacing w:val="48"/>
          <w:sz w:val="22"/>
          <w:szCs w:val="22"/>
        </w:rPr>
        <w:t xml:space="preserve"> </w:t>
      </w:r>
      <w:r w:rsidRPr="00FC3CAF">
        <w:rPr>
          <w:sz w:val="22"/>
          <w:szCs w:val="22"/>
        </w:rPr>
        <w:t>by</w:t>
      </w:r>
      <w:r w:rsidRPr="00FC3CAF">
        <w:rPr>
          <w:spacing w:val="40"/>
          <w:sz w:val="22"/>
          <w:szCs w:val="22"/>
        </w:rPr>
        <w:t xml:space="preserve"> </w:t>
      </w:r>
      <w:r w:rsidRPr="00FC3CAF">
        <w:rPr>
          <w:spacing w:val="-1"/>
          <w:sz w:val="22"/>
          <w:szCs w:val="22"/>
        </w:rPr>
        <w:t>c</w:t>
      </w:r>
      <w:r w:rsidRPr="00FC3CAF">
        <w:rPr>
          <w:sz w:val="22"/>
          <w:szCs w:val="22"/>
        </w:rPr>
        <w:t>ontr</w:t>
      </w:r>
      <w:r w:rsidRPr="00FC3CAF">
        <w:rPr>
          <w:spacing w:val="-2"/>
          <w:sz w:val="22"/>
          <w:szCs w:val="22"/>
        </w:rPr>
        <w:t>a</w:t>
      </w:r>
      <w:r w:rsidRPr="00FC3CAF">
        <w:rPr>
          <w:spacing w:val="-1"/>
          <w:sz w:val="22"/>
          <w:szCs w:val="22"/>
        </w:rPr>
        <w:t>c</w:t>
      </w:r>
      <w:r w:rsidRPr="00FC3CAF">
        <w:rPr>
          <w:sz w:val="22"/>
          <w:szCs w:val="22"/>
        </w:rPr>
        <w:t>t numbe</w:t>
      </w:r>
      <w:r w:rsidRPr="00FC3CAF">
        <w:rPr>
          <w:spacing w:val="-2"/>
          <w:sz w:val="22"/>
          <w:szCs w:val="22"/>
        </w:rPr>
        <w:t>r</w:t>
      </w:r>
      <w:r w:rsidRPr="00FC3CAF">
        <w:rPr>
          <w:sz w:val="22"/>
          <w:szCs w:val="22"/>
        </w:rPr>
        <w:t>,</w:t>
      </w:r>
      <w:r w:rsidRPr="00FC3CAF">
        <w:rPr>
          <w:spacing w:val="42"/>
          <w:sz w:val="22"/>
          <w:szCs w:val="22"/>
        </w:rPr>
        <w:t xml:space="preserve"> </w:t>
      </w:r>
      <w:r w:rsidRPr="00FC3CAF">
        <w:rPr>
          <w:spacing w:val="-1"/>
          <w:sz w:val="22"/>
          <w:szCs w:val="22"/>
        </w:rPr>
        <w:t>c</w:t>
      </w:r>
      <w:r w:rsidRPr="00FC3CAF">
        <w:rPr>
          <w:sz w:val="22"/>
          <w:szCs w:val="22"/>
        </w:rPr>
        <w:t>ontr</w:t>
      </w:r>
      <w:r w:rsidRPr="00FC3CAF">
        <w:rPr>
          <w:spacing w:val="-2"/>
          <w:sz w:val="22"/>
          <w:szCs w:val="22"/>
        </w:rPr>
        <w:t>a</w:t>
      </w:r>
      <w:r w:rsidRPr="00FC3CAF">
        <w:rPr>
          <w:spacing w:val="-1"/>
          <w:sz w:val="22"/>
          <w:szCs w:val="22"/>
        </w:rPr>
        <w:t>c</w:t>
      </w:r>
      <w:r w:rsidRPr="00FC3CAF">
        <w:rPr>
          <w:sz w:val="22"/>
          <w:szCs w:val="22"/>
        </w:rPr>
        <w:t>t</w:t>
      </w:r>
      <w:r w:rsidRPr="00FC3CAF">
        <w:rPr>
          <w:spacing w:val="43"/>
          <w:sz w:val="22"/>
          <w:szCs w:val="22"/>
        </w:rPr>
        <w:t xml:space="preserve"> </w:t>
      </w:r>
      <w:r w:rsidRPr="00FC3CAF">
        <w:rPr>
          <w:spacing w:val="-1"/>
          <w:sz w:val="22"/>
          <w:szCs w:val="22"/>
        </w:rPr>
        <w:t>a</w:t>
      </w:r>
      <w:r w:rsidRPr="00FC3CAF">
        <w:rPr>
          <w:sz w:val="22"/>
          <w:szCs w:val="22"/>
        </w:rPr>
        <w:t>moun</w:t>
      </w:r>
      <w:r w:rsidRPr="00FC3CAF">
        <w:rPr>
          <w:spacing w:val="2"/>
          <w:sz w:val="22"/>
          <w:szCs w:val="22"/>
        </w:rPr>
        <w:t>t</w:t>
      </w:r>
      <w:r w:rsidRPr="00FC3CAF">
        <w:rPr>
          <w:sz w:val="22"/>
          <w:szCs w:val="22"/>
        </w:rPr>
        <w:t>,</w:t>
      </w:r>
      <w:r w:rsidRPr="00FC3CAF">
        <w:rPr>
          <w:spacing w:val="43"/>
          <w:sz w:val="22"/>
          <w:szCs w:val="22"/>
        </w:rPr>
        <w:t xml:space="preserve"> </w:t>
      </w:r>
      <w:r w:rsidRPr="00FC3CAF">
        <w:rPr>
          <w:spacing w:val="-1"/>
          <w:sz w:val="22"/>
          <w:szCs w:val="22"/>
        </w:rPr>
        <w:t>c</w:t>
      </w:r>
      <w:r w:rsidRPr="00FC3CAF">
        <w:rPr>
          <w:sz w:val="22"/>
          <w:szCs w:val="22"/>
        </w:rPr>
        <w:t>ontr</w:t>
      </w:r>
      <w:r w:rsidRPr="00FC3CAF">
        <w:rPr>
          <w:spacing w:val="-2"/>
          <w:sz w:val="22"/>
          <w:szCs w:val="22"/>
        </w:rPr>
        <w:t>a</w:t>
      </w:r>
      <w:r w:rsidRPr="00FC3CAF">
        <w:rPr>
          <w:spacing w:val="-1"/>
          <w:sz w:val="22"/>
          <w:szCs w:val="22"/>
        </w:rPr>
        <w:t>c</w:t>
      </w:r>
      <w:r w:rsidRPr="00FC3CAF">
        <w:rPr>
          <w:sz w:val="22"/>
          <w:szCs w:val="22"/>
        </w:rPr>
        <w:t>t</w:t>
      </w:r>
      <w:r w:rsidRPr="00FC3CAF">
        <w:rPr>
          <w:spacing w:val="43"/>
          <w:sz w:val="22"/>
          <w:szCs w:val="22"/>
        </w:rPr>
        <w:t xml:space="preserve"> </w:t>
      </w:r>
      <w:r w:rsidRPr="00FC3CAF">
        <w:rPr>
          <w:sz w:val="22"/>
          <w:szCs w:val="22"/>
        </w:rPr>
        <w:t>p</w:t>
      </w:r>
      <w:r w:rsidRPr="00FC3CAF">
        <w:rPr>
          <w:spacing w:val="-1"/>
          <w:sz w:val="22"/>
          <w:szCs w:val="22"/>
        </w:rPr>
        <w:t>e</w:t>
      </w:r>
      <w:r w:rsidRPr="00FC3CAF">
        <w:rPr>
          <w:sz w:val="22"/>
          <w:szCs w:val="22"/>
        </w:rPr>
        <w:t>riod,</w:t>
      </w:r>
      <w:r w:rsidRPr="00FC3CAF">
        <w:rPr>
          <w:spacing w:val="42"/>
          <w:sz w:val="22"/>
          <w:szCs w:val="22"/>
        </w:rPr>
        <w:t xml:space="preserve"> </w:t>
      </w:r>
      <w:r w:rsidRPr="00FC3CAF">
        <w:rPr>
          <w:spacing w:val="-1"/>
          <w:sz w:val="22"/>
          <w:szCs w:val="22"/>
        </w:rPr>
        <w:t>a</w:t>
      </w:r>
      <w:r w:rsidRPr="00FC3CAF">
        <w:rPr>
          <w:sz w:val="22"/>
          <w:szCs w:val="22"/>
        </w:rPr>
        <w:t>nd</w:t>
      </w:r>
      <w:r w:rsidRPr="00FC3CAF">
        <w:rPr>
          <w:spacing w:val="42"/>
          <w:sz w:val="22"/>
          <w:szCs w:val="22"/>
        </w:rPr>
        <w:t xml:space="preserve"> </w:t>
      </w:r>
      <w:r w:rsidRPr="00FC3CAF">
        <w:rPr>
          <w:spacing w:val="-1"/>
          <w:sz w:val="22"/>
          <w:szCs w:val="22"/>
        </w:rPr>
        <w:t>a</w:t>
      </w:r>
      <w:r w:rsidRPr="00FC3CAF">
        <w:rPr>
          <w:sz w:val="22"/>
          <w:szCs w:val="22"/>
        </w:rPr>
        <w:t>mount</w:t>
      </w:r>
      <w:r w:rsidRPr="00FC3CAF">
        <w:rPr>
          <w:spacing w:val="43"/>
          <w:sz w:val="22"/>
          <w:szCs w:val="22"/>
        </w:rPr>
        <w:t xml:space="preserve"> </w:t>
      </w:r>
      <w:r w:rsidRPr="00FC3CAF">
        <w:rPr>
          <w:spacing w:val="-1"/>
          <w:sz w:val="22"/>
          <w:szCs w:val="22"/>
        </w:rPr>
        <w:t>e</w:t>
      </w:r>
      <w:r w:rsidRPr="00FC3CAF">
        <w:rPr>
          <w:spacing w:val="2"/>
          <w:sz w:val="22"/>
          <w:szCs w:val="22"/>
        </w:rPr>
        <w:t>x</w:t>
      </w:r>
      <w:r w:rsidRPr="00FC3CAF">
        <w:rPr>
          <w:sz w:val="22"/>
          <w:szCs w:val="22"/>
        </w:rPr>
        <w:t>p</w:t>
      </w:r>
      <w:r w:rsidRPr="00FC3CAF">
        <w:rPr>
          <w:spacing w:val="-1"/>
          <w:sz w:val="22"/>
          <w:szCs w:val="22"/>
        </w:rPr>
        <w:t>e</w:t>
      </w:r>
      <w:r w:rsidRPr="00FC3CAF">
        <w:rPr>
          <w:sz w:val="22"/>
          <w:szCs w:val="22"/>
        </w:rPr>
        <w:t>nd</w:t>
      </w:r>
      <w:r w:rsidRPr="00FC3CAF">
        <w:rPr>
          <w:spacing w:val="-1"/>
          <w:sz w:val="22"/>
          <w:szCs w:val="22"/>
        </w:rPr>
        <w:t>e</w:t>
      </w:r>
      <w:r w:rsidRPr="00FC3CAF">
        <w:rPr>
          <w:sz w:val="22"/>
          <w:szCs w:val="22"/>
        </w:rPr>
        <w:t>d</w:t>
      </w:r>
      <w:r w:rsidRPr="00FC3CAF">
        <w:rPr>
          <w:spacing w:val="42"/>
          <w:sz w:val="22"/>
          <w:szCs w:val="22"/>
        </w:rPr>
        <w:t xml:space="preserve"> </w:t>
      </w:r>
      <w:r w:rsidRPr="00FC3CAF">
        <w:rPr>
          <w:sz w:val="22"/>
          <w:szCs w:val="22"/>
        </w:rPr>
        <w:t>during</w:t>
      </w:r>
      <w:r w:rsidRPr="00FC3CAF">
        <w:rPr>
          <w:spacing w:val="40"/>
          <w:sz w:val="22"/>
          <w:szCs w:val="22"/>
        </w:rPr>
        <w:t xml:space="preserve"> </w:t>
      </w:r>
      <w:r w:rsidRPr="00FC3CAF">
        <w:rPr>
          <w:sz w:val="22"/>
          <w:szCs w:val="22"/>
        </w:rPr>
        <w:t>the</w:t>
      </w:r>
      <w:r w:rsidRPr="00FC3CAF">
        <w:rPr>
          <w:spacing w:val="40"/>
          <w:sz w:val="22"/>
          <w:szCs w:val="22"/>
        </w:rPr>
        <w:t xml:space="preserve"> </w:t>
      </w:r>
      <w:r w:rsidRPr="00FC3CAF">
        <w:rPr>
          <w:sz w:val="22"/>
          <w:szCs w:val="22"/>
        </w:rPr>
        <w:t>fis</w:t>
      </w:r>
      <w:r w:rsidRPr="00FC3CAF">
        <w:rPr>
          <w:spacing w:val="-1"/>
          <w:sz w:val="22"/>
          <w:szCs w:val="22"/>
        </w:rPr>
        <w:t>ca</w:t>
      </w:r>
      <w:r w:rsidRPr="00FC3CAF">
        <w:rPr>
          <w:sz w:val="22"/>
          <w:szCs w:val="22"/>
        </w:rPr>
        <w:t>l</w:t>
      </w:r>
      <w:r w:rsidRPr="00FC3CAF">
        <w:rPr>
          <w:spacing w:val="41"/>
          <w:sz w:val="22"/>
          <w:szCs w:val="22"/>
        </w:rPr>
        <w:t xml:space="preserve"> </w:t>
      </w:r>
      <w:r w:rsidRPr="00FC3CAF">
        <w:rPr>
          <w:spacing w:val="-8"/>
          <w:sz w:val="22"/>
          <w:szCs w:val="22"/>
        </w:rPr>
        <w:t>y</w:t>
      </w:r>
      <w:r w:rsidRPr="00FC3CAF">
        <w:rPr>
          <w:spacing w:val="-1"/>
          <w:sz w:val="22"/>
          <w:szCs w:val="22"/>
        </w:rPr>
        <w:t>ea</w:t>
      </w:r>
      <w:r w:rsidRPr="00FC3CAF">
        <w:rPr>
          <w:sz w:val="22"/>
          <w:szCs w:val="22"/>
        </w:rPr>
        <w:t>r</w:t>
      </w:r>
      <w:r w:rsidRPr="00FC3CAF">
        <w:rPr>
          <w:spacing w:val="43"/>
          <w:sz w:val="22"/>
          <w:szCs w:val="22"/>
        </w:rPr>
        <w:t xml:space="preserve"> </w:t>
      </w:r>
      <w:r w:rsidRPr="00FC3CAF">
        <w:rPr>
          <w:sz w:val="22"/>
          <w:szCs w:val="22"/>
        </w:rPr>
        <w:t>by funding</w:t>
      </w:r>
      <w:r w:rsidRPr="00FC3CAF">
        <w:rPr>
          <w:spacing w:val="-3"/>
          <w:sz w:val="22"/>
          <w:szCs w:val="22"/>
        </w:rPr>
        <w:t xml:space="preserve"> </w:t>
      </w:r>
      <w:r w:rsidRPr="00FC3CAF">
        <w:rPr>
          <w:sz w:val="22"/>
          <w:szCs w:val="22"/>
        </w:rPr>
        <w:t>sour</w:t>
      </w:r>
      <w:r w:rsidRPr="00FC3CAF">
        <w:rPr>
          <w:spacing w:val="-2"/>
          <w:sz w:val="22"/>
          <w:szCs w:val="22"/>
        </w:rPr>
        <w:t>c</w:t>
      </w:r>
      <w:r w:rsidRPr="00FC3CAF">
        <w:rPr>
          <w:spacing w:val="-1"/>
          <w:sz w:val="22"/>
          <w:szCs w:val="22"/>
        </w:rPr>
        <w:t>e</w:t>
      </w:r>
      <w:r w:rsidRPr="00FC3CAF">
        <w:rPr>
          <w:sz w:val="22"/>
          <w:szCs w:val="22"/>
        </w:rPr>
        <w:t xml:space="preserve">. </w:t>
      </w:r>
      <w:r>
        <w:rPr>
          <w:sz w:val="22"/>
          <w:szCs w:val="22"/>
        </w:rPr>
        <w:t xml:space="preserve"> </w:t>
      </w:r>
      <w:r w:rsidRPr="00FC3CAF">
        <w:rPr>
          <w:sz w:val="22"/>
          <w:szCs w:val="22"/>
        </w:rPr>
        <w:t xml:space="preserve">An </w:t>
      </w:r>
      <w:r w:rsidRPr="00FC3CAF">
        <w:rPr>
          <w:spacing w:val="-2"/>
          <w:sz w:val="22"/>
          <w:szCs w:val="22"/>
        </w:rPr>
        <w:t>e</w:t>
      </w:r>
      <w:r w:rsidRPr="00FC3CAF">
        <w:rPr>
          <w:spacing w:val="2"/>
          <w:sz w:val="22"/>
          <w:szCs w:val="22"/>
        </w:rPr>
        <w:t>x</w:t>
      </w:r>
      <w:r w:rsidRPr="00FC3CAF">
        <w:rPr>
          <w:sz w:val="22"/>
          <w:szCs w:val="22"/>
        </w:rPr>
        <w:t>hibit numb</w:t>
      </w:r>
      <w:r w:rsidRPr="00FC3CAF">
        <w:rPr>
          <w:spacing w:val="-1"/>
          <w:sz w:val="22"/>
          <w:szCs w:val="22"/>
        </w:rPr>
        <w:t>e</w:t>
      </w:r>
      <w:r w:rsidRPr="00FC3CAF">
        <w:rPr>
          <w:sz w:val="22"/>
          <w:szCs w:val="22"/>
        </w:rPr>
        <w:t>r must be in</w:t>
      </w:r>
      <w:r w:rsidRPr="00FC3CAF">
        <w:rPr>
          <w:spacing w:val="-1"/>
          <w:sz w:val="22"/>
          <w:szCs w:val="22"/>
        </w:rPr>
        <w:t>c</w:t>
      </w:r>
      <w:r w:rsidRPr="00FC3CAF">
        <w:rPr>
          <w:sz w:val="22"/>
          <w:szCs w:val="22"/>
        </w:rPr>
        <w:t xml:space="preserve">luded </w:t>
      </w:r>
      <w:r w:rsidRPr="00FC3CAF">
        <w:rPr>
          <w:spacing w:val="-1"/>
          <w:sz w:val="22"/>
          <w:szCs w:val="22"/>
        </w:rPr>
        <w:t>w</w:t>
      </w:r>
      <w:r w:rsidRPr="00FC3CAF">
        <w:rPr>
          <w:sz w:val="22"/>
          <w:szCs w:val="22"/>
        </w:rPr>
        <w:t>h</w:t>
      </w:r>
      <w:r w:rsidRPr="00FC3CAF">
        <w:rPr>
          <w:spacing w:val="-1"/>
          <w:sz w:val="22"/>
          <w:szCs w:val="22"/>
        </w:rPr>
        <w:t>e</w:t>
      </w:r>
      <w:r w:rsidRPr="00FC3CAF">
        <w:rPr>
          <w:sz w:val="22"/>
          <w:szCs w:val="22"/>
        </w:rPr>
        <w:t xml:space="preserve">n </w:t>
      </w:r>
      <w:r w:rsidRPr="00FC3CAF">
        <w:rPr>
          <w:spacing w:val="-1"/>
          <w:sz w:val="22"/>
          <w:szCs w:val="22"/>
        </w:rPr>
        <w:t>a</w:t>
      </w:r>
      <w:r w:rsidRPr="00FC3CAF">
        <w:rPr>
          <w:sz w:val="22"/>
          <w:szCs w:val="22"/>
        </w:rPr>
        <w:t>ppli</w:t>
      </w:r>
      <w:r w:rsidRPr="00FC3CAF">
        <w:rPr>
          <w:spacing w:val="-1"/>
          <w:sz w:val="22"/>
          <w:szCs w:val="22"/>
        </w:rPr>
        <w:t>ca</w:t>
      </w:r>
      <w:r w:rsidRPr="00FC3CAF">
        <w:rPr>
          <w:sz w:val="22"/>
          <w:szCs w:val="22"/>
        </w:rPr>
        <w:t>ble.</w:t>
      </w:r>
    </w:p>
    <w:p w:rsidR="00780229" w:rsidRPr="00FC3CAF" w:rsidRDefault="00780229" w:rsidP="00780229">
      <w:pPr>
        <w:spacing w:before="4" w:line="280" w:lineRule="exact"/>
      </w:pPr>
    </w:p>
    <w:p w:rsidR="00780229" w:rsidRPr="00FC3CAF" w:rsidRDefault="00780229" w:rsidP="00780229">
      <w:pPr>
        <w:pStyle w:val="BodyText"/>
        <w:widowControl w:val="0"/>
        <w:numPr>
          <w:ilvl w:val="2"/>
          <w:numId w:val="5"/>
        </w:numPr>
        <w:tabs>
          <w:tab w:val="left" w:pos="1544"/>
        </w:tabs>
        <w:spacing w:after="0" w:line="246" w:lineRule="auto"/>
        <w:ind w:left="1544" w:right="121"/>
        <w:jc w:val="both"/>
        <w:rPr>
          <w:sz w:val="22"/>
          <w:szCs w:val="22"/>
        </w:rPr>
      </w:pPr>
      <w:r w:rsidRPr="00FC3CAF">
        <w:rPr>
          <w:spacing w:val="-6"/>
          <w:sz w:val="22"/>
          <w:szCs w:val="22"/>
        </w:rPr>
        <w:t>I</w:t>
      </w:r>
      <w:r w:rsidRPr="00FC3CAF">
        <w:rPr>
          <w:sz w:val="22"/>
          <w:szCs w:val="22"/>
        </w:rPr>
        <w:t>f</w:t>
      </w:r>
      <w:r w:rsidRPr="00FC3CAF">
        <w:rPr>
          <w:spacing w:val="37"/>
          <w:sz w:val="22"/>
          <w:szCs w:val="22"/>
        </w:rPr>
        <w:t xml:space="preserve"> </w:t>
      </w:r>
      <w:r w:rsidRPr="00FC3CAF">
        <w:rPr>
          <w:sz w:val="22"/>
          <w:szCs w:val="22"/>
        </w:rPr>
        <w:t>a</w:t>
      </w:r>
      <w:r w:rsidRPr="00FC3CAF">
        <w:rPr>
          <w:spacing w:val="37"/>
          <w:sz w:val="22"/>
          <w:szCs w:val="22"/>
        </w:rPr>
        <w:t xml:space="preserve"> </w:t>
      </w:r>
      <w:r w:rsidRPr="00FC3CAF">
        <w:rPr>
          <w:sz w:val="22"/>
          <w:szCs w:val="22"/>
        </w:rPr>
        <w:t>funding</w:t>
      </w:r>
      <w:r w:rsidRPr="00FC3CAF">
        <w:rPr>
          <w:spacing w:val="35"/>
          <w:sz w:val="22"/>
          <w:szCs w:val="22"/>
        </w:rPr>
        <w:t xml:space="preserve"> </w:t>
      </w:r>
      <w:r w:rsidRPr="00FC3CAF">
        <w:rPr>
          <w:sz w:val="22"/>
          <w:szCs w:val="22"/>
        </w:rPr>
        <w:t>sour</w:t>
      </w:r>
      <w:r w:rsidRPr="00FC3CAF">
        <w:rPr>
          <w:spacing w:val="-2"/>
          <w:sz w:val="22"/>
          <w:szCs w:val="22"/>
        </w:rPr>
        <w:t>c</w:t>
      </w:r>
      <w:r w:rsidRPr="00FC3CAF">
        <w:rPr>
          <w:sz w:val="22"/>
          <w:szCs w:val="22"/>
        </w:rPr>
        <w:t>e</w:t>
      </w:r>
      <w:r w:rsidRPr="00FC3CAF">
        <w:rPr>
          <w:spacing w:val="37"/>
          <w:sz w:val="22"/>
          <w:szCs w:val="22"/>
        </w:rPr>
        <w:t xml:space="preserve"> </w:t>
      </w:r>
      <w:r w:rsidRPr="00FC3CAF">
        <w:rPr>
          <w:sz w:val="22"/>
          <w:szCs w:val="22"/>
        </w:rPr>
        <w:t>h</w:t>
      </w:r>
      <w:r w:rsidRPr="00FC3CAF">
        <w:rPr>
          <w:spacing w:val="-1"/>
          <w:sz w:val="22"/>
          <w:szCs w:val="22"/>
        </w:rPr>
        <w:t>a</w:t>
      </w:r>
      <w:r w:rsidRPr="00FC3CAF">
        <w:rPr>
          <w:sz w:val="22"/>
          <w:szCs w:val="22"/>
        </w:rPr>
        <w:t>s</w:t>
      </w:r>
      <w:r w:rsidRPr="00FC3CAF">
        <w:rPr>
          <w:spacing w:val="38"/>
          <w:sz w:val="22"/>
          <w:szCs w:val="22"/>
        </w:rPr>
        <w:t xml:space="preserve"> </w:t>
      </w:r>
      <w:r w:rsidRPr="00FC3CAF">
        <w:rPr>
          <w:sz w:val="22"/>
          <w:szCs w:val="22"/>
        </w:rPr>
        <w:t>more</w:t>
      </w:r>
      <w:r w:rsidRPr="00FC3CAF">
        <w:rPr>
          <w:spacing w:val="36"/>
          <w:sz w:val="22"/>
          <w:szCs w:val="22"/>
        </w:rPr>
        <w:t xml:space="preserve"> </w:t>
      </w:r>
      <w:r w:rsidRPr="00FC3CAF">
        <w:rPr>
          <w:sz w:val="22"/>
          <w:szCs w:val="22"/>
        </w:rPr>
        <w:t>strin</w:t>
      </w:r>
      <w:r w:rsidRPr="00FC3CAF">
        <w:rPr>
          <w:spacing w:val="-2"/>
          <w:sz w:val="22"/>
          <w:szCs w:val="22"/>
        </w:rPr>
        <w:t>g</w:t>
      </w:r>
      <w:r w:rsidRPr="00FC3CAF">
        <w:rPr>
          <w:spacing w:val="-1"/>
          <w:sz w:val="22"/>
          <w:szCs w:val="22"/>
        </w:rPr>
        <w:t>e</w:t>
      </w:r>
      <w:r w:rsidRPr="00FC3CAF">
        <w:rPr>
          <w:sz w:val="22"/>
          <w:szCs w:val="22"/>
        </w:rPr>
        <w:t>nt</w:t>
      </w:r>
      <w:r w:rsidRPr="00FC3CAF">
        <w:rPr>
          <w:spacing w:val="38"/>
          <w:sz w:val="22"/>
          <w:szCs w:val="22"/>
        </w:rPr>
        <w:t xml:space="preserve"> </w:t>
      </w:r>
      <w:r w:rsidRPr="00FC3CAF">
        <w:rPr>
          <w:spacing w:val="-1"/>
          <w:sz w:val="22"/>
          <w:szCs w:val="22"/>
        </w:rPr>
        <w:t>a</w:t>
      </w:r>
      <w:r w:rsidRPr="00FC3CAF">
        <w:rPr>
          <w:sz w:val="22"/>
          <w:szCs w:val="22"/>
        </w:rPr>
        <w:t>nd</w:t>
      </w:r>
      <w:r w:rsidRPr="00FC3CAF">
        <w:rPr>
          <w:spacing w:val="38"/>
          <w:sz w:val="22"/>
          <w:szCs w:val="22"/>
        </w:rPr>
        <w:t xml:space="preserve"> </w:t>
      </w:r>
      <w:r w:rsidRPr="00FC3CAF">
        <w:rPr>
          <w:sz w:val="22"/>
          <w:szCs w:val="22"/>
        </w:rPr>
        <w:t>spe</w:t>
      </w:r>
      <w:r w:rsidRPr="00FC3CAF">
        <w:rPr>
          <w:spacing w:val="-2"/>
          <w:sz w:val="22"/>
          <w:szCs w:val="22"/>
        </w:rPr>
        <w:t>c</w:t>
      </w:r>
      <w:r w:rsidRPr="00FC3CAF">
        <w:rPr>
          <w:sz w:val="22"/>
          <w:szCs w:val="22"/>
        </w:rPr>
        <w:t>ific</w:t>
      </w:r>
      <w:r w:rsidRPr="00FC3CAF">
        <w:rPr>
          <w:spacing w:val="37"/>
          <w:sz w:val="22"/>
          <w:szCs w:val="22"/>
        </w:rPr>
        <w:t xml:space="preserve"> </w:t>
      </w:r>
      <w:r w:rsidRPr="00FC3CAF">
        <w:rPr>
          <w:spacing w:val="-1"/>
          <w:sz w:val="22"/>
          <w:szCs w:val="22"/>
        </w:rPr>
        <w:t>a</w:t>
      </w:r>
      <w:r w:rsidRPr="00FC3CAF">
        <w:rPr>
          <w:sz w:val="22"/>
          <w:szCs w:val="22"/>
        </w:rPr>
        <w:t>ud</w:t>
      </w:r>
      <w:r w:rsidRPr="00FC3CAF">
        <w:rPr>
          <w:spacing w:val="3"/>
          <w:sz w:val="22"/>
          <w:szCs w:val="22"/>
        </w:rPr>
        <w:t>i</w:t>
      </w:r>
      <w:r w:rsidRPr="00FC3CAF">
        <w:rPr>
          <w:sz w:val="22"/>
          <w:szCs w:val="22"/>
        </w:rPr>
        <w:t>t</w:t>
      </w:r>
      <w:r w:rsidRPr="00FC3CAF">
        <w:rPr>
          <w:spacing w:val="36"/>
          <w:sz w:val="22"/>
          <w:szCs w:val="22"/>
        </w:rPr>
        <w:t xml:space="preserve"> </w:t>
      </w:r>
      <w:r w:rsidRPr="00FC3CAF">
        <w:rPr>
          <w:sz w:val="22"/>
          <w:szCs w:val="22"/>
        </w:rPr>
        <w:t>r</w:t>
      </w:r>
      <w:r w:rsidRPr="00FC3CAF">
        <w:rPr>
          <w:spacing w:val="-2"/>
          <w:sz w:val="22"/>
          <w:szCs w:val="22"/>
        </w:rPr>
        <w:t>e</w:t>
      </w:r>
      <w:r w:rsidRPr="00FC3CAF">
        <w:rPr>
          <w:sz w:val="22"/>
          <w:szCs w:val="22"/>
        </w:rPr>
        <w:t>quir</w:t>
      </w:r>
      <w:r w:rsidRPr="00FC3CAF">
        <w:rPr>
          <w:spacing w:val="-2"/>
          <w:sz w:val="22"/>
          <w:szCs w:val="22"/>
        </w:rPr>
        <w:t>e</w:t>
      </w:r>
      <w:r w:rsidRPr="00FC3CAF">
        <w:rPr>
          <w:sz w:val="22"/>
          <w:szCs w:val="22"/>
        </w:rPr>
        <w:t>ments,</w:t>
      </w:r>
      <w:r w:rsidRPr="00FC3CAF">
        <w:rPr>
          <w:spacing w:val="36"/>
          <w:sz w:val="22"/>
          <w:szCs w:val="22"/>
        </w:rPr>
        <w:t xml:space="preserve"> </w:t>
      </w:r>
      <w:r w:rsidRPr="00FC3CAF">
        <w:rPr>
          <w:sz w:val="22"/>
          <w:szCs w:val="22"/>
        </w:rPr>
        <w:t>these</w:t>
      </w:r>
      <w:r w:rsidRPr="00FC3CAF">
        <w:rPr>
          <w:spacing w:val="35"/>
          <w:sz w:val="22"/>
          <w:szCs w:val="22"/>
        </w:rPr>
        <w:t xml:space="preserve"> </w:t>
      </w:r>
      <w:r w:rsidRPr="00FC3CAF">
        <w:rPr>
          <w:sz w:val="22"/>
          <w:szCs w:val="22"/>
        </w:rPr>
        <w:t>r</w:t>
      </w:r>
      <w:r w:rsidRPr="00FC3CAF">
        <w:rPr>
          <w:spacing w:val="-2"/>
          <w:sz w:val="22"/>
          <w:szCs w:val="22"/>
        </w:rPr>
        <w:t>e</w:t>
      </w:r>
      <w:r w:rsidRPr="00FC3CAF">
        <w:rPr>
          <w:sz w:val="22"/>
          <w:szCs w:val="22"/>
        </w:rPr>
        <w:t>quir</w:t>
      </w:r>
      <w:r w:rsidRPr="00FC3CAF">
        <w:rPr>
          <w:spacing w:val="-2"/>
          <w:sz w:val="22"/>
          <w:szCs w:val="22"/>
        </w:rPr>
        <w:t>e</w:t>
      </w:r>
      <w:r w:rsidRPr="00FC3CAF">
        <w:rPr>
          <w:sz w:val="22"/>
          <w:szCs w:val="22"/>
        </w:rPr>
        <w:t>ments must</w:t>
      </w:r>
      <w:r w:rsidRPr="00FC3CAF">
        <w:rPr>
          <w:spacing w:val="1"/>
          <w:sz w:val="22"/>
          <w:szCs w:val="22"/>
        </w:rPr>
        <w:t xml:space="preserve"> </w:t>
      </w:r>
      <w:r w:rsidRPr="00FC3CAF">
        <w:rPr>
          <w:sz w:val="22"/>
          <w:szCs w:val="22"/>
        </w:rPr>
        <w:t>p</w:t>
      </w:r>
      <w:r w:rsidRPr="00FC3CAF">
        <w:rPr>
          <w:spacing w:val="-1"/>
          <w:sz w:val="22"/>
          <w:szCs w:val="22"/>
        </w:rPr>
        <w:t>re</w:t>
      </w:r>
      <w:r w:rsidRPr="00FC3CAF">
        <w:rPr>
          <w:sz w:val="22"/>
          <w:szCs w:val="22"/>
        </w:rPr>
        <w:t>v</w:t>
      </w:r>
      <w:r w:rsidRPr="00FC3CAF">
        <w:rPr>
          <w:spacing w:val="-1"/>
          <w:sz w:val="22"/>
          <w:szCs w:val="22"/>
        </w:rPr>
        <w:t>a</w:t>
      </w:r>
      <w:r w:rsidRPr="00FC3CAF">
        <w:rPr>
          <w:sz w:val="22"/>
          <w:szCs w:val="22"/>
        </w:rPr>
        <w:t>il ov</w:t>
      </w:r>
      <w:r w:rsidRPr="00FC3CAF">
        <w:rPr>
          <w:spacing w:val="-1"/>
          <w:sz w:val="22"/>
          <w:szCs w:val="22"/>
        </w:rPr>
        <w:t>e</w:t>
      </w:r>
      <w:r w:rsidRPr="00FC3CAF">
        <w:rPr>
          <w:sz w:val="22"/>
          <w:szCs w:val="22"/>
        </w:rPr>
        <w:t>r those</w:t>
      </w:r>
      <w:r w:rsidRPr="00FC3CAF">
        <w:rPr>
          <w:spacing w:val="-1"/>
          <w:sz w:val="22"/>
          <w:szCs w:val="22"/>
        </w:rPr>
        <w:t xml:space="preserve"> </w:t>
      </w:r>
      <w:r w:rsidRPr="00FC3CAF">
        <w:rPr>
          <w:sz w:val="22"/>
          <w:szCs w:val="22"/>
        </w:rPr>
        <w:t>d</w:t>
      </w:r>
      <w:r w:rsidRPr="00FC3CAF">
        <w:rPr>
          <w:spacing w:val="-1"/>
          <w:sz w:val="22"/>
          <w:szCs w:val="22"/>
        </w:rPr>
        <w:t>e</w:t>
      </w:r>
      <w:r w:rsidRPr="00FC3CAF">
        <w:rPr>
          <w:sz w:val="22"/>
          <w:szCs w:val="22"/>
        </w:rPr>
        <w:t>s</w:t>
      </w:r>
      <w:r w:rsidRPr="00FC3CAF">
        <w:rPr>
          <w:spacing w:val="-1"/>
          <w:sz w:val="22"/>
          <w:szCs w:val="22"/>
        </w:rPr>
        <w:t>c</w:t>
      </w:r>
      <w:r w:rsidRPr="00FC3CAF">
        <w:rPr>
          <w:sz w:val="22"/>
          <w:szCs w:val="22"/>
        </w:rPr>
        <w:t>rib</w:t>
      </w:r>
      <w:r w:rsidRPr="00FC3CAF">
        <w:rPr>
          <w:spacing w:val="-2"/>
          <w:sz w:val="22"/>
          <w:szCs w:val="22"/>
        </w:rPr>
        <w:t>e</w:t>
      </w:r>
      <w:r w:rsidRPr="00FC3CAF">
        <w:rPr>
          <w:sz w:val="22"/>
          <w:szCs w:val="22"/>
        </w:rPr>
        <w:t xml:space="preserve">d </w:t>
      </w:r>
      <w:r w:rsidRPr="00FC3CAF">
        <w:rPr>
          <w:spacing w:val="-1"/>
          <w:sz w:val="22"/>
          <w:szCs w:val="22"/>
        </w:rPr>
        <w:t>a</w:t>
      </w:r>
      <w:r w:rsidRPr="00FC3CAF">
        <w:rPr>
          <w:sz w:val="22"/>
          <w:szCs w:val="22"/>
        </w:rPr>
        <w:t>bov</w:t>
      </w:r>
      <w:r w:rsidRPr="00FC3CAF">
        <w:rPr>
          <w:spacing w:val="-1"/>
          <w:sz w:val="22"/>
          <w:szCs w:val="22"/>
        </w:rPr>
        <w:t>e</w:t>
      </w:r>
      <w:r w:rsidRPr="00FC3CAF">
        <w:rPr>
          <w:sz w:val="22"/>
          <w:szCs w:val="22"/>
        </w:rPr>
        <w:t>.</w:t>
      </w:r>
    </w:p>
    <w:p w:rsidR="00780229" w:rsidRPr="00FC3CAF" w:rsidRDefault="00780229" w:rsidP="00780229">
      <w:pPr>
        <w:spacing w:before="8" w:line="280" w:lineRule="exact"/>
      </w:pPr>
    </w:p>
    <w:p w:rsidR="00780229" w:rsidRPr="00FC3CAF" w:rsidRDefault="00780229" w:rsidP="00780229">
      <w:pPr>
        <w:pStyle w:val="Heading1"/>
        <w:numPr>
          <w:ilvl w:val="0"/>
          <w:numId w:val="5"/>
        </w:numPr>
        <w:tabs>
          <w:tab w:val="left" w:pos="824"/>
        </w:tabs>
        <w:rPr>
          <w:b w:val="0"/>
          <w:bCs w:val="0"/>
          <w:sz w:val="22"/>
          <w:szCs w:val="22"/>
        </w:rPr>
      </w:pPr>
      <w:r w:rsidRPr="00FC3CAF">
        <w:rPr>
          <w:sz w:val="22"/>
          <w:szCs w:val="22"/>
        </w:rPr>
        <w:t>A</w:t>
      </w:r>
      <w:r w:rsidRPr="00FC3CAF">
        <w:rPr>
          <w:spacing w:val="-1"/>
          <w:sz w:val="22"/>
          <w:szCs w:val="22"/>
        </w:rPr>
        <w:t>U</w:t>
      </w:r>
      <w:r w:rsidRPr="00FC3CAF">
        <w:rPr>
          <w:sz w:val="22"/>
          <w:szCs w:val="22"/>
        </w:rPr>
        <w:t>DIT RE</w:t>
      </w:r>
      <w:r w:rsidRPr="00FC3CAF">
        <w:rPr>
          <w:spacing w:val="-3"/>
          <w:sz w:val="22"/>
          <w:szCs w:val="22"/>
        </w:rPr>
        <w:t>P</w:t>
      </w:r>
      <w:r w:rsidRPr="00FC3CAF">
        <w:rPr>
          <w:sz w:val="22"/>
          <w:szCs w:val="22"/>
        </w:rPr>
        <w:t>ORTS</w:t>
      </w:r>
    </w:p>
    <w:p w:rsidR="00780229" w:rsidRPr="00FC3CAF" w:rsidRDefault="00780229" w:rsidP="00780229">
      <w:pPr>
        <w:spacing w:before="6" w:line="280" w:lineRule="exact"/>
      </w:pPr>
    </w:p>
    <w:p w:rsidR="00780229" w:rsidRDefault="00780229" w:rsidP="00780229">
      <w:pPr>
        <w:pStyle w:val="BodyText"/>
        <w:widowControl w:val="0"/>
        <w:numPr>
          <w:ilvl w:val="1"/>
          <w:numId w:val="5"/>
        </w:numPr>
        <w:tabs>
          <w:tab w:val="left" w:pos="1544"/>
        </w:tabs>
        <w:spacing w:before="70" w:after="0"/>
        <w:ind w:left="1544"/>
        <w:rPr>
          <w:sz w:val="22"/>
          <w:szCs w:val="22"/>
          <w:u w:val="single" w:color="000000"/>
        </w:rPr>
      </w:pPr>
      <w:r w:rsidRPr="00C90EB6">
        <w:rPr>
          <w:sz w:val="22"/>
          <w:szCs w:val="22"/>
          <w:u w:val="single" w:color="000000"/>
        </w:rPr>
        <w:t xml:space="preserve">For </w:t>
      </w:r>
      <w:r w:rsidRPr="006261AE">
        <w:rPr>
          <w:sz w:val="22"/>
          <w:szCs w:val="22"/>
          <w:u w:val="single" w:color="000000"/>
        </w:rPr>
        <w:t>Single A</w:t>
      </w:r>
      <w:r w:rsidRPr="00C90EB6">
        <w:rPr>
          <w:sz w:val="22"/>
          <w:szCs w:val="22"/>
          <w:u w:val="single" w:color="000000"/>
        </w:rPr>
        <w:t>udits</w:t>
      </w:r>
    </w:p>
    <w:p w:rsidR="00780229" w:rsidRPr="00C90EB6" w:rsidRDefault="00780229" w:rsidP="00780229">
      <w:pPr>
        <w:pStyle w:val="BodyText"/>
        <w:tabs>
          <w:tab w:val="left" w:pos="1544"/>
        </w:tabs>
        <w:spacing w:before="70"/>
        <w:ind w:left="824"/>
        <w:rPr>
          <w:sz w:val="22"/>
          <w:szCs w:val="22"/>
          <w:u w:val="single" w:color="000000"/>
        </w:rPr>
      </w:pPr>
    </w:p>
    <w:p w:rsidR="00780229" w:rsidRPr="00824C34" w:rsidRDefault="00780229" w:rsidP="00780229">
      <w:pPr>
        <w:pStyle w:val="BodyText"/>
        <w:widowControl w:val="0"/>
        <w:numPr>
          <w:ilvl w:val="2"/>
          <w:numId w:val="5"/>
        </w:numPr>
        <w:tabs>
          <w:tab w:val="left" w:pos="1544"/>
        </w:tabs>
        <w:spacing w:after="0" w:line="246" w:lineRule="auto"/>
        <w:ind w:left="1544" w:right="114"/>
        <w:jc w:val="both"/>
        <w:rPr>
          <w:sz w:val="22"/>
          <w:szCs w:val="22"/>
        </w:rPr>
      </w:pPr>
      <w:r w:rsidRPr="00824C34">
        <w:rPr>
          <w:sz w:val="22"/>
          <w:szCs w:val="22"/>
        </w:rPr>
        <w:t>Within the earlier of 30 calendar days after receipt of the auditor’s report or nine months after the end of the audit period, the auditee must electronically submit to the Federal Audit Clearinghouse (FAC) the data collection form described in 2 CFR §</w:t>
      </w:r>
      <w:r>
        <w:rPr>
          <w:sz w:val="22"/>
          <w:szCs w:val="22"/>
        </w:rPr>
        <w:t xml:space="preserve"> </w:t>
      </w:r>
      <w:r w:rsidRPr="00824C34">
        <w:rPr>
          <w:sz w:val="22"/>
          <w:szCs w:val="22"/>
        </w:rPr>
        <w:t>200.512(b) and the reporting package described in 2 CFR §</w:t>
      </w:r>
      <w:r>
        <w:rPr>
          <w:sz w:val="22"/>
          <w:szCs w:val="22"/>
        </w:rPr>
        <w:t xml:space="preserve"> </w:t>
      </w:r>
      <w:r w:rsidRPr="00824C34">
        <w:rPr>
          <w:sz w:val="22"/>
          <w:szCs w:val="22"/>
        </w:rPr>
        <w:t xml:space="preserve">200.512(c).  </w:t>
      </w:r>
      <w:r w:rsidRPr="00C90EB6">
        <w:t xml:space="preserve">The auditee and auditors must ensure that the reporting package does not include protected personally identifiable information.  </w:t>
      </w:r>
      <w:r w:rsidRPr="00824C34">
        <w:rPr>
          <w:sz w:val="22"/>
          <w:szCs w:val="22"/>
        </w:rPr>
        <w:t>The FAC will make the reporting package and the data collection form available on a web site</w:t>
      </w:r>
      <w:r w:rsidRPr="00C90EB6">
        <w:t xml:space="preserve"> and all Federal agencies, pass-through entities and others interested in a reporting package and data collection form must obtain it by accessing the FAC.</w:t>
      </w:r>
      <w:r w:rsidRPr="00824C34">
        <w:rPr>
          <w:sz w:val="22"/>
          <w:szCs w:val="22"/>
        </w:rPr>
        <w:t xml:space="preserve"> </w:t>
      </w:r>
      <w:r>
        <w:rPr>
          <w:sz w:val="22"/>
          <w:szCs w:val="22"/>
        </w:rPr>
        <w:t xml:space="preserve"> </w:t>
      </w:r>
      <w:r w:rsidRPr="00824C34">
        <w:rPr>
          <w:sz w:val="22"/>
          <w:szCs w:val="22"/>
        </w:rPr>
        <w:t>As required by 2 CFR §</w:t>
      </w:r>
      <w:r>
        <w:rPr>
          <w:sz w:val="22"/>
          <w:szCs w:val="22"/>
        </w:rPr>
        <w:t xml:space="preserve"> </w:t>
      </w:r>
      <w:r w:rsidRPr="00824C34">
        <w:rPr>
          <w:sz w:val="22"/>
          <w:szCs w:val="22"/>
        </w:rPr>
        <w:t>200.512(a</w:t>
      </w:r>
      <w:proofErr w:type="gramStart"/>
      <w:r w:rsidRPr="00824C34">
        <w:rPr>
          <w:sz w:val="22"/>
          <w:szCs w:val="22"/>
        </w:rPr>
        <w:t>)(</w:t>
      </w:r>
      <w:proofErr w:type="gramEnd"/>
      <w:r w:rsidRPr="00824C34">
        <w:rPr>
          <w:sz w:val="22"/>
          <w:szCs w:val="22"/>
        </w:rPr>
        <w:t xml:space="preserve">2), unless restricted by Federal statutes or regulations, the auditee must make copies available for public inspection. </w:t>
      </w:r>
    </w:p>
    <w:p w:rsidR="00780229" w:rsidRPr="00C90EB6" w:rsidRDefault="00780229" w:rsidP="00780229">
      <w:pPr>
        <w:pStyle w:val="BodyText"/>
        <w:tabs>
          <w:tab w:val="left" w:pos="1544"/>
        </w:tabs>
        <w:spacing w:line="246" w:lineRule="auto"/>
        <w:ind w:left="1184" w:right="121"/>
        <w:rPr>
          <w:spacing w:val="-6"/>
          <w:sz w:val="22"/>
          <w:szCs w:val="22"/>
        </w:rPr>
      </w:pPr>
    </w:p>
    <w:p w:rsidR="00780229" w:rsidRPr="00C90EB6" w:rsidRDefault="00780229" w:rsidP="00780229">
      <w:pPr>
        <w:pStyle w:val="BodyText"/>
        <w:widowControl w:val="0"/>
        <w:numPr>
          <w:ilvl w:val="2"/>
          <w:numId w:val="5"/>
        </w:numPr>
        <w:tabs>
          <w:tab w:val="left" w:pos="1544"/>
        </w:tabs>
        <w:spacing w:after="0" w:line="246" w:lineRule="auto"/>
        <w:ind w:left="1544" w:right="114"/>
        <w:jc w:val="both"/>
        <w:rPr>
          <w:sz w:val="22"/>
          <w:szCs w:val="22"/>
        </w:rPr>
      </w:pPr>
      <w:r w:rsidRPr="00824C34">
        <w:rPr>
          <w:sz w:val="22"/>
          <w:szCs w:val="22"/>
        </w:rPr>
        <w:t>A notice of the audit report issuance along with two</w:t>
      </w:r>
      <w:r w:rsidRPr="00C90EB6">
        <w:rPr>
          <w:sz w:val="22"/>
          <w:szCs w:val="22"/>
        </w:rPr>
        <w:t xml:space="preserve"> c</w:t>
      </w:r>
      <w:r w:rsidRPr="00824C34">
        <w:rPr>
          <w:sz w:val="22"/>
          <w:szCs w:val="22"/>
        </w:rPr>
        <w:t>opies</w:t>
      </w:r>
      <w:r w:rsidRPr="00C90EB6">
        <w:rPr>
          <w:sz w:val="22"/>
          <w:szCs w:val="22"/>
        </w:rPr>
        <w:t xml:space="preserve"> </w:t>
      </w:r>
      <w:r w:rsidRPr="00824C34">
        <w:rPr>
          <w:sz w:val="22"/>
          <w:szCs w:val="22"/>
        </w:rPr>
        <w:t>of</w:t>
      </w:r>
      <w:r w:rsidRPr="00C90EB6">
        <w:rPr>
          <w:sz w:val="22"/>
          <w:szCs w:val="22"/>
        </w:rPr>
        <w:t xml:space="preserve"> </w:t>
      </w:r>
      <w:r w:rsidRPr="00824C34">
        <w:rPr>
          <w:sz w:val="22"/>
          <w:szCs w:val="22"/>
        </w:rPr>
        <w:t>the</w:t>
      </w:r>
      <w:r w:rsidRPr="00C90EB6">
        <w:rPr>
          <w:sz w:val="22"/>
          <w:szCs w:val="22"/>
        </w:rPr>
        <w:t xml:space="preserve"> </w:t>
      </w:r>
      <w:r w:rsidRPr="00824C34">
        <w:rPr>
          <w:sz w:val="22"/>
          <w:szCs w:val="22"/>
        </w:rPr>
        <w:t>man</w:t>
      </w:r>
      <w:r w:rsidRPr="00C90EB6">
        <w:rPr>
          <w:sz w:val="22"/>
          <w:szCs w:val="22"/>
        </w:rPr>
        <w:t>age</w:t>
      </w:r>
      <w:r w:rsidRPr="00824C34">
        <w:rPr>
          <w:sz w:val="22"/>
          <w:szCs w:val="22"/>
        </w:rPr>
        <w:t>ment</w:t>
      </w:r>
      <w:r w:rsidRPr="00C90EB6">
        <w:rPr>
          <w:sz w:val="22"/>
          <w:szCs w:val="22"/>
        </w:rPr>
        <w:t xml:space="preserve"> </w:t>
      </w:r>
      <w:r w:rsidRPr="00824C34">
        <w:rPr>
          <w:sz w:val="22"/>
          <w:szCs w:val="22"/>
        </w:rPr>
        <w:t>letter with</w:t>
      </w:r>
      <w:r w:rsidRPr="00C90EB6">
        <w:rPr>
          <w:sz w:val="22"/>
          <w:szCs w:val="22"/>
        </w:rPr>
        <w:t xml:space="preserve"> </w:t>
      </w:r>
      <w:r w:rsidRPr="00824C34">
        <w:rPr>
          <w:sz w:val="22"/>
          <w:szCs w:val="22"/>
        </w:rPr>
        <w:t>its</w:t>
      </w:r>
      <w:r w:rsidRPr="00C90EB6">
        <w:rPr>
          <w:sz w:val="22"/>
          <w:szCs w:val="22"/>
        </w:rPr>
        <w:t xml:space="preserve"> c</w:t>
      </w:r>
      <w:r w:rsidRPr="00824C34">
        <w:rPr>
          <w:sz w:val="22"/>
          <w:szCs w:val="22"/>
        </w:rPr>
        <w:t>o</w:t>
      </w:r>
      <w:r w:rsidRPr="00C90EB6">
        <w:rPr>
          <w:sz w:val="22"/>
          <w:szCs w:val="22"/>
        </w:rPr>
        <w:t>r</w:t>
      </w:r>
      <w:r w:rsidRPr="00824C34">
        <w:rPr>
          <w:sz w:val="22"/>
          <w:szCs w:val="22"/>
        </w:rPr>
        <w:t>r</w:t>
      </w:r>
      <w:r w:rsidRPr="00C90EB6">
        <w:rPr>
          <w:sz w:val="22"/>
          <w:szCs w:val="22"/>
        </w:rPr>
        <w:t>e</w:t>
      </w:r>
      <w:r w:rsidRPr="00824C34">
        <w:rPr>
          <w:sz w:val="22"/>
          <w:szCs w:val="22"/>
        </w:rPr>
        <w:t>sponding</w:t>
      </w:r>
      <w:r w:rsidRPr="00C90EB6">
        <w:rPr>
          <w:sz w:val="22"/>
          <w:szCs w:val="22"/>
        </w:rPr>
        <w:t xml:space="preserve"> </w:t>
      </w:r>
      <w:r w:rsidRPr="00824C34">
        <w:rPr>
          <w:sz w:val="22"/>
          <w:szCs w:val="22"/>
        </w:rPr>
        <w:t>r</w:t>
      </w:r>
      <w:r w:rsidRPr="00C90EB6">
        <w:rPr>
          <w:sz w:val="22"/>
          <w:szCs w:val="22"/>
        </w:rPr>
        <w:t>e</w:t>
      </w:r>
      <w:r w:rsidRPr="00824C34">
        <w:rPr>
          <w:sz w:val="22"/>
          <w:szCs w:val="22"/>
        </w:rPr>
        <w:t>sponse</w:t>
      </w:r>
      <w:r w:rsidRPr="00C90EB6">
        <w:rPr>
          <w:sz w:val="22"/>
          <w:szCs w:val="22"/>
        </w:rPr>
        <w:t xml:space="preserve"> </w:t>
      </w:r>
      <w:r w:rsidRPr="00824C34">
        <w:rPr>
          <w:sz w:val="22"/>
          <w:szCs w:val="22"/>
        </w:rPr>
        <w:t>should</w:t>
      </w:r>
      <w:r w:rsidRPr="00C90EB6">
        <w:rPr>
          <w:sz w:val="22"/>
          <w:szCs w:val="22"/>
        </w:rPr>
        <w:t xml:space="preserve"> </w:t>
      </w:r>
      <w:r w:rsidRPr="00824C34">
        <w:rPr>
          <w:sz w:val="22"/>
          <w:szCs w:val="22"/>
        </w:rPr>
        <w:t>be</w:t>
      </w:r>
      <w:r w:rsidRPr="00C90EB6">
        <w:rPr>
          <w:sz w:val="22"/>
          <w:szCs w:val="22"/>
        </w:rPr>
        <w:t xml:space="preserve"> </w:t>
      </w:r>
      <w:r w:rsidRPr="00824C34">
        <w:rPr>
          <w:sz w:val="22"/>
          <w:szCs w:val="22"/>
        </w:rPr>
        <w:t>s</w:t>
      </w:r>
      <w:r w:rsidRPr="00C90EB6">
        <w:rPr>
          <w:sz w:val="22"/>
          <w:szCs w:val="22"/>
        </w:rPr>
        <w:t>e</w:t>
      </w:r>
      <w:r w:rsidRPr="00824C34">
        <w:rPr>
          <w:sz w:val="22"/>
          <w:szCs w:val="22"/>
        </w:rPr>
        <w:t>nt</w:t>
      </w:r>
      <w:r w:rsidRPr="00C90EB6">
        <w:rPr>
          <w:sz w:val="22"/>
          <w:szCs w:val="22"/>
        </w:rPr>
        <w:t xml:space="preserve"> </w:t>
      </w:r>
      <w:r w:rsidRPr="00824C34">
        <w:rPr>
          <w:sz w:val="22"/>
          <w:szCs w:val="22"/>
        </w:rPr>
        <w:t>to</w:t>
      </w:r>
      <w:r w:rsidRPr="00C90EB6">
        <w:rPr>
          <w:sz w:val="22"/>
          <w:szCs w:val="22"/>
        </w:rPr>
        <w:t xml:space="preserve"> </w:t>
      </w:r>
      <w:r w:rsidRPr="00824C34">
        <w:rPr>
          <w:sz w:val="22"/>
          <w:szCs w:val="22"/>
        </w:rPr>
        <w:t>the</w:t>
      </w:r>
      <w:r w:rsidRPr="00C90EB6">
        <w:rPr>
          <w:sz w:val="22"/>
          <w:szCs w:val="22"/>
        </w:rPr>
        <w:t xml:space="preserve"> </w:t>
      </w:r>
      <w:r w:rsidRPr="00824C34">
        <w:rPr>
          <w:sz w:val="22"/>
          <w:szCs w:val="22"/>
        </w:rPr>
        <w:t>County</w:t>
      </w:r>
      <w:r w:rsidRPr="00C90EB6">
        <w:rPr>
          <w:sz w:val="22"/>
          <w:szCs w:val="22"/>
        </w:rPr>
        <w:t xml:space="preserve"> s</w:t>
      </w:r>
      <w:r w:rsidRPr="00824C34">
        <w:rPr>
          <w:sz w:val="22"/>
          <w:szCs w:val="22"/>
        </w:rPr>
        <w:t>up</w:t>
      </w:r>
      <w:r w:rsidRPr="00C90EB6">
        <w:rPr>
          <w:sz w:val="22"/>
          <w:szCs w:val="22"/>
        </w:rPr>
        <w:t>e</w:t>
      </w:r>
      <w:r w:rsidRPr="00824C34">
        <w:rPr>
          <w:sz w:val="22"/>
          <w:szCs w:val="22"/>
        </w:rPr>
        <w:t>rvising</w:t>
      </w:r>
      <w:r w:rsidRPr="00C90EB6">
        <w:rPr>
          <w:sz w:val="22"/>
          <w:szCs w:val="22"/>
        </w:rPr>
        <w:t xml:space="preserve"> </w:t>
      </w:r>
      <w:r w:rsidRPr="00824C34">
        <w:rPr>
          <w:sz w:val="22"/>
          <w:szCs w:val="22"/>
        </w:rPr>
        <w:t>d</w:t>
      </w:r>
      <w:r w:rsidRPr="00C90EB6">
        <w:rPr>
          <w:sz w:val="22"/>
          <w:szCs w:val="22"/>
        </w:rPr>
        <w:t>e</w:t>
      </w:r>
      <w:r w:rsidRPr="00824C34">
        <w:rPr>
          <w:sz w:val="22"/>
          <w:szCs w:val="22"/>
        </w:rPr>
        <w:t>p</w:t>
      </w:r>
      <w:r w:rsidRPr="00C90EB6">
        <w:rPr>
          <w:sz w:val="22"/>
          <w:szCs w:val="22"/>
        </w:rPr>
        <w:t>a</w:t>
      </w:r>
      <w:r w:rsidRPr="00824C34">
        <w:rPr>
          <w:sz w:val="22"/>
          <w:szCs w:val="22"/>
        </w:rPr>
        <w:t>rtme</w:t>
      </w:r>
      <w:r w:rsidRPr="00C90EB6">
        <w:rPr>
          <w:sz w:val="22"/>
          <w:szCs w:val="22"/>
        </w:rPr>
        <w:t>n</w:t>
      </w:r>
      <w:r w:rsidRPr="00824C34">
        <w:rPr>
          <w:sz w:val="22"/>
          <w:szCs w:val="22"/>
        </w:rPr>
        <w:t>t</w:t>
      </w:r>
      <w:r w:rsidRPr="00C90EB6">
        <w:rPr>
          <w:sz w:val="22"/>
          <w:szCs w:val="22"/>
        </w:rPr>
        <w:t xml:space="preserve"> </w:t>
      </w:r>
      <w:r w:rsidRPr="00824C34">
        <w:rPr>
          <w:sz w:val="22"/>
          <w:szCs w:val="22"/>
        </w:rPr>
        <w:t>within ten calendar days after it</w:t>
      </w:r>
      <w:r w:rsidRPr="00C90EB6">
        <w:rPr>
          <w:sz w:val="22"/>
          <w:szCs w:val="22"/>
        </w:rPr>
        <w:t xml:space="preserve"> i</w:t>
      </w:r>
      <w:r w:rsidRPr="00824C34">
        <w:rPr>
          <w:sz w:val="22"/>
          <w:szCs w:val="22"/>
        </w:rPr>
        <w:t xml:space="preserve">s </w:t>
      </w:r>
      <w:r w:rsidRPr="00C90EB6">
        <w:rPr>
          <w:sz w:val="22"/>
          <w:szCs w:val="22"/>
        </w:rPr>
        <w:t xml:space="preserve">submitted to the FAC. </w:t>
      </w:r>
      <w:r>
        <w:rPr>
          <w:sz w:val="22"/>
          <w:szCs w:val="22"/>
        </w:rPr>
        <w:t xml:space="preserve"> </w:t>
      </w:r>
      <w:r w:rsidRPr="00824C34">
        <w:rPr>
          <w:sz w:val="22"/>
          <w:szCs w:val="22"/>
        </w:rPr>
        <w:t>The County supe</w:t>
      </w:r>
      <w:r w:rsidRPr="00C90EB6">
        <w:rPr>
          <w:sz w:val="22"/>
          <w:szCs w:val="22"/>
        </w:rPr>
        <w:t>r</w:t>
      </w:r>
      <w:r w:rsidRPr="00824C34">
        <w:rPr>
          <w:sz w:val="22"/>
          <w:szCs w:val="22"/>
        </w:rPr>
        <w:t>vising</w:t>
      </w:r>
      <w:r w:rsidRPr="00C90EB6">
        <w:rPr>
          <w:sz w:val="22"/>
          <w:szCs w:val="22"/>
        </w:rPr>
        <w:t xml:space="preserve"> </w:t>
      </w:r>
      <w:r w:rsidRPr="00824C34">
        <w:rPr>
          <w:sz w:val="22"/>
          <w:szCs w:val="22"/>
        </w:rPr>
        <w:t>d</w:t>
      </w:r>
      <w:r w:rsidRPr="00C90EB6">
        <w:rPr>
          <w:sz w:val="22"/>
          <w:szCs w:val="22"/>
        </w:rPr>
        <w:t>e</w:t>
      </w:r>
      <w:r w:rsidRPr="00824C34">
        <w:rPr>
          <w:sz w:val="22"/>
          <w:szCs w:val="22"/>
        </w:rPr>
        <w:t>p</w:t>
      </w:r>
      <w:r w:rsidRPr="00C90EB6">
        <w:rPr>
          <w:sz w:val="22"/>
          <w:szCs w:val="22"/>
        </w:rPr>
        <w:t>a</w:t>
      </w:r>
      <w:r w:rsidRPr="00824C34">
        <w:rPr>
          <w:sz w:val="22"/>
          <w:szCs w:val="22"/>
        </w:rPr>
        <w:t>rtme</w:t>
      </w:r>
      <w:r w:rsidRPr="00C90EB6">
        <w:rPr>
          <w:sz w:val="22"/>
          <w:szCs w:val="22"/>
        </w:rPr>
        <w:t>n</w:t>
      </w:r>
      <w:r w:rsidRPr="00824C34">
        <w:rPr>
          <w:sz w:val="22"/>
          <w:szCs w:val="22"/>
        </w:rPr>
        <w:t>t</w:t>
      </w:r>
      <w:r w:rsidRPr="00C90EB6">
        <w:rPr>
          <w:sz w:val="22"/>
          <w:szCs w:val="22"/>
        </w:rPr>
        <w:t xml:space="preserve"> </w:t>
      </w:r>
      <w:r w:rsidRPr="00824C34">
        <w:rPr>
          <w:sz w:val="22"/>
          <w:szCs w:val="22"/>
        </w:rPr>
        <w:t>is</w:t>
      </w:r>
      <w:r w:rsidRPr="00C90EB6">
        <w:rPr>
          <w:sz w:val="22"/>
          <w:szCs w:val="22"/>
        </w:rPr>
        <w:t xml:space="preserve"> </w:t>
      </w:r>
      <w:r w:rsidRPr="00824C34">
        <w:rPr>
          <w:sz w:val="22"/>
          <w:szCs w:val="22"/>
        </w:rPr>
        <w:t>r</w:t>
      </w:r>
      <w:r w:rsidRPr="00C90EB6">
        <w:rPr>
          <w:sz w:val="22"/>
          <w:szCs w:val="22"/>
        </w:rPr>
        <w:t>e</w:t>
      </w:r>
      <w:r w:rsidRPr="00824C34">
        <w:rPr>
          <w:sz w:val="22"/>
          <w:szCs w:val="22"/>
        </w:rPr>
        <w:t>sponsible</w:t>
      </w:r>
      <w:r w:rsidRPr="00C90EB6">
        <w:rPr>
          <w:sz w:val="22"/>
          <w:szCs w:val="22"/>
        </w:rPr>
        <w:t xml:space="preserve"> </w:t>
      </w:r>
      <w:r w:rsidRPr="00824C34">
        <w:rPr>
          <w:sz w:val="22"/>
          <w:szCs w:val="22"/>
        </w:rPr>
        <w:t>for</w:t>
      </w:r>
      <w:r w:rsidRPr="00C90EB6">
        <w:rPr>
          <w:sz w:val="22"/>
          <w:szCs w:val="22"/>
        </w:rPr>
        <w:t xml:space="preserve"> </w:t>
      </w:r>
      <w:r w:rsidRPr="00824C34">
        <w:rPr>
          <w:sz w:val="22"/>
          <w:szCs w:val="22"/>
        </w:rPr>
        <w:t>fo</w:t>
      </w:r>
      <w:r w:rsidRPr="00C90EB6">
        <w:rPr>
          <w:sz w:val="22"/>
          <w:szCs w:val="22"/>
        </w:rPr>
        <w:t>r</w:t>
      </w:r>
      <w:r w:rsidRPr="00824C34">
        <w:rPr>
          <w:sz w:val="22"/>
          <w:szCs w:val="22"/>
        </w:rPr>
        <w:t>w</w:t>
      </w:r>
      <w:r w:rsidRPr="00C90EB6">
        <w:rPr>
          <w:sz w:val="22"/>
          <w:szCs w:val="22"/>
        </w:rPr>
        <w:t>a</w:t>
      </w:r>
      <w:r w:rsidRPr="00824C34">
        <w:rPr>
          <w:sz w:val="22"/>
          <w:szCs w:val="22"/>
        </w:rPr>
        <w:t>rding</w:t>
      </w:r>
      <w:r w:rsidRPr="00C90EB6">
        <w:rPr>
          <w:sz w:val="22"/>
          <w:szCs w:val="22"/>
        </w:rPr>
        <w:t xml:space="preserve"> </w:t>
      </w:r>
      <w:r w:rsidRPr="00824C34">
        <w:rPr>
          <w:sz w:val="22"/>
          <w:szCs w:val="22"/>
        </w:rPr>
        <w:t>a</w:t>
      </w:r>
      <w:r w:rsidRPr="00C90EB6">
        <w:rPr>
          <w:sz w:val="22"/>
          <w:szCs w:val="22"/>
        </w:rPr>
        <w:t xml:space="preserve"> c</w:t>
      </w:r>
      <w:r w:rsidRPr="00824C34">
        <w:rPr>
          <w:sz w:val="22"/>
          <w:szCs w:val="22"/>
        </w:rPr>
        <w:t>opy</w:t>
      </w:r>
      <w:r w:rsidRPr="00C90EB6">
        <w:rPr>
          <w:sz w:val="22"/>
          <w:szCs w:val="22"/>
        </w:rPr>
        <w:t xml:space="preserve"> of the </w:t>
      </w:r>
      <w:r>
        <w:rPr>
          <w:sz w:val="22"/>
          <w:szCs w:val="22"/>
        </w:rPr>
        <w:t xml:space="preserve">audit report, management letter, </w:t>
      </w:r>
      <w:r>
        <w:rPr>
          <w:sz w:val="22"/>
          <w:szCs w:val="22"/>
        </w:rPr>
        <w:lastRenderedPageBreak/>
        <w:t>and corresponding responses</w:t>
      </w:r>
      <w:r w:rsidRPr="00C90EB6">
        <w:rPr>
          <w:sz w:val="22"/>
          <w:szCs w:val="22"/>
        </w:rPr>
        <w:t xml:space="preserve"> </w:t>
      </w:r>
      <w:r w:rsidRPr="00824C34">
        <w:rPr>
          <w:sz w:val="22"/>
          <w:szCs w:val="22"/>
        </w:rPr>
        <w:t>to</w:t>
      </w:r>
      <w:r w:rsidRPr="00C90EB6">
        <w:rPr>
          <w:sz w:val="22"/>
          <w:szCs w:val="22"/>
        </w:rPr>
        <w:t xml:space="preserve"> </w:t>
      </w:r>
      <w:r w:rsidRPr="00824C34">
        <w:rPr>
          <w:sz w:val="22"/>
          <w:szCs w:val="22"/>
        </w:rPr>
        <w:t>the</w:t>
      </w:r>
      <w:r w:rsidRPr="00C90EB6">
        <w:rPr>
          <w:sz w:val="22"/>
          <w:szCs w:val="22"/>
        </w:rPr>
        <w:t xml:space="preserve"> </w:t>
      </w:r>
      <w:r w:rsidRPr="00824C34">
        <w:rPr>
          <w:sz w:val="22"/>
          <w:szCs w:val="22"/>
        </w:rPr>
        <w:t>County</w:t>
      </w:r>
      <w:r w:rsidRPr="00C90EB6">
        <w:rPr>
          <w:sz w:val="22"/>
          <w:szCs w:val="22"/>
        </w:rPr>
        <w:t xml:space="preserve"> </w:t>
      </w:r>
      <w:r w:rsidRPr="00824C34">
        <w:rPr>
          <w:sz w:val="22"/>
          <w:szCs w:val="22"/>
        </w:rPr>
        <w:t>Auditor</w:t>
      </w:r>
      <w:r w:rsidRPr="00C90EB6">
        <w:rPr>
          <w:sz w:val="22"/>
          <w:szCs w:val="22"/>
        </w:rPr>
        <w:t xml:space="preserve"> </w:t>
      </w:r>
      <w:r w:rsidRPr="00824C34">
        <w:rPr>
          <w:sz w:val="22"/>
          <w:szCs w:val="22"/>
        </w:rPr>
        <w:t>within</w:t>
      </w:r>
      <w:r w:rsidRPr="00C90EB6">
        <w:rPr>
          <w:sz w:val="22"/>
          <w:szCs w:val="22"/>
        </w:rPr>
        <w:t xml:space="preserve"> </w:t>
      </w:r>
      <w:r w:rsidRPr="00824C34">
        <w:rPr>
          <w:sz w:val="22"/>
          <w:szCs w:val="22"/>
        </w:rPr>
        <w:t>one</w:t>
      </w:r>
      <w:r w:rsidRPr="00C90EB6">
        <w:rPr>
          <w:sz w:val="22"/>
          <w:szCs w:val="22"/>
        </w:rPr>
        <w:t xml:space="preserve"> </w:t>
      </w:r>
      <w:r w:rsidRPr="00824C34">
        <w:rPr>
          <w:sz w:val="22"/>
          <w:szCs w:val="22"/>
        </w:rPr>
        <w:t>w</w:t>
      </w:r>
      <w:r w:rsidRPr="00C90EB6">
        <w:rPr>
          <w:sz w:val="22"/>
          <w:szCs w:val="22"/>
        </w:rPr>
        <w:t>ee</w:t>
      </w:r>
      <w:r w:rsidRPr="00824C34">
        <w:rPr>
          <w:sz w:val="22"/>
          <w:szCs w:val="22"/>
        </w:rPr>
        <w:t>k of receipt.</w:t>
      </w:r>
    </w:p>
    <w:p w:rsidR="00780229" w:rsidRDefault="00780229" w:rsidP="00780229">
      <w:pPr>
        <w:pStyle w:val="BodyText"/>
        <w:spacing w:line="247" w:lineRule="auto"/>
        <w:ind w:right="115"/>
        <w:jc w:val="both"/>
        <w:rPr>
          <w:sz w:val="22"/>
          <w:szCs w:val="22"/>
        </w:rPr>
      </w:pPr>
    </w:p>
    <w:p w:rsidR="00780229" w:rsidRPr="00C90EB6" w:rsidRDefault="00780229" w:rsidP="00780229">
      <w:pPr>
        <w:pStyle w:val="BodyText"/>
        <w:widowControl w:val="0"/>
        <w:numPr>
          <w:ilvl w:val="1"/>
          <w:numId w:val="5"/>
        </w:numPr>
        <w:tabs>
          <w:tab w:val="left" w:pos="1544"/>
        </w:tabs>
        <w:spacing w:before="70" w:after="0"/>
        <w:ind w:left="1544"/>
        <w:rPr>
          <w:sz w:val="22"/>
          <w:szCs w:val="22"/>
          <w:u w:val="single" w:color="000000"/>
        </w:rPr>
      </w:pPr>
      <w:r w:rsidRPr="00C90EB6">
        <w:rPr>
          <w:sz w:val="22"/>
          <w:szCs w:val="22"/>
          <w:u w:val="single" w:color="000000"/>
        </w:rPr>
        <w:t xml:space="preserve">For </w:t>
      </w:r>
      <w:r>
        <w:rPr>
          <w:sz w:val="22"/>
          <w:szCs w:val="22"/>
          <w:u w:val="single" w:color="000000"/>
        </w:rPr>
        <w:t>A</w:t>
      </w:r>
      <w:r w:rsidRPr="00C90EB6">
        <w:rPr>
          <w:sz w:val="22"/>
          <w:szCs w:val="22"/>
          <w:u w:val="single" w:color="000000"/>
        </w:rPr>
        <w:t xml:space="preserve">udits other than Single </w:t>
      </w:r>
      <w:r>
        <w:rPr>
          <w:sz w:val="22"/>
          <w:szCs w:val="22"/>
          <w:u w:val="single" w:color="000000"/>
        </w:rPr>
        <w:t>A</w:t>
      </w:r>
      <w:r w:rsidRPr="00C90EB6">
        <w:rPr>
          <w:sz w:val="22"/>
          <w:szCs w:val="22"/>
          <w:u w:val="single" w:color="000000"/>
        </w:rPr>
        <w:t>udits</w:t>
      </w:r>
    </w:p>
    <w:p w:rsidR="00780229" w:rsidRDefault="00780229" w:rsidP="00780229">
      <w:pPr>
        <w:pStyle w:val="BodyText"/>
        <w:spacing w:line="247" w:lineRule="auto"/>
        <w:ind w:left="1181" w:right="115" w:hanging="360"/>
        <w:jc w:val="both"/>
        <w:rPr>
          <w:sz w:val="22"/>
          <w:szCs w:val="22"/>
        </w:rPr>
      </w:pPr>
    </w:p>
    <w:p w:rsidR="00780229" w:rsidRDefault="00780229" w:rsidP="00780229">
      <w:pPr>
        <w:pStyle w:val="BodyText"/>
        <w:spacing w:line="247" w:lineRule="auto"/>
        <w:ind w:left="1440" w:right="115"/>
        <w:jc w:val="both"/>
        <w:rPr>
          <w:sz w:val="22"/>
          <w:szCs w:val="22"/>
        </w:rPr>
      </w:pPr>
      <w:r>
        <w:rPr>
          <w:sz w:val="22"/>
          <w:szCs w:val="22"/>
        </w:rPr>
        <w:t>At least two copies of the audit report package, including all attachments and any management letter with its corresponding response, should be sent to the County supervising department within six months after the end of the audit year, or other time frame as specified by the department.  The County supervising department is responsible for forwarding a copy of the audit report package to the County Auditor within one week of receipt.</w:t>
      </w:r>
    </w:p>
    <w:p w:rsidR="00780229" w:rsidRPr="00FC3CAF" w:rsidRDefault="00780229" w:rsidP="00780229">
      <w:pPr>
        <w:pStyle w:val="BodyText"/>
        <w:spacing w:line="247" w:lineRule="auto"/>
        <w:ind w:left="1181" w:right="115" w:hanging="11"/>
        <w:jc w:val="both"/>
        <w:rPr>
          <w:sz w:val="22"/>
          <w:szCs w:val="22"/>
        </w:rPr>
      </w:pPr>
    </w:p>
    <w:p w:rsidR="00780229" w:rsidRPr="00FC3CAF" w:rsidRDefault="00780229" w:rsidP="00780229">
      <w:pPr>
        <w:pStyle w:val="Heading1"/>
        <w:numPr>
          <w:ilvl w:val="0"/>
          <w:numId w:val="5"/>
        </w:numPr>
        <w:tabs>
          <w:tab w:val="left" w:pos="824"/>
        </w:tabs>
        <w:rPr>
          <w:b w:val="0"/>
          <w:bCs w:val="0"/>
          <w:sz w:val="22"/>
          <w:szCs w:val="22"/>
        </w:rPr>
      </w:pPr>
      <w:r w:rsidRPr="00FC3CAF">
        <w:rPr>
          <w:sz w:val="22"/>
          <w:szCs w:val="22"/>
        </w:rPr>
        <w:t>A</w:t>
      </w:r>
      <w:r w:rsidRPr="00FC3CAF">
        <w:rPr>
          <w:spacing w:val="-1"/>
          <w:sz w:val="22"/>
          <w:szCs w:val="22"/>
        </w:rPr>
        <w:t>U</w:t>
      </w:r>
      <w:r w:rsidRPr="00FC3CAF">
        <w:rPr>
          <w:sz w:val="22"/>
          <w:szCs w:val="22"/>
        </w:rPr>
        <w:t>DIT RESOLUTION</w:t>
      </w:r>
    </w:p>
    <w:p w:rsidR="00780229" w:rsidRPr="00FC3CAF" w:rsidRDefault="00780229" w:rsidP="00780229">
      <w:pPr>
        <w:spacing w:before="6" w:line="280" w:lineRule="exact"/>
      </w:pPr>
    </w:p>
    <w:p w:rsidR="00780229" w:rsidRPr="00FC3CAF" w:rsidRDefault="00780229" w:rsidP="00780229">
      <w:pPr>
        <w:pStyle w:val="BodyText"/>
        <w:spacing w:line="246" w:lineRule="auto"/>
        <w:ind w:left="824" w:right="122"/>
        <w:jc w:val="both"/>
        <w:rPr>
          <w:sz w:val="22"/>
          <w:szCs w:val="22"/>
        </w:rPr>
      </w:pPr>
      <w:r w:rsidRPr="00FC3CAF">
        <w:rPr>
          <w:spacing w:val="1"/>
          <w:sz w:val="22"/>
          <w:szCs w:val="22"/>
        </w:rPr>
        <w:t>W</w:t>
      </w:r>
      <w:r w:rsidRPr="00FC3CAF">
        <w:rPr>
          <w:sz w:val="22"/>
          <w:szCs w:val="22"/>
        </w:rPr>
        <w:t>ithin</w:t>
      </w:r>
      <w:r w:rsidRPr="00FC3CAF">
        <w:rPr>
          <w:spacing w:val="45"/>
          <w:sz w:val="22"/>
          <w:szCs w:val="22"/>
        </w:rPr>
        <w:t xml:space="preserve"> </w:t>
      </w:r>
      <w:r w:rsidRPr="00FC3CAF">
        <w:rPr>
          <w:sz w:val="22"/>
          <w:szCs w:val="22"/>
        </w:rPr>
        <w:t>30</w:t>
      </w:r>
      <w:r w:rsidRPr="00FC3CAF">
        <w:rPr>
          <w:spacing w:val="45"/>
          <w:sz w:val="22"/>
          <w:szCs w:val="22"/>
        </w:rPr>
        <w:t xml:space="preserve"> </w:t>
      </w:r>
      <w:r w:rsidRPr="00FC3CAF">
        <w:rPr>
          <w:sz w:val="22"/>
          <w:szCs w:val="22"/>
        </w:rPr>
        <w:t>d</w:t>
      </w:r>
      <w:r w:rsidRPr="00FC3CAF">
        <w:rPr>
          <w:spacing w:val="-1"/>
          <w:sz w:val="22"/>
          <w:szCs w:val="22"/>
        </w:rPr>
        <w:t>a</w:t>
      </w:r>
      <w:r w:rsidRPr="00FC3CAF">
        <w:rPr>
          <w:spacing w:val="-8"/>
          <w:sz w:val="22"/>
          <w:szCs w:val="22"/>
        </w:rPr>
        <w:t>y</w:t>
      </w:r>
      <w:r w:rsidRPr="00FC3CAF">
        <w:rPr>
          <w:sz w:val="22"/>
          <w:szCs w:val="22"/>
        </w:rPr>
        <w:t>s</w:t>
      </w:r>
      <w:r w:rsidRPr="00FC3CAF">
        <w:rPr>
          <w:spacing w:val="45"/>
          <w:sz w:val="22"/>
          <w:szCs w:val="22"/>
        </w:rPr>
        <w:t xml:space="preserve"> </w:t>
      </w:r>
      <w:r w:rsidRPr="00FC3CAF">
        <w:rPr>
          <w:sz w:val="22"/>
          <w:szCs w:val="22"/>
        </w:rPr>
        <w:t>of</w:t>
      </w:r>
      <w:r w:rsidRPr="00FC3CAF">
        <w:rPr>
          <w:spacing w:val="44"/>
          <w:sz w:val="22"/>
          <w:szCs w:val="22"/>
        </w:rPr>
        <w:t xml:space="preserve"> </w:t>
      </w:r>
      <w:r w:rsidRPr="00FC3CAF">
        <w:rPr>
          <w:sz w:val="22"/>
          <w:szCs w:val="22"/>
        </w:rPr>
        <w:t>issu</w:t>
      </w:r>
      <w:r w:rsidRPr="00FC3CAF">
        <w:rPr>
          <w:spacing w:val="-1"/>
          <w:sz w:val="22"/>
          <w:szCs w:val="22"/>
        </w:rPr>
        <w:t>a</w:t>
      </w:r>
      <w:r w:rsidRPr="00FC3CAF">
        <w:rPr>
          <w:sz w:val="22"/>
          <w:szCs w:val="22"/>
        </w:rPr>
        <w:t>n</w:t>
      </w:r>
      <w:r w:rsidRPr="00FC3CAF">
        <w:rPr>
          <w:spacing w:val="-1"/>
          <w:sz w:val="22"/>
          <w:szCs w:val="22"/>
        </w:rPr>
        <w:t>c</w:t>
      </w:r>
      <w:r w:rsidRPr="00FC3CAF">
        <w:rPr>
          <w:sz w:val="22"/>
          <w:szCs w:val="22"/>
        </w:rPr>
        <w:t>e</w:t>
      </w:r>
      <w:r w:rsidRPr="00FC3CAF">
        <w:rPr>
          <w:spacing w:val="42"/>
          <w:sz w:val="22"/>
          <w:szCs w:val="22"/>
        </w:rPr>
        <w:t xml:space="preserve"> </w:t>
      </w:r>
      <w:r w:rsidRPr="00FC3CAF">
        <w:rPr>
          <w:sz w:val="22"/>
          <w:szCs w:val="22"/>
        </w:rPr>
        <w:t>of</w:t>
      </w:r>
      <w:r w:rsidRPr="00FC3CAF">
        <w:rPr>
          <w:spacing w:val="42"/>
          <w:sz w:val="22"/>
          <w:szCs w:val="22"/>
        </w:rPr>
        <w:t xml:space="preserve"> </w:t>
      </w:r>
      <w:r w:rsidRPr="00FC3CAF">
        <w:rPr>
          <w:sz w:val="22"/>
          <w:szCs w:val="22"/>
        </w:rPr>
        <w:t>the</w:t>
      </w:r>
      <w:r w:rsidRPr="00FC3CAF">
        <w:rPr>
          <w:spacing w:val="42"/>
          <w:sz w:val="22"/>
          <w:szCs w:val="22"/>
        </w:rPr>
        <w:t xml:space="preserve"> </w:t>
      </w:r>
      <w:r w:rsidRPr="00FC3CAF">
        <w:rPr>
          <w:spacing w:val="-1"/>
          <w:sz w:val="22"/>
          <w:szCs w:val="22"/>
        </w:rPr>
        <w:t>a</w:t>
      </w:r>
      <w:r w:rsidRPr="00FC3CAF">
        <w:rPr>
          <w:sz w:val="22"/>
          <w:szCs w:val="22"/>
        </w:rPr>
        <w:t>udit</w:t>
      </w:r>
      <w:r w:rsidRPr="00FC3CAF">
        <w:rPr>
          <w:spacing w:val="43"/>
          <w:sz w:val="22"/>
          <w:szCs w:val="22"/>
        </w:rPr>
        <w:t xml:space="preserve"> </w:t>
      </w:r>
      <w:r w:rsidRPr="00FC3CAF">
        <w:rPr>
          <w:sz w:val="22"/>
          <w:szCs w:val="22"/>
        </w:rPr>
        <w:t>r</w:t>
      </w:r>
      <w:r w:rsidRPr="00FC3CAF">
        <w:rPr>
          <w:spacing w:val="-2"/>
          <w:sz w:val="22"/>
          <w:szCs w:val="22"/>
        </w:rPr>
        <w:t>e</w:t>
      </w:r>
      <w:r w:rsidRPr="00FC3CAF">
        <w:rPr>
          <w:sz w:val="22"/>
          <w:szCs w:val="22"/>
        </w:rPr>
        <w:t>port,</w:t>
      </w:r>
      <w:r w:rsidRPr="00FC3CAF">
        <w:rPr>
          <w:spacing w:val="42"/>
          <w:sz w:val="22"/>
          <w:szCs w:val="22"/>
        </w:rPr>
        <w:t xml:space="preserve"> </w:t>
      </w:r>
      <w:r w:rsidRPr="00FC3CAF">
        <w:rPr>
          <w:sz w:val="22"/>
          <w:szCs w:val="22"/>
        </w:rPr>
        <w:t>the</w:t>
      </w:r>
      <w:r w:rsidRPr="00FC3CAF">
        <w:rPr>
          <w:spacing w:val="42"/>
          <w:sz w:val="22"/>
          <w:szCs w:val="22"/>
        </w:rPr>
        <w:t xml:space="preserve"> </w:t>
      </w:r>
      <w:r w:rsidRPr="00FC3CAF">
        <w:rPr>
          <w:spacing w:val="-1"/>
          <w:sz w:val="22"/>
          <w:szCs w:val="22"/>
        </w:rPr>
        <w:t>e</w:t>
      </w:r>
      <w:r w:rsidRPr="00FC3CAF">
        <w:rPr>
          <w:sz w:val="22"/>
          <w:szCs w:val="22"/>
        </w:rPr>
        <w:t>ntity</w:t>
      </w:r>
      <w:r w:rsidRPr="00FC3CAF">
        <w:rPr>
          <w:spacing w:val="36"/>
          <w:sz w:val="22"/>
          <w:szCs w:val="22"/>
        </w:rPr>
        <w:t xml:space="preserve"> </w:t>
      </w:r>
      <w:r w:rsidRPr="00FC3CAF">
        <w:rPr>
          <w:sz w:val="22"/>
          <w:szCs w:val="22"/>
        </w:rPr>
        <w:t>must</w:t>
      </w:r>
      <w:r w:rsidRPr="00FC3CAF">
        <w:rPr>
          <w:spacing w:val="43"/>
          <w:sz w:val="22"/>
          <w:szCs w:val="22"/>
        </w:rPr>
        <w:t xml:space="preserve"> </w:t>
      </w:r>
      <w:r w:rsidRPr="00FC3CAF">
        <w:rPr>
          <w:sz w:val="22"/>
          <w:szCs w:val="22"/>
        </w:rPr>
        <w:t>submit</w:t>
      </w:r>
      <w:r w:rsidRPr="00FC3CAF">
        <w:rPr>
          <w:spacing w:val="43"/>
          <w:sz w:val="22"/>
          <w:szCs w:val="22"/>
        </w:rPr>
        <w:t xml:space="preserve"> </w:t>
      </w:r>
      <w:r w:rsidRPr="00FC3CAF">
        <w:rPr>
          <w:sz w:val="22"/>
          <w:szCs w:val="22"/>
        </w:rPr>
        <w:t>to</w:t>
      </w:r>
      <w:r w:rsidRPr="00FC3CAF">
        <w:rPr>
          <w:spacing w:val="43"/>
          <w:sz w:val="22"/>
          <w:szCs w:val="22"/>
        </w:rPr>
        <w:t xml:space="preserve"> </w:t>
      </w:r>
      <w:r w:rsidRPr="00FC3CAF">
        <w:rPr>
          <w:sz w:val="22"/>
          <w:szCs w:val="22"/>
        </w:rPr>
        <w:t>its</w:t>
      </w:r>
      <w:r w:rsidRPr="00FC3CAF">
        <w:rPr>
          <w:spacing w:val="43"/>
          <w:sz w:val="22"/>
          <w:szCs w:val="22"/>
        </w:rPr>
        <w:t xml:space="preserve"> </w:t>
      </w:r>
      <w:r w:rsidRPr="00FC3CAF">
        <w:rPr>
          <w:sz w:val="22"/>
          <w:szCs w:val="22"/>
        </w:rPr>
        <w:t>County</w:t>
      </w:r>
      <w:r w:rsidRPr="00FC3CAF">
        <w:rPr>
          <w:spacing w:val="36"/>
          <w:sz w:val="22"/>
          <w:szCs w:val="22"/>
        </w:rPr>
        <w:t xml:space="preserve"> </w:t>
      </w:r>
      <w:r w:rsidRPr="00FC3CAF">
        <w:rPr>
          <w:sz w:val="22"/>
          <w:szCs w:val="22"/>
        </w:rPr>
        <w:t>supe</w:t>
      </w:r>
      <w:r w:rsidRPr="00FC3CAF">
        <w:rPr>
          <w:spacing w:val="-2"/>
          <w:sz w:val="22"/>
          <w:szCs w:val="22"/>
        </w:rPr>
        <w:t>r</w:t>
      </w:r>
      <w:r w:rsidRPr="00FC3CAF">
        <w:rPr>
          <w:sz w:val="22"/>
          <w:szCs w:val="22"/>
        </w:rPr>
        <w:t>vising d</w:t>
      </w:r>
      <w:r w:rsidRPr="00FC3CAF">
        <w:rPr>
          <w:spacing w:val="-1"/>
          <w:sz w:val="22"/>
          <w:szCs w:val="22"/>
        </w:rPr>
        <w:t>e</w:t>
      </w:r>
      <w:r w:rsidRPr="00FC3CAF">
        <w:rPr>
          <w:sz w:val="22"/>
          <w:szCs w:val="22"/>
        </w:rPr>
        <w:t>p</w:t>
      </w:r>
      <w:r w:rsidRPr="00FC3CAF">
        <w:rPr>
          <w:spacing w:val="-1"/>
          <w:sz w:val="22"/>
          <w:szCs w:val="22"/>
        </w:rPr>
        <w:t>a</w:t>
      </w:r>
      <w:r w:rsidRPr="00FC3CAF">
        <w:rPr>
          <w:sz w:val="22"/>
          <w:szCs w:val="22"/>
        </w:rPr>
        <w:t>rtme</w:t>
      </w:r>
      <w:r w:rsidRPr="00FC3CAF">
        <w:rPr>
          <w:spacing w:val="-1"/>
          <w:sz w:val="22"/>
          <w:szCs w:val="22"/>
        </w:rPr>
        <w:t>n</w:t>
      </w:r>
      <w:r w:rsidRPr="00FC3CAF">
        <w:rPr>
          <w:sz w:val="22"/>
          <w:szCs w:val="22"/>
        </w:rPr>
        <w:t>t</w:t>
      </w:r>
      <w:r w:rsidRPr="00FC3CAF">
        <w:rPr>
          <w:spacing w:val="12"/>
          <w:sz w:val="22"/>
          <w:szCs w:val="22"/>
        </w:rPr>
        <w:t xml:space="preserve"> </w:t>
      </w:r>
      <w:r w:rsidRPr="00FC3CAF">
        <w:rPr>
          <w:sz w:val="22"/>
          <w:szCs w:val="22"/>
        </w:rPr>
        <w:t>a</w:t>
      </w:r>
      <w:r w:rsidRPr="00FC3CAF">
        <w:rPr>
          <w:spacing w:val="10"/>
          <w:sz w:val="22"/>
          <w:szCs w:val="22"/>
        </w:rPr>
        <w:t xml:space="preserve"> </w:t>
      </w:r>
      <w:r w:rsidRPr="00FC3CAF">
        <w:rPr>
          <w:spacing w:val="-1"/>
          <w:sz w:val="22"/>
          <w:szCs w:val="22"/>
        </w:rPr>
        <w:t>c</w:t>
      </w:r>
      <w:r w:rsidRPr="00FC3CAF">
        <w:rPr>
          <w:sz w:val="22"/>
          <w:szCs w:val="22"/>
        </w:rPr>
        <w:t>o</w:t>
      </w:r>
      <w:r w:rsidRPr="00FC3CAF">
        <w:rPr>
          <w:spacing w:val="-1"/>
          <w:sz w:val="22"/>
          <w:szCs w:val="22"/>
        </w:rPr>
        <w:t>r</w:t>
      </w:r>
      <w:r w:rsidRPr="00FC3CAF">
        <w:rPr>
          <w:sz w:val="22"/>
          <w:szCs w:val="22"/>
        </w:rPr>
        <w:t>r</w:t>
      </w:r>
      <w:r w:rsidRPr="00FC3CAF">
        <w:rPr>
          <w:spacing w:val="-2"/>
          <w:sz w:val="22"/>
          <w:szCs w:val="22"/>
        </w:rPr>
        <w:t>e</w:t>
      </w:r>
      <w:r w:rsidRPr="00FC3CAF">
        <w:rPr>
          <w:spacing w:val="-1"/>
          <w:sz w:val="22"/>
          <w:szCs w:val="22"/>
        </w:rPr>
        <w:t>c</w:t>
      </w:r>
      <w:r w:rsidRPr="00FC3CAF">
        <w:rPr>
          <w:sz w:val="22"/>
          <w:szCs w:val="22"/>
        </w:rPr>
        <w:t>tive</w:t>
      </w:r>
      <w:r w:rsidRPr="00FC3CAF">
        <w:rPr>
          <w:spacing w:val="10"/>
          <w:sz w:val="22"/>
          <w:szCs w:val="22"/>
        </w:rPr>
        <w:t xml:space="preserve"> </w:t>
      </w:r>
      <w:r w:rsidRPr="00FC3CAF">
        <w:rPr>
          <w:spacing w:val="-1"/>
          <w:sz w:val="22"/>
          <w:szCs w:val="22"/>
        </w:rPr>
        <w:t>ac</w:t>
      </w:r>
      <w:r w:rsidRPr="00FC3CAF">
        <w:rPr>
          <w:sz w:val="22"/>
          <w:szCs w:val="22"/>
        </w:rPr>
        <w:t>tion</w:t>
      </w:r>
      <w:r w:rsidRPr="00FC3CAF">
        <w:rPr>
          <w:spacing w:val="13"/>
          <w:sz w:val="22"/>
          <w:szCs w:val="22"/>
        </w:rPr>
        <w:t xml:space="preserve"> </w:t>
      </w:r>
      <w:r w:rsidRPr="00FC3CAF">
        <w:rPr>
          <w:sz w:val="22"/>
          <w:szCs w:val="22"/>
        </w:rPr>
        <w:t>plan</w:t>
      </w:r>
      <w:r w:rsidRPr="00FC3CAF">
        <w:rPr>
          <w:spacing w:val="11"/>
          <w:sz w:val="22"/>
          <w:szCs w:val="22"/>
        </w:rPr>
        <w:t xml:space="preserve"> </w:t>
      </w:r>
      <w:r>
        <w:rPr>
          <w:spacing w:val="11"/>
          <w:sz w:val="22"/>
          <w:szCs w:val="22"/>
        </w:rPr>
        <w:t xml:space="preserve">consistent with </w:t>
      </w:r>
      <w:r w:rsidRPr="008C7112">
        <w:rPr>
          <w:spacing w:val="11"/>
          <w:sz w:val="22"/>
          <w:szCs w:val="22"/>
        </w:rPr>
        <w:t>2 CFR §</w:t>
      </w:r>
      <w:r>
        <w:rPr>
          <w:spacing w:val="11"/>
          <w:sz w:val="22"/>
          <w:szCs w:val="22"/>
        </w:rPr>
        <w:t xml:space="preserve"> </w:t>
      </w:r>
      <w:r w:rsidRPr="008C7112">
        <w:rPr>
          <w:spacing w:val="11"/>
          <w:sz w:val="22"/>
          <w:szCs w:val="22"/>
        </w:rPr>
        <w:t>200.51</w:t>
      </w:r>
      <w:r>
        <w:rPr>
          <w:spacing w:val="11"/>
          <w:sz w:val="22"/>
          <w:szCs w:val="22"/>
        </w:rPr>
        <w:t>1</w:t>
      </w:r>
      <w:r w:rsidRPr="008C7112">
        <w:rPr>
          <w:spacing w:val="11"/>
          <w:sz w:val="22"/>
          <w:szCs w:val="22"/>
        </w:rPr>
        <w:t xml:space="preserve">(c) </w:t>
      </w:r>
      <w:r w:rsidRPr="00FC3CAF">
        <w:rPr>
          <w:sz w:val="22"/>
          <w:szCs w:val="22"/>
        </w:rPr>
        <w:t>to</w:t>
      </w:r>
      <w:r w:rsidRPr="00FC3CAF">
        <w:rPr>
          <w:spacing w:val="12"/>
          <w:sz w:val="22"/>
          <w:szCs w:val="22"/>
        </w:rPr>
        <w:t xml:space="preserve"> </w:t>
      </w:r>
      <w:r w:rsidRPr="00FC3CAF">
        <w:rPr>
          <w:spacing w:val="-1"/>
          <w:sz w:val="22"/>
          <w:szCs w:val="22"/>
        </w:rPr>
        <w:t>a</w:t>
      </w:r>
      <w:r w:rsidRPr="00FC3CAF">
        <w:rPr>
          <w:sz w:val="22"/>
          <w:szCs w:val="22"/>
        </w:rPr>
        <w:t>ddr</w:t>
      </w:r>
      <w:r w:rsidRPr="00FC3CAF">
        <w:rPr>
          <w:spacing w:val="-2"/>
          <w:sz w:val="22"/>
          <w:szCs w:val="22"/>
        </w:rPr>
        <w:t>e</w:t>
      </w:r>
      <w:r w:rsidRPr="00FC3CAF">
        <w:rPr>
          <w:sz w:val="22"/>
          <w:szCs w:val="22"/>
        </w:rPr>
        <w:t>ss</w:t>
      </w:r>
      <w:r w:rsidRPr="00FC3CAF">
        <w:rPr>
          <w:spacing w:val="9"/>
          <w:sz w:val="22"/>
          <w:szCs w:val="22"/>
        </w:rPr>
        <w:t xml:space="preserve"> </w:t>
      </w:r>
      <w:r>
        <w:rPr>
          <w:sz w:val="22"/>
          <w:szCs w:val="22"/>
        </w:rPr>
        <w:t>each audit</w:t>
      </w:r>
      <w:r w:rsidRPr="00FC3CAF">
        <w:rPr>
          <w:spacing w:val="8"/>
          <w:sz w:val="22"/>
          <w:szCs w:val="22"/>
        </w:rPr>
        <w:t xml:space="preserve"> </w:t>
      </w:r>
      <w:r w:rsidRPr="00FC3CAF">
        <w:rPr>
          <w:sz w:val="22"/>
          <w:szCs w:val="22"/>
        </w:rPr>
        <w:t>findin</w:t>
      </w:r>
      <w:r w:rsidRPr="00FC3CAF">
        <w:rPr>
          <w:spacing w:val="-3"/>
          <w:sz w:val="22"/>
          <w:szCs w:val="22"/>
        </w:rPr>
        <w:t>g</w:t>
      </w:r>
      <w:r>
        <w:rPr>
          <w:sz w:val="22"/>
          <w:szCs w:val="22"/>
        </w:rPr>
        <w:t xml:space="preserve"> included</w:t>
      </w:r>
      <w:r w:rsidRPr="00FC3CAF">
        <w:rPr>
          <w:spacing w:val="11"/>
          <w:sz w:val="22"/>
          <w:szCs w:val="22"/>
        </w:rPr>
        <w:t xml:space="preserve"> </w:t>
      </w:r>
      <w:r w:rsidRPr="00FC3CAF">
        <w:rPr>
          <w:sz w:val="22"/>
          <w:szCs w:val="22"/>
        </w:rPr>
        <w:t>in</w:t>
      </w:r>
      <w:r w:rsidRPr="00FC3CAF">
        <w:rPr>
          <w:spacing w:val="9"/>
          <w:sz w:val="22"/>
          <w:szCs w:val="22"/>
        </w:rPr>
        <w:t xml:space="preserve"> </w:t>
      </w:r>
      <w:r w:rsidRPr="00FC3CAF">
        <w:rPr>
          <w:sz w:val="22"/>
          <w:szCs w:val="22"/>
        </w:rPr>
        <w:t>the</w:t>
      </w:r>
      <w:r>
        <w:rPr>
          <w:sz w:val="22"/>
          <w:szCs w:val="22"/>
        </w:rPr>
        <w:t xml:space="preserve"> current year</w:t>
      </w:r>
      <w:r w:rsidRPr="00FC3CAF">
        <w:rPr>
          <w:spacing w:val="8"/>
          <w:sz w:val="22"/>
          <w:szCs w:val="22"/>
        </w:rPr>
        <w:t xml:space="preserve"> </w:t>
      </w:r>
      <w:r w:rsidRPr="00FC3CAF">
        <w:rPr>
          <w:spacing w:val="-1"/>
          <w:sz w:val="22"/>
          <w:szCs w:val="22"/>
        </w:rPr>
        <w:t>a</w:t>
      </w:r>
      <w:r w:rsidRPr="00FC3CAF">
        <w:rPr>
          <w:sz w:val="22"/>
          <w:szCs w:val="22"/>
        </w:rPr>
        <w:t>udit</w:t>
      </w:r>
      <w:r>
        <w:rPr>
          <w:sz w:val="22"/>
          <w:szCs w:val="22"/>
        </w:rPr>
        <w:t>or’s</w:t>
      </w:r>
      <w:r w:rsidRPr="00FC3CAF">
        <w:rPr>
          <w:spacing w:val="10"/>
          <w:sz w:val="22"/>
          <w:szCs w:val="22"/>
        </w:rPr>
        <w:t xml:space="preserve"> </w:t>
      </w:r>
      <w:r w:rsidRPr="00FC3CAF">
        <w:rPr>
          <w:sz w:val="22"/>
          <w:szCs w:val="22"/>
        </w:rPr>
        <w:t>r</w:t>
      </w:r>
      <w:r w:rsidRPr="00FC3CAF">
        <w:rPr>
          <w:spacing w:val="-2"/>
          <w:sz w:val="22"/>
          <w:szCs w:val="22"/>
        </w:rPr>
        <w:t>e</w:t>
      </w:r>
      <w:r w:rsidRPr="00FC3CAF">
        <w:rPr>
          <w:sz w:val="22"/>
          <w:szCs w:val="22"/>
        </w:rPr>
        <w:t>port.</w:t>
      </w:r>
      <w:r>
        <w:rPr>
          <w:sz w:val="22"/>
          <w:szCs w:val="22"/>
        </w:rPr>
        <w:t xml:space="preserve"> </w:t>
      </w:r>
      <w:r w:rsidRPr="00FC3CAF">
        <w:rPr>
          <w:spacing w:val="18"/>
          <w:sz w:val="22"/>
          <w:szCs w:val="22"/>
        </w:rPr>
        <w:t xml:space="preserve"> </w:t>
      </w:r>
      <w:r w:rsidRPr="00FC3CAF">
        <w:rPr>
          <w:sz w:val="22"/>
          <w:szCs w:val="22"/>
        </w:rPr>
        <w:t>Qu</w:t>
      </w:r>
      <w:r w:rsidRPr="00FC3CAF">
        <w:rPr>
          <w:spacing w:val="-2"/>
          <w:sz w:val="22"/>
          <w:szCs w:val="22"/>
        </w:rPr>
        <w:t>e</w:t>
      </w:r>
      <w:r w:rsidRPr="00FC3CAF">
        <w:rPr>
          <w:sz w:val="22"/>
          <w:szCs w:val="22"/>
        </w:rPr>
        <w:t>stion</w:t>
      </w:r>
      <w:r w:rsidRPr="00FC3CAF">
        <w:rPr>
          <w:spacing w:val="-1"/>
          <w:sz w:val="22"/>
          <w:szCs w:val="22"/>
        </w:rPr>
        <w:t>e</w:t>
      </w:r>
      <w:r w:rsidRPr="00FC3CAF">
        <w:rPr>
          <w:sz w:val="22"/>
          <w:szCs w:val="22"/>
        </w:rPr>
        <w:t xml:space="preserve">d </w:t>
      </w:r>
      <w:r w:rsidRPr="00FC3CAF">
        <w:rPr>
          <w:spacing w:val="-1"/>
          <w:sz w:val="22"/>
          <w:szCs w:val="22"/>
        </w:rPr>
        <w:t>c</w:t>
      </w:r>
      <w:r w:rsidRPr="00FC3CAF">
        <w:rPr>
          <w:sz w:val="22"/>
          <w:szCs w:val="22"/>
        </w:rPr>
        <w:t>osts</w:t>
      </w:r>
      <w:r w:rsidRPr="00FC3CAF">
        <w:rPr>
          <w:spacing w:val="7"/>
          <w:sz w:val="22"/>
          <w:szCs w:val="22"/>
        </w:rPr>
        <w:t xml:space="preserve"> </w:t>
      </w:r>
      <w:r w:rsidRPr="00FC3CAF">
        <w:rPr>
          <w:spacing w:val="-1"/>
          <w:sz w:val="22"/>
          <w:szCs w:val="22"/>
        </w:rPr>
        <w:t>a</w:t>
      </w:r>
      <w:r w:rsidRPr="00FC3CAF">
        <w:rPr>
          <w:sz w:val="22"/>
          <w:szCs w:val="22"/>
        </w:rPr>
        <w:t>nd</w:t>
      </w:r>
      <w:r w:rsidRPr="00FC3CAF">
        <w:rPr>
          <w:spacing w:val="6"/>
          <w:sz w:val="22"/>
          <w:szCs w:val="22"/>
        </w:rPr>
        <w:t xml:space="preserve"> </w:t>
      </w:r>
      <w:r w:rsidRPr="00FC3CAF">
        <w:rPr>
          <w:sz w:val="22"/>
          <w:szCs w:val="22"/>
        </w:rPr>
        <w:t>disallow</w:t>
      </w:r>
      <w:r w:rsidRPr="00FC3CAF">
        <w:rPr>
          <w:spacing w:val="-2"/>
          <w:sz w:val="22"/>
          <w:szCs w:val="22"/>
        </w:rPr>
        <w:t>e</w:t>
      </w:r>
      <w:r w:rsidRPr="00FC3CAF">
        <w:rPr>
          <w:sz w:val="22"/>
          <w:szCs w:val="22"/>
        </w:rPr>
        <w:t>d</w:t>
      </w:r>
      <w:r w:rsidRPr="00FC3CAF">
        <w:rPr>
          <w:spacing w:val="6"/>
          <w:sz w:val="22"/>
          <w:szCs w:val="22"/>
        </w:rPr>
        <w:t xml:space="preserve"> </w:t>
      </w:r>
      <w:r w:rsidRPr="00FC3CAF">
        <w:rPr>
          <w:spacing w:val="-1"/>
          <w:sz w:val="22"/>
          <w:szCs w:val="22"/>
        </w:rPr>
        <w:t>c</w:t>
      </w:r>
      <w:r w:rsidRPr="00FC3CAF">
        <w:rPr>
          <w:sz w:val="22"/>
          <w:szCs w:val="22"/>
        </w:rPr>
        <w:t>osts</w:t>
      </w:r>
      <w:r w:rsidRPr="00FC3CAF">
        <w:rPr>
          <w:spacing w:val="7"/>
          <w:sz w:val="22"/>
          <w:szCs w:val="22"/>
        </w:rPr>
        <w:t xml:space="preserve"> </w:t>
      </w:r>
      <w:r w:rsidRPr="00FC3CAF">
        <w:rPr>
          <w:sz w:val="22"/>
          <w:szCs w:val="22"/>
        </w:rPr>
        <w:t>must</w:t>
      </w:r>
      <w:r w:rsidRPr="00FC3CAF">
        <w:rPr>
          <w:spacing w:val="7"/>
          <w:sz w:val="22"/>
          <w:szCs w:val="22"/>
        </w:rPr>
        <w:t xml:space="preserve"> </w:t>
      </w:r>
      <w:r w:rsidRPr="00FC3CAF">
        <w:rPr>
          <w:sz w:val="22"/>
          <w:szCs w:val="22"/>
        </w:rPr>
        <w:t>be</w:t>
      </w:r>
      <w:r w:rsidRPr="00FC3CAF">
        <w:rPr>
          <w:spacing w:val="6"/>
          <w:sz w:val="22"/>
          <w:szCs w:val="22"/>
        </w:rPr>
        <w:t xml:space="preserve"> </w:t>
      </w:r>
      <w:r w:rsidRPr="00FC3CAF">
        <w:rPr>
          <w:sz w:val="22"/>
          <w:szCs w:val="22"/>
        </w:rPr>
        <w:t>r</w:t>
      </w:r>
      <w:r w:rsidRPr="00FC3CAF">
        <w:rPr>
          <w:spacing w:val="-2"/>
          <w:sz w:val="22"/>
          <w:szCs w:val="22"/>
        </w:rPr>
        <w:t>e</w:t>
      </w:r>
      <w:r w:rsidRPr="00FC3CAF">
        <w:rPr>
          <w:sz w:val="22"/>
          <w:szCs w:val="22"/>
        </w:rPr>
        <w:t>solved</w:t>
      </w:r>
      <w:r w:rsidRPr="00FC3CAF">
        <w:rPr>
          <w:spacing w:val="6"/>
          <w:sz w:val="22"/>
          <w:szCs w:val="22"/>
        </w:rPr>
        <w:t xml:space="preserve"> </w:t>
      </w:r>
      <w:r w:rsidRPr="00FC3CAF">
        <w:rPr>
          <w:spacing w:val="-1"/>
          <w:sz w:val="22"/>
          <w:szCs w:val="22"/>
        </w:rPr>
        <w:t>acc</w:t>
      </w:r>
      <w:r w:rsidRPr="00FC3CAF">
        <w:rPr>
          <w:spacing w:val="3"/>
          <w:sz w:val="22"/>
          <w:szCs w:val="22"/>
        </w:rPr>
        <w:t>o</w:t>
      </w:r>
      <w:r w:rsidRPr="00FC3CAF">
        <w:rPr>
          <w:sz w:val="22"/>
          <w:szCs w:val="22"/>
        </w:rPr>
        <w:t>rding</w:t>
      </w:r>
      <w:r w:rsidRPr="00FC3CAF">
        <w:rPr>
          <w:spacing w:val="4"/>
          <w:sz w:val="22"/>
          <w:szCs w:val="22"/>
        </w:rPr>
        <w:t xml:space="preserve"> </w:t>
      </w:r>
      <w:r w:rsidRPr="00FC3CAF">
        <w:rPr>
          <w:sz w:val="22"/>
          <w:szCs w:val="22"/>
        </w:rPr>
        <w:t>to</w:t>
      </w:r>
      <w:r w:rsidRPr="00FC3CAF">
        <w:rPr>
          <w:spacing w:val="7"/>
          <w:sz w:val="22"/>
          <w:szCs w:val="22"/>
        </w:rPr>
        <w:t xml:space="preserve"> </w:t>
      </w:r>
      <w:r w:rsidRPr="00FC3CAF">
        <w:rPr>
          <w:sz w:val="22"/>
          <w:szCs w:val="22"/>
        </w:rPr>
        <w:t>p</w:t>
      </w:r>
      <w:r w:rsidRPr="00FC3CAF">
        <w:rPr>
          <w:spacing w:val="-1"/>
          <w:sz w:val="22"/>
          <w:szCs w:val="22"/>
        </w:rPr>
        <w:t>r</w:t>
      </w:r>
      <w:r w:rsidRPr="00FC3CAF">
        <w:rPr>
          <w:sz w:val="22"/>
          <w:szCs w:val="22"/>
        </w:rPr>
        <w:t>o</w:t>
      </w:r>
      <w:r w:rsidRPr="00FC3CAF">
        <w:rPr>
          <w:spacing w:val="-1"/>
          <w:sz w:val="22"/>
          <w:szCs w:val="22"/>
        </w:rPr>
        <w:t>ce</w:t>
      </w:r>
      <w:r w:rsidRPr="00FC3CAF">
        <w:rPr>
          <w:sz w:val="22"/>
          <w:szCs w:val="22"/>
        </w:rPr>
        <w:t>dur</w:t>
      </w:r>
      <w:r w:rsidRPr="00FC3CAF">
        <w:rPr>
          <w:spacing w:val="-2"/>
          <w:sz w:val="22"/>
          <w:szCs w:val="22"/>
        </w:rPr>
        <w:t>e</w:t>
      </w:r>
      <w:r w:rsidRPr="00FC3CAF">
        <w:rPr>
          <w:sz w:val="22"/>
          <w:szCs w:val="22"/>
        </w:rPr>
        <w:t>s</w:t>
      </w:r>
      <w:r w:rsidRPr="00FC3CAF">
        <w:rPr>
          <w:spacing w:val="4"/>
          <w:sz w:val="22"/>
          <w:szCs w:val="22"/>
        </w:rPr>
        <w:t xml:space="preserve"> </w:t>
      </w:r>
      <w:r w:rsidRPr="00FC3CAF">
        <w:rPr>
          <w:spacing w:val="-1"/>
          <w:sz w:val="22"/>
          <w:szCs w:val="22"/>
        </w:rPr>
        <w:t>e</w:t>
      </w:r>
      <w:r w:rsidRPr="00FC3CAF">
        <w:rPr>
          <w:sz w:val="22"/>
          <w:szCs w:val="22"/>
        </w:rPr>
        <w:t>stablished</w:t>
      </w:r>
      <w:r w:rsidRPr="00FC3CAF">
        <w:rPr>
          <w:spacing w:val="3"/>
          <w:sz w:val="22"/>
          <w:szCs w:val="22"/>
        </w:rPr>
        <w:t xml:space="preserve"> </w:t>
      </w:r>
      <w:r w:rsidRPr="00FC3CAF">
        <w:rPr>
          <w:sz w:val="22"/>
          <w:szCs w:val="22"/>
        </w:rPr>
        <w:t>by</w:t>
      </w:r>
      <w:r w:rsidRPr="00FC3CAF">
        <w:rPr>
          <w:spacing w:val="-3"/>
          <w:sz w:val="22"/>
          <w:szCs w:val="22"/>
        </w:rPr>
        <w:t xml:space="preserve"> </w:t>
      </w:r>
      <w:r w:rsidRPr="00FC3CAF">
        <w:rPr>
          <w:sz w:val="22"/>
          <w:szCs w:val="22"/>
        </w:rPr>
        <w:t>the</w:t>
      </w:r>
      <w:r w:rsidRPr="00FC3CAF">
        <w:rPr>
          <w:spacing w:val="4"/>
          <w:sz w:val="22"/>
          <w:szCs w:val="22"/>
        </w:rPr>
        <w:t xml:space="preserve"> </w:t>
      </w:r>
      <w:r w:rsidRPr="00FC3CAF">
        <w:rPr>
          <w:sz w:val="22"/>
          <w:szCs w:val="22"/>
        </w:rPr>
        <w:t>County</w:t>
      </w:r>
      <w:r w:rsidRPr="00FC3CAF">
        <w:rPr>
          <w:spacing w:val="-3"/>
          <w:sz w:val="22"/>
          <w:szCs w:val="22"/>
        </w:rPr>
        <w:t xml:space="preserve"> </w:t>
      </w:r>
      <w:r w:rsidRPr="00FC3CAF">
        <w:rPr>
          <w:sz w:val="22"/>
          <w:szCs w:val="22"/>
        </w:rPr>
        <w:t>in</w:t>
      </w:r>
      <w:r w:rsidRPr="00FC3CAF">
        <w:rPr>
          <w:spacing w:val="5"/>
          <w:sz w:val="22"/>
          <w:szCs w:val="22"/>
        </w:rPr>
        <w:t xml:space="preserve"> </w:t>
      </w:r>
      <w:r w:rsidRPr="00FC3CAF">
        <w:rPr>
          <w:sz w:val="22"/>
          <w:szCs w:val="22"/>
        </w:rPr>
        <w:t>the Contr</w:t>
      </w:r>
      <w:r w:rsidRPr="00FC3CAF">
        <w:rPr>
          <w:spacing w:val="-2"/>
          <w:sz w:val="22"/>
          <w:szCs w:val="22"/>
        </w:rPr>
        <w:t>a</w:t>
      </w:r>
      <w:r w:rsidRPr="00FC3CAF">
        <w:rPr>
          <w:spacing w:val="-1"/>
          <w:sz w:val="22"/>
          <w:szCs w:val="22"/>
        </w:rPr>
        <w:t>c</w:t>
      </w:r>
      <w:r w:rsidRPr="00FC3CAF">
        <w:rPr>
          <w:sz w:val="22"/>
          <w:szCs w:val="22"/>
        </w:rPr>
        <w:t>t</w:t>
      </w:r>
      <w:r w:rsidRPr="00FC3CAF">
        <w:rPr>
          <w:spacing w:val="36"/>
          <w:sz w:val="22"/>
          <w:szCs w:val="22"/>
        </w:rPr>
        <w:t xml:space="preserve"> </w:t>
      </w:r>
      <w:r w:rsidRPr="00FC3CAF">
        <w:rPr>
          <w:sz w:val="22"/>
          <w:szCs w:val="22"/>
        </w:rPr>
        <w:t>Administr</w:t>
      </w:r>
      <w:r w:rsidRPr="00FC3CAF">
        <w:rPr>
          <w:spacing w:val="-1"/>
          <w:sz w:val="22"/>
          <w:szCs w:val="22"/>
        </w:rPr>
        <w:t>a</w:t>
      </w:r>
      <w:r w:rsidRPr="00FC3CAF">
        <w:rPr>
          <w:sz w:val="22"/>
          <w:szCs w:val="22"/>
        </w:rPr>
        <w:t>tion</w:t>
      </w:r>
      <w:r w:rsidRPr="00FC3CAF">
        <w:rPr>
          <w:spacing w:val="33"/>
          <w:sz w:val="22"/>
          <w:szCs w:val="22"/>
        </w:rPr>
        <w:t xml:space="preserve"> </w:t>
      </w:r>
      <w:r w:rsidRPr="00FC3CAF">
        <w:rPr>
          <w:sz w:val="22"/>
          <w:szCs w:val="22"/>
        </w:rPr>
        <w:t>Man</w:t>
      </w:r>
      <w:r w:rsidRPr="00FC3CAF">
        <w:rPr>
          <w:spacing w:val="-1"/>
          <w:sz w:val="22"/>
          <w:szCs w:val="22"/>
        </w:rPr>
        <w:t>ua</w:t>
      </w:r>
      <w:r w:rsidRPr="00FC3CAF">
        <w:rPr>
          <w:sz w:val="22"/>
          <w:szCs w:val="22"/>
        </w:rPr>
        <w:t>l.</w:t>
      </w:r>
      <w:r w:rsidRPr="00FC3CAF">
        <w:rPr>
          <w:spacing w:val="33"/>
          <w:sz w:val="22"/>
          <w:szCs w:val="22"/>
        </w:rPr>
        <w:t xml:space="preserve"> </w:t>
      </w:r>
      <w:r>
        <w:rPr>
          <w:spacing w:val="33"/>
          <w:sz w:val="22"/>
          <w:szCs w:val="22"/>
        </w:rPr>
        <w:t xml:space="preserve"> </w:t>
      </w:r>
      <w:r w:rsidRPr="00FC3CAF">
        <w:rPr>
          <w:sz w:val="22"/>
          <w:szCs w:val="22"/>
        </w:rPr>
        <w:t>The</w:t>
      </w:r>
      <w:r w:rsidRPr="00FC3CAF">
        <w:rPr>
          <w:spacing w:val="32"/>
          <w:sz w:val="22"/>
          <w:szCs w:val="22"/>
        </w:rPr>
        <w:t xml:space="preserve"> </w:t>
      </w:r>
      <w:r w:rsidRPr="00FC3CAF">
        <w:rPr>
          <w:sz w:val="22"/>
          <w:szCs w:val="22"/>
        </w:rPr>
        <w:t>County</w:t>
      </w:r>
      <w:r w:rsidRPr="00FC3CAF">
        <w:rPr>
          <w:spacing w:val="26"/>
          <w:sz w:val="22"/>
          <w:szCs w:val="22"/>
        </w:rPr>
        <w:t xml:space="preserve"> </w:t>
      </w:r>
      <w:r w:rsidRPr="00FC3CAF">
        <w:rPr>
          <w:sz w:val="22"/>
          <w:szCs w:val="22"/>
        </w:rPr>
        <w:t>supe</w:t>
      </w:r>
      <w:r w:rsidRPr="00FC3CAF">
        <w:rPr>
          <w:spacing w:val="-2"/>
          <w:sz w:val="22"/>
          <w:szCs w:val="22"/>
        </w:rPr>
        <w:t>r</w:t>
      </w:r>
      <w:r w:rsidRPr="00FC3CAF">
        <w:rPr>
          <w:sz w:val="22"/>
          <w:szCs w:val="22"/>
        </w:rPr>
        <w:t>vising</w:t>
      </w:r>
      <w:r w:rsidRPr="00FC3CAF">
        <w:rPr>
          <w:spacing w:val="30"/>
          <w:sz w:val="22"/>
          <w:szCs w:val="22"/>
        </w:rPr>
        <w:t xml:space="preserve"> </w:t>
      </w:r>
      <w:r w:rsidRPr="00FC3CAF">
        <w:rPr>
          <w:sz w:val="22"/>
          <w:szCs w:val="22"/>
        </w:rPr>
        <w:t>d</w:t>
      </w:r>
      <w:r w:rsidRPr="00FC3CAF">
        <w:rPr>
          <w:spacing w:val="-1"/>
          <w:sz w:val="22"/>
          <w:szCs w:val="22"/>
        </w:rPr>
        <w:t>e</w:t>
      </w:r>
      <w:r w:rsidRPr="00FC3CAF">
        <w:rPr>
          <w:sz w:val="22"/>
          <w:szCs w:val="22"/>
        </w:rPr>
        <w:t>p</w:t>
      </w:r>
      <w:r w:rsidRPr="00FC3CAF">
        <w:rPr>
          <w:spacing w:val="-1"/>
          <w:sz w:val="22"/>
          <w:szCs w:val="22"/>
        </w:rPr>
        <w:t>a</w:t>
      </w:r>
      <w:r w:rsidRPr="00FC3CAF">
        <w:rPr>
          <w:sz w:val="22"/>
          <w:szCs w:val="22"/>
        </w:rPr>
        <w:t>rtme</w:t>
      </w:r>
      <w:r w:rsidRPr="00FC3CAF">
        <w:rPr>
          <w:spacing w:val="-1"/>
          <w:sz w:val="22"/>
          <w:szCs w:val="22"/>
        </w:rPr>
        <w:t>n</w:t>
      </w:r>
      <w:r w:rsidRPr="00FC3CAF">
        <w:rPr>
          <w:sz w:val="22"/>
          <w:szCs w:val="22"/>
        </w:rPr>
        <w:t>t</w:t>
      </w:r>
      <w:r w:rsidRPr="00FC3CAF">
        <w:rPr>
          <w:spacing w:val="33"/>
          <w:sz w:val="22"/>
          <w:szCs w:val="22"/>
        </w:rPr>
        <w:t xml:space="preserve"> </w:t>
      </w:r>
      <w:r w:rsidRPr="00FC3CAF">
        <w:rPr>
          <w:sz w:val="22"/>
          <w:szCs w:val="22"/>
        </w:rPr>
        <w:t>will</w:t>
      </w:r>
      <w:r w:rsidRPr="00FC3CAF">
        <w:rPr>
          <w:spacing w:val="34"/>
          <w:sz w:val="22"/>
          <w:szCs w:val="22"/>
        </w:rPr>
        <w:t xml:space="preserve"> </w:t>
      </w:r>
      <w:r w:rsidRPr="00FC3CAF">
        <w:rPr>
          <w:sz w:val="22"/>
          <w:szCs w:val="22"/>
        </w:rPr>
        <w:t>follow</w:t>
      </w:r>
      <w:r w:rsidRPr="00FC3CAF">
        <w:rPr>
          <w:spacing w:val="38"/>
          <w:sz w:val="22"/>
          <w:szCs w:val="22"/>
        </w:rPr>
        <w:t xml:space="preserve"> </w:t>
      </w:r>
      <w:r w:rsidRPr="00FC3CAF">
        <w:rPr>
          <w:sz w:val="22"/>
          <w:szCs w:val="22"/>
        </w:rPr>
        <w:t>up</w:t>
      </w:r>
      <w:r w:rsidRPr="00FC3CAF">
        <w:rPr>
          <w:spacing w:val="33"/>
          <w:sz w:val="22"/>
          <w:szCs w:val="22"/>
        </w:rPr>
        <w:t xml:space="preserve"> </w:t>
      </w:r>
      <w:r w:rsidRPr="00FC3CAF">
        <w:rPr>
          <w:sz w:val="22"/>
          <w:szCs w:val="22"/>
        </w:rPr>
        <w:t>on</w:t>
      </w:r>
      <w:r w:rsidRPr="00FC3CAF">
        <w:rPr>
          <w:spacing w:val="33"/>
          <w:sz w:val="22"/>
          <w:szCs w:val="22"/>
        </w:rPr>
        <w:t xml:space="preserve"> </w:t>
      </w:r>
      <w:r w:rsidRPr="00FC3CAF">
        <w:rPr>
          <w:sz w:val="22"/>
          <w:szCs w:val="22"/>
        </w:rPr>
        <w:t>the implem</w:t>
      </w:r>
      <w:r w:rsidRPr="00FC3CAF">
        <w:rPr>
          <w:spacing w:val="-1"/>
          <w:sz w:val="22"/>
          <w:szCs w:val="22"/>
        </w:rPr>
        <w:t>e</w:t>
      </w:r>
      <w:r w:rsidRPr="00FC3CAF">
        <w:rPr>
          <w:sz w:val="22"/>
          <w:szCs w:val="22"/>
        </w:rPr>
        <w:t>ntation of the</w:t>
      </w:r>
      <w:r w:rsidRPr="00FC3CAF">
        <w:rPr>
          <w:spacing w:val="-1"/>
          <w:sz w:val="22"/>
          <w:szCs w:val="22"/>
        </w:rPr>
        <w:t xml:space="preserve"> c</w:t>
      </w:r>
      <w:r w:rsidRPr="00FC3CAF">
        <w:rPr>
          <w:sz w:val="22"/>
          <w:szCs w:val="22"/>
        </w:rPr>
        <w:t>o</w:t>
      </w:r>
      <w:r w:rsidRPr="00FC3CAF">
        <w:rPr>
          <w:spacing w:val="-1"/>
          <w:sz w:val="22"/>
          <w:szCs w:val="22"/>
        </w:rPr>
        <w:t>r</w:t>
      </w:r>
      <w:r w:rsidRPr="00FC3CAF">
        <w:rPr>
          <w:sz w:val="22"/>
          <w:szCs w:val="22"/>
        </w:rPr>
        <w:t>r</w:t>
      </w:r>
      <w:r w:rsidRPr="00FC3CAF">
        <w:rPr>
          <w:spacing w:val="-2"/>
          <w:sz w:val="22"/>
          <w:szCs w:val="22"/>
        </w:rPr>
        <w:t>e</w:t>
      </w:r>
      <w:r w:rsidRPr="00FC3CAF">
        <w:rPr>
          <w:spacing w:val="-1"/>
          <w:sz w:val="22"/>
          <w:szCs w:val="22"/>
        </w:rPr>
        <w:t>c</w:t>
      </w:r>
      <w:r w:rsidRPr="00FC3CAF">
        <w:rPr>
          <w:sz w:val="22"/>
          <w:szCs w:val="22"/>
        </w:rPr>
        <w:t>tive</w:t>
      </w:r>
      <w:r w:rsidRPr="00FC3CAF">
        <w:rPr>
          <w:spacing w:val="-1"/>
          <w:sz w:val="22"/>
          <w:szCs w:val="22"/>
        </w:rPr>
        <w:t xml:space="preserve"> ac</w:t>
      </w:r>
      <w:r w:rsidRPr="00FC3CAF">
        <w:rPr>
          <w:sz w:val="22"/>
          <w:szCs w:val="22"/>
        </w:rPr>
        <w:t xml:space="preserve">tion plan </w:t>
      </w:r>
      <w:r w:rsidRPr="00FC3CAF">
        <w:rPr>
          <w:spacing w:val="-2"/>
          <w:sz w:val="22"/>
          <w:szCs w:val="22"/>
        </w:rPr>
        <w:t>a</w:t>
      </w:r>
      <w:r w:rsidRPr="00FC3CAF">
        <w:rPr>
          <w:sz w:val="22"/>
          <w:szCs w:val="22"/>
        </w:rPr>
        <w:t>s it p</w:t>
      </w:r>
      <w:r w:rsidRPr="00FC3CAF">
        <w:rPr>
          <w:spacing w:val="-1"/>
          <w:sz w:val="22"/>
          <w:szCs w:val="22"/>
        </w:rPr>
        <w:t>e</w:t>
      </w:r>
      <w:r w:rsidRPr="00FC3CAF">
        <w:rPr>
          <w:sz w:val="22"/>
          <w:szCs w:val="22"/>
        </w:rPr>
        <w:t>rt</w:t>
      </w:r>
      <w:r w:rsidRPr="00FC3CAF">
        <w:rPr>
          <w:spacing w:val="-2"/>
          <w:sz w:val="22"/>
          <w:szCs w:val="22"/>
        </w:rPr>
        <w:t>a</w:t>
      </w:r>
      <w:r w:rsidRPr="00FC3CAF">
        <w:rPr>
          <w:sz w:val="22"/>
          <w:szCs w:val="22"/>
        </w:rPr>
        <w:t>ins to County</w:t>
      </w:r>
      <w:r w:rsidRPr="00FC3CAF">
        <w:rPr>
          <w:spacing w:val="-7"/>
          <w:sz w:val="22"/>
          <w:szCs w:val="22"/>
        </w:rPr>
        <w:t xml:space="preserve"> </w:t>
      </w:r>
      <w:r w:rsidRPr="00FC3CAF">
        <w:rPr>
          <w:sz w:val="22"/>
          <w:szCs w:val="22"/>
        </w:rPr>
        <w:t>pro</w:t>
      </w:r>
      <w:r w:rsidRPr="00FC3CAF">
        <w:rPr>
          <w:spacing w:val="-4"/>
          <w:sz w:val="22"/>
          <w:szCs w:val="22"/>
        </w:rPr>
        <w:t>g</w:t>
      </w:r>
      <w:r w:rsidRPr="00FC3CAF">
        <w:rPr>
          <w:sz w:val="22"/>
          <w:szCs w:val="22"/>
        </w:rPr>
        <w:t>r</w:t>
      </w:r>
      <w:r w:rsidRPr="00FC3CAF">
        <w:rPr>
          <w:spacing w:val="-2"/>
          <w:sz w:val="22"/>
          <w:szCs w:val="22"/>
        </w:rPr>
        <w:t>a</w:t>
      </w:r>
      <w:r w:rsidRPr="00FC3CAF">
        <w:rPr>
          <w:sz w:val="22"/>
          <w:szCs w:val="22"/>
        </w:rPr>
        <w:t>ms.</w:t>
      </w:r>
    </w:p>
    <w:p w:rsidR="00780229" w:rsidRPr="00FC3CAF" w:rsidRDefault="00780229" w:rsidP="00780229">
      <w:pPr>
        <w:spacing w:before="8" w:line="280" w:lineRule="exact"/>
      </w:pPr>
    </w:p>
    <w:p w:rsidR="00780229" w:rsidRPr="00FC3CAF" w:rsidRDefault="00780229" w:rsidP="00780229">
      <w:pPr>
        <w:pStyle w:val="Heading1"/>
        <w:numPr>
          <w:ilvl w:val="0"/>
          <w:numId w:val="5"/>
        </w:numPr>
        <w:tabs>
          <w:tab w:val="left" w:pos="824"/>
        </w:tabs>
        <w:rPr>
          <w:b w:val="0"/>
          <w:bCs w:val="0"/>
          <w:sz w:val="22"/>
          <w:szCs w:val="22"/>
        </w:rPr>
      </w:pPr>
      <w:r w:rsidRPr="00FC3CAF">
        <w:rPr>
          <w:sz w:val="22"/>
          <w:szCs w:val="22"/>
        </w:rPr>
        <w:t>A</w:t>
      </w:r>
      <w:r w:rsidRPr="00FC3CAF">
        <w:rPr>
          <w:spacing w:val="-1"/>
          <w:sz w:val="22"/>
          <w:szCs w:val="22"/>
        </w:rPr>
        <w:t>D</w:t>
      </w:r>
      <w:r w:rsidRPr="00FC3CAF">
        <w:rPr>
          <w:sz w:val="22"/>
          <w:szCs w:val="22"/>
        </w:rPr>
        <w:t>DITIONAL A</w:t>
      </w:r>
      <w:r w:rsidRPr="00FC3CAF">
        <w:rPr>
          <w:spacing w:val="-1"/>
          <w:sz w:val="22"/>
          <w:szCs w:val="22"/>
        </w:rPr>
        <w:t>U</w:t>
      </w:r>
      <w:r w:rsidRPr="00FC3CAF">
        <w:rPr>
          <w:sz w:val="22"/>
          <w:szCs w:val="22"/>
        </w:rPr>
        <w:t>DIT WORK</w:t>
      </w:r>
    </w:p>
    <w:p w:rsidR="00780229" w:rsidRPr="00FC3CAF" w:rsidRDefault="00780229" w:rsidP="00780229">
      <w:pPr>
        <w:spacing w:before="6" w:line="280" w:lineRule="exact"/>
      </w:pPr>
    </w:p>
    <w:p w:rsidR="00780229" w:rsidRDefault="00780229" w:rsidP="00780229">
      <w:pPr>
        <w:pStyle w:val="BodyText"/>
        <w:spacing w:line="246" w:lineRule="auto"/>
        <w:ind w:left="824" w:right="125"/>
        <w:jc w:val="both"/>
        <w:rPr>
          <w:sz w:val="22"/>
          <w:szCs w:val="22"/>
        </w:rPr>
      </w:pPr>
      <w:r w:rsidRPr="00FC3CAF">
        <w:rPr>
          <w:sz w:val="22"/>
          <w:szCs w:val="22"/>
        </w:rPr>
        <w:t>The</w:t>
      </w:r>
      <w:r w:rsidRPr="00FC3CAF">
        <w:rPr>
          <w:spacing w:val="3"/>
          <w:sz w:val="22"/>
          <w:szCs w:val="22"/>
        </w:rPr>
        <w:t xml:space="preserve"> </w:t>
      </w:r>
      <w:r w:rsidRPr="00FC3CAF">
        <w:rPr>
          <w:sz w:val="22"/>
          <w:szCs w:val="22"/>
        </w:rPr>
        <w:t>Count</w:t>
      </w:r>
      <w:r w:rsidRPr="00FC3CAF">
        <w:rPr>
          <w:spacing w:val="-7"/>
          <w:sz w:val="22"/>
          <w:szCs w:val="22"/>
        </w:rPr>
        <w:t>y</w:t>
      </w:r>
      <w:r w:rsidRPr="00FC3CAF">
        <w:rPr>
          <w:sz w:val="22"/>
          <w:szCs w:val="22"/>
        </w:rPr>
        <w:t>,</w:t>
      </w:r>
      <w:r w:rsidRPr="00FC3CAF">
        <w:rPr>
          <w:spacing w:val="5"/>
          <w:sz w:val="22"/>
          <w:szCs w:val="22"/>
        </w:rPr>
        <w:t xml:space="preserve"> </w:t>
      </w:r>
      <w:r w:rsidRPr="00FC3CAF">
        <w:rPr>
          <w:sz w:val="22"/>
          <w:szCs w:val="22"/>
        </w:rPr>
        <w:t>the</w:t>
      </w:r>
      <w:r w:rsidRPr="00FC3CAF">
        <w:rPr>
          <w:spacing w:val="4"/>
          <w:sz w:val="22"/>
          <w:szCs w:val="22"/>
        </w:rPr>
        <w:t xml:space="preserve"> </w:t>
      </w:r>
      <w:r w:rsidRPr="00FC3CAF">
        <w:rPr>
          <w:sz w:val="22"/>
          <w:szCs w:val="22"/>
        </w:rPr>
        <w:t>Stat</w:t>
      </w:r>
      <w:r w:rsidRPr="00FC3CAF">
        <w:rPr>
          <w:spacing w:val="-1"/>
          <w:sz w:val="22"/>
          <w:szCs w:val="22"/>
        </w:rPr>
        <w:t>e</w:t>
      </w:r>
      <w:r w:rsidRPr="00FC3CAF">
        <w:rPr>
          <w:sz w:val="22"/>
          <w:szCs w:val="22"/>
        </w:rPr>
        <w:t>,</w:t>
      </w:r>
      <w:r w:rsidRPr="00FC3CAF">
        <w:rPr>
          <w:spacing w:val="4"/>
          <w:sz w:val="22"/>
          <w:szCs w:val="22"/>
        </w:rPr>
        <w:t xml:space="preserve"> </w:t>
      </w:r>
      <w:r w:rsidRPr="00FC3CAF">
        <w:rPr>
          <w:sz w:val="22"/>
          <w:szCs w:val="22"/>
        </w:rPr>
        <w:t>or</w:t>
      </w:r>
      <w:r w:rsidRPr="00FC3CAF">
        <w:rPr>
          <w:spacing w:val="3"/>
          <w:sz w:val="22"/>
          <w:szCs w:val="22"/>
        </w:rPr>
        <w:t xml:space="preserve"> </w:t>
      </w:r>
      <w:r w:rsidRPr="00FC3CAF">
        <w:rPr>
          <w:spacing w:val="-2"/>
          <w:sz w:val="22"/>
          <w:szCs w:val="22"/>
        </w:rPr>
        <w:t>F</w:t>
      </w:r>
      <w:r w:rsidRPr="00FC3CAF">
        <w:rPr>
          <w:spacing w:val="-1"/>
          <w:sz w:val="22"/>
          <w:szCs w:val="22"/>
        </w:rPr>
        <w:t>e</w:t>
      </w:r>
      <w:r w:rsidRPr="00FC3CAF">
        <w:rPr>
          <w:sz w:val="22"/>
          <w:szCs w:val="22"/>
        </w:rPr>
        <w:t>d</w:t>
      </w:r>
      <w:r w:rsidRPr="00FC3CAF">
        <w:rPr>
          <w:spacing w:val="-1"/>
          <w:sz w:val="22"/>
          <w:szCs w:val="22"/>
        </w:rPr>
        <w:t>e</w:t>
      </w:r>
      <w:r w:rsidRPr="00FC3CAF">
        <w:rPr>
          <w:sz w:val="22"/>
          <w:szCs w:val="22"/>
        </w:rPr>
        <w:t>r</w:t>
      </w:r>
      <w:r w:rsidRPr="00FC3CAF">
        <w:rPr>
          <w:spacing w:val="-2"/>
          <w:sz w:val="22"/>
          <w:szCs w:val="22"/>
        </w:rPr>
        <w:t>a</w:t>
      </w:r>
      <w:r w:rsidRPr="00FC3CAF">
        <w:rPr>
          <w:sz w:val="22"/>
          <w:szCs w:val="22"/>
        </w:rPr>
        <w:t>l</w:t>
      </w:r>
      <w:r w:rsidRPr="00FC3CAF">
        <w:rPr>
          <w:spacing w:val="5"/>
          <w:sz w:val="22"/>
          <w:szCs w:val="22"/>
        </w:rPr>
        <w:t xml:space="preserve"> </w:t>
      </w:r>
      <w:r w:rsidRPr="00FC3CAF">
        <w:rPr>
          <w:spacing w:val="-1"/>
          <w:sz w:val="22"/>
          <w:szCs w:val="22"/>
        </w:rPr>
        <w:t>a</w:t>
      </w:r>
      <w:r w:rsidRPr="00FC3CAF">
        <w:rPr>
          <w:spacing w:val="-3"/>
          <w:sz w:val="22"/>
          <w:szCs w:val="22"/>
        </w:rPr>
        <w:t>g</w:t>
      </w:r>
      <w:r w:rsidRPr="00FC3CAF">
        <w:rPr>
          <w:spacing w:val="-1"/>
          <w:sz w:val="22"/>
          <w:szCs w:val="22"/>
        </w:rPr>
        <w:t>e</w:t>
      </w:r>
      <w:r w:rsidRPr="00FC3CAF">
        <w:rPr>
          <w:sz w:val="22"/>
          <w:szCs w:val="22"/>
        </w:rPr>
        <w:t>n</w:t>
      </w:r>
      <w:r w:rsidRPr="00FC3CAF">
        <w:rPr>
          <w:spacing w:val="-1"/>
          <w:sz w:val="22"/>
          <w:szCs w:val="22"/>
        </w:rPr>
        <w:t>c</w:t>
      </w:r>
      <w:r w:rsidRPr="00FC3CAF">
        <w:rPr>
          <w:sz w:val="22"/>
          <w:szCs w:val="22"/>
        </w:rPr>
        <w:t>ies</w:t>
      </w:r>
      <w:r w:rsidRPr="00FC3CAF">
        <w:rPr>
          <w:spacing w:val="4"/>
          <w:sz w:val="22"/>
          <w:szCs w:val="22"/>
        </w:rPr>
        <w:t xml:space="preserve"> </w:t>
      </w:r>
      <w:r w:rsidRPr="00FC3CAF">
        <w:rPr>
          <w:sz w:val="22"/>
          <w:szCs w:val="22"/>
        </w:rPr>
        <w:t>may</w:t>
      </w:r>
      <w:r w:rsidRPr="00FC3CAF">
        <w:rPr>
          <w:spacing w:val="-4"/>
          <w:sz w:val="22"/>
          <w:szCs w:val="22"/>
        </w:rPr>
        <w:t xml:space="preserve"> </w:t>
      </w:r>
      <w:r w:rsidRPr="00FC3CAF">
        <w:rPr>
          <w:spacing w:val="-1"/>
          <w:sz w:val="22"/>
          <w:szCs w:val="22"/>
        </w:rPr>
        <w:t>c</w:t>
      </w:r>
      <w:r w:rsidRPr="00FC3CAF">
        <w:rPr>
          <w:sz w:val="22"/>
          <w:szCs w:val="22"/>
        </w:rPr>
        <w:t>ondu</w:t>
      </w:r>
      <w:r w:rsidRPr="00FC3CAF">
        <w:rPr>
          <w:spacing w:val="-1"/>
          <w:sz w:val="22"/>
          <w:szCs w:val="22"/>
        </w:rPr>
        <w:t>c</w:t>
      </w:r>
      <w:r w:rsidRPr="00FC3CAF">
        <w:rPr>
          <w:sz w:val="22"/>
          <w:szCs w:val="22"/>
        </w:rPr>
        <w:t>t</w:t>
      </w:r>
      <w:r w:rsidRPr="00FC3CAF">
        <w:rPr>
          <w:spacing w:val="5"/>
          <w:sz w:val="22"/>
          <w:szCs w:val="22"/>
        </w:rPr>
        <w:t xml:space="preserve"> </w:t>
      </w:r>
      <w:r w:rsidRPr="00FC3CAF">
        <w:rPr>
          <w:spacing w:val="-1"/>
          <w:sz w:val="22"/>
          <w:szCs w:val="22"/>
        </w:rPr>
        <w:t>a</w:t>
      </w:r>
      <w:r w:rsidRPr="00FC3CAF">
        <w:rPr>
          <w:sz w:val="22"/>
          <w:szCs w:val="22"/>
        </w:rPr>
        <w:t>dditional</w:t>
      </w:r>
      <w:r w:rsidRPr="00FC3CAF">
        <w:rPr>
          <w:spacing w:val="4"/>
          <w:sz w:val="22"/>
          <w:szCs w:val="22"/>
        </w:rPr>
        <w:t xml:space="preserve"> </w:t>
      </w:r>
      <w:r w:rsidRPr="00FC3CAF">
        <w:rPr>
          <w:spacing w:val="-1"/>
          <w:sz w:val="22"/>
          <w:szCs w:val="22"/>
        </w:rPr>
        <w:t>a</w:t>
      </w:r>
      <w:r w:rsidRPr="00FC3CAF">
        <w:rPr>
          <w:sz w:val="22"/>
          <w:szCs w:val="22"/>
        </w:rPr>
        <w:t>udits</w:t>
      </w:r>
      <w:r w:rsidRPr="00FC3CAF">
        <w:rPr>
          <w:spacing w:val="4"/>
          <w:sz w:val="22"/>
          <w:szCs w:val="22"/>
        </w:rPr>
        <w:t xml:space="preserve"> </w:t>
      </w:r>
      <w:r w:rsidRPr="00FC3CAF">
        <w:rPr>
          <w:sz w:val="22"/>
          <w:szCs w:val="22"/>
        </w:rPr>
        <w:t>or</w:t>
      </w:r>
      <w:r w:rsidRPr="00FC3CAF">
        <w:rPr>
          <w:spacing w:val="3"/>
          <w:sz w:val="22"/>
          <w:szCs w:val="22"/>
        </w:rPr>
        <w:t xml:space="preserve"> </w:t>
      </w:r>
      <w:r w:rsidRPr="00FC3CAF">
        <w:rPr>
          <w:sz w:val="22"/>
          <w:szCs w:val="22"/>
        </w:rPr>
        <w:t>r</w:t>
      </w:r>
      <w:r w:rsidRPr="00FC3CAF">
        <w:rPr>
          <w:spacing w:val="-2"/>
          <w:sz w:val="22"/>
          <w:szCs w:val="22"/>
        </w:rPr>
        <w:t>e</w:t>
      </w:r>
      <w:r w:rsidRPr="00FC3CAF">
        <w:rPr>
          <w:sz w:val="22"/>
          <w:szCs w:val="22"/>
        </w:rPr>
        <w:t>vie</w:t>
      </w:r>
      <w:r w:rsidRPr="00FC3CAF">
        <w:rPr>
          <w:spacing w:val="-1"/>
          <w:sz w:val="22"/>
          <w:szCs w:val="22"/>
        </w:rPr>
        <w:t>w</w:t>
      </w:r>
      <w:r w:rsidRPr="00FC3CAF">
        <w:rPr>
          <w:sz w:val="22"/>
          <w:szCs w:val="22"/>
        </w:rPr>
        <w:t>s</w:t>
      </w:r>
      <w:r w:rsidRPr="00FC3CAF">
        <w:rPr>
          <w:spacing w:val="4"/>
          <w:sz w:val="22"/>
          <w:szCs w:val="22"/>
        </w:rPr>
        <w:t xml:space="preserve"> </w:t>
      </w:r>
      <w:r w:rsidRPr="00FC3CAF">
        <w:rPr>
          <w:sz w:val="22"/>
          <w:szCs w:val="22"/>
        </w:rPr>
        <w:t>to</w:t>
      </w:r>
      <w:r w:rsidRPr="00FC3CAF">
        <w:rPr>
          <w:spacing w:val="5"/>
          <w:sz w:val="22"/>
          <w:szCs w:val="22"/>
        </w:rPr>
        <w:t xml:space="preserve"> </w:t>
      </w:r>
      <w:r w:rsidRPr="00FC3CAF">
        <w:rPr>
          <w:spacing w:val="-1"/>
          <w:sz w:val="22"/>
          <w:szCs w:val="22"/>
        </w:rPr>
        <w:t>ca</w:t>
      </w:r>
      <w:r w:rsidRPr="00FC3CAF">
        <w:rPr>
          <w:sz w:val="22"/>
          <w:szCs w:val="22"/>
        </w:rPr>
        <w:t>r</w:t>
      </w:r>
      <w:r w:rsidRPr="00FC3CAF">
        <w:rPr>
          <w:spacing w:val="-2"/>
          <w:sz w:val="22"/>
          <w:szCs w:val="22"/>
        </w:rPr>
        <w:t>r</w:t>
      </w:r>
      <w:r w:rsidRPr="00FC3CAF">
        <w:rPr>
          <w:sz w:val="22"/>
          <w:szCs w:val="22"/>
        </w:rPr>
        <w:t>y</w:t>
      </w:r>
      <w:r w:rsidRPr="00FC3CAF">
        <w:rPr>
          <w:spacing w:val="-3"/>
          <w:sz w:val="22"/>
          <w:szCs w:val="22"/>
        </w:rPr>
        <w:t xml:space="preserve"> </w:t>
      </w:r>
      <w:r w:rsidRPr="00FC3CAF">
        <w:rPr>
          <w:sz w:val="22"/>
          <w:szCs w:val="22"/>
        </w:rPr>
        <w:t>out</w:t>
      </w:r>
      <w:r w:rsidRPr="00FC3CAF">
        <w:rPr>
          <w:spacing w:val="2"/>
          <w:sz w:val="22"/>
          <w:szCs w:val="22"/>
        </w:rPr>
        <w:t xml:space="preserve"> </w:t>
      </w:r>
      <w:r w:rsidRPr="00FC3CAF">
        <w:rPr>
          <w:sz w:val="22"/>
          <w:szCs w:val="22"/>
        </w:rPr>
        <w:t>their r</w:t>
      </w:r>
      <w:r w:rsidRPr="00FC3CAF">
        <w:rPr>
          <w:spacing w:val="-2"/>
          <w:sz w:val="22"/>
          <w:szCs w:val="22"/>
        </w:rPr>
        <w:t>e</w:t>
      </w:r>
      <w:r w:rsidRPr="00FC3CAF">
        <w:rPr>
          <w:spacing w:val="-3"/>
          <w:sz w:val="22"/>
          <w:szCs w:val="22"/>
        </w:rPr>
        <w:t>g</w:t>
      </w:r>
      <w:r w:rsidRPr="00FC3CAF">
        <w:rPr>
          <w:sz w:val="22"/>
          <w:szCs w:val="22"/>
        </w:rPr>
        <w:t>ulato</w:t>
      </w:r>
      <w:r w:rsidRPr="00FC3CAF">
        <w:rPr>
          <w:spacing w:val="-1"/>
          <w:sz w:val="22"/>
          <w:szCs w:val="22"/>
        </w:rPr>
        <w:t>r</w:t>
      </w:r>
      <w:r w:rsidRPr="00FC3CAF">
        <w:rPr>
          <w:sz w:val="22"/>
          <w:szCs w:val="22"/>
        </w:rPr>
        <w:t>y</w:t>
      </w:r>
      <w:r w:rsidRPr="00FC3CAF">
        <w:rPr>
          <w:spacing w:val="26"/>
          <w:sz w:val="22"/>
          <w:szCs w:val="22"/>
        </w:rPr>
        <w:t xml:space="preserve"> </w:t>
      </w:r>
      <w:r w:rsidRPr="00FC3CAF">
        <w:rPr>
          <w:sz w:val="22"/>
          <w:szCs w:val="22"/>
        </w:rPr>
        <w:t>r</w:t>
      </w:r>
      <w:r w:rsidRPr="00FC3CAF">
        <w:rPr>
          <w:spacing w:val="-2"/>
          <w:sz w:val="22"/>
          <w:szCs w:val="22"/>
        </w:rPr>
        <w:t>e</w:t>
      </w:r>
      <w:r w:rsidRPr="00FC3CAF">
        <w:rPr>
          <w:sz w:val="22"/>
          <w:szCs w:val="22"/>
        </w:rPr>
        <w:t>sponsibilities.</w:t>
      </w:r>
      <w:r>
        <w:rPr>
          <w:sz w:val="22"/>
          <w:szCs w:val="22"/>
        </w:rPr>
        <w:t xml:space="preserve"> </w:t>
      </w:r>
      <w:r w:rsidRPr="00FC3CAF">
        <w:rPr>
          <w:spacing w:val="6"/>
          <w:sz w:val="22"/>
          <w:szCs w:val="22"/>
        </w:rPr>
        <w:t xml:space="preserve"> </w:t>
      </w:r>
      <w:r w:rsidRPr="00FC3CAF">
        <w:rPr>
          <w:sz w:val="22"/>
          <w:szCs w:val="22"/>
        </w:rPr>
        <w:t>To</w:t>
      </w:r>
      <w:r w:rsidRPr="00FC3CAF">
        <w:rPr>
          <w:spacing w:val="33"/>
          <w:sz w:val="22"/>
          <w:szCs w:val="22"/>
        </w:rPr>
        <w:t xml:space="preserve"> </w:t>
      </w:r>
      <w:r w:rsidRPr="00FC3CAF">
        <w:rPr>
          <w:sz w:val="22"/>
          <w:szCs w:val="22"/>
        </w:rPr>
        <w:t>the</w:t>
      </w:r>
      <w:r w:rsidRPr="00FC3CAF">
        <w:rPr>
          <w:spacing w:val="32"/>
          <w:sz w:val="22"/>
          <w:szCs w:val="22"/>
        </w:rPr>
        <w:t xml:space="preserve"> </w:t>
      </w:r>
      <w:r w:rsidRPr="00FC3CAF">
        <w:rPr>
          <w:spacing w:val="-1"/>
          <w:sz w:val="22"/>
          <w:szCs w:val="22"/>
        </w:rPr>
        <w:t>e</w:t>
      </w:r>
      <w:r w:rsidRPr="00FC3CAF">
        <w:rPr>
          <w:spacing w:val="2"/>
          <w:sz w:val="22"/>
          <w:szCs w:val="22"/>
        </w:rPr>
        <w:t>x</w:t>
      </w:r>
      <w:r w:rsidRPr="00FC3CAF">
        <w:rPr>
          <w:sz w:val="22"/>
          <w:szCs w:val="22"/>
        </w:rPr>
        <w:t>tent</w:t>
      </w:r>
      <w:r w:rsidRPr="00FC3CAF">
        <w:rPr>
          <w:spacing w:val="33"/>
          <w:sz w:val="22"/>
          <w:szCs w:val="22"/>
        </w:rPr>
        <w:t xml:space="preserve"> </w:t>
      </w:r>
      <w:r w:rsidRPr="00FC3CAF">
        <w:rPr>
          <w:sz w:val="22"/>
          <w:szCs w:val="22"/>
        </w:rPr>
        <w:t>possible,</w:t>
      </w:r>
      <w:r w:rsidRPr="00FC3CAF">
        <w:rPr>
          <w:spacing w:val="32"/>
          <w:sz w:val="22"/>
          <w:szCs w:val="22"/>
        </w:rPr>
        <w:t xml:space="preserve"> </w:t>
      </w:r>
      <w:r w:rsidRPr="00FC3CAF">
        <w:rPr>
          <w:sz w:val="22"/>
          <w:szCs w:val="22"/>
        </w:rPr>
        <w:t>these</w:t>
      </w:r>
      <w:r w:rsidRPr="00FC3CAF">
        <w:rPr>
          <w:spacing w:val="32"/>
          <w:sz w:val="22"/>
          <w:szCs w:val="22"/>
        </w:rPr>
        <w:t xml:space="preserve"> </w:t>
      </w:r>
      <w:r w:rsidRPr="00FC3CAF">
        <w:rPr>
          <w:spacing w:val="-1"/>
          <w:sz w:val="22"/>
          <w:szCs w:val="22"/>
        </w:rPr>
        <w:t>a</w:t>
      </w:r>
      <w:r w:rsidRPr="00FC3CAF">
        <w:rPr>
          <w:sz w:val="22"/>
          <w:szCs w:val="22"/>
        </w:rPr>
        <w:t>udits</w:t>
      </w:r>
      <w:r w:rsidRPr="00FC3CAF">
        <w:rPr>
          <w:spacing w:val="33"/>
          <w:sz w:val="22"/>
          <w:szCs w:val="22"/>
        </w:rPr>
        <w:t xml:space="preserve"> </w:t>
      </w:r>
      <w:r w:rsidRPr="00FC3CAF">
        <w:rPr>
          <w:spacing w:val="-1"/>
          <w:sz w:val="22"/>
          <w:szCs w:val="22"/>
        </w:rPr>
        <w:t>a</w:t>
      </w:r>
      <w:r w:rsidRPr="00FC3CAF">
        <w:rPr>
          <w:sz w:val="22"/>
          <w:szCs w:val="22"/>
        </w:rPr>
        <w:t>nd</w:t>
      </w:r>
      <w:r w:rsidRPr="00FC3CAF">
        <w:rPr>
          <w:spacing w:val="33"/>
          <w:sz w:val="22"/>
          <w:szCs w:val="22"/>
        </w:rPr>
        <w:t xml:space="preserve"> </w:t>
      </w:r>
      <w:r w:rsidRPr="00FC3CAF">
        <w:rPr>
          <w:sz w:val="22"/>
          <w:szCs w:val="22"/>
        </w:rPr>
        <w:t>r</w:t>
      </w:r>
      <w:r w:rsidRPr="00FC3CAF">
        <w:rPr>
          <w:spacing w:val="-2"/>
          <w:sz w:val="22"/>
          <w:szCs w:val="22"/>
        </w:rPr>
        <w:t>e</w:t>
      </w:r>
      <w:r w:rsidRPr="00FC3CAF">
        <w:rPr>
          <w:sz w:val="22"/>
          <w:szCs w:val="22"/>
        </w:rPr>
        <w:t>vie</w:t>
      </w:r>
      <w:r w:rsidRPr="00FC3CAF">
        <w:rPr>
          <w:spacing w:val="-1"/>
          <w:sz w:val="22"/>
          <w:szCs w:val="22"/>
        </w:rPr>
        <w:t>w</w:t>
      </w:r>
      <w:r w:rsidRPr="00FC3CAF">
        <w:rPr>
          <w:sz w:val="22"/>
          <w:szCs w:val="22"/>
        </w:rPr>
        <w:t>s</w:t>
      </w:r>
      <w:r w:rsidRPr="00FC3CAF">
        <w:rPr>
          <w:spacing w:val="33"/>
          <w:sz w:val="22"/>
          <w:szCs w:val="22"/>
        </w:rPr>
        <w:t xml:space="preserve"> </w:t>
      </w:r>
      <w:r w:rsidRPr="00FC3CAF">
        <w:rPr>
          <w:sz w:val="22"/>
          <w:szCs w:val="22"/>
        </w:rPr>
        <w:t>will</w:t>
      </w:r>
      <w:r w:rsidRPr="00FC3CAF">
        <w:rPr>
          <w:spacing w:val="34"/>
          <w:sz w:val="22"/>
          <w:szCs w:val="22"/>
        </w:rPr>
        <w:t xml:space="preserve"> </w:t>
      </w:r>
      <w:r w:rsidRPr="00FC3CAF">
        <w:rPr>
          <w:sz w:val="22"/>
          <w:szCs w:val="22"/>
        </w:rPr>
        <w:t>r</w:t>
      </w:r>
      <w:r w:rsidRPr="00FC3CAF">
        <w:rPr>
          <w:spacing w:val="-2"/>
          <w:sz w:val="22"/>
          <w:szCs w:val="22"/>
        </w:rPr>
        <w:t>e</w:t>
      </w:r>
      <w:r w:rsidRPr="00FC3CAF">
        <w:rPr>
          <w:sz w:val="22"/>
          <w:szCs w:val="22"/>
        </w:rPr>
        <w:t>ly</w:t>
      </w:r>
      <w:r w:rsidRPr="00FC3CAF">
        <w:rPr>
          <w:spacing w:val="26"/>
          <w:sz w:val="22"/>
          <w:szCs w:val="22"/>
        </w:rPr>
        <w:t xml:space="preserve"> </w:t>
      </w:r>
      <w:r w:rsidRPr="00FC3CAF">
        <w:rPr>
          <w:sz w:val="22"/>
          <w:szCs w:val="22"/>
        </w:rPr>
        <w:t>on</w:t>
      </w:r>
      <w:r w:rsidRPr="00FC3CAF">
        <w:rPr>
          <w:spacing w:val="33"/>
          <w:sz w:val="22"/>
          <w:szCs w:val="22"/>
        </w:rPr>
        <w:t xml:space="preserve"> </w:t>
      </w:r>
      <w:r w:rsidRPr="00FC3CAF">
        <w:rPr>
          <w:sz w:val="22"/>
          <w:szCs w:val="22"/>
        </w:rPr>
        <w:t>the</w:t>
      </w:r>
      <w:r w:rsidRPr="00FC3CAF">
        <w:rPr>
          <w:spacing w:val="30"/>
          <w:sz w:val="22"/>
          <w:szCs w:val="22"/>
        </w:rPr>
        <w:t xml:space="preserve"> </w:t>
      </w:r>
      <w:r w:rsidRPr="00FC3CAF">
        <w:rPr>
          <w:spacing w:val="-1"/>
          <w:sz w:val="22"/>
          <w:szCs w:val="22"/>
        </w:rPr>
        <w:t>a</w:t>
      </w:r>
      <w:r w:rsidRPr="00FC3CAF">
        <w:rPr>
          <w:sz w:val="22"/>
          <w:szCs w:val="22"/>
        </w:rPr>
        <w:t>udit wo</w:t>
      </w:r>
      <w:r w:rsidRPr="00FC3CAF">
        <w:rPr>
          <w:spacing w:val="-2"/>
          <w:sz w:val="22"/>
          <w:szCs w:val="22"/>
        </w:rPr>
        <w:t>r</w:t>
      </w:r>
      <w:r w:rsidRPr="00FC3CAF">
        <w:rPr>
          <w:sz w:val="22"/>
          <w:szCs w:val="22"/>
        </w:rPr>
        <w:t xml:space="preserve">k </w:t>
      </w:r>
      <w:r w:rsidRPr="00FC3CAF">
        <w:rPr>
          <w:spacing w:val="-1"/>
          <w:sz w:val="22"/>
          <w:szCs w:val="22"/>
        </w:rPr>
        <w:t>a</w:t>
      </w:r>
      <w:r w:rsidRPr="00FC3CAF">
        <w:rPr>
          <w:sz w:val="22"/>
          <w:szCs w:val="22"/>
        </w:rPr>
        <w:t>lr</w:t>
      </w:r>
      <w:r w:rsidRPr="00FC3CAF">
        <w:rPr>
          <w:spacing w:val="-2"/>
          <w:sz w:val="22"/>
          <w:szCs w:val="22"/>
        </w:rPr>
        <w:t>e</w:t>
      </w:r>
      <w:r w:rsidRPr="00FC3CAF">
        <w:rPr>
          <w:spacing w:val="-1"/>
          <w:sz w:val="22"/>
          <w:szCs w:val="22"/>
        </w:rPr>
        <w:t>a</w:t>
      </w:r>
      <w:r w:rsidRPr="00FC3CAF">
        <w:rPr>
          <w:sz w:val="22"/>
          <w:szCs w:val="22"/>
        </w:rPr>
        <w:t>dy</w:t>
      </w:r>
      <w:r w:rsidRPr="00FC3CAF">
        <w:rPr>
          <w:spacing w:val="-8"/>
          <w:sz w:val="22"/>
          <w:szCs w:val="22"/>
        </w:rPr>
        <w:t xml:space="preserve"> </w:t>
      </w:r>
      <w:r w:rsidRPr="00FC3CAF">
        <w:rPr>
          <w:sz w:val="22"/>
          <w:szCs w:val="22"/>
        </w:rPr>
        <w:t>p</w:t>
      </w:r>
      <w:r w:rsidRPr="00FC3CAF">
        <w:rPr>
          <w:spacing w:val="-1"/>
          <w:sz w:val="22"/>
          <w:szCs w:val="22"/>
        </w:rPr>
        <w:t>e</w:t>
      </w:r>
      <w:r w:rsidRPr="00FC3CAF">
        <w:rPr>
          <w:sz w:val="22"/>
          <w:szCs w:val="22"/>
        </w:rPr>
        <w:t>r</w:t>
      </w:r>
      <w:r w:rsidRPr="00FC3CAF">
        <w:rPr>
          <w:spacing w:val="-2"/>
          <w:sz w:val="22"/>
          <w:szCs w:val="22"/>
        </w:rPr>
        <w:t>f</w:t>
      </w:r>
      <w:r w:rsidRPr="00FC3CAF">
        <w:rPr>
          <w:sz w:val="22"/>
          <w:szCs w:val="22"/>
        </w:rPr>
        <w:t>o</w:t>
      </w:r>
      <w:r w:rsidRPr="00FC3CAF">
        <w:rPr>
          <w:spacing w:val="-1"/>
          <w:sz w:val="22"/>
          <w:szCs w:val="22"/>
        </w:rPr>
        <w:t>r</w:t>
      </w:r>
      <w:r w:rsidRPr="00FC3CAF">
        <w:rPr>
          <w:sz w:val="22"/>
          <w:szCs w:val="22"/>
        </w:rPr>
        <w:t>med und</w:t>
      </w:r>
      <w:r w:rsidRPr="00FC3CAF">
        <w:rPr>
          <w:spacing w:val="-2"/>
          <w:sz w:val="22"/>
          <w:szCs w:val="22"/>
        </w:rPr>
        <w:t>e</w:t>
      </w:r>
      <w:r w:rsidRPr="00FC3CAF">
        <w:rPr>
          <w:sz w:val="22"/>
          <w:szCs w:val="22"/>
        </w:rPr>
        <w:t>r the</w:t>
      </w:r>
      <w:r w:rsidRPr="00FC3CAF">
        <w:rPr>
          <w:spacing w:val="-2"/>
          <w:sz w:val="22"/>
          <w:szCs w:val="22"/>
        </w:rPr>
        <w:t xml:space="preserve"> </w:t>
      </w:r>
      <w:r w:rsidRPr="00FC3CAF">
        <w:rPr>
          <w:spacing w:val="-1"/>
          <w:sz w:val="22"/>
          <w:szCs w:val="22"/>
        </w:rPr>
        <w:t>a</w:t>
      </w:r>
      <w:r w:rsidRPr="00FC3CAF">
        <w:rPr>
          <w:sz w:val="22"/>
          <w:szCs w:val="22"/>
        </w:rPr>
        <w:t xml:space="preserve">udit </w:t>
      </w:r>
      <w:r w:rsidRPr="00FC3CAF">
        <w:rPr>
          <w:spacing w:val="-1"/>
          <w:sz w:val="22"/>
          <w:szCs w:val="22"/>
        </w:rPr>
        <w:t>re</w:t>
      </w:r>
      <w:r w:rsidRPr="00FC3CAF">
        <w:rPr>
          <w:sz w:val="22"/>
          <w:szCs w:val="22"/>
        </w:rPr>
        <w:t>quir</w:t>
      </w:r>
      <w:r w:rsidRPr="00FC3CAF">
        <w:rPr>
          <w:spacing w:val="-2"/>
          <w:sz w:val="22"/>
          <w:szCs w:val="22"/>
        </w:rPr>
        <w:t>e</w:t>
      </w:r>
      <w:r w:rsidRPr="00FC3CAF">
        <w:rPr>
          <w:sz w:val="22"/>
          <w:szCs w:val="22"/>
        </w:rPr>
        <w:t>ments</w:t>
      </w:r>
      <w:r w:rsidRPr="00FC3CAF">
        <w:rPr>
          <w:spacing w:val="1"/>
          <w:sz w:val="22"/>
          <w:szCs w:val="22"/>
        </w:rPr>
        <w:t xml:space="preserve"> </w:t>
      </w:r>
      <w:r w:rsidRPr="00FC3CAF">
        <w:rPr>
          <w:sz w:val="22"/>
          <w:szCs w:val="22"/>
        </w:rPr>
        <w:t xml:space="preserve">listed </w:t>
      </w:r>
      <w:r w:rsidRPr="00FC3CAF">
        <w:rPr>
          <w:spacing w:val="-1"/>
          <w:sz w:val="22"/>
          <w:szCs w:val="22"/>
        </w:rPr>
        <w:t>a</w:t>
      </w:r>
      <w:r w:rsidRPr="00FC3CAF">
        <w:rPr>
          <w:sz w:val="22"/>
          <w:szCs w:val="22"/>
        </w:rPr>
        <w:t>bov</w:t>
      </w:r>
      <w:r w:rsidRPr="00FC3CAF">
        <w:rPr>
          <w:spacing w:val="-1"/>
          <w:sz w:val="22"/>
          <w:szCs w:val="22"/>
        </w:rPr>
        <w:t>e</w:t>
      </w:r>
      <w:r w:rsidRPr="00FC3CAF">
        <w:rPr>
          <w:sz w:val="22"/>
          <w:szCs w:val="22"/>
        </w:rPr>
        <w:t>.</w:t>
      </w:r>
    </w:p>
    <w:p w:rsidR="00780229" w:rsidRDefault="00780229" w:rsidP="00780229">
      <w:pPr>
        <w:pStyle w:val="BodyText"/>
        <w:spacing w:line="246" w:lineRule="auto"/>
        <w:ind w:left="824" w:right="125"/>
        <w:jc w:val="both"/>
        <w:rPr>
          <w:sz w:val="22"/>
          <w:szCs w:val="22"/>
        </w:rPr>
      </w:pPr>
    </w:p>
    <w:p w:rsidR="00780229" w:rsidRPr="008133B9" w:rsidRDefault="00780229" w:rsidP="00780229">
      <w:pPr>
        <w:jc w:val="center"/>
      </w:pPr>
    </w:p>
    <w:p w:rsidR="008133B9" w:rsidRPr="00584B6D" w:rsidRDefault="008133B9" w:rsidP="008133B9">
      <w:pPr>
        <w:rPr>
          <w:sz w:val="22"/>
        </w:rPr>
      </w:pPr>
    </w:p>
    <w:p w:rsidR="00780229" w:rsidRDefault="00780229">
      <w:pPr>
        <w:spacing w:after="160" w:line="259" w:lineRule="auto"/>
      </w:pPr>
      <w:r>
        <w:br w:type="page"/>
      </w:r>
    </w:p>
    <w:p w:rsidR="00780229" w:rsidRPr="00780229" w:rsidRDefault="00780229" w:rsidP="00780229">
      <w:pPr>
        <w:jc w:val="center"/>
        <w:rPr>
          <w:b/>
          <w:sz w:val="28"/>
          <w:szCs w:val="28"/>
        </w:rPr>
      </w:pPr>
      <w:r w:rsidRPr="00780229">
        <w:rPr>
          <w:b/>
          <w:sz w:val="28"/>
          <w:szCs w:val="28"/>
        </w:rPr>
        <w:lastRenderedPageBreak/>
        <w:t xml:space="preserve"> 2G - EXHIBIT E</w:t>
      </w:r>
    </w:p>
    <w:p w:rsidR="00780229" w:rsidRPr="00E05E22" w:rsidRDefault="00780229" w:rsidP="00780229">
      <w:pPr>
        <w:jc w:val="center"/>
        <w:rPr>
          <w:b/>
          <w:sz w:val="28"/>
          <w:szCs w:val="28"/>
          <w:u w:val="single"/>
        </w:rPr>
      </w:pPr>
    </w:p>
    <w:p w:rsidR="00780229" w:rsidRPr="00E05E22" w:rsidRDefault="00780229" w:rsidP="00780229">
      <w:pPr>
        <w:jc w:val="center"/>
        <w:rPr>
          <w:b/>
          <w:sz w:val="28"/>
          <w:szCs w:val="28"/>
          <w:u w:val="single"/>
        </w:rPr>
      </w:pPr>
    </w:p>
    <w:p w:rsidR="00780229" w:rsidRPr="00E05E22" w:rsidRDefault="00780229" w:rsidP="00780229">
      <w:pPr>
        <w:jc w:val="center"/>
        <w:rPr>
          <w:b/>
          <w:sz w:val="28"/>
          <w:szCs w:val="28"/>
          <w:u w:val="single"/>
        </w:rPr>
      </w:pPr>
    </w:p>
    <w:p w:rsidR="00780229" w:rsidRPr="00E05E22" w:rsidRDefault="00780229" w:rsidP="00780229">
      <w:pPr>
        <w:jc w:val="center"/>
        <w:rPr>
          <w:b/>
          <w:sz w:val="28"/>
          <w:szCs w:val="28"/>
          <w:u w:val="single"/>
        </w:rPr>
      </w:pPr>
      <w:r w:rsidRPr="00E05E22">
        <w:rPr>
          <w:b/>
          <w:sz w:val="28"/>
          <w:szCs w:val="28"/>
          <w:u w:val="single"/>
        </w:rPr>
        <w:t>THIS PAGE INTENTIONALLY OMITTED</w:t>
      </w:r>
    </w:p>
    <w:p w:rsidR="00780229" w:rsidRDefault="00780229">
      <w:pPr>
        <w:spacing w:after="160" w:line="259" w:lineRule="auto"/>
      </w:pPr>
      <w:r>
        <w:br w:type="page"/>
      </w:r>
    </w:p>
    <w:p w:rsidR="008133B9" w:rsidRDefault="00780229" w:rsidP="008133B9">
      <w:pPr>
        <w:jc w:val="center"/>
        <w:rPr>
          <w:b/>
        </w:rPr>
      </w:pPr>
      <w:r>
        <w:rPr>
          <w:b/>
        </w:rPr>
        <w:lastRenderedPageBreak/>
        <w:t>2H – EXHIBIT G</w:t>
      </w:r>
    </w:p>
    <w:p w:rsidR="00780229" w:rsidRPr="008B797F" w:rsidRDefault="00780229" w:rsidP="00780229">
      <w:pPr>
        <w:pStyle w:val="Heading1"/>
        <w:jc w:val="center"/>
      </w:pPr>
      <w:r w:rsidRPr="008B797F">
        <w:t>General Conditions / Special Conditions</w:t>
      </w:r>
    </w:p>
    <w:p w:rsidR="00780229" w:rsidRDefault="00780229" w:rsidP="00780229">
      <w:pPr>
        <w:pStyle w:val="Heading1"/>
        <w:jc w:val="center"/>
      </w:pPr>
      <w:r>
        <w:t xml:space="preserve">Workforce Innovation &amp; Opportunity Act (WIOA)  </w:t>
      </w:r>
    </w:p>
    <w:p w:rsidR="00780229" w:rsidRDefault="00780229" w:rsidP="00780229">
      <w:pPr>
        <w:jc w:val="center"/>
      </w:pPr>
    </w:p>
    <w:p w:rsidR="00780229" w:rsidRDefault="00780229" w:rsidP="00780229">
      <w:pPr>
        <w:jc w:val="center"/>
      </w:pPr>
    </w:p>
    <w:p w:rsidR="00780229" w:rsidRDefault="00780229" w:rsidP="00780229">
      <w:pPr>
        <w:ind w:left="720" w:hanging="720"/>
      </w:pPr>
      <w:r>
        <w:t>I.</w:t>
      </w:r>
      <w:r>
        <w:tab/>
        <w:t>WORKFORCE DEVELOPMENT BOARD (WDB) CONTRACT STIPULATIONS &amp; COMPLIANCE</w:t>
      </w:r>
    </w:p>
    <w:p w:rsidR="00780229" w:rsidRDefault="00780229" w:rsidP="00780229">
      <w:pPr>
        <w:ind w:left="720" w:hanging="720"/>
      </w:pPr>
    </w:p>
    <w:p w:rsidR="00780229" w:rsidRDefault="00780229" w:rsidP="00780229">
      <w:pPr>
        <w:numPr>
          <w:ilvl w:val="0"/>
          <w:numId w:val="7"/>
        </w:numPr>
        <w:tabs>
          <w:tab w:val="left" w:pos="-720"/>
        </w:tabs>
        <w:suppressAutoHyphens/>
        <w:rPr>
          <w:spacing w:val="-2"/>
        </w:rPr>
      </w:pPr>
      <w:r>
        <w:rPr>
          <w:b/>
          <w:bCs/>
          <w:spacing w:val="-2"/>
          <w:u w:val="single"/>
        </w:rPr>
        <w:t>Designated Liaison to Contractor.</w:t>
      </w:r>
      <w:r>
        <w:rPr>
          <w:spacing w:val="-2"/>
        </w:rPr>
        <w:t xml:space="preserve">  The Workforce Development Board (WDB) Department Liaison designated by the County shall be the primary WIOA representative to Contractor.</w:t>
      </w:r>
    </w:p>
    <w:p w:rsidR="00780229" w:rsidRDefault="00780229" w:rsidP="00780229">
      <w:pPr>
        <w:tabs>
          <w:tab w:val="left" w:pos="-720"/>
          <w:tab w:val="left" w:pos="0"/>
        </w:tabs>
        <w:suppressAutoHyphens/>
        <w:rPr>
          <w:spacing w:val="-2"/>
        </w:rPr>
      </w:pPr>
    </w:p>
    <w:p w:rsidR="00780229" w:rsidRDefault="00780229" w:rsidP="00780229">
      <w:pPr>
        <w:numPr>
          <w:ilvl w:val="0"/>
          <w:numId w:val="7"/>
        </w:numPr>
        <w:tabs>
          <w:tab w:val="left" w:pos="-720"/>
          <w:tab w:val="left" w:pos="0"/>
        </w:tabs>
        <w:suppressAutoHyphens/>
        <w:rPr>
          <w:spacing w:val="-2"/>
        </w:rPr>
      </w:pPr>
      <w:r>
        <w:rPr>
          <w:b/>
          <w:bCs/>
          <w:spacing w:val="-2"/>
          <w:u w:val="single"/>
        </w:rPr>
        <w:t>Memorandums of Understanding.</w:t>
      </w:r>
      <w:r>
        <w:rPr>
          <w:spacing w:val="-2"/>
        </w:rPr>
        <w:t xml:space="preserve">  Memorandums of Understanding (MOUs) with required partners will be kept current and submitted to the Program Liaison.  Maintenance of current MOUs is an element of contract compliance.</w:t>
      </w:r>
    </w:p>
    <w:p w:rsidR="00780229" w:rsidRDefault="00780229" w:rsidP="00780229">
      <w:pPr>
        <w:tabs>
          <w:tab w:val="left" w:pos="-720"/>
          <w:tab w:val="left" w:pos="0"/>
        </w:tabs>
        <w:suppressAutoHyphens/>
        <w:rPr>
          <w:spacing w:val="-2"/>
        </w:rPr>
      </w:pPr>
    </w:p>
    <w:p w:rsidR="00780229" w:rsidRDefault="00780229" w:rsidP="00780229">
      <w:pPr>
        <w:numPr>
          <w:ilvl w:val="0"/>
          <w:numId w:val="7"/>
        </w:numPr>
        <w:tabs>
          <w:tab w:val="left" w:pos="-720"/>
        </w:tabs>
        <w:suppressAutoHyphens/>
        <w:rPr>
          <w:spacing w:val="-2"/>
        </w:rPr>
      </w:pPr>
      <w:r>
        <w:rPr>
          <w:b/>
          <w:bCs/>
          <w:spacing w:val="-2"/>
          <w:u w:val="single"/>
        </w:rPr>
        <w:t>Required Attendance.</w:t>
      </w:r>
      <w:r>
        <w:rPr>
          <w:spacing w:val="-2"/>
        </w:rPr>
        <w:t xml:space="preserve">  Contractor will ensure that appropriate staff attends required meetings of the WDB and WDB committees.  Attendance enables staff to keep informed about changes and to be able to respond to questions about local programs.  From time to time throughout the program year, additional trainings, in service presentations, and/or activities may arise that will require mandatory attendance of appropriate staff.</w:t>
      </w:r>
    </w:p>
    <w:p w:rsidR="00780229" w:rsidRDefault="00780229" w:rsidP="00780229">
      <w:pPr>
        <w:tabs>
          <w:tab w:val="left" w:pos="-720"/>
          <w:tab w:val="left" w:pos="0"/>
        </w:tabs>
        <w:suppressAutoHyphens/>
        <w:rPr>
          <w:spacing w:val="-2"/>
        </w:rPr>
      </w:pPr>
    </w:p>
    <w:p w:rsidR="00780229" w:rsidRDefault="00780229" w:rsidP="00780229">
      <w:pPr>
        <w:numPr>
          <w:ilvl w:val="0"/>
          <w:numId w:val="7"/>
        </w:numPr>
        <w:tabs>
          <w:tab w:val="left" w:pos="-720"/>
          <w:tab w:val="left" w:pos="0"/>
        </w:tabs>
        <w:suppressAutoHyphens/>
        <w:rPr>
          <w:spacing w:val="-2"/>
        </w:rPr>
      </w:pPr>
      <w:r>
        <w:rPr>
          <w:b/>
          <w:bCs/>
          <w:u w:val="single"/>
        </w:rPr>
        <w:t>Action and Information Bulletins.</w:t>
      </w:r>
      <w:r>
        <w:t xml:space="preserve">  The contractor is required to comply with all Action and Informational Bulletins promulgated by the WDB.</w:t>
      </w:r>
    </w:p>
    <w:p w:rsidR="00780229" w:rsidRDefault="00780229" w:rsidP="00780229">
      <w:pPr>
        <w:tabs>
          <w:tab w:val="left" w:pos="-720"/>
          <w:tab w:val="left" w:pos="0"/>
        </w:tabs>
        <w:suppressAutoHyphens/>
        <w:rPr>
          <w:b/>
          <w:bCs/>
          <w:spacing w:val="-2"/>
          <w:u w:val="single"/>
        </w:rPr>
      </w:pPr>
    </w:p>
    <w:p w:rsidR="00780229" w:rsidRDefault="00780229" w:rsidP="00780229">
      <w:pPr>
        <w:numPr>
          <w:ilvl w:val="0"/>
          <w:numId w:val="7"/>
        </w:numPr>
        <w:tabs>
          <w:tab w:val="left" w:pos="-720"/>
          <w:tab w:val="left" w:pos="0"/>
        </w:tabs>
        <w:suppressAutoHyphens/>
        <w:rPr>
          <w:spacing w:val="-2"/>
        </w:rPr>
      </w:pPr>
      <w:r>
        <w:rPr>
          <w:b/>
          <w:bCs/>
          <w:spacing w:val="-2"/>
          <w:u w:val="single"/>
        </w:rPr>
        <w:t>Entire Agreement.</w:t>
      </w:r>
      <w:r>
        <w:rPr>
          <w:spacing w:val="-2"/>
        </w:rPr>
        <w:t xml:space="preserve">  This contract and all of the exhibits attached hereto embody the entire agreement between the County and Contractor.  If any provision herein is held invalid by a court of competent jurisdiction, it shall be considered deleted here from, and shall not invalidate the remaining provisions.</w:t>
      </w:r>
    </w:p>
    <w:p w:rsidR="00780229" w:rsidRDefault="00780229" w:rsidP="00780229">
      <w:pPr>
        <w:tabs>
          <w:tab w:val="left" w:pos="-720"/>
          <w:tab w:val="left" w:pos="0"/>
        </w:tabs>
        <w:suppressAutoHyphens/>
        <w:rPr>
          <w:b/>
          <w:bCs/>
          <w:spacing w:val="-2"/>
          <w:u w:val="single"/>
        </w:rPr>
      </w:pPr>
    </w:p>
    <w:p w:rsidR="00780229" w:rsidRDefault="00780229" w:rsidP="00780229">
      <w:pPr>
        <w:numPr>
          <w:ilvl w:val="0"/>
          <w:numId w:val="7"/>
        </w:numPr>
        <w:tabs>
          <w:tab w:val="left" w:pos="-720"/>
          <w:tab w:val="left" w:pos="0"/>
        </w:tabs>
        <w:suppressAutoHyphens/>
        <w:rPr>
          <w:spacing w:val="-2"/>
        </w:rPr>
      </w:pPr>
      <w:r>
        <w:rPr>
          <w:b/>
          <w:bCs/>
          <w:spacing w:val="-2"/>
          <w:u w:val="single"/>
        </w:rPr>
        <w:t>Prior Approval of County Required.</w:t>
      </w:r>
      <w:r>
        <w:rPr>
          <w:spacing w:val="-2"/>
        </w:rPr>
        <w:t xml:space="preserve">  Contractor/subcontractor must obtain prior written approval from the County for: each subcontract for consultant, professional or program services; the rental, lease or lease/purchase of equipment; the purchase of any equipment item with a cost of $5,000 or more; and/or, the rental of office space or property; to be entered into in connection with the performance of this contract.  </w:t>
      </w:r>
    </w:p>
    <w:p w:rsidR="00780229" w:rsidRDefault="00780229" w:rsidP="00780229">
      <w:pPr>
        <w:tabs>
          <w:tab w:val="left" w:pos="-720"/>
          <w:tab w:val="left" w:pos="0"/>
        </w:tabs>
        <w:suppressAutoHyphens/>
        <w:rPr>
          <w:b/>
          <w:bCs/>
          <w:spacing w:val="-2"/>
          <w:u w:val="single"/>
        </w:rPr>
      </w:pPr>
    </w:p>
    <w:p w:rsidR="00780229" w:rsidRDefault="00780229" w:rsidP="00780229">
      <w:pPr>
        <w:numPr>
          <w:ilvl w:val="0"/>
          <w:numId w:val="7"/>
        </w:numPr>
        <w:tabs>
          <w:tab w:val="left" w:pos="-720"/>
          <w:tab w:val="left" w:pos="0"/>
        </w:tabs>
        <w:suppressAutoHyphens/>
      </w:pPr>
      <w:r>
        <w:rPr>
          <w:b/>
          <w:bCs/>
          <w:u w:val="single"/>
        </w:rPr>
        <w:t>Legal Remedies Not Limited.</w:t>
      </w:r>
      <w:r>
        <w:t xml:space="preserve">  Any remedies specifically mentioned in this contract shall not be construed as limiting the County to such remedies, and the County shall be entitled to pursue any and all legal remedies available to it.</w:t>
      </w:r>
    </w:p>
    <w:p w:rsidR="00780229" w:rsidRDefault="00780229" w:rsidP="00780229">
      <w:pPr>
        <w:tabs>
          <w:tab w:val="left" w:pos="-720"/>
          <w:tab w:val="left" w:pos="0"/>
        </w:tabs>
        <w:suppressAutoHyphens/>
        <w:rPr>
          <w:b/>
          <w:bCs/>
          <w:u w:val="single"/>
        </w:rPr>
      </w:pPr>
    </w:p>
    <w:p w:rsidR="00780229" w:rsidRDefault="00780229" w:rsidP="00780229">
      <w:pPr>
        <w:numPr>
          <w:ilvl w:val="0"/>
          <w:numId w:val="7"/>
        </w:numPr>
        <w:tabs>
          <w:tab w:val="left" w:pos="-720"/>
          <w:tab w:val="left" w:pos="0"/>
        </w:tabs>
        <w:suppressAutoHyphens/>
      </w:pPr>
      <w:r>
        <w:rPr>
          <w:b/>
          <w:bCs/>
          <w:u w:val="single"/>
        </w:rPr>
        <w:lastRenderedPageBreak/>
        <w:t xml:space="preserve"> Termination by Contractor.</w:t>
      </w:r>
      <w:r>
        <w:t xml:space="preserve">  If Contractor terminates this contract because it is unwilling or unable to comply with any additional conditions imposed by the County as may lawfully be imposed to assure performance of this contract, or to comply with federal, state or local laws or regulations, the County may require Contractor to ensure that adequate arrangements have been made for the transfer of Contractor's activities, as directed by the County, and to the County's satisfaction.  Notwithstanding the above, Contractor shall not be relieved of liability to the County for injuries, expenses, losses, claims or damages sustained by the County by virtue of any breach of this contract by Contractor or its employees, participants or agents.  </w:t>
      </w:r>
    </w:p>
    <w:p w:rsidR="00780229" w:rsidRDefault="00780229" w:rsidP="00780229">
      <w:pPr>
        <w:tabs>
          <w:tab w:val="left" w:pos="-720"/>
          <w:tab w:val="left" w:pos="0"/>
        </w:tabs>
        <w:suppressAutoHyphens/>
        <w:rPr>
          <w:spacing w:val="-2"/>
        </w:rPr>
      </w:pPr>
    </w:p>
    <w:p w:rsidR="00780229" w:rsidRPr="00A44784" w:rsidRDefault="00780229" w:rsidP="00780229">
      <w:pPr>
        <w:pStyle w:val="BodyTextIndent"/>
        <w:ind w:left="1080"/>
        <w:rPr>
          <w:sz w:val="24"/>
          <w:szCs w:val="24"/>
        </w:rPr>
      </w:pPr>
      <w:r>
        <w:tab/>
      </w:r>
      <w:r w:rsidRPr="00A44784">
        <w:rPr>
          <w:sz w:val="24"/>
          <w:szCs w:val="24"/>
        </w:rPr>
        <w:t>Upon termination, the disposition of unexpended funds and property or non-consumable equipment shall be subject to the County's directions. At the time of the termination of this contract, any finished or unfinished documents, data, records, studies or reports purchased or prepared by Contractor under this contract shall remain the property of the County or be disposed of subject to the County's direction.</w:t>
      </w:r>
    </w:p>
    <w:p w:rsidR="00780229" w:rsidRPr="00A44784" w:rsidRDefault="00780229" w:rsidP="00780229">
      <w:pPr>
        <w:pStyle w:val="BodyTextIndent"/>
        <w:ind w:left="1080"/>
        <w:rPr>
          <w:sz w:val="24"/>
          <w:szCs w:val="24"/>
        </w:rPr>
      </w:pPr>
    </w:p>
    <w:p w:rsidR="00780229" w:rsidRPr="00A44784" w:rsidRDefault="00780229" w:rsidP="00780229">
      <w:pPr>
        <w:pStyle w:val="BodyTextIndent"/>
        <w:numPr>
          <w:ilvl w:val="0"/>
          <w:numId w:val="7"/>
        </w:numPr>
        <w:tabs>
          <w:tab w:val="left" w:pos="-720"/>
          <w:tab w:val="left" w:pos="0"/>
        </w:tabs>
        <w:suppressAutoHyphens/>
        <w:rPr>
          <w:sz w:val="24"/>
          <w:szCs w:val="24"/>
        </w:rPr>
      </w:pPr>
      <w:r w:rsidRPr="00A44784">
        <w:rPr>
          <w:b/>
          <w:bCs/>
          <w:sz w:val="24"/>
          <w:szCs w:val="24"/>
          <w:u w:val="single"/>
        </w:rPr>
        <w:t>Independence of Contractor.</w:t>
      </w:r>
      <w:r w:rsidRPr="00A44784">
        <w:rPr>
          <w:sz w:val="24"/>
          <w:szCs w:val="24"/>
        </w:rPr>
        <w:t xml:space="preserve">  Contractor shall at all times be deemed an independent contractor and shall be wholly responsible for the terms of this contract.  Contractor assumes exclusively the responsibility for the acts of its employees, agents, volunteers or program participants as they relate to the services to be performed during the course and scope of their employment or agency.  Contractor shall indemnify, hold harmless and defend the County to the maximum extent permitted by law from and against all liability for injuries, damages, claims, losses and expenses, including attorneys' fees and cost of suit, caused by any act or omission of Contractor, Contractor's employees, volunteers, agents or program participants, or anyone who acts for any of them; any subcontractor or materialman and anyone directly or indirectly employed by them; or anyone for whose acts any of them may be liable.</w:t>
      </w:r>
    </w:p>
    <w:p w:rsidR="00780229" w:rsidRPr="00A44784" w:rsidRDefault="00780229" w:rsidP="00780229">
      <w:pPr>
        <w:pStyle w:val="BodyTextIndent"/>
        <w:ind w:left="720"/>
        <w:rPr>
          <w:sz w:val="24"/>
          <w:szCs w:val="24"/>
        </w:rPr>
      </w:pPr>
    </w:p>
    <w:p w:rsidR="00780229" w:rsidRPr="00A44784" w:rsidRDefault="00780229" w:rsidP="00780229">
      <w:pPr>
        <w:pStyle w:val="BodyTextIndent"/>
        <w:numPr>
          <w:ilvl w:val="0"/>
          <w:numId w:val="7"/>
        </w:numPr>
        <w:tabs>
          <w:tab w:val="left" w:pos="-720"/>
          <w:tab w:val="left" w:pos="0"/>
        </w:tabs>
        <w:suppressAutoHyphens/>
        <w:rPr>
          <w:sz w:val="24"/>
          <w:szCs w:val="24"/>
        </w:rPr>
      </w:pPr>
      <w:r w:rsidRPr="00A44784">
        <w:rPr>
          <w:b/>
          <w:bCs/>
          <w:sz w:val="24"/>
          <w:szCs w:val="24"/>
          <w:u w:val="single"/>
        </w:rPr>
        <w:t>Adherence to Contract Specifications and Standards.</w:t>
      </w:r>
      <w:r w:rsidRPr="00A44784">
        <w:rPr>
          <w:sz w:val="24"/>
          <w:szCs w:val="24"/>
        </w:rPr>
        <w:t xml:space="preserve">  Contractor must adhere to WDB's performance standards, service levels and cost guidelines specified in Exhibits A and B of this contract.  </w:t>
      </w:r>
    </w:p>
    <w:p w:rsidR="00780229" w:rsidRPr="00A44784" w:rsidRDefault="00780229" w:rsidP="00780229">
      <w:pPr>
        <w:pStyle w:val="BodyTextIndent"/>
        <w:ind w:left="0"/>
        <w:rPr>
          <w:b/>
          <w:bCs/>
          <w:sz w:val="24"/>
          <w:szCs w:val="24"/>
          <w:u w:val="single"/>
        </w:rPr>
      </w:pPr>
    </w:p>
    <w:p w:rsidR="00780229" w:rsidRPr="00A44784" w:rsidRDefault="00780229" w:rsidP="00780229">
      <w:pPr>
        <w:pStyle w:val="BodyTextIndent"/>
        <w:numPr>
          <w:ilvl w:val="0"/>
          <w:numId w:val="7"/>
        </w:numPr>
        <w:tabs>
          <w:tab w:val="left" w:pos="-720"/>
          <w:tab w:val="left" w:pos="0"/>
        </w:tabs>
        <w:suppressAutoHyphens/>
        <w:rPr>
          <w:sz w:val="24"/>
          <w:szCs w:val="24"/>
        </w:rPr>
      </w:pPr>
      <w:r w:rsidRPr="00A44784">
        <w:rPr>
          <w:b/>
          <w:bCs/>
          <w:sz w:val="24"/>
          <w:szCs w:val="24"/>
          <w:u w:val="single"/>
        </w:rPr>
        <w:t>Termination by County.</w:t>
      </w:r>
      <w:r w:rsidRPr="00A44784">
        <w:rPr>
          <w:sz w:val="24"/>
          <w:szCs w:val="24"/>
        </w:rPr>
        <w:t xml:space="preserve">  Termination for Cause -- If County determines that Contractor has failed, or will fail, through any cause, to fulfill in a timely and proper manner its obligations under the Agreement, or if County determines that Contractor has violated or will violate any of the covenants, agreements, provisions, or stipulations of the Agreement, County shall thereupon have the right to terminate the Agreement by giving written notice to Contractor of such termination and specifying the effective date of such termination.</w:t>
      </w:r>
    </w:p>
    <w:p w:rsidR="00780229" w:rsidRPr="00A44784" w:rsidRDefault="00780229" w:rsidP="00780229">
      <w:pPr>
        <w:tabs>
          <w:tab w:val="center" w:pos="5400"/>
        </w:tabs>
        <w:suppressAutoHyphens/>
        <w:jc w:val="both"/>
        <w:rPr>
          <w:spacing w:val="-2"/>
        </w:rPr>
      </w:pPr>
      <w:r w:rsidRPr="00A44784">
        <w:rPr>
          <w:spacing w:val="-2"/>
        </w:rPr>
        <w:tab/>
      </w:r>
    </w:p>
    <w:p w:rsidR="00780229" w:rsidRPr="00A44784" w:rsidRDefault="00780229" w:rsidP="00780229">
      <w:pPr>
        <w:tabs>
          <w:tab w:val="left" w:pos="-720"/>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ind w:left="1080"/>
        <w:jc w:val="both"/>
        <w:rPr>
          <w:spacing w:val="-2"/>
        </w:rPr>
      </w:pPr>
      <w:r w:rsidRPr="00A44784">
        <w:rPr>
          <w:spacing w:val="-2"/>
        </w:rPr>
        <w:lastRenderedPageBreak/>
        <w:t>Without prejudice to the foregoing, Contractor agrees that if prior to or subsequent to the termination or expiration of the Agreement upon any final or interim audit by County, Contractor shall have failed in any way to comply with any requirements of this Agreement, then Contractor shall pay to County forthwith whatever sums are so disclosed to be due to County (or shall, at County's election, permit County to deduct such sums from whatever amounts remain undisbursed by County to Contractor pursuant to this Agreement or from whatever remains due Contractor by County from any other contract between Contractor and County).</w:t>
      </w:r>
    </w:p>
    <w:p w:rsidR="00780229" w:rsidRPr="00A44784" w:rsidRDefault="00780229" w:rsidP="00780229">
      <w:pPr>
        <w:tabs>
          <w:tab w:val="left" w:pos="-720"/>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jc w:val="both"/>
        <w:rPr>
          <w:spacing w:val="-2"/>
        </w:rPr>
      </w:pPr>
    </w:p>
    <w:p w:rsidR="00780229" w:rsidRPr="00A44784" w:rsidRDefault="00780229" w:rsidP="00780229">
      <w:pPr>
        <w:tabs>
          <w:tab w:val="left" w:pos="-720"/>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ind w:left="1080"/>
        <w:jc w:val="both"/>
        <w:rPr>
          <w:spacing w:val="-2"/>
        </w:rPr>
      </w:pPr>
      <w:r w:rsidRPr="00A44784">
        <w:rPr>
          <w:spacing w:val="-2"/>
        </w:rPr>
        <w:t>Termination Without Cause -- County shall have the right to terminate this Agreement without cause at any time upon giving at least 30 days written notice prior to the effective date of such termination.</w:t>
      </w:r>
    </w:p>
    <w:p w:rsidR="00780229" w:rsidRPr="00A44784" w:rsidRDefault="00780229" w:rsidP="00780229">
      <w:pPr>
        <w:tabs>
          <w:tab w:val="left" w:pos="-720"/>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jc w:val="both"/>
        <w:rPr>
          <w:spacing w:val="-2"/>
        </w:rPr>
      </w:pPr>
    </w:p>
    <w:p w:rsidR="00780229" w:rsidRPr="00A44784" w:rsidRDefault="00780229" w:rsidP="00780229">
      <w:pPr>
        <w:tabs>
          <w:tab w:val="left" w:pos="-720"/>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ind w:left="1080"/>
        <w:jc w:val="both"/>
        <w:rPr>
          <w:spacing w:val="-2"/>
        </w:rPr>
      </w:pPr>
      <w:r w:rsidRPr="00A44784">
        <w:rPr>
          <w:spacing w:val="-2"/>
        </w:rPr>
        <w:t xml:space="preserve">Termination By Mutual Agreement -- County and Contractor may otherwise agree in writing to terminate this Agreement in a manner consistent with mutually agreed upon specific terms and conditions.  Any such termination shall occur with at least 30 </w:t>
      </w:r>
      <w:proofErr w:type="spellStart"/>
      <w:r w:rsidRPr="00A44784">
        <w:rPr>
          <w:spacing w:val="-2"/>
        </w:rPr>
        <w:t>days notice</w:t>
      </w:r>
      <w:proofErr w:type="spellEnd"/>
      <w:r w:rsidRPr="00A44784">
        <w:rPr>
          <w:spacing w:val="-2"/>
        </w:rPr>
        <w:t>, and shall require review, and possible action to terminate, by the Alameda County Workforce Development Board.  This shall include review of the basis for any settlement.</w:t>
      </w:r>
    </w:p>
    <w:p w:rsidR="00780229" w:rsidRPr="00A44784" w:rsidRDefault="00780229" w:rsidP="00780229">
      <w:pPr>
        <w:tabs>
          <w:tab w:val="left" w:pos="-720"/>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jc w:val="both"/>
        <w:rPr>
          <w:spacing w:val="-2"/>
        </w:rPr>
      </w:pPr>
    </w:p>
    <w:p w:rsidR="00780229" w:rsidRPr="00A44784" w:rsidRDefault="00780229" w:rsidP="00BF67EF">
      <w:pPr>
        <w:tabs>
          <w:tab w:val="left" w:pos="-720"/>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ind w:left="1170" w:hanging="360"/>
        <w:jc w:val="both"/>
        <w:rPr>
          <w:spacing w:val="-2"/>
        </w:rPr>
      </w:pPr>
      <w:r w:rsidRPr="00A44784">
        <w:rPr>
          <w:spacing w:val="-2"/>
        </w:rPr>
        <w:t xml:space="preserve">L.  </w:t>
      </w:r>
      <w:r w:rsidRPr="00A44784">
        <w:rPr>
          <w:b/>
          <w:bCs/>
          <w:spacing w:val="-2"/>
          <w:u w:val="single"/>
        </w:rPr>
        <w:t>Program Changes.</w:t>
      </w:r>
      <w:r w:rsidRPr="00A44784">
        <w:rPr>
          <w:spacing w:val="-2"/>
        </w:rPr>
        <w:t xml:space="preserve">  Any significant program changes imposed to this contract shall be </w:t>
      </w:r>
      <w:r w:rsidR="00BF67EF">
        <w:rPr>
          <w:spacing w:val="-2"/>
        </w:rPr>
        <w:t>r</w:t>
      </w:r>
      <w:r w:rsidRPr="00A44784">
        <w:rPr>
          <w:spacing w:val="-2"/>
        </w:rPr>
        <w:t xml:space="preserve">eviewed by the Alameda County Workforce Development Board, including the rationale for changes, the estimated impact on the program, and the opportunity for the contractor and/or subcontractors to provide comment to the Alameda County Workforce </w:t>
      </w:r>
    </w:p>
    <w:p w:rsidR="00780229" w:rsidRPr="00A44784" w:rsidRDefault="00780229" w:rsidP="00BF67EF">
      <w:pPr>
        <w:tabs>
          <w:tab w:val="left" w:pos="-720"/>
          <w:tab w:val="left" w:pos="90"/>
          <w:tab w:val="left" w:pos="360"/>
          <w:tab w:val="left" w:pos="63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uppressAutoHyphens/>
        <w:ind w:left="900" w:firstLine="270"/>
        <w:jc w:val="both"/>
        <w:rPr>
          <w:spacing w:val="-2"/>
        </w:rPr>
      </w:pPr>
      <w:r w:rsidRPr="00A44784">
        <w:rPr>
          <w:spacing w:val="-2"/>
        </w:rPr>
        <w:t>Development Board.</w:t>
      </w:r>
    </w:p>
    <w:p w:rsidR="00780229" w:rsidRPr="00A44784" w:rsidRDefault="00780229" w:rsidP="00780229">
      <w:pPr>
        <w:tabs>
          <w:tab w:val="left" w:pos="-720"/>
          <w:tab w:val="left" w:pos="0"/>
        </w:tabs>
        <w:suppressAutoHyphens/>
        <w:rPr>
          <w:spacing w:val="-2"/>
        </w:rPr>
      </w:pPr>
    </w:p>
    <w:p w:rsidR="00780229" w:rsidRPr="00A44784" w:rsidRDefault="00780229" w:rsidP="00780229">
      <w:pPr>
        <w:numPr>
          <w:ilvl w:val="0"/>
          <w:numId w:val="15"/>
        </w:numPr>
        <w:tabs>
          <w:tab w:val="left" w:pos="-720"/>
          <w:tab w:val="left" w:pos="0"/>
        </w:tabs>
        <w:suppressAutoHyphens/>
        <w:rPr>
          <w:spacing w:val="-2"/>
        </w:rPr>
      </w:pPr>
      <w:r w:rsidRPr="00A44784">
        <w:rPr>
          <w:b/>
          <w:bCs/>
          <w:spacing w:val="-2"/>
          <w:u w:val="single"/>
        </w:rPr>
        <w:t>Organizational Changes.</w:t>
      </w:r>
      <w:r w:rsidRPr="00A44784">
        <w:rPr>
          <w:spacing w:val="-2"/>
        </w:rPr>
        <w:t xml:space="preserve">  All recipients of WIOA funds must submit changes to their organizational information on the agency’s official letterhead stationery, and must be signed by the appropriate elected official, chief administrator or chief executive officer.  Changes include any change in the official name of the organization, or change in those with signatory authority, including any alternate administrators.</w:t>
      </w:r>
    </w:p>
    <w:p w:rsidR="00780229" w:rsidRPr="00A44784" w:rsidRDefault="00780229" w:rsidP="00780229">
      <w:pPr>
        <w:tabs>
          <w:tab w:val="left" w:pos="-720"/>
          <w:tab w:val="left" w:pos="0"/>
        </w:tabs>
        <w:suppressAutoHyphens/>
        <w:rPr>
          <w:spacing w:val="-2"/>
        </w:rPr>
      </w:pPr>
    </w:p>
    <w:p w:rsidR="00780229" w:rsidRPr="00A44784" w:rsidRDefault="00780229" w:rsidP="00780229">
      <w:pPr>
        <w:numPr>
          <w:ilvl w:val="0"/>
          <w:numId w:val="15"/>
        </w:numPr>
        <w:tabs>
          <w:tab w:val="left" w:pos="-720"/>
          <w:tab w:val="left" w:pos="0"/>
        </w:tabs>
        <w:suppressAutoHyphens/>
        <w:rPr>
          <w:spacing w:val="-2"/>
        </w:rPr>
      </w:pPr>
      <w:r w:rsidRPr="00A44784">
        <w:rPr>
          <w:b/>
          <w:bCs/>
          <w:spacing w:val="-2"/>
          <w:u w:val="single"/>
        </w:rPr>
        <w:t>Side Letters.</w:t>
      </w:r>
      <w:r w:rsidRPr="00A44784">
        <w:rPr>
          <w:spacing w:val="-2"/>
        </w:rPr>
        <w:t xml:space="preserve">  Any changes to this contract that do not affect the total amount of the contract or time frames for performance may be accomplished through a Side Letter.  This Side Letter shall be as binding on both parties as a duly constituted contract.</w:t>
      </w:r>
    </w:p>
    <w:p w:rsidR="00780229" w:rsidRPr="00A44784" w:rsidRDefault="00780229" w:rsidP="00780229">
      <w:pPr>
        <w:tabs>
          <w:tab w:val="left" w:pos="-720"/>
          <w:tab w:val="left" w:pos="0"/>
        </w:tabs>
        <w:suppressAutoHyphens/>
        <w:rPr>
          <w:spacing w:val="-2"/>
        </w:rPr>
      </w:pPr>
    </w:p>
    <w:p w:rsidR="00780229" w:rsidRPr="00A44784" w:rsidRDefault="00780229" w:rsidP="00780229">
      <w:pPr>
        <w:tabs>
          <w:tab w:val="left" w:pos="-720"/>
        </w:tabs>
        <w:suppressAutoHyphens/>
        <w:ind w:left="720" w:hanging="720"/>
        <w:rPr>
          <w:spacing w:val="-2"/>
        </w:rPr>
      </w:pPr>
      <w:r w:rsidRPr="00A44784">
        <w:rPr>
          <w:spacing w:val="-2"/>
        </w:rPr>
        <w:t>II.</w:t>
      </w:r>
      <w:r w:rsidRPr="00A44784">
        <w:rPr>
          <w:spacing w:val="-2"/>
        </w:rPr>
        <w:tab/>
        <w:t>CERTIFICATIONS AND ASSURANCES</w:t>
      </w:r>
    </w:p>
    <w:p w:rsidR="00780229" w:rsidRPr="00A44784" w:rsidRDefault="00780229" w:rsidP="00780229">
      <w:pPr>
        <w:tabs>
          <w:tab w:val="left" w:pos="-720"/>
        </w:tabs>
        <w:suppressAutoHyphens/>
        <w:ind w:left="720" w:hanging="720"/>
        <w:rPr>
          <w:spacing w:val="-2"/>
        </w:rPr>
      </w:pPr>
    </w:p>
    <w:p w:rsidR="00780229" w:rsidRPr="00A44784" w:rsidRDefault="00780229" w:rsidP="00780229">
      <w:pPr>
        <w:pStyle w:val="BodyTextIndent2"/>
        <w:tabs>
          <w:tab w:val="left" w:pos="0"/>
        </w:tabs>
      </w:pPr>
      <w:r w:rsidRPr="00A44784">
        <w:t>A.</w:t>
      </w:r>
      <w:r w:rsidRPr="00A44784">
        <w:tab/>
      </w:r>
      <w:r w:rsidRPr="00A44784">
        <w:rPr>
          <w:b/>
          <w:bCs/>
          <w:u w:val="single"/>
        </w:rPr>
        <w:t>Debarment Certification.</w:t>
      </w:r>
      <w:r w:rsidRPr="00A44784">
        <w:t xml:space="preserve">  In signing the contract, Contractor certifies that neither the Contractor, nor its subcontractors are presently debarred, suspended, proposed for debarment, declared ineligible, or voluntarily excluded from receiving Federal assistance or funding by any Federal </w:t>
      </w:r>
      <w:r w:rsidRPr="00A44784">
        <w:lastRenderedPageBreak/>
        <w:t>department or agency of the United States (Reference: Executive Order 12549 and 12689 [20 CFR 667.200(d), 29 CFR Parts 95.13, 95.48 Appendix A-8 and 98.510]).</w:t>
      </w:r>
    </w:p>
    <w:p w:rsidR="00780229" w:rsidRPr="00A44784" w:rsidRDefault="00780229" w:rsidP="00780229">
      <w:pPr>
        <w:tabs>
          <w:tab w:val="left" w:pos="-720"/>
        </w:tabs>
        <w:suppressAutoHyphens/>
        <w:ind w:left="1080" w:hanging="360"/>
        <w:rPr>
          <w:spacing w:val="-2"/>
        </w:rPr>
      </w:pPr>
    </w:p>
    <w:p w:rsidR="00780229" w:rsidRPr="00A44784" w:rsidRDefault="00780229" w:rsidP="00780229">
      <w:pPr>
        <w:tabs>
          <w:tab w:val="left" w:pos="-720"/>
          <w:tab w:val="left" w:pos="0"/>
        </w:tabs>
        <w:suppressAutoHyphens/>
        <w:ind w:left="1080" w:hanging="360"/>
        <w:rPr>
          <w:spacing w:val="-2"/>
        </w:rPr>
      </w:pPr>
      <w:r w:rsidRPr="00A44784">
        <w:rPr>
          <w:spacing w:val="-2"/>
        </w:rPr>
        <w:t>B.</w:t>
      </w:r>
      <w:r w:rsidRPr="00A44784">
        <w:rPr>
          <w:spacing w:val="-2"/>
        </w:rPr>
        <w:tab/>
      </w:r>
      <w:r w:rsidRPr="00A44784">
        <w:rPr>
          <w:b/>
          <w:bCs/>
          <w:spacing w:val="-2"/>
          <w:u w:val="single"/>
        </w:rPr>
        <w:t>Fraud Certification.</w:t>
      </w:r>
      <w:r w:rsidRPr="00A44784">
        <w:rPr>
          <w:spacing w:val="-2"/>
        </w:rPr>
        <w:t xml:space="preserve">  In signing this contract, Contractor certifies that none of the Contractor's Officers has been convicted of fraud or misappropriation of funds. (Reference: State UI Code 15051(b).</w:t>
      </w:r>
    </w:p>
    <w:p w:rsidR="00780229" w:rsidRPr="00A44784" w:rsidRDefault="00780229" w:rsidP="00780229">
      <w:pPr>
        <w:tabs>
          <w:tab w:val="left" w:pos="-720"/>
          <w:tab w:val="left" w:pos="0"/>
        </w:tabs>
        <w:suppressAutoHyphens/>
        <w:ind w:left="1080" w:hanging="360"/>
        <w:rPr>
          <w:spacing w:val="-2"/>
        </w:rPr>
      </w:pPr>
    </w:p>
    <w:p w:rsidR="00780229" w:rsidRPr="00A44784" w:rsidRDefault="00780229" w:rsidP="00780229">
      <w:pPr>
        <w:numPr>
          <w:ilvl w:val="0"/>
          <w:numId w:val="8"/>
        </w:numPr>
        <w:tabs>
          <w:tab w:val="left" w:pos="-720"/>
          <w:tab w:val="left" w:pos="0"/>
        </w:tabs>
        <w:suppressAutoHyphens/>
        <w:rPr>
          <w:spacing w:val="-2"/>
        </w:rPr>
      </w:pPr>
      <w:r w:rsidRPr="00A44784">
        <w:rPr>
          <w:b/>
          <w:bCs/>
          <w:spacing w:val="-2"/>
          <w:u w:val="single"/>
        </w:rPr>
        <w:t>Lobbying Certification.</w:t>
      </w:r>
      <w:r w:rsidRPr="00A44784">
        <w:rPr>
          <w:spacing w:val="-2"/>
        </w:rPr>
        <w:t xml:space="preserve">  In signing this contract, any contractor receiving federal contracts, loans, or other cooperative agreements, certifies that neither the contractor, nor its subcontractors have paid or will pay funds to any person for lobbying purposes.  Contractors receiving $100,000 or more in federal funds are required to sign a certification of freedom from lobbying activities, as a requirement of this contract.  If said contractor will pay for lobbying activities with non-federal funds, said contractor agrees to disclose these activities by signing Standard Form – LLL, disclosing lobbying activities.</w:t>
      </w:r>
    </w:p>
    <w:p w:rsidR="00780229" w:rsidRPr="00A44784" w:rsidRDefault="00780229" w:rsidP="00780229">
      <w:pPr>
        <w:tabs>
          <w:tab w:val="left" w:pos="-720"/>
          <w:tab w:val="left" w:pos="0"/>
        </w:tabs>
        <w:suppressAutoHyphens/>
        <w:ind w:left="1080"/>
        <w:rPr>
          <w:spacing w:val="-2"/>
        </w:rPr>
      </w:pPr>
    </w:p>
    <w:p w:rsidR="00780229" w:rsidRPr="00A44784" w:rsidRDefault="00780229" w:rsidP="00780229">
      <w:pPr>
        <w:numPr>
          <w:ilvl w:val="0"/>
          <w:numId w:val="8"/>
        </w:numPr>
        <w:tabs>
          <w:tab w:val="left" w:pos="-720"/>
          <w:tab w:val="left" w:pos="0"/>
        </w:tabs>
        <w:suppressAutoHyphens/>
        <w:rPr>
          <w:spacing w:val="-2"/>
        </w:rPr>
      </w:pPr>
      <w:r w:rsidRPr="00A44784">
        <w:rPr>
          <w:b/>
          <w:bCs/>
          <w:spacing w:val="-2"/>
          <w:u w:val="single"/>
        </w:rPr>
        <w:t>Drug-Free Workplace.</w:t>
      </w:r>
      <w:r w:rsidRPr="00A44784">
        <w:rPr>
          <w:spacing w:val="-2"/>
        </w:rPr>
        <w:t xml:space="preserve">   In signing this contract, contractor certifies that it and its subcontractors will, or will continue to, provide a drug-free workplace.</w:t>
      </w:r>
    </w:p>
    <w:p w:rsidR="00780229" w:rsidRPr="00A44784" w:rsidRDefault="00780229" w:rsidP="00780229">
      <w:pPr>
        <w:tabs>
          <w:tab w:val="left" w:pos="-720"/>
          <w:tab w:val="left" w:pos="0"/>
        </w:tabs>
        <w:suppressAutoHyphens/>
        <w:rPr>
          <w:spacing w:val="-2"/>
        </w:rPr>
      </w:pPr>
    </w:p>
    <w:p w:rsidR="00780229" w:rsidRPr="00A44784" w:rsidRDefault="00780229" w:rsidP="00780229">
      <w:pPr>
        <w:numPr>
          <w:ilvl w:val="0"/>
          <w:numId w:val="8"/>
        </w:numPr>
        <w:tabs>
          <w:tab w:val="left" w:pos="-720"/>
        </w:tabs>
        <w:suppressAutoHyphens/>
        <w:rPr>
          <w:spacing w:val="-2"/>
        </w:rPr>
      </w:pPr>
      <w:r w:rsidRPr="00A44784">
        <w:rPr>
          <w:b/>
          <w:bCs/>
          <w:spacing w:val="-2"/>
          <w:u w:val="single"/>
        </w:rPr>
        <w:t>Clean Air and Water Requirements.</w:t>
      </w:r>
      <w:r w:rsidRPr="00A44784">
        <w:rPr>
          <w:spacing w:val="-2"/>
        </w:rPr>
        <w:t xml:space="preserve">  Contracts in excess of $100,000 will comply with all applicable standards, orders, or requirements issued under Section 306 of the Clean Air Act and Section 508 of the Clean Water Act – per reference at 29 CFR 97.36(i)(12).</w:t>
      </w:r>
    </w:p>
    <w:p w:rsidR="00780229" w:rsidRPr="00A44784" w:rsidRDefault="00780229" w:rsidP="00780229">
      <w:pPr>
        <w:tabs>
          <w:tab w:val="left" w:pos="-720"/>
        </w:tabs>
        <w:suppressAutoHyphens/>
        <w:rPr>
          <w:spacing w:val="-2"/>
        </w:rPr>
      </w:pPr>
    </w:p>
    <w:p w:rsidR="00780229" w:rsidRPr="00A44784" w:rsidRDefault="00780229" w:rsidP="00780229">
      <w:pPr>
        <w:numPr>
          <w:ilvl w:val="0"/>
          <w:numId w:val="8"/>
        </w:numPr>
        <w:tabs>
          <w:tab w:val="left" w:pos="-720"/>
          <w:tab w:val="left" w:pos="0"/>
        </w:tabs>
        <w:suppressAutoHyphens/>
        <w:rPr>
          <w:spacing w:val="-2"/>
        </w:rPr>
      </w:pPr>
      <w:r w:rsidRPr="00A44784">
        <w:rPr>
          <w:b/>
          <w:bCs/>
          <w:spacing w:val="-2"/>
          <w:u w:val="single"/>
        </w:rPr>
        <w:t>Energy Efficiency Standards.</w:t>
      </w:r>
      <w:r w:rsidRPr="00A44784">
        <w:rPr>
          <w:spacing w:val="-2"/>
        </w:rPr>
        <w:t xml:space="preserve">  Contractors will comply with the mandatory standards and policies related to energy efficiency that are contained in the State energy conservation plan issued in compliance with the Energy Policy Conservation Act (Public Law 96-163) – per reference at 20 CFR 97.36(i)(13).</w:t>
      </w:r>
    </w:p>
    <w:p w:rsidR="00780229" w:rsidRPr="00A44784" w:rsidRDefault="00780229" w:rsidP="00780229">
      <w:pPr>
        <w:tabs>
          <w:tab w:val="left" w:pos="-720"/>
          <w:tab w:val="left" w:pos="0"/>
        </w:tabs>
        <w:suppressAutoHyphens/>
        <w:rPr>
          <w:spacing w:val="-2"/>
        </w:rPr>
      </w:pPr>
    </w:p>
    <w:p w:rsidR="00780229" w:rsidRPr="00A44784" w:rsidRDefault="00BF67EF" w:rsidP="00780229">
      <w:pPr>
        <w:numPr>
          <w:ilvl w:val="0"/>
          <w:numId w:val="8"/>
        </w:numPr>
        <w:tabs>
          <w:tab w:val="left" w:pos="-720"/>
          <w:tab w:val="left" w:pos="0"/>
        </w:tabs>
        <w:suppressAutoHyphens/>
        <w:rPr>
          <w:spacing w:val="-2"/>
        </w:rPr>
      </w:pPr>
      <w:proofErr w:type="spellStart"/>
      <w:r w:rsidRPr="00A44784">
        <w:rPr>
          <w:b/>
          <w:bCs/>
          <w:spacing w:val="-2"/>
          <w:u w:val="single"/>
        </w:rPr>
        <w:t>Sweatfree</w:t>
      </w:r>
      <w:proofErr w:type="spellEnd"/>
      <w:r w:rsidR="00780229" w:rsidRPr="00A44784">
        <w:rPr>
          <w:b/>
          <w:bCs/>
          <w:spacing w:val="-2"/>
          <w:u w:val="single"/>
        </w:rPr>
        <w:t xml:space="preserve"> Code of Conduct</w:t>
      </w:r>
      <w:r w:rsidR="00780229" w:rsidRPr="00A44784">
        <w:rPr>
          <w:spacing w:val="-2"/>
        </w:rPr>
        <w:t xml:space="preserve">:  Contractors and subcontractors contracting for the procurement or laundering of apparel, garments or corresponding accessories, or the procurement of equipment, materials, or supplies, other than procurement related to a public works contract, declare under penalty of perjury that no apparel, garments or corresponding accessories, equipment, or supplies furnished to the state pursuant to the contract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further declares under penalty of perjury that they adhere to the </w:t>
      </w:r>
      <w:proofErr w:type="spellStart"/>
      <w:r w:rsidR="00780229" w:rsidRPr="00A44784">
        <w:rPr>
          <w:spacing w:val="-2"/>
        </w:rPr>
        <w:t>Sweatfree</w:t>
      </w:r>
      <w:proofErr w:type="spellEnd"/>
      <w:r w:rsidR="00780229" w:rsidRPr="00A44784">
        <w:rPr>
          <w:spacing w:val="-2"/>
        </w:rPr>
        <w:t xml:space="preserve"> Code of Conduct as set forth on the California </w:t>
      </w:r>
      <w:r w:rsidR="00780229" w:rsidRPr="00A44784">
        <w:rPr>
          <w:spacing w:val="-2"/>
        </w:rPr>
        <w:lastRenderedPageBreak/>
        <w:t xml:space="preserve">Department of Industrial Relations website located at </w:t>
      </w:r>
      <w:hyperlink r:id="rId7" w:history="1">
        <w:r w:rsidR="00780229" w:rsidRPr="00A44784">
          <w:rPr>
            <w:rStyle w:val="Hyperlink"/>
            <w:spacing w:val="-2"/>
          </w:rPr>
          <w:t>www.dir.ca.gov</w:t>
        </w:r>
      </w:hyperlink>
      <w:r w:rsidR="00780229" w:rsidRPr="00A44784">
        <w:rPr>
          <w:spacing w:val="-2"/>
        </w:rPr>
        <w:t>, and Public Contract Code Section 6108.</w:t>
      </w:r>
    </w:p>
    <w:p w:rsidR="00780229" w:rsidRPr="00A44784" w:rsidRDefault="00780229" w:rsidP="00780229">
      <w:pPr>
        <w:tabs>
          <w:tab w:val="left" w:pos="-720"/>
          <w:tab w:val="left" w:pos="0"/>
        </w:tabs>
        <w:suppressAutoHyphens/>
        <w:rPr>
          <w:spacing w:val="-2"/>
        </w:rPr>
      </w:pPr>
    </w:p>
    <w:p w:rsidR="00780229" w:rsidRPr="00A44784" w:rsidRDefault="00780229" w:rsidP="00780229">
      <w:pPr>
        <w:pStyle w:val="BodyTextIndent3"/>
        <w:ind w:left="1080" w:hanging="360"/>
        <w:rPr>
          <w:szCs w:val="24"/>
        </w:rPr>
      </w:pPr>
      <w:r w:rsidRPr="00A44784">
        <w:rPr>
          <w:szCs w:val="24"/>
        </w:rPr>
        <w:tab/>
        <w:t xml:space="preserve">Contractor agrees to cooperate fully in providing reasonable access to the contractors’ records, documents, agents or employees, or premises if reasonably required by authorized officials of the state, the Department of Industrial Relations, or Department of Justice to determine the contractors’ compliance with the requirements under the </w:t>
      </w:r>
      <w:proofErr w:type="spellStart"/>
      <w:r w:rsidRPr="00A44784">
        <w:rPr>
          <w:szCs w:val="24"/>
        </w:rPr>
        <w:t>Sweatfree</w:t>
      </w:r>
      <w:proofErr w:type="spellEnd"/>
      <w:r w:rsidRPr="00A44784">
        <w:rPr>
          <w:szCs w:val="24"/>
        </w:rPr>
        <w:t xml:space="preserve"> Code of Conduct.</w:t>
      </w:r>
    </w:p>
    <w:p w:rsidR="00780229" w:rsidRPr="00A44784" w:rsidRDefault="00780229" w:rsidP="00780229">
      <w:pPr>
        <w:pStyle w:val="BodyTextIndent3"/>
        <w:ind w:left="1080" w:hanging="360"/>
        <w:rPr>
          <w:szCs w:val="24"/>
        </w:rPr>
      </w:pPr>
    </w:p>
    <w:p w:rsidR="00780229" w:rsidRPr="00A44784" w:rsidRDefault="00780229" w:rsidP="00780229">
      <w:pPr>
        <w:pStyle w:val="BodyTextIndent3"/>
        <w:tabs>
          <w:tab w:val="clear" w:pos="0"/>
        </w:tabs>
        <w:ind w:left="720" w:hanging="720"/>
        <w:rPr>
          <w:szCs w:val="24"/>
        </w:rPr>
      </w:pPr>
      <w:r w:rsidRPr="00A44784">
        <w:rPr>
          <w:szCs w:val="24"/>
        </w:rPr>
        <w:t>III.</w:t>
      </w:r>
      <w:r w:rsidRPr="00A44784">
        <w:rPr>
          <w:szCs w:val="24"/>
        </w:rPr>
        <w:tab/>
        <w:t>COMPLIANCE WITH WIOA AND COUNTY POLICIES</w:t>
      </w:r>
    </w:p>
    <w:p w:rsidR="00780229" w:rsidRPr="00A44784" w:rsidRDefault="00780229" w:rsidP="00780229">
      <w:pPr>
        <w:pStyle w:val="BodyTextIndent3"/>
        <w:tabs>
          <w:tab w:val="clear" w:pos="0"/>
        </w:tabs>
        <w:ind w:left="720" w:hanging="720"/>
        <w:rPr>
          <w:szCs w:val="24"/>
        </w:rPr>
      </w:pPr>
    </w:p>
    <w:p w:rsidR="00780229" w:rsidRPr="00A44784" w:rsidRDefault="00780229" w:rsidP="00780229">
      <w:pPr>
        <w:numPr>
          <w:ilvl w:val="0"/>
          <w:numId w:val="9"/>
        </w:numPr>
        <w:tabs>
          <w:tab w:val="left" w:pos="-720"/>
        </w:tabs>
        <w:suppressAutoHyphens/>
        <w:rPr>
          <w:spacing w:val="-2"/>
        </w:rPr>
      </w:pPr>
      <w:r w:rsidRPr="00A44784">
        <w:rPr>
          <w:b/>
          <w:bCs/>
          <w:spacing w:val="-2"/>
          <w:u w:val="single"/>
        </w:rPr>
        <w:t>Conflict of Interest and Confidentiality Policies.</w:t>
      </w:r>
      <w:r w:rsidRPr="00A44784">
        <w:rPr>
          <w:spacing w:val="-2"/>
        </w:rPr>
        <w:t xml:space="preserve">  Contractor agrees to adhere to the written Conflict of Interest Policy for Contractors and the Policy on Confidentiality of Participant Records as provided by County and incorporated in the Master Contract Document.  Said policies are incorporated herein by this reference, and Contractor acknowledges receipt of both policies as stated in the Master Contract.</w:t>
      </w:r>
    </w:p>
    <w:p w:rsidR="00780229" w:rsidRPr="00A44784" w:rsidRDefault="00780229" w:rsidP="00780229">
      <w:pPr>
        <w:tabs>
          <w:tab w:val="left" w:pos="-720"/>
        </w:tabs>
        <w:suppressAutoHyphens/>
        <w:ind w:left="720"/>
        <w:rPr>
          <w:spacing w:val="-2"/>
        </w:rPr>
      </w:pPr>
    </w:p>
    <w:p w:rsidR="00780229" w:rsidRPr="00A44784" w:rsidRDefault="00780229" w:rsidP="00780229">
      <w:pPr>
        <w:numPr>
          <w:ilvl w:val="0"/>
          <w:numId w:val="9"/>
        </w:numPr>
        <w:tabs>
          <w:tab w:val="left" w:pos="-720"/>
        </w:tabs>
        <w:suppressAutoHyphens/>
        <w:rPr>
          <w:spacing w:val="-2"/>
        </w:rPr>
      </w:pPr>
      <w:r w:rsidRPr="00A44784">
        <w:rPr>
          <w:b/>
          <w:bCs/>
          <w:spacing w:val="-2"/>
          <w:u w:val="single"/>
        </w:rPr>
        <w:t>Adherence to Current and Future Policies.</w:t>
      </w:r>
      <w:r w:rsidRPr="00A44784">
        <w:rPr>
          <w:spacing w:val="-2"/>
        </w:rPr>
        <w:t xml:space="preserve">  Contractor will comply with all policies and procedures, and any changes necessary, relating to the implementation of the Workforce Innovation Opportunity Act (WIOA) and with changes in the federal, state, county and/or WDB regulations, policies or procedures governing WIOA Programs. </w:t>
      </w:r>
    </w:p>
    <w:p w:rsidR="00780229" w:rsidRPr="00A44784" w:rsidRDefault="00780229" w:rsidP="00780229">
      <w:pPr>
        <w:tabs>
          <w:tab w:val="left" w:pos="-720"/>
        </w:tabs>
        <w:suppressAutoHyphens/>
        <w:rPr>
          <w:spacing w:val="-2"/>
        </w:rPr>
      </w:pPr>
    </w:p>
    <w:p w:rsidR="00780229" w:rsidRPr="00A44784" w:rsidRDefault="00780229" w:rsidP="00780229">
      <w:pPr>
        <w:numPr>
          <w:ilvl w:val="0"/>
          <w:numId w:val="9"/>
        </w:numPr>
        <w:tabs>
          <w:tab w:val="left" w:pos="-720"/>
          <w:tab w:val="left" w:pos="0"/>
        </w:tabs>
        <w:suppressAutoHyphens/>
        <w:rPr>
          <w:spacing w:val="-2"/>
        </w:rPr>
      </w:pPr>
      <w:r w:rsidRPr="00A44784">
        <w:rPr>
          <w:b/>
          <w:bCs/>
          <w:spacing w:val="-2"/>
          <w:u w:val="single"/>
        </w:rPr>
        <w:t>Participant Eligibility.</w:t>
      </w:r>
      <w:r w:rsidRPr="00A44784">
        <w:rPr>
          <w:spacing w:val="-2"/>
        </w:rPr>
        <w:t xml:space="preserve">  The eligibility of participants shall be determined in accordance with federal and state guidelines, and the WDB shall keep Contractor informed of any changes in said guidelines.</w:t>
      </w:r>
    </w:p>
    <w:p w:rsidR="00780229" w:rsidRPr="00A44784" w:rsidRDefault="00780229" w:rsidP="00780229">
      <w:pPr>
        <w:tabs>
          <w:tab w:val="left" w:pos="-720"/>
          <w:tab w:val="left" w:pos="0"/>
        </w:tabs>
        <w:suppressAutoHyphens/>
        <w:rPr>
          <w:spacing w:val="-2"/>
        </w:rPr>
      </w:pPr>
    </w:p>
    <w:p w:rsidR="00780229" w:rsidRPr="00A44784" w:rsidRDefault="00780229" w:rsidP="00780229">
      <w:pPr>
        <w:numPr>
          <w:ilvl w:val="0"/>
          <w:numId w:val="9"/>
        </w:numPr>
        <w:tabs>
          <w:tab w:val="left" w:pos="-720"/>
          <w:tab w:val="left" w:pos="0"/>
        </w:tabs>
        <w:suppressAutoHyphens/>
        <w:rPr>
          <w:spacing w:val="-2"/>
        </w:rPr>
      </w:pPr>
      <w:r w:rsidRPr="00A44784">
        <w:rPr>
          <w:b/>
          <w:bCs/>
          <w:spacing w:val="-2"/>
          <w:u w:val="single"/>
        </w:rPr>
        <w:t>Grievance Procedure.</w:t>
      </w:r>
      <w:r w:rsidRPr="00A44784">
        <w:rPr>
          <w:spacing w:val="-2"/>
        </w:rPr>
        <w:t xml:space="preserve">  Contractor shall, no later than thirty (30) days from the effective date of this contract, establish and thereafter continue to maintain grievance procedures for the processing of grievances or complaints about its programs and/or activities initiated by participants, subcontractors and other interested parties. Said grievance procedures shall be submitted to the WDB for approval within thirty (30) days of the effective date of this contract.  Said grievance procedures must be in compliance with applicable regulations promulgated thereafter.  Upon approval of the said grievance procedures by the WDB, the WDB will delegate the operation of the grievance procedure to the Contractor. As an alternative to establishing an internal grievance procedure, Contractor may agree that any such grievances shall be processed under the WDB Grievance Procedure.  This option shall also be available to any Contractor having a pre-existing grievance procedure that is not in compliance with either the substantive or procedural requirements of the WDB Grievance Procedure.  </w:t>
      </w:r>
    </w:p>
    <w:p w:rsidR="00780229" w:rsidRPr="00A44784" w:rsidRDefault="00780229" w:rsidP="00780229">
      <w:pPr>
        <w:pStyle w:val="BodyTextIndent"/>
        <w:ind w:left="0"/>
        <w:rPr>
          <w:sz w:val="24"/>
          <w:szCs w:val="24"/>
        </w:rPr>
      </w:pPr>
    </w:p>
    <w:p w:rsidR="00780229" w:rsidRPr="00A44784" w:rsidRDefault="00780229" w:rsidP="00780229">
      <w:pPr>
        <w:pStyle w:val="BodyTextIndent"/>
        <w:ind w:left="1080"/>
        <w:rPr>
          <w:sz w:val="24"/>
          <w:szCs w:val="24"/>
        </w:rPr>
      </w:pPr>
      <w:r w:rsidRPr="00A44784">
        <w:rPr>
          <w:sz w:val="24"/>
          <w:szCs w:val="24"/>
        </w:rPr>
        <w:lastRenderedPageBreak/>
        <w:t>In the absence of a written election to establish an internal grievance procedure, or utilize a pre-existing internal grievance procedure, submitted within thirty (30) days of the execution of this contract, Contractor shall be deemed to have elected to utilize the WDB Grievance Procedure.  Contractor shall be responsible for advising all participants, employees and subcontractors which grievance procedure is to be utilized, and furnish copies of the same to all such interested parties at the time of enrollment, hiring, or execution of a subcontract.  This requirement shall not apply to grievances initiated by any employees of Contractor relating solely to the terms and/or conditions of their employment.</w:t>
      </w:r>
    </w:p>
    <w:p w:rsidR="00780229" w:rsidRPr="00A44784" w:rsidRDefault="00780229" w:rsidP="00780229">
      <w:pPr>
        <w:pStyle w:val="BodyTextIndent"/>
        <w:ind w:left="1080"/>
        <w:rPr>
          <w:sz w:val="24"/>
          <w:szCs w:val="24"/>
        </w:rPr>
      </w:pPr>
    </w:p>
    <w:p w:rsidR="00780229" w:rsidRPr="00A44784" w:rsidRDefault="00780229" w:rsidP="00780229">
      <w:pPr>
        <w:pStyle w:val="BodyTextIndent"/>
        <w:ind w:left="1080"/>
        <w:rPr>
          <w:sz w:val="24"/>
          <w:szCs w:val="24"/>
        </w:rPr>
      </w:pPr>
      <w:bookmarkStart w:id="1" w:name="OLE_LINK1"/>
      <w:r w:rsidRPr="00A44784">
        <w:rPr>
          <w:sz w:val="24"/>
          <w:szCs w:val="24"/>
        </w:rPr>
        <w:t>Regardless of the Grievance procedure utilized, Contractor will document each incidence of complaint and/or grievance by maintaining an “Incidence Log”.  The log will be submitted to ACWDB as part-of the Contract Closeout for each fiscal year.</w:t>
      </w:r>
    </w:p>
    <w:bookmarkEnd w:id="1"/>
    <w:p w:rsidR="00780229" w:rsidRPr="00A44784" w:rsidRDefault="00780229" w:rsidP="00780229">
      <w:pPr>
        <w:pStyle w:val="BodyTextIndent"/>
        <w:ind w:left="1080"/>
        <w:rPr>
          <w:sz w:val="24"/>
          <w:szCs w:val="24"/>
        </w:rPr>
      </w:pPr>
    </w:p>
    <w:p w:rsidR="00780229" w:rsidRPr="00A44784" w:rsidRDefault="00780229" w:rsidP="00780229">
      <w:pPr>
        <w:numPr>
          <w:ilvl w:val="0"/>
          <w:numId w:val="9"/>
        </w:numPr>
        <w:tabs>
          <w:tab w:val="left" w:pos="-720"/>
          <w:tab w:val="left" w:pos="0"/>
        </w:tabs>
        <w:suppressAutoHyphens/>
        <w:rPr>
          <w:spacing w:val="-2"/>
        </w:rPr>
      </w:pPr>
      <w:r w:rsidRPr="00A44784">
        <w:rPr>
          <w:b/>
          <w:bCs/>
          <w:spacing w:val="-2"/>
          <w:u w:val="single"/>
        </w:rPr>
        <w:t>Equal Opportunity and Non-Discrimination.</w:t>
      </w:r>
      <w:r w:rsidRPr="00A44784">
        <w:rPr>
          <w:spacing w:val="-2"/>
        </w:rPr>
        <w:t xml:space="preserve">  Contractor and subcontractor(s) assures that he/she/they will comply with Title VII of the Civil Rights Act of 1964 and with Equal Employment Opportunity provisions in Executive Order (E.O.) 11246, as amended by E.O. 11375 and supplemented by the requirements of 41 CFR Part 60, and that no person shall, on the grounds of race, creed, color, disability, sex, sexual orientation, national origin, age, religion, Vietnam era Veteran’s status, political affiliation, or any other non-merit factor, be excluded from participation in, be denied the benefits of, or be otherwise subjected to discrimination under this contract.</w:t>
      </w:r>
    </w:p>
    <w:p w:rsidR="00780229" w:rsidRPr="00A44784" w:rsidRDefault="00780229" w:rsidP="00780229">
      <w:pPr>
        <w:tabs>
          <w:tab w:val="left" w:pos="-720"/>
          <w:tab w:val="left" w:pos="0"/>
        </w:tabs>
        <w:suppressAutoHyphens/>
        <w:rPr>
          <w:spacing w:val="-2"/>
        </w:rPr>
      </w:pPr>
    </w:p>
    <w:p w:rsidR="00780229" w:rsidRPr="00A44784" w:rsidRDefault="00780229" w:rsidP="00780229">
      <w:pPr>
        <w:pStyle w:val="BodyTextIndent2"/>
        <w:tabs>
          <w:tab w:val="left" w:pos="0"/>
        </w:tabs>
      </w:pPr>
      <w:r w:rsidRPr="00A44784">
        <w:tab/>
        <w:t>During the performance of this contract, Contractor and Subcontractors shall not unlawfully discriminate, harass or allow harassment, against any employee or applicant for employment because of sex, race, color, ancestry, religious creed, national origin, physical disability (including HIV and AIDS), mental disability, medical condition (cancer), age (over 40), marital status, pregnancy disability and denial of family care leave.  Contractors and subcontractors shall insure that the evaluation and treatment of their employees and applicants for employment are free from such discrimination and harassment.  Contractor and subcontractor shall comply with the provisions of the Fair Employment and Housing Act (Government Code, Section 12900 g-f, et seq.) and the applicable regulations promulgated there under (California Code of Regulations, Title 2, and section 7285. et seq.). The applicable regulations of the Fair Employment and Housing Commission implementing Government Code, Section 12990 (a-f), set forth in Chapter 5, Division 4 of Title 2 of the California Code of Regulations are incorporated into this contract or its subcontractors shall give written notice of their obligations under this clause to labor organizations with which they have a collective bargaining or other agreement.</w:t>
      </w:r>
    </w:p>
    <w:p w:rsidR="00780229" w:rsidRPr="00A44784" w:rsidRDefault="00780229" w:rsidP="00780229">
      <w:pPr>
        <w:tabs>
          <w:tab w:val="left" w:pos="-720"/>
          <w:tab w:val="left" w:pos="0"/>
        </w:tabs>
        <w:suppressAutoHyphens/>
        <w:ind w:left="288"/>
        <w:jc w:val="right"/>
        <w:rPr>
          <w:spacing w:val="-2"/>
        </w:rPr>
      </w:pPr>
    </w:p>
    <w:p w:rsidR="00780229" w:rsidRPr="00A44784" w:rsidRDefault="00780229" w:rsidP="00780229">
      <w:pPr>
        <w:pStyle w:val="BodyTextIndent2"/>
        <w:tabs>
          <w:tab w:val="left" w:pos="0"/>
        </w:tabs>
      </w:pPr>
      <w:r w:rsidRPr="00A44784">
        <w:lastRenderedPageBreak/>
        <w:tab/>
        <w:t>Contractor shall include nondiscrimination and compliance provisions of this clause in all subcontracts to perform work under this contract.</w:t>
      </w:r>
    </w:p>
    <w:p w:rsidR="00780229" w:rsidRPr="00A44784" w:rsidRDefault="00780229" w:rsidP="00780229">
      <w:pPr>
        <w:tabs>
          <w:tab w:val="left" w:pos="-720"/>
          <w:tab w:val="left" w:pos="0"/>
        </w:tabs>
        <w:suppressAutoHyphens/>
        <w:ind w:left="1440" w:hanging="360"/>
        <w:rPr>
          <w:spacing w:val="-2"/>
        </w:rPr>
      </w:pPr>
    </w:p>
    <w:p w:rsidR="00780229" w:rsidRPr="00A44784" w:rsidRDefault="00780229" w:rsidP="00780229">
      <w:pPr>
        <w:tabs>
          <w:tab w:val="left" w:pos="-720"/>
          <w:tab w:val="left" w:pos="0"/>
        </w:tabs>
        <w:suppressAutoHyphens/>
        <w:ind w:left="1080"/>
        <w:rPr>
          <w:spacing w:val="-2"/>
        </w:rPr>
      </w:pPr>
      <w:r w:rsidRPr="00A44784">
        <w:rPr>
          <w:spacing w:val="-2"/>
        </w:rPr>
        <w:t>Contractor agrees to conform to nondiscrimination provisions of the WIOA and other federal nondiscrimination requirements referenced in 29 CFR, Part 37.</w:t>
      </w:r>
    </w:p>
    <w:p w:rsidR="00780229" w:rsidRPr="00A44784" w:rsidRDefault="00780229" w:rsidP="00780229">
      <w:pPr>
        <w:tabs>
          <w:tab w:val="left" w:pos="-720"/>
          <w:tab w:val="left" w:pos="0"/>
        </w:tabs>
        <w:suppressAutoHyphens/>
        <w:ind w:left="1440" w:hanging="360"/>
        <w:rPr>
          <w:spacing w:val="-2"/>
        </w:rPr>
      </w:pPr>
    </w:p>
    <w:p w:rsidR="00780229" w:rsidRPr="00A44784" w:rsidRDefault="00780229" w:rsidP="00780229">
      <w:pPr>
        <w:numPr>
          <w:ilvl w:val="0"/>
          <w:numId w:val="10"/>
        </w:numPr>
        <w:tabs>
          <w:tab w:val="left" w:pos="-720"/>
          <w:tab w:val="left" w:pos="0"/>
        </w:tabs>
        <w:suppressAutoHyphens/>
        <w:ind w:left="1440"/>
        <w:rPr>
          <w:spacing w:val="-2"/>
        </w:rPr>
      </w:pPr>
      <w:r w:rsidRPr="00A44784">
        <w:rPr>
          <w:spacing w:val="-2"/>
          <w:u w:val="single"/>
        </w:rPr>
        <w:t xml:space="preserve">Contractor shall, in all solicitations or advertisements for applicants for employment placed as a result of this contract, state that it is an “Equal Opportunity Employer” </w:t>
      </w:r>
      <w:r w:rsidRPr="00A44784">
        <w:rPr>
          <w:spacing w:val="-2"/>
        </w:rPr>
        <w:t xml:space="preserve">or that all qualified applicants will receive consideration for employment without regard to their race, creed, color, disability, sex, sexual orientation, national origin, age, religion, Vietnam era Veteran’s status, political affiliation, or any other non-merit factor.  </w:t>
      </w:r>
      <w:r w:rsidRPr="00A44784">
        <w:rPr>
          <w:spacing w:val="-2"/>
          <w:u w:val="single"/>
        </w:rPr>
        <w:t>Distributed publications, broadcasts, and other communications, which promote WIOA programs or activities, must include the following taglines:  This WIOA Title I financially assisted program or activity is an “Equal Opportunity Employer/Program.”  Auxiliary aids and services are available upon request to individuals with disabilities</w:t>
      </w:r>
      <w:r w:rsidRPr="00A44784">
        <w:rPr>
          <w:spacing w:val="-2"/>
        </w:rPr>
        <w:t>.</w:t>
      </w:r>
    </w:p>
    <w:p w:rsidR="00780229" w:rsidRPr="00A44784" w:rsidRDefault="00780229" w:rsidP="00780229">
      <w:pPr>
        <w:tabs>
          <w:tab w:val="left" w:pos="-720"/>
          <w:tab w:val="left" w:pos="0"/>
        </w:tabs>
        <w:suppressAutoHyphens/>
        <w:ind w:left="1440" w:hanging="360"/>
        <w:rPr>
          <w:spacing w:val="-2"/>
        </w:rPr>
      </w:pPr>
    </w:p>
    <w:p w:rsidR="00780229" w:rsidRPr="00A44784" w:rsidRDefault="00780229" w:rsidP="00780229">
      <w:pPr>
        <w:numPr>
          <w:ilvl w:val="0"/>
          <w:numId w:val="10"/>
        </w:numPr>
        <w:tabs>
          <w:tab w:val="left" w:pos="-720"/>
          <w:tab w:val="left" w:pos="0"/>
        </w:tabs>
        <w:suppressAutoHyphens/>
        <w:ind w:left="1440"/>
        <w:rPr>
          <w:spacing w:val="-2"/>
        </w:rPr>
      </w:pPr>
      <w:r w:rsidRPr="00A44784">
        <w:rPr>
          <w:spacing w:val="-2"/>
        </w:rPr>
        <w:t>Contractor shall, if requested to do so by the County, certify that it has not, in the performance of this contract, discriminated against applicants or employees because of their race, creed, color, disability, sex, sexual orientation, national origin, age, religion, Vietnam era Veteran’s status, political affiliation, or any other non-merit factor.</w:t>
      </w:r>
    </w:p>
    <w:p w:rsidR="00780229" w:rsidRPr="00A44784" w:rsidRDefault="00780229" w:rsidP="00780229">
      <w:pPr>
        <w:tabs>
          <w:tab w:val="left" w:pos="-720"/>
          <w:tab w:val="left" w:pos="0"/>
        </w:tabs>
        <w:suppressAutoHyphens/>
        <w:ind w:left="1440" w:hanging="360"/>
        <w:rPr>
          <w:spacing w:val="-2"/>
        </w:rPr>
      </w:pPr>
    </w:p>
    <w:p w:rsidR="00780229" w:rsidRPr="00A44784" w:rsidRDefault="00780229" w:rsidP="00780229">
      <w:pPr>
        <w:numPr>
          <w:ilvl w:val="0"/>
          <w:numId w:val="10"/>
        </w:numPr>
        <w:tabs>
          <w:tab w:val="left" w:pos="-720"/>
          <w:tab w:val="left" w:pos="0"/>
        </w:tabs>
        <w:suppressAutoHyphens/>
        <w:ind w:left="1440"/>
        <w:rPr>
          <w:spacing w:val="-2"/>
        </w:rPr>
      </w:pPr>
      <w:r w:rsidRPr="00A44784">
        <w:rPr>
          <w:spacing w:val="-2"/>
        </w:rPr>
        <w:t>If requested to do so by the County, contractor shall provide the County with access to copies of all of its records pertaining or relating to its employment practices, except to the extent such records or portions of such records are confidential or privileged under state or federal law.</w:t>
      </w:r>
    </w:p>
    <w:p w:rsidR="00780229" w:rsidRPr="00A44784" w:rsidRDefault="00780229" w:rsidP="00780229">
      <w:pPr>
        <w:tabs>
          <w:tab w:val="left" w:pos="-720"/>
          <w:tab w:val="left" w:pos="0"/>
        </w:tabs>
        <w:suppressAutoHyphens/>
        <w:ind w:left="1440" w:hanging="360"/>
        <w:rPr>
          <w:spacing w:val="-2"/>
        </w:rPr>
      </w:pPr>
    </w:p>
    <w:p w:rsidR="00780229" w:rsidRPr="00A44784" w:rsidRDefault="00780229" w:rsidP="00780229">
      <w:pPr>
        <w:numPr>
          <w:ilvl w:val="0"/>
          <w:numId w:val="10"/>
        </w:numPr>
        <w:tabs>
          <w:tab w:val="left" w:pos="-720"/>
          <w:tab w:val="left" w:pos="0"/>
        </w:tabs>
        <w:suppressAutoHyphens/>
        <w:ind w:left="1440"/>
        <w:rPr>
          <w:spacing w:val="-2"/>
        </w:rPr>
      </w:pPr>
      <w:r w:rsidRPr="00A44784">
        <w:rPr>
          <w:spacing w:val="-2"/>
        </w:rPr>
        <w:t>Contractor shall recruit vigorously and encourage minority and women-owned businesses to bid its subcontracts.</w:t>
      </w:r>
    </w:p>
    <w:p w:rsidR="00780229" w:rsidRPr="00A44784" w:rsidRDefault="00780229" w:rsidP="00780229">
      <w:pPr>
        <w:tabs>
          <w:tab w:val="left" w:pos="-720"/>
          <w:tab w:val="left" w:pos="0"/>
        </w:tabs>
        <w:suppressAutoHyphens/>
        <w:ind w:left="1440" w:hanging="360"/>
        <w:rPr>
          <w:spacing w:val="-2"/>
        </w:rPr>
      </w:pPr>
    </w:p>
    <w:p w:rsidR="00780229" w:rsidRPr="00A44784" w:rsidRDefault="00780229" w:rsidP="00780229">
      <w:pPr>
        <w:numPr>
          <w:ilvl w:val="0"/>
          <w:numId w:val="10"/>
        </w:numPr>
        <w:tabs>
          <w:tab w:val="left" w:pos="-720"/>
          <w:tab w:val="left" w:pos="0"/>
        </w:tabs>
        <w:suppressAutoHyphens/>
        <w:ind w:left="1440"/>
        <w:rPr>
          <w:spacing w:val="-2"/>
        </w:rPr>
      </w:pPr>
      <w:r w:rsidRPr="00A44784">
        <w:rPr>
          <w:spacing w:val="-2"/>
        </w:rPr>
        <w:t>Nothing contained in this contract shall be construed in any manner so as to require or permit any act, which is prohibited by law.</w:t>
      </w:r>
    </w:p>
    <w:p w:rsidR="00780229" w:rsidRPr="00A44784" w:rsidRDefault="00780229" w:rsidP="00780229">
      <w:pPr>
        <w:tabs>
          <w:tab w:val="left" w:pos="-720"/>
          <w:tab w:val="left" w:pos="0"/>
        </w:tabs>
        <w:suppressAutoHyphens/>
        <w:ind w:left="1440" w:hanging="360"/>
        <w:rPr>
          <w:spacing w:val="-2"/>
        </w:rPr>
      </w:pPr>
    </w:p>
    <w:p w:rsidR="00780229" w:rsidRPr="00A44784" w:rsidRDefault="00780229" w:rsidP="00780229">
      <w:pPr>
        <w:numPr>
          <w:ilvl w:val="0"/>
          <w:numId w:val="10"/>
        </w:numPr>
        <w:tabs>
          <w:tab w:val="left" w:pos="-720"/>
          <w:tab w:val="left" w:pos="0"/>
        </w:tabs>
        <w:suppressAutoHyphens/>
        <w:ind w:left="1440"/>
        <w:rPr>
          <w:spacing w:val="-2"/>
          <w:u w:val="single"/>
        </w:rPr>
      </w:pPr>
      <w:r w:rsidRPr="00A44784">
        <w:rPr>
          <w:spacing w:val="-2"/>
          <w:u w:val="single"/>
        </w:rPr>
        <w:t>The contractor shall include the provisions set forth in paragraphs a) through e) (above) in each of its subcontracts.</w:t>
      </w:r>
    </w:p>
    <w:p w:rsidR="00780229" w:rsidRPr="00A44784" w:rsidRDefault="00780229" w:rsidP="00780229">
      <w:pPr>
        <w:tabs>
          <w:tab w:val="left" w:pos="-720"/>
          <w:tab w:val="left" w:pos="0"/>
        </w:tabs>
        <w:suppressAutoHyphens/>
        <w:ind w:left="1440"/>
        <w:rPr>
          <w:spacing w:val="-2"/>
          <w:u w:val="single"/>
        </w:rPr>
      </w:pPr>
    </w:p>
    <w:p w:rsidR="00780229" w:rsidRPr="00A44784" w:rsidRDefault="00780229" w:rsidP="00780229">
      <w:pPr>
        <w:tabs>
          <w:tab w:val="left" w:pos="-720"/>
          <w:tab w:val="left" w:pos="0"/>
        </w:tabs>
        <w:suppressAutoHyphens/>
      </w:pPr>
      <w:r w:rsidRPr="00A44784">
        <w:t>IV.</w:t>
      </w:r>
      <w:r w:rsidRPr="00A44784">
        <w:tab/>
        <w:t>USE AND ALLOCATION OF FUNDS</w:t>
      </w:r>
    </w:p>
    <w:p w:rsidR="00780229" w:rsidRPr="00A44784" w:rsidRDefault="00780229" w:rsidP="00780229">
      <w:pPr>
        <w:pStyle w:val="BodyTextIndent3"/>
        <w:tabs>
          <w:tab w:val="clear" w:pos="0"/>
        </w:tabs>
        <w:ind w:left="720" w:hanging="720"/>
        <w:rPr>
          <w:szCs w:val="24"/>
        </w:rPr>
      </w:pPr>
    </w:p>
    <w:p w:rsidR="00780229" w:rsidRPr="00A44784" w:rsidRDefault="00780229" w:rsidP="00780229">
      <w:pPr>
        <w:numPr>
          <w:ilvl w:val="0"/>
          <w:numId w:val="11"/>
        </w:numPr>
        <w:tabs>
          <w:tab w:val="left" w:pos="-720"/>
        </w:tabs>
        <w:suppressAutoHyphens/>
        <w:rPr>
          <w:spacing w:val="-2"/>
        </w:rPr>
      </w:pPr>
      <w:r w:rsidRPr="00A44784">
        <w:rPr>
          <w:b/>
          <w:bCs/>
          <w:spacing w:val="-2"/>
          <w:u w:val="single"/>
        </w:rPr>
        <w:t>Funds for Relocation Disallowed.</w:t>
      </w:r>
      <w:r w:rsidRPr="00A44784">
        <w:rPr>
          <w:spacing w:val="-2"/>
        </w:rPr>
        <w:t xml:space="preserve">  No funds may be used to assist in relocating establishments or parts thereof, from one area to another unless the U.S. Secretary of Labor determines that such relocation will </w:t>
      </w:r>
      <w:r w:rsidRPr="00A44784">
        <w:rPr>
          <w:spacing w:val="-2"/>
        </w:rPr>
        <w:lastRenderedPageBreak/>
        <w:t>not result in an increase in unemployment in the area of original location or in any other area.</w:t>
      </w:r>
    </w:p>
    <w:p w:rsidR="00780229" w:rsidRPr="00A44784" w:rsidRDefault="00780229" w:rsidP="00780229">
      <w:pPr>
        <w:tabs>
          <w:tab w:val="left" w:pos="-720"/>
        </w:tabs>
        <w:suppressAutoHyphens/>
        <w:ind w:left="720"/>
        <w:rPr>
          <w:spacing w:val="-2"/>
        </w:rPr>
      </w:pPr>
    </w:p>
    <w:p w:rsidR="00780229" w:rsidRPr="00A44784" w:rsidRDefault="00780229" w:rsidP="00780229">
      <w:pPr>
        <w:numPr>
          <w:ilvl w:val="0"/>
          <w:numId w:val="11"/>
        </w:numPr>
        <w:tabs>
          <w:tab w:val="left" w:pos="-720"/>
          <w:tab w:val="left" w:pos="0"/>
        </w:tabs>
        <w:suppressAutoHyphens/>
        <w:rPr>
          <w:spacing w:val="-2"/>
        </w:rPr>
      </w:pPr>
      <w:r w:rsidRPr="00A44784">
        <w:rPr>
          <w:b/>
          <w:bCs/>
          <w:spacing w:val="-2"/>
          <w:u w:val="single"/>
        </w:rPr>
        <w:t>Funds for Political Activities Disallowed.</w:t>
      </w:r>
      <w:r w:rsidRPr="00A44784">
        <w:rPr>
          <w:spacing w:val="-2"/>
        </w:rPr>
        <w:t xml:space="preserve">  WIOA grant funds shall not be utilized for political activities, nor to assist, promote or deter union organizing.</w:t>
      </w:r>
    </w:p>
    <w:p w:rsidR="00780229" w:rsidRPr="00A44784" w:rsidRDefault="00780229" w:rsidP="00780229">
      <w:pPr>
        <w:tabs>
          <w:tab w:val="left" w:pos="-720"/>
          <w:tab w:val="left" w:pos="0"/>
        </w:tabs>
        <w:suppressAutoHyphens/>
        <w:rPr>
          <w:spacing w:val="-2"/>
        </w:rPr>
      </w:pPr>
    </w:p>
    <w:p w:rsidR="00780229" w:rsidRPr="00A44784" w:rsidRDefault="00780229" w:rsidP="00780229">
      <w:pPr>
        <w:numPr>
          <w:ilvl w:val="0"/>
          <w:numId w:val="11"/>
        </w:numPr>
        <w:tabs>
          <w:tab w:val="left" w:pos="-720"/>
          <w:tab w:val="left" w:pos="0"/>
        </w:tabs>
        <w:suppressAutoHyphens/>
        <w:rPr>
          <w:spacing w:val="-2"/>
        </w:rPr>
      </w:pPr>
      <w:r w:rsidRPr="00A44784">
        <w:rPr>
          <w:b/>
          <w:bCs/>
          <w:spacing w:val="-2"/>
          <w:u w:val="single"/>
        </w:rPr>
        <w:t>No Monetary Inducements.</w:t>
      </w:r>
      <w:r w:rsidRPr="00A44784">
        <w:rPr>
          <w:spacing w:val="-2"/>
        </w:rPr>
        <w:t xml:space="preserve">  No person or organization may charge an individual a fee for the placement or referral of such individual in or to a training program under the WIOA Program.  Contractor certifies and agrees that no monetary compensation of any kind will be offered or promised to induce employers to hire WIOA participants.</w:t>
      </w:r>
    </w:p>
    <w:p w:rsidR="00780229" w:rsidRPr="00A44784" w:rsidRDefault="00780229" w:rsidP="00780229">
      <w:pPr>
        <w:tabs>
          <w:tab w:val="left" w:pos="-720"/>
          <w:tab w:val="left" w:pos="0"/>
        </w:tabs>
        <w:suppressAutoHyphens/>
        <w:rPr>
          <w:spacing w:val="-2"/>
        </w:rPr>
      </w:pPr>
    </w:p>
    <w:p w:rsidR="00780229" w:rsidRPr="00A44784" w:rsidRDefault="00780229" w:rsidP="00780229">
      <w:pPr>
        <w:numPr>
          <w:ilvl w:val="0"/>
          <w:numId w:val="11"/>
        </w:numPr>
        <w:tabs>
          <w:tab w:val="left" w:pos="-720"/>
          <w:tab w:val="left" w:pos="0"/>
        </w:tabs>
        <w:suppressAutoHyphens/>
        <w:rPr>
          <w:spacing w:val="-2"/>
        </w:rPr>
      </w:pPr>
      <w:r w:rsidRPr="00A44784">
        <w:rPr>
          <w:b/>
          <w:bCs/>
          <w:spacing w:val="-2"/>
          <w:u w:val="single"/>
        </w:rPr>
        <w:t>No Sectarian Support.</w:t>
      </w:r>
      <w:r w:rsidRPr="00A44784">
        <w:rPr>
          <w:spacing w:val="-2"/>
        </w:rPr>
        <w:t xml:space="preserve">  Participants shall not be employed on the construction, operation, or maintenance of so much of any facility as is used or to be used for sectarian instruction or as a place for religious worship.</w:t>
      </w:r>
    </w:p>
    <w:p w:rsidR="00780229" w:rsidRPr="00A44784" w:rsidRDefault="00780229" w:rsidP="00780229">
      <w:pPr>
        <w:tabs>
          <w:tab w:val="left" w:pos="-720"/>
          <w:tab w:val="left" w:pos="0"/>
        </w:tabs>
        <w:suppressAutoHyphens/>
        <w:rPr>
          <w:spacing w:val="-2"/>
        </w:rPr>
      </w:pPr>
    </w:p>
    <w:p w:rsidR="00780229" w:rsidRPr="00A44784" w:rsidRDefault="00780229" w:rsidP="00780229">
      <w:pPr>
        <w:numPr>
          <w:ilvl w:val="0"/>
          <w:numId w:val="11"/>
        </w:numPr>
        <w:tabs>
          <w:tab w:val="left" w:pos="-720"/>
          <w:tab w:val="left" w:pos="0"/>
        </w:tabs>
        <w:suppressAutoHyphens/>
        <w:rPr>
          <w:spacing w:val="-2"/>
        </w:rPr>
      </w:pPr>
      <w:r w:rsidRPr="00A44784">
        <w:rPr>
          <w:b/>
          <w:bCs/>
          <w:spacing w:val="-2"/>
          <w:u w:val="single"/>
        </w:rPr>
        <w:t>Payment Conditional.</w:t>
      </w:r>
      <w:r w:rsidRPr="00A44784">
        <w:rPr>
          <w:spacing w:val="-2"/>
        </w:rPr>
        <w:t xml:space="preserve">  Payment of invoices by the County is conditioned upon receipt of adequate funds from the State of California.  The County reserves the right to reduce the amount of consideration to be paid under this contract if it does not receive adequate funds from the State of California.  Under such circumstances, a corresponding adjustment in services to be rendered by Contractor will be made by mutual agreement of the parties.</w:t>
      </w:r>
    </w:p>
    <w:p w:rsidR="00780229" w:rsidRPr="00A44784" w:rsidRDefault="00780229" w:rsidP="00780229">
      <w:pPr>
        <w:tabs>
          <w:tab w:val="left" w:pos="-720"/>
          <w:tab w:val="left" w:pos="0"/>
        </w:tabs>
        <w:suppressAutoHyphens/>
        <w:rPr>
          <w:spacing w:val="-2"/>
        </w:rPr>
      </w:pPr>
    </w:p>
    <w:p w:rsidR="00780229" w:rsidRPr="00A44784" w:rsidRDefault="00780229" w:rsidP="00780229">
      <w:pPr>
        <w:pStyle w:val="BodyTextIndent3"/>
        <w:tabs>
          <w:tab w:val="clear" w:pos="0"/>
        </w:tabs>
        <w:ind w:left="720" w:hanging="720"/>
        <w:rPr>
          <w:szCs w:val="24"/>
        </w:rPr>
      </w:pPr>
      <w:r w:rsidRPr="00A44784">
        <w:rPr>
          <w:szCs w:val="24"/>
        </w:rPr>
        <w:t>V.</w:t>
      </w:r>
      <w:r w:rsidRPr="00A44784">
        <w:rPr>
          <w:szCs w:val="24"/>
        </w:rPr>
        <w:tab/>
        <w:t>FISCAL MANAGEMENT</w:t>
      </w:r>
    </w:p>
    <w:p w:rsidR="00780229" w:rsidRPr="00A44784" w:rsidRDefault="00780229" w:rsidP="00780229">
      <w:pPr>
        <w:pStyle w:val="BodyTextIndent3"/>
        <w:tabs>
          <w:tab w:val="clear" w:pos="0"/>
        </w:tabs>
        <w:ind w:left="720" w:hanging="720"/>
        <w:rPr>
          <w:szCs w:val="24"/>
        </w:rPr>
      </w:pPr>
    </w:p>
    <w:p w:rsidR="00780229" w:rsidRPr="00A44784" w:rsidRDefault="00780229" w:rsidP="00780229">
      <w:pPr>
        <w:numPr>
          <w:ilvl w:val="0"/>
          <w:numId w:val="12"/>
        </w:numPr>
        <w:tabs>
          <w:tab w:val="left" w:pos="-720"/>
        </w:tabs>
        <w:suppressAutoHyphens/>
        <w:rPr>
          <w:spacing w:val="-2"/>
        </w:rPr>
      </w:pPr>
      <w:r w:rsidRPr="00A44784">
        <w:rPr>
          <w:b/>
          <w:bCs/>
          <w:spacing w:val="-2"/>
          <w:u w:val="single"/>
        </w:rPr>
        <w:t>Cost Sharing – No Duplicate Payments.</w:t>
      </w:r>
      <w:r w:rsidRPr="00A44784">
        <w:rPr>
          <w:spacing w:val="-2"/>
        </w:rPr>
        <w:t xml:space="preserve">  Upon request, Contractor shall provide County with a statement indicating the amount, source and line item under Exhibit B of this contract in which a cost is being shared with other revenues.  The County will not pay for those activities and services that are to be paid from other revenue.  If any costs are to be shared between WIOA funds and revenues from any other source, whether public or private, Contractor shall submit a comprehensive cost allocation plan.</w:t>
      </w:r>
    </w:p>
    <w:p w:rsidR="00780229" w:rsidRPr="00A44784" w:rsidRDefault="00780229" w:rsidP="00780229">
      <w:pPr>
        <w:tabs>
          <w:tab w:val="left" w:pos="-720"/>
        </w:tabs>
        <w:suppressAutoHyphens/>
        <w:ind w:left="720"/>
        <w:rPr>
          <w:spacing w:val="-2"/>
        </w:rPr>
      </w:pPr>
    </w:p>
    <w:p w:rsidR="00780229" w:rsidRPr="00A44784" w:rsidRDefault="00780229" w:rsidP="00780229">
      <w:pPr>
        <w:pStyle w:val="BodyText2"/>
        <w:numPr>
          <w:ilvl w:val="0"/>
          <w:numId w:val="12"/>
        </w:numPr>
        <w:tabs>
          <w:tab w:val="left" w:pos="-720"/>
        </w:tabs>
        <w:suppressAutoHyphens/>
        <w:spacing w:after="0" w:line="240" w:lineRule="auto"/>
      </w:pPr>
      <w:r w:rsidRPr="00A44784">
        <w:rPr>
          <w:b/>
          <w:bCs/>
          <w:u w:val="single"/>
        </w:rPr>
        <w:t>Cost Allocation Plan.</w:t>
      </w:r>
      <w:r w:rsidRPr="00A44784">
        <w:t xml:space="preserve">  Contractor will </w:t>
      </w:r>
      <w:r w:rsidRPr="00A44784">
        <w:rPr>
          <w:u w:val="single"/>
        </w:rPr>
        <w:t>maintain a cost allocation plan</w:t>
      </w:r>
      <w:r w:rsidRPr="00A44784">
        <w:t xml:space="preserve"> that explains the methodology used to determine costs that are shared with other revenue sources and use it as a basis for charging expenses.  Additionally, contractor agrees to maintain journals, ledgers, and source documents that identify expenditures by cost category in accordance with applicable laws and regulations.</w:t>
      </w:r>
    </w:p>
    <w:p w:rsidR="00780229" w:rsidRPr="00A44784" w:rsidRDefault="00780229" w:rsidP="00780229">
      <w:pPr>
        <w:tabs>
          <w:tab w:val="left" w:pos="-720"/>
        </w:tabs>
        <w:suppressAutoHyphens/>
        <w:rPr>
          <w:spacing w:val="-2"/>
        </w:rPr>
      </w:pPr>
    </w:p>
    <w:p w:rsidR="00780229" w:rsidRPr="00A44784" w:rsidRDefault="00780229" w:rsidP="00780229">
      <w:pPr>
        <w:numPr>
          <w:ilvl w:val="0"/>
          <w:numId w:val="12"/>
        </w:numPr>
        <w:tabs>
          <w:tab w:val="left" w:pos="-720"/>
          <w:tab w:val="left" w:pos="0"/>
        </w:tabs>
        <w:suppressAutoHyphens/>
        <w:rPr>
          <w:spacing w:val="-2"/>
        </w:rPr>
      </w:pPr>
      <w:r w:rsidRPr="00A44784">
        <w:rPr>
          <w:b/>
          <w:bCs/>
          <w:spacing w:val="-2"/>
          <w:u w:val="single"/>
        </w:rPr>
        <w:t>Provisional Payments.</w:t>
      </w:r>
      <w:r w:rsidRPr="00A44784">
        <w:rPr>
          <w:spacing w:val="-2"/>
        </w:rPr>
        <w:t xml:space="preserve">  Whether provisional payments will be provided, and in what amounts, will be within the sole discretion of the County.  Contractor promises not to com</w:t>
      </w:r>
      <w:smartTag w:uri="urn:schemas-microsoft-com:office:smarttags" w:element="PersonName">
        <w:r w:rsidRPr="00A44784">
          <w:rPr>
            <w:spacing w:val="-2"/>
          </w:rPr>
          <w:t>min</w:t>
        </w:r>
      </w:smartTag>
      <w:r w:rsidRPr="00A44784">
        <w:rPr>
          <w:spacing w:val="-2"/>
        </w:rPr>
        <w:t xml:space="preserve">gle any provisional payments </w:t>
      </w:r>
      <w:r w:rsidRPr="00A44784">
        <w:rPr>
          <w:spacing w:val="-2"/>
        </w:rPr>
        <w:lastRenderedPageBreak/>
        <w:t>provided under this contract with any other funds, which are in the possession of or vested in Contractor, or to which Contractor is entitled.  Any interest earned on said provisional payments shall be treated as program income.  All program income shall remain with the contractor and may be expended for program activities under the contract until such time as no further program activities are planned by the contractor, at which time any unexpended program income will become the property of the County.</w:t>
      </w:r>
    </w:p>
    <w:p w:rsidR="00780229" w:rsidRPr="00A44784" w:rsidRDefault="00780229" w:rsidP="00780229">
      <w:pPr>
        <w:tabs>
          <w:tab w:val="left" w:pos="-720"/>
          <w:tab w:val="left" w:pos="0"/>
        </w:tabs>
        <w:suppressAutoHyphens/>
        <w:ind w:left="720"/>
        <w:rPr>
          <w:spacing w:val="-2"/>
        </w:rPr>
      </w:pPr>
    </w:p>
    <w:p w:rsidR="00780229" w:rsidRPr="00A44784" w:rsidRDefault="00780229" w:rsidP="00780229">
      <w:pPr>
        <w:tabs>
          <w:tab w:val="left" w:pos="-720"/>
          <w:tab w:val="left" w:pos="0"/>
        </w:tabs>
        <w:suppressAutoHyphens/>
        <w:ind w:left="720"/>
        <w:rPr>
          <w:spacing w:val="-2"/>
        </w:rPr>
      </w:pPr>
    </w:p>
    <w:p w:rsidR="00780229" w:rsidRPr="00A44784" w:rsidRDefault="00780229" w:rsidP="00780229">
      <w:pPr>
        <w:numPr>
          <w:ilvl w:val="0"/>
          <w:numId w:val="12"/>
        </w:numPr>
        <w:tabs>
          <w:tab w:val="left" w:pos="-720"/>
          <w:tab w:val="left" w:pos="0"/>
        </w:tabs>
        <w:suppressAutoHyphens/>
        <w:rPr>
          <w:spacing w:val="-2"/>
        </w:rPr>
      </w:pPr>
      <w:r w:rsidRPr="00A44784">
        <w:rPr>
          <w:b/>
          <w:bCs/>
          <w:spacing w:val="-2"/>
          <w:u w:val="single"/>
        </w:rPr>
        <w:t>Records and Accounts.</w:t>
      </w:r>
      <w:r w:rsidRPr="00A44784">
        <w:rPr>
          <w:spacing w:val="-2"/>
        </w:rPr>
        <w:t xml:space="preserve">  To assure a proper accounting for all funds paid under this contract, Contractor/subcontractor shall maintain separate program statistical and fiscal records and accounts that are deemed necessary by the County, and that are in accordance with applicable state or federal regulations and directives.  Contractor promises that its records and accounts will be kept in accordance with generally accepted reporting and accounting principles and procedures.  All expenses must be supported by adequate documentation to establish a clear audit trail.  If the Contractor is a public agency or entity, funds shall be distributed through the agency's chief fiscal officer, who shall be familiar with the applicable regulations and requirements of this contract.  </w:t>
      </w:r>
    </w:p>
    <w:p w:rsidR="00780229" w:rsidRPr="00A44784" w:rsidRDefault="00780229" w:rsidP="00780229">
      <w:pPr>
        <w:pStyle w:val="BodyText2"/>
        <w:ind w:left="720"/>
      </w:pPr>
    </w:p>
    <w:p w:rsidR="00780229" w:rsidRPr="00A44784" w:rsidRDefault="00780229" w:rsidP="00780229">
      <w:pPr>
        <w:pStyle w:val="BodyText2"/>
        <w:numPr>
          <w:ilvl w:val="0"/>
          <w:numId w:val="12"/>
        </w:numPr>
        <w:tabs>
          <w:tab w:val="left" w:pos="-720"/>
        </w:tabs>
        <w:suppressAutoHyphens/>
        <w:spacing w:after="0" w:line="240" w:lineRule="auto"/>
      </w:pPr>
      <w:r w:rsidRPr="00A44784">
        <w:rPr>
          <w:b/>
          <w:bCs/>
          <w:u w:val="single"/>
        </w:rPr>
        <w:t>Resource Sharing Agreement.</w:t>
      </w:r>
      <w:r w:rsidRPr="00A44784">
        <w:t xml:space="preserve">  Contractor will develop a Resource Sharing Agreement between the Contractor and partners that meets the criteria established by the Alameda County Workforce Development Board.</w:t>
      </w:r>
    </w:p>
    <w:p w:rsidR="00780229" w:rsidRPr="00A44784" w:rsidRDefault="00780229" w:rsidP="00780229">
      <w:pPr>
        <w:pStyle w:val="BodyText2"/>
        <w:ind w:left="720"/>
      </w:pPr>
      <w:r w:rsidRPr="00A44784">
        <w:t xml:space="preserve"> </w:t>
      </w:r>
    </w:p>
    <w:p w:rsidR="00780229" w:rsidRPr="00A44784" w:rsidRDefault="00780229" w:rsidP="00780229">
      <w:pPr>
        <w:pStyle w:val="BodyText2"/>
        <w:numPr>
          <w:ilvl w:val="0"/>
          <w:numId w:val="12"/>
        </w:numPr>
        <w:tabs>
          <w:tab w:val="left" w:pos="-720"/>
          <w:tab w:val="left" w:pos="0"/>
        </w:tabs>
        <w:suppressAutoHyphens/>
        <w:spacing w:after="0" w:line="240" w:lineRule="auto"/>
      </w:pPr>
      <w:r w:rsidRPr="00A44784">
        <w:rPr>
          <w:b/>
          <w:bCs/>
          <w:u w:val="single"/>
        </w:rPr>
        <w:t>Audits.</w:t>
      </w:r>
      <w:r w:rsidRPr="00A44784">
        <w:t xml:space="preserve">  </w:t>
      </w:r>
      <w:r w:rsidRPr="00A44784">
        <w:rPr>
          <w:u w:val="single"/>
        </w:rPr>
        <w:t>All audits</w:t>
      </w:r>
      <w:r w:rsidRPr="00A44784">
        <w:t xml:space="preserve"> must be conducted in compliance with the provisions of the </w:t>
      </w:r>
      <w:r w:rsidRPr="00A44784">
        <w:rPr>
          <w:u w:val="single"/>
        </w:rPr>
        <w:t>Single Audit Act</w:t>
      </w:r>
      <w:r w:rsidRPr="00A44784">
        <w:t xml:space="preserve"> Amendments of 1996, which requires organization-wide audits of recipients of federal funds, as described in OMB Circulars A-133, the Uniform Guidance (2CFR Part 200), and Alameda County Audit Policies as appropriate (see Exhibit D. Audit Requirements).  The Audit for the year ending June 30 shall be due no later than December 31 of the same year.</w:t>
      </w:r>
    </w:p>
    <w:p w:rsidR="00780229" w:rsidRPr="00A44784" w:rsidRDefault="00780229" w:rsidP="00780229">
      <w:pPr>
        <w:pStyle w:val="BodyText2"/>
        <w:tabs>
          <w:tab w:val="left" w:pos="0"/>
        </w:tabs>
      </w:pPr>
    </w:p>
    <w:p w:rsidR="00780229" w:rsidRPr="00A44784" w:rsidRDefault="00780229" w:rsidP="00780229">
      <w:pPr>
        <w:pStyle w:val="BodyText2"/>
        <w:numPr>
          <w:ilvl w:val="0"/>
          <w:numId w:val="12"/>
        </w:numPr>
        <w:tabs>
          <w:tab w:val="left" w:pos="-720"/>
          <w:tab w:val="left" w:pos="0"/>
        </w:tabs>
        <w:suppressAutoHyphens/>
        <w:spacing w:after="0" w:line="240" w:lineRule="auto"/>
      </w:pPr>
      <w:r w:rsidRPr="00A44784">
        <w:rPr>
          <w:b/>
          <w:bCs/>
          <w:u w:val="single"/>
        </w:rPr>
        <w:t>Procurement Standards.</w:t>
      </w:r>
      <w:r w:rsidRPr="00A44784">
        <w:t xml:space="preserve">  Contractor shall comply with applicable State and local laws, rules and regulations governing the procurement of supplies, equipment, and other materials and services, and with requirements established by Alameda County or the California Employment Development Department for such procurements with Contract funds.  Pursuant thereto, Contractor shall:</w:t>
      </w:r>
    </w:p>
    <w:p w:rsidR="00780229" w:rsidRPr="00A44784" w:rsidRDefault="00780229" w:rsidP="00780229">
      <w:pPr>
        <w:pStyle w:val="BodyText2"/>
        <w:tabs>
          <w:tab w:val="left" w:pos="0"/>
        </w:tabs>
        <w:spacing w:line="240" w:lineRule="auto"/>
      </w:pPr>
    </w:p>
    <w:p w:rsidR="00780229" w:rsidRPr="00A44784" w:rsidRDefault="00780229" w:rsidP="00780229">
      <w:pPr>
        <w:pStyle w:val="BodyText2"/>
        <w:tabs>
          <w:tab w:val="left" w:pos="0"/>
        </w:tabs>
        <w:spacing w:line="240" w:lineRule="auto"/>
        <w:ind w:left="1440" w:hanging="360"/>
      </w:pPr>
      <w:r w:rsidRPr="00A44784">
        <w:lastRenderedPageBreak/>
        <w:t>1.</w:t>
      </w:r>
      <w:r w:rsidRPr="00A44784">
        <w:tab/>
        <w:t>Maintain a code or standard of conduct governing the activities of its officers, employees, or agents involved in procurement and prohibiting the solicitation and acceptance of gratuities, favors, or anything of monetary value from subcontractors or potential subcontractors.</w:t>
      </w:r>
    </w:p>
    <w:p w:rsidR="00780229" w:rsidRPr="00A44784" w:rsidRDefault="00780229" w:rsidP="00780229">
      <w:pPr>
        <w:pStyle w:val="BodyText2"/>
        <w:tabs>
          <w:tab w:val="left" w:pos="0"/>
        </w:tabs>
        <w:spacing w:line="240" w:lineRule="auto"/>
        <w:ind w:left="1440" w:hanging="360"/>
      </w:pPr>
    </w:p>
    <w:p w:rsidR="00780229" w:rsidRPr="00A44784" w:rsidRDefault="00780229" w:rsidP="00780229">
      <w:pPr>
        <w:pStyle w:val="BodyText2"/>
        <w:tabs>
          <w:tab w:val="left" w:pos="0"/>
        </w:tabs>
        <w:spacing w:line="240" w:lineRule="auto"/>
        <w:ind w:left="1440" w:hanging="360"/>
      </w:pPr>
      <w:r w:rsidRPr="00A44784">
        <w:t>2.</w:t>
      </w:r>
      <w:r w:rsidRPr="00A44784">
        <w:tab/>
        <w:t>Conduct all procurement transactions in a manner so as to provide maximum open and free competition, and prevent conflicts of interest or noncompetitive practices that may restrict or eli</w:t>
      </w:r>
      <w:smartTag w:uri="urn:schemas-microsoft-com:office:smarttags" w:element="PersonName">
        <w:r w:rsidRPr="00A44784">
          <w:t>min</w:t>
        </w:r>
      </w:smartTag>
      <w:r w:rsidRPr="00A44784">
        <w:t>ate competition or otherwise restrain trade.</w:t>
      </w:r>
    </w:p>
    <w:p w:rsidR="00780229" w:rsidRPr="00A44784" w:rsidRDefault="00780229" w:rsidP="00780229">
      <w:pPr>
        <w:pStyle w:val="BodyText2"/>
        <w:tabs>
          <w:tab w:val="left" w:pos="0"/>
        </w:tabs>
        <w:spacing w:line="240" w:lineRule="auto"/>
        <w:ind w:left="1440" w:hanging="360"/>
      </w:pPr>
    </w:p>
    <w:p w:rsidR="00780229" w:rsidRPr="00A44784" w:rsidRDefault="00780229" w:rsidP="00780229">
      <w:pPr>
        <w:pStyle w:val="BodyText2"/>
        <w:tabs>
          <w:tab w:val="left" w:pos="0"/>
        </w:tabs>
        <w:spacing w:line="240" w:lineRule="auto"/>
        <w:ind w:left="1440" w:hanging="360"/>
      </w:pPr>
      <w:r w:rsidRPr="00A44784">
        <w:t>3.</w:t>
      </w:r>
      <w:r w:rsidRPr="00A44784">
        <w:tab/>
        <w:t>Make positive efforts to utilize small business and minority-owned business sources of equipment, supplies, and services and to allow these sources the maximum possible opportunity to compete for the provision of equipment, supplies, and services procured utilizing funds under this Agreement.</w:t>
      </w:r>
    </w:p>
    <w:p w:rsidR="00780229" w:rsidRPr="00A44784" w:rsidRDefault="00780229" w:rsidP="00780229">
      <w:pPr>
        <w:pStyle w:val="BodyText2"/>
        <w:tabs>
          <w:tab w:val="left" w:pos="0"/>
        </w:tabs>
        <w:spacing w:line="240" w:lineRule="auto"/>
        <w:ind w:left="1440" w:hanging="360"/>
      </w:pPr>
      <w:r w:rsidRPr="00A44784">
        <w:t>4.</w:t>
      </w:r>
      <w:r w:rsidRPr="00A44784">
        <w:tab/>
        <w:t>Utilized, for procurements over $10,000, the method of formal advertising, with adequate purchase descriptions, sealed bids, and public openings; however, procurements may be negotiated to accomplish sound procurement if it is impractical and unfeasible to use formal advertising, as when:</w:t>
      </w:r>
    </w:p>
    <w:p w:rsidR="00780229" w:rsidRPr="00A44784" w:rsidRDefault="00780229" w:rsidP="00780229">
      <w:pPr>
        <w:pStyle w:val="BodyText2"/>
        <w:tabs>
          <w:tab w:val="left" w:pos="0"/>
        </w:tabs>
        <w:spacing w:line="240" w:lineRule="auto"/>
        <w:ind w:left="1440" w:hanging="360"/>
      </w:pPr>
    </w:p>
    <w:p w:rsidR="00780229" w:rsidRPr="00A44784" w:rsidRDefault="00780229" w:rsidP="00780229">
      <w:pPr>
        <w:pStyle w:val="BodyText2"/>
        <w:tabs>
          <w:tab w:val="left" w:pos="0"/>
        </w:tabs>
        <w:spacing w:line="240" w:lineRule="auto"/>
        <w:ind w:left="1800" w:hanging="360"/>
      </w:pPr>
      <w:proofErr w:type="gramStart"/>
      <w:r w:rsidRPr="00A44784">
        <w:t>a</w:t>
      </w:r>
      <w:proofErr w:type="gramEnd"/>
      <w:r w:rsidRPr="00A44784">
        <w:t>.</w:t>
      </w:r>
      <w:r w:rsidRPr="00A44784">
        <w:tab/>
        <w:t>the public exigency will not permit the delay incident to advertising;</w:t>
      </w:r>
    </w:p>
    <w:p w:rsidR="00780229" w:rsidRPr="00A44784" w:rsidRDefault="00780229" w:rsidP="00BC703E">
      <w:pPr>
        <w:pStyle w:val="BodyText2"/>
        <w:tabs>
          <w:tab w:val="left" w:pos="0"/>
        </w:tabs>
        <w:spacing w:line="240" w:lineRule="auto"/>
        <w:ind w:left="1800" w:hanging="360"/>
      </w:pPr>
      <w:proofErr w:type="gramStart"/>
      <w:r w:rsidRPr="00A44784">
        <w:t>b</w:t>
      </w:r>
      <w:proofErr w:type="gramEnd"/>
      <w:r w:rsidRPr="00A44784">
        <w:t>.</w:t>
      </w:r>
      <w:r w:rsidRPr="00A44784">
        <w:tab/>
        <w:t>the material or service is available from only one pers</w:t>
      </w:r>
      <w:r w:rsidR="00BC703E">
        <w:t>on, firm, or other sole source;</w:t>
      </w:r>
    </w:p>
    <w:p w:rsidR="00780229" w:rsidRPr="00A44784" w:rsidRDefault="00780229" w:rsidP="00780229">
      <w:pPr>
        <w:pStyle w:val="BodyText2"/>
        <w:tabs>
          <w:tab w:val="left" w:pos="0"/>
        </w:tabs>
        <w:spacing w:line="240" w:lineRule="auto"/>
        <w:ind w:left="1800" w:hanging="360"/>
      </w:pPr>
      <w:proofErr w:type="gramStart"/>
      <w:r w:rsidRPr="00A44784">
        <w:t>c</w:t>
      </w:r>
      <w:proofErr w:type="gramEnd"/>
      <w:r w:rsidRPr="00A44784">
        <w:t>.</w:t>
      </w:r>
      <w:r w:rsidRPr="00A44784">
        <w:tab/>
        <w:t>the procurement involves a contract for personal or professional services or any service rendered by an educational institution; or,</w:t>
      </w:r>
    </w:p>
    <w:p w:rsidR="00780229" w:rsidRPr="00A44784" w:rsidRDefault="00780229" w:rsidP="00780229">
      <w:pPr>
        <w:pStyle w:val="BodyText2"/>
        <w:tabs>
          <w:tab w:val="left" w:pos="0"/>
        </w:tabs>
        <w:spacing w:line="240" w:lineRule="auto"/>
        <w:ind w:left="1800" w:hanging="360"/>
      </w:pPr>
      <w:proofErr w:type="gramStart"/>
      <w:r w:rsidRPr="00A44784">
        <w:t>d</w:t>
      </w:r>
      <w:proofErr w:type="gramEnd"/>
      <w:r w:rsidRPr="00A44784">
        <w:t>.</w:t>
      </w:r>
      <w:r w:rsidRPr="00A44784">
        <w:tab/>
        <w:t>no acceptable bids have been received after formal advertising.</w:t>
      </w:r>
    </w:p>
    <w:p w:rsidR="00780229" w:rsidRPr="00A44784" w:rsidRDefault="00780229" w:rsidP="00780229">
      <w:pPr>
        <w:pStyle w:val="BodyText2"/>
        <w:tabs>
          <w:tab w:val="left" w:pos="0"/>
        </w:tabs>
        <w:spacing w:line="240" w:lineRule="auto"/>
      </w:pPr>
    </w:p>
    <w:p w:rsidR="00780229" w:rsidRPr="00A44784" w:rsidRDefault="00780229" w:rsidP="00780229">
      <w:pPr>
        <w:pStyle w:val="BodyText2"/>
        <w:tabs>
          <w:tab w:val="left" w:pos="0"/>
        </w:tabs>
        <w:spacing w:line="240" w:lineRule="auto"/>
        <w:ind w:left="1080"/>
      </w:pPr>
      <w:r w:rsidRPr="00A44784">
        <w:t>Nevertheless, in all cases competition shall be obtained to the maximum extent practicable.  Contractor’s records of such procurements shall contain justification for subcontractor selection and any use of negotiation in lieu of formal advertising, and the basis for the cost or price negotiated.  Contractor shall neither solicit nor accept gratuities, favors, or anything of monetary value from contractors or potential contractors.</w:t>
      </w:r>
    </w:p>
    <w:p w:rsidR="00780229" w:rsidRPr="00A44784" w:rsidRDefault="00780229" w:rsidP="00780229">
      <w:pPr>
        <w:pStyle w:val="BodyText2"/>
        <w:numPr>
          <w:ilvl w:val="12"/>
          <w:numId w:val="0"/>
        </w:numPr>
        <w:tabs>
          <w:tab w:val="left" w:pos="0"/>
        </w:tabs>
        <w:ind w:left="1080"/>
      </w:pPr>
    </w:p>
    <w:p w:rsidR="00780229" w:rsidRPr="00A44784" w:rsidRDefault="00780229" w:rsidP="00780229">
      <w:pPr>
        <w:numPr>
          <w:ilvl w:val="0"/>
          <w:numId w:val="12"/>
        </w:numPr>
        <w:tabs>
          <w:tab w:val="left" w:pos="-720"/>
          <w:tab w:val="left" w:pos="0"/>
        </w:tabs>
        <w:suppressAutoHyphens/>
      </w:pPr>
      <w:r w:rsidRPr="00A44784">
        <w:rPr>
          <w:b/>
          <w:bCs/>
          <w:u w:val="single"/>
        </w:rPr>
        <w:t>Submission of Invoices.</w:t>
      </w:r>
      <w:r w:rsidRPr="00A44784">
        <w:t xml:space="preserve">  Contractor shall submit expenditure information and an invoice on a monthly basis adhering to one of the following two options:</w:t>
      </w:r>
    </w:p>
    <w:p w:rsidR="00780229" w:rsidRPr="00A44784" w:rsidRDefault="00780229" w:rsidP="00780229">
      <w:pPr>
        <w:tabs>
          <w:tab w:val="left" w:pos="-720"/>
          <w:tab w:val="left" w:pos="0"/>
        </w:tabs>
        <w:suppressAutoHyphens/>
        <w:ind w:left="720"/>
      </w:pPr>
    </w:p>
    <w:p w:rsidR="00780229" w:rsidRDefault="00780229" w:rsidP="00780229">
      <w:pPr>
        <w:tabs>
          <w:tab w:val="left" w:pos="-720"/>
          <w:tab w:val="left" w:pos="0"/>
        </w:tabs>
        <w:suppressAutoHyphens/>
        <w:ind w:left="1440" w:hanging="360"/>
      </w:pPr>
      <w:r w:rsidRPr="00A44784">
        <w:lastRenderedPageBreak/>
        <w:t>1.</w:t>
      </w:r>
      <w:r w:rsidRPr="00A44784">
        <w:tab/>
      </w:r>
      <w:r w:rsidRPr="00A44784">
        <w:rPr>
          <w:u w:val="single"/>
        </w:rPr>
        <w:t>Option One – (Preferred Option</w:t>
      </w:r>
      <w:r w:rsidRPr="00A44784">
        <w:rPr>
          <w:b/>
          <w:bCs/>
          <w:u w:val="single"/>
        </w:rPr>
        <w:t>)</w:t>
      </w:r>
      <w:r w:rsidRPr="00A44784">
        <w:rPr>
          <w:b/>
          <w:bCs/>
        </w:rPr>
        <w:t xml:space="preserve">  </w:t>
      </w:r>
      <w:r w:rsidRPr="00A44784">
        <w:t xml:space="preserve">Contractor will submit an invoice by the </w:t>
      </w:r>
      <w:r w:rsidRPr="00A44784">
        <w:rPr>
          <w:b/>
          <w:bCs/>
        </w:rPr>
        <w:t>15</w:t>
      </w:r>
      <w:r w:rsidRPr="00A44784">
        <w:rPr>
          <w:b/>
          <w:bCs/>
          <w:vertAlign w:val="superscript"/>
        </w:rPr>
        <w:t>th</w:t>
      </w:r>
      <w:r w:rsidRPr="00A44784">
        <w:rPr>
          <w:b/>
          <w:bCs/>
        </w:rPr>
        <w:t xml:space="preserve"> working day of the month</w:t>
      </w:r>
      <w:r w:rsidRPr="00A44784">
        <w:t xml:space="preserve"> following the close of each month for all expenditures incurred under this contract for the prior month.  </w:t>
      </w:r>
    </w:p>
    <w:p w:rsidR="00430475" w:rsidRPr="00A44784" w:rsidRDefault="00430475" w:rsidP="00780229">
      <w:pPr>
        <w:tabs>
          <w:tab w:val="left" w:pos="-720"/>
          <w:tab w:val="left" w:pos="0"/>
        </w:tabs>
        <w:suppressAutoHyphens/>
        <w:ind w:left="1440" w:hanging="360"/>
      </w:pPr>
    </w:p>
    <w:p w:rsidR="00780229" w:rsidRPr="00A44784" w:rsidRDefault="00780229" w:rsidP="00780229">
      <w:pPr>
        <w:tabs>
          <w:tab w:val="left" w:pos="-720"/>
          <w:tab w:val="left" w:pos="0"/>
        </w:tabs>
        <w:suppressAutoHyphens/>
        <w:ind w:left="1440" w:hanging="360"/>
      </w:pPr>
      <w:r w:rsidRPr="00A44784">
        <w:t>2.</w:t>
      </w:r>
      <w:r w:rsidRPr="00A44784">
        <w:tab/>
      </w:r>
      <w:r w:rsidRPr="00A44784">
        <w:rPr>
          <w:u w:val="single"/>
        </w:rPr>
        <w:t>Option Two</w:t>
      </w:r>
    </w:p>
    <w:p w:rsidR="00780229" w:rsidRPr="00A44784" w:rsidRDefault="00780229" w:rsidP="00780229">
      <w:pPr>
        <w:tabs>
          <w:tab w:val="left" w:pos="-720"/>
          <w:tab w:val="left" w:pos="0"/>
        </w:tabs>
        <w:suppressAutoHyphens/>
        <w:ind w:left="1800" w:hanging="360"/>
      </w:pPr>
      <w:r w:rsidRPr="00A44784">
        <w:t>a.</w:t>
      </w:r>
      <w:r w:rsidRPr="00A44784">
        <w:tab/>
        <w:t xml:space="preserve">Contractor will submit </w:t>
      </w:r>
      <w:r w:rsidRPr="00A44784">
        <w:rPr>
          <w:b/>
          <w:bCs/>
        </w:rPr>
        <w:t xml:space="preserve">an </w:t>
      </w:r>
      <w:r w:rsidRPr="00A44784">
        <w:rPr>
          <w:b/>
          <w:bCs/>
          <w:u w:val="single"/>
        </w:rPr>
        <w:t>estimate of expenditures</w:t>
      </w:r>
      <w:r w:rsidRPr="00A44784">
        <w:rPr>
          <w:i/>
          <w:iCs/>
        </w:rPr>
        <w:t>,</w:t>
      </w:r>
      <w:r w:rsidRPr="00A44784">
        <w:t xml:space="preserve"> via e-mail, by the 15</w:t>
      </w:r>
      <w:r w:rsidRPr="00A44784">
        <w:rPr>
          <w:vertAlign w:val="superscript"/>
        </w:rPr>
        <w:t>th</w:t>
      </w:r>
      <w:r w:rsidRPr="00A44784">
        <w:t xml:space="preserve"> working day of the month, following the close of each month for all expenditures incurred under this contract for the prior month, AND</w:t>
      </w:r>
    </w:p>
    <w:p w:rsidR="00780229" w:rsidRPr="00A44784" w:rsidRDefault="00780229" w:rsidP="00780229">
      <w:pPr>
        <w:tabs>
          <w:tab w:val="left" w:pos="-720"/>
          <w:tab w:val="left" w:pos="0"/>
        </w:tabs>
        <w:suppressAutoHyphens/>
        <w:ind w:left="1800" w:hanging="360"/>
      </w:pPr>
      <w:r w:rsidRPr="00A44784">
        <w:t>b.</w:t>
      </w:r>
      <w:r w:rsidRPr="00A44784">
        <w:tab/>
        <w:t xml:space="preserve">Contractor will submit an </w:t>
      </w:r>
      <w:r w:rsidRPr="00A44784">
        <w:rPr>
          <w:u w:val="single"/>
        </w:rPr>
        <w:t>invoice</w:t>
      </w:r>
      <w:r w:rsidRPr="00A44784">
        <w:t xml:space="preserve"> by the </w:t>
      </w:r>
      <w:r w:rsidRPr="00A44784">
        <w:rPr>
          <w:b/>
          <w:bCs/>
        </w:rPr>
        <w:t>15</w:t>
      </w:r>
      <w:r w:rsidRPr="00A44784">
        <w:rPr>
          <w:b/>
          <w:bCs/>
          <w:vertAlign w:val="superscript"/>
        </w:rPr>
        <w:t>th</w:t>
      </w:r>
      <w:r w:rsidRPr="00A44784">
        <w:rPr>
          <w:b/>
          <w:bCs/>
        </w:rPr>
        <w:t xml:space="preserve"> working day of the second month</w:t>
      </w:r>
      <w:r w:rsidRPr="00A44784">
        <w:t xml:space="preserve"> following the close of the month for all expenditures incurred under this contract for that month.  (Option 2 is offered to those contractors whose fiscal agent has difficulty in generating and submitting a timely monthly invoice). </w:t>
      </w:r>
    </w:p>
    <w:p w:rsidR="00780229" w:rsidRPr="00A44784" w:rsidRDefault="00780229" w:rsidP="00780229">
      <w:pPr>
        <w:tabs>
          <w:tab w:val="left" w:pos="-720"/>
          <w:tab w:val="left" w:pos="0"/>
        </w:tabs>
        <w:suppressAutoHyphens/>
        <w:ind w:left="1800" w:hanging="360"/>
      </w:pPr>
      <w:r w:rsidRPr="00A44784">
        <w:tab/>
      </w:r>
    </w:p>
    <w:p w:rsidR="00780229" w:rsidRPr="00A44784" w:rsidRDefault="00780229" w:rsidP="00780229">
      <w:pPr>
        <w:tabs>
          <w:tab w:val="left" w:pos="-720"/>
          <w:tab w:val="left" w:pos="0"/>
        </w:tabs>
        <w:suppressAutoHyphens/>
        <w:ind w:left="1800" w:hanging="360"/>
      </w:pPr>
      <w:r w:rsidRPr="00A44784">
        <w:tab/>
        <w:t>The expenditure and accrual estimates will be tracked and reported by the Contractor.  The ACWDB Financial Manager will provide tools and technical assistance to the Contractor to develop a tracking / reporting process, if requested.</w:t>
      </w:r>
    </w:p>
    <w:p w:rsidR="00780229" w:rsidRPr="00A44784" w:rsidRDefault="00780229" w:rsidP="00780229">
      <w:pPr>
        <w:tabs>
          <w:tab w:val="left" w:pos="-720"/>
          <w:tab w:val="left" w:pos="0"/>
        </w:tabs>
        <w:suppressAutoHyphens/>
        <w:ind w:left="1800" w:hanging="360"/>
      </w:pPr>
    </w:p>
    <w:p w:rsidR="00780229" w:rsidRPr="00A44784" w:rsidRDefault="00780229" w:rsidP="00780229">
      <w:pPr>
        <w:pStyle w:val="BodyTextIndent2"/>
        <w:tabs>
          <w:tab w:val="left" w:pos="0"/>
        </w:tabs>
        <w:rPr>
          <w:spacing w:val="0"/>
        </w:rPr>
      </w:pPr>
      <w:r w:rsidRPr="00A44784">
        <w:rPr>
          <w:spacing w:val="0"/>
        </w:rPr>
        <w:tab/>
        <w:t>Payment is expressly conditioned upon timely submission of said invoices.  The final invoice submitted after the termination date of the contract shall include all costs incurred in the last month of the contract period and any minor adjustments necessary to account for any previous unreimbursed expenditures.  This provision regarding the closeout invoice shall not relieve Contractor of its obligation to report all known adjustments on each monthly invoice, and the County shall not be liable for any adjustments that were not reported timely.</w:t>
      </w:r>
    </w:p>
    <w:p w:rsidR="00780229" w:rsidRPr="00A44784" w:rsidRDefault="00780229" w:rsidP="00780229">
      <w:pPr>
        <w:tabs>
          <w:tab w:val="left" w:pos="-720"/>
          <w:tab w:val="left" w:pos="0"/>
        </w:tabs>
        <w:suppressAutoHyphens/>
        <w:rPr>
          <w:spacing w:val="-2"/>
        </w:rPr>
      </w:pPr>
    </w:p>
    <w:p w:rsidR="00780229" w:rsidRPr="00A44784" w:rsidRDefault="00780229" w:rsidP="00780229">
      <w:pPr>
        <w:pStyle w:val="BodyTextIndent"/>
        <w:ind w:left="1080"/>
        <w:rPr>
          <w:sz w:val="24"/>
          <w:szCs w:val="24"/>
        </w:rPr>
      </w:pPr>
      <w:r w:rsidRPr="00A44784">
        <w:rPr>
          <w:sz w:val="24"/>
          <w:szCs w:val="24"/>
        </w:rPr>
        <w:t>Submission of monthly invoices shall be for cumulative expenditures no greater than 110% of monthly cumulative plan to date (except for the Administrative cost category which is limited to 100% of the monthly cumulative plan to date), and for no more than 100% of total contract amount, in any cost category shown in Exhibit B.  For the purpose of contractors that are receiving monthly provisional payments, “monthly cumulative plan to date” shall be defined to include the month for which the provisional payment is being requested.  Exceptions to these limits may be granted for all cost categories, except Administration, by the contractor’s WDB Department Liaison, but in no case shall the sum of all reimbursed funds exceed the total contract amount.</w:t>
      </w:r>
    </w:p>
    <w:p w:rsidR="00780229" w:rsidRPr="00A44784" w:rsidRDefault="00780229" w:rsidP="00780229">
      <w:pPr>
        <w:pStyle w:val="BodyTextIndent"/>
        <w:ind w:left="1080"/>
        <w:rPr>
          <w:sz w:val="24"/>
          <w:szCs w:val="24"/>
        </w:rPr>
      </w:pPr>
    </w:p>
    <w:p w:rsidR="00780229" w:rsidRPr="00A44784" w:rsidRDefault="00780229" w:rsidP="00780229">
      <w:pPr>
        <w:tabs>
          <w:tab w:val="left" w:pos="-720"/>
          <w:tab w:val="left" w:pos="0"/>
        </w:tabs>
        <w:suppressAutoHyphens/>
        <w:ind w:left="1440" w:hanging="360"/>
      </w:pPr>
      <w:r w:rsidRPr="00A44784">
        <w:t>3.</w:t>
      </w:r>
      <w:r w:rsidRPr="00A44784">
        <w:tab/>
      </w:r>
      <w:r w:rsidRPr="00A44784">
        <w:rPr>
          <w:u w:val="single"/>
        </w:rPr>
        <w:t>Corrective Action Procedures</w:t>
      </w:r>
      <w:r w:rsidRPr="00A44784">
        <w:t xml:space="preserve">:  The ACWDB Financial Manager and Program Liaison will internally track the Contractor’s chosen invoicing option.  Compliance with the chosen invoicing option will be monitored during the annual fiscal monitoring. </w:t>
      </w:r>
    </w:p>
    <w:p w:rsidR="00780229" w:rsidRPr="00A44784" w:rsidRDefault="00780229" w:rsidP="00780229">
      <w:pPr>
        <w:pStyle w:val="BodyTextIndent"/>
        <w:ind w:left="1080"/>
        <w:rPr>
          <w:sz w:val="24"/>
          <w:szCs w:val="24"/>
        </w:rPr>
      </w:pPr>
    </w:p>
    <w:p w:rsidR="00780229" w:rsidRPr="00A44784" w:rsidRDefault="00780229" w:rsidP="00780229">
      <w:pPr>
        <w:pStyle w:val="BodyTextIndent"/>
        <w:ind w:left="1800"/>
        <w:rPr>
          <w:sz w:val="24"/>
          <w:szCs w:val="24"/>
        </w:rPr>
      </w:pPr>
      <w:r w:rsidRPr="00A44784">
        <w:rPr>
          <w:sz w:val="24"/>
          <w:szCs w:val="24"/>
        </w:rPr>
        <w:lastRenderedPageBreak/>
        <w:t>a.</w:t>
      </w:r>
      <w:r w:rsidRPr="00A44784">
        <w:rPr>
          <w:sz w:val="24"/>
          <w:szCs w:val="24"/>
        </w:rPr>
        <w:tab/>
        <w:t>If the invoice process is delinquent one month, the Financial Manager will send a reminder e-mail, copying the Program Liaison.  The Contractor will respond with an explanation for the late invoice.</w:t>
      </w:r>
    </w:p>
    <w:p w:rsidR="00780229" w:rsidRPr="00A44784" w:rsidRDefault="00780229" w:rsidP="00780229">
      <w:pPr>
        <w:pStyle w:val="BodyTextIndent"/>
        <w:ind w:left="1800"/>
        <w:rPr>
          <w:sz w:val="24"/>
          <w:szCs w:val="24"/>
        </w:rPr>
      </w:pPr>
      <w:r w:rsidRPr="00A44784">
        <w:rPr>
          <w:sz w:val="24"/>
          <w:szCs w:val="24"/>
        </w:rPr>
        <w:t>b.</w:t>
      </w:r>
      <w:r w:rsidRPr="00A44784">
        <w:rPr>
          <w:sz w:val="24"/>
          <w:szCs w:val="24"/>
        </w:rPr>
        <w:tab/>
        <w:t>If the invoice process is delinquent a second subsequent month, the Financial Manager will send a corrective action e-mail.  The Contractor will respond with an explanation for the late invoice.</w:t>
      </w:r>
    </w:p>
    <w:p w:rsidR="00780229" w:rsidRPr="00A44784" w:rsidRDefault="00780229" w:rsidP="00780229">
      <w:pPr>
        <w:pStyle w:val="BodyTextIndent"/>
        <w:ind w:left="1800"/>
        <w:rPr>
          <w:sz w:val="24"/>
          <w:szCs w:val="24"/>
        </w:rPr>
      </w:pPr>
      <w:r w:rsidRPr="00A44784">
        <w:rPr>
          <w:sz w:val="24"/>
          <w:szCs w:val="24"/>
        </w:rPr>
        <w:t>c.</w:t>
      </w:r>
      <w:r w:rsidRPr="00A44784">
        <w:rPr>
          <w:sz w:val="24"/>
          <w:szCs w:val="24"/>
        </w:rPr>
        <w:tab/>
        <w:t>If the invoice process is delinquent a third subsequent month, the Program Liaison will send a corrective action letter to the Contract signatory requiring a corrective action plan to explain how the invoicing process will be amended to enable compliance with stated deadlines.</w:t>
      </w:r>
    </w:p>
    <w:p w:rsidR="00780229" w:rsidRPr="00A44784" w:rsidRDefault="00780229" w:rsidP="00780229">
      <w:pPr>
        <w:pStyle w:val="BodyTextIndent"/>
        <w:ind w:left="1800"/>
        <w:rPr>
          <w:sz w:val="24"/>
          <w:szCs w:val="24"/>
        </w:rPr>
      </w:pPr>
      <w:r w:rsidRPr="00A44784">
        <w:rPr>
          <w:sz w:val="24"/>
          <w:szCs w:val="24"/>
        </w:rPr>
        <w:t>d.</w:t>
      </w:r>
      <w:r w:rsidRPr="00A44784">
        <w:rPr>
          <w:sz w:val="24"/>
          <w:szCs w:val="24"/>
        </w:rPr>
        <w:tab/>
        <w:t xml:space="preserve">If the invoice process is delinquent a fourth subsequent month, the Assistant Agency Director will send a corrective action letter to the Contract signatory stating that the Contractor will be put on official probation status.  </w:t>
      </w:r>
      <w:r w:rsidRPr="00A44784">
        <w:rPr>
          <w:sz w:val="24"/>
          <w:szCs w:val="24"/>
          <w:u w:val="single"/>
        </w:rPr>
        <w:t>The invoicing delinquencies must be corrected in order to pass the fiscal monitoring portion of the refunding criteria</w:t>
      </w:r>
      <w:r w:rsidRPr="00A44784">
        <w:rPr>
          <w:sz w:val="24"/>
          <w:szCs w:val="24"/>
        </w:rPr>
        <w:t>.  The problem will be considered successfully addressed when the Contractor submits the invoice and/or estimate, if appropriate, on time for three consecutive months.</w:t>
      </w:r>
    </w:p>
    <w:p w:rsidR="00780229" w:rsidRPr="00A44784" w:rsidRDefault="00780229" w:rsidP="00780229">
      <w:pPr>
        <w:pStyle w:val="BodyTextIndent"/>
        <w:ind w:left="0"/>
        <w:rPr>
          <w:sz w:val="24"/>
          <w:szCs w:val="24"/>
        </w:rPr>
      </w:pPr>
    </w:p>
    <w:p w:rsidR="00780229" w:rsidRPr="00A44784" w:rsidRDefault="00780229" w:rsidP="00780229">
      <w:pPr>
        <w:pStyle w:val="BodyTextIndent"/>
        <w:numPr>
          <w:ilvl w:val="0"/>
          <w:numId w:val="12"/>
        </w:numPr>
        <w:tabs>
          <w:tab w:val="left" w:pos="-720"/>
          <w:tab w:val="left" w:pos="0"/>
        </w:tabs>
        <w:suppressAutoHyphens/>
        <w:rPr>
          <w:sz w:val="24"/>
          <w:szCs w:val="24"/>
        </w:rPr>
      </w:pPr>
      <w:r w:rsidRPr="00A44784">
        <w:rPr>
          <w:b/>
          <w:bCs/>
          <w:sz w:val="24"/>
          <w:szCs w:val="24"/>
          <w:u w:val="single"/>
        </w:rPr>
        <w:t>Costs for Ad</w:t>
      </w:r>
      <w:smartTag w:uri="urn:schemas-microsoft-com:office:smarttags" w:element="PersonName">
        <w:r w:rsidRPr="00A44784">
          <w:rPr>
            <w:b/>
            <w:bCs/>
            <w:sz w:val="24"/>
            <w:szCs w:val="24"/>
            <w:u w:val="single"/>
          </w:rPr>
          <w:t>min</w:t>
        </w:r>
      </w:smartTag>
      <w:r w:rsidRPr="00A44784">
        <w:rPr>
          <w:b/>
          <w:bCs/>
          <w:sz w:val="24"/>
          <w:szCs w:val="24"/>
          <w:u w:val="single"/>
        </w:rPr>
        <w:t>istrative Functions.</w:t>
      </w:r>
      <w:r w:rsidRPr="00A44784">
        <w:rPr>
          <w:sz w:val="24"/>
          <w:szCs w:val="24"/>
        </w:rPr>
        <w:t xml:space="preserve">  Non-WIOA resources will cover all ad</w:t>
      </w:r>
      <w:smartTag w:uri="urn:schemas-microsoft-com:office:smarttags" w:element="PersonName">
        <w:r w:rsidRPr="00A44784">
          <w:rPr>
            <w:sz w:val="24"/>
            <w:szCs w:val="24"/>
          </w:rPr>
          <w:t>min</w:t>
        </w:r>
      </w:smartTag>
      <w:r w:rsidRPr="00A44784">
        <w:rPr>
          <w:sz w:val="24"/>
          <w:szCs w:val="24"/>
        </w:rPr>
        <w:t>istrative functions relative to WIOA expenditures; such ad</w:t>
      </w:r>
      <w:smartTag w:uri="urn:schemas-microsoft-com:office:smarttags" w:element="PersonName">
        <w:r w:rsidRPr="00A44784">
          <w:rPr>
            <w:sz w:val="24"/>
            <w:szCs w:val="24"/>
          </w:rPr>
          <w:t>min</w:t>
        </w:r>
      </w:smartTag>
      <w:r w:rsidRPr="00A44784">
        <w:rPr>
          <w:sz w:val="24"/>
          <w:szCs w:val="24"/>
        </w:rPr>
        <w:t>istrative costs, however, will be identified and tracked by the Contractor.</w:t>
      </w:r>
    </w:p>
    <w:p w:rsidR="00780229" w:rsidRPr="00A44784" w:rsidRDefault="00780229" w:rsidP="00780229">
      <w:pPr>
        <w:pStyle w:val="BodyTextIndent"/>
        <w:rPr>
          <w:sz w:val="24"/>
          <w:szCs w:val="24"/>
        </w:rPr>
      </w:pPr>
    </w:p>
    <w:p w:rsidR="00780229" w:rsidRPr="00A44784" w:rsidRDefault="00780229" w:rsidP="00780229">
      <w:pPr>
        <w:pStyle w:val="BodyText"/>
        <w:ind w:left="1080"/>
      </w:pPr>
      <w:r w:rsidRPr="00A44784">
        <w:t xml:space="preserve">The Workforce Innovation Opportunity Act employment and training law identify specific items of cost, which must be classified to the administrative cost category by Contractor.  </w:t>
      </w:r>
    </w:p>
    <w:p w:rsidR="00780229" w:rsidRPr="00A44784" w:rsidRDefault="00780229" w:rsidP="00780229">
      <w:pPr>
        <w:spacing w:line="240" w:lineRule="atLeast"/>
        <w:ind w:right="-36"/>
        <w:jc w:val="both"/>
      </w:pPr>
    </w:p>
    <w:p w:rsidR="00780229" w:rsidRPr="00A44784" w:rsidRDefault="00780229" w:rsidP="00780229">
      <w:pPr>
        <w:pStyle w:val="HTMLPreformatted"/>
        <w:numPr>
          <w:ilvl w:val="0"/>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720"/>
        <w:jc w:val="both"/>
        <w:rPr>
          <w:rFonts w:ascii="Times New Roman" w:hAnsi="Times New Roman" w:cs="Times New Roman"/>
          <w:sz w:val="24"/>
          <w:szCs w:val="24"/>
        </w:rPr>
      </w:pPr>
      <w:r w:rsidRPr="00A44784">
        <w:rPr>
          <w:rFonts w:ascii="Times New Roman" w:hAnsi="Times New Roman" w:cs="Times New Roman"/>
          <w:sz w:val="24"/>
          <w:szCs w:val="24"/>
        </w:rPr>
        <w:t>Accounting, budgeting, financial and cash management functions;</w:t>
      </w:r>
    </w:p>
    <w:p w:rsidR="00780229" w:rsidRPr="00A44784" w:rsidRDefault="00780229" w:rsidP="00780229">
      <w:pPr>
        <w:pStyle w:val="HTMLPreformatted"/>
        <w:numPr>
          <w:ilvl w:val="0"/>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720"/>
        <w:jc w:val="both"/>
        <w:rPr>
          <w:rFonts w:ascii="Times New Roman" w:hAnsi="Times New Roman" w:cs="Times New Roman"/>
          <w:sz w:val="24"/>
          <w:szCs w:val="24"/>
        </w:rPr>
      </w:pPr>
      <w:r w:rsidRPr="00A44784">
        <w:rPr>
          <w:rFonts w:ascii="Times New Roman" w:hAnsi="Times New Roman" w:cs="Times New Roman"/>
          <w:sz w:val="24"/>
          <w:szCs w:val="24"/>
        </w:rPr>
        <w:t>Procurement and purchasing functions;</w:t>
      </w:r>
    </w:p>
    <w:p w:rsidR="00780229" w:rsidRPr="00A44784" w:rsidRDefault="00780229" w:rsidP="00780229">
      <w:pPr>
        <w:pStyle w:val="HTMLPreformatted"/>
        <w:numPr>
          <w:ilvl w:val="0"/>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720"/>
        <w:jc w:val="both"/>
        <w:rPr>
          <w:rFonts w:ascii="Times New Roman" w:hAnsi="Times New Roman" w:cs="Times New Roman"/>
          <w:sz w:val="24"/>
          <w:szCs w:val="24"/>
        </w:rPr>
      </w:pPr>
      <w:r w:rsidRPr="00A44784">
        <w:rPr>
          <w:rFonts w:ascii="Times New Roman" w:hAnsi="Times New Roman" w:cs="Times New Roman"/>
          <w:sz w:val="24"/>
          <w:szCs w:val="24"/>
        </w:rPr>
        <w:t>Property management functions;</w:t>
      </w:r>
    </w:p>
    <w:p w:rsidR="00780229" w:rsidRPr="00A44784" w:rsidRDefault="00780229" w:rsidP="00780229">
      <w:pPr>
        <w:pStyle w:val="HTMLPreformatted"/>
        <w:numPr>
          <w:ilvl w:val="0"/>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720"/>
        <w:jc w:val="both"/>
        <w:rPr>
          <w:rFonts w:ascii="Times New Roman" w:hAnsi="Times New Roman" w:cs="Times New Roman"/>
          <w:sz w:val="24"/>
          <w:szCs w:val="24"/>
        </w:rPr>
      </w:pPr>
      <w:r w:rsidRPr="00A44784">
        <w:rPr>
          <w:rFonts w:ascii="Times New Roman" w:hAnsi="Times New Roman" w:cs="Times New Roman"/>
          <w:sz w:val="24"/>
          <w:szCs w:val="24"/>
        </w:rPr>
        <w:t>Personnel management functions;</w:t>
      </w:r>
    </w:p>
    <w:p w:rsidR="00780229" w:rsidRPr="00A44784" w:rsidRDefault="00780229" w:rsidP="00780229">
      <w:pPr>
        <w:pStyle w:val="HTMLPreformatted"/>
        <w:numPr>
          <w:ilvl w:val="0"/>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720"/>
        <w:jc w:val="both"/>
        <w:rPr>
          <w:rFonts w:ascii="Times New Roman" w:hAnsi="Times New Roman" w:cs="Times New Roman"/>
          <w:sz w:val="24"/>
          <w:szCs w:val="24"/>
        </w:rPr>
      </w:pPr>
      <w:r w:rsidRPr="00A44784">
        <w:rPr>
          <w:rFonts w:ascii="Times New Roman" w:hAnsi="Times New Roman" w:cs="Times New Roman"/>
          <w:sz w:val="24"/>
          <w:szCs w:val="24"/>
        </w:rPr>
        <w:t>Payroll functions;</w:t>
      </w:r>
    </w:p>
    <w:p w:rsidR="00780229" w:rsidRPr="00A44784" w:rsidRDefault="00780229" w:rsidP="00780229">
      <w:pPr>
        <w:pStyle w:val="HTMLPreformatted"/>
        <w:numPr>
          <w:ilvl w:val="0"/>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720"/>
        <w:jc w:val="both"/>
        <w:rPr>
          <w:rFonts w:ascii="Times New Roman" w:hAnsi="Times New Roman" w:cs="Times New Roman"/>
          <w:sz w:val="24"/>
          <w:szCs w:val="24"/>
        </w:rPr>
      </w:pPr>
      <w:r w:rsidRPr="00A44784">
        <w:rPr>
          <w:rFonts w:ascii="Times New Roman" w:hAnsi="Times New Roman" w:cs="Times New Roman"/>
          <w:sz w:val="24"/>
          <w:szCs w:val="24"/>
        </w:rPr>
        <w:t>Coordinating the resolution of findings arising from audits, reviews, investigations and incident reports;</w:t>
      </w:r>
    </w:p>
    <w:p w:rsidR="00780229" w:rsidRPr="00A44784" w:rsidRDefault="00780229" w:rsidP="00780229">
      <w:pPr>
        <w:pStyle w:val="HTMLPreformatted"/>
        <w:numPr>
          <w:ilvl w:val="0"/>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720"/>
        <w:jc w:val="both"/>
        <w:rPr>
          <w:rFonts w:ascii="Times New Roman" w:hAnsi="Times New Roman" w:cs="Times New Roman"/>
          <w:sz w:val="24"/>
          <w:szCs w:val="24"/>
        </w:rPr>
      </w:pPr>
      <w:r w:rsidRPr="00A44784">
        <w:rPr>
          <w:rFonts w:ascii="Times New Roman" w:hAnsi="Times New Roman" w:cs="Times New Roman"/>
          <w:sz w:val="24"/>
          <w:szCs w:val="24"/>
        </w:rPr>
        <w:t>Audit functions;</w:t>
      </w:r>
    </w:p>
    <w:p w:rsidR="00780229" w:rsidRPr="00A44784" w:rsidRDefault="00780229" w:rsidP="00780229">
      <w:pPr>
        <w:pStyle w:val="HTMLPreformatted"/>
        <w:numPr>
          <w:ilvl w:val="0"/>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720"/>
        <w:jc w:val="both"/>
        <w:outlineLvl w:val="0"/>
        <w:rPr>
          <w:rFonts w:ascii="Times New Roman" w:hAnsi="Times New Roman" w:cs="Times New Roman"/>
          <w:sz w:val="24"/>
          <w:szCs w:val="24"/>
        </w:rPr>
      </w:pPr>
      <w:bookmarkStart w:id="2" w:name="_Toc69387617"/>
      <w:bookmarkStart w:id="3" w:name="_Toc69388217"/>
      <w:r w:rsidRPr="00A44784">
        <w:rPr>
          <w:rFonts w:ascii="Times New Roman" w:hAnsi="Times New Roman" w:cs="Times New Roman"/>
          <w:sz w:val="24"/>
          <w:szCs w:val="24"/>
        </w:rPr>
        <w:t>General legal services functions;</w:t>
      </w:r>
      <w:bookmarkEnd w:id="2"/>
      <w:bookmarkEnd w:id="3"/>
      <w:r w:rsidRPr="00A44784">
        <w:rPr>
          <w:rFonts w:ascii="Times New Roman" w:hAnsi="Times New Roman" w:cs="Times New Roman"/>
          <w:sz w:val="24"/>
          <w:szCs w:val="24"/>
        </w:rPr>
        <w:t xml:space="preserve"> </w:t>
      </w:r>
    </w:p>
    <w:p w:rsidR="00780229" w:rsidRPr="00A44784" w:rsidRDefault="00780229" w:rsidP="00780229">
      <w:pPr>
        <w:pStyle w:val="HTMLPreformatted"/>
        <w:numPr>
          <w:ilvl w:val="0"/>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720"/>
        <w:jc w:val="both"/>
        <w:rPr>
          <w:rFonts w:ascii="Times New Roman" w:hAnsi="Times New Roman" w:cs="Times New Roman"/>
          <w:sz w:val="24"/>
          <w:szCs w:val="24"/>
        </w:rPr>
      </w:pPr>
      <w:r w:rsidRPr="00A44784">
        <w:rPr>
          <w:rFonts w:ascii="Times New Roman" w:hAnsi="Times New Roman" w:cs="Times New Roman"/>
          <w:sz w:val="24"/>
          <w:szCs w:val="24"/>
        </w:rPr>
        <w:t>Developing systems and procedures, including information systems, required for these administrative functions;</w:t>
      </w:r>
    </w:p>
    <w:p w:rsidR="00780229" w:rsidRPr="00A44784" w:rsidRDefault="00780229" w:rsidP="00780229">
      <w:pPr>
        <w:pStyle w:val="HTMLPreformatted"/>
        <w:numPr>
          <w:ilvl w:val="0"/>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720"/>
        <w:jc w:val="both"/>
        <w:rPr>
          <w:rFonts w:ascii="Times New Roman" w:hAnsi="Times New Roman" w:cs="Times New Roman"/>
          <w:sz w:val="24"/>
          <w:szCs w:val="24"/>
        </w:rPr>
      </w:pPr>
      <w:r w:rsidRPr="00A44784">
        <w:rPr>
          <w:rFonts w:ascii="Times New Roman" w:hAnsi="Times New Roman" w:cs="Times New Roman"/>
          <w:sz w:val="24"/>
          <w:szCs w:val="24"/>
        </w:rPr>
        <w:t>Performing oversight and monitoring responsibilities related to WIOA administrative functions;</w:t>
      </w:r>
    </w:p>
    <w:p w:rsidR="00780229" w:rsidRPr="00A44784" w:rsidRDefault="00780229" w:rsidP="00780229">
      <w:pPr>
        <w:pStyle w:val="HTMLPreformatted"/>
        <w:numPr>
          <w:ilvl w:val="0"/>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720"/>
        <w:jc w:val="both"/>
        <w:rPr>
          <w:rFonts w:ascii="Times New Roman" w:hAnsi="Times New Roman" w:cs="Times New Roman"/>
          <w:sz w:val="24"/>
          <w:szCs w:val="24"/>
        </w:rPr>
      </w:pPr>
      <w:r w:rsidRPr="00A44784">
        <w:rPr>
          <w:rFonts w:ascii="Times New Roman" w:hAnsi="Times New Roman" w:cs="Times New Roman"/>
          <w:sz w:val="24"/>
          <w:szCs w:val="24"/>
        </w:rPr>
        <w:lastRenderedPageBreak/>
        <w:t>Costs of goods and services required for administrative functions of the program, including goods and services such as rental or purchase of equipment, utilities, office supplies, postage, and rental and maintenance of office space;</w:t>
      </w:r>
    </w:p>
    <w:p w:rsidR="00780229" w:rsidRPr="00A44784" w:rsidRDefault="00780229" w:rsidP="00780229">
      <w:pPr>
        <w:pStyle w:val="HTMLPreformatted"/>
        <w:numPr>
          <w:ilvl w:val="0"/>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720"/>
        <w:jc w:val="both"/>
        <w:rPr>
          <w:rFonts w:ascii="Times New Roman" w:hAnsi="Times New Roman" w:cs="Times New Roman"/>
          <w:sz w:val="24"/>
          <w:szCs w:val="24"/>
        </w:rPr>
      </w:pPr>
      <w:r w:rsidRPr="00A44784">
        <w:rPr>
          <w:rFonts w:ascii="Times New Roman" w:hAnsi="Times New Roman" w:cs="Times New Roman"/>
          <w:sz w:val="24"/>
          <w:szCs w:val="24"/>
        </w:rPr>
        <w:t>Travel costs incurred for official business in carrying out administrative activities or the overall management of the WIOA system; and</w:t>
      </w:r>
    </w:p>
    <w:p w:rsidR="00780229" w:rsidRPr="00A44784" w:rsidRDefault="00780229" w:rsidP="00780229">
      <w:pPr>
        <w:pStyle w:val="HTMLPreformatted"/>
        <w:numPr>
          <w:ilvl w:val="0"/>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720"/>
        <w:jc w:val="both"/>
        <w:rPr>
          <w:rFonts w:ascii="Times New Roman" w:hAnsi="Times New Roman" w:cs="Times New Roman"/>
          <w:sz w:val="24"/>
          <w:szCs w:val="24"/>
        </w:rPr>
      </w:pPr>
      <w:r w:rsidRPr="00A44784">
        <w:rPr>
          <w:rFonts w:ascii="Times New Roman" w:hAnsi="Times New Roman" w:cs="Times New Roman"/>
          <w:sz w:val="24"/>
          <w:szCs w:val="24"/>
        </w:rPr>
        <w:t>Costs of information systems related to administrative functions (for example, personnel, procurement, purchasing, property management, accounting and payroll systems) including the purchase, systems development and operating costs of such systems.</w:t>
      </w:r>
    </w:p>
    <w:p w:rsidR="00780229" w:rsidRPr="00A44784" w:rsidRDefault="00780229" w:rsidP="00780229">
      <w:pPr>
        <w:pStyle w:val="HTMLPreformatted"/>
        <w:numPr>
          <w:ilvl w:val="0"/>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720"/>
        <w:jc w:val="both"/>
        <w:rPr>
          <w:rFonts w:ascii="Times New Roman" w:hAnsi="Times New Roman" w:cs="Times New Roman"/>
          <w:sz w:val="24"/>
          <w:szCs w:val="24"/>
        </w:rPr>
      </w:pPr>
      <w:r w:rsidRPr="00A44784">
        <w:rPr>
          <w:rFonts w:ascii="Times New Roman" w:hAnsi="Times New Roman" w:cs="Times New Roman"/>
          <w:sz w:val="24"/>
          <w:szCs w:val="24"/>
        </w:rPr>
        <w:t>Awards to sub-recipients or vendors that are solely for the performance of administrative functions are classified as administrative costs.</w:t>
      </w:r>
    </w:p>
    <w:p w:rsidR="00780229" w:rsidRPr="00A44784" w:rsidRDefault="00780229" w:rsidP="00780229">
      <w:pPr>
        <w:pStyle w:val="BodyTextIndent"/>
        <w:rPr>
          <w:sz w:val="24"/>
          <w:szCs w:val="24"/>
        </w:rPr>
      </w:pPr>
    </w:p>
    <w:p w:rsidR="00780229" w:rsidRPr="00A44784" w:rsidRDefault="00780229" w:rsidP="00780229">
      <w:pPr>
        <w:pStyle w:val="BodyTextIndent"/>
        <w:numPr>
          <w:ilvl w:val="0"/>
          <w:numId w:val="12"/>
        </w:numPr>
        <w:tabs>
          <w:tab w:val="left" w:pos="-720"/>
          <w:tab w:val="left" w:pos="0"/>
        </w:tabs>
        <w:suppressAutoHyphens/>
        <w:rPr>
          <w:sz w:val="24"/>
          <w:szCs w:val="24"/>
        </w:rPr>
      </w:pPr>
      <w:r w:rsidRPr="00A44784">
        <w:rPr>
          <w:b/>
          <w:bCs/>
          <w:sz w:val="24"/>
          <w:szCs w:val="24"/>
          <w:u w:val="single"/>
        </w:rPr>
        <w:t>Tracking of Service Costs.</w:t>
      </w:r>
      <w:r w:rsidRPr="00A44784">
        <w:rPr>
          <w:sz w:val="24"/>
          <w:szCs w:val="24"/>
        </w:rPr>
        <w:t xml:space="preserve">  Contractor will track, report, and invoice expenditures for the delivery of:  Self-Directed (universal), Basic Staff Assisted, individualized intensive, and training services, as defined by WIOA &amp; WDB; and other costs of One-Stop operation as “other services” per the invoice form provided by the Alameda County WDB.</w:t>
      </w:r>
    </w:p>
    <w:p w:rsidR="00780229" w:rsidRPr="00A44784" w:rsidRDefault="00780229" w:rsidP="00780229">
      <w:pPr>
        <w:pStyle w:val="BodyTextIndent"/>
        <w:ind w:left="1080"/>
        <w:rPr>
          <w:sz w:val="24"/>
          <w:szCs w:val="24"/>
        </w:rPr>
      </w:pPr>
    </w:p>
    <w:p w:rsidR="00780229" w:rsidRPr="00A44784" w:rsidRDefault="00780229" w:rsidP="00780229">
      <w:pPr>
        <w:tabs>
          <w:tab w:val="left" w:pos="-720"/>
        </w:tabs>
        <w:suppressAutoHyphens/>
        <w:ind w:left="720" w:hanging="720"/>
        <w:rPr>
          <w:spacing w:val="-2"/>
        </w:rPr>
      </w:pPr>
      <w:r w:rsidRPr="00A44784">
        <w:rPr>
          <w:spacing w:val="-2"/>
        </w:rPr>
        <w:t>VI.</w:t>
      </w:r>
      <w:r w:rsidRPr="00A44784">
        <w:rPr>
          <w:spacing w:val="-2"/>
        </w:rPr>
        <w:tab/>
        <w:t>PROPERTY/COPY RIGHTS AND PATENTS</w:t>
      </w:r>
    </w:p>
    <w:p w:rsidR="00780229" w:rsidRPr="00A44784" w:rsidRDefault="00780229" w:rsidP="00780229">
      <w:pPr>
        <w:tabs>
          <w:tab w:val="left" w:pos="-720"/>
        </w:tabs>
        <w:suppressAutoHyphens/>
        <w:ind w:left="720" w:hanging="720"/>
        <w:rPr>
          <w:spacing w:val="-2"/>
        </w:rPr>
      </w:pPr>
    </w:p>
    <w:p w:rsidR="00780229" w:rsidRPr="00A44784" w:rsidRDefault="00780229" w:rsidP="00780229">
      <w:pPr>
        <w:pStyle w:val="BodyTextIndent2"/>
        <w:numPr>
          <w:ilvl w:val="0"/>
          <w:numId w:val="13"/>
        </w:numPr>
      </w:pPr>
      <w:r w:rsidRPr="00A44784">
        <w:rPr>
          <w:b/>
          <w:bCs/>
          <w:u w:val="single"/>
        </w:rPr>
        <w:t>Insuring Equipment from Loss or Damage.</w:t>
      </w:r>
      <w:r w:rsidRPr="00A44784">
        <w:t xml:space="preserve">  If during the term of this contract, Contractor will be in possession of any equipment, furnishings or other property of the County, Contractor shall maintain adequate insurance coverage against its loss or damage.</w:t>
      </w:r>
    </w:p>
    <w:p w:rsidR="00780229" w:rsidRPr="00A44784" w:rsidRDefault="00780229" w:rsidP="00780229">
      <w:pPr>
        <w:pStyle w:val="BodyTextIndent2"/>
      </w:pPr>
    </w:p>
    <w:p w:rsidR="00780229" w:rsidRPr="00A44784" w:rsidRDefault="00780229" w:rsidP="00780229">
      <w:pPr>
        <w:numPr>
          <w:ilvl w:val="0"/>
          <w:numId w:val="13"/>
        </w:numPr>
        <w:tabs>
          <w:tab w:val="left" w:pos="-720"/>
        </w:tabs>
        <w:suppressAutoHyphens/>
        <w:rPr>
          <w:spacing w:val="-2"/>
        </w:rPr>
      </w:pPr>
      <w:r w:rsidRPr="00A44784">
        <w:rPr>
          <w:b/>
          <w:bCs/>
          <w:spacing w:val="-2"/>
          <w:u w:val="single"/>
        </w:rPr>
        <w:t>Intent to Copyright.</w:t>
      </w:r>
      <w:r w:rsidRPr="00A44784">
        <w:rPr>
          <w:spacing w:val="-2"/>
        </w:rPr>
        <w:t xml:space="preserve">  In signing this contract, Contractor agrees to immediately notify the WDB of their intent to obtain a copyright or patent for material written or items invented during this contract or subsequent to it.  The WIB will then notify the U.S. Department of Labor (DOL) and the State of California Employment Development Department (EDD) who will determine whether either or both government entities have any rights regarding the copyright or patent developed during the course of this contract.</w:t>
      </w:r>
    </w:p>
    <w:p w:rsidR="00780229" w:rsidRPr="00A44784" w:rsidRDefault="00780229" w:rsidP="00780229">
      <w:pPr>
        <w:tabs>
          <w:tab w:val="left" w:pos="-720"/>
        </w:tabs>
        <w:suppressAutoHyphens/>
        <w:rPr>
          <w:spacing w:val="-2"/>
        </w:rPr>
      </w:pPr>
    </w:p>
    <w:p w:rsidR="00780229" w:rsidRPr="00A44784" w:rsidRDefault="00780229" w:rsidP="00780229">
      <w:pPr>
        <w:numPr>
          <w:ilvl w:val="0"/>
          <w:numId w:val="13"/>
        </w:numPr>
        <w:tabs>
          <w:tab w:val="left" w:pos="-720"/>
          <w:tab w:val="left" w:pos="0"/>
        </w:tabs>
        <w:suppressAutoHyphens/>
        <w:rPr>
          <w:spacing w:val="-2"/>
        </w:rPr>
      </w:pPr>
      <w:r w:rsidRPr="00A44784">
        <w:rPr>
          <w:b/>
          <w:bCs/>
          <w:spacing w:val="-2"/>
          <w:u w:val="single"/>
        </w:rPr>
        <w:t>Prior Approval for Equipment Costing $5,000 or More.</w:t>
      </w:r>
      <w:r w:rsidRPr="00A44784">
        <w:rPr>
          <w:spacing w:val="-2"/>
        </w:rPr>
        <w:t xml:space="preserve">  Contractor/subcontractor shall not purchase non-consumable capital equipment with </w:t>
      </w:r>
      <w:proofErr w:type="gramStart"/>
      <w:r w:rsidRPr="00A44784">
        <w:rPr>
          <w:spacing w:val="-2"/>
        </w:rPr>
        <w:t>a per</w:t>
      </w:r>
      <w:proofErr w:type="gramEnd"/>
      <w:r w:rsidRPr="00A44784">
        <w:rPr>
          <w:spacing w:val="-2"/>
        </w:rPr>
        <w:t xml:space="preserve"> unit acquisition cost of $5,000 or more, without prior written approval from the WDB.  Any such property shall be limited to uses necessarily encountered in the performance of this contract. </w:t>
      </w:r>
    </w:p>
    <w:p w:rsidR="00780229" w:rsidRPr="00A44784" w:rsidRDefault="00780229" w:rsidP="00780229">
      <w:pPr>
        <w:tabs>
          <w:tab w:val="left" w:pos="-720"/>
          <w:tab w:val="left" w:pos="0"/>
        </w:tabs>
        <w:suppressAutoHyphens/>
        <w:ind w:left="720"/>
        <w:rPr>
          <w:spacing w:val="-2"/>
        </w:rPr>
      </w:pPr>
    </w:p>
    <w:p w:rsidR="00780229" w:rsidRPr="00A44784" w:rsidRDefault="00780229" w:rsidP="00780229">
      <w:pPr>
        <w:tabs>
          <w:tab w:val="left" w:pos="-720"/>
          <w:tab w:val="left" w:pos="0"/>
        </w:tabs>
        <w:suppressAutoHyphens/>
        <w:ind w:left="1080"/>
        <w:rPr>
          <w:spacing w:val="-2"/>
        </w:rPr>
      </w:pPr>
      <w:r w:rsidRPr="00A44784">
        <w:rPr>
          <w:spacing w:val="-2"/>
        </w:rPr>
        <w:t xml:space="preserve">Sub-recipients must maintain accurate inventory records of all equipment purchased with federal funds.  </w:t>
      </w:r>
      <w:r w:rsidRPr="00A44784">
        <w:rPr>
          <w:spacing w:val="-2"/>
          <w:u w:val="single"/>
        </w:rPr>
        <w:t xml:space="preserve">A physical property inventory must be </w:t>
      </w:r>
      <w:r w:rsidRPr="00A44784">
        <w:rPr>
          <w:spacing w:val="-2"/>
          <w:u w:val="single"/>
        </w:rPr>
        <w:lastRenderedPageBreak/>
        <w:t>taken and reconciled with the property records at least once every two years.</w:t>
      </w:r>
      <w:r w:rsidRPr="00A44784">
        <w:rPr>
          <w:spacing w:val="-2"/>
        </w:rPr>
        <w:t xml:space="preserve"> The list should include a description of the equipment, the serial number, model number (or other identification number), whether title vests in the recipient or the federal government, acquisition date, cost at acquisition, maintenance records, and final disposition (sale, loss, theft, etc) and date. </w:t>
      </w:r>
    </w:p>
    <w:p w:rsidR="00780229" w:rsidRPr="00A44784" w:rsidRDefault="00780229" w:rsidP="00780229">
      <w:pPr>
        <w:tabs>
          <w:tab w:val="left" w:pos="-720"/>
          <w:tab w:val="left" w:pos="0"/>
        </w:tabs>
        <w:suppressAutoHyphens/>
        <w:ind w:left="720"/>
        <w:rPr>
          <w:spacing w:val="-2"/>
        </w:rPr>
      </w:pPr>
    </w:p>
    <w:p w:rsidR="00780229" w:rsidRPr="00A44784" w:rsidRDefault="00780229" w:rsidP="00780229">
      <w:pPr>
        <w:tabs>
          <w:tab w:val="left" w:pos="-720"/>
          <w:tab w:val="left" w:pos="0"/>
        </w:tabs>
        <w:suppressAutoHyphens/>
        <w:ind w:left="1080"/>
        <w:rPr>
          <w:spacing w:val="-2"/>
        </w:rPr>
      </w:pPr>
      <w:r w:rsidRPr="00A44784">
        <w:rPr>
          <w:spacing w:val="-2"/>
        </w:rPr>
        <w:t>Records for nonexpendable property shall be retained for a period of five years after final disposition of the property.</w:t>
      </w:r>
    </w:p>
    <w:p w:rsidR="00780229" w:rsidRPr="00A44784" w:rsidRDefault="00780229" w:rsidP="00780229">
      <w:pPr>
        <w:tabs>
          <w:tab w:val="left" w:pos="-720"/>
          <w:tab w:val="left" w:pos="0"/>
        </w:tabs>
        <w:suppressAutoHyphens/>
        <w:ind w:left="1080"/>
        <w:rPr>
          <w:spacing w:val="-2"/>
        </w:rPr>
      </w:pPr>
    </w:p>
    <w:p w:rsidR="00780229" w:rsidRPr="00A44784" w:rsidRDefault="00780229" w:rsidP="00780229">
      <w:pPr>
        <w:tabs>
          <w:tab w:val="left" w:pos="-720"/>
        </w:tabs>
        <w:suppressAutoHyphens/>
        <w:rPr>
          <w:spacing w:val="-2"/>
        </w:rPr>
      </w:pPr>
      <w:r w:rsidRPr="00A44784">
        <w:rPr>
          <w:spacing w:val="-2"/>
        </w:rPr>
        <w:t>VII.</w:t>
      </w:r>
      <w:r w:rsidRPr="00A44784">
        <w:rPr>
          <w:spacing w:val="-2"/>
        </w:rPr>
        <w:tab/>
        <w:t>MONITORING OF CONTRACTS</w:t>
      </w:r>
    </w:p>
    <w:p w:rsidR="00780229" w:rsidRPr="00A44784" w:rsidRDefault="00780229" w:rsidP="00780229">
      <w:pPr>
        <w:tabs>
          <w:tab w:val="left" w:pos="-720"/>
        </w:tabs>
        <w:suppressAutoHyphens/>
        <w:rPr>
          <w:spacing w:val="-2"/>
        </w:rPr>
      </w:pPr>
    </w:p>
    <w:p w:rsidR="00780229" w:rsidRPr="00A44784" w:rsidRDefault="00780229" w:rsidP="00780229">
      <w:pPr>
        <w:numPr>
          <w:ilvl w:val="0"/>
          <w:numId w:val="14"/>
        </w:numPr>
        <w:tabs>
          <w:tab w:val="left" w:pos="-720"/>
        </w:tabs>
        <w:suppressAutoHyphens/>
        <w:rPr>
          <w:spacing w:val="-2"/>
        </w:rPr>
      </w:pPr>
      <w:r w:rsidRPr="00A44784">
        <w:rPr>
          <w:b/>
          <w:bCs/>
          <w:spacing w:val="-2"/>
          <w:u w:val="single"/>
        </w:rPr>
        <w:t>Submission of Reports and Forms.</w:t>
      </w:r>
      <w:r w:rsidRPr="00A44784">
        <w:rPr>
          <w:spacing w:val="-2"/>
        </w:rPr>
        <w:t xml:space="preserve">  To fulfill state monitoring, reporting and evaluation requirements, Contractor/subcontractor agrees to </w:t>
      </w:r>
      <w:r w:rsidRPr="00A44784">
        <w:rPr>
          <w:spacing w:val="-2"/>
          <w:u w:val="single"/>
        </w:rPr>
        <w:t>submit any reports that the County may request, and that are necessary to monitor this contract</w:t>
      </w:r>
      <w:r w:rsidRPr="00A44784">
        <w:rPr>
          <w:spacing w:val="-2"/>
        </w:rPr>
        <w:t>.  Contractor shall submit on a monthly basis to the WIB all required Management Information System (MIS) forms, completed in the manner specified in the MIS Manual.  The forms and the MIS Manual will be provided by the WDB.</w:t>
      </w:r>
    </w:p>
    <w:p w:rsidR="00780229" w:rsidRPr="00A44784" w:rsidRDefault="00780229" w:rsidP="00780229">
      <w:pPr>
        <w:tabs>
          <w:tab w:val="left" w:pos="-720"/>
        </w:tabs>
        <w:suppressAutoHyphens/>
        <w:ind w:left="720"/>
        <w:rPr>
          <w:spacing w:val="-2"/>
        </w:rPr>
      </w:pPr>
    </w:p>
    <w:p w:rsidR="00780229" w:rsidRPr="00A44784" w:rsidRDefault="00780229" w:rsidP="00780229">
      <w:pPr>
        <w:numPr>
          <w:ilvl w:val="0"/>
          <w:numId w:val="14"/>
        </w:numPr>
        <w:tabs>
          <w:tab w:val="left" w:pos="-720"/>
          <w:tab w:val="left" w:pos="0"/>
        </w:tabs>
        <w:suppressAutoHyphens/>
      </w:pPr>
      <w:r w:rsidRPr="00A44784">
        <w:rPr>
          <w:b/>
          <w:bCs/>
          <w:spacing w:val="-2"/>
          <w:u w:val="single"/>
        </w:rPr>
        <w:t>Access to Records and Documents.</w:t>
      </w:r>
      <w:r w:rsidRPr="00A44784">
        <w:rPr>
          <w:spacing w:val="-2"/>
        </w:rPr>
        <w:t xml:space="preserve">  Contractor and subcontractor shall provide access by the WDB, Alameda County Auditor-Controller, State of California Economic Development Department, the Department of Labor, the Comptroller General of the United States, or any of their duly authorized representatives to any books, documents, papers, and records (including computer records) of the contractor or subcontractors, which are directly pertinent to charges in the program, </w:t>
      </w:r>
      <w:r w:rsidRPr="00A44784">
        <w:rPr>
          <w:spacing w:val="-2"/>
          <w:u w:val="single"/>
        </w:rPr>
        <w:t>in order to conduct audits and examinations</w:t>
      </w:r>
      <w:r w:rsidRPr="00A44784">
        <w:rPr>
          <w:spacing w:val="-2"/>
        </w:rPr>
        <w:t xml:space="preserve"> and to make excerpts, transcripts, and photocopies.  This right also includes timely and reasonable access to contractors’ and subcontractors’ personnel for the purpose of interviews and discussions related to such documents.</w:t>
      </w:r>
      <w:r w:rsidRPr="00A44784">
        <w:t xml:space="preserve"> </w:t>
      </w:r>
    </w:p>
    <w:p w:rsidR="00780229" w:rsidRPr="00A44784" w:rsidRDefault="00780229" w:rsidP="00780229">
      <w:pPr>
        <w:pStyle w:val="Header"/>
        <w:tabs>
          <w:tab w:val="left" w:pos="-720"/>
          <w:tab w:val="left" w:pos="0"/>
        </w:tabs>
        <w:suppressAutoHyphens/>
        <w:rPr>
          <w:rFonts w:ascii="Times New Roman" w:hAnsi="Times New Roman"/>
          <w:sz w:val="24"/>
          <w:szCs w:val="24"/>
        </w:rPr>
      </w:pPr>
    </w:p>
    <w:p w:rsidR="00780229" w:rsidRPr="00A44784" w:rsidRDefault="00780229" w:rsidP="00780229">
      <w:pPr>
        <w:numPr>
          <w:ilvl w:val="0"/>
          <w:numId w:val="14"/>
        </w:numPr>
        <w:tabs>
          <w:tab w:val="left" w:pos="-720"/>
          <w:tab w:val="left" w:pos="0"/>
        </w:tabs>
        <w:suppressAutoHyphens/>
      </w:pPr>
      <w:r w:rsidRPr="00A44784">
        <w:rPr>
          <w:b/>
          <w:bCs/>
          <w:u w:val="single"/>
        </w:rPr>
        <w:t>Subcontracting Services.</w:t>
      </w:r>
      <w:r w:rsidRPr="00A44784">
        <w:t xml:space="preserve">  Contractor/subcontractor must document and maintain all details of each subcontract including, but not necessarily limited to, the following:</w:t>
      </w:r>
    </w:p>
    <w:p w:rsidR="00780229" w:rsidRPr="00A44784" w:rsidRDefault="00780229" w:rsidP="00780229">
      <w:pPr>
        <w:numPr>
          <w:ilvl w:val="0"/>
          <w:numId w:val="17"/>
        </w:numPr>
        <w:jc w:val="both"/>
      </w:pPr>
      <w:r w:rsidRPr="00A44784">
        <w:t>Clearly identifying the subcontracting organization.</w:t>
      </w:r>
    </w:p>
    <w:p w:rsidR="00780229" w:rsidRPr="00A44784" w:rsidRDefault="00780229" w:rsidP="00780229">
      <w:pPr>
        <w:numPr>
          <w:ilvl w:val="0"/>
          <w:numId w:val="17"/>
        </w:numPr>
        <w:jc w:val="both"/>
      </w:pPr>
      <w:r w:rsidRPr="00A44784">
        <w:t>The amount of the subcontract.</w:t>
      </w:r>
    </w:p>
    <w:p w:rsidR="00780229" w:rsidRPr="00A44784" w:rsidRDefault="00780229" w:rsidP="00780229">
      <w:pPr>
        <w:numPr>
          <w:ilvl w:val="0"/>
          <w:numId w:val="17"/>
        </w:numPr>
        <w:jc w:val="both"/>
      </w:pPr>
      <w:r w:rsidRPr="00A44784">
        <w:t>The services the subcontractor will provide.</w:t>
      </w:r>
    </w:p>
    <w:p w:rsidR="00780229" w:rsidRPr="00A44784" w:rsidRDefault="00780229" w:rsidP="00780229">
      <w:pPr>
        <w:numPr>
          <w:ilvl w:val="0"/>
          <w:numId w:val="17"/>
        </w:numPr>
        <w:jc w:val="both"/>
      </w:pPr>
      <w:r w:rsidRPr="00A44784">
        <w:t>Documented previous successful experience in providing those services and meeting all contractual obligations (including participant outcomes).</w:t>
      </w:r>
    </w:p>
    <w:p w:rsidR="00780229" w:rsidRPr="00A44784" w:rsidRDefault="00780229" w:rsidP="00780229">
      <w:pPr>
        <w:numPr>
          <w:ilvl w:val="0"/>
          <w:numId w:val="17"/>
        </w:numPr>
        <w:jc w:val="both"/>
        <w:rPr>
          <w:spacing w:val="-2"/>
        </w:rPr>
      </w:pPr>
      <w:r w:rsidRPr="00A44784">
        <w:t>Justification for subcontracting with the organization that includes why the subcontract is necessary and an assurance that no other non-WIOA funds are available to the organization in the provision of these services.</w:t>
      </w:r>
    </w:p>
    <w:p w:rsidR="00780229" w:rsidRPr="00A44784" w:rsidRDefault="00780229" w:rsidP="00780229">
      <w:pPr>
        <w:tabs>
          <w:tab w:val="left" w:pos="-720"/>
          <w:tab w:val="left" w:pos="0"/>
        </w:tabs>
        <w:suppressAutoHyphens/>
        <w:rPr>
          <w:spacing w:val="-2"/>
        </w:rPr>
      </w:pPr>
    </w:p>
    <w:p w:rsidR="00780229" w:rsidRPr="00A44784" w:rsidRDefault="00780229" w:rsidP="00780229">
      <w:pPr>
        <w:numPr>
          <w:ilvl w:val="0"/>
          <w:numId w:val="14"/>
        </w:numPr>
        <w:tabs>
          <w:tab w:val="left" w:pos="-720"/>
          <w:tab w:val="left" w:pos="0"/>
        </w:tabs>
        <w:suppressAutoHyphens/>
        <w:rPr>
          <w:spacing w:val="-2"/>
        </w:rPr>
      </w:pPr>
      <w:r w:rsidRPr="00A44784">
        <w:rPr>
          <w:b/>
          <w:bCs/>
          <w:spacing w:val="-2"/>
          <w:u w:val="single"/>
        </w:rPr>
        <w:lastRenderedPageBreak/>
        <w:t>Monitoring of Sub-Contractors Required.</w:t>
      </w:r>
      <w:r w:rsidRPr="00A44784">
        <w:rPr>
          <w:spacing w:val="-2"/>
        </w:rPr>
        <w:t xml:space="preserve">  Each funded sub-recipient (One-Stop Operators, Youth Programs, etc.) subcontracting with another entity to provide WIOA services to eligible clients, is responsible for oversight and monitoring of those subcontractors to ensure that services are provided in compliance with WIOA and local policies and procedures and that performance goals are met.</w:t>
      </w:r>
    </w:p>
    <w:p w:rsidR="00780229" w:rsidRPr="00A44784" w:rsidRDefault="00780229" w:rsidP="00780229">
      <w:pPr>
        <w:tabs>
          <w:tab w:val="left" w:pos="-720"/>
          <w:tab w:val="left" w:pos="0"/>
        </w:tabs>
        <w:suppressAutoHyphens/>
        <w:rPr>
          <w:spacing w:val="-2"/>
        </w:rPr>
      </w:pPr>
    </w:p>
    <w:p w:rsidR="00780229" w:rsidRPr="00A44784" w:rsidRDefault="00780229" w:rsidP="00780229">
      <w:pPr>
        <w:tabs>
          <w:tab w:val="left" w:pos="-720"/>
        </w:tabs>
        <w:suppressAutoHyphens/>
        <w:ind w:left="1080"/>
        <w:rPr>
          <w:spacing w:val="-2"/>
        </w:rPr>
      </w:pPr>
      <w:r w:rsidRPr="00A44784">
        <w:rPr>
          <w:spacing w:val="-2"/>
          <w:u w:val="single"/>
        </w:rPr>
        <w:t>Onsite programmatic and fiscal monitoring of all subcontractors must occur at least once each program year.</w:t>
      </w:r>
      <w:r w:rsidRPr="00A44784">
        <w:rPr>
          <w:spacing w:val="-2"/>
        </w:rPr>
        <w:t xml:space="preserve">  Program Operators are responsible for recording findings and ensuring that any needed corrective action has been taken.  Copies of all monitoring reports must be maintained by the WIOA Program Operators and made available for review by Alameda County WDB program and fiscal monitors, and State monitors.  All monitoring reports must be maintained for five years.</w:t>
      </w:r>
    </w:p>
    <w:p w:rsidR="00780229" w:rsidRPr="00A44784" w:rsidRDefault="00780229" w:rsidP="00780229">
      <w:pPr>
        <w:tabs>
          <w:tab w:val="left" w:pos="-720"/>
        </w:tabs>
        <w:suppressAutoHyphens/>
        <w:ind w:left="1080"/>
        <w:rPr>
          <w:spacing w:val="-2"/>
        </w:rPr>
      </w:pPr>
    </w:p>
    <w:p w:rsidR="00780229" w:rsidRPr="00A44784" w:rsidRDefault="00780229" w:rsidP="00780229">
      <w:pPr>
        <w:tabs>
          <w:tab w:val="left" w:pos="-720"/>
        </w:tabs>
        <w:suppressAutoHyphens/>
        <w:rPr>
          <w:spacing w:val="-2"/>
        </w:rPr>
      </w:pPr>
      <w:r w:rsidRPr="00A44784">
        <w:rPr>
          <w:spacing w:val="-2"/>
        </w:rPr>
        <w:t>VIII.</w:t>
      </w:r>
      <w:r w:rsidRPr="00A44784">
        <w:rPr>
          <w:spacing w:val="-2"/>
        </w:rPr>
        <w:tab/>
        <w:t>RECORDS RETENTION</w:t>
      </w:r>
    </w:p>
    <w:p w:rsidR="00780229" w:rsidRPr="00A44784" w:rsidRDefault="00780229" w:rsidP="00780229">
      <w:pPr>
        <w:tabs>
          <w:tab w:val="left" w:pos="-720"/>
        </w:tabs>
        <w:suppressAutoHyphens/>
        <w:rPr>
          <w:spacing w:val="-2"/>
        </w:rPr>
      </w:pPr>
    </w:p>
    <w:p w:rsidR="00780229" w:rsidRPr="00A44784" w:rsidRDefault="00780229" w:rsidP="00780229">
      <w:pPr>
        <w:pStyle w:val="BodyTextIndent2"/>
        <w:numPr>
          <w:ilvl w:val="0"/>
          <w:numId w:val="18"/>
        </w:numPr>
      </w:pPr>
      <w:r w:rsidRPr="00A44784">
        <w:rPr>
          <w:b/>
          <w:bCs/>
          <w:u w:val="single"/>
        </w:rPr>
        <w:t>Records Retention.</w:t>
      </w:r>
      <w:r w:rsidRPr="00A44784">
        <w:t xml:space="preserve">  Number 6 of the master contract/boilerplate requires the retention of all records including, but not limited to financial and statistical, for a period of no less than 5 years following the date of the final close-out of this contract unless permission to destroy them prior to that time is granted by the WDB in writing.  In the event that any litigation occurs within the said five year period, Contractor promises that said records shall be retained beyond said period, and until such time as the litigation, claim or audit has been resolved.  In the event that records pertaining to this contract are outside of Alameda County, California, Contractor shall have said records available at Contractor's office, within Alameda County, or at the WDB’s principle office within five (5) working days after receipt of written notice from the County to produce the same.</w:t>
      </w:r>
    </w:p>
    <w:p w:rsidR="00A44784" w:rsidRDefault="00A44784">
      <w:pPr>
        <w:spacing w:after="160" w:line="259" w:lineRule="auto"/>
        <w:rPr>
          <w:b/>
        </w:rPr>
      </w:pPr>
      <w:r>
        <w:rPr>
          <w:b/>
        </w:rPr>
        <w:br w:type="page"/>
      </w:r>
    </w:p>
    <w:p w:rsidR="00780229" w:rsidRDefault="00F74A5D" w:rsidP="008133B9">
      <w:pPr>
        <w:jc w:val="center"/>
        <w:rPr>
          <w:b/>
        </w:rPr>
      </w:pPr>
      <w:r>
        <w:rPr>
          <w:b/>
        </w:rPr>
        <w:lastRenderedPageBreak/>
        <w:t>2I – EXHIBIT G-1</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4"/>
      </w:tblGrid>
      <w:tr w:rsidR="00F74A5D" w:rsidRPr="001B66B9" w:rsidTr="000B6E8A">
        <w:tc>
          <w:tcPr>
            <w:tcW w:w="9864" w:type="dxa"/>
          </w:tcPr>
          <w:p w:rsidR="00F74A5D" w:rsidRPr="00F74A5D" w:rsidRDefault="00F74A5D" w:rsidP="000B6E8A">
            <w:pPr>
              <w:jc w:val="center"/>
            </w:pPr>
            <w:r w:rsidRPr="00F74A5D">
              <w:t>ALAMEDA COUNTY WORKFORCE DEVELOPMENT BOARD</w:t>
            </w:r>
          </w:p>
          <w:p w:rsidR="00F74A5D" w:rsidRPr="00F74A5D" w:rsidRDefault="00F74A5D" w:rsidP="000B6E8A">
            <w:pPr>
              <w:jc w:val="center"/>
              <w:rPr>
                <w:sz w:val="20"/>
              </w:rPr>
            </w:pPr>
            <w:r w:rsidRPr="00F74A5D">
              <w:t>CERTIFICATION REGARDING LOBBYING</w:t>
            </w:r>
          </w:p>
        </w:tc>
      </w:tr>
      <w:tr w:rsidR="00F74A5D" w:rsidTr="000B6E8A">
        <w:tc>
          <w:tcPr>
            <w:tcW w:w="9864" w:type="dxa"/>
          </w:tcPr>
          <w:p w:rsidR="00F74A5D" w:rsidRPr="00F74A5D" w:rsidRDefault="00F74A5D" w:rsidP="000B6E8A">
            <w:pPr>
              <w:rPr>
                <w:sz w:val="20"/>
              </w:rPr>
            </w:pPr>
            <w:r w:rsidRPr="00F74A5D">
              <w:rPr>
                <w:sz w:val="20"/>
              </w:rPr>
              <w:t>Applicants should also review the instructions for certification included in the regulations before completing this form.  Signature on this form provides for compliance with certification requirements under 29 CFR Part 93, “New Restrictions on Lobbying.”  The certifications shall be treated as a material representation of fact upon which reliance will be placed when the Department of Labor determines to award the covered transaction, grant, or cooperative agreement.</w:t>
            </w:r>
          </w:p>
        </w:tc>
      </w:tr>
      <w:tr w:rsidR="00F74A5D" w:rsidTr="000B6E8A">
        <w:trPr>
          <w:trHeight w:val="9323"/>
        </w:trPr>
        <w:tc>
          <w:tcPr>
            <w:tcW w:w="9864" w:type="dxa"/>
          </w:tcPr>
          <w:p w:rsidR="00F74A5D" w:rsidRDefault="00F74A5D" w:rsidP="000B6E8A">
            <w:pPr>
              <w:pStyle w:val="Heading1"/>
            </w:pPr>
            <w:r>
              <w:t>LOBBYING</w:t>
            </w:r>
          </w:p>
          <w:p w:rsidR="00F74A5D" w:rsidRDefault="00F74A5D" w:rsidP="00F74A5D">
            <w:pPr>
              <w:pStyle w:val="BodyText"/>
              <w:ind w:left="90"/>
              <w:jc w:val="both"/>
              <w:rPr>
                <w:sz w:val="20"/>
              </w:rPr>
            </w:pPr>
            <w:r w:rsidRPr="001B66B9">
              <w:rPr>
                <w:sz w:val="20"/>
              </w:rPr>
              <w:t xml:space="preserve">As required by Section 1352, Title 31 of the U.S. Code, and implemented at 20 CFR §93.110, for persons entering into a grant, cooperative agreement, or contract over $100,000 or a loan or loan guarantee over $150,000 as defined at 29 CFR §93.110 (b)(2), the applicant certifies that to the best of his or </w:t>
            </w:r>
            <w:r>
              <w:rPr>
                <w:sz w:val="20"/>
              </w:rPr>
              <w:t>her knowledge and belief, that:</w:t>
            </w:r>
          </w:p>
          <w:p w:rsidR="00F74A5D" w:rsidRDefault="00F74A5D" w:rsidP="000B6E8A">
            <w:pPr>
              <w:rPr>
                <w:sz w:val="20"/>
              </w:rPr>
            </w:pPr>
            <w:r>
              <w:rPr>
                <w:sz w:val="20"/>
              </w:rPr>
              <w:t>(1)  No Federal appropriated funds have been paid or will be paid, by or on behalf of the undersigned, to any person for influencing or attempting to influence an officer or employee of any agency,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F74A5D" w:rsidRDefault="00F74A5D" w:rsidP="000B6E8A">
            <w:pPr>
              <w:rPr>
                <w:sz w:val="20"/>
              </w:rPr>
            </w:pPr>
          </w:p>
          <w:p w:rsidR="00F74A5D" w:rsidRDefault="00F74A5D" w:rsidP="000B6E8A">
            <w:pPr>
              <w:rPr>
                <w:sz w:val="20"/>
              </w:rPr>
            </w:pPr>
            <w:r>
              <w:rPr>
                <w:sz w:val="20"/>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rsidR="00F74A5D" w:rsidRDefault="00F74A5D" w:rsidP="000B6E8A">
            <w:pPr>
              <w:rPr>
                <w:sz w:val="20"/>
              </w:rPr>
            </w:pPr>
          </w:p>
          <w:p w:rsidR="00F74A5D" w:rsidRDefault="00F74A5D" w:rsidP="000B6E8A">
            <w:pPr>
              <w:rPr>
                <w:sz w:val="20"/>
              </w:rPr>
            </w:pPr>
            <w:r>
              <w:rPr>
                <w:sz w:val="20"/>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r>
              <w:rPr>
                <w:sz w:val="20"/>
              </w:rPr>
              <w:br/>
            </w:r>
          </w:p>
          <w:p w:rsidR="00F74A5D" w:rsidRDefault="00F74A5D" w:rsidP="000B6E8A">
            <w:pPr>
              <w:rPr>
                <w:sz w:val="20"/>
              </w:rPr>
            </w:pPr>
            <w:r>
              <w:rPr>
                <w:sz w:val="20"/>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occurring on or before October 23, 1996, and of not less than $11,000 and not more than $110,000 for each such failure occurring after October 23, 1996.</w:t>
            </w:r>
          </w:p>
          <w:p w:rsidR="00F74A5D" w:rsidRDefault="00F74A5D" w:rsidP="000B6E8A">
            <w:pPr>
              <w:rPr>
                <w:sz w:val="20"/>
              </w:rPr>
            </w:pPr>
          </w:p>
          <w:p w:rsidR="00F74A5D" w:rsidRPr="00F74A5D" w:rsidRDefault="00F74A5D" w:rsidP="00F74A5D">
            <w:pPr>
              <w:pStyle w:val="BodyText2"/>
              <w:spacing w:line="240" w:lineRule="auto"/>
              <w:rPr>
                <w:b/>
                <w:sz w:val="22"/>
              </w:rPr>
            </w:pPr>
            <w:r w:rsidRPr="00F74A5D">
              <w:rPr>
                <w:b/>
                <w:sz w:val="22"/>
              </w:rPr>
              <w:t>Statement for Loan Guarantees and Loan Insurance</w:t>
            </w:r>
          </w:p>
          <w:p w:rsidR="00F74A5D" w:rsidRDefault="00F74A5D" w:rsidP="00F74A5D">
            <w:pPr>
              <w:rPr>
                <w:sz w:val="20"/>
              </w:rPr>
            </w:pPr>
            <w:r>
              <w:rPr>
                <w:sz w:val="20"/>
              </w:rPr>
              <w:t>The undersigned states, to the best of his or her knowledge and belief, that:</w:t>
            </w:r>
          </w:p>
          <w:p w:rsidR="00F74A5D" w:rsidRDefault="00F74A5D" w:rsidP="00F74A5D">
            <w:pPr>
              <w:rPr>
                <w:sz w:val="20"/>
              </w:rPr>
            </w:pPr>
          </w:p>
          <w:p w:rsidR="00F74A5D" w:rsidRDefault="00F74A5D" w:rsidP="00F74A5D">
            <w:pPr>
              <w:rPr>
                <w:sz w:val="20"/>
              </w:rPr>
            </w:pPr>
            <w:r>
              <w:rPr>
                <w:sz w:val="20"/>
              </w:rP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  </w:t>
            </w:r>
          </w:p>
          <w:p w:rsidR="00F74A5D" w:rsidRDefault="00F74A5D" w:rsidP="00F74A5D">
            <w:pPr>
              <w:rPr>
                <w:sz w:val="20"/>
              </w:rPr>
            </w:pPr>
          </w:p>
          <w:p w:rsidR="00F74A5D" w:rsidRDefault="00F74A5D" w:rsidP="00F74A5D">
            <w:pPr>
              <w:rPr>
                <w:sz w:val="20"/>
              </w:rPr>
            </w:pPr>
            <w:r>
              <w:rPr>
                <w:sz w:val="20"/>
              </w:rPr>
              <w:t>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 occurring on or before October 23, 1996, and of not less than $11,000 and not more than $110,000 for each such failure occurring after October 23, 1996</w:t>
            </w:r>
          </w:p>
        </w:tc>
      </w:tr>
    </w:tbl>
    <w:p w:rsidR="00F74A5D" w:rsidRPr="00F74A5D" w:rsidRDefault="00F74A5D" w:rsidP="00F74A5D">
      <w:pPr>
        <w:pStyle w:val="BodyText2"/>
        <w:spacing w:line="240" w:lineRule="auto"/>
        <w:rPr>
          <w:b/>
          <w:sz w:val="20"/>
        </w:rPr>
      </w:pPr>
      <w:r w:rsidRPr="00F74A5D">
        <w:rPr>
          <w:b/>
          <w:sz w:val="20"/>
        </w:rPr>
        <w:t>As the duly authorized representative of the applicant, I hereby certify that the applicant will comply with the above applicable certification regarding lobbying.</w:t>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4A0" w:firstRow="1" w:lastRow="0" w:firstColumn="1" w:lastColumn="0" w:noHBand="0" w:noVBand="1"/>
      </w:tblPr>
      <w:tblGrid>
        <w:gridCol w:w="5495"/>
        <w:gridCol w:w="180"/>
        <w:gridCol w:w="4094"/>
      </w:tblGrid>
      <w:tr w:rsidR="00F74A5D" w:rsidRPr="006343C3" w:rsidTr="000B6E8A">
        <w:tc>
          <w:tcPr>
            <w:tcW w:w="5495" w:type="dxa"/>
            <w:tcBorders>
              <w:top w:val="nil"/>
              <w:left w:val="nil"/>
              <w:bottom w:val="single" w:sz="4" w:space="0" w:color="auto"/>
              <w:right w:val="nil"/>
            </w:tcBorders>
            <w:shd w:val="clear" w:color="auto" w:fill="auto"/>
          </w:tcPr>
          <w:p w:rsidR="00F74A5D" w:rsidRPr="006343C3" w:rsidRDefault="00F74A5D" w:rsidP="000B6E8A">
            <w:pPr>
              <w:tabs>
                <w:tab w:val="left" w:pos="5760"/>
                <w:tab w:val="left" w:pos="6480"/>
                <w:tab w:val="right" w:pos="9648"/>
              </w:tabs>
              <w:rPr>
                <w:sz w:val="20"/>
              </w:rPr>
            </w:pPr>
          </w:p>
        </w:tc>
        <w:tc>
          <w:tcPr>
            <w:tcW w:w="180" w:type="dxa"/>
            <w:tcBorders>
              <w:top w:val="nil"/>
              <w:left w:val="nil"/>
              <w:bottom w:val="nil"/>
              <w:right w:val="nil"/>
            </w:tcBorders>
            <w:shd w:val="clear" w:color="auto" w:fill="auto"/>
          </w:tcPr>
          <w:p w:rsidR="00F74A5D" w:rsidRPr="006343C3" w:rsidRDefault="00F74A5D" w:rsidP="000B6E8A">
            <w:pPr>
              <w:tabs>
                <w:tab w:val="left" w:pos="5760"/>
                <w:tab w:val="left" w:pos="6480"/>
                <w:tab w:val="right" w:pos="9648"/>
              </w:tabs>
              <w:rPr>
                <w:sz w:val="20"/>
              </w:rPr>
            </w:pPr>
          </w:p>
        </w:tc>
        <w:tc>
          <w:tcPr>
            <w:tcW w:w="4094" w:type="dxa"/>
            <w:tcBorders>
              <w:top w:val="nil"/>
              <w:left w:val="nil"/>
              <w:bottom w:val="single" w:sz="4" w:space="0" w:color="auto"/>
              <w:right w:val="nil"/>
            </w:tcBorders>
            <w:shd w:val="clear" w:color="auto" w:fill="auto"/>
          </w:tcPr>
          <w:p w:rsidR="00F74A5D" w:rsidRPr="006343C3" w:rsidRDefault="00F74A5D" w:rsidP="000B6E8A">
            <w:pPr>
              <w:tabs>
                <w:tab w:val="left" w:pos="5760"/>
                <w:tab w:val="left" w:pos="6480"/>
                <w:tab w:val="right" w:pos="9648"/>
              </w:tabs>
              <w:rPr>
                <w:sz w:val="20"/>
              </w:rPr>
            </w:pPr>
          </w:p>
        </w:tc>
      </w:tr>
      <w:tr w:rsidR="00F74A5D" w:rsidRPr="006343C3" w:rsidTr="000B6E8A">
        <w:tc>
          <w:tcPr>
            <w:tcW w:w="5495" w:type="dxa"/>
            <w:tcBorders>
              <w:left w:val="nil"/>
              <w:bottom w:val="nil"/>
              <w:right w:val="nil"/>
            </w:tcBorders>
            <w:shd w:val="clear" w:color="auto" w:fill="auto"/>
          </w:tcPr>
          <w:p w:rsidR="00F74A5D" w:rsidRPr="006343C3" w:rsidRDefault="00F74A5D" w:rsidP="000B6E8A">
            <w:pPr>
              <w:tabs>
                <w:tab w:val="left" w:pos="5760"/>
                <w:tab w:val="left" w:pos="6480"/>
                <w:tab w:val="right" w:pos="9648"/>
              </w:tabs>
              <w:rPr>
                <w:sz w:val="20"/>
              </w:rPr>
            </w:pPr>
            <w:r w:rsidRPr="006343C3">
              <w:rPr>
                <w:i/>
                <w:iCs/>
                <w:sz w:val="22"/>
                <w:szCs w:val="22"/>
              </w:rPr>
              <w:t>Printed Name and Title of Authorized Representative</w:t>
            </w:r>
          </w:p>
        </w:tc>
        <w:tc>
          <w:tcPr>
            <w:tcW w:w="180" w:type="dxa"/>
            <w:tcBorders>
              <w:top w:val="nil"/>
              <w:left w:val="nil"/>
              <w:bottom w:val="nil"/>
              <w:right w:val="nil"/>
            </w:tcBorders>
            <w:shd w:val="clear" w:color="auto" w:fill="auto"/>
          </w:tcPr>
          <w:p w:rsidR="00F74A5D" w:rsidRPr="006343C3" w:rsidRDefault="00F74A5D" w:rsidP="000B6E8A">
            <w:pPr>
              <w:tabs>
                <w:tab w:val="left" w:pos="5760"/>
                <w:tab w:val="left" w:pos="6480"/>
                <w:tab w:val="right" w:pos="9648"/>
              </w:tabs>
              <w:rPr>
                <w:sz w:val="20"/>
              </w:rPr>
            </w:pPr>
          </w:p>
        </w:tc>
        <w:tc>
          <w:tcPr>
            <w:tcW w:w="4094" w:type="dxa"/>
            <w:tcBorders>
              <w:left w:val="nil"/>
              <w:bottom w:val="nil"/>
              <w:right w:val="nil"/>
            </w:tcBorders>
            <w:shd w:val="clear" w:color="auto" w:fill="auto"/>
          </w:tcPr>
          <w:p w:rsidR="00F74A5D" w:rsidRPr="006343C3" w:rsidRDefault="00F74A5D" w:rsidP="000B6E8A">
            <w:pPr>
              <w:tabs>
                <w:tab w:val="left" w:pos="5760"/>
                <w:tab w:val="left" w:pos="6480"/>
                <w:tab w:val="right" w:pos="9648"/>
              </w:tabs>
              <w:rPr>
                <w:b/>
                <w:sz w:val="20"/>
              </w:rPr>
            </w:pPr>
            <w:r w:rsidRPr="006343C3">
              <w:rPr>
                <w:b/>
                <w:i/>
                <w:iCs/>
                <w:sz w:val="22"/>
                <w:szCs w:val="22"/>
              </w:rPr>
              <w:t>Award Number and/or Project Name</w:t>
            </w:r>
          </w:p>
        </w:tc>
      </w:tr>
      <w:tr w:rsidR="00F74A5D" w:rsidRPr="006343C3" w:rsidTr="000B6E8A">
        <w:tc>
          <w:tcPr>
            <w:tcW w:w="5495" w:type="dxa"/>
            <w:tcBorders>
              <w:top w:val="nil"/>
              <w:left w:val="nil"/>
              <w:bottom w:val="single" w:sz="4" w:space="0" w:color="auto"/>
              <w:right w:val="nil"/>
            </w:tcBorders>
            <w:shd w:val="clear" w:color="auto" w:fill="auto"/>
          </w:tcPr>
          <w:p w:rsidR="00F74A5D" w:rsidRPr="006343C3" w:rsidRDefault="00F74A5D" w:rsidP="000B6E8A">
            <w:pPr>
              <w:tabs>
                <w:tab w:val="left" w:pos="5760"/>
                <w:tab w:val="left" w:pos="6480"/>
                <w:tab w:val="right" w:pos="9648"/>
              </w:tabs>
              <w:rPr>
                <w:sz w:val="20"/>
              </w:rPr>
            </w:pPr>
          </w:p>
        </w:tc>
        <w:tc>
          <w:tcPr>
            <w:tcW w:w="180" w:type="dxa"/>
            <w:tcBorders>
              <w:top w:val="nil"/>
              <w:left w:val="nil"/>
              <w:bottom w:val="nil"/>
              <w:right w:val="nil"/>
            </w:tcBorders>
            <w:shd w:val="clear" w:color="auto" w:fill="auto"/>
          </w:tcPr>
          <w:p w:rsidR="00F74A5D" w:rsidRPr="006343C3" w:rsidRDefault="00F74A5D" w:rsidP="000B6E8A">
            <w:pPr>
              <w:tabs>
                <w:tab w:val="left" w:pos="5760"/>
                <w:tab w:val="left" w:pos="6480"/>
                <w:tab w:val="right" w:pos="9648"/>
              </w:tabs>
              <w:rPr>
                <w:sz w:val="20"/>
              </w:rPr>
            </w:pPr>
          </w:p>
        </w:tc>
        <w:tc>
          <w:tcPr>
            <w:tcW w:w="4094" w:type="dxa"/>
            <w:tcBorders>
              <w:top w:val="nil"/>
              <w:left w:val="nil"/>
              <w:bottom w:val="single" w:sz="4" w:space="0" w:color="auto"/>
              <w:right w:val="nil"/>
            </w:tcBorders>
            <w:shd w:val="clear" w:color="auto" w:fill="auto"/>
          </w:tcPr>
          <w:p w:rsidR="00F74A5D" w:rsidRPr="006343C3" w:rsidRDefault="00F74A5D" w:rsidP="000B6E8A">
            <w:pPr>
              <w:tabs>
                <w:tab w:val="left" w:pos="5760"/>
                <w:tab w:val="left" w:pos="6480"/>
                <w:tab w:val="right" w:pos="9648"/>
              </w:tabs>
              <w:rPr>
                <w:sz w:val="20"/>
              </w:rPr>
            </w:pPr>
          </w:p>
        </w:tc>
      </w:tr>
      <w:tr w:rsidR="00F74A5D" w:rsidRPr="006343C3" w:rsidTr="000B6E8A">
        <w:tc>
          <w:tcPr>
            <w:tcW w:w="5495" w:type="dxa"/>
            <w:tcBorders>
              <w:left w:val="nil"/>
              <w:bottom w:val="nil"/>
              <w:right w:val="nil"/>
            </w:tcBorders>
            <w:shd w:val="clear" w:color="auto" w:fill="auto"/>
          </w:tcPr>
          <w:p w:rsidR="00F74A5D" w:rsidRPr="006343C3" w:rsidRDefault="00F74A5D" w:rsidP="000B6E8A">
            <w:pPr>
              <w:tabs>
                <w:tab w:val="left" w:pos="5760"/>
                <w:tab w:val="left" w:pos="6480"/>
                <w:tab w:val="right" w:pos="9648"/>
              </w:tabs>
              <w:rPr>
                <w:sz w:val="20"/>
              </w:rPr>
            </w:pPr>
            <w:r w:rsidRPr="006343C3">
              <w:rPr>
                <w:i/>
                <w:iCs/>
                <w:sz w:val="22"/>
                <w:szCs w:val="22"/>
              </w:rPr>
              <w:t>Signature</w:t>
            </w:r>
          </w:p>
        </w:tc>
        <w:tc>
          <w:tcPr>
            <w:tcW w:w="180" w:type="dxa"/>
            <w:tcBorders>
              <w:top w:val="nil"/>
              <w:left w:val="nil"/>
              <w:bottom w:val="nil"/>
              <w:right w:val="nil"/>
            </w:tcBorders>
            <w:shd w:val="clear" w:color="auto" w:fill="auto"/>
          </w:tcPr>
          <w:p w:rsidR="00F74A5D" w:rsidRPr="006343C3" w:rsidRDefault="00F74A5D" w:rsidP="000B6E8A">
            <w:pPr>
              <w:tabs>
                <w:tab w:val="left" w:pos="5760"/>
                <w:tab w:val="left" w:pos="6480"/>
                <w:tab w:val="right" w:pos="9648"/>
              </w:tabs>
              <w:rPr>
                <w:sz w:val="20"/>
              </w:rPr>
            </w:pPr>
          </w:p>
        </w:tc>
        <w:tc>
          <w:tcPr>
            <w:tcW w:w="4094" w:type="dxa"/>
            <w:tcBorders>
              <w:left w:val="nil"/>
              <w:bottom w:val="nil"/>
              <w:right w:val="nil"/>
            </w:tcBorders>
            <w:shd w:val="clear" w:color="auto" w:fill="auto"/>
          </w:tcPr>
          <w:p w:rsidR="00F74A5D" w:rsidRPr="006343C3" w:rsidRDefault="00F74A5D" w:rsidP="000B6E8A">
            <w:pPr>
              <w:tabs>
                <w:tab w:val="left" w:pos="5760"/>
                <w:tab w:val="left" w:pos="6480"/>
                <w:tab w:val="right" w:pos="9648"/>
              </w:tabs>
              <w:rPr>
                <w:sz w:val="20"/>
              </w:rPr>
            </w:pPr>
            <w:r w:rsidRPr="006343C3">
              <w:rPr>
                <w:i/>
                <w:iCs/>
                <w:sz w:val="22"/>
                <w:szCs w:val="22"/>
              </w:rPr>
              <w:t>Date</w:t>
            </w:r>
          </w:p>
        </w:tc>
      </w:tr>
    </w:tbl>
    <w:p w:rsidR="00F74A5D" w:rsidRPr="00713AA8" w:rsidRDefault="00F74A5D" w:rsidP="00F74A5D"/>
    <w:p w:rsidR="00F74A5D" w:rsidRPr="00E05E22" w:rsidRDefault="00F74A5D" w:rsidP="00F74A5D">
      <w:pPr>
        <w:jc w:val="center"/>
        <w:rPr>
          <w:b/>
          <w:sz w:val="28"/>
          <w:szCs w:val="28"/>
          <w:u w:val="single"/>
        </w:rPr>
      </w:pPr>
      <w:r>
        <w:rPr>
          <w:b/>
          <w:sz w:val="28"/>
          <w:szCs w:val="28"/>
          <w:u w:val="single"/>
        </w:rPr>
        <w:t>ATTACHMENT A</w:t>
      </w:r>
    </w:p>
    <w:p w:rsidR="00F74A5D" w:rsidRPr="00E05E22" w:rsidRDefault="00F74A5D" w:rsidP="00F74A5D">
      <w:pPr>
        <w:jc w:val="center"/>
        <w:rPr>
          <w:b/>
          <w:sz w:val="28"/>
          <w:szCs w:val="28"/>
          <w:u w:val="single"/>
        </w:rPr>
      </w:pPr>
    </w:p>
    <w:p w:rsidR="00F74A5D" w:rsidRPr="00E05E22" w:rsidRDefault="00F74A5D" w:rsidP="00F74A5D">
      <w:pPr>
        <w:jc w:val="center"/>
        <w:rPr>
          <w:b/>
          <w:sz w:val="28"/>
          <w:szCs w:val="28"/>
          <w:u w:val="single"/>
        </w:rPr>
      </w:pPr>
    </w:p>
    <w:p w:rsidR="00F74A5D" w:rsidRPr="00E05E22" w:rsidRDefault="00F74A5D" w:rsidP="00F74A5D">
      <w:pPr>
        <w:jc w:val="center"/>
        <w:rPr>
          <w:b/>
          <w:sz w:val="28"/>
          <w:szCs w:val="28"/>
          <w:u w:val="single"/>
        </w:rPr>
      </w:pPr>
    </w:p>
    <w:p w:rsidR="00F74A5D" w:rsidRPr="00E05E22" w:rsidRDefault="00F74A5D" w:rsidP="00F74A5D">
      <w:pPr>
        <w:jc w:val="center"/>
        <w:rPr>
          <w:b/>
          <w:sz w:val="28"/>
          <w:szCs w:val="28"/>
          <w:u w:val="single"/>
        </w:rPr>
      </w:pPr>
      <w:r w:rsidRPr="00E05E22">
        <w:rPr>
          <w:b/>
          <w:sz w:val="28"/>
          <w:szCs w:val="28"/>
          <w:u w:val="single"/>
        </w:rPr>
        <w:t>THIS PAGE INTENTIONALLY OMITTED</w:t>
      </w:r>
    </w:p>
    <w:p w:rsidR="00F74A5D" w:rsidRDefault="00F74A5D" w:rsidP="008133B9">
      <w:pPr>
        <w:jc w:val="center"/>
        <w:rPr>
          <w:b/>
        </w:rPr>
      </w:pPr>
    </w:p>
    <w:p w:rsidR="00F74A5D" w:rsidRDefault="00F74A5D">
      <w:pPr>
        <w:spacing w:after="160" w:line="259" w:lineRule="auto"/>
        <w:rPr>
          <w:b/>
        </w:rPr>
      </w:pPr>
      <w:r>
        <w:rPr>
          <w:b/>
        </w:rPr>
        <w:br w:type="page"/>
      </w:r>
    </w:p>
    <w:p w:rsidR="00F74A5D" w:rsidRPr="00E81123" w:rsidRDefault="00F74A5D" w:rsidP="00F74A5D">
      <w:pPr>
        <w:tabs>
          <w:tab w:val="left" w:pos="-720"/>
          <w:tab w:val="left" w:pos="3200"/>
        </w:tabs>
        <w:suppressAutoHyphens/>
        <w:jc w:val="center"/>
        <w:rPr>
          <w:b/>
          <w:bCs/>
          <w:u w:val="single"/>
        </w:rPr>
      </w:pPr>
      <w:r w:rsidRPr="00E81123">
        <w:rPr>
          <w:b/>
        </w:rPr>
        <w:lastRenderedPageBreak/>
        <w:t>ATTACHMENT B</w:t>
      </w:r>
    </w:p>
    <w:p w:rsidR="00F74A5D" w:rsidRPr="00B14E4A" w:rsidRDefault="00F74A5D" w:rsidP="00F74A5D">
      <w:pPr>
        <w:pStyle w:val="Title"/>
        <w:rPr>
          <w:rFonts w:ascii="Calibri" w:hAnsi="Calibri" w:cs="Calibri"/>
          <w:sz w:val="28"/>
          <w:szCs w:val="28"/>
        </w:rPr>
      </w:pPr>
      <w:r w:rsidRPr="00B14E4A">
        <w:rPr>
          <w:rFonts w:ascii="Calibri" w:hAnsi="Calibri" w:cs="Calibri"/>
          <w:sz w:val="28"/>
          <w:szCs w:val="28"/>
        </w:rPr>
        <w:t>LANGUAGE ACCESS REQUIREMENTS FOR CONTRACTORS</w:t>
      </w:r>
    </w:p>
    <w:p w:rsidR="00F74A5D" w:rsidRPr="00F74A5D" w:rsidRDefault="00F74A5D" w:rsidP="00F74A5D">
      <w:pPr>
        <w:jc w:val="center"/>
        <w:rPr>
          <w:b/>
          <w:u w:val="single"/>
        </w:rPr>
      </w:pPr>
    </w:p>
    <w:p w:rsidR="00F74A5D" w:rsidRPr="00F74A5D" w:rsidRDefault="00F74A5D" w:rsidP="00F74A5D">
      <w:pPr>
        <w:rPr>
          <w:b/>
          <w:u w:val="single"/>
        </w:rPr>
      </w:pPr>
    </w:p>
    <w:p w:rsidR="00F74A5D" w:rsidRPr="00F74A5D" w:rsidRDefault="00F74A5D" w:rsidP="00F74A5D">
      <w:pPr>
        <w:pStyle w:val="BodyTextIndent"/>
        <w:ind w:left="810" w:hanging="810"/>
        <w:jc w:val="both"/>
        <w:rPr>
          <w:sz w:val="24"/>
          <w:szCs w:val="24"/>
        </w:rPr>
      </w:pPr>
      <w:r w:rsidRPr="00F74A5D">
        <w:rPr>
          <w:sz w:val="24"/>
          <w:szCs w:val="24"/>
        </w:rPr>
        <w:t>I.</w:t>
      </w:r>
      <w:r w:rsidRPr="00F74A5D">
        <w:rPr>
          <w:sz w:val="24"/>
          <w:szCs w:val="24"/>
        </w:rPr>
        <w:tab/>
        <w:t>The Alameda County Social Services Agency (SSA) has developed and adopted a Master Plan on Language Access to ensure its limited-English proficient (LEP) clients are provided with language accessible services and communications.  Under the plan’s provisions, community-based organizations (CBOs)/contractors whose services are contracted by the SSA:</w:t>
      </w:r>
    </w:p>
    <w:p w:rsidR="00F74A5D" w:rsidRPr="00F74A5D" w:rsidRDefault="00F74A5D" w:rsidP="00F74A5D">
      <w:pPr>
        <w:pStyle w:val="BodyTextIndent"/>
        <w:rPr>
          <w:sz w:val="24"/>
          <w:szCs w:val="24"/>
        </w:rPr>
      </w:pPr>
    </w:p>
    <w:p w:rsidR="00F74A5D" w:rsidRPr="00F74A5D" w:rsidRDefault="00F74A5D" w:rsidP="00F74A5D">
      <w:pPr>
        <w:pStyle w:val="BodyTextIndent"/>
        <w:numPr>
          <w:ilvl w:val="0"/>
          <w:numId w:val="22"/>
        </w:numPr>
        <w:rPr>
          <w:sz w:val="24"/>
          <w:szCs w:val="24"/>
        </w:rPr>
      </w:pPr>
      <w:r w:rsidRPr="00F74A5D">
        <w:rPr>
          <w:sz w:val="24"/>
          <w:szCs w:val="24"/>
        </w:rPr>
        <w:t xml:space="preserve">Shall clearly disclose language access capabilities in relationship to the population served.      </w:t>
      </w:r>
    </w:p>
    <w:p w:rsidR="00F74A5D" w:rsidRPr="00F74A5D" w:rsidRDefault="00F74A5D" w:rsidP="00F74A5D">
      <w:pPr>
        <w:pStyle w:val="BodyTextIndent"/>
        <w:numPr>
          <w:ilvl w:val="0"/>
          <w:numId w:val="22"/>
        </w:numPr>
        <w:rPr>
          <w:sz w:val="24"/>
          <w:szCs w:val="24"/>
        </w:rPr>
      </w:pPr>
      <w:r w:rsidRPr="00F74A5D">
        <w:rPr>
          <w:sz w:val="24"/>
          <w:szCs w:val="24"/>
        </w:rPr>
        <w:t>Shall have a plan in place—available for review upon request by County staff—for referring clients whose language needs the contractor can’t accommodate.</w:t>
      </w:r>
    </w:p>
    <w:p w:rsidR="00F74A5D" w:rsidRPr="00F74A5D" w:rsidRDefault="00F74A5D" w:rsidP="00F74A5D">
      <w:pPr>
        <w:pStyle w:val="BodyTextIndent"/>
        <w:numPr>
          <w:ilvl w:val="0"/>
          <w:numId w:val="22"/>
        </w:numPr>
        <w:rPr>
          <w:sz w:val="24"/>
          <w:szCs w:val="24"/>
        </w:rPr>
      </w:pPr>
      <w:r w:rsidRPr="00F74A5D">
        <w:rPr>
          <w:sz w:val="24"/>
          <w:szCs w:val="24"/>
        </w:rPr>
        <w:t>Shall permit County staff to conduct ongoing monitoring of contracted services for compliance with provisions of the County’s Language Access Plan.</w:t>
      </w:r>
    </w:p>
    <w:p w:rsidR="00F74A5D" w:rsidRPr="00F74A5D" w:rsidRDefault="00F74A5D" w:rsidP="00F74A5D">
      <w:pPr>
        <w:pStyle w:val="BodyTextIndent"/>
        <w:numPr>
          <w:ilvl w:val="0"/>
          <w:numId w:val="22"/>
        </w:numPr>
        <w:rPr>
          <w:sz w:val="24"/>
          <w:szCs w:val="24"/>
        </w:rPr>
      </w:pPr>
      <w:r w:rsidRPr="00F74A5D">
        <w:rPr>
          <w:sz w:val="24"/>
          <w:szCs w:val="24"/>
        </w:rPr>
        <w:t xml:space="preserve">Shall provide the County with a list and copies of all printed contract-related marketing/promotional/education-related materials (including languages materials are printed in).  </w:t>
      </w:r>
    </w:p>
    <w:p w:rsidR="00F74A5D" w:rsidRPr="00F74A5D" w:rsidRDefault="00F74A5D" w:rsidP="00F74A5D">
      <w:pPr>
        <w:pStyle w:val="BodyTextIndent"/>
        <w:ind w:left="0"/>
        <w:rPr>
          <w:sz w:val="24"/>
          <w:szCs w:val="24"/>
        </w:rPr>
      </w:pPr>
    </w:p>
    <w:p w:rsidR="00F74A5D" w:rsidRPr="00F74A5D" w:rsidRDefault="00F74A5D" w:rsidP="00F74A5D">
      <w:pPr>
        <w:pStyle w:val="BodyTextIndent"/>
        <w:ind w:left="720" w:hanging="720"/>
        <w:rPr>
          <w:sz w:val="24"/>
          <w:szCs w:val="24"/>
        </w:rPr>
      </w:pPr>
      <w:r w:rsidRPr="00F74A5D">
        <w:rPr>
          <w:sz w:val="24"/>
          <w:szCs w:val="24"/>
        </w:rPr>
        <w:t>II.</w:t>
      </w:r>
      <w:r w:rsidRPr="00F74A5D">
        <w:rPr>
          <w:sz w:val="24"/>
          <w:szCs w:val="24"/>
        </w:rPr>
        <w:tab/>
        <w:t>The SSA shall aid contracted CBOs in expanding language interpretation services through:</w:t>
      </w:r>
    </w:p>
    <w:p w:rsidR="00F74A5D" w:rsidRPr="00F74A5D" w:rsidRDefault="00F74A5D" w:rsidP="00F74A5D">
      <w:pPr>
        <w:pStyle w:val="BodyTextIndent"/>
        <w:rPr>
          <w:sz w:val="24"/>
          <w:szCs w:val="24"/>
        </w:rPr>
      </w:pPr>
    </w:p>
    <w:p w:rsidR="00F74A5D" w:rsidRPr="00F74A5D" w:rsidRDefault="00F74A5D" w:rsidP="00F74A5D">
      <w:pPr>
        <w:pStyle w:val="BodyTextIndent"/>
        <w:numPr>
          <w:ilvl w:val="0"/>
          <w:numId w:val="23"/>
        </w:numPr>
        <w:rPr>
          <w:sz w:val="24"/>
          <w:szCs w:val="24"/>
        </w:rPr>
      </w:pPr>
      <w:r w:rsidRPr="00F74A5D">
        <w:rPr>
          <w:sz w:val="24"/>
          <w:szCs w:val="24"/>
        </w:rPr>
        <w:t>Providing CBOs/contractors with training, materials and instruction on how to effectively refer LEP clients to appropriate language resources.</w:t>
      </w:r>
    </w:p>
    <w:p w:rsidR="00F74A5D" w:rsidRPr="00F74A5D" w:rsidRDefault="00F74A5D" w:rsidP="00F74A5D">
      <w:pPr>
        <w:pStyle w:val="BodyTextIndent"/>
        <w:numPr>
          <w:ilvl w:val="0"/>
          <w:numId w:val="23"/>
        </w:numPr>
        <w:tabs>
          <w:tab w:val="left" w:pos="1080"/>
        </w:tabs>
        <w:rPr>
          <w:sz w:val="24"/>
          <w:szCs w:val="24"/>
        </w:rPr>
      </w:pPr>
      <w:r w:rsidRPr="00F74A5D">
        <w:rPr>
          <w:sz w:val="24"/>
          <w:szCs w:val="24"/>
        </w:rPr>
        <w:t xml:space="preserve">Including service-marketing plan requirements in requests for proposals </w:t>
      </w:r>
    </w:p>
    <w:p w:rsidR="00F74A5D" w:rsidRPr="00F74A5D" w:rsidRDefault="00F74A5D" w:rsidP="00F74A5D">
      <w:pPr>
        <w:pStyle w:val="BodyTextIndent"/>
        <w:ind w:left="1080"/>
        <w:rPr>
          <w:sz w:val="24"/>
          <w:szCs w:val="24"/>
        </w:rPr>
      </w:pPr>
      <w:r w:rsidRPr="00F74A5D">
        <w:rPr>
          <w:sz w:val="24"/>
          <w:szCs w:val="24"/>
        </w:rPr>
        <w:t>(RFPs) and contracts with CBOs that propose to offer language services (including appropriate outreach and notification of programs and services) to the LEP community and customers.</w:t>
      </w:r>
    </w:p>
    <w:p w:rsidR="00F74A5D" w:rsidRPr="00F74A5D" w:rsidRDefault="00F74A5D" w:rsidP="00F74A5D">
      <w:pPr>
        <w:pStyle w:val="BodyTextIndent"/>
        <w:numPr>
          <w:ilvl w:val="0"/>
          <w:numId w:val="23"/>
        </w:numPr>
        <w:rPr>
          <w:sz w:val="24"/>
          <w:szCs w:val="24"/>
        </w:rPr>
      </w:pPr>
      <w:r w:rsidRPr="00F74A5D">
        <w:rPr>
          <w:sz w:val="24"/>
          <w:szCs w:val="24"/>
        </w:rPr>
        <w:t xml:space="preserve">Developing a monitoring process of contracted services to ensure high-quality language accessible services are always provided to LEP clients.   </w:t>
      </w:r>
    </w:p>
    <w:p w:rsidR="00F74A5D" w:rsidRPr="00F74A5D" w:rsidRDefault="00F74A5D" w:rsidP="00F74A5D">
      <w:pPr>
        <w:pStyle w:val="BodyTextIndent"/>
        <w:numPr>
          <w:ilvl w:val="0"/>
          <w:numId w:val="23"/>
        </w:numPr>
        <w:rPr>
          <w:sz w:val="24"/>
          <w:szCs w:val="24"/>
        </w:rPr>
      </w:pPr>
      <w:r w:rsidRPr="00F74A5D">
        <w:rPr>
          <w:sz w:val="24"/>
          <w:szCs w:val="24"/>
        </w:rPr>
        <w:t xml:space="preserve">Providing CBOs/contractors with access to </w:t>
      </w:r>
      <w:r w:rsidRPr="00F74A5D">
        <w:rPr>
          <w:b/>
          <w:bCs/>
          <w:sz w:val="24"/>
          <w:szCs w:val="24"/>
        </w:rPr>
        <w:t>Telephonic Interpreters,</w:t>
      </w:r>
      <w:r w:rsidRPr="00F74A5D">
        <w:rPr>
          <w:sz w:val="24"/>
          <w:szCs w:val="24"/>
        </w:rPr>
        <w:t xml:space="preserve">—a 24-hour, seven-day-a-week, 365-days-a-year telephone language interpretation service in over 100+ languages—to supplement on-site language access services. </w:t>
      </w:r>
    </w:p>
    <w:p w:rsidR="00F74A5D" w:rsidRPr="00A44784" w:rsidRDefault="00F74A5D" w:rsidP="008133B9">
      <w:pPr>
        <w:jc w:val="center"/>
        <w:rPr>
          <w:b/>
        </w:rPr>
      </w:pPr>
    </w:p>
    <w:sectPr w:rsidR="00F74A5D" w:rsidRPr="00A44784" w:rsidSect="008133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8602D"/>
    <w:multiLevelType w:val="hybridMultilevel"/>
    <w:tmpl w:val="46B62B44"/>
    <w:lvl w:ilvl="0" w:tplc="F000E0E0">
      <w:start w:val="5"/>
      <w:numFmt w:val="upperRoman"/>
      <w:lvlText w:val="%1."/>
      <w:lvlJc w:val="left"/>
      <w:pPr>
        <w:tabs>
          <w:tab w:val="num" w:pos="720"/>
        </w:tabs>
        <w:ind w:left="720" w:hanging="720"/>
      </w:pPr>
      <w:rPr>
        <w:rFonts w:hint="default"/>
      </w:rPr>
    </w:lvl>
    <w:lvl w:ilvl="1" w:tplc="B4F0F1C8">
      <w:start w:val="2"/>
      <w:numFmt w:val="lowerLetter"/>
      <w:lvlText w:val="%2."/>
      <w:lvlJc w:val="left"/>
      <w:pPr>
        <w:tabs>
          <w:tab w:val="num" w:pos="1080"/>
        </w:tabs>
        <w:ind w:left="1080" w:hanging="360"/>
      </w:pPr>
      <w:rPr>
        <w:rFonts w:hint="default"/>
      </w:rPr>
    </w:lvl>
    <w:lvl w:ilvl="2" w:tplc="3A486C0A">
      <w:start w:val="1"/>
      <w:numFmt w:val="upperLetter"/>
      <w:lvlText w:val="%3."/>
      <w:lvlJc w:val="left"/>
      <w:pPr>
        <w:tabs>
          <w:tab w:val="num" w:pos="1080"/>
        </w:tabs>
        <w:ind w:left="10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2A914F8"/>
    <w:multiLevelType w:val="hybridMultilevel"/>
    <w:tmpl w:val="48680B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87BA6"/>
    <w:multiLevelType w:val="hybridMultilevel"/>
    <w:tmpl w:val="E38E3AFA"/>
    <w:lvl w:ilvl="0" w:tplc="5F12B4B8">
      <w:start w:val="1"/>
      <w:numFmt w:val="upperRoman"/>
      <w:lvlText w:val="%1."/>
      <w:lvlJc w:val="left"/>
      <w:pPr>
        <w:ind w:hanging="721"/>
      </w:pPr>
      <w:rPr>
        <w:rFonts w:ascii="Times New Roman" w:eastAsia="Times New Roman" w:hAnsi="Times New Roman" w:hint="default"/>
        <w:b/>
        <w:bCs/>
        <w:sz w:val="24"/>
        <w:szCs w:val="24"/>
      </w:rPr>
    </w:lvl>
    <w:lvl w:ilvl="1" w:tplc="0D96ACEC">
      <w:start w:val="1"/>
      <w:numFmt w:val="upperLetter"/>
      <w:lvlText w:val="%2."/>
      <w:lvlJc w:val="left"/>
      <w:pPr>
        <w:ind w:hanging="720"/>
      </w:pPr>
      <w:rPr>
        <w:rFonts w:ascii="Times New Roman" w:eastAsia="Times New Roman" w:hAnsi="Times New Roman" w:hint="default"/>
        <w:b w:val="0"/>
        <w:bCs/>
        <w:spacing w:val="-1"/>
        <w:sz w:val="24"/>
        <w:szCs w:val="24"/>
      </w:rPr>
    </w:lvl>
    <w:lvl w:ilvl="2" w:tplc="0409000F">
      <w:start w:val="1"/>
      <w:numFmt w:val="decimal"/>
      <w:lvlText w:val="%3."/>
      <w:lvlJc w:val="left"/>
      <w:pPr>
        <w:ind w:hanging="360"/>
      </w:pPr>
      <w:rPr>
        <w:rFonts w:hint="default"/>
        <w:sz w:val="24"/>
        <w:szCs w:val="24"/>
      </w:rPr>
    </w:lvl>
    <w:lvl w:ilvl="3" w:tplc="134A72CA">
      <w:start w:val="1"/>
      <w:numFmt w:val="lowerLetter"/>
      <w:lvlText w:val="(%4)"/>
      <w:lvlJc w:val="left"/>
      <w:pPr>
        <w:ind w:hanging="353"/>
      </w:pPr>
      <w:rPr>
        <w:rFonts w:ascii="Times New Roman" w:eastAsia="Times New Roman" w:hAnsi="Times New Roman" w:hint="default"/>
        <w:spacing w:val="-1"/>
        <w:sz w:val="24"/>
        <w:szCs w:val="24"/>
      </w:rPr>
    </w:lvl>
    <w:lvl w:ilvl="4" w:tplc="3FE6E166">
      <w:start w:val="1"/>
      <w:numFmt w:val="bullet"/>
      <w:lvlText w:val="•"/>
      <w:lvlJc w:val="left"/>
      <w:rPr>
        <w:rFonts w:hint="default"/>
      </w:rPr>
    </w:lvl>
    <w:lvl w:ilvl="5" w:tplc="9A564B38">
      <w:start w:val="1"/>
      <w:numFmt w:val="bullet"/>
      <w:lvlText w:val="•"/>
      <w:lvlJc w:val="left"/>
      <w:rPr>
        <w:rFonts w:hint="default"/>
      </w:rPr>
    </w:lvl>
    <w:lvl w:ilvl="6" w:tplc="FA46DCB8">
      <w:start w:val="1"/>
      <w:numFmt w:val="bullet"/>
      <w:lvlText w:val="•"/>
      <w:lvlJc w:val="left"/>
      <w:rPr>
        <w:rFonts w:hint="default"/>
      </w:rPr>
    </w:lvl>
    <w:lvl w:ilvl="7" w:tplc="3314DC6E">
      <w:start w:val="1"/>
      <w:numFmt w:val="bullet"/>
      <w:lvlText w:val="•"/>
      <w:lvlJc w:val="left"/>
      <w:rPr>
        <w:rFonts w:hint="default"/>
      </w:rPr>
    </w:lvl>
    <w:lvl w:ilvl="8" w:tplc="E6BE9C7C">
      <w:start w:val="1"/>
      <w:numFmt w:val="bullet"/>
      <w:lvlText w:val="•"/>
      <w:lvlJc w:val="left"/>
      <w:rPr>
        <w:rFonts w:hint="default"/>
      </w:rPr>
    </w:lvl>
  </w:abstractNum>
  <w:abstractNum w:abstractNumId="3" w15:restartNumberingAfterBreak="0">
    <w:nsid w:val="189E276D"/>
    <w:multiLevelType w:val="hybridMultilevel"/>
    <w:tmpl w:val="8C6207CE"/>
    <w:lvl w:ilvl="0" w:tplc="60E6C3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770D41"/>
    <w:multiLevelType w:val="hybridMultilevel"/>
    <w:tmpl w:val="66A8CD66"/>
    <w:lvl w:ilvl="0" w:tplc="5E567420">
      <w:start w:val="4"/>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D5564A"/>
    <w:multiLevelType w:val="hybridMultilevel"/>
    <w:tmpl w:val="32CE97C8"/>
    <w:lvl w:ilvl="0" w:tplc="D9A8A29E">
      <w:start w:val="8"/>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D096033"/>
    <w:multiLevelType w:val="hybridMultilevel"/>
    <w:tmpl w:val="A1920D10"/>
    <w:lvl w:ilvl="0" w:tplc="DF5A432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E9B1EEE"/>
    <w:multiLevelType w:val="hybridMultilevel"/>
    <w:tmpl w:val="6F3838AA"/>
    <w:lvl w:ilvl="0" w:tplc="90E04568">
      <w:start w:val="13"/>
      <w:numFmt w:val="upperLetter"/>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5832BA2"/>
    <w:multiLevelType w:val="hybridMultilevel"/>
    <w:tmpl w:val="B5E0C30E"/>
    <w:lvl w:ilvl="0" w:tplc="06BEF438">
      <w:start w:val="1"/>
      <w:numFmt w:val="upperLetter"/>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hint="default"/>
      </w:rPr>
    </w:lvl>
    <w:lvl w:ilvl="2" w:tplc="9AEAA09A">
      <w:start w:val="8"/>
      <w:numFmt w:val="decimal"/>
      <w:lvlText w:val="%3."/>
      <w:lvlJc w:val="left"/>
      <w:pPr>
        <w:tabs>
          <w:tab w:val="num" w:pos="2700"/>
        </w:tabs>
        <w:ind w:left="2700" w:hanging="36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6285613"/>
    <w:multiLevelType w:val="hybridMultilevel"/>
    <w:tmpl w:val="A9B4DB50"/>
    <w:lvl w:ilvl="0" w:tplc="6334377E">
      <w:start w:val="1"/>
      <w:numFmt w:val="bullet"/>
      <w:lvlText w:val=""/>
      <w:lvlJc w:val="left"/>
      <w:pPr>
        <w:tabs>
          <w:tab w:val="num" w:pos="1440"/>
        </w:tabs>
        <w:ind w:left="1440" w:hanging="360"/>
      </w:pPr>
      <w:rPr>
        <w:rFonts w:ascii="Wingdings" w:hAnsi="Wingdings" w:cs="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0" w15:restartNumberingAfterBreak="0">
    <w:nsid w:val="3DAA6A2F"/>
    <w:multiLevelType w:val="hybridMultilevel"/>
    <w:tmpl w:val="79BCC2CA"/>
    <w:lvl w:ilvl="0" w:tplc="F0B28FBA">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28B0C6C"/>
    <w:multiLevelType w:val="hybridMultilevel"/>
    <w:tmpl w:val="822E7C6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F25024"/>
    <w:multiLevelType w:val="hybridMultilevel"/>
    <w:tmpl w:val="9E48D0D0"/>
    <w:lvl w:ilvl="0" w:tplc="5704C4D2">
      <w:start w:val="1"/>
      <w:numFmt w:val="upperLetter"/>
      <w:lvlText w:val="%1."/>
      <w:lvlJc w:val="left"/>
      <w:pPr>
        <w:tabs>
          <w:tab w:val="num" w:pos="1080"/>
        </w:tabs>
        <w:ind w:left="1080" w:hanging="360"/>
      </w:pPr>
      <w:rPr>
        <w:rFonts w:hint="default"/>
      </w:rPr>
    </w:lvl>
    <w:lvl w:ilvl="1" w:tplc="54E2E744">
      <w:start w:val="2"/>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C4953D1"/>
    <w:multiLevelType w:val="hybridMultilevel"/>
    <w:tmpl w:val="7BFAA868"/>
    <w:lvl w:ilvl="0" w:tplc="79C016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E61D9F"/>
    <w:multiLevelType w:val="singleLevel"/>
    <w:tmpl w:val="A48CF91E"/>
    <w:lvl w:ilvl="0">
      <w:start w:val="1"/>
      <w:numFmt w:val="bullet"/>
      <w:lvlText w:val="–"/>
      <w:lvlJc w:val="left"/>
      <w:pPr>
        <w:tabs>
          <w:tab w:val="num" w:pos="420"/>
        </w:tabs>
        <w:ind w:left="420" w:hanging="360"/>
      </w:pPr>
      <w:rPr>
        <w:rFonts w:ascii="Times New Roman" w:hAnsi="Times New Roman" w:hint="default"/>
      </w:rPr>
    </w:lvl>
  </w:abstractNum>
  <w:abstractNum w:abstractNumId="15" w15:restartNumberingAfterBreak="0">
    <w:nsid w:val="52DA4C75"/>
    <w:multiLevelType w:val="singleLevel"/>
    <w:tmpl w:val="A48CF91E"/>
    <w:lvl w:ilvl="0">
      <w:start w:val="1"/>
      <w:numFmt w:val="bullet"/>
      <w:lvlText w:val="–"/>
      <w:lvlJc w:val="left"/>
      <w:pPr>
        <w:tabs>
          <w:tab w:val="num" w:pos="420"/>
        </w:tabs>
        <w:ind w:left="420" w:hanging="360"/>
      </w:pPr>
      <w:rPr>
        <w:rFonts w:ascii="Times New Roman" w:hAnsi="Times New Roman" w:hint="default"/>
      </w:rPr>
    </w:lvl>
  </w:abstractNum>
  <w:abstractNum w:abstractNumId="16" w15:restartNumberingAfterBreak="0">
    <w:nsid w:val="546A3D89"/>
    <w:multiLevelType w:val="hybridMultilevel"/>
    <w:tmpl w:val="C714FC26"/>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65EF4420"/>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66FB0625"/>
    <w:multiLevelType w:val="hybridMultilevel"/>
    <w:tmpl w:val="C7BE655C"/>
    <w:lvl w:ilvl="0" w:tplc="4E42AAC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0427470"/>
    <w:multiLevelType w:val="singleLevel"/>
    <w:tmpl w:val="0409000F"/>
    <w:lvl w:ilvl="0">
      <w:start w:val="1"/>
      <w:numFmt w:val="decimal"/>
      <w:lvlText w:val="%1."/>
      <w:lvlJc w:val="left"/>
      <w:pPr>
        <w:ind w:left="360" w:hanging="360"/>
      </w:pPr>
    </w:lvl>
  </w:abstractNum>
  <w:abstractNum w:abstractNumId="20" w15:restartNumberingAfterBreak="0">
    <w:nsid w:val="729A3FBD"/>
    <w:multiLevelType w:val="singleLevel"/>
    <w:tmpl w:val="EF52DE0A"/>
    <w:lvl w:ilvl="0">
      <w:start w:val="1"/>
      <w:numFmt w:val="upperLetter"/>
      <w:lvlText w:val="%1."/>
      <w:lvlJc w:val="left"/>
      <w:pPr>
        <w:tabs>
          <w:tab w:val="num" w:pos="1080"/>
        </w:tabs>
        <w:ind w:left="1080" w:hanging="360"/>
      </w:pPr>
      <w:rPr>
        <w:rFonts w:hint="default"/>
      </w:rPr>
    </w:lvl>
  </w:abstractNum>
  <w:abstractNum w:abstractNumId="21" w15:restartNumberingAfterBreak="0">
    <w:nsid w:val="73380D5B"/>
    <w:multiLevelType w:val="hybridMultilevel"/>
    <w:tmpl w:val="68783CF4"/>
    <w:lvl w:ilvl="0" w:tplc="62D4C0E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7A67998"/>
    <w:multiLevelType w:val="hybridMultilevel"/>
    <w:tmpl w:val="85CE92DE"/>
    <w:lvl w:ilvl="0" w:tplc="41F24A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17"/>
    <w:lvlOverride w:ilvl="0">
      <w:startOverride w:val="1"/>
    </w:lvlOverride>
  </w:num>
  <w:num w:numId="3">
    <w:abstractNumId w:val="15"/>
  </w:num>
  <w:num w:numId="4">
    <w:abstractNumId w:val="14"/>
  </w:num>
  <w:num w:numId="5">
    <w:abstractNumId w:val="2"/>
  </w:num>
  <w:num w:numId="6">
    <w:abstractNumId w:val="1"/>
  </w:num>
  <w:num w:numId="7">
    <w:abstractNumId w:val="6"/>
  </w:num>
  <w:num w:numId="8">
    <w:abstractNumId w:val="10"/>
  </w:num>
  <w:num w:numId="9">
    <w:abstractNumId w:val="22"/>
  </w:num>
  <w:num w:numId="10">
    <w:abstractNumId w:val="19"/>
  </w:num>
  <w:num w:numId="11">
    <w:abstractNumId w:val="12"/>
  </w:num>
  <w:num w:numId="12">
    <w:abstractNumId w:val="8"/>
  </w:num>
  <w:num w:numId="13">
    <w:abstractNumId w:val="21"/>
  </w:num>
  <w:num w:numId="14">
    <w:abstractNumId w:val="18"/>
  </w:num>
  <w:num w:numId="15">
    <w:abstractNumId w:val="7"/>
  </w:num>
  <w:num w:numId="16">
    <w:abstractNumId w:val="9"/>
  </w:num>
  <w:num w:numId="17">
    <w:abstractNumId w:val="16"/>
  </w:num>
  <w:num w:numId="18">
    <w:abstractNumId w:val="3"/>
  </w:num>
  <w:num w:numId="19">
    <w:abstractNumId w:val="5"/>
  </w:num>
  <w:num w:numId="20">
    <w:abstractNumId w:val="0"/>
  </w:num>
  <w:num w:numId="21">
    <w:abstractNumId w:val="13"/>
  </w:num>
  <w:num w:numId="22">
    <w:abstractNumId w:val="2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3B9"/>
    <w:rsid w:val="00082EC3"/>
    <w:rsid w:val="00430475"/>
    <w:rsid w:val="004E5EA9"/>
    <w:rsid w:val="00773306"/>
    <w:rsid w:val="00780229"/>
    <w:rsid w:val="008133B9"/>
    <w:rsid w:val="008B797F"/>
    <w:rsid w:val="00A44784"/>
    <w:rsid w:val="00BC703E"/>
    <w:rsid w:val="00BF67EF"/>
    <w:rsid w:val="00F74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C2D0AE3-8C6F-4FCB-94A2-53A53FBD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3B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9"/>
    <w:qFormat/>
    <w:rsid w:val="008133B9"/>
    <w:pPr>
      <w:widowControl w:val="0"/>
      <w:ind w:left="824" w:hanging="721"/>
      <w:outlineLvl w:val="0"/>
    </w:pPr>
    <w:rPr>
      <w:b/>
      <w:bCs/>
    </w:rPr>
  </w:style>
  <w:style w:type="paragraph" w:styleId="Heading3">
    <w:name w:val="heading 3"/>
    <w:basedOn w:val="Normal"/>
    <w:next w:val="Normal"/>
    <w:link w:val="Heading3Char"/>
    <w:uiPriority w:val="99"/>
    <w:qFormat/>
    <w:rsid w:val="008133B9"/>
    <w:pPr>
      <w:keepNext/>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133B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9"/>
    <w:rsid w:val="008133B9"/>
    <w:rPr>
      <w:rFonts w:ascii="Times New Roman" w:eastAsia="Times New Roman" w:hAnsi="Times New Roman" w:cs="Times New Roman"/>
      <w:b/>
      <w:sz w:val="24"/>
      <w:szCs w:val="20"/>
    </w:rPr>
  </w:style>
  <w:style w:type="paragraph" w:styleId="ListParagraph">
    <w:name w:val="List Paragraph"/>
    <w:basedOn w:val="Normal"/>
    <w:uiPriority w:val="34"/>
    <w:qFormat/>
    <w:rsid w:val="008133B9"/>
    <w:pPr>
      <w:widowControl w:val="0"/>
    </w:pPr>
    <w:rPr>
      <w:rFonts w:ascii="Calibri" w:eastAsia="Calibri" w:hAnsi="Calibri"/>
      <w:sz w:val="22"/>
      <w:szCs w:val="22"/>
    </w:rPr>
  </w:style>
  <w:style w:type="paragraph" w:styleId="Header">
    <w:name w:val="header"/>
    <w:basedOn w:val="Normal"/>
    <w:link w:val="HeaderChar"/>
    <w:uiPriority w:val="99"/>
    <w:unhideWhenUsed/>
    <w:rsid w:val="008133B9"/>
    <w:pPr>
      <w:widowControl w:val="0"/>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8133B9"/>
    <w:rPr>
      <w:rFonts w:ascii="Calibri" w:eastAsia="Calibri" w:hAnsi="Calibri" w:cs="Times New Roman"/>
    </w:rPr>
  </w:style>
  <w:style w:type="paragraph" w:styleId="BodyTextIndent">
    <w:name w:val="Body Text Indent"/>
    <w:basedOn w:val="Normal"/>
    <w:link w:val="BodyTextIndentChar"/>
    <w:rsid w:val="008133B9"/>
    <w:pPr>
      <w:ind w:left="1440"/>
    </w:pPr>
    <w:rPr>
      <w:sz w:val="26"/>
      <w:szCs w:val="20"/>
    </w:rPr>
  </w:style>
  <w:style w:type="character" w:customStyle="1" w:styleId="BodyTextIndentChar">
    <w:name w:val="Body Text Indent Char"/>
    <w:basedOn w:val="DefaultParagraphFont"/>
    <w:link w:val="BodyTextIndent"/>
    <w:rsid w:val="008133B9"/>
    <w:rPr>
      <w:rFonts w:ascii="Times New Roman" w:eastAsia="Times New Roman" w:hAnsi="Times New Roman" w:cs="Times New Roman"/>
      <w:sz w:val="26"/>
      <w:szCs w:val="20"/>
    </w:rPr>
  </w:style>
  <w:style w:type="paragraph" w:styleId="BodyText">
    <w:name w:val="Body Text"/>
    <w:basedOn w:val="Normal"/>
    <w:link w:val="BodyTextChar"/>
    <w:unhideWhenUsed/>
    <w:qFormat/>
    <w:rsid w:val="008133B9"/>
    <w:pPr>
      <w:spacing w:after="120"/>
    </w:pPr>
  </w:style>
  <w:style w:type="character" w:customStyle="1" w:styleId="BodyTextChar">
    <w:name w:val="Body Text Char"/>
    <w:basedOn w:val="DefaultParagraphFont"/>
    <w:link w:val="BodyText"/>
    <w:rsid w:val="008133B9"/>
    <w:rPr>
      <w:rFonts w:ascii="Times New Roman" w:eastAsia="Times New Roman" w:hAnsi="Times New Roman" w:cs="Times New Roman"/>
      <w:sz w:val="24"/>
      <w:szCs w:val="24"/>
    </w:rPr>
  </w:style>
  <w:style w:type="paragraph" w:styleId="BodyText2">
    <w:name w:val="Body Text 2"/>
    <w:basedOn w:val="Normal"/>
    <w:link w:val="BodyText2Char"/>
    <w:unhideWhenUsed/>
    <w:rsid w:val="008133B9"/>
    <w:pPr>
      <w:spacing w:after="120" w:line="480" w:lineRule="auto"/>
    </w:pPr>
  </w:style>
  <w:style w:type="character" w:customStyle="1" w:styleId="BodyText2Char">
    <w:name w:val="Body Text 2 Char"/>
    <w:basedOn w:val="DefaultParagraphFont"/>
    <w:link w:val="BodyText2"/>
    <w:rsid w:val="008133B9"/>
    <w:rPr>
      <w:rFonts w:ascii="Times New Roman" w:eastAsia="Times New Roman" w:hAnsi="Times New Roman" w:cs="Times New Roman"/>
      <w:sz w:val="24"/>
      <w:szCs w:val="24"/>
    </w:rPr>
  </w:style>
  <w:style w:type="paragraph" w:styleId="Title">
    <w:name w:val="Title"/>
    <w:basedOn w:val="Normal"/>
    <w:link w:val="TitleChar"/>
    <w:qFormat/>
    <w:rsid w:val="008133B9"/>
    <w:pPr>
      <w:jc w:val="center"/>
    </w:pPr>
    <w:rPr>
      <w:b/>
      <w:bCs/>
    </w:rPr>
  </w:style>
  <w:style w:type="character" w:customStyle="1" w:styleId="TitleChar">
    <w:name w:val="Title Char"/>
    <w:basedOn w:val="DefaultParagraphFont"/>
    <w:link w:val="Title"/>
    <w:rsid w:val="008133B9"/>
    <w:rPr>
      <w:rFonts w:ascii="Times New Roman" w:eastAsia="Times New Roman" w:hAnsi="Times New Roman" w:cs="Times New Roman"/>
      <w:b/>
      <w:bCs/>
      <w:sz w:val="24"/>
      <w:szCs w:val="24"/>
    </w:rPr>
  </w:style>
  <w:style w:type="paragraph" w:styleId="Subtitle">
    <w:name w:val="Subtitle"/>
    <w:basedOn w:val="Normal"/>
    <w:link w:val="SubtitleChar"/>
    <w:qFormat/>
    <w:rsid w:val="008133B9"/>
    <w:pPr>
      <w:jc w:val="center"/>
    </w:pPr>
    <w:rPr>
      <w:b/>
      <w:szCs w:val="20"/>
      <w:u w:val="single"/>
    </w:rPr>
  </w:style>
  <w:style w:type="character" w:customStyle="1" w:styleId="SubtitleChar">
    <w:name w:val="Subtitle Char"/>
    <w:basedOn w:val="DefaultParagraphFont"/>
    <w:link w:val="Subtitle"/>
    <w:rsid w:val="008133B9"/>
    <w:rPr>
      <w:rFonts w:ascii="Times New Roman" w:eastAsia="Times New Roman" w:hAnsi="Times New Roman" w:cs="Times New Roman"/>
      <w:b/>
      <w:sz w:val="24"/>
      <w:szCs w:val="20"/>
      <w:u w:val="single"/>
    </w:rPr>
  </w:style>
  <w:style w:type="paragraph" w:customStyle="1" w:styleId="TableParagraph">
    <w:name w:val="Table Paragraph"/>
    <w:basedOn w:val="Normal"/>
    <w:uiPriority w:val="1"/>
    <w:qFormat/>
    <w:rsid w:val="00780229"/>
    <w:pPr>
      <w:widowControl w:val="0"/>
    </w:pPr>
    <w:rPr>
      <w:rFonts w:ascii="Calibri" w:eastAsia="Calibri" w:hAnsi="Calibri"/>
      <w:sz w:val="22"/>
      <w:szCs w:val="22"/>
    </w:rPr>
  </w:style>
  <w:style w:type="paragraph" w:styleId="Footer">
    <w:name w:val="footer"/>
    <w:basedOn w:val="Normal"/>
    <w:link w:val="FooterChar"/>
    <w:uiPriority w:val="99"/>
    <w:unhideWhenUsed/>
    <w:rsid w:val="00780229"/>
    <w:pPr>
      <w:widowControl w:val="0"/>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780229"/>
    <w:rPr>
      <w:rFonts w:ascii="Calibri" w:eastAsia="Calibri" w:hAnsi="Calibri" w:cs="Times New Roman"/>
    </w:rPr>
  </w:style>
  <w:style w:type="paragraph" w:styleId="BalloonText">
    <w:name w:val="Balloon Text"/>
    <w:basedOn w:val="Normal"/>
    <w:link w:val="BalloonTextChar"/>
    <w:uiPriority w:val="99"/>
    <w:unhideWhenUsed/>
    <w:rsid w:val="00780229"/>
    <w:pPr>
      <w:widowControl w:val="0"/>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780229"/>
    <w:rPr>
      <w:rFonts w:ascii="Tahoma" w:eastAsia="Calibri" w:hAnsi="Tahoma" w:cs="Tahoma"/>
      <w:sz w:val="16"/>
      <w:szCs w:val="16"/>
    </w:rPr>
  </w:style>
  <w:style w:type="character" w:styleId="CommentReference">
    <w:name w:val="annotation reference"/>
    <w:uiPriority w:val="99"/>
    <w:unhideWhenUsed/>
    <w:rsid w:val="00780229"/>
    <w:rPr>
      <w:sz w:val="16"/>
      <w:szCs w:val="16"/>
    </w:rPr>
  </w:style>
  <w:style w:type="paragraph" w:styleId="CommentText">
    <w:name w:val="annotation text"/>
    <w:basedOn w:val="Normal"/>
    <w:link w:val="CommentTextChar"/>
    <w:uiPriority w:val="99"/>
    <w:unhideWhenUsed/>
    <w:rsid w:val="00780229"/>
    <w:pPr>
      <w:widowControl w:val="0"/>
    </w:pPr>
    <w:rPr>
      <w:rFonts w:ascii="Calibri" w:eastAsia="Calibri" w:hAnsi="Calibri"/>
      <w:sz w:val="20"/>
      <w:szCs w:val="20"/>
    </w:rPr>
  </w:style>
  <w:style w:type="character" w:customStyle="1" w:styleId="CommentTextChar">
    <w:name w:val="Comment Text Char"/>
    <w:basedOn w:val="DefaultParagraphFont"/>
    <w:link w:val="CommentText"/>
    <w:uiPriority w:val="99"/>
    <w:rsid w:val="0078022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rsid w:val="00780229"/>
    <w:rPr>
      <w:b/>
      <w:bCs/>
    </w:rPr>
  </w:style>
  <w:style w:type="character" w:customStyle="1" w:styleId="CommentSubjectChar">
    <w:name w:val="Comment Subject Char"/>
    <w:basedOn w:val="CommentTextChar"/>
    <w:link w:val="CommentSubject"/>
    <w:uiPriority w:val="99"/>
    <w:rsid w:val="00780229"/>
    <w:rPr>
      <w:rFonts w:ascii="Calibri" w:eastAsia="Calibri" w:hAnsi="Calibri" w:cs="Times New Roman"/>
      <w:b/>
      <w:bCs/>
      <w:sz w:val="20"/>
      <w:szCs w:val="20"/>
    </w:rPr>
  </w:style>
  <w:style w:type="paragraph" w:styleId="Revision">
    <w:name w:val="Revision"/>
    <w:hidden/>
    <w:uiPriority w:val="99"/>
    <w:semiHidden/>
    <w:rsid w:val="00780229"/>
    <w:pPr>
      <w:spacing w:after="0" w:line="240" w:lineRule="auto"/>
    </w:pPr>
    <w:rPr>
      <w:rFonts w:ascii="Calibri" w:eastAsia="Calibri" w:hAnsi="Calibri" w:cs="Times New Roman"/>
    </w:rPr>
  </w:style>
  <w:style w:type="paragraph" w:styleId="NoSpacing">
    <w:name w:val="No Spacing"/>
    <w:uiPriority w:val="1"/>
    <w:qFormat/>
    <w:rsid w:val="00780229"/>
    <w:pPr>
      <w:spacing w:after="0" w:line="240" w:lineRule="auto"/>
    </w:pPr>
    <w:rPr>
      <w:rFonts w:ascii="Calibri" w:eastAsia="Calibri" w:hAnsi="Calibri" w:cs="Times New Roman"/>
    </w:rPr>
  </w:style>
  <w:style w:type="paragraph" w:styleId="BodyTextIndent2">
    <w:name w:val="Body Text Indent 2"/>
    <w:basedOn w:val="Normal"/>
    <w:link w:val="BodyTextIndent2Char"/>
    <w:rsid w:val="00780229"/>
    <w:pPr>
      <w:tabs>
        <w:tab w:val="left" w:pos="-720"/>
      </w:tabs>
      <w:suppressAutoHyphens/>
      <w:ind w:left="1080" w:hanging="360"/>
    </w:pPr>
    <w:rPr>
      <w:spacing w:val="-2"/>
    </w:rPr>
  </w:style>
  <w:style w:type="character" w:customStyle="1" w:styleId="BodyTextIndent2Char">
    <w:name w:val="Body Text Indent 2 Char"/>
    <w:basedOn w:val="DefaultParagraphFont"/>
    <w:link w:val="BodyTextIndent2"/>
    <w:rsid w:val="00780229"/>
    <w:rPr>
      <w:rFonts w:ascii="Times New Roman" w:eastAsia="Times New Roman" w:hAnsi="Times New Roman" w:cs="Times New Roman"/>
      <w:spacing w:val="-2"/>
      <w:sz w:val="24"/>
      <w:szCs w:val="24"/>
    </w:rPr>
  </w:style>
  <w:style w:type="character" w:styleId="Hyperlink">
    <w:name w:val="Hyperlink"/>
    <w:rsid w:val="00780229"/>
    <w:rPr>
      <w:color w:val="0000FF"/>
      <w:u w:val="single"/>
    </w:rPr>
  </w:style>
  <w:style w:type="paragraph" w:styleId="BodyTextIndent3">
    <w:name w:val="Body Text Indent 3"/>
    <w:basedOn w:val="Normal"/>
    <w:link w:val="BodyTextIndent3Char"/>
    <w:rsid w:val="00780229"/>
    <w:pPr>
      <w:tabs>
        <w:tab w:val="left" w:pos="-720"/>
        <w:tab w:val="left" w:pos="0"/>
      </w:tabs>
      <w:suppressAutoHyphens/>
      <w:ind w:left="360"/>
    </w:pPr>
    <w:rPr>
      <w:spacing w:val="-2"/>
      <w:szCs w:val="20"/>
    </w:rPr>
  </w:style>
  <w:style w:type="character" w:customStyle="1" w:styleId="BodyTextIndent3Char">
    <w:name w:val="Body Text Indent 3 Char"/>
    <w:basedOn w:val="DefaultParagraphFont"/>
    <w:link w:val="BodyTextIndent3"/>
    <w:rsid w:val="00780229"/>
    <w:rPr>
      <w:rFonts w:ascii="Times New Roman" w:eastAsia="Times New Roman" w:hAnsi="Times New Roman" w:cs="Times New Roman"/>
      <w:spacing w:val="-2"/>
      <w:sz w:val="24"/>
      <w:szCs w:val="20"/>
    </w:rPr>
  </w:style>
  <w:style w:type="paragraph" w:styleId="HTMLPreformatted">
    <w:name w:val="HTML Preformatted"/>
    <w:basedOn w:val="Normal"/>
    <w:link w:val="HTMLPreformattedChar"/>
    <w:rsid w:val="00780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780229"/>
    <w:rPr>
      <w:rFonts w:ascii="Courier New" w:eastAsia="Times New Roman" w:hAnsi="Courier New" w:cs="Courier New"/>
      <w:sz w:val="20"/>
      <w:szCs w:val="20"/>
    </w:rPr>
  </w:style>
  <w:style w:type="table" w:styleId="TableGrid">
    <w:name w:val="Table Grid"/>
    <w:basedOn w:val="TableNormal"/>
    <w:uiPriority w:val="59"/>
    <w:rsid w:val="007802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ir.c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DCF73-844A-4F5C-8A18-35D963C96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8844</Words>
  <Characters>50413</Characters>
  <Application>Microsoft Office Word</Application>
  <DocSecurity>4</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Alameda County</Company>
  <LinksUpToDate>false</LinksUpToDate>
  <CharactersWithSpaces>59139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Jarin, Quinallison, SSA</dc:creator>
  <cp:keywords/>
  <dc:description/>
  <cp:lastModifiedBy>Lucretia Hopkins</cp:lastModifiedBy>
  <cp:revision>2</cp:revision>
  <dcterms:created xsi:type="dcterms:W3CDTF">2017-12-26T21:55:00Z</dcterms:created>
  <dcterms:modified xsi:type="dcterms:W3CDTF">2017-12-26T21:55:00Z</dcterms:modified>
</cp:coreProperties>
</file>