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00E3" w14:textId="4AFA9633" w:rsidR="006D7D2F" w:rsidRDefault="00B57CEC">
      <w:pPr>
        <w:jc w:val="center"/>
        <w:rPr>
          <w:rFonts w:ascii="Calibri" w:eastAsia="Calibri" w:hAnsi="Calibri" w:cs="Calibri"/>
          <w:b/>
          <w:sz w:val="40"/>
          <w:szCs w:val="40"/>
        </w:rPr>
      </w:pPr>
      <w:r>
        <w:rPr>
          <w:rFonts w:ascii="Calibri" w:eastAsia="Calibri" w:hAnsi="Calibri" w:cs="Calibri"/>
          <w:b/>
          <w:sz w:val="40"/>
          <w:szCs w:val="40"/>
        </w:rPr>
        <w:t xml:space="preserve">  </w:t>
      </w:r>
      <w:r w:rsidR="00A26239">
        <w:rPr>
          <w:rFonts w:ascii="Calibri" w:eastAsia="Calibri" w:hAnsi="Calibri" w:cs="Calibri"/>
          <w:b/>
          <w:sz w:val="40"/>
          <w:szCs w:val="40"/>
        </w:rPr>
        <w:br/>
      </w:r>
      <w:r w:rsidR="00E95F61">
        <w:rPr>
          <w:rFonts w:ascii="Calibri" w:eastAsia="Calibri" w:hAnsi="Calibri" w:cs="Calibri"/>
          <w:b/>
          <w:sz w:val="40"/>
          <w:szCs w:val="40"/>
        </w:rPr>
        <w:t>COUNTY OF ALAMEDA</w:t>
      </w:r>
    </w:p>
    <w:p w14:paraId="4143B40B" w14:textId="77777777" w:rsidR="006D7D2F" w:rsidRDefault="00E95F61">
      <w:pPr>
        <w:jc w:val="center"/>
        <w:rPr>
          <w:rFonts w:ascii="Calibri" w:eastAsia="Calibri" w:hAnsi="Calibri" w:cs="Calibri"/>
          <w:b/>
          <w:sz w:val="40"/>
          <w:szCs w:val="40"/>
        </w:rPr>
      </w:pPr>
      <w:r>
        <w:rPr>
          <w:rFonts w:ascii="Calibri" w:eastAsia="Calibri" w:hAnsi="Calibri" w:cs="Calibri"/>
          <w:b/>
          <w:sz w:val="40"/>
          <w:szCs w:val="40"/>
        </w:rPr>
        <w:t>HEALTH CARE SERVICES AGENCY (HCSA)</w:t>
      </w:r>
    </w:p>
    <w:p w14:paraId="5D5EF0F2" w14:textId="77777777" w:rsidR="006D7D2F" w:rsidRDefault="006D7D2F">
      <w:pPr>
        <w:jc w:val="center"/>
        <w:rPr>
          <w:rFonts w:ascii="Calibri" w:eastAsia="Calibri" w:hAnsi="Calibri" w:cs="Calibri"/>
          <w:b/>
          <w:sz w:val="40"/>
          <w:szCs w:val="40"/>
        </w:rPr>
      </w:pPr>
    </w:p>
    <w:p w14:paraId="1E4E63C9" w14:textId="6017437B" w:rsidR="006D7D2F" w:rsidRPr="003B56D6" w:rsidRDefault="00C154ED">
      <w:pPr>
        <w:jc w:val="center"/>
        <w:rPr>
          <w:rFonts w:ascii="Calibri" w:eastAsia="Calibri" w:hAnsi="Calibri" w:cs="Calibri"/>
          <w:b/>
          <w:sz w:val="40"/>
          <w:szCs w:val="40"/>
        </w:rPr>
      </w:pPr>
      <w:r>
        <w:rPr>
          <w:rFonts w:ascii="Calibri" w:eastAsia="Calibri" w:hAnsi="Calibri" w:cs="Calibri"/>
          <w:b/>
          <w:sz w:val="40"/>
          <w:szCs w:val="40"/>
        </w:rPr>
        <w:t>Questions and Answers</w:t>
      </w:r>
    </w:p>
    <w:p w14:paraId="4056D0C3" w14:textId="318044ED" w:rsidR="006D7D2F" w:rsidRDefault="00C154ED">
      <w:pPr>
        <w:keepNext/>
        <w:jc w:val="center"/>
        <w:rPr>
          <w:rFonts w:ascii="Calibri" w:eastAsia="Calibri" w:hAnsi="Calibri" w:cs="Calibri"/>
          <w:b/>
          <w:sz w:val="40"/>
          <w:szCs w:val="40"/>
        </w:rPr>
      </w:pPr>
      <w:r>
        <w:rPr>
          <w:rFonts w:ascii="Calibri" w:eastAsia="Calibri" w:hAnsi="Calibri" w:cs="Calibri"/>
          <w:b/>
          <w:sz w:val="40"/>
          <w:szCs w:val="40"/>
        </w:rPr>
        <w:t>for</w:t>
      </w:r>
      <w:r w:rsidR="00E95F61" w:rsidRPr="003B56D6">
        <w:rPr>
          <w:rFonts w:ascii="Calibri" w:eastAsia="Calibri" w:hAnsi="Calibri" w:cs="Calibri"/>
          <w:b/>
          <w:sz w:val="40"/>
          <w:szCs w:val="40"/>
        </w:rPr>
        <w:br/>
        <w:t>RF</w:t>
      </w:r>
      <w:r w:rsidR="00324F7D" w:rsidRPr="003B56D6">
        <w:rPr>
          <w:rFonts w:ascii="Calibri" w:eastAsia="Calibri" w:hAnsi="Calibri" w:cs="Calibri"/>
          <w:b/>
          <w:sz w:val="40"/>
          <w:szCs w:val="40"/>
        </w:rPr>
        <w:t>Q</w:t>
      </w:r>
      <w:r w:rsidR="00E95F61" w:rsidRPr="003B56D6">
        <w:rPr>
          <w:rFonts w:ascii="Calibri" w:eastAsia="Calibri" w:hAnsi="Calibri" w:cs="Calibri"/>
          <w:b/>
          <w:sz w:val="40"/>
          <w:szCs w:val="40"/>
        </w:rPr>
        <w:t xml:space="preserve"> No. HCSA-900</w:t>
      </w:r>
      <w:r w:rsidR="00324F7D" w:rsidRPr="003B56D6">
        <w:rPr>
          <w:rFonts w:ascii="Calibri" w:eastAsia="Calibri" w:hAnsi="Calibri" w:cs="Calibri"/>
          <w:b/>
          <w:sz w:val="40"/>
          <w:szCs w:val="40"/>
        </w:rPr>
        <w:t>419</w:t>
      </w:r>
      <w:r w:rsidR="00264B25">
        <w:rPr>
          <w:rFonts w:ascii="Calibri" w:eastAsia="Calibri" w:hAnsi="Calibri" w:cs="Calibri"/>
          <w:b/>
          <w:sz w:val="40"/>
          <w:szCs w:val="40"/>
        </w:rPr>
        <w:t>.V</w:t>
      </w:r>
      <w:r w:rsidR="00FD00C9">
        <w:rPr>
          <w:rFonts w:ascii="Calibri" w:eastAsia="Calibri" w:hAnsi="Calibri" w:cs="Calibri"/>
          <w:b/>
          <w:sz w:val="40"/>
          <w:szCs w:val="40"/>
        </w:rPr>
        <w:t>6</w:t>
      </w:r>
    </w:p>
    <w:p w14:paraId="2CE1C6C0" w14:textId="653BD990" w:rsidR="006D7D2F" w:rsidRDefault="00324F7D">
      <w:pPr>
        <w:pBdr>
          <w:top w:val="nil"/>
          <w:left w:val="nil"/>
          <w:bottom w:val="nil"/>
          <w:right w:val="nil"/>
          <w:between w:val="nil"/>
        </w:pBdr>
        <w:jc w:val="center"/>
        <w:rPr>
          <w:rFonts w:ascii="Calibri" w:eastAsia="Calibri" w:hAnsi="Calibri" w:cs="Calibri"/>
          <w:b/>
          <w:color w:val="000000"/>
          <w:sz w:val="40"/>
          <w:szCs w:val="40"/>
        </w:rPr>
      </w:pPr>
      <w:r>
        <w:rPr>
          <w:rFonts w:ascii="Calibri" w:eastAsia="Calibri" w:hAnsi="Calibri" w:cs="Calibri"/>
          <w:b/>
          <w:color w:val="000000"/>
          <w:sz w:val="40"/>
          <w:szCs w:val="40"/>
        </w:rPr>
        <w:t>Housing Solutions for Health Vendor Pool</w:t>
      </w:r>
    </w:p>
    <w:p w14:paraId="54F1C596" w14:textId="77777777" w:rsidR="00C154ED" w:rsidRDefault="00C154ED">
      <w:pPr>
        <w:pBdr>
          <w:top w:val="nil"/>
          <w:left w:val="nil"/>
          <w:bottom w:val="nil"/>
          <w:right w:val="nil"/>
          <w:between w:val="nil"/>
        </w:pBdr>
        <w:jc w:val="center"/>
        <w:rPr>
          <w:rFonts w:ascii="Calibri" w:eastAsia="Calibri" w:hAnsi="Calibri" w:cs="Calibri"/>
          <w:b/>
          <w:color w:val="000000"/>
          <w:sz w:val="40"/>
          <w:szCs w:val="40"/>
        </w:rPr>
      </w:pPr>
    </w:p>
    <w:p w14:paraId="4BBF1D81" w14:textId="4BE38EF4" w:rsidR="006D7D2F" w:rsidRDefault="00C154ED" w:rsidP="00C154ED">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color w:val="000000"/>
          <w:sz w:val="40"/>
          <w:szCs w:val="40"/>
        </w:rPr>
        <w:t>Frequently Asked Questions</w:t>
      </w:r>
      <w:r w:rsidR="00407111">
        <w:rPr>
          <w:rFonts w:ascii="Calibri" w:eastAsia="Calibri" w:hAnsi="Calibri" w:cs="Calibri"/>
          <w:b/>
          <w:sz w:val="28"/>
          <w:szCs w:val="28"/>
        </w:rPr>
        <w:t xml:space="preserve"> </w:t>
      </w:r>
      <w:r w:rsidR="00407111" w:rsidRPr="00407111">
        <w:rPr>
          <w:rFonts w:ascii="Calibri" w:eastAsia="Calibri" w:hAnsi="Calibri" w:cs="Calibri"/>
          <w:b/>
          <w:sz w:val="40"/>
          <w:szCs w:val="28"/>
        </w:rPr>
        <w:t>&amp; Answers</w:t>
      </w:r>
    </w:p>
    <w:p w14:paraId="70B04B3C" w14:textId="77777777" w:rsidR="006D7D2F" w:rsidRDefault="006D7D2F">
      <w:pPr>
        <w:jc w:val="center"/>
        <w:rPr>
          <w:rFonts w:ascii="Calibri" w:eastAsia="Calibri" w:hAnsi="Calibri" w:cs="Calibri"/>
          <w:b/>
          <w:sz w:val="28"/>
          <w:szCs w:val="28"/>
        </w:rPr>
      </w:pPr>
    </w:p>
    <w:p w14:paraId="364321BA" w14:textId="77777777" w:rsidR="006D7D2F" w:rsidRDefault="00E95F61">
      <w:pPr>
        <w:pBdr>
          <w:top w:val="single" w:sz="4" w:space="1" w:color="000000"/>
          <w:left w:val="single" w:sz="4" w:space="1" w:color="000000"/>
          <w:bottom w:val="single" w:sz="4" w:space="1" w:color="000000"/>
          <w:right w:val="single" w:sz="4" w:space="1" w:color="000000"/>
        </w:pBdr>
        <w:jc w:val="center"/>
        <w:rPr>
          <w:rFonts w:ascii="Calibri" w:eastAsia="Calibri" w:hAnsi="Calibri" w:cs="Calibri"/>
          <w:b/>
          <w:smallCaps/>
          <w:sz w:val="24"/>
          <w:szCs w:val="24"/>
          <w:u w:val="single"/>
        </w:rPr>
      </w:pPr>
      <w:r>
        <w:rPr>
          <w:rFonts w:ascii="Calibri" w:eastAsia="Calibri" w:hAnsi="Calibri" w:cs="Calibri"/>
          <w:b/>
          <w:smallCaps/>
          <w:sz w:val="24"/>
          <w:szCs w:val="24"/>
          <w:u w:val="single"/>
        </w:rPr>
        <w:t>Notice to Bidders</w:t>
      </w:r>
    </w:p>
    <w:p w14:paraId="4871A9D2" w14:textId="45D55AC1" w:rsidR="006D7D2F" w:rsidRDefault="00E95F61">
      <w:pPr>
        <w:pBdr>
          <w:top w:val="single" w:sz="4" w:space="1" w:color="000000"/>
          <w:left w:val="single" w:sz="4" w:space="1" w:color="000000"/>
          <w:bottom w:val="single" w:sz="4" w:space="1" w:color="000000"/>
          <w:right w:val="single" w:sz="4" w:space="1" w:color="000000"/>
        </w:pBdr>
        <w:tabs>
          <w:tab w:val="center" w:pos="4680"/>
          <w:tab w:val="right" w:pos="9360"/>
        </w:tabs>
        <w:rPr>
          <w:rFonts w:ascii="Calibri" w:eastAsia="Calibri" w:hAnsi="Calibri" w:cs="Calibri"/>
          <w:smallCaps/>
          <w:sz w:val="24"/>
          <w:szCs w:val="24"/>
        </w:rPr>
      </w:pPr>
      <w:r>
        <w:rPr>
          <w:rFonts w:ascii="Calibri" w:eastAsia="Calibri" w:hAnsi="Calibri" w:cs="Calibri"/>
          <w:smallCaps/>
          <w:sz w:val="24"/>
          <w:szCs w:val="24"/>
        </w:rPr>
        <w:t xml:space="preserve">This County of Alameda, HCSA </w:t>
      </w:r>
      <w:r w:rsidR="00C154ED">
        <w:rPr>
          <w:rFonts w:ascii="Calibri" w:eastAsia="Calibri" w:hAnsi="Calibri" w:cs="Calibri"/>
          <w:smallCaps/>
          <w:sz w:val="24"/>
          <w:szCs w:val="24"/>
        </w:rPr>
        <w:t>Questions &amp; Answers (Q&amp;A)</w:t>
      </w:r>
      <w:r>
        <w:rPr>
          <w:rFonts w:ascii="Calibri" w:eastAsia="Calibri" w:hAnsi="Calibri" w:cs="Calibri"/>
          <w:smallCaps/>
          <w:sz w:val="24"/>
          <w:szCs w:val="24"/>
        </w:rPr>
        <w:t xml:space="preserve"> has been electronically issued to potential bidders via e-</w:t>
      </w:r>
      <w:r w:rsidRPr="00060F27">
        <w:rPr>
          <w:rFonts w:ascii="Calibri" w:eastAsia="Calibri" w:hAnsi="Calibri" w:cs="Calibri"/>
          <w:smallCaps/>
          <w:sz w:val="24"/>
          <w:szCs w:val="24"/>
        </w:rPr>
        <w:t xml:space="preserve">mail.  This </w:t>
      </w:r>
      <w:r w:rsidR="00C154ED">
        <w:rPr>
          <w:rFonts w:ascii="Calibri" w:eastAsia="Calibri" w:hAnsi="Calibri" w:cs="Calibri"/>
          <w:smallCaps/>
          <w:sz w:val="24"/>
          <w:szCs w:val="24"/>
        </w:rPr>
        <w:t>Q&amp;A Document</w:t>
      </w:r>
      <w:r w:rsidRPr="00060F27">
        <w:rPr>
          <w:rFonts w:ascii="Calibri" w:eastAsia="Calibri" w:hAnsi="Calibri" w:cs="Calibri"/>
          <w:smallCaps/>
          <w:sz w:val="24"/>
          <w:szCs w:val="24"/>
        </w:rPr>
        <w:t xml:space="preserve"> will also be posted on</w:t>
      </w:r>
      <w:r>
        <w:rPr>
          <w:rFonts w:ascii="Calibri" w:eastAsia="Calibri" w:hAnsi="Calibri" w:cs="Calibri"/>
          <w:smallCaps/>
          <w:sz w:val="24"/>
          <w:szCs w:val="24"/>
        </w:rPr>
        <w:t xml:space="preserve"> the General Services Agency (GSA) Contracting Opportunities website located at </w:t>
      </w:r>
      <w:hyperlink r:id="rId8" w:history="1">
        <w:r w:rsidR="001333C6">
          <w:rPr>
            <w:rStyle w:val="Hyperlink"/>
            <w:rFonts w:asciiTheme="majorHAnsi" w:hAnsiTheme="majorHAnsi" w:cstheme="majorHAnsi"/>
            <w:smallCaps/>
            <w:sz w:val="24"/>
            <w:szCs w:val="24"/>
          </w:rPr>
          <w:t>https://www.acgov.org/gsa_app/gsa/purchasing/bid_content/contractopportunities.jsp</w:t>
        </w:r>
      </w:hyperlink>
      <w:r w:rsidR="001333C6">
        <w:rPr>
          <w:rFonts w:asciiTheme="majorHAnsi" w:hAnsiTheme="majorHAnsi" w:cstheme="majorHAnsi"/>
          <w:smallCaps/>
          <w:sz w:val="24"/>
          <w:szCs w:val="24"/>
        </w:rPr>
        <w:t xml:space="preserve"> </w:t>
      </w:r>
    </w:p>
    <w:p w14:paraId="4B8CC18B" w14:textId="77777777" w:rsidR="006D7D2F" w:rsidRDefault="006D7D2F">
      <w:pPr>
        <w:pBdr>
          <w:bottom w:val="single" w:sz="12" w:space="1" w:color="000000"/>
        </w:pBdr>
        <w:rPr>
          <w:rFonts w:ascii="Calibri" w:eastAsia="Calibri" w:hAnsi="Calibri" w:cs="Calibri"/>
          <w:b/>
          <w:sz w:val="24"/>
          <w:szCs w:val="24"/>
        </w:rPr>
      </w:pPr>
    </w:p>
    <w:p w14:paraId="71E9CCAE" w14:textId="77777777" w:rsidR="006D7D2F" w:rsidRDefault="006D7D2F">
      <w:pPr>
        <w:jc w:val="center"/>
        <w:rPr>
          <w:rFonts w:ascii="Calibri" w:eastAsia="Calibri" w:hAnsi="Calibri" w:cs="Calibri"/>
          <w:b/>
          <w:sz w:val="26"/>
          <w:szCs w:val="26"/>
        </w:rPr>
      </w:pPr>
    </w:p>
    <w:p w14:paraId="0A1A7229" w14:textId="0CC60C4B" w:rsidR="002840FF" w:rsidRDefault="00C154ED" w:rsidP="002840FF">
      <w:pPr>
        <w:keepNext/>
        <w:pBdr>
          <w:top w:val="single" w:sz="4" w:space="1" w:color="auto"/>
          <w:left w:val="single" w:sz="4" w:space="4" w:color="auto"/>
          <w:bottom w:val="single" w:sz="4" w:space="1" w:color="auto"/>
          <w:right w:val="single" w:sz="4" w:space="4" w:color="auto"/>
        </w:pBdr>
        <w:shd w:val="clear" w:color="auto" w:fill="D9D9D9"/>
        <w:tabs>
          <w:tab w:val="left" w:pos="510"/>
          <w:tab w:val="center" w:pos="4680"/>
          <w:tab w:val="center" w:pos="5688"/>
          <w:tab w:val="left" w:pos="7410"/>
        </w:tabs>
        <w:spacing w:after="200" w:line="276" w:lineRule="auto"/>
        <w:ind w:left="180" w:right="108"/>
        <w:jc w:val="center"/>
        <w:outlineLvl w:val="2"/>
        <w:rPr>
          <w:rFonts w:ascii="Calibri" w:eastAsia="Calibri" w:hAnsi="Calibri" w:cs="Calibri"/>
          <w:b/>
          <w:sz w:val="26"/>
          <w:szCs w:val="26"/>
        </w:rPr>
      </w:pPr>
      <w:r>
        <w:rPr>
          <w:rFonts w:ascii="Calibri" w:eastAsia="Calibri" w:hAnsi="Calibri" w:cs="Consolas"/>
          <w:b/>
          <w:sz w:val="24"/>
          <w:szCs w:val="24"/>
        </w:rPr>
        <w:t>Questions &amp; Answers</w:t>
      </w:r>
    </w:p>
    <w:p w14:paraId="6640A6CF" w14:textId="34D65073"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Q1: How much money will be available through the Vendor Pool?</w:t>
      </w:r>
    </w:p>
    <w:p w14:paraId="6F0E4C7E"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5B7F7DC2" w14:textId="131F1525" w:rsidR="00C154ED" w:rsidRDefault="00C154E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A1: </w:t>
      </w:r>
      <w:r w:rsidR="008B3366">
        <w:rPr>
          <w:rFonts w:asciiTheme="majorHAnsi" w:hAnsiTheme="majorHAnsi" w:cstheme="majorHAnsi"/>
          <w:i/>
          <w:color w:val="222222"/>
          <w:sz w:val="22"/>
          <w:szCs w:val="22"/>
        </w:rPr>
        <w:t>The Alameda County Board of Supervisors approved the Vendor Pool for the term July 1, 2019-June 30, 2025.</w:t>
      </w:r>
      <w:r w:rsidR="00097083">
        <w:rPr>
          <w:rFonts w:asciiTheme="majorHAnsi" w:hAnsiTheme="majorHAnsi" w:cstheme="majorHAnsi"/>
          <w:i/>
          <w:color w:val="222222"/>
          <w:sz w:val="22"/>
          <w:szCs w:val="22"/>
        </w:rPr>
        <w:t xml:space="preserve"> </w:t>
      </w:r>
      <w:r w:rsidR="008B3366" w:rsidRPr="00B13C1F">
        <w:rPr>
          <w:rFonts w:asciiTheme="majorHAnsi" w:hAnsiTheme="majorHAnsi" w:cstheme="majorHAnsi"/>
          <w:i/>
          <w:color w:val="222222"/>
          <w:sz w:val="22"/>
          <w:szCs w:val="22"/>
        </w:rPr>
        <w:t>Qualifying for the Vendor Pool does NOT guarantee an awarded contract or any particular contract amount.</w:t>
      </w:r>
      <w:r w:rsidR="008B3366">
        <w:rPr>
          <w:rFonts w:asciiTheme="majorHAnsi" w:hAnsiTheme="majorHAnsi" w:cstheme="majorHAnsi"/>
          <w:i/>
          <w:color w:val="222222"/>
          <w:sz w:val="22"/>
          <w:szCs w:val="22"/>
        </w:rPr>
        <w:t xml:space="preserve"> The Vendor Pool gives the County access to qualified vendors that are available for streamlined contracting. </w:t>
      </w:r>
      <w:r w:rsidR="008B3366" w:rsidRPr="008574C4">
        <w:rPr>
          <w:rFonts w:asciiTheme="majorHAnsi" w:hAnsiTheme="majorHAnsi" w:cstheme="majorHAnsi"/>
          <w:i/>
          <w:color w:val="222222"/>
          <w:sz w:val="22"/>
          <w:szCs w:val="22"/>
        </w:rPr>
        <w:t>As programmatic needs</w:t>
      </w:r>
      <w:r w:rsidR="00665E2F">
        <w:rPr>
          <w:rFonts w:asciiTheme="majorHAnsi" w:hAnsiTheme="majorHAnsi" w:cstheme="majorHAnsi"/>
          <w:i/>
          <w:color w:val="222222"/>
          <w:sz w:val="22"/>
          <w:szCs w:val="22"/>
        </w:rPr>
        <w:t xml:space="preserve"> and funding sources</w:t>
      </w:r>
      <w:r w:rsidR="008B3366" w:rsidRPr="008574C4">
        <w:rPr>
          <w:rFonts w:asciiTheme="majorHAnsi" w:hAnsiTheme="majorHAnsi" w:cstheme="majorHAnsi"/>
          <w:i/>
          <w:color w:val="222222"/>
          <w:sz w:val="22"/>
          <w:szCs w:val="22"/>
        </w:rPr>
        <w:t xml:space="preserve"> are identified by the County, </w:t>
      </w:r>
      <w:r w:rsidR="008B3366">
        <w:rPr>
          <w:rFonts w:asciiTheme="majorHAnsi" w:hAnsiTheme="majorHAnsi" w:cstheme="majorHAnsi"/>
          <w:i/>
          <w:color w:val="222222"/>
          <w:sz w:val="22"/>
          <w:szCs w:val="22"/>
        </w:rPr>
        <w:t xml:space="preserve">the </w:t>
      </w:r>
      <w:r w:rsidR="008B3366" w:rsidRPr="008574C4">
        <w:rPr>
          <w:rFonts w:asciiTheme="majorHAnsi" w:hAnsiTheme="majorHAnsi" w:cstheme="majorHAnsi"/>
          <w:i/>
          <w:color w:val="222222"/>
          <w:sz w:val="22"/>
          <w:szCs w:val="22"/>
        </w:rPr>
        <w:t>H</w:t>
      </w:r>
      <w:r w:rsidR="008B3366">
        <w:rPr>
          <w:rFonts w:asciiTheme="majorHAnsi" w:hAnsiTheme="majorHAnsi" w:cstheme="majorHAnsi"/>
          <w:i/>
          <w:color w:val="222222"/>
          <w:sz w:val="22"/>
          <w:szCs w:val="22"/>
        </w:rPr>
        <w:t>ealth Care Services Agency</w:t>
      </w:r>
      <w:r w:rsidR="008B3366" w:rsidRPr="008574C4">
        <w:rPr>
          <w:rFonts w:asciiTheme="majorHAnsi" w:hAnsiTheme="majorHAnsi" w:cstheme="majorHAnsi"/>
          <w:i/>
          <w:color w:val="222222"/>
          <w:sz w:val="22"/>
          <w:szCs w:val="22"/>
        </w:rPr>
        <w:t xml:space="preserve"> will develop and execute agreements with the appropriate, qualified vendor(s) in the Vendor Pool. </w:t>
      </w:r>
      <w:r w:rsidR="00665E2F">
        <w:rPr>
          <w:rFonts w:asciiTheme="majorHAnsi" w:hAnsiTheme="majorHAnsi" w:cstheme="majorHAnsi"/>
          <w:i/>
          <w:color w:val="222222"/>
          <w:sz w:val="22"/>
          <w:szCs w:val="22"/>
        </w:rPr>
        <w:t xml:space="preserve">Contract amounts and terms vary by contract. </w:t>
      </w:r>
    </w:p>
    <w:p w14:paraId="5169A17E" w14:textId="77777777" w:rsidR="008B3366" w:rsidRDefault="008B3366" w:rsidP="008B3366">
      <w:pPr>
        <w:pStyle w:val="m-5452721270076464105msoplaintext"/>
        <w:spacing w:before="0" w:beforeAutospacing="0" w:after="0" w:afterAutospacing="0"/>
        <w:ind w:left="180" w:right="198"/>
        <w:rPr>
          <w:rFonts w:asciiTheme="majorHAnsi" w:hAnsiTheme="majorHAnsi" w:cstheme="majorHAnsi"/>
          <w:i/>
          <w:sz w:val="22"/>
          <w:szCs w:val="22"/>
        </w:rPr>
      </w:pPr>
    </w:p>
    <w:p w14:paraId="45086B1F" w14:textId="5231684F"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Q2: Does HCSA already know who they want to work with?</w:t>
      </w:r>
    </w:p>
    <w:p w14:paraId="12996C72"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6F025076" w14:textId="11DB154B" w:rsidR="00C154ED" w:rsidRPr="00B13C1F" w:rsidRDefault="00C154ED" w:rsidP="004C587B">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A2: No. The purpose of the Vendor Pool is to identify all vendors currently capable of providing services. </w:t>
      </w:r>
      <w:r w:rsidR="00AB2983">
        <w:rPr>
          <w:rFonts w:asciiTheme="majorHAnsi" w:hAnsiTheme="majorHAnsi" w:cstheme="majorHAnsi"/>
          <w:i/>
          <w:color w:val="222222"/>
          <w:sz w:val="22"/>
          <w:szCs w:val="22"/>
        </w:rPr>
        <w:t xml:space="preserve"> The</w:t>
      </w:r>
      <w:r w:rsidRPr="00B13C1F">
        <w:rPr>
          <w:rFonts w:asciiTheme="majorHAnsi" w:hAnsiTheme="majorHAnsi" w:cstheme="majorHAnsi"/>
          <w:i/>
          <w:color w:val="222222"/>
          <w:sz w:val="22"/>
          <w:szCs w:val="22"/>
        </w:rPr>
        <w:t xml:space="preserve"> Health Care Services Agency encourages all </w:t>
      </w:r>
      <w:r w:rsidR="004C587B">
        <w:rPr>
          <w:rFonts w:asciiTheme="majorHAnsi" w:hAnsiTheme="majorHAnsi" w:cstheme="majorHAnsi"/>
          <w:i/>
          <w:color w:val="222222"/>
          <w:sz w:val="22"/>
          <w:szCs w:val="22"/>
        </w:rPr>
        <w:t>eligible</w:t>
      </w:r>
      <w:r w:rsidR="004C587B" w:rsidRPr="00B13C1F">
        <w:rPr>
          <w:rFonts w:asciiTheme="majorHAnsi" w:hAnsiTheme="majorHAnsi" w:cstheme="majorHAnsi"/>
          <w:i/>
          <w:color w:val="222222"/>
          <w:sz w:val="22"/>
          <w:szCs w:val="22"/>
        </w:rPr>
        <w:t xml:space="preserve"> </w:t>
      </w:r>
      <w:r w:rsidRPr="00B13C1F">
        <w:rPr>
          <w:rFonts w:asciiTheme="majorHAnsi" w:hAnsiTheme="majorHAnsi" w:cstheme="majorHAnsi"/>
          <w:i/>
          <w:color w:val="222222"/>
          <w:sz w:val="22"/>
          <w:szCs w:val="22"/>
        </w:rPr>
        <w:t xml:space="preserve">vendors </w:t>
      </w:r>
      <w:r w:rsidR="00511A78">
        <w:rPr>
          <w:rFonts w:asciiTheme="majorHAnsi" w:hAnsiTheme="majorHAnsi" w:cstheme="majorHAnsi"/>
          <w:i/>
          <w:color w:val="222222"/>
          <w:sz w:val="22"/>
          <w:szCs w:val="22"/>
        </w:rPr>
        <w:t xml:space="preserve">who are interested in providing services </w:t>
      </w:r>
      <w:r w:rsidRPr="00B13C1F">
        <w:rPr>
          <w:rFonts w:asciiTheme="majorHAnsi" w:hAnsiTheme="majorHAnsi" w:cstheme="majorHAnsi"/>
          <w:i/>
          <w:color w:val="222222"/>
          <w:sz w:val="22"/>
          <w:szCs w:val="22"/>
        </w:rPr>
        <w:t xml:space="preserve">to submit a response. As programmatic needs are identified by the County, </w:t>
      </w:r>
      <w:r w:rsidR="008E6B35">
        <w:rPr>
          <w:rFonts w:asciiTheme="majorHAnsi" w:hAnsiTheme="majorHAnsi" w:cstheme="majorHAnsi"/>
          <w:i/>
          <w:color w:val="222222"/>
          <w:sz w:val="22"/>
          <w:szCs w:val="22"/>
        </w:rPr>
        <w:t>HCSA</w:t>
      </w:r>
      <w:r w:rsidRPr="00B13C1F">
        <w:rPr>
          <w:rFonts w:asciiTheme="majorHAnsi" w:hAnsiTheme="majorHAnsi" w:cstheme="majorHAnsi"/>
          <w:i/>
          <w:color w:val="222222"/>
          <w:sz w:val="22"/>
          <w:szCs w:val="22"/>
        </w:rPr>
        <w:t xml:space="preserve"> will develop and execute agreements with the appropriate, qualified vendor(s) in the Vendor Pool.  </w:t>
      </w:r>
    </w:p>
    <w:p w14:paraId="46D5B4A8"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0F805931" w14:textId="561C3DFE"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lastRenderedPageBreak/>
        <w:t xml:space="preserve">Q3: If I am approved for the </w:t>
      </w:r>
      <w:r w:rsidR="008574C4">
        <w:rPr>
          <w:rFonts w:asciiTheme="majorHAnsi" w:hAnsiTheme="majorHAnsi" w:cstheme="majorHAnsi"/>
          <w:b/>
          <w:color w:val="222222"/>
          <w:sz w:val="22"/>
          <w:szCs w:val="22"/>
        </w:rPr>
        <w:t>V</w:t>
      </w:r>
      <w:r w:rsidRPr="00B13C1F">
        <w:rPr>
          <w:rFonts w:asciiTheme="majorHAnsi" w:hAnsiTheme="majorHAnsi" w:cstheme="majorHAnsi"/>
          <w:b/>
          <w:color w:val="222222"/>
          <w:sz w:val="22"/>
          <w:szCs w:val="22"/>
        </w:rPr>
        <w:t xml:space="preserve">endor </w:t>
      </w:r>
      <w:r w:rsidR="008574C4">
        <w:rPr>
          <w:rFonts w:asciiTheme="majorHAnsi" w:hAnsiTheme="majorHAnsi" w:cstheme="majorHAnsi"/>
          <w:b/>
          <w:color w:val="222222"/>
          <w:sz w:val="22"/>
          <w:szCs w:val="22"/>
        </w:rPr>
        <w:t>P</w:t>
      </w:r>
      <w:r w:rsidRPr="00B13C1F">
        <w:rPr>
          <w:rFonts w:asciiTheme="majorHAnsi" w:hAnsiTheme="majorHAnsi" w:cstheme="majorHAnsi"/>
          <w:b/>
          <w:color w:val="222222"/>
          <w:sz w:val="22"/>
          <w:szCs w:val="22"/>
        </w:rPr>
        <w:t>ool, how much funding will I receive?</w:t>
      </w:r>
      <w:r w:rsidR="00B13C1F">
        <w:rPr>
          <w:rFonts w:asciiTheme="majorHAnsi" w:hAnsiTheme="majorHAnsi" w:cstheme="majorHAnsi"/>
          <w:b/>
          <w:color w:val="222222"/>
          <w:sz w:val="22"/>
          <w:szCs w:val="22"/>
        </w:rPr>
        <w:t xml:space="preserve"> </w:t>
      </w:r>
      <w:r w:rsidRPr="00B13C1F">
        <w:rPr>
          <w:rFonts w:asciiTheme="majorHAnsi" w:hAnsiTheme="majorHAnsi" w:cstheme="majorHAnsi"/>
          <w:b/>
          <w:color w:val="222222"/>
          <w:sz w:val="22"/>
          <w:szCs w:val="22"/>
        </w:rPr>
        <w:t>/</w:t>
      </w:r>
      <w:r w:rsidR="00B13C1F">
        <w:rPr>
          <w:rFonts w:asciiTheme="majorHAnsi" w:hAnsiTheme="majorHAnsi" w:cstheme="majorHAnsi"/>
          <w:b/>
          <w:color w:val="222222"/>
          <w:sz w:val="22"/>
          <w:szCs w:val="22"/>
        </w:rPr>
        <w:t xml:space="preserve"> </w:t>
      </w:r>
      <w:r w:rsidRPr="00B13C1F">
        <w:rPr>
          <w:rFonts w:asciiTheme="majorHAnsi" w:hAnsiTheme="majorHAnsi" w:cstheme="majorHAnsi"/>
          <w:b/>
          <w:color w:val="222222"/>
          <w:sz w:val="22"/>
          <w:szCs w:val="22"/>
        </w:rPr>
        <w:t>How much money can my organization expect from a contract?</w:t>
      </w:r>
    </w:p>
    <w:p w14:paraId="22E20FD5"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49EA5D34" w14:textId="109336E3" w:rsidR="00C154ED" w:rsidRPr="00B13C1F" w:rsidRDefault="00C154ED" w:rsidP="008574C4">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A3: </w:t>
      </w:r>
      <w:r w:rsidR="008574C4">
        <w:rPr>
          <w:rFonts w:asciiTheme="majorHAnsi" w:hAnsiTheme="majorHAnsi" w:cstheme="majorHAnsi"/>
          <w:i/>
          <w:color w:val="222222"/>
          <w:sz w:val="22"/>
          <w:szCs w:val="22"/>
        </w:rPr>
        <w:t xml:space="preserve">Qualification into the Vendor Pool does not </w:t>
      </w:r>
      <w:r w:rsidRPr="00B13C1F">
        <w:rPr>
          <w:rFonts w:asciiTheme="majorHAnsi" w:hAnsiTheme="majorHAnsi" w:cstheme="majorHAnsi"/>
          <w:i/>
          <w:color w:val="222222"/>
          <w:sz w:val="22"/>
          <w:szCs w:val="22"/>
        </w:rPr>
        <w:t>guarantee</w:t>
      </w:r>
      <w:r w:rsidR="00AB2983">
        <w:rPr>
          <w:rFonts w:asciiTheme="majorHAnsi" w:hAnsiTheme="majorHAnsi" w:cstheme="majorHAnsi"/>
          <w:i/>
          <w:color w:val="222222"/>
          <w:sz w:val="22"/>
          <w:szCs w:val="22"/>
        </w:rPr>
        <w:t xml:space="preserve"> that any vendor will receive a contract with the County, nor does it guarantee </w:t>
      </w:r>
      <w:r w:rsidRPr="00B13C1F">
        <w:rPr>
          <w:rFonts w:asciiTheme="majorHAnsi" w:hAnsiTheme="majorHAnsi" w:cstheme="majorHAnsi"/>
          <w:i/>
          <w:color w:val="222222"/>
          <w:sz w:val="22"/>
          <w:szCs w:val="22"/>
        </w:rPr>
        <w:t>any minimum or maximum contract award amount, or any awarded scopes of work to qualified vendors. Any payment will be specified through a negotiated Standard Services</w:t>
      </w:r>
      <w:r w:rsidR="004C587B">
        <w:rPr>
          <w:rFonts w:asciiTheme="majorHAnsi" w:hAnsiTheme="majorHAnsi" w:cstheme="majorHAnsi"/>
          <w:i/>
          <w:color w:val="222222"/>
          <w:sz w:val="22"/>
          <w:szCs w:val="22"/>
        </w:rPr>
        <w:t xml:space="preserve"> or Services as Needed</w:t>
      </w:r>
      <w:r w:rsidRPr="00B13C1F">
        <w:rPr>
          <w:rFonts w:asciiTheme="majorHAnsi" w:hAnsiTheme="majorHAnsi" w:cstheme="majorHAnsi"/>
          <w:i/>
          <w:color w:val="222222"/>
          <w:sz w:val="22"/>
          <w:szCs w:val="22"/>
        </w:rPr>
        <w:t xml:space="preserve"> Agreement, should a vendor receive one.</w:t>
      </w:r>
    </w:p>
    <w:p w14:paraId="3F067AC4"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i/>
          <w:color w:val="222222"/>
          <w:sz w:val="22"/>
          <w:szCs w:val="22"/>
        </w:rPr>
      </w:pPr>
    </w:p>
    <w:p w14:paraId="76A09A1A" w14:textId="2A688ADE" w:rsidR="00C154ED" w:rsidRPr="00B13C1F" w:rsidRDefault="00C154ED" w:rsidP="00717C14">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 xml:space="preserve">Q4: </w:t>
      </w:r>
      <w:r w:rsidR="008574C4">
        <w:rPr>
          <w:rFonts w:asciiTheme="majorHAnsi" w:hAnsiTheme="majorHAnsi" w:cstheme="majorHAnsi"/>
          <w:b/>
          <w:color w:val="222222"/>
          <w:sz w:val="22"/>
          <w:szCs w:val="22"/>
        </w:rPr>
        <w:t xml:space="preserve">I am newly qualified into the Vendor Pool. </w:t>
      </w:r>
      <w:r w:rsidR="00717C14">
        <w:rPr>
          <w:rFonts w:asciiTheme="majorHAnsi" w:hAnsiTheme="majorHAnsi" w:cstheme="majorHAnsi"/>
          <w:b/>
          <w:color w:val="222222"/>
          <w:sz w:val="22"/>
          <w:szCs w:val="22"/>
        </w:rPr>
        <w:t xml:space="preserve">When will </w:t>
      </w:r>
      <w:r w:rsidR="008574C4">
        <w:rPr>
          <w:rFonts w:asciiTheme="majorHAnsi" w:hAnsiTheme="majorHAnsi" w:cstheme="majorHAnsi"/>
          <w:b/>
          <w:color w:val="222222"/>
          <w:sz w:val="22"/>
          <w:szCs w:val="22"/>
        </w:rPr>
        <w:t>I receive</w:t>
      </w:r>
      <w:r w:rsidRPr="00B13C1F">
        <w:rPr>
          <w:rFonts w:asciiTheme="majorHAnsi" w:hAnsiTheme="majorHAnsi" w:cstheme="majorHAnsi"/>
          <w:b/>
          <w:color w:val="222222"/>
          <w:sz w:val="22"/>
          <w:szCs w:val="22"/>
        </w:rPr>
        <w:t xml:space="preserve"> funding through the </w:t>
      </w:r>
      <w:r w:rsidR="008574C4">
        <w:rPr>
          <w:rFonts w:asciiTheme="majorHAnsi" w:hAnsiTheme="majorHAnsi" w:cstheme="majorHAnsi"/>
          <w:b/>
          <w:color w:val="222222"/>
          <w:sz w:val="22"/>
          <w:szCs w:val="22"/>
        </w:rPr>
        <w:t>V</w:t>
      </w:r>
      <w:r w:rsidRPr="00B13C1F">
        <w:rPr>
          <w:rFonts w:asciiTheme="majorHAnsi" w:hAnsiTheme="majorHAnsi" w:cstheme="majorHAnsi"/>
          <w:b/>
          <w:color w:val="222222"/>
          <w:sz w:val="22"/>
          <w:szCs w:val="22"/>
        </w:rPr>
        <w:t xml:space="preserve">endor </w:t>
      </w:r>
      <w:r w:rsidR="008574C4">
        <w:rPr>
          <w:rFonts w:asciiTheme="majorHAnsi" w:hAnsiTheme="majorHAnsi" w:cstheme="majorHAnsi"/>
          <w:b/>
          <w:color w:val="222222"/>
          <w:sz w:val="22"/>
          <w:szCs w:val="22"/>
        </w:rPr>
        <w:t>P</w:t>
      </w:r>
      <w:r w:rsidRPr="00B13C1F">
        <w:rPr>
          <w:rFonts w:asciiTheme="majorHAnsi" w:hAnsiTheme="majorHAnsi" w:cstheme="majorHAnsi"/>
          <w:b/>
          <w:color w:val="222222"/>
          <w:sz w:val="22"/>
          <w:szCs w:val="22"/>
        </w:rPr>
        <w:t>ool?</w:t>
      </w:r>
    </w:p>
    <w:p w14:paraId="31DB31A9"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0A44BCAD" w14:textId="1072E7D0" w:rsidR="00C154ED" w:rsidRPr="00B13C1F" w:rsidRDefault="00C154ED" w:rsidP="00A144E0">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A4: </w:t>
      </w:r>
      <w:r w:rsidR="000A5D5E">
        <w:rPr>
          <w:rFonts w:asciiTheme="majorHAnsi" w:hAnsiTheme="majorHAnsi" w:cstheme="majorHAnsi"/>
          <w:i/>
          <w:color w:val="222222"/>
          <w:sz w:val="22"/>
          <w:szCs w:val="22"/>
        </w:rPr>
        <w:t>Vendors qualified for inclusion in the Vendor Pool will remain in the Pool for the duration of the Master Contract which was approved by the Board of Supervisors for the term of July 1, 2019-June 30, 202</w:t>
      </w:r>
      <w:r w:rsidR="00A56399">
        <w:rPr>
          <w:rFonts w:asciiTheme="majorHAnsi" w:hAnsiTheme="majorHAnsi" w:cstheme="majorHAnsi"/>
          <w:i/>
          <w:color w:val="222222"/>
          <w:sz w:val="22"/>
          <w:szCs w:val="22"/>
        </w:rPr>
        <w:t>5</w:t>
      </w:r>
      <w:r w:rsidR="000A5D5E">
        <w:rPr>
          <w:rFonts w:asciiTheme="majorHAnsi" w:hAnsiTheme="majorHAnsi" w:cstheme="majorHAnsi"/>
          <w:i/>
          <w:color w:val="222222"/>
          <w:sz w:val="22"/>
          <w:szCs w:val="22"/>
        </w:rPr>
        <w:t xml:space="preserve">. </w:t>
      </w:r>
      <w:r w:rsidR="00AB2983">
        <w:rPr>
          <w:rFonts w:asciiTheme="majorHAnsi" w:hAnsiTheme="majorHAnsi" w:cstheme="majorHAnsi"/>
          <w:i/>
          <w:color w:val="222222"/>
          <w:sz w:val="22"/>
          <w:szCs w:val="22"/>
        </w:rPr>
        <w:t xml:space="preserve">The </w:t>
      </w:r>
      <w:r w:rsidRPr="00B13C1F">
        <w:rPr>
          <w:rFonts w:asciiTheme="majorHAnsi" w:hAnsiTheme="majorHAnsi" w:cstheme="majorHAnsi"/>
          <w:i/>
          <w:color w:val="222222"/>
          <w:sz w:val="22"/>
          <w:szCs w:val="22"/>
        </w:rPr>
        <w:t xml:space="preserve">Health Care Services Agency will develop and execute agreements with appropriate, qualified vendor(s) for services, as needed, throughout the contract term. Upon qualification and approval, </w:t>
      </w:r>
      <w:r w:rsidR="008E6B35">
        <w:rPr>
          <w:rFonts w:asciiTheme="majorHAnsi" w:hAnsiTheme="majorHAnsi" w:cstheme="majorHAnsi"/>
          <w:i/>
          <w:color w:val="222222"/>
          <w:sz w:val="22"/>
          <w:szCs w:val="22"/>
        </w:rPr>
        <w:t>HCSA</w:t>
      </w:r>
      <w:r w:rsidRPr="00B13C1F">
        <w:rPr>
          <w:rFonts w:asciiTheme="majorHAnsi" w:hAnsiTheme="majorHAnsi" w:cstheme="majorHAnsi"/>
          <w:i/>
          <w:color w:val="222222"/>
          <w:sz w:val="22"/>
          <w:szCs w:val="22"/>
        </w:rPr>
        <w:t xml:space="preserve"> will contact organizations directly</w:t>
      </w:r>
      <w:r w:rsidR="00511A78">
        <w:rPr>
          <w:rFonts w:asciiTheme="majorHAnsi" w:hAnsiTheme="majorHAnsi" w:cstheme="majorHAnsi"/>
          <w:i/>
          <w:color w:val="222222"/>
          <w:sz w:val="22"/>
          <w:szCs w:val="22"/>
        </w:rPr>
        <w:t xml:space="preserve"> </w:t>
      </w:r>
      <w:r w:rsidRPr="00B13C1F">
        <w:rPr>
          <w:rFonts w:asciiTheme="majorHAnsi" w:hAnsiTheme="majorHAnsi" w:cstheme="majorHAnsi"/>
          <w:i/>
          <w:color w:val="222222"/>
          <w:sz w:val="22"/>
          <w:szCs w:val="22"/>
        </w:rPr>
        <w:t>if there is an opportunity for service provision.</w:t>
      </w:r>
    </w:p>
    <w:p w14:paraId="0A06FB9D"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48EF6371" w14:textId="458B89DB"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Q5: I have a current contract</w:t>
      </w:r>
      <w:r w:rsidR="008574C4">
        <w:rPr>
          <w:rFonts w:asciiTheme="majorHAnsi" w:hAnsiTheme="majorHAnsi" w:cstheme="majorHAnsi"/>
          <w:b/>
          <w:color w:val="222222"/>
          <w:sz w:val="22"/>
          <w:szCs w:val="22"/>
        </w:rPr>
        <w:t xml:space="preserve"> with the County</w:t>
      </w:r>
      <w:r w:rsidRPr="00B13C1F">
        <w:rPr>
          <w:rFonts w:asciiTheme="majorHAnsi" w:hAnsiTheme="majorHAnsi" w:cstheme="majorHAnsi"/>
          <w:b/>
          <w:color w:val="222222"/>
          <w:sz w:val="22"/>
          <w:szCs w:val="22"/>
        </w:rPr>
        <w:t>; do I still need to apply to be a part the Vendor Pool?</w:t>
      </w:r>
    </w:p>
    <w:p w14:paraId="74A47B3F"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22C6C2BD" w14:textId="40165A38"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A5: Yes. Standard Services </w:t>
      </w:r>
      <w:r w:rsidR="004C587B">
        <w:rPr>
          <w:rFonts w:asciiTheme="majorHAnsi" w:hAnsiTheme="majorHAnsi" w:cstheme="majorHAnsi"/>
          <w:i/>
          <w:color w:val="222222"/>
          <w:sz w:val="22"/>
          <w:szCs w:val="22"/>
        </w:rPr>
        <w:t xml:space="preserve">or Services as Needed </w:t>
      </w:r>
      <w:r w:rsidRPr="00B13C1F">
        <w:rPr>
          <w:rFonts w:asciiTheme="majorHAnsi" w:hAnsiTheme="majorHAnsi" w:cstheme="majorHAnsi"/>
          <w:i/>
          <w:color w:val="222222"/>
          <w:sz w:val="22"/>
          <w:szCs w:val="22"/>
        </w:rPr>
        <w:t xml:space="preserve">Agreements that result from the RFQ/Vendor Pool will be for new service opportunities that fall within the three core categories listed in the RFQ.  All providers are encouraged to submit their qualifications for inclusion in the Vendor Pool. </w:t>
      </w:r>
    </w:p>
    <w:p w14:paraId="3E299A96"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5D1C42BC" w14:textId="0E39235B"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Q6: If I don’t apply for the Vendor Pool, can I still get a contract with the County?</w:t>
      </w:r>
    </w:p>
    <w:p w14:paraId="410E1CBF"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203902C3" w14:textId="55719830"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A6: Yes. Vendors interested in other County contracting opportunities can refer to </w:t>
      </w:r>
      <w:hyperlink r:id="rId9" w:history="1">
        <w:r w:rsidRPr="00B13C1F">
          <w:rPr>
            <w:rStyle w:val="Hyperlink"/>
            <w:rFonts w:asciiTheme="majorHAnsi" w:hAnsiTheme="majorHAnsi" w:cstheme="majorHAnsi"/>
            <w:i/>
            <w:sz w:val="22"/>
            <w:szCs w:val="22"/>
          </w:rPr>
          <w:t>https://www.acgov.org/gsa_app/gsa/purchasing/bid_content/contractopportunities.jsp</w:t>
        </w:r>
      </w:hyperlink>
      <w:r w:rsidRPr="00B13C1F">
        <w:rPr>
          <w:rFonts w:asciiTheme="majorHAnsi" w:hAnsiTheme="majorHAnsi" w:cstheme="majorHAnsi"/>
          <w:i/>
          <w:color w:val="222222"/>
          <w:sz w:val="22"/>
          <w:szCs w:val="22"/>
        </w:rPr>
        <w:t xml:space="preserve"> for a current listing. </w:t>
      </w:r>
    </w:p>
    <w:p w14:paraId="462BABDC"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146CF988" w14:textId="01E84A40"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Q7: I want to assist with the homelessness crisis but don't fit into the three service categories. What can I do?</w:t>
      </w:r>
    </w:p>
    <w:p w14:paraId="47752070" w14:textId="77777777" w:rsidR="00C154ED" w:rsidRPr="00B13C1F" w:rsidRDefault="00C154ED" w:rsidP="00C154ED">
      <w:pPr>
        <w:ind w:left="180" w:right="198"/>
        <w:rPr>
          <w:rFonts w:asciiTheme="majorHAnsi" w:hAnsiTheme="majorHAnsi" w:cstheme="majorHAnsi"/>
          <w:sz w:val="22"/>
          <w:szCs w:val="22"/>
        </w:rPr>
      </w:pPr>
    </w:p>
    <w:p w14:paraId="33AD8B62" w14:textId="72BA5C13" w:rsidR="00C154ED" w:rsidRPr="00B13C1F" w:rsidRDefault="00C154ED" w:rsidP="008574C4">
      <w:pPr>
        <w:ind w:left="180" w:right="198"/>
        <w:rPr>
          <w:rFonts w:asciiTheme="majorHAnsi" w:hAnsiTheme="majorHAnsi" w:cstheme="majorHAnsi"/>
          <w:i/>
          <w:sz w:val="22"/>
          <w:szCs w:val="22"/>
        </w:rPr>
      </w:pPr>
      <w:r w:rsidRPr="00B13C1F">
        <w:rPr>
          <w:rFonts w:asciiTheme="majorHAnsi" w:hAnsiTheme="majorHAnsi" w:cstheme="majorHAnsi"/>
          <w:i/>
          <w:sz w:val="22"/>
          <w:szCs w:val="22"/>
        </w:rPr>
        <w:t xml:space="preserve">A7: Vendors are encouraged to review the Vendor Qualification Criteria for the possibility of inclusion in the Vendor Pool. </w:t>
      </w:r>
      <w:r w:rsidR="005014C2">
        <w:rPr>
          <w:rFonts w:asciiTheme="majorHAnsi" w:hAnsiTheme="majorHAnsi" w:cstheme="majorHAnsi"/>
          <w:i/>
          <w:sz w:val="22"/>
          <w:szCs w:val="22"/>
        </w:rPr>
        <w:t xml:space="preserve">The </w:t>
      </w:r>
      <w:r w:rsidR="008574C4">
        <w:rPr>
          <w:rFonts w:asciiTheme="majorHAnsi" w:hAnsiTheme="majorHAnsi" w:cstheme="majorHAnsi"/>
          <w:i/>
          <w:sz w:val="22"/>
          <w:szCs w:val="22"/>
        </w:rPr>
        <w:t>Health Care Services Agency</w:t>
      </w:r>
      <w:r w:rsidRPr="00B13C1F">
        <w:rPr>
          <w:rFonts w:asciiTheme="majorHAnsi" w:hAnsiTheme="majorHAnsi" w:cstheme="majorHAnsi"/>
          <w:i/>
          <w:sz w:val="22"/>
          <w:szCs w:val="22"/>
        </w:rPr>
        <w:t xml:space="preserve"> will have ongoing monthly procurements for the Vendor Pool to allow vendors who do not meet these minimum standards currently to obtain the necessary experience to qualify in a later round.  Vendors interested in other County contracting opportunities can refer to </w:t>
      </w:r>
      <w:hyperlink r:id="rId10" w:history="1">
        <w:r w:rsidRPr="00B13C1F">
          <w:rPr>
            <w:rStyle w:val="Hyperlink"/>
            <w:rFonts w:asciiTheme="majorHAnsi" w:hAnsiTheme="majorHAnsi" w:cstheme="majorHAnsi"/>
            <w:i/>
            <w:sz w:val="22"/>
            <w:szCs w:val="22"/>
          </w:rPr>
          <w:t>https://www.acgov.org/gsa_app/gsa/purchasing/bid_content/contractopportunities.jsp</w:t>
        </w:r>
      </w:hyperlink>
      <w:r w:rsidRPr="00B13C1F">
        <w:rPr>
          <w:rFonts w:asciiTheme="majorHAnsi" w:hAnsiTheme="majorHAnsi" w:cstheme="majorHAnsi"/>
          <w:i/>
          <w:sz w:val="22"/>
          <w:szCs w:val="22"/>
        </w:rPr>
        <w:t xml:space="preserve"> for a current listing</w:t>
      </w:r>
      <w:r w:rsidR="00B13C1F">
        <w:rPr>
          <w:rFonts w:asciiTheme="majorHAnsi" w:hAnsiTheme="majorHAnsi" w:cstheme="majorHAnsi"/>
          <w:i/>
          <w:sz w:val="22"/>
          <w:szCs w:val="22"/>
        </w:rPr>
        <w:t>.</w:t>
      </w:r>
    </w:p>
    <w:p w14:paraId="23C8F230"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6EFFEF21" w14:textId="4E843DD9"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Q8: How will I know if I am approved for the Vendor Pool?</w:t>
      </w:r>
    </w:p>
    <w:p w14:paraId="0ABA976D"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6B85C111" w14:textId="57327DDD"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A8: At the conclusion of the monthly RFQ response evaluation process, all bidders will be notified in writing of the purchase order contract award recommendation, if any, by</w:t>
      </w:r>
      <w:r w:rsidR="008E6B35">
        <w:rPr>
          <w:rFonts w:asciiTheme="majorHAnsi" w:hAnsiTheme="majorHAnsi" w:cstheme="majorHAnsi"/>
          <w:i/>
          <w:color w:val="222222"/>
          <w:sz w:val="22"/>
          <w:szCs w:val="22"/>
        </w:rPr>
        <w:t xml:space="preserve"> the</w:t>
      </w:r>
      <w:r w:rsidRPr="00B13C1F">
        <w:rPr>
          <w:rFonts w:asciiTheme="majorHAnsi" w:hAnsiTheme="majorHAnsi" w:cstheme="majorHAnsi"/>
          <w:i/>
          <w:color w:val="222222"/>
          <w:sz w:val="22"/>
          <w:szCs w:val="22"/>
        </w:rPr>
        <w:t xml:space="preserve"> Health Care Services Agency. </w:t>
      </w:r>
    </w:p>
    <w:p w14:paraId="054CA197"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67DFCD6F" w14:textId="64FF9B26"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 xml:space="preserve">Q9: What happens if I don't apply by </w:t>
      </w:r>
      <w:r w:rsidR="00BB76AC">
        <w:rPr>
          <w:rFonts w:asciiTheme="majorHAnsi" w:hAnsiTheme="majorHAnsi" w:cstheme="majorHAnsi"/>
          <w:b/>
          <w:color w:val="222222"/>
          <w:sz w:val="22"/>
          <w:szCs w:val="22"/>
        </w:rPr>
        <w:t xml:space="preserve">the initial deadline, </w:t>
      </w:r>
      <w:r w:rsidRPr="00B13C1F">
        <w:rPr>
          <w:rFonts w:asciiTheme="majorHAnsi" w:hAnsiTheme="majorHAnsi" w:cstheme="majorHAnsi"/>
          <w:b/>
          <w:color w:val="222222"/>
          <w:sz w:val="22"/>
          <w:szCs w:val="22"/>
        </w:rPr>
        <w:t>April 10</w:t>
      </w:r>
      <w:r w:rsidR="00BB76AC">
        <w:rPr>
          <w:rFonts w:asciiTheme="majorHAnsi" w:hAnsiTheme="majorHAnsi" w:cstheme="majorHAnsi"/>
          <w:b/>
          <w:color w:val="222222"/>
          <w:sz w:val="22"/>
          <w:szCs w:val="22"/>
        </w:rPr>
        <w:t>, 2019</w:t>
      </w:r>
      <w:r w:rsidRPr="00B13C1F">
        <w:rPr>
          <w:rFonts w:asciiTheme="majorHAnsi" w:hAnsiTheme="majorHAnsi" w:cstheme="majorHAnsi"/>
          <w:b/>
          <w:color w:val="222222"/>
          <w:sz w:val="22"/>
          <w:szCs w:val="22"/>
        </w:rPr>
        <w:t>?</w:t>
      </w:r>
    </w:p>
    <w:p w14:paraId="14AB4D21"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0FD90247" w14:textId="5570156D" w:rsidR="00C154ED" w:rsidRPr="00B13C1F" w:rsidRDefault="00C154ED" w:rsidP="0058469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A9: </w:t>
      </w:r>
      <w:r w:rsidR="00DD6334">
        <w:rPr>
          <w:rFonts w:asciiTheme="majorHAnsi" w:hAnsiTheme="majorHAnsi" w:cstheme="majorHAnsi"/>
          <w:i/>
          <w:color w:val="222222"/>
          <w:sz w:val="22"/>
          <w:szCs w:val="22"/>
        </w:rPr>
        <w:t xml:space="preserve">The </w:t>
      </w:r>
      <w:r w:rsidRPr="00B13C1F">
        <w:rPr>
          <w:rFonts w:asciiTheme="majorHAnsi" w:hAnsiTheme="majorHAnsi" w:cstheme="majorHAnsi"/>
          <w:i/>
          <w:color w:val="222222"/>
          <w:sz w:val="22"/>
          <w:szCs w:val="22"/>
        </w:rPr>
        <w:t xml:space="preserve">Health Care Services Agency encourages </w:t>
      </w:r>
      <w:r w:rsidR="008574C4">
        <w:rPr>
          <w:rFonts w:asciiTheme="majorHAnsi" w:hAnsiTheme="majorHAnsi" w:cstheme="majorHAnsi"/>
          <w:i/>
          <w:color w:val="222222"/>
          <w:sz w:val="22"/>
          <w:szCs w:val="22"/>
        </w:rPr>
        <w:t xml:space="preserve">eligible </w:t>
      </w:r>
      <w:r w:rsidR="0058469D">
        <w:rPr>
          <w:rFonts w:asciiTheme="majorHAnsi" w:hAnsiTheme="majorHAnsi" w:cstheme="majorHAnsi"/>
          <w:i/>
          <w:color w:val="222222"/>
          <w:sz w:val="22"/>
          <w:szCs w:val="22"/>
        </w:rPr>
        <w:t>vendors</w:t>
      </w:r>
      <w:r w:rsidRPr="00B13C1F">
        <w:rPr>
          <w:rFonts w:asciiTheme="majorHAnsi" w:hAnsiTheme="majorHAnsi" w:cstheme="majorHAnsi"/>
          <w:i/>
          <w:color w:val="222222"/>
          <w:sz w:val="22"/>
          <w:szCs w:val="22"/>
        </w:rPr>
        <w:t xml:space="preserve"> to submit their qualifications as soon as possible. Vendors who submit qualifications by April 10</w:t>
      </w:r>
      <w:r w:rsidR="00BB76AC">
        <w:rPr>
          <w:rFonts w:asciiTheme="majorHAnsi" w:hAnsiTheme="majorHAnsi" w:cstheme="majorHAnsi"/>
          <w:i/>
          <w:color w:val="222222"/>
          <w:sz w:val="22"/>
          <w:szCs w:val="22"/>
        </w:rPr>
        <w:t>, 2019</w:t>
      </w:r>
      <w:r w:rsidRPr="00B13C1F">
        <w:rPr>
          <w:rFonts w:asciiTheme="majorHAnsi" w:hAnsiTheme="majorHAnsi" w:cstheme="majorHAnsi"/>
          <w:i/>
          <w:color w:val="222222"/>
          <w:sz w:val="22"/>
          <w:szCs w:val="22"/>
        </w:rPr>
        <w:t xml:space="preserve"> may be eligible for the first round of approvals. </w:t>
      </w:r>
      <w:r w:rsidR="008E6B35">
        <w:rPr>
          <w:rFonts w:asciiTheme="majorHAnsi" w:hAnsiTheme="majorHAnsi" w:cstheme="majorHAnsi"/>
          <w:i/>
          <w:color w:val="222222"/>
          <w:sz w:val="22"/>
          <w:szCs w:val="22"/>
        </w:rPr>
        <w:t xml:space="preserve"> HCSA</w:t>
      </w:r>
      <w:r w:rsidRPr="00B13C1F">
        <w:rPr>
          <w:rFonts w:asciiTheme="majorHAnsi" w:hAnsiTheme="majorHAnsi" w:cstheme="majorHAnsi"/>
          <w:i/>
          <w:color w:val="222222"/>
          <w:sz w:val="22"/>
          <w:szCs w:val="22"/>
        </w:rPr>
        <w:t xml:space="preserve"> will continue to accept submissions monthly </w:t>
      </w:r>
      <w:r w:rsidR="005A3916" w:rsidRPr="005A3916">
        <w:rPr>
          <w:rFonts w:asciiTheme="majorHAnsi" w:hAnsiTheme="majorHAnsi" w:cstheme="majorHAnsi"/>
          <w:i/>
          <w:color w:val="222222"/>
          <w:sz w:val="22"/>
          <w:szCs w:val="22"/>
        </w:rPr>
        <w:t xml:space="preserve">on the second Wednesday of each month thereafter (i.e. May 8, 2019; June 12, 2019; July 10, 2019; August 14, 2019, </w:t>
      </w:r>
      <w:r w:rsidR="00CF07E9">
        <w:rPr>
          <w:rFonts w:asciiTheme="majorHAnsi" w:hAnsiTheme="majorHAnsi" w:cstheme="majorHAnsi"/>
          <w:i/>
          <w:color w:val="222222"/>
          <w:sz w:val="22"/>
          <w:szCs w:val="22"/>
        </w:rPr>
        <w:t>September 11, 2019, October 9, 2019, November 13, 2019, December 11, 2019,</w:t>
      </w:r>
      <w:r w:rsidR="00840295">
        <w:rPr>
          <w:rFonts w:asciiTheme="majorHAnsi" w:hAnsiTheme="majorHAnsi" w:cstheme="majorHAnsi"/>
          <w:i/>
          <w:color w:val="222222"/>
          <w:sz w:val="22"/>
          <w:szCs w:val="22"/>
        </w:rPr>
        <w:t xml:space="preserve"> January 8, 2020,</w:t>
      </w:r>
      <w:r w:rsidR="00CF07E9">
        <w:rPr>
          <w:rFonts w:asciiTheme="majorHAnsi" w:hAnsiTheme="majorHAnsi" w:cstheme="majorHAnsi"/>
          <w:i/>
          <w:color w:val="222222"/>
          <w:sz w:val="22"/>
          <w:szCs w:val="22"/>
        </w:rPr>
        <w:t xml:space="preserve"> </w:t>
      </w:r>
      <w:r w:rsidR="005A3916" w:rsidRPr="005A3916">
        <w:rPr>
          <w:rFonts w:asciiTheme="majorHAnsi" w:hAnsiTheme="majorHAnsi" w:cstheme="majorHAnsi"/>
          <w:i/>
          <w:color w:val="222222"/>
          <w:sz w:val="22"/>
          <w:szCs w:val="22"/>
        </w:rPr>
        <w:t>etc.) until such time as this RFQ is closed.</w:t>
      </w:r>
      <w:r w:rsidR="00A94425">
        <w:rPr>
          <w:rFonts w:asciiTheme="majorHAnsi" w:hAnsiTheme="majorHAnsi" w:cstheme="majorHAnsi"/>
          <w:i/>
          <w:color w:val="222222"/>
          <w:sz w:val="22"/>
          <w:szCs w:val="22"/>
        </w:rPr>
        <w:t xml:space="preserve"> As of April 2023, HCSA continues to accept </w:t>
      </w:r>
      <w:r w:rsidR="000E611F">
        <w:rPr>
          <w:rFonts w:asciiTheme="majorHAnsi" w:hAnsiTheme="majorHAnsi" w:cstheme="majorHAnsi"/>
          <w:i/>
          <w:color w:val="222222"/>
          <w:sz w:val="22"/>
          <w:szCs w:val="22"/>
        </w:rPr>
        <w:t xml:space="preserve">submissions </w:t>
      </w:r>
      <w:r w:rsidR="000E611F" w:rsidRPr="00B13C1F">
        <w:rPr>
          <w:rFonts w:asciiTheme="majorHAnsi" w:hAnsiTheme="majorHAnsi" w:cstheme="majorHAnsi"/>
          <w:i/>
          <w:color w:val="222222"/>
          <w:sz w:val="22"/>
          <w:szCs w:val="22"/>
        </w:rPr>
        <w:t xml:space="preserve">monthly </w:t>
      </w:r>
      <w:r w:rsidR="000E611F" w:rsidRPr="005A3916">
        <w:rPr>
          <w:rFonts w:asciiTheme="majorHAnsi" w:hAnsiTheme="majorHAnsi" w:cstheme="majorHAnsi"/>
          <w:i/>
          <w:color w:val="222222"/>
          <w:sz w:val="22"/>
          <w:szCs w:val="22"/>
        </w:rPr>
        <w:t>on the second Wednesday of each month</w:t>
      </w:r>
      <w:r w:rsidR="000E611F">
        <w:rPr>
          <w:rFonts w:asciiTheme="majorHAnsi" w:hAnsiTheme="majorHAnsi" w:cstheme="majorHAnsi"/>
          <w:i/>
          <w:color w:val="222222"/>
          <w:sz w:val="22"/>
          <w:szCs w:val="22"/>
        </w:rPr>
        <w:t>, until such time as this RFQ is closed.</w:t>
      </w:r>
    </w:p>
    <w:p w14:paraId="0C311B98" w14:textId="40968A4E" w:rsidR="00CF07E9" w:rsidRDefault="00CF07E9" w:rsidP="00B57CEC">
      <w:pPr>
        <w:pStyle w:val="m-5452721270076464105msoplaintext"/>
        <w:spacing w:before="0" w:beforeAutospacing="0" w:after="0" w:afterAutospacing="0"/>
        <w:ind w:right="198"/>
        <w:rPr>
          <w:rFonts w:asciiTheme="majorHAnsi" w:hAnsiTheme="majorHAnsi" w:cstheme="majorHAnsi"/>
          <w:b/>
          <w:color w:val="222222"/>
          <w:sz w:val="22"/>
          <w:szCs w:val="22"/>
        </w:rPr>
      </w:pPr>
    </w:p>
    <w:p w14:paraId="6A449685" w14:textId="35607C01" w:rsidR="00613E35" w:rsidRDefault="00613E35" w:rsidP="00B57CEC">
      <w:pPr>
        <w:pStyle w:val="m-5452721270076464105msoplaintext"/>
        <w:spacing w:before="0" w:beforeAutospacing="0" w:after="0" w:afterAutospacing="0"/>
        <w:ind w:right="198"/>
        <w:rPr>
          <w:rFonts w:asciiTheme="majorHAnsi" w:hAnsiTheme="majorHAnsi" w:cstheme="majorHAnsi"/>
          <w:b/>
          <w:color w:val="222222"/>
          <w:sz w:val="22"/>
          <w:szCs w:val="22"/>
        </w:rPr>
      </w:pPr>
    </w:p>
    <w:p w14:paraId="5181F952" w14:textId="2A780F2C" w:rsidR="00613E35" w:rsidRDefault="00613E35" w:rsidP="00B57CEC">
      <w:pPr>
        <w:pStyle w:val="m-5452721270076464105msoplaintext"/>
        <w:spacing w:before="0" w:beforeAutospacing="0" w:after="0" w:afterAutospacing="0"/>
        <w:ind w:right="198"/>
        <w:rPr>
          <w:rFonts w:asciiTheme="majorHAnsi" w:hAnsiTheme="majorHAnsi" w:cstheme="majorHAnsi"/>
          <w:b/>
          <w:color w:val="222222"/>
          <w:sz w:val="22"/>
          <w:szCs w:val="22"/>
        </w:rPr>
      </w:pPr>
    </w:p>
    <w:p w14:paraId="5AEACC3F" w14:textId="78918A57" w:rsidR="00613E35" w:rsidRDefault="00613E35" w:rsidP="00B57CEC">
      <w:pPr>
        <w:pStyle w:val="m-5452721270076464105msoplaintext"/>
        <w:spacing w:before="0" w:beforeAutospacing="0" w:after="0" w:afterAutospacing="0"/>
        <w:ind w:right="198"/>
        <w:rPr>
          <w:rFonts w:asciiTheme="majorHAnsi" w:hAnsiTheme="majorHAnsi" w:cstheme="majorHAnsi"/>
          <w:b/>
          <w:color w:val="222222"/>
          <w:sz w:val="22"/>
          <w:szCs w:val="22"/>
        </w:rPr>
      </w:pPr>
    </w:p>
    <w:p w14:paraId="02751BED" w14:textId="77777777" w:rsidR="00613E35" w:rsidRDefault="00613E35" w:rsidP="00B57CEC">
      <w:pPr>
        <w:pStyle w:val="m-5452721270076464105msoplaintext"/>
        <w:spacing w:before="0" w:beforeAutospacing="0" w:after="0" w:afterAutospacing="0"/>
        <w:ind w:right="198"/>
        <w:rPr>
          <w:rFonts w:asciiTheme="majorHAnsi" w:hAnsiTheme="majorHAnsi" w:cstheme="majorHAnsi"/>
          <w:b/>
          <w:color w:val="222222"/>
          <w:sz w:val="22"/>
          <w:szCs w:val="22"/>
        </w:rPr>
      </w:pPr>
    </w:p>
    <w:p w14:paraId="71AA26CD" w14:textId="77777777" w:rsidR="00F97F3A" w:rsidRPr="00B13C1F" w:rsidRDefault="00F97F3A" w:rsidP="00B57CEC">
      <w:pPr>
        <w:pStyle w:val="m-5452721270076464105msoplaintext"/>
        <w:spacing w:before="0" w:beforeAutospacing="0" w:after="0" w:afterAutospacing="0"/>
        <w:ind w:right="198"/>
        <w:rPr>
          <w:rFonts w:asciiTheme="majorHAnsi" w:hAnsiTheme="majorHAnsi" w:cstheme="majorHAnsi"/>
          <w:b/>
          <w:color w:val="222222"/>
          <w:sz w:val="22"/>
          <w:szCs w:val="22"/>
        </w:rPr>
      </w:pPr>
    </w:p>
    <w:p w14:paraId="12A56FB8" w14:textId="5903C42F" w:rsidR="00C154ED" w:rsidRPr="00B13C1F" w:rsidRDefault="00C154ED" w:rsidP="00115131">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lastRenderedPageBreak/>
        <w:t xml:space="preserve">Q10: Once I </w:t>
      </w:r>
      <w:r w:rsidR="00115131">
        <w:rPr>
          <w:rFonts w:asciiTheme="majorHAnsi" w:hAnsiTheme="majorHAnsi" w:cstheme="majorHAnsi"/>
          <w:b/>
          <w:color w:val="222222"/>
          <w:sz w:val="22"/>
          <w:szCs w:val="22"/>
        </w:rPr>
        <w:t>am qualified into the</w:t>
      </w:r>
      <w:r w:rsidRPr="00B13C1F">
        <w:rPr>
          <w:rFonts w:asciiTheme="majorHAnsi" w:hAnsiTheme="majorHAnsi" w:cstheme="majorHAnsi"/>
          <w:b/>
          <w:color w:val="222222"/>
          <w:sz w:val="22"/>
          <w:szCs w:val="22"/>
        </w:rPr>
        <w:t xml:space="preserve"> Vendor Pool, what happens next?</w:t>
      </w:r>
    </w:p>
    <w:p w14:paraId="42F4936C"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0D4B9591" w14:textId="452E7574" w:rsidR="00C154ED" w:rsidRPr="00CF07E9" w:rsidRDefault="00C154ED" w:rsidP="00CF07E9">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A10: </w:t>
      </w:r>
      <w:r w:rsidR="00DD6334">
        <w:rPr>
          <w:rFonts w:asciiTheme="majorHAnsi" w:hAnsiTheme="majorHAnsi" w:cstheme="majorHAnsi"/>
          <w:i/>
          <w:color w:val="222222"/>
          <w:sz w:val="22"/>
          <w:szCs w:val="22"/>
        </w:rPr>
        <w:t xml:space="preserve">The </w:t>
      </w:r>
      <w:r w:rsidRPr="00B13C1F">
        <w:rPr>
          <w:rFonts w:asciiTheme="majorHAnsi" w:hAnsiTheme="majorHAnsi" w:cstheme="majorHAnsi"/>
          <w:i/>
          <w:color w:val="222222"/>
          <w:sz w:val="22"/>
          <w:szCs w:val="22"/>
        </w:rPr>
        <w:t>Health Care Services Agency will develop and execute agreements with appropriate, qualified vendor(s) for services, as needed, throughout the contract term</w:t>
      </w:r>
      <w:r w:rsidR="005A3916">
        <w:rPr>
          <w:rFonts w:asciiTheme="majorHAnsi" w:hAnsiTheme="majorHAnsi" w:cstheme="majorHAnsi"/>
          <w:i/>
          <w:color w:val="222222"/>
          <w:sz w:val="22"/>
          <w:szCs w:val="22"/>
        </w:rPr>
        <w:t>, July 1, 2019-June 30, 202</w:t>
      </w:r>
      <w:r w:rsidR="00BB76AC">
        <w:rPr>
          <w:rFonts w:asciiTheme="majorHAnsi" w:hAnsiTheme="majorHAnsi" w:cstheme="majorHAnsi"/>
          <w:i/>
          <w:color w:val="222222"/>
          <w:sz w:val="22"/>
          <w:szCs w:val="22"/>
        </w:rPr>
        <w:t>5</w:t>
      </w:r>
      <w:r w:rsidRPr="00B13C1F">
        <w:rPr>
          <w:rFonts w:asciiTheme="majorHAnsi" w:hAnsiTheme="majorHAnsi" w:cstheme="majorHAnsi"/>
          <w:i/>
          <w:color w:val="222222"/>
          <w:sz w:val="22"/>
          <w:szCs w:val="22"/>
        </w:rPr>
        <w:t xml:space="preserve">. Upon qualification and approval, </w:t>
      </w:r>
      <w:r w:rsidR="008E6B35">
        <w:rPr>
          <w:rFonts w:asciiTheme="majorHAnsi" w:hAnsiTheme="majorHAnsi" w:cstheme="majorHAnsi"/>
          <w:i/>
          <w:color w:val="222222"/>
          <w:sz w:val="22"/>
          <w:szCs w:val="22"/>
        </w:rPr>
        <w:t>HCSA</w:t>
      </w:r>
      <w:r w:rsidRPr="00B13C1F">
        <w:rPr>
          <w:rFonts w:asciiTheme="majorHAnsi" w:hAnsiTheme="majorHAnsi" w:cstheme="majorHAnsi"/>
          <w:i/>
          <w:color w:val="222222"/>
          <w:sz w:val="22"/>
          <w:szCs w:val="22"/>
        </w:rPr>
        <w:t xml:space="preserve"> will contact organizations directly if there is an opportunity for service provision.</w:t>
      </w:r>
    </w:p>
    <w:p w14:paraId="15BAAF8A" w14:textId="77777777" w:rsidR="005A3916" w:rsidRDefault="005A3916" w:rsidP="00CF07E9">
      <w:pPr>
        <w:pStyle w:val="m-5452721270076464105msoplaintext"/>
        <w:spacing w:before="0" w:beforeAutospacing="0" w:after="0" w:afterAutospacing="0"/>
        <w:ind w:right="198"/>
        <w:rPr>
          <w:rFonts w:asciiTheme="majorHAnsi" w:hAnsiTheme="majorHAnsi" w:cstheme="majorHAnsi"/>
          <w:b/>
          <w:color w:val="222222"/>
          <w:sz w:val="22"/>
          <w:szCs w:val="22"/>
        </w:rPr>
      </w:pPr>
    </w:p>
    <w:p w14:paraId="77DF01E5" w14:textId="77777777" w:rsidR="00B13C1F" w:rsidRDefault="00B13C1F" w:rsidP="00B13C1F">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 xml:space="preserve">Q11: </w:t>
      </w:r>
      <w:r w:rsidR="00C154ED" w:rsidRPr="00B13C1F">
        <w:rPr>
          <w:rFonts w:asciiTheme="majorHAnsi" w:hAnsiTheme="majorHAnsi" w:cstheme="majorHAnsi"/>
          <w:b/>
          <w:color w:val="222222"/>
          <w:sz w:val="22"/>
          <w:szCs w:val="22"/>
        </w:rPr>
        <w:t>Why should I be part of the Vendor Pool?</w:t>
      </w:r>
    </w:p>
    <w:p w14:paraId="01A8B022" w14:textId="77777777" w:rsidR="00B13C1F" w:rsidRDefault="00B13C1F" w:rsidP="00B13C1F">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793C341E" w14:textId="5958EC1C" w:rsidR="00C154ED" w:rsidRPr="00B13C1F" w:rsidRDefault="00B13C1F" w:rsidP="00B13C1F">
      <w:pPr>
        <w:pStyle w:val="m-5452721270076464105msoplaintext"/>
        <w:spacing w:before="0" w:beforeAutospacing="0" w:after="0" w:afterAutospacing="0"/>
        <w:ind w:left="180" w:right="198"/>
        <w:rPr>
          <w:rFonts w:asciiTheme="majorHAnsi" w:hAnsiTheme="majorHAnsi" w:cstheme="majorHAnsi"/>
          <w:b/>
          <w:i/>
          <w:color w:val="222222"/>
          <w:sz w:val="22"/>
          <w:szCs w:val="22"/>
        </w:rPr>
      </w:pPr>
      <w:r w:rsidRPr="00B13C1F">
        <w:rPr>
          <w:rFonts w:asciiTheme="majorHAnsi" w:hAnsiTheme="majorHAnsi" w:cstheme="majorHAnsi"/>
          <w:i/>
          <w:sz w:val="22"/>
          <w:szCs w:val="22"/>
        </w:rPr>
        <w:t xml:space="preserve">A11: </w:t>
      </w:r>
      <w:r w:rsidR="00DD6334">
        <w:rPr>
          <w:rFonts w:asciiTheme="majorHAnsi" w:hAnsiTheme="majorHAnsi" w:cstheme="majorHAnsi"/>
          <w:i/>
          <w:sz w:val="22"/>
          <w:szCs w:val="22"/>
        </w:rPr>
        <w:t xml:space="preserve">The </w:t>
      </w:r>
      <w:r w:rsidR="00C154ED" w:rsidRPr="00B13C1F">
        <w:rPr>
          <w:rFonts w:asciiTheme="majorHAnsi" w:hAnsiTheme="majorHAnsi" w:cstheme="majorHAnsi"/>
          <w:i/>
          <w:sz w:val="22"/>
          <w:szCs w:val="22"/>
        </w:rPr>
        <w:t xml:space="preserve">Health Care Services Agency encourages </w:t>
      </w:r>
      <w:r w:rsidR="00717C14">
        <w:rPr>
          <w:rFonts w:asciiTheme="majorHAnsi" w:hAnsiTheme="majorHAnsi" w:cstheme="majorHAnsi"/>
          <w:i/>
          <w:sz w:val="22"/>
          <w:szCs w:val="22"/>
        </w:rPr>
        <w:t xml:space="preserve">vendors </w:t>
      </w:r>
      <w:r w:rsidR="00C154ED" w:rsidRPr="00B13C1F">
        <w:rPr>
          <w:rFonts w:asciiTheme="majorHAnsi" w:hAnsiTheme="majorHAnsi" w:cstheme="majorHAnsi"/>
          <w:i/>
          <w:sz w:val="22"/>
          <w:szCs w:val="22"/>
        </w:rPr>
        <w:t>new</w:t>
      </w:r>
      <w:r w:rsidR="00717C14">
        <w:rPr>
          <w:rFonts w:asciiTheme="majorHAnsi" w:hAnsiTheme="majorHAnsi" w:cstheme="majorHAnsi"/>
          <w:i/>
          <w:sz w:val="22"/>
          <w:szCs w:val="22"/>
        </w:rPr>
        <w:t xml:space="preserve"> to County contracting</w:t>
      </w:r>
      <w:r w:rsidR="00C154ED" w:rsidRPr="00B13C1F">
        <w:rPr>
          <w:rFonts w:asciiTheme="majorHAnsi" w:hAnsiTheme="majorHAnsi" w:cstheme="majorHAnsi"/>
          <w:i/>
          <w:sz w:val="22"/>
          <w:szCs w:val="22"/>
        </w:rPr>
        <w:t xml:space="preserve"> and existing vendors to partner with the County on the critical issue of homelessness. The Vendor Pool is a mechanism for HCSA to </w:t>
      </w:r>
      <w:r w:rsidR="005A3916">
        <w:rPr>
          <w:rFonts w:asciiTheme="majorHAnsi" w:hAnsiTheme="majorHAnsi" w:cstheme="majorHAnsi"/>
          <w:i/>
          <w:sz w:val="22"/>
          <w:szCs w:val="22"/>
        </w:rPr>
        <w:t xml:space="preserve">create a pool of qualified vendors available for the County to </w:t>
      </w:r>
      <w:r w:rsidR="00C154ED" w:rsidRPr="00B13C1F">
        <w:rPr>
          <w:rFonts w:asciiTheme="majorHAnsi" w:hAnsiTheme="majorHAnsi" w:cstheme="majorHAnsi"/>
          <w:i/>
          <w:sz w:val="22"/>
          <w:szCs w:val="22"/>
        </w:rPr>
        <w:t xml:space="preserve">execute contracts quickly in response to the current crisis.  Qualifying as a vendor makes organizations eligible to provide services in this response. </w:t>
      </w:r>
    </w:p>
    <w:p w14:paraId="3F79B7DB" w14:textId="77777777" w:rsidR="00B13C1F" w:rsidRDefault="00B13C1F"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15A8492E" w14:textId="07D0B2E3" w:rsidR="00C154ED" w:rsidRPr="00B13C1F" w:rsidRDefault="00B13C1F"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 xml:space="preserve">Q12: </w:t>
      </w:r>
      <w:r w:rsidR="00C154ED" w:rsidRPr="00B13C1F">
        <w:rPr>
          <w:rFonts w:asciiTheme="majorHAnsi" w:hAnsiTheme="majorHAnsi" w:cstheme="majorHAnsi"/>
          <w:b/>
          <w:color w:val="222222"/>
          <w:sz w:val="22"/>
          <w:szCs w:val="22"/>
        </w:rPr>
        <w:t xml:space="preserve">If I am part of the </w:t>
      </w:r>
      <w:r w:rsidR="005A3916">
        <w:rPr>
          <w:rFonts w:asciiTheme="majorHAnsi" w:hAnsiTheme="majorHAnsi" w:cstheme="majorHAnsi"/>
          <w:b/>
          <w:color w:val="222222"/>
          <w:sz w:val="22"/>
          <w:szCs w:val="22"/>
        </w:rPr>
        <w:t>V</w:t>
      </w:r>
      <w:r w:rsidR="00C154ED" w:rsidRPr="00B13C1F">
        <w:rPr>
          <w:rFonts w:asciiTheme="majorHAnsi" w:hAnsiTheme="majorHAnsi" w:cstheme="majorHAnsi"/>
          <w:b/>
          <w:color w:val="222222"/>
          <w:sz w:val="22"/>
          <w:szCs w:val="22"/>
        </w:rPr>
        <w:t xml:space="preserve">endor </w:t>
      </w:r>
      <w:r w:rsidR="005A3916">
        <w:rPr>
          <w:rFonts w:asciiTheme="majorHAnsi" w:hAnsiTheme="majorHAnsi" w:cstheme="majorHAnsi"/>
          <w:b/>
          <w:color w:val="222222"/>
          <w:sz w:val="22"/>
          <w:szCs w:val="22"/>
        </w:rPr>
        <w:t>P</w:t>
      </w:r>
      <w:r w:rsidR="00C154ED" w:rsidRPr="00B13C1F">
        <w:rPr>
          <w:rFonts w:asciiTheme="majorHAnsi" w:hAnsiTheme="majorHAnsi" w:cstheme="majorHAnsi"/>
          <w:b/>
          <w:color w:val="222222"/>
          <w:sz w:val="22"/>
          <w:szCs w:val="22"/>
        </w:rPr>
        <w:t>ool, will I be required to provide services?</w:t>
      </w:r>
    </w:p>
    <w:p w14:paraId="7C615E99" w14:textId="77777777" w:rsidR="00B13C1F" w:rsidRPr="00B13C1F" w:rsidRDefault="00B13C1F"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740C1AF0" w14:textId="3A4E2775" w:rsidR="00C154ED" w:rsidRPr="00B13C1F" w:rsidRDefault="00B13C1F" w:rsidP="00C154E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A12: </w:t>
      </w:r>
      <w:r w:rsidR="00C154ED" w:rsidRPr="00B13C1F">
        <w:rPr>
          <w:rFonts w:asciiTheme="majorHAnsi" w:hAnsiTheme="majorHAnsi" w:cstheme="majorHAnsi"/>
          <w:i/>
          <w:color w:val="222222"/>
          <w:sz w:val="22"/>
          <w:szCs w:val="22"/>
        </w:rPr>
        <w:t xml:space="preserve">No. Being part of the Vendor Pool does NOT obligate a vendor to provide services. </w:t>
      </w:r>
      <w:r w:rsidR="005A3916">
        <w:rPr>
          <w:rFonts w:asciiTheme="majorHAnsi" w:hAnsiTheme="majorHAnsi" w:cstheme="majorHAnsi"/>
          <w:i/>
          <w:color w:val="222222"/>
          <w:sz w:val="22"/>
          <w:szCs w:val="22"/>
        </w:rPr>
        <w:t>I</w:t>
      </w:r>
      <w:r w:rsidR="005A3916" w:rsidRPr="005A3916">
        <w:rPr>
          <w:rFonts w:asciiTheme="majorHAnsi" w:hAnsiTheme="majorHAnsi" w:cstheme="majorHAnsi"/>
          <w:i/>
          <w:color w:val="222222"/>
          <w:sz w:val="22"/>
          <w:szCs w:val="22"/>
        </w:rPr>
        <w:t>f there is an opportunity for service provision</w:t>
      </w:r>
      <w:r w:rsidR="005A3916">
        <w:rPr>
          <w:rFonts w:asciiTheme="majorHAnsi" w:hAnsiTheme="majorHAnsi" w:cstheme="majorHAnsi"/>
          <w:i/>
          <w:color w:val="222222"/>
          <w:sz w:val="22"/>
          <w:szCs w:val="22"/>
        </w:rPr>
        <w:t>,</w:t>
      </w:r>
      <w:r w:rsidR="005A3916" w:rsidRPr="005A3916">
        <w:rPr>
          <w:rFonts w:asciiTheme="majorHAnsi" w:hAnsiTheme="majorHAnsi" w:cstheme="majorHAnsi"/>
          <w:i/>
          <w:color w:val="222222"/>
          <w:sz w:val="22"/>
          <w:szCs w:val="22"/>
        </w:rPr>
        <w:t xml:space="preserve"> </w:t>
      </w:r>
      <w:r w:rsidR="00DD6334">
        <w:rPr>
          <w:rFonts w:asciiTheme="majorHAnsi" w:hAnsiTheme="majorHAnsi" w:cstheme="majorHAnsi"/>
          <w:i/>
          <w:color w:val="222222"/>
          <w:sz w:val="22"/>
          <w:szCs w:val="22"/>
        </w:rPr>
        <w:t xml:space="preserve">the </w:t>
      </w:r>
      <w:r w:rsidR="005A3916">
        <w:rPr>
          <w:rFonts w:asciiTheme="majorHAnsi" w:hAnsiTheme="majorHAnsi" w:cstheme="majorHAnsi"/>
          <w:i/>
          <w:color w:val="222222"/>
          <w:sz w:val="22"/>
          <w:szCs w:val="22"/>
        </w:rPr>
        <w:t xml:space="preserve">Health Care Services Agency will contact a vendor directly to confirm interest in providing services for a specific scope of work. </w:t>
      </w:r>
      <w:r w:rsidR="00C154ED" w:rsidRPr="00B13C1F">
        <w:rPr>
          <w:rFonts w:asciiTheme="majorHAnsi" w:hAnsiTheme="majorHAnsi" w:cstheme="majorHAnsi"/>
          <w:i/>
          <w:color w:val="222222"/>
          <w:sz w:val="22"/>
          <w:szCs w:val="22"/>
        </w:rPr>
        <w:t>The County will neither warrant nor guarantee any minimum or maximum contract award amount, or any awarded scopes of work to qualified vendors. Any payment will be specified through a negotiated Standard Services Agreement, should a vendor receive one.</w:t>
      </w:r>
    </w:p>
    <w:p w14:paraId="0F724FFE"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2F737ED8" w14:textId="64136F56" w:rsidR="00C154ED" w:rsidRPr="00B13C1F" w:rsidRDefault="00B13C1F" w:rsidP="005A3916">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 xml:space="preserve">Q13: </w:t>
      </w:r>
      <w:r w:rsidR="00C154ED" w:rsidRPr="00B13C1F">
        <w:rPr>
          <w:rFonts w:asciiTheme="majorHAnsi" w:hAnsiTheme="majorHAnsi" w:cstheme="majorHAnsi"/>
          <w:b/>
          <w:color w:val="222222"/>
          <w:sz w:val="22"/>
          <w:szCs w:val="22"/>
        </w:rPr>
        <w:t xml:space="preserve">Is this </w:t>
      </w:r>
      <w:r w:rsidR="005A3916">
        <w:rPr>
          <w:rFonts w:asciiTheme="majorHAnsi" w:hAnsiTheme="majorHAnsi" w:cstheme="majorHAnsi"/>
          <w:b/>
          <w:color w:val="222222"/>
          <w:sz w:val="22"/>
          <w:szCs w:val="22"/>
        </w:rPr>
        <w:t>V</w:t>
      </w:r>
      <w:r w:rsidR="00C154ED" w:rsidRPr="00B13C1F">
        <w:rPr>
          <w:rFonts w:asciiTheme="majorHAnsi" w:hAnsiTheme="majorHAnsi" w:cstheme="majorHAnsi"/>
          <w:b/>
          <w:color w:val="222222"/>
          <w:sz w:val="22"/>
          <w:szCs w:val="22"/>
        </w:rPr>
        <w:t xml:space="preserve">endor </w:t>
      </w:r>
      <w:r w:rsidR="005A3916">
        <w:rPr>
          <w:rFonts w:asciiTheme="majorHAnsi" w:hAnsiTheme="majorHAnsi" w:cstheme="majorHAnsi"/>
          <w:b/>
          <w:color w:val="222222"/>
          <w:sz w:val="22"/>
          <w:szCs w:val="22"/>
        </w:rPr>
        <w:t>P</w:t>
      </w:r>
      <w:r w:rsidR="00C154ED" w:rsidRPr="00B13C1F">
        <w:rPr>
          <w:rFonts w:asciiTheme="majorHAnsi" w:hAnsiTheme="majorHAnsi" w:cstheme="majorHAnsi"/>
          <w:b/>
          <w:color w:val="222222"/>
          <w:sz w:val="22"/>
          <w:szCs w:val="22"/>
        </w:rPr>
        <w:t xml:space="preserve">ool for Health Care Services </w:t>
      </w:r>
      <w:r w:rsidR="005A3916">
        <w:rPr>
          <w:rFonts w:asciiTheme="majorHAnsi" w:hAnsiTheme="majorHAnsi" w:cstheme="majorHAnsi"/>
          <w:b/>
          <w:color w:val="222222"/>
          <w:sz w:val="22"/>
          <w:szCs w:val="22"/>
        </w:rPr>
        <w:t xml:space="preserve">Agency </w:t>
      </w:r>
      <w:r w:rsidR="00C154ED" w:rsidRPr="00B13C1F">
        <w:rPr>
          <w:rFonts w:asciiTheme="majorHAnsi" w:hAnsiTheme="majorHAnsi" w:cstheme="majorHAnsi"/>
          <w:b/>
          <w:color w:val="222222"/>
          <w:sz w:val="22"/>
          <w:szCs w:val="22"/>
        </w:rPr>
        <w:t xml:space="preserve">or the whole </w:t>
      </w:r>
      <w:r w:rsidR="005A3916">
        <w:rPr>
          <w:rFonts w:asciiTheme="majorHAnsi" w:hAnsiTheme="majorHAnsi" w:cstheme="majorHAnsi"/>
          <w:b/>
          <w:color w:val="222222"/>
          <w:sz w:val="22"/>
          <w:szCs w:val="22"/>
        </w:rPr>
        <w:t>C</w:t>
      </w:r>
      <w:r w:rsidR="005A3916" w:rsidRPr="00B13C1F">
        <w:rPr>
          <w:rFonts w:asciiTheme="majorHAnsi" w:hAnsiTheme="majorHAnsi" w:cstheme="majorHAnsi"/>
          <w:b/>
          <w:color w:val="222222"/>
          <w:sz w:val="22"/>
          <w:szCs w:val="22"/>
        </w:rPr>
        <w:t>ounty</w:t>
      </w:r>
      <w:r w:rsidR="00C154ED" w:rsidRPr="00B13C1F">
        <w:rPr>
          <w:rFonts w:asciiTheme="majorHAnsi" w:hAnsiTheme="majorHAnsi" w:cstheme="majorHAnsi"/>
          <w:b/>
          <w:color w:val="222222"/>
          <w:sz w:val="22"/>
          <w:szCs w:val="22"/>
        </w:rPr>
        <w:t>?</w:t>
      </w:r>
    </w:p>
    <w:p w14:paraId="694DE18E" w14:textId="77777777" w:rsidR="00B13C1F" w:rsidRPr="00B13C1F" w:rsidRDefault="00B13C1F"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7CD5E774" w14:textId="4F70FFE0" w:rsidR="00C154ED" w:rsidRPr="00B13C1F" w:rsidRDefault="00B13C1F" w:rsidP="005A3916">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A13: </w:t>
      </w:r>
      <w:r w:rsidR="00DD6334">
        <w:rPr>
          <w:rFonts w:asciiTheme="majorHAnsi" w:hAnsiTheme="majorHAnsi" w:cstheme="majorHAnsi"/>
          <w:i/>
          <w:color w:val="222222"/>
          <w:sz w:val="22"/>
          <w:szCs w:val="22"/>
        </w:rPr>
        <w:t xml:space="preserve">The </w:t>
      </w:r>
      <w:r w:rsidR="00C154ED" w:rsidRPr="00B13C1F">
        <w:rPr>
          <w:rFonts w:asciiTheme="majorHAnsi" w:hAnsiTheme="majorHAnsi" w:cstheme="majorHAnsi"/>
          <w:i/>
          <w:color w:val="222222"/>
          <w:sz w:val="22"/>
          <w:szCs w:val="22"/>
        </w:rPr>
        <w:t>Health Care Services Agency is the lead agency managing the Vendor Pool. All qualifications will be submitted to HCSA and HCSA will administer the Vendor Pool on behalf of the County. In some cases, funding</w:t>
      </w:r>
      <w:r w:rsidR="00835E7A">
        <w:rPr>
          <w:rFonts w:asciiTheme="majorHAnsi" w:hAnsiTheme="majorHAnsi" w:cstheme="majorHAnsi"/>
          <w:i/>
          <w:color w:val="222222"/>
          <w:sz w:val="22"/>
          <w:szCs w:val="22"/>
        </w:rPr>
        <w:t xml:space="preserve"> and scopes of work</w:t>
      </w:r>
      <w:r w:rsidR="00C154ED" w:rsidRPr="00B13C1F">
        <w:rPr>
          <w:rFonts w:asciiTheme="majorHAnsi" w:hAnsiTheme="majorHAnsi" w:cstheme="majorHAnsi"/>
          <w:i/>
          <w:color w:val="222222"/>
          <w:sz w:val="22"/>
          <w:szCs w:val="22"/>
        </w:rPr>
        <w:t xml:space="preserve"> may be provided</w:t>
      </w:r>
      <w:r w:rsidR="00835E7A">
        <w:rPr>
          <w:rFonts w:asciiTheme="majorHAnsi" w:hAnsiTheme="majorHAnsi" w:cstheme="majorHAnsi"/>
          <w:i/>
          <w:color w:val="222222"/>
          <w:sz w:val="22"/>
          <w:szCs w:val="22"/>
        </w:rPr>
        <w:t xml:space="preserve"> and managed</w:t>
      </w:r>
      <w:r w:rsidR="00C154ED" w:rsidRPr="00B13C1F">
        <w:rPr>
          <w:rFonts w:asciiTheme="majorHAnsi" w:hAnsiTheme="majorHAnsi" w:cstheme="majorHAnsi"/>
          <w:i/>
          <w:color w:val="222222"/>
          <w:sz w:val="22"/>
          <w:szCs w:val="22"/>
        </w:rPr>
        <w:t xml:space="preserve"> by other County </w:t>
      </w:r>
      <w:r w:rsidR="005A3916">
        <w:rPr>
          <w:rFonts w:asciiTheme="majorHAnsi" w:hAnsiTheme="majorHAnsi" w:cstheme="majorHAnsi"/>
          <w:i/>
          <w:color w:val="222222"/>
          <w:sz w:val="22"/>
          <w:szCs w:val="22"/>
        </w:rPr>
        <w:t>A</w:t>
      </w:r>
      <w:r w:rsidR="005A3916" w:rsidRPr="00B13C1F">
        <w:rPr>
          <w:rFonts w:asciiTheme="majorHAnsi" w:hAnsiTheme="majorHAnsi" w:cstheme="majorHAnsi"/>
          <w:i/>
          <w:color w:val="222222"/>
          <w:sz w:val="22"/>
          <w:szCs w:val="22"/>
        </w:rPr>
        <w:t>gencies</w:t>
      </w:r>
      <w:r w:rsidR="00C154ED" w:rsidRPr="00B13C1F">
        <w:rPr>
          <w:rFonts w:asciiTheme="majorHAnsi" w:hAnsiTheme="majorHAnsi" w:cstheme="majorHAnsi"/>
          <w:i/>
          <w:color w:val="222222"/>
          <w:sz w:val="22"/>
          <w:szCs w:val="22"/>
        </w:rPr>
        <w:t>.</w:t>
      </w:r>
    </w:p>
    <w:p w14:paraId="351D35D1"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3CA66353" w14:textId="193D8D20" w:rsidR="00C154ED" w:rsidRPr="00B13C1F" w:rsidRDefault="00B13C1F"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 xml:space="preserve">Q14: </w:t>
      </w:r>
      <w:r w:rsidR="00C154ED" w:rsidRPr="00B13C1F">
        <w:rPr>
          <w:rFonts w:asciiTheme="majorHAnsi" w:hAnsiTheme="majorHAnsi" w:cstheme="majorHAnsi"/>
          <w:b/>
          <w:color w:val="222222"/>
          <w:sz w:val="22"/>
          <w:szCs w:val="22"/>
        </w:rPr>
        <w:t>These services are broad, how will we know what the County needs?</w:t>
      </w:r>
    </w:p>
    <w:p w14:paraId="71AA6297" w14:textId="77777777" w:rsidR="00B13C1F" w:rsidRPr="00B13C1F" w:rsidRDefault="00B13C1F" w:rsidP="00C154ED">
      <w:pPr>
        <w:pStyle w:val="m-5452721270076464105msoplaintext"/>
        <w:spacing w:before="0" w:beforeAutospacing="0" w:after="0" w:afterAutospacing="0"/>
        <w:ind w:left="180" w:right="198"/>
        <w:rPr>
          <w:rFonts w:asciiTheme="majorHAnsi" w:hAnsiTheme="majorHAnsi" w:cstheme="majorHAnsi"/>
          <w:color w:val="222222"/>
          <w:sz w:val="22"/>
          <w:szCs w:val="22"/>
        </w:rPr>
      </w:pPr>
    </w:p>
    <w:p w14:paraId="563D3D2B" w14:textId="29ABA5B8" w:rsidR="00C154ED" w:rsidRPr="00B13C1F" w:rsidRDefault="00B13C1F" w:rsidP="00115131">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B13C1F">
        <w:rPr>
          <w:rFonts w:asciiTheme="majorHAnsi" w:hAnsiTheme="majorHAnsi" w:cstheme="majorHAnsi"/>
          <w:i/>
          <w:color w:val="222222"/>
          <w:sz w:val="22"/>
          <w:szCs w:val="22"/>
        </w:rPr>
        <w:t xml:space="preserve">A14: </w:t>
      </w:r>
      <w:r w:rsidR="005A3916">
        <w:rPr>
          <w:rFonts w:asciiTheme="majorHAnsi" w:hAnsiTheme="majorHAnsi" w:cstheme="majorHAnsi"/>
          <w:i/>
          <w:color w:val="222222"/>
          <w:sz w:val="22"/>
          <w:szCs w:val="22"/>
        </w:rPr>
        <w:t>Qualified v</w:t>
      </w:r>
      <w:r w:rsidR="00C154ED" w:rsidRPr="00B13C1F">
        <w:rPr>
          <w:rFonts w:asciiTheme="majorHAnsi" w:hAnsiTheme="majorHAnsi" w:cstheme="majorHAnsi"/>
          <w:i/>
          <w:color w:val="222222"/>
          <w:sz w:val="22"/>
          <w:szCs w:val="22"/>
        </w:rPr>
        <w:t xml:space="preserve">endors may not necessarily anticipate the specific scope they will be asked to perform, if any; </w:t>
      </w:r>
      <w:r w:rsidR="00B57CEC" w:rsidRPr="00B13C1F">
        <w:rPr>
          <w:rFonts w:asciiTheme="majorHAnsi" w:hAnsiTheme="majorHAnsi" w:cstheme="majorHAnsi"/>
          <w:i/>
          <w:color w:val="222222"/>
          <w:sz w:val="22"/>
          <w:szCs w:val="22"/>
        </w:rPr>
        <w:t>however,</w:t>
      </w:r>
      <w:r w:rsidR="00C154ED" w:rsidRPr="00B13C1F">
        <w:rPr>
          <w:rFonts w:asciiTheme="majorHAnsi" w:hAnsiTheme="majorHAnsi" w:cstheme="majorHAnsi"/>
          <w:i/>
          <w:color w:val="222222"/>
          <w:sz w:val="22"/>
          <w:szCs w:val="22"/>
        </w:rPr>
        <w:t xml:space="preserve"> </w:t>
      </w:r>
      <w:r w:rsidR="005A3916">
        <w:rPr>
          <w:rFonts w:asciiTheme="majorHAnsi" w:hAnsiTheme="majorHAnsi" w:cstheme="majorHAnsi"/>
          <w:i/>
          <w:color w:val="222222"/>
          <w:sz w:val="22"/>
          <w:szCs w:val="22"/>
        </w:rPr>
        <w:t>v</w:t>
      </w:r>
      <w:r w:rsidR="005A3916" w:rsidRPr="00B13C1F">
        <w:rPr>
          <w:rFonts w:asciiTheme="majorHAnsi" w:hAnsiTheme="majorHAnsi" w:cstheme="majorHAnsi"/>
          <w:i/>
          <w:color w:val="222222"/>
          <w:sz w:val="22"/>
          <w:szCs w:val="22"/>
        </w:rPr>
        <w:t xml:space="preserve">endors </w:t>
      </w:r>
      <w:r w:rsidR="00C154ED" w:rsidRPr="00B13C1F">
        <w:rPr>
          <w:rFonts w:asciiTheme="majorHAnsi" w:hAnsiTheme="majorHAnsi" w:cstheme="majorHAnsi"/>
          <w:i/>
          <w:color w:val="222222"/>
          <w:sz w:val="22"/>
          <w:szCs w:val="22"/>
        </w:rPr>
        <w:t>should be prepared to perform services under the core service category that they have been approved and qualified for. The list of potential activities provided under each core service category</w:t>
      </w:r>
      <w:r w:rsidR="005A3916">
        <w:rPr>
          <w:rFonts w:asciiTheme="majorHAnsi" w:hAnsiTheme="majorHAnsi" w:cstheme="majorHAnsi"/>
          <w:i/>
          <w:color w:val="222222"/>
          <w:sz w:val="22"/>
          <w:szCs w:val="22"/>
        </w:rPr>
        <w:t xml:space="preserve"> in the Request for Qualification</w:t>
      </w:r>
      <w:r w:rsidR="00C154ED" w:rsidRPr="00B13C1F">
        <w:rPr>
          <w:rFonts w:asciiTheme="majorHAnsi" w:hAnsiTheme="majorHAnsi" w:cstheme="majorHAnsi"/>
          <w:i/>
          <w:color w:val="222222"/>
          <w:sz w:val="22"/>
          <w:szCs w:val="22"/>
        </w:rPr>
        <w:t xml:space="preserve"> provides vendors a sense of the types of services they may receive a contract for.</w:t>
      </w:r>
    </w:p>
    <w:p w14:paraId="0660888B"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406301E1" w14:textId="02C8E00C" w:rsidR="00C154ED" w:rsidRPr="00B13C1F" w:rsidRDefault="00B13C1F"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r w:rsidRPr="00B13C1F">
        <w:rPr>
          <w:rFonts w:asciiTheme="majorHAnsi" w:hAnsiTheme="majorHAnsi" w:cstheme="majorHAnsi"/>
          <w:b/>
          <w:color w:val="222222"/>
          <w:sz w:val="22"/>
          <w:szCs w:val="22"/>
        </w:rPr>
        <w:t xml:space="preserve">Q15: </w:t>
      </w:r>
      <w:r w:rsidR="00C154ED" w:rsidRPr="00B13C1F">
        <w:rPr>
          <w:rFonts w:asciiTheme="majorHAnsi" w:hAnsiTheme="majorHAnsi" w:cstheme="majorHAnsi"/>
          <w:b/>
          <w:color w:val="222222"/>
          <w:sz w:val="22"/>
          <w:szCs w:val="22"/>
        </w:rPr>
        <w:t>My organization provides ____ services; should I apply?</w:t>
      </w:r>
    </w:p>
    <w:p w14:paraId="392C4045" w14:textId="77777777" w:rsidR="00B13C1F" w:rsidRPr="00B13C1F" w:rsidRDefault="00B13C1F" w:rsidP="00C154ED">
      <w:pPr>
        <w:ind w:left="180" w:right="198"/>
        <w:rPr>
          <w:rFonts w:asciiTheme="majorHAnsi" w:hAnsiTheme="majorHAnsi" w:cstheme="majorHAnsi"/>
          <w:color w:val="222222"/>
          <w:sz w:val="22"/>
          <w:szCs w:val="22"/>
        </w:rPr>
      </w:pPr>
    </w:p>
    <w:p w14:paraId="314BF639" w14:textId="7E4BB819" w:rsidR="00C154ED" w:rsidRPr="00B13C1F" w:rsidRDefault="00B13C1F" w:rsidP="005A3916">
      <w:pPr>
        <w:ind w:left="180" w:right="198"/>
        <w:rPr>
          <w:rFonts w:asciiTheme="majorHAnsi" w:hAnsiTheme="majorHAnsi" w:cstheme="majorHAnsi"/>
          <w:i/>
          <w:sz w:val="22"/>
          <w:szCs w:val="22"/>
        </w:rPr>
      </w:pPr>
      <w:r w:rsidRPr="00B13C1F">
        <w:rPr>
          <w:rFonts w:asciiTheme="majorHAnsi" w:hAnsiTheme="majorHAnsi" w:cstheme="majorHAnsi"/>
          <w:i/>
          <w:color w:val="222222"/>
          <w:sz w:val="22"/>
          <w:szCs w:val="22"/>
        </w:rPr>
        <w:t xml:space="preserve">A15: </w:t>
      </w:r>
      <w:r w:rsidR="00C154ED" w:rsidRPr="00B13C1F">
        <w:rPr>
          <w:rFonts w:asciiTheme="majorHAnsi" w:hAnsiTheme="majorHAnsi" w:cstheme="majorHAnsi"/>
          <w:i/>
          <w:color w:val="222222"/>
          <w:sz w:val="22"/>
          <w:szCs w:val="22"/>
        </w:rPr>
        <w:t xml:space="preserve">Health Care Services Agency encourages all </w:t>
      </w:r>
      <w:r w:rsidR="005A3916">
        <w:rPr>
          <w:rFonts w:asciiTheme="majorHAnsi" w:hAnsiTheme="majorHAnsi" w:cstheme="majorHAnsi"/>
          <w:i/>
          <w:color w:val="222222"/>
          <w:sz w:val="22"/>
          <w:szCs w:val="22"/>
        </w:rPr>
        <w:t>eligible providers</w:t>
      </w:r>
      <w:r w:rsidR="00C154ED" w:rsidRPr="00B13C1F">
        <w:rPr>
          <w:rFonts w:asciiTheme="majorHAnsi" w:hAnsiTheme="majorHAnsi" w:cstheme="majorHAnsi"/>
          <w:i/>
          <w:color w:val="222222"/>
          <w:sz w:val="22"/>
          <w:szCs w:val="22"/>
        </w:rPr>
        <w:t xml:space="preserve"> who meet the Vendor Qualification Criteria in any of the three core service categories to submit a response. The three core service categories are: 1) outreach, engagement, and benefits enrollment, 2) health and supportive services, and 3) housing and property related services. </w:t>
      </w:r>
      <w:r w:rsidR="00C154ED" w:rsidRPr="00B13C1F">
        <w:rPr>
          <w:rFonts w:asciiTheme="majorHAnsi" w:hAnsiTheme="majorHAnsi" w:cstheme="majorHAnsi"/>
          <w:i/>
          <w:sz w:val="22"/>
          <w:szCs w:val="22"/>
        </w:rPr>
        <w:t xml:space="preserve">Vendors are encouraged to review the Vendor Qualification Criteria for the possibility of inclusion in the Vendor Pool. Vendors interested in other County contracting opportunities can refer to </w:t>
      </w:r>
      <w:bookmarkStart w:id="0" w:name="_Hlk10820414"/>
      <w:r w:rsidR="00185938">
        <w:rPr>
          <w:rStyle w:val="Hyperlink"/>
          <w:rFonts w:asciiTheme="majorHAnsi" w:hAnsiTheme="majorHAnsi" w:cstheme="majorHAnsi"/>
          <w:i/>
          <w:sz w:val="22"/>
          <w:szCs w:val="22"/>
        </w:rPr>
        <w:fldChar w:fldCharType="begin"/>
      </w:r>
      <w:r w:rsidR="00185938">
        <w:rPr>
          <w:rStyle w:val="Hyperlink"/>
          <w:rFonts w:asciiTheme="majorHAnsi" w:hAnsiTheme="majorHAnsi" w:cstheme="majorHAnsi"/>
          <w:i/>
          <w:sz w:val="22"/>
          <w:szCs w:val="22"/>
        </w:rPr>
        <w:instrText xml:space="preserve"> HYPERLINK "https://www.acgov.org/gsa_app/gsa/purchasing/bid_content/contractopportunities.jsp" </w:instrText>
      </w:r>
      <w:r w:rsidR="00185938">
        <w:rPr>
          <w:rStyle w:val="Hyperlink"/>
          <w:rFonts w:asciiTheme="majorHAnsi" w:hAnsiTheme="majorHAnsi" w:cstheme="majorHAnsi"/>
          <w:i/>
          <w:sz w:val="22"/>
          <w:szCs w:val="22"/>
        </w:rPr>
        <w:fldChar w:fldCharType="separate"/>
      </w:r>
      <w:r w:rsidR="00C154ED" w:rsidRPr="00B13C1F">
        <w:rPr>
          <w:rStyle w:val="Hyperlink"/>
          <w:rFonts w:asciiTheme="majorHAnsi" w:hAnsiTheme="majorHAnsi" w:cstheme="majorHAnsi"/>
          <w:i/>
          <w:sz w:val="22"/>
          <w:szCs w:val="22"/>
        </w:rPr>
        <w:t>https://www.acgov.org/gsa_app/gsa/purchasing/bid_content/contractopportunities.jsp</w:t>
      </w:r>
      <w:r w:rsidR="00185938">
        <w:rPr>
          <w:rStyle w:val="Hyperlink"/>
          <w:rFonts w:asciiTheme="majorHAnsi" w:hAnsiTheme="majorHAnsi" w:cstheme="majorHAnsi"/>
          <w:i/>
          <w:sz w:val="22"/>
          <w:szCs w:val="22"/>
        </w:rPr>
        <w:fldChar w:fldCharType="end"/>
      </w:r>
      <w:bookmarkEnd w:id="0"/>
      <w:r w:rsidR="00C154ED" w:rsidRPr="00B13C1F">
        <w:rPr>
          <w:rFonts w:asciiTheme="majorHAnsi" w:hAnsiTheme="majorHAnsi" w:cstheme="majorHAnsi"/>
          <w:i/>
          <w:sz w:val="22"/>
          <w:szCs w:val="22"/>
        </w:rPr>
        <w:t xml:space="preserve"> for a current listing.</w:t>
      </w:r>
    </w:p>
    <w:p w14:paraId="4A31A83F" w14:textId="77777777" w:rsidR="00C154ED" w:rsidRPr="00B13C1F" w:rsidRDefault="00C154ED" w:rsidP="00C154E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51B4D7AA" w14:textId="54E89084" w:rsidR="001D786E" w:rsidRDefault="001D786E" w:rsidP="005A3916">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 xml:space="preserve">Q16: Our organization does not operate housing </w:t>
      </w:r>
      <w:r w:rsidR="003422F3">
        <w:rPr>
          <w:rFonts w:asciiTheme="majorHAnsi" w:hAnsiTheme="majorHAnsi" w:cstheme="majorHAnsi"/>
          <w:b/>
          <w:color w:val="222222"/>
          <w:sz w:val="22"/>
          <w:szCs w:val="22"/>
        </w:rPr>
        <w:t>programs,</w:t>
      </w:r>
      <w:r>
        <w:rPr>
          <w:rFonts w:asciiTheme="majorHAnsi" w:hAnsiTheme="majorHAnsi" w:cstheme="majorHAnsi"/>
          <w:b/>
          <w:color w:val="222222"/>
          <w:sz w:val="22"/>
          <w:szCs w:val="22"/>
        </w:rPr>
        <w:t xml:space="preserve"> nor does it provide services to those experiencing homeless</w:t>
      </w:r>
      <w:r w:rsidR="00EA6D13">
        <w:rPr>
          <w:rFonts w:asciiTheme="majorHAnsi" w:hAnsiTheme="majorHAnsi" w:cstheme="majorHAnsi"/>
          <w:b/>
          <w:color w:val="222222"/>
          <w:sz w:val="22"/>
          <w:szCs w:val="22"/>
        </w:rPr>
        <w:t>ness;</w:t>
      </w:r>
      <w:r>
        <w:rPr>
          <w:rFonts w:asciiTheme="majorHAnsi" w:hAnsiTheme="majorHAnsi" w:cstheme="majorHAnsi"/>
          <w:b/>
          <w:color w:val="222222"/>
          <w:sz w:val="22"/>
          <w:szCs w:val="22"/>
        </w:rPr>
        <w:t xml:space="preserve"> </w:t>
      </w:r>
      <w:r w:rsidR="00EA6D13">
        <w:rPr>
          <w:rFonts w:asciiTheme="majorHAnsi" w:hAnsiTheme="majorHAnsi" w:cstheme="majorHAnsi"/>
          <w:b/>
          <w:color w:val="222222"/>
          <w:sz w:val="22"/>
          <w:szCs w:val="22"/>
        </w:rPr>
        <w:t>w</w:t>
      </w:r>
      <w:r>
        <w:rPr>
          <w:rFonts w:asciiTheme="majorHAnsi" w:hAnsiTheme="majorHAnsi" w:cstheme="majorHAnsi"/>
          <w:b/>
          <w:color w:val="222222"/>
          <w:sz w:val="22"/>
          <w:szCs w:val="22"/>
        </w:rPr>
        <w:t>e provide</w:t>
      </w:r>
      <w:r w:rsidR="002D1A54">
        <w:rPr>
          <w:rFonts w:asciiTheme="majorHAnsi" w:hAnsiTheme="majorHAnsi" w:cstheme="majorHAnsi"/>
          <w:b/>
          <w:color w:val="222222"/>
          <w:sz w:val="22"/>
          <w:szCs w:val="22"/>
        </w:rPr>
        <w:t xml:space="preserve"> capacity-building and technical assistance services to organizations that provide direct services to this target population. </w:t>
      </w:r>
      <w:r w:rsidR="00660828">
        <w:rPr>
          <w:rFonts w:asciiTheme="majorHAnsi" w:hAnsiTheme="majorHAnsi" w:cstheme="majorHAnsi"/>
          <w:b/>
          <w:color w:val="222222"/>
          <w:sz w:val="22"/>
          <w:szCs w:val="22"/>
        </w:rPr>
        <w:t>Should our organization</w:t>
      </w:r>
      <w:r w:rsidR="002D1A54">
        <w:rPr>
          <w:rFonts w:asciiTheme="majorHAnsi" w:hAnsiTheme="majorHAnsi" w:cstheme="majorHAnsi"/>
          <w:b/>
          <w:color w:val="222222"/>
          <w:sz w:val="22"/>
          <w:szCs w:val="22"/>
        </w:rPr>
        <w:t xml:space="preserve"> apply</w:t>
      </w:r>
      <w:r w:rsidR="00660828">
        <w:rPr>
          <w:rFonts w:asciiTheme="majorHAnsi" w:hAnsiTheme="majorHAnsi" w:cstheme="majorHAnsi"/>
          <w:b/>
          <w:color w:val="222222"/>
          <w:sz w:val="22"/>
          <w:szCs w:val="22"/>
        </w:rPr>
        <w:t xml:space="preserve"> for this RFQ</w:t>
      </w:r>
      <w:r w:rsidR="002D1A54">
        <w:rPr>
          <w:rFonts w:asciiTheme="majorHAnsi" w:hAnsiTheme="majorHAnsi" w:cstheme="majorHAnsi"/>
          <w:b/>
          <w:color w:val="222222"/>
          <w:sz w:val="22"/>
          <w:szCs w:val="22"/>
        </w:rPr>
        <w:t>?</w:t>
      </w:r>
    </w:p>
    <w:p w14:paraId="0CC02131" w14:textId="5EA397DF" w:rsidR="002D1A54" w:rsidRDefault="002D1A54" w:rsidP="005A3916">
      <w:pPr>
        <w:pStyle w:val="m-5452721270076464105msoplaintext"/>
        <w:spacing w:before="0" w:beforeAutospacing="0" w:after="0" w:afterAutospacing="0"/>
        <w:ind w:left="180" w:right="198"/>
        <w:rPr>
          <w:rFonts w:asciiTheme="majorHAnsi" w:hAnsiTheme="majorHAnsi" w:cstheme="majorHAnsi"/>
          <w:i/>
          <w:color w:val="222222"/>
          <w:sz w:val="22"/>
          <w:szCs w:val="22"/>
        </w:rPr>
      </w:pPr>
    </w:p>
    <w:p w14:paraId="45061D4E" w14:textId="6EBED0BE" w:rsidR="002D1A54" w:rsidRPr="00BF7A19" w:rsidRDefault="002D1A54" w:rsidP="005A3916">
      <w:pPr>
        <w:pStyle w:val="m-5452721270076464105msoplaintext"/>
        <w:spacing w:before="0" w:beforeAutospacing="0" w:after="0" w:afterAutospacing="0"/>
        <w:ind w:left="180" w:right="198"/>
        <w:rPr>
          <w:rFonts w:asciiTheme="majorHAnsi" w:hAnsiTheme="majorHAnsi" w:cstheme="majorHAnsi"/>
          <w:i/>
          <w:color w:val="222222"/>
          <w:sz w:val="22"/>
          <w:szCs w:val="22"/>
        </w:rPr>
      </w:pPr>
      <w:r>
        <w:rPr>
          <w:rFonts w:asciiTheme="majorHAnsi" w:hAnsiTheme="majorHAnsi" w:cstheme="majorHAnsi"/>
          <w:i/>
          <w:color w:val="222222"/>
          <w:sz w:val="22"/>
          <w:szCs w:val="22"/>
        </w:rPr>
        <w:t>A16: Bidders that demonstrate at least three years of experience</w:t>
      </w:r>
      <w:r w:rsidR="00EA6D13">
        <w:rPr>
          <w:rFonts w:asciiTheme="majorHAnsi" w:hAnsiTheme="majorHAnsi" w:cstheme="majorHAnsi"/>
          <w:i/>
          <w:color w:val="222222"/>
          <w:sz w:val="22"/>
          <w:szCs w:val="22"/>
        </w:rPr>
        <w:t xml:space="preserve"> </w:t>
      </w:r>
      <w:r w:rsidR="00660828">
        <w:rPr>
          <w:rFonts w:asciiTheme="majorHAnsi" w:hAnsiTheme="majorHAnsi" w:cstheme="majorHAnsi"/>
          <w:i/>
          <w:color w:val="222222"/>
          <w:sz w:val="22"/>
          <w:szCs w:val="22"/>
        </w:rPr>
        <w:t>providing technical assistance and/or capacity building services related to programs or services for people experiencing, or at risk of homelessness are encouraged to apply</w:t>
      </w:r>
      <w:r>
        <w:rPr>
          <w:rFonts w:asciiTheme="majorHAnsi" w:hAnsiTheme="majorHAnsi" w:cstheme="majorHAnsi"/>
          <w:i/>
          <w:color w:val="222222"/>
          <w:sz w:val="22"/>
          <w:szCs w:val="22"/>
        </w:rPr>
        <w:t>.</w:t>
      </w:r>
      <w:r w:rsidR="00EA6D13">
        <w:rPr>
          <w:rFonts w:asciiTheme="majorHAnsi" w:hAnsiTheme="majorHAnsi" w:cstheme="majorHAnsi"/>
          <w:i/>
          <w:color w:val="222222"/>
          <w:sz w:val="22"/>
          <w:szCs w:val="22"/>
        </w:rPr>
        <w:t xml:space="preserve"> </w:t>
      </w:r>
    </w:p>
    <w:p w14:paraId="25D802BC" w14:textId="77777777" w:rsidR="001D786E" w:rsidRDefault="001D786E" w:rsidP="005A3916">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70AB3AA6" w14:textId="30891749" w:rsidR="00381DA8" w:rsidRDefault="001D786E" w:rsidP="005A3916">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Q17</w:t>
      </w:r>
      <w:r w:rsidR="005354AB">
        <w:rPr>
          <w:rFonts w:asciiTheme="majorHAnsi" w:hAnsiTheme="majorHAnsi" w:cstheme="majorHAnsi"/>
          <w:b/>
          <w:color w:val="222222"/>
          <w:sz w:val="22"/>
          <w:szCs w:val="22"/>
        </w:rPr>
        <w:t xml:space="preserve">: </w:t>
      </w:r>
      <w:r w:rsidR="00DC1E04">
        <w:rPr>
          <w:rFonts w:asciiTheme="majorHAnsi" w:hAnsiTheme="majorHAnsi" w:cstheme="majorHAnsi"/>
          <w:b/>
          <w:color w:val="222222"/>
          <w:sz w:val="22"/>
          <w:szCs w:val="22"/>
        </w:rPr>
        <w:t xml:space="preserve">I have over 10 years of experience providing technical assistance and </w:t>
      </w:r>
      <w:r w:rsidR="005354AB">
        <w:rPr>
          <w:rFonts w:asciiTheme="majorHAnsi" w:hAnsiTheme="majorHAnsi" w:cstheme="majorHAnsi"/>
          <w:b/>
          <w:color w:val="222222"/>
          <w:sz w:val="22"/>
          <w:szCs w:val="22"/>
        </w:rPr>
        <w:t>consulting services to help solve homelessness problems</w:t>
      </w:r>
      <w:r w:rsidR="00DC1E04">
        <w:rPr>
          <w:rFonts w:asciiTheme="majorHAnsi" w:hAnsiTheme="majorHAnsi" w:cstheme="majorHAnsi"/>
          <w:b/>
          <w:color w:val="222222"/>
          <w:sz w:val="22"/>
          <w:szCs w:val="22"/>
        </w:rPr>
        <w:t xml:space="preserve">; I started a new consulting firm </w:t>
      </w:r>
      <w:r w:rsidR="005D7312">
        <w:rPr>
          <w:rFonts w:asciiTheme="majorHAnsi" w:hAnsiTheme="majorHAnsi" w:cstheme="majorHAnsi"/>
          <w:b/>
          <w:color w:val="222222"/>
          <w:sz w:val="22"/>
          <w:szCs w:val="22"/>
        </w:rPr>
        <w:t>two</w:t>
      </w:r>
      <w:r w:rsidR="00381DA8">
        <w:rPr>
          <w:rFonts w:asciiTheme="majorHAnsi" w:hAnsiTheme="majorHAnsi" w:cstheme="majorHAnsi"/>
          <w:b/>
          <w:color w:val="222222"/>
          <w:sz w:val="22"/>
          <w:szCs w:val="22"/>
        </w:rPr>
        <w:t xml:space="preserve"> year</w:t>
      </w:r>
      <w:r w:rsidR="005D7312">
        <w:rPr>
          <w:rFonts w:asciiTheme="majorHAnsi" w:hAnsiTheme="majorHAnsi" w:cstheme="majorHAnsi"/>
          <w:b/>
          <w:color w:val="222222"/>
          <w:sz w:val="22"/>
          <w:szCs w:val="22"/>
        </w:rPr>
        <w:t>s</w:t>
      </w:r>
      <w:r w:rsidR="00381DA8">
        <w:rPr>
          <w:rFonts w:asciiTheme="majorHAnsi" w:hAnsiTheme="majorHAnsi" w:cstheme="majorHAnsi"/>
          <w:b/>
          <w:color w:val="222222"/>
          <w:sz w:val="22"/>
          <w:szCs w:val="22"/>
        </w:rPr>
        <w:t xml:space="preserve"> ago. Should I apply?</w:t>
      </w:r>
    </w:p>
    <w:p w14:paraId="596D42A2" w14:textId="77777777" w:rsidR="00381DA8" w:rsidRDefault="00381DA8" w:rsidP="005A3916">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11473A71" w14:textId="1501FEB4" w:rsidR="007755CD" w:rsidRPr="008D19B9" w:rsidRDefault="007755CD" w:rsidP="007755C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1D786E">
        <w:rPr>
          <w:rFonts w:asciiTheme="majorHAnsi" w:hAnsiTheme="majorHAnsi" w:cstheme="majorHAnsi"/>
          <w:i/>
          <w:color w:val="222222"/>
          <w:sz w:val="22"/>
          <w:szCs w:val="22"/>
        </w:rPr>
        <w:lastRenderedPageBreak/>
        <w:t>A17</w:t>
      </w:r>
      <w:r w:rsidRPr="00BF7A19">
        <w:rPr>
          <w:rFonts w:asciiTheme="majorHAnsi" w:hAnsiTheme="majorHAnsi" w:cstheme="majorHAnsi"/>
          <w:i/>
          <w:color w:val="222222"/>
          <w:sz w:val="22"/>
          <w:szCs w:val="22"/>
        </w:rPr>
        <w:t xml:space="preserve">: </w:t>
      </w:r>
      <w:r>
        <w:rPr>
          <w:rFonts w:asciiTheme="majorHAnsi" w:hAnsiTheme="majorHAnsi" w:cstheme="majorHAnsi"/>
          <w:i/>
          <w:color w:val="222222"/>
          <w:sz w:val="22"/>
          <w:szCs w:val="22"/>
        </w:rPr>
        <w:t>For this RFQ opportunity, the bidder organization must be</w:t>
      </w:r>
      <w:r w:rsidRPr="003B48CB">
        <w:t xml:space="preserve"> </w:t>
      </w:r>
      <w:r w:rsidRPr="003B48CB">
        <w:rPr>
          <w:rFonts w:asciiTheme="majorHAnsi" w:hAnsiTheme="majorHAnsi" w:cstheme="majorHAnsi"/>
          <w:i/>
          <w:color w:val="222222"/>
          <w:sz w:val="22"/>
          <w:szCs w:val="22"/>
        </w:rPr>
        <w:t>engaged in the business</w:t>
      </w:r>
      <w:r>
        <w:rPr>
          <w:rFonts w:asciiTheme="majorHAnsi" w:hAnsiTheme="majorHAnsi" w:cstheme="majorHAnsi"/>
          <w:i/>
          <w:color w:val="222222"/>
          <w:sz w:val="22"/>
          <w:szCs w:val="22"/>
        </w:rPr>
        <w:t xml:space="preserve"> of providing services related to the target population for at least three (3) years</w:t>
      </w:r>
      <w:r w:rsidR="00F97F3A">
        <w:rPr>
          <w:rFonts w:asciiTheme="majorHAnsi" w:hAnsiTheme="majorHAnsi" w:cstheme="majorHAnsi"/>
          <w:i/>
          <w:color w:val="222222"/>
          <w:sz w:val="22"/>
          <w:szCs w:val="22"/>
        </w:rPr>
        <w:t xml:space="preserve"> of the last ten (10) years (cumulative experience will be accepted)</w:t>
      </w:r>
      <w:r>
        <w:rPr>
          <w:rFonts w:asciiTheme="majorHAnsi" w:hAnsiTheme="majorHAnsi" w:cstheme="majorHAnsi"/>
          <w:i/>
          <w:color w:val="222222"/>
          <w:sz w:val="22"/>
          <w:szCs w:val="22"/>
        </w:rPr>
        <w:t xml:space="preserve">. In this case, the bidder organization is a new consulting firm which does not have the requisite three years of experience. Professional experience of key personnel, including that of business owners, cannot substitute for the experience of the bidder organization or consulting firm. Firms are encouraged to apply after the firm has been incorporated for at least three </w:t>
      </w:r>
      <w:r w:rsidR="003422F3">
        <w:rPr>
          <w:rFonts w:asciiTheme="majorHAnsi" w:hAnsiTheme="majorHAnsi" w:cstheme="majorHAnsi"/>
          <w:i/>
          <w:color w:val="222222"/>
          <w:sz w:val="22"/>
          <w:szCs w:val="22"/>
        </w:rPr>
        <w:t>years and</w:t>
      </w:r>
      <w:r>
        <w:rPr>
          <w:rFonts w:asciiTheme="majorHAnsi" w:hAnsiTheme="majorHAnsi" w:cstheme="majorHAnsi"/>
          <w:i/>
          <w:color w:val="222222"/>
          <w:sz w:val="22"/>
          <w:szCs w:val="22"/>
        </w:rPr>
        <w:t xml:space="preserve"> can demonstrate the required experience via a list of contracts and/or supplemental information that verifies the bidder’s stated</w:t>
      </w:r>
      <w:r w:rsidR="00C559C5">
        <w:rPr>
          <w:rFonts w:asciiTheme="majorHAnsi" w:hAnsiTheme="majorHAnsi" w:cstheme="majorHAnsi"/>
          <w:i/>
          <w:color w:val="222222"/>
          <w:sz w:val="22"/>
          <w:szCs w:val="22"/>
        </w:rPr>
        <w:t xml:space="preserve"> three</w:t>
      </w:r>
      <w:r w:rsidR="006D3C08">
        <w:rPr>
          <w:rFonts w:asciiTheme="majorHAnsi" w:hAnsiTheme="majorHAnsi" w:cstheme="majorHAnsi"/>
          <w:i/>
          <w:color w:val="222222"/>
          <w:sz w:val="22"/>
          <w:szCs w:val="22"/>
        </w:rPr>
        <w:t xml:space="preserve"> (3)</w:t>
      </w:r>
      <w:r w:rsidR="00C559C5">
        <w:rPr>
          <w:rFonts w:asciiTheme="majorHAnsi" w:hAnsiTheme="majorHAnsi" w:cstheme="majorHAnsi"/>
          <w:i/>
          <w:color w:val="222222"/>
          <w:sz w:val="22"/>
          <w:szCs w:val="22"/>
        </w:rPr>
        <w:t xml:space="preserve"> years of</w:t>
      </w:r>
      <w:r>
        <w:rPr>
          <w:rFonts w:asciiTheme="majorHAnsi" w:hAnsiTheme="majorHAnsi" w:cstheme="majorHAnsi"/>
          <w:i/>
          <w:color w:val="222222"/>
          <w:sz w:val="22"/>
          <w:szCs w:val="22"/>
        </w:rPr>
        <w:t xml:space="preserve"> experience. </w:t>
      </w:r>
    </w:p>
    <w:p w14:paraId="7499C023" w14:textId="77777777" w:rsidR="007755CD" w:rsidRDefault="007755CD" w:rsidP="007755C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496CFCAB" w14:textId="77777777" w:rsidR="007755CD" w:rsidRDefault="007755CD" w:rsidP="007755CD">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Q18: I am an independent consultant. Should I apply for the Vendor Pool?</w:t>
      </w:r>
    </w:p>
    <w:p w14:paraId="752612FF" w14:textId="77777777" w:rsidR="007755CD" w:rsidRDefault="007755CD" w:rsidP="007755C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50B3A989" w14:textId="6B39B516" w:rsidR="007755CD" w:rsidRPr="00314D74" w:rsidRDefault="007755CD" w:rsidP="007755CD">
      <w:pPr>
        <w:pStyle w:val="m-5452721270076464105msoplaintext"/>
        <w:spacing w:before="0" w:beforeAutospacing="0" w:after="0" w:afterAutospacing="0"/>
        <w:ind w:left="180" w:right="198"/>
        <w:rPr>
          <w:rFonts w:asciiTheme="majorHAnsi" w:hAnsiTheme="majorHAnsi" w:cstheme="majorHAnsi"/>
          <w:i/>
          <w:color w:val="222222"/>
          <w:sz w:val="22"/>
          <w:szCs w:val="22"/>
        </w:rPr>
      </w:pPr>
      <w:r w:rsidRPr="00314D74">
        <w:rPr>
          <w:rFonts w:asciiTheme="majorHAnsi" w:hAnsiTheme="majorHAnsi" w:cstheme="majorHAnsi"/>
          <w:i/>
          <w:color w:val="222222"/>
          <w:sz w:val="22"/>
          <w:szCs w:val="22"/>
        </w:rPr>
        <w:t xml:space="preserve">A18: </w:t>
      </w:r>
      <w:r>
        <w:rPr>
          <w:rFonts w:asciiTheme="majorHAnsi" w:hAnsiTheme="majorHAnsi" w:cstheme="majorHAnsi"/>
          <w:i/>
          <w:color w:val="222222"/>
          <w:sz w:val="22"/>
          <w:szCs w:val="22"/>
        </w:rPr>
        <w:t xml:space="preserve">Please see A17 above. </w:t>
      </w:r>
      <w:r>
        <w:rPr>
          <w:rFonts w:ascii="Calibri" w:hAnsi="Calibri" w:cs="Calibri"/>
          <w:i/>
          <w:sz w:val="22"/>
          <w:szCs w:val="22"/>
        </w:rPr>
        <w:t>Bidders</w:t>
      </w:r>
      <w:r w:rsidRPr="00314D74">
        <w:rPr>
          <w:rFonts w:ascii="Calibri" w:hAnsi="Calibri" w:cs="Calibri"/>
          <w:i/>
          <w:sz w:val="22"/>
          <w:szCs w:val="22"/>
        </w:rPr>
        <w:t xml:space="preserve"> interested in providing technical assistance or capacity building to assist the </w:t>
      </w:r>
      <w:r w:rsidR="003422F3">
        <w:rPr>
          <w:rFonts w:ascii="Calibri" w:hAnsi="Calibri" w:cs="Calibri"/>
          <w:i/>
          <w:sz w:val="22"/>
          <w:szCs w:val="22"/>
        </w:rPr>
        <w:t>C</w:t>
      </w:r>
      <w:r w:rsidRPr="00314D74">
        <w:rPr>
          <w:rFonts w:ascii="Calibri" w:hAnsi="Calibri" w:cs="Calibri"/>
          <w:i/>
          <w:sz w:val="22"/>
          <w:szCs w:val="22"/>
        </w:rPr>
        <w:t>ounty in its efforts to reduce </w:t>
      </w:r>
      <w:r>
        <w:rPr>
          <w:rFonts w:ascii="Calibri" w:hAnsi="Calibri" w:cs="Calibri"/>
          <w:i/>
          <w:sz w:val="22"/>
          <w:szCs w:val="22"/>
        </w:rPr>
        <w:t>homelessnes</w:t>
      </w:r>
      <w:r w:rsidRPr="00314D74">
        <w:rPr>
          <w:rFonts w:ascii="Calibri" w:hAnsi="Calibri" w:cs="Calibri"/>
          <w:i/>
          <w:sz w:val="22"/>
          <w:szCs w:val="22"/>
        </w:rPr>
        <w:t>s</w:t>
      </w:r>
      <w:r>
        <w:rPr>
          <w:rFonts w:ascii="Calibri" w:hAnsi="Calibri" w:cs="Calibri"/>
          <w:i/>
          <w:sz w:val="22"/>
          <w:szCs w:val="22"/>
        </w:rPr>
        <w:t xml:space="preserve"> </w:t>
      </w:r>
      <w:r w:rsidRPr="00314D74">
        <w:rPr>
          <w:rFonts w:ascii="Calibri" w:hAnsi="Calibri" w:cs="Calibri"/>
          <w:i/>
          <w:sz w:val="22"/>
          <w:szCs w:val="22"/>
        </w:rPr>
        <w:t xml:space="preserve">are encouraged to apply. </w:t>
      </w:r>
      <w:r>
        <w:rPr>
          <w:rFonts w:ascii="Calibri" w:hAnsi="Calibri" w:cs="Calibri"/>
          <w:i/>
          <w:sz w:val="22"/>
          <w:szCs w:val="22"/>
        </w:rPr>
        <w:t>Bidders</w:t>
      </w:r>
      <w:r w:rsidRPr="00314D74">
        <w:rPr>
          <w:rFonts w:ascii="Calibri" w:hAnsi="Calibri" w:cs="Calibri"/>
          <w:i/>
          <w:sz w:val="22"/>
          <w:szCs w:val="22"/>
        </w:rPr>
        <w:t xml:space="preserve"> must demonstrate at least three</w:t>
      </w:r>
      <w:r w:rsidR="00F97F3A">
        <w:rPr>
          <w:rFonts w:ascii="Calibri" w:hAnsi="Calibri" w:cs="Calibri"/>
          <w:i/>
          <w:sz w:val="22"/>
          <w:szCs w:val="22"/>
        </w:rPr>
        <w:t xml:space="preserve"> (3)</w:t>
      </w:r>
      <w:r w:rsidRPr="00314D74">
        <w:rPr>
          <w:rFonts w:ascii="Calibri" w:hAnsi="Calibri" w:cs="Calibri"/>
          <w:i/>
          <w:sz w:val="22"/>
          <w:szCs w:val="22"/>
        </w:rPr>
        <w:t xml:space="preserve"> years of</w:t>
      </w:r>
      <w:r w:rsidR="00F97F3A">
        <w:rPr>
          <w:rFonts w:ascii="Calibri" w:hAnsi="Calibri" w:cs="Calibri"/>
          <w:i/>
          <w:sz w:val="22"/>
          <w:szCs w:val="22"/>
        </w:rPr>
        <w:t xml:space="preserve"> the last ten (10) years of</w:t>
      </w:r>
      <w:r w:rsidRPr="00314D74">
        <w:rPr>
          <w:rFonts w:ascii="Calibri" w:hAnsi="Calibri" w:cs="Calibri"/>
          <w:i/>
          <w:sz w:val="22"/>
          <w:szCs w:val="22"/>
        </w:rPr>
        <w:t xml:space="preserve"> experience </w:t>
      </w:r>
      <w:r w:rsidR="00F97F3A">
        <w:rPr>
          <w:rFonts w:ascii="Calibri" w:hAnsi="Calibri" w:cs="Calibri"/>
          <w:i/>
          <w:sz w:val="22"/>
          <w:szCs w:val="22"/>
        </w:rPr>
        <w:t>(cumulative experience will be accepted) in providing</w:t>
      </w:r>
      <w:r w:rsidRPr="00314D74">
        <w:rPr>
          <w:rFonts w:ascii="Calibri" w:hAnsi="Calibri" w:cs="Calibri"/>
          <w:i/>
          <w:sz w:val="22"/>
          <w:szCs w:val="22"/>
        </w:rPr>
        <w:t xml:space="preserve"> technical assistance or capacity building to organizations working with the target population.</w:t>
      </w:r>
    </w:p>
    <w:p w14:paraId="177BD200" w14:textId="77777777" w:rsidR="007755CD" w:rsidRDefault="007755CD" w:rsidP="007755C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04340CB1" w14:textId="77777777" w:rsidR="007755CD" w:rsidRDefault="007755CD" w:rsidP="007755CD">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Q19: The RFQ asks for a list of three (3) references. Can I list references who work at the HCSA or another County agency that can speak to my organization’s performance record?</w:t>
      </w:r>
    </w:p>
    <w:p w14:paraId="5BD788BD" w14:textId="77777777" w:rsidR="007755CD" w:rsidRDefault="007755CD" w:rsidP="007755CD">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76A59B77" w14:textId="77777777" w:rsidR="007755CD" w:rsidRPr="00314D74" w:rsidRDefault="007755CD" w:rsidP="007755CD">
      <w:pPr>
        <w:pStyle w:val="m-5452721270076464105msoplaintext"/>
        <w:spacing w:before="0" w:beforeAutospacing="0" w:after="0" w:afterAutospacing="0"/>
        <w:ind w:left="180" w:right="198"/>
        <w:rPr>
          <w:rFonts w:asciiTheme="majorHAnsi" w:hAnsiTheme="majorHAnsi" w:cstheme="majorHAnsi"/>
          <w:i/>
          <w:color w:val="222222"/>
          <w:sz w:val="22"/>
          <w:szCs w:val="22"/>
        </w:rPr>
      </w:pPr>
      <w:r>
        <w:rPr>
          <w:rFonts w:asciiTheme="majorHAnsi" w:hAnsiTheme="majorHAnsi" w:cstheme="majorHAnsi"/>
          <w:i/>
          <w:color w:val="222222"/>
          <w:sz w:val="22"/>
          <w:szCs w:val="22"/>
        </w:rPr>
        <w:t>A19: Bidders should use their discretion when listing references, including Alameda County employees. The County may not contact references who may have a conflict of interest.</w:t>
      </w:r>
    </w:p>
    <w:p w14:paraId="65BCBC23" w14:textId="77777777" w:rsidR="00F658C7" w:rsidRDefault="00F658C7" w:rsidP="005A3916">
      <w:pPr>
        <w:pStyle w:val="m-5452721270076464105msoplaintext"/>
        <w:spacing w:before="0" w:beforeAutospacing="0" w:after="0" w:afterAutospacing="0"/>
        <w:ind w:left="180" w:right="198"/>
        <w:rPr>
          <w:rFonts w:asciiTheme="majorHAnsi" w:hAnsiTheme="majorHAnsi" w:cstheme="majorHAnsi"/>
          <w:b/>
          <w:color w:val="222222"/>
          <w:sz w:val="22"/>
          <w:szCs w:val="22"/>
        </w:rPr>
      </w:pPr>
    </w:p>
    <w:p w14:paraId="383B22D2" w14:textId="76B2DE8A" w:rsidR="00C154ED" w:rsidRPr="00B13C1F" w:rsidRDefault="00835E7A" w:rsidP="005A3916">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w:t>
      </w:r>
      <w:r w:rsidR="00314D74">
        <w:rPr>
          <w:rFonts w:asciiTheme="majorHAnsi" w:hAnsiTheme="majorHAnsi" w:cstheme="majorHAnsi"/>
          <w:b/>
          <w:color w:val="222222"/>
          <w:sz w:val="22"/>
          <w:szCs w:val="22"/>
        </w:rPr>
        <w:t>20</w:t>
      </w:r>
      <w:r w:rsidR="00B13C1F" w:rsidRPr="00B13C1F">
        <w:rPr>
          <w:rFonts w:asciiTheme="majorHAnsi" w:hAnsiTheme="majorHAnsi" w:cstheme="majorHAnsi"/>
          <w:b/>
          <w:color w:val="222222"/>
          <w:sz w:val="22"/>
          <w:szCs w:val="22"/>
        </w:rPr>
        <w:t xml:space="preserve">: </w:t>
      </w:r>
      <w:r w:rsidR="005A3916">
        <w:rPr>
          <w:rFonts w:asciiTheme="majorHAnsi" w:hAnsiTheme="majorHAnsi" w:cstheme="majorHAnsi"/>
          <w:b/>
          <w:color w:val="222222"/>
          <w:sz w:val="22"/>
          <w:szCs w:val="22"/>
        </w:rPr>
        <w:t xml:space="preserve">I heard Alameda County is investing </w:t>
      </w:r>
      <w:r w:rsidR="00C154ED" w:rsidRPr="00B13C1F">
        <w:rPr>
          <w:rFonts w:asciiTheme="majorHAnsi" w:hAnsiTheme="majorHAnsi" w:cstheme="majorHAnsi"/>
          <w:b/>
          <w:color w:val="222222"/>
          <w:sz w:val="22"/>
          <w:szCs w:val="22"/>
        </w:rPr>
        <w:t xml:space="preserve">$340 million </w:t>
      </w:r>
      <w:r w:rsidR="005A3916">
        <w:rPr>
          <w:rFonts w:asciiTheme="majorHAnsi" w:hAnsiTheme="majorHAnsi" w:cstheme="majorHAnsi"/>
          <w:b/>
          <w:color w:val="222222"/>
          <w:sz w:val="22"/>
          <w:szCs w:val="22"/>
        </w:rPr>
        <w:t>over the next three years to eliminate homelessness in the County</w:t>
      </w:r>
      <w:r w:rsidR="00C154ED" w:rsidRPr="00B13C1F">
        <w:rPr>
          <w:rFonts w:asciiTheme="majorHAnsi" w:hAnsiTheme="majorHAnsi" w:cstheme="majorHAnsi"/>
          <w:b/>
          <w:color w:val="222222"/>
          <w:sz w:val="22"/>
          <w:szCs w:val="22"/>
        </w:rPr>
        <w:t>? When does it need to be spent by</w:t>
      </w:r>
      <w:r w:rsidR="002A2F00">
        <w:rPr>
          <w:rFonts w:asciiTheme="majorHAnsi" w:hAnsiTheme="majorHAnsi" w:cstheme="majorHAnsi"/>
          <w:b/>
          <w:color w:val="222222"/>
          <w:sz w:val="22"/>
          <w:szCs w:val="22"/>
        </w:rPr>
        <w:t>, and how is it being distributed</w:t>
      </w:r>
      <w:r w:rsidR="00C154ED" w:rsidRPr="00B13C1F">
        <w:rPr>
          <w:rFonts w:asciiTheme="majorHAnsi" w:hAnsiTheme="majorHAnsi" w:cstheme="majorHAnsi"/>
          <w:b/>
          <w:color w:val="222222"/>
          <w:sz w:val="22"/>
          <w:szCs w:val="22"/>
        </w:rPr>
        <w:t>?</w:t>
      </w:r>
    </w:p>
    <w:p w14:paraId="61359375" w14:textId="77777777" w:rsidR="00B13C1F" w:rsidRPr="00B13C1F" w:rsidRDefault="00B13C1F" w:rsidP="00C154ED">
      <w:pPr>
        <w:pStyle w:val="m-5452721270076464105msoplaintext"/>
        <w:spacing w:before="0" w:beforeAutospacing="0" w:after="0" w:afterAutospacing="0"/>
        <w:ind w:left="180" w:right="198"/>
        <w:rPr>
          <w:rFonts w:asciiTheme="majorHAnsi" w:hAnsiTheme="majorHAnsi" w:cstheme="majorHAnsi"/>
          <w:sz w:val="22"/>
          <w:szCs w:val="22"/>
        </w:rPr>
      </w:pPr>
    </w:p>
    <w:p w14:paraId="41A8BAFB" w14:textId="2865AB28" w:rsidR="00C154ED" w:rsidRPr="007D7A5E" w:rsidRDefault="00835E7A" w:rsidP="00B13C1F">
      <w:pPr>
        <w:pStyle w:val="m-5452721270076464105msoplaintext"/>
        <w:spacing w:before="0" w:beforeAutospacing="0" w:after="0" w:afterAutospacing="0"/>
        <w:ind w:left="180" w:right="198"/>
        <w:rPr>
          <w:rFonts w:ascii="Calibri" w:hAnsi="Calibri" w:cs="Calibri"/>
          <w:i/>
          <w:sz w:val="22"/>
          <w:szCs w:val="22"/>
        </w:rPr>
      </w:pPr>
      <w:r w:rsidRPr="007D7A5E">
        <w:rPr>
          <w:rFonts w:ascii="Calibri" w:hAnsi="Calibri" w:cs="Calibri"/>
          <w:i/>
          <w:sz w:val="22"/>
          <w:szCs w:val="22"/>
        </w:rPr>
        <w:t>A</w:t>
      </w:r>
      <w:r w:rsidR="00314D74" w:rsidRPr="007D7A5E">
        <w:rPr>
          <w:rFonts w:ascii="Calibri" w:hAnsi="Calibri" w:cs="Calibri"/>
          <w:i/>
          <w:sz w:val="22"/>
          <w:szCs w:val="22"/>
        </w:rPr>
        <w:t>20</w:t>
      </w:r>
      <w:r w:rsidR="00B13C1F" w:rsidRPr="007D7A5E">
        <w:rPr>
          <w:rFonts w:ascii="Calibri" w:hAnsi="Calibri" w:cs="Calibri"/>
          <w:i/>
          <w:sz w:val="22"/>
          <w:szCs w:val="22"/>
        </w:rPr>
        <w:t xml:space="preserve">: </w:t>
      </w:r>
      <w:r w:rsidR="00C154ED" w:rsidRPr="007D7A5E">
        <w:rPr>
          <w:rFonts w:ascii="Calibri" w:hAnsi="Calibri" w:cs="Calibri"/>
          <w:i/>
          <w:sz w:val="22"/>
          <w:szCs w:val="22"/>
        </w:rPr>
        <w:t xml:space="preserve">For details on the Homelessness Council’s Board-approved strategy to invest $340 million toward the goal of ending homelessness by 2026, please see the Homelessness Action Plan 2018-2021 found at </w:t>
      </w:r>
      <w:hyperlink r:id="rId11" w:history="1">
        <w:r w:rsidR="00C154ED" w:rsidRPr="007D7A5E">
          <w:rPr>
            <w:rStyle w:val="Hyperlink"/>
            <w:rFonts w:ascii="Calibri" w:hAnsi="Calibri" w:cs="Calibri"/>
            <w:i/>
            <w:sz w:val="22"/>
            <w:szCs w:val="22"/>
          </w:rPr>
          <w:t>https://homelessness.acgov.org/homelessness-assets/docs/action-plans/CountyHomelessnessActionPlan.pdf</w:t>
        </w:r>
      </w:hyperlink>
      <w:r w:rsidR="00C154ED" w:rsidRPr="007D7A5E">
        <w:rPr>
          <w:rFonts w:ascii="Calibri" w:hAnsi="Calibri" w:cs="Calibri"/>
          <w:i/>
          <w:sz w:val="22"/>
          <w:szCs w:val="22"/>
        </w:rPr>
        <w:t>.</w:t>
      </w:r>
      <w:r w:rsidR="00A21472" w:rsidRPr="007D7A5E">
        <w:rPr>
          <w:rFonts w:ascii="Calibri" w:hAnsi="Calibri" w:cs="Calibri"/>
          <w:i/>
          <w:sz w:val="22"/>
          <w:szCs w:val="22"/>
        </w:rPr>
        <w:t xml:space="preserve"> </w:t>
      </w:r>
    </w:p>
    <w:p w14:paraId="5F63EDA1" w14:textId="741223AD" w:rsidR="00A21472" w:rsidRPr="007D7A5E" w:rsidRDefault="00A21472" w:rsidP="00B13C1F">
      <w:pPr>
        <w:pStyle w:val="m-5452721270076464105msoplaintext"/>
        <w:spacing w:before="0" w:beforeAutospacing="0" w:after="0" w:afterAutospacing="0"/>
        <w:ind w:left="180" w:right="198"/>
        <w:rPr>
          <w:rFonts w:ascii="Calibri" w:hAnsi="Calibri" w:cs="Calibri"/>
          <w:i/>
          <w:sz w:val="22"/>
          <w:szCs w:val="22"/>
        </w:rPr>
      </w:pPr>
    </w:p>
    <w:p w14:paraId="1299045A" w14:textId="1D9016C7" w:rsidR="00E37300" w:rsidRPr="007D7A5E" w:rsidRDefault="00A21472" w:rsidP="00E37300">
      <w:pPr>
        <w:pStyle w:val="m-5452721270076464105msoplaintext"/>
        <w:spacing w:before="0" w:beforeAutospacing="0" w:after="0" w:afterAutospacing="0"/>
        <w:ind w:left="180" w:right="198"/>
        <w:rPr>
          <w:rFonts w:ascii="Calibri" w:hAnsi="Calibri" w:cs="Calibri"/>
          <w:i/>
          <w:sz w:val="22"/>
          <w:szCs w:val="22"/>
        </w:rPr>
      </w:pPr>
      <w:r w:rsidRPr="007D7A5E">
        <w:rPr>
          <w:rFonts w:ascii="Calibri" w:hAnsi="Calibri" w:cs="Calibri"/>
          <w:i/>
          <w:sz w:val="22"/>
          <w:szCs w:val="22"/>
        </w:rPr>
        <w:t xml:space="preserve">Additionally, </w:t>
      </w:r>
      <w:r w:rsidR="00E37300" w:rsidRPr="007D7A5E">
        <w:rPr>
          <w:rStyle w:val="normaltextrun"/>
          <w:rFonts w:ascii="Calibri" w:hAnsi="Calibri" w:cs="Calibri"/>
          <w:i/>
          <w:sz w:val="22"/>
          <w:szCs w:val="22"/>
          <w:u w:val="single"/>
          <w:shd w:val="clear" w:color="auto" w:fill="FFFFFF"/>
        </w:rPr>
        <w:t xml:space="preserve">there are other more recent plans and reports that may be helpful including, but not limited to the </w:t>
      </w:r>
      <w:r w:rsidRPr="007D7A5E">
        <w:rPr>
          <w:rFonts w:ascii="Calibri" w:hAnsi="Calibri" w:cs="Calibri"/>
          <w:i/>
          <w:sz w:val="22"/>
          <w:szCs w:val="22"/>
        </w:rPr>
        <w:t xml:space="preserve">Home Together 2026 Community Plan, </w:t>
      </w:r>
      <w:hyperlink r:id="rId12" w:history="1">
        <w:r w:rsidR="00E37300" w:rsidRPr="007D7A5E">
          <w:rPr>
            <w:rStyle w:val="Hyperlink"/>
            <w:rFonts w:ascii="Calibri" w:hAnsi="Calibri" w:cs="Calibri"/>
            <w:sz w:val="22"/>
            <w:szCs w:val="22"/>
          </w:rPr>
          <w:t>https://homelessness.acgov.org/homelessness-assets/docs/reports/Home-Together-2026_Report_051022.pdf</w:t>
        </w:r>
      </w:hyperlink>
      <w:r w:rsidR="00E37300" w:rsidRPr="007D7A5E">
        <w:rPr>
          <w:rStyle w:val="normaltextrun"/>
          <w:rFonts w:ascii="Calibri" w:hAnsi="Calibri" w:cs="Calibri"/>
          <w:i/>
          <w:sz w:val="22"/>
          <w:szCs w:val="22"/>
          <w:u w:val="single"/>
          <w:shd w:val="clear" w:color="auto" w:fill="FFFFFF"/>
        </w:rPr>
        <w:t>; Youth Action: A Way Home – 2022,</w:t>
      </w:r>
      <w:r w:rsidR="007D7A5E">
        <w:rPr>
          <w:rStyle w:val="normaltextrun"/>
          <w:rFonts w:ascii="Calibri" w:hAnsi="Calibri" w:cs="Calibri"/>
          <w:i/>
          <w:sz w:val="22"/>
          <w:szCs w:val="22"/>
          <w:u w:val="single"/>
          <w:shd w:val="clear" w:color="auto" w:fill="FFFFFF"/>
        </w:rPr>
        <w:t xml:space="preserve"> </w:t>
      </w:r>
      <w:hyperlink r:id="rId13" w:anchor="youthaction" w:history="1">
        <w:r w:rsidR="007D7A5E" w:rsidRPr="007D7A5E">
          <w:rPr>
            <w:rStyle w:val="Hyperlink"/>
            <w:rFonts w:ascii="Calibri" w:hAnsi="Calibri" w:cs="Calibri"/>
            <w:sz w:val="22"/>
            <w:szCs w:val="22"/>
          </w:rPr>
          <w:t>https://homelessness.acgov.org/reports.page?#youthaction</w:t>
        </w:r>
      </w:hyperlink>
      <w:r w:rsidR="00E37300" w:rsidRPr="007D7A5E">
        <w:rPr>
          <w:rStyle w:val="normaltextrun"/>
          <w:rFonts w:ascii="Calibri" w:hAnsi="Calibri" w:cs="Calibri"/>
          <w:i/>
          <w:color w:val="498205"/>
          <w:sz w:val="22"/>
          <w:szCs w:val="22"/>
          <w:u w:val="single"/>
          <w:shd w:val="clear" w:color="auto" w:fill="FFFFFF"/>
        </w:rPr>
        <w:t xml:space="preserve">; </w:t>
      </w:r>
      <w:r w:rsidR="00E37300" w:rsidRPr="007D7A5E">
        <w:rPr>
          <w:rStyle w:val="normaltextrun"/>
          <w:rFonts w:ascii="Calibri" w:hAnsi="Calibri" w:cs="Calibri"/>
          <w:i/>
          <w:sz w:val="22"/>
          <w:szCs w:val="22"/>
          <w:u w:val="single"/>
          <w:shd w:val="clear" w:color="auto" w:fill="FFFFFF"/>
        </w:rPr>
        <w:t xml:space="preserve">and the Regional Impact Council’s Regional Action Plan, </w:t>
      </w:r>
      <w:hyperlink r:id="rId14" w:history="1">
        <w:r w:rsidR="00E37300" w:rsidRPr="007D7A5E">
          <w:rPr>
            <w:rStyle w:val="Hyperlink"/>
            <w:rFonts w:ascii="Calibri" w:hAnsi="Calibri" w:cs="Calibri"/>
            <w:sz w:val="22"/>
            <w:szCs w:val="22"/>
          </w:rPr>
          <w:t>https://homelessness.acgov.org/reports.page?#regionalimpact</w:t>
        </w:r>
      </w:hyperlink>
      <w:r w:rsidR="00E37300" w:rsidRPr="007D7A5E">
        <w:rPr>
          <w:rStyle w:val="normaltextrun"/>
          <w:rFonts w:ascii="Calibri" w:hAnsi="Calibri" w:cs="Calibri"/>
          <w:i/>
          <w:color w:val="498205"/>
          <w:sz w:val="22"/>
          <w:szCs w:val="22"/>
          <w:u w:val="single"/>
          <w:shd w:val="clear" w:color="auto" w:fill="FFFFFF"/>
        </w:rPr>
        <w:t>.  </w:t>
      </w:r>
      <w:proofErr w:type="gramStart"/>
      <w:r w:rsidR="00E37300" w:rsidRPr="007D7A5E">
        <w:rPr>
          <w:rStyle w:val="normaltextrun"/>
          <w:rFonts w:ascii="Calibri" w:hAnsi="Calibri" w:cs="Calibri"/>
          <w:i/>
          <w:sz w:val="22"/>
          <w:szCs w:val="22"/>
          <w:u w:val="single"/>
          <w:shd w:val="clear" w:color="auto" w:fill="FFFFFF"/>
        </w:rPr>
        <w:t>All of</w:t>
      </w:r>
      <w:proofErr w:type="gramEnd"/>
      <w:r w:rsidR="00E37300" w:rsidRPr="007D7A5E">
        <w:rPr>
          <w:rStyle w:val="normaltextrun"/>
          <w:rFonts w:ascii="Calibri" w:hAnsi="Calibri" w:cs="Calibri"/>
          <w:i/>
          <w:sz w:val="22"/>
          <w:szCs w:val="22"/>
          <w:u w:val="single"/>
          <w:shd w:val="clear" w:color="auto" w:fill="FFFFFF"/>
        </w:rPr>
        <w:t xml:space="preserve"> these reports can be found on the County’s Homelessness Solutions in Alameda County website:</w:t>
      </w:r>
      <w:r w:rsidR="00E37300" w:rsidRPr="007D7A5E">
        <w:rPr>
          <w:rStyle w:val="normaltextrun"/>
          <w:rFonts w:ascii="Calibri" w:hAnsi="Calibri" w:cs="Calibri"/>
          <w:i/>
          <w:color w:val="498205"/>
          <w:sz w:val="22"/>
          <w:szCs w:val="22"/>
          <w:u w:val="single"/>
          <w:shd w:val="clear" w:color="auto" w:fill="FFFFFF"/>
        </w:rPr>
        <w:t xml:space="preserve"> </w:t>
      </w:r>
      <w:hyperlink r:id="rId15" w:history="1">
        <w:r w:rsidR="00E37300" w:rsidRPr="007D7A5E">
          <w:rPr>
            <w:rStyle w:val="Hyperlink"/>
            <w:rFonts w:ascii="Calibri" w:hAnsi="Calibri" w:cs="Calibri"/>
            <w:sz w:val="22"/>
            <w:szCs w:val="22"/>
          </w:rPr>
          <w:t>https://homelessness.acgov.org/index.page</w:t>
        </w:r>
      </w:hyperlink>
      <w:r w:rsidR="00E37300" w:rsidRPr="007D7A5E">
        <w:rPr>
          <w:rStyle w:val="normaltextrun"/>
          <w:rFonts w:ascii="Calibri" w:hAnsi="Calibri" w:cs="Calibri"/>
          <w:i/>
          <w:color w:val="498205"/>
          <w:sz w:val="22"/>
          <w:szCs w:val="22"/>
          <w:u w:val="single"/>
          <w:shd w:val="clear" w:color="auto" w:fill="FFFFFF"/>
        </w:rPr>
        <w:t>.  </w:t>
      </w:r>
    </w:p>
    <w:p w14:paraId="6883FD13" w14:textId="0DBD2015" w:rsidR="00840295" w:rsidRDefault="00840295" w:rsidP="00B13C1F">
      <w:pPr>
        <w:pStyle w:val="m-5452721270076464105msoplaintext"/>
        <w:spacing w:before="0" w:beforeAutospacing="0" w:after="0" w:afterAutospacing="0"/>
        <w:ind w:left="180" w:right="198"/>
        <w:rPr>
          <w:rFonts w:asciiTheme="majorHAnsi" w:hAnsiTheme="majorHAnsi" w:cstheme="majorHAnsi"/>
          <w:i/>
          <w:sz w:val="22"/>
          <w:szCs w:val="22"/>
        </w:rPr>
      </w:pPr>
    </w:p>
    <w:p w14:paraId="443510B5" w14:textId="59C381E7" w:rsidR="002A2F00" w:rsidRPr="00B13C1F" w:rsidRDefault="002A2F00" w:rsidP="002A2F00">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Q21</w:t>
      </w:r>
      <w:r w:rsidRPr="00B13C1F">
        <w:rPr>
          <w:rFonts w:asciiTheme="majorHAnsi" w:hAnsiTheme="majorHAnsi" w:cstheme="majorHAnsi"/>
          <w:b/>
          <w:color w:val="222222"/>
          <w:sz w:val="22"/>
          <w:szCs w:val="22"/>
        </w:rPr>
        <w:t xml:space="preserve">: </w:t>
      </w:r>
      <w:r>
        <w:rPr>
          <w:rFonts w:asciiTheme="majorHAnsi" w:hAnsiTheme="majorHAnsi" w:cstheme="majorHAnsi"/>
          <w:b/>
          <w:color w:val="222222"/>
          <w:sz w:val="22"/>
          <w:szCs w:val="22"/>
        </w:rPr>
        <w:t>How can organizations qualify into the Vendor Pool with the experience of its staff?</w:t>
      </w:r>
    </w:p>
    <w:p w14:paraId="42CEB67D" w14:textId="77777777" w:rsidR="002A2F00" w:rsidRPr="00B13C1F" w:rsidRDefault="002A2F00" w:rsidP="002A2F00">
      <w:pPr>
        <w:pStyle w:val="m-5452721270076464105msoplaintext"/>
        <w:spacing w:before="0" w:beforeAutospacing="0" w:after="0" w:afterAutospacing="0"/>
        <w:ind w:left="180" w:right="198"/>
        <w:rPr>
          <w:rFonts w:asciiTheme="majorHAnsi" w:hAnsiTheme="majorHAnsi" w:cstheme="majorHAnsi"/>
          <w:sz w:val="22"/>
          <w:szCs w:val="22"/>
        </w:rPr>
      </w:pPr>
    </w:p>
    <w:p w14:paraId="3C49CB77" w14:textId="2FF385FF" w:rsidR="006956A0" w:rsidRPr="002A2F00" w:rsidRDefault="006956A0" w:rsidP="006956A0">
      <w:pPr>
        <w:pStyle w:val="m-5452721270076464105msoplaintext"/>
        <w:spacing w:before="0" w:beforeAutospacing="0" w:after="0" w:afterAutospacing="0"/>
        <w:ind w:left="180" w:right="198"/>
        <w:rPr>
          <w:rFonts w:asciiTheme="majorHAnsi" w:hAnsiTheme="majorHAnsi" w:cstheme="majorHAnsi"/>
          <w:i/>
          <w:sz w:val="22"/>
          <w:szCs w:val="22"/>
        </w:rPr>
      </w:pPr>
      <w:r>
        <w:rPr>
          <w:rFonts w:asciiTheme="majorHAnsi" w:hAnsiTheme="majorHAnsi" w:cstheme="majorHAnsi"/>
          <w:i/>
          <w:sz w:val="22"/>
          <w:szCs w:val="22"/>
        </w:rPr>
        <w:t xml:space="preserve">A21: See A17 above. </w:t>
      </w:r>
      <w:r w:rsidRPr="002A2F00">
        <w:rPr>
          <w:rFonts w:asciiTheme="majorHAnsi" w:hAnsiTheme="majorHAnsi" w:cstheme="majorHAnsi"/>
          <w:i/>
          <w:sz w:val="22"/>
          <w:szCs w:val="22"/>
        </w:rPr>
        <w:t>For this RFQ opportunity, the bidder organization must be engaged in the business of providing services related to the target population for at least three (3) years</w:t>
      </w:r>
      <w:r w:rsidR="00F97F3A">
        <w:rPr>
          <w:rFonts w:asciiTheme="majorHAnsi" w:hAnsiTheme="majorHAnsi" w:cstheme="majorHAnsi"/>
          <w:i/>
          <w:sz w:val="22"/>
          <w:szCs w:val="22"/>
        </w:rPr>
        <w:t xml:space="preserve"> of the last ten (10) years (cumulative experience will be accepted)</w:t>
      </w:r>
      <w:r w:rsidRPr="002A2F00">
        <w:rPr>
          <w:rFonts w:asciiTheme="majorHAnsi" w:hAnsiTheme="majorHAnsi" w:cstheme="majorHAnsi"/>
          <w:i/>
          <w:sz w:val="22"/>
          <w:szCs w:val="22"/>
        </w:rPr>
        <w:t>. Professi</w:t>
      </w:r>
      <w:r>
        <w:rPr>
          <w:rFonts w:asciiTheme="majorHAnsi" w:hAnsiTheme="majorHAnsi" w:cstheme="majorHAnsi"/>
          <w:i/>
          <w:sz w:val="22"/>
          <w:szCs w:val="22"/>
        </w:rPr>
        <w:t>onal experience of staff</w:t>
      </w:r>
      <w:r w:rsidRPr="002A2F00">
        <w:rPr>
          <w:rFonts w:asciiTheme="majorHAnsi" w:hAnsiTheme="majorHAnsi" w:cstheme="majorHAnsi"/>
          <w:i/>
          <w:sz w:val="22"/>
          <w:szCs w:val="22"/>
        </w:rPr>
        <w:t xml:space="preserve"> cannot substitute for the experience of the bidder organization. </w:t>
      </w:r>
      <w:r>
        <w:rPr>
          <w:rFonts w:asciiTheme="majorHAnsi" w:hAnsiTheme="majorHAnsi" w:cstheme="majorHAnsi"/>
          <w:i/>
          <w:sz w:val="22"/>
          <w:szCs w:val="22"/>
        </w:rPr>
        <w:t>Organizations</w:t>
      </w:r>
      <w:r w:rsidRPr="002A2F00">
        <w:rPr>
          <w:rFonts w:asciiTheme="majorHAnsi" w:hAnsiTheme="majorHAnsi" w:cstheme="majorHAnsi"/>
          <w:i/>
          <w:sz w:val="22"/>
          <w:szCs w:val="22"/>
        </w:rPr>
        <w:t xml:space="preserve"> are encouraged to apply after the </w:t>
      </w:r>
      <w:r>
        <w:rPr>
          <w:rFonts w:asciiTheme="majorHAnsi" w:hAnsiTheme="majorHAnsi" w:cstheme="majorHAnsi"/>
          <w:i/>
          <w:sz w:val="22"/>
          <w:szCs w:val="22"/>
        </w:rPr>
        <w:t>organization</w:t>
      </w:r>
      <w:r w:rsidRPr="002A2F00">
        <w:rPr>
          <w:rFonts w:asciiTheme="majorHAnsi" w:hAnsiTheme="majorHAnsi" w:cstheme="majorHAnsi"/>
          <w:i/>
          <w:sz w:val="22"/>
          <w:szCs w:val="22"/>
        </w:rPr>
        <w:t xml:space="preserve"> has been incorporated for at least three years and can demonstrate the required experience via a list of contracts and/or supplemental information that verifies the bidder’s stated </w:t>
      </w:r>
      <w:r w:rsidR="00D51F04">
        <w:rPr>
          <w:rFonts w:asciiTheme="majorHAnsi" w:hAnsiTheme="majorHAnsi" w:cstheme="majorHAnsi"/>
          <w:i/>
          <w:sz w:val="22"/>
          <w:szCs w:val="22"/>
        </w:rPr>
        <w:t>three</w:t>
      </w:r>
      <w:r w:rsidR="006D3C08">
        <w:rPr>
          <w:rFonts w:asciiTheme="majorHAnsi" w:hAnsiTheme="majorHAnsi" w:cstheme="majorHAnsi"/>
          <w:i/>
          <w:sz w:val="22"/>
          <w:szCs w:val="22"/>
        </w:rPr>
        <w:t xml:space="preserve"> (3)</w:t>
      </w:r>
      <w:r w:rsidR="00D51F04">
        <w:rPr>
          <w:rFonts w:asciiTheme="majorHAnsi" w:hAnsiTheme="majorHAnsi" w:cstheme="majorHAnsi"/>
          <w:i/>
          <w:sz w:val="22"/>
          <w:szCs w:val="22"/>
        </w:rPr>
        <w:t xml:space="preserve"> years of </w:t>
      </w:r>
      <w:r w:rsidRPr="002A2F00">
        <w:rPr>
          <w:rFonts w:asciiTheme="majorHAnsi" w:hAnsiTheme="majorHAnsi" w:cstheme="majorHAnsi"/>
          <w:i/>
          <w:sz w:val="22"/>
          <w:szCs w:val="22"/>
        </w:rPr>
        <w:t>experience.</w:t>
      </w:r>
    </w:p>
    <w:p w14:paraId="52ED318E" w14:textId="4576941C" w:rsidR="002A2F00" w:rsidRDefault="002A2F00" w:rsidP="002A2F00">
      <w:pPr>
        <w:pStyle w:val="m-5452721270076464105msoplaintext"/>
        <w:spacing w:before="0" w:beforeAutospacing="0" w:after="0" w:afterAutospacing="0"/>
        <w:ind w:left="180" w:right="198"/>
        <w:rPr>
          <w:rFonts w:asciiTheme="majorHAnsi" w:hAnsiTheme="majorHAnsi" w:cstheme="majorHAnsi"/>
          <w:i/>
          <w:color w:val="222222"/>
          <w:sz w:val="22"/>
          <w:szCs w:val="22"/>
        </w:rPr>
      </w:pPr>
    </w:p>
    <w:p w14:paraId="49882EF4" w14:textId="0D85AB8D" w:rsidR="006956A0" w:rsidRPr="00B13C1F" w:rsidRDefault="00DD2413" w:rsidP="006956A0">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Q22</w:t>
      </w:r>
      <w:r w:rsidR="006956A0" w:rsidRPr="00B13C1F">
        <w:rPr>
          <w:rFonts w:asciiTheme="majorHAnsi" w:hAnsiTheme="majorHAnsi" w:cstheme="majorHAnsi"/>
          <w:b/>
          <w:color w:val="222222"/>
          <w:sz w:val="22"/>
          <w:szCs w:val="22"/>
        </w:rPr>
        <w:t xml:space="preserve">: </w:t>
      </w:r>
      <w:r w:rsidR="006956A0">
        <w:rPr>
          <w:rFonts w:asciiTheme="majorHAnsi" w:hAnsiTheme="majorHAnsi" w:cstheme="majorHAnsi"/>
          <w:b/>
          <w:color w:val="222222"/>
          <w:sz w:val="22"/>
          <w:szCs w:val="22"/>
        </w:rPr>
        <w:t xml:space="preserve">Can you explain start-up </w:t>
      </w:r>
      <w:r w:rsidR="001D5D05">
        <w:rPr>
          <w:rFonts w:asciiTheme="majorHAnsi" w:hAnsiTheme="majorHAnsi" w:cstheme="majorHAnsi"/>
          <w:b/>
          <w:color w:val="222222"/>
          <w:sz w:val="22"/>
          <w:szCs w:val="22"/>
        </w:rPr>
        <w:t xml:space="preserve">(scope) </w:t>
      </w:r>
      <w:r w:rsidR="006956A0">
        <w:rPr>
          <w:rFonts w:asciiTheme="majorHAnsi" w:hAnsiTheme="majorHAnsi" w:cstheme="majorHAnsi"/>
          <w:b/>
          <w:color w:val="222222"/>
          <w:sz w:val="22"/>
          <w:szCs w:val="22"/>
        </w:rPr>
        <w:t>as it relates to the three years of experience requirement?</w:t>
      </w:r>
    </w:p>
    <w:p w14:paraId="59E55B7C" w14:textId="77777777" w:rsidR="001D5D05" w:rsidRDefault="001D5D05" w:rsidP="006956A0">
      <w:pPr>
        <w:pStyle w:val="m-5452721270076464105msoplaintext"/>
        <w:spacing w:before="0" w:beforeAutospacing="0" w:after="0" w:afterAutospacing="0"/>
        <w:ind w:left="180" w:right="198"/>
        <w:rPr>
          <w:rFonts w:asciiTheme="majorHAnsi" w:hAnsiTheme="majorHAnsi" w:cstheme="majorHAnsi"/>
          <w:sz w:val="22"/>
          <w:szCs w:val="22"/>
        </w:rPr>
      </w:pPr>
    </w:p>
    <w:p w14:paraId="68C24B16" w14:textId="23D1E5A3" w:rsidR="006956A0" w:rsidRDefault="00DD2413" w:rsidP="006956A0">
      <w:pPr>
        <w:pStyle w:val="m-5452721270076464105msoplaintext"/>
        <w:spacing w:before="0" w:beforeAutospacing="0" w:after="0" w:afterAutospacing="0"/>
        <w:ind w:left="180" w:right="198"/>
        <w:rPr>
          <w:rFonts w:asciiTheme="majorHAnsi" w:hAnsiTheme="majorHAnsi" w:cstheme="majorHAnsi"/>
          <w:i/>
          <w:sz w:val="22"/>
          <w:szCs w:val="22"/>
        </w:rPr>
      </w:pPr>
      <w:r>
        <w:rPr>
          <w:rFonts w:asciiTheme="majorHAnsi" w:hAnsiTheme="majorHAnsi" w:cstheme="majorHAnsi"/>
          <w:i/>
          <w:sz w:val="22"/>
          <w:szCs w:val="22"/>
        </w:rPr>
        <w:t>A22</w:t>
      </w:r>
      <w:r w:rsidR="006956A0" w:rsidRPr="00B13C1F">
        <w:rPr>
          <w:rFonts w:asciiTheme="majorHAnsi" w:hAnsiTheme="majorHAnsi" w:cstheme="majorHAnsi"/>
          <w:i/>
          <w:sz w:val="22"/>
          <w:szCs w:val="22"/>
        </w:rPr>
        <w:t>:</w:t>
      </w:r>
      <w:r w:rsidR="008D43F0">
        <w:rPr>
          <w:rFonts w:asciiTheme="majorHAnsi" w:hAnsiTheme="majorHAnsi" w:cstheme="majorHAnsi"/>
          <w:i/>
          <w:sz w:val="22"/>
          <w:szCs w:val="22"/>
        </w:rPr>
        <w:t xml:space="preserve"> </w:t>
      </w:r>
      <w:r w:rsidR="009F3C5D">
        <w:rPr>
          <w:rFonts w:asciiTheme="majorHAnsi" w:hAnsiTheme="majorHAnsi" w:cstheme="majorHAnsi"/>
          <w:i/>
          <w:sz w:val="22"/>
          <w:szCs w:val="22"/>
        </w:rPr>
        <w:t xml:space="preserve">Start-up projects </w:t>
      </w:r>
      <w:r w:rsidR="00573F0B">
        <w:rPr>
          <w:rFonts w:asciiTheme="majorHAnsi" w:hAnsiTheme="majorHAnsi" w:cstheme="majorHAnsi"/>
          <w:i/>
          <w:sz w:val="22"/>
          <w:szCs w:val="22"/>
        </w:rPr>
        <w:t xml:space="preserve">refer to a type of project that may be funded in a Vendor Pool contract. Start-up projects provide </w:t>
      </w:r>
      <w:r w:rsidR="009F3C5D" w:rsidRPr="009F3C5D">
        <w:rPr>
          <w:rFonts w:asciiTheme="majorHAnsi" w:hAnsiTheme="majorHAnsi" w:cstheme="majorHAnsi"/>
          <w:i/>
          <w:sz w:val="22"/>
          <w:szCs w:val="22"/>
        </w:rPr>
        <w:t xml:space="preserve">seed money to a </w:t>
      </w:r>
      <w:r w:rsidR="009F3C5D">
        <w:rPr>
          <w:rFonts w:asciiTheme="majorHAnsi" w:hAnsiTheme="majorHAnsi" w:cstheme="majorHAnsi"/>
          <w:i/>
          <w:sz w:val="22"/>
          <w:szCs w:val="22"/>
        </w:rPr>
        <w:t>contractor</w:t>
      </w:r>
      <w:r w:rsidR="009F3C5D" w:rsidRPr="009F3C5D">
        <w:rPr>
          <w:rFonts w:asciiTheme="majorHAnsi" w:hAnsiTheme="majorHAnsi" w:cstheme="majorHAnsi"/>
          <w:i/>
          <w:sz w:val="22"/>
          <w:szCs w:val="22"/>
        </w:rPr>
        <w:t xml:space="preserve"> to help launch a pr</w:t>
      </w:r>
      <w:r w:rsidR="009F3C5D">
        <w:rPr>
          <w:rFonts w:asciiTheme="majorHAnsi" w:hAnsiTheme="majorHAnsi" w:cstheme="majorHAnsi"/>
          <w:i/>
          <w:sz w:val="22"/>
          <w:szCs w:val="22"/>
        </w:rPr>
        <w:t>oject.</w:t>
      </w:r>
      <w:r w:rsidR="009F3C5D" w:rsidRPr="009F3C5D">
        <w:rPr>
          <w:rFonts w:asciiTheme="majorHAnsi" w:hAnsiTheme="majorHAnsi" w:cstheme="majorHAnsi"/>
          <w:i/>
          <w:sz w:val="22"/>
          <w:szCs w:val="22"/>
        </w:rPr>
        <w:t xml:space="preserve"> </w:t>
      </w:r>
      <w:r w:rsidR="009F3C5D">
        <w:rPr>
          <w:rFonts w:asciiTheme="majorHAnsi" w:hAnsiTheme="majorHAnsi" w:cstheme="majorHAnsi"/>
          <w:i/>
          <w:sz w:val="22"/>
          <w:szCs w:val="22"/>
        </w:rPr>
        <w:t xml:space="preserve">The project may include construction, </w:t>
      </w:r>
      <w:r w:rsidR="00573F0B">
        <w:rPr>
          <w:rFonts w:asciiTheme="majorHAnsi" w:hAnsiTheme="majorHAnsi" w:cstheme="majorHAnsi"/>
          <w:i/>
          <w:sz w:val="22"/>
          <w:szCs w:val="22"/>
        </w:rPr>
        <w:t>space renovation</w:t>
      </w:r>
      <w:r w:rsidR="009F3C5D">
        <w:rPr>
          <w:rFonts w:asciiTheme="majorHAnsi" w:hAnsiTheme="majorHAnsi" w:cstheme="majorHAnsi"/>
          <w:i/>
          <w:sz w:val="22"/>
          <w:szCs w:val="22"/>
        </w:rPr>
        <w:t>,</w:t>
      </w:r>
      <w:r w:rsidR="009F3C5D" w:rsidRPr="009F3C5D">
        <w:rPr>
          <w:rFonts w:asciiTheme="majorHAnsi" w:hAnsiTheme="majorHAnsi" w:cstheme="majorHAnsi"/>
          <w:i/>
          <w:sz w:val="22"/>
          <w:szCs w:val="22"/>
        </w:rPr>
        <w:t xml:space="preserve"> </w:t>
      </w:r>
      <w:r w:rsidR="009F3C5D">
        <w:rPr>
          <w:rFonts w:asciiTheme="majorHAnsi" w:hAnsiTheme="majorHAnsi" w:cstheme="majorHAnsi"/>
          <w:i/>
          <w:sz w:val="22"/>
          <w:szCs w:val="22"/>
        </w:rPr>
        <w:t>and/or</w:t>
      </w:r>
      <w:r w:rsidR="009F3C5D" w:rsidRPr="009F3C5D">
        <w:rPr>
          <w:rFonts w:asciiTheme="majorHAnsi" w:hAnsiTheme="majorHAnsi" w:cstheme="majorHAnsi"/>
          <w:i/>
          <w:sz w:val="22"/>
          <w:szCs w:val="22"/>
        </w:rPr>
        <w:t xml:space="preserve"> </w:t>
      </w:r>
      <w:r w:rsidR="00573F0B">
        <w:rPr>
          <w:rFonts w:asciiTheme="majorHAnsi" w:hAnsiTheme="majorHAnsi" w:cstheme="majorHAnsi"/>
          <w:i/>
          <w:sz w:val="22"/>
          <w:szCs w:val="22"/>
        </w:rPr>
        <w:t>the hiring of staff</w:t>
      </w:r>
      <w:r w:rsidR="008D43F0">
        <w:rPr>
          <w:rFonts w:asciiTheme="majorHAnsi" w:hAnsiTheme="majorHAnsi" w:cstheme="majorHAnsi"/>
          <w:i/>
          <w:sz w:val="22"/>
          <w:szCs w:val="22"/>
        </w:rPr>
        <w:t xml:space="preserve">. Through the Vendor Pool, the Health Care Services Agency </w:t>
      </w:r>
      <w:r w:rsidR="008D43F0" w:rsidRPr="004850FF">
        <w:rPr>
          <w:rFonts w:asciiTheme="majorHAnsi" w:hAnsiTheme="majorHAnsi" w:cstheme="majorHAnsi"/>
          <w:i/>
          <w:sz w:val="22"/>
          <w:szCs w:val="22"/>
        </w:rPr>
        <w:t>intends to increase the availability of services through funding of direct services, start-up, capacity-building and technical assistance, and innovation in each of the three core service categories</w:t>
      </w:r>
      <w:r w:rsidR="008D43F0">
        <w:rPr>
          <w:rFonts w:asciiTheme="majorHAnsi" w:hAnsiTheme="majorHAnsi" w:cstheme="majorHAnsi"/>
          <w:i/>
          <w:sz w:val="22"/>
          <w:szCs w:val="22"/>
        </w:rPr>
        <w:t>.</w:t>
      </w:r>
    </w:p>
    <w:p w14:paraId="2E4B2BDE" w14:textId="4E57788C" w:rsidR="008D43F0" w:rsidRDefault="008D43F0" w:rsidP="006956A0">
      <w:pPr>
        <w:pStyle w:val="m-5452721270076464105msoplaintext"/>
        <w:spacing w:before="0" w:beforeAutospacing="0" w:after="0" w:afterAutospacing="0"/>
        <w:ind w:left="180" w:right="198"/>
        <w:rPr>
          <w:rFonts w:asciiTheme="majorHAnsi" w:hAnsiTheme="majorHAnsi" w:cstheme="majorHAnsi"/>
          <w:i/>
          <w:sz w:val="22"/>
          <w:szCs w:val="22"/>
        </w:rPr>
      </w:pPr>
    </w:p>
    <w:p w14:paraId="0CB87937" w14:textId="29AF6F86" w:rsidR="00613E35" w:rsidRDefault="00613E35" w:rsidP="006956A0">
      <w:pPr>
        <w:pStyle w:val="m-5452721270076464105msoplaintext"/>
        <w:spacing w:before="0" w:beforeAutospacing="0" w:after="0" w:afterAutospacing="0"/>
        <w:ind w:left="180" w:right="198"/>
        <w:rPr>
          <w:rFonts w:asciiTheme="majorHAnsi" w:hAnsiTheme="majorHAnsi" w:cstheme="majorHAnsi"/>
          <w:i/>
          <w:sz w:val="22"/>
          <w:szCs w:val="22"/>
        </w:rPr>
      </w:pPr>
    </w:p>
    <w:p w14:paraId="4A56233F" w14:textId="77777777" w:rsidR="00613E35" w:rsidRDefault="00613E35" w:rsidP="006956A0">
      <w:pPr>
        <w:pStyle w:val="m-5452721270076464105msoplaintext"/>
        <w:spacing w:before="0" w:beforeAutospacing="0" w:after="0" w:afterAutospacing="0"/>
        <w:ind w:left="180" w:right="198"/>
        <w:rPr>
          <w:rFonts w:asciiTheme="majorHAnsi" w:hAnsiTheme="majorHAnsi" w:cstheme="majorHAnsi"/>
          <w:i/>
          <w:sz w:val="22"/>
          <w:szCs w:val="22"/>
        </w:rPr>
      </w:pPr>
    </w:p>
    <w:p w14:paraId="21326036" w14:textId="1F6FC104" w:rsidR="007942AC" w:rsidRPr="00B13C1F" w:rsidRDefault="00DD2413" w:rsidP="007942AC">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lastRenderedPageBreak/>
        <w:t>Q23</w:t>
      </w:r>
      <w:r w:rsidR="007942AC" w:rsidRPr="00B13C1F">
        <w:rPr>
          <w:rFonts w:asciiTheme="majorHAnsi" w:hAnsiTheme="majorHAnsi" w:cstheme="majorHAnsi"/>
          <w:b/>
          <w:color w:val="222222"/>
          <w:sz w:val="22"/>
          <w:szCs w:val="22"/>
        </w:rPr>
        <w:t xml:space="preserve">: </w:t>
      </w:r>
      <w:r w:rsidR="007942AC">
        <w:rPr>
          <w:rFonts w:asciiTheme="majorHAnsi" w:hAnsiTheme="majorHAnsi" w:cstheme="majorHAnsi"/>
          <w:b/>
          <w:color w:val="222222"/>
          <w:sz w:val="22"/>
          <w:szCs w:val="22"/>
        </w:rPr>
        <w:t>What is the optimal number of vendors for the Vendor Pool before it closes?</w:t>
      </w:r>
    </w:p>
    <w:p w14:paraId="24A1C10D" w14:textId="77777777" w:rsidR="007942AC" w:rsidRPr="00B13C1F" w:rsidRDefault="007942AC" w:rsidP="007942AC">
      <w:pPr>
        <w:pStyle w:val="m-5452721270076464105msoplaintext"/>
        <w:spacing w:before="0" w:beforeAutospacing="0" w:after="0" w:afterAutospacing="0"/>
        <w:ind w:left="180" w:right="198"/>
        <w:rPr>
          <w:rFonts w:asciiTheme="majorHAnsi" w:hAnsiTheme="majorHAnsi" w:cstheme="majorHAnsi"/>
          <w:sz w:val="22"/>
          <w:szCs w:val="22"/>
        </w:rPr>
      </w:pPr>
    </w:p>
    <w:p w14:paraId="023CF922" w14:textId="3A6273F0" w:rsidR="007942AC" w:rsidRPr="000707FD" w:rsidRDefault="00DD2413" w:rsidP="000707FD">
      <w:pPr>
        <w:pStyle w:val="m-5452721270076464105msoplaintext"/>
        <w:spacing w:before="0" w:beforeAutospacing="0" w:after="0" w:afterAutospacing="0"/>
        <w:ind w:left="180" w:right="198"/>
        <w:rPr>
          <w:rFonts w:asciiTheme="majorHAnsi" w:hAnsiTheme="majorHAnsi" w:cstheme="majorHAnsi"/>
          <w:i/>
          <w:color w:val="222222"/>
          <w:sz w:val="22"/>
          <w:szCs w:val="22"/>
        </w:rPr>
      </w:pPr>
      <w:r>
        <w:rPr>
          <w:rFonts w:asciiTheme="majorHAnsi" w:hAnsiTheme="majorHAnsi" w:cstheme="majorHAnsi"/>
          <w:i/>
          <w:sz w:val="22"/>
          <w:szCs w:val="22"/>
        </w:rPr>
        <w:t>A23</w:t>
      </w:r>
      <w:r w:rsidR="007942AC" w:rsidRPr="00B13C1F">
        <w:rPr>
          <w:rFonts w:asciiTheme="majorHAnsi" w:hAnsiTheme="majorHAnsi" w:cstheme="majorHAnsi"/>
          <w:i/>
          <w:sz w:val="22"/>
          <w:szCs w:val="22"/>
        </w:rPr>
        <w:t>:</w:t>
      </w:r>
      <w:r w:rsidR="007942AC">
        <w:rPr>
          <w:rFonts w:asciiTheme="majorHAnsi" w:hAnsiTheme="majorHAnsi" w:cstheme="majorHAnsi"/>
          <w:i/>
          <w:sz w:val="22"/>
          <w:szCs w:val="22"/>
        </w:rPr>
        <w:t xml:space="preserve"> There is no minimum, maximum, or optimal number of vendors for the Vendor Pool. </w:t>
      </w:r>
      <w:r w:rsidR="007942AC">
        <w:rPr>
          <w:rFonts w:asciiTheme="majorHAnsi" w:hAnsiTheme="majorHAnsi" w:cstheme="majorHAnsi"/>
          <w:i/>
          <w:color w:val="222222"/>
          <w:sz w:val="22"/>
          <w:szCs w:val="22"/>
        </w:rPr>
        <w:t>The</w:t>
      </w:r>
      <w:r w:rsidR="007942AC" w:rsidRPr="00B13C1F">
        <w:rPr>
          <w:rFonts w:asciiTheme="majorHAnsi" w:hAnsiTheme="majorHAnsi" w:cstheme="majorHAnsi"/>
          <w:i/>
          <w:color w:val="222222"/>
          <w:sz w:val="22"/>
          <w:szCs w:val="22"/>
        </w:rPr>
        <w:t xml:space="preserve"> Health Care Services Agency</w:t>
      </w:r>
      <w:r w:rsidR="000707FD">
        <w:rPr>
          <w:rFonts w:asciiTheme="majorHAnsi" w:hAnsiTheme="majorHAnsi" w:cstheme="majorHAnsi"/>
          <w:i/>
          <w:color w:val="222222"/>
          <w:sz w:val="22"/>
          <w:szCs w:val="22"/>
        </w:rPr>
        <w:t xml:space="preserve"> encourages </w:t>
      </w:r>
      <w:r w:rsidR="000707FD" w:rsidRPr="00B13C1F">
        <w:rPr>
          <w:rFonts w:asciiTheme="majorHAnsi" w:hAnsiTheme="majorHAnsi" w:cstheme="majorHAnsi"/>
          <w:i/>
          <w:color w:val="222222"/>
          <w:sz w:val="22"/>
          <w:szCs w:val="22"/>
        </w:rPr>
        <w:t xml:space="preserve">all </w:t>
      </w:r>
      <w:r w:rsidR="000707FD">
        <w:rPr>
          <w:rFonts w:asciiTheme="majorHAnsi" w:hAnsiTheme="majorHAnsi" w:cstheme="majorHAnsi"/>
          <w:i/>
          <w:color w:val="222222"/>
          <w:sz w:val="22"/>
          <w:szCs w:val="22"/>
        </w:rPr>
        <w:t>eligible</w:t>
      </w:r>
      <w:r w:rsidR="000707FD" w:rsidRPr="00B13C1F">
        <w:rPr>
          <w:rFonts w:asciiTheme="majorHAnsi" w:hAnsiTheme="majorHAnsi" w:cstheme="majorHAnsi"/>
          <w:i/>
          <w:color w:val="222222"/>
          <w:sz w:val="22"/>
          <w:szCs w:val="22"/>
        </w:rPr>
        <w:t xml:space="preserve"> vendors </w:t>
      </w:r>
      <w:r w:rsidR="000707FD">
        <w:rPr>
          <w:rFonts w:asciiTheme="majorHAnsi" w:hAnsiTheme="majorHAnsi" w:cstheme="majorHAnsi"/>
          <w:i/>
          <w:color w:val="222222"/>
          <w:sz w:val="22"/>
          <w:szCs w:val="22"/>
        </w:rPr>
        <w:t xml:space="preserve">who are interested in providing services </w:t>
      </w:r>
      <w:r w:rsidR="000707FD" w:rsidRPr="00B13C1F">
        <w:rPr>
          <w:rFonts w:asciiTheme="majorHAnsi" w:hAnsiTheme="majorHAnsi" w:cstheme="majorHAnsi"/>
          <w:i/>
          <w:color w:val="222222"/>
          <w:sz w:val="22"/>
          <w:szCs w:val="22"/>
        </w:rPr>
        <w:t xml:space="preserve">to submit a </w:t>
      </w:r>
      <w:r w:rsidR="000707FD">
        <w:rPr>
          <w:rFonts w:asciiTheme="majorHAnsi" w:hAnsiTheme="majorHAnsi" w:cstheme="majorHAnsi"/>
          <w:i/>
          <w:color w:val="222222"/>
          <w:sz w:val="22"/>
          <w:szCs w:val="22"/>
        </w:rPr>
        <w:t xml:space="preserve">bid </w:t>
      </w:r>
      <w:r w:rsidR="000707FD" w:rsidRPr="00B13C1F">
        <w:rPr>
          <w:rFonts w:asciiTheme="majorHAnsi" w:hAnsiTheme="majorHAnsi" w:cstheme="majorHAnsi"/>
          <w:i/>
          <w:color w:val="222222"/>
          <w:sz w:val="22"/>
          <w:szCs w:val="22"/>
        </w:rPr>
        <w:t>response</w:t>
      </w:r>
      <w:r w:rsidR="000707FD">
        <w:rPr>
          <w:rFonts w:asciiTheme="majorHAnsi" w:hAnsiTheme="majorHAnsi" w:cstheme="majorHAnsi"/>
          <w:i/>
          <w:color w:val="222222"/>
          <w:sz w:val="22"/>
          <w:szCs w:val="22"/>
        </w:rPr>
        <w:t xml:space="preserve"> </w:t>
      </w:r>
      <w:r w:rsidR="000707FD" w:rsidRPr="000707FD">
        <w:rPr>
          <w:rFonts w:asciiTheme="majorHAnsi" w:hAnsiTheme="majorHAnsi" w:cstheme="majorHAnsi"/>
          <w:i/>
          <w:color w:val="222222"/>
          <w:sz w:val="22"/>
          <w:szCs w:val="22"/>
        </w:rPr>
        <w:t>and partner with the County on the critical issue of homelessness.</w:t>
      </w:r>
    </w:p>
    <w:p w14:paraId="1AB48F52" w14:textId="77777777" w:rsidR="007942AC" w:rsidRDefault="007942AC" w:rsidP="007942AC">
      <w:pPr>
        <w:pStyle w:val="m-5452721270076464105msoplaintext"/>
        <w:spacing w:before="0" w:beforeAutospacing="0" w:after="0" w:afterAutospacing="0"/>
        <w:ind w:left="180" w:right="198"/>
        <w:rPr>
          <w:rFonts w:asciiTheme="majorHAnsi" w:hAnsiTheme="majorHAnsi" w:cstheme="majorHAnsi"/>
          <w:i/>
          <w:color w:val="222222"/>
          <w:sz w:val="22"/>
          <w:szCs w:val="22"/>
          <w:highlight w:val="yellow"/>
        </w:rPr>
      </w:pPr>
    </w:p>
    <w:p w14:paraId="4958A649" w14:textId="0B96B486" w:rsidR="007942AC" w:rsidRPr="00573F0B" w:rsidRDefault="00DD2413" w:rsidP="00573F0B">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Q24</w:t>
      </w:r>
      <w:r w:rsidR="007942AC">
        <w:rPr>
          <w:rFonts w:asciiTheme="majorHAnsi" w:hAnsiTheme="majorHAnsi" w:cstheme="majorHAnsi"/>
          <w:b/>
          <w:color w:val="222222"/>
          <w:sz w:val="22"/>
          <w:szCs w:val="22"/>
        </w:rPr>
        <w:t xml:space="preserve">: </w:t>
      </w:r>
      <w:r w:rsidR="007942AC" w:rsidRPr="00573F0B">
        <w:rPr>
          <w:rFonts w:asciiTheme="majorHAnsi" w:hAnsiTheme="majorHAnsi" w:cstheme="majorHAnsi"/>
          <w:b/>
          <w:color w:val="222222"/>
          <w:sz w:val="22"/>
          <w:szCs w:val="22"/>
        </w:rPr>
        <w:t>How many current vendors are there?</w:t>
      </w:r>
    </w:p>
    <w:p w14:paraId="72AE83D5" w14:textId="77777777" w:rsidR="007942AC" w:rsidRDefault="007942AC" w:rsidP="007942AC">
      <w:pPr>
        <w:pStyle w:val="m-5452721270076464105msoplaintext"/>
        <w:spacing w:before="0" w:beforeAutospacing="0" w:after="0" w:afterAutospacing="0"/>
        <w:ind w:left="180" w:right="198"/>
        <w:rPr>
          <w:rFonts w:asciiTheme="majorHAnsi" w:hAnsiTheme="majorHAnsi" w:cstheme="majorHAnsi"/>
          <w:i/>
          <w:sz w:val="22"/>
          <w:szCs w:val="22"/>
        </w:rPr>
      </w:pPr>
    </w:p>
    <w:p w14:paraId="607B39A0" w14:textId="57610D4D" w:rsidR="007942AC" w:rsidRDefault="00DD2413" w:rsidP="007942AC">
      <w:pPr>
        <w:pStyle w:val="m-5452721270076464105msoplaintext"/>
        <w:spacing w:before="0" w:beforeAutospacing="0" w:after="0" w:afterAutospacing="0"/>
        <w:ind w:left="180" w:right="198"/>
        <w:rPr>
          <w:rFonts w:asciiTheme="majorHAnsi" w:hAnsiTheme="majorHAnsi" w:cstheme="majorHAnsi"/>
          <w:i/>
          <w:sz w:val="22"/>
          <w:szCs w:val="22"/>
        </w:rPr>
      </w:pPr>
      <w:r>
        <w:rPr>
          <w:rFonts w:asciiTheme="majorHAnsi" w:hAnsiTheme="majorHAnsi" w:cstheme="majorHAnsi"/>
          <w:i/>
          <w:sz w:val="22"/>
          <w:szCs w:val="22"/>
        </w:rPr>
        <w:t>A24</w:t>
      </w:r>
      <w:r w:rsidR="007942AC" w:rsidRPr="00B13C1F">
        <w:rPr>
          <w:rFonts w:asciiTheme="majorHAnsi" w:hAnsiTheme="majorHAnsi" w:cstheme="majorHAnsi"/>
          <w:i/>
          <w:sz w:val="22"/>
          <w:szCs w:val="22"/>
        </w:rPr>
        <w:t>:</w:t>
      </w:r>
      <w:r w:rsidR="007942AC">
        <w:rPr>
          <w:rFonts w:asciiTheme="majorHAnsi" w:hAnsiTheme="majorHAnsi" w:cstheme="majorHAnsi"/>
          <w:i/>
          <w:sz w:val="22"/>
          <w:szCs w:val="22"/>
        </w:rPr>
        <w:t xml:space="preserve"> As of </w:t>
      </w:r>
      <w:r w:rsidR="008A1ADC">
        <w:rPr>
          <w:rFonts w:asciiTheme="majorHAnsi" w:hAnsiTheme="majorHAnsi" w:cstheme="majorHAnsi"/>
          <w:i/>
          <w:sz w:val="22"/>
          <w:szCs w:val="22"/>
        </w:rPr>
        <w:t>June 30</w:t>
      </w:r>
      <w:r w:rsidR="009B24B1">
        <w:rPr>
          <w:rFonts w:asciiTheme="majorHAnsi" w:hAnsiTheme="majorHAnsi" w:cstheme="majorHAnsi"/>
          <w:i/>
          <w:sz w:val="22"/>
          <w:szCs w:val="22"/>
        </w:rPr>
        <w:t>, 20</w:t>
      </w:r>
      <w:r w:rsidR="008D47E9">
        <w:rPr>
          <w:rFonts w:asciiTheme="majorHAnsi" w:hAnsiTheme="majorHAnsi" w:cstheme="majorHAnsi"/>
          <w:i/>
          <w:sz w:val="22"/>
          <w:szCs w:val="22"/>
        </w:rPr>
        <w:t>22</w:t>
      </w:r>
      <w:r w:rsidR="007942AC">
        <w:rPr>
          <w:rFonts w:asciiTheme="majorHAnsi" w:hAnsiTheme="majorHAnsi" w:cstheme="majorHAnsi"/>
          <w:i/>
          <w:sz w:val="22"/>
          <w:szCs w:val="22"/>
        </w:rPr>
        <w:t xml:space="preserve">, there are </w:t>
      </w:r>
      <w:r w:rsidR="00D51F04">
        <w:rPr>
          <w:rFonts w:asciiTheme="majorHAnsi" w:hAnsiTheme="majorHAnsi" w:cstheme="majorHAnsi"/>
          <w:i/>
          <w:sz w:val="22"/>
          <w:szCs w:val="22"/>
        </w:rPr>
        <w:t>7</w:t>
      </w:r>
      <w:r w:rsidR="008D47E9">
        <w:rPr>
          <w:rFonts w:asciiTheme="majorHAnsi" w:hAnsiTheme="majorHAnsi" w:cstheme="majorHAnsi"/>
          <w:i/>
          <w:sz w:val="22"/>
          <w:szCs w:val="22"/>
        </w:rPr>
        <w:t>9</w:t>
      </w:r>
      <w:r w:rsidR="007942AC">
        <w:rPr>
          <w:rFonts w:asciiTheme="majorHAnsi" w:hAnsiTheme="majorHAnsi" w:cstheme="majorHAnsi"/>
          <w:i/>
          <w:sz w:val="22"/>
          <w:szCs w:val="22"/>
        </w:rPr>
        <w:t xml:space="preserve"> vendors in the Vendor Pool.</w:t>
      </w:r>
    </w:p>
    <w:p w14:paraId="631F3D66" w14:textId="111A8FD1" w:rsidR="00062425" w:rsidRDefault="00062425" w:rsidP="00573F0B">
      <w:pPr>
        <w:pStyle w:val="m-5452721270076464105msoplaintext"/>
        <w:spacing w:before="0" w:beforeAutospacing="0" w:after="0" w:afterAutospacing="0"/>
        <w:ind w:right="198"/>
        <w:rPr>
          <w:rFonts w:asciiTheme="majorHAnsi" w:hAnsiTheme="majorHAnsi" w:cstheme="majorHAnsi"/>
          <w:i/>
          <w:color w:val="222222"/>
          <w:sz w:val="22"/>
          <w:szCs w:val="22"/>
          <w:highlight w:val="yellow"/>
        </w:rPr>
      </w:pPr>
    </w:p>
    <w:p w14:paraId="40834F44" w14:textId="2733B41B" w:rsidR="00062425" w:rsidRPr="00B13C1F" w:rsidRDefault="00DD2413" w:rsidP="00062425">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Q25</w:t>
      </w:r>
      <w:r w:rsidR="00062425" w:rsidRPr="00B13C1F">
        <w:rPr>
          <w:rFonts w:asciiTheme="majorHAnsi" w:hAnsiTheme="majorHAnsi" w:cstheme="majorHAnsi"/>
          <w:b/>
          <w:color w:val="222222"/>
          <w:sz w:val="22"/>
          <w:szCs w:val="22"/>
        </w:rPr>
        <w:t xml:space="preserve">: </w:t>
      </w:r>
      <w:r w:rsidR="00062425">
        <w:rPr>
          <w:rFonts w:asciiTheme="majorHAnsi" w:hAnsiTheme="majorHAnsi" w:cstheme="majorHAnsi"/>
          <w:b/>
          <w:color w:val="222222"/>
          <w:sz w:val="22"/>
          <w:szCs w:val="22"/>
        </w:rPr>
        <w:t>What is the breakdown</w:t>
      </w:r>
      <w:r w:rsidR="00D51F04">
        <w:rPr>
          <w:rFonts w:asciiTheme="majorHAnsi" w:hAnsiTheme="majorHAnsi" w:cstheme="majorHAnsi"/>
          <w:b/>
          <w:color w:val="222222"/>
          <w:sz w:val="22"/>
          <w:szCs w:val="22"/>
        </w:rPr>
        <w:t xml:space="preserve"> of vendors</w:t>
      </w:r>
      <w:r w:rsidR="00062425">
        <w:rPr>
          <w:rFonts w:asciiTheme="majorHAnsi" w:hAnsiTheme="majorHAnsi" w:cstheme="majorHAnsi"/>
          <w:b/>
          <w:color w:val="222222"/>
          <w:sz w:val="22"/>
          <w:szCs w:val="22"/>
        </w:rPr>
        <w:t xml:space="preserve"> in each category?</w:t>
      </w:r>
    </w:p>
    <w:p w14:paraId="0884BC0C" w14:textId="77777777" w:rsidR="00062425" w:rsidRPr="00B13C1F" w:rsidRDefault="00062425" w:rsidP="00062425">
      <w:pPr>
        <w:pStyle w:val="m-5452721270076464105msoplaintext"/>
        <w:spacing w:before="0" w:beforeAutospacing="0" w:after="0" w:afterAutospacing="0"/>
        <w:ind w:left="180" w:right="198"/>
        <w:rPr>
          <w:rFonts w:asciiTheme="majorHAnsi" w:hAnsiTheme="majorHAnsi" w:cstheme="majorHAnsi"/>
          <w:sz w:val="22"/>
          <w:szCs w:val="22"/>
        </w:rPr>
      </w:pPr>
    </w:p>
    <w:p w14:paraId="410E3979" w14:textId="2DB6EEFF" w:rsidR="00BA1C86" w:rsidRDefault="00DD2413" w:rsidP="00BA1C86">
      <w:pPr>
        <w:pStyle w:val="m-5452721270076464105msoplaintext"/>
        <w:spacing w:before="0" w:beforeAutospacing="0" w:after="0" w:afterAutospacing="0"/>
        <w:ind w:left="180" w:right="198"/>
        <w:rPr>
          <w:rFonts w:asciiTheme="majorHAnsi" w:hAnsiTheme="majorHAnsi" w:cstheme="majorHAnsi"/>
          <w:i/>
          <w:color w:val="222222"/>
          <w:sz w:val="22"/>
          <w:szCs w:val="22"/>
          <w:highlight w:val="yellow"/>
        </w:rPr>
      </w:pPr>
      <w:r>
        <w:rPr>
          <w:rFonts w:asciiTheme="majorHAnsi" w:hAnsiTheme="majorHAnsi" w:cstheme="majorHAnsi"/>
          <w:i/>
          <w:sz w:val="22"/>
          <w:szCs w:val="22"/>
        </w:rPr>
        <w:t>A25</w:t>
      </w:r>
      <w:r w:rsidR="00062425" w:rsidRPr="00B13C1F">
        <w:rPr>
          <w:rFonts w:asciiTheme="majorHAnsi" w:hAnsiTheme="majorHAnsi" w:cstheme="majorHAnsi"/>
          <w:i/>
          <w:sz w:val="22"/>
          <w:szCs w:val="22"/>
        </w:rPr>
        <w:t>:</w:t>
      </w:r>
      <w:r w:rsidR="00062425">
        <w:rPr>
          <w:rFonts w:asciiTheme="majorHAnsi" w:hAnsiTheme="majorHAnsi" w:cstheme="majorHAnsi"/>
          <w:i/>
          <w:sz w:val="22"/>
          <w:szCs w:val="22"/>
        </w:rPr>
        <w:t xml:space="preserve"> The list of qualified and approved vendors by core service category is av</w:t>
      </w:r>
      <w:r w:rsidR="00BA1C86">
        <w:rPr>
          <w:rFonts w:asciiTheme="majorHAnsi" w:hAnsiTheme="majorHAnsi" w:cstheme="majorHAnsi"/>
          <w:i/>
          <w:sz w:val="22"/>
          <w:szCs w:val="22"/>
        </w:rPr>
        <w:t>ailable in each</w:t>
      </w:r>
      <w:r w:rsidR="00062425">
        <w:rPr>
          <w:rFonts w:asciiTheme="majorHAnsi" w:hAnsiTheme="majorHAnsi" w:cstheme="majorHAnsi"/>
          <w:i/>
          <w:sz w:val="22"/>
          <w:szCs w:val="22"/>
        </w:rPr>
        <w:t xml:space="preserve"> </w:t>
      </w:r>
      <w:r w:rsidR="00BA1C86">
        <w:rPr>
          <w:rFonts w:asciiTheme="majorHAnsi" w:hAnsiTheme="majorHAnsi" w:cstheme="majorHAnsi"/>
          <w:i/>
          <w:sz w:val="22"/>
          <w:szCs w:val="22"/>
        </w:rPr>
        <w:t xml:space="preserve">Housing Solutions for Health Vendor Pool Quarterly Report. These quarterly reports provide updates to the Board of Supervisors and the public on Vendor Pool accomplishments. Quarterly reports are typically brought </w:t>
      </w:r>
      <w:r w:rsidR="00FD69BE">
        <w:rPr>
          <w:rFonts w:asciiTheme="majorHAnsi" w:hAnsiTheme="majorHAnsi" w:cstheme="majorHAnsi"/>
          <w:i/>
          <w:sz w:val="22"/>
          <w:szCs w:val="22"/>
        </w:rPr>
        <w:t>to the Board of Supervisors three</w:t>
      </w:r>
      <w:r w:rsidR="00BA1C86">
        <w:rPr>
          <w:rFonts w:asciiTheme="majorHAnsi" w:hAnsiTheme="majorHAnsi" w:cstheme="majorHAnsi"/>
          <w:i/>
          <w:sz w:val="22"/>
          <w:szCs w:val="22"/>
        </w:rPr>
        <w:t xml:space="preserve"> months after the end of each quarter, and are included in</w:t>
      </w:r>
      <w:r w:rsidR="000707FD">
        <w:rPr>
          <w:rFonts w:asciiTheme="majorHAnsi" w:hAnsiTheme="majorHAnsi" w:cstheme="majorHAnsi"/>
          <w:i/>
          <w:sz w:val="22"/>
          <w:szCs w:val="22"/>
        </w:rPr>
        <w:t xml:space="preserve"> the meeting agenda</w:t>
      </w:r>
      <w:r w:rsidR="00BA1C86">
        <w:rPr>
          <w:rFonts w:asciiTheme="majorHAnsi" w:hAnsiTheme="majorHAnsi" w:cstheme="majorHAnsi"/>
          <w:i/>
          <w:sz w:val="22"/>
          <w:szCs w:val="22"/>
        </w:rPr>
        <w:t xml:space="preserve">. As of </w:t>
      </w:r>
      <w:r w:rsidR="008D47E9">
        <w:rPr>
          <w:rFonts w:asciiTheme="majorHAnsi" w:hAnsiTheme="majorHAnsi" w:cstheme="majorHAnsi"/>
          <w:i/>
          <w:sz w:val="22"/>
          <w:szCs w:val="22"/>
        </w:rPr>
        <w:t>March</w:t>
      </w:r>
      <w:r w:rsidR="00D51F04">
        <w:rPr>
          <w:rFonts w:asciiTheme="majorHAnsi" w:hAnsiTheme="majorHAnsi" w:cstheme="majorHAnsi"/>
          <w:i/>
          <w:sz w:val="22"/>
          <w:szCs w:val="22"/>
        </w:rPr>
        <w:t xml:space="preserve"> </w:t>
      </w:r>
      <w:r w:rsidR="008D47E9">
        <w:rPr>
          <w:rFonts w:asciiTheme="majorHAnsi" w:hAnsiTheme="majorHAnsi" w:cstheme="majorHAnsi"/>
          <w:i/>
          <w:sz w:val="22"/>
          <w:szCs w:val="22"/>
        </w:rPr>
        <w:t>31</w:t>
      </w:r>
      <w:r w:rsidR="00D51F04">
        <w:rPr>
          <w:rFonts w:asciiTheme="majorHAnsi" w:hAnsiTheme="majorHAnsi" w:cstheme="majorHAnsi"/>
          <w:i/>
          <w:sz w:val="22"/>
          <w:szCs w:val="22"/>
        </w:rPr>
        <w:t>, 20</w:t>
      </w:r>
      <w:r w:rsidR="008D47E9">
        <w:rPr>
          <w:rFonts w:asciiTheme="majorHAnsi" w:hAnsiTheme="majorHAnsi" w:cstheme="majorHAnsi"/>
          <w:i/>
          <w:sz w:val="22"/>
          <w:szCs w:val="22"/>
        </w:rPr>
        <w:t>22</w:t>
      </w:r>
      <w:r w:rsidR="00BA1C86">
        <w:rPr>
          <w:rFonts w:asciiTheme="majorHAnsi" w:hAnsiTheme="majorHAnsi" w:cstheme="majorHAnsi"/>
          <w:i/>
          <w:sz w:val="22"/>
          <w:szCs w:val="22"/>
        </w:rPr>
        <w:t xml:space="preserve">, </w:t>
      </w:r>
      <w:r w:rsidR="00613E35">
        <w:rPr>
          <w:rFonts w:asciiTheme="majorHAnsi" w:hAnsiTheme="majorHAnsi" w:cstheme="majorHAnsi"/>
          <w:i/>
          <w:sz w:val="22"/>
          <w:szCs w:val="22"/>
        </w:rPr>
        <w:t>the following</w:t>
      </w:r>
      <w:r w:rsidR="008D47E9">
        <w:rPr>
          <w:rFonts w:asciiTheme="majorHAnsi" w:hAnsiTheme="majorHAnsi" w:cstheme="majorHAnsi"/>
          <w:i/>
          <w:sz w:val="22"/>
          <w:szCs w:val="22"/>
        </w:rPr>
        <w:t xml:space="preserve"> </w:t>
      </w:r>
      <w:r w:rsidR="00BA1C86">
        <w:rPr>
          <w:rFonts w:asciiTheme="majorHAnsi" w:hAnsiTheme="majorHAnsi" w:cstheme="majorHAnsi"/>
          <w:i/>
          <w:sz w:val="22"/>
          <w:szCs w:val="22"/>
        </w:rPr>
        <w:t>quarterly reports have been submitted to the Board: on September 1</w:t>
      </w:r>
      <w:r w:rsidR="0041534B">
        <w:rPr>
          <w:rFonts w:asciiTheme="majorHAnsi" w:hAnsiTheme="majorHAnsi" w:cstheme="majorHAnsi"/>
          <w:i/>
          <w:sz w:val="22"/>
          <w:szCs w:val="22"/>
        </w:rPr>
        <w:t xml:space="preserve">7, 2019 (Board Agenda Item No. </w:t>
      </w:r>
      <w:r w:rsidR="00BA1C86">
        <w:rPr>
          <w:rFonts w:asciiTheme="majorHAnsi" w:hAnsiTheme="majorHAnsi" w:cstheme="majorHAnsi"/>
          <w:i/>
          <w:sz w:val="22"/>
          <w:szCs w:val="22"/>
        </w:rPr>
        <w:t>18), January 14, 2020 (Board Agenda Item No. 17)</w:t>
      </w:r>
      <w:r w:rsidR="00801F6F">
        <w:rPr>
          <w:rFonts w:asciiTheme="majorHAnsi" w:hAnsiTheme="majorHAnsi" w:cstheme="majorHAnsi"/>
          <w:i/>
          <w:sz w:val="22"/>
          <w:szCs w:val="22"/>
        </w:rPr>
        <w:t xml:space="preserve">, March 24, 2020 (Board Agenda Item No. </w:t>
      </w:r>
      <w:r w:rsidR="003D57C0">
        <w:rPr>
          <w:rFonts w:asciiTheme="majorHAnsi" w:hAnsiTheme="majorHAnsi" w:cstheme="majorHAnsi"/>
          <w:i/>
          <w:sz w:val="22"/>
          <w:szCs w:val="22"/>
        </w:rPr>
        <w:t>14</w:t>
      </w:r>
      <w:r w:rsidR="00801F6F">
        <w:rPr>
          <w:rFonts w:asciiTheme="majorHAnsi" w:hAnsiTheme="majorHAnsi" w:cstheme="majorHAnsi"/>
          <w:i/>
          <w:sz w:val="22"/>
          <w:szCs w:val="22"/>
        </w:rPr>
        <w:t>)</w:t>
      </w:r>
      <w:r w:rsidR="00240E12">
        <w:rPr>
          <w:rFonts w:asciiTheme="majorHAnsi" w:hAnsiTheme="majorHAnsi" w:cstheme="majorHAnsi"/>
          <w:i/>
          <w:sz w:val="22"/>
          <w:szCs w:val="22"/>
        </w:rPr>
        <w:t>, July 14, 2020 (Board Agenda Item No. 11)</w:t>
      </w:r>
      <w:r w:rsidR="00D51F04">
        <w:rPr>
          <w:rFonts w:asciiTheme="majorHAnsi" w:hAnsiTheme="majorHAnsi" w:cstheme="majorHAnsi"/>
          <w:i/>
          <w:sz w:val="22"/>
          <w:szCs w:val="22"/>
        </w:rPr>
        <w:t>, October 20, 2020 (Board Agenda Item No. 14)</w:t>
      </w:r>
      <w:r w:rsidR="00FD73C3">
        <w:rPr>
          <w:rFonts w:asciiTheme="majorHAnsi" w:hAnsiTheme="majorHAnsi" w:cstheme="majorHAnsi"/>
          <w:i/>
          <w:sz w:val="22"/>
          <w:szCs w:val="22"/>
        </w:rPr>
        <w:t xml:space="preserve">, February 9, 2021 (Board Agenda Item No. 12), </w:t>
      </w:r>
      <w:r w:rsidR="0089780F">
        <w:rPr>
          <w:rFonts w:asciiTheme="majorHAnsi" w:hAnsiTheme="majorHAnsi" w:cstheme="majorHAnsi"/>
          <w:i/>
          <w:sz w:val="22"/>
          <w:szCs w:val="22"/>
        </w:rPr>
        <w:t>April 27, 2021 (Board Agenda Item No. 14), September 28, 2021 (Board Agenda Item No. 21), January 11, 2022 (Board Agenda Item No</w:t>
      </w:r>
      <w:r w:rsidR="00BA1C86">
        <w:rPr>
          <w:rFonts w:asciiTheme="majorHAnsi" w:hAnsiTheme="majorHAnsi" w:cstheme="majorHAnsi"/>
          <w:i/>
          <w:sz w:val="22"/>
          <w:szCs w:val="22"/>
        </w:rPr>
        <w:t>.</w:t>
      </w:r>
      <w:r w:rsidR="0089780F">
        <w:rPr>
          <w:rFonts w:asciiTheme="majorHAnsi" w:hAnsiTheme="majorHAnsi" w:cstheme="majorHAnsi"/>
          <w:i/>
          <w:sz w:val="22"/>
          <w:szCs w:val="22"/>
        </w:rPr>
        <w:t xml:space="preserve"> 18), May 24, 2022 (Board Agenda Item No. 15), November 22, 2020 (Board Agenda Item No. 12)</w:t>
      </w:r>
      <w:r w:rsidR="00613E35">
        <w:rPr>
          <w:rFonts w:asciiTheme="majorHAnsi" w:hAnsiTheme="majorHAnsi" w:cstheme="majorHAnsi"/>
          <w:i/>
          <w:sz w:val="22"/>
          <w:szCs w:val="22"/>
        </w:rPr>
        <w:t xml:space="preserve"> and February 27, 2024 (Board Agenda Item No. 13)</w:t>
      </w:r>
      <w:r w:rsidR="0089780F">
        <w:rPr>
          <w:rFonts w:asciiTheme="majorHAnsi" w:hAnsiTheme="majorHAnsi" w:cstheme="majorHAnsi"/>
          <w:i/>
          <w:sz w:val="22"/>
          <w:szCs w:val="22"/>
        </w:rPr>
        <w:t xml:space="preserve">. </w:t>
      </w:r>
      <w:r w:rsidR="00BA1C86">
        <w:rPr>
          <w:rFonts w:asciiTheme="majorHAnsi" w:hAnsiTheme="majorHAnsi" w:cstheme="majorHAnsi"/>
          <w:i/>
          <w:sz w:val="22"/>
          <w:szCs w:val="22"/>
        </w:rPr>
        <w:t xml:space="preserve">Board of Supervisors Regular Meeting Agendas are available at: </w:t>
      </w:r>
      <w:hyperlink r:id="rId16" w:history="1">
        <w:r w:rsidR="00BA1C86" w:rsidRPr="00D35367">
          <w:rPr>
            <w:rStyle w:val="Hyperlink"/>
            <w:rFonts w:asciiTheme="majorHAnsi" w:hAnsiTheme="majorHAnsi" w:cstheme="majorHAnsi"/>
            <w:i/>
            <w:sz w:val="22"/>
            <w:szCs w:val="22"/>
          </w:rPr>
          <w:t>https://www.acgov.org/agenda_minutes_app/board/bos_calendar/ag_min.jsp</w:t>
        </w:r>
      </w:hyperlink>
      <w:r w:rsidR="00BA1C86">
        <w:rPr>
          <w:rFonts w:asciiTheme="majorHAnsi" w:hAnsiTheme="majorHAnsi" w:cstheme="majorHAnsi"/>
          <w:i/>
          <w:sz w:val="22"/>
          <w:szCs w:val="22"/>
        </w:rPr>
        <w:t>.</w:t>
      </w:r>
    </w:p>
    <w:p w14:paraId="40B3294F" w14:textId="5C037A6D" w:rsidR="007942AC" w:rsidRDefault="007942AC" w:rsidP="003E64A2">
      <w:pPr>
        <w:pStyle w:val="m-5452721270076464105msoplaintext"/>
        <w:spacing w:before="0" w:beforeAutospacing="0" w:after="0" w:afterAutospacing="0"/>
        <w:ind w:right="198"/>
        <w:rPr>
          <w:rFonts w:asciiTheme="majorHAnsi" w:hAnsiTheme="majorHAnsi" w:cstheme="majorHAnsi"/>
          <w:b/>
          <w:color w:val="222222"/>
          <w:sz w:val="22"/>
          <w:szCs w:val="22"/>
        </w:rPr>
      </w:pPr>
    </w:p>
    <w:p w14:paraId="17663FCE" w14:textId="1E2BEF65" w:rsidR="007942AC" w:rsidRPr="00B13C1F" w:rsidRDefault="00DD2413" w:rsidP="007942AC">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Q26</w:t>
      </w:r>
      <w:r w:rsidR="007942AC" w:rsidRPr="00B13C1F">
        <w:rPr>
          <w:rFonts w:asciiTheme="majorHAnsi" w:hAnsiTheme="majorHAnsi" w:cstheme="majorHAnsi"/>
          <w:b/>
          <w:color w:val="222222"/>
          <w:sz w:val="22"/>
          <w:szCs w:val="22"/>
        </w:rPr>
        <w:t xml:space="preserve">: </w:t>
      </w:r>
      <w:r w:rsidR="007942AC">
        <w:rPr>
          <w:rFonts w:asciiTheme="majorHAnsi" w:hAnsiTheme="majorHAnsi" w:cstheme="majorHAnsi"/>
          <w:b/>
          <w:color w:val="222222"/>
          <w:sz w:val="22"/>
          <w:szCs w:val="22"/>
        </w:rPr>
        <w:t>Have any services been contracted from the Pool?</w:t>
      </w:r>
    </w:p>
    <w:p w14:paraId="48AA8DE3" w14:textId="77777777" w:rsidR="007942AC" w:rsidRPr="00B13C1F" w:rsidRDefault="007942AC" w:rsidP="007942AC">
      <w:pPr>
        <w:pStyle w:val="m-5452721270076464105msoplaintext"/>
        <w:spacing w:before="0" w:beforeAutospacing="0" w:after="0" w:afterAutospacing="0"/>
        <w:ind w:left="180" w:right="198"/>
        <w:rPr>
          <w:rFonts w:asciiTheme="majorHAnsi" w:hAnsiTheme="majorHAnsi" w:cstheme="majorHAnsi"/>
          <w:sz w:val="22"/>
          <w:szCs w:val="22"/>
        </w:rPr>
      </w:pPr>
    </w:p>
    <w:p w14:paraId="55E04EEB" w14:textId="3A78FCCC" w:rsidR="007942AC" w:rsidRDefault="00DD2413" w:rsidP="00062425">
      <w:pPr>
        <w:pStyle w:val="m-5452721270076464105msoplaintext"/>
        <w:spacing w:before="0" w:beforeAutospacing="0" w:after="0" w:afterAutospacing="0"/>
        <w:ind w:left="180" w:right="198"/>
        <w:rPr>
          <w:rFonts w:asciiTheme="majorHAnsi" w:hAnsiTheme="majorHAnsi" w:cstheme="majorHAnsi"/>
          <w:i/>
          <w:color w:val="222222"/>
          <w:sz w:val="22"/>
          <w:szCs w:val="22"/>
          <w:highlight w:val="yellow"/>
        </w:rPr>
      </w:pPr>
      <w:r>
        <w:rPr>
          <w:rFonts w:asciiTheme="majorHAnsi" w:hAnsiTheme="majorHAnsi" w:cstheme="majorHAnsi"/>
          <w:i/>
          <w:sz w:val="22"/>
          <w:szCs w:val="22"/>
        </w:rPr>
        <w:t>A26</w:t>
      </w:r>
      <w:r w:rsidR="007942AC" w:rsidRPr="00B13C1F">
        <w:rPr>
          <w:rFonts w:asciiTheme="majorHAnsi" w:hAnsiTheme="majorHAnsi" w:cstheme="majorHAnsi"/>
          <w:i/>
          <w:sz w:val="22"/>
          <w:szCs w:val="22"/>
        </w:rPr>
        <w:t>:</w:t>
      </w:r>
      <w:r w:rsidR="007942AC">
        <w:rPr>
          <w:rFonts w:asciiTheme="majorHAnsi" w:hAnsiTheme="majorHAnsi" w:cstheme="majorHAnsi"/>
          <w:i/>
          <w:sz w:val="22"/>
          <w:szCs w:val="22"/>
        </w:rPr>
        <w:t xml:space="preserve"> </w:t>
      </w:r>
      <w:r w:rsidR="00062425">
        <w:rPr>
          <w:rFonts w:asciiTheme="majorHAnsi" w:hAnsiTheme="majorHAnsi" w:cstheme="majorHAnsi"/>
          <w:i/>
          <w:sz w:val="22"/>
          <w:szCs w:val="22"/>
        </w:rPr>
        <w:t xml:space="preserve">As reported in the </w:t>
      </w:r>
      <w:r w:rsidR="00573F0B">
        <w:rPr>
          <w:rFonts w:asciiTheme="majorHAnsi" w:hAnsiTheme="majorHAnsi" w:cstheme="majorHAnsi"/>
          <w:i/>
          <w:sz w:val="22"/>
          <w:szCs w:val="22"/>
        </w:rPr>
        <w:t xml:space="preserve">most recent </w:t>
      </w:r>
      <w:r w:rsidR="00062425">
        <w:rPr>
          <w:rFonts w:asciiTheme="majorHAnsi" w:hAnsiTheme="majorHAnsi" w:cstheme="majorHAnsi"/>
          <w:i/>
          <w:sz w:val="22"/>
          <w:szCs w:val="22"/>
        </w:rPr>
        <w:t>Housing Solutions for Health Vendor Pool Quarterly Report</w:t>
      </w:r>
      <w:r w:rsidR="00573F0B">
        <w:rPr>
          <w:rFonts w:asciiTheme="majorHAnsi" w:hAnsiTheme="majorHAnsi" w:cstheme="majorHAnsi"/>
          <w:i/>
          <w:sz w:val="22"/>
          <w:szCs w:val="22"/>
        </w:rPr>
        <w:t xml:space="preserve">, </w:t>
      </w:r>
      <w:r w:rsidR="00062425">
        <w:rPr>
          <w:rFonts w:asciiTheme="majorHAnsi" w:hAnsiTheme="majorHAnsi" w:cstheme="majorHAnsi"/>
          <w:i/>
          <w:sz w:val="22"/>
          <w:szCs w:val="22"/>
        </w:rPr>
        <w:t>a</w:t>
      </w:r>
      <w:r w:rsidR="007942AC">
        <w:rPr>
          <w:rFonts w:asciiTheme="majorHAnsi" w:hAnsiTheme="majorHAnsi" w:cstheme="majorHAnsi"/>
          <w:i/>
          <w:sz w:val="22"/>
          <w:szCs w:val="22"/>
        </w:rPr>
        <w:t xml:space="preserve">s of </w:t>
      </w:r>
      <w:r w:rsidR="008D47E9">
        <w:rPr>
          <w:rFonts w:asciiTheme="majorHAnsi" w:hAnsiTheme="majorHAnsi" w:cstheme="majorHAnsi"/>
          <w:i/>
          <w:sz w:val="22"/>
          <w:szCs w:val="22"/>
        </w:rPr>
        <w:t>March</w:t>
      </w:r>
      <w:r w:rsidR="00710C23">
        <w:rPr>
          <w:rFonts w:asciiTheme="majorHAnsi" w:hAnsiTheme="majorHAnsi" w:cstheme="majorHAnsi"/>
          <w:i/>
          <w:sz w:val="22"/>
          <w:szCs w:val="22"/>
        </w:rPr>
        <w:t xml:space="preserve"> 3</w:t>
      </w:r>
      <w:r w:rsidR="008D47E9">
        <w:rPr>
          <w:rFonts w:asciiTheme="majorHAnsi" w:hAnsiTheme="majorHAnsi" w:cstheme="majorHAnsi"/>
          <w:i/>
          <w:sz w:val="22"/>
          <w:szCs w:val="22"/>
        </w:rPr>
        <w:t>1</w:t>
      </w:r>
      <w:r w:rsidR="00710C23">
        <w:rPr>
          <w:rFonts w:asciiTheme="majorHAnsi" w:hAnsiTheme="majorHAnsi" w:cstheme="majorHAnsi"/>
          <w:i/>
          <w:sz w:val="22"/>
          <w:szCs w:val="22"/>
        </w:rPr>
        <w:t>, 202</w:t>
      </w:r>
      <w:r w:rsidR="008D47E9">
        <w:rPr>
          <w:rFonts w:asciiTheme="majorHAnsi" w:hAnsiTheme="majorHAnsi" w:cstheme="majorHAnsi"/>
          <w:i/>
          <w:sz w:val="22"/>
          <w:szCs w:val="22"/>
        </w:rPr>
        <w:t>2</w:t>
      </w:r>
      <w:r w:rsidR="007942AC">
        <w:rPr>
          <w:rFonts w:asciiTheme="majorHAnsi" w:hAnsiTheme="majorHAnsi" w:cstheme="majorHAnsi"/>
          <w:i/>
          <w:sz w:val="22"/>
          <w:szCs w:val="22"/>
        </w:rPr>
        <w:t xml:space="preserve">, </w:t>
      </w:r>
      <w:r w:rsidR="008D47E9">
        <w:rPr>
          <w:rFonts w:asciiTheme="majorHAnsi" w:hAnsiTheme="majorHAnsi" w:cstheme="majorHAnsi"/>
          <w:i/>
          <w:sz w:val="22"/>
          <w:szCs w:val="22"/>
        </w:rPr>
        <w:t>76</w:t>
      </w:r>
      <w:r w:rsidR="00710C23">
        <w:rPr>
          <w:rFonts w:asciiTheme="majorHAnsi" w:hAnsiTheme="majorHAnsi" w:cstheme="majorHAnsi"/>
          <w:i/>
          <w:sz w:val="22"/>
          <w:szCs w:val="22"/>
        </w:rPr>
        <w:t xml:space="preserve"> </w:t>
      </w:r>
      <w:r w:rsidR="00E413FF">
        <w:rPr>
          <w:rFonts w:asciiTheme="majorHAnsi" w:hAnsiTheme="majorHAnsi" w:cstheme="majorHAnsi"/>
          <w:i/>
          <w:sz w:val="22"/>
          <w:szCs w:val="22"/>
        </w:rPr>
        <w:t xml:space="preserve">contracts and </w:t>
      </w:r>
      <w:r w:rsidR="008D47E9">
        <w:rPr>
          <w:rFonts w:asciiTheme="majorHAnsi" w:hAnsiTheme="majorHAnsi" w:cstheme="majorHAnsi"/>
          <w:i/>
          <w:sz w:val="22"/>
          <w:szCs w:val="22"/>
        </w:rPr>
        <w:t>72</w:t>
      </w:r>
      <w:r w:rsidR="00710C23">
        <w:rPr>
          <w:rFonts w:asciiTheme="majorHAnsi" w:hAnsiTheme="majorHAnsi" w:cstheme="majorHAnsi"/>
          <w:i/>
          <w:sz w:val="22"/>
          <w:szCs w:val="22"/>
        </w:rPr>
        <w:t xml:space="preserve"> </w:t>
      </w:r>
      <w:r w:rsidR="00E413FF">
        <w:rPr>
          <w:rFonts w:asciiTheme="majorHAnsi" w:hAnsiTheme="majorHAnsi" w:cstheme="majorHAnsi"/>
          <w:i/>
          <w:sz w:val="22"/>
          <w:szCs w:val="22"/>
        </w:rPr>
        <w:t>amendment</w:t>
      </w:r>
      <w:r w:rsidR="00710C23">
        <w:rPr>
          <w:rFonts w:asciiTheme="majorHAnsi" w:hAnsiTheme="majorHAnsi" w:cstheme="majorHAnsi"/>
          <w:i/>
          <w:sz w:val="22"/>
          <w:szCs w:val="22"/>
        </w:rPr>
        <w:t>s</w:t>
      </w:r>
      <w:r w:rsidR="00573F0B">
        <w:rPr>
          <w:rFonts w:asciiTheme="majorHAnsi" w:hAnsiTheme="majorHAnsi" w:cstheme="majorHAnsi"/>
          <w:i/>
          <w:sz w:val="22"/>
          <w:szCs w:val="22"/>
        </w:rPr>
        <w:t xml:space="preserve"> w</w:t>
      </w:r>
      <w:r w:rsidR="00E413FF">
        <w:rPr>
          <w:rFonts w:asciiTheme="majorHAnsi" w:hAnsiTheme="majorHAnsi" w:cstheme="majorHAnsi"/>
          <w:i/>
          <w:sz w:val="22"/>
          <w:szCs w:val="22"/>
        </w:rPr>
        <w:t>ere</w:t>
      </w:r>
      <w:r w:rsidR="007942AC">
        <w:rPr>
          <w:rFonts w:asciiTheme="majorHAnsi" w:hAnsiTheme="majorHAnsi" w:cstheme="majorHAnsi"/>
          <w:i/>
          <w:sz w:val="22"/>
          <w:szCs w:val="22"/>
        </w:rPr>
        <w:t xml:space="preserve"> executed from the Vendor Pool.</w:t>
      </w:r>
      <w:r w:rsidR="00062425">
        <w:rPr>
          <w:rFonts w:asciiTheme="majorHAnsi" w:hAnsiTheme="majorHAnsi" w:cstheme="majorHAnsi"/>
          <w:i/>
          <w:sz w:val="22"/>
          <w:szCs w:val="22"/>
        </w:rPr>
        <w:t xml:space="preserve"> </w:t>
      </w:r>
      <w:r w:rsidR="00BA1C86">
        <w:rPr>
          <w:rFonts w:asciiTheme="majorHAnsi" w:hAnsiTheme="majorHAnsi" w:cstheme="majorHAnsi"/>
          <w:i/>
          <w:sz w:val="22"/>
          <w:szCs w:val="22"/>
        </w:rPr>
        <w:t xml:space="preserve">See A26 above for </w:t>
      </w:r>
      <w:r w:rsidR="00573F0B">
        <w:rPr>
          <w:rFonts w:asciiTheme="majorHAnsi" w:hAnsiTheme="majorHAnsi" w:cstheme="majorHAnsi"/>
          <w:i/>
          <w:sz w:val="22"/>
          <w:szCs w:val="22"/>
        </w:rPr>
        <w:t>guidance</w:t>
      </w:r>
      <w:r w:rsidR="00BA1C86">
        <w:rPr>
          <w:rFonts w:asciiTheme="majorHAnsi" w:hAnsiTheme="majorHAnsi" w:cstheme="majorHAnsi"/>
          <w:i/>
          <w:sz w:val="22"/>
          <w:szCs w:val="22"/>
        </w:rPr>
        <w:t xml:space="preserve"> on</w:t>
      </w:r>
      <w:r w:rsidR="00573F0B">
        <w:rPr>
          <w:rFonts w:asciiTheme="majorHAnsi" w:hAnsiTheme="majorHAnsi" w:cstheme="majorHAnsi"/>
          <w:i/>
          <w:sz w:val="22"/>
          <w:szCs w:val="22"/>
        </w:rPr>
        <w:t xml:space="preserve"> how to access the quarterly reports</w:t>
      </w:r>
      <w:r w:rsidR="00BA1C86">
        <w:rPr>
          <w:rFonts w:asciiTheme="majorHAnsi" w:hAnsiTheme="majorHAnsi" w:cstheme="majorHAnsi"/>
          <w:i/>
          <w:sz w:val="22"/>
          <w:szCs w:val="22"/>
        </w:rPr>
        <w:t>.</w:t>
      </w:r>
    </w:p>
    <w:p w14:paraId="7B28F264" w14:textId="5732FC49" w:rsidR="007942AC" w:rsidRDefault="007942AC" w:rsidP="003E64A2">
      <w:pPr>
        <w:pStyle w:val="m-5452721270076464105msoplaintext"/>
        <w:spacing w:before="0" w:beforeAutospacing="0" w:after="0" w:afterAutospacing="0"/>
        <w:ind w:right="198"/>
        <w:rPr>
          <w:rFonts w:asciiTheme="majorHAnsi" w:hAnsiTheme="majorHAnsi" w:cstheme="majorHAnsi"/>
          <w:i/>
          <w:color w:val="222222"/>
          <w:sz w:val="22"/>
          <w:szCs w:val="22"/>
          <w:highlight w:val="yellow"/>
        </w:rPr>
      </w:pPr>
    </w:p>
    <w:p w14:paraId="440CA12E" w14:textId="408BC5B3" w:rsidR="000B387E" w:rsidRPr="00B13C1F" w:rsidRDefault="00DD2413" w:rsidP="000B387E">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Q27</w:t>
      </w:r>
      <w:r w:rsidR="000B387E" w:rsidRPr="00B13C1F">
        <w:rPr>
          <w:rFonts w:asciiTheme="majorHAnsi" w:hAnsiTheme="majorHAnsi" w:cstheme="majorHAnsi"/>
          <w:b/>
          <w:color w:val="222222"/>
          <w:sz w:val="22"/>
          <w:szCs w:val="22"/>
        </w:rPr>
        <w:t xml:space="preserve">: </w:t>
      </w:r>
      <w:r w:rsidR="000B387E" w:rsidRPr="000B387E">
        <w:rPr>
          <w:rFonts w:asciiTheme="majorHAnsi" w:hAnsiTheme="majorHAnsi" w:cstheme="majorHAnsi"/>
          <w:b/>
          <w:color w:val="222222"/>
          <w:sz w:val="22"/>
          <w:szCs w:val="22"/>
        </w:rPr>
        <w:t>How are contracted services spread out among organizations that provide the same services?</w:t>
      </w:r>
    </w:p>
    <w:p w14:paraId="33903E53" w14:textId="77777777" w:rsidR="000B387E" w:rsidRPr="00B13C1F" w:rsidRDefault="000B387E" w:rsidP="000B387E">
      <w:pPr>
        <w:pStyle w:val="m-5452721270076464105msoplaintext"/>
        <w:spacing w:before="0" w:beforeAutospacing="0" w:after="0" w:afterAutospacing="0"/>
        <w:ind w:left="180" w:right="198"/>
        <w:rPr>
          <w:rFonts w:asciiTheme="majorHAnsi" w:hAnsiTheme="majorHAnsi" w:cstheme="majorHAnsi"/>
          <w:sz w:val="22"/>
          <w:szCs w:val="22"/>
        </w:rPr>
      </w:pPr>
    </w:p>
    <w:p w14:paraId="4DCCC5C3" w14:textId="7EB21147" w:rsidR="000B387E" w:rsidRDefault="00DD2413" w:rsidP="000B387E">
      <w:pPr>
        <w:pStyle w:val="m-5452721270076464105msoplaintext"/>
        <w:spacing w:before="0" w:beforeAutospacing="0" w:after="0" w:afterAutospacing="0"/>
        <w:ind w:left="180" w:right="198"/>
        <w:rPr>
          <w:rFonts w:asciiTheme="majorHAnsi" w:hAnsiTheme="majorHAnsi" w:cstheme="majorHAnsi"/>
          <w:i/>
          <w:color w:val="222222"/>
          <w:sz w:val="22"/>
          <w:szCs w:val="22"/>
        </w:rPr>
      </w:pPr>
      <w:r>
        <w:rPr>
          <w:rFonts w:asciiTheme="majorHAnsi" w:hAnsiTheme="majorHAnsi" w:cstheme="majorHAnsi"/>
          <w:i/>
          <w:sz w:val="22"/>
          <w:szCs w:val="22"/>
        </w:rPr>
        <w:t>A27</w:t>
      </w:r>
      <w:r w:rsidR="000B387E" w:rsidRPr="00B13C1F">
        <w:rPr>
          <w:rFonts w:asciiTheme="majorHAnsi" w:hAnsiTheme="majorHAnsi" w:cstheme="majorHAnsi"/>
          <w:i/>
          <w:sz w:val="22"/>
          <w:szCs w:val="22"/>
        </w:rPr>
        <w:t>:</w:t>
      </w:r>
      <w:r w:rsidR="000B387E">
        <w:rPr>
          <w:rFonts w:asciiTheme="majorHAnsi" w:hAnsiTheme="majorHAnsi" w:cstheme="majorHAnsi"/>
          <w:i/>
          <w:sz w:val="22"/>
          <w:szCs w:val="22"/>
        </w:rPr>
        <w:t xml:space="preserve"> </w:t>
      </w:r>
      <w:r w:rsidR="000B387E">
        <w:rPr>
          <w:rFonts w:asciiTheme="majorHAnsi" w:hAnsiTheme="majorHAnsi" w:cstheme="majorHAnsi"/>
          <w:i/>
          <w:color w:val="222222"/>
          <w:sz w:val="22"/>
          <w:szCs w:val="22"/>
        </w:rPr>
        <w:t>County agencies select a vendor to provide needed services based on the required and applicable criteria.</w:t>
      </w:r>
    </w:p>
    <w:p w14:paraId="00C78787" w14:textId="70A1DE5E" w:rsidR="006956A0" w:rsidRDefault="006956A0" w:rsidP="00FB2482">
      <w:pPr>
        <w:pStyle w:val="m-5452721270076464105msoplaintext"/>
        <w:spacing w:before="0" w:beforeAutospacing="0" w:after="0" w:afterAutospacing="0"/>
        <w:ind w:right="198"/>
        <w:rPr>
          <w:rFonts w:asciiTheme="majorHAnsi" w:hAnsiTheme="majorHAnsi" w:cstheme="majorHAnsi"/>
          <w:i/>
          <w:sz w:val="22"/>
          <w:szCs w:val="22"/>
        </w:rPr>
      </w:pPr>
    </w:p>
    <w:p w14:paraId="2B1A83A4" w14:textId="7480B990" w:rsidR="00161663" w:rsidRPr="00161663" w:rsidRDefault="00161663" w:rsidP="00161663">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Q28</w:t>
      </w:r>
      <w:r w:rsidRPr="00B13C1F">
        <w:rPr>
          <w:rFonts w:asciiTheme="majorHAnsi" w:hAnsiTheme="majorHAnsi" w:cstheme="majorHAnsi"/>
          <w:b/>
          <w:color w:val="222222"/>
          <w:sz w:val="22"/>
          <w:szCs w:val="22"/>
        </w:rPr>
        <w:t xml:space="preserve">: </w:t>
      </w:r>
      <w:r>
        <w:rPr>
          <w:rFonts w:asciiTheme="majorHAnsi" w:hAnsiTheme="majorHAnsi" w:cstheme="majorHAnsi"/>
          <w:b/>
          <w:color w:val="222222"/>
          <w:sz w:val="22"/>
          <w:szCs w:val="22"/>
        </w:rPr>
        <w:t>If a company is already in the vendor pool and they increase service offerings in a different category, do they have to resubmit another vendor pool application?</w:t>
      </w:r>
    </w:p>
    <w:p w14:paraId="2D686EAC" w14:textId="0E857B0D" w:rsidR="00161663" w:rsidRDefault="00161663" w:rsidP="00994F2B">
      <w:pPr>
        <w:pStyle w:val="m-5452721270076464105msoplaintext"/>
        <w:ind w:left="180" w:right="198"/>
        <w:rPr>
          <w:rFonts w:asciiTheme="majorHAnsi" w:hAnsiTheme="majorHAnsi" w:cstheme="majorHAnsi"/>
          <w:i/>
          <w:sz w:val="22"/>
          <w:szCs w:val="22"/>
        </w:rPr>
      </w:pPr>
      <w:r>
        <w:rPr>
          <w:rFonts w:asciiTheme="majorHAnsi" w:hAnsiTheme="majorHAnsi" w:cstheme="majorHAnsi"/>
          <w:i/>
          <w:sz w:val="22"/>
          <w:szCs w:val="22"/>
        </w:rPr>
        <w:t>A28: Yes. If an organization is interested in</w:t>
      </w:r>
      <w:r w:rsidR="00994F2B">
        <w:rPr>
          <w:rFonts w:asciiTheme="majorHAnsi" w:hAnsiTheme="majorHAnsi" w:cstheme="majorHAnsi"/>
          <w:i/>
          <w:sz w:val="22"/>
          <w:szCs w:val="22"/>
        </w:rPr>
        <w:t xml:space="preserve"> potentially</w:t>
      </w:r>
      <w:r>
        <w:rPr>
          <w:rFonts w:asciiTheme="majorHAnsi" w:hAnsiTheme="majorHAnsi" w:cstheme="majorHAnsi"/>
          <w:i/>
          <w:sz w:val="22"/>
          <w:szCs w:val="22"/>
        </w:rPr>
        <w:t xml:space="preserve"> qualifying for additional core service categories, a</w:t>
      </w:r>
      <w:r w:rsidRPr="00161663">
        <w:rPr>
          <w:rFonts w:asciiTheme="majorHAnsi" w:hAnsiTheme="majorHAnsi" w:cstheme="majorHAnsi"/>
          <w:i/>
          <w:sz w:val="22"/>
          <w:szCs w:val="22"/>
        </w:rPr>
        <w:t xml:space="preserve">ny future bid response from </w:t>
      </w:r>
      <w:r>
        <w:rPr>
          <w:rFonts w:asciiTheme="majorHAnsi" w:hAnsiTheme="majorHAnsi" w:cstheme="majorHAnsi"/>
          <w:i/>
          <w:sz w:val="22"/>
          <w:szCs w:val="22"/>
        </w:rPr>
        <w:t xml:space="preserve">the </w:t>
      </w:r>
      <w:r w:rsidRPr="00161663">
        <w:rPr>
          <w:rFonts w:asciiTheme="majorHAnsi" w:hAnsiTheme="majorHAnsi" w:cstheme="majorHAnsi"/>
          <w:i/>
          <w:sz w:val="22"/>
          <w:szCs w:val="22"/>
        </w:rPr>
        <w:t>organization must include all required documentation and submittal</w:t>
      </w:r>
      <w:r w:rsidR="00994F2B">
        <w:rPr>
          <w:rFonts w:asciiTheme="majorHAnsi" w:hAnsiTheme="majorHAnsi" w:cstheme="majorHAnsi"/>
          <w:i/>
          <w:sz w:val="22"/>
          <w:szCs w:val="22"/>
        </w:rPr>
        <w:t xml:space="preserve">s, as it </w:t>
      </w:r>
      <w:r w:rsidR="00994F2B" w:rsidRPr="00161663">
        <w:rPr>
          <w:rFonts w:asciiTheme="majorHAnsi" w:hAnsiTheme="majorHAnsi" w:cstheme="majorHAnsi"/>
          <w:i/>
          <w:sz w:val="22"/>
          <w:szCs w:val="22"/>
        </w:rPr>
        <w:t>would be treated as a com</w:t>
      </w:r>
      <w:r w:rsidR="00994F2B">
        <w:rPr>
          <w:rFonts w:asciiTheme="majorHAnsi" w:hAnsiTheme="majorHAnsi" w:cstheme="majorHAnsi"/>
          <w:i/>
          <w:sz w:val="22"/>
          <w:szCs w:val="22"/>
        </w:rPr>
        <w:t>pletely new bid.</w:t>
      </w:r>
      <w:r w:rsidRPr="00161663">
        <w:rPr>
          <w:rFonts w:asciiTheme="majorHAnsi" w:hAnsiTheme="majorHAnsi" w:cstheme="majorHAnsi"/>
          <w:i/>
          <w:sz w:val="22"/>
          <w:szCs w:val="22"/>
        </w:rPr>
        <w:t xml:space="preserve"> Please follow the submission instructio</w:t>
      </w:r>
      <w:r w:rsidR="00994F2B">
        <w:rPr>
          <w:rFonts w:asciiTheme="majorHAnsi" w:hAnsiTheme="majorHAnsi" w:cstheme="majorHAnsi"/>
          <w:i/>
          <w:sz w:val="22"/>
          <w:szCs w:val="22"/>
        </w:rPr>
        <w:t xml:space="preserve">ns as outlined in Section III. </w:t>
      </w:r>
      <w:r w:rsidRPr="00161663">
        <w:rPr>
          <w:rFonts w:asciiTheme="majorHAnsi" w:hAnsiTheme="majorHAnsi" w:cstheme="majorHAnsi"/>
          <w:i/>
          <w:sz w:val="22"/>
          <w:szCs w:val="22"/>
        </w:rPr>
        <w:t>Instruction</w:t>
      </w:r>
      <w:r w:rsidR="00994F2B">
        <w:rPr>
          <w:rFonts w:asciiTheme="majorHAnsi" w:hAnsiTheme="majorHAnsi" w:cstheme="majorHAnsi"/>
          <w:i/>
          <w:sz w:val="22"/>
          <w:szCs w:val="22"/>
        </w:rPr>
        <w:t>s to Bidders, Submittal of Bids</w:t>
      </w:r>
      <w:r w:rsidRPr="00161663">
        <w:rPr>
          <w:rFonts w:asciiTheme="majorHAnsi" w:hAnsiTheme="majorHAnsi" w:cstheme="majorHAnsi"/>
          <w:i/>
          <w:sz w:val="22"/>
          <w:szCs w:val="22"/>
        </w:rPr>
        <w:t xml:space="preserve"> of the </w:t>
      </w:r>
      <w:hyperlink r:id="rId17" w:history="1">
        <w:r w:rsidRPr="00161663">
          <w:rPr>
            <w:rStyle w:val="Hyperlink"/>
            <w:rFonts w:asciiTheme="majorHAnsi" w:hAnsiTheme="majorHAnsi" w:cstheme="majorHAnsi"/>
            <w:i/>
            <w:sz w:val="22"/>
            <w:szCs w:val="22"/>
          </w:rPr>
          <w:t>RFQ</w:t>
        </w:r>
      </w:hyperlink>
      <w:r w:rsidRPr="00161663">
        <w:rPr>
          <w:rFonts w:asciiTheme="majorHAnsi" w:hAnsiTheme="majorHAnsi" w:cstheme="majorHAnsi"/>
          <w:i/>
          <w:sz w:val="22"/>
          <w:szCs w:val="22"/>
        </w:rPr>
        <w:t xml:space="preserve"> (pages 1</w:t>
      </w:r>
      <w:r w:rsidR="00EB66B2">
        <w:rPr>
          <w:rFonts w:asciiTheme="majorHAnsi" w:hAnsiTheme="majorHAnsi" w:cstheme="majorHAnsi"/>
          <w:i/>
          <w:sz w:val="22"/>
          <w:szCs w:val="22"/>
        </w:rPr>
        <w:t>6</w:t>
      </w:r>
      <w:r w:rsidRPr="00161663">
        <w:rPr>
          <w:rFonts w:asciiTheme="majorHAnsi" w:hAnsiTheme="majorHAnsi" w:cstheme="majorHAnsi"/>
          <w:i/>
          <w:sz w:val="22"/>
          <w:szCs w:val="22"/>
        </w:rPr>
        <w:t>-18).</w:t>
      </w:r>
    </w:p>
    <w:p w14:paraId="1A6A99FF" w14:textId="77777777"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Q29</w:t>
      </w:r>
      <w:r w:rsidRPr="00B13C1F">
        <w:rPr>
          <w:rFonts w:asciiTheme="majorHAnsi" w:hAnsiTheme="majorHAnsi" w:cstheme="majorHAnsi"/>
          <w:b/>
          <w:color w:val="222222"/>
          <w:sz w:val="22"/>
          <w:szCs w:val="22"/>
        </w:rPr>
        <w:t xml:space="preserve">: </w:t>
      </w:r>
      <w:r>
        <w:rPr>
          <w:rFonts w:asciiTheme="majorHAnsi" w:hAnsiTheme="majorHAnsi" w:cstheme="majorHAnsi"/>
          <w:b/>
          <w:color w:val="222222"/>
          <w:sz w:val="22"/>
          <w:szCs w:val="22"/>
        </w:rPr>
        <w:t xml:space="preserve">Is the page limit for </w:t>
      </w:r>
      <w:r w:rsidRPr="00FB2482">
        <w:rPr>
          <w:rFonts w:asciiTheme="majorHAnsi" w:hAnsiTheme="majorHAnsi" w:cstheme="majorHAnsi"/>
          <w:b/>
          <w:color w:val="222222"/>
          <w:sz w:val="22"/>
          <w:szCs w:val="22"/>
          <w:u w:val="single"/>
        </w:rPr>
        <w:t>each</w:t>
      </w:r>
      <w:r>
        <w:rPr>
          <w:rFonts w:asciiTheme="majorHAnsi" w:hAnsiTheme="majorHAnsi" w:cstheme="majorHAnsi"/>
          <w:b/>
          <w:color w:val="222222"/>
          <w:sz w:val="22"/>
          <w:szCs w:val="22"/>
        </w:rPr>
        <w:t xml:space="preserve"> core service or is the page limit for </w:t>
      </w:r>
      <w:r w:rsidRPr="00FB2482">
        <w:rPr>
          <w:rFonts w:asciiTheme="majorHAnsi" w:hAnsiTheme="majorHAnsi" w:cstheme="majorHAnsi"/>
          <w:b/>
          <w:color w:val="222222"/>
          <w:sz w:val="22"/>
          <w:szCs w:val="22"/>
          <w:u w:val="single"/>
        </w:rPr>
        <w:t>al</w:t>
      </w:r>
      <w:r>
        <w:rPr>
          <w:rFonts w:asciiTheme="majorHAnsi" w:hAnsiTheme="majorHAnsi" w:cstheme="majorHAnsi"/>
          <w:b/>
          <w:color w:val="222222"/>
          <w:sz w:val="22"/>
          <w:szCs w:val="22"/>
        </w:rPr>
        <w:t>l core services applied for?</w:t>
      </w:r>
    </w:p>
    <w:p w14:paraId="06A2997E" w14:textId="77777777"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sz w:val="22"/>
          <w:szCs w:val="22"/>
        </w:rPr>
      </w:pPr>
    </w:p>
    <w:p w14:paraId="26E71FB0" w14:textId="1F76095F" w:rsidR="00161663" w:rsidRDefault="00161663" w:rsidP="00161663">
      <w:pPr>
        <w:pStyle w:val="m-5452721270076464105msoplaintext"/>
        <w:spacing w:before="0" w:beforeAutospacing="0" w:after="0" w:afterAutospacing="0"/>
        <w:ind w:left="180" w:right="198"/>
        <w:rPr>
          <w:rFonts w:asciiTheme="majorHAnsi" w:hAnsiTheme="majorHAnsi" w:cstheme="majorHAnsi"/>
          <w:i/>
          <w:color w:val="222222"/>
          <w:sz w:val="22"/>
          <w:szCs w:val="22"/>
        </w:rPr>
      </w:pPr>
      <w:r>
        <w:rPr>
          <w:rFonts w:asciiTheme="majorHAnsi" w:hAnsiTheme="majorHAnsi" w:cstheme="majorHAnsi"/>
          <w:i/>
          <w:sz w:val="22"/>
          <w:szCs w:val="22"/>
        </w:rPr>
        <w:t>A29</w:t>
      </w:r>
      <w:r w:rsidRPr="00B13C1F">
        <w:rPr>
          <w:rFonts w:asciiTheme="majorHAnsi" w:hAnsiTheme="majorHAnsi" w:cstheme="majorHAnsi"/>
          <w:i/>
          <w:sz w:val="22"/>
          <w:szCs w:val="22"/>
        </w:rPr>
        <w:t>:</w:t>
      </w:r>
      <w:r>
        <w:rPr>
          <w:rFonts w:asciiTheme="majorHAnsi" w:hAnsiTheme="majorHAnsi" w:cstheme="majorHAnsi"/>
          <w:i/>
          <w:sz w:val="22"/>
          <w:szCs w:val="22"/>
        </w:rPr>
        <w:t xml:space="preserve"> Refer to the Required Documentation and Submittals section of Exhibit A of the RFQ (pages 6-</w:t>
      </w:r>
      <w:r w:rsidR="00EB66B2">
        <w:rPr>
          <w:rFonts w:asciiTheme="majorHAnsi" w:hAnsiTheme="majorHAnsi" w:cstheme="majorHAnsi"/>
          <w:i/>
          <w:sz w:val="22"/>
          <w:szCs w:val="22"/>
        </w:rPr>
        <w:t>9</w:t>
      </w:r>
      <w:r>
        <w:rPr>
          <w:rFonts w:asciiTheme="majorHAnsi" w:hAnsiTheme="majorHAnsi" w:cstheme="majorHAnsi"/>
          <w:i/>
          <w:sz w:val="22"/>
          <w:szCs w:val="22"/>
        </w:rPr>
        <w:t xml:space="preserve"> of Exhibit A).</w:t>
      </w:r>
      <w:r w:rsidR="00D65D28">
        <w:rPr>
          <w:rFonts w:asciiTheme="majorHAnsi" w:hAnsiTheme="majorHAnsi" w:cstheme="majorHAnsi"/>
          <w:i/>
          <w:sz w:val="22"/>
          <w:szCs w:val="22"/>
        </w:rPr>
        <w:t xml:space="preserve"> An</w:t>
      </w:r>
      <w:r w:rsidR="00DC4481">
        <w:rPr>
          <w:rFonts w:asciiTheme="majorHAnsi" w:hAnsiTheme="majorHAnsi" w:cstheme="majorHAnsi"/>
          <w:i/>
          <w:sz w:val="22"/>
          <w:szCs w:val="22"/>
        </w:rPr>
        <w:t>y limitations on page numbers are</w:t>
      </w:r>
      <w:r w:rsidR="00D65D28">
        <w:rPr>
          <w:rFonts w:asciiTheme="majorHAnsi" w:hAnsiTheme="majorHAnsi" w:cstheme="majorHAnsi"/>
          <w:i/>
          <w:sz w:val="22"/>
          <w:szCs w:val="22"/>
        </w:rPr>
        <w:t xml:space="preserve"> outlined within each required documentation</w:t>
      </w:r>
      <w:r w:rsidR="00994F2B">
        <w:rPr>
          <w:rFonts w:asciiTheme="majorHAnsi" w:hAnsiTheme="majorHAnsi" w:cstheme="majorHAnsi"/>
          <w:i/>
          <w:sz w:val="22"/>
          <w:szCs w:val="22"/>
        </w:rPr>
        <w:t xml:space="preserve"> </w:t>
      </w:r>
      <w:r w:rsidR="00DD04D1">
        <w:rPr>
          <w:rFonts w:asciiTheme="majorHAnsi" w:hAnsiTheme="majorHAnsi" w:cstheme="majorHAnsi"/>
          <w:i/>
          <w:sz w:val="22"/>
          <w:szCs w:val="22"/>
        </w:rPr>
        <w:t>item</w:t>
      </w:r>
      <w:r w:rsidR="00D65D28">
        <w:rPr>
          <w:rFonts w:asciiTheme="majorHAnsi" w:hAnsiTheme="majorHAnsi" w:cstheme="majorHAnsi"/>
          <w:i/>
          <w:sz w:val="22"/>
          <w:szCs w:val="22"/>
        </w:rPr>
        <w:t xml:space="preserve">. For example, Item #3, Description of Experience section has a limit of </w:t>
      </w:r>
      <w:r w:rsidR="006D3C08">
        <w:rPr>
          <w:rFonts w:asciiTheme="majorHAnsi" w:hAnsiTheme="majorHAnsi" w:cstheme="majorHAnsi"/>
          <w:i/>
          <w:sz w:val="22"/>
          <w:szCs w:val="22"/>
        </w:rPr>
        <w:t>6</w:t>
      </w:r>
      <w:r w:rsidR="00D65D28">
        <w:rPr>
          <w:rFonts w:asciiTheme="majorHAnsi" w:hAnsiTheme="majorHAnsi" w:cstheme="majorHAnsi"/>
          <w:i/>
          <w:sz w:val="22"/>
          <w:szCs w:val="22"/>
        </w:rPr>
        <w:t xml:space="preserve"> pages, and Item #4, Description of Services section has a limit of 2 pages for </w:t>
      </w:r>
      <w:r w:rsidR="00D65D28" w:rsidRPr="00DD04D1">
        <w:rPr>
          <w:rFonts w:asciiTheme="majorHAnsi" w:hAnsiTheme="majorHAnsi" w:cstheme="majorHAnsi"/>
          <w:b/>
          <w:i/>
          <w:sz w:val="22"/>
          <w:szCs w:val="22"/>
        </w:rPr>
        <w:t>each</w:t>
      </w:r>
      <w:r w:rsidR="00D65D28">
        <w:rPr>
          <w:rFonts w:asciiTheme="majorHAnsi" w:hAnsiTheme="majorHAnsi" w:cstheme="majorHAnsi"/>
          <w:i/>
          <w:sz w:val="22"/>
          <w:szCs w:val="22"/>
        </w:rPr>
        <w:t xml:space="preserve"> core service category. </w:t>
      </w:r>
    </w:p>
    <w:p w14:paraId="0BB75D29" w14:textId="77777777" w:rsidR="00161663" w:rsidRDefault="00161663" w:rsidP="00161663">
      <w:pPr>
        <w:pStyle w:val="m-5452721270076464105msoplaintext"/>
        <w:spacing w:before="0" w:beforeAutospacing="0" w:after="0" w:afterAutospacing="0"/>
        <w:ind w:left="180" w:right="198"/>
        <w:rPr>
          <w:rFonts w:asciiTheme="majorHAnsi" w:hAnsiTheme="majorHAnsi" w:cstheme="majorHAnsi"/>
          <w:i/>
          <w:color w:val="222222"/>
          <w:sz w:val="22"/>
          <w:szCs w:val="22"/>
        </w:rPr>
      </w:pPr>
    </w:p>
    <w:p w14:paraId="147DA68B" w14:textId="4807CB7A"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Q30</w:t>
      </w:r>
      <w:r w:rsidRPr="00B13C1F">
        <w:rPr>
          <w:rFonts w:asciiTheme="majorHAnsi" w:hAnsiTheme="majorHAnsi" w:cstheme="majorHAnsi"/>
          <w:b/>
          <w:color w:val="222222"/>
          <w:sz w:val="22"/>
          <w:szCs w:val="22"/>
        </w:rPr>
        <w:t xml:space="preserve">: </w:t>
      </w:r>
      <w:r>
        <w:rPr>
          <w:rFonts w:asciiTheme="majorHAnsi" w:hAnsiTheme="majorHAnsi" w:cstheme="majorHAnsi"/>
          <w:b/>
          <w:color w:val="222222"/>
          <w:sz w:val="22"/>
          <w:szCs w:val="22"/>
        </w:rPr>
        <w:t>Incomplete bid – can it be resubmitted in the next round?</w:t>
      </w:r>
    </w:p>
    <w:p w14:paraId="336AE243" w14:textId="77777777"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sz w:val="22"/>
          <w:szCs w:val="22"/>
        </w:rPr>
      </w:pPr>
    </w:p>
    <w:p w14:paraId="2676EDEC" w14:textId="30815B85" w:rsidR="00161663" w:rsidRDefault="00161663" w:rsidP="00161663">
      <w:pPr>
        <w:pStyle w:val="m-5452721270076464105msoplaintext"/>
        <w:spacing w:before="0" w:beforeAutospacing="0" w:after="0" w:afterAutospacing="0"/>
        <w:ind w:left="180" w:right="198"/>
        <w:rPr>
          <w:rFonts w:asciiTheme="majorHAnsi" w:hAnsiTheme="majorHAnsi" w:cstheme="majorHAnsi"/>
          <w:i/>
          <w:sz w:val="22"/>
          <w:szCs w:val="22"/>
        </w:rPr>
      </w:pPr>
      <w:r>
        <w:rPr>
          <w:rFonts w:asciiTheme="majorHAnsi" w:hAnsiTheme="majorHAnsi" w:cstheme="majorHAnsi"/>
          <w:i/>
          <w:sz w:val="22"/>
          <w:szCs w:val="22"/>
        </w:rPr>
        <w:t>A30</w:t>
      </w:r>
      <w:r w:rsidRPr="00B13C1F">
        <w:rPr>
          <w:rFonts w:asciiTheme="majorHAnsi" w:hAnsiTheme="majorHAnsi" w:cstheme="majorHAnsi"/>
          <w:i/>
          <w:sz w:val="22"/>
          <w:szCs w:val="22"/>
        </w:rPr>
        <w:t>:</w:t>
      </w:r>
      <w:r>
        <w:rPr>
          <w:rFonts w:asciiTheme="majorHAnsi" w:hAnsiTheme="majorHAnsi" w:cstheme="majorHAnsi"/>
          <w:i/>
          <w:sz w:val="22"/>
          <w:szCs w:val="22"/>
        </w:rPr>
        <w:t xml:space="preserve"> </w:t>
      </w:r>
      <w:r w:rsidR="00994F2B">
        <w:rPr>
          <w:rFonts w:asciiTheme="majorHAnsi" w:hAnsiTheme="majorHAnsi" w:cstheme="majorHAnsi"/>
          <w:i/>
          <w:sz w:val="22"/>
          <w:szCs w:val="22"/>
        </w:rPr>
        <w:t xml:space="preserve">Yes. </w:t>
      </w:r>
      <w:r w:rsidR="00C50829">
        <w:rPr>
          <w:rFonts w:asciiTheme="majorHAnsi" w:hAnsiTheme="majorHAnsi" w:cstheme="majorHAnsi"/>
          <w:i/>
          <w:sz w:val="22"/>
          <w:szCs w:val="22"/>
        </w:rPr>
        <w:t xml:space="preserve">Bidders </w:t>
      </w:r>
      <w:r w:rsidR="00DD04D1">
        <w:rPr>
          <w:rFonts w:asciiTheme="majorHAnsi" w:hAnsiTheme="majorHAnsi" w:cstheme="majorHAnsi"/>
          <w:i/>
          <w:sz w:val="22"/>
          <w:szCs w:val="22"/>
        </w:rPr>
        <w:t>that</w:t>
      </w:r>
      <w:r w:rsidR="00C50829">
        <w:rPr>
          <w:rFonts w:asciiTheme="majorHAnsi" w:hAnsiTheme="majorHAnsi" w:cstheme="majorHAnsi"/>
          <w:i/>
          <w:sz w:val="22"/>
          <w:szCs w:val="22"/>
        </w:rPr>
        <w:t xml:space="preserve"> receive notification letters that their bids </w:t>
      </w:r>
      <w:r w:rsidR="003B20B6">
        <w:rPr>
          <w:rFonts w:asciiTheme="majorHAnsi" w:hAnsiTheme="majorHAnsi" w:cstheme="majorHAnsi"/>
          <w:i/>
          <w:sz w:val="22"/>
          <w:szCs w:val="22"/>
        </w:rPr>
        <w:t>wer</w:t>
      </w:r>
      <w:r w:rsidR="00C50829">
        <w:rPr>
          <w:rFonts w:asciiTheme="majorHAnsi" w:hAnsiTheme="majorHAnsi" w:cstheme="majorHAnsi"/>
          <w:i/>
          <w:sz w:val="22"/>
          <w:szCs w:val="22"/>
        </w:rPr>
        <w:t>e deemed incomplete are encouraged to submit a future bid response for possible inclusion in the Vendor Pool, upon resolving the issues stated in the notification letter and</w:t>
      </w:r>
      <w:r w:rsidR="00DD04D1">
        <w:rPr>
          <w:rFonts w:asciiTheme="majorHAnsi" w:hAnsiTheme="majorHAnsi" w:cstheme="majorHAnsi"/>
          <w:i/>
          <w:sz w:val="22"/>
          <w:szCs w:val="22"/>
        </w:rPr>
        <w:t>/or</w:t>
      </w:r>
      <w:r w:rsidR="00C50829">
        <w:rPr>
          <w:rFonts w:asciiTheme="majorHAnsi" w:hAnsiTheme="majorHAnsi" w:cstheme="majorHAnsi"/>
          <w:i/>
          <w:sz w:val="22"/>
          <w:szCs w:val="22"/>
        </w:rPr>
        <w:t xml:space="preserve"> obtaining the requisite vendor qualifications. </w:t>
      </w:r>
    </w:p>
    <w:p w14:paraId="3B923872" w14:textId="77777777" w:rsidR="00161663" w:rsidRDefault="00161663" w:rsidP="00161663">
      <w:pPr>
        <w:pStyle w:val="m-5452721270076464105msoplaintext"/>
        <w:spacing w:before="0" w:beforeAutospacing="0" w:after="0" w:afterAutospacing="0"/>
        <w:ind w:left="180" w:right="198"/>
        <w:rPr>
          <w:rFonts w:asciiTheme="majorHAnsi" w:hAnsiTheme="majorHAnsi" w:cstheme="majorHAnsi"/>
          <w:i/>
          <w:sz w:val="22"/>
          <w:szCs w:val="22"/>
        </w:rPr>
      </w:pPr>
    </w:p>
    <w:p w14:paraId="738C52B7" w14:textId="77777777"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Q31</w:t>
      </w:r>
      <w:r w:rsidRPr="00B13C1F">
        <w:rPr>
          <w:rFonts w:asciiTheme="majorHAnsi" w:hAnsiTheme="majorHAnsi" w:cstheme="majorHAnsi"/>
          <w:b/>
          <w:color w:val="222222"/>
          <w:sz w:val="22"/>
          <w:szCs w:val="22"/>
        </w:rPr>
        <w:t xml:space="preserve">: </w:t>
      </w:r>
      <w:r>
        <w:rPr>
          <w:rFonts w:asciiTheme="majorHAnsi" w:hAnsiTheme="majorHAnsi" w:cstheme="majorHAnsi"/>
          <w:b/>
          <w:color w:val="222222"/>
          <w:sz w:val="22"/>
          <w:szCs w:val="22"/>
        </w:rPr>
        <w:t xml:space="preserve">Is it correct that we can recommend </w:t>
      </w:r>
      <w:r w:rsidRPr="00DC0DAD">
        <w:rPr>
          <w:rFonts w:asciiTheme="majorHAnsi" w:hAnsiTheme="majorHAnsi" w:cstheme="majorHAnsi"/>
          <w:b/>
          <w:color w:val="222222"/>
          <w:sz w:val="22"/>
          <w:szCs w:val="22"/>
        </w:rPr>
        <w:t>different programming</w:t>
      </w:r>
      <w:r>
        <w:rPr>
          <w:rFonts w:asciiTheme="majorHAnsi" w:hAnsiTheme="majorHAnsi" w:cstheme="majorHAnsi"/>
          <w:b/>
          <w:color w:val="222222"/>
          <w:sz w:val="22"/>
          <w:szCs w:val="22"/>
        </w:rPr>
        <w:t xml:space="preserve"> other than what is targeted with HHAP funds?</w:t>
      </w:r>
    </w:p>
    <w:p w14:paraId="694E267F" w14:textId="77777777"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sz w:val="22"/>
          <w:szCs w:val="22"/>
        </w:rPr>
      </w:pPr>
    </w:p>
    <w:p w14:paraId="7627C541" w14:textId="393B9674" w:rsidR="00161663" w:rsidRDefault="00161663" w:rsidP="00161663">
      <w:pPr>
        <w:pStyle w:val="m-5452721270076464105msoplaintext"/>
        <w:spacing w:before="0" w:beforeAutospacing="0" w:after="0" w:afterAutospacing="0"/>
        <w:ind w:left="180" w:right="198"/>
        <w:rPr>
          <w:rFonts w:asciiTheme="majorHAnsi" w:hAnsiTheme="majorHAnsi" w:cstheme="majorHAnsi"/>
          <w:i/>
          <w:sz w:val="22"/>
          <w:szCs w:val="22"/>
        </w:rPr>
      </w:pPr>
      <w:r>
        <w:rPr>
          <w:rFonts w:asciiTheme="majorHAnsi" w:hAnsiTheme="majorHAnsi" w:cstheme="majorHAnsi"/>
          <w:i/>
          <w:sz w:val="22"/>
          <w:szCs w:val="22"/>
        </w:rPr>
        <w:t>A31</w:t>
      </w:r>
      <w:r w:rsidRPr="00B13C1F">
        <w:rPr>
          <w:rFonts w:asciiTheme="majorHAnsi" w:hAnsiTheme="majorHAnsi" w:cstheme="majorHAnsi"/>
          <w:i/>
          <w:sz w:val="22"/>
          <w:szCs w:val="22"/>
        </w:rPr>
        <w:t>:</w:t>
      </w:r>
      <w:r>
        <w:rPr>
          <w:rFonts w:asciiTheme="majorHAnsi" w:hAnsiTheme="majorHAnsi" w:cstheme="majorHAnsi"/>
          <w:i/>
          <w:sz w:val="22"/>
          <w:szCs w:val="22"/>
        </w:rPr>
        <w:t xml:space="preserve"> </w:t>
      </w:r>
      <w:r w:rsidR="00DC4481" w:rsidRPr="00DC4481">
        <w:rPr>
          <w:rFonts w:asciiTheme="majorHAnsi" w:hAnsiTheme="majorHAnsi" w:cstheme="majorHAnsi"/>
          <w:i/>
          <w:sz w:val="22"/>
          <w:szCs w:val="22"/>
        </w:rPr>
        <w:t>Bidder</w:t>
      </w:r>
      <w:r w:rsidR="00DC4481">
        <w:rPr>
          <w:rFonts w:asciiTheme="majorHAnsi" w:hAnsiTheme="majorHAnsi" w:cstheme="majorHAnsi"/>
          <w:i/>
          <w:sz w:val="22"/>
          <w:szCs w:val="22"/>
        </w:rPr>
        <w:t>s</w:t>
      </w:r>
      <w:r w:rsidR="00DC4481" w:rsidRPr="00DC4481">
        <w:rPr>
          <w:rFonts w:asciiTheme="majorHAnsi" w:hAnsiTheme="majorHAnsi" w:cstheme="majorHAnsi"/>
          <w:i/>
          <w:sz w:val="22"/>
          <w:szCs w:val="22"/>
        </w:rPr>
        <w:t xml:space="preserve"> should describe </w:t>
      </w:r>
      <w:r w:rsidR="00DC4481" w:rsidRPr="00DC4481">
        <w:rPr>
          <w:rFonts w:asciiTheme="majorHAnsi" w:hAnsiTheme="majorHAnsi" w:cstheme="majorHAnsi"/>
          <w:b/>
          <w:i/>
          <w:sz w:val="22"/>
          <w:szCs w:val="22"/>
        </w:rPr>
        <w:t>any</w:t>
      </w:r>
      <w:r w:rsidR="00DC4481" w:rsidRPr="00DC4481">
        <w:rPr>
          <w:rFonts w:asciiTheme="majorHAnsi" w:hAnsiTheme="majorHAnsi" w:cstheme="majorHAnsi"/>
          <w:i/>
          <w:sz w:val="22"/>
          <w:szCs w:val="22"/>
        </w:rPr>
        <w:t xml:space="preserve"> innovative, creative, and effective solutions, methods, and/or approaches they wish for the County to consider in addressing homelessness. </w:t>
      </w:r>
    </w:p>
    <w:p w14:paraId="6EC736C3" w14:textId="77777777" w:rsidR="00161663" w:rsidRDefault="00161663" w:rsidP="00161663">
      <w:pPr>
        <w:pStyle w:val="m-5452721270076464105msoplaintext"/>
        <w:spacing w:before="0" w:beforeAutospacing="0" w:after="0" w:afterAutospacing="0"/>
        <w:ind w:left="180" w:right="198"/>
        <w:rPr>
          <w:rFonts w:asciiTheme="majorHAnsi" w:hAnsiTheme="majorHAnsi" w:cstheme="majorHAnsi"/>
          <w:i/>
          <w:sz w:val="22"/>
          <w:szCs w:val="22"/>
        </w:rPr>
      </w:pPr>
    </w:p>
    <w:p w14:paraId="6B8CC342" w14:textId="68166626"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Q32</w:t>
      </w:r>
      <w:r w:rsidRPr="00B13C1F">
        <w:rPr>
          <w:rFonts w:asciiTheme="majorHAnsi" w:hAnsiTheme="majorHAnsi" w:cstheme="majorHAnsi"/>
          <w:b/>
          <w:color w:val="222222"/>
          <w:sz w:val="22"/>
          <w:szCs w:val="22"/>
        </w:rPr>
        <w:t>:</w:t>
      </w:r>
      <w:r>
        <w:rPr>
          <w:rFonts w:asciiTheme="majorHAnsi" w:hAnsiTheme="majorHAnsi" w:cstheme="majorHAnsi"/>
          <w:b/>
          <w:color w:val="222222"/>
          <w:sz w:val="22"/>
          <w:szCs w:val="22"/>
        </w:rPr>
        <w:t xml:space="preserve"> </w:t>
      </w:r>
      <w:r w:rsidR="00964B61">
        <w:rPr>
          <w:rFonts w:asciiTheme="majorHAnsi" w:hAnsiTheme="majorHAnsi" w:cstheme="majorHAnsi"/>
          <w:b/>
          <w:color w:val="222222"/>
          <w:sz w:val="22"/>
          <w:szCs w:val="22"/>
        </w:rPr>
        <w:t xml:space="preserve">Do </w:t>
      </w:r>
      <w:r>
        <w:rPr>
          <w:rFonts w:asciiTheme="majorHAnsi" w:hAnsiTheme="majorHAnsi" w:cstheme="majorHAnsi"/>
          <w:b/>
          <w:color w:val="222222"/>
          <w:sz w:val="22"/>
          <w:szCs w:val="22"/>
        </w:rPr>
        <w:t>the cit</w:t>
      </w:r>
      <w:r w:rsidR="005B5662">
        <w:rPr>
          <w:rFonts w:asciiTheme="majorHAnsi" w:hAnsiTheme="majorHAnsi" w:cstheme="majorHAnsi"/>
          <w:b/>
          <w:color w:val="222222"/>
          <w:sz w:val="22"/>
          <w:szCs w:val="22"/>
        </w:rPr>
        <w:t>ies</w:t>
      </w:r>
      <w:r>
        <w:rPr>
          <w:rFonts w:asciiTheme="majorHAnsi" w:hAnsiTheme="majorHAnsi" w:cstheme="majorHAnsi"/>
          <w:b/>
          <w:color w:val="222222"/>
          <w:sz w:val="22"/>
          <w:szCs w:val="22"/>
        </w:rPr>
        <w:t xml:space="preserve"> that ha</w:t>
      </w:r>
      <w:r w:rsidR="005B5662">
        <w:rPr>
          <w:rFonts w:asciiTheme="majorHAnsi" w:hAnsiTheme="majorHAnsi" w:cstheme="majorHAnsi"/>
          <w:b/>
          <w:color w:val="222222"/>
          <w:sz w:val="22"/>
          <w:szCs w:val="22"/>
        </w:rPr>
        <w:t>ve</w:t>
      </w:r>
      <w:r>
        <w:rPr>
          <w:rFonts w:asciiTheme="majorHAnsi" w:hAnsiTheme="majorHAnsi" w:cstheme="majorHAnsi"/>
          <w:b/>
          <w:color w:val="222222"/>
          <w:sz w:val="22"/>
          <w:szCs w:val="22"/>
        </w:rPr>
        <w:t xml:space="preserve"> already been awarded as qualified vendor</w:t>
      </w:r>
      <w:r w:rsidR="005B5662">
        <w:rPr>
          <w:rFonts w:asciiTheme="majorHAnsi" w:hAnsiTheme="majorHAnsi" w:cstheme="majorHAnsi"/>
          <w:b/>
          <w:color w:val="222222"/>
          <w:sz w:val="22"/>
          <w:szCs w:val="22"/>
        </w:rPr>
        <w:t>s</w:t>
      </w:r>
      <w:r>
        <w:rPr>
          <w:rFonts w:asciiTheme="majorHAnsi" w:hAnsiTheme="majorHAnsi" w:cstheme="majorHAnsi"/>
          <w:b/>
          <w:color w:val="222222"/>
          <w:sz w:val="22"/>
          <w:szCs w:val="22"/>
        </w:rPr>
        <w:t xml:space="preserve"> provide direct services?</w:t>
      </w:r>
    </w:p>
    <w:p w14:paraId="122BB4E3" w14:textId="77777777"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sz w:val="22"/>
          <w:szCs w:val="22"/>
        </w:rPr>
      </w:pPr>
    </w:p>
    <w:p w14:paraId="31C73053" w14:textId="249FEA05" w:rsidR="00161663" w:rsidRPr="009B24B1" w:rsidRDefault="00161663" w:rsidP="009B24B1">
      <w:pPr>
        <w:pStyle w:val="m-5452721270076464105msoplaintext"/>
        <w:spacing w:before="0" w:beforeAutospacing="0" w:after="0" w:afterAutospacing="0"/>
        <w:ind w:left="180" w:right="198"/>
        <w:rPr>
          <w:rFonts w:asciiTheme="majorHAnsi" w:hAnsiTheme="majorHAnsi" w:cstheme="majorHAnsi"/>
          <w:i/>
          <w:sz w:val="22"/>
          <w:szCs w:val="22"/>
        </w:rPr>
      </w:pPr>
      <w:r>
        <w:rPr>
          <w:rFonts w:asciiTheme="majorHAnsi" w:hAnsiTheme="majorHAnsi" w:cstheme="majorHAnsi"/>
          <w:i/>
          <w:sz w:val="22"/>
          <w:szCs w:val="22"/>
        </w:rPr>
        <w:t>A32</w:t>
      </w:r>
      <w:r w:rsidRPr="00B13C1F">
        <w:rPr>
          <w:rFonts w:asciiTheme="majorHAnsi" w:hAnsiTheme="majorHAnsi" w:cstheme="majorHAnsi"/>
          <w:i/>
          <w:sz w:val="22"/>
          <w:szCs w:val="22"/>
        </w:rPr>
        <w:t>:</w:t>
      </w:r>
      <w:r>
        <w:rPr>
          <w:rFonts w:asciiTheme="majorHAnsi" w:hAnsiTheme="majorHAnsi" w:cstheme="majorHAnsi"/>
          <w:i/>
          <w:sz w:val="22"/>
          <w:szCs w:val="22"/>
        </w:rPr>
        <w:t xml:space="preserve"> </w:t>
      </w:r>
      <w:r w:rsidR="00F811EA">
        <w:rPr>
          <w:rFonts w:asciiTheme="majorHAnsi" w:hAnsiTheme="majorHAnsi" w:cstheme="majorHAnsi"/>
          <w:i/>
          <w:sz w:val="22"/>
          <w:szCs w:val="22"/>
        </w:rPr>
        <w:t>Some cities</w:t>
      </w:r>
      <w:r w:rsidR="00EF7004">
        <w:rPr>
          <w:rFonts w:asciiTheme="majorHAnsi" w:hAnsiTheme="majorHAnsi" w:cstheme="majorHAnsi"/>
          <w:i/>
          <w:sz w:val="22"/>
          <w:szCs w:val="22"/>
        </w:rPr>
        <w:t xml:space="preserve"> that are qualified into the Vendor Pool</w:t>
      </w:r>
      <w:r w:rsidR="00F811EA">
        <w:rPr>
          <w:rFonts w:asciiTheme="majorHAnsi" w:hAnsiTheme="majorHAnsi" w:cstheme="majorHAnsi"/>
          <w:i/>
          <w:sz w:val="22"/>
          <w:szCs w:val="22"/>
        </w:rPr>
        <w:t xml:space="preserve"> provide direct services to people experiencing homelessness, while</w:t>
      </w:r>
      <w:r w:rsidR="00EF7004">
        <w:rPr>
          <w:rFonts w:asciiTheme="majorHAnsi" w:hAnsiTheme="majorHAnsi" w:cstheme="majorHAnsi"/>
          <w:i/>
          <w:sz w:val="22"/>
          <w:szCs w:val="22"/>
        </w:rPr>
        <w:t xml:space="preserve"> others</w:t>
      </w:r>
      <w:r w:rsidR="00F811EA">
        <w:rPr>
          <w:rFonts w:asciiTheme="majorHAnsi" w:hAnsiTheme="majorHAnsi" w:cstheme="majorHAnsi"/>
          <w:i/>
          <w:sz w:val="22"/>
          <w:szCs w:val="22"/>
        </w:rPr>
        <w:t xml:space="preserve"> </w:t>
      </w:r>
      <w:r w:rsidR="009B24B1" w:rsidRPr="00964B61">
        <w:rPr>
          <w:rFonts w:asciiTheme="majorHAnsi" w:hAnsiTheme="majorHAnsi" w:cstheme="majorHAnsi"/>
          <w:i/>
          <w:sz w:val="22"/>
          <w:szCs w:val="22"/>
        </w:rPr>
        <w:t>provide</w:t>
      </w:r>
      <w:r w:rsidR="00902E76" w:rsidRPr="00964B61">
        <w:rPr>
          <w:rFonts w:asciiTheme="majorHAnsi" w:hAnsiTheme="majorHAnsi" w:cstheme="majorHAnsi"/>
          <w:i/>
          <w:sz w:val="22"/>
          <w:szCs w:val="22"/>
        </w:rPr>
        <w:t xml:space="preserve"> direct services and design programs to contract with community based organizations to serve people experiencing homelessness.</w:t>
      </w:r>
      <w:r w:rsidR="009B24B1">
        <w:rPr>
          <w:rFonts w:asciiTheme="majorHAnsi" w:hAnsiTheme="majorHAnsi" w:cstheme="majorHAnsi"/>
          <w:i/>
          <w:sz w:val="22"/>
          <w:szCs w:val="22"/>
        </w:rPr>
        <w:t xml:space="preserve"> </w:t>
      </w:r>
    </w:p>
    <w:p w14:paraId="41959B0C" w14:textId="77777777" w:rsidR="00161663" w:rsidRDefault="00161663" w:rsidP="00161663">
      <w:pPr>
        <w:pStyle w:val="m-5452721270076464105msoplaintext"/>
        <w:spacing w:before="0" w:beforeAutospacing="0" w:after="0" w:afterAutospacing="0"/>
        <w:ind w:left="180" w:right="198"/>
        <w:rPr>
          <w:rFonts w:asciiTheme="majorHAnsi" w:hAnsiTheme="majorHAnsi" w:cstheme="majorHAnsi"/>
          <w:i/>
          <w:sz w:val="22"/>
          <w:szCs w:val="22"/>
        </w:rPr>
      </w:pPr>
    </w:p>
    <w:p w14:paraId="2369EC5C" w14:textId="7E64F85F"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
          <w:color w:val="222222"/>
          <w:sz w:val="22"/>
          <w:szCs w:val="22"/>
        </w:rPr>
        <w:t>Q33</w:t>
      </w:r>
      <w:r w:rsidRPr="00B13C1F">
        <w:rPr>
          <w:rFonts w:asciiTheme="majorHAnsi" w:hAnsiTheme="majorHAnsi" w:cstheme="majorHAnsi"/>
          <w:b/>
          <w:color w:val="222222"/>
          <w:sz w:val="22"/>
          <w:szCs w:val="22"/>
        </w:rPr>
        <w:t>:</w:t>
      </w:r>
      <w:r>
        <w:rPr>
          <w:rFonts w:asciiTheme="majorHAnsi" w:hAnsiTheme="majorHAnsi" w:cstheme="majorHAnsi"/>
          <w:b/>
          <w:color w:val="222222"/>
          <w:sz w:val="22"/>
          <w:szCs w:val="22"/>
        </w:rPr>
        <w:t xml:space="preserve"> Are cities </w:t>
      </w:r>
      <w:r w:rsidR="00E5141A">
        <w:rPr>
          <w:rFonts w:asciiTheme="majorHAnsi" w:hAnsiTheme="majorHAnsi" w:cstheme="majorHAnsi"/>
          <w:b/>
          <w:color w:val="222222"/>
          <w:sz w:val="22"/>
          <w:szCs w:val="22"/>
        </w:rPr>
        <w:t>that</w:t>
      </w:r>
      <w:r>
        <w:rPr>
          <w:rFonts w:asciiTheme="majorHAnsi" w:hAnsiTheme="majorHAnsi" w:cstheme="majorHAnsi"/>
          <w:b/>
          <w:color w:val="222222"/>
          <w:sz w:val="22"/>
          <w:szCs w:val="22"/>
        </w:rPr>
        <w:t xml:space="preserve"> do not provide direct services</w:t>
      </w:r>
      <w:r w:rsidR="00E5141A">
        <w:rPr>
          <w:rFonts w:asciiTheme="majorHAnsi" w:hAnsiTheme="majorHAnsi" w:cstheme="majorHAnsi"/>
          <w:b/>
          <w:color w:val="222222"/>
          <w:sz w:val="22"/>
          <w:szCs w:val="22"/>
        </w:rPr>
        <w:t>,</w:t>
      </w:r>
      <w:r>
        <w:rPr>
          <w:rFonts w:asciiTheme="majorHAnsi" w:hAnsiTheme="majorHAnsi" w:cstheme="majorHAnsi"/>
          <w:b/>
          <w:color w:val="222222"/>
          <w:sz w:val="22"/>
          <w:szCs w:val="22"/>
        </w:rPr>
        <w:t xml:space="preserve"> but will contract with partners who do</w:t>
      </w:r>
      <w:r w:rsidR="00E5141A">
        <w:rPr>
          <w:rFonts w:asciiTheme="majorHAnsi" w:hAnsiTheme="majorHAnsi" w:cstheme="majorHAnsi"/>
          <w:b/>
          <w:color w:val="222222"/>
          <w:sz w:val="22"/>
          <w:szCs w:val="22"/>
        </w:rPr>
        <w:t>,</w:t>
      </w:r>
      <w:r>
        <w:rPr>
          <w:rFonts w:asciiTheme="majorHAnsi" w:hAnsiTheme="majorHAnsi" w:cstheme="majorHAnsi"/>
          <w:b/>
          <w:color w:val="222222"/>
          <w:sz w:val="22"/>
          <w:szCs w:val="22"/>
        </w:rPr>
        <w:t xml:space="preserve"> considered vendors?</w:t>
      </w:r>
    </w:p>
    <w:p w14:paraId="319D4676" w14:textId="77777777" w:rsidR="00161663" w:rsidRPr="00B13C1F" w:rsidRDefault="00161663" w:rsidP="00161663">
      <w:pPr>
        <w:pStyle w:val="m-5452721270076464105msoplaintext"/>
        <w:spacing w:before="0" w:beforeAutospacing="0" w:after="0" w:afterAutospacing="0"/>
        <w:ind w:left="180" w:right="198"/>
        <w:rPr>
          <w:rFonts w:asciiTheme="majorHAnsi" w:hAnsiTheme="majorHAnsi" w:cstheme="majorHAnsi"/>
          <w:sz w:val="22"/>
          <w:szCs w:val="22"/>
        </w:rPr>
      </w:pPr>
    </w:p>
    <w:p w14:paraId="2CFE21FC" w14:textId="13858B31" w:rsidR="00F2230C" w:rsidRPr="003C08D6" w:rsidRDefault="00161663" w:rsidP="003C08D6">
      <w:pPr>
        <w:pStyle w:val="m-5452721270076464105msoplaintext"/>
        <w:spacing w:before="0" w:beforeAutospacing="0" w:after="0" w:afterAutospacing="0"/>
        <w:ind w:left="180" w:right="198"/>
        <w:rPr>
          <w:rFonts w:asciiTheme="majorHAnsi" w:hAnsiTheme="majorHAnsi" w:cstheme="majorHAnsi"/>
          <w:i/>
          <w:sz w:val="22"/>
          <w:szCs w:val="22"/>
        </w:rPr>
      </w:pPr>
      <w:r>
        <w:rPr>
          <w:rFonts w:asciiTheme="majorHAnsi" w:hAnsiTheme="majorHAnsi" w:cstheme="majorHAnsi"/>
          <w:i/>
          <w:sz w:val="22"/>
          <w:szCs w:val="22"/>
        </w:rPr>
        <w:t>A33</w:t>
      </w:r>
      <w:r w:rsidRPr="00B13C1F">
        <w:rPr>
          <w:rFonts w:asciiTheme="majorHAnsi" w:hAnsiTheme="majorHAnsi" w:cstheme="majorHAnsi"/>
          <w:i/>
          <w:sz w:val="22"/>
          <w:szCs w:val="22"/>
        </w:rPr>
        <w:t>:</w:t>
      </w:r>
      <w:r>
        <w:rPr>
          <w:rFonts w:asciiTheme="majorHAnsi" w:hAnsiTheme="majorHAnsi" w:cstheme="majorHAnsi"/>
          <w:i/>
          <w:sz w:val="22"/>
          <w:szCs w:val="22"/>
        </w:rPr>
        <w:t xml:space="preserve"> </w:t>
      </w:r>
      <w:r w:rsidR="003C08D6" w:rsidRPr="003C08D6">
        <w:rPr>
          <w:rFonts w:asciiTheme="majorHAnsi" w:hAnsiTheme="majorHAnsi" w:cstheme="majorHAnsi"/>
          <w:i/>
          <w:sz w:val="22"/>
          <w:szCs w:val="22"/>
        </w:rPr>
        <w:t>A vendor does not need to provide direct services to apply. Any organization that meets the minimum vendor qualification criteria, including cities and other government entities that provide capacity building and technical assistance, start-up, innovative, and/or direct services</w:t>
      </w:r>
      <w:r w:rsidR="003C08D6">
        <w:rPr>
          <w:rFonts w:asciiTheme="majorHAnsi" w:hAnsiTheme="majorHAnsi" w:cstheme="majorHAnsi"/>
          <w:i/>
          <w:sz w:val="22"/>
          <w:szCs w:val="22"/>
        </w:rPr>
        <w:t>, is</w:t>
      </w:r>
      <w:r w:rsidR="003C08D6" w:rsidRPr="003C08D6">
        <w:rPr>
          <w:rFonts w:asciiTheme="majorHAnsi" w:hAnsiTheme="majorHAnsi" w:cstheme="majorHAnsi"/>
          <w:i/>
          <w:sz w:val="22"/>
          <w:szCs w:val="22"/>
        </w:rPr>
        <w:t xml:space="preserve"> encouraged to apply.</w:t>
      </w:r>
    </w:p>
    <w:p w14:paraId="412FB979" w14:textId="34D54DF0" w:rsidR="008056EE" w:rsidRPr="008056EE" w:rsidRDefault="006C4838" w:rsidP="008056EE">
      <w:pPr>
        <w:pStyle w:val="m-5452721270076464105msoplaintext"/>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Q34: </w:t>
      </w:r>
      <w:r w:rsidR="008056EE" w:rsidRPr="008056EE">
        <w:rPr>
          <w:rFonts w:asciiTheme="majorHAnsi" w:hAnsiTheme="majorHAnsi" w:cstheme="majorHAnsi"/>
          <w:b/>
          <w:bCs/>
          <w:color w:val="222222"/>
          <w:sz w:val="22"/>
          <w:szCs w:val="22"/>
        </w:rPr>
        <w:t xml:space="preserve">Are nonprofit affordable housing developers eligible to apply?  </w:t>
      </w:r>
    </w:p>
    <w:p w14:paraId="00D5871D" w14:textId="7D1A1655" w:rsidR="008056EE" w:rsidRPr="00761E8A" w:rsidRDefault="006C4838" w:rsidP="00D13339">
      <w:pPr>
        <w:pStyle w:val="m-5452721270076464105msoplaintext"/>
        <w:ind w:left="180" w:right="198"/>
        <w:rPr>
          <w:rFonts w:asciiTheme="majorHAnsi" w:hAnsiTheme="majorHAnsi" w:cstheme="majorHAnsi"/>
          <w:b/>
          <w:bCs/>
          <w:i/>
          <w:color w:val="222222"/>
          <w:sz w:val="22"/>
          <w:szCs w:val="22"/>
        </w:rPr>
      </w:pPr>
      <w:r>
        <w:rPr>
          <w:rFonts w:asciiTheme="majorHAnsi" w:hAnsiTheme="majorHAnsi" w:cstheme="majorHAnsi"/>
          <w:bCs/>
          <w:i/>
          <w:color w:val="222222"/>
          <w:sz w:val="22"/>
          <w:szCs w:val="22"/>
        </w:rPr>
        <w:t>A34: </w:t>
      </w:r>
      <w:r w:rsidR="008056EE" w:rsidRPr="00761E8A">
        <w:rPr>
          <w:rFonts w:asciiTheme="majorHAnsi" w:hAnsiTheme="majorHAnsi" w:cstheme="majorHAnsi"/>
          <w:bCs/>
          <w:i/>
          <w:color w:val="222222"/>
          <w:sz w:val="22"/>
          <w:szCs w:val="22"/>
        </w:rPr>
        <w:t xml:space="preserve">Any organization that meets the minimum vendor qualification criteria, including affordable housing developers, </w:t>
      </w:r>
      <w:r w:rsidR="00D13339">
        <w:rPr>
          <w:rFonts w:asciiTheme="majorHAnsi" w:hAnsiTheme="majorHAnsi" w:cstheme="majorHAnsi"/>
          <w:bCs/>
          <w:i/>
          <w:color w:val="222222"/>
          <w:sz w:val="22"/>
          <w:szCs w:val="22"/>
        </w:rPr>
        <w:t>is</w:t>
      </w:r>
      <w:r w:rsidR="00D13339" w:rsidRPr="00761E8A">
        <w:rPr>
          <w:rFonts w:asciiTheme="majorHAnsi" w:hAnsiTheme="majorHAnsi" w:cstheme="majorHAnsi"/>
          <w:bCs/>
          <w:i/>
          <w:color w:val="222222"/>
          <w:sz w:val="22"/>
          <w:szCs w:val="22"/>
        </w:rPr>
        <w:t xml:space="preserve"> </w:t>
      </w:r>
      <w:r w:rsidR="008056EE" w:rsidRPr="00761E8A">
        <w:rPr>
          <w:rFonts w:asciiTheme="majorHAnsi" w:hAnsiTheme="majorHAnsi" w:cstheme="majorHAnsi"/>
          <w:bCs/>
          <w:i/>
          <w:color w:val="222222"/>
          <w:sz w:val="22"/>
          <w:szCs w:val="22"/>
        </w:rPr>
        <w:t>encouraged to apply to</w:t>
      </w:r>
      <w:r w:rsidR="00761E8A" w:rsidRPr="00761E8A">
        <w:rPr>
          <w:rFonts w:asciiTheme="majorHAnsi" w:hAnsiTheme="majorHAnsi" w:cstheme="majorHAnsi"/>
          <w:bCs/>
          <w:i/>
          <w:color w:val="222222"/>
          <w:sz w:val="22"/>
          <w:szCs w:val="22"/>
        </w:rPr>
        <w:t xml:space="preserve"> </w:t>
      </w:r>
      <w:r w:rsidR="008056EE" w:rsidRPr="00761E8A">
        <w:rPr>
          <w:rFonts w:asciiTheme="majorHAnsi" w:hAnsiTheme="majorHAnsi" w:cstheme="majorHAnsi"/>
          <w:bCs/>
          <w:i/>
          <w:color w:val="222222"/>
          <w:sz w:val="22"/>
          <w:szCs w:val="22"/>
        </w:rPr>
        <w:t xml:space="preserve">qualify for </w:t>
      </w:r>
      <w:r w:rsidR="00761E8A">
        <w:rPr>
          <w:rFonts w:asciiTheme="majorHAnsi" w:hAnsiTheme="majorHAnsi" w:cstheme="majorHAnsi"/>
          <w:bCs/>
          <w:i/>
          <w:color w:val="222222"/>
          <w:sz w:val="22"/>
          <w:szCs w:val="22"/>
        </w:rPr>
        <w:t>one or more of the</w:t>
      </w:r>
      <w:r w:rsidR="00761E8A" w:rsidRPr="00761E8A">
        <w:rPr>
          <w:rFonts w:asciiTheme="majorHAnsi" w:hAnsiTheme="majorHAnsi" w:cstheme="majorHAnsi"/>
          <w:bCs/>
          <w:i/>
          <w:color w:val="222222"/>
          <w:sz w:val="22"/>
          <w:szCs w:val="22"/>
        </w:rPr>
        <w:t xml:space="preserve"> following core service categories: </w:t>
      </w:r>
      <w:r w:rsidR="00E413FF">
        <w:rPr>
          <w:rFonts w:asciiTheme="majorHAnsi" w:hAnsiTheme="majorHAnsi" w:cstheme="majorHAnsi"/>
          <w:i/>
          <w:color w:val="222222"/>
          <w:sz w:val="22"/>
          <w:szCs w:val="22"/>
        </w:rPr>
        <w:t>1)</w:t>
      </w:r>
      <w:r w:rsidR="008056EE" w:rsidRPr="008056EE">
        <w:rPr>
          <w:rFonts w:asciiTheme="majorHAnsi" w:hAnsiTheme="majorHAnsi" w:cstheme="majorHAnsi"/>
          <w:i/>
          <w:color w:val="222222"/>
          <w:sz w:val="22"/>
          <w:szCs w:val="22"/>
        </w:rPr>
        <w:t xml:space="preserve"> Outreach, Engagement, and Benefits Enrollment; 2) Health and Supportive Services;</w:t>
      </w:r>
      <w:r w:rsidR="00E413FF">
        <w:rPr>
          <w:rFonts w:asciiTheme="majorHAnsi" w:hAnsiTheme="majorHAnsi" w:cstheme="majorHAnsi"/>
          <w:i/>
          <w:color w:val="222222"/>
          <w:sz w:val="22"/>
          <w:szCs w:val="22"/>
        </w:rPr>
        <w:t xml:space="preserve"> and</w:t>
      </w:r>
      <w:r w:rsidR="008056EE" w:rsidRPr="008056EE">
        <w:rPr>
          <w:rFonts w:asciiTheme="majorHAnsi" w:hAnsiTheme="majorHAnsi" w:cstheme="majorHAnsi"/>
          <w:i/>
          <w:color w:val="222222"/>
          <w:sz w:val="22"/>
          <w:szCs w:val="22"/>
        </w:rPr>
        <w:t xml:space="preserve"> 3) Housing and Property Related Services.</w:t>
      </w:r>
      <w:r w:rsidR="00D13339">
        <w:rPr>
          <w:rFonts w:asciiTheme="majorHAnsi" w:hAnsiTheme="majorHAnsi" w:cstheme="majorHAnsi"/>
          <w:i/>
          <w:color w:val="222222"/>
          <w:sz w:val="22"/>
          <w:szCs w:val="22"/>
        </w:rPr>
        <w:t xml:space="preserve"> </w:t>
      </w:r>
    </w:p>
    <w:p w14:paraId="1AAD0255" w14:textId="42E317CF" w:rsidR="008056EE" w:rsidRPr="008056EE" w:rsidRDefault="008056EE" w:rsidP="002E3978">
      <w:pPr>
        <w:pStyle w:val="m-5452721270076464105msoplaintext"/>
        <w:ind w:left="180" w:right="198"/>
        <w:rPr>
          <w:rFonts w:asciiTheme="majorHAnsi" w:hAnsiTheme="majorHAnsi" w:cstheme="majorHAnsi"/>
          <w:b/>
          <w:bCs/>
          <w:color w:val="222222"/>
          <w:sz w:val="22"/>
          <w:szCs w:val="22"/>
        </w:rPr>
      </w:pPr>
      <w:r w:rsidRPr="008056EE">
        <w:rPr>
          <w:rFonts w:asciiTheme="majorHAnsi" w:hAnsiTheme="majorHAnsi" w:cstheme="majorHAnsi"/>
          <w:b/>
          <w:bCs/>
          <w:color w:val="222222"/>
          <w:sz w:val="22"/>
          <w:szCs w:val="22"/>
        </w:rPr>
        <w:t>Q35</w:t>
      </w:r>
      <w:r w:rsidR="006C4838">
        <w:rPr>
          <w:rFonts w:asciiTheme="majorHAnsi" w:hAnsiTheme="majorHAnsi" w:cstheme="majorHAnsi"/>
          <w:b/>
          <w:bCs/>
          <w:color w:val="222222"/>
          <w:sz w:val="22"/>
          <w:szCs w:val="22"/>
        </w:rPr>
        <w:t>: </w:t>
      </w:r>
      <w:r w:rsidR="00E413FF">
        <w:rPr>
          <w:rFonts w:asciiTheme="majorHAnsi" w:hAnsiTheme="majorHAnsi" w:cstheme="majorHAnsi"/>
          <w:b/>
          <w:bCs/>
          <w:color w:val="222222"/>
          <w:sz w:val="22"/>
          <w:szCs w:val="22"/>
        </w:rPr>
        <w:t>O</w:t>
      </w:r>
      <w:r w:rsidRPr="008056EE">
        <w:rPr>
          <w:rFonts w:asciiTheme="majorHAnsi" w:hAnsiTheme="majorHAnsi" w:cstheme="majorHAnsi"/>
          <w:b/>
          <w:bCs/>
          <w:color w:val="222222"/>
          <w:sz w:val="22"/>
          <w:szCs w:val="22"/>
        </w:rPr>
        <w:t>ur agency wants to develop supportive housing</w:t>
      </w:r>
      <w:r>
        <w:rPr>
          <w:rFonts w:asciiTheme="majorHAnsi" w:hAnsiTheme="majorHAnsi" w:cstheme="majorHAnsi"/>
          <w:b/>
          <w:bCs/>
          <w:color w:val="222222"/>
          <w:sz w:val="22"/>
          <w:szCs w:val="22"/>
        </w:rPr>
        <w:t>,</w:t>
      </w:r>
      <w:r w:rsidRPr="008056EE">
        <w:rPr>
          <w:rFonts w:asciiTheme="majorHAnsi" w:hAnsiTheme="majorHAnsi" w:cstheme="majorHAnsi"/>
          <w:b/>
          <w:bCs/>
          <w:color w:val="222222"/>
          <w:sz w:val="22"/>
          <w:szCs w:val="22"/>
        </w:rPr>
        <w:t xml:space="preserve"> </w:t>
      </w:r>
      <w:r w:rsidR="00761E8A">
        <w:rPr>
          <w:rFonts w:asciiTheme="majorHAnsi" w:hAnsiTheme="majorHAnsi" w:cstheme="majorHAnsi"/>
          <w:b/>
          <w:bCs/>
          <w:color w:val="222222"/>
          <w:sz w:val="22"/>
          <w:szCs w:val="22"/>
        </w:rPr>
        <w:t>should we apply for</w:t>
      </w:r>
      <w:r w:rsidRPr="008056EE">
        <w:rPr>
          <w:rFonts w:asciiTheme="majorHAnsi" w:hAnsiTheme="majorHAnsi" w:cstheme="majorHAnsi"/>
          <w:b/>
          <w:bCs/>
          <w:color w:val="222222"/>
          <w:sz w:val="22"/>
          <w:szCs w:val="22"/>
        </w:rPr>
        <w:t xml:space="preserve"> the Vendor Pool?</w:t>
      </w:r>
    </w:p>
    <w:p w14:paraId="38AFC5FF" w14:textId="413E03A6" w:rsidR="00FD18F2" w:rsidRDefault="008056EE" w:rsidP="002E3978">
      <w:pPr>
        <w:pStyle w:val="m-5452721270076464105msoplaintext"/>
        <w:ind w:left="180" w:right="198"/>
        <w:rPr>
          <w:rFonts w:asciiTheme="majorHAnsi" w:hAnsiTheme="majorHAnsi" w:cstheme="majorHAnsi"/>
          <w:i/>
          <w:color w:val="222222"/>
          <w:sz w:val="22"/>
          <w:szCs w:val="22"/>
        </w:rPr>
      </w:pPr>
      <w:r w:rsidRPr="00761E8A">
        <w:rPr>
          <w:rFonts w:asciiTheme="majorHAnsi" w:hAnsiTheme="majorHAnsi" w:cstheme="majorHAnsi"/>
          <w:bCs/>
          <w:i/>
          <w:color w:val="222222"/>
          <w:sz w:val="22"/>
          <w:szCs w:val="22"/>
        </w:rPr>
        <w:t>A35:</w:t>
      </w:r>
      <w:r w:rsidR="00705971">
        <w:rPr>
          <w:rFonts w:asciiTheme="majorHAnsi" w:hAnsiTheme="majorHAnsi" w:cstheme="majorHAnsi"/>
          <w:b/>
          <w:bCs/>
          <w:i/>
          <w:color w:val="222222"/>
          <w:sz w:val="22"/>
          <w:szCs w:val="22"/>
        </w:rPr>
        <w:t> </w:t>
      </w:r>
      <w:r w:rsidR="00FD18F2" w:rsidRPr="008056EE">
        <w:rPr>
          <w:rFonts w:asciiTheme="majorHAnsi" w:hAnsiTheme="majorHAnsi" w:cstheme="majorHAnsi"/>
          <w:i/>
          <w:color w:val="222222"/>
          <w:sz w:val="22"/>
          <w:szCs w:val="22"/>
        </w:rPr>
        <w:t>Th</w:t>
      </w:r>
      <w:r w:rsidR="00FD18F2">
        <w:rPr>
          <w:rFonts w:asciiTheme="majorHAnsi" w:hAnsiTheme="majorHAnsi" w:cstheme="majorHAnsi"/>
          <w:i/>
          <w:color w:val="222222"/>
          <w:sz w:val="22"/>
          <w:szCs w:val="22"/>
        </w:rPr>
        <w:t>e Housing Solutions for Health Vendor P</w:t>
      </w:r>
      <w:r w:rsidR="00FD18F2" w:rsidRPr="008056EE">
        <w:rPr>
          <w:rFonts w:asciiTheme="majorHAnsi" w:hAnsiTheme="majorHAnsi" w:cstheme="majorHAnsi"/>
          <w:i/>
          <w:color w:val="222222"/>
          <w:sz w:val="22"/>
          <w:szCs w:val="22"/>
        </w:rPr>
        <w:t>ool provides an opportunity for the County to contract with</w:t>
      </w:r>
      <w:r w:rsidR="00FD18F2">
        <w:rPr>
          <w:rFonts w:asciiTheme="majorHAnsi" w:hAnsiTheme="majorHAnsi" w:cstheme="majorHAnsi"/>
          <w:i/>
          <w:color w:val="222222"/>
          <w:sz w:val="22"/>
          <w:szCs w:val="22"/>
        </w:rPr>
        <w:t xml:space="preserve"> </w:t>
      </w:r>
      <w:r w:rsidR="00801F6F">
        <w:rPr>
          <w:rFonts w:asciiTheme="majorHAnsi" w:hAnsiTheme="majorHAnsi" w:cstheme="majorHAnsi"/>
          <w:i/>
          <w:color w:val="222222"/>
          <w:sz w:val="22"/>
          <w:szCs w:val="22"/>
        </w:rPr>
        <w:t xml:space="preserve">qualified </w:t>
      </w:r>
      <w:r w:rsidR="00F978FB">
        <w:rPr>
          <w:rFonts w:asciiTheme="majorHAnsi" w:hAnsiTheme="majorHAnsi" w:cstheme="majorHAnsi"/>
          <w:i/>
          <w:color w:val="222222"/>
          <w:sz w:val="22"/>
          <w:szCs w:val="22"/>
        </w:rPr>
        <w:t xml:space="preserve">vendors, including </w:t>
      </w:r>
      <w:r w:rsidR="00FD18F2">
        <w:rPr>
          <w:rFonts w:asciiTheme="majorHAnsi" w:hAnsiTheme="majorHAnsi" w:cstheme="majorHAnsi"/>
          <w:i/>
          <w:color w:val="222222"/>
          <w:sz w:val="22"/>
          <w:szCs w:val="22"/>
        </w:rPr>
        <w:t>direct service</w:t>
      </w:r>
      <w:r w:rsidR="00FD18F2" w:rsidRPr="008056EE">
        <w:rPr>
          <w:rFonts w:asciiTheme="majorHAnsi" w:hAnsiTheme="majorHAnsi" w:cstheme="majorHAnsi"/>
          <w:i/>
          <w:color w:val="222222"/>
          <w:sz w:val="22"/>
          <w:szCs w:val="22"/>
        </w:rPr>
        <w:t xml:space="preserve"> providers, </w:t>
      </w:r>
      <w:r w:rsidR="00FD18F2">
        <w:rPr>
          <w:rFonts w:asciiTheme="majorHAnsi" w:hAnsiTheme="majorHAnsi" w:cstheme="majorHAnsi"/>
          <w:i/>
          <w:color w:val="222222"/>
          <w:sz w:val="22"/>
          <w:szCs w:val="22"/>
        </w:rPr>
        <w:t xml:space="preserve">cities, capacity building/technical assistance providers, </w:t>
      </w:r>
      <w:r w:rsidR="00FD18F2" w:rsidRPr="008056EE">
        <w:rPr>
          <w:rFonts w:asciiTheme="majorHAnsi" w:hAnsiTheme="majorHAnsi" w:cstheme="majorHAnsi"/>
          <w:i/>
          <w:color w:val="222222"/>
          <w:sz w:val="22"/>
          <w:szCs w:val="22"/>
        </w:rPr>
        <w:t>consultants, trainers, housing developers, and others committed to addressing homelessness.</w:t>
      </w:r>
      <w:r w:rsidR="00FD18F2">
        <w:rPr>
          <w:rFonts w:asciiTheme="majorHAnsi" w:hAnsiTheme="majorHAnsi" w:cstheme="majorHAnsi"/>
          <w:i/>
          <w:color w:val="222222"/>
          <w:sz w:val="22"/>
          <w:szCs w:val="22"/>
        </w:rPr>
        <w:t xml:space="preserve"> The Vendor P</w:t>
      </w:r>
      <w:r w:rsidR="00FD18F2" w:rsidRPr="008056EE">
        <w:rPr>
          <w:rFonts w:asciiTheme="majorHAnsi" w:hAnsiTheme="majorHAnsi" w:cstheme="majorHAnsi"/>
          <w:i/>
          <w:color w:val="222222"/>
          <w:sz w:val="22"/>
          <w:szCs w:val="22"/>
        </w:rPr>
        <w:t xml:space="preserve">ool provides the County with a vehicle for executing agreements in a streamlined fashion in order to </w:t>
      </w:r>
      <w:r w:rsidR="00FD18F2">
        <w:rPr>
          <w:rFonts w:asciiTheme="majorHAnsi" w:hAnsiTheme="majorHAnsi" w:cstheme="majorHAnsi"/>
          <w:i/>
          <w:color w:val="222222"/>
          <w:sz w:val="22"/>
          <w:szCs w:val="22"/>
        </w:rPr>
        <w:t xml:space="preserve">improve the County’s ability to respond more effectively to the current housing emergency, and to </w:t>
      </w:r>
      <w:r w:rsidR="00E413FF">
        <w:rPr>
          <w:rFonts w:asciiTheme="majorHAnsi" w:hAnsiTheme="majorHAnsi" w:cstheme="majorHAnsi"/>
          <w:i/>
          <w:color w:val="222222"/>
          <w:sz w:val="22"/>
          <w:szCs w:val="22"/>
        </w:rPr>
        <w:t xml:space="preserve">respond to </w:t>
      </w:r>
      <w:r w:rsidR="00FD18F2">
        <w:rPr>
          <w:rFonts w:asciiTheme="majorHAnsi" w:hAnsiTheme="majorHAnsi" w:cstheme="majorHAnsi"/>
          <w:i/>
          <w:color w:val="222222"/>
          <w:sz w:val="22"/>
          <w:szCs w:val="22"/>
        </w:rPr>
        <w:t xml:space="preserve">emerging opportunities to maximize the utilization of time-limited funding. </w:t>
      </w:r>
    </w:p>
    <w:p w14:paraId="7C095FFA" w14:textId="5AE45142" w:rsidR="00FD18F2" w:rsidRDefault="00801F6F" w:rsidP="002E3978">
      <w:pPr>
        <w:pStyle w:val="m-5452721270076464105msoplaintext"/>
        <w:ind w:left="180" w:right="198"/>
        <w:rPr>
          <w:rFonts w:asciiTheme="majorHAnsi" w:hAnsiTheme="majorHAnsi" w:cstheme="majorHAnsi"/>
          <w:i/>
          <w:color w:val="222222"/>
          <w:sz w:val="22"/>
          <w:szCs w:val="22"/>
        </w:rPr>
      </w:pPr>
      <w:r w:rsidRPr="008056EE">
        <w:rPr>
          <w:rFonts w:asciiTheme="majorHAnsi" w:hAnsiTheme="majorHAnsi" w:cstheme="majorHAnsi"/>
          <w:i/>
          <w:color w:val="222222"/>
          <w:sz w:val="22"/>
          <w:szCs w:val="22"/>
        </w:rPr>
        <w:t xml:space="preserve">Supportive housing </w:t>
      </w:r>
      <w:r w:rsidR="0041534B">
        <w:rPr>
          <w:rFonts w:asciiTheme="majorHAnsi" w:hAnsiTheme="majorHAnsi" w:cstheme="majorHAnsi"/>
          <w:i/>
          <w:color w:val="222222"/>
          <w:sz w:val="22"/>
          <w:szCs w:val="22"/>
        </w:rPr>
        <w:t xml:space="preserve">(including the land/property, property management, and services) </w:t>
      </w:r>
      <w:r w:rsidRPr="008056EE">
        <w:rPr>
          <w:rFonts w:asciiTheme="majorHAnsi" w:hAnsiTheme="majorHAnsi" w:cstheme="majorHAnsi"/>
          <w:i/>
          <w:color w:val="222222"/>
          <w:sz w:val="22"/>
          <w:szCs w:val="22"/>
        </w:rPr>
        <w:t>is a critical component of efforts to address homelessness. </w:t>
      </w:r>
      <w:r>
        <w:rPr>
          <w:rFonts w:asciiTheme="majorHAnsi" w:hAnsiTheme="majorHAnsi" w:cstheme="majorHAnsi"/>
          <w:i/>
          <w:color w:val="222222"/>
          <w:sz w:val="22"/>
          <w:szCs w:val="22"/>
        </w:rPr>
        <w:t xml:space="preserve">As demonstrated in a </w:t>
      </w:r>
      <w:r w:rsidR="00AE33A5">
        <w:rPr>
          <w:rFonts w:asciiTheme="majorHAnsi" w:hAnsiTheme="majorHAnsi" w:cstheme="majorHAnsi"/>
          <w:i/>
          <w:color w:val="222222"/>
          <w:sz w:val="22"/>
          <w:szCs w:val="22"/>
        </w:rPr>
        <w:t xml:space="preserve">previous </w:t>
      </w:r>
      <w:r>
        <w:rPr>
          <w:rFonts w:asciiTheme="majorHAnsi" w:hAnsiTheme="majorHAnsi" w:cstheme="majorHAnsi"/>
          <w:i/>
          <w:color w:val="222222"/>
          <w:sz w:val="22"/>
          <w:szCs w:val="22"/>
        </w:rPr>
        <w:t>quarterly report (</w:t>
      </w:r>
      <w:r w:rsidR="00613E35">
        <w:rPr>
          <w:rFonts w:asciiTheme="majorHAnsi" w:hAnsiTheme="majorHAnsi" w:cstheme="majorHAnsi"/>
          <w:i/>
          <w:color w:val="222222"/>
          <w:sz w:val="22"/>
          <w:szCs w:val="22"/>
        </w:rPr>
        <w:t xml:space="preserve">submitted on </w:t>
      </w:r>
      <w:r w:rsidR="00613E35">
        <w:rPr>
          <w:rFonts w:asciiTheme="majorHAnsi" w:hAnsiTheme="majorHAnsi" w:cstheme="majorHAnsi"/>
          <w:i/>
          <w:sz w:val="22"/>
          <w:szCs w:val="22"/>
        </w:rPr>
        <w:t xml:space="preserve">February 27, 2024 (Board Agenda Item No. 13) </w:t>
      </w:r>
      <w:r>
        <w:rPr>
          <w:rFonts w:asciiTheme="majorHAnsi" w:hAnsiTheme="majorHAnsi" w:cstheme="majorHAnsi"/>
          <w:i/>
          <w:sz w:val="22"/>
          <w:szCs w:val="22"/>
        </w:rPr>
        <w:t xml:space="preserve">available at </w:t>
      </w:r>
      <w:hyperlink r:id="rId18" w:history="1">
        <w:r w:rsidRPr="00D35367">
          <w:rPr>
            <w:rStyle w:val="Hyperlink"/>
            <w:rFonts w:asciiTheme="majorHAnsi" w:hAnsiTheme="majorHAnsi" w:cstheme="majorHAnsi"/>
            <w:i/>
            <w:sz w:val="22"/>
            <w:szCs w:val="22"/>
          </w:rPr>
          <w:t>https://www.acgov.org/agenda_minutes_app/board/bos_calendar/ag_min.jsp</w:t>
        </w:r>
      </w:hyperlink>
      <w:r>
        <w:rPr>
          <w:rFonts w:asciiTheme="majorHAnsi" w:hAnsiTheme="majorHAnsi" w:cstheme="majorHAnsi"/>
          <w:i/>
          <w:sz w:val="22"/>
          <w:szCs w:val="22"/>
        </w:rPr>
        <w:t>)</w:t>
      </w:r>
      <w:r>
        <w:rPr>
          <w:rFonts w:asciiTheme="majorHAnsi" w:hAnsiTheme="majorHAnsi" w:cstheme="majorHAnsi"/>
          <w:i/>
          <w:color w:val="222222"/>
          <w:sz w:val="22"/>
          <w:szCs w:val="22"/>
        </w:rPr>
        <w:t>, t</w:t>
      </w:r>
      <w:r w:rsidR="00E413FF">
        <w:rPr>
          <w:rFonts w:asciiTheme="majorHAnsi" w:hAnsiTheme="majorHAnsi" w:cstheme="majorHAnsi"/>
          <w:i/>
          <w:color w:val="222222"/>
          <w:sz w:val="22"/>
          <w:szCs w:val="22"/>
        </w:rPr>
        <w:t>he County is</w:t>
      </w:r>
      <w:r w:rsidR="008056EE" w:rsidRPr="008056EE">
        <w:rPr>
          <w:rFonts w:asciiTheme="majorHAnsi" w:hAnsiTheme="majorHAnsi" w:cstheme="majorHAnsi"/>
          <w:i/>
          <w:color w:val="222222"/>
          <w:sz w:val="22"/>
          <w:szCs w:val="22"/>
        </w:rPr>
        <w:t xml:space="preserve"> already </w:t>
      </w:r>
      <w:r w:rsidR="00E413FF">
        <w:rPr>
          <w:rFonts w:asciiTheme="majorHAnsi" w:hAnsiTheme="majorHAnsi" w:cstheme="majorHAnsi"/>
          <w:i/>
          <w:color w:val="222222"/>
          <w:sz w:val="22"/>
          <w:szCs w:val="22"/>
        </w:rPr>
        <w:t xml:space="preserve">partnering with </w:t>
      </w:r>
      <w:r>
        <w:rPr>
          <w:rFonts w:asciiTheme="majorHAnsi" w:hAnsiTheme="majorHAnsi" w:cstheme="majorHAnsi"/>
          <w:i/>
          <w:color w:val="222222"/>
          <w:sz w:val="22"/>
          <w:szCs w:val="22"/>
        </w:rPr>
        <w:t xml:space="preserve">qualified vendors </w:t>
      </w:r>
      <w:r w:rsidR="008056EE" w:rsidRPr="008056EE">
        <w:rPr>
          <w:rFonts w:asciiTheme="majorHAnsi" w:hAnsiTheme="majorHAnsi" w:cstheme="majorHAnsi"/>
          <w:i/>
          <w:color w:val="222222"/>
          <w:sz w:val="22"/>
          <w:szCs w:val="22"/>
        </w:rPr>
        <w:t>involved with the key components of supportive housing</w:t>
      </w:r>
      <w:r w:rsidR="00C90653">
        <w:rPr>
          <w:rFonts w:asciiTheme="majorHAnsi" w:hAnsiTheme="majorHAnsi" w:cstheme="majorHAnsi"/>
          <w:i/>
          <w:color w:val="222222"/>
          <w:sz w:val="22"/>
          <w:szCs w:val="22"/>
        </w:rPr>
        <w:t>.</w:t>
      </w:r>
      <w:r w:rsidR="008056EE" w:rsidRPr="008056EE">
        <w:rPr>
          <w:rFonts w:asciiTheme="majorHAnsi" w:hAnsiTheme="majorHAnsi" w:cstheme="majorHAnsi"/>
          <w:i/>
          <w:color w:val="222222"/>
          <w:sz w:val="22"/>
          <w:szCs w:val="22"/>
        </w:rPr>
        <w:t xml:space="preserve"> The Health Care Services Agency and other County </w:t>
      </w:r>
      <w:r w:rsidR="00C90653">
        <w:rPr>
          <w:rFonts w:asciiTheme="majorHAnsi" w:hAnsiTheme="majorHAnsi" w:cstheme="majorHAnsi"/>
          <w:i/>
          <w:color w:val="222222"/>
          <w:sz w:val="22"/>
          <w:szCs w:val="22"/>
        </w:rPr>
        <w:t>agencies can use the Vendor P</w:t>
      </w:r>
      <w:r w:rsidR="008056EE" w:rsidRPr="008056EE">
        <w:rPr>
          <w:rFonts w:asciiTheme="majorHAnsi" w:hAnsiTheme="majorHAnsi" w:cstheme="majorHAnsi"/>
          <w:i/>
          <w:color w:val="222222"/>
          <w:sz w:val="22"/>
          <w:szCs w:val="22"/>
        </w:rPr>
        <w:t xml:space="preserve">ool </w:t>
      </w:r>
      <w:r w:rsidR="00313F5E">
        <w:rPr>
          <w:rFonts w:asciiTheme="majorHAnsi" w:hAnsiTheme="majorHAnsi" w:cstheme="majorHAnsi"/>
          <w:i/>
          <w:color w:val="222222"/>
          <w:sz w:val="22"/>
          <w:szCs w:val="22"/>
        </w:rPr>
        <w:t>to contract with</w:t>
      </w:r>
      <w:r w:rsidR="00FD18F2">
        <w:rPr>
          <w:rFonts w:asciiTheme="majorHAnsi" w:hAnsiTheme="majorHAnsi" w:cstheme="majorHAnsi"/>
          <w:i/>
          <w:color w:val="222222"/>
          <w:sz w:val="22"/>
          <w:szCs w:val="22"/>
        </w:rPr>
        <w:t xml:space="preserve"> qualified vendors to provide</w:t>
      </w:r>
      <w:r w:rsidR="008056EE" w:rsidRPr="008056EE">
        <w:rPr>
          <w:rFonts w:asciiTheme="majorHAnsi" w:hAnsiTheme="majorHAnsi" w:cstheme="majorHAnsi"/>
          <w:i/>
          <w:color w:val="222222"/>
          <w:sz w:val="22"/>
          <w:szCs w:val="22"/>
        </w:rPr>
        <w:t xml:space="preserve"> </w:t>
      </w:r>
      <w:r w:rsidR="00FD18F2" w:rsidRPr="00FD18F2">
        <w:rPr>
          <w:rFonts w:asciiTheme="majorHAnsi" w:hAnsiTheme="majorHAnsi" w:cstheme="majorHAnsi"/>
          <w:i/>
          <w:color w:val="222222"/>
          <w:sz w:val="22"/>
          <w:szCs w:val="22"/>
        </w:rPr>
        <w:t>direct services, start-up, capacity-building and technical assistance, and innovation in each of the three core service categories</w:t>
      </w:r>
      <w:r w:rsidR="00FD18F2">
        <w:rPr>
          <w:rFonts w:asciiTheme="majorHAnsi" w:hAnsiTheme="majorHAnsi" w:cstheme="majorHAnsi"/>
          <w:i/>
          <w:color w:val="222222"/>
          <w:sz w:val="22"/>
          <w:szCs w:val="22"/>
        </w:rPr>
        <w:t xml:space="preserve">, including but not limited to </w:t>
      </w:r>
      <w:r w:rsidR="008056EE" w:rsidRPr="008056EE">
        <w:rPr>
          <w:rFonts w:asciiTheme="majorHAnsi" w:hAnsiTheme="majorHAnsi" w:cstheme="majorHAnsi"/>
          <w:i/>
          <w:color w:val="222222"/>
          <w:sz w:val="22"/>
          <w:szCs w:val="22"/>
        </w:rPr>
        <w:t>supportive housing capital, operating, and supportive s</w:t>
      </w:r>
      <w:r w:rsidR="00C90653">
        <w:rPr>
          <w:rFonts w:asciiTheme="majorHAnsi" w:hAnsiTheme="majorHAnsi" w:cstheme="majorHAnsi"/>
          <w:i/>
          <w:color w:val="222222"/>
          <w:sz w:val="22"/>
          <w:szCs w:val="22"/>
        </w:rPr>
        <w:t>ervices</w:t>
      </w:r>
      <w:r w:rsidR="008056EE" w:rsidRPr="008056EE">
        <w:rPr>
          <w:rFonts w:asciiTheme="majorHAnsi" w:hAnsiTheme="majorHAnsi" w:cstheme="majorHAnsi"/>
          <w:i/>
          <w:color w:val="222222"/>
          <w:sz w:val="22"/>
          <w:szCs w:val="22"/>
        </w:rPr>
        <w:t>.</w:t>
      </w:r>
      <w:r w:rsidR="0041534B">
        <w:rPr>
          <w:rFonts w:asciiTheme="majorHAnsi" w:hAnsiTheme="majorHAnsi" w:cstheme="majorHAnsi"/>
          <w:i/>
          <w:color w:val="222222"/>
          <w:sz w:val="22"/>
          <w:szCs w:val="22"/>
        </w:rPr>
        <w:t xml:space="preserve"> </w:t>
      </w:r>
      <w:r>
        <w:rPr>
          <w:rFonts w:asciiTheme="majorHAnsi" w:hAnsiTheme="majorHAnsi" w:cstheme="majorHAnsi"/>
          <w:i/>
          <w:color w:val="222222"/>
          <w:sz w:val="22"/>
          <w:szCs w:val="22"/>
        </w:rPr>
        <w:t xml:space="preserve">Any organization that meets the minimum vendor qualification criteria </w:t>
      </w:r>
      <w:r w:rsidR="0041534B">
        <w:rPr>
          <w:rFonts w:asciiTheme="majorHAnsi" w:hAnsiTheme="majorHAnsi" w:cstheme="majorHAnsi"/>
          <w:i/>
          <w:color w:val="222222"/>
          <w:sz w:val="22"/>
          <w:szCs w:val="22"/>
        </w:rPr>
        <w:t>is</w:t>
      </w:r>
      <w:r w:rsidRPr="008056EE">
        <w:rPr>
          <w:rFonts w:asciiTheme="majorHAnsi" w:hAnsiTheme="majorHAnsi" w:cstheme="majorHAnsi"/>
          <w:i/>
          <w:color w:val="222222"/>
          <w:sz w:val="22"/>
          <w:szCs w:val="22"/>
        </w:rPr>
        <w:t xml:space="preserve"> </w:t>
      </w:r>
      <w:r>
        <w:rPr>
          <w:rFonts w:asciiTheme="majorHAnsi" w:hAnsiTheme="majorHAnsi" w:cstheme="majorHAnsi"/>
          <w:i/>
          <w:color w:val="222222"/>
          <w:sz w:val="22"/>
          <w:szCs w:val="22"/>
        </w:rPr>
        <w:t>encouraged to apply</w:t>
      </w:r>
      <w:r w:rsidR="00F978FB">
        <w:rPr>
          <w:rFonts w:asciiTheme="majorHAnsi" w:hAnsiTheme="majorHAnsi" w:cstheme="majorHAnsi"/>
          <w:i/>
          <w:color w:val="222222"/>
          <w:sz w:val="22"/>
          <w:szCs w:val="22"/>
        </w:rPr>
        <w:t>.</w:t>
      </w:r>
    </w:p>
    <w:p w14:paraId="52FD1745" w14:textId="4FE2830A" w:rsidR="007D05D7" w:rsidRDefault="006C4838" w:rsidP="007D05D7">
      <w:pPr>
        <w:pStyle w:val="m-5452721270076464105msoplaintext"/>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Q36: </w:t>
      </w:r>
      <w:r w:rsidR="007D05D7" w:rsidRPr="00745A8C">
        <w:rPr>
          <w:rFonts w:asciiTheme="majorHAnsi" w:hAnsiTheme="majorHAnsi" w:cstheme="majorHAnsi"/>
          <w:b/>
          <w:bCs/>
          <w:color w:val="222222"/>
          <w:sz w:val="22"/>
          <w:szCs w:val="22"/>
        </w:rPr>
        <w:t>Can you please share more about the status o</w:t>
      </w:r>
      <w:r w:rsidR="007D05D7">
        <w:rPr>
          <w:rFonts w:asciiTheme="majorHAnsi" w:hAnsiTheme="majorHAnsi" w:cstheme="majorHAnsi"/>
          <w:b/>
          <w:bCs/>
          <w:color w:val="222222"/>
          <w:sz w:val="22"/>
          <w:szCs w:val="22"/>
        </w:rPr>
        <w:t>f County activities related to “</w:t>
      </w:r>
      <w:r w:rsidR="007D05D7" w:rsidRPr="00745A8C">
        <w:rPr>
          <w:rFonts w:asciiTheme="majorHAnsi" w:hAnsiTheme="majorHAnsi" w:cstheme="majorHAnsi"/>
          <w:b/>
          <w:bCs/>
          <w:color w:val="222222"/>
          <w:sz w:val="22"/>
          <w:szCs w:val="22"/>
        </w:rPr>
        <w:t>1.</w:t>
      </w:r>
      <w:r w:rsidR="00F97F3A">
        <w:rPr>
          <w:rFonts w:asciiTheme="majorHAnsi" w:hAnsiTheme="majorHAnsi" w:cstheme="majorHAnsi"/>
          <w:b/>
          <w:bCs/>
          <w:color w:val="222222"/>
          <w:sz w:val="22"/>
          <w:szCs w:val="22"/>
        </w:rPr>
        <w:t>d</w:t>
      </w:r>
      <w:r w:rsidR="007D05D7" w:rsidRPr="00745A8C">
        <w:rPr>
          <w:rFonts w:asciiTheme="majorHAnsi" w:hAnsiTheme="majorHAnsi" w:cstheme="majorHAnsi"/>
          <w:b/>
          <w:bCs/>
          <w:color w:val="222222"/>
          <w:sz w:val="22"/>
          <w:szCs w:val="22"/>
        </w:rPr>
        <w:t>. Assembling Housing and Income Portfolios, including Public Benefits Portfolios</w:t>
      </w:r>
      <w:r w:rsidR="007D05D7">
        <w:rPr>
          <w:rFonts w:asciiTheme="majorHAnsi" w:hAnsiTheme="majorHAnsi" w:cstheme="majorHAnsi"/>
          <w:b/>
          <w:bCs/>
          <w:color w:val="222222"/>
          <w:sz w:val="22"/>
          <w:szCs w:val="22"/>
        </w:rPr>
        <w:t>”</w:t>
      </w:r>
      <w:r w:rsidR="007D05D7" w:rsidRPr="00745A8C">
        <w:rPr>
          <w:rFonts w:asciiTheme="majorHAnsi" w:hAnsiTheme="majorHAnsi" w:cstheme="majorHAnsi"/>
          <w:b/>
          <w:bCs/>
          <w:color w:val="222222"/>
          <w:sz w:val="22"/>
          <w:szCs w:val="22"/>
        </w:rPr>
        <w:t>?</w:t>
      </w:r>
    </w:p>
    <w:p w14:paraId="5272A023" w14:textId="77777777" w:rsidR="007D05D7" w:rsidRPr="008C4AD3" w:rsidRDefault="007D05D7" w:rsidP="007D05D7">
      <w:pPr>
        <w:pStyle w:val="m-5452721270076464105msoplaintext"/>
        <w:spacing w:before="0" w:beforeAutospacing="0" w:after="0" w:afterAutospacing="0"/>
        <w:ind w:left="180" w:right="198"/>
        <w:rPr>
          <w:rFonts w:asciiTheme="majorHAnsi" w:hAnsiTheme="majorHAnsi" w:cstheme="majorHAnsi"/>
          <w:bCs/>
          <w:i/>
          <w:color w:val="222222"/>
          <w:sz w:val="22"/>
          <w:szCs w:val="22"/>
        </w:rPr>
      </w:pPr>
      <w:r>
        <w:rPr>
          <w:rFonts w:asciiTheme="majorHAnsi" w:hAnsiTheme="majorHAnsi" w:cstheme="majorHAnsi"/>
          <w:bCs/>
          <w:i/>
          <w:color w:val="222222"/>
          <w:sz w:val="22"/>
          <w:szCs w:val="22"/>
        </w:rPr>
        <w:t>A36</w:t>
      </w:r>
      <w:r w:rsidRPr="006C4838">
        <w:rPr>
          <w:rFonts w:asciiTheme="majorHAnsi" w:hAnsiTheme="majorHAnsi" w:cstheme="majorHAnsi"/>
          <w:bCs/>
          <w:color w:val="222222"/>
          <w:sz w:val="22"/>
          <w:szCs w:val="22"/>
        </w:rPr>
        <w:t>:</w:t>
      </w:r>
      <w:r>
        <w:rPr>
          <w:rFonts w:asciiTheme="majorHAnsi" w:hAnsiTheme="majorHAnsi" w:cstheme="majorHAnsi"/>
          <w:b/>
          <w:bCs/>
          <w:color w:val="222222"/>
          <w:sz w:val="22"/>
          <w:szCs w:val="22"/>
        </w:rPr>
        <w:t xml:space="preserve"> </w:t>
      </w:r>
      <w:r>
        <w:rPr>
          <w:rFonts w:asciiTheme="majorHAnsi" w:hAnsiTheme="majorHAnsi" w:cstheme="majorHAnsi"/>
          <w:bCs/>
          <w:i/>
          <w:color w:val="222222"/>
          <w:sz w:val="22"/>
          <w:szCs w:val="22"/>
        </w:rPr>
        <w:t>The County may award contracts to qualified vendors to help clients experiencing homelessness assemble housing and income portfolios, including public benefits portfolios, required for clients to obtain rental housing, including publicly-funded housing.</w:t>
      </w:r>
    </w:p>
    <w:p w14:paraId="1276320A" w14:textId="77777777" w:rsidR="007D05D7" w:rsidRPr="009F6759" w:rsidRDefault="007D05D7" w:rsidP="007D05D7">
      <w:pPr>
        <w:pStyle w:val="m-5452721270076464105msoplaintext"/>
        <w:spacing w:before="0" w:beforeAutospacing="0" w:after="0" w:afterAutospacing="0"/>
        <w:ind w:right="198"/>
        <w:rPr>
          <w:rFonts w:asciiTheme="majorHAnsi" w:hAnsiTheme="majorHAnsi" w:cstheme="majorHAnsi"/>
          <w:b/>
          <w:color w:val="222222"/>
          <w:sz w:val="22"/>
          <w:szCs w:val="22"/>
        </w:rPr>
      </w:pPr>
    </w:p>
    <w:p w14:paraId="5B6A5C82" w14:textId="61048B1C" w:rsidR="007D05D7" w:rsidRDefault="007D05D7"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w:t>
      </w:r>
      <w:r w:rsidR="006C4838">
        <w:rPr>
          <w:rFonts w:asciiTheme="majorHAnsi" w:hAnsiTheme="majorHAnsi" w:cstheme="majorHAnsi"/>
          <w:b/>
          <w:bCs/>
          <w:color w:val="222222"/>
          <w:sz w:val="22"/>
          <w:szCs w:val="22"/>
        </w:rPr>
        <w:t>37: </w:t>
      </w:r>
      <w:r>
        <w:rPr>
          <w:rFonts w:asciiTheme="majorHAnsi" w:hAnsiTheme="majorHAnsi" w:cstheme="majorHAnsi"/>
          <w:b/>
          <w:bCs/>
          <w:color w:val="222222"/>
          <w:sz w:val="22"/>
          <w:szCs w:val="22"/>
        </w:rPr>
        <w:t>We are a c</w:t>
      </w:r>
      <w:r w:rsidRPr="00745A8C">
        <w:rPr>
          <w:rFonts w:asciiTheme="majorHAnsi" w:hAnsiTheme="majorHAnsi" w:cstheme="majorHAnsi"/>
          <w:b/>
          <w:bCs/>
          <w:color w:val="222222"/>
          <w:sz w:val="22"/>
          <w:szCs w:val="22"/>
        </w:rPr>
        <w:t>ity government. We identify needs, seek funding sources, and procure services from community agencies to provide the services directly. Do we qualify as a vendor?</w:t>
      </w:r>
    </w:p>
    <w:p w14:paraId="1A6BCDE2" w14:textId="77777777" w:rsidR="007D05D7" w:rsidRDefault="007D05D7"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p>
    <w:p w14:paraId="34C604BC" w14:textId="77777777" w:rsidR="007D05D7" w:rsidRPr="008C4AD3" w:rsidRDefault="007D05D7" w:rsidP="007D05D7">
      <w:pPr>
        <w:pStyle w:val="m-5452721270076464105msoplaintext"/>
        <w:spacing w:before="0" w:beforeAutospacing="0" w:after="0" w:afterAutospacing="0"/>
        <w:ind w:left="180" w:right="198"/>
        <w:rPr>
          <w:rFonts w:asciiTheme="majorHAnsi" w:hAnsiTheme="majorHAnsi" w:cstheme="majorHAnsi"/>
          <w:bCs/>
          <w:i/>
          <w:color w:val="222222"/>
          <w:sz w:val="22"/>
          <w:szCs w:val="22"/>
        </w:rPr>
      </w:pPr>
      <w:r>
        <w:rPr>
          <w:rFonts w:asciiTheme="majorHAnsi" w:hAnsiTheme="majorHAnsi" w:cstheme="majorHAnsi"/>
          <w:bCs/>
          <w:i/>
          <w:color w:val="222222"/>
          <w:sz w:val="22"/>
          <w:szCs w:val="22"/>
        </w:rPr>
        <w:t>A37</w:t>
      </w:r>
      <w:r w:rsidRPr="006C4838">
        <w:rPr>
          <w:rFonts w:asciiTheme="majorHAnsi" w:hAnsiTheme="majorHAnsi" w:cstheme="majorHAnsi"/>
          <w:bCs/>
          <w:color w:val="222222"/>
          <w:sz w:val="22"/>
          <w:szCs w:val="22"/>
        </w:rPr>
        <w:t xml:space="preserve">: </w:t>
      </w:r>
      <w:r>
        <w:rPr>
          <w:rFonts w:asciiTheme="majorHAnsi" w:hAnsiTheme="majorHAnsi" w:cstheme="majorHAnsi"/>
          <w:bCs/>
          <w:i/>
          <w:color w:val="222222"/>
          <w:sz w:val="22"/>
          <w:szCs w:val="22"/>
        </w:rPr>
        <w:t xml:space="preserve">The Vendor Pool Administrator is not able to </w:t>
      </w:r>
      <w:r w:rsidRPr="009F1F0E">
        <w:rPr>
          <w:rFonts w:asciiTheme="majorHAnsi" w:hAnsiTheme="majorHAnsi" w:cstheme="majorHAnsi"/>
          <w:bCs/>
          <w:i/>
          <w:color w:val="222222"/>
          <w:sz w:val="22"/>
          <w:szCs w:val="22"/>
        </w:rPr>
        <w:t xml:space="preserve">assess </w:t>
      </w:r>
      <w:r>
        <w:rPr>
          <w:rFonts w:asciiTheme="majorHAnsi" w:hAnsiTheme="majorHAnsi" w:cstheme="majorHAnsi"/>
          <w:bCs/>
          <w:i/>
          <w:color w:val="222222"/>
          <w:sz w:val="22"/>
          <w:szCs w:val="22"/>
        </w:rPr>
        <w:t>an</w:t>
      </w:r>
      <w:r w:rsidRPr="009F1F0E">
        <w:rPr>
          <w:rFonts w:asciiTheme="majorHAnsi" w:hAnsiTheme="majorHAnsi" w:cstheme="majorHAnsi"/>
          <w:bCs/>
          <w:i/>
          <w:color w:val="222222"/>
          <w:sz w:val="22"/>
          <w:szCs w:val="22"/>
        </w:rPr>
        <w:t xml:space="preserve"> organization’s specific qualifications</w:t>
      </w:r>
      <w:r>
        <w:rPr>
          <w:rFonts w:asciiTheme="majorHAnsi" w:hAnsiTheme="majorHAnsi" w:cstheme="majorHAnsi"/>
          <w:bCs/>
          <w:i/>
          <w:color w:val="222222"/>
          <w:sz w:val="22"/>
          <w:szCs w:val="22"/>
        </w:rPr>
        <w:t>. Only complete bid responses submitted to the HCSA can be assessed for meeting vendor qualifications. In addition, see A33 above.</w:t>
      </w:r>
    </w:p>
    <w:p w14:paraId="5DE80D51" w14:textId="77777777" w:rsidR="007D05D7" w:rsidRDefault="007D05D7" w:rsidP="005C3EA9">
      <w:pPr>
        <w:pStyle w:val="m-5452721270076464105msoplaintext"/>
        <w:spacing w:before="0" w:beforeAutospacing="0" w:after="0" w:afterAutospacing="0"/>
        <w:ind w:right="198"/>
        <w:rPr>
          <w:rFonts w:asciiTheme="majorHAnsi" w:hAnsiTheme="majorHAnsi" w:cstheme="majorHAnsi"/>
          <w:b/>
          <w:color w:val="222222"/>
          <w:sz w:val="22"/>
          <w:szCs w:val="22"/>
        </w:rPr>
      </w:pPr>
    </w:p>
    <w:p w14:paraId="02FE126B" w14:textId="1B6ACAC2" w:rsidR="007D05D7" w:rsidRDefault="006C4838"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w:t>
      </w:r>
      <w:r w:rsidR="00A25369">
        <w:rPr>
          <w:rFonts w:asciiTheme="majorHAnsi" w:hAnsiTheme="majorHAnsi" w:cstheme="majorHAnsi"/>
          <w:b/>
          <w:bCs/>
          <w:color w:val="222222"/>
          <w:sz w:val="22"/>
          <w:szCs w:val="22"/>
        </w:rPr>
        <w:t>38</w:t>
      </w:r>
      <w:r>
        <w:rPr>
          <w:rFonts w:asciiTheme="majorHAnsi" w:hAnsiTheme="majorHAnsi" w:cstheme="majorHAnsi"/>
          <w:b/>
          <w:bCs/>
          <w:color w:val="222222"/>
          <w:sz w:val="22"/>
          <w:szCs w:val="22"/>
        </w:rPr>
        <w:t>: </w:t>
      </w:r>
      <w:r w:rsidR="007D05D7" w:rsidRPr="00745A8C">
        <w:rPr>
          <w:rFonts w:asciiTheme="majorHAnsi" w:hAnsiTheme="majorHAnsi" w:cstheme="majorHAnsi"/>
          <w:b/>
          <w:bCs/>
          <w:color w:val="222222"/>
          <w:sz w:val="22"/>
          <w:szCs w:val="22"/>
        </w:rPr>
        <w:t>Most of our experience is outside of the County, does that matter?</w:t>
      </w:r>
    </w:p>
    <w:p w14:paraId="68153842" w14:textId="6AF13390" w:rsidR="007D05D7" w:rsidRPr="008C4AD3" w:rsidRDefault="007D05D7" w:rsidP="007D05D7">
      <w:pPr>
        <w:pStyle w:val="m-5452721270076464105msoplaintext"/>
        <w:ind w:left="180" w:right="198"/>
        <w:rPr>
          <w:rFonts w:asciiTheme="majorHAnsi" w:hAnsiTheme="majorHAnsi" w:cstheme="majorHAnsi"/>
          <w:bCs/>
          <w:i/>
          <w:color w:val="222222"/>
          <w:sz w:val="22"/>
          <w:szCs w:val="22"/>
        </w:rPr>
      </w:pPr>
      <w:r>
        <w:rPr>
          <w:rFonts w:asciiTheme="majorHAnsi" w:hAnsiTheme="majorHAnsi" w:cstheme="majorHAnsi"/>
          <w:bCs/>
          <w:i/>
          <w:color w:val="222222"/>
          <w:sz w:val="22"/>
          <w:szCs w:val="22"/>
        </w:rPr>
        <w:t>A</w:t>
      </w:r>
      <w:r w:rsidR="00A25369">
        <w:rPr>
          <w:rFonts w:asciiTheme="majorHAnsi" w:hAnsiTheme="majorHAnsi" w:cstheme="majorHAnsi"/>
          <w:bCs/>
          <w:i/>
          <w:color w:val="222222"/>
          <w:sz w:val="22"/>
          <w:szCs w:val="22"/>
        </w:rPr>
        <w:t>38</w:t>
      </w:r>
      <w:r w:rsidRPr="006C4838">
        <w:rPr>
          <w:rFonts w:asciiTheme="majorHAnsi" w:hAnsiTheme="majorHAnsi" w:cstheme="majorHAnsi"/>
          <w:bCs/>
          <w:color w:val="222222"/>
          <w:sz w:val="22"/>
          <w:szCs w:val="22"/>
        </w:rPr>
        <w:t>:</w:t>
      </w:r>
      <w:r>
        <w:rPr>
          <w:rFonts w:asciiTheme="majorHAnsi" w:hAnsiTheme="majorHAnsi" w:cstheme="majorHAnsi"/>
          <w:b/>
          <w:bCs/>
          <w:color w:val="222222"/>
          <w:sz w:val="22"/>
          <w:szCs w:val="22"/>
        </w:rPr>
        <w:t xml:space="preserve"> </w:t>
      </w:r>
      <w:r w:rsidRPr="00FD7917">
        <w:rPr>
          <w:rFonts w:asciiTheme="majorHAnsi" w:hAnsiTheme="majorHAnsi" w:cstheme="majorHAnsi"/>
          <w:bCs/>
          <w:i/>
          <w:color w:val="222222"/>
          <w:sz w:val="22"/>
          <w:szCs w:val="22"/>
        </w:rPr>
        <w:t>There are no specific geographical requirements to qualify as a vendor.  </w:t>
      </w:r>
    </w:p>
    <w:p w14:paraId="111C2E53" w14:textId="42541944" w:rsidR="007D05D7" w:rsidRPr="00745A8C" w:rsidRDefault="006C4838"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w:t>
      </w:r>
      <w:r w:rsidR="00A25369">
        <w:rPr>
          <w:rFonts w:asciiTheme="majorHAnsi" w:hAnsiTheme="majorHAnsi" w:cstheme="majorHAnsi"/>
          <w:b/>
          <w:bCs/>
          <w:color w:val="222222"/>
          <w:sz w:val="22"/>
          <w:szCs w:val="22"/>
        </w:rPr>
        <w:t>39</w:t>
      </w:r>
      <w:r>
        <w:rPr>
          <w:rFonts w:asciiTheme="majorHAnsi" w:hAnsiTheme="majorHAnsi" w:cstheme="majorHAnsi"/>
          <w:b/>
          <w:bCs/>
          <w:color w:val="222222"/>
          <w:sz w:val="22"/>
          <w:szCs w:val="22"/>
        </w:rPr>
        <w:t>: </w:t>
      </w:r>
      <w:r w:rsidR="007D05D7" w:rsidRPr="00745A8C">
        <w:rPr>
          <w:rFonts w:asciiTheme="majorHAnsi" w:hAnsiTheme="majorHAnsi" w:cstheme="majorHAnsi"/>
          <w:b/>
          <w:bCs/>
          <w:color w:val="222222"/>
          <w:sz w:val="22"/>
          <w:szCs w:val="22"/>
        </w:rPr>
        <w:t xml:space="preserve">You mentioned a 3-year </w:t>
      </w:r>
      <w:proofErr w:type="gramStart"/>
      <w:r w:rsidR="007D05D7" w:rsidRPr="00745A8C">
        <w:rPr>
          <w:rFonts w:asciiTheme="majorHAnsi" w:hAnsiTheme="majorHAnsi" w:cstheme="majorHAnsi"/>
          <w:b/>
          <w:bCs/>
          <w:color w:val="222222"/>
          <w:sz w:val="22"/>
          <w:szCs w:val="22"/>
        </w:rPr>
        <w:t>time period</w:t>
      </w:r>
      <w:proofErr w:type="gramEnd"/>
      <w:r w:rsidR="007D05D7" w:rsidRPr="00745A8C">
        <w:rPr>
          <w:rFonts w:asciiTheme="majorHAnsi" w:hAnsiTheme="majorHAnsi" w:cstheme="majorHAnsi"/>
          <w:b/>
          <w:bCs/>
          <w:color w:val="222222"/>
          <w:sz w:val="22"/>
          <w:szCs w:val="22"/>
        </w:rPr>
        <w:t>. Is it 3 years from the time a vendor gets a contract or 3 years from the time the Vendor Pool RFQ was released (2019) by the County?</w:t>
      </w:r>
    </w:p>
    <w:p w14:paraId="0129D151" w14:textId="77777777" w:rsidR="007D05D7" w:rsidRDefault="007D05D7"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p>
    <w:p w14:paraId="3C4FB584" w14:textId="2F5A2C95" w:rsidR="007D05D7" w:rsidRPr="008C4AD3" w:rsidRDefault="007D05D7" w:rsidP="007D05D7">
      <w:pPr>
        <w:pStyle w:val="m-5452721270076464105msoplaintext"/>
        <w:spacing w:before="0" w:beforeAutospacing="0" w:after="0" w:afterAutospacing="0"/>
        <w:ind w:left="180" w:right="198"/>
        <w:rPr>
          <w:rFonts w:asciiTheme="majorHAnsi" w:hAnsiTheme="majorHAnsi" w:cstheme="majorHAnsi"/>
          <w:i/>
          <w:color w:val="222222"/>
          <w:sz w:val="22"/>
          <w:szCs w:val="22"/>
        </w:rPr>
      </w:pPr>
      <w:r>
        <w:rPr>
          <w:rFonts w:asciiTheme="majorHAnsi" w:hAnsiTheme="majorHAnsi" w:cstheme="majorHAnsi"/>
          <w:bCs/>
          <w:i/>
          <w:color w:val="222222"/>
          <w:sz w:val="22"/>
          <w:szCs w:val="22"/>
        </w:rPr>
        <w:t>A</w:t>
      </w:r>
      <w:r w:rsidR="00A25369">
        <w:rPr>
          <w:rFonts w:asciiTheme="majorHAnsi" w:hAnsiTheme="majorHAnsi" w:cstheme="majorHAnsi"/>
          <w:bCs/>
          <w:i/>
          <w:color w:val="222222"/>
          <w:sz w:val="22"/>
          <w:szCs w:val="22"/>
        </w:rPr>
        <w:t>39</w:t>
      </w:r>
      <w:r w:rsidRPr="006C4838">
        <w:rPr>
          <w:rFonts w:asciiTheme="majorHAnsi" w:hAnsiTheme="majorHAnsi" w:cstheme="majorHAnsi"/>
          <w:bCs/>
          <w:color w:val="222222"/>
          <w:sz w:val="22"/>
          <w:szCs w:val="22"/>
        </w:rPr>
        <w:t>:</w:t>
      </w:r>
      <w:r>
        <w:rPr>
          <w:rFonts w:asciiTheme="majorHAnsi" w:hAnsiTheme="majorHAnsi" w:cstheme="majorHAnsi"/>
          <w:b/>
          <w:bCs/>
          <w:color w:val="222222"/>
          <w:sz w:val="22"/>
          <w:szCs w:val="22"/>
        </w:rPr>
        <w:t xml:space="preserve"> </w:t>
      </w:r>
      <w:r>
        <w:rPr>
          <w:rFonts w:asciiTheme="majorHAnsi" w:hAnsiTheme="majorHAnsi" w:cstheme="majorHAnsi"/>
          <w:bCs/>
          <w:i/>
          <w:color w:val="222222"/>
          <w:sz w:val="22"/>
          <w:szCs w:val="22"/>
        </w:rPr>
        <w:t xml:space="preserve">Vendors that qualify into the Vendor Pool Master Contract </w:t>
      </w:r>
      <w:r w:rsidR="00EF7004">
        <w:rPr>
          <w:rFonts w:asciiTheme="majorHAnsi" w:hAnsiTheme="majorHAnsi" w:cstheme="majorHAnsi"/>
          <w:bCs/>
          <w:i/>
          <w:color w:val="222222"/>
          <w:sz w:val="22"/>
          <w:szCs w:val="22"/>
        </w:rPr>
        <w:t>were originally qualified</w:t>
      </w:r>
      <w:r w:rsidR="006D3C08">
        <w:rPr>
          <w:rFonts w:asciiTheme="majorHAnsi" w:hAnsiTheme="majorHAnsi" w:cstheme="majorHAnsi"/>
          <w:bCs/>
          <w:i/>
          <w:color w:val="222222"/>
          <w:sz w:val="22"/>
          <w:szCs w:val="22"/>
        </w:rPr>
        <w:t xml:space="preserve"> to potentially provide services to the County</w:t>
      </w:r>
      <w:r w:rsidR="00EF7004">
        <w:rPr>
          <w:rFonts w:asciiTheme="majorHAnsi" w:hAnsiTheme="majorHAnsi" w:cstheme="majorHAnsi"/>
          <w:bCs/>
          <w:i/>
          <w:color w:val="222222"/>
          <w:sz w:val="22"/>
          <w:szCs w:val="22"/>
        </w:rPr>
        <w:t xml:space="preserve"> for three years, July 1, 2019-June 30, 2022. Since the</w:t>
      </w:r>
      <w:r w:rsidR="00EF7004" w:rsidRPr="00EF7004">
        <w:rPr>
          <w:rFonts w:asciiTheme="majorHAnsi" w:hAnsiTheme="majorHAnsi" w:cstheme="majorHAnsi"/>
          <w:bCs/>
          <w:i/>
          <w:color w:val="222222"/>
          <w:sz w:val="22"/>
          <w:szCs w:val="22"/>
        </w:rPr>
        <w:t xml:space="preserve"> Board of Supervisors approved an amendment to the V</w:t>
      </w:r>
      <w:r w:rsidR="006D3C08">
        <w:rPr>
          <w:rFonts w:asciiTheme="majorHAnsi" w:hAnsiTheme="majorHAnsi" w:cstheme="majorHAnsi"/>
          <w:bCs/>
          <w:i/>
          <w:color w:val="222222"/>
          <w:sz w:val="22"/>
          <w:szCs w:val="22"/>
        </w:rPr>
        <w:t>endor Pool to extend the term through</w:t>
      </w:r>
      <w:r w:rsidR="00EF7004" w:rsidRPr="00EF7004">
        <w:rPr>
          <w:rFonts w:asciiTheme="majorHAnsi" w:hAnsiTheme="majorHAnsi" w:cstheme="majorHAnsi"/>
          <w:bCs/>
          <w:i/>
          <w:color w:val="222222"/>
          <w:sz w:val="22"/>
          <w:szCs w:val="22"/>
        </w:rPr>
        <w:t xml:space="preserve"> June 30, 2025</w:t>
      </w:r>
      <w:r w:rsidR="00EF7004">
        <w:rPr>
          <w:rFonts w:asciiTheme="majorHAnsi" w:hAnsiTheme="majorHAnsi" w:cstheme="majorHAnsi"/>
          <w:bCs/>
          <w:i/>
          <w:color w:val="222222"/>
          <w:sz w:val="22"/>
          <w:szCs w:val="22"/>
        </w:rPr>
        <w:t xml:space="preserve">, all vendors that qualify into the Vendor Pool Master Contract </w:t>
      </w:r>
      <w:r w:rsidR="006D3C08">
        <w:rPr>
          <w:rFonts w:asciiTheme="majorHAnsi" w:hAnsiTheme="majorHAnsi" w:cstheme="majorHAnsi"/>
          <w:bCs/>
          <w:i/>
          <w:color w:val="222222"/>
          <w:sz w:val="22"/>
          <w:szCs w:val="22"/>
        </w:rPr>
        <w:t>are qualified to potentially provide services to the County for the term</w:t>
      </w:r>
      <w:r w:rsidR="00EF7004">
        <w:rPr>
          <w:rFonts w:asciiTheme="majorHAnsi" w:hAnsiTheme="majorHAnsi" w:cstheme="majorHAnsi"/>
          <w:bCs/>
          <w:i/>
          <w:color w:val="222222"/>
          <w:sz w:val="22"/>
          <w:szCs w:val="22"/>
        </w:rPr>
        <w:t>: July 1, 2019-June 30, 2025</w:t>
      </w:r>
      <w:r>
        <w:rPr>
          <w:rFonts w:asciiTheme="majorHAnsi" w:hAnsiTheme="majorHAnsi" w:cstheme="majorHAnsi"/>
          <w:bCs/>
          <w:i/>
          <w:color w:val="222222"/>
          <w:sz w:val="22"/>
          <w:szCs w:val="22"/>
        </w:rPr>
        <w:t>.</w:t>
      </w:r>
      <w:r w:rsidR="006D3C08">
        <w:rPr>
          <w:rFonts w:asciiTheme="majorHAnsi" w:hAnsiTheme="majorHAnsi" w:cstheme="majorHAnsi"/>
          <w:bCs/>
          <w:i/>
          <w:color w:val="222222"/>
          <w:sz w:val="22"/>
          <w:szCs w:val="22"/>
        </w:rPr>
        <w:t xml:space="preserve"> Should a qualified vendor be chosen for a contract to provide services, the contract would be for a specific term within the period, July 1, 2019-June 30, 2025.</w:t>
      </w:r>
    </w:p>
    <w:p w14:paraId="58F35F6C" w14:textId="77777777" w:rsidR="007D05D7" w:rsidRDefault="007D05D7" w:rsidP="007D05D7">
      <w:pPr>
        <w:pStyle w:val="m-5452721270076464105msoplaintext"/>
        <w:spacing w:before="0" w:beforeAutospacing="0" w:after="0" w:afterAutospacing="0"/>
        <w:ind w:right="198"/>
        <w:rPr>
          <w:rFonts w:asciiTheme="majorHAnsi" w:hAnsiTheme="majorHAnsi" w:cstheme="majorHAnsi"/>
          <w:sz w:val="22"/>
          <w:szCs w:val="22"/>
        </w:rPr>
      </w:pPr>
    </w:p>
    <w:p w14:paraId="0BA088B5" w14:textId="316D12AB" w:rsidR="007D05D7" w:rsidRPr="00745A8C" w:rsidRDefault="006C4838"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Q4</w:t>
      </w:r>
      <w:r w:rsidR="00A25369">
        <w:rPr>
          <w:rFonts w:asciiTheme="majorHAnsi" w:hAnsiTheme="majorHAnsi" w:cstheme="majorHAnsi"/>
          <w:b/>
          <w:bCs/>
          <w:color w:val="222222"/>
          <w:sz w:val="22"/>
          <w:szCs w:val="22"/>
        </w:rPr>
        <w:t>0</w:t>
      </w:r>
      <w:r>
        <w:rPr>
          <w:rFonts w:asciiTheme="majorHAnsi" w:hAnsiTheme="majorHAnsi" w:cstheme="majorHAnsi"/>
          <w:b/>
          <w:bCs/>
          <w:color w:val="222222"/>
          <w:sz w:val="22"/>
          <w:szCs w:val="22"/>
        </w:rPr>
        <w:t>: </w:t>
      </w:r>
      <w:r w:rsidR="007D05D7" w:rsidRPr="000E3D08">
        <w:rPr>
          <w:rFonts w:asciiTheme="majorHAnsi" w:hAnsiTheme="majorHAnsi" w:cstheme="majorHAnsi"/>
          <w:b/>
          <w:bCs/>
          <w:color w:val="222222"/>
          <w:sz w:val="22"/>
          <w:szCs w:val="22"/>
        </w:rPr>
        <w:t xml:space="preserve">We do at least 10 of the activities under the categories, do we have to offer descriptions of our experience for </w:t>
      </w:r>
      <w:proofErr w:type="gramStart"/>
      <w:r w:rsidR="007D05D7" w:rsidRPr="000E3D08">
        <w:rPr>
          <w:rFonts w:asciiTheme="majorHAnsi" w:hAnsiTheme="majorHAnsi" w:cstheme="majorHAnsi"/>
          <w:b/>
          <w:bCs/>
          <w:color w:val="222222"/>
          <w:sz w:val="22"/>
          <w:szCs w:val="22"/>
        </w:rPr>
        <w:t>all of</w:t>
      </w:r>
      <w:proofErr w:type="gramEnd"/>
      <w:r w:rsidR="007D05D7" w:rsidRPr="000E3D08">
        <w:rPr>
          <w:rFonts w:asciiTheme="majorHAnsi" w:hAnsiTheme="majorHAnsi" w:cstheme="majorHAnsi"/>
          <w:b/>
          <w:bCs/>
          <w:color w:val="222222"/>
          <w:sz w:val="22"/>
          <w:szCs w:val="22"/>
        </w:rPr>
        <w:t xml:space="preserve"> those services rendered?</w:t>
      </w:r>
    </w:p>
    <w:p w14:paraId="28A92C65" w14:textId="77777777" w:rsidR="007D05D7" w:rsidRDefault="007D05D7"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p>
    <w:p w14:paraId="7D18F1B5" w14:textId="4071E8FC" w:rsidR="007D05D7" w:rsidRPr="008C4AD3" w:rsidRDefault="007D05D7" w:rsidP="007D05D7">
      <w:pPr>
        <w:pStyle w:val="m-5452721270076464105msoplaintext"/>
        <w:spacing w:before="0" w:beforeAutospacing="0" w:after="0" w:afterAutospacing="0"/>
        <w:ind w:left="180" w:right="198"/>
        <w:rPr>
          <w:rFonts w:asciiTheme="majorHAnsi" w:hAnsiTheme="majorHAnsi" w:cstheme="majorHAnsi"/>
          <w:i/>
          <w:color w:val="222222"/>
          <w:sz w:val="22"/>
          <w:szCs w:val="22"/>
        </w:rPr>
      </w:pPr>
      <w:r>
        <w:rPr>
          <w:rFonts w:asciiTheme="majorHAnsi" w:hAnsiTheme="majorHAnsi" w:cstheme="majorHAnsi"/>
          <w:bCs/>
          <w:i/>
          <w:color w:val="222222"/>
          <w:sz w:val="22"/>
          <w:szCs w:val="22"/>
        </w:rPr>
        <w:t>A4</w:t>
      </w:r>
      <w:r w:rsidR="00A25369">
        <w:rPr>
          <w:rFonts w:asciiTheme="majorHAnsi" w:hAnsiTheme="majorHAnsi" w:cstheme="majorHAnsi"/>
          <w:bCs/>
          <w:i/>
          <w:color w:val="222222"/>
          <w:sz w:val="22"/>
          <w:szCs w:val="22"/>
        </w:rPr>
        <w:t>0</w:t>
      </w:r>
      <w:r w:rsidRPr="006C4838">
        <w:rPr>
          <w:rFonts w:asciiTheme="majorHAnsi" w:hAnsiTheme="majorHAnsi" w:cstheme="majorHAnsi"/>
          <w:bCs/>
          <w:color w:val="222222"/>
          <w:sz w:val="22"/>
          <w:szCs w:val="22"/>
        </w:rPr>
        <w:t>:</w:t>
      </w:r>
      <w:r>
        <w:rPr>
          <w:rFonts w:asciiTheme="majorHAnsi" w:hAnsiTheme="majorHAnsi" w:cstheme="majorHAnsi"/>
          <w:bCs/>
          <w:i/>
          <w:color w:val="222222"/>
          <w:sz w:val="22"/>
          <w:szCs w:val="22"/>
        </w:rPr>
        <w:t xml:space="preserve"> Vendors are encouraged to provide a description of all experience and services that the vendor would be interested in providing to the County under a potential Vendor Pool contract, should the vendor qualify into the Vendor Pool. </w:t>
      </w:r>
    </w:p>
    <w:p w14:paraId="40FDB6D9" w14:textId="77777777" w:rsidR="007D05D7" w:rsidRDefault="007D05D7" w:rsidP="007D05D7">
      <w:pPr>
        <w:pStyle w:val="m-5452721270076464105msoplaintext"/>
        <w:spacing w:before="0" w:beforeAutospacing="0" w:after="0" w:afterAutospacing="0"/>
        <w:ind w:right="198"/>
        <w:rPr>
          <w:rFonts w:asciiTheme="majorHAnsi" w:hAnsiTheme="majorHAnsi" w:cstheme="majorHAnsi"/>
          <w:sz w:val="22"/>
          <w:szCs w:val="22"/>
        </w:rPr>
      </w:pPr>
    </w:p>
    <w:p w14:paraId="605C73AE" w14:textId="6D03F498" w:rsidR="007D05D7" w:rsidRPr="00745A8C" w:rsidRDefault="006C4838"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Q4</w:t>
      </w:r>
      <w:r w:rsidR="00A25369">
        <w:rPr>
          <w:rFonts w:asciiTheme="majorHAnsi" w:hAnsiTheme="majorHAnsi" w:cstheme="majorHAnsi"/>
          <w:b/>
          <w:bCs/>
          <w:color w:val="222222"/>
          <w:sz w:val="22"/>
          <w:szCs w:val="22"/>
        </w:rPr>
        <w:t>1</w:t>
      </w:r>
      <w:r>
        <w:rPr>
          <w:rFonts w:asciiTheme="majorHAnsi" w:hAnsiTheme="majorHAnsi" w:cstheme="majorHAnsi"/>
          <w:b/>
          <w:bCs/>
          <w:color w:val="222222"/>
          <w:sz w:val="22"/>
          <w:szCs w:val="22"/>
        </w:rPr>
        <w:t>: </w:t>
      </w:r>
      <w:r w:rsidR="007D05D7" w:rsidRPr="000E3D08">
        <w:rPr>
          <w:rFonts w:asciiTheme="majorHAnsi" w:hAnsiTheme="majorHAnsi" w:cstheme="majorHAnsi"/>
          <w:b/>
          <w:bCs/>
          <w:color w:val="222222"/>
          <w:sz w:val="22"/>
          <w:szCs w:val="22"/>
        </w:rPr>
        <w:t xml:space="preserve">Can you go over the 3-year fiscal documents required in the submission? What alternative documents can </w:t>
      </w:r>
      <w:r w:rsidR="007D05D7">
        <w:rPr>
          <w:rFonts w:asciiTheme="majorHAnsi" w:hAnsiTheme="majorHAnsi" w:cstheme="majorHAnsi"/>
          <w:b/>
          <w:bCs/>
          <w:color w:val="222222"/>
          <w:sz w:val="22"/>
          <w:szCs w:val="22"/>
        </w:rPr>
        <w:t>c</w:t>
      </w:r>
      <w:r w:rsidR="007D05D7" w:rsidRPr="000E3D08">
        <w:rPr>
          <w:rFonts w:asciiTheme="majorHAnsi" w:hAnsiTheme="majorHAnsi" w:cstheme="majorHAnsi"/>
          <w:b/>
          <w:bCs/>
          <w:color w:val="222222"/>
          <w:sz w:val="22"/>
          <w:szCs w:val="22"/>
        </w:rPr>
        <w:t>ities submit?</w:t>
      </w:r>
    </w:p>
    <w:p w14:paraId="55CEB3AD" w14:textId="77777777" w:rsidR="007D05D7" w:rsidRDefault="007D05D7"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p>
    <w:p w14:paraId="75CFC90A" w14:textId="4BCB5E62" w:rsidR="007D05D7" w:rsidRPr="009F6759" w:rsidRDefault="007D05D7" w:rsidP="007D05D7">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Cs/>
          <w:i/>
          <w:color w:val="222222"/>
          <w:sz w:val="22"/>
          <w:szCs w:val="22"/>
        </w:rPr>
        <w:t>A4</w:t>
      </w:r>
      <w:r w:rsidR="00A25369">
        <w:rPr>
          <w:rFonts w:asciiTheme="majorHAnsi" w:hAnsiTheme="majorHAnsi" w:cstheme="majorHAnsi"/>
          <w:bCs/>
          <w:i/>
          <w:color w:val="222222"/>
          <w:sz w:val="22"/>
          <w:szCs w:val="22"/>
        </w:rPr>
        <w:t>1</w:t>
      </w:r>
      <w:r w:rsidRPr="006C4838">
        <w:rPr>
          <w:rFonts w:asciiTheme="majorHAnsi" w:hAnsiTheme="majorHAnsi" w:cstheme="majorHAnsi"/>
          <w:bCs/>
          <w:color w:val="222222"/>
          <w:sz w:val="22"/>
          <w:szCs w:val="22"/>
        </w:rPr>
        <w:t>:</w:t>
      </w:r>
      <w:r>
        <w:rPr>
          <w:rFonts w:asciiTheme="majorHAnsi" w:hAnsiTheme="majorHAnsi" w:cstheme="majorHAnsi"/>
          <w:b/>
          <w:bCs/>
          <w:color w:val="222222"/>
          <w:sz w:val="22"/>
          <w:szCs w:val="22"/>
        </w:rPr>
        <w:t xml:space="preserve"> </w:t>
      </w:r>
      <w:r w:rsidRPr="00FD7917">
        <w:rPr>
          <w:rFonts w:asciiTheme="majorHAnsi" w:hAnsiTheme="majorHAnsi" w:cstheme="majorHAnsi"/>
          <w:bCs/>
          <w:i/>
          <w:color w:val="222222"/>
          <w:sz w:val="22"/>
          <w:szCs w:val="22"/>
        </w:rPr>
        <w:t>Ac</w:t>
      </w:r>
      <w:r>
        <w:rPr>
          <w:rFonts w:asciiTheme="majorHAnsi" w:hAnsiTheme="majorHAnsi" w:cstheme="majorHAnsi"/>
          <w:bCs/>
          <w:i/>
          <w:color w:val="222222"/>
          <w:sz w:val="22"/>
          <w:szCs w:val="22"/>
        </w:rPr>
        <w:t>cepted financial statements</w:t>
      </w:r>
      <w:r w:rsidRPr="00FD7917">
        <w:rPr>
          <w:rFonts w:asciiTheme="majorHAnsi" w:hAnsiTheme="majorHAnsi" w:cstheme="majorHAnsi"/>
          <w:bCs/>
          <w:i/>
          <w:color w:val="222222"/>
          <w:sz w:val="22"/>
          <w:szCs w:val="22"/>
        </w:rPr>
        <w:t xml:space="preserve"> may include annual tax returns, audited financial statements, or Profit &amp; Loss Statements.</w:t>
      </w:r>
      <w:r>
        <w:rPr>
          <w:rFonts w:asciiTheme="majorHAnsi" w:hAnsiTheme="majorHAnsi" w:cstheme="majorHAnsi"/>
          <w:bCs/>
          <w:i/>
          <w:color w:val="222222"/>
          <w:sz w:val="22"/>
          <w:szCs w:val="22"/>
        </w:rPr>
        <w:t xml:space="preserve"> Cities may submit annual financial reports.</w:t>
      </w:r>
    </w:p>
    <w:p w14:paraId="3F6072A1" w14:textId="77777777" w:rsidR="007D05D7" w:rsidRDefault="007D05D7" w:rsidP="007D05D7">
      <w:pPr>
        <w:pStyle w:val="m-5452721270076464105msoplaintext"/>
        <w:spacing w:before="0" w:beforeAutospacing="0" w:after="0" w:afterAutospacing="0"/>
        <w:ind w:right="198"/>
        <w:rPr>
          <w:rFonts w:asciiTheme="majorHAnsi" w:hAnsiTheme="majorHAnsi" w:cstheme="majorHAnsi"/>
          <w:sz w:val="22"/>
          <w:szCs w:val="22"/>
        </w:rPr>
      </w:pPr>
    </w:p>
    <w:p w14:paraId="721A56D6" w14:textId="53F0B67C" w:rsidR="007D05D7" w:rsidRPr="00745A8C" w:rsidRDefault="006C4838"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Q4</w:t>
      </w:r>
      <w:r w:rsidR="00A25369">
        <w:rPr>
          <w:rFonts w:asciiTheme="majorHAnsi" w:hAnsiTheme="majorHAnsi" w:cstheme="majorHAnsi"/>
          <w:b/>
          <w:bCs/>
          <w:color w:val="222222"/>
          <w:sz w:val="22"/>
          <w:szCs w:val="22"/>
        </w:rPr>
        <w:t>2</w:t>
      </w:r>
      <w:r>
        <w:rPr>
          <w:rFonts w:asciiTheme="majorHAnsi" w:hAnsiTheme="majorHAnsi" w:cstheme="majorHAnsi"/>
          <w:b/>
          <w:bCs/>
          <w:color w:val="222222"/>
          <w:sz w:val="22"/>
          <w:szCs w:val="22"/>
        </w:rPr>
        <w:t>:</w:t>
      </w:r>
      <w:r w:rsidR="007D05D7">
        <w:rPr>
          <w:rFonts w:asciiTheme="majorHAnsi" w:hAnsiTheme="majorHAnsi" w:cstheme="majorHAnsi"/>
          <w:b/>
          <w:bCs/>
          <w:color w:val="222222"/>
          <w:sz w:val="22"/>
          <w:szCs w:val="22"/>
        </w:rPr>
        <w:t xml:space="preserve"> When (month and date</w:t>
      </w:r>
      <w:r w:rsidR="007D05D7" w:rsidRPr="000E3D08">
        <w:rPr>
          <w:rFonts w:asciiTheme="majorHAnsi" w:hAnsiTheme="majorHAnsi" w:cstheme="majorHAnsi"/>
          <w:b/>
          <w:bCs/>
          <w:color w:val="222222"/>
          <w:sz w:val="22"/>
          <w:szCs w:val="22"/>
        </w:rPr>
        <w:t>) will the County approach successful Vendor Pool agencies with their interest in contracting for a particular service?</w:t>
      </w:r>
    </w:p>
    <w:p w14:paraId="77825377" w14:textId="77777777" w:rsidR="007D05D7" w:rsidRDefault="007D05D7"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p>
    <w:p w14:paraId="5DC8E2A8" w14:textId="54958791" w:rsidR="007D05D7" w:rsidRPr="009F6759" w:rsidRDefault="007D05D7" w:rsidP="007D05D7">
      <w:pPr>
        <w:pStyle w:val="m-5452721270076464105msoplaintext"/>
        <w:spacing w:before="0" w:beforeAutospacing="0" w:after="0" w:afterAutospacing="0"/>
        <w:ind w:left="180" w:right="198"/>
        <w:rPr>
          <w:rFonts w:asciiTheme="majorHAnsi" w:hAnsiTheme="majorHAnsi" w:cstheme="majorHAnsi"/>
          <w:b/>
          <w:color w:val="222222"/>
          <w:sz w:val="22"/>
          <w:szCs w:val="22"/>
        </w:rPr>
      </w:pPr>
      <w:r>
        <w:rPr>
          <w:rFonts w:asciiTheme="majorHAnsi" w:hAnsiTheme="majorHAnsi" w:cstheme="majorHAnsi"/>
          <w:bCs/>
          <w:i/>
          <w:color w:val="222222"/>
          <w:sz w:val="22"/>
          <w:szCs w:val="22"/>
        </w:rPr>
        <w:t>A4</w:t>
      </w:r>
      <w:r w:rsidR="00A25369">
        <w:rPr>
          <w:rFonts w:asciiTheme="majorHAnsi" w:hAnsiTheme="majorHAnsi" w:cstheme="majorHAnsi"/>
          <w:bCs/>
          <w:i/>
          <w:color w:val="222222"/>
          <w:sz w:val="22"/>
          <w:szCs w:val="22"/>
        </w:rPr>
        <w:t>2</w:t>
      </w:r>
      <w:r w:rsidRPr="006C4838">
        <w:rPr>
          <w:rFonts w:asciiTheme="majorHAnsi" w:hAnsiTheme="majorHAnsi" w:cstheme="majorHAnsi"/>
          <w:bCs/>
          <w:color w:val="222222"/>
          <w:sz w:val="22"/>
          <w:szCs w:val="22"/>
        </w:rPr>
        <w:t>:</w:t>
      </w:r>
      <w:r>
        <w:rPr>
          <w:rFonts w:asciiTheme="majorHAnsi" w:hAnsiTheme="majorHAnsi" w:cstheme="majorHAnsi"/>
          <w:b/>
          <w:bCs/>
          <w:color w:val="222222"/>
          <w:sz w:val="22"/>
          <w:szCs w:val="22"/>
        </w:rPr>
        <w:t xml:space="preserve"> </w:t>
      </w:r>
      <w:r w:rsidRPr="009929FB">
        <w:rPr>
          <w:rFonts w:asciiTheme="majorHAnsi" w:hAnsiTheme="majorHAnsi" w:cstheme="majorHAnsi"/>
          <w:bCs/>
          <w:i/>
          <w:color w:val="222222"/>
          <w:sz w:val="22"/>
          <w:szCs w:val="22"/>
        </w:rPr>
        <w:t>As programmatic needs are identified by the County,</w:t>
      </w:r>
      <w:r>
        <w:rPr>
          <w:rFonts w:asciiTheme="majorHAnsi" w:hAnsiTheme="majorHAnsi" w:cstheme="majorHAnsi"/>
          <w:bCs/>
          <w:i/>
          <w:color w:val="222222"/>
          <w:sz w:val="22"/>
          <w:szCs w:val="22"/>
        </w:rPr>
        <w:t xml:space="preserve"> the</w:t>
      </w:r>
      <w:r w:rsidRPr="009929FB">
        <w:rPr>
          <w:rFonts w:asciiTheme="majorHAnsi" w:hAnsiTheme="majorHAnsi" w:cstheme="majorHAnsi"/>
          <w:bCs/>
          <w:i/>
          <w:color w:val="222222"/>
          <w:sz w:val="22"/>
          <w:szCs w:val="22"/>
        </w:rPr>
        <w:t xml:space="preserve"> HCSA will develop and execute agreements with the appropriate, qualified vendor(s) in the Vendor Pool</w:t>
      </w:r>
      <w:r>
        <w:rPr>
          <w:rFonts w:asciiTheme="majorHAnsi" w:hAnsiTheme="majorHAnsi" w:cstheme="majorHAnsi"/>
          <w:bCs/>
          <w:i/>
          <w:color w:val="222222"/>
          <w:sz w:val="22"/>
          <w:szCs w:val="22"/>
        </w:rPr>
        <w:t xml:space="preserve"> throughout the Vendor Pool Master Contract </w:t>
      </w:r>
      <w:r w:rsidR="00F97F3A">
        <w:rPr>
          <w:rFonts w:asciiTheme="majorHAnsi" w:hAnsiTheme="majorHAnsi" w:cstheme="majorHAnsi"/>
          <w:bCs/>
          <w:i/>
          <w:color w:val="222222"/>
          <w:sz w:val="22"/>
          <w:szCs w:val="22"/>
        </w:rPr>
        <w:t>six</w:t>
      </w:r>
      <w:r>
        <w:rPr>
          <w:rFonts w:asciiTheme="majorHAnsi" w:hAnsiTheme="majorHAnsi" w:cstheme="majorHAnsi"/>
          <w:bCs/>
          <w:i/>
          <w:color w:val="222222"/>
          <w:sz w:val="22"/>
          <w:szCs w:val="22"/>
        </w:rPr>
        <w:t>-year term</w:t>
      </w:r>
      <w:r w:rsidRPr="009929FB">
        <w:rPr>
          <w:rFonts w:asciiTheme="majorHAnsi" w:hAnsiTheme="majorHAnsi" w:cstheme="majorHAnsi"/>
          <w:bCs/>
          <w:i/>
          <w:color w:val="222222"/>
          <w:sz w:val="22"/>
          <w:szCs w:val="22"/>
        </w:rPr>
        <w:t>.</w:t>
      </w:r>
      <w:r w:rsidRPr="009929FB">
        <w:rPr>
          <w:rFonts w:asciiTheme="majorHAnsi" w:hAnsiTheme="majorHAnsi" w:cstheme="majorHAnsi"/>
          <w:b/>
          <w:bCs/>
          <w:color w:val="222222"/>
          <w:sz w:val="22"/>
          <w:szCs w:val="22"/>
        </w:rPr>
        <w:t xml:space="preserve"> </w:t>
      </w:r>
      <w:r w:rsidRPr="008C4AD3">
        <w:rPr>
          <w:rFonts w:asciiTheme="majorHAnsi" w:hAnsiTheme="majorHAnsi" w:cstheme="majorHAnsi"/>
          <w:bCs/>
          <w:i/>
          <w:color w:val="222222"/>
          <w:sz w:val="22"/>
          <w:szCs w:val="22"/>
        </w:rPr>
        <w:t>Qualifying for the Vendor Pool does NOT guarantee an awarded contract or any particular contract amount.</w:t>
      </w:r>
    </w:p>
    <w:p w14:paraId="7EAC2C8E" w14:textId="77777777" w:rsidR="007D05D7" w:rsidRDefault="007D05D7" w:rsidP="007D05D7">
      <w:pPr>
        <w:pStyle w:val="m-5452721270076464105msoplaintext"/>
        <w:spacing w:before="0" w:beforeAutospacing="0" w:after="0" w:afterAutospacing="0"/>
        <w:ind w:right="198"/>
        <w:rPr>
          <w:rFonts w:asciiTheme="majorHAnsi" w:hAnsiTheme="majorHAnsi" w:cstheme="majorHAnsi"/>
          <w:sz w:val="22"/>
          <w:szCs w:val="22"/>
        </w:rPr>
      </w:pPr>
    </w:p>
    <w:p w14:paraId="2E364883" w14:textId="077E9B53" w:rsidR="007D05D7" w:rsidRDefault="006C4838" w:rsidP="007D05D7">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Q4</w:t>
      </w:r>
      <w:r w:rsidR="00A25369">
        <w:rPr>
          <w:rFonts w:asciiTheme="majorHAnsi" w:hAnsiTheme="majorHAnsi" w:cstheme="majorHAnsi"/>
          <w:b/>
          <w:bCs/>
          <w:color w:val="222222"/>
          <w:sz w:val="22"/>
          <w:szCs w:val="22"/>
        </w:rPr>
        <w:t>3</w:t>
      </w:r>
      <w:r>
        <w:rPr>
          <w:rFonts w:asciiTheme="majorHAnsi" w:hAnsiTheme="majorHAnsi" w:cstheme="majorHAnsi"/>
          <w:b/>
          <w:bCs/>
          <w:color w:val="222222"/>
          <w:sz w:val="22"/>
          <w:szCs w:val="22"/>
        </w:rPr>
        <w:t>: </w:t>
      </w:r>
      <w:r w:rsidR="007D05D7" w:rsidRPr="000E3D08">
        <w:rPr>
          <w:rFonts w:asciiTheme="majorHAnsi" w:hAnsiTheme="majorHAnsi" w:cstheme="majorHAnsi"/>
          <w:b/>
          <w:bCs/>
          <w:color w:val="222222"/>
          <w:sz w:val="22"/>
          <w:szCs w:val="22"/>
        </w:rPr>
        <w:t>Do you have a timeline for the release of the HHAP RFQ?</w:t>
      </w:r>
    </w:p>
    <w:p w14:paraId="7388860E" w14:textId="77777777" w:rsidR="007D05D7" w:rsidRDefault="007D05D7" w:rsidP="007D05D7">
      <w:pPr>
        <w:pStyle w:val="m-5452721270076464105msoplaintext"/>
        <w:spacing w:before="0" w:beforeAutospacing="0" w:after="0" w:afterAutospacing="0"/>
        <w:ind w:left="180" w:right="198"/>
        <w:rPr>
          <w:rFonts w:asciiTheme="majorHAnsi" w:hAnsiTheme="majorHAnsi" w:cstheme="majorHAnsi"/>
          <w:bCs/>
          <w:i/>
          <w:color w:val="222222"/>
          <w:sz w:val="22"/>
          <w:szCs w:val="22"/>
        </w:rPr>
      </w:pPr>
    </w:p>
    <w:p w14:paraId="25FDACD0" w14:textId="17D631C4" w:rsidR="007D05D7" w:rsidRPr="00A3442B" w:rsidRDefault="007D05D7" w:rsidP="002A4DF7">
      <w:pPr>
        <w:pStyle w:val="m-5452721270076464105msoplaintext"/>
        <w:spacing w:before="0" w:beforeAutospacing="0" w:after="0" w:afterAutospacing="0"/>
        <w:ind w:left="180" w:right="198"/>
        <w:rPr>
          <w:rFonts w:asciiTheme="majorHAnsi" w:hAnsiTheme="majorHAnsi" w:cstheme="majorHAnsi"/>
          <w:bCs/>
          <w:i/>
          <w:color w:val="222222"/>
          <w:sz w:val="22"/>
          <w:szCs w:val="22"/>
        </w:rPr>
      </w:pPr>
      <w:r w:rsidRPr="00A3442B">
        <w:rPr>
          <w:rFonts w:asciiTheme="majorHAnsi" w:hAnsiTheme="majorHAnsi" w:cstheme="majorHAnsi"/>
          <w:bCs/>
          <w:i/>
          <w:color w:val="222222"/>
          <w:sz w:val="22"/>
          <w:szCs w:val="22"/>
        </w:rPr>
        <w:t>A4</w:t>
      </w:r>
      <w:r w:rsidR="00A25369" w:rsidRPr="00A3442B">
        <w:rPr>
          <w:rFonts w:asciiTheme="majorHAnsi" w:hAnsiTheme="majorHAnsi" w:cstheme="majorHAnsi"/>
          <w:bCs/>
          <w:i/>
          <w:color w:val="222222"/>
          <w:sz w:val="22"/>
          <w:szCs w:val="22"/>
        </w:rPr>
        <w:t>3</w:t>
      </w:r>
      <w:r w:rsidRPr="005C3EA9">
        <w:rPr>
          <w:rFonts w:asciiTheme="majorHAnsi" w:hAnsiTheme="majorHAnsi" w:cstheme="majorHAnsi"/>
          <w:bCs/>
          <w:i/>
          <w:color w:val="222222"/>
          <w:sz w:val="22"/>
          <w:szCs w:val="22"/>
        </w:rPr>
        <w:t>:</w:t>
      </w:r>
      <w:r w:rsidRPr="005C3EA9">
        <w:rPr>
          <w:rFonts w:asciiTheme="majorHAnsi" w:hAnsiTheme="majorHAnsi" w:cstheme="majorHAnsi"/>
          <w:b/>
          <w:bCs/>
          <w:i/>
          <w:color w:val="222222"/>
          <w:sz w:val="22"/>
          <w:szCs w:val="22"/>
        </w:rPr>
        <w:t xml:space="preserve"> </w:t>
      </w:r>
      <w:r w:rsidR="00425D6F" w:rsidRPr="007C7366">
        <w:rPr>
          <w:rStyle w:val="normaltextrun"/>
          <w:rFonts w:asciiTheme="majorHAnsi" w:hAnsiTheme="majorHAnsi" w:cstheme="majorHAnsi"/>
          <w:i/>
          <w:sz w:val="22"/>
          <w:szCs w:val="22"/>
          <w:bdr w:val="none" w:sz="0" w:space="0" w:color="auto" w:frame="1"/>
        </w:rPr>
        <w:t>The</w:t>
      </w:r>
      <w:r w:rsidR="00425D6F" w:rsidRPr="007C7366">
        <w:rPr>
          <w:rFonts w:asciiTheme="majorHAnsi" w:hAnsiTheme="majorHAnsi" w:cstheme="majorHAnsi"/>
          <w:bCs/>
          <w:i/>
          <w:sz w:val="22"/>
          <w:szCs w:val="22"/>
        </w:rPr>
        <w:t xml:space="preserve"> </w:t>
      </w:r>
      <w:r w:rsidRPr="007C7366">
        <w:rPr>
          <w:rFonts w:asciiTheme="majorHAnsi" w:hAnsiTheme="majorHAnsi" w:cstheme="majorHAnsi"/>
          <w:bCs/>
          <w:i/>
          <w:sz w:val="22"/>
          <w:szCs w:val="22"/>
        </w:rPr>
        <w:t>HCSA</w:t>
      </w:r>
      <w:r w:rsidR="00425D6F" w:rsidRPr="007C7366">
        <w:rPr>
          <w:rFonts w:asciiTheme="majorHAnsi" w:hAnsiTheme="majorHAnsi" w:cstheme="majorHAnsi"/>
          <w:bCs/>
          <w:i/>
          <w:sz w:val="22"/>
          <w:szCs w:val="22"/>
        </w:rPr>
        <w:t xml:space="preserve"> </w:t>
      </w:r>
      <w:r w:rsidR="00425D6F" w:rsidRPr="007C7366">
        <w:rPr>
          <w:rStyle w:val="normaltextrun"/>
          <w:rFonts w:asciiTheme="majorHAnsi" w:hAnsiTheme="majorHAnsi" w:cstheme="majorHAnsi"/>
          <w:i/>
          <w:sz w:val="22"/>
          <w:szCs w:val="22"/>
          <w:bdr w:val="none" w:sz="0" w:space="0" w:color="auto" w:frame="1"/>
        </w:rPr>
        <w:t>has</w:t>
      </w:r>
      <w:r w:rsidRPr="007C7366">
        <w:rPr>
          <w:rFonts w:asciiTheme="majorHAnsi" w:hAnsiTheme="majorHAnsi" w:cstheme="majorHAnsi"/>
          <w:bCs/>
          <w:i/>
          <w:sz w:val="22"/>
          <w:szCs w:val="22"/>
        </w:rPr>
        <w:t xml:space="preserve"> leverage</w:t>
      </w:r>
      <w:r w:rsidR="00425D6F" w:rsidRPr="007C7366">
        <w:rPr>
          <w:rFonts w:asciiTheme="majorHAnsi" w:hAnsiTheme="majorHAnsi" w:cstheme="majorHAnsi"/>
          <w:bCs/>
          <w:i/>
          <w:sz w:val="22"/>
          <w:szCs w:val="22"/>
        </w:rPr>
        <w:t>d</w:t>
      </w:r>
      <w:r w:rsidRPr="007C7366">
        <w:rPr>
          <w:rFonts w:asciiTheme="majorHAnsi" w:hAnsiTheme="majorHAnsi" w:cstheme="majorHAnsi"/>
          <w:bCs/>
          <w:i/>
          <w:sz w:val="22"/>
          <w:szCs w:val="22"/>
        </w:rPr>
        <w:t xml:space="preserve"> RFQ. No. HCSA-900419, Housing Solutions for Health Vendor Pool as one of the avenues to award one-time funds from the State of California’s Homeless Housing, Assistance, and Prevention (HHAP) Program. </w:t>
      </w:r>
      <w:r w:rsidR="00425D6F" w:rsidRPr="007C7366">
        <w:rPr>
          <w:rStyle w:val="normaltextrun"/>
          <w:rFonts w:asciiTheme="majorHAnsi" w:hAnsiTheme="majorHAnsi" w:cstheme="majorHAnsi"/>
          <w:i/>
          <w:sz w:val="22"/>
          <w:szCs w:val="22"/>
          <w:bdr w:val="none" w:sz="0" w:space="0" w:color="auto" w:frame="1"/>
        </w:rPr>
        <w:t>The</w:t>
      </w:r>
      <w:r w:rsidRPr="007C7366">
        <w:rPr>
          <w:rFonts w:asciiTheme="majorHAnsi" w:hAnsiTheme="majorHAnsi" w:cstheme="majorHAnsi"/>
          <w:bCs/>
          <w:i/>
          <w:sz w:val="22"/>
          <w:szCs w:val="22"/>
        </w:rPr>
        <w:t xml:space="preserve"> County of Alameda may issue subsequent procurements or bid opportunities to award contracts to fund HHAP projects</w:t>
      </w:r>
      <w:r w:rsidR="00425D6F" w:rsidRPr="007C7366">
        <w:rPr>
          <w:rFonts w:asciiTheme="majorHAnsi" w:hAnsiTheme="majorHAnsi" w:cstheme="majorHAnsi"/>
          <w:bCs/>
          <w:i/>
          <w:sz w:val="22"/>
          <w:szCs w:val="22"/>
        </w:rPr>
        <w:t xml:space="preserve">, </w:t>
      </w:r>
      <w:r w:rsidR="00425D6F" w:rsidRPr="007C7366">
        <w:rPr>
          <w:rStyle w:val="normaltextrun"/>
          <w:rFonts w:asciiTheme="majorHAnsi" w:hAnsiTheme="majorHAnsi" w:cstheme="majorHAnsi"/>
          <w:i/>
          <w:sz w:val="22"/>
          <w:szCs w:val="22"/>
          <w:u w:val="single"/>
          <w:shd w:val="clear" w:color="auto" w:fill="FFFFFF"/>
        </w:rPr>
        <w:t>but currently there are no future procurements or bid opportunities planned</w:t>
      </w:r>
      <w:r w:rsidRPr="007C7366">
        <w:rPr>
          <w:rFonts w:asciiTheme="majorHAnsi" w:hAnsiTheme="majorHAnsi" w:cstheme="majorHAnsi"/>
          <w:bCs/>
          <w:i/>
          <w:sz w:val="22"/>
          <w:szCs w:val="22"/>
        </w:rPr>
        <w:t>.</w:t>
      </w:r>
    </w:p>
    <w:p w14:paraId="5B3B5060" w14:textId="0A5FEE23" w:rsidR="00A25369" w:rsidRDefault="00A25369" w:rsidP="002A4DF7">
      <w:pPr>
        <w:pStyle w:val="m-5452721270076464105msoplaintext"/>
        <w:spacing w:before="0" w:beforeAutospacing="0" w:after="0" w:afterAutospacing="0"/>
        <w:ind w:left="180" w:right="198"/>
        <w:rPr>
          <w:rFonts w:asciiTheme="majorHAnsi" w:hAnsiTheme="majorHAnsi" w:cstheme="majorHAnsi"/>
          <w:bCs/>
          <w:i/>
          <w:color w:val="222222"/>
          <w:sz w:val="22"/>
          <w:szCs w:val="22"/>
        </w:rPr>
      </w:pPr>
    </w:p>
    <w:p w14:paraId="7364D595" w14:textId="68171491" w:rsidR="00A25369" w:rsidRDefault="00A25369" w:rsidP="00DE2AF0">
      <w:pPr>
        <w:pStyle w:val="m-5452721270076464105msoplaintext"/>
        <w:spacing w:before="0" w:beforeAutospacing="0" w:after="0" w:afterAutospacing="0"/>
        <w:ind w:left="180" w:right="198"/>
        <w:rPr>
          <w:rFonts w:asciiTheme="majorHAnsi" w:hAnsiTheme="majorHAnsi" w:cstheme="majorHAnsi"/>
          <w:b/>
          <w:bCs/>
          <w:color w:val="222222"/>
          <w:sz w:val="22"/>
          <w:szCs w:val="22"/>
        </w:rPr>
      </w:pPr>
      <w:r>
        <w:rPr>
          <w:rFonts w:asciiTheme="majorHAnsi" w:hAnsiTheme="majorHAnsi" w:cstheme="majorHAnsi"/>
          <w:b/>
          <w:bCs/>
          <w:color w:val="222222"/>
          <w:sz w:val="22"/>
          <w:szCs w:val="22"/>
        </w:rPr>
        <w:t>Q44: </w:t>
      </w:r>
      <w:r w:rsidR="00DE2AF0">
        <w:rPr>
          <w:rFonts w:asciiTheme="majorHAnsi" w:hAnsiTheme="majorHAnsi" w:cstheme="majorHAnsi"/>
          <w:b/>
          <w:bCs/>
          <w:color w:val="222222"/>
          <w:sz w:val="22"/>
          <w:szCs w:val="22"/>
        </w:rPr>
        <w:t xml:space="preserve">Is HCSA still </w:t>
      </w:r>
      <w:r w:rsidR="003A7EA8">
        <w:rPr>
          <w:rFonts w:asciiTheme="majorHAnsi" w:hAnsiTheme="majorHAnsi" w:cstheme="majorHAnsi"/>
          <w:b/>
          <w:bCs/>
          <w:color w:val="222222"/>
          <w:sz w:val="22"/>
          <w:szCs w:val="22"/>
        </w:rPr>
        <w:t>providing</w:t>
      </w:r>
      <w:r w:rsidR="00DE2AF0">
        <w:rPr>
          <w:rFonts w:asciiTheme="majorHAnsi" w:hAnsiTheme="majorHAnsi" w:cstheme="majorHAnsi"/>
          <w:b/>
          <w:bCs/>
          <w:color w:val="222222"/>
          <w:sz w:val="22"/>
          <w:szCs w:val="22"/>
        </w:rPr>
        <w:t xml:space="preserve"> the option for bidders to submit bid responses electronically?</w:t>
      </w:r>
    </w:p>
    <w:p w14:paraId="7E62B241" w14:textId="77777777" w:rsidR="00A25369" w:rsidRDefault="00A25369" w:rsidP="00A25369">
      <w:pPr>
        <w:pStyle w:val="m-5452721270076464105msoplaintext"/>
        <w:spacing w:before="0" w:beforeAutospacing="0" w:after="0" w:afterAutospacing="0"/>
        <w:ind w:left="180" w:right="198"/>
        <w:rPr>
          <w:rFonts w:asciiTheme="majorHAnsi" w:hAnsiTheme="majorHAnsi" w:cstheme="majorHAnsi"/>
          <w:bCs/>
          <w:i/>
          <w:color w:val="222222"/>
          <w:sz w:val="22"/>
          <w:szCs w:val="22"/>
        </w:rPr>
      </w:pPr>
    </w:p>
    <w:p w14:paraId="616BDF38" w14:textId="20218BA3" w:rsidR="00DE2AF0" w:rsidRPr="005C3EA9" w:rsidRDefault="00A25369" w:rsidP="003A7EA8">
      <w:pPr>
        <w:pStyle w:val="m-5452721270076464105msoplaintext"/>
        <w:spacing w:before="0" w:beforeAutospacing="0" w:after="0" w:afterAutospacing="0"/>
        <w:ind w:left="180" w:right="198"/>
        <w:rPr>
          <w:rFonts w:asciiTheme="majorHAnsi" w:hAnsiTheme="majorHAnsi" w:cstheme="majorHAnsi"/>
          <w:i/>
          <w:color w:val="000000"/>
          <w:sz w:val="22"/>
          <w:szCs w:val="22"/>
        </w:rPr>
      </w:pPr>
      <w:r w:rsidRPr="003A7EA8">
        <w:rPr>
          <w:rFonts w:asciiTheme="majorHAnsi" w:hAnsiTheme="majorHAnsi" w:cstheme="majorHAnsi"/>
          <w:bCs/>
          <w:i/>
          <w:color w:val="222222"/>
          <w:sz w:val="22"/>
          <w:szCs w:val="22"/>
        </w:rPr>
        <w:t>A44</w:t>
      </w:r>
      <w:r w:rsidRPr="005C3EA9">
        <w:rPr>
          <w:rFonts w:asciiTheme="majorHAnsi" w:hAnsiTheme="majorHAnsi" w:cstheme="majorHAnsi"/>
          <w:bCs/>
          <w:i/>
          <w:color w:val="222222"/>
          <w:sz w:val="22"/>
          <w:szCs w:val="22"/>
        </w:rPr>
        <w:t xml:space="preserve">: </w:t>
      </w:r>
      <w:r w:rsidR="009F622C">
        <w:rPr>
          <w:rFonts w:asciiTheme="majorHAnsi" w:hAnsiTheme="majorHAnsi" w:cstheme="majorHAnsi"/>
          <w:bCs/>
          <w:i/>
          <w:color w:val="222222"/>
          <w:sz w:val="22"/>
          <w:szCs w:val="22"/>
        </w:rPr>
        <w:t xml:space="preserve">Given the COVID-19 pandemic at the time, </w:t>
      </w:r>
      <w:r w:rsidR="003A7EA8" w:rsidRPr="005C3EA9">
        <w:rPr>
          <w:rFonts w:asciiTheme="majorHAnsi" w:hAnsiTheme="majorHAnsi" w:cstheme="majorHAnsi"/>
          <w:bCs/>
          <w:i/>
          <w:color w:val="222222"/>
          <w:sz w:val="22"/>
          <w:szCs w:val="22"/>
        </w:rPr>
        <w:t xml:space="preserve">HCSA previously </w:t>
      </w:r>
      <w:r w:rsidR="00FB7D78">
        <w:rPr>
          <w:rFonts w:asciiTheme="majorHAnsi" w:hAnsiTheme="majorHAnsi" w:cstheme="majorHAnsi"/>
          <w:bCs/>
          <w:i/>
          <w:color w:val="222222"/>
          <w:sz w:val="22"/>
          <w:szCs w:val="22"/>
        </w:rPr>
        <w:t xml:space="preserve">posted an Addendum which </w:t>
      </w:r>
      <w:r w:rsidR="003A7EA8" w:rsidRPr="005C3EA9">
        <w:rPr>
          <w:rFonts w:asciiTheme="majorHAnsi" w:hAnsiTheme="majorHAnsi" w:cstheme="majorHAnsi"/>
          <w:bCs/>
          <w:i/>
          <w:color w:val="222222"/>
          <w:sz w:val="22"/>
          <w:szCs w:val="22"/>
        </w:rPr>
        <w:t xml:space="preserve">provided a temporary option for submitting bid responses electronically. </w:t>
      </w:r>
      <w:r w:rsidR="003A7EA8" w:rsidRPr="003A7EA8">
        <w:rPr>
          <w:rFonts w:asciiTheme="majorHAnsi" w:hAnsiTheme="majorHAnsi" w:cstheme="majorHAnsi"/>
          <w:bCs/>
          <w:i/>
          <w:color w:val="222222"/>
          <w:sz w:val="22"/>
          <w:szCs w:val="22"/>
        </w:rPr>
        <w:t xml:space="preserve">On February 28, </w:t>
      </w:r>
      <w:r w:rsidR="00FB7D78" w:rsidRPr="003A7EA8">
        <w:rPr>
          <w:rFonts w:asciiTheme="majorHAnsi" w:hAnsiTheme="majorHAnsi" w:cstheme="majorHAnsi"/>
          <w:bCs/>
          <w:i/>
          <w:color w:val="222222"/>
          <w:sz w:val="22"/>
          <w:szCs w:val="22"/>
        </w:rPr>
        <w:t>2023,</w:t>
      </w:r>
      <w:r w:rsidR="003A7EA8" w:rsidRPr="003A7EA8">
        <w:rPr>
          <w:rFonts w:asciiTheme="majorHAnsi" w:hAnsiTheme="majorHAnsi" w:cstheme="majorHAnsi"/>
          <w:bCs/>
          <w:i/>
          <w:color w:val="222222"/>
          <w:sz w:val="22"/>
          <w:szCs w:val="22"/>
        </w:rPr>
        <w:t xml:space="preserve"> </w:t>
      </w:r>
      <w:r w:rsidR="003A7EA8" w:rsidRPr="005C3EA9">
        <w:rPr>
          <w:rFonts w:asciiTheme="majorHAnsi" w:hAnsiTheme="majorHAnsi" w:cstheme="majorHAnsi"/>
          <w:bCs/>
          <w:i/>
          <w:color w:val="222222"/>
          <w:sz w:val="22"/>
          <w:szCs w:val="22"/>
        </w:rPr>
        <w:t xml:space="preserve">Governor Newsom announced the </w:t>
      </w:r>
      <w:r w:rsidR="003A7EA8" w:rsidRPr="003A7EA8">
        <w:rPr>
          <w:rFonts w:asciiTheme="majorHAnsi" w:hAnsiTheme="majorHAnsi" w:cstheme="majorHAnsi"/>
          <w:bCs/>
          <w:i/>
          <w:color w:val="222222"/>
          <w:sz w:val="22"/>
          <w:szCs w:val="22"/>
        </w:rPr>
        <w:t xml:space="preserve">end of the </w:t>
      </w:r>
      <w:r w:rsidR="003A7EA8" w:rsidRPr="005C3EA9">
        <w:rPr>
          <w:rFonts w:asciiTheme="majorHAnsi" w:hAnsiTheme="majorHAnsi" w:cstheme="majorHAnsi"/>
          <w:bCs/>
          <w:i/>
          <w:color w:val="222222"/>
          <w:sz w:val="22"/>
          <w:szCs w:val="22"/>
        </w:rPr>
        <w:t>COVID-19 State of Emergency, and our local health officer announced the</w:t>
      </w:r>
      <w:r w:rsidR="003A7EA8" w:rsidRPr="003A7EA8">
        <w:rPr>
          <w:rFonts w:asciiTheme="majorHAnsi" w:hAnsiTheme="majorHAnsi" w:cstheme="majorHAnsi"/>
          <w:bCs/>
          <w:i/>
          <w:color w:val="222222"/>
          <w:sz w:val="22"/>
          <w:szCs w:val="22"/>
        </w:rPr>
        <w:t xml:space="preserve"> end of the</w:t>
      </w:r>
      <w:r w:rsidR="003A7EA8" w:rsidRPr="005C3EA9">
        <w:rPr>
          <w:rFonts w:asciiTheme="majorHAnsi" w:hAnsiTheme="majorHAnsi" w:cstheme="majorHAnsi"/>
          <w:bCs/>
          <w:i/>
          <w:color w:val="222222"/>
          <w:sz w:val="22"/>
          <w:szCs w:val="22"/>
        </w:rPr>
        <w:t xml:space="preserve"> local emergency</w:t>
      </w:r>
      <w:r w:rsidR="003A7EA8" w:rsidRPr="003A7EA8">
        <w:rPr>
          <w:rFonts w:asciiTheme="majorHAnsi" w:hAnsiTheme="majorHAnsi" w:cstheme="majorHAnsi"/>
          <w:bCs/>
          <w:i/>
          <w:color w:val="222222"/>
          <w:sz w:val="22"/>
          <w:szCs w:val="22"/>
        </w:rPr>
        <w:t>. As such</w:t>
      </w:r>
      <w:r w:rsidR="003A7EA8">
        <w:rPr>
          <w:rFonts w:asciiTheme="majorHAnsi" w:hAnsiTheme="majorHAnsi" w:cstheme="majorHAnsi"/>
          <w:bCs/>
          <w:i/>
          <w:color w:val="222222"/>
          <w:sz w:val="22"/>
          <w:szCs w:val="22"/>
        </w:rPr>
        <w:t>,</w:t>
      </w:r>
      <w:r w:rsidR="003A7EA8" w:rsidRPr="003A7EA8">
        <w:rPr>
          <w:rFonts w:asciiTheme="majorHAnsi" w:hAnsiTheme="majorHAnsi" w:cstheme="majorHAnsi"/>
          <w:bCs/>
          <w:i/>
          <w:color w:val="222222"/>
          <w:sz w:val="22"/>
          <w:szCs w:val="22"/>
        </w:rPr>
        <w:t xml:space="preserve"> </w:t>
      </w:r>
      <w:r w:rsidR="00DE2AF0" w:rsidRPr="005C3EA9">
        <w:rPr>
          <w:rFonts w:asciiTheme="majorHAnsi" w:hAnsiTheme="majorHAnsi" w:cstheme="majorHAnsi"/>
          <w:i/>
          <w:color w:val="000000"/>
          <w:sz w:val="22"/>
          <w:szCs w:val="22"/>
        </w:rPr>
        <w:t>the Board’s resolution authorizing closure of County buildings and modification of services</w:t>
      </w:r>
      <w:r w:rsidR="003A7EA8" w:rsidRPr="005C3EA9">
        <w:rPr>
          <w:rFonts w:asciiTheme="majorHAnsi" w:hAnsiTheme="majorHAnsi" w:cstheme="majorHAnsi"/>
          <w:i/>
          <w:color w:val="000000"/>
          <w:sz w:val="22"/>
          <w:szCs w:val="22"/>
        </w:rPr>
        <w:t xml:space="preserve"> has </w:t>
      </w:r>
      <w:r w:rsidR="00FB7D78" w:rsidRPr="00FB7D78">
        <w:rPr>
          <w:rFonts w:asciiTheme="majorHAnsi" w:hAnsiTheme="majorHAnsi" w:cstheme="majorHAnsi"/>
          <w:i/>
          <w:color w:val="000000"/>
          <w:sz w:val="22"/>
          <w:szCs w:val="22"/>
        </w:rPr>
        <w:t>expired,</w:t>
      </w:r>
      <w:r w:rsidR="003A7EA8" w:rsidRPr="005C3EA9">
        <w:rPr>
          <w:rFonts w:asciiTheme="majorHAnsi" w:hAnsiTheme="majorHAnsi" w:cstheme="majorHAnsi"/>
          <w:i/>
          <w:color w:val="000000"/>
          <w:sz w:val="22"/>
          <w:szCs w:val="22"/>
        </w:rPr>
        <w:t xml:space="preserve"> and the County </w:t>
      </w:r>
      <w:r w:rsidR="00FB7D78">
        <w:rPr>
          <w:rFonts w:asciiTheme="majorHAnsi" w:hAnsiTheme="majorHAnsi" w:cstheme="majorHAnsi"/>
          <w:i/>
          <w:color w:val="000000"/>
          <w:sz w:val="22"/>
          <w:szCs w:val="22"/>
        </w:rPr>
        <w:t xml:space="preserve">has since </w:t>
      </w:r>
      <w:r w:rsidR="003A7EA8" w:rsidRPr="005C3EA9">
        <w:rPr>
          <w:rFonts w:asciiTheme="majorHAnsi" w:hAnsiTheme="majorHAnsi" w:cstheme="majorHAnsi"/>
          <w:i/>
          <w:color w:val="000000"/>
          <w:sz w:val="22"/>
          <w:szCs w:val="22"/>
        </w:rPr>
        <w:t>resume</w:t>
      </w:r>
      <w:r w:rsidR="00FB7D78">
        <w:rPr>
          <w:rFonts w:asciiTheme="majorHAnsi" w:hAnsiTheme="majorHAnsi" w:cstheme="majorHAnsi"/>
          <w:i/>
          <w:color w:val="000000"/>
          <w:sz w:val="22"/>
          <w:szCs w:val="22"/>
        </w:rPr>
        <w:t>d</w:t>
      </w:r>
      <w:r w:rsidR="003A7EA8" w:rsidRPr="005C3EA9">
        <w:rPr>
          <w:rFonts w:asciiTheme="majorHAnsi" w:hAnsiTheme="majorHAnsi" w:cstheme="majorHAnsi"/>
          <w:i/>
          <w:color w:val="000000"/>
          <w:sz w:val="22"/>
          <w:szCs w:val="22"/>
        </w:rPr>
        <w:t xml:space="preserve"> business as usual</w:t>
      </w:r>
      <w:r w:rsidR="006A18CB">
        <w:rPr>
          <w:rFonts w:asciiTheme="majorHAnsi" w:hAnsiTheme="majorHAnsi" w:cstheme="majorHAnsi"/>
          <w:i/>
          <w:color w:val="000000"/>
          <w:sz w:val="22"/>
          <w:szCs w:val="22"/>
        </w:rPr>
        <w:t xml:space="preserve">. </w:t>
      </w:r>
      <w:r w:rsidR="009F622C">
        <w:rPr>
          <w:rFonts w:asciiTheme="majorHAnsi" w:hAnsiTheme="majorHAnsi" w:cstheme="majorHAnsi"/>
          <w:i/>
          <w:color w:val="000000"/>
          <w:sz w:val="22"/>
          <w:szCs w:val="22"/>
        </w:rPr>
        <w:t xml:space="preserve">As such, HCSA is no longer offering an e-submission option. Please </w:t>
      </w:r>
      <w:r w:rsidR="009F622C">
        <w:rPr>
          <w:rFonts w:asciiTheme="majorHAnsi" w:hAnsiTheme="majorHAnsi" w:cstheme="majorHAnsi"/>
          <w:i/>
          <w:sz w:val="22"/>
          <w:szCs w:val="22"/>
        </w:rPr>
        <w:t>r</w:t>
      </w:r>
      <w:r w:rsidR="00740BAC">
        <w:rPr>
          <w:rFonts w:asciiTheme="majorHAnsi" w:hAnsiTheme="majorHAnsi" w:cstheme="majorHAnsi"/>
          <w:i/>
          <w:sz w:val="22"/>
          <w:szCs w:val="22"/>
        </w:rPr>
        <w:t>efer to the INSTRUCTIONS TO BIDDERS and Submittals of Bids section of the RFQ (pages 16-18)</w:t>
      </w:r>
      <w:r w:rsidR="009F622C">
        <w:rPr>
          <w:rFonts w:asciiTheme="majorHAnsi" w:hAnsiTheme="majorHAnsi" w:cstheme="majorHAnsi"/>
          <w:i/>
          <w:sz w:val="22"/>
          <w:szCs w:val="22"/>
        </w:rPr>
        <w:t xml:space="preserve"> for bid response submission instructions</w:t>
      </w:r>
      <w:r w:rsidR="00740BAC">
        <w:rPr>
          <w:rFonts w:asciiTheme="majorHAnsi" w:hAnsiTheme="majorHAnsi" w:cstheme="majorHAnsi"/>
          <w:i/>
          <w:sz w:val="22"/>
          <w:szCs w:val="22"/>
        </w:rPr>
        <w:t>.</w:t>
      </w:r>
    </w:p>
    <w:p w14:paraId="2481D934" w14:textId="757650AD" w:rsidR="00A25369" w:rsidRPr="003A7EA8" w:rsidRDefault="00A25369" w:rsidP="002A4DF7">
      <w:pPr>
        <w:pStyle w:val="m-5452721270076464105msoplaintext"/>
        <w:spacing w:before="0" w:beforeAutospacing="0" w:after="0" w:afterAutospacing="0"/>
        <w:ind w:left="180" w:right="198"/>
        <w:rPr>
          <w:rFonts w:asciiTheme="majorHAnsi" w:hAnsiTheme="majorHAnsi" w:cstheme="majorHAnsi"/>
          <w:b/>
          <w:color w:val="222222"/>
          <w:sz w:val="22"/>
          <w:szCs w:val="22"/>
        </w:rPr>
      </w:pPr>
    </w:p>
    <w:sectPr w:rsidR="00A25369" w:rsidRPr="003A7EA8">
      <w:footerReference w:type="default" r:id="rId19"/>
      <w:headerReference w:type="first" r:id="rId20"/>
      <w:footerReference w:type="first" r:id="rId21"/>
      <w:pgSz w:w="12240" w:h="15840"/>
      <w:pgMar w:top="576" w:right="576" w:bottom="576" w:left="576" w:header="720" w:footer="25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107B" w14:textId="77777777" w:rsidR="00736E3C" w:rsidRDefault="00736E3C">
      <w:r>
        <w:separator/>
      </w:r>
    </w:p>
  </w:endnote>
  <w:endnote w:type="continuationSeparator" w:id="0">
    <w:p w14:paraId="51A3C187" w14:textId="77777777" w:rsidR="00736E3C" w:rsidRDefault="0073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EF16" w14:textId="56DBA616" w:rsidR="006D7D2F" w:rsidRDefault="00E95F61">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A4DF7">
      <w:rPr>
        <w:rFonts w:ascii="Calibri" w:eastAsia="Calibri" w:hAnsi="Calibri" w:cs="Calibri"/>
        <w:noProof/>
        <w:color w:val="000000"/>
      </w:rPr>
      <w:t>7</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2A4DF7">
      <w:rPr>
        <w:rFonts w:ascii="Calibri" w:eastAsia="Calibri" w:hAnsi="Calibri" w:cs="Calibri"/>
        <w:noProof/>
        <w:color w:val="000000"/>
      </w:rPr>
      <w:t>7</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823D" w14:textId="77777777" w:rsidR="006D7D2F" w:rsidRDefault="006D7D2F">
    <w:pPr>
      <w:pBdr>
        <w:top w:val="nil"/>
        <w:left w:val="nil"/>
        <w:bottom w:val="nil"/>
        <w:right w:val="nil"/>
        <w:between w:val="nil"/>
      </w:pBdr>
      <w:tabs>
        <w:tab w:val="center" w:pos="4320"/>
        <w:tab w:val="right" w:pos="8640"/>
      </w:tabs>
      <w:rPr>
        <w:color w:val="000000"/>
      </w:rPr>
    </w:pPr>
  </w:p>
  <w:p w14:paraId="62E26A20" w14:textId="77777777" w:rsidR="006D7D2F" w:rsidRDefault="006D7D2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4EFC" w14:textId="77777777" w:rsidR="00736E3C" w:rsidRDefault="00736E3C">
      <w:r>
        <w:separator/>
      </w:r>
    </w:p>
  </w:footnote>
  <w:footnote w:type="continuationSeparator" w:id="0">
    <w:p w14:paraId="1619713A" w14:textId="77777777" w:rsidR="00736E3C" w:rsidRDefault="0073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ACC" w14:textId="3A8BBE5C" w:rsidR="006D7D2F" w:rsidRDefault="006D7D2F">
    <w:pPr>
      <w:widowControl w:val="0"/>
      <w:pBdr>
        <w:top w:val="nil"/>
        <w:left w:val="nil"/>
        <w:bottom w:val="nil"/>
        <w:right w:val="nil"/>
        <w:between w:val="nil"/>
      </w:pBdr>
      <w:spacing w:line="276" w:lineRule="auto"/>
      <w:rPr>
        <w:rFonts w:ascii="Calibri" w:eastAsia="Calibri" w:hAnsi="Calibri" w:cs="Calibri"/>
        <w:color w:val="000000"/>
      </w:rPr>
    </w:pPr>
  </w:p>
  <w:tbl>
    <w:tblPr>
      <w:tblStyle w:val="a"/>
      <w:tblW w:w="3797" w:type="dxa"/>
      <w:tblInd w:w="8" w:type="dxa"/>
      <w:tblLayout w:type="fixed"/>
      <w:tblLook w:val="0000" w:firstRow="0" w:lastRow="0" w:firstColumn="0" w:lastColumn="0" w:noHBand="0" w:noVBand="0"/>
    </w:tblPr>
    <w:tblGrid>
      <w:gridCol w:w="3653"/>
      <w:gridCol w:w="144"/>
    </w:tblGrid>
    <w:tr w:rsidR="006D7D2F" w14:paraId="4FDB18EC" w14:textId="77777777">
      <w:tc>
        <w:tcPr>
          <w:tcW w:w="3798" w:type="dxa"/>
          <w:gridSpan w:val="2"/>
        </w:tcPr>
        <w:p w14:paraId="2BFE24EB" w14:textId="77777777" w:rsidR="006D7D2F" w:rsidRDefault="00E95F61">
          <w:pPr>
            <w:pStyle w:val="Heading1"/>
            <w:rPr>
              <w:sz w:val="22"/>
              <w:szCs w:val="22"/>
            </w:rPr>
          </w:pPr>
          <w:r>
            <w:rPr>
              <w:sz w:val="22"/>
              <w:szCs w:val="22"/>
            </w:rPr>
            <w:t xml:space="preserve">ALAMEDA COUNTY </w:t>
          </w:r>
        </w:p>
      </w:tc>
    </w:tr>
    <w:tr w:rsidR="006D7D2F" w14:paraId="7F8BCC33" w14:textId="77777777">
      <w:tc>
        <w:tcPr>
          <w:tcW w:w="3798" w:type="dxa"/>
          <w:gridSpan w:val="2"/>
        </w:tcPr>
        <w:p w14:paraId="2357EF80" w14:textId="77777777" w:rsidR="006D7D2F" w:rsidRDefault="00E95F61">
          <w:pPr>
            <w:pStyle w:val="Heading2"/>
            <w:rPr>
              <w:b w:val="0"/>
              <w:sz w:val="28"/>
              <w:szCs w:val="28"/>
            </w:rPr>
          </w:pPr>
          <w:r>
            <w:rPr>
              <w:sz w:val="28"/>
              <w:szCs w:val="28"/>
            </w:rPr>
            <w:t>HEALTH CARE SERVICES</w:t>
          </w:r>
        </w:p>
      </w:tc>
    </w:tr>
    <w:tr w:rsidR="006D7D2F" w14:paraId="10EC7146" w14:textId="77777777">
      <w:trPr>
        <w:gridAfter w:val="1"/>
        <w:wAfter w:w="144" w:type="dxa"/>
      </w:trPr>
      <w:tc>
        <w:tcPr>
          <w:tcW w:w="3654" w:type="dxa"/>
          <w:tcMar>
            <w:left w:w="144" w:type="dxa"/>
            <w:right w:w="144" w:type="dxa"/>
          </w:tcMar>
        </w:tcPr>
        <w:p w14:paraId="3125C467" w14:textId="77777777" w:rsidR="006D7D2F" w:rsidRDefault="00E95F61">
          <w:pPr>
            <w:jc w:val="right"/>
          </w:pPr>
          <w:r>
            <w:rPr>
              <w:rFonts w:ascii="Arial" w:eastAsia="Arial" w:hAnsi="Arial" w:cs="Arial"/>
              <w:sz w:val="22"/>
              <w:szCs w:val="22"/>
            </w:rPr>
            <w:t>AGENCY</w:t>
          </w:r>
        </w:p>
      </w:tc>
    </w:tr>
    <w:tr w:rsidR="006D7D2F" w14:paraId="0A387131" w14:textId="77777777">
      <w:trPr>
        <w:gridAfter w:val="1"/>
        <w:wAfter w:w="144" w:type="dxa"/>
      </w:trPr>
      <w:tc>
        <w:tcPr>
          <w:tcW w:w="3654" w:type="dxa"/>
          <w:tcMar>
            <w:left w:w="144" w:type="dxa"/>
            <w:right w:w="144" w:type="dxa"/>
          </w:tcMar>
        </w:tcPr>
        <w:p w14:paraId="59C23357" w14:textId="77777777" w:rsidR="006D7D2F" w:rsidRDefault="00E95F61">
          <w:pPr>
            <w:jc w:val="right"/>
            <w:rPr>
              <w:rFonts w:ascii="Arial" w:eastAsia="Arial" w:hAnsi="Arial" w:cs="Arial"/>
              <w:sz w:val="18"/>
              <w:szCs w:val="18"/>
            </w:rPr>
          </w:pPr>
          <w:r>
            <w:rPr>
              <w:rFonts w:ascii="Arial" w:eastAsia="Arial" w:hAnsi="Arial" w:cs="Arial"/>
              <w:sz w:val="18"/>
              <w:szCs w:val="18"/>
            </w:rPr>
            <w:t>COLLEEN CHAWLA, Director</w:t>
          </w:r>
        </w:p>
      </w:tc>
    </w:tr>
  </w:tbl>
  <w:p w14:paraId="325B1D73" w14:textId="77777777" w:rsidR="006D7D2F" w:rsidRDefault="00E95F61">
    <w:pPr>
      <w:pStyle w:val="Heading3"/>
      <w:pBdr>
        <w:top w:val="single" w:sz="4" w:space="1" w:color="000000"/>
      </w:pBdr>
      <w:rPr>
        <w:sz w:val="18"/>
        <w:szCs w:val="18"/>
      </w:rPr>
    </w:pPr>
    <w:r>
      <w:rPr>
        <w:sz w:val="18"/>
        <w:szCs w:val="18"/>
      </w:rPr>
      <w:t>OFFICE OF THE AGENCY DIRECTOR</w:t>
    </w:r>
    <w:r>
      <w:rPr>
        <w:noProof/>
      </w:rPr>
      <w:drawing>
        <wp:anchor distT="0" distB="0" distL="114300" distR="114300" simplePos="0" relativeHeight="251657216" behindDoc="0" locked="0" layoutInCell="1" hidden="0" allowOverlap="1" wp14:anchorId="46C5EB40" wp14:editId="31DED8A2">
          <wp:simplePos x="0" y="0"/>
          <wp:positionH relativeFrom="column">
            <wp:posOffset>2260600</wp:posOffset>
          </wp:positionH>
          <wp:positionV relativeFrom="paragraph">
            <wp:posOffset>-666114</wp:posOffset>
          </wp:positionV>
          <wp:extent cx="640080" cy="64008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0080" cy="640080"/>
                  </a:xfrm>
                  <a:prstGeom prst="rect">
                    <a:avLst/>
                  </a:prstGeom>
                  <a:ln/>
                </pic:spPr>
              </pic:pic>
            </a:graphicData>
          </a:graphic>
        </wp:anchor>
      </w:drawing>
    </w:r>
  </w:p>
  <w:p w14:paraId="6C85848A" w14:textId="77777777" w:rsidR="006D7D2F" w:rsidRPr="00316442" w:rsidRDefault="00E95F61">
    <w:pPr>
      <w:jc w:val="right"/>
      <w:rPr>
        <w:rFonts w:ascii="Arial" w:eastAsia="Arial" w:hAnsi="Arial" w:cs="Arial"/>
        <w:sz w:val="18"/>
        <w:szCs w:val="18"/>
        <w:lang w:val="it-IT"/>
      </w:rPr>
    </w:pPr>
    <w:r w:rsidRPr="00316442">
      <w:rPr>
        <w:rFonts w:ascii="Arial" w:eastAsia="Arial" w:hAnsi="Arial" w:cs="Arial"/>
        <w:sz w:val="18"/>
        <w:szCs w:val="18"/>
        <w:lang w:val="it-IT"/>
      </w:rPr>
      <w:t>1000 San Leandro Boulevard, Suite 300</w:t>
    </w:r>
  </w:p>
  <w:p w14:paraId="593A9213" w14:textId="77777777" w:rsidR="006D7D2F" w:rsidRPr="00316442" w:rsidRDefault="00E95F61">
    <w:pPr>
      <w:jc w:val="right"/>
      <w:rPr>
        <w:rFonts w:ascii="Arial" w:eastAsia="Arial" w:hAnsi="Arial" w:cs="Arial"/>
        <w:sz w:val="18"/>
        <w:szCs w:val="18"/>
        <w:lang w:val="it-IT"/>
      </w:rPr>
    </w:pPr>
    <w:r w:rsidRPr="00316442">
      <w:rPr>
        <w:rFonts w:ascii="Arial" w:eastAsia="Arial" w:hAnsi="Arial" w:cs="Arial"/>
        <w:sz w:val="18"/>
        <w:szCs w:val="18"/>
        <w:lang w:val="it-IT"/>
      </w:rPr>
      <w:t>San Leandro, CA 94577</w:t>
    </w:r>
  </w:p>
  <w:p w14:paraId="01377DDE" w14:textId="0129F694" w:rsidR="006D7D2F" w:rsidRPr="003B56D6" w:rsidRDefault="00E95F61" w:rsidP="003B56D6">
    <w:pPr>
      <w:jc w:val="right"/>
      <w:rPr>
        <w:rFonts w:ascii="Arial" w:eastAsia="Arial" w:hAnsi="Arial" w:cs="Arial"/>
        <w:sz w:val="18"/>
        <w:szCs w:val="18"/>
      </w:rPr>
    </w:pPr>
    <w:r>
      <w:rPr>
        <w:rFonts w:ascii="Arial" w:eastAsia="Arial" w:hAnsi="Arial" w:cs="Arial"/>
        <w:sz w:val="18"/>
        <w:szCs w:val="18"/>
      </w:rPr>
      <w:t>TEL (510) 618-3452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66653"/>
    <w:multiLevelType w:val="hybridMultilevel"/>
    <w:tmpl w:val="704EE8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C2C026D"/>
    <w:multiLevelType w:val="multilevel"/>
    <w:tmpl w:val="5B60CEF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eastAsia="Times New Roman" w:hAnsi="Calibri" w:cs="Calibri"/>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5575627">
    <w:abstractNumId w:val="1"/>
  </w:num>
  <w:num w:numId="2" w16cid:durableId="87662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2F"/>
    <w:rsid w:val="00020AC8"/>
    <w:rsid w:val="00060F27"/>
    <w:rsid w:val="00062425"/>
    <w:rsid w:val="000707FD"/>
    <w:rsid w:val="00097083"/>
    <w:rsid w:val="000A5D5E"/>
    <w:rsid w:val="000B387E"/>
    <w:rsid w:val="000D6258"/>
    <w:rsid w:val="000E3D08"/>
    <w:rsid w:val="000E611F"/>
    <w:rsid w:val="000F3011"/>
    <w:rsid w:val="00115131"/>
    <w:rsid w:val="00122C7A"/>
    <w:rsid w:val="001333C6"/>
    <w:rsid w:val="00137E1B"/>
    <w:rsid w:val="00161663"/>
    <w:rsid w:val="00185938"/>
    <w:rsid w:val="001B208A"/>
    <w:rsid w:val="001D5D05"/>
    <w:rsid w:val="001D786E"/>
    <w:rsid w:val="001E0ABB"/>
    <w:rsid w:val="00222177"/>
    <w:rsid w:val="00234F13"/>
    <w:rsid w:val="00240E12"/>
    <w:rsid w:val="00264B25"/>
    <w:rsid w:val="002840FF"/>
    <w:rsid w:val="00284343"/>
    <w:rsid w:val="002A2F00"/>
    <w:rsid w:val="002A4DF7"/>
    <w:rsid w:val="002B7ED2"/>
    <w:rsid w:val="002D1A54"/>
    <w:rsid w:val="002E3978"/>
    <w:rsid w:val="002E465E"/>
    <w:rsid w:val="00313F5E"/>
    <w:rsid w:val="00314D74"/>
    <w:rsid w:val="00316442"/>
    <w:rsid w:val="0032487F"/>
    <w:rsid w:val="00324F7D"/>
    <w:rsid w:val="00325119"/>
    <w:rsid w:val="00331E71"/>
    <w:rsid w:val="003422F3"/>
    <w:rsid w:val="00381DA8"/>
    <w:rsid w:val="003A290D"/>
    <w:rsid w:val="003A7EA8"/>
    <w:rsid w:val="003B20B6"/>
    <w:rsid w:val="003B48CB"/>
    <w:rsid w:val="003B56D6"/>
    <w:rsid w:val="003C08D6"/>
    <w:rsid w:val="003C73C1"/>
    <w:rsid w:val="003D57C0"/>
    <w:rsid w:val="003E50B3"/>
    <w:rsid w:val="003E64A2"/>
    <w:rsid w:val="003F3AF9"/>
    <w:rsid w:val="004055DC"/>
    <w:rsid w:val="00407111"/>
    <w:rsid w:val="0041534B"/>
    <w:rsid w:val="00425758"/>
    <w:rsid w:val="00425D6F"/>
    <w:rsid w:val="00427388"/>
    <w:rsid w:val="004850FF"/>
    <w:rsid w:val="00495CDA"/>
    <w:rsid w:val="004A39E2"/>
    <w:rsid w:val="004C23CB"/>
    <w:rsid w:val="004C587B"/>
    <w:rsid w:val="005014C2"/>
    <w:rsid w:val="00511A78"/>
    <w:rsid w:val="00511F5D"/>
    <w:rsid w:val="00526D2B"/>
    <w:rsid w:val="005354AB"/>
    <w:rsid w:val="00546D8E"/>
    <w:rsid w:val="00573F0B"/>
    <w:rsid w:val="0058469D"/>
    <w:rsid w:val="00585A12"/>
    <w:rsid w:val="005A2384"/>
    <w:rsid w:val="005A3916"/>
    <w:rsid w:val="005A41EF"/>
    <w:rsid w:val="005B5662"/>
    <w:rsid w:val="005C3EA9"/>
    <w:rsid w:val="005D7312"/>
    <w:rsid w:val="00613E35"/>
    <w:rsid w:val="0064217F"/>
    <w:rsid w:val="0065490C"/>
    <w:rsid w:val="00660828"/>
    <w:rsid w:val="00665E2F"/>
    <w:rsid w:val="00670E93"/>
    <w:rsid w:val="0068031F"/>
    <w:rsid w:val="006956A0"/>
    <w:rsid w:val="006A18CB"/>
    <w:rsid w:val="006C4838"/>
    <w:rsid w:val="006D3C08"/>
    <w:rsid w:val="006D7D2F"/>
    <w:rsid w:val="00705971"/>
    <w:rsid w:val="00710C23"/>
    <w:rsid w:val="00717C14"/>
    <w:rsid w:val="00736E3C"/>
    <w:rsid w:val="007378DB"/>
    <w:rsid w:val="00740BAC"/>
    <w:rsid w:val="00745A8C"/>
    <w:rsid w:val="00761E8A"/>
    <w:rsid w:val="00767828"/>
    <w:rsid w:val="007755CD"/>
    <w:rsid w:val="007942AC"/>
    <w:rsid w:val="007B2D31"/>
    <w:rsid w:val="007B44BF"/>
    <w:rsid w:val="007C7366"/>
    <w:rsid w:val="007D05D7"/>
    <w:rsid w:val="007D7A5E"/>
    <w:rsid w:val="007F1842"/>
    <w:rsid w:val="007F635D"/>
    <w:rsid w:val="00801F6F"/>
    <w:rsid w:val="008056EE"/>
    <w:rsid w:val="00831844"/>
    <w:rsid w:val="00835E7A"/>
    <w:rsid w:val="00840295"/>
    <w:rsid w:val="0084579C"/>
    <w:rsid w:val="008574C4"/>
    <w:rsid w:val="00876C37"/>
    <w:rsid w:val="0089780F"/>
    <w:rsid w:val="008A1ADC"/>
    <w:rsid w:val="008A23D4"/>
    <w:rsid w:val="008B3366"/>
    <w:rsid w:val="008C4AD3"/>
    <w:rsid w:val="008D19B9"/>
    <w:rsid w:val="008D43F0"/>
    <w:rsid w:val="008D47E9"/>
    <w:rsid w:val="008E6B35"/>
    <w:rsid w:val="008F7D3E"/>
    <w:rsid w:val="00902E76"/>
    <w:rsid w:val="00906930"/>
    <w:rsid w:val="00926F35"/>
    <w:rsid w:val="00964B61"/>
    <w:rsid w:val="00991FBA"/>
    <w:rsid w:val="009929FB"/>
    <w:rsid w:val="00994F2B"/>
    <w:rsid w:val="009A786B"/>
    <w:rsid w:val="009B24B1"/>
    <w:rsid w:val="009E52DA"/>
    <w:rsid w:val="009F1F0E"/>
    <w:rsid w:val="009F3905"/>
    <w:rsid w:val="009F3C5D"/>
    <w:rsid w:val="009F622C"/>
    <w:rsid w:val="00A144E0"/>
    <w:rsid w:val="00A21472"/>
    <w:rsid w:val="00A25369"/>
    <w:rsid w:val="00A26239"/>
    <w:rsid w:val="00A3442B"/>
    <w:rsid w:val="00A56399"/>
    <w:rsid w:val="00A57747"/>
    <w:rsid w:val="00A94425"/>
    <w:rsid w:val="00AB2983"/>
    <w:rsid w:val="00AC0584"/>
    <w:rsid w:val="00AE33A5"/>
    <w:rsid w:val="00B00FA6"/>
    <w:rsid w:val="00B01889"/>
    <w:rsid w:val="00B06490"/>
    <w:rsid w:val="00B13C1F"/>
    <w:rsid w:val="00B40E44"/>
    <w:rsid w:val="00B57CEC"/>
    <w:rsid w:val="00B9580F"/>
    <w:rsid w:val="00B95E29"/>
    <w:rsid w:val="00BA1C86"/>
    <w:rsid w:val="00BB76AC"/>
    <w:rsid w:val="00BD3FAB"/>
    <w:rsid w:val="00BF7A19"/>
    <w:rsid w:val="00C154ED"/>
    <w:rsid w:val="00C21E82"/>
    <w:rsid w:val="00C2215D"/>
    <w:rsid w:val="00C34FFF"/>
    <w:rsid w:val="00C37618"/>
    <w:rsid w:val="00C50829"/>
    <w:rsid w:val="00C5393F"/>
    <w:rsid w:val="00C559C5"/>
    <w:rsid w:val="00C90653"/>
    <w:rsid w:val="00CC147F"/>
    <w:rsid w:val="00CD095C"/>
    <w:rsid w:val="00CE4766"/>
    <w:rsid w:val="00CF07E9"/>
    <w:rsid w:val="00CF3AF9"/>
    <w:rsid w:val="00D13339"/>
    <w:rsid w:val="00D30411"/>
    <w:rsid w:val="00D37FFD"/>
    <w:rsid w:val="00D42917"/>
    <w:rsid w:val="00D51F04"/>
    <w:rsid w:val="00D60F38"/>
    <w:rsid w:val="00D65D28"/>
    <w:rsid w:val="00D8007A"/>
    <w:rsid w:val="00DB16EA"/>
    <w:rsid w:val="00DB50F7"/>
    <w:rsid w:val="00DC0DAD"/>
    <w:rsid w:val="00DC1E04"/>
    <w:rsid w:val="00DC4481"/>
    <w:rsid w:val="00DD04D1"/>
    <w:rsid w:val="00DD2413"/>
    <w:rsid w:val="00DD6334"/>
    <w:rsid w:val="00DE2AF0"/>
    <w:rsid w:val="00E25721"/>
    <w:rsid w:val="00E31834"/>
    <w:rsid w:val="00E37300"/>
    <w:rsid w:val="00E413FF"/>
    <w:rsid w:val="00E46A5F"/>
    <w:rsid w:val="00E5141A"/>
    <w:rsid w:val="00E95F61"/>
    <w:rsid w:val="00EA6D13"/>
    <w:rsid w:val="00EB66B2"/>
    <w:rsid w:val="00ED2667"/>
    <w:rsid w:val="00EF7004"/>
    <w:rsid w:val="00F2230C"/>
    <w:rsid w:val="00F235B4"/>
    <w:rsid w:val="00F23FFF"/>
    <w:rsid w:val="00F36713"/>
    <w:rsid w:val="00F658C7"/>
    <w:rsid w:val="00F738F2"/>
    <w:rsid w:val="00F811EA"/>
    <w:rsid w:val="00F978FB"/>
    <w:rsid w:val="00F97F3A"/>
    <w:rsid w:val="00FB2482"/>
    <w:rsid w:val="00FB5E72"/>
    <w:rsid w:val="00FB7D78"/>
    <w:rsid w:val="00FC049B"/>
    <w:rsid w:val="00FC4474"/>
    <w:rsid w:val="00FD00C9"/>
    <w:rsid w:val="00FD18F2"/>
    <w:rsid w:val="00FD69BE"/>
    <w:rsid w:val="00FD73C3"/>
    <w:rsid w:val="00FD79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EB1178"/>
  <w15:docId w15:val="{C5F06053-957E-4BE7-A875-45398EFF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qFormat/>
    <w:pPr>
      <w:keepNext/>
      <w:outlineLvl w:val="1"/>
    </w:pPr>
    <w:rPr>
      <w:rFonts w:ascii="Arial" w:eastAsia="Arial" w:hAnsi="Arial" w:cs="Arial"/>
      <w:b/>
      <w:sz w:val="24"/>
      <w:szCs w:val="24"/>
    </w:rPr>
  </w:style>
  <w:style w:type="paragraph" w:styleId="Heading3">
    <w:name w:val="heading 3"/>
    <w:basedOn w:val="Normal"/>
    <w:next w:val="Normal"/>
    <w:pPr>
      <w:keepNext/>
      <w:jc w:val="right"/>
      <w:outlineLvl w:val="2"/>
    </w:pPr>
    <w:rPr>
      <w:rFonts w:ascii="Arial" w:eastAsia="Arial" w:hAnsi="Arial" w:cs="Arial"/>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E95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61"/>
    <w:rPr>
      <w:rFonts w:ascii="Segoe UI" w:hAnsi="Segoe UI" w:cs="Segoe UI"/>
      <w:sz w:val="18"/>
      <w:szCs w:val="18"/>
    </w:rPr>
  </w:style>
  <w:style w:type="character" w:styleId="CommentReference">
    <w:name w:val="annotation reference"/>
    <w:basedOn w:val="DefaultParagraphFont"/>
    <w:uiPriority w:val="99"/>
    <w:semiHidden/>
    <w:unhideWhenUsed/>
    <w:rsid w:val="00D8007A"/>
    <w:rPr>
      <w:sz w:val="16"/>
      <w:szCs w:val="16"/>
    </w:rPr>
  </w:style>
  <w:style w:type="paragraph" w:styleId="CommentText">
    <w:name w:val="annotation text"/>
    <w:basedOn w:val="Normal"/>
    <w:link w:val="CommentTextChar"/>
    <w:uiPriority w:val="99"/>
    <w:unhideWhenUsed/>
    <w:rsid w:val="00D8007A"/>
  </w:style>
  <w:style w:type="character" w:customStyle="1" w:styleId="CommentTextChar">
    <w:name w:val="Comment Text Char"/>
    <w:basedOn w:val="DefaultParagraphFont"/>
    <w:link w:val="CommentText"/>
    <w:uiPriority w:val="99"/>
    <w:rsid w:val="00D8007A"/>
  </w:style>
  <w:style w:type="paragraph" w:styleId="CommentSubject">
    <w:name w:val="annotation subject"/>
    <w:basedOn w:val="CommentText"/>
    <w:next w:val="CommentText"/>
    <w:link w:val="CommentSubjectChar"/>
    <w:uiPriority w:val="99"/>
    <w:semiHidden/>
    <w:unhideWhenUsed/>
    <w:rsid w:val="00D8007A"/>
    <w:rPr>
      <w:b/>
      <w:bCs/>
    </w:rPr>
  </w:style>
  <w:style w:type="character" w:customStyle="1" w:styleId="CommentSubjectChar">
    <w:name w:val="Comment Subject Char"/>
    <w:basedOn w:val="CommentTextChar"/>
    <w:link w:val="CommentSubject"/>
    <w:uiPriority w:val="99"/>
    <w:semiHidden/>
    <w:rsid w:val="00D8007A"/>
    <w:rPr>
      <w:b/>
      <w:bCs/>
    </w:rPr>
  </w:style>
  <w:style w:type="character" w:styleId="Hyperlink">
    <w:name w:val="Hyperlink"/>
    <w:unhideWhenUsed/>
    <w:rsid w:val="001333C6"/>
    <w:rPr>
      <w:color w:val="0000FF"/>
      <w:u w:val="single"/>
    </w:rPr>
  </w:style>
  <w:style w:type="paragraph" w:styleId="PlainText">
    <w:name w:val="Plain Text"/>
    <w:basedOn w:val="Normal"/>
    <w:link w:val="PlainTextChar"/>
    <w:uiPriority w:val="99"/>
    <w:rsid w:val="00D60F38"/>
    <w:rPr>
      <w:rFonts w:ascii="Courier New" w:hAnsi="Courier New"/>
    </w:rPr>
  </w:style>
  <w:style w:type="character" w:customStyle="1" w:styleId="PlainTextChar">
    <w:name w:val="Plain Text Char"/>
    <w:basedOn w:val="DefaultParagraphFont"/>
    <w:link w:val="PlainText"/>
    <w:uiPriority w:val="99"/>
    <w:rsid w:val="00D60F38"/>
    <w:rPr>
      <w:rFonts w:ascii="Courier New" w:hAnsi="Courier New"/>
    </w:rPr>
  </w:style>
  <w:style w:type="paragraph" w:customStyle="1" w:styleId="Item1">
    <w:name w:val="Item 1"/>
    <w:basedOn w:val="Normal"/>
    <w:qFormat/>
    <w:rsid w:val="00324F7D"/>
    <w:pPr>
      <w:tabs>
        <w:tab w:val="num" w:pos="1440"/>
      </w:tabs>
      <w:spacing w:after="240"/>
      <w:ind w:left="2160" w:hanging="720"/>
    </w:pPr>
    <w:rPr>
      <w:rFonts w:ascii="Calibri" w:hAnsi="Calibri" w:cs="Calibri"/>
      <w:sz w:val="26"/>
    </w:rPr>
  </w:style>
  <w:style w:type="paragraph" w:customStyle="1" w:styleId="Itema">
    <w:name w:val="Item a."/>
    <w:basedOn w:val="Normal"/>
    <w:qFormat/>
    <w:rsid w:val="00324F7D"/>
    <w:pPr>
      <w:tabs>
        <w:tab w:val="num" w:pos="2160"/>
      </w:tabs>
      <w:spacing w:after="240"/>
      <w:ind w:left="2880" w:hanging="720"/>
    </w:pPr>
    <w:rPr>
      <w:rFonts w:ascii="Calibri" w:hAnsi="Calibri" w:cs="Calibri"/>
      <w:sz w:val="26"/>
    </w:rPr>
  </w:style>
  <w:style w:type="paragraph" w:customStyle="1" w:styleId="Item10">
    <w:name w:val="Item (1)"/>
    <w:basedOn w:val="Itema"/>
    <w:qFormat/>
    <w:rsid w:val="00324F7D"/>
    <w:pPr>
      <w:tabs>
        <w:tab w:val="clear" w:pos="2160"/>
        <w:tab w:val="num" w:pos="2880"/>
      </w:tabs>
      <w:ind w:left="3600"/>
    </w:pPr>
  </w:style>
  <w:style w:type="paragraph" w:customStyle="1" w:styleId="Itema0">
    <w:name w:val="Item (a)"/>
    <w:basedOn w:val="Item10"/>
    <w:link w:val="ItemaChar"/>
    <w:qFormat/>
    <w:rsid w:val="00324F7D"/>
    <w:pPr>
      <w:tabs>
        <w:tab w:val="clear" w:pos="2880"/>
      </w:tabs>
      <w:ind w:left="4320"/>
    </w:pPr>
  </w:style>
  <w:style w:type="paragraph" w:customStyle="1" w:styleId="Itemi">
    <w:name w:val="Item i."/>
    <w:basedOn w:val="Itema0"/>
    <w:qFormat/>
    <w:rsid w:val="00324F7D"/>
    <w:pPr>
      <w:tabs>
        <w:tab w:val="num" w:pos="360"/>
      </w:tabs>
    </w:pPr>
  </w:style>
  <w:style w:type="character" w:customStyle="1" w:styleId="ItemaChar">
    <w:name w:val="Item (a) Char"/>
    <w:link w:val="Itema0"/>
    <w:rsid w:val="00324F7D"/>
    <w:rPr>
      <w:rFonts w:ascii="Calibri" w:hAnsi="Calibri" w:cs="Calibri"/>
      <w:sz w:val="26"/>
    </w:rPr>
  </w:style>
  <w:style w:type="paragraph" w:styleId="Header">
    <w:name w:val="header"/>
    <w:basedOn w:val="Normal"/>
    <w:link w:val="HeaderChar"/>
    <w:uiPriority w:val="99"/>
    <w:unhideWhenUsed/>
    <w:rsid w:val="003B56D6"/>
    <w:pPr>
      <w:tabs>
        <w:tab w:val="center" w:pos="4680"/>
        <w:tab w:val="right" w:pos="9360"/>
      </w:tabs>
    </w:pPr>
  </w:style>
  <w:style w:type="character" w:customStyle="1" w:styleId="HeaderChar">
    <w:name w:val="Header Char"/>
    <w:basedOn w:val="DefaultParagraphFont"/>
    <w:link w:val="Header"/>
    <w:uiPriority w:val="99"/>
    <w:rsid w:val="003B56D6"/>
  </w:style>
  <w:style w:type="paragraph" w:styleId="Footer">
    <w:name w:val="footer"/>
    <w:basedOn w:val="Normal"/>
    <w:link w:val="FooterChar"/>
    <w:uiPriority w:val="99"/>
    <w:unhideWhenUsed/>
    <w:rsid w:val="003B56D6"/>
    <w:pPr>
      <w:tabs>
        <w:tab w:val="center" w:pos="4680"/>
        <w:tab w:val="right" w:pos="9360"/>
      </w:tabs>
    </w:pPr>
  </w:style>
  <w:style w:type="character" w:customStyle="1" w:styleId="FooterChar">
    <w:name w:val="Footer Char"/>
    <w:basedOn w:val="DefaultParagraphFont"/>
    <w:link w:val="Footer"/>
    <w:uiPriority w:val="99"/>
    <w:rsid w:val="003B56D6"/>
  </w:style>
  <w:style w:type="paragraph" w:customStyle="1" w:styleId="m-5452721270076464105msoplaintext">
    <w:name w:val="m_-5452721270076464105msoplaintext"/>
    <w:basedOn w:val="Normal"/>
    <w:rsid w:val="00C154ED"/>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5A3916"/>
    <w:rPr>
      <w:color w:val="800080" w:themeColor="followedHyperlink"/>
      <w:u w:val="single"/>
    </w:rPr>
  </w:style>
  <w:style w:type="paragraph" w:styleId="Revision">
    <w:name w:val="Revision"/>
    <w:hidden/>
    <w:uiPriority w:val="99"/>
    <w:semiHidden/>
    <w:rsid w:val="00A25369"/>
  </w:style>
  <w:style w:type="paragraph" w:styleId="NormalWeb">
    <w:name w:val="Normal (Web)"/>
    <w:basedOn w:val="Normal"/>
    <w:uiPriority w:val="99"/>
    <w:unhideWhenUsed/>
    <w:rsid w:val="00DE2AF0"/>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F7D3E"/>
    <w:rPr>
      <w:color w:val="605E5C"/>
      <w:shd w:val="clear" w:color="auto" w:fill="E1DFDD"/>
    </w:rPr>
  </w:style>
  <w:style w:type="character" w:customStyle="1" w:styleId="normaltextrun">
    <w:name w:val="normaltextrun"/>
    <w:basedOn w:val="DefaultParagraphFont"/>
    <w:rsid w:val="00E37300"/>
  </w:style>
  <w:style w:type="character" w:customStyle="1" w:styleId="eop">
    <w:name w:val="eop"/>
    <w:basedOn w:val="DefaultParagraphFont"/>
    <w:rsid w:val="00E37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3948">
      <w:bodyDiv w:val="1"/>
      <w:marLeft w:val="0"/>
      <w:marRight w:val="0"/>
      <w:marTop w:val="0"/>
      <w:marBottom w:val="0"/>
      <w:divBdr>
        <w:top w:val="none" w:sz="0" w:space="0" w:color="auto"/>
        <w:left w:val="none" w:sz="0" w:space="0" w:color="auto"/>
        <w:bottom w:val="none" w:sz="0" w:space="0" w:color="auto"/>
        <w:right w:val="none" w:sz="0" w:space="0" w:color="auto"/>
      </w:divBdr>
    </w:div>
    <w:div w:id="212741643">
      <w:bodyDiv w:val="1"/>
      <w:marLeft w:val="0"/>
      <w:marRight w:val="0"/>
      <w:marTop w:val="0"/>
      <w:marBottom w:val="0"/>
      <w:divBdr>
        <w:top w:val="none" w:sz="0" w:space="0" w:color="auto"/>
        <w:left w:val="none" w:sz="0" w:space="0" w:color="auto"/>
        <w:bottom w:val="none" w:sz="0" w:space="0" w:color="auto"/>
        <w:right w:val="none" w:sz="0" w:space="0" w:color="auto"/>
      </w:divBdr>
    </w:div>
    <w:div w:id="712967326">
      <w:bodyDiv w:val="1"/>
      <w:marLeft w:val="0"/>
      <w:marRight w:val="0"/>
      <w:marTop w:val="0"/>
      <w:marBottom w:val="0"/>
      <w:divBdr>
        <w:top w:val="none" w:sz="0" w:space="0" w:color="auto"/>
        <w:left w:val="none" w:sz="0" w:space="0" w:color="auto"/>
        <w:bottom w:val="none" w:sz="0" w:space="0" w:color="auto"/>
        <w:right w:val="none" w:sz="0" w:space="0" w:color="auto"/>
      </w:divBdr>
    </w:div>
    <w:div w:id="739210334">
      <w:bodyDiv w:val="1"/>
      <w:marLeft w:val="0"/>
      <w:marRight w:val="0"/>
      <w:marTop w:val="0"/>
      <w:marBottom w:val="0"/>
      <w:divBdr>
        <w:top w:val="none" w:sz="0" w:space="0" w:color="auto"/>
        <w:left w:val="none" w:sz="0" w:space="0" w:color="auto"/>
        <w:bottom w:val="none" w:sz="0" w:space="0" w:color="auto"/>
        <w:right w:val="none" w:sz="0" w:space="0" w:color="auto"/>
      </w:divBdr>
    </w:div>
    <w:div w:id="1042443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gov.org/gsa_app/gsa/purchasing/bid_content/contractopportunities.jsp" TargetMode="External"/><Relationship Id="rId13" Type="http://schemas.openxmlformats.org/officeDocument/2006/relationships/hyperlink" Target="https://homelessness.acgov.org/reports.page?" TargetMode="External"/><Relationship Id="rId18" Type="http://schemas.openxmlformats.org/officeDocument/2006/relationships/hyperlink" Target="https://www.acgov.org/agenda_minutes_app/board/bos_calendar/ag_min.js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omelessness.acgov.org/homelessness-assets/docs/reports/Home-Together-2026_Report_051022.pdf" TargetMode="External"/><Relationship Id="rId17" Type="http://schemas.openxmlformats.org/officeDocument/2006/relationships/hyperlink" Target="https://www.acgov.org/gsa_app/gsa/purchasing/bid_content/contractingdetail.jsp?BID_ID=2093" TargetMode="External"/><Relationship Id="rId2" Type="http://schemas.openxmlformats.org/officeDocument/2006/relationships/numbering" Target="numbering.xml"/><Relationship Id="rId16" Type="http://schemas.openxmlformats.org/officeDocument/2006/relationships/hyperlink" Target="https://www.acgov.org/agenda_minutes_app/board/bos_calendar/ag_min.j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lessness.acgov.org/homelessness-assets/docs/action-plans/CountyHomelessnessActionPlan.pdf" TargetMode="External"/><Relationship Id="rId5" Type="http://schemas.openxmlformats.org/officeDocument/2006/relationships/webSettings" Target="webSettings.xml"/><Relationship Id="rId15" Type="http://schemas.openxmlformats.org/officeDocument/2006/relationships/hyperlink" Target="https://homelessness.acgov.org/index.page" TargetMode="External"/><Relationship Id="rId23" Type="http://schemas.openxmlformats.org/officeDocument/2006/relationships/theme" Target="theme/theme1.xml"/><Relationship Id="rId10" Type="http://schemas.openxmlformats.org/officeDocument/2006/relationships/hyperlink" Target="https://www.acgov.org/gsa_app/gsa/purchasing/bid_content/contractopportunities.j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gov.org/gsa_app/gsa/purchasing/bid_content/contractopportunities.jsp" TargetMode="External"/><Relationship Id="rId14" Type="http://schemas.openxmlformats.org/officeDocument/2006/relationships/hyperlink" Target="https://homelessness.acgov.org/reports.page?%23regionalimpac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31D2A-6BCC-43F1-B47E-2BE82F16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Maria</dc:creator>
  <cp:lastModifiedBy>Cai, Angela, OAD, SPO</cp:lastModifiedBy>
  <cp:revision>8</cp:revision>
  <dcterms:created xsi:type="dcterms:W3CDTF">2023-08-18T20:14:00Z</dcterms:created>
  <dcterms:modified xsi:type="dcterms:W3CDTF">2024-03-08T00:49:00Z</dcterms:modified>
</cp:coreProperties>
</file>