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D1DC2" w14:textId="77777777" w:rsidR="00394D88" w:rsidRPr="00732F63" w:rsidRDefault="002F74D2" w:rsidP="0093719D">
      <w:pPr>
        <w:jc w:val="center"/>
        <w:rPr>
          <w:rFonts w:ascii="Arial" w:hAnsi="Arial" w:cs="Arial"/>
          <w:b/>
          <w:bCs/>
          <w:sz w:val="26"/>
          <w:szCs w:val="26"/>
        </w:rPr>
      </w:pPr>
      <w:bookmarkStart w:id="0" w:name="_GoBack"/>
      <w:bookmarkEnd w:id="0"/>
      <w:r w:rsidRPr="00732F63">
        <w:rPr>
          <w:rFonts w:ascii="Arial" w:hAnsi="Arial" w:cs="Arial"/>
          <w:b/>
          <w:bCs/>
          <w:sz w:val="26"/>
          <w:szCs w:val="26"/>
        </w:rPr>
        <w:t>Bidders Conference</w:t>
      </w:r>
    </w:p>
    <w:p w14:paraId="368B89C6" w14:textId="35A7D873" w:rsidR="002F74D2" w:rsidRPr="00732F63" w:rsidRDefault="002F74D2">
      <w:pPr>
        <w:jc w:val="center"/>
        <w:rPr>
          <w:rFonts w:ascii="Arial" w:hAnsi="Arial" w:cs="Arial"/>
          <w:sz w:val="26"/>
          <w:szCs w:val="26"/>
        </w:rPr>
      </w:pPr>
      <w:r w:rsidRPr="00732F63">
        <w:rPr>
          <w:rFonts w:ascii="Arial" w:hAnsi="Arial" w:cs="Arial"/>
          <w:sz w:val="26"/>
          <w:szCs w:val="26"/>
        </w:rPr>
        <w:t>Question</w:t>
      </w:r>
      <w:r w:rsidR="000F37E9">
        <w:rPr>
          <w:rFonts w:ascii="Arial" w:hAnsi="Arial" w:cs="Arial"/>
          <w:sz w:val="26"/>
          <w:szCs w:val="26"/>
        </w:rPr>
        <w:t>s</w:t>
      </w:r>
      <w:r w:rsidRPr="00732F63">
        <w:rPr>
          <w:rFonts w:ascii="Arial" w:hAnsi="Arial" w:cs="Arial"/>
          <w:sz w:val="26"/>
          <w:szCs w:val="26"/>
        </w:rPr>
        <w:t xml:space="preserve"> and Answer</w:t>
      </w:r>
      <w:r w:rsidR="000F37E9">
        <w:rPr>
          <w:rFonts w:ascii="Arial" w:hAnsi="Arial" w:cs="Arial"/>
          <w:sz w:val="26"/>
          <w:szCs w:val="26"/>
        </w:rPr>
        <w:t>s</w:t>
      </w:r>
    </w:p>
    <w:p w14:paraId="5476629F" w14:textId="77777777" w:rsidR="002F74D2" w:rsidRPr="00732F63" w:rsidRDefault="002F74D2">
      <w:pPr>
        <w:jc w:val="center"/>
        <w:rPr>
          <w:rFonts w:ascii="Arial" w:hAnsi="Arial" w:cs="Arial"/>
          <w:sz w:val="26"/>
          <w:szCs w:val="26"/>
        </w:rPr>
      </w:pPr>
    </w:p>
    <w:p w14:paraId="6DA47F30" w14:textId="77777777" w:rsidR="000F567B" w:rsidRPr="00732F63" w:rsidRDefault="000F567B" w:rsidP="00732F63">
      <w:pPr>
        <w:jc w:val="both"/>
        <w:rPr>
          <w:rFonts w:ascii="Arial" w:hAnsi="Arial" w:cs="Arial"/>
          <w:color w:val="202124"/>
          <w:spacing w:val="2"/>
          <w:sz w:val="26"/>
          <w:szCs w:val="26"/>
          <w:shd w:val="clear" w:color="auto" w:fill="FFFFFF"/>
        </w:rPr>
      </w:pPr>
      <w:r w:rsidRPr="00732F63">
        <w:rPr>
          <w:rFonts w:ascii="Arial" w:hAnsi="Arial" w:cs="Arial"/>
          <w:b/>
          <w:color w:val="202124"/>
          <w:spacing w:val="2"/>
          <w:sz w:val="26"/>
          <w:szCs w:val="26"/>
          <w:shd w:val="clear" w:color="auto" w:fill="FFFFFF"/>
        </w:rPr>
        <w:t>Q</w:t>
      </w:r>
      <w:r w:rsidRPr="00732F63">
        <w:rPr>
          <w:rFonts w:ascii="Arial" w:hAnsi="Arial" w:cs="Arial"/>
          <w:color w:val="202124"/>
          <w:spacing w:val="2"/>
          <w:sz w:val="26"/>
          <w:szCs w:val="26"/>
          <w:shd w:val="clear" w:color="auto" w:fill="FFFFFF"/>
        </w:rPr>
        <w:t xml:space="preserve">. </w:t>
      </w:r>
      <w:r w:rsidR="00BC3739" w:rsidRPr="00732F63">
        <w:rPr>
          <w:rFonts w:ascii="Arial" w:hAnsi="Arial" w:cs="Arial"/>
          <w:color w:val="202124"/>
          <w:spacing w:val="2"/>
          <w:sz w:val="26"/>
          <w:szCs w:val="26"/>
          <w:shd w:val="clear" w:color="auto" w:fill="FFFFFF"/>
        </w:rPr>
        <w:t xml:space="preserve">For the Letter of Intent can we add additional categories after the letter is submitted? </w:t>
      </w:r>
    </w:p>
    <w:p w14:paraId="595CA45D" w14:textId="1F4574AB" w:rsidR="00BC3739" w:rsidRPr="00732F63" w:rsidRDefault="000F567B" w:rsidP="00732F63">
      <w:pPr>
        <w:jc w:val="both"/>
        <w:rPr>
          <w:rFonts w:ascii="Arial" w:hAnsi="Arial" w:cs="Arial"/>
          <w:color w:val="202124"/>
          <w:spacing w:val="2"/>
          <w:sz w:val="26"/>
          <w:szCs w:val="26"/>
          <w:shd w:val="clear" w:color="auto" w:fill="FFFFFF"/>
        </w:rPr>
      </w:pPr>
      <w:r w:rsidRPr="00732F63">
        <w:rPr>
          <w:rFonts w:ascii="Arial" w:hAnsi="Arial" w:cs="Arial"/>
          <w:b/>
          <w:color w:val="202124"/>
          <w:spacing w:val="2"/>
          <w:sz w:val="26"/>
          <w:szCs w:val="26"/>
          <w:shd w:val="clear" w:color="auto" w:fill="FFFFFF"/>
        </w:rPr>
        <w:t>A.</w:t>
      </w:r>
      <w:r w:rsidRPr="00732F63">
        <w:rPr>
          <w:rFonts w:ascii="Arial" w:hAnsi="Arial" w:cs="Arial"/>
          <w:color w:val="202124"/>
          <w:spacing w:val="2"/>
          <w:sz w:val="26"/>
          <w:szCs w:val="26"/>
          <w:shd w:val="clear" w:color="auto" w:fill="FFFFFF"/>
        </w:rPr>
        <w:t xml:space="preserve"> </w:t>
      </w:r>
      <w:r w:rsidR="009739D9">
        <w:rPr>
          <w:rFonts w:ascii="Arial" w:hAnsi="Arial" w:cs="Arial"/>
          <w:color w:val="202124"/>
          <w:spacing w:val="2"/>
          <w:sz w:val="26"/>
          <w:szCs w:val="26"/>
          <w:shd w:val="clear" w:color="auto" w:fill="FFFFFF"/>
        </w:rPr>
        <w:t xml:space="preserve">No. </w:t>
      </w:r>
      <w:r w:rsidR="00BC3739" w:rsidRPr="00732F63">
        <w:rPr>
          <w:rFonts w:ascii="Arial" w:hAnsi="Arial" w:cs="Arial"/>
          <w:color w:val="202124"/>
          <w:spacing w:val="2"/>
          <w:sz w:val="26"/>
          <w:szCs w:val="26"/>
          <w:shd w:val="clear" w:color="auto" w:fill="FFFFFF"/>
        </w:rPr>
        <w:t>You need to be clear of the categories</w:t>
      </w:r>
      <w:r w:rsidR="009739D9">
        <w:rPr>
          <w:rFonts w:ascii="Arial" w:hAnsi="Arial" w:cs="Arial"/>
          <w:color w:val="202124"/>
          <w:spacing w:val="2"/>
          <w:sz w:val="26"/>
          <w:szCs w:val="26"/>
          <w:shd w:val="clear" w:color="auto" w:fill="FFFFFF"/>
        </w:rPr>
        <w:t xml:space="preserve"> for which</w:t>
      </w:r>
      <w:r w:rsidR="00BC3739" w:rsidRPr="00732F63">
        <w:rPr>
          <w:rFonts w:ascii="Arial" w:hAnsi="Arial" w:cs="Arial"/>
          <w:color w:val="202124"/>
          <w:spacing w:val="2"/>
          <w:sz w:val="26"/>
          <w:szCs w:val="26"/>
          <w:shd w:val="clear" w:color="auto" w:fill="FFFFFF"/>
        </w:rPr>
        <w:t xml:space="preserve"> you are applying</w:t>
      </w:r>
      <w:r w:rsidRPr="00732F63">
        <w:rPr>
          <w:rFonts w:ascii="Arial" w:hAnsi="Arial" w:cs="Arial"/>
          <w:color w:val="202124"/>
          <w:spacing w:val="2"/>
          <w:sz w:val="26"/>
          <w:szCs w:val="26"/>
          <w:shd w:val="clear" w:color="auto" w:fill="FFFFFF"/>
        </w:rPr>
        <w:t>. If you list a category in your Letter of Intent</w:t>
      </w:r>
      <w:r w:rsidR="00732F63">
        <w:rPr>
          <w:rFonts w:ascii="Arial" w:hAnsi="Arial" w:cs="Arial"/>
          <w:color w:val="202124"/>
          <w:spacing w:val="2"/>
          <w:sz w:val="26"/>
          <w:szCs w:val="26"/>
          <w:shd w:val="clear" w:color="auto" w:fill="FFFFFF"/>
        </w:rPr>
        <w:t xml:space="preserve"> </w:t>
      </w:r>
      <w:r w:rsidRPr="00732F63">
        <w:rPr>
          <w:rFonts w:ascii="Arial" w:hAnsi="Arial" w:cs="Arial"/>
          <w:color w:val="202124"/>
          <w:spacing w:val="2"/>
          <w:sz w:val="26"/>
          <w:szCs w:val="26"/>
          <w:shd w:val="clear" w:color="auto" w:fill="FFFFFF"/>
        </w:rPr>
        <w:t>and decide not to apply for it later</w:t>
      </w:r>
      <w:r w:rsidR="00BC3739" w:rsidRPr="00732F63">
        <w:rPr>
          <w:rFonts w:ascii="Arial" w:hAnsi="Arial" w:cs="Arial"/>
          <w:color w:val="202124"/>
          <w:spacing w:val="2"/>
          <w:sz w:val="26"/>
          <w:szCs w:val="26"/>
          <w:shd w:val="clear" w:color="auto" w:fill="FFFFFF"/>
        </w:rPr>
        <w:t xml:space="preserve"> that is okay</w:t>
      </w:r>
      <w:r w:rsidR="00A03264">
        <w:rPr>
          <w:rFonts w:ascii="Arial" w:hAnsi="Arial" w:cs="Arial"/>
          <w:color w:val="202124"/>
          <w:spacing w:val="2"/>
          <w:sz w:val="26"/>
          <w:szCs w:val="26"/>
          <w:shd w:val="clear" w:color="auto" w:fill="FFFFFF"/>
        </w:rPr>
        <w:t xml:space="preserve">, but if you apply for a category that you did not include in the Letter of Intent, it will not be accepted. </w:t>
      </w:r>
      <w:r w:rsidRPr="00732F63">
        <w:rPr>
          <w:rFonts w:ascii="Arial" w:hAnsi="Arial" w:cs="Arial"/>
          <w:color w:val="202124"/>
          <w:spacing w:val="2"/>
          <w:sz w:val="26"/>
          <w:szCs w:val="26"/>
          <w:shd w:val="clear" w:color="auto" w:fill="FFFFFF"/>
        </w:rPr>
        <w:t>The Letter of Intent is non-binding.</w:t>
      </w:r>
    </w:p>
    <w:p w14:paraId="1F2E6EE7" w14:textId="77777777" w:rsidR="000F567B" w:rsidRPr="00732F63" w:rsidRDefault="000F567B" w:rsidP="00732F63">
      <w:pPr>
        <w:jc w:val="both"/>
        <w:rPr>
          <w:rFonts w:ascii="Arial" w:hAnsi="Arial" w:cs="Arial"/>
          <w:sz w:val="26"/>
          <w:szCs w:val="26"/>
        </w:rPr>
      </w:pPr>
    </w:p>
    <w:p w14:paraId="69582E68" w14:textId="2BB40654" w:rsidR="000F567B" w:rsidRPr="00732F63" w:rsidRDefault="000F567B" w:rsidP="00732F63">
      <w:pPr>
        <w:jc w:val="both"/>
        <w:rPr>
          <w:rFonts w:ascii="Arial" w:hAnsi="Arial" w:cs="Arial"/>
          <w:color w:val="202124"/>
          <w:spacing w:val="2"/>
          <w:sz w:val="26"/>
          <w:szCs w:val="26"/>
          <w:shd w:val="clear" w:color="auto" w:fill="FFFFFF"/>
        </w:rPr>
      </w:pPr>
      <w:r w:rsidRPr="00732F63">
        <w:rPr>
          <w:rFonts w:ascii="Arial" w:hAnsi="Arial" w:cs="Arial"/>
          <w:b/>
          <w:color w:val="202124"/>
          <w:spacing w:val="2"/>
          <w:sz w:val="26"/>
          <w:szCs w:val="26"/>
          <w:shd w:val="clear" w:color="auto" w:fill="FFFFFF"/>
        </w:rPr>
        <w:t>Q</w:t>
      </w:r>
      <w:r w:rsidRPr="00732F63">
        <w:rPr>
          <w:rFonts w:ascii="Arial" w:hAnsi="Arial" w:cs="Arial"/>
          <w:color w:val="202124"/>
          <w:spacing w:val="2"/>
          <w:sz w:val="26"/>
          <w:szCs w:val="26"/>
          <w:shd w:val="clear" w:color="auto" w:fill="FFFFFF"/>
        </w:rPr>
        <w:t xml:space="preserve">. </w:t>
      </w:r>
      <w:r w:rsidR="00BC3739" w:rsidRPr="00732F63">
        <w:rPr>
          <w:rFonts w:ascii="Arial" w:hAnsi="Arial" w:cs="Arial"/>
          <w:color w:val="202124"/>
          <w:spacing w:val="2"/>
          <w:sz w:val="26"/>
          <w:szCs w:val="26"/>
          <w:shd w:val="clear" w:color="auto" w:fill="FFFFFF"/>
        </w:rPr>
        <w:t>For the Letter of Intent</w:t>
      </w:r>
      <w:r w:rsidR="00AD246E">
        <w:rPr>
          <w:rFonts w:ascii="Arial" w:hAnsi="Arial" w:cs="Arial"/>
          <w:color w:val="202124"/>
          <w:spacing w:val="2"/>
          <w:sz w:val="26"/>
          <w:szCs w:val="26"/>
          <w:shd w:val="clear" w:color="auto" w:fill="FFFFFF"/>
        </w:rPr>
        <w:t xml:space="preserve"> is it okay if we say in our letter that we</w:t>
      </w:r>
      <w:r w:rsidR="00BC3739" w:rsidRPr="00732F63">
        <w:rPr>
          <w:rFonts w:ascii="Arial" w:hAnsi="Arial" w:cs="Arial"/>
          <w:color w:val="202124"/>
          <w:spacing w:val="2"/>
          <w:sz w:val="26"/>
          <w:szCs w:val="26"/>
          <w:shd w:val="clear" w:color="auto" w:fill="FFFFFF"/>
        </w:rPr>
        <w:t xml:space="preserve"> want to apply for all five</w:t>
      </w:r>
      <w:r w:rsidR="00480433">
        <w:rPr>
          <w:rFonts w:ascii="Arial" w:hAnsi="Arial" w:cs="Arial"/>
          <w:color w:val="202124"/>
          <w:spacing w:val="2"/>
          <w:sz w:val="26"/>
          <w:szCs w:val="26"/>
          <w:shd w:val="clear" w:color="auto" w:fill="FFFFFF"/>
        </w:rPr>
        <w:t>,</w:t>
      </w:r>
      <w:r w:rsidR="00BC3739" w:rsidRPr="00732F63">
        <w:rPr>
          <w:rFonts w:ascii="Arial" w:hAnsi="Arial" w:cs="Arial"/>
          <w:color w:val="202124"/>
          <w:spacing w:val="2"/>
          <w:sz w:val="26"/>
          <w:szCs w:val="26"/>
          <w:shd w:val="clear" w:color="auto" w:fill="FFFFFF"/>
        </w:rPr>
        <w:t xml:space="preserve"> but maybe I'll apply to just three </w:t>
      </w:r>
      <w:r w:rsidR="00480433">
        <w:rPr>
          <w:rFonts w:ascii="Arial" w:hAnsi="Arial" w:cs="Arial"/>
          <w:color w:val="202124"/>
          <w:spacing w:val="2"/>
          <w:sz w:val="26"/>
          <w:szCs w:val="26"/>
          <w:shd w:val="clear" w:color="auto" w:fill="FFFFFF"/>
        </w:rPr>
        <w:t>of the service categories for MAI, is that allowed</w:t>
      </w:r>
      <w:r w:rsidR="00BC3739" w:rsidRPr="00732F63">
        <w:rPr>
          <w:rFonts w:ascii="Arial" w:hAnsi="Arial" w:cs="Arial"/>
          <w:color w:val="202124"/>
          <w:spacing w:val="2"/>
          <w:sz w:val="26"/>
          <w:szCs w:val="26"/>
          <w:shd w:val="clear" w:color="auto" w:fill="FFFFFF"/>
        </w:rPr>
        <w:t xml:space="preserve">? </w:t>
      </w:r>
    </w:p>
    <w:p w14:paraId="59ECEB0B" w14:textId="7188D3A4" w:rsidR="00BC3739" w:rsidRPr="00732F63" w:rsidRDefault="000F567B" w:rsidP="00732F63">
      <w:pPr>
        <w:jc w:val="both"/>
        <w:rPr>
          <w:rFonts w:ascii="Arial" w:hAnsi="Arial" w:cs="Arial"/>
          <w:sz w:val="26"/>
          <w:szCs w:val="26"/>
        </w:rPr>
      </w:pPr>
      <w:r w:rsidRPr="00732F63">
        <w:rPr>
          <w:rFonts w:ascii="Arial" w:hAnsi="Arial" w:cs="Arial"/>
          <w:b/>
          <w:color w:val="202124"/>
          <w:spacing w:val="2"/>
          <w:sz w:val="26"/>
          <w:szCs w:val="26"/>
          <w:shd w:val="clear" w:color="auto" w:fill="FFFFFF"/>
        </w:rPr>
        <w:t>A</w:t>
      </w:r>
      <w:r w:rsidR="00630DFB">
        <w:rPr>
          <w:rFonts w:ascii="Arial" w:hAnsi="Arial" w:cs="Arial"/>
          <w:b/>
          <w:color w:val="202124"/>
          <w:spacing w:val="2"/>
          <w:sz w:val="26"/>
          <w:szCs w:val="26"/>
          <w:shd w:val="clear" w:color="auto" w:fill="FFFFFF"/>
        </w:rPr>
        <w:t>.</w:t>
      </w:r>
      <w:r w:rsidRPr="00732F63">
        <w:rPr>
          <w:rFonts w:ascii="Arial" w:hAnsi="Arial" w:cs="Arial"/>
          <w:color w:val="202124"/>
          <w:spacing w:val="2"/>
          <w:sz w:val="26"/>
          <w:szCs w:val="26"/>
          <w:shd w:val="clear" w:color="auto" w:fill="FFFFFF"/>
        </w:rPr>
        <w:t xml:space="preserve"> </w:t>
      </w:r>
      <w:r w:rsidR="00BC3739" w:rsidRPr="00732F63">
        <w:rPr>
          <w:rFonts w:ascii="Arial" w:hAnsi="Arial" w:cs="Arial"/>
          <w:color w:val="202124"/>
          <w:spacing w:val="2"/>
          <w:sz w:val="26"/>
          <w:szCs w:val="26"/>
          <w:shd w:val="clear" w:color="auto" w:fill="FFFFFF"/>
        </w:rPr>
        <w:t>Yes, that is okay.</w:t>
      </w:r>
      <w:r w:rsidRPr="00732F63">
        <w:rPr>
          <w:rFonts w:ascii="Arial" w:hAnsi="Arial" w:cs="Arial"/>
          <w:color w:val="202124"/>
          <w:spacing w:val="2"/>
          <w:sz w:val="26"/>
          <w:szCs w:val="26"/>
          <w:shd w:val="clear" w:color="auto" w:fill="FFFFFF"/>
        </w:rPr>
        <w:t xml:space="preserve"> The Letter of Intent is non-binding.</w:t>
      </w:r>
    </w:p>
    <w:p w14:paraId="16C7ABFC" w14:textId="77777777" w:rsidR="000F567B" w:rsidRPr="00732F63" w:rsidRDefault="000F567B" w:rsidP="00732F63">
      <w:pPr>
        <w:jc w:val="both"/>
        <w:rPr>
          <w:rFonts w:ascii="Arial" w:hAnsi="Arial" w:cs="Arial"/>
          <w:sz w:val="26"/>
          <w:szCs w:val="26"/>
        </w:rPr>
      </w:pPr>
    </w:p>
    <w:p w14:paraId="483BB032" w14:textId="77777777" w:rsidR="000F567B" w:rsidRPr="00732F63" w:rsidRDefault="000F567B" w:rsidP="00732F63">
      <w:pPr>
        <w:jc w:val="both"/>
        <w:rPr>
          <w:rFonts w:ascii="Arial" w:hAnsi="Arial" w:cs="Arial"/>
          <w:sz w:val="26"/>
          <w:szCs w:val="26"/>
        </w:rPr>
      </w:pPr>
      <w:r w:rsidRPr="00732F63">
        <w:rPr>
          <w:rFonts w:ascii="Arial" w:hAnsi="Arial" w:cs="Arial"/>
          <w:b/>
          <w:sz w:val="26"/>
          <w:szCs w:val="26"/>
        </w:rPr>
        <w:t>Q.</w:t>
      </w:r>
      <w:r w:rsidRPr="00732F63">
        <w:rPr>
          <w:rFonts w:ascii="Arial" w:hAnsi="Arial" w:cs="Arial"/>
          <w:sz w:val="26"/>
          <w:szCs w:val="26"/>
        </w:rPr>
        <w:t xml:space="preserve"> </w:t>
      </w:r>
      <w:r w:rsidR="00D718DE" w:rsidRPr="00732F63">
        <w:rPr>
          <w:rFonts w:ascii="Arial" w:hAnsi="Arial" w:cs="Arial"/>
          <w:sz w:val="26"/>
          <w:szCs w:val="26"/>
        </w:rPr>
        <w:t>So</w:t>
      </w:r>
      <w:r w:rsidR="00080117" w:rsidRPr="00732F63">
        <w:rPr>
          <w:rFonts w:ascii="Arial" w:hAnsi="Arial" w:cs="Arial"/>
          <w:sz w:val="26"/>
          <w:szCs w:val="26"/>
        </w:rPr>
        <w:t>,</w:t>
      </w:r>
      <w:r w:rsidR="00D718DE" w:rsidRPr="00732F63">
        <w:rPr>
          <w:rFonts w:ascii="Arial" w:hAnsi="Arial" w:cs="Arial"/>
          <w:sz w:val="26"/>
          <w:szCs w:val="26"/>
        </w:rPr>
        <w:t xml:space="preserve"> to confirm, if we are applying outpatient and medical case management that is one application? </w:t>
      </w:r>
    </w:p>
    <w:p w14:paraId="43664480" w14:textId="3038D72A" w:rsidR="00D718DE" w:rsidRPr="00732F63" w:rsidRDefault="000F567B" w:rsidP="00732F63">
      <w:pPr>
        <w:jc w:val="both"/>
        <w:rPr>
          <w:rFonts w:ascii="Arial" w:hAnsi="Arial" w:cs="Arial"/>
          <w:sz w:val="26"/>
          <w:szCs w:val="26"/>
        </w:rPr>
      </w:pPr>
      <w:r w:rsidRPr="00732F63">
        <w:rPr>
          <w:rFonts w:ascii="Arial" w:hAnsi="Arial" w:cs="Arial"/>
          <w:b/>
          <w:sz w:val="26"/>
          <w:szCs w:val="26"/>
        </w:rPr>
        <w:t>A.</w:t>
      </w:r>
      <w:r w:rsidRPr="00732F63">
        <w:rPr>
          <w:rFonts w:ascii="Arial" w:hAnsi="Arial" w:cs="Arial"/>
          <w:sz w:val="26"/>
          <w:szCs w:val="26"/>
        </w:rPr>
        <w:t xml:space="preserve"> </w:t>
      </w:r>
      <w:r w:rsidR="00D718DE" w:rsidRPr="00732F63">
        <w:rPr>
          <w:rFonts w:ascii="Arial" w:hAnsi="Arial" w:cs="Arial"/>
          <w:sz w:val="26"/>
          <w:szCs w:val="26"/>
        </w:rPr>
        <w:t>Yes.</w:t>
      </w:r>
      <w:r w:rsidR="00080117" w:rsidRPr="00732F63">
        <w:rPr>
          <w:rFonts w:ascii="Arial" w:hAnsi="Arial" w:cs="Arial"/>
          <w:sz w:val="26"/>
          <w:szCs w:val="26"/>
        </w:rPr>
        <w:t xml:space="preserve"> </w:t>
      </w:r>
      <w:r w:rsidRPr="00732F63">
        <w:rPr>
          <w:rFonts w:ascii="Arial" w:hAnsi="Arial" w:cs="Arial"/>
          <w:sz w:val="26"/>
          <w:szCs w:val="26"/>
        </w:rPr>
        <w:t>Those two categories are combined</w:t>
      </w:r>
      <w:r w:rsidR="00B26862">
        <w:rPr>
          <w:rFonts w:ascii="Arial" w:hAnsi="Arial" w:cs="Arial"/>
          <w:sz w:val="26"/>
          <w:szCs w:val="26"/>
        </w:rPr>
        <w:t xml:space="preserve"> and one application should be submitted for those bundled categories.</w:t>
      </w:r>
    </w:p>
    <w:p w14:paraId="204DEB4D" w14:textId="77777777" w:rsidR="000F567B" w:rsidRPr="00732F63" w:rsidRDefault="000F567B" w:rsidP="00732F63">
      <w:pPr>
        <w:jc w:val="both"/>
        <w:rPr>
          <w:rFonts w:ascii="Arial" w:hAnsi="Arial" w:cs="Arial"/>
          <w:sz w:val="26"/>
          <w:szCs w:val="26"/>
        </w:rPr>
      </w:pPr>
    </w:p>
    <w:p w14:paraId="7C109E9F" w14:textId="77777777" w:rsidR="000F567B" w:rsidRPr="00732F63" w:rsidRDefault="000F567B" w:rsidP="00732F63">
      <w:pPr>
        <w:jc w:val="both"/>
        <w:rPr>
          <w:rFonts w:ascii="Arial" w:hAnsi="Arial" w:cs="Arial"/>
          <w:sz w:val="26"/>
          <w:szCs w:val="26"/>
        </w:rPr>
      </w:pPr>
      <w:r w:rsidRPr="00732F63">
        <w:rPr>
          <w:rFonts w:ascii="Arial" w:hAnsi="Arial" w:cs="Arial"/>
          <w:b/>
          <w:sz w:val="26"/>
          <w:szCs w:val="26"/>
        </w:rPr>
        <w:t>Q.</w:t>
      </w:r>
      <w:r w:rsidRPr="00732F63">
        <w:rPr>
          <w:rFonts w:ascii="Arial" w:hAnsi="Arial" w:cs="Arial"/>
          <w:sz w:val="26"/>
          <w:szCs w:val="26"/>
        </w:rPr>
        <w:t xml:space="preserve"> </w:t>
      </w:r>
      <w:r w:rsidR="00D718DE" w:rsidRPr="00732F63">
        <w:rPr>
          <w:rFonts w:ascii="Arial" w:hAnsi="Arial" w:cs="Arial"/>
          <w:sz w:val="26"/>
          <w:szCs w:val="26"/>
        </w:rPr>
        <w:t xml:space="preserve">There are no places to sign or make choices of Exhibit A, page 40? </w:t>
      </w:r>
    </w:p>
    <w:p w14:paraId="171160A2" w14:textId="5E5D3E94" w:rsidR="009739D9" w:rsidRDefault="00A03264" w:rsidP="00A03264">
      <w:pPr>
        <w:pStyle w:val="xmsolistparagraph"/>
        <w:rPr>
          <w:rFonts w:ascii="Arial" w:hAnsi="Arial" w:cs="Arial"/>
          <w:color w:val="000000"/>
          <w:sz w:val="26"/>
          <w:szCs w:val="26"/>
        </w:rPr>
      </w:pPr>
      <w:r w:rsidRPr="00103CB6">
        <w:rPr>
          <w:rFonts w:ascii="Arial" w:hAnsi="Arial" w:cs="Arial"/>
          <w:b/>
          <w:bCs/>
          <w:color w:val="000000"/>
          <w:sz w:val="26"/>
          <w:szCs w:val="26"/>
        </w:rPr>
        <w:t>A.</w:t>
      </w:r>
      <w:r w:rsidRPr="00103CB6">
        <w:rPr>
          <w:rFonts w:ascii="Arial" w:hAnsi="Arial" w:cs="Arial"/>
          <w:color w:val="000000"/>
          <w:sz w:val="26"/>
          <w:szCs w:val="26"/>
        </w:rPr>
        <w:t xml:space="preserve"> </w:t>
      </w:r>
      <w:r w:rsidR="009739D9">
        <w:rPr>
          <w:rFonts w:ascii="Arial" w:hAnsi="Arial" w:cs="Arial"/>
          <w:color w:val="000000"/>
          <w:sz w:val="26"/>
          <w:szCs w:val="26"/>
        </w:rPr>
        <w:t>The signature line is on page 4</w:t>
      </w:r>
      <w:r w:rsidR="00FC30A4">
        <w:rPr>
          <w:rFonts w:ascii="Arial" w:hAnsi="Arial" w:cs="Arial"/>
          <w:color w:val="000000"/>
          <w:sz w:val="26"/>
          <w:szCs w:val="26"/>
        </w:rPr>
        <w:t>2</w:t>
      </w:r>
      <w:r w:rsidR="009739D9">
        <w:rPr>
          <w:rFonts w:ascii="Arial" w:hAnsi="Arial" w:cs="Arial"/>
          <w:color w:val="000000"/>
          <w:sz w:val="26"/>
          <w:szCs w:val="26"/>
        </w:rPr>
        <w:t xml:space="preserve"> of the MAI RFP</w:t>
      </w:r>
      <w:r w:rsidR="00B26862">
        <w:rPr>
          <w:rFonts w:ascii="Arial" w:hAnsi="Arial" w:cs="Arial"/>
          <w:color w:val="000000"/>
          <w:sz w:val="26"/>
          <w:szCs w:val="26"/>
        </w:rPr>
        <w:t>, on the Cover Page.</w:t>
      </w:r>
    </w:p>
    <w:p w14:paraId="04FA9C43" w14:textId="77777777" w:rsidR="009739D9" w:rsidRDefault="009739D9" w:rsidP="00A03264">
      <w:pPr>
        <w:pStyle w:val="xmsolistparagraph"/>
        <w:rPr>
          <w:rFonts w:ascii="Arial" w:hAnsi="Arial" w:cs="Arial"/>
          <w:color w:val="000000"/>
          <w:sz w:val="26"/>
          <w:szCs w:val="26"/>
        </w:rPr>
      </w:pPr>
    </w:p>
    <w:p w14:paraId="46CA0D45" w14:textId="723EE912" w:rsidR="00A03264" w:rsidRPr="00103CB6" w:rsidRDefault="009739D9" w:rsidP="00732F63">
      <w:pPr>
        <w:pStyle w:val="xmsolistparagraph"/>
        <w:ind w:left="360"/>
        <w:rPr>
          <w:rFonts w:ascii="Arial" w:hAnsi="Arial" w:cs="Arial"/>
          <w:color w:val="000000"/>
          <w:sz w:val="26"/>
          <w:szCs w:val="26"/>
        </w:rPr>
      </w:pPr>
      <w:r>
        <w:rPr>
          <w:rFonts w:ascii="Arial" w:hAnsi="Arial" w:cs="Arial"/>
          <w:sz w:val="26"/>
          <w:szCs w:val="26"/>
        </w:rPr>
        <w:t>In Exhibit A, “</w:t>
      </w:r>
      <w:r w:rsidRPr="00B26862">
        <w:rPr>
          <w:rFonts w:ascii="Arial" w:hAnsi="Arial" w:cs="Arial"/>
          <w:b/>
          <w:bCs/>
          <w:sz w:val="26"/>
          <w:szCs w:val="26"/>
        </w:rPr>
        <w:t>Bid</w:t>
      </w:r>
      <w:r w:rsidR="00A03264" w:rsidRPr="00B26862">
        <w:rPr>
          <w:rFonts w:ascii="Arial" w:hAnsi="Arial" w:cs="Arial"/>
          <w:b/>
          <w:bCs/>
          <w:sz w:val="26"/>
          <w:szCs w:val="26"/>
        </w:rPr>
        <w:t xml:space="preserve"> Response Packet</w:t>
      </w:r>
      <w:r w:rsidR="00A03264" w:rsidRPr="00103CB6">
        <w:rPr>
          <w:rFonts w:ascii="Arial" w:hAnsi="Arial" w:cs="Arial"/>
          <w:sz w:val="26"/>
          <w:szCs w:val="26"/>
        </w:rPr>
        <w:t>”</w:t>
      </w:r>
      <w:r w:rsidR="007E2984">
        <w:rPr>
          <w:rFonts w:ascii="Arial" w:hAnsi="Arial" w:cs="Arial"/>
          <w:sz w:val="26"/>
          <w:szCs w:val="26"/>
        </w:rPr>
        <w:t xml:space="preserve"> (</w:t>
      </w:r>
      <w:r w:rsidR="00F61793">
        <w:rPr>
          <w:rFonts w:ascii="Arial" w:hAnsi="Arial" w:cs="Arial"/>
          <w:sz w:val="26"/>
          <w:szCs w:val="26"/>
        </w:rPr>
        <w:t>page 39)</w:t>
      </w:r>
      <w:r w:rsidR="00A03264" w:rsidRPr="00103CB6">
        <w:rPr>
          <w:rFonts w:ascii="Arial" w:hAnsi="Arial" w:cs="Arial"/>
          <w:sz w:val="26"/>
          <w:szCs w:val="26"/>
        </w:rPr>
        <w:t xml:space="preserve"> on the “</w:t>
      </w:r>
      <w:r w:rsidR="00A03264" w:rsidRPr="00B26862">
        <w:rPr>
          <w:rFonts w:ascii="Arial" w:hAnsi="Arial" w:cs="Arial"/>
          <w:b/>
          <w:bCs/>
          <w:sz w:val="26"/>
          <w:szCs w:val="26"/>
        </w:rPr>
        <w:t>Required Documentation and Submittals</w:t>
      </w:r>
      <w:r w:rsidR="00A03264" w:rsidRPr="00103CB6">
        <w:rPr>
          <w:rFonts w:ascii="Arial" w:hAnsi="Arial" w:cs="Arial"/>
          <w:sz w:val="26"/>
          <w:szCs w:val="26"/>
        </w:rPr>
        <w:t>” check list</w:t>
      </w:r>
      <w:r w:rsidR="009F6BD4">
        <w:rPr>
          <w:rFonts w:ascii="Arial" w:hAnsi="Arial" w:cs="Arial"/>
          <w:sz w:val="26"/>
          <w:szCs w:val="26"/>
        </w:rPr>
        <w:t xml:space="preserve"> (page 44)</w:t>
      </w:r>
      <w:r w:rsidR="00A03264" w:rsidRPr="00103CB6">
        <w:rPr>
          <w:rFonts w:ascii="Arial" w:hAnsi="Arial" w:cs="Arial"/>
          <w:sz w:val="26"/>
          <w:szCs w:val="26"/>
        </w:rPr>
        <w:t>, in the “</w:t>
      </w:r>
      <w:r w:rsidR="00A03264" w:rsidRPr="00B26862">
        <w:rPr>
          <w:rFonts w:ascii="Arial" w:hAnsi="Arial" w:cs="Arial"/>
          <w:b/>
          <w:bCs/>
          <w:sz w:val="26"/>
          <w:szCs w:val="26"/>
        </w:rPr>
        <w:t>Bidder Information and Acceptance</w:t>
      </w:r>
      <w:r w:rsidR="00A03264" w:rsidRPr="00103CB6">
        <w:rPr>
          <w:rFonts w:ascii="Arial" w:hAnsi="Arial" w:cs="Arial"/>
          <w:sz w:val="26"/>
          <w:szCs w:val="26"/>
        </w:rPr>
        <w:t>” section (a), the choice re</w:t>
      </w:r>
      <w:r w:rsidR="009F6BD4">
        <w:rPr>
          <w:rFonts w:ascii="Arial" w:hAnsi="Arial" w:cs="Arial"/>
          <w:sz w:val="26"/>
          <w:szCs w:val="26"/>
        </w:rPr>
        <w:t>f</w:t>
      </w:r>
      <w:r w:rsidR="00A03264" w:rsidRPr="00103CB6">
        <w:rPr>
          <w:rFonts w:ascii="Arial" w:hAnsi="Arial" w:cs="Arial"/>
          <w:sz w:val="26"/>
          <w:szCs w:val="26"/>
        </w:rPr>
        <w:t>er</w:t>
      </w:r>
      <w:r w:rsidR="009F6BD4">
        <w:rPr>
          <w:rFonts w:ascii="Arial" w:hAnsi="Arial" w:cs="Arial"/>
          <w:sz w:val="26"/>
          <w:szCs w:val="26"/>
        </w:rPr>
        <w:t>s</w:t>
      </w:r>
      <w:r w:rsidR="00A03264" w:rsidRPr="00103CB6">
        <w:rPr>
          <w:rFonts w:ascii="Arial" w:hAnsi="Arial" w:cs="Arial"/>
          <w:sz w:val="26"/>
          <w:szCs w:val="26"/>
        </w:rPr>
        <w:t xml:space="preserve"> to under item 10</w:t>
      </w:r>
      <w:r w:rsidR="00BA73E8">
        <w:rPr>
          <w:rFonts w:ascii="Arial" w:hAnsi="Arial" w:cs="Arial"/>
          <w:sz w:val="26"/>
          <w:szCs w:val="26"/>
        </w:rPr>
        <w:t>.</w:t>
      </w:r>
      <w:r w:rsidR="00A03264" w:rsidRPr="00103CB6">
        <w:rPr>
          <w:rFonts w:ascii="Arial" w:hAnsi="Arial" w:cs="Arial"/>
          <w:sz w:val="26"/>
          <w:szCs w:val="26"/>
        </w:rPr>
        <w:t xml:space="preserve"> Item 10 was deleted in the RFP as </w:t>
      </w:r>
      <w:r w:rsidR="002A27E7">
        <w:rPr>
          <w:rFonts w:ascii="Arial" w:hAnsi="Arial" w:cs="Arial"/>
          <w:sz w:val="26"/>
          <w:szCs w:val="26"/>
        </w:rPr>
        <w:t>Small Local and Emerging Businesses (</w:t>
      </w:r>
      <w:r w:rsidR="00A03264" w:rsidRPr="00103CB6">
        <w:rPr>
          <w:rFonts w:ascii="Arial" w:hAnsi="Arial" w:cs="Arial"/>
          <w:sz w:val="26"/>
          <w:szCs w:val="26"/>
        </w:rPr>
        <w:t>SLEB</w:t>
      </w:r>
      <w:r w:rsidR="002A27E7">
        <w:rPr>
          <w:rFonts w:ascii="Arial" w:hAnsi="Arial" w:cs="Arial"/>
          <w:sz w:val="26"/>
          <w:szCs w:val="26"/>
        </w:rPr>
        <w:t>)</w:t>
      </w:r>
      <w:r w:rsidR="00A03264" w:rsidRPr="00103CB6">
        <w:rPr>
          <w:rFonts w:ascii="Arial" w:hAnsi="Arial" w:cs="Arial"/>
          <w:sz w:val="26"/>
          <w:szCs w:val="26"/>
        </w:rPr>
        <w:t xml:space="preserve"> is not applicable to Ryan White funding. The </w:t>
      </w:r>
      <w:r w:rsidR="00A03264">
        <w:rPr>
          <w:rFonts w:ascii="Arial" w:hAnsi="Arial" w:cs="Arial"/>
          <w:sz w:val="26"/>
          <w:szCs w:val="26"/>
        </w:rPr>
        <w:t xml:space="preserve">reference to item 10 </w:t>
      </w:r>
      <w:r w:rsidR="00A03264" w:rsidRPr="00103CB6">
        <w:rPr>
          <w:rFonts w:ascii="Arial" w:hAnsi="Arial" w:cs="Arial"/>
          <w:sz w:val="26"/>
          <w:szCs w:val="26"/>
        </w:rPr>
        <w:t>“</w:t>
      </w:r>
      <w:r w:rsidR="00A03264" w:rsidRPr="00B26862">
        <w:rPr>
          <w:rFonts w:ascii="Arial" w:hAnsi="Arial" w:cs="Arial"/>
          <w:b/>
          <w:bCs/>
          <w:sz w:val="26"/>
          <w:szCs w:val="26"/>
        </w:rPr>
        <w:t>Bidder Information and Acceptance</w:t>
      </w:r>
      <w:r w:rsidR="00A03264" w:rsidRPr="00103CB6">
        <w:rPr>
          <w:rFonts w:ascii="Arial" w:hAnsi="Arial" w:cs="Arial"/>
          <w:sz w:val="26"/>
          <w:szCs w:val="26"/>
        </w:rPr>
        <w:t xml:space="preserve">” section </w:t>
      </w:r>
      <w:r w:rsidR="00A03264">
        <w:rPr>
          <w:rFonts w:ascii="Arial" w:hAnsi="Arial" w:cs="Arial"/>
          <w:sz w:val="26"/>
          <w:szCs w:val="26"/>
        </w:rPr>
        <w:t>h</w:t>
      </w:r>
      <w:r w:rsidR="00A03264" w:rsidRPr="00103CB6">
        <w:rPr>
          <w:rFonts w:ascii="Arial" w:hAnsi="Arial" w:cs="Arial"/>
          <w:sz w:val="26"/>
          <w:szCs w:val="26"/>
        </w:rPr>
        <w:t xml:space="preserve">as been edited in the </w:t>
      </w:r>
      <w:r w:rsidR="00A03264">
        <w:rPr>
          <w:rFonts w:ascii="Arial" w:hAnsi="Arial" w:cs="Arial"/>
          <w:sz w:val="26"/>
          <w:szCs w:val="26"/>
        </w:rPr>
        <w:t xml:space="preserve">revised </w:t>
      </w:r>
      <w:r w:rsidR="00A03264" w:rsidRPr="00103CB6">
        <w:rPr>
          <w:rFonts w:ascii="Arial" w:hAnsi="Arial" w:cs="Arial"/>
          <w:sz w:val="26"/>
          <w:szCs w:val="26"/>
        </w:rPr>
        <w:t>RFP.</w:t>
      </w:r>
    </w:p>
    <w:p w14:paraId="1A877E50" w14:textId="5586A261" w:rsidR="000F567B" w:rsidRPr="00732F63" w:rsidRDefault="000F567B" w:rsidP="00732F63">
      <w:pPr>
        <w:jc w:val="both"/>
        <w:rPr>
          <w:rFonts w:ascii="Arial" w:hAnsi="Arial" w:cs="Arial"/>
          <w:sz w:val="26"/>
          <w:szCs w:val="26"/>
        </w:rPr>
      </w:pPr>
    </w:p>
    <w:p w14:paraId="509CDE3D" w14:textId="29105727" w:rsidR="000F567B" w:rsidRPr="00732F63" w:rsidRDefault="000F567B" w:rsidP="00732F63">
      <w:pPr>
        <w:jc w:val="both"/>
        <w:rPr>
          <w:rFonts w:ascii="Arial" w:hAnsi="Arial" w:cs="Arial"/>
          <w:sz w:val="26"/>
          <w:szCs w:val="26"/>
        </w:rPr>
      </w:pPr>
      <w:r w:rsidRPr="00732F63">
        <w:rPr>
          <w:rFonts w:ascii="Arial" w:hAnsi="Arial" w:cs="Arial"/>
          <w:b/>
          <w:sz w:val="26"/>
          <w:szCs w:val="26"/>
        </w:rPr>
        <w:t>Q.</w:t>
      </w:r>
      <w:r w:rsidRPr="00732F63">
        <w:rPr>
          <w:rFonts w:ascii="Arial" w:hAnsi="Arial" w:cs="Arial"/>
          <w:sz w:val="26"/>
          <w:szCs w:val="26"/>
        </w:rPr>
        <w:t xml:space="preserve"> </w:t>
      </w:r>
      <w:r w:rsidR="00D718DE" w:rsidRPr="00732F63">
        <w:rPr>
          <w:rFonts w:ascii="Arial" w:hAnsi="Arial" w:cs="Arial"/>
          <w:sz w:val="26"/>
          <w:szCs w:val="26"/>
        </w:rPr>
        <w:t>Double</w:t>
      </w:r>
      <w:r w:rsidR="008C0B52">
        <w:rPr>
          <w:rFonts w:ascii="Arial" w:hAnsi="Arial" w:cs="Arial"/>
          <w:sz w:val="26"/>
          <w:szCs w:val="26"/>
        </w:rPr>
        <w:t>-</w:t>
      </w:r>
      <w:r w:rsidR="00D718DE" w:rsidRPr="00732F63">
        <w:rPr>
          <w:rFonts w:ascii="Arial" w:hAnsi="Arial" w:cs="Arial"/>
          <w:sz w:val="26"/>
          <w:szCs w:val="26"/>
        </w:rPr>
        <w:t xml:space="preserve">sided is that a requirement? </w:t>
      </w:r>
    </w:p>
    <w:p w14:paraId="332F0B08" w14:textId="71CBB14F" w:rsidR="00D718DE" w:rsidRPr="00732F63" w:rsidRDefault="000F567B" w:rsidP="00732F63">
      <w:pPr>
        <w:jc w:val="both"/>
        <w:rPr>
          <w:rFonts w:ascii="Arial" w:hAnsi="Arial" w:cs="Arial"/>
          <w:sz w:val="26"/>
          <w:szCs w:val="26"/>
        </w:rPr>
      </w:pPr>
      <w:r w:rsidRPr="00732F63">
        <w:rPr>
          <w:rFonts w:ascii="Arial" w:hAnsi="Arial" w:cs="Arial"/>
          <w:b/>
          <w:sz w:val="26"/>
          <w:szCs w:val="26"/>
        </w:rPr>
        <w:t>A.</w:t>
      </w:r>
      <w:r w:rsidRPr="00732F63">
        <w:rPr>
          <w:rFonts w:ascii="Arial" w:hAnsi="Arial" w:cs="Arial"/>
          <w:sz w:val="26"/>
          <w:szCs w:val="26"/>
        </w:rPr>
        <w:t xml:space="preserve"> </w:t>
      </w:r>
      <w:r w:rsidR="00D718DE" w:rsidRPr="00732F63">
        <w:rPr>
          <w:rFonts w:ascii="Arial" w:hAnsi="Arial" w:cs="Arial"/>
          <w:sz w:val="26"/>
          <w:szCs w:val="26"/>
        </w:rPr>
        <w:t>No, it is not a requirement.</w:t>
      </w:r>
    </w:p>
    <w:p w14:paraId="2E5E16B7" w14:textId="77777777" w:rsidR="000F567B" w:rsidRPr="00732F63" w:rsidRDefault="000F567B" w:rsidP="00732F63">
      <w:pPr>
        <w:jc w:val="both"/>
        <w:rPr>
          <w:rFonts w:ascii="Arial" w:hAnsi="Arial" w:cs="Arial"/>
          <w:sz w:val="26"/>
          <w:szCs w:val="26"/>
        </w:rPr>
      </w:pPr>
    </w:p>
    <w:p w14:paraId="68B9CE8C" w14:textId="77777777" w:rsidR="000F567B" w:rsidRPr="00732F63" w:rsidRDefault="000F567B" w:rsidP="00732F63">
      <w:pPr>
        <w:jc w:val="both"/>
        <w:rPr>
          <w:rFonts w:ascii="Arial" w:hAnsi="Arial" w:cs="Arial"/>
          <w:sz w:val="26"/>
          <w:szCs w:val="26"/>
        </w:rPr>
      </w:pPr>
      <w:r w:rsidRPr="00732F63">
        <w:rPr>
          <w:rFonts w:ascii="Arial" w:hAnsi="Arial" w:cs="Arial"/>
          <w:b/>
          <w:sz w:val="26"/>
          <w:szCs w:val="26"/>
        </w:rPr>
        <w:t>Q.</w:t>
      </w:r>
      <w:r w:rsidRPr="00732F63">
        <w:rPr>
          <w:rFonts w:ascii="Arial" w:hAnsi="Arial" w:cs="Arial"/>
          <w:sz w:val="26"/>
          <w:szCs w:val="26"/>
        </w:rPr>
        <w:t xml:space="preserve"> </w:t>
      </w:r>
      <w:r w:rsidR="00D718DE" w:rsidRPr="00732F63">
        <w:rPr>
          <w:rFonts w:ascii="Arial" w:hAnsi="Arial" w:cs="Arial"/>
          <w:sz w:val="26"/>
          <w:szCs w:val="26"/>
        </w:rPr>
        <w:t xml:space="preserve">Will you share the PowerPoint slides with us? </w:t>
      </w:r>
    </w:p>
    <w:p w14:paraId="078B460C" w14:textId="7244E35F" w:rsidR="000F567B" w:rsidRPr="00732F63" w:rsidRDefault="000F567B" w:rsidP="00732F63">
      <w:pPr>
        <w:jc w:val="both"/>
        <w:rPr>
          <w:rFonts w:ascii="Arial" w:hAnsi="Arial" w:cs="Arial"/>
          <w:sz w:val="26"/>
          <w:szCs w:val="26"/>
        </w:rPr>
      </w:pPr>
      <w:r w:rsidRPr="00732F63">
        <w:rPr>
          <w:rFonts w:ascii="Arial" w:hAnsi="Arial" w:cs="Arial"/>
          <w:b/>
          <w:sz w:val="26"/>
          <w:szCs w:val="26"/>
        </w:rPr>
        <w:t>A.</w:t>
      </w:r>
      <w:r w:rsidRPr="00732F63">
        <w:rPr>
          <w:rFonts w:ascii="Arial" w:hAnsi="Arial" w:cs="Arial"/>
          <w:sz w:val="26"/>
          <w:szCs w:val="26"/>
        </w:rPr>
        <w:t xml:space="preserve"> </w:t>
      </w:r>
      <w:r w:rsidR="00D718DE" w:rsidRPr="00732F63">
        <w:rPr>
          <w:rFonts w:ascii="Arial" w:hAnsi="Arial" w:cs="Arial"/>
          <w:sz w:val="26"/>
          <w:szCs w:val="26"/>
        </w:rPr>
        <w:t>Yes, we can share it.  We will post them</w:t>
      </w:r>
      <w:r w:rsidR="009739D9">
        <w:rPr>
          <w:rFonts w:ascii="Arial" w:hAnsi="Arial" w:cs="Arial"/>
          <w:sz w:val="26"/>
          <w:szCs w:val="26"/>
        </w:rPr>
        <w:t xml:space="preserve"> in an addendum</w:t>
      </w:r>
      <w:r w:rsidRPr="00732F63">
        <w:rPr>
          <w:rFonts w:ascii="Arial" w:hAnsi="Arial" w:cs="Arial"/>
          <w:sz w:val="26"/>
          <w:szCs w:val="26"/>
        </w:rPr>
        <w:t>.</w:t>
      </w:r>
    </w:p>
    <w:p w14:paraId="7781083A" w14:textId="72EC4CEE" w:rsidR="00D718DE" w:rsidRPr="00732F63" w:rsidRDefault="00D718DE" w:rsidP="00732F63">
      <w:pPr>
        <w:jc w:val="both"/>
        <w:rPr>
          <w:rFonts w:ascii="Arial" w:hAnsi="Arial" w:cs="Arial"/>
          <w:sz w:val="26"/>
          <w:szCs w:val="26"/>
        </w:rPr>
      </w:pPr>
    </w:p>
    <w:p w14:paraId="578D3EA3" w14:textId="6E503786" w:rsidR="00114A6B" w:rsidRDefault="000F567B" w:rsidP="00732F63">
      <w:pPr>
        <w:jc w:val="both"/>
        <w:rPr>
          <w:rFonts w:ascii="Arial" w:hAnsi="Arial" w:cs="Arial"/>
          <w:sz w:val="26"/>
          <w:szCs w:val="26"/>
        </w:rPr>
      </w:pPr>
      <w:r w:rsidRPr="00732F63">
        <w:rPr>
          <w:rFonts w:ascii="Arial" w:hAnsi="Arial" w:cs="Arial"/>
          <w:b/>
          <w:sz w:val="26"/>
          <w:szCs w:val="26"/>
        </w:rPr>
        <w:t>Q.</w:t>
      </w:r>
      <w:r w:rsidRPr="00732F63">
        <w:rPr>
          <w:rFonts w:ascii="Arial" w:hAnsi="Arial" w:cs="Arial"/>
          <w:sz w:val="26"/>
          <w:szCs w:val="26"/>
        </w:rPr>
        <w:t xml:space="preserve"> </w:t>
      </w:r>
      <w:r w:rsidR="009739D9">
        <w:rPr>
          <w:rFonts w:ascii="Arial" w:hAnsi="Arial" w:cs="Arial"/>
          <w:sz w:val="26"/>
          <w:szCs w:val="26"/>
        </w:rPr>
        <w:t>Question i</w:t>
      </w:r>
      <w:r w:rsidR="00D718DE" w:rsidRPr="00732F63">
        <w:rPr>
          <w:rFonts w:ascii="Arial" w:hAnsi="Arial" w:cs="Arial"/>
          <w:sz w:val="26"/>
          <w:szCs w:val="26"/>
        </w:rPr>
        <w:t>s in reference to page 20 of the RFP talking about funding allocations and there are different dollar amounts listed to the areas, are those the maximum for those</w:t>
      </w:r>
      <w:r w:rsidR="00405625" w:rsidRPr="00732F63">
        <w:rPr>
          <w:rFonts w:ascii="Arial" w:hAnsi="Arial" w:cs="Arial"/>
          <w:sz w:val="26"/>
          <w:szCs w:val="26"/>
        </w:rPr>
        <w:t xml:space="preserve"> program</w:t>
      </w:r>
      <w:r w:rsidR="00D718DE" w:rsidRPr="00732F63">
        <w:rPr>
          <w:rFonts w:ascii="Arial" w:hAnsi="Arial" w:cs="Arial"/>
          <w:sz w:val="26"/>
          <w:szCs w:val="26"/>
        </w:rPr>
        <w:t xml:space="preserve"> areas?  </w:t>
      </w:r>
    </w:p>
    <w:p w14:paraId="6DDE7BDB" w14:textId="6A1A0DDE" w:rsidR="00D718DE" w:rsidRPr="00732F63" w:rsidRDefault="000F567B" w:rsidP="00732F63">
      <w:pPr>
        <w:jc w:val="both"/>
        <w:rPr>
          <w:rFonts w:ascii="Arial" w:hAnsi="Arial" w:cs="Arial"/>
          <w:sz w:val="26"/>
          <w:szCs w:val="26"/>
        </w:rPr>
      </w:pPr>
      <w:r w:rsidRPr="00732F63">
        <w:rPr>
          <w:rFonts w:ascii="Arial" w:hAnsi="Arial" w:cs="Arial"/>
          <w:b/>
          <w:sz w:val="26"/>
          <w:szCs w:val="26"/>
        </w:rPr>
        <w:t>A.</w:t>
      </w:r>
      <w:r w:rsidRPr="00732F63">
        <w:rPr>
          <w:rFonts w:ascii="Arial" w:hAnsi="Arial" w:cs="Arial"/>
          <w:sz w:val="26"/>
          <w:szCs w:val="26"/>
        </w:rPr>
        <w:t xml:space="preserve"> </w:t>
      </w:r>
      <w:r w:rsidR="009739D9">
        <w:rPr>
          <w:rFonts w:ascii="Arial" w:hAnsi="Arial" w:cs="Arial"/>
          <w:sz w:val="26"/>
          <w:szCs w:val="26"/>
        </w:rPr>
        <w:t xml:space="preserve">Yes those are the maximum amounts for each service category. </w:t>
      </w:r>
      <w:r w:rsidR="008B068A">
        <w:rPr>
          <w:rFonts w:ascii="Arial" w:hAnsi="Arial" w:cs="Arial"/>
          <w:sz w:val="26"/>
          <w:szCs w:val="26"/>
        </w:rPr>
        <w:t>The amounts are</w:t>
      </w:r>
      <w:r w:rsidR="00D718DE" w:rsidRPr="00732F63">
        <w:rPr>
          <w:rFonts w:ascii="Arial" w:hAnsi="Arial" w:cs="Arial"/>
          <w:sz w:val="26"/>
          <w:szCs w:val="26"/>
        </w:rPr>
        <w:t xml:space="preserve"> estimated based upon the Ryan White </w:t>
      </w:r>
      <w:r w:rsidR="00405625" w:rsidRPr="00732F63">
        <w:rPr>
          <w:rFonts w:ascii="Arial" w:hAnsi="Arial" w:cs="Arial"/>
          <w:sz w:val="26"/>
          <w:szCs w:val="26"/>
        </w:rPr>
        <w:t>A</w:t>
      </w:r>
      <w:r w:rsidR="00D718DE" w:rsidRPr="00732F63">
        <w:rPr>
          <w:rFonts w:ascii="Arial" w:hAnsi="Arial" w:cs="Arial"/>
          <w:sz w:val="26"/>
          <w:szCs w:val="26"/>
        </w:rPr>
        <w:t xml:space="preserve">ward and we never know how much we get year to year.  </w:t>
      </w:r>
      <w:r w:rsidRPr="00732F63">
        <w:rPr>
          <w:rFonts w:ascii="Arial" w:hAnsi="Arial" w:cs="Arial"/>
          <w:sz w:val="26"/>
          <w:szCs w:val="26"/>
        </w:rPr>
        <w:t>These amounts are</w:t>
      </w:r>
      <w:r w:rsidR="00D718DE" w:rsidRPr="00732F63">
        <w:rPr>
          <w:rFonts w:ascii="Arial" w:hAnsi="Arial" w:cs="Arial"/>
          <w:sz w:val="26"/>
          <w:szCs w:val="26"/>
        </w:rPr>
        <w:t xml:space="preserve"> based</w:t>
      </w:r>
      <w:r w:rsidR="00B26862">
        <w:rPr>
          <w:rFonts w:ascii="Arial" w:hAnsi="Arial" w:cs="Arial"/>
          <w:sz w:val="26"/>
          <w:szCs w:val="26"/>
        </w:rPr>
        <w:t xml:space="preserve"> on </w:t>
      </w:r>
      <w:r w:rsidR="00D718DE" w:rsidRPr="00732F63">
        <w:rPr>
          <w:rFonts w:ascii="Arial" w:hAnsi="Arial" w:cs="Arial"/>
          <w:sz w:val="26"/>
          <w:szCs w:val="26"/>
        </w:rPr>
        <w:t xml:space="preserve">flat funding from </w:t>
      </w:r>
      <w:r w:rsidR="00405625" w:rsidRPr="00732F63">
        <w:rPr>
          <w:rFonts w:ascii="Arial" w:hAnsi="Arial" w:cs="Arial"/>
          <w:sz w:val="26"/>
          <w:szCs w:val="26"/>
        </w:rPr>
        <w:t xml:space="preserve">what </w:t>
      </w:r>
      <w:r w:rsidR="00B26862">
        <w:rPr>
          <w:rFonts w:ascii="Arial" w:hAnsi="Arial" w:cs="Arial"/>
          <w:sz w:val="26"/>
          <w:szCs w:val="26"/>
        </w:rPr>
        <w:t xml:space="preserve">is </w:t>
      </w:r>
      <w:r w:rsidR="00B26862">
        <w:rPr>
          <w:rFonts w:ascii="Arial" w:hAnsi="Arial" w:cs="Arial"/>
          <w:sz w:val="26"/>
          <w:szCs w:val="26"/>
        </w:rPr>
        <w:lastRenderedPageBreak/>
        <w:t>currently funded</w:t>
      </w:r>
      <w:r w:rsidR="00405625" w:rsidRPr="00732F63">
        <w:rPr>
          <w:rFonts w:ascii="Arial" w:hAnsi="Arial" w:cs="Arial"/>
          <w:sz w:val="26"/>
          <w:szCs w:val="26"/>
        </w:rPr>
        <w:t>.</w:t>
      </w:r>
      <w:r w:rsidR="00D718DE" w:rsidRPr="00732F63">
        <w:rPr>
          <w:rFonts w:ascii="Arial" w:hAnsi="Arial" w:cs="Arial"/>
          <w:sz w:val="26"/>
          <w:szCs w:val="26"/>
        </w:rPr>
        <w:t xml:space="preserve">  We will know in January</w:t>
      </w:r>
      <w:r w:rsidR="00B26862">
        <w:rPr>
          <w:rFonts w:ascii="Arial" w:hAnsi="Arial" w:cs="Arial"/>
          <w:sz w:val="26"/>
          <w:szCs w:val="26"/>
        </w:rPr>
        <w:t xml:space="preserve"> 2020</w:t>
      </w:r>
      <w:r w:rsidR="00D718DE" w:rsidRPr="00732F63">
        <w:rPr>
          <w:rFonts w:ascii="Arial" w:hAnsi="Arial" w:cs="Arial"/>
          <w:sz w:val="26"/>
          <w:szCs w:val="26"/>
        </w:rPr>
        <w:t xml:space="preserve"> if that</w:t>
      </w:r>
      <w:r w:rsidR="00B26862">
        <w:rPr>
          <w:rFonts w:ascii="Arial" w:hAnsi="Arial" w:cs="Arial"/>
          <w:sz w:val="26"/>
          <w:szCs w:val="26"/>
        </w:rPr>
        <w:t xml:space="preserve"> amount</w:t>
      </w:r>
      <w:r w:rsidR="00D718DE" w:rsidRPr="00732F63">
        <w:rPr>
          <w:rFonts w:ascii="Arial" w:hAnsi="Arial" w:cs="Arial"/>
          <w:sz w:val="26"/>
          <w:szCs w:val="26"/>
        </w:rPr>
        <w:t xml:space="preserve"> will change</w:t>
      </w:r>
      <w:r w:rsidR="00405625" w:rsidRPr="00732F63">
        <w:rPr>
          <w:rFonts w:ascii="Arial" w:hAnsi="Arial" w:cs="Arial"/>
          <w:sz w:val="26"/>
          <w:szCs w:val="26"/>
        </w:rPr>
        <w:t xml:space="preserve"> if awarded,</w:t>
      </w:r>
      <w:r w:rsidR="00D718DE" w:rsidRPr="00732F63">
        <w:rPr>
          <w:rFonts w:ascii="Arial" w:hAnsi="Arial" w:cs="Arial"/>
          <w:sz w:val="26"/>
          <w:szCs w:val="26"/>
        </w:rPr>
        <w:t xml:space="preserve"> the award letter wil</w:t>
      </w:r>
      <w:r w:rsidR="00405625" w:rsidRPr="00732F63">
        <w:rPr>
          <w:rFonts w:ascii="Arial" w:hAnsi="Arial" w:cs="Arial"/>
          <w:sz w:val="26"/>
          <w:szCs w:val="26"/>
        </w:rPr>
        <w:t>l show the</w:t>
      </w:r>
      <w:r w:rsidR="00D718DE" w:rsidRPr="00732F63">
        <w:rPr>
          <w:rFonts w:ascii="Arial" w:hAnsi="Arial" w:cs="Arial"/>
          <w:sz w:val="26"/>
          <w:szCs w:val="26"/>
        </w:rPr>
        <w:t xml:space="preserve"> exact amount.</w:t>
      </w:r>
      <w:r w:rsidR="00B740FD" w:rsidRPr="00732F63">
        <w:rPr>
          <w:rFonts w:ascii="Arial" w:hAnsi="Arial" w:cs="Arial"/>
          <w:sz w:val="26"/>
          <w:szCs w:val="26"/>
        </w:rPr>
        <w:t xml:space="preserve"> </w:t>
      </w:r>
    </w:p>
    <w:p w14:paraId="03F77004" w14:textId="77777777" w:rsidR="000F567B" w:rsidRPr="00732F63" w:rsidRDefault="000F567B" w:rsidP="00732F63">
      <w:pPr>
        <w:jc w:val="both"/>
        <w:rPr>
          <w:rFonts w:ascii="Arial" w:hAnsi="Arial" w:cs="Arial"/>
          <w:sz w:val="26"/>
          <w:szCs w:val="26"/>
        </w:rPr>
      </w:pPr>
    </w:p>
    <w:p w14:paraId="45F5E918" w14:textId="77777777" w:rsidR="000F567B" w:rsidRPr="00732F63" w:rsidRDefault="000F567B" w:rsidP="00732F63">
      <w:pPr>
        <w:jc w:val="both"/>
        <w:rPr>
          <w:rFonts w:ascii="Arial" w:hAnsi="Arial" w:cs="Arial"/>
          <w:sz w:val="26"/>
          <w:szCs w:val="26"/>
        </w:rPr>
      </w:pPr>
      <w:r w:rsidRPr="00732F63">
        <w:rPr>
          <w:rFonts w:ascii="Arial" w:hAnsi="Arial" w:cs="Arial"/>
          <w:b/>
          <w:sz w:val="26"/>
          <w:szCs w:val="26"/>
        </w:rPr>
        <w:t>Q.</w:t>
      </w:r>
      <w:r w:rsidRPr="00732F63">
        <w:rPr>
          <w:rFonts w:ascii="Arial" w:hAnsi="Arial" w:cs="Arial"/>
          <w:sz w:val="26"/>
          <w:szCs w:val="26"/>
        </w:rPr>
        <w:t xml:space="preserve"> </w:t>
      </w:r>
      <w:r w:rsidR="00D718DE" w:rsidRPr="00732F63">
        <w:rPr>
          <w:rFonts w:ascii="Arial" w:hAnsi="Arial" w:cs="Arial"/>
          <w:sz w:val="26"/>
          <w:szCs w:val="26"/>
        </w:rPr>
        <w:t xml:space="preserve">We should write our proposal with </w:t>
      </w:r>
      <w:r w:rsidR="00405625" w:rsidRPr="00732F63">
        <w:rPr>
          <w:rFonts w:ascii="Arial" w:hAnsi="Arial" w:cs="Arial"/>
          <w:sz w:val="26"/>
          <w:szCs w:val="26"/>
        </w:rPr>
        <w:t>the listed number in</w:t>
      </w:r>
      <w:r w:rsidR="00D718DE" w:rsidRPr="00732F63">
        <w:rPr>
          <w:rFonts w:ascii="Arial" w:hAnsi="Arial" w:cs="Arial"/>
          <w:sz w:val="26"/>
          <w:szCs w:val="26"/>
        </w:rPr>
        <w:t xml:space="preserve"> mind? </w:t>
      </w:r>
    </w:p>
    <w:p w14:paraId="38D22E60" w14:textId="10E02265" w:rsidR="00D718DE" w:rsidRPr="00732F63" w:rsidRDefault="000F567B" w:rsidP="00732F63">
      <w:pPr>
        <w:jc w:val="both"/>
        <w:rPr>
          <w:rFonts w:ascii="Arial" w:hAnsi="Arial" w:cs="Arial"/>
          <w:sz w:val="26"/>
          <w:szCs w:val="26"/>
        </w:rPr>
      </w:pPr>
      <w:r w:rsidRPr="00732F63">
        <w:rPr>
          <w:rFonts w:ascii="Arial" w:hAnsi="Arial" w:cs="Arial"/>
          <w:b/>
          <w:sz w:val="26"/>
          <w:szCs w:val="26"/>
        </w:rPr>
        <w:t>A.</w:t>
      </w:r>
      <w:r w:rsidRPr="00732F63">
        <w:rPr>
          <w:rFonts w:ascii="Arial" w:hAnsi="Arial" w:cs="Arial"/>
          <w:sz w:val="26"/>
          <w:szCs w:val="26"/>
        </w:rPr>
        <w:t xml:space="preserve"> Yes you should build your budget based on </w:t>
      </w:r>
      <w:r w:rsidR="008C0B52">
        <w:rPr>
          <w:rFonts w:ascii="Arial" w:hAnsi="Arial" w:cs="Arial"/>
          <w:sz w:val="26"/>
          <w:szCs w:val="26"/>
        </w:rPr>
        <w:t>the</w:t>
      </w:r>
      <w:r w:rsidRPr="00732F63">
        <w:rPr>
          <w:rFonts w:ascii="Arial" w:hAnsi="Arial" w:cs="Arial"/>
          <w:sz w:val="26"/>
          <w:szCs w:val="26"/>
        </w:rPr>
        <w:t xml:space="preserve"> amounts list</w:t>
      </w:r>
      <w:r w:rsidR="00B26862">
        <w:rPr>
          <w:rFonts w:ascii="Arial" w:hAnsi="Arial" w:cs="Arial"/>
          <w:sz w:val="26"/>
          <w:szCs w:val="26"/>
        </w:rPr>
        <w:t>ed</w:t>
      </w:r>
      <w:r w:rsidR="008C0B52">
        <w:rPr>
          <w:rFonts w:ascii="Arial" w:hAnsi="Arial" w:cs="Arial"/>
          <w:sz w:val="26"/>
          <w:szCs w:val="26"/>
        </w:rPr>
        <w:t xml:space="preserve"> for each service category</w:t>
      </w:r>
      <w:r w:rsidRPr="00732F63">
        <w:rPr>
          <w:rFonts w:ascii="Arial" w:hAnsi="Arial" w:cs="Arial"/>
          <w:sz w:val="26"/>
          <w:szCs w:val="26"/>
        </w:rPr>
        <w:t xml:space="preserve">. </w:t>
      </w:r>
      <w:r w:rsidR="00E4041F" w:rsidRPr="00732F63">
        <w:rPr>
          <w:rFonts w:ascii="Arial" w:hAnsi="Arial" w:cs="Arial"/>
          <w:sz w:val="26"/>
          <w:szCs w:val="26"/>
        </w:rPr>
        <w:t>Th</w:t>
      </w:r>
      <w:r w:rsidR="003372CE" w:rsidRPr="00732F63">
        <w:rPr>
          <w:rFonts w:ascii="Arial" w:hAnsi="Arial" w:cs="Arial"/>
          <w:sz w:val="26"/>
          <w:szCs w:val="26"/>
        </w:rPr>
        <w:t>e</w:t>
      </w:r>
      <w:r w:rsidR="00E4041F" w:rsidRPr="00732F63">
        <w:rPr>
          <w:rFonts w:ascii="Arial" w:hAnsi="Arial" w:cs="Arial"/>
          <w:sz w:val="26"/>
          <w:szCs w:val="26"/>
        </w:rPr>
        <w:t xml:space="preserve"> amount</w:t>
      </w:r>
      <w:r w:rsidR="00CE025E" w:rsidRPr="00732F63">
        <w:rPr>
          <w:rFonts w:ascii="Arial" w:hAnsi="Arial" w:cs="Arial"/>
          <w:sz w:val="26"/>
          <w:szCs w:val="26"/>
        </w:rPr>
        <w:t>s in the table on page 20</w:t>
      </w:r>
      <w:r w:rsidR="00E4041F" w:rsidRPr="00732F63">
        <w:rPr>
          <w:rFonts w:ascii="Arial" w:hAnsi="Arial" w:cs="Arial"/>
          <w:sz w:val="26"/>
          <w:szCs w:val="26"/>
        </w:rPr>
        <w:t xml:space="preserve"> should be the amount agencies use to base their proposed budgets.</w:t>
      </w:r>
    </w:p>
    <w:p w14:paraId="5EA7C7DF" w14:textId="77777777" w:rsidR="000F567B" w:rsidRPr="00732F63" w:rsidRDefault="000F567B" w:rsidP="00732F63">
      <w:pPr>
        <w:jc w:val="both"/>
        <w:rPr>
          <w:rFonts w:ascii="Arial" w:hAnsi="Arial" w:cs="Arial"/>
          <w:sz w:val="26"/>
          <w:szCs w:val="26"/>
        </w:rPr>
      </w:pPr>
    </w:p>
    <w:p w14:paraId="30722A58" w14:textId="77777777" w:rsidR="000F567B" w:rsidRPr="00732F63" w:rsidRDefault="000F567B" w:rsidP="00732F63">
      <w:pPr>
        <w:jc w:val="both"/>
        <w:rPr>
          <w:rFonts w:ascii="Arial" w:hAnsi="Arial" w:cs="Arial"/>
          <w:sz w:val="26"/>
          <w:szCs w:val="26"/>
        </w:rPr>
      </w:pPr>
      <w:r w:rsidRPr="00732F63">
        <w:rPr>
          <w:rFonts w:ascii="Arial" w:hAnsi="Arial" w:cs="Arial"/>
          <w:b/>
          <w:sz w:val="26"/>
          <w:szCs w:val="26"/>
        </w:rPr>
        <w:t>Q.</w:t>
      </w:r>
      <w:r w:rsidRPr="00732F63">
        <w:rPr>
          <w:rFonts w:ascii="Arial" w:hAnsi="Arial" w:cs="Arial"/>
          <w:sz w:val="26"/>
          <w:szCs w:val="26"/>
        </w:rPr>
        <w:t xml:space="preserve"> </w:t>
      </w:r>
      <w:r w:rsidR="00405625" w:rsidRPr="00732F63">
        <w:rPr>
          <w:rFonts w:ascii="Arial" w:hAnsi="Arial" w:cs="Arial"/>
          <w:sz w:val="26"/>
          <w:szCs w:val="26"/>
        </w:rPr>
        <w:t xml:space="preserve">Psychosocial Support is 42K? </w:t>
      </w:r>
    </w:p>
    <w:p w14:paraId="2637C98A" w14:textId="7796AD26" w:rsidR="00405625" w:rsidRPr="00732F63" w:rsidRDefault="000F567B" w:rsidP="00732F63">
      <w:pPr>
        <w:jc w:val="both"/>
        <w:rPr>
          <w:rFonts w:ascii="Arial" w:hAnsi="Arial" w:cs="Arial"/>
          <w:sz w:val="26"/>
          <w:szCs w:val="26"/>
        </w:rPr>
      </w:pPr>
      <w:r w:rsidRPr="00732F63">
        <w:rPr>
          <w:rFonts w:ascii="Arial" w:hAnsi="Arial" w:cs="Arial"/>
          <w:b/>
          <w:sz w:val="26"/>
          <w:szCs w:val="26"/>
        </w:rPr>
        <w:t>A.</w:t>
      </w:r>
      <w:r w:rsidRPr="00732F63">
        <w:rPr>
          <w:rFonts w:ascii="Arial" w:hAnsi="Arial" w:cs="Arial"/>
          <w:sz w:val="26"/>
          <w:szCs w:val="26"/>
        </w:rPr>
        <w:t xml:space="preserve"> </w:t>
      </w:r>
      <w:r w:rsidR="00405625" w:rsidRPr="00732F63">
        <w:rPr>
          <w:rFonts w:ascii="Arial" w:hAnsi="Arial" w:cs="Arial"/>
          <w:sz w:val="26"/>
          <w:szCs w:val="26"/>
        </w:rPr>
        <w:t>Yes, it has not been less since I (Phoenix Smith) have worked here.</w:t>
      </w:r>
    </w:p>
    <w:p w14:paraId="7DFB5678" w14:textId="77777777" w:rsidR="00114A6B" w:rsidRDefault="00114A6B" w:rsidP="00732F63">
      <w:pPr>
        <w:jc w:val="both"/>
        <w:rPr>
          <w:rFonts w:ascii="Arial" w:hAnsi="Arial" w:cs="Arial"/>
          <w:sz w:val="26"/>
          <w:szCs w:val="26"/>
        </w:rPr>
      </w:pPr>
    </w:p>
    <w:p w14:paraId="437BF78E" w14:textId="77777777" w:rsidR="000232E9" w:rsidRPr="00732F63" w:rsidRDefault="000F567B" w:rsidP="00732F63">
      <w:pPr>
        <w:jc w:val="both"/>
        <w:rPr>
          <w:rFonts w:ascii="Arial" w:hAnsi="Arial" w:cs="Arial"/>
          <w:sz w:val="26"/>
          <w:szCs w:val="26"/>
        </w:rPr>
      </w:pPr>
      <w:r w:rsidRPr="00732F63">
        <w:rPr>
          <w:rFonts w:ascii="Arial" w:hAnsi="Arial" w:cs="Arial"/>
          <w:b/>
          <w:sz w:val="26"/>
          <w:szCs w:val="26"/>
        </w:rPr>
        <w:t>Q.</w:t>
      </w:r>
      <w:r w:rsidRPr="00732F63">
        <w:rPr>
          <w:rFonts w:ascii="Arial" w:hAnsi="Arial" w:cs="Arial"/>
          <w:sz w:val="26"/>
          <w:szCs w:val="26"/>
        </w:rPr>
        <w:t xml:space="preserve"> </w:t>
      </w:r>
      <w:r w:rsidR="00D718DE" w:rsidRPr="00732F63">
        <w:rPr>
          <w:rFonts w:ascii="Arial" w:hAnsi="Arial" w:cs="Arial"/>
          <w:sz w:val="26"/>
          <w:szCs w:val="26"/>
        </w:rPr>
        <w:t>I am not sure if our groups work, our demographic (LGBTQ) like</w:t>
      </w:r>
      <w:r w:rsidR="002E6DB6" w:rsidRPr="00732F63">
        <w:rPr>
          <w:rFonts w:ascii="Arial" w:hAnsi="Arial" w:cs="Arial"/>
          <w:sz w:val="26"/>
          <w:szCs w:val="26"/>
        </w:rPr>
        <w:t>s</w:t>
      </w:r>
      <w:r w:rsidR="00D718DE" w:rsidRPr="00732F63">
        <w:rPr>
          <w:rFonts w:ascii="Arial" w:hAnsi="Arial" w:cs="Arial"/>
          <w:sz w:val="26"/>
          <w:szCs w:val="26"/>
        </w:rPr>
        <w:t xml:space="preserve"> to have groups that are</w:t>
      </w:r>
      <w:r w:rsidR="00405625" w:rsidRPr="00732F63">
        <w:rPr>
          <w:rFonts w:ascii="Arial" w:hAnsi="Arial" w:cs="Arial"/>
          <w:sz w:val="26"/>
          <w:szCs w:val="26"/>
        </w:rPr>
        <w:t xml:space="preserve"> not just positive people or HIV exclusive group, our research shows they like identify groups like African American or </w:t>
      </w:r>
      <w:r w:rsidR="002E6DB6" w:rsidRPr="00732F63">
        <w:rPr>
          <w:rFonts w:ascii="Arial" w:hAnsi="Arial" w:cs="Arial"/>
          <w:sz w:val="26"/>
          <w:szCs w:val="26"/>
        </w:rPr>
        <w:t>Tr</w:t>
      </w:r>
      <w:r w:rsidR="00405625" w:rsidRPr="00732F63">
        <w:rPr>
          <w:rFonts w:ascii="Arial" w:hAnsi="Arial" w:cs="Arial"/>
          <w:sz w:val="26"/>
          <w:szCs w:val="26"/>
        </w:rPr>
        <w:t xml:space="preserve">ans, not sure if we should apply for this award as we are integrated.  What we ask for is in the addendum of the requirements.  </w:t>
      </w:r>
    </w:p>
    <w:p w14:paraId="66DEB091" w14:textId="1516CB1D" w:rsidR="00D718DE" w:rsidRPr="00732F63" w:rsidRDefault="000232E9" w:rsidP="00732F63">
      <w:pPr>
        <w:jc w:val="both"/>
        <w:rPr>
          <w:rFonts w:ascii="Arial" w:hAnsi="Arial" w:cs="Arial"/>
          <w:sz w:val="26"/>
          <w:szCs w:val="26"/>
        </w:rPr>
      </w:pPr>
      <w:r w:rsidRPr="00732F63">
        <w:rPr>
          <w:rFonts w:ascii="Arial" w:hAnsi="Arial" w:cs="Arial"/>
          <w:b/>
          <w:sz w:val="26"/>
          <w:szCs w:val="26"/>
        </w:rPr>
        <w:t>A.</w:t>
      </w:r>
      <w:r w:rsidRPr="00732F63">
        <w:rPr>
          <w:rFonts w:ascii="Arial" w:hAnsi="Arial" w:cs="Arial"/>
          <w:sz w:val="26"/>
          <w:szCs w:val="26"/>
        </w:rPr>
        <w:t xml:space="preserve"> </w:t>
      </w:r>
      <w:r w:rsidR="00405625" w:rsidRPr="00732F63">
        <w:rPr>
          <w:rFonts w:ascii="Arial" w:hAnsi="Arial" w:cs="Arial"/>
          <w:sz w:val="26"/>
          <w:szCs w:val="26"/>
        </w:rPr>
        <w:t>As long as your model is serving young men who have sex with men (MSM) of color who are living with HIV or Trans women of color</w:t>
      </w:r>
      <w:r w:rsidRPr="00732F63">
        <w:rPr>
          <w:rFonts w:ascii="Arial" w:hAnsi="Arial" w:cs="Arial"/>
          <w:sz w:val="26"/>
          <w:szCs w:val="26"/>
        </w:rPr>
        <w:t xml:space="preserve"> living with HIV</w:t>
      </w:r>
      <w:r w:rsidR="00405625" w:rsidRPr="00732F63">
        <w:rPr>
          <w:rFonts w:ascii="Arial" w:hAnsi="Arial" w:cs="Arial"/>
          <w:sz w:val="26"/>
          <w:szCs w:val="26"/>
        </w:rPr>
        <w:t>, those are the priority populations. So</w:t>
      </w:r>
      <w:r w:rsidR="00B26862">
        <w:rPr>
          <w:rFonts w:ascii="Arial" w:hAnsi="Arial" w:cs="Arial"/>
          <w:sz w:val="26"/>
          <w:szCs w:val="26"/>
        </w:rPr>
        <w:t>,</w:t>
      </w:r>
      <w:r w:rsidR="00405625" w:rsidRPr="00732F63">
        <w:rPr>
          <w:rFonts w:ascii="Arial" w:hAnsi="Arial" w:cs="Arial"/>
          <w:sz w:val="26"/>
          <w:szCs w:val="26"/>
        </w:rPr>
        <w:t xml:space="preserve"> if you have </w:t>
      </w:r>
      <w:r w:rsidRPr="00732F63">
        <w:rPr>
          <w:rFonts w:ascii="Arial" w:hAnsi="Arial" w:cs="Arial"/>
          <w:sz w:val="26"/>
          <w:szCs w:val="26"/>
        </w:rPr>
        <w:t xml:space="preserve">mixed </w:t>
      </w:r>
      <w:r w:rsidR="00405625" w:rsidRPr="00732F63">
        <w:rPr>
          <w:rFonts w:ascii="Arial" w:hAnsi="Arial" w:cs="Arial"/>
          <w:sz w:val="26"/>
          <w:szCs w:val="26"/>
        </w:rPr>
        <w:t>groups where those people</w:t>
      </w:r>
      <w:r w:rsidR="008C0B52">
        <w:rPr>
          <w:rFonts w:ascii="Arial" w:hAnsi="Arial" w:cs="Arial"/>
          <w:sz w:val="26"/>
          <w:szCs w:val="26"/>
        </w:rPr>
        <w:t xml:space="preserve"> that fit the priority population are</w:t>
      </w:r>
      <w:r w:rsidR="00405625" w:rsidRPr="00732F63">
        <w:rPr>
          <w:rFonts w:ascii="Arial" w:hAnsi="Arial" w:cs="Arial"/>
          <w:sz w:val="26"/>
          <w:szCs w:val="26"/>
        </w:rPr>
        <w:t xml:space="preserve"> in your groups and you can verify </w:t>
      </w:r>
      <w:r w:rsidR="00B26862" w:rsidRPr="00732F63">
        <w:rPr>
          <w:rFonts w:ascii="Arial" w:hAnsi="Arial" w:cs="Arial"/>
          <w:sz w:val="26"/>
          <w:szCs w:val="26"/>
        </w:rPr>
        <w:t>that,</w:t>
      </w:r>
      <w:r w:rsidR="00405625" w:rsidRPr="00732F63">
        <w:rPr>
          <w:rFonts w:ascii="Arial" w:hAnsi="Arial" w:cs="Arial"/>
          <w:sz w:val="26"/>
          <w:szCs w:val="26"/>
        </w:rPr>
        <w:t xml:space="preserve"> and you can meet all the requirements then yes</w:t>
      </w:r>
      <w:r w:rsidR="008C0B52">
        <w:rPr>
          <w:rFonts w:ascii="Arial" w:hAnsi="Arial" w:cs="Arial"/>
          <w:sz w:val="26"/>
          <w:szCs w:val="26"/>
        </w:rPr>
        <w:t xml:space="preserve"> you can have mixed groups</w:t>
      </w:r>
      <w:r w:rsidR="00405625" w:rsidRPr="00732F63">
        <w:rPr>
          <w:rFonts w:ascii="Arial" w:hAnsi="Arial" w:cs="Arial"/>
          <w:sz w:val="26"/>
          <w:szCs w:val="26"/>
        </w:rPr>
        <w:t>.</w:t>
      </w:r>
    </w:p>
    <w:p w14:paraId="12F0FB2F" w14:textId="77777777" w:rsidR="000232E9" w:rsidRPr="00732F63" w:rsidRDefault="000232E9" w:rsidP="00732F63">
      <w:pPr>
        <w:jc w:val="both"/>
        <w:rPr>
          <w:rFonts w:ascii="Arial" w:hAnsi="Arial" w:cs="Arial"/>
          <w:sz w:val="26"/>
          <w:szCs w:val="26"/>
        </w:rPr>
      </w:pPr>
    </w:p>
    <w:p w14:paraId="14F30FEC" w14:textId="17481B99" w:rsidR="000232E9" w:rsidRPr="00732F63" w:rsidRDefault="000232E9" w:rsidP="00732F63">
      <w:pPr>
        <w:jc w:val="both"/>
        <w:rPr>
          <w:rFonts w:ascii="Arial" w:hAnsi="Arial" w:cs="Arial"/>
          <w:sz w:val="26"/>
          <w:szCs w:val="26"/>
        </w:rPr>
      </w:pPr>
      <w:r w:rsidRPr="00732F63">
        <w:rPr>
          <w:rFonts w:ascii="Arial" w:hAnsi="Arial" w:cs="Arial"/>
          <w:b/>
          <w:sz w:val="26"/>
          <w:szCs w:val="26"/>
        </w:rPr>
        <w:t>Q.</w:t>
      </w:r>
      <w:r w:rsidRPr="00732F63">
        <w:rPr>
          <w:rFonts w:ascii="Arial" w:hAnsi="Arial" w:cs="Arial"/>
          <w:sz w:val="26"/>
          <w:szCs w:val="26"/>
        </w:rPr>
        <w:t xml:space="preserve"> </w:t>
      </w:r>
      <w:r w:rsidR="00D718DE" w:rsidRPr="00732F63">
        <w:rPr>
          <w:rFonts w:ascii="Arial" w:hAnsi="Arial" w:cs="Arial"/>
          <w:sz w:val="26"/>
          <w:szCs w:val="26"/>
        </w:rPr>
        <w:t>Question regarding the categories</w:t>
      </w:r>
      <w:r w:rsidR="00405625" w:rsidRPr="00732F63">
        <w:rPr>
          <w:rFonts w:ascii="Arial" w:hAnsi="Arial" w:cs="Arial"/>
          <w:sz w:val="26"/>
          <w:szCs w:val="26"/>
        </w:rPr>
        <w:t xml:space="preserve"> that need to be combined</w:t>
      </w:r>
      <w:r w:rsidR="00D718DE" w:rsidRPr="00732F63">
        <w:rPr>
          <w:rFonts w:ascii="Arial" w:hAnsi="Arial" w:cs="Arial"/>
          <w:sz w:val="26"/>
          <w:szCs w:val="26"/>
        </w:rPr>
        <w:t>.</w:t>
      </w:r>
      <w:r w:rsidR="00405625" w:rsidRPr="00732F63">
        <w:rPr>
          <w:rFonts w:ascii="Arial" w:hAnsi="Arial" w:cs="Arial"/>
          <w:sz w:val="26"/>
          <w:szCs w:val="26"/>
        </w:rPr>
        <w:t xml:space="preserve"> </w:t>
      </w:r>
      <w:r w:rsidR="00EF0BAF" w:rsidRPr="00732F63">
        <w:rPr>
          <w:rFonts w:ascii="Arial" w:hAnsi="Arial" w:cs="Arial"/>
          <w:sz w:val="26"/>
          <w:szCs w:val="26"/>
        </w:rPr>
        <w:t>Medical Case Management and Outpatient Ambulatory Health Services and Substance Abuse and Non-</w:t>
      </w:r>
      <w:r w:rsidR="008C0B52" w:rsidRPr="00630DFB">
        <w:rPr>
          <w:rFonts w:ascii="Arial" w:hAnsi="Arial" w:cs="Arial"/>
          <w:sz w:val="26"/>
          <w:szCs w:val="26"/>
        </w:rPr>
        <w:t>Medical</w:t>
      </w:r>
      <w:r w:rsidR="00EF0BAF" w:rsidRPr="00732F63">
        <w:rPr>
          <w:rFonts w:ascii="Arial" w:hAnsi="Arial" w:cs="Arial"/>
          <w:sz w:val="26"/>
          <w:szCs w:val="26"/>
        </w:rPr>
        <w:t xml:space="preserve"> Case Management are combined.</w:t>
      </w:r>
      <w:r w:rsidRPr="00732F63">
        <w:rPr>
          <w:rFonts w:ascii="Arial" w:hAnsi="Arial" w:cs="Arial"/>
          <w:sz w:val="26"/>
          <w:szCs w:val="26"/>
        </w:rPr>
        <w:t xml:space="preserve"> </w:t>
      </w:r>
      <w:r w:rsidR="00D718DE" w:rsidRPr="00732F63">
        <w:rPr>
          <w:rFonts w:ascii="Arial" w:hAnsi="Arial" w:cs="Arial"/>
          <w:sz w:val="26"/>
          <w:szCs w:val="26"/>
        </w:rPr>
        <w:t xml:space="preserve">For the case of EIS can it be applied for on its own?  </w:t>
      </w:r>
    </w:p>
    <w:p w14:paraId="2F9BEB72" w14:textId="63078D36" w:rsidR="00D718DE" w:rsidRPr="00732F63" w:rsidRDefault="000232E9" w:rsidP="00732F63">
      <w:pPr>
        <w:jc w:val="both"/>
        <w:rPr>
          <w:rFonts w:ascii="Arial" w:hAnsi="Arial" w:cs="Arial"/>
          <w:sz w:val="26"/>
          <w:szCs w:val="26"/>
        </w:rPr>
      </w:pPr>
      <w:r w:rsidRPr="00732F63">
        <w:rPr>
          <w:rFonts w:ascii="Arial" w:hAnsi="Arial" w:cs="Arial"/>
          <w:b/>
          <w:sz w:val="26"/>
          <w:szCs w:val="26"/>
        </w:rPr>
        <w:t>A.</w:t>
      </w:r>
      <w:r w:rsidRPr="00732F63">
        <w:rPr>
          <w:rFonts w:ascii="Arial" w:hAnsi="Arial" w:cs="Arial"/>
          <w:sz w:val="26"/>
          <w:szCs w:val="26"/>
        </w:rPr>
        <w:t xml:space="preserve"> </w:t>
      </w:r>
      <w:r w:rsidR="00D718DE" w:rsidRPr="00732F63">
        <w:rPr>
          <w:rFonts w:ascii="Arial" w:hAnsi="Arial" w:cs="Arial"/>
          <w:sz w:val="26"/>
          <w:szCs w:val="26"/>
        </w:rPr>
        <w:t>Yes</w:t>
      </w:r>
      <w:r w:rsidR="00EF0BAF" w:rsidRPr="00732F63">
        <w:rPr>
          <w:rFonts w:ascii="Arial" w:hAnsi="Arial" w:cs="Arial"/>
          <w:sz w:val="26"/>
          <w:szCs w:val="26"/>
        </w:rPr>
        <w:t>.</w:t>
      </w:r>
      <w:r w:rsidR="00D718DE" w:rsidRPr="00732F63">
        <w:rPr>
          <w:rFonts w:ascii="Arial" w:hAnsi="Arial" w:cs="Arial"/>
          <w:sz w:val="26"/>
          <w:szCs w:val="26"/>
        </w:rPr>
        <w:t xml:space="preserve"> </w:t>
      </w:r>
      <w:r w:rsidR="00EF0BAF" w:rsidRPr="00732F63">
        <w:rPr>
          <w:rFonts w:ascii="Arial" w:hAnsi="Arial" w:cs="Arial"/>
          <w:sz w:val="26"/>
          <w:szCs w:val="26"/>
        </w:rPr>
        <w:t>O</w:t>
      </w:r>
      <w:r w:rsidR="00D718DE" w:rsidRPr="00732F63">
        <w:rPr>
          <w:rFonts w:ascii="Arial" w:hAnsi="Arial" w:cs="Arial"/>
          <w:sz w:val="26"/>
          <w:szCs w:val="26"/>
        </w:rPr>
        <w:t xml:space="preserve">ne proposal for EIS. </w:t>
      </w:r>
      <w:r w:rsidR="00EF0BAF" w:rsidRPr="00732F63">
        <w:rPr>
          <w:rFonts w:ascii="Arial" w:hAnsi="Arial" w:cs="Arial"/>
          <w:sz w:val="26"/>
          <w:szCs w:val="26"/>
        </w:rPr>
        <w:t xml:space="preserve">But </w:t>
      </w:r>
      <w:r w:rsidR="00B26862" w:rsidRPr="00732F63">
        <w:rPr>
          <w:rFonts w:ascii="Arial" w:hAnsi="Arial" w:cs="Arial"/>
          <w:sz w:val="26"/>
          <w:szCs w:val="26"/>
        </w:rPr>
        <w:t>also,</w:t>
      </w:r>
      <w:r w:rsidR="00EF0BAF" w:rsidRPr="00732F63">
        <w:rPr>
          <w:rFonts w:ascii="Arial" w:hAnsi="Arial" w:cs="Arial"/>
          <w:sz w:val="26"/>
          <w:szCs w:val="26"/>
        </w:rPr>
        <w:t xml:space="preserve"> if are applying for Outpatient Ambulatory Health Services and Medical Case Management you </w:t>
      </w:r>
      <w:r w:rsidRPr="00732F63">
        <w:rPr>
          <w:rFonts w:ascii="Arial" w:hAnsi="Arial" w:cs="Arial"/>
          <w:sz w:val="26"/>
          <w:szCs w:val="26"/>
        </w:rPr>
        <w:t xml:space="preserve">have </w:t>
      </w:r>
      <w:r w:rsidR="00EF0BAF" w:rsidRPr="00732F63">
        <w:rPr>
          <w:rFonts w:ascii="Arial" w:hAnsi="Arial" w:cs="Arial"/>
          <w:sz w:val="26"/>
          <w:szCs w:val="26"/>
        </w:rPr>
        <w:t xml:space="preserve">to write </w:t>
      </w:r>
      <w:r w:rsidRPr="00732F63">
        <w:rPr>
          <w:rFonts w:ascii="Arial" w:hAnsi="Arial" w:cs="Arial"/>
          <w:sz w:val="26"/>
          <w:szCs w:val="26"/>
        </w:rPr>
        <w:t xml:space="preserve">a separate </w:t>
      </w:r>
      <w:r w:rsidR="00EF0BAF" w:rsidRPr="00732F63">
        <w:rPr>
          <w:rFonts w:ascii="Arial" w:hAnsi="Arial" w:cs="Arial"/>
          <w:sz w:val="26"/>
          <w:szCs w:val="26"/>
        </w:rPr>
        <w:t>proposal.</w:t>
      </w:r>
    </w:p>
    <w:p w14:paraId="28AA48C6" w14:textId="77777777" w:rsidR="000232E9" w:rsidRPr="00732F63" w:rsidRDefault="000232E9" w:rsidP="00732F63">
      <w:pPr>
        <w:jc w:val="both"/>
        <w:rPr>
          <w:rFonts w:ascii="Arial" w:hAnsi="Arial" w:cs="Arial"/>
          <w:sz w:val="26"/>
          <w:szCs w:val="26"/>
        </w:rPr>
      </w:pPr>
    </w:p>
    <w:p w14:paraId="52233B1E" w14:textId="5B67A827" w:rsidR="000232E9" w:rsidRPr="00732F63" w:rsidRDefault="000232E9" w:rsidP="00732F63">
      <w:pPr>
        <w:jc w:val="both"/>
        <w:rPr>
          <w:rFonts w:ascii="Arial" w:hAnsi="Arial" w:cs="Arial"/>
          <w:sz w:val="26"/>
          <w:szCs w:val="26"/>
        </w:rPr>
      </w:pPr>
      <w:r w:rsidRPr="00732F63">
        <w:rPr>
          <w:rFonts w:ascii="Arial" w:hAnsi="Arial" w:cs="Arial"/>
          <w:b/>
          <w:sz w:val="26"/>
          <w:szCs w:val="26"/>
        </w:rPr>
        <w:t>Q.</w:t>
      </w:r>
      <w:r w:rsidRPr="00732F63">
        <w:rPr>
          <w:rFonts w:ascii="Arial" w:hAnsi="Arial" w:cs="Arial"/>
          <w:sz w:val="26"/>
          <w:szCs w:val="26"/>
        </w:rPr>
        <w:t xml:space="preserve"> </w:t>
      </w:r>
      <w:r w:rsidR="00EF0BAF" w:rsidRPr="00732F63">
        <w:rPr>
          <w:rFonts w:ascii="Arial" w:hAnsi="Arial" w:cs="Arial"/>
          <w:sz w:val="26"/>
          <w:szCs w:val="26"/>
        </w:rPr>
        <w:t>So you are saying and/or, so i</w:t>
      </w:r>
      <w:r w:rsidR="00D718DE" w:rsidRPr="00732F63">
        <w:rPr>
          <w:rFonts w:ascii="Arial" w:hAnsi="Arial" w:cs="Arial"/>
          <w:sz w:val="26"/>
          <w:szCs w:val="26"/>
        </w:rPr>
        <w:t>f we want</w:t>
      </w:r>
      <w:r w:rsidRPr="00732F63">
        <w:rPr>
          <w:rFonts w:ascii="Arial" w:hAnsi="Arial" w:cs="Arial"/>
          <w:sz w:val="26"/>
          <w:szCs w:val="26"/>
        </w:rPr>
        <w:t xml:space="preserve"> [to serve]</w:t>
      </w:r>
      <w:r w:rsidR="00D718DE" w:rsidRPr="00732F63">
        <w:rPr>
          <w:rFonts w:ascii="Arial" w:hAnsi="Arial" w:cs="Arial"/>
          <w:sz w:val="26"/>
          <w:szCs w:val="26"/>
        </w:rPr>
        <w:t xml:space="preserve"> young men or color</w:t>
      </w:r>
      <w:r w:rsidR="00EF0BAF" w:rsidRPr="00732F63">
        <w:rPr>
          <w:rFonts w:ascii="Arial" w:hAnsi="Arial" w:cs="Arial"/>
          <w:sz w:val="26"/>
          <w:szCs w:val="26"/>
        </w:rPr>
        <w:t xml:space="preserve">, </w:t>
      </w:r>
      <w:r w:rsidR="00405625" w:rsidRPr="00732F63">
        <w:rPr>
          <w:rFonts w:ascii="Arial" w:hAnsi="Arial" w:cs="Arial"/>
          <w:sz w:val="26"/>
          <w:szCs w:val="26"/>
        </w:rPr>
        <w:t>MSM</w:t>
      </w:r>
      <w:r w:rsidR="00EF0BAF" w:rsidRPr="00732F63">
        <w:rPr>
          <w:rFonts w:ascii="Arial" w:hAnsi="Arial" w:cs="Arial"/>
          <w:sz w:val="26"/>
          <w:szCs w:val="26"/>
        </w:rPr>
        <w:t>, or Trans</w:t>
      </w:r>
      <w:r w:rsidR="00D718DE" w:rsidRPr="00732F63">
        <w:rPr>
          <w:rFonts w:ascii="Arial" w:hAnsi="Arial" w:cs="Arial"/>
          <w:sz w:val="26"/>
          <w:szCs w:val="26"/>
        </w:rPr>
        <w:t xml:space="preserve"> is that together? </w:t>
      </w:r>
    </w:p>
    <w:p w14:paraId="69E42948" w14:textId="083A3549" w:rsidR="00D718DE" w:rsidRPr="00732F63" w:rsidRDefault="000232E9" w:rsidP="00732F63">
      <w:pPr>
        <w:jc w:val="both"/>
        <w:rPr>
          <w:rFonts w:ascii="Arial" w:hAnsi="Arial" w:cs="Arial"/>
          <w:sz w:val="26"/>
          <w:szCs w:val="26"/>
        </w:rPr>
      </w:pPr>
      <w:r w:rsidRPr="00732F63">
        <w:rPr>
          <w:rFonts w:ascii="Arial" w:hAnsi="Arial" w:cs="Arial"/>
          <w:b/>
          <w:sz w:val="26"/>
          <w:szCs w:val="26"/>
        </w:rPr>
        <w:t>A.</w:t>
      </w:r>
      <w:r w:rsidRPr="00732F63">
        <w:rPr>
          <w:rFonts w:ascii="Arial" w:hAnsi="Arial" w:cs="Arial"/>
          <w:sz w:val="26"/>
          <w:szCs w:val="26"/>
        </w:rPr>
        <w:t xml:space="preserve"> The </w:t>
      </w:r>
      <w:r w:rsidR="00D718DE" w:rsidRPr="00732F63">
        <w:rPr>
          <w:rFonts w:ascii="Arial" w:hAnsi="Arial" w:cs="Arial"/>
          <w:sz w:val="26"/>
          <w:szCs w:val="26"/>
        </w:rPr>
        <w:t>Planning Council sets the priorities so it can be and</w:t>
      </w:r>
      <w:r w:rsidR="00EF0BAF" w:rsidRPr="00732F63">
        <w:rPr>
          <w:rFonts w:ascii="Arial" w:hAnsi="Arial" w:cs="Arial"/>
          <w:sz w:val="26"/>
          <w:szCs w:val="26"/>
        </w:rPr>
        <w:t>/</w:t>
      </w:r>
      <w:r w:rsidR="00D718DE" w:rsidRPr="00732F63">
        <w:rPr>
          <w:rFonts w:ascii="Arial" w:hAnsi="Arial" w:cs="Arial"/>
          <w:sz w:val="26"/>
          <w:szCs w:val="26"/>
        </w:rPr>
        <w:t>or.</w:t>
      </w:r>
      <w:r w:rsidR="00EF0BAF" w:rsidRPr="00732F63">
        <w:rPr>
          <w:rFonts w:ascii="Arial" w:hAnsi="Arial" w:cs="Arial"/>
          <w:sz w:val="26"/>
          <w:szCs w:val="26"/>
        </w:rPr>
        <w:t xml:space="preserve"> </w:t>
      </w:r>
    </w:p>
    <w:p w14:paraId="3C1AE24C" w14:textId="77777777" w:rsidR="000232E9" w:rsidRPr="00732F63" w:rsidRDefault="000232E9" w:rsidP="00732F63">
      <w:pPr>
        <w:jc w:val="both"/>
        <w:rPr>
          <w:rFonts w:ascii="Arial" w:hAnsi="Arial" w:cs="Arial"/>
          <w:sz w:val="26"/>
          <w:szCs w:val="26"/>
        </w:rPr>
      </w:pPr>
    </w:p>
    <w:p w14:paraId="410CA55B" w14:textId="32AAC985" w:rsidR="000232E9" w:rsidRPr="00732F63" w:rsidRDefault="000232E9" w:rsidP="00732F63">
      <w:pPr>
        <w:jc w:val="both"/>
        <w:rPr>
          <w:rFonts w:ascii="Arial" w:hAnsi="Arial" w:cs="Arial"/>
          <w:sz w:val="26"/>
          <w:szCs w:val="26"/>
        </w:rPr>
      </w:pPr>
      <w:r w:rsidRPr="00732F63">
        <w:rPr>
          <w:rFonts w:ascii="Arial" w:hAnsi="Arial" w:cs="Arial"/>
          <w:b/>
          <w:sz w:val="26"/>
          <w:szCs w:val="26"/>
        </w:rPr>
        <w:t>Q.</w:t>
      </w:r>
      <w:r w:rsidRPr="00732F63">
        <w:rPr>
          <w:rFonts w:ascii="Arial" w:hAnsi="Arial" w:cs="Arial"/>
          <w:sz w:val="26"/>
          <w:szCs w:val="26"/>
        </w:rPr>
        <w:t xml:space="preserve"> </w:t>
      </w:r>
      <w:r w:rsidR="00D718DE" w:rsidRPr="00732F63">
        <w:rPr>
          <w:rFonts w:ascii="Arial" w:hAnsi="Arial" w:cs="Arial"/>
          <w:sz w:val="26"/>
          <w:szCs w:val="26"/>
        </w:rPr>
        <w:t xml:space="preserve">Besides </w:t>
      </w:r>
      <w:r w:rsidR="005008B0" w:rsidRPr="00732F63">
        <w:rPr>
          <w:rFonts w:ascii="Arial" w:hAnsi="Arial" w:cs="Arial"/>
          <w:sz w:val="26"/>
          <w:szCs w:val="26"/>
        </w:rPr>
        <w:t>EIS</w:t>
      </w:r>
      <w:r w:rsidR="00D718DE" w:rsidRPr="00732F63">
        <w:rPr>
          <w:rFonts w:ascii="Arial" w:hAnsi="Arial" w:cs="Arial"/>
          <w:sz w:val="26"/>
          <w:szCs w:val="26"/>
        </w:rPr>
        <w:t xml:space="preserve">, is there another service here that can be applied to on its own? </w:t>
      </w:r>
    </w:p>
    <w:p w14:paraId="455EDFCA" w14:textId="472F479D" w:rsidR="000232E9" w:rsidRPr="00732F63" w:rsidRDefault="000232E9" w:rsidP="00732F63">
      <w:pPr>
        <w:jc w:val="both"/>
        <w:rPr>
          <w:rFonts w:ascii="Arial" w:hAnsi="Arial" w:cs="Arial"/>
          <w:sz w:val="26"/>
          <w:szCs w:val="26"/>
        </w:rPr>
      </w:pPr>
      <w:r w:rsidRPr="00732F63">
        <w:rPr>
          <w:rFonts w:ascii="Arial" w:hAnsi="Arial" w:cs="Arial"/>
          <w:b/>
          <w:sz w:val="26"/>
          <w:szCs w:val="26"/>
        </w:rPr>
        <w:t>A.</w:t>
      </w:r>
      <w:r w:rsidRPr="00732F63">
        <w:rPr>
          <w:rFonts w:ascii="Arial" w:hAnsi="Arial" w:cs="Arial"/>
          <w:sz w:val="26"/>
          <w:szCs w:val="26"/>
        </w:rPr>
        <w:t xml:space="preserve"> </w:t>
      </w:r>
      <w:r w:rsidR="00D718DE" w:rsidRPr="00732F63">
        <w:rPr>
          <w:rFonts w:ascii="Arial" w:hAnsi="Arial" w:cs="Arial"/>
          <w:sz w:val="26"/>
          <w:szCs w:val="26"/>
        </w:rPr>
        <w:t>Psychosocial</w:t>
      </w:r>
      <w:r w:rsidRPr="00732F63">
        <w:rPr>
          <w:rFonts w:ascii="Arial" w:hAnsi="Arial" w:cs="Arial"/>
          <w:sz w:val="26"/>
          <w:szCs w:val="26"/>
        </w:rPr>
        <w:t xml:space="preserve"> a</w:t>
      </w:r>
      <w:r w:rsidR="005008B0" w:rsidRPr="00732F63">
        <w:rPr>
          <w:rFonts w:ascii="Arial" w:hAnsi="Arial" w:cs="Arial"/>
          <w:sz w:val="26"/>
          <w:szCs w:val="26"/>
        </w:rPr>
        <w:t xml:space="preserve">nd </w:t>
      </w:r>
      <w:r w:rsidR="00D718DE" w:rsidRPr="00732F63">
        <w:rPr>
          <w:rFonts w:ascii="Arial" w:hAnsi="Arial" w:cs="Arial"/>
          <w:sz w:val="26"/>
          <w:szCs w:val="26"/>
        </w:rPr>
        <w:t>mental health</w:t>
      </w:r>
      <w:r w:rsidR="008C0B52">
        <w:rPr>
          <w:rFonts w:ascii="Arial" w:hAnsi="Arial" w:cs="Arial"/>
          <w:sz w:val="26"/>
          <w:szCs w:val="26"/>
        </w:rPr>
        <w:t xml:space="preserve"> </w:t>
      </w:r>
      <w:r w:rsidR="008B068A">
        <w:rPr>
          <w:rFonts w:ascii="Arial" w:hAnsi="Arial" w:cs="Arial"/>
          <w:sz w:val="26"/>
          <w:szCs w:val="26"/>
        </w:rPr>
        <w:t>are</w:t>
      </w:r>
      <w:r w:rsidR="008C0B52">
        <w:rPr>
          <w:rFonts w:ascii="Arial" w:hAnsi="Arial" w:cs="Arial"/>
          <w:sz w:val="26"/>
          <w:szCs w:val="26"/>
        </w:rPr>
        <w:t xml:space="preserve"> categories that stand alone</w:t>
      </w:r>
      <w:r w:rsidR="00D718DE" w:rsidRPr="00732F63">
        <w:rPr>
          <w:rFonts w:ascii="Arial" w:hAnsi="Arial" w:cs="Arial"/>
          <w:sz w:val="26"/>
          <w:szCs w:val="26"/>
        </w:rPr>
        <w:t xml:space="preserve">. </w:t>
      </w:r>
    </w:p>
    <w:p w14:paraId="4528E2FB" w14:textId="77777777" w:rsidR="000232E9" w:rsidRPr="00732F63" w:rsidRDefault="000232E9" w:rsidP="00732F63">
      <w:pPr>
        <w:jc w:val="both"/>
        <w:rPr>
          <w:rFonts w:ascii="Arial" w:hAnsi="Arial" w:cs="Arial"/>
          <w:sz w:val="26"/>
          <w:szCs w:val="26"/>
        </w:rPr>
      </w:pPr>
    </w:p>
    <w:p w14:paraId="150AA7DD" w14:textId="3D88FE44" w:rsidR="00D718DE" w:rsidRPr="00732F63" w:rsidRDefault="00114A6B" w:rsidP="00732F63">
      <w:pPr>
        <w:jc w:val="both"/>
        <w:rPr>
          <w:rFonts w:ascii="Arial" w:hAnsi="Arial" w:cs="Arial"/>
          <w:sz w:val="26"/>
          <w:szCs w:val="26"/>
        </w:rPr>
      </w:pPr>
      <w:r>
        <w:rPr>
          <w:rFonts w:ascii="Arial" w:hAnsi="Arial" w:cs="Arial"/>
          <w:sz w:val="26"/>
          <w:szCs w:val="26"/>
        </w:rPr>
        <w:t xml:space="preserve">Comments from Phoenix: </w:t>
      </w:r>
      <w:r w:rsidR="00D718DE" w:rsidRPr="00732F63">
        <w:rPr>
          <w:rFonts w:ascii="Arial" w:hAnsi="Arial" w:cs="Arial"/>
          <w:sz w:val="26"/>
          <w:szCs w:val="26"/>
        </w:rPr>
        <w:t xml:space="preserve">We are pushing </w:t>
      </w:r>
      <w:r w:rsidR="00E53AA2">
        <w:rPr>
          <w:rFonts w:ascii="Arial" w:hAnsi="Arial" w:cs="Arial"/>
          <w:sz w:val="26"/>
          <w:szCs w:val="26"/>
        </w:rPr>
        <w:t>Ryan White funded agencies to u</w:t>
      </w:r>
      <w:r w:rsidR="00E36638">
        <w:rPr>
          <w:rFonts w:ascii="Arial" w:hAnsi="Arial" w:cs="Arial"/>
          <w:sz w:val="26"/>
          <w:szCs w:val="26"/>
        </w:rPr>
        <w:t>tilize telehealth or various</w:t>
      </w:r>
      <w:r w:rsidR="00D718DE" w:rsidRPr="00732F63">
        <w:rPr>
          <w:rFonts w:ascii="Arial" w:hAnsi="Arial" w:cs="Arial"/>
          <w:sz w:val="26"/>
          <w:szCs w:val="26"/>
        </w:rPr>
        <w:t xml:space="preserve"> technologies</w:t>
      </w:r>
      <w:r w:rsidR="00E36638">
        <w:rPr>
          <w:rFonts w:ascii="Arial" w:hAnsi="Arial" w:cs="Arial"/>
          <w:sz w:val="26"/>
          <w:szCs w:val="26"/>
        </w:rPr>
        <w:t>, web-based etc.</w:t>
      </w:r>
      <w:r w:rsidR="00D718DE" w:rsidRPr="00732F63">
        <w:rPr>
          <w:rFonts w:ascii="Arial" w:hAnsi="Arial" w:cs="Arial"/>
          <w:sz w:val="26"/>
          <w:szCs w:val="26"/>
        </w:rPr>
        <w:t xml:space="preserve"> and </w:t>
      </w:r>
      <w:r w:rsidR="00E36638">
        <w:rPr>
          <w:rFonts w:ascii="Arial" w:hAnsi="Arial" w:cs="Arial"/>
          <w:sz w:val="26"/>
          <w:szCs w:val="26"/>
        </w:rPr>
        <w:t xml:space="preserve">expand </w:t>
      </w:r>
      <w:r w:rsidR="00D718DE" w:rsidRPr="00732F63">
        <w:rPr>
          <w:rFonts w:ascii="Arial" w:hAnsi="Arial" w:cs="Arial"/>
          <w:sz w:val="26"/>
          <w:szCs w:val="26"/>
        </w:rPr>
        <w:t xml:space="preserve">access to services </w:t>
      </w:r>
      <w:r w:rsidR="008E63B2">
        <w:rPr>
          <w:rFonts w:ascii="Arial" w:hAnsi="Arial" w:cs="Arial"/>
          <w:sz w:val="26"/>
          <w:szCs w:val="26"/>
        </w:rPr>
        <w:t>beyond the standard 9 to 5 model, in order to have more client-centered services For example, research shows that clients, especially younger people, want telehealth</w:t>
      </w:r>
      <w:r w:rsidR="00A37A77">
        <w:rPr>
          <w:rFonts w:ascii="Arial" w:hAnsi="Arial" w:cs="Arial"/>
          <w:sz w:val="26"/>
          <w:szCs w:val="26"/>
        </w:rPr>
        <w:t xml:space="preserve"> and web-based technologies as well as text messaging</w:t>
      </w:r>
      <w:r w:rsidR="00D718DE" w:rsidRPr="00732F63">
        <w:rPr>
          <w:rFonts w:ascii="Arial" w:hAnsi="Arial" w:cs="Arial"/>
          <w:sz w:val="26"/>
          <w:szCs w:val="26"/>
        </w:rPr>
        <w:t>. We a</w:t>
      </w:r>
      <w:r w:rsidR="00A37A77">
        <w:rPr>
          <w:rFonts w:ascii="Arial" w:hAnsi="Arial" w:cs="Arial"/>
          <w:sz w:val="26"/>
          <w:szCs w:val="26"/>
        </w:rPr>
        <w:t xml:space="preserve">lso </w:t>
      </w:r>
      <w:r w:rsidR="00A37A77">
        <w:rPr>
          <w:rFonts w:ascii="Arial" w:hAnsi="Arial" w:cs="Arial"/>
          <w:sz w:val="26"/>
          <w:szCs w:val="26"/>
        </w:rPr>
        <w:lastRenderedPageBreak/>
        <w:t>encourage agencies to provide field-based services beyond the walls of the office to meet people where they are.</w:t>
      </w:r>
    </w:p>
    <w:p w14:paraId="040EF633" w14:textId="77777777" w:rsidR="00940EC0" w:rsidRPr="00732F63" w:rsidRDefault="00940EC0" w:rsidP="00732F63">
      <w:pPr>
        <w:jc w:val="both"/>
        <w:rPr>
          <w:rFonts w:ascii="Arial" w:hAnsi="Arial" w:cs="Arial"/>
          <w:sz w:val="26"/>
          <w:szCs w:val="26"/>
        </w:rPr>
      </w:pPr>
    </w:p>
    <w:p w14:paraId="38493492" w14:textId="77777777" w:rsidR="00940EC0" w:rsidRPr="00732F63" w:rsidRDefault="00940EC0" w:rsidP="00732F63">
      <w:pPr>
        <w:jc w:val="both"/>
        <w:rPr>
          <w:rFonts w:ascii="Arial" w:hAnsi="Arial" w:cs="Arial"/>
          <w:sz w:val="26"/>
          <w:szCs w:val="26"/>
        </w:rPr>
      </w:pPr>
      <w:r w:rsidRPr="00732F63">
        <w:rPr>
          <w:rFonts w:ascii="Arial" w:hAnsi="Arial" w:cs="Arial"/>
          <w:b/>
          <w:sz w:val="26"/>
          <w:szCs w:val="26"/>
        </w:rPr>
        <w:t>Q.</w:t>
      </w:r>
      <w:r w:rsidRPr="00732F63">
        <w:rPr>
          <w:rFonts w:ascii="Arial" w:hAnsi="Arial" w:cs="Arial"/>
          <w:sz w:val="26"/>
          <w:szCs w:val="26"/>
        </w:rPr>
        <w:t xml:space="preserve"> Do we have to submit two separate proposals for paired categories?  </w:t>
      </w:r>
    </w:p>
    <w:p w14:paraId="483B580D" w14:textId="1AB74189" w:rsidR="00940EC0" w:rsidRPr="00732F63" w:rsidRDefault="00940EC0" w:rsidP="00732F63">
      <w:pPr>
        <w:jc w:val="both"/>
        <w:rPr>
          <w:rFonts w:ascii="Arial" w:hAnsi="Arial" w:cs="Arial"/>
          <w:sz w:val="26"/>
          <w:szCs w:val="26"/>
        </w:rPr>
      </w:pPr>
      <w:r w:rsidRPr="00732F63">
        <w:rPr>
          <w:rFonts w:ascii="Arial" w:hAnsi="Arial" w:cs="Arial"/>
          <w:b/>
          <w:sz w:val="26"/>
          <w:szCs w:val="26"/>
        </w:rPr>
        <w:t>A.</w:t>
      </w:r>
      <w:r w:rsidRPr="00732F63">
        <w:rPr>
          <w:rFonts w:ascii="Arial" w:hAnsi="Arial" w:cs="Arial"/>
          <w:sz w:val="26"/>
          <w:szCs w:val="26"/>
        </w:rPr>
        <w:t xml:space="preserve"> </w:t>
      </w:r>
      <w:r w:rsidR="008B068A">
        <w:rPr>
          <w:rFonts w:ascii="Arial" w:hAnsi="Arial" w:cs="Arial"/>
          <w:sz w:val="26"/>
          <w:szCs w:val="26"/>
        </w:rPr>
        <w:t xml:space="preserve">No, just one for the bundled </w:t>
      </w:r>
      <w:r w:rsidRPr="00732F63">
        <w:rPr>
          <w:rFonts w:ascii="Arial" w:hAnsi="Arial" w:cs="Arial"/>
          <w:sz w:val="26"/>
          <w:szCs w:val="26"/>
        </w:rPr>
        <w:t>categories</w:t>
      </w:r>
    </w:p>
    <w:p w14:paraId="103AFFDF" w14:textId="77777777" w:rsidR="00940EC0" w:rsidRPr="00732F63" w:rsidRDefault="00940EC0" w:rsidP="00732F63">
      <w:pPr>
        <w:jc w:val="both"/>
        <w:rPr>
          <w:rFonts w:ascii="Arial" w:hAnsi="Arial" w:cs="Arial"/>
          <w:sz w:val="26"/>
          <w:szCs w:val="26"/>
        </w:rPr>
      </w:pPr>
    </w:p>
    <w:p w14:paraId="62623923" w14:textId="32A54346" w:rsidR="00940EC0" w:rsidRPr="00732F63" w:rsidRDefault="00940EC0" w:rsidP="00732F63">
      <w:pPr>
        <w:jc w:val="both"/>
        <w:rPr>
          <w:rFonts w:ascii="Arial" w:hAnsi="Arial" w:cs="Arial"/>
          <w:sz w:val="26"/>
          <w:szCs w:val="26"/>
        </w:rPr>
      </w:pPr>
      <w:r w:rsidRPr="00732F63">
        <w:rPr>
          <w:rFonts w:ascii="Arial" w:hAnsi="Arial" w:cs="Arial"/>
          <w:b/>
          <w:sz w:val="26"/>
          <w:szCs w:val="26"/>
        </w:rPr>
        <w:t>Q.</w:t>
      </w:r>
      <w:r w:rsidRPr="00732F63">
        <w:rPr>
          <w:rFonts w:ascii="Arial" w:hAnsi="Arial" w:cs="Arial"/>
          <w:sz w:val="26"/>
          <w:szCs w:val="26"/>
        </w:rPr>
        <w:t xml:space="preserve"> </w:t>
      </w:r>
      <w:r w:rsidR="008C0B52">
        <w:rPr>
          <w:rFonts w:ascii="Arial" w:hAnsi="Arial" w:cs="Arial"/>
          <w:sz w:val="26"/>
          <w:szCs w:val="26"/>
        </w:rPr>
        <w:t>Letter of intent:</w:t>
      </w:r>
      <w:r w:rsidRPr="00732F63">
        <w:rPr>
          <w:rFonts w:ascii="Arial" w:hAnsi="Arial" w:cs="Arial"/>
          <w:sz w:val="26"/>
          <w:szCs w:val="26"/>
        </w:rPr>
        <w:t xml:space="preserve"> does it matter from whom it comes from?  </w:t>
      </w:r>
    </w:p>
    <w:p w14:paraId="27ADD5DF" w14:textId="6FBCB59A" w:rsidR="00940EC0" w:rsidRPr="00732F63" w:rsidRDefault="00940EC0" w:rsidP="00732F63">
      <w:pPr>
        <w:jc w:val="both"/>
        <w:rPr>
          <w:rFonts w:ascii="Arial" w:hAnsi="Arial" w:cs="Arial"/>
          <w:sz w:val="26"/>
          <w:szCs w:val="26"/>
        </w:rPr>
      </w:pPr>
      <w:r w:rsidRPr="00732F63">
        <w:rPr>
          <w:rFonts w:ascii="Arial" w:hAnsi="Arial" w:cs="Arial"/>
          <w:b/>
          <w:sz w:val="26"/>
          <w:szCs w:val="26"/>
        </w:rPr>
        <w:t>A.</w:t>
      </w:r>
      <w:r w:rsidRPr="00732F63">
        <w:rPr>
          <w:rFonts w:ascii="Arial" w:hAnsi="Arial" w:cs="Arial"/>
          <w:sz w:val="26"/>
          <w:szCs w:val="26"/>
        </w:rPr>
        <w:t xml:space="preserve"> No, anyone from the organization</w:t>
      </w:r>
    </w:p>
    <w:p w14:paraId="358FC62A" w14:textId="77777777" w:rsidR="00940EC0" w:rsidRPr="00732F63" w:rsidRDefault="00940EC0" w:rsidP="00732F63">
      <w:pPr>
        <w:jc w:val="both"/>
        <w:rPr>
          <w:rFonts w:ascii="Arial" w:hAnsi="Arial" w:cs="Arial"/>
          <w:sz w:val="26"/>
          <w:szCs w:val="26"/>
        </w:rPr>
      </w:pPr>
    </w:p>
    <w:p w14:paraId="327A1B73" w14:textId="77777777" w:rsidR="00940EC0" w:rsidRPr="00732F63" w:rsidRDefault="00940EC0" w:rsidP="00732F63">
      <w:pPr>
        <w:jc w:val="both"/>
        <w:rPr>
          <w:rFonts w:ascii="Arial" w:hAnsi="Arial" w:cs="Arial"/>
          <w:sz w:val="26"/>
          <w:szCs w:val="26"/>
        </w:rPr>
      </w:pPr>
      <w:r w:rsidRPr="00732F63">
        <w:rPr>
          <w:rFonts w:ascii="Arial" w:hAnsi="Arial" w:cs="Arial"/>
          <w:b/>
          <w:sz w:val="26"/>
          <w:szCs w:val="26"/>
        </w:rPr>
        <w:t>Q.</w:t>
      </w:r>
      <w:r w:rsidRPr="00732F63">
        <w:rPr>
          <w:rFonts w:ascii="Arial" w:hAnsi="Arial" w:cs="Arial"/>
          <w:sz w:val="26"/>
          <w:szCs w:val="26"/>
        </w:rPr>
        <w:t xml:space="preserve"> Are MOU’s included in 40-page limit? </w:t>
      </w:r>
    </w:p>
    <w:p w14:paraId="52F29C1C" w14:textId="7D5B33DB" w:rsidR="00940EC0" w:rsidRPr="00732F63" w:rsidRDefault="00940EC0" w:rsidP="00732F63">
      <w:pPr>
        <w:jc w:val="both"/>
        <w:rPr>
          <w:rFonts w:ascii="Arial" w:hAnsi="Arial" w:cs="Arial"/>
          <w:sz w:val="26"/>
          <w:szCs w:val="26"/>
        </w:rPr>
      </w:pPr>
      <w:r w:rsidRPr="00732F63">
        <w:rPr>
          <w:rFonts w:ascii="Arial" w:hAnsi="Arial" w:cs="Arial"/>
          <w:b/>
          <w:sz w:val="26"/>
          <w:szCs w:val="26"/>
        </w:rPr>
        <w:t>A.</w:t>
      </w:r>
      <w:r w:rsidRPr="00732F63">
        <w:rPr>
          <w:rFonts w:ascii="Arial" w:hAnsi="Arial" w:cs="Arial"/>
          <w:sz w:val="26"/>
          <w:szCs w:val="26"/>
        </w:rPr>
        <w:t xml:space="preserve"> The MOU requirement on page 7 of the MAI RFP has been changed to </w:t>
      </w:r>
      <w:r w:rsidRPr="00732F63">
        <w:rPr>
          <w:rFonts w:ascii="Arial" w:hAnsi="Arial" w:cs="Arial"/>
          <w:b/>
          <w:bCs/>
          <w:sz w:val="26"/>
          <w:szCs w:val="26"/>
        </w:rPr>
        <w:t>Letter of Support</w:t>
      </w:r>
      <w:r w:rsidR="00B26862">
        <w:rPr>
          <w:rFonts w:ascii="Arial" w:hAnsi="Arial" w:cs="Arial"/>
          <w:b/>
          <w:bCs/>
          <w:sz w:val="26"/>
          <w:szCs w:val="26"/>
        </w:rPr>
        <w:t xml:space="preserve"> </w:t>
      </w:r>
      <w:r w:rsidR="00B26862">
        <w:rPr>
          <w:rFonts w:ascii="Arial" w:hAnsi="Arial" w:cs="Arial"/>
          <w:sz w:val="26"/>
          <w:szCs w:val="26"/>
        </w:rPr>
        <w:t>in the revised RFP</w:t>
      </w:r>
      <w:r w:rsidRPr="00732F63">
        <w:rPr>
          <w:rFonts w:ascii="Arial" w:hAnsi="Arial" w:cs="Arial"/>
          <w:sz w:val="26"/>
          <w:szCs w:val="26"/>
        </w:rPr>
        <w:t>. Two letters of support must be submitted from non-HIV organizations that have expertise in serving Black and Latin</w:t>
      </w:r>
      <w:r w:rsidR="00055577">
        <w:rPr>
          <w:rFonts w:ascii="Arial" w:hAnsi="Arial" w:cs="Arial"/>
          <w:sz w:val="26"/>
          <w:szCs w:val="26"/>
        </w:rPr>
        <w:t>x</w:t>
      </w:r>
      <w:r w:rsidRPr="00732F63">
        <w:rPr>
          <w:rFonts w:ascii="Arial" w:hAnsi="Arial" w:cs="Arial"/>
          <w:sz w:val="26"/>
          <w:szCs w:val="26"/>
        </w:rPr>
        <w:t>-Transwomen and Young MSM of Color.</w:t>
      </w:r>
    </w:p>
    <w:p w14:paraId="109CC345" w14:textId="77777777" w:rsidR="00940EC0" w:rsidRPr="00732F63" w:rsidRDefault="00940EC0" w:rsidP="00732F63">
      <w:pPr>
        <w:jc w:val="both"/>
        <w:rPr>
          <w:rFonts w:ascii="Arial" w:hAnsi="Arial" w:cs="Arial"/>
          <w:sz w:val="26"/>
          <w:szCs w:val="26"/>
        </w:rPr>
      </w:pPr>
    </w:p>
    <w:p w14:paraId="21590B0F" w14:textId="303B79CD" w:rsidR="00940EC0" w:rsidRPr="00732F63" w:rsidRDefault="00940EC0" w:rsidP="00732F63">
      <w:pPr>
        <w:jc w:val="both"/>
        <w:rPr>
          <w:rFonts w:ascii="Arial" w:hAnsi="Arial" w:cs="Arial"/>
          <w:sz w:val="26"/>
          <w:szCs w:val="26"/>
        </w:rPr>
      </w:pPr>
      <w:r w:rsidRPr="00732F63">
        <w:rPr>
          <w:rFonts w:ascii="Arial" w:hAnsi="Arial" w:cs="Arial"/>
          <w:b/>
          <w:sz w:val="26"/>
          <w:szCs w:val="26"/>
        </w:rPr>
        <w:t>Q.</w:t>
      </w:r>
      <w:r w:rsidRPr="00732F63">
        <w:rPr>
          <w:rFonts w:ascii="Arial" w:hAnsi="Arial" w:cs="Arial"/>
          <w:sz w:val="26"/>
          <w:szCs w:val="26"/>
        </w:rPr>
        <w:t xml:space="preserve"> In submitting the proposal, it says in the RFP it </w:t>
      </w:r>
      <w:r w:rsidR="00055577" w:rsidRPr="00732F63">
        <w:rPr>
          <w:rFonts w:ascii="Arial" w:hAnsi="Arial" w:cs="Arial"/>
          <w:sz w:val="26"/>
          <w:szCs w:val="26"/>
        </w:rPr>
        <w:t>must</w:t>
      </w:r>
      <w:r w:rsidRPr="00732F63">
        <w:rPr>
          <w:rFonts w:ascii="Arial" w:hAnsi="Arial" w:cs="Arial"/>
          <w:sz w:val="26"/>
          <w:szCs w:val="26"/>
        </w:rPr>
        <w:t xml:space="preserve"> be an electronic PDF copy.  How do we get that to you? </w:t>
      </w:r>
    </w:p>
    <w:p w14:paraId="405BBEAE" w14:textId="43D77CE9" w:rsidR="00940EC0" w:rsidRPr="00732F63" w:rsidRDefault="00940EC0" w:rsidP="00732F63">
      <w:pPr>
        <w:jc w:val="both"/>
        <w:rPr>
          <w:rFonts w:ascii="Arial" w:hAnsi="Arial" w:cs="Arial"/>
          <w:sz w:val="26"/>
          <w:szCs w:val="26"/>
        </w:rPr>
      </w:pPr>
      <w:r w:rsidRPr="00732F63">
        <w:rPr>
          <w:rFonts w:ascii="Arial" w:hAnsi="Arial" w:cs="Arial"/>
          <w:b/>
          <w:sz w:val="26"/>
          <w:szCs w:val="26"/>
        </w:rPr>
        <w:t>A.</w:t>
      </w:r>
      <w:r w:rsidRPr="00732F63">
        <w:rPr>
          <w:rFonts w:ascii="Arial" w:hAnsi="Arial" w:cs="Arial"/>
          <w:sz w:val="26"/>
          <w:szCs w:val="26"/>
        </w:rPr>
        <w:t xml:space="preserve"> No electronic copies should be submitted. The requirement for submission of a PDF copy </w:t>
      </w:r>
      <w:r w:rsidR="008B068A">
        <w:rPr>
          <w:rFonts w:ascii="Arial" w:hAnsi="Arial" w:cs="Arial"/>
          <w:sz w:val="26"/>
          <w:szCs w:val="26"/>
        </w:rPr>
        <w:t>in</w:t>
      </w:r>
      <w:r w:rsidRPr="00732F63">
        <w:rPr>
          <w:rFonts w:ascii="Arial" w:hAnsi="Arial" w:cs="Arial"/>
          <w:sz w:val="26"/>
          <w:szCs w:val="26"/>
        </w:rPr>
        <w:t xml:space="preserve"> Exhibit A has been deleted in the revise RFP.</w:t>
      </w:r>
    </w:p>
    <w:p w14:paraId="17E84E4F" w14:textId="73935733" w:rsidR="00D16F99" w:rsidRPr="00732F63" w:rsidRDefault="00D16F99">
      <w:pPr>
        <w:rPr>
          <w:rFonts w:ascii="Arial" w:hAnsi="Arial" w:cs="Arial"/>
          <w:sz w:val="26"/>
          <w:szCs w:val="26"/>
        </w:rPr>
      </w:pPr>
    </w:p>
    <w:p w14:paraId="308C847A" w14:textId="11702FD9" w:rsidR="00697E75" w:rsidRPr="00732F63" w:rsidRDefault="00940EC0" w:rsidP="00732F63">
      <w:pPr>
        <w:jc w:val="both"/>
        <w:rPr>
          <w:rFonts w:ascii="Arial" w:hAnsi="Arial" w:cs="Arial"/>
          <w:sz w:val="26"/>
          <w:szCs w:val="26"/>
        </w:rPr>
      </w:pPr>
      <w:r w:rsidRPr="00732F63">
        <w:rPr>
          <w:rFonts w:ascii="Arial" w:hAnsi="Arial" w:cs="Arial"/>
          <w:b/>
          <w:sz w:val="26"/>
          <w:szCs w:val="26"/>
        </w:rPr>
        <w:t>Q.</w:t>
      </w:r>
      <w:r w:rsidRPr="00732F63">
        <w:rPr>
          <w:rFonts w:ascii="Arial" w:hAnsi="Arial" w:cs="Arial"/>
          <w:sz w:val="26"/>
          <w:szCs w:val="26"/>
        </w:rPr>
        <w:t xml:space="preserve"> Can you clarify if you would award more than one bidder for EIS?  </w:t>
      </w:r>
    </w:p>
    <w:p w14:paraId="1AAEF141" w14:textId="10C28C88" w:rsidR="00940EC0" w:rsidRPr="00732F63" w:rsidRDefault="00697E75" w:rsidP="00732F63">
      <w:pPr>
        <w:jc w:val="both"/>
        <w:rPr>
          <w:rFonts w:ascii="Arial" w:hAnsi="Arial" w:cs="Arial"/>
          <w:sz w:val="26"/>
          <w:szCs w:val="26"/>
        </w:rPr>
      </w:pPr>
      <w:r w:rsidRPr="00732F63">
        <w:rPr>
          <w:rFonts w:ascii="Arial" w:hAnsi="Arial" w:cs="Arial"/>
          <w:b/>
          <w:sz w:val="26"/>
          <w:szCs w:val="26"/>
        </w:rPr>
        <w:t>A.</w:t>
      </w:r>
      <w:r w:rsidR="00D16F99" w:rsidRPr="00732F63">
        <w:rPr>
          <w:rFonts w:ascii="Arial" w:hAnsi="Arial" w:cs="Arial"/>
          <w:sz w:val="26"/>
          <w:szCs w:val="26"/>
        </w:rPr>
        <w:t xml:space="preserve"> </w:t>
      </w:r>
      <w:r w:rsidR="00940EC0" w:rsidRPr="00732F63">
        <w:rPr>
          <w:rFonts w:ascii="Arial" w:hAnsi="Arial" w:cs="Arial"/>
          <w:sz w:val="26"/>
          <w:szCs w:val="26"/>
        </w:rPr>
        <w:t>Only one bidder for that category</w:t>
      </w:r>
      <w:r w:rsidR="00D16F99" w:rsidRPr="00732F63">
        <w:rPr>
          <w:rFonts w:ascii="Arial" w:hAnsi="Arial" w:cs="Arial"/>
          <w:sz w:val="26"/>
          <w:szCs w:val="26"/>
        </w:rPr>
        <w:t>.</w:t>
      </w:r>
    </w:p>
    <w:p w14:paraId="59EF4F6D" w14:textId="77777777" w:rsidR="00697E75" w:rsidRPr="00732F63" w:rsidRDefault="00697E75" w:rsidP="00732F63">
      <w:pPr>
        <w:jc w:val="both"/>
        <w:rPr>
          <w:rFonts w:ascii="Arial" w:hAnsi="Arial" w:cs="Arial"/>
          <w:sz w:val="26"/>
          <w:szCs w:val="26"/>
        </w:rPr>
      </w:pPr>
    </w:p>
    <w:p w14:paraId="250C24FE" w14:textId="77777777" w:rsidR="00FF423B" w:rsidRPr="00732F63" w:rsidRDefault="00697E75" w:rsidP="00732F63">
      <w:pPr>
        <w:jc w:val="both"/>
        <w:rPr>
          <w:rFonts w:ascii="Arial" w:hAnsi="Arial" w:cs="Arial"/>
          <w:sz w:val="26"/>
          <w:szCs w:val="26"/>
        </w:rPr>
      </w:pPr>
      <w:r w:rsidRPr="00732F63">
        <w:rPr>
          <w:rFonts w:ascii="Arial" w:hAnsi="Arial" w:cs="Arial"/>
          <w:b/>
          <w:sz w:val="26"/>
          <w:szCs w:val="26"/>
        </w:rPr>
        <w:t>Q.</w:t>
      </w:r>
      <w:r w:rsidRPr="00732F63">
        <w:rPr>
          <w:rFonts w:ascii="Arial" w:hAnsi="Arial" w:cs="Arial"/>
          <w:sz w:val="26"/>
          <w:szCs w:val="26"/>
        </w:rPr>
        <w:t xml:space="preserve"> </w:t>
      </w:r>
      <w:r w:rsidR="00940EC0" w:rsidRPr="00732F63">
        <w:rPr>
          <w:rFonts w:ascii="Arial" w:hAnsi="Arial" w:cs="Arial"/>
          <w:sz w:val="26"/>
          <w:szCs w:val="26"/>
        </w:rPr>
        <w:t xml:space="preserve">Do you want providers to provide services to both priority populations or ok to choose one?   </w:t>
      </w:r>
    </w:p>
    <w:p w14:paraId="446A0E80" w14:textId="72D32270" w:rsidR="00940EC0" w:rsidRPr="00732F63" w:rsidRDefault="00FF423B" w:rsidP="00732F63">
      <w:pPr>
        <w:jc w:val="both"/>
        <w:rPr>
          <w:rFonts w:ascii="Arial" w:hAnsi="Arial" w:cs="Arial"/>
          <w:sz w:val="26"/>
          <w:szCs w:val="26"/>
        </w:rPr>
      </w:pPr>
      <w:r w:rsidRPr="00732F63">
        <w:rPr>
          <w:rFonts w:ascii="Arial" w:hAnsi="Arial" w:cs="Arial"/>
          <w:b/>
          <w:sz w:val="26"/>
          <w:szCs w:val="26"/>
        </w:rPr>
        <w:t>A.</w:t>
      </w:r>
      <w:r w:rsidRPr="00732F63">
        <w:rPr>
          <w:rFonts w:ascii="Arial" w:hAnsi="Arial" w:cs="Arial"/>
          <w:sz w:val="26"/>
          <w:szCs w:val="26"/>
        </w:rPr>
        <w:t xml:space="preserve"> </w:t>
      </w:r>
      <w:r w:rsidR="00940EC0" w:rsidRPr="00732F63">
        <w:rPr>
          <w:rFonts w:ascii="Arial" w:hAnsi="Arial" w:cs="Arial"/>
          <w:sz w:val="26"/>
          <w:szCs w:val="26"/>
        </w:rPr>
        <w:t>Agencies can provide services to either one or both of the priority populations.</w:t>
      </w:r>
    </w:p>
    <w:p w14:paraId="28DD2810" w14:textId="77777777" w:rsidR="00FF423B" w:rsidRPr="00732F63" w:rsidRDefault="00FF423B" w:rsidP="00732F63">
      <w:pPr>
        <w:jc w:val="both"/>
        <w:rPr>
          <w:rFonts w:ascii="Arial" w:hAnsi="Arial" w:cs="Arial"/>
          <w:sz w:val="26"/>
          <w:szCs w:val="26"/>
        </w:rPr>
      </w:pPr>
    </w:p>
    <w:p w14:paraId="634DD058" w14:textId="77777777" w:rsidR="00FF423B" w:rsidRPr="00732F63" w:rsidRDefault="00FF423B" w:rsidP="00732F63">
      <w:pPr>
        <w:jc w:val="both"/>
        <w:rPr>
          <w:rFonts w:ascii="Arial" w:hAnsi="Arial" w:cs="Arial"/>
          <w:sz w:val="26"/>
          <w:szCs w:val="26"/>
        </w:rPr>
      </w:pPr>
      <w:r w:rsidRPr="00732F63">
        <w:rPr>
          <w:rFonts w:ascii="Arial" w:hAnsi="Arial" w:cs="Arial"/>
          <w:b/>
          <w:sz w:val="26"/>
          <w:szCs w:val="26"/>
        </w:rPr>
        <w:t>Q.</w:t>
      </w:r>
      <w:r w:rsidRPr="00732F63">
        <w:rPr>
          <w:rFonts w:ascii="Arial" w:hAnsi="Arial" w:cs="Arial"/>
          <w:sz w:val="26"/>
          <w:szCs w:val="26"/>
        </w:rPr>
        <w:t xml:space="preserve"> </w:t>
      </w:r>
      <w:r w:rsidR="00940EC0" w:rsidRPr="00732F63">
        <w:rPr>
          <w:rFonts w:ascii="Arial" w:hAnsi="Arial" w:cs="Arial"/>
          <w:sz w:val="26"/>
          <w:szCs w:val="26"/>
        </w:rPr>
        <w:t xml:space="preserve">Are there any restrictions on subcontracting?  </w:t>
      </w:r>
    </w:p>
    <w:p w14:paraId="33BB0DB5" w14:textId="6DC1934C" w:rsidR="00940EC0" w:rsidRPr="00732F63" w:rsidRDefault="00FF423B" w:rsidP="00732F63">
      <w:pPr>
        <w:jc w:val="both"/>
        <w:rPr>
          <w:rFonts w:ascii="Arial" w:hAnsi="Arial" w:cs="Arial"/>
          <w:sz w:val="26"/>
          <w:szCs w:val="26"/>
        </w:rPr>
      </w:pPr>
      <w:r w:rsidRPr="00732F63">
        <w:rPr>
          <w:rFonts w:ascii="Arial" w:hAnsi="Arial" w:cs="Arial"/>
          <w:b/>
          <w:sz w:val="26"/>
          <w:szCs w:val="26"/>
        </w:rPr>
        <w:t>A.</w:t>
      </w:r>
      <w:r w:rsidRPr="00732F63">
        <w:rPr>
          <w:rFonts w:ascii="Arial" w:hAnsi="Arial" w:cs="Arial"/>
          <w:sz w:val="26"/>
          <w:szCs w:val="26"/>
        </w:rPr>
        <w:t xml:space="preserve"> </w:t>
      </w:r>
      <w:r w:rsidR="00940EC0" w:rsidRPr="00732F63">
        <w:rPr>
          <w:rFonts w:ascii="Arial" w:hAnsi="Arial" w:cs="Arial"/>
          <w:sz w:val="26"/>
          <w:szCs w:val="26"/>
        </w:rPr>
        <w:t>Just have to be clear in your budget and program description that you plan to subcontract.</w:t>
      </w:r>
    </w:p>
    <w:p w14:paraId="363CBAA1" w14:textId="77777777" w:rsidR="00FF423B" w:rsidRPr="00732F63" w:rsidRDefault="00FF423B" w:rsidP="00732F63">
      <w:pPr>
        <w:jc w:val="both"/>
        <w:rPr>
          <w:rFonts w:ascii="Arial" w:hAnsi="Arial" w:cs="Arial"/>
          <w:sz w:val="26"/>
          <w:szCs w:val="26"/>
        </w:rPr>
      </w:pPr>
    </w:p>
    <w:p w14:paraId="2314E1AD" w14:textId="77777777" w:rsidR="00FF423B" w:rsidRPr="00732F63" w:rsidRDefault="00FF423B" w:rsidP="00732F63">
      <w:pPr>
        <w:jc w:val="both"/>
        <w:rPr>
          <w:rFonts w:ascii="Arial" w:hAnsi="Arial" w:cs="Arial"/>
          <w:sz w:val="26"/>
          <w:szCs w:val="26"/>
        </w:rPr>
      </w:pPr>
      <w:r w:rsidRPr="00732F63">
        <w:rPr>
          <w:rFonts w:ascii="Arial" w:hAnsi="Arial" w:cs="Arial"/>
          <w:b/>
          <w:sz w:val="26"/>
          <w:szCs w:val="26"/>
        </w:rPr>
        <w:t>Q.</w:t>
      </w:r>
      <w:r w:rsidRPr="00732F63">
        <w:rPr>
          <w:rFonts w:ascii="Arial" w:hAnsi="Arial" w:cs="Arial"/>
          <w:sz w:val="26"/>
          <w:szCs w:val="26"/>
        </w:rPr>
        <w:t xml:space="preserve"> </w:t>
      </w:r>
      <w:r w:rsidR="00940EC0" w:rsidRPr="00732F63">
        <w:rPr>
          <w:rFonts w:ascii="Arial" w:hAnsi="Arial" w:cs="Arial"/>
          <w:sz w:val="26"/>
          <w:szCs w:val="26"/>
        </w:rPr>
        <w:t xml:space="preserve">What are the budget and submittal requirements for a subcontractor?  </w:t>
      </w:r>
    </w:p>
    <w:p w14:paraId="2A099DFD" w14:textId="714E94D5" w:rsidR="00940EC0" w:rsidRPr="00732F63" w:rsidRDefault="00FF423B" w:rsidP="00732F63">
      <w:pPr>
        <w:jc w:val="both"/>
        <w:rPr>
          <w:rFonts w:ascii="Arial" w:hAnsi="Arial" w:cs="Arial"/>
          <w:sz w:val="26"/>
          <w:szCs w:val="26"/>
        </w:rPr>
      </w:pPr>
      <w:r w:rsidRPr="00732F63">
        <w:rPr>
          <w:rFonts w:ascii="Arial" w:hAnsi="Arial" w:cs="Arial"/>
          <w:b/>
          <w:sz w:val="26"/>
          <w:szCs w:val="26"/>
        </w:rPr>
        <w:t>A.</w:t>
      </w:r>
      <w:r w:rsidRPr="00732F63">
        <w:rPr>
          <w:rFonts w:ascii="Arial" w:hAnsi="Arial" w:cs="Arial"/>
          <w:sz w:val="26"/>
          <w:szCs w:val="26"/>
        </w:rPr>
        <w:t xml:space="preserve"> </w:t>
      </w:r>
      <w:r w:rsidR="00940EC0" w:rsidRPr="00732F63">
        <w:rPr>
          <w:rFonts w:ascii="Arial" w:hAnsi="Arial" w:cs="Arial"/>
          <w:sz w:val="26"/>
          <w:szCs w:val="26"/>
        </w:rPr>
        <w:t xml:space="preserve">Same as primary </w:t>
      </w:r>
      <w:r w:rsidR="009739D9">
        <w:rPr>
          <w:rFonts w:ascii="Arial" w:hAnsi="Arial" w:cs="Arial"/>
          <w:sz w:val="26"/>
          <w:szCs w:val="26"/>
        </w:rPr>
        <w:t>applicant</w:t>
      </w:r>
      <w:r w:rsidR="00940EC0" w:rsidRPr="00732F63">
        <w:rPr>
          <w:rFonts w:ascii="Arial" w:hAnsi="Arial" w:cs="Arial"/>
          <w:sz w:val="26"/>
          <w:szCs w:val="26"/>
        </w:rPr>
        <w:t>, with standard line items and justifications.</w:t>
      </w:r>
    </w:p>
    <w:p w14:paraId="524CDB25" w14:textId="77777777" w:rsidR="00FF423B" w:rsidRPr="00732F63" w:rsidRDefault="00FF423B" w:rsidP="00732F63">
      <w:pPr>
        <w:jc w:val="both"/>
        <w:rPr>
          <w:rFonts w:ascii="Arial" w:hAnsi="Arial" w:cs="Arial"/>
          <w:sz w:val="26"/>
          <w:szCs w:val="26"/>
        </w:rPr>
      </w:pPr>
    </w:p>
    <w:p w14:paraId="04A7B106" w14:textId="77777777" w:rsidR="00630DFB" w:rsidRPr="00732F63" w:rsidRDefault="00FF423B" w:rsidP="00732F63">
      <w:pPr>
        <w:jc w:val="both"/>
        <w:rPr>
          <w:rFonts w:ascii="Arial" w:hAnsi="Arial" w:cs="Arial"/>
          <w:sz w:val="26"/>
          <w:szCs w:val="26"/>
        </w:rPr>
      </w:pPr>
      <w:r w:rsidRPr="00732F63">
        <w:rPr>
          <w:rFonts w:ascii="Arial" w:hAnsi="Arial" w:cs="Arial"/>
          <w:b/>
          <w:sz w:val="26"/>
          <w:szCs w:val="26"/>
        </w:rPr>
        <w:t>Q.</w:t>
      </w:r>
      <w:r w:rsidRPr="00732F63">
        <w:rPr>
          <w:rFonts w:ascii="Arial" w:hAnsi="Arial" w:cs="Arial"/>
          <w:sz w:val="26"/>
          <w:szCs w:val="26"/>
        </w:rPr>
        <w:t xml:space="preserve"> </w:t>
      </w:r>
      <w:r w:rsidR="00940EC0" w:rsidRPr="00732F63">
        <w:rPr>
          <w:rFonts w:ascii="Arial" w:hAnsi="Arial" w:cs="Arial"/>
          <w:sz w:val="26"/>
          <w:szCs w:val="26"/>
        </w:rPr>
        <w:t>In MAI, Exhibit A, first bullet states you also w</w:t>
      </w:r>
      <w:r w:rsidR="00630DFB" w:rsidRPr="00732F63">
        <w:rPr>
          <w:rFonts w:ascii="Arial" w:hAnsi="Arial" w:cs="Arial"/>
          <w:sz w:val="26"/>
          <w:szCs w:val="26"/>
        </w:rPr>
        <w:t>ant one electronic copy in PDF</w:t>
      </w:r>
    </w:p>
    <w:p w14:paraId="4DFEC674" w14:textId="6AFB9D8A" w:rsidR="00940EC0" w:rsidRPr="00732F63" w:rsidRDefault="00630DFB" w:rsidP="00732F63">
      <w:pPr>
        <w:jc w:val="both"/>
        <w:rPr>
          <w:rFonts w:ascii="Arial" w:hAnsi="Arial" w:cs="Arial"/>
          <w:sz w:val="26"/>
          <w:szCs w:val="26"/>
        </w:rPr>
      </w:pPr>
      <w:r w:rsidRPr="00732F63">
        <w:rPr>
          <w:rFonts w:ascii="Arial" w:hAnsi="Arial" w:cs="Arial"/>
          <w:b/>
          <w:sz w:val="26"/>
          <w:szCs w:val="26"/>
        </w:rPr>
        <w:t>A.</w:t>
      </w:r>
      <w:r w:rsidRPr="00732F63">
        <w:rPr>
          <w:rFonts w:ascii="Arial" w:hAnsi="Arial" w:cs="Arial"/>
          <w:sz w:val="26"/>
          <w:szCs w:val="26"/>
        </w:rPr>
        <w:t xml:space="preserve"> </w:t>
      </w:r>
      <w:r w:rsidR="008B068A" w:rsidRPr="00103CB6">
        <w:rPr>
          <w:rFonts w:ascii="Arial" w:hAnsi="Arial" w:cs="Arial"/>
          <w:sz w:val="26"/>
          <w:szCs w:val="26"/>
        </w:rPr>
        <w:t>No</w:t>
      </w:r>
      <w:r w:rsidR="007B3CFC">
        <w:rPr>
          <w:rFonts w:ascii="Arial" w:hAnsi="Arial" w:cs="Arial"/>
          <w:sz w:val="26"/>
          <w:szCs w:val="26"/>
        </w:rPr>
        <w:t>.</w:t>
      </w:r>
      <w:r w:rsidR="008B068A" w:rsidRPr="00103CB6">
        <w:rPr>
          <w:rFonts w:ascii="Arial" w:hAnsi="Arial" w:cs="Arial"/>
          <w:sz w:val="26"/>
          <w:szCs w:val="26"/>
        </w:rPr>
        <w:t xml:space="preserve"> </w:t>
      </w:r>
      <w:r w:rsidR="007B3CFC">
        <w:rPr>
          <w:rFonts w:ascii="Arial" w:hAnsi="Arial" w:cs="Arial"/>
          <w:sz w:val="26"/>
          <w:szCs w:val="26"/>
        </w:rPr>
        <w:t>E</w:t>
      </w:r>
      <w:r w:rsidR="008B068A" w:rsidRPr="00103CB6">
        <w:rPr>
          <w:rFonts w:ascii="Arial" w:hAnsi="Arial" w:cs="Arial"/>
          <w:sz w:val="26"/>
          <w:szCs w:val="26"/>
        </w:rPr>
        <w:t>lectronic copies should</w:t>
      </w:r>
      <w:r w:rsidR="007B3CFC">
        <w:rPr>
          <w:rFonts w:ascii="Arial" w:hAnsi="Arial" w:cs="Arial"/>
          <w:sz w:val="26"/>
          <w:szCs w:val="26"/>
        </w:rPr>
        <w:t xml:space="preserve"> not</w:t>
      </w:r>
      <w:r w:rsidR="008B068A" w:rsidRPr="00103CB6">
        <w:rPr>
          <w:rFonts w:ascii="Arial" w:hAnsi="Arial" w:cs="Arial"/>
          <w:sz w:val="26"/>
          <w:szCs w:val="26"/>
        </w:rPr>
        <w:t xml:space="preserve"> be submitted. The requirement for submission of a PDF copy </w:t>
      </w:r>
      <w:r w:rsidR="008B068A">
        <w:rPr>
          <w:rFonts w:ascii="Arial" w:hAnsi="Arial" w:cs="Arial"/>
          <w:sz w:val="26"/>
          <w:szCs w:val="26"/>
        </w:rPr>
        <w:t>in</w:t>
      </w:r>
      <w:r w:rsidR="008B068A" w:rsidRPr="00103CB6">
        <w:rPr>
          <w:rFonts w:ascii="Arial" w:hAnsi="Arial" w:cs="Arial"/>
          <w:sz w:val="26"/>
          <w:szCs w:val="26"/>
        </w:rPr>
        <w:t xml:space="preserve"> Exhibit A has been deleted in the revise RFP.</w:t>
      </w:r>
    </w:p>
    <w:p w14:paraId="3D854FE4" w14:textId="77777777" w:rsidR="00FF423B" w:rsidRPr="00732F63" w:rsidRDefault="00FF423B" w:rsidP="00732F63">
      <w:pPr>
        <w:jc w:val="both"/>
        <w:rPr>
          <w:rFonts w:ascii="Arial" w:hAnsi="Arial" w:cs="Arial"/>
          <w:sz w:val="26"/>
          <w:szCs w:val="26"/>
        </w:rPr>
      </w:pPr>
    </w:p>
    <w:p w14:paraId="480042CF" w14:textId="0C593B70" w:rsidR="00630DFB" w:rsidRPr="00732F63" w:rsidRDefault="00FF423B" w:rsidP="00732F63">
      <w:pPr>
        <w:jc w:val="both"/>
        <w:rPr>
          <w:rFonts w:ascii="Arial" w:hAnsi="Arial" w:cs="Arial"/>
          <w:sz w:val="26"/>
          <w:szCs w:val="26"/>
        </w:rPr>
      </w:pPr>
      <w:r w:rsidRPr="00732F63">
        <w:rPr>
          <w:rFonts w:ascii="Arial" w:hAnsi="Arial" w:cs="Arial"/>
          <w:b/>
          <w:sz w:val="26"/>
          <w:szCs w:val="26"/>
        </w:rPr>
        <w:t>Q.</w:t>
      </w:r>
      <w:r w:rsidRPr="00732F63">
        <w:rPr>
          <w:rFonts w:ascii="Arial" w:hAnsi="Arial" w:cs="Arial"/>
          <w:sz w:val="26"/>
          <w:szCs w:val="26"/>
        </w:rPr>
        <w:t xml:space="preserve"> </w:t>
      </w:r>
      <w:r w:rsidR="00940EC0" w:rsidRPr="00732F63">
        <w:rPr>
          <w:rFonts w:ascii="Arial" w:hAnsi="Arial" w:cs="Arial"/>
          <w:sz w:val="26"/>
          <w:szCs w:val="26"/>
        </w:rPr>
        <w:t>MAI References, page 4</w:t>
      </w:r>
      <w:r w:rsidR="001C1E27">
        <w:rPr>
          <w:rFonts w:ascii="Arial" w:hAnsi="Arial" w:cs="Arial"/>
          <w:sz w:val="26"/>
          <w:szCs w:val="26"/>
        </w:rPr>
        <w:t>4</w:t>
      </w:r>
      <w:r w:rsidR="00940EC0" w:rsidRPr="00732F63">
        <w:rPr>
          <w:rFonts w:ascii="Arial" w:hAnsi="Arial" w:cs="Arial"/>
          <w:sz w:val="26"/>
          <w:szCs w:val="26"/>
        </w:rPr>
        <w:t xml:space="preserve">- are you asking for references from former clients?    </w:t>
      </w:r>
    </w:p>
    <w:p w14:paraId="42103E49" w14:textId="1D1639CC" w:rsidR="00940EC0" w:rsidRPr="00732F63" w:rsidRDefault="00630DFB" w:rsidP="00732F63">
      <w:pPr>
        <w:jc w:val="both"/>
        <w:rPr>
          <w:rFonts w:ascii="Arial" w:hAnsi="Arial" w:cs="Arial"/>
          <w:sz w:val="26"/>
          <w:szCs w:val="26"/>
        </w:rPr>
      </w:pPr>
      <w:r w:rsidRPr="00732F63">
        <w:rPr>
          <w:rFonts w:ascii="Arial" w:hAnsi="Arial" w:cs="Arial"/>
          <w:b/>
          <w:sz w:val="26"/>
          <w:szCs w:val="26"/>
        </w:rPr>
        <w:t>A.</w:t>
      </w:r>
      <w:r w:rsidRPr="00732F63">
        <w:rPr>
          <w:rFonts w:ascii="Arial" w:hAnsi="Arial" w:cs="Arial"/>
          <w:sz w:val="26"/>
          <w:szCs w:val="26"/>
        </w:rPr>
        <w:t xml:space="preserve"> </w:t>
      </w:r>
      <w:r w:rsidR="001C1E27">
        <w:rPr>
          <w:rFonts w:ascii="Arial" w:hAnsi="Arial" w:cs="Arial"/>
          <w:sz w:val="26"/>
          <w:szCs w:val="26"/>
        </w:rPr>
        <w:t xml:space="preserve">No. </w:t>
      </w:r>
      <w:r w:rsidR="00940EC0" w:rsidRPr="00732F63">
        <w:rPr>
          <w:rFonts w:ascii="Arial" w:hAnsi="Arial" w:cs="Arial"/>
          <w:sz w:val="26"/>
          <w:szCs w:val="26"/>
        </w:rPr>
        <w:t>The references should be former and current commu</w:t>
      </w:r>
      <w:r w:rsidR="008B068A">
        <w:rPr>
          <w:rFonts w:ascii="Arial" w:hAnsi="Arial" w:cs="Arial"/>
          <w:sz w:val="26"/>
          <w:szCs w:val="26"/>
        </w:rPr>
        <w:t>nity partners, not from clients.</w:t>
      </w:r>
    </w:p>
    <w:p w14:paraId="7DC47CF8" w14:textId="77777777" w:rsidR="00630DFB" w:rsidRPr="00732F63" w:rsidRDefault="00630DFB" w:rsidP="00732F63">
      <w:pPr>
        <w:jc w:val="both"/>
        <w:rPr>
          <w:rFonts w:ascii="Arial" w:hAnsi="Arial" w:cs="Arial"/>
          <w:sz w:val="26"/>
          <w:szCs w:val="26"/>
        </w:rPr>
      </w:pPr>
    </w:p>
    <w:p w14:paraId="068EA72B" w14:textId="77777777" w:rsidR="00630DFB" w:rsidRPr="00732F63" w:rsidRDefault="00630DFB" w:rsidP="00732F63">
      <w:pPr>
        <w:jc w:val="both"/>
        <w:rPr>
          <w:rFonts w:ascii="Arial" w:hAnsi="Arial" w:cs="Arial"/>
          <w:sz w:val="26"/>
          <w:szCs w:val="26"/>
        </w:rPr>
      </w:pPr>
      <w:r w:rsidRPr="00732F63">
        <w:rPr>
          <w:rFonts w:ascii="Arial" w:hAnsi="Arial" w:cs="Arial"/>
          <w:b/>
          <w:sz w:val="26"/>
          <w:szCs w:val="26"/>
        </w:rPr>
        <w:t>Q.</w:t>
      </w:r>
      <w:r w:rsidRPr="00732F63">
        <w:rPr>
          <w:rFonts w:ascii="Arial" w:hAnsi="Arial" w:cs="Arial"/>
          <w:sz w:val="26"/>
          <w:szCs w:val="26"/>
        </w:rPr>
        <w:t xml:space="preserve"> </w:t>
      </w:r>
      <w:r w:rsidR="00940EC0" w:rsidRPr="00732F63">
        <w:rPr>
          <w:rFonts w:ascii="Arial" w:hAnsi="Arial" w:cs="Arial"/>
          <w:sz w:val="26"/>
          <w:szCs w:val="26"/>
        </w:rPr>
        <w:t>Can you combine the two award amounts for MAI Outpatient Ambulatory Health Services and Medical Case M</w:t>
      </w:r>
      <w:r w:rsidRPr="00732F63">
        <w:rPr>
          <w:rFonts w:ascii="Arial" w:hAnsi="Arial" w:cs="Arial"/>
          <w:sz w:val="26"/>
          <w:szCs w:val="26"/>
        </w:rPr>
        <w:t>anagement</w:t>
      </w:r>
    </w:p>
    <w:p w14:paraId="043250D0" w14:textId="144B1748" w:rsidR="00940EC0" w:rsidRPr="00732F63" w:rsidRDefault="00630DFB" w:rsidP="00732F63">
      <w:pPr>
        <w:jc w:val="both"/>
        <w:rPr>
          <w:rFonts w:ascii="Arial" w:hAnsi="Arial" w:cs="Arial"/>
          <w:sz w:val="26"/>
          <w:szCs w:val="26"/>
        </w:rPr>
      </w:pPr>
      <w:r w:rsidRPr="00732F63">
        <w:rPr>
          <w:rFonts w:ascii="Arial" w:hAnsi="Arial" w:cs="Arial"/>
          <w:b/>
          <w:sz w:val="26"/>
          <w:szCs w:val="26"/>
        </w:rPr>
        <w:t>A.</w:t>
      </w:r>
      <w:r w:rsidRPr="00732F63">
        <w:rPr>
          <w:rFonts w:ascii="Arial" w:hAnsi="Arial" w:cs="Arial"/>
          <w:sz w:val="26"/>
          <w:szCs w:val="26"/>
        </w:rPr>
        <w:t xml:space="preserve"> </w:t>
      </w:r>
      <w:r w:rsidR="00940EC0" w:rsidRPr="00732F63">
        <w:rPr>
          <w:rFonts w:ascii="Arial" w:hAnsi="Arial" w:cs="Arial"/>
          <w:sz w:val="26"/>
          <w:szCs w:val="26"/>
        </w:rPr>
        <w:t>Yes</w:t>
      </w:r>
      <w:r w:rsidR="00055577">
        <w:rPr>
          <w:rFonts w:ascii="Arial" w:hAnsi="Arial" w:cs="Arial"/>
          <w:sz w:val="26"/>
          <w:szCs w:val="26"/>
        </w:rPr>
        <w:t>,</w:t>
      </w:r>
      <w:r w:rsidR="00940EC0" w:rsidRPr="00732F63">
        <w:rPr>
          <w:rFonts w:ascii="Arial" w:hAnsi="Arial" w:cs="Arial"/>
          <w:sz w:val="26"/>
          <w:szCs w:val="26"/>
        </w:rPr>
        <w:t xml:space="preserve"> the award amounts can combined</w:t>
      </w:r>
      <w:r w:rsidR="00055577">
        <w:rPr>
          <w:rFonts w:ascii="Arial" w:hAnsi="Arial" w:cs="Arial"/>
          <w:sz w:val="26"/>
          <w:szCs w:val="26"/>
        </w:rPr>
        <w:t>,</w:t>
      </w:r>
      <w:r w:rsidR="00940EC0" w:rsidRPr="00732F63">
        <w:rPr>
          <w:rFonts w:ascii="Arial" w:hAnsi="Arial" w:cs="Arial"/>
          <w:sz w:val="26"/>
          <w:szCs w:val="26"/>
        </w:rPr>
        <w:t xml:space="preserve"> but </w:t>
      </w:r>
      <w:r w:rsidRPr="00732F63">
        <w:rPr>
          <w:rFonts w:ascii="Arial" w:hAnsi="Arial" w:cs="Arial"/>
          <w:sz w:val="26"/>
          <w:szCs w:val="26"/>
        </w:rPr>
        <w:t>there must be two separate budgets</w:t>
      </w:r>
      <w:r w:rsidR="00940EC0" w:rsidRPr="00732F63">
        <w:rPr>
          <w:rFonts w:ascii="Arial" w:hAnsi="Arial" w:cs="Arial"/>
          <w:sz w:val="26"/>
          <w:szCs w:val="26"/>
        </w:rPr>
        <w:t xml:space="preserve"> to show that the allocation for OAHS is spent on OAHS and that the MCM allocation is spent for MCM services</w:t>
      </w:r>
    </w:p>
    <w:p w14:paraId="1F39D84B" w14:textId="77777777" w:rsidR="00630DFB" w:rsidRPr="00732F63" w:rsidRDefault="00630DFB" w:rsidP="00732F63">
      <w:pPr>
        <w:jc w:val="both"/>
        <w:rPr>
          <w:rFonts w:ascii="Arial" w:hAnsi="Arial" w:cs="Arial"/>
          <w:sz w:val="26"/>
          <w:szCs w:val="26"/>
        </w:rPr>
      </w:pPr>
    </w:p>
    <w:p w14:paraId="18D3FAF3" w14:textId="77777777" w:rsidR="00630DFB" w:rsidRPr="00732F63" w:rsidRDefault="00630DFB" w:rsidP="00732F63">
      <w:pPr>
        <w:jc w:val="both"/>
        <w:rPr>
          <w:rFonts w:ascii="Arial" w:hAnsi="Arial" w:cs="Arial"/>
          <w:sz w:val="26"/>
          <w:szCs w:val="26"/>
        </w:rPr>
      </w:pPr>
      <w:r w:rsidRPr="00732F63">
        <w:rPr>
          <w:rFonts w:ascii="Arial" w:hAnsi="Arial" w:cs="Arial"/>
          <w:b/>
          <w:sz w:val="26"/>
          <w:szCs w:val="26"/>
        </w:rPr>
        <w:t>Q.</w:t>
      </w:r>
      <w:r w:rsidRPr="00732F63">
        <w:rPr>
          <w:rFonts w:ascii="Arial" w:hAnsi="Arial" w:cs="Arial"/>
          <w:sz w:val="26"/>
          <w:szCs w:val="26"/>
        </w:rPr>
        <w:t xml:space="preserve"> </w:t>
      </w:r>
      <w:r w:rsidR="00940EC0" w:rsidRPr="00732F63">
        <w:rPr>
          <w:rFonts w:ascii="Arial" w:hAnsi="Arial" w:cs="Arial"/>
          <w:sz w:val="26"/>
          <w:szCs w:val="26"/>
        </w:rPr>
        <w:t xml:space="preserve">What would happen if no one applied?  </w:t>
      </w:r>
    </w:p>
    <w:p w14:paraId="1952EA52" w14:textId="4A678FC0" w:rsidR="00940EC0" w:rsidRPr="00732F63" w:rsidRDefault="00630DFB" w:rsidP="00732F63">
      <w:pPr>
        <w:jc w:val="both"/>
        <w:rPr>
          <w:rFonts w:ascii="Arial" w:hAnsi="Arial" w:cs="Arial"/>
          <w:sz w:val="26"/>
          <w:szCs w:val="26"/>
        </w:rPr>
      </w:pPr>
      <w:r w:rsidRPr="00732F63">
        <w:rPr>
          <w:rFonts w:ascii="Arial" w:hAnsi="Arial" w:cs="Arial"/>
          <w:b/>
          <w:sz w:val="26"/>
          <w:szCs w:val="26"/>
        </w:rPr>
        <w:t>A.</w:t>
      </w:r>
      <w:r w:rsidRPr="00732F63">
        <w:rPr>
          <w:rFonts w:ascii="Arial" w:hAnsi="Arial" w:cs="Arial"/>
          <w:sz w:val="26"/>
          <w:szCs w:val="26"/>
        </w:rPr>
        <w:t xml:space="preserve"> </w:t>
      </w:r>
      <w:r w:rsidR="00940EC0" w:rsidRPr="00732F63">
        <w:rPr>
          <w:rFonts w:ascii="Arial" w:hAnsi="Arial" w:cs="Arial"/>
          <w:sz w:val="26"/>
          <w:szCs w:val="26"/>
        </w:rPr>
        <w:t>That’s never happened, we would have to release another RFP.</w:t>
      </w:r>
    </w:p>
    <w:p w14:paraId="0202978A" w14:textId="77777777" w:rsidR="00630DFB" w:rsidRPr="00732F63" w:rsidRDefault="00630DFB" w:rsidP="00732F63">
      <w:pPr>
        <w:jc w:val="both"/>
        <w:rPr>
          <w:rFonts w:ascii="Arial" w:hAnsi="Arial" w:cs="Arial"/>
          <w:sz w:val="26"/>
          <w:szCs w:val="26"/>
        </w:rPr>
      </w:pPr>
    </w:p>
    <w:p w14:paraId="0FE36D39" w14:textId="77777777" w:rsidR="00630DFB" w:rsidRPr="00732F63" w:rsidRDefault="00630DFB" w:rsidP="00732F63">
      <w:pPr>
        <w:jc w:val="both"/>
        <w:rPr>
          <w:rFonts w:ascii="Arial" w:hAnsi="Arial" w:cs="Arial"/>
          <w:sz w:val="26"/>
          <w:szCs w:val="26"/>
        </w:rPr>
      </w:pPr>
      <w:r w:rsidRPr="00732F63">
        <w:rPr>
          <w:rFonts w:ascii="Arial" w:hAnsi="Arial" w:cs="Arial"/>
          <w:b/>
          <w:sz w:val="26"/>
          <w:szCs w:val="26"/>
        </w:rPr>
        <w:t>Q.</w:t>
      </w:r>
      <w:r w:rsidRPr="00732F63">
        <w:rPr>
          <w:rFonts w:ascii="Arial" w:hAnsi="Arial" w:cs="Arial"/>
          <w:sz w:val="26"/>
          <w:szCs w:val="26"/>
        </w:rPr>
        <w:t xml:space="preserve"> </w:t>
      </w:r>
      <w:r w:rsidR="00940EC0" w:rsidRPr="00732F63">
        <w:rPr>
          <w:rFonts w:ascii="Arial" w:hAnsi="Arial" w:cs="Arial"/>
          <w:sz w:val="26"/>
          <w:szCs w:val="26"/>
        </w:rPr>
        <w:t xml:space="preserve">Can we use the same references for both proposals?  </w:t>
      </w:r>
    </w:p>
    <w:p w14:paraId="1CF40C74" w14:textId="4CB2BBA0" w:rsidR="00940EC0" w:rsidRPr="00732F63" w:rsidRDefault="00630DFB" w:rsidP="00732F63">
      <w:pPr>
        <w:jc w:val="both"/>
        <w:rPr>
          <w:rFonts w:ascii="Arial" w:hAnsi="Arial" w:cs="Arial"/>
          <w:sz w:val="26"/>
          <w:szCs w:val="26"/>
        </w:rPr>
      </w:pPr>
      <w:r w:rsidRPr="00732F63">
        <w:rPr>
          <w:rFonts w:ascii="Arial" w:hAnsi="Arial" w:cs="Arial"/>
          <w:b/>
          <w:sz w:val="26"/>
          <w:szCs w:val="26"/>
        </w:rPr>
        <w:t>A.</w:t>
      </w:r>
      <w:r w:rsidRPr="00732F63">
        <w:rPr>
          <w:rFonts w:ascii="Arial" w:hAnsi="Arial" w:cs="Arial"/>
          <w:sz w:val="26"/>
          <w:szCs w:val="26"/>
        </w:rPr>
        <w:t xml:space="preserve"> </w:t>
      </w:r>
      <w:r w:rsidR="00940EC0" w:rsidRPr="00732F63">
        <w:rPr>
          <w:rFonts w:ascii="Arial" w:hAnsi="Arial" w:cs="Arial"/>
          <w:sz w:val="26"/>
          <w:szCs w:val="26"/>
        </w:rPr>
        <w:t>Yes</w:t>
      </w:r>
    </w:p>
    <w:p w14:paraId="7FD4CB0D" w14:textId="77777777" w:rsidR="00630DFB" w:rsidRPr="00732F63" w:rsidRDefault="00630DFB" w:rsidP="00732F63">
      <w:pPr>
        <w:jc w:val="both"/>
        <w:rPr>
          <w:rFonts w:ascii="Arial" w:hAnsi="Arial" w:cs="Arial"/>
          <w:sz w:val="26"/>
          <w:szCs w:val="26"/>
        </w:rPr>
      </w:pPr>
    </w:p>
    <w:p w14:paraId="16CFA827" w14:textId="77777777" w:rsidR="00630DFB" w:rsidRPr="00732F63" w:rsidRDefault="00630DFB" w:rsidP="00732F63">
      <w:pPr>
        <w:jc w:val="both"/>
        <w:rPr>
          <w:rFonts w:ascii="Arial" w:hAnsi="Arial" w:cs="Arial"/>
          <w:sz w:val="26"/>
          <w:szCs w:val="26"/>
        </w:rPr>
      </w:pPr>
      <w:r w:rsidRPr="00732F63">
        <w:rPr>
          <w:rFonts w:ascii="Arial" w:hAnsi="Arial" w:cs="Arial"/>
          <w:b/>
          <w:sz w:val="26"/>
          <w:szCs w:val="26"/>
        </w:rPr>
        <w:t>Q.</w:t>
      </w:r>
      <w:r w:rsidRPr="00732F63">
        <w:rPr>
          <w:rFonts w:ascii="Arial" w:hAnsi="Arial" w:cs="Arial"/>
          <w:sz w:val="26"/>
          <w:szCs w:val="26"/>
        </w:rPr>
        <w:t xml:space="preserve"> </w:t>
      </w:r>
      <w:r w:rsidR="00940EC0" w:rsidRPr="00732F63">
        <w:rPr>
          <w:rFonts w:ascii="Arial" w:hAnsi="Arial" w:cs="Arial"/>
          <w:sz w:val="26"/>
          <w:szCs w:val="26"/>
        </w:rPr>
        <w:t xml:space="preserve">Can I get the federal grant number for MAI?  </w:t>
      </w:r>
    </w:p>
    <w:p w14:paraId="598E8E9D" w14:textId="42408AFC" w:rsidR="00940EC0" w:rsidRPr="00732F63" w:rsidRDefault="00630DFB" w:rsidP="00732F63">
      <w:pPr>
        <w:jc w:val="both"/>
        <w:rPr>
          <w:rFonts w:ascii="Arial" w:hAnsi="Arial" w:cs="Arial"/>
          <w:sz w:val="26"/>
          <w:szCs w:val="26"/>
        </w:rPr>
      </w:pPr>
      <w:r w:rsidRPr="00732F63">
        <w:rPr>
          <w:rFonts w:ascii="Arial" w:hAnsi="Arial" w:cs="Arial"/>
          <w:b/>
          <w:sz w:val="26"/>
          <w:szCs w:val="26"/>
        </w:rPr>
        <w:t>A.</w:t>
      </w:r>
      <w:r w:rsidRPr="00732F63">
        <w:rPr>
          <w:rFonts w:ascii="Arial" w:hAnsi="Arial" w:cs="Arial"/>
          <w:sz w:val="26"/>
          <w:szCs w:val="26"/>
        </w:rPr>
        <w:t xml:space="preserve"> </w:t>
      </w:r>
      <w:r w:rsidR="00940EC0" w:rsidRPr="00732F63">
        <w:rPr>
          <w:rFonts w:ascii="Arial" w:hAnsi="Arial" w:cs="Arial"/>
          <w:sz w:val="26"/>
          <w:szCs w:val="26"/>
        </w:rPr>
        <w:t>MAI Federal Grant Number is: 93.914</w:t>
      </w:r>
    </w:p>
    <w:p w14:paraId="4120B1F9" w14:textId="77777777" w:rsidR="00630DFB" w:rsidRPr="00732F63" w:rsidRDefault="00630DFB" w:rsidP="00732F63">
      <w:pPr>
        <w:jc w:val="both"/>
        <w:rPr>
          <w:rFonts w:ascii="Arial" w:hAnsi="Arial" w:cs="Arial"/>
          <w:sz w:val="26"/>
          <w:szCs w:val="26"/>
        </w:rPr>
      </w:pPr>
    </w:p>
    <w:p w14:paraId="4477DE2D" w14:textId="77777777" w:rsidR="00630DFB" w:rsidRPr="00732F63" w:rsidRDefault="00630DFB" w:rsidP="00732F63">
      <w:pPr>
        <w:jc w:val="both"/>
        <w:rPr>
          <w:rFonts w:ascii="Arial" w:hAnsi="Arial" w:cs="Arial"/>
          <w:sz w:val="26"/>
          <w:szCs w:val="26"/>
        </w:rPr>
      </w:pPr>
      <w:r w:rsidRPr="00732F63">
        <w:rPr>
          <w:rFonts w:ascii="Arial" w:hAnsi="Arial" w:cs="Arial"/>
          <w:b/>
          <w:sz w:val="26"/>
          <w:szCs w:val="26"/>
        </w:rPr>
        <w:t>Q.</w:t>
      </w:r>
      <w:r w:rsidRPr="00732F63">
        <w:rPr>
          <w:rFonts w:ascii="Arial" w:hAnsi="Arial" w:cs="Arial"/>
          <w:sz w:val="26"/>
          <w:szCs w:val="26"/>
        </w:rPr>
        <w:t xml:space="preserve"> </w:t>
      </w:r>
      <w:r w:rsidR="00940EC0" w:rsidRPr="00732F63">
        <w:rPr>
          <w:rFonts w:ascii="Arial" w:hAnsi="Arial" w:cs="Arial"/>
          <w:sz w:val="26"/>
          <w:szCs w:val="26"/>
        </w:rPr>
        <w:t xml:space="preserve">Are there RFPs for Contra Costa County?  </w:t>
      </w:r>
    </w:p>
    <w:p w14:paraId="4D01FA05" w14:textId="3C7ACC79" w:rsidR="00940EC0" w:rsidRPr="00732F63" w:rsidRDefault="00630DFB" w:rsidP="00732F63">
      <w:pPr>
        <w:jc w:val="both"/>
        <w:rPr>
          <w:rFonts w:ascii="Arial" w:hAnsi="Arial" w:cs="Arial"/>
          <w:sz w:val="26"/>
          <w:szCs w:val="26"/>
        </w:rPr>
      </w:pPr>
      <w:r w:rsidRPr="00732F63">
        <w:rPr>
          <w:rFonts w:ascii="Arial" w:hAnsi="Arial" w:cs="Arial"/>
          <w:b/>
          <w:sz w:val="26"/>
          <w:szCs w:val="26"/>
        </w:rPr>
        <w:t>A.</w:t>
      </w:r>
      <w:r w:rsidRPr="00732F63">
        <w:rPr>
          <w:rFonts w:ascii="Arial" w:hAnsi="Arial" w:cs="Arial"/>
          <w:sz w:val="26"/>
          <w:szCs w:val="26"/>
        </w:rPr>
        <w:t xml:space="preserve"> </w:t>
      </w:r>
      <w:r w:rsidR="00940EC0" w:rsidRPr="00732F63">
        <w:rPr>
          <w:rFonts w:ascii="Arial" w:hAnsi="Arial" w:cs="Arial"/>
          <w:sz w:val="26"/>
          <w:szCs w:val="26"/>
        </w:rPr>
        <w:t xml:space="preserve">The CCC health department manages their own RFPs.  </w:t>
      </w:r>
    </w:p>
    <w:p w14:paraId="4E030F67" w14:textId="77777777" w:rsidR="00630DFB" w:rsidRPr="00732F63" w:rsidRDefault="00630DFB" w:rsidP="00732F63">
      <w:pPr>
        <w:jc w:val="both"/>
        <w:rPr>
          <w:rFonts w:ascii="Arial" w:hAnsi="Arial" w:cs="Arial"/>
          <w:sz w:val="26"/>
          <w:szCs w:val="26"/>
        </w:rPr>
      </w:pPr>
    </w:p>
    <w:p w14:paraId="5D39844A" w14:textId="77777777" w:rsidR="00630DFB" w:rsidRPr="00732F63" w:rsidRDefault="00630DFB" w:rsidP="00732F63">
      <w:pPr>
        <w:jc w:val="both"/>
        <w:rPr>
          <w:rFonts w:ascii="Arial" w:hAnsi="Arial" w:cs="Arial"/>
          <w:sz w:val="26"/>
          <w:szCs w:val="26"/>
        </w:rPr>
      </w:pPr>
      <w:r w:rsidRPr="00732F63">
        <w:rPr>
          <w:rFonts w:ascii="Arial" w:hAnsi="Arial" w:cs="Arial"/>
          <w:b/>
          <w:sz w:val="26"/>
          <w:szCs w:val="26"/>
        </w:rPr>
        <w:t>Q.</w:t>
      </w:r>
      <w:r w:rsidRPr="00732F63">
        <w:rPr>
          <w:rFonts w:ascii="Arial" w:hAnsi="Arial" w:cs="Arial"/>
          <w:sz w:val="26"/>
          <w:szCs w:val="26"/>
        </w:rPr>
        <w:t xml:space="preserve"> </w:t>
      </w:r>
      <w:r w:rsidR="00940EC0" w:rsidRPr="00732F63">
        <w:rPr>
          <w:rFonts w:ascii="Arial" w:hAnsi="Arial" w:cs="Arial"/>
          <w:sz w:val="26"/>
          <w:szCs w:val="26"/>
        </w:rPr>
        <w:t xml:space="preserve">Alameda County receives the Part A award?  </w:t>
      </w:r>
    </w:p>
    <w:p w14:paraId="5FE17B9D" w14:textId="32050FFA" w:rsidR="00940EC0" w:rsidRPr="00732F63" w:rsidRDefault="00630DFB" w:rsidP="00732F63">
      <w:pPr>
        <w:jc w:val="both"/>
        <w:rPr>
          <w:rFonts w:ascii="Arial" w:hAnsi="Arial" w:cs="Arial"/>
          <w:sz w:val="26"/>
          <w:szCs w:val="26"/>
        </w:rPr>
      </w:pPr>
      <w:r w:rsidRPr="00732F63">
        <w:rPr>
          <w:rFonts w:ascii="Arial" w:hAnsi="Arial" w:cs="Arial"/>
          <w:b/>
          <w:sz w:val="26"/>
          <w:szCs w:val="26"/>
        </w:rPr>
        <w:t>A.</w:t>
      </w:r>
      <w:r w:rsidRPr="00732F63">
        <w:rPr>
          <w:rFonts w:ascii="Arial" w:hAnsi="Arial" w:cs="Arial"/>
          <w:sz w:val="26"/>
          <w:szCs w:val="26"/>
        </w:rPr>
        <w:t xml:space="preserve"> </w:t>
      </w:r>
      <w:r w:rsidR="00940EC0" w:rsidRPr="00732F63">
        <w:rPr>
          <w:rFonts w:ascii="Arial" w:hAnsi="Arial" w:cs="Arial"/>
          <w:sz w:val="26"/>
          <w:szCs w:val="26"/>
        </w:rPr>
        <w:t>Yes, then we split the award with C</w:t>
      </w:r>
      <w:r w:rsidR="00AE5289">
        <w:rPr>
          <w:rFonts w:ascii="Arial" w:hAnsi="Arial" w:cs="Arial"/>
          <w:sz w:val="26"/>
          <w:szCs w:val="26"/>
        </w:rPr>
        <w:t xml:space="preserve">ontra </w:t>
      </w:r>
      <w:r w:rsidR="00940EC0" w:rsidRPr="00732F63">
        <w:rPr>
          <w:rFonts w:ascii="Arial" w:hAnsi="Arial" w:cs="Arial"/>
          <w:sz w:val="26"/>
          <w:szCs w:val="26"/>
        </w:rPr>
        <w:t>C</w:t>
      </w:r>
      <w:r w:rsidR="00AE5289">
        <w:rPr>
          <w:rFonts w:ascii="Arial" w:hAnsi="Arial" w:cs="Arial"/>
          <w:sz w:val="26"/>
          <w:szCs w:val="26"/>
        </w:rPr>
        <w:t xml:space="preserve">osta </w:t>
      </w:r>
      <w:r w:rsidR="00940EC0" w:rsidRPr="00732F63">
        <w:rPr>
          <w:rFonts w:ascii="Arial" w:hAnsi="Arial" w:cs="Arial"/>
          <w:sz w:val="26"/>
          <w:szCs w:val="26"/>
        </w:rPr>
        <w:t>C</w:t>
      </w:r>
      <w:r w:rsidR="00AE5289">
        <w:rPr>
          <w:rFonts w:ascii="Arial" w:hAnsi="Arial" w:cs="Arial"/>
          <w:sz w:val="26"/>
          <w:szCs w:val="26"/>
        </w:rPr>
        <w:t>ounty</w:t>
      </w:r>
      <w:r w:rsidR="00940EC0" w:rsidRPr="00732F63">
        <w:rPr>
          <w:rFonts w:ascii="Arial" w:hAnsi="Arial" w:cs="Arial"/>
          <w:sz w:val="26"/>
          <w:szCs w:val="26"/>
        </w:rPr>
        <w:t>.</w:t>
      </w:r>
    </w:p>
    <w:p w14:paraId="279D8759" w14:textId="77777777" w:rsidR="00630DFB" w:rsidRPr="00732F63" w:rsidRDefault="00630DFB" w:rsidP="00732F63">
      <w:pPr>
        <w:jc w:val="both"/>
        <w:rPr>
          <w:rFonts w:ascii="Arial" w:hAnsi="Arial" w:cs="Arial"/>
          <w:sz w:val="26"/>
          <w:szCs w:val="26"/>
        </w:rPr>
      </w:pPr>
    </w:p>
    <w:p w14:paraId="731FE60C" w14:textId="77777777" w:rsidR="00630DFB" w:rsidRPr="00732F63" w:rsidRDefault="00630DFB" w:rsidP="00732F63">
      <w:pPr>
        <w:jc w:val="both"/>
        <w:rPr>
          <w:rFonts w:ascii="Arial" w:hAnsi="Arial" w:cs="Arial"/>
          <w:sz w:val="26"/>
          <w:szCs w:val="26"/>
        </w:rPr>
      </w:pPr>
      <w:r w:rsidRPr="00732F63">
        <w:rPr>
          <w:rFonts w:ascii="Arial" w:hAnsi="Arial" w:cs="Arial"/>
          <w:b/>
          <w:sz w:val="26"/>
          <w:szCs w:val="26"/>
        </w:rPr>
        <w:t>Q.</w:t>
      </w:r>
      <w:r w:rsidRPr="00732F63">
        <w:rPr>
          <w:rFonts w:ascii="Arial" w:hAnsi="Arial" w:cs="Arial"/>
          <w:sz w:val="26"/>
          <w:szCs w:val="26"/>
        </w:rPr>
        <w:t xml:space="preserve"> </w:t>
      </w:r>
      <w:r w:rsidR="00940EC0" w:rsidRPr="00732F63">
        <w:rPr>
          <w:rFonts w:ascii="Arial" w:hAnsi="Arial" w:cs="Arial"/>
          <w:sz w:val="26"/>
          <w:szCs w:val="26"/>
        </w:rPr>
        <w:t xml:space="preserve">Should bidders specify which MAI services categories they want to offer?  </w:t>
      </w:r>
    </w:p>
    <w:p w14:paraId="68502228" w14:textId="4D7B425F" w:rsidR="00940EC0" w:rsidRPr="00732F63" w:rsidRDefault="00630DFB" w:rsidP="00732F63">
      <w:pPr>
        <w:jc w:val="both"/>
        <w:rPr>
          <w:rFonts w:ascii="Arial" w:hAnsi="Arial" w:cs="Arial"/>
          <w:sz w:val="26"/>
          <w:szCs w:val="26"/>
        </w:rPr>
      </w:pPr>
      <w:r w:rsidRPr="00732F63">
        <w:rPr>
          <w:rFonts w:ascii="Arial" w:hAnsi="Arial" w:cs="Arial"/>
          <w:b/>
          <w:sz w:val="26"/>
          <w:szCs w:val="26"/>
        </w:rPr>
        <w:t>A.</w:t>
      </w:r>
      <w:r w:rsidRPr="00732F63">
        <w:rPr>
          <w:rFonts w:ascii="Arial" w:hAnsi="Arial" w:cs="Arial"/>
          <w:sz w:val="26"/>
          <w:szCs w:val="26"/>
        </w:rPr>
        <w:t xml:space="preserve"> </w:t>
      </w:r>
      <w:r w:rsidR="00940EC0" w:rsidRPr="00732F63">
        <w:rPr>
          <w:rFonts w:ascii="Arial" w:hAnsi="Arial" w:cs="Arial"/>
          <w:sz w:val="26"/>
          <w:szCs w:val="26"/>
        </w:rPr>
        <w:t>Yes, you must apply for a specific service category. Your letter of intent should specify the category (ies) for which you are applying.</w:t>
      </w:r>
    </w:p>
    <w:p w14:paraId="039D6514" w14:textId="77777777" w:rsidR="00940EC0" w:rsidRPr="00732F63" w:rsidRDefault="00940EC0" w:rsidP="00732F63">
      <w:pPr>
        <w:jc w:val="both"/>
        <w:rPr>
          <w:rFonts w:ascii="Arial" w:hAnsi="Arial" w:cs="Arial"/>
          <w:sz w:val="26"/>
          <w:szCs w:val="26"/>
        </w:rPr>
      </w:pPr>
    </w:p>
    <w:p w14:paraId="625F6BC1" w14:textId="77777777" w:rsidR="00630DFB" w:rsidRPr="00630DFB" w:rsidRDefault="00630DFB" w:rsidP="00630DFB">
      <w:pPr>
        <w:pStyle w:val="xmsonormal"/>
        <w:rPr>
          <w:rFonts w:ascii="Arial" w:hAnsi="Arial" w:cs="Arial"/>
          <w:color w:val="000000"/>
          <w:sz w:val="26"/>
          <w:szCs w:val="26"/>
        </w:rPr>
      </w:pPr>
      <w:r w:rsidRPr="00630DFB">
        <w:rPr>
          <w:rFonts w:ascii="Arial" w:hAnsi="Arial" w:cs="Arial"/>
          <w:b/>
          <w:bCs/>
          <w:color w:val="000000"/>
          <w:sz w:val="26"/>
          <w:szCs w:val="26"/>
        </w:rPr>
        <w:t>Q</w:t>
      </w:r>
      <w:r w:rsidRPr="00630DFB">
        <w:rPr>
          <w:rFonts w:ascii="Arial" w:hAnsi="Arial" w:cs="Arial"/>
          <w:color w:val="000000"/>
          <w:sz w:val="26"/>
          <w:szCs w:val="26"/>
        </w:rPr>
        <w:t>. What is the intended definition of “out of care?”</w:t>
      </w:r>
    </w:p>
    <w:p w14:paraId="01B5C015" w14:textId="77777777" w:rsidR="00630DFB" w:rsidRPr="00630DFB" w:rsidRDefault="00630DFB" w:rsidP="00630DFB">
      <w:pPr>
        <w:pStyle w:val="xmsonormal"/>
        <w:rPr>
          <w:rFonts w:ascii="Arial" w:hAnsi="Arial" w:cs="Arial"/>
          <w:color w:val="000000"/>
          <w:sz w:val="26"/>
          <w:szCs w:val="26"/>
        </w:rPr>
      </w:pPr>
      <w:r w:rsidRPr="00630DFB">
        <w:rPr>
          <w:rFonts w:ascii="Arial" w:hAnsi="Arial" w:cs="Arial"/>
          <w:b/>
          <w:bCs/>
          <w:color w:val="000000"/>
          <w:sz w:val="26"/>
          <w:szCs w:val="26"/>
        </w:rPr>
        <w:t>A</w:t>
      </w:r>
      <w:r w:rsidRPr="00630DFB">
        <w:rPr>
          <w:rFonts w:ascii="Arial" w:hAnsi="Arial" w:cs="Arial"/>
          <w:color w:val="000000"/>
          <w:sz w:val="26"/>
          <w:szCs w:val="26"/>
        </w:rPr>
        <w:t xml:space="preserve">. </w:t>
      </w:r>
      <w:hyperlink r:id="rId8" w:history="1">
        <w:r w:rsidRPr="00630DFB">
          <w:rPr>
            <w:rStyle w:val="Hyperlink"/>
            <w:rFonts w:ascii="Arial" w:hAnsi="Arial" w:cs="Arial"/>
            <w:sz w:val="26"/>
            <w:szCs w:val="26"/>
          </w:rPr>
          <w:t>https://hab.hrsa.gov/sites/default/files/hab/clinical-quality-management/coremeasures.pdf</w:t>
        </w:r>
      </w:hyperlink>
      <w:r w:rsidRPr="00630DFB">
        <w:rPr>
          <w:rFonts w:ascii="Arial" w:hAnsi="Arial" w:cs="Arial"/>
          <w:sz w:val="26"/>
          <w:szCs w:val="26"/>
        </w:rPr>
        <w:t xml:space="preserve"> This is a link to the HRSA HAB performance measure guidelines. There are two measures relating to clients being in care, HIV Medical Visit Frequency and Gap in HIV Medical Visits. If a client does not meet these definitions, they are out of care.</w:t>
      </w:r>
    </w:p>
    <w:p w14:paraId="3496877F" w14:textId="77777777" w:rsidR="00630DFB" w:rsidRPr="00630DFB" w:rsidRDefault="00630DFB" w:rsidP="00630DFB">
      <w:pPr>
        <w:pStyle w:val="xmsonormal"/>
        <w:rPr>
          <w:rFonts w:ascii="Arial" w:hAnsi="Arial" w:cs="Arial"/>
          <w:color w:val="000000"/>
          <w:sz w:val="26"/>
          <w:szCs w:val="26"/>
        </w:rPr>
      </w:pPr>
    </w:p>
    <w:p w14:paraId="0DD8F0E1" w14:textId="77777777" w:rsidR="00630DFB" w:rsidRPr="00630DFB" w:rsidRDefault="00630DFB" w:rsidP="00630DFB">
      <w:pPr>
        <w:pStyle w:val="xmsonormal"/>
        <w:rPr>
          <w:rFonts w:ascii="Arial" w:hAnsi="Arial" w:cs="Arial"/>
          <w:color w:val="000000"/>
          <w:sz w:val="26"/>
          <w:szCs w:val="26"/>
        </w:rPr>
      </w:pPr>
      <w:r w:rsidRPr="00630DFB">
        <w:rPr>
          <w:rFonts w:ascii="Arial" w:hAnsi="Arial" w:cs="Arial"/>
          <w:b/>
          <w:bCs/>
          <w:color w:val="000000"/>
          <w:sz w:val="26"/>
          <w:szCs w:val="26"/>
        </w:rPr>
        <w:t>Q</w:t>
      </w:r>
      <w:r w:rsidRPr="00630DFB">
        <w:rPr>
          <w:rFonts w:ascii="Arial" w:hAnsi="Arial" w:cs="Arial"/>
          <w:color w:val="000000"/>
          <w:sz w:val="26"/>
          <w:szCs w:val="26"/>
        </w:rPr>
        <w:t xml:space="preserve">. How much time must have passed since last contact with a patient for them to be considered out of care? </w:t>
      </w:r>
    </w:p>
    <w:p w14:paraId="569D94C5" w14:textId="77777777" w:rsidR="00630DFB" w:rsidRPr="00630DFB" w:rsidRDefault="00630DFB" w:rsidP="00630DFB">
      <w:pPr>
        <w:pStyle w:val="xmsonormal"/>
        <w:rPr>
          <w:rFonts w:ascii="Arial" w:hAnsi="Arial" w:cs="Arial"/>
          <w:color w:val="000000"/>
          <w:sz w:val="26"/>
          <w:szCs w:val="26"/>
        </w:rPr>
      </w:pPr>
      <w:r w:rsidRPr="00630DFB">
        <w:rPr>
          <w:rFonts w:ascii="Arial" w:hAnsi="Arial" w:cs="Arial"/>
          <w:b/>
          <w:bCs/>
          <w:color w:val="000000"/>
          <w:sz w:val="26"/>
          <w:szCs w:val="26"/>
        </w:rPr>
        <w:t>A</w:t>
      </w:r>
      <w:r w:rsidRPr="00630DFB">
        <w:rPr>
          <w:rFonts w:ascii="Arial" w:hAnsi="Arial" w:cs="Arial"/>
          <w:color w:val="000000"/>
          <w:sz w:val="26"/>
          <w:szCs w:val="26"/>
        </w:rPr>
        <w:t xml:space="preserve">. Use the HIV/AIDS Performance measures as your guide to determine if a patient is out of care. </w:t>
      </w:r>
      <w:hyperlink r:id="rId9" w:history="1">
        <w:r w:rsidRPr="00630DFB">
          <w:rPr>
            <w:rStyle w:val="Hyperlink"/>
            <w:rFonts w:ascii="Arial" w:hAnsi="Arial" w:cs="Arial"/>
            <w:sz w:val="26"/>
            <w:szCs w:val="26"/>
          </w:rPr>
          <w:t>https://hab.hrsa.gov/sites/default/files/hab/clinical-quality-management/coremeasures.pdf</w:t>
        </w:r>
      </w:hyperlink>
    </w:p>
    <w:p w14:paraId="766129C5" w14:textId="77777777" w:rsidR="00630DFB" w:rsidRPr="00630DFB" w:rsidRDefault="00630DFB" w:rsidP="00630DFB">
      <w:pPr>
        <w:pStyle w:val="xmsonormal"/>
        <w:rPr>
          <w:rFonts w:ascii="Arial" w:hAnsi="Arial" w:cs="Arial"/>
          <w:color w:val="000000"/>
          <w:sz w:val="26"/>
          <w:szCs w:val="26"/>
        </w:rPr>
      </w:pPr>
      <w:r w:rsidRPr="00630DFB">
        <w:rPr>
          <w:rFonts w:ascii="Arial" w:hAnsi="Arial" w:cs="Arial"/>
          <w:color w:val="000000"/>
          <w:sz w:val="26"/>
          <w:szCs w:val="26"/>
        </w:rPr>
        <w:t> </w:t>
      </w:r>
    </w:p>
    <w:p w14:paraId="088C7377" w14:textId="77777777" w:rsidR="00630DFB" w:rsidRPr="00630DFB" w:rsidRDefault="00630DFB" w:rsidP="00630DFB">
      <w:pPr>
        <w:pStyle w:val="xmsonormal"/>
        <w:rPr>
          <w:rFonts w:ascii="Arial" w:hAnsi="Arial" w:cs="Arial"/>
          <w:color w:val="000000"/>
          <w:sz w:val="26"/>
          <w:szCs w:val="26"/>
        </w:rPr>
      </w:pPr>
      <w:r w:rsidRPr="00630DFB">
        <w:rPr>
          <w:rFonts w:ascii="Arial" w:hAnsi="Arial" w:cs="Arial"/>
          <w:b/>
          <w:bCs/>
          <w:color w:val="000000"/>
          <w:sz w:val="26"/>
          <w:szCs w:val="26"/>
        </w:rPr>
        <w:t>Q</w:t>
      </w:r>
      <w:r w:rsidRPr="00630DFB">
        <w:rPr>
          <w:rFonts w:ascii="Arial" w:hAnsi="Arial" w:cs="Arial"/>
          <w:color w:val="000000"/>
          <w:sz w:val="26"/>
          <w:szCs w:val="26"/>
        </w:rPr>
        <w:t>. We’re a bit confused on what percentage of funds must be for Core Services vs. Support Services. If, for example, we apply for Psychosocial Support Services (42K), then our Core Service ask must be at least 126K, correct?</w:t>
      </w:r>
    </w:p>
    <w:p w14:paraId="0F364A51" w14:textId="33C3DAE7" w:rsidR="00630DFB" w:rsidRPr="00630DFB" w:rsidRDefault="00630DFB" w:rsidP="00630DFB">
      <w:pPr>
        <w:pStyle w:val="xmsonormal"/>
        <w:rPr>
          <w:rFonts w:ascii="Arial" w:hAnsi="Arial" w:cs="Arial"/>
          <w:color w:val="000000"/>
          <w:sz w:val="26"/>
          <w:szCs w:val="26"/>
        </w:rPr>
      </w:pPr>
      <w:r w:rsidRPr="00630DFB">
        <w:rPr>
          <w:rFonts w:ascii="Arial" w:hAnsi="Arial" w:cs="Arial"/>
          <w:b/>
          <w:bCs/>
          <w:color w:val="000000"/>
          <w:sz w:val="26"/>
          <w:szCs w:val="26"/>
        </w:rPr>
        <w:t>A</w:t>
      </w:r>
      <w:r w:rsidRPr="00630DFB">
        <w:rPr>
          <w:rFonts w:ascii="Arial" w:hAnsi="Arial" w:cs="Arial"/>
          <w:color w:val="000000"/>
          <w:sz w:val="26"/>
          <w:szCs w:val="26"/>
        </w:rPr>
        <w:t>. HRS</w:t>
      </w:r>
      <w:r w:rsidR="00BF4D53">
        <w:rPr>
          <w:rFonts w:ascii="Arial" w:hAnsi="Arial" w:cs="Arial"/>
          <w:color w:val="000000"/>
          <w:sz w:val="26"/>
          <w:szCs w:val="26"/>
        </w:rPr>
        <w:t>A</w:t>
      </w:r>
      <w:r w:rsidRPr="00630DFB">
        <w:rPr>
          <w:rFonts w:ascii="Arial" w:hAnsi="Arial" w:cs="Arial"/>
          <w:color w:val="000000"/>
          <w:sz w:val="26"/>
          <w:szCs w:val="26"/>
        </w:rPr>
        <w:t xml:space="preserve"> requires that the recipient (Alameda County) spend at least 75% of funds for Core Services, and 25% on Support services. </w:t>
      </w:r>
      <w:hyperlink r:id="rId10" w:history="1">
        <w:r w:rsidRPr="00630DFB">
          <w:rPr>
            <w:rStyle w:val="Hyperlink"/>
            <w:rFonts w:ascii="Arial" w:hAnsi="Arial" w:cs="Arial"/>
            <w:sz w:val="26"/>
            <w:szCs w:val="26"/>
          </w:rPr>
          <w:t>https://hab.hrsa.gov/about-ryan-white-hivaids-program/part-a-grants-emerging-metro-transitional-areas</w:t>
        </w:r>
      </w:hyperlink>
      <w:r w:rsidRPr="00630DFB">
        <w:rPr>
          <w:rFonts w:ascii="Arial" w:hAnsi="Arial" w:cs="Arial"/>
          <w:sz w:val="26"/>
          <w:szCs w:val="26"/>
        </w:rPr>
        <w:t xml:space="preserve"> </w:t>
      </w:r>
      <w:r w:rsidRPr="00630DFB">
        <w:rPr>
          <w:rFonts w:ascii="Arial" w:hAnsi="Arial" w:cs="Arial"/>
          <w:color w:val="000000"/>
          <w:sz w:val="26"/>
          <w:szCs w:val="26"/>
        </w:rPr>
        <w:t>Those allocations have already been made by the Oakland TGA Planning Council. The amounts in the revised RFP reflect that break down. Agencies individually do not need to abide by the 75%/25% breakdown</w:t>
      </w:r>
      <w:r w:rsidR="000B5EF7">
        <w:rPr>
          <w:rFonts w:ascii="Arial" w:hAnsi="Arial" w:cs="Arial"/>
          <w:color w:val="000000"/>
          <w:sz w:val="26"/>
          <w:szCs w:val="26"/>
        </w:rPr>
        <w:t>, that is a requirement of the TGA.</w:t>
      </w:r>
    </w:p>
    <w:p w14:paraId="30CDADBD" w14:textId="77777777" w:rsidR="00630DFB" w:rsidRPr="00630DFB" w:rsidRDefault="00630DFB" w:rsidP="00630DFB">
      <w:pPr>
        <w:pStyle w:val="xmsonormal"/>
        <w:rPr>
          <w:rFonts w:ascii="Arial" w:hAnsi="Arial" w:cs="Arial"/>
          <w:color w:val="000000"/>
          <w:sz w:val="26"/>
          <w:szCs w:val="26"/>
        </w:rPr>
      </w:pPr>
      <w:r w:rsidRPr="00630DFB">
        <w:rPr>
          <w:rFonts w:ascii="Arial" w:hAnsi="Arial" w:cs="Arial"/>
          <w:color w:val="000000"/>
          <w:sz w:val="26"/>
          <w:szCs w:val="26"/>
        </w:rPr>
        <w:t> </w:t>
      </w:r>
    </w:p>
    <w:p w14:paraId="5D8EFADC" w14:textId="77777777" w:rsidR="00630DFB" w:rsidRPr="00630DFB" w:rsidRDefault="00630DFB" w:rsidP="00630DFB">
      <w:pPr>
        <w:pStyle w:val="xmsonormal"/>
        <w:rPr>
          <w:rFonts w:ascii="Arial" w:hAnsi="Arial" w:cs="Arial"/>
          <w:color w:val="000000"/>
          <w:sz w:val="26"/>
          <w:szCs w:val="26"/>
        </w:rPr>
      </w:pPr>
      <w:r w:rsidRPr="00630DFB">
        <w:rPr>
          <w:rFonts w:ascii="Arial" w:hAnsi="Arial" w:cs="Arial"/>
          <w:b/>
          <w:bCs/>
          <w:color w:val="000000"/>
          <w:sz w:val="26"/>
          <w:szCs w:val="26"/>
        </w:rPr>
        <w:t>Q</w:t>
      </w:r>
      <w:r w:rsidRPr="00630DFB">
        <w:rPr>
          <w:rFonts w:ascii="Arial" w:hAnsi="Arial" w:cs="Arial"/>
          <w:color w:val="000000"/>
          <w:sz w:val="26"/>
          <w:szCs w:val="26"/>
        </w:rPr>
        <w:t xml:space="preserve">. If we adhere to this ratio and receive some funding in Core Services, would our Support Services proposal then be denied if we are not awarded enough funds to warrant the 75%/25% split?  </w:t>
      </w:r>
    </w:p>
    <w:p w14:paraId="513AA389" w14:textId="0C4D3916" w:rsidR="00630DFB" w:rsidRPr="00630DFB" w:rsidRDefault="00630DFB" w:rsidP="00630DFB">
      <w:pPr>
        <w:pStyle w:val="xmsonormal"/>
        <w:rPr>
          <w:rFonts w:ascii="Arial" w:hAnsi="Arial" w:cs="Arial"/>
          <w:color w:val="000000"/>
          <w:sz w:val="26"/>
          <w:szCs w:val="26"/>
        </w:rPr>
      </w:pPr>
      <w:r w:rsidRPr="00630DFB">
        <w:rPr>
          <w:rFonts w:ascii="Arial" w:hAnsi="Arial" w:cs="Arial"/>
          <w:b/>
          <w:bCs/>
          <w:color w:val="000000"/>
          <w:sz w:val="26"/>
          <w:szCs w:val="26"/>
        </w:rPr>
        <w:t>A</w:t>
      </w:r>
      <w:r w:rsidRPr="00630DFB">
        <w:rPr>
          <w:rFonts w:ascii="Arial" w:hAnsi="Arial" w:cs="Arial"/>
          <w:color w:val="000000"/>
          <w:sz w:val="26"/>
          <w:szCs w:val="26"/>
        </w:rPr>
        <w:t xml:space="preserve">. The 75%/25% requirement applies to the recipient (Alameda County) and not to </w:t>
      </w:r>
      <w:r w:rsidR="0093719D">
        <w:rPr>
          <w:rFonts w:ascii="Arial" w:hAnsi="Arial" w:cs="Arial"/>
          <w:color w:val="000000"/>
          <w:sz w:val="26"/>
          <w:szCs w:val="26"/>
        </w:rPr>
        <w:t xml:space="preserve">individual </w:t>
      </w:r>
      <w:r w:rsidRPr="00630DFB">
        <w:rPr>
          <w:rFonts w:ascii="Arial" w:hAnsi="Arial" w:cs="Arial"/>
          <w:color w:val="000000"/>
          <w:sz w:val="26"/>
          <w:szCs w:val="26"/>
        </w:rPr>
        <w:t>subaward-recipients.</w:t>
      </w:r>
    </w:p>
    <w:p w14:paraId="51A0A1E6" w14:textId="77777777" w:rsidR="00630DFB" w:rsidRPr="00630DFB" w:rsidRDefault="00630DFB" w:rsidP="00630DFB">
      <w:pPr>
        <w:pStyle w:val="xmsonormal"/>
        <w:rPr>
          <w:rFonts w:ascii="Arial" w:hAnsi="Arial" w:cs="Arial"/>
          <w:color w:val="000000"/>
          <w:sz w:val="26"/>
          <w:szCs w:val="26"/>
        </w:rPr>
      </w:pPr>
    </w:p>
    <w:p w14:paraId="1A6FDA4F" w14:textId="77777777" w:rsidR="00630DFB" w:rsidRPr="00630DFB" w:rsidRDefault="00630DFB" w:rsidP="00630DFB">
      <w:pPr>
        <w:pStyle w:val="xmsolistparagraph"/>
        <w:rPr>
          <w:rFonts w:ascii="Arial" w:hAnsi="Arial" w:cs="Arial"/>
          <w:color w:val="000000"/>
          <w:sz w:val="26"/>
          <w:szCs w:val="26"/>
        </w:rPr>
      </w:pPr>
      <w:r w:rsidRPr="00630DFB">
        <w:rPr>
          <w:rFonts w:ascii="Arial" w:hAnsi="Arial" w:cs="Arial"/>
          <w:b/>
          <w:bCs/>
          <w:color w:val="000000"/>
          <w:sz w:val="26"/>
          <w:szCs w:val="26"/>
        </w:rPr>
        <w:t>Q</w:t>
      </w:r>
      <w:r w:rsidRPr="00630DFB">
        <w:rPr>
          <w:rFonts w:ascii="Arial" w:hAnsi="Arial" w:cs="Arial"/>
          <w:color w:val="000000"/>
          <w:sz w:val="26"/>
          <w:szCs w:val="26"/>
        </w:rPr>
        <w:t>. Page 44, 6. Cost, makes reference to Exhibit E. There is no such exhibit.</w:t>
      </w:r>
    </w:p>
    <w:p w14:paraId="5016D5CD" w14:textId="0E5EDA76" w:rsidR="00630DFB" w:rsidRPr="00630DFB" w:rsidRDefault="00630DFB" w:rsidP="00630DFB">
      <w:pPr>
        <w:pStyle w:val="xmsolistparagraph"/>
        <w:rPr>
          <w:rFonts w:ascii="Arial" w:hAnsi="Arial" w:cs="Arial"/>
          <w:color w:val="000000"/>
          <w:sz w:val="26"/>
          <w:szCs w:val="26"/>
        </w:rPr>
      </w:pPr>
      <w:r w:rsidRPr="00630DFB">
        <w:rPr>
          <w:rFonts w:ascii="Arial" w:hAnsi="Arial" w:cs="Arial"/>
          <w:b/>
          <w:bCs/>
          <w:color w:val="000000"/>
          <w:sz w:val="26"/>
          <w:szCs w:val="26"/>
        </w:rPr>
        <w:t>A.</w:t>
      </w:r>
      <w:r w:rsidRPr="00630DFB">
        <w:rPr>
          <w:rFonts w:ascii="Arial" w:hAnsi="Arial" w:cs="Arial"/>
          <w:color w:val="000000"/>
          <w:sz w:val="26"/>
          <w:szCs w:val="26"/>
        </w:rPr>
        <w:t xml:space="preserve"> </w:t>
      </w:r>
      <w:r w:rsidR="000B5EF7">
        <w:rPr>
          <w:rFonts w:ascii="Arial" w:hAnsi="Arial" w:cs="Arial"/>
          <w:color w:val="000000"/>
          <w:sz w:val="26"/>
          <w:szCs w:val="26"/>
        </w:rPr>
        <w:t xml:space="preserve">Reference to </w:t>
      </w:r>
      <w:r w:rsidRPr="00630DFB">
        <w:rPr>
          <w:rFonts w:ascii="Arial" w:hAnsi="Arial" w:cs="Arial"/>
          <w:color w:val="000000"/>
          <w:sz w:val="26"/>
          <w:szCs w:val="26"/>
        </w:rPr>
        <w:t xml:space="preserve">“Exhibit E” has been deleted from the revision. </w:t>
      </w:r>
    </w:p>
    <w:p w14:paraId="1714EFCB" w14:textId="77777777" w:rsidR="00630DFB" w:rsidRPr="00630DFB" w:rsidRDefault="00630DFB" w:rsidP="00630DFB">
      <w:pPr>
        <w:pStyle w:val="xmsolistparagraph"/>
        <w:rPr>
          <w:rFonts w:ascii="Arial" w:hAnsi="Arial" w:cs="Arial"/>
          <w:color w:val="000000"/>
          <w:sz w:val="26"/>
          <w:szCs w:val="26"/>
        </w:rPr>
      </w:pPr>
    </w:p>
    <w:p w14:paraId="193FFBD1" w14:textId="1EAAAF9A" w:rsidR="00630DFB" w:rsidRPr="00630DFB" w:rsidRDefault="00630DFB" w:rsidP="00630DFB">
      <w:pPr>
        <w:pStyle w:val="xmsolistparagraph"/>
        <w:rPr>
          <w:rFonts w:ascii="Arial" w:hAnsi="Arial" w:cs="Arial"/>
          <w:color w:val="000000"/>
          <w:sz w:val="26"/>
          <w:szCs w:val="26"/>
        </w:rPr>
      </w:pPr>
      <w:r w:rsidRPr="00630DFB">
        <w:rPr>
          <w:rFonts w:ascii="Arial" w:hAnsi="Arial" w:cs="Arial"/>
          <w:b/>
          <w:bCs/>
          <w:color w:val="000000"/>
          <w:sz w:val="26"/>
          <w:szCs w:val="26"/>
        </w:rPr>
        <w:t>Q.</w:t>
      </w:r>
      <w:r w:rsidRPr="00630DFB">
        <w:rPr>
          <w:rFonts w:ascii="Arial" w:hAnsi="Arial" w:cs="Arial"/>
          <w:color w:val="000000"/>
          <w:sz w:val="26"/>
          <w:szCs w:val="26"/>
        </w:rPr>
        <w:t xml:space="preserve"> Page 43 of the RFP (Exhibit A – RFP No. RW0719MAI), at 3(a) Bidder Informati</w:t>
      </w:r>
      <w:r w:rsidR="0031358A">
        <w:rPr>
          <w:rFonts w:ascii="Arial" w:hAnsi="Arial" w:cs="Arial"/>
          <w:color w:val="000000"/>
          <w:sz w:val="26"/>
          <w:szCs w:val="26"/>
        </w:rPr>
        <w:t>on and Acceptance, (1) states</w:t>
      </w:r>
      <w:r w:rsidR="0031358A" w:rsidRPr="00732F63">
        <w:rPr>
          <w:rFonts w:ascii="Arial" w:hAnsi="Arial" w:cs="Arial"/>
          <w:i/>
          <w:color w:val="000000"/>
          <w:sz w:val="26"/>
          <w:szCs w:val="26"/>
        </w:rPr>
        <w:t>: </w:t>
      </w:r>
      <w:r w:rsidRPr="00732F63">
        <w:rPr>
          <w:rFonts w:ascii="Arial" w:hAnsi="Arial" w:cs="Arial"/>
          <w:i/>
          <w:color w:val="000000"/>
          <w:sz w:val="26"/>
          <w:szCs w:val="26"/>
        </w:rPr>
        <w:t>“Every Bidder must select one choice under Item 10 of page 3 of Exhibit A and must fill out, submit a signed page 4 of Exhibit A”.</w:t>
      </w:r>
      <w:r w:rsidRPr="00630DFB">
        <w:rPr>
          <w:rFonts w:ascii="Arial" w:hAnsi="Arial" w:cs="Arial"/>
          <w:color w:val="000000"/>
          <w:sz w:val="26"/>
          <w:szCs w:val="26"/>
        </w:rPr>
        <w:t>  In looking at all of the 11 pages of Exhibit A, from pages 38 to 48 of the RFP, we cannot tell which is page 3, nor do we see an Item 10. Please clarify where this Item 10 is located.</w:t>
      </w:r>
    </w:p>
    <w:p w14:paraId="46AC35D3" w14:textId="77777777" w:rsidR="00630DFB" w:rsidRPr="00630DFB" w:rsidRDefault="00630DFB" w:rsidP="00630DFB">
      <w:pPr>
        <w:pStyle w:val="xmsolistparagraph"/>
        <w:rPr>
          <w:rFonts w:ascii="Arial" w:hAnsi="Arial" w:cs="Arial"/>
          <w:color w:val="000000"/>
          <w:sz w:val="26"/>
          <w:szCs w:val="26"/>
        </w:rPr>
      </w:pPr>
    </w:p>
    <w:p w14:paraId="5799C2A2" w14:textId="59D4B7DD" w:rsidR="00630DFB" w:rsidRPr="00630DFB" w:rsidRDefault="00630DFB" w:rsidP="00630DFB">
      <w:pPr>
        <w:pStyle w:val="xmsolistparagraph"/>
        <w:rPr>
          <w:rFonts w:ascii="Arial" w:hAnsi="Arial" w:cs="Arial"/>
          <w:color w:val="000000"/>
          <w:sz w:val="26"/>
          <w:szCs w:val="26"/>
        </w:rPr>
      </w:pPr>
      <w:r w:rsidRPr="00630DFB">
        <w:rPr>
          <w:rFonts w:ascii="Arial" w:hAnsi="Arial" w:cs="Arial"/>
          <w:b/>
          <w:bCs/>
          <w:color w:val="000000"/>
          <w:sz w:val="26"/>
          <w:szCs w:val="26"/>
        </w:rPr>
        <w:t>A.</w:t>
      </w:r>
      <w:r w:rsidRPr="00630DFB">
        <w:rPr>
          <w:rFonts w:ascii="Arial" w:hAnsi="Arial" w:cs="Arial"/>
          <w:color w:val="000000"/>
          <w:sz w:val="26"/>
          <w:szCs w:val="26"/>
        </w:rPr>
        <w:t xml:space="preserve"> </w:t>
      </w:r>
      <w:r w:rsidR="007A19BC">
        <w:rPr>
          <w:rFonts w:ascii="Arial" w:hAnsi="Arial" w:cs="Arial"/>
          <w:color w:val="000000"/>
          <w:sz w:val="26"/>
          <w:szCs w:val="26"/>
        </w:rPr>
        <w:t xml:space="preserve">Item 10 has been deleted. </w:t>
      </w:r>
      <w:r w:rsidR="007A19BC" w:rsidRPr="00103CB6">
        <w:rPr>
          <w:rFonts w:ascii="Arial" w:hAnsi="Arial" w:cs="Arial"/>
          <w:sz w:val="26"/>
          <w:szCs w:val="26"/>
        </w:rPr>
        <w:t xml:space="preserve">The </w:t>
      </w:r>
      <w:r w:rsidR="007A19BC">
        <w:rPr>
          <w:rFonts w:ascii="Arial" w:hAnsi="Arial" w:cs="Arial"/>
          <w:sz w:val="26"/>
          <w:szCs w:val="26"/>
        </w:rPr>
        <w:t xml:space="preserve">reference to item 10 </w:t>
      </w:r>
      <w:r w:rsidR="007A19BC" w:rsidRPr="00103CB6">
        <w:rPr>
          <w:rFonts w:ascii="Arial" w:hAnsi="Arial" w:cs="Arial"/>
          <w:sz w:val="26"/>
          <w:szCs w:val="26"/>
        </w:rPr>
        <w:t xml:space="preserve">“Bidder Information and Acceptance” section </w:t>
      </w:r>
      <w:r w:rsidR="007A19BC">
        <w:rPr>
          <w:rFonts w:ascii="Arial" w:hAnsi="Arial" w:cs="Arial"/>
          <w:sz w:val="26"/>
          <w:szCs w:val="26"/>
        </w:rPr>
        <w:t>h</w:t>
      </w:r>
      <w:r w:rsidR="007A19BC" w:rsidRPr="00103CB6">
        <w:rPr>
          <w:rFonts w:ascii="Arial" w:hAnsi="Arial" w:cs="Arial"/>
          <w:sz w:val="26"/>
          <w:szCs w:val="26"/>
        </w:rPr>
        <w:t xml:space="preserve">as been edited in the </w:t>
      </w:r>
      <w:r w:rsidR="007A19BC">
        <w:rPr>
          <w:rFonts w:ascii="Arial" w:hAnsi="Arial" w:cs="Arial"/>
          <w:sz w:val="26"/>
          <w:szCs w:val="26"/>
        </w:rPr>
        <w:t xml:space="preserve">revised </w:t>
      </w:r>
      <w:r w:rsidR="007A19BC" w:rsidRPr="00103CB6">
        <w:rPr>
          <w:rFonts w:ascii="Arial" w:hAnsi="Arial" w:cs="Arial"/>
          <w:sz w:val="26"/>
          <w:szCs w:val="26"/>
        </w:rPr>
        <w:t>RFP.</w:t>
      </w:r>
      <w:r w:rsidR="007A19BC">
        <w:rPr>
          <w:rFonts w:ascii="Arial" w:hAnsi="Arial" w:cs="Arial"/>
          <w:color w:val="000000"/>
          <w:sz w:val="26"/>
          <w:szCs w:val="26"/>
        </w:rPr>
        <w:t xml:space="preserve"> </w:t>
      </w:r>
      <w:r w:rsidR="008439CD">
        <w:rPr>
          <w:rFonts w:ascii="Arial" w:hAnsi="Arial" w:cs="Arial"/>
          <w:sz w:val="26"/>
          <w:szCs w:val="26"/>
        </w:rPr>
        <w:t>In Exhibit A, “Bid</w:t>
      </w:r>
      <w:r w:rsidR="008439CD" w:rsidRPr="00103CB6">
        <w:rPr>
          <w:rFonts w:ascii="Arial" w:hAnsi="Arial" w:cs="Arial"/>
          <w:sz w:val="26"/>
          <w:szCs w:val="26"/>
        </w:rPr>
        <w:t xml:space="preserve"> Response Packet”</w:t>
      </w:r>
      <w:r w:rsidR="008439CD">
        <w:rPr>
          <w:rFonts w:ascii="Arial" w:hAnsi="Arial" w:cs="Arial"/>
          <w:sz w:val="26"/>
          <w:szCs w:val="26"/>
        </w:rPr>
        <w:t xml:space="preserve"> (page 39)</w:t>
      </w:r>
      <w:r w:rsidR="008439CD" w:rsidRPr="00103CB6">
        <w:rPr>
          <w:rFonts w:ascii="Arial" w:hAnsi="Arial" w:cs="Arial"/>
          <w:sz w:val="26"/>
          <w:szCs w:val="26"/>
        </w:rPr>
        <w:t xml:space="preserve"> on the “Required Documentation and Submittals” check list</w:t>
      </w:r>
      <w:r w:rsidR="008439CD">
        <w:rPr>
          <w:rFonts w:ascii="Arial" w:hAnsi="Arial" w:cs="Arial"/>
          <w:sz w:val="26"/>
          <w:szCs w:val="26"/>
        </w:rPr>
        <w:t xml:space="preserve"> (page 44)</w:t>
      </w:r>
      <w:r w:rsidR="008439CD" w:rsidRPr="00103CB6">
        <w:rPr>
          <w:rFonts w:ascii="Arial" w:hAnsi="Arial" w:cs="Arial"/>
          <w:sz w:val="26"/>
          <w:szCs w:val="26"/>
        </w:rPr>
        <w:t>, in the “Bidder Information and Acceptance” section (a), the choice re</w:t>
      </w:r>
      <w:r w:rsidR="008439CD">
        <w:rPr>
          <w:rFonts w:ascii="Arial" w:hAnsi="Arial" w:cs="Arial"/>
          <w:sz w:val="26"/>
          <w:szCs w:val="26"/>
        </w:rPr>
        <w:t>f</w:t>
      </w:r>
      <w:r w:rsidR="008439CD" w:rsidRPr="00103CB6">
        <w:rPr>
          <w:rFonts w:ascii="Arial" w:hAnsi="Arial" w:cs="Arial"/>
          <w:sz w:val="26"/>
          <w:szCs w:val="26"/>
        </w:rPr>
        <w:t>er</w:t>
      </w:r>
      <w:r w:rsidR="008439CD">
        <w:rPr>
          <w:rFonts w:ascii="Arial" w:hAnsi="Arial" w:cs="Arial"/>
          <w:sz w:val="26"/>
          <w:szCs w:val="26"/>
        </w:rPr>
        <w:t>s</w:t>
      </w:r>
      <w:r w:rsidR="008439CD" w:rsidRPr="00103CB6">
        <w:rPr>
          <w:rFonts w:ascii="Arial" w:hAnsi="Arial" w:cs="Arial"/>
          <w:sz w:val="26"/>
          <w:szCs w:val="26"/>
        </w:rPr>
        <w:t xml:space="preserve"> to under item 10</w:t>
      </w:r>
      <w:r w:rsidR="008439CD">
        <w:rPr>
          <w:rFonts w:ascii="Arial" w:hAnsi="Arial" w:cs="Arial"/>
          <w:sz w:val="26"/>
          <w:szCs w:val="26"/>
        </w:rPr>
        <w:t>.</w:t>
      </w:r>
      <w:r w:rsidR="008439CD" w:rsidRPr="00103CB6">
        <w:rPr>
          <w:rFonts w:ascii="Arial" w:hAnsi="Arial" w:cs="Arial"/>
          <w:sz w:val="26"/>
          <w:szCs w:val="26"/>
        </w:rPr>
        <w:t xml:space="preserve"> Item 10 was deleted in the RFP as </w:t>
      </w:r>
      <w:r w:rsidR="008439CD">
        <w:rPr>
          <w:rFonts w:ascii="Arial" w:hAnsi="Arial" w:cs="Arial"/>
          <w:sz w:val="26"/>
          <w:szCs w:val="26"/>
        </w:rPr>
        <w:t>Small Local and Emerging Businesses (</w:t>
      </w:r>
      <w:r w:rsidR="008439CD" w:rsidRPr="00103CB6">
        <w:rPr>
          <w:rFonts w:ascii="Arial" w:hAnsi="Arial" w:cs="Arial"/>
          <w:sz w:val="26"/>
          <w:szCs w:val="26"/>
        </w:rPr>
        <w:t>SLEB</w:t>
      </w:r>
      <w:r w:rsidR="008439CD">
        <w:rPr>
          <w:rFonts w:ascii="Arial" w:hAnsi="Arial" w:cs="Arial"/>
          <w:sz w:val="26"/>
          <w:szCs w:val="26"/>
        </w:rPr>
        <w:t>)</w:t>
      </w:r>
      <w:r w:rsidR="008439CD" w:rsidRPr="00103CB6">
        <w:rPr>
          <w:rFonts w:ascii="Arial" w:hAnsi="Arial" w:cs="Arial"/>
          <w:sz w:val="26"/>
          <w:szCs w:val="26"/>
        </w:rPr>
        <w:t xml:space="preserve"> is not applicable to Ryan White funding. </w:t>
      </w:r>
    </w:p>
    <w:p w14:paraId="40CC98AB" w14:textId="77777777" w:rsidR="00630DFB" w:rsidRPr="00630DFB" w:rsidRDefault="00630DFB" w:rsidP="00630DFB">
      <w:pPr>
        <w:pStyle w:val="xmsolistparagraph"/>
        <w:rPr>
          <w:rFonts w:ascii="Arial" w:hAnsi="Arial" w:cs="Arial"/>
          <w:color w:val="000000"/>
          <w:sz w:val="26"/>
          <w:szCs w:val="26"/>
        </w:rPr>
      </w:pPr>
    </w:p>
    <w:p w14:paraId="0409AD78" w14:textId="77777777" w:rsidR="00630DFB" w:rsidRPr="00630DFB" w:rsidRDefault="00630DFB" w:rsidP="00630DFB">
      <w:pPr>
        <w:pStyle w:val="xmsolistparagraph"/>
        <w:rPr>
          <w:rFonts w:ascii="Arial" w:hAnsi="Arial" w:cs="Arial"/>
          <w:color w:val="000000"/>
          <w:sz w:val="26"/>
          <w:szCs w:val="26"/>
        </w:rPr>
      </w:pPr>
      <w:r w:rsidRPr="00630DFB">
        <w:rPr>
          <w:rFonts w:ascii="Arial" w:hAnsi="Arial" w:cs="Arial"/>
          <w:b/>
          <w:bCs/>
          <w:color w:val="000000"/>
          <w:sz w:val="26"/>
          <w:szCs w:val="26"/>
        </w:rPr>
        <w:t>Q</w:t>
      </w:r>
      <w:r w:rsidRPr="00630DFB">
        <w:rPr>
          <w:rFonts w:ascii="Arial" w:hAnsi="Arial" w:cs="Arial"/>
          <w:color w:val="000000"/>
          <w:sz w:val="26"/>
          <w:szCs w:val="26"/>
        </w:rPr>
        <w:t>. On page 7 it sounds like we have to submit a separate application for each services category we are applying for. Is this correct?</w:t>
      </w:r>
    </w:p>
    <w:p w14:paraId="025083CD" w14:textId="4D30B74D" w:rsidR="00630DFB" w:rsidRPr="00630DFB" w:rsidRDefault="00630DFB" w:rsidP="00630DFB">
      <w:pPr>
        <w:pStyle w:val="xmsolistparagraph"/>
        <w:rPr>
          <w:rFonts w:ascii="Arial" w:hAnsi="Arial" w:cs="Arial"/>
          <w:color w:val="000000"/>
          <w:sz w:val="26"/>
          <w:szCs w:val="26"/>
        </w:rPr>
      </w:pPr>
      <w:r w:rsidRPr="00630DFB">
        <w:rPr>
          <w:rFonts w:ascii="Arial" w:hAnsi="Arial" w:cs="Arial"/>
          <w:b/>
          <w:bCs/>
          <w:color w:val="000000"/>
          <w:sz w:val="26"/>
          <w:szCs w:val="26"/>
        </w:rPr>
        <w:t>A.</w:t>
      </w:r>
      <w:r w:rsidRPr="00630DFB">
        <w:rPr>
          <w:rFonts w:ascii="Arial" w:hAnsi="Arial" w:cs="Arial"/>
          <w:color w:val="000000"/>
          <w:sz w:val="26"/>
          <w:szCs w:val="26"/>
        </w:rPr>
        <w:t xml:space="preserve"> Yes</w:t>
      </w:r>
      <w:r w:rsidR="000B5EF7">
        <w:rPr>
          <w:rFonts w:ascii="Arial" w:hAnsi="Arial" w:cs="Arial"/>
          <w:color w:val="000000"/>
          <w:sz w:val="26"/>
          <w:szCs w:val="26"/>
        </w:rPr>
        <w:t>,</w:t>
      </w:r>
      <w:r w:rsidRPr="00630DFB">
        <w:rPr>
          <w:rFonts w:ascii="Arial" w:hAnsi="Arial" w:cs="Arial"/>
          <w:color w:val="000000"/>
          <w:sz w:val="26"/>
          <w:szCs w:val="26"/>
        </w:rPr>
        <w:t xml:space="preserve"> separate applications should be made for separate service categories if you are applying for more than one: </w:t>
      </w:r>
    </w:p>
    <w:p w14:paraId="65DD1395" w14:textId="77777777" w:rsidR="00630DFB" w:rsidRPr="00630DFB" w:rsidRDefault="00630DFB" w:rsidP="00630DFB">
      <w:pPr>
        <w:pStyle w:val="xmsolistparagraph"/>
        <w:numPr>
          <w:ilvl w:val="0"/>
          <w:numId w:val="6"/>
        </w:numPr>
        <w:rPr>
          <w:rFonts w:ascii="Arial" w:hAnsi="Arial" w:cs="Arial"/>
          <w:color w:val="000000"/>
          <w:sz w:val="26"/>
          <w:szCs w:val="26"/>
        </w:rPr>
      </w:pPr>
      <w:r w:rsidRPr="00630DFB">
        <w:rPr>
          <w:rFonts w:ascii="Arial" w:hAnsi="Arial" w:cs="Arial"/>
          <w:color w:val="000000"/>
          <w:sz w:val="26"/>
          <w:szCs w:val="26"/>
        </w:rPr>
        <w:t>One application for Mental Health services</w:t>
      </w:r>
    </w:p>
    <w:p w14:paraId="6D45193D" w14:textId="77777777" w:rsidR="00630DFB" w:rsidRPr="00630DFB" w:rsidRDefault="00630DFB" w:rsidP="00630DFB">
      <w:pPr>
        <w:pStyle w:val="xmsolistparagraph"/>
        <w:numPr>
          <w:ilvl w:val="0"/>
          <w:numId w:val="6"/>
        </w:numPr>
        <w:rPr>
          <w:rFonts w:ascii="Arial" w:hAnsi="Arial" w:cs="Arial"/>
          <w:color w:val="000000"/>
          <w:sz w:val="26"/>
          <w:szCs w:val="26"/>
        </w:rPr>
      </w:pPr>
      <w:r w:rsidRPr="00630DFB">
        <w:rPr>
          <w:rFonts w:ascii="Arial" w:hAnsi="Arial" w:cs="Arial"/>
          <w:color w:val="000000"/>
          <w:sz w:val="26"/>
          <w:szCs w:val="26"/>
        </w:rPr>
        <w:t>One application for Psychosocial Support services</w:t>
      </w:r>
    </w:p>
    <w:p w14:paraId="0EE62F66" w14:textId="77777777" w:rsidR="00630DFB" w:rsidRPr="00630DFB" w:rsidRDefault="00630DFB" w:rsidP="00630DFB">
      <w:pPr>
        <w:pStyle w:val="xmsolistparagraph"/>
        <w:numPr>
          <w:ilvl w:val="0"/>
          <w:numId w:val="6"/>
        </w:numPr>
        <w:rPr>
          <w:rFonts w:ascii="Arial" w:hAnsi="Arial" w:cs="Arial"/>
          <w:color w:val="000000"/>
          <w:sz w:val="26"/>
          <w:szCs w:val="26"/>
        </w:rPr>
      </w:pPr>
      <w:r w:rsidRPr="00630DFB">
        <w:rPr>
          <w:rFonts w:ascii="Arial" w:hAnsi="Arial" w:cs="Arial"/>
          <w:color w:val="000000"/>
          <w:sz w:val="26"/>
          <w:szCs w:val="26"/>
        </w:rPr>
        <w:t>One application for Early Intervention services</w:t>
      </w:r>
    </w:p>
    <w:p w14:paraId="2FB527CF" w14:textId="77777777" w:rsidR="00630DFB" w:rsidRPr="00630DFB" w:rsidRDefault="00630DFB" w:rsidP="00630DFB">
      <w:pPr>
        <w:pStyle w:val="xmsolistparagraph"/>
        <w:numPr>
          <w:ilvl w:val="0"/>
          <w:numId w:val="6"/>
        </w:numPr>
        <w:rPr>
          <w:rFonts w:ascii="Arial" w:hAnsi="Arial" w:cs="Arial"/>
          <w:color w:val="000000"/>
          <w:sz w:val="26"/>
          <w:szCs w:val="26"/>
        </w:rPr>
      </w:pPr>
      <w:r w:rsidRPr="00630DFB">
        <w:rPr>
          <w:rFonts w:ascii="Arial" w:hAnsi="Arial" w:cs="Arial"/>
          <w:color w:val="000000"/>
          <w:sz w:val="26"/>
          <w:szCs w:val="26"/>
        </w:rPr>
        <w:t>One application for bundled Medical Case Management and Outpatient Ambulatory Health Services</w:t>
      </w:r>
    </w:p>
    <w:p w14:paraId="53C4FC2D" w14:textId="77777777" w:rsidR="00630DFB" w:rsidRPr="00630DFB" w:rsidRDefault="00630DFB" w:rsidP="00630DFB">
      <w:pPr>
        <w:pStyle w:val="xmsolistparagraph"/>
        <w:numPr>
          <w:ilvl w:val="0"/>
          <w:numId w:val="6"/>
        </w:numPr>
        <w:rPr>
          <w:rFonts w:ascii="Arial" w:hAnsi="Arial" w:cs="Arial"/>
          <w:color w:val="000000"/>
          <w:sz w:val="26"/>
          <w:szCs w:val="26"/>
        </w:rPr>
      </w:pPr>
      <w:r w:rsidRPr="00630DFB">
        <w:rPr>
          <w:rFonts w:ascii="Arial" w:hAnsi="Arial" w:cs="Arial"/>
          <w:color w:val="000000"/>
          <w:sz w:val="26"/>
          <w:szCs w:val="26"/>
        </w:rPr>
        <w:t>One application for bundled Substance Abuse services and Non-Medical Case Management.</w:t>
      </w:r>
    </w:p>
    <w:p w14:paraId="12864AF5" w14:textId="77777777" w:rsidR="00630DFB" w:rsidRPr="00630DFB" w:rsidRDefault="00630DFB" w:rsidP="00630DFB">
      <w:pPr>
        <w:pStyle w:val="xmsolistparagraph"/>
        <w:rPr>
          <w:rFonts w:ascii="Arial" w:hAnsi="Arial" w:cs="Arial"/>
          <w:color w:val="000000"/>
          <w:sz w:val="26"/>
          <w:szCs w:val="26"/>
        </w:rPr>
      </w:pPr>
    </w:p>
    <w:p w14:paraId="44F64849" w14:textId="77777777" w:rsidR="00630DFB" w:rsidRPr="00630DFB" w:rsidRDefault="00630DFB" w:rsidP="00630DFB">
      <w:pPr>
        <w:pStyle w:val="xmsolistparagraph"/>
        <w:rPr>
          <w:rFonts w:ascii="Arial" w:hAnsi="Arial" w:cs="Arial"/>
          <w:color w:val="000000"/>
          <w:sz w:val="26"/>
          <w:szCs w:val="26"/>
        </w:rPr>
      </w:pPr>
      <w:r w:rsidRPr="00630DFB">
        <w:rPr>
          <w:rFonts w:ascii="Arial" w:hAnsi="Arial" w:cs="Arial"/>
          <w:b/>
          <w:bCs/>
          <w:color w:val="000000"/>
          <w:sz w:val="26"/>
          <w:szCs w:val="26"/>
        </w:rPr>
        <w:t>Q.</w:t>
      </w:r>
      <w:r w:rsidRPr="00630DFB">
        <w:rPr>
          <w:rFonts w:ascii="Arial" w:hAnsi="Arial" w:cs="Arial"/>
          <w:color w:val="000000"/>
          <w:sz w:val="26"/>
          <w:szCs w:val="26"/>
        </w:rPr>
        <w:t xml:space="preserve"> If we are submitting a separate application for each service category, and since Outpatient Medical and Medical Case Management are combined, do we submit one application for both combined or a separate application for Outpatient Medical and a separate application for Medical Case Management?</w:t>
      </w:r>
    </w:p>
    <w:p w14:paraId="373FE399" w14:textId="793998DB" w:rsidR="00630DFB" w:rsidRPr="00630DFB" w:rsidRDefault="00630DFB" w:rsidP="00630DFB">
      <w:pPr>
        <w:pStyle w:val="xmsolistparagraph"/>
        <w:rPr>
          <w:rFonts w:ascii="Arial" w:hAnsi="Arial" w:cs="Arial"/>
          <w:color w:val="000000"/>
          <w:sz w:val="26"/>
          <w:szCs w:val="26"/>
        </w:rPr>
      </w:pPr>
      <w:r w:rsidRPr="00630DFB">
        <w:rPr>
          <w:rFonts w:ascii="Arial" w:hAnsi="Arial" w:cs="Arial"/>
          <w:b/>
          <w:bCs/>
          <w:color w:val="000000"/>
          <w:sz w:val="26"/>
          <w:szCs w:val="26"/>
        </w:rPr>
        <w:t>A.</w:t>
      </w:r>
      <w:r w:rsidRPr="00630DFB">
        <w:rPr>
          <w:rFonts w:ascii="Arial" w:hAnsi="Arial" w:cs="Arial"/>
          <w:color w:val="000000"/>
          <w:sz w:val="26"/>
          <w:szCs w:val="26"/>
        </w:rPr>
        <w:t xml:space="preserve"> One application for </w:t>
      </w:r>
      <w:r w:rsidR="000B5EF7">
        <w:rPr>
          <w:rFonts w:ascii="Arial" w:hAnsi="Arial" w:cs="Arial"/>
          <w:color w:val="000000"/>
          <w:sz w:val="26"/>
          <w:szCs w:val="26"/>
        </w:rPr>
        <w:t xml:space="preserve">Medical Case Management and Outpatient Ambulatory Health services </w:t>
      </w:r>
      <w:r w:rsidRPr="00630DFB">
        <w:rPr>
          <w:rFonts w:ascii="Arial" w:hAnsi="Arial" w:cs="Arial"/>
          <w:color w:val="000000"/>
          <w:sz w:val="26"/>
          <w:szCs w:val="26"/>
        </w:rPr>
        <w:t>bundled</w:t>
      </w:r>
      <w:r w:rsidR="000B5EF7">
        <w:rPr>
          <w:rFonts w:ascii="Arial" w:hAnsi="Arial" w:cs="Arial"/>
          <w:color w:val="000000"/>
          <w:sz w:val="26"/>
          <w:szCs w:val="26"/>
        </w:rPr>
        <w:t>,</w:t>
      </w:r>
      <w:r w:rsidRPr="00630DFB">
        <w:rPr>
          <w:rFonts w:ascii="Arial" w:hAnsi="Arial" w:cs="Arial"/>
          <w:color w:val="000000"/>
          <w:sz w:val="26"/>
          <w:szCs w:val="26"/>
        </w:rPr>
        <w:t xml:space="preserve"> </w:t>
      </w:r>
      <w:r w:rsidR="000B5EF7">
        <w:rPr>
          <w:rFonts w:ascii="Arial" w:hAnsi="Arial" w:cs="Arial"/>
          <w:color w:val="000000"/>
          <w:sz w:val="26"/>
          <w:szCs w:val="26"/>
        </w:rPr>
        <w:t xml:space="preserve">and one for Substance Abuse and Non-Medical </w:t>
      </w:r>
      <w:r w:rsidR="00055577">
        <w:rPr>
          <w:rFonts w:ascii="Arial" w:hAnsi="Arial" w:cs="Arial"/>
          <w:color w:val="000000"/>
          <w:sz w:val="26"/>
          <w:szCs w:val="26"/>
        </w:rPr>
        <w:t>Case Management</w:t>
      </w:r>
      <w:r w:rsidR="000B5EF7">
        <w:rPr>
          <w:rFonts w:ascii="Arial" w:hAnsi="Arial" w:cs="Arial"/>
          <w:color w:val="000000"/>
          <w:sz w:val="26"/>
          <w:szCs w:val="26"/>
        </w:rPr>
        <w:t xml:space="preserve"> bundled </w:t>
      </w:r>
      <w:r w:rsidRPr="00630DFB">
        <w:rPr>
          <w:rFonts w:ascii="Arial" w:hAnsi="Arial" w:cs="Arial"/>
          <w:color w:val="000000"/>
          <w:sz w:val="26"/>
          <w:szCs w:val="26"/>
        </w:rPr>
        <w:t>service categories.</w:t>
      </w:r>
      <w:r w:rsidR="000B5EF7">
        <w:rPr>
          <w:rFonts w:ascii="Arial" w:hAnsi="Arial" w:cs="Arial"/>
          <w:color w:val="000000"/>
          <w:sz w:val="26"/>
          <w:szCs w:val="26"/>
        </w:rPr>
        <w:t xml:space="preserve"> </w:t>
      </w:r>
      <w:r w:rsidRPr="00630DFB">
        <w:rPr>
          <w:rFonts w:ascii="Arial" w:hAnsi="Arial" w:cs="Arial"/>
          <w:color w:val="000000"/>
          <w:sz w:val="26"/>
          <w:szCs w:val="26"/>
        </w:rPr>
        <w:t xml:space="preserve"> </w:t>
      </w:r>
    </w:p>
    <w:p w14:paraId="290B3E93" w14:textId="77777777" w:rsidR="00630DFB" w:rsidRPr="00630DFB" w:rsidRDefault="00630DFB" w:rsidP="00630DFB">
      <w:pPr>
        <w:pStyle w:val="xmsolistparagraph"/>
        <w:rPr>
          <w:rFonts w:ascii="Arial" w:hAnsi="Arial" w:cs="Arial"/>
          <w:color w:val="000000"/>
          <w:sz w:val="26"/>
          <w:szCs w:val="26"/>
        </w:rPr>
      </w:pPr>
    </w:p>
    <w:p w14:paraId="2F6C46A6" w14:textId="10572A82" w:rsidR="00630DFB" w:rsidRPr="00630DFB" w:rsidRDefault="00630DFB" w:rsidP="00630DFB">
      <w:pPr>
        <w:pStyle w:val="xmsolistparagraph"/>
        <w:rPr>
          <w:rFonts w:ascii="Arial" w:hAnsi="Arial" w:cs="Arial"/>
          <w:color w:val="000000"/>
          <w:sz w:val="26"/>
          <w:szCs w:val="26"/>
        </w:rPr>
      </w:pPr>
      <w:r w:rsidRPr="00630DFB">
        <w:rPr>
          <w:rFonts w:ascii="Arial" w:hAnsi="Arial" w:cs="Arial"/>
          <w:b/>
          <w:bCs/>
          <w:color w:val="000000"/>
          <w:sz w:val="26"/>
          <w:szCs w:val="26"/>
        </w:rPr>
        <w:t>Q.</w:t>
      </w:r>
      <w:r w:rsidRPr="00630DFB">
        <w:rPr>
          <w:rFonts w:ascii="Arial" w:hAnsi="Arial" w:cs="Arial"/>
          <w:color w:val="000000"/>
          <w:sz w:val="26"/>
          <w:szCs w:val="26"/>
        </w:rPr>
        <w:t xml:space="preserve"> On page 3</w:t>
      </w:r>
      <w:r w:rsidR="00922F61">
        <w:rPr>
          <w:rFonts w:ascii="Arial" w:hAnsi="Arial" w:cs="Arial"/>
          <w:color w:val="000000"/>
          <w:sz w:val="26"/>
          <w:szCs w:val="26"/>
        </w:rPr>
        <w:t>6</w:t>
      </w:r>
      <w:r w:rsidRPr="00630DFB">
        <w:rPr>
          <w:rFonts w:ascii="Arial" w:hAnsi="Arial" w:cs="Arial"/>
          <w:color w:val="000000"/>
          <w:sz w:val="26"/>
          <w:szCs w:val="26"/>
        </w:rPr>
        <w:t>, in section 3, it sounds like the word COPIES is missing.  Do we understand correctly that per service category, you want ONE original with wet signatures, and FIVE copies?</w:t>
      </w:r>
    </w:p>
    <w:p w14:paraId="67DF1F73" w14:textId="77777777" w:rsidR="00630DFB" w:rsidRPr="00630DFB" w:rsidRDefault="00630DFB" w:rsidP="00630DFB">
      <w:pPr>
        <w:pStyle w:val="xmsolistparagraph"/>
        <w:rPr>
          <w:rFonts w:ascii="Arial" w:hAnsi="Arial" w:cs="Arial"/>
          <w:color w:val="000000"/>
          <w:sz w:val="26"/>
          <w:szCs w:val="26"/>
        </w:rPr>
      </w:pPr>
      <w:r w:rsidRPr="00630DFB">
        <w:rPr>
          <w:rFonts w:ascii="Arial" w:hAnsi="Arial" w:cs="Arial"/>
          <w:b/>
          <w:bCs/>
          <w:color w:val="000000"/>
          <w:sz w:val="26"/>
          <w:szCs w:val="26"/>
        </w:rPr>
        <w:t>A.</w:t>
      </w:r>
      <w:r w:rsidRPr="00630DFB">
        <w:rPr>
          <w:rFonts w:ascii="Arial" w:hAnsi="Arial" w:cs="Arial"/>
          <w:color w:val="000000"/>
          <w:sz w:val="26"/>
          <w:szCs w:val="26"/>
        </w:rPr>
        <w:t xml:space="preserve"> Yes, submit one original with wet signature and five (5) copies </w:t>
      </w:r>
    </w:p>
    <w:p w14:paraId="75C6741D" w14:textId="77777777" w:rsidR="00630DFB" w:rsidRPr="00630DFB" w:rsidRDefault="00630DFB" w:rsidP="00630DFB">
      <w:pPr>
        <w:pStyle w:val="xmsolistparagraph"/>
        <w:rPr>
          <w:rFonts w:ascii="Arial" w:hAnsi="Arial" w:cs="Arial"/>
          <w:color w:val="000000"/>
          <w:sz w:val="26"/>
          <w:szCs w:val="26"/>
        </w:rPr>
      </w:pPr>
    </w:p>
    <w:p w14:paraId="5961679B" w14:textId="77777777" w:rsidR="00630DFB" w:rsidRPr="00630DFB" w:rsidRDefault="00630DFB" w:rsidP="00630DFB">
      <w:pPr>
        <w:pStyle w:val="xmsolistparagraph"/>
        <w:rPr>
          <w:rFonts w:ascii="Arial" w:hAnsi="Arial" w:cs="Arial"/>
          <w:color w:val="000000"/>
          <w:sz w:val="26"/>
          <w:szCs w:val="26"/>
        </w:rPr>
      </w:pPr>
      <w:r w:rsidRPr="00630DFB">
        <w:rPr>
          <w:rFonts w:ascii="Arial" w:hAnsi="Arial" w:cs="Arial"/>
          <w:b/>
          <w:bCs/>
          <w:color w:val="000000"/>
          <w:sz w:val="26"/>
          <w:szCs w:val="26"/>
        </w:rPr>
        <w:t>Q.</w:t>
      </w:r>
      <w:r w:rsidRPr="00630DFB">
        <w:rPr>
          <w:rFonts w:ascii="Arial" w:hAnsi="Arial" w:cs="Arial"/>
          <w:color w:val="000000"/>
          <w:sz w:val="26"/>
          <w:szCs w:val="26"/>
        </w:rPr>
        <w:t xml:space="preserve"> Where does the Cover Page go in the response - before the Table of Contents?</w:t>
      </w:r>
    </w:p>
    <w:p w14:paraId="08D094E1" w14:textId="77777777" w:rsidR="00630DFB" w:rsidRPr="00630DFB" w:rsidRDefault="00630DFB" w:rsidP="00630DFB">
      <w:pPr>
        <w:pStyle w:val="xmsolistparagraph"/>
        <w:rPr>
          <w:rFonts w:ascii="Arial" w:hAnsi="Arial" w:cs="Arial"/>
          <w:color w:val="000000"/>
          <w:sz w:val="26"/>
          <w:szCs w:val="26"/>
        </w:rPr>
      </w:pPr>
      <w:r w:rsidRPr="00630DFB">
        <w:rPr>
          <w:rFonts w:ascii="Arial" w:hAnsi="Arial" w:cs="Arial"/>
          <w:b/>
          <w:bCs/>
          <w:color w:val="000000"/>
          <w:sz w:val="26"/>
          <w:szCs w:val="26"/>
        </w:rPr>
        <w:t>A.</w:t>
      </w:r>
      <w:r w:rsidRPr="00630DFB">
        <w:rPr>
          <w:rFonts w:ascii="Arial" w:hAnsi="Arial" w:cs="Arial"/>
          <w:color w:val="000000"/>
          <w:sz w:val="26"/>
          <w:szCs w:val="26"/>
        </w:rPr>
        <w:t xml:space="preserve"> The location of the cover page is up to you.</w:t>
      </w:r>
    </w:p>
    <w:p w14:paraId="44EC40F9" w14:textId="77777777" w:rsidR="00630DFB" w:rsidRPr="00630DFB" w:rsidRDefault="00630DFB" w:rsidP="00630DFB">
      <w:pPr>
        <w:pStyle w:val="xmsolistparagraph"/>
        <w:rPr>
          <w:rFonts w:ascii="Arial" w:hAnsi="Arial" w:cs="Arial"/>
          <w:color w:val="000000"/>
          <w:sz w:val="26"/>
          <w:szCs w:val="26"/>
        </w:rPr>
      </w:pPr>
    </w:p>
    <w:p w14:paraId="36856401" w14:textId="77777777" w:rsidR="00630DFB" w:rsidRPr="00630DFB" w:rsidRDefault="00630DFB" w:rsidP="00630DFB">
      <w:pPr>
        <w:pStyle w:val="xmsolistparagraph"/>
        <w:rPr>
          <w:rFonts w:ascii="Arial" w:hAnsi="Arial" w:cs="Arial"/>
          <w:color w:val="000000"/>
          <w:sz w:val="26"/>
          <w:szCs w:val="26"/>
        </w:rPr>
      </w:pPr>
      <w:r w:rsidRPr="00630DFB">
        <w:rPr>
          <w:rFonts w:ascii="Arial" w:hAnsi="Arial" w:cs="Arial"/>
          <w:b/>
          <w:bCs/>
          <w:color w:val="000000"/>
          <w:sz w:val="26"/>
          <w:szCs w:val="26"/>
        </w:rPr>
        <w:t>Q.</w:t>
      </w:r>
      <w:r w:rsidRPr="00630DFB">
        <w:rPr>
          <w:rFonts w:ascii="Arial" w:hAnsi="Arial" w:cs="Arial"/>
          <w:color w:val="000000"/>
          <w:sz w:val="26"/>
          <w:szCs w:val="26"/>
        </w:rPr>
        <w:t xml:space="preserve"> Please confirm that EFA is not part of this RFP.</w:t>
      </w:r>
    </w:p>
    <w:p w14:paraId="365A4225" w14:textId="1E47BAE6" w:rsidR="00630DFB" w:rsidRPr="00630DFB" w:rsidRDefault="00630DFB" w:rsidP="00630DFB">
      <w:pPr>
        <w:pStyle w:val="xmsolistparagraph"/>
        <w:rPr>
          <w:rFonts w:ascii="Arial" w:hAnsi="Arial" w:cs="Arial"/>
          <w:color w:val="000000"/>
          <w:sz w:val="26"/>
          <w:szCs w:val="26"/>
        </w:rPr>
      </w:pPr>
      <w:r w:rsidRPr="00630DFB">
        <w:rPr>
          <w:rFonts w:ascii="Arial" w:hAnsi="Arial" w:cs="Arial"/>
          <w:b/>
          <w:bCs/>
          <w:color w:val="000000"/>
          <w:sz w:val="26"/>
          <w:szCs w:val="26"/>
        </w:rPr>
        <w:t>A.</w:t>
      </w:r>
      <w:r w:rsidRPr="00630DFB">
        <w:rPr>
          <w:rFonts w:ascii="Arial" w:hAnsi="Arial" w:cs="Arial"/>
          <w:color w:val="000000"/>
          <w:sz w:val="26"/>
          <w:szCs w:val="26"/>
        </w:rPr>
        <w:t>EFA is not a part of this RFP, this service category has been removed in the revised RFP</w:t>
      </w:r>
      <w:r w:rsidR="00416745">
        <w:rPr>
          <w:rFonts w:ascii="Arial" w:hAnsi="Arial" w:cs="Arial"/>
          <w:color w:val="000000"/>
          <w:sz w:val="26"/>
          <w:szCs w:val="26"/>
        </w:rPr>
        <w:t>.</w:t>
      </w:r>
    </w:p>
    <w:p w14:paraId="3FA85FBB" w14:textId="77777777" w:rsidR="00630DFB" w:rsidRPr="00630DFB" w:rsidRDefault="00630DFB" w:rsidP="00630DFB">
      <w:pPr>
        <w:pStyle w:val="xmsolistparagraph"/>
        <w:rPr>
          <w:rFonts w:ascii="Arial" w:hAnsi="Arial" w:cs="Arial"/>
          <w:color w:val="000000"/>
          <w:sz w:val="26"/>
          <w:szCs w:val="26"/>
        </w:rPr>
      </w:pPr>
    </w:p>
    <w:p w14:paraId="396D5E0E" w14:textId="77777777" w:rsidR="00630DFB" w:rsidRPr="00630DFB" w:rsidRDefault="00630DFB" w:rsidP="00630DFB">
      <w:pPr>
        <w:pStyle w:val="xmsolistparagraph"/>
        <w:rPr>
          <w:rFonts w:ascii="Arial" w:hAnsi="Arial" w:cs="Arial"/>
          <w:color w:val="000000"/>
          <w:sz w:val="26"/>
          <w:szCs w:val="26"/>
        </w:rPr>
      </w:pPr>
      <w:r w:rsidRPr="00630DFB">
        <w:rPr>
          <w:rFonts w:ascii="Arial" w:hAnsi="Arial" w:cs="Arial"/>
          <w:b/>
          <w:bCs/>
          <w:color w:val="000000"/>
          <w:sz w:val="26"/>
          <w:szCs w:val="26"/>
        </w:rPr>
        <w:t>Q.</w:t>
      </w:r>
      <w:r w:rsidRPr="00630DFB">
        <w:rPr>
          <w:rFonts w:ascii="Arial" w:hAnsi="Arial" w:cs="Arial"/>
          <w:color w:val="000000"/>
          <w:sz w:val="26"/>
          <w:szCs w:val="26"/>
        </w:rPr>
        <w:t xml:space="preserve"> Please confirm that in place of MOUs we are to provide at least two Letters of Support from non-HIV organizations.</w:t>
      </w:r>
    </w:p>
    <w:p w14:paraId="33BDFFC0" w14:textId="37DF5DDD" w:rsidR="00630DFB" w:rsidRPr="00630DFB" w:rsidRDefault="00630DFB" w:rsidP="00630DFB">
      <w:pPr>
        <w:pStyle w:val="xmsolistparagraph"/>
        <w:rPr>
          <w:rFonts w:ascii="Arial" w:hAnsi="Arial" w:cs="Arial"/>
          <w:color w:val="000000"/>
          <w:sz w:val="26"/>
          <w:szCs w:val="26"/>
        </w:rPr>
      </w:pPr>
      <w:r w:rsidRPr="00630DFB">
        <w:rPr>
          <w:rFonts w:ascii="Arial" w:hAnsi="Arial" w:cs="Arial"/>
          <w:b/>
          <w:bCs/>
          <w:color w:val="000000"/>
          <w:sz w:val="26"/>
          <w:szCs w:val="26"/>
        </w:rPr>
        <w:t>A.</w:t>
      </w:r>
      <w:r w:rsidRPr="00630DFB">
        <w:rPr>
          <w:rFonts w:ascii="Arial" w:hAnsi="Arial" w:cs="Arial"/>
          <w:color w:val="000000"/>
          <w:sz w:val="26"/>
          <w:szCs w:val="26"/>
        </w:rPr>
        <w:t xml:space="preserve"> MOUs are not required in your proposal. Two Letters of Support from non-HIV organizations are required to be submitted with your proposal. This is in the revised RFP</w:t>
      </w:r>
      <w:r w:rsidR="00B27FF6">
        <w:rPr>
          <w:rFonts w:ascii="Arial" w:hAnsi="Arial" w:cs="Arial"/>
          <w:color w:val="000000"/>
          <w:sz w:val="26"/>
          <w:szCs w:val="26"/>
        </w:rPr>
        <w:t xml:space="preserve"> (page 7)</w:t>
      </w:r>
      <w:r w:rsidRPr="00630DFB">
        <w:rPr>
          <w:rFonts w:ascii="Arial" w:hAnsi="Arial" w:cs="Arial"/>
          <w:color w:val="000000"/>
          <w:sz w:val="26"/>
          <w:szCs w:val="26"/>
        </w:rPr>
        <w:t>.</w:t>
      </w:r>
    </w:p>
    <w:p w14:paraId="1B09393A" w14:textId="77777777" w:rsidR="00630DFB" w:rsidRPr="00630DFB" w:rsidRDefault="00630DFB" w:rsidP="00630DFB">
      <w:pPr>
        <w:pStyle w:val="xmsolistparagraph"/>
        <w:rPr>
          <w:rFonts w:ascii="Arial" w:hAnsi="Arial" w:cs="Arial"/>
          <w:color w:val="000000"/>
          <w:sz w:val="26"/>
          <w:szCs w:val="26"/>
        </w:rPr>
      </w:pPr>
    </w:p>
    <w:p w14:paraId="4BE51CB1" w14:textId="77777777" w:rsidR="00630DFB" w:rsidRPr="00630DFB" w:rsidRDefault="00630DFB" w:rsidP="00630DFB">
      <w:pPr>
        <w:pStyle w:val="xmsolistparagraph"/>
        <w:rPr>
          <w:rFonts w:ascii="Arial" w:hAnsi="Arial" w:cs="Arial"/>
          <w:color w:val="000000"/>
          <w:sz w:val="26"/>
          <w:szCs w:val="26"/>
        </w:rPr>
      </w:pPr>
      <w:r w:rsidRPr="00630DFB">
        <w:rPr>
          <w:rFonts w:ascii="Arial" w:hAnsi="Arial" w:cs="Arial"/>
          <w:b/>
          <w:bCs/>
          <w:color w:val="000000"/>
          <w:sz w:val="26"/>
          <w:szCs w:val="26"/>
        </w:rPr>
        <w:t>Q.</w:t>
      </w:r>
      <w:r w:rsidRPr="00630DFB">
        <w:rPr>
          <w:rFonts w:ascii="Arial" w:hAnsi="Arial" w:cs="Arial"/>
          <w:color w:val="000000"/>
          <w:sz w:val="26"/>
          <w:szCs w:val="26"/>
        </w:rPr>
        <w:t xml:space="preserve"> In the bidder’s conference, you mentioned that the narrative should be single-spaced. Please confirm.</w:t>
      </w:r>
    </w:p>
    <w:p w14:paraId="7C9011A2" w14:textId="6EBB518B" w:rsidR="00630DFB" w:rsidRDefault="00630DFB" w:rsidP="00732F63">
      <w:pPr>
        <w:jc w:val="both"/>
        <w:rPr>
          <w:rFonts w:ascii="Arial" w:hAnsi="Arial" w:cs="Arial"/>
          <w:color w:val="000000"/>
          <w:sz w:val="26"/>
          <w:szCs w:val="26"/>
        </w:rPr>
      </w:pPr>
      <w:r w:rsidRPr="00630DFB">
        <w:rPr>
          <w:rFonts w:ascii="Arial" w:hAnsi="Arial" w:cs="Arial"/>
          <w:b/>
          <w:bCs/>
          <w:color w:val="000000"/>
          <w:sz w:val="26"/>
          <w:szCs w:val="26"/>
        </w:rPr>
        <w:t>A.</w:t>
      </w:r>
      <w:r w:rsidRPr="00630DFB">
        <w:rPr>
          <w:rFonts w:ascii="Arial" w:hAnsi="Arial" w:cs="Arial"/>
          <w:color w:val="000000"/>
          <w:sz w:val="26"/>
          <w:szCs w:val="26"/>
        </w:rPr>
        <w:t xml:space="preserve"> Yes, narrative should be single spaced.</w:t>
      </w:r>
    </w:p>
    <w:p w14:paraId="2334230E" w14:textId="223196BF" w:rsidR="00B24FFD" w:rsidRDefault="00B24FFD" w:rsidP="00732F63">
      <w:pPr>
        <w:jc w:val="both"/>
        <w:rPr>
          <w:rFonts w:ascii="Arial" w:hAnsi="Arial" w:cs="Arial"/>
          <w:color w:val="000000"/>
          <w:sz w:val="26"/>
          <w:szCs w:val="26"/>
        </w:rPr>
      </w:pPr>
    </w:p>
    <w:p w14:paraId="7AC5EFE9" w14:textId="77777777" w:rsidR="00055577" w:rsidRDefault="00B24FFD" w:rsidP="00732F63">
      <w:pPr>
        <w:jc w:val="both"/>
        <w:rPr>
          <w:rFonts w:ascii="Arial" w:hAnsi="Arial" w:cs="Arial"/>
          <w:b/>
          <w:bCs/>
          <w:color w:val="000000"/>
          <w:sz w:val="26"/>
          <w:szCs w:val="26"/>
        </w:rPr>
      </w:pPr>
      <w:r w:rsidRPr="00027C89">
        <w:rPr>
          <w:rFonts w:ascii="Arial" w:hAnsi="Arial" w:cs="Arial"/>
          <w:b/>
          <w:bCs/>
          <w:color w:val="000000"/>
          <w:sz w:val="26"/>
          <w:szCs w:val="26"/>
        </w:rPr>
        <w:t>RFP Revision</w:t>
      </w:r>
      <w:r w:rsidR="00CD517D" w:rsidRPr="00027C89">
        <w:rPr>
          <w:rFonts w:ascii="Arial" w:hAnsi="Arial" w:cs="Arial"/>
          <w:b/>
          <w:bCs/>
          <w:color w:val="000000"/>
          <w:sz w:val="26"/>
          <w:szCs w:val="26"/>
        </w:rPr>
        <w:t>s:</w:t>
      </w:r>
      <w:r w:rsidR="00055577">
        <w:rPr>
          <w:rFonts w:ascii="Arial" w:hAnsi="Arial" w:cs="Arial"/>
          <w:b/>
          <w:bCs/>
          <w:color w:val="000000"/>
          <w:sz w:val="26"/>
          <w:szCs w:val="26"/>
        </w:rPr>
        <w:t xml:space="preserve"> </w:t>
      </w:r>
    </w:p>
    <w:p w14:paraId="6370DBE0" w14:textId="0B954348" w:rsidR="00B24FFD" w:rsidRPr="00055577" w:rsidRDefault="00055577" w:rsidP="00732F63">
      <w:pPr>
        <w:jc w:val="both"/>
        <w:rPr>
          <w:rFonts w:ascii="Arial" w:hAnsi="Arial" w:cs="Arial"/>
          <w:color w:val="000000"/>
          <w:sz w:val="26"/>
          <w:szCs w:val="26"/>
        </w:rPr>
      </w:pPr>
      <w:r w:rsidRPr="00055577">
        <w:rPr>
          <w:rFonts w:ascii="Arial" w:hAnsi="Arial" w:cs="Arial"/>
          <w:strike/>
          <w:color w:val="000000"/>
          <w:sz w:val="26"/>
          <w:szCs w:val="26"/>
        </w:rPr>
        <w:t>Strike throughs</w:t>
      </w:r>
      <w:r w:rsidRPr="00055577">
        <w:rPr>
          <w:rFonts w:ascii="Arial" w:hAnsi="Arial" w:cs="Arial"/>
          <w:color w:val="000000"/>
          <w:sz w:val="26"/>
          <w:szCs w:val="26"/>
        </w:rPr>
        <w:t xml:space="preserve"> = </w:t>
      </w:r>
      <w:r>
        <w:rPr>
          <w:rFonts w:ascii="Arial" w:hAnsi="Arial" w:cs="Arial"/>
          <w:color w:val="000000"/>
          <w:sz w:val="26"/>
          <w:szCs w:val="26"/>
        </w:rPr>
        <w:t>deleted</w:t>
      </w:r>
      <w:r w:rsidRPr="00055577">
        <w:rPr>
          <w:rFonts w:ascii="Arial" w:hAnsi="Arial" w:cs="Arial"/>
          <w:color w:val="000000"/>
          <w:sz w:val="26"/>
          <w:szCs w:val="26"/>
        </w:rPr>
        <w:t xml:space="preserve"> from RFP </w:t>
      </w:r>
      <w:r w:rsidRPr="00055577">
        <w:rPr>
          <w:rFonts w:ascii="Arial" w:hAnsi="Arial" w:cs="Arial"/>
          <w:color w:val="000000"/>
          <w:sz w:val="26"/>
          <w:szCs w:val="26"/>
          <w:highlight w:val="yellow"/>
        </w:rPr>
        <w:t>Highlights</w:t>
      </w:r>
      <w:r w:rsidRPr="00055577">
        <w:rPr>
          <w:rFonts w:ascii="Arial" w:hAnsi="Arial" w:cs="Arial"/>
          <w:color w:val="000000"/>
          <w:sz w:val="26"/>
          <w:szCs w:val="26"/>
        </w:rPr>
        <w:t xml:space="preserve"> = Added</w:t>
      </w:r>
      <w:r>
        <w:rPr>
          <w:rFonts w:ascii="Arial" w:hAnsi="Arial" w:cs="Arial"/>
          <w:color w:val="000000"/>
          <w:sz w:val="26"/>
          <w:szCs w:val="26"/>
        </w:rPr>
        <w:t xml:space="preserve"> or changed</w:t>
      </w:r>
      <w:r w:rsidRPr="00055577">
        <w:rPr>
          <w:rFonts w:ascii="Arial" w:hAnsi="Arial" w:cs="Arial"/>
          <w:color w:val="000000"/>
          <w:sz w:val="26"/>
          <w:szCs w:val="26"/>
        </w:rPr>
        <w:t xml:space="preserve"> </w:t>
      </w:r>
      <w:r>
        <w:rPr>
          <w:rFonts w:ascii="Arial" w:hAnsi="Arial" w:cs="Arial"/>
          <w:color w:val="000000"/>
          <w:sz w:val="26"/>
          <w:szCs w:val="26"/>
        </w:rPr>
        <w:t>in</w:t>
      </w:r>
      <w:r w:rsidRPr="00055577">
        <w:rPr>
          <w:rFonts w:ascii="Arial" w:hAnsi="Arial" w:cs="Arial"/>
          <w:color w:val="000000"/>
          <w:sz w:val="26"/>
          <w:szCs w:val="26"/>
        </w:rPr>
        <w:t xml:space="preserve"> RFP</w:t>
      </w:r>
    </w:p>
    <w:tbl>
      <w:tblPr>
        <w:tblStyle w:val="TableGrid"/>
        <w:tblW w:w="0" w:type="auto"/>
        <w:tblLayout w:type="fixed"/>
        <w:tblLook w:val="04A0" w:firstRow="1" w:lastRow="0" w:firstColumn="1" w:lastColumn="0" w:noHBand="0" w:noVBand="1"/>
      </w:tblPr>
      <w:tblGrid>
        <w:gridCol w:w="895"/>
        <w:gridCol w:w="630"/>
        <w:gridCol w:w="5310"/>
        <w:gridCol w:w="1170"/>
        <w:gridCol w:w="1345"/>
      </w:tblGrid>
      <w:tr w:rsidR="00820028" w:rsidRPr="002D0620" w14:paraId="3CE0867B" w14:textId="77777777" w:rsidTr="002F7707">
        <w:trPr>
          <w:tblHeader/>
        </w:trPr>
        <w:tc>
          <w:tcPr>
            <w:tcW w:w="895" w:type="dxa"/>
            <w:shd w:val="clear" w:color="auto" w:fill="BFBFBF" w:themeFill="background1" w:themeFillShade="BF"/>
          </w:tcPr>
          <w:p w14:paraId="0301F2CB" w14:textId="233957C0" w:rsidR="00820028" w:rsidRPr="002F7707" w:rsidRDefault="00820028" w:rsidP="00732F63">
            <w:pPr>
              <w:jc w:val="both"/>
              <w:rPr>
                <w:rFonts w:ascii="Arial" w:hAnsi="Arial" w:cs="Arial"/>
                <w:b/>
                <w:bCs/>
                <w:sz w:val="26"/>
                <w:szCs w:val="26"/>
              </w:rPr>
            </w:pPr>
            <w:r w:rsidRPr="002F7707">
              <w:rPr>
                <w:rFonts w:ascii="Arial" w:hAnsi="Arial" w:cs="Arial"/>
                <w:b/>
                <w:bCs/>
                <w:sz w:val="26"/>
                <w:szCs w:val="26"/>
              </w:rPr>
              <w:t>Page</w:t>
            </w:r>
            <w:r w:rsidR="00027C89" w:rsidRPr="002F7707">
              <w:rPr>
                <w:rFonts w:ascii="Arial" w:hAnsi="Arial" w:cs="Arial"/>
                <w:b/>
                <w:bCs/>
                <w:sz w:val="26"/>
                <w:szCs w:val="26"/>
              </w:rPr>
              <w:t xml:space="preserve"> No.</w:t>
            </w:r>
          </w:p>
        </w:tc>
        <w:tc>
          <w:tcPr>
            <w:tcW w:w="8455" w:type="dxa"/>
            <w:gridSpan w:val="4"/>
            <w:shd w:val="clear" w:color="auto" w:fill="BFBFBF" w:themeFill="background1" w:themeFillShade="BF"/>
          </w:tcPr>
          <w:p w14:paraId="7CCC18CE" w14:textId="186768D1" w:rsidR="00820028" w:rsidRPr="002F7707" w:rsidRDefault="00820028" w:rsidP="00732F63">
            <w:pPr>
              <w:jc w:val="both"/>
              <w:rPr>
                <w:rFonts w:ascii="Arial" w:hAnsi="Arial" w:cs="Arial"/>
                <w:b/>
                <w:bCs/>
                <w:sz w:val="26"/>
                <w:szCs w:val="26"/>
              </w:rPr>
            </w:pPr>
            <w:r w:rsidRPr="002F7707">
              <w:rPr>
                <w:rFonts w:ascii="Arial" w:hAnsi="Arial" w:cs="Arial"/>
                <w:b/>
                <w:bCs/>
                <w:sz w:val="26"/>
                <w:szCs w:val="26"/>
              </w:rPr>
              <w:t>Revision</w:t>
            </w:r>
          </w:p>
        </w:tc>
      </w:tr>
      <w:tr w:rsidR="00820028" w:rsidRPr="002D0620" w14:paraId="543A7C97" w14:textId="77777777" w:rsidTr="00BF6D48">
        <w:tc>
          <w:tcPr>
            <w:tcW w:w="895" w:type="dxa"/>
          </w:tcPr>
          <w:p w14:paraId="45A4284F" w14:textId="01B58E62" w:rsidR="00820028" w:rsidRPr="002D0620" w:rsidRDefault="00AB37E8" w:rsidP="00732F63">
            <w:pPr>
              <w:jc w:val="both"/>
              <w:rPr>
                <w:rFonts w:ascii="Arial" w:hAnsi="Arial" w:cs="Arial"/>
                <w:sz w:val="26"/>
                <w:szCs w:val="26"/>
              </w:rPr>
            </w:pPr>
            <w:r w:rsidRPr="002D0620">
              <w:rPr>
                <w:rFonts w:ascii="Arial" w:hAnsi="Arial" w:cs="Arial"/>
                <w:sz w:val="26"/>
                <w:szCs w:val="26"/>
              </w:rPr>
              <w:t>1</w:t>
            </w:r>
          </w:p>
        </w:tc>
        <w:bookmarkStart w:id="1" w:name="_Hlk14869563"/>
        <w:tc>
          <w:tcPr>
            <w:tcW w:w="8455" w:type="dxa"/>
            <w:gridSpan w:val="4"/>
          </w:tcPr>
          <w:p w14:paraId="2E0CA435" w14:textId="77777777" w:rsidR="002D0620" w:rsidRPr="002D0620" w:rsidRDefault="002D0620" w:rsidP="002D0620">
            <w:pPr>
              <w:tabs>
                <w:tab w:val="left" w:pos="2520"/>
              </w:tabs>
              <w:rPr>
                <w:rFonts w:ascii="Calibri" w:hAnsi="Calibri" w:cs="Calibri"/>
                <w:strike/>
                <w:sz w:val="26"/>
                <w:szCs w:val="26"/>
              </w:rPr>
            </w:pPr>
            <w:r w:rsidRPr="002D0620">
              <w:fldChar w:fldCharType="begin"/>
            </w:r>
            <w:r w:rsidRPr="002D0620">
              <w:rPr>
                <w:rFonts w:ascii="Calibri" w:hAnsi="Calibri" w:cs="Calibri"/>
                <w:strike/>
                <w:sz w:val="26"/>
                <w:szCs w:val="26"/>
              </w:rPr>
              <w:instrText xml:space="preserve"> HYPERLINK \l "SLEBSubcontractor" </w:instrText>
            </w:r>
            <w:r w:rsidRPr="002D0620">
              <w:fldChar w:fldCharType="separate"/>
            </w:r>
            <w:r w:rsidRPr="002D0620">
              <w:rPr>
                <w:rStyle w:val="Hyperlink"/>
                <w:rFonts w:ascii="Calibri" w:hAnsi="Calibri" w:cs="Calibri"/>
                <w:strike/>
                <w:sz w:val="26"/>
                <w:szCs w:val="26"/>
              </w:rPr>
              <w:t>Must be signed by SLEB Partner</w:t>
            </w:r>
            <w:r w:rsidRPr="002D0620">
              <w:rPr>
                <w:rStyle w:val="Hyperlink"/>
                <w:rFonts w:ascii="Calibri" w:hAnsi="Calibri" w:cs="Calibri"/>
                <w:strike/>
                <w:sz w:val="26"/>
                <w:szCs w:val="26"/>
              </w:rPr>
              <w:fldChar w:fldCharType="end"/>
            </w:r>
            <w:r w:rsidRPr="002D0620">
              <w:rPr>
                <w:rFonts w:ascii="Calibri" w:hAnsi="Calibri" w:cs="Calibri"/>
                <w:strike/>
                <w:sz w:val="26"/>
                <w:szCs w:val="26"/>
              </w:rPr>
              <w:t xml:space="preserve"> if subcontracting to a SLEB</w:t>
            </w:r>
          </w:p>
          <w:bookmarkEnd w:id="1"/>
          <w:p w14:paraId="45AB35C4" w14:textId="77777777" w:rsidR="00820028" w:rsidRPr="002D0620" w:rsidRDefault="00820028" w:rsidP="00732F63">
            <w:pPr>
              <w:jc w:val="both"/>
              <w:rPr>
                <w:rFonts w:ascii="Arial" w:hAnsi="Arial" w:cs="Arial"/>
                <w:sz w:val="26"/>
                <w:szCs w:val="26"/>
              </w:rPr>
            </w:pPr>
          </w:p>
        </w:tc>
      </w:tr>
      <w:tr w:rsidR="00820028" w:rsidRPr="002D0620" w14:paraId="252DE802" w14:textId="77777777" w:rsidTr="00BF6D48">
        <w:tc>
          <w:tcPr>
            <w:tcW w:w="895" w:type="dxa"/>
          </w:tcPr>
          <w:p w14:paraId="35DDDCB6" w14:textId="5E57A2A2" w:rsidR="00820028" w:rsidRPr="002D0620" w:rsidRDefault="002D0620" w:rsidP="00732F63">
            <w:pPr>
              <w:jc w:val="both"/>
              <w:rPr>
                <w:rFonts w:ascii="Arial" w:hAnsi="Arial" w:cs="Arial"/>
                <w:sz w:val="26"/>
                <w:szCs w:val="26"/>
              </w:rPr>
            </w:pPr>
            <w:r>
              <w:rPr>
                <w:rFonts w:ascii="Arial" w:hAnsi="Arial" w:cs="Arial"/>
                <w:sz w:val="26"/>
                <w:szCs w:val="26"/>
              </w:rPr>
              <w:t>4</w:t>
            </w:r>
          </w:p>
        </w:tc>
        <w:tc>
          <w:tcPr>
            <w:tcW w:w="8455" w:type="dxa"/>
            <w:gridSpan w:val="4"/>
          </w:tcPr>
          <w:p w14:paraId="1B68F93A" w14:textId="340919C6" w:rsidR="00820028" w:rsidRPr="002D0620" w:rsidRDefault="00F742CC" w:rsidP="00732F63">
            <w:pPr>
              <w:jc w:val="both"/>
              <w:rPr>
                <w:rFonts w:ascii="Arial" w:hAnsi="Arial" w:cs="Arial"/>
                <w:sz w:val="26"/>
                <w:szCs w:val="26"/>
              </w:rPr>
            </w:pPr>
            <w:r w:rsidRPr="0083129D">
              <w:rPr>
                <w:rFonts w:ascii="Calibri" w:hAnsi="Calibri" w:cs="Calibri"/>
                <w:szCs w:val="26"/>
              </w:rPr>
              <w:t xml:space="preserve">They also will include </w:t>
            </w:r>
            <w:r w:rsidRPr="005D279E">
              <w:rPr>
                <w:rFonts w:ascii="Calibri" w:hAnsi="Calibri" w:cs="Calibri"/>
                <w:strike/>
                <w:szCs w:val="26"/>
              </w:rPr>
              <w:t>three</w:t>
            </w:r>
            <w:r w:rsidRPr="0083129D">
              <w:rPr>
                <w:rFonts w:ascii="Calibri" w:hAnsi="Calibri" w:cs="Calibri"/>
                <w:szCs w:val="26"/>
              </w:rPr>
              <w:t xml:space="preserve"> </w:t>
            </w:r>
            <w:r w:rsidRPr="005D279E">
              <w:rPr>
                <w:rFonts w:ascii="Calibri" w:hAnsi="Calibri" w:cs="Calibri"/>
                <w:szCs w:val="26"/>
                <w:highlight w:val="yellow"/>
              </w:rPr>
              <w:t>two</w:t>
            </w:r>
            <w:r>
              <w:rPr>
                <w:rFonts w:ascii="Calibri" w:hAnsi="Calibri" w:cs="Calibri"/>
                <w:szCs w:val="26"/>
              </w:rPr>
              <w:t xml:space="preserve"> </w:t>
            </w:r>
            <w:r w:rsidRPr="0083129D">
              <w:rPr>
                <w:rFonts w:ascii="Calibri" w:hAnsi="Calibri" w:cs="Calibri"/>
                <w:szCs w:val="26"/>
              </w:rPr>
              <w:t>Support Services</w:t>
            </w:r>
            <w:r w:rsidR="00870585">
              <w:rPr>
                <w:rFonts w:ascii="Calibri" w:hAnsi="Calibri" w:cs="Calibri"/>
                <w:szCs w:val="26"/>
              </w:rPr>
              <w:t xml:space="preserve"> </w:t>
            </w:r>
            <w:r w:rsidR="00870585" w:rsidRPr="0083129D">
              <w:rPr>
                <w:rFonts w:ascii="Calibri" w:hAnsi="Calibri" w:cs="Calibri"/>
                <w:szCs w:val="26"/>
              </w:rPr>
              <w:t>Non-Medical Case Management</w:t>
            </w:r>
            <w:r w:rsidR="00870585">
              <w:rPr>
                <w:rFonts w:ascii="Calibri" w:hAnsi="Calibri" w:cs="Calibri"/>
                <w:szCs w:val="26"/>
              </w:rPr>
              <w:t xml:space="preserve">, </w:t>
            </w:r>
            <w:r w:rsidR="00870585" w:rsidRPr="009576CD">
              <w:rPr>
                <w:rFonts w:ascii="Calibri" w:hAnsi="Calibri" w:cs="Calibri"/>
                <w:strike/>
                <w:szCs w:val="26"/>
              </w:rPr>
              <w:t>Emergency Financial Assistance</w:t>
            </w:r>
            <w:r w:rsidR="00870585" w:rsidRPr="0083129D">
              <w:rPr>
                <w:rFonts w:ascii="Calibri" w:hAnsi="Calibri" w:cs="Calibri"/>
                <w:szCs w:val="26"/>
              </w:rPr>
              <w:t xml:space="preserve"> and Psychosocial Support.</w:t>
            </w:r>
          </w:p>
        </w:tc>
      </w:tr>
      <w:tr w:rsidR="00FB03F4" w:rsidRPr="002D0620" w14:paraId="2B324CED" w14:textId="77777777" w:rsidTr="00BF6D48">
        <w:tc>
          <w:tcPr>
            <w:tcW w:w="895" w:type="dxa"/>
          </w:tcPr>
          <w:p w14:paraId="2F92316F" w14:textId="1449A8B9" w:rsidR="00FB03F4" w:rsidRDefault="00D75266" w:rsidP="00732F63">
            <w:pPr>
              <w:jc w:val="both"/>
              <w:rPr>
                <w:rFonts w:ascii="Arial" w:hAnsi="Arial" w:cs="Arial"/>
                <w:sz w:val="26"/>
                <w:szCs w:val="26"/>
              </w:rPr>
            </w:pPr>
            <w:r>
              <w:rPr>
                <w:rFonts w:ascii="Arial" w:hAnsi="Arial" w:cs="Arial"/>
                <w:sz w:val="26"/>
                <w:szCs w:val="26"/>
              </w:rPr>
              <w:t>4</w:t>
            </w:r>
          </w:p>
        </w:tc>
        <w:tc>
          <w:tcPr>
            <w:tcW w:w="8455" w:type="dxa"/>
            <w:gridSpan w:val="4"/>
          </w:tcPr>
          <w:p w14:paraId="167F42CC" w14:textId="3878FB33" w:rsidR="00FB03F4" w:rsidRPr="0083129D" w:rsidRDefault="00D75266" w:rsidP="00D75266">
            <w:pPr>
              <w:rPr>
                <w:rFonts w:ascii="Calibri" w:hAnsi="Calibri" w:cs="Calibri"/>
                <w:szCs w:val="26"/>
              </w:rPr>
            </w:pPr>
            <w:r w:rsidRPr="0083129D">
              <w:rPr>
                <w:rFonts w:ascii="Calibri" w:hAnsi="Calibri" w:cs="Calibri"/>
                <w:szCs w:val="26"/>
              </w:rPr>
              <w:t xml:space="preserve">Agencies can apply for one or more of the following service categories: Early Intervention Services, Mental Health, </w:t>
            </w:r>
            <w:r w:rsidRPr="009576CD">
              <w:rPr>
                <w:rFonts w:ascii="Calibri" w:hAnsi="Calibri" w:cs="Calibri"/>
                <w:strike/>
                <w:szCs w:val="26"/>
              </w:rPr>
              <w:t>Emergency Financial Assistance</w:t>
            </w:r>
            <w:r>
              <w:rPr>
                <w:rFonts w:ascii="Calibri" w:hAnsi="Calibri" w:cs="Calibri"/>
                <w:szCs w:val="26"/>
              </w:rPr>
              <w:t xml:space="preserve">, </w:t>
            </w:r>
            <w:r w:rsidRPr="0083129D">
              <w:rPr>
                <w:rFonts w:ascii="Calibri" w:hAnsi="Calibri" w:cs="Calibri"/>
                <w:szCs w:val="26"/>
              </w:rPr>
              <w:t>and Psychosocial Support.</w:t>
            </w:r>
          </w:p>
        </w:tc>
      </w:tr>
      <w:tr w:rsidR="00820028" w:rsidRPr="002D0620" w14:paraId="4F5E7056" w14:textId="77777777" w:rsidTr="00BF6D48">
        <w:tc>
          <w:tcPr>
            <w:tcW w:w="895" w:type="dxa"/>
          </w:tcPr>
          <w:p w14:paraId="3CF4529E" w14:textId="70713293" w:rsidR="00820028" w:rsidRPr="002D0620" w:rsidRDefault="00F742CC" w:rsidP="00732F63">
            <w:pPr>
              <w:jc w:val="both"/>
              <w:rPr>
                <w:rFonts w:ascii="Arial" w:hAnsi="Arial" w:cs="Arial"/>
                <w:sz w:val="26"/>
                <w:szCs w:val="26"/>
              </w:rPr>
            </w:pPr>
            <w:r>
              <w:rPr>
                <w:rFonts w:ascii="Arial" w:hAnsi="Arial" w:cs="Arial"/>
                <w:sz w:val="26"/>
                <w:szCs w:val="26"/>
              </w:rPr>
              <w:t>6</w:t>
            </w:r>
          </w:p>
        </w:tc>
        <w:tc>
          <w:tcPr>
            <w:tcW w:w="8455" w:type="dxa"/>
            <w:gridSpan w:val="4"/>
          </w:tcPr>
          <w:p w14:paraId="04125BF5" w14:textId="11B17417" w:rsidR="00820028" w:rsidRPr="002D0620" w:rsidRDefault="00511DC9" w:rsidP="00732F63">
            <w:pPr>
              <w:jc w:val="both"/>
              <w:rPr>
                <w:rFonts w:ascii="Arial" w:hAnsi="Arial" w:cs="Arial"/>
                <w:sz w:val="26"/>
                <w:szCs w:val="26"/>
              </w:rPr>
            </w:pPr>
            <w:hyperlink r:id="rId11" w:history="1">
              <w:r w:rsidR="00C21057" w:rsidRPr="00283AAD">
                <w:rPr>
                  <w:rStyle w:val="Hyperlink"/>
                  <w:rFonts w:ascii="Calibri" w:hAnsi="Calibri" w:cs="Calibri"/>
                  <w:highlight w:val="yellow"/>
                </w:rPr>
                <w:t>https://hab.hrsa.gov/program-grants-management/ryan-white-hivaids-program-recipient-resources</w:t>
              </w:r>
            </w:hyperlink>
            <w:r w:rsidR="00C21057" w:rsidRPr="0083129D">
              <w:rPr>
                <w:rFonts w:ascii="Calibri" w:hAnsi="Calibri" w:cs="Calibri"/>
                <w:color w:val="000000"/>
              </w:rPr>
              <w:t xml:space="preserve">  </w:t>
            </w:r>
          </w:p>
        </w:tc>
      </w:tr>
      <w:tr w:rsidR="00820028" w:rsidRPr="002D0620" w14:paraId="732D472E" w14:textId="77777777" w:rsidTr="00BF6D48">
        <w:tc>
          <w:tcPr>
            <w:tcW w:w="895" w:type="dxa"/>
          </w:tcPr>
          <w:p w14:paraId="03F07A58" w14:textId="5FBF61CF" w:rsidR="00820028" w:rsidRPr="002D0620" w:rsidRDefault="00C21057" w:rsidP="00732F63">
            <w:pPr>
              <w:jc w:val="both"/>
              <w:rPr>
                <w:rFonts w:ascii="Arial" w:hAnsi="Arial" w:cs="Arial"/>
                <w:sz w:val="26"/>
                <w:szCs w:val="26"/>
              </w:rPr>
            </w:pPr>
            <w:r>
              <w:rPr>
                <w:rFonts w:ascii="Arial" w:hAnsi="Arial" w:cs="Arial"/>
                <w:sz w:val="26"/>
                <w:szCs w:val="26"/>
              </w:rPr>
              <w:t>7</w:t>
            </w:r>
          </w:p>
        </w:tc>
        <w:tc>
          <w:tcPr>
            <w:tcW w:w="8455" w:type="dxa"/>
            <w:gridSpan w:val="4"/>
          </w:tcPr>
          <w:p w14:paraId="3B9235F8" w14:textId="4ED50450" w:rsidR="00820028" w:rsidRPr="008B2861" w:rsidRDefault="00511DC9" w:rsidP="008B2861">
            <w:pPr>
              <w:spacing w:after="240"/>
              <w:rPr>
                <w:rFonts w:ascii="Calibri" w:hAnsi="Calibri" w:cs="Calibri"/>
                <w:color w:val="000000"/>
              </w:rPr>
            </w:pPr>
            <w:hyperlink r:id="rId12" w:history="1">
              <w:r w:rsidR="008B2861" w:rsidRPr="0005409C">
                <w:rPr>
                  <w:rStyle w:val="Hyperlink"/>
                  <w:rFonts w:ascii="Calibri" w:hAnsi="Calibri" w:cs="Calibri"/>
                  <w:highlight w:val="yellow"/>
                </w:rPr>
                <w:t>https://hab.hrsa.gov/program-grants-management/policy-notices-and-program-letters</w:t>
              </w:r>
            </w:hyperlink>
          </w:p>
        </w:tc>
      </w:tr>
      <w:tr w:rsidR="00820028" w:rsidRPr="002D0620" w14:paraId="42522176" w14:textId="77777777" w:rsidTr="00BF6D48">
        <w:tc>
          <w:tcPr>
            <w:tcW w:w="895" w:type="dxa"/>
          </w:tcPr>
          <w:p w14:paraId="5BD8B25A" w14:textId="45E0496C" w:rsidR="00820028" w:rsidRPr="002D0620" w:rsidRDefault="009000F1" w:rsidP="00732F63">
            <w:pPr>
              <w:jc w:val="both"/>
              <w:rPr>
                <w:rFonts w:ascii="Arial" w:hAnsi="Arial" w:cs="Arial"/>
                <w:sz w:val="26"/>
                <w:szCs w:val="26"/>
              </w:rPr>
            </w:pPr>
            <w:r>
              <w:rPr>
                <w:rFonts w:ascii="Arial" w:hAnsi="Arial" w:cs="Arial"/>
                <w:sz w:val="26"/>
                <w:szCs w:val="26"/>
              </w:rPr>
              <w:t>7</w:t>
            </w:r>
          </w:p>
        </w:tc>
        <w:tc>
          <w:tcPr>
            <w:tcW w:w="8455" w:type="dxa"/>
            <w:gridSpan w:val="4"/>
          </w:tcPr>
          <w:p w14:paraId="3DDB6745" w14:textId="251586C7" w:rsidR="009000F1" w:rsidRPr="00161DF2" w:rsidRDefault="009000F1" w:rsidP="009000F1">
            <w:pPr>
              <w:tabs>
                <w:tab w:val="left" w:pos="2880"/>
              </w:tabs>
              <w:spacing w:after="240"/>
              <w:rPr>
                <w:rFonts w:ascii="Calibri" w:hAnsi="Calibri" w:cs="Calibri"/>
              </w:rPr>
            </w:pPr>
            <w:r>
              <w:rPr>
                <w:rFonts w:ascii="Calibri" w:hAnsi="Calibri" w:cs="Calibri"/>
              </w:rPr>
              <w:t>M</w:t>
            </w:r>
            <w:r w:rsidRPr="00161DF2">
              <w:rPr>
                <w:rFonts w:ascii="Calibri" w:hAnsi="Calibri" w:cs="Calibri"/>
              </w:rPr>
              <w:t xml:space="preserve">ust have partnerships </w:t>
            </w:r>
            <w:r w:rsidRPr="009576CD">
              <w:rPr>
                <w:rFonts w:ascii="Calibri" w:hAnsi="Calibri" w:cs="Calibri"/>
                <w:strike/>
              </w:rPr>
              <w:t>via MOU’s etc.</w:t>
            </w:r>
            <w:r w:rsidRPr="00161DF2">
              <w:rPr>
                <w:rFonts w:ascii="Calibri" w:hAnsi="Calibri" w:cs="Calibri"/>
              </w:rPr>
              <w:t xml:space="preserve"> with other non-HIV organizations that have expertise in serving Black and Latinx-Trans women and Young MSM of Color</w:t>
            </w:r>
            <w:r>
              <w:rPr>
                <w:rFonts w:ascii="Calibri" w:hAnsi="Calibri" w:cs="Calibri"/>
              </w:rPr>
              <w:t xml:space="preserve"> </w:t>
            </w:r>
            <w:r w:rsidRPr="009576CD">
              <w:rPr>
                <w:rFonts w:ascii="Calibri" w:hAnsi="Calibri" w:cs="Calibri"/>
                <w:highlight w:val="yellow"/>
              </w:rPr>
              <w:t xml:space="preserve">and submit at least two </w:t>
            </w:r>
            <w:r>
              <w:rPr>
                <w:rFonts w:ascii="Calibri" w:hAnsi="Calibri" w:cs="Calibri"/>
                <w:highlight w:val="yellow"/>
              </w:rPr>
              <w:t>L</w:t>
            </w:r>
            <w:r w:rsidRPr="009576CD">
              <w:rPr>
                <w:rFonts w:ascii="Calibri" w:hAnsi="Calibri" w:cs="Calibri"/>
                <w:highlight w:val="yellow"/>
              </w:rPr>
              <w:t>etter</w:t>
            </w:r>
            <w:r>
              <w:rPr>
                <w:rFonts w:ascii="Calibri" w:hAnsi="Calibri" w:cs="Calibri"/>
                <w:highlight w:val="yellow"/>
              </w:rPr>
              <w:t>s</w:t>
            </w:r>
            <w:r w:rsidRPr="009576CD">
              <w:rPr>
                <w:rFonts w:ascii="Calibri" w:hAnsi="Calibri" w:cs="Calibri"/>
                <w:highlight w:val="yellow"/>
              </w:rPr>
              <w:t xml:space="preserve"> of </w:t>
            </w:r>
            <w:r>
              <w:rPr>
                <w:rFonts w:ascii="Calibri" w:hAnsi="Calibri" w:cs="Calibri"/>
                <w:highlight w:val="yellow"/>
              </w:rPr>
              <w:t>S</w:t>
            </w:r>
            <w:r w:rsidRPr="009576CD">
              <w:rPr>
                <w:rFonts w:ascii="Calibri" w:hAnsi="Calibri" w:cs="Calibri"/>
                <w:highlight w:val="yellow"/>
              </w:rPr>
              <w:t>upport</w:t>
            </w:r>
          </w:p>
          <w:p w14:paraId="233EFBE4" w14:textId="77777777" w:rsidR="00820028" w:rsidRPr="002D0620" w:rsidRDefault="00820028" w:rsidP="00732F63">
            <w:pPr>
              <w:jc w:val="both"/>
              <w:rPr>
                <w:rFonts w:ascii="Arial" w:hAnsi="Arial" w:cs="Arial"/>
                <w:sz w:val="26"/>
                <w:szCs w:val="26"/>
              </w:rPr>
            </w:pPr>
          </w:p>
        </w:tc>
      </w:tr>
      <w:tr w:rsidR="00820028" w:rsidRPr="002D0620" w14:paraId="718FDC0C" w14:textId="77777777" w:rsidTr="00BF6D48">
        <w:tc>
          <w:tcPr>
            <w:tcW w:w="895" w:type="dxa"/>
          </w:tcPr>
          <w:p w14:paraId="52A6B4AB" w14:textId="20E6A46F" w:rsidR="00820028" w:rsidRPr="002D0620" w:rsidRDefault="00842FE5" w:rsidP="00732F63">
            <w:pPr>
              <w:jc w:val="both"/>
              <w:rPr>
                <w:rFonts w:ascii="Arial" w:hAnsi="Arial" w:cs="Arial"/>
                <w:sz w:val="26"/>
                <w:szCs w:val="26"/>
              </w:rPr>
            </w:pPr>
            <w:r>
              <w:rPr>
                <w:rFonts w:ascii="Arial" w:hAnsi="Arial" w:cs="Arial"/>
                <w:sz w:val="26"/>
                <w:szCs w:val="26"/>
              </w:rPr>
              <w:t>14-15</w:t>
            </w:r>
          </w:p>
        </w:tc>
        <w:tc>
          <w:tcPr>
            <w:tcW w:w="8455" w:type="dxa"/>
            <w:gridSpan w:val="4"/>
          </w:tcPr>
          <w:p w14:paraId="09C5CC34" w14:textId="77777777" w:rsidR="00842FE5" w:rsidRPr="009576CD" w:rsidRDefault="00842FE5" w:rsidP="006076B1">
            <w:pPr>
              <w:numPr>
                <w:ilvl w:val="1"/>
                <w:numId w:val="8"/>
              </w:numPr>
              <w:spacing w:after="240"/>
              <w:ind w:left="976" w:hanging="450"/>
              <w:rPr>
                <w:rFonts w:ascii="Calibri" w:hAnsi="Calibri" w:cs="Calibri"/>
                <w:strike/>
                <w:color w:val="000000"/>
              </w:rPr>
            </w:pPr>
            <w:r w:rsidRPr="009576CD">
              <w:rPr>
                <w:rFonts w:ascii="Calibri" w:hAnsi="Calibri" w:cs="Calibri"/>
                <w:strike/>
                <w:color w:val="000000"/>
              </w:rPr>
              <w:t>Emergency Financial Assistance</w:t>
            </w:r>
          </w:p>
          <w:p w14:paraId="0437A3E3" w14:textId="77777777" w:rsidR="00842FE5" w:rsidRPr="009576CD" w:rsidRDefault="00842FE5" w:rsidP="006076B1">
            <w:pPr>
              <w:numPr>
                <w:ilvl w:val="2"/>
                <w:numId w:val="8"/>
              </w:numPr>
              <w:spacing w:after="240"/>
              <w:ind w:left="1426" w:hanging="450"/>
              <w:rPr>
                <w:rFonts w:ascii="Calibri" w:hAnsi="Calibri" w:cs="Calibri"/>
                <w:strike/>
                <w:color w:val="000000"/>
              </w:rPr>
            </w:pPr>
            <w:r w:rsidRPr="009576CD">
              <w:rPr>
                <w:rFonts w:ascii="Calibri" w:hAnsi="Calibri" w:cs="Calibri"/>
                <w:strike/>
                <w:color w:val="000000"/>
              </w:rPr>
              <w:t>Service Definition: Emergency Financial Assistance consists of providing limited one-time or short-term payments to agencies or establishing voucher programs to assist with an emergency need for paying for essential utilities and food (includes groceries and food vouchers), when other resources are not available.</w:t>
            </w:r>
          </w:p>
          <w:p w14:paraId="6596E965" w14:textId="77777777" w:rsidR="00842FE5" w:rsidRPr="009576CD" w:rsidRDefault="00842FE5" w:rsidP="006076B1">
            <w:pPr>
              <w:numPr>
                <w:ilvl w:val="2"/>
                <w:numId w:val="8"/>
              </w:numPr>
              <w:spacing w:after="240"/>
              <w:ind w:left="1426" w:hanging="450"/>
              <w:rPr>
                <w:rFonts w:ascii="Calibri" w:hAnsi="Calibri" w:cs="Calibri"/>
                <w:strike/>
                <w:color w:val="000000"/>
              </w:rPr>
            </w:pPr>
            <w:r w:rsidRPr="009576CD">
              <w:rPr>
                <w:rFonts w:ascii="Calibri" w:hAnsi="Calibri" w:cs="Calibri"/>
                <w:strike/>
                <w:color w:val="000000"/>
              </w:rPr>
              <w:t>Proposed program should include the following key activities:</w:t>
            </w:r>
          </w:p>
          <w:p w14:paraId="6984AECA" w14:textId="77777777" w:rsidR="00842FE5" w:rsidRPr="009576CD" w:rsidRDefault="00842FE5" w:rsidP="006076B1">
            <w:pPr>
              <w:numPr>
                <w:ilvl w:val="3"/>
                <w:numId w:val="8"/>
              </w:numPr>
              <w:spacing w:after="240"/>
              <w:ind w:left="1786"/>
              <w:rPr>
                <w:rFonts w:ascii="Calibri" w:hAnsi="Calibri" w:cs="Calibri"/>
                <w:strike/>
                <w:color w:val="000000"/>
              </w:rPr>
            </w:pPr>
            <w:r w:rsidRPr="009576CD">
              <w:rPr>
                <w:rFonts w:ascii="Calibri" w:hAnsi="Calibri" w:cs="Calibri"/>
                <w:strike/>
                <w:color w:val="000000"/>
              </w:rPr>
              <w:t>Coordination with Case Managers</w:t>
            </w:r>
          </w:p>
          <w:p w14:paraId="22327931" w14:textId="77777777" w:rsidR="00842FE5" w:rsidRPr="009576CD" w:rsidRDefault="00842FE5" w:rsidP="006076B1">
            <w:pPr>
              <w:numPr>
                <w:ilvl w:val="3"/>
                <w:numId w:val="8"/>
              </w:numPr>
              <w:spacing w:after="240"/>
              <w:ind w:left="1786"/>
              <w:rPr>
                <w:rFonts w:ascii="Calibri" w:hAnsi="Calibri" w:cs="Calibri"/>
                <w:strike/>
                <w:color w:val="000000"/>
              </w:rPr>
            </w:pPr>
            <w:r w:rsidRPr="009576CD">
              <w:rPr>
                <w:rFonts w:ascii="Calibri" w:hAnsi="Calibri" w:cs="Calibri"/>
                <w:strike/>
                <w:color w:val="000000"/>
              </w:rPr>
              <w:t>Determining and documenting eligibility and need</w:t>
            </w:r>
          </w:p>
          <w:p w14:paraId="055FFF4E" w14:textId="77777777" w:rsidR="00842FE5" w:rsidRPr="009576CD" w:rsidRDefault="00842FE5" w:rsidP="006076B1">
            <w:pPr>
              <w:numPr>
                <w:ilvl w:val="3"/>
                <w:numId w:val="8"/>
              </w:numPr>
              <w:spacing w:after="240"/>
              <w:ind w:left="1786"/>
              <w:rPr>
                <w:rFonts w:ascii="Calibri" w:hAnsi="Calibri" w:cs="Calibri"/>
                <w:strike/>
                <w:color w:val="000000"/>
              </w:rPr>
            </w:pPr>
            <w:r w:rsidRPr="009576CD">
              <w:rPr>
                <w:rFonts w:ascii="Calibri" w:hAnsi="Calibri" w:cs="Calibri"/>
                <w:strike/>
                <w:color w:val="000000"/>
              </w:rPr>
              <w:t>Documenting Services</w:t>
            </w:r>
          </w:p>
          <w:p w14:paraId="66675CA0" w14:textId="77777777" w:rsidR="00F34296" w:rsidRDefault="00842FE5" w:rsidP="00F34296">
            <w:pPr>
              <w:numPr>
                <w:ilvl w:val="2"/>
                <w:numId w:val="8"/>
              </w:numPr>
              <w:spacing w:after="240"/>
              <w:ind w:left="1156"/>
              <w:rPr>
                <w:rFonts w:ascii="Calibri" w:hAnsi="Calibri" w:cs="Calibri"/>
                <w:strike/>
                <w:color w:val="000000"/>
              </w:rPr>
            </w:pPr>
            <w:r w:rsidRPr="009576CD">
              <w:rPr>
                <w:rFonts w:ascii="Calibri" w:hAnsi="Calibri" w:cs="Calibri"/>
                <w:strike/>
                <w:color w:val="000000"/>
              </w:rPr>
              <w:t>Proposed program should meet the following objectives and performance requirements</w:t>
            </w:r>
          </w:p>
          <w:p w14:paraId="606DDBA3" w14:textId="02287D9B" w:rsidR="00820028" w:rsidRPr="00F34296" w:rsidRDefault="00842FE5" w:rsidP="00F34296">
            <w:pPr>
              <w:numPr>
                <w:ilvl w:val="3"/>
                <w:numId w:val="8"/>
              </w:numPr>
              <w:spacing w:after="240"/>
              <w:ind w:left="1786"/>
              <w:rPr>
                <w:rFonts w:ascii="Calibri" w:hAnsi="Calibri" w:cs="Calibri"/>
                <w:strike/>
                <w:color w:val="000000"/>
              </w:rPr>
            </w:pPr>
            <w:r w:rsidRPr="00F34296">
              <w:rPr>
                <w:rFonts w:ascii="Calibri" w:hAnsi="Calibri" w:cs="Calibri"/>
                <w:strike/>
              </w:rPr>
              <w:t>Clients receiving service with 2 HIV medical visits per year- Target 75%</w:t>
            </w:r>
          </w:p>
        </w:tc>
      </w:tr>
      <w:tr w:rsidR="00EE41B7" w:rsidRPr="002D0620" w14:paraId="52C8F0E3" w14:textId="77777777" w:rsidTr="00BF6D48">
        <w:tc>
          <w:tcPr>
            <w:tcW w:w="895" w:type="dxa"/>
          </w:tcPr>
          <w:p w14:paraId="0AA029D7" w14:textId="3811E010" w:rsidR="00EE41B7" w:rsidRPr="002D0620" w:rsidRDefault="00AC69E3" w:rsidP="00732F63">
            <w:pPr>
              <w:jc w:val="both"/>
              <w:rPr>
                <w:rFonts w:ascii="Arial" w:hAnsi="Arial" w:cs="Arial"/>
                <w:sz w:val="26"/>
                <w:szCs w:val="26"/>
              </w:rPr>
            </w:pPr>
            <w:r>
              <w:rPr>
                <w:rFonts w:ascii="Arial" w:hAnsi="Arial" w:cs="Arial"/>
                <w:sz w:val="26"/>
                <w:szCs w:val="26"/>
              </w:rPr>
              <w:t>20</w:t>
            </w:r>
          </w:p>
        </w:tc>
        <w:tc>
          <w:tcPr>
            <w:tcW w:w="5940" w:type="dxa"/>
            <w:gridSpan w:val="2"/>
          </w:tcPr>
          <w:p w14:paraId="5326A8FB" w14:textId="77777777" w:rsidR="00EE41B7" w:rsidRPr="00EE41B7" w:rsidRDefault="00EE41B7" w:rsidP="00EE41B7">
            <w:pPr>
              <w:pStyle w:val="ListParagraph"/>
              <w:numPr>
                <w:ilvl w:val="0"/>
                <w:numId w:val="9"/>
              </w:numPr>
              <w:tabs>
                <w:tab w:val="left" w:pos="1245"/>
              </w:tabs>
              <w:ind w:left="526"/>
              <w:jc w:val="both"/>
              <w:rPr>
                <w:rFonts w:ascii="Arial" w:hAnsi="Arial" w:cs="Arial"/>
                <w:sz w:val="26"/>
                <w:szCs w:val="26"/>
              </w:rPr>
            </w:pPr>
            <w:r w:rsidRPr="00EE41B7">
              <w:rPr>
                <w:rFonts w:ascii="Calibri" w:hAnsi="Calibri" w:cs="Calibri"/>
                <w:szCs w:val="26"/>
              </w:rPr>
              <w:t>Substance Abuse</w:t>
            </w:r>
          </w:p>
        </w:tc>
        <w:tc>
          <w:tcPr>
            <w:tcW w:w="2515" w:type="dxa"/>
            <w:gridSpan w:val="2"/>
          </w:tcPr>
          <w:p w14:paraId="3D71D36E" w14:textId="049EC1FB" w:rsidR="00EE41B7" w:rsidRPr="00EE41B7" w:rsidRDefault="00AC69E3" w:rsidP="00EE41B7">
            <w:pPr>
              <w:tabs>
                <w:tab w:val="left" w:pos="1245"/>
              </w:tabs>
              <w:jc w:val="both"/>
              <w:rPr>
                <w:rFonts w:ascii="Arial" w:hAnsi="Arial" w:cs="Arial"/>
                <w:sz w:val="26"/>
                <w:szCs w:val="26"/>
              </w:rPr>
            </w:pPr>
            <w:r w:rsidRPr="0083129D">
              <w:rPr>
                <w:rFonts w:ascii="Calibri" w:hAnsi="Calibri" w:cs="Calibri"/>
                <w:szCs w:val="26"/>
              </w:rPr>
              <w:t>$</w:t>
            </w:r>
            <w:r w:rsidRPr="003D70D6">
              <w:rPr>
                <w:rFonts w:ascii="Calibri" w:hAnsi="Calibri" w:cs="Calibri"/>
                <w:szCs w:val="26"/>
                <w:highlight w:val="yellow"/>
              </w:rPr>
              <w:t>38,607.47</w:t>
            </w:r>
          </w:p>
        </w:tc>
      </w:tr>
      <w:tr w:rsidR="00AC69E3" w:rsidRPr="002D0620" w14:paraId="71115B80" w14:textId="77777777" w:rsidTr="00BF6D48">
        <w:tc>
          <w:tcPr>
            <w:tcW w:w="895" w:type="dxa"/>
          </w:tcPr>
          <w:p w14:paraId="321B3D88" w14:textId="43226900" w:rsidR="00AC69E3" w:rsidRDefault="00D348C4" w:rsidP="00732F63">
            <w:pPr>
              <w:jc w:val="both"/>
              <w:rPr>
                <w:rFonts w:ascii="Arial" w:hAnsi="Arial" w:cs="Arial"/>
                <w:sz w:val="26"/>
                <w:szCs w:val="26"/>
              </w:rPr>
            </w:pPr>
            <w:r>
              <w:rPr>
                <w:rFonts w:ascii="Arial" w:hAnsi="Arial" w:cs="Arial"/>
                <w:sz w:val="26"/>
                <w:szCs w:val="26"/>
              </w:rPr>
              <w:t>20</w:t>
            </w:r>
          </w:p>
        </w:tc>
        <w:tc>
          <w:tcPr>
            <w:tcW w:w="5940" w:type="dxa"/>
            <w:gridSpan w:val="2"/>
          </w:tcPr>
          <w:p w14:paraId="5A1453AF" w14:textId="1E346D5B" w:rsidR="00AC69E3" w:rsidRPr="00EE41B7" w:rsidRDefault="00677F5A" w:rsidP="00EE41B7">
            <w:pPr>
              <w:pStyle w:val="ListParagraph"/>
              <w:numPr>
                <w:ilvl w:val="0"/>
                <w:numId w:val="9"/>
              </w:numPr>
              <w:tabs>
                <w:tab w:val="left" w:pos="1245"/>
              </w:tabs>
              <w:ind w:left="526"/>
              <w:jc w:val="both"/>
              <w:rPr>
                <w:rFonts w:ascii="Calibri" w:hAnsi="Calibri" w:cs="Calibri"/>
                <w:szCs w:val="26"/>
              </w:rPr>
            </w:pPr>
            <w:r w:rsidRPr="009576CD">
              <w:rPr>
                <w:rFonts w:ascii="Calibri" w:hAnsi="Calibri" w:cs="Calibri"/>
                <w:strike/>
                <w:szCs w:val="26"/>
              </w:rPr>
              <w:t>Emergency Financial Assistance</w:t>
            </w:r>
          </w:p>
        </w:tc>
        <w:tc>
          <w:tcPr>
            <w:tcW w:w="2515" w:type="dxa"/>
            <w:gridSpan w:val="2"/>
          </w:tcPr>
          <w:p w14:paraId="58DB5323" w14:textId="72EC1D36" w:rsidR="00AC69E3" w:rsidRPr="0083129D" w:rsidRDefault="00D348C4" w:rsidP="00EE41B7">
            <w:pPr>
              <w:tabs>
                <w:tab w:val="left" w:pos="1245"/>
              </w:tabs>
              <w:jc w:val="both"/>
              <w:rPr>
                <w:rFonts w:ascii="Calibri" w:hAnsi="Calibri" w:cs="Calibri"/>
                <w:szCs w:val="26"/>
              </w:rPr>
            </w:pPr>
            <w:r w:rsidRPr="009576CD">
              <w:rPr>
                <w:rFonts w:ascii="Calibri" w:hAnsi="Calibri" w:cs="Calibri"/>
                <w:strike/>
                <w:szCs w:val="26"/>
              </w:rPr>
              <w:t>$21,058.62</w:t>
            </w:r>
          </w:p>
        </w:tc>
      </w:tr>
      <w:tr w:rsidR="00002B1D" w:rsidRPr="002D0620" w14:paraId="20C02996" w14:textId="77777777" w:rsidTr="00BF6D48">
        <w:tc>
          <w:tcPr>
            <w:tcW w:w="895" w:type="dxa"/>
          </w:tcPr>
          <w:p w14:paraId="38A16EDF" w14:textId="5BEF0436" w:rsidR="00002B1D" w:rsidRDefault="00002B1D" w:rsidP="00732F63">
            <w:pPr>
              <w:jc w:val="both"/>
              <w:rPr>
                <w:rFonts w:ascii="Arial" w:hAnsi="Arial" w:cs="Arial"/>
                <w:sz w:val="26"/>
                <w:szCs w:val="26"/>
              </w:rPr>
            </w:pPr>
            <w:r>
              <w:rPr>
                <w:rFonts w:ascii="Arial" w:hAnsi="Arial" w:cs="Arial"/>
                <w:sz w:val="26"/>
                <w:szCs w:val="26"/>
              </w:rPr>
              <w:t>24</w:t>
            </w:r>
          </w:p>
        </w:tc>
        <w:tc>
          <w:tcPr>
            <w:tcW w:w="8455" w:type="dxa"/>
            <w:gridSpan w:val="4"/>
          </w:tcPr>
          <w:p w14:paraId="42EBF209" w14:textId="77777777" w:rsidR="00B84D8B" w:rsidRPr="0083129D" w:rsidRDefault="00B84D8B" w:rsidP="00B84D8B">
            <w:pPr>
              <w:rPr>
                <w:rFonts w:ascii="Calibri" w:hAnsi="Calibri" w:cs="Calibri"/>
                <w:b/>
              </w:rPr>
            </w:pPr>
            <w:r w:rsidRPr="0083129D">
              <w:rPr>
                <w:rFonts w:ascii="Calibri" w:hAnsi="Calibri" w:cs="Calibri"/>
                <w:b/>
              </w:rPr>
              <w:t>Completeness of Response:</w:t>
            </w:r>
          </w:p>
          <w:p w14:paraId="70B12D5E" w14:textId="77777777" w:rsidR="00B84D8B" w:rsidRPr="0083129D" w:rsidRDefault="00B84D8B" w:rsidP="00B84D8B">
            <w:pPr>
              <w:rPr>
                <w:rFonts w:ascii="Calibri" w:hAnsi="Calibri" w:cs="Calibri"/>
              </w:rPr>
            </w:pPr>
            <w:r w:rsidRPr="0083129D">
              <w:rPr>
                <w:rFonts w:ascii="Calibri" w:hAnsi="Calibri" w:cs="Calibri"/>
              </w:rPr>
              <w:t>Responses to this RFP must be complete.  Responses that do not include the proposal content requirements identified within this RFP</w:t>
            </w:r>
            <w:r>
              <w:rPr>
                <w:rFonts w:ascii="Calibri" w:hAnsi="Calibri" w:cs="Calibri"/>
              </w:rPr>
              <w:t xml:space="preserve"> (</w:t>
            </w:r>
            <w:r w:rsidRPr="00406A00">
              <w:rPr>
                <w:rFonts w:ascii="Calibri" w:hAnsi="Calibri" w:cs="Calibri"/>
                <w:highlight w:val="yellow"/>
              </w:rPr>
              <w:t>see section R in Instructions to Bidders</w:t>
            </w:r>
            <w:r>
              <w:rPr>
                <w:rFonts w:ascii="Calibri" w:hAnsi="Calibri" w:cs="Calibri"/>
              </w:rPr>
              <w:t>)</w:t>
            </w:r>
            <w:r w:rsidRPr="0083129D">
              <w:rPr>
                <w:rFonts w:ascii="Calibri" w:hAnsi="Calibri" w:cs="Calibri"/>
              </w:rPr>
              <w:t xml:space="preserve"> and subsequent Addenda and do not address each of the items listed below will be considered incomplete, be rated a Fail in the Evaluation Criteria and will receive no further consideration.  </w:t>
            </w:r>
          </w:p>
          <w:p w14:paraId="582667C8" w14:textId="77777777" w:rsidR="00B84D8B" w:rsidRPr="0083129D" w:rsidRDefault="00B84D8B" w:rsidP="00B84D8B">
            <w:pPr>
              <w:rPr>
                <w:rFonts w:ascii="Calibri" w:hAnsi="Calibri" w:cs="Calibri"/>
                <w:sz w:val="12"/>
                <w:szCs w:val="12"/>
              </w:rPr>
            </w:pPr>
          </w:p>
          <w:p w14:paraId="0F4337CB" w14:textId="54684E94" w:rsidR="00002B1D" w:rsidRPr="009576CD" w:rsidRDefault="00B84D8B" w:rsidP="00B84D8B">
            <w:pPr>
              <w:tabs>
                <w:tab w:val="left" w:pos="1245"/>
              </w:tabs>
              <w:jc w:val="both"/>
              <w:rPr>
                <w:rFonts w:ascii="Calibri" w:hAnsi="Calibri" w:cs="Calibri"/>
                <w:strike/>
                <w:szCs w:val="26"/>
              </w:rPr>
            </w:pPr>
            <w:r w:rsidRPr="0083129D">
              <w:rPr>
                <w:rFonts w:ascii="Calibri" w:hAnsi="Calibri" w:cs="Calibri"/>
              </w:rPr>
              <w:t>Responses that are rated a Fail and are not considered may be picked up at the delivery location within 14 calendar days of contract award and/or the completion of the competitive process.</w:t>
            </w:r>
          </w:p>
        </w:tc>
      </w:tr>
      <w:tr w:rsidR="006B6170" w:rsidRPr="002D0620" w14:paraId="075974F7" w14:textId="77777777" w:rsidTr="00BF6D48">
        <w:tc>
          <w:tcPr>
            <w:tcW w:w="895" w:type="dxa"/>
          </w:tcPr>
          <w:p w14:paraId="662B835D" w14:textId="248AE7A9" w:rsidR="006B6170" w:rsidRPr="002D0620" w:rsidRDefault="006B6170" w:rsidP="00732F63">
            <w:pPr>
              <w:jc w:val="both"/>
              <w:rPr>
                <w:rFonts w:ascii="Arial" w:hAnsi="Arial" w:cs="Arial"/>
                <w:sz w:val="26"/>
                <w:szCs w:val="26"/>
              </w:rPr>
            </w:pPr>
            <w:r>
              <w:rPr>
                <w:rFonts w:ascii="Arial" w:hAnsi="Arial" w:cs="Arial"/>
                <w:sz w:val="26"/>
                <w:szCs w:val="26"/>
              </w:rPr>
              <w:t>25</w:t>
            </w:r>
          </w:p>
        </w:tc>
        <w:tc>
          <w:tcPr>
            <w:tcW w:w="7110" w:type="dxa"/>
            <w:gridSpan w:val="3"/>
          </w:tcPr>
          <w:p w14:paraId="27F3DF19" w14:textId="77777777" w:rsidR="00E33893" w:rsidRPr="00406A00" w:rsidRDefault="00E33893" w:rsidP="00E33893">
            <w:pPr>
              <w:rPr>
                <w:rFonts w:ascii="Calibri" w:hAnsi="Calibri" w:cs="Calibri"/>
                <w:b/>
                <w:strike/>
              </w:rPr>
            </w:pPr>
            <w:r w:rsidRPr="00406A00">
              <w:rPr>
                <w:rFonts w:ascii="Calibri" w:hAnsi="Calibri" w:cs="Calibri"/>
                <w:b/>
                <w:strike/>
              </w:rPr>
              <w:t>Formatting</w:t>
            </w:r>
          </w:p>
          <w:p w14:paraId="51C290FB" w14:textId="77777777" w:rsidR="00E33893" w:rsidRPr="00406A00" w:rsidRDefault="00E33893" w:rsidP="00E33893">
            <w:pPr>
              <w:numPr>
                <w:ilvl w:val="0"/>
                <w:numId w:val="10"/>
              </w:numPr>
              <w:ind w:left="420"/>
              <w:rPr>
                <w:rFonts w:ascii="Calibri" w:hAnsi="Calibri" w:cs="Calibri"/>
                <w:strike/>
              </w:rPr>
            </w:pPr>
            <w:bookmarkStart w:id="2" w:name="_Hlk13052723"/>
            <w:r w:rsidRPr="00406A00">
              <w:rPr>
                <w:rFonts w:ascii="Calibri" w:hAnsi="Calibri" w:cs="Calibri"/>
                <w:strike/>
              </w:rPr>
              <w:t>13-point Arial font, single-spaced</w:t>
            </w:r>
          </w:p>
          <w:p w14:paraId="3040D14A" w14:textId="77777777" w:rsidR="00E33893" w:rsidRPr="00406A00" w:rsidRDefault="00E33893" w:rsidP="00E33893">
            <w:pPr>
              <w:numPr>
                <w:ilvl w:val="0"/>
                <w:numId w:val="10"/>
              </w:numPr>
              <w:ind w:left="420"/>
              <w:rPr>
                <w:rFonts w:ascii="Calibri" w:hAnsi="Calibri" w:cs="Calibri"/>
                <w:strike/>
              </w:rPr>
            </w:pPr>
            <w:r w:rsidRPr="00406A00">
              <w:rPr>
                <w:rFonts w:ascii="Calibri" w:hAnsi="Calibri" w:cs="Calibri"/>
                <w:strike/>
              </w:rPr>
              <w:t>1-inch margins</w:t>
            </w:r>
          </w:p>
          <w:p w14:paraId="41A9D122" w14:textId="77777777" w:rsidR="00E33893" w:rsidRPr="00406A00" w:rsidRDefault="00E33893" w:rsidP="00E33893">
            <w:pPr>
              <w:numPr>
                <w:ilvl w:val="0"/>
                <w:numId w:val="10"/>
              </w:numPr>
              <w:ind w:left="420"/>
              <w:rPr>
                <w:rFonts w:ascii="Calibri" w:hAnsi="Calibri" w:cs="Calibri"/>
                <w:strike/>
              </w:rPr>
            </w:pPr>
            <w:r w:rsidRPr="00406A00">
              <w:rPr>
                <w:rFonts w:ascii="Calibri" w:hAnsi="Calibri" w:cs="Calibri"/>
                <w:strike/>
              </w:rPr>
              <w:t>Total response not to exceed 40 printed pages, including exhibits, attachments, and table of contents</w:t>
            </w:r>
          </w:p>
          <w:p w14:paraId="2AC8E99B" w14:textId="77777777" w:rsidR="00E33893" w:rsidRPr="00406A00" w:rsidRDefault="00E33893" w:rsidP="00E33893">
            <w:pPr>
              <w:numPr>
                <w:ilvl w:val="0"/>
                <w:numId w:val="10"/>
              </w:numPr>
              <w:ind w:left="420"/>
              <w:rPr>
                <w:rFonts w:ascii="Calibri" w:hAnsi="Calibri" w:cs="Calibri"/>
                <w:strike/>
              </w:rPr>
            </w:pPr>
            <w:r w:rsidRPr="00406A00">
              <w:rPr>
                <w:rFonts w:ascii="Calibri" w:hAnsi="Calibri" w:cs="Calibri"/>
                <w:strike/>
              </w:rPr>
              <w:t>Printed on 8.5 x 11-inch paper</w:t>
            </w:r>
          </w:p>
          <w:p w14:paraId="1649BA66" w14:textId="78B6BA7E" w:rsidR="006B6170" w:rsidRPr="002D0620" w:rsidRDefault="00E33893" w:rsidP="00E33893">
            <w:pPr>
              <w:jc w:val="both"/>
              <w:rPr>
                <w:rFonts w:ascii="Arial" w:hAnsi="Arial" w:cs="Arial"/>
                <w:sz w:val="26"/>
                <w:szCs w:val="26"/>
              </w:rPr>
            </w:pPr>
            <w:r w:rsidRPr="00406A00">
              <w:rPr>
                <w:rFonts w:ascii="Calibri" w:hAnsi="Calibri" w:cs="Calibri"/>
                <w:strike/>
              </w:rPr>
              <w:t>Each page should be sequentially numbered, including exhibits</w:t>
            </w:r>
            <w:bookmarkEnd w:id="2"/>
          </w:p>
        </w:tc>
        <w:tc>
          <w:tcPr>
            <w:tcW w:w="1345" w:type="dxa"/>
            <w:vAlign w:val="bottom"/>
          </w:tcPr>
          <w:p w14:paraId="2E5B8065" w14:textId="3237AA62" w:rsidR="006B6170" w:rsidRPr="002D0620" w:rsidRDefault="00F03A8E" w:rsidP="00E33893">
            <w:pPr>
              <w:jc w:val="right"/>
              <w:rPr>
                <w:rFonts w:ascii="Arial" w:hAnsi="Arial" w:cs="Arial"/>
                <w:sz w:val="26"/>
                <w:szCs w:val="26"/>
              </w:rPr>
            </w:pPr>
            <w:r w:rsidRPr="00406A00">
              <w:rPr>
                <w:rFonts w:ascii="Calibri" w:hAnsi="Calibri" w:cs="Calibri"/>
                <w:strike/>
              </w:rPr>
              <w:t>Pass/Fail</w:t>
            </w:r>
          </w:p>
        </w:tc>
      </w:tr>
      <w:tr w:rsidR="00E33893" w:rsidRPr="002D0620" w14:paraId="7EBFB95B" w14:textId="77777777" w:rsidTr="00BF6D48">
        <w:tc>
          <w:tcPr>
            <w:tcW w:w="895" w:type="dxa"/>
          </w:tcPr>
          <w:p w14:paraId="1B3345C8" w14:textId="69DBACC9" w:rsidR="00E33893" w:rsidRPr="002D0620" w:rsidRDefault="00E33893" w:rsidP="00732F63">
            <w:pPr>
              <w:jc w:val="both"/>
              <w:rPr>
                <w:rFonts w:ascii="Arial" w:hAnsi="Arial" w:cs="Arial"/>
                <w:sz w:val="26"/>
                <w:szCs w:val="26"/>
              </w:rPr>
            </w:pPr>
            <w:r>
              <w:rPr>
                <w:rFonts w:ascii="Arial" w:hAnsi="Arial" w:cs="Arial"/>
                <w:sz w:val="26"/>
                <w:szCs w:val="26"/>
              </w:rPr>
              <w:t>26</w:t>
            </w:r>
          </w:p>
        </w:tc>
        <w:tc>
          <w:tcPr>
            <w:tcW w:w="7110" w:type="dxa"/>
            <w:gridSpan w:val="3"/>
          </w:tcPr>
          <w:p w14:paraId="558F3899" w14:textId="77777777" w:rsidR="00F159A7" w:rsidRPr="0083129D" w:rsidRDefault="00F159A7" w:rsidP="00F159A7">
            <w:pPr>
              <w:rPr>
                <w:rFonts w:ascii="Calibri" w:hAnsi="Calibri" w:cs="Calibri"/>
                <w:b/>
                <w:color w:val="FF0000"/>
              </w:rPr>
            </w:pPr>
            <w:r w:rsidRPr="0083129D">
              <w:rPr>
                <w:rFonts w:ascii="Calibri" w:hAnsi="Calibri" w:cs="Calibri"/>
                <w:b/>
              </w:rPr>
              <w:t xml:space="preserve">Implementation Plan and Schedule:  </w:t>
            </w:r>
          </w:p>
          <w:p w14:paraId="727B18AD" w14:textId="77777777" w:rsidR="00F159A7" w:rsidRDefault="00F159A7" w:rsidP="00F159A7">
            <w:pPr>
              <w:rPr>
                <w:rFonts w:ascii="Calibri" w:hAnsi="Calibri" w:cs="Calibri"/>
                <w:strike/>
              </w:rPr>
            </w:pPr>
            <w:r w:rsidRPr="0083129D">
              <w:rPr>
                <w:rFonts w:ascii="Calibri" w:hAnsi="Calibri" w:cs="Calibri"/>
              </w:rPr>
              <w:t xml:space="preserve">An evaluation will be made of the likelihood that Bidder’s implementation plan and schedule will meet the County’s schedule.  </w:t>
            </w:r>
            <w:r w:rsidRPr="00406A00">
              <w:rPr>
                <w:rFonts w:ascii="Calibri" w:hAnsi="Calibri" w:cs="Calibri"/>
                <w:strike/>
              </w:rPr>
              <w:t>Additional credit will be given for the identification and planning for mitigation of schedule risks which Bidder believes may adversely affect any portion of the County’s schedule.</w:t>
            </w:r>
          </w:p>
          <w:p w14:paraId="776E8F8B" w14:textId="77777777" w:rsidR="00F159A7" w:rsidRPr="005D279E" w:rsidRDefault="00F159A7" w:rsidP="00F159A7">
            <w:pPr>
              <w:numPr>
                <w:ilvl w:val="0"/>
                <w:numId w:val="11"/>
              </w:numPr>
              <w:ind w:left="331" w:hanging="331"/>
              <w:rPr>
                <w:rFonts w:ascii="Calibri" w:hAnsi="Calibri" w:cs="Calibri"/>
                <w:highlight w:val="yellow"/>
              </w:rPr>
            </w:pPr>
            <w:r w:rsidRPr="005D279E">
              <w:rPr>
                <w:rFonts w:ascii="Calibri" w:hAnsi="Calibri" w:cs="Calibri"/>
                <w:highlight w:val="yellow"/>
              </w:rPr>
              <w:t>Does the implementation plan depict a logical approach to fulfilling the requirement of the RFP?</w:t>
            </w:r>
          </w:p>
          <w:p w14:paraId="6785BA82" w14:textId="77777777" w:rsidR="00F159A7" w:rsidRPr="005D279E" w:rsidRDefault="00F159A7" w:rsidP="00F159A7">
            <w:pPr>
              <w:numPr>
                <w:ilvl w:val="0"/>
                <w:numId w:val="11"/>
              </w:numPr>
              <w:ind w:left="331" w:hanging="331"/>
              <w:rPr>
                <w:rFonts w:ascii="Calibri" w:hAnsi="Calibri" w:cs="Calibri"/>
                <w:highlight w:val="yellow"/>
              </w:rPr>
            </w:pPr>
            <w:r w:rsidRPr="005D279E">
              <w:rPr>
                <w:rFonts w:ascii="Calibri" w:hAnsi="Calibri" w:cs="Calibri"/>
                <w:highlight w:val="yellow"/>
              </w:rPr>
              <w:t>Does the implementation plan match and contribute to achieve the objectives set out in the RFP?</w:t>
            </w:r>
          </w:p>
          <w:p w14:paraId="5F1D2942" w14:textId="1051068A" w:rsidR="00E33893" w:rsidRPr="002D0620" w:rsidRDefault="00F159A7" w:rsidP="00F159A7">
            <w:pPr>
              <w:jc w:val="both"/>
              <w:rPr>
                <w:rFonts w:ascii="Arial" w:hAnsi="Arial" w:cs="Arial"/>
                <w:sz w:val="26"/>
                <w:szCs w:val="26"/>
              </w:rPr>
            </w:pPr>
            <w:r w:rsidRPr="005D279E">
              <w:rPr>
                <w:rFonts w:ascii="Calibri" w:hAnsi="Calibri" w:cs="Calibri"/>
                <w:highlight w:val="yellow"/>
              </w:rPr>
              <w:t>Does the implantation plan interface with the County’s time schedule?</w:t>
            </w:r>
          </w:p>
        </w:tc>
        <w:tc>
          <w:tcPr>
            <w:tcW w:w="1345" w:type="dxa"/>
            <w:vAlign w:val="bottom"/>
          </w:tcPr>
          <w:p w14:paraId="1908B977" w14:textId="60671AB4" w:rsidR="00E33893" w:rsidRPr="002D0620" w:rsidRDefault="007428BF" w:rsidP="007D61D9">
            <w:pPr>
              <w:jc w:val="right"/>
              <w:rPr>
                <w:rFonts w:ascii="Arial" w:hAnsi="Arial" w:cs="Arial"/>
                <w:sz w:val="26"/>
                <w:szCs w:val="26"/>
              </w:rPr>
            </w:pPr>
            <w:r w:rsidRPr="00BE450C">
              <w:rPr>
                <w:rFonts w:ascii="Calibri" w:hAnsi="Calibri" w:cs="Calibri"/>
              </w:rPr>
              <w:t>10 Points</w:t>
            </w:r>
          </w:p>
        </w:tc>
      </w:tr>
      <w:tr w:rsidR="00800B7B" w:rsidRPr="002D0620" w14:paraId="030A6481" w14:textId="77777777" w:rsidTr="00BF6D48">
        <w:tc>
          <w:tcPr>
            <w:tcW w:w="895" w:type="dxa"/>
          </w:tcPr>
          <w:p w14:paraId="35062C60" w14:textId="027D3A65" w:rsidR="00800B7B" w:rsidRPr="002D0620" w:rsidRDefault="00800B7B" w:rsidP="00732F63">
            <w:pPr>
              <w:jc w:val="both"/>
              <w:rPr>
                <w:rFonts w:ascii="Arial" w:hAnsi="Arial" w:cs="Arial"/>
                <w:sz w:val="26"/>
                <w:szCs w:val="26"/>
              </w:rPr>
            </w:pPr>
            <w:r>
              <w:rPr>
                <w:rFonts w:ascii="Arial" w:hAnsi="Arial" w:cs="Arial"/>
                <w:sz w:val="26"/>
                <w:szCs w:val="26"/>
              </w:rPr>
              <w:t>27</w:t>
            </w:r>
          </w:p>
        </w:tc>
        <w:tc>
          <w:tcPr>
            <w:tcW w:w="630" w:type="dxa"/>
          </w:tcPr>
          <w:p w14:paraId="20EA40D8" w14:textId="1415C3DB" w:rsidR="00800B7B" w:rsidRPr="007B3581" w:rsidRDefault="007B3581" w:rsidP="00800B7B">
            <w:pPr>
              <w:tabs>
                <w:tab w:val="left" w:pos="5025"/>
              </w:tabs>
              <w:jc w:val="both"/>
              <w:rPr>
                <w:rFonts w:ascii="Arial" w:hAnsi="Arial" w:cs="Arial"/>
                <w:b/>
                <w:bCs/>
                <w:sz w:val="26"/>
                <w:szCs w:val="26"/>
              </w:rPr>
            </w:pPr>
            <w:r w:rsidRPr="007B3581">
              <w:rPr>
                <w:rFonts w:ascii="Arial" w:hAnsi="Arial" w:cs="Arial"/>
                <w:b/>
                <w:bCs/>
                <w:sz w:val="26"/>
                <w:szCs w:val="26"/>
                <w:highlight w:val="yellow"/>
              </w:rPr>
              <w:t>I.</w:t>
            </w:r>
          </w:p>
        </w:tc>
        <w:tc>
          <w:tcPr>
            <w:tcW w:w="6480" w:type="dxa"/>
            <w:gridSpan w:val="2"/>
          </w:tcPr>
          <w:p w14:paraId="5B9D6BAD" w14:textId="043C3443" w:rsidR="00B02471" w:rsidRPr="00406A00" w:rsidRDefault="00B02471" w:rsidP="00B02471">
            <w:pPr>
              <w:rPr>
                <w:rFonts w:ascii="Calibri" w:hAnsi="Calibri" w:cs="Calibri"/>
                <w:b/>
                <w:highlight w:val="yellow"/>
              </w:rPr>
            </w:pPr>
            <w:r>
              <w:rPr>
                <w:rFonts w:ascii="Calibri" w:hAnsi="Calibri" w:cs="Calibri"/>
                <w:b/>
                <w:highlight w:val="yellow"/>
              </w:rPr>
              <w:t>Us</w:t>
            </w:r>
            <w:r w:rsidRPr="00406A00">
              <w:rPr>
                <w:rFonts w:ascii="Calibri" w:hAnsi="Calibri" w:cs="Calibri"/>
                <w:b/>
                <w:highlight w:val="yellow"/>
              </w:rPr>
              <w:t>e of Technology and Telehealth</w:t>
            </w:r>
          </w:p>
          <w:p w14:paraId="4138C4EF" w14:textId="16ADD691" w:rsidR="00B02471" w:rsidRPr="00406A00" w:rsidRDefault="00B02471" w:rsidP="00B02471">
            <w:pPr>
              <w:rPr>
                <w:rFonts w:ascii="Calibri" w:hAnsi="Calibri" w:cs="Calibri"/>
                <w:bCs/>
                <w:highlight w:val="yellow"/>
              </w:rPr>
            </w:pPr>
            <w:r w:rsidRPr="00406A00">
              <w:rPr>
                <w:rFonts w:ascii="Calibri" w:hAnsi="Calibri" w:cs="Calibri"/>
                <w:bCs/>
                <w:highlight w:val="yellow"/>
              </w:rPr>
              <w:t xml:space="preserve">Proposals will be evaluated on integration of telehealth i.e. text messaging, </w:t>
            </w:r>
            <w:r w:rsidR="002F7707">
              <w:rPr>
                <w:rFonts w:ascii="Calibri" w:hAnsi="Calibri" w:cs="Calibri"/>
                <w:bCs/>
                <w:highlight w:val="yellow"/>
              </w:rPr>
              <w:t>video</w:t>
            </w:r>
            <w:r w:rsidRPr="00406A00">
              <w:rPr>
                <w:rFonts w:ascii="Calibri" w:hAnsi="Calibri" w:cs="Calibri"/>
                <w:bCs/>
                <w:highlight w:val="yellow"/>
              </w:rPr>
              <w:t xml:space="preserve"> streaming, etc. into services for both populations, YMSM of Color and Trans</w:t>
            </w:r>
            <w:r w:rsidR="002F7707">
              <w:rPr>
                <w:rFonts w:ascii="Calibri" w:hAnsi="Calibri" w:cs="Calibri"/>
                <w:bCs/>
                <w:highlight w:val="yellow"/>
              </w:rPr>
              <w:t>women of color</w:t>
            </w:r>
            <w:r w:rsidRPr="00406A00">
              <w:rPr>
                <w:rFonts w:ascii="Calibri" w:hAnsi="Calibri" w:cs="Calibri"/>
                <w:bCs/>
                <w:highlight w:val="yellow"/>
              </w:rPr>
              <w:t>.</w:t>
            </w:r>
          </w:p>
          <w:p w14:paraId="39E7CCAE" w14:textId="260D29FB" w:rsidR="00B02471" w:rsidRPr="00406A00" w:rsidRDefault="00B02471" w:rsidP="00B02471">
            <w:pPr>
              <w:rPr>
                <w:rFonts w:ascii="Calibri" w:hAnsi="Calibri" w:cs="Calibri"/>
                <w:bCs/>
                <w:highlight w:val="yellow"/>
              </w:rPr>
            </w:pPr>
            <w:r w:rsidRPr="00406A00">
              <w:rPr>
                <w:rFonts w:ascii="Calibri" w:hAnsi="Calibri" w:cs="Calibri"/>
                <w:bCs/>
                <w:highlight w:val="yellow"/>
              </w:rPr>
              <w:t>1. Does proposal include agency policy and procedure updates to support the use of technology for outreach and client services</w:t>
            </w:r>
            <w:r w:rsidR="002F7707">
              <w:rPr>
                <w:rFonts w:ascii="Calibri" w:hAnsi="Calibri" w:cs="Calibri"/>
                <w:bCs/>
                <w:highlight w:val="yellow"/>
              </w:rPr>
              <w:t>?</w:t>
            </w:r>
          </w:p>
          <w:p w14:paraId="55C658B0" w14:textId="376D7A7C" w:rsidR="00800B7B" w:rsidRPr="002D0620" w:rsidRDefault="00B02471" w:rsidP="00B02471">
            <w:pPr>
              <w:tabs>
                <w:tab w:val="left" w:pos="945"/>
              </w:tabs>
              <w:jc w:val="both"/>
              <w:rPr>
                <w:rFonts w:ascii="Arial" w:hAnsi="Arial" w:cs="Arial"/>
                <w:sz w:val="26"/>
                <w:szCs w:val="26"/>
              </w:rPr>
            </w:pPr>
            <w:r w:rsidRPr="00406A00">
              <w:rPr>
                <w:rFonts w:ascii="Calibri" w:hAnsi="Calibri" w:cs="Calibri"/>
                <w:bCs/>
                <w:highlight w:val="yellow"/>
              </w:rPr>
              <w:t xml:space="preserve">2. Does the proposal clearly describe how telehealth policy and procedures will be implemented to support the use of technology for outreach and client </w:t>
            </w:r>
            <w:r w:rsidRPr="002F7707">
              <w:rPr>
                <w:rFonts w:ascii="Calibri" w:hAnsi="Calibri" w:cs="Calibri"/>
                <w:bCs/>
                <w:highlight w:val="yellow"/>
              </w:rPr>
              <w:t>services</w:t>
            </w:r>
            <w:r w:rsidR="002F7707" w:rsidRPr="002F7707">
              <w:rPr>
                <w:rFonts w:ascii="Calibri" w:hAnsi="Calibri" w:cs="Calibri"/>
                <w:bCs/>
                <w:highlight w:val="yellow"/>
              </w:rPr>
              <w:t>?</w:t>
            </w:r>
          </w:p>
        </w:tc>
        <w:tc>
          <w:tcPr>
            <w:tcW w:w="1345" w:type="dxa"/>
            <w:vAlign w:val="bottom"/>
          </w:tcPr>
          <w:p w14:paraId="48E13711" w14:textId="2FE58B17" w:rsidR="00800B7B" w:rsidRPr="002D0620" w:rsidRDefault="00BF6D48" w:rsidP="00BF6D48">
            <w:pPr>
              <w:tabs>
                <w:tab w:val="left" w:pos="5025"/>
              </w:tabs>
              <w:jc w:val="right"/>
              <w:rPr>
                <w:rFonts w:ascii="Arial" w:hAnsi="Arial" w:cs="Arial"/>
                <w:sz w:val="26"/>
                <w:szCs w:val="26"/>
              </w:rPr>
            </w:pPr>
            <w:r w:rsidRPr="00406A00">
              <w:rPr>
                <w:rFonts w:ascii="Calibri" w:hAnsi="Calibri" w:cs="Calibri"/>
                <w:highlight w:val="yellow"/>
              </w:rPr>
              <w:t>10 Points</w:t>
            </w:r>
          </w:p>
        </w:tc>
      </w:tr>
      <w:tr w:rsidR="00E1589D" w:rsidRPr="002D0620" w14:paraId="75E9F57F" w14:textId="77777777" w:rsidTr="00BF6D48">
        <w:tc>
          <w:tcPr>
            <w:tcW w:w="895" w:type="dxa"/>
          </w:tcPr>
          <w:p w14:paraId="0D982D77" w14:textId="285D9C07" w:rsidR="00E1589D" w:rsidRDefault="002F7707" w:rsidP="00E1589D">
            <w:pPr>
              <w:jc w:val="both"/>
              <w:rPr>
                <w:rFonts w:ascii="Arial" w:hAnsi="Arial" w:cs="Arial"/>
                <w:sz w:val="26"/>
                <w:szCs w:val="26"/>
              </w:rPr>
            </w:pPr>
            <w:r>
              <w:rPr>
                <w:rFonts w:ascii="Arial" w:hAnsi="Arial" w:cs="Arial"/>
                <w:sz w:val="26"/>
                <w:szCs w:val="26"/>
              </w:rPr>
              <w:t>27-28</w:t>
            </w:r>
          </w:p>
        </w:tc>
        <w:tc>
          <w:tcPr>
            <w:tcW w:w="630" w:type="dxa"/>
          </w:tcPr>
          <w:p w14:paraId="2214F0FE" w14:textId="4915CF60" w:rsidR="00E1589D" w:rsidRPr="00E1589D" w:rsidRDefault="00E1589D" w:rsidP="00E1589D">
            <w:pPr>
              <w:tabs>
                <w:tab w:val="left" w:pos="5025"/>
              </w:tabs>
              <w:jc w:val="both"/>
              <w:rPr>
                <w:rFonts w:ascii="Arial" w:hAnsi="Arial" w:cs="Arial"/>
                <w:b/>
                <w:bCs/>
                <w:strike/>
                <w:sz w:val="26"/>
                <w:szCs w:val="26"/>
                <w:highlight w:val="yellow"/>
              </w:rPr>
            </w:pPr>
            <w:r w:rsidRPr="00E1589D">
              <w:rPr>
                <w:rFonts w:ascii="Arial" w:hAnsi="Arial" w:cs="Arial"/>
                <w:b/>
                <w:bCs/>
                <w:strike/>
                <w:sz w:val="26"/>
                <w:szCs w:val="26"/>
              </w:rPr>
              <w:t>I.</w:t>
            </w:r>
          </w:p>
        </w:tc>
        <w:tc>
          <w:tcPr>
            <w:tcW w:w="6480" w:type="dxa"/>
            <w:gridSpan w:val="2"/>
          </w:tcPr>
          <w:p w14:paraId="33AF1B60" w14:textId="77777777" w:rsidR="00E1589D" w:rsidRPr="00406A00" w:rsidRDefault="00E1589D" w:rsidP="00E1589D">
            <w:pPr>
              <w:rPr>
                <w:rFonts w:ascii="Calibri" w:hAnsi="Calibri" w:cs="Calibri"/>
                <w:b/>
                <w:strike/>
              </w:rPr>
            </w:pPr>
            <w:r w:rsidRPr="00406A00">
              <w:rPr>
                <w:rFonts w:ascii="Calibri" w:hAnsi="Calibri" w:cs="Calibri"/>
                <w:b/>
                <w:strike/>
              </w:rPr>
              <w:t>Methodology:</w:t>
            </w:r>
          </w:p>
          <w:p w14:paraId="5FB9F9A8" w14:textId="77777777" w:rsidR="00E1589D" w:rsidRPr="00406A00" w:rsidRDefault="00E1589D" w:rsidP="00E1589D">
            <w:pPr>
              <w:rPr>
                <w:rFonts w:ascii="Calibri" w:hAnsi="Calibri" w:cs="Calibri"/>
                <w:strike/>
              </w:rPr>
            </w:pPr>
            <w:r w:rsidRPr="00406A00">
              <w:rPr>
                <w:rFonts w:ascii="Calibri" w:hAnsi="Calibri" w:cs="Calibri"/>
                <w:strike/>
              </w:rPr>
              <w:t>Proposals will be evaluated against the RFP specifications and the questions below:</w:t>
            </w:r>
          </w:p>
          <w:p w14:paraId="7CAB7C51" w14:textId="77777777" w:rsidR="00E1589D" w:rsidRPr="00406A00" w:rsidRDefault="00E1589D" w:rsidP="00E1589D">
            <w:pPr>
              <w:numPr>
                <w:ilvl w:val="0"/>
                <w:numId w:val="12"/>
              </w:numPr>
              <w:ind w:left="342"/>
              <w:rPr>
                <w:rFonts w:ascii="Calibri" w:hAnsi="Calibri" w:cs="Calibri"/>
                <w:strike/>
              </w:rPr>
            </w:pPr>
            <w:r w:rsidRPr="00406A00">
              <w:rPr>
                <w:rFonts w:ascii="Calibri" w:hAnsi="Calibri" w:cs="Calibri"/>
                <w:strike/>
              </w:rPr>
              <w:t>Does the methodology depict a logical approach to fulfilling the requirements of the RFP?</w:t>
            </w:r>
          </w:p>
          <w:p w14:paraId="59CD2AE8" w14:textId="77777777" w:rsidR="00E1589D" w:rsidRPr="00406A00" w:rsidRDefault="00E1589D" w:rsidP="00E1589D">
            <w:pPr>
              <w:numPr>
                <w:ilvl w:val="0"/>
                <w:numId w:val="12"/>
              </w:numPr>
              <w:ind w:left="342"/>
              <w:rPr>
                <w:rFonts w:ascii="Calibri" w:hAnsi="Calibri" w:cs="Calibri"/>
                <w:strike/>
              </w:rPr>
            </w:pPr>
            <w:r w:rsidRPr="00406A00">
              <w:rPr>
                <w:rFonts w:ascii="Calibri" w:hAnsi="Calibri" w:cs="Calibri"/>
                <w:strike/>
              </w:rPr>
              <w:t>Does the methodology match and contribute to achieving the objectives set out in the RFP?</w:t>
            </w:r>
          </w:p>
          <w:p w14:paraId="186E140C" w14:textId="2EF3ED4F" w:rsidR="00E1589D" w:rsidRDefault="00E1589D" w:rsidP="00E1589D">
            <w:pPr>
              <w:rPr>
                <w:rFonts w:ascii="Calibri" w:hAnsi="Calibri" w:cs="Calibri"/>
                <w:b/>
                <w:highlight w:val="yellow"/>
              </w:rPr>
            </w:pPr>
            <w:r w:rsidRPr="00406A00">
              <w:rPr>
                <w:rFonts w:ascii="Calibri" w:hAnsi="Calibri" w:cs="Calibri"/>
                <w:strike/>
              </w:rPr>
              <w:t>Does the methodology interface with the County’s time schedule?</w:t>
            </w:r>
          </w:p>
        </w:tc>
        <w:tc>
          <w:tcPr>
            <w:tcW w:w="1345" w:type="dxa"/>
            <w:vAlign w:val="bottom"/>
          </w:tcPr>
          <w:p w14:paraId="5EE3C02C" w14:textId="77777777" w:rsidR="00E1589D" w:rsidRPr="00406A00" w:rsidRDefault="00E1589D" w:rsidP="00E1589D">
            <w:pPr>
              <w:jc w:val="right"/>
              <w:rPr>
                <w:rFonts w:ascii="Calibri" w:hAnsi="Calibri" w:cs="Calibri"/>
                <w:strike/>
              </w:rPr>
            </w:pPr>
          </w:p>
          <w:p w14:paraId="5203C6AE" w14:textId="625034F8" w:rsidR="00E1589D" w:rsidRPr="00406A00" w:rsidRDefault="00E1589D" w:rsidP="00E1589D">
            <w:pPr>
              <w:tabs>
                <w:tab w:val="left" w:pos="5025"/>
              </w:tabs>
              <w:jc w:val="right"/>
              <w:rPr>
                <w:rFonts w:ascii="Calibri" w:hAnsi="Calibri" w:cs="Calibri"/>
                <w:highlight w:val="yellow"/>
              </w:rPr>
            </w:pPr>
            <w:r w:rsidRPr="00406A00">
              <w:rPr>
                <w:rFonts w:ascii="Calibri" w:hAnsi="Calibri" w:cs="Calibri"/>
                <w:strike/>
              </w:rPr>
              <w:t xml:space="preserve"> 15 Points</w:t>
            </w:r>
          </w:p>
        </w:tc>
      </w:tr>
      <w:tr w:rsidR="00E1589D" w:rsidRPr="002D0620" w14:paraId="3F1F4475" w14:textId="77777777" w:rsidTr="00BF6D48">
        <w:tc>
          <w:tcPr>
            <w:tcW w:w="895" w:type="dxa"/>
          </w:tcPr>
          <w:p w14:paraId="4617C2AA" w14:textId="2DF24E10" w:rsidR="00E1589D" w:rsidRDefault="00E1589D" w:rsidP="00E1589D">
            <w:pPr>
              <w:jc w:val="both"/>
              <w:rPr>
                <w:rFonts w:ascii="Arial" w:hAnsi="Arial" w:cs="Arial"/>
                <w:sz w:val="26"/>
                <w:szCs w:val="26"/>
              </w:rPr>
            </w:pPr>
            <w:r>
              <w:rPr>
                <w:rFonts w:ascii="Arial" w:hAnsi="Arial" w:cs="Arial"/>
                <w:sz w:val="26"/>
                <w:szCs w:val="26"/>
              </w:rPr>
              <w:t>2</w:t>
            </w:r>
            <w:r w:rsidR="002F7707">
              <w:rPr>
                <w:rFonts w:ascii="Arial" w:hAnsi="Arial" w:cs="Arial"/>
                <w:sz w:val="26"/>
                <w:szCs w:val="26"/>
              </w:rPr>
              <w:t>8</w:t>
            </w:r>
          </w:p>
        </w:tc>
        <w:tc>
          <w:tcPr>
            <w:tcW w:w="630" w:type="dxa"/>
          </w:tcPr>
          <w:p w14:paraId="1893D83D" w14:textId="004F9425" w:rsidR="00E1589D" w:rsidRPr="008173B7" w:rsidRDefault="008173B7" w:rsidP="00E1589D">
            <w:pPr>
              <w:tabs>
                <w:tab w:val="left" w:pos="5025"/>
              </w:tabs>
              <w:jc w:val="both"/>
              <w:rPr>
                <w:rFonts w:ascii="Arial" w:hAnsi="Arial" w:cs="Arial"/>
                <w:b/>
                <w:bCs/>
                <w:sz w:val="26"/>
                <w:szCs w:val="26"/>
              </w:rPr>
            </w:pPr>
            <w:r w:rsidRPr="008173B7">
              <w:rPr>
                <w:rFonts w:ascii="Arial" w:hAnsi="Arial" w:cs="Arial"/>
                <w:b/>
                <w:bCs/>
                <w:sz w:val="26"/>
                <w:szCs w:val="26"/>
              </w:rPr>
              <w:t>J.</w:t>
            </w:r>
          </w:p>
        </w:tc>
        <w:tc>
          <w:tcPr>
            <w:tcW w:w="6480" w:type="dxa"/>
            <w:gridSpan w:val="2"/>
          </w:tcPr>
          <w:p w14:paraId="10AB0E42" w14:textId="77777777" w:rsidR="008173B7" w:rsidRPr="00172E4D" w:rsidRDefault="008173B7" w:rsidP="008173B7">
            <w:pPr>
              <w:rPr>
                <w:rFonts w:ascii="Calibri" w:hAnsi="Calibri" w:cs="Calibri"/>
                <w:b/>
              </w:rPr>
            </w:pPr>
            <w:r w:rsidRPr="00172E4D">
              <w:rPr>
                <w:rFonts w:ascii="Calibri" w:hAnsi="Calibri" w:cs="Calibri"/>
                <w:b/>
              </w:rPr>
              <w:t>Extended Service Hours Offered</w:t>
            </w:r>
          </w:p>
          <w:p w14:paraId="7ADB65E3" w14:textId="0D4EB0C1" w:rsidR="00E1589D" w:rsidRPr="00406A00" w:rsidRDefault="008173B7" w:rsidP="008173B7">
            <w:pPr>
              <w:rPr>
                <w:rFonts w:ascii="Calibri" w:hAnsi="Calibri" w:cs="Calibri"/>
                <w:b/>
                <w:strike/>
              </w:rPr>
            </w:pPr>
            <w:r w:rsidRPr="00172E4D">
              <w:rPr>
                <w:rFonts w:ascii="Calibri" w:hAnsi="Calibri" w:cs="Calibri"/>
              </w:rPr>
              <w:t>Proposals will be evaluated against the requirement to offer extended services hours during evenings and/or weekends.</w:t>
            </w:r>
          </w:p>
        </w:tc>
        <w:tc>
          <w:tcPr>
            <w:tcW w:w="1345" w:type="dxa"/>
            <w:vAlign w:val="bottom"/>
          </w:tcPr>
          <w:p w14:paraId="4DE0AB7A" w14:textId="34BBEAAA" w:rsidR="00E1589D" w:rsidRPr="00406A00" w:rsidRDefault="00D32A72" w:rsidP="00E1589D">
            <w:pPr>
              <w:jc w:val="right"/>
              <w:rPr>
                <w:rFonts w:ascii="Calibri" w:hAnsi="Calibri" w:cs="Calibri"/>
                <w:strike/>
              </w:rPr>
            </w:pPr>
            <w:r w:rsidRPr="00406A00">
              <w:rPr>
                <w:rFonts w:ascii="Calibri" w:hAnsi="Calibri" w:cs="Calibri"/>
                <w:strike/>
              </w:rPr>
              <w:t>5</w:t>
            </w:r>
            <w:r w:rsidRPr="00BE450C">
              <w:rPr>
                <w:rFonts w:ascii="Calibri" w:hAnsi="Calibri" w:cs="Calibri"/>
              </w:rPr>
              <w:t xml:space="preserve"> </w:t>
            </w:r>
            <w:r w:rsidRPr="00406A00">
              <w:rPr>
                <w:rFonts w:ascii="Calibri" w:hAnsi="Calibri" w:cs="Calibri"/>
                <w:highlight w:val="yellow"/>
              </w:rPr>
              <w:t>10</w:t>
            </w:r>
            <w:r>
              <w:rPr>
                <w:rFonts w:ascii="Calibri" w:hAnsi="Calibri" w:cs="Calibri"/>
              </w:rPr>
              <w:t xml:space="preserve"> </w:t>
            </w:r>
            <w:r w:rsidRPr="00BE450C">
              <w:rPr>
                <w:rFonts w:ascii="Calibri" w:hAnsi="Calibri" w:cs="Calibri"/>
              </w:rPr>
              <w:t>Points</w:t>
            </w:r>
          </w:p>
        </w:tc>
      </w:tr>
      <w:tr w:rsidR="00E1589D" w:rsidRPr="002D0620" w14:paraId="23A26D9C" w14:textId="77777777" w:rsidTr="00BF6D48">
        <w:tc>
          <w:tcPr>
            <w:tcW w:w="895" w:type="dxa"/>
          </w:tcPr>
          <w:p w14:paraId="49B1B42A" w14:textId="46891D64" w:rsidR="00E1589D" w:rsidRPr="002D0620" w:rsidRDefault="00FE1C6C" w:rsidP="00E1589D">
            <w:pPr>
              <w:jc w:val="both"/>
              <w:rPr>
                <w:rFonts w:ascii="Arial" w:hAnsi="Arial" w:cs="Arial"/>
                <w:sz w:val="26"/>
                <w:szCs w:val="26"/>
              </w:rPr>
            </w:pPr>
            <w:r>
              <w:rPr>
                <w:rFonts w:ascii="Arial" w:hAnsi="Arial" w:cs="Arial"/>
                <w:sz w:val="26"/>
                <w:szCs w:val="26"/>
              </w:rPr>
              <w:t>35</w:t>
            </w:r>
          </w:p>
        </w:tc>
        <w:tc>
          <w:tcPr>
            <w:tcW w:w="8455" w:type="dxa"/>
            <w:gridSpan w:val="4"/>
          </w:tcPr>
          <w:p w14:paraId="41598DD1" w14:textId="1E5CCC3E" w:rsidR="00E1589D" w:rsidRPr="002D0620" w:rsidRDefault="00FE1C6C" w:rsidP="00E1589D">
            <w:pPr>
              <w:jc w:val="both"/>
              <w:rPr>
                <w:rFonts w:ascii="Arial" w:hAnsi="Arial" w:cs="Arial"/>
                <w:sz w:val="26"/>
                <w:szCs w:val="26"/>
              </w:rPr>
            </w:pPr>
            <w:r w:rsidRPr="0083129D">
              <w:rPr>
                <w:rFonts w:ascii="Calibri" w:hAnsi="Calibri" w:cs="Calibri"/>
              </w:rPr>
              <w:t xml:space="preserve">The </w:t>
            </w:r>
            <w:r w:rsidRPr="00795F65">
              <w:rPr>
                <w:rFonts w:ascii="Calibri" w:hAnsi="Calibri" w:cs="Calibri"/>
                <w:strike/>
              </w:rPr>
              <w:t>Procurement department's</w:t>
            </w:r>
            <w:r w:rsidRPr="0083129D">
              <w:rPr>
                <w:rFonts w:ascii="Calibri" w:hAnsi="Calibri" w:cs="Calibri"/>
              </w:rPr>
              <w:t xml:space="preserve"> </w:t>
            </w:r>
            <w:r w:rsidRPr="00795F65">
              <w:rPr>
                <w:rFonts w:ascii="Calibri" w:hAnsi="Calibri" w:cs="Calibri"/>
                <w:highlight w:val="yellow"/>
              </w:rPr>
              <w:t>Office of HIV Care’s</w:t>
            </w:r>
            <w:r>
              <w:rPr>
                <w:rFonts w:ascii="Calibri" w:hAnsi="Calibri" w:cs="Calibri"/>
              </w:rPr>
              <w:t xml:space="preserve"> </w:t>
            </w:r>
            <w:r w:rsidRPr="0083129D">
              <w:rPr>
                <w:rFonts w:ascii="Calibri" w:hAnsi="Calibri" w:cs="Calibri"/>
              </w:rPr>
              <w:t>timestamp shall be considered the official timepiece for the purpose of establishing the actual receipt of bids.</w:t>
            </w:r>
          </w:p>
        </w:tc>
      </w:tr>
      <w:tr w:rsidR="00E1589D" w:rsidRPr="002D0620" w14:paraId="3D0E056B" w14:textId="77777777" w:rsidTr="00BF6D48">
        <w:tc>
          <w:tcPr>
            <w:tcW w:w="895" w:type="dxa"/>
          </w:tcPr>
          <w:p w14:paraId="29CB4B5B" w14:textId="4DF1BE86" w:rsidR="00E1589D" w:rsidRPr="002D0620" w:rsidRDefault="002B4A4C" w:rsidP="00E1589D">
            <w:pPr>
              <w:jc w:val="both"/>
              <w:rPr>
                <w:rFonts w:ascii="Arial" w:hAnsi="Arial" w:cs="Arial"/>
                <w:sz w:val="26"/>
                <w:szCs w:val="26"/>
              </w:rPr>
            </w:pPr>
            <w:r>
              <w:rPr>
                <w:rFonts w:ascii="Arial" w:hAnsi="Arial" w:cs="Arial"/>
                <w:sz w:val="26"/>
                <w:szCs w:val="26"/>
              </w:rPr>
              <w:t>36</w:t>
            </w:r>
          </w:p>
        </w:tc>
        <w:tc>
          <w:tcPr>
            <w:tcW w:w="8455" w:type="dxa"/>
            <w:gridSpan w:val="4"/>
          </w:tcPr>
          <w:p w14:paraId="7716B440" w14:textId="2F08D295" w:rsidR="00E1589D" w:rsidRPr="002D0620" w:rsidRDefault="002B4A4C" w:rsidP="00E1589D">
            <w:pPr>
              <w:jc w:val="both"/>
              <w:rPr>
                <w:rFonts w:ascii="Arial" w:hAnsi="Arial" w:cs="Arial"/>
                <w:sz w:val="26"/>
                <w:szCs w:val="26"/>
              </w:rPr>
            </w:pPr>
            <w:r w:rsidRPr="00896AC8">
              <w:rPr>
                <w:rFonts w:cs="Calibri"/>
              </w:rPr>
              <w:t>Bidders are to submit one original hardcopy bid (Exhibit A – Bid Response Packet, including additional required documentation), with original ink signatures, plus</w:t>
            </w:r>
            <w:r w:rsidRPr="00896AC8">
              <w:rPr>
                <w:rFonts w:cs="Calibri"/>
                <w:color w:val="FF0000"/>
              </w:rPr>
              <w:t xml:space="preserve"> </w:t>
            </w:r>
            <w:r w:rsidRPr="00896AC8">
              <w:rPr>
                <w:rFonts w:cs="Calibri"/>
              </w:rPr>
              <w:t>five (5)</w:t>
            </w:r>
            <w:r>
              <w:rPr>
                <w:rFonts w:cs="Calibri"/>
              </w:rPr>
              <w:t xml:space="preserve"> </w:t>
            </w:r>
            <w:r w:rsidRPr="00060AD9">
              <w:rPr>
                <w:rFonts w:cs="Calibri"/>
                <w:highlight w:val="yellow"/>
              </w:rPr>
              <w:t>copies</w:t>
            </w:r>
            <w:r w:rsidRPr="00896AC8">
              <w:rPr>
                <w:rFonts w:cs="Calibri"/>
                <w:color w:val="FF0000"/>
              </w:rPr>
              <w:t xml:space="preserve"> </w:t>
            </w:r>
            <w:r w:rsidRPr="00896AC8">
              <w:rPr>
                <w:rFonts w:cs="Calibri"/>
              </w:rPr>
              <w:t>of their proposal.</w:t>
            </w:r>
          </w:p>
        </w:tc>
      </w:tr>
      <w:tr w:rsidR="00E1589D" w:rsidRPr="002D0620" w14:paraId="21EFB1F4" w14:textId="77777777" w:rsidTr="00BF6D48">
        <w:tc>
          <w:tcPr>
            <w:tcW w:w="895" w:type="dxa"/>
          </w:tcPr>
          <w:p w14:paraId="5B276FD5" w14:textId="0D056480" w:rsidR="00E1589D" w:rsidRPr="002D0620" w:rsidRDefault="00F355D9" w:rsidP="00E1589D">
            <w:pPr>
              <w:jc w:val="both"/>
              <w:rPr>
                <w:rFonts w:ascii="Arial" w:hAnsi="Arial" w:cs="Arial"/>
                <w:sz w:val="26"/>
                <w:szCs w:val="26"/>
              </w:rPr>
            </w:pPr>
            <w:r>
              <w:rPr>
                <w:rFonts w:ascii="Arial" w:hAnsi="Arial" w:cs="Arial"/>
                <w:sz w:val="26"/>
                <w:szCs w:val="26"/>
              </w:rPr>
              <w:t>39</w:t>
            </w:r>
          </w:p>
        </w:tc>
        <w:tc>
          <w:tcPr>
            <w:tcW w:w="8455" w:type="dxa"/>
            <w:gridSpan w:val="4"/>
          </w:tcPr>
          <w:p w14:paraId="7A829835" w14:textId="77777777" w:rsidR="00F355D9" w:rsidRPr="0083129D" w:rsidRDefault="00F355D9" w:rsidP="00F355D9">
            <w:pPr>
              <w:numPr>
                <w:ilvl w:val="0"/>
                <w:numId w:val="13"/>
              </w:numPr>
              <w:rPr>
                <w:rFonts w:ascii="Calibri" w:hAnsi="Calibri" w:cs="Calibri"/>
                <w:b/>
                <w:szCs w:val="26"/>
              </w:rPr>
            </w:pPr>
            <w:r w:rsidRPr="0083129D">
              <w:rPr>
                <w:rFonts w:ascii="Calibri" w:hAnsi="Calibri" w:cs="Calibri"/>
                <w:b/>
                <w:szCs w:val="26"/>
              </w:rPr>
              <w:t xml:space="preserve">AS DESCRIBED IN THE SUBMITTAL OF BIDS SECTION OF THIS RFP, BIDDERS ARE TO SUBMIT ONE ORIGINAL HARDCOPY BID (EXHIBIT </w:t>
            </w:r>
            <w:r w:rsidRPr="0083129D">
              <w:rPr>
                <w:rFonts w:ascii="Calibri" w:hAnsi="Calibri" w:cs="Calibri"/>
                <w:b/>
              </w:rPr>
              <w:t>A – BID</w:t>
            </w:r>
            <w:r w:rsidRPr="0083129D">
              <w:rPr>
                <w:rFonts w:ascii="Calibri" w:hAnsi="Calibri" w:cs="Calibri"/>
                <w:b/>
                <w:szCs w:val="26"/>
              </w:rPr>
              <w:t xml:space="preserve"> RESPONSE PACKET), INCLUDING ADDITIONAL REQUIRED DOCUMENTATION), WITH ORIGINAL INK SIGNATURES, P</w:t>
            </w:r>
            <w:r w:rsidRPr="0083129D">
              <w:rPr>
                <w:rFonts w:ascii="Calibri" w:hAnsi="Calibri" w:cs="Calibri"/>
                <w:b/>
                <w:caps/>
                <w:szCs w:val="26"/>
              </w:rPr>
              <w:t>LUS  five (5)</w:t>
            </w:r>
            <w:r w:rsidRPr="0083129D">
              <w:rPr>
                <w:rFonts w:ascii="Calibri" w:hAnsi="Calibri" w:cs="Calibri"/>
                <w:b/>
                <w:caps/>
                <w:color w:val="FF0000"/>
                <w:szCs w:val="26"/>
              </w:rPr>
              <w:t xml:space="preserve"> </w:t>
            </w:r>
            <w:r w:rsidRPr="0083129D">
              <w:rPr>
                <w:rFonts w:ascii="Calibri" w:hAnsi="Calibri" w:cs="Calibri"/>
                <w:b/>
                <w:caps/>
                <w:szCs w:val="26"/>
              </w:rPr>
              <w:t>Copies</w:t>
            </w:r>
            <w:r w:rsidRPr="0083129D">
              <w:rPr>
                <w:rFonts w:ascii="Calibri" w:hAnsi="Calibri" w:cs="Calibri"/>
                <w:b/>
                <w:caps/>
                <w:color w:val="FF0000"/>
                <w:szCs w:val="26"/>
              </w:rPr>
              <w:t xml:space="preserve"> </w:t>
            </w:r>
            <w:r w:rsidRPr="005D279E">
              <w:rPr>
                <w:rFonts w:ascii="Calibri" w:hAnsi="Calibri" w:cs="Calibri"/>
                <w:b/>
                <w:caps/>
                <w:strike/>
                <w:szCs w:val="26"/>
              </w:rPr>
              <w:t>AN</w:t>
            </w:r>
            <w:r w:rsidRPr="005D279E">
              <w:rPr>
                <w:rFonts w:ascii="Calibri" w:hAnsi="Calibri" w:cs="Calibri"/>
                <w:b/>
                <w:strike/>
                <w:szCs w:val="26"/>
              </w:rPr>
              <w:t>D ONE ELECTRONIC COPY OF THE BID IN PDF (with OCR preferred)</w:t>
            </w:r>
            <w:r w:rsidRPr="0083129D">
              <w:rPr>
                <w:rFonts w:ascii="Calibri" w:hAnsi="Calibri" w:cs="Calibri"/>
                <w:b/>
                <w:color w:val="FF0000"/>
                <w:szCs w:val="26"/>
              </w:rPr>
              <w:t xml:space="preserve"> </w:t>
            </w:r>
          </w:p>
          <w:p w14:paraId="12FA287B" w14:textId="77777777" w:rsidR="00E1589D" w:rsidRPr="002D0620" w:rsidRDefault="00E1589D" w:rsidP="00E1589D">
            <w:pPr>
              <w:jc w:val="both"/>
              <w:rPr>
                <w:rFonts w:ascii="Arial" w:hAnsi="Arial" w:cs="Arial"/>
                <w:sz w:val="26"/>
                <w:szCs w:val="26"/>
              </w:rPr>
            </w:pPr>
          </w:p>
        </w:tc>
      </w:tr>
      <w:tr w:rsidR="00E1589D" w:rsidRPr="002D0620" w14:paraId="439BC73B" w14:textId="77777777" w:rsidTr="00BF6D48">
        <w:tc>
          <w:tcPr>
            <w:tcW w:w="895" w:type="dxa"/>
          </w:tcPr>
          <w:p w14:paraId="3F972B7D" w14:textId="5F76E1AE" w:rsidR="00E1589D" w:rsidRPr="002D0620" w:rsidRDefault="00F355D9" w:rsidP="00E1589D">
            <w:pPr>
              <w:jc w:val="both"/>
              <w:rPr>
                <w:rFonts w:ascii="Arial" w:hAnsi="Arial" w:cs="Arial"/>
                <w:sz w:val="26"/>
                <w:szCs w:val="26"/>
              </w:rPr>
            </w:pPr>
            <w:r>
              <w:rPr>
                <w:rFonts w:ascii="Arial" w:hAnsi="Arial" w:cs="Arial"/>
                <w:sz w:val="26"/>
                <w:szCs w:val="26"/>
              </w:rPr>
              <w:t>4</w:t>
            </w:r>
            <w:r w:rsidR="00A156E0">
              <w:rPr>
                <w:rFonts w:ascii="Arial" w:hAnsi="Arial" w:cs="Arial"/>
                <w:sz w:val="26"/>
                <w:szCs w:val="26"/>
              </w:rPr>
              <w:t>3</w:t>
            </w:r>
          </w:p>
        </w:tc>
        <w:tc>
          <w:tcPr>
            <w:tcW w:w="8455" w:type="dxa"/>
            <w:gridSpan w:val="4"/>
          </w:tcPr>
          <w:p w14:paraId="256C378C" w14:textId="38D86C1A" w:rsidR="00E1589D" w:rsidRPr="002D0620" w:rsidRDefault="004F4656" w:rsidP="00E1589D">
            <w:pPr>
              <w:jc w:val="both"/>
              <w:rPr>
                <w:rFonts w:ascii="Arial" w:hAnsi="Arial" w:cs="Arial"/>
                <w:sz w:val="26"/>
                <w:szCs w:val="26"/>
              </w:rPr>
            </w:pPr>
            <w:r w:rsidRPr="009576CD">
              <w:rPr>
                <w:rFonts w:ascii="Calibri" w:hAnsi="Calibri" w:cs="Calibri"/>
                <w:strike/>
                <w:spacing w:val="-3"/>
              </w:rPr>
              <w:t>Emergency Financial Assistance</w:t>
            </w:r>
          </w:p>
        </w:tc>
      </w:tr>
      <w:tr w:rsidR="00F355D9" w:rsidRPr="002D0620" w14:paraId="34242978" w14:textId="77777777" w:rsidTr="00BF6D48">
        <w:tc>
          <w:tcPr>
            <w:tcW w:w="895" w:type="dxa"/>
          </w:tcPr>
          <w:p w14:paraId="29DAAA0B" w14:textId="6A3B70AC" w:rsidR="00F355D9" w:rsidRPr="002D0620" w:rsidRDefault="004F4656" w:rsidP="00E1589D">
            <w:pPr>
              <w:jc w:val="both"/>
              <w:rPr>
                <w:rFonts w:ascii="Arial" w:hAnsi="Arial" w:cs="Arial"/>
                <w:sz w:val="26"/>
                <w:szCs w:val="26"/>
              </w:rPr>
            </w:pPr>
            <w:r>
              <w:rPr>
                <w:rFonts w:ascii="Arial" w:hAnsi="Arial" w:cs="Arial"/>
                <w:sz w:val="26"/>
                <w:szCs w:val="26"/>
              </w:rPr>
              <w:t>44</w:t>
            </w:r>
          </w:p>
        </w:tc>
        <w:tc>
          <w:tcPr>
            <w:tcW w:w="8455" w:type="dxa"/>
            <w:gridSpan w:val="4"/>
          </w:tcPr>
          <w:p w14:paraId="44BA24D7" w14:textId="1026D04F" w:rsidR="00F355D9" w:rsidRPr="002D0620" w:rsidRDefault="00C5676F" w:rsidP="00E1589D">
            <w:pPr>
              <w:jc w:val="both"/>
              <w:rPr>
                <w:rFonts w:ascii="Arial" w:hAnsi="Arial" w:cs="Arial"/>
                <w:sz w:val="26"/>
                <w:szCs w:val="26"/>
              </w:rPr>
            </w:pPr>
            <w:bookmarkStart w:id="3" w:name="_Hlk14954121"/>
            <w:r w:rsidRPr="0083129D">
              <w:rPr>
                <w:rFonts w:ascii="Calibri" w:hAnsi="Calibri" w:cs="Calibri"/>
                <w:sz w:val="26"/>
                <w:szCs w:val="26"/>
              </w:rPr>
              <w:t xml:space="preserve">Every Bidder must </w:t>
            </w:r>
            <w:r w:rsidRPr="006B45FB">
              <w:rPr>
                <w:rFonts w:ascii="Calibri" w:hAnsi="Calibri" w:cs="Calibri"/>
                <w:strike/>
                <w:sz w:val="26"/>
                <w:szCs w:val="26"/>
              </w:rPr>
              <w:t xml:space="preserve">select one choice under Item 10 of page 3 of Exhibit A and must fill out, </w:t>
            </w:r>
            <w:r w:rsidRPr="0083129D">
              <w:rPr>
                <w:rFonts w:ascii="Calibri" w:hAnsi="Calibri" w:cs="Calibri"/>
                <w:sz w:val="26"/>
                <w:szCs w:val="26"/>
              </w:rPr>
              <w:t xml:space="preserve">submit a signed </w:t>
            </w:r>
            <w:bookmarkStart w:id="4" w:name="_Hlk14954188"/>
            <w:r w:rsidRPr="006B45FB">
              <w:rPr>
                <w:rFonts w:ascii="Calibri" w:hAnsi="Calibri" w:cs="Calibri"/>
                <w:sz w:val="26"/>
                <w:szCs w:val="26"/>
                <w:highlight w:val="yellow"/>
              </w:rPr>
              <w:t>cover</w:t>
            </w:r>
            <w:r>
              <w:rPr>
                <w:rFonts w:ascii="Calibri" w:hAnsi="Calibri" w:cs="Calibri"/>
                <w:sz w:val="26"/>
                <w:szCs w:val="26"/>
              </w:rPr>
              <w:t xml:space="preserve"> </w:t>
            </w:r>
            <w:r w:rsidRPr="0083129D">
              <w:rPr>
                <w:rFonts w:ascii="Calibri" w:hAnsi="Calibri" w:cs="Calibri"/>
                <w:sz w:val="26"/>
                <w:szCs w:val="26"/>
              </w:rPr>
              <w:t>pag</w:t>
            </w:r>
            <w:r>
              <w:rPr>
                <w:rFonts w:ascii="Calibri" w:hAnsi="Calibri" w:cs="Calibri"/>
                <w:sz w:val="26"/>
                <w:szCs w:val="26"/>
              </w:rPr>
              <w:t>e (</w:t>
            </w:r>
            <w:r w:rsidRPr="006B45FB">
              <w:rPr>
                <w:rFonts w:ascii="Calibri" w:hAnsi="Calibri" w:cs="Calibri"/>
                <w:sz w:val="26"/>
                <w:szCs w:val="26"/>
                <w:highlight w:val="yellow"/>
              </w:rPr>
              <w:t>page 42</w:t>
            </w:r>
            <w:r>
              <w:rPr>
                <w:rFonts w:ascii="Calibri" w:hAnsi="Calibri" w:cs="Calibri"/>
                <w:sz w:val="26"/>
                <w:szCs w:val="26"/>
              </w:rPr>
              <w:t xml:space="preserve"> of </w:t>
            </w:r>
            <w:r w:rsidRPr="0083129D">
              <w:rPr>
                <w:rFonts w:ascii="Calibri" w:hAnsi="Calibri" w:cs="Calibri"/>
                <w:sz w:val="26"/>
                <w:szCs w:val="26"/>
              </w:rPr>
              <w:t>Exhibit A</w:t>
            </w:r>
            <w:r>
              <w:rPr>
                <w:rFonts w:ascii="Calibri" w:hAnsi="Calibri" w:cs="Calibri"/>
                <w:sz w:val="26"/>
                <w:szCs w:val="26"/>
              </w:rPr>
              <w:t>)</w:t>
            </w:r>
            <w:r w:rsidRPr="0083129D">
              <w:rPr>
                <w:rFonts w:ascii="Calibri" w:hAnsi="Calibri" w:cs="Calibri"/>
                <w:sz w:val="26"/>
                <w:szCs w:val="26"/>
              </w:rPr>
              <w:t>.</w:t>
            </w:r>
            <w:bookmarkEnd w:id="3"/>
            <w:bookmarkEnd w:id="4"/>
          </w:p>
        </w:tc>
      </w:tr>
      <w:tr w:rsidR="00F355D9" w:rsidRPr="002D0620" w14:paraId="35F316A6" w14:textId="77777777" w:rsidTr="00BF6D48">
        <w:tc>
          <w:tcPr>
            <w:tcW w:w="895" w:type="dxa"/>
          </w:tcPr>
          <w:p w14:paraId="51FFC2DB" w14:textId="2106B98B" w:rsidR="00F355D9" w:rsidRPr="002D0620" w:rsidRDefault="00C5676F" w:rsidP="00E1589D">
            <w:pPr>
              <w:jc w:val="both"/>
              <w:rPr>
                <w:rFonts w:ascii="Arial" w:hAnsi="Arial" w:cs="Arial"/>
                <w:sz w:val="26"/>
                <w:szCs w:val="26"/>
              </w:rPr>
            </w:pPr>
            <w:r>
              <w:rPr>
                <w:rFonts w:ascii="Arial" w:hAnsi="Arial" w:cs="Arial"/>
                <w:sz w:val="26"/>
                <w:szCs w:val="26"/>
              </w:rPr>
              <w:t>44</w:t>
            </w:r>
          </w:p>
        </w:tc>
        <w:tc>
          <w:tcPr>
            <w:tcW w:w="8455" w:type="dxa"/>
            <w:gridSpan w:val="4"/>
          </w:tcPr>
          <w:p w14:paraId="5BE3319C" w14:textId="51BD4073" w:rsidR="00F355D9" w:rsidRPr="002D0620" w:rsidRDefault="006A01F5" w:rsidP="006A01F5">
            <w:pPr>
              <w:jc w:val="both"/>
              <w:rPr>
                <w:rFonts w:ascii="Arial" w:hAnsi="Arial" w:cs="Arial"/>
                <w:sz w:val="26"/>
                <w:szCs w:val="26"/>
              </w:rPr>
            </w:pPr>
            <w:r w:rsidRPr="0083129D">
              <w:rPr>
                <w:rFonts w:ascii="Calibri" w:hAnsi="Calibri" w:cs="Calibri"/>
                <w:spacing w:val="-3"/>
                <w:szCs w:val="26"/>
              </w:rPr>
              <w:t xml:space="preserve">Bidders are to provide a list of three (3) current and three (3) former </w:t>
            </w:r>
            <w:r w:rsidRPr="003319BF">
              <w:rPr>
                <w:rFonts w:ascii="Calibri" w:hAnsi="Calibri" w:cs="Calibri"/>
                <w:strike/>
                <w:spacing w:val="-3"/>
                <w:szCs w:val="26"/>
              </w:rPr>
              <w:t>client</w:t>
            </w:r>
            <w:r w:rsidRPr="0083129D">
              <w:rPr>
                <w:rFonts w:ascii="Calibri" w:hAnsi="Calibri" w:cs="Calibri"/>
                <w:color w:val="000000"/>
                <w:spacing w:val="-3"/>
                <w:szCs w:val="26"/>
              </w:rPr>
              <w:t xml:space="preserve"> </w:t>
            </w:r>
            <w:r w:rsidRPr="003319BF">
              <w:rPr>
                <w:rFonts w:ascii="Calibri" w:hAnsi="Calibri" w:cs="Calibri"/>
                <w:color w:val="000000"/>
                <w:spacing w:val="-3"/>
                <w:szCs w:val="26"/>
                <w:highlight w:val="yellow"/>
              </w:rPr>
              <w:t>community partner</w:t>
            </w:r>
            <w:r>
              <w:rPr>
                <w:rFonts w:ascii="Calibri" w:hAnsi="Calibri" w:cs="Calibri"/>
                <w:color w:val="000000"/>
                <w:spacing w:val="-3"/>
                <w:szCs w:val="26"/>
              </w:rPr>
              <w:t xml:space="preserve"> </w:t>
            </w:r>
            <w:r w:rsidRPr="0083129D">
              <w:rPr>
                <w:rFonts w:ascii="Calibri" w:hAnsi="Calibri" w:cs="Calibri"/>
                <w:color w:val="000000"/>
                <w:spacing w:val="-3"/>
                <w:szCs w:val="26"/>
              </w:rPr>
              <w:t>references</w:t>
            </w:r>
            <w:r w:rsidRPr="0083129D">
              <w:rPr>
                <w:rFonts w:ascii="Calibri" w:hAnsi="Calibri" w:cs="Calibri"/>
                <w:spacing w:val="-3"/>
                <w:szCs w:val="26"/>
              </w:rPr>
              <w:t xml:space="preserve">.  </w:t>
            </w:r>
          </w:p>
        </w:tc>
      </w:tr>
    </w:tbl>
    <w:p w14:paraId="7CC89CD6" w14:textId="3503BEB0" w:rsidR="00CD517D" w:rsidRPr="00732F63" w:rsidRDefault="00CD517D" w:rsidP="00732F63">
      <w:pPr>
        <w:jc w:val="both"/>
        <w:rPr>
          <w:rFonts w:ascii="Arial" w:hAnsi="Arial" w:cs="Arial"/>
          <w:sz w:val="26"/>
          <w:szCs w:val="26"/>
        </w:rPr>
      </w:pPr>
    </w:p>
    <w:sectPr w:rsidR="00CD517D" w:rsidRPr="00732F63" w:rsidSect="00110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65A0B"/>
    <w:multiLevelType w:val="hybridMultilevel"/>
    <w:tmpl w:val="44A49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3C1F0D"/>
    <w:multiLevelType w:val="hybridMultilevel"/>
    <w:tmpl w:val="B7E08B3A"/>
    <w:lvl w:ilvl="0" w:tplc="AF8E8344">
      <w:start w:val="1"/>
      <w:numFmt w:val="decimal"/>
      <w:lvlText w:val="%1."/>
      <w:lvlJc w:val="left"/>
      <w:pPr>
        <w:tabs>
          <w:tab w:val="num" w:pos="720"/>
        </w:tabs>
        <w:ind w:left="720" w:hanging="360"/>
      </w:pPr>
    </w:lvl>
    <w:lvl w:ilvl="1" w:tplc="682824C2" w:tentative="1">
      <w:start w:val="1"/>
      <w:numFmt w:val="decimal"/>
      <w:lvlText w:val="%2."/>
      <w:lvlJc w:val="left"/>
      <w:pPr>
        <w:tabs>
          <w:tab w:val="num" w:pos="1440"/>
        </w:tabs>
        <w:ind w:left="1440" w:hanging="360"/>
      </w:pPr>
    </w:lvl>
    <w:lvl w:ilvl="2" w:tplc="B1CC870A">
      <w:start w:val="1"/>
      <w:numFmt w:val="decimal"/>
      <w:lvlText w:val="%3."/>
      <w:lvlJc w:val="left"/>
      <w:pPr>
        <w:tabs>
          <w:tab w:val="num" w:pos="2160"/>
        </w:tabs>
        <w:ind w:left="2160" w:hanging="360"/>
      </w:pPr>
    </w:lvl>
    <w:lvl w:ilvl="3" w:tplc="0F0210B4" w:tentative="1">
      <w:start w:val="1"/>
      <w:numFmt w:val="decimal"/>
      <w:lvlText w:val="%4."/>
      <w:lvlJc w:val="left"/>
      <w:pPr>
        <w:tabs>
          <w:tab w:val="num" w:pos="2880"/>
        </w:tabs>
        <w:ind w:left="2880" w:hanging="360"/>
      </w:pPr>
    </w:lvl>
    <w:lvl w:ilvl="4" w:tplc="09F0BB78" w:tentative="1">
      <w:start w:val="1"/>
      <w:numFmt w:val="decimal"/>
      <w:lvlText w:val="%5."/>
      <w:lvlJc w:val="left"/>
      <w:pPr>
        <w:tabs>
          <w:tab w:val="num" w:pos="3600"/>
        </w:tabs>
        <w:ind w:left="3600" w:hanging="360"/>
      </w:pPr>
    </w:lvl>
    <w:lvl w:ilvl="5" w:tplc="687CFAB0" w:tentative="1">
      <w:start w:val="1"/>
      <w:numFmt w:val="decimal"/>
      <w:lvlText w:val="%6."/>
      <w:lvlJc w:val="left"/>
      <w:pPr>
        <w:tabs>
          <w:tab w:val="num" w:pos="4320"/>
        </w:tabs>
        <w:ind w:left="4320" w:hanging="360"/>
      </w:pPr>
    </w:lvl>
    <w:lvl w:ilvl="6" w:tplc="DA2AFAAA" w:tentative="1">
      <w:start w:val="1"/>
      <w:numFmt w:val="decimal"/>
      <w:lvlText w:val="%7."/>
      <w:lvlJc w:val="left"/>
      <w:pPr>
        <w:tabs>
          <w:tab w:val="num" w:pos="5040"/>
        </w:tabs>
        <w:ind w:left="5040" w:hanging="360"/>
      </w:pPr>
    </w:lvl>
    <w:lvl w:ilvl="7" w:tplc="0B8C4B50" w:tentative="1">
      <w:start w:val="1"/>
      <w:numFmt w:val="decimal"/>
      <w:lvlText w:val="%8."/>
      <w:lvlJc w:val="left"/>
      <w:pPr>
        <w:tabs>
          <w:tab w:val="num" w:pos="5760"/>
        </w:tabs>
        <w:ind w:left="5760" w:hanging="360"/>
      </w:pPr>
    </w:lvl>
    <w:lvl w:ilvl="8" w:tplc="9CD888EA" w:tentative="1">
      <w:start w:val="1"/>
      <w:numFmt w:val="decimal"/>
      <w:lvlText w:val="%9."/>
      <w:lvlJc w:val="left"/>
      <w:pPr>
        <w:tabs>
          <w:tab w:val="num" w:pos="6480"/>
        </w:tabs>
        <w:ind w:left="6480" w:hanging="360"/>
      </w:pPr>
    </w:lvl>
  </w:abstractNum>
  <w:abstractNum w:abstractNumId="2" w15:restartNumberingAfterBreak="0">
    <w:nsid w:val="402D45BF"/>
    <w:multiLevelType w:val="hybridMultilevel"/>
    <w:tmpl w:val="DC08B1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D62B93"/>
    <w:multiLevelType w:val="hybridMultilevel"/>
    <w:tmpl w:val="C37E3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371E2E"/>
    <w:multiLevelType w:val="hybridMultilevel"/>
    <w:tmpl w:val="0FFED5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056A4E"/>
    <w:multiLevelType w:val="hybridMultilevel"/>
    <w:tmpl w:val="143E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197EBF"/>
    <w:multiLevelType w:val="hybridMultilevel"/>
    <w:tmpl w:val="FF6685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CE4F95"/>
    <w:multiLevelType w:val="hybridMultilevel"/>
    <w:tmpl w:val="66E25604"/>
    <w:lvl w:ilvl="0" w:tplc="0409000F">
      <w:start w:val="1"/>
      <w:numFmt w:val="decimal"/>
      <w:lvlText w:val="%1."/>
      <w:lvlJc w:val="left"/>
      <w:pPr>
        <w:ind w:left="1800" w:hanging="360"/>
      </w:pPr>
    </w:lvl>
    <w:lvl w:ilvl="1" w:tplc="16563106">
      <w:start w:val="7"/>
      <w:numFmt w:val="lowerLetter"/>
      <w:lvlText w:val="%2."/>
      <w:lvlJc w:val="left"/>
      <w:pPr>
        <w:ind w:left="3510" w:hanging="360"/>
      </w:pPr>
      <w:rPr>
        <w:rFonts w:hint="default"/>
        <w:color w:val="000000"/>
      </w:rPr>
    </w:lvl>
    <w:lvl w:ilvl="2" w:tplc="B5E81C68">
      <w:start w:val="1"/>
      <w:numFmt w:val="decimal"/>
      <w:lvlText w:val="(%3)"/>
      <w:lvlJc w:val="left"/>
      <w:pPr>
        <w:ind w:left="4140" w:hanging="180"/>
      </w:pPr>
      <w:rPr>
        <w:rFonts w:ascii="Calibri" w:hAnsi="Calibri" w:cs="Times New Roman" w:hint="default"/>
      </w:r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8" w15:restartNumberingAfterBreak="0">
    <w:nsid w:val="62517F94"/>
    <w:multiLevelType w:val="hybridMultilevel"/>
    <w:tmpl w:val="A0BCC78A"/>
    <w:lvl w:ilvl="0" w:tplc="04090005">
      <w:start w:val="1"/>
      <w:numFmt w:val="bullet"/>
      <w:lvlText w:val=""/>
      <w:lvlJc w:val="left"/>
      <w:pPr>
        <w:ind w:left="1965" w:hanging="360"/>
      </w:pPr>
      <w:rPr>
        <w:rFonts w:ascii="Wingdings" w:hAnsi="Wingdings" w:hint="default"/>
      </w:rPr>
    </w:lvl>
    <w:lvl w:ilvl="1" w:tplc="04090003" w:tentative="1">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9" w15:restartNumberingAfterBreak="0">
    <w:nsid w:val="65401071"/>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E76DBE"/>
    <w:multiLevelType w:val="hybridMultilevel"/>
    <w:tmpl w:val="671AB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0B2372"/>
    <w:multiLevelType w:val="hybridMultilevel"/>
    <w:tmpl w:val="F65271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B2A3E1B"/>
    <w:multiLevelType w:val="hybridMultilevel"/>
    <w:tmpl w:val="A8704D8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1"/>
  </w:num>
  <w:num w:numId="3">
    <w:abstractNumId w:val="3"/>
  </w:num>
  <w:num w:numId="4">
    <w:abstractNumId w:val="6"/>
  </w:num>
  <w:num w:numId="5">
    <w:abstractNumId w:val="4"/>
  </w:num>
  <w:num w:numId="6">
    <w:abstractNumId w:val="5"/>
  </w:num>
  <w:num w:numId="7">
    <w:abstractNumId w:val="11"/>
  </w:num>
  <w:num w:numId="8">
    <w:abstractNumId w:val="7"/>
  </w:num>
  <w:num w:numId="9">
    <w:abstractNumId w:val="8"/>
  </w:num>
  <w:num w:numId="10">
    <w:abstractNumId w:val="12"/>
  </w:num>
  <w:num w:numId="11">
    <w:abstractNumId w:val="0"/>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4D2"/>
    <w:rsid w:val="00002B1D"/>
    <w:rsid w:val="000232E9"/>
    <w:rsid w:val="00027C89"/>
    <w:rsid w:val="00055577"/>
    <w:rsid w:val="000748FF"/>
    <w:rsid w:val="00080117"/>
    <w:rsid w:val="000826FC"/>
    <w:rsid w:val="000B5EF7"/>
    <w:rsid w:val="000D6506"/>
    <w:rsid w:val="000F37E9"/>
    <w:rsid w:val="000F567B"/>
    <w:rsid w:val="0011069B"/>
    <w:rsid w:val="00114A6B"/>
    <w:rsid w:val="001C1E27"/>
    <w:rsid w:val="002076E6"/>
    <w:rsid w:val="00211BBA"/>
    <w:rsid w:val="002716AB"/>
    <w:rsid w:val="002A27E7"/>
    <w:rsid w:val="002B4A4C"/>
    <w:rsid w:val="002D0357"/>
    <w:rsid w:val="002D0620"/>
    <w:rsid w:val="002E6DB6"/>
    <w:rsid w:val="002F74D2"/>
    <w:rsid w:val="002F7707"/>
    <w:rsid w:val="0031358A"/>
    <w:rsid w:val="003372CE"/>
    <w:rsid w:val="0035131A"/>
    <w:rsid w:val="00394D88"/>
    <w:rsid w:val="00405625"/>
    <w:rsid w:val="00416745"/>
    <w:rsid w:val="00480433"/>
    <w:rsid w:val="004F4656"/>
    <w:rsid w:val="005008B0"/>
    <w:rsid w:val="00505E5F"/>
    <w:rsid w:val="00511DC9"/>
    <w:rsid w:val="0051781A"/>
    <w:rsid w:val="00562385"/>
    <w:rsid w:val="005E7517"/>
    <w:rsid w:val="006076B1"/>
    <w:rsid w:val="00630DFB"/>
    <w:rsid w:val="00654470"/>
    <w:rsid w:val="00677F5A"/>
    <w:rsid w:val="00697E75"/>
    <w:rsid w:val="006A01F5"/>
    <w:rsid w:val="006B6170"/>
    <w:rsid w:val="00732F63"/>
    <w:rsid w:val="007428BF"/>
    <w:rsid w:val="007A19BC"/>
    <w:rsid w:val="007B3581"/>
    <w:rsid w:val="007B3CFC"/>
    <w:rsid w:val="007C5248"/>
    <w:rsid w:val="007D61D9"/>
    <w:rsid w:val="007E2984"/>
    <w:rsid w:val="00800B7B"/>
    <w:rsid w:val="008173B7"/>
    <w:rsid w:val="00820028"/>
    <w:rsid w:val="00842FE5"/>
    <w:rsid w:val="008439CD"/>
    <w:rsid w:val="00870585"/>
    <w:rsid w:val="008B068A"/>
    <w:rsid w:val="008B2861"/>
    <w:rsid w:val="008C0B52"/>
    <w:rsid w:val="008E63B2"/>
    <w:rsid w:val="009000F1"/>
    <w:rsid w:val="00922F61"/>
    <w:rsid w:val="00934C3B"/>
    <w:rsid w:val="0093719D"/>
    <w:rsid w:val="00940EC0"/>
    <w:rsid w:val="009739D9"/>
    <w:rsid w:val="00976169"/>
    <w:rsid w:val="00985B8E"/>
    <w:rsid w:val="009B0262"/>
    <w:rsid w:val="009F6BD4"/>
    <w:rsid w:val="00A03264"/>
    <w:rsid w:val="00A156E0"/>
    <w:rsid w:val="00A37A77"/>
    <w:rsid w:val="00A405BA"/>
    <w:rsid w:val="00A64128"/>
    <w:rsid w:val="00AB37E8"/>
    <w:rsid w:val="00AC69E3"/>
    <w:rsid w:val="00AD187B"/>
    <w:rsid w:val="00AD246E"/>
    <w:rsid w:val="00AE5289"/>
    <w:rsid w:val="00B02471"/>
    <w:rsid w:val="00B24FFD"/>
    <w:rsid w:val="00B26862"/>
    <w:rsid w:val="00B272CC"/>
    <w:rsid w:val="00B27FF6"/>
    <w:rsid w:val="00B55ACA"/>
    <w:rsid w:val="00B740FD"/>
    <w:rsid w:val="00B84D8B"/>
    <w:rsid w:val="00BA73E8"/>
    <w:rsid w:val="00BB3718"/>
    <w:rsid w:val="00BC3739"/>
    <w:rsid w:val="00BF4D53"/>
    <w:rsid w:val="00BF6D48"/>
    <w:rsid w:val="00C128D3"/>
    <w:rsid w:val="00C21057"/>
    <w:rsid w:val="00C5676F"/>
    <w:rsid w:val="00CD517D"/>
    <w:rsid w:val="00CE025E"/>
    <w:rsid w:val="00D16F99"/>
    <w:rsid w:val="00D32A72"/>
    <w:rsid w:val="00D348C4"/>
    <w:rsid w:val="00D631F1"/>
    <w:rsid w:val="00D70ADA"/>
    <w:rsid w:val="00D718DE"/>
    <w:rsid w:val="00D75266"/>
    <w:rsid w:val="00E1589D"/>
    <w:rsid w:val="00E3060B"/>
    <w:rsid w:val="00E33893"/>
    <w:rsid w:val="00E36638"/>
    <w:rsid w:val="00E4041F"/>
    <w:rsid w:val="00E53AA2"/>
    <w:rsid w:val="00EE41B7"/>
    <w:rsid w:val="00EF0BAF"/>
    <w:rsid w:val="00F03A8E"/>
    <w:rsid w:val="00F159A7"/>
    <w:rsid w:val="00F34296"/>
    <w:rsid w:val="00F355D9"/>
    <w:rsid w:val="00F60B18"/>
    <w:rsid w:val="00F61793"/>
    <w:rsid w:val="00F742CC"/>
    <w:rsid w:val="00FA1F1C"/>
    <w:rsid w:val="00FB03F4"/>
    <w:rsid w:val="00FC30A4"/>
    <w:rsid w:val="00FC5945"/>
    <w:rsid w:val="00FE1C6C"/>
    <w:rsid w:val="00FF2C4B"/>
    <w:rsid w:val="00FF4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B5F05"/>
  <w15:chartTrackingRefBased/>
  <w15:docId w15:val="{C9D338E7-9B5D-4646-BCFF-B55EFB47F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4D2"/>
    <w:pPr>
      <w:ind w:left="720"/>
      <w:contextualSpacing/>
    </w:pPr>
  </w:style>
  <w:style w:type="paragraph" w:customStyle="1" w:styleId="xmsonormal">
    <w:name w:val="x_msonormal"/>
    <w:basedOn w:val="Normal"/>
    <w:rsid w:val="00630DFB"/>
    <w:rPr>
      <w:rFonts w:ascii="Calibri" w:hAnsi="Calibri" w:cs="Calibri"/>
      <w:sz w:val="22"/>
      <w:szCs w:val="22"/>
    </w:rPr>
  </w:style>
  <w:style w:type="paragraph" w:customStyle="1" w:styleId="xmsolistparagraph">
    <w:name w:val="x_msolistparagraph"/>
    <w:basedOn w:val="Normal"/>
    <w:rsid w:val="00630DFB"/>
    <w:rPr>
      <w:rFonts w:ascii="Calibri" w:hAnsi="Calibri" w:cs="Calibri"/>
      <w:sz w:val="22"/>
      <w:szCs w:val="22"/>
    </w:rPr>
  </w:style>
  <w:style w:type="character" w:styleId="Hyperlink">
    <w:name w:val="Hyperlink"/>
    <w:basedOn w:val="DefaultParagraphFont"/>
    <w:uiPriority w:val="99"/>
    <w:unhideWhenUsed/>
    <w:rsid w:val="00630DFB"/>
    <w:rPr>
      <w:color w:val="0000FF"/>
      <w:u w:val="single"/>
    </w:rPr>
  </w:style>
  <w:style w:type="character" w:styleId="FollowedHyperlink">
    <w:name w:val="FollowedHyperlink"/>
    <w:basedOn w:val="DefaultParagraphFont"/>
    <w:uiPriority w:val="99"/>
    <w:semiHidden/>
    <w:unhideWhenUsed/>
    <w:rsid w:val="00114A6B"/>
    <w:rPr>
      <w:color w:val="954F72" w:themeColor="followedHyperlink"/>
      <w:u w:val="single"/>
    </w:rPr>
  </w:style>
  <w:style w:type="paragraph" w:styleId="BalloonText">
    <w:name w:val="Balloon Text"/>
    <w:basedOn w:val="Normal"/>
    <w:link w:val="BalloonTextChar"/>
    <w:uiPriority w:val="99"/>
    <w:semiHidden/>
    <w:unhideWhenUsed/>
    <w:rsid w:val="00732F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F63"/>
    <w:rPr>
      <w:rFonts w:ascii="Segoe UI" w:hAnsi="Segoe UI" w:cs="Segoe UI"/>
      <w:sz w:val="18"/>
      <w:szCs w:val="18"/>
    </w:rPr>
  </w:style>
  <w:style w:type="table" w:styleId="TableGrid">
    <w:name w:val="Table Grid"/>
    <w:basedOn w:val="TableNormal"/>
    <w:uiPriority w:val="39"/>
    <w:rsid w:val="00820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372235">
      <w:bodyDiv w:val="1"/>
      <w:marLeft w:val="0"/>
      <w:marRight w:val="0"/>
      <w:marTop w:val="0"/>
      <w:marBottom w:val="0"/>
      <w:divBdr>
        <w:top w:val="none" w:sz="0" w:space="0" w:color="auto"/>
        <w:left w:val="none" w:sz="0" w:space="0" w:color="auto"/>
        <w:bottom w:val="none" w:sz="0" w:space="0" w:color="auto"/>
        <w:right w:val="none" w:sz="0" w:space="0" w:color="auto"/>
      </w:divBdr>
      <w:divsChild>
        <w:div w:id="2108113058">
          <w:marLeft w:val="1440"/>
          <w:marRight w:val="0"/>
          <w:marTop w:val="100"/>
          <w:marBottom w:val="0"/>
          <w:divBdr>
            <w:top w:val="none" w:sz="0" w:space="0" w:color="auto"/>
            <w:left w:val="none" w:sz="0" w:space="0" w:color="auto"/>
            <w:bottom w:val="none" w:sz="0" w:space="0" w:color="auto"/>
            <w:right w:val="none" w:sz="0" w:space="0" w:color="auto"/>
          </w:divBdr>
        </w:div>
        <w:div w:id="1944417135">
          <w:marLeft w:val="1440"/>
          <w:marRight w:val="0"/>
          <w:marTop w:val="100"/>
          <w:marBottom w:val="0"/>
          <w:divBdr>
            <w:top w:val="none" w:sz="0" w:space="0" w:color="auto"/>
            <w:left w:val="none" w:sz="0" w:space="0" w:color="auto"/>
            <w:bottom w:val="none" w:sz="0" w:space="0" w:color="auto"/>
            <w:right w:val="none" w:sz="0" w:space="0" w:color="auto"/>
          </w:divBdr>
        </w:div>
        <w:div w:id="236670887">
          <w:marLeft w:val="1440"/>
          <w:marRight w:val="0"/>
          <w:marTop w:val="100"/>
          <w:marBottom w:val="0"/>
          <w:divBdr>
            <w:top w:val="none" w:sz="0" w:space="0" w:color="auto"/>
            <w:left w:val="none" w:sz="0" w:space="0" w:color="auto"/>
            <w:bottom w:val="none" w:sz="0" w:space="0" w:color="auto"/>
            <w:right w:val="none" w:sz="0" w:space="0" w:color="auto"/>
          </w:divBdr>
        </w:div>
        <w:div w:id="1063413143">
          <w:marLeft w:val="144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b.hrsa.gov/sites/default/files/hab/clinical-quality-management/coremeasures.pdf"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ab.hrsa.gov/program-grants-management/policy-notices-and-program-lette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ab.hrsa.gov/program-grants-management/ryan-white-hivaids-program-recipient-resources" TargetMode="External"/><Relationship Id="rId5" Type="http://schemas.openxmlformats.org/officeDocument/2006/relationships/styles" Target="styles.xml"/><Relationship Id="rId10" Type="http://schemas.openxmlformats.org/officeDocument/2006/relationships/hyperlink" Target="https://hab.hrsa.gov/about-ryan-white-hivaids-program/part-a-grants-emerging-metro-transitional-areas" TargetMode="External"/><Relationship Id="rId4" Type="http://schemas.openxmlformats.org/officeDocument/2006/relationships/numbering" Target="numbering.xml"/><Relationship Id="rId9" Type="http://schemas.openxmlformats.org/officeDocument/2006/relationships/hyperlink" Target="https://hab.hrsa.gov/sites/default/files/hab/clinical-quality-management/coremeasure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44C485DA1BAA4A8B28B30F506D5F8B" ma:contentTypeVersion="6" ma:contentTypeDescription="Create a new document." ma:contentTypeScope="" ma:versionID="716528fa443e119c257088ef65a2d5b9">
  <xsd:schema xmlns:xsd="http://www.w3.org/2001/XMLSchema" xmlns:xs="http://www.w3.org/2001/XMLSchema" xmlns:p="http://schemas.microsoft.com/office/2006/metadata/properties" xmlns:ns3="255f9f20-99cf-4152-846e-e8f02baa01a3" targetNamespace="http://schemas.microsoft.com/office/2006/metadata/properties" ma:root="true" ma:fieldsID="e02c016bd444f004c8f63d2acb60c49f" ns3:_="">
    <xsd:import namespace="255f9f20-99cf-4152-846e-e8f02baa01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5f9f20-99cf-4152-846e-e8f02baa0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E0A299-0953-43E9-808B-7A417D57AD9C}">
  <ds:schemaRefs>
    <ds:schemaRef ds:uri="255f9f20-99cf-4152-846e-e8f02baa01a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8EED8E2-7A77-4A94-9B2A-E6E2C8D900EF}">
  <ds:schemaRefs>
    <ds:schemaRef ds:uri="http://schemas.microsoft.com/sharepoint/v3/contenttype/forms"/>
  </ds:schemaRefs>
</ds:datastoreItem>
</file>

<file path=customXml/itemProps3.xml><?xml version="1.0" encoding="utf-8"?>
<ds:datastoreItem xmlns:ds="http://schemas.openxmlformats.org/officeDocument/2006/customXml" ds:itemID="{E5D53222-2A2C-475E-907B-F5C70CF8D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5f9f20-99cf-4152-846e-e8f02baa0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2649</Words>
  <Characters>15105</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Hope</dc:creator>
  <cp:keywords/>
  <dc:description/>
  <cp:lastModifiedBy>Hopkins, Lucretia, GSA - Office of Acquisition Policy</cp:lastModifiedBy>
  <cp:revision>2</cp:revision>
  <dcterms:created xsi:type="dcterms:W3CDTF">2019-08-02T15:25:00Z</dcterms:created>
  <dcterms:modified xsi:type="dcterms:W3CDTF">2019-08-02T15:25:00Z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0x0101000F44C485DA1BAA4A8B28B30F506D5F8B</vt:lpwstr>
  </property>
</Properties>
</file>