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AFED0" w14:textId="77777777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3BAE2557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2DB41CA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5077AB4A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19F3059C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1B2AEF57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92CA2E3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985AE1">
        <w:rPr>
          <w:rFonts w:ascii="Calibri" w:hAnsi="Calibri" w:cs="Calibri"/>
          <w:sz w:val="40"/>
          <w:szCs w:val="40"/>
        </w:rPr>
        <w:t>to</w:t>
      </w:r>
      <w:proofErr w:type="gramEnd"/>
    </w:p>
    <w:p w14:paraId="2071C6D8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47E600EB" w14:textId="3BE1C140" w:rsidR="004D242F" w:rsidRPr="00AA64BB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AA64BB">
        <w:rPr>
          <w:rFonts w:ascii="Calibri" w:hAnsi="Calibri" w:cs="Calibri"/>
          <w:sz w:val="40"/>
          <w:szCs w:val="40"/>
        </w:rPr>
        <w:t>RF</w:t>
      </w:r>
      <w:r w:rsidR="00FE5898" w:rsidRPr="00AA64BB">
        <w:rPr>
          <w:rFonts w:ascii="Calibri" w:hAnsi="Calibri" w:cs="Calibri"/>
          <w:sz w:val="40"/>
          <w:szCs w:val="40"/>
        </w:rPr>
        <w:t>P</w:t>
      </w:r>
      <w:r w:rsidRPr="00AA64BB">
        <w:rPr>
          <w:rFonts w:ascii="Calibri" w:hAnsi="Calibri" w:cs="Calibri"/>
          <w:sz w:val="40"/>
          <w:szCs w:val="40"/>
        </w:rPr>
        <w:t xml:space="preserve"> No. 90</w:t>
      </w:r>
      <w:r w:rsidR="00AA64BB" w:rsidRPr="00AA64BB">
        <w:rPr>
          <w:rFonts w:ascii="Calibri" w:hAnsi="Calibri" w:cs="Calibri"/>
          <w:sz w:val="40"/>
          <w:szCs w:val="40"/>
        </w:rPr>
        <w:t>1870</w:t>
      </w:r>
    </w:p>
    <w:p w14:paraId="5DBE16E7" w14:textId="77777777" w:rsidR="004D242F" w:rsidRPr="00AA64B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60818C75" w14:textId="77777777" w:rsidR="004D242F" w:rsidRPr="00AA64BB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AA64BB">
        <w:rPr>
          <w:rFonts w:ascii="Calibri" w:hAnsi="Calibri" w:cs="Calibri"/>
          <w:sz w:val="40"/>
          <w:szCs w:val="40"/>
        </w:rPr>
        <w:t>for</w:t>
      </w:r>
      <w:proofErr w:type="gramEnd"/>
    </w:p>
    <w:p w14:paraId="64F65DF6" w14:textId="77777777" w:rsidR="004D242F" w:rsidRPr="00AA64B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A7F9110" w14:textId="02539211" w:rsidR="004D242F" w:rsidRPr="00AA64BB" w:rsidRDefault="00AA64BB" w:rsidP="004D242F">
      <w:pPr>
        <w:jc w:val="center"/>
        <w:rPr>
          <w:rFonts w:ascii="Calibri" w:hAnsi="Calibri" w:cs="Calibri"/>
          <w:b/>
          <w:sz w:val="20"/>
        </w:rPr>
      </w:pPr>
      <w:r w:rsidRPr="00AA64BB">
        <w:rPr>
          <w:rFonts w:ascii="Calibri" w:hAnsi="Calibri" w:cs="Calibri"/>
          <w:b/>
          <w:sz w:val="40"/>
          <w:szCs w:val="40"/>
        </w:rPr>
        <w:t>Probation Youth Employment Program</w:t>
      </w:r>
    </w:p>
    <w:p w14:paraId="6AED05D3" w14:textId="77777777" w:rsidR="004D242F" w:rsidRPr="00AA64BB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220568E3" w14:textId="520F2FAD" w:rsidR="004D242F" w:rsidRPr="00AA64BB" w:rsidRDefault="004D242F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AA64BB">
        <w:rPr>
          <w:rFonts w:ascii="Calibri" w:hAnsi="Calibri" w:cs="Calibri"/>
          <w:b/>
          <w:sz w:val="28"/>
          <w:szCs w:val="28"/>
        </w:rPr>
        <w:t xml:space="preserve">Networking/Bidders Conferences Held on </w:t>
      </w:r>
      <w:r w:rsidR="00AA64BB" w:rsidRPr="00AA64BB">
        <w:rPr>
          <w:rFonts w:ascii="Calibri" w:hAnsi="Calibri" w:cs="Calibri"/>
          <w:b/>
          <w:sz w:val="28"/>
          <w:szCs w:val="28"/>
        </w:rPr>
        <w:t>February 20, 2020</w:t>
      </w:r>
    </w:p>
    <w:p w14:paraId="4495A268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5F0033CD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8456BC" w14:textId="1E82B33B" w:rsidR="004D242F" w:rsidRPr="00C367AB" w:rsidRDefault="004D242F" w:rsidP="00AE2FCF">
            <w:pPr>
              <w:jc w:val="both"/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ral Services Age</w:t>
            </w:r>
            <w:r w:rsidRPr="00AA64BB">
              <w:rPr>
                <w:rFonts w:ascii="Calibri" w:hAnsi="Calibri" w:cs="Calibri"/>
                <w:b/>
                <w:sz w:val="28"/>
                <w:szCs w:val="28"/>
              </w:rPr>
              <w:t xml:space="preserve">ncy (GSA), </w:t>
            </w:r>
            <w:proofErr w:type="gramStart"/>
            <w:r w:rsidRPr="00AA64BB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FE5898" w:rsidRPr="00AA64BB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proofErr w:type="gramEnd"/>
            <w:r w:rsidRPr="00AA64BB">
              <w:rPr>
                <w:rFonts w:ascii="Calibri" w:hAnsi="Calibri" w:cs="Calibri"/>
                <w:b/>
                <w:sz w:val="28"/>
                <w:szCs w:val="28"/>
              </w:rPr>
              <w:t xml:space="preserve"> Questions &amp; Answers (Q&amp;A)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</w:t>
            </w:r>
            <w:r w:rsidR="00FE5898" w:rsidRPr="00AA64BB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AA64B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Q&amp;A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will also be posted on the GSA Contracting Opportunities website located at </w:t>
            </w:r>
            <w:hyperlink r:id="rId11" w:history="1">
              <w:r w:rsidRPr="0021720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http://acgov.org/gsa_app/gsa/purchasing/bid_content/contractopportunities.jsp</w:t>
              </w:r>
            </w:hyperlink>
          </w:p>
        </w:tc>
      </w:tr>
    </w:tbl>
    <w:p w14:paraId="25D02095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C7EB731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4469C14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3DE9DD6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0E59C3C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4B97DF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7B23500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4C27683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3494235" w14:textId="7E6AD0A4" w:rsidR="004D242F" w:rsidRDefault="004D242F" w:rsidP="004D242F">
      <w:pPr>
        <w:rPr>
          <w:rFonts w:ascii="Calibri" w:hAnsi="Calibri" w:cs="Calibri"/>
          <w:sz w:val="20"/>
        </w:rPr>
      </w:pPr>
    </w:p>
    <w:p w14:paraId="62D3256D" w14:textId="594FBE8E" w:rsidR="004558AC" w:rsidRDefault="004558AC" w:rsidP="004D242F">
      <w:pPr>
        <w:rPr>
          <w:rFonts w:ascii="Calibri" w:hAnsi="Calibri" w:cs="Calibri"/>
          <w:sz w:val="20"/>
        </w:rPr>
      </w:pPr>
    </w:p>
    <w:p w14:paraId="634E465E" w14:textId="4CEE7CDC" w:rsidR="004558AC" w:rsidRDefault="004558AC" w:rsidP="004D242F">
      <w:pPr>
        <w:rPr>
          <w:rFonts w:ascii="Calibri" w:hAnsi="Calibri" w:cs="Calibri"/>
          <w:sz w:val="20"/>
        </w:rPr>
      </w:pPr>
    </w:p>
    <w:p w14:paraId="7438CF4C" w14:textId="77777777" w:rsidR="004558AC" w:rsidRDefault="004558AC" w:rsidP="004D242F">
      <w:pPr>
        <w:rPr>
          <w:rFonts w:ascii="Calibri" w:hAnsi="Calibri" w:cs="Calibri"/>
          <w:sz w:val="20"/>
        </w:rPr>
      </w:pPr>
    </w:p>
    <w:p w14:paraId="2C7D8AB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73FC023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3BAE2E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39F3F6A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CB3D25" wp14:editId="43F59F5D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F507F48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1E2FA25C" w14:textId="77777777" w:rsidR="004D242F" w:rsidRDefault="004D242F" w:rsidP="004D242F">
      <w:pPr>
        <w:tabs>
          <w:tab w:val="left" w:pos="1080"/>
          <w:tab w:val="num" w:pos="1350"/>
        </w:tabs>
        <w:rPr>
          <w:rFonts w:ascii="Calibri" w:hAnsi="Calibri" w:cs="Calibri"/>
        </w:rPr>
      </w:pPr>
    </w:p>
    <w:p w14:paraId="2474558D" w14:textId="5855ED7E" w:rsidR="004D242F" w:rsidRPr="00985AE1" w:rsidRDefault="00AE2FCF" w:rsidP="00AE2FCF">
      <w:pPr>
        <w:numPr>
          <w:ilvl w:val="0"/>
          <w:numId w:val="1"/>
        </w:numPr>
        <w:tabs>
          <w:tab w:val="num" w:pos="1080"/>
        </w:tabs>
        <w:ind w:left="1080" w:hanging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Regarding Camp Sweeney, how will referrals be determined?  </w:t>
      </w:r>
      <w:r w:rsidR="00AA64BB">
        <w:rPr>
          <w:rFonts w:ascii="Calibri" w:hAnsi="Calibri" w:cs="Calibri"/>
        </w:rPr>
        <w:t>Do</w:t>
      </w:r>
      <w:r w:rsidR="0007079C">
        <w:rPr>
          <w:rFonts w:ascii="Calibri" w:hAnsi="Calibri" w:cs="Calibri"/>
        </w:rPr>
        <w:t>es the County</w:t>
      </w:r>
      <w:r w:rsidR="00AA64BB">
        <w:rPr>
          <w:rFonts w:ascii="Calibri" w:hAnsi="Calibri" w:cs="Calibri"/>
        </w:rPr>
        <w:t xml:space="preserve"> have a plan for Camp Sweeney?</w:t>
      </w:r>
    </w:p>
    <w:p w14:paraId="15F39755" w14:textId="77777777" w:rsidR="00AE2FCF" w:rsidRDefault="00AE2FCF" w:rsidP="00AE2FC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client’s regional assignment is determined primarily by residential address.  However, there are other factors (location of school, dual-custody, Camp Sweeney, etc.) that can affect regional assignment.  Ultimately, the DPO will have final determination of regional assignment, including changing regional assignment based on need and appropriateness.</w:t>
      </w:r>
    </w:p>
    <w:p w14:paraId="78275789" w14:textId="77777777" w:rsidR="00AE2FCF" w:rsidRDefault="00AE2FCF" w:rsidP="00AE2FCF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b/>
        </w:rPr>
      </w:pPr>
    </w:p>
    <w:p w14:paraId="1E02C98F" w14:textId="09BDBE9A" w:rsidR="004D242F" w:rsidRPr="00985AE1" w:rsidRDefault="00AE2FCF" w:rsidP="00AE2FCF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Additionally, a</w:t>
      </w:r>
      <w:r w:rsidR="00AA64BB">
        <w:rPr>
          <w:rFonts w:ascii="Calibri" w:hAnsi="Calibri" w:cs="Calibri"/>
          <w:b/>
        </w:rPr>
        <w:t xml:space="preserve">fter awards are made, </w:t>
      </w:r>
      <w:r>
        <w:rPr>
          <w:rFonts w:ascii="Calibri" w:hAnsi="Calibri" w:cs="Calibri"/>
          <w:b/>
        </w:rPr>
        <w:t>t</w:t>
      </w:r>
      <w:r w:rsidR="0007079C">
        <w:rPr>
          <w:rFonts w:ascii="Calibri" w:hAnsi="Calibri" w:cs="Calibri"/>
          <w:b/>
        </w:rPr>
        <w:t>he County</w:t>
      </w:r>
      <w:r w:rsidR="00AA64B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may decide to confer with the pool of vendors to re-assess, refine, or revise assignments for Camp Sweeney</w:t>
      </w:r>
      <w:r w:rsidR="00AA64BB">
        <w:rPr>
          <w:rFonts w:ascii="Calibri" w:hAnsi="Calibri" w:cs="Calibri"/>
          <w:b/>
        </w:rPr>
        <w:t>.</w:t>
      </w:r>
    </w:p>
    <w:p w14:paraId="6BFB236D" w14:textId="77777777" w:rsidR="004D242F" w:rsidRPr="00985AE1" w:rsidRDefault="004D242F" w:rsidP="00AE2FCF">
      <w:pPr>
        <w:tabs>
          <w:tab w:val="num" w:pos="1080"/>
        </w:tabs>
        <w:ind w:left="1080" w:hanging="720"/>
        <w:jc w:val="both"/>
        <w:rPr>
          <w:rFonts w:ascii="Calibri" w:hAnsi="Calibri" w:cs="Calibri"/>
        </w:rPr>
      </w:pPr>
    </w:p>
    <w:p w14:paraId="42A7BA7C" w14:textId="153F59EE" w:rsidR="001C2D45" w:rsidRPr="0007079C" w:rsidRDefault="001C2D45" w:rsidP="001C2D45">
      <w:pPr>
        <w:numPr>
          <w:ilvl w:val="0"/>
          <w:numId w:val="1"/>
        </w:numPr>
        <w:tabs>
          <w:tab w:val="num" w:pos="1080"/>
        </w:tabs>
        <w:ind w:left="1080" w:hanging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Throughout the Exhibit A – Bid Response Packet, the County instructs Bidders to address items “following this page.”  As an example, on page 6 of the Exhibit A – Bid Response Packet (Organizational History and Capacity), preceding Items 2 – 8, the County states:</w:t>
      </w:r>
    </w:p>
    <w:p w14:paraId="37A9FA11" w14:textId="791E5901" w:rsidR="001C2D45" w:rsidRDefault="001C2D45" w:rsidP="004558AC">
      <w:pPr>
        <w:tabs>
          <w:tab w:val="num" w:pos="1080"/>
        </w:tabs>
        <w:spacing w:before="120" w:after="120"/>
        <w:ind w:left="14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Following this page, Bidder shall provide the following information:</w:t>
      </w:r>
    </w:p>
    <w:p w14:paraId="0EEB41E9" w14:textId="0CDCCFCC" w:rsidR="001C2D45" w:rsidRPr="0007079C" w:rsidRDefault="004558AC" w:rsidP="004558AC">
      <w:pPr>
        <w:tabs>
          <w:tab w:val="num" w:pos="1080"/>
        </w:tabs>
        <w:ind w:left="108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Does the County want the text associated with items 2 – 8 included in the bid response pages that follow?</w:t>
      </w:r>
    </w:p>
    <w:p w14:paraId="74F787E9" w14:textId="6A815370" w:rsidR="004558AC" w:rsidRDefault="004558AC" w:rsidP="001C2D45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 all appropriate sections of the Exhibit A – Bid Response Packet, the County does prefer that Bidders include the original text (including the number) in their bid proposal and provide the response immediately following the associated text.</w:t>
      </w:r>
    </w:p>
    <w:p w14:paraId="0BAD368B" w14:textId="0F12205B" w:rsidR="004558AC" w:rsidRDefault="004558AC" w:rsidP="004558AC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b/>
        </w:rPr>
      </w:pPr>
    </w:p>
    <w:p w14:paraId="456FFCD4" w14:textId="7F94DE62" w:rsidR="004558AC" w:rsidRDefault="004558AC" w:rsidP="004558AC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At the very least, Bidders should at least number their responses to match up with the associated text.</w:t>
      </w:r>
    </w:p>
    <w:p w14:paraId="66EDB0A6" w14:textId="77777777" w:rsidR="004558AC" w:rsidRDefault="004558AC" w:rsidP="004558AC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b/>
        </w:rPr>
      </w:pPr>
    </w:p>
    <w:p w14:paraId="7204FF26" w14:textId="77777777" w:rsidR="00AE2FCF" w:rsidRPr="00AE2FCF" w:rsidRDefault="00AE2FCF" w:rsidP="00AE2FCF">
      <w:pPr>
        <w:numPr>
          <w:ilvl w:val="0"/>
          <w:numId w:val="1"/>
        </w:numPr>
        <w:tabs>
          <w:tab w:val="num" w:pos="1080"/>
        </w:tabs>
        <w:ind w:left="1080" w:hanging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Page 9 of the Exhibit A – Bid Response Packet (Budget Criteria and Definitions), Item 3 states:</w:t>
      </w:r>
    </w:p>
    <w:p w14:paraId="2F75B3D6" w14:textId="071DC641" w:rsidR="00AE2FCF" w:rsidRDefault="00AE2FCF" w:rsidP="00AE2FCF">
      <w:pPr>
        <w:tabs>
          <w:tab w:val="num" w:pos="1080"/>
        </w:tabs>
        <w:ind w:left="1080"/>
        <w:jc w:val="both"/>
        <w:rPr>
          <w:rFonts w:ascii="Calibri" w:hAnsi="Calibri" w:cs="Calibri"/>
        </w:rPr>
      </w:pPr>
    </w:p>
    <w:p w14:paraId="1041616A" w14:textId="77777777" w:rsidR="00AE2FCF" w:rsidRPr="00AE2FCF" w:rsidRDefault="00AE2FCF" w:rsidP="00AE2FCF">
      <w:pPr>
        <w:pStyle w:val="PlainText"/>
        <w:tabs>
          <w:tab w:val="left" w:pos="1080"/>
        </w:tabs>
        <w:spacing w:after="240"/>
        <w:ind w:left="1440"/>
        <w:jc w:val="both"/>
        <w:rPr>
          <w:rFonts w:ascii="Calibri" w:hAnsi="Calibri" w:cs="Calibri"/>
          <w:b/>
          <w:i/>
          <w:iCs/>
          <w:sz w:val="26"/>
          <w:szCs w:val="26"/>
        </w:rPr>
      </w:pPr>
      <w:r w:rsidRPr="00AE2FCF">
        <w:rPr>
          <w:rFonts w:ascii="Calibri" w:hAnsi="Calibri" w:cs="Calibri"/>
          <w:b/>
          <w:i/>
          <w:iCs/>
          <w:sz w:val="26"/>
          <w:szCs w:val="26"/>
        </w:rPr>
        <w:t xml:space="preserve">Matching Funds </w:t>
      </w:r>
      <w:r w:rsidRPr="00AE2FCF">
        <w:rPr>
          <w:rFonts w:ascii="Calibri" w:hAnsi="Calibri" w:cs="Calibri"/>
          <w:bCs/>
          <w:i/>
          <w:iCs/>
          <w:sz w:val="26"/>
          <w:szCs w:val="26"/>
        </w:rPr>
        <w:t>is the portion of total project cost the Bidder will secure from other funding sources.</w:t>
      </w:r>
    </w:p>
    <w:p w14:paraId="1C8AFA72" w14:textId="710054A3" w:rsidR="004D242F" w:rsidRPr="00985AE1" w:rsidRDefault="00AE2FCF" w:rsidP="00AE2FCF">
      <w:pPr>
        <w:tabs>
          <w:tab w:val="num" w:pos="1080"/>
        </w:tabs>
        <w:ind w:left="108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Are matching funds required in order to bid on this RFP</w:t>
      </w:r>
      <w:r w:rsidR="00AA64BB">
        <w:rPr>
          <w:rFonts w:ascii="Calibri" w:hAnsi="Calibri" w:cs="Calibri"/>
        </w:rPr>
        <w:t xml:space="preserve">? </w:t>
      </w:r>
    </w:p>
    <w:p w14:paraId="62EE3EEC" w14:textId="1ED37916" w:rsidR="00AE2FCF" w:rsidRDefault="00AE2FCF" w:rsidP="00AE2FC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Bidders do not have to secure matching funds in order to </w:t>
      </w:r>
      <w:r w:rsidR="001C2D45">
        <w:rPr>
          <w:rFonts w:ascii="Calibri" w:hAnsi="Calibri" w:cs="Calibri"/>
          <w:b/>
        </w:rPr>
        <w:t xml:space="preserve">bid on this RFP. However, the County is interested in knowing how sustainable the Bidders proposed program will be, as well as understand the Bidder’s fiscal practices.  As such, a Bidder’s ability to obtain and secure matching funds may be used in the evaluation process and may </w:t>
      </w:r>
      <w:r w:rsidR="004558AC">
        <w:rPr>
          <w:rFonts w:ascii="Calibri" w:hAnsi="Calibri" w:cs="Calibri"/>
          <w:b/>
        </w:rPr>
        <w:t>subsequently</w:t>
      </w:r>
      <w:r w:rsidR="001C2D45">
        <w:rPr>
          <w:rFonts w:ascii="Calibri" w:hAnsi="Calibri" w:cs="Calibri"/>
          <w:b/>
        </w:rPr>
        <w:t xml:space="preserve"> affect </w:t>
      </w:r>
      <w:proofErr w:type="gramStart"/>
      <w:r w:rsidR="001C2D45">
        <w:rPr>
          <w:rFonts w:ascii="Calibri" w:hAnsi="Calibri" w:cs="Calibri"/>
          <w:b/>
        </w:rPr>
        <w:t>scoring</w:t>
      </w:r>
      <w:proofErr w:type="gramEnd"/>
      <w:r w:rsidR="001C2D45">
        <w:rPr>
          <w:rFonts w:ascii="Calibri" w:hAnsi="Calibri" w:cs="Calibri"/>
          <w:b/>
        </w:rPr>
        <w:t>.</w:t>
      </w:r>
    </w:p>
    <w:p w14:paraId="656795BD" w14:textId="77777777" w:rsidR="00AE2FCF" w:rsidRDefault="00AE2FCF" w:rsidP="00AE2FCF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b/>
        </w:rPr>
      </w:pPr>
    </w:p>
    <w:sectPr w:rsidR="00AE2FCF" w:rsidSect="004D2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FD851" w14:textId="77777777" w:rsidR="002C3EBB" w:rsidRDefault="002C3EBB" w:rsidP="004D242F">
      <w:r>
        <w:separator/>
      </w:r>
    </w:p>
  </w:endnote>
  <w:endnote w:type="continuationSeparator" w:id="0">
    <w:p w14:paraId="22ABCE0A" w14:textId="77777777" w:rsidR="002C3EBB" w:rsidRDefault="002C3EBB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B4F26" w14:textId="68803B61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8F1AC7">
      <w:rPr>
        <w:rFonts w:ascii="Calibri" w:hAnsi="Calibri" w:cs="Calibri"/>
        <w:sz w:val="20"/>
      </w:rPr>
      <w:t>R</w:t>
    </w:r>
    <w:r w:rsidR="004D242F">
      <w:rPr>
        <w:rFonts w:ascii="Calibri" w:hAnsi="Calibri" w:cs="Calibri"/>
        <w:sz w:val="20"/>
      </w:rPr>
      <w:t>F</w:t>
    </w:r>
    <w:r w:rsidR="00FE5898">
      <w:rPr>
        <w:rFonts w:ascii="Calibri" w:hAnsi="Calibri" w:cs="Calibri"/>
        <w:sz w:val="20"/>
      </w:rPr>
      <w:t>P</w:t>
    </w:r>
    <w:r w:rsidRPr="008F1AC7">
      <w:rPr>
        <w:rFonts w:ascii="Calibri" w:hAnsi="Calibri" w:cs="Calibri"/>
        <w:sz w:val="20"/>
      </w:rPr>
      <w:t xml:space="preserve"> No. </w:t>
    </w:r>
    <w:r w:rsidR="004D242F">
      <w:rPr>
        <w:rFonts w:ascii="Calibri" w:hAnsi="Calibri" w:cs="Calibri"/>
        <w:sz w:val="20"/>
      </w:rPr>
      <w:t>90</w:t>
    </w:r>
    <w:r w:rsidR="005A68A8">
      <w:rPr>
        <w:rFonts w:ascii="Calibri" w:hAnsi="Calibri" w:cs="Calibri"/>
        <w:sz w:val="20"/>
      </w:rPr>
      <w:t>1870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38A850B4" w14:textId="5D796820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0A232A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A1C37" w14:textId="77777777" w:rsidR="00530140" w:rsidRPr="00A85450" w:rsidRDefault="00B60008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4D691BA8" w14:textId="77777777" w:rsidR="00530140" w:rsidRPr="002041C1" w:rsidRDefault="00B60008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4558AC">
      <w:rPr>
        <w:rStyle w:val="Hyperlink"/>
        <w:rFonts w:ascii="Calibri" w:hAnsi="Calibri" w:cs="Calibri"/>
        <w:sz w:val="20"/>
        <w:u w:val="none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D78DC" w14:textId="77777777" w:rsidR="002C3EBB" w:rsidRDefault="002C3EBB" w:rsidP="004D242F">
      <w:r>
        <w:separator/>
      </w:r>
    </w:p>
  </w:footnote>
  <w:footnote w:type="continuationSeparator" w:id="0">
    <w:p w14:paraId="7383B745" w14:textId="77777777" w:rsidR="002C3EBB" w:rsidRDefault="002C3EBB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4AA1" w14:textId="15FC6D9C" w:rsidR="00530140" w:rsidRPr="004D242F" w:rsidRDefault="00B60008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3C25F282" w14:textId="44908A81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RF</w:t>
    </w:r>
    <w:r w:rsidR="00FE5898">
      <w:rPr>
        <w:rFonts w:ascii="Calibri" w:hAnsi="Calibri" w:cs="Calibri"/>
        <w:b/>
        <w:snapToGrid w:val="0"/>
        <w:szCs w:val="26"/>
      </w:rPr>
      <w:t>P</w:t>
    </w:r>
    <w:r w:rsidRPr="004D242F">
      <w:rPr>
        <w:rFonts w:ascii="Calibri" w:hAnsi="Calibri" w:cs="Calibri"/>
        <w:b/>
        <w:snapToGrid w:val="0"/>
        <w:szCs w:val="26"/>
      </w:rPr>
      <w:t xml:space="preserve"> No. 90</w:t>
    </w:r>
    <w:r w:rsidR="00AA64BB">
      <w:rPr>
        <w:rFonts w:ascii="Calibri" w:hAnsi="Calibri" w:cs="Calibri"/>
        <w:b/>
        <w:snapToGrid w:val="0"/>
        <w:szCs w:val="26"/>
      </w:rPr>
      <w:t>1870</w:t>
    </w:r>
    <w:r w:rsidRPr="004D242F">
      <w:rPr>
        <w:rFonts w:ascii="Calibri" w:hAnsi="Calibri" w:cs="Calibri"/>
        <w:b/>
        <w:snapToGrid w:val="0"/>
        <w:szCs w:val="26"/>
      </w:rPr>
      <w:t>, Questions &amp; Answers</w:t>
    </w:r>
  </w:p>
  <w:p w14:paraId="16D52DFC" w14:textId="77777777" w:rsidR="00530140" w:rsidRDefault="000A232A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3D13" w14:textId="77777777" w:rsidR="00530140" w:rsidRPr="00344563" w:rsidRDefault="004D242F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2D9CF98" wp14:editId="18FDAC6C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B090C7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6CC7989" wp14:editId="7D5F4F7D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5B3DDDB0" w14:textId="77777777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4C795CA1" wp14:editId="66E36DD1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F5736ED"/>
    <w:multiLevelType w:val="multilevel"/>
    <w:tmpl w:val="5B1A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  <w:sz w:val="26"/>
        <w:szCs w:val="2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7079C"/>
    <w:rsid w:val="000A232A"/>
    <w:rsid w:val="001C2D45"/>
    <w:rsid w:val="002141E7"/>
    <w:rsid w:val="00273AC1"/>
    <w:rsid w:val="002C3EBB"/>
    <w:rsid w:val="0043647E"/>
    <w:rsid w:val="004558AC"/>
    <w:rsid w:val="004A44E2"/>
    <w:rsid w:val="004D242F"/>
    <w:rsid w:val="005A68A8"/>
    <w:rsid w:val="005F00B4"/>
    <w:rsid w:val="00685CF3"/>
    <w:rsid w:val="006B0B27"/>
    <w:rsid w:val="008A35A7"/>
    <w:rsid w:val="00A72A23"/>
    <w:rsid w:val="00AA64BB"/>
    <w:rsid w:val="00AE2FCF"/>
    <w:rsid w:val="00B60008"/>
    <w:rsid w:val="00D52AB6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1945E5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rsid w:val="00AE2FC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E2F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gov.org/gsa_app/gsa/purchasing/bid_content/contractopportunities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35" ma:contentTypeDescription="Create a new document." ma:contentTypeScope="" ma:versionID="ea6e7d5a08f2186233cb0e39ed6ec2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7e63254e439f74733f7dce3fa42f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EEB1-A64F-4F86-80DC-6E607E87D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021705-9648-4C0E-AD6A-AE8DB6C03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C3B8C-4793-45EB-BDF4-92375E53595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204EEF-E0B9-4517-BDC2-5366AF7D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901870_Q-A_PYEP</vt:lpstr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901870_Q-A_PYEP</dc:title>
  <dc:subject/>
  <dc:creator>Truong, Thuy   GSA - Purchasing Department</dc:creator>
  <cp:keywords/>
  <dc:description/>
  <cp:lastModifiedBy>Hopkins, Lucretia, GSA - Office of Acquisition Policy</cp:lastModifiedBy>
  <cp:revision>2</cp:revision>
  <dcterms:created xsi:type="dcterms:W3CDTF">2020-03-05T16:36:00Z</dcterms:created>
  <dcterms:modified xsi:type="dcterms:W3CDTF">2020-03-05T16:36:00Z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</Properties>
</file>