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77777777"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77777777" w:rsidR="004D242F" w:rsidRPr="00392870" w:rsidRDefault="004D242F" w:rsidP="004D242F">
      <w:pPr>
        <w:pStyle w:val="Subtitle"/>
        <w:rPr>
          <w:rFonts w:ascii="Calibri" w:hAnsi="Calibri" w:cs="Calibri"/>
          <w:sz w:val="40"/>
          <w:szCs w:val="40"/>
        </w:rPr>
      </w:pPr>
      <w:r w:rsidRPr="00392870">
        <w:rPr>
          <w:rFonts w:ascii="Calibri" w:hAnsi="Calibri" w:cs="Calibri"/>
          <w:sz w:val="40"/>
          <w:szCs w:val="40"/>
        </w:rPr>
        <w:t>RF</w:t>
      </w:r>
      <w:r w:rsidR="00392870" w:rsidRPr="00392870">
        <w:rPr>
          <w:rFonts w:ascii="Calibri" w:hAnsi="Calibri" w:cs="Calibri"/>
          <w:sz w:val="40"/>
          <w:szCs w:val="40"/>
        </w:rPr>
        <w:t>P</w:t>
      </w:r>
      <w:r w:rsidRPr="00392870">
        <w:rPr>
          <w:rFonts w:ascii="Calibri" w:hAnsi="Calibri" w:cs="Calibri"/>
          <w:sz w:val="40"/>
          <w:szCs w:val="40"/>
        </w:rPr>
        <w:t xml:space="preserve"> No. 90</w:t>
      </w:r>
      <w:r w:rsidR="00392870" w:rsidRPr="00392870">
        <w:rPr>
          <w:rFonts w:ascii="Calibri" w:hAnsi="Calibri" w:cs="Calibri"/>
          <w:sz w:val="40"/>
          <w:szCs w:val="40"/>
        </w:rPr>
        <w:t>1877</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proofErr w:type="gramStart"/>
      <w:r w:rsidRPr="0021720B">
        <w:rPr>
          <w:rFonts w:ascii="Calibri" w:hAnsi="Calibri" w:cs="Calibri"/>
          <w:sz w:val="40"/>
          <w:szCs w:val="40"/>
        </w:rPr>
        <w:t>for</w:t>
      </w:r>
      <w:proofErr w:type="gramEnd"/>
    </w:p>
    <w:p w14:paraId="286CA575" w14:textId="77777777" w:rsidR="004D242F" w:rsidRPr="0021720B" w:rsidRDefault="004D242F" w:rsidP="004D242F">
      <w:pPr>
        <w:pStyle w:val="RFP-QHeader2"/>
        <w:rPr>
          <w:rFonts w:ascii="Calibri" w:hAnsi="Calibri" w:cs="Calibri"/>
          <w:sz w:val="20"/>
        </w:rPr>
      </w:pPr>
    </w:p>
    <w:p w14:paraId="6B144F38" w14:textId="77777777" w:rsidR="00936366" w:rsidRDefault="00392870" w:rsidP="00392870">
      <w:pPr>
        <w:pStyle w:val="RFP-QHeader2"/>
        <w:rPr>
          <w:rFonts w:ascii="Calibri" w:hAnsi="Calibri" w:cs="Calibri"/>
          <w:sz w:val="40"/>
          <w:szCs w:val="40"/>
        </w:rPr>
      </w:pPr>
      <w:bookmarkStart w:id="1" w:name="BidTitle"/>
      <w:bookmarkEnd w:id="1"/>
      <w:r>
        <w:rPr>
          <w:rFonts w:ascii="Calibri" w:hAnsi="Calibri" w:cs="Calibri"/>
          <w:sz w:val="40"/>
          <w:szCs w:val="40"/>
        </w:rPr>
        <w:t xml:space="preserve">CERTIFIED UNIFIED PROGRAM AGENCY </w:t>
      </w:r>
    </w:p>
    <w:p w14:paraId="05300FC2" w14:textId="77777777" w:rsidR="004D242F" w:rsidRPr="00392870" w:rsidRDefault="00392870" w:rsidP="00392870">
      <w:pPr>
        <w:pStyle w:val="RFP-QHeader2"/>
        <w:rPr>
          <w:rFonts w:ascii="Calibri" w:hAnsi="Calibri" w:cs="Calibri"/>
          <w:color w:val="FF0000"/>
          <w:sz w:val="40"/>
          <w:szCs w:val="40"/>
          <w:highlight w:val="yellow"/>
        </w:rPr>
      </w:pPr>
      <w:r>
        <w:rPr>
          <w:rFonts w:ascii="Calibri" w:hAnsi="Calibri" w:cs="Calibri"/>
          <w:sz w:val="40"/>
          <w:szCs w:val="40"/>
        </w:rPr>
        <w:t>CONSULTATION SERVICES</w:t>
      </w:r>
    </w:p>
    <w:p w14:paraId="1FD9350F" w14:textId="77777777" w:rsidR="004D242F" w:rsidRPr="00985AE1" w:rsidRDefault="004D242F" w:rsidP="004D242F">
      <w:pPr>
        <w:jc w:val="center"/>
        <w:rPr>
          <w:rFonts w:ascii="Calibri" w:hAnsi="Calibri" w:cs="Calibri"/>
          <w:b/>
          <w:sz w:val="20"/>
        </w:rPr>
      </w:pPr>
    </w:p>
    <w:p w14:paraId="6AD54109" w14:textId="77777777" w:rsidR="004D242F" w:rsidRPr="004D242F" w:rsidRDefault="00461212" w:rsidP="004D242F">
      <w:pPr>
        <w:jc w:val="center"/>
        <w:rPr>
          <w:rFonts w:ascii="Calibri" w:hAnsi="Calibri" w:cs="Calibri"/>
          <w:b/>
          <w:sz w:val="28"/>
          <w:szCs w:val="28"/>
        </w:rPr>
      </w:pPr>
      <w:r>
        <w:rPr>
          <w:rFonts w:ascii="Calibri" w:hAnsi="Calibri" w:cs="Calibri"/>
          <w:b/>
          <w:sz w:val="28"/>
          <w:szCs w:val="28"/>
        </w:rPr>
        <w:t>Networking/Bidders Conference</w:t>
      </w:r>
      <w:r w:rsidR="004D242F" w:rsidRPr="004D242F">
        <w:rPr>
          <w:rFonts w:ascii="Calibri" w:hAnsi="Calibri" w:cs="Calibri"/>
          <w:b/>
          <w:sz w:val="28"/>
          <w:szCs w:val="28"/>
        </w:rPr>
        <w:t xml:space="preserve"> Held on </w:t>
      </w:r>
      <w:r w:rsidR="00392870" w:rsidRPr="0089782A">
        <w:rPr>
          <w:rFonts w:ascii="Calibri" w:hAnsi="Calibri" w:cs="Calibri"/>
          <w:b/>
          <w:sz w:val="28"/>
          <w:szCs w:val="28"/>
        </w:rPr>
        <w:t>March 6</w:t>
      </w:r>
      <w:r w:rsidR="00392870" w:rsidRPr="0089782A">
        <w:rPr>
          <w:rFonts w:ascii="Calibri" w:hAnsi="Calibri" w:cs="Calibri"/>
          <w:b/>
          <w:sz w:val="28"/>
          <w:szCs w:val="28"/>
          <w:vertAlign w:val="superscript"/>
        </w:rPr>
        <w:t>th</w:t>
      </w:r>
      <w:r w:rsidR="00392870" w:rsidRPr="0089782A">
        <w:rPr>
          <w:rFonts w:ascii="Calibri" w:hAnsi="Calibri" w:cs="Calibri"/>
          <w:b/>
          <w:sz w:val="28"/>
          <w:szCs w:val="28"/>
        </w:rPr>
        <w:t>,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77777777"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392870">
              <w:rPr>
                <w:rFonts w:ascii="Calibri" w:hAnsi="Calibri" w:cs="Calibri"/>
                <w:b/>
                <w:sz w:val="28"/>
                <w:szCs w:val="28"/>
              </w:rPr>
              <w:t>RF</w:t>
            </w:r>
            <w:r w:rsidR="00392870" w:rsidRPr="00392870">
              <w:rPr>
                <w:rFonts w:ascii="Calibri" w:hAnsi="Calibri" w:cs="Calibri"/>
                <w:b/>
                <w:sz w:val="28"/>
                <w:szCs w:val="28"/>
              </w:rPr>
              <w:t>P</w:t>
            </w:r>
            <w:proofErr w:type="gramEnd"/>
            <w:r w:rsidRPr="0039287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392870" w:rsidRPr="00392870">
              <w:rPr>
                <w:rFonts w:ascii="Calibri" w:hAnsi="Calibri" w:cs="Calibri"/>
                <w:b/>
                <w:sz w:val="28"/>
                <w:szCs w:val="28"/>
              </w:rPr>
              <w:t>P</w:t>
            </w:r>
            <w:r w:rsidRPr="00392870">
              <w:rPr>
                <w:rFonts w:ascii="Calibri" w:hAnsi="Calibri" w:cs="Calibri"/>
                <w:b/>
                <w:sz w:val="28"/>
                <w:szCs w:val="28"/>
              </w:rPr>
              <w:t xml:space="preserve"> Q&amp;A will also be posted on the GSA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0A802CE8" w14:textId="77777777"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Who are the current incumbents?</w:t>
      </w:r>
    </w:p>
    <w:p w14:paraId="72476CA3" w14:textId="31FAE017" w:rsidR="004D242F" w:rsidRPr="00AA6F62" w:rsidRDefault="00841D40"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incumbent for the current contract is JB &amp; Associates.</w:t>
      </w:r>
      <w:r w:rsidR="004D242F" w:rsidRPr="00AA6F62">
        <w:rPr>
          <w:rFonts w:asciiTheme="minorHAnsi" w:hAnsiTheme="minorHAnsi" w:cstheme="minorHAnsi"/>
          <w:b/>
        </w:rPr>
        <w:t xml:space="preserve"> </w:t>
      </w:r>
    </w:p>
    <w:p w14:paraId="391F976F" w14:textId="77777777" w:rsidR="004D242F" w:rsidRPr="00AA6F62" w:rsidRDefault="004D242F" w:rsidP="004D242F">
      <w:pPr>
        <w:tabs>
          <w:tab w:val="num" w:pos="1080"/>
        </w:tabs>
        <w:ind w:left="1080" w:hanging="720"/>
        <w:rPr>
          <w:rFonts w:asciiTheme="minorHAnsi" w:hAnsiTheme="minorHAnsi" w:cstheme="minorHAnsi"/>
        </w:rPr>
      </w:pPr>
    </w:p>
    <w:p w14:paraId="0C015EA9" w14:textId="77777777"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 xml:space="preserve">Is the County able to provide copies of </w:t>
      </w:r>
      <w:proofErr w:type="gramStart"/>
      <w:r w:rsidRPr="00AA6F62">
        <w:rPr>
          <w:rFonts w:asciiTheme="minorHAnsi" w:hAnsiTheme="minorHAnsi" w:cstheme="minorHAnsi"/>
        </w:rPr>
        <w:t>incumbents</w:t>
      </w:r>
      <w:proofErr w:type="gramEnd"/>
      <w:r w:rsidRPr="00AA6F62">
        <w:rPr>
          <w:rFonts w:asciiTheme="minorHAnsi" w:hAnsiTheme="minorHAnsi" w:cstheme="minorHAnsi"/>
        </w:rPr>
        <w:t xml:space="preserve"> proposals?</w:t>
      </w:r>
    </w:p>
    <w:p w14:paraId="2B992B00" w14:textId="7505BCD4" w:rsidR="004D242F" w:rsidRPr="00AA6F62" w:rsidRDefault="00865DCB" w:rsidP="00865DC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Yes</w:t>
      </w:r>
      <w:r w:rsidR="00841D40">
        <w:rPr>
          <w:rFonts w:asciiTheme="minorHAnsi" w:hAnsiTheme="minorHAnsi" w:cstheme="minorHAnsi"/>
          <w:b/>
        </w:rPr>
        <w:t>.</w:t>
      </w:r>
      <w:r>
        <w:rPr>
          <w:rFonts w:asciiTheme="minorHAnsi" w:hAnsiTheme="minorHAnsi" w:cstheme="minorHAnsi"/>
          <w:b/>
        </w:rPr>
        <w:t xml:space="preserve"> Please submit a public records request online at </w:t>
      </w:r>
      <w:hyperlink r:id="rId17" w:anchor="12" w:history="1">
        <w:r w:rsidRPr="00B3633C">
          <w:rPr>
            <w:rStyle w:val="Hyperlink"/>
            <w:rFonts w:asciiTheme="minorHAnsi" w:hAnsiTheme="minorHAnsi" w:cstheme="minorHAnsi"/>
            <w:b/>
          </w:rPr>
          <w:t>https://www.acgov.org/gsa/contactus.htm#12</w:t>
        </w:r>
      </w:hyperlink>
      <w:r>
        <w:rPr>
          <w:rFonts w:asciiTheme="minorHAnsi" w:hAnsiTheme="minorHAnsi" w:cstheme="minorHAnsi"/>
          <w:b/>
        </w:rPr>
        <w:t xml:space="preserve">.  </w:t>
      </w:r>
      <w:r w:rsidR="00841D40">
        <w:rPr>
          <w:rFonts w:asciiTheme="minorHAnsi" w:hAnsiTheme="minorHAnsi" w:cstheme="minorHAnsi"/>
          <w:b/>
        </w:rPr>
        <w:t xml:space="preserve"> </w:t>
      </w:r>
    </w:p>
    <w:p w14:paraId="2E135BEB" w14:textId="77777777" w:rsidR="004D242F" w:rsidRPr="00AA6F62" w:rsidRDefault="004D242F" w:rsidP="004D242F">
      <w:pPr>
        <w:tabs>
          <w:tab w:val="num" w:pos="1080"/>
          <w:tab w:val="num" w:pos="1350"/>
        </w:tabs>
        <w:ind w:left="1080" w:hanging="720"/>
        <w:rPr>
          <w:rFonts w:asciiTheme="minorHAnsi" w:hAnsiTheme="minorHAnsi" w:cstheme="minorHAnsi"/>
        </w:rPr>
      </w:pPr>
    </w:p>
    <w:p w14:paraId="37BA13B3" w14:textId="77777777"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Is the County able to provide the current contracts?</w:t>
      </w:r>
    </w:p>
    <w:p w14:paraId="78927EE2" w14:textId="1161DFBF" w:rsidR="004D242F" w:rsidRPr="00AA6F62" w:rsidRDefault="00865DCB"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Yes. Please submit a public records request online at </w:t>
      </w:r>
      <w:hyperlink r:id="rId18" w:anchor="12" w:history="1">
        <w:r w:rsidRPr="00B3633C">
          <w:rPr>
            <w:rStyle w:val="Hyperlink"/>
            <w:rFonts w:asciiTheme="minorHAnsi" w:hAnsiTheme="minorHAnsi" w:cstheme="minorHAnsi"/>
            <w:b/>
          </w:rPr>
          <w:t>https://www.acgov.org/gsa/contactus.htm#12</w:t>
        </w:r>
      </w:hyperlink>
      <w:r>
        <w:rPr>
          <w:rFonts w:asciiTheme="minorHAnsi" w:hAnsiTheme="minorHAnsi" w:cstheme="minorHAnsi"/>
          <w:b/>
        </w:rPr>
        <w:t>.</w:t>
      </w:r>
      <w:r w:rsidRPr="00AA6F62" w:rsidDel="00865DCB">
        <w:rPr>
          <w:rFonts w:asciiTheme="minorHAnsi" w:hAnsiTheme="minorHAnsi" w:cstheme="minorHAnsi"/>
          <w:b/>
        </w:rPr>
        <w:t xml:space="preserve"> </w:t>
      </w:r>
      <w:r w:rsidR="004D242F" w:rsidRPr="00AA6F62">
        <w:rPr>
          <w:rFonts w:asciiTheme="minorHAnsi" w:hAnsiTheme="minorHAnsi" w:cstheme="minorHAnsi"/>
          <w:b/>
        </w:rPr>
        <w:t xml:space="preserve"> </w:t>
      </w:r>
    </w:p>
    <w:p w14:paraId="271AA189" w14:textId="77777777" w:rsidR="004D242F" w:rsidRPr="00AA6F62" w:rsidRDefault="004D242F" w:rsidP="004D242F">
      <w:pPr>
        <w:tabs>
          <w:tab w:val="num" w:pos="1080"/>
        </w:tabs>
        <w:ind w:left="1080" w:hanging="720"/>
        <w:rPr>
          <w:rFonts w:asciiTheme="minorHAnsi" w:hAnsiTheme="minorHAnsi" w:cstheme="minorHAnsi"/>
        </w:rPr>
      </w:pPr>
    </w:p>
    <w:p w14:paraId="43B3BAF1" w14:textId="77777777"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Is the County able to provide current contract rates?</w:t>
      </w:r>
    </w:p>
    <w:p w14:paraId="611795E7" w14:textId="476394E1" w:rsidR="004D242F" w:rsidRPr="00AA6F62" w:rsidRDefault="00865DCB"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Yes. Please submit a public records request online at </w:t>
      </w:r>
      <w:hyperlink r:id="rId19" w:anchor="12" w:history="1">
        <w:r w:rsidRPr="00B3633C">
          <w:rPr>
            <w:rStyle w:val="Hyperlink"/>
            <w:rFonts w:asciiTheme="minorHAnsi" w:hAnsiTheme="minorHAnsi" w:cstheme="minorHAnsi"/>
            <w:b/>
          </w:rPr>
          <w:t>https://www.acgov.org/gsa/contactus.htm#12</w:t>
        </w:r>
      </w:hyperlink>
      <w:r>
        <w:rPr>
          <w:rFonts w:asciiTheme="minorHAnsi" w:hAnsiTheme="minorHAnsi" w:cstheme="minorHAnsi"/>
          <w:b/>
        </w:rPr>
        <w:t>.</w:t>
      </w:r>
      <w:r w:rsidRPr="00AA6F62" w:rsidDel="00865DCB">
        <w:rPr>
          <w:rFonts w:asciiTheme="minorHAnsi" w:hAnsiTheme="minorHAnsi" w:cstheme="minorHAnsi"/>
          <w:b/>
        </w:rPr>
        <w:t xml:space="preserve"> </w:t>
      </w:r>
    </w:p>
    <w:p w14:paraId="60DE9D67" w14:textId="77777777" w:rsidR="004D242F" w:rsidRPr="00AA6F62" w:rsidRDefault="004D242F" w:rsidP="004D242F">
      <w:pPr>
        <w:tabs>
          <w:tab w:val="num" w:pos="1080"/>
          <w:tab w:val="num" w:pos="1350"/>
        </w:tabs>
        <w:ind w:left="1080" w:hanging="720"/>
        <w:rPr>
          <w:rFonts w:asciiTheme="minorHAnsi" w:hAnsiTheme="minorHAnsi" w:cstheme="minorHAnsi"/>
        </w:rPr>
      </w:pPr>
    </w:p>
    <w:p w14:paraId="57495421" w14:textId="77777777"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Can the County provide the amount that has been spent on the current contracts to date?</w:t>
      </w:r>
      <w:r w:rsidR="004D242F" w:rsidRPr="00AA6F62">
        <w:rPr>
          <w:rFonts w:asciiTheme="minorHAnsi" w:hAnsiTheme="minorHAnsi" w:cstheme="minorHAnsi"/>
        </w:rPr>
        <w:t xml:space="preserve"> </w:t>
      </w:r>
    </w:p>
    <w:p w14:paraId="332D5C6B" w14:textId="354FEE73" w:rsidR="004D242F" w:rsidRPr="005D53C7" w:rsidRDefault="006A3F78" w:rsidP="006A3F78">
      <w:pPr>
        <w:numPr>
          <w:ilvl w:val="1"/>
          <w:numId w:val="1"/>
        </w:numPr>
        <w:autoSpaceDE w:val="0"/>
        <w:autoSpaceDN w:val="0"/>
        <w:adjustRightInd w:val="0"/>
        <w:ind w:hanging="522"/>
        <w:rPr>
          <w:rFonts w:asciiTheme="minorHAnsi" w:hAnsiTheme="minorHAnsi" w:cstheme="minorHAnsi"/>
          <w:b/>
        </w:rPr>
      </w:pPr>
      <w:r w:rsidRPr="005D53C7">
        <w:rPr>
          <w:rFonts w:asciiTheme="minorHAnsi" w:hAnsiTheme="minorHAnsi" w:cstheme="minorHAnsi"/>
          <w:b/>
        </w:rPr>
        <w:t xml:space="preserve">    </w:t>
      </w:r>
      <w:r w:rsidR="00160CDE" w:rsidRPr="005D53C7">
        <w:rPr>
          <w:rFonts w:asciiTheme="minorHAnsi" w:hAnsiTheme="minorHAnsi" w:cstheme="minorHAnsi"/>
          <w:b/>
        </w:rPr>
        <w:t xml:space="preserve">Yes. </w:t>
      </w:r>
      <w:r w:rsidR="005D53C7" w:rsidRPr="005D53C7">
        <w:rPr>
          <w:rFonts w:asciiTheme="minorHAnsi" w:hAnsiTheme="minorHAnsi" w:cstheme="minorHAnsi"/>
          <w:b/>
        </w:rPr>
        <w:t>The County has spent total of $476,690 on the current contract to date</w:t>
      </w:r>
      <w:r w:rsidRPr="005D53C7">
        <w:rPr>
          <w:rFonts w:asciiTheme="minorHAnsi" w:hAnsiTheme="minorHAnsi" w:cstheme="minorHAnsi"/>
          <w:b/>
        </w:rPr>
        <w:t>.</w:t>
      </w:r>
    </w:p>
    <w:p w14:paraId="6E3F33F5" w14:textId="77777777" w:rsidR="004D242F" w:rsidRPr="00AA6F62" w:rsidRDefault="004D242F" w:rsidP="004D242F">
      <w:pPr>
        <w:tabs>
          <w:tab w:val="num" w:pos="1080"/>
        </w:tabs>
        <w:ind w:left="1080" w:hanging="720"/>
        <w:rPr>
          <w:rFonts w:asciiTheme="minorHAnsi" w:hAnsiTheme="minorHAnsi" w:cstheme="minorHAnsi"/>
        </w:rPr>
      </w:pPr>
    </w:p>
    <w:p w14:paraId="09B93BF6" w14:textId="77777777"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How will work orders be allocated to selected contractors?</w:t>
      </w:r>
    </w:p>
    <w:p w14:paraId="223E0CE2" w14:textId="600FDF02" w:rsidR="004D242F" w:rsidRPr="00650CC7" w:rsidRDefault="00D14E26" w:rsidP="004D242F">
      <w:pPr>
        <w:numPr>
          <w:ilvl w:val="1"/>
          <w:numId w:val="1"/>
        </w:numPr>
        <w:tabs>
          <w:tab w:val="num" w:pos="1080"/>
        </w:tabs>
        <w:autoSpaceDE w:val="0"/>
        <w:autoSpaceDN w:val="0"/>
        <w:adjustRightInd w:val="0"/>
        <w:ind w:left="1080" w:hanging="720"/>
        <w:rPr>
          <w:rFonts w:asciiTheme="minorHAnsi" w:hAnsiTheme="minorHAnsi" w:cstheme="minorHAnsi"/>
          <w:b/>
        </w:rPr>
      </w:pPr>
      <w:r w:rsidRPr="00650CC7">
        <w:rPr>
          <w:rFonts w:asciiTheme="minorHAnsi" w:hAnsiTheme="minorHAnsi" w:cstheme="minorHAnsi"/>
          <w:b/>
        </w:rPr>
        <w:t xml:space="preserve">The County will assign works based on the Contractor’s expertise at County’s discretion. </w:t>
      </w:r>
      <w:r w:rsidR="006A3F78" w:rsidRPr="00650CC7">
        <w:rPr>
          <w:rFonts w:asciiTheme="minorHAnsi" w:hAnsiTheme="minorHAnsi" w:cstheme="minorHAnsi"/>
          <w:b/>
        </w:rPr>
        <w:t xml:space="preserve">The </w:t>
      </w:r>
      <w:r w:rsidRPr="00650CC7">
        <w:rPr>
          <w:rFonts w:asciiTheme="minorHAnsi" w:hAnsiTheme="minorHAnsi" w:cstheme="minorHAnsi"/>
          <w:b/>
        </w:rPr>
        <w:t>County and Contractor</w:t>
      </w:r>
      <w:r w:rsidR="006A3F78" w:rsidRPr="00650CC7">
        <w:rPr>
          <w:rFonts w:asciiTheme="minorHAnsi" w:hAnsiTheme="minorHAnsi" w:cstheme="minorHAnsi"/>
          <w:b/>
        </w:rPr>
        <w:t xml:space="preserve"> </w:t>
      </w:r>
      <w:r w:rsidRPr="00650CC7">
        <w:rPr>
          <w:rFonts w:asciiTheme="minorHAnsi" w:hAnsiTheme="minorHAnsi" w:cstheme="minorHAnsi"/>
          <w:b/>
        </w:rPr>
        <w:t xml:space="preserve">shall mutually agree upon a schedule to be present in the ACDEH office to complete work assignments. </w:t>
      </w:r>
    </w:p>
    <w:p w14:paraId="4180FCA3" w14:textId="77777777" w:rsidR="004D242F" w:rsidRPr="00650CC7" w:rsidRDefault="004D242F" w:rsidP="004D242F">
      <w:pPr>
        <w:tabs>
          <w:tab w:val="num" w:pos="1080"/>
          <w:tab w:val="num" w:pos="1350"/>
        </w:tabs>
        <w:ind w:left="1080" w:hanging="720"/>
        <w:rPr>
          <w:rFonts w:asciiTheme="minorHAnsi" w:hAnsiTheme="minorHAnsi" w:cstheme="minorHAnsi"/>
        </w:rPr>
      </w:pPr>
    </w:p>
    <w:p w14:paraId="0C68DE72" w14:textId="77777777" w:rsidR="004D242F" w:rsidRPr="00AA6F62" w:rsidRDefault="00AA6F62" w:rsidP="004D242F">
      <w:pPr>
        <w:numPr>
          <w:ilvl w:val="0"/>
          <w:numId w:val="1"/>
        </w:numPr>
        <w:tabs>
          <w:tab w:val="num" w:pos="1080"/>
        </w:tabs>
        <w:ind w:left="1080" w:hanging="720"/>
        <w:rPr>
          <w:rFonts w:asciiTheme="minorHAnsi" w:hAnsiTheme="minorHAnsi" w:cstheme="minorHAnsi"/>
          <w:b/>
        </w:rPr>
      </w:pPr>
      <w:r w:rsidRPr="00AA6F62">
        <w:rPr>
          <w:rFonts w:asciiTheme="minorHAnsi" w:hAnsiTheme="minorHAnsi" w:cstheme="minorHAnsi"/>
        </w:rPr>
        <w:t>What is the expected volume of work under the new contract?</w:t>
      </w:r>
    </w:p>
    <w:p w14:paraId="69137EEB" w14:textId="77777777" w:rsidR="00160CDE" w:rsidRPr="00160CDE" w:rsidRDefault="00160CDE" w:rsidP="004D242F">
      <w:pPr>
        <w:numPr>
          <w:ilvl w:val="1"/>
          <w:numId w:val="1"/>
        </w:numPr>
        <w:tabs>
          <w:tab w:val="num" w:pos="1080"/>
        </w:tabs>
        <w:autoSpaceDE w:val="0"/>
        <w:autoSpaceDN w:val="0"/>
        <w:adjustRightInd w:val="0"/>
        <w:ind w:left="1080" w:hanging="720"/>
        <w:rPr>
          <w:rFonts w:asciiTheme="minorHAnsi" w:hAnsiTheme="minorHAnsi" w:cstheme="minorHAnsi"/>
          <w:b/>
        </w:rPr>
      </w:pPr>
      <w:r w:rsidRPr="00160CDE">
        <w:rPr>
          <w:rFonts w:ascii="Calibri" w:hAnsi="Calibri" w:cs="Calibri"/>
          <w:b/>
        </w:rPr>
        <w:t xml:space="preserve">Page 16 of the RFP, Section L (QUANTITIES) states: </w:t>
      </w:r>
    </w:p>
    <w:p w14:paraId="39BCBAFC" w14:textId="77777777" w:rsidR="00160CDE" w:rsidRPr="00160CDE" w:rsidRDefault="00160CDE" w:rsidP="00160CDE">
      <w:pPr>
        <w:tabs>
          <w:tab w:val="num" w:pos="1170"/>
        </w:tabs>
        <w:autoSpaceDE w:val="0"/>
        <w:autoSpaceDN w:val="0"/>
        <w:adjustRightInd w:val="0"/>
        <w:ind w:left="360"/>
        <w:rPr>
          <w:rFonts w:asciiTheme="minorHAnsi" w:hAnsiTheme="minorHAnsi" w:cstheme="minorHAnsi"/>
          <w:b/>
        </w:rPr>
      </w:pPr>
      <w:r w:rsidRPr="00160CDE">
        <w:rPr>
          <w:rFonts w:asciiTheme="minorHAnsi" w:hAnsiTheme="minorHAnsi" w:cstheme="minorHAnsi"/>
          <w:b/>
        </w:rPr>
        <w:tab/>
      </w:r>
      <w:r w:rsidRPr="00160CDE">
        <w:rPr>
          <w:rFonts w:asciiTheme="minorHAnsi" w:hAnsiTheme="minorHAnsi" w:cstheme="minorHAnsi"/>
          <w:b/>
        </w:rPr>
        <w:tab/>
      </w:r>
      <w:r w:rsidRPr="00160CDE">
        <w:rPr>
          <w:rFonts w:asciiTheme="minorHAnsi" w:hAnsiTheme="minorHAnsi" w:cstheme="minorHAnsi"/>
          <w:b/>
        </w:rPr>
        <w:tab/>
      </w:r>
    </w:p>
    <w:p w14:paraId="18755BDB" w14:textId="410A0DB5" w:rsidR="00160CDE" w:rsidRPr="00160CDE" w:rsidRDefault="00160CDE" w:rsidP="00160CDE">
      <w:pPr>
        <w:tabs>
          <w:tab w:val="num" w:pos="1440"/>
        </w:tabs>
        <w:autoSpaceDE w:val="0"/>
        <w:autoSpaceDN w:val="0"/>
        <w:adjustRightInd w:val="0"/>
        <w:ind w:left="1440"/>
        <w:rPr>
          <w:rFonts w:asciiTheme="minorHAnsi" w:hAnsiTheme="minorHAnsi" w:cstheme="minorHAnsi"/>
          <w:b/>
          <w:i/>
        </w:rPr>
      </w:pPr>
      <w:r w:rsidRPr="00160CDE">
        <w:rPr>
          <w:rFonts w:ascii="Calibri" w:hAnsi="Calibri" w:cs="Calibri"/>
          <w:b/>
          <w:i/>
        </w:rPr>
        <w:t>Quantities listed herein are annual estimates based on past usage and are not to be construed as a commitment.  No minimum or maximum is guaranteed or implied.</w:t>
      </w:r>
    </w:p>
    <w:p w14:paraId="14556975" w14:textId="77777777" w:rsidR="00160CDE" w:rsidRPr="00160CDE" w:rsidRDefault="00160CDE" w:rsidP="00160CDE">
      <w:pPr>
        <w:tabs>
          <w:tab w:val="num" w:pos="1170"/>
        </w:tabs>
        <w:autoSpaceDE w:val="0"/>
        <w:autoSpaceDN w:val="0"/>
        <w:adjustRightInd w:val="0"/>
        <w:ind w:left="360"/>
        <w:rPr>
          <w:rFonts w:asciiTheme="minorHAnsi" w:hAnsiTheme="minorHAnsi" w:cstheme="minorHAnsi"/>
          <w:b/>
        </w:rPr>
      </w:pPr>
      <w:r w:rsidRPr="00160CDE">
        <w:rPr>
          <w:rFonts w:asciiTheme="minorHAnsi" w:hAnsiTheme="minorHAnsi" w:cstheme="minorHAnsi"/>
          <w:b/>
        </w:rPr>
        <w:tab/>
      </w:r>
    </w:p>
    <w:p w14:paraId="2E2A7E1A" w14:textId="64E2D606" w:rsidR="004D242F" w:rsidRPr="00160CDE" w:rsidRDefault="00160CDE" w:rsidP="00160CDE">
      <w:pPr>
        <w:tabs>
          <w:tab w:val="num" w:pos="1440"/>
        </w:tabs>
        <w:autoSpaceDE w:val="0"/>
        <w:autoSpaceDN w:val="0"/>
        <w:adjustRightInd w:val="0"/>
        <w:ind w:left="1080"/>
        <w:rPr>
          <w:rFonts w:asciiTheme="minorHAnsi" w:hAnsiTheme="minorHAnsi" w:cstheme="minorHAnsi"/>
          <w:b/>
        </w:rPr>
      </w:pPr>
      <w:r w:rsidRPr="00160CDE">
        <w:rPr>
          <w:rFonts w:asciiTheme="minorHAnsi" w:hAnsiTheme="minorHAnsi" w:cstheme="minorHAnsi"/>
          <w:b/>
        </w:rPr>
        <w:t>The County is estimating approximately sixteen (</w:t>
      </w:r>
      <w:r w:rsidR="006A3F78" w:rsidRPr="00160CDE">
        <w:rPr>
          <w:rFonts w:asciiTheme="minorHAnsi" w:hAnsiTheme="minorHAnsi" w:cstheme="minorHAnsi"/>
          <w:b/>
        </w:rPr>
        <w:t>16</w:t>
      </w:r>
      <w:r w:rsidRPr="00160CDE">
        <w:rPr>
          <w:rFonts w:asciiTheme="minorHAnsi" w:hAnsiTheme="minorHAnsi" w:cstheme="minorHAnsi"/>
          <w:b/>
        </w:rPr>
        <w:t xml:space="preserve">) hours per week but no minimum or maximum is guaranteed or implied. </w:t>
      </w:r>
    </w:p>
    <w:p w14:paraId="2F347840" w14:textId="77777777" w:rsidR="004D242F" w:rsidRPr="00160CDE" w:rsidRDefault="004D242F" w:rsidP="004D242F">
      <w:pPr>
        <w:tabs>
          <w:tab w:val="num" w:pos="1080"/>
        </w:tabs>
        <w:rPr>
          <w:rFonts w:asciiTheme="minorHAnsi" w:hAnsiTheme="minorHAnsi" w:cstheme="minorHAnsi"/>
          <w:b/>
        </w:rPr>
      </w:pPr>
    </w:p>
    <w:p w14:paraId="0AF5E9B3" w14:textId="69B0E117" w:rsidR="004D242F" w:rsidRPr="00AA6F62" w:rsidRDefault="00AA6F62" w:rsidP="004D242F">
      <w:pPr>
        <w:numPr>
          <w:ilvl w:val="0"/>
          <w:numId w:val="1"/>
        </w:numPr>
        <w:tabs>
          <w:tab w:val="num" w:pos="1080"/>
        </w:tabs>
        <w:ind w:left="1080" w:hanging="720"/>
        <w:rPr>
          <w:rFonts w:asciiTheme="minorHAnsi" w:hAnsiTheme="minorHAnsi" w:cstheme="minorHAnsi"/>
          <w:b/>
        </w:rPr>
      </w:pPr>
      <w:r w:rsidRPr="00160CDE">
        <w:rPr>
          <w:rFonts w:asciiTheme="minorHAnsi" w:hAnsiTheme="minorHAnsi" w:cstheme="minorHAnsi"/>
        </w:rPr>
        <w:t xml:space="preserve">Why is this being issued as </w:t>
      </w:r>
      <w:proofErr w:type="gramStart"/>
      <w:r w:rsidRPr="00160CDE">
        <w:rPr>
          <w:rFonts w:asciiTheme="minorHAnsi" w:hAnsiTheme="minorHAnsi" w:cstheme="minorHAnsi"/>
        </w:rPr>
        <w:t>an</w:t>
      </w:r>
      <w:proofErr w:type="gramEnd"/>
      <w:r w:rsidRPr="00160CDE">
        <w:rPr>
          <w:rFonts w:asciiTheme="minorHAnsi" w:hAnsiTheme="minorHAnsi" w:cstheme="minorHAnsi"/>
        </w:rPr>
        <w:t xml:space="preserve"> </w:t>
      </w:r>
      <w:r w:rsidR="00386FF3" w:rsidRPr="00160CDE">
        <w:rPr>
          <w:rFonts w:asciiTheme="minorHAnsi" w:hAnsiTheme="minorHAnsi" w:cstheme="minorHAnsi"/>
        </w:rPr>
        <w:t>Statement of Qualifications (</w:t>
      </w:r>
      <w:r w:rsidRPr="00160CDE">
        <w:rPr>
          <w:rFonts w:asciiTheme="minorHAnsi" w:hAnsiTheme="minorHAnsi" w:cstheme="minorHAnsi"/>
        </w:rPr>
        <w:t>SOQ</w:t>
      </w:r>
      <w:r w:rsidR="00386FF3" w:rsidRPr="00160CDE">
        <w:rPr>
          <w:rFonts w:asciiTheme="minorHAnsi" w:hAnsiTheme="minorHAnsi" w:cstheme="minorHAnsi"/>
        </w:rPr>
        <w:t>)</w:t>
      </w:r>
      <w:r w:rsidRPr="00160CDE">
        <w:rPr>
          <w:rFonts w:asciiTheme="minorHAnsi" w:hAnsiTheme="minorHAnsi" w:cstheme="minorHAnsi"/>
        </w:rPr>
        <w:t xml:space="preserve"> and not request for </w:t>
      </w:r>
      <w:r w:rsidRPr="00AA6F62">
        <w:rPr>
          <w:rFonts w:asciiTheme="minorHAnsi" w:hAnsiTheme="minorHAnsi" w:cstheme="minorHAnsi"/>
        </w:rPr>
        <w:t>proposal</w:t>
      </w:r>
      <w:r w:rsidR="00F474BF">
        <w:rPr>
          <w:rFonts w:asciiTheme="minorHAnsi" w:hAnsiTheme="minorHAnsi" w:cstheme="minorHAnsi"/>
        </w:rPr>
        <w:t xml:space="preserve"> (RFP)</w:t>
      </w:r>
      <w:r w:rsidRPr="00AA6F62">
        <w:rPr>
          <w:rFonts w:asciiTheme="minorHAnsi" w:hAnsiTheme="minorHAnsi" w:cstheme="minorHAnsi"/>
        </w:rPr>
        <w:t>, whereas lowest rate bidders are selected?</w:t>
      </w:r>
    </w:p>
    <w:p w14:paraId="19DAA5AA" w14:textId="6CAA4E1F" w:rsidR="000D4C47" w:rsidRPr="005C5740" w:rsidRDefault="005C5740" w:rsidP="00865DCB">
      <w:pPr>
        <w:numPr>
          <w:ilvl w:val="1"/>
          <w:numId w:val="1"/>
        </w:numPr>
        <w:tabs>
          <w:tab w:val="num" w:pos="1080"/>
        </w:tabs>
        <w:autoSpaceDE w:val="0"/>
        <w:autoSpaceDN w:val="0"/>
        <w:adjustRightInd w:val="0"/>
        <w:ind w:left="1080" w:hanging="720"/>
        <w:rPr>
          <w:rFonts w:ascii="Calibri" w:hAnsi="Calibri" w:cs="Calibri"/>
          <w:b/>
        </w:rPr>
      </w:pPr>
      <w:r>
        <w:rPr>
          <w:rFonts w:asciiTheme="minorHAnsi" w:hAnsiTheme="minorHAnsi" w:cstheme="minorHAnsi"/>
          <w:b/>
        </w:rPr>
        <w:t>This RFP will be evaluated based on Completeness</w:t>
      </w:r>
      <w:r w:rsidR="002D61C1">
        <w:rPr>
          <w:rFonts w:asciiTheme="minorHAnsi" w:hAnsiTheme="minorHAnsi" w:cstheme="minorHAnsi"/>
          <w:b/>
        </w:rPr>
        <w:t xml:space="preserve"> of Response</w:t>
      </w:r>
      <w:r>
        <w:rPr>
          <w:rFonts w:asciiTheme="minorHAnsi" w:hAnsiTheme="minorHAnsi" w:cstheme="minorHAnsi"/>
          <w:b/>
        </w:rPr>
        <w:t xml:space="preserve"> and Debarment and Suspension on a pass/fail basis initially. Then, it will be evaluated and award recommended by a County Selection Committee (CSC) in accordance with the </w:t>
      </w:r>
      <w:proofErr w:type="spellStart"/>
      <w:r>
        <w:rPr>
          <w:rFonts w:asciiTheme="minorHAnsi" w:hAnsiTheme="minorHAnsi" w:cstheme="minorHAnsi"/>
          <w:b/>
        </w:rPr>
        <w:t>evaluataion</w:t>
      </w:r>
      <w:proofErr w:type="spellEnd"/>
      <w:r>
        <w:rPr>
          <w:rFonts w:asciiTheme="minorHAnsi" w:hAnsiTheme="minorHAnsi" w:cstheme="minorHAnsi"/>
          <w:b/>
        </w:rPr>
        <w:t xml:space="preserve"> criteria set forth in this RFP.  </w:t>
      </w:r>
      <w:r w:rsidRPr="005C5740">
        <w:rPr>
          <w:rFonts w:ascii="Calibri" w:hAnsi="Calibri" w:cs="Calibri"/>
          <w:b/>
        </w:rPr>
        <w:t>For more information</w:t>
      </w:r>
      <w:r>
        <w:rPr>
          <w:rFonts w:ascii="Calibri" w:hAnsi="Calibri" w:cs="Calibri"/>
          <w:b/>
        </w:rPr>
        <w:t>,</w:t>
      </w:r>
      <w:r w:rsidRPr="005C5740">
        <w:rPr>
          <w:rFonts w:ascii="Calibri" w:hAnsi="Calibri" w:cs="Calibri"/>
          <w:b/>
        </w:rPr>
        <w:t xml:space="preserve"> please refer to the </w:t>
      </w:r>
      <w:r w:rsidRPr="005C5740">
        <w:rPr>
          <w:rFonts w:asciiTheme="minorHAnsi" w:hAnsiTheme="minorHAnsi" w:cstheme="minorHAnsi"/>
          <w:b/>
        </w:rPr>
        <w:t>EVALUATION CRITERIA / SELECTION CRITERIA section on page 8 of the RFP regarding</w:t>
      </w:r>
      <w:r w:rsidRPr="005C5740">
        <w:rPr>
          <w:rFonts w:ascii="Calibri" w:hAnsi="Calibri" w:cs="Calibri"/>
          <w:b/>
        </w:rPr>
        <w:t xml:space="preserve"> selection criteria.  </w:t>
      </w:r>
    </w:p>
    <w:p w14:paraId="45FF2C50" w14:textId="7DB72E61" w:rsidR="000D4C47" w:rsidRPr="00985AE1" w:rsidRDefault="000D4C47" w:rsidP="004D242F">
      <w:pPr>
        <w:tabs>
          <w:tab w:val="num" w:pos="1080"/>
        </w:tabs>
        <w:ind w:left="1080" w:hanging="720"/>
        <w:rPr>
          <w:rFonts w:ascii="Calibri" w:hAnsi="Calibri" w:cs="Calibri"/>
        </w:rPr>
      </w:pPr>
      <w:r>
        <w:rPr>
          <w:rFonts w:ascii="Calibri" w:hAnsi="Calibri" w:cs="Calibri"/>
        </w:rPr>
        <w:tab/>
      </w:r>
    </w:p>
    <w:p w14:paraId="70231C16" w14:textId="77771AEE" w:rsidR="004D242F" w:rsidRPr="00985AE1" w:rsidRDefault="00526AD9" w:rsidP="004D242F">
      <w:pPr>
        <w:numPr>
          <w:ilvl w:val="0"/>
          <w:numId w:val="1"/>
        </w:numPr>
        <w:tabs>
          <w:tab w:val="num" w:pos="1080"/>
        </w:tabs>
        <w:ind w:left="1080" w:hanging="720"/>
        <w:rPr>
          <w:rFonts w:ascii="Calibri" w:hAnsi="Calibri" w:cs="Calibri"/>
          <w:b/>
        </w:rPr>
      </w:pPr>
      <w:r>
        <w:rPr>
          <w:rFonts w:ascii="Calibri" w:hAnsi="Calibri" w:cs="Calibri"/>
          <w:color w:val="000000"/>
        </w:rPr>
        <w:lastRenderedPageBreak/>
        <w:t xml:space="preserve">How many iterations (previous contracts) has ACDEH gone out for </w:t>
      </w:r>
      <w:r w:rsidR="00A52CF9">
        <w:rPr>
          <w:rFonts w:ascii="Calibri" w:hAnsi="Calibri" w:cs="Calibri"/>
          <w:color w:val="000000"/>
        </w:rPr>
        <w:t>Certified Unified Program Agency (</w:t>
      </w:r>
      <w:r>
        <w:rPr>
          <w:rFonts w:ascii="Calibri" w:hAnsi="Calibri" w:cs="Calibri"/>
          <w:color w:val="000000"/>
        </w:rPr>
        <w:t>CUPA</w:t>
      </w:r>
      <w:r w:rsidR="00A52CF9">
        <w:rPr>
          <w:rFonts w:ascii="Calibri" w:hAnsi="Calibri" w:cs="Calibri"/>
          <w:color w:val="000000"/>
        </w:rPr>
        <w:t>)</w:t>
      </w:r>
      <w:r>
        <w:rPr>
          <w:rFonts w:ascii="Calibri" w:hAnsi="Calibri" w:cs="Calibri"/>
          <w:color w:val="000000"/>
        </w:rPr>
        <w:t xml:space="preserve"> Consultation services (i</w:t>
      </w:r>
      <w:r w:rsidR="00A52CF9">
        <w:rPr>
          <w:rFonts w:ascii="Calibri" w:hAnsi="Calibri" w:cs="Calibri"/>
          <w:color w:val="000000"/>
        </w:rPr>
        <w:t>.</w:t>
      </w:r>
      <w:r>
        <w:rPr>
          <w:rFonts w:ascii="Calibri" w:hAnsi="Calibri" w:cs="Calibri"/>
          <w:color w:val="000000"/>
        </w:rPr>
        <w:t>e</w:t>
      </w:r>
      <w:r w:rsidR="00A52CF9">
        <w:rPr>
          <w:rFonts w:ascii="Calibri" w:hAnsi="Calibri" w:cs="Calibri"/>
          <w:color w:val="000000"/>
        </w:rPr>
        <w:t>.</w:t>
      </w:r>
      <w:r>
        <w:rPr>
          <w:rFonts w:ascii="Calibri" w:hAnsi="Calibri" w:cs="Calibri"/>
          <w:color w:val="000000"/>
        </w:rPr>
        <w:t xml:space="preserve"> how far back does this process extend)?</w:t>
      </w:r>
    </w:p>
    <w:p w14:paraId="0DF97BDF" w14:textId="3C94D40F" w:rsidR="004D242F" w:rsidRPr="007563DD" w:rsidRDefault="00650CC7" w:rsidP="004D242F">
      <w:pPr>
        <w:numPr>
          <w:ilvl w:val="1"/>
          <w:numId w:val="1"/>
        </w:numPr>
        <w:tabs>
          <w:tab w:val="num" w:pos="1080"/>
        </w:tabs>
        <w:autoSpaceDE w:val="0"/>
        <w:autoSpaceDN w:val="0"/>
        <w:adjustRightInd w:val="0"/>
        <w:ind w:left="1080" w:hanging="720"/>
        <w:rPr>
          <w:rFonts w:ascii="Calibri" w:hAnsi="Calibri" w:cs="Calibri"/>
          <w:b/>
        </w:rPr>
      </w:pPr>
      <w:r w:rsidRPr="007563DD">
        <w:rPr>
          <w:rFonts w:ascii="Calibri" w:hAnsi="Calibri" w:cs="Calibri"/>
          <w:b/>
        </w:rPr>
        <w:t xml:space="preserve">There are total of three (3) </w:t>
      </w:r>
      <w:r w:rsidR="007563DD" w:rsidRPr="007563DD">
        <w:rPr>
          <w:rFonts w:ascii="Calibri" w:hAnsi="Calibri" w:cs="Calibri"/>
          <w:b/>
        </w:rPr>
        <w:t>Master C</w:t>
      </w:r>
      <w:r w:rsidRPr="007563DD">
        <w:rPr>
          <w:rFonts w:ascii="Calibri" w:hAnsi="Calibri" w:cs="Calibri"/>
          <w:b/>
        </w:rPr>
        <w:t xml:space="preserve">ontracts for CUPA Consultation Services from 2004 to present. </w:t>
      </w:r>
    </w:p>
    <w:p w14:paraId="3711C180" w14:textId="77777777" w:rsidR="004D242F" w:rsidRPr="007563DD" w:rsidRDefault="004D242F" w:rsidP="004D242F">
      <w:pPr>
        <w:tabs>
          <w:tab w:val="num" w:pos="1080"/>
          <w:tab w:val="num" w:pos="1350"/>
        </w:tabs>
        <w:ind w:left="1080" w:hanging="720"/>
        <w:rPr>
          <w:rFonts w:ascii="Calibri" w:hAnsi="Calibri" w:cs="Calibri"/>
        </w:rPr>
      </w:pPr>
    </w:p>
    <w:p w14:paraId="3F391AC6" w14:textId="77777777" w:rsidR="004D242F" w:rsidRPr="007563DD" w:rsidRDefault="00526AD9" w:rsidP="004D242F">
      <w:pPr>
        <w:numPr>
          <w:ilvl w:val="0"/>
          <w:numId w:val="1"/>
        </w:numPr>
        <w:tabs>
          <w:tab w:val="num" w:pos="1080"/>
        </w:tabs>
        <w:ind w:left="1080" w:hanging="720"/>
        <w:rPr>
          <w:rFonts w:ascii="Calibri" w:hAnsi="Calibri" w:cs="Calibri"/>
          <w:b/>
        </w:rPr>
      </w:pPr>
      <w:r w:rsidRPr="007563DD">
        <w:rPr>
          <w:rFonts w:ascii="Calibri" w:hAnsi="Calibri" w:cs="Calibri"/>
        </w:rPr>
        <w:t>Who was the incumbent prior to your current incumbent, if applicable?</w:t>
      </w:r>
    </w:p>
    <w:p w14:paraId="0CC4FE84" w14:textId="3159EAF1" w:rsidR="004D242F" w:rsidRPr="007563DD" w:rsidRDefault="006A3F78" w:rsidP="004D242F">
      <w:pPr>
        <w:numPr>
          <w:ilvl w:val="1"/>
          <w:numId w:val="1"/>
        </w:numPr>
        <w:tabs>
          <w:tab w:val="num" w:pos="1080"/>
        </w:tabs>
        <w:autoSpaceDE w:val="0"/>
        <w:autoSpaceDN w:val="0"/>
        <w:adjustRightInd w:val="0"/>
        <w:ind w:left="1080" w:hanging="720"/>
        <w:rPr>
          <w:rFonts w:ascii="Calibri" w:hAnsi="Calibri" w:cs="Calibri"/>
          <w:b/>
        </w:rPr>
      </w:pPr>
      <w:r w:rsidRPr="007563DD">
        <w:rPr>
          <w:rFonts w:ascii="Calibri" w:hAnsi="Calibri" w:cs="Calibri"/>
          <w:b/>
        </w:rPr>
        <w:t>Not applicable</w:t>
      </w:r>
    </w:p>
    <w:p w14:paraId="7C64C698" w14:textId="77777777" w:rsidR="004D242F" w:rsidRPr="007563DD" w:rsidRDefault="004D242F" w:rsidP="004D242F">
      <w:pPr>
        <w:tabs>
          <w:tab w:val="num" w:pos="1080"/>
        </w:tabs>
        <w:ind w:left="1080" w:hanging="720"/>
        <w:rPr>
          <w:rFonts w:ascii="Calibri" w:hAnsi="Calibri" w:cs="Calibri"/>
        </w:rPr>
      </w:pPr>
    </w:p>
    <w:p w14:paraId="4123C1B6" w14:textId="77777777" w:rsidR="004D242F" w:rsidRPr="007563DD" w:rsidRDefault="00526AD9" w:rsidP="004D242F">
      <w:pPr>
        <w:numPr>
          <w:ilvl w:val="0"/>
          <w:numId w:val="1"/>
        </w:numPr>
        <w:tabs>
          <w:tab w:val="num" w:pos="1080"/>
        </w:tabs>
        <w:ind w:left="1080" w:hanging="720"/>
        <w:rPr>
          <w:rFonts w:ascii="Calibri" w:hAnsi="Calibri" w:cs="Calibri"/>
          <w:b/>
        </w:rPr>
      </w:pPr>
      <w:r w:rsidRPr="007563DD">
        <w:rPr>
          <w:rFonts w:ascii="Calibri" w:hAnsi="Calibri" w:cs="Calibri"/>
        </w:rPr>
        <w:t>What is the contract ceiling and estimated workload (FTE)?</w:t>
      </w:r>
    </w:p>
    <w:p w14:paraId="13CB2CC6" w14:textId="1BE58A3D" w:rsidR="004D242F" w:rsidRPr="005D53C7" w:rsidRDefault="00862620" w:rsidP="004D242F">
      <w:pPr>
        <w:numPr>
          <w:ilvl w:val="1"/>
          <w:numId w:val="1"/>
        </w:numPr>
        <w:tabs>
          <w:tab w:val="num" w:pos="1080"/>
        </w:tabs>
        <w:autoSpaceDE w:val="0"/>
        <w:autoSpaceDN w:val="0"/>
        <w:adjustRightInd w:val="0"/>
        <w:ind w:left="1080" w:hanging="720"/>
        <w:rPr>
          <w:rFonts w:ascii="Calibri" w:hAnsi="Calibri" w:cs="Calibri"/>
          <w:b/>
        </w:rPr>
      </w:pPr>
      <w:r w:rsidRPr="005D53C7">
        <w:rPr>
          <w:rFonts w:ascii="Calibri" w:hAnsi="Calibri" w:cs="Calibri"/>
          <w:b/>
        </w:rPr>
        <w:t xml:space="preserve">The maximum contract amount is estimated at </w:t>
      </w:r>
      <w:r w:rsidR="006A3F78" w:rsidRPr="005D53C7">
        <w:rPr>
          <w:rFonts w:ascii="Calibri" w:hAnsi="Calibri" w:cs="Calibri"/>
          <w:b/>
        </w:rPr>
        <w:t>$</w:t>
      </w:r>
      <w:r w:rsidR="007563DD" w:rsidRPr="005D53C7">
        <w:rPr>
          <w:rFonts w:ascii="Calibri" w:hAnsi="Calibri" w:cs="Calibri"/>
          <w:b/>
        </w:rPr>
        <w:t>360</w:t>
      </w:r>
      <w:r w:rsidR="006A3F78" w:rsidRPr="005D53C7">
        <w:rPr>
          <w:rFonts w:ascii="Calibri" w:hAnsi="Calibri" w:cs="Calibri"/>
          <w:b/>
        </w:rPr>
        <w:t xml:space="preserve">,000. </w:t>
      </w:r>
      <w:r w:rsidRPr="005D53C7">
        <w:rPr>
          <w:rFonts w:asciiTheme="minorHAnsi" w:hAnsiTheme="minorHAnsi" w:cstheme="minorHAnsi"/>
          <w:b/>
        </w:rPr>
        <w:t>The County is estimating approximately sixteen (16) hours per week but no minimum or maximum is guaranteed or implied.</w:t>
      </w:r>
    </w:p>
    <w:p w14:paraId="7481709B" w14:textId="77777777" w:rsidR="004D242F" w:rsidRPr="005D53C7" w:rsidRDefault="004D242F" w:rsidP="004D242F">
      <w:pPr>
        <w:tabs>
          <w:tab w:val="num" w:pos="1080"/>
          <w:tab w:val="num" w:pos="1350"/>
        </w:tabs>
        <w:ind w:left="1080" w:hanging="720"/>
        <w:rPr>
          <w:rFonts w:ascii="Calibri" w:hAnsi="Calibri" w:cs="Calibri"/>
        </w:rPr>
      </w:pPr>
    </w:p>
    <w:p w14:paraId="24C9F1DB" w14:textId="77777777" w:rsidR="004D242F" w:rsidRPr="00985AE1" w:rsidRDefault="00526AD9" w:rsidP="004D242F">
      <w:pPr>
        <w:numPr>
          <w:ilvl w:val="0"/>
          <w:numId w:val="1"/>
        </w:numPr>
        <w:tabs>
          <w:tab w:val="num" w:pos="1080"/>
        </w:tabs>
        <w:ind w:left="1080" w:hanging="720"/>
        <w:rPr>
          <w:rFonts w:ascii="Calibri" w:hAnsi="Calibri" w:cs="Calibri"/>
          <w:b/>
        </w:rPr>
      </w:pPr>
      <w:r>
        <w:rPr>
          <w:rFonts w:ascii="Calibri" w:hAnsi="Calibri" w:cs="Calibri"/>
          <w:color w:val="000000"/>
        </w:rPr>
        <w:t>How much has been spent on the current CUPA contract?</w:t>
      </w:r>
      <w:r w:rsidR="004D242F" w:rsidRPr="00985AE1">
        <w:rPr>
          <w:rFonts w:ascii="Calibri" w:hAnsi="Calibri" w:cs="Calibri"/>
        </w:rPr>
        <w:t xml:space="preserve"> </w:t>
      </w:r>
    </w:p>
    <w:p w14:paraId="08060D45" w14:textId="30B278D4" w:rsidR="005D53C7" w:rsidRPr="005D53C7" w:rsidRDefault="005D53C7" w:rsidP="005D53C7">
      <w:pPr>
        <w:numPr>
          <w:ilvl w:val="1"/>
          <w:numId w:val="1"/>
        </w:numPr>
        <w:tabs>
          <w:tab w:val="left" w:pos="1260"/>
        </w:tabs>
        <w:autoSpaceDE w:val="0"/>
        <w:autoSpaceDN w:val="0"/>
        <w:adjustRightInd w:val="0"/>
        <w:ind w:left="1080" w:hanging="720"/>
        <w:rPr>
          <w:rFonts w:asciiTheme="minorHAnsi" w:hAnsiTheme="minorHAnsi" w:cstheme="minorHAnsi"/>
          <w:b/>
        </w:rPr>
      </w:pPr>
      <w:r w:rsidRPr="005D53C7">
        <w:rPr>
          <w:rFonts w:asciiTheme="minorHAnsi" w:hAnsiTheme="minorHAnsi" w:cstheme="minorHAnsi"/>
          <w:b/>
        </w:rPr>
        <w:t xml:space="preserve">The County has spent total of $476,690 on the current </w:t>
      </w:r>
      <w:r>
        <w:rPr>
          <w:rFonts w:asciiTheme="minorHAnsi" w:hAnsiTheme="minorHAnsi" w:cstheme="minorHAnsi"/>
          <w:b/>
        </w:rPr>
        <w:t xml:space="preserve">CUPA Consultation Services </w:t>
      </w:r>
      <w:r w:rsidRPr="005D53C7">
        <w:rPr>
          <w:rFonts w:asciiTheme="minorHAnsi" w:hAnsiTheme="minorHAnsi" w:cstheme="minorHAnsi"/>
          <w:b/>
        </w:rPr>
        <w:t>contract to date.</w:t>
      </w:r>
    </w:p>
    <w:p w14:paraId="0834CDE4" w14:textId="77777777" w:rsidR="004D242F" w:rsidRPr="00985AE1" w:rsidRDefault="004D242F" w:rsidP="004D242F">
      <w:pPr>
        <w:tabs>
          <w:tab w:val="num" w:pos="1080"/>
        </w:tabs>
        <w:ind w:left="1080" w:hanging="720"/>
        <w:rPr>
          <w:rFonts w:ascii="Calibri" w:hAnsi="Calibri" w:cs="Calibri"/>
        </w:rPr>
      </w:pPr>
    </w:p>
    <w:p w14:paraId="6CCB45EB" w14:textId="76F92DA7" w:rsidR="004D242F" w:rsidRPr="00985AE1" w:rsidRDefault="00526AD9" w:rsidP="004D242F">
      <w:pPr>
        <w:numPr>
          <w:ilvl w:val="0"/>
          <w:numId w:val="1"/>
        </w:numPr>
        <w:tabs>
          <w:tab w:val="num" w:pos="1080"/>
        </w:tabs>
        <w:ind w:left="1080" w:hanging="720"/>
        <w:rPr>
          <w:rFonts w:ascii="Calibri" w:hAnsi="Calibri" w:cs="Calibri"/>
          <w:b/>
        </w:rPr>
      </w:pPr>
      <w:r>
        <w:rPr>
          <w:rFonts w:ascii="Calibri" w:hAnsi="Calibri" w:cs="Calibri"/>
          <w:color w:val="000000"/>
        </w:rPr>
        <w:t xml:space="preserve">On average, what percentage of the assigned work was attributed to: </w:t>
      </w:r>
      <w:r w:rsidR="00A52CF9" w:rsidRPr="00E01B3C">
        <w:rPr>
          <w:rFonts w:ascii="Calibri" w:hAnsi="Calibri"/>
          <w:noProof/>
        </w:rPr>
        <w:t>Hazardous Materials Business Plan</w:t>
      </w:r>
      <w:r w:rsidR="00A52CF9">
        <w:rPr>
          <w:rFonts w:ascii="Calibri" w:hAnsi="Calibri" w:cs="Calibri"/>
          <w:color w:val="000000"/>
        </w:rPr>
        <w:t xml:space="preserve"> (</w:t>
      </w:r>
      <w:r>
        <w:rPr>
          <w:rFonts w:ascii="Calibri" w:hAnsi="Calibri" w:cs="Calibri"/>
          <w:color w:val="000000"/>
        </w:rPr>
        <w:t>HMBP</w:t>
      </w:r>
      <w:r w:rsidR="00AF2895">
        <w:rPr>
          <w:rFonts w:ascii="Calibri" w:hAnsi="Calibri"/>
          <w:noProof/>
        </w:rPr>
        <w:t>)</w:t>
      </w:r>
      <w:r w:rsidR="00AF2895" w:rsidRPr="00E01B3C">
        <w:rPr>
          <w:rFonts w:ascii="Calibri" w:hAnsi="Calibri"/>
          <w:noProof/>
        </w:rPr>
        <w:t xml:space="preserve"> </w:t>
      </w:r>
      <w:r>
        <w:rPr>
          <w:rFonts w:ascii="Calibri" w:hAnsi="Calibri" w:cs="Calibri"/>
          <w:color w:val="000000"/>
        </w:rPr>
        <w:t>/</w:t>
      </w:r>
      <w:r w:rsidR="00A52CF9" w:rsidRPr="00A52CF9">
        <w:rPr>
          <w:rFonts w:ascii="Calibri" w:hAnsi="Calibri" w:cs="Calibri"/>
        </w:rPr>
        <w:t xml:space="preserve"> </w:t>
      </w:r>
      <w:r w:rsidR="00A52CF9" w:rsidRPr="00E01B3C">
        <w:rPr>
          <w:rFonts w:ascii="Calibri" w:hAnsi="Calibri" w:cs="Calibri"/>
        </w:rPr>
        <w:t>Resource Conservation and Recovery Act</w:t>
      </w:r>
      <w:r w:rsidR="00A52CF9">
        <w:rPr>
          <w:rFonts w:ascii="Calibri" w:hAnsi="Calibri" w:cs="Calibri"/>
          <w:color w:val="000000"/>
        </w:rPr>
        <w:t xml:space="preserve"> (</w:t>
      </w:r>
      <w:r>
        <w:rPr>
          <w:rFonts w:ascii="Calibri" w:hAnsi="Calibri" w:cs="Calibri"/>
          <w:color w:val="000000"/>
        </w:rPr>
        <w:t>RCRA</w:t>
      </w:r>
      <w:r w:rsidR="00CB36D0">
        <w:rPr>
          <w:rFonts w:ascii="Calibri" w:hAnsi="Calibri" w:cs="Calibri"/>
        </w:rPr>
        <w:t>)</w:t>
      </w:r>
      <w:r>
        <w:rPr>
          <w:rFonts w:ascii="Calibri" w:hAnsi="Calibri" w:cs="Calibri"/>
          <w:color w:val="000000"/>
        </w:rPr>
        <w:t xml:space="preserve"> compliance inspections, </w:t>
      </w:r>
      <w:r w:rsidR="00A52CF9" w:rsidRPr="00E01B3C">
        <w:rPr>
          <w:rFonts w:ascii="Calibri" w:hAnsi="Calibri"/>
          <w:noProof/>
        </w:rPr>
        <w:t>California Accidental Release Prevention</w:t>
      </w:r>
      <w:r w:rsidR="00A52CF9">
        <w:rPr>
          <w:rFonts w:ascii="Calibri" w:hAnsi="Calibri" w:cs="Calibri"/>
          <w:color w:val="000000"/>
        </w:rPr>
        <w:t xml:space="preserve"> (</w:t>
      </w:r>
      <w:proofErr w:type="spellStart"/>
      <w:r>
        <w:rPr>
          <w:rFonts w:ascii="Calibri" w:hAnsi="Calibri" w:cs="Calibri"/>
          <w:color w:val="000000"/>
        </w:rPr>
        <w:t>CalARP</w:t>
      </w:r>
      <w:proofErr w:type="spellEnd"/>
      <w:r w:rsidR="00AF2895">
        <w:rPr>
          <w:rFonts w:ascii="Calibri" w:hAnsi="Calibri"/>
          <w:noProof/>
        </w:rPr>
        <w:t>)</w:t>
      </w:r>
      <w:r>
        <w:rPr>
          <w:rFonts w:ascii="Calibri" w:hAnsi="Calibri" w:cs="Calibri"/>
          <w:color w:val="000000"/>
        </w:rPr>
        <w:t xml:space="preserve"> and </w:t>
      </w:r>
      <w:r w:rsidR="00A52CF9" w:rsidRPr="00E01B3C">
        <w:rPr>
          <w:rFonts w:ascii="Calibri" w:hAnsi="Calibri" w:cs="Calibri"/>
        </w:rPr>
        <w:t>Risk Management Plans</w:t>
      </w:r>
      <w:r w:rsidR="00A52CF9">
        <w:rPr>
          <w:rFonts w:ascii="Calibri" w:hAnsi="Calibri" w:cs="Calibri"/>
          <w:color w:val="000000"/>
        </w:rPr>
        <w:t xml:space="preserve"> (</w:t>
      </w:r>
      <w:r>
        <w:rPr>
          <w:rFonts w:ascii="Calibri" w:hAnsi="Calibri" w:cs="Calibri"/>
          <w:color w:val="000000"/>
        </w:rPr>
        <w:t>RMP</w:t>
      </w:r>
      <w:r w:rsidR="00AF2895">
        <w:rPr>
          <w:rFonts w:ascii="Calibri" w:hAnsi="Calibri" w:cs="Calibri"/>
        </w:rPr>
        <w:t>)</w:t>
      </w:r>
      <w:r>
        <w:rPr>
          <w:rFonts w:ascii="Calibri" w:hAnsi="Calibri" w:cs="Calibri"/>
          <w:color w:val="000000"/>
        </w:rPr>
        <w:t xml:space="preserve"> specific </w:t>
      </w:r>
      <w:proofErr w:type="gramStart"/>
      <w:r>
        <w:rPr>
          <w:rFonts w:ascii="Calibri" w:hAnsi="Calibri" w:cs="Calibri"/>
          <w:color w:val="000000"/>
        </w:rPr>
        <w:t>responses ,</w:t>
      </w:r>
      <w:proofErr w:type="gramEnd"/>
      <w:r>
        <w:rPr>
          <w:rFonts w:ascii="Calibri" w:hAnsi="Calibri" w:cs="Calibri"/>
          <w:color w:val="000000"/>
        </w:rPr>
        <w:t xml:space="preserve"> meth/fentanyl site cleanups tasks?</w:t>
      </w:r>
    </w:p>
    <w:p w14:paraId="4D463B03" w14:textId="3040C3D3" w:rsidR="004D242F" w:rsidRPr="008F08DA" w:rsidRDefault="00862620" w:rsidP="00862620">
      <w:pPr>
        <w:numPr>
          <w:ilvl w:val="1"/>
          <w:numId w:val="1"/>
        </w:numPr>
        <w:tabs>
          <w:tab w:val="clear" w:pos="1170"/>
          <w:tab w:val="num" w:pos="1080"/>
        </w:tabs>
        <w:autoSpaceDE w:val="0"/>
        <w:autoSpaceDN w:val="0"/>
        <w:adjustRightInd w:val="0"/>
        <w:ind w:left="1080" w:hanging="630"/>
        <w:rPr>
          <w:rFonts w:ascii="Calibri" w:hAnsi="Calibri" w:cs="Calibri"/>
          <w:b/>
        </w:rPr>
      </w:pPr>
      <w:r w:rsidRPr="008F08DA">
        <w:rPr>
          <w:rFonts w:ascii="Calibri" w:hAnsi="Calibri" w:cs="Calibri"/>
          <w:b/>
        </w:rPr>
        <w:t>M</w:t>
      </w:r>
      <w:r w:rsidR="008F08DA" w:rsidRPr="008F08DA">
        <w:rPr>
          <w:rFonts w:ascii="Calibri" w:hAnsi="Calibri" w:cs="Calibri"/>
          <w:b/>
        </w:rPr>
        <w:t xml:space="preserve">ajority </w:t>
      </w:r>
      <w:r w:rsidRPr="008F08DA">
        <w:rPr>
          <w:rFonts w:ascii="Calibri" w:hAnsi="Calibri" w:cs="Calibri"/>
          <w:b/>
        </w:rPr>
        <w:t xml:space="preserve">over 70% of </w:t>
      </w:r>
      <w:r w:rsidR="008F08DA" w:rsidRPr="008F08DA">
        <w:rPr>
          <w:rFonts w:ascii="Calibri" w:hAnsi="Calibri" w:cs="Calibri"/>
          <w:b/>
        </w:rPr>
        <w:t xml:space="preserve">the </w:t>
      </w:r>
      <w:r w:rsidRPr="008F08DA">
        <w:rPr>
          <w:rFonts w:ascii="Calibri" w:hAnsi="Calibri" w:cs="Calibri"/>
          <w:b/>
        </w:rPr>
        <w:t>work</w:t>
      </w:r>
      <w:r w:rsidR="008F08DA" w:rsidRPr="008F08DA">
        <w:rPr>
          <w:rFonts w:ascii="Calibri" w:hAnsi="Calibri" w:cs="Calibri"/>
          <w:b/>
        </w:rPr>
        <w:t xml:space="preserve"> assignments</w:t>
      </w:r>
      <w:r w:rsidRPr="008F08DA">
        <w:rPr>
          <w:rFonts w:ascii="Calibri" w:hAnsi="Calibri" w:cs="Calibri"/>
          <w:b/>
        </w:rPr>
        <w:t xml:space="preserve"> </w:t>
      </w:r>
      <w:r w:rsidR="008F08DA" w:rsidRPr="008F08DA">
        <w:rPr>
          <w:rFonts w:ascii="Calibri" w:hAnsi="Calibri" w:cs="Calibri"/>
          <w:b/>
        </w:rPr>
        <w:t>are</w:t>
      </w:r>
      <w:r w:rsidRPr="008F08DA">
        <w:rPr>
          <w:rFonts w:ascii="Calibri" w:hAnsi="Calibri" w:cs="Calibri"/>
          <w:b/>
        </w:rPr>
        <w:t xml:space="preserve"> </w:t>
      </w:r>
      <w:proofErr w:type="spellStart"/>
      <w:r w:rsidRPr="008F08DA">
        <w:rPr>
          <w:rFonts w:ascii="Calibri" w:hAnsi="Calibri" w:cs="Calibri"/>
          <w:b/>
        </w:rPr>
        <w:t>CalARP</w:t>
      </w:r>
      <w:proofErr w:type="spellEnd"/>
      <w:r w:rsidRPr="008F08DA">
        <w:rPr>
          <w:rFonts w:ascii="Calibri" w:hAnsi="Calibri" w:cs="Calibri"/>
          <w:b/>
        </w:rPr>
        <w:t xml:space="preserve"> and</w:t>
      </w:r>
      <w:r w:rsidR="00813F8B" w:rsidRPr="008F08DA">
        <w:rPr>
          <w:rFonts w:ascii="Calibri" w:hAnsi="Calibri" w:cs="Calibri"/>
          <w:b/>
        </w:rPr>
        <w:t xml:space="preserve"> the rest of the </w:t>
      </w:r>
      <w:r w:rsidRPr="008F08DA">
        <w:rPr>
          <w:rFonts w:ascii="Calibri" w:hAnsi="Calibri" w:cs="Calibri"/>
          <w:b/>
        </w:rPr>
        <w:t>assignments depend</w:t>
      </w:r>
      <w:r w:rsidR="00813F8B" w:rsidRPr="008F08DA">
        <w:rPr>
          <w:rFonts w:ascii="Calibri" w:hAnsi="Calibri" w:cs="Calibri"/>
          <w:b/>
        </w:rPr>
        <w:t xml:space="preserve"> on the program needs</w:t>
      </w:r>
      <w:r w:rsidRPr="008F08DA">
        <w:rPr>
          <w:rFonts w:ascii="Calibri" w:hAnsi="Calibri" w:cs="Calibri"/>
          <w:b/>
        </w:rPr>
        <w:t xml:space="preserve"> (i.e.</w:t>
      </w:r>
      <w:r w:rsidR="00813F8B" w:rsidRPr="008F08DA">
        <w:rPr>
          <w:rFonts w:ascii="Calibri" w:hAnsi="Calibri" w:cs="Calibri"/>
          <w:b/>
        </w:rPr>
        <w:t xml:space="preserve"> methamphetamine</w:t>
      </w:r>
      <w:r w:rsidRPr="008F08DA">
        <w:rPr>
          <w:rFonts w:ascii="Calibri" w:hAnsi="Calibri" w:cs="Calibri"/>
          <w:b/>
        </w:rPr>
        <w:t xml:space="preserve"> and other cleanup) is as needed. </w:t>
      </w:r>
    </w:p>
    <w:p w14:paraId="1A52B8A2" w14:textId="77777777" w:rsidR="004D242F" w:rsidRPr="00985AE1" w:rsidRDefault="004D242F" w:rsidP="004D242F">
      <w:pPr>
        <w:tabs>
          <w:tab w:val="num" w:pos="1080"/>
          <w:tab w:val="num" w:pos="1350"/>
        </w:tabs>
        <w:ind w:left="1080" w:hanging="720"/>
        <w:rPr>
          <w:rFonts w:ascii="Calibri" w:hAnsi="Calibri" w:cs="Calibri"/>
        </w:rPr>
      </w:pPr>
    </w:p>
    <w:p w14:paraId="7281F0D2" w14:textId="77777777" w:rsidR="004D242F" w:rsidRPr="00985AE1" w:rsidRDefault="00F4176C" w:rsidP="004D242F">
      <w:pPr>
        <w:numPr>
          <w:ilvl w:val="0"/>
          <w:numId w:val="1"/>
        </w:numPr>
        <w:tabs>
          <w:tab w:val="num" w:pos="1080"/>
        </w:tabs>
        <w:ind w:left="1080" w:hanging="720"/>
        <w:rPr>
          <w:rFonts w:ascii="Calibri" w:hAnsi="Calibri" w:cs="Calibri"/>
          <w:b/>
        </w:rPr>
      </w:pPr>
      <w:r>
        <w:rPr>
          <w:rFonts w:ascii="Calibri" w:hAnsi="Calibri" w:cs="Calibri"/>
        </w:rPr>
        <w:t>Is this a new contract, or has one been in place with similar scope and services?</w:t>
      </w:r>
    </w:p>
    <w:p w14:paraId="7E009D8C" w14:textId="0A469443" w:rsidR="004D242F" w:rsidRPr="00985AE1" w:rsidRDefault="00F4176C" w:rsidP="004D242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Th</w:t>
      </w:r>
      <w:r w:rsidR="00E25F62">
        <w:rPr>
          <w:rFonts w:ascii="Calibri" w:hAnsi="Calibri" w:cs="Calibri"/>
          <w:b/>
        </w:rPr>
        <w:t>is RFP</w:t>
      </w:r>
      <w:r>
        <w:rPr>
          <w:rFonts w:ascii="Calibri" w:hAnsi="Calibri" w:cs="Calibri"/>
          <w:b/>
        </w:rPr>
        <w:t xml:space="preserve"> is a rebid for a current contract that will expire on September</w:t>
      </w:r>
      <w:r w:rsidR="00E25F62">
        <w:rPr>
          <w:rFonts w:ascii="Calibri" w:hAnsi="Calibri" w:cs="Calibri"/>
          <w:b/>
        </w:rPr>
        <w:t xml:space="preserve"> 30, 2020.</w:t>
      </w:r>
      <w:r w:rsidR="0019537B">
        <w:rPr>
          <w:rFonts w:ascii="Calibri" w:hAnsi="Calibri" w:cs="Calibri"/>
          <w:b/>
        </w:rPr>
        <w:t xml:space="preserve"> </w:t>
      </w:r>
      <w:r w:rsidR="00E25F62">
        <w:rPr>
          <w:rFonts w:ascii="Calibri" w:hAnsi="Calibri" w:cs="Calibri"/>
          <w:b/>
        </w:rPr>
        <w:t>T</w:t>
      </w:r>
      <w:r w:rsidR="0019537B">
        <w:rPr>
          <w:rFonts w:ascii="Calibri" w:hAnsi="Calibri" w:cs="Calibri"/>
          <w:b/>
        </w:rPr>
        <w:t>he new contract will start on Oct</w:t>
      </w:r>
      <w:r w:rsidR="007350CE">
        <w:rPr>
          <w:rFonts w:ascii="Calibri" w:hAnsi="Calibri" w:cs="Calibri"/>
          <w:b/>
        </w:rPr>
        <w:t>ober</w:t>
      </w:r>
      <w:r w:rsidR="00E25F62">
        <w:rPr>
          <w:rFonts w:ascii="Calibri" w:hAnsi="Calibri" w:cs="Calibri"/>
          <w:b/>
        </w:rPr>
        <w:t xml:space="preserve"> 1, 2020</w:t>
      </w:r>
      <w:r w:rsidR="0019537B">
        <w:rPr>
          <w:rFonts w:ascii="Calibri" w:hAnsi="Calibri" w:cs="Calibri"/>
          <w:b/>
        </w:rPr>
        <w:t xml:space="preserve">.  </w:t>
      </w:r>
    </w:p>
    <w:p w14:paraId="78A90E66" w14:textId="77777777" w:rsidR="004D242F" w:rsidRPr="00985AE1" w:rsidRDefault="004D242F" w:rsidP="004D242F">
      <w:pPr>
        <w:tabs>
          <w:tab w:val="num" w:pos="1080"/>
        </w:tabs>
        <w:ind w:left="1080" w:hanging="720"/>
        <w:rPr>
          <w:rFonts w:ascii="Calibri" w:hAnsi="Calibri" w:cs="Calibri"/>
          <w:b/>
        </w:rPr>
      </w:pPr>
    </w:p>
    <w:p w14:paraId="089A59B7" w14:textId="77777777" w:rsidR="004D242F" w:rsidRPr="00985AE1" w:rsidRDefault="004601DD" w:rsidP="004D242F">
      <w:pPr>
        <w:numPr>
          <w:ilvl w:val="0"/>
          <w:numId w:val="1"/>
        </w:numPr>
        <w:tabs>
          <w:tab w:val="num" w:pos="1080"/>
        </w:tabs>
        <w:ind w:left="1080" w:hanging="720"/>
        <w:rPr>
          <w:rFonts w:ascii="Calibri" w:hAnsi="Calibri" w:cs="Calibri"/>
          <w:b/>
        </w:rPr>
      </w:pPr>
      <w:r>
        <w:rPr>
          <w:rFonts w:ascii="Calibri" w:hAnsi="Calibri" w:cs="Calibri"/>
        </w:rPr>
        <w:t>Will this be a multiple award contract?</w:t>
      </w:r>
    </w:p>
    <w:p w14:paraId="0B4355A9" w14:textId="466E6073" w:rsidR="004D242F" w:rsidRPr="00386FF3" w:rsidRDefault="000835A0" w:rsidP="0081722F">
      <w:pPr>
        <w:numPr>
          <w:ilvl w:val="1"/>
          <w:numId w:val="1"/>
        </w:numPr>
        <w:tabs>
          <w:tab w:val="num" w:pos="1080"/>
        </w:tabs>
        <w:autoSpaceDE w:val="0"/>
        <w:autoSpaceDN w:val="0"/>
        <w:adjustRightInd w:val="0"/>
        <w:ind w:left="1080" w:hanging="720"/>
        <w:rPr>
          <w:rFonts w:ascii="Calibri" w:hAnsi="Calibri" w:cs="Calibri"/>
        </w:rPr>
      </w:pPr>
      <w:r>
        <w:rPr>
          <w:rFonts w:ascii="Calibri" w:hAnsi="Calibri" w:cs="Calibri"/>
          <w:b/>
        </w:rPr>
        <w:t>Page</w:t>
      </w:r>
      <w:r w:rsidR="00245437">
        <w:rPr>
          <w:rFonts w:ascii="Calibri" w:hAnsi="Calibri" w:cs="Calibri"/>
          <w:b/>
        </w:rPr>
        <w:t xml:space="preserve"> </w:t>
      </w:r>
      <w:r w:rsidR="0081722F">
        <w:rPr>
          <w:rFonts w:ascii="Calibri" w:hAnsi="Calibri" w:cs="Calibri"/>
          <w:b/>
        </w:rPr>
        <w:t xml:space="preserve">18 of the RFP, Section </w:t>
      </w:r>
      <w:r w:rsidR="00386FF3">
        <w:rPr>
          <w:rFonts w:ascii="Calibri" w:hAnsi="Calibri" w:cs="Calibri"/>
          <w:b/>
        </w:rPr>
        <w:t>N (AWARD), item 6 states:</w:t>
      </w:r>
    </w:p>
    <w:p w14:paraId="1376F64B" w14:textId="36C96E17" w:rsidR="00386FF3" w:rsidRDefault="00386FF3" w:rsidP="00386FF3">
      <w:pPr>
        <w:tabs>
          <w:tab w:val="num" w:pos="1170"/>
        </w:tabs>
        <w:autoSpaceDE w:val="0"/>
        <w:autoSpaceDN w:val="0"/>
        <w:adjustRightInd w:val="0"/>
        <w:ind w:left="1080"/>
        <w:rPr>
          <w:rFonts w:ascii="Calibri" w:hAnsi="Calibri" w:cs="Calibri"/>
          <w:b/>
        </w:rPr>
      </w:pPr>
    </w:p>
    <w:p w14:paraId="68912F03" w14:textId="2957E145" w:rsidR="00386FF3" w:rsidRPr="00160CDE" w:rsidRDefault="00386FF3" w:rsidP="00160CDE">
      <w:pPr>
        <w:tabs>
          <w:tab w:val="num" w:pos="1170"/>
          <w:tab w:val="left" w:pos="1440"/>
        </w:tabs>
        <w:autoSpaceDE w:val="0"/>
        <w:autoSpaceDN w:val="0"/>
        <w:adjustRightInd w:val="0"/>
        <w:ind w:left="1080"/>
        <w:rPr>
          <w:rFonts w:asciiTheme="minorHAnsi" w:hAnsiTheme="minorHAnsi" w:cstheme="minorHAnsi"/>
          <w:b/>
          <w:i/>
        </w:rPr>
      </w:pPr>
      <w:r>
        <w:rPr>
          <w:rFonts w:ascii="Calibri" w:hAnsi="Calibri" w:cs="Calibri"/>
          <w:b/>
        </w:rPr>
        <w:tab/>
      </w:r>
      <w:r>
        <w:rPr>
          <w:rFonts w:ascii="Calibri" w:hAnsi="Calibri" w:cs="Calibri"/>
          <w:b/>
        </w:rPr>
        <w:tab/>
      </w:r>
      <w:r w:rsidRPr="00160CDE">
        <w:rPr>
          <w:rFonts w:asciiTheme="minorHAnsi" w:hAnsiTheme="minorHAnsi" w:cstheme="minorHAnsi"/>
          <w:b/>
          <w:i/>
        </w:rPr>
        <w:t>The County reserves the right to award to a single or multiple Contractors.</w:t>
      </w:r>
    </w:p>
    <w:p w14:paraId="2F83859E" w14:textId="77777777" w:rsidR="0081722F" w:rsidRPr="00985AE1" w:rsidRDefault="0081722F" w:rsidP="0081722F">
      <w:pPr>
        <w:autoSpaceDE w:val="0"/>
        <w:autoSpaceDN w:val="0"/>
        <w:adjustRightInd w:val="0"/>
        <w:ind w:left="1080"/>
        <w:rPr>
          <w:rFonts w:ascii="Calibri" w:hAnsi="Calibri" w:cs="Calibri"/>
        </w:rPr>
      </w:pPr>
    </w:p>
    <w:p w14:paraId="3139E2C7" w14:textId="77777777" w:rsidR="004D242F" w:rsidRPr="00985AE1" w:rsidRDefault="004601DD" w:rsidP="004D242F">
      <w:pPr>
        <w:numPr>
          <w:ilvl w:val="0"/>
          <w:numId w:val="1"/>
        </w:numPr>
        <w:tabs>
          <w:tab w:val="num" w:pos="1080"/>
        </w:tabs>
        <w:ind w:left="1080" w:hanging="720"/>
        <w:rPr>
          <w:rFonts w:ascii="Calibri" w:hAnsi="Calibri" w:cs="Calibri"/>
          <w:b/>
        </w:rPr>
      </w:pPr>
      <w:r>
        <w:rPr>
          <w:rFonts w:ascii="Calibri" w:hAnsi="Calibri" w:cs="Calibri"/>
        </w:rPr>
        <w:t xml:space="preserve">Is the County firm on its stance that nothing should be marked confidential in their bids including their fees? </w:t>
      </w:r>
    </w:p>
    <w:p w14:paraId="14BDB07B" w14:textId="0D66397E" w:rsidR="004D242F" w:rsidRDefault="00245437" w:rsidP="004D242F">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Page 22 of the RFP, Section T ( Response Format), item 4 states:</w:t>
      </w:r>
    </w:p>
    <w:p w14:paraId="25B8545E" w14:textId="4FB5F309" w:rsidR="00245437" w:rsidRDefault="00245437" w:rsidP="00245437">
      <w:pPr>
        <w:autoSpaceDE w:val="0"/>
        <w:autoSpaceDN w:val="0"/>
        <w:adjustRightInd w:val="0"/>
        <w:ind w:left="1080"/>
        <w:rPr>
          <w:rFonts w:ascii="Calibri" w:hAnsi="Calibri" w:cs="Calibri"/>
          <w:b/>
        </w:rPr>
      </w:pPr>
    </w:p>
    <w:p w14:paraId="123989C6" w14:textId="3FEA9792" w:rsidR="00245437" w:rsidRPr="00862620" w:rsidRDefault="00245437" w:rsidP="00245437">
      <w:pPr>
        <w:autoSpaceDE w:val="0"/>
        <w:autoSpaceDN w:val="0"/>
        <w:adjustRightInd w:val="0"/>
        <w:ind w:left="1440"/>
        <w:rPr>
          <w:rFonts w:asciiTheme="minorHAnsi" w:hAnsiTheme="minorHAnsi" w:cstheme="minorHAnsi"/>
          <w:b/>
          <w:i/>
        </w:rPr>
      </w:pPr>
      <w:r w:rsidRPr="00862620">
        <w:rPr>
          <w:rFonts w:asciiTheme="minorHAnsi" w:hAnsiTheme="minorHAnsi" w:cstheme="minorHAnsi"/>
          <w:b/>
          <w:i/>
        </w:rPr>
        <w:t xml:space="preserve">Bid responses, in whole or in part, are NOT to be marked confidential or proprietary.  County may refuse to consider any bid response or part thereof so marked.  Bid responses submitted in response to this RFP may be subject to public disclosure.  County shall not be liable in any way for disclosure of any such records.  Please refer to the County’s website at: </w:t>
      </w:r>
      <w:hyperlink r:id="rId20" w:history="1">
        <w:r w:rsidRPr="00862620">
          <w:rPr>
            <w:rStyle w:val="Hyperlink"/>
            <w:rFonts w:asciiTheme="minorHAnsi" w:hAnsiTheme="minorHAnsi" w:cstheme="minorHAnsi"/>
            <w:b/>
            <w:i/>
          </w:rPr>
          <w:t>http://www.acgov.org/gsa/departments/purchasing/policy/proprietary.htm</w:t>
        </w:r>
      </w:hyperlink>
      <w:r w:rsidRPr="00862620">
        <w:rPr>
          <w:rFonts w:asciiTheme="minorHAnsi" w:hAnsiTheme="minorHAnsi" w:cstheme="minorHAnsi"/>
          <w:b/>
          <w:i/>
          <w:color w:val="0000FF"/>
        </w:rPr>
        <w:t xml:space="preserve"> </w:t>
      </w:r>
      <w:r w:rsidRPr="00862620">
        <w:rPr>
          <w:rFonts w:asciiTheme="minorHAnsi" w:hAnsiTheme="minorHAnsi" w:cstheme="minorHAnsi"/>
          <w:b/>
          <w:i/>
        </w:rPr>
        <w:t>for more information regarding Proprietary and Confidential Information policies.</w:t>
      </w:r>
    </w:p>
    <w:p w14:paraId="4C281D66" w14:textId="74B6DD04" w:rsidR="004D242F" w:rsidRDefault="004D242F" w:rsidP="004D242F">
      <w:pPr>
        <w:tabs>
          <w:tab w:val="num" w:pos="1080"/>
          <w:tab w:val="num" w:pos="1350"/>
        </w:tabs>
        <w:ind w:left="1080" w:hanging="720"/>
        <w:rPr>
          <w:rFonts w:ascii="Calibri" w:hAnsi="Calibri" w:cs="Calibri"/>
        </w:rPr>
      </w:pPr>
    </w:p>
    <w:p w14:paraId="2649CA61" w14:textId="7FBF019A" w:rsidR="00245437" w:rsidRPr="00245437" w:rsidRDefault="00245437" w:rsidP="004D242F">
      <w:pPr>
        <w:tabs>
          <w:tab w:val="num" w:pos="1080"/>
          <w:tab w:val="num" w:pos="1350"/>
        </w:tabs>
        <w:ind w:left="1080" w:hanging="720"/>
        <w:rPr>
          <w:rFonts w:ascii="Calibri" w:hAnsi="Calibri" w:cs="Calibri"/>
          <w:b/>
        </w:rPr>
      </w:pPr>
      <w:r>
        <w:rPr>
          <w:rFonts w:ascii="Calibri" w:hAnsi="Calibri" w:cs="Calibri"/>
        </w:rPr>
        <w:tab/>
      </w:r>
      <w:r w:rsidRPr="00245437">
        <w:rPr>
          <w:rFonts w:ascii="Calibri" w:hAnsi="Calibri" w:cs="Calibri"/>
          <w:b/>
        </w:rPr>
        <w:t>Th</w:t>
      </w:r>
      <w:r>
        <w:rPr>
          <w:rFonts w:ascii="Calibri" w:hAnsi="Calibri" w:cs="Calibri"/>
          <w:b/>
        </w:rPr>
        <w:t xml:space="preserve">e County is firm on its stance </w:t>
      </w:r>
      <w:r w:rsidR="00596B77">
        <w:rPr>
          <w:rFonts w:ascii="Calibri" w:hAnsi="Calibri" w:cs="Calibri"/>
          <w:b/>
        </w:rPr>
        <w:t xml:space="preserve">on the above mentioned requirement </w:t>
      </w:r>
      <w:r>
        <w:rPr>
          <w:rFonts w:ascii="Calibri" w:hAnsi="Calibri" w:cs="Calibri"/>
          <w:b/>
        </w:rPr>
        <w:t xml:space="preserve">including </w:t>
      </w:r>
      <w:r w:rsidR="00596B77">
        <w:rPr>
          <w:rFonts w:ascii="Calibri" w:hAnsi="Calibri" w:cs="Calibri"/>
          <w:b/>
        </w:rPr>
        <w:t>rates submitted by the Bidders</w:t>
      </w:r>
      <w:r>
        <w:rPr>
          <w:rFonts w:ascii="Calibri" w:hAnsi="Calibri" w:cs="Calibri"/>
          <w:b/>
        </w:rPr>
        <w:t>.</w:t>
      </w:r>
    </w:p>
    <w:p w14:paraId="6C5B11FD" w14:textId="150DEA0A" w:rsidR="00B94E07" w:rsidRDefault="00B94E07" w:rsidP="00035A55">
      <w:pPr>
        <w:tabs>
          <w:tab w:val="num" w:pos="1080"/>
          <w:tab w:val="num" w:pos="1350"/>
        </w:tabs>
        <w:rPr>
          <w:rFonts w:ascii="Calibri" w:hAnsi="Calibri" w:cs="Calibri"/>
        </w:rPr>
      </w:pPr>
    </w:p>
    <w:p w14:paraId="7CCE1ADB" w14:textId="77777777" w:rsidR="00B94E07" w:rsidRDefault="00B94E07" w:rsidP="004D242F">
      <w:pPr>
        <w:tabs>
          <w:tab w:val="num" w:pos="1080"/>
          <w:tab w:val="num" w:pos="1350"/>
        </w:tabs>
        <w:ind w:left="1080" w:hanging="720"/>
        <w:rPr>
          <w:rFonts w:ascii="Calibri" w:hAnsi="Calibri" w:cs="Calibri"/>
        </w:rPr>
      </w:pPr>
    </w:p>
    <w:p w14:paraId="56285B66" w14:textId="77777777" w:rsidR="00A376F0" w:rsidRDefault="00A376F0" w:rsidP="00B94E07">
      <w:pPr>
        <w:keepNext/>
        <w:spacing w:after="120"/>
        <w:rPr>
          <w:rFonts w:ascii="Calibri" w:hAnsi="Calibri" w:cs="Calibri"/>
        </w:rPr>
      </w:pPr>
      <w:r>
        <w:rPr>
          <w:rFonts w:ascii="Calibri" w:hAnsi="Calibri" w:cs="Calibri"/>
        </w:rPr>
        <w:br w:type="page"/>
      </w:r>
    </w:p>
    <w:p w14:paraId="09E93ED2" w14:textId="4DEE9DCB" w:rsidR="00B94E07" w:rsidRPr="00985AE1" w:rsidRDefault="00B94E07" w:rsidP="00B94E07">
      <w:pPr>
        <w:keepNext/>
        <w:spacing w:after="120"/>
        <w:rPr>
          <w:rFonts w:ascii="Calibri" w:hAnsi="Calibri" w:cs="Calibri"/>
        </w:rPr>
      </w:pPr>
      <w:r w:rsidRPr="00985AE1">
        <w:rPr>
          <w:rFonts w:ascii="Calibri" w:hAnsi="Calibri" w:cs="Calibri"/>
        </w:rPr>
        <w:t>The following participants attended the Bidders Conferences:</w:t>
      </w:r>
    </w:p>
    <w:p w14:paraId="541BAA1F" w14:textId="77777777" w:rsidR="00B94E07" w:rsidRPr="00985AE1" w:rsidRDefault="00B94E07" w:rsidP="00B94E07">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B94E07" w:rsidRPr="00985AE1" w14:paraId="5004CF01" w14:textId="77777777" w:rsidTr="001A3BA1">
        <w:trPr>
          <w:cantSplit/>
          <w:tblHeader/>
        </w:trPr>
        <w:tc>
          <w:tcPr>
            <w:tcW w:w="576" w:type="dxa"/>
            <w:tcBorders>
              <w:top w:val="nil"/>
              <w:left w:val="nil"/>
            </w:tcBorders>
          </w:tcPr>
          <w:p w14:paraId="445A4B11" w14:textId="77777777" w:rsidR="00B94E07" w:rsidRPr="00530140" w:rsidRDefault="00B94E07" w:rsidP="001A3BA1">
            <w:pPr>
              <w:rPr>
                <w:rFonts w:ascii="Calibri" w:hAnsi="Calibri" w:cs="Calibri"/>
              </w:rPr>
            </w:pPr>
          </w:p>
        </w:tc>
        <w:tc>
          <w:tcPr>
            <w:tcW w:w="3600" w:type="dxa"/>
          </w:tcPr>
          <w:p w14:paraId="56FEA2EA" w14:textId="77777777" w:rsidR="00B94E07" w:rsidRPr="00985AE1" w:rsidRDefault="00B94E07" w:rsidP="001A3BA1">
            <w:pPr>
              <w:jc w:val="center"/>
              <w:rPr>
                <w:rFonts w:ascii="Calibri" w:hAnsi="Calibri" w:cs="Calibri"/>
                <w:b/>
              </w:rPr>
            </w:pPr>
            <w:r w:rsidRPr="00985AE1">
              <w:rPr>
                <w:rFonts w:ascii="Calibri" w:hAnsi="Calibri" w:cs="Calibri"/>
                <w:b/>
              </w:rPr>
              <w:t>Company Name / Address</w:t>
            </w:r>
          </w:p>
        </w:tc>
        <w:tc>
          <w:tcPr>
            <w:tcW w:w="3090" w:type="dxa"/>
          </w:tcPr>
          <w:p w14:paraId="01BCDFC0" w14:textId="77777777" w:rsidR="00B94E07" w:rsidRPr="00985AE1" w:rsidRDefault="00B94E07" w:rsidP="001A3BA1">
            <w:pPr>
              <w:jc w:val="center"/>
              <w:rPr>
                <w:rFonts w:ascii="Calibri" w:hAnsi="Calibri" w:cs="Calibri"/>
                <w:b/>
              </w:rPr>
            </w:pPr>
            <w:r w:rsidRPr="00985AE1">
              <w:rPr>
                <w:rFonts w:ascii="Calibri" w:hAnsi="Calibri" w:cs="Calibri"/>
                <w:b/>
              </w:rPr>
              <w:t>Representative</w:t>
            </w:r>
          </w:p>
        </w:tc>
        <w:tc>
          <w:tcPr>
            <w:tcW w:w="3888" w:type="dxa"/>
          </w:tcPr>
          <w:p w14:paraId="45E07C13" w14:textId="77777777" w:rsidR="00B94E07" w:rsidRPr="00985AE1" w:rsidRDefault="00B94E07" w:rsidP="001A3BA1">
            <w:pPr>
              <w:jc w:val="center"/>
              <w:rPr>
                <w:rFonts w:ascii="Calibri" w:hAnsi="Calibri" w:cs="Calibri"/>
                <w:b/>
              </w:rPr>
            </w:pPr>
            <w:r w:rsidRPr="00985AE1">
              <w:rPr>
                <w:rFonts w:ascii="Calibri" w:hAnsi="Calibri" w:cs="Calibri"/>
                <w:b/>
              </w:rPr>
              <w:t>Contact Information</w:t>
            </w:r>
          </w:p>
        </w:tc>
      </w:tr>
      <w:tr w:rsidR="00B94E07" w:rsidRPr="00985AE1" w14:paraId="68623876" w14:textId="77777777" w:rsidTr="001A3BA1">
        <w:tc>
          <w:tcPr>
            <w:tcW w:w="576" w:type="dxa"/>
            <w:vMerge w:val="restart"/>
          </w:tcPr>
          <w:p w14:paraId="63862BA2" w14:textId="77777777" w:rsidR="00B94E07" w:rsidRPr="00530140" w:rsidRDefault="00B94E07" w:rsidP="00B94E0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D44D0A0" w14:textId="77777777" w:rsidR="00B94E07" w:rsidRDefault="00B94E07" w:rsidP="001A3BA1">
            <w:pPr>
              <w:rPr>
                <w:rFonts w:ascii="Calibri" w:hAnsi="Calibri" w:cs="Calibri"/>
                <w:b/>
                <w:sz w:val="20"/>
              </w:rPr>
            </w:pPr>
            <w:r>
              <w:rPr>
                <w:rFonts w:ascii="Calibri" w:hAnsi="Calibri" w:cs="Calibri"/>
                <w:b/>
                <w:sz w:val="20"/>
              </w:rPr>
              <w:t>Millennium Consulting</w:t>
            </w:r>
          </w:p>
          <w:p w14:paraId="44045DBF" w14:textId="77777777" w:rsidR="00B94E07" w:rsidRDefault="00B94E07" w:rsidP="001A3BA1">
            <w:pPr>
              <w:rPr>
                <w:rFonts w:ascii="Calibri" w:hAnsi="Calibri" w:cs="Calibri"/>
                <w:b/>
                <w:sz w:val="20"/>
              </w:rPr>
            </w:pPr>
            <w:r>
              <w:rPr>
                <w:rFonts w:ascii="Calibri" w:hAnsi="Calibri" w:cs="Calibri"/>
                <w:b/>
                <w:sz w:val="20"/>
              </w:rPr>
              <w:t xml:space="preserve">401 Roland Way </w:t>
            </w:r>
            <w:proofErr w:type="spellStart"/>
            <w:r>
              <w:rPr>
                <w:rFonts w:ascii="Calibri" w:hAnsi="Calibri" w:cs="Calibri"/>
                <w:b/>
                <w:sz w:val="20"/>
              </w:rPr>
              <w:t>Ste</w:t>
            </w:r>
            <w:proofErr w:type="spellEnd"/>
            <w:r>
              <w:rPr>
                <w:rFonts w:ascii="Calibri" w:hAnsi="Calibri" w:cs="Calibri"/>
                <w:b/>
                <w:sz w:val="20"/>
              </w:rPr>
              <w:t xml:space="preserve"> 250</w:t>
            </w:r>
          </w:p>
          <w:p w14:paraId="768D3722" w14:textId="77777777" w:rsidR="00B94E07" w:rsidRPr="00985AE1" w:rsidRDefault="00B94E07" w:rsidP="001A3BA1">
            <w:pPr>
              <w:pStyle w:val="Header"/>
              <w:rPr>
                <w:rFonts w:ascii="Calibri" w:hAnsi="Calibri" w:cs="Calibri"/>
                <w:b/>
                <w:sz w:val="20"/>
              </w:rPr>
            </w:pPr>
            <w:r>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22890FE2" w14:textId="77777777" w:rsidR="00B94E07" w:rsidRPr="00985AE1" w:rsidRDefault="00B94E07" w:rsidP="001A3BA1">
            <w:pPr>
              <w:rPr>
                <w:rFonts w:ascii="Calibri" w:hAnsi="Calibri" w:cs="Calibri"/>
                <w:b/>
                <w:sz w:val="20"/>
              </w:rPr>
            </w:pPr>
            <w:r>
              <w:rPr>
                <w:rFonts w:ascii="Calibri" w:hAnsi="Calibri" w:cs="Calibri"/>
                <w:b/>
                <w:sz w:val="20"/>
              </w:rPr>
              <w:t xml:space="preserve">Jack </w:t>
            </w:r>
            <w:proofErr w:type="spellStart"/>
            <w:r>
              <w:rPr>
                <w:rFonts w:ascii="Calibri" w:hAnsi="Calibri" w:cs="Calibri"/>
                <w:b/>
                <w:sz w:val="20"/>
              </w:rPr>
              <w:t>McCubbin</w:t>
            </w:r>
            <w:proofErr w:type="spellEnd"/>
          </w:p>
        </w:tc>
        <w:tc>
          <w:tcPr>
            <w:tcW w:w="3888" w:type="dxa"/>
            <w:tcMar>
              <w:top w:w="29" w:type="dxa"/>
              <w:left w:w="115" w:type="dxa"/>
              <w:bottom w:w="29" w:type="dxa"/>
              <w:right w:w="115" w:type="dxa"/>
            </w:tcMar>
            <w:vAlign w:val="center"/>
          </w:tcPr>
          <w:p w14:paraId="7F3326BE" w14:textId="77777777" w:rsidR="00B94E07" w:rsidRPr="00985AE1" w:rsidRDefault="00B94E07" w:rsidP="001A3BA1">
            <w:pPr>
              <w:rPr>
                <w:rFonts w:ascii="Calibri" w:hAnsi="Calibri" w:cs="Calibri"/>
                <w:sz w:val="20"/>
              </w:rPr>
            </w:pPr>
            <w:r w:rsidRPr="00985AE1">
              <w:rPr>
                <w:rFonts w:ascii="Calibri" w:hAnsi="Calibri" w:cs="Calibri"/>
                <w:sz w:val="20"/>
              </w:rPr>
              <w:t xml:space="preserve">Phone: </w:t>
            </w:r>
            <w:r>
              <w:rPr>
                <w:rFonts w:ascii="Calibri" w:hAnsi="Calibri" w:cs="Calibri"/>
                <w:b/>
                <w:sz w:val="20"/>
              </w:rPr>
              <w:t>925-808-6700</w:t>
            </w:r>
          </w:p>
        </w:tc>
      </w:tr>
      <w:tr w:rsidR="00B94E07" w:rsidRPr="00985AE1" w14:paraId="26A2AFDF" w14:textId="77777777" w:rsidTr="001A3BA1">
        <w:tc>
          <w:tcPr>
            <w:tcW w:w="576" w:type="dxa"/>
            <w:vMerge/>
          </w:tcPr>
          <w:p w14:paraId="1B1D075F"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B08EB2"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5F0B91"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444BAFC3" w14:textId="77777777" w:rsidR="00B94E07" w:rsidRPr="00985AE1" w:rsidRDefault="00B94E07" w:rsidP="001A3BA1">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hyperlink r:id="rId21" w:history="1">
              <w:r w:rsidRPr="00B94E07">
                <w:rPr>
                  <w:rStyle w:val="Hyperlink"/>
                  <w:rFonts w:ascii="Calibri" w:hAnsi="Calibri" w:cs="Calibri"/>
                  <w:b/>
                  <w:color w:val="auto"/>
                  <w:sz w:val="20"/>
                  <w:u w:val="none"/>
                </w:rPr>
                <w:t>jmccubbin@mecaenviro.com</w:t>
              </w:r>
            </w:hyperlink>
          </w:p>
        </w:tc>
      </w:tr>
      <w:tr w:rsidR="00B94E07" w:rsidRPr="00985AE1" w14:paraId="5432AA5E" w14:textId="77777777" w:rsidTr="001A3BA1">
        <w:tc>
          <w:tcPr>
            <w:tcW w:w="576" w:type="dxa"/>
            <w:vMerge/>
          </w:tcPr>
          <w:p w14:paraId="4A41C44B"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814599F"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FBF0394"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7DF8FDEF" w14:textId="77777777" w:rsidR="00B94E07" w:rsidRPr="00985AE1" w:rsidRDefault="00B94E07" w:rsidP="001A3BA1">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B94E07" w:rsidRPr="00985AE1" w14:paraId="3A7660C7" w14:textId="77777777" w:rsidTr="001A3BA1">
        <w:tc>
          <w:tcPr>
            <w:tcW w:w="576" w:type="dxa"/>
            <w:vMerge/>
          </w:tcPr>
          <w:p w14:paraId="36BEAB65"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BC213F6"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F84AF23"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503FCBB3" w14:textId="77777777" w:rsidR="00B94E07" w:rsidRPr="00985AE1" w:rsidRDefault="00B94E07" w:rsidP="001A3BA1">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B94E07" w:rsidRPr="00985AE1" w14:paraId="47FA2B60" w14:textId="77777777" w:rsidTr="001A3BA1">
        <w:tc>
          <w:tcPr>
            <w:tcW w:w="576" w:type="dxa"/>
            <w:vMerge/>
          </w:tcPr>
          <w:p w14:paraId="6A6B8875"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5EEC5C"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9E68ED"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662C2E54" w14:textId="77777777" w:rsidR="00B94E07" w:rsidRPr="00985AE1" w:rsidRDefault="00B94E07" w:rsidP="001A3BA1">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r w:rsidR="00B94E07" w:rsidRPr="00985AE1" w14:paraId="69B89AF6" w14:textId="77777777" w:rsidTr="001A3BA1">
        <w:tc>
          <w:tcPr>
            <w:tcW w:w="576" w:type="dxa"/>
            <w:vMerge w:val="restart"/>
          </w:tcPr>
          <w:p w14:paraId="635EDA10" w14:textId="77777777" w:rsidR="00B94E07" w:rsidRPr="00530140" w:rsidRDefault="00B94E07" w:rsidP="00B94E0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8E08FFF" w14:textId="77777777" w:rsidR="00B94E07" w:rsidRDefault="00B94E07" w:rsidP="001A3BA1">
            <w:pPr>
              <w:rPr>
                <w:rFonts w:ascii="Calibri" w:hAnsi="Calibri" w:cs="Calibri"/>
                <w:b/>
                <w:color w:val="000000"/>
                <w:sz w:val="20"/>
              </w:rPr>
            </w:pPr>
            <w:r w:rsidRPr="00D86EC4">
              <w:rPr>
                <w:rFonts w:ascii="Calibri" w:hAnsi="Calibri" w:cs="Calibri"/>
                <w:b/>
                <w:color w:val="000000"/>
                <w:sz w:val="20"/>
              </w:rPr>
              <w:t>Aurora Environmental Services, Inc</w:t>
            </w:r>
          </w:p>
          <w:p w14:paraId="6A0110F6" w14:textId="77777777" w:rsidR="00B94E07" w:rsidRDefault="00B94E07" w:rsidP="001A3BA1">
            <w:pPr>
              <w:rPr>
                <w:rFonts w:ascii="Calibri" w:hAnsi="Calibri" w:cs="Calibri"/>
                <w:b/>
                <w:color w:val="000000"/>
                <w:sz w:val="20"/>
              </w:rPr>
            </w:pPr>
            <w:r>
              <w:rPr>
                <w:rFonts w:ascii="Calibri" w:hAnsi="Calibri" w:cs="Calibri"/>
                <w:b/>
                <w:color w:val="000000"/>
                <w:sz w:val="20"/>
              </w:rPr>
              <w:t>220 Fourth Street, Suite 200</w:t>
            </w:r>
          </w:p>
          <w:p w14:paraId="45F499B7" w14:textId="77777777" w:rsidR="00B94E07" w:rsidRPr="00D86EC4" w:rsidRDefault="00B94E07" w:rsidP="001A3BA1">
            <w:pPr>
              <w:rPr>
                <w:rFonts w:ascii="Calibri" w:hAnsi="Calibri" w:cs="Calibri"/>
                <w:b/>
                <w:color w:val="000000"/>
                <w:sz w:val="20"/>
              </w:rPr>
            </w:pPr>
            <w:r>
              <w:rPr>
                <w:rFonts w:ascii="Calibri" w:hAnsi="Calibri" w:cs="Calibri"/>
                <w:b/>
                <w:color w:val="000000"/>
                <w:sz w:val="20"/>
              </w:rPr>
              <w:t>Oakland, CA 94607</w:t>
            </w:r>
          </w:p>
          <w:p w14:paraId="53B9CDFB" w14:textId="77777777" w:rsidR="00B94E07" w:rsidRPr="00985AE1" w:rsidRDefault="00B94E07" w:rsidP="001A3BA1">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1A20017C" w14:textId="77777777" w:rsidR="00B94E07" w:rsidRPr="00D86EC4" w:rsidRDefault="00B94E07" w:rsidP="001A3BA1">
            <w:pPr>
              <w:rPr>
                <w:rFonts w:ascii="Calibri" w:hAnsi="Calibri" w:cs="Calibri"/>
                <w:b/>
                <w:color w:val="000000"/>
                <w:sz w:val="20"/>
              </w:rPr>
            </w:pPr>
            <w:r w:rsidRPr="00D86EC4">
              <w:rPr>
                <w:rFonts w:ascii="Calibri" w:hAnsi="Calibri" w:cs="Calibri"/>
                <w:b/>
                <w:color w:val="000000"/>
                <w:sz w:val="20"/>
              </w:rPr>
              <w:t>Mabel Delgado</w:t>
            </w:r>
          </w:p>
          <w:p w14:paraId="58E5A9B8"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7DACD01B" w14:textId="77777777" w:rsidR="00B94E07" w:rsidRPr="00985AE1" w:rsidRDefault="00B94E07" w:rsidP="001A3BA1">
            <w:pPr>
              <w:rPr>
                <w:rFonts w:ascii="Calibri" w:hAnsi="Calibri" w:cs="Calibri"/>
                <w:sz w:val="20"/>
              </w:rPr>
            </w:pPr>
            <w:r w:rsidRPr="00985AE1">
              <w:rPr>
                <w:rFonts w:ascii="Calibri" w:hAnsi="Calibri" w:cs="Calibri"/>
                <w:sz w:val="20"/>
              </w:rPr>
              <w:t xml:space="preserve">Phone: </w:t>
            </w:r>
            <w:r>
              <w:rPr>
                <w:rFonts w:ascii="Calibri" w:hAnsi="Calibri" w:cs="Calibri"/>
                <w:b/>
                <w:sz w:val="20"/>
              </w:rPr>
              <w:t>925-316-3136</w:t>
            </w:r>
          </w:p>
        </w:tc>
      </w:tr>
      <w:tr w:rsidR="00B94E07" w:rsidRPr="00985AE1" w14:paraId="2DE9C676" w14:textId="77777777" w:rsidTr="001A3BA1">
        <w:tc>
          <w:tcPr>
            <w:tcW w:w="576" w:type="dxa"/>
            <w:vMerge/>
          </w:tcPr>
          <w:p w14:paraId="6A1DB2A5"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5B57A2"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B3DA6B7"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27316B30" w14:textId="77777777" w:rsidR="00B94E07" w:rsidRPr="00985AE1" w:rsidRDefault="00B94E07" w:rsidP="001A3BA1">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D86EC4">
              <w:rPr>
                <w:rFonts w:ascii="Calibri" w:hAnsi="Calibri" w:cs="Calibri"/>
                <w:b/>
                <w:color w:val="000000"/>
                <w:sz w:val="20"/>
              </w:rPr>
              <w:t>mdelgado@auroraesi.com</w:t>
            </w:r>
          </w:p>
        </w:tc>
      </w:tr>
      <w:tr w:rsidR="00B94E07" w:rsidRPr="00985AE1" w14:paraId="298D7959" w14:textId="77777777" w:rsidTr="001A3BA1">
        <w:tc>
          <w:tcPr>
            <w:tcW w:w="576" w:type="dxa"/>
            <w:vMerge/>
          </w:tcPr>
          <w:p w14:paraId="7C6F7547"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F331E2"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CD8624"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6D9FE127" w14:textId="77777777" w:rsidR="00B94E07" w:rsidRPr="00985AE1" w:rsidRDefault="00B94E07" w:rsidP="001A3BA1">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No</w:t>
            </w:r>
          </w:p>
        </w:tc>
      </w:tr>
      <w:tr w:rsidR="00B94E07" w:rsidRPr="00985AE1" w14:paraId="35EE1A77" w14:textId="77777777" w:rsidTr="001A3BA1">
        <w:tc>
          <w:tcPr>
            <w:tcW w:w="576" w:type="dxa"/>
            <w:vMerge/>
          </w:tcPr>
          <w:p w14:paraId="33751FA1"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4B243A"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0B99C82"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1BB62675" w14:textId="77777777" w:rsidR="00B94E07" w:rsidRPr="00985AE1" w:rsidRDefault="00B94E07" w:rsidP="001A3BA1">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Yes</w:t>
            </w:r>
          </w:p>
        </w:tc>
      </w:tr>
      <w:tr w:rsidR="00B94E07" w:rsidRPr="00985AE1" w14:paraId="558B05CB" w14:textId="77777777" w:rsidTr="001A3BA1">
        <w:tc>
          <w:tcPr>
            <w:tcW w:w="576" w:type="dxa"/>
            <w:vMerge/>
          </w:tcPr>
          <w:p w14:paraId="0A7A1768" w14:textId="77777777" w:rsidR="00B94E07" w:rsidRPr="00530140" w:rsidRDefault="00B94E07" w:rsidP="001A3BA1">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8E0B1E6" w14:textId="77777777" w:rsidR="00B94E07" w:rsidRPr="00985AE1" w:rsidRDefault="00B94E07" w:rsidP="001A3BA1">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15721D" w14:textId="77777777" w:rsidR="00B94E07" w:rsidRPr="00985AE1" w:rsidRDefault="00B94E07" w:rsidP="001A3BA1">
            <w:pPr>
              <w:rPr>
                <w:rFonts w:ascii="Calibri" w:hAnsi="Calibri" w:cs="Calibri"/>
                <w:b/>
                <w:sz w:val="20"/>
              </w:rPr>
            </w:pPr>
          </w:p>
        </w:tc>
        <w:tc>
          <w:tcPr>
            <w:tcW w:w="3888" w:type="dxa"/>
            <w:tcMar>
              <w:top w:w="29" w:type="dxa"/>
              <w:left w:w="115" w:type="dxa"/>
              <w:bottom w:w="29" w:type="dxa"/>
              <w:right w:w="115" w:type="dxa"/>
            </w:tcMar>
            <w:vAlign w:val="center"/>
          </w:tcPr>
          <w:p w14:paraId="64C786CB" w14:textId="77777777" w:rsidR="00B94E07" w:rsidRPr="00985AE1" w:rsidRDefault="00B94E07" w:rsidP="001A3BA1">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bl>
    <w:p w14:paraId="77792CFF" w14:textId="77777777" w:rsidR="00B94E07" w:rsidRDefault="00B94E07" w:rsidP="004D242F">
      <w:pPr>
        <w:tabs>
          <w:tab w:val="num" w:pos="1080"/>
          <w:tab w:val="num" w:pos="1350"/>
        </w:tabs>
        <w:ind w:left="1080" w:hanging="720"/>
        <w:rPr>
          <w:rFonts w:ascii="Calibri" w:hAnsi="Calibri" w:cs="Calibri"/>
        </w:rPr>
      </w:pPr>
    </w:p>
    <w:p w14:paraId="1BFBC775" w14:textId="1B5D5858" w:rsidR="00B94E07" w:rsidRDefault="00B94E07" w:rsidP="005D53C7">
      <w:pPr>
        <w:tabs>
          <w:tab w:val="num" w:pos="1080"/>
          <w:tab w:val="num" w:pos="1350"/>
        </w:tabs>
        <w:rPr>
          <w:rFonts w:ascii="Calibri" w:hAnsi="Calibri" w:cs="Calibri"/>
        </w:rPr>
      </w:pPr>
    </w:p>
    <w:p w14:paraId="251F8243" w14:textId="77777777" w:rsidR="00B94E07" w:rsidRDefault="00B94E07" w:rsidP="004D242F">
      <w:pPr>
        <w:tabs>
          <w:tab w:val="num" w:pos="1080"/>
          <w:tab w:val="num" w:pos="1350"/>
        </w:tabs>
        <w:ind w:left="1080" w:hanging="720"/>
        <w:rPr>
          <w:rFonts w:ascii="Calibri" w:hAnsi="Calibri" w:cs="Calibri"/>
        </w:rPr>
      </w:pPr>
    </w:p>
    <w:p w14:paraId="64ED1779" w14:textId="77777777" w:rsidR="00035A55" w:rsidRDefault="00035A55" w:rsidP="00B94E07">
      <w:pPr>
        <w:pStyle w:val="HeaderExhibit"/>
      </w:pPr>
    </w:p>
    <w:p w14:paraId="50ABA251" w14:textId="77777777" w:rsidR="005D53C7" w:rsidRDefault="005D53C7" w:rsidP="00B94E07">
      <w:pPr>
        <w:pStyle w:val="HeaderExhibit"/>
        <w:sectPr w:rsidR="005D53C7" w:rsidSect="004D242F">
          <w:pgSz w:w="12240" w:h="15840"/>
          <w:pgMar w:top="720" w:right="720" w:bottom="720" w:left="720" w:header="720" w:footer="720" w:gutter="0"/>
          <w:cols w:space="720"/>
          <w:docGrid w:linePitch="360"/>
        </w:sectPr>
      </w:pPr>
    </w:p>
    <w:p w14:paraId="44D50501" w14:textId="6BC7EDFD" w:rsidR="00B94E07" w:rsidRPr="00A85450" w:rsidRDefault="00B94E07" w:rsidP="00B94E07">
      <w:pPr>
        <w:pStyle w:val="HeaderExhibit"/>
      </w:pPr>
      <w:r w:rsidRPr="00A85450">
        <w:t>VENDOR LIST</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77777777" w:rsidR="00B94E07" w:rsidRPr="00D86EC4" w:rsidRDefault="00B94E07" w:rsidP="00B94E07">
      <w:pPr>
        <w:jc w:val="center"/>
        <w:rPr>
          <w:rFonts w:ascii="Calibri" w:hAnsi="Calibri" w:cs="Calibri"/>
          <w:b/>
          <w:sz w:val="20"/>
        </w:rPr>
      </w:pPr>
      <w:r w:rsidRPr="00D86EC4">
        <w:rPr>
          <w:rFonts w:ascii="Calibri" w:hAnsi="Calibri" w:cs="Calibri"/>
          <w:b/>
          <w:bCs/>
          <w:iCs/>
          <w:sz w:val="28"/>
          <w:szCs w:val="28"/>
        </w:rPr>
        <w:t xml:space="preserve">RFP No. 901877 – </w:t>
      </w:r>
      <w:r w:rsidRPr="00D86EC4">
        <w:rPr>
          <w:rFonts w:ascii="Calibri" w:hAnsi="Calibri" w:cs="Calibri"/>
          <w:b/>
          <w:sz w:val="28"/>
          <w:szCs w:val="28"/>
        </w:rPr>
        <w:t>Certified Unified Program Agency Consultation Services</w:t>
      </w:r>
    </w:p>
    <w:p w14:paraId="61AB7E5E" w14:textId="77777777" w:rsidR="00B94E07" w:rsidRPr="00A85450" w:rsidRDefault="00B94E07" w:rsidP="00B94E07">
      <w:pPr>
        <w:rPr>
          <w:rFonts w:ascii="Calibri" w:hAnsi="Calibri" w:cs="Calibri"/>
          <w:szCs w:val="26"/>
        </w:rPr>
      </w:pPr>
    </w:p>
    <w:p w14:paraId="0B1BC846" w14:textId="77777777" w:rsidR="00B94E07" w:rsidRDefault="00B94E07" w:rsidP="00B94E07">
      <w:pPr>
        <w:rPr>
          <w:rFonts w:ascii="Calibri" w:hAnsi="Calibri" w:cs="Calibri"/>
          <w:color w:val="FFFFFF"/>
          <w:szCs w:val="26"/>
        </w:rPr>
      </w:pPr>
      <w:r w:rsidRPr="00A85450">
        <w:rPr>
          <w:rFonts w:ascii="Calibri" w:hAnsi="Calibri" w:cs="Calibri"/>
          <w:szCs w:val="26"/>
        </w:rPr>
        <w:t xml:space="preserve">Below is the Vendor Bid List for this project consisting of vendors who have responded to </w:t>
      </w:r>
      <w:r>
        <w:rPr>
          <w:rFonts w:ascii="Calibri" w:hAnsi="Calibri" w:cs="Calibri"/>
          <w:szCs w:val="26"/>
        </w:rPr>
        <w:t xml:space="preserve">RFP </w:t>
      </w:r>
      <w:r w:rsidRPr="00A85450">
        <w:rPr>
          <w:rFonts w:ascii="Calibri" w:hAnsi="Calibri" w:cs="Calibri"/>
          <w:szCs w:val="26"/>
        </w:rPr>
        <w:t xml:space="preserve">No. </w:t>
      </w:r>
      <w:r w:rsidRPr="00A85450">
        <w:rPr>
          <w:rFonts w:ascii="Calibri" w:hAnsi="Calibri" w:cs="Calibri"/>
          <w:spacing w:val="-3"/>
          <w:szCs w:val="26"/>
          <w:lang w:val="es-MX"/>
        </w:rPr>
        <w:t>90</w:t>
      </w:r>
      <w:r>
        <w:rPr>
          <w:rFonts w:ascii="Calibri" w:hAnsi="Calibri" w:cs="Calibri"/>
          <w:spacing w:val="-3"/>
          <w:szCs w:val="26"/>
          <w:lang w:val="es-MX"/>
        </w:rPr>
        <w:t>1877</w:t>
      </w:r>
      <w:r>
        <w:rPr>
          <w:rFonts w:ascii="Calibri" w:hAnsi="Calibri" w:cs="Calibri"/>
          <w:szCs w:val="26"/>
        </w:rPr>
        <w:t xml:space="preserve">.  </w:t>
      </w: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2"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77777777" w:rsidR="00B94E07" w:rsidRPr="00A85450" w:rsidRDefault="00B94E07" w:rsidP="00B94E07">
      <w:pPr>
        <w:rPr>
          <w:rFonts w:ascii="Calibri" w:hAnsi="Calibri" w:cs="Calibri"/>
          <w:szCs w:val="26"/>
        </w:rPr>
      </w:pPr>
      <w:r w:rsidRPr="008F1AC7">
        <w:rPr>
          <w:rFonts w:ascii="Calibri" w:hAnsi="Calibri" w:cs="Calibri"/>
          <w:szCs w:val="26"/>
        </w:rPr>
        <w:t>This RFP is being issued to all vendors on the Vendor Bid List; the following revised vendor list includes contact information for each vendor attendee at the Networking/Bidders Conferences.</w:t>
      </w:r>
    </w:p>
    <w:tbl>
      <w:tblPr>
        <w:tblpPr w:leftFromText="180" w:rightFromText="180" w:vertAnchor="text" w:horzAnchor="margin" w:tblpXSpec="center" w:tblpY="506"/>
        <w:tblW w:w="1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676"/>
        <w:gridCol w:w="1365"/>
        <w:gridCol w:w="2413"/>
        <w:gridCol w:w="1212"/>
        <w:gridCol w:w="672"/>
        <w:gridCol w:w="2688"/>
      </w:tblGrid>
      <w:tr w:rsidR="00B94E07" w:rsidRPr="008D7E7D" w14:paraId="1F99F349" w14:textId="77777777" w:rsidTr="00B94E07">
        <w:trPr>
          <w:trHeight w:val="367"/>
        </w:trPr>
        <w:tc>
          <w:tcPr>
            <w:tcW w:w="11503" w:type="dxa"/>
            <w:gridSpan w:val="7"/>
            <w:shd w:val="clear" w:color="auto" w:fill="auto"/>
            <w:noWrap/>
            <w:vAlign w:val="center"/>
            <w:hideMark/>
          </w:tcPr>
          <w:p w14:paraId="3428E305" w14:textId="77777777" w:rsidR="00B94E07" w:rsidRPr="008D7E7D" w:rsidRDefault="00B94E07" w:rsidP="00B94E07">
            <w:pPr>
              <w:jc w:val="center"/>
              <w:rPr>
                <w:rFonts w:ascii="Calibri" w:hAnsi="Calibri" w:cs="Calibri"/>
                <w:b/>
                <w:bCs/>
              </w:rPr>
            </w:pPr>
            <w:r w:rsidRPr="008D7E7D">
              <w:rPr>
                <w:rFonts w:ascii="Calibri" w:hAnsi="Calibri" w:cs="Calibri"/>
                <w:b/>
                <w:bCs/>
              </w:rPr>
              <w:t xml:space="preserve">RFP No. 901877 </w:t>
            </w:r>
            <w:r w:rsidRPr="00E74823">
              <w:rPr>
                <w:rFonts w:ascii="Calibri" w:hAnsi="Calibri" w:cs="Calibri"/>
                <w:b/>
                <w:bCs/>
              </w:rPr>
              <w:t>–</w:t>
            </w:r>
            <w:r w:rsidRPr="008D7E7D">
              <w:rPr>
                <w:rFonts w:ascii="Calibri" w:hAnsi="Calibri" w:cs="Calibri"/>
                <w:b/>
                <w:bCs/>
              </w:rPr>
              <w:t xml:space="preserve"> CUPA</w:t>
            </w:r>
            <w:r w:rsidRPr="00E74823">
              <w:rPr>
                <w:rFonts w:ascii="Calibri" w:hAnsi="Calibri" w:cs="Calibri"/>
                <w:b/>
                <w:bCs/>
              </w:rPr>
              <w:t xml:space="preserve"> Consultation Services</w:t>
            </w:r>
          </w:p>
        </w:tc>
      </w:tr>
      <w:tr w:rsidR="00B94E07" w:rsidRPr="008D7E7D" w14:paraId="56D1CA21" w14:textId="77777777" w:rsidTr="00B94E07">
        <w:trPr>
          <w:trHeight w:val="275"/>
        </w:trPr>
        <w:tc>
          <w:tcPr>
            <w:tcW w:w="1477" w:type="dxa"/>
            <w:shd w:val="clear" w:color="auto" w:fill="auto"/>
            <w:vAlign w:val="center"/>
            <w:hideMark/>
          </w:tcPr>
          <w:p w14:paraId="70170165" w14:textId="77777777" w:rsidR="00B94E07" w:rsidRPr="008D7E7D" w:rsidRDefault="00B94E07" w:rsidP="00B94E07">
            <w:pPr>
              <w:rPr>
                <w:rFonts w:ascii="Calibri" w:hAnsi="Calibri" w:cs="Calibri"/>
                <w:b/>
                <w:bCs/>
                <w:sz w:val="20"/>
              </w:rPr>
            </w:pPr>
            <w:r w:rsidRPr="008D7E7D">
              <w:rPr>
                <w:rFonts w:ascii="Calibri" w:hAnsi="Calibri" w:cs="Calibri"/>
                <w:b/>
                <w:bCs/>
                <w:sz w:val="20"/>
              </w:rPr>
              <w:t>Business Name</w:t>
            </w:r>
          </w:p>
        </w:tc>
        <w:tc>
          <w:tcPr>
            <w:tcW w:w="1676" w:type="dxa"/>
            <w:shd w:val="clear" w:color="auto" w:fill="auto"/>
            <w:vAlign w:val="center"/>
            <w:hideMark/>
          </w:tcPr>
          <w:p w14:paraId="3D9D83A4" w14:textId="77777777" w:rsidR="00B94E07" w:rsidRPr="008D7E7D" w:rsidRDefault="00B94E07" w:rsidP="00B94E07">
            <w:pPr>
              <w:rPr>
                <w:rFonts w:ascii="Calibri" w:hAnsi="Calibri" w:cs="Calibri"/>
                <w:b/>
                <w:bCs/>
                <w:sz w:val="20"/>
              </w:rPr>
            </w:pPr>
            <w:r w:rsidRPr="008D7E7D">
              <w:rPr>
                <w:rFonts w:ascii="Calibri" w:hAnsi="Calibri" w:cs="Calibri"/>
                <w:b/>
                <w:bCs/>
                <w:sz w:val="20"/>
              </w:rPr>
              <w:t>Contact Name</w:t>
            </w:r>
          </w:p>
        </w:tc>
        <w:tc>
          <w:tcPr>
            <w:tcW w:w="1365" w:type="dxa"/>
            <w:shd w:val="clear" w:color="auto" w:fill="auto"/>
            <w:vAlign w:val="center"/>
            <w:hideMark/>
          </w:tcPr>
          <w:p w14:paraId="5ECFFF78" w14:textId="77777777" w:rsidR="00B94E07" w:rsidRPr="008D7E7D" w:rsidRDefault="00B94E07" w:rsidP="00B94E07">
            <w:pPr>
              <w:rPr>
                <w:rFonts w:ascii="Calibri" w:hAnsi="Calibri" w:cs="Calibri"/>
                <w:b/>
                <w:bCs/>
                <w:sz w:val="20"/>
              </w:rPr>
            </w:pPr>
            <w:r w:rsidRPr="008D7E7D">
              <w:rPr>
                <w:rFonts w:ascii="Calibri" w:hAnsi="Calibri" w:cs="Calibri"/>
                <w:b/>
                <w:bCs/>
                <w:sz w:val="20"/>
              </w:rPr>
              <w:t>Contact Phone</w:t>
            </w:r>
          </w:p>
        </w:tc>
        <w:tc>
          <w:tcPr>
            <w:tcW w:w="2413" w:type="dxa"/>
            <w:shd w:val="clear" w:color="auto" w:fill="auto"/>
            <w:vAlign w:val="center"/>
            <w:hideMark/>
          </w:tcPr>
          <w:p w14:paraId="6C889713" w14:textId="77777777" w:rsidR="00B94E07" w:rsidRPr="008D7E7D" w:rsidRDefault="00B94E07" w:rsidP="00B94E07">
            <w:pPr>
              <w:rPr>
                <w:rFonts w:ascii="Calibri" w:hAnsi="Calibri" w:cs="Calibri"/>
                <w:b/>
                <w:bCs/>
                <w:sz w:val="20"/>
              </w:rPr>
            </w:pPr>
            <w:r w:rsidRPr="008D7E7D">
              <w:rPr>
                <w:rFonts w:ascii="Calibri" w:hAnsi="Calibri" w:cs="Calibri"/>
                <w:b/>
                <w:bCs/>
                <w:sz w:val="20"/>
              </w:rPr>
              <w:t>Address</w:t>
            </w:r>
          </w:p>
        </w:tc>
        <w:tc>
          <w:tcPr>
            <w:tcW w:w="1212" w:type="dxa"/>
            <w:shd w:val="clear" w:color="auto" w:fill="auto"/>
            <w:vAlign w:val="center"/>
            <w:hideMark/>
          </w:tcPr>
          <w:p w14:paraId="4F18B71A" w14:textId="77777777" w:rsidR="00B94E07" w:rsidRPr="008D7E7D" w:rsidRDefault="00B94E07" w:rsidP="00B94E07">
            <w:pPr>
              <w:rPr>
                <w:rFonts w:ascii="Calibri" w:hAnsi="Calibri" w:cs="Calibri"/>
                <w:b/>
                <w:bCs/>
                <w:sz w:val="20"/>
              </w:rPr>
            </w:pPr>
            <w:r w:rsidRPr="008D7E7D">
              <w:rPr>
                <w:rFonts w:ascii="Calibri" w:hAnsi="Calibri" w:cs="Calibri"/>
                <w:b/>
                <w:bCs/>
                <w:sz w:val="20"/>
              </w:rPr>
              <w:t>City</w:t>
            </w:r>
          </w:p>
        </w:tc>
        <w:tc>
          <w:tcPr>
            <w:tcW w:w="672" w:type="dxa"/>
            <w:shd w:val="clear" w:color="auto" w:fill="auto"/>
            <w:vAlign w:val="center"/>
            <w:hideMark/>
          </w:tcPr>
          <w:p w14:paraId="02353C63" w14:textId="77777777" w:rsidR="00B94E07" w:rsidRPr="008D7E7D" w:rsidRDefault="00B94E07" w:rsidP="00B94E07">
            <w:pPr>
              <w:rPr>
                <w:rFonts w:ascii="Calibri" w:hAnsi="Calibri" w:cs="Calibri"/>
                <w:b/>
                <w:bCs/>
                <w:sz w:val="20"/>
              </w:rPr>
            </w:pPr>
            <w:r w:rsidRPr="008D7E7D">
              <w:rPr>
                <w:rFonts w:ascii="Calibri" w:hAnsi="Calibri" w:cs="Calibri"/>
                <w:b/>
                <w:bCs/>
                <w:sz w:val="20"/>
              </w:rPr>
              <w:t>State</w:t>
            </w:r>
          </w:p>
        </w:tc>
        <w:tc>
          <w:tcPr>
            <w:tcW w:w="2688" w:type="dxa"/>
            <w:shd w:val="clear" w:color="auto" w:fill="auto"/>
            <w:vAlign w:val="center"/>
            <w:hideMark/>
          </w:tcPr>
          <w:p w14:paraId="4F5A5092" w14:textId="77777777" w:rsidR="00B94E07" w:rsidRPr="008D7E7D" w:rsidRDefault="00B94E07" w:rsidP="00B94E07">
            <w:pPr>
              <w:rPr>
                <w:rFonts w:ascii="Calibri" w:hAnsi="Calibri" w:cs="Calibri"/>
                <w:b/>
                <w:bCs/>
                <w:sz w:val="20"/>
              </w:rPr>
            </w:pPr>
            <w:r w:rsidRPr="008D7E7D">
              <w:rPr>
                <w:rFonts w:ascii="Calibri" w:hAnsi="Calibri" w:cs="Calibri"/>
                <w:b/>
                <w:bCs/>
                <w:sz w:val="20"/>
              </w:rPr>
              <w:t>Email</w:t>
            </w:r>
          </w:p>
        </w:tc>
      </w:tr>
      <w:tr w:rsidR="00B94E07" w:rsidRPr="008D7E7D" w14:paraId="6448456D" w14:textId="77777777" w:rsidTr="00B94E07">
        <w:trPr>
          <w:trHeight w:val="321"/>
        </w:trPr>
        <w:tc>
          <w:tcPr>
            <w:tcW w:w="1477" w:type="dxa"/>
            <w:shd w:val="clear" w:color="auto" w:fill="auto"/>
            <w:vAlign w:val="center"/>
            <w:hideMark/>
          </w:tcPr>
          <w:p w14:paraId="494443B5" w14:textId="77777777" w:rsidR="00B94E07" w:rsidRPr="008D7E7D" w:rsidRDefault="00B94E07" w:rsidP="00B94E07">
            <w:pPr>
              <w:rPr>
                <w:rFonts w:ascii="Calibri" w:hAnsi="Calibri" w:cs="Calibri"/>
                <w:sz w:val="20"/>
              </w:rPr>
            </w:pPr>
            <w:r w:rsidRPr="008D7E7D">
              <w:rPr>
                <w:rFonts w:ascii="Calibri" w:hAnsi="Calibri" w:cs="Calibri"/>
                <w:sz w:val="20"/>
              </w:rPr>
              <w:t>JB &amp; ASSOCIATES</w:t>
            </w:r>
          </w:p>
        </w:tc>
        <w:tc>
          <w:tcPr>
            <w:tcW w:w="1676" w:type="dxa"/>
            <w:shd w:val="clear" w:color="auto" w:fill="auto"/>
            <w:vAlign w:val="center"/>
            <w:hideMark/>
          </w:tcPr>
          <w:p w14:paraId="5AE649EC" w14:textId="77777777" w:rsidR="00B94E07" w:rsidRPr="008D7E7D" w:rsidRDefault="00B94E07" w:rsidP="00B94E07">
            <w:pPr>
              <w:rPr>
                <w:rFonts w:ascii="Calibri" w:hAnsi="Calibri" w:cs="Calibri"/>
                <w:sz w:val="20"/>
              </w:rPr>
            </w:pPr>
            <w:proofErr w:type="spellStart"/>
            <w:r w:rsidRPr="008D7E7D">
              <w:rPr>
                <w:rFonts w:ascii="Calibri" w:hAnsi="Calibri" w:cs="Calibri"/>
                <w:sz w:val="20"/>
              </w:rPr>
              <w:t>Sukla</w:t>
            </w:r>
            <w:proofErr w:type="spellEnd"/>
            <w:r w:rsidRPr="008D7E7D">
              <w:rPr>
                <w:rFonts w:ascii="Calibri" w:hAnsi="Calibri" w:cs="Calibri"/>
                <w:sz w:val="20"/>
              </w:rPr>
              <w:t xml:space="preserve"> De</w:t>
            </w:r>
          </w:p>
        </w:tc>
        <w:tc>
          <w:tcPr>
            <w:tcW w:w="1365" w:type="dxa"/>
            <w:shd w:val="clear" w:color="auto" w:fill="auto"/>
            <w:vAlign w:val="center"/>
            <w:hideMark/>
          </w:tcPr>
          <w:p w14:paraId="4FAED466" w14:textId="77777777" w:rsidR="00B94E07" w:rsidRPr="008D7E7D" w:rsidRDefault="00B94E07" w:rsidP="00B94E07">
            <w:pPr>
              <w:rPr>
                <w:rFonts w:ascii="Calibri" w:hAnsi="Calibri" w:cs="Calibri"/>
                <w:sz w:val="20"/>
              </w:rPr>
            </w:pPr>
            <w:r w:rsidRPr="008D7E7D">
              <w:rPr>
                <w:rFonts w:ascii="Calibri" w:hAnsi="Calibri" w:cs="Calibri"/>
                <w:sz w:val="20"/>
              </w:rPr>
              <w:t>510-304-5446</w:t>
            </w:r>
          </w:p>
        </w:tc>
        <w:tc>
          <w:tcPr>
            <w:tcW w:w="2413" w:type="dxa"/>
            <w:shd w:val="clear" w:color="auto" w:fill="auto"/>
            <w:vAlign w:val="center"/>
            <w:hideMark/>
          </w:tcPr>
          <w:p w14:paraId="01173BF4" w14:textId="77777777" w:rsidR="00B94E07" w:rsidRPr="008D7E7D" w:rsidRDefault="00B94E07" w:rsidP="00B94E07">
            <w:pPr>
              <w:rPr>
                <w:rFonts w:ascii="Calibri" w:hAnsi="Calibri" w:cs="Calibri"/>
                <w:sz w:val="20"/>
              </w:rPr>
            </w:pPr>
            <w:r w:rsidRPr="008D7E7D">
              <w:rPr>
                <w:rFonts w:ascii="Calibri" w:hAnsi="Calibri" w:cs="Calibri"/>
                <w:sz w:val="20"/>
              </w:rPr>
              <w:t>1900 ORO DRIVE</w:t>
            </w:r>
          </w:p>
        </w:tc>
        <w:tc>
          <w:tcPr>
            <w:tcW w:w="1212" w:type="dxa"/>
            <w:shd w:val="clear" w:color="auto" w:fill="auto"/>
            <w:vAlign w:val="center"/>
            <w:hideMark/>
          </w:tcPr>
          <w:p w14:paraId="7363AC85" w14:textId="77777777" w:rsidR="00B94E07" w:rsidRPr="008D7E7D" w:rsidRDefault="00B94E07" w:rsidP="00B94E07">
            <w:pPr>
              <w:rPr>
                <w:rFonts w:ascii="Calibri" w:hAnsi="Calibri" w:cs="Calibri"/>
                <w:sz w:val="20"/>
              </w:rPr>
            </w:pPr>
            <w:r w:rsidRPr="008D7E7D">
              <w:rPr>
                <w:rFonts w:ascii="Calibri" w:hAnsi="Calibri" w:cs="Calibri"/>
                <w:sz w:val="20"/>
              </w:rPr>
              <w:t>FREMONT</w:t>
            </w:r>
          </w:p>
        </w:tc>
        <w:tc>
          <w:tcPr>
            <w:tcW w:w="672" w:type="dxa"/>
            <w:shd w:val="clear" w:color="auto" w:fill="auto"/>
            <w:vAlign w:val="center"/>
            <w:hideMark/>
          </w:tcPr>
          <w:p w14:paraId="51DE62F4" w14:textId="77777777" w:rsidR="00B94E07" w:rsidRPr="008D7E7D" w:rsidRDefault="00B94E07" w:rsidP="00B94E07">
            <w:pPr>
              <w:rPr>
                <w:rFonts w:ascii="Calibri" w:hAnsi="Calibri" w:cs="Calibri"/>
                <w:sz w:val="20"/>
              </w:rPr>
            </w:pPr>
            <w:r w:rsidRPr="008D7E7D">
              <w:rPr>
                <w:rFonts w:ascii="Calibri" w:hAnsi="Calibri" w:cs="Calibri"/>
                <w:sz w:val="20"/>
              </w:rPr>
              <w:t>CA</w:t>
            </w:r>
          </w:p>
        </w:tc>
        <w:tc>
          <w:tcPr>
            <w:tcW w:w="2688" w:type="dxa"/>
            <w:shd w:val="clear" w:color="auto" w:fill="auto"/>
            <w:vAlign w:val="center"/>
            <w:hideMark/>
          </w:tcPr>
          <w:p w14:paraId="5B86FA96" w14:textId="77777777" w:rsidR="00B94E07" w:rsidRPr="008D7E7D" w:rsidRDefault="00B94E07" w:rsidP="00B94E07">
            <w:pPr>
              <w:rPr>
                <w:rFonts w:ascii="Calibri" w:hAnsi="Calibri" w:cs="Calibri"/>
                <w:sz w:val="20"/>
              </w:rPr>
            </w:pPr>
            <w:r w:rsidRPr="008D7E7D">
              <w:rPr>
                <w:rFonts w:ascii="Calibri" w:hAnsi="Calibri" w:cs="Calibri"/>
                <w:sz w:val="20"/>
              </w:rPr>
              <w:t>suklade@aol.com</w:t>
            </w:r>
          </w:p>
        </w:tc>
      </w:tr>
      <w:tr w:rsidR="00B94E07" w:rsidRPr="008D7E7D" w14:paraId="7CE81DFA" w14:textId="77777777" w:rsidTr="00B94E07">
        <w:trPr>
          <w:trHeight w:val="321"/>
        </w:trPr>
        <w:tc>
          <w:tcPr>
            <w:tcW w:w="1477" w:type="dxa"/>
            <w:shd w:val="clear" w:color="auto" w:fill="auto"/>
            <w:noWrap/>
            <w:vAlign w:val="center"/>
            <w:hideMark/>
          </w:tcPr>
          <w:p w14:paraId="439C46E1" w14:textId="77777777" w:rsidR="00B94E07" w:rsidRPr="008D7E7D" w:rsidRDefault="00B94E07" w:rsidP="00B94E07">
            <w:pPr>
              <w:rPr>
                <w:rFonts w:ascii="Calibri" w:hAnsi="Calibri" w:cs="Calibri"/>
                <w:sz w:val="20"/>
              </w:rPr>
            </w:pPr>
            <w:r w:rsidRPr="008D7E7D">
              <w:rPr>
                <w:rFonts w:ascii="Calibri" w:hAnsi="Calibri" w:cs="Calibri"/>
                <w:sz w:val="20"/>
              </w:rPr>
              <w:t>EORM</w:t>
            </w:r>
          </w:p>
        </w:tc>
        <w:tc>
          <w:tcPr>
            <w:tcW w:w="1676" w:type="dxa"/>
            <w:shd w:val="clear" w:color="auto" w:fill="auto"/>
            <w:noWrap/>
            <w:vAlign w:val="center"/>
            <w:hideMark/>
          </w:tcPr>
          <w:p w14:paraId="5D580F3C" w14:textId="77777777" w:rsidR="00B94E07" w:rsidRPr="008D7E7D" w:rsidRDefault="00B94E07" w:rsidP="00B94E07">
            <w:pPr>
              <w:rPr>
                <w:rFonts w:ascii="Calibri" w:hAnsi="Calibri" w:cs="Calibri"/>
                <w:sz w:val="20"/>
              </w:rPr>
            </w:pPr>
            <w:r w:rsidRPr="008D7E7D">
              <w:rPr>
                <w:rFonts w:ascii="Calibri" w:hAnsi="Calibri" w:cs="Calibri"/>
                <w:sz w:val="20"/>
              </w:rPr>
              <w:t xml:space="preserve">Anthony </w:t>
            </w:r>
            <w:proofErr w:type="spellStart"/>
            <w:r w:rsidRPr="008D7E7D">
              <w:rPr>
                <w:rFonts w:ascii="Calibri" w:hAnsi="Calibri" w:cs="Calibri"/>
                <w:sz w:val="20"/>
              </w:rPr>
              <w:t>Saponara</w:t>
            </w:r>
            <w:proofErr w:type="spellEnd"/>
          </w:p>
        </w:tc>
        <w:tc>
          <w:tcPr>
            <w:tcW w:w="1365" w:type="dxa"/>
            <w:shd w:val="clear" w:color="auto" w:fill="auto"/>
            <w:noWrap/>
            <w:vAlign w:val="center"/>
            <w:hideMark/>
          </w:tcPr>
          <w:p w14:paraId="164D6769" w14:textId="77777777" w:rsidR="00B94E07" w:rsidRPr="008D7E7D" w:rsidRDefault="00B94E07" w:rsidP="00B94E07">
            <w:pPr>
              <w:rPr>
                <w:rFonts w:ascii="Calibri" w:hAnsi="Calibri" w:cs="Calibri"/>
                <w:sz w:val="20"/>
              </w:rPr>
            </w:pPr>
            <w:r w:rsidRPr="008D7E7D">
              <w:rPr>
                <w:rFonts w:ascii="Calibri" w:hAnsi="Calibri" w:cs="Calibri"/>
                <w:sz w:val="20"/>
              </w:rPr>
              <w:t>510-729-7131</w:t>
            </w:r>
          </w:p>
        </w:tc>
        <w:tc>
          <w:tcPr>
            <w:tcW w:w="2413" w:type="dxa"/>
            <w:shd w:val="clear" w:color="auto" w:fill="auto"/>
            <w:noWrap/>
            <w:vAlign w:val="center"/>
            <w:hideMark/>
          </w:tcPr>
          <w:p w14:paraId="3284EF3A" w14:textId="77777777" w:rsidR="00B94E07" w:rsidRPr="008D7E7D" w:rsidRDefault="00B94E07" w:rsidP="00B94E07">
            <w:pPr>
              <w:rPr>
                <w:rFonts w:ascii="Calibri" w:hAnsi="Calibri" w:cs="Calibri"/>
                <w:sz w:val="20"/>
              </w:rPr>
            </w:pPr>
            <w:r w:rsidRPr="008D7E7D">
              <w:rPr>
                <w:rFonts w:ascii="Calibri" w:hAnsi="Calibri" w:cs="Calibri"/>
                <w:sz w:val="20"/>
              </w:rPr>
              <w:t xml:space="preserve">7901 </w:t>
            </w:r>
            <w:proofErr w:type="spellStart"/>
            <w:r w:rsidRPr="008D7E7D">
              <w:rPr>
                <w:rFonts w:ascii="Calibri" w:hAnsi="Calibri" w:cs="Calibri"/>
                <w:sz w:val="20"/>
              </w:rPr>
              <w:t>Oakport</w:t>
            </w:r>
            <w:proofErr w:type="spellEnd"/>
            <w:r w:rsidRPr="008D7E7D">
              <w:rPr>
                <w:rFonts w:ascii="Calibri" w:hAnsi="Calibri" w:cs="Calibri"/>
                <w:sz w:val="20"/>
              </w:rPr>
              <w:t xml:space="preserve"> Drive, Suite 4400</w:t>
            </w:r>
          </w:p>
        </w:tc>
        <w:tc>
          <w:tcPr>
            <w:tcW w:w="1212" w:type="dxa"/>
            <w:shd w:val="clear" w:color="auto" w:fill="auto"/>
            <w:noWrap/>
            <w:vAlign w:val="center"/>
            <w:hideMark/>
          </w:tcPr>
          <w:p w14:paraId="30DA53DF" w14:textId="77777777" w:rsidR="00B94E07" w:rsidRPr="008D7E7D" w:rsidRDefault="00B94E07" w:rsidP="00B94E07">
            <w:pPr>
              <w:rPr>
                <w:rFonts w:ascii="Calibri" w:hAnsi="Calibri" w:cs="Calibri"/>
                <w:sz w:val="20"/>
              </w:rPr>
            </w:pPr>
            <w:r w:rsidRPr="008D7E7D">
              <w:rPr>
                <w:rFonts w:ascii="Calibri" w:hAnsi="Calibri" w:cs="Calibri"/>
                <w:sz w:val="20"/>
              </w:rPr>
              <w:t>Oakland</w:t>
            </w:r>
          </w:p>
        </w:tc>
        <w:tc>
          <w:tcPr>
            <w:tcW w:w="672" w:type="dxa"/>
            <w:shd w:val="clear" w:color="auto" w:fill="auto"/>
            <w:vAlign w:val="center"/>
            <w:hideMark/>
          </w:tcPr>
          <w:p w14:paraId="42D056A5" w14:textId="77777777" w:rsidR="00B94E07" w:rsidRPr="008D7E7D" w:rsidRDefault="00B94E07" w:rsidP="00B94E07">
            <w:pPr>
              <w:rPr>
                <w:rFonts w:ascii="Calibri" w:hAnsi="Calibri" w:cs="Calibri"/>
                <w:sz w:val="20"/>
              </w:rPr>
            </w:pPr>
            <w:r w:rsidRPr="008D7E7D">
              <w:rPr>
                <w:rFonts w:ascii="Calibri" w:hAnsi="Calibri" w:cs="Calibri"/>
                <w:sz w:val="20"/>
              </w:rPr>
              <w:t>CA</w:t>
            </w:r>
          </w:p>
        </w:tc>
        <w:tc>
          <w:tcPr>
            <w:tcW w:w="2688" w:type="dxa"/>
            <w:shd w:val="clear" w:color="auto" w:fill="auto"/>
            <w:noWrap/>
            <w:vAlign w:val="center"/>
            <w:hideMark/>
          </w:tcPr>
          <w:p w14:paraId="4D98E077" w14:textId="77777777" w:rsidR="00B94E07" w:rsidRPr="008D7E7D" w:rsidRDefault="00B94E07" w:rsidP="00B94E07">
            <w:pPr>
              <w:rPr>
                <w:rFonts w:ascii="Calibri" w:hAnsi="Calibri" w:cs="Calibri"/>
                <w:sz w:val="20"/>
              </w:rPr>
            </w:pPr>
            <w:r w:rsidRPr="008D7E7D">
              <w:rPr>
                <w:rFonts w:ascii="Calibri" w:hAnsi="Calibri" w:cs="Calibri"/>
                <w:sz w:val="20"/>
              </w:rPr>
              <w:t>saponaraa@eorm.com</w:t>
            </w:r>
          </w:p>
        </w:tc>
      </w:tr>
      <w:tr w:rsidR="00B94E07" w:rsidRPr="008D7E7D" w14:paraId="67ACD350" w14:textId="77777777" w:rsidTr="00B94E07">
        <w:trPr>
          <w:trHeight w:val="321"/>
        </w:trPr>
        <w:tc>
          <w:tcPr>
            <w:tcW w:w="1477" w:type="dxa"/>
            <w:shd w:val="clear" w:color="auto" w:fill="auto"/>
            <w:noWrap/>
            <w:vAlign w:val="center"/>
            <w:hideMark/>
          </w:tcPr>
          <w:p w14:paraId="6FD2FD79" w14:textId="77777777" w:rsidR="00B94E07" w:rsidRPr="008D7E7D" w:rsidRDefault="00B94E07" w:rsidP="00B94E07">
            <w:pPr>
              <w:rPr>
                <w:rFonts w:ascii="Calibri" w:hAnsi="Calibri" w:cs="Calibri"/>
                <w:sz w:val="20"/>
              </w:rPr>
            </w:pPr>
            <w:r w:rsidRPr="008D7E7D">
              <w:rPr>
                <w:rFonts w:ascii="Calibri" w:hAnsi="Calibri" w:cs="Calibri"/>
                <w:sz w:val="20"/>
              </w:rPr>
              <w:t>EORM</w:t>
            </w:r>
          </w:p>
        </w:tc>
        <w:tc>
          <w:tcPr>
            <w:tcW w:w="1676" w:type="dxa"/>
            <w:shd w:val="clear" w:color="auto" w:fill="auto"/>
            <w:noWrap/>
            <w:vAlign w:val="center"/>
            <w:hideMark/>
          </w:tcPr>
          <w:p w14:paraId="0C52FC54" w14:textId="77777777" w:rsidR="00B94E07" w:rsidRPr="008D7E7D" w:rsidRDefault="00B94E07" w:rsidP="00B94E07">
            <w:pPr>
              <w:rPr>
                <w:rFonts w:ascii="Calibri" w:hAnsi="Calibri" w:cs="Calibri"/>
                <w:sz w:val="20"/>
              </w:rPr>
            </w:pPr>
            <w:r w:rsidRPr="008D7E7D">
              <w:rPr>
                <w:rFonts w:ascii="Calibri" w:hAnsi="Calibri" w:cs="Calibri"/>
                <w:sz w:val="20"/>
              </w:rPr>
              <w:t>Sarah Buehler</w:t>
            </w:r>
          </w:p>
        </w:tc>
        <w:tc>
          <w:tcPr>
            <w:tcW w:w="1365" w:type="dxa"/>
            <w:shd w:val="clear" w:color="auto" w:fill="auto"/>
            <w:noWrap/>
            <w:vAlign w:val="center"/>
            <w:hideMark/>
          </w:tcPr>
          <w:p w14:paraId="66A6CF3F" w14:textId="77777777" w:rsidR="00B94E07" w:rsidRPr="008D7E7D" w:rsidRDefault="00B94E07" w:rsidP="00B94E07">
            <w:pPr>
              <w:rPr>
                <w:rFonts w:ascii="Calibri" w:hAnsi="Calibri" w:cs="Calibri"/>
                <w:sz w:val="20"/>
              </w:rPr>
            </w:pPr>
            <w:r w:rsidRPr="008D7E7D">
              <w:rPr>
                <w:rFonts w:ascii="Calibri" w:hAnsi="Calibri" w:cs="Calibri"/>
                <w:sz w:val="20"/>
              </w:rPr>
              <w:t>510-729-7131</w:t>
            </w:r>
          </w:p>
        </w:tc>
        <w:tc>
          <w:tcPr>
            <w:tcW w:w="2413" w:type="dxa"/>
            <w:shd w:val="clear" w:color="auto" w:fill="auto"/>
            <w:noWrap/>
            <w:vAlign w:val="center"/>
            <w:hideMark/>
          </w:tcPr>
          <w:p w14:paraId="28698E96" w14:textId="77777777" w:rsidR="00B94E07" w:rsidRPr="008D7E7D" w:rsidRDefault="00B94E07" w:rsidP="00B94E07">
            <w:pPr>
              <w:rPr>
                <w:rFonts w:ascii="Calibri" w:hAnsi="Calibri" w:cs="Calibri"/>
                <w:sz w:val="20"/>
              </w:rPr>
            </w:pPr>
            <w:r w:rsidRPr="008D7E7D">
              <w:rPr>
                <w:rFonts w:ascii="Calibri" w:hAnsi="Calibri" w:cs="Calibri"/>
                <w:sz w:val="20"/>
              </w:rPr>
              <w:t xml:space="preserve">7901 </w:t>
            </w:r>
            <w:proofErr w:type="spellStart"/>
            <w:r w:rsidRPr="008D7E7D">
              <w:rPr>
                <w:rFonts w:ascii="Calibri" w:hAnsi="Calibri" w:cs="Calibri"/>
                <w:sz w:val="20"/>
              </w:rPr>
              <w:t>Oakport</w:t>
            </w:r>
            <w:proofErr w:type="spellEnd"/>
            <w:r w:rsidRPr="008D7E7D">
              <w:rPr>
                <w:rFonts w:ascii="Calibri" w:hAnsi="Calibri" w:cs="Calibri"/>
                <w:sz w:val="20"/>
              </w:rPr>
              <w:t xml:space="preserve"> Drive, Suite 4400</w:t>
            </w:r>
          </w:p>
        </w:tc>
        <w:tc>
          <w:tcPr>
            <w:tcW w:w="1212" w:type="dxa"/>
            <w:shd w:val="clear" w:color="auto" w:fill="auto"/>
            <w:noWrap/>
            <w:vAlign w:val="center"/>
            <w:hideMark/>
          </w:tcPr>
          <w:p w14:paraId="748FDD24" w14:textId="77777777" w:rsidR="00B94E07" w:rsidRPr="008D7E7D" w:rsidRDefault="00B94E07" w:rsidP="00B94E07">
            <w:pPr>
              <w:rPr>
                <w:rFonts w:ascii="Calibri" w:hAnsi="Calibri" w:cs="Calibri"/>
                <w:sz w:val="20"/>
              </w:rPr>
            </w:pPr>
            <w:r w:rsidRPr="008D7E7D">
              <w:rPr>
                <w:rFonts w:ascii="Calibri" w:hAnsi="Calibri" w:cs="Calibri"/>
                <w:sz w:val="20"/>
              </w:rPr>
              <w:t>Oakland</w:t>
            </w:r>
          </w:p>
        </w:tc>
        <w:tc>
          <w:tcPr>
            <w:tcW w:w="672" w:type="dxa"/>
            <w:shd w:val="clear" w:color="auto" w:fill="auto"/>
            <w:vAlign w:val="center"/>
            <w:hideMark/>
          </w:tcPr>
          <w:p w14:paraId="4E23A750" w14:textId="77777777" w:rsidR="00B94E07" w:rsidRPr="008D7E7D" w:rsidRDefault="00B94E07" w:rsidP="00B94E07">
            <w:pPr>
              <w:rPr>
                <w:rFonts w:ascii="Calibri" w:hAnsi="Calibri" w:cs="Calibri"/>
                <w:sz w:val="20"/>
              </w:rPr>
            </w:pPr>
            <w:r w:rsidRPr="008D7E7D">
              <w:rPr>
                <w:rFonts w:ascii="Calibri" w:hAnsi="Calibri" w:cs="Calibri"/>
                <w:sz w:val="20"/>
              </w:rPr>
              <w:t>CA</w:t>
            </w:r>
          </w:p>
        </w:tc>
        <w:tc>
          <w:tcPr>
            <w:tcW w:w="2688" w:type="dxa"/>
            <w:shd w:val="clear" w:color="auto" w:fill="auto"/>
            <w:noWrap/>
            <w:vAlign w:val="center"/>
            <w:hideMark/>
          </w:tcPr>
          <w:p w14:paraId="48D67E01" w14:textId="77777777" w:rsidR="00B94E07" w:rsidRPr="008D7E7D" w:rsidRDefault="00B94E07" w:rsidP="00B94E07">
            <w:pPr>
              <w:rPr>
                <w:rFonts w:ascii="Calibri" w:hAnsi="Calibri" w:cs="Calibri"/>
                <w:sz w:val="20"/>
              </w:rPr>
            </w:pPr>
            <w:r w:rsidRPr="008D7E7D">
              <w:rPr>
                <w:rFonts w:ascii="Calibri" w:hAnsi="Calibri" w:cs="Calibri"/>
                <w:sz w:val="20"/>
              </w:rPr>
              <w:t>buehlers@eorm.com</w:t>
            </w:r>
          </w:p>
        </w:tc>
      </w:tr>
      <w:tr w:rsidR="00B94E07" w:rsidRPr="008D7E7D" w14:paraId="448461BF" w14:textId="77777777" w:rsidTr="00B94E07">
        <w:trPr>
          <w:trHeight w:val="321"/>
        </w:trPr>
        <w:tc>
          <w:tcPr>
            <w:tcW w:w="1477" w:type="dxa"/>
            <w:shd w:val="clear" w:color="auto" w:fill="auto"/>
            <w:noWrap/>
            <w:vAlign w:val="center"/>
            <w:hideMark/>
          </w:tcPr>
          <w:p w14:paraId="6C3393EE" w14:textId="77777777" w:rsidR="00B94E07" w:rsidRPr="008D7E7D" w:rsidRDefault="00B94E07" w:rsidP="00B94E07">
            <w:pPr>
              <w:rPr>
                <w:rFonts w:ascii="Calibri" w:hAnsi="Calibri" w:cs="Calibri"/>
                <w:sz w:val="20"/>
              </w:rPr>
            </w:pPr>
            <w:r w:rsidRPr="008D7E7D">
              <w:rPr>
                <w:rFonts w:ascii="Calibri" w:hAnsi="Calibri" w:cs="Calibri"/>
                <w:sz w:val="20"/>
              </w:rPr>
              <w:t>Outsource</w:t>
            </w:r>
          </w:p>
        </w:tc>
        <w:tc>
          <w:tcPr>
            <w:tcW w:w="1676" w:type="dxa"/>
            <w:shd w:val="clear" w:color="auto" w:fill="auto"/>
            <w:noWrap/>
            <w:vAlign w:val="center"/>
            <w:hideMark/>
          </w:tcPr>
          <w:p w14:paraId="11BEF292" w14:textId="77777777" w:rsidR="00B94E07" w:rsidRPr="008D7E7D" w:rsidRDefault="00B94E07" w:rsidP="00B94E07">
            <w:pPr>
              <w:rPr>
                <w:rFonts w:ascii="Calibri" w:hAnsi="Calibri" w:cs="Calibri"/>
                <w:sz w:val="20"/>
              </w:rPr>
            </w:pPr>
            <w:r w:rsidRPr="008D7E7D">
              <w:rPr>
                <w:rFonts w:ascii="Calibri" w:hAnsi="Calibri" w:cs="Calibri"/>
                <w:sz w:val="20"/>
              </w:rPr>
              <w:t>Jay Sanders</w:t>
            </w:r>
          </w:p>
        </w:tc>
        <w:tc>
          <w:tcPr>
            <w:tcW w:w="1365" w:type="dxa"/>
            <w:shd w:val="clear" w:color="auto" w:fill="auto"/>
            <w:noWrap/>
            <w:vAlign w:val="center"/>
            <w:hideMark/>
          </w:tcPr>
          <w:p w14:paraId="656C8E19" w14:textId="77777777" w:rsidR="00B94E07" w:rsidRPr="008D7E7D" w:rsidRDefault="00B94E07" w:rsidP="00B94E07">
            <w:pPr>
              <w:rPr>
                <w:rFonts w:ascii="Calibri" w:hAnsi="Calibri" w:cs="Calibri"/>
                <w:sz w:val="20"/>
              </w:rPr>
            </w:pPr>
            <w:r w:rsidRPr="008D7E7D">
              <w:rPr>
                <w:rFonts w:ascii="Calibri" w:hAnsi="Calibri" w:cs="Calibri"/>
                <w:sz w:val="20"/>
              </w:rPr>
              <w:t>510-986-0686</w:t>
            </w:r>
          </w:p>
        </w:tc>
        <w:tc>
          <w:tcPr>
            <w:tcW w:w="2413" w:type="dxa"/>
            <w:shd w:val="clear" w:color="auto" w:fill="auto"/>
            <w:noWrap/>
            <w:vAlign w:val="center"/>
            <w:hideMark/>
          </w:tcPr>
          <w:p w14:paraId="109444BA" w14:textId="77777777" w:rsidR="00B94E07" w:rsidRPr="008D7E7D" w:rsidRDefault="00B94E07" w:rsidP="00B94E07">
            <w:pPr>
              <w:rPr>
                <w:rFonts w:ascii="Calibri" w:hAnsi="Calibri" w:cs="Calibri"/>
                <w:sz w:val="20"/>
              </w:rPr>
            </w:pPr>
            <w:r w:rsidRPr="008D7E7D">
              <w:rPr>
                <w:rFonts w:ascii="Calibri" w:hAnsi="Calibri" w:cs="Calibri"/>
                <w:sz w:val="20"/>
              </w:rPr>
              <w:t>222 14th Street, Suite 120</w:t>
            </w:r>
          </w:p>
        </w:tc>
        <w:tc>
          <w:tcPr>
            <w:tcW w:w="1212" w:type="dxa"/>
            <w:shd w:val="clear" w:color="auto" w:fill="auto"/>
            <w:noWrap/>
            <w:vAlign w:val="center"/>
            <w:hideMark/>
          </w:tcPr>
          <w:p w14:paraId="231D5FC6" w14:textId="77777777" w:rsidR="00B94E07" w:rsidRPr="008D7E7D" w:rsidRDefault="00B94E07" w:rsidP="00B94E07">
            <w:pPr>
              <w:rPr>
                <w:rFonts w:ascii="Calibri" w:hAnsi="Calibri" w:cs="Calibri"/>
                <w:sz w:val="20"/>
              </w:rPr>
            </w:pPr>
            <w:r w:rsidRPr="008D7E7D">
              <w:rPr>
                <w:rFonts w:ascii="Calibri" w:hAnsi="Calibri" w:cs="Calibri"/>
                <w:sz w:val="20"/>
              </w:rPr>
              <w:t>Oakland</w:t>
            </w:r>
          </w:p>
        </w:tc>
        <w:tc>
          <w:tcPr>
            <w:tcW w:w="672" w:type="dxa"/>
            <w:shd w:val="clear" w:color="auto" w:fill="auto"/>
            <w:vAlign w:val="center"/>
            <w:hideMark/>
          </w:tcPr>
          <w:p w14:paraId="38EFFE5B" w14:textId="77777777" w:rsidR="00B94E07" w:rsidRPr="008D7E7D" w:rsidRDefault="00B94E07" w:rsidP="00B94E07">
            <w:pPr>
              <w:rPr>
                <w:rFonts w:ascii="Calibri" w:hAnsi="Calibri" w:cs="Calibri"/>
                <w:sz w:val="20"/>
              </w:rPr>
            </w:pPr>
            <w:r w:rsidRPr="008D7E7D">
              <w:rPr>
                <w:rFonts w:ascii="Calibri" w:hAnsi="Calibri" w:cs="Calibri"/>
                <w:sz w:val="20"/>
              </w:rPr>
              <w:t>CA</w:t>
            </w:r>
          </w:p>
        </w:tc>
        <w:tc>
          <w:tcPr>
            <w:tcW w:w="2688" w:type="dxa"/>
            <w:shd w:val="clear" w:color="auto" w:fill="auto"/>
            <w:noWrap/>
            <w:vAlign w:val="center"/>
            <w:hideMark/>
          </w:tcPr>
          <w:p w14:paraId="69FDB136" w14:textId="77777777" w:rsidR="00B94E07" w:rsidRPr="008D7E7D" w:rsidRDefault="00B94E07" w:rsidP="00B94E07">
            <w:pPr>
              <w:rPr>
                <w:rFonts w:ascii="Calibri" w:hAnsi="Calibri" w:cs="Calibri"/>
                <w:sz w:val="20"/>
              </w:rPr>
            </w:pPr>
            <w:r w:rsidRPr="008D7E7D">
              <w:rPr>
                <w:rFonts w:ascii="Calibri" w:hAnsi="Calibri" w:cs="Calibri"/>
                <w:sz w:val="20"/>
              </w:rPr>
              <w:t>jay@osource.com</w:t>
            </w:r>
          </w:p>
        </w:tc>
      </w:tr>
      <w:tr w:rsidR="00B94E07" w:rsidRPr="008D7E7D" w14:paraId="5CBB9116" w14:textId="77777777" w:rsidTr="00B94E07">
        <w:trPr>
          <w:trHeight w:val="321"/>
        </w:trPr>
        <w:tc>
          <w:tcPr>
            <w:tcW w:w="1477" w:type="dxa"/>
            <w:shd w:val="clear" w:color="auto" w:fill="auto"/>
            <w:noWrap/>
            <w:vAlign w:val="center"/>
          </w:tcPr>
          <w:p w14:paraId="25A6C344" w14:textId="77777777" w:rsidR="00B94E07" w:rsidRPr="008D7E7D" w:rsidRDefault="00B94E07" w:rsidP="00B94E07">
            <w:pPr>
              <w:rPr>
                <w:rFonts w:ascii="Calibri" w:hAnsi="Calibri" w:cs="Calibri"/>
                <w:sz w:val="20"/>
              </w:rPr>
            </w:pPr>
            <w:r w:rsidRPr="008D7E7D">
              <w:rPr>
                <w:rFonts w:ascii="Calibri" w:hAnsi="Calibri" w:cs="Calibri"/>
                <w:sz w:val="20"/>
              </w:rPr>
              <w:t>Millennium Consulting</w:t>
            </w:r>
          </w:p>
          <w:p w14:paraId="099DCA3E" w14:textId="77777777" w:rsidR="00B94E07" w:rsidRPr="008D7E7D" w:rsidRDefault="00B94E07" w:rsidP="00B94E07">
            <w:pPr>
              <w:rPr>
                <w:rFonts w:ascii="Calibri" w:hAnsi="Calibri" w:cs="Calibri"/>
                <w:sz w:val="20"/>
              </w:rPr>
            </w:pPr>
          </w:p>
        </w:tc>
        <w:tc>
          <w:tcPr>
            <w:tcW w:w="1676" w:type="dxa"/>
            <w:shd w:val="clear" w:color="auto" w:fill="auto"/>
            <w:noWrap/>
            <w:vAlign w:val="center"/>
          </w:tcPr>
          <w:p w14:paraId="05646B64" w14:textId="77777777" w:rsidR="00B94E07" w:rsidRPr="008D7E7D" w:rsidRDefault="00B94E07" w:rsidP="00B94E07">
            <w:pPr>
              <w:rPr>
                <w:rFonts w:ascii="Calibri" w:hAnsi="Calibri" w:cs="Calibri"/>
                <w:sz w:val="20"/>
              </w:rPr>
            </w:pPr>
            <w:r w:rsidRPr="008D7E7D">
              <w:rPr>
                <w:rFonts w:ascii="Calibri" w:hAnsi="Calibri" w:cs="Calibri"/>
                <w:sz w:val="20"/>
              </w:rPr>
              <w:t xml:space="preserve">Jack </w:t>
            </w:r>
            <w:proofErr w:type="spellStart"/>
            <w:r w:rsidRPr="008D7E7D">
              <w:rPr>
                <w:rFonts w:ascii="Calibri" w:hAnsi="Calibri" w:cs="Calibri"/>
                <w:sz w:val="20"/>
              </w:rPr>
              <w:t>McCubbin</w:t>
            </w:r>
            <w:proofErr w:type="spellEnd"/>
          </w:p>
        </w:tc>
        <w:tc>
          <w:tcPr>
            <w:tcW w:w="1365" w:type="dxa"/>
            <w:shd w:val="clear" w:color="auto" w:fill="auto"/>
            <w:noWrap/>
            <w:vAlign w:val="center"/>
          </w:tcPr>
          <w:p w14:paraId="78789E03" w14:textId="77777777" w:rsidR="00B94E07" w:rsidRPr="008D7E7D" w:rsidRDefault="00B94E07" w:rsidP="00B94E07">
            <w:pPr>
              <w:rPr>
                <w:rFonts w:ascii="Calibri" w:hAnsi="Calibri" w:cs="Calibri"/>
                <w:sz w:val="20"/>
              </w:rPr>
            </w:pPr>
            <w:r w:rsidRPr="008D7E7D">
              <w:rPr>
                <w:rFonts w:ascii="Calibri" w:hAnsi="Calibri" w:cs="Calibri"/>
                <w:sz w:val="20"/>
              </w:rPr>
              <w:t>925-808-6700</w:t>
            </w:r>
          </w:p>
        </w:tc>
        <w:tc>
          <w:tcPr>
            <w:tcW w:w="2413" w:type="dxa"/>
            <w:shd w:val="clear" w:color="auto" w:fill="auto"/>
            <w:noWrap/>
            <w:vAlign w:val="center"/>
          </w:tcPr>
          <w:p w14:paraId="4652CC41" w14:textId="77777777" w:rsidR="00B94E07" w:rsidRPr="008D7E7D" w:rsidRDefault="00B94E07" w:rsidP="00B94E07">
            <w:pPr>
              <w:rPr>
                <w:rFonts w:ascii="Calibri" w:hAnsi="Calibri" w:cs="Calibri"/>
                <w:sz w:val="20"/>
              </w:rPr>
            </w:pPr>
            <w:r w:rsidRPr="008D7E7D">
              <w:rPr>
                <w:rFonts w:ascii="Calibri" w:hAnsi="Calibri" w:cs="Calibri"/>
                <w:sz w:val="20"/>
              </w:rPr>
              <w:t xml:space="preserve">401 Roland Way </w:t>
            </w:r>
            <w:proofErr w:type="spellStart"/>
            <w:r w:rsidRPr="008D7E7D">
              <w:rPr>
                <w:rFonts w:ascii="Calibri" w:hAnsi="Calibri" w:cs="Calibri"/>
                <w:sz w:val="20"/>
              </w:rPr>
              <w:t>Ste</w:t>
            </w:r>
            <w:proofErr w:type="spellEnd"/>
            <w:r w:rsidRPr="008D7E7D">
              <w:rPr>
                <w:rFonts w:ascii="Calibri" w:hAnsi="Calibri" w:cs="Calibri"/>
                <w:sz w:val="20"/>
              </w:rPr>
              <w:t xml:space="preserve"> 250</w:t>
            </w:r>
          </w:p>
          <w:p w14:paraId="7172BA7E" w14:textId="77777777" w:rsidR="00B94E07" w:rsidRPr="008D7E7D" w:rsidRDefault="00B94E07" w:rsidP="00B94E07">
            <w:pPr>
              <w:rPr>
                <w:rFonts w:ascii="Calibri" w:hAnsi="Calibri" w:cs="Calibri"/>
                <w:sz w:val="20"/>
              </w:rPr>
            </w:pPr>
            <w:r w:rsidRPr="008D7E7D">
              <w:rPr>
                <w:rFonts w:ascii="Calibri" w:hAnsi="Calibri" w:cs="Calibri"/>
                <w:sz w:val="20"/>
              </w:rPr>
              <w:t>Oakland, CA 94621</w:t>
            </w:r>
          </w:p>
        </w:tc>
        <w:tc>
          <w:tcPr>
            <w:tcW w:w="1212" w:type="dxa"/>
            <w:shd w:val="clear" w:color="auto" w:fill="auto"/>
            <w:noWrap/>
            <w:vAlign w:val="center"/>
          </w:tcPr>
          <w:p w14:paraId="59696EA8" w14:textId="77777777" w:rsidR="00B94E07" w:rsidRPr="008D7E7D" w:rsidRDefault="00B94E07" w:rsidP="00B94E07">
            <w:pPr>
              <w:rPr>
                <w:rFonts w:ascii="Calibri" w:hAnsi="Calibri" w:cs="Calibri"/>
                <w:sz w:val="20"/>
              </w:rPr>
            </w:pPr>
            <w:r w:rsidRPr="008D7E7D">
              <w:rPr>
                <w:rFonts w:ascii="Calibri" w:hAnsi="Calibri" w:cs="Calibri"/>
                <w:sz w:val="20"/>
              </w:rPr>
              <w:t>Oakland</w:t>
            </w:r>
          </w:p>
        </w:tc>
        <w:tc>
          <w:tcPr>
            <w:tcW w:w="672" w:type="dxa"/>
            <w:shd w:val="clear" w:color="auto" w:fill="auto"/>
            <w:vAlign w:val="center"/>
          </w:tcPr>
          <w:p w14:paraId="3CC6F8AD" w14:textId="77777777" w:rsidR="00B94E07" w:rsidRPr="008D7E7D" w:rsidRDefault="00B94E07" w:rsidP="00B94E07">
            <w:pPr>
              <w:rPr>
                <w:rFonts w:ascii="Calibri" w:hAnsi="Calibri" w:cs="Calibri"/>
                <w:sz w:val="20"/>
              </w:rPr>
            </w:pPr>
            <w:r w:rsidRPr="008D7E7D">
              <w:rPr>
                <w:rFonts w:ascii="Calibri" w:hAnsi="Calibri" w:cs="Calibri"/>
                <w:sz w:val="20"/>
              </w:rPr>
              <w:t>CA</w:t>
            </w:r>
          </w:p>
        </w:tc>
        <w:tc>
          <w:tcPr>
            <w:tcW w:w="2688" w:type="dxa"/>
            <w:shd w:val="clear" w:color="auto" w:fill="auto"/>
            <w:noWrap/>
            <w:vAlign w:val="center"/>
          </w:tcPr>
          <w:p w14:paraId="383ECFED" w14:textId="77777777" w:rsidR="00B94E07" w:rsidRPr="00B94E07" w:rsidRDefault="007F4755" w:rsidP="00B94E07">
            <w:pPr>
              <w:rPr>
                <w:rFonts w:ascii="Calibri" w:hAnsi="Calibri" w:cs="Calibri"/>
                <w:sz w:val="20"/>
              </w:rPr>
            </w:pPr>
            <w:hyperlink r:id="rId23" w:history="1">
              <w:r w:rsidR="00B94E07" w:rsidRPr="00B94E07">
                <w:rPr>
                  <w:rStyle w:val="Hyperlink"/>
                  <w:rFonts w:ascii="Calibri" w:hAnsi="Calibri" w:cs="Calibri"/>
                  <w:color w:val="auto"/>
                  <w:sz w:val="20"/>
                  <w:u w:val="none"/>
                </w:rPr>
                <w:t>jmccubbin@mecaenviro.com</w:t>
              </w:r>
            </w:hyperlink>
          </w:p>
        </w:tc>
      </w:tr>
      <w:tr w:rsidR="00B94E07" w:rsidRPr="008D7E7D" w14:paraId="2F5FA9C4" w14:textId="77777777" w:rsidTr="00B94E07">
        <w:trPr>
          <w:trHeight w:val="321"/>
        </w:trPr>
        <w:tc>
          <w:tcPr>
            <w:tcW w:w="1477" w:type="dxa"/>
            <w:shd w:val="clear" w:color="auto" w:fill="auto"/>
            <w:noWrap/>
            <w:vAlign w:val="center"/>
          </w:tcPr>
          <w:p w14:paraId="22B9D89A" w14:textId="77777777" w:rsidR="00B94E07" w:rsidRPr="008D7E7D" w:rsidRDefault="00B94E07" w:rsidP="00B94E07">
            <w:pPr>
              <w:rPr>
                <w:rFonts w:ascii="Calibri" w:hAnsi="Calibri" w:cs="Calibri"/>
                <w:color w:val="000000"/>
                <w:sz w:val="20"/>
              </w:rPr>
            </w:pPr>
            <w:r w:rsidRPr="008D7E7D">
              <w:rPr>
                <w:rFonts w:ascii="Calibri" w:hAnsi="Calibri" w:cs="Calibri"/>
                <w:color w:val="000000"/>
                <w:sz w:val="20"/>
              </w:rPr>
              <w:t>Aurora Environmental Services, Inc</w:t>
            </w:r>
          </w:p>
        </w:tc>
        <w:tc>
          <w:tcPr>
            <w:tcW w:w="1676" w:type="dxa"/>
            <w:shd w:val="clear" w:color="auto" w:fill="auto"/>
            <w:noWrap/>
            <w:vAlign w:val="center"/>
          </w:tcPr>
          <w:p w14:paraId="4EB75D18" w14:textId="77777777" w:rsidR="00B94E07" w:rsidRPr="008D7E7D" w:rsidRDefault="00B94E07" w:rsidP="00B94E07">
            <w:pPr>
              <w:rPr>
                <w:rFonts w:ascii="Calibri" w:hAnsi="Calibri" w:cs="Calibri"/>
                <w:color w:val="000000"/>
                <w:sz w:val="20"/>
              </w:rPr>
            </w:pPr>
            <w:r w:rsidRPr="008D7E7D">
              <w:rPr>
                <w:rFonts w:ascii="Calibri" w:hAnsi="Calibri" w:cs="Calibri"/>
                <w:color w:val="000000"/>
                <w:sz w:val="20"/>
              </w:rPr>
              <w:t>Mabel Delgado</w:t>
            </w:r>
          </w:p>
          <w:p w14:paraId="6B7B30B1" w14:textId="77777777" w:rsidR="00B94E07" w:rsidRPr="008D7E7D" w:rsidRDefault="00B94E07" w:rsidP="00B94E07">
            <w:pPr>
              <w:rPr>
                <w:rFonts w:ascii="Calibri" w:hAnsi="Calibri" w:cs="Calibri"/>
                <w:sz w:val="20"/>
              </w:rPr>
            </w:pPr>
          </w:p>
        </w:tc>
        <w:tc>
          <w:tcPr>
            <w:tcW w:w="1365" w:type="dxa"/>
            <w:shd w:val="clear" w:color="auto" w:fill="auto"/>
            <w:noWrap/>
            <w:vAlign w:val="center"/>
          </w:tcPr>
          <w:p w14:paraId="7007E15F" w14:textId="77777777" w:rsidR="00B94E07" w:rsidRPr="008D7E7D" w:rsidRDefault="00B94E07" w:rsidP="00B94E07">
            <w:pPr>
              <w:rPr>
                <w:rFonts w:ascii="Calibri" w:hAnsi="Calibri" w:cs="Calibri"/>
                <w:sz w:val="20"/>
              </w:rPr>
            </w:pPr>
            <w:r w:rsidRPr="008D7E7D">
              <w:rPr>
                <w:rFonts w:ascii="Calibri" w:hAnsi="Calibri" w:cs="Calibri"/>
                <w:sz w:val="20"/>
              </w:rPr>
              <w:t>925-316-3136</w:t>
            </w:r>
          </w:p>
        </w:tc>
        <w:tc>
          <w:tcPr>
            <w:tcW w:w="2413" w:type="dxa"/>
            <w:shd w:val="clear" w:color="auto" w:fill="auto"/>
            <w:noWrap/>
            <w:vAlign w:val="center"/>
          </w:tcPr>
          <w:p w14:paraId="795DE914" w14:textId="77777777" w:rsidR="00B94E07" w:rsidRPr="008D7E7D" w:rsidRDefault="00B94E07" w:rsidP="00B94E07">
            <w:pPr>
              <w:rPr>
                <w:rFonts w:ascii="Calibri" w:hAnsi="Calibri" w:cs="Calibri"/>
                <w:color w:val="000000"/>
                <w:sz w:val="20"/>
              </w:rPr>
            </w:pPr>
            <w:r w:rsidRPr="008D7E7D">
              <w:rPr>
                <w:rFonts w:ascii="Calibri" w:hAnsi="Calibri" w:cs="Calibri"/>
                <w:color w:val="000000"/>
                <w:sz w:val="20"/>
              </w:rPr>
              <w:t>220 Fourth Street, Suite 200</w:t>
            </w:r>
          </w:p>
          <w:p w14:paraId="22C38FF1" w14:textId="77777777" w:rsidR="00B94E07" w:rsidRPr="008D7E7D" w:rsidRDefault="00B94E07" w:rsidP="00B94E07">
            <w:pPr>
              <w:rPr>
                <w:rFonts w:ascii="Calibri" w:hAnsi="Calibri" w:cs="Calibri"/>
                <w:color w:val="000000"/>
                <w:sz w:val="20"/>
              </w:rPr>
            </w:pPr>
            <w:r w:rsidRPr="008D7E7D">
              <w:rPr>
                <w:rFonts w:ascii="Calibri" w:hAnsi="Calibri" w:cs="Calibri"/>
                <w:color w:val="000000"/>
                <w:sz w:val="20"/>
              </w:rPr>
              <w:t>Oakland, CA 94607</w:t>
            </w:r>
          </w:p>
        </w:tc>
        <w:tc>
          <w:tcPr>
            <w:tcW w:w="1212" w:type="dxa"/>
            <w:shd w:val="clear" w:color="auto" w:fill="auto"/>
            <w:noWrap/>
            <w:vAlign w:val="center"/>
          </w:tcPr>
          <w:p w14:paraId="4375C4C7" w14:textId="77777777" w:rsidR="00B94E07" w:rsidRPr="008D7E7D" w:rsidRDefault="00B94E07" w:rsidP="00B94E07">
            <w:pPr>
              <w:rPr>
                <w:rFonts w:ascii="Calibri" w:hAnsi="Calibri" w:cs="Calibri"/>
                <w:sz w:val="20"/>
              </w:rPr>
            </w:pPr>
            <w:r w:rsidRPr="008D7E7D">
              <w:rPr>
                <w:rFonts w:ascii="Calibri" w:hAnsi="Calibri" w:cs="Calibri"/>
                <w:sz w:val="20"/>
              </w:rPr>
              <w:t>Oakland</w:t>
            </w:r>
          </w:p>
        </w:tc>
        <w:tc>
          <w:tcPr>
            <w:tcW w:w="672" w:type="dxa"/>
            <w:shd w:val="clear" w:color="auto" w:fill="auto"/>
            <w:vAlign w:val="center"/>
          </w:tcPr>
          <w:p w14:paraId="180AD0ED" w14:textId="77777777" w:rsidR="00B94E07" w:rsidRPr="008D7E7D" w:rsidRDefault="00B94E07" w:rsidP="00B94E07">
            <w:pPr>
              <w:rPr>
                <w:rFonts w:ascii="Calibri" w:hAnsi="Calibri" w:cs="Calibri"/>
                <w:sz w:val="20"/>
              </w:rPr>
            </w:pPr>
            <w:r w:rsidRPr="008D7E7D">
              <w:rPr>
                <w:rFonts w:ascii="Calibri" w:hAnsi="Calibri" w:cs="Calibri"/>
                <w:sz w:val="20"/>
              </w:rPr>
              <w:t>CA</w:t>
            </w:r>
          </w:p>
        </w:tc>
        <w:tc>
          <w:tcPr>
            <w:tcW w:w="2688" w:type="dxa"/>
            <w:shd w:val="clear" w:color="auto" w:fill="auto"/>
            <w:noWrap/>
            <w:vAlign w:val="center"/>
          </w:tcPr>
          <w:p w14:paraId="71FDC446" w14:textId="77777777" w:rsidR="00B94E07" w:rsidRPr="008D7E7D" w:rsidRDefault="00B94E07" w:rsidP="00B94E07">
            <w:pPr>
              <w:rPr>
                <w:rFonts w:ascii="Calibri" w:hAnsi="Calibri" w:cs="Calibri"/>
                <w:sz w:val="20"/>
              </w:rPr>
            </w:pPr>
            <w:r w:rsidRPr="008D7E7D">
              <w:rPr>
                <w:rFonts w:ascii="Calibri" w:hAnsi="Calibri" w:cs="Calibri"/>
                <w:color w:val="000000"/>
                <w:sz w:val="20"/>
              </w:rPr>
              <w:t>mdelgado@auroraesi.com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4D242F">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19A2BE02"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FE5898">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B94E07">
      <w:rPr>
        <w:rFonts w:ascii="Calibri" w:hAnsi="Calibri" w:cs="Calibri"/>
        <w:sz w:val="20"/>
      </w:rPr>
      <w:t>1877</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9BD5DD6"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F4755">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2041C1">
      <w:rPr>
        <w:rStyle w:val="Hyperlink"/>
        <w:rFonts w:ascii="Calibri" w:hAnsi="Calibri" w:cs="Calibri"/>
        <w:sz w:val="20"/>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50294C34" w:rsidR="005D53C7" w:rsidRPr="008F1AC7" w:rsidRDefault="005D53C7"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901877</w:t>
    </w:r>
    <w:r w:rsidRPr="008F1AC7">
      <w:rPr>
        <w:rFonts w:ascii="Calibri" w:hAnsi="Calibri" w:cs="Calibri"/>
        <w:sz w:val="20"/>
      </w:rPr>
      <w:t xml:space="preserve">, </w:t>
    </w:r>
    <w:r>
      <w:rPr>
        <w:rFonts w:ascii="Calibri" w:hAnsi="Calibri" w:cs="Calibri"/>
        <w:sz w:val="20"/>
      </w:rPr>
      <w:t>Vendor List</w:t>
    </w:r>
    <w:r w:rsidRPr="008F1AC7">
      <w:rPr>
        <w:rFonts w:ascii="Calibri" w:hAnsi="Calibri" w:cs="Calibri"/>
        <w:sz w:val="20"/>
      </w:rPr>
      <w:t xml:space="preserve"> </w:t>
    </w:r>
  </w:p>
  <w:p w14:paraId="15833877" w14:textId="1B6E9F3B" w:rsidR="005D53C7" w:rsidRDefault="005D53C7"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7F4755">
      <w:rPr>
        <w:rFonts w:ascii="Calibri" w:hAnsi="Calibri" w:cs="Calibri"/>
        <w:noProof/>
        <w:sz w:val="20"/>
      </w:rPr>
      <w:t>6</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w:t>
    </w:r>
    <w:r w:rsidR="00392870">
      <w:rPr>
        <w:rFonts w:ascii="Calibri" w:hAnsi="Calibri" w:cs="Calibri"/>
        <w:b/>
        <w:snapToGrid w:val="0"/>
        <w:szCs w:val="26"/>
      </w:rPr>
      <w:t>P</w:t>
    </w:r>
    <w:r w:rsidRPr="004D242F">
      <w:rPr>
        <w:rFonts w:ascii="Calibri" w:hAnsi="Calibri" w:cs="Calibri"/>
        <w:b/>
        <w:snapToGrid w:val="0"/>
        <w:szCs w:val="26"/>
      </w:rPr>
      <w:t xml:space="preserve"> No. 90</w:t>
    </w:r>
    <w:r w:rsidR="00392870">
      <w:rPr>
        <w:rFonts w:ascii="Calibri" w:hAnsi="Calibri" w:cs="Calibri"/>
        <w:b/>
        <w:snapToGrid w:val="0"/>
        <w:szCs w:val="26"/>
      </w:rPr>
      <w:t>1877</w:t>
    </w:r>
    <w:r w:rsidRPr="004D242F">
      <w:rPr>
        <w:rFonts w:ascii="Calibri" w:hAnsi="Calibri" w:cs="Calibri"/>
        <w:b/>
        <w:snapToGrid w:val="0"/>
        <w:szCs w:val="26"/>
      </w:rPr>
      <w:t>, Questions &amp; Answers</w:t>
    </w:r>
  </w:p>
  <w:p w14:paraId="467C96E5" w14:textId="77777777" w:rsidR="00530140" w:rsidRDefault="007F4755"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C0115"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5A55"/>
    <w:rsid w:val="000835A0"/>
    <w:rsid w:val="000D4C47"/>
    <w:rsid w:val="00160CDE"/>
    <w:rsid w:val="0019537B"/>
    <w:rsid w:val="002023B4"/>
    <w:rsid w:val="002141E7"/>
    <w:rsid w:val="00245437"/>
    <w:rsid w:val="002D61C1"/>
    <w:rsid w:val="00386FF3"/>
    <w:rsid w:val="0038729B"/>
    <w:rsid w:val="003911A1"/>
    <w:rsid w:val="00392870"/>
    <w:rsid w:val="004601DD"/>
    <w:rsid w:val="00461212"/>
    <w:rsid w:val="004B2EAB"/>
    <w:rsid w:val="004D242F"/>
    <w:rsid w:val="00526AD9"/>
    <w:rsid w:val="005839BB"/>
    <w:rsid w:val="00596B77"/>
    <w:rsid w:val="005C5740"/>
    <w:rsid w:val="005D53C7"/>
    <w:rsid w:val="005E2B45"/>
    <w:rsid w:val="005F00B4"/>
    <w:rsid w:val="005F357D"/>
    <w:rsid w:val="00650CC7"/>
    <w:rsid w:val="00685CF3"/>
    <w:rsid w:val="006A3F78"/>
    <w:rsid w:val="007350CE"/>
    <w:rsid w:val="007563DD"/>
    <w:rsid w:val="0079017F"/>
    <w:rsid w:val="007D5A47"/>
    <w:rsid w:val="007F4755"/>
    <w:rsid w:val="00813F8B"/>
    <w:rsid w:val="0081722F"/>
    <w:rsid w:val="00841D40"/>
    <w:rsid w:val="00862620"/>
    <w:rsid w:val="00865DCB"/>
    <w:rsid w:val="0089782A"/>
    <w:rsid w:val="008F08DA"/>
    <w:rsid w:val="00936366"/>
    <w:rsid w:val="00967105"/>
    <w:rsid w:val="00A376F0"/>
    <w:rsid w:val="00A52CF9"/>
    <w:rsid w:val="00A72A23"/>
    <w:rsid w:val="00AA6F62"/>
    <w:rsid w:val="00AD644E"/>
    <w:rsid w:val="00AF2895"/>
    <w:rsid w:val="00B60008"/>
    <w:rsid w:val="00B94E07"/>
    <w:rsid w:val="00BD3600"/>
    <w:rsid w:val="00CB36D0"/>
    <w:rsid w:val="00CB52F8"/>
    <w:rsid w:val="00D06F87"/>
    <w:rsid w:val="00D14E26"/>
    <w:rsid w:val="00D3409F"/>
    <w:rsid w:val="00DA14C7"/>
    <w:rsid w:val="00DD37F7"/>
    <w:rsid w:val="00E25F62"/>
    <w:rsid w:val="00E45F99"/>
    <w:rsid w:val="00EE7E2B"/>
    <w:rsid w:val="00F4176C"/>
    <w:rsid w:val="00F474BF"/>
    <w:rsid w:val="00FC4182"/>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cgov.org/gsa/contactu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mccubbin@mecaenviro.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cgov.org/gsa/contactu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cgov.org/gsa/departments/purchasing/policy/proprietary.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jmccubbin@mecaenviro.com" TargetMode="External"/><Relationship Id="rId10" Type="http://schemas.openxmlformats.org/officeDocument/2006/relationships/endnotes" Target="endnotes.xml"/><Relationship Id="rId19" Type="http://schemas.openxmlformats.org/officeDocument/2006/relationships/hyperlink" Target="https://www.acgov.org/gsa/contactu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cgov.org/gsa/departments/purchasing/policy/slebpref.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b9770ef87fab9986c09f64c97897d1ae">
  <xsd:schema xmlns:xsd="http://www.w3.org/2001/XMLSchema" xmlns:xs="http://www.w3.org/2001/XMLSchema" xmlns:p="http://schemas.microsoft.com/office/2006/metadata/properties" targetNamespace="http://schemas.microsoft.com/office/2006/metadata/properties" ma:root="true" ma:fieldsID="b91bfefe45de7314929bfb8e242ae7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1ACC7B3E-FB7F-43CF-949C-8CD74A822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1C01D92-C7E8-4EB1-8E5F-8CF9F773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1198</Words>
  <Characters>6832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2020-03-23T17:50:00Z</dcterms:created>
  <dcterms:modified xsi:type="dcterms:W3CDTF">2020-03-23T17:50:00Z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