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C1" w:rsidRPr="002041C1" w:rsidRDefault="002041C1" w:rsidP="00733C19">
      <w:pPr>
        <w:pStyle w:val="Title"/>
        <w:rPr>
          <w:rFonts w:ascii="Calibri" w:hAnsi="Calibri" w:cs="Calibri"/>
          <w:sz w:val="24"/>
          <w:szCs w:val="24"/>
        </w:rPr>
      </w:pPr>
      <w:bookmarkStart w:id="0" w:name="_GoBack"/>
      <w:bookmarkEnd w:id="0"/>
    </w:p>
    <w:p w:rsidR="00DD5A33" w:rsidRPr="00985AE1" w:rsidRDefault="00DD5A33" w:rsidP="001D374D">
      <w:pPr>
        <w:pStyle w:val="Title"/>
        <w:rPr>
          <w:rFonts w:ascii="Calibri" w:hAnsi="Calibri" w:cs="Calibri"/>
          <w:sz w:val="72"/>
          <w:szCs w:val="72"/>
        </w:rPr>
      </w:pPr>
      <w:r w:rsidRPr="00985AE1">
        <w:rPr>
          <w:rFonts w:ascii="Calibri" w:hAnsi="Calibri" w:cs="Calibri"/>
          <w:sz w:val="72"/>
          <w:szCs w:val="72"/>
        </w:rPr>
        <w:t>COUNTY OF ALAMEDA</w:t>
      </w:r>
    </w:p>
    <w:p w:rsidR="00DD5A33" w:rsidRPr="00985AE1" w:rsidRDefault="00DD5A33">
      <w:pPr>
        <w:pStyle w:val="Title"/>
        <w:rPr>
          <w:rFonts w:ascii="Calibri" w:hAnsi="Calibri" w:cs="Calibri"/>
          <w:sz w:val="20"/>
        </w:rPr>
      </w:pPr>
    </w:p>
    <w:p w:rsidR="00DD5A33" w:rsidRPr="0000133D" w:rsidRDefault="00DD5A33">
      <w:pPr>
        <w:pStyle w:val="Title"/>
        <w:rPr>
          <w:rFonts w:ascii="Calibri" w:hAnsi="Calibri" w:cs="Calibri"/>
          <w:sz w:val="40"/>
          <w:szCs w:val="40"/>
        </w:rPr>
      </w:pPr>
      <w:r w:rsidRPr="00985AE1">
        <w:rPr>
          <w:rFonts w:ascii="Calibri" w:hAnsi="Calibri" w:cs="Calibri"/>
          <w:sz w:val="40"/>
          <w:szCs w:val="40"/>
        </w:rPr>
        <w:t>ADDENDUM No</w:t>
      </w:r>
      <w:r w:rsidRPr="0000133D">
        <w:rPr>
          <w:rFonts w:ascii="Calibri" w:hAnsi="Calibri" w:cs="Calibri"/>
          <w:sz w:val="40"/>
          <w:szCs w:val="40"/>
        </w:rPr>
        <w:t xml:space="preserve">. </w:t>
      </w:r>
      <w:r w:rsidR="002B7559">
        <w:rPr>
          <w:rFonts w:ascii="Calibri" w:hAnsi="Calibri" w:cs="Calibri"/>
          <w:sz w:val="40"/>
          <w:szCs w:val="40"/>
        </w:rPr>
        <w:t>3</w:t>
      </w:r>
    </w:p>
    <w:p w:rsidR="00985AE1" w:rsidRPr="0000133D" w:rsidRDefault="00985AE1" w:rsidP="00985AE1">
      <w:pPr>
        <w:pStyle w:val="RFP-QHeader2"/>
        <w:rPr>
          <w:rFonts w:ascii="Calibri" w:hAnsi="Calibri" w:cs="Calibri"/>
          <w:sz w:val="20"/>
        </w:rPr>
      </w:pPr>
    </w:p>
    <w:p w:rsidR="00DD5A33" w:rsidRPr="0000133D" w:rsidRDefault="00DD5A33">
      <w:pPr>
        <w:pStyle w:val="Title"/>
        <w:rPr>
          <w:rFonts w:ascii="Calibri" w:hAnsi="Calibri" w:cs="Calibri"/>
          <w:sz w:val="40"/>
          <w:szCs w:val="40"/>
        </w:rPr>
      </w:pPr>
      <w:proofErr w:type="gramStart"/>
      <w:r w:rsidRPr="0000133D">
        <w:rPr>
          <w:rFonts w:ascii="Calibri" w:hAnsi="Calibri" w:cs="Calibri"/>
          <w:sz w:val="40"/>
          <w:szCs w:val="40"/>
        </w:rPr>
        <w:t>to</w:t>
      </w:r>
      <w:proofErr w:type="gramEnd"/>
    </w:p>
    <w:p w:rsidR="00985AE1" w:rsidRPr="0000133D" w:rsidRDefault="00985AE1" w:rsidP="00985AE1">
      <w:pPr>
        <w:pStyle w:val="RFP-QHeader2"/>
        <w:rPr>
          <w:rFonts w:ascii="Calibri" w:hAnsi="Calibri" w:cs="Calibri"/>
          <w:sz w:val="20"/>
        </w:rPr>
      </w:pPr>
    </w:p>
    <w:p w:rsidR="00DD5A33" w:rsidRPr="0000133D" w:rsidRDefault="0000133D">
      <w:pPr>
        <w:pStyle w:val="Subtitle"/>
        <w:rPr>
          <w:rFonts w:ascii="Calibri" w:hAnsi="Calibri" w:cs="Calibri"/>
          <w:sz w:val="40"/>
          <w:szCs w:val="40"/>
        </w:rPr>
      </w:pPr>
      <w:r w:rsidRPr="0000133D">
        <w:rPr>
          <w:rFonts w:ascii="Calibri" w:hAnsi="Calibri" w:cs="Calibri"/>
          <w:sz w:val="40"/>
          <w:szCs w:val="40"/>
        </w:rPr>
        <w:t>R</w:t>
      </w:r>
      <w:r w:rsidR="0019321E">
        <w:rPr>
          <w:rFonts w:ascii="Calibri" w:hAnsi="Calibri" w:cs="Calibri"/>
          <w:sz w:val="40"/>
          <w:szCs w:val="40"/>
        </w:rPr>
        <w:t xml:space="preserve">EQUEST </w:t>
      </w:r>
      <w:r w:rsidRPr="0000133D">
        <w:rPr>
          <w:rFonts w:ascii="Calibri" w:hAnsi="Calibri" w:cs="Calibri"/>
          <w:sz w:val="40"/>
          <w:szCs w:val="40"/>
        </w:rPr>
        <w:t>F</w:t>
      </w:r>
      <w:r w:rsidR="0019321E">
        <w:rPr>
          <w:rFonts w:ascii="Calibri" w:hAnsi="Calibri" w:cs="Calibri"/>
          <w:sz w:val="40"/>
          <w:szCs w:val="40"/>
        </w:rPr>
        <w:t xml:space="preserve">OR </w:t>
      </w:r>
      <w:r w:rsidR="001D7675">
        <w:rPr>
          <w:rFonts w:ascii="Calibri" w:hAnsi="Calibri" w:cs="Calibri"/>
          <w:sz w:val="40"/>
          <w:szCs w:val="40"/>
        </w:rPr>
        <w:t>QUOTATION</w:t>
      </w:r>
      <w:r w:rsidR="00985AE1" w:rsidRPr="0000133D">
        <w:rPr>
          <w:rFonts w:ascii="Calibri" w:hAnsi="Calibri" w:cs="Calibri"/>
          <w:sz w:val="40"/>
          <w:szCs w:val="40"/>
        </w:rPr>
        <w:t xml:space="preserve"> No. </w:t>
      </w:r>
      <w:r w:rsidR="00F82776">
        <w:rPr>
          <w:rFonts w:ascii="Calibri" w:hAnsi="Calibri" w:cs="Calibri"/>
          <w:sz w:val="40"/>
          <w:szCs w:val="40"/>
        </w:rPr>
        <w:t>901895</w:t>
      </w:r>
    </w:p>
    <w:p w:rsidR="00985AE1" w:rsidRPr="0000133D" w:rsidRDefault="00985AE1" w:rsidP="00985AE1">
      <w:pPr>
        <w:pStyle w:val="RFP-QHeader2"/>
        <w:rPr>
          <w:rFonts w:ascii="Calibri" w:hAnsi="Calibri" w:cs="Calibri"/>
          <w:sz w:val="20"/>
        </w:rPr>
      </w:pPr>
    </w:p>
    <w:p w:rsidR="00DD5A33" w:rsidRPr="0000133D" w:rsidRDefault="00733C19">
      <w:pPr>
        <w:pStyle w:val="Heading3"/>
        <w:rPr>
          <w:rFonts w:ascii="Calibri" w:hAnsi="Calibri" w:cs="Calibri"/>
          <w:sz w:val="40"/>
          <w:szCs w:val="40"/>
        </w:rPr>
      </w:pPr>
      <w:proofErr w:type="gramStart"/>
      <w:r w:rsidRPr="0000133D">
        <w:rPr>
          <w:rFonts w:ascii="Calibri" w:hAnsi="Calibri" w:cs="Calibri"/>
          <w:sz w:val="40"/>
          <w:szCs w:val="40"/>
        </w:rPr>
        <w:t>f</w:t>
      </w:r>
      <w:r w:rsidR="00DD5A33" w:rsidRPr="0000133D">
        <w:rPr>
          <w:rFonts w:ascii="Calibri" w:hAnsi="Calibri" w:cs="Calibri"/>
          <w:sz w:val="40"/>
          <w:szCs w:val="40"/>
        </w:rPr>
        <w:t>or</w:t>
      </w:r>
      <w:proofErr w:type="gramEnd"/>
    </w:p>
    <w:p w:rsidR="00985AE1" w:rsidRPr="0000133D" w:rsidRDefault="00985AE1" w:rsidP="00985AE1">
      <w:pPr>
        <w:pStyle w:val="RFP-QHeader2"/>
        <w:rPr>
          <w:rFonts w:ascii="Calibri" w:hAnsi="Calibri" w:cs="Calibri"/>
          <w:sz w:val="20"/>
        </w:rPr>
      </w:pPr>
    </w:p>
    <w:p w:rsidR="00DD5A33" w:rsidRDefault="00F82776">
      <w:pPr>
        <w:jc w:val="center"/>
        <w:rPr>
          <w:rFonts w:ascii="Calibri" w:hAnsi="Calibri" w:cs="Calibri"/>
          <w:b/>
          <w:sz w:val="40"/>
          <w:szCs w:val="40"/>
        </w:rPr>
      </w:pPr>
      <w:r>
        <w:rPr>
          <w:rFonts w:ascii="Calibri" w:hAnsi="Calibri" w:cs="Calibri"/>
          <w:b/>
          <w:sz w:val="40"/>
          <w:szCs w:val="40"/>
        </w:rPr>
        <w:t>Inmate Chaplaincy Programs</w:t>
      </w:r>
    </w:p>
    <w:p w:rsidR="00F03D96" w:rsidRPr="0000133D" w:rsidRDefault="00F03D96">
      <w:pPr>
        <w:jc w:val="center"/>
        <w:rPr>
          <w:rFonts w:ascii="Calibri" w:hAnsi="Calibri" w:cs="Calibri"/>
          <w:b/>
          <w:sz w:val="20"/>
        </w:rPr>
      </w:pPr>
    </w:p>
    <w:p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rsidTr="00C367AB">
        <w:tc>
          <w:tcPr>
            <w:tcW w:w="11016" w:type="dxa"/>
            <w:shd w:val="clear" w:color="auto" w:fill="auto"/>
            <w:tcMar>
              <w:top w:w="43" w:type="dxa"/>
              <w:left w:w="115" w:type="dxa"/>
              <w:bottom w:w="43" w:type="dxa"/>
              <w:right w:w="115" w:type="dxa"/>
            </w:tcMar>
          </w:tcPr>
          <w:p w:rsidR="00985AE1" w:rsidRPr="00C367AB" w:rsidRDefault="00985AE1" w:rsidP="00985AE1">
            <w:pPr>
              <w:rPr>
                <w:rFonts w:ascii="Calibri" w:hAnsi="Calibri" w:cs="Calibri"/>
                <w:sz w:val="20"/>
              </w:rPr>
            </w:pPr>
            <w:r w:rsidRPr="00C367AB">
              <w:rPr>
                <w:rFonts w:ascii="Calibri" w:hAnsi="Calibri" w:cs="Calibri"/>
                <w:b/>
                <w:sz w:val="28"/>
                <w:szCs w:val="28"/>
              </w:rPr>
              <w:t>This County of Alameda, Gene</w:t>
            </w:r>
            <w:r w:rsidR="0000133D">
              <w:rPr>
                <w:rFonts w:ascii="Calibri" w:hAnsi="Calibri" w:cs="Calibri"/>
                <w:b/>
                <w:sz w:val="28"/>
                <w:szCs w:val="28"/>
              </w:rPr>
              <w:t xml:space="preserve">ral Services Agency (GSA), </w:t>
            </w:r>
            <w:proofErr w:type="gramStart"/>
            <w:r w:rsidR="0000133D">
              <w:rPr>
                <w:rFonts w:ascii="Calibri" w:hAnsi="Calibri" w:cs="Calibri"/>
                <w:b/>
                <w:sz w:val="28"/>
                <w:szCs w:val="28"/>
              </w:rPr>
              <w:t>RFP</w:t>
            </w:r>
            <w:proofErr w:type="gramEnd"/>
            <w:r w:rsidRPr="00C367AB">
              <w:rPr>
                <w:rFonts w:ascii="Calibri" w:hAnsi="Calibri" w:cs="Calibri"/>
                <w:b/>
                <w:sz w:val="28"/>
                <w:szCs w:val="28"/>
              </w:rPr>
              <w:t xml:space="preserve">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w:t>
            </w:r>
            <w:r w:rsidR="0000133D">
              <w:rPr>
                <w:rFonts w:ascii="Calibri" w:hAnsi="Calibri" w:cs="Calibri"/>
                <w:b/>
                <w:sz w:val="28"/>
                <w:szCs w:val="28"/>
              </w:rPr>
              <w:t>EB Vendor Database.  This RFP</w:t>
            </w:r>
            <w:r w:rsidRPr="00C367AB">
              <w:rPr>
                <w:rFonts w:ascii="Calibri" w:hAnsi="Calibri" w:cs="Calibri"/>
                <w:b/>
                <w:sz w:val="28"/>
                <w:szCs w:val="28"/>
              </w:rPr>
              <w:t xml:space="preserve"> Addendum will also be posted on the GSA Contracting Opportunities website located at </w:t>
            </w:r>
            <w:hyperlink r:id="rId11" w:history="1">
              <w:r w:rsidR="0000133D" w:rsidRPr="0000133D">
                <w:rPr>
                  <w:rStyle w:val="Hyperlink"/>
                  <w:rFonts w:ascii="Calibri" w:hAnsi="Calibri" w:cs="Calibri"/>
                  <w:b/>
                  <w:sz w:val="28"/>
                  <w:szCs w:val="28"/>
                </w:rPr>
                <w:t>http://www.acgov.org/gsa_app/gsa/purchasing/bid_content/contractopportunities.jsp</w:t>
              </w:r>
            </w:hyperlink>
            <w:r w:rsidRPr="00C367AB">
              <w:rPr>
                <w:rFonts w:ascii="Calibri" w:hAnsi="Calibri" w:cs="Calibri"/>
                <w:b/>
                <w:sz w:val="28"/>
                <w:szCs w:val="28"/>
              </w:rPr>
              <w:t>.</w:t>
            </w:r>
          </w:p>
        </w:tc>
      </w:tr>
    </w:tbl>
    <w:p w:rsidR="00985AE1" w:rsidRDefault="00985AE1">
      <w:pPr>
        <w:jc w:val="center"/>
        <w:rPr>
          <w:rFonts w:ascii="Calibri" w:hAnsi="Calibri" w:cs="Calibri"/>
          <w:sz w:val="20"/>
        </w:rPr>
      </w:pPr>
    </w:p>
    <w:p w:rsidR="00ED5291" w:rsidRDefault="00ED5291">
      <w:pPr>
        <w:jc w:val="center"/>
        <w:rPr>
          <w:rFonts w:ascii="Calibri" w:hAnsi="Calibri" w:cs="Calibri"/>
          <w:sz w:val="20"/>
        </w:rPr>
      </w:pPr>
    </w:p>
    <w:p w:rsidR="00ED5291" w:rsidRDefault="00ED5291">
      <w:pPr>
        <w:jc w:val="center"/>
        <w:rPr>
          <w:rFonts w:ascii="Calibri" w:hAnsi="Calibri" w:cs="Calibri"/>
          <w:sz w:val="20"/>
        </w:rPr>
      </w:pPr>
    </w:p>
    <w:p w:rsidR="00ED5291" w:rsidRDefault="00ED5291">
      <w:pPr>
        <w:jc w:val="center"/>
        <w:rPr>
          <w:rFonts w:ascii="Calibri" w:hAnsi="Calibri" w:cs="Calibri"/>
          <w:sz w:val="20"/>
        </w:rPr>
      </w:pPr>
    </w:p>
    <w:p w:rsidR="00ED5291" w:rsidRDefault="00ED5291">
      <w:pPr>
        <w:jc w:val="center"/>
        <w:rPr>
          <w:rFonts w:ascii="Calibri" w:hAnsi="Calibri" w:cs="Calibri"/>
          <w:sz w:val="20"/>
        </w:rPr>
      </w:pPr>
    </w:p>
    <w:p w:rsidR="00EE1586" w:rsidRDefault="00EE1586" w:rsidP="00EE1586">
      <w:pPr>
        <w:jc w:val="center"/>
        <w:rPr>
          <w:rFonts w:ascii="Calibri" w:hAnsi="Calibri" w:cs="Calibri"/>
          <w:b/>
          <w:color w:val="FF0000"/>
          <w:sz w:val="32"/>
          <w:szCs w:val="32"/>
          <w:highlight w:val="yellow"/>
        </w:rPr>
      </w:pPr>
      <w:r>
        <w:rPr>
          <w:rFonts w:ascii="Calibri" w:hAnsi="Calibri" w:cs="Calibri"/>
          <w:b/>
          <w:color w:val="FF0000"/>
          <w:sz w:val="32"/>
          <w:szCs w:val="32"/>
          <w:highlight w:val="yellow"/>
        </w:rPr>
        <w:t>**REVISED CALENDAR OF EVENTS and BID DUE DATE**</w:t>
      </w:r>
    </w:p>
    <w:p w:rsidR="00EE1586" w:rsidRDefault="00EE1586" w:rsidP="00EE1586">
      <w:pPr>
        <w:jc w:val="center"/>
        <w:rPr>
          <w:rFonts w:ascii="Calibri" w:hAnsi="Calibri" w:cs="Calibri"/>
          <w:b/>
          <w:color w:val="FF0000"/>
          <w:sz w:val="32"/>
          <w:szCs w:val="32"/>
          <w:highlight w:val="yellow"/>
        </w:rPr>
      </w:pPr>
    </w:p>
    <w:p w:rsidR="00EE1586" w:rsidRDefault="00EE1586" w:rsidP="00EE1586">
      <w:pPr>
        <w:jc w:val="center"/>
        <w:rPr>
          <w:rFonts w:ascii="Calibri" w:hAnsi="Calibri" w:cs="Calibri"/>
          <w:b/>
          <w:sz w:val="32"/>
          <w:szCs w:val="32"/>
          <w:highlight w:val="yellow"/>
          <w:u w:val="single"/>
        </w:rPr>
      </w:pPr>
      <w:r w:rsidRPr="00317CF1">
        <w:rPr>
          <w:rFonts w:ascii="Calibri" w:hAnsi="Calibri" w:cs="Calibri"/>
          <w:b/>
          <w:sz w:val="32"/>
          <w:szCs w:val="32"/>
          <w:highlight w:val="yellow"/>
          <w:u w:val="single"/>
        </w:rPr>
        <w:t xml:space="preserve">PLEASE NOTE THAT BID RESPONSES ARE NOW DUE ON </w:t>
      </w:r>
    </w:p>
    <w:p w:rsidR="00EE1586" w:rsidRPr="00317CF1" w:rsidRDefault="00EE1586" w:rsidP="00EE1586">
      <w:pPr>
        <w:jc w:val="center"/>
        <w:rPr>
          <w:rFonts w:ascii="Calibri" w:hAnsi="Calibri" w:cs="Calibri"/>
          <w:sz w:val="32"/>
          <w:szCs w:val="32"/>
        </w:rPr>
      </w:pPr>
      <w:r>
        <w:rPr>
          <w:rFonts w:ascii="Calibri" w:hAnsi="Calibri" w:cs="Calibri"/>
          <w:b/>
          <w:sz w:val="32"/>
          <w:szCs w:val="32"/>
          <w:highlight w:val="yellow"/>
          <w:u w:val="single"/>
        </w:rPr>
        <w:t>JULY 2, 2020</w:t>
      </w:r>
      <w:r w:rsidRPr="00317CF1">
        <w:rPr>
          <w:rFonts w:ascii="Calibri" w:hAnsi="Calibri" w:cs="Calibri"/>
          <w:b/>
          <w:sz w:val="32"/>
          <w:szCs w:val="32"/>
          <w:highlight w:val="yellow"/>
          <w:u w:val="single"/>
        </w:rPr>
        <w:t xml:space="preserve"> BY 2:00 P.M.</w:t>
      </w:r>
    </w:p>
    <w:p w:rsidR="00ED5291" w:rsidRDefault="00ED5291">
      <w:pPr>
        <w:jc w:val="center"/>
        <w:rPr>
          <w:rFonts w:ascii="Calibri" w:hAnsi="Calibri" w:cs="Calibri"/>
          <w:sz w:val="20"/>
        </w:rPr>
      </w:pPr>
    </w:p>
    <w:p w:rsidR="00ED5291" w:rsidRDefault="00ED5291">
      <w:pPr>
        <w:jc w:val="center"/>
        <w:rPr>
          <w:rFonts w:ascii="Calibri" w:hAnsi="Calibri" w:cs="Calibri"/>
          <w:sz w:val="20"/>
        </w:rPr>
      </w:pPr>
    </w:p>
    <w:p w:rsidR="00ED5291" w:rsidRDefault="00ED5291">
      <w:pPr>
        <w:jc w:val="center"/>
        <w:rPr>
          <w:rFonts w:ascii="Calibri" w:hAnsi="Calibri" w:cs="Calibri"/>
          <w:sz w:val="20"/>
        </w:rPr>
      </w:pPr>
    </w:p>
    <w:p w:rsidR="002041C1" w:rsidRDefault="002041C1">
      <w:pPr>
        <w:jc w:val="center"/>
        <w:rPr>
          <w:rFonts w:ascii="Calibri" w:hAnsi="Calibri" w:cs="Calibri"/>
          <w:sz w:val="20"/>
        </w:rPr>
      </w:pPr>
    </w:p>
    <w:p w:rsidR="00ED5291" w:rsidRDefault="00ED5291">
      <w:pPr>
        <w:jc w:val="center"/>
        <w:rPr>
          <w:rFonts w:ascii="Calibri" w:hAnsi="Calibri" w:cs="Calibri"/>
          <w:sz w:val="20"/>
        </w:rPr>
      </w:pPr>
    </w:p>
    <w:p w:rsidR="00ED5291" w:rsidRDefault="00ED5291">
      <w:pPr>
        <w:jc w:val="center"/>
        <w:rPr>
          <w:rFonts w:ascii="Calibri" w:hAnsi="Calibri" w:cs="Calibri"/>
          <w:sz w:val="20"/>
        </w:rPr>
      </w:pPr>
    </w:p>
    <w:p w:rsidR="00ED5291" w:rsidRPr="0062630A" w:rsidRDefault="003C2BAE" w:rsidP="00ED5291">
      <w:pPr>
        <w:ind w:left="2520"/>
        <w:rPr>
          <w:rFonts w:ascii="Calibri" w:hAnsi="Calibri" w:cs="Calibri"/>
          <w:color w:val="008000"/>
          <w:sz w:val="20"/>
        </w:rPr>
      </w:pPr>
      <w:r>
        <w:rPr>
          <w:noProof/>
        </w:rPr>
        <w:drawing>
          <wp:anchor distT="0" distB="0" distL="114300" distR="114300" simplePos="0" relativeHeight="251657216" behindDoc="0" locked="0" layoutInCell="1" allowOverlap="1">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rsidR="00ED5291" w:rsidRPr="00F82776" w:rsidRDefault="00ED5291" w:rsidP="00ED5291">
      <w:pPr>
        <w:ind w:left="2520"/>
        <w:rPr>
          <w:rFonts w:ascii="Calibri" w:hAnsi="Calibri" w:cs="Calibri"/>
          <w:color w:val="008000"/>
          <w:sz w:val="22"/>
          <w:szCs w:val="22"/>
        </w:rPr>
        <w:sectPr w:rsidR="00ED5291" w:rsidRPr="00F82776"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w:t>
      </w:r>
      <w:r w:rsidRPr="00F82776">
        <w:rPr>
          <w:rFonts w:ascii="Calibri" w:hAnsi="Calibri" w:cs="Calibri"/>
          <w:color w:val="008000"/>
          <w:sz w:val="22"/>
          <w:szCs w:val="22"/>
        </w:rPr>
        <w:t>content paper.</w:t>
      </w:r>
    </w:p>
    <w:p w:rsidR="00DD5A33" w:rsidRPr="00934826" w:rsidRDefault="00F82776">
      <w:pPr>
        <w:rPr>
          <w:rFonts w:ascii="Calibri" w:hAnsi="Calibri" w:cs="Calibri"/>
          <w:szCs w:val="26"/>
        </w:rPr>
      </w:pPr>
      <w:r w:rsidRPr="00934826">
        <w:rPr>
          <w:rFonts w:ascii="Calibri" w:hAnsi="Calibri" w:cs="Calibri"/>
          <w:b/>
          <w:szCs w:val="26"/>
        </w:rPr>
        <w:lastRenderedPageBreak/>
        <w:t>The following section has</w:t>
      </w:r>
      <w:r w:rsidR="00DD5A33" w:rsidRPr="00934826">
        <w:rPr>
          <w:rFonts w:ascii="Calibri" w:hAnsi="Calibri" w:cs="Calibri"/>
          <w:b/>
          <w:szCs w:val="26"/>
        </w:rPr>
        <w:t xml:space="preserve"> been modified to read as shown below.  </w:t>
      </w:r>
      <w:r w:rsidR="00DD5A33" w:rsidRPr="00934826">
        <w:rPr>
          <w:rFonts w:ascii="Calibri" w:hAnsi="Calibri" w:cs="Calibri"/>
          <w:szCs w:val="26"/>
        </w:rPr>
        <w:t xml:space="preserve">Changes made to the original RFP document are in </w:t>
      </w:r>
      <w:r w:rsidR="00DD5A33" w:rsidRPr="00934826">
        <w:rPr>
          <w:rFonts w:ascii="Calibri" w:hAnsi="Calibri" w:cs="Calibri"/>
          <w:b/>
          <w:szCs w:val="26"/>
        </w:rPr>
        <w:t xml:space="preserve">bold </w:t>
      </w:r>
      <w:r w:rsidR="00DD5A33" w:rsidRPr="00934826">
        <w:rPr>
          <w:rFonts w:ascii="Calibri" w:hAnsi="Calibri" w:cs="Calibri"/>
          <w:szCs w:val="26"/>
        </w:rPr>
        <w:t xml:space="preserve">print and </w:t>
      </w:r>
      <w:r w:rsidR="00DD5A33" w:rsidRPr="00934826">
        <w:rPr>
          <w:rFonts w:ascii="Calibri" w:hAnsi="Calibri" w:cs="Calibri"/>
          <w:szCs w:val="26"/>
          <w:highlight w:val="yellow"/>
        </w:rPr>
        <w:t>highlighted</w:t>
      </w:r>
      <w:r w:rsidR="00DD5A33" w:rsidRPr="00934826">
        <w:rPr>
          <w:rFonts w:ascii="Calibri" w:hAnsi="Calibri" w:cs="Calibri"/>
          <w:szCs w:val="26"/>
        </w:rPr>
        <w:t xml:space="preserve">, and deletions made have a </w:t>
      </w:r>
      <w:r w:rsidR="00DD5A33" w:rsidRPr="00934826">
        <w:rPr>
          <w:rFonts w:ascii="Calibri" w:hAnsi="Calibri" w:cs="Calibri"/>
          <w:strike/>
          <w:szCs w:val="26"/>
        </w:rPr>
        <w:t>strike through</w:t>
      </w:r>
      <w:r w:rsidR="00DD5A33" w:rsidRPr="00934826">
        <w:rPr>
          <w:rFonts w:ascii="Calibri" w:hAnsi="Calibri" w:cs="Calibri"/>
          <w:szCs w:val="26"/>
        </w:rPr>
        <w:t>.</w:t>
      </w:r>
    </w:p>
    <w:p w:rsidR="00EE1586" w:rsidRDefault="00EE1586" w:rsidP="00EE1586">
      <w:pPr>
        <w:pStyle w:val="Heading1"/>
        <w:numPr>
          <w:ilvl w:val="0"/>
          <w:numId w:val="8"/>
        </w:numPr>
        <w:spacing w:after="120"/>
        <w:jc w:val="center"/>
        <w:rPr>
          <w:sz w:val="36"/>
          <w:szCs w:val="36"/>
        </w:rPr>
      </w:pPr>
      <w:bookmarkStart w:id="1" w:name="_Toc14171502"/>
      <w:bookmarkStart w:id="2" w:name="_Toc14355884"/>
      <w:r>
        <w:rPr>
          <w:sz w:val="36"/>
          <w:szCs w:val="36"/>
        </w:rPr>
        <w:t>CALENDAR OF EVENTS</w:t>
      </w:r>
    </w:p>
    <w:p w:rsidR="00EE1586" w:rsidRDefault="00EE1586" w:rsidP="00EE1586">
      <w:pPr>
        <w:pStyle w:val="RFP-QHeader2"/>
        <w:rPr>
          <w:rFonts w:ascii="Calibri" w:hAnsi="Calibri" w:cs="Calibri"/>
          <w:szCs w:val="26"/>
        </w:rPr>
      </w:pPr>
      <w:r>
        <w:rPr>
          <w:rFonts w:ascii="Calibri" w:hAnsi="Calibri" w:cs="Calibri"/>
          <w:szCs w:val="26"/>
        </w:rPr>
        <w:t>REQUEST FOR</w:t>
      </w:r>
      <w:r>
        <w:rPr>
          <w:rFonts w:ascii="Calibri" w:hAnsi="Calibri" w:cs="Calibri"/>
          <w:color w:val="365F91"/>
          <w:szCs w:val="26"/>
        </w:rPr>
        <w:t xml:space="preserve"> </w:t>
      </w:r>
      <w:r>
        <w:rPr>
          <w:rFonts w:ascii="Calibri" w:hAnsi="Calibri" w:cs="Calibri"/>
          <w:szCs w:val="26"/>
        </w:rPr>
        <w:t>PROPOSAL</w:t>
      </w:r>
      <w:r>
        <w:rPr>
          <w:rFonts w:ascii="Calibri" w:hAnsi="Calibri" w:cs="Calibri"/>
          <w:color w:val="FF0000"/>
          <w:szCs w:val="26"/>
        </w:rPr>
        <w:t xml:space="preserve"> </w:t>
      </w:r>
      <w:r>
        <w:rPr>
          <w:rFonts w:ascii="Calibri" w:hAnsi="Calibri" w:cs="Calibri"/>
          <w:szCs w:val="26"/>
        </w:rPr>
        <w:t>No. 901895</w:t>
      </w:r>
    </w:p>
    <w:p w:rsidR="00EE1586" w:rsidRDefault="00EE1586" w:rsidP="00EE1586">
      <w:pPr>
        <w:pStyle w:val="RFP-QHeader2"/>
        <w:spacing w:after="240"/>
        <w:rPr>
          <w:rFonts w:ascii="Calibri" w:hAnsi="Calibri" w:cs="Calibri"/>
          <w:szCs w:val="26"/>
        </w:rPr>
      </w:pPr>
      <w:r>
        <w:rPr>
          <w:rFonts w:ascii="Calibri" w:hAnsi="Calibri" w:cs="Calibri"/>
          <w:szCs w:val="26"/>
        </w:rPr>
        <w:t>Inmate Chaplaincy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2527"/>
        <w:gridCol w:w="2981"/>
      </w:tblGrid>
      <w:tr w:rsidR="00EE1586" w:rsidTr="00EE1586">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zCs w:val="26"/>
              </w:rPr>
              <w:t>EVENT</w:t>
            </w:r>
          </w:p>
        </w:tc>
        <w:tc>
          <w:tcPr>
            <w:tcW w:w="5508" w:type="dxa"/>
            <w:gridSpan w:val="2"/>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zCs w:val="26"/>
              </w:rPr>
              <w:t>DATE/LOCATION</w:t>
            </w:r>
          </w:p>
        </w:tc>
      </w:tr>
      <w:tr w:rsidR="00EE1586" w:rsidTr="00EE1586">
        <w:tc>
          <w:tcPr>
            <w:tcW w:w="5508"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zCs w:val="26"/>
              </w:rPr>
              <w:t>Requested Issued</w:t>
            </w:r>
          </w:p>
        </w:tc>
        <w:tc>
          <w:tcPr>
            <w:tcW w:w="5508" w:type="dxa"/>
            <w:gridSpan w:val="2"/>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zCs w:val="26"/>
              </w:rPr>
              <w:t>March 23, 2020</w:t>
            </w:r>
          </w:p>
        </w:tc>
      </w:tr>
      <w:tr w:rsidR="00EE1586" w:rsidTr="00EE158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zCs w:val="26"/>
              </w:rPr>
              <w:t>Written Questions Due</w:t>
            </w:r>
          </w:p>
        </w:tc>
        <w:tc>
          <w:tcPr>
            <w:tcW w:w="5508"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trike/>
                <w:szCs w:val="26"/>
              </w:rPr>
              <w:t>April 24</w:t>
            </w:r>
            <w:r>
              <w:rPr>
                <w:rFonts w:ascii="Calibri" w:hAnsi="Calibri" w:cs="Calibri"/>
                <w:b/>
                <w:szCs w:val="26"/>
              </w:rPr>
              <w:t xml:space="preserve"> May 14, 2020 by 5:00 p.m. </w:t>
            </w:r>
          </w:p>
        </w:tc>
      </w:tr>
      <w:tr w:rsidR="00EE1586" w:rsidTr="00EE158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rsidR="00EE1586" w:rsidRDefault="00EE1586">
            <w:pPr>
              <w:rPr>
                <w:rFonts w:ascii="Calibri" w:hAnsi="Calibri" w:cs="Calibri"/>
                <w:b/>
                <w:strike/>
                <w:szCs w:val="26"/>
              </w:rPr>
            </w:pPr>
            <w:r>
              <w:rPr>
                <w:rFonts w:ascii="Calibri" w:hAnsi="Calibri" w:cs="Calibri"/>
                <w:b/>
                <w:strike/>
                <w:szCs w:val="26"/>
              </w:rPr>
              <w:t>Site Clearance Due</w:t>
            </w:r>
          </w:p>
          <w:p w:rsidR="00EE1586" w:rsidRDefault="00EE1586">
            <w:pPr>
              <w:rPr>
                <w:rFonts w:ascii="Calibri" w:hAnsi="Calibri" w:cs="Calibri"/>
                <w:strike/>
                <w:szCs w:val="26"/>
              </w:rPr>
            </w:pPr>
            <w:r>
              <w:rPr>
                <w:rFonts w:ascii="Calibri" w:hAnsi="Calibri" w:cs="Calibri"/>
                <w:strike/>
                <w:szCs w:val="26"/>
              </w:rPr>
              <w:t>(Form can be found in Exhibit B)</w:t>
            </w:r>
          </w:p>
        </w:tc>
        <w:tc>
          <w:tcPr>
            <w:tcW w:w="2527"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rsidR="00EE1586" w:rsidRDefault="00EE1586">
            <w:pPr>
              <w:rPr>
                <w:rFonts w:ascii="Calibri" w:hAnsi="Calibri" w:cs="Calibri"/>
                <w:b/>
                <w:strike/>
                <w:szCs w:val="26"/>
              </w:rPr>
            </w:pPr>
            <w:r>
              <w:rPr>
                <w:rFonts w:ascii="Calibri" w:hAnsi="Calibri" w:cs="Calibri"/>
                <w:b/>
                <w:strike/>
                <w:szCs w:val="26"/>
              </w:rPr>
              <w:t>April 15 May 5, 2020 by 2:00 p.m.</w:t>
            </w:r>
          </w:p>
        </w:tc>
        <w:tc>
          <w:tcPr>
            <w:tcW w:w="2981" w:type="dxa"/>
            <w:tcBorders>
              <w:top w:val="single" w:sz="12" w:space="0" w:color="auto"/>
              <w:left w:val="dotted" w:sz="4" w:space="0" w:color="auto"/>
              <w:bottom w:val="single" w:sz="12" w:space="0" w:color="auto"/>
              <w:right w:val="single" w:sz="12" w:space="0" w:color="auto"/>
            </w:tcBorders>
            <w:vAlign w:val="center"/>
          </w:tcPr>
          <w:p w:rsidR="00EE1586" w:rsidRDefault="00EE1586">
            <w:pPr>
              <w:rPr>
                <w:rFonts w:ascii="Calibri" w:hAnsi="Calibri" w:cs="Calibri"/>
                <w:b/>
                <w:strike/>
                <w:szCs w:val="26"/>
              </w:rPr>
            </w:pPr>
            <w:r>
              <w:rPr>
                <w:rFonts w:ascii="Calibri" w:hAnsi="Calibri" w:cs="Calibri"/>
                <w:b/>
                <w:strike/>
                <w:szCs w:val="26"/>
              </w:rPr>
              <w:t xml:space="preserve">E-mail To: </w:t>
            </w:r>
            <w:hyperlink r:id="rId17" w:history="1">
              <w:r>
                <w:rPr>
                  <w:rStyle w:val="Hyperlink"/>
                  <w:rFonts w:ascii="Calibri" w:hAnsi="Calibri" w:cs="Calibri"/>
                  <w:b/>
                  <w:strike/>
                  <w:sz w:val="22"/>
                  <w:szCs w:val="22"/>
                </w:rPr>
                <w:t>tarana.malmirchegini@acgov.org</w:t>
              </w:r>
            </w:hyperlink>
          </w:p>
          <w:p w:rsidR="00EE1586" w:rsidRDefault="00EE1586">
            <w:pPr>
              <w:rPr>
                <w:rFonts w:ascii="Calibri" w:hAnsi="Calibri" w:cs="Calibri"/>
                <w:b/>
                <w:strike/>
                <w:szCs w:val="26"/>
              </w:rPr>
            </w:pPr>
          </w:p>
        </w:tc>
      </w:tr>
      <w:tr w:rsidR="00EE1586" w:rsidTr="00EE158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rsidR="00EE1586" w:rsidRPr="00EE1586" w:rsidRDefault="00EE1586">
            <w:pPr>
              <w:rPr>
                <w:rFonts w:ascii="Calibri" w:hAnsi="Calibri" w:cs="Calibri"/>
                <w:b/>
                <w:szCs w:val="26"/>
              </w:rPr>
            </w:pPr>
            <w:r w:rsidRPr="00EE1586">
              <w:rPr>
                <w:rFonts w:ascii="Calibri" w:hAnsi="Calibri" w:cs="Calibri"/>
                <w:b/>
                <w:szCs w:val="26"/>
              </w:rPr>
              <w:t xml:space="preserve">Mandatory Online Networking/Bidders Conference </w:t>
            </w:r>
            <w:r w:rsidRPr="00EE1586">
              <w:rPr>
                <w:rFonts w:ascii="Calibri" w:hAnsi="Calibri" w:cs="Calibri"/>
                <w:b/>
                <w:strike/>
                <w:szCs w:val="26"/>
              </w:rPr>
              <w:t xml:space="preserve">and </w:t>
            </w:r>
            <w:r w:rsidRPr="00EE1586">
              <w:rPr>
                <w:rFonts w:ascii="Calibri" w:hAnsi="Calibri" w:cs="Calibri"/>
                <w:b/>
                <w:strike/>
                <w:szCs w:val="26"/>
                <w:u w:val="single"/>
              </w:rPr>
              <w:t>Mandatory Site Visit</w:t>
            </w:r>
          </w:p>
        </w:tc>
        <w:tc>
          <w:tcPr>
            <w:tcW w:w="5508"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rsidR="00EE1586" w:rsidRPr="00EE1586" w:rsidRDefault="00EE1586">
            <w:pPr>
              <w:rPr>
                <w:rFonts w:ascii="Calibri" w:hAnsi="Calibri" w:cs="Calibri"/>
                <w:b/>
                <w:szCs w:val="26"/>
              </w:rPr>
            </w:pPr>
            <w:r w:rsidRPr="00EE1586">
              <w:rPr>
                <w:rFonts w:ascii="Calibri" w:hAnsi="Calibri" w:cs="Calibri"/>
                <w:b/>
                <w:strike/>
                <w:szCs w:val="26"/>
              </w:rPr>
              <w:t>April 23</w:t>
            </w:r>
            <w:r w:rsidRPr="00EE1586">
              <w:rPr>
                <w:rFonts w:ascii="Calibri" w:hAnsi="Calibri" w:cs="Calibri"/>
                <w:b/>
                <w:szCs w:val="26"/>
              </w:rPr>
              <w:t xml:space="preserve"> May 13, 2020 @ 10:00 a.m.</w:t>
            </w:r>
          </w:p>
          <w:p w:rsidR="00EE1586" w:rsidRPr="00EE1586" w:rsidRDefault="00EE1586">
            <w:pPr>
              <w:pStyle w:val="CommentSubject"/>
              <w:rPr>
                <w:rFonts w:ascii="Calibri" w:hAnsi="Calibri" w:cs="Calibri"/>
                <w:bCs w:val="0"/>
              </w:rPr>
            </w:pPr>
          </w:p>
          <w:p w:rsidR="00EE1586" w:rsidRPr="00EE1586" w:rsidRDefault="00B2331B">
            <w:pPr>
              <w:rPr>
                <w:rFonts w:ascii="Calibri" w:hAnsi="Calibri" w:cs="Calibri"/>
                <w:b/>
                <w:color w:val="252424"/>
                <w:szCs w:val="26"/>
              </w:rPr>
            </w:pPr>
            <w:hyperlink r:id="rId18" w:tgtFrame="_blank" w:history="1">
              <w:r w:rsidR="00EE1586" w:rsidRPr="00EE1586">
                <w:rPr>
                  <w:rStyle w:val="Hyperlink"/>
                  <w:rFonts w:ascii="Calibri" w:hAnsi="Calibri" w:cs="Calibri"/>
                  <w:b/>
                  <w:color w:val="6264A7"/>
                  <w:szCs w:val="26"/>
                </w:rPr>
                <w:t>Join Microsoft Teams Meeting</w:t>
              </w:r>
            </w:hyperlink>
            <w:r w:rsidR="00EE1586" w:rsidRPr="00EE1586">
              <w:rPr>
                <w:rFonts w:ascii="Calibri" w:hAnsi="Calibri" w:cs="Calibri"/>
                <w:b/>
                <w:color w:val="252424"/>
                <w:szCs w:val="26"/>
              </w:rPr>
              <w:t xml:space="preserve"> </w:t>
            </w:r>
          </w:p>
          <w:p w:rsidR="00EE1586" w:rsidRPr="00EE1586" w:rsidRDefault="00EE1586">
            <w:pPr>
              <w:rPr>
                <w:rFonts w:ascii="Calibri" w:hAnsi="Calibri" w:cs="Calibri"/>
                <w:b/>
                <w:color w:val="252424"/>
                <w:szCs w:val="26"/>
              </w:rPr>
            </w:pPr>
            <w:r w:rsidRPr="00EE1586">
              <w:rPr>
                <w:rFonts w:ascii="Calibri" w:hAnsi="Calibri" w:cs="Calibri"/>
                <w:b/>
                <w:color w:val="252424"/>
                <w:szCs w:val="26"/>
              </w:rPr>
              <w:t xml:space="preserve">Dial In: +1 415-915-3950   </w:t>
            </w:r>
          </w:p>
          <w:p w:rsidR="00EE1586" w:rsidRPr="00EE1586" w:rsidRDefault="00EE1586">
            <w:pPr>
              <w:rPr>
                <w:rFonts w:ascii="Calibri" w:hAnsi="Calibri" w:cs="Calibri"/>
                <w:b/>
                <w:color w:val="252424"/>
                <w:szCs w:val="26"/>
              </w:rPr>
            </w:pPr>
            <w:r w:rsidRPr="00EE1586">
              <w:rPr>
                <w:rFonts w:ascii="Calibri" w:hAnsi="Calibri" w:cs="Calibri"/>
                <w:b/>
                <w:color w:val="252424"/>
                <w:szCs w:val="26"/>
              </w:rPr>
              <w:t xml:space="preserve">Conference ID: 789 759 307# </w:t>
            </w:r>
          </w:p>
          <w:p w:rsidR="00EE1586" w:rsidRPr="00EE1586" w:rsidRDefault="00EE1586">
            <w:pPr>
              <w:pStyle w:val="CommentText"/>
              <w:rPr>
                <w:lang w:val="x-none" w:eastAsia="x-none"/>
              </w:rPr>
            </w:pPr>
          </w:p>
          <w:p w:rsidR="00EE1586" w:rsidRPr="00EE1586" w:rsidRDefault="00EE1586">
            <w:pPr>
              <w:rPr>
                <w:rFonts w:ascii="Calibri" w:hAnsi="Calibri" w:cs="Calibri"/>
                <w:b/>
                <w:strike/>
                <w:szCs w:val="26"/>
              </w:rPr>
            </w:pPr>
            <w:r w:rsidRPr="00EE1586">
              <w:rPr>
                <w:rFonts w:ascii="Calibri" w:hAnsi="Calibri" w:cs="Calibri"/>
                <w:b/>
                <w:strike/>
                <w:szCs w:val="26"/>
              </w:rPr>
              <w:t>Santa Rita Jail</w:t>
            </w:r>
          </w:p>
          <w:p w:rsidR="00EE1586" w:rsidRPr="00EE1586" w:rsidRDefault="00EE1586">
            <w:pPr>
              <w:rPr>
                <w:rFonts w:ascii="Calibri" w:hAnsi="Calibri" w:cs="Calibri"/>
                <w:b/>
                <w:strike/>
                <w:szCs w:val="26"/>
              </w:rPr>
            </w:pPr>
            <w:r w:rsidRPr="00EE1586">
              <w:rPr>
                <w:rFonts w:ascii="Calibri" w:hAnsi="Calibri" w:cs="Calibri"/>
                <w:b/>
                <w:strike/>
                <w:szCs w:val="26"/>
              </w:rPr>
              <w:t>Media Room</w:t>
            </w:r>
          </w:p>
          <w:p w:rsidR="00EE1586" w:rsidRPr="00EE1586" w:rsidRDefault="00EE1586">
            <w:pPr>
              <w:rPr>
                <w:rFonts w:ascii="Calibri" w:hAnsi="Calibri" w:cs="Calibri"/>
                <w:b/>
                <w:strike/>
                <w:szCs w:val="26"/>
              </w:rPr>
            </w:pPr>
            <w:r w:rsidRPr="00EE1586">
              <w:rPr>
                <w:rFonts w:ascii="Calibri" w:hAnsi="Calibri" w:cs="Calibri"/>
                <w:b/>
                <w:strike/>
                <w:szCs w:val="26"/>
              </w:rPr>
              <w:t>5325 Broder Boulevard</w:t>
            </w:r>
          </w:p>
          <w:p w:rsidR="00EE1586" w:rsidRPr="00EE1586" w:rsidRDefault="00EE1586">
            <w:pPr>
              <w:rPr>
                <w:rFonts w:ascii="Calibri" w:hAnsi="Calibri" w:cs="Calibri"/>
                <w:b/>
                <w:szCs w:val="26"/>
              </w:rPr>
            </w:pPr>
            <w:r w:rsidRPr="00EE1586">
              <w:rPr>
                <w:rFonts w:ascii="Calibri" w:hAnsi="Calibri" w:cs="Calibri"/>
                <w:b/>
                <w:strike/>
                <w:szCs w:val="26"/>
              </w:rPr>
              <w:t>Dublin, CA 94568</w:t>
            </w:r>
          </w:p>
        </w:tc>
      </w:tr>
      <w:tr w:rsidR="00EE1586" w:rsidTr="00EE158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zCs w:val="26"/>
              </w:rPr>
              <w:t>List of Attendees</w:t>
            </w:r>
          </w:p>
        </w:tc>
        <w:tc>
          <w:tcPr>
            <w:tcW w:w="5508"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trike/>
                <w:szCs w:val="26"/>
              </w:rPr>
              <w:t>April 27</w:t>
            </w:r>
            <w:r>
              <w:rPr>
                <w:rFonts w:ascii="Calibri" w:hAnsi="Calibri" w:cs="Calibri"/>
                <w:b/>
                <w:szCs w:val="26"/>
              </w:rPr>
              <w:t xml:space="preserve"> May 15, 2020</w:t>
            </w:r>
          </w:p>
        </w:tc>
      </w:tr>
      <w:tr w:rsidR="00EE1586" w:rsidTr="00EE158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rsidR="00EE1586" w:rsidRDefault="00EE1586">
            <w:pPr>
              <w:rPr>
                <w:rFonts w:ascii="Calibri" w:hAnsi="Calibri" w:cs="Calibri"/>
                <w:szCs w:val="26"/>
              </w:rPr>
            </w:pPr>
            <w:r>
              <w:rPr>
                <w:rFonts w:ascii="Calibri" w:hAnsi="Calibri" w:cs="Calibri"/>
                <w:b/>
                <w:szCs w:val="26"/>
              </w:rPr>
              <w:t>Q&amp;A Issued</w:t>
            </w:r>
          </w:p>
        </w:tc>
        <w:tc>
          <w:tcPr>
            <w:tcW w:w="5508"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trike/>
                <w:szCs w:val="26"/>
              </w:rPr>
              <w:t>May 18</w:t>
            </w:r>
            <w:r>
              <w:rPr>
                <w:rFonts w:ascii="Calibri" w:hAnsi="Calibri" w:cs="Calibri"/>
                <w:b/>
                <w:szCs w:val="26"/>
              </w:rPr>
              <w:t xml:space="preserve"> June 5, 2020</w:t>
            </w:r>
          </w:p>
        </w:tc>
      </w:tr>
      <w:tr w:rsidR="00EE1586" w:rsidTr="00EE158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zCs w:val="26"/>
              </w:rPr>
              <w:t>Addendum No. 1 Issued</w:t>
            </w:r>
          </w:p>
        </w:tc>
        <w:tc>
          <w:tcPr>
            <w:tcW w:w="5508"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zCs w:val="26"/>
              </w:rPr>
              <w:t>April 10, 2020</w:t>
            </w:r>
          </w:p>
        </w:tc>
      </w:tr>
      <w:tr w:rsidR="00EE1586" w:rsidTr="00EE158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rsidR="00EE1586" w:rsidRPr="00EE1586" w:rsidRDefault="00EE1586">
            <w:pPr>
              <w:rPr>
                <w:rFonts w:ascii="Calibri" w:hAnsi="Calibri" w:cs="Calibri"/>
                <w:b/>
                <w:szCs w:val="26"/>
              </w:rPr>
            </w:pPr>
            <w:r w:rsidRPr="00EE1586">
              <w:rPr>
                <w:rFonts w:ascii="Calibri" w:hAnsi="Calibri" w:cs="Calibri"/>
                <w:b/>
                <w:szCs w:val="26"/>
              </w:rPr>
              <w:t>Addendum No. 2 Issued</w:t>
            </w:r>
          </w:p>
        </w:tc>
        <w:tc>
          <w:tcPr>
            <w:tcW w:w="5508"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rsidR="00EE1586" w:rsidRPr="00EE1586" w:rsidRDefault="00EE1586">
            <w:pPr>
              <w:rPr>
                <w:rFonts w:ascii="Calibri" w:hAnsi="Calibri" w:cs="Calibri"/>
                <w:b/>
                <w:szCs w:val="26"/>
              </w:rPr>
            </w:pPr>
            <w:r w:rsidRPr="00EE1586">
              <w:rPr>
                <w:rFonts w:ascii="Calibri" w:hAnsi="Calibri" w:cs="Calibri"/>
                <w:b/>
                <w:szCs w:val="26"/>
              </w:rPr>
              <w:t>May 4, 2020</w:t>
            </w:r>
          </w:p>
        </w:tc>
      </w:tr>
      <w:tr w:rsidR="00EE1586" w:rsidTr="00EE158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zCs w:val="26"/>
              </w:rPr>
              <w:lastRenderedPageBreak/>
              <w:t xml:space="preserve">Addendum No. </w:t>
            </w:r>
            <w:r>
              <w:rPr>
                <w:rFonts w:ascii="Calibri" w:hAnsi="Calibri" w:cs="Calibri"/>
                <w:b/>
                <w:strike/>
                <w:szCs w:val="26"/>
              </w:rPr>
              <w:t>2</w:t>
            </w:r>
            <w:r>
              <w:rPr>
                <w:rFonts w:ascii="Calibri" w:hAnsi="Calibri" w:cs="Calibri"/>
                <w:b/>
                <w:szCs w:val="26"/>
              </w:rPr>
              <w:t xml:space="preserve"> </w:t>
            </w:r>
            <w:r w:rsidRPr="00EE1586">
              <w:rPr>
                <w:rFonts w:ascii="Calibri" w:hAnsi="Calibri" w:cs="Calibri"/>
                <w:b/>
                <w:szCs w:val="26"/>
              </w:rPr>
              <w:t>3</w:t>
            </w:r>
            <w:r>
              <w:rPr>
                <w:rFonts w:ascii="Calibri" w:hAnsi="Calibri" w:cs="Calibri"/>
                <w:b/>
                <w:szCs w:val="26"/>
              </w:rPr>
              <w:t xml:space="preserve"> Issued </w:t>
            </w:r>
            <w:r>
              <w:rPr>
                <w:rFonts w:ascii="Calibri" w:hAnsi="Calibri" w:cs="Calibri"/>
                <w:szCs w:val="26"/>
              </w:rPr>
              <w:t>[only if necessary to amend RFP]</w:t>
            </w:r>
          </w:p>
        </w:tc>
        <w:tc>
          <w:tcPr>
            <w:tcW w:w="5508"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trike/>
                <w:szCs w:val="26"/>
              </w:rPr>
              <w:t>May 18</w:t>
            </w:r>
            <w:r>
              <w:rPr>
                <w:rFonts w:ascii="Calibri" w:hAnsi="Calibri" w:cs="Calibri"/>
                <w:b/>
                <w:szCs w:val="26"/>
              </w:rPr>
              <w:t xml:space="preserve"> June 5, 2020</w:t>
            </w:r>
          </w:p>
        </w:tc>
      </w:tr>
      <w:tr w:rsidR="00EE1586" w:rsidTr="00EE158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zCs w:val="26"/>
              </w:rPr>
              <w:t xml:space="preserve">Response Due </w:t>
            </w:r>
          </w:p>
        </w:tc>
        <w:tc>
          <w:tcPr>
            <w:tcW w:w="5508"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trike/>
                <w:szCs w:val="26"/>
              </w:rPr>
              <w:t>June 4</w:t>
            </w:r>
            <w:r>
              <w:rPr>
                <w:rFonts w:ascii="Calibri" w:hAnsi="Calibri" w:cs="Calibri"/>
                <w:b/>
                <w:szCs w:val="26"/>
              </w:rPr>
              <w:t xml:space="preserve"> </w:t>
            </w:r>
            <w:r w:rsidRPr="00EE1586">
              <w:rPr>
                <w:rFonts w:ascii="Calibri" w:hAnsi="Calibri" w:cs="Calibri"/>
                <w:b/>
                <w:strike/>
                <w:szCs w:val="26"/>
              </w:rPr>
              <w:t>June 24</w:t>
            </w:r>
            <w:r>
              <w:rPr>
                <w:rFonts w:ascii="Calibri" w:hAnsi="Calibri" w:cs="Calibri"/>
                <w:b/>
                <w:szCs w:val="26"/>
              </w:rPr>
              <w:t xml:space="preserve"> </w:t>
            </w:r>
            <w:r w:rsidRPr="00EE1586">
              <w:rPr>
                <w:rFonts w:ascii="Calibri" w:hAnsi="Calibri" w:cs="Calibri"/>
                <w:b/>
                <w:szCs w:val="26"/>
                <w:highlight w:val="yellow"/>
              </w:rPr>
              <w:t>July 2, 2020</w:t>
            </w:r>
            <w:r w:rsidRPr="00EE1586">
              <w:rPr>
                <w:rFonts w:ascii="Calibri" w:hAnsi="Calibri" w:cs="Calibri"/>
                <w:b/>
                <w:color w:val="FF0000"/>
                <w:szCs w:val="26"/>
                <w:highlight w:val="yellow"/>
              </w:rPr>
              <w:t xml:space="preserve"> </w:t>
            </w:r>
            <w:r w:rsidRPr="00EE1586">
              <w:rPr>
                <w:rFonts w:ascii="Calibri" w:hAnsi="Calibri" w:cs="Calibri"/>
                <w:b/>
                <w:szCs w:val="26"/>
                <w:highlight w:val="yellow"/>
              </w:rPr>
              <w:t>by 2:00 p.m.</w:t>
            </w:r>
          </w:p>
        </w:tc>
      </w:tr>
      <w:tr w:rsidR="00EE1586" w:rsidTr="00EE158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zCs w:val="26"/>
              </w:rPr>
              <w:t>Evaluation Period</w:t>
            </w:r>
          </w:p>
        </w:tc>
        <w:tc>
          <w:tcPr>
            <w:tcW w:w="5508"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trike/>
                <w:szCs w:val="26"/>
              </w:rPr>
              <w:t>June 4</w:t>
            </w:r>
            <w:r>
              <w:rPr>
                <w:rFonts w:ascii="Calibri" w:hAnsi="Calibri" w:cs="Calibri"/>
                <w:b/>
                <w:szCs w:val="26"/>
              </w:rPr>
              <w:t xml:space="preserve"> </w:t>
            </w:r>
            <w:r w:rsidRPr="00EE1586">
              <w:rPr>
                <w:rFonts w:ascii="Calibri" w:hAnsi="Calibri" w:cs="Calibri"/>
                <w:b/>
                <w:strike/>
                <w:szCs w:val="26"/>
              </w:rPr>
              <w:t>June 24</w:t>
            </w:r>
            <w:r>
              <w:rPr>
                <w:rFonts w:ascii="Calibri" w:hAnsi="Calibri" w:cs="Calibri"/>
                <w:b/>
                <w:szCs w:val="26"/>
              </w:rPr>
              <w:t xml:space="preserve"> </w:t>
            </w:r>
            <w:r w:rsidRPr="00EE1586">
              <w:rPr>
                <w:rFonts w:ascii="Calibri" w:hAnsi="Calibri" w:cs="Calibri"/>
                <w:b/>
                <w:szCs w:val="26"/>
                <w:highlight w:val="yellow"/>
              </w:rPr>
              <w:t>July 2</w:t>
            </w:r>
            <w:r>
              <w:rPr>
                <w:rFonts w:ascii="Calibri" w:hAnsi="Calibri" w:cs="Calibri"/>
                <w:b/>
                <w:szCs w:val="26"/>
              </w:rPr>
              <w:t xml:space="preserve">, 2020 – </w:t>
            </w:r>
            <w:r>
              <w:rPr>
                <w:rFonts w:ascii="Calibri" w:hAnsi="Calibri" w:cs="Calibri"/>
                <w:b/>
                <w:strike/>
                <w:szCs w:val="26"/>
              </w:rPr>
              <w:t>June 28</w:t>
            </w:r>
            <w:r>
              <w:rPr>
                <w:rFonts w:ascii="Calibri" w:hAnsi="Calibri" w:cs="Calibri"/>
                <w:b/>
                <w:szCs w:val="26"/>
              </w:rPr>
              <w:t xml:space="preserve"> July 26, 2020</w:t>
            </w:r>
          </w:p>
        </w:tc>
      </w:tr>
      <w:tr w:rsidR="00EE1586" w:rsidTr="00EE158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zCs w:val="26"/>
              </w:rPr>
              <w:t>Vendor Interviews</w:t>
            </w:r>
          </w:p>
        </w:tc>
        <w:tc>
          <w:tcPr>
            <w:tcW w:w="5508"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zCs w:val="26"/>
              </w:rPr>
              <w:t xml:space="preserve">Week of </w:t>
            </w:r>
            <w:r>
              <w:rPr>
                <w:rFonts w:ascii="Calibri" w:hAnsi="Calibri" w:cs="Calibri"/>
                <w:b/>
                <w:strike/>
                <w:szCs w:val="26"/>
              </w:rPr>
              <w:t>June 28</w:t>
            </w:r>
            <w:r>
              <w:rPr>
                <w:rFonts w:ascii="Calibri" w:hAnsi="Calibri" w:cs="Calibri"/>
                <w:b/>
                <w:szCs w:val="26"/>
              </w:rPr>
              <w:t xml:space="preserve"> July 26, 2020</w:t>
            </w:r>
          </w:p>
        </w:tc>
      </w:tr>
      <w:tr w:rsidR="00EE1586" w:rsidTr="00EE158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zCs w:val="26"/>
              </w:rPr>
              <w:t>Board Letter Recommending Award Issued</w:t>
            </w:r>
          </w:p>
        </w:tc>
        <w:tc>
          <w:tcPr>
            <w:tcW w:w="5508"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trike/>
                <w:szCs w:val="26"/>
              </w:rPr>
              <w:t>July 17</w:t>
            </w:r>
            <w:r>
              <w:rPr>
                <w:rFonts w:ascii="Calibri" w:hAnsi="Calibri" w:cs="Calibri"/>
                <w:b/>
                <w:szCs w:val="26"/>
              </w:rPr>
              <w:t xml:space="preserve"> August 11, 2020</w:t>
            </w:r>
          </w:p>
        </w:tc>
      </w:tr>
      <w:tr w:rsidR="00EE1586" w:rsidTr="00EE158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zCs w:val="26"/>
              </w:rPr>
              <w:t>Board Consideration Award Date</w:t>
            </w:r>
          </w:p>
        </w:tc>
        <w:tc>
          <w:tcPr>
            <w:tcW w:w="5508"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trike/>
                <w:szCs w:val="26"/>
              </w:rPr>
              <w:t>August 4</w:t>
            </w:r>
            <w:r>
              <w:rPr>
                <w:rFonts w:ascii="Calibri" w:hAnsi="Calibri" w:cs="Calibri"/>
                <w:b/>
                <w:szCs w:val="26"/>
              </w:rPr>
              <w:t xml:space="preserve"> September 22, 2020</w:t>
            </w:r>
          </w:p>
        </w:tc>
      </w:tr>
      <w:tr w:rsidR="00EE1586" w:rsidTr="00EE1586">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zCs w:val="26"/>
              </w:rPr>
              <w:t>Contract Start Date</w:t>
            </w:r>
          </w:p>
        </w:tc>
        <w:tc>
          <w:tcPr>
            <w:tcW w:w="5508"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rsidR="00EE1586" w:rsidRDefault="00EE1586">
            <w:pPr>
              <w:rPr>
                <w:rFonts w:ascii="Calibri" w:hAnsi="Calibri" w:cs="Calibri"/>
                <w:b/>
                <w:szCs w:val="26"/>
              </w:rPr>
            </w:pPr>
            <w:r>
              <w:rPr>
                <w:rFonts w:ascii="Calibri" w:hAnsi="Calibri" w:cs="Calibri"/>
                <w:b/>
                <w:strike/>
                <w:szCs w:val="26"/>
              </w:rPr>
              <w:t>August 25</w:t>
            </w:r>
            <w:r>
              <w:rPr>
                <w:rFonts w:ascii="Calibri" w:hAnsi="Calibri" w:cs="Calibri"/>
                <w:b/>
                <w:szCs w:val="26"/>
              </w:rPr>
              <w:t xml:space="preserve"> September 28, 2020</w:t>
            </w:r>
          </w:p>
        </w:tc>
      </w:tr>
    </w:tbl>
    <w:p w:rsidR="00EE1586" w:rsidRDefault="00EE1586" w:rsidP="00EE1586">
      <w:pPr>
        <w:spacing w:before="80"/>
        <w:rPr>
          <w:rFonts w:ascii="Calibri" w:hAnsi="Calibri" w:cs="Calibri"/>
          <w:b/>
          <w:i/>
          <w:sz w:val="16"/>
          <w:szCs w:val="16"/>
        </w:rPr>
      </w:pPr>
      <w:r>
        <w:rPr>
          <w:rFonts w:ascii="Calibri" w:hAnsi="Calibri" w:cs="Calibri"/>
          <w:b/>
          <w:i/>
          <w:sz w:val="16"/>
          <w:szCs w:val="16"/>
        </w:rPr>
        <w:t>NOTE:  All dates are tentative and subject to change.</w:t>
      </w:r>
    </w:p>
    <w:p w:rsidR="00EE1586" w:rsidRDefault="00EE1586" w:rsidP="00EE1586">
      <w:pPr>
        <w:spacing w:before="80"/>
        <w:rPr>
          <w:rFonts w:ascii="Calibri" w:hAnsi="Calibri" w:cs="Calibri"/>
          <w:b/>
          <w:i/>
          <w:sz w:val="16"/>
          <w:szCs w:val="16"/>
        </w:rPr>
      </w:pPr>
    </w:p>
    <w:tbl>
      <w:tblPr>
        <w:tblW w:w="1104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F99"/>
        <w:tblLook w:val="04A0" w:firstRow="1" w:lastRow="0" w:firstColumn="1" w:lastColumn="0" w:noHBand="0" w:noVBand="1"/>
      </w:tblPr>
      <w:tblGrid>
        <w:gridCol w:w="5522"/>
        <w:gridCol w:w="5523"/>
      </w:tblGrid>
      <w:tr w:rsidR="00EE1586" w:rsidTr="00EE1586">
        <w:trPr>
          <w:trHeight w:val="172"/>
        </w:trPr>
        <w:tc>
          <w:tcPr>
            <w:tcW w:w="11045" w:type="dxa"/>
            <w:gridSpan w:val="2"/>
            <w:tcBorders>
              <w:top w:val="thinThickSmallGap" w:sz="24" w:space="0" w:color="auto"/>
              <w:left w:val="thinThickSmallGap" w:sz="24" w:space="0" w:color="auto"/>
              <w:bottom w:val="single" w:sz="12" w:space="0" w:color="auto"/>
              <w:right w:val="thickThinSmallGap" w:sz="24" w:space="0" w:color="auto"/>
            </w:tcBorders>
            <w:shd w:val="clear" w:color="auto" w:fill="FFFF99"/>
            <w:tcMar>
              <w:top w:w="43" w:type="dxa"/>
              <w:left w:w="115" w:type="dxa"/>
              <w:bottom w:w="43" w:type="dxa"/>
              <w:right w:w="115" w:type="dxa"/>
            </w:tcMar>
            <w:hideMark/>
          </w:tcPr>
          <w:p w:rsidR="00EE1586" w:rsidRDefault="00EE1586">
            <w:pPr>
              <w:jc w:val="center"/>
              <w:rPr>
                <w:rFonts w:ascii="Calibri" w:hAnsi="Calibri" w:cs="Calibri"/>
                <w:b/>
                <w:i/>
                <w:szCs w:val="26"/>
              </w:rPr>
            </w:pPr>
            <w:r>
              <w:rPr>
                <w:rFonts w:ascii="Calibri" w:hAnsi="Calibri" w:cs="Calibri"/>
                <w:b/>
                <w:i/>
                <w:szCs w:val="26"/>
              </w:rPr>
              <w:t xml:space="preserve">Alameda County Vendor Outreach </w:t>
            </w:r>
          </w:p>
        </w:tc>
      </w:tr>
      <w:tr w:rsidR="00EE1586" w:rsidTr="00EE1586">
        <w:trPr>
          <w:trHeight w:val="1200"/>
        </w:trPr>
        <w:tc>
          <w:tcPr>
            <w:tcW w:w="5522" w:type="dxa"/>
            <w:tcBorders>
              <w:top w:val="single" w:sz="12" w:space="0" w:color="auto"/>
              <w:left w:val="thinThickSmallGap" w:sz="24" w:space="0" w:color="auto"/>
              <w:bottom w:val="thickThinSmallGap" w:sz="24" w:space="0" w:color="auto"/>
              <w:right w:val="single" w:sz="12" w:space="0" w:color="auto"/>
            </w:tcBorders>
            <w:shd w:val="clear" w:color="auto" w:fill="FFFF99"/>
            <w:tcMar>
              <w:top w:w="43" w:type="dxa"/>
              <w:left w:w="115" w:type="dxa"/>
              <w:bottom w:w="43" w:type="dxa"/>
              <w:right w:w="115" w:type="dxa"/>
            </w:tcMar>
            <w:vAlign w:val="center"/>
          </w:tcPr>
          <w:p w:rsidR="00EE1586" w:rsidRDefault="00EE1586">
            <w:pPr>
              <w:jc w:val="center"/>
              <w:rPr>
                <w:rFonts w:ascii="Calibri" w:hAnsi="Calibri" w:cs="Calibri"/>
                <w:szCs w:val="26"/>
              </w:rPr>
            </w:pPr>
            <w:r>
              <w:rPr>
                <w:rFonts w:ascii="Calibri" w:hAnsi="Calibri" w:cs="Calibri"/>
                <w:szCs w:val="26"/>
              </w:rPr>
              <w:t>Wednesday, April 15, 2020</w:t>
            </w:r>
          </w:p>
          <w:p w:rsidR="00EE1586" w:rsidRDefault="00EE1586">
            <w:pPr>
              <w:jc w:val="center"/>
              <w:rPr>
                <w:rFonts w:ascii="Calibri" w:hAnsi="Calibri" w:cs="Calibri"/>
                <w:szCs w:val="26"/>
              </w:rPr>
            </w:pPr>
            <w:r>
              <w:rPr>
                <w:rFonts w:ascii="Calibri" w:hAnsi="Calibri" w:cs="Calibri"/>
                <w:szCs w:val="26"/>
              </w:rPr>
              <w:t>1:00 p.m. – 2:00 p.m.</w:t>
            </w:r>
          </w:p>
          <w:p w:rsidR="00EE1586" w:rsidRDefault="00EE1586">
            <w:pPr>
              <w:pStyle w:val="CommentText"/>
              <w:jc w:val="center"/>
              <w:rPr>
                <w:rFonts w:ascii="Calibri" w:hAnsi="Calibri" w:cs="Calibri"/>
                <w:sz w:val="26"/>
                <w:szCs w:val="26"/>
              </w:rPr>
            </w:pPr>
          </w:p>
          <w:p w:rsidR="00EE1586" w:rsidRPr="00EE1586" w:rsidRDefault="00EE1586">
            <w:pPr>
              <w:pStyle w:val="CommentText"/>
              <w:jc w:val="center"/>
              <w:rPr>
                <w:rFonts w:ascii="Calibri" w:hAnsi="Calibri" w:cs="Calibri"/>
                <w:b/>
                <w:sz w:val="26"/>
                <w:szCs w:val="26"/>
              </w:rPr>
            </w:pPr>
            <w:r w:rsidRPr="00EE1586">
              <w:rPr>
                <w:rFonts w:ascii="Calibri" w:hAnsi="Calibri" w:cs="Calibri"/>
                <w:b/>
                <w:sz w:val="26"/>
                <w:szCs w:val="26"/>
              </w:rPr>
              <w:t>Dial In: (888) 858-6021</w:t>
            </w:r>
          </w:p>
          <w:p w:rsidR="00EE1586" w:rsidRDefault="00EE1586">
            <w:pPr>
              <w:pStyle w:val="CommentText"/>
              <w:jc w:val="center"/>
              <w:rPr>
                <w:rFonts w:ascii="Calibri" w:hAnsi="Calibri" w:cs="Calibri"/>
                <w:b/>
                <w:sz w:val="26"/>
                <w:szCs w:val="26"/>
              </w:rPr>
            </w:pPr>
            <w:r w:rsidRPr="00EE1586">
              <w:rPr>
                <w:rFonts w:ascii="Calibri" w:hAnsi="Calibri" w:cs="Calibri"/>
                <w:b/>
                <w:sz w:val="26"/>
                <w:szCs w:val="26"/>
              </w:rPr>
              <w:t>Conference Code: 4602614532</w:t>
            </w:r>
          </w:p>
          <w:p w:rsidR="00EE1586" w:rsidRDefault="00EE1586">
            <w:pPr>
              <w:jc w:val="center"/>
              <w:rPr>
                <w:rFonts w:ascii="Calibri" w:hAnsi="Calibri" w:cs="Calibri"/>
                <w:strike/>
                <w:szCs w:val="26"/>
              </w:rPr>
            </w:pPr>
            <w:r>
              <w:rPr>
                <w:rFonts w:ascii="Calibri" w:hAnsi="Calibri" w:cs="Calibri"/>
                <w:strike/>
                <w:szCs w:val="26"/>
              </w:rPr>
              <w:t>Alameda County Public Works Agency</w:t>
            </w:r>
          </w:p>
          <w:p w:rsidR="00EE1586" w:rsidRDefault="00EE1586">
            <w:pPr>
              <w:jc w:val="center"/>
              <w:rPr>
                <w:rFonts w:ascii="Calibri" w:hAnsi="Calibri" w:cs="Calibri"/>
                <w:strike/>
                <w:szCs w:val="26"/>
              </w:rPr>
            </w:pPr>
            <w:r>
              <w:rPr>
                <w:rFonts w:ascii="Calibri" w:hAnsi="Calibri" w:cs="Calibri"/>
                <w:strike/>
                <w:szCs w:val="26"/>
              </w:rPr>
              <w:t>951 Turner Court</w:t>
            </w:r>
          </w:p>
          <w:p w:rsidR="00EE1586" w:rsidRDefault="00EE1586">
            <w:pPr>
              <w:jc w:val="center"/>
              <w:rPr>
                <w:rFonts w:ascii="Calibri" w:hAnsi="Calibri" w:cs="Calibri"/>
                <w:strike/>
                <w:szCs w:val="26"/>
              </w:rPr>
            </w:pPr>
            <w:r>
              <w:rPr>
                <w:rFonts w:ascii="Calibri" w:hAnsi="Calibri" w:cs="Calibri"/>
                <w:strike/>
                <w:szCs w:val="26"/>
              </w:rPr>
              <w:t>Room 230</w:t>
            </w:r>
          </w:p>
          <w:p w:rsidR="00EE1586" w:rsidRDefault="00EE1586">
            <w:pPr>
              <w:jc w:val="center"/>
              <w:rPr>
                <w:rFonts w:ascii="Calibri" w:hAnsi="Calibri" w:cs="Calibri"/>
                <w:szCs w:val="26"/>
              </w:rPr>
            </w:pPr>
            <w:r>
              <w:rPr>
                <w:rFonts w:ascii="Calibri" w:hAnsi="Calibri" w:cs="Calibri"/>
                <w:strike/>
                <w:szCs w:val="26"/>
              </w:rPr>
              <w:t>Hayward, CA 94545</w:t>
            </w:r>
          </w:p>
        </w:tc>
        <w:tc>
          <w:tcPr>
            <w:tcW w:w="5523" w:type="dxa"/>
            <w:tcBorders>
              <w:top w:val="single" w:sz="12" w:space="0" w:color="auto"/>
              <w:left w:val="single" w:sz="12" w:space="0" w:color="auto"/>
              <w:bottom w:val="thickThinSmallGap" w:sz="24" w:space="0" w:color="auto"/>
              <w:right w:val="thickThinSmallGap" w:sz="24" w:space="0" w:color="auto"/>
            </w:tcBorders>
            <w:shd w:val="clear" w:color="auto" w:fill="FFFF99"/>
            <w:tcMar>
              <w:top w:w="43" w:type="dxa"/>
              <w:left w:w="115" w:type="dxa"/>
              <w:bottom w:w="43" w:type="dxa"/>
              <w:right w:w="115" w:type="dxa"/>
            </w:tcMar>
            <w:vAlign w:val="center"/>
          </w:tcPr>
          <w:p w:rsidR="00EE1586" w:rsidRDefault="00EE1586">
            <w:pPr>
              <w:pStyle w:val="Level1"/>
              <w:widowControl/>
              <w:numPr>
                <w:ilvl w:val="0"/>
                <w:numId w:val="0"/>
              </w:numPr>
              <w:jc w:val="center"/>
              <w:outlineLvl w:val="9"/>
              <w:rPr>
                <w:rFonts w:ascii="Calibri" w:hAnsi="Calibri" w:cs="Calibri"/>
                <w:b/>
                <w:i/>
                <w:color w:val="0000FF"/>
                <w:sz w:val="26"/>
                <w:szCs w:val="26"/>
              </w:rPr>
            </w:pPr>
            <w:r>
              <w:rPr>
                <w:rFonts w:ascii="Calibri" w:hAnsi="Calibri" w:cs="Calibri"/>
                <w:b/>
                <w:i/>
                <w:color w:val="0000FF"/>
                <w:sz w:val="26"/>
                <w:szCs w:val="26"/>
              </w:rPr>
              <w:t xml:space="preserve">COME MEET ALAMEDA COUNTY’S </w:t>
            </w:r>
          </w:p>
          <w:p w:rsidR="00EE1586" w:rsidRDefault="00EE1586">
            <w:pPr>
              <w:pStyle w:val="Level1"/>
              <w:widowControl/>
              <w:numPr>
                <w:ilvl w:val="0"/>
                <w:numId w:val="0"/>
              </w:numPr>
              <w:jc w:val="center"/>
              <w:outlineLvl w:val="9"/>
              <w:rPr>
                <w:rFonts w:ascii="Calibri" w:hAnsi="Calibri" w:cs="Calibri"/>
                <w:b/>
                <w:i/>
                <w:color w:val="0000FF"/>
                <w:sz w:val="26"/>
                <w:szCs w:val="26"/>
              </w:rPr>
            </w:pPr>
            <w:r>
              <w:rPr>
                <w:rFonts w:ascii="Calibri" w:hAnsi="Calibri" w:cs="Calibri"/>
                <w:b/>
                <w:i/>
                <w:color w:val="0000FF"/>
                <w:sz w:val="26"/>
                <w:szCs w:val="26"/>
              </w:rPr>
              <w:t>PROCUREMENT TEAM!</w:t>
            </w:r>
          </w:p>
          <w:p w:rsidR="00EE1586" w:rsidRDefault="00EE1586">
            <w:pPr>
              <w:pStyle w:val="Level1"/>
              <w:widowControl/>
              <w:numPr>
                <w:ilvl w:val="0"/>
                <w:numId w:val="0"/>
              </w:numPr>
              <w:jc w:val="both"/>
              <w:outlineLvl w:val="9"/>
              <w:rPr>
                <w:rFonts w:ascii="Calibri" w:hAnsi="Calibri" w:cs="Calibri"/>
                <w:sz w:val="12"/>
                <w:szCs w:val="12"/>
              </w:rPr>
            </w:pPr>
          </w:p>
          <w:p w:rsidR="00EE1586" w:rsidRDefault="00EE1586">
            <w:pPr>
              <w:pStyle w:val="Level1"/>
              <w:widowControl/>
              <w:numPr>
                <w:ilvl w:val="0"/>
                <w:numId w:val="0"/>
              </w:numPr>
              <w:jc w:val="both"/>
              <w:outlineLvl w:val="9"/>
              <w:rPr>
                <w:rFonts w:ascii="Calibri" w:hAnsi="Calibri" w:cs="Calibri"/>
                <w:sz w:val="26"/>
                <w:szCs w:val="26"/>
              </w:rPr>
            </w:pPr>
            <w:r>
              <w:rPr>
                <w:rFonts w:ascii="Calibri" w:hAnsi="Calibri" w:cs="Calibri"/>
                <w:sz w:val="26"/>
                <w:szCs w:val="26"/>
              </w:rPr>
              <w:t>This is a public event where vendors can speak with GSA professionals, get to know them, and learn more about contracting opportunities with the County.</w:t>
            </w:r>
          </w:p>
        </w:tc>
      </w:tr>
    </w:tbl>
    <w:p w:rsidR="00EE1586" w:rsidRDefault="00EE1586" w:rsidP="00EE1586">
      <w:pPr>
        <w:pStyle w:val="Heading1"/>
        <w:numPr>
          <w:ilvl w:val="0"/>
          <w:numId w:val="0"/>
        </w:numPr>
        <w:jc w:val="center"/>
      </w:pPr>
    </w:p>
    <w:bookmarkEnd w:id="1"/>
    <w:bookmarkEnd w:id="2"/>
    <w:p w:rsidR="00EE1586" w:rsidRDefault="00EE1586" w:rsidP="00F82776">
      <w:pPr>
        <w:keepNext/>
        <w:rPr>
          <w:rFonts w:ascii="Calibri" w:hAnsi="Calibri" w:cs="Calibri"/>
        </w:rPr>
        <w:sectPr w:rsidR="00EE1586" w:rsidSect="00EE1586">
          <w:pgSz w:w="12240" w:h="15840" w:code="1"/>
          <w:pgMar w:top="720" w:right="720" w:bottom="720" w:left="720" w:header="432" w:footer="317" w:gutter="0"/>
          <w:pgNumType w:start="2"/>
          <w:cols w:space="720"/>
          <w:formProt w:val="0"/>
        </w:sectPr>
      </w:pPr>
    </w:p>
    <w:p w:rsidR="00EE1586" w:rsidRPr="00EE1586" w:rsidRDefault="00EE1586" w:rsidP="00F82776">
      <w:pPr>
        <w:keepNext/>
        <w:rPr>
          <w:rFonts w:ascii="Calibri" w:hAnsi="Calibri" w:cs="Calibri"/>
          <w:sz w:val="36"/>
          <w:szCs w:val="36"/>
        </w:rPr>
      </w:pPr>
    </w:p>
    <w:p w:rsidR="00613D9D" w:rsidRPr="00EE1586" w:rsidRDefault="00613D9D" w:rsidP="00613D9D">
      <w:pPr>
        <w:tabs>
          <w:tab w:val="center" w:pos="3960"/>
        </w:tabs>
        <w:jc w:val="center"/>
        <w:rPr>
          <w:rFonts w:ascii="Calibri" w:hAnsi="Calibri" w:cs="Calibri"/>
          <w:b/>
          <w:spacing w:val="-3"/>
          <w:sz w:val="36"/>
          <w:szCs w:val="36"/>
        </w:rPr>
      </w:pPr>
      <w:r w:rsidRPr="00EE1586">
        <w:rPr>
          <w:rFonts w:ascii="Calibri" w:hAnsi="Calibri" w:cs="Calibri"/>
          <w:b/>
          <w:spacing w:val="-3"/>
          <w:sz w:val="36"/>
          <w:szCs w:val="36"/>
        </w:rPr>
        <w:t>TABLE OF CONTENTS</w:t>
      </w:r>
    </w:p>
    <w:p w:rsidR="00613D9D" w:rsidRDefault="00613D9D" w:rsidP="00613D9D">
      <w:pPr>
        <w:tabs>
          <w:tab w:val="right" w:pos="10800"/>
        </w:tabs>
        <w:rPr>
          <w:rFonts w:ascii="Calibri" w:hAnsi="Calibri" w:cs="Calibri"/>
          <w:b/>
          <w:spacing w:val="-3"/>
        </w:rPr>
      </w:pPr>
      <w:r w:rsidRPr="00A85450">
        <w:rPr>
          <w:rFonts w:ascii="Calibri" w:hAnsi="Calibri" w:cs="Calibri"/>
          <w:b/>
          <w:spacing w:val="-3"/>
        </w:rPr>
        <w:tab/>
        <w:t>Page</w:t>
      </w:r>
    </w:p>
    <w:p w:rsidR="00613D9D" w:rsidRPr="009C1C81" w:rsidRDefault="00613D9D" w:rsidP="00613D9D">
      <w:pPr>
        <w:tabs>
          <w:tab w:val="right" w:pos="10800"/>
        </w:tabs>
        <w:rPr>
          <w:rFonts w:ascii="Calibri" w:hAnsi="Calibri" w:cs="Calibri"/>
          <w:b/>
          <w:spacing w:val="-3"/>
          <w:sz w:val="16"/>
          <w:szCs w:val="16"/>
        </w:rPr>
      </w:pPr>
    </w:p>
    <w:p w:rsidR="00613D9D" w:rsidRPr="007E2C61" w:rsidRDefault="00613D9D" w:rsidP="00613D9D">
      <w:pPr>
        <w:pStyle w:val="TOC1"/>
        <w:rPr>
          <w:b w:val="0"/>
          <w:caps w:val="0"/>
          <w:sz w:val="22"/>
          <w:szCs w:val="22"/>
        </w:rPr>
      </w:pPr>
      <w:r>
        <w:rPr>
          <w:rFonts w:cs="Calibri"/>
          <w:spacing w:val="-3"/>
        </w:rPr>
        <w:fldChar w:fldCharType="begin"/>
      </w:r>
      <w:r>
        <w:rPr>
          <w:rFonts w:cs="Calibri"/>
          <w:spacing w:val="-3"/>
        </w:rPr>
        <w:instrText xml:space="preserve"> TOC \o "1-2" \h \z \u </w:instrText>
      </w:r>
      <w:r>
        <w:rPr>
          <w:rFonts w:cs="Calibri"/>
          <w:spacing w:val="-3"/>
        </w:rPr>
        <w:fldChar w:fldCharType="separate"/>
      </w:r>
      <w:hyperlink w:anchor="_Toc14355884" w:history="1">
        <w:r w:rsidRPr="00F32ADA">
          <w:rPr>
            <w:rStyle w:val="Hyperlink"/>
          </w:rPr>
          <w:t>CALENDAR OF EVENTS</w:t>
        </w:r>
        <w:r>
          <w:rPr>
            <w:webHidden/>
          </w:rPr>
          <w:tab/>
        </w:r>
        <w:r>
          <w:rPr>
            <w:webHidden/>
          </w:rPr>
          <w:fldChar w:fldCharType="begin"/>
        </w:r>
        <w:r>
          <w:rPr>
            <w:webHidden/>
          </w:rPr>
          <w:instrText xml:space="preserve"> PAGEREF _Toc14355884 \h </w:instrText>
        </w:r>
        <w:r>
          <w:rPr>
            <w:webHidden/>
          </w:rPr>
        </w:r>
        <w:r>
          <w:rPr>
            <w:webHidden/>
          </w:rPr>
          <w:fldChar w:fldCharType="separate"/>
        </w:r>
        <w:r>
          <w:rPr>
            <w:webHidden/>
          </w:rPr>
          <w:t>4</w:t>
        </w:r>
        <w:r>
          <w:rPr>
            <w:webHidden/>
          </w:rPr>
          <w:fldChar w:fldCharType="end"/>
        </w:r>
      </w:hyperlink>
    </w:p>
    <w:p w:rsidR="00613D9D" w:rsidRPr="007E2C61" w:rsidRDefault="00B2331B" w:rsidP="00613D9D">
      <w:pPr>
        <w:pStyle w:val="TOC1"/>
        <w:rPr>
          <w:b w:val="0"/>
          <w:caps w:val="0"/>
          <w:sz w:val="22"/>
          <w:szCs w:val="22"/>
        </w:rPr>
      </w:pPr>
      <w:hyperlink w:anchor="_Toc14355885" w:history="1">
        <w:r w:rsidR="00613D9D" w:rsidRPr="00F32ADA">
          <w:rPr>
            <w:rStyle w:val="Hyperlink"/>
          </w:rPr>
          <w:t>I.</w:t>
        </w:r>
        <w:r w:rsidR="00613D9D" w:rsidRPr="007E2C61">
          <w:rPr>
            <w:b w:val="0"/>
            <w:caps w:val="0"/>
            <w:sz w:val="22"/>
            <w:szCs w:val="22"/>
          </w:rPr>
          <w:tab/>
        </w:r>
        <w:r w:rsidR="00613D9D" w:rsidRPr="00F32ADA">
          <w:rPr>
            <w:rStyle w:val="Hyperlink"/>
          </w:rPr>
          <w:t>STATEMENT OF WORK</w:t>
        </w:r>
        <w:r w:rsidR="00613D9D">
          <w:rPr>
            <w:webHidden/>
          </w:rPr>
          <w:tab/>
        </w:r>
        <w:r w:rsidR="00613D9D">
          <w:rPr>
            <w:webHidden/>
          </w:rPr>
          <w:fldChar w:fldCharType="begin"/>
        </w:r>
        <w:r w:rsidR="00613D9D">
          <w:rPr>
            <w:webHidden/>
          </w:rPr>
          <w:instrText xml:space="preserve"> PAGEREF _Toc14355885 \h </w:instrText>
        </w:r>
        <w:r w:rsidR="00613D9D">
          <w:rPr>
            <w:webHidden/>
          </w:rPr>
        </w:r>
        <w:r w:rsidR="00613D9D">
          <w:rPr>
            <w:webHidden/>
          </w:rPr>
          <w:fldChar w:fldCharType="separate"/>
        </w:r>
        <w:r w:rsidR="00613D9D">
          <w:rPr>
            <w:webHidden/>
          </w:rPr>
          <w:t>5</w:t>
        </w:r>
        <w:r w:rsidR="00613D9D">
          <w:rPr>
            <w:webHidden/>
          </w:rPr>
          <w:fldChar w:fldCharType="end"/>
        </w:r>
      </w:hyperlink>
    </w:p>
    <w:p w:rsidR="00613D9D" w:rsidRPr="007E2C61" w:rsidRDefault="00B2331B" w:rsidP="00613D9D">
      <w:pPr>
        <w:pStyle w:val="TOC2"/>
        <w:rPr>
          <w:sz w:val="22"/>
          <w:szCs w:val="22"/>
        </w:rPr>
      </w:pPr>
      <w:hyperlink w:anchor="_Toc14355886" w:history="1">
        <w:r w:rsidR="00613D9D" w:rsidRPr="00F32ADA">
          <w:rPr>
            <w:rStyle w:val="Hyperlink"/>
          </w:rPr>
          <w:t>A.</w:t>
        </w:r>
        <w:r w:rsidR="00613D9D" w:rsidRPr="007E2C61">
          <w:rPr>
            <w:sz w:val="22"/>
            <w:szCs w:val="22"/>
          </w:rPr>
          <w:tab/>
        </w:r>
        <w:r w:rsidR="00613D9D" w:rsidRPr="00F32ADA">
          <w:rPr>
            <w:rStyle w:val="Hyperlink"/>
          </w:rPr>
          <w:t>INTENT</w:t>
        </w:r>
        <w:r w:rsidR="00613D9D">
          <w:rPr>
            <w:webHidden/>
          </w:rPr>
          <w:tab/>
        </w:r>
        <w:r w:rsidR="00613D9D">
          <w:rPr>
            <w:webHidden/>
          </w:rPr>
          <w:fldChar w:fldCharType="begin"/>
        </w:r>
        <w:r w:rsidR="00613D9D">
          <w:rPr>
            <w:webHidden/>
          </w:rPr>
          <w:instrText xml:space="preserve"> PAGEREF _Toc14355886 \h </w:instrText>
        </w:r>
        <w:r w:rsidR="00613D9D">
          <w:rPr>
            <w:webHidden/>
          </w:rPr>
        </w:r>
        <w:r w:rsidR="00613D9D">
          <w:rPr>
            <w:webHidden/>
          </w:rPr>
          <w:fldChar w:fldCharType="separate"/>
        </w:r>
        <w:r w:rsidR="00613D9D">
          <w:rPr>
            <w:webHidden/>
          </w:rPr>
          <w:t>5</w:t>
        </w:r>
        <w:r w:rsidR="00613D9D">
          <w:rPr>
            <w:webHidden/>
          </w:rPr>
          <w:fldChar w:fldCharType="end"/>
        </w:r>
      </w:hyperlink>
    </w:p>
    <w:p w:rsidR="00613D9D" w:rsidRPr="007E2C61" w:rsidRDefault="00B2331B" w:rsidP="00613D9D">
      <w:pPr>
        <w:pStyle w:val="TOC2"/>
        <w:rPr>
          <w:sz w:val="22"/>
          <w:szCs w:val="22"/>
        </w:rPr>
      </w:pPr>
      <w:hyperlink w:anchor="_Toc14355887" w:history="1">
        <w:r w:rsidR="00613D9D" w:rsidRPr="00F32ADA">
          <w:rPr>
            <w:rStyle w:val="Hyperlink"/>
          </w:rPr>
          <w:t>B.</w:t>
        </w:r>
        <w:r w:rsidR="00613D9D" w:rsidRPr="007E2C61">
          <w:rPr>
            <w:sz w:val="22"/>
            <w:szCs w:val="22"/>
          </w:rPr>
          <w:tab/>
        </w:r>
        <w:r w:rsidR="00613D9D" w:rsidRPr="00F32ADA">
          <w:rPr>
            <w:rStyle w:val="Hyperlink"/>
          </w:rPr>
          <w:t>SCOPE</w:t>
        </w:r>
        <w:r w:rsidR="00613D9D">
          <w:rPr>
            <w:webHidden/>
          </w:rPr>
          <w:tab/>
        </w:r>
        <w:r w:rsidR="00613D9D">
          <w:rPr>
            <w:webHidden/>
          </w:rPr>
          <w:fldChar w:fldCharType="begin"/>
        </w:r>
        <w:r w:rsidR="00613D9D">
          <w:rPr>
            <w:webHidden/>
          </w:rPr>
          <w:instrText xml:space="preserve"> PAGEREF _Toc14355887 \h </w:instrText>
        </w:r>
        <w:r w:rsidR="00613D9D">
          <w:rPr>
            <w:webHidden/>
          </w:rPr>
        </w:r>
        <w:r w:rsidR="00613D9D">
          <w:rPr>
            <w:webHidden/>
          </w:rPr>
          <w:fldChar w:fldCharType="separate"/>
        </w:r>
        <w:r w:rsidR="00613D9D">
          <w:rPr>
            <w:webHidden/>
          </w:rPr>
          <w:t>5</w:t>
        </w:r>
        <w:r w:rsidR="00613D9D">
          <w:rPr>
            <w:webHidden/>
          </w:rPr>
          <w:fldChar w:fldCharType="end"/>
        </w:r>
      </w:hyperlink>
    </w:p>
    <w:p w:rsidR="00613D9D" w:rsidRPr="007E2C61" w:rsidRDefault="00B2331B" w:rsidP="00613D9D">
      <w:pPr>
        <w:pStyle w:val="TOC2"/>
        <w:rPr>
          <w:sz w:val="22"/>
          <w:szCs w:val="22"/>
        </w:rPr>
      </w:pPr>
      <w:hyperlink w:anchor="_Toc14355888" w:history="1">
        <w:r w:rsidR="00613D9D" w:rsidRPr="00F32ADA">
          <w:rPr>
            <w:rStyle w:val="Hyperlink"/>
          </w:rPr>
          <w:t>C.</w:t>
        </w:r>
        <w:r w:rsidR="00613D9D" w:rsidRPr="007E2C61">
          <w:rPr>
            <w:sz w:val="22"/>
            <w:szCs w:val="22"/>
          </w:rPr>
          <w:tab/>
        </w:r>
        <w:r w:rsidR="00613D9D" w:rsidRPr="00F32ADA">
          <w:rPr>
            <w:rStyle w:val="Hyperlink"/>
          </w:rPr>
          <w:t>BACKGROUND</w:t>
        </w:r>
        <w:r w:rsidR="00613D9D">
          <w:rPr>
            <w:webHidden/>
          </w:rPr>
          <w:tab/>
        </w:r>
        <w:r w:rsidR="00613D9D">
          <w:rPr>
            <w:webHidden/>
          </w:rPr>
          <w:fldChar w:fldCharType="begin"/>
        </w:r>
        <w:r w:rsidR="00613D9D">
          <w:rPr>
            <w:webHidden/>
          </w:rPr>
          <w:instrText xml:space="preserve"> PAGEREF _Toc14355888 \h </w:instrText>
        </w:r>
        <w:r w:rsidR="00613D9D">
          <w:rPr>
            <w:webHidden/>
          </w:rPr>
        </w:r>
        <w:r w:rsidR="00613D9D">
          <w:rPr>
            <w:webHidden/>
          </w:rPr>
          <w:fldChar w:fldCharType="separate"/>
        </w:r>
        <w:r w:rsidR="00613D9D">
          <w:rPr>
            <w:webHidden/>
          </w:rPr>
          <w:t>5</w:t>
        </w:r>
        <w:r w:rsidR="00613D9D">
          <w:rPr>
            <w:webHidden/>
          </w:rPr>
          <w:fldChar w:fldCharType="end"/>
        </w:r>
      </w:hyperlink>
    </w:p>
    <w:p w:rsidR="00613D9D" w:rsidRPr="007E2C61" w:rsidRDefault="00B2331B" w:rsidP="00613D9D">
      <w:pPr>
        <w:pStyle w:val="TOC2"/>
        <w:rPr>
          <w:sz w:val="22"/>
          <w:szCs w:val="22"/>
        </w:rPr>
      </w:pPr>
      <w:hyperlink w:anchor="_Toc14355889" w:history="1">
        <w:r w:rsidR="00613D9D" w:rsidRPr="00F32ADA">
          <w:rPr>
            <w:rStyle w:val="Hyperlink"/>
          </w:rPr>
          <w:t>D.</w:t>
        </w:r>
        <w:r w:rsidR="00613D9D" w:rsidRPr="007E2C61">
          <w:rPr>
            <w:sz w:val="22"/>
            <w:szCs w:val="22"/>
          </w:rPr>
          <w:tab/>
        </w:r>
        <w:r w:rsidR="00613D9D" w:rsidRPr="00F32ADA">
          <w:rPr>
            <w:rStyle w:val="Hyperlink"/>
          </w:rPr>
          <w:t>BIDDER QUALIFICATIONS</w:t>
        </w:r>
        <w:r w:rsidR="00613D9D">
          <w:rPr>
            <w:webHidden/>
          </w:rPr>
          <w:tab/>
        </w:r>
        <w:r w:rsidR="00613D9D">
          <w:rPr>
            <w:webHidden/>
          </w:rPr>
          <w:fldChar w:fldCharType="begin"/>
        </w:r>
        <w:r w:rsidR="00613D9D">
          <w:rPr>
            <w:webHidden/>
          </w:rPr>
          <w:instrText xml:space="preserve"> PAGEREF _Toc14355889 \h </w:instrText>
        </w:r>
        <w:r w:rsidR="00613D9D">
          <w:rPr>
            <w:webHidden/>
          </w:rPr>
        </w:r>
        <w:r w:rsidR="00613D9D">
          <w:rPr>
            <w:webHidden/>
          </w:rPr>
          <w:fldChar w:fldCharType="separate"/>
        </w:r>
        <w:r w:rsidR="00613D9D">
          <w:rPr>
            <w:webHidden/>
          </w:rPr>
          <w:t>6</w:t>
        </w:r>
        <w:r w:rsidR="00613D9D">
          <w:rPr>
            <w:webHidden/>
          </w:rPr>
          <w:fldChar w:fldCharType="end"/>
        </w:r>
      </w:hyperlink>
    </w:p>
    <w:p w:rsidR="00613D9D" w:rsidRPr="007E2C61" w:rsidRDefault="00B2331B" w:rsidP="00613D9D">
      <w:pPr>
        <w:pStyle w:val="TOC2"/>
        <w:rPr>
          <w:sz w:val="22"/>
          <w:szCs w:val="22"/>
        </w:rPr>
      </w:pPr>
      <w:hyperlink w:anchor="_Toc14355890" w:history="1">
        <w:r w:rsidR="00613D9D" w:rsidRPr="00F32ADA">
          <w:rPr>
            <w:rStyle w:val="Hyperlink"/>
          </w:rPr>
          <w:t>E.</w:t>
        </w:r>
        <w:r w:rsidR="00613D9D" w:rsidRPr="007E2C61">
          <w:rPr>
            <w:sz w:val="22"/>
            <w:szCs w:val="22"/>
          </w:rPr>
          <w:tab/>
        </w:r>
        <w:r w:rsidR="00613D9D" w:rsidRPr="00F32ADA">
          <w:rPr>
            <w:rStyle w:val="Hyperlink"/>
          </w:rPr>
          <w:t>SPECIFIC REQUIREMENTS</w:t>
        </w:r>
        <w:r w:rsidR="00613D9D">
          <w:rPr>
            <w:webHidden/>
          </w:rPr>
          <w:tab/>
        </w:r>
        <w:r w:rsidR="00613D9D">
          <w:rPr>
            <w:webHidden/>
          </w:rPr>
          <w:fldChar w:fldCharType="begin"/>
        </w:r>
        <w:r w:rsidR="00613D9D">
          <w:rPr>
            <w:webHidden/>
          </w:rPr>
          <w:instrText xml:space="preserve"> PAGEREF _Toc14355890 \h </w:instrText>
        </w:r>
        <w:r w:rsidR="00613D9D">
          <w:rPr>
            <w:webHidden/>
          </w:rPr>
        </w:r>
        <w:r w:rsidR="00613D9D">
          <w:rPr>
            <w:webHidden/>
          </w:rPr>
          <w:fldChar w:fldCharType="separate"/>
        </w:r>
        <w:r w:rsidR="00613D9D">
          <w:rPr>
            <w:webHidden/>
          </w:rPr>
          <w:t>6</w:t>
        </w:r>
        <w:r w:rsidR="00613D9D">
          <w:rPr>
            <w:webHidden/>
          </w:rPr>
          <w:fldChar w:fldCharType="end"/>
        </w:r>
      </w:hyperlink>
    </w:p>
    <w:p w:rsidR="00613D9D" w:rsidRPr="007E2C61" w:rsidRDefault="00B2331B" w:rsidP="00613D9D">
      <w:pPr>
        <w:pStyle w:val="TOC2"/>
        <w:rPr>
          <w:sz w:val="22"/>
          <w:szCs w:val="22"/>
        </w:rPr>
      </w:pPr>
      <w:hyperlink w:anchor="_Toc14355891" w:history="1">
        <w:r w:rsidR="00613D9D" w:rsidRPr="00F32ADA">
          <w:rPr>
            <w:rStyle w:val="Hyperlink"/>
          </w:rPr>
          <w:t>F.</w:t>
        </w:r>
        <w:r w:rsidR="00613D9D" w:rsidRPr="007E2C61">
          <w:rPr>
            <w:sz w:val="22"/>
            <w:szCs w:val="22"/>
          </w:rPr>
          <w:tab/>
        </w:r>
        <w:r w:rsidR="00613D9D" w:rsidRPr="00F32ADA">
          <w:rPr>
            <w:rStyle w:val="Hyperlink"/>
          </w:rPr>
          <w:t>DELIVERABLES / REPORTS</w:t>
        </w:r>
        <w:r w:rsidR="00613D9D">
          <w:rPr>
            <w:webHidden/>
          </w:rPr>
          <w:tab/>
        </w:r>
        <w:r w:rsidR="00613D9D">
          <w:rPr>
            <w:webHidden/>
          </w:rPr>
          <w:fldChar w:fldCharType="begin"/>
        </w:r>
        <w:r w:rsidR="00613D9D">
          <w:rPr>
            <w:webHidden/>
          </w:rPr>
          <w:instrText xml:space="preserve"> PAGEREF _Toc14355891 \h </w:instrText>
        </w:r>
        <w:r w:rsidR="00613D9D">
          <w:rPr>
            <w:webHidden/>
          </w:rPr>
        </w:r>
        <w:r w:rsidR="00613D9D">
          <w:rPr>
            <w:webHidden/>
          </w:rPr>
          <w:fldChar w:fldCharType="separate"/>
        </w:r>
        <w:r w:rsidR="00613D9D">
          <w:rPr>
            <w:webHidden/>
          </w:rPr>
          <w:t>7</w:t>
        </w:r>
        <w:r w:rsidR="00613D9D">
          <w:rPr>
            <w:webHidden/>
          </w:rPr>
          <w:fldChar w:fldCharType="end"/>
        </w:r>
      </w:hyperlink>
    </w:p>
    <w:p w:rsidR="00613D9D" w:rsidRPr="007E2C61" w:rsidRDefault="00B2331B" w:rsidP="00613D9D">
      <w:pPr>
        <w:pStyle w:val="TOC2"/>
        <w:rPr>
          <w:sz w:val="22"/>
          <w:szCs w:val="22"/>
        </w:rPr>
      </w:pPr>
      <w:hyperlink w:anchor="_Toc14355892" w:history="1">
        <w:r w:rsidR="00613D9D" w:rsidRPr="00F32ADA">
          <w:rPr>
            <w:rStyle w:val="Hyperlink"/>
          </w:rPr>
          <w:t>G.</w:t>
        </w:r>
        <w:r w:rsidR="00613D9D" w:rsidRPr="007E2C61">
          <w:rPr>
            <w:sz w:val="22"/>
            <w:szCs w:val="22"/>
          </w:rPr>
          <w:tab/>
        </w:r>
        <w:r w:rsidR="00613D9D" w:rsidRPr="00F32ADA">
          <w:rPr>
            <w:rStyle w:val="Hyperlink"/>
          </w:rPr>
          <w:t>NETWORKING / BIDDERS CONFERENCES</w:t>
        </w:r>
        <w:r w:rsidR="00613D9D">
          <w:rPr>
            <w:webHidden/>
          </w:rPr>
          <w:tab/>
        </w:r>
        <w:r w:rsidR="00613D9D">
          <w:rPr>
            <w:webHidden/>
          </w:rPr>
          <w:fldChar w:fldCharType="begin"/>
        </w:r>
        <w:r w:rsidR="00613D9D">
          <w:rPr>
            <w:webHidden/>
          </w:rPr>
          <w:instrText xml:space="preserve"> PAGEREF _Toc14355892 \h </w:instrText>
        </w:r>
        <w:r w:rsidR="00613D9D">
          <w:rPr>
            <w:webHidden/>
          </w:rPr>
        </w:r>
        <w:r w:rsidR="00613D9D">
          <w:rPr>
            <w:webHidden/>
          </w:rPr>
          <w:fldChar w:fldCharType="separate"/>
        </w:r>
        <w:r w:rsidR="00613D9D">
          <w:rPr>
            <w:webHidden/>
          </w:rPr>
          <w:t>7</w:t>
        </w:r>
        <w:r w:rsidR="00613D9D">
          <w:rPr>
            <w:webHidden/>
          </w:rPr>
          <w:fldChar w:fldCharType="end"/>
        </w:r>
      </w:hyperlink>
    </w:p>
    <w:p w:rsidR="00613D9D" w:rsidRPr="007E2C61" w:rsidRDefault="00B2331B" w:rsidP="00613D9D">
      <w:pPr>
        <w:pStyle w:val="TOC1"/>
        <w:rPr>
          <w:b w:val="0"/>
          <w:caps w:val="0"/>
          <w:sz w:val="22"/>
          <w:szCs w:val="22"/>
        </w:rPr>
      </w:pPr>
      <w:hyperlink w:anchor="_Toc14355893" w:history="1">
        <w:r w:rsidR="00613D9D" w:rsidRPr="00F32ADA">
          <w:rPr>
            <w:rStyle w:val="Hyperlink"/>
          </w:rPr>
          <w:t>II.</w:t>
        </w:r>
        <w:r w:rsidR="00613D9D" w:rsidRPr="007E2C61">
          <w:rPr>
            <w:b w:val="0"/>
            <w:caps w:val="0"/>
            <w:sz w:val="22"/>
            <w:szCs w:val="22"/>
          </w:rPr>
          <w:tab/>
        </w:r>
        <w:r w:rsidR="00613D9D" w:rsidRPr="00F32ADA">
          <w:rPr>
            <w:rStyle w:val="Hyperlink"/>
          </w:rPr>
          <w:t>COUNTY PROCEDURES, TERMS, AND CONDITIONS</w:t>
        </w:r>
        <w:r w:rsidR="00613D9D">
          <w:rPr>
            <w:webHidden/>
          </w:rPr>
          <w:tab/>
        </w:r>
        <w:r w:rsidR="00613D9D">
          <w:rPr>
            <w:webHidden/>
          </w:rPr>
          <w:fldChar w:fldCharType="begin"/>
        </w:r>
        <w:r w:rsidR="00613D9D">
          <w:rPr>
            <w:webHidden/>
          </w:rPr>
          <w:instrText xml:space="preserve"> PAGEREF _Toc14355893 \h </w:instrText>
        </w:r>
        <w:r w:rsidR="00613D9D">
          <w:rPr>
            <w:webHidden/>
          </w:rPr>
        </w:r>
        <w:r w:rsidR="00613D9D">
          <w:rPr>
            <w:webHidden/>
          </w:rPr>
          <w:fldChar w:fldCharType="separate"/>
        </w:r>
        <w:r w:rsidR="00613D9D">
          <w:rPr>
            <w:webHidden/>
          </w:rPr>
          <w:t>8</w:t>
        </w:r>
        <w:r w:rsidR="00613D9D">
          <w:rPr>
            <w:webHidden/>
          </w:rPr>
          <w:fldChar w:fldCharType="end"/>
        </w:r>
      </w:hyperlink>
    </w:p>
    <w:p w:rsidR="00613D9D" w:rsidRPr="007E2C61" w:rsidRDefault="00B2331B" w:rsidP="00613D9D">
      <w:pPr>
        <w:pStyle w:val="TOC2"/>
        <w:rPr>
          <w:sz w:val="22"/>
          <w:szCs w:val="22"/>
        </w:rPr>
      </w:pPr>
      <w:hyperlink w:anchor="_Toc14355894" w:history="1">
        <w:r w:rsidR="00613D9D" w:rsidRPr="00F32ADA">
          <w:rPr>
            <w:rStyle w:val="Hyperlink"/>
          </w:rPr>
          <w:t>H.</w:t>
        </w:r>
        <w:r w:rsidR="00613D9D" w:rsidRPr="007E2C61">
          <w:rPr>
            <w:sz w:val="22"/>
            <w:szCs w:val="22"/>
          </w:rPr>
          <w:tab/>
        </w:r>
        <w:r w:rsidR="00613D9D" w:rsidRPr="00F32ADA">
          <w:rPr>
            <w:rStyle w:val="Hyperlink"/>
          </w:rPr>
          <w:t>EVALUATION CRITERIA / SELECTION COMMITTEE</w:t>
        </w:r>
        <w:r w:rsidR="00613D9D">
          <w:rPr>
            <w:webHidden/>
          </w:rPr>
          <w:tab/>
        </w:r>
        <w:r w:rsidR="00613D9D">
          <w:rPr>
            <w:webHidden/>
          </w:rPr>
          <w:fldChar w:fldCharType="begin"/>
        </w:r>
        <w:r w:rsidR="00613D9D">
          <w:rPr>
            <w:webHidden/>
          </w:rPr>
          <w:instrText xml:space="preserve"> PAGEREF _Toc14355894 \h </w:instrText>
        </w:r>
        <w:r w:rsidR="00613D9D">
          <w:rPr>
            <w:webHidden/>
          </w:rPr>
        </w:r>
        <w:r w:rsidR="00613D9D">
          <w:rPr>
            <w:webHidden/>
          </w:rPr>
          <w:fldChar w:fldCharType="separate"/>
        </w:r>
        <w:r w:rsidR="00613D9D">
          <w:rPr>
            <w:webHidden/>
          </w:rPr>
          <w:t>8</w:t>
        </w:r>
        <w:r w:rsidR="00613D9D">
          <w:rPr>
            <w:webHidden/>
          </w:rPr>
          <w:fldChar w:fldCharType="end"/>
        </w:r>
      </w:hyperlink>
    </w:p>
    <w:p w:rsidR="00613D9D" w:rsidRPr="007E2C61" w:rsidRDefault="00B2331B" w:rsidP="00613D9D">
      <w:pPr>
        <w:pStyle w:val="TOC2"/>
        <w:rPr>
          <w:sz w:val="22"/>
          <w:szCs w:val="22"/>
        </w:rPr>
      </w:pPr>
      <w:hyperlink w:anchor="_Toc14355895" w:history="1">
        <w:r w:rsidR="00613D9D" w:rsidRPr="00F32ADA">
          <w:rPr>
            <w:rStyle w:val="Hyperlink"/>
          </w:rPr>
          <w:t>I.</w:t>
        </w:r>
        <w:r w:rsidR="00613D9D" w:rsidRPr="007E2C61">
          <w:rPr>
            <w:sz w:val="22"/>
            <w:szCs w:val="22"/>
          </w:rPr>
          <w:tab/>
        </w:r>
        <w:r w:rsidR="00613D9D" w:rsidRPr="00F32ADA">
          <w:rPr>
            <w:rStyle w:val="Hyperlink"/>
          </w:rPr>
          <w:t>CONTRACT EVALUATION AND ASSESSMENT</w:t>
        </w:r>
        <w:r w:rsidR="00613D9D">
          <w:rPr>
            <w:webHidden/>
          </w:rPr>
          <w:tab/>
        </w:r>
        <w:r w:rsidR="00613D9D">
          <w:rPr>
            <w:webHidden/>
          </w:rPr>
          <w:fldChar w:fldCharType="begin"/>
        </w:r>
        <w:r w:rsidR="00613D9D">
          <w:rPr>
            <w:webHidden/>
          </w:rPr>
          <w:instrText xml:space="preserve"> PAGEREF _Toc14355895 \h </w:instrText>
        </w:r>
        <w:r w:rsidR="00613D9D">
          <w:rPr>
            <w:webHidden/>
          </w:rPr>
        </w:r>
        <w:r w:rsidR="00613D9D">
          <w:rPr>
            <w:webHidden/>
          </w:rPr>
          <w:fldChar w:fldCharType="separate"/>
        </w:r>
        <w:r w:rsidR="00613D9D">
          <w:rPr>
            <w:webHidden/>
          </w:rPr>
          <w:t>13</w:t>
        </w:r>
        <w:r w:rsidR="00613D9D">
          <w:rPr>
            <w:webHidden/>
          </w:rPr>
          <w:fldChar w:fldCharType="end"/>
        </w:r>
      </w:hyperlink>
    </w:p>
    <w:p w:rsidR="00613D9D" w:rsidRPr="007E2C61" w:rsidRDefault="00B2331B" w:rsidP="00613D9D">
      <w:pPr>
        <w:pStyle w:val="TOC2"/>
        <w:rPr>
          <w:sz w:val="22"/>
          <w:szCs w:val="22"/>
        </w:rPr>
      </w:pPr>
      <w:hyperlink w:anchor="_Toc14355896" w:history="1">
        <w:r w:rsidR="00613D9D" w:rsidRPr="00F32ADA">
          <w:rPr>
            <w:rStyle w:val="Hyperlink"/>
          </w:rPr>
          <w:t>J.</w:t>
        </w:r>
        <w:r w:rsidR="00613D9D" w:rsidRPr="007E2C61">
          <w:rPr>
            <w:sz w:val="22"/>
            <w:szCs w:val="22"/>
          </w:rPr>
          <w:tab/>
        </w:r>
        <w:r w:rsidR="00613D9D" w:rsidRPr="00F32ADA">
          <w:rPr>
            <w:rStyle w:val="Hyperlink"/>
          </w:rPr>
          <w:t>NOTICE OF INTENT TO AWARD</w:t>
        </w:r>
        <w:r w:rsidR="00613D9D">
          <w:rPr>
            <w:webHidden/>
          </w:rPr>
          <w:tab/>
        </w:r>
        <w:r w:rsidR="00613D9D">
          <w:rPr>
            <w:webHidden/>
          </w:rPr>
          <w:fldChar w:fldCharType="begin"/>
        </w:r>
        <w:r w:rsidR="00613D9D">
          <w:rPr>
            <w:webHidden/>
          </w:rPr>
          <w:instrText xml:space="preserve"> PAGEREF _Toc14355896 \h </w:instrText>
        </w:r>
        <w:r w:rsidR="00613D9D">
          <w:rPr>
            <w:webHidden/>
          </w:rPr>
        </w:r>
        <w:r w:rsidR="00613D9D">
          <w:rPr>
            <w:webHidden/>
          </w:rPr>
          <w:fldChar w:fldCharType="separate"/>
        </w:r>
        <w:r w:rsidR="00613D9D">
          <w:rPr>
            <w:webHidden/>
          </w:rPr>
          <w:t>14</w:t>
        </w:r>
        <w:r w:rsidR="00613D9D">
          <w:rPr>
            <w:webHidden/>
          </w:rPr>
          <w:fldChar w:fldCharType="end"/>
        </w:r>
      </w:hyperlink>
    </w:p>
    <w:p w:rsidR="00613D9D" w:rsidRPr="007E2C61" w:rsidRDefault="00B2331B" w:rsidP="00613D9D">
      <w:pPr>
        <w:pStyle w:val="TOC2"/>
        <w:rPr>
          <w:sz w:val="22"/>
          <w:szCs w:val="22"/>
        </w:rPr>
      </w:pPr>
      <w:hyperlink w:anchor="_Toc14355897" w:history="1">
        <w:r w:rsidR="00613D9D" w:rsidRPr="00F32ADA">
          <w:rPr>
            <w:rStyle w:val="Hyperlink"/>
          </w:rPr>
          <w:t>K.</w:t>
        </w:r>
        <w:r w:rsidR="00613D9D" w:rsidRPr="007E2C61">
          <w:rPr>
            <w:sz w:val="22"/>
            <w:szCs w:val="22"/>
          </w:rPr>
          <w:tab/>
        </w:r>
        <w:r w:rsidR="00613D9D" w:rsidRPr="00F32ADA">
          <w:rPr>
            <w:rStyle w:val="Hyperlink"/>
            <w:caps/>
          </w:rPr>
          <w:t>Bid Protest/Appeals Process</w:t>
        </w:r>
        <w:r w:rsidR="00613D9D">
          <w:rPr>
            <w:webHidden/>
          </w:rPr>
          <w:tab/>
        </w:r>
        <w:r w:rsidR="00613D9D">
          <w:rPr>
            <w:webHidden/>
          </w:rPr>
          <w:fldChar w:fldCharType="begin"/>
        </w:r>
        <w:r w:rsidR="00613D9D">
          <w:rPr>
            <w:webHidden/>
          </w:rPr>
          <w:instrText xml:space="preserve"> PAGEREF _Toc14355897 \h </w:instrText>
        </w:r>
        <w:r w:rsidR="00613D9D">
          <w:rPr>
            <w:webHidden/>
          </w:rPr>
        </w:r>
        <w:r w:rsidR="00613D9D">
          <w:rPr>
            <w:webHidden/>
          </w:rPr>
          <w:fldChar w:fldCharType="separate"/>
        </w:r>
        <w:r w:rsidR="00613D9D">
          <w:rPr>
            <w:webHidden/>
          </w:rPr>
          <w:t>14</w:t>
        </w:r>
        <w:r w:rsidR="00613D9D">
          <w:rPr>
            <w:webHidden/>
          </w:rPr>
          <w:fldChar w:fldCharType="end"/>
        </w:r>
      </w:hyperlink>
    </w:p>
    <w:p w:rsidR="00613D9D" w:rsidRPr="007E2C61" w:rsidRDefault="00B2331B" w:rsidP="00613D9D">
      <w:pPr>
        <w:pStyle w:val="TOC2"/>
        <w:rPr>
          <w:sz w:val="22"/>
          <w:szCs w:val="22"/>
        </w:rPr>
      </w:pPr>
      <w:hyperlink w:anchor="_Toc14355898" w:history="1">
        <w:r w:rsidR="00613D9D" w:rsidRPr="00F32ADA">
          <w:rPr>
            <w:rStyle w:val="Hyperlink"/>
          </w:rPr>
          <w:t>L.</w:t>
        </w:r>
        <w:r w:rsidR="00613D9D" w:rsidRPr="007E2C61">
          <w:rPr>
            <w:sz w:val="22"/>
            <w:szCs w:val="22"/>
          </w:rPr>
          <w:tab/>
        </w:r>
        <w:r w:rsidR="00613D9D" w:rsidRPr="00F32ADA">
          <w:rPr>
            <w:rStyle w:val="Hyperlink"/>
          </w:rPr>
          <w:t>TERM / TERMINATION / RENEWAL</w:t>
        </w:r>
        <w:r w:rsidR="00613D9D">
          <w:rPr>
            <w:webHidden/>
          </w:rPr>
          <w:tab/>
        </w:r>
        <w:r w:rsidR="00613D9D">
          <w:rPr>
            <w:webHidden/>
          </w:rPr>
          <w:fldChar w:fldCharType="begin"/>
        </w:r>
        <w:r w:rsidR="00613D9D">
          <w:rPr>
            <w:webHidden/>
          </w:rPr>
          <w:instrText xml:space="preserve"> PAGEREF _Toc14355898 \h </w:instrText>
        </w:r>
        <w:r w:rsidR="00613D9D">
          <w:rPr>
            <w:webHidden/>
          </w:rPr>
        </w:r>
        <w:r w:rsidR="00613D9D">
          <w:rPr>
            <w:webHidden/>
          </w:rPr>
          <w:fldChar w:fldCharType="separate"/>
        </w:r>
        <w:r w:rsidR="00613D9D">
          <w:rPr>
            <w:webHidden/>
          </w:rPr>
          <w:t>17</w:t>
        </w:r>
        <w:r w:rsidR="00613D9D">
          <w:rPr>
            <w:webHidden/>
          </w:rPr>
          <w:fldChar w:fldCharType="end"/>
        </w:r>
      </w:hyperlink>
    </w:p>
    <w:p w:rsidR="00613D9D" w:rsidRPr="007E2C61" w:rsidRDefault="00B2331B" w:rsidP="00613D9D">
      <w:pPr>
        <w:pStyle w:val="TOC2"/>
        <w:rPr>
          <w:sz w:val="22"/>
          <w:szCs w:val="22"/>
        </w:rPr>
      </w:pPr>
      <w:hyperlink w:anchor="_Toc14355899" w:history="1">
        <w:r w:rsidR="00613D9D" w:rsidRPr="00F32ADA">
          <w:rPr>
            <w:rStyle w:val="Hyperlink"/>
          </w:rPr>
          <w:t>M.</w:t>
        </w:r>
        <w:r w:rsidR="00613D9D" w:rsidRPr="007E2C61">
          <w:rPr>
            <w:sz w:val="22"/>
            <w:szCs w:val="22"/>
          </w:rPr>
          <w:tab/>
        </w:r>
        <w:r w:rsidR="00613D9D" w:rsidRPr="00F32ADA">
          <w:rPr>
            <w:rStyle w:val="Hyperlink"/>
          </w:rPr>
          <w:t>BRAND NAMES AND APPROVED EQUIVALENTS</w:t>
        </w:r>
        <w:r w:rsidR="00613D9D">
          <w:rPr>
            <w:webHidden/>
          </w:rPr>
          <w:tab/>
        </w:r>
        <w:r w:rsidR="00613D9D">
          <w:rPr>
            <w:webHidden/>
          </w:rPr>
          <w:fldChar w:fldCharType="begin"/>
        </w:r>
        <w:r w:rsidR="00613D9D">
          <w:rPr>
            <w:webHidden/>
          </w:rPr>
          <w:instrText xml:space="preserve"> PAGEREF _Toc14355899 \h </w:instrText>
        </w:r>
        <w:r w:rsidR="00613D9D">
          <w:rPr>
            <w:webHidden/>
          </w:rPr>
        </w:r>
        <w:r w:rsidR="00613D9D">
          <w:rPr>
            <w:webHidden/>
          </w:rPr>
          <w:fldChar w:fldCharType="separate"/>
        </w:r>
        <w:r w:rsidR="00613D9D">
          <w:rPr>
            <w:webHidden/>
          </w:rPr>
          <w:t>17</w:t>
        </w:r>
        <w:r w:rsidR="00613D9D">
          <w:rPr>
            <w:webHidden/>
          </w:rPr>
          <w:fldChar w:fldCharType="end"/>
        </w:r>
      </w:hyperlink>
    </w:p>
    <w:p w:rsidR="00613D9D" w:rsidRPr="007E2C61" w:rsidRDefault="00B2331B" w:rsidP="00613D9D">
      <w:pPr>
        <w:pStyle w:val="TOC2"/>
        <w:rPr>
          <w:sz w:val="22"/>
          <w:szCs w:val="22"/>
        </w:rPr>
      </w:pPr>
      <w:hyperlink w:anchor="_Toc14355900" w:history="1">
        <w:r w:rsidR="00613D9D" w:rsidRPr="00F32ADA">
          <w:rPr>
            <w:rStyle w:val="Hyperlink"/>
          </w:rPr>
          <w:t>N.</w:t>
        </w:r>
        <w:r w:rsidR="00613D9D" w:rsidRPr="007E2C61">
          <w:rPr>
            <w:sz w:val="22"/>
            <w:szCs w:val="22"/>
          </w:rPr>
          <w:tab/>
        </w:r>
        <w:r w:rsidR="00613D9D" w:rsidRPr="00F32ADA">
          <w:rPr>
            <w:rStyle w:val="Hyperlink"/>
          </w:rPr>
          <w:t>QUANTITIES</w:t>
        </w:r>
        <w:r w:rsidR="00613D9D">
          <w:rPr>
            <w:webHidden/>
          </w:rPr>
          <w:tab/>
        </w:r>
        <w:r w:rsidR="00613D9D">
          <w:rPr>
            <w:webHidden/>
          </w:rPr>
          <w:fldChar w:fldCharType="begin"/>
        </w:r>
        <w:r w:rsidR="00613D9D">
          <w:rPr>
            <w:webHidden/>
          </w:rPr>
          <w:instrText xml:space="preserve"> PAGEREF _Toc14355900 \h </w:instrText>
        </w:r>
        <w:r w:rsidR="00613D9D">
          <w:rPr>
            <w:webHidden/>
          </w:rPr>
        </w:r>
        <w:r w:rsidR="00613D9D">
          <w:rPr>
            <w:webHidden/>
          </w:rPr>
          <w:fldChar w:fldCharType="separate"/>
        </w:r>
        <w:r w:rsidR="00613D9D">
          <w:rPr>
            <w:webHidden/>
          </w:rPr>
          <w:t>18</w:t>
        </w:r>
        <w:r w:rsidR="00613D9D">
          <w:rPr>
            <w:webHidden/>
          </w:rPr>
          <w:fldChar w:fldCharType="end"/>
        </w:r>
      </w:hyperlink>
    </w:p>
    <w:p w:rsidR="00613D9D" w:rsidRPr="007E2C61" w:rsidRDefault="00B2331B" w:rsidP="00613D9D">
      <w:pPr>
        <w:pStyle w:val="TOC2"/>
        <w:rPr>
          <w:sz w:val="22"/>
          <w:szCs w:val="22"/>
        </w:rPr>
      </w:pPr>
      <w:hyperlink w:anchor="_Toc14355901" w:history="1">
        <w:r w:rsidR="00613D9D" w:rsidRPr="00F32ADA">
          <w:rPr>
            <w:rStyle w:val="Hyperlink"/>
          </w:rPr>
          <w:t>O.</w:t>
        </w:r>
        <w:r w:rsidR="00613D9D" w:rsidRPr="007E2C61">
          <w:rPr>
            <w:sz w:val="22"/>
            <w:szCs w:val="22"/>
          </w:rPr>
          <w:tab/>
        </w:r>
        <w:r w:rsidR="00613D9D" w:rsidRPr="00F32ADA">
          <w:rPr>
            <w:rStyle w:val="Hyperlink"/>
          </w:rPr>
          <w:t>PRICING</w:t>
        </w:r>
        <w:r w:rsidR="00613D9D">
          <w:rPr>
            <w:webHidden/>
          </w:rPr>
          <w:tab/>
        </w:r>
        <w:r w:rsidR="00613D9D">
          <w:rPr>
            <w:webHidden/>
          </w:rPr>
          <w:fldChar w:fldCharType="begin"/>
        </w:r>
        <w:r w:rsidR="00613D9D">
          <w:rPr>
            <w:webHidden/>
          </w:rPr>
          <w:instrText xml:space="preserve"> PAGEREF _Toc14355901 \h </w:instrText>
        </w:r>
        <w:r w:rsidR="00613D9D">
          <w:rPr>
            <w:webHidden/>
          </w:rPr>
        </w:r>
        <w:r w:rsidR="00613D9D">
          <w:rPr>
            <w:webHidden/>
          </w:rPr>
          <w:fldChar w:fldCharType="separate"/>
        </w:r>
        <w:r w:rsidR="00613D9D">
          <w:rPr>
            <w:webHidden/>
          </w:rPr>
          <w:t>18</w:t>
        </w:r>
        <w:r w:rsidR="00613D9D">
          <w:rPr>
            <w:webHidden/>
          </w:rPr>
          <w:fldChar w:fldCharType="end"/>
        </w:r>
      </w:hyperlink>
    </w:p>
    <w:p w:rsidR="00613D9D" w:rsidRPr="007E2C61" w:rsidRDefault="00B2331B" w:rsidP="00613D9D">
      <w:pPr>
        <w:pStyle w:val="TOC2"/>
        <w:rPr>
          <w:sz w:val="22"/>
          <w:szCs w:val="22"/>
        </w:rPr>
      </w:pPr>
      <w:hyperlink w:anchor="_Toc14355902" w:history="1">
        <w:r w:rsidR="00613D9D" w:rsidRPr="00F32ADA">
          <w:rPr>
            <w:rStyle w:val="Hyperlink"/>
          </w:rPr>
          <w:t>P.</w:t>
        </w:r>
        <w:r w:rsidR="00613D9D" w:rsidRPr="007E2C61">
          <w:rPr>
            <w:sz w:val="22"/>
            <w:szCs w:val="22"/>
          </w:rPr>
          <w:tab/>
        </w:r>
        <w:r w:rsidR="00613D9D" w:rsidRPr="00F32ADA">
          <w:rPr>
            <w:rStyle w:val="Hyperlink"/>
          </w:rPr>
          <w:t>AWARD</w:t>
        </w:r>
        <w:r w:rsidR="00613D9D">
          <w:rPr>
            <w:webHidden/>
          </w:rPr>
          <w:tab/>
        </w:r>
        <w:r w:rsidR="00613D9D">
          <w:rPr>
            <w:webHidden/>
          </w:rPr>
          <w:fldChar w:fldCharType="begin"/>
        </w:r>
        <w:r w:rsidR="00613D9D">
          <w:rPr>
            <w:webHidden/>
          </w:rPr>
          <w:instrText xml:space="preserve"> PAGEREF _Toc14355902 \h </w:instrText>
        </w:r>
        <w:r w:rsidR="00613D9D">
          <w:rPr>
            <w:webHidden/>
          </w:rPr>
        </w:r>
        <w:r w:rsidR="00613D9D">
          <w:rPr>
            <w:webHidden/>
          </w:rPr>
          <w:fldChar w:fldCharType="separate"/>
        </w:r>
        <w:r w:rsidR="00613D9D">
          <w:rPr>
            <w:webHidden/>
          </w:rPr>
          <w:t>20</w:t>
        </w:r>
        <w:r w:rsidR="00613D9D">
          <w:rPr>
            <w:webHidden/>
          </w:rPr>
          <w:fldChar w:fldCharType="end"/>
        </w:r>
      </w:hyperlink>
    </w:p>
    <w:p w:rsidR="00613D9D" w:rsidRPr="007E2C61" w:rsidRDefault="00B2331B" w:rsidP="00613D9D">
      <w:pPr>
        <w:pStyle w:val="TOC2"/>
        <w:rPr>
          <w:sz w:val="22"/>
          <w:szCs w:val="22"/>
        </w:rPr>
      </w:pPr>
      <w:hyperlink w:anchor="_Toc14355903" w:history="1">
        <w:r w:rsidR="00613D9D" w:rsidRPr="00F32ADA">
          <w:rPr>
            <w:rStyle w:val="Hyperlink"/>
          </w:rPr>
          <w:t>Q.</w:t>
        </w:r>
        <w:r w:rsidR="00613D9D" w:rsidRPr="007E2C61">
          <w:rPr>
            <w:sz w:val="22"/>
            <w:szCs w:val="22"/>
          </w:rPr>
          <w:tab/>
        </w:r>
        <w:r w:rsidR="00613D9D" w:rsidRPr="00F32ADA">
          <w:rPr>
            <w:rStyle w:val="Hyperlink"/>
          </w:rPr>
          <w:t>METHOD OF ORDERING</w:t>
        </w:r>
        <w:r w:rsidR="00613D9D">
          <w:rPr>
            <w:webHidden/>
          </w:rPr>
          <w:tab/>
        </w:r>
        <w:r w:rsidR="00613D9D">
          <w:rPr>
            <w:webHidden/>
          </w:rPr>
          <w:fldChar w:fldCharType="begin"/>
        </w:r>
        <w:r w:rsidR="00613D9D">
          <w:rPr>
            <w:webHidden/>
          </w:rPr>
          <w:instrText xml:space="preserve"> PAGEREF _Toc14355903 \h </w:instrText>
        </w:r>
        <w:r w:rsidR="00613D9D">
          <w:rPr>
            <w:webHidden/>
          </w:rPr>
        </w:r>
        <w:r w:rsidR="00613D9D">
          <w:rPr>
            <w:webHidden/>
          </w:rPr>
          <w:fldChar w:fldCharType="separate"/>
        </w:r>
        <w:r w:rsidR="00613D9D">
          <w:rPr>
            <w:webHidden/>
          </w:rPr>
          <w:t>22</w:t>
        </w:r>
        <w:r w:rsidR="00613D9D">
          <w:rPr>
            <w:webHidden/>
          </w:rPr>
          <w:fldChar w:fldCharType="end"/>
        </w:r>
      </w:hyperlink>
    </w:p>
    <w:p w:rsidR="00613D9D" w:rsidRPr="007E2C61" w:rsidRDefault="00B2331B" w:rsidP="00613D9D">
      <w:pPr>
        <w:pStyle w:val="TOC2"/>
        <w:rPr>
          <w:sz w:val="22"/>
          <w:szCs w:val="22"/>
        </w:rPr>
      </w:pPr>
      <w:hyperlink w:anchor="_Toc14355904" w:history="1">
        <w:r w:rsidR="00613D9D" w:rsidRPr="00F32ADA">
          <w:rPr>
            <w:rStyle w:val="Hyperlink"/>
          </w:rPr>
          <w:t>R.</w:t>
        </w:r>
        <w:r w:rsidR="00613D9D" w:rsidRPr="007E2C61">
          <w:rPr>
            <w:sz w:val="22"/>
            <w:szCs w:val="22"/>
          </w:rPr>
          <w:tab/>
        </w:r>
        <w:r w:rsidR="00613D9D" w:rsidRPr="00F32ADA">
          <w:rPr>
            <w:rStyle w:val="Hyperlink"/>
          </w:rPr>
          <w:t>WARRANTY</w:t>
        </w:r>
        <w:r w:rsidR="00613D9D">
          <w:rPr>
            <w:webHidden/>
          </w:rPr>
          <w:tab/>
        </w:r>
        <w:r w:rsidR="00613D9D">
          <w:rPr>
            <w:webHidden/>
          </w:rPr>
          <w:fldChar w:fldCharType="begin"/>
        </w:r>
        <w:r w:rsidR="00613D9D">
          <w:rPr>
            <w:webHidden/>
          </w:rPr>
          <w:instrText xml:space="preserve"> PAGEREF _Toc14355904 \h </w:instrText>
        </w:r>
        <w:r w:rsidR="00613D9D">
          <w:rPr>
            <w:webHidden/>
          </w:rPr>
        </w:r>
        <w:r w:rsidR="00613D9D">
          <w:rPr>
            <w:webHidden/>
          </w:rPr>
          <w:fldChar w:fldCharType="separate"/>
        </w:r>
        <w:r w:rsidR="00613D9D">
          <w:rPr>
            <w:webHidden/>
          </w:rPr>
          <w:t>23</w:t>
        </w:r>
        <w:r w:rsidR="00613D9D">
          <w:rPr>
            <w:webHidden/>
          </w:rPr>
          <w:fldChar w:fldCharType="end"/>
        </w:r>
      </w:hyperlink>
    </w:p>
    <w:p w:rsidR="00613D9D" w:rsidRPr="007E2C61" w:rsidRDefault="00B2331B" w:rsidP="00613D9D">
      <w:pPr>
        <w:pStyle w:val="TOC2"/>
        <w:rPr>
          <w:sz w:val="22"/>
          <w:szCs w:val="22"/>
        </w:rPr>
      </w:pPr>
      <w:hyperlink w:anchor="_Toc14355905" w:history="1">
        <w:r w:rsidR="00613D9D" w:rsidRPr="00F32ADA">
          <w:rPr>
            <w:rStyle w:val="Hyperlink"/>
          </w:rPr>
          <w:t>S.</w:t>
        </w:r>
        <w:r w:rsidR="00613D9D" w:rsidRPr="007E2C61">
          <w:rPr>
            <w:sz w:val="22"/>
            <w:szCs w:val="22"/>
          </w:rPr>
          <w:tab/>
        </w:r>
        <w:r w:rsidR="00613D9D" w:rsidRPr="00F32ADA">
          <w:rPr>
            <w:rStyle w:val="Hyperlink"/>
          </w:rPr>
          <w:t>INVOICING</w:t>
        </w:r>
        <w:r w:rsidR="00613D9D">
          <w:rPr>
            <w:webHidden/>
          </w:rPr>
          <w:tab/>
        </w:r>
        <w:r w:rsidR="00613D9D">
          <w:rPr>
            <w:webHidden/>
          </w:rPr>
          <w:fldChar w:fldCharType="begin"/>
        </w:r>
        <w:r w:rsidR="00613D9D">
          <w:rPr>
            <w:webHidden/>
          </w:rPr>
          <w:instrText xml:space="preserve"> PAGEREF _Toc14355905 \h </w:instrText>
        </w:r>
        <w:r w:rsidR="00613D9D">
          <w:rPr>
            <w:webHidden/>
          </w:rPr>
        </w:r>
        <w:r w:rsidR="00613D9D">
          <w:rPr>
            <w:webHidden/>
          </w:rPr>
          <w:fldChar w:fldCharType="separate"/>
        </w:r>
        <w:r w:rsidR="00613D9D">
          <w:rPr>
            <w:webHidden/>
          </w:rPr>
          <w:t>23</w:t>
        </w:r>
        <w:r w:rsidR="00613D9D">
          <w:rPr>
            <w:webHidden/>
          </w:rPr>
          <w:fldChar w:fldCharType="end"/>
        </w:r>
      </w:hyperlink>
    </w:p>
    <w:p w:rsidR="00613D9D" w:rsidRPr="007E2C61" w:rsidRDefault="00B2331B" w:rsidP="00613D9D">
      <w:pPr>
        <w:pStyle w:val="TOC2"/>
        <w:rPr>
          <w:sz w:val="22"/>
          <w:szCs w:val="22"/>
        </w:rPr>
      </w:pPr>
      <w:hyperlink w:anchor="_Toc14355906" w:history="1">
        <w:r w:rsidR="00613D9D" w:rsidRPr="00F32ADA">
          <w:rPr>
            <w:rStyle w:val="Hyperlink"/>
          </w:rPr>
          <w:t>T.</w:t>
        </w:r>
        <w:r w:rsidR="00613D9D" w:rsidRPr="007E2C61">
          <w:rPr>
            <w:sz w:val="22"/>
            <w:szCs w:val="22"/>
          </w:rPr>
          <w:tab/>
        </w:r>
        <w:r w:rsidR="00613D9D" w:rsidRPr="00F32ADA">
          <w:rPr>
            <w:rStyle w:val="Hyperlink"/>
          </w:rPr>
          <w:t>LIQUIDATED DAMAGES</w:t>
        </w:r>
        <w:r w:rsidR="00613D9D">
          <w:rPr>
            <w:webHidden/>
          </w:rPr>
          <w:tab/>
        </w:r>
        <w:r w:rsidR="00613D9D">
          <w:rPr>
            <w:webHidden/>
          </w:rPr>
          <w:fldChar w:fldCharType="begin"/>
        </w:r>
        <w:r w:rsidR="00613D9D">
          <w:rPr>
            <w:webHidden/>
          </w:rPr>
          <w:instrText xml:space="preserve"> PAGEREF _Toc14355906 \h </w:instrText>
        </w:r>
        <w:r w:rsidR="00613D9D">
          <w:rPr>
            <w:webHidden/>
          </w:rPr>
        </w:r>
        <w:r w:rsidR="00613D9D">
          <w:rPr>
            <w:webHidden/>
          </w:rPr>
          <w:fldChar w:fldCharType="separate"/>
        </w:r>
        <w:r w:rsidR="00613D9D">
          <w:rPr>
            <w:webHidden/>
          </w:rPr>
          <w:t>24</w:t>
        </w:r>
        <w:r w:rsidR="00613D9D">
          <w:rPr>
            <w:webHidden/>
          </w:rPr>
          <w:fldChar w:fldCharType="end"/>
        </w:r>
      </w:hyperlink>
    </w:p>
    <w:p w:rsidR="00613D9D" w:rsidRPr="007E2C61" w:rsidRDefault="00B2331B" w:rsidP="00613D9D">
      <w:pPr>
        <w:pStyle w:val="TOC2"/>
        <w:rPr>
          <w:sz w:val="22"/>
          <w:szCs w:val="22"/>
        </w:rPr>
      </w:pPr>
      <w:hyperlink w:anchor="_Toc14355907" w:history="1">
        <w:r w:rsidR="00613D9D" w:rsidRPr="00F32ADA">
          <w:rPr>
            <w:rStyle w:val="Hyperlink"/>
          </w:rPr>
          <w:t>U.</w:t>
        </w:r>
        <w:r w:rsidR="00613D9D" w:rsidRPr="007E2C61">
          <w:rPr>
            <w:sz w:val="22"/>
            <w:szCs w:val="22"/>
          </w:rPr>
          <w:tab/>
        </w:r>
        <w:r w:rsidR="00613D9D" w:rsidRPr="00F32ADA">
          <w:rPr>
            <w:rStyle w:val="Hyperlink"/>
          </w:rPr>
          <w:t>PERFORMANCE BOND</w:t>
        </w:r>
        <w:r w:rsidR="00613D9D">
          <w:rPr>
            <w:webHidden/>
          </w:rPr>
          <w:tab/>
        </w:r>
        <w:r w:rsidR="00613D9D">
          <w:rPr>
            <w:webHidden/>
          </w:rPr>
          <w:fldChar w:fldCharType="begin"/>
        </w:r>
        <w:r w:rsidR="00613D9D">
          <w:rPr>
            <w:webHidden/>
          </w:rPr>
          <w:instrText xml:space="preserve"> PAGEREF _Toc14355907 \h </w:instrText>
        </w:r>
        <w:r w:rsidR="00613D9D">
          <w:rPr>
            <w:webHidden/>
          </w:rPr>
        </w:r>
        <w:r w:rsidR="00613D9D">
          <w:rPr>
            <w:webHidden/>
          </w:rPr>
          <w:fldChar w:fldCharType="separate"/>
        </w:r>
        <w:r w:rsidR="00613D9D">
          <w:rPr>
            <w:webHidden/>
          </w:rPr>
          <w:t>24</w:t>
        </w:r>
        <w:r w:rsidR="00613D9D">
          <w:rPr>
            <w:webHidden/>
          </w:rPr>
          <w:fldChar w:fldCharType="end"/>
        </w:r>
      </w:hyperlink>
    </w:p>
    <w:p w:rsidR="00613D9D" w:rsidRPr="007E2C61" w:rsidRDefault="00B2331B" w:rsidP="00613D9D">
      <w:pPr>
        <w:pStyle w:val="TOC2"/>
        <w:rPr>
          <w:sz w:val="22"/>
          <w:szCs w:val="22"/>
        </w:rPr>
      </w:pPr>
      <w:hyperlink w:anchor="_Toc14355908" w:history="1">
        <w:r w:rsidR="00613D9D" w:rsidRPr="00F32ADA">
          <w:rPr>
            <w:rStyle w:val="Hyperlink"/>
          </w:rPr>
          <w:t>V.</w:t>
        </w:r>
        <w:r w:rsidR="00613D9D" w:rsidRPr="007E2C61">
          <w:rPr>
            <w:sz w:val="22"/>
            <w:szCs w:val="22"/>
          </w:rPr>
          <w:tab/>
        </w:r>
        <w:r w:rsidR="00613D9D" w:rsidRPr="00F32ADA">
          <w:rPr>
            <w:rStyle w:val="Hyperlink"/>
          </w:rPr>
          <w:t>PERFORMANCE REQUIREMENTS</w:t>
        </w:r>
        <w:r w:rsidR="00613D9D">
          <w:rPr>
            <w:webHidden/>
          </w:rPr>
          <w:tab/>
        </w:r>
        <w:r w:rsidR="00613D9D">
          <w:rPr>
            <w:webHidden/>
          </w:rPr>
          <w:fldChar w:fldCharType="begin"/>
        </w:r>
        <w:r w:rsidR="00613D9D">
          <w:rPr>
            <w:webHidden/>
          </w:rPr>
          <w:instrText xml:space="preserve"> PAGEREF _Toc14355908 \h </w:instrText>
        </w:r>
        <w:r w:rsidR="00613D9D">
          <w:rPr>
            <w:webHidden/>
          </w:rPr>
        </w:r>
        <w:r w:rsidR="00613D9D">
          <w:rPr>
            <w:webHidden/>
          </w:rPr>
          <w:fldChar w:fldCharType="separate"/>
        </w:r>
        <w:r w:rsidR="00613D9D">
          <w:rPr>
            <w:webHidden/>
          </w:rPr>
          <w:t>24</w:t>
        </w:r>
        <w:r w:rsidR="00613D9D">
          <w:rPr>
            <w:webHidden/>
          </w:rPr>
          <w:fldChar w:fldCharType="end"/>
        </w:r>
      </w:hyperlink>
    </w:p>
    <w:p w:rsidR="00613D9D" w:rsidRPr="007E2C61" w:rsidRDefault="00B2331B" w:rsidP="00613D9D">
      <w:pPr>
        <w:pStyle w:val="TOC2"/>
        <w:rPr>
          <w:sz w:val="22"/>
          <w:szCs w:val="22"/>
        </w:rPr>
      </w:pPr>
      <w:hyperlink w:anchor="_Toc14355909" w:history="1">
        <w:r w:rsidR="00613D9D" w:rsidRPr="00F32ADA">
          <w:rPr>
            <w:rStyle w:val="Hyperlink"/>
          </w:rPr>
          <w:t>W.</w:t>
        </w:r>
        <w:r w:rsidR="00613D9D" w:rsidRPr="007E2C61">
          <w:rPr>
            <w:sz w:val="22"/>
            <w:szCs w:val="22"/>
          </w:rPr>
          <w:tab/>
        </w:r>
        <w:r w:rsidR="00613D9D" w:rsidRPr="00F32ADA">
          <w:rPr>
            <w:rStyle w:val="Hyperlink"/>
          </w:rPr>
          <w:t>ACCOUNT MANAGER / SUPPORT STAFF</w:t>
        </w:r>
        <w:r w:rsidR="00613D9D">
          <w:rPr>
            <w:webHidden/>
          </w:rPr>
          <w:tab/>
        </w:r>
        <w:r w:rsidR="00613D9D">
          <w:rPr>
            <w:webHidden/>
          </w:rPr>
          <w:fldChar w:fldCharType="begin"/>
        </w:r>
        <w:r w:rsidR="00613D9D">
          <w:rPr>
            <w:webHidden/>
          </w:rPr>
          <w:instrText xml:space="preserve"> PAGEREF _Toc14355909 \h </w:instrText>
        </w:r>
        <w:r w:rsidR="00613D9D">
          <w:rPr>
            <w:webHidden/>
          </w:rPr>
        </w:r>
        <w:r w:rsidR="00613D9D">
          <w:rPr>
            <w:webHidden/>
          </w:rPr>
          <w:fldChar w:fldCharType="separate"/>
        </w:r>
        <w:r w:rsidR="00613D9D">
          <w:rPr>
            <w:webHidden/>
          </w:rPr>
          <w:t>25</w:t>
        </w:r>
        <w:r w:rsidR="00613D9D">
          <w:rPr>
            <w:webHidden/>
          </w:rPr>
          <w:fldChar w:fldCharType="end"/>
        </w:r>
      </w:hyperlink>
    </w:p>
    <w:p w:rsidR="00613D9D" w:rsidRPr="007E2C61" w:rsidRDefault="00B2331B" w:rsidP="00613D9D">
      <w:pPr>
        <w:pStyle w:val="TOC1"/>
        <w:rPr>
          <w:b w:val="0"/>
          <w:caps w:val="0"/>
          <w:sz w:val="22"/>
          <w:szCs w:val="22"/>
        </w:rPr>
      </w:pPr>
      <w:hyperlink w:anchor="_Toc14355910" w:history="1">
        <w:r w:rsidR="00613D9D" w:rsidRPr="00F32ADA">
          <w:rPr>
            <w:rStyle w:val="Hyperlink"/>
          </w:rPr>
          <w:t>III.</w:t>
        </w:r>
        <w:r w:rsidR="00613D9D" w:rsidRPr="007E2C61">
          <w:rPr>
            <w:b w:val="0"/>
            <w:caps w:val="0"/>
            <w:sz w:val="22"/>
            <w:szCs w:val="22"/>
          </w:rPr>
          <w:tab/>
        </w:r>
        <w:r w:rsidR="00613D9D" w:rsidRPr="00F32ADA">
          <w:rPr>
            <w:rStyle w:val="Hyperlink"/>
          </w:rPr>
          <w:t>INSTRUCTIONS TO BIDDERS</w:t>
        </w:r>
        <w:r w:rsidR="00613D9D">
          <w:rPr>
            <w:webHidden/>
          </w:rPr>
          <w:tab/>
        </w:r>
        <w:r w:rsidR="00613D9D">
          <w:rPr>
            <w:webHidden/>
          </w:rPr>
          <w:fldChar w:fldCharType="begin"/>
        </w:r>
        <w:r w:rsidR="00613D9D">
          <w:rPr>
            <w:webHidden/>
          </w:rPr>
          <w:instrText xml:space="preserve"> PAGEREF _Toc14355910 \h </w:instrText>
        </w:r>
        <w:r w:rsidR="00613D9D">
          <w:rPr>
            <w:webHidden/>
          </w:rPr>
        </w:r>
        <w:r w:rsidR="00613D9D">
          <w:rPr>
            <w:webHidden/>
          </w:rPr>
          <w:fldChar w:fldCharType="separate"/>
        </w:r>
        <w:r w:rsidR="00613D9D">
          <w:rPr>
            <w:webHidden/>
          </w:rPr>
          <w:t>25</w:t>
        </w:r>
        <w:r w:rsidR="00613D9D">
          <w:rPr>
            <w:webHidden/>
          </w:rPr>
          <w:fldChar w:fldCharType="end"/>
        </w:r>
      </w:hyperlink>
    </w:p>
    <w:p w:rsidR="00613D9D" w:rsidRPr="007E2C61" w:rsidRDefault="00B2331B" w:rsidP="00613D9D">
      <w:pPr>
        <w:pStyle w:val="TOC2"/>
        <w:rPr>
          <w:sz w:val="22"/>
          <w:szCs w:val="22"/>
        </w:rPr>
      </w:pPr>
      <w:hyperlink w:anchor="_Toc14355911" w:history="1">
        <w:r w:rsidR="00613D9D" w:rsidRPr="00F32ADA">
          <w:rPr>
            <w:rStyle w:val="Hyperlink"/>
          </w:rPr>
          <w:t>X.</w:t>
        </w:r>
        <w:r w:rsidR="00613D9D" w:rsidRPr="007E2C61">
          <w:rPr>
            <w:sz w:val="22"/>
            <w:szCs w:val="22"/>
          </w:rPr>
          <w:tab/>
        </w:r>
        <w:r w:rsidR="00613D9D" w:rsidRPr="00F32ADA">
          <w:rPr>
            <w:rStyle w:val="Hyperlink"/>
          </w:rPr>
          <w:t>COUNTY CONTACTS</w:t>
        </w:r>
        <w:r w:rsidR="00613D9D">
          <w:rPr>
            <w:webHidden/>
          </w:rPr>
          <w:tab/>
        </w:r>
        <w:r w:rsidR="00613D9D">
          <w:rPr>
            <w:webHidden/>
          </w:rPr>
          <w:fldChar w:fldCharType="begin"/>
        </w:r>
        <w:r w:rsidR="00613D9D">
          <w:rPr>
            <w:webHidden/>
          </w:rPr>
          <w:instrText xml:space="preserve"> PAGEREF _Toc14355911 \h </w:instrText>
        </w:r>
        <w:r w:rsidR="00613D9D">
          <w:rPr>
            <w:webHidden/>
          </w:rPr>
        </w:r>
        <w:r w:rsidR="00613D9D">
          <w:rPr>
            <w:webHidden/>
          </w:rPr>
          <w:fldChar w:fldCharType="separate"/>
        </w:r>
        <w:r w:rsidR="00613D9D">
          <w:rPr>
            <w:webHidden/>
          </w:rPr>
          <w:t>25</w:t>
        </w:r>
        <w:r w:rsidR="00613D9D">
          <w:rPr>
            <w:webHidden/>
          </w:rPr>
          <w:fldChar w:fldCharType="end"/>
        </w:r>
      </w:hyperlink>
    </w:p>
    <w:p w:rsidR="00613D9D" w:rsidRPr="007E2C61" w:rsidRDefault="00B2331B" w:rsidP="00613D9D">
      <w:pPr>
        <w:pStyle w:val="TOC2"/>
        <w:rPr>
          <w:sz w:val="22"/>
          <w:szCs w:val="22"/>
        </w:rPr>
      </w:pPr>
      <w:hyperlink w:anchor="_Toc14355912" w:history="1">
        <w:r w:rsidR="00613D9D" w:rsidRPr="00F32ADA">
          <w:rPr>
            <w:rStyle w:val="Hyperlink"/>
          </w:rPr>
          <w:t>Y.</w:t>
        </w:r>
        <w:r w:rsidR="00613D9D" w:rsidRPr="007E2C61">
          <w:rPr>
            <w:sz w:val="22"/>
            <w:szCs w:val="22"/>
          </w:rPr>
          <w:tab/>
        </w:r>
        <w:r w:rsidR="00613D9D" w:rsidRPr="00F32ADA">
          <w:rPr>
            <w:rStyle w:val="Hyperlink"/>
          </w:rPr>
          <w:t>SUBMITTAL OF BIDS</w:t>
        </w:r>
        <w:r w:rsidR="00613D9D">
          <w:rPr>
            <w:webHidden/>
          </w:rPr>
          <w:tab/>
        </w:r>
        <w:r w:rsidR="00613D9D">
          <w:rPr>
            <w:webHidden/>
          </w:rPr>
          <w:fldChar w:fldCharType="begin"/>
        </w:r>
        <w:r w:rsidR="00613D9D">
          <w:rPr>
            <w:webHidden/>
          </w:rPr>
          <w:instrText xml:space="preserve"> PAGEREF _Toc14355912 \h </w:instrText>
        </w:r>
        <w:r w:rsidR="00613D9D">
          <w:rPr>
            <w:webHidden/>
          </w:rPr>
        </w:r>
        <w:r w:rsidR="00613D9D">
          <w:rPr>
            <w:webHidden/>
          </w:rPr>
          <w:fldChar w:fldCharType="separate"/>
        </w:r>
        <w:r w:rsidR="00613D9D">
          <w:rPr>
            <w:webHidden/>
          </w:rPr>
          <w:t>26</w:t>
        </w:r>
        <w:r w:rsidR="00613D9D">
          <w:rPr>
            <w:webHidden/>
          </w:rPr>
          <w:fldChar w:fldCharType="end"/>
        </w:r>
      </w:hyperlink>
    </w:p>
    <w:p w:rsidR="00613D9D" w:rsidRPr="007E2C61" w:rsidRDefault="00B2331B" w:rsidP="00613D9D">
      <w:pPr>
        <w:pStyle w:val="TOC2"/>
        <w:rPr>
          <w:sz w:val="22"/>
          <w:szCs w:val="22"/>
        </w:rPr>
      </w:pPr>
      <w:hyperlink w:anchor="_Toc14355913" w:history="1">
        <w:r w:rsidR="00613D9D" w:rsidRPr="00F32ADA">
          <w:rPr>
            <w:rStyle w:val="Hyperlink"/>
          </w:rPr>
          <w:t>Z.</w:t>
        </w:r>
        <w:r w:rsidR="00613D9D" w:rsidRPr="007E2C61">
          <w:rPr>
            <w:sz w:val="22"/>
            <w:szCs w:val="22"/>
          </w:rPr>
          <w:tab/>
        </w:r>
        <w:r w:rsidR="00613D9D" w:rsidRPr="00F32ADA">
          <w:rPr>
            <w:rStyle w:val="Hyperlink"/>
          </w:rPr>
          <w:t>RESPONSE FORMAT</w:t>
        </w:r>
        <w:r w:rsidR="00613D9D">
          <w:rPr>
            <w:webHidden/>
          </w:rPr>
          <w:tab/>
        </w:r>
        <w:r w:rsidR="00613D9D">
          <w:rPr>
            <w:webHidden/>
          </w:rPr>
          <w:fldChar w:fldCharType="begin"/>
        </w:r>
        <w:r w:rsidR="00613D9D">
          <w:rPr>
            <w:webHidden/>
          </w:rPr>
          <w:instrText xml:space="preserve"> PAGEREF _Toc14355913 \h </w:instrText>
        </w:r>
        <w:r w:rsidR="00613D9D">
          <w:rPr>
            <w:webHidden/>
          </w:rPr>
        </w:r>
        <w:r w:rsidR="00613D9D">
          <w:rPr>
            <w:webHidden/>
          </w:rPr>
          <w:fldChar w:fldCharType="separate"/>
        </w:r>
        <w:r w:rsidR="00613D9D">
          <w:rPr>
            <w:webHidden/>
          </w:rPr>
          <w:t>27</w:t>
        </w:r>
        <w:r w:rsidR="00613D9D">
          <w:rPr>
            <w:webHidden/>
          </w:rPr>
          <w:fldChar w:fldCharType="end"/>
        </w:r>
      </w:hyperlink>
    </w:p>
    <w:p w:rsidR="00613D9D" w:rsidRPr="00A85450" w:rsidRDefault="00613D9D" w:rsidP="00613D9D">
      <w:pPr>
        <w:tabs>
          <w:tab w:val="left" w:pos="720"/>
          <w:tab w:val="left" w:pos="1440"/>
          <w:tab w:val="right" w:pos="10530"/>
          <w:tab w:val="right" w:leader="dot" w:pos="10800"/>
        </w:tabs>
        <w:rPr>
          <w:rFonts w:ascii="Calibri" w:hAnsi="Calibri" w:cs="Calibri"/>
          <w:szCs w:val="26"/>
        </w:rPr>
      </w:pPr>
      <w:r>
        <w:rPr>
          <w:rFonts w:ascii="Calibri" w:hAnsi="Calibri" w:cs="Calibri"/>
          <w:b/>
          <w:spacing w:val="-3"/>
        </w:rPr>
        <w:fldChar w:fldCharType="end"/>
      </w:r>
      <w:r w:rsidRPr="00A85450">
        <w:rPr>
          <w:rFonts w:ascii="Calibri" w:hAnsi="Calibri" w:cs="Calibri"/>
          <w:color w:val="FF0000"/>
          <w:spacing w:val="-3"/>
        </w:rPr>
        <w:tab/>
      </w:r>
    </w:p>
    <w:p w:rsidR="00613D9D" w:rsidRPr="00A85450" w:rsidRDefault="00613D9D" w:rsidP="00613D9D">
      <w:pPr>
        <w:pStyle w:val="RFP-QHeader1"/>
        <w:jc w:val="left"/>
        <w:rPr>
          <w:rFonts w:ascii="Calibri" w:hAnsi="Calibri" w:cs="Calibri"/>
          <w:b w:val="0"/>
        </w:rPr>
      </w:pPr>
      <w:r w:rsidRPr="00A85450">
        <w:rPr>
          <w:rFonts w:ascii="Calibri" w:hAnsi="Calibri" w:cs="Calibri"/>
          <w:sz w:val="26"/>
          <w:szCs w:val="26"/>
        </w:rPr>
        <w:t xml:space="preserve">ATTACHMENTS </w:t>
      </w:r>
    </w:p>
    <w:p w:rsidR="00613D9D" w:rsidRPr="00A85450" w:rsidRDefault="00613D9D" w:rsidP="00613D9D">
      <w:pPr>
        <w:tabs>
          <w:tab w:val="left" w:pos="-720"/>
        </w:tabs>
        <w:ind w:left="720"/>
        <w:rPr>
          <w:rFonts w:ascii="Calibri" w:hAnsi="Calibri" w:cs="Calibri"/>
          <w:sz w:val="16"/>
          <w:szCs w:val="16"/>
        </w:rPr>
      </w:pPr>
    </w:p>
    <w:p w:rsidR="00613D9D" w:rsidRDefault="00613D9D" w:rsidP="00613D9D">
      <w:pPr>
        <w:tabs>
          <w:tab w:val="left" w:pos="-720"/>
        </w:tabs>
        <w:ind w:left="720"/>
        <w:rPr>
          <w:rFonts w:ascii="Calibri" w:hAnsi="Calibri" w:cs="Calibri"/>
          <w:b/>
          <w:color w:val="000000"/>
          <w:szCs w:val="26"/>
        </w:rPr>
      </w:pPr>
      <w:r w:rsidRPr="005D4DD5">
        <w:rPr>
          <w:rFonts w:ascii="Calibri" w:hAnsi="Calibri" w:cs="Calibri"/>
          <w:color w:val="000000"/>
          <w:szCs w:val="26"/>
        </w:rPr>
        <w:fldChar w:fldCharType="begin"/>
      </w:r>
      <w:r w:rsidRPr="005D4DD5">
        <w:rPr>
          <w:rFonts w:ascii="Calibri" w:hAnsi="Calibri" w:cs="Calibri"/>
          <w:color w:val="000000"/>
          <w:szCs w:val="26"/>
        </w:rPr>
        <w:instrText xml:space="preserve"> REF _Ref342049922 \h  \* MERGEFORMAT </w:instrText>
      </w:r>
      <w:r w:rsidRPr="005D4DD5">
        <w:rPr>
          <w:rFonts w:ascii="Calibri" w:hAnsi="Calibri" w:cs="Calibri"/>
          <w:color w:val="000000"/>
          <w:szCs w:val="26"/>
        </w:rPr>
      </w:r>
      <w:r w:rsidRPr="005D4DD5">
        <w:rPr>
          <w:rFonts w:ascii="Calibri" w:hAnsi="Calibri" w:cs="Calibri"/>
          <w:color w:val="000000"/>
          <w:szCs w:val="26"/>
        </w:rPr>
        <w:fldChar w:fldCharType="separate"/>
      </w:r>
      <w:r w:rsidRPr="00255B8E">
        <w:rPr>
          <w:rFonts w:ascii="Calibri" w:hAnsi="Calibri"/>
          <w:caps/>
        </w:rPr>
        <w:t>EXHIBIT A</w:t>
      </w:r>
      <w:r>
        <w:rPr>
          <w:rFonts w:ascii="Calibri" w:hAnsi="Calibri"/>
          <w:caps/>
        </w:rPr>
        <w:t xml:space="preserve"> - </w:t>
      </w:r>
      <w:r w:rsidRPr="00173C8E">
        <w:rPr>
          <w:rFonts w:ascii="Calibri" w:hAnsi="Calibri"/>
          <w:b/>
          <w:caps/>
        </w:rPr>
        <w:t>BID</w:t>
      </w:r>
      <w:r w:rsidRPr="00F41285">
        <w:rPr>
          <w:rFonts w:ascii="Calibri" w:hAnsi="Calibri"/>
          <w:b/>
          <w:sz w:val="44"/>
          <w:szCs w:val="44"/>
        </w:rPr>
        <w:t xml:space="preserve"> </w:t>
      </w:r>
      <w:r w:rsidRPr="00255B8E">
        <w:rPr>
          <w:rFonts w:ascii="Calibri" w:hAnsi="Calibri"/>
          <w:b/>
          <w:szCs w:val="26"/>
        </w:rPr>
        <w:t>RESPONSE PACKET</w:t>
      </w:r>
      <w:r w:rsidRPr="005D4DD5">
        <w:rPr>
          <w:rFonts w:ascii="Calibri" w:hAnsi="Calibri" w:cs="Calibri"/>
          <w:color w:val="000000"/>
          <w:szCs w:val="26"/>
        </w:rPr>
        <w:fldChar w:fldCharType="end"/>
      </w:r>
      <w:r>
        <w:rPr>
          <w:rFonts w:ascii="Calibri" w:hAnsi="Calibri" w:cs="Calibri"/>
          <w:color w:val="000000"/>
          <w:szCs w:val="26"/>
        </w:rPr>
        <w:br/>
        <w:t xml:space="preserve">EXHIBIT B - </w:t>
      </w:r>
      <w:r>
        <w:rPr>
          <w:rFonts w:ascii="Calibri" w:hAnsi="Calibri" w:cs="Calibri"/>
          <w:b/>
          <w:color w:val="000000"/>
          <w:szCs w:val="26"/>
        </w:rPr>
        <w:t>SECURITY SITE CLEARANCE FORM</w:t>
      </w:r>
      <w:r>
        <w:rPr>
          <w:rFonts w:ascii="Calibri" w:hAnsi="Calibri" w:cs="Calibri"/>
          <w:b/>
          <w:color w:val="000000"/>
          <w:szCs w:val="26"/>
        </w:rPr>
        <w:br/>
      </w:r>
      <w:r>
        <w:rPr>
          <w:rFonts w:ascii="Calibri" w:hAnsi="Calibri" w:cs="Calibri"/>
          <w:color w:val="000000"/>
          <w:szCs w:val="26"/>
        </w:rPr>
        <w:t xml:space="preserve">EXHIBIT C – </w:t>
      </w:r>
      <w:r>
        <w:rPr>
          <w:rFonts w:ascii="Calibri" w:hAnsi="Calibri" w:cs="Calibri"/>
          <w:b/>
          <w:color w:val="000000"/>
          <w:szCs w:val="26"/>
        </w:rPr>
        <w:t>PERFORMANCE ASSESSMENTS</w:t>
      </w:r>
    </w:p>
    <w:p w:rsidR="00613D9D" w:rsidRPr="00613D9D" w:rsidRDefault="00613D9D" w:rsidP="00613D9D">
      <w:pPr>
        <w:tabs>
          <w:tab w:val="left" w:pos="-720"/>
        </w:tabs>
        <w:ind w:left="720"/>
        <w:rPr>
          <w:rFonts w:ascii="Calibri" w:hAnsi="Calibri" w:cs="Calibri"/>
          <w:b/>
          <w:color w:val="000000"/>
          <w:szCs w:val="26"/>
        </w:rPr>
        <w:sectPr w:rsidR="00613D9D" w:rsidRPr="00613D9D" w:rsidSect="00590DFB">
          <w:pgSz w:w="12240" w:h="15840" w:code="1"/>
          <w:pgMar w:top="720" w:right="720" w:bottom="720" w:left="720" w:header="432" w:footer="317" w:gutter="0"/>
          <w:cols w:space="720"/>
          <w:formProt w:val="0"/>
        </w:sectPr>
      </w:pPr>
      <w:r w:rsidRPr="00613D9D">
        <w:rPr>
          <w:rFonts w:ascii="Calibri" w:hAnsi="Calibri" w:cs="Calibri"/>
          <w:b/>
          <w:color w:val="000000"/>
          <w:szCs w:val="26"/>
          <w:highlight w:val="yellow"/>
        </w:rPr>
        <w:t>EXHIBIT D – CHAPLAINCY PROGRAM WORK LOCATIONS VIDEO</w:t>
      </w:r>
    </w:p>
    <w:p w:rsidR="00613D9D" w:rsidRDefault="00613D9D" w:rsidP="00F82776">
      <w:pPr>
        <w:keepNext/>
        <w:rPr>
          <w:rFonts w:ascii="Calibri" w:hAnsi="Calibri" w:cs="Calibri"/>
        </w:rPr>
      </w:pPr>
    </w:p>
    <w:p w:rsidR="002B7559" w:rsidRDefault="002B7559" w:rsidP="002B7559">
      <w:pPr>
        <w:pStyle w:val="Heading2"/>
        <w:ind w:left="720"/>
        <w:jc w:val="left"/>
        <w:rPr>
          <w:rFonts w:ascii="Calibri" w:hAnsi="Calibri" w:cs="Calibri"/>
          <w:b w:val="0"/>
          <w:sz w:val="28"/>
          <w:szCs w:val="28"/>
        </w:rPr>
      </w:pPr>
      <w:bookmarkStart w:id="3" w:name="_Toc14355890"/>
      <w:r w:rsidRPr="002B7559">
        <w:rPr>
          <w:rFonts w:ascii="Calibri" w:hAnsi="Calibri" w:cs="Calibri"/>
          <w:b w:val="0"/>
          <w:sz w:val="28"/>
          <w:szCs w:val="28"/>
        </w:rPr>
        <w:t>SPECIFIC REQUIREMENTS</w:t>
      </w:r>
      <w:bookmarkEnd w:id="3"/>
    </w:p>
    <w:p w:rsidR="002B7559" w:rsidRDefault="002B7559" w:rsidP="002B7559"/>
    <w:p w:rsidR="002B7559" w:rsidRDefault="002B7559" w:rsidP="00CB2898">
      <w:pPr>
        <w:pStyle w:val="Item1"/>
        <w:numPr>
          <w:ilvl w:val="2"/>
          <w:numId w:val="27"/>
        </w:numPr>
        <w:tabs>
          <w:tab w:val="clear" w:pos="1440"/>
        </w:tabs>
        <w:ind w:left="1440"/>
        <w:rPr>
          <w:b/>
        </w:rPr>
      </w:pPr>
      <w:r w:rsidRPr="00D76B5A">
        <w:rPr>
          <w:b/>
        </w:rPr>
        <w:t xml:space="preserve">Personnel: </w:t>
      </w:r>
    </w:p>
    <w:p w:rsidR="002B7559" w:rsidRPr="00CB2898" w:rsidRDefault="002B7559" w:rsidP="002B7559">
      <w:pPr>
        <w:pStyle w:val="NoSpacing"/>
        <w:ind w:left="2160" w:hanging="720"/>
        <w:rPr>
          <w:b/>
          <w:sz w:val="26"/>
          <w:szCs w:val="26"/>
          <w:highlight w:val="yellow"/>
        </w:rPr>
      </w:pPr>
      <w:proofErr w:type="gramStart"/>
      <w:r w:rsidRPr="00CB2898">
        <w:rPr>
          <w:b/>
          <w:sz w:val="26"/>
          <w:szCs w:val="26"/>
          <w:highlight w:val="yellow"/>
        </w:rPr>
        <w:t>mm</w:t>
      </w:r>
      <w:proofErr w:type="gramEnd"/>
      <w:r w:rsidRPr="00CB2898">
        <w:rPr>
          <w:b/>
          <w:sz w:val="26"/>
          <w:szCs w:val="26"/>
          <w:highlight w:val="yellow"/>
        </w:rPr>
        <w:t>.</w:t>
      </w:r>
      <w:r w:rsidRPr="00CB2898">
        <w:rPr>
          <w:b/>
          <w:sz w:val="26"/>
          <w:szCs w:val="26"/>
          <w:highlight w:val="yellow"/>
        </w:rPr>
        <w:tab/>
        <w:t xml:space="preserve">The ACSO maintains both a traditional paper style and a web-based message request system that allows inmates to make requests of the chaplaincy department. The paper system works as part of a traditional jail mail program. The web-based message requests are response only and do not allow for two-way conversations or communication initiated by staff. </w:t>
      </w:r>
    </w:p>
    <w:p w:rsidR="002B7559" w:rsidRPr="00CB2898" w:rsidRDefault="002B7559" w:rsidP="002B7559">
      <w:pPr>
        <w:pStyle w:val="NoSpacing"/>
        <w:rPr>
          <w:b/>
          <w:sz w:val="26"/>
          <w:szCs w:val="26"/>
          <w:highlight w:val="yellow"/>
        </w:rPr>
      </w:pPr>
    </w:p>
    <w:p w:rsidR="002B7559" w:rsidRPr="00CB2898" w:rsidRDefault="002B7559" w:rsidP="002B7559">
      <w:pPr>
        <w:pStyle w:val="NoSpacing"/>
        <w:ind w:left="2160"/>
        <w:rPr>
          <w:b/>
          <w:sz w:val="26"/>
          <w:szCs w:val="26"/>
          <w:highlight w:val="yellow"/>
        </w:rPr>
      </w:pPr>
      <w:r w:rsidRPr="00CB2898">
        <w:rPr>
          <w:b/>
          <w:sz w:val="26"/>
          <w:szCs w:val="26"/>
          <w:highlight w:val="yellow"/>
        </w:rPr>
        <w:t xml:space="preserve">The Contractor shall utilize the message request system when receiving and responding to requests by inmates. </w:t>
      </w:r>
    </w:p>
    <w:p w:rsidR="002B7559" w:rsidRPr="00CB2898" w:rsidRDefault="002B7559" w:rsidP="001D374D">
      <w:pPr>
        <w:pStyle w:val="NoSpacing"/>
        <w:rPr>
          <w:b/>
          <w:sz w:val="26"/>
          <w:szCs w:val="26"/>
          <w:highlight w:val="yellow"/>
        </w:rPr>
      </w:pPr>
    </w:p>
    <w:p w:rsidR="002B7559" w:rsidRPr="00CB2898" w:rsidRDefault="002B7559" w:rsidP="002B7559">
      <w:pPr>
        <w:pStyle w:val="NoSpacing"/>
        <w:numPr>
          <w:ilvl w:val="0"/>
          <w:numId w:val="25"/>
        </w:numPr>
        <w:ind w:left="2880" w:hanging="720"/>
        <w:rPr>
          <w:b/>
          <w:sz w:val="26"/>
          <w:szCs w:val="26"/>
          <w:highlight w:val="yellow"/>
        </w:rPr>
      </w:pPr>
      <w:r w:rsidRPr="00CB2898">
        <w:rPr>
          <w:b/>
          <w:sz w:val="26"/>
          <w:szCs w:val="26"/>
          <w:highlight w:val="yellow"/>
        </w:rPr>
        <w:lastRenderedPageBreak/>
        <w:t xml:space="preserve">Web-based system requests:  The inmate sender shall receive acknowledgement of receipt within 48 hours of their submittal. Any requested service shall be completed or denied within 72 hours of the original submittal date and time.   </w:t>
      </w:r>
    </w:p>
    <w:p w:rsidR="002B7559" w:rsidRPr="00CB2898" w:rsidRDefault="002B7559" w:rsidP="002B7559">
      <w:pPr>
        <w:pStyle w:val="NoSpacing"/>
        <w:ind w:left="2880" w:hanging="720"/>
        <w:rPr>
          <w:b/>
          <w:sz w:val="26"/>
          <w:szCs w:val="26"/>
          <w:highlight w:val="yellow"/>
        </w:rPr>
      </w:pPr>
      <w:r w:rsidRPr="00CB2898">
        <w:rPr>
          <w:b/>
          <w:sz w:val="26"/>
          <w:szCs w:val="26"/>
          <w:highlight w:val="yellow"/>
        </w:rPr>
        <w:t xml:space="preserve">    </w:t>
      </w:r>
    </w:p>
    <w:p w:rsidR="002B7559" w:rsidRPr="00CB2898" w:rsidRDefault="002F4D3B" w:rsidP="002B7559">
      <w:pPr>
        <w:pStyle w:val="NoSpacing"/>
        <w:numPr>
          <w:ilvl w:val="0"/>
          <w:numId w:val="25"/>
        </w:numPr>
        <w:ind w:left="2880" w:hanging="720"/>
        <w:rPr>
          <w:b/>
          <w:sz w:val="26"/>
          <w:szCs w:val="26"/>
          <w:highlight w:val="yellow"/>
        </w:rPr>
      </w:pPr>
      <w:r>
        <w:rPr>
          <w:b/>
          <w:sz w:val="26"/>
          <w:szCs w:val="26"/>
          <w:highlight w:val="yellow"/>
        </w:rPr>
        <w:t xml:space="preserve">Paper </w:t>
      </w:r>
      <w:r w:rsidR="002B7559" w:rsidRPr="00CB2898">
        <w:rPr>
          <w:b/>
          <w:sz w:val="26"/>
          <w:szCs w:val="26"/>
          <w:highlight w:val="yellow"/>
        </w:rPr>
        <w:t>message request</w:t>
      </w:r>
      <w:r>
        <w:rPr>
          <w:b/>
          <w:sz w:val="26"/>
          <w:szCs w:val="26"/>
          <w:highlight w:val="yellow"/>
        </w:rPr>
        <w:t xml:space="preserve">s: </w:t>
      </w:r>
      <w:r w:rsidR="002B7559" w:rsidRPr="00CB2898">
        <w:rPr>
          <w:b/>
          <w:sz w:val="26"/>
          <w:szCs w:val="26"/>
          <w:highlight w:val="yellow"/>
        </w:rPr>
        <w:t xml:space="preserve"> </w:t>
      </w:r>
      <w:r>
        <w:rPr>
          <w:b/>
          <w:sz w:val="26"/>
          <w:szCs w:val="26"/>
          <w:highlight w:val="yellow"/>
        </w:rPr>
        <w:t xml:space="preserve">The inmate sender </w:t>
      </w:r>
      <w:r w:rsidR="002B7559" w:rsidRPr="00CB2898">
        <w:rPr>
          <w:b/>
          <w:sz w:val="26"/>
          <w:szCs w:val="26"/>
          <w:highlight w:val="yellow"/>
        </w:rPr>
        <w:t xml:space="preserve">shall </w:t>
      </w:r>
      <w:r w:rsidR="004B2E32">
        <w:rPr>
          <w:b/>
          <w:sz w:val="26"/>
          <w:szCs w:val="26"/>
          <w:highlight w:val="yellow"/>
        </w:rPr>
        <w:t xml:space="preserve">receive a written </w:t>
      </w:r>
      <w:proofErr w:type="gramStart"/>
      <w:r w:rsidR="002B7559" w:rsidRPr="00CB2898">
        <w:rPr>
          <w:b/>
          <w:sz w:val="26"/>
          <w:szCs w:val="26"/>
          <w:highlight w:val="yellow"/>
        </w:rPr>
        <w:t>acknowledge</w:t>
      </w:r>
      <w:r w:rsidR="004B2E32">
        <w:rPr>
          <w:b/>
          <w:sz w:val="26"/>
          <w:szCs w:val="26"/>
          <w:highlight w:val="yellow"/>
        </w:rPr>
        <w:t>ment  of</w:t>
      </w:r>
      <w:proofErr w:type="gramEnd"/>
      <w:r w:rsidR="004B2E32">
        <w:rPr>
          <w:b/>
          <w:sz w:val="26"/>
          <w:szCs w:val="26"/>
          <w:highlight w:val="yellow"/>
        </w:rPr>
        <w:t xml:space="preserve"> receipt within 48 hours. The </w:t>
      </w:r>
      <w:r w:rsidR="002B7559" w:rsidRPr="00CB2898">
        <w:rPr>
          <w:b/>
          <w:sz w:val="26"/>
          <w:szCs w:val="26"/>
          <w:highlight w:val="yellow"/>
        </w:rPr>
        <w:t xml:space="preserve">associated service </w:t>
      </w:r>
      <w:r w:rsidR="004B2E32">
        <w:rPr>
          <w:b/>
          <w:sz w:val="26"/>
          <w:szCs w:val="26"/>
          <w:highlight w:val="yellow"/>
        </w:rPr>
        <w:t xml:space="preserve">shall be </w:t>
      </w:r>
      <w:r w:rsidR="002B7559" w:rsidRPr="00CB2898">
        <w:rPr>
          <w:b/>
          <w:sz w:val="26"/>
          <w:szCs w:val="26"/>
          <w:highlight w:val="yellow"/>
        </w:rPr>
        <w:t xml:space="preserve">completed </w:t>
      </w:r>
      <w:r>
        <w:rPr>
          <w:b/>
          <w:sz w:val="26"/>
          <w:szCs w:val="26"/>
          <w:highlight w:val="yellow"/>
        </w:rPr>
        <w:t xml:space="preserve">or denied </w:t>
      </w:r>
      <w:r w:rsidR="002B7559" w:rsidRPr="00CB2898">
        <w:rPr>
          <w:b/>
          <w:sz w:val="26"/>
          <w:szCs w:val="26"/>
          <w:highlight w:val="yellow"/>
        </w:rPr>
        <w:t xml:space="preserve">within 72 hours of receipt by the chaplaincy unit.        </w:t>
      </w:r>
    </w:p>
    <w:p w:rsidR="002B7559" w:rsidRPr="00CB2898" w:rsidRDefault="002B7559" w:rsidP="002B7559">
      <w:pPr>
        <w:pStyle w:val="NoSpacing"/>
        <w:rPr>
          <w:b/>
          <w:sz w:val="26"/>
          <w:szCs w:val="26"/>
          <w:highlight w:val="yellow"/>
        </w:rPr>
      </w:pPr>
    </w:p>
    <w:p w:rsidR="002B7559" w:rsidRPr="00CB2898" w:rsidRDefault="002B7559" w:rsidP="002B7559">
      <w:pPr>
        <w:pStyle w:val="Item1"/>
        <w:tabs>
          <w:tab w:val="clear" w:pos="1440"/>
        </w:tabs>
        <w:ind w:firstLine="0"/>
        <w:rPr>
          <w:rFonts w:eastAsia="Calibri" w:cs="Times New Roman"/>
          <w:b/>
          <w:szCs w:val="26"/>
        </w:rPr>
      </w:pPr>
      <w:r w:rsidRPr="00CB2898">
        <w:rPr>
          <w:rFonts w:eastAsia="Calibri" w:cs="Times New Roman"/>
          <w:b/>
          <w:szCs w:val="26"/>
          <w:highlight w:val="yellow"/>
        </w:rPr>
        <w:t xml:space="preserve">Any message request that cannot be completed within the </w:t>
      </w:r>
      <w:proofErr w:type="spellStart"/>
      <w:r w:rsidRPr="00CB2898">
        <w:rPr>
          <w:rFonts w:eastAsia="Calibri" w:cs="Times New Roman"/>
          <w:b/>
          <w:szCs w:val="26"/>
          <w:highlight w:val="yellow"/>
        </w:rPr>
        <w:t>aformentioned</w:t>
      </w:r>
      <w:proofErr w:type="spellEnd"/>
      <w:r w:rsidRPr="00CB2898">
        <w:rPr>
          <w:rFonts w:eastAsia="Calibri" w:cs="Times New Roman"/>
          <w:b/>
          <w:szCs w:val="26"/>
          <w:highlight w:val="yellow"/>
        </w:rPr>
        <w:t xml:space="preserve"> timeframe shall be included in the Daily Service Report of Section F </w:t>
      </w:r>
      <w:r w:rsidRPr="00CB2898">
        <w:rPr>
          <w:rFonts w:eastAsia="Calibri" w:cs="Times New Roman"/>
          <w:b/>
          <w:szCs w:val="26"/>
          <w:highlight w:val="yellow"/>
          <w:u w:val="single"/>
        </w:rPr>
        <w:softHyphen/>
        <w:t>DELIVERABLES / REPORTS</w:t>
      </w:r>
      <w:r w:rsidRPr="00CB2898">
        <w:rPr>
          <w:rFonts w:eastAsia="Calibri" w:cs="Times New Roman"/>
          <w:b/>
          <w:szCs w:val="26"/>
          <w:highlight w:val="yellow"/>
        </w:rPr>
        <w:t>.</w:t>
      </w:r>
    </w:p>
    <w:p w:rsidR="002B7559" w:rsidRDefault="00CB2898" w:rsidP="00CB2898">
      <w:pPr>
        <w:pStyle w:val="Item1"/>
        <w:numPr>
          <w:ilvl w:val="2"/>
          <w:numId w:val="29"/>
        </w:numPr>
        <w:ind w:left="1440"/>
        <w:rPr>
          <w:b/>
        </w:rPr>
      </w:pPr>
      <w:r w:rsidRPr="00D76B5A">
        <w:rPr>
          <w:b/>
        </w:rPr>
        <w:lastRenderedPageBreak/>
        <w:t>Internet Connection:</w:t>
      </w:r>
    </w:p>
    <w:p w:rsidR="00CB2898" w:rsidRPr="00CB2898" w:rsidRDefault="00CB2898" w:rsidP="00CB2898">
      <w:pPr>
        <w:pStyle w:val="NoSpacing"/>
        <w:ind w:left="2160" w:hanging="720"/>
        <w:rPr>
          <w:b/>
          <w:sz w:val="26"/>
          <w:szCs w:val="26"/>
          <w:highlight w:val="yellow"/>
        </w:rPr>
      </w:pPr>
      <w:r w:rsidRPr="00CB2898">
        <w:rPr>
          <w:b/>
          <w:sz w:val="26"/>
          <w:szCs w:val="26"/>
          <w:highlight w:val="yellow"/>
        </w:rPr>
        <w:t>d.</w:t>
      </w:r>
      <w:r w:rsidRPr="00CB2898">
        <w:rPr>
          <w:b/>
          <w:sz w:val="26"/>
          <w:szCs w:val="26"/>
          <w:highlight w:val="yellow"/>
        </w:rPr>
        <w:tab/>
        <w:t>Bidder response shall include a fixed estimate of $4,000</w:t>
      </w:r>
      <w:r w:rsidR="007F5868">
        <w:rPr>
          <w:b/>
          <w:sz w:val="26"/>
          <w:szCs w:val="26"/>
          <w:highlight w:val="yellow"/>
        </w:rPr>
        <w:t xml:space="preserve"> (included in the Bid Form Excel Sheet)</w:t>
      </w:r>
      <w:r w:rsidRPr="00CB2898">
        <w:rPr>
          <w:b/>
          <w:sz w:val="26"/>
          <w:szCs w:val="26"/>
          <w:highlight w:val="yellow"/>
        </w:rPr>
        <w:t xml:space="preserve"> to install up to five internet connections in two locations (Office #1 and Office #2).</w:t>
      </w:r>
    </w:p>
    <w:p w:rsidR="00CB2898" w:rsidRPr="00CB2898" w:rsidRDefault="00CB2898" w:rsidP="00CB2898">
      <w:pPr>
        <w:pStyle w:val="NoSpacing"/>
        <w:rPr>
          <w:b/>
          <w:highlight w:val="yellow"/>
        </w:rPr>
      </w:pPr>
    </w:p>
    <w:p w:rsidR="00CB2898" w:rsidRDefault="00CB2898" w:rsidP="00CB2898">
      <w:pPr>
        <w:pStyle w:val="Item1"/>
        <w:tabs>
          <w:tab w:val="clear" w:pos="1440"/>
        </w:tabs>
        <w:ind w:firstLine="0"/>
        <w:rPr>
          <w:b/>
        </w:rPr>
      </w:pPr>
      <w:r w:rsidRPr="00CB2898">
        <w:rPr>
          <w:b/>
          <w:highlight w:val="yellow"/>
        </w:rPr>
        <w:t>The</w:t>
      </w:r>
      <w:r>
        <w:rPr>
          <w:b/>
          <w:highlight w:val="yellow"/>
        </w:rPr>
        <w:t xml:space="preserve"> ACSO intends to reimburse the C</w:t>
      </w:r>
      <w:r w:rsidRPr="00CB2898">
        <w:rPr>
          <w:b/>
          <w:highlight w:val="yellow"/>
        </w:rPr>
        <w:t>ontractor for the installation and monthly costs of internet to the contractor desks. Connections to computers, copiers, printers, multifunction devices, and similar items are the sole responsibility of the Contractor. Final determination to the internet speed is at the sole discretion of the ACSO.</w:t>
      </w:r>
    </w:p>
    <w:p w:rsidR="00CB2898" w:rsidRPr="00613D9D" w:rsidRDefault="00CB2898" w:rsidP="00CB2898">
      <w:pPr>
        <w:pStyle w:val="Item1"/>
        <w:numPr>
          <w:ilvl w:val="2"/>
          <w:numId w:val="28"/>
        </w:numPr>
        <w:ind w:left="1440"/>
        <w:rPr>
          <w:b/>
          <w:highlight w:val="yellow"/>
        </w:rPr>
      </w:pPr>
      <w:r w:rsidRPr="00613D9D">
        <w:rPr>
          <w:b/>
          <w:highlight w:val="yellow"/>
        </w:rPr>
        <w:t>Walk Through</w:t>
      </w:r>
    </w:p>
    <w:p w:rsidR="00784FE3" w:rsidRDefault="00613D9D" w:rsidP="001D374D">
      <w:pPr>
        <w:pStyle w:val="Item1"/>
        <w:tabs>
          <w:tab w:val="clear" w:pos="1440"/>
        </w:tabs>
        <w:ind w:left="1440" w:firstLine="0"/>
      </w:pPr>
      <w:r w:rsidRPr="00613D9D">
        <w:rPr>
          <w:b/>
          <w:highlight w:val="yellow"/>
        </w:rPr>
        <w:t xml:space="preserve">It is recommended that the Contractor provide a minimum of two mailroom style carts to assist in the delivery of religious materials throughout the </w:t>
      </w:r>
      <w:r w:rsidRPr="00613D9D">
        <w:rPr>
          <w:b/>
          <w:highlight w:val="yellow"/>
        </w:rPr>
        <w:lastRenderedPageBreak/>
        <w:t>facility. There are no book carts, mailroom carts, or similar on-site for Contractor use.</w:t>
      </w:r>
    </w:p>
    <w:p w:rsidR="00784FE3" w:rsidRDefault="00784FE3" w:rsidP="00F82776">
      <w:pPr>
        <w:keepNext/>
        <w:rPr>
          <w:rFonts w:ascii="Calibri" w:hAnsi="Calibri" w:cs="Calibri"/>
        </w:rPr>
        <w:sectPr w:rsidR="00784FE3" w:rsidSect="001D7675">
          <w:headerReference w:type="default" r:id="rId19"/>
          <w:headerReference w:type="first" r:id="rId20"/>
          <w:footerReference w:type="first" r:id="rId21"/>
          <w:pgSz w:w="12240" w:h="15840" w:code="1"/>
          <w:pgMar w:top="720" w:right="720" w:bottom="720" w:left="720" w:header="288" w:footer="360" w:gutter="0"/>
          <w:cols w:space="720"/>
          <w:titlePg/>
          <w:docGrid w:linePitch="360"/>
        </w:sectPr>
      </w:pPr>
    </w:p>
    <w:p w:rsidR="00784FE3" w:rsidRPr="00784FE3" w:rsidRDefault="003C2BAE" w:rsidP="00784FE3">
      <w:pPr>
        <w:pStyle w:val="Heading3"/>
        <w:rPr>
          <w:rFonts w:ascii="Calibri" w:hAnsi="Calibri" w:cs="Calibri"/>
          <w:sz w:val="44"/>
          <w:szCs w:val="44"/>
          <w:highlight w:val="yellow"/>
        </w:rPr>
      </w:pPr>
      <w:r w:rsidRPr="00784FE3">
        <w:rPr>
          <w:rFonts w:ascii="Calibri" w:hAnsi="Calibri" w:cs="Calibri"/>
          <w:noProof/>
          <w:sz w:val="44"/>
          <w:szCs w:val="44"/>
          <w:highlight w:val="yellow"/>
        </w:rPr>
        <w:lastRenderedPageBreak/>
        <w:drawing>
          <wp:anchor distT="0" distB="0" distL="114300" distR="114300" simplePos="0" relativeHeight="251658240" behindDoc="0" locked="0" layoutInCell="1" allowOverlap="1">
            <wp:simplePos x="0" y="0"/>
            <wp:positionH relativeFrom="page">
              <wp:posOffset>228600</wp:posOffset>
            </wp:positionH>
            <wp:positionV relativeFrom="page">
              <wp:posOffset>228600</wp:posOffset>
            </wp:positionV>
            <wp:extent cx="713105" cy="695325"/>
            <wp:effectExtent l="0" t="0" r="0" b="0"/>
            <wp:wrapNone/>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FE3" w:rsidRPr="00784FE3">
        <w:rPr>
          <w:rFonts w:ascii="Calibri" w:hAnsi="Calibri" w:cs="Calibri"/>
          <w:sz w:val="44"/>
          <w:szCs w:val="44"/>
          <w:highlight w:val="yellow"/>
        </w:rPr>
        <w:t xml:space="preserve">EXHIBIT </w:t>
      </w:r>
      <w:r w:rsidR="00784FE3">
        <w:rPr>
          <w:rFonts w:ascii="Calibri" w:hAnsi="Calibri" w:cs="Calibri"/>
          <w:sz w:val="44"/>
          <w:szCs w:val="44"/>
          <w:highlight w:val="yellow"/>
        </w:rPr>
        <w:t>D</w:t>
      </w:r>
    </w:p>
    <w:p w:rsidR="00784FE3" w:rsidRPr="00784FE3" w:rsidRDefault="00784FE3" w:rsidP="00784FE3">
      <w:pPr>
        <w:jc w:val="center"/>
        <w:rPr>
          <w:rFonts w:ascii="Calibri" w:hAnsi="Calibri"/>
          <w:b/>
          <w:sz w:val="44"/>
          <w:szCs w:val="44"/>
          <w:highlight w:val="yellow"/>
        </w:rPr>
      </w:pPr>
      <w:r w:rsidRPr="00784FE3">
        <w:rPr>
          <w:rFonts w:ascii="Calibri" w:hAnsi="Calibri" w:cs="Calibri"/>
          <w:b/>
          <w:color w:val="000000"/>
          <w:sz w:val="44"/>
          <w:szCs w:val="44"/>
          <w:highlight w:val="yellow"/>
        </w:rPr>
        <w:t>CHAPLAINCY PROGRAM WORK LOCATIONS VIDEO</w:t>
      </w:r>
    </w:p>
    <w:p w:rsidR="00784FE3" w:rsidRPr="00784FE3" w:rsidRDefault="00784FE3" w:rsidP="00784FE3">
      <w:pPr>
        <w:rPr>
          <w:rFonts w:ascii="Calibri" w:hAnsi="Calibri" w:cs="Calibri"/>
          <w:sz w:val="20"/>
          <w:highlight w:val="yellow"/>
        </w:rPr>
      </w:pPr>
    </w:p>
    <w:p w:rsidR="00784FE3" w:rsidRPr="00784FE3" w:rsidRDefault="00784FE3" w:rsidP="00784FE3">
      <w:pPr>
        <w:rPr>
          <w:rFonts w:ascii="Calibri" w:hAnsi="Calibri" w:cs="Calibri"/>
          <w:sz w:val="20"/>
          <w:highlight w:val="yellow"/>
        </w:rPr>
      </w:pPr>
    </w:p>
    <w:p w:rsidR="00784FE3" w:rsidRPr="00784FE3" w:rsidRDefault="00784FE3" w:rsidP="00784FE3">
      <w:pPr>
        <w:rPr>
          <w:rFonts w:ascii="Calibri" w:hAnsi="Calibri" w:cs="Calibri"/>
          <w:sz w:val="20"/>
          <w:highlight w:val="yellow"/>
        </w:rPr>
      </w:pPr>
    </w:p>
    <w:p w:rsidR="00784FE3" w:rsidRPr="00784FE3" w:rsidRDefault="00784FE3" w:rsidP="00784FE3">
      <w:pPr>
        <w:rPr>
          <w:rFonts w:ascii="Calibri" w:hAnsi="Calibri" w:cs="Calibri"/>
          <w:sz w:val="20"/>
          <w:highlight w:val="yellow"/>
        </w:rPr>
      </w:pPr>
    </w:p>
    <w:p w:rsidR="00784FE3" w:rsidRPr="00784FE3" w:rsidRDefault="00784FE3" w:rsidP="00784FE3">
      <w:pPr>
        <w:rPr>
          <w:rFonts w:ascii="Calibri" w:hAnsi="Calibri" w:cs="Calibri"/>
          <w:sz w:val="20"/>
          <w:highlight w:val="yellow"/>
        </w:rPr>
      </w:pPr>
    </w:p>
    <w:p w:rsidR="00784FE3" w:rsidRPr="00784FE3" w:rsidRDefault="00784FE3" w:rsidP="00784FE3">
      <w:pPr>
        <w:rPr>
          <w:rFonts w:ascii="Calibri" w:hAnsi="Calibri" w:cs="Calibri"/>
          <w:sz w:val="20"/>
          <w:highlight w:val="yellow"/>
        </w:rPr>
      </w:pPr>
    </w:p>
    <w:p w:rsidR="00784FE3" w:rsidRPr="00784FE3" w:rsidRDefault="00784FE3" w:rsidP="00784FE3">
      <w:pPr>
        <w:rPr>
          <w:rFonts w:ascii="Calibri" w:hAnsi="Calibri" w:cs="Calibri"/>
          <w:sz w:val="20"/>
          <w:highlight w:val="yellow"/>
        </w:rPr>
      </w:pPr>
    </w:p>
    <w:p w:rsidR="00784FE3" w:rsidRPr="00784FE3" w:rsidRDefault="00784FE3" w:rsidP="00784FE3">
      <w:pPr>
        <w:rPr>
          <w:rFonts w:ascii="Calibri" w:hAnsi="Calibri" w:cs="Calibri"/>
          <w:sz w:val="20"/>
          <w:highlight w:val="yellow"/>
        </w:rPr>
      </w:pPr>
    </w:p>
    <w:p w:rsidR="00784FE3" w:rsidRPr="00784FE3" w:rsidRDefault="00784FE3" w:rsidP="00784FE3">
      <w:pPr>
        <w:rPr>
          <w:rFonts w:ascii="Calibri" w:hAnsi="Calibri" w:cs="Calibri"/>
          <w:sz w:val="20"/>
          <w:highlight w:val="yellow"/>
        </w:rPr>
      </w:pPr>
    </w:p>
    <w:p w:rsidR="00784FE3" w:rsidRPr="00784FE3" w:rsidRDefault="00784FE3" w:rsidP="00784FE3">
      <w:pPr>
        <w:rPr>
          <w:rFonts w:ascii="Calibri" w:hAnsi="Calibri" w:cs="Calibri"/>
          <w:sz w:val="20"/>
          <w:highlight w:val="yellow"/>
        </w:rPr>
      </w:pPr>
    </w:p>
    <w:p w:rsidR="00784FE3" w:rsidRPr="00784FE3" w:rsidRDefault="00784FE3" w:rsidP="00784FE3">
      <w:pPr>
        <w:rPr>
          <w:rFonts w:ascii="Calibri" w:hAnsi="Calibri" w:cs="Calibri"/>
          <w:sz w:val="20"/>
          <w:highlight w:val="yellow"/>
        </w:rPr>
      </w:pPr>
    </w:p>
    <w:p w:rsidR="00784FE3" w:rsidRPr="00784FE3" w:rsidRDefault="00784FE3" w:rsidP="00784FE3">
      <w:pPr>
        <w:rPr>
          <w:rFonts w:ascii="Calibri" w:hAnsi="Calibri" w:cs="Calibri"/>
          <w:sz w:val="20"/>
          <w:highlight w:val="yellow"/>
        </w:rPr>
      </w:pPr>
    </w:p>
    <w:p w:rsidR="00784FE3" w:rsidRPr="00784FE3" w:rsidRDefault="00784FE3" w:rsidP="00784FE3">
      <w:pPr>
        <w:rPr>
          <w:rFonts w:ascii="Calibri" w:hAnsi="Calibri" w:cs="Calibri"/>
          <w:sz w:val="20"/>
          <w:highlight w:val="yellow"/>
        </w:rPr>
      </w:pPr>
    </w:p>
    <w:p w:rsidR="00784FE3" w:rsidRPr="00784FE3" w:rsidRDefault="00784FE3" w:rsidP="00784FE3">
      <w:pPr>
        <w:rPr>
          <w:rFonts w:ascii="Calibri" w:hAnsi="Calibri" w:cs="Calibri"/>
          <w:sz w:val="20"/>
          <w:highlight w:val="yellow"/>
        </w:rPr>
      </w:pPr>
    </w:p>
    <w:p w:rsidR="00784FE3" w:rsidRPr="00784FE3" w:rsidRDefault="00784FE3" w:rsidP="00784FE3">
      <w:pPr>
        <w:rPr>
          <w:rFonts w:ascii="Calibri" w:hAnsi="Calibri" w:cs="Calibri"/>
          <w:sz w:val="44"/>
          <w:szCs w:val="44"/>
          <w:highlight w:val="yellow"/>
        </w:rPr>
      </w:pPr>
    </w:p>
    <w:p w:rsidR="00784FE3" w:rsidRPr="00784FE3" w:rsidRDefault="00784FE3" w:rsidP="00784FE3">
      <w:pPr>
        <w:jc w:val="center"/>
        <w:rPr>
          <w:sz w:val="24"/>
          <w:szCs w:val="24"/>
        </w:rPr>
      </w:pPr>
      <w:r w:rsidRPr="00784FE3">
        <w:rPr>
          <w:rFonts w:ascii="Calibri" w:hAnsi="Calibri" w:cs="Calibri"/>
          <w:b/>
          <w:sz w:val="44"/>
          <w:szCs w:val="44"/>
          <w:highlight w:val="yellow"/>
        </w:rPr>
        <w:t>*****</w:t>
      </w:r>
      <w:r w:rsidRPr="00784FE3">
        <w:rPr>
          <w:color w:val="0563C1"/>
          <w:sz w:val="24"/>
          <w:szCs w:val="24"/>
          <w:highlight w:val="yellow"/>
          <w:u w:val="single"/>
        </w:rPr>
        <w:t xml:space="preserve"> </w:t>
      </w:r>
      <w:hyperlink r:id="rId23" w:history="1">
        <w:r w:rsidRPr="00784FE3">
          <w:rPr>
            <w:rStyle w:val="Hyperlink"/>
            <w:rFonts w:ascii="Calibri" w:hAnsi="Calibri"/>
            <w:sz w:val="44"/>
            <w:szCs w:val="44"/>
            <w:highlight w:val="yellow"/>
          </w:rPr>
          <w:t>https://vimeo.com/417818796</w:t>
        </w:r>
      </w:hyperlink>
      <w:r w:rsidRPr="00784FE3">
        <w:rPr>
          <w:rFonts w:ascii="Calibri" w:hAnsi="Calibri" w:cs="Calibri"/>
          <w:b/>
          <w:sz w:val="44"/>
          <w:szCs w:val="44"/>
          <w:highlight w:val="yellow"/>
        </w:rPr>
        <w:t>*****</w:t>
      </w:r>
    </w:p>
    <w:sectPr w:rsidR="00784FE3" w:rsidRPr="00784FE3" w:rsidSect="001D7675">
      <w:pgSz w:w="12240" w:h="15840" w:code="1"/>
      <w:pgMar w:top="720" w:right="720" w:bottom="720" w:left="720"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AD" w:rsidRDefault="009325AD">
      <w:r>
        <w:separator/>
      </w:r>
    </w:p>
  </w:endnote>
  <w:endnote w:type="continuationSeparator" w:id="0">
    <w:p w:rsidR="009325AD" w:rsidRDefault="0093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sidR="00934826">
      <w:rPr>
        <w:rFonts w:ascii="Calibri" w:hAnsi="Calibri" w:cs="Calibri"/>
        <w:sz w:val="20"/>
      </w:rPr>
      <w:t>901895</w:t>
    </w:r>
    <w:r w:rsidRPr="008F1AC7">
      <w:rPr>
        <w:rFonts w:ascii="Calibri" w:hAnsi="Calibri" w:cs="Calibri"/>
        <w:sz w:val="20"/>
      </w:rPr>
      <w:t xml:space="preserve">, Addendum No. </w:t>
    </w:r>
    <w:r w:rsidR="001D374D">
      <w:rPr>
        <w:rFonts w:ascii="Calibri" w:hAnsi="Calibri" w:cs="Calibri"/>
        <w:sz w:val="20"/>
      </w:rPr>
      <w:t>3</w:t>
    </w:r>
  </w:p>
  <w:p w:rsidR="00530140" w:rsidRPr="00EE1586" w:rsidRDefault="00530140" w:rsidP="00741E10">
    <w:pPr>
      <w:pStyle w:val="Footer"/>
      <w:jc w:val="right"/>
      <w:rPr>
        <w:lang w:val="en-US"/>
      </w:rPr>
    </w:pPr>
    <w:r w:rsidRPr="008F1AC7">
      <w:rPr>
        <w:rFonts w:ascii="Calibri" w:hAnsi="Calibri" w:cs="Calibri"/>
        <w:sz w:val="20"/>
      </w:rPr>
      <w:t xml:space="preserve">Page </w:t>
    </w:r>
    <w:r w:rsidR="00EE1586" w:rsidRPr="00EE1586">
      <w:rPr>
        <w:rFonts w:ascii="Calibri" w:hAnsi="Calibri" w:cs="Calibri"/>
        <w:sz w:val="20"/>
      </w:rPr>
      <w:fldChar w:fldCharType="begin"/>
    </w:r>
    <w:r w:rsidR="00EE1586" w:rsidRPr="00EE1586">
      <w:rPr>
        <w:rFonts w:ascii="Calibri" w:hAnsi="Calibri" w:cs="Calibri"/>
        <w:sz w:val="20"/>
      </w:rPr>
      <w:instrText xml:space="preserve"> PAGE   \* MERGEFORMAT </w:instrText>
    </w:r>
    <w:r w:rsidR="00EE1586" w:rsidRPr="00EE1586">
      <w:rPr>
        <w:rFonts w:ascii="Calibri" w:hAnsi="Calibri" w:cs="Calibri"/>
        <w:sz w:val="20"/>
      </w:rPr>
      <w:fldChar w:fldCharType="separate"/>
    </w:r>
    <w:r w:rsidR="00B2331B">
      <w:rPr>
        <w:rFonts w:ascii="Calibri" w:hAnsi="Calibri" w:cs="Calibri"/>
        <w:noProof/>
        <w:sz w:val="20"/>
      </w:rPr>
      <w:t>6</w:t>
    </w:r>
    <w:r w:rsidR="00EE1586" w:rsidRPr="00EE1586">
      <w:rPr>
        <w:rFonts w:ascii="Calibri" w:hAnsi="Calibri" w:cs="Calibri"/>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A85450" w:rsidRDefault="00530140"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rsidR="00530140" w:rsidRPr="002041C1" w:rsidRDefault="00530140"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2041C1">
      <w:rPr>
        <w:rStyle w:val="Hyperlink"/>
        <w:rFonts w:ascii="Calibri" w:hAnsi="Calibri" w:cs="Calibri"/>
        <w:sz w:val="20"/>
        <w:u w:val="none"/>
      </w:rPr>
      <w:tab/>
    </w:r>
    <w:r w:rsidR="00C633C0">
      <w:rPr>
        <w:rFonts w:ascii="Calibri" w:hAnsi="Calibri" w:cs="Calibri"/>
        <w:sz w:val="16"/>
        <w:szCs w:val="16"/>
      </w:rPr>
      <w:t>Rev 2016</w:t>
    </w:r>
    <w:r w:rsidRPr="002041C1">
      <w:rPr>
        <w:rFonts w:ascii="Calibri" w:hAnsi="Calibri" w:cs="Calibri"/>
        <w:sz w:val="16"/>
        <w:szCs w:val="16"/>
      </w:rPr>
      <w:t>-</w:t>
    </w:r>
    <w:r w:rsidR="00C633C0">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75" w:rsidRPr="008F1AC7" w:rsidRDefault="001D7675" w:rsidP="00A53394">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sidR="00F82776">
      <w:rPr>
        <w:rFonts w:ascii="Calibri" w:hAnsi="Calibri" w:cs="Calibri"/>
        <w:sz w:val="20"/>
      </w:rPr>
      <w:t>901895</w:t>
    </w:r>
    <w:r>
      <w:rPr>
        <w:rFonts w:ascii="Calibri" w:hAnsi="Calibri" w:cs="Calibri"/>
        <w:sz w:val="20"/>
      </w:rPr>
      <w:t>, A</w:t>
    </w:r>
    <w:r w:rsidR="001D374D">
      <w:rPr>
        <w:rFonts w:ascii="Calibri" w:hAnsi="Calibri" w:cs="Calibri"/>
        <w:sz w:val="20"/>
      </w:rPr>
      <w:t>ddendum No. 3</w:t>
    </w:r>
  </w:p>
  <w:p w:rsidR="001D7675" w:rsidRPr="00EE1586" w:rsidRDefault="001D7675" w:rsidP="00A53394">
    <w:pPr>
      <w:pStyle w:val="Footer"/>
      <w:jc w:val="right"/>
      <w:rPr>
        <w:lang w:val="en-US"/>
      </w:rPr>
    </w:pPr>
    <w:r w:rsidRPr="008F1AC7">
      <w:rPr>
        <w:rFonts w:ascii="Calibri" w:hAnsi="Calibri" w:cs="Calibri"/>
        <w:sz w:val="20"/>
      </w:rPr>
      <w:t xml:space="preserve">Page </w:t>
    </w:r>
    <w:r w:rsidR="00590DFB" w:rsidRPr="00590DFB">
      <w:rPr>
        <w:rFonts w:ascii="Calibri" w:hAnsi="Calibri" w:cs="Calibri"/>
        <w:sz w:val="20"/>
        <w:lang w:val="en-US"/>
      </w:rPr>
      <w:fldChar w:fldCharType="begin"/>
    </w:r>
    <w:r w:rsidR="00590DFB" w:rsidRPr="00590DFB">
      <w:rPr>
        <w:rFonts w:ascii="Calibri" w:hAnsi="Calibri" w:cs="Calibri"/>
        <w:sz w:val="20"/>
        <w:lang w:val="en-US"/>
      </w:rPr>
      <w:instrText xml:space="preserve"> PAGE   \* MERGEFORMAT </w:instrText>
    </w:r>
    <w:r w:rsidR="00590DFB" w:rsidRPr="00590DFB">
      <w:rPr>
        <w:rFonts w:ascii="Calibri" w:hAnsi="Calibri" w:cs="Calibri"/>
        <w:sz w:val="20"/>
        <w:lang w:val="en-US"/>
      </w:rPr>
      <w:fldChar w:fldCharType="separate"/>
    </w:r>
    <w:r w:rsidR="00B2331B">
      <w:rPr>
        <w:rFonts w:ascii="Calibri" w:hAnsi="Calibri" w:cs="Calibri"/>
        <w:noProof/>
        <w:sz w:val="20"/>
        <w:lang w:val="en-US"/>
      </w:rPr>
      <w:t>7</w:t>
    </w:r>
    <w:r w:rsidR="00590DFB" w:rsidRPr="00590DFB">
      <w:rPr>
        <w:rFonts w:ascii="Calibri" w:hAnsi="Calibri" w:cs="Calibri"/>
        <w:noProof/>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AD" w:rsidRDefault="009325AD">
      <w:r>
        <w:separator/>
      </w:r>
    </w:p>
  </w:footnote>
  <w:footnote w:type="continuationSeparator" w:id="0">
    <w:p w:rsidR="009325AD" w:rsidRDefault="00932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892030" w:rsidRDefault="003C2BAE" w:rsidP="00741E10">
    <w:pPr>
      <w:pStyle w:val="Header"/>
      <w:jc w:val="center"/>
      <w:rPr>
        <w:rFonts w:ascii="Calibri" w:hAnsi="Calibri" w:cs="Calibri"/>
        <w:b/>
        <w:snapToGrid w:val="0"/>
        <w:sz w:val="24"/>
      </w:rPr>
    </w:pPr>
    <w:r>
      <w:rPr>
        <w:rFonts w:ascii="Calibri" w:hAnsi="Calibri" w:cs="Calibri"/>
        <w:b/>
        <w:noProof/>
        <w:sz w:val="24"/>
        <w:lang w:val="en-US"/>
      </w:rPr>
      <w:drawing>
        <wp:anchor distT="0" distB="0" distL="114300" distR="114300" simplePos="0" relativeHeight="251655168" behindDoc="1" locked="0" layoutInCell="0" allowOverlap="1">
          <wp:simplePos x="0" y="0"/>
          <wp:positionH relativeFrom="margin">
            <wp:posOffset>1382395</wp:posOffset>
          </wp:positionH>
          <wp:positionV relativeFrom="margin">
            <wp:posOffset>2367280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sidR="001D374D">
      <w:rPr>
        <w:rFonts w:ascii="Calibri" w:hAnsi="Calibri" w:cs="Calibri"/>
        <w:b/>
        <w:snapToGrid w:val="0"/>
        <w:sz w:val="24"/>
      </w:rPr>
      <w:t>1895</w:t>
    </w:r>
    <w:r w:rsidRPr="00892030">
      <w:rPr>
        <w:rFonts w:ascii="Calibri" w:hAnsi="Calibri" w:cs="Calibri"/>
        <w:b/>
        <w:snapToGrid w:val="0"/>
        <w:sz w:val="24"/>
      </w:rPr>
      <w:t xml:space="preserve">, Addendum No. </w:t>
    </w:r>
    <w:r w:rsidR="001D374D">
      <w:rPr>
        <w:rFonts w:ascii="Calibri" w:hAnsi="Calibri" w:cs="Calibri"/>
        <w:b/>
        <w:snapToGrid w:val="0"/>
        <w:sz w:val="24"/>
      </w:rPr>
      <w:t>3</w:t>
    </w:r>
  </w:p>
  <w:p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344563" w:rsidRDefault="003C2BAE" w:rsidP="000E378A">
    <w:pPr>
      <w:pStyle w:val="Header"/>
      <w:tabs>
        <w:tab w:val="center" w:pos="1440"/>
      </w:tabs>
      <w:ind w:left="4320" w:firstLine="2880"/>
      <w:jc w:val="center"/>
      <w:rPr>
        <w:rFonts w:ascii="Californian FB" w:hAnsi="Californian FB"/>
        <w:b/>
        <w:color w:val="0F5683"/>
        <w:sz w:val="18"/>
        <w:szCs w:val="18"/>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967740</wp:posOffset>
              </wp:positionH>
              <wp:positionV relativeFrom="paragraph">
                <wp:posOffset>140969</wp:posOffset>
              </wp:positionV>
              <wp:extent cx="5638800" cy="0"/>
              <wp:effectExtent l="0" t="0" r="0" b="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69420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lang w:val="en-US"/>
      </w:rPr>
      <w:drawing>
        <wp:anchor distT="0" distB="0" distL="114300" distR="114300" simplePos="0" relativeHeight="251658240" behindDoc="0" locked="0" layoutInCell="1" allowOverlap="1">
          <wp:simplePos x="0" y="0"/>
          <wp:positionH relativeFrom="column">
            <wp:posOffset>-3810</wp:posOffset>
          </wp:positionH>
          <wp:positionV relativeFrom="paragraph">
            <wp:posOffset>-182880</wp:posOffset>
          </wp:positionV>
          <wp:extent cx="777240" cy="777240"/>
          <wp:effectExtent l="0" t="0" r="0" b="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140" w:rsidRPr="00344563">
      <w:rPr>
        <w:rFonts w:ascii="Californian FB" w:hAnsi="Californian FB"/>
        <w:b/>
        <w:color w:val="0F5683"/>
        <w:sz w:val="18"/>
        <w:szCs w:val="18"/>
      </w:rPr>
      <w:t>WILLIE A. HOPKINS, JR., Director</w:t>
    </w:r>
  </w:p>
  <w:p w:rsidR="00530140" w:rsidRDefault="003C2BAE">
    <w:pPr>
      <w:pStyle w:val="Header"/>
    </w:pPr>
    <w:r>
      <w:rPr>
        <w:rFonts w:ascii="Century Gothic" w:hAnsi="Century Gothic"/>
        <w:noProof/>
        <w:spacing w:val="60"/>
        <w:sz w:val="52"/>
        <w:lang w:val="en-US"/>
      </w:rPr>
      <w:drawing>
        <wp:anchor distT="0" distB="0" distL="114300" distR="114300" simplePos="0" relativeHeight="251656192" behindDoc="1" locked="0" layoutInCell="0" allowOverlap="1">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Default="003C2BAE">
    <w:pPr>
      <w:pStyle w:val="Header"/>
      <w:rPr>
        <w:szCs w:val="22"/>
      </w:rPr>
    </w:pPr>
    <w:r>
      <w:rPr>
        <w:noProof/>
        <w:szCs w:val="22"/>
        <w:lang w:val="en-US"/>
      </w:rPr>
      <w:drawing>
        <wp:anchor distT="0" distB="0" distL="114300" distR="114300" simplePos="0" relativeHeight="251657216" behindDoc="1" locked="0" layoutInCell="0" allowOverlap="1">
          <wp:simplePos x="0" y="0"/>
          <wp:positionH relativeFrom="margin">
            <wp:posOffset>1392555</wp:posOffset>
          </wp:positionH>
          <wp:positionV relativeFrom="margin">
            <wp:posOffset>2586990</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75" w:rsidRPr="00C367AB" w:rsidRDefault="003C2BAE" w:rsidP="00AC108B">
    <w:pPr>
      <w:pStyle w:val="Header"/>
      <w:jc w:val="center"/>
      <w:rPr>
        <w:rFonts w:ascii="Calibri" w:hAnsi="Calibri" w:cs="Calibri"/>
        <w:b/>
        <w:snapToGrid w:val="0"/>
        <w:szCs w:val="26"/>
      </w:rPr>
    </w:pPr>
    <w:r>
      <w:rPr>
        <w:rFonts w:ascii="Calibri" w:hAnsi="Calibri" w:cs="Calibri"/>
        <w:b/>
        <w:noProof/>
        <w:szCs w:val="26"/>
        <w:lang w:val="en-US"/>
      </w:rPr>
      <w:drawing>
        <wp:anchor distT="0" distB="0" distL="114300" distR="114300" simplePos="0" relativeHeight="251660288" behindDoc="1" locked="0" layoutInCell="0" allowOverlap="1">
          <wp:simplePos x="0" y="0"/>
          <wp:positionH relativeFrom="margin">
            <wp:posOffset>1382395</wp:posOffset>
          </wp:positionH>
          <wp:positionV relativeFrom="margin">
            <wp:posOffset>1951990</wp:posOffset>
          </wp:positionV>
          <wp:extent cx="4057650" cy="4057650"/>
          <wp:effectExtent l="0" t="0" r="0" b="0"/>
          <wp:wrapNone/>
          <wp:docPr id="13" name="Picture 1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1D7675" w:rsidRPr="00C367AB">
      <w:rPr>
        <w:rFonts w:ascii="Calibri" w:hAnsi="Calibri" w:cs="Calibri"/>
        <w:b/>
        <w:snapToGrid w:val="0"/>
        <w:szCs w:val="26"/>
      </w:rPr>
      <w:t>County of Alameda, Gene</w:t>
    </w:r>
    <w:r w:rsidR="001D7675">
      <w:rPr>
        <w:rFonts w:ascii="Calibri" w:hAnsi="Calibri" w:cs="Calibri"/>
        <w:b/>
        <w:snapToGrid w:val="0"/>
        <w:szCs w:val="26"/>
      </w:rPr>
      <w:t>ral Services Agency-Procurement</w:t>
    </w:r>
  </w:p>
  <w:p w:rsidR="001D7675" w:rsidRPr="00C367AB" w:rsidRDefault="00F82776" w:rsidP="00AC108B">
    <w:pPr>
      <w:pStyle w:val="Header"/>
      <w:jc w:val="center"/>
      <w:rPr>
        <w:rFonts w:ascii="Calibri" w:hAnsi="Calibri" w:cs="Calibri"/>
        <w:b/>
        <w:snapToGrid w:val="0"/>
        <w:szCs w:val="26"/>
      </w:rPr>
    </w:pPr>
    <w:r>
      <w:rPr>
        <w:rFonts w:ascii="Calibri" w:hAnsi="Calibri" w:cs="Calibri"/>
        <w:b/>
        <w:snapToGrid w:val="0"/>
        <w:szCs w:val="26"/>
      </w:rPr>
      <w:t>RFP No. 901895</w:t>
    </w:r>
    <w:r w:rsidR="002B7559">
      <w:rPr>
        <w:rFonts w:ascii="Calibri" w:hAnsi="Calibri" w:cs="Calibri"/>
        <w:b/>
        <w:snapToGrid w:val="0"/>
        <w:szCs w:val="26"/>
      </w:rPr>
      <w:t>, Addendum No. 3</w:t>
    </w:r>
  </w:p>
  <w:p w:rsidR="001D7675" w:rsidRDefault="001D7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C3885"/>
    <w:multiLevelType w:val="hybridMultilevel"/>
    <w:tmpl w:val="885E274C"/>
    <w:lvl w:ilvl="0" w:tplc="06985B2A">
      <w:start w:val="1"/>
      <w:numFmt w:val="low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7" w15:restartNumberingAfterBreak="0">
    <w:nsid w:val="314F72FE"/>
    <w:multiLevelType w:val="hybridMultilevel"/>
    <w:tmpl w:val="731A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2C026D"/>
    <w:multiLevelType w:val="multilevel"/>
    <w:tmpl w:val="B47449F8"/>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6"/>
        <w:szCs w:val="36"/>
        <w:u w:val="none"/>
        <w:vertAlign w:val="baseline"/>
      </w:rPr>
    </w:lvl>
    <w:lvl w:ilvl="1">
      <w:start w:val="5"/>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BD1372"/>
    <w:multiLevelType w:val="hybridMultilevel"/>
    <w:tmpl w:val="84C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57E0C"/>
    <w:multiLevelType w:val="hybridMultilevel"/>
    <w:tmpl w:val="BC8AB34C"/>
    <w:lvl w:ilvl="0" w:tplc="F580EE60">
      <w:start w:val="1"/>
      <w:numFmt w:val="decimal"/>
      <w:lvlText w:val="%1."/>
      <w:lvlJc w:val="left"/>
      <w:pPr>
        <w:ind w:left="720" w:hanging="360"/>
      </w:pPr>
      <w:rPr>
        <w:rFonts w:hint="default"/>
        <w:b w:val="0"/>
        <w:strike w:val="0"/>
        <w:color w:val="auto"/>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12"/>
  </w:num>
  <w:num w:numId="5">
    <w:abstractNumId w:val="9"/>
  </w:num>
  <w:num w:numId="6">
    <w:abstractNumId w:val="13"/>
  </w:num>
  <w:num w:numId="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4"/>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7"/>
  </w:num>
  <w:num w:numId="20">
    <w:abstractNumId w:val="14"/>
  </w:num>
  <w:num w:numId="21">
    <w:abstractNumId w:val="9"/>
  </w:num>
  <w:num w:numId="22">
    <w:abstractNumId w:val="9"/>
  </w:num>
  <w:num w:numId="23">
    <w:abstractNumId w:val="9"/>
  </w:num>
  <w:num w:numId="24">
    <w:abstractNumId w:val="9"/>
  </w:num>
  <w:num w:numId="25">
    <w:abstractNumId w:val="10"/>
  </w:num>
  <w:num w:numId="26">
    <w:abstractNumId w:val="9"/>
  </w:num>
  <w:num w:numId="27">
    <w:abstractNumId w:val="9"/>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2"/>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2"/>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8B"/>
    <w:rsid w:val="0000133D"/>
    <w:rsid w:val="0000293F"/>
    <w:rsid w:val="000124EC"/>
    <w:rsid w:val="00015280"/>
    <w:rsid w:val="00015B1A"/>
    <w:rsid w:val="000223A4"/>
    <w:rsid w:val="0002532C"/>
    <w:rsid w:val="0002590C"/>
    <w:rsid w:val="0002634A"/>
    <w:rsid w:val="00026523"/>
    <w:rsid w:val="0004603D"/>
    <w:rsid w:val="000634BB"/>
    <w:rsid w:val="00064897"/>
    <w:rsid w:val="00071C03"/>
    <w:rsid w:val="000844B7"/>
    <w:rsid w:val="00085DC0"/>
    <w:rsid w:val="0008772A"/>
    <w:rsid w:val="00087A00"/>
    <w:rsid w:val="000902A5"/>
    <w:rsid w:val="00090617"/>
    <w:rsid w:val="0009722D"/>
    <w:rsid w:val="000A65EF"/>
    <w:rsid w:val="000B173A"/>
    <w:rsid w:val="000B48DD"/>
    <w:rsid w:val="000C458A"/>
    <w:rsid w:val="000C5D1A"/>
    <w:rsid w:val="000D1A3A"/>
    <w:rsid w:val="000D78B4"/>
    <w:rsid w:val="000E1BED"/>
    <w:rsid w:val="000E378A"/>
    <w:rsid w:val="000E6FE5"/>
    <w:rsid w:val="000F66A0"/>
    <w:rsid w:val="00103B42"/>
    <w:rsid w:val="001164E3"/>
    <w:rsid w:val="00133C39"/>
    <w:rsid w:val="001374C4"/>
    <w:rsid w:val="001456AB"/>
    <w:rsid w:val="001536CD"/>
    <w:rsid w:val="00153D53"/>
    <w:rsid w:val="001547ED"/>
    <w:rsid w:val="00156150"/>
    <w:rsid w:val="001615E0"/>
    <w:rsid w:val="00162824"/>
    <w:rsid w:val="0016336B"/>
    <w:rsid w:val="00172BD6"/>
    <w:rsid w:val="00182B8E"/>
    <w:rsid w:val="00192891"/>
    <w:rsid w:val="0019321E"/>
    <w:rsid w:val="001963AF"/>
    <w:rsid w:val="001A0010"/>
    <w:rsid w:val="001A2B9E"/>
    <w:rsid w:val="001A4E39"/>
    <w:rsid w:val="001A7A6B"/>
    <w:rsid w:val="001C1561"/>
    <w:rsid w:val="001C1EE1"/>
    <w:rsid w:val="001D05CA"/>
    <w:rsid w:val="001D374D"/>
    <w:rsid w:val="001D470A"/>
    <w:rsid w:val="001D7675"/>
    <w:rsid w:val="001E18B2"/>
    <w:rsid w:val="001E1DC0"/>
    <w:rsid w:val="001E451D"/>
    <w:rsid w:val="001E5813"/>
    <w:rsid w:val="001F5372"/>
    <w:rsid w:val="002024DA"/>
    <w:rsid w:val="00202CB1"/>
    <w:rsid w:val="002041C1"/>
    <w:rsid w:val="002113F9"/>
    <w:rsid w:val="00214C87"/>
    <w:rsid w:val="0021692E"/>
    <w:rsid w:val="00223193"/>
    <w:rsid w:val="002265FE"/>
    <w:rsid w:val="00227932"/>
    <w:rsid w:val="002363E3"/>
    <w:rsid w:val="0024547A"/>
    <w:rsid w:val="00245613"/>
    <w:rsid w:val="00252130"/>
    <w:rsid w:val="00257B00"/>
    <w:rsid w:val="0026556D"/>
    <w:rsid w:val="00270194"/>
    <w:rsid w:val="002718B0"/>
    <w:rsid w:val="00275412"/>
    <w:rsid w:val="00287AD4"/>
    <w:rsid w:val="00290053"/>
    <w:rsid w:val="002A32D8"/>
    <w:rsid w:val="002A3E1E"/>
    <w:rsid w:val="002B110E"/>
    <w:rsid w:val="002B4B49"/>
    <w:rsid w:val="002B7559"/>
    <w:rsid w:val="002C0DF8"/>
    <w:rsid w:val="002C2403"/>
    <w:rsid w:val="002C2FA1"/>
    <w:rsid w:val="002D1C7D"/>
    <w:rsid w:val="002D3603"/>
    <w:rsid w:val="002D689D"/>
    <w:rsid w:val="002E03C2"/>
    <w:rsid w:val="002E071D"/>
    <w:rsid w:val="002E4B85"/>
    <w:rsid w:val="002E7373"/>
    <w:rsid w:val="002F4D3B"/>
    <w:rsid w:val="0030448C"/>
    <w:rsid w:val="003051E2"/>
    <w:rsid w:val="00317CF1"/>
    <w:rsid w:val="00331623"/>
    <w:rsid w:val="00333559"/>
    <w:rsid w:val="0033575D"/>
    <w:rsid w:val="003406AA"/>
    <w:rsid w:val="00343AF3"/>
    <w:rsid w:val="00347319"/>
    <w:rsid w:val="00357094"/>
    <w:rsid w:val="003647AC"/>
    <w:rsid w:val="00366273"/>
    <w:rsid w:val="00376DF6"/>
    <w:rsid w:val="0038077C"/>
    <w:rsid w:val="0038290B"/>
    <w:rsid w:val="00382A97"/>
    <w:rsid w:val="00386D6D"/>
    <w:rsid w:val="0039143E"/>
    <w:rsid w:val="00391BC0"/>
    <w:rsid w:val="003B23DD"/>
    <w:rsid w:val="003B6875"/>
    <w:rsid w:val="003C2BAE"/>
    <w:rsid w:val="003D794A"/>
    <w:rsid w:val="003E2D4D"/>
    <w:rsid w:val="003E51AB"/>
    <w:rsid w:val="003E79F2"/>
    <w:rsid w:val="003F4CAC"/>
    <w:rsid w:val="004007F3"/>
    <w:rsid w:val="00406499"/>
    <w:rsid w:val="00406C1B"/>
    <w:rsid w:val="0040774C"/>
    <w:rsid w:val="004132C4"/>
    <w:rsid w:val="00425728"/>
    <w:rsid w:val="0043304A"/>
    <w:rsid w:val="00443C90"/>
    <w:rsid w:val="00460CE6"/>
    <w:rsid w:val="00472767"/>
    <w:rsid w:val="00496EB6"/>
    <w:rsid w:val="004A1812"/>
    <w:rsid w:val="004A30AD"/>
    <w:rsid w:val="004A7DC0"/>
    <w:rsid w:val="004A7EF8"/>
    <w:rsid w:val="004B1157"/>
    <w:rsid w:val="004B2E32"/>
    <w:rsid w:val="004D0B6E"/>
    <w:rsid w:val="004D551E"/>
    <w:rsid w:val="004E0CBC"/>
    <w:rsid w:val="004F5477"/>
    <w:rsid w:val="00530140"/>
    <w:rsid w:val="00533E48"/>
    <w:rsid w:val="0053674F"/>
    <w:rsid w:val="00536F7D"/>
    <w:rsid w:val="00540C9C"/>
    <w:rsid w:val="00565971"/>
    <w:rsid w:val="00571182"/>
    <w:rsid w:val="00582407"/>
    <w:rsid w:val="00590DFB"/>
    <w:rsid w:val="00594D17"/>
    <w:rsid w:val="00595816"/>
    <w:rsid w:val="005A1B56"/>
    <w:rsid w:val="005A30DB"/>
    <w:rsid w:val="005B5E8C"/>
    <w:rsid w:val="005B6C5D"/>
    <w:rsid w:val="005B7513"/>
    <w:rsid w:val="005B762F"/>
    <w:rsid w:val="005C2AB1"/>
    <w:rsid w:val="005C3F25"/>
    <w:rsid w:val="005D2DC5"/>
    <w:rsid w:val="005E0461"/>
    <w:rsid w:val="005E4EDA"/>
    <w:rsid w:val="005E5391"/>
    <w:rsid w:val="005F24DF"/>
    <w:rsid w:val="005F3C56"/>
    <w:rsid w:val="0061262A"/>
    <w:rsid w:val="00613D9D"/>
    <w:rsid w:val="00622AF9"/>
    <w:rsid w:val="0063559A"/>
    <w:rsid w:val="006367A2"/>
    <w:rsid w:val="00643197"/>
    <w:rsid w:val="00643920"/>
    <w:rsid w:val="006552B4"/>
    <w:rsid w:val="00655703"/>
    <w:rsid w:val="006706C3"/>
    <w:rsid w:val="006752AD"/>
    <w:rsid w:val="00676483"/>
    <w:rsid w:val="0069702A"/>
    <w:rsid w:val="006A0FCA"/>
    <w:rsid w:val="006A6859"/>
    <w:rsid w:val="006A6D8A"/>
    <w:rsid w:val="006A79DB"/>
    <w:rsid w:val="006C0820"/>
    <w:rsid w:val="006C44ED"/>
    <w:rsid w:val="006C6D9D"/>
    <w:rsid w:val="006C7A15"/>
    <w:rsid w:val="006D1E9F"/>
    <w:rsid w:val="006E401F"/>
    <w:rsid w:val="006E4149"/>
    <w:rsid w:val="006E68B9"/>
    <w:rsid w:val="006F3A6F"/>
    <w:rsid w:val="006F61F2"/>
    <w:rsid w:val="006F7526"/>
    <w:rsid w:val="007002DE"/>
    <w:rsid w:val="00706BE9"/>
    <w:rsid w:val="00711E1A"/>
    <w:rsid w:val="00713E74"/>
    <w:rsid w:val="00731610"/>
    <w:rsid w:val="00733C19"/>
    <w:rsid w:val="0073748D"/>
    <w:rsid w:val="00741E10"/>
    <w:rsid w:val="00751C58"/>
    <w:rsid w:val="00753338"/>
    <w:rsid w:val="00754567"/>
    <w:rsid w:val="00771D87"/>
    <w:rsid w:val="00774880"/>
    <w:rsid w:val="0078414A"/>
    <w:rsid w:val="00784FE3"/>
    <w:rsid w:val="00791FDA"/>
    <w:rsid w:val="00796D73"/>
    <w:rsid w:val="007A2E04"/>
    <w:rsid w:val="007A709D"/>
    <w:rsid w:val="007C09C1"/>
    <w:rsid w:val="007D0D64"/>
    <w:rsid w:val="007D2BCB"/>
    <w:rsid w:val="007E1655"/>
    <w:rsid w:val="007F5868"/>
    <w:rsid w:val="008100A5"/>
    <w:rsid w:val="008140F4"/>
    <w:rsid w:val="00822C39"/>
    <w:rsid w:val="008300A2"/>
    <w:rsid w:val="0083269F"/>
    <w:rsid w:val="0083467A"/>
    <w:rsid w:val="00841947"/>
    <w:rsid w:val="00842E4E"/>
    <w:rsid w:val="0084729B"/>
    <w:rsid w:val="00853C6C"/>
    <w:rsid w:val="0086233F"/>
    <w:rsid w:val="00862DE6"/>
    <w:rsid w:val="00863785"/>
    <w:rsid w:val="00866E38"/>
    <w:rsid w:val="008766B4"/>
    <w:rsid w:val="0088555A"/>
    <w:rsid w:val="008879F5"/>
    <w:rsid w:val="00892E58"/>
    <w:rsid w:val="008B211B"/>
    <w:rsid w:val="008B3156"/>
    <w:rsid w:val="008C25AC"/>
    <w:rsid w:val="008C775C"/>
    <w:rsid w:val="008D1B7E"/>
    <w:rsid w:val="008D249D"/>
    <w:rsid w:val="008D3AAF"/>
    <w:rsid w:val="008E3176"/>
    <w:rsid w:val="008E3C5B"/>
    <w:rsid w:val="008E7760"/>
    <w:rsid w:val="008F017F"/>
    <w:rsid w:val="008F0821"/>
    <w:rsid w:val="008F0F90"/>
    <w:rsid w:val="008F1AC7"/>
    <w:rsid w:val="0090574F"/>
    <w:rsid w:val="00905CD6"/>
    <w:rsid w:val="00906A34"/>
    <w:rsid w:val="00921A71"/>
    <w:rsid w:val="00922446"/>
    <w:rsid w:val="009229DA"/>
    <w:rsid w:val="00926E2F"/>
    <w:rsid w:val="00931FFF"/>
    <w:rsid w:val="009325AD"/>
    <w:rsid w:val="00934826"/>
    <w:rsid w:val="00942ADA"/>
    <w:rsid w:val="00945645"/>
    <w:rsid w:val="00947632"/>
    <w:rsid w:val="009508E8"/>
    <w:rsid w:val="00952479"/>
    <w:rsid w:val="00954642"/>
    <w:rsid w:val="009626D7"/>
    <w:rsid w:val="00971424"/>
    <w:rsid w:val="0097640E"/>
    <w:rsid w:val="00983E89"/>
    <w:rsid w:val="00985AE1"/>
    <w:rsid w:val="009A18C5"/>
    <w:rsid w:val="009A1F7D"/>
    <w:rsid w:val="009B0C3E"/>
    <w:rsid w:val="009C5660"/>
    <w:rsid w:val="009F2F6D"/>
    <w:rsid w:val="009F4D4A"/>
    <w:rsid w:val="00A01493"/>
    <w:rsid w:val="00A1349C"/>
    <w:rsid w:val="00A14CB0"/>
    <w:rsid w:val="00A230C2"/>
    <w:rsid w:val="00A256A4"/>
    <w:rsid w:val="00A26108"/>
    <w:rsid w:val="00A26C2D"/>
    <w:rsid w:val="00A32BCE"/>
    <w:rsid w:val="00A53394"/>
    <w:rsid w:val="00A57911"/>
    <w:rsid w:val="00A60FB5"/>
    <w:rsid w:val="00A6550D"/>
    <w:rsid w:val="00A67646"/>
    <w:rsid w:val="00A67DC6"/>
    <w:rsid w:val="00A7115B"/>
    <w:rsid w:val="00A72B9A"/>
    <w:rsid w:val="00AA6060"/>
    <w:rsid w:val="00AA6D10"/>
    <w:rsid w:val="00AB3627"/>
    <w:rsid w:val="00AB511F"/>
    <w:rsid w:val="00AC108B"/>
    <w:rsid w:val="00AC42C3"/>
    <w:rsid w:val="00AC7FA9"/>
    <w:rsid w:val="00AE21E7"/>
    <w:rsid w:val="00AE3429"/>
    <w:rsid w:val="00AE3BFD"/>
    <w:rsid w:val="00B01B82"/>
    <w:rsid w:val="00B05280"/>
    <w:rsid w:val="00B0639C"/>
    <w:rsid w:val="00B078C9"/>
    <w:rsid w:val="00B132EA"/>
    <w:rsid w:val="00B2331B"/>
    <w:rsid w:val="00B3362A"/>
    <w:rsid w:val="00B426E2"/>
    <w:rsid w:val="00B53586"/>
    <w:rsid w:val="00B56C63"/>
    <w:rsid w:val="00B56D91"/>
    <w:rsid w:val="00B70324"/>
    <w:rsid w:val="00B7064B"/>
    <w:rsid w:val="00B767E5"/>
    <w:rsid w:val="00B85CFF"/>
    <w:rsid w:val="00B90587"/>
    <w:rsid w:val="00B933E0"/>
    <w:rsid w:val="00B96756"/>
    <w:rsid w:val="00BA0692"/>
    <w:rsid w:val="00BA0A6D"/>
    <w:rsid w:val="00BA3A39"/>
    <w:rsid w:val="00BB3AED"/>
    <w:rsid w:val="00BB59FD"/>
    <w:rsid w:val="00BB7491"/>
    <w:rsid w:val="00BC40F3"/>
    <w:rsid w:val="00BD3587"/>
    <w:rsid w:val="00BD6700"/>
    <w:rsid w:val="00BE0195"/>
    <w:rsid w:val="00BE15B6"/>
    <w:rsid w:val="00BE36F6"/>
    <w:rsid w:val="00BF15A7"/>
    <w:rsid w:val="00C04209"/>
    <w:rsid w:val="00C10E04"/>
    <w:rsid w:val="00C153CA"/>
    <w:rsid w:val="00C17959"/>
    <w:rsid w:val="00C30CED"/>
    <w:rsid w:val="00C34B1B"/>
    <w:rsid w:val="00C35A64"/>
    <w:rsid w:val="00C367AB"/>
    <w:rsid w:val="00C4627A"/>
    <w:rsid w:val="00C4753B"/>
    <w:rsid w:val="00C6312C"/>
    <w:rsid w:val="00C633C0"/>
    <w:rsid w:val="00C700FA"/>
    <w:rsid w:val="00C7127C"/>
    <w:rsid w:val="00C724C7"/>
    <w:rsid w:val="00C8137F"/>
    <w:rsid w:val="00C84945"/>
    <w:rsid w:val="00CA3D34"/>
    <w:rsid w:val="00CA5ED6"/>
    <w:rsid w:val="00CB0D9B"/>
    <w:rsid w:val="00CB2898"/>
    <w:rsid w:val="00CB32DD"/>
    <w:rsid w:val="00CB7ECF"/>
    <w:rsid w:val="00CC31F1"/>
    <w:rsid w:val="00CC34A6"/>
    <w:rsid w:val="00CD3281"/>
    <w:rsid w:val="00CD5062"/>
    <w:rsid w:val="00CE0FD3"/>
    <w:rsid w:val="00CE2A45"/>
    <w:rsid w:val="00CF5E93"/>
    <w:rsid w:val="00CF6FD8"/>
    <w:rsid w:val="00D0083C"/>
    <w:rsid w:val="00D026A5"/>
    <w:rsid w:val="00D16931"/>
    <w:rsid w:val="00D26803"/>
    <w:rsid w:val="00D27763"/>
    <w:rsid w:val="00D3372F"/>
    <w:rsid w:val="00D34E50"/>
    <w:rsid w:val="00D35989"/>
    <w:rsid w:val="00D4470B"/>
    <w:rsid w:val="00D52DBA"/>
    <w:rsid w:val="00D52FF6"/>
    <w:rsid w:val="00D6592F"/>
    <w:rsid w:val="00D7087E"/>
    <w:rsid w:val="00D72781"/>
    <w:rsid w:val="00D8142C"/>
    <w:rsid w:val="00D824FD"/>
    <w:rsid w:val="00D8429B"/>
    <w:rsid w:val="00D9156F"/>
    <w:rsid w:val="00DA2967"/>
    <w:rsid w:val="00DA317F"/>
    <w:rsid w:val="00DA3544"/>
    <w:rsid w:val="00DB1709"/>
    <w:rsid w:val="00DC4BA0"/>
    <w:rsid w:val="00DC6F22"/>
    <w:rsid w:val="00DD1D1D"/>
    <w:rsid w:val="00DD4517"/>
    <w:rsid w:val="00DD5A33"/>
    <w:rsid w:val="00DD7F08"/>
    <w:rsid w:val="00DE409D"/>
    <w:rsid w:val="00DF1F45"/>
    <w:rsid w:val="00E16EC7"/>
    <w:rsid w:val="00E219FC"/>
    <w:rsid w:val="00E32A5E"/>
    <w:rsid w:val="00E32BA0"/>
    <w:rsid w:val="00E4068F"/>
    <w:rsid w:val="00E4490C"/>
    <w:rsid w:val="00E45E02"/>
    <w:rsid w:val="00E46ED5"/>
    <w:rsid w:val="00E53223"/>
    <w:rsid w:val="00E62D8F"/>
    <w:rsid w:val="00E71034"/>
    <w:rsid w:val="00E85982"/>
    <w:rsid w:val="00E904FF"/>
    <w:rsid w:val="00E90C20"/>
    <w:rsid w:val="00E96C33"/>
    <w:rsid w:val="00EB591A"/>
    <w:rsid w:val="00EC07E5"/>
    <w:rsid w:val="00EC0E52"/>
    <w:rsid w:val="00EC52D8"/>
    <w:rsid w:val="00EC72AB"/>
    <w:rsid w:val="00ED5291"/>
    <w:rsid w:val="00ED79D4"/>
    <w:rsid w:val="00EE0FF2"/>
    <w:rsid w:val="00EE1586"/>
    <w:rsid w:val="00EF3828"/>
    <w:rsid w:val="00EF69FD"/>
    <w:rsid w:val="00F0093D"/>
    <w:rsid w:val="00F03D96"/>
    <w:rsid w:val="00F1646C"/>
    <w:rsid w:val="00F16BF5"/>
    <w:rsid w:val="00F22282"/>
    <w:rsid w:val="00F25B75"/>
    <w:rsid w:val="00F35239"/>
    <w:rsid w:val="00F46CD3"/>
    <w:rsid w:val="00F604E9"/>
    <w:rsid w:val="00F7002E"/>
    <w:rsid w:val="00F811EA"/>
    <w:rsid w:val="00F82776"/>
    <w:rsid w:val="00F83493"/>
    <w:rsid w:val="00F90394"/>
    <w:rsid w:val="00F9180F"/>
    <w:rsid w:val="00F92DB6"/>
    <w:rsid w:val="00FA0EF5"/>
    <w:rsid w:val="00FA29CB"/>
    <w:rsid w:val="00FB3ED9"/>
    <w:rsid w:val="00FC161F"/>
    <w:rsid w:val="00FC601E"/>
    <w:rsid w:val="00FC65AB"/>
    <w:rsid w:val="00FD0726"/>
    <w:rsid w:val="00FD196E"/>
    <w:rsid w:val="00FD4C7D"/>
    <w:rsid w:val="00FD713B"/>
    <w:rsid w:val="00FF20CD"/>
    <w:rsid w:val="00FF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20324E7B-2991-411B-869F-81CA2A50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Heading1">
    <w:name w:val="heading 1"/>
    <w:basedOn w:val="Normal"/>
    <w:next w:val="Normal"/>
    <w:link w:val="Heading1Char"/>
    <w:uiPriority w:val="9"/>
    <w:qFormat/>
    <w:pPr>
      <w:keepNext/>
      <w:numPr>
        <w:numId w:val="26"/>
      </w:numPr>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numPr>
        <w:ilvl w:val="1"/>
        <w:numId w:val="26"/>
      </w:numPr>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pPr>
      <w:tabs>
        <w:tab w:val="center" w:pos="4320"/>
        <w:tab w:val="right" w:pos="8640"/>
      </w:tabs>
    </w:pPr>
    <w:rPr>
      <w:lang w:val="x-none" w:eastAsia="x-none"/>
    </w:r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sz w:val="16"/>
      <w:szCs w:val="16"/>
      <w:lang w:val="x-none" w:eastAsia="x-none"/>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8F1AC7"/>
    <w:pPr>
      <w:jc w:val="center"/>
    </w:pPr>
    <w:rPr>
      <w:rFonts w:ascii="Calibri" w:hAnsi="Calibri"/>
      <w:b/>
      <w:caps/>
      <w:noProof/>
      <w:sz w:val="44"/>
    </w:rPr>
  </w:style>
  <w:style w:type="paragraph" w:styleId="PlainText">
    <w:name w:val="Plain Text"/>
    <w:basedOn w:val="Normal"/>
    <w:link w:val="PlainTextChar"/>
    <w:rsid w:val="008F1AC7"/>
    <w:rPr>
      <w:rFonts w:ascii="Courier New" w:hAnsi="Courier New"/>
      <w:sz w:val="20"/>
      <w:lang w:val="x-none" w:eastAsia="x-none"/>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character" w:styleId="CommentReference">
    <w:name w:val="annotation reference"/>
    <w:rsid w:val="005C3F25"/>
    <w:rPr>
      <w:sz w:val="16"/>
      <w:szCs w:val="16"/>
    </w:rPr>
  </w:style>
  <w:style w:type="paragraph" w:styleId="CommentText">
    <w:name w:val="annotation text"/>
    <w:basedOn w:val="Normal"/>
    <w:link w:val="CommentTextChar"/>
    <w:rsid w:val="005C3F25"/>
    <w:rPr>
      <w:sz w:val="20"/>
    </w:rPr>
  </w:style>
  <w:style w:type="character" w:customStyle="1" w:styleId="CommentTextChar">
    <w:name w:val="Comment Text Char"/>
    <w:basedOn w:val="DefaultParagraphFont"/>
    <w:link w:val="CommentText"/>
    <w:rsid w:val="005C3F25"/>
  </w:style>
  <w:style w:type="paragraph" w:styleId="CommentSubject">
    <w:name w:val="annotation subject"/>
    <w:basedOn w:val="CommentText"/>
    <w:next w:val="CommentText"/>
    <w:link w:val="CommentSubjectChar"/>
    <w:rsid w:val="005C3F25"/>
    <w:rPr>
      <w:b/>
      <w:bCs/>
      <w:lang w:val="x-none" w:eastAsia="x-none"/>
    </w:rPr>
  </w:style>
  <w:style w:type="character" w:customStyle="1" w:styleId="CommentSubjectChar">
    <w:name w:val="Comment Subject Char"/>
    <w:link w:val="CommentSubject"/>
    <w:rsid w:val="005C3F25"/>
    <w:rPr>
      <w:b/>
      <w:bCs/>
    </w:rPr>
  </w:style>
  <w:style w:type="character" w:customStyle="1" w:styleId="rwro2">
    <w:name w:val="rwro2"/>
    <w:rsid w:val="00CE2A45"/>
    <w:rPr>
      <w:strike w:val="0"/>
      <w:dstrike w:val="0"/>
      <w:color w:val="3F52B8"/>
      <w:u w:val="none"/>
      <w:effect w:val="none"/>
    </w:rPr>
  </w:style>
  <w:style w:type="paragraph" w:customStyle="1" w:styleId="Level1">
    <w:name w:val="Level 1"/>
    <w:basedOn w:val="Normal"/>
    <w:rsid w:val="00F82776"/>
    <w:pPr>
      <w:widowControl w:val="0"/>
      <w:numPr>
        <w:numId w:val="7"/>
      </w:numPr>
      <w:outlineLvl w:val="0"/>
    </w:pPr>
    <w:rPr>
      <w:snapToGrid w:val="0"/>
      <w:sz w:val="24"/>
    </w:rPr>
  </w:style>
  <w:style w:type="paragraph" w:customStyle="1" w:styleId="Item1">
    <w:name w:val="Item 1"/>
    <w:basedOn w:val="Normal"/>
    <w:link w:val="Item1Char"/>
    <w:qFormat/>
    <w:rsid w:val="00922446"/>
    <w:pPr>
      <w:tabs>
        <w:tab w:val="num" w:pos="1440"/>
      </w:tabs>
      <w:spacing w:after="240"/>
      <w:ind w:left="2160" w:hanging="720"/>
    </w:pPr>
    <w:rPr>
      <w:rFonts w:ascii="Calibri" w:hAnsi="Calibri" w:cs="Calibri"/>
    </w:rPr>
  </w:style>
  <w:style w:type="paragraph" w:customStyle="1" w:styleId="Itema">
    <w:name w:val="Item a."/>
    <w:basedOn w:val="Normal"/>
    <w:link w:val="ItemaChar"/>
    <w:qFormat/>
    <w:rsid w:val="00922446"/>
    <w:pPr>
      <w:tabs>
        <w:tab w:val="num" w:pos="2160"/>
      </w:tabs>
      <w:spacing w:after="240"/>
      <w:ind w:left="2880" w:hanging="720"/>
    </w:pPr>
    <w:rPr>
      <w:rFonts w:ascii="Calibri" w:hAnsi="Calibri" w:cs="Calibri"/>
    </w:rPr>
  </w:style>
  <w:style w:type="character" w:customStyle="1" w:styleId="Item1Char">
    <w:name w:val="Item 1 Char"/>
    <w:link w:val="Item1"/>
    <w:rsid w:val="00922446"/>
    <w:rPr>
      <w:rFonts w:ascii="Calibri" w:hAnsi="Calibri" w:cs="Calibri"/>
      <w:sz w:val="26"/>
    </w:rPr>
  </w:style>
  <w:style w:type="paragraph" w:customStyle="1" w:styleId="Item10">
    <w:name w:val="Item (1)"/>
    <w:basedOn w:val="Itema"/>
    <w:qFormat/>
    <w:rsid w:val="00922446"/>
    <w:pPr>
      <w:tabs>
        <w:tab w:val="clear" w:pos="2160"/>
      </w:tabs>
      <w:ind w:left="3600" w:hanging="360"/>
    </w:pPr>
  </w:style>
  <w:style w:type="character" w:customStyle="1" w:styleId="ItemaChar">
    <w:name w:val="Item a. Char"/>
    <w:link w:val="Itema"/>
    <w:rsid w:val="00922446"/>
    <w:rPr>
      <w:rFonts w:ascii="Calibri" w:hAnsi="Calibri" w:cs="Calibri"/>
      <w:sz w:val="26"/>
    </w:rPr>
  </w:style>
  <w:style w:type="paragraph" w:customStyle="1" w:styleId="Itema0">
    <w:name w:val="Item (a)"/>
    <w:basedOn w:val="Item10"/>
    <w:qFormat/>
    <w:rsid w:val="00922446"/>
    <w:pPr>
      <w:ind w:left="4320"/>
    </w:pPr>
  </w:style>
  <w:style w:type="paragraph" w:customStyle="1" w:styleId="Itemi">
    <w:name w:val="Item i."/>
    <w:basedOn w:val="Itema0"/>
    <w:qFormat/>
    <w:rsid w:val="00922446"/>
    <w:pPr>
      <w:ind w:left="5040"/>
    </w:pPr>
  </w:style>
  <w:style w:type="paragraph" w:styleId="ListParagraph">
    <w:name w:val="List Paragraph"/>
    <w:basedOn w:val="Normal"/>
    <w:uiPriority w:val="34"/>
    <w:qFormat/>
    <w:rsid w:val="00922446"/>
    <w:pPr>
      <w:ind w:left="720"/>
    </w:pPr>
  </w:style>
  <w:style w:type="paragraph" w:styleId="NoSpacing">
    <w:name w:val="No Spacing"/>
    <w:uiPriority w:val="1"/>
    <w:qFormat/>
    <w:rsid w:val="002B7559"/>
    <w:rPr>
      <w:rFonts w:ascii="Calibri" w:eastAsia="Calibri" w:hAnsi="Calibri"/>
      <w:sz w:val="22"/>
      <w:szCs w:val="22"/>
    </w:rPr>
  </w:style>
  <w:style w:type="paragraph" w:customStyle="1" w:styleId="RFP-QHeader1">
    <w:name w:val="RFP-Q Header 1"/>
    <w:basedOn w:val="Normal"/>
    <w:qFormat/>
    <w:rsid w:val="00613D9D"/>
    <w:pPr>
      <w:jc w:val="center"/>
    </w:pPr>
    <w:rPr>
      <w:b/>
      <w:caps/>
      <w:sz w:val="40"/>
      <w:szCs w:val="40"/>
    </w:rPr>
  </w:style>
  <w:style w:type="paragraph" w:styleId="TOC1">
    <w:name w:val="toc 1"/>
    <w:aliases w:val="TOC 1 (RFP-Q)"/>
    <w:basedOn w:val="Normal"/>
    <w:next w:val="Normal"/>
    <w:link w:val="TOC1Char"/>
    <w:autoRedefine/>
    <w:uiPriority w:val="39"/>
    <w:qFormat/>
    <w:rsid w:val="00613D9D"/>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613D9D"/>
    <w:pPr>
      <w:tabs>
        <w:tab w:val="left" w:pos="1440"/>
        <w:tab w:val="right" w:leader="dot" w:pos="10800"/>
      </w:tabs>
      <w:ind w:left="720"/>
    </w:pPr>
    <w:rPr>
      <w:rFonts w:ascii="Calibri" w:hAnsi="Calibri"/>
      <w:noProof/>
      <w:szCs w:val="26"/>
    </w:rPr>
  </w:style>
  <w:style w:type="character" w:customStyle="1" w:styleId="TOC1Char">
    <w:name w:val="TOC 1 Char"/>
    <w:aliases w:val="TOC 1 (RFP-Q) Char"/>
    <w:link w:val="TOC1"/>
    <w:uiPriority w:val="39"/>
    <w:rsid w:val="00613D9D"/>
    <w:rPr>
      <w:rFonts w:ascii="Calibri" w:hAnsi="Calibri"/>
      <w:b/>
      <w:caps/>
      <w:noProof/>
      <w:sz w:val="26"/>
      <w:szCs w:val="26"/>
    </w:rPr>
  </w:style>
  <w:style w:type="character" w:customStyle="1" w:styleId="Heading1Char">
    <w:name w:val="Heading 1 Char"/>
    <w:basedOn w:val="DefaultParagraphFont"/>
    <w:link w:val="Heading1"/>
    <w:uiPriority w:val="9"/>
    <w:rsid w:val="00EE158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85532">
      <w:bodyDiv w:val="1"/>
      <w:marLeft w:val="0"/>
      <w:marRight w:val="0"/>
      <w:marTop w:val="0"/>
      <w:marBottom w:val="0"/>
      <w:divBdr>
        <w:top w:val="none" w:sz="0" w:space="0" w:color="auto"/>
        <w:left w:val="none" w:sz="0" w:space="0" w:color="auto"/>
        <w:bottom w:val="none" w:sz="0" w:space="0" w:color="auto"/>
        <w:right w:val="none" w:sz="0" w:space="0" w:color="auto"/>
      </w:divBdr>
    </w:div>
    <w:div w:id="1508444303">
      <w:bodyDiv w:val="1"/>
      <w:marLeft w:val="0"/>
      <w:marRight w:val="0"/>
      <w:marTop w:val="0"/>
      <w:marBottom w:val="0"/>
      <w:divBdr>
        <w:top w:val="none" w:sz="0" w:space="0" w:color="auto"/>
        <w:left w:val="none" w:sz="0" w:space="0" w:color="auto"/>
        <w:bottom w:val="none" w:sz="0" w:space="0" w:color="auto"/>
        <w:right w:val="none" w:sz="0" w:space="0" w:color="auto"/>
      </w:divBdr>
    </w:div>
    <w:div w:id="203957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teams.microsoft.com/l/meetup-join/19%3ameeting_YzliMzgxZTYtMzZjOS00NjA3LWEwNmYtNDdiODYzNzY4ZGY0%40thread.v2/0?context=%7b%22Tid%22%3a%2232fdff2c-f86e-4ba3-a47d-6a44a7f45a64%22%2c%22Oid%22%3a%22df7a4970-3e39-4a40-a6aa-6aa9b34ea9e5%22%7d"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tarana.malmirchegini@acgov.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ov.org/gsa_app/gsa/purchasing/bid_content/contractopportunities.js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vimeo.com/417818796"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8" ma:contentTypeDescription="Create a new document." ma:contentTypeScope="" ma:versionID="4cf244df37731cac7132865598f5fd54">
  <xsd:schema xmlns:xsd="http://www.w3.org/2001/XMLSchema" xmlns:xs="http://www.w3.org/2001/XMLSchema" xmlns:p="http://schemas.microsoft.com/office/2006/metadata/properties" targetNamespace="http://schemas.microsoft.com/office/2006/metadata/properties" ma:root="true" ma:fieldsID="ffa48a459651f3e168e6d2c484f1a5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2A92F-F618-4E5A-9FBD-8AB8B8D36AA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408ECBD9-6124-4939-B719-38D4DE7E4016}">
  <ds:schemaRefs>
    <ds:schemaRef ds:uri="http://schemas.microsoft.com/sharepoint/v3/contenttype/forms"/>
  </ds:schemaRefs>
</ds:datastoreItem>
</file>

<file path=customXml/itemProps3.xml><?xml version="1.0" encoding="utf-8"?>
<ds:datastoreItem xmlns:ds="http://schemas.openxmlformats.org/officeDocument/2006/customXml" ds:itemID="{1B1B4D42-DF98-4E5F-8346-E7BA2D387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CA8D2A-409B-4C60-95E3-4B120829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926</Words>
  <Characters>7339</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RFP 901895Add 3 Inmate Chaplaincy Programs</vt:lpstr>
    </vt:vector>
  </TitlesOfParts>
  <Company>Alameda County</Company>
  <LinksUpToDate>false</LinksUpToDate>
  <CharactersWithSpaces>8249</CharactersWithSpaces>
  <SharedDoc>false</SharedDoc>
  <HLinks>
    <vt:vector size="198" baseType="variant">
      <vt:variant>
        <vt:i4>8060991</vt:i4>
      </vt:variant>
      <vt:variant>
        <vt:i4>189</vt:i4>
      </vt:variant>
      <vt:variant>
        <vt:i4>0</vt:i4>
      </vt:variant>
      <vt:variant>
        <vt:i4>5</vt:i4>
      </vt:variant>
      <vt:variant>
        <vt:lpwstr>https://vimeo.com/417818796</vt:lpwstr>
      </vt:variant>
      <vt:variant>
        <vt:lpwstr/>
      </vt:variant>
      <vt:variant>
        <vt:i4>1835062</vt:i4>
      </vt:variant>
      <vt:variant>
        <vt:i4>179</vt:i4>
      </vt:variant>
      <vt:variant>
        <vt:i4>0</vt:i4>
      </vt:variant>
      <vt:variant>
        <vt:i4>5</vt:i4>
      </vt:variant>
      <vt:variant>
        <vt:lpwstr/>
      </vt:variant>
      <vt:variant>
        <vt:lpwstr>_Toc14355913</vt:lpwstr>
      </vt:variant>
      <vt:variant>
        <vt:i4>1900598</vt:i4>
      </vt:variant>
      <vt:variant>
        <vt:i4>173</vt:i4>
      </vt:variant>
      <vt:variant>
        <vt:i4>0</vt:i4>
      </vt:variant>
      <vt:variant>
        <vt:i4>5</vt:i4>
      </vt:variant>
      <vt:variant>
        <vt:lpwstr/>
      </vt:variant>
      <vt:variant>
        <vt:lpwstr>_Toc14355912</vt:lpwstr>
      </vt:variant>
      <vt:variant>
        <vt:i4>1966134</vt:i4>
      </vt:variant>
      <vt:variant>
        <vt:i4>167</vt:i4>
      </vt:variant>
      <vt:variant>
        <vt:i4>0</vt:i4>
      </vt:variant>
      <vt:variant>
        <vt:i4>5</vt:i4>
      </vt:variant>
      <vt:variant>
        <vt:lpwstr/>
      </vt:variant>
      <vt:variant>
        <vt:lpwstr>_Toc14355911</vt:lpwstr>
      </vt:variant>
      <vt:variant>
        <vt:i4>2031670</vt:i4>
      </vt:variant>
      <vt:variant>
        <vt:i4>161</vt:i4>
      </vt:variant>
      <vt:variant>
        <vt:i4>0</vt:i4>
      </vt:variant>
      <vt:variant>
        <vt:i4>5</vt:i4>
      </vt:variant>
      <vt:variant>
        <vt:lpwstr/>
      </vt:variant>
      <vt:variant>
        <vt:lpwstr>_Toc14355910</vt:lpwstr>
      </vt:variant>
      <vt:variant>
        <vt:i4>1441847</vt:i4>
      </vt:variant>
      <vt:variant>
        <vt:i4>155</vt:i4>
      </vt:variant>
      <vt:variant>
        <vt:i4>0</vt:i4>
      </vt:variant>
      <vt:variant>
        <vt:i4>5</vt:i4>
      </vt:variant>
      <vt:variant>
        <vt:lpwstr/>
      </vt:variant>
      <vt:variant>
        <vt:lpwstr>_Toc14355909</vt:lpwstr>
      </vt:variant>
      <vt:variant>
        <vt:i4>1507383</vt:i4>
      </vt:variant>
      <vt:variant>
        <vt:i4>149</vt:i4>
      </vt:variant>
      <vt:variant>
        <vt:i4>0</vt:i4>
      </vt:variant>
      <vt:variant>
        <vt:i4>5</vt:i4>
      </vt:variant>
      <vt:variant>
        <vt:lpwstr/>
      </vt:variant>
      <vt:variant>
        <vt:lpwstr>_Toc14355908</vt:lpwstr>
      </vt:variant>
      <vt:variant>
        <vt:i4>1572919</vt:i4>
      </vt:variant>
      <vt:variant>
        <vt:i4>143</vt:i4>
      </vt:variant>
      <vt:variant>
        <vt:i4>0</vt:i4>
      </vt:variant>
      <vt:variant>
        <vt:i4>5</vt:i4>
      </vt:variant>
      <vt:variant>
        <vt:lpwstr/>
      </vt:variant>
      <vt:variant>
        <vt:lpwstr>_Toc14355907</vt:lpwstr>
      </vt:variant>
      <vt:variant>
        <vt:i4>1638455</vt:i4>
      </vt:variant>
      <vt:variant>
        <vt:i4>137</vt:i4>
      </vt:variant>
      <vt:variant>
        <vt:i4>0</vt:i4>
      </vt:variant>
      <vt:variant>
        <vt:i4>5</vt:i4>
      </vt:variant>
      <vt:variant>
        <vt:lpwstr/>
      </vt:variant>
      <vt:variant>
        <vt:lpwstr>_Toc14355906</vt:lpwstr>
      </vt:variant>
      <vt:variant>
        <vt:i4>1703991</vt:i4>
      </vt:variant>
      <vt:variant>
        <vt:i4>131</vt:i4>
      </vt:variant>
      <vt:variant>
        <vt:i4>0</vt:i4>
      </vt:variant>
      <vt:variant>
        <vt:i4>5</vt:i4>
      </vt:variant>
      <vt:variant>
        <vt:lpwstr/>
      </vt:variant>
      <vt:variant>
        <vt:lpwstr>_Toc14355905</vt:lpwstr>
      </vt:variant>
      <vt:variant>
        <vt:i4>1769527</vt:i4>
      </vt:variant>
      <vt:variant>
        <vt:i4>125</vt:i4>
      </vt:variant>
      <vt:variant>
        <vt:i4>0</vt:i4>
      </vt:variant>
      <vt:variant>
        <vt:i4>5</vt:i4>
      </vt:variant>
      <vt:variant>
        <vt:lpwstr/>
      </vt:variant>
      <vt:variant>
        <vt:lpwstr>_Toc14355904</vt:lpwstr>
      </vt:variant>
      <vt:variant>
        <vt:i4>1835063</vt:i4>
      </vt:variant>
      <vt:variant>
        <vt:i4>119</vt:i4>
      </vt:variant>
      <vt:variant>
        <vt:i4>0</vt:i4>
      </vt:variant>
      <vt:variant>
        <vt:i4>5</vt:i4>
      </vt:variant>
      <vt:variant>
        <vt:lpwstr/>
      </vt:variant>
      <vt:variant>
        <vt:lpwstr>_Toc14355903</vt:lpwstr>
      </vt:variant>
      <vt:variant>
        <vt:i4>1900599</vt:i4>
      </vt:variant>
      <vt:variant>
        <vt:i4>113</vt:i4>
      </vt:variant>
      <vt:variant>
        <vt:i4>0</vt:i4>
      </vt:variant>
      <vt:variant>
        <vt:i4>5</vt:i4>
      </vt:variant>
      <vt:variant>
        <vt:lpwstr/>
      </vt:variant>
      <vt:variant>
        <vt:lpwstr>_Toc14355902</vt:lpwstr>
      </vt:variant>
      <vt:variant>
        <vt:i4>1966135</vt:i4>
      </vt:variant>
      <vt:variant>
        <vt:i4>107</vt:i4>
      </vt:variant>
      <vt:variant>
        <vt:i4>0</vt:i4>
      </vt:variant>
      <vt:variant>
        <vt:i4>5</vt:i4>
      </vt:variant>
      <vt:variant>
        <vt:lpwstr/>
      </vt:variant>
      <vt:variant>
        <vt:lpwstr>_Toc14355901</vt:lpwstr>
      </vt:variant>
      <vt:variant>
        <vt:i4>2031671</vt:i4>
      </vt:variant>
      <vt:variant>
        <vt:i4>101</vt:i4>
      </vt:variant>
      <vt:variant>
        <vt:i4>0</vt:i4>
      </vt:variant>
      <vt:variant>
        <vt:i4>5</vt:i4>
      </vt:variant>
      <vt:variant>
        <vt:lpwstr/>
      </vt:variant>
      <vt:variant>
        <vt:lpwstr>_Toc14355900</vt:lpwstr>
      </vt:variant>
      <vt:variant>
        <vt:i4>1507390</vt:i4>
      </vt:variant>
      <vt:variant>
        <vt:i4>95</vt:i4>
      </vt:variant>
      <vt:variant>
        <vt:i4>0</vt:i4>
      </vt:variant>
      <vt:variant>
        <vt:i4>5</vt:i4>
      </vt:variant>
      <vt:variant>
        <vt:lpwstr/>
      </vt:variant>
      <vt:variant>
        <vt:lpwstr>_Toc14355899</vt:lpwstr>
      </vt:variant>
      <vt:variant>
        <vt:i4>1441854</vt:i4>
      </vt:variant>
      <vt:variant>
        <vt:i4>89</vt:i4>
      </vt:variant>
      <vt:variant>
        <vt:i4>0</vt:i4>
      </vt:variant>
      <vt:variant>
        <vt:i4>5</vt:i4>
      </vt:variant>
      <vt:variant>
        <vt:lpwstr/>
      </vt:variant>
      <vt:variant>
        <vt:lpwstr>_Toc14355898</vt:lpwstr>
      </vt:variant>
      <vt:variant>
        <vt:i4>1638462</vt:i4>
      </vt:variant>
      <vt:variant>
        <vt:i4>83</vt:i4>
      </vt:variant>
      <vt:variant>
        <vt:i4>0</vt:i4>
      </vt:variant>
      <vt:variant>
        <vt:i4>5</vt:i4>
      </vt:variant>
      <vt:variant>
        <vt:lpwstr/>
      </vt:variant>
      <vt:variant>
        <vt:lpwstr>_Toc14355897</vt:lpwstr>
      </vt:variant>
      <vt:variant>
        <vt:i4>1572926</vt:i4>
      </vt:variant>
      <vt:variant>
        <vt:i4>77</vt:i4>
      </vt:variant>
      <vt:variant>
        <vt:i4>0</vt:i4>
      </vt:variant>
      <vt:variant>
        <vt:i4>5</vt:i4>
      </vt:variant>
      <vt:variant>
        <vt:lpwstr/>
      </vt:variant>
      <vt:variant>
        <vt:lpwstr>_Toc14355896</vt:lpwstr>
      </vt:variant>
      <vt:variant>
        <vt:i4>1769534</vt:i4>
      </vt:variant>
      <vt:variant>
        <vt:i4>71</vt:i4>
      </vt:variant>
      <vt:variant>
        <vt:i4>0</vt:i4>
      </vt:variant>
      <vt:variant>
        <vt:i4>5</vt:i4>
      </vt:variant>
      <vt:variant>
        <vt:lpwstr/>
      </vt:variant>
      <vt:variant>
        <vt:lpwstr>_Toc14355895</vt:lpwstr>
      </vt:variant>
      <vt:variant>
        <vt:i4>1703998</vt:i4>
      </vt:variant>
      <vt:variant>
        <vt:i4>65</vt:i4>
      </vt:variant>
      <vt:variant>
        <vt:i4>0</vt:i4>
      </vt:variant>
      <vt:variant>
        <vt:i4>5</vt:i4>
      </vt:variant>
      <vt:variant>
        <vt:lpwstr/>
      </vt:variant>
      <vt:variant>
        <vt:lpwstr>_Toc14355894</vt:lpwstr>
      </vt:variant>
      <vt:variant>
        <vt:i4>1900606</vt:i4>
      </vt:variant>
      <vt:variant>
        <vt:i4>59</vt:i4>
      </vt:variant>
      <vt:variant>
        <vt:i4>0</vt:i4>
      </vt:variant>
      <vt:variant>
        <vt:i4>5</vt:i4>
      </vt:variant>
      <vt:variant>
        <vt:lpwstr/>
      </vt:variant>
      <vt:variant>
        <vt:lpwstr>_Toc14355893</vt:lpwstr>
      </vt:variant>
      <vt:variant>
        <vt:i4>1835070</vt:i4>
      </vt:variant>
      <vt:variant>
        <vt:i4>53</vt:i4>
      </vt:variant>
      <vt:variant>
        <vt:i4>0</vt:i4>
      </vt:variant>
      <vt:variant>
        <vt:i4>5</vt:i4>
      </vt:variant>
      <vt:variant>
        <vt:lpwstr/>
      </vt:variant>
      <vt:variant>
        <vt:lpwstr>_Toc14355892</vt:lpwstr>
      </vt:variant>
      <vt:variant>
        <vt:i4>2031678</vt:i4>
      </vt:variant>
      <vt:variant>
        <vt:i4>47</vt:i4>
      </vt:variant>
      <vt:variant>
        <vt:i4>0</vt:i4>
      </vt:variant>
      <vt:variant>
        <vt:i4>5</vt:i4>
      </vt:variant>
      <vt:variant>
        <vt:lpwstr/>
      </vt:variant>
      <vt:variant>
        <vt:lpwstr>_Toc14355891</vt:lpwstr>
      </vt:variant>
      <vt:variant>
        <vt:i4>1966142</vt:i4>
      </vt:variant>
      <vt:variant>
        <vt:i4>41</vt:i4>
      </vt:variant>
      <vt:variant>
        <vt:i4>0</vt:i4>
      </vt:variant>
      <vt:variant>
        <vt:i4>5</vt:i4>
      </vt:variant>
      <vt:variant>
        <vt:lpwstr/>
      </vt:variant>
      <vt:variant>
        <vt:lpwstr>_Toc14355890</vt:lpwstr>
      </vt:variant>
      <vt:variant>
        <vt:i4>1507391</vt:i4>
      </vt:variant>
      <vt:variant>
        <vt:i4>35</vt:i4>
      </vt:variant>
      <vt:variant>
        <vt:i4>0</vt:i4>
      </vt:variant>
      <vt:variant>
        <vt:i4>5</vt:i4>
      </vt:variant>
      <vt:variant>
        <vt:lpwstr/>
      </vt:variant>
      <vt:variant>
        <vt:lpwstr>_Toc14355889</vt:lpwstr>
      </vt:variant>
      <vt:variant>
        <vt:i4>1441855</vt:i4>
      </vt:variant>
      <vt:variant>
        <vt:i4>29</vt:i4>
      </vt:variant>
      <vt:variant>
        <vt:i4>0</vt:i4>
      </vt:variant>
      <vt:variant>
        <vt:i4>5</vt:i4>
      </vt:variant>
      <vt:variant>
        <vt:lpwstr/>
      </vt:variant>
      <vt:variant>
        <vt:lpwstr>_Toc14355888</vt:lpwstr>
      </vt:variant>
      <vt:variant>
        <vt:i4>1638463</vt:i4>
      </vt:variant>
      <vt:variant>
        <vt:i4>23</vt:i4>
      </vt:variant>
      <vt:variant>
        <vt:i4>0</vt:i4>
      </vt:variant>
      <vt:variant>
        <vt:i4>5</vt:i4>
      </vt:variant>
      <vt:variant>
        <vt:lpwstr/>
      </vt:variant>
      <vt:variant>
        <vt:lpwstr>_Toc14355887</vt:lpwstr>
      </vt:variant>
      <vt:variant>
        <vt:i4>1572927</vt:i4>
      </vt:variant>
      <vt:variant>
        <vt:i4>17</vt:i4>
      </vt:variant>
      <vt:variant>
        <vt:i4>0</vt:i4>
      </vt:variant>
      <vt:variant>
        <vt:i4>5</vt:i4>
      </vt:variant>
      <vt:variant>
        <vt:lpwstr/>
      </vt:variant>
      <vt:variant>
        <vt:lpwstr>_Toc14355886</vt:lpwstr>
      </vt:variant>
      <vt:variant>
        <vt:i4>1769535</vt:i4>
      </vt:variant>
      <vt:variant>
        <vt:i4>11</vt:i4>
      </vt:variant>
      <vt:variant>
        <vt:i4>0</vt:i4>
      </vt:variant>
      <vt:variant>
        <vt:i4>5</vt:i4>
      </vt:variant>
      <vt:variant>
        <vt:lpwstr/>
      </vt:variant>
      <vt:variant>
        <vt:lpwstr>_Toc14355885</vt:lpwstr>
      </vt:variant>
      <vt:variant>
        <vt:i4>1703999</vt:i4>
      </vt:variant>
      <vt:variant>
        <vt:i4>5</vt:i4>
      </vt:variant>
      <vt:variant>
        <vt:i4>0</vt:i4>
      </vt:variant>
      <vt:variant>
        <vt:i4>5</vt:i4>
      </vt:variant>
      <vt:variant>
        <vt:lpwstr/>
      </vt:variant>
      <vt:variant>
        <vt:lpwstr>_Toc14355884</vt:lpwstr>
      </vt:variant>
      <vt:variant>
        <vt:i4>3211390</vt:i4>
      </vt:variant>
      <vt:variant>
        <vt:i4>0</vt:i4>
      </vt:variant>
      <vt:variant>
        <vt:i4>0</vt:i4>
      </vt:variant>
      <vt:variant>
        <vt:i4>5</vt:i4>
      </vt:variant>
      <vt:variant>
        <vt:lpwstr>http://www.acgov.org/gsa_app/gsa/purchasing/bid_content/contractopportunities.jsp</vt:lpwstr>
      </vt:variant>
      <vt:variant>
        <vt:lpwstr/>
      </vt:variant>
      <vt:variant>
        <vt:i4>1769540</vt:i4>
      </vt:variant>
      <vt:variant>
        <vt:i4>3</vt:i4>
      </vt:variant>
      <vt:variant>
        <vt:i4>0</vt:i4>
      </vt:variant>
      <vt:variant>
        <vt:i4>5</vt:i4>
      </vt:variant>
      <vt:variant>
        <vt:lpwstr>http://www.acgov.org/gsa/departments/purchasing/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901895Add 3 Inmate Chaplaincy Programs</dc:title>
  <dc:subject/>
  <dc:creator>nhonguyen</dc:creator>
  <cp:keywords/>
  <cp:lastModifiedBy>Hopkins, Lucretia, GSA - Office of Acquisition Policy</cp:lastModifiedBy>
  <cp:revision>2</cp:revision>
  <cp:lastPrinted>2017-06-28T22:47:00Z</cp:lastPrinted>
  <dcterms:created xsi:type="dcterms:W3CDTF">2020-06-05T14:19:00Z</dcterms:created>
  <dcterms:modified xsi:type="dcterms:W3CDTF">2020-06-05T14:19:00Z</dcterms:modified>
</cp:coreProperties>
</file>