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5765" w14:textId="77777777" w:rsidR="00501E3D" w:rsidRDefault="00501E3D" w:rsidP="00501E3D">
      <w:pPr>
        <w:pStyle w:val="Title"/>
        <w:rPr>
          <w:rFonts w:ascii="Calibri" w:hAnsi="Calibri" w:cs="Calibri"/>
          <w:sz w:val="24"/>
          <w:szCs w:val="24"/>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F3A0472" w:rsidR="00501E3D" w:rsidRPr="00385A28" w:rsidRDefault="00501E3D" w:rsidP="00501E3D">
      <w:pPr>
        <w:pStyle w:val="Title"/>
        <w:rPr>
          <w:rFonts w:ascii="Calibri" w:hAnsi="Calibri" w:cs="Calibri"/>
          <w:color w:val="000000" w:themeColor="text1"/>
          <w:sz w:val="40"/>
          <w:szCs w:val="40"/>
        </w:rPr>
      </w:pPr>
      <w:r w:rsidRPr="00385A28">
        <w:rPr>
          <w:rFonts w:ascii="Calibri" w:hAnsi="Calibri" w:cs="Calibri"/>
          <w:color w:val="000000" w:themeColor="text1"/>
          <w:sz w:val="40"/>
          <w:szCs w:val="40"/>
        </w:rPr>
        <w:t xml:space="preserve">ADDENDUM No. </w:t>
      </w:r>
      <w:r w:rsidR="00043367" w:rsidRPr="00385A28">
        <w:rPr>
          <w:rFonts w:ascii="Calibri" w:hAnsi="Calibri" w:cs="Calibri"/>
          <w:color w:val="000000" w:themeColor="text1"/>
          <w:sz w:val="40"/>
          <w:szCs w:val="40"/>
        </w:rPr>
        <w:t>3</w:t>
      </w:r>
    </w:p>
    <w:p w14:paraId="208FF390" w14:textId="77777777" w:rsidR="00501E3D" w:rsidRPr="00385A28" w:rsidRDefault="00501E3D" w:rsidP="00501E3D">
      <w:pPr>
        <w:pStyle w:val="RFP-QHeader2"/>
        <w:rPr>
          <w:rFonts w:ascii="Calibri" w:hAnsi="Calibri" w:cs="Calibri"/>
          <w:color w:val="000000" w:themeColor="text1"/>
          <w:sz w:val="20"/>
        </w:rPr>
      </w:pPr>
    </w:p>
    <w:p w14:paraId="4D7F9A2D" w14:textId="77777777" w:rsidR="00501E3D" w:rsidRPr="00385A28" w:rsidRDefault="00501E3D" w:rsidP="00501E3D">
      <w:pPr>
        <w:pStyle w:val="Title"/>
        <w:rPr>
          <w:rFonts w:ascii="Calibri" w:hAnsi="Calibri" w:cs="Calibri"/>
          <w:color w:val="000000" w:themeColor="text1"/>
          <w:sz w:val="40"/>
          <w:szCs w:val="40"/>
        </w:rPr>
      </w:pPr>
      <w:proofErr w:type="gramStart"/>
      <w:r w:rsidRPr="00385A28">
        <w:rPr>
          <w:rFonts w:ascii="Calibri" w:hAnsi="Calibri" w:cs="Calibri"/>
          <w:color w:val="000000" w:themeColor="text1"/>
          <w:sz w:val="40"/>
          <w:szCs w:val="40"/>
        </w:rPr>
        <w:t>to</w:t>
      </w:r>
      <w:proofErr w:type="gramEnd"/>
    </w:p>
    <w:p w14:paraId="334A9966" w14:textId="77777777" w:rsidR="00501E3D" w:rsidRPr="00385A28" w:rsidRDefault="00501E3D" w:rsidP="00501E3D">
      <w:pPr>
        <w:pStyle w:val="RFP-QHeader2"/>
        <w:rPr>
          <w:rFonts w:ascii="Calibri" w:hAnsi="Calibri" w:cs="Calibri"/>
          <w:color w:val="000000" w:themeColor="text1"/>
          <w:sz w:val="20"/>
        </w:rPr>
      </w:pPr>
    </w:p>
    <w:p w14:paraId="4FEBAADB" w14:textId="4A3D78D3" w:rsidR="00501E3D" w:rsidRPr="00385A28" w:rsidRDefault="00501E3D" w:rsidP="00501E3D">
      <w:pPr>
        <w:pStyle w:val="Subtitle"/>
        <w:rPr>
          <w:rFonts w:ascii="Calibri" w:hAnsi="Calibri" w:cs="Calibri"/>
          <w:color w:val="000000" w:themeColor="text1"/>
          <w:sz w:val="40"/>
          <w:szCs w:val="40"/>
        </w:rPr>
      </w:pPr>
      <w:r w:rsidRPr="00385A28">
        <w:rPr>
          <w:rFonts w:ascii="Calibri" w:hAnsi="Calibri" w:cs="Calibri"/>
          <w:color w:val="000000" w:themeColor="text1"/>
          <w:sz w:val="40"/>
          <w:szCs w:val="40"/>
        </w:rPr>
        <w:t xml:space="preserve">RFP No. </w:t>
      </w:r>
      <w:r w:rsidR="00043367" w:rsidRPr="00385A28">
        <w:rPr>
          <w:rFonts w:ascii="Calibri" w:hAnsi="Calibri" w:cs="Calibri"/>
          <w:color w:val="000000" w:themeColor="text1"/>
          <w:sz w:val="40"/>
          <w:szCs w:val="40"/>
        </w:rPr>
        <w:t>901759</w:t>
      </w:r>
    </w:p>
    <w:p w14:paraId="1F06745E" w14:textId="77777777" w:rsidR="00501E3D" w:rsidRPr="00385A28" w:rsidRDefault="00501E3D" w:rsidP="00501E3D">
      <w:pPr>
        <w:pStyle w:val="RFP-QHeader2"/>
        <w:rPr>
          <w:rFonts w:ascii="Calibri" w:hAnsi="Calibri" w:cs="Calibri"/>
          <w:color w:val="000000" w:themeColor="text1"/>
          <w:sz w:val="20"/>
        </w:rPr>
      </w:pPr>
    </w:p>
    <w:p w14:paraId="55AB07B3" w14:textId="77777777" w:rsidR="00501E3D" w:rsidRPr="00385A28" w:rsidRDefault="00501E3D" w:rsidP="00501E3D">
      <w:pPr>
        <w:pStyle w:val="Heading3"/>
        <w:rPr>
          <w:rFonts w:ascii="Calibri" w:hAnsi="Calibri" w:cs="Calibri"/>
          <w:color w:val="000000" w:themeColor="text1"/>
          <w:sz w:val="40"/>
          <w:szCs w:val="40"/>
        </w:rPr>
      </w:pPr>
      <w:proofErr w:type="gramStart"/>
      <w:r w:rsidRPr="00385A28">
        <w:rPr>
          <w:rFonts w:ascii="Calibri" w:hAnsi="Calibri" w:cs="Calibri"/>
          <w:color w:val="000000" w:themeColor="text1"/>
          <w:sz w:val="40"/>
          <w:szCs w:val="40"/>
        </w:rPr>
        <w:t>for</w:t>
      </w:r>
      <w:proofErr w:type="gramEnd"/>
    </w:p>
    <w:p w14:paraId="1D5337CB" w14:textId="77777777" w:rsidR="00501E3D" w:rsidRPr="00385A28" w:rsidRDefault="00501E3D" w:rsidP="00501E3D">
      <w:pPr>
        <w:pStyle w:val="RFP-QHeader2"/>
        <w:rPr>
          <w:rFonts w:ascii="Calibri" w:hAnsi="Calibri" w:cs="Calibri"/>
          <w:color w:val="000000" w:themeColor="text1"/>
          <w:sz w:val="20"/>
        </w:rPr>
      </w:pPr>
    </w:p>
    <w:p w14:paraId="62C5E649" w14:textId="3A0C54ED" w:rsidR="00501E3D" w:rsidRPr="00385A28" w:rsidRDefault="00043367" w:rsidP="00501E3D">
      <w:pPr>
        <w:jc w:val="center"/>
        <w:rPr>
          <w:rFonts w:ascii="Calibri" w:hAnsi="Calibri" w:cs="Calibri"/>
          <w:b/>
          <w:color w:val="000000" w:themeColor="text1"/>
          <w:sz w:val="40"/>
          <w:szCs w:val="40"/>
        </w:rPr>
      </w:pPr>
      <w:r w:rsidRPr="00385A28">
        <w:rPr>
          <w:rFonts w:ascii="Calibri" w:hAnsi="Calibri" w:cs="Calibri"/>
          <w:b/>
          <w:color w:val="000000" w:themeColor="text1"/>
          <w:sz w:val="40"/>
          <w:szCs w:val="40"/>
        </w:rPr>
        <w:t>DISPARITY STUDY</w:t>
      </w:r>
    </w:p>
    <w:p w14:paraId="5D2072BB" w14:textId="77777777" w:rsidR="00501E3D" w:rsidRPr="00385A28" w:rsidRDefault="00501E3D" w:rsidP="00501E3D">
      <w:pPr>
        <w:jc w:val="center"/>
        <w:rPr>
          <w:rFonts w:ascii="Calibri" w:hAnsi="Calibri" w:cs="Calibri"/>
          <w:b/>
          <w:color w:val="000000" w:themeColor="text1"/>
          <w:sz w:val="20"/>
        </w:rPr>
      </w:pPr>
    </w:p>
    <w:p w14:paraId="40DE6592" w14:textId="77777777" w:rsidR="00501E3D" w:rsidRPr="00985AE1" w:rsidRDefault="00501E3D" w:rsidP="00501E3D">
      <w:pPr>
        <w:jc w:val="center"/>
        <w:rPr>
          <w:rFonts w:ascii="Calibri" w:hAnsi="Calibri" w:cs="Calibri"/>
          <w:b/>
          <w:sz w:val="28"/>
          <w:szCs w:val="28"/>
        </w:rPr>
      </w:pPr>
      <w:r w:rsidRPr="00985AE1">
        <w:rPr>
          <w:rFonts w:ascii="Calibri" w:hAnsi="Calibri" w:cs="Calibri"/>
          <w:b/>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76F28358" w:rsidR="00501E3D" w:rsidRPr="00501E3D" w:rsidRDefault="00501E3D" w:rsidP="00043367">
            <w:pPr>
              <w:jc w:val="both"/>
              <w:rPr>
                <w:rFonts w:ascii="Calibri" w:hAnsi="Calibri" w:cs="Calibri"/>
                <w:spacing w:val="-6"/>
                <w:sz w:val="28"/>
                <w:szCs w:val="28"/>
              </w:rPr>
            </w:pPr>
            <w:r w:rsidRPr="00501E3D">
              <w:rPr>
                <w:rFonts w:ascii="Calibri" w:hAnsi="Calibri" w:cs="Calibri"/>
                <w:b/>
                <w:spacing w:val="-6"/>
                <w:sz w:val="28"/>
                <w:szCs w:val="28"/>
              </w:rPr>
              <w:t>Thi</w:t>
            </w:r>
            <w:r w:rsidRPr="00385A28">
              <w:rPr>
                <w:rFonts w:ascii="Calibri" w:hAnsi="Calibri" w:cs="Calibri"/>
                <w:b/>
                <w:color w:val="000000" w:themeColor="text1"/>
                <w:spacing w:val="-6"/>
                <w:sz w:val="28"/>
                <w:szCs w:val="28"/>
              </w:rPr>
              <w:t>s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w:t>
            </w:r>
            <w:r w:rsidRPr="00501E3D">
              <w:rPr>
                <w:rFonts w:ascii="Calibri" w:hAnsi="Calibri" w:cs="Calibri"/>
                <w:b/>
                <w:spacing w:val="-6"/>
                <w:sz w:val="28"/>
                <w:szCs w:val="28"/>
              </w:rPr>
              <w:t xml:space="preserve">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0273209" w14:textId="47F74E12" w:rsidR="00401870" w:rsidRDefault="00B337D0" w:rsidP="00501E3D">
      <w:pPr>
        <w:jc w:val="center"/>
        <w:rPr>
          <w:rFonts w:ascii="Calibri" w:hAnsi="Calibri" w:cs="Calibri"/>
          <w:b/>
          <w:color w:val="FF0000"/>
          <w:sz w:val="32"/>
          <w:szCs w:val="32"/>
        </w:rPr>
      </w:pPr>
      <w:r>
        <w:rPr>
          <w:rFonts w:ascii="Calibri" w:hAnsi="Calibri" w:cs="Calibri"/>
          <w:b/>
          <w:color w:val="FF0000"/>
          <w:sz w:val="32"/>
          <w:szCs w:val="32"/>
          <w:highlight w:val="yellow"/>
        </w:rPr>
        <w:t xml:space="preserve">**REVISED </w:t>
      </w:r>
      <w:r w:rsidRPr="002F39F8">
        <w:rPr>
          <w:rFonts w:ascii="Calibri" w:hAnsi="Calibri" w:cs="Calibri"/>
          <w:b/>
          <w:color w:val="FF0000"/>
          <w:sz w:val="32"/>
          <w:szCs w:val="32"/>
          <w:highlight w:val="yellow"/>
        </w:rPr>
        <w:t>CALENDAR OF EVENTS**</w:t>
      </w:r>
    </w:p>
    <w:p w14:paraId="757ADD81" w14:textId="77777777" w:rsidR="00B337D0" w:rsidRDefault="00B337D0" w:rsidP="00501E3D">
      <w:pPr>
        <w:jc w:val="center"/>
        <w:rPr>
          <w:rFonts w:ascii="Calibri" w:hAnsi="Calibri" w:cs="Calibri"/>
          <w:b/>
          <w:color w:val="FF0000"/>
          <w:sz w:val="30"/>
          <w:szCs w:val="30"/>
        </w:rPr>
      </w:pPr>
    </w:p>
    <w:p w14:paraId="5275F7BD" w14:textId="77777777" w:rsidR="00401870" w:rsidRPr="00385A28" w:rsidRDefault="00401870" w:rsidP="00401870">
      <w:pPr>
        <w:jc w:val="center"/>
        <w:rPr>
          <w:rFonts w:ascii="Calibri" w:hAnsi="Calibri" w:cs="Calibri"/>
          <w:b/>
          <w:color w:val="FF0000"/>
          <w:sz w:val="32"/>
          <w:szCs w:val="32"/>
          <w:highlight w:val="yellow"/>
          <w:u w:val="single"/>
        </w:rPr>
      </w:pPr>
      <w:r w:rsidRPr="00385A28">
        <w:rPr>
          <w:rFonts w:ascii="Calibri" w:hAnsi="Calibri" w:cs="Calibri"/>
          <w:b/>
          <w:color w:val="FF0000"/>
          <w:sz w:val="32"/>
          <w:szCs w:val="32"/>
          <w:highlight w:val="yellow"/>
          <w:u w:val="single"/>
        </w:rPr>
        <w:t>PLEASE NOTE THAT BID RESPONSES ARE NOW DUE ON</w:t>
      </w:r>
    </w:p>
    <w:p w14:paraId="7FBEE21D" w14:textId="6BC95BA5" w:rsidR="00401870" w:rsidRPr="00385A28" w:rsidRDefault="00385A28" w:rsidP="00401870">
      <w:pPr>
        <w:jc w:val="center"/>
        <w:rPr>
          <w:rFonts w:ascii="Calibri" w:hAnsi="Calibri" w:cs="Calibri"/>
          <w:b/>
          <w:color w:val="FF0000"/>
          <w:sz w:val="28"/>
          <w:szCs w:val="28"/>
        </w:rPr>
      </w:pPr>
      <w:r w:rsidRPr="00385A28">
        <w:rPr>
          <w:rFonts w:ascii="Calibri" w:hAnsi="Calibri" w:cs="Calibri"/>
          <w:b/>
          <w:color w:val="FF0000"/>
          <w:sz w:val="32"/>
          <w:szCs w:val="32"/>
          <w:highlight w:val="yellow"/>
          <w:u w:val="single"/>
        </w:rPr>
        <w:t xml:space="preserve">JULY </w:t>
      </w:r>
      <w:r w:rsidR="00E23293">
        <w:rPr>
          <w:rFonts w:ascii="Calibri" w:hAnsi="Calibri" w:cs="Calibri"/>
          <w:b/>
          <w:color w:val="FF0000"/>
          <w:sz w:val="32"/>
          <w:szCs w:val="32"/>
          <w:highlight w:val="yellow"/>
          <w:u w:val="single"/>
        </w:rPr>
        <w:t>8</w:t>
      </w:r>
      <w:r w:rsidRPr="00385A28">
        <w:rPr>
          <w:rFonts w:ascii="Calibri" w:hAnsi="Calibri" w:cs="Calibri"/>
          <w:b/>
          <w:color w:val="FF0000"/>
          <w:sz w:val="32"/>
          <w:szCs w:val="32"/>
          <w:highlight w:val="yellow"/>
          <w:u w:val="single"/>
        </w:rPr>
        <w:t>, 2020</w:t>
      </w:r>
      <w:r w:rsidR="00401870" w:rsidRPr="00385A28">
        <w:rPr>
          <w:rFonts w:ascii="Calibri" w:hAnsi="Calibri" w:cs="Calibri"/>
          <w:b/>
          <w:color w:val="FF0000"/>
          <w:sz w:val="32"/>
          <w:szCs w:val="32"/>
          <w:highlight w:val="yellow"/>
          <w:u w:val="single"/>
        </w:rPr>
        <w:t xml:space="preserve"> BY 2:00 P.M.</w:t>
      </w:r>
    </w:p>
    <w:p w14:paraId="66286DF4" w14:textId="77777777" w:rsidR="00501E3D" w:rsidRDefault="00501E3D" w:rsidP="00501E3D">
      <w:pPr>
        <w:jc w:val="center"/>
        <w:rPr>
          <w:rFonts w:ascii="Calibri" w:hAnsi="Calibri" w:cs="Calibri"/>
          <w:sz w:val="20"/>
        </w:rPr>
      </w:pPr>
    </w:p>
    <w:p w14:paraId="380F04D4" w14:textId="77777777" w:rsidR="00501E3D" w:rsidRDefault="00501E3D" w:rsidP="00501E3D">
      <w:pPr>
        <w:jc w:val="center"/>
        <w:rPr>
          <w:rFonts w:ascii="Calibri" w:hAnsi="Calibri" w:cs="Calibri"/>
          <w:sz w:val="20"/>
        </w:rPr>
      </w:pPr>
    </w:p>
    <w:p w14:paraId="526370AE" w14:textId="77777777"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152C">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A12734F"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1A30FABC" w:rsidR="00501E3D" w:rsidRDefault="00501E3D" w:rsidP="00501E3D">
      <w:pPr>
        <w:rPr>
          <w:rFonts w:ascii="Calibri" w:hAnsi="Calibri" w:cs="Calibri"/>
          <w:szCs w:val="24"/>
        </w:rPr>
      </w:pPr>
    </w:p>
    <w:p w14:paraId="488C90E0" w14:textId="77777777" w:rsidR="00B337D0" w:rsidRPr="00385A28" w:rsidRDefault="00B337D0" w:rsidP="00B337D0">
      <w:pPr>
        <w:keepNext/>
        <w:spacing w:after="120"/>
        <w:jc w:val="center"/>
        <w:outlineLvl w:val="0"/>
        <w:rPr>
          <w:rFonts w:ascii="Calibri" w:hAnsi="Calibri" w:cs="Calibri"/>
          <w:b/>
          <w:color w:val="000000" w:themeColor="text1"/>
          <w:sz w:val="40"/>
          <w:szCs w:val="40"/>
        </w:rPr>
      </w:pPr>
      <w:bookmarkStart w:id="1" w:name="_Toc14171502"/>
      <w:bookmarkStart w:id="2" w:name="_Toc34676899"/>
      <w:r w:rsidRPr="00385A28">
        <w:rPr>
          <w:rFonts w:ascii="Calibri" w:hAnsi="Calibri" w:cs="Calibri"/>
          <w:b/>
          <w:color w:val="000000" w:themeColor="text1"/>
          <w:sz w:val="40"/>
          <w:szCs w:val="40"/>
        </w:rPr>
        <w:t>CALENDAR OF EVENTS</w:t>
      </w:r>
      <w:bookmarkEnd w:id="1"/>
      <w:bookmarkEnd w:id="2"/>
    </w:p>
    <w:p w14:paraId="539ECE18" w14:textId="22C37EDB" w:rsidR="00B337D0" w:rsidRPr="00385A28" w:rsidRDefault="00B337D0" w:rsidP="00B337D0">
      <w:pPr>
        <w:jc w:val="center"/>
        <w:rPr>
          <w:rFonts w:ascii="Calibri" w:hAnsi="Calibri" w:cs="Calibri"/>
          <w:b/>
          <w:color w:val="000000" w:themeColor="text1"/>
          <w:szCs w:val="26"/>
        </w:rPr>
      </w:pPr>
      <w:r w:rsidRPr="00385A28">
        <w:rPr>
          <w:rFonts w:ascii="Calibri" w:hAnsi="Calibri" w:cs="Calibri"/>
          <w:b/>
          <w:color w:val="000000" w:themeColor="text1"/>
          <w:szCs w:val="26"/>
        </w:rPr>
        <w:t>REQUEST FOR PROPOSAL</w:t>
      </w:r>
      <w:r w:rsidR="00043367" w:rsidRPr="00385A28">
        <w:rPr>
          <w:rFonts w:ascii="Calibri" w:hAnsi="Calibri" w:cs="Calibri"/>
          <w:b/>
          <w:color w:val="000000" w:themeColor="text1"/>
          <w:szCs w:val="26"/>
        </w:rPr>
        <w:t xml:space="preserve"> </w:t>
      </w:r>
      <w:r w:rsidRPr="00385A28">
        <w:rPr>
          <w:rFonts w:ascii="Calibri" w:hAnsi="Calibri" w:cs="Calibri"/>
          <w:b/>
          <w:color w:val="000000" w:themeColor="text1"/>
          <w:szCs w:val="26"/>
        </w:rPr>
        <w:t xml:space="preserve">No. </w:t>
      </w:r>
      <w:r w:rsidR="00043367" w:rsidRPr="00385A28">
        <w:rPr>
          <w:rFonts w:ascii="Calibri" w:hAnsi="Calibri" w:cs="Calibri"/>
          <w:b/>
          <w:color w:val="000000" w:themeColor="text1"/>
          <w:szCs w:val="26"/>
        </w:rPr>
        <w:t>901759</w:t>
      </w:r>
    </w:p>
    <w:p w14:paraId="0E555E11" w14:textId="5E81D5AE" w:rsidR="00B337D0" w:rsidRPr="00385A28" w:rsidRDefault="00043367" w:rsidP="00B337D0">
      <w:pPr>
        <w:spacing w:after="240"/>
        <w:jc w:val="center"/>
        <w:rPr>
          <w:rFonts w:ascii="Calibri" w:hAnsi="Calibri" w:cs="Calibri"/>
          <w:b/>
          <w:color w:val="000000" w:themeColor="text1"/>
          <w:szCs w:val="26"/>
        </w:rPr>
      </w:pPr>
      <w:r w:rsidRPr="00385A28">
        <w:rPr>
          <w:rFonts w:ascii="Calibri" w:hAnsi="Calibri" w:cs="Calibri"/>
          <w:b/>
          <w:color w:val="000000" w:themeColor="text1"/>
          <w:szCs w:val="26"/>
        </w:rPr>
        <w:t>DISPARITY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B337D0" w:rsidRPr="008547E2" w14:paraId="72F24896" w14:textId="77777777" w:rsidTr="00CE152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7C066280" w14:textId="77777777" w:rsidR="00B337D0" w:rsidRPr="008547E2" w:rsidRDefault="00B337D0" w:rsidP="00CE152C">
            <w:pPr>
              <w:rPr>
                <w:rFonts w:ascii="Calibri" w:hAnsi="Calibri" w:cs="Calibri"/>
                <w:b/>
                <w:szCs w:val="26"/>
              </w:rPr>
            </w:pPr>
            <w:r w:rsidRPr="008547E2">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1BFDCEC6" w14:textId="77777777" w:rsidR="00B337D0" w:rsidRPr="008547E2" w:rsidRDefault="00B337D0" w:rsidP="00CE152C">
            <w:pPr>
              <w:rPr>
                <w:rFonts w:ascii="Calibri" w:hAnsi="Calibri" w:cs="Calibri"/>
                <w:b/>
                <w:szCs w:val="26"/>
              </w:rPr>
            </w:pPr>
            <w:r w:rsidRPr="008547E2">
              <w:rPr>
                <w:rFonts w:ascii="Calibri" w:hAnsi="Calibri" w:cs="Calibri"/>
                <w:b/>
                <w:szCs w:val="26"/>
              </w:rPr>
              <w:t>DATE/LOCATION</w:t>
            </w:r>
          </w:p>
        </w:tc>
      </w:tr>
      <w:tr w:rsidR="00B337D0" w:rsidRPr="008547E2" w14:paraId="7FAF7A47" w14:textId="77777777" w:rsidTr="00CE152C">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3D78758" w14:textId="77777777" w:rsidR="00B337D0" w:rsidRPr="008547E2" w:rsidRDefault="00B337D0" w:rsidP="00CE152C">
            <w:pPr>
              <w:rPr>
                <w:rFonts w:ascii="Calibri" w:hAnsi="Calibri" w:cs="Calibri"/>
                <w:b/>
                <w:szCs w:val="26"/>
              </w:rPr>
            </w:pPr>
            <w:r w:rsidRPr="008547E2">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E7027B1" w14:textId="6B043615" w:rsidR="00B337D0" w:rsidRPr="008547E2" w:rsidRDefault="00043367" w:rsidP="00CE152C">
            <w:pPr>
              <w:rPr>
                <w:rFonts w:ascii="Calibri" w:hAnsi="Calibri" w:cs="Calibri"/>
                <w:b/>
                <w:szCs w:val="26"/>
              </w:rPr>
            </w:pPr>
            <w:r>
              <w:rPr>
                <w:rFonts w:ascii="Calibri" w:hAnsi="Calibri" w:cs="Calibri"/>
                <w:b/>
                <w:szCs w:val="26"/>
              </w:rPr>
              <w:t>March 31</w:t>
            </w:r>
            <w:r w:rsidR="00B337D0" w:rsidRPr="008547E2">
              <w:rPr>
                <w:rFonts w:ascii="Calibri" w:hAnsi="Calibri" w:cs="Calibri"/>
                <w:b/>
                <w:szCs w:val="26"/>
              </w:rPr>
              <w:t>, 2020</w:t>
            </w:r>
          </w:p>
        </w:tc>
      </w:tr>
      <w:tr w:rsidR="00B337D0" w:rsidRPr="008547E2" w14:paraId="71EB758C"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9F2F2DA" w14:textId="77777777" w:rsidR="00B337D0" w:rsidRPr="008547E2" w:rsidRDefault="00B337D0" w:rsidP="00CE152C">
            <w:pPr>
              <w:rPr>
                <w:rFonts w:ascii="Calibri" w:hAnsi="Calibri" w:cs="Calibri"/>
                <w:b/>
                <w:szCs w:val="26"/>
              </w:rPr>
            </w:pPr>
            <w:r w:rsidRPr="008547E2">
              <w:rPr>
                <w:rFonts w:ascii="Calibri" w:hAnsi="Calibri" w:cs="Calibri"/>
                <w:b/>
                <w:szCs w:val="26"/>
              </w:rPr>
              <w:t>Written 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85B4ED1" w14:textId="5A92786A" w:rsidR="00B337D0" w:rsidRPr="008547E2" w:rsidRDefault="00043367" w:rsidP="00CE152C">
            <w:pPr>
              <w:rPr>
                <w:rFonts w:ascii="Calibri" w:hAnsi="Calibri" w:cs="Calibri"/>
                <w:b/>
                <w:szCs w:val="26"/>
              </w:rPr>
            </w:pPr>
            <w:r>
              <w:rPr>
                <w:rFonts w:ascii="Calibri" w:hAnsi="Calibri" w:cs="Calibri"/>
                <w:b/>
                <w:szCs w:val="26"/>
              </w:rPr>
              <w:t>April 15</w:t>
            </w:r>
            <w:r w:rsidR="00B337D0" w:rsidRPr="008547E2">
              <w:rPr>
                <w:rFonts w:ascii="Calibri" w:hAnsi="Calibri" w:cs="Calibri"/>
                <w:b/>
                <w:szCs w:val="26"/>
              </w:rPr>
              <w:t xml:space="preserve">, 2020 by 5:00 p.m. </w:t>
            </w:r>
          </w:p>
        </w:tc>
      </w:tr>
      <w:tr w:rsidR="00B337D0" w:rsidRPr="008547E2" w14:paraId="26C9E0D7" w14:textId="77777777" w:rsidTr="00CE152C">
        <w:trPr>
          <w:trHeight w:val="1768"/>
        </w:trPr>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10982F4" w14:textId="77777777" w:rsidR="00B337D0" w:rsidRPr="008547E2" w:rsidRDefault="00B337D0" w:rsidP="00CE152C">
            <w:pPr>
              <w:rPr>
                <w:rFonts w:ascii="Calibri" w:hAnsi="Calibri" w:cs="Calibri"/>
                <w:b/>
                <w:szCs w:val="26"/>
              </w:rPr>
            </w:pPr>
            <w:r w:rsidRPr="008547E2">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4F1B7AA" w14:textId="56360F86" w:rsidR="00B337D0" w:rsidRPr="008547E2" w:rsidRDefault="00B337D0" w:rsidP="00CE152C">
            <w:pPr>
              <w:rPr>
                <w:rFonts w:ascii="Calibri" w:hAnsi="Calibri" w:cs="Calibri"/>
                <w:b/>
                <w:szCs w:val="26"/>
              </w:rPr>
            </w:pPr>
            <w:r w:rsidRPr="008547E2">
              <w:rPr>
                <w:rFonts w:ascii="Calibri" w:hAnsi="Calibri" w:cs="Calibri"/>
                <w:b/>
                <w:szCs w:val="26"/>
              </w:rPr>
              <w:t xml:space="preserve">April </w:t>
            </w:r>
            <w:r w:rsidR="00043367">
              <w:rPr>
                <w:rFonts w:ascii="Calibri" w:hAnsi="Calibri" w:cs="Calibri"/>
                <w:b/>
                <w:szCs w:val="26"/>
              </w:rPr>
              <w:t>14, 2020 at 10:00</w:t>
            </w:r>
            <w:r w:rsidRPr="008547E2">
              <w:rPr>
                <w:rFonts w:ascii="Calibri" w:hAnsi="Calibri" w:cs="Calibri"/>
                <w:b/>
                <w:szCs w:val="26"/>
              </w:rPr>
              <w:t xml:space="preserve"> a.m.</w:t>
            </w:r>
          </w:p>
          <w:p w14:paraId="181FB353" w14:textId="77777777" w:rsidR="00B337D0" w:rsidRPr="008547E2" w:rsidRDefault="00B337D0" w:rsidP="00CE152C">
            <w:pPr>
              <w:rPr>
                <w:rFonts w:ascii="Calibri" w:hAnsi="Calibri" w:cs="Calibri"/>
                <w:b/>
                <w:sz w:val="20"/>
              </w:rPr>
            </w:pPr>
          </w:p>
          <w:p w14:paraId="132F4455" w14:textId="77777777" w:rsidR="00B337D0" w:rsidRPr="008547E2" w:rsidRDefault="00B337D0" w:rsidP="00CE152C">
            <w:pPr>
              <w:rPr>
                <w:rFonts w:ascii="Calibri" w:hAnsi="Calibri" w:cs="Calibri"/>
                <w:b/>
                <w:szCs w:val="26"/>
              </w:rPr>
            </w:pPr>
            <w:r w:rsidRPr="008547E2">
              <w:rPr>
                <w:rFonts w:ascii="Calibri" w:hAnsi="Calibri" w:cs="Calibri"/>
                <w:b/>
                <w:i/>
                <w:szCs w:val="26"/>
              </w:rPr>
              <w:t>TO ATTEND ONLINE</w:t>
            </w:r>
            <w:r w:rsidRPr="008547E2">
              <w:rPr>
                <w:rFonts w:ascii="Calibri" w:hAnsi="Calibri" w:cs="Calibri"/>
                <w:b/>
                <w:szCs w:val="26"/>
              </w:rPr>
              <w:t xml:space="preserve">:  </w:t>
            </w:r>
          </w:p>
          <w:p w14:paraId="175D27CE" w14:textId="77777777" w:rsidR="00B337D0" w:rsidRDefault="007D26A3" w:rsidP="00CE152C">
            <w:pPr>
              <w:rPr>
                <w:rFonts w:ascii="Calibri" w:hAnsi="Calibri" w:cs="Calibri"/>
                <w:b/>
                <w:strike/>
                <w:szCs w:val="26"/>
              </w:rPr>
            </w:pPr>
            <w:hyperlink r:id="rId17" w:history="1">
              <w:hyperlink r:id="rId18" w:history="1">
                <w:r w:rsidR="00B337D0" w:rsidRPr="008547E2">
                  <w:rPr>
                    <w:rFonts w:ascii="Calibri" w:hAnsi="Calibri" w:cs="Calibri"/>
                    <w:strike/>
                    <w:color w:val="0000FF"/>
                    <w:u w:val="single"/>
                  </w:rPr>
                  <w:t>http://gsaalamedacounty.adobeconnect.com/admin/show-event-catalog</w:t>
                </w:r>
              </w:hyperlink>
            </w:hyperlink>
            <w:r w:rsidR="00B337D0" w:rsidRPr="008547E2">
              <w:rPr>
                <w:rFonts w:ascii="Calibri" w:hAnsi="Calibri" w:cs="Calibri"/>
                <w:b/>
                <w:strike/>
                <w:szCs w:val="26"/>
              </w:rPr>
              <w:t xml:space="preserve"> </w:t>
            </w:r>
          </w:p>
          <w:p w14:paraId="6BCCC2C7" w14:textId="77777777" w:rsidR="00B337D0" w:rsidRPr="006D5E59" w:rsidRDefault="00B337D0" w:rsidP="00CE152C">
            <w:pPr>
              <w:shd w:val="clear" w:color="auto" w:fill="FFFF00"/>
              <w:rPr>
                <w:rFonts w:ascii="Calibri" w:hAnsi="Calibri" w:cs="Calibri"/>
                <w:b/>
                <w:szCs w:val="26"/>
              </w:rPr>
            </w:pPr>
          </w:p>
          <w:p w14:paraId="29594E4C" w14:textId="77777777" w:rsidR="00B337D0" w:rsidRPr="00043367" w:rsidRDefault="007D26A3" w:rsidP="00CE152C">
            <w:pPr>
              <w:shd w:val="clear" w:color="auto" w:fill="FFFF00"/>
              <w:rPr>
                <w:rFonts w:ascii="Calibri" w:hAnsi="Calibri" w:cs="Calibri"/>
                <w:b/>
                <w:strike/>
                <w:szCs w:val="26"/>
              </w:rPr>
            </w:pPr>
            <w:hyperlink r:id="rId19" w:tgtFrame="_blank" w:tooltip="https://teams.microsoft.com/l/meetup-join/19%3ameeting_mzq0ogzhowetzwyxys00zjvjlwi1mjktzwe4mdziotfhzgqy%40thread.v2/0?context=%7b%22tid%22%3a%2232fdff2c-f86e-4ba3-a47d-6a44a7f45a64%22%2c%22oid%22%3a%22338906a1-74a0-4066-b6d5-051f1847307a%22%7d" w:history="1">
              <w:r w:rsidR="00B337D0" w:rsidRPr="00043367">
                <w:rPr>
                  <w:rStyle w:val="Hyperlink"/>
                  <w:rFonts w:ascii="Calibri" w:hAnsi="Calibri" w:cs="Calibri"/>
                  <w:b/>
                  <w:strike/>
                  <w:szCs w:val="26"/>
                  <w:highlight w:val="yellow"/>
                  <w:shd w:val="clear" w:color="auto" w:fill="FFFFFF"/>
                </w:rPr>
                <w:t>Join Microsoft Teams Meeting</w:t>
              </w:r>
            </w:hyperlink>
            <w:r w:rsidR="00B337D0" w:rsidRPr="00043367">
              <w:rPr>
                <w:strike/>
              </w:rPr>
              <w:t xml:space="preserve"> </w:t>
            </w:r>
            <w:r w:rsidR="00B337D0" w:rsidRPr="00043367">
              <w:rPr>
                <w:rFonts w:ascii="Calibri" w:hAnsi="Calibri" w:cs="Calibri"/>
                <w:b/>
                <w:strike/>
                <w:szCs w:val="26"/>
              </w:rPr>
              <w:t>OR</w:t>
            </w:r>
          </w:p>
          <w:p w14:paraId="621D72C7" w14:textId="77777777" w:rsidR="00B337D0" w:rsidRPr="00043367" w:rsidRDefault="00B337D0" w:rsidP="00CE152C">
            <w:pPr>
              <w:shd w:val="clear" w:color="auto" w:fill="FFFF00"/>
              <w:rPr>
                <w:rFonts w:ascii="Calibri" w:hAnsi="Calibri" w:cs="Calibri"/>
                <w:b/>
                <w:strike/>
                <w:szCs w:val="26"/>
              </w:rPr>
            </w:pPr>
            <w:r w:rsidRPr="00043367">
              <w:rPr>
                <w:rFonts w:ascii="Calibri" w:hAnsi="Calibri" w:cs="Calibri"/>
                <w:b/>
                <w:strike/>
                <w:szCs w:val="26"/>
              </w:rPr>
              <w:t>Dial: 1-415-915-3950</w:t>
            </w:r>
          </w:p>
          <w:p w14:paraId="1EC92CD6" w14:textId="77777777" w:rsidR="00B337D0" w:rsidRPr="000A77BE" w:rsidRDefault="00B337D0" w:rsidP="00CE152C">
            <w:pPr>
              <w:shd w:val="clear" w:color="auto" w:fill="FFFF00"/>
              <w:rPr>
                <w:rFonts w:ascii="Calibri" w:hAnsi="Calibri" w:cs="Calibri"/>
                <w:b/>
                <w:szCs w:val="26"/>
              </w:rPr>
            </w:pPr>
            <w:r w:rsidRPr="00043367">
              <w:rPr>
                <w:rFonts w:ascii="Calibri" w:hAnsi="Calibri" w:cs="Calibri"/>
                <w:b/>
                <w:strike/>
                <w:szCs w:val="26"/>
              </w:rPr>
              <w:t>Conference ID: 403 503 22#</w:t>
            </w:r>
          </w:p>
        </w:tc>
      </w:tr>
      <w:tr w:rsidR="00B337D0" w:rsidRPr="008547E2" w14:paraId="0805F744"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9C35C71" w14:textId="77777777" w:rsidR="00B337D0" w:rsidRPr="008547E2" w:rsidRDefault="00B337D0" w:rsidP="00CE152C">
            <w:pPr>
              <w:rPr>
                <w:rFonts w:ascii="Calibri" w:hAnsi="Calibri" w:cs="Calibri"/>
                <w:b/>
                <w:szCs w:val="26"/>
              </w:rPr>
            </w:pPr>
            <w:r w:rsidRPr="008547E2">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6BE27B4" w14:textId="68CEB655" w:rsidR="00B337D0" w:rsidRPr="008547E2" w:rsidRDefault="00B337D0" w:rsidP="00043367">
            <w:pPr>
              <w:rPr>
                <w:rFonts w:ascii="Calibri" w:hAnsi="Calibri" w:cs="Calibri"/>
                <w:b/>
                <w:szCs w:val="26"/>
              </w:rPr>
            </w:pPr>
            <w:r w:rsidRPr="008547E2">
              <w:rPr>
                <w:rFonts w:ascii="Calibri" w:hAnsi="Calibri" w:cs="Calibri"/>
                <w:b/>
                <w:szCs w:val="26"/>
              </w:rPr>
              <w:t xml:space="preserve">April </w:t>
            </w:r>
            <w:r w:rsidR="00043367">
              <w:rPr>
                <w:rFonts w:ascii="Calibri" w:hAnsi="Calibri" w:cs="Calibri"/>
                <w:b/>
                <w:szCs w:val="26"/>
              </w:rPr>
              <w:t>16</w:t>
            </w:r>
            <w:r w:rsidRPr="008547E2">
              <w:rPr>
                <w:rFonts w:ascii="Calibri" w:hAnsi="Calibri" w:cs="Calibri"/>
                <w:b/>
                <w:szCs w:val="26"/>
              </w:rPr>
              <w:t>, 2020</w:t>
            </w:r>
          </w:p>
        </w:tc>
      </w:tr>
      <w:tr w:rsidR="00B337D0" w:rsidRPr="008547E2" w14:paraId="48D127E5"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7EB9B21" w14:textId="77777777" w:rsidR="00B337D0" w:rsidRPr="008547E2" w:rsidRDefault="00B337D0" w:rsidP="00CE152C">
            <w:pPr>
              <w:rPr>
                <w:rFonts w:ascii="Calibri" w:hAnsi="Calibri" w:cs="Calibri"/>
                <w:szCs w:val="26"/>
              </w:rPr>
            </w:pPr>
            <w:r w:rsidRPr="008547E2">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4AB405E" w14:textId="78BD1DA6" w:rsidR="00B337D0" w:rsidRPr="008547E2" w:rsidRDefault="00B337D0" w:rsidP="00947A86">
            <w:pPr>
              <w:rPr>
                <w:rFonts w:ascii="Calibri" w:hAnsi="Calibri" w:cs="Calibri"/>
                <w:b/>
                <w:szCs w:val="26"/>
              </w:rPr>
            </w:pPr>
            <w:r w:rsidRPr="00043367">
              <w:rPr>
                <w:rFonts w:ascii="Calibri" w:hAnsi="Calibri" w:cs="Calibri"/>
                <w:b/>
                <w:strike/>
                <w:szCs w:val="26"/>
              </w:rPr>
              <w:t xml:space="preserve">April </w:t>
            </w:r>
            <w:r w:rsidR="00043367" w:rsidRPr="00043367">
              <w:rPr>
                <w:rFonts w:ascii="Calibri" w:hAnsi="Calibri" w:cs="Calibri"/>
                <w:b/>
                <w:strike/>
                <w:szCs w:val="26"/>
              </w:rPr>
              <w:t>30</w:t>
            </w:r>
            <w:r w:rsidRPr="00043367">
              <w:rPr>
                <w:rFonts w:ascii="Calibri" w:hAnsi="Calibri" w:cs="Calibri"/>
                <w:b/>
                <w:strike/>
                <w:szCs w:val="26"/>
              </w:rPr>
              <w:t>, 2020</w:t>
            </w:r>
            <w:r w:rsidR="00043367" w:rsidRPr="00043367">
              <w:rPr>
                <w:rFonts w:ascii="Calibri" w:hAnsi="Calibri" w:cs="Calibri"/>
                <w:b/>
                <w:strike/>
                <w:szCs w:val="26"/>
              </w:rPr>
              <w:t>, May 8, 2020</w:t>
            </w:r>
            <w:r w:rsidR="00043367">
              <w:rPr>
                <w:rFonts w:ascii="Calibri" w:hAnsi="Calibri" w:cs="Calibri"/>
                <w:b/>
                <w:szCs w:val="26"/>
              </w:rPr>
              <w:t xml:space="preserve">, </w:t>
            </w:r>
            <w:r w:rsidR="00947A86">
              <w:rPr>
                <w:rFonts w:ascii="Calibri" w:hAnsi="Calibri" w:cs="Calibri"/>
                <w:b/>
                <w:szCs w:val="26"/>
                <w:highlight w:val="yellow"/>
              </w:rPr>
              <w:t>June 19</w:t>
            </w:r>
            <w:r w:rsidR="00043367" w:rsidRPr="003208D1">
              <w:rPr>
                <w:rFonts w:ascii="Calibri" w:hAnsi="Calibri" w:cs="Calibri"/>
                <w:b/>
                <w:szCs w:val="26"/>
                <w:highlight w:val="yellow"/>
              </w:rPr>
              <w:t>, 2020</w:t>
            </w:r>
          </w:p>
        </w:tc>
      </w:tr>
      <w:tr w:rsidR="00B337D0" w:rsidRPr="008547E2" w14:paraId="3515FDA5"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AF45C8D" w14:textId="0394D547" w:rsidR="00B337D0" w:rsidRPr="008547E2" w:rsidRDefault="001F4ABB" w:rsidP="001F4ABB">
            <w:pPr>
              <w:rPr>
                <w:rFonts w:ascii="Calibri" w:hAnsi="Calibri" w:cs="Calibri"/>
                <w:b/>
                <w:szCs w:val="26"/>
              </w:rPr>
            </w:pPr>
            <w:r>
              <w:rPr>
                <w:rFonts w:ascii="Calibri" w:hAnsi="Calibri" w:cs="Calibri"/>
                <w:b/>
                <w:szCs w:val="26"/>
              </w:rPr>
              <w:t>Addendum No. 1</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B8F5754" w14:textId="01D7DC1F" w:rsidR="00B337D0" w:rsidRPr="008547E2" w:rsidRDefault="00B337D0" w:rsidP="001F4ABB">
            <w:pPr>
              <w:rPr>
                <w:rFonts w:ascii="Calibri" w:hAnsi="Calibri" w:cs="Calibri"/>
                <w:b/>
                <w:szCs w:val="26"/>
              </w:rPr>
            </w:pPr>
            <w:r w:rsidRPr="008547E2">
              <w:rPr>
                <w:rFonts w:ascii="Calibri" w:hAnsi="Calibri" w:cs="Calibri"/>
                <w:b/>
                <w:szCs w:val="26"/>
              </w:rPr>
              <w:t xml:space="preserve">April </w:t>
            </w:r>
            <w:r w:rsidR="001F4ABB">
              <w:rPr>
                <w:rFonts w:ascii="Calibri" w:hAnsi="Calibri" w:cs="Calibri"/>
                <w:b/>
                <w:szCs w:val="26"/>
              </w:rPr>
              <w:t>30</w:t>
            </w:r>
            <w:r w:rsidRPr="008547E2">
              <w:rPr>
                <w:rFonts w:ascii="Calibri" w:hAnsi="Calibri" w:cs="Calibri"/>
                <w:b/>
                <w:szCs w:val="26"/>
              </w:rPr>
              <w:t>, 2020</w:t>
            </w:r>
          </w:p>
        </w:tc>
      </w:tr>
      <w:tr w:rsidR="001F4ABB" w:rsidRPr="008547E2" w14:paraId="47F87421"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AC262C7" w14:textId="2EC9AD6A" w:rsidR="001F4ABB" w:rsidRPr="008547E2" w:rsidRDefault="001F4ABB" w:rsidP="00CE152C">
            <w:pPr>
              <w:rPr>
                <w:rFonts w:ascii="Calibri" w:hAnsi="Calibri" w:cs="Calibri"/>
                <w:b/>
                <w:szCs w:val="26"/>
              </w:rPr>
            </w:pPr>
            <w:r>
              <w:rPr>
                <w:rFonts w:ascii="Calibri" w:hAnsi="Calibri" w:cs="Calibri"/>
                <w:b/>
                <w:szCs w:val="26"/>
              </w:rPr>
              <w:t>Addendum No. 2</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E546D78" w14:textId="221EC1BC" w:rsidR="001F4ABB" w:rsidRPr="008547E2" w:rsidRDefault="001F4ABB" w:rsidP="00CE152C">
            <w:pPr>
              <w:rPr>
                <w:rFonts w:ascii="Calibri" w:hAnsi="Calibri" w:cs="Calibri"/>
                <w:b/>
                <w:szCs w:val="26"/>
              </w:rPr>
            </w:pPr>
            <w:r>
              <w:rPr>
                <w:rFonts w:ascii="Calibri" w:hAnsi="Calibri" w:cs="Calibri"/>
                <w:b/>
                <w:szCs w:val="26"/>
              </w:rPr>
              <w:t>May 7, 2020</w:t>
            </w:r>
          </w:p>
        </w:tc>
      </w:tr>
      <w:tr w:rsidR="001F4ABB" w:rsidRPr="008547E2" w14:paraId="0BDDCBE5"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56B73F2" w14:textId="29B481ED" w:rsidR="001F4ABB" w:rsidRPr="008547E2" w:rsidRDefault="001F4ABB" w:rsidP="00CE152C">
            <w:pPr>
              <w:rPr>
                <w:rFonts w:ascii="Calibri" w:hAnsi="Calibri" w:cs="Calibri"/>
                <w:b/>
                <w:szCs w:val="26"/>
              </w:rPr>
            </w:pPr>
            <w:r>
              <w:rPr>
                <w:rFonts w:ascii="Calibri" w:hAnsi="Calibri" w:cs="Calibri"/>
                <w:b/>
                <w:szCs w:val="26"/>
              </w:rPr>
              <w:t>Addendum No. 3</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64BFAB4" w14:textId="30081849" w:rsidR="001F4ABB" w:rsidRPr="00EA2415" w:rsidRDefault="001F4ABB" w:rsidP="00D83C97">
            <w:pPr>
              <w:rPr>
                <w:rFonts w:ascii="Calibri" w:hAnsi="Calibri" w:cs="Calibri"/>
                <w:b/>
                <w:szCs w:val="26"/>
              </w:rPr>
            </w:pPr>
            <w:r w:rsidRPr="00CE152C">
              <w:rPr>
                <w:rFonts w:ascii="Calibri" w:hAnsi="Calibri" w:cs="Calibri"/>
                <w:b/>
                <w:strike/>
                <w:szCs w:val="26"/>
              </w:rPr>
              <w:t>July 9, 2020</w:t>
            </w:r>
            <w:r w:rsidR="00EA2415">
              <w:rPr>
                <w:rFonts w:ascii="Calibri" w:hAnsi="Calibri" w:cs="Calibri"/>
                <w:b/>
                <w:szCs w:val="26"/>
              </w:rPr>
              <w:t xml:space="preserve"> </w:t>
            </w:r>
            <w:r w:rsidR="00EA2415" w:rsidRPr="00CE152C">
              <w:rPr>
                <w:rFonts w:ascii="Calibri" w:hAnsi="Calibri" w:cs="Calibri"/>
                <w:b/>
                <w:szCs w:val="26"/>
                <w:highlight w:val="yellow"/>
              </w:rPr>
              <w:t xml:space="preserve">June </w:t>
            </w:r>
            <w:r w:rsidR="00947A86">
              <w:rPr>
                <w:rFonts w:ascii="Calibri" w:hAnsi="Calibri" w:cs="Calibri"/>
                <w:b/>
                <w:szCs w:val="26"/>
                <w:highlight w:val="yellow"/>
              </w:rPr>
              <w:t>1</w:t>
            </w:r>
            <w:r w:rsidR="00D83C97">
              <w:rPr>
                <w:rFonts w:ascii="Calibri" w:hAnsi="Calibri" w:cs="Calibri"/>
                <w:b/>
                <w:szCs w:val="26"/>
                <w:highlight w:val="yellow"/>
              </w:rPr>
              <w:t>9</w:t>
            </w:r>
            <w:r w:rsidR="00EA2415" w:rsidRPr="00CE152C">
              <w:rPr>
                <w:rFonts w:ascii="Calibri" w:hAnsi="Calibri" w:cs="Calibri"/>
                <w:b/>
                <w:szCs w:val="26"/>
                <w:highlight w:val="yellow"/>
              </w:rPr>
              <w:t>, 2020</w:t>
            </w:r>
          </w:p>
        </w:tc>
      </w:tr>
      <w:tr w:rsidR="00B337D0" w:rsidRPr="008547E2" w14:paraId="5CEE3745"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7B06B66" w14:textId="77777777" w:rsidR="00B337D0" w:rsidRPr="008547E2" w:rsidRDefault="00B337D0" w:rsidP="00CE152C">
            <w:pPr>
              <w:rPr>
                <w:rFonts w:ascii="Calibri" w:hAnsi="Calibri" w:cs="Calibri"/>
                <w:b/>
                <w:szCs w:val="26"/>
              </w:rPr>
            </w:pPr>
            <w:r w:rsidRPr="008547E2">
              <w:rPr>
                <w:rFonts w:ascii="Calibri" w:hAnsi="Calibri" w:cs="Calibri"/>
                <w:b/>
                <w:szCs w:val="26"/>
              </w:rPr>
              <w:t xml:space="preserve">Response Due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614F455" w14:textId="6B0D7232" w:rsidR="00B337D0" w:rsidRPr="008547E2" w:rsidRDefault="00B337D0" w:rsidP="0096550E">
            <w:pPr>
              <w:rPr>
                <w:rFonts w:ascii="Calibri" w:hAnsi="Calibri" w:cs="Calibri"/>
                <w:b/>
                <w:szCs w:val="26"/>
              </w:rPr>
            </w:pPr>
            <w:r w:rsidRPr="007C59B0">
              <w:rPr>
                <w:rFonts w:ascii="Calibri" w:hAnsi="Calibri" w:cs="Calibri"/>
                <w:b/>
                <w:strike/>
                <w:szCs w:val="26"/>
              </w:rPr>
              <w:t xml:space="preserve">May </w:t>
            </w:r>
            <w:r w:rsidR="001F4ABB" w:rsidRPr="007C59B0">
              <w:rPr>
                <w:rFonts w:ascii="Calibri" w:hAnsi="Calibri" w:cs="Calibri"/>
                <w:b/>
                <w:strike/>
                <w:szCs w:val="26"/>
              </w:rPr>
              <w:t>2</w:t>
            </w:r>
            <w:r w:rsidRPr="007C59B0">
              <w:rPr>
                <w:rFonts w:ascii="Calibri" w:hAnsi="Calibri" w:cs="Calibri"/>
                <w:b/>
                <w:strike/>
                <w:szCs w:val="26"/>
              </w:rPr>
              <w:t>2, 2020</w:t>
            </w:r>
            <w:r w:rsidR="00C56800" w:rsidRPr="007C59B0">
              <w:rPr>
                <w:rFonts w:ascii="Calibri" w:hAnsi="Calibri" w:cs="Calibri"/>
                <w:b/>
                <w:strike/>
                <w:szCs w:val="26"/>
              </w:rPr>
              <w:t>, June 5, 2020</w:t>
            </w:r>
            <w:r w:rsidR="00E23293">
              <w:rPr>
                <w:rFonts w:ascii="Calibri" w:hAnsi="Calibri" w:cs="Calibri"/>
                <w:b/>
                <w:szCs w:val="26"/>
              </w:rPr>
              <w:t xml:space="preserve">, </w:t>
            </w:r>
            <w:r w:rsidR="00E23293" w:rsidRPr="008547E2">
              <w:rPr>
                <w:rFonts w:ascii="Calibri" w:hAnsi="Calibri" w:cs="Calibri"/>
                <w:b/>
                <w:szCs w:val="26"/>
              </w:rPr>
              <w:t>July</w:t>
            </w:r>
            <w:r w:rsidR="00E23293">
              <w:rPr>
                <w:rFonts w:ascii="Calibri" w:hAnsi="Calibri" w:cs="Calibri"/>
                <w:b/>
                <w:szCs w:val="26"/>
                <w:highlight w:val="yellow"/>
              </w:rPr>
              <w:t xml:space="preserve"> 8</w:t>
            </w:r>
            <w:r w:rsidR="00EA2415" w:rsidRPr="00CE152C">
              <w:rPr>
                <w:rFonts w:ascii="Calibri" w:hAnsi="Calibri" w:cs="Calibri"/>
                <w:b/>
                <w:szCs w:val="26"/>
                <w:highlight w:val="yellow"/>
              </w:rPr>
              <w:t>, 2020</w:t>
            </w:r>
            <w:r w:rsidRPr="00EA2415">
              <w:rPr>
                <w:rFonts w:ascii="Calibri" w:hAnsi="Calibri" w:cs="Calibri"/>
                <w:b/>
                <w:szCs w:val="26"/>
                <w:highlight w:val="yellow"/>
              </w:rPr>
              <w:t>.</w:t>
            </w:r>
          </w:p>
        </w:tc>
      </w:tr>
      <w:tr w:rsidR="00B337D0" w:rsidRPr="008547E2" w14:paraId="32A5B7DE"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9CB3C77" w14:textId="77777777" w:rsidR="00B337D0" w:rsidRPr="008547E2" w:rsidRDefault="00B337D0" w:rsidP="00CE152C">
            <w:pPr>
              <w:rPr>
                <w:rFonts w:ascii="Calibri" w:hAnsi="Calibri" w:cs="Calibri"/>
                <w:b/>
                <w:szCs w:val="26"/>
              </w:rPr>
            </w:pPr>
            <w:r w:rsidRPr="008547E2">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4DB785F" w14:textId="31860849" w:rsidR="00B337D0" w:rsidRPr="008547E2" w:rsidRDefault="007C59B0" w:rsidP="0096550E">
            <w:pPr>
              <w:rPr>
                <w:rFonts w:ascii="Calibri" w:hAnsi="Calibri" w:cs="Calibri"/>
                <w:b/>
                <w:szCs w:val="26"/>
              </w:rPr>
            </w:pPr>
            <w:r>
              <w:rPr>
                <w:rFonts w:ascii="Calibri" w:hAnsi="Calibri" w:cs="Calibri"/>
                <w:b/>
                <w:szCs w:val="26"/>
              </w:rPr>
              <w:t>July</w:t>
            </w:r>
            <w:r w:rsidR="00742FCF">
              <w:rPr>
                <w:rFonts w:ascii="Calibri" w:hAnsi="Calibri" w:cs="Calibri"/>
                <w:b/>
                <w:szCs w:val="26"/>
              </w:rPr>
              <w:t xml:space="preserve"> </w:t>
            </w:r>
            <w:r w:rsidR="0096550E">
              <w:rPr>
                <w:rFonts w:ascii="Calibri" w:hAnsi="Calibri" w:cs="Calibri"/>
                <w:b/>
                <w:szCs w:val="26"/>
              </w:rPr>
              <w:t>8</w:t>
            </w:r>
            <w:r>
              <w:rPr>
                <w:rFonts w:ascii="Calibri" w:hAnsi="Calibri" w:cs="Calibri"/>
                <w:b/>
                <w:szCs w:val="26"/>
              </w:rPr>
              <w:t>,</w:t>
            </w:r>
            <w:r w:rsidR="00742FCF">
              <w:rPr>
                <w:rFonts w:ascii="Calibri" w:hAnsi="Calibri" w:cs="Calibri"/>
                <w:b/>
                <w:szCs w:val="26"/>
              </w:rPr>
              <w:t xml:space="preserve"> </w:t>
            </w:r>
            <w:r w:rsidR="00B337D0" w:rsidRPr="008547E2">
              <w:rPr>
                <w:rFonts w:ascii="Calibri" w:hAnsi="Calibri" w:cs="Calibri"/>
                <w:b/>
                <w:szCs w:val="26"/>
              </w:rPr>
              <w:t>2020</w:t>
            </w:r>
            <w:r>
              <w:rPr>
                <w:rFonts w:ascii="Calibri" w:hAnsi="Calibri" w:cs="Calibri"/>
                <w:b/>
                <w:szCs w:val="26"/>
              </w:rPr>
              <w:t xml:space="preserve"> - </w:t>
            </w:r>
            <w:r w:rsidR="003208D1" w:rsidRPr="00CE152C">
              <w:rPr>
                <w:rFonts w:ascii="Calibri" w:hAnsi="Calibri" w:cs="Calibri"/>
                <w:b/>
                <w:szCs w:val="26"/>
                <w:highlight w:val="yellow"/>
              </w:rPr>
              <w:t xml:space="preserve">August </w:t>
            </w:r>
            <w:r w:rsidR="00742FCF">
              <w:rPr>
                <w:rFonts w:ascii="Calibri" w:hAnsi="Calibri" w:cs="Calibri"/>
                <w:b/>
                <w:szCs w:val="26"/>
                <w:highlight w:val="yellow"/>
              </w:rPr>
              <w:t>1</w:t>
            </w:r>
            <w:r w:rsidR="00742FCF" w:rsidRPr="00CE152C">
              <w:rPr>
                <w:rFonts w:ascii="Calibri" w:hAnsi="Calibri" w:cs="Calibri"/>
                <w:b/>
                <w:szCs w:val="26"/>
                <w:highlight w:val="yellow"/>
              </w:rPr>
              <w:t>7</w:t>
            </w:r>
            <w:r w:rsidR="003208D1" w:rsidRPr="00CE152C">
              <w:rPr>
                <w:rFonts w:ascii="Calibri" w:hAnsi="Calibri" w:cs="Calibri"/>
                <w:b/>
                <w:szCs w:val="26"/>
                <w:highlight w:val="yellow"/>
              </w:rPr>
              <w:t>, 202</w:t>
            </w:r>
            <w:r w:rsidR="00742FCF">
              <w:rPr>
                <w:rFonts w:ascii="Calibri" w:hAnsi="Calibri" w:cs="Calibri"/>
                <w:b/>
                <w:szCs w:val="26"/>
                <w:highlight w:val="yellow"/>
              </w:rPr>
              <w:t>0</w:t>
            </w:r>
          </w:p>
        </w:tc>
      </w:tr>
      <w:tr w:rsidR="00B337D0" w:rsidRPr="008547E2" w14:paraId="52A9BD1C"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A8B93F2" w14:textId="77777777" w:rsidR="00B337D0" w:rsidRPr="008547E2" w:rsidRDefault="00B337D0" w:rsidP="00CE152C">
            <w:pPr>
              <w:rPr>
                <w:rFonts w:ascii="Calibri" w:hAnsi="Calibri" w:cs="Calibri"/>
                <w:b/>
                <w:szCs w:val="26"/>
              </w:rPr>
            </w:pPr>
            <w:r w:rsidRPr="008547E2">
              <w:rPr>
                <w:rFonts w:ascii="Calibri" w:hAnsi="Calibri" w:cs="Calibri"/>
                <w:b/>
                <w:szCs w:val="26"/>
              </w:rPr>
              <w:t>Vendor Interviews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7B76BA6" w14:textId="7096DC0D" w:rsidR="00B337D0" w:rsidRPr="008547E2" w:rsidRDefault="00680589">
            <w:pPr>
              <w:rPr>
                <w:rFonts w:ascii="Calibri" w:hAnsi="Calibri" w:cs="Calibri"/>
                <w:b/>
                <w:szCs w:val="26"/>
              </w:rPr>
            </w:pPr>
            <w:r>
              <w:rPr>
                <w:rFonts w:ascii="Calibri" w:hAnsi="Calibri" w:cs="Calibri"/>
                <w:b/>
                <w:strike/>
                <w:szCs w:val="26"/>
              </w:rPr>
              <w:t>June 23, 2020</w:t>
            </w:r>
            <w:r>
              <w:rPr>
                <w:rFonts w:ascii="Calibri" w:hAnsi="Calibri" w:cs="Calibri"/>
                <w:b/>
                <w:szCs w:val="26"/>
              </w:rPr>
              <w:t xml:space="preserve">, </w:t>
            </w:r>
            <w:r>
              <w:rPr>
                <w:rFonts w:ascii="Calibri" w:hAnsi="Calibri" w:cs="Calibri"/>
                <w:b/>
                <w:strike/>
                <w:szCs w:val="26"/>
              </w:rPr>
              <w:t>July 9, 2020</w:t>
            </w:r>
            <w:r>
              <w:rPr>
                <w:rFonts w:ascii="Calibri" w:hAnsi="Calibri" w:cs="Calibri"/>
                <w:b/>
                <w:szCs w:val="26"/>
              </w:rPr>
              <w:t xml:space="preserve">, </w:t>
            </w:r>
            <w:r w:rsidR="003208D1" w:rsidRPr="00680589">
              <w:rPr>
                <w:rFonts w:ascii="Calibri" w:hAnsi="Calibri" w:cs="Calibri"/>
                <w:b/>
                <w:szCs w:val="26"/>
                <w:highlight w:val="yellow"/>
              </w:rPr>
              <w:t xml:space="preserve">August </w:t>
            </w:r>
            <w:r w:rsidR="0049269B">
              <w:rPr>
                <w:rFonts w:ascii="Calibri" w:hAnsi="Calibri" w:cs="Calibri"/>
                <w:b/>
                <w:szCs w:val="26"/>
                <w:highlight w:val="yellow"/>
              </w:rPr>
              <w:t>4</w:t>
            </w:r>
            <w:r w:rsidR="00B337D0" w:rsidRPr="00680589">
              <w:rPr>
                <w:rFonts w:ascii="Calibri" w:hAnsi="Calibri" w:cs="Calibri"/>
                <w:b/>
                <w:szCs w:val="26"/>
                <w:highlight w:val="yellow"/>
              </w:rPr>
              <w:t>, 2020</w:t>
            </w:r>
          </w:p>
        </w:tc>
      </w:tr>
      <w:tr w:rsidR="00B337D0" w:rsidRPr="008547E2" w14:paraId="05FDEC8C"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4C8B41C" w14:textId="77777777" w:rsidR="00B337D0" w:rsidRPr="008547E2" w:rsidRDefault="00B337D0" w:rsidP="00CE152C">
            <w:pPr>
              <w:rPr>
                <w:rFonts w:ascii="Calibri" w:hAnsi="Calibri" w:cs="Calibri"/>
                <w:b/>
                <w:szCs w:val="26"/>
              </w:rPr>
            </w:pPr>
            <w:r w:rsidRPr="008547E2">
              <w:rPr>
                <w:rFonts w:ascii="Calibri" w:hAnsi="Calibri" w:cs="Calibri"/>
                <w:b/>
                <w:szCs w:val="26"/>
              </w:rPr>
              <w:t>Board Letter Recommending Award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2B28751" w14:textId="3D568221" w:rsidR="00B337D0" w:rsidRPr="00742FCF" w:rsidRDefault="003208D1" w:rsidP="003208D1">
            <w:pPr>
              <w:rPr>
                <w:rFonts w:ascii="Calibri" w:hAnsi="Calibri" w:cs="Calibri"/>
                <w:b/>
                <w:szCs w:val="26"/>
              </w:rPr>
            </w:pPr>
            <w:r w:rsidRPr="00CE152C">
              <w:rPr>
                <w:rFonts w:ascii="Calibri" w:hAnsi="Calibri" w:cs="Calibri"/>
                <w:b/>
                <w:strike/>
                <w:szCs w:val="26"/>
              </w:rPr>
              <w:t>October 5</w:t>
            </w:r>
            <w:r w:rsidR="00B337D0" w:rsidRPr="00CE152C">
              <w:rPr>
                <w:rFonts w:ascii="Calibri" w:hAnsi="Calibri" w:cs="Calibri"/>
                <w:b/>
                <w:strike/>
                <w:szCs w:val="26"/>
              </w:rPr>
              <w:t>, 2020</w:t>
            </w:r>
            <w:r w:rsidR="00742FCF">
              <w:rPr>
                <w:rFonts w:ascii="Calibri" w:hAnsi="Calibri" w:cs="Calibri"/>
                <w:b/>
                <w:szCs w:val="26"/>
              </w:rPr>
              <w:t xml:space="preserve"> </w:t>
            </w:r>
            <w:r w:rsidR="00742FCF">
              <w:rPr>
                <w:rFonts w:ascii="Calibri" w:hAnsi="Calibri" w:cs="Calibri"/>
                <w:b/>
                <w:szCs w:val="26"/>
                <w:highlight w:val="yellow"/>
              </w:rPr>
              <w:t>September 1</w:t>
            </w:r>
            <w:r w:rsidR="00742FCF" w:rsidRPr="00CE152C">
              <w:rPr>
                <w:rFonts w:ascii="Calibri" w:hAnsi="Calibri" w:cs="Calibri"/>
                <w:b/>
                <w:szCs w:val="26"/>
                <w:highlight w:val="yellow"/>
              </w:rPr>
              <w:t>, 2020</w:t>
            </w:r>
          </w:p>
        </w:tc>
      </w:tr>
      <w:tr w:rsidR="00B337D0" w:rsidRPr="008547E2" w14:paraId="265899FB"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9685A39" w14:textId="77777777" w:rsidR="00B337D0" w:rsidRPr="008547E2" w:rsidRDefault="00B337D0" w:rsidP="00CE152C">
            <w:pPr>
              <w:rPr>
                <w:rFonts w:ascii="Calibri" w:hAnsi="Calibri" w:cs="Calibri"/>
                <w:b/>
                <w:szCs w:val="26"/>
              </w:rPr>
            </w:pPr>
            <w:r w:rsidRPr="008547E2">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35A32B8" w14:textId="300A9BCB" w:rsidR="00B337D0" w:rsidRPr="00742FCF" w:rsidRDefault="003208D1" w:rsidP="00CE152C">
            <w:pPr>
              <w:rPr>
                <w:rFonts w:ascii="Calibri" w:hAnsi="Calibri" w:cs="Calibri"/>
                <w:b/>
                <w:szCs w:val="26"/>
              </w:rPr>
            </w:pPr>
            <w:r w:rsidRPr="00CE152C">
              <w:rPr>
                <w:rFonts w:ascii="Calibri" w:hAnsi="Calibri" w:cs="Calibri"/>
                <w:b/>
                <w:strike/>
                <w:szCs w:val="26"/>
              </w:rPr>
              <w:t>October 13</w:t>
            </w:r>
            <w:r w:rsidR="00B337D0" w:rsidRPr="00CE152C">
              <w:rPr>
                <w:rFonts w:ascii="Calibri" w:hAnsi="Calibri" w:cs="Calibri"/>
                <w:b/>
                <w:strike/>
                <w:szCs w:val="26"/>
              </w:rPr>
              <w:t>, 2020</w:t>
            </w:r>
            <w:r w:rsidR="00742FCF">
              <w:rPr>
                <w:rFonts w:ascii="Calibri" w:hAnsi="Calibri" w:cs="Calibri"/>
                <w:b/>
                <w:szCs w:val="26"/>
              </w:rPr>
              <w:t xml:space="preserve"> September 22, 2020</w:t>
            </w:r>
          </w:p>
        </w:tc>
      </w:tr>
      <w:tr w:rsidR="00B337D0" w:rsidRPr="008547E2" w14:paraId="42FBADF1" w14:textId="77777777" w:rsidTr="00CE1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018038F" w14:textId="77777777" w:rsidR="00B337D0" w:rsidRPr="008547E2" w:rsidRDefault="00B337D0" w:rsidP="00CE152C">
            <w:pPr>
              <w:rPr>
                <w:rFonts w:ascii="Calibri" w:hAnsi="Calibri" w:cs="Calibri"/>
                <w:b/>
                <w:szCs w:val="26"/>
              </w:rPr>
            </w:pPr>
            <w:r w:rsidRPr="008547E2">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44D4278" w14:textId="3371C9AB" w:rsidR="00B337D0" w:rsidRPr="00742FCF" w:rsidRDefault="00742FCF" w:rsidP="003208D1">
            <w:pPr>
              <w:rPr>
                <w:rFonts w:ascii="Calibri" w:hAnsi="Calibri" w:cs="Calibri"/>
                <w:b/>
                <w:szCs w:val="26"/>
              </w:rPr>
            </w:pPr>
            <w:r>
              <w:rPr>
                <w:rFonts w:ascii="Calibri" w:hAnsi="Calibri" w:cs="Calibri"/>
                <w:b/>
                <w:szCs w:val="26"/>
              </w:rPr>
              <w:t>October 1, 2020</w:t>
            </w:r>
          </w:p>
        </w:tc>
      </w:tr>
    </w:tbl>
    <w:p w14:paraId="4C4CC0CE" w14:textId="77777777" w:rsidR="00B337D0" w:rsidRDefault="00B337D0" w:rsidP="00B337D0">
      <w:pPr>
        <w:spacing w:before="80"/>
        <w:rPr>
          <w:rFonts w:ascii="Calibri" w:hAnsi="Calibri" w:cs="Calibri"/>
          <w:b/>
          <w:i/>
          <w:sz w:val="24"/>
          <w:szCs w:val="24"/>
        </w:rPr>
      </w:pPr>
      <w:r w:rsidRPr="008547E2">
        <w:rPr>
          <w:rFonts w:ascii="Calibri" w:hAnsi="Calibri" w:cs="Calibri"/>
          <w:b/>
          <w:i/>
          <w:sz w:val="24"/>
          <w:szCs w:val="24"/>
        </w:rPr>
        <w:t>NOTE:  All dates are tentative and subject to change.</w:t>
      </w:r>
    </w:p>
    <w:p w14:paraId="640FC780" w14:textId="77777777" w:rsidR="00B337D0" w:rsidRPr="00985AE1" w:rsidRDefault="00B337D0" w:rsidP="00501E3D">
      <w:pPr>
        <w:rPr>
          <w:rFonts w:ascii="Calibri" w:hAnsi="Calibri" w:cs="Calibri"/>
          <w:szCs w:val="24"/>
        </w:rPr>
      </w:pPr>
    </w:p>
    <w:p w14:paraId="4F2A2105" w14:textId="03350822" w:rsidR="00501E3D" w:rsidRPr="007E2E8E" w:rsidRDefault="00501E3D" w:rsidP="00501E3D">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w:t>
      </w:r>
      <w:r w:rsidR="00262B66" w:rsidRPr="00385A28">
        <w:rPr>
          <w:rFonts w:ascii="Calibri" w:hAnsi="Calibri" w:cs="Calibri"/>
          <w:b/>
          <w:color w:val="000000" w:themeColor="text1"/>
        </w:rPr>
        <w:t>5</w:t>
      </w:r>
      <w:r w:rsidRPr="00385A28">
        <w:rPr>
          <w:rFonts w:ascii="Calibri" w:hAnsi="Calibri" w:cs="Calibri"/>
          <w:b/>
          <w:color w:val="000000" w:themeColor="text1"/>
        </w:rPr>
        <w:t xml:space="preserve"> of the </w:t>
      </w:r>
      <w:r w:rsidR="00DC18BB" w:rsidRPr="00385A28">
        <w:rPr>
          <w:rFonts w:ascii="Calibri" w:hAnsi="Calibri" w:cs="Calibri"/>
          <w:b/>
          <w:color w:val="000000" w:themeColor="text1"/>
        </w:rPr>
        <w:t>RFP</w:t>
      </w:r>
      <w:r w:rsidRPr="00385A28">
        <w:rPr>
          <w:rFonts w:ascii="Calibri" w:hAnsi="Calibri" w:cs="Calibri"/>
          <w:b/>
          <w:color w:val="000000" w:themeColor="text1"/>
        </w:rPr>
        <w:t>, Se</w:t>
      </w:r>
      <w:r>
        <w:rPr>
          <w:rFonts w:ascii="Calibri" w:hAnsi="Calibri" w:cs="Calibri"/>
          <w:b/>
        </w:rPr>
        <w:t xml:space="preserve">ction </w:t>
      </w:r>
      <w:r w:rsidR="00262B66">
        <w:rPr>
          <w:rFonts w:ascii="Calibri" w:hAnsi="Calibri" w:cs="Calibri"/>
          <w:b/>
        </w:rPr>
        <w:t>B.</w:t>
      </w:r>
      <w:r>
        <w:rPr>
          <w:rFonts w:ascii="Calibri" w:hAnsi="Calibri" w:cs="Calibri"/>
          <w:b/>
        </w:rPr>
        <w:t xml:space="preserve"> (</w:t>
      </w:r>
      <w:r w:rsidR="00262B66">
        <w:rPr>
          <w:rFonts w:ascii="Calibri" w:hAnsi="Calibri" w:cs="Calibri"/>
          <w:b/>
        </w:rPr>
        <w:t>SCOPE</w:t>
      </w:r>
      <w:r>
        <w:rPr>
          <w:rFonts w:ascii="Calibri" w:hAnsi="Calibri" w:cs="Calibri"/>
          <w:b/>
        </w:rPr>
        <w:t>)</w:t>
      </w:r>
      <w:r w:rsidRPr="007E2E8E">
        <w:rPr>
          <w:rFonts w:ascii="Calibri" w:hAnsi="Calibri" w:cs="Calibri"/>
          <w:b/>
        </w:rPr>
        <w:t xml:space="preserve"> </w:t>
      </w:r>
      <w:r>
        <w:rPr>
          <w:rFonts w:ascii="Calibri" w:hAnsi="Calibri" w:cs="Calibri"/>
          <w:b/>
        </w:rPr>
        <w:t xml:space="preserve">is revised as follows:  </w:t>
      </w:r>
    </w:p>
    <w:p w14:paraId="1E418CC4" w14:textId="6247AFB3" w:rsidR="00501E3D" w:rsidRDefault="00262B66" w:rsidP="00501E3D">
      <w:pPr>
        <w:pStyle w:val="Item10"/>
        <w:tabs>
          <w:tab w:val="clear" w:pos="2880"/>
        </w:tabs>
        <w:ind w:left="720" w:firstLine="0"/>
        <w:jc w:val="both"/>
      </w:pPr>
      <w:r w:rsidRPr="00262B66">
        <w:t>The scope of the disparity study includes a review of purchase orders</w:t>
      </w:r>
      <w:r w:rsidR="00AE054B">
        <w:t xml:space="preserve">, </w:t>
      </w:r>
      <w:r w:rsidRPr="00262B66">
        <w:t>contracts</w:t>
      </w:r>
      <w:r w:rsidR="00AE054B">
        <w:t xml:space="preserve"> and </w:t>
      </w:r>
      <w:r w:rsidR="00AE054B">
        <w:rPr>
          <w:strike/>
        </w:rPr>
        <w:t>grants</w:t>
      </w:r>
      <w:r w:rsidRPr="00262B66">
        <w:t xml:space="preserve"> awarded to for-profit </w:t>
      </w:r>
      <w:r w:rsidRPr="00262B66">
        <w:rPr>
          <w:strike/>
        </w:rPr>
        <w:t>not-for-profit firms</w:t>
      </w:r>
      <w:r w:rsidRPr="00262B66">
        <w:t xml:space="preserve">, prime and sub vendors (including second and third tier), </w:t>
      </w:r>
      <w:proofErr w:type="gramStart"/>
      <w:r w:rsidRPr="00262B66">
        <w:t>contractors</w:t>
      </w:r>
      <w:proofErr w:type="gramEnd"/>
      <w:r w:rsidRPr="00262B66">
        <w:t xml:space="preserve"> </w:t>
      </w:r>
      <w:r w:rsidRPr="00262B66">
        <w:rPr>
          <w:strike/>
        </w:rPr>
        <w:t>grantees</w:t>
      </w:r>
      <w:r w:rsidRPr="00262B66">
        <w:t xml:space="preserve"> within the County geographic market.  The scope also includes the provision of a final report with recommendations.</w:t>
      </w:r>
    </w:p>
    <w:p w14:paraId="04CBDE4E" w14:textId="78D6885A" w:rsidR="00262B66" w:rsidRPr="007E2E8E" w:rsidRDefault="00262B66" w:rsidP="00262B66">
      <w:pPr>
        <w:shd w:val="clear" w:color="auto" w:fill="D9E2F3"/>
        <w:spacing w:after="240"/>
        <w:jc w:val="both"/>
        <w:rPr>
          <w:rFonts w:ascii="Calibri" w:hAnsi="Calibri" w:cs="Calibri"/>
          <w:b/>
        </w:rPr>
      </w:pPr>
      <w:r w:rsidRPr="00385A28">
        <w:rPr>
          <w:rFonts w:ascii="Calibri" w:hAnsi="Calibri" w:cs="Calibri"/>
          <w:b/>
          <w:color w:val="000000" w:themeColor="text1"/>
        </w:rPr>
        <w:lastRenderedPageBreak/>
        <w:t xml:space="preserve">Page </w:t>
      </w:r>
      <w:r w:rsidR="00576195" w:rsidRPr="00385A28">
        <w:rPr>
          <w:rFonts w:ascii="Calibri" w:hAnsi="Calibri" w:cs="Calibri"/>
          <w:b/>
          <w:color w:val="000000" w:themeColor="text1"/>
        </w:rPr>
        <w:t>6</w:t>
      </w:r>
      <w:r w:rsidRPr="00385A28">
        <w:rPr>
          <w:rFonts w:ascii="Calibri" w:hAnsi="Calibri" w:cs="Calibri"/>
          <w:b/>
          <w:color w:val="000000" w:themeColor="text1"/>
        </w:rPr>
        <w:t xml:space="preserve"> of the RFP, S</w:t>
      </w:r>
      <w:r>
        <w:rPr>
          <w:rFonts w:ascii="Calibri" w:hAnsi="Calibri" w:cs="Calibri"/>
          <w:b/>
        </w:rPr>
        <w:t xml:space="preserve">ection </w:t>
      </w:r>
      <w:r w:rsidR="00576195">
        <w:rPr>
          <w:rFonts w:ascii="Calibri" w:hAnsi="Calibri" w:cs="Calibri"/>
          <w:b/>
        </w:rPr>
        <w:t>C.</w:t>
      </w:r>
      <w:r>
        <w:rPr>
          <w:rFonts w:ascii="Calibri" w:hAnsi="Calibri" w:cs="Calibri"/>
          <w:b/>
        </w:rPr>
        <w:t xml:space="preserve"> (</w:t>
      </w:r>
      <w:r w:rsidR="00576195">
        <w:rPr>
          <w:rFonts w:ascii="Calibri" w:hAnsi="Calibri" w:cs="Calibri"/>
          <w:b/>
        </w:rPr>
        <w:t>BACKGROUND</w:t>
      </w:r>
      <w:r>
        <w:rPr>
          <w:rFonts w:ascii="Calibri" w:hAnsi="Calibri" w:cs="Calibri"/>
          <w:b/>
        </w:rPr>
        <w:t>)</w:t>
      </w:r>
      <w:r w:rsidRPr="007E2E8E">
        <w:rPr>
          <w:rFonts w:ascii="Calibri" w:hAnsi="Calibri" w:cs="Calibri"/>
          <w:b/>
        </w:rPr>
        <w:t xml:space="preserve"> </w:t>
      </w:r>
      <w:r>
        <w:rPr>
          <w:rFonts w:ascii="Calibri" w:hAnsi="Calibri" w:cs="Calibri"/>
          <w:b/>
        </w:rPr>
        <w:t xml:space="preserve">is revised as follows:  </w:t>
      </w:r>
    </w:p>
    <w:p w14:paraId="53C20DC6" w14:textId="15882E6C" w:rsidR="00501E3D" w:rsidRPr="00576195" w:rsidRDefault="00576195" w:rsidP="00501E3D">
      <w:pPr>
        <w:spacing w:before="80"/>
        <w:rPr>
          <w:rFonts w:ascii="Calibri" w:hAnsi="Calibri" w:cs="Calibri"/>
          <w:szCs w:val="26"/>
        </w:rPr>
      </w:pPr>
      <w:r w:rsidRPr="00576195">
        <w:rPr>
          <w:rFonts w:ascii="Calibri" w:hAnsi="Calibri" w:cs="Calibri"/>
          <w:szCs w:val="26"/>
        </w:rPr>
        <w:t xml:space="preserve">The County currently has </w:t>
      </w:r>
      <w:r w:rsidRPr="00576195">
        <w:rPr>
          <w:rFonts w:ascii="Calibri" w:hAnsi="Calibri" w:cs="Calibri"/>
          <w:strike/>
          <w:szCs w:val="26"/>
        </w:rPr>
        <w:t>two</w:t>
      </w:r>
      <w:r w:rsidRPr="00576195">
        <w:rPr>
          <w:rFonts w:ascii="Calibri" w:hAnsi="Calibri" w:cs="Calibri"/>
          <w:szCs w:val="26"/>
        </w:rPr>
        <w:t xml:space="preserve"> </w:t>
      </w:r>
      <w:r w:rsidRPr="00576195">
        <w:rPr>
          <w:rFonts w:ascii="Calibri" w:hAnsi="Calibri" w:cs="Calibri"/>
          <w:szCs w:val="26"/>
          <w:highlight w:val="yellow"/>
        </w:rPr>
        <w:t>several</w:t>
      </w:r>
      <w:r w:rsidRPr="00576195">
        <w:rPr>
          <w:rFonts w:ascii="Calibri" w:hAnsi="Calibri" w:cs="Calibri"/>
          <w:szCs w:val="26"/>
        </w:rPr>
        <w:t xml:space="preserve"> outreach programs; the Small, Local and Emerging Business Program (SLEB) for goods and services, the Enhanced Construction Outreach Program (ECOP) for construction, the Construction Compliance Program (CCP) and the Disadvantaged Business Enterprise (DBE) program.</w:t>
      </w:r>
    </w:p>
    <w:p w14:paraId="3A9F9312" w14:textId="77777777" w:rsidR="00576195" w:rsidRDefault="00576195" w:rsidP="00501E3D">
      <w:pPr>
        <w:spacing w:before="80"/>
        <w:rPr>
          <w:rFonts w:ascii="Calibri" w:hAnsi="Calibri" w:cs="Calibri"/>
          <w:b/>
          <w:sz w:val="24"/>
          <w:szCs w:val="24"/>
        </w:rPr>
      </w:pPr>
    </w:p>
    <w:p w14:paraId="3738A072" w14:textId="44208AA6" w:rsidR="00262B66" w:rsidRPr="007E2E8E" w:rsidRDefault="00262B66" w:rsidP="00262B66">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w:t>
      </w:r>
      <w:r w:rsidR="00576195" w:rsidRPr="00385A28">
        <w:rPr>
          <w:rFonts w:ascii="Calibri" w:hAnsi="Calibri" w:cs="Calibri"/>
          <w:b/>
          <w:color w:val="000000" w:themeColor="text1"/>
        </w:rPr>
        <w:t>7</w:t>
      </w:r>
      <w:r w:rsidRPr="00385A28">
        <w:rPr>
          <w:rFonts w:ascii="Calibri" w:hAnsi="Calibri" w:cs="Calibri"/>
          <w:b/>
          <w:color w:val="000000" w:themeColor="text1"/>
        </w:rPr>
        <w:t xml:space="preserve"> of the RFP, Section </w:t>
      </w:r>
      <w:r w:rsidR="00576195" w:rsidRPr="00385A28">
        <w:rPr>
          <w:rFonts w:ascii="Calibri" w:hAnsi="Calibri" w:cs="Calibri"/>
          <w:b/>
          <w:color w:val="000000" w:themeColor="text1"/>
        </w:rPr>
        <w:t>E.</w:t>
      </w:r>
      <w:r w:rsidRPr="00385A28">
        <w:rPr>
          <w:rFonts w:ascii="Calibri" w:hAnsi="Calibri" w:cs="Calibri"/>
          <w:b/>
          <w:color w:val="000000" w:themeColor="text1"/>
        </w:rPr>
        <w:t xml:space="preserve"> (</w:t>
      </w:r>
      <w:r w:rsidR="00576195" w:rsidRPr="00385A28">
        <w:rPr>
          <w:rFonts w:ascii="Calibri" w:hAnsi="Calibri" w:cs="Calibri"/>
          <w:b/>
          <w:color w:val="000000" w:themeColor="text1"/>
        </w:rPr>
        <w:t>SPECIFIC REQUIREMENTS</w:t>
      </w:r>
      <w:r w:rsidRPr="00385A28">
        <w:rPr>
          <w:rFonts w:ascii="Calibri" w:hAnsi="Calibri" w:cs="Calibri"/>
          <w:b/>
          <w:color w:val="000000" w:themeColor="text1"/>
        </w:rPr>
        <w:t xml:space="preserve">), Item </w:t>
      </w:r>
      <w:r w:rsidR="00576195" w:rsidRPr="00385A28">
        <w:rPr>
          <w:rFonts w:ascii="Calibri" w:hAnsi="Calibri" w:cs="Calibri"/>
          <w:b/>
          <w:color w:val="000000" w:themeColor="text1"/>
        </w:rPr>
        <w:t>2</w:t>
      </w:r>
      <w:r w:rsidR="00E23293" w:rsidRPr="00385A28">
        <w:rPr>
          <w:rFonts w:ascii="Calibri" w:hAnsi="Calibri" w:cs="Calibri"/>
          <w:b/>
          <w:color w:val="000000" w:themeColor="text1"/>
        </w:rPr>
        <w:t>. (</w:t>
      </w:r>
      <w:r w:rsidR="00576195" w:rsidRPr="00385A28">
        <w:rPr>
          <w:rFonts w:ascii="Calibri" w:hAnsi="Calibri" w:cs="Calibri"/>
          <w:b/>
          <w:color w:val="000000" w:themeColor="text1"/>
        </w:rPr>
        <w:t>a.)</w:t>
      </w:r>
      <w:r w:rsidRPr="00385A28">
        <w:rPr>
          <w:rFonts w:ascii="Calibri" w:hAnsi="Calibri" w:cs="Calibri"/>
          <w:b/>
          <w:color w:val="000000" w:themeColor="text1"/>
        </w:rPr>
        <w:t xml:space="preserve"> i</w:t>
      </w:r>
      <w:r>
        <w:rPr>
          <w:rFonts w:ascii="Calibri" w:hAnsi="Calibri" w:cs="Calibri"/>
          <w:b/>
        </w:rPr>
        <w:t xml:space="preserve">s revised as follows:  </w:t>
      </w:r>
    </w:p>
    <w:p w14:paraId="552DC6EE" w14:textId="45550DC5" w:rsidR="00576195" w:rsidRDefault="008C6542" w:rsidP="008C6542">
      <w:pPr>
        <w:pStyle w:val="Itema"/>
        <w:ind w:left="720"/>
        <w:rPr>
          <w:szCs w:val="26"/>
        </w:rPr>
      </w:pPr>
      <w:r w:rsidRPr="008C6542">
        <w:rPr>
          <w:szCs w:val="26"/>
        </w:rPr>
        <w:t>a.</w:t>
      </w:r>
      <w:r w:rsidRPr="008C6542">
        <w:rPr>
          <w:szCs w:val="26"/>
        </w:rPr>
        <w:tab/>
        <w:t xml:space="preserve">Review the Scope of Work for all contracts identified in Part I and identify the applicable product markets associated with County contracting activity using North American Industry Classification System (NAICS) codes, and any other criteria deemed relevant to establishing the applicable product market for County contracting. The length of the study will be the </w:t>
      </w:r>
      <w:r w:rsidRPr="008C6542">
        <w:rPr>
          <w:strike/>
          <w:szCs w:val="26"/>
        </w:rPr>
        <w:t>five</w:t>
      </w:r>
      <w:r w:rsidRPr="008C6542">
        <w:rPr>
          <w:szCs w:val="26"/>
        </w:rPr>
        <w:t xml:space="preserve"> </w:t>
      </w:r>
      <w:r w:rsidRPr="008C6542">
        <w:rPr>
          <w:szCs w:val="26"/>
          <w:highlight w:val="yellow"/>
        </w:rPr>
        <w:t>three</w:t>
      </w:r>
      <w:r w:rsidRPr="008C6542">
        <w:rPr>
          <w:szCs w:val="26"/>
        </w:rPr>
        <w:t xml:space="preserve"> most recent fiscal years.</w:t>
      </w:r>
    </w:p>
    <w:p w14:paraId="54902D0A" w14:textId="7F8794B3" w:rsidR="0087138C" w:rsidRDefault="0087138C" w:rsidP="0087138C">
      <w:pPr>
        <w:shd w:val="clear" w:color="auto" w:fill="D9E2F3"/>
        <w:spacing w:after="240"/>
        <w:jc w:val="both"/>
        <w:rPr>
          <w:b/>
        </w:rPr>
      </w:pPr>
      <w:r w:rsidRPr="00385A28">
        <w:rPr>
          <w:rFonts w:ascii="Calibri" w:hAnsi="Calibri" w:cs="Calibri"/>
          <w:b/>
          <w:color w:val="000000" w:themeColor="text1"/>
        </w:rPr>
        <w:t>Page 7 of the RFP, Section E. (SPECIFIC REQUIREMENTS), Item 2. (</w:t>
      </w:r>
      <w:r>
        <w:rPr>
          <w:rFonts w:ascii="Calibri" w:hAnsi="Calibri" w:cs="Calibri"/>
          <w:b/>
          <w:color w:val="000000" w:themeColor="text1"/>
        </w:rPr>
        <w:t>c</w:t>
      </w:r>
      <w:r w:rsidRPr="00385A28">
        <w:rPr>
          <w:rFonts w:ascii="Calibri" w:hAnsi="Calibri" w:cs="Calibri"/>
          <w:b/>
          <w:color w:val="000000" w:themeColor="text1"/>
        </w:rPr>
        <w:t>.) i</w:t>
      </w:r>
      <w:r>
        <w:rPr>
          <w:rFonts w:ascii="Calibri" w:hAnsi="Calibri" w:cs="Calibri"/>
          <w:b/>
        </w:rPr>
        <w:t xml:space="preserve">s revised as follows: </w:t>
      </w:r>
    </w:p>
    <w:p w14:paraId="6AFE2896" w14:textId="2469F733" w:rsidR="0087138C" w:rsidRPr="0087138C" w:rsidRDefault="0087138C" w:rsidP="00CE4169">
      <w:pPr>
        <w:pStyle w:val="Itema"/>
        <w:numPr>
          <w:ilvl w:val="0"/>
          <w:numId w:val="21"/>
        </w:numPr>
        <w:ind w:hanging="720"/>
        <w:rPr>
          <w:szCs w:val="26"/>
        </w:rPr>
      </w:pPr>
      <w:r w:rsidRPr="0087138C">
        <w:rPr>
          <w:szCs w:val="26"/>
        </w:rPr>
        <w:t xml:space="preserve">Determine the utilization, based on </w:t>
      </w:r>
      <w:r w:rsidRPr="00CE4169">
        <w:rPr>
          <w:strike/>
          <w:szCs w:val="26"/>
        </w:rPr>
        <w:t>both award and</w:t>
      </w:r>
      <w:r w:rsidRPr="0087138C">
        <w:rPr>
          <w:szCs w:val="26"/>
        </w:rPr>
        <w:t xml:space="preserve"> payment data, of MWBEs in contracts awarded by County during the Study Period, and establish disparity ratios for each of the groups presumed to be disadvantaged and identify any disparity between actual MWBE participation on contracts with and without race and/or gender conscious components.</w:t>
      </w:r>
    </w:p>
    <w:p w14:paraId="7C6590CF" w14:textId="170E1A99" w:rsidR="00262B66" w:rsidRPr="007E2E8E" w:rsidRDefault="00262B66" w:rsidP="00262B66">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w:t>
      </w:r>
      <w:r w:rsidR="00576195" w:rsidRPr="00385A28">
        <w:rPr>
          <w:rFonts w:ascii="Calibri" w:hAnsi="Calibri" w:cs="Calibri"/>
          <w:b/>
          <w:color w:val="000000" w:themeColor="text1"/>
        </w:rPr>
        <w:t>8</w:t>
      </w:r>
      <w:r w:rsidRPr="00385A28">
        <w:rPr>
          <w:rFonts w:ascii="Calibri" w:hAnsi="Calibri" w:cs="Calibri"/>
          <w:b/>
          <w:color w:val="000000" w:themeColor="text1"/>
        </w:rPr>
        <w:t xml:space="preserve"> of the RFP, S</w:t>
      </w:r>
      <w:r>
        <w:rPr>
          <w:rFonts w:ascii="Calibri" w:hAnsi="Calibri" w:cs="Calibri"/>
          <w:b/>
        </w:rPr>
        <w:t xml:space="preserve">ection </w:t>
      </w:r>
      <w:r w:rsidR="00576195">
        <w:rPr>
          <w:rFonts w:ascii="Calibri" w:hAnsi="Calibri" w:cs="Calibri"/>
          <w:b/>
        </w:rPr>
        <w:t>E.</w:t>
      </w:r>
      <w:r>
        <w:rPr>
          <w:rFonts w:ascii="Calibri" w:hAnsi="Calibri" w:cs="Calibri"/>
          <w:b/>
        </w:rPr>
        <w:t xml:space="preserve"> (</w:t>
      </w:r>
      <w:r w:rsidR="00576195">
        <w:rPr>
          <w:rFonts w:ascii="Calibri" w:hAnsi="Calibri" w:cs="Calibri"/>
          <w:b/>
        </w:rPr>
        <w:t>SPECIFIC REQUIREMENTS</w:t>
      </w:r>
      <w:r>
        <w:rPr>
          <w:rFonts w:ascii="Calibri" w:hAnsi="Calibri" w:cs="Calibri"/>
          <w:b/>
        </w:rPr>
        <w:t xml:space="preserve">), Item </w:t>
      </w:r>
      <w:r w:rsidR="00576195">
        <w:rPr>
          <w:rFonts w:ascii="Calibri" w:hAnsi="Calibri" w:cs="Calibri"/>
          <w:b/>
        </w:rPr>
        <w:t>3.</w:t>
      </w:r>
      <w:r w:rsidRPr="007E2E8E">
        <w:rPr>
          <w:rFonts w:ascii="Calibri" w:hAnsi="Calibri" w:cs="Calibri"/>
          <w:b/>
        </w:rPr>
        <w:t xml:space="preserve"> </w:t>
      </w:r>
      <w:proofErr w:type="gramStart"/>
      <w:r>
        <w:rPr>
          <w:rFonts w:ascii="Calibri" w:hAnsi="Calibri" w:cs="Calibri"/>
          <w:b/>
        </w:rPr>
        <w:t>is</w:t>
      </w:r>
      <w:proofErr w:type="gramEnd"/>
      <w:r>
        <w:rPr>
          <w:rFonts w:ascii="Calibri" w:hAnsi="Calibri" w:cs="Calibri"/>
          <w:b/>
        </w:rPr>
        <w:t xml:space="preserve"> revised as follows:  </w:t>
      </w:r>
    </w:p>
    <w:p w14:paraId="2BFDAFE4" w14:textId="43A27715" w:rsidR="00262B66" w:rsidRDefault="008C6542" w:rsidP="00501E3D">
      <w:pPr>
        <w:spacing w:before="80"/>
        <w:rPr>
          <w:rFonts w:ascii="Calibri" w:hAnsi="Calibri" w:cs="Calibri"/>
          <w:b/>
          <w:szCs w:val="26"/>
        </w:rPr>
      </w:pPr>
      <w:r w:rsidRPr="00215F9B">
        <w:rPr>
          <w:rFonts w:ascii="Calibri" w:hAnsi="Calibri" w:cs="Calibri"/>
          <w:b/>
          <w:szCs w:val="26"/>
        </w:rPr>
        <w:t>3</w:t>
      </w:r>
      <w:r w:rsidRPr="008C6542">
        <w:rPr>
          <w:rFonts w:ascii="Calibri" w:hAnsi="Calibri" w:cs="Calibri"/>
          <w:b/>
          <w:szCs w:val="26"/>
        </w:rPr>
        <w:t>.</w:t>
      </w:r>
      <w:r w:rsidRPr="008C6542">
        <w:rPr>
          <w:rFonts w:ascii="Calibri" w:hAnsi="Calibri" w:cs="Calibri"/>
          <w:b/>
          <w:szCs w:val="26"/>
        </w:rPr>
        <w:tab/>
        <w:t>Availability, Utilization and Disparity Economy-Wide (</w:t>
      </w:r>
      <w:r w:rsidRPr="008C6542">
        <w:rPr>
          <w:rFonts w:ascii="Calibri" w:hAnsi="Calibri" w:cs="Calibri"/>
          <w:b/>
          <w:strike/>
          <w:szCs w:val="26"/>
        </w:rPr>
        <w:t>Public and</w:t>
      </w:r>
      <w:r w:rsidRPr="008C6542">
        <w:rPr>
          <w:rFonts w:ascii="Calibri" w:hAnsi="Calibri" w:cs="Calibri"/>
          <w:b/>
          <w:szCs w:val="26"/>
        </w:rPr>
        <w:t xml:space="preserve"> Private Sector)</w:t>
      </w:r>
    </w:p>
    <w:p w14:paraId="2A5647D8" w14:textId="2A23860A" w:rsidR="008C6542" w:rsidRDefault="008C6542" w:rsidP="00501E3D">
      <w:pPr>
        <w:spacing w:before="80"/>
        <w:rPr>
          <w:rFonts w:ascii="Calibri" w:hAnsi="Calibri" w:cs="Calibri"/>
          <w:b/>
          <w:szCs w:val="26"/>
        </w:rPr>
      </w:pPr>
    </w:p>
    <w:p w14:paraId="63F63E9B" w14:textId="48F8886F" w:rsidR="008C6542" w:rsidRPr="007E2E8E" w:rsidRDefault="008C6542" w:rsidP="008C6542">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8 of the RFP, </w:t>
      </w:r>
      <w:r>
        <w:rPr>
          <w:rFonts w:ascii="Calibri" w:hAnsi="Calibri" w:cs="Calibri"/>
          <w:b/>
        </w:rPr>
        <w:t>Section E. (SPECIFIC REQUIREMENTS), Item 3</w:t>
      </w:r>
      <w:r w:rsidR="00E23293">
        <w:rPr>
          <w:rFonts w:ascii="Calibri" w:hAnsi="Calibri" w:cs="Calibri"/>
          <w:b/>
        </w:rPr>
        <w:t>. (</w:t>
      </w:r>
      <w:r>
        <w:rPr>
          <w:rFonts w:ascii="Calibri" w:hAnsi="Calibri" w:cs="Calibri"/>
          <w:b/>
        </w:rPr>
        <w:t xml:space="preserve">c.) is revised as follows:  </w:t>
      </w:r>
    </w:p>
    <w:p w14:paraId="1AAD79C4" w14:textId="5BA7DA9E" w:rsidR="008C6542" w:rsidRPr="00CE152C" w:rsidRDefault="008C6542" w:rsidP="008C6542">
      <w:pPr>
        <w:pStyle w:val="Itema"/>
        <w:ind w:left="720"/>
        <w:rPr>
          <w:szCs w:val="26"/>
        </w:rPr>
      </w:pPr>
      <w:r w:rsidRPr="00215F9B">
        <w:rPr>
          <w:szCs w:val="26"/>
        </w:rPr>
        <w:t>c.</w:t>
      </w:r>
      <w:r w:rsidRPr="00215F9B">
        <w:rPr>
          <w:szCs w:val="26"/>
        </w:rPr>
        <w:tab/>
        <w:t xml:space="preserve">Determine the utilization of MWBE prime contractors and subcontractors by the County during the Study Period, including work by such firms as prime contractors and as subcontractors. </w:t>
      </w:r>
      <w:r w:rsidRPr="00215F9B">
        <w:rPr>
          <w:strike/>
          <w:szCs w:val="26"/>
        </w:rPr>
        <w:t>Include utilization of such firms by other public entities as well as in the private sector (Economy-wide).</w:t>
      </w:r>
      <w:r w:rsidR="00C904A3">
        <w:rPr>
          <w:szCs w:val="26"/>
        </w:rPr>
        <w:t>This study is limited to utilization by Alameda County government only, and will not include utilization by private firms on private contracts.</w:t>
      </w:r>
    </w:p>
    <w:p w14:paraId="2C639EE4" w14:textId="33286FFE" w:rsidR="00262B66" w:rsidRPr="007E2E8E" w:rsidRDefault="00262B66" w:rsidP="00262B66">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w:t>
      </w:r>
      <w:r w:rsidR="00215F9B" w:rsidRPr="00385A28">
        <w:rPr>
          <w:rFonts w:ascii="Calibri" w:hAnsi="Calibri" w:cs="Calibri"/>
          <w:b/>
          <w:color w:val="000000" w:themeColor="text1"/>
        </w:rPr>
        <w:t>8</w:t>
      </w:r>
      <w:r w:rsidRPr="00385A28">
        <w:rPr>
          <w:rFonts w:ascii="Calibri" w:hAnsi="Calibri" w:cs="Calibri"/>
          <w:b/>
          <w:color w:val="000000" w:themeColor="text1"/>
        </w:rPr>
        <w:t xml:space="preserve"> of the RFP, Section </w:t>
      </w:r>
      <w:r w:rsidR="00215F9B" w:rsidRPr="00385A28">
        <w:rPr>
          <w:rFonts w:ascii="Calibri" w:hAnsi="Calibri" w:cs="Calibri"/>
          <w:b/>
          <w:color w:val="000000" w:themeColor="text1"/>
        </w:rPr>
        <w:t>E.</w:t>
      </w:r>
      <w:r w:rsidRPr="00385A28">
        <w:rPr>
          <w:rFonts w:ascii="Calibri" w:hAnsi="Calibri" w:cs="Calibri"/>
          <w:b/>
          <w:color w:val="000000" w:themeColor="text1"/>
        </w:rPr>
        <w:t xml:space="preserve"> (</w:t>
      </w:r>
      <w:r w:rsidR="00215F9B" w:rsidRPr="00385A28">
        <w:rPr>
          <w:rFonts w:ascii="Calibri" w:hAnsi="Calibri" w:cs="Calibri"/>
          <w:b/>
          <w:color w:val="000000" w:themeColor="text1"/>
        </w:rPr>
        <w:t>SPECIFIC REQUIREMENTS</w:t>
      </w:r>
      <w:r w:rsidRPr="00385A28">
        <w:rPr>
          <w:rFonts w:ascii="Calibri" w:hAnsi="Calibri" w:cs="Calibri"/>
          <w:b/>
          <w:color w:val="000000" w:themeColor="text1"/>
        </w:rPr>
        <w:t xml:space="preserve">), Item </w:t>
      </w:r>
      <w:r w:rsidR="00215F9B" w:rsidRPr="00385A28">
        <w:rPr>
          <w:rFonts w:ascii="Calibri" w:hAnsi="Calibri" w:cs="Calibri"/>
          <w:b/>
          <w:color w:val="000000" w:themeColor="text1"/>
        </w:rPr>
        <w:t>3</w:t>
      </w:r>
      <w:r w:rsidR="00E23293" w:rsidRPr="00385A28">
        <w:rPr>
          <w:rFonts w:ascii="Calibri" w:hAnsi="Calibri" w:cs="Calibri"/>
          <w:b/>
          <w:color w:val="000000" w:themeColor="text1"/>
        </w:rPr>
        <w:t>. (</w:t>
      </w:r>
      <w:r w:rsidR="00215F9B" w:rsidRPr="00385A28">
        <w:rPr>
          <w:rFonts w:ascii="Calibri" w:hAnsi="Calibri" w:cs="Calibri"/>
          <w:b/>
          <w:color w:val="000000" w:themeColor="text1"/>
        </w:rPr>
        <w:t>d.</w:t>
      </w:r>
      <w:r w:rsidRPr="00385A28">
        <w:rPr>
          <w:rFonts w:ascii="Calibri" w:hAnsi="Calibri" w:cs="Calibri"/>
          <w:b/>
          <w:color w:val="000000" w:themeColor="text1"/>
        </w:rPr>
        <w:t>) is</w:t>
      </w:r>
      <w:r>
        <w:rPr>
          <w:rFonts w:ascii="Calibri" w:hAnsi="Calibri" w:cs="Calibri"/>
          <w:b/>
        </w:rPr>
        <w:t xml:space="preserve"> revised as follows:  </w:t>
      </w:r>
    </w:p>
    <w:p w14:paraId="0320F38F" w14:textId="36C40201" w:rsidR="00262B66" w:rsidRPr="00215F9B" w:rsidRDefault="00215F9B" w:rsidP="00215F9B">
      <w:pPr>
        <w:pStyle w:val="Itema"/>
        <w:ind w:left="720"/>
        <w:rPr>
          <w:szCs w:val="26"/>
        </w:rPr>
      </w:pPr>
      <w:r w:rsidRPr="00215F9B">
        <w:rPr>
          <w:szCs w:val="26"/>
        </w:rPr>
        <w:t>d.</w:t>
      </w:r>
      <w:r w:rsidRPr="00215F9B">
        <w:rPr>
          <w:szCs w:val="26"/>
        </w:rPr>
        <w:tab/>
        <w:t xml:space="preserve">Establish disparity ratios for </w:t>
      </w:r>
      <w:r w:rsidR="00F40344">
        <w:rPr>
          <w:szCs w:val="26"/>
        </w:rPr>
        <w:t>Alameda County government</w:t>
      </w:r>
      <w:r w:rsidRPr="00215F9B">
        <w:rPr>
          <w:szCs w:val="26"/>
        </w:rPr>
        <w:t xml:space="preserve"> utilization for each of the groups including separate </w:t>
      </w:r>
      <w:r w:rsidRPr="00215F9B">
        <w:rPr>
          <w:strike/>
          <w:szCs w:val="26"/>
        </w:rPr>
        <w:t>public and private</w:t>
      </w:r>
      <w:r w:rsidR="0087138C">
        <w:rPr>
          <w:strike/>
          <w:szCs w:val="26"/>
        </w:rPr>
        <w:t xml:space="preserve"> sector </w:t>
      </w:r>
      <w:r w:rsidRPr="00215F9B">
        <w:rPr>
          <w:szCs w:val="26"/>
        </w:rPr>
        <w:t>disparity ratios</w:t>
      </w:r>
      <w:r w:rsidR="0018540B">
        <w:rPr>
          <w:szCs w:val="26"/>
        </w:rPr>
        <w:t xml:space="preserve"> for construction, architecture and engineering, professional services and goods and services</w:t>
      </w:r>
      <w:r w:rsidRPr="00215F9B">
        <w:rPr>
          <w:szCs w:val="26"/>
        </w:rPr>
        <w:t>.</w:t>
      </w:r>
    </w:p>
    <w:p w14:paraId="2F35F906" w14:textId="6D020755" w:rsidR="00262B66" w:rsidRPr="007E2E8E" w:rsidRDefault="00262B66" w:rsidP="00262B66">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w:t>
      </w:r>
      <w:r w:rsidR="0083758F" w:rsidRPr="00385A28">
        <w:rPr>
          <w:rFonts w:ascii="Calibri" w:hAnsi="Calibri" w:cs="Calibri"/>
          <w:b/>
          <w:color w:val="000000" w:themeColor="text1"/>
        </w:rPr>
        <w:t>8</w:t>
      </w:r>
      <w:r w:rsidRPr="00385A28">
        <w:rPr>
          <w:rFonts w:ascii="Calibri" w:hAnsi="Calibri" w:cs="Calibri"/>
          <w:b/>
          <w:color w:val="000000" w:themeColor="text1"/>
        </w:rPr>
        <w:t xml:space="preserve"> of the RFP, Section </w:t>
      </w:r>
      <w:r w:rsidR="0083758F" w:rsidRPr="00385A28">
        <w:rPr>
          <w:rFonts w:ascii="Calibri" w:hAnsi="Calibri" w:cs="Calibri"/>
          <w:b/>
          <w:color w:val="000000" w:themeColor="text1"/>
        </w:rPr>
        <w:t>E.</w:t>
      </w:r>
      <w:r w:rsidRPr="00385A28">
        <w:rPr>
          <w:rFonts w:ascii="Calibri" w:hAnsi="Calibri" w:cs="Calibri"/>
          <w:b/>
          <w:color w:val="000000" w:themeColor="text1"/>
        </w:rPr>
        <w:t xml:space="preserve"> (</w:t>
      </w:r>
      <w:r w:rsidR="0083758F" w:rsidRPr="00385A28">
        <w:rPr>
          <w:rFonts w:ascii="Calibri" w:hAnsi="Calibri" w:cs="Calibri"/>
          <w:b/>
          <w:color w:val="000000" w:themeColor="text1"/>
        </w:rPr>
        <w:t>SPECIFIC REQUIREMENTS</w:t>
      </w:r>
      <w:r w:rsidRPr="00385A28">
        <w:rPr>
          <w:rFonts w:ascii="Calibri" w:hAnsi="Calibri" w:cs="Calibri"/>
          <w:b/>
          <w:color w:val="000000" w:themeColor="text1"/>
        </w:rPr>
        <w:t xml:space="preserve">), Item </w:t>
      </w:r>
      <w:r w:rsidR="0083758F" w:rsidRPr="00385A28">
        <w:rPr>
          <w:rFonts w:ascii="Calibri" w:hAnsi="Calibri" w:cs="Calibri"/>
          <w:b/>
          <w:color w:val="000000" w:themeColor="text1"/>
        </w:rPr>
        <w:t>3</w:t>
      </w:r>
      <w:r w:rsidR="00E23293" w:rsidRPr="00385A28">
        <w:rPr>
          <w:rFonts w:ascii="Calibri" w:hAnsi="Calibri" w:cs="Calibri"/>
          <w:b/>
          <w:color w:val="000000" w:themeColor="text1"/>
        </w:rPr>
        <w:t>. (</w:t>
      </w:r>
      <w:r w:rsidR="0083758F" w:rsidRPr="00385A28">
        <w:rPr>
          <w:rFonts w:ascii="Calibri" w:hAnsi="Calibri" w:cs="Calibri"/>
          <w:b/>
          <w:color w:val="000000" w:themeColor="text1"/>
        </w:rPr>
        <w:t>e.</w:t>
      </w:r>
      <w:r w:rsidRPr="00385A28">
        <w:rPr>
          <w:rFonts w:ascii="Calibri" w:hAnsi="Calibri" w:cs="Calibri"/>
          <w:b/>
          <w:color w:val="000000" w:themeColor="text1"/>
        </w:rPr>
        <w:t>) is revise</w:t>
      </w:r>
      <w:r>
        <w:rPr>
          <w:rFonts w:ascii="Calibri" w:hAnsi="Calibri" w:cs="Calibri"/>
          <w:b/>
        </w:rPr>
        <w:t xml:space="preserve">d as follows:  </w:t>
      </w:r>
    </w:p>
    <w:p w14:paraId="45F5247A" w14:textId="610DA026" w:rsidR="00262B66" w:rsidRDefault="00215F9B" w:rsidP="00215F9B">
      <w:pPr>
        <w:pStyle w:val="Itema"/>
        <w:ind w:left="720"/>
        <w:rPr>
          <w:szCs w:val="26"/>
        </w:rPr>
      </w:pPr>
      <w:r w:rsidRPr="00215F9B">
        <w:rPr>
          <w:szCs w:val="26"/>
        </w:rPr>
        <w:t>e.</w:t>
      </w:r>
      <w:r w:rsidRPr="00215F9B">
        <w:rPr>
          <w:szCs w:val="26"/>
        </w:rPr>
        <w:tab/>
        <w:t xml:space="preserve">Account for any other factors that may affect the relative capacity of MWBEs to undertake </w:t>
      </w:r>
      <w:r w:rsidRPr="00215F9B">
        <w:rPr>
          <w:strike/>
          <w:szCs w:val="26"/>
        </w:rPr>
        <w:t>public and private</w:t>
      </w:r>
      <w:r w:rsidRPr="00215F9B">
        <w:rPr>
          <w:szCs w:val="26"/>
        </w:rPr>
        <w:t xml:space="preserve"> </w:t>
      </w:r>
      <w:r w:rsidR="00F40344">
        <w:rPr>
          <w:szCs w:val="26"/>
        </w:rPr>
        <w:t xml:space="preserve">Alameda County government </w:t>
      </w:r>
      <w:r w:rsidRPr="00215F9B">
        <w:rPr>
          <w:szCs w:val="26"/>
        </w:rPr>
        <w:t xml:space="preserve">contracting work relevant to County contracting activities, such as access to capital, credit and bonding, technical assistance, </w:t>
      </w:r>
      <w:r w:rsidRPr="00215F9B">
        <w:rPr>
          <w:szCs w:val="26"/>
        </w:rPr>
        <w:lastRenderedPageBreak/>
        <w:t>disparities in business formations and earnings, and any other factors the Contractor identifies as relevant based on the availability of data.</w:t>
      </w:r>
    </w:p>
    <w:p w14:paraId="7CE62154" w14:textId="14ABEB98" w:rsidR="00215F9B" w:rsidRPr="007E2E8E" w:rsidRDefault="00215F9B" w:rsidP="00215F9B">
      <w:pPr>
        <w:shd w:val="clear" w:color="auto" w:fill="D9E2F3"/>
        <w:spacing w:after="240"/>
        <w:jc w:val="both"/>
        <w:rPr>
          <w:rFonts w:ascii="Calibri" w:hAnsi="Calibri" w:cs="Calibri"/>
          <w:b/>
        </w:rPr>
      </w:pPr>
      <w:r w:rsidRPr="00385A28">
        <w:rPr>
          <w:rFonts w:ascii="Calibri" w:hAnsi="Calibri" w:cs="Calibri"/>
          <w:b/>
          <w:color w:val="000000" w:themeColor="text1"/>
        </w:rPr>
        <w:t xml:space="preserve">Page </w:t>
      </w:r>
      <w:r w:rsidR="0083758F" w:rsidRPr="00385A28">
        <w:rPr>
          <w:rFonts w:ascii="Calibri" w:hAnsi="Calibri" w:cs="Calibri"/>
          <w:b/>
          <w:color w:val="000000" w:themeColor="text1"/>
        </w:rPr>
        <w:t>8</w:t>
      </w:r>
      <w:r w:rsidRPr="00385A28">
        <w:rPr>
          <w:rFonts w:ascii="Calibri" w:hAnsi="Calibri" w:cs="Calibri"/>
          <w:b/>
          <w:color w:val="000000" w:themeColor="text1"/>
        </w:rPr>
        <w:t xml:space="preserve"> of the RFP, Section </w:t>
      </w:r>
      <w:r w:rsidR="0083758F" w:rsidRPr="00385A28">
        <w:rPr>
          <w:rFonts w:ascii="Calibri" w:hAnsi="Calibri" w:cs="Calibri"/>
          <w:b/>
          <w:color w:val="000000" w:themeColor="text1"/>
        </w:rPr>
        <w:t>E.</w:t>
      </w:r>
      <w:r w:rsidRPr="00385A28">
        <w:rPr>
          <w:rFonts w:ascii="Calibri" w:hAnsi="Calibri" w:cs="Calibri"/>
          <w:b/>
          <w:color w:val="000000" w:themeColor="text1"/>
        </w:rPr>
        <w:t xml:space="preserve"> (</w:t>
      </w:r>
      <w:r w:rsidR="0083758F" w:rsidRPr="00385A28">
        <w:rPr>
          <w:rFonts w:ascii="Calibri" w:hAnsi="Calibri" w:cs="Calibri"/>
          <w:b/>
          <w:color w:val="000000" w:themeColor="text1"/>
        </w:rPr>
        <w:t>SPECIFIC REQUIREMENTS</w:t>
      </w:r>
      <w:r w:rsidRPr="00385A28">
        <w:rPr>
          <w:rFonts w:ascii="Calibri" w:hAnsi="Calibri" w:cs="Calibri"/>
          <w:b/>
          <w:color w:val="000000" w:themeColor="text1"/>
        </w:rPr>
        <w:t xml:space="preserve">), Item </w:t>
      </w:r>
      <w:r w:rsidR="0083758F" w:rsidRPr="00385A28">
        <w:rPr>
          <w:rFonts w:ascii="Calibri" w:hAnsi="Calibri" w:cs="Calibri"/>
          <w:b/>
          <w:color w:val="000000" w:themeColor="text1"/>
        </w:rPr>
        <w:t>3</w:t>
      </w:r>
      <w:r w:rsidR="00E23293" w:rsidRPr="00385A28">
        <w:rPr>
          <w:rFonts w:ascii="Calibri" w:hAnsi="Calibri" w:cs="Calibri"/>
          <w:b/>
          <w:color w:val="000000" w:themeColor="text1"/>
        </w:rPr>
        <w:t>. (</w:t>
      </w:r>
      <w:r w:rsidR="0083758F" w:rsidRPr="00385A28">
        <w:rPr>
          <w:rFonts w:ascii="Calibri" w:hAnsi="Calibri" w:cs="Calibri"/>
          <w:b/>
          <w:color w:val="000000" w:themeColor="text1"/>
        </w:rPr>
        <w:t>f.</w:t>
      </w:r>
      <w:r w:rsidRPr="00385A28">
        <w:rPr>
          <w:rFonts w:ascii="Calibri" w:hAnsi="Calibri" w:cs="Calibri"/>
          <w:b/>
          <w:color w:val="000000" w:themeColor="text1"/>
        </w:rPr>
        <w:t>) i</w:t>
      </w:r>
      <w:r>
        <w:rPr>
          <w:rFonts w:ascii="Calibri" w:hAnsi="Calibri" w:cs="Calibri"/>
          <w:b/>
        </w:rPr>
        <w:t xml:space="preserve">s revised as follows:  </w:t>
      </w:r>
    </w:p>
    <w:p w14:paraId="5C8BB28D" w14:textId="62C5AE0A" w:rsidR="00501E3D" w:rsidRPr="002141E7" w:rsidRDefault="0083758F" w:rsidP="0083758F">
      <w:pPr>
        <w:pStyle w:val="Itema"/>
        <w:ind w:left="720"/>
        <w:rPr>
          <w:b/>
        </w:rPr>
      </w:pPr>
      <w:r w:rsidRPr="0083758F">
        <w:rPr>
          <w:szCs w:val="26"/>
        </w:rPr>
        <w:t>f.</w:t>
      </w:r>
      <w:r w:rsidRPr="0083758F">
        <w:rPr>
          <w:szCs w:val="26"/>
        </w:rPr>
        <w:tab/>
        <w:t xml:space="preserve">Identify any evidence of disparate impacts and/or patterns and practices in </w:t>
      </w:r>
      <w:r w:rsidR="00F40344">
        <w:rPr>
          <w:szCs w:val="26"/>
        </w:rPr>
        <w:t xml:space="preserve">Alameda County Government </w:t>
      </w:r>
      <w:r w:rsidRPr="0083758F">
        <w:rPr>
          <w:strike/>
          <w:szCs w:val="26"/>
        </w:rPr>
        <w:t>Public and Private</w:t>
      </w:r>
      <w:r w:rsidRPr="0083758F">
        <w:rPr>
          <w:szCs w:val="26"/>
        </w:rPr>
        <w:t xml:space="preserve">  contracting relevant to County contracting activities, which have had a disparate impact upon minority and women-owned businesses and their development</w:t>
      </w:r>
      <w:r>
        <w:rPr>
          <w:szCs w:val="26"/>
        </w:rPr>
        <w:t>.</w:t>
      </w:r>
    </w:p>
    <w:sectPr w:rsidR="00501E3D" w:rsidRPr="002141E7" w:rsidSect="00DC18BB">
      <w:headerReference w:type="default" r:id="rId20"/>
      <w:pgSz w:w="12240" w:h="15840" w:code="1"/>
      <w:pgMar w:top="1080" w:right="720" w:bottom="720" w:left="720" w:header="288"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86DFE" w14:textId="77777777" w:rsidR="007071D0" w:rsidRDefault="007071D0" w:rsidP="004D242F">
      <w:r>
        <w:separator/>
      </w:r>
    </w:p>
  </w:endnote>
  <w:endnote w:type="continuationSeparator" w:id="0">
    <w:p w14:paraId="39E1716E" w14:textId="77777777" w:rsidR="007071D0" w:rsidRDefault="007071D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947A86" w:rsidRDefault="00947A86" w:rsidP="00CE152C">
    <w:pPr>
      <w:jc w:val="right"/>
      <w:rPr>
        <w:rFonts w:ascii="Calibri" w:hAnsi="Calibri" w:cs="Calibri"/>
        <w:sz w:val="20"/>
      </w:rPr>
    </w:pPr>
  </w:p>
  <w:p w14:paraId="2514A697" w14:textId="6CE630A1" w:rsidR="00947A86" w:rsidRPr="008F1AC7" w:rsidRDefault="00947A86" w:rsidP="00CE152C">
    <w:pPr>
      <w:jc w:val="right"/>
      <w:rPr>
        <w:rFonts w:ascii="Calibri" w:hAnsi="Calibri" w:cs="Calibri"/>
        <w:sz w:val="20"/>
      </w:rPr>
    </w:pPr>
    <w:r w:rsidRPr="00385A28">
      <w:rPr>
        <w:rFonts w:ascii="Calibri" w:hAnsi="Calibri" w:cs="Calibri"/>
        <w:color w:val="000000" w:themeColor="text1"/>
        <w:sz w:val="20"/>
      </w:rPr>
      <w:t>RFP No. 901759, A</w:t>
    </w:r>
    <w:r w:rsidRPr="008F1AC7">
      <w:rPr>
        <w:rFonts w:ascii="Calibri" w:hAnsi="Calibri" w:cs="Calibri"/>
        <w:sz w:val="20"/>
      </w:rPr>
      <w:t xml:space="preserve">ddendum No. </w:t>
    </w:r>
    <w:r>
      <w:rPr>
        <w:rFonts w:ascii="Calibri" w:hAnsi="Calibri" w:cs="Calibri"/>
        <w:sz w:val="20"/>
      </w:rPr>
      <w:t>3</w:t>
    </w:r>
  </w:p>
  <w:p w14:paraId="2447BF2E" w14:textId="252E6BD7" w:rsidR="00947A86" w:rsidRDefault="00947A86" w:rsidP="00CE152C">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D26A3">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947A86" w:rsidRPr="00A85450" w:rsidRDefault="00947A86" w:rsidP="00CE152C">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947A86" w:rsidRPr="002041C1" w:rsidRDefault="00947A86" w:rsidP="00CE152C">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9300" w14:textId="77777777" w:rsidR="007071D0" w:rsidRDefault="007071D0" w:rsidP="004D242F">
      <w:r>
        <w:separator/>
      </w:r>
    </w:p>
  </w:footnote>
  <w:footnote w:type="continuationSeparator" w:id="0">
    <w:p w14:paraId="6E63A1B7" w14:textId="77777777" w:rsidR="007071D0" w:rsidRDefault="007071D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947A86" w:rsidRPr="00892030" w:rsidRDefault="00947A86" w:rsidP="00CE152C">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947A86" w:rsidRPr="00892030" w:rsidRDefault="00947A86" w:rsidP="00CE152C">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947A86" w:rsidRDefault="00947A86" w:rsidP="00CE152C">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947A86" w:rsidRPr="00344563" w:rsidRDefault="00947A86" w:rsidP="00CE152C">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8D4F56"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947A86" w:rsidRDefault="00947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1BC1" w14:textId="77777777" w:rsidR="00947A86" w:rsidRDefault="00947A86" w:rsidP="00CE152C">
    <w:pPr>
      <w:pStyle w:val="Header"/>
      <w:tabs>
        <w:tab w:val="clear" w:pos="4320"/>
        <w:tab w:val="clear" w:pos="8640"/>
        <w:tab w:val="left" w:pos="4410"/>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6439D1"/>
    <w:multiLevelType w:val="hybridMultilevel"/>
    <w:tmpl w:val="B420BF88"/>
    <w:lvl w:ilvl="0" w:tplc="5B265EF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3A5263"/>
    <w:multiLevelType w:val="hybridMultilevel"/>
    <w:tmpl w:val="D9CC1926"/>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8F0C7A"/>
    <w:multiLevelType w:val="hybridMultilevel"/>
    <w:tmpl w:val="9D52E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6"/>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9"/>
  </w:num>
  <w:num w:numId="12">
    <w:abstractNumId w:val="4"/>
  </w:num>
  <w:num w:numId="13">
    <w:abstractNumId w:val="7"/>
  </w:num>
  <w:num w:numId="14">
    <w:abstractNumId w:val="14"/>
  </w:num>
  <w:num w:numId="15">
    <w:abstractNumId w:val="5"/>
  </w:num>
  <w:num w:numId="16">
    <w:abstractNumId w:val="2"/>
  </w:num>
  <w:num w:numId="17">
    <w:abstractNumId w:val="15"/>
  </w:num>
  <w:num w:numId="18">
    <w:abstractNumId w:val="10"/>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43367"/>
    <w:rsid w:val="00051221"/>
    <w:rsid w:val="00053A94"/>
    <w:rsid w:val="000772DB"/>
    <w:rsid w:val="000C5D05"/>
    <w:rsid w:val="000D3AB6"/>
    <w:rsid w:val="0011249F"/>
    <w:rsid w:val="00116EB3"/>
    <w:rsid w:val="00120713"/>
    <w:rsid w:val="00143A34"/>
    <w:rsid w:val="0018540B"/>
    <w:rsid w:val="001970AC"/>
    <w:rsid w:val="001B2070"/>
    <w:rsid w:val="001B26FC"/>
    <w:rsid w:val="001D097B"/>
    <w:rsid w:val="001D0B84"/>
    <w:rsid w:val="001F4ABB"/>
    <w:rsid w:val="002141E7"/>
    <w:rsid w:val="00215F9B"/>
    <w:rsid w:val="002278F5"/>
    <w:rsid w:val="00262B66"/>
    <w:rsid w:val="00263FB8"/>
    <w:rsid w:val="00270EEB"/>
    <w:rsid w:val="0029595A"/>
    <w:rsid w:val="002B5EEE"/>
    <w:rsid w:val="002F64C0"/>
    <w:rsid w:val="003049BB"/>
    <w:rsid w:val="003208D1"/>
    <w:rsid w:val="00367B03"/>
    <w:rsid w:val="00385A28"/>
    <w:rsid w:val="003965E3"/>
    <w:rsid w:val="00401870"/>
    <w:rsid w:val="00451D38"/>
    <w:rsid w:val="0049031E"/>
    <w:rsid w:val="0049269B"/>
    <w:rsid w:val="004A07A0"/>
    <w:rsid w:val="004B05CB"/>
    <w:rsid w:val="004D2289"/>
    <w:rsid w:val="004D242F"/>
    <w:rsid w:val="004E2265"/>
    <w:rsid w:val="004F4249"/>
    <w:rsid w:val="00501E3D"/>
    <w:rsid w:val="00525A56"/>
    <w:rsid w:val="00551D01"/>
    <w:rsid w:val="00576195"/>
    <w:rsid w:val="00592825"/>
    <w:rsid w:val="005D45AC"/>
    <w:rsid w:val="005F00B4"/>
    <w:rsid w:val="00602480"/>
    <w:rsid w:val="00675129"/>
    <w:rsid w:val="00680589"/>
    <w:rsid w:val="00685CF3"/>
    <w:rsid w:val="006B04F3"/>
    <w:rsid w:val="006B4EA9"/>
    <w:rsid w:val="006C6A3E"/>
    <w:rsid w:val="006D0843"/>
    <w:rsid w:val="006D3051"/>
    <w:rsid w:val="007071D0"/>
    <w:rsid w:val="007312C5"/>
    <w:rsid w:val="00742FCF"/>
    <w:rsid w:val="00751B70"/>
    <w:rsid w:val="00757EB8"/>
    <w:rsid w:val="007750F5"/>
    <w:rsid w:val="00790DA4"/>
    <w:rsid w:val="007B1FA4"/>
    <w:rsid w:val="007B6F37"/>
    <w:rsid w:val="007C1CA0"/>
    <w:rsid w:val="007C59B0"/>
    <w:rsid w:val="007D26A3"/>
    <w:rsid w:val="007E4C92"/>
    <w:rsid w:val="00830739"/>
    <w:rsid w:val="0083758F"/>
    <w:rsid w:val="008436F8"/>
    <w:rsid w:val="00844CA2"/>
    <w:rsid w:val="00850665"/>
    <w:rsid w:val="008620F5"/>
    <w:rsid w:val="0087138C"/>
    <w:rsid w:val="008B4BED"/>
    <w:rsid w:val="008C6542"/>
    <w:rsid w:val="009043BC"/>
    <w:rsid w:val="00926141"/>
    <w:rsid w:val="00947A86"/>
    <w:rsid w:val="0096550E"/>
    <w:rsid w:val="009776F5"/>
    <w:rsid w:val="009B086D"/>
    <w:rsid w:val="009F53A1"/>
    <w:rsid w:val="00A052A8"/>
    <w:rsid w:val="00A32003"/>
    <w:rsid w:val="00A334F4"/>
    <w:rsid w:val="00A364D5"/>
    <w:rsid w:val="00A40EF2"/>
    <w:rsid w:val="00A72A23"/>
    <w:rsid w:val="00A8033F"/>
    <w:rsid w:val="00AB7E4A"/>
    <w:rsid w:val="00AE054B"/>
    <w:rsid w:val="00AF367E"/>
    <w:rsid w:val="00B17AB5"/>
    <w:rsid w:val="00B337D0"/>
    <w:rsid w:val="00B4270C"/>
    <w:rsid w:val="00B50582"/>
    <w:rsid w:val="00B60008"/>
    <w:rsid w:val="00B64AEF"/>
    <w:rsid w:val="00B81A04"/>
    <w:rsid w:val="00BA2442"/>
    <w:rsid w:val="00BA5379"/>
    <w:rsid w:val="00BA5FF4"/>
    <w:rsid w:val="00BB642F"/>
    <w:rsid w:val="00BE3853"/>
    <w:rsid w:val="00C33657"/>
    <w:rsid w:val="00C56800"/>
    <w:rsid w:val="00C61A4C"/>
    <w:rsid w:val="00C6546A"/>
    <w:rsid w:val="00C746A0"/>
    <w:rsid w:val="00C77356"/>
    <w:rsid w:val="00C82E4E"/>
    <w:rsid w:val="00C904A3"/>
    <w:rsid w:val="00C91F81"/>
    <w:rsid w:val="00CB1BC2"/>
    <w:rsid w:val="00CB44D4"/>
    <w:rsid w:val="00CB676B"/>
    <w:rsid w:val="00CD0D6F"/>
    <w:rsid w:val="00CE0E97"/>
    <w:rsid w:val="00CE152C"/>
    <w:rsid w:val="00CE4169"/>
    <w:rsid w:val="00CF4169"/>
    <w:rsid w:val="00CF6D6F"/>
    <w:rsid w:val="00D237F8"/>
    <w:rsid w:val="00D36322"/>
    <w:rsid w:val="00D55970"/>
    <w:rsid w:val="00D6034E"/>
    <w:rsid w:val="00D643CF"/>
    <w:rsid w:val="00D83C97"/>
    <w:rsid w:val="00D926E2"/>
    <w:rsid w:val="00D9426B"/>
    <w:rsid w:val="00D96942"/>
    <w:rsid w:val="00DB6C6E"/>
    <w:rsid w:val="00DC18BB"/>
    <w:rsid w:val="00DE378C"/>
    <w:rsid w:val="00DF08FA"/>
    <w:rsid w:val="00E02077"/>
    <w:rsid w:val="00E02F0C"/>
    <w:rsid w:val="00E11540"/>
    <w:rsid w:val="00E2199E"/>
    <w:rsid w:val="00E23293"/>
    <w:rsid w:val="00E4484D"/>
    <w:rsid w:val="00E51632"/>
    <w:rsid w:val="00E70889"/>
    <w:rsid w:val="00E83D6C"/>
    <w:rsid w:val="00EA2415"/>
    <w:rsid w:val="00ED0EC8"/>
    <w:rsid w:val="00ED1EBE"/>
    <w:rsid w:val="00ED50CB"/>
    <w:rsid w:val="00F0324F"/>
    <w:rsid w:val="00F16A58"/>
    <w:rsid w:val="00F40344"/>
    <w:rsid w:val="00F43BD8"/>
    <w:rsid w:val="00F56CA1"/>
    <w:rsid w:val="00F74BB2"/>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gsaalamedacounty.adobeconnect.com/admin/show-event-catalo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gsaalamedacounty.adobeconnect.com/admin/show-event-catalo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eams.microsoft.com/l/meetup-join/19%3ameeting_MzQ0OGZhOWEtZWYxYS00ZjVjLWI1MjktZWE4MDZiOTFhZGQy%40thread.v2/0?context=%7b%22Tid%22%3a%2232fdff2c-f86e-4ba3-a47d-6a44a7f45a64%22%2c%22Oid%22%3a%22338906a1-74a0-4066-b6d5-051f1847307a%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8" ma:contentTypeDescription="Create a new document." ma:contentTypeScope="" ma:versionID="4cf244df37731cac7132865598f5fd54">
  <xsd:schema xmlns:xsd="http://www.w3.org/2001/XMLSchema" xmlns:xs="http://www.w3.org/2001/XMLSchema" xmlns:p="http://schemas.microsoft.com/office/2006/metadata/properties" targetNamespace="http://schemas.microsoft.com/office/2006/metadata/properties" ma:root="true" ma:fieldsID="ffa48a459651f3e168e6d2c484f1a5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22E7C2-5AEE-4C00-B06E-A3641B7A5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94F8308C-389B-457B-B211-6500AAF9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RFP No. 901759 Disparity Study Add No. 3 final SP 6.15.20</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901759 Disparity Study Add No. 3 final SP 6.15.20</dc:title>
  <dc:subject/>
  <dc:creator>Truong, Thuy   GSA - Purchasing Department</dc:creator>
  <cp:keywords/>
  <dc:description/>
  <cp:lastModifiedBy>Hopkins, Lucretia, GSA - Office of Acquisition Policy</cp:lastModifiedBy>
  <cp:revision>2</cp:revision>
  <dcterms:created xsi:type="dcterms:W3CDTF">2020-06-19T15:23:00Z</dcterms:created>
  <dcterms:modified xsi:type="dcterms:W3CDTF">2020-06-19T15:23:00Z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