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985AE1">
        <w:rPr>
          <w:rFonts w:ascii="Calibri" w:hAnsi="Calibri" w:cs="Calibri"/>
          <w:sz w:val="40"/>
          <w:szCs w:val="40"/>
        </w:rPr>
        <w:t>to</w:t>
      </w:r>
      <w:proofErr w:type="gramEnd"/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A45665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A45665">
        <w:rPr>
          <w:rFonts w:ascii="Calibri" w:hAnsi="Calibri" w:cs="Calibri"/>
          <w:sz w:val="40"/>
          <w:szCs w:val="40"/>
        </w:rPr>
        <w:t>RFQ No. 90</w:t>
      </w:r>
      <w:r w:rsidR="00A45665" w:rsidRPr="00A45665">
        <w:rPr>
          <w:rFonts w:ascii="Calibri" w:hAnsi="Calibri" w:cs="Calibri"/>
          <w:sz w:val="40"/>
          <w:szCs w:val="40"/>
        </w:rPr>
        <w:t>1884</w:t>
      </w:r>
    </w:p>
    <w:p w:rsidR="004D242F" w:rsidRPr="00A45665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A45665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proofErr w:type="gramStart"/>
      <w:r w:rsidRPr="00A45665">
        <w:rPr>
          <w:rFonts w:ascii="Calibri" w:hAnsi="Calibri" w:cs="Calibri"/>
          <w:sz w:val="40"/>
          <w:szCs w:val="40"/>
        </w:rPr>
        <w:t>for</w:t>
      </w:r>
      <w:proofErr w:type="gramEnd"/>
    </w:p>
    <w:p w:rsidR="004D242F" w:rsidRPr="00A45665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A45665" w:rsidRDefault="00A45665" w:rsidP="004D242F">
      <w:pPr>
        <w:jc w:val="center"/>
        <w:rPr>
          <w:rFonts w:ascii="Calibri" w:hAnsi="Calibri" w:cs="Calibri"/>
          <w:b/>
          <w:sz w:val="40"/>
          <w:szCs w:val="40"/>
        </w:rPr>
      </w:pPr>
      <w:r w:rsidRPr="00A45665">
        <w:rPr>
          <w:rFonts w:ascii="Calibri" w:hAnsi="Calibri" w:cs="Calibri"/>
          <w:b/>
          <w:sz w:val="40"/>
          <w:szCs w:val="40"/>
        </w:rPr>
        <w:t>Chip Seal Program – Oil</w:t>
      </w:r>
    </w:p>
    <w:p w:rsidR="00A45665" w:rsidRPr="00A45665" w:rsidRDefault="00A45665" w:rsidP="004D242F">
      <w:pPr>
        <w:jc w:val="center"/>
        <w:rPr>
          <w:rFonts w:ascii="Calibri" w:hAnsi="Calibri" w:cs="Calibri"/>
          <w:b/>
          <w:sz w:val="20"/>
        </w:rPr>
      </w:pPr>
    </w:p>
    <w:p w:rsidR="004D242F" w:rsidRPr="00A45665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A45665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A45665">
        <w:rPr>
          <w:rFonts w:ascii="Calibri" w:hAnsi="Calibri" w:cs="Calibri"/>
          <w:b/>
          <w:sz w:val="28"/>
          <w:szCs w:val="28"/>
        </w:rPr>
        <w:t xml:space="preserve"> Held on </w:t>
      </w:r>
      <w:r w:rsidR="00507AA9">
        <w:rPr>
          <w:rFonts w:ascii="Calibri" w:hAnsi="Calibri" w:cs="Calibri"/>
          <w:b/>
          <w:sz w:val="28"/>
          <w:szCs w:val="28"/>
        </w:rPr>
        <w:t>April 16</w:t>
      </w:r>
      <w:r w:rsidR="00A45665" w:rsidRPr="00A45665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A45665" w:rsidRPr="00A45665">
        <w:rPr>
          <w:rFonts w:ascii="Calibri" w:hAnsi="Calibri" w:cs="Calibri"/>
          <w:b/>
          <w:sz w:val="28"/>
          <w:szCs w:val="28"/>
        </w:rPr>
        <w:t>, 2020</w:t>
      </w:r>
    </w:p>
    <w:p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proofErr w:type="gramStart"/>
            <w:r w:rsidRPr="00A45665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proofErr w:type="gramEnd"/>
            <w:r w:rsidRPr="00A45665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</w:t>
            </w:r>
            <w:r w:rsidRPr="00A45665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and accurate e-mail address is noted and kept updated in the SLEB Vendor Database.  This RFQ Q&amp;A will also be posted on the GSA Contracting Opportunities web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site located at </w:t>
            </w:r>
            <w:hyperlink r:id="rId8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:rsidR="002141E7" w:rsidRPr="002141E7" w:rsidRDefault="00507AA9" w:rsidP="00507AA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507AA9">
        <w:rPr>
          <w:rFonts w:ascii="Calibri" w:hAnsi="Calibri" w:cs="Calibri"/>
          <w:b/>
        </w:rPr>
        <w:t xml:space="preserve">** There were no questions submitted prior to the </w:t>
      </w:r>
      <w:r>
        <w:rPr>
          <w:rFonts w:ascii="Calibri" w:hAnsi="Calibri" w:cs="Calibri"/>
          <w:b/>
        </w:rPr>
        <w:t>April 17th</w:t>
      </w:r>
      <w:r w:rsidRPr="00507AA9">
        <w:rPr>
          <w:rFonts w:ascii="Calibri" w:hAnsi="Calibri" w:cs="Calibri"/>
          <w:b/>
        </w:rPr>
        <w:t>, 2020 deadline. **</w:t>
      </w:r>
    </w:p>
    <w:sectPr w:rsidR="002141E7" w:rsidRPr="002141E7" w:rsidSect="004D2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B" w:rsidRDefault="00FE475B" w:rsidP="004D242F">
      <w:r>
        <w:separator/>
      </w:r>
    </w:p>
  </w:endnote>
  <w:endnote w:type="continuationSeparator" w:id="0">
    <w:p w:rsidR="00FE475B" w:rsidRDefault="00FE475B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 w:rsidR="004D242F">
      <w:rPr>
        <w:rFonts w:ascii="Calibri" w:hAnsi="Calibri" w:cs="Calibri"/>
        <w:sz w:val="20"/>
      </w:rPr>
      <w:t>FQ</w:t>
    </w:r>
    <w:r w:rsidRPr="008F1AC7">
      <w:rPr>
        <w:rFonts w:ascii="Calibri" w:hAnsi="Calibri" w:cs="Calibri"/>
        <w:sz w:val="20"/>
      </w:rPr>
      <w:t xml:space="preserve"> No. </w:t>
    </w:r>
    <w:r w:rsidR="004D242F">
      <w:rPr>
        <w:rFonts w:ascii="Calibri" w:hAnsi="Calibri" w:cs="Calibri"/>
        <w:sz w:val="20"/>
      </w:rPr>
      <w:t>90</w:t>
    </w:r>
    <w:r w:rsidR="00507AA9">
      <w:rPr>
        <w:rFonts w:ascii="Calibri" w:hAnsi="Calibri" w:cs="Calibri"/>
        <w:sz w:val="20"/>
      </w:rPr>
      <w:t>1884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2647AA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B" w:rsidRDefault="00FE475B" w:rsidP="004D242F">
      <w:r>
        <w:separator/>
      </w:r>
    </w:p>
  </w:footnote>
  <w:footnote w:type="continuationSeparator" w:id="0">
    <w:p w:rsidR="00FE475B" w:rsidRDefault="00FE475B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RFQ No. 90</w:t>
    </w:r>
    <w:r w:rsidR="00A45665">
      <w:rPr>
        <w:rFonts w:ascii="Calibri" w:hAnsi="Calibri" w:cs="Calibri"/>
        <w:b/>
        <w:snapToGrid w:val="0"/>
        <w:szCs w:val="26"/>
      </w:rPr>
      <w:t>1884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:rsidR="00530140" w:rsidRDefault="002647A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E59FF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B4AE4"/>
    <w:rsid w:val="002141E7"/>
    <w:rsid w:val="002647AA"/>
    <w:rsid w:val="00461212"/>
    <w:rsid w:val="004D242F"/>
    <w:rsid w:val="00507AA9"/>
    <w:rsid w:val="005839BB"/>
    <w:rsid w:val="005F00B4"/>
    <w:rsid w:val="005F357D"/>
    <w:rsid w:val="00685CF3"/>
    <w:rsid w:val="00A45665"/>
    <w:rsid w:val="00A72A23"/>
    <w:rsid w:val="00B60008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ov.org/gsa_app/gsa/purchasing/bid_content/contractopportunities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4EC2-4241-4EC8-BF2B-A750F38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2020-04-28T18:28:00Z</dcterms:created>
  <dcterms:modified xsi:type="dcterms:W3CDTF">2020-04-28T18:28:00Z</dcterms:modified>
</cp:coreProperties>
</file>