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5EFFBB96" w:rsidR="00501E3D" w:rsidRPr="00E3278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E32782">
        <w:rPr>
          <w:rFonts w:ascii="Calibri" w:hAnsi="Calibri" w:cs="Calibri"/>
          <w:sz w:val="40"/>
          <w:szCs w:val="40"/>
        </w:rPr>
        <w:t xml:space="preserve">ADDENDUM No. </w:t>
      </w:r>
      <w:r w:rsidR="00AC1E2B" w:rsidRPr="00E32782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E3278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E3278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E32782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E3278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0110697F" w:rsidR="00501E3D" w:rsidRPr="00E32782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E32782">
        <w:rPr>
          <w:rFonts w:ascii="Calibri" w:hAnsi="Calibri" w:cs="Calibri"/>
          <w:sz w:val="40"/>
          <w:szCs w:val="40"/>
        </w:rPr>
        <w:t xml:space="preserve">RFP No. </w:t>
      </w:r>
      <w:r w:rsidR="00AC1E2B" w:rsidRPr="00E32782">
        <w:rPr>
          <w:rFonts w:ascii="Calibri" w:hAnsi="Calibri" w:cs="Calibri"/>
          <w:sz w:val="40"/>
          <w:szCs w:val="40"/>
        </w:rPr>
        <w:t>901882</w:t>
      </w:r>
    </w:p>
    <w:p w14:paraId="1F06745E" w14:textId="77777777" w:rsidR="00501E3D" w:rsidRPr="00E3278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E3278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E32782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E3278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53D1734D" w:rsidR="00501E3D" w:rsidRPr="00E32782" w:rsidRDefault="00AC1E2B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E32782">
        <w:rPr>
          <w:rFonts w:ascii="Calibri" w:hAnsi="Calibri" w:cs="Calibri"/>
          <w:b/>
          <w:sz w:val="40"/>
          <w:szCs w:val="40"/>
        </w:rPr>
        <w:t>Trafficking and Crime Victims Assistance Program</w:t>
      </w:r>
    </w:p>
    <w:p w14:paraId="5D2072BB" w14:textId="77777777" w:rsidR="00501E3D" w:rsidRPr="00E32782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19650265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E32782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</w:t>
            </w:r>
            <w:r w:rsidRPr="00E32782">
              <w:rPr>
                <w:rFonts w:ascii="Calibri" w:hAnsi="Calibri" w:cs="Calibri"/>
                <w:b/>
                <w:spacing w:val="-6"/>
                <w:sz w:val="28"/>
                <w:szCs w:val="28"/>
              </w:rPr>
              <w:lastRenderedPageBreak/>
              <w:t xml:space="preserve">in the SLEB Vendor Database.  This 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001A9F9A" w14:textId="53198E85" w:rsidR="00501E3D" w:rsidRDefault="00501E3D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50273209" w14:textId="29D8DDBA" w:rsidR="00401870" w:rsidRDefault="00401870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5275F7BD" w14:textId="26823913" w:rsidR="00401870" w:rsidRPr="00E32782" w:rsidRDefault="00401870" w:rsidP="00401870">
      <w:pPr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 w:rsidRPr="002F39F8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THE </w:t>
      </w:r>
      <w:r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BID </w:t>
      </w:r>
      <w:r w:rsidR="00AC1E2B"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>CONFERENCE</w:t>
      </w:r>
      <w:r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AC1E2B"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>SCHEDULED AT 1401 LAKESIDE</w:t>
      </w:r>
    </w:p>
    <w:p w14:paraId="585DFEF5" w14:textId="491BB30A" w:rsidR="00BA1FE9" w:rsidRPr="00E32782" w:rsidRDefault="00BA1FE9" w:rsidP="00401870">
      <w:pPr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WILL NOW BE HELD ONLINE ONLY </w:t>
      </w:r>
    </w:p>
    <w:p w14:paraId="7FBEE21D" w14:textId="012A7000" w:rsidR="00401870" w:rsidRPr="00A77B55" w:rsidRDefault="00BA1FE9" w:rsidP="0040187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>WEDNESDAY JUNE 3, 2020 AT</w:t>
      </w:r>
      <w:r w:rsidR="00401870" w:rsidRPr="00E3278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2:00 P.M.</w:t>
      </w:r>
    </w:p>
    <w:p w14:paraId="66286DF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66D2D82D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9A518C">
        <w:rPr>
          <w:rFonts w:ascii="Calibri" w:hAnsi="Calibri" w:cs="Calibri"/>
          <w:b/>
        </w:rPr>
        <w:t xml:space="preserve">Page </w:t>
      </w:r>
      <w:r w:rsidR="00EC6F25" w:rsidRPr="009A518C">
        <w:rPr>
          <w:rFonts w:ascii="Calibri" w:hAnsi="Calibri" w:cs="Calibri"/>
          <w:b/>
        </w:rPr>
        <w:t>Calendar of Events</w:t>
      </w:r>
      <w:r w:rsidRPr="009A518C">
        <w:rPr>
          <w:rFonts w:ascii="Calibri" w:hAnsi="Calibri" w:cs="Calibri"/>
          <w:b/>
        </w:rPr>
        <w:t xml:space="preserve"> of the </w:t>
      </w:r>
      <w:r w:rsidR="00DC18BB" w:rsidRPr="009A518C">
        <w:rPr>
          <w:rFonts w:ascii="Calibri" w:hAnsi="Calibri" w:cs="Calibri"/>
          <w:b/>
        </w:rPr>
        <w:t>RFP</w:t>
      </w:r>
      <w:r>
        <w:rPr>
          <w:rFonts w:ascii="Calibri" w:hAnsi="Calibri" w:cs="Calibri"/>
          <w:b/>
        </w:rPr>
        <w:t>,</w:t>
      </w:r>
      <w:r w:rsidRPr="007E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revised as follows:  </w:t>
      </w:r>
    </w:p>
    <w:p w14:paraId="0F025DE9" w14:textId="29064DB0" w:rsidR="00EC6F25" w:rsidRPr="00A17012" w:rsidRDefault="009A518C" w:rsidP="00EC6F25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bookmarkStart w:id="1" w:name="_Toc14171502"/>
      <w:bookmarkStart w:id="2" w:name="_Toc38530221"/>
      <w:r>
        <w:rPr>
          <w:sz w:val="40"/>
          <w:szCs w:val="40"/>
          <w:u w:val="none"/>
        </w:rPr>
        <w:t>CA</w:t>
      </w:r>
      <w:r w:rsidR="00EC6F25" w:rsidRPr="00A17012">
        <w:rPr>
          <w:sz w:val="40"/>
          <w:szCs w:val="40"/>
          <w:u w:val="none"/>
        </w:rPr>
        <w:t>LENDAR OF EVENTS</w:t>
      </w:r>
      <w:bookmarkEnd w:id="1"/>
      <w:bookmarkEnd w:id="2"/>
    </w:p>
    <w:p w14:paraId="68D95EF4" w14:textId="77777777" w:rsidR="00EC6F25" w:rsidRPr="006535C3" w:rsidRDefault="00EC6F25" w:rsidP="00EC6F25">
      <w:pPr>
        <w:pStyle w:val="RFP-QHeader2"/>
        <w:rPr>
          <w:rFonts w:ascii="Calibri" w:hAnsi="Calibri" w:cs="Calibri"/>
          <w:szCs w:val="26"/>
        </w:rPr>
      </w:pPr>
      <w:r w:rsidRPr="003139E0">
        <w:rPr>
          <w:rFonts w:ascii="Calibri" w:hAnsi="Calibri" w:cs="Calibri"/>
          <w:szCs w:val="26"/>
        </w:rPr>
        <w:t>REQUEST FOR</w:t>
      </w:r>
      <w:r w:rsidRPr="003139E0">
        <w:rPr>
          <w:rFonts w:ascii="Calibri" w:hAnsi="Calibri" w:cs="Calibri"/>
          <w:color w:val="365F91"/>
          <w:szCs w:val="26"/>
        </w:rPr>
        <w:t xml:space="preserve"> </w:t>
      </w:r>
      <w:r w:rsidRPr="003139E0">
        <w:rPr>
          <w:rFonts w:ascii="Calibri" w:hAnsi="Calibri" w:cs="Calibri"/>
          <w:szCs w:val="26"/>
        </w:rPr>
        <w:t>PROPOSAL</w:t>
      </w:r>
      <w:r w:rsidRPr="003139E0">
        <w:rPr>
          <w:rFonts w:ascii="Calibri" w:hAnsi="Calibri" w:cs="Calibri"/>
          <w:color w:val="FF0000"/>
          <w:szCs w:val="26"/>
        </w:rPr>
        <w:t xml:space="preserve"> </w:t>
      </w:r>
      <w:r w:rsidRPr="003139E0">
        <w:rPr>
          <w:rFonts w:ascii="Calibri" w:hAnsi="Calibri" w:cs="Calibri"/>
          <w:szCs w:val="26"/>
        </w:rPr>
        <w:t xml:space="preserve">No. </w:t>
      </w:r>
      <w:r w:rsidRPr="006535C3">
        <w:rPr>
          <w:rFonts w:ascii="Calibri" w:hAnsi="Calibri" w:cs="Calibri"/>
          <w:szCs w:val="26"/>
        </w:rPr>
        <w:t>901882</w:t>
      </w:r>
    </w:p>
    <w:p w14:paraId="761CA708" w14:textId="77777777" w:rsidR="00EC6F25" w:rsidRPr="004F56D6" w:rsidRDefault="00EC6F25" w:rsidP="00EC6F25">
      <w:pPr>
        <w:pStyle w:val="RFP-QHeader2"/>
        <w:spacing w:after="240"/>
        <w:rPr>
          <w:rFonts w:ascii="Calibri" w:hAnsi="Calibri" w:cs="Calibri"/>
          <w:color w:val="FF0000"/>
          <w:szCs w:val="26"/>
        </w:rPr>
      </w:pPr>
      <w:r w:rsidRPr="006535C3">
        <w:rPr>
          <w:rFonts w:ascii="Calibri" w:hAnsi="Calibri" w:cs="Calibri"/>
          <w:szCs w:val="26"/>
        </w:rPr>
        <w:t>Trafficking and Crime Victims Assistance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EC6F25" w:rsidRPr="00873D60" w14:paraId="2FBA52E8" w14:textId="77777777" w:rsidTr="00DE74F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440C96E" w14:textId="77777777" w:rsidR="00EC6F25" w:rsidRPr="00873D60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47C4D9E" w14:textId="77777777" w:rsidR="00EC6F25" w:rsidRPr="00873D60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EC6F25" w:rsidRPr="006535C3" w14:paraId="3BEEDA1E" w14:textId="77777777" w:rsidTr="00DE74F7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0B6414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Request</w:t>
            </w:r>
            <w:r w:rsidRPr="006535C3">
              <w:rPr>
                <w:rFonts w:ascii="Calibri" w:hAnsi="Calibri" w:cs="Calibri"/>
                <w:b/>
                <w:szCs w:val="26"/>
              </w:rPr>
              <w:t xml:space="preserve">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20B05EB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May 7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38E200C2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5329141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Written Questions Due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FFB5B15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June 4</w:t>
            </w:r>
            <w:r w:rsidRPr="006535C3">
              <w:rPr>
                <w:rFonts w:ascii="Calibri" w:hAnsi="Calibri" w:cs="Calibri"/>
                <w:b/>
                <w:szCs w:val="26"/>
              </w:rPr>
              <w:t xml:space="preserve">, 2020 by 5:00 p.m. </w:t>
            </w:r>
          </w:p>
        </w:tc>
      </w:tr>
      <w:tr w:rsidR="00EC6F25" w:rsidRPr="006535C3" w14:paraId="5B5F71A2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143DAE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332CF1A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June 3</w:t>
            </w:r>
            <w:r w:rsidRPr="006535C3">
              <w:rPr>
                <w:rFonts w:ascii="Calibri" w:hAnsi="Calibri" w:cs="Calibri"/>
                <w:b/>
                <w:szCs w:val="26"/>
              </w:rPr>
              <w:t xml:space="preserve">, 2020 @ </w:t>
            </w:r>
            <w:r>
              <w:rPr>
                <w:rFonts w:ascii="Calibri" w:hAnsi="Calibri" w:cs="Calibri"/>
                <w:b/>
                <w:szCs w:val="26"/>
              </w:rPr>
              <w:t>2 p.m.</w:t>
            </w:r>
          </w:p>
          <w:p w14:paraId="3F3FEED7" w14:textId="77777777" w:rsidR="00EC6F25" w:rsidRPr="006535C3" w:rsidRDefault="00EC6F25" w:rsidP="00DE74F7">
            <w:pPr>
              <w:pStyle w:val="CommentSubject"/>
              <w:rPr>
                <w:rFonts w:ascii="Calibri" w:hAnsi="Calibri" w:cs="Calibri"/>
                <w:bCs w:val="0"/>
              </w:rPr>
            </w:pPr>
          </w:p>
          <w:p w14:paraId="12BA7225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EC6F25">
              <w:rPr>
                <w:rFonts w:ascii="Calibri" w:hAnsi="Calibri" w:cs="Calibri"/>
                <w:b/>
                <w:strike/>
                <w:szCs w:val="26"/>
              </w:rPr>
              <w:t>GSA-Procurement</w:t>
            </w:r>
          </w:p>
          <w:p w14:paraId="15B9A639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EC6F25">
              <w:rPr>
                <w:rFonts w:ascii="Calibri" w:hAnsi="Calibri" w:cs="Calibri"/>
                <w:b/>
                <w:strike/>
                <w:szCs w:val="26"/>
              </w:rPr>
              <w:t>Room 1107</w:t>
            </w:r>
          </w:p>
          <w:p w14:paraId="0E2A95B4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EC6F25">
              <w:rPr>
                <w:rFonts w:ascii="Calibri" w:hAnsi="Calibri" w:cs="Calibri"/>
                <w:b/>
                <w:strike/>
                <w:szCs w:val="26"/>
              </w:rPr>
              <w:t>1401 Lakeside Drive</w:t>
            </w:r>
          </w:p>
          <w:p w14:paraId="12BDC853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EC6F25">
              <w:rPr>
                <w:rFonts w:ascii="Calibri" w:hAnsi="Calibri" w:cs="Calibri"/>
                <w:b/>
                <w:strike/>
                <w:szCs w:val="26"/>
              </w:rPr>
              <w:t>Oakland, CA  94612</w:t>
            </w:r>
          </w:p>
          <w:p w14:paraId="15BAD8E5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 w:val="20"/>
              </w:rPr>
            </w:pPr>
          </w:p>
          <w:p w14:paraId="3C1F7A45" w14:textId="225BB9A6" w:rsid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EC6F25">
              <w:rPr>
                <w:rFonts w:ascii="Calibri" w:hAnsi="Calibri" w:cs="Calibri"/>
                <w:b/>
                <w:i/>
                <w:strike/>
                <w:szCs w:val="26"/>
              </w:rPr>
              <w:t>TO ATTEND ONLINE</w:t>
            </w:r>
            <w:r w:rsidRPr="00EC6F25">
              <w:rPr>
                <w:rFonts w:ascii="Calibri" w:hAnsi="Calibri" w:cs="Calibri"/>
                <w:b/>
                <w:strike/>
                <w:szCs w:val="26"/>
              </w:rPr>
              <w:t xml:space="preserve">:  </w:t>
            </w:r>
            <w:hyperlink r:id="rId17" w:history="1">
              <w:r w:rsidRPr="00EC6F25">
                <w:rPr>
                  <w:rStyle w:val="Hyperlink"/>
                  <w:b/>
                  <w:strike/>
                  <w:szCs w:val="26"/>
                </w:rPr>
                <w:t>http://gsaalamedacounty.adobeconnect.com/admin/show-event-catalog</w:t>
              </w:r>
            </w:hyperlink>
          </w:p>
          <w:p w14:paraId="33EDD345" w14:textId="0256FCDA" w:rsid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</w:p>
          <w:p w14:paraId="536AC55E" w14:textId="77777777" w:rsidR="00C85CB9" w:rsidRDefault="00762733" w:rsidP="00C85CB9">
            <w:pPr>
              <w:rPr>
                <w:rFonts w:ascii="Segoe UI" w:hAnsi="Segoe UI" w:cs="Segoe UI"/>
                <w:color w:val="252424"/>
                <w:sz w:val="22"/>
              </w:rPr>
            </w:pPr>
            <w:hyperlink r:id="rId18" w:tgtFrame="_blank" w:history="1">
              <w:r w:rsidR="00C85CB9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C85CB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422280EA" w14:textId="77777777" w:rsidR="00C85CB9" w:rsidRDefault="00762733" w:rsidP="00C85CB9">
            <w:pPr>
              <w:rPr>
                <w:rFonts w:ascii="Segoe UI" w:hAnsi="Segoe UI" w:cs="Segoe UI"/>
                <w:color w:val="252424"/>
              </w:rPr>
            </w:pPr>
            <w:hyperlink r:id="rId19" w:anchor=" " w:tgtFrame="_blank" w:history="1">
              <w:r w:rsidR="00C85CB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+1 415-915-3950</w:t>
              </w:r>
            </w:hyperlink>
            <w:r w:rsidR="00C85CB9">
              <w:rPr>
                <w:rFonts w:ascii="Segoe UI" w:hAnsi="Segoe UI" w:cs="Segoe UI"/>
                <w:color w:val="252424"/>
              </w:rPr>
              <w:t xml:space="preserve"> </w:t>
            </w:r>
            <w:r w:rsidR="00C85CB9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  United States, San Francisco (Toll) </w:t>
            </w:r>
          </w:p>
          <w:p w14:paraId="40B85BB6" w14:textId="77777777" w:rsidR="00C85CB9" w:rsidRDefault="00C85CB9" w:rsidP="00C85CB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Conference ID: 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268 774 816# </w:t>
            </w:r>
          </w:p>
          <w:p w14:paraId="5E2EF7C8" w14:textId="77777777" w:rsidR="00EC6F25" w:rsidRPr="00EC6F25" w:rsidRDefault="00EC6F25" w:rsidP="00DE74F7">
            <w:pPr>
              <w:rPr>
                <w:rFonts w:ascii="Calibri" w:hAnsi="Calibri" w:cs="Calibri"/>
                <w:b/>
                <w:strike/>
                <w:szCs w:val="26"/>
              </w:rPr>
            </w:pPr>
          </w:p>
          <w:p w14:paraId="1EA281EF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EC6F25" w:rsidRPr="006535C3" w14:paraId="40819662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7973C73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lastRenderedPageBreak/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FF6F77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June 5</w:t>
            </w:r>
            <w:r w:rsidRPr="006535C3">
              <w:rPr>
                <w:rFonts w:ascii="Calibri" w:hAnsi="Calibri" w:cs="Calibri"/>
                <w:b/>
                <w:szCs w:val="26"/>
              </w:rPr>
              <w:t xml:space="preserve">, 2020 </w:t>
            </w:r>
          </w:p>
        </w:tc>
      </w:tr>
      <w:tr w:rsidR="00EC6F25" w:rsidRPr="006535C3" w14:paraId="41717488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672FFF3" w14:textId="77777777" w:rsidR="00EC6F25" w:rsidRPr="006535C3" w:rsidRDefault="00EC6F25" w:rsidP="00DE74F7">
            <w:pPr>
              <w:rPr>
                <w:rFonts w:ascii="Calibri" w:hAnsi="Calibri" w:cs="Calibri"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4D1D8A8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 xml:space="preserve">June </w:t>
            </w:r>
            <w:r>
              <w:rPr>
                <w:rFonts w:ascii="Calibri" w:hAnsi="Calibri" w:cs="Calibri"/>
                <w:b/>
                <w:szCs w:val="26"/>
              </w:rPr>
              <w:t>17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072CB1FA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8905488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 w:rsidRPr="006535C3">
              <w:rPr>
                <w:rFonts w:ascii="Calibri" w:hAnsi="Calibri" w:cs="Calibri"/>
                <w:szCs w:val="26"/>
              </w:rPr>
              <w:t xml:space="preserve">[only if </w:t>
            </w:r>
            <w:r>
              <w:rPr>
                <w:rFonts w:ascii="Calibri" w:hAnsi="Calibri" w:cs="Calibri"/>
                <w:szCs w:val="26"/>
              </w:rPr>
              <w:t>necessary to amend RFP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07B80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 xml:space="preserve">June </w:t>
            </w:r>
            <w:r>
              <w:rPr>
                <w:rFonts w:ascii="Calibri" w:hAnsi="Calibri" w:cs="Calibri"/>
                <w:b/>
                <w:szCs w:val="26"/>
              </w:rPr>
              <w:t>22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0BA906B6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8B482D5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Response Due</w:t>
            </w:r>
            <w:hyperlink r:id="rId20" w:history="1"/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0C1C5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July 8, 2020</w:t>
            </w:r>
            <w:r w:rsidRPr="006535C3">
              <w:rPr>
                <w:rFonts w:ascii="Calibri" w:hAnsi="Calibri" w:cs="Calibri"/>
                <w:b/>
                <w:szCs w:val="26"/>
              </w:rPr>
              <w:t xml:space="preserve"> by 2:00 p.m.</w:t>
            </w:r>
          </w:p>
        </w:tc>
      </w:tr>
      <w:tr w:rsidR="00EC6F25" w:rsidRPr="006535C3" w14:paraId="73367607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E732F4F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3EAD692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July 8-August 13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54CC784A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B5AE654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Vendor Interviews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942DAB1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 xml:space="preserve">July </w:t>
            </w:r>
            <w:r>
              <w:rPr>
                <w:rFonts w:ascii="Calibri" w:hAnsi="Calibri" w:cs="Calibri"/>
                <w:b/>
                <w:szCs w:val="26"/>
              </w:rPr>
              <w:t>30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022C205A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32F8D5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Board Letter Recommending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24F2ADD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 xml:space="preserve">August </w:t>
            </w:r>
            <w:r>
              <w:rPr>
                <w:rFonts w:ascii="Calibri" w:hAnsi="Calibri" w:cs="Calibri"/>
                <w:b/>
                <w:szCs w:val="26"/>
              </w:rPr>
              <w:t>26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6847AF79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E1DBC8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Board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0B9859E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September 8</w:t>
            </w:r>
            <w:r w:rsidRPr="006535C3">
              <w:rPr>
                <w:rFonts w:ascii="Calibri" w:hAnsi="Calibri" w:cs="Calibri"/>
                <w:b/>
                <w:szCs w:val="26"/>
              </w:rPr>
              <w:t>, 2020</w:t>
            </w:r>
          </w:p>
        </w:tc>
      </w:tr>
      <w:tr w:rsidR="00EC6F25" w:rsidRPr="006535C3" w14:paraId="16587AB4" w14:textId="77777777" w:rsidTr="00DE74F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23B430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C464B5" w14:textId="77777777" w:rsidR="00EC6F25" w:rsidRPr="006535C3" w:rsidRDefault="00EC6F25" w:rsidP="00DE74F7">
            <w:pPr>
              <w:rPr>
                <w:rFonts w:ascii="Calibri" w:hAnsi="Calibri" w:cs="Calibri"/>
                <w:b/>
                <w:szCs w:val="26"/>
              </w:rPr>
            </w:pPr>
            <w:r w:rsidRPr="006535C3">
              <w:rPr>
                <w:rFonts w:ascii="Calibri" w:hAnsi="Calibri" w:cs="Calibri"/>
                <w:b/>
                <w:szCs w:val="26"/>
              </w:rPr>
              <w:t>October 1, 2020</w:t>
            </w:r>
          </w:p>
        </w:tc>
      </w:tr>
    </w:tbl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sectPr w:rsidR="00501E3D" w:rsidSect="00DC18BB">
      <w:headerReference w:type="default" r:id="rId21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6CA4514B" w:rsidR="00501E3D" w:rsidRPr="008E3F3F" w:rsidRDefault="00501E3D" w:rsidP="00741E10">
    <w:pPr>
      <w:jc w:val="right"/>
      <w:rPr>
        <w:rFonts w:ascii="Calibri" w:hAnsi="Calibri" w:cs="Calibri"/>
        <w:sz w:val="20"/>
      </w:rPr>
    </w:pPr>
    <w:r w:rsidRPr="008E3F3F">
      <w:rPr>
        <w:rFonts w:ascii="Calibri" w:hAnsi="Calibri" w:cs="Calibri"/>
        <w:sz w:val="20"/>
      </w:rPr>
      <w:t>RFP No. 90</w:t>
    </w:r>
    <w:r w:rsidR="00C85CB9" w:rsidRPr="008E3F3F">
      <w:rPr>
        <w:rFonts w:ascii="Calibri" w:hAnsi="Calibri" w:cs="Calibri"/>
        <w:sz w:val="20"/>
      </w:rPr>
      <w:t>1882</w:t>
    </w:r>
    <w:r w:rsidRPr="008E3F3F">
      <w:rPr>
        <w:rFonts w:ascii="Calibri" w:hAnsi="Calibri" w:cs="Calibri"/>
        <w:sz w:val="20"/>
      </w:rPr>
      <w:t xml:space="preserve">, Addendum No. </w:t>
    </w:r>
    <w:r w:rsidR="00C85CB9" w:rsidRPr="008E3F3F">
      <w:rPr>
        <w:rFonts w:ascii="Calibri" w:hAnsi="Calibri" w:cs="Calibri"/>
        <w:sz w:val="20"/>
      </w:rPr>
      <w:t>1</w:t>
    </w:r>
  </w:p>
  <w:p w14:paraId="2447BF2E" w14:textId="7794FF8D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62733">
      <w:rPr>
        <w:rFonts w:ascii="Calibri" w:hAnsi="Calibri" w:cs="Calibri"/>
        <w:noProof/>
        <w:sz w:val="20"/>
      </w:rPr>
      <w:t>1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8888B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9595A"/>
    <w:rsid w:val="002B5EEE"/>
    <w:rsid w:val="002F64C0"/>
    <w:rsid w:val="003049BB"/>
    <w:rsid w:val="00367B03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51D01"/>
    <w:rsid w:val="00592825"/>
    <w:rsid w:val="005D45AC"/>
    <w:rsid w:val="005F00B4"/>
    <w:rsid w:val="00602480"/>
    <w:rsid w:val="006073E0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62733"/>
    <w:rsid w:val="00763B0B"/>
    <w:rsid w:val="007750F5"/>
    <w:rsid w:val="00790DA4"/>
    <w:rsid w:val="007B1FA4"/>
    <w:rsid w:val="007B6F37"/>
    <w:rsid w:val="007C1CA0"/>
    <w:rsid w:val="007E4C92"/>
    <w:rsid w:val="00830739"/>
    <w:rsid w:val="008436F8"/>
    <w:rsid w:val="00844CA2"/>
    <w:rsid w:val="00850665"/>
    <w:rsid w:val="008620F5"/>
    <w:rsid w:val="008B4BED"/>
    <w:rsid w:val="008E3F3F"/>
    <w:rsid w:val="009043BC"/>
    <w:rsid w:val="009776F5"/>
    <w:rsid w:val="009A518C"/>
    <w:rsid w:val="009B086D"/>
    <w:rsid w:val="009F53A1"/>
    <w:rsid w:val="00A32003"/>
    <w:rsid w:val="00A364D5"/>
    <w:rsid w:val="00A40EF2"/>
    <w:rsid w:val="00A72A23"/>
    <w:rsid w:val="00A8033F"/>
    <w:rsid w:val="00AB7E4A"/>
    <w:rsid w:val="00AC1E2B"/>
    <w:rsid w:val="00AF367E"/>
    <w:rsid w:val="00B17AB5"/>
    <w:rsid w:val="00B4270C"/>
    <w:rsid w:val="00B50582"/>
    <w:rsid w:val="00B60008"/>
    <w:rsid w:val="00B64AEF"/>
    <w:rsid w:val="00B81A04"/>
    <w:rsid w:val="00BA1FE9"/>
    <w:rsid w:val="00BA2442"/>
    <w:rsid w:val="00BA5379"/>
    <w:rsid w:val="00BA5FF4"/>
    <w:rsid w:val="00BB642F"/>
    <w:rsid w:val="00C33657"/>
    <w:rsid w:val="00C61A4C"/>
    <w:rsid w:val="00C6546A"/>
    <w:rsid w:val="00C746A0"/>
    <w:rsid w:val="00C77356"/>
    <w:rsid w:val="00C82E4E"/>
    <w:rsid w:val="00C8420B"/>
    <w:rsid w:val="00C85CB9"/>
    <w:rsid w:val="00C91F81"/>
    <w:rsid w:val="00CB1BC2"/>
    <w:rsid w:val="00CB44D4"/>
    <w:rsid w:val="00CB676B"/>
    <w:rsid w:val="00CD0D6F"/>
    <w:rsid w:val="00CE0E97"/>
    <w:rsid w:val="00CF4169"/>
    <w:rsid w:val="00CF6D6F"/>
    <w:rsid w:val="00D237F8"/>
    <w:rsid w:val="00D36322"/>
    <w:rsid w:val="00D43FD4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32782"/>
    <w:rsid w:val="00E4484D"/>
    <w:rsid w:val="00E51632"/>
    <w:rsid w:val="00E70889"/>
    <w:rsid w:val="00E83D6C"/>
    <w:rsid w:val="00EC6F25"/>
    <w:rsid w:val="00ED0EC8"/>
    <w:rsid w:val="00ED1EBE"/>
    <w:rsid w:val="00F0324F"/>
    <w:rsid w:val="00F12EA2"/>
    <w:rsid w:val="00F16A58"/>
    <w:rsid w:val="00F43BD8"/>
    <w:rsid w:val="00F56CA1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eams.microsoft.com/l/meetup-join/19%3ameeting_OGJhZmYzNmYtNzZlNC00NWMwLWExYTEtNGFlYzVkZTRiNzdj%40thread.v2/0?context=%7b%22Tid%22%3a%2232fdff2c-f86e-4ba3-a47d-6a44a7f45a64%22%2c%22Oid%22%3a%226f78d01f-d251-41b6-93f2-62b14e61db23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gsaalamedacounty.adobeconnect.com/admin/show-event-catalo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ezsourcing.acgov.org/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tel:+1%20415-915-3950,,26877481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8" ma:contentTypeDescription="Create a new document." ma:contentTypeScope="" ma:versionID="4cf244df37731cac7132865598f5f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48a459651f3e168e6d2c484f1a5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6AF5-4C3F-47EC-97F4-B0EE45345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B2DFE-9C25-4AA7-85DA-9A8DEBEA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901882 RFPQ Addendum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901882 RFPQ Addendum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2020-06-02T16:09:00Z</dcterms:created>
  <dcterms:modified xsi:type="dcterms:W3CDTF">2020-06-02T16:09:00Z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