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325E8" w14:textId="77777777" w:rsidR="007A5EEE" w:rsidRDefault="007A5EEE">
      <w:pPr>
        <w:jc w:val="center"/>
        <w:rPr>
          <w:sz w:val="24"/>
          <w:szCs w:val="24"/>
        </w:rPr>
      </w:pPr>
      <w:bookmarkStart w:id="0" w:name="_GoBack"/>
      <w:bookmarkEnd w:id="0"/>
    </w:p>
    <w:p w14:paraId="4DA22479" w14:textId="77777777" w:rsidR="007A5EEE" w:rsidRPr="00170954" w:rsidRDefault="00A93680">
      <w:pPr>
        <w:jc w:val="center"/>
        <w:rPr>
          <w:rFonts w:ascii="Calibri" w:eastAsia="Calibri" w:hAnsi="Calibri" w:cs="Calibri"/>
          <w:b/>
          <w:sz w:val="30"/>
          <w:szCs w:val="30"/>
        </w:rPr>
      </w:pPr>
      <w:r w:rsidRPr="00170954">
        <w:rPr>
          <w:rFonts w:ascii="Calibri" w:eastAsia="Calibri" w:hAnsi="Calibri" w:cs="Calibri"/>
          <w:b/>
          <w:sz w:val="30"/>
          <w:szCs w:val="30"/>
        </w:rPr>
        <w:t>COUNTY OF ALAMEDA</w:t>
      </w:r>
    </w:p>
    <w:p w14:paraId="605E2513" w14:textId="77777777" w:rsidR="007A5EEE" w:rsidRPr="00170954" w:rsidRDefault="00A93680">
      <w:pPr>
        <w:jc w:val="center"/>
        <w:rPr>
          <w:rFonts w:ascii="Calibri" w:eastAsia="Calibri" w:hAnsi="Calibri" w:cs="Calibri"/>
          <w:b/>
          <w:sz w:val="30"/>
          <w:szCs w:val="30"/>
        </w:rPr>
      </w:pPr>
      <w:r w:rsidRPr="00170954">
        <w:rPr>
          <w:rFonts w:ascii="Calibri" w:eastAsia="Calibri" w:hAnsi="Calibri" w:cs="Calibri"/>
          <w:b/>
          <w:sz w:val="30"/>
          <w:szCs w:val="30"/>
        </w:rPr>
        <w:t>HEALTH CARE SERVICES AGENCY (HCSA)</w:t>
      </w:r>
    </w:p>
    <w:p w14:paraId="16C1320E" w14:textId="77777777" w:rsidR="007A5EEE" w:rsidRPr="00170954" w:rsidRDefault="007A5EEE">
      <w:pPr>
        <w:jc w:val="center"/>
        <w:rPr>
          <w:rFonts w:ascii="Calibri" w:eastAsia="Calibri" w:hAnsi="Calibri" w:cs="Calibri"/>
          <w:b/>
        </w:rPr>
      </w:pPr>
    </w:p>
    <w:p w14:paraId="0CAA08FF" w14:textId="77777777" w:rsidR="007A5EEE" w:rsidRPr="00170954" w:rsidRDefault="00A93680">
      <w:pPr>
        <w:pStyle w:val="Title"/>
        <w:rPr>
          <w:rFonts w:ascii="Calibri" w:eastAsia="Calibri" w:hAnsi="Calibri" w:cs="Calibri"/>
          <w:sz w:val="30"/>
          <w:szCs w:val="30"/>
        </w:rPr>
      </w:pPr>
      <w:r w:rsidRPr="00170954">
        <w:rPr>
          <w:rFonts w:ascii="Calibri" w:eastAsia="Calibri" w:hAnsi="Calibri" w:cs="Calibri"/>
          <w:sz w:val="30"/>
          <w:szCs w:val="30"/>
        </w:rPr>
        <w:t>QUESTIONS &amp; ANSWERS</w:t>
      </w:r>
    </w:p>
    <w:p w14:paraId="7227E42B" w14:textId="7093F0AB" w:rsidR="007A5EEE" w:rsidRPr="00170954" w:rsidRDefault="00A93680">
      <w:pPr>
        <w:keepNext/>
        <w:jc w:val="center"/>
        <w:rPr>
          <w:rFonts w:ascii="Calibri" w:eastAsia="Calibri" w:hAnsi="Calibri" w:cs="Calibri"/>
          <w:b/>
          <w:sz w:val="30"/>
          <w:szCs w:val="30"/>
        </w:rPr>
      </w:pPr>
      <w:r w:rsidRPr="00170954">
        <w:rPr>
          <w:rFonts w:ascii="Calibri" w:eastAsia="Calibri" w:hAnsi="Calibri" w:cs="Calibri"/>
          <w:b/>
          <w:sz w:val="30"/>
          <w:szCs w:val="30"/>
        </w:rPr>
        <w:t>to</w:t>
      </w:r>
      <w:r w:rsidRPr="00170954">
        <w:rPr>
          <w:rFonts w:ascii="Calibri" w:eastAsia="Calibri" w:hAnsi="Calibri" w:cs="Calibri"/>
          <w:b/>
          <w:sz w:val="30"/>
          <w:szCs w:val="30"/>
        </w:rPr>
        <w:br/>
      </w:r>
      <w:r w:rsidR="00B14FB2">
        <w:rPr>
          <w:rFonts w:ascii="Calibri" w:eastAsia="Calibri" w:hAnsi="Calibri" w:cs="Calibri"/>
          <w:b/>
          <w:sz w:val="30"/>
          <w:szCs w:val="30"/>
        </w:rPr>
        <w:t>I</w:t>
      </w:r>
      <w:r w:rsidRPr="00170954">
        <w:rPr>
          <w:rFonts w:ascii="Calibri" w:eastAsia="Calibri" w:hAnsi="Calibri" w:cs="Calibri"/>
          <w:b/>
          <w:sz w:val="30"/>
          <w:szCs w:val="30"/>
        </w:rPr>
        <w:t>RFP No. HCSA-</w:t>
      </w:r>
      <w:r w:rsidR="00B14FB2">
        <w:rPr>
          <w:rFonts w:ascii="Calibri" w:eastAsia="Calibri" w:hAnsi="Calibri" w:cs="Calibri"/>
          <w:b/>
          <w:sz w:val="30"/>
          <w:szCs w:val="30"/>
        </w:rPr>
        <w:t>0220</w:t>
      </w:r>
    </w:p>
    <w:p w14:paraId="7F693509" w14:textId="77777777" w:rsidR="007A5EEE" w:rsidRPr="00170954" w:rsidRDefault="00A93680">
      <w:pPr>
        <w:keepNext/>
        <w:jc w:val="center"/>
        <w:rPr>
          <w:rFonts w:ascii="Calibri" w:eastAsia="Calibri" w:hAnsi="Calibri" w:cs="Calibri"/>
          <w:b/>
          <w:sz w:val="30"/>
          <w:szCs w:val="30"/>
        </w:rPr>
      </w:pPr>
      <w:r w:rsidRPr="00170954">
        <w:rPr>
          <w:rFonts w:ascii="Calibri" w:eastAsia="Calibri" w:hAnsi="Calibri" w:cs="Calibri"/>
          <w:b/>
          <w:sz w:val="30"/>
          <w:szCs w:val="30"/>
        </w:rPr>
        <w:t>for</w:t>
      </w:r>
    </w:p>
    <w:p w14:paraId="2C262873" w14:textId="6A7F1FA8" w:rsidR="00B67A61" w:rsidRPr="008B7AEB" w:rsidRDefault="00B14FB2" w:rsidP="00B67A61">
      <w:pPr>
        <w:tabs>
          <w:tab w:val="center" w:pos="3960"/>
        </w:tabs>
        <w:jc w:val="center"/>
        <w:rPr>
          <w:rFonts w:ascii="Calibri" w:hAnsi="Calibri" w:cs="Calibri"/>
          <w:b/>
          <w:sz w:val="40"/>
          <w:szCs w:val="40"/>
        </w:rPr>
      </w:pPr>
      <w:r w:rsidRPr="00B14FB2">
        <w:rPr>
          <w:rFonts w:ascii="Calibri" w:hAnsi="Calibri" w:cs="Calibri"/>
          <w:b/>
          <w:sz w:val="40"/>
          <w:szCs w:val="40"/>
          <w:highlight w:val="yellow"/>
        </w:rPr>
        <w:t>Social Marketing Campaign for HCSA</w:t>
      </w:r>
    </w:p>
    <w:p w14:paraId="02249E5F" w14:textId="7AC67FEA" w:rsidR="007A5EEE" w:rsidRPr="00170954" w:rsidRDefault="007A5EEE">
      <w:pPr>
        <w:pBdr>
          <w:top w:val="nil"/>
          <w:left w:val="nil"/>
          <w:bottom w:val="nil"/>
          <w:right w:val="nil"/>
          <w:between w:val="nil"/>
        </w:pBdr>
        <w:jc w:val="center"/>
        <w:rPr>
          <w:rFonts w:ascii="Calibri" w:eastAsia="Calibri" w:hAnsi="Calibri" w:cs="Calibri"/>
          <w:b/>
          <w:color w:val="000000"/>
        </w:rPr>
      </w:pPr>
    </w:p>
    <w:p w14:paraId="51DC5EFA" w14:textId="77777777" w:rsidR="007A5EEE" w:rsidRPr="00170954" w:rsidRDefault="007A5EEE">
      <w:pPr>
        <w:jc w:val="center"/>
        <w:rPr>
          <w:rFonts w:ascii="Calibri" w:eastAsia="Calibri" w:hAnsi="Calibri" w:cs="Calibri"/>
          <w:b/>
        </w:rPr>
      </w:pPr>
    </w:p>
    <w:p w14:paraId="0E348D12" w14:textId="77777777" w:rsidR="00A93680" w:rsidRDefault="00A93680">
      <w:pPr>
        <w:jc w:val="center"/>
        <w:rPr>
          <w:rFonts w:ascii="Calibri" w:eastAsia="Calibri" w:hAnsi="Calibri" w:cs="Calibri"/>
          <w:b/>
          <w:sz w:val="28"/>
          <w:szCs w:val="28"/>
        </w:rPr>
      </w:pPr>
      <w:r>
        <w:rPr>
          <w:rFonts w:ascii="Calibri" w:eastAsia="Calibri" w:hAnsi="Calibri" w:cs="Calibri"/>
          <w:b/>
          <w:sz w:val="28"/>
          <w:szCs w:val="28"/>
        </w:rPr>
        <w:t xml:space="preserve">Summary of Q&amp;A Submitted </w:t>
      </w:r>
    </w:p>
    <w:p w14:paraId="11149367" w14:textId="7684BE7D" w:rsidR="007A5EEE" w:rsidRDefault="00B14FB2">
      <w:pPr>
        <w:jc w:val="center"/>
        <w:rPr>
          <w:rFonts w:ascii="Calibri" w:eastAsia="Calibri" w:hAnsi="Calibri" w:cs="Calibri"/>
          <w:b/>
          <w:sz w:val="28"/>
          <w:szCs w:val="28"/>
        </w:rPr>
      </w:pPr>
      <w:r>
        <w:rPr>
          <w:rFonts w:ascii="Calibri" w:eastAsia="Calibri" w:hAnsi="Calibri" w:cs="Calibri"/>
          <w:b/>
          <w:sz w:val="28"/>
          <w:szCs w:val="28"/>
        </w:rPr>
        <w:t>Questions received via Email from June 23 to June 30, 2020</w:t>
      </w:r>
    </w:p>
    <w:p w14:paraId="5D67A22B" w14:textId="77777777" w:rsidR="007A5EEE" w:rsidRPr="00170954" w:rsidRDefault="007A5EEE">
      <w:pPr>
        <w:jc w:val="center"/>
        <w:rPr>
          <w:rFonts w:ascii="Calibri" w:eastAsia="Calibri" w:hAnsi="Calibri" w:cs="Calibri"/>
          <w:b/>
        </w:rPr>
      </w:pPr>
    </w:p>
    <w:p w14:paraId="6BC53DF6" w14:textId="77777777" w:rsidR="007A5EEE" w:rsidRDefault="00A93680">
      <w:pPr>
        <w:pBdr>
          <w:top w:val="single" w:sz="4" w:space="1" w:color="000000"/>
          <w:left w:val="single" w:sz="4" w:space="1" w:color="000000"/>
          <w:bottom w:val="single" w:sz="4" w:space="1" w:color="000000"/>
          <w:right w:val="single" w:sz="4" w:space="1" w:color="000000"/>
        </w:pBdr>
        <w:jc w:val="center"/>
        <w:rPr>
          <w:rFonts w:ascii="Calibri" w:eastAsia="Calibri" w:hAnsi="Calibri" w:cs="Calibri"/>
          <w:b/>
          <w:smallCaps/>
          <w:sz w:val="24"/>
          <w:szCs w:val="24"/>
          <w:u w:val="single"/>
        </w:rPr>
      </w:pPr>
      <w:r>
        <w:rPr>
          <w:rFonts w:ascii="Calibri" w:eastAsia="Calibri" w:hAnsi="Calibri" w:cs="Calibri"/>
          <w:b/>
          <w:smallCaps/>
          <w:sz w:val="24"/>
          <w:szCs w:val="24"/>
          <w:u w:val="single"/>
        </w:rPr>
        <w:t>Notice to Bidders</w:t>
      </w:r>
    </w:p>
    <w:p w14:paraId="08E6E741" w14:textId="0928D059" w:rsidR="007A5EEE" w:rsidRDefault="00A93680">
      <w:pPr>
        <w:pBdr>
          <w:top w:val="single" w:sz="4" w:space="1" w:color="000000"/>
          <w:left w:val="single" w:sz="4" w:space="1" w:color="000000"/>
          <w:bottom w:val="single" w:sz="4" w:space="1" w:color="000000"/>
          <w:right w:val="single" w:sz="4" w:space="1" w:color="000000"/>
        </w:pBdr>
        <w:tabs>
          <w:tab w:val="center" w:pos="4680"/>
          <w:tab w:val="right" w:pos="9360"/>
        </w:tabs>
        <w:rPr>
          <w:rFonts w:ascii="Calibri" w:eastAsia="Calibri" w:hAnsi="Calibri" w:cs="Calibri"/>
          <w:smallCaps/>
          <w:sz w:val="24"/>
          <w:szCs w:val="24"/>
        </w:rPr>
      </w:pPr>
      <w:r>
        <w:rPr>
          <w:rFonts w:ascii="Calibri" w:eastAsia="Calibri" w:hAnsi="Calibri" w:cs="Calibri"/>
          <w:smallCaps/>
          <w:sz w:val="24"/>
          <w:szCs w:val="24"/>
        </w:rPr>
        <w:t xml:space="preserve">This County of Alameda, HCSA </w:t>
      </w:r>
      <w:r w:rsidR="00591924">
        <w:rPr>
          <w:rFonts w:ascii="Calibri" w:eastAsia="Calibri" w:hAnsi="Calibri" w:cs="Calibri"/>
          <w:smallCaps/>
          <w:sz w:val="24"/>
          <w:szCs w:val="24"/>
        </w:rPr>
        <w:t xml:space="preserve">Questions &amp; Answers (Q&amp;A) Document </w:t>
      </w:r>
      <w:r>
        <w:rPr>
          <w:rFonts w:ascii="Calibri" w:eastAsia="Calibri" w:hAnsi="Calibri" w:cs="Calibri"/>
          <w:smallCaps/>
          <w:sz w:val="24"/>
          <w:szCs w:val="24"/>
        </w:rPr>
        <w:t xml:space="preserve">has been electronically issued to potential bidders via e-mail based on the </w:t>
      </w:r>
      <w:r w:rsidR="00B14FB2">
        <w:rPr>
          <w:rFonts w:ascii="Calibri" w:eastAsia="Calibri" w:hAnsi="Calibri" w:cs="Calibri"/>
          <w:smallCaps/>
          <w:sz w:val="24"/>
          <w:szCs w:val="24"/>
        </w:rPr>
        <w:t>Questions received via email</w:t>
      </w:r>
      <w:r w:rsidR="00591924">
        <w:rPr>
          <w:rFonts w:ascii="Calibri" w:eastAsia="Calibri" w:hAnsi="Calibri" w:cs="Calibri"/>
          <w:smallCaps/>
          <w:sz w:val="24"/>
          <w:szCs w:val="24"/>
        </w:rPr>
        <w:t xml:space="preserve"> or from other sources</w:t>
      </w:r>
      <w:r>
        <w:rPr>
          <w:rFonts w:ascii="Calibri" w:eastAsia="Calibri" w:hAnsi="Calibri" w:cs="Calibri"/>
          <w:smallCaps/>
          <w:sz w:val="24"/>
          <w:szCs w:val="24"/>
        </w:rPr>
        <w:t xml:space="preserve">.  This </w:t>
      </w:r>
      <w:r w:rsidR="00591924">
        <w:rPr>
          <w:rFonts w:ascii="Calibri" w:eastAsia="Calibri" w:hAnsi="Calibri" w:cs="Calibri"/>
          <w:smallCaps/>
          <w:sz w:val="24"/>
          <w:szCs w:val="24"/>
        </w:rPr>
        <w:t xml:space="preserve">Q&amp;A Document </w:t>
      </w:r>
      <w:r>
        <w:rPr>
          <w:rFonts w:ascii="Calibri" w:eastAsia="Calibri" w:hAnsi="Calibri" w:cs="Calibri"/>
          <w:smallCaps/>
          <w:sz w:val="24"/>
          <w:szCs w:val="24"/>
        </w:rPr>
        <w:t>will also be posted on the General Services Agency (GSA) Contracting Opportunities website located at</w:t>
      </w:r>
      <w:r w:rsidR="00591924">
        <w:rPr>
          <w:rFonts w:ascii="Calibri" w:eastAsia="Calibri" w:hAnsi="Calibri" w:cs="Calibri"/>
          <w:smallCaps/>
          <w:sz w:val="24"/>
          <w:szCs w:val="24"/>
        </w:rPr>
        <w:t xml:space="preserve"> </w:t>
      </w:r>
      <w:hyperlink r:id="rId7" w:history="1">
        <w:r w:rsidR="00591924">
          <w:rPr>
            <w:rStyle w:val="Hyperlink"/>
            <w:rFonts w:asciiTheme="majorHAnsi" w:hAnsiTheme="majorHAnsi" w:cstheme="majorHAnsi"/>
            <w:smallCaps/>
            <w:sz w:val="24"/>
            <w:szCs w:val="24"/>
          </w:rPr>
          <w:t>https://www.acgov.org/gsa_app/gsa/purchasing/bid_content/contractopportunities.jsp</w:t>
        </w:r>
      </w:hyperlink>
      <w:r w:rsidR="00591924">
        <w:rPr>
          <w:rFonts w:asciiTheme="majorHAnsi" w:hAnsiTheme="majorHAnsi" w:cstheme="majorHAnsi"/>
          <w:smallCaps/>
          <w:sz w:val="24"/>
          <w:szCs w:val="24"/>
        </w:rPr>
        <w:t xml:space="preserve"> </w:t>
      </w:r>
      <w:r>
        <w:rPr>
          <w:rFonts w:ascii="Calibri" w:eastAsia="Calibri" w:hAnsi="Calibri" w:cs="Calibri"/>
          <w:smallCaps/>
          <w:sz w:val="24"/>
          <w:szCs w:val="24"/>
        </w:rPr>
        <w:t xml:space="preserve"> </w:t>
      </w:r>
    </w:p>
    <w:p w14:paraId="1D4256D9" w14:textId="77777777" w:rsidR="007A5EEE" w:rsidRPr="00170954" w:rsidRDefault="007A5EEE">
      <w:pPr>
        <w:pBdr>
          <w:bottom w:val="single" w:sz="12" w:space="1" w:color="000000"/>
        </w:pBdr>
        <w:rPr>
          <w:rFonts w:ascii="Calibri" w:eastAsia="Calibri" w:hAnsi="Calibri" w:cs="Calibri"/>
          <w:b/>
        </w:rPr>
      </w:pPr>
    </w:p>
    <w:p w14:paraId="150A7915" w14:textId="77777777" w:rsidR="007A5EEE" w:rsidRPr="00170954" w:rsidRDefault="007A5EEE">
      <w:pPr>
        <w:pBdr>
          <w:bottom w:val="single" w:sz="12" w:space="1" w:color="000000"/>
        </w:pBdr>
        <w:rPr>
          <w:rFonts w:ascii="Calibri" w:eastAsia="Calibri" w:hAnsi="Calibri" w:cs="Calibri"/>
          <w:b/>
        </w:rPr>
      </w:pPr>
    </w:p>
    <w:p w14:paraId="4DD3E196" w14:textId="390FA3FA" w:rsidR="007A5EEE" w:rsidRDefault="007A5EEE">
      <w:pPr>
        <w:jc w:val="center"/>
        <w:rPr>
          <w:rFonts w:ascii="Calibri" w:eastAsia="Calibri" w:hAnsi="Calibri" w:cs="Calibri"/>
          <w:b/>
        </w:rPr>
      </w:pPr>
    </w:p>
    <w:p w14:paraId="365F4243" w14:textId="77777777" w:rsidR="00C343FE" w:rsidRPr="00170954" w:rsidRDefault="00C343FE" w:rsidP="00C343FE">
      <w:pPr>
        <w:jc w:val="center"/>
        <w:rPr>
          <w:rFonts w:ascii="Calibri" w:eastAsia="Calibri" w:hAnsi="Calibri" w:cs="Calibri"/>
          <w:b/>
        </w:rPr>
      </w:pPr>
    </w:p>
    <w:p w14:paraId="7F7DDC9A" w14:textId="77777777" w:rsidR="00C343FE" w:rsidRPr="00193EB3" w:rsidRDefault="00C343FE" w:rsidP="00C343FE">
      <w:pPr>
        <w:keepNext/>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6"/>
          <w:szCs w:val="26"/>
        </w:rPr>
      </w:pPr>
      <w:r w:rsidRPr="00193EB3">
        <w:rPr>
          <w:rFonts w:ascii="Calibri" w:eastAsia="Calibri" w:hAnsi="Calibri" w:cs="Calibri"/>
          <w:b/>
          <w:sz w:val="26"/>
          <w:szCs w:val="26"/>
        </w:rPr>
        <w:t>Qualification Questions</w:t>
      </w:r>
    </w:p>
    <w:p w14:paraId="1A84FF1A" w14:textId="77777777" w:rsidR="00C343FE" w:rsidRPr="00193EB3" w:rsidRDefault="00C343FE" w:rsidP="00C343FE">
      <w:pPr>
        <w:spacing w:before="240"/>
        <w:textAlignment w:val="baseline"/>
        <w:rPr>
          <w:rFonts w:asciiTheme="majorHAnsi" w:hAnsiTheme="majorHAnsi" w:cstheme="majorHAnsi"/>
          <w:b/>
          <w:color w:val="000000"/>
          <w:sz w:val="26"/>
          <w:szCs w:val="26"/>
        </w:rPr>
      </w:pPr>
      <w:r w:rsidRPr="00193EB3">
        <w:rPr>
          <w:rFonts w:asciiTheme="majorHAnsi" w:hAnsiTheme="majorHAnsi" w:cstheme="majorHAnsi"/>
          <w:b/>
          <w:color w:val="000000"/>
          <w:sz w:val="26"/>
          <w:szCs w:val="26"/>
        </w:rPr>
        <w:t>Q1. How flexible can you be regarding the 3-year deadline for recent relevant experience and projects? What about projects that began more than 3 years ago but are still underway?</w:t>
      </w:r>
    </w:p>
    <w:p w14:paraId="7B3B455C" w14:textId="77777777" w:rsidR="00C343FE" w:rsidRPr="00193EB3" w:rsidRDefault="00C343FE" w:rsidP="00C343FE">
      <w:pPr>
        <w:textAlignment w:val="baseline"/>
        <w:rPr>
          <w:rFonts w:asciiTheme="majorHAnsi" w:hAnsiTheme="majorHAnsi" w:cstheme="majorHAnsi"/>
          <w:i/>
          <w:color w:val="000000"/>
          <w:sz w:val="26"/>
          <w:szCs w:val="26"/>
        </w:rPr>
      </w:pPr>
      <w:r w:rsidRPr="00193EB3">
        <w:rPr>
          <w:rFonts w:asciiTheme="majorHAnsi" w:hAnsiTheme="majorHAnsi" w:cstheme="majorHAnsi"/>
          <w:i/>
          <w:color w:val="000000"/>
          <w:sz w:val="26"/>
          <w:szCs w:val="26"/>
        </w:rPr>
        <w:t>A1: As indicated on page 3 of the IRFP under Section 3, the County expects a qualified Bidder to have at least 3 years of regular and continuous experience in strategic communications and related work. The County also expects that qualified a Bidder have completed at least 3 relevant campaigns. See the IRFP for complete details on Bidder Minimum Qualifications.</w:t>
      </w:r>
    </w:p>
    <w:p w14:paraId="2BE0CE1D" w14:textId="77777777" w:rsidR="00C343FE" w:rsidRPr="00193EB3" w:rsidRDefault="00C343FE" w:rsidP="00C343FE">
      <w:pPr>
        <w:textAlignment w:val="baseline"/>
        <w:rPr>
          <w:rFonts w:asciiTheme="majorHAnsi" w:hAnsiTheme="majorHAnsi" w:cstheme="majorHAnsi"/>
          <w:b/>
          <w:color w:val="000000"/>
          <w:sz w:val="26"/>
          <w:szCs w:val="26"/>
        </w:rPr>
      </w:pPr>
    </w:p>
    <w:p w14:paraId="6A4FF364" w14:textId="77777777" w:rsidR="00C343FE" w:rsidRPr="00193EB3" w:rsidRDefault="00C343FE" w:rsidP="00C343FE">
      <w:pPr>
        <w:textAlignment w:val="baseline"/>
        <w:rPr>
          <w:rFonts w:asciiTheme="majorHAnsi" w:hAnsiTheme="majorHAnsi" w:cstheme="majorHAnsi"/>
          <w:b/>
          <w:color w:val="000000"/>
          <w:sz w:val="26"/>
          <w:szCs w:val="26"/>
        </w:rPr>
      </w:pPr>
      <w:r w:rsidRPr="00193EB3">
        <w:rPr>
          <w:rFonts w:asciiTheme="majorHAnsi" w:hAnsiTheme="majorHAnsi" w:cstheme="majorHAnsi"/>
          <w:b/>
          <w:color w:val="000000"/>
          <w:sz w:val="26"/>
          <w:szCs w:val="26"/>
        </w:rPr>
        <w:t>Q2: How flexible can you be to extending the three-year project time limit considering the COVID crisis affected many projects this year? How flexible can you be to the fact that the quality of the idea is independent from when the campaign was run? </w:t>
      </w:r>
    </w:p>
    <w:p w14:paraId="183940C3" w14:textId="77777777" w:rsidR="00C343FE" w:rsidRPr="00193EB3" w:rsidRDefault="00C343FE" w:rsidP="00C343FE">
      <w:pPr>
        <w:textAlignment w:val="baseline"/>
        <w:rPr>
          <w:rFonts w:asciiTheme="majorHAnsi" w:hAnsiTheme="majorHAnsi" w:cstheme="majorHAnsi"/>
          <w:i/>
          <w:color w:val="000000"/>
          <w:sz w:val="26"/>
          <w:szCs w:val="26"/>
        </w:rPr>
      </w:pPr>
      <w:r w:rsidRPr="00193EB3">
        <w:rPr>
          <w:rFonts w:asciiTheme="majorHAnsi" w:hAnsiTheme="majorHAnsi" w:cstheme="majorHAnsi"/>
          <w:i/>
          <w:color w:val="000000"/>
          <w:sz w:val="26"/>
          <w:szCs w:val="26"/>
        </w:rPr>
        <w:lastRenderedPageBreak/>
        <w:t xml:space="preserve">A2: See A1 above. Bidder shall use their discretion in presenting to the County examples that best demonstrate their experience as required in the IRFP. </w:t>
      </w:r>
    </w:p>
    <w:p w14:paraId="67762EDC" w14:textId="77777777" w:rsidR="00C343FE" w:rsidRPr="00193EB3" w:rsidRDefault="00C343FE" w:rsidP="00C343FE">
      <w:pPr>
        <w:rPr>
          <w:rFonts w:ascii="Calibri" w:eastAsia="Calibri" w:hAnsi="Calibri" w:cs="Calibri"/>
          <w:b/>
          <w:sz w:val="26"/>
          <w:szCs w:val="26"/>
        </w:rPr>
      </w:pPr>
    </w:p>
    <w:p w14:paraId="1B1E35C2" w14:textId="77777777" w:rsidR="00C343FE" w:rsidRPr="00193EB3" w:rsidRDefault="00C343FE" w:rsidP="00C343FE">
      <w:pPr>
        <w:keepNext/>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6"/>
          <w:szCs w:val="26"/>
        </w:rPr>
      </w:pPr>
      <w:r w:rsidRPr="00193EB3">
        <w:rPr>
          <w:rFonts w:ascii="Calibri" w:eastAsia="Calibri" w:hAnsi="Calibri" w:cs="Calibri"/>
          <w:b/>
          <w:sz w:val="26"/>
          <w:szCs w:val="26"/>
        </w:rPr>
        <w:t>Bid/Contract Questions</w:t>
      </w:r>
    </w:p>
    <w:p w14:paraId="71010813" w14:textId="77777777" w:rsidR="00C343FE" w:rsidRPr="00193EB3" w:rsidRDefault="00C343FE" w:rsidP="00C343FE">
      <w:pPr>
        <w:rPr>
          <w:rFonts w:ascii="Calibri" w:eastAsia="Calibri" w:hAnsi="Calibri" w:cs="Calibri"/>
          <w:sz w:val="26"/>
          <w:szCs w:val="26"/>
        </w:rPr>
      </w:pPr>
    </w:p>
    <w:p w14:paraId="4F9FAE5F" w14:textId="77777777" w:rsidR="00C343FE" w:rsidRPr="00193EB3" w:rsidRDefault="00C343FE" w:rsidP="00C343FE">
      <w:pPr>
        <w:rPr>
          <w:rFonts w:ascii="Calibri" w:eastAsia="Calibri" w:hAnsi="Calibri" w:cs="Calibri"/>
          <w:b/>
          <w:sz w:val="26"/>
          <w:szCs w:val="26"/>
        </w:rPr>
      </w:pPr>
      <w:r w:rsidRPr="00193EB3">
        <w:rPr>
          <w:rFonts w:ascii="Calibri" w:eastAsia="Calibri" w:hAnsi="Calibri" w:cs="Calibri"/>
          <w:b/>
          <w:sz w:val="26"/>
          <w:szCs w:val="26"/>
        </w:rPr>
        <w:t>Q3: FYI Bid for Social Media Marketing Campaign IRFP is OPEN AND AVAILABLE. Seems like range is $25K- $100K? (please clarify).</w:t>
      </w:r>
    </w:p>
    <w:p w14:paraId="3BF15AE3" w14:textId="77777777" w:rsidR="00C343FE" w:rsidRPr="00193EB3" w:rsidRDefault="00C343FE" w:rsidP="00C343FE">
      <w:pPr>
        <w:rPr>
          <w:rFonts w:ascii="Calibri" w:hAnsi="Calibri"/>
          <w:i/>
          <w:sz w:val="26"/>
          <w:szCs w:val="26"/>
        </w:rPr>
      </w:pPr>
      <w:r w:rsidRPr="00193EB3">
        <w:rPr>
          <w:rFonts w:ascii="Calibri" w:eastAsia="Calibri" w:hAnsi="Calibri" w:cs="Calibri"/>
          <w:i/>
          <w:sz w:val="26"/>
          <w:szCs w:val="26"/>
        </w:rPr>
        <w:t>A3: The contract award amount is amended through Addendum 1</w:t>
      </w:r>
      <w:r>
        <w:rPr>
          <w:rFonts w:ascii="Calibri" w:eastAsia="Calibri" w:hAnsi="Calibri" w:cs="Calibri"/>
          <w:i/>
          <w:sz w:val="26"/>
          <w:szCs w:val="26"/>
        </w:rPr>
        <w:t>.</w:t>
      </w:r>
      <w:r w:rsidRPr="00193EB3">
        <w:rPr>
          <w:rFonts w:ascii="Calibri" w:eastAsia="Calibri" w:hAnsi="Calibri" w:cs="Calibri"/>
          <w:i/>
          <w:sz w:val="26"/>
          <w:szCs w:val="26"/>
        </w:rPr>
        <w:t xml:space="preserve"> </w:t>
      </w:r>
      <w:r w:rsidRPr="00193EB3">
        <w:rPr>
          <w:rFonts w:ascii="Calibri" w:hAnsi="Calibri"/>
          <w:i/>
          <w:sz w:val="26"/>
          <w:szCs w:val="26"/>
        </w:rPr>
        <w:t>The maximum amount of the contract shall not exceed $100,000</w:t>
      </w:r>
      <w:r>
        <w:rPr>
          <w:rFonts w:ascii="Calibri" w:hAnsi="Calibri"/>
          <w:i/>
          <w:sz w:val="26"/>
          <w:szCs w:val="26"/>
        </w:rPr>
        <w:t xml:space="preserve"> </w:t>
      </w:r>
      <w:r w:rsidRPr="00193EB3">
        <w:rPr>
          <w:rFonts w:ascii="Calibri" w:hAnsi="Calibri"/>
          <w:i/>
          <w:sz w:val="26"/>
          <w:szCs w:val="26"/>
        </w:rPr>
        <w:t>for the contract term, inclusive of services and any other costs associated with service provision.</w:t>
      </w:r>
    </w:p>
    <w:p w14:paraId="35389147" w14:textId="77777777" w:rsidR="00C343FE" w:rsidRPr="00193EB3" w:rsidRDefault="00C343FE" w:rsidP="00C343FE">
      <w:pPr>
        <w:rPr>
          <w:rFonts w:ascii="Calibri" w:eastAsia="Calibri" w:hAnsi="Calibri" w:cs="Calibri"/>
          <w:i/>
          <w:sz w:val="26"/>
          <w:szCs w:val="26"/>
        </w:rPr>
      </w:pPr>
    </w:p>
    <w:p w14:paraId="562A3053" w14:textId="77777777" w:rsidR="00C343FE" w:rsidRPr="00193EB3" w:rsidRDefault="00C343FE" w:rsidP="00C343FE">
      <w:pPr>
        <w:rPr>
          <w:rFonts w:ascii="Calibri" w:eastAsia="Calibri" w:hAnsi="Calibri" w:cs="Calibri"/>
          <w:b/>
          <w:sz w:val="26"/>
          <w:szCs w:val="26"/>
        </w:rPr>
      </w:pPr>
      <w:r w:rsidRPr="00193EB3">
        <w:rPr>
          <w:rFonts w:ascii="Calibri" w:eastAsia="Calibri" w:hAnsi="Calibri" w:cs="Calibri"/>
          <w:b/>
          <w:sz w:val="26"/>
          <w:szCs w:val="26"/>
        </w:rPr>
        <w:t>Q4: Should media placement costs and printing estimates be included in the budget proposed?</w:t>
      </w:r>
    </w:p>
    <w:p w14:paraId="2B8CD0B2" w14:textId="77777777" w:rsidR="00C343FE" w:rsidRPr="00193EB3" w:rsidRDefault="00C343FE" w:rsidP="00C343FE">
      <w:pPr>
        <w:rPr>
          <w:rFonts w:ascii="Calibri" w:eastAsia="Calibri" w:hAnsi="Calibri" w:cs="Calibri"/>
          <w:b/>
          <w:sz w:val="26"/>
          <w:szCs w:val="26"/>
        </w:rPr>
      </w:pPr>
      <w:r w:rsidRPr="00193EB3">
        <w:rPr>
          <w:rFonts w:ascii="Calibri" w:eastAsia="Calibri" w:hAnsi="Calibri" w:cs="Calibri"/>
          <w:i/>
          <w:sz w:val="26"/>
          <w:szCs w:val="26"/>
        </w:rPr>
        <w:t>A4: See Addendum 1</w:t>
      </w:r>
      <w:r>
        <w:rPr>
          <w:rFonts w:ascii="Calibri" w:eastAsia="Calibri" w:hAnsi="Calibri" w:cs="Calibri"/>
          <w:i/>
          <w:sz w:val="26"/>
          <w:szCs w:val="26"/>
        </w:rPr>
        <w:t xml:space="preserve"> modifications, including Bid Form</w:t>
      </w:r>
      <w:r w:rsidRPr="00193EB3">
        <w:rPr>
          <w:rFonts w:ascii="Calibri" w:eastAsia="Calibri" w:hAnsi="Calibri" w:cs="Calibri"/>
          <w:i/>
          <w:sz w:val="26"/>
          <w:szCs w:val="26"/>
        </w:rPr>
        <w:t xml:space="preserve">. Yes, Bidder shall include in their Bid Response media placement costs and printing estimates within the available $100,000 contract award amount to support the launch of the social marketing campaign. As required, the County intends to identify additional funding or </w:t>
      </w:r>
      <w:r w:rsidRPr="00193EB3">
        <w:rPr>
          <w:rFonts w:ascii="Calibri" w:eastAsia="Calibri" w:hAnsi="Calibri" w:cs="Calibri"/>
          <w:i/>
          <w:sz w:val="26"/>
          <w:szCs w:val="26"/>
        </w:rPr>
        <w:lastRenderedPageBreak/>
        <w:t>other resources to support the campaign beyond the initial launch and situation with COVID-19 (i.e., disease presence, availability of vaccine, etc).</w:t>
      </w:r>
    </w:p>
    <w:p w14:paraId="542F0FC2" w14:textId="77777777" w:rsidR="00C343FE" w:rsidRPr="00193EB3" w:rsidRDefault="00C343FE" w:rsidP="00C343FE">
      <w:pPr>
        <w:rPr>
          <w:rFonts w:ascii="Calibri" w:eastAsia="Calibri" w:hAnsi="Calibri" w:cs="Calibri"/>
          <w:b/>
          <w:sz w:val="26"/>
          <w:szCs w:val="26"/>
        </w:rPr>
      </w:pPr>
    </w:p>
    <w:p w14:paraId="2C7C702D" w14:textId="77777777" w:rsidR="00C343FE" w:rsidRPr="00193EB3" w:rsidRDefault="00C343FE" w:rsidP="00C343FE">
      <w:pPr>
        <w:rPr>
          <w:rFonts w:ascii="Calibri" w:eastAsia="Calibri" w:hAnsi="Calibri" w:cs="Calibri"/>
          <w:b/>
          <w:sz w:val="26"/>
          <w:szCs w:val="26"/>
        </w:rPr>
      </w:pPr>
      <w:r w:rsidRPr="00193EB3">
        <w:rPr>
          <w:rFonts w:ascii="Calibri" w:eastAsia="Calibri" w:hAnsi="Calibri" w:cs="Calibri"/>
          <w:b/>
          <w:sz w:val="26"/>
          <w:szCs w:val="26"/>
        </w:rPr>
        <w:t>Q5: Can we assume printing costs will not be included in our budget?</w:t>
      </w:r>
    </w:p>
    <w:p w14:paraId="3CE83B00" w14:textId="77777777" w:rsidR="00C343FE" w:rsidRPr="00193EB3" w:rsidRDefault="00C343FE" w:rsidP="00C343FE">
      <w:pPr>
        <w:rPr>
          <w:rFonts w:ascii="Calibri" w:eastAsia="Calibri" w:hAnsi="Calibri" w:cs="Calibri"/>
          <w:b/>
          <w:sz w:val="26"/>
          <w:szCs w:val="26"/>
        </w:rPr>
      </w:pPr>
      <w:r w:rsidRPr="00193EB3">
        <w:rPr>
          <w:rFonts w:ascii="Calibri" w:eastAsia="Calibri" w:hAnsi="Calibri" w:cs="Calibri"/>
          <w:i/>
          <w:sz w:val="26"/>
          <w:szCs w:val="26"/>
        </w:rPr>
        <w:t xml:space="preserve">A5: See A4 above. Bidders are expected to include printing estimates in their Bid Responses. </w:t>
      </w:r>
    </w:p>
    <w:p w14:paraId="342C41DF" w14:textId="77777777" w:rsidR="00C343FE" w:rsidRPr="00193EB3" w:rsidRDefault="00C343FE" w:rsidP="00C343FE">
      <w:pPr>
        <w:rPr>
          <w:rFonts w:ascii="Calibri" w:eastAsia="Calibri" w:hAnsi="Calibri" w:cs="Calibri"/>
          <w:b/>
          <w:sz w:val="26"/>
          <w:szCs w:val="26"/>
        </w:rPr>
      </w:pPr>
    </w:p>
    <w:p w14:paraId="20E7DDCF" w14:textId="77777777" w:rsidR="00C343FE" w:rsidRPr="00193EB3" w:rsidRDefault="00C343FE" w:rsidP="00C343FE">
      <w:pPr>
        <w:rPr>
          <w:rFonts w:ascii="Calibri" w:eastAsia="Calibri" w:hAnsi="Calibri" w:cs="Calibri"/>
          <w:b/>
          <w:sz w:val="26"/>
          <w:szCs w:val="26"/>
        </w:rPr>
      </w:pPr>
      <w:r w:rsidRPr="00193EB3">
        <w:rPr>
          <w:rFonts w:ascii="Calibri" w:eastAsia="Calibri" w:hAnsi="Calibri" w:cs="Calibri"/>
          <w:b/>
          <w:sz w:val="26"/>
          <w:szCs w:val="26"/>
        </w:rPr>
        <w:t>Q6: Can we assume it will be our responsibility to provide translations, or will we be working with your staff to translate?</w:t>
      </w:r>
    </w:p>
    <w:p w14:paraId="7A3500D9" w14:textId="77777777" w:rsidR="00C343FE" w:rsidRPr="00193EB3" w:rsidRDefault="00C343FE" w:rsidP="00C343FE">
      <w:pPr>
        <w:rPr>
          <w:rFonts w:ascii="Calibri" w:eastAsia="Calibri" w:hAnsi="Calibri" w:cs="Calibri"/>
          <w:b/>
          <w:sz w:val="26"/>
          <w:szCs w:val="26"/>
        </w:rPr>
      </w:pPr>
      <w:r w:rsidRPr="00193EB3">
        <w:rPr>
          <w:rFonts w:ascii="Calibri" w:eastAsia="Calibri" w:hAnsi="Calibri" w:cs="Calibri"/>
          <w:i/>
          <w:sz w:val="26"/>
          <w:szCs w:val="26"/>
        </w:rPr>
        <w:t>A6: In alignment with media placement and printing costs, Bidder shall also include in their Bid Response translation costs within the available $100,000 contract award amount to support the launch of the social marketing campaign. As required, the County intends to identify additional funding or other resources to support the campaign beyond the initial launch and situation with COVID-19 (i.e., disease presence, availability of vaccine, etc).</w:t>
      </w:r>
    </w:p>
    <w:p w14:paraId="5E6E7CF1" w14:textId="77777777" w:rsidR="00C343FE" w:rsidRPr="00193EB3" w:rsidRDefault="00C343FE" w:rsidP="00C343FE">
      <w:pPr>
        <w:rPr>
          <w:rFonts w:ascii="Calibri" w:eastAsia="Calibri" w:hAnsi="Calibri" w:cs="Calibri"/>
          <w:b/>
          <w:sz w:val="26"/>
          <w:szCs w:val="26"/>
        </w:rPr>
      </w:pPr>
    </w:p>
    <w:p w14:paraId="4FBC09FC" w14:textId="77777777" w:rsidR="00C343FE" w:rsidRPr="00193EB3" w:rsidRDefault="00C343FE" w:rsidP="00C343FE">
      <w:pPr>
        <w:rPr>
          <w:rFonts w:ascii="Calibri" w:eastAsia="Calibri" w:hAnsi="Calibri" w:cs="Calibri"/>
          <w:b/>
          <w:sz w:val="26"/>
          <w:szCs w:val="26"/>
        </w:rPr>
      </w:pPr>
      <w:r w:rsidRPr="00193EB3">
        <w:rPr>
          <w:rFonts w:ascii="Calibri" w:eastAsia="Calibri" w:hAnsi="Calibri" w:cs="Calibri"/>
          <w:b/>
          <w:sz w:val="26"/>
          <w:szCs w:val="26"/>
        </w:rPr>
        <w:t>Q7: Should we incorporate translation of materials into our budget or do you already have a translator on staff?</w:t>
      </w:r>
    </w:p>
    <w:p w14:paraId="7BD7D99E" w14:textId="77777777" w:rsidR="00C343FE" w:rsidRPr="00193EB3" w:rsidRDefault="00C343FE" w:rsidP="00C343FE">
      <w:pPr>
        <w:rPr>
          <w:rFonts w:ascii="Calibri" w:eastAsia="Calibri" w:hAnsi="Calibri" w:cs="Calibri"/>
          <w:i/>
          <w:sz w:val="26"/>
          <w:szCs w:val="26"/>
        </w:rPr>
      </w:pPr>
      <w:r w:rsidRPr="00193EB3">
        <w:rPr>
          <w:rFonts w:ascii="Calibri" w:eastAsia="Calibri" w:hAnsi="Calibri" w:cs="Calibri"/>
          <w:i/>
          <w:sz w:val="26"/>
          <w:szCs w:val="26"/>
        </w:rPr>
        <w:lastRenderedPageBreak/>
        <w:t>A7: See A6 above.</w:t>
      </w:r>
    </w:p>
    <w:p w14:paraId="22C470C5" w14:textId="77777777" w:rsidR="00C343FE" w:rsidRPr="00193EB3" w:rsidRDefault="00C343FE" w:rsidP="00C343FE">
      <w:pPr>
        <w:rPr>
          <w:rFonts w:ascii="Calibri" w:eastAsia="Calibri" w:hAnsi="Calibri" w:cs="Calibri"/>
          <w:b/>
          <w:sz w:val="26"/>
          <w:szCs w:val="26"/>
        </w:rPr>
      </w:pPr>
    </w:p>
    <w:p w14:paraId="6526FE78" w14:textId="77777777" w:rsidR="00C343FE" w:rsidRPr="00193EB3" w:rsidRDefault="00C343FE" w:rsidP="00C343FE">
      <w:pPr>
        <w:rPr>
          <w:rFonts w:ascii="Calibri" w:eastAsia="Calibri" w:hAnsi="Calibri" w:cs="Calibri"/>
          <w:b/>
          <w:sz w:val="26"/>
          <w:szCs w:val="26"/>
        </w:rPr>
      </w:pPr>
      <w:r w:rsidRPr="00193EB3">
        <w:rPr>
          <w:rFonts w:ascii="Calibri" w:eastAsia="Calibri" w:hAnsi="Calibri" w:cs="Calibri"/>
          <w:b/>
          <w:sz w:val="26"/>
          <w:szCs w:val="26"/>
        </w:rPr>
        <w:t>Q8: FYI - Cover sheet of the IRFP says responses are due July 14, but on page 8 it says responses are due July 10.</w:t>
      </w:r>
    </w:p>
    <w:p w14:paraId="23FD37AF" w14:textId="77777777" w:rsidR="00C343FE" w:rsidRPr="00193EB3" w:rsidRDefault="00C343FE" w:rsidP="00C343FE">
      <w:pPr>
        <w:rPr>
          <w:rFonts w:ascii="Calibri" w:eastAsia="Calibri" w:hAnsi="Calibri" w:cs="Calibri"/>
          <w:i/>
          <w:sz w:val="26"/>
          <w:szCs w:val="26"/>
        </w:rPr>
      </w:pPr>
      <w:r w:rsidRPr="00193EB3">
        <w:rPr>
          <w:rFonts w:ascii="Calibri" w:eastAsia="Calibri" w:hAnsi="Calibri" w:cs="Calibri"/>
          <w:i/>
          <w:sz w:val="26"/>
          <w:szCs w:val="26"/>
        </w:rPr>
        <w:t xml:space="preserve">A8: The Bid Response due date listed on page 8 </w:t>
      </w:r>
      <w:r>
        <w:rPr>
          <w:rFonts w:ascii="Calibri" w:eastAsia="Calibri" w:hAnsi="Calibri" w:cs="Calibri"/>
          <w:i/>
          <w:sz w:val="26"/>
          <w:szCs w:val="26"/>
        </w:rPr>
        <w:t xml:space="preserve">of the IRFP </w:t>
      </w:r>
      <w:r w:rsidRPr="00193EB3">
        <w:rPr>
          <w:rFonts w:ascii="Calibri" w:eastAsia="Calibri" w:hAnsi="Calibri" w:cs="Calibri"/>
          <w:i/>
          <w:sz w:val="26"/>
          <w:szCs w:val="26"/>
        </w:rPr>
        <w:t xml:space="preserve">has been updated through the Addendum 1. The due date for Bid Responses is July 14, 2020 at 2:00 pm. </w:t>
      </w:r>
    </w:p>
    <w:p w14:paraId="444DF23E" w14:textId="77777777" w:rsidR="00C343FE" w:rsidRPr="00193EB3" w:rsidRDefault="00C343FE" w:rsidP="00C343FE">
      <w:pPr>
        <w:rPr>
          <w:rFonts w:ascii="Calibri" w:eastAsia="Calibri" w:hAnsi="Calibri" w:cs="Calibri"/>
          <w:sz w:val="26"/>
          <w:szCs w:val="26"/>
        </w:rPr>
      </w:pPr>
    </w:p>
    <w:p w14:paraId="7D52FACE" w14:textId="77777777" w:rsidR="00C343FE" w:rsidRPr="00193EB3" w:rsidRDefault="00C343FE" w:rsidP="00C343FE">
      <w:pPr>
        <w:rPr>
          <w:rFonts w:ascii="Calibri" w:eastAsia="Calibri" w:hAnsi="Calibri" w:cs="Calibri"/>
          <w:b/>
          <w:sz w:val="26"/>
          <w:szCs w:val="26"/>
        </w:rPr>
      </w:pPr>
      <w:r w:rsidRPr="00193EB3">
        <w:rPr>
          <w:rFonts w:ascii="Calibri" w:eastAsia="Calibri" w:hAnsi="Calibri" w:cs="Calibri"/>
          <w:b/>
          <w:sz w:val="26"/>
          <w:szCs w:val="26"/>
        </w:rPr>
        <w:t>Q9: The cover letter indicates that the due date is July 14, 2020, by 2:00pm.  However, Section 5, Part A indicates that no response will be considered for award if it is not submitted by July 10, 2020.  Can you please clarify?</w:t>
      </w:r>
    </w:p>
    <w:p w14:paraId="736C9935" w14:textId="77777777" w:rsidR="00C343FE" w:rsidRPr="00193EB3" w:rsidRDefault="00C343FE" w:rsidP="00C343FE">
      <w:pPr>
        <w:rPr>
          <w:rFonts w:ascii="Calibri" w:eastAsia="Calibri" w:hAnsi="Calibri" w:cs="Calibri"/>
          <w:i/>
          <w:sz w:val="26"/>
          <w:szCs w:val="26"/>
        </w:rPr>
      </w:pPr>
      <w:r w:rsidRPr="00193EB3">
        <w:rPr>
          <w:rFonts w:ascii="Calibri" w:eastAsia="Calibri" w:hAnsi="Calibri" w:cs="Calibri"/>
          <w:i/>
          <w:sz w:val="26"/>
          <w:szCs w:val="26"/>
        </w:rPr>
        <w:t xml:space="preserve">A9: See A8 above. </w:t>
      </w:r>
    </w:p>
    <w:p w14:paraId="283E8782" w14:textId="77777777" w:rsidR="00C343FE" w:rsidRPr="00193EB3" w:rsidRDefault="00C343FE" w:rsidP="00C343FE">
      <w:pPr>
        <w:rPr>
          <w:rFonts w:ascii="Calibri" w:eastAsia="Calibri" w:hAnsi="Calibri" w:cs="Calibri"/>
          <w:b/>
          <w:sz w:val="26"/>
          <w:szCs w:val="26"/>
        </w:rPr>
      </w:pPr>
    </w:p>
    <w:p w14:paraId="01E14672" w14:textId="77777777" w:rsidR="00C343FE" w:rsidRPr="00193EB3" w:rsidRDefault="00C343FE" w:rsidP="00C343FE">
      <w:pPr>
        <w:rPr>
          <w:rFonts w:ascii="Calibri" w:eastAsia="Calibri" w:hAnsi="Calibri" w:cs="Calibri"/>
          <w:b/>
          <w:sz w:val="26"/>
          <w:szCs w:val="26"/>
        </w:rPr>
      </w:pPr>
      <w:r w:rsidRPr="00193EB3">
        <w:rPr>
          <w:rFonts w:ascii="Calibri" w:eastAsia="Calibri" w:hAnsi="Calibri" w:cs="Calibri"/>
          <w:b/>
          <w:sz w:val="26"/>
          <w:szCs w:val="26"/>
        </w:rPr>
        <w:t>Q10: There is a discrepancy between the 7/14/2020 due date on the website (</w:t>
      </w:r>
      <w:hyperlink r:id="rId8" w:history="1">
        <w:r w:rsidRPr="00193EB3">
          <w:rPr>
            <w:rStyle w:val="Hyperlink"/>
            <w:rFonts w:ascii="Calibri" w:eastAsia="Calibri" w:hAnsi="Calibri" w:cs="Calibri"/>
            <w:b/>
            <w:sz w:val="26"/>
            <w:szCs w:val="26"/>
          </w:rPr>
          <w:t>https://www.acgov.org/gsa_app/gsa/purchasing/bid_content/contractingdetail.jsp?BID_ID=2271</w:t>
        </w:r>
      </w:hyperlink>
      <w:r w:rsidRPr="00193EB3">
        <w:rPr>
          <w:rFonts w:ascii="Calibri" w:eastAsia="Calibri" w:hAnsi="Calibri" w:cs="Calibri"/>
          <w:b/>
          <w:sz w:val="26"/>
          <w:szCs w:val="26"/>
        </w:rPr>
        <w:t xml:space="preserve">) and the 7/10/2020 due date within the IRFP, Section 5: Additional Information. Which deadline is correct? </w:t>
      </w:r>
    </w:p>
    <w:p w14:paraId="3A582A14" w14:textId="77777777" w:rsidR="00C343FE" w:rsidRPr="00193EB3" w:rsidRDefault="00C343FE" w:rsidP="00C343FE">
      <w:pPr>
        <w:rPr>
          <w:rFonts w:ascii="Calibri" w:eastAsia="Calibri" w:hAnsi="Calibri" w:cs="Calibri"/>
          <w:i/>
          <w:sz w:val="26"/>
          <w:szCs w:val="26"/>
        </w:rPr>
      </w:pPr>
      <w:r w:rsidRPr="00193EB3">
        <w:rPr>
          <w:rFonts w:ascii="Calibri" w:eastAsia="Calibri" w:hAnsi="Calibri" w:cs="Calibri"/>
          <w:i/>
          <w:sz w:val="26"/>
          <w:szCs w:val="26"/>
        </w:rPr>
        <w:t xml:space="preserve">A10: See A8 above. </w:t>
      </w:r>
    </w:p>
    <w:p w14:paraId="6353109D" w14:textId="77777777" w:rsidR="00C343FE" w:rsidRPr="00193EB3" w:rsidRDefault="00C343FE" w:rsidP="00C343FE">
      <w:pPr>
        <w:rPr>
          <w:rFonts w:ascii="Calibri" w:eastAsia="Calibri" w:hAnsi="Calibri" w:cs="Calibri"/>
          <w:b/>
          <w:sz w:val="26"/>
          <w:szCs w:val="26"/>
        </w:rPr>
      </w:pPr>
    </w:p>
    <w:p w14:paraId="04B15598" w14:textId="77777777" w:rsidR="00C343FE" w:rsidRPr="00193EB3" w:rsidRDefault="00C343FE" w:rsidP="00C343FE">
      <w:pPr>
        <w:rPr>
          <w:rFonts w:ascii="Calibri" w:eastAsia="Calibri" w:hAnsi="Calibri" w:cs="Calibri"/>
          <w:b/>
          <w:sz w:val="26"/>
          <w:szCs w:val="26"/>
        </w:rPr>
      </w:pPr>
      <w:r w:rsidRPr="00193EB3">
        <w:rPr>
          <w:rFonts w:ascii="Calibri" w:eastAsia="Calibri" w:hAnsi="Calibri" w:cs="Calibri"/>
          <w:b/>
          <w:sz w:val="26"/>
          <w:szCs w:val="26"/>
        </w:rPr>
        <w:lastRenderedPageBreak/>
        <w:t>Q11: Is a Small Local Emerging Business (SLEB) certification required prior to bidding on the project?  We have reviewed and submitted the paperwork as we meet the criteria to qualify as a SLEB, but are unsure that our application will be reviewed prior to the deadline.  We spoke with a representative from the SLEB office and their current timeline for review is 30-45 days.</w:t>
      </w:r>
    </w:p>
    <w:p w14:paraId="222D53AE" w14:textId="77777777" w:rsidR="00C343FE" w:rsidRPr="00193EB3" w:rsidRDefault="00C343FE" w:rsidP="00C343FE">
      <w:pPr>
        <w:rPr>
          <w:rStyle w:val="Hyperlink"/>
          <w:rFonts w:asciiTheme="majorHAnsi" w:hAnsiTheme="majorHAnsi" w:cstheme="majorHAnsi"/>
          <w:i/>
          <w:iCs/>
          <w:sz w:val="26"/>
          <w:szCs w:val="26"/>
        </w:rPr>
      </w:pPr>
      <w:r w:rsidRPr="00193EB3">
        <w:rPr>
          <w:rFonts w:ascii="Calibri" w:eastAsia="Calibri" w:hAnsi="Calibri" w:cs="Calibri"/>
          <w:i/>
          <w:sz w:val="26"/>
          <w:szCs w:val="26"/>
        </w:rPr>
        <w:t xml:space="preserve">A11: SLEB certifications must be valid at the time of bid submission to meet the SLEB requirement and for SLEB preference points to apply. Bidders who are not certified SLEBs or who not exempt, must subcontract at least 20 percent of the total bid amount to a certified SLEB. </w:t>
      </w:r>
      <w:r w:rsidRPr="00193EB3">
        <w:rPr>
          <w:rFonts w:asciiTheme="majorHAnsi" w:hAnsiTheme="majorHAnsi" w:cstheme="majorHAnsi"/>
          <w:i/>
          <w:iCs/>
          <w:sz w:val="26"/>
          <w:szCs w:val="26"/>
        </w:rPr>
        <w:t xml:space="preserve">Please visit the following link for more information on the SLEB program: </w:t>
      </w:r>
      <w:hyperlink r:id="rId9" w:history="1">
        <w:r w:rsidRPr="00193EB3">
          <w:rPr>
            <w:rStyle w:val="Hyperlink"/>
            <w:rFonts w:asciiTheme="majorHAnsi" w:hAnsiTheme="majorHAnsi" w:cstheme="majorHAnsi"/>
            <w:i/>
            <w:iCs/>
            <w:sz w:val="26"/>
            <w:szCs w:val="26"/>
          </w:rPr>
          <w:t>http://acgov.org/auditor/sleb/overview.htm</w:t>
        </w:r>
      </w:hyperlink>
    </w:p>
    <w:p w14:paraId="3FEFFB2D" w14:textId="77777777" w:rsidR="00C343FE" w:rsidRPr="00193EB3" w:rsidRDefault="00C343FE" w:rsidP="00C343FE">
      <w:pPr>
        <w:rPr>
          <w:rFonts w:asciiTheme="majorHAnsi" w:hAnsiTheme="majorHAnsi" w:cstheme="majorHAnsi"/>
          <w:i/>
          <w:iCs/>
          <w:sz w:val="26"/>
          <w:szCs w:val="26"/>
        </w:rPr>
      </w:pPr>
    </w:p>
    <w:p w14:paraId="7483B354" w14:textId="77777777" w:rsidR="00C343FE" w:rsidRPr="00193EB3" w:rsidRDefault="00C343FE" w:rsidP="00C343FE">
      <w:pPr>
        <w:rPr>
          <w:rFonts w:ascii="Calibri" w:eastAsia="Calibri" w:hAnsi="Calibri" w:cs="Calibri"/>
          <w:b/>
          <w:sz w:val="26"/>
          <w:szCs w:val="26"/>
        </w:rPr>
      </w:pPr>
      <w:r w:rsidRPr="00193EB3">
        <w:rPr>
          <w:rFonts w:ascii="Calibri" w:eastAsia="Calibri" w:hAnsi="Calibri" w:cs="Calibri"/>
          <w:b/>
          <w:sz w:val="26"/>
          <w:szCs w:val="26"/>
        </w:rPr>
        <w:t>Q12: Similar to the question above, are bids automatically disqualified for not meeting the SLEB requirement?</w:t>
      </w:r>
    </w:p>
    <w:p w14:paraId="7B839061" w14:textId="77777777" w:rsidR="00C343FE" w:rsidRPr="00193EB3" w:rsidRDefault="00C343FE" w:rsidP="00C343FE">
      <w:pPr>
        <w:rPr>
          <w:rFonts w:ascii="Calibri" w:eastAsia="Calibri" w:hAnsi="Calibri" w:cs="Calibri"/>
          <w:i/>
          <w:sz w:val="26"/>
          <w:szCs w:val="26"/>
        </w:rPr>
      </w:pPr>
      <w:r w:rsidRPr="00193EB3">
        <w:rPr>
          <w:rFonts w:ascii="Calibri" w:eastAsia="Calibri" w:hAnsi="Calibri" w:cs="Calibri"/>
          <w:i/>
          <w:sz w:val="26"/>
          <w:szCs w:val="26"/>
        </w:rPr>
        <w:t xml:space="preserve">A12: See A11 above. </w:t>
      </w:r>
    </w:p>
    <w:p w14:paraId="0146C49D" w14:textId="77777777" w:rsidR="00C343FE" w:rsidRPr="00193EB3" w:rsidRDefault="00C343FE" w:rsidP="00C343FE">
      <w:pPr>
        <w:spacing w:before="240"/>
        <w:rPr>
          <w:rFonts w:asciiTheme="majorHAnsi" w:hAnsiTheme="majorHAnsi" w:cstheme="majorHAnsi"/>
          <w:b/>
          <w:sz w:val="26"/>
          <w:szCs w:val="26"/>
        </w:rPr>
      </w:pPr>
      <w:r w:rsidRPr="00193EB3">
        <w:rPr>
          <w:rFonts w:asciiTheme="majorHAnsi" w:hAnsiTheme="majorHAnsi" w:cstheme="majorHAnsi"/>
          <w:b/>
          <w:color w:val="000000"/>
          <w:sz w:val="26"/>
          <w:szCs w:val="26"/>
        </w:rPr>
        <w:t>Q13. What is an “unfair advantage” and what is a “discrepancy” as described in Part C of Section 5 of the Additional Information Section of the IRFP?</w:t>
      </w:r>
    </w:p>
    <w:p w14:paraId="12F179C1" w14:textId="77777777" w:rsidR="00C343FE" w:rsidRPr="00193EB3" w:rsidRDefault="00C343FE" w:rsidP="00C343FE">
      <w:pPr>
        <w:tabs>
          <w:tab w:val="left" w:pos="1170"/>
        </w:tabs>
        <w:rPr>
          <w:rFonts w:asciiTheme="majorHAnsi" w:eastAsia="Calibri" w:hAnsiTheme="majorHAnsi" w:cstheme="majorHAnsi"/>
          <w:i/>
          <w:sz w:val="26"/>
          <w:szCs w:val="26"/>
        </w:rPr>
      </w:pPr>
      <w:r w:rsidRPr="00193EB3">
        <w:rPr>
          <w:rFonts w:asciiTheme="majorHAnsi" w:eastAsia="Calibri" w:hAnsiTheme="majorHAnsi" w:cstheme="majorHAnsi"/>
          <w:i/>
          <w:sz w:val="26"/>
          <w:szCs w:val="26"/>
        </w:rPr>
        <w:lastRenderedPageBreak/>
        <w:t>A13</w:t>
      </w:r>
      <w:r>
        <w:rPr>
          <w:rFonts w:asciiTheme="majorHAnsi" w:eastAsia="Calibri" w:hAnsiTheme="majorHAnsi" w:cstheme="majorHAnsi"/>
          <w:i/>
          <w:sz w:val="26"/>
          <w:szCs w:val="26"/>
        </w:rPr>
        <w:t>: The</w:t>
      </w:r>
      <w:r w:rsidRPr="00193EB3">
        <w:rPr>
          <w:rFonts w:asciiTheme="majorHAnsi" w:eastAsia="Calibri" w:hAnsiTheme="majorHAnsi" w:cstheme="majorHAnsi"/>
          <w:i/>
          <w:sz w:val="26"/>
          <w:szCs w:val="26"/>
        </w:rPr>
        <w:t xml:space="preserve"> term in the IRFP refers to any condition or circumstance that may affect the competitive nature of the procurement process. These bid response situations that may arise are addressed on a case by case basis. </w:t>
      </w:r>
    </w:p>
    <w:p w14:paraId="54D895DD" w14:textId="77777777" w:rsidR="00C343FE" w:rsidRPr="00193EB3" w:rsidRDefault="00C343FE" w:rsidP="00C343FE">
      <w:pPr>
        <w:tabs>
          <w:tab w:val="left" w:pos="1170"/>
        </w:tabs>
        <w:rPr>
          <w:rFonts w:asciiTheme="majorHAnsi" w:eastAsia="Calibri" w:hAnsiTheme="majorHAnsi" w:cstheme="majorHAnsi"/>
          <w:i/>
          <w:sz w:val="26"/>
          <w:szCs w:val="26"/>
        </w:rPr>
      </w:pPr>
      <w:r w:rsidRPr="00193EB3">
        <w:rPr>
          <w:rFonts w:asciiTheme="majorHAnsi" w:eastAsia="Calibri" w:hAnsiTheme="majorHAnsi" w:cstheme="majorHAnsi"/>
          <w:i/>
          <w:sz w:val="26"/>
          <w:szCs w:val="26"/>
        </w:rPr>
        <w:t xml:space="preserve">  </w:t>
      </w:r>
    </w:p>
    <w:p w14:paraId="13FA1FD5" w14:textId="77777777" w:rsidR="00C343FE" w:rsidRPr="00193EB3" w:rsidRDefault="00C343FE" w:rsidP="00C343FE">
      <w:pPr>
        <w:keepNext/>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6"/>
          <w:szCs w:val="26"/>
        </w:rPr>
      </w:pPr>
      <w:r w:rsidRPr="00193EB3">
        <w:rPr>
          <w:rFonts w:ascii="Calibri" w:eastAsia="Calibri" w:hAnsi="Calibri" w:cs="Calibri"/>
          <w:b/>
          <w:sz w:val="26"/>
          <w:szCs w:val="26"/>
        </w:rPr>
        <w:t>Scope Questions</w:t>
      </w:r>
    </w:p>
    <w:p w14:paraId="7DA3F6C2" w14:textId="77777777" w:rsidR="00C343FE" w:rsidRPr="00193EB3" w:rsidRDefault="00C343FE" w:rsidP="00C343FE">
      <w:pPr>
        <w:rPr>
          <w:rFonts w:ascii="Calibri" w:eastAsia="Calibri" w:hAnsi="Calibri" w:cs="Calibri"/>
          <w:sz w:val="26"/>
          <w:szCs w:val="26"/>
        </w:rPr>
      </w:pPr>
    </w:p>
    <w:p w14:paraId="163E5C27" w14:textId="77777777" w:rsidR="00C343FE" w:rsidRPr="00193EB3" w:rsidRDefault="00C343FE" w:rsidP="00C343FE">
      <w:pPr>
        <w:rPr>
          <w:rFonts w:ascii="Calibri" w:eastAsia="Calibri" w:hAnsi="Calibri" w:cs="Calibri"/>
          <w:b/>
          <w:sz w:val="26"/>
          <w:szCs w:val="26"/>
        </w:rPr>
      </w:pPr>
      <w:r w:rsidRPr="00193EB3">
        <w:rPr>
          <w:rFonts w:ascii="Calibri" w:eastAsia="Calibri" w:hAnsi="Calibri" w:cs="Calibri"/>
          <w:b/>
          <w:sz w:val="26"/>
          <w:szCs w:val="26"/>
        </w:rPr>
        <w:t xml:space="preserve">Q14: I understand that the campaign will be directed at various communities with Covid19 prevention education messaging. Is it safe to assume this and that the focus is community behavior change, such as promoting hand washing, mask wearing and social distancing? Aside from promoting prevention practices/safe behavior, will there be other primary marketing objectives to address?  </w:t>
      </w:r>
    </w:p>
    <w:p w14:paraId="7161F864" w14:textId="77777777" w:rsidR="00C343FE" w:rsidRPr="00193EB3" w:rsidRDefault="00C343FE" w:rsidP="00C343FE">
      <w:pPr>
        <w:rPr>
          <w:rFonts w:ascii="Calibri" w:eastAsia="Calibri" w:hAnsi="Calibri" w:cs="Calibri"/>
          <w:i/>
          <w:sz w:val="26"/>
          <w:szCs w:val="26"/>
        </w:rPr>
      </w:pPr>
      <w:r w:rsidRPr="00193EB3">
        <w:rPr>
          <w:rFonts w:ascii="Calibri" w:eastAsia="Calibri" w:hAnsi="Calibri" w:cs="Calibri"/>
          <w:i/>
          <w:sz w:val="26"/>
          <w:szCs w:val="26"/>
        </w:rPr>
        <w:t xml:space="preserve">A14: Please refer to the services and deliverables items, numbers 2 and 3 under Section 2: Scope of Work and Deliverables on page 3 of the IRFP, highlighted here for emphasis: </w:t>
      </w:r>
    </w:p>
    <w:p w14:paraId="56830552" w14:textId="77777777" w:rsidR="00C343FE" w:rsidRPr="00193EB3" w:rsidRDefault="00C343FE" w:rsidP="00C343FE">
      <w:pPr>
        <w:ind w:left="720"/>
        <w:rPr>
          <w:rFonts w:ascii="Calibri" w:hAnsi="Calibri" w:cs="Calibri"/>
          <w:i/>
          <w:sz w:val="26"/>
          <w:szCs w:val="26"/>
        </w:rPr>
      </w:pPr>
      <w:r w:rsidRPr="00193EB3">
        <w:rPr>
          <w:rFonts w:ascii="Calibri" w:eastAsia="Calibri" w:hAnsi="Calibri" w:cs="Calibri"/>
          <w:i/>
          <w:sz w:val="26"/>
          <w:szCs w:val="26"/>
        </w:rPr>
        <w:t xml:space="preserve">2) </w:t>
      </w:r>
      <w:r w:rsidRPr="00193EB3">
        <w:rPr>
          <w:rFonts w:ascii="Calibri" w:hAnsi="Calibri" w:cs="Calibri"/>
          <w:i/>
          <w:sz w:val="26"/>
          <w:szCs w:val="26"/>
        </w:rPr>
        <w:t xml:space="preserve">Facilitation and refinement of methods to expand current communications efforts to reach community organizations and outlets (large and small), policy makers, and residents with </w:t>
      </w:r>
      <w:r w:rsidRPr="00193EB3">
        <w:rPr>
          <w:rFonts w:ascii="Calibri" w:hAnsi="Calibri" w:cs="Calibri"/>
          <w:i/>
          <w:sz w:val="26"/>
          <w:szCs w:val="26"/>
          <w:highlight w:val="yellow"/>
        </w:rPr>
        <w:t xml:space="preserve">messaging that promotes adoption of prevention and </w:t>
      </w:r>
      <w:r w:rsidRPr="00193EB3">
        <w:rPr>
          <w:rFonts w:ascii="Calibri" w:hAnsi="Calibri" w:cs="Calibri"/>
          <w:i/>
          <w:sz w:val="26"/>
          <w:szCs w:val="26"/>
          <w:highlight w:val="yellow"/>
        </w:rPr>
        <w:lastRenderedPageBreak/>
        <w:t>health promotion measures</w:t>
      </w:r>
      <w:r w:rsidRPr="00193EB3">
        <w:rPr>
          <w:rFonts w:ascii="Calibri" w:hAnsi="Calibri" w:cs="Calibri"/>
          <w:i/>
          <w:sz w:val="26"/>
          <w:szCs w:val="26"/>
        </w:rPr>
        <w:t xml:space="preserve"> (e.g., stay in place, maintain space, cover face, wash hands, cover mouth) </w:t>
      </w:r>
      <w:r w:rsidRPr="00193EB3">
        <w:rPr>
          <w:rFonts w:ascii="Calibri" w:hAnsi="Calibri" w:cs="Calibri"/>
          <w:i/>
          <w:sz w:val="26"/>
          <w:szCs w:val="26"/>
          <w:highlight w:val="yellow"/>
        </w:rPr>
        <w:t>and sustained behavior change</w:t>
      </w:r>
    </w:p>
    <w:p w14:paraId="7B6FF154" w14:textId="77777777" w:rsidR="00C343FE" w:rsidRPr="00193EB3" w:rsidRDefault="00C343FE" w:rsidP="00C343FE">
      <w:pPr>
        <w:ind w:left="720"/>
        <w:rPr>
          <w:rFonts w:ascii="Calibri" w:hAnsi="Calibri" w:cs="Calibri"/>
          <w:i/>
          <w:sz w:val="26"/>
          <w:szCs w:val="26"/>
        </w:rPr>
      </w:pPr>
      <w:r w:rsidRPr="00193EB3">
        <w:rPr>
          <w:rFonts w:ascii="Calibri" w:eastAsia="Calibri" w:hAnsi="Calibri" w:cs="Calibri"/>
          <w:i/>
          <w:sz w:val="26"/>
          <w:szCs w:val="26"/>
        </w:rPr>
        <w:t xml:space="preserve">3) </w:t>
      </w:r>
      <w:r w:rsidRPr="00193EB3">
        <w:rPr>
          <w:rFonts w:ascii="Calibri" w:hAnsi="Calibri" w:cs="Calibri"/>
          <w:i/>
          <w:sz w:val="26"/>
          <w:szCs w:val="26"/>
        </w:rPr>
        <w:t xml:space="preserve">Creation of </w:t>
      </w:r>
      <w:r w:rsidRPr="00193EB3">
        <w:rPr>
          <w:rFonts w:ascii="Calibri" w:hAnsi="Calibri" w:cs="Calibri"/>
          <w:i/>
          <w:sz w:val="26"/>
          <w:szCs w:val="26"/>
          <w:highlight w:val="yellow"/>
        </w:rPr>
        <w:t>messaging that is empathetic, culturally relevant</w:t>
      </w:r>
      <w:r w:rsidRPr="00193EB3">
        <w:rPr>
          <w:rFonts w:ascii="Calibri" w:hAnsi="Calibri" w:cs="Calibri"/>
          <w:i/>
          <w:sz w:val="26"/>
          <w:szCs w:val="26"/>
        </w:rPr>
        <w:t xml:space="preserve"> (including language specific needs), </w:t>
      </w:r>
      <w:r w:rsidRPr="00193EB3">
        <w:rPr>
          <w:rFonts w:ascii="Calibri" w:hAnsi="Calibri" w:cs="Calibri"/>
          <w:i/>
          <w:sz w:val="26"/>
          <w:szCs w:val="26"/>
          <w:highlight w:val="yellow"/>
        </w:rPr>
        <w:t>inclusive, and balances the Health Officer orders with consideration of the social determinants of health</w:t>
      </w:r>
      <w:r w:rsidRPr="00193EB3">
        <w:rPr>
          <w:rFonts w:ascii="Calibri" w:hAnsi="Calibri" w:cs="Calibri"/>
          <w:i/>
          <w:sz w:val="26"/>
          <w:szCs w:val="26"/>
        </w:rPr>
        <w:t>;</w:t>
      </w:r>
    </w:p>
    <w:p w14:paraId="108A1BDB" w14:textId="77777777" w:rsidR="00C343FE" w:rsidRPr="00193EB3" w:rsidRDefault="00C343FE" w:rsidP="00C343FE">
      <w:pPr>
        <w:ind w:left="720"/>
        <w:rPr>
          <w:rFonts w:ascii="Calibri" w:eastAsia="Calibri" w:hAnsi="Calibri" w:cs="Calibri"/>
          <w:b/>
          <w:sz w:val="26"/>
          <w:szCs w:val="26"/>
        </w:rPr>
      </w:pPr>
    </w:p>
    <w:p w14:paraId="1D5B493F" w14:textId="77777777" w:rsidR="00C343FE" w:rsidRPr="00193EB3" w:rsidRDefault="00C343FE" w:rsidP="00C343FE">
      <w:pPr>
        <w:rPr>
          <w:rFonts w:ascii="Calibri" w:eastAsia="Calibri" w:hAnsi="Calibri" w:cs="Calibri"/>
          <w:b/>
          <w:sz w:val="26"/>
          <w:szCs w:val="26"/>
        </w:rPr>
      </w:pPr>
      <w:r w:rsidRPr="00193EB3">
        <w:rPr>
          <w:rFonts w:ascii="Calibri" w:eastAsia="Calibri" w:hAnsi="Calibri" w:cs="Calibri"/>
          <w:b/>
          <w:sz w:val="26"/>
          <w:szCs w:val="26"/>
        </w:rPr>
        <w:t>Q15: The proposal refers to a broad range health equity issues, but it is not clear on how those issues fit into the campaign. It is important to better understand this in order to envision and accurately quote the cost of social market collateral and campaign materials.</w:t>
      </w:r>
    </w:p>
    <w:p w14:paraId="5215C190" w14:textId="77777777" w:rsidR="00C343FE" w:rsidRPr="00193EB3" w:rsidRDefault="00C343FE" w:rsidP="00C343FE">
      <w:pPr>
        <w:rPr>
          <w:rFonts w:ascii="Calibri" w:eastAsia="Calibri" w:hAnsi="Calibri" w:cs="Calibri"/>
          <w:b/>
          <w:sz w:val="26"/>
          <w:szCs w:val="26"/>
        </w:rPr>
      </w:pPr>
      <w:r w:rsidRPr="00193EB3">
        <w:rPr>
          <w:rFonts w:ascii="Calibri" w:eastAsia="Calibri" w:hAnsi="Calibri" w:cs="Calibri"/>
          <w:i/>
          <w:sz w:val="26"/>
          <w:szCs w:val="26"/>
        </w:rPr>
        <w:t xml:space="preserve">A15: See A14 above. Bidder shall use a health equity lens in designing the services and content proposed to the County.  </w:t>
      </w:r>
    </w:p>
    <w:p w14:paraId="27AF9CB0" w14:textId="77777777" w:rsidR="00C343FE" w:rsidRPr="00193EB3" w:rsidRDefault="00C343FE" w:rsidP="00C343FE">
      <w:pPr>
        <w:rPr>
          <w:rFonts w:ascii="Calibri" w:eastAsia="Calibri" w:hAnsi="Calibri" w:cs="Calibri"/>
          <w:sz w:val="26"/>
          <w:szCs w:val="26"/>
        </w:rPr>
      </w:pPr>
    </w:p>
    <w:p w14:paraId="171ACA95" w14:textId="77777777" w:rsidR="00C343FE" w:rsidRPr="00193EB3" w:rsidRDefault="00C343FE" w:rsidP="00C343FE">
      <w:pPr>
        <w:rPr>
          <w:rFonts w:ascii="Calibri" w:eastAsia="Calibri" w:hAnsi="Calibri" w:cs="Calibri"/>
          <w:b/>
          <w:sz w:val="26"/>
          <w:szCs w:val="26"/>
        </w:rPr>
      </w:pPr>
      <w:r w:rsidRPr="00193EB3">
        <w:rPr>
          <w:rFonts w:ascii="Calibri" w:eastAsia="Calibri" w:hAnsi="Calibri" w:cs="Calibri"/>
          <w:b/>
          <w:sz w:val="26"/>
          <w:szCs w:val="26"/>
        </w:rPr>
        <w:t>Q16:</w:t>
      </w:r>
      <w:r w:rsidRPr="00193EB3">
        <w:rPr>
          <w:rFonts w:ascii="Calibri" w:hAnsi="Calibri" w:cs="Calibri"/>
          <w:color w:val="000000"/>
          <w:sz w:val="26"/>
          <w:szCs w:val="26"/>
        </w:rPr>
        <w:t xml:space="preserve"> </w:t>
      </w:r>
      <w:r w:rsidRPr="00193EB3">
        <w:rPr>
          <w:rFonts w:ascii="Calibri" w:eastAsia="Calibri" w:hAnsi="Calibri" w:cs="Calibri"/>
          <w:b/>
          <w:sz w:val="26"/>
          <w:szCs w:val="26"/>
        </w:rPr>
        <w:t>Besides reaching the African American/Black and Latino communities, will any other ethnic communities or language speakers be targeted?  If so, which languages and ethnic groups do you anticipate being required?</w:t>
      </w:r>
    </w:p>
    <w:p w14:paraId="79DA63E8" w14:textId="77777777" w:rsidR="00C343FE" w:rsidRPr="00193EB3" w:rsidRDefault="00C343FE" w:rsidP="00C343FE">
      <w:pPr>
        <w:rPr>
          <w:rFonts w:ascii="Calibri" w:eastAsia="Calibri" w:hAnsi="Calibri" w:cs="Calibri"/>
          <w:i/>
          <w:sz w:val="26"/>
          <w:szCs w:val="26"/>
        </w:rPr>
      </w:pPr>
      <w:r w:rsidRPr="00193EB3">
        <w:rPr>
          <w:rFonts w:ascii="Calibri" w:eastAsia="Calibri" w:hAnsi="Calibri" w:cs="Calibri"/>
          <w:i/>
          <w:sz w:val="26"/>
          <w:szCs w:val="26"/>
        </w:rPr>
        <w:lastRenderedPageBreak/>
        <w:t>A16: The County also expects to reach the Asian Pacific Islander (API) community, as well as have messaging in simplified Chinese, in addition to Spanish.</w:t>
      </w:r>
    </w:p>
    <w:p w14:paraId="4A37BACF" w14:textId="77777777" w:rsidR="00C343FE" w:rsidRPr="00193EB3" w:rsidRDefault="00C343FE" w:rsidP="00C343FE">
      <w:pPr>
        <w:rPr>
          <w:rFonts w:ascii="Calibri" w:eastAsia="Calibri" w:hAnsi="Calibri" w:cs="Calibri"/>
          <w:i/>
          <w:sz w:val="26"/>
          <w:szCs w:val="26"/>
        </w:rPr>
      </w:pPr>
    </w:p>
    <w:p w14:paraId="57067708" w14:textId="77777777" w:rsidR="00C343FE" w:rsidRPr="00193EB3" w:rsidRDefault="00C343FE" w:rsidP="00C343FE">
      <w:pPr>
        <w:rPr>
          <w:rFonts w:asciiTheme="majorHAnsi" w:hAnsiTheme="majorHAnsi" w:cstheme="majorHAnsi"/>
          <w:b/>
          <w:color w:val="000000"/>
          <w:sz w:val="26"/>
          <w:szCs w:val="26"/>
          <w:u w:val="single"/>
        </w:rPr>
      </w:pPr>
      <w:r w:rsidRPr="00193EB3">
        <w:rPr>
          <w:rFonts w:asciiTheme="majorHAnsi" w:hAnsiTheme="majorHAnsi" w:cstheme="majorHAnsi"/>
          <w:b/>
          <w:color w:val="000000"/>
          <w:sz w:val="26"/>
          <w:szCs w:val="26"/>
        </w:rPr>
        <w:t>Q17. What are the target languages for the social media campaign? (eg. Spanish, Mandarin, Vietnamese?) (Oakland has over 200 language g</w:t>
      </w:r>
      <w:r w:rsidRPr="00193EB3">
        <w:rPr>
          <w:rFonts w:asciiTheme="majorHAnsi" w:hAnsiTheme="majorHAnsi" w:cstheme="majorHAnsi"/>
          <w:b/>
          <w:color w:val="000000"/>
          <w:sz w:val="26"/>
          <w:szCs w:val="26"/>
          <w:u w:val="single"/>
        </w:rPr>
        <w:t>roups)</w:t>
      </w:r>
    </w:p>
    <w:p w14:paraId="2E1153F6" w14:textId="77777777" w:rsidR="00C343FE" w:rsidRPr="00193EB3" w:rsidRDefault="00C343FE" w:rsidP="00C343FE">
      <w:pPr>
        <w:rPr>
          <w:rFonts w:ascii="Calibri" w:eastAsia="Calibri" w:hAnsi="Calibri" w:cs="Calibri"/>
          <w:i/>
          <w:sz w:val="26"/>
          <w:szCs w:val="26"/>
        </w:rPr>
      </w:pPr>
      <w:r w:rsidRPr="00193EB3">
        <w:rPr>
          <w:rFonts w:asciiTheme="majorHAnsi" w:hAnsiTheme="majorHAnsi" w:cstheme="majorHAnsi"/>
          <w:i/>
          <w:color w:val="000000"/>
          <w:sz w:val="26"/>
          <w:szCs w:val="26"/>
        </w:rPr>
        <w:t>A17: See A16 above.</w:t>
      </w:r>
    </w:p>
    <w:p w14:paraId="69CEC6FA" w14:textId="77777777" w:rsidR="00C343FE" w:rsidRPr="00193EB3" w:rsidRDefault="00C343FE" w:rsidP="00C343FE">
      <w:pPr>
        <w:spacing w:before="240"/>
        <w:textAlignment w:val="baseline"/>
        <w:rPr>
          <w:rFonts w:asciiTheme="majorHAnsi" w:hAnsiTheme="majorHAnsi" w:cstheme="majorHAnsi"/>
          <w:b/>
          <w:color w:val="000000"/>
          <w:sz w:val="26"/>
          <w:szCs w:val="26"/>
        </w:rPr>
      </w:pPr>
      <w:r w:rsidRPr="00193EB3">
        <w:rPr>
          <w:rFonts w:asciiTheme="majorHAnsi" w:hAnsiTheme="majorHAnsi" w:cstheme="majorHAnsi"/>
          <w:b/>
          <w:color w:val="000000"/>
          <w:sz w:val="26"/>
          <w:szCs w:val="26"/>
        </w:rPr>
        <w:t>Q18: What specific consumer populations are to be targeted by this social media campaign? </w:t>
      </w:r>
    </w:p>
    <w:p w14:paraId="3CB45104" w14:textId="77777777" w:rsidR="00C343FE" w:rsidRPr="00193EB3" w:rsidRDefault="00C343FE" w:rsidP="00C343FE">
      <w:pPr>
        <w:pStyle w:val="ListParagraph"/>
        <w:numPr>
          <w:ilvl w:val="0"/>
          <w:numId w:val="8"/>
        </w:numPr>
        <w:rPr>
          <w:rFonts w:asciiTheme="majorHAnsi" w:hAnsiTheme="majorHAnsi" w:cstheme="majorHAnsi"/>
          <w:b/>
          <w:color w:val="000000"/>
          <w:sz w:val="26"/>
          <w:szCs w:val="26"/>
        </w:rPr>
      </w:pPr>
      <w:r w:rsidRPr="00193EB3">
        <w:rPr>
          <w:rFonts w:asciiTheme="majorHAnsi" w:hAnsiTheme="majorHAnsi" w:cstheme="majorHAnsi"/>
          <w:b/>
          <w:color w:val="000000"/>
          <w:sz w:val="26"/>
          <w:szCs w:val="26"/>
        </w:rPr>
        <w:t>Which at-risk communities should we be targeting from a health perspective (i.e. congregant shelters, immunocompromised)? </w:t>
      </w:r>
    </w:p>
    <w:p w14:paraId="6C94EB61" w14:textId="77777777" w:rsidR="00C343FE" w:rsidRPr="00193EB3" w:rsidRDefault="00C343FE" w:rsidP="00C343FE">
      <w:pPr>
        <w:pStyle w:val="ListParagraph"/>
        <w:numPr>
          <w:ilvl w:val="0"/>
          <w:numId w:val="8"/>
        </w:numPr>
        <w:rPr>
          <w:rFonts w:asciiTheme="majorHAnsi" w:hAnsiTheme="majorHAnsi" w:cstheme="majorHAnsi"/>
          <w:b/>
          <w:color w:val="000000"/>
          <w:sz w:val="26"/>
          <w:szCs w:val="26"/>
        </w:rPr>
      </w:pPr>
      <w:r w:rsidRPr="00193EB3">
        <w:rPr>
          <w:rFonts w:asciiTheme="majorHAnsi" w:eastAsia="Times New Roman" w:hAnsiTheme="majorHAnsi" w:cstheme="majorHAnsi"/>
          <w:b/>
          <w:color w:val="000000"/>
          <w:sz w:val="26"/>
          <w:szCs w:val="26"/>
        </w:rPr>
        <w:t>Which racial or ethnic groups? (African American, Latinx, People of Color)</w:t>
      </w:r>
    </w:p>
    <w:p w14:paraId="2816DBC8" w14:textId="77777777" w:rsidR="00C343FE" w:rsidRPr="00193EB3" w:rsidRDefault="00C343FE" w:rsidP="00C343FE">
      <w:pPr>
        <w:pStyle w:val="ListParagraph"/>
        <w:numPr>
          <w:ilvl w:val="0"/>
          <w:numId w:val="8"/>
        </w:numPr>
        <w:rPr>
          <w:rFonts w:asciiTheme="majorHAnsi" w:hAnsiTheme="majorHAnsi" w:cstheme="majorHAnsi"/>
          <w:b/>
          <w:color w:val="000000"/>
          <w:sz w:val="26"/>
          <w:szCs w:val="26"/>
        </w:rPr>
      </w:pPr>
      <w:r w:rsidRPr="00193EB3">
        <w:rPr>
          <w:rFonts w:asciiTheme="majorHAnsi" w:eastAsia="Times New Roman" w:hAnsiTheme="majorHAnsi" w:cstheme="majorHAnsi"/>
          <w:b/>
          <w:color w:val="000000"/>
          <w:sz w:val="26"/>
          <w:szCs w:val="26"/>
        </w:rPr>
        <w:t>Which age groups?</w:t>
      </w:r>
      <w:r>
        <w:rPr>
          <w:rFonts w:asciiTheme="majorHAnsi" w:eastAsia="Times New Roman" w:hAnsiTheme="majorHAnsi" w:cstheme="majorHAnsi"/>
          <w:b/>
          <w:color w:val="000000"/>
          <w:sz w:val="26"/>
          <w:szCs w:val="26"/>
        </w:rPr>
        <w:t xml:space="preserve"> </w:t>
      </w:r>
      <w:r w:rsidRPr="00193EB3">
        <w:rPr>
          <w:rFonts w:asciiTheme="majorHAnsi" w:eastAsia="Times New Roman" w:hAnsiTheme="majorHAnsi" w:cstheme="majorHAnsi"/>
          <w:b/>
          <w:color w:val="000000"/>
          <w:sz w:val="26"/>
          <w:szCs w:val="26"/>
        </w:rPr>
        <w:t xml:space="preserve">(youth, elders, etc.) </w:t>
      </w:r>
    </w:p>
    <w:p w14:paraId="0FFA3EBB" w14:textId="77777777" w:rsidR="00C343FE" w:rsidRPr="00193EB3" w:rsidRDefault="00C343FE" w:rsidP="00C343FE">
      <w:pPr>
        <w:pStyle w:val="ListParagraph"/>
        <w:numPr>
          <w:ilvl w:val="0"/>
          <w:numId w:val="8"/>
        </w:numPr>
        <w:rPr>
          <w:rFonts w:asciiTheme="majorHAnsi" w:hAnsiTheme="majorHAnsi" w:cstheme="majorHAnsi"/>
          <w:b/>
          <w:color w:val="000000"/>
          <w:sz w:val="26"/>
          <w:szCs w:val="26"/>
        </w:rPr>
      </w:pPr>
      <w:r w:rsidRPr="00193EB3">
        <w:rPr>
          <w:rFonts w:asciiTheme="majorHAnsi" w:hAnsiTheme="majorHAnsi" w:cstheme="majorHAnsi"/>
          <w:b/>
          <w:color w:val="000000"/>
          <w:sz w:val="26"/>
          <w:szCs w:val="26"/>
        </w:rPr>
        <w:t>Which geographic parameters should be targeted?</w:t>
      </w:r>
    </w:p>
    <w:p w14:paraId="0E4552D2" w14:textId="77777777" w:rsidR="00C343FE" w:rsidRPr="00193EB3" w:rsidRDefault="00C343FE" w:rsidP="00C343FE">
      <w:pPr>
        <w:pStyle w:val="ListParagraph"/>
        <w:numPr>
          <w:ilvl w:val="1"/>
          <w:numId w:val="9"/>
        </w:numPr>
        <w:rPr>
          <w:rFonts w:asciiTheme="majorHAnsi" w:hAnsiTheme="majorHAnsi" w:cstheme="majorHAnsi"/>
          <w:b/>
          <w:color w:val="000000"/>
          <w:sz w:val="26"/>
          <w:szCs w:val="26"/>
        </w:rPr>
      </w:pPr>
      <w:r w:rsidRPr="00193EB3">
        <w:rPr>
          <w:rFonts w:asciiTheme="majorHAnsi" w:hAnsiTheme="majorHAnsi" w:cstheme="majorHAnsi"/>
          <w:b/>
          <w:color w:val="000000"/>
          <w:sz w:val="26"/>
          <w:szCs w:val="26"/>
        </w:rPr>
        <w:t>Oakland vs. Greater Alameda County?</w:t>
      </w:r>
    </w:p>
    <w:p w14:paraId="1486EF53" w14:textId="77777777" w:rsidR="00C343FE" w:rsidRPr="00193EB3" w:rsidRDefault="00C343FE" w:rsidP="00C343FE">
      <w:pPr>
        <w:pStyle w:val="ListParagraph"/>
        <w:numPr>
          <w:ilvl w:val="1"/>
          <w:numId w:val="9"/>
        </w:numPr>
        <w:rPr>
          <w:rFonts w:asciiTheme="majorHAnsi" w:hAnsiTheme="majorHAnsi" w:cstheme="majorHAnsi"/>
          <w:b/>
          <w:color w:val="000000"/>
          <w:sz w:val="26"/>
          <w:szCs w:val="26"/>
        </w:rPr>
      </w:pPr>
      <w:r w:rsidRPr="00193EB3">
        <w:rPr>
          <w:rFonts w:asciiTheme="majorHAnsi" w:hAnsiTheme="majorHAnsi" w:cstheme="majorHAnsi"/>
          <w:b/>
          <w:color w:val="000000"/>
          <w:sz w:val="26"/>
          <w:szCs w:val="26"/>
        </w:rPr>
        <w:t>Hills vs. Flatlands?</w:t>
      </w:r>
    </w:p>
    <w:p w14:paraId="1797FD00" w14:textId="77777777" w:rsidR="00C343FE" w:rsidRPr="00193EB3" w:rsidRDefault="00C343FE" w:rsidP="00C343FE">
      <w:pPr>
        <w:pStyle w:val="ListParagraph"/>
        <w:numPr>
          <w:ilvl w:val="1"/>
          <w:numId w:val="9"/>
        </w:numPr>
        <w:rPr>
          <w:rFonts w:asciiTheme="majorHAnsi" w:hAnsiTheme="majorHAnsi" w:cstheme="majorHAnsi"/>
          <w:b/>
          <w:color w:val="000000"/>
          <w:sz w:val="26"/>
          <w:szCs w:val="26"/>
        </w:rPr>
      </w:pPr>
      <w:r w:rsidRPr="00193EB3">
        <w:rPr>
          <w:rFonts w:asciiTheme="majorHAnsi" w:hAnsiTheme="majorHAnsi" w:cstheme="majorHAnsi"/>
          <w:b/>
          <w:color w:val="000000"/>
          <w:sz w:val="26"/>
          <w:szCs w:val="26"/>
        </w:rPr>
        <w:lastRenderedPageBreak/>
        <w:t>Suburban vs. Unincorporated Areas?</w:t>
      </w:r>
    </w:p>
    <w:p w14:paraId="3CD1A52B" w14:textId="77777777" w:rsidR="00C343FE" w:rsidRPr="00193EB3" w:rsidRDefault="00C343FE" w:rsidP="00C343FE">
      <w:pPr>
        <w:pStyle w:val="ListParagraph"/>
        <w:numPr>
          <w:ilvl w:val="1"/>
          <w:numId w:val="9"/>
        </w:numPr>
        <w:rPr>
          <w:rFonts w:asciiTheme="majorHAnsi" w:hAnsiTheme="majorHAnsi" w:cstheme="majorHAnsi"/>
          <w:b/>
          <w:color w:val="000000"/>
          <w:sz w:val="26"/>
          <w:szCs w:val="26"/>
        </w:rPr>
      </w:pPr>
      <w:r w:rsidRPr="00193EB3">
        <w:rPr>
          <w:rFonts w:asciiTheme="majorHAnsi" w:hAnsiTheme="majorHAnsi" w:cstheme="majorHAnsi"/>
          <w:b/>
          <w:color w:val="000000"/>
          <w:sz w:val="26"/>
          <w:szCs w:val="26"/>
        </w:rPr>
        <w:t>Neighborhood vs. ZIP code?</w:t>
      </w:r>
    </w:p>
    <w:p w14:paraId="51BA36FD" w14:textId="77777777" w:rsidR="00C343FE" w:rsidRPr="00193EB3" w:rsidRDefault="00C343FE" w:rsidP="00C343FE">
      <w:pPr>
        <w:pStyle w:val="ListParagraph"/>
        <w:numPr>
          <w:ilvl w:val="0"/>
          <w:numId w:val="8"/>
        </w:numPr>
        <w:spacing w:after="240"/>
        <w:textAlignment w:val="baseline"/>
        <w:rPr>
          <w:rFonts w:asciiTheme="majorHAnsi" w:hAnsiTheme="majorHAnsi" w:cstheme="majorHAnsi"/>
          <w:b/>
          <w:color w:val="000000"/>
          <w:sz w:val="26"/>
          <w:szCs w:val="26"/>
        </w:rPr>
      </w:pPr>
      <w:r w:rsidRPr="00193EB3">
        <w:rPr>
          <w:rFonts w:asciiTheme="majorHAnsi" w:hAnsiTheme="majorHAnsi" w:cstheme="majorHAnsi"/>
          <w:b/>
          <w:color w:val="000000"/>
          <w:sz w:val="26"/>
          <w:szCs w:val="26"/>
        </w:rPr>
        <w:t>Which socio-economic status groups (eg. low income communities, homeless populations, etc.)? </w:t>
      </w:r>
    </w:p>
    <w:p w14:paraId="6FDC75FA" w14:textId="77777777" w:rsidR="00C343FE" w:rsidRPr="00193EB3" w:rsidRDefault="00C343FE" w:rsidP="00C343FE">
      <w:pPr>
        <w:textAlignment w:val="baseline"/>
        <w:rPr>
          <w:rFonts w:asciiTheme="majorHAnsi" w:hAnsiTheme="majorHAnsi" w:cstheme="majorHAnsi"/>
          <w:sz w:val="26"/>
          <w:szCs w:val="26"/>
        </w:rPr>
      </w:pPr>
      <w:r w:rsidRPr="00193EB3">
        <w:rPr>
          <w:rFonts w:asciiTheme="majorHAnsi" w:hAnsiTheme="majorHAnsi" w:cstheme="majorHAnsi"/>
          <w:i/>
          <w:color w:val="000000"/>
          <w:sz w:val="26"/>
          <w:szCs w:val="26"/>
        </w:rPr>
        <w:t xml:space="preserve">A18: See IRFP Background on page 2 under Section 1, referencing case rates among Latinx and African Americans in Alameda County. </w:t>
      </w:r>
      <w:r w:rsidRPr="00193EB3">
        <w:rPr>
          <w:rFonts w:asciiTheme="majorHAnsi" w:hAnsiTheme="majorHAnsi" w:cstheme="majorHAnsi"/>
          <w:i/>
          <w:sz w:val="26"/>
          <w:szCs w:val="26"/>
        </w:rPr>
        <w:t xml:space="preserve">The highest case rates of COVID-19 are reported in zip codes in East Oakland, the unincorporated areas of Ashland, Cherryland, and Fairview, as well as in Hayward. For more detailed information, see the Public Health Department’s dashboard </w:t>
      </w:r>
      <w:r>
        <w:rPr>
          <w:rFonts w:asciiTheme="majorHAnsi" w:hAnsiTheme="majorHAnsi" w:cstheme="majorHAnsi"/>
          <w:i/>
          <w:sz w:val="26"/>
          <w:szCs w:val="26"/>
        </w:rPr>
        <w:t xml:space="preserve">on COVID-19 </w:t>
      </w:r>
      <w:r w:rsidRPr="00193EB3">
        <w:rPr>
          <w:rFonts w:asciiTheme="majorHAnsi" w:hAnsiTheme="majorHAnsi" w:cstheme="majorHAnsi"/>
          <w:i/>
          <w:sz w:val="26"/>
          <w:szCs w:val="26"/>
        </w:rPr>
        <w:t xml:space="preserve">at </w:t>
      </w:r>
      <w:hyperlink r:id="rId10" w:history="1">
        <w:r w:rsidRPr="00193EB3">
          <w:rPr>
            <w:rStyle w:val="Hyperlink"/>
            <w:rFonts w:asciiTheme="majorHAnsi" w:hAnsiTheme="majorHAnsi" w:cstheme="majorHAnsi"/>
            <w:sz w:val="26"/>
            <w:szCs w:val="26"/>
          </w:rPr>
          <w:t>https://ac-hcsa.maps.arcgis.com/apps/MapSeries/index.html?appid=9ffe210ccdee469ab693fdd30ece152c</w:t>
        </w:r>
      </w:hyperlink>
    </w:p>
    <w:p w14:paraId="77A6F180" w14:textId="77777777" w:rsidR="00C343FE" w:rsidRPr="00193EB3" w:rsidRDefault="00C343FE" w:rsidP="00C343FE">
      <w:pPr>
        <w:textAlignment w:val="baseline"/>
        <w:rPr>
          <w:rFonts w:asciiTheme="majorHAnsi" w:hAnsiTheme="majorHAnsi" w:cstheme="majorHAnsi"/>
          <w:color w:val="000000"/>
          <w:sz w:val="26"/>
          <w:szCs w:val="26"/>
          <w:highlight w:val="yellow"/>
        </w:rPr>
      </w:pPr>
    </w:p>
    <w:p w14:paraId="5A8BBB1A" w14:textId="77777777" w:rsidR="00C343FE" w:rsidRPr="00193EB3" w:rsidRDefault="00C343FE" w:rsidP="00C343FE">
      <w:pPr>
        <w:rPr>
          <w:rFonts w:ascii="Calibri" w:eastAsia="Calibri" w:hAnsi="Calibri" w:cs="Calibri"/>
          <w:b/>
          <w:sz w:val="26"/>
          <w:szCs w:val="26"/>
        </w:rPr>
      </w:pPr>
      <w:r w:rsidRPr="00193EB3">
        <w:rPr>
          <w:rFonts w:ascii="Calibri" w:eastAsia="Calibri" w:hAnsi="Calibri" w:cs="Calibri"/>
          <w:b/>
          <w:sz w:val="26"/>
          <w:szCs w:val="26"/>
        </w:rPr>
        <w:t>Q19:</w:t>
      </w:r>
      <w:r w:rsidRPr="00193EB3">
        <w:rPr>
          <w:rFonts w:ascii="Calibri" w:eastAsiaTheme="minorHAnsi" w:hAnsi="Calibri" w:cs="Calibri"/>
          <w:color w:val="000000"/>
          <w:sz w:val="26"/>
          <w:szCs w:val="26"/>
        </w:rPr>
        <w:t xml:space="preserve"> </w:t>
      </w:r>
      <w:r w:rsidRPr="00193EB3">
        <w:rPr>
          <w:rFonts w:ascii="Calibri" w:eastAsia="Calibri" w:hAnsi="Calibri" w:cs="Calibri"/>
          <w:b/>
          <w:sz w:val="26"/>
          <w:szCs w:val="26"/>
        </w:rPr>
        <w:t>It appears that there will be a need for several different qualitative research and listening sessions. It would be good to get an idea of how many different subgroups or sessions we might need to have?</w:t>
      </w:r>
    </w:p>
    <w:p w14:paraId="3D95BB2C" w14:textId="77777777" w:rsidR="00C343FE" w:rsidRPr="00193EB3" w:rsidRDefault="00C343FE" w:rsidP="00C343FE">
      <w:pPr>
        <w:rPr>
          <w:rFonts w:ascii="Calibri" w:eastAsia="Calibri" w:hAnsi="Calibri" w:cs="Calibri"/>
          <w:b/>
          <w:sz w:val="26"/>
          <w:szCs w:val="26"/>
        </w:rPr>
      </w:pPr>
      <w:r w:rsidRPr="00193EB3">
        <w:rPr>
          <w:rFonts w:ascii="Calibri" w:eastAsia="Calibri" w:hAnsi="Calibri" w:cs="Calibri"/>
          <w:i/>
          <w:sz w:val="26"/>
          <w:szCs w:val="26"/>
        </w:rPr>
        <w:t xml:space="preserve">A19: At this time, the County estimates the need for three listening sessions (or related approaches) representing the following key </w:t>
      </w:r>
      <w:r w:rsidRPr="00193EB3">
        <w:rPr>
          <w:rFonts w:ascii="Calibri" w:eastAsia="Calibri" w:hAnsi="Calibri" w:cs="Calibri"/>
          <w:i/>
          <w:sz w:val="26"/>
          <w:szCs w:val="26"/>
        </w:rPr>
        <w:lastRenderedPageBreak/>
        <w:t>populations: Latinx, African-American, and Asian Pacific Islander (API).</w:t>
      </w:r>
    </w:p>
    <w:p w14:paraId="343A61F3" w14:textId="77777777" w:rsidR="00C343FE" w:rsidRPr="00193EB3" w:rsidRDefault="00C343FE" w:rsidP="00C343FE">
      <w:pPr>
        <w:rPr>
          <w:rFonts w:ascii="Calibri" w:eastAsia="Calibri" w:hAnsi="Calibri" w:cs="Calibri"/>
          <w:b/>
          <w:sz w:val="26"/>
          <w:szCs w:val="26"/>
          <w:highlight w:val="yellow"/>
        </w:rPr>
      </w:pPr>
    </w:p>
    <w:p w14:paraId="3ECC6E62" w14:textId="77777777" w:rsidR="00C343FE" w:rsidRPr="00193EB3" w:rsidRDefault="00C343FE" w:rsidP="00C343FE">
      <w:pPr>
        <w:rPr>
          <w:rFonts w:ascii="Calibri" w:eastAsia="Calibri" w:hAnsi="Calibri" w:cs="Calibri"/>
          <w:b/>
          <w:sz w:val="26"/>
          <w:szCs w:val="26"/>
        </w:rPr>
      </w:pPr>
      <w:r w:rsidRPr="00193EB3">
        <w:rPr>
          <w:rFonts w:ascii="Calibri" w:eastAsia="Calibri" w:hAnsi="Calibri" w:cs="Calibri"/>
          <w:b/>
          <w:sz w:val="26"/>
          <w:szCs w:val="26"/>
        </w:rPr>
        <w:t>Q20: How will the success of the campaign be measured? Are there any metrics that have already been identified? </w:t>
      </w:r>
    </w:p>
    <w:p w14:paraId="43B38DE7" w14:textId="77777777" w:rsidR="00C343FE" w:rsidRPr="00193EB3" w:rsidRDefault="00C343FE" w:rsidP="00C343FE">
      <w:pPr>
        <w:rPr>
          <w:rFonts w:ascii="Calibri" w:eastAsia="Calibri" w:hAnsi="Calibri" w:cs="Calibri"/>
          <w:b/>
          <w:i/>
          <w:sz w:val="26"/>
          <w:szCs w:val="26"/>
        </w:rPr>
      </w:pPr>
      <w:r w:rsidRPr="00193EB3">
        <w:rPr>
          <w:rFonts w:ascii="Calibri" w:eastAsia="Calibri" w:hAnsi="Calibri" w:cs="Calibri"/>
          <w:i/>
          <w:sz w:val="26"/>
          <w:szCs w:val="26"/>
        </w:rPr>
        <w:t>A20: As stated on page 3 of the IRFP, the awarded Bidder may be expected to use a Results-Based Accountability (RBA) Framework to communicate data and impact via campaign projects. The County</w:t>
      </w:r>
      <w:r>
        <w:rPr>
          <w:rFonts w:ascii="Calibri" w:eastAsia="Calibri" w:hAnsi="Calibri" w:cs="Calibri"/>
          <w:i/>
          <w:sz w:val="26"/>
          <w:szCs w:val="26"/>
        </w:rPr>
        <w:t>’s</w:t>
      </w:r>
      <w:r w:rsidRPr="00193EB3">
        <w:rPr>
          <w:rFonts w:ascii="Calibri" w:eastAsia="Calibri" w:hAnsi="Calibri" w:cs="Calibri"/>
          <w:i/>
          <w:sz w:val="26"/>
          <w:szCs w:val="26"/>
        </w:rPr>
        <w:t xml:space="preserve"> goal is to improve community health, and specific to COVID-19, the aim is to</w:t>
      </w:r>
      <w:r w:rsidRPr="00193EB3">
        <w:rPr>
          <w:sz w:val="26"/>
          <w:szCs w:val="26"/>
        </w:rPr>
        <w:t xml:space="preserve"> </w:t>
      </w:r>
      <w:r w:rsidRPr="00193EB3">
        <w:rPr>
          <w:rFonts w:ascii="Calibri" w:eastAsia="Calibri" w:hAnsi="Calibri" w:cs="Calibri"/>
          <w:i/>
          <w:sz w:val="26"/>
          <w:szCs w:val="26"/>
        </w:rPr>
        <w:t xml:space="preserve">lower overall cases, hospitalization (total beds and ICU), and death rates, particularly in the communities most impacted by the virus. The County will determine the specific RBA metrics with the contractor during contract negotiations and expects to revisit these measures throughout the contract term. </w:t>
      </w:r>
      <w:r w:rsidRPr="00193EB3">
        <w:rPr>
          <w:rFonts w:ascii="Calibri" w:hAnsi="Calibri" w:cs="Calibri"/>
          <w:sz w:val="26"/>
          <w:szCs w:val="26"/>
        </w:rPr>
        <w:t xml:space="preserve"> </w:t>
      </w:r>
      <w:r w:rsidRPr="00193EB3">
        <w:rPr>
          <w:rFonts w:ascii="Calibri" w:hAnsi="Calibri" w:cs="Calibri"/>
          <w:i/>
          <w:sz w:val="26"/>
          <w:szCs w:val="26"/>
        </w:rPr>
        <w:t xml:space="preserve">The metrics will center on outcomes from messaging that </w:t>
      </w:r>
      <w:r w:rsidRPr="00193EB3">
        <w:rPr>
          <w:rFonts w:ascii="Calibri" w:hAnsi="Calibri" w:cs="Calibri"/>
          <w:i/>
          <w:sz w:val="26"/>
          <w:szCs w:val="26"/>
          <w:highlight w:val="yellow"/>
        </w:rPr>
        <w:t>promotes adoption of prevention and health promotion measures</w:t>
      </w:r>
      <w:r w:rsidRPr="00193EB3">
        <w:rPr>
          <w:rFonts w:ascii="Calibri" w:hAnsi="Calibri" w:cs="Calibri"/>
          <w:i/>
          <w:sz w:val="26"/>
          <w:szCs w:val="26"/>
        </w:rPr>
        <w:t xml:space="preserve"> (e.g., stay in place, maintain space, cover face, wash hands, cover mouth) </w:t>
      </w:r>
      <w:r w:rsidRPr="00193EB3">
        <w:rPr>
          <w:rFonts w:ascii="Calibri" w:hAnsi="Calibri" w:cs="Calibri"/>
          <w:i/>
          <w:sz w:val="26"/>
          <w:szCs w:val="26"/>
          <w:highlight w:val="yellow"/>
        </w:rPr>
        <w:t>and sustained behavior change</w:t>
      </w:r>
      <w:r w:rsidRPr="00193EB3">
        <w:rPr>
          <w:rFonts w:ascii="Calibri" w:hAnsi="Calibri" w:cs="Calibri"/>
          <w:i/>
          <w:sz w:val="26"/>
          <w:szCs w:val="26"/>
        </w:rPr>
        <w:t xml:space="preserve"> (highlight added</w:t>
      </w:r>
      <w:r>
        <w:rPr>
          <w:rFonts w:ascii="Calibri" w:hAnsi="Calibri" w:cs="Calibri"/>
          <w:i/>
          <w:sz w:val="26"/>
          <w:szCs w:val="26"/>
        </w:rPr>
        <w:t xml:space="preserve"> here</w:t>
      </w:r>
      <w:r w:rsidRPr="00193EB3">
        <w:rPr>
          <w:rFonts w:ascii="Calibri" w:hAnsi="Calibri" w:cs="Calibri"/>
          <w:i/>
          <w:sz w:val="26"/>
          <w:szCs w:val="26"/>
        </w:rPr>
        <w:t xml:space="preserve"> for emphasis).</w:t>
      </w:r>
    </w:p>
    <w:p w14:paraId="5A57AAC3" w14:textId="77777777" w:rsidR="00C343FE" w:rsidRPr="00193EB3" w:rsidRDefault="00C343FE" w:rsidP="00C343FE">
      <w:pPr>
        <w:rPr>
          <w:rFonts w:ascii="Calibri" w:eastAsia="Calibri" w:hAnsi="Calibri" w:cs="Calibri"/>
          <w:b/>
          <w:sz w:val="26"/>
          <w:szCs w:val="26"/>
          <w:highlight w:val="yellow"/>
        </w:rPr>
      </w:pPr>
    </w:p>
    <w:p w14:paraId="703EDE7E" w14:textId="77777777" w:rsidR="00C343FE" w:rsidRPr="00193EB3" w:rsidRDefault="00C343FE" w:rsidP="00C343FE">
      <w:pPr>
        <w:rPr>
          <w:color w:val="000000"/>
          <w:sz w:val="26"/>
          <w:szCs w:val="26"/>
        </w:rPr>
      </w:pPr>
      <w:r w:rsidRPr="00193EB3">
        <w:rPr>
          <w:rFonts w:asciiTheme="majorHAnsi" w:hAnsiTheme="majorHAnsi" w:cstheme="majorHAnsi"/>
          <w:b/>
          <w:color w:val="000000"/>
          <w:sz w:val="26"/>
          <w:szCs w:val="26"/>
        </w:rPr>
        <w:lastRenderedPageBreak/>
        <w:t>Q21. What metrics for measuring effectiveness are expected or preferred? (eg. measuring click throughs to surfacing of local health department Facebook or web pages offering testing, clinics, etc.) when a hashtag is selected? Improved wearing of masks? Lower infection rates?</w:t>
      </w:r>
      <w:r w:rsidRPr="00193EB3">
        <w:rPr>
          <w:color w:val="000000"/>
          <w:sz w:val="26"/>
          <w:szCs w:val="26"/>
        </w:rPr>
        <w:t xml:space="preserve"> </w:t>
      </w:r>
    </w:p>
    <w:p w14:paraId="36EA77F1" w14:textId="77777777" w:rsidR="00C343FE" w:rsidRPr="00193EB3" w:rsidRDefault="00C343FE" w:rsidP="00C343FE">
      <w:pPr>
        <w:spacing w:after="240"/>
        <w:rPr>
          <w:rFonts w:asciiTheme="majorHAnsi" w:hAnsiTheme="majorHAnsi" w:cstheme="majorHAnsi"/>
          <w:i/>
          <w:sz w:val="26"/>
          <w:szCs w:val="26"/>
        </w:rPr>
      </w:pPr>
      <w:r w:rsidRPr="00193EB3">
        <w:rPr>
          <w:rFonts w:asciiTheme="majorHAnsi" w:hAnsiTheme="majorHAnsi" w:cstheme="majorHAnsi"/>
          <w:i/>
          <w:sz w:val="26"/>
          <w:szCs w:val="26"/>
        </w:rPr>
        <w:t>A21: While click throughs or hashtags sometimes serve as a proxy for engagement, the goal is to reduce and prevent the spread of COVID-19 and metrics will center on outcomes from messaging as noted in A20 above.</w:t>
      </w:r>
    </w:p>
    <w:p w14:paraId="5C082F3E" w14:textId="77777777" w:rsidR="00C343FE" w:rsidRPr="00193EB3" w:rsidRDefault="00C343FE" w:rsidP="00C343FE">
      <w:pPr>
        <w:rPr>
          <w:rFonts w:ascii="Calibri" w:eastAsia="Calibri" w:hAnsi="Calibri" w:cs="Calibri"/>
          <w:b/>
          <w:sz w:val="26"/>
          <w:szCs w:val="26"/>
        </w:rPr>
      </w:pPr>
      <w:r w:rsidRPr="00193EB3">
        <w:rPr>
          <w:rFonts w:ascii="Calibri" w:eastAsia="Calibri" w:hAnsi="Calibri" w:cs="Calibri"/>
          <w:b/>
          <w:sz w:val="26"/>
          <w:szCs w:val="26"/>
        </w:rPr>
        <w:t>Q22:</w:t>
      </w:r>
      <w:r w:rsidRPr="00193EB3">
        <w:rPr>
          <w:rFonts w:ascii="Arial" w:hAnsi="Arial" w:cs="Arial"/>
          <w:color w:val="000000"/>
          <w:sz w:val="26"/>
          <w:szCs w:val="26"/>
        </w:rPr>
        <w:t xml:space="preserve"> </w:t>
      </w:r>
      <w:r w:rsidRPr="00193EB3">
        <w:rPr>
          <w:rFonts w:ascii="Calibri" w:eastAsia="Calibri" w:hAnsi="Calibri" w:cs="Calibri"/>
          <w:b/>
          <w:sz w:val="26"/>
          <w:szCs w:val="26"/>
        </w:rPr>
        <w:t>Do you already have established social media channels, know which ones you’d like to prioritize, or are you looking for us to make that recommendation? Do you have an existing blog or newsletter? </w:t>
      </w:r>
    </w:p>
    <w:p w14:paraId="41093D6F" w14:textId="77777777" w:rsidR="00C343FE" w:rsidRPr="00193EB3" w:rsidRDefault="00C343FE" w:rsidP="00C343FE">
      <w:pPr>
        <w:rPr>
          <w:rFonts w:ascii="Calibri" w:eastAsia="Calibri" w:hAnsi="Calibri" w:cs="Calibri"/>
          <w:i/>
          <w:sz w:val="26"/>
          <w:szCs w:val="26"/>
        </w:rPr>
      </w:pPr>
      <w:r w:rsidRPr="00193EB3">
        <w:rPr>
          <w:rFonts w:ascii="Calibri" w:eastAsia="Calibri" w:hAnsi="Calibri" w:cs="Calibri"/>
          <w:i/>
          <w:sz w:val="26"/>
          <w:szCs w:val="26"/>
        </w:rPr>
        <w:t>A22: The Public Health Department</w:t>
      </w:r>
      <w:r>
        <w:rPr>
          <w:rFonts w:ascii="Calibri" w:eastAsia="Calibri" w:hAnsi="Calibri" w:cs="Calibri"/>
          <w:i/>
          <w:sz w:val="26"/>
          <w:szCs w:val="26"/>
        </w:rPr>
        <w:t>’s</w:t>
      </w:r>
      <w:r w:rsidRPr="00193EB3">
        <w:rPr>
          <w:rFonts w:ascii="Calibri" w:eastAsia="Calibri" w:hAnsi="Calibri" w:cs="Calibri"/>
          <w:i/>
          <w:sz w:val="26"/>
          <w:szCs w:val="26"/>
        </w:rPr>
        <w:t xml:space="preserve"> Twitter platform (@Dare2BWell) is HCSA’s primary social media channel. HCSA also welcomes other recommendations by the Bidder. HCSA has an existing agency level newsletter that may be considered as an additional outlet by the awarded Bidder. </w:t>
      </w:r>
    </w:p>
    <w:p w14:paraId="1A8691FC" w14:textId="77777777" w:rsidR="00C343FE" w:rsidRPr="00193EB3" w:rsidRDefault="00C343FE" w:rsidP="00C343FE">
      <w:pPr>
        <w:spacing w:before="240"/>
        <w:rPr>
          <w:color w:val="FF0000"/>
          <w:sz w:val="26"/>
          <w:szCs w:val="26"/>
        </w:rPr>
      </w:pPr>
      <w:r w:rsidRPr="00193EB3">
        <w:rPr>
          <w:rFonts w:asciiTheme="majorHAnsi" w:hAnsiTheme="majorHAnsi" w:cstheme="majorHAnsi"/>
          <w:b/>
          <w:color w:val="000000"/>
          <w:sz w:val="26"/>
          <w:szCs w:val="26"/>
        </w:rPr>
        <w:lastRenderedPageBreak/>
        <w:t>Q23. What are the current communications channels utilized by agencies in Alameda County, and what access will we have to those channels? What communications resources within Alameda County and ACHCSA are at our disposal?</w:t>
      </w:r>
      <w:r w:rsidRPr="00193EB3">
        <w:rPr>
          <w:color w:val="000000"/>
          <w:sz w:val="26"/>
          <w:szCs w:val="26"/>
        </w:rPr>
        <w:t> </w:t>
      </w:r>
      <w:r w:rsidRPr="00193EB3">
        <w:rPr>
          <w:color w:val="FF0000"/>
          <w:sz w:val="26"/>
          <w:szCs w:val="26"/>
        </w:rPr>
        <w:t xml:space="preserve"> </w:t>
      </w:r>
    </w:p>
    <w:p w14:paraId="379B2F0A" w14:textId="77777777" w:rsidR="00C343FE" w:rsidRPr="00193EB3" w:rsidRDefault="00C343FE" w:rsidP="00C343FE">
      <w:pPr>
        <w:rPr>
          <w:rFonts w:asciiTheme="majorHAnsi" w:hAnsiTheme="majorHAnsi" w:cstheme="majorHAnsi"/>
          <w:i/>
          <w:sz w:val="26"/>
          <w:szCs w:val="26"/>
        </w:rPr>
      </w:pPr>
      <w:r w:rsidRPr="00193EB3">
        <w:rPr>
          <w:rFonts w:asciiTheme="majorHAnsi" w:hAnsiTheme="majorHAnsi" w:cstheme="majorHAnsi"/>
          <w:i/>
          <w:sz w:val="26"/>
          <w:szCs w:val="26"/>
        </w:rPr>
        <w:t xml:space="preserve">A23: See A above. The County also utilizes the Public Health Department’s website and is currently developing a new COVID-19 website forthcoming in August. These may also be available for use. </w:t>
      </w:r>
    </w:p>
    <w:p w14:paraId="576858D7" w14:textId="77777777" w:rsidR="00C343FE" w:rsidRPr="00193EB3" w:rsidRDefault="00C343FE" w:rsidP="00C343FE">
      <w:pPr>
        <w:rPr>
          <w:rFonts w:ascii="Calibri" w:eastAsia="Calibri" w:hAnsi="Calibri" w:cs="Calibri"/>
          <w:b/>
          <w:sz w:val="26"/>
          <w:szCs w:val="26"/>
          <w:highlight w:val="yellow"/>
        </w:rPr>
      </w:pPr>
    </w:p>
    <w:p w14:paraId="59251183" w14:textId="77777777" w:rsidR="00C343FE" w:rsidRPr="00193EB3" w:rsidRDefault="00C343FE" w:rsidP="00C343FE">
      <w:pPr>
        <w:rPr>
          <w:rFonts w:ascii="Calibri" w:eastAsia="Calibri" w:hAnsi="Calibri" w:cs="Calibri"/>
          <w:b/>
          <w:sz w:val="26"/>
          <w:szCs w:val="26"/>
        </w:rPr>
      </w:pPr>
      <w:r w:rsidRPr="00193EB3">
        <w:rPr>
          <w:rFonts w:ascii="Calibri" w:eastAsia="Calibri" w:hAnsi="Calibri" w:cs="Calibri"/>
          <w:b/>
          <w:sz w:val="26"/>
          <w:szCs w:val="26"/>
        </w:rPr>
        <w:t>Q24: The most-used social media channels in 2020 are Facebook, Instagram, Twitter, and YouTube. Are there any social media platforms that should be added to this list? </w:t>
      </w:r>
    </w:p>
    <w:p w14:paraId="7E1DAD85" w14:textId="77777777" w:rsidR="00C343FE" w:rsidRPr="00193EB3" w:rsidRDefault="00C343FE" w:rsidP="00C343FE">
      <w:pPr>
        <w:rPr>
          <w:rFonts w:ascii="Calibri" w:eastAsia="Calibri" w:hAnsi="Calibri" w:cs="Calibri"/>
          <w:i/>
          <w:sz w:val="26"/>
          <w:szCs w:val="26"/>
        </w:rPr>
      </w:pPr>
      <w:r w:rsidRPr="00193EB3">
        <w:rPr>
          <w:rFonts w:ascii="Calibri" w:eastAsia="Calibri" w:hAnsi="Calibri" w:cs="Calibri"/>
          <w:i/>
          <w:sz w:val="26"/>
          <w:szCs w:val="26"/>
        </w:rPr>
        <w:t>A24: See A22 and 23 above. Apart from those mentioned, there are no other social media platforms required at this time</w:t>
      </w:r>
      <w:r>
        <w:rPr>
          <w:rFonts w:ascii="Calibri" w:eastAsia="Calibri" w:hAnsi="Calibri" w:cs="Calibri"/>
          <w:i/>
          <w:sz w:val="26"/>
          <w:szCs w:val="26"/>
        </w:rPr>
        <w:t>,</w:t>
      </w:r>
      <w:r w:rsidRPr="00193EB3">
        <w:rPr>
          <w:rFonts w:ascii="Calibri" w:eastAsia="Calibri" w:hAnsi="Calibri" w:cs="Calibri"/>
          <w:i/>
          <w:sz w:val="26"/>
          <w:szCs w:val="26"/>
        </w:rPr>
        <w:t xml:space="preserve"> although HCSA welcomes recommendations for discussion and possible adoption.</w:t>
      </w:r>
    </w:p>
    <w:p w14:paraId="5396CCD6" w14:textId="77777777" w:rsidR="00C343FE" w:rsidRPr="00193EB3" w:rsidRDefault="00C343FE" w:rsidP="00C343FE">
      <w:pPr>
        <w:rPr>
          <w:rFonts w:ascii="Calibri" w:eastAsia="Calibri" w:hAnsi="Calibri" w:cs="Calibri"/>
          <w:i/>
          <w:sz w:val="26"/>
          <w:szCs w:val="26"/>
        </w:rPr>
      </w:pPr>
    </w:p>
    <w:p w14:paraId="5B3D21F4" w14:textId="77777777" w:rsidR="00C343FE" w:rsidRPr="00193EB3" w:rsidRDefault="00C343FE" w:rsidP="00C343FE">
      <w:pPr>
        <w:rPr>
          <w:rFonts w:ascii="Calibri" w:eastAsia="Calibri" w:hAnsi="Calibri" w:cs="Calibri"/>
          <w:b/>
          <w:sz w:val="26"/>
          <w:szCs w:val="26"/>
        </w:rPr>
      </w:pPr>
      <w:r w:rsidRPr="00193EB3">
        <w:rPr>
          <w:rFonts w:ascii="Calibri" w:eastAsia="Calibri" w:hAnsi="Calibri" w:cs="Calibri"/>
          <w:b/>
          <w:sz w:val="26"/>
          <w:szCs w:val="26"/>
        </w:rPr>
        <w:t>Q25: In section 2, Scope of Work &amp; Deliverables, point 5, when you talk about the “development of print, TV, web, and social media campaigns and strategies”…</w:t>
      </w:r>
    </w:p>
    <w:p w14:paraId="534C8347" w14:textId="77777777" w:rsidR="00C343FE" w:rsidRPr="00193EB3" w:rsidRDefault="00C343FE" w:rsidP="00C343FE">
      <w:pPr>
        <w:pStyle w:val="ListParagraph"/>
        <w:numPr>
          <w:ilvl w:val="0"/>
          <w:numId w:val="10"/>
        </w:numPr>
        <w:spacing w:after="0"/>
        <w:rPr>
          <w:rFonts w:ascii="Calibri" w:eastAsia="Calibri" w:hAnsi="Calibri" w:cs="Calibri"/>
          <w:b/>
          <w:sz w:val="26"/>
          <w:szCs w:val="26"/>
        </w:rPr>
      </w:pPr>
      <w:r w:rsidRPr="00193EB3">
        <w:rPr>
          <w:rFonts w:ascii="Calibri" w:eastAsia="Calibri" w:hAnsi="Calibri" w:cs="Calibri"/>
          <w:b/>
          <w:sz w:val="26"/>
          <w:szCs w:val="26"/>
        </w:rPr>
        <w:lastRenderedPageBreak/>
        <w:t xml:space="preserve">Is this about driving earned media coverage or developing content that can be pushed out on your social channels or both? </w:t>
      </w:r>
    </w:p>
    <w:p w14:paraId="39551B60" w14:textId="77777777" w:rsidR="00C343FE" w:rsidRPr="00193EB3" w:rsidRDefault="00C343FE" w:rsidP="00C343FE">
      <w:pPr>
        <w:ind w:left="720"/>
        <w:rPr>
          <w:rFonts w:ascii="Calibri" w:hAnsi="Calibri" w:cs="Calibri"/>
          <w:sz w:val="26"/>
          <w:szCs w:val="26"/>
        </w:rPr>
      </w:pPr>
      <w:r w:rsidRPr="00193EB3">
        <w:rPr>
          <w:rFonts w:ascii="Calibri" w:eastAsia="Calibri" w:hAnsi="Calibri" w:cs="Calibri"/>
          <w:i/>
          <w:sz w:val="26"/>
          <w:szCs w:val="26"/>
        </w:rPr>
        <w:t>A25.a: HCSA is expecting to do both, with weight towards content that may be pushed through various channels.</w:t>
      </w:r>
      <w:r w:rsidRPr="00193EB3">
        <w:rPr>
          <w:rFonts w:ascii="Calibri" w:eastAsia="Calibri" w:hAnsi="Calibri" w:cs="Calibri"/>
          <w:b/>
          <w:i/>
          <w:sz w:val="26"/>
          <w:szCs w:val="26"/>
        </w:rPr>
        <w:t xml:space="preserve"> </w:t>
      </w:r>
      <w:r w:rsidRPr="00193EB3">
        <w:rPr>
          <w:rFonts w:ascii="Calibri" w:hAnsi="Calibri" w:cs="Calibri"/>
          <w:i/>
          <w:sz w:val="26"/>
          <w:szCs w:val="26"/>
        </w:rPr>
        <w:t>As stated on page 3 of the IRFP, the Bidder shall employ design that is durable for the long-term, supporting agency brand management and direction long after the current pandemic.</w:t>
      </w:r>
      <w:r w:rsidRPr="00193EB3">
        <w:rPr>
          <w:rFonts w:ascii="Calibri" w:hAnsi="Calibri" w:cs="Calibri"/>
          <w:sz w:val="26"/>
          <w:szCs w:val="26"/>
        </w:rPr>
        <w:t xml:space="preserve"> </w:t>
      </w:r>
    </w:p>
    <w:p w14:paraId="110810E3" w14:textId="77777777" w:rsidR="00C343FE" w:rsidRPr="00193EB3" w:rsidRDefault="00C343FE" w:rsidP="00C343FE">
      <w:pPr>
        <w:pStyle w:val="ListParagraph"/>
        <w:numPr>
          <w:ilvl w:val="0"/>
          <w:numId w:val="10"/>
        </w:numPr>
        <w:spacing w:after="0"/>
        <w:rPr>
          <w:rFonts w:ascii="Calibri" w:eastAsia="Calibri" w:hAnsi="Calibri" w:cs="Calibri"/>
          <w:b/>
          <w:sz w:val="26"/>
          <w:szCs w:val="26"/>
        </w:rPr>
      </w:pPr>
      <w:r w:rsidRPr="00193EB3">
        <w:rPr>
          <w:rFonts w:ascii="Calibri" w:eastAsia="Calibri" w:hAnsi="Calibri" w:cs="Calibri"/>
          <w:b/>
          <w:sz w:val="26"/>
          <w:szCs w:val="26"/>
        </w:rPr>
        <w:t>What do you mean by print (e.g., print media earned coverage or a newsletter for the community?) </w:t>
      </w:r>
    </w:p>
    <w:p w14:paraId="7D7C943A" w14:textId="77777777" w:rsidR="00C343FE" w:rsidRPr="00193EB3" w:rsidRDefault="00C343FE" w:rsidP="00C343FE">
      <w:pPr>
        <w:ind w:left="720"/>
        <w:rPr>
          <w:rFonts w:ascii="Calibri" w:eastAsia="Calibri" w:hAnsi="Calibri" w:cs="Calibri"/>
          <w:b/>
          <w:sz w:val="26"/>
          <w:szCs w:val="26"/>
        </w:rPr>
      </w:pPr>
      <w:r w:rsidRPr="00193EB3">
        <w:rPr>
          <w:rFonts w:ascii="Calibri" w:eastAsia="Calibri" w:hAnsi="Calibri" w:cs="Calibri"/>
          <w:i/>
          <w:sz w:val="26"/>
          <w:szCs w:val="26"/>
        </w:rPr>
        <w:t xml:space="preserve">A25.b: The campaign may involve a variety of tactics including toolkits for trusted community messengers and influencers. The County will determine this with the contractor during contract negotiations and throughout the contract term, using market research to identify optimal means to reach each of the key populations identified in the IRFP. </w:t>
      </w:r>
    </w:p>
    <w:p w14:paraId="2F4F6504" w14:textId="77777777" w:rsidR="00C343FE" w:rsidRPr="00193EB3" w:rsidRDefault="00C343FE" w:rsidP="00C343FE">
      <w:pPr>
        <w:pStyle w:val="ListParagraph"/>
        <w:numPr>
          <w:ilvl w:val="0"/>
          <w:numId w:val="10"/>
        </w:numPr>
        <w:rPr>
          <w:rFonts w:ascii="Calibri" w:eastAsia="Times New Roman" w:hAnsi="Calibri" w:cs="Calibri"/>
          <w:sz w:val="26"/>
          <w:szCs w:val="26"/>
        </w:rPr>
      </w:pPr>
      <w:r w:rsidRPr="00193EB3">
        <w:rPr>
          <w:rFonts w:ascii="Calibri" w:eastAsia="Calibri" w:hAnsi="Calibri" w:cs="Calibri"/>
          <w:b/>
          <w:sz w:val="26"/>
          <w:szCs w:val="26"/>
        </w:rPr>
        <w:t xml:space="preserve">What do you mean by TV? (e.g., earned media coverage, PSAs, or videos we produce for social channels?) </w:t>
      </w:r>
    </w:p>
    <w:p w14:paraId="13E30C51" w14:textId="77777777" w:rsidR="00C343FE" w:rsidRPr="00193EB3" w:rsidRDefault="00C343FE" w:rsidP="00C343FE">
      <w:pPr>
        <w:pStyle w:val="ListParagraph"/>
        <w:rPr>
          <w:rFonts w:ascii="Calibri" w:hAnsi="Calibri" w:cs="Calibri"/>
          <w:i/>
          <w:sz w:val="26"/>
          <w:szCs w:val="26"/>
        </w:rPr>
      </w:pPr>
      <w:r w:rsidRPr="00193EB3">
        <w:rPr>
          <w:rFonts w:ascii="Calibri" w:eastAsia="Calibri" w:hAnsi="Calibri" w:cs="Calibri"/>
          <w:i/>
          <w:sz w:val="26"/>
          <w:szCs w:val="26"/>
        </w:rPr>
        <w:t>A25.c: HCSA will consider the Bidder</w:t>
      </w:r>
      <w:r>
        <w:rPr>
          <w:rFonts w:ascii="Calibri" w:eastAsia="Calibri" w:hAnsi="Calibri" w:cs="Calibri"/>
          <w:i/>
          <w:sz w:val="26"/>
          <w:szCs w:val="26"/>
        </w:rPr>
        <w:t>’s</w:t>
      </w:r>
      <w:r w:rsidRPr="00193EB3">
        <w:rPr>
          <w:rFonts w:ascii="Calibri" w:eastAsia="Calibri" w:hAnsi="Calibri" w:cs="Calibri"/>
          <w:i/>
          <w:sz w:val="26"/>
          <w:szCs w:val="26"/>
        </w:rPr>
        <w:t xml:space="preserve"> Response to this area of work. It is anticipated that PSAs and videos are more </w:t>
      </w:r>
      <w:r w:rsidRPr="00193EB3">
        <w:rPr>
          <w:rFonts w:ascii="Calibri" w:eastAsia="Calibri" w:hAnsi="Calibri" w:cs="Calibri"/>
          <w:i/>
          <w:sz w:val="26"/>
          <w:szCs w:val="26"/>
        </w:rPr>
        <w:lastRenderedPageBreak/>
        <w:t xml:space="preserve">likely to meet the requirements of the IRFP due to limited funding. However, as stated on page 3 of the IRFP, </w:t>
      </w:r>
      <w:r w:rsidRPr="00193EB3">
        <w:rPr>
          <w:rFonts w:ascii="Calibri" w:hAnsi="Calibri" w:cs="Calibri"/>
          <w:i/>
          <w:sz w:val="26"/>
          <w:szCs w:val="26"/>
        </w:rPr>
        <w:t xml:space="preserve">the Bidder shall employ design that is durable for the long-term, supporting agency brand management and direction long after the current pandemic. </w:t>
      </w:r>
    </w:p>
    <w:p w14:paraId="085C4C4E" w14:textId="77777777" w:rsidR="00C343FE" w:rsidRPr="00193EB3" w:rsidRDefault="00C343FE" w:rsidP="00C343FE">
      <w:pPr>
        <w:pStyle w:val="ListParagraph"/>
        <w:numPr>
          <w:ilvl w:val="0"/>
          <w:numId w:val="10"/>
        </w:numPr>
        <w:rPr>
          <w:rFonts w:ascii="Calibri" w:eastAsia="Calibri" w:hAnsi="Calibri" w:cs="Calibri"/>
          <w:b/>
          <w:sz w:val="26"/>
          <w:szCs w:val="26"/>
        </w:rPr>
      </w:pPr>
      <w:r w:rsidRPr="00193EB3">
        <w:rPr>
          <w:rFonts w:ascii="Calibri" w:eastAsia="Calibri" w:hAnsi="Calibri" w:cs="Calibri"/>
          <w:b/>
          <w:sz w:val="26"/>
          <w:szCs w:val="26"/>
        </w:rPr>
        <w:t xml:space="preserve">Would paid support for these initiatives come out of the $75K budget or is the expectation that this would all be earned (PR coverage) and owned media (website, social channels) that is discovered organically? </w:t>
      </w:r>
    </w:p>
    <w:p w14:paraId="57E80DBF" w14:textId="77777777" w:rsidR="00C343FE" w:rsidRPr="00193EB3" w:rsidRDefault="00C343FE" w:rsidP="00C343FE">
      <w:pPr>
        <w:pStyle w:val="ListParagraph"/>
        <w:rPr>
          <w:rFonts w:ascii="Calibri" w:eastAsia="Calibri" w:hAnsi="Calibri" w:cs="Calibri"/>
          <w:b/>
          <w:sz w:val="26"/>
          <w:szCs w:val="26"/>
        </w:rPr>
      </w:pPr>
      <w:r w:rsidRPr="00193EB3">
        <w:rPr>
          <w:rFonts w:ascii="Calibri" w:eastAsia="Calibri" w:hAnsi="Calibri" w:cs="Calibri"/>
          <w:i/>
          <w:sz w:val="26"/>
          <w:szCs w:val="26"/>
        </w:rPr>
        <w:t xml:space="preserve">A25.d: See A4 above. </w:t>
      </w:r>
    </w:p>
    <w:p w14:paraId="7C64482D" w14:textId="77777777" w:rsidR="00C343FE" w:rsidRPr="00193EB3" w:rsidRDefault="00C343FE" w:rsidP="00C343FE">
      <w:pPr>
        <w:rPr>
          <w:rFonts w:ascii="Calibri" w:eastAsia="Calibri" w:hAnsi="Calibri" w:cs="Calibri"/>
          <w:b/>
          <w:sz w:val="26"/>
          <w:szCs w:val="26"/>
        </w:rPr>
      </w:pPr>
      <w:r w:rsidRPr="00193EB3">
        <w:rPr>
          <w:rFonts w:ascii="Calibri" w:eastAsia="Calibri" w:hAnsi="Calibri" w:cs="Calibri"/>
          <w:b/>
          <w:sz w:val="26"/>
          <w:szCs w:val="26"/>
        </w:rPr>
        <w:t>Q26: Is there an existing county image database that we can use for imagery since photo/video sessions will be difficult with social distancing? Or should we rely on stock images, motion graphics, and stock video?</w:t>
      </w:r>
    </w:p>
    <w:p w14:paraId="2E31E6DA" w14:textId="77777777" w:rsidR="00C343FE" w:rsidRPr="00193EB3" w:rsidRDefault="00C343FE" w:rsidP="00C343FE">
      <w:pPr>
        <w:rPr>
          <w:rFonts w:ascii="Calibri" w:eastAsia="Calibri" w:hAnsi="Calibri" w:cs="Calibri"/>
          <w:i/>
          <w:sz w:val="26"/>
          <w:szCs w:val="26"/>
        </w:rPr>
      </w:pPr>
      <w:r w:rsidRPr="00193EB3">
        <w:rPr>
          <w:rFonts w:ascii="Calibri" w:eastAsia="Calibri" w:hAnsi="Calibri" w:cs="Calibri"/>
          <w:i/>
          <w:sz w:val="26"/>
          <w:szCs w:val="26"/>
        </w:rPr>
        <w:t>A26: HCSA does not have an image assets library at this time.</w:t>
      </w:r>
    </w:p>
    <w:p w14:paraId="4B720074" w14:textId="77777777" w:rsidR="00C343FE" w:rsidRPr="00193EB3" w:rsidRDefault="00C343FE" w:rsidP="00C343FE">
      <w:pPr>
        <w:rPr>
          <w:rFonts w:asciiTheme="majorHAnsi" w:eastAsia="Calibri" w:hAnsiTheme="majorHAnsi" w:cstheme="majorHAnsi"/>
          <w:b/>
          <w:i/>
          <w:sz w:val="26"/>
          <w:szCs w:val="26"/>
        </w:rPr>
      </w:pPr>
    </w:p>
    <w:p w14:paraId="6F883203" w14:textId="77777777" w:rsidR="00C343FE" w:rsidRPr="00193EB3" w:rsidRDefault="00C343FE" w:rsidP="00C343FE">
      <w:pPr>
        <w:rPr>
          <w:rFonts w:ascii="Calibri" w:eastAsia="Calibri" w:hAnsi="Calibri" w:cs="Calibri"/>
          <w:b/>
          <w:sz w:val="26"/>
          <w:szCs w:val="26"/>
        </w:rPr>
      </w:pPr>
      <w:r w:rsidRPr="00193EB3">
        <w:rPr>
          <w:rFonts w:ascii="Calibri" w:eastAsia="Calibri" w:hAnsi="Calibri" w:cs="Calibri"/>
          <w:b/>
          <w:sz w:val="26"/>
          <w:szCs w:val="26"/>
        </w:rPr>
        <w:t>Q27: In section 2, Scope of Work &amp; Deliverables, point 2, you are asking us to facilitate and refine methods to expand current communications efforts to reach the community. What are you currently doing that you think is working?</w:t>
      </w:r>
    </w:p>
    <w:p w14:paraId="56F38F0E" w14:textId="77777777" w:rsidR="00C343FE" w:rsidRPr="00193EB3" w:rsidRDefault="00C343FE" w:rsidP="00C343FE">
      <w:pPr>
        <w:rPr>
          <w:rFonts w:ascii="Calibri" w:eastAsia="Calibri" w:hAnsi="Calibri" w:cs="Calibri"/>
          <w:i/>
          <w:sz w:val="26"/>
          <w:szCs w:val="26"/>
        </w:rPr>
      </w:pPr>
      <w:r w:rsidRPr="00193EB3">
        <w:rPr>
          <w:rFonts w:ascii="Calibri" w:eastAsia="Calibri" w:hAnsi="Calibri" w:cs="Calibri"/>
          <w:i/>
          <w:sz w:val="26"/>
          <w:szCs w:val="26"/>
        </w:rPr>
        <w:lastRenderedPageBreak/>
        <w:t xml:space="preserve">A27: Please see the Public Health Department COVID-19 website and Twitter channel discussed in A18 and A22 above. One identified area of success is partnering with </w:t>
      </w:r>
      <w:r>
        <w:rPr>
          <w:rFonts w:ascii="Calibri" w:eastAsia="Calibri" w:hAnsi="Calibri" w:cs="Calibri"/>
          <w:i/>
          <w:sz w:val="26"/>
          <w:szCs w:val="26"/>
        </w:rPr>
        <w:t>Community Based Organizations (</w:t>
      </w:r>
      <w:r w:rsidRPr="00193EB3">
        <w:rPr>
          <w:rFonts w:ascii="Calibri" w:eastAsia="Calibri" w:hAnsi="Calibri" w:cs="Calibri"/>
          <w:i/>
          <w:sz w:val="26"/>
          <w:szCs w:val="26"/>
        </w:rPr>
        <w:t>CBOs</w:t>
      </w:r>
      <w:r>
        <w:rPr>
          <w:rFonts w:ascii="Calibri" w:eastAsia="Calibri" w:hAnsi="Calibri" w:cs="Calibri"/>
          <w:i/>
          <w:sz w:val="26"/>
          <w:szCs w:val="26"/>
        </w:rPr>
        <w:t>)</w:t>
      </w:r>
      <w:r w:rsidRPr="00193EB3">
        <w:rPr>
          <w:rFonts w:ascii="Calibri" w:eastAsia="Calibri" w:hAnsi="Calibri" w:cs="Calibri"/>
          <w:i/>
          <w:sz w:val="26"/>
          <w:szCs w:val="26"/>
        </w:rPr>
        <w:t xml:space="preserve"> to inform development of, and provide feedback to messaging that improves reach and influences behavior change with key populations.</w:t>
      </w:r>
    </w:p>
    <w:p w14:paraId="58C3F090" w14:textId="77777777" w:rsidR="00C343FE" w:rsidRPr="00193EB3" w:rsidRDefault="00C343FE" w:rsidP="00C343FE">
      <w:pPr>
        <w:rPr>
          <w:rFonts w:ascii="Calibri" w:eastAsia="Calibri" w:hAnsi="Calibri" w:cs="Calibri"/>
          <w:b/>
          <w:sz w:val="26"/>
          <w:szCs w:val="26"/>
          <w:highlight w:val="yellow"/>
        </w:rPr>
      </w:pPr>
    </w:p>
    <w:p w14:paraId="6FF0B467" w14:textId="77777777" w:rsidR="00C343FE" w:rsidRPr="00193EB3" w:rsidRDefault="00C343FE" w:rsidP="00C343FE">
      <w:pPr>
        <w:rPr>
          <w:rFonts w:ascii="Calibri" w:eastAsia="Calibri" w:hAnsi="Calibri" w:cs="Calibri"/>
          <w:b/>
          <w:sz w:val="26"/>
          <w:szCs w:val="26"/>
        </w:rPr>
      </w:pPr>
      <w:r w:rsidRPr="00193EB3">
        <w:rPr>
          <w:rFonts w:ascii="Calibri" w:eastAsia="Calibri" w:hAnsi="Calibri" w:cs="Calibri"/>
          <w:b/>
          <w:sz w:val="26"/>
          <w:szCs w:val="26"/>
        </w:rPr>
        <w:t>Q28: Do you have a preferred list of CBOs/database you can share or is the expectation that we would suggest the organizations with which you should partner?</w:t>
      </w:r>
    </w:p>
    <w:p w14:paraId="0045C96F" w14:textId="77777777" w:rsidR="00C343FE" w:rsidRPr="00193EB3" w:rsidRDefault="00C343FE" w:rsidP="00C343FE">
      <w:pPr>
        <w:rPr>
          <w:rFonts w:ascii="Calibri" w:eastAsia="Calibri" w:hAnsi="Calibri" w:cs="Calibri"/>
          <w:i/>
          <w:sz w:val="26"/>
          <w:szCs w:val="26"/>
        </w:rPr>
      </w:pPr>
      <w:r w:rsidRPr="00193EB3">
        <w:rPr>
          <w:rFonts w:ascii="Calibri" w:eastAsia="Calibri" w:hAnsi="Calibri" w:cs="Calibri"/>
          <w:i/>
          <w:sz w:val="26"/>
          <w:szCs w:val="26"/>
        </w:rPr>
        <w:t xml:space="preserve">A28: HCSA expects to put together a list of CBOs and subject matter experts for the awarded Bidder to partner with for the purpose of informing the social marketing campaign. This list will become available during contract negotiations or upon commencement of the contract term. </w:t>
      </w:r>
    </w:p>
    <w:p w14:paraId="104D5E1A" w14:textId="77777777" w:rsidR="00C343FE" w:rsidRPr="00193EB3" w:rsidRDefault="00C343FE" w:rsidP="00C343FE">
      <w:pPr>
        <w:textAlignment w:val="baseline"/>
        <w:rPr>
          <w:rFonts w:asciiTheme="majorHAnsi" w:hAnsiTheme="majorHAnsi" w:cstheme="majorHAnsi"/>
          <w:b/>
          <w:color w:val="000000"/>
          <w:sz w:val="26"/>
          <w:szCs w:val="26"/>
        </w:rPr>
      </w:pPr>
    </w:p>
    <w:p w14:paraId="031FB676" w14:textId="77777777" w:rsidR="00C343FE" w:rsidRPr="00193EB3" w:rsidRDefault="00C343FE" w:rsidP="00C343FE">
      <w:pPr>
        <w:textAlignment w:val="baseline"/>
        <w:rPr>
          <w:rFonts w:asciiTheme="majorHAnsi" w:hAnsiTheme="majorHAnsi" w:cstheme="majorHAnsi"/>
          <w:b/>
          <w:color w:val="000000"/>
          <w:sz w:val="26"/>
          <w:szCs w:val="26"/>
        </w:rPr>
      </w:pPr>
      <w:r w:rsidRPr="00193EB3">
        <w:rPr>
          <w:rFonts w:asciiTheme="majorHAnsi" w:hAnsiTheme="majorHAnsi" w:cstheme="majorHAnsi"/>
          <w:b/>
          <w:color w:val="000000"/>
          <w:sz w:val="26"/>
          <w:szCs w:val="26"/>
        </w:rPr>
        <w:t xml:space="preserve">Q29: Are there any parameters around who can be a partner for the campaign? Entities that are not employees of contract awardee? Please describe any parameters or restrictions on corporate or educational partners. </w:t>
      </w:r>
    </w:p>
    <w:p w14:paraId="72A77263" w14:textId="77777777" w:rsidR="00C343FE" w:rsidRPr="00193EB3" w:rsidRDefault="00C343FE" w:rsidP="00C343FE">
      <w:pPr>
        <w:numPr>
          <w:ilvl w:val="1"/>
          <w:numId w:val="7"/>
        </w:numPr>
        <w:ind w:left="1440" w:hanging="360"/>
        <w:textAlignment w:val="baseline"/>
        <w:rPr>
          <w:rFonts w:asciiTheme="majorHAnsi" w:hAnsiTheme="majorHAnsi" w:cstheme="majorHAnsi"/>
          <w:b/>
          <w:color w:val="000000"/>
          <w:sz w:val="26"/>
          <w:szCs w:val="26"/>
        </w:rPr>
      </w:pPr>
      <w:r w:rsidRPr="00193EB3">
        <w:rPr>
          <w:rFonts w:asciiTheme="majorHAnsi" w:hAnsiTheme="majorHAnsi" w:cstheme="majorHAnsi"/>
          <w:b/>
          <w:color w:val="000000"/>
          <w:sz w:val="26"/>
          <w:szCs w:val="26"/>
        </w:rPr>
        <w:lastRenderedPageBreak/>
        <w:t> Can we include youth voices (minors), incarcerated, or on probation voices?</w:t>
      </w:r>
    </w:p>
    <w:p w14:paraId="1CDC21BB" w14:textId="77777777" w:rsidR="00C343FE" w:rsidRPr="00193EB3" w:rsidRDefault="00C343FE" w:rsidP="00C343FE">
      <w:pPr>
        <w:numPr>
          <w:ilvl w:val="1"/>
          <w:numId w:val="7"/>
        </w:numPr>
        <w:ind w:left="1440" w:hanging="360"/>
        <w:textAlignment w:val="baseline"/>
        <w:rPr>
          <w:rFonts w:asciiTheme="majorHAnsi" w:hAnsiTheme="majorHAnsi" w:cstheme="majorHAnsi"/>
          <w:b/>
          <w:color w:val="000000"/>
          <w:sz w:val="26"/>
          <w:szCs w:val="26"/>
        </w:rPr>
      </w:pPr>
      <w:r w:rsidRPr="00193EB3">
        <w:rPr>
          <w:rFonts w:asciiTheme="majorHAnsi" w:hAnsiTheme="majorHAnsi" w:cstheme="majorHAnsi"/>
          <w:b/>
          <w:color w:val="000000"/>
          <w:sz w:val="26"/>
          <w:szCs w:val="26"/>
        </w:rPr>
        <w:t>Are we restricted to media partners in Alameda County, or can we have partners based in other places, such as NYC?</w:t>
      </w:r>
    </w:p>
    <w:p w14:paraId="4406D6EE" w14:textId="77777777" w:rsidR="00C343FE" w:rsidRPr="00193EB3" w:rsidRDefault="00C343FE" w:rsidP="00C343FE">
      <w:pPr>
        <w:numPr>
          <w:ilvl w:val="1"/>
          <w:numId w:val="7"/>
        </w:numPr>
        <w:ind w:left="1440" w:hanging="360"/>
        <w:textAlignment w:val="baseline"/>
        <w:rPr>
          <w:rFonts w:asciiTheme="majorHAnsi" w:hAnsiTheme="majorHAnsi" w:cstheme="majorHAnsi"/>
          <w:b/>
          <w:color w:val="000000"/>
          <w:sz w:val="26"/>
          <w:szCs w:val="26"/>
        </w:rPr>
      </w:pPr>
      <w:r w:rsidRPr="00193EB3">
        <w:rPr>
          <w:rFonts w:asciiTheme="majorHAnsi" w:hAnsiTheme="majorHAnsi" w:cstheme="majorHAnsi"/>
          <w:b/>
          <w:color w:val="000000"/>
          <w:sz w:val="26"/>
          <w:szCs w:val="26"/>
        </w:rPr>
        <w:t>What are guidelines or restrictions  for media product development, research and dissemination? (Eg.TikTok Covid promotions?)</w:t>
      </w:r>
    </w:p>
    <w:p w14:paraId="557033B0" w14:textId="77777777" w:rsidR="00C343FE" w:rsidRPr="00193EB3" w:rsidRDefault="00C343FE" w:rsidP="00C343FE">
      <w:pPr>
        <w:spacing w:after="240"/>
        <w:textAlignment w:val="baseline"/>
        <w:rPr>
          <w:rFonts w:asciiTheme="majorHAnsi" w:hAnsiTheme="majorHAnsi" w:cstheme="majorHAnsi"/>
          <w:i/>
          <w:color w:val="000000"/>
          <w:sz w:val="26"/>
          <w:szCs w:val="26"/>
        </w:rPr>
      </w:pPr>
      <w:r w:rsidRPr="00193EB3">
        <w:rPr>
          <w:rFonts w:asciiTheme="majorHAnsi" w:hAnsiTheme="majorHAnsi" w:cstheme="majorHAnsi"/>
          <w:i/>
          <w:color w:val="000000"/>
          <w:sz w:val="26"/>
          <w:szCs w:val="26"/>
        </w:rPr>
        <w:t xml:space="preserve">A29: See A28 above. The County intends to assign to the campaign project the local partners that will be involved in the campaign. The Bidder may propose other partnerships in their bid response for the County to consider.  </w:t>
      </w:r>
    </w:p>
    <w:p w14:paraId="4C7BCEDD" w14:textId="77777777" w:rsidR="00C343FE" w:rsidRPr="00193EB3" w:rsidRDefault="00C343FE" w:rsidP="00C343FE">
      <w:pPr>
        <w:textAlignment w:val="baseline"/>
        <w:rPr>
          <w:rFonts w:asciiTheme="majorHAnsi" w:hAnsiTheme="majorHAnsi" w:cstheme="majorHAnsi"/>
          <w:b/>
          <w:color w:val="000000"/>
          <w:sz w:val="26"/>
          <w:szCs w:val="26"/>
        </w:rPr>
      </w:pPr>
      <w:r w:rsidRPr="00193EB3">
        <w:rPr>
          <w:rFonts w:asciiTheme="majorHAnsi" w:hAnsiTheme="majorHAnsi" w:cstheme="majorHAnsi"/>
          <w:b/>
          <w:color w:val="000000"/>
          <w:sz w:val="26"/>
          <w:szCs w:val="26"/>
        </w:rPr>
        <w:t>Q30: Can we raise additional funding from business partners, other non-profits, and philanthropic entities such as foundations, as well as education institutions for this campaign?</w:t>
      </w:r>
    </w:p>
    <w:p w14:paraId="44BBCBA7" w14:textId="77777777" w:rsidR="00C343FE" w:rsidRPr="00193EB3" w:rsidRDefault="00C343FE" w:rsidP="00C343FE">
      <w:pPr>
        <w:rPr>
          <w:rFonts w:ascii="Calibri" w:eastAsia="Calibri" w:hAnsi="Calibri" w:cs="Calibri"/>
          <w:i/>
          <w:sz w:val="26"/>
          <w:szCs w:val="26"/>
        </w:rPr>
      </w:pPr>
      <w:r w:rsidRPr="00193EB3">
        <w:rPr>
          <w:rFonts w:ascii="Calibri" w:eastAsia="Calibri" w:hAnsi="Calibri" w:cs="Calibri"/>
          <w:i/>
          <w:sz w:val="26"/>
          <w:szCs w:val="26"/>
        </w:rPr>
        <w:t xml:space="preserve">A30: Bidders may propose additional funding from other sources that will support or expand the intended campaign within Alameda County. As described on page 3 of the IRFP, HCSA shall have full ownership rights for any materials produced. </w:t>
      </w:r>
    </w:p>
    <w:p w14:paraId="73809790" w14:textId="77777777" w:rsidR="00C343FE" w:rsidRPr="00193EB3" w:rsidRDefault="00C343FE" w:rsidP="00C343FE">
      <w:pPr>
        <w:rPr>
          <w:rFonts w:ascii="Calibri" w:eastAsia="Calibri" w:hAnsi="Calibri" w:cs="Calibri"/>
          <w:b/>
          <w:sz w:val="26"/>
          <w:szCs w:val="26"/>
          <w:highlight w:val="yellow"/>
        </w:rPr>
      </w:pPr>
    </w:p>
    <w:p w14:paraId="27435D9C" w14:textId="77777777" w:rsidR="00C343FE" w:rsidRPr="00193EB3" w:rsidRDefault="00C343FE" w:rsidP="00C343FE">
      <w:pPr>
        <w:rPr>
          <w:rFonts w:ascii="Calibri" w:eastAsia="Calibri" w:hAnsi="Calibri" w:cs="Calibri"/>
          <w:b/>
          <w:sz w:val="26"/>
          <w:szCs w:val="26"/>
        </w:rPr>
      </w:pPr>
      <w:r w:rsidRPr="00193EB3">
        <w:rPr>
          <w:rFonts w:ascii="Calibri" w:eastAsia="Calibri" w:hAnsi="Calibri" w:cs="Calibri"/>
          <w:b/>
          <w:sz w:val="26"/>
          <w:szCs w:val="26"/>
        </w:rPr>
        <w:lastRenderedPageBreak/>
        <w:t>Q31: Who will be involved in reviewing early drafts and approving the campaign strategy and messaging?</w:t>
      </w:r>
    </w:p>
    <w:p w14:paraId="5E6AEB88" w14:textId="77777777" w:rsidR="00C343FE" w:rsidRPr="00193EB3" w:rsidRDefault="00C343FE" w:rsidP="00C343FE">
      <w:pPr>
        <w:rPr>
          <w:rFonts w:ascii="Calibri" w:eastAsia="Calibri" w:hAnsi="Calibri" w:cs="Calibri"/>
          <w:b/>
          <w:sz w:val="26"/>
          <w:szCs w:val="26"/>
        </w:rPr>
      </w:pPr>
      <w:r w:rsidRPr="00193EB3">
        <w:rPr>
          <w:rFonts w:ascii="Calibri" w:eastAsia="Calibri" w:hAnsi="Calibri" w:cs="Calibri"/>
          <w:i/>
          <w:sz w:val="26"/>
          <w:szCs w:val="26"/>
        </w:rPr>
        <w:t xml:space="preserve">A31: HCSA staff, leadership, as well as any </w:t>
      </w:r>
      <w:r>
        <w:rPr>
          <w:rFonts w:ascii="Calibri" w:eastAsia="Calibri" w:hAnsi="Calibri" w:cs="Calibri"/>
          <w:i/>
          <w:sz w:val="26"/>
          <w:szCs w:val="26"/>
        </w:rPr>
        <w:t>CBOs</w:t>
      </w:r>
      <w:r w:rsidRPr="00193EB3">
        <w:rPr>
          <w:rFonts w:ascii="Calibri" w:eastAsia="Calibri" w:hAnsi="Calibri" w:cs="Calibri"/>
          <w:i/>
          <w:sz w:val="26"/>
          <w:szCs w:val="26"/>
        </w:rPr>
        <w:t xml:space="preserve"> or subject matter experts that HCSA will engage for this project may be involved in reviewing and approving campaign strategy and messaging.</w:t>
      </w:r>
    </w:p>
    <w:p w14:paraId="46DAB3A5" w14:textId="77777777" w:rsidR="00C343FE" w:rsidRPr="00193EB3" w:rsidRDefault="00C343FE" w:rsidP="00C343FE">
      <w:pPr>
        <w:rPr>
          <w:rFonts w:ascii="Calibri" w:eastAsia="Calibri" w:hAnsi="Calibri" w:cs="Calibri"/>
          <w:b/>
          <w:sz w:val="26"/>
          <w:szCs w:val="26"/>
        </w:rPr>
      </w:pPr>
    </w:p>
    <w:p w14:paraId="4F2AA8B7" w14:textId="77777777" w:rsidR="00C343FE" w:rsidRPr="00193EB3" w:rsidRDefault="00C343FE" w:rsidP="00C343FE">
      <w:pPr>
        <w:rPr>
          <w:rFonts w:ascii="Calibri" w:eastAsia="Calibri" w:hAnsi="Calibri" w:cs="Calibri"/>
          <w:b/>
          <w:sz w:val="26"/>
          <w:szCs w:val="26"/>
        </w:rPr>
      </w:pPr>
      <w:r w:rsidRPr="00193EB3">
        <w:rPr>
          <w:rFonts w:ascii="Calibri" w:eastAsia="Calibri" w:hAnsi="Calibri" w:cs="Calibri"/>
          <w:b/>
          <w:sz w:val="26"/>
          <w:szCs w:val="26"/>
        </w:rPr>
        <w:t>Q32: Who will this position report to?</w:t>
      </w:r>
    </w:p>
    <w:p w14:paraId="32976446" w14:textId="77777777" w:rsidR="00C343FE" w:rsidRPr="00193EB3" w:rsidRDefault="00C343FE" w:rsidP="00C343FE">
      <w:pPr>
        <w:rPr>
          <w:rFonts w:ascii="Calibri" w:eastAsia="Calibri" w:hAnsi="Calibri" w:cs="Calibri"/>
          <w:b/>
          <w:sz w:val="26"/>
          <w:szCs w:val="26"/>
        </w:rPr>
      </w:pPr>
      <w:r w:rsidRPr="00193EB3">
        <w:rPr>
          <w:rFonts w:ascii="Calibri" w:eastAsia="Calibri" w:hAnsi="Calibri" w:cs="Calibri"/>
          <w:i/>
          <w:sz w:val="26"/>
          <w:szCs w:val="26"/>
        </w:rPr>
        <w:t>A32: The campaign will be under the purview of the Director of Strategic Initiatives and Public Affairs.</w:t>
      </w:r>
    </w:p>
    <w:p w14:paraId="74EEAB91" w14:textId="77777777" w:rsidR="00C343FE" w:rsidRPr="00193EB3" w:rsidRDefault="00C343FE" w:rsidP="00C343FE">
      <w:pPr>
        <w:spacing w:before="240"/>
        <w:rPr>
          <w:rFonts w:asciiTheme="majorHAnsi" w:hAnsiTheme="majorHAnsi" w:cstheme="majorHAnsi"/>
          <w:b/>
          <w:color w:val="000000"/>
          <w:sz w:val="26"/>
          <w:szCs w:val="26"/>
        </w:rPr>
      </w:pPr>
      <w:r w:rsidRPr="00193EB3">
        <w:rPr>
          <w:rFonts w:asciiTheme="majorHAnsi" w:hAnsiTheme="majorHAnsi" w:cstheme="majorHAnsi"/>
          <w:b/>
          <w:color w:val="000000"/>
          <w:sz w:val="26"/>
          <w:szCs w:val="26"/>
        </w:rPr>
        <w:t xml:space="preserve">Q33. Who are the “Public Affairs Director” and ``Public Information Director” as presented in the IRFP, that we will be responsible to? </w:t>
      </w:r>
    </w:p>
    <w:p w14:paraId="0338C73A" w14:textId="77777777" w:rsidR="00C343FE" w:rsidRPr="00193EB3" w:rsidRDefault="00C343FE" w:rsidP="00C343FE">
      <w:pPr>
        <w:spacing w:after="240"/>
        <w:rPr>
          <w:rFonts w:asciiTheme="majorHAnsi" w:hAnsiTheme="majorHAnsi" w:cstheme="majorHAnsi"/>
          <w:i/>
          <w:sz w:val="26"/>
          <w:szCs w:val="26"/>
        </w:rPr>
      </w:pPr>
      <w:r w:rsidRPr="00193EB3">
        <w:rPr>
          <w:rFonts w:asciiTheme="majorHAnsi" w:hAnsiTheme="majorHAnsi" w:cstheme="majorHAnsi"/>
          <w:i/>
          <w:color w:val="000000"/>
          <w:sz w:val="26"/>
          <w:szCs w:val="26"/>
        </w:rPr>
        <w:t xml:space="preserve">A33: The Public Information Director oversees communications across HCSA and reports to the Director of Strategic Initiatives and Public Affairs, who oversees agency-wide work on policy, advocacy, communications and collaborations.  </w:t>
      </w:r>
    </w:p>
    <w:p w14:paraId="343F9EC3" w14:textId="77777777" w:rsidR="00C343FE" w:rsidRPr="00193EB3" w:rsidRDefault="00C343FE" w:rsidP="00C343FE">
      <w:pPr>
        <w:rPr>
          <w:rFonts w:ascii="Calibri" w:eastAsia="Calibri" w:hAnsi="Calibri" w:cs="Calibri"/>
          <w:sz w:val="26"/>
          <w:szCs w:val="26"/>
        </w:rPr>
      </w:pPr>
      <w:r w:rsidRPr="00193EB3">
        <w:rPr>
          <w:rFonts w:ascii="Calibri" w:eastAsia="Calibri" w:hAnsi="Calibri" w:cs="Calibri"/>
          <w:b/>
          <w:sz w:val="26"/>
          <w:szCs w:val="26"/>
        </w:rPr>
        <w:t>Q34: Is ACHCSA already working with a consultant to manage your communications and/or social marketing needs?</w:t>
      </w:r>
    </w:p>
    <w:p w14:paraId="07BA7C82" w14:textId="77777777" w:rsidR="00C343FE" w:rsidRPr="00193EB3" w:rsidRDefault="00C343FE" w:rsidP="00C343FE">
      <w:pPr>
        <w:rPr>
          <w:rFonts w:ascii="Calibri" w:eastAsia="Calibri" w:hAnsi="Calibri" w:cs="Calibri"/>
          <w:i/>
          <w:sz w:val="26"/>
          <w:szCs w:val="26"/>
        </w:rPr>
      </w:pPr>
      <w:r w:rsidRPr="00193EB3">
        <w:rPr>
          <w:rFonts w:ascii="Calibri" w:eastAsia="Calibri" w:hAnsi="Calibri" w:cs="Calibri"/>
          <w:i/>
          <w:sz w:val="26"/>
          <w:szCs w:val="26"/>
        </w:rPr>
        <w:lastRenderedPageBreak/>
        <w:t>A34: HCSA is not working with a vendor on agency-wide social marketing at this time. Within the Agency, some departments are working with media and marketing vendors  on specific programs and scope projects (e.g., Alameda County Behavioral Health COVID-19 health prevention messaging to key populations, Public Health Department Mask On Campaign).</w:t>
      </w:r>
    </w:p>
    <w:p w14:paraId="10B09933" w14:textId="77777777" w:rsidR="00B14FB2" w:rsidRDefault="00B14FB2" w:rsidP="00B14FB2">
      <w:pPr>
        <w:rPr>
          <w:rFonts w:ascii="Calibri" w:eastAsia="Calibri" w:hAnsi="Calibri" w:cs="Calibri"/>
          <w:i/>
          <w:sz w:val="26"/>
          <w:szCs w:val="26"/>
        </w:rPr>
      </w:pPr>
    </w:p>
    <w:p w14:paraId="61F1FEFC" w14:textId="77777777" w:rsidR="00B14FB2" w:rsidRDefault="00B14FB2" w:rsidP="00B14FB2">
      <w:pPr>
        <w:rPr>
          <w:rFonts w:ascii="Calibri" w:eastAsia="Calibri" w:hAnsi="Calibri" w:cs="Calibri"/>
          <w:i/>
          <w:sz w:val="26"/>
          <w:szCs w:val="26"/>
        </w:rPr>
      </w:pPr>
    </w:p>
    <w:p w14:paraId="1BCFF200" w14:textId="77777777" w:rsidR="00B14FB2" w:rsidRDefault="00B14FB2" w:rsidP="00B14FB2">
      <w:pPr>
        <w:rPr>
          <w:rFonts w:ascii="Calibri" w:eastAsia="Calibri" w:hAnsi="Calibri" w:cs="Calibri"/>
          <w:i/>
          <w:sz w:val="26"/>
          <w:szCs w:val="26"/>
        </w:rPr>
      </w:pPr>
    </w:p>
    <w:p w14:paraId="1383A56C" w14:textId="77777777" w:rsidR="00B14FB2" w:rsidRDefault="00B14FB2" w:rsidP="00B14FB2">
      <w:pPr>
        <w:rPr>
          <w:rFonts w:ascii="Calibri" w:eastAsia="Calibri" w:hAnsi="Calibri" w:cs="Calibri"/>
          <w:i/>
          <w:sz w:val="26"/>
          <w:szCs w:val="26"/>
        </w:rPr>
      </w:pPr>
    </w:p>
    <w:p w14:paraId="3C6DD549" w14:textId="77777777" w:rsidR="00B14FB2" w:rsidRPr="006D076E" w:rsidRDefault="00B14FB2" w:rsidP="00B14FB2">
      <w:pPr>
        <w:rPr>
          <w:rFonts w:ascii="Calibri" w:eastAsia="Calibri" w:hAnsi="Calibri" w:cs="Calibri"/>
          <w:sz w:val="26"/>
          <w:szCs w:val="26"/>
        </w:rPr>
      </w:pPr>
    </w:p>
    <w:p w14:paraId="5C9C1C12" w14:textId="77777777" w:rsidR="00B14FB2" w:rsidRPr="006D076E" w:rsidRDefault="00B14FB2" w:rsidP="00B14FB2">
      <w:pPr>
        <w:rPr>
          <w:rFonts w:ascii="Calibri" w:eastAsia="Calibri" w:hAnsi="Calibri" w:cs="Calibri"/>
          <w:sz w:val="26"/>
          <w:szCs w:val="26"/>
        </w:rPr>
      </w:pPr>
    </w:p>
    <w:p w14:paraId="6BEDD479" w14:textId="77777777" w:rsidR="00B14FB2" w:rsidRPr="006D076E" w:rsidRDefault="00B14FB2" w:rsidP="00B14FB2">
      <w:pPr>
        <w:rPr>
          <w:rFonts w:ascii="Calibri" w:eastAsia="Calibri" w:hAnsi="Calibri" w:cs="Calibri"/>
          <w:sz w:val="26"/>
          <w:szCs w:val="26"/>
        </w:rPr>
      </w:pPr>
    </w:p>
    <w:p w14:paraId="1DFD226A" w14:textId="77777777" w:rsidR="00B14FB2" w:rsidRPr="006D076E" w:rsidRDefault="00B14FB2" w:rsidP="00B14FB2">
      <w:pPr>
        <w:rPr>
          <w:rFonts w:ascii="Calibri" w:eastAsia="Calibri" w:hAnsi="Calibri" w:cs="Calibri"/>
          <w:sz w:val="26"/>
          <w:szCs w:val="26"/>
        </w:rPr>
      </w:pPr>
    </w:p>
    <w:p w14:paraId="131E0B1C" w14:textId="77777777" w:rsidR="00B14FB2" w:rsidRPr="006D076E" w:rsidRDefault="00B14FB2" w:rsidP="00B14FB2">
      <w:pPr>
        <w:rPr>
          <w:rFonts w:ascii="Calibri" w:eastAsia="Calibri" w:hAnsi="Calibri" w:cs="Calibri"/>
          <w:sz w:val="26"/>
          <w:szCs w:val="26"/>
        </w:rPr>
      </w:pPr>
    </w:p>
    <w:p w14:paraId="029CF968" w14:textId="77777777" w:rsidR="00B14FB2" w:rsidRPr="006D076E" w:rsidRDefault="00B14FB2" w:rsidP="00B14FB2">
      <w:pPr>
        <w:rPr>
          <w:rFonts w:ascii="Calibri" w:eastAsia="Calibri" w:hAnsi="Calibri" w:cs="Calibri"/>
          <w:sz w:val="26"/>
          <w:szCs w:val="26"/>
        </w:rPr>
      </w:pPr>
    </w:p>
    <w:p w14:paraId="5B18C227" w14:textId="77777777" w:rsidR="00B14FB2" w:rsidRPr="006D076E" w:rsidRDefault="00B14FB2" w:rsidP="00B14FB2">
      <w:pPr>
        <w:rPr>
          <w:rFonts w:ascii="Calibri" w:eastAsia="Calibri" w:hAnsi="Calibri" w:cs="Calibri"/>
          <w:sz w:val="26"/>
          <w:szCs w:val="26"/>
        </w:rPr>
      </w:pPr>
    </w:p>
    <w:p w14:paraId="281277DA" w14:textId="77777777" w:rsidR="00B14FB2" w:rsidRPr="00170954" w:rsidRDefault="00B14FB2">
      <w:pPr>
        <w:jc w:val="center"/>
        <w:rPr>
          <w:rFonts w:ascii="Calibri" w:eastAsia="Calibri" w:hAnsi="Calibri" w:cs="Calibri"/>
          <w:b/>
        </w:rPr>
      </w:pPr>
    </w:p>
    <w:sectPr w:rsidR="00B14FB2" w:rsidRPr="00170954" w:rsidSect="005A4DE7">
      <w:footerReference w:type="default" r:id="rId11"/>
      <w:headerReference w:type="first" r:id="rId12"/>
      <w:footerReference w:type="first" r:id="rId13"/>
      <w:pgSz w:w="12240" w:h="15840"/>
      <w:pgMar w:top="576" w:right="576" w:bottom="576" w:left="540" w:header="720" w:footer="25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B5504" w14:textId="77777777" w:rsidR="004755F5" w:rsidRDefault="004755F5">
      <w:r>
        <w:separator/>
      </w:r>
    </w:p>
  </w:endnote>
  <w:endnote w:type="continuationSeparator" w:id="0">
    <w:p w14:paraId="09BB24F8" w14:textId="77777777" w:rsidR="004755F5" w:rsidRDefault="0047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A3A99" w14:textId="52FBC8AF" w:rsidR="004755F5" w:rsidRDefault="004755F5">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3118B4">
      <w:rPr>
        <w:rFonts w:ascii="Calibri" w:eastAsia="Calibri" w:hAnsi="Calibri" w:cs="Calibri"/>
        <w:noProof/>
        <w:color w:val="000000"/>
      </w:rPr>
      <w:t>5</w:t>
    </w:r>
    <w:r>
      <w:rPr>
        <w:rFonts w:ascii="Calibri" w:eastAsia="Calibri" w:hAnsi="Calibri" w:cs="Calibri"/>
        <w:color w:val="000000"/>
      </w:rPr>
      <w:fldChar w:fldCharType="end"/>
    </w:r>
    <w:r>
      <w:rPr>
        <w:rFonts w:ascii="Calibri" w:eastAsia="Calibri" w:hAnsi="Calibri" w:cs="Calibri"/>
        <w:color w:val="000000"/>
      </w:rPr>
      <w:t xml:space="preserve"> of </w:t>
    </w:r>
    <w:r>
      <w:rPr>
        <w:rFonts w:ascii="Calibri" w:eastAsia="Calibri" w:hAnsi="Calibri" w:cs="Calibri"/>
        <w:color w:val="000000"/>
      </w:rPr>
      <w:fldChar w:fldCharType="begin"/>
    </w:r>
    <w:r>
      <w:rPr>
        <w:rFonts w:ascii="Calibri" w:eastAsia="Calibri" w:hAnsi="Calibri" w:cs="Calibri"/>
        <w:color w:val="000000"/>
      </w:rPr>
      <w:instrText>NUMPAGES</w:instrText>
    </w:r>
    <w:r>
      <w:rPr>
        <w:rFonts w:ascii="Calibri" w:eastAsia="Calibri" w:hAnsi="Calibri" w:cs="Calibri"/>
        <w:color w:val="000000"/>
      </w:rPr>
      <w:fldChar w:fldCharType="separate"/>
    </w:r>
    <w:r w:rsidR="003118B4">
      <w:rPr>
        <w:rFonts w:ascii="Calibri" w:eastAsia="Calibri" w:hAnsi="Calibri" w:cs="Calibri"/>
        <w:noProof/>
        <w:color w:val="000000"/>
      </w:rPr>
      <w:t>5</w:t>
    </w:r>
    <w:r>
      <w:rPr>
        <w:rFonts w:ascii="Calibri" w:eastAsia="Calibri" w:hAnsi="Calibri" w:cs="Calibri"/>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AD27F" w14:textId="77777777" w:rsidR="004755F5" w:rsidRDefault="004755F5">
    <w:pPr>
      <w:pBdr>
        <w:top w:val="nil"/>
        <w:left w:val="nil"/>
        <w:bottom w:val="nil"/>
        <w:right w:val="nil"/>
        <w:between w:val="nil"/>
      </w:pBdr>
      <w:tabs>
        <w:tab w:val="center" w:pos="4320"/>
        <w:tab w:val="right" w:pos="8640"/>
      </w:tabs>
      <w:rPr>
        <w:color w:val="000000"/>
      </w:rPr>
    </w:pPr>
  </w:p>
  <w:p w14:paraId="26AA57F6" w14:textId="77777777" w:rsidR="004755F5" w:rsidRDefault="004755F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48779" w14:textId="77777777" w:rsidR="004755F5" w:rsidRDefault="004755F5">
      <w:r>
        <w:separator/>
      </w:r>
    </w:p>
  </w:footnote>
  <w:footnote w:type="continuationSeparator" w:id="0">
    <w:p w14:paraId="0A3595DE" w14:textId="77777777" w:rsidR="004755F5" w:rsidRDefault="00475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BCD84" w14:textId="77777777" w:rsidR="004755F5" w:rsidRDefault="004755F5">
    <w:pPr>
      <w:widowControl w:val="0"/>
      <w:pBdr>
        <w:top w:val="nil"/>
        <w:left w:val="nil"/>
        <w:bottom w:val="nil"/>
        <w:right w:val="nil"/>
        <w:between w:val="nil"/>
      </w:pBdr>
      <w:spacing w:line="276" w:lineRule="auto"/>
      <w:rPr>
        <w:rFonts w:ascii="Calibri" w:eastAsia="Calibri" w:hAnsi="Calibri" w:cs="Calibri"/>
        <w:color w:val="000000"/>
      </w:rPr>
    </w:pPr>
  </w:p>
  <w:tbl>
    <w:tblPr>
      <w:tblStyle w:val="a"/>
      <w:tblW w:w="3797" w:type="dxa"/>
      <w:tblInd w:w="8" w:type="dxa"/>
      <w:tblLayout w:type="fixed"/>
      <w:tblLook w:val="0000" w:firstRow="0" w:lastRow="0" w:firstColumn="0" w:lastColumn="0" w:noHBand="0" w:noVBand="0"/>
    </w:tblPr>
    <w:tblGrid>
      <w:gridCol w:w="3653"/>
      <w:gridCol w:w="144"/>
    </w:tblGrid>
    <w:tr w:rsidR="004755F5" w14:paraId="36F12385" w14:textId="77777777">
      <w:tc>
        <w:tcPr>
          <w:tcW w:w="3798" w:type="dxa"/>
          <w:gridSpan w:val="2"/>
        </w:tcPr>
        <w:p w14:paraId="54B821AF" w14:textId="77777777" w:rsidR="004755F5" w:rsidRDefault="004755F5">
          <w:pPr>
            <w:pStyle w:val="Heading1"/>
            <w:rPr>
              <w:sz w:val="22"/>
              <w:szCs w:val="22"/>
            </w:rPr>
          </w:pPr>
          <w:r>
            <w:rPr>
              <w:sz w:val="22"/>
              <w:szCs w:val="22"/>
            </w:rPr>
            <w:t xml:space="preserve">ALAMEDA COUNTY </w:t>
          </w:r>
        </w:p>
      </w:tc>
    </w:tr>
    <w:tr w:rsidR="004755F5" w14:paraId="1B722C39" w14:textId="77777777">
      <w:tc>
        <w:tcPr>
          <w:tcW w:w="3798" w:type="dxa"/>
          <w:gridSpan w:val="2"/>
        </w:tcPr>
        <w:p w14:paraId="5BEC8333" w14:textId="77777777" w:rsidR="004755F5" w:rsidRDefault="004755F5">
          <w:pPr>
            <w:pStyle w:val="Heading2"/>
            <w:rPr>
              <w:b w:val="0"/>
              <w:sz w:val="28"/>
              <w:szCs w:val="28"/>
            </w:rPr>
          </w:pPr>
          <w:r>
            <w:rPr>
              <w:sz w:val="28"/>
              <w:szCs w:val="28"/>
            </w:rPr>
            <w:t>HEALTH CARE SERVICES</w:t>
          </w:r>
        </w:p>
      </w:tc>
    </w:tr>
    <w:tr w:rsidR="004755F5" w14:paraId="4533E255" w14:textId="77777777">
      <w:trPr>
        <w:gridAfter w:val="1"/>
        <w:wAfter w:w="144" w:type="dxa"/>
      </w:trPr>
      <w:tc>
        <w:tcPr>
          <w:tcW w:w="3654" w:type="dxa"/>
          <w:tcMar>
            <w:left w:w="144" w:type="dxa"/>
            <w:right w:w="144" w:type="dxa"/>
          </w:tcMar>
        </w:tcPr>
        <w:p w14:paraId="06174161" w14:textId="77777777" w:rsidR="004755F5" w:rsidRDefault="004755F5">
          <w:pPr>
            <w:jc w:val="right"/>
          </w:pPr>
          <w:r>
            <w:rPr>
              <w:rFonts w:ascii="Arial" w:eastAsia="Arial" w:hAnsi="Arial" w:cs="Arial"/>
              <w:sz w:val="22"/>
              <w:szCs w:val="22"/>
            </w:rPr>
            <w:t>AGENCY</w:t>
          </w:r>
        </w:p>
      </w:tc>
    </w:tr>
    <w:tr w:rsidR="004755F5" w14:paraId="7F7129FB" w14:textId="77777777">
      <w:trPr>
        <w:gridAfter w:val="1"/>
        <w:wAfter w:w="144" w:type="dxa"/>
      </w:trPr>
      <w:tc>
        <w:tcPr>
          <w:tcW w:w="3654" w:type="dxa"/>
          <w:tcMar>
            <w:left w:w="144" w:type="dxa"/>
            <w:right w:w="144" w:type="dxa"/>
          </w:tcMar>
        </w:tcPr>
        <w:p w14:paraId="727EA447" w14:textId="77777777" w:rsidR="004755F5" w:rsidRDefault="004755F5">
          <w:pPr>
            <w:jc w:val="right"/>
            <w:rPr>
              <w:rFonts w:ascii="Arial" w:eastAsia="Arial" w:hAnsi="Arial" w:cs="Arial"/>
              <w:sz w:val="18"/>
              <w:szCs w:val="18"/>
            </w:rPr>
          </w:pPr>
          <w:r>
            <w:rPr>
              <w:rFonts w:ascii="Arial" w:eastAsia="Arial" w:hAnsi="Arial" w:cs="Arial"/>
              <w:sz w:val="18"/>
              <w:szCs w:val="18"/>
            </w:rPr>
            <w:t>COLLEEN CHAWLA, Director</w:t>
          </w:r>
        </w:p>
      </w:tc>
    </w:tr>
  </w:tbl>
  <w:p w14:paraId="33647B7E" w14:textId="77777777" w:rsidR="004755F5" w:rsidRDefault="004755F5">
    <w:pPr>
      <w:pStyle w:val="Heading3"/>
      <w:pBdr>
        <w:top w:val="single" w:sz="4" w:space="1" w:color="000000"/>
      </w:pBdr>
      <w:rPr>
        <w:sz w:val="18"/>
        <w:szCs w:val="18"/>
      </w:rPr>
    </w:pPr>
    <w:r>
      <w:rPr>
        <w:sz w:val="18"/>
        <w:szCs w:val="18"/>
      </w:rPr>
      <w:t>OFFICE OF THE AGENCY DIRECTOR</w:t>
    </w:r>
    <w:r>
      <w:rPr>
        <w:noProof/>
      </w:rPr>
      <w:drawing>
        <wp:anchor distT="0" distB="0" distL="114300" distR="114300" simplePos="0" relativeHeight="251658240" behindDoc="0" locked="0" layoutInCell="1" hidden="0" allowOverlap="1" wp14:anchorId="6D722270" wp14:editId="4EA0018C">
          <wp:simplePos x="0" y="0"/>
          <wp:positionH relativeFrom="column">
            <wp:posOffset>2260600</wp:posOffset>
          </wp:positionH>
          <wp:positionV relativeFrom="paragraph">
            <wp:posOffset>-666114</wp:posOffset>
          </wp:positionV>
          <wp:extent cx="640080" cy="640080"/>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 cy="640080"/>
                  </a:xfrm>
                  <a:prstGeom prst="rect">
                    <a:avLst/>
                  </a:prstGeom>
                  <a:ln/>
                </pic:spPr>
              </pic:pic>
            </a:graphicData>
          </a:graphic>
        </wp:anchor>
      </w:drawing>
    </w:r>
  </w:p>
  <w:p w14:paraId="30E26D9C" w14:textId="77777777" w:rsidR="004755F5" w:rsidRDefault="004755F5">
    <w:pPr>
      <w:jc w:val="right"/>
      <w:rPr>
        <w:rFonts w:ascii="Arial" w:eastAsia="Arial" w:hAnsi="Arial" w:cs="Arial"/>
        <w:sz w:val="18"/>
        <w:szCs w:val="18"/>
      </w:rPr>
    </w:pPr>
    <w:r>
      <w:rPr>
        <w:rFonts w:ascii="Arial" w:eastAsia="Arial" w:hAnsi="Arial" w:cs="Arial"/>
        <w:sz w:val="18"/>
        <w:szCs w:val="18"/>
      </w:rPr>
      <w:t>1000 San Leandro Boulevard, Suite 300</w:t>
    </w:r>
  </w:p>
  <w:p w14:paraId="7993D588" w14:textId="77777777" w:rsidR="004755F5" w:rsidRDefault="004755F5">
    <w:pPr>
      <w:jc w:val="right"/>
      <w:rPr>
        <w:rFonts w:ascii="Arial" w:eastAsia="Arial" w:hAnsi="Arial" w:cs="Arial"/>
        <w:sz w:val="18"/>
        <w:szCs w:val="18"/>
      </w:rPr>
    </w:pPr>
    <w:r>
      <w:rPr>
        <w:rFonts w:ascii="Arial" w:eastAsia="Arial" w:hAnsi="Arial" w:cs="Arial"/>
        <w:sz w:val="18"/>
        <w:szCs w:val="18"/>
      </w:rPr>
      <w:t>San Leandro, CA 94577</w:t>
    </w:r>
  </w:p>
  <w:p w14:paraId="3773B6C5" w14:textId="77777777" w:rsidR="004755F5" w:rsidRDefault="004755F5">
    <w:pPr>
      <w:jc w:val="right"/>
      <w:rPr>
        <w:rFonts w:ascii="Arial" w:eastAsia="Arial" w:hAnsi="Arial" w:cs="Arial"/>
        <w:sz w:val="18"/>
        <w:szCs w:val="18"/>
      </w:rPr>
    </w:pPr>
    <w:r>
      <w:rPr>
        <w:rFonts w:ascii="Arial" w:eastAsia="Arial" w:hAnsi="Arial" w:cs="Arial"/>
        <w:sz w:val="18"/>
        <w:szCs w:val="18"/>
      </w:rPr>
      <w:t>TEL (510) 618-3452</w:t>
    </w:r>
  </w:p>
  <w:p w14:paraId="6D3780DA" w14:textId="77777777" w:rsidR="004755F5" w:rsidRDefault="004755F5">
    <w:pPr>
      <w:pBdr>
        <w:top w:val="nil"/>
        <w:left w:val="nil"/>
        <w:bottom w:val="nil"/>
        <w:right w:val="nil"/>
        <w:between w:val="nil"/>
      </w:pBdr>
      <w:tabs>
        <w:tab w:val="center" w:pos="4320"/>
        <w:tab w:val="right" w:pos="8640"/>
      </w:tabs>
      <w:jc w:val="right"/>
      <w:rPr>
        <w:color w:val="000000"/>
      </w:rPr>
    </w:pPr>
    <w:r>
      <w:rPr>
        <w:rFonts w:ascii="Arial" w:eastAsia="Arial" w:hAnsi="Arial" w:cs="Arial"/>
        <w:color w:val="000000"/>
        <w:sz w:val="18"/>
        <w:szCs w:val="18"/>
      </w:rPr>
      <w:t>FAX (510) 351-1367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23274"/>
    <w:multiLevelType w:val="hybridMultilevel"/>
    <w:tmpl w:val="9620E1E8"/>
    <w:lvl w:ilvl="0" w:tplc="D1F8B4E0">
      <w:start w:val="2"/>
      <w:numFmt w:val="bullet"/>
      <w:lvlText w:val=""/>
      <w:lvlJc w:val="left"/>
      <w:pPr>
        <w:ind w:left="360" w:hanging="360"/>
      </w:pPr>
      <w:rPr>
        <w:rFonts w:ascii="Symbol" w:eastAsia="Times New Roman" w:hAnsi="Symbol" w:cstheme="maj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D75AC5"/>
    <w:multiLevelType w:val="hybridMultilevel"/>
    <w:tmpl w:val="213E96B8"/>
    <w:lvl w:ilvl="0" w:tplc="A6CEC474">
      <w:start w:val="2"/>
      <w:numFmt w:val="bullet"/>
      <w:lvlText w:val=""/>
      <w:lvlJc w:val="left"/>
      <w:pPr>
        <w:ind w:left="360" w:hanging="360"/>
      </w:pPr>
      <w:rPr>
        <w:rFonts w:ascii="Symbol" w:eastAsia="Times New Roman" w:hAnsi="Symbol" w:cstheme="maj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FE4899"/>
    <w:multiLevelType w:val="hybridMultilevel"/>
    <w:tmpl w:val="94B68ED8"/>
    <w:lvl w:ilvl="0" w:tplc="BEAA03A6">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D44BE"/>
    <w:multiLevelType w:val="hybridMultilevel"/>
    <w:tmpl w:val="AB788F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8F4E2E"/>
    <w:multiLevelType w:val="hybridMultilevel"/>
    <w:tmpl w:val="7674D962"/>
    <w:lvl w:ilvl="0" w:tplc="2FA8CA9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B94EA5"/>
    <w:multiLevelType w:val="hybridMultilevel"/>
    <w:tmpl w:val="AAAE55A6"/>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8FC588A"/>
    <w:multiLevelType w:val="hybridMultilevel"/>
    <w:tmpl w:val="405EC6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2265C7"/>
    <w:multiLevelType w:val="hybridMultilevel"/>
    <w:tmpl w:val="48BA57B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6B4E64"/>
    <w:multiLevelType w:val="hybridMultilevel"/>
    <w:tmpl w:val="014407C6"/>
    <w:lvl w:ilvl="0" w:tplc="0B2CF126">
      <w:start w:val="1"/>
      <w:numFmt w:val="decimal"/>
      <w:lvlText w:val="A%1."/>
      <w:lvlJc w:val="left"/>
      <w:pPr>
        <w:ind w:left="360" w:hanging="360"/>
      </w:pPr>
      <w:rPr>
        <w:rFonts w:hint="default"/>
      </w:rPr>
    </w:lvl>
    <w:lvl w:ilvl="1" w:tplc="04090019" w:tentative="1">
      <w:start w:val="1"/>
      <w:numFmt w:val="lowerLetter"/>
      <w:lvlText w:val="%2."/>
      <w:lvlJc w:val="left"/>
      <w:pPr>
        <w:ind w:left="930" w:hanging="360"/>
      </w:pPr>
    </w:lvl>
    <w:lvl w:ilvl="2" w:tplc="0409001B" w:tentative="1">
      <w:start w:val="1"/>
      <w:numFmt w:val="lowerRoman"/>
      <w:lvlText w:val="%3."/>
      <w:lvlJc w:val="right"/>
      <w:pPr>
        <w:ind w:left="1650" w:hanging="180"/>
      </w:pPr>
    </w:lvl>
    <w:lvl w:ilvl="3" w:tplc="0409000F" w:tentative="1">
      <w:start w:val="1"/>
      <w:numFmt w:val="decimal"/>
      <w:lvlText w:val="%4."/>
      <w:lvlJc w:val="left"/>
      <w:pPr>
        <w:ind w:left="2370" w:hanging="360"/>
      </w:pPr>
    </w:lvl>
    <w:lvl w:ilvl="4" w:tplc="04090019" w:tentative="1">
      <w:start w:val="1"/>
      <w:numFmt w:val="lowerLetter"/>
      <w:lvlText w:val="%5."/>
      <w:lvlJc w:val="left"/>
      <w:pPr>
        <w:ind w:left="3090" w:hanging="360"/>
      </w:pPr>
    </w:lvl>
    <w:lvl w:ilvl="5" w:tplc="0409001B" w:tentative="1">
      <w:start w:val="1"/>
      <w:numFmt w:val="lowerRoman"/>
      <w:lvlText w:val="%6."/>
      <w:lvlJc w:val="right"/>
      <w:pPr>
        <w:ind w:left="3810" w:hanging="180"/>
      </w:pPr>
    </w:lvl>
    <w:lvl w:ilvl="6" w:tplc="0409000F" w:tentative="1">
      <w:start w:val="1"/>
      <w:numFmt w:val="decimal"/>
      <w:lvlText w:val="%7."/>
      <w:lvlJc w:val="left"/>
      <w:pPr>
        <w:ind w:left="4530" w:hanging="360"/>
      </w:pPr>
    </w:lvl>
    <w:lvl w:ilvl="7" w:tplc="04090019" w:tentative="1">
      <w:start w:val="1"/>
      <w:numFmt w:val="lowerLetter"/>
      <w:lvlText w:val="%8."/>
      <w:lvlJc w:val="left"/>
      <w:pPr>
        <w:ind w:left="5250" w:hanging="360"/>
      </w:pPr>
    </w:lvl>
    <w:lvl w:ilvl="8" w:tplc="0409001B" w:tentative="1">
      <w:start w:val="1"/>
      <w:numFmt w:val="lowerRoman"/>
      <w:lvlText w:val="%9."/>
      <w:lvlJc w:val="right"/>
      <w:pPr>
        <w:ind w:left="5970" w:hanging="180"/>
      </w:pPr>
    </w:lvl>
  </w:abstractNum>
  <w:abstractNum w:abstractNumId="9" w15:restartNumberingAfterBreak="0">
    <w:nsid w:val="7A962694"/>
    <w:multiLevelType w:val="multilevel"/>
    <w:tmpl w:val="87C4D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3"/>
  </w:num>
  <w:num w:numId="4">
    <w:abstractNumId w:val="1"/>
  </w:num>
  <w:num w:numId="5">
    <w:abstractNumId w:val="8"/>
  </w:num>
  <w:num w:numId="6">
    <w:abstractNumId w:val="0"/>
  </w:num>
  <w:num w:numId="7">
    <w:abstractNumId w:val="9"/>
    <w:lvlOverride w:ilvl="1">
      <w:lvl w:ilvl="1">
        <w:numFmt w:val="lowerLetter"/>
        <w:lvlText w:val="%2."/>
        <w:lvlJc w:val="left"/>
      </w:lvl>
    </w:lvlOverride>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EE"/>
    <w:rsid w:val="000253E1"/>
    <w:rsid w:val="00026853"/>
    <w:rsid w:val="00051A06"/>
    <w:rsid w:val="00056143"/>
    <w:rsid w:val="001330B8"/>
    <w:rsid w:val="001400D9"/>
    <w:rsid w:val="00170954"/>
    <w:rsid w:val="001B24A2"/>
    <w:rsid w:val="001D754D"/>
    <w:rsid w:val="001F596D"/>
    <w:rsid w:val="002E6BD1"/>
    <w:rsid w:val="002F3705"/>
    <w:rsid w:val="003118B4"/>
    <w:rsid w:val="00343888"/>
    <w:rsid w:val="00376A55"/>
    <w:rsid w:val="003F6A95"/>
    <w:rsid w:val="004146DD"/>
    <w:rsid w:val="00456709"/>
    <w:rsid w:val="004755F5"/>
    <w:rsid w:val="00517BB9"/>
    <w:rsid w:val="00523C32"/>
    <w:rsid w:val="00591924"/>
    <w:rsid w:val="005A4DE7"/>
    <w:rsid w:val="005B007B"/>
    <w:rsid w:val="005B4569"/>
    <w:rsid w:val="0069068B"/>
    <w:rsid w:val="006D2E97"/>
    <w:rsid w:val="007249DF"/>
    <w:rsid w:val="007638F2"/>
    <w:rsid w:val="00771863"/>
    <w:rsid w:val="007764CD"/>
    <w:rsid w:val="007A55F5"/>
    <w:rsid w:val="007A5EEE"/>
    <w:rsid w:val="007D24EA"/>
    <w:rsid w:val="007F5509"/>
    <w:rsid w:val="00803CF9"/>
    <w:rsid w:val="008714EC"/>
    <w:rsid w:val="00880D66"/>
    <w:rsid w:val="008B7AEB"/>
    <w:rsid w:val="008E12EB"/>
    <w:rsid w:val="00916D78"/>
    <w:rsid w:val="00944F2E"/>
    <w:rsid w:val="00992F4B"/>
    <w:rsid w:val="009A0438"/>
    <w:rsid w:val="009D0005"/>
    <w:rsid w:val="00A004F6"/>
    <w:rsid w:val="00A75853"/>
    <w:rsid w:val="00A83ECC"/>
    <w:rsid w:val="00A93680"/>
    <w:rsid w:val="00B0163C"/>
    <w:rsid w:val="00B03660"/>
    <w:rsid w:val="00B13B48"/>
    <w:rsid w:val="00B14FB2"/>
    <w:rsid w:val="00B67A61"/>
    <w:rsid w:val="00BA6F16"/>
    <w:rsid w:val="00BB52AF"/>
    <w:rsid w:val="00BD035A"/>
    <w:rsid w:val="00C343FE"/>
    <w:rsid w:val="00C703B8"/>
    <w:rsid w:val="00D41762"/>
    <w:rsid w:val="00D50C9D"/>
    <w:rsid w:val="00D72F8B"/>
    <w:rsid w:val="00DC700D"/>
    <w:rsid w:val="00DE5430"/>
    <w:rsid w:val="00DF420D"/>
    <w:rsid w:val="00E04D25"/>
    <w:rsid w:val="00E11F87"/>
    <w:rsid w:val="00E4648D"/>
    <w:rsid w:val="00E53922"/>
    <w:rsid w:val="00E53B94"/>
    <w:rsid w:val="00E87924"/>
    <w:rsid w:val="00EB01D8"/>
    <w:rsid w:val="00EF21F0"/>
    <w:rsid w:val="00F73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DF44A"/>
  <w15:docId w15:val="{E8E00F81-5E61-4FC2-889A-F5721609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sz w:val="24"/>
      <w:szCs w:val="24"/>
    </w:rPr>
  </w:style>
  <w:style w:type="paragraph" w:styleId="Heading2">
    <w:name w:val="heading 2"/>
    <w:basedOn w:val="Normal"/>
    <w:next w:val="Normal"/>
    <w:pPr>
      <w:keepNext/>
      <w:outlineLvl w:val="1"/>
    </w:pPr>
    <w:rPr>
      <w:rFonts w:ascii="Arial" w:eastAsia="Arial" w:hAnsi="Arial" w:cs="Arial"/>
      <w:b/>
      <w:sz w:val="24"/>
      <w:szCs w:val="24"/>
    </w:rPr>
  </w:style>
  <w:style w:type="paragraph" w:styleId="Heading3">
    <w:name w:val="heading 3"/>
    <w:basedOn w:val="Normal"/>
    <w:next w:val="Normal"/>
    <w:pPr>
      <w:keepNext/>
      <w:jc w:val="right"/>
      <w:outlineLvl w:val="2"/>
    </w:pPr>
    <w:rPr>
      <w:rFonts w:ascii="Arial" w:eastAsia="Arial" w:hAnsi="Arial" w:cs="Arial"/>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944F2E"/>
    <w:rPr>
      <w:sz w:val="16"/>
      <w:szCs w:val="16"/>
    </w:rPr>
  </w:style>
  <w:style w:type="paragraph" w:styleId="CommentText">
    <w:name w:val="annotation text"/>
    <w:basedOn w:val="Normal"/>
    <w:link w:val="CommentTextChar"/>
    <w:uiPriority w:val="99"/>
    <w:semiHidden/>
    <w:unhideWhenUsed/>
    <w:rsid w:val="00944F2E"/>
  </w:style>
  <w:style w:type="character" w:customStyle="1" w:styleId="CommentTextChar">
    <w:name w:val="Comment Text Char"/>
    <w:basedOn w:val="DefaultParagraphFont"/>
    <w:link w:val="CommentText"/>
    <w:uiPriority w:val="99"/>
    <w:semiHidden/>
    <w:rsid w:val="00944F2E"/>
  </w:style>
  <w:style w:type="paragraph" w:styleId="CommentSubject">
    <w:name w:val="annotation subject"/>
    <w:basedOn w:val="CommentText"/>
    <w:next w:val="CommentText"/>
    <w:link w:val="CommentSubjectChar"/>
    <w:uiPriority w:val="99"/>
    <w:semiHidden/>
    <w:unhideWhenUsed/>
    <w:rsid w:val="00944F2E"/>
    <w:rPr>
      <w:b/>
      <w:bCs/>
    </w:rPr>
  </w:style>
  <w:style w:type="character" w:customStyle="1" w:styleId="CommentSubjectChar">
    <w:name w:val="Comment Subject Char"/>
    <w:basedOn w:val="CommentTextChar"/>
    <w:link w:val="CommentSubject"/>
    <w:uiPriority w:val="99"/>
    <w:semiHidden/>
    <w:rsid w:val="00944F2E"/>
    <w:rPr>
      <w:b/>
      <w:bCs/>
    </w:rPr>
  </w:style>
  <w:style w:type="paragraph" w:styleId="BalloonText">
    <w:name w:val="Balloon Text"/>
    <w:basedOn w:val="Normal"/>
    <w:link w:val="BalloonTextChar"/>
    <w:uiPriority w:val="99"/>
    <w:semiHidden/>
    <w:unhideWhenUsed/>
    <w:rsid w:val="00944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F2E"/>
    <w:rPr>
      <w:rFonts w:ascii="Segoe UI" w:hAnsi="Segoe UI" w:cs="Segoe UI"/>
      <w:sz w:val="18"/>
      <w:szCs w:val="18"/>
    </w:rPr>
  </w:style>
  <w:style w:type="character" w:styleId="Hyperlink">
    <w:name w:val="Hyperlink"/>
    <w:uiPriority w:val="99"/>
    <w:unhideWhenUsed/>
    <w:rsid w:val="00591924"/>
    <w:rPr>
      <w:color w:val="0000FF"/>
      <w:u w:val="single"/>
    </w:rPr>
  </w:style>
  <w:style w:type="paragraph" w:styleId="ListParagraph">
    <w:name w:val="List Paragraph"/>
    <w:basedOn w:val="Normal"/>
    <w:uiPriority w:val="34"/>
    <w:qFormat/>
    <w:rsid w:val="005A4DE7"/>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14FB2"/>
    <w:pPr>
      <w:tabs>
        <w:tab w:val="center" w:pos="4680"/>
        <w:tab w:val="right" w:pos="9360"/>
      </w:tabs>
    </w:pPr>
  </w:style>
  <w:style w:type="character" w:customStyle="1" w:styleId="HeaderChar">
    <w:name w:val="Header Char"/>
    <w:basedOn w:val="DefaultParagraphFont"/>
    <w:link w:val="Header"/>
    <w:uiPriority w:val="99"/>
    <w:rsid w:val="00B14FB2"/>
  </w:style>
  <w:style w:type="paragraph" w:styleId="Footer">
    <w:name w:val="footer"/>
    <w:basedOn w:val="Normal"/>
    <w:link w:val="FooterChar"/>
    <w:uiPriority w:val="99"/>
    <w:unhideWhenUsed/>
    <w:rsid w:val="00B14FB2"/>
    <w:pPr>
      <w:tabs>
        <w:tab w:val="center" w:pos="4680"/>
        <w:tab w:val="right" w:pos="9360"/>
      </w:tabs>
    </w:pPr>
  </w:style>
  <w:style w:type="character" w:customStyle="1" w:styleId="FooterChar">
    <w:name w:val="Footer Char"/>
    <w:basedOn w:val="DefaultParagraphFont"/>
    <w:link w:val="Footer"/>
    <w:uiPriority w:val="99"/>
    <w:rsid w:val="00B14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7605">
      <w:bodyDiv w:val="1"/>
      <w:marLeft w:val="0"/>
      <w:marRight w:val="0"/>
      <w:marTop w:val="0"/>
      <w:marBottom w:val="0"/>
      <w:divBdr>
        <w:top w:val="none" w:sz="0" w:space="0" w:color="auto"/>
        <w:left w:val="none" w:sz="0" w:space="0" w:color="auto"/>
        <w:bottom w:val="none" w:sz="0" w:space="0" w:color="auto"/>
        <w:right w:val="none" w:sz="0" w:space="0" w:color="auto"/>
      </w:divBdr>
    </w:div>
    <w:div w:id="310257664">
      <w:bodyDiv w:val="1"/>
      <w:marLeft w:val="0"/>
      <w:marRight w:val="0"/>
      <w:marTop w:val="0"/>
      <w:marBottom w:val="0"/>
      <w:divBdr>
        <w:top w:val="none" w:sz="0" w:space="0" w:color="auto"/>
        <w:left w:val="none" w:sz="0" w:space="0" w:color="auto"/>
        <w:bottom w:val="none" w:sz="0" w:space="0" w:color="auto"/>
        <w:right w:val="none" w:sz="0" w:space="0" w:color="auto"/>
      </w:divBdr>
    </w:div>
    <w:div w:id="1276213813">
      <w:bodyDiv w:val="1"/>
      <w:marLeft w:val="0"/>
      <w:marRight w:val="0"/>
      <w:marTop w:val="0"/>
      <w:marBottom w:val="0"/>
      <w:divBdr>
        <w:top w:val="none" w:sz="0" w:space="0" w:color="auto"/>
        <w:left w:val="none" w:sz="0" w:space="0" w:color="auto"/>
        <w:bottom w:val="none" w:sz="0" w:space="0" w:color="auto"/>
        <w:right w:val="none" w:sz="0" w:space="0" w:color="auto"/>
      </w:divBdr>
    </w:div>
    <w:div w:id="2062825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gov.org/gsa_app/gsa/purchasing/bid_content/contractingdetail.jsp?BID_ID=227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cgov.org/gsa_app/gsa/purchasing/bid_content/contractopportunities.js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c-hcsa.maps.arcgis.com/apps/MapSeries/index.html?appid=9ffe210ccdee469ab693fdd30ece152c" TargetMode="External"/><Relationship Id="rId4" Type="http://schemas.openxmlformats.org/officeDocument/2006/relationships/webSettings" Target="webSettings.xml"/><Relationship Id="rId9" Type="http://schemas.openxmlformats.org/officeDocument/2006/relationships/hyperlink" Target="http://acgov.org/auditor/sleb/overview.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2633</Words>
  <Characters>15010</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Dodge, Andrea, HCSA</dc:creator>
  <cp:lastModifiedBy>Hopkins, Lucretia, GSA - Office of Acquisition Policy</cp:lastModifiedBy>
  <cp:revision>2</cp:revision>
  <dcterms:created xsi:type="dcterms:W3CDTF">2020-07-07T19:39:00Z</dcterms:created>
  <dcterms:modified xsi:type="dcterms:W3CDTF">2020-07-07T19:39:00Z</dcterms:modified>
</cp:coreProperties>
</file>