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CE1380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CE1380">
        <w:rPr>
          <w:rFonts w:ascii="Calibri" w:hAnsi="Calibri" w:cs="Calibri"/>
          <w:sz w:val="40"/>
          <w:szCs w:val="40"/>
        </w:rPr>
        <w:t>RF</w:t>
      </w:r>
      <w:r w:rsidR="00903A9B" w:rsidRPr="00CE1380">
        <w:rPr>
          <w:rFonts w:ascii="Calibri" w:hAnsi="Calibri" w:cs="Calibri"/>
          <w:sz w:val="40"/>
          <w:szCs w:val="40"/>
        </w:rPr>
        <w:t>P</w:t>
      </w:r>
      <w:r w:rsidRPr="00CE1380">
        <w:rPr>
          <w:rFonts w:ascii="Calibri" w:hAnsi="Calibri" w:cs="Calibri"/>
          <w:sz w:val="40"/>
          <w:szCs w:val="40"/>
        </w:rPr>
        <w:t xml:space="preserve"> No. 90</w:t>
      </w:r>
      <w:r w:rsidR="00CE1380" w:rsidRPr="00CE1380">
        <w:rPr>
          <w:rFonts w:ascii="Calibri" w:hAnsi="Calibri" w:cs="Calibri"/>
          <w:sz w:val="40"/>
          <w:szCs w:val="40"/>
        </w:rPr>
        <w:t>1908</w:t>
      </w:r>
    </w:p>
    <w:p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634894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634894">
        <w:rPr>
          <w:rFonts w:ascii="Calibri" w:hAnsi="Calibri" w:cs="Calibri"/>
          <w:sz w:val="40"/>
          <w:szCs w:val="40"/>
        </w:rPr>
        <w:t>for</w:t>
      </w:r>
    </w:p>
    <w:p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:rsidR="00D34403" w:rsidRPr="008A60BD" w:rsidRDefault="00CE1380" w:rsidP="00D34403">
      <w:pPr>
        <w:jc w:val="center"/>
        <w:rPr>
          <w:rFonts w:ascii="Calibri" w:hAnsi="Calibri" w:cs="Calibri"/>
          <w:b/>
          <w:color w:val="FF0000"/>
          <w:sz w:val="20"/>
        </w:rPr>
      </w:pPr>
      <w:r w:rsidRPr="00167708">
        <w:rPr>
          <w:rFonts w:ascii="Calibri" w:hAnsi="Calibri" w:cs="Calibri"/>
          <w:sz w:val="40"/>
          <w:szCs w:val="40"/>
        </w:rPr>
        <w:t>Healthy Start Group Health Consulting Services</w:t>
      </w:r>
    </w:p>
    <w:p w:rsidR="00DD5A33" w:rsidRPr="00634894" w:rsidRDefault="00DD5A33">
      <w:pPr>
        <w:jc w:val="center"/>
        <w:rPr>
          <w:rFonts w:ascii="Calibri" w:hAnsi="Calibri" w:cs="Calibri"/>
          <w:b/>
          <w:sz w:val="20"/>
        </w:rPr>
      </w:pPr>
    </w:p>
    <w:p w:rsidR="008B5AFB" w:rsidRPr="00634894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634894">
        <w:rPr>
          <w:rFonts w:ascii="Calibri" w:hAnsi="Calibri" w:cs="Calibri"/>
          <w:b/>
          <w:sz w:val="28"/>
          <w:szCs w:val="28"/>
        </w:rPr>
        <w:t xml:space="preserve"> Held </w:t>
      </w:r>
      <w:r w:rsidR="00CE1380">
        <w:rPr>
          <w:rFonts w:ascii="Calibri" w:hAnsi="Calibri" w:cs="Calibri"/>
          <w:b/>
          <w:sz w:val="28"/>
          <w:szCs w:val="28"/>
        </w:rPr>
        <w:t>July 15, 2020</w:t>
      </w:r>
    </w:p>
    <w:p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D34403" w:rsidRPr="00CE138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903A9B" w:rsidRPr="00CE138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CE138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D34403"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CE1380" w:rsidRPr="00CE138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CE138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D34403"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CE1380">
              <w:rPr>
                <w:rFonts w:ascii="Calibri" w:hAnsi="Calibri" w:cs="Calibri"/>
                <w:b/>
                <w:sz w:val="28"/>
                <w:szCs w:val="28"/>
              </w:rPr>
              <w:t xml:space="preserve"> will also be po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>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D34403"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:rsidR="00985AE1" w:rsidRDefault="00985AE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2041C1" w:rsidRDefault="002041C1" w:rsidP="00D34403">
      <w:pPr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Pr="0062630A" w:rsidRDefault="00090C2C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6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382A9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lastRenderedPageBreak/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p w:rsidR="00403F78" w:rsidRDefault="00403F78" w:rsidP="00403F78">
      <w:pPr>
        <w:jc w:val="center"/>
        <w:rPr>
          <w:rFonts w:ascii="Calibri" w:hAnsi="Calibri" w:cs="Calibri"/>
          <w:b/>
        </w:rPr>
      </w:pPr>
    </w:p>
    <w:p w:rsidR="00CE1380" w:rsidRPr="00403F78" w:rsidRDefault="00403F78" w:rsidP="00403F78">
      <w:pPr>
        <w:jc w:val="center"/>
        <w:rPr>
          <w:rFonts w:ascii="Calibri" w:hAnsi="Calibri" w:cs="Calibri"/>
          <w:b/>
        </w:rPr>
      </w:pPr>
      <w:r w:rsidRPr="00403F78">
        <w:rPr>
          <w:rFonts w:ascii="Calibri" w:hAnsi="Calibri" w:cs="Calibri"/>
          <w:b/>
        </w:rPr>
        <w:t>**There were no participants for this Bidders Conference.**</w:t>
      </w:r>
    </w:p>
    <w:p w:rsidR="00CE1380" w:rsidRPr="00CE1380" w:rsidRDefault="00CE1380" w:rsidP="00CE1380">
      <w:pPr>
        <w:rPr>
          <w:rFonts w:ascii="Calibri" w:hAnsi="Calibri" w:cs="Calibri"/>
        </w:rPr>
      </w:pPr>
    </w:p>
    <w:p w:rsidR="00CE1380" w:rsidRPr="00CE1380" w:rsidRDefault="00CE1380" w:rsidP="00CE1380">
      <w:pPr>
        <w:rPr>
          <w:rFonts w:ascii="Calibri" w:hAnsi="Calibri" w:cs="Calibri"/>
        </w:rPr>
      </w:pPr>
    </w:p>
    <w:p w:rsidR="00CE1380" w:rsidRPr="00CE1380" w:rsidRDefault="00CE1380" w:rsidP="00CE1380">
      <w:pPr>
        <w:rPr>
          <w:rFonts w:ascii="Calibri" w:hAnsi="Calibri" w:cs="Calibri"/>
        </w:rPr>
      </w:pPr>
    </w:p>
    <w:p w:rsidR="00CE1380" w:rsidRPr="00CE1380" w:rsidRDefault="00CE1380" w:rsidP="00CE1380">
      <w:pPr>
        <w:rPr>
          <w:rFonts w:ascii="Calibri" w:hAnsi="Calibri" w:cs="Calibri"/>
        </w:rPr>
      </w:pPr>
    </w:p>
    <w:p w:rsidR="00DD5A33" w:rsidRPr="00985AE1" w:rsidRDefault="00DD5A33" w:rsidP="00CE1380">
      <w:pPr>
        <w:tabs>
          <w:tab w:val="left" w:pos="-720"/>
        </w:tabs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8F1AC7" w:rsidRPr="008F1AC7" w:rsidRDefault="008F1AC7" w:rsidP="00D86EC4">
      <w:pPr>
        <w:pStyle w:val="Heading3"/>
        <w:jc w:val="left"/>
        <w:rPr>
          <w:rFonts w:ascii="Calibri" w:hAnsi="Calibri"/>
          <w:caps/>
          <w:noProof/>
          <w:sz w:val="44"/>
        </w:rPr>
      </w:pPr>
    </w:p>
    <w:p w:rsidR="008F1AC7" w:rsidRPr="00A85450" w:rsidRDefault="008F1AC7" w:rsidP="008F1AC7">
      <w:pPr>
        <w:rPr>
          <w:rFonts w:ascii="Calibri" w:hAnsi="Calibri" w:cs="Calibri"/>
          <w:szCs w:val="26"/>
        </w:rPr>
      </w:pPr>
    </w:p>
    <w:p w:rsidR="00DD5A33" w:rsidRPr="00985AE1" w:rsidRDefault="00DD5A33">
      <w:pPr>
        <w:rPr>
          <w:rFonts w:ascii="Calibri" w:hAnsi="Calibri" w:cs="Calibri"/>
        </w:rPr>
      </w:pPr>
    </w:p>
    <w:p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A1349C">
      <w:headerReference w:type="default" r:id="rId19"/>
      <w:footerReference w:type="default" r:id="rId20"/>
      <w:pgSz w:w="12240" w:h="15840" w:code="1"/>
      <w:pgMar w:top="720" w:right="432" w:bottom="720" w:left="432" w:header="288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5F" w:rsidRDefault="008A7F5F">
      <w:r>
        <w:separator/>
      </w:r>
    </w:p>
  </w:endnote>
  <w:endnote w:type="continuationSeparator" w:id="0">
    <w:p w:rsidR="008A7F5F" w:rsidRDefault="008A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530140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530140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  <w:u w:val="none"/>
      </w:rPr>
      <w:tab/>
    </w:r>
    <w:r w:rsidR="00C633C0"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 w:rsidR="00C633C0"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:rsidR="00530140" w:rsidRPr="008F1AC7" w:rsidRDefault="00CE138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FD1CDF">
      <w:rPr>
        <w:rFonts w:ascii="Calibri" w:hAnsi="Calibri" w:cs="Calibri"/>
        <w:sz w:val="20"/>
      </w:rPr>
      <w:t>RFP</w:t>
    </w:r>
    <w:r w:rsidR="008A60BD" w:rsidRPr="00FD1CDF">
      <w:rPr>
        <w:rFonts w:ascii="Calibri" w:hAnsi="Calibri" w:cs="Calibri"/>
        <w:sz w:val="20"/>
      </w:rPr>
      <w:t xml:space="preserve"> No. 90</w:t>
    </w:r>
    <w:r w:rsidRPr="00FD1CDF">
      <w:rPr>
        <w:rFonts w:ascii="Calibri" w:hAnsi="Calibri" w:cs="Calibri"/>
        <w:sz w:val="20"/>
      </w:rPr>
      <w:t>1908</w:t>
    </w:r>
    <w:r w:rsidR="008A60BD" w:rsidRPr="00FD1CDF">
      <w:rPr>
        <w:rFonts w:ascii="Calibri" w:hAnsi="Calibri" w:cs="Calibri"/>
        <w:sz w:val="20"/>
      </w:rPr>
      <w:t xml:space="preserve">, </w:t>
    </w:r>
    <w:r w:rsidRPr="00FD1CDF">
      <w:rPr>
        <w:rFonts w:ascii="Calibri" w:hAnsi="Calibri" w:cs="Calibri"/>
        <w:sz w:val="20"/>
      </w:rPr>
      <w:t>B</w:t>
    </w:r>
    <w:r>
      <w:rPr>
        <w:rFonts w:ascii="Calibri" w:hAnsi="Calibri" w:cs="Calibri"/>
        <w:sz w:val="20"/>
      </w:rPr>
      <w:t>idders Conference Attendee List</w:t>
    </w:r>
  </w:p>
  <w:p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A34CB6">
      <w:rPr>
        <w:rFonts w:ascii="Calibri" w:hAnsi="Calibri" w:cs="Calibri"/>
        <w:noProof/>
        <w:sz w:val="18"/>
        <w:szCs w:val="18"/>
      </w:rPr>
      <w:t>1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5F" w:rsidRDefault="008A7F5F">
      <w:r>
        <w:separator/>
      </w:r>
    </w:p>
  </w:footnote>
  <w:footnote w:type="continuationSeparator" w:id="0">
    <w:p w:rsidR="008A7F5F" w:rsidRDefault="008A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92030" w:rsidRDefault="00090C2C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090C2C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3FA7C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0" b="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090C2C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0" w:rsidRPr="00C367AB" w:rsidRDefault="00CE1380" w:rsidP="00CE138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:rsidR="00CE1380" w:rsidRPr="00C367AB" w:rsidRDefault="00CE1380" w:rsidP="00CE138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D1CDF">
      <w:rPr>
        <w:rFonts w:ascii="Calibri" w:hAnsi="Calibri" w:cs="Calibri"/>
        <w:b/>
        <w:snapToGrid w:val="0"/>
        <w:szCs w:val="26"/>
      </w:rPr>
      <w:t>RFP No. 90</w:t>
    </w:r>
    <w:r w:rsidR="00FD1CDF" w:rsidRPr="00FD1CDF">
      <w:rPr>
        <w:rFonts w:ascii="Calibri" w:hAnsi="Calibri" w:cs="Calibri"/>
        <w:b/>
        <w:snapToGrid w:val="0"/>
        <w:szCs w:val="26"/>
      </w:rPr>
      <w:t>1908</w:t>
    </w:r>
    <w:r w:rsidRPr="00FD1CDF">
      <w:rPr>
        <w:rFonts w:ascii="Calibri" w:hAnsi="Calibri" w:cs="Calibri"/>
        <w:b/>
        <w:snapToGrid w:val="0"/>
        <w:szCs w:val="26"/>
      </w:rPr>
      <w:t>, Bidde</w:t>
    </w:r>
    <w:r>
      <w:rPr>
        <w:rFonts w:ascii="Calibri" w:hAnsi="Calibri" w:cs="Calibri"/>
        <w:b/>
        <w:snapToGrid w:val="0"/>
        <w:szCs w:val="26"/>
      </w:rPr>
      <w:t>rs Conference Attendee List</w:t>
    </w:r>
  </w:p>
  <w:p w:rsidR="00530140" w:rsidRDefault="00FD1CDF" w:rsidP="00CE1380">
    <w:pPr>
      <w:pStyle w:val="Header"/>
      <w:tabs>
        <w:tab w:val="clear" w:pos="4320"/>
        <w:tab w:val="clear" w:pos="8640"/>
        <w:tab w:val="left" w:pos="2240"/>
      </w:tabs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1392555</wp:posOffset>
          </wp:positionH>
          <wp:positionV relativeFrom="margin">
            <wp:posOffset>2453640</wp:posOffset>
          </wp:positionV>
          <wp:extent cx="4057650" cy="4057650"/>
          <wp:effectExtent l="0" t="0" r="0" b="0"/>
          <wp:wrapNone/>
          <wp:docPr id="16" name="Picture 16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293F"/>
    <w:rsid w:val="00015280"/>
    <w:rsid w:val="00015B1A"/>
    <w:rsid w:val="0002532C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0C2C"/>
    <w:rsid w:val="0009722D"/>
    <w:rsid w:val="000C458A"/>
    <w:rsid w:val="000C5DBE"/>
    <w:rsid w:val="000D1A3A"/>
    <w:rsid w:val="000E378A"/>
    <w:rsid w:val="000F66A0"/>
    <w:rsid w:val="00103B42"/>
    <w:rsid w:val="001547ED"/>
    <w:rsid w:val="001615E0"/>
    <w:rsid w:val="00182B8E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406AA"/>
    <w:rsid w:val="00347319"/>
    <w:rsid w:val="00366273"/>
    <w:rsid w:val="00376DF6"/>
    <w:rsid w:val="0038077C"/>
    <w:rsid w:val="00382A97"/>
    <w:rsid w:val="00382B5D"/>
    <w:rsid w:val="0039143E"/>
    <w:rsid w:val="003B23DD"/>
    <w:rsid w:val="003B6875"/>
    <w:rsid w:val="003D1A65"/>
    <w:rsid w:val="003E51AB"/>
    <w:rsid w:val="003E79F2"/>
    <w:rsid w:val="004007F3"/>
    <w:rsid w:val="00402D5C"/>
    <w:rsid w:val="00403F78"/>
    <w:rsid w:val="0040774C"/>
    <w:rsid w:val="004132C4"/>
    <w:rsid w:val="00425728"/>
    <w:rsid w:val="00460CE6"/>
    <w:rsid w:val="00496EB6"/>
    <w:rsid w:val="004A1812"/>
    <w:rsid w:val="004A30AD"/>
    <w:rsid w:val="004B1157"/>
    <w:rsid w:val="004D551E"/>
    <w:rsid w:val="004E0CBC"/>
    <w:rsid w:val="005002E3"/>
    <w:rsid w:val="00530140"/>
    <w:rsid w:val="0053674F"/>
    <w:rsid w:val="00565971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8414A"/>
    <w:rsid w:val="00791FDA"/>
    <w:rsid w:val="007D2BCB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6E2F"/>
    <w:rsid w:val="00931FFF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B0C3E"/>
    <w:rsid w:val="009C5660"/>
    <w:rsid w:val="009F2F6D"/>
    <w:rsid w:val="00A01493"/>
    <w:rsid w:val="00A1349C"/>
    <w:rsid w:val="00A14CB0"/>
    <w:rsid w:val="00A256A4"/>
    <w:rsid w:val="00A26108"/>
    <w:rsid w:val="00A34CB6"/>
    <w:rsid w:val="00A4590E"/>
    <w:rsid w:val="00A53394"/>
    <w:rsid w:val="00A60FB5"/>
    <w:rsid w:val="00A6550D"/>
    <w:rsid w:val="00A67646"/>
    <w:rsid w:val="00A72B9A"/>
    <w:rsid w:val="00AA6060"/>
    <w:rsid w:val="00AA6D10"/>
    <w:rsid w:val="00AB3627"/>
    <w:rsid w:val="00AC108B"/>
    <w:rsid w:val="00AD246E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A39"/>
    <w:rsid w:val="00BA4935"/>
    <w:rsid w:val="00BB7491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E1380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B1709"/>
    <w:rsid w:val="00DB3004"/>
    <w:rsid w:val="00DB532A"/>
    <w:rsid w:val="00DC419B"/>
    <w:rsid w:val="00DC4BA0"/>
    <w:rsid w:val="00DC56F3"/>
    <w:rsid w:val="00DC6F22"/>
    <w:rsid w:val="00DD4517"/>
    <w:rsid w:val="00DD5A33"/>
    <w:rsid w:val="00DF1F45"/>
    <w:rsid w:val="00E06FBB"/>
    <w:rsid w:val="00E32BA0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69FD"/>
    <w:rsid w:val="00F22282"/>
    <w:rsid w:val="00F257E1"/>
    <w:rsid w:val="00F31F8E"/>
    <w:rsid w:val="00F46CD3"/>
    <w:rsid w:val="00F7002E"/>
    <w:rsid w:val="00F83493"/>
    <w:rsid w:val="00FA29CB"/>
    <w:rsid w:val="00FB3ED9"/>
    <w:rsid w:val="00FC161F"/>
    <w:rsid w:val="00FC601E"/>
    <w:rsid w:val="00FC7F4A"/>
    <w:rsid w:val="00FD0726"/>
    <w:rsid w:val="00FD1CDF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94BEC8A-ED84-40F7-8887-A169FFD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cgov.org/gsa_app/gsa/purchasing/bid_content/contractopportunities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0A7-D494-4B03-A4D6-761F808F8F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DAB1BB-03E2-4974-921C-15A795586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C495E-518A-498B-A504-D38F15FDDF22}">
  <ds:schemaRefs>
    <ds:schemaRef ds:uri="5eec5232-41af-4cf8-866b-d191d492d56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da2d04-0b79-4859-9945-2f68777d8c2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0980C6F-500E-4BC8-A2A2-CE82E060426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B99104-C86D-49FC-B62C-EBECA77D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1267</CharactersWithSpaces>
  <SharedDoc>false</SharedDoc>
  <HLinks>
    <vt:vector size="24" baseType="variant"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mailto:jmccubbin@mecaenviro.com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http://www.acgov.org/gsa/departments/purchasing/policy/slebpref.htm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http://acgov.org/gsa_app/gsa/purchasing/bid_content/contractopportunities.jsp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Lucretia, GSA - Office of Acquisition Policy</cp:lastModifiedBy>
  <cp:revision>2</cp:revision>
  <cp:lastPrinted>1900-01-01T08:00:00Z</cp:lastPrinted>
  <dcterms:created xsi:type="dcterms:W3CDTF">2020-07-17T22:26:00Z</dcterms:created>
  <dcterms:modified xsi:type="dcterms:W3CDTF">2020-07-17T22:26:00Z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0x0101001C5797BCB595434BA4A67708D96415E5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e5a79c40-c88e-4948-af87-fdc6f686361f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</Properties>
</file>