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4D242F" w:rsidP="001A723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1A723F">
        <w:rPr>
          <w:rFonts w:ascii="Calibri" w:hAnsi="Calibri" w:cs="Calibri"/>
          <w:sz w:val="40"/>
          <w:szCs w:val="40"/>
        </w:rPr>
        <w:t>901933</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1A723F" w:rsidRPr="00557278" w:rsidRDefault="001A723F" w:rsidP="001A723F">
      <w:pPr>
        <w:pStyle w:val="RFP-QHeader2"/>
        <w:rPr>
          <w:rFonts w:ascii="Calibri" w:hAnsi="Calibri" w:cs="Calibri"/>
          <w:color w:val="FF0000"/>
          <w:sz w:val="40"/>
          <w:szCs w:val="40"/>
          <w:highlight w:val="yellow"/>
        </w:rPr>
      </w:pPr>
      <w:bookmarkStart w:id="1" w:name="BidTitle"/>
      <w:r>
        <w:rPr>
          <w:rFonts w:ascii="Calibri" w:hAnsi="Calibri" w:cs="Calibri"/>
          <w:sz w:val="40"/>
          <w:szCs w:val="40"/>
        </w:rPr>
        <w:t xml:space="preserve">HOTEL </w:t>
      </w:r>
      <w:bookmarkEnd w:id="1"/>
      <w:r>
        <w:rPr>
          <w:rFonts w:ascii="Calibri" w:hAnsi="Calibri" w:cs="Calibri"/>
          <w:sz w:val="40"/>
          <w:szCs w:val="40"/>
        </w:rPr>
        <w:t>SECURITY GUARD SERVICES</w:t>
      </w:r>
    </w:p>
    <w:p w:rsidR="004D242F" w:rsidRPr="008E3AE1" w:rsidRDefault="004D242F" w:rsidP="004D242F">
      <w:pPr>
        <w:jc w:val="center"/>
        <w:rPr>
          <w:rFonts w:ascii="Calibri" w:hAnsi="Calibri" w:cs="Calibri"/>
          <w:b/>
          <w:sz w:val="20"/>
        </w:rPr>
      </w:pP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D83608">
        <w:tc>
          <w:tcPr>
            <w:tcW w:w="11016" w:type="dxa"/>
            <w:shd w:val="clear" w:color="auto" w:fill="auto"/>
            <w:tcMar>
              <w:top w:w="43" w:type="dxa"/>
              <w:left w:w="115" w:type="dxa"/>
              <w:bottom w:w="43" w:type="dxa"/>
              <w:right w:w="115" w:type="dxa"/>
            </w:tcMar>
          </w:tcPr>
          <w:p w:rsidR="004D242F" w:rsidRPr="00C367AB" w:rsidRDefault="004D242F" w:rsidP="001A723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1A723F">
              <w:rPr>
                <w:rFonts w:ascii="Calibri" w:hAnsi="Calibri" w:cs="Calibri"/>
                <w:b/>
                <w:sz w:val="28"/>
                <w:szCs w:val="28"/>
              </w:rPr>
              <w:t>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D83608">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755C25" w:rsidRPr="00777F76" w:rsidRDefault="00755C25" w:rsidP="001A723F">
      <w:pPr>
        <w:ind w:left="360"/>
        <w:rPr>
          <w:rFonts w:ascii="Calibri" w:hAnsi="Calibri" w:cs="Calibri"/>
          <w:b/>
        </w:rPr>
      </w:pPr>
      <w:r w:rsidRPr="00777F76">
        <w:rPr>
          <w:rFonts w:ascii="Calibri" w:hAnsi="Calibri" w:cs="Calibri"/>
          <w:b/>
        </w:rPr>
        <w:lastRenderedPageBreak/>
        <w:t>Responses to Written Questions</w:t>
      </w:r>
    </w:p>
    <w:p w:rsidR="004D242F" w:rsidRDefault="004D242F" w:rsidP="004D242F">
      <w:pPr>
        <w:tabs>
          <w:tab w:val="left" w:pos="1080"/>
          <w:tab w:val="num" w:pos="1350"/>
        </w:tabs>
        <w:rPr>
          <w:rFonts w:ascii="Calibri" w:hAnsi="Calibri" w:cs="Calibri"/>
        </w:rPr>
      </w:pPr>
    </w:p>
    <w:p w:rsidR="004D242F" w:rsidRPr="00985AE1" w:rsidRDefault="00521AEA" w:rsidP="004D242F">
      <w:pPr>
        <w:numPr>
          <w:ilvl w:val="0"/>
          <w:numId w:val="1"/>
        </w:numPr>
        <w:tabs>
          <w:tab w:val="num" w:pos="1080"/>
        </w:tabs>
        <w:ind w:left="1080" w:hanging="720"/>
        <w:rPr>
          <w:rFonts w:ascii="Calibri" w:hAnsi="Calibri" w:cs="Calibri"/>
          <w:b/>
        </w:rPr>
      </w:pPr>
      <w:r>
        <w:rPr>
          <w:rFonts w:ascii="Verdana" w:hAnsi="Verdana"/>
          <w:color w:val="000000"/>
          <w:sz w:val="20"/>
        </w:rPr>
        <w:t>Do you anticipate extending the bid due date?</w:t>
      </w:r>
    </w:p>
    <w:p w:rsidR="004D242F" w:rsidRPr="00985AE1" w:rsidRDefault="00D8360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not be extending the due date barring any changes in the requirements of the RFP.</w:t>
      </w:r>
    </w:p>
    <w:p w:rsidR="004D242F" w:rsidRPr="00985AE1" w:rsidRDefault="004D242F" w:rsidP="004D242F">
      <w:pPr>
        <w:tabs>
          <w:tab w:val="num" w:pos="1080"/>
        </w:tabs>
        <w:rPr>
          <w:rFonts w:ascii="Calibri" w:hAnsi="Calibri" w:cs="Calibri"/>
          <w:b/>
        </w:rPr>
      </w:pPr>
    </w:p>
    <w:p w:rsidR="004D242F" w:rsidRPr="00985AE1" w:rsidRDefault="00521AEA" w:rsidP="004D242F">
      <w:pPr>
        <w:numPr>
          <w:ilvl w:val="0"/>
          <w:numId w:val="1"/>
        </w:numPr>
        <w:tabs>
          <w:tab w:val="num" w:pos="1080"/>
        </w:tabs>
        <w:ind w:left="1080" w:hanging="720"/>
        <w:rPr>
          <w:rFonts w:ascii="Calibri" w:hAnsi="Calibri" w:cs="Calibri"/>
          <w:b/>
        </w:rPr>
      </w:pPr>
      <w:r>
        <w:rPr>
          <w:rFonts w:ascii="Verdana" w:hAnsi="Verdana"/>
          <w:color w:val="000000"/>
          <w:sz w:val="20"/>
        </w:rPr>
        <w:t>What additional details are you willing to provide, if any, beyond what is stated in bid documents concerning how you will identify the winning bid?</w:t>
      </w:r>
    </w:p>
    <w:p w:rsidR="004D242F" w:rsidRPr="0058402A" w:rsidRDefault="00D83608" w:rsidP="004D242F">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Calibri" w:hAnsi="Calibri" w:cs="Calibri"/>
          <w:b/>
        </w:rPr>
        <w:t xml:space="preserve">The County will select the bidder whose proposal is complete, meets the requirements of </w:t>
      </w:r>
      <w:r w:rsidRPr="0058402A">
        <w:rPr>
          <w:rFonts w:asciiTheme="minorHAnsi" w:hAnsiTheme="minorHAnsi" w:cstheme="minorHAnsi"/>
          <w:b/>
          <w:szCs w:val="26"/>
        </w:rPr>
        <w:t>the RFP, and scores the highest based on the RFP’s Evaluation Criteria (Section F. EVALUATION CRITERIA/SELECTION COMMITTEE).</w:t>
      </w:r>
    </w:p>
    <w:p w:rsidR="004D242F" w:rsidRPr="0058402A" w:rsidRDefault="004D242F" w:rsidP="004D242F">
      <w:pPr>
        <w:tabs>
          <w:tab w:val="num" w:pos="1080"/>
        </w:tabs>
        <w:ind w:left="1080" w:hanging="720"/>
        <w:rPr>
          <w:rFonts w:asciiTheme="minorHAnsi" w:hAnsiTheme="minorHAnsi" w:cstheme="minorHAnsi"/>
          <w:szCs w:val="26"/>
        </w:rPr>
      </w:pPr>
    </w:p>
    <w:p w:rsidR="004D242F" w:rsidRPr="0058402A" w:rsidRDefault="00521AEA" w:rsidP="00521AEA">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color w:val="000000"/>
          <w:szCs w:val="26"/>
        </w:rPr>
        <w:t xml:space="preserve">Was this bid posted to the nationwide free bid notification website </w:t>
      </w:r>
      <w:hyperlink r:id="rId17" w:history="1">
        <w:r w:rsidRPr="0058402A">
          <w:rPr>
            <w:rStyle w:val="Hyperlink"/>
            <w:rFonts w:asciiTheme="minorHAnsi" w:hAnsiTheme="minorHAnsi" w:cstheme="minorHAnsi"/>
            <w:szCs w:val="26"/>
          </w:rPr>
          <w:t>www.mygovwatch.com/free</w:t>
        </w:r>
      </w:hyperlink>
      <w:r w:rsidRPr="0058402A">
        <w:rPr>
          <w:rFonts w:asciiTheme="minorHAnsi" w:hAnsiTheme="minorHAnsi" w:cstheme="minorHAnsi"/>
          <w:color w:val="000000"/>
          <w:szCs w:val="26"/>
        </w:rPr>
        <w:t>?</w:t>
      </w:r>
    </w:p>
    <w:p w:rsidR="004D242F" w:rsidRPr="0058402A" w:rsidRDefault="002216B5" w:rsidP="00F37511">
      <w:pPr>
        <w:numPr>
          <w:ilvl w:val="1"/>
          <w:numId w:val="1"/>
        </w:numPr>
        <w:tabs>
          <w:tab w:val="clear" w:pos="810"/>
        </w:tabs>
        <w:autoSpaceDE w:val="0"/>
        <w:autoSpaceDN w:val="0"/>
        <w:adjustRightInd w:val="0"/>
        <w:ind w:left="1080" w:hanging="720"/>
        <w:rPr>
          <w:rFonts w:asciiTheme="minorHAnsi" w:hAnsiTheme="minorHAnsi" w:cstheme="minorHAnsi"/>
          <w:b/>
          <w:szCs w:val="26"/>
        </w:rPr>
      </w:pPr>
      <w:r w:rsidRPr="002216B5">
        <w:rPr>
          <w:rFonts w:asciiTheme="minorHAnsi" w:hAnsiTheme="minorHAnsi" w:cstheme="minorHAnsi"/>
          <w:b/>
          <w:szCs w:val="26"/>
        </w:rPr>
        <w:t>The RFP was posted on the County’s website on July 17, 2020 and an EGOV bulletin was sent to 4010 subscribers of GSA Professional Services - Current Contracting Opportunities.  The ad for this RFP was advertised in The Inter-City Express on July 22, 2020 and the Oakland Post on July 29, 2020.  An email was also sent to the Chambers of Commerce e-mail group.</w:t>
      </w:r>
      <w:r w:rsidR="004D242F" w:rsidRPr="0058402A">
        <w:rPr>
          <w:rFonts w:asciiTheme="minorHAnsi" w:hAnsiTheme="minorHAnsi" w:cstheme="minorHAnsi"/>
          <w:b/>
          <w:szCs w:val="26"/>
        </w:rPr>
        <w:t>]</w:t>
      </w:r>
    </w:p>
    <w:p w:rsidR="00117FA3" w:rsidRPr="0058402A" w:rsidRDefault="00117FA3" w:rsidP="00F50001">
      <w:pPr>
        <w:autoSpaceDE w:val="0"/>
        <w:autoSpaceDN w:val="0"/>
        <w:adjustRightInd w:val="0"/>
        <w:rPr>
          <w:rFonts w:asciiTheme="minorHAnsi" w:hAnsiTheme="minorHAnsi" w:cstheme="minorHAnsi"/>
          <w:b/>
          <w:szCs w:val="26"/>
        </w:rPr>
      </w:pPr>
    </w:p>
    <w:p w:rsidR="00117FA3" w:rsidRPr="006A7907" w:rsidRDefault="00521AEA" w:rsidP="00117FA3">
      <w:pPr>
        <w:numPr>
          <w:ilvl w:val="0"/>
          <w:numId w:val="1"/>
        </w:numPr>
        <w:ind w:left="1080" w:hanging="720"/>
        <w:rPr>
          <w:rFonts w:asciiTheme="minorHAnsi" w:hAnsiTheme="minorHAnsi" w:cstheme="minorHAnsi"/>
          <w:szCs w:val="26"/>
        </w:rPr>
      </w:pPr>
      <w:r w:rsidRPr="006A7907">
        <w:rPr>
          <w:rFonts w:asciiTheme="minorHAnsi" w:hAnsiTheme="minorHAnsi" w:cstheme="minorHAnsi"/>
          <w:szCs w:val="26"/>
        </w:rPr>
        <w:t>We believe the guards need radios. We did not see a radio nor a cell phone requirement. Was this requirement in the RFP or was it just missed?</w:t>
      </w:r>
    </w:p>
    <w:p w:rsidR="00117FA3" w:rsidRPr="006A7907" w:rsidRDefault="006A7907"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6A7907">
        <w:rPr>
          <w:rFonts w:asciiTheme="minorHAnsi" w:hAnsiTheme="minorHAnsi" w:cstheme="minorHAnsi"/>
          <w:b/>
          <w:szCs w:val="26"/>
        </w:rPr>
        <w:t>The contracted shelter operator provides radios to the assigned guards.</w:t>
      </w:r>
    </w:p>
    <w:p w:rsidR="00117FA3" w:rsidRPr="0058402A" w:rsidRDefault="00117FA3" w:rsidP="00117FA3">
      <w:pPr>
        <w:tabs>
          <w:tab w:val="left" w:pos="1080"/>
          <w:tab w:val="num" w:pos="1350"/>
        </w:tabs>
        <w:ind w:left="1080" w:hanging="720"/>
        <w:rPr>
          <w:rFonts w:asciiTheme="minorHAnsi" w:hAnsiTheme="minorHAnsi" w:cstheme="minorHAnsi"/>
          <w:szCs w:val="26"/>
        </w:rPr>
      </w:pPr>
    </w:p>
    <w:p w:rsidR="00117FA3" w:rsidRPr="0058402A" w:rsidRDefault="00521AEA" w:rsidP="00496977">
      <w:pPr>
        <w:numPr>
          <w:ilvl w:val="0"/>
          <w:numId w:val="1"/>
        </w:numPr>
        <w:ind w:left="1080" w:hanging="720"/>
        <w:rPr>
          <w:rFonts w:asciiTheme="minorHAnsi" w:hAnsiTheme="minorHAnsi" w:cstheme="minorHAnsi"/>
          <w:b/>
          <w:szCs w:val="26"/>
        </w:rPr>
      </w:pPr>
      <w:r w:rsidRPr="0058402A">
        <w:rPr>
          <w:rFonts w:asciiTheme="minorHAnsi" w:hAnsiTheme="minorHAnsi" w:cstheme="minorHAnsi"/>
          <w:szCs w:val="26"/>
        </w:rPr>
        <w:t xml:space="preserve">Please explain the difference we see on the Bid Response Packet Page 18 wherein it shows 4 guards for example at 8350 </w:t>
      </w:r>
      <w:proofErr w:type="spellStart"/>
      <w:r w:rsidRPr="0058402A">
        <w:rPr>
          <w:rFonts w:asciiTheme="minorHAnsi" w:hAnsiTheme="minorHAnsi" w:cstheme="minorHAnsi"/>
          <w:szCs w:val="26"/>
        </w:rPr>
        <w:t>Edes</w:t>
      </w:r>
      <w:proofErr w:type="spellEnd"/>
      <w:r w:rsidRPr="0058402A">
        <w:rPr>
          <w:rFonts w:asciiTheme="minorHAnsi" w:hAnsiTheme="minorHAnsi" w:cstheme="minorHAnsi"/>
          <w:szCs w:val="26"/>
        </w:rPr>
        <w:t xml:space="preserve"> Ave. Oakland, 7 days per week during 3 shifts versus the </w:t>
      </w:r>
      <w:r w:rsidR="00496977" w:rsidRPr="0058402A">
        <w:rPr>
          <w:rFonts w:asciiTheme="minorHAnsi" w:hAnsiTheme="minorHAnsi" w:cstheme="minorHAnsi"/>
          <w:szCs w:val="26"/>
        </w:rPr>
        <w:t>b</w:t>
      </w:r>
      <w:r w:rsidRPr="0058402A">
        <w:rPr>
          <w:rFonts w:asciiTheme="minorHAnsi" w:hAnsiTheme="minorHAnsi" w:cstheme="minorHAnsi"/>
          <w:szCs w:val="26"/>
        </w:rPr>
        <w:t>id Spreadsheet which states there are 2 guards, 7 days per week during 3 shifts. Which is correct and the number of FTE’s we should base our bid on?</w:t>
      </w:r>
    </w:p>
    <w:p w:rsidR="00117FA3" w:rsidRPr="0058402A" w:rsidRDefault="00F37511"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Numbers/quantities on the Bid Form are estimates and are not to be construed as commitment. The Site Shift Requirements reflects the County’s needs to date and may be subject to change. The County also reserves the right to delete or remove any location(s) from the contract.</w:t>
      </w:r>
    </w:p>
    <w:p w:rsidR="00117FA3" w:rsidRPr="0058402A" w:rsidRDefault="00117FA3" w:rsidP="00117FA3">
      <w:pPr>
        <w:tabs>
          <w:tab w:val="num" w:pos="1080"/>
        </w:tabs>
        <w:ind w:left="1080" w:hanging="720"/>
        <w:rPr>
          <w:rFonts w:asciiTheme="minorHAnsi" w:hAnsiTheme="minorHAnsi" w:cstheme="minorHAnsi"/>
          <w:szCs w:val="26"/>
        </w:rPr>
      </w:pPr>
    </w:p>
    <w:p w:rsidR="00117FA3" w:rsidRPr="0058402A" w:rsidRDefault="00496977"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What Medical Grade PPE will the County Supply for the Guards and Supervisors who will come in contact with COVID-19 positive residents? It is next to impossible for anyone outside of the medical community to get medical grade PPE right now.</w:t>
      </w:r>
    </w:p>
    <w:p w:rsidR="00117FA3" w:rsidRPr="006A7907" w:rsidRDefault="006A7907"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6A7907">
        <w:rPr>
          <w:rFonts w:asciiTheme="minorHAnsi" w:hAnsiTheme="minorHAnsi" w:cstheme="minorHAnsi"/>
          <w:b/>
          <w:szCs w:val="26"/>
        </w:rPr>
        <w:t xml:space="preserve">The </w:t>
      </w:r>
      <w:r w:rsidR="00D070DD">
        <w:rPr>
          <w:rFonts w:asciiTheme="minorHAnsi" w:hAnsiTheme="minorHAnsi" w:cstheme="minorHAnsi"/>
          <w:b/>
          <w:szCs w:val="26"/>
        </w:rPr>
        <w:t>C</w:t>
      </w:r>
      <w:r w:rsidRPr="006A7907">
        <w:rPr>
          <w:rFonts w:asciiTheme="minorHAnsi" w:hAnsiTheme="minorHAnsi" w:cstheme="minorHAnsi"/>
          <w:b/>
          <w:szCs w:val="26"/>
        </w:rPr>
        <w:t xml:space="preserve">ounty will provide PPE to all security guards appropriate for the particular assignment.  In general, security guards working at Operation Safer Ground hotel sites will be issued surgical masks and gloves.  At Operation Comfort sites, guards will be issued N-95 respirator masks and gloves.  In general, guards are not expected to enter a </w:t>
      </w:r>
      <w:r w:rsidRPr="006A7907">
        <w:rPr>
          <w:rFonts w:asciiTheme="minorHAnsi" w:hAnsiTheme="minorHAnsi" w:cstheme="minorHAnsi"/>
          <w:b/>
          <w:szCs w:val="26"/>
        </w:rPr>
        <w:lastRenderedPageBreak/>
        <w:t xml:space="preserve">guest’s room, but if it is necessary to enter a guest’s room additional PPE consisting of a disposable gown and face shield will be issues.  </w:t>
      </w:r>
    </w:p>
    <w:p w:rsidR="00117FA3" w:rsidRPr="0058402A" w:rsidRDefault="00117FA3" w:rsidP="00117FA3">
      <w:pPr>
        <w:tabs>
          <w:tab w:val="num" w:pos="1080"/>
          <w:tab w:val="num" w:pos="1350"/>
        </w:tabs>
        <w:ind w:left="1080" w:hanging="720"/>
        <w:rPr>
          <w:rFonts w:asciiTheme="minorHAnsi" w:hAnsiTheme="minorHAnsi" w:cstheme="minorHAnsi"/>
          <w:szCs w:val="26"/>
        </w:rPr>
      </w:pPr>
    </w:p>
    <w:p w:rsidR="00117FA3" w:rsidRPr="00362DE5" w:rsidRDefault="00496977"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 xml:space="preserve">In the RFP it says that extremely vulnerable individuals experiencing homelessness will be housed with other persons who have tested positive for COVID-19. This hasn’t worked out   </w:t>
      </w:r>
      <w:r w:rsidRPr="00362DE5">
        <w:rPr>
          <w:rFonts w:asciiTheme="minorHAnsi" w:hAnsiTheme="minorHAnsi" w:cstheme="minorHAnsi"/>
          <w:szCs w:val="26"/>
        </w:rPr>
        <w:t>in New York City in Nursing Homes. How will this work in the hotels?</w:t>
      </w:r>
    </w:p>
    <w:p w:rsidR="00117FA3" w:rsidRPr="00362DE5" w:rsidRDefault="00362DE5" w:rsidP="006A7907">
      <w:pPr>
        <w:numPr>
          <w:ilvl w:val="1"/>
          <w:numId w:val="1"/>
        </w:numPr>
        <w:tabs>
          <w:tab w:val="clear" w:pos="810"/>
        </w:tabs>
        <w:autoSpaceDE w:val="0"/>
        <w:autoSpaceDN w:val="0"/>
        <w:adjustRightInd w:val="0"/>
        <w:ind w:left="1080" w:hanging="720"/>
        <w:rPr>
          <w:rFonts w:asciiTheme="minorHAnsi" w:hAnsiTheme="minorHAnsi" w:cstheme="minorHAnsi"/>
          <w:b/>
          <w:szCs w:val="26"/>
        </w:rPr>
      </w:pPr>
      <w:r w:rsidRPr="00362DE5">
        <w:rPr>
          <w:rFonts w:asciiTheme="minorHAnsi" w:hAnsiTheme="minorHAnsi" w:cstheme="minorHAnsi"/>
          <w:b/>
          <w:szCs w:val="26"/>
        </w:rPr>
        <w:t>The County of Alameda is currently utilizing hotels as non-congregate shelter sites for individuals referred by the Alameda County Health Care Services Agency to be temporarily isolated from others due to their being at-risk or tested positive for COVID-19.</w:t>
      </w:r>
      <w:r w:rsidR="006A7907">
        <w:rPr>
          <w:rFonts w:asciiTheme="minorHAnsi" w:hAnsiTheme="minorHAnsi" w:cstheme="minorHAnsi"/>
          <w:b/>
          <w:szCs w:val="26"/>
        </w:rPr>
        <w:t xml:space="preserve"> </w:t>
      </w:r>
      <w:r w:rsidR="006A7907" w:rsidRPr="006A7907">
        <w:rPr>
          <w:rFonts w:asciiTheme="minorHAnsi" w:hAnsiTheme="minorHAnsi" w:cstheme="minorHAnsi"/>
          <w:b/>
          <w:szCs w:val="26"/>
        </w:rPr>
        <w:t>Individuals who are COVID-19 positive are housed separately from those not COVID positive but at risk due to certain factors (age, certain chronic health conditions).</w:t>
      </w:r>
    </w:p>
    <w:p w:rsidR="00117FA3" w:rsidRPr="0058402A" w:rsidRDefault="00117FA3" w:rsidP="00117FA3">
      <w:pPr>
        <w:tabs>
          <w:tab w:val="num" w:pos="1080"/>
        </w:tabs>
        <w:ind w:left="1080" w:hanging="720"/>
        <w:rPr>
          <w:rFonts w:asciiTheme="minorHAnsi" w:hAnsiTheme="minorHAnsi" w:cstheme="minorHAnsi"/>
          <w:b/>
          <w:szCs w:val="26"/>
        </w:rPr>
      </w:pPr>
    </w:p>
    <w:p w:rsidR="00117FA3" w:rsidRPr="0058402A" w:rsidRDefault="00496977"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 xml:space="preserve">Will the County be paying for the disinfecting of the uniforms as this will of course cost extra and reduce the useful life of the uniforms making them need replacement </w:t>
      </w:r>
      <w:proofErr w:type="gramStart"/>
      <w:r w:rsidRPr="0058402A">
        <w:rPr>
          <w:rFonts w:asciiTheme="minorHAnsi" w:hAnsiTheme="minorHAnsi" w:cstheme="minorHAnsi"/>
          <w:szCs w:val="26"/>
        </w:rPr>
        <w:t>often.</w:t>
      </w:r>
      <w:proofErr w:type="gramEnd"/>
    </w:p>
    <w:p w:rsidR="00117FA3" w:rsidRPr="006A7907" w:rsidRDefault="006A7907"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County will not be paying for disinfecting the guard uniforms.</w:t>
      </w:r>
      <w:r w:rsidR="00117FA3" w:rsidRPr="006A7907">
        <w:rPr>
          <w:rFonts w:asciiTheme="minorHAnsi" w:hAnsiTheme="minorHAnsi" w:cstheme="minorHAnsi"/>
          <w:b/>
          <w:szCs w:val="26"/>
        </w:rPr>
        <w:t xml:space="preserve"> </w:t>
      </w:r>
    </w:p>
    <w:p w:rsidR="00117FA3" w:rsidRPr="0058402A" w:rsidRDefault="00117FA3" w:rsidP="00117FA3">
      <w:pPr>
        <w:tabs>
          <w:tab w:val="num" w:pos="1080"/>
        </w:tabs>
        <w:ind w:left="1080" w:hanging="720"/>
        <w:rPr>
          <w:rFonts w:asciiTheme="minorHAnsi" w:hAnsiTheme="minorHAnsi" w:cstheme="minorHAnsi"/>
          <w:szCs w:val="26"/>
        </w:rPr>
      </w:pPr>
    </w:p>
    <w:p w:rsidR="00117FA3" w:rsidRPr="0058402A" w:rsidRDefault="00496977"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Please spell out the day to day supervisory responsibilities for Guard Supervisors if they go beyond the normal being sure the guard is in place and properly attired, etc.</w:t>
      </w:r>
    </w:p>
    <w:p w:rsidR="00117FA3" w:rsidRDefault="00F37511"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Section D. 5. b. Security Guard Supervisor states:</w:t>
      </w:r>
    </w:p>
    <w:p w:rsidR="00F37511" w:rsidRDefault="00F37511" w:rsidP="00F37511">
      <w:pPr>
        <w:autoSpaceDE w:val="0"/>
        <w:autoSpaceDN w:val="0"/>
        <w:adjustRightInd w:val="0"/>
        <w:ind w:left="1080"/>
        <w:rPr>
          <w:rFonts w:asciiTheme="minorHAnsi" w:hAnsiTheme="minorHAnsi" w:cstheme="minorHAnsi"/>
          <w:b/>
          <w:szCs w:val="26"/>
        </w:rPr>
      </w:pPr>
    </w:p>
    <w:p w:rsidR="00F37511" w:rsidRDefault="00F37511" w:rsidP="00F37511">
      <w:pPr>
        <w:autoSpaceDE w:val="0"/>
        <w:autoSpaceDN w:val="0"/>
        <w:adjustRightInd w:val="0"/>
        <w:ind w:left="1080"/>
        <w:rPr>
          <w:rFonts w:asciiTheme="minorHAnsi" w:hAnsiTheme="minorHAnsi" w:cstheme="minorHAnsi"/>
          <w:b/>
          <w:szCs w:val="26"/>
        </w:rPr>
      </w:pPr>
      <w:r>
        <w:rPr>
          <w:rFonts w:asciiTheme="minorHAnsi" w:hAnsiTheme="minorHAnsi" w:cstheme="minorHAnsi"/>
          <w:b/>
          <w:szCs w:val="26"/>
        </w:rPr>
        <w:t xml:space="preserve">“[Bidder must ensure that the Security Guard Supervisor] </w:t>
      </w:r>
      <w:r w:rsidRPr="00F37511">
        <w:rPr>
          <w:rFonts w:asciiTheme="minorHAnsi" w:hAnsiTheme="minorHAnsi" w:cstheme="minorHAnsi"/>
          <w:b/>
          <w:szCs w:val="26"/>
        </w:rPr>
        <w:t xml:space="preserve">Can perform the duties of Security Guard, with additional duties to include but are not limited to: </w:t>
      </w:r>
    </w:p>
    <w:p w:rsidR="00F37511" w:rsidRPr="00F37511" w:rsidRDefault="00F37511" w:rsidP="00F37511">
      <w:pPr>
        <w:autoSpaceDE w:val="0"/>
        <w:autoSpaceDN w:val="0"/>
        <w:adjustRightInd w:val="0"/>
        <w:ind w:left="1080"/>
        <w:rPr>
          <w:rFonts w:asciiTheme="minorHAnsi" w:hAnsiTheme="minorHAnsi" w:cstheme="minorHAnsi"/>
          <w:b/>
          <w:szCs w:val="26"/>
        </w:rPr>
      </w:pPr>
    </w:p>
    <w:p w:rsidR="00F37511" w:rsidRPr="00F37511" w:rsidRDefault="00F37511" w:rsidP="00F37511">
      <w:pPr>
        <w:autoSpaceDE w:val="0"/>
        <w:autoSpaceDN w:val="0"/>
        <w:adjustRightInd w:val="0"/>
        <w:spacing w:line="276" w:lineRule="auto"/>
        <w:ind w:left="2160" w:hanging="720"/>
        <w:rPr>
          <w:rFonts w:asciiTheme="minorHAnsi" w:hAnsiTheme="minorHAnsi" w:cstheme="minorHAnsi"/>
          <w:b/>
          <w:szCs w:val="26"/>
        </w:rPr>
      </w:pPr>
      <w:r w:rsidRPr="00F37511">
        <w:rPr>
          <w:rFonts w:asciiTheme="minorHAnsi" w:hAnsiTheme="minorHAnsi" w:cstheme="minorHAnsi"/>
          <w:b/>
          <w:szCs w:val="26"/>
        </w:rPr>
        <w:t>(1)</w:t>
      </w:r>
      <w:r w:rsidRPr="00F37511">
        <w:rPr>
          <w:rFonts w:asciiTheme="minorHAnsi" w:hAnsiTheme="minorHAnsi" w:cstheme="minorHAnsi"/>
          <w:b/>
          <w:szCs w:val="26"/>
        </w:rPr>
        <w:tab/>
        <w:t xml:space="preserve">Performing various day-to-day supervisory responsibilities for Security Guard’s under his/her command; </w:t>
      </w:r>
    </w:p>
    <w:p w:rsidR="00F37511" w:rsidRPr="00F37511" w:rsidRDefault="00F37511" w:rsidP="00F37511">
      <w:pPr>
        <w:autoSpaceDE w:val="0"/>
        <w:autoSpaceDN w:val="0"/>
        <w:adjustRightInd w:val="0"/>
        <w:spacing w:line="276" w:lineRule="auto"/>
        <w:ind w:left="1080" w:firstLine="360"/>
        <w:rPr>
          <w:rFonts w:asciiTheme="minorHAnsi" w:hAnsiTheme="minorHAnsi" w:cstheme="minorHAnsi"/>
          <w:b/>
          <w:szCs w:val="26"/>
        </w:rPr>
      </w:pPr>
      <w:r w:rsidRPr="00F37511">
        <w:rPr>
          <w:rFonts w:asciiTheme="minorHAnsi" w:hAnsiTheme="minorHAnsi" w:cstheme="minorHAnsi"/>
          <w:b/>
          <w:szCs w:val="26"/>
        </w:rPr>
        <w:t>(2)</w:t>
      </w:r>
      <w:r w:rsidRPr="00F37511">
        <w:rPr>
          <w:rFonts w:asciiTheme="minorHAnsi" w:hAnsiTheme="minorHAnsi" w:cstheme="minorHAnsi"/>
          <w:b/>
          <w:szCs w:val="26"/>
        </w:rPr>
        <w:tab/>
        <w:t xml:space="preserve">Serving as a liaison to the County; </w:t>
      </w:r>
    </w:p>
    <w:p w:rsidR="00F37511" w:rsidRPr="00F37511" w:rsidRDefault="00F37511" w:rsidP="00F37511">
      <w:pPr>
        <w:autoSpaceDE w:val="0"/>
        <w:autoSpaceDN w:val="0"/>
        <w:adjustRightInd w:val="0"/>
        <w:spacing w:line="276" w:lineRule="auto"/>
        <w:ind w:left="1080" w:firstLine="360"/>
        <w:rPr>
          <w:rFonts w:asciiTheme="minorHAnsi" w:hAnsiTheme="minorHAnsi" w:cstheme="minorHAnsi"/>
          <w:b/>
          <w:szCs w:val="26"/>
        </w:rPr>
      </w:pPr>
      <w:r w:rsidRPr="00F37511">
        <w:rPr>
          <w:rFonts w:asciiTheme="minorHAnsi" w:hAnsiTheme="minorHAnsi" w:cstheme="minorHAnsi"/>
          <w:b/>
          <w:szCs w:val="26"/>
        </w:rPr>
        <w:t>(3)</w:t>
      </w:r>
      <w:r w:rsidRPr="00F37511">
        <w:rPr>
          <w:rFonts w:asciiTheme="minorHAnsi" w:hAnsiTheme="minorHAnsi" w:cstheme="minorHAnsi"/>
          <w:b/>
          <w:szCs w:val="26"/>
        </w:rPr>
        <w:tab/>
        <w:t xml:space="preserve">Preparing shift schedules; </w:t>
      </w:r>
    </w:p>
    <w:p w:rsidR="00F37511" w:rsidRPr="00F37511" w:rsidRDefault="00F37511" w:rsidP="00F37511">
      <w:pPr>
        <w:autoSpaceDE w:val="0"/>
        <w:autoSpaceDN w:val="0"/>
        <w:adjustRightInd w:val="0"/>
        <w:spacing w:line="276" w:lineRule="auto"/>
        <w:ind w:left="1080" w:firstLine="360"/>
        <w:rPr>
          <w:rFonts w:asciiTheme="minorHAnsi" w:hAnsiTheme="minorHAnsi" w:cstheme="minorHAnsi"/>
          <w:b/>
          <w:szCs w:val="26"/>
        </w:rPr>
      </w:pPr>
      <w:r w:rsidRPr="00F37511">
        <w:rPr>
          <w:rFonts w:asciiTheme="minorHAnsi" w:hAnsiTheme="minorHAnsi" w:cstheme="minorHAnsi"/>
          <w:b/>
          <w:szCs w:val="26"/>
        </w:rPr>
        <w:t>(4)</w:t>
      </w:r>
      <w:r w:rsidRPr="00F37511">
        <w:rPr>
          <w:rFonts w:asciiTheme="minorHAnsi" w:hAnsiTheme="minorHAnsi" w:cstheme="minorHAnsi"/>
          <w:b/>
          <w:szCs w:val="26"/>
        </w:rPr>
        <w:tab/>
        <w:t xml:space="preserve">Training replacement Security Guards; </w:t>
      </w:r>
    </w:p>
    <w:p w:rsidR="00F37511" w:rsidRPr="00F37511" w:rsidRDefault="00F37511" w:rsidP="00F37511">
      <w:pPr>
        <w:autoSpaceDE w:val="0"/>
        <w:autoSpaceDN w:val="0"/>
        <w:adjustRightInd w:val="0"/>
        <w:spacing w:line="276" w:lineRule="auto"/>
        <w:ind w:left="2160" w:hanging="720"/>
        <w:rPr>
          <w:rFonts w:asciiTheme="minorHAnsi" w:hAnsiTheme="minorHAnsi" w:cstheme="minorHAnsi"/>
          <w:b/>
          <w:szCs w:val="26"/>
        </w:rPr>
      </w:pPr>
      <w:r w:rsidRPr="00F37511">
        <w:rPr>
          <w:rFonts w:asciiTheme="minorHAnsi" w:hAnsiTheme="minorHAnsi" w:cstheme="minorHAnsi"/>
          <w:b/>
          <w:szCs w:val="26"/>
        </w:rPr>
        <w:t>(5)</w:t>
      </w:r>
      <w:r w:rsidRPr="00F37511">
        <w:rPr>
          <w:rFonts w:asciiTheme="minorHAnsi" w:hAnsiTheme="minorHAnsi" w:cstheme="minorHAnsi"/>
          <w:b/>
          <w:szCs w:val="26"/>
        </w:rPr>
        <w:tab/>
        <w:t>Ensuring post orders are updated and complete, inspecting and ensuring that Security Guards are in compliance with all agreement requirements, reviewing Security Guard reports;</w:t>
      </w:r>
    </w:p>
    <w:p w:rsidR="00F37511" w:rsidRPr="00F37511" w:rsidRDefault="00F37511" w:rsidP="00F37511">
      <w:pPr>
        <w:autoSpaceDE w:val="0"/>
        <w:autoSpaceDN w:val="0"/>
        <w:adjustRightInd w:val="0"/>
        <w:spacing w:line="276" w:lineRule="auto"/>
        <w:ind w:left="2160" w:hanging="720"/>
        <w:rPr>
          <w:rFonts w:asciiTheme="minorHAnsi" w:hAnsiTheme="minorHAnsi" w:cstheme="minorHAnsi"/>
          <w:b/>
          <w:szCs w:val="26"/>
        </w:rPr>
      </w:pPr>
      <w:r w:rsidRPr="00F37511">
        <w:rPr>
          <w:rFonts w:asciiTheme="minorHAnsi" w:hAnsiTheme="minorHAnsi" w:cstheme="minorHAnsi"/>
          <w:b/>
          <w:szCs w:val="26"/>
        </w:rPr>
        <w:t>(6)</w:t>
      </w:r>
      <w:r w:rsidRPr="00F37511">
        <w:rPr>
          <w:rFonts w:asciiTheme="minorHAnsi" w:hAnsiTheme="minorHAnsi" w:cstheme="minorHAnsi"/>
          <w:b/>
          <w:szCs w:val="26"/>
        </w:rPr>
        <w:tab/>
        <w:t>Disciplining Security Guards, when necessary; and reporting directly to the Contractor or the County. When not performing administrative responsibilities, the Security Guard Supervisor will assume routine patrol duties. The County may modify the Security Guard Supervisor’s duties to fit its needs.</w:t>
      </w:r>
    </w:p>
    <w:p w:rsidR="00117FA3" w:rsidRPr="0058402A" w:rsidRDefault="00117FA3" w:rsidP="00117FA3">
      <w:pPr>
        <w:tabs>
          <w:tab w:val="num" w:pos="1080"/>
          <w:tab w:val="num" w:pos="1350"/>
        </w:tabs>
        <w:ind w:left="1080" w:hanging="720"/>
        <w:rPr>
          <w:rFonts w:asciiTheme="minorHAnsi" w:hAnsiTheme="minorHAnsi" w:cstheme="minorHAnsi"/>
          <w:szCs w:val="26"/>
        </w:rPr>
      </w:pPr>
    </w:p>
    <w:p w:rsidR="00117FA3" w:rsidRPr="006A7907" w:rsidRDefault="00496977"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 xml:space="preserve">In order to protect the County and the Security Company, will the County provide Body </w:t>
      </w:r>
      <w:r w:rsidRPr="006A7907">
        <w:rPr>
          <w:rFonts w:asciiTheme="minorHAnsi" w:hAnsiTheme="minorHAnsi" w:cstheme="minorHAnsi"/>
          <w:szCs w:val="26"/>
        </w:rPr>
        <w:t>Cameras for the Guards and Supervisors?</w:t>
      </w:r>
    </w:p>
    <w:p w:rsidR="00117FA3" w:rsidRPr="006A7907" w:rsidRDefault="006A7907"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County will not be providing Body Cameras.</w:t>
      </w:r>
    </w:p>
    <w:p w:rsidR="00117FA3" w:rsidRPr="0058402A" w:rsidRDefault="00117FA3" w:rsidP="00362DE5">
      <w:pPr>
        <w:tabs>
          <w:tab w:val="num" w:pos="1080"/>
          <w:tab w:val="num" w:pos="1350"/>
        </w:tabs>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Can you separate the opportunities into two or three groups instead of giving the business to one firm? This has been done with other agencies in the past.</w:t>
      </w:r>
    </w:p>
    <w:p w:rsidR="00117FA3" w:rsidRPr="006A7907" w:rsidRDefault="00205ECD"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County reserves the right to award to however many contractors it sees fit in provision of the required services.</w:t>
      </w:r>
    </w:p>
    <w:p w:rsidR="00117FA3" w:rsidRPr="0058402A" w:rsidRDefault="00117FA3" w:rsidP="00117FA3">
      <w:pPr>
        <w:tabs>
          <w:tab w:val="num" w:pos="108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Who is the current incumbent?</w:t>
      </w:r>
    </w:p>
    <w:p w:rsidR="00117FA3" w:rsidRPr="0058402A" w:rsidRDefault="00362DE5"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Good Guard Security Services.</w:t>
      </w:r>
    </w:p>
    <w:p w:rsidR="00117FA3" w:rsidRPr="0058402A" w:rsidRDefault="00117FA3" w:rsidP="00117FA3">
      <w:pPr>
        <w:tabs>
          <w:tab w:val="num" w:pos="1080"/>
          <w:tab w:val="num" w:pos="135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 xml:space="preserve">When </w:t>
      </w:r>
      <w:proofErr w:type="gramStart"/>
      <w:r w:rsidRPr="0058402A">
        <w:rPr>
          <w:rFonts w:asciiTheme="minorHAnsi" w:hAnsiTheme="minorHAnsi" w:cstheme="minorHAnsi"/>
          <w:szCs w:val="26"/>
        </w:rPr>
        <w:t xml:space="preserve">was the current </w:t>
      </w:r>
      <w:r w:rsidR="00362DE5">
        <w:rPr>
          <w:rFonts w:asciiTheme="minorHAnsi" w:hAnsiTheme="minorHAnsi" w:cstheme="minorHAnsi"/>
          <w:szCs w:val="26"/>
        </w:rPr>
        <w:t>incumbent</w:t>
      </w:r>
      <w:proofErr w:type="gramEnd"/>
      <w:r w:rsidR="00362DE5">
        <w:rPr>
          <w:rFonts w:asciiTheme="minorHAnsi" w:hAnsiTheme="minorHAnsi" w:cstheme="minorHAnsi"/>
          <w:szCs w:val="26"/>
        </w:rPr>
        <w:t xml:space="preserve"> awarded the contract?</w:t>
      </w:r>
    </w:p>
    <w:p w:rsidR="00117FA3" w:rsidRPr="0058402A" w:rsidRDefault="00362DE5"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Contract start date was 5/1/2020.</w:t>
      </w:r>
      <w:r w:rsidR="00117FA3" w:rsidRPr="0058402A">
        <w:rPr>
          <w:rFonts w:asciiTheme="minorHAnsi" w:hAnsiTheme="minorHAnsi" w:cstheme="minorHAnsi"/>
          <w:b/>
          <w:szCs w:val="26"/>
        </w:rPr>
        <w:t xml:space="preserve"> </w:t>
      </w:r>
    </w:p>
    <w:p w:rsidR="00117FA3" w:rsidRPr="0058402A" w:rsidRDefault="00117FA3" w:rsidP="00117FA3">
      <w:pPr>
        <w:tabs>
          <w:tab w:val="num" w:pos="1080"/>
        </w:tabs>
        <w:rPr>
          <w:rFonts w:asciiTheme="minorHAnsi" w:hAnsiTheme="minorHAnsi" w:cstheme="minorHAnsi"/>
          <w:b/>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What was the amount spent on this contract last year?</w:t>
      </w:r>
    </w:p>
    <w:p w:rsidR="00117FA3" w:rsidRPr="0058402A" w:rsidRDefault="00362DE5"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This contract is new and specific to the County’s response to COVID-19.</w:t>
      </w:r>
    </w:p>
    <w:p w:rsidR="00117FA3" w:rsidRPr="0058402A" w:rsidRDefault="00117FA3" w:rsidP="00117FA3">
      <w:pPr>
        <w:tabs>
          <w:tab w:val="num" w:pos="108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b/>
          <w:szCs w:val="26"/>
        </w:rPr>
      </w:pPr>
      <w:r w:rsidRPr="0058402A">
        <w:rPr>
          <w:rFonts w:asciiTheme="minorHAnsi" w:hAnsiTheme="minorHAnsi" w:cstheme="minorHAnsi"/>
          <w:szCs w:val="26"/>
        </w:rPr>
        <w:t>How many guards are required for each location?</w:t>
      </w:r>
    </w:p>
    <w:p w:rsidR="00117FA3" w:rsidRPr="0058402A" w:rsidRDefault="00362DE5"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Please see Site Shift Requirements (page 18) of Exhibit A – Bid Response Packet.</w:t>
      </w:r>
    </w:p>
    <w:p w:rsidR="00117FA3" w:rsidRPr="0058402A" w:rsidRDefault="00117FA3" w:rsidP="00117FA3">
      <w:pPr>
        <w:tabs>
          <w:tab w:val="num" w:pos="1080"/>
          <w:tab w:val="num" w:pos="135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Beyond the state and federal minimum wage, is there a prevailing wage, living wage ordinance, local mandated wage, or contract-specific wage?</w:t>
      </w:r>
    </w:p>
    <w:p w:rsidR="00362DE5" w:rsidRPr="00985AE1" w:rsidRDefault="00362DE5" w:rsidP="00362DE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Federal and State Minimum Wage Laws apply. </w:t>
      </w:r>
      <w:r w:rsidRPr="00BA2BAB">
        <w:rPr>
          <w:rFonts w:ascii="Calibri" w:hAnsi="Calibri" w:cs="Calibri"/>
          <w:b/>
        </w:rPr>
        <w:t>The County is not imposing any additional requirements regarding wages.</w:t>
      </w:r>
    </w:p>
    <w:p w:rsidR="00117FA3" w:rsidRPr="0058402A" w:rsidRDefault="00117FA3" w:rsidP="00117FA3">
      <w:pPr>
        <w:tabs>
          <w:tab w:val="num" w:pos="108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Is the current contract using vehicles? If yes, how many?</w:t>
      </w:r>
    </w:p>
    <w:p w:rsidR="00117FA3" w:rsidRPr="00205ECD" w:rsidRDefault="00205ECD"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Vehicles are not used as part of the current contract.</w:t>
      </w:r>
    </w:p>
    <w:p w:rsidR="00117FA3" w:rsidRPr="0058402A" w:rsidRDefault="00117FA3" w:rsidP="00117FA3">
      <w:pPr>
        <w:tabs>
          <w:tab w:val="num" w:pos="1080"/>
          <w:tab w:val="num" w:pos="1350"/>
        </w:tabs>
        <w:ind w:left="1080" w:hanging="720"/>
        <w:rPr>
          <w:rFonts w:asciiTheme="minorHAnsi" w:hAnsiTheme="minorHAnsi" w:cstheme="minorHAnsi"/>
          <w:szCs w:val="26"/>
        </w:rPr>
      </w:pPr>
    </w:p>
    <w:p w:rsidR="00117FA3" w:rsidRPr="0058402A" w:rsidRDefault="00115283" w:rsidP="00117FA3">
      <w:pPr>
        <w:numPr>
          <w:ilvl w:val="0"/>
          <w:numId w:val="1"/>
        </w:numPr>
        <w:tabs>
          <w:tab w:val="num" w:pos="1080"/>
        </w:tabs>
        <w:ind w:left="1080" w:hanging="720"/>
        <w:rPr>
          <w:rFonts w:asciiTheme="minorHAnsi" w:hAnsiTheme="minorHAnsi" w:cstheme="minorHAnsi"/>
          <w:szCs w:val="26"/>
        </w:rPr>
      </w:pPr>
      <w:r w:rsidRPr="0058402A">
        <w:rPr>
          <w:rFonts w:asciiTheme="minorHAnsi" w:hAnsiTheme="minorHAnsi" w:cstheme="minorHAnsi"/>
          <w:szCs w:val="26"/>
        </w:rPr>
        <w:t>We understand this bid will be submitted online. Does the County require a hard copy of the technical proposal as well?</w:t>
      </w:r>
    </w:p>
    <w:p w:rsidR="00117FA3" w:rsidRPr="00205ECD" w:rsidRDefault="00362DE5"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 xml:space="preserve">All proposals in response to this RFP must be submitted through the Alameda County </w:t>
      </w:r>
      <w:r w:rsidR="00D070DD">
        <w:rPr>
          <w:rFonts w:asciiTheme="minorHAnsi" w:hAnsiTheme="minorHAnsi" w:cstheme="minorHAnsi"/>
          <w:b/>
          <w:szCs w:val="26"/>
        </w:rPr>
        <w:t>EZ</w:t>
      </w:r>
      <w:r w:rsidR="00D070DD" w:rsidRPr="00205ECD">
        <w:rPr>
          <w:rFonts w:asciiTheme="minorHAnsi" w:hAnsiTheme="minorHAnsi" w:cstheme="minorHAnsi"/>
          <w:b/>
          <w:szCs w:val="26"/>
        </w:rPr>
        <w:t xml:space="preserve"> </w:t>
      </w:r>
      <w:r w:rsidRPr="00205ECD">
        <w:rPr>
          <w:rFonts w:asciiTheme="minorHAnsi" w:hAnsiTheme="minorHAnsi" w:cstheme="minorHAnsi"/>
          <w:b/>
          <w:szCs w:val="26"/>
        </w:rPr>
        <w:t>Sourcing portal as laid out in the RFP Document. Written hard copy proposals are not required and will not be accepted.</w:t>
      </w:r>
    </w:p>
    <w:p w:rsidR="00117FA3" w:rsidRPr="00205ECD" w:rsidRDefault="00117FA3" w:rsidP="009358D6">
      <w:pPr>
        <w:tabs>
          <w:tab w:val="num" w:pos="1080"/>
        </w:tabs>
        <w:rPr>
          <w:rFonts w:asciiTheme="minorHAnsi" w:hAnsiTheme="minorHAnsi" w:cstheme="minorHAnsi"/>
          <w:szCs w:val="26"/>
        </w:rPr>
      </w:pPr>
    </w:p>
    <w:p w:rsidR="00117FA3" w:rsidRPr="00205ECD" w:rsidRDefault="00115283" w:rsidP="00117FA3">
      <w:pPr>
        <w:numPr>
          <w:ilvl w:val="0"/>
          <w:numId w:val="1"/>
        </w:numPr>
        <w:tabs>
          <w:tab w:val="num" w:pos="1080"/>
        </w:tabs>
        <w:ind w:left="1080" w:hanging="720"/>
        <w:rPr>
          <w:rFonts w:asciiTheme="minorHAnsi" w:hAnsiTheme="minorHAnsi" w:cstheme="minorHAnsi"/>
          <w:b/>
          <w:szCs w:val="26"/>
        </w:rPr>
      </w:pPr>
      <w:r w:rsidRPr="00205ECD">
        <w:rPr>
          <w:rFonts w:asciiTheme="minorHAnsi" w:hAnsiTheme="minorHAnsi" w:cstheme="minorHAnsi"/>
          <w:szCs w:val="26"/>
        </w:rPr>
        <w:t>The proposal has 2 due dates, is the due date August 10th or August 11th?</w:t>
      </w:r>
    </w:p>
    <w:p w:rsidR="00117FA3" w:rsidRPr="00205ECD" w:rsidRDefault="009358D6"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Bid Response due date is August 11, 2020, 2:00 p.m.</w:t>
      </w:r>
    </w:p>
    <w:p w:rsidR="009F5080" w:rsidRPr="00205ECD" w:rsidRDefault="009F5080" w:rsidP="009F5080">
      <w:pPr>
        <w:autoSpaceDE w:val="0"/>
        <w:autoSpaceDN w:val="0"/>
        <w:adjustRightInd w:val="0"/>
        <w:rPr>
          <w:rFonts w:asciiTheme="minorHAnsi" w:hAnsiTheme="minorHAnsi" w:cstheme="minorHAnsi"/>
          <w:b/>
          <w:szCs w:val="26"/>
        </w:rPr>
      </w:pPr>
    </w:p>
    <w:p w:rsidR="009F5080" w:rsidRPr="00205ECD" w:rsidRDefault="009F5080" w:rsidP="009F5080">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Will armed officers be needed in event of special request?</w:t>
      </w:r>
    </w:p>
    <w:p w:rsidR="009F5080" w:rsidRPr="00205ECD" w:rsidRDefault="00205ECD" w:rsidP="009F5080">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Armed officers are not required as part of this RFP.</w:t>
      </w:r>
    </w:p>
    <w:p w:rsidR="009F5080" w:rsidRPr="00205ECD" w:rsidRDefault="009F5080" w:rsidP="009F5080">
      <w:pPr>
        <w:tabs>
          <w:tab w:val="num" w:pos="1080"/>
        </w:tabs>
        <w:ind w:left="1080" w:hanging="720"/>
        <w:rPr>
          <w:rFonts w:asciiTheme="minorHAnsi" w:hAnsiTheme="minorHAnsi" w:cstheme="minorHAnsi"/>
          <w:szCs w:val="26"/>
        </w:rPr>
      </w:pPr>
    </w:p>
    <w:p w:rsidR="009F5080" w:rsidRPr="00205ECD" w:rsidRDefault="009F5080" w:rsidP="009F5080">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Are any of the hotels union sites?</w:t>
      </w:r>
    </w:p>
    <w:p w:rsidR="009F5080" w:rsidRPr="00205ECD" w:rsidRDefault="00205ECD" w:rsidP="009F5080">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No, none of the hotels are union sites.</w:t>
      </w:r>
    </w:p>
    <w:p w:rsidR="009F5080" w:rsidRPr="00205ECD" w:rsidRDefault="009F5080" w:rsidP="009F5080">
      <w:pPr>
        <w:tabs>
          <w:tab w:val="num" w:pos="1080"/>
          <w:tab w:val="num" w:pos="1350"/>
        </w:tabs>
        <w:ind w:left="1080" w:hanging="720"/>
        <w:rPr>
          <w:rFonts w:asciiTheme="minorHAnsi" w:hAnsiTheme="minorHAnsi" w:cstheme="minorHAnsi"/>
          <w:szCs w:val="26"/>
        </w:rPr>
      </w:pPr>
    </w:p>
    <w:p w:rsidR="009F5080" w:rsidRPr="00205ECD" w:rsidRDefault="009F5080" w:rsidP="009F5080">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What special equipment are needed (i.e. radios, metal detectors, security wands, etc.)?</w:t>
      </w:r>
    </w:p>
    <w:p w:rsidR="009F5080" w:rsidRPr="00205ECD" w:rsidRDefault="00205ECD" w:rsidP="009F5080">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No special equipment is required.</w:t>
      </w:r>
    </w:p>
    <w:p w:rsidR="009F5080" w:rsidRPr="00205ECD" w:rsidRDefault="009F5080" w:rsidP="009F5080">
      <w:pPr>
        <w:tabs>
          <w:tab w:val="num" w:pos="1080"/>
        </w:tabs>
        <w:rPr>
          <w:rFonts w:asciiTheme="minorHAnsi" w:hAnsiTheme="minorHAnsi" w:cstheme="minorHAnsi"/>
          <w:szCs w:val="26"/>
        </w:rPr>
      </w:pPr>
    </w:p>
    <w:p w:rsidR="009F5080" w:rsidRPr="00205ECD" w:rsidRDefault="009F5080" w:rsidP="009F5080">
      <w:pPr>
        <w:numPr>
          <w:ilvl w:val="0"/>
          <w:numId w:val="1"/>
        </w:numPr>
        <w:tabs>
          <w:tab w:val="num" w:pos="1080"/>
        </w:tabs>
        <w:ind w:left="1080" w:hanging="720"/>
        <w:rPr>
          <w:rFonts w:asciiTheme="minorHAnsi" w:hAnsiTheme="minorHAnsi" w:cstheme="minorHAnsi"/>
          <w:b/>
          <w:szCs w:val="26"/>
        </w:rPr>
      </w:pPr>
      <w:r w:rsidRPr="00205ECD">
        <w:rPr>
          <w:rFonts w:asciiTheme="minorHAnsi" w:hAnsiTheme="minorHAnsi" w:cstheme="minorHAnsi"/>
          <w:szCs w:val="26"/>
        </w:rPr>
        <w:t>Will there be any patrol details that will require vehicles such as bikes, trikes, golf carts, and/or cars?</w:t>
      </w:r>
    </w:p>
    <w:p w:rsidR="009F5080" w:rsidRPr="00205ECD" w:rsidRDefault="00205ECD" w:rsidP="009F5080">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See A1</w:t>
      </w:r>
      <w:r w:rsidR="00CD673E">
        <w:rPr>
          <w:rFonts w:asciiTheme="minorHAnsi" w:hAnsiTheme="minorHAnsi" w:cstheme="minorHAnsi"/>
          <w:b/>
          <w:szCs w:val="26"/>
        </w:rPr>
        <w:t>7</w:t>
      </w:r>
      <w:r w:rsidRPr="00205ECD">
        <w:rPr>
          <w:rFonts w:asciiTheme="minorHAnsi" w:hAnsiTheme="minorHAnsi" w:cstheme="minorHAnsi"/>
          <w:b/>
          <w:szCs w:val="26"/>
        </w:rPr>
        <w:t>.</w:t>
      </w:r>
    </w:p>
    <w:p w:rsidR="00117FA3" w:rsidRPr="00205ECD" w:rsidRDefault="00117FA3" w:rsidP="00117FA3">
      <w:pPr>
        <w:tabs>
          <w:tab w:val="num" w:pos="1080"/>
          <w:tab w:val="num" w:pos="1350"/>
        </w:tabs>
        <w:ind w:left="1080" w:hanging="720"/>
        <w:rPr>
          <w:rFonts w:asciiTheme="minorHAnsi" w:hAnsiTheme="minorHAnsi" w:cstheme="minorHAnsi"/>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Is this project FEMA funded?</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This project is partially FEMA funded.</w:t>
      </w:r>
    </w:p>
    <w:p w:rsidR="0025395B" w:rsidRPr="00205ECD" w:rsidRDefault="0025395B" w:rsidP="0025395B">
      <w:pPr>
        <w:tabs>
          <w:tab w:val="num" w:pos="1080"/>
        </w:tabs>
        <w:ind w:left="1080" w:hanging="720"/>
        <w:rPr>
          <w:rFonts w:asciiTheme="minorHAnsi" w:hAnsiTheme="minorHAnsi" w:cstheme="minorHAnsi"/>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Does the County currently have security at the sites?</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Yes, the County has security services provided at the sites.</w:t>
      </w:r>
    </w:p>
    <w:p w:rsidR="0025395B" w:rsidRPr="00205ECD" w:rsidRDefault="0025395B" w:rsidP="0025395B">
      <w:pPr>
        <w:tabs>
          <w:tab w:val="num" w:pos="1080"/>
          <w:tab w:val="num" w:pos="1350"/>
        </w:tabs>
        <w:ind w:left="1080" w:hanging="720"/>
        <w:rPr>
          <w:rFonts w:asciiTheme="minorHAnsi" w:hAnsiTheme="minorHAnsi" w:cstheme="minorHAnsi"/>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How are mandatory meal and rest periods handled? Is the selected vendor able to stagger the breaks to ensure only one post is not present per time or is the expectation that all shifts are filled at all times and break relief is needed?</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The County expects all shifts to be covered at all times.</w:t>
      </w:r>
    </w:p>
    <w:p w:rsidR="0025395B" w:rsidRPr="00205ECD" w:rsidRDefault="0025395B" w:rsidP="0025395B">
      <w:pPr>
        <w:tabs>
          <w:tab w:val="num" w:pos="1080"/>
        </w:tabs>
        <w:rPr>
          <w:rFonts w:asciiTheme="minorHAnsi" w:hAnsiTheme="minorHAnsi" w:cstheme="minorHAnsi"/>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b/>
          <w:szCs w:val="26"/>
        </w:rPr>
      </w:pPr>
      <w:r w:rsidRPr="00205ECD">
        <w:rPr>
          <w:rFonts w:asciiTheme="minorHAnsi" w:hAnsiTheme="minorHAnsi" w:cstheme="minorHAnsi"/>
          <w:szCs w:val="26"/>
        </w:rPr>
        <w:t xml:space="preserve">Is subcontracting 20% to a </w:t>
      </w:r>
      <w:r w:rsidR="00D070DD">
        <w:rPr>
          <w:rFonts w:asciiTheme="minorHAnsi" w:hAnsiTheme="minorHAnsi" w:cstheme="minorHAnsi"/>
          <w:szCs w:val="26"/>
        </w:rPr>
        <w:t>Small Local Emerging Business (</w:t>
      </w:r>
      <w:r w:rsidRPr="00205ECD">
        <w:rPr>
          <w:rFonts w:asciiTheme="minorHAnsi" w:hAnsiTheme="minorHAnsi" w:cstheme="minorHAnsi"/>
          <w:szCs w:val="26"/>
        </w:rPr>
        <w:t>SLEB</w:t>
      </w:r>
      <w:r w:rsidR="00D070DD">
        <w:rPr>
          <w:rFonts w:asciiTheme="minorHAnsi" w:hAnsiTheme="minorHAnsi" w:cstheme="minorHAnsi"/>
          <w:szCs w:val="26"/>
        </w:rPr>
        <w:t>)</w:t>
      </w:r>
      <w:r w:rsidRPr="00205ECD">
        <w:rPr>
          <w:rFonts w:asciiTheme="minorHAnsi" w:hAnsiTheme="minorHAnsi" w:cstheme="minorHAnsi"/>
          <w:szCs w:val="26"/>
        </w:rPr>
        <w:t xml:space="preserve"> required for this contract?</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Please see Addendum No. 1.</w:t>
      </w:r>
      <w:r w:rsidR="00D070DD">
        <w:rPr>
          <w:rFonts w:asciiTheme="minorHAnsi" w:hAnsiTheme="minorHAnsi" w:cstheme="minorHAnsi"/>
          <w:b/>
          <w:szCs w:val="26"/>
        </w:rPr>
        <w:t xml:space="preserve">  The RFP does not have any SLEB requirements.  </w:t>
      </w:r>
    </w:p>
    <w:p w:rsidR="0025395B" w:rsidRPr="00205ECD" w:rsidRDefault="0025395B" w:rsidP="0025395B">
      <w:pPr>
        <w:autoSpaceDE w:val="0"/>
        <w:autoSpaceDN w:val="0"/>
        <w:adjustRightInd w:val="0"/>
        <w:ind w:left="1080"/>
        <w:rPr>
          <w:rFonts w:asciiTheme="minorHAnsi" w:hAnsiTheme="minorHAnsi" w:cstheme="minorHAnsi"/>
          <w:b/>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szCs w:val="26"/>
        </w:rPr>
      </w:pPr>
      <w:r w:rsidRPr="00205ECD">
        <w:rPr>
          <w:rFonts w:asciiTheme="minorHAnsi" w:hAnsiTheme="minorHAnsi" w:cstheme="minorHAnsi"/>
          <w:szCs w:val="26"/>
        </w:rPr>
        <w:t>Is the County exempt from payment of state and local sales and use taxes?</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The County pays for state and local sales and use tax as necessary.</w:t>
      </w:r>
    </w:p>
    <w:p w:rsidR="0025395B" w:rsidRPr="00205ECD" w:rsidRDefault="0025395B" w:rsidP="0025395B">
      <w:pPr>
        <w:tabs>
          <w:tab w:val="num" w:pos="1080"/>
        </w:tabs>
        <w:rPr>
          <w:rFonts w:asciiTheme="minorHAnsi" w:hAnsiTheme="minorHAnsi" w:cstheme="minorHAnsi"/>
          <w:szCs w:val="26"/>
        </w:rPr>
      </w:pPr>
    </w:p>
    <w:p w:rsidR="0025395B" w:rsidRPr="00205ECD" w:rsidRDefault="0025395B" w:rsidP="0025395B">
      <w:pPr>
        <w:numPr>
          <w:ilvl w:val="0"/>
          <w:numId w:val="1"/>
        </w:numPr>
        <w:tabs>
          <w:tab w:val="num" w:pos="1080"/>
        </w:tabs>
        <w:ind w:left="1080" w:hanging="720"/>
        <w:rPr>
          <w:rFonts w:asciiTheme="minorHAnsi" w:hAnsiTheme="minorHAnsi" w:cstheme="minorHAnsi"/>
          <w:b/>
          <w:szCs w:val="26"/>
        </w:rPr>
      </w:pPr>
      <w:r w:rsidRPr="00205ECD">
        <w:rPr>
          <w:rFonts w:asciiTheme="minorHAnsi" w:hAnsiTheme="minorHAnsi" w:cstheme="minorHAnsi"/>
          <w:szCs w:val="26"/>
        </w:rPr>
        <w:t>Section I.D.1.b of the RFP states:</w:t>
      </w:r>
    </w:p>
    <w:p w:rsidR="0025395B" w:rsidRPr="00205ECD" w:rsidRDefault="0025395B" w:rsidP="0025395B">
      <w:pPr>
        <w:tabs>
          <w:tab w:val="num" w:pos="1080"/>
        </w:tabs>
        <w:ind w:left="1080"/>
        <w:rPr>
          <w:rFonts w:asciiTheme="minorHAnsi" w:hAnsiTheme="minorHAnsi" w:cstheme="minorHAnsi"/>
          <w:b/>
          <w:szCs w:val="26"/>
        </w:rPr>
      </w:pPr>
    </w:p>
    <w:p w:rsidR="0025395B" w:rsidRPr="00205ECD" w:rsidRDefault="0025395B" w:rsidP="0025395B">
      <w:pPr>
        <w:pStyle w:val="ListParagraph"/>
        <w:numPr>
          <w:ilvl w:val="0"/>
          <w:numId w:val="4"/>
        </w:numPr>
        <w:autoSpaceDE w:val="0"/>
        <w:autoSpaceDN w:val="0"/>
        <w:adjustRightInd w:val="0"/>
        <w:spacing w:after="240"/>
        <w:rPr>
          <w:rFonts w:ascii="Calibri" w:hAnsi="Calibri" w:cs="Calibri"/>
          <w:szCs w:val="26"/>
        </w:rPr>
      </w:pPr>
      <w:r w:rsidRPr="00205ECD">
        <w:rPr>
          <w:rFonts w:ascii="Calibri" w:hAnsi="Calibri" w:cs="Calibri"/>
          <w:szCs w:val="26"/>
        </w:rPr>
        <w:t>Contractor shall have no more than three (3) warnings or three (3) fines issued within five (5) years preceding the Agreement Start Date for violations of the Business and Professions Code, Chapter 11.5, Article 3, Section 7582 et seq. Exceeding three (3) warnings or three (3) fines issued by BSIS during the Agreement term may be cause for contract termination.</w:t>
      </w:r>
    </w:p>
    <w:p w:rsidR="0025395B" w:rsidRPr="00205ECD" w:rsidRDefault="0025395B" w:rsidP="0025395B">
      <w:pPr>
        <w:tabs>
          <w:tab w:val="num" w:pos="1080"/>
        </w:tabs>
        <w:ind w:left="1080"/>
        <w:rPr>
          <w:rFonts w:asciiTheme="minorHAnsi" w:hAnsiTheme="minorHAnsi" w:cstheme="minorHAnsi"/>
          <w:b/>
          <w:szCs w:val="26"/>
        </w:rPr>
      </w:pPr>
      <w:r w:rsidRPr="00205ECD">
        <w:rPr>
          <w:rFonts w:asciiTheme="minorHAnsi" w:hAnsiTheme="minorHAnsi" w:cstheme="minorHAnsi"/>
          <w:szCs w:val="26"/>
        </w:rPr>
        <w:t>Will the County entertain proposals submitted by bidders that cannot satisfy the criteria stated in the cited section, provided a statement disclosing all fines which includes the date of issuance, amount of the fine and description of the infraction is also submitted with the bid for the County’s review and consideration?</w:t>
      </w:r>
    </w:p>
    <w:p w:rsidR="0025395B" w:rsidRPr="00205ECD" w:rsidRDefault="00205ECD" w:rsidP="0025395B">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sidRPr="00205ECD">
        <w:rPr>
          <w:rFonts w:asciiTheme="minorHAnsi" w:hAnsiTheme="minorHAnsi" w:cstheme="minorHAnsi"/>
          <w:b/>
          <w:szCs w:val="26"/>
        </w:rPr>
        <w:t>The County stands by its requirements and will evaluate bidders accordingly.</w:t>
      </w:r>
    </w:p>
    <w:p w:rsidR="0025395B" w:rsidRPr="0058402A" w:rsidRDefault="0025395B" w:rsidP="00117FA3">
      <w:pPr>
        <w:tabs>
          <w:tab w:val="num" w:pos="1080"/>
          <w:tab w:val="num" w:pos="1350"/>
        </w:tabs>
        <w:ind w:left="1080" w:hanging="720"/>
        <w:rPr>
          <w:rFonts w:asciiTheme="minorHAnsi" w:hAnsiTheme="minorHAnsi" w:cstheme="minorHAnsi"/>
          <w:szCs w:val="26"/>
        </w:rPr>
      </w:pPr>
    </w:p>
    <w:p w:rsidR="00117FA3" w:rsidRPr="0058402A" w:rsidRDefault="00117FA3" w:rsidP="00117FA3">
      <w:pPr>
        <w:autoSpaceDE w:val="0"/>
        <w:autoSpaceDN w:val="0"/>
        <w:adjustRightInd w:val="0"/>
        <w:ind w:left="432"/>
        <w:rPr>
          <w:rFonts w:asciiTheme="minorHAnsi" w:hAnsiTheme="minorHAnsi" w:cstheme="minorHAnsi"/>
          <w:b/>
          <w:szCs w:val="26"/>
        </w:rPr>
      </w:pPr>
    </w:p>
    <w:p w:rsidR="004D242F" w:rsidRPr="0058402A" w:rsidRDefault="004D242F" w:rsidP="004D242F">
      <w:pPr>
        <w:tabs>
          <w:tab w:val="num" w:pos="1080"/>
        </w:tabs>
        <w:ind w:left="1080" w:hanging="720"/>
        <w:rPr>
          <w:rFonts w:asciiTheme="minorHAnsi" w:hAnsiTheme="minorHAnsi" w:cstheme="minorHAnsi"/>
          <w:szCs w:val="26"/>
        </w:rPr>
      </w:pPr>
    </w:p>
    <w:p w:rsidR="00311065" w:rsidRDefault="00311065" w:rsidP="00311065">
      <w:pPr>
        <w:keepNext/>
        <w:rPr>
          <w:rFonts w:ascii="Calibri" w:hAnsi="Calibri" w:cs="Calibri"/>
        </w:rPr>
      </w:pPr>
      <w:r w:rsidRPr="0058402A">
        <w:rPr>
          <w:rFonts w:asciiTheme="minorHAnsi" w:hAnsiTheme="minorHAnsi" w:cstheme="minorHAnsi"/>
          <w:szCs w:val="26"/>
        </w:rPr>
        <w:br w:type="page"/>
      </w:r>
    </w:p>
    <w:p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rsidR="00662E78" w:rsidRPr="00A85450" w:rsidRDefault="00662E78" w:rsidP="00662E78">
      <w:pPr>
        <w:pStyle w:val="HeaderExhibit"/>
      </w:pPr>
      <w:r w:rsidRPr="00A85450">
        <w:t>VENDOR LIST</w:t>
      </w:r>
    </w:p>
    <w:p w:rsidR="00311065" w:rsidRPr="00A85450" w:rsidRDefault="00311065" w:rsidP="00311065">
      <w:pPr>
        <w:tabs>
          <w:tab w:val="left" w:pos="-720"/>
        </w:tabs>
        <w:jc w:val="center"/>
        <w:rPr>
          <w:rFonts w:ascii="Calibri" w:hAnsi="Calibri" w:cs="Calibri"/>
          <w:b/>
          <w:spacing w:val="-3"/>
          <w:sz w:val="20"/>
        </w:rPr>
      </w:pPr>
    </w:p>
    <w:p w:rsidR="00311065" w:rsidRDefault="00311065" w:rsidP="000858D0">
      <w:pPr>
        <w:pStyle w:val="RFP-QHeader2"/>
        <w:rPr>
          <w:rFonts w:ascii="Calibri" w:hAnsi="Calibri" w:cs="Calibri"/>
          <w:bCs/>
          <w:iCs/>
          <w:sz w:val="28"/>
          <w:szCs w:val="28"/>
        </w:rPr>
      </w:pPr>
      <w:r w:rsidRPr="00A01169">
        <w:rPr>
          <w:rFonts w:ascii="Calibri" w:hAnsi="Calibri" w:cs="Calibri"/>
          <w:bCs/>
          <w:iCs/>
          <w:sz w:val="28"/>
          <w:szCs w:val="28"/>
        </w:rPr>
        <w:t>RF</w:t>
      </w:r>
      <w:r w:rsidR="00117FA3">
        <w:rPr>
          <w:rFonts w:ascii="Calibri" w:hAnsi="Calibri" w:cs="Calibri"/>
          <w:bCs/>
          <w:iCs/>
          <w:sz w:val="28"/>
          <w:szCs w:val="28"/>
        </w:rPr>
        <w:t>P</w:t>
      </w:r>
      <w:r w:rsidRPr="00A01169">
        <w:rPr>
          <w:rFonts w:ascii="Calibri" w:hAnsi="Calibri" w:cs="Calibri"/>
          <w:bCs/>
          <w:iCs/>
          <w:sz w:val="28"/>
          <w:szCs w:val="28"/>
        </w:rPr>
        <w:t xml:space="preserve"> No. </w:t>
      </w:r>
      <w:r w:rsidR="000858D0" w:rsidRPr="000858D0">
        <w:rPr>
          <w:rFonts w:ascii="Calibri" w:hAnsi="Calibri" w:cs="Calibri"/>
          <w:bCs/>
          <w:iCs/>
          <w:sz w:val="28"/>
          <w:szCs w:val="28"/>
        </w:rPr>
        <w:t>901933</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355428">
        <w:rPr>
          <w:rFonts w:ascii="Calibri" w:hAnsi="Calibri" w:cs="Calibri"/>
          <w:bCs/>
          <w:iCs/>
          <w:sz w:val="28"/>
          <w:szCs w:val="28"/>
        </w:rPr>
        <w:t>Hotel Security Guard Services</w:t>
      </w:r>
    </w:p>
    <w:p w:rsidR="00311065" w:rsidRDefault="00311065" w:rsidP="00311065">
      <w:pPr>
        <w:pStyle w:val="RFP-QHeader2"/>
        <w:rPr>
          <w:rFonts w:ascii="Calibri" w:hAnsi="Calibri" w:cs="Calibri"/>
          <w:bCs/>
          <w:iCs/>
          <w:sz w:val="28"/>
          <w:szCs w:val="28"/>
        </w:rPr>
      </w:pPr>
    </w:p>
    <w:p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rsidR="00311065" w:rsidRPr="009C4F96" w:rsidRDefault="00311065" w:rsidP="00311065">
      <w:pPr>
        <w:rPr>
          <w:rFonts w:ascii="Calibri" w:hAnsi="Calibri" w:cs="Calibri"/>
          <w:szCs w:val="26"/>
        </w:rPr>
      </w:pPr>
    </w:p>
    <w:tbl>
      <w:tblPr>
        <w:tblW w:w="5000" w:type="pct"/>
        <w:tblLayout w:type="fixed"/>
        <w:tblLook w:val="04A0" w:firstRow="1" w:lastRow="0" w:firstColumn="1" w:lastColumn="0" w:noHBand="0" w:noVBand="1"/>
      </w:tblPr>
      <w:tblGrid>
        <w:gridCol w:w="2408"/>
        <w:gridCol w:w="1220"/>
        <w:gridCol w:w="1003"/>
        <w:gridCol w:w="2294"/>
        <w:gridCol w:w="951"/>
        <w:gridCol w:w="485"/>
        <w:gridCol w:w="2419"/>
      </w:tblGrid>
      <w:tr w:rsidR="00787E9F" w:rsidRPr="00787E9F" w:rsidTr="00787E9F">
        <w:trPr>
          <w:trHeight w:val="360"/>
          <w:tblHeader/>
        </w:trPr>
        <w:tc>
          <w:tcPr>
            <w:tcW w:w="5000" w:type="pct"/>
            <w:gridSpan w:val="7"/>
            <w:tcBorders>
              <w:top w:val="single" w:sz="8" w:space="0" w:color="000000"/>
              <w:left w:val="single" w:sz="8" w:space="0" w:color="auto"/>
              <w:bottom w:val="single" w:sz="4" w:space="0" w:color="auto"/>
              <w:right w:val="single" w:sz="8" w:space="0" w:color="000000"/>
            </w:tcBorders>
            <w:shd w:val="clear" w:color="000000" w:fill="FFFF00"/>
            <w:noWrap/>
            <w:vAlign w:val="center"/>
            <w:hideMark/>
          </w:tcPr>
          <w:p w:rsidR="00787E9F" w:rsidRPr="00787E9F" w:rsidRDefault="00787E9F" w:rsidP="00787E9F">
            <w:pPr>
              <w:jc w:val="center"/>
              <w:rPr>
                <w:rFonts w:ascii="Arial" w:hAnsi="Arial" w:cs="Arial"/>
                <w:b/>
                <w:bCs/>
                <w:sz w:val="28"/>
                <w:szCs w:val="28"/>
              </w:rPr>
            </w:pPr>
            <w:r w:rsidRPr="00787E9F">
              <w:rPr>
                <w:rFonts w:ascii="Arial" w:hAnsi="Arial" w:cs="Arial"/>
                <w:b/>
                <w:bCs/>
                <w:sz w:val="28"/>
                <w:szCs w:val="28"/>
              </w:rPr>
              <w:t xml:space="preserve">RFP No. 901933 </w:t>
            </w:r>
          </w:p>
        </w:tc>
      </w:tr>
      <w:tr w:rsidR="00787E9F" w:rsidRPr="00787E9F" w:rsidTr="00787E9F">
        <w:trPr>
          <w:trHeight w:val="439"/>
          <w:tblHeader/>
        </w:trPr>
        <w:tc>
          <w:tcPr>
            <w:tcW w:w="1117" w:type="pct"/>
            <w:tcBorders>
              <w:top w:val="nil"/>
              <w:left w:val="single" w:sz="8" w:space="0" w:color="auto"/>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Business Name</w:t>
            </w:r>
          </w:p>
        </w:tc>
        <w:tc>
          <w:tcPr>
            <w:tcW w:w="566" w:type="pct"/>
            <w:tcBorders>
              <w:top w:val="nil"/>
              <w:left w:val="nil"/>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Contact Name</w:t>
            </w:r>
          </w:p>
        </w:tc>
        <w:tc>
          <w:tcPr>
            <w:tcW w:w="465" w:type="pct"/>
            <w:tcBorders>
              <w:top w:val="nil"/>
              <w:left w:val="nil"/>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Contact Phone</w:t>
            </w:r>
          </w:p>
        </w:tc>
        <w:tc>
          <w:tcPr>
            <w:tcW w:w="1064" w:type="pct"/>
            <w:tcBorders>
              <w:top w:val="nil"/>
              <w:left w:val="nil"/>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Address</w:t>
            </w:r>
          </w:p>
        </w:tc>
        <w:tc>
          <w:tcPr>
            <w:tcW w:w="441" w:type="pct"/>
            <w:tcBorders>
              <w:top w:val="nil"/>
              <w:left w:val="nil"/>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City</w:t>
            </w:r>
          </w:p>
        </w:tc>
        <w:tc>
          <w:tcPr>
            <w:tcW w:w="225" w:type="pct"/>
            <w:tcBorders>
              <w:top w:val="nil"/>
              <w:left w:val="nil"/>
              <w:bottom w:val="single" w:sz="4" w:space="0" w:color="auto"/>
              <w:right w:val="single" w:sz="4"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ST</w:t>
            </w:r>
          </w:p>
        </w:tc>
        <w:tc>
          <w:tcPr>
            <w:tcW w:w="1122" w:type="pct"/>
            <w:tcBorders>
              <w:top w:val="nil"/>
              <w:left w:val="nil"/>
              <w:bottom w:val="single" w:sz="4" w:space="0" w:color="auto"/>
              <w:right w:val="single" w:sz="8" w:space="0" w:color="auto"/>
            </w:tcBorders>
            <w:shd w:val="clear" w:color="000000" w:fill="FFFF00"/>
            <w:vAlign w:val="center"/>
            <w:hideMark/>
          </w:tcPr>
          <w:p w:rsidR="00787E9F" w:rsidRPr="00787E9F" w:rsidRDefault="00787E9F" w:rsidP="00787E9F">
            <w:pPr>
              <w:rPr>
                <w:rFonts w:ascii="Arial" w:hAnsi="Arial" w:cs="Arial"/>
                <w:b/>
                <w:bCs/>
                <w:sz w:val="18"/>
                <w:szCs w:val="18"/>
              </w:rPr>
            </w:pPr>
            <w:r w:rsidRPr="00787E9F">
              <w:rPr>
                <w:rFonts w:ascii="Arial" w:hAnsi="Arial" w:cs="Arial"/>
                <w:b/>
                <w:bCs/>
                <w:sz w:val="18"/>
                <w:szCs w:val="18"/>
              </w:rPr>
              <w:t>Email</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Fisher Executive Protection</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Ana Chretien</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436-0666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ana@abcsecurityservice.com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G4S Secure Solutions USA</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Ray Thrower</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(800) 872-1666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19" w:history="1">
              <w:r w:rsidR="00787E9F" w:rsidRPr="00787E9F">
                <w:rPr>
                  <w:rFonts w:ascii="Arial Narrow" w:hAnsi="Arial Narrow" w:cs="Arial"/>
                  <w:sz w:val="16"/>
                  <w:szCs w:val="16"/>
                </w:rPr>
                <w:t>ray@abcsecurityservice.com</w:t>
              </w:r>
            </w:hyperlink>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Guardsmark, GP</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Isaac </w:t>
            </w:r>
            <w:proofErr w:type="spellStart"/>
            <w:r w:rsidRPr="00787E9F">
              <w:rPr>
                <w:rFonts w:ascii="Arial Narrow" w:hAnsi="Arial Narrow" w:cs="Arial"/>
                <w:sz w:val="16"/>
                <w:szCs w:val="16"/>
              </w:rPr>
              <w:t>DelaFuente</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485-3454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issac@abcsecurityservice.com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HC Solutions,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Mohamed Ahmed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(888) 471-1128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2151 </w:t>
            </w:r>
            <w:proofErr w:type="spellStart"/>
            <w:r w:rsidRPr="00787E9F">
              <w:rPr>
                <w:rFonts w:ascii="Arial Narrow" w:hAnsi="Arial Narrow" w:cs="Arial"/>
                <w:sz w:val="16"/>
                <w:szCs w:val="16"/>
              </w:rPr>
              <w:t>Salvio</w:t>
            </w:r>
            <w:proofErr w:type="spellEnd"/>
            <w:r w:rsidRPr="00787E9F">
              <w:rPr>
                <w:rFonts w:ascii="Arial Narrow" w:hAnsi="Arial Narrow" w:cs="Arial"/>
                <w:sz w:val="16"/>
                <w:szCs w:val="16"/>
              </w:rPr>
              <w:t xml:space="preserve"> St., Suite 260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Concord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mohamed@admiralss.com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HC Solutions,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Allison </w:t>
            </w:r>
            <w:proofErr w:type="spellStart"/>
            <w:r w:rsidRPr="00787E9F">
              <w:rPr>
                <w:rFonts w:ascii="Arial Narrow" w:hAnsi="Arial Narrow" w:cs="Arial"/>
                <w:sz w:val="16"/>
                <w:szCs w:val="16"/>
              </w:rPr>
              <w:t>Lukanich</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(916) 943-5228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100 </w:t>
            </w:r>
            <w:proofErr w:type="spellStart"/>
            <w:r w:rsidRPr="00787E9F">
              <w:rPr>
                <w:rFonts w:ascii="Arial Narrow" w:hAnsi="Arial Narrow" w:cs="Arial"/>
                <w:sz w:val="16"/>
                <w:szCs w:val="16"/>
              </w:rPr>
              <w:t>Hegenberger</w:t>
            </w:r>
            <w:proofErr w:type="spellEnd"/>
            <w:r w:rsidRPr="00787E9F">
              <w:rPr>
                <w:rFonts w:ascii="Arial Narrow" w:hAnsi="Arial Narrow" w:cs="Arial"/>
                <w:sz w:val="16"/>
                <w:szCs w:val="16"/>
              </w:rPr>
              <w:t xml:space="preserve"> Rd.,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130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Allison.lukanich@aus.com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Integral Protection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Greg Feldman</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562-7606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100 </w:t>
            </w:r>
            <w:proofErr w:type="spellStart"/>
            <w:r w:rsidRPr="00787E9F">
              <w:rPr>
                <w:rFonts w:ascii="Arial Narrow" w:hAnsi="Arial Narrow" w:cs="Arial"/>
                <w:sz w:val="16"/>
                <w:szCs w:val="16"/>
              </w:rPr>
              <w:t>Hegenberger</w:t>
            </w:r>
            <w:proofErr w:type="spellEnd"/>
            <w:r w:rsidRPr="00787E9F">
              <w:rPr>
                <w:rFonts w:ascii="Arial Narrow" w:hAnsi="Arial Narrow" w:cs="Arial"/>
                <w:sz w:val="16"/>
                <w:szCs w:val="16"/>
              </w:rPr>
              <w:t xml:space="preserve"> Rd.,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130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Greg.feldman@aus.com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International Protection &amp; </w:t>
            </w:r>
            <w:proofErr w:type="spellStart"/>
            <w:r w:rsidRPr="00787E9F">
              <w:rPr>
                <w:rFonts w:ascii="Arial Narrow" w:hAnsi="Arial Narrow" w:cs="Arial"/>
                <w:sz w:val="16"/>
                <w:szCs w:val="16"/>
              </w:rPr>
              <w:t>Inv</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Nicole Salisbury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(424) 213-4092</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1299 E Artesia Blvd., Ste. 200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Carson</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marketing@americanguardservices.com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International Protection &amp; Investigation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Nagah</w:t>
            </w:r>
            <w:proofErr w:type="spellEnd"/>
            <w:r w:rsidRPr="00787E9F">
              <w:rPr>
                <w:rFonts w:ascii="Arial Narrow" w:hAnsi="Arial Narrow" w:cs="Arial"/>
                <w:sz w:val="16"/>
                <w:szCs w:val="16"/>
              </w:rPr>
              <w:t xml:space="preserve"> </w:t>
            </w:r>
            <w:proofErr w:type="spellStart"/>
            <w:r w:rsidRPr="00787E9F">
              <w:rPr>
                <w:rFonts w:ascii="Arial Narrow" w:hAnsi="Arial Narrow" w:cs="Arial"/>
                <w:sz w:val="16"/>
                <w:szCs w:val="16"/>
              </w:rPr>
              <w:t>Abdelshahid</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NAbdelshahid@americanguardservices.com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National Security Industries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K. </w:t>
            </w:r>
            <w:proofErr w:type="spellStart"/>
            <w:r w:rsidRPr="00787E9F">
              <w:rPr>
                <w:rFonts w:ascii="Arial Narrow" w:hAnsi="Arial Narrow" w:cs="Arial"/>
                <w:sz w:val="16"/>
                <w:szCs w:val="16"/>
              </w:rPr>
              <w:t>Animasnaun</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652-6833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4122 Broadway</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segun@anisecurity.net</w:t>
            </w:r>
          </w:p>
        </w:tc>
      </w:tr>
      <w:tr w:rsidR="00787E9F" w:rsidRPr="00787E9F" w:rsidTr="00787E9F">
        <w:trPr>
          <w:trHeight w:val="240"/>
        </w:trPr>
        <w:tc>
          <w:tcPr>
            <w:tcW w:w="1117" w:type="pct"/>
            <w:tcBorders>
              <w:top w:val="nil"/>
              <w:left w:val="single" w:sz="8" w:space="0" w:color="auto"/>
              <w:bottom w:val="single" w:sz="4" w:space="0" w:color="auto"/>
              <w:right w:val="single" w:sz="4" w:space="0" w:color="auto"/>
            </w:tcBorders>
            <w:shd w:val="clear" w:color="auto" w:fill="auto"/>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Nu-Way Security and Investigative Services,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Charles </w:t>
            </w:r>
            <w:proofErr w:type="spellStart"/>
            <w:r w:rsidRPr="00787E9F">
              <w:rPr>
                <w:rFonts w:ascii="Arial Narrow" w:hAnsi="Arial Narrow" w:cs="Arial"/>
                <w:sz w:val="16"/>
                <w:szCs w:val="16"/>
              </w:rPr>
              <w:t>Jolivet</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652-6833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4122 Broadway Street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charlesj@anisecurity.net</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Olympic Security Services,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Moura </w:t>
            </w:r>
            <w:proofErr w:type="spellStart"/>
            <w:r w:rsidRPr="00787E9F">
              <w:rPr>
                <w:rFonts w:ascii="Arial Narrow" w:hAnsi="Arial Narrow" w:cs="Arial"/>
                <w:sz w:val="16"/>
                <w:szCs w:val="16"/>
              </w:rPr>
              <w:t>Borisova</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647-5200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2016 Oakdale Ave.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S.F.</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msmoura@blackbearsecurity.com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OSS International,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Toney </w:t>
            </w:r>
            <w:proofErr w:type="spellStart"/>
            <w:r w:rsidRPr="00787E9F">
              <w:rPr>
                <w:rFonts w:ascii="Arial Narrow" w:hAnsi="Arial Narrow" w:cs="Arial"/>
                <w:sz w:val="16"/>
                <w:szCs w:val="16"/>
              </w:rPr>
              <w:t>Canty</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(831) 634-0500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351 </w:t>
            </w:r>
            <w:proofErr w:type="spellStart"/>
            <w:r w:rsidRPr="00787E9F">
              <w:rPr>
                <w:rFonts w:ascii="Arial Narrow" w:hAnsi="Arial Narrow" w:cs="Arial"/>
                <w:sz w:val="16"/>
                <w:szCs w:val="16"/>
              </w:rPr>
              <w:t>Tres</w:t>
            </w:r>
            <w:proofErr w:type="spellEnd"/>
            <w:r w:rsidRPr="00787E9F">
              <w:rPr>
                <w:rFonts w:ascii="Arial Narrow" w:hAnsi="Arial Narrow" w:cs="Arial"/>
                <w:sz w:val="16"/>
                <w:szCs w:val="16"/>
              </w:rPr>
              <w:t xml:space="preserve"> </w:t>
            </w:r>
            <w:proofErr w:type="spellStart"/>
            <w:r w:rsidRPr="00787E9F">
              <w:rPr>
                <w:rFonts w:ascii="Arial Narrow" w:hAnsi="Arial Narrow" w:cs="Arial"/>
                <w:sz w:val="16"/>
                <w:szCs w:val="16"/>
              </w:rPr>
              <w:t>Pinos</w:t>
            </w:r>
            <w:proofErr w:type="spellEnd"/>
            <w:r w:rsidRPr="00787E9F">
              <w:rPr>
                <w:rFonts w:ascii="Arial Narrow" w:hAnsi="Arial Narrow" w:cs="Arial"/>
                <w:sz w:val="16"/>
                <w:szCs w:val="16"/>
              </w:rPr>
              <w:t xml:space="preserve"> Rd., Ste. C-2</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Hollister</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tcanty@cantysecurity.com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PacWest Security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Ed </w:t>
            </w:r>
            <w:proofErr w:type="spellStart"/>
            <w:r w:rsidRPr="00787E9F">
              <w:rPr>
                <w:rFonts w:ascii="Arial Narrow" w:hAnsi="Arial Narrow" w:cs="Arial"/>
                <w:sz w:val="16"/>
                <w:szCs w:val="16"/>
              </w:rPr>
              <w:t>Ihenacho</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(310) 628-1115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12813 South Avalon Blvd.</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ed@ceedsecurity.com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Premiere Protective Service</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Omar Choudhry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(916) 683-3605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10535 E Stockton Blvd.,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A</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Elk Grove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omar@comprehensivesecurity.net</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Prestige Protection</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Steve </w:t>
            </w:r>
            <w:proofErr w:type="spellStart"/>
            <w:r w:rsidRPr="00787E9F">
              <w:rPr>
                <w:rFonts w:ascii="Arial Narrow" w:hAnsi="Arial Narrow" w:cs="Arial"/>
                <w:sz w:val="16"/>
                <w:szCs w:val="16"/>
              </w:rPr>
              <w:t>Faryabi</w:t>
            </w:r>
            <w:proofErr w:type="spellEnd"/>
            <w:r w:rsidRPr="00787E9F">
              <w:rPr>
                <w:rFonts w:ascii="Arial Narrow" w:hAnsi="Arial Narrow" w:cs="Arial"/>
                <w:sz w:val="16"/>
                <w:szCs w:val="16"/>
              </w:rPr>
              <w:t xml:space="preserve"> </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792-4444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37485 Fremont Blvd., Ste. C-A</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Fremont</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bashircss@aol.com</w:t>
            </w:r>
          </w:p>
        </w:tc>
      </w:tr>
      <w:tr w:rsidR="00787E9F" w:rsidRPr="00787E9F" w:rsidTr="00787E9F">
        <w:trPr>
          <w:trHeight w:val="270"/>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Proficient Protection Agency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Brian Wall</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(408) 512-5260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150 S. Autumn St.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Jose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bwall@creativesecurity.com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Proficient Protection Agency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Nils </w:t>
            </w:r>
            <w:proofErr w:type="spellStart"/>
            <w:r w:rsidRPr="00787E9F">
              <w:rPr>
                <w:rFonts w:ascii="Arial Narrow" w:hAnsi="Arial Narrow" w:cs="Arial"/>
                <w:sz w:val="16"/>
                <w:szCs w:val="16"/>
              </w:rPr>
              <w:t>Welin</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(415) 240-4495  </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452 Tehama St.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S.F.</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nwelin@cypress-security.com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RBW Security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Nils </w:t>
            </w:r>
            <w:proofErr w:type="spellStart"/>
            <w:r w:rsidRPr="00787E9F">
              <w:rPr>
                <w:rFonts w:ascii="Arial Narrow" w:hAnsi="Arial Narrow" w:cs="Arial"/>
                <w:sz w:val="16"/>
                <w:szCs w:val="16"/>
              </w:rPr>
              <w:t>Welin</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935-2798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250 Frank Ogawa Plaza, Suite 1B</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nwelin@cypress-security.com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Secured By New Era</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Teresa H. Larkin</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(831) 685-1110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1111 Estates Dr., 2nd Fl.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Aptos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tlarkin@firstalarm.com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Securitas Security </w:t>
            </w:r>
            <w:proofErr w:type="spellStart"/>
            <w:r w:rsidRPr="00787E9F">
              <w:rPr>
                <w:rFonts w:ascii="Arial Narrow" w:hAnsi="Arial Narrow" w:cs="Arial"/>
                <w:sz w:val="16"/>
                <w:szCs w:val="16"/>
              </w:rPr>
              <w:t>Srvs</w:t>
            </w:r>
            <w:proofErr w:type="spellEnd"/>
            <w:r w:rsidRPr="00787E9F">
              <w:rPr>
                <w:rFonts w:ascii="Arial Narrow" w:hAnsi="Arial Narrow" w:cs="Arial"/>
                <w:sz w:val="16"/>
                <w:szCs w:val="16"/>
              </w:rPr>
              <w:t xml:space="preserve"> USA</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Rich </w:t>
            </w:r>
            <w:proofErr w:type="spellStart"/>
            <w:r w:rsidRPr="00787E9F">
              <w:rPr>
                <w:rFonts w:ascii="Arial Narrow" w:hAnsi="Arial Narrow" w:cs="Arial"/>
                <w:sz w:val="16"/>
                <w:szCs w:val="16"/>
              </w:rPr>
              <w:t>Fratus</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410-9175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1801 Oakland Blvd. #315</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Walnut Creek</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rfratus@firstsecurityservices.com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Security Code 3</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Antoine Fisher</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451-3474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2135 Broadway St.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afisher519@aol.com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Security Enforcement Alliance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Michael Grover</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(925) 984-7797   </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4200 Wackenhut Dr.</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Palm Beach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FL</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Michael.grover@usa.g4s.com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Security Patrol Management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Robert T. Jensen</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(925) 998-7774 </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100 </w:t>
            </w:r>
            <w:proofErr w:type="spellStart"/>
            <w:r w:rsidRPr="00787E9F">
              <w:rPr>
                <w:rFonts w:ascii="Arial Narrow" w:hAnsi="Arial Narrow" w:cs="Arial"/>
                <w:sz w:val="16"/>
                <w:szCs w:val="16"/>
              </w:rPr>
              <w:t>Hegenberger</w:t>
            </w:r>
            <w:proofErr w:type="spellEnd"/>
            <w:r w:rsidRPr="00787E9F">
              <w:rPr>
                <w:rFonts w:ascii="Arial Narrow" w:hAnsi="Arial Narrow" w:cs="Arial"/>
                <w:sz w:val="16"/>
                <w:szCs w:val="16"/>
              </w:rPr>
              <w:t xml:space="preserve"> Rd., Ste. 130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JensenRobertT@guardsmark.com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TLG Inc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Rich </w:t>
            </w:r>
            <w:proofErr w:type="spellStart"/>
            <w:r w:rsidRPr="00787E9F">
              <w:rPr>
                <w:rFonts w:ascii="Arial Narrow" w:hAnsi="Arial Narrow" w:cs="Arial"/>
                <w:sz w:val="16"/>
                <w:szCs w:val="16"/>
              </w:rPr>
              <w:t>Casuga</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(650) 889-6188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917 California Drive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Burlingame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Hanleychan8a@gmail.com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U.S. Security Associates,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Joseph </w:t>
            </w:r>
            <w:proofErr w:type="spellStart"/>
            <w:r w:rsidRPr="00787E9F">
              <w:rPr>
                <w:rFonts w:ascii="Arial Narrow" w:hAnsi="Arial Narrow" w:cs="Arial"/>
                <w:sz w:val="16"/>
                <w:szCs w:val="16"/>
              </w:rPr>
              <w:t>Otayde</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(650) 889-6186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917 California Drive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Burlingame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joe@procureus.com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Universal Protection Service</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Alema</w:t>
            </w:r>
            <w:proofErr w:type="spellEnd"/>
            <w:r w:rsidRPr="00787E9F">
              <w:rPr>
                <w:rFonts w:ascii="Arial Narrow" w:hAnsi="Arial Narrow" w:cs="Arial"/>
                <w:sz w:val="16"/>
                <w:szCs w:val="16"/>
              </w:rPr>
              <w:t xml:space="preserve"> </w:t>
            </w:r>
            <w:proofErr w:type="spellStart"/>
            <w:r w:rsidRPr="00787E9F">
              <w:rPr>
                <w:rFonts w:ascii="Arial Narrow" w:hAnsi="Arial Narrow" w:cs="Arial"/>
                <w:sz w:val="16"/>
                <w:szCs w:val="16"/>
              </w:rPr>
              <w:t>Raheen</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792-4444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37485 Fremont Boulevard, Suite C</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Fremont</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ipiworld@usa.com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Watkins Global Security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Steve </w:t>
            </w:r>
            <w:proofErr w:type="spellStart"/>
            <w:r w:rsidRPr="00787E9F">
              <w:rPr>
                <w:rFonts w:ascii="Arial Narrow" w:hAnsi="Arial Narrow" w:cs="Arial"/>
                <w:sz w:val="16"/>
                <w:szCs w:val="16"/>
              </w:rPr>
              <w:t>Faryabi</w:t>
            </w:r>
            <w:proofErr w:type="spellEnd"/>
            <w:r w:rsidRPr="00787E9F">
              <w:rPr>
                <w:rFonts w:ascii="Arial Narrow" w:hAnsi="Arial Narrow" w:cs="Arial"/>
                <w:sz w:val="16"/>
                <w:szCs w:val="16"/>
              </w:rPr>
              <w:t xml:space="preserve"> </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792-4444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37485 Fremont Blvd., Ste. C-A</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Fremont</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ipi@usa.com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G4S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Michael </w:t>
            </w:r>
            <w:proofErr w:type="spellStart"/>
            <w:r w:rsidRPr="00787E9F">
              <w:rPr>
                <w:rFonts w:ascii="Arial Narrow" w:hAnsi="Arial Narrow" w:cs="Arial"/>
                <w:sz w:val="16"/>
                <w:szCs w:val="16"/>
              </w:rPr>
              <w:t>Gerami</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(408) 371-6505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2081 </w:t>
            </w:r>
            <w:proofErr w:type="spellStart"/>
            <w:r w:rsidRPr="00787E9F">
              <w:rPr>
                <w:rFonts w:ascii="Arial Narrow" w:hAnsi="Arial Narrow" w:cs="Arial"/>
                <w:sz w:val="16"/>
                <w:szCs w:val="16"/>
              </w:rPr>
              <w:t>Curtner</w:t>
            </w:r>
            <w:proofErr w:type="spellEnd"/>
            <w:r w:rsidRPr="00787E9F">
              <w:rPr>
                <w:rFonts w:ascii="Arial Narrow" w:hAnsi="Arial Narrow" w:cs="Arial"/>
                <w:sz w:val="16"/>
                <w:szCs w:val="16"/>
              </w:rPr>
              <w:t xml:space="preserve"> Ave.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Jose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info@nationalsecurityind.com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Blackstone Consulting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Willie Patton Jr. </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(760) 243-7577</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Victorville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info@nuwaysecurity.com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Iner</w:t>
            </w:r>
            <w:proofErr w:type="spellEnd"/>
            <w:r w:rsidRPr="00787E9F">
              <w:rPr>
                <w:rFonts w:ascii="Arial Narrow" w:hAnsi="Arial Narrow" w:cs="Arial"/>
                <w:sz w:val="16"/>
                <w:szCs w:val="16"/>
              </w:rPr>
              <w:t>-Con Security Systems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Vicki Langley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(714) 429-1300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3303 Harbor Blvd #A-103</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Costa Mesa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vivkil@pacwestsecurity.com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New Era Security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John Jay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562-9500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10700 MacArthur Boulevard, Suite 200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0" w:history="1">
              <w:r w:rsidR="00787E9F" w:rsidRPr="00787E9F">
                <w:rPr>
                  <w:rFonts w:ascii="Arial Narrow" w:hAnsi="Arial Narrow" w:cs="Arial"/>
                  <w:sz w:val="16"/>
                  <w:szCs w:val="16"/>
                </w:rPr>
                <w:t>johnjay@ppsguards.com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GSA - BMD</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 Levy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(877) 369-7233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613 Sandalwood Isle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Alameda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marketing@ppasecurity.com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Delta One Security,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 Levy</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502-1569</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613 Sandal Wood Isle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Alameda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info@ppasecurity.com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Delta One Security,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Hugh Muhammad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(619) 255-7626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4740 Federal Blvd., Ste. 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Diego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rbws_sd@yahoo.com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Marina Security Services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Miguel Hurtado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(888) 977-5601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600 W Broadway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700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Diego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info@securedbynewera.com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For ABC Security Service,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Ron Kane</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847-1680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7677 </w:t>
            </w:r>
            <w:proofErr w:type="spellStart"/>
            <w:r w:rsidRPr="00787E9F">
              <w:rPr>
                <w:rFonts w:ascii="Arial Narrow" w:hAnsi="Arial Narrow" w:cs="Arial"/>
                <w:sz w:val="16"/>
                <w:szCs w:val="16"/>
              </w:rPr>
              <w:t>Oakport</w:t>
            </w:r>
            <w:proofErr w:type="spellEnd"/>
            <w:r w:rsidRPr="00787E9F">
              <w:rPr>
                <w:rFonts w:ascii="Arial Narrow" w:hAnsi="Arial Narrow" w:cs="Arial"/>
                <w:sz w:val="16"/>
                <w:szCs w:val="16"/>
              </w:rPr>
              <w:t xml:space="preserve"> St., Ste. 200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ron.kane@securitasinc.com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Blackstone Consulting</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Mr. Blanco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1" w:history="1">
              <w:r w:rsidR="00787E9F" w:rsidRPr="00787E9F">
                <w:rPr>
                  <w:rFonts w:ascii="Arial Narrow" w:hAnsi="Arial Narrow" w:cs="Arial"/>
                  <w:sz w:val="16"/>
                  <w:szCs w:val="16"/>
                </w:rPr>
                <w:t>ablanco@securityea.com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Avlon</w:t>
            </w:r>
            <w:proofErr w:type="spellEnd"/>
            <w:r w:rsidRPr="00787E9F">
              <w:rPr>
                <w:rFonts w:ascii="Arial Narrow" w:hAnsi="Arial Narrow" w:cs="Arial"/>
                <w:sz w:val="16"/>
                <w:szCs w:val="16"/>
              </w:rPr>
              <w:t xml:space="preserve"> Security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Pamela Gillespie</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(323) 750-4679</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2930 W. Imperial Hwy.</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Inglewood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spmservices@yahoo.com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ABC SECURITY SERVICE</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Ian McDonnell</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792-9384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P.O. Box 1138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Newark</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ian@tlg-inc.com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Marina </w:t>
            </w:r>
            <w:proofErr w:type="spellStart"/>
            <w:r w:rsidRPr="00787E9F">
              <w:rPr>
                <w:rFonts w:ascii="Arial Narrow" w:hAnsi="Arial Narrow" w:cs="Arial"/>
                <w:sz w:val="16"/>
                <w:szCs w:val="16"/>
              </w:rPr>
              <w:t>Securites</w:t>
            </w:r>
            <w:proofErr w:type="spellEnd"/>
            <w:r w:rsidRPr="00787E9F">
              <w:rPr>
                <w:rFonts w:ascii="Arial Narrow" w:hAnsi="Arial Narrow" w:cs="Arial"/>
                <w:sz w:val="16"/>
                <w:szCs w:val="16"/>
              </w:rPr>
              <w:t xml:space="preserve"> Service</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Jay Sanders</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(650) 242-6053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425 Harbor Blvd., Ste. A</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Belmont</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jsanders@ussecurityassociates.com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G4S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Liz </w:t>
            </w:r>
            <w:proofErr w:type="spellStart"/>
            <w:r w:rsidRPr="00787E9F">
              <w:rPr>
                <w:rFonts w:ascii="Arial Narrow" w:hAnsi="Arial Narrow" w:cs="Arial"/>
                <w:sz w:val="16"/>
                <w:szCs w:val="16"/>
              </w:rPr>
              <w:t>Allio</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748-6262</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735 Montgomery Street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S.F.</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lallio@universalpro.com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Alameda County SSA</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Derek Watkins</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(559) 977-3865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7944 N. Maple, Ste. 113</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Fresno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dlwatkns@sbcglobal.net</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A1 Protective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370-1655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11726 San Vicente Blvd.</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2" w:history="1">
              <w:r w:rsidR="00787E9F" w:rsidRPr="00787E9F">
                <w:rPr>
                  <w:rFonts w:ascii="Arial Narrow" w:hAnsi="Arial Narrow" w:cs="Arial"/>
                  <w:sz w:val="16"/>
                  <w:szCs w:val="16"/>
                </w:rPr>
                <w:t>tracy.lee@blackstone-consulting.com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Securitas Security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Pasadena</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(626) 535-2258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210 S. De Lacey Ave.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Pasadena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3" w:history="1">
              <w:r w:rsidR="00787E9F" w:rsidRPr="00787E9F">
                <w:rPr>
                  <w:rFonts w:ascii="Arial Narrow" w:hAnsi="Arial Narrow" w:cs="Arial"/>
                  <w:sz w:val="16"/>
                  <w:szCs w:val="16"/>
                </w:rPr>
                <w:t>ddobrenz@icsecurity.com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Hammer Head Security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Brentwood </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(925)222-7353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6280 Brentwood Blvd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Brentwood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4" w:history="1">
              <w:r w:rsidR="00787E9F" w:rsidRPr="00787E9F">
                <w:rPr>
                  <w:rFonts w:ascii="Arial Narrow" w:hAnsi="Arial Narrow" w:cs="Arial"/>
                  <w:sz w:val="16"/>
                  <w:szCs w:val="16"/>
                </w:rPr>
                <w:t>CEO@securedbynewera.com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Genesis Protection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510-268-5396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1401 Lakeside Drive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 </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5" w:history="1">
              <w:r w:rsidR="00787E9F" w:rsidRPr="00787E9F">
                <w:rPr>
                  <w:rFonts w:ascii="Arial Narrow" w:hAnsi="Arial Narrow" w:cs="Arial"/>
                  <w:sz w:val="16"/>
                  <w:szCs w:val="16"/>
                </w:rPr>
                <w:t>Ramon.Davis@acgov.org</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AMERICAN GUARD SERVICES,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Fairfield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707-721-5170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342 Acacia St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Fairfield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6" w:history="1">
              <w:r w:rsidR="00787E9F" w:rsidRPr="00787E9F">
                <w:rPr>
                  <w:rFonts w:ascii="Arial Narrow" w:hAnsi="Arial Narrow" w:cs="Arial"/>
                  <w:sz w:val="16"/>
                  <w:szCs w:val="16"/>
                </w:rPr>
                <w:t>Sales@Delta1Security.com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Blackstone Consulting,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Fairfield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707-477-2953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342 Acacia St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Fairfield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Jennifer@Delta1Security.com</w:t>
            </w:r>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Marina Securities </w:t>
            </w:r>
            <w:proofErr w:type="spellStart"/>
            <w:r w:rsidRPr="00787E9F">
              <w:rPr>
                <w:rFonts w:ascii="Arial Narrow" w:hAnsi="Arial Narrow" w:cs="Arial"/>
                <w:sz w:val="16"/>
                <w:szCs w:val="16"/>
              </w:rPr>
              <w:t>SErvices</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San Francisco </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(925) 395-8217</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465 California Street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San Francisco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7" w:history="1">
              <w:r w:rsidR="00787E9F" w:rsidRPr="00787E9F">
                <w:rPr>
                  <w:rFonts w:ascii="Arial Narrow" w:hAnsi="Arial Narrow" w:cs="Arial"/>
                  <w:sz w:val="16"/>
                  <w:szCs w:val="16"/>
                </w:rPr>
                <w:t>mward@marinasecurityservices.com</w:t>
              </w:r>
            </w:hyperlink>
          </w:p>
        </w:tc>
      </w:tr>
      <w:tr w:rsidR="00787E9F" w:rsidRPr="00787E9F" w:rsidTr="00787E9F">
        <w:trPr>
          <w:trHeight w:val="255"/>
        </w:trPr>
        <w:tc>
          <w:tcPr>
            <w:tcW w:w="1117" w:type="pct"/>
            <w:tcBorders>
              <w:top w:val="nil"/>
              <w:left w:val="single" w:sz="8"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ABC Security Service,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510-862-0680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8" w:history="1">
              <w:r w:rsidR="00787E9F" w:rsidRPr="00787E9F">
                <w:rPr>
                  <w:rFonts w:ascii="Arial Narrow" w:hAnsi="Arial Narrow" w:cs="Arial"/>
                  <w:sz w:val="16"/>
                  <w:szCs w:val="16"/>
                </w:rPr>
                <w:t>rahicklin@yahoo.com</w:t>
              </w:r>
            </w:hyperlink>
          </w:p>
        </w:tc>
      </w:tr>
      <w:tr w:rsidR="00787E9F" w:rsidRPr="00787E9F" w:rsidTr="00787E9F">
        <w:trPr>
          <w:trHeight w:val="255"/>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Blackstone Consulting, Inc.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Long Beach</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714-948-0665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 Golden Shore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Long Beach</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29" w:history="1">
              <w:r w:rsidR="00787E9F" w:rsidRPr="00787E9F">
                <w:rPr>
                  <w:rFonts w:ascii="Arial Narrow" w:hAnsi="Arial Narrow" w:cs="Arial"/>
                  <w:sz w:val="16"/>
                  <w:szCs w:val="16"/>
                </w:rPr>
                <w:t>Michael.carlson@blackstone-consulting.com</w:t>
              </w:r>
            </w:hyperlink>
          </w:p>
        </w:tc>
      </w:tr>
      <w:tr w:rsidR="00787E9F" w:rsidRPr="00787E9F" w:rsidTr="00787E9F">
        <w:trPr>
          <w:trHeight w:val="255"/>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Black Bear Security Services,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Jose</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408-639-1161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6887 Rockton Ave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Jose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0" w:history="1">
              <w:r w:rsidR="00787E9F" w:rsidRPr="00787E9F">
                <w:rPr>
                  <w:rFonts w:ascii="Arial Narrow" w:hAnsi="Arial Narrow" w:cs="Arial"/>
                  <w:sz w:val="16"/>
                  <w:szCs w:val="16"/>
                </w:rPr>
                <w:t>aqeel@avlonsecurity.com</w:t>
              </w:r>
            </w:hyperlink>
          </w:p>
        </w:tc>
      </w:tr>
      <w:tr w:rsidR="00787E9F" w:rsidRPr="00787E9F" w:rsidTr="00787E9F">
        <w:trPr>
          <w:trHeight w:val="255"/>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Good Guard Security,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436-0666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1" w:history="1">
              <w:r w:rsidR="00787E9F" w:rsidRPr="00787E9F">
                <w:rPr>
                  <w:rFonts w:ascii="Arial Narrow" w:hAnsi="Arial Narrow" w:cs="Arial"/>
                  <w:sz w:val="16"/>
                  <w:szCs w:val="16"/>
                </w:rPr>
                <w:t>ana@abcsecurityservice.com</w:t>
              </w:r>
            </w:hyperlink>
          </w:p>
        </w:tc>
      </w:tr>
      <w:tr w:rsidR="00787E9F" w:rsidRPr="00787E9F" w:rsidTr="00787E9F">
        <w:trPr>
          <w:trHeight w:val="255"/>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Genesis Protective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(408) 655-4539</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465 California Street Suite 449</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2" w:history="1">
              <w:r w:rsidR="00787E9F" w:rsidRPr="00787E9F">
                <w:rPr>
                  <w:rFonts w:ascii="Arial Narrow" w:hAnsi="Arial Narrow" w:cs="Arial"/>
                  <w:sz w:val="16"/>
                  <w:szCs w:val="16"/>
                </w:rPr>
                <w:t>Dskreen@marinasecurities.com</w:t>
              </w:r>
            </w:hyperlink>
          </w:p>
        </w:tc>
      </w:tr>
      <w:tr w:rsidR="00787E9F" w:rsidRPr="00787E9F" w:rsidTr="00787E9F">
        <w:trPr>
          <w:trHeight w:val="255"/>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OnGuard Security Services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Anaheim</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(714) 306-8014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2300 East Katella Ave.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Anaheim</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3" w:history="1">
              <w:r w:rsidR="00787E9F" w:rsidRPr="00787E9F">
                <w:rPr>
                  <w:rFonts w:ascii="Arial Narrow" w:hAnsi="Arial Narrow" w:cs="Arial"/>
                  <w:sz w:val="16"/>
                  <w:szCs w:val="16"/>
                </w:rPr>
                <w:t>phil.mckenna@usa.g4s.com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A1 Protective Services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510-459-9161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1111 Jackson Street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4" w:history="1">
              <w:r w:rsidR="00787E9F" w:rsidRPr="00787E9F">
                <w:rPr>
                  <w:rFonts w:ascii="Arial Narrow" w:hAnsi="Arial Narrow" w:cs="Arial"/>
                  <w:sz w:val="16"/>
                  <w:szCs w:val="16"/>
                </w:rPr>
                <w:t>Frederick.Robinson@acgov.org</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ABC Security Services, Inc.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(312) 515-3148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465 California Street, Suite 449</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5" w:history="1">
              <w:r w:rsidR="00787E9F" w:rsidRPr="00787E9F">
                <w:rPr>
                  <w:rFonts w:ascii="Arial Narrow" w:hAnsi="Arial Narrow" w:cs="Arial"/>
                  <w:sz w:val="16"/>
                  <w:szCs w:val="16"/>
                </w:rPr>
                <w:t>psbrown@marinasecurityservices.com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All Phase Security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415 786-9008</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 Thomas Mellon</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6" w:history="1">
              <w:r w:rsidR="00787E9F" w:rsidRPr="00787E9F">
                <w:rPr>
                  <w:rFonts w:ascii="Arial Narrow" w:hAnsi="Arial Narrow" w:cs="Arial"/>
                  <w:sz w:val="16"/>
                  <w:szCs w:val="16"/>
                </w:rPr>
                <w:t>a1acct@a1prosecurity.com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AlliedBarton Security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Concord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(510) 847-1680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1800 Sutter Street, Suite 800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Concord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7" w:history="1">
              <w:r w:rsidR="00787E9F" w:rsidRPr="00787E9F">
                <w:rPr>
                  <w:rFonts w:ascii="Arial Narrow" w:hAnsi="Arial Narrow" w:cs="Arial"/>
                  <w:sz w:val="16"/>
                  <w:szCs w:val="16"/>
                </w:rPr>
                <w:t>ron.kane@securitasinc.com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Ani Private Security &amp; Patrol</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STOCKTON</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(209) 227-6566</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2321 W WASHINGTON ST SUITE L</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STOCKTON</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8" w:history="1">
              <w:r w:rsidR="00787E9F" w:rsidRPr="00787E9F">
                <w:rPr>
                  <w:rFonts w:ascii="Arial Narrow" w:hAnsi="Arial Narrow" w:cs="Arial"/>
                  <w:sz w:val="16"/>
                  <w:szCs w:val="16"/>
                </w:rPr>
                <w:t>lakhsingh@hammerheadprotection.com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ANI PRIVATE SECURITY &amp; PATROL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(925) 784-7927</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675 HEGENBERGER ROAD SUITE 219</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39" w:history="1">
              <w:r w:rsidR="00787E9F" w:rsidRPr="00787E9F">
                <w:rPr>
                  <w:rFonts w:ascii="Arial Narrow" w:hAnsi="Arial Narrow" w:cs="Arial"/>
                  <w:sz w:val="16"/>
                  <w:szCs w:val="16"/>
                </w:rPr>
                <w:t>cjohnson@genesisprotection.net</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Delta Special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GARDENA</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(424) 266-7684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1125 W 190TH ST.</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GARDENA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0" w:history="1">
              <w:r w:rsidR="00787E9F" w:rsidRPr="00787E9F">
                <w:rPr>
                  <w:rFonts w:ascii="Arial Narrow" w:hAnsi="Arial Narrow" w:cs="Arial"/>
                  <w:sz w:val="16"/>
                  <w:szCs w:val="16"/>
                </w:rPr>
                <w:t>nabdelshahid@americanguardservices.com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Picore</w:t>
            </w:r>
            <w:proofErr w:type="spellEnd"/>
            <w:r w:rsidRPr="00787E9F">
              <w:rPr>
                <w:rFonts w:ascii="Arial Narrow" w:hAnsi="Arial Narrow" w:cs="Arial"/>
                <w:sz w:val="16"/>
                <w:szCs w:val="16"/>
              </w:rPr>
              <w:t xml:space="preserve"> </w:t>
            </w:r>
            <w:proofErr w:type="spellStart"/>
            <w:r w:rsidRPr="00787E9F">
              <w:rPr>
                <w:rFonts w:ascii="Arial Narrow" w:hAnsi="Arial Narrow" w:cs="Arial"/>
                <w:sz w:val="16"/>
                <w:szCs w:val="16"/>
              </w:rPr>
              <w:t>Beristain</w:t>
            </w:r>
            <w:proofErr w:type="spellEnd"/>
            <w:r w:rsidRPr="00787E9F">
              <w:rPr>
                <w:rFonts w:ascii="Arial Narrow" w:hAnsi="Arial Narrow" w:cs="Arial"/>
                <w:sz w:val="16"/>
                <w:szCs w:val="16"/>
              </w:rPr>
              <w:t xml:space="preserve"> Initiative Inc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(909) 573-9562</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11726 San Vicente Blvd.</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1" w:history="1">
              <w:r w:rsidR="00787E9F" w:rsidRPr="00787E9F">
                <w:rPr>
                  <w:rFonts w:ascii="Arial Narrow" w:hAnsi="Arial Narrow" w:cs="Arial"/>
                  <w:sz w:val="16"/>
                  <w:szCs w:val="16"/>
                </w:rPr>
                <w:t>jasmine@blackstone-consulting.com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Prinook</w:t>
            </w:r>
            <w:proofErr w:type="spellEnd"/>
            <w:r w:rsidRPr="00787E9F">
              <w:rPr>
                <w:rFonts w:ascii="Arial Narrow" w:hAnsi="Arial Narrow" w:cs="Arial"/>
                <w:sz w:val="16"/>
                <w:szCs w:val="16"/>
              </w:rPr>
              <w:t xml:space="preserve"> Security &amp; Patrol</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773-2300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465 California Street suite 473</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2" w:history="1">
              <w:r w:rsidR="00787E9F" w:rsidRPr="00787E9F">
                <w:rPr>
                  <w:rFonts w:ascii="Arial Narrow" w:hAnsi="Arial Narrow" w:cs="Arial"/>
                  <w:sz w:val="16"/>
                  <w:szCs w:val="16"/>
                </w:rPr>
                <w:t>stadesse@marinasecurities.com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RMI International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415-726-4941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1840 Embarcadero</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Oakland</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3" w:history="1">
              <w:r w:rsidR="00787E9F" w:rsidRPr="00787E9F">
                <w:rPr>
                  <w:rFonts w:ascii="Arial Narrow" w:hAnsi="Arial Narrow" w:cs="Arial"/>
                  <w:sz w:val="16"/>
                  <w:szCs w:val="16"/>
                </w:rPr>
                <w:t>clinton@abcsecurityservice.com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Security Systems Management</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(310) 826-4389</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11726 San Vicente Blvd Suite 550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4" w:history="1">
              <w:r w:rsidR="00787E9F" w:rsidRPr="00787E9F">
                <w:rPr>
                  <w:rFonts w:ascii="Arial Narrow" w:hAnsi="Arial Narrow" w:cs="Arial"/>
                  <w:sz w:val="16"/>
                  <w:szCs w:val="16"/>
                </w:rPr>
                <w:t>cindy@blackstone-consulting.com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Shield Asset Protection</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Pacifica</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(415) 647-5200</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2016 Oakdale Avenue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Pacifica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5" w:history="1">
              <w:r w:rsidR="00787E9F" w:rsidRPr="00787E9F">
                <w:rPr>
                  <w:rFonts w:ascii="Arial Narrow" w:hAnsi="Arial Narrow" w:cs="Arial"/>
                  <w:sz w:val="16"/>
                  <w:szCs w:val="16"/>
                </w:rPr>
                <w:t>msmoura@blackbearsecurity.com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Good Guard Security,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Shawn </w:t>
            </w:r>
            <w:proofErr w:type="spellStart"/>
            <w:r w:rsidRPr="00787E9F">
              <w:rPr>
                <w:rFonts w:ascii="Arial Narrow" w:hAnsi="Arial Narrow" w:cs="Arial"/>
                <w:sz w:val="16"/>
                <w:szCs w:val="16"/>
              </w:rPr>
              <w:t>Helmandi</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(800) 651-0491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21757 Devonshire St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10</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Chatsworth</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F96E20" w:rsidP="00787E9F">
            <w:pPr>
              <w:rPr>
                <w:rFonts w:ascii="Arial Narrow" w:hAnsi="Arial Narrow" w:cs="Arial"/>
                <w:sz w:val="16"/>
                <w:szCs w:val="16"/>
              </w:rPr>
            </w:pPr>
            <w:hyperlink r:id="rId46" w:history="1">
              <w:r w:rsidR="00787E9F" w:rsidRPr="00787E9F">
                <w:rPr>
                  <w:rFonts w:ascii="Arial Narrow" w:hAnsi="Arial Narrow" w:cs="Arial"/>
                  <w:sz w:val="16"/>
                  <w:szCs w:val="16"/>
                </w:rPr>
                <w:t>shawn@goodguardsecurity.com</w:t>
              </w:r>
            </w:hyperlink>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SPACA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Jocelyn Jarrett</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(650) 537-8055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jjarrett@genesisprotection.net</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Orion Security</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Laura Tafoya</w:t>
            </w:r>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(408) 287-4411</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675 E. Gish Road</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Jose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laura@orionsecurity.com</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Execushield</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Buck </w:t>
            </w:r>
            <w:proofErr w:type="spellStart"/>
            <w:r w:rsidRPr="00787E9F">
              <w:rPr>
                <w:rFonts w:ascii="Arial Narrow" w:hAnsi="Arial Narrow" w:cs="Arial"/>
                <w:sz w:val="16"/>
                <w:szCs w:val="16"/>
              </w:rPr>
              <w:t>Chell</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(714) 931-6475</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4104 24th St #501</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San Francisco</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bchell@execushield.com</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proofErr w:type="spellStart"/>
            <w:r w:rsidRPr="00787E9F">
              <w:rPr>
                <w:rFonts w:ascii="Arial Narrow" w:hAnsi="Arial Narrow" w:cs="Arial"/>
                <w:sz w:val="16"/>
                <w:szCs w:val="16"/>
              </w:rPr>
              <w:t>Citiguard</w:t>
            </w:r>
            <w:proofErr w:type="spellEnd"/>
            <w:r w:rsidRPr="00787E9F">
              <w:rPr>
                <w:rFonts w:ascii="Arial Narrow" w:hAnsi="Arial Narrow" w:cs="Arial"/>
                <w:sz w:val="16"/>
                <w:szCs w:val="16"/>
              </w:rPr>
              <w:t xml:space="preserve"> Inc.</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Sami </w:t>
            </w:r>
            <w:proofErr w:type="spellStart"/>
            <w:r w:rsidRPr="00787E9F">
              <w:rPr>
                <w:rFonts w:ascii="Arial Narrow" w:hAnsi="Arial Narrow" w:cs="Arial"/>
                <w:sz w:val="16"/>
                <w:szCs w:val="16"/>
              </w:rPr>
              <w:t>Ullah</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(800) 613-5903</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Los Angeles</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sami@citiguardinc.com</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OnGuard Security Services </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Ray </w:t>
            </w:r>
            <w:proofErr w:type="spellStart"/>
            <w:r w:rsidRPr="00787E9F">
              <w:rPr>
                <w:rFonts w:ascii="Arial Narrow" w:hAnsi="Arial Narrow" w:cs="Arial"/>
                <w:sz w:val="16"/>
                <w:szCs w:val="16"/>
              </w:rPr>
              <w:t>Nomair</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(747) 333-1787</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9836 White Oak Ave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105</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Northridge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ray@onguardall.com</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United Security Services</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Jorge </w:t>
            </w:r>
            <w:proofErr w:type="spellStart"/>
            <w:r w:rsidRPr="00787E9F">
              <w:rPr>
                <w:rFonts w:ascii="Arial Narrow" w:hAnsi="Arial Narrow" w:cs="Arial"/>
                <w:sz w:val="16"/>
                <w:szCs w:val="16"/>
              </w:rPr>
              <w:t>Alavez</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(800) 505-1234</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1750 California Ave</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Corona</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securityconsultant178@unitedweguard.com</w:t>
            </w:r>
          </w:p>
        </w:tc>
      </w:tr>
      <w:tr w:rsidR="00787E9F" w:rsidRPr="00787E9F" w:rsidTr="00787E9F">
        <w:trPr>
          <w:trHeight w:val="270"/>
        </w:trPr>
        <w:tc>
          <w:tcPr>
            <w:tcW w:w="1117" w:type="pct"/>
            <w:tcBorders>
              <w:top w:val="nil"/>
              <w:left w:val="single" w:sz="4" w:space="0" w:color="auto"/>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Troy Security International</w:t>
            </w:r>
          </w:p>
        </w:tc>
        <w:tc>
          <w:tcPr>
            <w:tcW w:w="566"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Ray </w:t>
            </w:r>
            <w:proofErr w:type="spellStart"/>
            <w:r w:rsidRPr="00787E9F">
              <w:rPr>
                <w:rFonts w:ascii="Arial Narrow" w:hAnsi="Arial Narrow" w:cs="Arial"/>
                <w:sz w:val="16"/>
                <w:szCs w:val="16"/>
              </w:rPr>
              <w:t>Nomair</w:t>
            </w:r>
            <w:proofErr w:type="spellEnd"/>
          </w:p>
        </w:tc>
        <w:tc>
          <w:tcPr>
            <w:tcW w:w="46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(747) 333-1787</w:t>
            </w:r>
          </w:p>
        </w:tc>
        <w:tc>
          <w:tcPr>
            <w:tcW w:w="1064"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 xml:space="preserve">9836 White Oak Ave </w:t>
            </w:r>
            <w:proofErr w:type="spellStart"/>
            <w:r w:rsidRPr="00787E9F">
              <w:rPr>
                <w:rFonts w:ascii="Arial Narrow" w:hAnsi="Arial Narrow" w:cs="Arial"/>
                <w:sz w:val="16"/>
                <w:szCs w:val="16"/>
              </w:rPr>
              <w:t>Ste</w:t>
            </w:r>
            <w:proofErr w:type="spellEnd"/>
            <w:r w:rsidRPr="00787E9F">
              <w:rPr>
                <w:rFonts w:ascii="Arial Narrow" w:hAnsi="Arial Narrow" w:cs="Arial"/>
                <w:sz w:val="16"/>
                <w:szCs w:val="16"/>
              </w:rPr>
              <w:t xml:space="preserve"> 105</w:t>
            </w:r>
          </w:p>
        </w:tc>
        <w:tc>
          <w:tcPr>
            <w:tcW w:w="441"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Northridge</w:t>
            </w:r>
          </w:p>
        </w:tc>
        <w:tc>
          <w:tcPr>
            <w:tcW w:w="225" w:type="pct"/>
            <w:tcBorders>
              <w:top w:val="nil"/>
              <w:left w:val="nil"/>
              <w:bottom w:val="single" w:sz="4" w:space="0" w:color="auto"/>
              <w:right w:val="single" w:sz="4"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CA</w:t>
            </w:r>
          </w:p>
        </w:tc>
        <w:tc>
          <w:tcPr>
            <w:tcW w:w="1122" w:type="pct"/>
            <w:tcBorders>
              <w:top w:val="nil"/>
              <w:left w:val="nil"/>
              <w:bottom w:val="single" w:sz="4" w:space="0" w:color="auto"/>
              <w:right w:val="single" w:sz="8" w:space="0" w:color="auto"/>
            </w:tcBorders>
            <w:shd w:val="clear" w:color="auto" w:fill="auto"/>
            <w:noWrap/>
            <w:vAlign w:val="center"/>
            <w:hideMark/>
          </w:tcPr>
          <w:p w:rsidR="00787E9F" w:rsidRPr="00787E9F" w:rsidRDefault="00787E9F" w:rsidP="00787E9F">
            <w:pPr>
              <w:rPr>
                <w:rFonts w:ascii="Arial Narrow" w:hAnsi="Arial Narrow" w:cs="Arial"/>
                <w:sz w:val="16"/>
                <w:szCs w:val="16"/>
              </w:rPr>
            </w:pPr>
            <w:r w:rsidRPr="00787E9F">
              <w:rPr>
                <w:rFonts w:ascii="Arial Narrow" w:hAnsi="Arial Narrow" w:cs="Arial"/>
                <w:sz w:val="16"/>
                <w:szCs w:val="16"/>
              </w:rPr>
              <w:t>ray@onguardall.com</w:t>
            </w:r>
          </w:p>
        </w:tc>
      </w:tr>
    </w:tbl>
    <w:p w:rsidR="002141E7" w:rsidRPr="002141E7" w:rsidRDefault="002141E7" w:rsidP="000858D0">
      <w:pPr>
        <w:autoSpaceDE w:val="0"/>
        <w:autoSpaceDN w:val="0"/>
        <w:adjustRightInd w:val="0"/>
        <w:rPr>
          <w:rFonts w:ascii="Calibri" w:hAnsi="Calibri" w:cs="Calibri"/>
          <w:b/>
        </w:rPr>
      </w:pPr>
    </w:p>
    <w:sectPr w:rsidR="002141E7" w:rsidRPr="002141E7" w:rsidSect="00027DAA">
      <w:headerReference w:type="default" r:id="rId47"/>
      <w:footerReference w:type="default" r:id="rId4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08" w:rsidRDefault="00D83608" w:rsidP="004D242F">
      <w:r>
        <w:separator/>
      </w:r>
    </w:p>
  </w:endnote>
  <w:endnote w:type="continuationSeparator" w:id="0">
    <w:p w:rsidR="00D83608" w:rsidRDefault="00D8360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8" w:rsidRPr="008F1AC7" w:rsidRDefault="00D83608" w:rsidP="001A723F">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Pr>
        <w:rFonts w:ascii="Calibri" w:hAnsi="Calibri" w:cs="Calibri"/>
        <w:sz w:val="20"/>
      </w:rPr>
      <w:t>901933</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rsidR="00D83608" w:rsidRDefault="00D83608" w:rsidP="00D836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F96E20">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8" w:rsidRPr="00A85450" w:rsidRDefault="00D83608" w:rsidP="00D83608">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D83608" w:rsidRPr="002041C1" w:rsidRDefault="00D83608" w:rsidP="00D83608">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rsidR="00D83608" w:rsidRPr="008F1AC7" w:rsidRDefault="00D83608" w:rsidP="000858D0">
        <w:pPr>
          <w:pStyle w:val="Footer"/>
          <w:jc w:val="right"/>
          <w:rPr>
            <w:rFonts w:ascii="Calibri" w:hAnsi="Calibri" w:cs="Calibri"/>
            <w:sz w:val="18"/>
            <w:szCs w:val="18"/>
          </w:rPr>
        </w:pPr>
        <w:r>
          <w:rPr>
            <w:rFonts w:ascii="Calibri" w:hAnsi="Calibri" w:cs="Calibri"/>
            <w:sz w:val="18"/>
            <w:szCs w:val="18"/>
          </w:rPr>
          <w:t>Exhibit C – RFP No. 901933</w:t>
        </w:r>
      </w:p>
      <w:p w:rsidR="00D83608" w:rsidRPr="008F1AC7" w:rsidRDefault="00D8360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F96E20">
          <w:rPr>
            <w:rFonts w:ascii="Calibri" w:hAnsi="Calibri" w:cs="Calibri"/>
            <w:noProof/>
            <w:sz w:val="18"/>
            <w:szCs w:val="18"/>
          </w:rPr>
          <w:t>3</w:t>
        </w:r>
        <w:r w:rsidRPr="008F1AC7">
          <w:rPr>
            <w:rFonts w:ascii="Calibri" w:hAnsi="Calibri" w:cs="Calibri"/>
            <w:sz w:val="18"/>
            <w:szCs w:val="18"/>
          </w:rPr>
          <w:fldChar w:fldCharType="end"/>
        </w:r>
      </w:p>
      <w:p w:rsidR="00D83608" w:rsidRDefault="00F96E20">
        <w:pPr>
          <w:pStyle w:val="Footer"/>
          <w:jc w:val="right"/>
        </w:pPr>
      </w:p>
    </w:sdtContent>
  </w:sdt>
  <w:p w:rsidR="00D83608" w:rsidRPr="00662E78" w:rsidRDefault="00D8360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08" w:rsidRDefault="00D83608" w:rsidP="004D242F">
      <w:r>
        <w:separator/>
      </w:r>
    </w:p>
  </w:footnote>
  <w:footnote w:type="continuationSeparator" w:id="0">
    <w:p w:rsidR="00D83608" w:rsidRDefault="00D8360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8" w:rsidRPr="004D242F" w:rsidRDefault="00D83608" w:rsidP="00D83608">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D83608" w:rsidRPr="004D242F" w:rsidRDefault="00D83608" w:rsidP="001A723F">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Pr>
        <w:rFonts w:ascii="Calibri" w:hAnsi="Calibri" w:cs="Calibri"/>
        <w:b/>
        <w:snapToGrid w:val="0"/>
        <w:szCs w:val="26"/>
      </w:rPr>
      <w:t>901933</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D83608" w:rsidRPr="00F740F4" w:rsidRDefault="00D83608" w:rsidP="00D8360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8" w:rsidRPr="00344563" w:rsidRDefault="00D83608" w:rsidP="00D83608">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B998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D83608" w:rsidRDefault="00D83608">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8" w:rsidRPr="004D242F" w:rsidRDefault="00D8360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E71539" wp14:editId="10261D4D">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D83608" w:rsidRPr="00F740F4" w:rsidRDefault="00D83608" w:rsidP="00D8360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C11B45"/>
    <w:multiLevelType w:val="multilevel"/>
    <w:tmpl w:val="3BD238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474DE4"/>
    <w:multiLevelType w:val="hybridMultilevel"/>
    <w:tmpl w:val="B2B43730"/>
    <w:lvl w:ilvl="0" w:tplc="3648C15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858D0"/>
    <w:rsid w:val="000C273D"/>
    <w:rsid w:val="000F6EF0"/>
    <w:rsid w:val="00115283"/>
    <w:rsid w:val="00117FA3"/>
    <w:rsid w:val="00152CD7"/>
    <w:rsid w:val="00157828"/>
    <w:rsid w:val="00192662"/>
    <w:rsid w:val="001A723F"/>
    <w:rsid w:val="00205ECD"/>
    <w:rsid w:val="002141E7"/>
    <w:rsid w:val="002216B5"/>
    <w:rsid w:val="0025395B"/>
    <w:rsid w:val="00271DF1"/>
    <w:rsid w:val="002F1853"/>
    <w:rsid w:val="00311065"/>
    <w:rsid w:val="00355428"/>
    <w:rsid w:val="00361F8B"/>
    <w:rsid w:val="00362DE5"/>
    <w:rsid w:val="00385E20"/>
    <w:rsid w:val="003A26C2"/>
    <w:rsid w:val="003B1DF6"/>
    <w:rsid w:val="004114E9"/>
    <w:rsid w:val="00496977"/>
    <w:rsid w:val="004D242F"/>
    <w:rsid w:val="00521AEA"/>
    <w:rsid w:val="005741F2"/>
    <w:rsid w:val="0058402A"/>
    <w:rsid w:val="005B2FA6"/>
    <w:rsid w:val="005F00B4"/>
    <w:rsid w:val="00662E78"/>
    <w:rsid w:val="00685CF3"/>
    <w:rsid w:val="006A7907"/>
    <w:rsid w:val="006B32D2"/>
    <w:rsid w:val="00755C25"/>
    <w:rsid w:val="00772B0D"/>
    <w:rsid w:val="00787064"/>
    <w:rsid w:val="0078791A"/>
    <w:rsid w:val="00787E9F"/>
    <w:rsid w:val="0088393E"/>
    <w:rsid w:val="008C36BA"/>
    <w:rsid w:val="008E3AE1"/>
    <w:rsid w:val="008F6812"/>
    <w:rsid w:val="00900C2D"/>
    <w:rsid w:val="00930F3A"/>
    <w:rsid w:val="009358D6"/>
    <w:rsid w:val="009D5FAE"/>
    <w:rsid w:val="009D798D"/>
    <w:rsid w:val="009F5080"/>
    <w:rsid w:val="00A06778"/>
    <w:rsid w:val="00A244DB"/>
    <w:rsid w:val="00A72A23"/>
    <w:rsid w:val="00B60008"/>
    <w:rsid w:val="00B65F32"/>
    <w:rsid w:val="00BC32DF"/>
    <w:rsid w:val="00CC09CE"/>
    <w:rsid w:val="00CD673E"/>
    <w:rsid w:val="00D070DD"/>
    <w:rsid w:val="00D504C1"/>
    <w:rsid w:val="00D62920"/>
    <w:rsid w:val="00D83608"/>
    <w:rsid w:val="00DF15B6"/>
    <w:rsid w:val="00E431C8"/>
    <w:rsid w:val="00E91F96"/>
    <w:rsid w:val="00F220CF"/>
    <w:rsid w:val="00F37511"/>
    <w:rsid w:val="00F50001"/>
    <w:rsid w:val="00F7174F"/>
    <w:rsid w:val="00F740F4"/>
    <w:rsid w:val="00F77526"/>
    <w:rsid w:val="00F96E20"/>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9F5080"/>
    <w:pPr>
      <w:ind w:left="720"/>
      <w:contextualSpacing/>
    </w:pPr>
  </w:style>
  <w:style w:type="character" w:styleId="CommentReference">
    <w:name w:val="annotation reference"/>
    <w:basedOn w:val="DefaultParagraphFont"/>
    <w:uiPriority w:val="99"/>
    <w:semiHidden/>
    <w:unhideWhenUsed/>
    <w:rsid w:val="00D070DD"/>
    <w:rPr>
      <w:sz w:val="16"/>
      <w:szCs w:val="16"/>
    </w:rPr>
  </w:style>
  <w:style w:type="paragraph" w:styleId="CommentText">
    <w:name w:val="annotation text"/>
    <w:basedOn w:val="Normal"/>
    <w:link w:val="CommentTextChar"/>
    <w:uiPriority w:val="99"/>
    <w:semiHidden/>
    <w:unhideWhenUsed/>
    <w:rsid w:val="00D070DD"/>
    <w:rPr>
      <w:sz w:val="20"/>
    </w:rPr>
  </w:style>
  <w:style w:type="character" w:customStyle="1" w:styleId="CommentTextChar">
    <w:name w:val="Comment Text Char"/>
    <w:basedOn w:val="DefaultParagraphFont"/>
    <w:link w:val="CommentText"/>
    <w:uiPriority w:val="99"/>
    <w:semiHidden/>
    <w:rsid w:val="00D070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70DD"/>
    <w:rPr>
      <w:b/>
      <w:bCs/>
    </w:rPr>
  </w:style>
  <w:style w:type="character" w:customStyle="1" w:styleId="CommentSubjectChar">
    <w:name w:val="Comment Subject Char"/>
    <w:basedOn w:val="CommentTextChar"/>
    <w:link w:val="CommentSubject"/>
    <w:uiPriority w:val="99"/>
    <w:semiHidden/>
    <w:rsid w:val="00D070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7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857">
      <w:bodyDiv w:val="1"/>
      <w:marLeft w:val="0"/>
      <w:marRight w:val="0"/>
      <w:marTop w:val="0"/>
      <w:marBottom w:val="0"/>
      <w:divBdr>
        <w:top w:val="none" w:sz="0" w:space="0" w:color="auto"/>
        <w:left w:val="none" w:sz="0" w:space="0" w:color="auto"/>
        <w:bottom w:val="none" w:sz="0" w:space="0" w:color="auto"/>
        <w:right w:val="none" w:sz="0" w:space="0" w:color="auto"/>
      </w:divBdr>
    </w:div>
    <w:div w:id="291328802">
      <w:bodyDiv w:val="1"/>
      <w:marLeft w:val="0"/>
      <w:marRight w:val="0"/>
      <w:marTop w:val="0"/>
      <w:marBottom w:val="0"/>
      <w:divBdr>
        <w:top w:val="none" w:sz="0" w:space="0" w:color="auto"/>
        <w:left w:val="none" w:sz="0" w:space="0" w:color="auto"/>
        <w:bottom w:val="none" w:sz="0" w:space="0" w:color="auto"/>
        <w:right w:val="none" w:sz="0" w:space="0" w:color="auto"/>
      </w:divBdr>
    </w:div>
    <w:div w:id="505052239">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233196576">
      <w:bodyDiv w:val="1"/>
      <w:marLeft w:val="0"/>
      <w:marRight w:val="0"/>
      <w:marTop w:val="0"/>
      <w:marBottom w:val="0"/>
      <w:divBdr>
        <w:top w:val="none" w:sz="0" w:space="0" w:color="auto"/>
        <w:left w:val="none" w:sz="0" w:space="0" w:color="auto"/>
        <w:bottom w:val="none" w:sz="0" w:space="0" w:color="auto"/>
        <w:right w:val="none" w:sz="0" w:space="0" w:color="auto"/>
      </w:divBdr>
    </w:div>
    <w:div w:id="1735736228">
      <w:bodyDiv w:val="1"/>
      <w:marLeft w:val="0"/>
      <w:marRight w:val="0"/>
      <w:marTop w:val="0"/>
      <w:marBottom w:val="0"/>
      <w:divBdr>
        <w:top w:val="none" w:sz="0" w:space="0" w:color="auto"/>
        <w:left w:val="none" w:sz="0" w:space="0" w:color="auto"/>
        <w:bottom w:val="none" w:sz="0" w:space="0" w:color="auto"/>
        <w:right w:val="none" w:sz="0" w:space="0" w:color="auto"/>
      </w:divBdr>
    </w:div>
    <w:div w:id="21134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Sales@Delta1Security.com" TargetMode="External"/><Relationship Id="rId39" Type="http://schemas.openxmlformats.org/officeDocument/2006/relationships/hyperlink" Target="mailto:cjohnson@genesisprotection.net" TargetMode="External"/><Relationship Id="rId3" Type="http://schemas.openxmlformats.org/officeDocument/2006/relationships/customXml" Target="../customXml/item3.xml"/><Relationship Id="rId21" Type="http://schemas.openxmlformats.org/officeDocument/2006/relationships/hyperlink" Target="mailto:ablanco@securityea.com" TargetMode="External"/><Relationship Id="rId34" Type="http://schemas.openxmlformats.org/officeDocument/2006/relationships/hyperlink" Target="mailto:Frederick.Robinson@acgov.org" TargetMode="External"/><Relationship Id="rId42" Type="http://schemas.openxmlformats.org/officeDocument/2006/relationships/hyperlink" Target="mailto:stadesse@marinasecurities.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free" TargetMode="External"/><Relationship Id="rId25" Type="http://schemas.openxmlformats.org/officeDocument/2006/relationships/hyperlink" Target="mailto:Ramon.Davis@acgov.org" TargetMode="External"/><Relationship Id="rId33" Type="http://schemas.openxmlformats.org/officeDocument/2006/relationships/hyperlink" Target="mailto:phil.mckenna@usa.g4s.com" TargetMode="External"/><Relationship Id="rId38" Type="http://schemas.openxmlformats.org/officeDocument/2006/relationships/hyperlink" Target="mailto:lakhsingh@hammerheadprotection.com" TargetMode="External"/><Relationship Id="rId46" Type="http://schemas.openxmlformats.org/officeDocument/2006/relationships/hyperlink" Target="mailto:msmoura@blackbearsecurity.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hnjay@ppsguards.com" TargetMode="External"/><Relationship Id="rId29" Type="http://schemas.openxmlformats.org/officeDocument/2006/relationships/hyperlink" Target="mailto:Michael.carlson@blackstone-consulting.com" TargetMode="External"/><Relationship Id="rId41" Type="http://schemas.openxmlformats.org/officeDocument/2006/relationships/hyperlink" Target="mailto:jasmine@blackstone-consult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CEO@securedbynewera.com" TargetMode="External"/><Relationship Id="rId32" Type="http://schemas.openxmlformats.org/officeDocument/2006/relationships/hyperlink" Target="mailto:Dskreen@marinasecurities.com" TargetMode="External"/><Relationship Id="rId37" Type="http://schemas.openxmlformats.org/officeDocument/2006/relationships/hyperlink" Target="mailto:ron.kane@securitasinc.com" TargetMode="External"/><Relationship Id="rId40" Type="http://schemas.openxmlformats.org/officeDocument/2006/relationships/hyperlink" Target="mailto:nabdelshahid@americanguardservices.com" TargetMode="External"/><Relationship Id="rId45" Type="http://schemas.openxmlformats.org/officeDocument/2006/relationships/hyperlink" Target="mailto:msmoura@blackbearsecurity.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dobrenz@icsecurity.com" TargetMode="External"/><Relationship Id="rId28" Type="http://schemas.openxmlformats.org/officeDocument/2006/relationships/hyperlink" Target="mailto:rahicklin@yahoo.com" TargetMode="External"/><Relationship Id="rId36" Type="http://schemas.openxmlformats.org/officeDocument/2006/relationships/hyperlink" Target="mailto:a1acct@a1prosecurity.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ay@abcsecurityservice.com" TargetMode="External"/><Relationship Id="rId31" Type="http://schemas.openxmlformats.org/officeDocument/2006/relationships/hyperlink" Target="mailto:ana@abcsecurityservice.com" TargetMode="External"/><Relationship Id="rId44" Type="http://schemas.openxmlformats.org/officeDocument/2006/relationships/hyperlink" Target="mailto:cindy@blackstone-consult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racy.lee@blackstone-consulting.com" TargetMode="External"/><Relationship Id="rId27" Type="http://schemas.openxmlformats.org/officeDocument/2006/relationships/hyperlink" Target="mailto:mward@marinasecurityservices.com" TargetMode="External"/><Relationship Id="rId30" Type="http://schemas.openxmlformats.org/officeDocument/2006/relationships/hyperlink" Target="mailto:aqeel@avlonsecurity.com" TargetMode="External"/><Relationship Id="rId35" Type="http://schemas.openxmlformats.org/officeDocument/2006/relationships/hyperlink" Target="mailto:psbrown@marinasecurityservices.com" TargetMode="External"/><Relationship Id="rId43" Type="http://schemas.openxmlformats.org/officeDocument/2006/relationships/hyperlink" Target="mailto:clinton@abcsecurityservice.com" TargetMode="External"/><Relationship Id="rId48"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6F32-F21D-42CB-9383-D91ADC04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957BE3-9250-400E-8D08-290DF572F777}">
  <ds:schemaRefs>
    <ds:schemaRef ds:uri="http://schemas.microsoft.com/sharepoint/v3/contenttype/forms"/>
  </ds:schemaRefs>
</ds:datastoreItem>
</file>

<file path=customXml/itemProps3.xml><?xml version="1.0" encoding="utf-8"?>
<ds:datastoreItem xmlns:ds="http://schemas.openxmlformats.org/officeDocument/2006/customXml" ds:itemID="{3CCFDC6B-E733-49C3-9B08-EEC8B7FBA8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274FD49-06F8-49CA-9DC7-A6C5C928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2978</Words>
  <Characters>16977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901933 QA Hotel Security Services</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901933 QA Hotel Security Services</dc:title>
  <dc:subject/>
  <dc:creator>Truong, Thuy   GSA - Purchasing Department</dc:creator>
  <cp:keywords/>
  <dc:description/>
  <cp:lastModifiedBy>Hopkins, Lucretia, GSA - Office of Acquisition Policy</cp:lastModifiedBy>
  <cp:revision>2</cp:revision>
  <dcterms:created xsi:type="dcterms:W3CDTF">2020-08-03T20:08:00Z</dcterms:created>
  <dcterms:modified xsi:type="dcterms:W3CDTF">2020-08-03T20:08:00Z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