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0128AE6A" w:rsidR="00501E3D" w:rsidRPr="00AA10B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AA10BD">
        <w:rPr>
          <w:rFonts w:ascii="Calibri" w:hAnsi="Calibri" w:cs="Calibri"/>
          <w:sz w:val="40"/>
          <w:szCs w:val="40"/>
        </w:rPr>
        <w:t xml:space="preserve">ADDENDUM No. </w:t>
      </w:r>
      <w:r w:rsidR="00AA10BD" w:rsidRPr="00AA10BD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AA10B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AA10BD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AA10BD">
        <w:rPr>
          <w:rFonts w:ascii="Calibri" w:hAnsi="Calibri" w:cs="Calibri"/>
          <w:sz w:val="40"/>
          <w:szCs w:val="40"/>
        </w:rPr>
        <w:t>to</w:t>
      </w:r>
      <w:proofErr w:type="gramEnd"/>
    </w:p>
    <w:p w14:paraId="334A9966" w14:textId="77777777" w:rsidR="00501E3D" w:rsidRPr="00AA10BD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4C959B3E" w:rsidR="00501E3D" w:rsidRPr="00AA10BD" w:rsidRDefault="00AA10BD" w:rsidP="00501E3D">
      <w:pPr>
        <w:pStyle w:val="Subtitle"/>
        <w:rPr>
          <w:rFonts w:ascii="Calibri" w:hAnsi="Calibri" w:cs="Calibri"/>
          <w:sz w:val="40"/>
          <w:szCs w:val="40"/>
        </w:rPr>
      </w:pPr>
      <w:r w:rsidRPr="00AA10BD">
        <w:rPr>
          <w:rFonts w:ascii="Calibri" w:hAnsi="Calibri" w:cs="Calibri"/>
          <w:sz w:val="40"/>
          <w:szCs w:val="40"/>
        </w:rPr>
        <w:t>RF</w:t>
      </w:r>
      <w:r w:rsidR="00592825" w:rsidRPr="00AA10BD">
        <w:rPr>
          <w:rFonts w:ascii="Calibri" w:hAnsi="Calibri" w:cs="Calibri"/>
          <w:sz w:val="40"/>
          <w:szCs w:val="40"/>
        </w:rPr>
        <w:t>Q</w:t>
      </w:r>
      <w:r w:rsidR="00501E3D" w:rsidRPr="00AA10BD">
        <w:rPr>
          <w:rFonts w:ascii="Calibri" w:hAnsi="Calibri" w:cs="Calibri"/>
          <w:sz w:val="40"/>
          <w:szCs w:val="40"/>
        </w:rPr>
        <w:t xml:space="preserve"> No. </w:t>
      </w:r>
      <w:r w:rsidRPr="00AA10BD">
        <w:rPr>
          <w:rFonts w:ascii="Calibri" w:hAnsi="Calibri" w:cs="Calibri"/>
          <w:sz w:val="40"/>
          <w:szCs w:val="40"/>
        </w:rPr>
        <w:t>901952</w:t>
      </w:r>
    </w:p>
    <w:p w14:paraId="1F06745E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057662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057662">
        <w:rPr>
          <w:rFonts w:ascii="Calibri" w:hAnsi="Calibri" w:cs="Calibri"/>
          <w:sz w:val="40"/>
          <w:szCs w:val="40"/>
        </w:rPr>
        <w:t>for</w:t>
      </w:r>
      <w:proofErr w:type="gramEnd"/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73D3FA6E" w14:textId="77777777" w:rsidR="00AA10BD" w:rsidRPr="005D5611" w:rsidRDefault="00AA10BD" w:rsidP="00AA10BD">
      <w:pPr>
        <w:pStyle w:val="RFP-QHeader2"/>
        <w:rPr>
          <w:rFonts w:ascii="Calibri" w:hAnsi="Calibri" w:cs="Calibri"/>
          <w:color w:val="000000" w:themeColor="text1"/>
          <w:sz w:val="40"/>
          <w:szCs w:val="40"/>
          <w:highlight w:val="yellow"/>
        </w:rPr>
      </w:pPr>
      <w:r w:rsidRPr="005D5611">
        <w:rPr>
          <w:rFonts w:ascii="Calibri" w:hAnsi="Calibri" w:cs="Calibri"/>
          <w:color w:val="000000" w:themeColor="text1"/>
          <w:sz w:val="40"/>
          <w:szCs w:val="40"/>
        </w:rPr>
        <w:t>Particulate Respirators (N95 Masks)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0DE6592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D55970"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09963B30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AA10BD" w:rsidRPr="00AA10B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AA10B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AA10B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AA10BD" w:rsidRPr="00AA10B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</w:t>
            </w:r>
            <w:r w:rsidR="00592825" w:rsidRPr="00AA10B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Q</w:t>
            </w:r>
            <w:r w:rsidRPr="00AA10B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2" w:history="1">
              <w:r w:rsidRPr="00501E3D">
                <w:rPr>
                  <w:rStyle w:val="Hyperlink"/>
                  <w:rFonts w:ascii="Calibri" w:hAnsi="Calibri" w:cs="Calibri"/>
                  <w:b/>
                  <w:spacing w:val="-6"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66286DF4" w14:textId="77777777" w:rsidR="00501E3D" w:rsidRPr="00A167FE" w:rsidRDefault="00501E3D" w:rsidP="00501E3D">
      <w:pPr>
        <w:jc w:val="center"/>
        <w:rPr>
          <w:rFonts w:ascii="Calibri" w:hAnsi="Calibri" w:cs="Calibri"/>
          <w:sz w:val="20"/>
        </w:rPr>
      </w:pPr>
    </w:p>
    <w:p w14:paraId="659FDA74" w14:textId="77777777" w:rsidR="00A167FE" w:rsidRDefault="00A167FE" w:rsidP="00A167FE">
      <w:pPr>
        <w:jc w:val="center"/>
        <w:rPr>
          <w:rFonts w:ascii="Calibri" w:hAnsi="Calibri" w:cs="Calibri"/>
          <w:b/>
          <w:sz w:val="32"/>
          <w:szCs w:val="30"/>
          <w:highlight w:val="yellow"/>
        </w:rPr>
      </w:pPr>
      <w:r w:rsidRPr="00A167FE">
        <w:rPr>
          <w:rFonts w:ascii="Calibri" w:hAnsi="Calibri" w:cs="Calibri"/>
          <w:b/>
          <w:sz w:val="32"/>
          <w:szCs w:val="30"/>
          <w:highlight w:val="yellow"/>
        </w:rPr>
        <w:t xml:space="preserve">** BIDDERS MUST USE </w:t>
      </w:r>
      <w:r w:rsidRPr="00A167FE">
        <w:rPr>
          <w:rFonts w:ascii="Calibri" w:hAnsi="Calibri" w:cs="Calibri"/>
          <w:b/>
          <w:sz w:val="32"/>
          <w:szCs w:val="30"/>
          <w:highlight w:val="yellow"/>
          <w:u w:val="single"/>
        </w:rPr>
        <w:t>REVISED EXCEL BID FORM</w:t>
      </w:r>
      <w:r w:rsidRPr="00A167FE">
        <w:rPr>
          <w:rFonts w:ascii="Calibri" w:hAnsi="Calibri" w:cs="Calibri"/>
          <w:b/>
          <w:sz w:val="32"/>
          <w:szCs w:val="30"/>
          <w:highlight w:val="yellow"/>
        </w:rPr>
        <w:t xml:space="preserve"> </w:t>
      </w:r>
    </w:p>
    <w:p w14:paraId="0FF78867" w14:textId="7BE6F05B" w:rsidR="00A167FE" w:rsidRDefault="00A167FE" w:rsidP="00A167FE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00CB676B">
        <w:rPr>
          <w:rFonts w:ascii="Calibri" w:hAnsi="Calibri" w:cs="Calibri"/>
          <w:b/>
          <w:sz w:val="32"/>
          <w:szCs w:val="30"/>
          <w:highlight w:val="yellow"/>
        </w:rPr>
        <w:t>WHEN SUBMITTING BID RESPONSE**</w:t>
      </w:r>
    </w:p>
    <w:p w14:paraId="380F04D4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0C7DA30" w14:textId="6FD27B7A" w:rsidR="00501E3D" w:rsidRDefault="00501E3D" w:rsidP="00D35C63">
      <w:pPr>
        <w:spacing w:after="1440"/>
        <w:rPr>
          <w:rFonts w:ascii="Calibri" w:hAnsi="Calibri" w:cs="Calibri"/>
          <w:sz w:val="20"/>
        </w:rPr>
      </w:pPr>
      <w:bookmarkStart w:id="0" w:name="_GoBack"/>
      <w:bookmarkEnd w:id="0"/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382A9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77777777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D2021F" w:rsidRDefault="00501E3D" w:rsidP="00501E3D">
      <w:pPr>
        <w:rPr>
          <w:rFonts w:ascii="Calibri" w:hAnsi="Calibri" w:cs="Calibri"/>
          <w:szCs w:val="24"/>
        </w:rPr>
      </w:pPr>
    </w:p>
    <w:p w14:paraId="4F2A2105" w14:textId="27C0A795" w:rsidR="00501E3D" w:rsidRPr="007E2E8E" w:rsidRDefault="002D2E8C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D2021F">
        <w:rPr>
          <w:rFonts w:ascii="Calibri" w:hAnsi="Calibri" w:cs="Calibri"/>
          <w:b/>
        </w:rPr>
        <w:t>Page 6</w:t>
      </w:r>
      <w:r w:rsidR="00501E3D" w:rsidRPr="00D2021F">
        <w:rPr>
          <w:rFonts w:ascii="Calibri" w:hAnsi="Calibri" w:cs="Calibri"/>
          <w:b/>
        </w:rPr>
        <w:t xml:space="preserve"> of the </w:t>
      </w:r>
      <w:r w:rsidRPr="00D2021F">
        <w:rPr>
          <w:rFonts w:ascii="Calibri" w:hAnsi="Calibri" w:cs="Calibri"/>
          <w:b/>
        </w:rPr>
        <w:t>RF</w:t>
      </w:r>
      <w:r w:rsidR="00DC18BB" w:rsidRPr="00D2021F">
        <w:rPr>
          <w:rFonts w:ascii="Calibri" w:hAnsi="Calibri" w:cs="Calibri"/>
          <w:b/>
        </w:rPr>
        <w:t>Q</w:t>
      </w:r>
      <w:r w:rsidR="00501E3D" w:rsidRPr="00D2021F">
        <w:rPr>
          <w:rFonts w:ascii="Calibri" w:hAnsi="Calibri" w:cs="Calibri"/>
          <w:b/>
        </w:rPr>
        <w:t xml:space="preserve">, Section </w:t>
      </w:r>
      <w:r w:rsidRPr="00D2021F">
        <w:rPr>
          <w:rFonts w:ascii="Calibri" w:hAnsi="Calibri" w:cs="Calibri"/>
          <w:b/>
        </w:rPr>
        <w:t>D</w:t>
      </w:r>
      <w:r w:rsidR="00501E3D" w:rsidRPr="00D2021F">
        <w:rPr>
          <w:rFonts w:ascii="Calibri" w:hAnsi="Calibri" w:cs="Calibri"/>
          <w:b/>
        </w:rPr>
        <w:t xml:space="preserve"> (</w:t>
      </w:r>
      <w:r w:rsidRPr="00D2021F">
        <w:rPr>
          <w:rFonts w:ascii="Calibri" w:hAnsi="Calibri" w:cs="Calibri"/>
          <w:b/>
          <w:u w:val="single"/>
        </w:rPr>
        <w:t>SPECIFIC REQUIREMENTS</w:t>
      </w:r>
      <w:r w:rsidR="00501E3D" w:rsidRPr="00D2021F">
        <w:rPr>
          <w:rFonts w:ascii="Calibri" w:hAnsi="Calibri" w:cs="Calibri"/>
          <w:b/>
        </w:rPr>
        <w:t xml:space="preserve">), Item </w:t>
      </w:r>
      <w:r w:rsidRPr="00D2021F">
        <w:rPr>
          <w:rFonts w:ascii="Calibri" w:hAnsi="Calibri" w:cs="Calibri"/>
          <w:b/>
        </w:rPr>
        <w:t>1.g.</w:t>
      </w:r>
      <w:r w:rsidR="00501E3D" w:rsidRPr="00D2021F">
        <w:rPr>
          <w:rFonts w:ascii="Calibri" w:hAnsi="Calibri" w:cs="Calibri"/>
          <w:b/>
        </w:rPr>
        <w:t xml:space="preserve"> is </w:t>
      </w:r>
      <w:r w:rsidR="00501E3D">
        <w:rPr>
          <w:rFonts w:ascii="Calibri" w:hAnsi="Calibri" w:cs="Calibri"/>
          <w:b/>
        </w:rPr>
        <w:t xml:space="preserve">revised as follows:  </w:t>
      </w:r>
    </w:p>
    <w:p w14:paraId="290F1187" w14:textId="0D8BA452" w:rsidR="002D2E8C" w:rsidRDefault="002D2E8C" w:rsidP="002D2E8C">
      <w:pPr>
        <w:pStyle w:val="Itema"/>
        <w:numPr>
          <w:ilvl w:val="0"/>
          <w:numId w:val="19"/>
        </w:numPr>
        <w:ind w:left="1440" w:hanging="720"/>
      </w:pPr>
      <w:r>
        <w:t>Particulate respirators shall be of or equal to the following:</w:t>
      </w:r>
    </w:p>
    <w:p w14:paraId="42203EA9" w14:textId="319C0B5F" w:rsidR="002D2E8C" w:rsidRDefault="002D2E8C" w:rsidP="002D2E8C">
      <w:pPr>
        <w:pStyle w:val="Item10"/>
        <w:numPr>
          <w:ilvl w:val="4"/>
          <w:numId w:val="8"/>
        </w:numPr>
        <w:ind w:left="2160"/>
        <w:rPr>
          <w:szCs w:val="26"/>
        </w:rPr>
      </w:pPr>
      <w:r>
        <w:rPr>
          <w:szCs w:val="26"/>
        </w:rPr>
        <w:t>3M™</w:t>
      </w:r>
      <w:r w:rsidR="00084E65">
        <w:rPr>
          <w:szCs w:val="26"/>
        </w:rPr>
        <w:t xml:space="preserve"> </w:t>
      </w:r>
      <w:r>
        <w:rPr>
          <w:szCs w:val="26"/>
        </w:rPr>
        <w:t>1860</w:t>
      </w:r>
    </w:p>
    <w:p w14:paraId="3C0FF121" w14:textId="32737A90" w:rsidR="00084E65" w:rsidRDefault="00084E65" w:rsidP="002D2E8C">
      <w:pPr>
        <w:pStyle w:val="Item10"/>
        <w:numPr>
          <w:ilvl w:val="4"/>
          <w:numId w:val="8"/>
        </w:numPr>
        <w:ind w:left="2160"/>
        <w:rPr>
          <w:szCs w:val="26"/>
        </w:rPr>
      </w:pPr>
      <w:r w:rsidRPr="002D2E8C">
        <w:rPr>
          <w:b/>
          <w:szCs w:val="26"/>
          <w:highlight w:val="yellow"/>
        </w:rPr>
        <w:t>3M™</w:t>
      </w:r>
      <w:r>
        <w:rPr>
          <w:b/>
          <w:szCs w:val="26"/>
          <w:highlight w:val="yellow"/>
        </w:rPr>
        <w:t xml:space="preserve"> </w:t>
      </w:r>
      <w:r w:rsidRPr="002D2E8C">
        <w:rPr>
          <w:b/>
          <w:szCs w:val="26"/>
          <w:highlight w:val="yellow"/>
        </w:rPr>
        <w:t>1860S</w:t>
      </w:r>
    </w:p>
    <w:p w14:paraId="6A10B255" w14:textId="77777777" w:rsidR="002D2E8C" w:rsidRDefault="002D2E8C" w:rsidP="002D2E8C">
      <w:pPr>
        <w:pStyle w:val="Item10"/>
        <w:numPr>
          <w:ilvl w:val="4"/>
          <w:numId w:val="8"/>
        </w:numPr>
        <w:ind w:left="2160"/>
        <w:rPr>
          <w:szCs w:val="26"/>
        </w:rPr>
      </w:pPr>
      <w:r>
        <w:rPr>
          <w:szCs w:val="26"/>
        </w:rPr>
        <w:t>3M™ 1870</w:t>
      </w:r>
    </w:p>
    <w:p w14:paraId="1D965806" w14:textId="49A3D27E" w:rsidR="002D2E8C" w:rsidRPr="002D2E8C" w:rsidRDefault="002D2E8C" w:rsidP="002D2E8C">
      <w:pPr>
        <w:pStyle w:val="Item10"/>
        <w:numPr>
          <w:ilvl w:val="4"/>
          <w:numId w:val="8"/>
        </w:numPr>
        <w:ind w:left="2160"/>
        <w:rPr>
          <w:szCs w:val="26"/>
        </w:rPr>
      </w:pPr>
      <w:r w:rsidRPr="002D2E8C">
        <w:rPr>
          <w:strike/>
          <w:szCs w:val="26"/>
        </w:rPr>
        <w:t>3M™ 9205</w:t>
      </w:r>
    </w:p>
    <w:p w14:paraId="2BBB9C4C" w14:textId="0150D67F" w:rsidR="002D2E8C" w:rsidRDefault="002D2E8C" w:rsidP="002D2E8C">
      <w:pPr>
        <w:pStyle w:val="Item10"/>
        <w:numPr>
          <w:ilvl w:val="4"/>
          <w:numId w:val="8"/>
        </w:numPr>
        <w:ind w:left="2160"/>
        <w:rPr>
          <w:strike/>
          <w:szCs w:val="26"/>
        </w:rPr>
      </w:pPr>
      <w:r w:rsidRPr="002D2E8C">
        <w:rPr>
          <w:strike/>
          <w:szCs w:val="26"/>
        </w:rPr>
        <w:t>Kimberly Clark™ 1031-46727</w:t>
      </w:r>
    </w:p>
    <w:p w14:paraId="665C7FAD" w14:textId="77777777" w:rsidR="00390396" w:rsidRPr="005E60CD" w:rsidRDefault="00390396" w:rsidP="00390396">
      <w:pPr>
        <w:pStyle w:val="Item10"/>
        <w:tabs>
          <w:tab w:val="clear" w:pos="2880"/>
        </w:tabs>
        <w:ind w:left="720" w:firstLine="720"/>
        <w:rPr>
          <w:b/>
          <w:szCs w:val="26"/>
        </w:rPr>
      </w:pPr>
      <w:r w:rsidRPr="00390396">
        <w:rPr>
          <w:b/>
          <w:szCs w:val="26"/>
          <w:highlight w:val="yellow"/>
        </w:rPr>
        <w:t>Bidders must bid on all items.</w:t>
      </w:r>
    </w:p>
    <w:p w14:paraId="358ED926" w14:textId="77777777" w:rsidR="00501E3D" w:rsidRPr="00F65589" w:rsidRDefault="00501E3D" w:rsidP="00501E3D">
      <w:pPr>
        <w:jc w:val="both"/>
        <w:rPr>
          <w:rFonts w:ascii="Calibri" w:hAnsi="Calibri" w:cs="Calibri"/>
        </w:rPr>
      </w:pPr>
    </w:p>
    <w:p w14:paraId="72736EB1" w14:textId="4922EF1E" w:rsidR="00F65589" w:rsidRDefault="00F65589" w:rsidP="00F65589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F65589">
        <w:rPr>
          <w:rFonts w:ascii="Calibri" w:hAnsi="Calibri" w:cs="Calibri"/>
          <w:b/>
        </w:rPr>
        <w:t>Page 7 of the RF</w:t>
      </w:r>
      <w:r>
        <w:rPr>
          <w:rFonts w:ascii="Calibri" w:hAnsi="Calibri" w:cs="Calibri"/>
          <w:b/>
        </w:rPr>
        <w:t>Q</w:t>
      </w:r>
      <w:r w:rsidRPr="00F65589">
        <w:rPr>
          <w:rFonts w:ascii="Calibri" w:hAnsi="Calibri" w:cs="Calibri"/>
          <w:b/>
        </w:rPr>
        <w:t>, Section E (</w:t>
      </w:r>
      <w:r w:rsidRPr="00F65589">
        <w:rPr>
          <w:rFonts w:ascii="Calibri" w:hAnsi="Calibri" w:cs="Calibri"/>
          <w:b/>
          <w:u w:val="single"/>
        </w:rPr>
        <w:t>DELIVERABLES/REPORTS</w:t>
      </w:r>
      <w:r w:rsidRPr="00F65589">
        <w:rPr>
          <w:rFonts w:ascii="Calibri" w:hAnsi="Calibri" w:cs="Calibri"/>
          <w:b/>
        </w:rPr>
        <w:t>),</w:t>
      </w:r>
      <w:r>
        <w:rPr>
          <w:rFonts w:ascii="Calibri" w:hAnsi="Calibri" w:cs="Calibri"/>
          <w:b/>
        </w:rPr>
        <w:t xml:space="preserve"> Item 1.a.</w:t>
      </w:r>
      <w:r w:rsidRPr="00F65589">
        <w:rPr>
          <w:rFonts w:ascii="Calibri" w:hAnsi="Calibri" w:cs="Calibri"/>
          <w:b/>
        </w:rPr>
        <w:t xml:space="preserve"> </w:t>
      </w:r>
      <w:r w:rsidRPr="00D2021F">
        <w:rPr>
          <w:rFonts w:ascii="Calibri" w:hAnsi="Calibri" w:cs="Calibri"/>
          <w:b/>
        </w:rPr>
        <w:t xml:space="preserve">is </w:t>
      </w:r>
      <w:r>
        <w:rPr>
          <w:rFonts w:ascii="Calibri" w:hAnsi="Calibri" w:cs="Calibri"/>
          <w:b/>
        </w:rPr>
        <w:t>revised as follows:</w:t>
      </w:r>
    </w:p>
    <w:p w14:paraId="516A74EF" w14:textId="5CF26922" w:rsidR="00F65589" w:rsidRPr="00F65589" w:rsidRDefault="00F65589" w:rsidP="00F65589">
      <w:pPr>
        <w:autoSpaceDE w:val="0"/>
        <w:autoSpaceDN w:val="0"/>
        <w:adjustRightInd w:val="0"/>
        <w:ind w:left="1440" w:hanging="72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1.</w:t>
      </w:r>
      <w:r>
        <w:rPr>
          <w:rFonts w:ascii="Calibri" w:hAnsi="Calibri" w:cs="Calibri"/>
          <w:b/>
          <w:i/>
        </w:rPr>
        <w:tab/>
      </w:r>
      <w:r w:rsidRPr="00F65589">
        <w:rPr>
          <w:rFonts w:ascii="Calibri" w:hAnsi="Calibri" w:cs="Calibri"/>
          <w:b/>
          <w:i/>
        </w:rPr>
        <w:t>Contractor shall:</w:t>
      </w:r>
    </w:p>
    <w:p w14:paraId="7C14DFBE" w14:textId="77777777" w:rsidR="00F65589" w:rsidRDefault="00F65589" w:rsidP="00F65589">
      <w:pPr>
        <w:ind w:left="2520"/>
        <w:rPr>
          <w:rFonts w:asciiTheme="minorHAnsi" w:hAnsiTheme="minorHAnsi" w:cstheme="minorHAnsi"/>
          <w:b/>
          <w:i/>
        </w:rPr>
      </w:pPr>
    </w:p>
    <w:p w14:paraId="47D883F1" w14:textId="7954ECBA" w:rsidR="00F65589" w:rsidRPr="00F65589" w:rsidRDefault="00F65589" w:rsidP="00F65589">
      <w:pPr>
        <w:pStyle w:val="ListParagraph"/>
        <w:numPr>
          <w:ilvl w:val="7"/>
          <w:numId w:val="8"/>
        </w:numPr>
        <w:ind w:left="2160" w:hanging="720"/>
        <w:rPr>
          <w:rFonts w:asciiTheme="minorHAnsi" w:hAnsiTheme="minorHAnsi" w:cstheme="minorHAnsi"/>
          <w:b/>
          <w:i/>
        </w:rPr>
      </w:pPr>
      <w:r w:rsidRPr="00F65589">
        <w:rPr>
          <w:rFonts w:asciiTheme="minorHAnsi" w:hAnsiTheme="minorHAnsi" w:cstheme="minorHAnsi"/>
          <w:b/>
          <w:i/>
        </w:rPr>
        <w:t>Delivery date will be 30-</w:t>
      </w:r>
      <w:r w:rsidRPr="00F65589">
        <w:rPr>
          <w:rFonts w:asciiTheme="minorHAnsi" w:hAnsiTheme="minorHAnsi" w:cstheme="minorHAnsi"/>
          <w:b/>
          <w:i/>
          <w:strike/>
        </w:rPr>
        <w:t>90</w:t>
      </w:r>
      <w:r w:rsidRPr="00F65589">
        <w:rPr>
          <w:rFonts w:asciiTheme="minorHAnsi" w:hAnsiTheme="minorHAnsi" w:cstheme="minorHAnsi"/>
          <w:b/>
          <w:i/>
        </w:rPr>
        <w:t xml:space="preserve"> </w:t>
      </w:r>
      <w:r w:rsidRPr="00F65589">
        <w:rPr>
          <w:rFonts w:asciiTheme="minorHAnsi" w:hAnsiTheme="minorHAnsi" w:cstheme="minorHAnsi"/>
          <w:b/>
          <w:i/>
          <w:highlight w:val="yellow"/>
        </w:rPr>
        <w:t>60</w:t>
      </w:r>
      <w:r w:rsidRPr="00F65589">
        <w:rPr>
          <w:rFonts w:asciiTheme="minorHAnsi" w:hAnsiTheme="minorHAnsi" w:cstheme="minorHAnsi"/>
          <w:b/>
          <w:i/>
        </w:rPr>
        <w:t xml:space="preserve"> days after receipt of order.  Delivery dates will be in calendar days and are of an urgent nature.</w:t>
      </w: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DC18BB">
      <w:headerReference w:type="default" r:id="rId18"/>
      <w:pgSz w:w="12240" w:h="15840" w:code="1"/>
      <w:pgMar w:top="1080" w:right="720" w:bottom="720" w:left="720" w:header="288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78E1" w16cex:dateUtc="2020-03-30T20:55:00Z"/>
  <w16cex:commentExtensible w16cex:durableId="222C7913" w16cex:dateUtc="2020-03-30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40AA3867" w:rsidR="00501E3D" w:rsidRPr="00AA10BD" w:rsidRDefault="00501E3D" w:rsidP="00741E10">
    <w:pPr>
      <w:jc w:val="right"/>
      <w:rPr>
        <w:rFonts w:ascii="Calibri" w:hAnsi="Calibri" w:cs="Calibri"/>
        <w:sz w:val="20"/>
      </w:rPr>
    </w:pPr>
    <w:r w:rsidRPr="00AA10BD">
      <w:rPr>
        <w:rFonts w:ascii="Calibri" w:hAnsi="Calibri" w:cs="Calibri"/>
        <w:sz w:val="20"/>
      </w:rPr>
      <w:t>RF</w:t>
    </w:r>
    <w:r w:rsidR="00592825" w:rsidRPr="00AA10BD">
      <w:rPr>
        <w:rFonts w:ascii="Calibri" w:hAnsi="Calibri" w:cs="Calibri"/>
        <w:sz w:val="20"/>
      </w:rPr>
      <w:t>Q</w:t>
    </w:r>
    <w:r w:rsidRPr="00AA10BD">
      <w:rPr>
        <w:rFonts w:ascii="Calibri" w:hAnsi="Calibri" w:cs="Calibri"/>
        <w:sz w:val="20"/>
      </w:rPr>
      <w:t xml:space="preserve"> No. 90</w:t>
    </w:r>
    <w:r w:rsidR="00AA10BD" w:rsidRPr="00AA10BD">
      <w:rPr>
        <w:rFonts w:ascii="Calibri" w:hAnsi="Calibri" w:cs="Calibri"/>
        <w:sz w:val="20"/>
      </w:rPr>
      <w:t>91952</w:t>
    </w:r>
    <w:r w:rsidRPr="00AA10BD">
      <w:rPr>
        <w:rFonts w:ascii="Calibri" w:hAnsi="Calibri" w:cs="Calibri"/>
        <w:sz w:val="20"/>
      </w:rPr>
      <w:t xml:space="preserve">, Addendum No. </w:t>
    </w:r>
    <w:r w:rsidR="00AA10BD" w:rsidRPr="00AA10BD">
      <w:rPr>
        <w:rFonts w:ascii="Calibri" w:hAnsi="Calibri" w:cs="Calibri"/>
        <w:sz w:val="20"/>
      </w:rPr>
      <w:t>1</w:t>
    </w:r>
  </w:p>
  <w:p w14:paraId="2447BF2E" w14:textId="0E9FDD71" w:rsidR="00501E3D" w:rsidRPr="00AA10BD" w:rsidRDefault="00501E3D" w:rsidP="00741E10">
    <w:pPr>
      <w:pStyle w:val="Footer"/>
      <w:jc w:val="right"/>
    </w:pPr>
    <w:r w:rsidRPr="00AA10BD">
      <w:rPr>
        <w:rFonts w:ascii="Calibri" w:hAnsi="Calibri" w:cs="Calibri"/>
        <w:sz w:val="20"/>
      </w:rPr>
      <w:t xml:space="preserve">Page </w:t>
    </w:r>
    <w:r w:rsidRPr="00AA10BD">
      <w:rPr>
        <w:rFonts w:ascii="Calibri" w:hAnsi="Calibri" w:cs="Calibri"/>
        <w:sz w:val="20"/>
      </w:rPr>
      <w:fldChar w:fldCharType="begin"/>
    </w:r>
    <w:r w:rsidRPr="00AA10BD">
      <w:rPr>
        <w:rFonts w:ascii="Calibri" w:hAnsi="Calibri" w:cs="Calibri"/>
        <w:sz w:val="20"/>
      </w:rPr>
      <w:instrText xml:space="preserve"> PAGE </w:instrText>
    </w:r>
    <w:r w:rsidRPr="00AA10BD">
      <w:rPr>
        <w:rFonts w:ascii="Calibri" w:hAnsi="Calibri" w:cs="Calibri"/>
        <w:sz w:val="20"/>
      </w:rPr>
      <w:fldChar w:fldCharType="separate"/>
    </w:r>
    <w:r w:rsidR="00B95AD8">
      <w:rPr>
        <w:rFonts w:ascii="Calibri" w:hAnsi="Calibri" w:cs="Calibri"/>
        <w:noProof/>
        <w:sz w:val="20"/>
      </w:rPr>
      <w:t>1</w:t>
    </w:r>
    <w:r w:rsidRPr="00AA10BD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1C75" w14:textId="77777777" w:rsidR="00501E3D" w:rsidRPr="00A85450" w:rsidRDefault="00501E3D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1DAD8E7F" w14:textId="77777777" w:rsidR="00501E3D" w:rsidRPr="002041C1" w:rsidRDefault="00501E3D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501E3D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284" w14:textId="76CBBECC" w:rsidR="00501E3D" w:rsidRPr="00344563" w:rsidRDefault="00501E3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82A44" wp14:editId="3975C9CE">
              <wp:simplePos x="0" y="0"/>
              <wp:positionH relativeFrom="column">
                <wp:posOffset>967740</wp:posOffset>
              </wp:positionH>
              <wp:positionV relativeFrom="paragraph">
                <wp:posOffset>140970</wp:posOffset>
              </wp:positionV>
              <wp:extent cx="5638800" cy="0"/>
              <wp:effectExtent l="5715" t="13335" r="13335" b="5715"/>
              <wp:wrapThrough wrapText="bothSides">
                <wp:wrapPolygon edited="0">
                  <wp:start x="0" y="-2147483648"/>
                  <wp:lineTo x="0" y="-2147483648"/>
                  <wp:lineTo x="594" y="-2147483648"/>
                  <wp:lineTo x="594" y="-2147483648"/>
                  <wp:lineTo x="0" y="-2147483648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08888B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" strokecolor="#5b9bd5" strokeweight=".85pt">
              <v:stroke joinstyle="miter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ABA3757" wp14:editId="121A9B33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40396D7A" w14:textId="77777777" w:rsidR="00501E3D" w:rsidRDefault="00501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1BC1" w14:textId="77777777" w:rsidR="00ED6AC4" w:rsidRDefault="007B6F37" w:rsidP="00ED6AC4">
    <w:pPr>
      <w:pStyle w:val="Header"/>
      <w:tabs>
        <w:tab w:val="clear" w:pos="4320"/>
        <w:tab w:val="clear" w:pos="8640"/>
        <w:tab w:val="left" w:pos="4410"/>
      </w:tabs>
      <w:rPr>
        <w:szCs w:val="22"/>
      </w:rPr>
    </w:pP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2B3FE8"/>
    <w:multiLevelType w:val="hybridMultilevel"/>
    <w:tmpl w:val="4AC60304"/>
    <w:lvl w:ilvl="0" w:tplc="3A7624C6">
      <w:start w:val="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C2C026D"/>
    <w:multiLevelType w:val="multilevel"/>
    <w:tmpl w:val="D3C25292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5"/>
  </w:num>
  <w:num w:numId="6">
    <w:abstractNumId w:val="1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01F4"/>
    <w:rsid w:val="000335C3"/>
    <w:rsid w:val="00034926"/>
    <w:rsid w:val="00053A94"/>
    <w:rsid w:val="000772DB"/>
    <w:rsid w:val="00084E65"/>
    <w:rsid w:val="000C5D05"/>
    <w:rsid w:val="000D3AB6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9595A"/>
    <w:rsid w:val="002B5EEE"/>
    <w:rsid w:val="002D2E8C"/>
    <w:rsid w:val="002F64C0"/>
    <w:rsid w:val="003049BB"/>
    <w:rsid w:val="00367B03"/>
    <w:rsid w:val="00390396"/>
    <w:rsid w:val="003B6E51"/>
    <w:rsid w:val="00401870"/>
    <w:rsid w:val="00451D38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47225"/>
    <w:rsid w:val="00551D01"/>
    <w:rsid w:val="00592825"/>
    <w:rsid w:val="005D45AC"/>
    <w:rsid w:val="005F00B4"/>
    <w:rsid w:val="00602480"/>
    <w:rsid w:val="00675129"/>
    <w:rsid w:val="00685CF3"/>
    <w:rsid w:val="006B04F3"/>
    <w:rsid w:val="006B4EA9"/>
    <w:rsid w:val="006C6A3E"/>
    <w:rsid w:val="006D0843"/>
    <w:rsid w:val="006D3051"/>
    <w:rsid w:val="007312C5"/>
    <w:rsid w:val="00751B70"/>
    <w:rsid w:val="00757EB8"/>
    <w:rsid w:val="007750F5"/>
    <w:rsid w:val="00790DA4"/>
    <w:rsid w:val="007B1FA4"/>
    <w:rsid w:val="007B6F37"/>
    <w:rsid w:val="007C1CA0"/>
    <w:rsid w:val="007E4C92"/>
    <w:rsid w:val="00830739"/>
    <w:rsid w:val="008436F8"/>
    <w:rsid w:val="00844CA2"/>
    <w:rsid w:val="00850665"/>
    <w:rsid w:val="008620F5"/>
    <w:rsid w:val="008B4BED"/>
    <w:rsid w:val="009043BC"/>
    <w:rsid w:val="009776F5"/>
    <w:rsid w:val="009B086D"/>
    <w:rsid w:val="009F53A1"/>
    <w:rsid w:val="00A167FE"/>
    <w:rsid w:val="00A32003"/>
    <w:rsid w:val="00A364D5"/>
    <w:rsid w:val="00A40EF2"/>
    <w:rsid w:val="00A72A23"/>
    <w:rsid w:val="00A8033F"/>
    <w:rsid w:val="00AA10BD"/>
    <w:rsid w:val="00AB7E4A"/>
    <w:rsid w:val="00AF367E"/>
    <w:rsid w:val="00B17AB5"/>
    <w:rsid w:val="00B4270C"/>
    <w:rsid w:val="00B50582"/>
    <w:rsid w:val="00B60008"/>
    <w:rsid w:val="00B64AEF"/>
    <w:rsid w:val="00B81A04"/>
    <w:rsid w:val="00B95AD8"/>
    <w:rsid w:val="00BA2442"/>
    <w:rsid w:val="00BA5379"/>
    <w:rsid w:val="00BA5FF4"/>
    <w:rsid w:val="00BB642F"/>
    <w:rsid w:val="00BD393F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F4169"/>
    <w:rsid w:val="00CF6D6F"/>
    <w:rsid w:val="00D2021F"/>
    <w:rsid w:val="00D237F8"/>
    <w:rsid w:val="00D35C63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D0EC8"/>
    <w:rsid w:val="00ED1EBE"/>
    <w:rsid w:val="00F0324F"/>
    <w:rsid w:val="00F16A58"/>
    <w:rsid w:val="00F43BD8"/>
    <w:rsid w:val="00F56CA1"/>
    <w:rsid w:val="00F65589"/>
    <w:rsid w:val="00F85925"/>
    <w:rsid w:val="00FD18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cgov.org/gsa/purchasing/bid_content/ContractOpportunities.js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FP5PKM64KWNT-3317579-7</_dlc_DocId>
    <_dlc_DocIdUrl xmlns="dada2d04-0b79-4859-9945-2f68777d8c22">
      <Url>https://acgovt.sharepoint.com/sites/AlamedaCountyDocumentCenter/_layouts/15/DocIdRedir.aspx?ID=FP5PKM64KWNT-3317579-7</Url>
      <Description>FP5PKM64KWNT-3317579-7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13F6C-55B7-4AEB-B4A5-E881E58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A409A-9BB4-41D4-BFDC-161A189575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ec5232-41af-4cf8-866b-d191d492d560"/>
    <ds:schemaRef ds:uri="http://purl.org/dc/elements/1.1/"/>
    <ds:schemaRef ds:uri="http://schemas.microsoft.com/office/2006/metadata/properties"/>
    <ds:schemaRef ds:uri="dada2d04-0b79-4859-9945-2f68777d8c2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1296D1-0D49-4954-8EF6-194D8D9C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1471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Truong, Thuy   GSA - Purchasing Department</cp:lastModifiedBy>
  <cp:revision>8</cp:revision>
  <dcterms:created xsi:type="dcterms:W3CDTF">2020-09-23T23:09:00Z</dcterms:created>
  <dcterms:modified xsi:type="dcterms:W3CDTF">2020-09-24T20:42:00Z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e357d219-0eca-42a1-b9e2-719d4f1ddad1</vt:lpwstr>
  </property>
</Properties>
</file>