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6F2" w14:textId="34326545" w:rsidR="0015259B" w:rsidRDefault="00F016CF" w:rsidP="0015259B">
      <w:pPr>
        <w:pStyle w:val="Title"/>
        <w:rPr>
          <w:rFonts w:ascii="Calibri" w:hAnsi="Calibri" w:cs="Calibri"/>
          <w:sz w:val="24"/>
          <w:szCs w:val="24"/>
        </w:rPr>
      </w:pPr>
      <w:bookmarkStart w:id="0" w:name="_GoBack"/>
      <w:bookmarkEnd w:id="0"/>
      <w:r>
        <w:rPr>
          <w:color w:val="7030A0"/>
          <w:sz w:val="24"/>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36596747" w:rsidR="004D242F" w:rsidRPr="004A3854" w:rsidRDefault="004D242F" w:rsidP="004D242F">
      <w:pPr>
        <w:pStyle w:val="Subtitle"/>
        <w:rPr>
          <w:rFonts w:ascii="Calibri" w:hAnsi="Calibri" w:cs="Calibri"/>
          <w:sz w:val="40"/>
          <w:szCs w:val="40"/>
        </w:rPr>
      </w:pPr>
      <w:r w:rsidRPr="004A3854">
        <w:rPr>
          <w:rFonts w:ascii="Calibri" w:hAnsi="Calibri" w:cs="Calibri"/>
          <w:sz w:val="40"/>
          <w:szCs w:val="40"/>
        </w:rPr>
        <w:t>RF</w:t>
      </w:r>
      <w:r w:rsidR="00392870" w:rsidRPr="004A3854">
        <w:rPr>
          <w:rFonts w:ascii="Calibri" w:hAnsi="Calibri" w:cs="Calibri"/>
          <w:sz w:val="40"/>
          <w:szCs w:val="40"/>
        </w:rPr>
        <w:t>P</w:t>
      </w:r>
      <w:r w:rsidRPr="004A3854">
        <w:rPr>
          <w:rFonts w:ascii="Calibri" w:hAnsi="Calibri" w:cs="Calibri"/>
          <w:sz w:val="40"/>
          <w:szCs w:val="40"/>
        </w:rPr>
        <w:t xml:space="preserve"> No. 90</w:t>
      </w:r>
      <w:r w:rsidR="004A3854" w:rsidRPr="004A3854">
        <w:rPr>
          <w:rFonts w:ascii="Calibri" w:hAnsi="Calibri" w:cs="Calibri"/>
          <w:sz w:val="40"/>
          <w:szCs w:val="40"/>
        </w:rPr>
        <w:t>1962</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proofErr w:type="gramStart"/>
      <w:r w:rsidRPr="0021720B">
        <w:rPr>
          <w:rFonts w:ascii="Calibri" w:hAnsi="Calibri" w:cs="Calibri"/>
          <w:sz w:val="40"/>
          <w:szCs w:val="40"/>
        </w:rPr>
        <w:t>for</w:t>
      </w:r>
      <w:proofErr w:type="gramEnd"/>
    </w:p>
    <w:p w14:paraId="286CA575" w14:textId="77777777" w:rsidR="004D242F" w:rsidRPr="0021720B" w:rsidRDefault="004D242F" w:rsidP="004D242F">
      <w:pPr>
        <w:pStyle w:val="RFP-QHeader2"/>
        <w:rPr>
          <w:rFonts w:ascii="Calibri" w:hAnsi="Calibri" w:cs="Calibri"/>
          <w:sz w:val="20"/>
        </w:rPr>
      </w:pPr>
    </w:p>
    <w:p w14:paraId="6CF83570" w14:textId="77777777" w:rsidR="0022328E" w:rsidRPr="00BC4721" w:rsidRDefault="0022328E" w:rsidP="0022328E">
      <w:pPr>
        <w:pStyle w:val="RFP-QHeader2"/>
        <w:rPr>
          <w:rFonts w:ascii="Calibri" w:hAnsi="Calibri" w:cs="Calibri"/>
          <w:color w:val="000000"/>
          <w:sz w:val="40"/>
          <w:szCs w:val="40"/>
        </w:rPr>
      </w:pPr>
      <w:bookmarkStart w:id="1" w:name="BidTitle"/>
      <w:bookmarkEnd w:id="1"/>
      <w:r w:rsidRPr="00BC4721">
        <w:rPr>
          <w:rFonts w:ascii="Calibri" w:hAnsi="Calibri" w:cs="Calibri"/>
          <w:color w:val="000000"/>
          <w:sz w:val="40"/>
          <w:szCs w:val="40"/>
        </w:rPr>
        <w:t>Privileged Access Management Solution</w:t>
      </w:r>
    </w:p>
    <w:p w14:paraId="1FD9350F" w14:textId="77777777" w:rsidR="004D242F" w:rsidRPr="00985AE1" w:rsidRDefault="004D242F" w:rsidP="004D242F">
      <w:pPr>
        <w:jc w:val="center"/>
        <w:rPr>
          <w:rFonts w:ascii="Calibri" w:hAnsi="Calibri" w:cs="Calibri"/>
          <w:b/>
          <w:sz w:val="20"/>
        </w:rPr>
      </w:pPr>
    </w:p>
    <w:p w14:paraId="6AD54109" w14:textId="3E2DA876"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w:t>
      </w:r>
      <w:r w:rsidR="004D242F" w:rsidRPr="0022328E">
        <w:rPr>
          <w:rFonts w:ascii="Calibri" w:hAnsi="Calibri" w:cs="Calibri"/>
          <w:b/>
          <w:sz w:val="28"/>
          <w:szCs w:val="28"/>
        </w:rPr>
        <w:t xml:space="preserve">on </w:t>
      </w:r>
      <w:r w:rsidR="0022328E" w:rsidRPr="0022328E">
        <w:rPr>
          <w:rFonts w:ascii="Calibri" w:hAnsi="Calibri" w:cs="Calibri"/>
          <w:b/>
          <w:sz w:val="28"/>
          <w:szCs w:val="28"/>
        </w:rPr>
        <w:t>December 8,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1B56E077"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3B3032">
              <w:rPr>
                <w:rFonts w:ascii="Calibri" w:hAnsi="Calibri" w:cs="Calibri"/>
                <w:b/>
                <w:sz w:val="28"/>
                <w:szCs w:val="28"/>
              </w:rPr>
              <w:t xml:space="preserve">), </w:t>
            </w:r>
            <w:proofErr w:type="gramStart"/>
            <w:r w:rsidRPr="003B3032">
              <w:rPr>
                <w:rFonts w:ascii="Calibri" w:hAnsi="Calibri" w:cs="Calibri"/>
                <w:b/>
                <w:sz w:val="28"/>
                <w:szCs w:val="28"/>
              </w:rPr>
              <w:t>RF</w:t>
            </w:r>
            <w:r w:rsidR="00392870" w:rsidRPr="003B3032">
              <w:rPr>
                <w:rFonts w:ascii="Calibri" w:hAnsi="Calibri" w:cs="Calibri"/>
                <w:b/>
                <w:sz w:val="28"/>
                <w:szCs w:val="28"/>
              </w:rPr>
              <w:t>P</w:t>
            </w:r>
            <w:proofErr w:type="gramEnd"/>
            <w:r w:rsidRPr="003B3032">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w:t>
            </w:r>
            <w:proofErr w:type="gramStart"/>
            <w:r w:rsidRPr="003B3032">
              <w:rPr>
                <w:rFonts w:ascii="Calibri" w:hAnsi="Calibri" w:cs="Calibri"/>
                <w:b/>
                <w:sz w:val="28"/>
                <w:szCs w:val="28"/>
              </w:rPr>
              <w:t>are certified</w:t>
            </w:r>
            <w:proofErr w:type="gramEnd"/>
            <w:r w:rsidRPr="003B3032">
              <w:rPr>
                <w:rFonts w:ascii="Calibri" w:hAnsi="Calibri" w:cs="Calibri"/>
                <w:b/>
                <w:sz w:val="28"/>
                <w:szCs w:val="28"/>
              </w:rPr>
              <w:t xml:space="preserve"> as a SLEB, please ensure that the complete and accurate e-mail address is noted and kept updated in the SLEB Vendor Database.  This </w:t>
            </w:r>
            <w:r w:rsidR="00E83ABA" w:rsidRPr="003B3032">
              <w:rPr>
                <w:rFonts w:ascii="Calibri" w:hAnsi="Calibri" w:cs="Calibri"/>
                <w:b/>
                <w:sz w:val="28"/>
                <w:szCs w:val="28"/>
              </w:rPr>
              <w:t xml:space="preserve">RFP </w:t>
            </w:r>
            <w:r w:rsidRPr="003B3032">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77777777" w:rsidR="004D242F" w:rsidRDefault="004D242F" w:rsidP="004D242F">
      <w:pPr>
        <w:tabs>
          <w:tab w:val="left" w:pos="1080"/>
          <w:tab w:val="num" w:pos="1350"/>
        </w:tabs>
        <w:rPr>
          <w:rFonts w:ascii="Calibri" w:hAnsi="Calibri" w:cs="Calibri"/>
        </w:rPr>
      </w:pPr>
    </w:p>
    <w:p w14:paraId="0A802CE8" w14:textId="2CB93845" w:rsidR="004D242F" w:rsidRPr="00385E5E" w:rsidRDefault="00385E5E" w:rsidP="004D242F">
      <w:pPr>
        <w:numPr>
          <w:ilvl w:val="0"/>
          <w:numId w:val="1"/>
        </w:numPr>
        <w:tabs>
          <w:tab w:val="num" w:pos="1080"/>
        </w:tabs>
        <w:ind w:left="1080" w:hanging="720"/>
        <w:rPr>
          <w:rFonts w:asciiTheme="minorHAnsi" w:hAnsiTheme="minorHAnsi" w:cstheme="minorHAnsi"/>
          <w:b/>
        </w:rPr>
      </w:pPr>
      <w:r w:rsidRPr="00385E5E">
        <w:rPr>
          <w:rFonts w:asciiTheme="minorHAnsi" w:hAnsiTheme="minorHAnsi" w:cstheme="minorHAnsi"/>
        </w:rPr>
        <w:t xml:space="preserve">Would the County be able to confirm the number of users that we would need to quote this </w:t>
      </w:r>
      <w:proofErr w:type="gramStart"/>
      <w:r w:rsidRPr="00385E5E">
        <w:rPr>
          <w:rFonts w:asciiTheme="minorHAnsi" w:hAnsiTheme="minorHAnsi" w:cstheme="minorHAnsi"/>
        </w:rPr>
        <w:t>for</w:t>
      </w:r>
      <w:proofErr w:type="gramEnd"/>
      <w:r w:rsidR="00AA6F62" w:rsidRPr="00385E5E">
        <w:rPr>
          <w:rFonts w:asciiTheme="minorHAnsi" w:hAnsiTheme="minorHAnsi" w:cstheme="minorHAnsi"/>
        </w:rPr>
        <w:t>?</w:t>
      </w:r>
    </w:p>
    <w:p w14:paraId="72476CA3" w14:textId="698B3B8A" w:rsidR="004D242F" w:rsidRPr="00AA6F62" w:rsidRDefault="00461FB8"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There will be an estimate of </w:t>
      </w:r>
      <w:r w:rsidR="00900D86">
        <w:rPr>
          <w:rFonts w:asciiTheme="minorHAnsi" w:hAnsiTheme="minorHAnsi" w:cstheme="minorHAnsi"/>
          <w:b/>
        </w:rPr>
        <w:t>251</w:t>
      </w:r>
      <w:r>
        <w:rPr>
          <w:rFonts w:asciiTheme="minorHAnsi" w:hAnsiTheme="minorHAnsi" w:cstheme="minorHAnsi"/>
          <w:b/>
        </w:rPr>
        <w:t xml:space="preserve"> users.</w:t>
      </w:r>
    </w:p>
    <w:p w14:paraId="391F976F" w14:textId="77777777" w:rsidR="004D242F" w:rsidRPr="00AA6F62" w:rsidRDefault="004D242F" w:rsidP="004D242F">
      <w:pPr>
        <w:tabs>
          <w:tab w:val="num" w:pos="1080"/>
        </w:tabs>
        <w:ind w:left="1080" w:hanging="720"/>
        <w:rPr>
          <w:rFonts w:asciiTheme="minorHAnsi" w:hAnsiTheme="minorHAnsi" w:cstheme="minorHAnsi"/>
        </w:rPr>
      </w:pPr>
    </w:p>
    <w:p w14:paraId="0C015EA9" w14:textId="2EAAE9CE" w:rsidR="004D242F" w:rsidRPr="000C7541" w:rsidRDefault="000C7541" w:rsidP="004D242F">
      <w:pPr>
        <w:numPr>
          <w:ilvl w:val="0"/>
          <w:numId w:val="1"/>
        </w:numPr>
        <w:tabs>
          <w:tab w:val="num" w:pos="1080"/>
        </w:tabs>
        <w:ind w:left="1080" w:hanging="720"/>
        <w:rPr>
          <w:rFonts w:asciiTheme="minorHAnsi" w:hAnsiTheme="minorHAnsi" w:cstheme="minorHAnsi"/>
          <w:b/>
        </w:rPr>
      </w:pPr>
      <w:r w:rsidRPr="000C7541">
        <w:rPr>
          <w:rFonts w:asciiTheme="minorHAnsi" w:hAnsiTheme="minorHAnsi" w:cstheme="minorHAnsi"/>
        </w:rPr>
        <w:t xml:space="preserve">The excel sheet includes 1,083 as the license count, but we need the actual number of users that will be accessing the vault. Can </w:t>
      </w:r>
      <w:r w:rsidR="00F4709B">
        <w:rPr>
          <w:rFonts w:asciiTheme="minorHAnsi" w:hAnsiTheme="minorHAnsi" w:cstheme="minorHAnsi"/>
        </w:rPr>
        <w:t>the County</w:t>
      </w:r>
      <w:r w:rsidRPr="000C7541">
        <w:rPr>
          <w:rFonts w:asciiTheme="minorHAnsi" w:hAnsiTheme="minorHAnsi" w:cstheme="minorHAnsi"/>
        </w:rPr>
        <w:t xml:space="preserve"> </w:t>
      </w:r>
      <w:r w:rsidR="00013432">
        <w:rPr>
          <w:rFonts w:asciiTheme="minorHAnsi" w:hAnsiTheme="minorHAnsi" w:cstheme="minorHAnsi"/>
        </w:rPr>
        <w:t>provide the number</w:t>
      </w:r>
      <w:r w:rsidR="00AA6F62" w:rsidRPr="000C7541">
        <w:rPr>
          <w:rFonts w:asciiTheme="minorHAnsi" w:hAnsiTheme="minorHAnsi" w:cstheme="minorHAnsi"/>
        </w:rPr>
        <w:t>?</w:t>
      </w:r>
    </w:p>
    <w:p w14:paraId="2B992B00" w14:textId="7A16CAF4" w:rsidR="004D242F" w:rsidRPr="00AA6F62" w:rsidRDefault="00461FB8" w:rsidP="00865DCB">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Please s</w:t>
      </w:r>
      <w:r w:rsidR="00563986">
        <w:rPr>
          <w:rFonts w:asciiTheme="minorHAnsi" w:hAnsiTheme="minorHAnsi" w:cstheme="minorHAnsi"/>
          <w:b/>
        </w:rPr>
        <w:t>ee A1</w:t>
      </w:r>
      <w:r>
        <w:rPr>
          <w:rFonts w:asciiTheme="minorHAnsi" w:hAnsiTheme="minorHAnsi" w:cstheme="minorHAnsi"/>
          <w:b/>
        </w:rPr>
        <w:t>.</w:t>
      </w:r>
    </w:p>
    <w:p w14:paraId="2E135BEB" w14:textId="77777777" w:rsidR="004D242F" w:rsidRPr="00AA6F62" w:rsidRDefault="004D242F" w:rsidP="004D242F">
      <w:pPr>
        <w:tabs>
          <w:tab w:val="num" w:pos="1080"/>
          <w:tab w:val="num" w:pos="1350"/>
        </w:tabs>
        <w:ind w:left="1080" w:hanging="720"/>
        <w:rPr>
          <w:rFonts w:asciiTheme="minorHAnsi" w:hAnsiTheme="minorHAnsi" w:cstheme="minorHAnsi"/>
        </w:rPr>
      </w:pPr>
    </w:p>
    <w:p w14:paraId="37BA13B3" w14:textId="66CF4ED0" w:rsidR="004D242F" w:rsidRPr="00AD3253" w:rsidRDefault="00AD3253" w:rsidP="004D242F">
      <w:pPr>
        <w:numPr>
          <w:ilvl w:val="0"/>
          <w:numId w:val="1"/>
        </w:numPr>
        <w:tabs>
          <w:tab w:val="num" w:pos="1080"/>
        </w:tabs>
        <w:ind w:left="1080" w:hanging="720"/>
        <w:rPr>
          <w:rFonts w:asciiTheme="minorHAnsi" w:hAnsiTheme="minorHAnsi" w:cstheme="minorHAnsi"/>
          <w:b/>
        </w:rPr>
      </w:pPr>
      <w:proofErr w:type="gramStart"/>
      <w:r w:rsidRPr="00AD3253">
        <w:rPr>
          <w:rFonts w:asciiTheme="minorHAnsi" w:hAnsiTheme="minorHAnsi" w:cstheme="minorHAnsi"/>
        </w:rPr>
        <w:t>Also</w:t>
      </w:r>
      <w:proofErr w:type="gramEnd"/>
      <w:r w:rsidRPr="00AD3253">
        <w:rPr>
          <w:rFonts w:asciiTheme="minorHAnsi" w:hAnsiTheme="minorHAnsi" w:cstheme="minorHAnsi"/>
        </w:rPr>
        <w:t xml:space="preserve">, is </w:t>
      </w:r>
      <w:proofErr w:type="spellStart"/>
      <w:r w:rsidRPr="00AD3253">
        <w:rPr>
          <w:rFonts w:asciiTheme="minorHAnsi" w:hAnsiTheme="minorHAnsi" w:cstheme="minorHAnsi"/>
        </w:rPr>
        <w:t>Optiv</w:t>
      </w:r>
      <w:proofErr w:type="spellEnd"/>
      <w:r w:rsidRPr="00AD3253">
        <w:rPr>
          <w:rFonts w:asciiTheme="minorHAnsi" w:hAnsiTheme="minorHAnsi" w:cstheme="minorHAnsi"/>
        </w:rPr>
        <w:t xml:space="preserve"> able to submit two bids? There are two strong players that we </w:t>
      </w:r>
      <w:proofErr w:type="gramStart"/>
      <w:r w:rsidRPr="00AD3253">
        <w:rPr>
          <w:rFonts w:asciiTheme="minorHAnsi" w:hAnsiTheme="minorHAnsi" w:cstheme="minorHAnsi"/>
        </w:rPr>
        <w:t>partner</w:t>
      </w:r>
      <w:proofErr w:type="gramEnd"/>
      <w:r w:rsidRPr="00AD3253">
        <w:rPr>
          <w:rFonts w:asciiTheme="minorHAnsi" w:hAnsiTheme="minorHAnsi" w:cstheme="minorHAnsi"/>
        </w:rPr>
        <w:t xml:space="preserve"> with and it might make sense for Alameda County to review both to see which is the better fit.</w:t>
      </w:r>
    </w:p>
    <w:p w14:paraId="78927EE2" w14:textId="0F179A38" w:rsidR="004D242F" w:rsidRDefault="00C42DB4"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Page 23 of the RFP, Section V. (SUBMITTAL OF BIDS) </w:t>
      </w:r>
      <w:r w:rsidR="003901A6">
        <w:rPr>
          <w:rFonts w:asciiTheme="minorHAnsi" w:hAnsiTheme="minorHAnsi" w:cstheme="minorHAnsi"/>
          <w:b/>
        </w:rPr>
        <w:t>item 6. States:</w:t>
      </w:r>
    </w:p>
    <w:p w14:paraId="17840F4B" w14:textId="404B6585" w:rsidR="003901A6" w:rsidRDefault="003901A6" w:rsidP="003901A6">
      <w:pPr>
        <w:tabs>
          <w:tab w:val="num" w:pos="1440"/>
        </w:tabs>
        <w:autoSpaceDE w:val="0"/>
        <w:autoSpaceDN w:val="0"/>
        <w:adjustRightInd w:val="0"/>
        <w:ind w:left="1080"/>
        <w:rPr>
          <w:rFonts w:asciiTheme="minorHAnsi" w:hAnsiTheme="minorHAnsi" w:cstheme="minorHAnsi"/>
          <w:b/>
        </w:rPr>
      </w:pPr>
    </w:p>
    <w:p w14:paraId="27827EC7" w14:textId="760DA2DA" w:rsidR="003901A6" w:rsidRPr="00AA6F62" w:rsidRDefault="003234F0" w:rsidP="003234F0">
      <w:pPr>
        <w:ind w:left="1080"/>
        <w:rPr>
          <w:rFonts w:asciiTheme="minorHAnsi" w:hAnsiTheme="minorHAnsi" w:cstheme="minorHAnsi"/>
          <w:b/>
        </w:rPr>
      </w:pPr>
      <w:r w:rsidRPr="003234F0">
        <w:rPr>
          <w:rFonts w:asciiTheme="minorHAnsi" w:hAnsiTheme="minorHAnsi" w:cstheme="minorHAnsi"/>
          <w:b/>
          <w:bCs/>
          <w:i/>
          <w:iCs/>
        </w:rPr>
        <w:t xml:space="preserve">Only one bid response </w:t>
      </w:r>
      <w:proofErr w:type="gramStart"/>
      <w:r w:rsidRPr="003234F0">
        <w:rPr>
          <w:rFonts w:asciiTheme="minorHAnsi" w:hAnsiTheme="minorHAnsi" w:cstheme="minorHAnsi"/>
          <w:b/>
          <w:bCs/>
          <w:i/>
          <w:iCs/>
        </w:rPr>
        <w:t>will be accepted</w:t>
      </w:r>
      <w:proofErr w:type="gramEnd"/>
      <w:r w:rsidRPr="003234F0">
        <w:rPr>
          <w:rFonts w:asciiTheme="minorHAnsi" w:hAnsiTheme="minorHAnsi" w:cstheme="minorHAnsi"/>
          <w:b/>
          <w:bCs/>
          <w:i/>
          <w:iCs/>
        </w:rPr>
        <w:t xml:space="preserve">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271AA189" w14:textId="77777777" w:rsidR="004D242F" w:rsidRPr="00AA6F62" w:rsidRDefault="004D242F" w:rsidP="004D242F">
      <w:pPr>
        <w:tabs>
          <w:tab w:val="num" w:pos="1080"/>
        </w:tabs>
        <w:ind w:left="1080" w:hanging="720"/>
        <w:rPr>
          <w:rFonts w:asciiTheme="minorHAnsi" w:hAnsiTheme="minorHAnsi" w:cstheme="minorHAnsi"/>
        </w:rPr>
      </w:pPr>
    </w:p>
    <w:p w14:paraId="43B3BAF1" w14:textId="2759440F" w:rsidR="004D242F" w:rsidRPr="00D40681" w:rsidRDefault="00D40681"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W</w:t>
      </w:r>
      <w:r w:rsidRPr="00D40681">
        <w:rPr>
          <w:rFonts w:asciiTheme="minorHAnsi" w:hAnsiTheme="minorHAnsi" w:cstheme="minorHAnsi"/>
        </w:rPr>
        <w:t xml:space="preserve">e might be able to work with some of our Technology Partners to provide you an open market quote or under an NCPA contract. </w:t>
      </w:r>
      <w:proofErr w:type="gramStart"/>
      <w:r w:rsidRPr="00D40681">
        <w:rPr>
          <w:rFonts w:asciiTheme="minorHAnsi" w:hAnsiTheme="minorHAnsi" w:cstheme="minorHAnsi"/>
        </w:rPr>
        <w:t>Could you please confirm if this specifically for GSA or other contracts or open market quotes would work as well?</w:t>
      </w:r>
      <w:proofErr w:type="gramEnd"/>
    </w:p>
    <w:p w14:paraId="611795E7" w14:textId="18D6801A" w:rsidR="004D242F" w:rsidRPr="00AA6F62" w:rsidRDefault="00013432"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The County is seeking pricing that is most cost effective. </w:t>
      </w:r>
      <w:proofErr w:type="gramStart"/>
      <w:r>
        <w:rPr>
          <w:rFonts w:asciiTheme="minorHAnsi" w:hAnsiTheme="minorHAnsi" w:cstheme="minorHAnsi"/>
          <w:b/>
        </w:rPr>
        <w:t>This RFP process is handled by Alameda County’s General Services Agency (GSA), not to be mistaken with the Federal Government’s General Services Administration, for the County’s Information Technology Department (ITD)</w:t>
      </w:r>
      <w:proofErr w:type="gramEnd"/>
      <w:r w:rsidR="00F016CF">
        <w:rPr>
          <w:rFonts w:asciiTheme="minorHAnsi" w:hAnsiTheme="minorHAnsi" w:cstheme="minorHAnsi"/>
          <w:b/>
        </w:rPr>
        <w:t>.</w:t>
      </w:r>
    </w:p>
    <w:p w14:paraId="60DE9D67" w14:textId="77777777" w:rsidR="004D242F" w:rsidRPr="00AA6F62" w:rsidRDefault="004D242F" w:rsidP="004D242F">
      <w:pPr>
        <w:tabs>
          <w:tab w:val="num" w:pos="1080"/>
          <w:tab w:val="num" w:pos="1350"/>
        </w:tabs>
        <w:ind w:left="1080" w:hanging="720"/>
        <w:rPr>
          <w:rFonts w:asciiTheme="minorHAnsi" w:hAnsiTheme="minorHAnsi" w:cstheme="minorHAnsi"/>
        </w:rPr>
      </w:pPr>
    </w:p>
    <w:p w14:paraId="2BD923D9" w14:textId="77777777" w:rsidR="00361720" w:rsidRPr="00F71C37" w:rsidRDefault="00361720" w:rsidP="00361720">
      <w:pPr>
        <w:numPr>
          <w:ilvl w:val="0"/>
          <w:numId w:val="1"/>
        </w:numPr>
        <w:tabs>
          <w:tab w:val="num" w:pos="1080"/>
        </w:tabs>
        <w:ind w:left="1080" w:hanging="720"/>
        <w:rPr>
          <w:rFonts w:asciiTheme="minorHAnsi" w:hAnsiTheme="minorHAnsi" w:cstheme="minorHAnsi"/>
          <w:b/>
          <w:szCs w:val="26"/>
        </w:rPr>
      </w:pPr>
      <w:r w:rsidRPr="00361720">
        <w:rPr>
          <w:rFonts w:asciiTheme="minorHAnsi" w:hAnsiTheme="minorHAnsi" w:cstheme="minorHAnsi"/>
        </w:rPr>
        <w:t>My</w:t>
      </w:r>
      <w:r w:rsidRPr="00F71C37">
        <w:rPr>
          <w:rFonts w:asciiTheme="minorHAnsi" w:hAnsiTheme="minorHAnsi" w:cstheme="minorHAnsi"/>
          <w:szCs w:val="26"/>
        </w:rPr>
        <w:t xml:space="preserve"> company (Navigator Networks LLC) was founded less than 3 years ago (5/4/2018). We are a certified SLEB.  Does this disqualify my organization based on the “bidder must have 3 </w:t>
      </w:r>
      <w:proofErr w:type="spellStart"/>
      <w:r w:rsidRPr="00F71C37">
        <w:rPr>
          <w:rFonts w:asciiTheme="minorHAnsi" w:hAnsiTheme="minorHAnsi" w:cstheme="minorHAnsi"/>
          <w:szCs w:val="26"/>
        </w:rPr>
        <w:t>years experience</w:t>
      </w:r>
      <w:proofErr w:type="spellEnd"/>
      <w:r w:rsidRPr="00F71C37">
        <w:rPr>
          <w:rFonts w:asciiTheme="minorHAnsi" w:hAnsiTheme="minorHAnsi" w:cstheme="minorHAnsi"/>
          <w:szCs w:val="26"/>
        </w:rPr>
        <w:t xml:space="preserve">” requirement?  The reason I ask is that my team and I far exceed this requirement as individuals, but obviously not as a company. </w:t>
      </w:r>
    </w:p>
    <w:p w14:paraId="4440F66D" w14:textId="52A0C3D3" w:rsidR="00361720" w:rsidRDefault="00361720" w:rsidP="00361720">
      <w:pPr>
        <w:numPr>
          <w:ilvl w:val="1"/>
          <w:numId w:val="1"/>
        </w:numPr>
        <w:autoSpaceDE w:val="0"/>
        <w:autoSpaceDN w:val="0"/>
        <w:adjustRightInd w:val="0"/>
        <w:ind w:hanging="522"/>
        <w:rPr>
          <w:rFonts w:asciiTheme="minorHAnsi" w:hAnsiTheme="minorHAnsi" w:cstheme="minorHAnsi"/>
          <w:b/>
        </w:rPr>
      </w:pPr>
      <w:r>
        <w:rPr>
          <w:rFonts w:asciiTheme="minorHAnsi" w:hAnsiTheme="minorHAnsi" w:cstheme="minorHAnsi"/>
          <w:b/>
        </w:rPr>
        <w:t xml:space="preserve">   Please see Addendum No. 1.</w:t>
      </w:r>
    </w:p>
    <w:p w14:paraId="7C855183" w14:textId="77777777" w:rsidR="00361720" w:rsidRDefault="00361720" w:rsidP="00361720">
      <w:pPr>
        <w:autoSpaceDE w:val="0"/>
        <w:autoSpaceDN w:val="0"/>
        <w:adjustRightInd w:val="0"/>
        <w:ind w:left="882"/>
        <w:rPr>
          <w:rFonts w:asciiTheme="minorHAnsi" w:hAnsiTheme="minorHAnsi" w:cstheme="minorHAnsi"/>
          <w:b/>
        </w:rPr>
      </w:pPr>
    </w:p>
    <w:p w14:paraId="32E64321" w14:textId="77777777" w:rsidR="00361720" w:rsidRPr="007A18C6" w:rsidRDefault="00361720" w:rsidP="00361720">
      <w:pPr>
        <w:numPr>
          <w:ilvl w:val="0"/>
          <w:numId w:val="1"/>
        </w:numPr>
        <w:tabs>
          <w:tab w:val="num" w:pos="1080"/>
        </w:tabs>
        <w:ind w:left="1080" w:hanging="720"/>
        <w:rPr>
          <w:rFonts w:asciiTheme="minorHAnsi" w:hAnsiTheme="minorHAnsi" w:cstheme="minorHAnsi"/>
          <w:b/>
        </w:rPr>
      </w:pPr>
      <w:r w:rsidRPr="007A18C6">
        <w:rPr>
          <w:rFonts w:asciiTheme="minorHAnsi" w:hAnsiTheme="minorHAnsi" w:cstheme="minorHAnsi"/>
        </w:rPr>
        <w:t xml:space="preserve">How many total </w:t>
      </w:r>
      <w:proofErr w:type="gramStart"/>
      <w:r w:rsidRPr="007A18C6">
        <w:rPr>
          <w:rFonts w:asciiTheme="minorHAnsi" w:hAnsiTheme="minorHAnsi" w:cstheme="minorHAnsi"/>
        </w:rPr>
        <w:t>servers,</w:t>
      </w:r>
      <w:proofErr w:type="gramEnd"/>
      <w:r w:rsidRPr="007A18C6">
        <w:rPr>
          <w:rFonts w:asciiTheme="minorHAnsi" w:hAnsiTheme="minorHAnsi" w:cstheme="minorHAnsi"/>
        </w:rPr>
        <w:t xml:space="preserve"> and how many total users would be included in this project?</w:t>
      </w:r>
    </w:p>
    <w:p w14:paraId="10FF65D8" w14:textId="7C224E15" w:rsidR="00361720" w:rsidRPr="00361720" w:rsidRDefault="00361720" w:rsidP="00361720">
      <w:pPr>
        <w:numPr>
          <w:ilvl w:val="1"/>
          <w:numId w:val="1"/>
        </w:numPr>
        <w:autoSpaceDE w:val="0"/>
        <w:autoSpaceDN w:val="0"/>
        <w:adjustRightInd w:val="0"/>
        <w:ind w:hanging="522"/>
        <w:rPr>
          <w:rFonts w:asciiTheme="minorHAnsi" w:hAnsiTheme="minorHAnsi" w:cstheme="minorHAnsi"/>
          <w:szCs w:val="26"/>
        </w:rPr>
      </w:pPr>
      <w:r>
        <w:rPr>
          <w:rFonts w:asciiTheme="minorHAnsi" w:hAnsiTheme="minorHAnsi" w:cstheme="minorHAnsi"/>
          <w:b/>
        </w:rPr>
        <w:t xml:space="preserve">   There will be an estimate of 1083 servers and 251 users included for this project.</w:t>
      </w:r>
    </w:p>
    <w:p w14:paraId="317B4EDC" w14:textId="77777777" w:rsidR="00361720" w:rsidRDefault="00361720" w:rsidP="00361720">
      <w:pPr>
        <w:autoSpaceDE w:val="0"/>
        <w:autoSpaceDN w:val="0"/>
        <w:adjustRightInd w:val="0"/>
        <w:rPr>
          <w:rFonts w:asciiTheme="minorHAnsi" w:hAnsiTheme="minorHAnsi" w:cstheme="minorHAnsi"/>
          <w:b/>
        </w:rPr>
      </w:pPr>
    </w:p>
    <w:p w14:paraId="4AB9C282" w14:textId="77777777" w:rsidR="00361720" w:rsidRPr="00AA6F62" w:rsidRDefault="00361720" w:rsidP="00361720">
      <w:pPr>
        <w:numPr>
          <w:ilvl w:val="0"/>
          <w:numId w:val="1"/>
        </w:numPr>
        <w:tabs>
          <w:tab w:val="num" w:pos="1080"/>
        </w:tabs>
        <w:ind w:left="1080" w:hanging="720"/>
        <w:rPr>
          <w:rFonts w:asciiTheme="minorHAnsi" w:hAnsiTheme="minorHAnsi" w:cstheme="minorHAnsi"/>
          <w:b/>
        </w:rPr>
      </w:pPr>
      <w:r>
        <w:rPr>
          <w:rFonts w:asciiTheme="minorHAnsi" w:hAnsiTheme="minorHAnsi" w:cstheme="minorHAnsi"/>
          <w:bCs/>
        </w:rPr>
        <w:t xml:space="preserve">It was stated that this is a GSA Contract, is the </w:t>
      </w:r>
      <w:proofErr w:type="gramStart"/>
      <w:r>
        <w:rPr>
          <w:rFonts w:asciiTheme="minorHAnsi" w:hAnsiTheme="minorHAnsi" w:cstheme="minorHAnsi"/>
          <w:bCs/>
        </w:rPr>
        <w:t>County</w:t>
      </w:r>
      <w:proofErr w:type="gramEnd"/>
      <w:r>
        <w:rPr>
          <w:rFonts w:asciiTheme="minorHAnsi" w:hAnsiTheme="minorHAnsi" w:cstheme="minorHAnsi"/>
          <w:bCs/>
        </w:rPr>
        <w:t xml:space="preserve"> looking for Federal GSA pricing or something similar?</w:t>
      </w:r>
    </w:p>
    <w:p w14:paraId="5367E133" w14:textId="77777777" w:rsidR="00361720" w:rsidRPr="00E83ABA" w:rsidRDefault="00361720" w:rsidP="00361720">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Please see A4.  </w:t>
      </w:r>
      <w:r w:rsidRPr="00E83ABA">
        <w:rPr>
          <w:rFonts w:asciiTheme="minorHAnsi" w:hAnsiTheme="minorHAnsi" w:cstheme="minorHAnsi"/>
          <w:b/>
        </w:rPr>
        <w:t xml:space="preserve"> </w:t>
      </w:r>
    </w:p>
    <w:p w14:paraId="297453B4" w14:textId="0C1F8D45" w:rsidR="00461FB8" w:rsidRDefault="00461FB8" w:rsidP="00361720">
      <w:pPr>
        <w:autoSpaceDE w:val="0"/>
        <w:autoSpaceDN w:val="0"/>
        <w:adjustRightInd w:val="0"/>
        <w:rPr>
          <w:rFonts w:asciiTheme="minorHAnsi" w:hAnsiTheme="minorHAnsi" w:cstheme="minorHAnsi"/>
          <w:szCs w:val="26"/>
        </w:rPr>
      </w:pPr>
      <w:r>
        <w:rPr>
          <w:rFonts w:asciiTheme="minorHAnsi" w:hAnsiTheme="minorHAnsi" w:cstheme="minorHAnsi"/>
          <w:szCs w:val="26"/>
        </w:rPr>
        <w:br w:type="page"/>
      </w:r>
    </w:p>
    <w:p w14:paraId="6E3F33F5" w14:textId="29470EB7" w:rsidR="004D242F" w:rsidRPr="00AA6F62" w:rsidRDefault="004D242F" w:rsidP="00461FB8">
      <w:pPr>
        <w:tabs>
          <w:tab w:val="num" w:pos="1080"/>
        </w:tabs>
        <w:rPr>
          <w:rFonts w:asciiTheme="minorHAnsi" w:hAnsiTheme="minorHAnsi" w:cstheme="minorHAnsi"/>
        </w:rPr>
      </w:pPr>
    </w:p>
    <w:p w14:paraId="0AF5E9B3" w14:textId="09011716" w:rsidR="004D242F" w:rsidRPr="000844EE" w:rsidRDefault="000844EE" w:rsidP="00361720">
      <w:pPr>
        <w:numPr>
          <w:ilvl w:val="0"/>
          <w:numId w:val="1"/>
        </w:numPr>
        <w:ind w:left="1080" w:hanging="720"/>
        <w:rPr>
          <w:rFonts w:asciiTheme="minorHAnsi" w:hAnsiTheme="minorHAnsi" w:cstheme="minorHAnsi"/>
          <w:b/>
          <w:szCs w:val="26"/>
        </w:rPr>
      </w:pPr>
      <w:r w:rsidRPr="000844EE">
        <w:rPr>
          <w:rFonts w:asciiTheme="minorHAnsi" w:hAnsiTheme="minorHAnsi" w:cstheme="minorHAnsi"/>
          <w:szCs w:val="26"/>
        </w:rPr>
        <w:t>How many users are going to log into the PAM solution?</w:t>
      </w:r>
    </w:p>
    <w:p w14:paraId="19DAA5AA" w14:textId="7F74E439" w:rsidR="000D4C47" w:rsidRPr="005C5740" w:rsidRDefault="00F6683F"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Please see A1</w:t>
      </w:r>
      <w:r w:rsidR="00461FB8">
        <w:rPr>
          <w:rFonts w:asciiTheme="minorHAnsi" w:hAnsiTheme="minorHAnsi" w:cstheme="minorHAnsi"/>
          <w:b/>
        </w:rPr>
        <w:t>.</w:t>
      </w:r>
    </w:p>
    <w:p w14:paraId="45FF2C50" w14:textId="58AF0929" w:rsidR="000D4C47" w:rsidRPr="00985AE1" w:rsidRDefault="000D4C47" w:rsidP="00013432">
      <w:pPr>
        <w:tabs>
          <w:tab w:val="num" w:pos="1080"/>
        </w:tabs>
        <w:rPr>
          <w:rFonts w:ascii="Calibri" w:hAnsi="Calibri" w:cs="Calibri"/>
        </w:rPr>
      </w:pPr>
    </w:p>
    <w:p w14:paraId="70231C16" w14:textId="41677CCD" w:rsidR="004D242F" w:rsidRPr="00DF2C7A" w:rsidRDefault="00DF2C7A" w:rsidP="00361720">
      <w:pPr>
        <w:numPr>
          <w:ilvl w:val="0"/>
          <w:numId w:val="1"/>
        </w:numPr>
        <w:ind w:left="1080" w:hanging="720"/>
        <w:rPr>
          <w:rFonts w:asciiTheme="minorHAnsi" w:hAnsiTheme="minorHAnsi" w:cstheme="minorHAnsi"/>
          <w:b/>
          <w:szCs w:val="26"/>
        </w:rPr>
      </w:pPr>
      <w:r w:rsidRPr="00DF2C7A">
        <w:rPr>
          <w:rFonts w:asciiTheme="minorHAnsi" w:hAnsiTheme="minorHAnsi" w:cstheme="minorHAnsi"/>
          <w:szCs w:val="26"/>
        </w:rPr>
        <w:t xml:space="preserve">How many servers are going to </w:t>
      </w:r>
      <w:proofErr w:type="gramStart"/>
      <w:r w:rsidRPr="00DF2C7A">
        <w:rPr>
          <w:rFonts w:asciiTheme="minorHAnsi" w:hAnsiTheme="minorHAnsi" w:cstheme="minorHAnsi"/>
          <w:szCs w:val="26"/>
        </w:rPr>
        <w:t>be used</w:t>
      </w:r>
      <w:proofErr w:type="gramEnd"/>
      <w:r w:rsidRPr="00DF2C7A">
        <w:rPr>
          <w:rFonts w:asciiTheme="minorHAnsi" w:hAnsiTheme="minorHAnsi" w:cstheme="minorHAnsi"/>
          <w:szCs w:val="26"/>
        </w:rPr>
        <w:t xml:space="preserve"> in the PAM solution and what type?</w:t>
      </w:r>
    </w:p>
    <w:p w14:paraId="0DF97BDF" w14:textId="1BB4D4E9" w:rsidR="004D242F" w:rsidRPr="007563DD" w:rsidRDefault="00F6683F"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Please see A6</w:t>
      </w:r>
      <w:r w:rsidR="00461FB8">
        <w:rPr>
          <w:rFonts w:asciiTheme="minorHAnsi" w:hAnsiTheme="minorHAnsi" w:cstheme="minorHAnsi"/>
          <w:b/>
        </w:rPr>
        <w:t>.</w:t>
      </w:r>
    </w:p>
    <w:p w14:paraId="3711C180" w14:textId="77777777" w:rsidR="004D242F" w:rsidRPr="007563DD" w:rsidRDefault="004D242F" w:rsidP="004D242F">
      <w:pPr>
        <w:tabs>
          <w:tab w:val="num" w:pos="1080"/>
          <w:tab w:val="num" w:pos="1350"/>
        </w:tabs>
        <w:ind w:left="1080" w:hanging="720"/>
        <w:rPr>
          <w:rFonts w:ascii="Calibri" w:hAnsi="Calibri" w:cs="Calibri"/>
        </w:rPr>
      </w:pPr>
    </w:p>
    <w:p w14:paraId="3F391AC6" w14:textId="5EFEB5FA" w:rsidR="004D242F" w:rsidRPr="00A729AC" w:rsidRDefault="00836583" w:rsidP="00361720">
      <w:pPr>
        <w:numPr>
          <w:ilvl w:val="0"/>
          <w:numId w:val="1"/>
        </w:numPr>
        <w:ind w:left="1080" w:hanging="720"/>
        <w:rPr>
          <w:rFonts w:ascii="Calibri" w:hAnsi="Calibri" w:cs="Calibri"/>
          <w:b/>
        </w:rPr>
      </w:pPr>
      <w:r>
        <w:rPr>
          <w:rFonts w:ascii="Calibri" w:hAnsi="Calibri" w:cs="Calibri"/>
          <w:bCs/>
        </w:rPr>
        <w:t xml:space="preserve">Page </w:t>
      </w:r>
      <w:proofErr w:type="gramStart"/>
      <w:r w:rsidR="003A2D95">
        <w:rPr>
          <w:rFonts w:ascii="Calibri" w:hAnsi="Calibri" w:cs="Calibri"/>
          <w:bCs/>
        </w:rPr>
        <w:t>6</w:t>
      </w:r>
      <w:proofErr w:type="gramEnd"/>
      <w:r>
        <w:rPr>
          <w:rFonts w:ascii="Calibri" w:hAnsi="Calibri" w:cs="Calibri"/>
          <w:bCs/>
        </w:rPr>
        <w:t xml:space="preserve"> of the RFP, Section </w:t>
      </w:r>
      <w:r w:rsidR="0071547A">
        <w:rPr>
          <w:rFonts w:ascii="Calibri" w:hAnsi="Calibri" w:cs="Calibri"/>
          <w:bCs/>
        </w:rPr>
        <w:t>E</w:t>
      </w:r>
      <w:r w:rsidR="00A729AC">
        <w:rPr>
          <w:rFonts w:ascii="Calibri" w:hAnsi="Calibri" w:cs="Calibri"/>
          <w:bCs/>
        </w:rPr>
        <w:t>. (</w:t>
      </w:r>
      <w:r w:rsidR="0071547A">
        <w:rPr>
          <w:rFonts w:ascii="Calibri" w:hAnsi="Calibri" w:cs="Calibri"/>
          <w:bCs/>
        </w:rPr>
        <w:t>SPECIFIC REQUIREMENTS</w:t>
      </w:r>
      <w:r w:rsidR="00A729AC">
        <w:rPr>
          <w:rFonts w:ascii="Calibri" w:hAnsi="Calibri" w:cs="Calibri"/>
          <w:bCs/>
        </w:rPr>
        <w:t xml:space="preserve">), item </w:t>
      </w:r>
      <w:r w:rsidR="003A2D95">
        <w:rPr>
          <w:rFonts w:ascii="Calibri" w:hAnsi="Calibri" w:cs="Calibri"/>
          <w:bCs/>
        </w:rPr>
        <w:t>1</w:t>
      </w:r>
      <w:r w:rsidR="00A729AC">
        <w:rPr>
          <w:rFonts w:ascii="Calibri" w:hAnsi="Calibri" w:cs="Calibri"/>
          <w:bCs/>
        </w:rPr>
        <w:t>.</w:t>
      </w:r>
      <w:r w:rsidR="003A2D95">
        <w:rPr>
          <w:rFonts w:ascii="Calibri" w:hAnsi="Calibri" w:cs="Calibri"/>
          <w:bCs/>
        </w:rPr>
        <w:t xml:space="preserve">b. </w:t>
      </w:r>
      <w:r w:rsidR="00A729AC">
        <w:rPr>
          <w:rFonts w:ascii="Calibri" w:hAnsi="Calibri" w:cs="Calibri"/>
          <w:bCs/>
        </w:rPr>
        <w:t xml:space="preserve"> states:</w:t>
      </w:r>
    </w:p>
    <w:p w14:paraId="4FF0DB1C" w14:textId="66129C48" w:rsidR="00A729AC" w:rsidRDefault="00A729AC" w:rsidP="00A729AC">
      <w:pPr>
        <w:ind w:left="1080"/>
        <w:rPr>
          <w:rFonts w:ascii="Calibri" w:hAnsi="Calibri" w:cs="Calibri"/>
          <w:bCs/>
        </w:rPr>
      </w:pPr>
    </w:p>
    <w:p w14:paraId="7D2EEE41" w14:textId="0FF55D0B" w:rsidR="00A729AC" w:rsidRPr="0075504E" w:rsidRDefault="0075504E" w:rsidP="00A729AC">
      <w:pPr>
        <w:ind w:left="1080"/>
        <w:rPr>
          <w:rFonts w:asciiTheme="minorHAnsi" w:hAnsiTheme="minorHAnsi" w:cstheme="minorHAnsi"/>
          <w:i/>
          <w:iCs/>
        </w:rPr>
      </w:pPr>
      <w:r w:rsidRPr="0075504E">
        <w:rPr>
          <w:rFonts w:asciiTheme="minorHAnsi" w:hAnsiTheme="minorHAnsi" w:cstheme="minorHAnsi"/>
          <w:i/>
          <w:iCs/>
        </w:rPr>
        <w:t xml:space="preserve">Support multiple access protocols: Remote Desktop Protocol (RDP), Secure Shell (SSH), </w:t>
      </w:r>
      <w:proofErr w:type="gramStart"/>
      <w:r w:rsidRPr="0075504E">
        <w:rPr>
          <w:rFonts w:asciiTheme="minorHAnsi" w:hAnsiTheme="minorHAnsi" w:cstheme="minorHAnsi"/>
          <w:i/>
          <w:iCs/>
        </w:rPr>
        <w:t>Hypertext</w:t>
      </w:r>
      <w:proofErr w:type="gramEnd"/>
      <w:r w:rsidRPr="0075504E">
        <w:rPr>
          <w:rFonts w:asciiTheme="minorHAnsi" w:hAnsiTheme="minorHAnsi" w:cstheme="minorHAnsi"/>
          <w:i/>
          <w:iCs/>
        </w:rPr>
        <w:t xml:space="preserve"> Transfer Protocol Secure (HTTPS).</w:t>
      </w:r>
    </w:p>
    <w:p w14:paraId="52FF33C8" w14:textId="77777777" w:rsidR="0075504E" w:rsidRDefault="0075504E" w:rsidP="00A729AC">
      <w:pPr>
        <w:ind w:left="1080"/>
        <w:rPr>
          <w:rFonts w:ascii="Calibri" w:hAnsi="Calibri" w:cs="Calibri"/>
          <w:b/>
        </w:rPr>
      </w:pPr>
    </w:p>
    <w:p w14:paraId="32BC7423" w14:textId="2BFEBC0F" w:rsidR="009B6A0E" w:rsidRPr="002B1742" w:rsidRDefault="002B1742" w:rsidP="00A729AC">
      <w:pPr>
        <w:ind w:left="1080"/>
        <w:rPr>
          <w:rFonts w:asciiTheme="minorHAnsi" w:hAnsiTheme="minorHAnsi" w:cstheme="minorHAnsi"/>
          <w:b/>
          <w:szCs w:val="26"/>
        </w:rPr>
      </w:pPr>
      <w:r w:rsidRPr="002B1742">
        <w:rPr>
          <w:rFonts w:asciiTheme="minorHAnsi" w:hAnsiTheme="minorHAnsi" w:cstheme="minorHAnsi"/>
          <w:szCs w:val="26"/>
        </w:rPr>
        <w:t>What kind of web applications/HTTP(s) targets are in scope?</w:t>
      </w:r>
    </w:p>
    <w:p w14:paraId="0CC4FE84" w14:textId="55615CA2" w:rsidR="004D242F" w:rsidRPr="007563DD" w:rsidRDefault="00F2202F"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Primary</w:t>
      </w:r>
      <w:r w:rsidR="00CE575E">
        <w:rPr>
          <w:rFonts w:asciiTheme="minorHAnsi" w:hAnsiTheme="minorHAnsi" w:cstheme="minorHAnsi"/>
          <w:b/>
        </w:rPr>
        <w:t xml:space="preserve"> thin</w:t>
      </w:r>
      <w:r>
        <w:rPr>
          <w:rFonts w:asciiTheme="minorHAnsi" w:hAnsiTheme="minorHAnsi" w:cstheme="minorHAnsi"/>
          <w:b/>
        </w:rPr>
        <w:t xml:space="preserve"> </w:t>
      </w:r>
      <w:r w:rsidR="00CE575E">
        <w:rPr>
          <w:rFonts w:asciiTheme="minorHAnsi" w:hAnsiTheme="minorHAnsi" w:cstheme="minorHAnsi"/>
          <w:b/>
        </w:rPr>
        <w:t>remote access solutions (web RDP client, etc).</w:t>
      </w:r>
    </w:p>
    <w:p w14:paraId="7C64C698" w14:textId="77777777" w:rsidR="004D242F" w:rsidRPr="007563DD" w:rsidRDefault="004D242F" w:rsidP="004D242F">
      <w:pPr>
        <w:tabs>
          <w:tab w:val="num" w:pos="1080"/>
        </w:tabs>
        <w:ind w:left="1080" w:hanging="720"/>
        <w:rPr>
          <w:rFonts w:ascii="Calibri" w:hAnsi="Calibri" w:cs="Calibri"/>
        </w:rPr>
      </w:pPr>
    </w:p>
    <w:p w14:paraId="4123C1B6" w14:textId="40E2070D" w:rsidR="004D242F" w:rsidRPr="0075504E" w:rsidRDefault="0075504E"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6</w:t>
      </w:r>
      <w:proofErr w:type="gramEnd"/>
      <w:r>
        <w:rPr>
          <w:rFonts w:ascii="Calibri" w:hAnsi="Calibri" w:cs="Calibri"/>
          <w:bCs/>
        </w:rPr>
        <w:t xml:space="preserve"> of the RFP, Section E. (SPECIFIC REQUIREMENTS), item 1.c.  states:</w:t>
      </w:r>
    </w:p>
    <w:p w14:paraId="3A355A43" w14:textId="2BD47C55" w:rsidR="0075504E" w:rsidRDefault="0075504E" w:rsidP="0075504E">
      <w:pPr>
        <w:ind w:left="1080"/>
        <w:rPr>
          <w:rFonts w:ascii="Calibri" w:hAnsi="Calibri" w:cs="Calibri"/>
          <w:bCs/>
        </w:rPr>
      </w:pPr>
    </w:p>
    <w:p w14:paraId="11B28101" w14:textId="463B83D9" w:rsidR="0075504E" w:rsidRDefault="004F1DEC" w:rsidP="0075504E">
      <w:pPr>
        <w:ind w:left="1080"/>
        <w:rPr>
          <w:rFonts w:asciiTheme="minorHAnsi" w:hAnsiTheme="minorHAnsi" w:cstheme="minorHAnsi"/>
          <w:i/>
          <w:iCs/>
        </w:rPr>
      </w:pPr>
      <w:r w:rsidRPr="004F1DEC">
        <w:rPr>
          <w:rFonts w:asciiTheme="minorHAnsi" w:hAnsiTheme="minorHAnsi" w:cstheme="minorHAnsi"/>
          <w:i/>
          <w:iCs/>
        </w:rPr>
        <w:t>Offer console-based access protection.</w:t>
      </w:r>
    </w:p>
    <w:p w14:paraId="743E03C1" w14:textId="0A2300D9" w:rsidR="004F1DEC" w:rsidRDefault="004F1DEC" w:rsidP="0075504E">
      <w:pPr>
        <w:ind w:left="1080"/>
        <w:rPr>
          <w:rFonts w:asciiTheme="minorHAnsi" w:hAnsiTheme="minorHAnsi" w:cstheme="minorHAnsi"/>
          <w:i/>
          <w:iCs/>
        </w:rPr>
      </w:pPr>
    </w:p>
    <w:p w14:paraId="7BE43083" w14:textId="3F8B8D12" w:rsidR="004F1DEC" w:rsidRPr="004F1DEC" w:rsidRDefault="004F1DEC" w:rsidP="0075504E">
      <w:pPr>
        <w:ind w:left="1080"/>
        <w:rPr>
          <w:rFonts w:asciiTheme="minorHAnsi" w:hAnsiTheme="minorHAnsi" w:cstheme="minorHAnsi"/>
          <w:b/>
          <w:szCs w:val="26"/>
        </w:rPr>
      </w:pPr>
      <w:r w:rsidRPr="004F1DEC">
        <w:rPr>
          <w:rFonts w:asciiTheme="minorHAnsi" w:hAnsiTheme="minorHAnsi" w:cstheme="minorHAnsi"/>
          <w:szCs w:val="26"/>
        </w:rPr>
        <w:t>Console-based access to what type of systems?</w:t>
      </w:r>
    </w:p>
    <w:p w14:paraId="13CB2CC6" w14:textId="734C3F6D" w:rsidR="004D242F" w:rsidRPr="005D53C7" w:rsidRDefault="004A356D"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 xml:space="preserve">The concern is to include </w:t>
      </w:r>
      <w:r w:rsidR="00D12C1B">
        <w:rPr>
          <w:rFonts w:asciiTheme="minorHAnsi" w:hAnsiTheme="minorHAnsi" w:cstheme="minorHAnsi"/>
          <w:b/>
        </w:rPr>
        <w:t xml:space="preserve">protection of </w:t>
      </w:r>
      <w:r>
        <w:rPr>
          <w:rFonts w:asciiTheme="minorHAnsi" w:hAnsiTheme="minorHAnsi" w:cstheme="minorHAnsi"/>
          <w:b/>
        </w:rPr>
        <w:t xml:space="preserve">physical access to </w:t>
      </w:r>
      <w:r w:rsidR="00D23254">
        <w:rPr>
          <w:rFonts w:asciiTheme="minorHAnsi" w:hAnsiTheme="minorHAnsi" w:cstheme="minorHAnsi"/>
          <w:b/>
        </w:rPr>
        <w:t>systems at their console/KVM vs remote only</w:t>
      </w:r>
      <w:r w:rsidR="00D12C1B">
        <w:rPr>
          <w:rFonts w:asciiTheme="minorHAnsi" w:hAnsiTheme="minorHAnsi" w:cstheme="minorHAnsi"/>
          <w:b/>
        </w:rPr>
        <w:t xml:space="preserve"> (RDP, SSH)</w:t>
      </w:r>
      <w:r w:rsidR="00D23254">
        <w:rPr>
          <w:rFonts w:asciiTheme="minorHAnsi" w:hAnsiTheme="minorHAnsi" w:cstheme="minorHAnsi"/>
          <w:b/>
        </w:rPr>
        <w:t>.</w:t>
      </w:r>
    </w:p>
    <w:p w14:paraId="7481709B" w14:textId="77777777" w:rsidR="004D242F" w:rsidRPr="005D53C7" w:rsidRDefault="004D242F" w:rsidP="004D242F">
      <w:pPr>
        <w:tabs>
          <w:tab w:val="num" w:pos="1080"/>
          <w:tab w:val="num" w:pos="1350"/>
        </w:tabs>
        <w:ind w:left="1080" w:hanging="720"/>
        <w:rPr>
          <w:rFonts w:ascii="Calibri" w:hAnsi="Calibri" w:cs="Calibri"/>
        </w:rPr>
      </w:pPr>
    </w:p>
    <w:p w14:paraId="24C9F1DB" w14:textId="26C936C8" w:rsidR="004D242F" w:rsidRPr="000C101D" w:rsidRDefault="000C101D"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6</w:t>
      </w:r>
      <w:proofErr w:type="gramEnd"/>
      <w:r>
        <w:rPr>
          <w:rFonts w:ascii="Calibri" w:hAnsi="Calibri" w:cs="Calibri"/>
          <w:bCs/>
        </w:rPr>
        <w:t xml:space="preserve"> of the RFP, Section E. (SPECIFIC REQUIREMENTS), item 1.g.  states:</w:t>
      </w:r>
    </w:p>
    <w:p w14:paraId="1047664F" w14:textId="1E2C9B66" w:rsidR="000C101D" w:rsidRDefault="000C101D" w:rsidP="000C101D">
      <w:pPr>
        <w:ind w:left="1080"/>
        <w:rPr>
          <w:rFonts w:ascii="Calibri" w:hAnsi="Calibri" w:cs="Calibri"/>
          <w:bCs/>
        </w:rPr>
      </w:pPr>
    </w:p>
    <w:p w14:paraId="30526276" w14:textId="0DA4244D" w:rsidR="000C101D" w:rsidRPr="001D25D7" w:rsidRDefault="001D25D7" w:rsidP="000C101D">
      <w:pPr>
        <w:ind w:left="1080"/>
        <w:rPr>
          <w:rFonts w:asciiTheme="minorHAnsi" w:hAnsiTheme="minorHAnsi" w:cstheme="minorHAnsi"/>
          <w:bCs/>
          <w:i/>
          <w:iCs/>
        </w:rPr>
      </w:pPr>
      <w:r w:rsidRPr="001D25D7">
        <w:rPr>
          <w:rFonts w:asciiTheme="minorHAnsi" w:hAnsiTheme="minorHAnsi" w:cstheme="minorHAnsi"/>
          <w:i/>
          <w:iCs/>
        </w:rPr>
        <w:t>Support integration with cloud infrastructure.</w:t>
      </w:r>
    </w:p>
    <w:p w14:paraId="5AD7D532" w14:textId="6DD2483A" w:rsidR="000C101D" w:rsidRDefault="000C101D" w:rsidP="000C101D">
      <w:pPr>
        <w:ind w:left="1080"/>
        <w:rPr>
          <w:rFonts w:ascii="Calibri" w:hAnsi="Calibri" w:cs="Calibri"/>
          <w:b/>
        </w:rPr>
      </w:pPr>
    </w:p>
    <w:p w14:paraId="3729BC20" w14:textId="7360F443" w:rsidR="001D25D7" w:rsidRPr="001D25D7" w:rsidRDefault="001D25D7" w:rsidP="000C101D">
      <w:pPr>
        <w:ind w:left="1080"/>
        <w:rPr>
          <w:rFonts w:asciiTheme="minorHAnsi" w:hAnsiTheme="minorHAnsi" w:cstheme="minorHAnsi"/>
          <w:b/>
          <w:szCs w:val="26"/>
        </w:rPr>
      </w:pPr>
      <w:r w:rsidRPr="001D25D7">
        <w:rPr>
          <w:rFonts w:asciiTheme="minorHAnsi" w:hAnsiTheme="minorHAnsi" w:cstheme="minorHAnsi"/>
          <w:szCs w:val="26"/>
        </w:rPr>
        <w:t>What kind of cloud infrastructure needs to be supported and for what use-case?</w:t>
      </w:r>
    </w:p>
    <w:p w14:paraId="08060D45" w14:textId="4D4D1B83" w:rsidR="005D53C7" w:rsidRPr="005D53C7" w:rsidRDefault="00E361CA" w:rsidP="00361720">
      <w:pPr>
        <w:numPr>
          <w:ilvl w:val="1"/>
          <w:numId w:val="1"/>
        </w:numPr>
        <w:tabs>
          <w:tab w:val="left" w:pos="1260"/>
        </w:tabs>
        <w:autoSpaceDE w:val="0"/>
        <w:autoSpaceDN w:val="0"/>
        <w:adjustRightInd w:val="0"/>
        <w:ind w:left="1080" w:hanging="720"/>
        <w:rPr>
          <w:rFonts w:asciiTheme="minorHAnsi" w:hAnsiTheme="minorHAnsi" w:cstheme="minorHAnsi"/>
          <w:b/>
        </w:rPr>
      </w:pPr>
      <w:proofErr w:type="spellStart"/>
      <w:r>
        <w:rPr>
          <w:rFonts w:asciiTheme="minorHAnsi" w:hAnsiTheme="minorHAnsi" w:cstheme="minorHAnsi"/>
          <w:b/>
        </w:rPr>
        <w:t>Infrastrustrure</w:t>
      </w:r>
      <w:proofErr w:type="spellEnd"/>
      <w:r>
        <w:rPr>
          <w:rFonts w:asciiTheme="minorHAnsi" w:hAnsiTheme="minorHAnsi" w:cstheme="minorHAnsi"/>
          <w:b/>
        </w:rPr>
        <w:t xml:space="preserve"> as a Service (</w:t>
      </w:r>
      <w:r w:rsidR="00B433F7">
        <w:rPr>
          <w:rFonts w:asciiTheme="minorHAnsi" w:hAnsiTheme="minorHAnsi" w:cstheme="minorHAnsi"/>
          <w:b/>
        </w:rPr>
        <w:t>IaaS</w:t>
      </w:r>
      <w:r>
        <w:rPr>
          <w:rFonts w:asciiTheme="minorHAnsi" w:hAnsiTheme="minorHAnsi" w:cstheme="minorHAnsi"/>
          <w:b/>
        </w:rPr>
        <w:t>)</w:t>
      </w:r>
      <w:r w:rsidR="00461FB8">
        <w:rPr>
          <w:rFonts w:asciiTheme="minorHAnsi" w:hAnsiTheme="minorHAnsi" w:cstheme="minorHAnsi"/>
          <w:b/>
        </w:rPr>
        <w:t>.</w:t>
      </w:r>
    </w:p>
    <w:p w14:paraId="0834CDE4" w14:textId="77777777" w:rsidR="004D242F" w:rsidRPr="00985AE1" w:rsidRDefault="004D242F" w:rsidP="004D242F">
      <w:pPr>
        <w:tabs>
          <w:tab w:val="num" w:pos="1080"/>
        </w:tabs>
        <w:ind w:left="1080" w:hanging="720"/>
        <w:rPr>
          <w:rFonts w:ascii="Calibri" w:hAnsi="Calibri" w:cs="Calibri"/>
        </w:rPr>
      </w:pPr>
    </w:p>
    <w:p w14:paraId="6CCB45EB" w14:textId="124D4696" w:rsidR="004D242F" w:rsidRPr="00681BCF" w:rsidRDefault="00681BCF"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6</w:t>
      </w:r>
      <w:proofErr w:type="gramEnd"/>
      <w:r>
        <w:rPr>
          <w:rFonts w:ascii="Calibri" w:hAnsi="Calibri" w:cs="Calibri"/>
          <w:bCs/>
        </w:rPr>
        <w:t xml:space="preserve"> of the RFP, Section E. (SPECIFIC REQUIREMENTS), item 1.k.  states:</w:t>
      </w:r>
    </w:p>
    <w:p w14:paraId="3999A197" w14:textId="55D8E111" w:rsidR="00681BCF" w:rsidRDefault="00681BCF" w:rsidP="00681BCF">
      <w:pPr>
        <w:ind w:left="1080"/>
        <w:rPr>
          <w:rFonts w:ascii="Calibri" w:hAnsi="Calibri" w:cs="Calibri"/>
          <w:bCs/>
        </w:rPr>
      </w:pPr>
    </w:p>
    <w:p w14:paraId="7C3F2064" w14:textId="58B7BBF0" w:rsidR="00681BCF" w:rsidRPr="00AA6D3C" w:rsidRDefault="00AA6D3C" w:rsidP="00681BCF">
      <w:pPr>
        <w:ind w:left="1080"/>
        <w:rPr>
          <w:rFonts w:asciiTheme="minorHAnsi" w:hAnsiTheme="minorHAnsi" w:cstheme="minorHAnsi"/>
          <w:i/>
          <w:iCs/>
        </w:rPr>
      </w:pPr>
      <w:r w:rsidRPr="00AA6D3C">
        <w:rPr>
          <w:rFonts w:asciiTheme="minorHAnsi" w:hAnsiTheme="minorHAnsi" w:cstheme="minorHAnsi"/>
          <w:i/>
          <w:iCs/>
        </w:rPr>
        <w:t xml:space="preserve">The solution’s role-based access control </w:t>
      </w:r>
      <w:proofErr w:type="gramStart"/>
      <w:r w:rsidRPr="00AA6D3C">
        <w:rPr>
          <w:rFonts w:asciiTheme="minorHAnsi" w:hAnsiTheme="minorHAnsi" w:cstheme="minorHAnsi"/>
          <w:i/>
          <w:iCs/>
        </w:rPr>
        <w:t>can be defined</w:t>
      </w:r>
      <w:proofErr w:type="gramEnd"/>
      <w:r w:rsidRPr="00AA6D3C">
        <w:rPr>
          <w:rFonts w:asciiTheme="minorHAnsi" w:hAnsiTheme="minorHAnsi" w:cstheme="minorHAnsi"/>
          <w:i/>
          <w:iCs/>
        </w:rPr>
        <w:t xml:space="preserve"> at both Active Directory Forest and Organization Unit (OU) level.</w:t>
      </w:r>
    </w:p>
    <w:p w14:paraId="1BB1BAEF" w14:textId="0C5D2703" w:rsidR="00AA6D3C" w:rsidRDefault="00AA6D3C" w:rsidP="00681BCF">
      <w:pPr>
        <w:ind w:left="1080"/>
        <w:rPr>
          <w:rFonts w:asciiTheme="minorHAnsi" w:hAnsiTheme="minorHAnsi" w:cstheme="minorHAnsi"/>
        </w:rPr>
      </w:pPr>
    </w:p>
    <w:p w14:paraId="6CAE5CCD" w14:textId="512B3F69" w:rsidR="00AA6D3C" w:rsidRPr="00AA6D3C" w:rsidRDefault="00AA6D3C" w:rsidP="00681BCF">
      <w:pPr>
        <w:ind w:left="1080"/>
        <w:rPr>
          <w:rFonts w:asciiTheme="minorHAnsi" w:hAnsiTheme="minorHAnsi" w:cstheme="minorHAnsi"/>
          <w:b/>
          <w:szCs w:val="26"/>
        </w:rPr>
      </w:pPr>
      <w:r>
        <w:rPr>
          <w:rFonts w:asciiTheme="minorHAnsi" w:hAnsiTheme="minorHAnsi" w:cstheme="minorHAnsi"/>
          <w:szCs w:val="26"/>
        </w:rPr>
        <w:t>Can the County provide</w:t>
      </w:r>
      <w:r w:rsidRPr="00AA6D3C">
        <w:rPr>
          <w:rFonts w:asciiTheme="minorHAnsi" w:hAnsiTheme="minorHAnsi" w:cstheme="minorHAnsi"/>
          <w:szCs w:val="26"/>
        </w:rPr>
        <w:t xml:space="preserve"> a high-level explanation of the use case behind the </w:t>
      </w:r>
      <w:proofErr w:type="gramStart"/>
      <w:r w:rsidRPr="00AA6D3C">
        <w:rPr>
          <w:rFonts w:asciiTheme="minorHAnsi" w:hAnsiTheme="minorHAnsi" w:cstheme="minorHAnsi"/>
          <w:szCs w:val="26"/>
        </w:rPr>
        <w:t>requirement.</w:t>
      </w:r>
      <w:proofErr w:type="gramEnd"/>
    </w:p>
    <w:p w14:paraId="4D463B03" w14:textId="7803F142" w:rsidR="004D242F" w:rsidRPr="008F08DA" w:rsidRDefault="004D4765"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 xml:space="preserve">In addition to </w:t>
      </w:r>
      <w:r w:rsidR="00461FB8">
        <w:rPr>
          <w:rFonts w:asciiTheme="minorHAnsi" w:hAnsiTheme="minorHAnsi" w:cstheme="minorHAnsi"/>
          <w:b/>
        </w:rPr>
        <w:t>centralized administrators</w:t>
      </w:r>
      <w:r w:rsidR="00916490">
        <w:rPr>
          <w:rFonts w:asciiTheme="minorHAnsi" w:hAnsiTheme="minorHAnsi" w:cstheme="minorHAnsi"/>
          <w:b/>
        </w:rPr>
        <w:t xml:space="preserve">, </w:t>
      </w:r>
      <w:r w:rsidR="00461FB8">
        <w:rPr>
          <w:rFonts w:asciiTheme="minorHAnsi" w:hAnsiTheme="minorHAnsi" w:cstheme="minorHAnsi"/>
          <w:b/>
        </w:rPr>
        <w:t xml:space="preserve">the County has </w:t>
      </w:r>
      <w:r w:rsidR="007D3B02">
        <w:rPr>
          <w:rFonts w:asciiTheme="minorHAnsi" w:hAnsiTheme="minorHAnsi" w:cstheme="minorHAnsi"/>
          <w:b/>
        </w:rPr>
        <w:t>department</w:t>
      </w:r>
      <w:r w:rsidR="00461FB8">
        <w:rPr>
          <w:rFonts w:asciiTheme="minorHAnsi" w:hAnsiTheme="minorHAnsi" w:cstheme="minorHAnsi"/>
          <w:b/>
        </w:rPr>
        <w:t xml:space="preserve"> administrators</w:t>
      </w:r>
      <w:r w:rsidR="00916490">
        <w:rPr>
          <w:rFonts w:asciiTheme="minorHAnsi" w:hAnsiTheme="minorHAnsi" w:cstheme="minorHAnsi"/>
          <w:b/>
        </w:rPr>
        <w:t xml:space="preserve"> in different</w:t>
      </w:r>
      <w:r w:rsidR="007D3B02">
        <w:rPr>
          <w:rFonts w:asciiTheme="minorHAnsi" w:hAnsiTheme="minorHAnsi" w:cstheme="minorHAnsi"/>
          <w:b/>
        </w:rPr>
        <w:t xml:space="preserve"> OU</w:t>
      </w:r>
      <w:r w:rsidR="00916490">
        <w:rPr>
          <w:rFonts w:asciiTheme="minorHAnsi" w:hAnsiTheme="minorHAnsi" w:cstheme="minorHAnsi"/>
          <w:b/>
        </w:rPr>
        <w:t>s</w:t>
      </w:r>
      <w:r w:rsidR="007D3B02">
        <w:rPr>
          <w:rFonts w:asciiTheme="minorHAnsi" w:hAnsiTheme="minorHAnsi" w:cstheme="minorHAnsi"/>
          <w:b/>
        </w:rPr>
        <w:t xml:space="preserve"> who manage their respective servers</w:t>
      </w:r>
      <w:r w:rsidR="00B26B95">
        <w:rPr>
          <w:rFonts w:asciiTheme="minorHAnsi" w:hAnsiTheme="minorHAnsi" w:cstheme="minorHAnsi"/>
          <w:b/>
        </w:rPr>
        <w:t xml:space="preserve"> </w:t>
      </w:r>
      <w:r w:rsidR="00802544">
        <w:rPr>
          <w:rFonts w:asciiTheme="minorHAnsi" w:hAnsiTheme="minorHAnsi" w:cstheme="minorHAnsi"/>
          <w:b/>
        </w:rPr>
        <w:t xml:space="preserve">and they have their respective approvers.  </w:t>
      </w:r>
      <w:r w:rsidR="00461FB8">
        <w:rPr>
          <w:rFonts w:asciiTheme="minorHAnsi" w:hAnsiTheme="minorHAnsi" w:cstheme="minorHAnsi"/>
          <w:b/>
        </w:rPr>
        <w:t xml:space="preserve">The County needs </w:t>
      </w:r>
      <w:r w:rsidR="009C29D6">
        <w:rPr>
          <w:rFonts w:asciiTheme="minorHAnsi" w:hAnsiTheme="minorHAnsi" w:cstheme="minorHAnsi"/>
          <w:b/>
        </w:rPr>
        <w:t>the ability to isolate their</w:t>
      </w:r>
      <w:r w:rsidR="00196430">
        <w:rPr>
          <w:rFonts w:asciiTheme="minorHAnsi" w:hAnsiTheme="minorHAnsi" w:cstheme="minorHAnsi"/>
          <w:b/>
        </w:rPr>
        <w:t xml:space="preserve"> access from every</w:t>
      </w:r>
      <w:r w:rsidR="00461FB8">
        <w:rPr>
          <w:rFonts w:asciiTheme="minorHAnsi" w:hAnsiTheme="minorHAnsi" w:cstheme="minorHAnsi"/>
          <w:b/>
        </w:rPr>
        <w:t>one else and from central administrators</w:t>
      </w:r>
      <w:r w:rsidR="00196430">
        <w:rPr>
          <w:rFonts w:asciiTheme="minorHAnsi" w:hAnsiTheme="minorHAnsi" w:cstheme="minorHAnsi"/>
          <w:b/>
        </w:rPr>
        <w:t>.</w:t>
      </w:r>
    </w:p>
    <w:p w14:paraId="1A52B8A2" w14:textId="77777777" w:rsidR="004D242F" w:rsidRPr="00985AE1" w:rsidRDefault="004D242F" w:rsidP="004D242F">
      <w:pPr>
        <w:tabs>
          <w:tab w:val="num" w:pos="1080"/>
          <w:tab w:val="num" w:pos="1350"/>
        </w:tabs>
        <w:ind w:left="1080" w:hanging="720"/>
        <w:rPr>
          <w:rFonts w:ascii="Calibri" w:hAnsi="Calibri" w:cs="Calibri"/>
        </w:rPr>
      </w:pPr>
    </w:p>
    <w:p w14:paraId="7281F0D2" w14:textId="2AB8081E" w:rsidR="004D242F" w:rsidRPr="00681A2E" w:rsidRDefault="007B11FE" w:rsidP="00361720">
      <w:pPr>
        <w:numPr>
          <w:ilvl w:val="0"/>
          <w:numId w:val="1"/>
        </w:numPr>
        <w:ind w:left="1080" w:hanging="720"/>
        <w:rPr>
          <w:rFonts w:ascii="Calibri" w:hAnsi="Calibri" w:cs="Calibri"/>
          <w:b/>
        </w:rPr>
      </w:pPr>
      <w:r>
        <w:rPr>
          <w:rFonts w:ascii="Calibri" w:hAnsi="Calibri" w:cs="Calibri"/>
          <w:bCs/>
        </w:rPr>
        <w:t xml:space="preserve">Page </w:t>
      </w:r>
      <w:proofErr w:type="gramStart"/>
      <w:r w:rsidR="00600858">
        <w:rPr>
          <w:rFonts w:ascii="Calibri" w:hAnsi="Calibri" w:cs="Calibri"/>
          <w:bCs/>
        </w:rPr>
        <w:t>7</w:t>
      </w:r>
      <w:proofErr w:type="gramEnd"/>
      <w:r>
        <w:rPr>
          <w:rFonts w:ascii="Calibri" w:hAnsi="Calibri" w:cs="Calibri"/>
          <w:bCs/>
        </w:rPr>
        <w:t xml:space="preserve"> of the RFP, Section E. (SPECIFIC REQUIREMENTS), item 2.d.  states</w:t>
      </w:r>
      <w:r w:rsidR="00681A2E">
        <w:rPr>
          <w:rFonts w:ascii="Calibri" w:hAnsi="Calibri" w:cs="Calibri"/>
          <w:bCs/>
        </w:rPr>
        <w:t>:</w:t>
      </w:r>
    </w:p>
    <w:p w14:paraId="1ED1A497" w14:textId="6BA404F4" w:rsidR="00681A2E" w:rsidRDefault="00681A2E" w:rsidP="00681A2E">
      <w:pPr>
        <w:ind w:left="1080"/>
        <w:rPr>
          <w:rFonts w:ascii="Calibri" w:hAnsi="Calibri" w:cs="Calibri"/>
          <w:bCs/>
        </w:rPr>
      </w:pPr>
    </w:p>
    <w:p w14:paraId="0E5EE527" w14:textId="74B9838C" w:rsidR="00681A2E" w:rsidRPr="00681A2E" w:rsidRDefault="00681A2E" w:rsidP="00681A2E">
      <w:pPr>
        <w:ind w:left="1080"/>
        <w:rPr>
          <w:rFonts w:asciiTheme="minorHAnsi" w:hAnsiTheme="minorHAnsi" w:cstheme="minorHAnsi"/>
          <w:i/>
          <w:iCs/>
          <w:szCs w:val="26"/>
        </w:rPr>
      </w:pPr>
      <w:r w:rsidRPr="00681A2E">
        <w:rPr>
          <w:rFonts w:asciiTheme="minorHAnsi" w:hAnsiTheme="minorHAnsi" w:cstheme="minorHAnsi"/>
          <w:i/>
          <w:iCs/>
          <w:szCs w:val="26"/>
        </w:rPr>
        <w:t>Detection and rollback of unauthorized access changes.</w:t>
      </w:r>
    </w:p>
    <w:p w14:paraId="0BF88002" w14:textId="575380CD" w:rsidR="00681A2E" w:rsidRPr="00681A2E" w:rsidRDefault="00681A2E" w:rsidP="00681A2E">
      <w:pPr>
        <w:ind w:left="1080"/>
        <w:rPr>
          <w:rFonts w:asciiTheme="minorHAnsi" w:hAnsiTheme="minorHAnsi" w:cstheme="minorHAnsi"/>
          <w:szCs w:val="26"/>
        </w:rPr>
      </w:pPr>
    </w:p>
    <w:p w14:paraId="39811B87" w14:textId="48CBDB86" w:rsidR="00681A2E" w:rsidRPr="00681A2E" w:rsidRDefault="00681A2E" w:rsidP="00681A2E">
      <w:pPr>
        <w:ind w:left="1080"/>
        <w:rPr>
          <w:rFonts w:asciiTheme="minorHAnsi" w:hAnsiTheme="minorHAnsi" w:cstheme="minorHAnsi"/>
          <w:b/>
          <w:szCs w:val="26"/>
        </w:rPr>
      </w:pPr>
      <w:r w:rsidRPr="00681A2E">
        <w:rPr>
          <w:rFonts w:asciiTheme="minorHAnsi" w:hAnsiTheme="minorHAnsi" w:cstheme="minorHAnsi"/>
          <w:szCs w:val="26"/>
        </w:rPr>
        <w:t>Does the question refers to changes on the protected systems or the PAM solution itself?</w:t>
      </w:r>
    </w:p>
    <w:p w14:paraId="7E009D8C" w14:textId="16CA3B59" w:rsidR="004D242F" w:rsidRPr="00985AE1" w:rsidRDefault="00461FB8"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 xml:space="preserve">It refers to changes on </w:t>
      </w:r>
      <w:r w:rsidR="00DF7147">
        <w:rPr>
          <w:rFonts w:asciiTheme="minorHAnsi" w:hAnsiTheme="minorHAnsi" w:cstheme="minorHAnsi"/>
          <w:b/>
        </w:rPr>
        <w:t>protected systems</w:t>
      </w:r>
      <w:r>
        <w:rPr>
          <w:rFonts w:asciiTheme="minorHAnsi" w:hAnsiTheme="minorHAnsi" w:cstheme="minorHAnsi"/>
          <w:b/>
        </w:rPr>
        <w:t>.</w:t>
      </w:r>
    </w:p>
    <w:p w14:paraId="78A90E66" w14:textId="4F46F5DE" w:rsidR="004D242F" w:rsidRDefault="004D242F" w:rsidP="004D242F">
      <w:pPr>
        <w:tabs>
          <w:tab w:val="num" w:pos="1080"/>
        </w:tabs>
        <w:ind w:left="1080" w:hanging="720"/>
        <w:rPr>
          <w:rFonts w:ascii="Calibri" w:hAnsi="Calibri" w:cs="Calibri"/>
          <w:b/>
        </w:rPr>
      </w:pPr>
    </w:p>
    <w:p w14:paraId="089A59B7" w14:textId="3E7DE3AD" w:rsidR="004D242F" w:rsidRPr="003B28B5" w:rsidRDefault="00600858"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7</w:t>
      </w:r>
      <w:proofErr w:type="gramEnd"/>
      <w:r>
        <w:rPr>
          <w:rFonts w:ascii="Calibri" w:hAnsi="Calibri" w:cs="Calibri"/>
          <w:bCs/>
        </w:rPr>
        <w:t xml:space="preserve"> of the RFP, Section E. (SPECIFIC REQUIREMENTS), item 3.c.</w:t>
      </w:r>
      <w:r w:rsidR="003B28B5">
        <w:rPr>
          <w:rFonts w:ascii="Calibri" w:hAnsi="Calibri" w:cs="Calibri"/>
          <w:bCs/>
        </w:rPr>
        <w:t>d.</w:t>
      </w:r>
      <w:r>
        <w:rPr>
          <w:rFonts w:ascii="Calibri" w:hAnsi="Calibri" w:cs="Calibri"/>
          <w:bCs/>
        </w:rPr>
        <w:t xml:space="preserve">  states:</w:t>
      </w:r>
    </w:p>
    <w:p w14:paraId="59728E21" w14:textId="1AC37A1B" w:rsidR="003B28B5" w:rsidRDefault="003B28B5" w:rsidP="003B28B5">
      <w:pPr>
        <w:ind w:left="1080"/>
        <w:rPr>
          <w:rFonts w:ascii="Calibri" w:hAnsi="Calibri" w:cs="Calibri"/>
          <w:bCs/>
        </w:rPr>
      </w:pPr>
    </w:p>
    <w:p w14:paraId="583029C9" w14:textId="4A45B28C" w:rsidR="003B28B5" w:rsidRPr="00BA3086" w:rsidRDefault="003B28B5" w:rsidP="003B28B5">
      <w:pPr>
        <w:ind w:left="1080"/>
        <w:rPr>
          <w:rFonts w:asciiTheme="minorHAnsi" w:hAnsiTheme="minorHAnsi" w:cstheme="minorHAnsi"/>
          <w:i/>
          <w:iCs/>
          <w:szCs w:val="26"/>
        </w:rPr>
      </w:pPr>
      <w:r w:rsidRPr="00BA3086">
        <w:rPr>
          <w:rFonts w:asciiTheme="minorHAnsi" w:hAnsiTheme="minorHAnsi" w:cstheme="minorHAnsi"/>
          <w:i/>
          <w:iCs/>
          <w:szCs w:val="26"/>
        </w:rPr>
        <w:t>Alerting for resource access escalation.</w:t>
      </w:r>
    </w:p>
    <w:p w14:paraId="6EDF91F4" w14:textId="11EF2977" w:rsidR="00BA3086" w:rsidRPr="00BA3086" w:rsidRDefault="00BA3086" w:rsidP="003B28B5">
      <w:pPr>
        <w:ind w:left="1080"/>
        <w:rPr>
          <w:rFonts w:asciiTheme="minorHAnsi" w:hAnsiTheme="minorHAnsi" w:cstheme="minorHAnsi"/>
          <w:i/>
          <w:iCs/>
          <w:szCs w:val="26"/>
        </w:rPr>
      </w:pPr>
    </w:p>
    <w:p w14:paraId="1F167C65" w14:textId="240C96CB" w:rsidR="00BA3086" w:rsidRPr="00BA3086" w:rsidRDefault="00BA3086" w:rsidP="003B28B5">
      <w:pPr>
        <w:ind w:left="1080"/>
        <w:rPr>
          <w:rFonts w:asciiTheme="minorHAnsi" w:hAnsiTheme="minorHAnsi" w:cstheme="minorHAnsi"/>
          <w:i/>
          <w:iCs/>
          <w:szCs w:val="26"/>
        </w:rPr>
      </w:pPr>
      <w:r w:rsidRPr="00BA3086">
        <w:rPr>
          <w:rFonts w:asciiTheme="minorHAnsi" w:hAnsiTheme="minorHAnsi" w:cstheme="minorHAnsi"/>
          <w:i/>
          <w:iCs/>
          <w:szCs w:val="26"/>
        </w:rPr>
        <w:t>Alerting for endpoint rights escalation.</w:t>
      </w:r>
    </w:p>
    <w:p w14:paraId="35043AA0" w14:textId="7E49D507" w:rsidR="003B28B5" w:rsidRPr="00BA3086" w:rsidRDefault="003B28B5" w:rsidP="003B28B5">
      <w:pPr>
        <w:ind w:left="1080"/>
        <w:rPr>
          <w:rFonts w:asciiTheme="minorHAnsi" w:hAnsiTheme="minorHAnsi" w:cstheme="minorHAnsi"/>
          <w:szCs w:val="26"/>
        </w:rPr>
      </w:pPr>
    </w:p>
    <w:p w14:paraId="717E63A1" w14:textId="18B83197" w:rsidR="003B28B5" w:rsidRPr="00BA3086" w:rsidRDefault="00BA3086" w:rsidP="003B28B5">
      <w:pPr>
        <w:ind w:left="1080"/>
        <w:rPr>
          <w:rFonts w:asciiTheme="minorHAnsi" w:hAnsiTheme="minorHAnsi" w:cstheme="minorHAnsi"/>
          <w:b/>
          <w:szCs w:val="26"/>
        </w:rPr>
      </w:pPr>
      <w:r w:rsidRPr="00BA3086">
        <w:rPr>
          <w:rFonts w:asciiTheme="minorHAnsi" w:hAnsiTheme="minorHAnsi" w:cstheme="minorHAnsi"/>
          <w:szCs w:val="26"/>
        </w:rPr>
        <w:t xml:space="preserve">Can </w:t>
      </w:r>
      <w:r>
        <w:rPr>
          <w:rFonts w:asciiTheme="minorHAnsi" w:hAnsiTheme="minorHAnsi" w:cstheme="minorHAnsi"/>
          <w:szCs w:val="26"/>
        </w:rPr>
        <w:t>the County provide</w:t>
      </w:r>
      <w:r w:rsidRPr="00BA3086">
        <w:rPr>
          <w:rFonts w:asciiTheme="minorHAnsi" w:hAnsiTheme="minorHAnsi" w:cstheme="minorHAnsi"/>
          <w:szCs w:val="26"/>
        </w:rPr>
        <w:t xml:space="preserve"> clarity around "resource access" and "endpoint rights" escalation?</w:t>
      </w:r>
    </w:p>
    <w:p w14:paraId="68912F03" w14:textId="4D90A1CF" w:rsidR="00386FF3" w:rsidRPr="00E83ABA" w:rsidRDefault="00DA35D4"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Processes</w:t>
      </w:r>
      <w:r w:rsidR="00431EAB">
        <w:rPr>
          <w:rFonts w:asciiTheme="minorHAnsi" w:hAnsiTheme="minorHAnsi" w:cstheme="minorHAnsi"/>
          <w:b/>
        </w:rPr>
        <w:t>,</w:t>
      </w:r>
      <w:r>
        <w:rPr>
          <w:rFonts w:asciiTheme="minorHAnsi" w:hAnsiTheme="minorHAnsi" w:cstheme="minorHAnsi"/>
          <w:b/>
        </w:rPr>
        <w:t xml:space="preserve"> </w:t>
      </w:r>
      <w:r w:rsidR="00431EAB">
        <w:rPr>
          <w:rFonts w:asciiTheme="minorHAnsi" w:hAnsiTheme="minorHAnsi" w:cstheme="minorHAnsi"/>
          <w:b/>
        </w:rPr>
        <w:t>protected file systems, etc. vs the device/endpoint itself</w:t>
      </w:r>
      <w:r w:rsidR="00F016CF">
        <w:rPr>
          <w:rFonts w:asciiTheme="minorHAnsi" w:hAnsiTheme="minorHAnsi" w:cstheme="minorHAnsi"/>
          <w:b/>
        </w:rPr>
        <w:t>.</w:t>
      </w:r>
    </w:p>
    <w:p w14:paraId="2F83859E" w14:textId="77777777" w:rsidR="0081722F" w:rsidRPr="00985AE1" w:rsidRDefault="0081722F" w:rsidP="0081722F">
      <w:pPr>
        <w:autoSpaceDE w:val="0"/>
        <w:autoSpaceDN w:val="0"/>
        <w:adjustRightInd w:val="0"/>
        <w:ind w:left="1080"/>
        <w:rPr>
          <w:rFonts w:ascii="Calibri" w:hAnsi="Calibri" w:cs="Calibri"/>
        </w:rPr>
      </w:pPr>
    </w:p>
    <w:p w14:paraId="3139E2C7" w14:textId="7BCFD2A3" w:rsidR="004D242F" w:rsidRPr="00EB6D2C" w:rsidRDefault="00EB6D2C" w:rsidP="00361720">
      <w:pPr>
        <w:numPr>
          <w:ilvl w:val="0"/>
          <w:numId w:val="1"/>
        </w:numPr>
        <w:ind w:left="1080" w:hanging="720"/>
        <w:rPr>
          <w:rFonts w:ascii="Calibri" w:hAnsi="Calibri" w:cs="Calibri"/>
          <w:b/>
        </w:rPr>
      </w:pPr>
      <w:r>
        <w:rPr>
          <w:rFonts w:ascii="Calibri" w:hAnsi="Calibri" w:cs="Calibri"/>
          <w:bCs/>
        </w:rPr>
        <w:t>Page 7 of the RFP, Section E. (SPECIFIC REQUIREMENTS), item 4.c. states:</w:t>
      </w:r>
    </w:p>
    <w:p w14:paraId="6ED0A099" w14:textId="54AE0D09" w:rsidR="00EB6D2C" w:rsidRDefault="00EB6D2C" w:rsidP="00EB6D2C">
      <w:pPr>
        <w:ind w:left="1080"/>
        <w:rPr>
          <w:rFonts w:ascii="Calibri" w:hAnsi="Calibri" w:cs="Calibri"/>
          <w:bCs/>
        </w:rPr>
      </w:pPr>
    </w:p>
    <w:p w14:paraId="3436EB10" w14:textId="2E118C38" w:rsidR="00EB6D2C" w:rsidRPr="007F475F" w:rsidRDefault="007F475F" w:rsidP="00EB6D2C">
      <w:pPr>
        <w:ind w:left="1080"/>
        <w:rPr>
          <w:rFonts w:asciiTheme="minorHAnsi" w:hAnsiTheme="minorHAnsi" w:cstheme="minorHAnsi"/>
          <w:i/>
          <w:iCs/>
          <w:szCs w:val="26"/>
        </w:rPr>
      </w:pPr>
      <w:r w:rsidRPr="007F475F">
        <w:rPr>
          <w:rFonts w:asciiTheme="minorHAnsi" w:hAnsiTheme="minorHAnsi" w:cstheme="minorHAnsi"/>
          <w:i/>
          <w:iCs/>
          <w:szCs w:val="26"/>
        </w:rPr>
        <w:t>Delegated analytics and reporting can be restricted to individual forests and/or OUs in that forest.</w:t>
      </w:r>
    </w:p>
    <w:p w14:paraId="723D0DBE" w14:textId="2B452437" w:rsidR="007F475F" w:rsidRPr="007F475F" w:rsidRDefault="007F475F" w:rsidP="00EB6D2C">
      <w:pPr>
        <w:ind w:left="1080"/>
        <w:rPr>
          <w:rFonts w:asciiTheme="minorHAnsi" w:hAnsiTheme="minorHAnsi" w:cstheme="minorHAnsi"/>
          <w:szCs w:val="26"/>
        </w:rPr>
      </w:pPr>
    </w:p>
    <w:p w14:paraId="168B24EE" w14:textId="118CCF9B" w:rsidR="007F475F" w:rsidRPr="007F475F" w:rsidRDefault="007F475F" w:rsidP="00EB6D2C">
      <w:pPr>
        <w:ind w:left="1080"/>
        <w:rPr>
          <w:rFonts w:asciiTheme="minorHAnsi" w:hAnsiTheme="minorHAnsi" w:cstheme="minorHAnsi"/>
          <w:b/>
          <w:szCs w:val="26"/>
        </w:rPr>
      </w:pPr>
      <w:r w:rsidRPr="007F475F">
        <w:rPr>
          <w:rFonts w:asciiTheme="minorHAnsi" w:hAnsiTheme="minorHAnsi" w:cstheme="minorHAnsi"/>
          <w:szCs w:val="26"/>
        </w:rPr>
        <w:t>What is the use-case behind this request (e.g. multi-tenancy)?</w:t>
      </w:r>
    </w:p>
    <w:p w14:paraId="2649CA61" w14:textId="45B03EA1" w:rsidR="00245437" w:rsidRPr="00E83ABA" w:rsidRDefault="0088045C"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Similar to A13,</w:t>
      </w:r>
      <w:r w:rsidR="002C3200">
        <w:rPr>
          <w:rFonts w:asciiTheme="minorHAnsi" w:hAnsiTheme="minorHAnsi" w:cstheme="minorHAnsi"/>
          <w:b/>
        </w:rPr>
        <w:t xml:space="preserve"> </w:t>
      </w:r>
      <w:r w:rsidR="00461FB8">
        <w:rPr>
          <w:rFonts w:asciiTheme="minorHAnsi" w:hAnsiTheme="minorHAnsi" w:cstheme="minorHAnsi"/>
          <w:b/>
        </w:rPr>
        <w:t>the County</w:t>
      </w:r>
      <w:r w:rsidR="002C3200">
        <w:rPr>
          <w:rFonts w:asciiTheme="minorHAnsi" w:hAnsiTheme="minorHAnsi" w:cstheme="minorHAnsi"/>
          <w:b/>
        </w:rPr>
        <w:t xml:space="preserve"> want</w:t>
      </w:r>
      <w:r w:rsidR="00461FB8">
        <w:rPr>
          <w:rFonts w:asciiTheme="minorHAnsi" w:hAnsiTheme="minorHAnsi" w:cstheme="minorHAnsi"/>
          <w:b/>
        </w:rPr>
        <w:t>s</w:t>
      </w:r>
      <w:r w:rsidR="002C3200">
        <w:rPr>
          <w:rFonts w:asciiTheme="minorHAnsi" w:hAnsiTheme="minorHAnsi" w:cstheme="minorHAnsi"/>
          <w:b/>
        </w:rPr>
        <w:t xml:space="preserve"> to isolate OU admin visibility </w:t>
      </w:r>
      <w:r w:rsidR="00BA0CA0">
        <w:rPr>
          <w:rFonts w:asciiTheme="minorHAnsi" w:hAnsiTheme="minorHAnsi" w:cstheme="minorHAnsi"/>
          <w:b/>
        </w:rPr>
        <w:t>from other OUs and the higher level access</w:t>
      </w:r>
    </w:p>
    <w:p w14:paraId="6C5B11FD" w14:textId="150DEA0A" w:rsidR="00B94E07" w:rsidRDefault="00B94E07" w:rsidP="00035A55">
      <w:pPr>
        <w:tabs>
          <w:tab w:val="num" w:pos="1080"/>
          <w:tab w:val="num" w:pos="1350"/>
        </w:tabs>
        <w:rPr>
          <w:rFonts w:ascii="Calibri" w:hAnsi="Calibri" w:cs="Calibri"/>
        </w:rPr>
      </w:pPr>
    </w:p>
    <w:p w14:paraId="4FBA17F8" w14:textId="5A18E9D1" w:rsidR="00600974" w:rsidRPr="000F7152" w:rsidRDefault="000F7152"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6</w:t>
      </w:r>
      <w:proofErr w:type="gramEnd"/>
      <w:r>
        <w:rPr>
          <w:rFonts w:ascii="Calibri" w:hAnsi="Calibri" w:cs="Calibri"/>
          <w:bCs/>
        </w:rPr>
        <w:t xml:space="preserve"> of the RFP, Section E. (SPECIFIC REQUIREMENTS), item 1.o.  states:</w:t>
      </w:r>
    </w:p>
    <w:p w14:paraId="08CED21E" w14:textId="015F7E8D" w:rsidR="000F7152" w:rsidRDefault="000F7152" w:rsidP="000F7152">
      <w:pPr>
        <w:ind w:left="1080"/>
        <w:rPr>
          <w:rFonts w:ascii="Calibri" w:hAnsi="Calibri" w:cs="Calibri"/>
          <w:bCs/>
        </w:rPr>
      </w:pPr>
    </w:p>
    <w:p w14:paraId="47869CCC" w14:textId="20F2107E" w:rsidR="000F7152" w:rsidRPr="004A285E" w:rsidRDefault="004A285E" w:rsidP="000F7152">
      <w:pPr>
        <w:ind w:left="1080"/>
        <w:rPr>
          <w:rFonts w:asciiTheme="minorHAnsi" w:hAnsiTheme="minorHAnsi" w:cstheme="minorHAnsi"/>
          <w:i/>
          <w:iCs/>
          <w:szCs w:val="26"/>
        </w:rPr>
      </w:pPr>
      <w:r w:rsidRPr="004A285E">
        <w:rPr>
          <w:rFonts w:asciiTheme="minorHAnsi" w:hAnsiTheme="minorHAnsi" w:cstheme="minorHAnsi"/>
          <w:i/>
          <w:iCs/>
          <w:szCs w:val="26"/>
        </w:rPr>
        <w:t>Be IRS 1075 compliant.</w:t>
      </w:r>
    </w:p>
    <w:p w14:paraId="016F7596" w14:textId="2BFEBDBB" w:rsidR="004A285E" w:rsidRPr="004A285E" w:rsidRDefault="004A285E" w:rsidP="000F7152">
      <w:pPr>
        <w:ind w:left="1080"/>
        <w:rPr>
          <w:rFonts w:asciiTheme="minorHAnsi" w:hAnsiTheme="minorHAnsi" w:cstheme="minorHAnsi"/>
          <w:szCs w:val="26"/>
        </w:rPr>
      </w:pPr>
    </w:p>
    <w:p w14:paraId="66C1784A" w14:textId="649B7C3E" w:rsidR="004A285E" w:rsidRPr="004A285E" w:rsidRDefault="004A285E" w:rsidP="000F7152">
      <w:pPr>
        <w:ind w:left="1080"/>
        <w:rPr>
          <w:rFonts w:asciiTheme="minorHAnsi" w:hAnsiTheme="minorHAnsi" w:cstheme="minorHAnsi"/>
          <w:b/>
          <w:szCs w:val="26"/>
        </w:rPr>
      </w:pPr>
      <w:r>
        <w:rPr>
          <w:rFonts w:asciiTheme="minorHAnsi" w:hAnsiTheme="minorHAnsi" w:cstheme="minorHAnsi"/>
          <w:szCs w:val="26"/>
        </w:rPr>
        <w:t>Is the County</w:t>
      </w:r>
      <w:r w:rsidRPr="004A285E">
        <w:rPr>
          <w:rFonts w:asciiTheme="minorHAnsi" w:hAnsiTheme="minorHAnsi" w:cstheme="minorHAnsi"/>
          <w:szCs w:val="26"/>
        </w:rPr>
        <w:t xml:space="preserve"> referring that our solution be IRS 1075 compliant or it will help you achieve 1075 compliancy?</w:t>
      </w:r>
    </w:p>
    <w:p w14:paraId="31366D65" w14:textId="766A1765" w:rsidR="00600974" w:rsidRPr="00985AE1" w:rsidRDefault="008C3569"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The County refers to the</w:t>
      </w:r>
      <w:r w:rsidR="00347B22">
        <w:rPr>
          <w:rFonts w:asciiTheme="minorHAnsi" w:hAnsiTheme="minorHAnsi" w:cstheme="minorHAnsi"/>
          <w:b/>
        </w:rPr>
        <w:t xml:space="preserve"> solution be</w:t>
      </w:r>
      <w:r>
        <w:rPr>
          <w:rFonts w:asciiTheme="minorHAnsi" w:hAnsiTheme="minorHAnsi" w:cstheme="minorHAnsi"/>
          <w:b/>
        </w:rPr>
        <w:t>ing</w:t>
      </w:r>
      <w:r w:rsidR="00347B22">
        <w:rPr>
          <w:rFonts w:asciiTheme="minorHAnsi" w:hAnsiTheme="minorHAnsi" w:cstheme="minorHAnsi"/>
          <w:b/>
        </w:rPr>
        <w:t xml:space="preserve"> compliant</w:t>
      </w:r>
      <w:r>
        <w:rPr>
          <w:rFonts w:asciiTheme="minorHAnsi" w:hAnsiTheme="minorHAnsi" w:cstheme="minorHAnsi"/>
          <w:b/>
        </w:rPr>
        <w:t>.</w:t>
      </w:r>
    </w:p>
    <w:p w14:paraId="100F8F8A" w14:textId="77777777" w:rsidR="00600974" w:rsidRPr="00985AE1" w:rsidRDefault="00600974" w:rsidP="00600974">
      <w:pPr>
        <w:tabs>
          <w:tab w:val="num" w:pos="1080"/>
        </w:tabs>
        <w:ind w:left="1080" w:hanging="720"/>
        <w:rPr>
          <w:rFonts w:ascii="Calibri" w:hAnsi="Calibri" w:cs="Calibri"/>
          <w:b/>
        </w:rPr>
      </w:pPr>
    </w:p>
    <w:p w14:paraId="40025E6D" w14:textId="67942435" w:rsidR="00600974" w:rsidRPr="0030306D" w:rsidRDefault="0030306D"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6</w:t>
      </w:r>
      <w:proofErr w:type="gramEnd"/>
      <w:r>
        <w:rPr>
          <w:rFonts w:ascii="Calibri" w:hAnsi="Calibri" w:cs="Calibri"/>
          <w:bCs/>
        </w:rPr>
        <w:t xml:space="preserve"> of the RFP, Section E. (SPECIFIC REQUIREMENTS), item 1.p.  states:</w:t>
      </w:r>
    </w:p>
    <w:p w14:paraId="393E0289" w14:textId="1AF41039" w:rsidR="0030306D" w:rsidRDefault="0030306D" w:rsidP="0030306D">
      <w:pPr>
        <w:ind w:left="1080"/>
        <w:rPr>
          <w:rFonts w:ascii="Calibri" w:hAnsi="Calibri" w:cs="Calibri"/>
          <w:bCs/>
        </w:rPr>
      </w:pPr>
    </w:p>
    <w:p w14:paraId="201F1501" w14:textId="3FE60E30" w:rsidR="0030306D" w:rsidRPr="007E6B95" w:rsidRDefault="007E6B95" w:rsidP="0030306D">
      <w:pPr>
        <w:ind w:left="1080"/>
        <w:rPr>
          <w:rFonts w:asciiTheme="minorHAnsi" w:hAnsiTheme="minorHAnsi" w:cstheme="minorHAnsi"/>
          <w:i/>
          <w:iCs/>
          <w:szCs w:val="26"/>
        </w:rPr>
      </w:pPr>
      <w:r w:rsidRPr="007E6B95">
        <w:rPr>
          <w:rFonts w:asciiTheme="minorHAnsi" w:hAnsiTheme="minorHAnsi" w:cstheme="minorHAnsi"/>
          <w:i/>
          <w:iCs/>
          <w:szCs w:val="26"/>
        </w:rPr>
        <w:t>Be HIPAA compliant.</w:t>
      </w:r>
    </w:p>
    <w:p w14:paraId="77BB11F3" w14:textId="5EAC9CF3" w:rsidR="007E6B95" w:rsidRPr="007E6B95" w:rsidRDefault="007E6B95" w:rsidP="0030306D">
      <w:pPr>
        <w:ind w:left="1080"/>
        <w:rPr>
          <w:rFonts w:asciiTheme="minorHAnsi" w:hAnsiTheme="minorHAnsi" w:cstheme="minorHAnsi"/>
          <w:szCs w:val="26"/>
        </w:rPr>
      </w:pPr>
    </w:p>
    <w:p w14:paraId="1F0DF1EB" w14:textId="00291687" w:rsidR="007E6B95" w:rsidRPr="007E6B95" w:rsidRDefault="007E6B95" w:rsidP="0030306D">
      <w:pPr>
        <w:ind w:left="1080"/>
        <w:rPr>
          <w:rFonts w:asciiTheme="minorHAnsi" w:hAnsiTheme="minorHAnsi" w:cstheme="minorHAnsi"/>
          <w:b/>
          <w:szCs w:val="26"/>
        </w:rPr>
      </w:pPr>
      <w:r w:rsidRPr="007E6B95">
        <w:rPr>
          <w:rFonts w:asciiTheme="minorHAnsi" w:hAnsiTheme="minorHAnsi" w:cstheme="minorHAnsi"/>
          <w:szCs w:val="26"/>
        </w:rPr>
        <w:t>Is the County referring that our solution be HIPAA compliant or it will help you achieve HIPAA compliancy?</w:t>
      </w:r>
    </w:p>
    <w:p w14:paraId="35ED4567" w14:textId="7834D8F1" w:rsidR="00600974" w:rsidRPr="00E83ABA" w:rsidRDefault="008C3569"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 xml:space="preserve">The County refers to the solution being </w:t>
      </w:r>
      <w:r w:rsidR="001E061E">
        <w:rPr>
          <w:rFonts w:asciiTheme="minorHAnsi" w:hAnsiTheme="minorHAnsi" w:cstheme="minorHAnsi"/>
          <w:b/>
        </w:rPr>
        <w:t>HIPAA compliant</w:t>
      </w:r>
      <w:r w:rsidR="00C50C38">
        <w:rPr>
          <w:rFonts w:asciiTheme="minorHAnsi" w:hAnsiTheme="minorHAnsi" w:cstheme="minorHAnsi"/>
          <w:b/>
        </w:rPr>
        <w:t>.</w:t>
      </w:r>
    </w:p>
    <w:p w14:paraId="6A8C5708" w14:textId="77777777" w:rsidR="00600974" w:rsidRPr="00985AE1" w:rsidRDefault="00600974" w:rsidP="00600974">
      <w:pPr>
        <w:autoSpaceDE w:val="0"/>
        <w:autoSpaceDN w:val="0"/>
        <w:adjustRightInd w:val="0"/>
        <w:ind w:left="1080"/>
        <w:rPr>
          <w:rFonts w:ascii="Calibri" w:hAnsi="Calibri" w:cs="Calibri"/>
        </w:rPr>
      </w:pPr>
    </w:p>
    <w:p w14:paraId="24F3CD36" w14:textId="627C3DBB" w:rsidR="00600974" w:rsidRPr="0065735D" w:rsidRDefault="0065735D"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6</w:t>
      </w:r>
      <w:proofErr w:type="gramEnd"/>
      <w:r>
        <w:rPr>
          <w:rFonts w:ascii="Calibri" w:hAnsi="Calibri" w:cs="Calibri"/>
          <w:bCs/>
        </w:rPr>
        <w:t xml:space="preserve"> of the RFP, Section E. (SPECIFIC REQUIREMENTS), item 1.a.  states:</w:t>
      </w:r>
    </w:p>
    <w:p w14:paraId="5359277E" w14:textId="1E4CF095" w:rsidR="0065735D" w:rsidRDefault="0065735D" w:rsidP="0065735D">
      <w:pPr>
        <w:ind w:left="1080"/>
        <w:rPr>
          <w:rFonts w:ascii="Calibri" w:hAnsi="Calibri" w:cs="Calibri"/>
          <w:bCs/>
        </w:rPr>
      </w:pPr>
    </w:p>
    <w:p w14:paraId="08B63583" w14:textId="31399DA0" w:rsidR="0065735D" w:rsidRPr="0061071D" w:rsidRDefault="0061071D" w:rsidP="0065735D">
      <w:pPr>
        <w:ind w:left="1080"/>
        <w:rPr>
          <w:rFonts w:asciiTheme="minorHAnsi" w:hAnsiTheme="minorHAnsi" w:cstheme="minorHAnsi"/>
          <w:i/>
          <w:iCs/>
        </w:rPr>
      </w:pPr>
      <w:r w:rsidRPr="0061071D">
        <w:rPr>
          <w:rFonts w:asciiTheme="minorHAnsi" w:hAnsiTheme="minorHAnsi" w:cstheme="minorHAnsi"/>
          <w:i/>
          <w:iCs/>
        </w:rPr>
        <w:t>Support multiple Active Directory forests and domains.</w:t>
      </w:r>
    </w:p>
    <w:p w14:paraId="0A60C8F6" w14:textId="3E0A43EF" w:rsidR="0061071D" w:rsidRPr="0061071D" w:rsidRDefault="0061071D" w:rsidP="0065735D">
      <w:pPr>
        <w:ind w:left="1080"/>
        <w:rPr>
          <w:rFonts w:asciiTheme="minorHAnsi" w:hAnsiTheme="minorHAnsi" w:cstheme="minorHAnsi"/>
        </w:rPr>
      </w:pPr>
    </w:p>
    <w:p w14:paraId="27E50FA3" w14:textId="5349AA36" w:rsidR="0065735D" w:rsidRPr="0061071D" w:rsidRDefault="0061071D" w:rsidP="0065735D">
      <w:pPr>
        <w:ind w:left="1080"/>
        <w:rPr>
          <w:rFonts w:asciiTheme="minorHAnsi" w:hAnsiTheme="minorHAnsi" w:cstheme="minorHAnsi"/>
        </w:rPr>
      </w:pPr>
      <w:r w:rsidRPr="0061071D">
        <w:rPr>
          <w:rFonts w:asciiTheme="minorHAnsi" w:hAnsiTheme="minorHAnsi" w:cstheme="minorHAnsi"/>
        </w:rPr>
        <w:t xml:space="preserve">Are all these domains </w:t>
      </w:r>
      <w:proofErr w:type="gramStart"/>
      <w:r w:rsidRPr="0061071D">
        <w:rPr>
          <w:rFonts w:asciiTheme="minorHAnsi" w:hAnsiTheme="minorHAnsi" w:cstheme="minorHAnsi"/>
        </w:rPr>
        <w:t>connected</w:t>
      </w:r>
      <w:proofErr w:type="gramEnd"/>
      <w:r w:rsidRPr="0061071D">
        <w:rPr>
          <w:rFonts w:asciiTheme="minorHAnsi" w:hAnsiTheme="minorHAnsi" w:cstheme="minorHAnsi"/>
        </w:rPr>
        <w:t xml:space="preserve"> to each other or they are independent from each other?</w:t>
      </w:r>
    </w:p>
    <w:p w14:paraId="38145B65" w14:textId="7998C7A8" w:rsidR="00600974" w:rsidRPr="00E83ABA" w:rsidRDefault="006C0916"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There are different degree of trusts that exist</w:t>
      </w:r>
      <w:r w:rsidR="008C3569">
        <w:rPr>
          <w:rFonts w:asciiTheme="minorHAnsi" w:hAnsiTheme="minorHAnsi" w:cstheme="minorHAnsi"/>
          <w:b/>
        </w:rPr>
        <w:t>.</w:t>
      </w:r>
    </w:p>
    <w:p w14:paraId="7CCE1ADB" w14:textId="38D53255" w:rsidR="00B94E07" w:rsidRDefault="00B94E07" w:rsidP="004D242F">
      <w:pPr>
        <w:tabs>
          <w:tab w:val="num" w:pos="1080"/>
          <w:tab w:val="num" w:pos="1350"/>
        </w:tabs>
        <w:ind w:left="1080" w:hanging="720"/>
        <w:rPr>
          <w:rFonts w:ascii="Calibri" w:hAnsi="Calibri" w:cs="Calibri"/>
        </w:rPr>
      </w:pPr>
    </w:p>
    <w:p w14:paraId="688B6ED4" w14:textId="6CE07CBD" w:rsidR="00600974" w:rsidRPr="000C2680" w:rsidRDefault="000C2680"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6</w:t>
      </w:r>
      <w:proofErr w:type="gramEnd"/>
      <w:r>
        <w:rPr>
          <w:rFonts w:ascii="Calibri" w:hAnsi="Calibri" w:cs="Calibri"/>
          <w:bCs/>
        </w:rPr>
        <w:t xml:space="preserve"> of the RFP, Section E. (SPECIFIC REQUIREMENTS), item 1.f.  states:</w:t>
      </w:r>
    </w:p>
    <w:p w14:paraId="7B1E5E2F" w14:textId="57103745" w:rsidR="000C2680" w:rsidRDefault="000C2680" w:rsidP="000C2680">
      <w:pPr>
        <w:ind w:left="1080"/>
        <w:rPr>
          <w:rFonts w:ascii="Calibri" w:hAnsi="Calibri" w:cs="Calibri"/>
          <w:bCs/>
        </w:rPr>
      </w:pPr>
    </w:p>
    <w:p w14:paraId="24253832" w14:textId="352E91C8" w:rsidR="000C2680" w:rsidRPr="001C2587" w:rsidRDefault="001C2587" w:rsidP="000C2680">
      <w:pPr>
        <w:ind w:left="1080"/>
        <w:rPr>
          <w:rFonts w:asciiTheme="minorHAnsi" w:hAnsiTheme="minorHAnsi" w:cstheme="minorHAnsi"/>
          <w:i/>
          <w:iCs/>
        </w:rPr>
      </w:pPr>
      <w:r w:rsidRPr="001C2587">
        <w:rPr>
          <w:rFonts w:asciiTheme="minorHAnsi" w:hAnsiTheme="minorHAnsi" w:cstheme="minorHAnsi"/>
          <w:i/>
          <w:iCs/>
        </w:rPr>
        <w:t>Support integration with Enterprise Storage platforms.</w:t>
      </w:r>
    </w:p>
    <w:p w14:paraId="569B7B39" w14:textId="25D3242F" w:rsidR="001C2587" w:rsidRPr="001C2587" w:rsidRDefault="001C2587" w:rsidP="000C2680">
      <w:pPr>
        <w:ind w:left="1080"/>
        <w:rPr>
          <w:rFonts w:asciiTheme="minorHAnsi" w:hAnsiTheme="minorHAnsi" w:cstheme="minorHAnsi"/>
        </w:rPr>
      </w:pPr>
    </w:p>
    <w:p w14:paraId="301FD6D2" w14:textId="01F5E2DA" w:rsidR="001C2587" w:rsidRPr="001C2587" w:rsidRDefault="001C2587" w:rsidP="000C2680">
      <w:pPr>
        <w:ind w:left="1080"/>
        <w:rPr>
          <w:rFonts w:asciiTheme="minorHAnsi" w:hAnsiTheme="minorHAnsi" w:cstheme="minorHAnsi"/>
        </w:rPr>
      </w:pPr>
      <w:r w:rsidRPr="001C2587">
        <w:rPr>
          <w:rFonts w:asciiTheme="minorHAnsi" w:hAnsiTheme="minorHAnsi" w:cstheme="minorHAnsi"/>
        </w:rPr>
        <w:t>What is the type of storage in use? (NAS, HSM, etc.)</w:t>
      </w:r>
    </w:p>
    <w:p w14:paraId="4827A3B1" w14:textId="529EA0E7" w:rsidR="00600974" w:rsidRPr="00985AE1" w:rsidRDefault="004D693F"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NAS</w:t>
      </w:r>
      <w:r w:rsidR="008C3569">
        <w:rPr>
          <w:rFonts w:asciiTheme="minorHAnsi" w:hAnsiTheme="minorHAnsi" w:cstheme="minorHAnsi"/>
          <w:b/>
        </w:rPr>
        <w:t xml:space="preserve"> (Network Attached Storage).</w:t>
      </w:r>
    </w:p>
    <w:p w14:paraId="33BF8DA0" w14:textId="77777777" w:rsidR="00600974" w:rsidRPr="00985AE1" w:rsidRDefault="00600974" w:rsidP="00600974">
      <w:pPr>
        <w:tabs>
          <w:tab w:val="num" w:pos="1080"/>
        </w:tabs>
        <w:ind w:left="1080" w:hanging="720"/>
        <w:rPr>
          <w:rFonts w:ascii="Calibri" w:hAnsi="Calibri" w:cs="Calibri"/>
          <w:b/>
        </w:rPr>
      </w:pPr>
    </w:p>
    <w:p w14:paraId="56A9022C" w14:textId="08304D1E" w:rsidR="00600974" w:rsidRPr="004221B5" w:rsidRDefault="004221B5" w:rsidP="00361720">
      <w:pPr>
        <w:numPr>
          <w:ilvl w:val="0"/>
          <w:numId w:val="1"/>
        </w:numPr>
        <w:ind w:left="1080" w:hanging="720"/>
        <w:rPr>
          <w:rFonts w:ascii="Calibri" w:hAnsi="Calibri" w:cs="Calibri"/>
          <w:b/>
        </w:rPr>
      </w:pPr>
      <w:r>
        <w:rPr>
          <w:rFonts w:ascii="Calibri" w:hAnsi="Calibri" w:cs="Calibri"/>
          <w:bCs/>
        </w:rPr>
        <w:t xml:space="preserve">Page </w:t>
      </w:r>
      <w:proofErr w:type="gramStart"/>
      <w:r>
        <w:rPr>
          <w:rFonts w:ascii="Calibri" w:hAnsi="Calibri" w:cs="Calibri"/>
          <w:bCs/>
        </w:rPr>
        <w:t>6</w:t>
      </w:r>
      <w:proofErr w:type="gramEnd"/>
      <w:r>
        <w:rPr>
          <w:rFonts w:ascii="Calibri" w:hAnsi="Calibri" w:cs="Calibri"/>
          <w:bCs/>
        </w:rPr>
        <w:t xml:space="preserve"> of the RFP, Section E. (SPECIFIC REQUIREMENTS), item 1.i.  states:</w:t>
      </w:r>
    </w:p>
    <w:p w14:paraId="400B1C3D" w14:textId="05472DAD" w:rsidR="004221B5" w:rsidRDefault="004221B5" w:rsidP="004221B5">
      <w:pPr>
        <w:ind w:left="1080"/>
        <w:rPr>
          <w:rFonts w:ascii="Calibri" w:hAnsi="Calibri" w:cs="Calibri"/>
          <w:bCs/>
        </w:rPr>
      </w:pPr>
    </w:p>
    <w:p w14:paraId="16AFED56" w14:textId="61BB5F77" w:rsidR="004221B5" w:rsidRPr="0004564F" w:rsidRDefault="0004564F" w:rsidP="004221B5">
      <w:pPr>
        <w:ind w:left="1080"/>
        <w:rPr>
          <w:rFonts w:asciiTheme="minorHAnsi" w:hAnsiTheme="minorHAnsi" w:cstheme="minorHAnsi"/>
          <w:i/>
          <w:iCs/>
        </w:rPr>
      </w:pPr>
      <w:r w:rsidRPr="0004564F">
        <w:rPr>
          <w:rFonts w:asciiTheme="minorHAnsi" w:hAnsiTheme="minorHAnsi" w:cstheme="minorHAnsi"/>
          <w:i/>
          <w:iCs/>
        </w:rPr>
        <w:t>Supports Security Information and Event Management (SIEM) integration.</w:t>
      </w:r>
    </w:p>
    <w:p w14:paraId="6C4A44A6" w14:textId="78388E23" w:rsidR="0004564F" w:rsidRPr="0004564F" w:rsidRDefault="0004564F" w:rsidP="004221B5">
      <w:pPr>
        <w:ind w:left="1080"/>
        <w:rPr>
          <w:rFonts w:asciiTheme="minorHAnsi" w:hAnsiTheme="minorHAnsi" w:cstheme="minorHAnsi"/>
        </w:rPr>
      </w:pPr>
    </w:p>
    <w:p w14:paraId="2CB1BC0B" w14:textId="4CFD62C3" w:rsidR="0004564F" w:rsidRPr="0004564F" w:rsidRDefault="0004564F" w:rsidP="004221B5">
      <w:pPr>
        <w:ind w:left="1080"/>
        <w:rPr>
          <w:rFonts w:asciiTheme="minorHAnsi" w:hAnsiTheme="minorHAnsi" w:cstheme="minorHAnsi"/>
        </w:rPr>
      </w:pPr>
      <w:r w:rsidRPr="0004564F">
        <w:rPr>
          <w:rFonts w:asciiTheme="minorHAnsi" w:hAnsiTheme="minorHAnsi" w:cstheme="minorHAnsi"/>
        </w:rPr>
        <w:t>What is the SIEM tool in use by the county?</w:t>
      </w:r>
    </w:p>
    <w:p w14:paraId="2CC54407" w14:textId="0414116A" w:rsidR="00600974" w:rsidRPr="00E83ABA" w:rsidRDefault="008C3569"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 xml:space="preserve">There </w:t>
      </w:r>
      <w:proofErr w:type="gramStart"/>
      <w:r>
        <w:rPr>
          <w:rFonts w:asciiTheme="minorHAnsi" w:hAnsiTheme="minorHAnsi" w:cstheme="minorHAnsi"/>
          <w:b/>
        </w:rPr>
        <w:t>isn’t</w:t>
      </w:r>
      <w:proofErr w:type="gramEnd"/>
      <w:r>
        <w:rPr>
          <w:rFonts w:asciiTheme="minorHAnsi" w:hAnsiTheme="minorHAnsi" w:cstheme="minorHAnsi"/>
          <w:b/>
        </w:rPr>
        <w:t xml:space="preserve"> anything </w:t>
      </w:r>
      <w:r w:rsidR="004D693F">
        <w:rPr>
          <w:rFonts w:asciiTheme="minorHAnsi" w:hAnsiTheme="minorHAnsi" w:cstheme="minorHAnsi"/>
          <w:b/>
        </w:rPr>
        <w:t xml:space="preserve">in use at this time but </w:t>
      </w:r>
      <w:r>
        <w:rPr>
          <w:rFonts w:asciiTheme="minorHAnsi" w:hAnsiTheme="minorHAnsi" w:cstheme="minorHAnsi"/>
          <w:b/>
        </w:rPr>
        <w:t xml:space="preserve">the County wants to </w:t>
      </w:r>
      <w:r w:rsidR="004D693F">
        <w:rPr>
          <w:rFonts w:asciiTheme="minorHAnsi" w:hAnsiTheme="minorHAnsi" w:cstheme="minorHAnsi"/>
          <w:b/>
        </w:rPr>
        <w:t>be future ready.</w:t>
      </w:r>
    </w:p>
    <w:p w14:paraId="26CF858E" w14:textId="77777777" w:rsidR="00600974" w:rsidRPr="00985AE1" w:rsidRDefault="00600974" w:rsidP="00600974">
      <w:pPr>
        <w:autoSpaceDE w:val="0"/>
        <w:autoSpaceDN w:val="0"/>
        <w:adjustRightInd w:val="0"/>
        <w:ind w:left="1080"/>
        <w:rPr>
          <w:rFonts w:ascii="Calibri" w:hAnsi="Calibri" w:cs="Calibri"/>
        </w:rPr>
      </w:pPr>
    </w:p>
    <w:p w14:paraId="0243573B" w14:textId="1308BB5C" w:rsidR="00600974" w:rsidRPr="002A35EA" w:rsidRDefault="002A35EA" w:rsidP="00361720">
      <w:pPr>
        <w:numPr>
          <w:ilvl w:val="0"/>
          <w:numId w:val="1"/>
        </w:numPr>
        <w:ind w:left="1080" w:hanging="720"/>
        <w:rPr>
          <w:rFonts w:ascii="Calibri" w:hAnsi="Calibri" w:cs="Calibri"/>
          <w:b/>
        </w:rPr>
      </w:pPr>
      <w:r>
        <w:rPr>
          <w:rFonts w:ascii="Calibri" w:hAnsi="Calibri" w:cs="Calibri"/>
          <w:bCs/>
        </w:rPr>
        <w:t>Page 7 of the RFP, Section E. (SPECIFIC REQUIREMENTS), item 4.c. states:</w:t>
      </w:r>
    </w:p>
    <w:p w14:paraId="510886DF" w14:textId="4F2AF9AB" w:rsidR="002A35EA" w:rsidRDefault="002A35EA" w:rsidP="002A35EA">
      <w:pPr>
        <w:ind w:left="1080"/>
        <w:rPr>
          <w:rFonts w:ascii="Calibri" w:hAnsi="Calibri" w:cs="Calibri"/>
          <w:bCs/>
        </w:rPr>
      </w:pPr>
    </w:p>
    <w:p w14:paraId="1D86D741" w14:textId="77777777" w:rsidR="002A35EA" w:rsidRPr="007F475F" w:rsidRDefault="002A35EA" w:rsidP="002A35EA">
      <w:pPr>
        <w:ind w:left="1080"/>
        <w:rPr>
          <w:rFonts w:asciiTheme="minorHAnsi" w:hAnsiTheme="minorHAnsi" w:cstheme="minorHAnsi"/>
          <w:i/>
          <w:iCs/>
          <w:szCs w:val="26"/>
        </w:rPr>
      </w:pPr>
      <w:r w:rsidRPr="007F475F">
        <w:rPr>
          <w:rFonts w:asciiTheme="minorHAnsi" w:hAnsiTheme="minorHAnsi" w:cstheme="minorHAnsi"/>
          <w:i/>
          <w:iCs/>
          <w:szCs w:val="26"/>
        </w:rPr>
        <w:t>Delegated analytics and reporting can be restricted to individual forests and/or OUs in that forest.</w:t>
      </w:r>
    </w:p>
    <w:p w14:paraId="3EB8FB19" w14:textId="58FCA976" w:rsidR="002A35EA" w:rsidRDefault="002A35EA" w:rsidP="002A35EA">
      <w:pPr>
        <w:ind w:left="1080"/>
        <w:rPr>
          <w:rFonts w:ascii="Calibri" w:hAnsi="Calibri" w:cs="Calibri"/>
          <w:b/>
        </w:rPr>
      </w:pPr>
    </w:p>
    <w:p w14:paraId="6FFDED54" w14:textId="2BFC1AD8" w:rsidR="002A35EA" w:rsidRPr="00512534" w:rsidRDefault="00512534" w:rsidP="002A35EA">
      <w:pPr>
        <w:ind w:left="1080"/>
        <w:rPr>
          <w:rFonts w:ascii="Calibri" w:hAnsi="Calibri" w:cs="Calibri"/>
          <w:bCs/>
        </w:rPr>
      </w:pPr>
      <w:r w:rsidRPr="00512534">
        <w:rPr>
          <w:rFonts w:ascii="Calibri" w:hAnsi="Calibri" w:cs="Calibri"/>
          <w:bCs/>
        </w:rPr>
        <w:t xml:space="preserve">Do </w:t>
      </w:r>
      <w:proofErr w:type="gramStart"/>
      <w:r w:rsidRPr="00512534">
        <w:rPr>
          <w:rFonts w:ascii="Calibri" w:hAnsi="Calibri" w:cs="Calibri"/>
          <w:bCs/>
        </w:rPr>
        <w:t>we</w:t>
      </w:r>
      <w:proofErr w:type="gramEnd"/>
      <w:r w:rsidRPr="00512534">
        <w:rPr>
          <w:rFonts w:ascii="Calibri" w:hAnsi="Calibri" w:cs="Calibri"/>
          <w:bCs/>
        </w:rPr>
        <w:t xml:space="preserve"> need to restrict reporting and analytics to a single OUs instead of multiple OUs.</w:t>
      </w:r>
    </w:p>
    <w:p w14:paraId="6C762036" w14:textId="2FA145D5" w:rsidR="00600974" w:rsidRPr="00E83ABA" w:rsidRDefault="004159F0"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Please s</w:t>
      </w:r>
      <w:r w:rsidR="007F6B22">
        <w:rPr>
          <w:rFonts w:asciiTheme="minorHAnsi" w:hAnsiTheme="minorHAnsi" w:cstheme="minorHAnsi"/>
          <w:b/>
        </w:rPr>
        <w:t>ee A16.</w:t>
      </w:r>
    </w:p>
    <w:p w14:paraId="28857CD6" w14:textId="66DF3CC2" w:rsidR="00600974" w:rsidRDefault="00600974" w:rsidP="004D242F">
      <w:pPr>
        <w:tabs>
          <w:tab w:val="num" w:pos="1080"/>
          <w:tab w:val="num" w:pos="1350"/>
        </w:tabs>
        <w:ind w:left="1080" w:hanging="720"/>
        <w:rPr>
          <w:rFonts w:ascii="Calibri" w:hAnsi="Calibri" w:cs="Calibri"/>
        </w:rPr>
      </w:pPr>
    </w:p>
    <w:p w14:paraId="7BF13DBD" w14:textId="4B2B6C4F" w:rsidR="00600974" w:rsidRPr="00D16FE0" w:rsidRDefault="00D16FE0" w:rsidP="00361720">
      <w:pPr>
        <w:numPr>
          <w:ilvl w:val="0"/>
          <w:numId w:val="1"/>
        </w:numPr>
        <w:ind w:left="1080" w:hanging="720"/>
        <w:rPr>
          <w:rFonts w:ascii="Calibri" w:hAnsi="Calibri" w:cs="Calibri"/>
          <w:b/>
        </w:rPr>
      </w:pPr>
      <w:r>
        <w:rPr>
          <w:rFonts w:ascii="Calibri" w:hAnsi="Calibri" w:cs="Calibri"/>
          <w:bCs/>
        </w:rPr>
        <w:t>Page 8 of the RFP, Section E. (SPECIFIC REQUIREMENTS), item 5.b. states:</w:t>
      </w:r>
    </w:p>
    <w:p w14:paraId="5BE6E904" w14:textId="448621E2" w:rsidR="00D16FE0" w:rsidRDefault="00D16FE0" w:rsidP="00D16FE0">
      <w:pPr>
        <w:ind w:left="1080"/>
        <w:rPr>
          <w:rFonts w:ascii="Calibri" w:hAnsi="Calibri" w:cs="Calibri"/>
          <w:bCs/>
        </w:rPr>
      </w:pPr>
    </w:p>
    <w:p w14:paraId="68CEB65D" w14:textId="6D6427CB" w:rsidR="00D16FE0" w:rsidRPr="00CA6A77" w:rsidRDefault="00CA6A77" w:rsidP="00D16FE0">
      <w:pPr>
        <w:ind w:left="1080"/>
        <w:rPr>
          <w:rFonts w:asciiTheme="minorHAnsi" w:hAnsiTheme="minorHAnsi" w:cstheme="minorHAnsi"/>
          <w:i/>
          <w:iCs/>
        </w:rPr>
      </w:pPr>
      <w:r w:rsidRPr="00CA6A77">
        <w:rPr>
          <w:rFonts w:asciiTheme="minorHAnsi" w:hAnsiTheme="minorHAnsi" w:cstheme="minorHAnsi"/>
          <w:i/>
          <w:iCs/>
        </w:rPr>
        <w:t>Support remote access.</w:t>
      </w:r>
    </w:p>
    <w:p w14:paraId="365787BD" w14:textId="56FF3434" w:rsidR="00CA6A77" w:rsidRPr="00CA6A77" w:rsidRDefault="00CA6A77" w:rsidP="00D16FE0">
      <w:pPr>
        <w:ind w:left="1080"/>
        <w:rPr>
          <w:rFonts w:asciiTheme="minorHAnsi" w:hAnsiTheme="minorHAnsi" w:cstheme="minorHAnsi"/>
        </w:rPr>
      </w:pPr>
    </w:p>
    <w:p w14:paraId="178280DD" w14:textId="35C66CF3" w:rsidR="00CA6A77" w:rsidRPr="00CA6A77" w:rsidRDefault="00CA6A77" w:rsidP="00D16FE0">
      <w:pPr>
        <w:ind w:left="1080"/>
        <w:rPr>
          <w:rFonts w:asciiTheme="minorHAnsi" w:hAnsiTheme="minorHAnsi" w:cstheme="minorHAnsi"/>
        </w:rPr>
      </w:pPr>
      <w:r w:rsidRPr="00CA6A77">
        <w:rPr>
          <w:rFonts w:asciiTheme="minorHAnsi" w:hAnsiTheme="minorHAnsi" w:cstheme="minorHAnsi"/>
        </w:rPr>
        <w:t>What are the target users that will need remote access?</w:t>
      </w:r>
    </w:p>
    <w:p w14:paraId="70DA6768" w14:textId="39E8314D" w:rsidR="00600974" w:rsidRPr="00985AE1" w:rsidRDefault="008C3569"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This is n</w:t>
      </w:r>
      <w:r w:rsidR="007C21F6">
        <w:rPr>
          <w:rFonts w:asciiTheme="minorHAnsi" w:hAnsiTheme="minorHAnsi" w:cstheme="minorHAnsi"/>
          <w:b/>
        </w:rPr>
        <w:t>o longer a requirement.</w:t>
      </w:r>
      <w:r w:rsidR="004159F0">
        <w:rPr>
          <w:rFonts w:asciiTheme="minorHAnsi" w:hAnsiTheme="minorHAnsi" w:cstheme="minorHAnsi"/>
          <w:b/>
        </w:rPr>
        <w:t xml:space="preserve">  Please see Addendum No. 1</w:t>
      </w:r>
    </w:p>
    <w:p w14:paraId="05BDE26B" w14:textId="77777777" w:rsidR="00600974" w:rsidRPr="00985AE1" w:rsidRDefault="00600974" w:rsidP="00600974">
      <w:pPr>
        <w:tabs>
          <w:tab w:val="num" w:pos="1080"/>
        </w:tabs>
        <w:ind w:left="1080" w:hanging="720"/>
        <w:rPr>
          <w:rFonts w:ascii="Calibri" w:hAnsi="Calibri" w:cs="Calibri"/>
          <w:b/>
        </w:rPr>
      </w:pPr>
    </w:p>
    <w:p w14:paraId="60A3CA0F" w14:textId="64DCA0B5" w:rsidR="00600974" w:rsidRPr="00E33294" w:rsidRDefault="00E33294" w:rsidP="00361720">
      <w:pPr>
        <w:numPr>
          <w:ilvl w:val="0"/>
          <w:numId w:val="1"/>
        </w:numPr>
        <w:ind w:left="1080" w:hanging="720"/>
        <w:rPr>
          <w:rFonts w:ascii="Calibri" w:hAnsi="Calibri" w:cs="Calibri"/>
          <w:bCs/>
        </w:rPr>
      </w:pPr>
      <w:r w:rsidRPr="00E33294">
        <w:rPr>
          <w:rFonts w:ascii="Calibri" w:hAnsi="Calibri" w:cs="Calibri"/>
          <w:bCs/>
        </w:rPr>
        <w:t>Does the County have any specific High Availability (HA) or Disaster Recovery (DR) requirements?</w:t>
      </w:r>
    </w:p>
    <w:p w14:paraId="068B7B38" w14:textId="50E96FF6" w:rsidR="00600974" w:rsidRPr="00E83ABA" w:rsidRDefault="008C3569"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 xml:space="preserve">The County does not </w:t>
      </w:r>
      <w:r w:rsidR="00876EDF">
        <w:rPr>
          <w:rFonts w:asciiTheme="minorHAnsi" w:hAnsiTheme="minorHAnsi" w:cstheme="minorHAnsi"/>
          <w:b/>
        </w:rPr>
        <w:t>have any specifics</w:t>
      </w:r>
      <w:r w:rsidR="006B6D44">
        <w:rPr>
          <w:rFonts w:asciiTheme="minorHAnsi" w:hAnsiTheme="minorHAnsi" w:cstheme="minorHAnsi"/>
          <w:b/>
        </w:rPr>
        <w:t xml:space="preserve">, but expects a solution </w:t>
      </w:r>
      <w:proofErr w:type="gramStart"/>
      <w:r w:rsidR="006B6D44">
        <w:rPr>
          <w:rFonts w:asciiTheme="minorHAnsi" w:hAnsiTheme="minorHAnsi" w:cstheme="minorHAnsi"/>
          <w:b/>
        </w:rPr>
        <w:t xml:space="preserve">to </w:t>
      </w:r>
      <w:r w:rsidR="00235512">
        <w:rPr>
          <w:rFonts w:asciiTheme="minorHAnsi" w:hAnsiTheme="minorHAnsi" w:cstheme="minorHAnsi"/>
          <w:b/>
        </w:rPr>
        <w:t>not be</w:t>
      </w:r>
      <w:proofErr w:type="gramEnd"/>
      <w:r w:rsidR="00235512">
        <w:rPr>
          <w:rFonts w:asciiTheme="minorHAnsi" w:hAnsiTheme="minorHAnsi" w:cstheme="minorHAnsi"/>
          <w:b/>
        </w:rPr>
        <w:t xml:space="preserve"> susceptible to single point failures.</w:t>
      </w:r>
    </w:p>
    <w:p w14:paraId="3002B7AF" w14:textId="77777777" w:rsidR="00600974" w:rsidRPr="00985AE1" w:rsidRDefault="00600974" w:rsidP="00600974">
      <w:pPr>
        <w:autoSpaceDE w:val="0"/>
        <w:autoSpaceDN w:val="0"/>
        <w:adjustRightInd w:val="0"/>
        <w:ind w:left="1080"/>
        <w:rPr>
          <w:rFonts w:ascii="Calibri" w:hAnsi="Calibri" w:cs="Calibri"/>
        </w:rPr>
      </w:pPr>
    </w:p>
    <w:p w14:paraId="734D9215" w14:textId="5A30333E" w:rsidR="00600974" w:rsidRPr="00C14CB6" w:rsidRDefault="00C14CB6" w:rsidP="00361720">
      <w:pPr>
        <w:numPr>
          <w:ilvl w:val="0"/>
          <w:numId w:val="1"/>
        </w:numPr>
        <w:ind w:left="1080" w:hanging="720"/>
        <w:rPr>
          <w:rFonts w:ascii="Calibri" w:hAnsi="Calibri" w:cs="Calibri"/>
          <w:bCs/>
        </w:rPr>
      </w:pPr>
      <w:r w:rsidRPr="00C14CB6">
        <w:rPr>
          <w:rFonts w:ascii="Calibri" w:hAnsi="Calibri" w:cs="Calibri"/>
          <w:bCs/>
        </w:rPr>
        <w:t xml:space="preserve">How many </w:t>
      </w:r>
      <w:proofErr w:type="spellStart"/>
      <w:r w:rsidRPr="00C14CB6">
        <w:rPr>
          <w:rFonts w:ascii="Calibri" w:hAnsi="Calibri" w:cs="Calibri"/>
          <w:bCs/>
        </w:rPr>
        <w:t>EndPoints</w:t>
      </w:r>
      <w:proofErr w:type="spellEnd"/>
      <w:r w:rsidRPr="00C14CB6">
        <w:rPr>
          <w:rFonts w:ascii="Calibri" w:hAnsi="Calibri" w:cs="Calibri"/>
          <w:bCs/>
        </w:rPr>
        <w:t xml:space="preserve"> are in scope?</w:t>
      </w:r>
    </w:p>
    <w:p w14:paraId="01EA23D9" w14:textId="1B26F3BC" w:rsidR="00600974" w:rsidRPr="00E83ABA" w:rsidRDefault="004159F0"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Please s</w:t>
      </w:r>
      <w:r w:rsidR="00235512">
        <w:rPr>
          <w:rFonts w:asciiTheme="minorHAnsi" w:hAnsiTheme="minorHAnsi" w:cstheme="minorHAnsi"/>
          <w:b/>
        </w:rPr>
        <w:t>ee A6.</w:t>
      </w:r>
    </w:p>
    <w:p w14:paraId="6DB7CB67" w14:textId="145A7BE8" w:rsidR="00EB5B61" w:rsidRDefault="00EB5B61" w:rsidP="00461FB8">
      <w:pPr>
        <w:tabs>
          <w:tab w:val="num" w:pos="1080"/>
          <w:tab w:val="num" w:pos="1350"/>
        </w:tabs>
        <w:rPr>
          <w:rFonts w:ascii="Calibri" w:hAnsi="Calibri" w:cs="Calibri"/>
        </w:rPr>
      </w:pPr>
    </w:p>
    <w:p w14:paraId="7675F40F" w14:textId="33ADBAD7" w:rsidR="008D4321" w:rsidRPr="008D4321" w:rsidRDefault="008D4321" w:rsidP="00361720">
      <w:pPr>
        <w:numPr>
          <w:ilvl w:val="0"/>
          <w:numId w:val="1"/>
        </w:numPr>
        <w:ind w:left="1080" w:hanging="720"/>
        <w:rPr>
          <w:rFonts w:ascii="Calibri" w:hAnsi="Calibri" w:cs="Calibri"/>
          <w:b/>
        </w:rPr>
      </w:pPr>
      <w:r>
        <w:rPr>
          <w:rFonts w:ascii="Calibri" w:hAnsi="Calibri" w:cs="Calibri"/>
          <w:bCs/>
        </w:rPr>
        <w:t>Page 6 of the RFP, Section E. (SPECIFIC REQUIREMENTS), item 6.a. states:</w:t>
      </w:r>
    </w:p>
    <w:p w14:paraId="5343B806" w14:textId="77777777" w:rsidR="008D4321" w:rsidRDefault="008D4321" w:rsidP="008D4321">
      <w:pPr>
        <w:ind w:left="1080"/>
        <w:rPr>
          <w:rFonts w:ascii="Calibri" w:hAnsi="Calibri" w:cs="Calibri"/>
          <w:bCs/>
        </w:rPr>
      </w:pPr>
    </w:p>
    <w:p w14:paraId="1FFD3016" w14:textId="6606DA7B" w:rsidR="008D4321" w:rsidRPr="00AB4B2D" w:rsidRDefault="00A430C7" w:rsidP="008D4321">
      <w:pPr>
        <w:ind w:left="1080"/>
        <w:rPr>
          <w:rFonts w:asciiTheme="minorHAnsi" w:hAnsiTheme="minorHAnsi" w:cstheme="minorHAnsi"/>
          <w:bCs/>
          <w:i/>
          <w:iCs/>
        </w:rPr>
      </w:pPr>
      <w:r w:rsidRPr="00AB4B2D">
        <w:rPr>
          <w:rFonts w:asciiTheme="minorHAnsi" w:hAnsiTheme="minorHAnsi" w:cstheme="minorHAnsi"/>
          <w:i/>
          <w:iCs/>
        </w:rPr>
        <w:t>Elevation request workflow across Active Directory, Azure AD, and LDAP.</w:t>
      </w:r>
    </w:p>
    <w:p w14:paraId="43B31069" w14:textId="77777777" w:rsidR="008D4321" w:rsidRPr="00A430C7" w:rsidRDefault="008D4321" w:rsidP="008D4321">
      <w:pPr>
        <w:ind w:left="1080"/>
        <w:rPr>
          <w:rFonts w:asciiTheme="minorHAnsi" w:hAnsiTheme="minorHAnsi" w:cstheme="minorHAnsi"/>
          <w:bCs/>
        </w:rPr>
      </w:pPr>
    </w:p>
    <w:p w14:paraId="05F498B0" w14:textId="1A8684EA" w:rsidR="00600974" w:rsidRPr="00A430C7" w:rsidRDefault="00A430C7" w:rsidP="008D4321">
      <w:pPr>
        <w:ind w:left="1080"/>
        <w:rPr>
          <w:rFonts w:asciiTheme="minorHAnsi" w:hAnsiTheme="minorHAnsi" w:cstheme="minorHAnsi"/>
          <w:b/>
        </w:rPr>
      </w:pPr>
      <w:r>
        <w:rPr>
          <w:rFonts w:asciiTheme="minorHAnsi" w:hAnsiTheme="minorHAnsi" w:cstheme="minorHAnsi"/>
          <w:bCs/>
        </w:rPr>
        <w:t xml:space="preserve">Could the County go into more detail </w:t>
      </w:r>
      <w:r w:rsidR="00AB4B2D">
        <w:rPr>
          <w:rFonts w:asciiTheme="minorHAnsi" w:hAnsiTheme="minorHAnsi" w:cstheme="minorHAnsi"/>
          <w:bCs/>
        </w:rPr>
        <w:t xml:space="preserve">regarding the </w:t>
      </w:r>
      <w:proofErr w:type="gramStart"/>
      <w:r w:rsidR="00AB4B2D">
        <w:rPr>
          <w:rFonts w:asciiTheme="minorHAnsi" w:hAnsiTheme="minorHAnsi" w:cstheme="minorHAnsi"/>
          <w:bCs/>
        </w:rPr>
        <w:t>specification.</w:t>
      </w:r>
      <w:proofErr w:type="gramEnd"/>
      <w:r w:rsidR="00AB4B2D">
        <w:rPr>
          <w:rFonts w:asciiTheme="minorHAnsi" w:hAnsiTheme="minorHAnsi" w:cstheme="minorHAnsi"/>
          <w:bCs/>
        </w:rPr>
        <w:t xml:space="preserve">  Are contractors a</w:t>
      </w:r>
      <w:r w:rsidR="00AC3670" w:rsidRPr="00A430C7">
        <w:rPr>
          <w:rFonts w:asciiTheme="minorHAnsi" w:hAnsiTheme="minorHAnsi" w:cstheme="minorHAnsi"/>
          <w:bCs/>
        </w:rPr>
        <w:t xml:space="preserve">uthenticating </w:t>
      </w:r>
      <w:r w:rsidR="008D4321" w:rsidRPr="00A430C7">
        <w:rPr>
          <w:rFonts w:asciiTheme="minorHAnsi" w:hAnsiTheme="minorHAnsi" w:cstheme="minorHAnsi"/>
          <w:bCs/>
        </w:rPr>
        <w:t xml:space="preserve">into a system or managing accounts with </w:t>
      </w:r>
      <w:r w:rsidR="00126687" w:rsidRPr="00A430C7">
        <w:rPr>
          <w:rFonts w:asciiTheme="minorHAnsi" w:hAnsiTheme="minorHAnsi" w:cstheme="minorHAnsi"/>
          <w:bCs/>
        </w:rPr>
        <w:t>Azure</w:t>
      </w:r>
      <w:r w:rsidR="004D4354" w:rsidRPr="00A430C7">
        <w:rPr>
          <w:rFonts w:asciiTheme="minorHAnsi" w:hAnsiTheme="minorHAnsi" w:cstheme="minorHAnsi"/>
          <w:bCs/>
        </w:rPr>
        <w:t xml:space="preserve"> AD</w:t>
      </w:r>
      <w:r w:rsidR="00126687" w:rsidRPr="00A430C7">
        <w:rPr>
          <w:rFonts w:asciiTheme="minorHAnsi" w:hAnsiTheme="minorHAnsi" w:cstheme="minorHAnsi"/>
          <w:bCs/>
        </w:rPr>
        <w:t xml:space="preserve"> </w:t>
      </w:r>
      <w:r w:rsidR="00AB4B2D">
        <w:rPr>
          <w:rFonts w:asciiTheme="minorHAnsi" w:hAnsiTheme="minorHAnsi" w:cstheme="minorHAnsi"/>
          <w:bCs/>
        </w:rPr>
        <w:t>or both?</w:t>
      </w:r>
    </w:p>
    <w:p w14:paraId="13924DBD" w14:textId="01F3D22D" w:rsidR="00600974" w:rsidRPr="00985AE1" w:rsidRDefault="005401B9"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All users would exist in AD</w:t>
      </w:r>
      <w:r w:rsidR="004E2969">
        <w:rPr>
          <w:rFonts w:asciiTheme="minorHAnsi" w:hAnsiTheme="minorHAnsi" w:cstheme="minorHAnsi"/>
          <w:b/>
        </w:rPr>
        <w:t>/Azure AD.</w:t>
      </w:r>
    </w:p>
    <w:p w14:paraId="6EBD0F2B" w14:textId="77777777" w:rsidR="00600974" w:rsidRPr="00985AE1" w:rsidRDefault="00600974" w:rsidP="00600974">
      <w:pPr>
        <w:tabs>
          <w:tab w:val="num" w:pos="1080"/>
        </w:tabs>
        <w:ind w:left="1080" w:hanging="720"/>
        <w:rPr>
          <w:rFonts w:ascii="Calibri" w:hAnsi="Calibri" w:cs="Calibri"/>
          <w:b/>
        </w:rPr>
      </w:pPr>
    </w:p>
    <w:p w14:paraId="65FBD7B5" w14:textId="2354B581" w:rsidR="00600974" w:rsidRPr="00985AE1" w:rsidRDefault="006825B3" w:rsidP="00361720">
      <w:pPr>
        <w:numPr>
          <w:ilvl w:val="0"/>
          <w:numId w:val="1"/>
        </w:numPr>
        <w:ind w:left="1080" w:hanging="720"/>
        <w:rPr>
          <w:rFonts w:ascii="Calibri" w:hAnsi="Calibri" w:cs="Calibri"/>
          <w:b/>
        </w:rPr>
      </w:pPr>
      <w:r>
        <w:rPr>
          <w:rFonts w:ascii="Calibri" w:hAnsi="Calibri" w:cs="Calibri"/>
          <w:bCs/>
        </w:rPr>
        <w:t xml:space="preserve">Do the </w:t>
      </w:r>
      <w:r w:rsidR="004E6966">
        <w:rPr>
          <w:rFonts w:ascii="Calibri" w:hAnsi="Calibri" w:cs="Calibri"/>
          <w:bCs/>
        </w:rPr>
        <w:t>E</w:t>
      </w:r>
      <w:r>
        <w:rPr>
          <w:rFonts w:ascii="Calibri" w:hAnsi="Calibri" w:cs="Calibri"/>
          <w:bCs/>
        </w:rPr>
        <w:t xml:space="preserve">ndpoint counts change </w:t>
      </w:r>
      <w:r w:rsidR="004E6966">
        <w:rPr>
          <w:rFonts w:ascii="Calibri" w:hAnsi="Calibri" w:cs="Calibri"/>
          <w:bCs/>
        </w:rPr>
        <w:t xml:space="preserve">between 3 and </w:t>
      </w:r>
      <w:proofErr w:type="gramStart"/>
      <w:r w:rsidR="004E6966">
        <w:rPr>
          <w:rFonts w:ascii="Calibri" w:hAnsi="Calibri" w:cs="Calibri"/>
          <w:bCs/>
        </w:rPr>
        <w:t>5 year</w:t>
      </w:r>
      <w:proofErr w:type="gramEnd"/>
      <w:r w:rsidR="004E6966">
        <w:rPr>
          <w:rFonts w:ascii="Calibri" w:hAnsi="Calibri" w:cs="Calibri"/>
          <w:bCs/>
        </w:rPr>
        <w:t xml:space="preserve"> plans?</w:t>
      </w:r>
    </w:p>
    <w:p w14:paraId="098F3AF6" w14:textId="46A04697" w:rsidR="00600974" w:rsidRPr="00E83ABA" w:rsidRDefault="004159F0"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Yes, t</w:t>
      </w:r>
      <w:r w:rsidR="008C3569">
        <w:rPr>
          <w:rFonts w:asciiTheme="minorHAnsi" w:hAnsiTheme="minorHAnsi" w:cstheme="minorHAnsi"/>
          <w:b/>
        </w:rPr>
        <w:t>he County</w:t>
      </w:r>
      <w:r w:rsidR="004E2969">
        <w:rPr>
          <w:rFonts w:asciiTheme="minorHAnsi" w:hAnsiTheme="minorHAnsi" w:cstheme="minorHAnsi"/>
          <w:b/>
        </w:rPr>
        <w:t xml:space="preserve"> expect</w:t>
      </w:r>
      <w:r w:rsidR="008C3569">
        <w:rPr>
          <w:rFonts w:asciiTheme="minorHAnsi" w:hAnsiTheme="minorHAnsi" w:cstheme="minorHAnsi"/>
          <w:b/>
        </w:rPr>
        <w:t>s</w:t>
      </w:r>
      <w:r w:rsidR="004E2969">
        <w:rPr>
          <w:rFonts w:asciiTheme="minorHAnsi" w:hAnsiTheme="minorHAnsi" w:cstheme="minorHAnsi"/>
          <w:b/>
        </w:rPr>
        <w:t xml:space="preserve"> it will</w:t>
      </w:r>
      <w:r>
        <w:rPr>
          <w:rFonts w:asciiTheme="minorHAnsi" w:hAnsiTheme="minorHAnsi" w:cstheme="minorHAnsi"/>
          <w:b/>
        </w:rPr>
        <w:t xml:space="preserve"> change</w:t>
      </w:r>
      <w:r w:rsidR="004E2969">
        <w:rPr>
          <w:rFonts w:asciiTheme="minorHAnsi" w:hAnsiTheme="minorHAnsi" w:cstheme="minorHAnsi"/>
          <w:b/>
        </w:rPr>
        <w:t>.</w:t>
      </w:r>
    </w:p>
    <w:p w14:paraId="56D59AAD" w14:textId="77777777" w:rsidR="00600974" w:rsidRPr="00985AE1" w:rsidRDefault="00600974" w:rsidP="00600974">
      <w:pPr>
        <w:autoSpaceDE w:val="0"/>
        <w:autoSpaceDN w:val="0"/>
        <w:adjustRightInd w:val="0"/>
        <w:ind w:left="1080"/>
        <w:rPr>
          <w:rFonts w:ascii="Calibri" w:hAnsi="Calibri" w:cs="Calibri"/>
        </w:rPr>
      </w:pPr>
    </w:p>
    <w:p w14:paraId="5B9BB83C" w14:textId="0624E947" w:rsidR="00600974" w:rsidRPr="00985AE1" w:rsidRDefault="00344C84" w:rsidP="00361720">
      <w:pPr>
        <w:numPr>
          <w:ilvl w:val="0"/>
          <w:numId w:val="1"/>
        </w:numPr>
        <w:ind w:left="1080" w:hanging="720"/>
        <w:rPr>
          <w:rFonts w:ascii="Calibri" w:hAnsi="Calibri" w:cs="Calibri"/>
          <w:b/>
        </w:rPr>
      </w:pPr>
      <w:r>
        <w:rPr>
          <w:rFonts w:ascii="Calibri" w:hAnsi="Calibri" w:cs="Calibri"/>
          <w:bCs/>
        </w:rPr>
        <w:t>How many data-centers are within the County?</w:t>
      </w:r>
      <w:r w:rsidR="00D24254">
        <w:rPr>
          <w:rFonts w:ascii="Calibri" w:hAnsi="Calibri" w:cs="Calibri"/>
          <w:bCs/>
        </w:rPr>
        <w:t xml:space="preserve"> Is there a primary or disa</w:t>
      </w:r>
      <w:r w:rsidR="00D72594">
        <w:rPr>
          <w:rFonts w:ascii="Calibri" w:hAnsi="Calibri" w:cs="Calibri"/>
          <w:bCs/>
        </w:rPr>
        <w:t>s</w:t>
      </w:r>
      <w:r w:rsidR="00D24254">
        <w:rPr>
          <w:rFonts w:ascii="Calibri" w:hAnsi="Calibri" w:cs="Calibri"/>
          <w:bCs/>
        </w:rPr>
        <w:t>ter recovery</w:t>
      </w:r>
      <w:r w:rsidR="00D72594">
        <w:rPr>
          <w:rFonts w:ascii="Calibri" w:hAnsi="Calibri" w:cs="Calibri"/>
          <w:bCs/>
        </w:rPr>
        <w:t xml:space="preserve"> datacenter</w:t>
      </w:r>
      <w:r w:rsidR="00D24254">
        <w:rPr>
          <w:rFonts w:ascii="Calibri" w:hAnsi="Calibri" w:cs="Calibri"/>
          <w:bCs/>
        </w:rPr>
        <w:t>?</w:t>
      </w:r>
    </w:p>
    <w:p w14:paraId="7FF7CA62" w14:textId="330FB14B" w:rsidR="00600974" w:rsidRPr="00E83ABA" w:rsidRDefault="008C3569"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 xml:space="preserve">There are </w:t>
      </w:r>
      <w:proofErr w:type="gramStart"/>
      <w:r>
        <w:rPr>
          <w:rFonts w:asciiTheme="minorHAnsi" w:hAnsiTheme="minorHAnsi" w:cstheme="minorHAnsi"/>
          <w:b/>
        </w:rPr>
        <w:t>2</w:t>
      </w:r>
      <w:proofErr w:type="gramEnd"/>
      <w:r>
        <w:rPr>
          <w:rFonts w:asciiTheme="minorHAnsi" w:hAnsiTheme="minorHAnsi" w:cstheme="minorHAnsi"/>
          <w:b/>
        </w:rPr>
        <w:t xml:space="preserve"> at this time;</w:t>
      </w:r>
      <w:r w:rsidR="00626173">
        <w:rPr>
          <w:rFonts w:asciiTheme="minorHAnsi" w:hAnsiTheme="minorHAnsi" w:cstheme="minorHAnsi"/>
          <w:b/>
        </w:rPr>
        <w:t xml:space="preserve"> 1 in Oakland, and DR in Sonoma.</w:t>
      </w:r>
    </w:p>
    <w:p w14:paraId="1C855982" w14:textId="31B4418E" w:rsidR="00600974" w:rsidRDefault="00600974" w:rsidP="004D242F">
      <w:pPr>
        <w:tabs>
          <w:tab w:val="num" w:pos="1080"/>
          <w:tab w:val="num" w:pos="1350"/>
        </w:tabs>
        <w:ind w:left="1080" w:hanging="720"/>
        <w:rPr>
          <w:rFonts w:ascii="Calibri" w:hAnsi="Calibri" w:cs="Calibri"/>
        </w:rPr>
      </w:pPr>
    </w:p>
    <w:p w14:paraId="1B1251C1" w14:textId="5326C77A" w:rsidR="00600974" w:rsidRPr="00985AE1" w:rsidRDefault="00CC290D" w:rsidP="00361720">
      <w:pPr>
        <w:numPr>
          <w:ilvl w:val="0"/>
          <w:numId w:val="1"/>
        </w:numPr>
        <w:ind w:left="1080" w:hanging="720"/>
        <w:rPr>
          <w:rFonts w:ascii="Calibri" w:hAnsi="Calibri" w:cs="Calibri"/>
          <w:b/>
        </w:rPr>
      </w:pPr>
      <w:r>
        <w:rPr>
          <w:rFonts w:ascii="Calibri" w:hAnsi="Calibri" w:cs="Calibri"/>
          <w:bCs/>
        </w:rPr>
        <w:t xml:space="preserve">Where are </w:t>
      </w:r>
      <w:r w:rsidR="008F3A1D">
        <w:rPr>
          <w:rFonts w:ascii="Calibri" w:hAnsi="Calibri" w:cs="Calibri"/>
          <w:bCs/>
        </w:rPr>
        <w:t>the populations of the users</w:t>
      </w:r>
      <w:r w:rsidR="002A3F57">
        <w:rPr>
          <w:rFonts w:ascii="Calibri" w:hAnsi="Calibri" w:cs="Calibri"/>
          <w:bCs/>
        </w:rPr>
        <w:t xml:space="preserve"> located</w:t>
      </w:r>
      <w:r w:rsidR="008F3A1D">
        <w:rPr>
          <w:rFonts w:ascii="Calibri" w:hAnsi="Calibri" w:cs="Calibri"/>
          <w:bCs/>
        </w:rPr>
        <w:t>?</w:t>
      </w:r>
    </w:p>
    <w:p w14:paraId="28D7155B" w14:textId="5943837D" w:rsidR="00600974" w:rsidRPr="00985AE1" w:rsidRDefault="00626173"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In Alameda County.</w:t>
      </w:r>
    </w:p>
    <w:p w14:paraId="5E5B1F65" w14:textId="77777777" w:rsidR="00600974" w:rsidRPr="00985AE1" w:rsidRDefault="00600974" w:rsidP="00600974">
      <w:pPr>
        <w:tabs>
          <w:tab w:val="num" w:pos="1080"/>
        </w:tabs>
        <w:ind w:left="1080" w:hanging="720"/>
        <w:rPr>
          <w:rFonts w:ascii="Calibri" w:hAnsi="Calibri" w:cs="Calibri"/>
          <w:b/>
        </w:rPr>
      </w:pPr>
    </w:p>
    <w:p w14:paraId="68D04FA3" w14:textId="65A27328" w:rsidR="00600974" w:rsidRPr="00985AE1" w:rsidRDefault="00F530DA" w:rsidP="00361720">
      <w:pPr>
        <w:numPr>
          <w:ilvl w:val="0"/>
          <w:numId w:val="1"/>
        </w:numPr>
        <w:ind w:left="1080" w:hanging="720"/>
        <w:rPr>
          <w:rFonts w:ascii="Calibri" w:hAnsi="Calibri" w:cs="Calibri"/>
          <w:b/>
        </w:rPr>
      </w:pPr>
      <w:r>
        <w:rPr>
          <w:rFonts w:ascii="Calibri" w:hAnsi="Calibri" w:cs="Calibri"/>
          <w:bCs/>
        </w:rPr>
        <w:t xml:space="preserve">What is the approximate number of windows and </w:t>
      </w:r>
      <w:proofErr w:type="spellStart"/>
      <w:r>
        <w:rPr>
          <w:rFonts w:ascii="Calibri" w:hAnsi="Calibri" w:cs="Calibri"/>
          <w:bCs/>
        </w:rPr>
        <w:t>linux</w:t>
      </w:r>
      <w:proofErr w:type="spellEnd"/>
      <w:r>
        <w:rPr>
          <w:rFonts w:ascii="Calibri" w:hAnsi="Calibri" w:cs="Calibri"/>
          <w:bCs/>
        </w:rPr>
        <w:t xml:space="preserve"> systems within </w:t>
      </w:r>
      <w:r w:rsidR="00F401DB">
        <w:rPr>
          <w:rFonts w:ascii="Calibri" w:hAnsi="Calibri" w:cs="Calibri"/>
          <w:bCs/>
        </w:rPr>
        <w:t>the environment</w:t>
      </w:r>
      <w:r>
        <w:rPr>
          <w:rFonts w:ascii="Calibri" w:hAnsi="Calibri" w:cs="Calibri"/>
          <w:bCs/>
        </w:rPr>
        <w:t>?</w:t>
      </w:r>
    </w:p>
    <w:p w14:paraId="1A8C1A47" w14:textId="55592FA1" w:rsidR="00600974" w:rsidRPr="00E83ABA" w:rsidRDefault="004159F0"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Please s</w:t>
      </w:r>
      <w:r w:rsidR="00C762AA">
        <w:rPr>
          <w:rFonts w:asciiTheme="minorHAnsi" w:hAnsiTheme="minorHAnsi" w:cstheme="minorHAnsi"/>
          <w:b/>
        </w:rPr>
        <w:t xml:space="preserve">ee A6, </w:t>
      </w:r>
      <w:r w:rsidR="0034732A">
        <w:rPr>
          <w:rFonts w:asciiTheme="minorHAnsi" w:hAnsiTheme="minorHAnsi" w:cstheme="minorHAnsi"/>
          <w:b/>
        </w:rPr>
        <w:t>Windows are in the high 90 percent.</w:t>
      </w:r>
    </w:p>
    <w:p w14:paraId="0BD8C527" w14:textId="77777777" w:rsidR="00600974" w:rsidRPr="00985AE1" w:rsidRDefault="00600974" w:rsidP="00600974">
      <w:pPr>
        <w:autoSpaceDE w:val="0"/>
        <w:autoSpaceDN w:val="0"/>
        <w:adjustRightInd w:val="0"/>
        <w:ind w:left="1080"/>
        <w:rPr>
          <w:rFonts w:ascii="Calibri" w:hAnsi="Calibri" w:cs="Calibri"/>
        </w:rPr>
      </w:pPr>
    </w:p>
    <w:p w14:paraId="42D16382" w14:textId="0FA7023A" w:rsidR="003A17B1" w:rsidRPr="008C0F1E" w:rsidRDefault="008C0F1E" w:rsidP="00361720">
      <w:pPr>
        <w:numPr>
          <w:ilvl w:val="0"/>
          <w:numId w:val="1"/>
        </w:numPr>
        <w:ind w:left="1080" w:hanging="720"/>
        <w:rPr>
          <w:rFonts w:ascii="Calibri" w:hAnsi="Calibri" w:cs="Calibri"/>
          <w:b/>
        </w:rPr>
      </w:pPr>
      <w:r>
        <w:rPr>
          <w:rFonts w:ascii="Calibri" w:hAnsi="Calibri" w:cs="Calibri"/>
          <w:bCs/>
        </w:rPr>
        <w:t>Page 5 of the RFP, Section B. (SCOPE), states:</w:t>
      </w:r>
    </w:p>
    <w:p w14:paraId="150D20A6" w14:textId="33AA2EE9" w:rsidR="008C0F1E" w:rsidRDefault="008C0F1E" w:rsidP="008C0F1E">
      <w:pPr>
        <w:ind w:left="1080"/>
        <w:rPr>
          <w:rFonts w:ascii="Calibri" w:hAnsi="Calibri" w:cs="Calibri"/>
          <w:bCs/>
        </w:rPr>
      </w:pPr>
    </w:p>
    <w:p w14:paraId="0EFEA2D7" w14:textId="6A31097F" w:rsidR="003A17B1" w:rsidRPr="0078159C" w:rsidRDefault="00E63FAF" w:rsidP="003A17B1">
      <w:pPr>
        <w:ind w:left="1080"/>
        <w:rPr>
          <w:rFonts w:ascii="Calibri" w:hAnsi="Calibri" w:cs="Calibri"/>
          <w:b/>
          <w:i/>
          <w:iCs/>
        </w:rPr>
      </w:pPr>
      <w:r w:rsidRPr="0078159C">
        <w:rPr>
          <w:rFonts w:ascii="Calibri" w:hAnsi="Calibri" w:cs="Calibri"/>
          <w:i/>
          <w:iCs/>
          <w:color w:val="000000"/>
        </w:rPr>
        <w:t xml:space="preserve">This project will implement a privileged access management solution, either SaaS based or on-premises, to secure privileged access for County administrative accounts.  The accounts to </w:t>
      </w:r>
      <w:proofErr w:type="gramStart"/>
      <w:r w:rsidRPr="0078159C">
        <w:rPr>
          <w:rFonts w:ascii="Calibri" w:hAnsi="Calibri" w:cs="Calibri"/>
          <w:i/>
          <w:iCs/>
          <w:color w:val="000000"/>
        </w:rPr>
        <w:t>be secured</w:t>
      </w:r>
      <w:proofErr w:type="gramEnd"/>
      <w:r w:rsidRPr="0078159C">
        <w:rPr>
          <w:rFonts w:ascii="Calibri" w:hAnsi="Calibri" w:cs="Calibri"/>
          <w:i/>
          <w:iCs/>
          <w:color w:val="000000"/>
        </w:rPr>
        <w:t xml:space="preserve"> will span both on-premises and Active Directory integrated cloud offerings.  Such functionality does not currently exist within County infrastructure and will potentially see expanded utilization as use cases arise.</w:t>
      </w:r>
    </w:p>
    <w:p w14:paraId="47259391" w14:textId="77777777" w:rsidR="003A17B1" w:rsidRDefault="003A17B1" w:rsidP="003A17B1">
      <w:pPr>
        <w:ind w:left="1080"/>
        <w:rPr>
          <w:rFonts w:ascii="Calibri" w:hAnsi="Calibri" w:cs="Calibri"/>
          <w:b/>
        </w:rPr>
      </w:pPr>
    </w:p>
    <w:p w14:paraId="161014DB" w14:textId="59B9C774" w:rsidR="00600974" w:rsidRPr="003A17B1" w:rsidRDefault="00F1725C" w:rsidP="003A17B1">
      <w:pPr>
        <w:ind w:left="1080"/>
        <w:rPr>
          <w:rFonts w:ascii="Calibri" w:hAnsi="Calibri" w:cs="Calibri"/>
          <w:b/>
        </w:rPr>
      </w:pPr>
      <w:r w:rsidRPr="003A17B1">
        <w:rPr>
          <w:rFonts w:ascii="Calibri" w:hAnsi="Calibri" w:cs="Calibri"/>
          <w:bCs/>
        </w:rPr>
        <w:t xml:space="preserve">In the </w:t>
      </w:r>
      <w:proofErr w:type="gramStart"/>
      <w:r w:rsidRPr="003A17B1">
        <w:rPr>
          <w:rFonts w:ascii="Calibri" w:hAnsi="Calibri" w:cs="Calibri"/>
          <w:bCs/>
        </w:rPr>
        <w:t>2</w:t>
      </w:r>
      <w:proofErr w:type="gramEnd"/>
      <w:r w:rsidRPr="003A17B1">
        <w:rPr>
          <w:rFonts w:ascii="Calibri" w:hAnsi="Calibri" w:cs="Calibri"/>
          <w:bCs/>
        </w:rPr>
        <w:t xml:space="preserve"> options </w:t>
      </w:r>
      <w:proofErr w:type="spellStart"/>
      <w:r w:rsidRPr="003A17B1">
        <w:rPr>
          <w:rFonts w:ascii="Calibri" w:hAnsi="Calibri" w:cs="Calibri"/>
          <w:bCs/>
        </w:rPr>
        <w:t>on-premise</w:t>
      </w:r>
      <w:proofErr w:type="spellEnd"/>
      <w:r w:rsidR="00B8467C" w:rsidRPr="003A17B1">
        <w:rPr>
          <w:rFonts w:ascii="Calibri" w:hAnsi="Calibri" w:cs="Calibri"/>
          <w:bCs/>
        </w:rPr>
        <w:t xml:space="preserve"> or SaaS, if it is </w:t>
      </w:r>
      <w:proofErr w:type="spellStart"/>
      <w:r w:rsidR="00B8467C" w:rsidRPr="003A17B1">
        <w:rPr>
          <w:rFonts w:ascii="Calibri" w:hAnsi="Calibri" w:cs="Calibri"/>
          <w:bCs/>
        </w:rPr>
        <w:t>on-premise</w:t>
      </w:r>
      <w:proofErr w:type="spellEnd"/>
      <w:r w:rsidR="00B8467C" w:rsidRPr="003A17B1">
        <w:rPr>
          <w:rFonts w:ascii="Calibri" w:hAnsi="Calibri" w:cs="Calibri"/>
          <w:bCs/>
        </w:rPr>
        <w:t xml:space="preserve"> </w:t>
      </w:r>
      <w:r w:rsidR="00CA02F7" w:rsidRPr="003A17B1">
        <w:rPr>
          <w:rFonts w:ascii="Calibri" w:hAnsi="Calibri" w:cs="Calibri"/>
          <w:bCs/>
        </w:rPr>
        <w:t>does</w:t>
      </w:r>
      <w:r w:rsidR="00B8467C" w:rsidRPr="003A17B1">
        <w:rPr>
          <w:rFonts w:ascii="Calibri" w:hAnsi="Calibri" w:cs="Calibri"/>
          <w:bCs/>
        </w:rPr>
        <w:t xml:space="preserve"> the</w:t>
      </w:r>
      <w:r w:rsidR="00CA02F7" w:rsidRPr="003A17B1">
        <w:rPr>
          <w:rFonts w:ascii="Calibri" w:hAnsi="Calibri" w:cs="Calibri"/>
          <w:bCs/>
        </w:rPr>
        <w:t xml:space="preserve"> County want the</w:t>
      </w:r>
      <w:r w:rsidR="00B8467C" w:rsidRPr="003A17B1">
        <w:rPr>
          <w:rFonts w:ascii="Calibri" w:hAnsi="Calibri" w:cs="Calibri"/>
          <w:bCs/>
        </w:rPr>
        <w:t xml:space="preserve"> connectors or </w:t>
      </w:r>
      <w:r w:rsidR="007F7796" w:rsidRPr="003A17B1">
        <w:rPr>
          <w:rFonts w:ascii="Calibri" w:hAnsi="Calibri" w:cs="Calibri"/>
          <w:bCs/>
        </w:rPr>
        <w:t>the distributing engines</w:t>
      </w:r>
      <w:r w:rsidR="00DF2CE9" w:rsidRPr="003A17B1">
        <w:rPr>
          <w:rFonts w:ascii="Calibri" w:hAnsi="Calibri" w:cs="Calibri"/>
          <w:bCs/>
        </w:rPr>
        <w:t xml:space="preserve"> </w:t>
      </w:r>
      <w:proofErr w:type="spellStart"/>
      <w:r w:rsidR="00DF2CE9" w:rsidRPr="003A17B1">
        <w:rPr>
          <w:rFonts w:ascii="Calibri" w:hAnsi="Calibri" w:cs="Calibri"/>
          <w:bCs/>
        </w:rPr>
        <w:t>on-premise</w:t>
      </w:r>
      <w:proofErr w:type="spellEnd"/>
      <w:r w:rsidR="00DF2CE9" w:rsidRPr="003A17B1">
        <w:rPr>
          <w:rFonts w:ascii="Calibri" w:hAnsi="Calibri" w:cs="Calibri"/>
          <w:bCs/>
        </w:rPr>
        <w:t xml:space="preserve"> or in Azure or AWS</w:t>
      </w:r>
      <w:r w:rsidR="008F0B71" w:rsidRPr="003A17B1">
        <w:rPr>
          <w:rFonts w:ascii="Calibri" w:hAnsi="Calibri" w:cs="Calibri"/>
          <w:bCs/>
        </w:rPr>
        <w:t>?</w:t>
      </w:r>
    </w:p>
    <w:p w14:paraId="01FCC511" w14:textId="179209E8" w:rsidR="00600974" w:rsidRPr="00E83ABA" w:rsidRDefault="008C3569"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The County is seeking guidance o</w:t>
      </w:r>
      <w:r w:rsidR="00566A90">
        <w:rPr>
          <w:rFonts w:asciiTheme="minorHAnsi" w:hAnsiTheme="minorHAnsi" w:cstheme="minorHAnsi"/>
          <w:b/>
        </w:rPr>
        <w:t xml:space="preserve">n how a solution </w:t>
      </w:r>
      <w:proofErr w:type="gramStart"/>
      <w:r w:rsidR="00566A90">
        <w:rPr>
          <w:rFonts w:asciiTheme="minorHAnsi" w:hAnsiTheme="minorHAnsi" w:cstheme="minorHAnsi"/>
          <w:b/>
        </w:rPr>
        <w:t>should be implemented</w:t>
      </w:r>
      <w:proofErr w:type="gramEnd"/>
      <w:r w:rsidR="00566A90">
        <w:rPr>
          <w:rFonts w:asciiTheme="minorHAnsi" w:hAnsiTheme="minorHAnsi" w:cstheme="minorHAnsi"/>
          <w:b/>
        </w:rPr>
        <w:t>.</w:t>
      </w:r>
    </w:p>
    <w:p w14:paraId="6B43BFFF" w14:textId="4D0B824B" w:rsidR="00600974" w:rsidRDefault="00600974" w:rsidP="004D242F">
      <w:pPr>
        <w:tabs>
          <w:tab w:val="num" w:pos="1080"/>
          <w:tab w:val="num" w:pos="1350"/>
        </w:tabs>
        <w:ind w:left="1080" w:hanging="720"/>
        <w:rPr>
          <w:rFonts w:ascii="Calibri" w:hAnsi="Calibri" w:cs="Calibri"/>
        </w:rPr>
      </w:pPr>
    </w:p>
    <w:p w14:paraId="7C442BE5" w14:textId="24199E68" w:rsidR="005F1A84" w:rsidRPr="00B14B32" w:rsidRDefault="005F1A84" w:rsidP="00361720">
      <w:pPr>
        <w:numPr>
          <w:ilvl w:val="0"/>
          <w:numId w:val="1"/>
        </w:numPr>
        <w:ind w:left="1080" w:hanging="720"/>
        <w:rPr>
          <w:rFonts w:asciiTheme="minorHAnsi" w:hAnsiTheme="minorHAnsi" w:cstheme="minorHAnsi"/>
          <w:b/>
        </w:rPr>
      </w:pPr>
      <w:r w:rsidRPr="00B14B32">
        <w:rPr>
          <w:rFonts w:asciiTheme="minorHAnsi" w:hAnsiTheme="minorHAnsi" w:cstheme="minorHAnsi"/>
          <w:bCs/>
        </w:rPr>
        <w:t xml:space="preserve">Page 7 of the RFP, Section E. (SPECIFIC REQUIREMENTS), item </w:t>
      </w:r>
      <w:r w:rsidR="00697547" w:rsidRPr="00B14B32">
        <w:rPr>
          <w:rFonts w:asciiTheme="minorHAnsi" w:hAnsiTheme="minorHAnsi" w:cstheme="minorHAnsi"/>
          <w:bCs/>
        </w:rPr>
        <w:t>2</w:t>
      </w:r>
      <w:r w:rsidRPr="00B14B32">
        <w:rPr>
          <w:rFonts w:asciiTheme="minorHAnsi" w:hAnsiTheme="minorHAnsi" w:cstheme="minorHAnsi"/>
          <w:bCs/>
        </w:rPr>
        <w:t>.</w:t>
      </w:r>
      <w:r w:rsidR="00EA069E" w:rsidRPr="00B14B32">
        <w:rPr>
          <w:rFonts w:asciiTheme="minorHAnsi" w:hAnsiTheme="minorHAnsi" w:cstheme="minorHAnsi"/>
          <w:bCs/>
        </w:rPr>
        <w:t>i</w:t>
      </w:r>
      <w:r w:rsidRPr="00B14B32">
        <w:rPr>
          <w:rFonts w:asciiTheme="minorHAnsi" w:hAnsiTheme="minorHAnsi" w:cstheme="minorHAnsi"/>
          <w:bCs/>
        </w:rPr>
        <w:t>. states</w:t>
      </w:r>
      <w:r w:rsidR="00697547" w:rsidRPr="00B14B32">
        <w:rPr>
          <w:rFonts w:asciiTheme="minorHAnsi" w:hAnsiTheme="minorHAnsi" w:cstheme="minorHAnsi"/>
          <w:bCs/>
        </w:rPr>
        <w:t>:</w:t>
      </w:r>
    </w:p>
    <w:p w14:paraId="7D6E8F3A" w14:textId="0E0DD527" w:rsidR="005F1A84" w:rsidRPr="00B14B32" w:rsidRDefault="005F1A84" w:rsidP="005F1A84">
      <w:pPr>
        <w:ind w:left="1080"/>
        <w:rPr>
          <w:rFonts w:asciiTheme="minorHAnsi" w:hAnsiTheme="minorHAnsi" w:cstheme="minorHAnsi"/>
          <w:bCs/>
        </w:rPr>
      </w:pPr>
    </w:p>
    <w:p w14:paraId="43B70226" w14:textId="41390A94" w:rsidR="00B14B32" w:rsidRPr="00B14B32" w:rsidRDefault="00B14B32" w:rsidP="005F1A84">
      <w:pPr>
        <w:ind w:left="1080"/>
        <w:rPr>
          <w:rFonts w:asciiTheme="minorHAnsi" w:hAnsiTheme="minorHAnsi" w:cstheme="minorHAnsi"/>
          <w:i/>
          <w:iCs/>
        </w:rPr>
      </w:pPr>
      <w:r w:rsidRPr="00B14B32">
        <w:rPr>
          <w:rFonts w:asciiTheme="minorHAnsi" w:hAnsiTheme="minorHAnsi" w:cstheme="minorHAnsi"/>
          <w:i/>
          <w:iCs/>
        </w:rPr>
        <w:t xml:space="preserve">Integration for </w:t>
      </w:r>
      <w:proofErr w:type="spellStart"/>
      <w:r w:rsidRPr="00B14B32">
        <w:rPr>
          <w:rFonts w:asciiTheme="minorHAnsi" w:hAnsiTheme="minorHAnsi" w:cstheme="minorHAnsi"/>
          <w:i/>
          <w:iCs/>
        </w:rPr>
        <w:t>Ivanti</w:t>
      </w:r>
      <w:proofErr w:type="spellEnd"/>
      <w:r w:rsidRPr="00B14B32">
        <w:rPr>
          <w:rFonts w:asciiTheme="minorHAnsi" w:hAnsiTheme="minorHAnsi" w:cstheme="minorHAnsi"/>
          <w:i/>
          <w:iCs/>
        </w:rPr>
        <w:t xml:space="preserve"> Help Desk system desired.</w:t>
      </w:r>
    </w:p>
    <w:p w14:paraId="4B4C17C7" w14:textId="77777777" w:rsidR="00B14B32" w:rsidRPr="00B14B32" w:rsidRDefault="00B14B32" w:rsidP="005F1A84">
      <w:pPr>
        <w:ind w:left="1080"/>
        <w:rPr>
          <w:rFonts w:asciiTheme="minorHAnsi" w:hAnsiTheme="minorHAnsi" w:cstheme="minorHAnsi"/>
          <w:bCs/>
        </w:rPr>
      </w:pPr>
    </w:p>
    <w:p w14:paraId="7187E745" w14:textId="37383DB7" w:rsidR="00600974" w:rsidRDefault="005461F0" w:rsidP="005F1A84">
      <w:pPr>
        <w:ind w:left="1080"/>
        <w:rPr>
          <w:rFonts w:asciiTheme="minorHAnsi" w:hAnsiTheme="minorHAnsi" w:cstheme="minorHAnsi"/>
          <w:bCs/>
        </w:rPr>
      </w:pPr>
      <w:r w:rsidRPr="00B14B32">
        <w:rPr>
          <w:rFonts w:asciiTheme="minorHAnsi" w:hAnsiTheme="minorHAnsi" w:cstheme="minorHAnsi"/>
          <w:bCs/>
        </w:rPr>
        <w:t xml:space="preserve">Regarding the </w:t>
      </w:r>
      <w:proofErr w:type="spellStart"/>
      <w:r w:rsidRPr="00B14B32">
        <w:rPr>
          <w:rFonts w:asciiTheme="minorHAnsi" w:hAnsiTheme="minorHAnsi" w:cstheme="minorHAnsi"/>
          <w:bCs/>
        </w:rPr>
        <w:t>Ivanti</w:t>
      </w:r>
      <w:proofErr w:type="spellEnd"/>
      <w:r w:rsidRPr="00B14B32">
        <w:rPr>
          <w:rFonts w:asciiTheme="minorHAnsi" w:hAnsiTheme="minorHAnsi" w:cstheme="minorHAnsi"/>
          <w:bCs/>
        </w:rPr>
        <w:t xml:space="preserve"> integration</w:t>
      </w:r>
      <w:r w:rsidR="000F28F0" w:rsidRPr="00B14B32">
        <w:rPr>
          <w:rFonts w:asciiTheme="minorHAnsi" w:hAnsiTheme="minorHAnsi" w:cstheme="minorHAnsi"/>
          <w:bCs/>
        </w:rPr>
        <w:t>, what are some examples on what this means to the County?</w:t>
      </w:r>
    </w:p>
    <w:p w14:paraId="6409D756" w14:textId="399D01E0" w:rsidR="00183497" w:rsidRPr="00E83ABA" w:rsidRDefault="008C3569"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 xml:space="preserve">The County wants bidders to speak on </w:t>
      </w:r>
      <w:r w:rsidR="0094437F">
        <w:rPr>
          <w:rFonts w:asciiTheme="minorHAnsi" w:hAnsiTheme="minorHAnsi" w:cstheme="minorHAnsi"/>
          <w:b/>
        </w:rPr>
        <w:t xml:space="preserve">how </w:t>
      </w:r>
      <w:r>
        <w:rPr>
          <w:rFonts w:asciiTheme="minorHAnsi" w:hAnsiTheme="minorHAnsi" w:cstheme="minorHAnsi"/>
          <w:b/>
        </w:rPr>
        <w:t xml:space="preserve">their </w:t>
      </w:r>
      <w:r w:rsidR="0094437F">
        <w:rPr>
          <w:rFonts w:asciiTheme="minorHAnsi" w:hAnsiTheme="minorHAnsi" w:cstheme="minorHAnsi"/>
          <w:b/>
        </w:rPr>
        <w:t>solution leverage</w:t>
      </w:r>
      <w:r>
        <w:rPr>
          <w:rFonts w:asciiTheme="minorHAnsi" w:hAnsiTheme="minorHAnsi" w:cstheme="minorHAnsi"/>
          <w:b/>
        </w:rPr>
        <w:t>s</w:t>
      </w:r>
      <w:r w:rsidR="0094437F">
        <w:rPr>
          <w:rFonts w:asciiTheme="minorHAnsi" w:hAnsiTheme="minorHAnsi" w:cstheme="minorHAnsi"/>
          <w:b/>
        </w:rPr>
        <w:t xml:space="preserve"> ticketing systems</w:t>
      </w:r>
      <w:r w:rsidR="005328CD">
        <w:rPr>
          <w:rFonts w:asciiTheme="minorHAnsi" w:hAnsiTheme="minorHAnsi" w:cstheme="minorHAnsi"/>
          <w:b/>
        </w:rPr>
        <w:t xml:space="preserve"> in the approval workflow.</w:t>
      </w:r>
    </w:p>
    <w:p w14:paraId="3C36BD54" w14:textId="66D0913B" w:rsidR="00600974" w:rsidRPr="00985AE1" w:rsidRDefault="00600974" w:rsidP="00183497">
      <w:pPr>
        <w:tabs>
          <w:tab w:val="num" w:pos="1080"/>
        </w:tabs>
        <w:rPr>
          <w:rFonts w:ascii="Calibri" w:hAnsi="Calibri" w:cs="Calibri"/>
          <w:b/>
        </w:rPr>
      </w:pPr>
    </w:p>
    <w:p w14:paraId="1B0A0F18" w14:textId="4B1823BB" w:rsidR="00600974" w:rsidRPr="00D366BB" w:rsidRDefault="00C267F1" w:rsidP="00361720">
      <w:pPr>
        <w:numPr>
          <w:ilvl w:val="0"/>
          <w:numId w:val="1"/>
        </w:numPr>
        <w:ind w:left="1080" w:hanging="720"/>
        <w:rPr>
          <w:rFonts w:asciiTheme="minorHAnsi" w:hAnsiTheme="minorHAnsi" w:cstheme="minorHAnsi"/>
          <w:b/>
        </w:rPr>
      </w:pPr>
      <w:r w:rsidRPr="00D366BB">
        <w:rPr>
          <w:rFonts w:asciiTheme="minorHAnsi" w:hAnsiTheme="minorHAnsi" w:cstheme="minorHAnsi"/>
          <w:bCs/>
        </w:rPr>
        <w:t>Page 7 of the RFP, Section E. (SPECIFIC REQUIREMENTS), item 4.a. states:</w:t>
      </w:r>
    </w:p>
    <w:p w14:paraId="781FAAB3" w14:textId="71E49933" w:rsidR="005F1A84" w:rsidRPr="00D366BB" w:rsidRDefault="005F1A84" w:rsidP="005F1A84">
      <w:pPr>
        <w:ind w:left="1080"/>
        <w:rPr>
          <w:rFonts w:asciiTheme="minorHAnsi" w:hAnsiTheme="minorHAnsi" w:cstheme="minorHAnsi"/>
          <w:bCs/>
        </w:rPr>
      </w:pPr>
    </w:p>
    <w:p w14:paraId="69D62340" w14:textId="11F92A91" w:rsidR="005F1A84" w:rsidRPr="00D366BB" w:rsidRDefault="005F1A84" w:rsidP="005F1A84">
      <w:pPr>
        <w:ind w:left="1080"/>
        <w:rPr>
          <w:rFonts w:asciiTheme="minorHAnsi" w:hAnsiTheme="minorHAnsi" w:cstheme="minorHAnsi"/>
          <w:i/>
          <w:iCs/>
        </w:rPr>
      </w:pPr>
      <w:r w:rsidRPr="00D366BB">
        <w:rPr>
          <w:rFonts w:asciiTheme="minorHAnsi" w:hAnsiTheme="minorHAnsi" w:cstheme="minorHAnsi"/>
          <w:i/>
          <w:iCs/>
        </w:rPr>
        <w:t>Provide ability to audit user sessions and all interactions.</w:t>
      </w:r>
    </w:p>
    <w:p w14:paraId="1EE2B014" w14:textId="7989B9F7" w:rsidR="005F1A84" w:rsidRDefault="005F1A84" w:rsidP="005F1A84">
      <w:pPr>
        <w:ind w:left="1080"/>
      </w:pPr>
    </w:p>
    <w:p w14:paraId="33B03C9B" w14:textId="77519D56" w:rsidR="005F1A84" w:rsidRPr="00BA139A" w:rsidRDefault="00BA139A" w:rsidP="005F1A84">
      <w:pPr>
        <w:ind w:left="1080"/>
        <w:rPr>
          <w:rFonts w:ascii="Calibri" w:hAnsi="Calibri" w:cs="Calibri"/>
          <w:bCs/>
        </w:rPr>
      </w:pPr>
      <w:r>
        <w:rPr>
          <w:rFonts w:ascii="Calibri" w:hAnsi="Calibri" w:cs="Calibri"/>
          <w:bCs/>
        </w:rPr>
        <w:t>Can the County provide specifics or examples of this?</w:t>
      </w:r>
      <w:r w:rsidR="00BC0B4E">
        <w:rPr>
          <w:rFonts w:ascii="Calibri" w:hAnsi="Calibri" w:cs="Calibri"/>
          <w:bCs/>
        </w:rPr>
        <w:t xml:space="preserve">  </w:t>
      </w:r>
      <w:proofErr w:type="gramStart"/>
      <w:r w:rsidR="00BC0B4E">
        <w:rPr>
          <w:rFonts w:ascii="Calibri" w:hAnsi="Calibri" w:cs="Calibri"/>
          <w:bCs/>
        </w:rPr>
        <w:t>Also</w:t>
      </w:r>
      <w:proofErr w:type="gramEnd"/>
      <w:r w:rsidR="00BC0B4E">
        <w:rPr>
          <w:rFonts w:ascii="Calibri" w:hAnsi="Calibri" w:cs="Calibri"/>
          <w:bCs/>
        </w:rPr>
        <w:t xml:space="preserve"> is the County wanting to manage </w:t>
      </w:r>
      <w:r w:rsidR="004D3EEB">
        <w:rPr>
          <w:rFonts w:ascii="Calibri" w:hAnsi="Calibri" w:cs="Calibri"/>
          <w:bCs/>
        </w:rPr>
        <w:t>insider threats?</w:t>
      </w:r>
      <w:r w:rsidR="008D601A">
        <w:rPr>
          <w:rFonts w:ascii="Calibri" w:hAnsi="Calibri" w:cs="Calibri"/>
          <w:bCs/>
        </w:rPr>
        <w:t xml:space="preserve">  </w:t>
      </w:r>
    </w:p>
    <w:p w14:paraId="6BF1BB72" w14:textId="307DDC68" w:rsidR="00600974" w:rsidRPr="00E83ABA" w:rsidRDefault="000F0F9D"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 xml:space="preserve">Security is the foundation of needing this solution, so </w:t>
      </w:r>
      <w:r w:rsidR="008C3569">
        <w:rPr>
          <w:rFonts w:asciiTheme="minorHAnsi" w:hAnsiTheme="minorHAnsi" w:cstheme="minorHAnsi"/>
          <w:b/>
        </w:rPr>
        <w:t>the County</w:t>
      </w:r>
      <w:r>
        <w:rPr>
          <w:rFonts w:asciiTheme="minorHAnsi" w:hAnsiTheme="minorHAnsi" w:cstheme="minorHAnsi"/>
          <w:b/>
        </w:rPr>
        <w:t xml:space="preserve"> need</w:t>
      </w:r>
      <w:r w:rsidR="008C3569">
        <w:rPr>
          <w:rFonts w:asciiTheme="minorHAnsi" w:hAnsiTheme="minorHAnsi" w:cstheme="minorHAnsi"/>
          <w:b/>
        </w:rPr>
        <w:t>s</w:t>
      </w:r>
      <w:r>
        <w:rPr>
          <w:rFonts w:asciiTheme="minorHAnsi" w:hAnsiTheme="minorHAnsi" w:cstheme="minorHAnsi"/>
          <w:b/>
        </w:rPr>
        <w:t xml:space="preserve"> to have visibility into its usage.</w:t>
      </w:r>
    </w:p>
    <w:p w14:paraId="33B0F94E" w14:textId="77777777" w:rsidR="00600974" w:rsidRPr="00985AE1" w:rsidRDefault="00600974" w:rsidP="00600974">
      <w:pPr>
        <w:autoSpaceDE w:val="0"/>
        <w:autoSpaceDN w:val="0"/>
        <w:adjustRightInd w:val="0"/>
        <w:ind w:left="1080"/>
        <w:rPr>
          <w:rFonts w:ascii="Calibri" w:hAnsi="Calibri" w:cs="Calibri"/>
        </w:rPr>
      </w:pPr>
    </w:p>
    <w:p w14:paraId="2758E69A" w14:textId="5C403433" w:rsidR="00600974" w:rsidRPr="00985AE1" w:rsidRDefault="004F3C1F" w:rsidP="00361720">
      <w:pPr>
        <w:numPr>
          <w:ilvl w:val="0"/>
          <w:numId w:val="1"/>
        </w:numPr>
        <w:ind w:left="1080" w:hanging="720"/>
        <w:rPr>
          <w:rFonts w:ascii="Calibri" w:hAnsi="Calibri" w:cs="Calibri"/>
          <w:b/>
        </w:rPr>
      </w:pPr>
      <w:r>
        <w:rPr>
          <w:rFonts w:ascii="Calibri" w:hAnsi="Calibri" w:cs="Calibri"/>
          <w:bCs/>
        </w:rPr>
        <w:t xml:space="preserve">Will the County </w:t>
      </w:r>
      <w:r w:rsidR="00013432">
        <w:rPr>
          <w:rFonts w:ascii="Calibri" w:hAnsi="Calibri" w:cs="Calibri"/>
          <w:bCs/>
        </w:rPr>
        <w:t xml:space="preserve">provide its </w:t>
      </w:r>
      <w:r>
        <w:rPr>
          <w:rFonts w:ascii="Calibri" w:hAnsi="Calibri" w:cs="Calibri"/>
          <w:bCs/>
        </w:rPr>
        <w:t>temporary contractors access?</w:t>
      </w:r>
      <w:r w:rsidR="00DF0617">
        <w:rPr>
          <w:rFonts w:ascii="Calibri" w:hAnsi="Calibri" w:cs="Calibri"/>
          <w:bCs/>
        </w:rPr>
        <w:t xml:space="preserve"> How often will that be?</w:t>
      </w:r>
    </w:p>
    <w:p w14:paraId="18935D71" w14:textId="25FE0EA4" w:rsidR="00600974" w:rsidRPr="00E83ABA" w:rsidRDefault="00B76D2C"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 xml:space="preserve">Yes, </w:t>
      </w:r>
      <w:proofErr w:type="gramStart"/>
      <w:r>
        <w:rPr>
          <w:rFonts w:asciiTheme="minorHAnsi" w:hAnsiTheme="minorHAnsi" w:cstheme="minorHAnsi"/>
          <w:b/>
        </w:rPr>
        <w:t>it’ll</w:t>
      </w:r>
      <w:proofErr w:type="gramEnd"/>
      <w:r>
        <w:rPr>
          <w:rFonts w:asciiTheme="minorHAnsi" w:hAnsiTheme="minorHAnsi" w:cstheme="minorHAnsi"/>
          <w:b/>
        </w:rPr>
        <w:t xml:space="preserve"> vary</w:t>
      </w:r>
      <w:r w:rsidR="00FB34F7">
        <w:rPr>
          <w:rFonts w:asciiTheme="minorHAnsi" w:hAnsiTheme="minorHAnsi" w:cstheme="minorHAnsi"/>
          <w:b/>
        </w:rPr>
        <w:t xml:space="preserve"> or on as-needed basis</w:t>
      </w:r>
      <w:r>
        <w:rPr>
          <w:rFonts w:asciiTheme="minorHAnsi" w:hAnsiTheme="minorHAnsi" w:cstheme="minorHAnsi"/>
          <w:b/>
        </w:rPr>
        <w:t>.</w:t>
      </w:r>
    </w:p>
    <w:p w14:paraId="4D925521" w14:textId="18E1F427" w:rsidR="00600974" w:rsidRDefault="00600974" w:rsidP="004D242F">
      <w:pPr>
        <w:tabs>
          <w:tab w:val="num" w:pos="1080"/>
          <w:tab w:val="num" w:pos="1350"/>
        </w:tabs>
        <w:ind w:left="1080" w:hanging="720"/>
        <w:rPr>
          <w:rFonts w:ascii="Calibri" w:hAnsi="Calibri" w:cs="Calibri"/>
        </w:rPr>
      </w:pPr>
    </w:p>
    <w:p w14:paraId="67DEEE57" w14:textId="3B9A71B6" w:rsidR="00600974" w:rsidRPr="00933B2B" w:rsidRDefault="00EB5B61" w:rsidP="00361720">
      <w:pPr>
        <w:numPr>
          <w:ilvl w:val="0"/>
          <w:numId w:val="1"/>
        </w:numPr>
        <w:ind w:left="1080" w:hanging="720"/>
        <w:rPr>
          <w:rFonts w:ascii="Calibri" w:hAnsi="Calibri" w:cs="Calibri"/>
          <w:b/>
        </w:rPr>
      </w:pPr>
      <w:r w:rsidRPr="00D366BB">
        <w:rPr>
          <w:rFonts w:asciiTheme="minorHAnsi" w:hAnsiTheme="minorHAnsi" w:cstheme="minorHAnsi"/>
          <w:bCs/>
        </w:rPr>
        <w:t xml:space="preserve">Page </w:t>
      </w:r>
      <w:r w:rsidR="007D7BCA">
        <w:rPr>
          <w:rFonts w:asciiTheme="minorHAnsi" w:hAnsiTheme="minorHAnsi" w:cstheme="minorHAnsi"/>
          <w:bCs/>
        </w:rPr>
        <w:t>6</w:t>
      </w:r>
      <w:r w:rsidRPr="00D366BB">
        <w:rPr>
          <w:rFonts w:asciiTheme="minorHAnsi" w:hAnsiTheme="minorHAnsi" w:cstheme="minorHAnsi"/>
          <w:bCs/>
        </w:rPr>
        <w:t xml:space="preserve"> of the RFP, Section E. (SPECIFIC REQUIREMENTS), item </w:t>
      </w:r>
      <w:r w:rsidR="007D7BCA">
        <w:rPr>
          <w:rFonts w:asciiTheme="minorHAnsi" w:hAnsiTheme="minorHAnsi" w:cstheme="minorHAnsi"/>
          <w:bCs/>
        </w:rPr>
        <w:t>1</w:t>
      </w:r>
      <w:r w:rsidRPr="00D366BB">
        <w:rPr>
          <w:rFonts w:asciiTheme="minorHAnsi" w:hAnsiTheme="minorHAnsi" w:cstheme="minorHAnsi"/>
          <w:bCs/>
        </w:rPr>
        <w:t>.</w:t>
      </w:r>
      <w:r w:rsidR="007D7BCA">
        <w:rPr>
          <w:rFonts w:asciiTheme="minorHAnsi" w:hAnsiTheme="minorHAnsi" w:cstheme="minorHAnsi"/>
          <w:bCs/>
        </w:rPr>
        <w:t>l</w:t>
      </w:r>
      <w:r w:rsidRPr="00D366BB">
        <w:rPr>
          <w:rFonts w:asciiTheme="minorHAnsi" w:hAnsiTheme="minorHAnsi" w:cstheme="minorHAnsi"/>
          <w:bCs/>
        </w:rPr>
        <w:t>. states</w:t>
      </w:r>
      <w:r w:rsidR="00933B2B">
        <w:rPr>
          <w:rFonts w:asciiTheme="minorHAnsi" w:hAnsiTheme="minorHAnsi" w:cstheme="minorHAnsi"/>
          <w:bCs/>
        </w:rPr>
        <w:t>:</w:t>
      </w:r>
    </w:p>
    <w:p w14:paraId="2F092444" w14:textId="0CC113AE" w:rsidR="00933B2B" w:rsidRDefault="00933B2B" w:rsidP="00933B2B">
      <w:pPr>
        <w:ind w:left="1080"/>
        <w:rPr>
          <w:rFonts w:asciiTheme="minorHAnsi" w:hAnsiTheme="minorHAnsi" w:cstheme="minorHAnsi"/>
          <w:bCs/>
        </w:rPr>
      </w:pPr>
    </w:p>
    <w:p w14:paraId="661CBEEB" w14:textId="36AD3885" w:rsidR="00933B2B" w:rsidRPr="00B150A1" w:rsidRDefault="00933B2B" w:rsidP="00933B2B">
      <w:pPr>
        <w:ind w:left="1080"/>
        <w:rPr>
          <w:rFonts w:asciiTheme="minorHAnsi" w:hAnsiTheme="minorHAnsi" w:cstheme="minorHAnsi"/>
          <w:i/>
          <w:iCs/>
        </w:rPr>
      </w:pPr>
      <w:r w:rsidRPr="00B150A1">
        <w:rPr>
          <w:rFonts w:asciiTheme="minorHAnsi" w:hAnsiTheme="minorHAnsi" w:cstheme="minorHAnsi"/>
          <w:i/>
          <w:iCs/>
        </w:rPr>
        <w:t>Offer break glass capabilities (offline access).</w:t>
      </w:r>
    </w:p>
    <w:p w14:paraId="2E5E191D" w14:textId="6AF63C5C" w:rsidR="00933B2B" w:rsidRPr="00B150A1" w:rsidRDefault="00933B2B" w:rsidP="00933B2B">
      <w:pPr>
        <w:ind w:left="1080"/>
        <w:rPr>
          <w:rFonts w:asciiTheme="minorHAnsi" w:hAnsiTheme="minorHAnsi" w:cstheme="minorHAnsi"/>
        </w:rPr>
      </w:pPr>
    </w:p>
    <w:p w14:paraId="4826FEEA" w14:textId="650CBE4A" w:rsidR="00933B2B" w:rsidRPr="00B150A1" w:rsidRDefault="00083915" w:rsidP="00933B2B">
      <w:pPr>
        <w:ind w:left="1080"/>
        <w:rPr>
          <w:rFonts w:asciiTheme="minorHAnsi" w:hAnsiTheme="minorHAnsi" w:cstheme="minorHAnsi"/>
          <w:bCs/>
        </w:rPr>
      </w:pPr>
      <w:r w:rsidRPr="00B150A1">
        <w:rPr>
          <w:rFonts w:asciiTheme="minorHAnsi" w:hAnsiTheme="minorHAnsi" w:cstheme="minorHAnsi"/>
          <w:bCs/>
        </w:rPr>
        <w:t>Is there a particular scenario that the County is looking for?</w:t>
      </w:r>
    </w:p>
    <w:p w14:paraId="6E6A60A3" w14:textId="41A22948" w:rsidR="00600974" w:rsidRPr="00985AE1" w:rsidRDefault="00F31921"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 xml:space="preserve">If the solution was down, </w:t>
      </w:r>
      <w:r w:rsidR="008C3569">
        <w:rPr>
          <w:rFonts w:asciiTheme="minorHAnsi" w:hAnsiTheme="minorHAnsi" w:cstheme="minorHAnsi"/>
          <w:b/>
        </w:rPr>
        <w:t>the County</w:t>
      </w:r>
      <w:r>
        <w:rPr>
          <w:rFonts w:asciiTheme="minorHAnsi" w:hAnsiTheme="minorHAnsi" w:cstheme="minorHAnsi"/>
          <w:b/>
        </w:rPr>
        <w:t xml:space="preserve"> ha</w:t>
      </w:r>
      <w:r w:rsidR="008C3569">
        <w:rPr>
          <w:rFonts w:asciiTheme="minorHAnsi" w:hAnsiTheme="minorHAnsi" w:cstheme="minorHAnsi"/>
          <w:b/>
        </w:rPr>
        <w:t>s</w:t>
      </w:r>
      <w:r>
        <w:rPr>
          <w:rFonts w:asciiTheme="minorHAnsi" w:hAnsiTheme="minorHAnsi" w:cstheme="minorHAnsi"/>
          <w:b/>
        </w:rPr>
        <w:t xml:space="preserve"> a way of accessing servers securely.</w:t>
      </w:r>
    </w:p>
    <w:p w14:paraId="020A2FAD" w14:textId="77777777" w:rsidR="00600974" w:rsidRPr="00985AE1" w:rsidRDefault="00600974" w:rsidP="00600974">
      <w:pPr>
        <w:tabs>
          <w:tab w:val="num" w:pos="1080"/>
        </w:tabs>
        <w:ind w:left="1080" w:hanging="720"/>
        <w:rPr>
          <w:rFonts w:ascii="Calibri" w:hAnsi="Calibri" w:cs="Calibri"/>
          <w:b/>
        </w:rPr>
      </w:pPr>
    </w:p>
    <w:p w14:paraId="5BD3A709" w14:textId="3714641F" w:rsidR="00600974" w:rsidRPr="00985AE1" w:rsidRDefault="0018304E" w:rsidP="00361720">
      <w:pPr>
        <w:numPr>
          <w:ilvl w:val="0"/>
          <w:numId w:val="1"/>
        </w:numPr>
        <w:ind w:left="1080" w:hanging="720"/>
        <w:rPr>
          <w:rFonts w:ascii="Calibri" w:hAnsi="Calibri" w:cs="Calibri"/>
          <w:b/>
        </w:rPr>
      </w:pPr>
      <w:proofErr w:type="gramStart"/>
      <w:r>
        <w:rPr>
          <w:rFonts w:ascii="Calibri" w:hAnsi="Calibri" w:cs="Calibri"/>
          <w:bCs/>
        </w:rPr>
        <w:t>With regards to</w:t>
      </w:r>
      <w:proofErr w:type="gramEnd"/>
      <w:r>
        <w:rPr>
          <w:rFonts w:ascii="Calibri" w:hAnsi="Calibri" w:cs="Calibri"/>
          <w:bCs/>
        </w:rPr>
        <w:t xml:space="preserve"> admin users</w:t>
      </w:r>
      <w:r w:rsidR="00394FFF">
        <w:rPr>
          <w:rFonts w:ascii="Calibri" w:hAnsi="Calibri" w:cs="Calibri"/>
          <w:bCs/>
        </w:rPr>
        <w:t>, do users use a regular productivity account</w:t>
      </w:r>
      <w:r w:rsidR="007C3CA2">
        <w:rPr>
          <w:rFonts w:ascii="Calibri" w:hAnsi="Calibri" w:cs="Calibri"/>
          <w:bCs/>
        </w:rPr>
        <w:t xml:space="preserve"> or do they have elevated windows users accounts?</w:t>
      </w:r>
    </w:p>
    <w:p w14:paraId="61BBDE09" w14:textId="62640F54" w:rsidR="00600974" w:rsidRPr="00E83ABA" w:rsidRDefault="004159F0"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 xml:space="preserve">Admin users </w:t>
      </w:r>
      <w:r w:rsidR="00DA5702">
        <w:rPr>
          <w:rFonts w:asciiTheme="minorHAnsi" w:hAnsiTheme="minorHAnsi" w:cstheme="minorHAnsi"/>
          <w:b/>
        </w:rPr>
        <w:t>have separate admin accounts.</w:t>
      </w:r>
    </w:p>
    <w:p w14:paraId="7F41E0F9" w14:textId="77777777" w:rsidR="00600974" w:rsidRPr="00985AE1" w:rsidRDefault="00600974" w:rsidP="00600974">
      <w:pPr>
        <w:autoSpaceDE w:val="0"/>
        <w:autoSpaceDN w:val="0"/>
        <w:adjustRightInd w:val="0"/>
        <w:ind w:left="1080"/>
        <w:rPr>
          <w:rFonts w:ascii="Calibri" w:hAnsi="Calibri" w:cs="Calibri"/>
        </w:rPr>
      </w:pPr>
    </w:p>
    <w:p w14:paraId="1D60AB44" w14:textId="1001EF73" w:rsidR="00600974" w:rsidRPr="00985AE1" w:rsidRDefault="00CD04CE" w:rsidP="00361720">
      <w:pPr>
        <w:numPr>
          <w:ilvl w:val="0"/>
          <w:numId w:val="1"/>
        </w:numPr>
        <w:ind w:left="1080" w:hanging="720"/>
        <w:rPr>
          <w:rFonts w:ascii="Calibri" w:hAnsi="Calibri" w:cs="Calibri"/>
          <w:b/>
        </w:rPr>
      </w:pPr>
      <w:r>
        <w:rPr>
          <w:rFonts w:ascii="Calibri" w:hAnsi="Calibri" w:cs="Calibri"/>
          <w:bCs/>
        </w:rPr>
        <w:t>Does the County use Linux AD</w:t>
      </w:r>
      <w:r w:rsidR="00D45F47">
        <w:rPr>
          <w:rFonts w:ascii="Calibri" w:hAnsi="Calibri" w:cs="Calibri"/>
          <w:bCs/>
        </w:rPr>
        <w:t xml:space="preserve"> and assuming they are </w:t>
      </w:r>
      <w:proofErr w:type="spellStart"/>
      <w:proofErr w:type="gramStart"/>
      <w:r w:rsidR="00D45F47">
        <w:rPr>
          <w:rFonts w:ascii="Calibri" w:hAnsi="Calibri" w:cs="Calibri"/>
          <w:bCs/>
        </w:rPr>
        <w:t>silo’d</w:t>
      </w:r>
      <w:proofErr w:type="spellEnd"/>
      <w:proofErr w:type="gramEnd"/>
      <w:r w:rsidR="00601089">
        <w:rPr>
          <w:rFonts w:ascii="Calibri" w:hAnsi="Calibri" w:cs="Calibri"/>
          <w:bCs/>
        </w:rPr>
        <w:t>?</w:t>
      </w:r>
      <w:r w:rsidR="00F0372F">
        <w:rPr>
          <w:rFonts w:ascii="Calibri" w:hAnsi="Calibri" w:cs="Calibri"/>
          <w:bCs/>
        </w:rPr>
        <w:t xml:space="preserve">  Does the County use </w:t>
      </w:r>
      <w:proofErr w:type="spellStart"/>
      <w:r w:rsidR="00F0372F">
        <w:rPr>
          <w:rFonts w:ascii="Calibri" w:hAnsi="Calibri" w:cs="Calibri"/>
          <w:bCs/>
        </w:rPr>
        <w:t>sudo</w:t>
      </w:r>
      <w:proofErr w:type="spellEnd"/>
      <w:r w:rsidR="00F0372F">
        <w:rPr>
          <w:rFonts w:ascii="Calibri" w:hAnsi="Calibri" w:cs="Calibri"/>
          <w:bCs/>
        </w:rPr>
        <w:t xml:space="preserve"> or root like access?  How gra</w:t>
      </w:r>
      <w:r w:rsidR="006D33C7">
        <w:rPr>
          <w:rFonts w:ascii="Calibri" w:hAnsi="Calibri" w:cs="Calibri"/>
          <w:bCs/>
        </w:rPr>
        <w:t>n</w:t>
      </w:r>
      <w:r w:rsidR="00BE6A86">
        <w:rPr>
          <w:rFonts w:ascii="Calibri" w:hAnsi="Calibri" w:cs="Calibri"/>
          <w:bCs/>
        </w:rPr>
        <w:t>ula</w:t>
      </w:r>
      <w:r w:rsidR="00F0372F">
        <w:rPr>
          <w:rFonts w:ascii="Calibri" w:hAnsi="Calibri" w:cs="Calibri"/>
          <w:bCs/>
        </w:rPr>
        <w:t xml:space="preserve">r is </w:t>
      </w:r>
      <w:r w:rsidR="006D33C7">
        <w:rPr>
          <w:rFonts w:ascii="Calibri" w:hAnsi="Calibri" w:cs="Calibri"/>
          <w:bCs/>
        </w:rPr>
        <w:t>the</w:t>
      </w:r>
      <w:r w:rsidR="009373C5">
        <w:rPr>
          <w:rFonts w:ascii="Calibri" w:hAnsi="Calibri" w:cs="Calibri"/>
          <w:bCs/>
        </w:rPr>
        <w:t xml:space="preserve"> access control?</w:t>
      </w:r>
    </w:p>
    <w:p w14:paraId="20971E74" w14:textId="2D2D1BB5" w:rsidR="00600974" w:rsidRPr="00E83ABA" w:rsidRDefault="008C3569"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The County</w:t>
      </w:r>
      <w:r w:rsidR="003235CE">
        <w:rPr>
          <w:rFonts w:asciiTheme="minorHAnsi" w:hAnsiTheme="minorHAnsi" w:cstheme="minorHAnsi"/>
          <w:b/>
        </w:rPr>
        <w:t xml:space="preserve"> do</w:t>
      </w:r>
      <w:r>
        <w:rPr>
          <w:rFonts w:asciiTheme="minorHAnsi" w:hAnsiTheme="minorHAnsi" w:cstheme="minorHAnsi"/>
          <w:b/>
        </w:rPr>
        <w:t>es</w:t>
      </w:r>
      <w:r w:rsidR="003235CE">
        <w:rPr>
          <w:rFonts w:asciiTheme="minorHAnsi" w:hAnsiTheme="minorHAnsi" w:cstheme="minorHAnsi"/>
          <w:b/>
        </w:rPr>
        <w:t xml:space="preserve"> not use “Linux AD”</w:t>
      </w:r>
      <w:r w:rsidR="004159F0">
        <w:rPr>
          <w:rFonts w:asciiTheme="minorHAnsi" w:hAnsiTheme="minorHAnsi" w:cstheme="minorHAnsi"/>
          <w:b/>
        </w:rPr>
        <w:t xml:space="preserve"> and</w:t>
      </w:r>
      <w:r w:rsidR="00F6747A">
        <w:rPr>
          <w:rFonts w:asciiTheme="minorHAnsi" w:hAnsiTheme="minorHAnsi" w:cstheme="minorHAnsi"/>
          <w:b/>
        </w:rPr>
        <w:t xml:space="preserve"> use </w:t>
      </w:r>
      <w:proofErr w:type="spellStart"/>
      <w:r w:rsidR="00F6747A">
        <w:rPr>
          <w:rFonts w:asciiTheme="minorHAnsi" w:hAnsiTheme="minorHAnsi" w:cstheme="minorHAnsi"/>
          <w:b/>
        </w:rPr>
        <w:t>sudo</w:t>
      </w:r>
      <w:proofErr w:type="spellEnd"/>
      <w:r w:rsidR="00F6747A">
        <w:rPr>
          <w:rFonts w:asciiTheme="minorHAnsi" w:hAnsiTheme="minorHAnsi" w:cstheme="minorHAnsi"/>
          <w:b/>
        </w:rPr>
        <w:t xml:space="preserve"> for privilege elevation.</w:t>
      </w:r>
    </w:p>
    <w:p w14:paraId="2F603A96" w14:textId="07DCB1D2" w:rsidR="00600974" w:rsidRDefault="00600974" w:rsidP="004D242F">
      <w:pPr>
        <w:tabs>
          <w:tab w:val="num" w:pos="1080"/>
          <w:tab w:val="num" w:pos="1350"/>
        </w:tabs>
        <w:ind w:left="1080" w:hanging="720"/>
        <w:rPr>
          <w:rFonts w:ascii="Calibri" w:hAnsi="Calibri" w:cs="Calibri"/>
        </w:rPr>
      </w:pPr>
    </w:p>
    <w:p w14:paraId="4E0C26D3" w14:textId="3C0201DF" w:rsidR="00600974" w:rsidRPr="00985AE1" w:rsidRDefault="006953C4" w:rsidP="00361720">
      <w:pPr>
        <w:numPr>
          <w:ilvl w:val="0"/>
          <w:numId w:val="1"/>
        </w:numPr>
        <w:ind w:left="1080" w:hanging="720"/>
        <w:rPr>
          <w:rFonts w:ascii="Calibri" w:hAnsi="Calibri" w:cs="Calibri"/>
          <w:b/>
        </w:rPr>
      </w:pPr>
      <w:r>
        <w:rPr>
          <w:rFonts w:ascii="Calibri" w:hAnsi="Calibri" w:cs="Calibri"/>
          <w:bCs/>
        </w:rPr>
        <w:t>Is there a SLEB resource for Prime Bidders that are not SLEB to potentially contact?</w:t>
      </w:r>
    </w:p>
    <w:p w14:paraId="433A509B" w14:textId="2D41C9F6" w:rsidR="00600974" w:rsidRPr="00985AE1" w:rsidRDefault="00013432" w:rsidP="00361720">
      <w:pPr>
        <w:numPr>
          <w:ilvl w:val="1"/>
          <w:numId w:val="1"/>
        </w:numPr>
        <w:autoSpaceDE w:val="0"/>
        <w:autoSpaceDN w:val="0"/>
        <w:adjustRightInd w:val="0"/>
        <w:ind w:left="1080" w:hanging="720"/>
        <w:rPr>
          <w:rFonts w:ascii="Calibri" w:hAnsi="Calibri" w:cs="Calibri"/>
          <w:b/>
        </w:rPr>
      </w:pPr>
      <w:r>
        <w:rPr>
          <w:rFonts w:asciiTheme="minorHAnsi" w:hAnsiTheme="minorHAnsi" w:cstheme="minorHAnsi"/>
          <w:b/>
        </w:rPr>
        <w:t>Information on SLEB</w:t>
      </w:r>
      <w:r w:rsidR="005C05AD">
        <w:rPr>
          <w:rFonts w:asciiTheme="minorHAnsi" w:hAnsiTheme="minorHAnsi" w:cstheme="minorHAnsi"/>
          <w:b/>
        </w:rPr>
        <w:t xml:space="preserve"> </w:t>
      </w:r>
      <w:proofErr w:type="gramStart"/>
      <w:r w:rsidR="005C05AD">
        <w:rPr>
          <w:rFonts w:asciiTheme="minorHAnsi" w:hAnsiTheme="minorHAnsi" w:cstheme="minorHAnsi"/>
          <w:b/>
        </w:rPr>
        <w:t>can be found</w:t>
      </w:r>
      <w:proofErr w:type="gramEnd"/>
      <w:r w:rsidR="005C05AD">
        <w:rPr>
          <w:rFonts w:asciiTheme="minorHAnsi" w:hAnsiTheme="minorHAnsi" w:cstheme="minorHAnsi"/>
          <w:b/>
        </w:rPr>
        <w:t xml:space="preserve"> at </w:t>
      </w:r>
      <w:hyperlink r:id="rId17" w:history="1">
        <w:r w:rsidR="005C05AD" w:rsidRPr="00035184">
          <w:rPr>
            <w:rStyle w:val="Hyperlink"/>
            <w:rFonts w:asciiTheme="minorHAnsi" w:hAnsiTheme="minorHAnsi" w:cstheme="minorHAnsi"/>
            <w:b/>
          </w:rPr>
          <w:t>https://www.acgov.org/auditor/sleb/index.htm</w:t>
        </w:r>
      </w:hyperlink>
      <w:r w:rsidR="005C05AD">
        <w:rPr>
          <w:rFonts w:asciiTheme="minorHAnsi" w:hAnsiTheme="minorHAnsi" w:cstheme="minorHAnsi"/>
          <w:b/>
        </w:rPr>
        <w:t>, which should contain the link to a SLEB Supplier Database.</w:t>
      </w:r>
    </w:p>
    <w:p w14:paraId="2F332FFD" w14:textId="77777777" w:rsidR="00600974" w:rsidRPr="00985AE1" w:rsidRDefault="00600974" w:rsidP="00600974">
      <w:pPr>
        <w:tabs>
          <w:tab w:val="num" w:pos="1080"/>
        </w:tabs>
        <w:ind w:left="1080" w:hanging="720"/>
        <w:rPr>
          <w:rFonts w:ascii="Calibri" w:hAnsi="Calibri" w:cs="Calibri"/>
          <w:b/>
        </w:rPr>
      </w:pPr>
    </w:p>
    <w:p w14:paraId="59C4C30B" w14:textId="1AD2FDFB" w:rsidR="00600974" w:rsidRPr="00985AE1" w:rsidRDefault="00B11F40" w:rsidP="00361720">
      <w:pPr>
        <w:numPr>
          <w:ilvl w:val="0"/>
          <w:numId w:val="1"/>
        </w:numPr>
        <w:ind w:left="1080" w:hanging="720"/>
        <w:rPr>
          <w:rFonts w:ascii="Calibri" w:hAnsi="Calibri" w:cs="Calibri"/>
          <w:b/>
        </w:rPr>
      </w:pPr>
      <w:r>
        <w:rPr>
          <w:rFonts w:ascii="Calibri" w:hAnsi="Calibri" w:cs="Calibri"/>
          <w:bCs/>
        </w:rPr>
        <w:t>Is being a SLEB mandatory for this RFP?</w:t>
      </w:r>
    </w:p>
    <w:p w14:paraId="6C7B576F" w14:textId="7407611F" w:rsidR="00600974" w:rsidRPr="00E83ABA" w:rsidRDefault="005C05AD" w:rsidP="00361720">
      <w:pPr>
        <w:numPr>
          <w:ilvl w:val="1"/>
          <w:numId w:val="1"/>
        </w:numPr>
        <w:autoSpaceDE w:val="0"/>
        <w:autoSpaceDN w:val="0"/>
        <w:adjustRightInd w:val="0"/>
        <w:ind w:left="1080" w:hanging="720"/>
        <w:rPr>
          <w:rFonts w:ascii="Calibri" w:hAnsi="Calibri" w:cs="Calibri"/>
        </w:rPr>
      </w:pPr>
      <w:r w:rsidRPr="005C05AD">
        <w:rPr>
          <w:rFonts w:asciiTheme="minorHAnsi" w:hAnsiTheme="minorHAnsi" w:cstheme="minorHAnsi"/>
          <w:b/>
        </w:rPr>
        <w:t>Bidd</w:t>
      </w:r>
      <w:r>
        <w:rPr>
          <w:rFonts w:asciiTheme="minorHAnsi" w:hAnsiTheme="minorHAnsi" w:cstheme="minorHAnsi"/>
          <w:b/>
        </w:rPr>
        <w:t xml:space="preserve">ers that </w:t>
      </w:r>
      <w:proofErr w:type="gramStart"/>
      <w:r>
        <w:rPr>
          <w:rFonts w:asciiTheme="minorHAnsi" w:hAnsiTheme="minorHAnsi" w:cstheme="minorHAnsi"/>
          <w:b/>
        </w:rPr>
        <w:t>are not certified</w:t>
      </w:r>
      <w:proofErr w:type="gramEnd"/>
      <w:r>
        <w:rPr>
          <w:rFonts w:asciiTheme="minorHAnsi" w:hAnsiTheme="minorHAnsi" w:cstheme="minorHAnsi"/>
          <w:b/>
        </w:rPr>
        <w:t xml:space="preserve"> SLEBs</w:t>
      </w:r>
      <w:r w:rsidRPr="005C05AD">
        <w:rPr>
          <w:rFonts w:asciiTheme="minorHAnsi" w:hAnsiTheme="minorHAnsi" w:cstheme="minorHAnsi"/>
          <w:b/>
        </w:rPr>
        <w:t xml:space="preserve"> (for definition of a SLEB see </w:t>
      </w:r>
      <w:hyperlink r:id="rId18" w:history="1">
        <w:r w:rsidRPr="00035184">
          <w:rPr>
            <w:rStyle w:val="Hyperlink"/>
            <w:rFonts w:asciiTheme="minorHAnsi" w:hAnsiTheme="minorHAnsi" w:cstheme="minorHAnsi"/>
            <w:b/>
          </w:rPr>
          <w:t>http://acgov.org/auditor/sleb/overview.htm</w:t>
        </w:r>
      </w:hyperlink>
      <w:r w:rsidRPr="005C05AD">
        <w:rPr>
          <w:rFonts w:asciiTheme="minorHAnsi" w:hAnsiTheme="minorHAnsi" w:cstheme="minorHAnsi"/>
          <w:b/>
        </w:rPr>
        <w:t>) are required to subcontract with a SLEB for at least 20% of the total estimated bid amount in order to be eligible for contract award.</w:t>
      </w:r>
      <w:r>
        <w:rPr>
          <w:rFonts w:asciiTheme="minorHAnsi" w:hAnsiTheme="minorHAnsi" w:cstheme="minorHAnsi"/>
          <w:b/>
          <w:highlight w:val="yellow"/>
        </w:rPr>
        <w:t xml:space="preserve"> </w:t>
      </w:r>
    </w:p>
    <w:p w14:paraId="64C31BB4" w14:textId="39A00209" w:rsidR="00715C57" w:rsidRDefault="00715C57" w:rsidP="00B94E07">
      <w:pPr>
        <w:keepNext/>
        <w:spacing w:after="120"/>
        <w:rPr>
          <w:rFonts w:ascii="Calibri" w:hAnsi="Calibri" w:cs="Calibri"/>
        </w:rPr>
      </w:pPr>
    </w:p>
    <w:p w14:paraId="0387AAC5" w14:textId="4CC47EDF" w:rsidR="00183497" w:rsidRPr="00985AE1" w:rsidRDefault="00183497" w:rsidP="00361720">
      <w:pPr>
        <w:numPr>
          <w:ilvl w:val="0"/>
          <w:numId w:val="1"/>
        </w:numPr>
        <w:ind w:left="1080" w:hanging="720"/>
        <w:rPr>
          <w:rFonts w:ascii="Calibri" w:hAnsi="Calibri" w:cs="Calibri"/>
          <w:b/>
        </w:rPr>
      </w:pPr>
      <w:r>
        <w:rPr>
          <w:rFonts w:ascii="Calibri" w:hAnsi="Calibri" w:cs="Calibri"/>
        </w:rPr>
        <w:t>When does a bidder need to have the SLEB subcontractor partnership established</w:t>
      </w:r>
      <w:r>
        <w:rPr>
          <w:rFonts w:ascii="Calibri" w:hAnsi="Calibri" w:cs="Calibri"/>
          <w:bCs/>
        </w:rPr>
        <w:t>?</w:t>
      </w:r>
    </w:p>
    <w:p w14:paraId="06AEFC52" w14:textId="54F1F5E1" w:rsidR="00183497" w:rsidRPr="00E83ABA" w:rsidRDefault="005C05AD" w:rsidP="00361720">
      <w:pPr>
        <w:numPr>
          <w:ilvl w:val="1"/>
          <w:numId w:val="1"/>
        </w:numPr>
        <w:autoSpaceDE w:val="0"/>
        <w:autoSpaceDN w:val="0"/>
        <w:adjustRightInd w:val="0"/>
        <w:ind w:left="1080" w:hanging="720"/>
        <w:rPr>
          <w:rFonts w:ascii="Calibri" w:hAnsi="Calibri" w:cs="Calibri"/>
        </w:rPr>
      </w:pPr>
      <w:r>
        <w:rPr>
          <w:rFonts w:asciiTheme="minorHAnsi" w:hAnsiTheme="minorHAnsi" w:cstheme="minorHAnsi"/>
          <w:b/>
        </w:rPr>
        <w:t>Bidders are required to have a SLEB partnership established upon bid submittal.</w:t>
      </w:r>
    </w:p>
    <w:p w14:paraId="55F3531A" w14:textId="77777777" w:rsidR="00183497" w:rsidRPr="00EC1FE5" w:rsidRDefault="00183497" w:rsidP="00EC1FE5">
      <w:pPr>
        <w:keepNext/>
        <w:spacing w:after="120"/>
        <w:ind w:left="450" w:hanging="90"/>
        <w:contextualSpacing/>
        <w:rPr>
          <w:rFonts w:ascii="Calibri" w:hAnsi="Calibri" w:cs="Calibri"/>
          <w:b/>
          <w:bCs/>
        </w:rPr>
      </w:pPr>
    </w:p>
    <w:p w14:paraId="68D4752C" w14:textId="77777777" w:rsidR="00EC1FE5" w:rsidRDefault="00EC1FE5" w:rsidP="00EC1FE5">
      <w:pPr>
        <w:rPr>
          <w:rFonts w:ascii="Calibri" w:hAnsi="Calibri" w:cs="Calibri"/>
        </w:rPr>
      </w:pPr>
    </w:p>
    <w:p w14:paraId="7AB326A9" w14:textId="30F2AC9B" w:rsidR="00EC1FE5" w:rsidRPr="00EC1FE5" w:rsidRDefault="00EC1FE5" w:rsidP="00EC1FE5">
      <w:pPr>
        <w:rPr>
          <w:rFonts w:ascii="Calibri" w:hAnsi="Calibri" w:cs="Calibri"/>
        </w:rPr>
        <w:sectPr w:rsidR="00EC1FE5" w:rsidRPr="00EC1FE5" w:rsidSect="004D242F">
          <w:footerReference w:type="default" r:id="rId19"/>
          <w:pgSz w:w="12240" w:h="15840"/>
          <w:pgMar w:top="720" w:right="720" w:bottom="720" w:left="720" w:header="720" w:footer="720" w:gutter="0"/>
          <w:cols w:space="720"/>
          <w:docGrid w:linePitch="360"/>
        </w:sectPr>
      </w:pPr>
    </w:p>
    <w:p w14:paraId="44D50501" w14:textId="28F9CDE8" w:rsidR="00B94E07" w:rsidRPr="00A85450" w:rsidRDefault="00B94E07" w:rsidP="00B94E07">
      <w:pPr>
        <w:pStyle w:val="HeaderExhibit"/>
      </w:pPr>
      <w:r w:rsidRPr="00A85450">
        <w:t>VENDOR LIST</w:t>
      </w:r>
    </w:p>
    <w:p w14:paraId="3B2DC7D6" w14:textId="77777777" w:rsidR="00B94E07" w:rsidRPr="00A85450" w:rsidRDefault="00B94E07" w:rsidP="00B94E07">
      <w:pPr>
        <w:tabs>
          <w:tab w:val="left" w:pos="-720"/>
        </w:tabs>
        <w:jc w:val="center"/>
        <w:rPr>
          <w:rFonts w:ascii="Calibri" w:hAnsi="Calibri" w:cs="Calibri"/>
          <w:b/>
          <w:spacing w:val="-3"/>
          <w:sz w:val="20"/>
        </w:rPr>
      </w:pPr>
    </w:p>
    <w:p w14:paraId="42A950CE" w14:textId="77777777" w:rsidR="008C3569" w:rsidRPr="001D0B24" w:rsidRDefault="008C3569" w:rsidP="008C3569">
      <w:pPr>
        <w:pStyle w:val="RFP-QHeader2"/>
        <w:rPr>
          <w:rFonts w:ascii="Calibri" w:hAnsi="Calibri" w:cs="Calibri"/>
          <w:sz w:val="28"/>
          <w:szCs w:val="28"/>
        </w:rPr>
      </w:pPr>
      <w:r w:rsidRPr="001D0B24">
        <w:rPr>
          <w:rFonts w:ascii="Calibri" w:hAnsi="Calibri" w:cs="Calibri"/>
          <w:iCs/>
          <w:sz w:val="28"/>
          <w:szCs w:val="28"/>
        </w:rPr>
        <w:t xml:space="preserve">RFP No. 901962 – </w:t>
      </w:r>
      <w:r w:rsidRPr="001D0B24">
        <w:rPr>
          <w:rFonts w:ascii="Calibri" w:hAnsi="Calibri" w:cs="Calibri"/>
          <w:sz w:val="28"/>
          <w:szCs w:val="28"/>
        </w:rPr>
        <w:t>Privileged Access Management Solution</w:t>
      </w:r>
    </w:p>
    <w:p w14:paraId="748DB797" w14:textId="77777777" w:rsidR="008C3569" w:rsidRPr="008A60BD" w:rsidRDefault="008C3569" w:rsidP="008C3569">
      <w:pPr>
        <w:jc w:val="center"/>
        <w:rPr>
          <w:rFonts w:ascii="Calibri" w:hAnsi="Calibri" w:cs="Calibri"/>
          <w:b/>
          <w:color w:val="FF0000"/>
          <w:sz w:val="20"/>
        </w:rPr>
      </w:pPr>
    </w:p>
    <w:p w14:paraId="7BC90401" w14:textId="77777777" w:rsidR="008C3569" w:rsidRPr="00A85450" w:rsidRDefault="008C3569" w:rsidP="008C3569">
      <w:pPr>
        <w:rPr>
          <w:rFonts w:ascii="Calibri" w:hAnsi="Calibri" w:cs="Calibri"/>
          <w:szCs w:val="26"/>
        </w:rPr>
      </w:pPr>
    </w:p>
    <w:p w14:paraId="69AB86C8" w14:textId="77777777" w:rsidR="008C3569" w:rsidRDefault="008C3569" w:rsidP="008C3569">
      <w:pPr>
        <w:rPr>
          <w:rFonts w:ascii="Calibri" w:hAnsi="Calibri" w:cs="Calibri"/>
          <w:color w:val="FFFFFF"/>
          <w:szCs w:val="26"/>
        </w:rPr>
      </w:pPr>
      <w:r w:rsidRPr="00A85450">
        <w:rPr>
          <w:rFonts w:ascii="Calibri" w:hAnsi="Calibri" w:cs="Calibri"/>
          <w:szCs w:val="26"/>
        </w:rPr>
        <w:t xml:space="preserve">Below is the Vendor Bid List for this project consisting of vendors who have responded to </w:t>
      </w:r>
      <w:r w:rsidRPr="00AE6C66">
        <w:rPr>
          <w:rFonts w:ascii="Calibri" w:hAnsi="Calibri" w:cs="Calibri"/>
          <w:szCs w:val="26"/>
        </w:rPr>
        <w:t xml:space="preserve">RFP No. </w:t>
      </w:r>
      <w:r w:rsidRPr="00AE6C66">
        <w:rPr>
          <w:rFonts w:ascii="Calibri" w:hAnsi="Calibri" w:cs="Calibri"/>
          <w:spacing w:val="-3"/>
          <w:szCs w:val="26"/>
          <w:lang w:val="es-MX"/>
        </w:rPr>
        <w:t>901962</w:t>
      </w:r>
      <w:r>
        <w:rPr>
          <w:rFonts w:ascii="Calibri" w:hAnsi="Calibri" w:cs="Calibri"/>
          <w:szCs w:val="26"/>
        </w:rPr>
        <w:t xml:space="preserve">.  </w:t>
      </w:r>
      <w:r w:rsidRPr="00A85450">
        <w:rPr>
          <w:rFonts w:ascii="Calibri" w:hAnsi="Calibri" w:cs="Calibri"/>
          <w:szCs w:val="26"/>
        </w:rPr>
        <w:t xml:space="preserve">This Vendor Bid List </w:t>
      </w:r>
      <w:proofErr w:type="gramStart"/>
      <w:r w:rsidRPr="00A85450">
        <w:rPr>
          <w:rFonts w:ascii="Calibri" w:hAnsi="Calibri" w:cs="Calibri"/>
          <w:szCs w:val="26"/>
        </w:rPr>
        <w:t>is being provided</w:t>
      </w:r>
      <w:proofErr w:type="gramEnd"/>
      <w:r w:rsidRPr="00A85450">
        <w:rPr>
          <w:rFonts w:ascii="Calibri" w:hAnsi="Calibri" w:cs="Calibri"/>
          <w:szCs w:val="26"/>
        </w:rPr>
        <w:t xml:space="preserve">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0"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745EA090" w14:textId="77777777" w:rsidR="008C3569" w:rsidRPr="00A85450" w:rsidRDefault="008C3569" w:rsidP="008C3569">
      <w:pPr>
        <w:rPr>
          <w:rFonts w:ascii="Calibri" w:hAnsi="Calibri" w:cs="Calibri"/>
          <w:szCs w:val="26"/>
        </w:rPr>
      </w:pPr>
    </w:p>
    <w:p w14:paraId="6D42A274" w14:textId="77777777" w:rsidR="008C3569" w:rsidRPr="00A85450" w:rsidRDefault="008C3569" w:rsidP="008C3569">
      <w:pPr>
        <w:rPr>
          <w:rFonts w:ascii="Calibri" w:hAnsi="Calibri" w:cs="Calibri"/>
          <w:szCs w:val="26"/>
        </w:rPr>
      </w:pPr>
      <w:r w:rsidRPr="008F1AC7">
        <w:rPr>
          <w:rFonts w:ascii="Calibri" w:hAnsi="Calibri" w:cs="Calibri"/>
          <w:szCs w:val="26"/>
        </w:rPr>
        <w:t xml:space="preserve">This </w:t>
      </w:r>
      <w:r w:rsidRPr="00AE6C66">
        <w:rPr>
          <w:rFonts w:ascii="Calibri" w:hAnsi="Calibri" w:cs="Calibri"/>
          <w:szCs w:val="26"/>
        </w:rPr>
        <w:t>RFP</w:t>
      </w:r>
      <w:r w:rsidRPr="008F1AC7">
        <w:rPr>
          <w:rFonts w:ascii="Calibri" w:hAnsi="Calibri" w:cs="Calibri"/>
          <w:szCs w:val="26"/>
        </w:rPr>
        <w:t xml:space="preserve"> </w:t>
      </w:r>
      <w:proofErr w:type="gramStart"/>
      <w:r w:rsidRPr="008F1AC7">
        <w:rPr>
          <w:rFonts w:ascii="Calibri" w:hAnsi="Calibri" w:cs="Calibri"/>
          <w:szCs w:val="26"/>
        </w:rPr>
        <w:t>is being issued</w:t>
      </w:r>
      <w:proofErr w:type="gramEnd"/>
      <w:r w:rsidRPr="008F1AC7">
        <w:rPr>
          <w:rFonts w:ascii="Calibri" w:hAnsi="Calibri" w:cs="Calibri"/>
          <w:szCs w:val="26"/>
        </w:rPr>
        <w:t xml:space="preserve"> to all vendors on the Vendor Bid List; the following revised vendor list includes contact information for each vendor attendee at the Networking/Bidders Conferences.</w:t>
      </w:r>
    </w:p>
    <w:p w14:paraId="305F3CF2" w14:textId="77777777" w:rsidR="008C3569" w:rsidRPr="00A85450" w:rsidRDefault="008C3569" w:rsidP="008C3569">
      <w:pPr>
        <w:rPr>
          <w:rFonts w:ascii="Calibri" w:hAnsi="Calibri" w:cs="Calibri"/>
          <w:szCs w:val="26"/>
        </w:rPr>
      </w:pPr>
    </w:p>
    <w:p w14:paraId="251DF04B" w14:textId="05D5AE94" w:rsidR="00B94E07" w:rsidRPr="00985AE1" w:rsidRDefault="008C3569" w:rsidP="008C3569">
      <w:pPr>
        <w:tabs>
          <w:tab w:val="num" w:pos="1080"/>
          <w:tab w:val="num" w:pos="1350"/>
        </w:tabs>
        <w:rPr>
          <w:rFonts w:ascii="Calibri" w:hAnsi="Calibri" w:cs="Calibri"/>
        </w:rPr>
      </w:pPr>
      <w:r w:rsidRPr="00AE6C66">
        <w:rPr>
          <w:noProof/>
        </w:rPr>
        <w:drawing>
          <wp:inline distT="0" distB="0" distL="0" distR="0" wp14:anchorId="485EE037" wp14:editId="589E42E8">
            <wp:extent cx="6858000" cy="448755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4487557"/>
                    </a:xfrm>
                    <a:prstGeom prst="rect">
                      <a:avLst/>
                    </a:prstGeom>
                    <a:noFill/>
                    <a:ln>
                      <a:noFill/>
                    </a:ln>
                  </pic:spPr>
                </pic:pic>
              </a:graphicData>
            </a:graphic>
          </wp:inline>
        </w:drawing>
      </w:r>
    </w:p>
    <w:sectPr w:rsidR="00B94E07" w:rsidRPr="00985AE1" w:rsidSect="008C3569">
      <w:footerReference w:type="default" r:id="rId2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FCD7A" w14:textId="77777777" w:rsidR="00CB16FC" w:rsidRDefault="00CB16FC" w:rsidP="004D242F">
      <w:r>
        <w:separator/>
      </w:r>
    </w:p>
  </w:endnote>
  <w:endnote w:type="continuationSeparator" w:id="0">
    <w:p w14:paraId="60A5D8B4" w14:textId="77777777" w:rsidR="00CB16FC" w:rsidRDefault="00CB16FC"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2D356E4D" w:rsidR="005D1234" w:rsidRPr="008F1AC7" w:rsidRDefault="005D1234" w:rsidP="00741E10">
    <w:pPr>
      <w:jc w:val="right"/>
      <w:rPr>
        <w:rFonts w:ascii="Calibri" w:hAnsi="Calibri" w:cs="Calibri"/>
        <w:sz w:val="20"/>
      </w:rPr>
    </w:pPr>
    <w:r w:rsidRPr="003B3032">
      <w:rPr>
        <w:rFonts w:ascii="Calibri" w:hAnsi="Calibri" w:cs="Calibri"/>
        <w:sz w:val="20"/>
      </w:rPr>
      <w:t>RFP No. 90</w:t>
    </w:r>
    <w:r w:rsidR="003B3032" w:rsidRPr="003B3032">
      <w:rPr>
        <w:rFonts w:ascii="Calibri" w:hAnsi="Calibri" w:cs="Calibri"/>
        <w:sz w:val="20"/>
      </w:rPr>
      <w:t>1962</w:t>
    </w:r>
    <w:r w:rsidRPr="003B3032">
      <w:rPr>
        <w:rFonts w:ascii="Calibri" w:hAnsi="Calibri" w:cs="Calibri"/>
        <w:sz w:val="20"/>
      </w:rPr>
      <w:t xml:space="preserve">, </w:t>
    </w:r>
    <w:r w:rsidR="00715C57" w:rsidRPr="003B3032">
      <w:rPr>
        <w:rFonts w:ascii="Calibri" w:hAnsi="Calibri" w:cs="Calibri"/>
        <w:sz w:val="20"/>
      </w:rPr>
      <w:t xml:space="preserve">Questions </w:t>
    </w:r>
    <w:r w:rsidR="00715C57">
      <w:rPr>
        <w:rFonts w:ascii="Calibri" w:hAnsi="Calibri" w:cs="Calibri"/>
        <w:sz w:val="20"/>
      </w:rPr>
      <w:t xml:space="preserve">&amp; </w:t>
    </w:r>
    <w:proofErr w:type="spellStart"/>
    <w:r w:rsidR="00715C57">
      <w:rPr>
        <w:rFonts w:ascii="Calibri" w:hAnsi="Calibri" w:cs="Calibri"/>
        <w:sz w:val="20"/>
      </w:rPr>
      <w:t>Answeres</w:t>
    </w:r>
    <w:proofErr w:type="spellEnd"/>
    <w:r w:rsidRPr="008F1AC7">
      <w:rPr>
        <w:rFonts w:ascii="Calibri" w:hAnsi="Calibri" w:cs="Calibri"/>
        <w:sz w:val="20"/>
      </w:rPr>
      <w:t xml:space="preserve"> </w:t>
    </w:r>
  </w:p>
  <w:p w14:paraId="2741DF84" w14:textId="3EB2303F" w:rsidR="005D1234" w:rsidRDefault="005D1234" w:rsidP="00741E10">
    <w:pPr>
      <w:pStyle w:val="Footer"/>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0C53A2">
      <w:rPr>
        <w:rFonts w:ascii="Calibri" w:hAnsi="Calibri" w:cs="Calibri"/>
        <w:noProof/>
        <w:sz w:val="20"/>
      </w:rPr>
      <w:t>2</w:t>
    </w:r>
    <w:r w:rsidR="005C4468">
      <w:rPr>
        <w:rFonts w:ascii="Calibri" w:hAnsi="Calibri" w:cs="Calibri"/>
        <w:sz w:val="20"/>
      </w:rPr>
      <w:fldChar w:fldCharType="end"/>
    </w:r>
    <w:r w:rsidR="005C4468">
      <w:rPr>
        <w:rFonts w:ascii="Calibri" w:hAnsi="Calibri" w:cs="Calibri"/>
        <w:sz w:val="20"/>
      </w:rPr>
      <w:t xml:space="preserve"> of </w:t>
    </w:r>
    <w:r w:rsidR="008C3569">
      <w:rPr>
        <w:rFonts w:ascii="Calibri" w:hAnsi="Calibri" w:cs="Calibri"/>
        <w:sz w:val="20"/>
      </w:rPr>
      <w:fldChar w:fldCharType="begin"/>
    </w:r>
    <w:r w:rsidR="008C3569">
      <w:rPr>
        <w:rFonts w:ascii="Calibri" w:hAnsi="Calibri" w:cs="Calibri"/>
        <w:sz w:val="20"/>
      </w:rPr>
      <w:instrText xml:space="preserve"> SECTIONPAGES   \* MERGEFORMAT </w:instrText>
    </w:r>
    <w:r w:rsidR="008C3569">
      <w:rPr>
        <w:rFonts w:ascii="Calibri" w:hAnsi="Calibri" w:cs="Calibri"/>
        <w:sz w:val="20"/>
      </w:rPr>
      <w:fldChar w:fldCharType="separate"/>
    </w:r>
    <w:r w:rsidR="000C53A2">
      <w:rPr>
        <w:rFonts w:ascii="Calibri" w:hAnsi="Calibri" w:cs="Calibri"/>
        <w:noProof/>
        <w:sz w:val="20"/>
      </w:rPr>
      <w:t>7</w:t>
    </w:r>
    <w:r w:rsidR="008C3569">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673ECBC8" w:rsidR="005D53C7" w:rsidRPr="008F1AC7" w:rsidRDefault="005D53C7" w:rsidP="00741E10">
    <w:pPr>
      <w:jc w:val="right"/>
      <w:rPr>
        <w:rFonts w:ascii="Calibri" w:hAnsi="Calibri" w:cs="Calibri"/>
        <w:sz w:val="20"/>
      </w:rPr>
    </w:pPr>
    <w:r w:rsidRPr="008C3569">
      <w:rPr>
        <w:rFonts w:ascii="Calibri" w:hAnsi="Calibri" w:cs="Calibri"/>
        <w:sz w:val="20"/>
      </w:rPr>
      <w:t xml:space="preserve">RFP No. </w:t>
    </w:r>
    <w:r w:rsidR="008C3569" w:rsidRPr="008C3569">
      <w:rPr>
        <w:rFonts w:ascii="Calibri" w:hAnsi="Calibri" w:cs="Calibri"/>
        <w:sz w:val="20"/>
      </w:rPr>
      <w:t>901962</w:t>
    </w:r>
    <w:r w:rsidRPr="008C3569">
      <w:rPr>
        <w:rFonts w:ascii="Calibri" w:hAnsi="Calibri" w:cs="Calibri"/>
        <w:sz w:val="20"/>
      </w:rPr>
      <w:t xml:space="preserve">, </w:t>
    </w:r>
    <w:r>
      <w:rPr>
        <w:rFonts w:ascii="Calibri" w:hAnsi="Calibri" w:cs="Calibri"/>
        <w:sz w:val="20"/>
      </w:rPr>
      <w:t>Vendor List</w:t>
    </w:r>
    <w:r w:rsidRPr="008F1AC7">
      <w:rPr>
        <w:rFonts w:ascii="Calibri" w:hAnsi="Calibri" w:cs="Calibri"/>
        <w:sz w:val="20"/>
      </w:rPr>
      <w:t xml:space="preserve"> </w:t>
    </w:r>
  </w:p>
  <w:p w14:paraId="15833877" w14:textId="2D3D4F70"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0C53A2">
      <w:rPr>
        <w:rFonts w:ascii="Calibri" w:hAnsi="Calibri" w:cs="Calibri"/>
        <w:noProof/>
        <w:sz w:val="20"/>
      </w:rPr>
      <w:t>1</w:t>
    </w:r>
    <w:r>
      <w:rPr>
        <w:rFonts w:ascii="Calibri" w:hAnsi="Calibri" w:cs="Calibri"/>
        <w:sz w:val="20"/>
      </w:rPr>
      <w:fldChar w:fldCharType="end"/>
    </w:r>
    <w:r>
      <w:rPr>
        <w:rFonts w:ascii="Calibri" w:hAnsi="Calibri" w:cs="Calibri"/>
        <w:sz w:val="20"/>
      </w:rPr>
      <w:t xml:space="preserve"> of </w:t>
    </w:r>
    <w:r w:rsidR="008C3569">
      <w:rPr>
        <w:rFonts w:ascii="Calibri" w:hAnsi="Calibri" w:cs="Calibri"/>
        <w:sz w:val="20"/>
      </w:rPr>
      <w:fldChar w:fldCharType="begin"/>
    </w:r>
    <w:r w:rsidR="008C3569">
      <w:rPr>
        <w:rFonts w:ascii="Calibri" w:hAnsi="Calibri" w:cs="Calibri"/>
        <w:sz w:val="20"/>
      </w:rPr>
      <w:instrText xml:space="preserve"> SECTIONPAGES   \* MERGEFORMAT </w:instrText>
    </w:r>
    <w:r w:rsidR="008C3569">
      <w:rPr>
        <w:rFonts w:ascii="Calibri" w:hAnsi="Calibri" w:cs="Calibri"/>
        <w:sz w:val="20"/>
      </w:rPr>
      <w:fldChar w:fldCharType="separate"/>
    </w:r>
    <w:r w:rsidR="000C53A2">
      <w:rPr>
        <w:rFonts w:ascii="Calibri" w:hAnsi="Calibri" w:cs="Calibri"/>
        <w:noProof/>
        <w:sz w:val="20"/>
      </w:rPr>
      <w:t>1</w:t>
    </w:r>
    <w:r w:rsidR="008C3569">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6F525" w14:textId="77777777" w:rsidR="00CB16FC" w:rsidRDefault="00CB16FC" w:rsidP="004D242F">
      <w:r>
        <w:separator/>
      </w:r>
    </w:p>
  </w:footnote>
  <w:footnote w:type="continuationSeparator" w:id="0">
    <w:p w14:paraId="5F454419" w14:textId="77777777" w:rsidR="00CB16FC" w:rsidRDefault="00CB16FC"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69786460" w:rsidR="00530140" w:rsidRPr="004D242F" w:rsidRDefault="004D242F" w:rsidP="00741E10">
    <w:pPr>
      <w:pStyle w:val="Header"/>
      <w:jc w:val="center"/>
      <w:rPr>
        <w:rFonts w:ascii="Calibri" w:hAnsi="Calibri" w:cs="Calibri"/>
        <w:b/>
        <w:snapToGrid w:val="0"/>
        <w:szCs w:val="26"/>
      </w:rPr>
    </w:pPr>
    <w:r w:rsidRPr="003B3032">
      <w:rPr>
        <w:rFonts w:ascii="Calibri" w:hAnsi="Calibri" w:cs="Calibri"/>
        <w:b/>
        <w:snapToGrid w:val="0"/>
        <w:szCs w:val="26"/>
      </w:rPr>
      <w:t>RF</w:t>
    </w:r>
    <w:r w:rsidR="00392870" w:rsidRPr="003B3032">
      <w:rPr>
        <w:rFonts w:ascii="Calibri" w:hAnsi="Calibri" w:cs="Calibri"/>
        <w:b/>
        <w:snapToGrid w:val="0"/>
        <w:szCs w:val="26"/>
      </w:rPr>
      <w:t>P</w:t>
    </w:r>
    <w:r w:rsidRPr="003B3032">
      <w:rPr>
        <w:rFonts w:ascii="Calibri" w:hAnsi="Calibri" w:cs="Calibri"/>
        <w:b/>
        <w:snapToGrid w:val="0"/>
        <w:szCs w:val="26"/>
      </w:rPr>
      <w:t xml:space="preserve"> No. 90</w:t>
    </w:r>
    <w:r w:rsidR="003B3032" w:rsidRPr="003B3032">
      <w:rPr>
        <w:rFonts w:ascii="Calibri" w:hAnsi="Calibri" w:cs="Calibri"/>
        <w:b/>
        <w:snapToGrid w:val="0"/>
        <w:szCs w:val="26"/>
      </w:rPr>
      <w:t>1962</w:t>
    </w:r>
    <w:r w:rsidRPr="004D242F">
      <w:rPr>
        <w:rFonts w:ascii="Calibri" w:hAnsi="Calibri" w:cs="Calibri"/>
        <w:b/>
        <w:snapToGrid w:val="0"/>
        <w:szCs w:val="26"/>
      </w:rPr>
      <w:t>, Questions &amp; Answers</w:t>
    </w:r>
  </w:p>
  <w:p w14:paraId="467C96E5" w14:textId="77777777" w:rsidR="00530140" w:rsidRDefault="000C53A2"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81FCF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ED5657"/>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23F2"/>
    <w:rsid w:val="00013432"/>
    <w:rsid w:val="00035A55"/>
    <w:rsid w:val="0004564F"/>
    <w:rsid w:val="00061014"/>
    <w:rsid w:val="000835A0"/>
    <w:rsid w:val="00083915"/>
    <w:rsid w:val="000844EE"/>
    <w:rsid w:val="000B09D3"/>
    <w:rsid w:val="000C101D"/>
    <w:rsid w:val="000C2680"/>
    <w:rsid w:val="000C53A2"/>
    <w:rsid w:val="000C7541"/>
    <w:rsid w:val="000D4C47"/>
    <w:rsid w:val="000F0F9D"/>
    <w:rsid w:val="000F28F0"/>
    <w:rsid w:val="000F7152"/>
    <w:rsid w:val="00126687"/>
    <w:rsid w:val="0014600A"/>
    <w:rsid w:val="0015259B"/>
    <w:rsid w:val="00160CDE"/>
    <w:rsid w:val="0018304E"/>
    <w:rsid w:val="00183497"/>
    <w:rsid w:val="0019537B"/>
    <w:rsid w:val="00196430"/>
    <w:rsid w:val="001C2587"/>
    <w:rsid w:val="001D25D7"/>
    <w:rsid w:val="001E061E"/>
    <w:rsid w:val="002023B4"/>
    <w:rsid w:val="002141E7"/>
    <w:rsid w:val="0022328E"/>
    <w:rsid w:val="00235512"/>
    <w:rsid w:val="00245437"/>
    <w:rsid w:val="002A35EA"/>
    <w:rsid w:val="002A3F57"/>
    <w:rsid w:val="002B1742"/>
    <w:rsid w:val="002B1B1D"/>
    <w:rsid w:val="002C3200"/>
    <w:rsid w:val="002D61C1"/>
    <w:rsid w:val="0030306D"/>
    <w:rsid w:val="003234F0"/>
    <w:rsid w:val="003235CE"/>
    <w:rsid w:val="00344C84"/>
    <w:rsid w:val="003459B2"/>
    <w:rsid w:val="0034732A"/>
    <w:rsid w:val="00347B22"/>
    <w:rsid w:val="00361720"/>
    <w:rsid w:val="00385E5E"/>
    <w:rsid w:val="00386FF3"/>
    <w:rsid w:val="0038729B"/>
    <w:rsid w:val="003901A6"/>
    <w:rsid w:val="003911A1"/>
    <w:rsid w:val="00392870"/>
    <w:rsid w:val="00394FFF"/>
    <w:rsid w:val="003A17B1"/>
    <w:rsid w:val="003A2D95"/>
    <w:rsid w:val="003B28B5"/>
    <w:rsid w:val="003B3032"/>
    <w:rsid w:val="003D0A16"/>
    <w:rsid w:val="004159F0"/>
    <w:rsid w:val="004221B5"/>
    <w:rsid w:val="00431EAB"/>
    <w:rsid w:val="004601DD"/>
    <w:rsid w:val="00461212"/>
    <w:rsid w:val="00461FB8"/>
    <w:rsid w:val="004A285E"/>
    <w:rsid w:val="004A356D"/>
    <w:rsid w:val="004A3854"/>
    <w:rsid w:val="004B2EAB"/>
    <w:rsid w:val="004D242F"/>
    <w:rsid w:val="004D3EEB"/>
    <w:rsid w:val="004D4354"/>
    <w:rsid w:val="004D4765"/>
    <w:rsid w:val="004D693F"/>
    <w:rsid w:val="004E2969"/>
    <w:rsid w:val="004E6966"/>
    <w:rsid w:val="004F1DEC"/>
    <w:rsid w:val="004F3C1F"/>
    <w:rsid w:val="00512534"/>
    <w:rsid w:val="00526AD9"/>
    <w:rsid w:val="005328CD"/>
    <w:rsid w:val="005401B9"/>
    <w:rsid w:val="00542F7E"/>
    <w:rsid w:val="005461F0"/>
    <w:rsid w:val="00552C02"/>
    <w:rsid w:val="00563986"/>
    <w:rsid w:val="00566A90"/>
    <w:rsid w:val="005839BB"/>
    <w:rsid w:val="00596B77"/>
    <w:rsid w:val="005C05AD"/>
    <w:rsid w:val="005C4468"/>
    <w:rsid w:val="005C5740"/>
    <w:rsid w:val="005D1234"/>
    <w:rsid w:val="005D53C7"/>
    <w:rsid w:val="005E2B45"/>
    <w:rsid w:val="005F00B4"/>
    <w:rsid w:val="005F1A84"/>
    <w:rsid w:val="005F357D"/>
    <w:rsid w:val="005F5669"/>
    <w:rsid w:val="00600858"/>
    <w:rsid w:val="00600974"/>
    <w:rsid w:val="00601089"/>
    <w:rsid w:val="0061071D"/>
    <w:rsid w:val="00613FC3"/>
    <w:rsid w:val="00615916"/>
    <w:rsid w:val="00626173"/>
    <w:rsid w:val="006476D8"/>
    <w:rsid w:val="00650CC7"/>
    <w:rsid w:val="0065735D"/>
    <w:rsid w:val="00681A2E"/>
    <w:rsid w:val="00681BCF"/>
    <w:rsid w:val="006825B3"/>
    <w:rsid w:val="00685CF3"/>
    <w:rsid w:val="006953C4"/>
    <w:rsid w:val="00697547"/>
    <w:rsid w:val="006A3F78"/>
    <w:rsid w:val="006B6D44"/>
    <w:rsid w:val="006C0916"/>
    <w:rsid w:val="006C2DE0"/>
    <w:rsid w:val="006D33C7"/>
    <w:rsid w:val="0071547A"/>
    <w:rsid w:val="00715C57"/>
    <w:rsid w:val="007350CE"/>
    <w:rsid w:val="0075504E"/>
    <w:rsid w:val="007563DD"/>
    <w:rsid w:val="0078159C"/>
    <w:rsid w:val="0079017F"/>
    <w:rsid w:val="007A18C6"/>
    <w:rsid w:val="007B11FE"/>
    <w:rsid w:val="007C21F6"/>
    <w:rsid w:val="007C3CA2"/>
    <w:rsid w:val="007D3B02"/>
    <w:rsid w:val="007D5A47"/>
    <w:rsid w:val="007D7BCA"/>
    <w:rsid w:val="007E6B95"/>
    <w:rsid w:val="007F4755"/>
    <w:rsid w:val="007F475F"/>
    <w:rsid w:val="007F6B22"/>
    <w:rsid w:val="007F7796"/>
    <w:rsid w:val="00802544"/>
    <w:rsid w:val="00813F8B"/>
    <w:rsid w:val="0081722F"/>
    <w:rsid w:val="00836583"/>
    <w:rsid w:val="00841D40"/>
    <w:rsid w:val="00862620"/>
    <w:rsid w:val="00865DCB"/>
    <w:rsid w:val="00876EDF"/>
    <w:rsid w:val="0088045C"/>
    <w:rsid w:val="0089782A"/>
    <w:rsid w:val="008C0F1E"/>
    <w:rsid w:val="008C3569"/>
    <w:rsid w:val="008D1F66"/>
    <w:rsid w:val="008D4321"/>
    <w:rsid w:val="008D601A"/>
    <w:rsid w:val="008F08DA"/>
    <w:rsid w:val="008F0B71"/>
    <w:rsid w:val="008F3A1D"/>
    <w:rsid w:val="00900D86"/>
    <w:rsid w:val="00916490"/>
    <w:rsid w:val="00927CAC"/>
    <w:rsid w:val="0093390E"/>
    <w:rsid w:val="00933B2B"/>
    <w:rsid w:val="00936366"/>
    <w:rsid w:val="009373C5"/>
    <w:rsid w:val="0094437F"/>
    <w:rsid w:val="00967105"/>
    <w:rsid w:val="009B6A0E"/>
    <w:rsid w:val="009C29D6"/>
    <w:rsid w:val="009F2599"/>
    <w:rsid w:val="00A07482"/>
    <w:rsid w:val="00A3047F"/>
    <w:rsid w:val="00A376F0"/>
    <w:rsid w:val="00A430C7"/>
    <w:rsid w:val="00A52CF9"/>
    <w:rsid w:val="00A729AC"/>
    <w:rsid w:val="00A72A23"/>
    <w:rsid w:val="00A76BF9"/>
    <w:rsid w:val="00AA6D3C"/>
    <w:rsid w:val="00AA6F62"/>
    <w:rsid w:val="00AB4B2D"/>
    <w:rsid w:val="00AB65AC"/>
    <w:rsid w:val="00AC3670"/>
    <w:rsid w:val="00AD3253"/>
    <w:rsid w:val="00AD3F33"/>
    <w:rsid w:val="00AD644E"/>
    <w:rsid w:val="00AD6A4B"/>
    <w:rsid w:val="00AF2895"/>
    <w:rsid w:val="00B11F40"/>
    <w:rsid w:val="00B14B32"/>
    <w:rsid w:val="00B150A1"/>
    <w:rsid w:val="00B26B95"/>
    <w:rsid w:val="00B433F7"/>
    <w:rsid w:val="00B60008"/>
    <w:rsid w:val="00B76D2C"/>
    <w:rsid w:val="00B8467C"/>
    <w:rsid w:val="00B8594D"/>
    <w:rsid w:val="00B94E07"/>
    <w:rsid w:val="00B95FEB"/>
    <w:rsid w:val="00BA0CA0"/>
    <w:rsid w:val="00BA139A"/>
    <w:rsid w:val="00BA3086"/>
    <w:rsid w:val="00BC0B4E"/>
    <w:rsid w:val="00BD3600"/>
    <w:rsid w:val="00BE6A86"/>
    <w:rsid w:val="00C14CB6"/>
    <w:rsid w:val="00C267F1"/>
    <w:rsid w:val="00C42DB4"/>
    <w:rsid w:val="00C50C38"/>
    <w:rsid w:val="00C762AA"/>
    <w:rsid w:val="00CA02F7"/>
    <w:rsid w:val="00CA6A77"/>
    <w:rsid w:val="00CB16FC"/>
    <w:rsid w:val="00CB36D0"/>
    <w:rsid w:val="00CB52F8"/>
    <w:rsid w:val="00CC290D"/>
    <w:rsid w:val="00CC411B"/>
    <w:rsid w:val="00CD04CE"/>
    <w:rsid w:val="00CE575E"/>
    <w:rsid w:val="00D01C06"/>
    <w:rsid w:val="00D06F87"/>
    <w:rsid w:val="00D12C1B"/>
    <w:rsid w:val="00D14E26"/>
    <w:rsid w:val="00D16FE0"/>
    <w:rsid w:val="00D23254"/>
    <w:rsid w:val="00D24254"/>
    <w:rsid w:val="00D3409F"/>
    <w:rsid w:val="00D366BB"/>
    <w:rsid w:val="00D40681"/>
    <w:rsid w:val="00D45F47"/>
    <w:rsid w:val="00D62212"/>
    <w:rsid w:val="00D72594"/>
    <w:rsid w:val="00D74EA6"/>
    <w:rsid w:val="00D86C7C"/>
    <w:rsid w:val="00DA14C7"/>
    <w:rsid w:val="00DA35D4"/>
    <w:rsid w:val="00DA5702"/>
    <w:rsid w:val="00DD37F7"/>
    <w:rsid w:val="00DF0617"/>
    <w:rsid w:val="00DF2C7A"/>
    <w:rsid w:val="00DF2CE9"/>
    <w:rsid w:val="00DF7147"/>
    <w:rsid w:val="00E25F62"/>
    <w:rsid w:val="00E33294"/>
    <w:rsid w:val="00E361CA"/>
    <w:rsid w:val="00E45F99"/>
    <w:rsid w:val="00E513FC"/>
    <w:rsid w:val="00E52A6B"/>
    <w:rsid w:val="00E63FAF"/>
    <w:rsid w:val="00E64616"/>
    <w:rsid w:val="00E83ABA"/>
    <w:rsid w:val="00EA069E"/>
    <w:rsid w:val="00EA7008"/>
    <w:rsid w:val="00EB5B61"/>
    <w:rsid w:val="00EB6D2C"/>
    <w:rsid w:val="00EC0D96"/>
    <w:rsid w:val="00EC1FE5"/>
    <w:rsid w:val="00EE7E2B"/>
    <w:rsid w:val="00F016CF"/>
    <w:rsid w:val="00F02D21"/>
    <w:rsid w:val="00F0372F"/>
    <w:rsid w:val="00F1725C"/>
    <w:rsid w:val="00F17DBB"/>
    <w:rsid w:val="00F2202F"/>
    <w:rsid w:val="00F31921"/>
    <w:rsid w:val="00F36DBB"/>
    <w:rsid w:val="00F401DB"/>
    <w:rsid w:val="00F4176C"/>
    <w:rsid w:val="00F4709B"/>
    <w:rsid w:val="00F474BF"/>
    <w:rsid w:val="00F5155E"/>
    <w:rsid w:val="00F530DA"/>
    <w:rsid w:val="00F6683F"/>
    <w:rsid w:val="00F6747A"/>
    <w:rsid w:val="00F71C37"/>
    <w:rsid w:val="00F85AB8"/>
    <w:rsid w:val="00FB34F7"/>
    <w:rsid w:val="00FC4182"/>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0C7541"/>
    <w:rPr>
      <w:color w:val="605E5C"/>
      <w:shd w:val="clear" w:color="auto" w:fill="E1DFDD"/>
    </w:rPr>
  </w:style>
  <w:style w:type="paragraph" w:customStyle="1" w:styleId="Item1">
    <w:name w:val="Item 1"/>
    <w:basedOn w:val="Normal"/>
    <w:link w:val="Item1Char"/>
    <w:qFormat/>
    <w:rsid w:val="003234F0"/>
    <w:pPr>
      <w:tabs>
        <w:tab w:val="num" w:pos="1440"/>
      </w:tabs>
      <w:spacing w:after="240"/>
      <w:ind w:left="2160" w:hanging="720"/>
    </w:pPr>
    <w:rPr>
      <w:rFonts w:ascii="Calibri" w:hAnsi="Calibri" w:cs="Calibri"/>
    </w:rPr>
  </w:style>
  <w:style w:type="character" w:customStyle="1" w:styleId="Item1Char">
    <w:name w:val="Item 1 Char"/>
    <w:link w:val="Item1"/>
    <w:rsid w:val="003234F0"/>
    <w:rPr>
      <w:rFonts w:ascii="Calibri" w:eastAsia="Times New Roman" w:hAnsi="Calibri" w:cs="Calibri"/>
      <w:sz w:val="26"/>
      <w:szCs w:val="20"/>
    </w:rPr>
  </w:style>
  <w:style w:type="paragraph" w:customStyle="1" w:styleId="Item10">
    <w:name w:val="Item (1)"/>
    <w:basedOn w:val="Itema"/>
    <w:qFormat/>
    <w:rsid w:val="003234F0"/>
    <w:pPr>
      <w:tabs>
        <w:tab w:val="clear" w:pos="2160"/>
        <w:tab w:val="num" w:pos="2880"/>
      </w:tabs>
      <w:ind w:left="3600"/>
    </w:pPr>
  </w:style>
  <w:style w:type="paragraph" w:customStyle="1" w:styleId="Itema0">
    <w:name w:val="Item (a)"/>
    <w:basedOn w:val="Item10"/>
    <w:qFormat/>
    <w:rsid w:val="003234F0"/>
    <w:pPr>
      <w:tabs>
        <w:tab w:val="clear" w:pos="2880"/>
      </w:tabs>
      <w:ind w:left="4320"/>
    </w:pPr>
  </w:style>
  <w:style w:type="paragraph" w:customStyle="1" w:styleId="Itemi">
    <w:name w:val="Item i."/>
    <w:basedOn w:val="Itema0"/>
    <w:qFormat/>
    <w:rsid w:val="003234F0"/>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cgov.org/auditor/sleb/index.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gov.org/gsa/departments/purchasing/policy/slebpref.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7" ma:contentTypeDescription="Create a new document." ma:contentTypeScope="" ma:versionID="2e0b275818bd9a8ac976ae0f1bd749ba">
  <xsd:schema xmlns:xsd="http://www.w3.org/2001/XMLSchema" xmlns:xs="http://www.w3.org/2001/XMLSchema" xmlns:p="http://schemas.microsoft.com/office/2006/metadata/properties" targetNamespace="http://schemas.microsoft.com/office/2006/metadata/properties" ma:root="true" ma:fieldsID="e89e69273773d5f4500519da6dee91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136927-FDE9-4AB4-BCBF-768A39C8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90947C-AD33-4BE8-A38E-516D8B8D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10472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901962 QA Privileged Access Management Solution</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901962 QA Privileged Access Management Solution</dc:title>
  <dc:subject/>
  <dc:creator>Truong, Thuy   GSA - Purchasing Department</dc:creator>
  <cp:keywords/>
  <dc:description/>
  <cp:lastModifiedBy>Hopkins, Lucretia, GSA - Office of Acquisition Policy</cp:lastModifiedBy>
  <cp:revision>2</cp:revision>
  <dcterms:created xsi:type="dcterms:W3CDTF">2021-01-12T15:44:00Z</dcterms:created>
  <dcterms:modified xsi:type="dcterms:W3CDTF">2021-01-12T15:44:00Z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