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C58F" w14:textId="5146DAB2"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29B3AD08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6D01DA94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7B2B5553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48755134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57B92210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745CA869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proofErr w:type="gramStart"/>
      <w:r w:rsidRPr="00985AE1">
        <w:rPr>
          <w:rFonts w:ascii="Calibri" w:hAnsi="Calibri" w:cs="Calibri"/>
          <w:sz w:val="40"/>
          <w:szCs w:val="40"/>
        </w:rPr>
        <w:t>to</w:t>
      </w:r>
      <w:proofErr w:type="gramEnd"/>
    </w:p>
    <w:p w14:paraId="21B5B3DD" w14:textId="77777777" w:rsidR="004D242F" w:rsidRPr="00286B66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52C1F888" w14:textId="16E1BCBA" w:rsidR="004D242F" w:rsidRPr="00286B66" w:rsidRDefault="004D242F" w:rsidP="004D242F">
      <w:pPr>
        <w:pStyle w:val="Subtitle"/>
        <w:rPr>
          <w:rFonts w:ascii="Calibri" w:hAnsi="Calibri" w:cs="Calibri"/>
          <w:sz w:val="40"/>
          <w:szCs w:val="40"/>
        </w:rPr>
      </w:pPr>
      <w:r w:rsidRPr="00286B66">
        <w:rPr>
          <w:rFonts w:ascii="Calibri" w:hAnsi="Calibri" w:cs="Calibri"/>
          <w:sz w:val="40"/>
          <w:szCs w:val="40"/>
        </w:rPr>
        <w:t>RF</w:t>
      </w:r>
      <w:r w:rsidR="00E83ABA" w:rsidRPr="00286B66">
        <w:rPr>
          <w:rFonts w:ascii="Calibri" w:hAnsi="Calibri" w:cs="Calibri"/>
          <w:sz w:val="40"/>
          <w:szCs w:val="40"/>
        </w:rPr>
        <w:t>Q</w:t>
      </w:r>
      <w:r w:rsidRPr="00286B66">
        <w:rPr>
          <w:rFonts w:ascii="Calibri" w:hAnsi="Calibri" w:cs="Calibri"/>
          <w:sz w:val="40"/>
          <w:szCs w:val="40"/>
        </w:rPr>
        <w:t xml:space="preserve"> No. 90</w:t>
      </w:r>
      <w:r w:rsidR="00A2737E">
        <w:rPr>
          <w:rFonts w:ascii="Calibri" w:hAnsi="Calibri" w:cs="Calibri"/>
          <w:sz w:val="40"/>
          <w:szCs w:val="40"/>
        </w:rPr>
        <w:t>1982</w:t>
      </w:r>
    </w:p>
    <w:p w14:paraId="76684BAD" w14:textId="77777777" w:rsidR="004D242F" w:rsidRPr="00286B66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A2C16A0" w14:textId="77777777" w:rsidR="004D242F" w:rsidRPr="00286B66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proofErr w:type="gramStart"/>
      <w:r w:rsidRPr="00286B66">
        <w:rPr>
          <w:rFonts w:ascii="Calibri" w:hAnsi="Calibri" w:cs="Calibri"/>
          <w:sz w:val="40"/>
          <w:szCs w:val="40"/>
        </w:rPr>
        <w:t>for</w:t>
      </w:r>
      <w:proofErr w:type="gramEnd"/>
    </w:p>
    <w:p w14:paraId="286CA575" w14:textId="77777777" w:rsidR="004D242F" w:rsidRPr="00286B66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05300FC2" w14:textId="56C3A273" w:rsidR="004D242F" w:rsidRPr="00286B66" w:rsidRDefault="00A2737E" w:rsidP="00392870">
      <w:pPr>
        <w:pStyle w:val="RFP-QHeader2"/>
        <w:rPr>
          <w:rFonts w:ascii="Calibri" w:hAnsi="Calibri" w:cs="Calibri"/>
          <w:sz w:val="40"/>
          <w:szCs w:val="40"/>
        </w:rPr>
      </w:pPr>
      <w:bookmarkStart w:id="1" w:name="BidTitle"/>
      <w:bookmarkEnd w:id="1"/>
      <w:r>
        <w:rPr>
          <w:rFonts w:ascii="Calibri" w:hAnsi="Calibri" w:cs="Calibri"/>
          <w:sz w:val="40"/>
          <w:szCs w:val="40"/>
        </w:rPr>
        <w:t>Ford Parts and Service</w:t>
      </w:r>
    </w:p>
    <w:p w14:paraId="1FD9350F" w14:textId="77777777" w:rsidR="004D242F" w:rsidRPr="00286B66" w:rsidRDefault="004D242F" w:rsidP="004D242F">
      <w:pPr>
        <w:jc w:val="center"/>
        <w:rPr>
          <w:rFonts w:ascii="Calibri" w:hAnsi="Calibri" w:cs="Calibri"/>
          <w:b/>
          <w:sz w:val="20"/>
        </w:rPr>
      </w:pPr>
    </w:p>
    <w:p w14:paraId="6AD54109" w14:textId="685319B4" w:rsidR="004D242F" w:rsidRPr="00286B66" w:rsidRDefault="00461212" w:rsidP="004D242F">
      <w:pPr>
        <w:jc w:val="center"/>
        <w:rPr>
          <w:rFonts w:ascii="Calibri" w:hAnsi="Calibri" w:cs="Calibri"/>
          <w:b/>
          <w:sz w:val="28"/>
          <w:szCs w:val="28"/>
        </w:rPr>
      </w:pPr>
      <w:r w:rsidRPr="00286B66">
        <w:rPr>
          <w:rFonts w:ascii="Calibri" w:hAnsi="Calibri" w:cs="Calibri"/>
          <w:b/>
          <w:sz w:val="28"/>
          <w:szCs w:val="28"/>
        </w:rPr>
        <w:t>Networking/Bidders Conference</w:t>
      </w:r>
      <w:r w:rsidR="004D242F" w:rsidRPr="00286B66">
        <w:rPr>
          <w:rFonts w:ascii="Calibri" w:hAnsi="Calibri" w:cs="Calibri"/>
          <w:b/>
          <w:sz w:val="28"/>
          <w:szCs w:val="28"/>
        </w:rPr>
        <w:t xml:space="preserve"> Held on </w:t>
      </w:r>
      <w:r w:rsidR="00A2737E">
        <w:rPr>
          <w:rFonts w:ascii="Calibri" w:hAnsi="Calibri" w:cs="Calibri"/>
          <w:b/>
          <w:sz w:val="28"/>
          <w:szCs w:val="28"/>
        </w:rPr>
        <w:t>May</w:t>
      </w:r>
      <w:r w:rsidR="00286B66" w:rsidRPr="00286B66">
        <w:rPr>
          <w:rFonts w:ascii="Calibri" w:hAnsi="Calibri" w:cs="Calibri"/>
          <w:b/>
          <w:sz w:val="28"/>
          <w:szCs w:val="28"/>
        </w:rPr>
        <w:t xml:space="preserve"> 25, 2021</w:t>
      </w:r>
    </w:p>
    <w:p w14:paraId="122CE624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266D1A96" w14:textId="77777777" w:rsidTr="00834C6E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5ADE5" w14:textId="2768FD23" w:rsidR="004D242F" w:rsidRPr="00C367AB" w:rsidRDefault="004D242F" w:rsidP="00834C6E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ral Services Agency (GSA), </w:t>
            </w:r>
            <w:proofErr w:type="gramStart"/>
            <w:r w:rsidRPr="00286B66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E83ABA" w:rsidRPr="00286B66">
              <w:rPr>
                <w:rFonts w:ascii="Calibri" w:hAnsi="Calibri" w:cs="Calibri"/>
                <w:b/>
                <w:sz w:val="28"/>
                <w:szCs w:val="28"/>
              </w:rPr>
              <w:t>Q</w:t>
            </w:r>
            <w:proofErr w:type="gramEnd"/>
            <w:r w:rsidRPr="00286B6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Questions &amp; Answers (Q&amp;A) has been electronically issued to potential bidders via e-mail.  E-mail addresses used are those in the County’s Small Local Emerging Business (SLEB) Vendor Database or from other sources.  If you have registered or </w:t>
            </w:r>
            <w:proofErr w:type="gramStart"/>
            <w:r w:rsidRPr="00392870">
              <w:rPr>
                <w:rFonts w:ascii="Calibri" w:hAnsi="Calibri" w:cs="Calibri"/>
                <w:b/>
                <w:sz w:val="28"/>
                <w:szCs w:val="28"/>
              </w:rPr>
              <w:t>are certified</w:t>
            </w:r>
            <w:proofErr w:type="gramEnd"/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 as a SLEB, please ensure that the complete and accurate e-mail address is noted and kept updated in the SLEB Vendor Database.  This </w:t>
            </w:r>
            <w:r w:rsidR="00286B66" w:rsidRPr="00286B66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E83ABA" w:rsidRPr="00286B66">
              <w:rPr>
                <w:rFonts w:ascii="Calibri" w:hAnsi="Calibri" w:cs="Calibri"/>
                <w:b/>
                <w:sz w:val="28"/>
                <w:szCs w:val="28"/>
              </w:rPr>
              <w:t xml:space="preserve">Q </w:t>
            </w:r>
            <w:r w:rsidRPr="00286B66">
              <w:rPr>
                <w:rFonts w:ascii="Calibri" w:hAnsi="Calibri" w:cs="Calibri"/>
                <w:b/>
                <w:sz w:val="28"/>
                <w:szCs w:val="28"/>
              </w:rPr>
              <w:t>Q&amp;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A will also be posted on the GSA Contracting Opportunities website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located at </w:t>
            </w:r>
            <w:hyperlink r:id="rId11" w:history="1">
              <w:r w:rsidRPr="0021720B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http://acgov.org/gsa_app/gsa/purchasing/bid_content/contractopportunities.jsp</w:t>
              </w:r>
            </w:hyperlink>
          </w:p>
        </w:tc>
      </w:tr>
    </w:tbl>
    <w:p w14:paraId="42A1B1A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029203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4C6DC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C110B4B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4EB3B3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F4CDB9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2912B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649A87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2D1C7E2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4EE085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AC29FE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77D913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73920E9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983242" wp14:editId="51CCCC9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5B03F06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382A9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2EC64422" w14:textId="2179B73C" w:rsidR="00286B66" w:rsidRDefault="00335566" w:rsidP="00CD5814">
      <w:pPr>
        <w:spacing w:after="24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lastRenderedPageBreak/>
        <w:t xml:space="preserve"> </w:t>
      </w:r>
    </w:p>
    <w:p w14:paraId="5817FAC9" w14:textId="3747D58D" w:rsidR="00286B66" w:rsidRDefault="00F30810" w:rsidP="00CD5814">
      <w:pPr>
        <w:spacing w:after="24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The County did not receive any</w:t>
      </w:r>
      <w:r w:rsidR="00286B66">
        <w:rPr>
          <w:rFonts w:ascii="Calibri" w:hAnsi="Calibri" w:cs="Calibri"/>
          <w:szCs w:val="26"/>
        </w:rPr>
        <w:t xml:space="preserve"> </w:t>
      </w:r>
      <w:r w:rsidR="00335566">
        <w:rPr>
          <w:rFonts w:ascii="Calibri" w:hAnsi="Calibri" w:cs="Calibri"/>
          <w:szCs w:val="26"/>
        </w:rPr>
        <w:t xml:space="preserve">emailed </w:t>
      </w:r>
      <w:r>
        <w:rPr>
          <w:rFonts w:ascii="Calibri" w:hAnsi="Calibri" w:cs="Calibri"/>
          <w:szCs w:val="26"/>
        </w:rPr>
        <w:t xml:space="preserve">questions </w:t>
      </w:r>
      <w:r w:rsidR="00335566">
        <w:rPr>
          <w:rFonts w:ascii="Calibri" w:hAnsi="Calibri" w:cs="Calibri"/>
          <w:szCs w:val="26"/>
        </w:rPr>
        <w:t>on due date specified in the bid documents.</w:t>
      </w:r>
    </w:p>
    <w:p w14:paraId="4D0E487D" w14:textId="38FE9D8A" w:rsidR="00EB4385" w:rsidRPr="00CD5814" w:rsidRDefault="00286B66" w:rsidP="00CD5814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  <w:szCs w:val="26"/>
        </w:rPr>
        <w:t xml:space="preserve">There are no changes to the RFQ. As a result, an addendum </w:t>
      </w:r>
      <w:proofErr w:type="gramStart"/>
      <w:r>
        <w:rPr>
          <w:rFonts w:ascii="Calibri" w:hAnsi="Calibri" w:cs="Calibri"/>
          <w:szCs w:val="26"/>
        </w:rPr>
        <w:t>will not be issued</w:t>
      </w:r>
      <w:proofErr w:type="gramEnd"/>
      <w:r>
        <w:rPr>
          <w:rFonts w:ascii="Calibri" w:hAnsi="Calibri" w:cs="Calibri"/>
          <w:szCs w:val="26"/>
        </w:rPr>
        <w:t>.</w:t>
      </w:r>
      <w:r w:rsidR="00EB4385" w:rsidRPr="00EB4385">
        <w:rPr>
          <w:rFonts w:ascii="Calibri" w:hAnsi="Calibri" w:cs="Calibri"/>
          <w:szCs w:val="26"/>
        </w:rPr>
        <w:t xml:space="preserve">  </w:t>
      </w:r>
    </w:p>
    <w:sectPr w:rsidR="00EB4385" w:rsidRPr="00CD5814" w:rsidSect="00286B66">
      <w:footerReference w:type="default" r:id="rId17"/>
      <w:pgSz w:w="12240" w:h="15840"/>
      <w:pgMar w:top="16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695F1" w14:textId="77777777" w:rsidR="002023B4" w:rsidRDefault="002023B4" w:rsidP="004D242F">
      <w:r>
        <w:separator/>
      </w:r>
    </w:p>
  </w:endnote>
  <w:endnote w:type="continuationSeparator" w:id="0">
    <w:p w14:paraId="718FA0D7" w14:textId="77777777" w:rsidR="002023B4" w:rsidRDefault="002023B4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2960" w14:textId="7D9FE2A0" w:rsidR="00530140" w:rsidRPr="008F1AC7" w:rsidRDefault="00B60008" w:rsidP="00741E10">
    <w:pPr>
      <w:jc w:val="right"/>
      <w:rPr>
        <w:rFonts w:ascii="Calibri" w:hAnsi="Calibri" w:cs="Calibri"/>
        <w:sz w:val="20"/>
      </w:rPr>
    </w:pPr>
    <w:r w:rsidRPr="00E83ABA">
      <w:rPr>
        <w:rFonts w:ascii="Calibri" w:hAnsi="Calibri" w:cs="Calibri"/>
        <w:color w:val="FF0000"/>
        <w:sz w:val="20"/>
      </w:rPr>
      <w:t>R</w:t>
    </w:r>
    <w:r w:rsidR="004D242F" w:rsidRPr="00E83ABA">
      <w:rPr>
        <w:rFonts w:ascii="Calibri" w:hAnsi="Calibri" w:cs="Calibri"/>
        <w:color w:val="FF0000"/>
        <w:sz w:val="20"/>
      </w:rPr>
      <w:t>F</w:t>
    </w:r>
    <w:r w:rsidR="00FE5898" w:rsidRPr="00E83ABA">
      <w:rPr>
        <w:rFonts w:ascii="Calibri" w:hAnsi="Calibri" w:cs="Calibri"/>
        <w:color w:val="FF0000"/>
        <w:sz w:val="20"/>
      </w:rPr>
      <w:t>P</w:t>
    </w:r>
    <w:r w:rsidR="00E83ABA" w:rsidRPr="00E83ABA">
      <w:rPr>
        <w:rFonts w:ascii="Calibri" w:hAnsi="Calibri" w:cs="Calibri"/>
        <w:color w:val="FF0000"/>
        <w:sz w:val="20"/>
      </w:rPr>
      <w:t>/Q</w:t>
    </w:r>
    <w:r w:rsidRPr="00E83ABA">
      <w:rPr>
        <w:rFonts w:ascii="Calibri" w:hAnsi="Calibri" w:cs="Calibri"/>
        <w:color w:val="FF0000"/>
        <w:sz w:val="20"/>
      </w:rPr>
      <w:t xml:space="preserve"> No. </w:t>
    </w:r>
    <w:r w:rsidR="004D242F" w:rsidRPr="00E83ABA">
      <w:rPr>
        <w:rFonts w:ascii="Calibri" w:hAnsi="Calibri" w:cs="Calibri"/>
        <w:color w:val="FF0000"/>
        <w:sz w:val="20"/>
      </w:rPr>
      <w:t>90</w:t>
    </w:r>
    <w:r w:rsidR="00E83ABA" w:rsidRPr="00E83ABA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5DB62AEE" w14:textId="600A7CED" w:rsidR="00530140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5D1234">
      <w:rPr>
        <w:rFonts w:ascii="Calibri" w:hAnsi="Calibri" w:cs="Calibri"/>
        <w:noProof/>
        <w:sz w:val="20"/>
      </w:rPr>
      <w:t>5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FB4EB" w14:textId="77777777" w:rsidR="00530140" w:rsidRPr="00A85450" w:rsidRDefault="00B60008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14:paraId="490C561D" w14:textId="730892C8" w:rsidR="00530140" w:rsidRPr="002041C1" w:rsidRDefault="00B60008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E83ABA">
      <w:rPr>
        <w:rStyle w:val="Hyperlink"/>
        <w:rFonts w:ascii="Calibri" w:hAnsi="Calibri" w:cs="Calibri"/>
        <w:sz w:val="20"/>
        <w:u w:val="none"/>
      </w:rPr>
      <w:tab/>
    </w:r>
    <w:r w:rsidR="0024787A">
      <w:rPr>
        <w:rFonts w:ascii="Calibri" w:hAnsi="Calibri" w:cs="Calibri"/>
        <w:sz w:val="16"/>
        <w:szCs w:val="16"/>
      </w:rPr>
      <w:t>Rev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EC046" w14:textId="1A4AA47B" w:rsidR="005D53C7" w:rsidRPr="008F1AC7" w:rsidRDefault="00286B66" w:rsidP="00741E10">
    <w:pPr>
      <w:jc w:val="right"/>
      <w:rPr>
        <w:rFonts w:ascii="Calibri" w:hAnsi="Calibri" w:cs="Calibri"/>
        <w:sz w:val="20"/>
      </w:rPr>
    </w:pPr>
    <w:r w:rsidRPr="00286B66">
      <w:rPr>
        <w:rFonts w:ascii="Calibri" w:hAnsi="Calibri" w:cs="Calibri"/>
        <w:sz w:val="20"/>
      </w:rPr>
      <w:t>RF</w:t>
    </w:r>
    <w:r w:rsidR="00E83ABA" w:rsidRPr="00286B66">
      <w:rPr>
        <w:rFonts w:ascii="Calibri" w:hAnsi="Calibri" w:cs="Calibri"/>
        <w:sz w:val="20"/>
      </w:rPr>
      <w:t>Q</w:t>
    </w:r>
    <w:r w:rsidR="005D53C7" w:rsidRPr="00286B66">
      <w:rPr>
        <w:rFonts w:ascii="Calibri" w:hAnsi="Calibri" w:cs="Calibri"/>
        <w:sz w:val="20"/>
      </w:rPr>
      <w:t xml:space="preserve"> No. </w:t>
    </w:r>
    <w:r w:rsidR="00A2737E">
      <w:rPr>
        <w:rFonts w:ascii="Calibri" w:hAnsi="Calibri" w:cs="Calibri"/>
        <w:sz w:val="20"/>
      </w:rPr>
      <w:t>901982</w:t>
    </w:r>
    <w:r w:rsidR="005D53C7" w:rsidRPr="00E83ABA">
      <w:rPr>
        <w:rFonts w:ascii="Calibri" w:hAnsi="Calibri" w:cs="Calibri"/>
        <w:color w:val="FF0000"/>
        <w:sz w:val="20"/>
      </w:rPr>
      <w:t xml:space="preserve">, </w:t>
    </w:r>
    <w:r>
      <w:rPr>
        <w:rFonts w:ascii="Calibri" w:hAnsi="Calibri" w:cs="Calibri"/>
        <w:sz w:val="20"/>
      </w:rPr>
      <w:t>Q&amp;A Document</w:t>
    </w:r>
  </w:p>
  <w:p w14:paraId="15833877" w14:textId="254C4EA4" w:rsidR="005D53C7" w:rsidRDefault="005C446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F21692">
      <w:rPr>
        <w:rFonts w:ascii="Calibri" w:hAnsi="Calibri" w:cs="Calibri"/>
        <w:noProof/>
        <w:sz w:val="20"/>
      </w:rPr>
      <w:t>2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F21692">
      <w:rPr>
        <w:rFonts w:ascii="Calibri" w:hAnsi="Calibri" w:cs="Calibri"/>
        <w:noProof/>
        <w:sz w:val="20"/>
      </w:rPr>
      <w:t>2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D602A" w14:textId="77777777" w:rsidR="002023B4" w:rsidRDefault="002023B4" w:rsidP="004D242F">
      <w:r>
        <w:separator/>
      </w:r>
    </w:p>
  </w:footnote>
  <w:footnote w:type="continuationSeparator" w:id="0">
    <w:p w14:paraId="73D83D8A" w14:textId="77777777" w:rsidR="002023B4" w:rsidRDefault="002023B4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1E3B9" w14:textId="77777777"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59264" behindDoc="1" locked="0" layoutInCell="0" allowOverlap="1" wp14:anchorId="49C9B1A8" wp14:editId="59B1576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5" name="Picture 5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Pr="004D242F">
      <w:rPr>
        <w:rFonts w:ascii="Calibri" w:hAnsi="Calibri" w:cs="Calibri"/>
        <w:b/>
        <w:snapToGrid w:val="0"/>
        <w:szCs w:val="26"/>
      </w:rPr>
      <w:t>Procurement</w:t>
    </w:r>
  </w:p>
  <w:p w14:paraId="6819F298" w14:textId="66C0CC09"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286B66">
      <w:rPr>
        <w:rFonts w:ascii="Calibri" w:hAnsi="Calibri" w:cs="Calibri"/>
        <w:b/>
        <w:snapToGrid w:val="0"/>
        <w:szCs w:val="26"/>
      </w:rPr>
      <w:t>RF</w:t>
    </w:r>
    <w:r w:rsidR="00E83ABA" w:rsidRPr="00286B66">
      <w:rPr>
        <w:rFonts w:ascii="Calibri" w:hAnsi="Calibri" w:cs="Calibri"/>
        <w:b/>
        <w:snapToGrid w:val="0"/>
        <w:szCs w:val="26"/>
      </w:rPr>
      <w:t>Q</w:t>
    </w:r>
    <w:r w:rsidRPr="00286B66">
      <w:rPr>
        <w:rFonts w:ascii="Calibri" w:hAnsi="Calibri" w:cs="Calibri"/>
        <w:b/>
        <w:snapToGrid w:val="0"/>
        <w:szCs w:val="26"/>
      </w:rPr>
      <w:t xml:space="preserve"> No. 90</w:t>
    </w:r>
    <w:r w:rsidR="00A2737E">
      <w:rPr>
        <w:rFonts w:ascii="Calibri" w:hAnsi="Calibri" w:cs="Calibri"/>
        <w:b/>
        <w:snapToGrid w:val="0"/>
        <w:szCs w:val="26"/>
      </w:rPr>
      <w:t>1982</w:t>
    </w:r>
    <w:r w:rsidRPr="00286B66">
      <w:rPr>
        <w:rFonts w:ascii="Calibri" w:hAnsi="Calibri" w:cs="Calibri"/>
        <w:b/>
        <w:snapToGrid w:val="0"/>
        <w:szCs w:val="26"/>
      </w:rPr>
      <w:t xml:space="preserve">, Questions </w:t>
    </w:r>
    <w:r w:rsidRPr="004D242F">
      <w:rPr>
        <w:rFonts w:ascii="Calibri" w:hAnsi="Calibri" w:cs="Calibri"/>
        <w:b/>
        <w:snapToGrid w:val="0"/>
        <w:szCs w:val="26"/>
      </w:rPr>
      <w:t>&amp; Answers</w:t>
    </w:r>
  </w:p>
  <w:p w14:paraId="467C96E5" w14:textId="77777777" w:rsidR="00530140" w:rsidRDefault="00F21692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7011D" w14:textId="77777777" w:rsidR="00530140" w:rsidRPr="00344563" w:rsidRDefault="004D242F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3727D9C" wp14:editId="5A497AD3">
              <wp:simplePos x="0" y="0"/>
              <wp:positionH relativeFrom="column">
                <wp:posOffset>967740</wp:posOffset>
              </wp:positionH>
              <wp:positionV relativeFrom="paragraph">
                <wp:posOffset>140969</wp:posOffset>
              </wp:positionV>
              <wp:extent cx="56388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1D0426E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" strokecolor="#5b9bd5" strokeweight=".85pt">
              <v:stroke joinstyle="miter"/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FF9D07C" wp14:editId="3DC00B1A">
          <wp:simplePos x="0" y="0"/>
          <wp:positionH relativeFrom="column">
            <wp:posOffset>-3810</wp:posOffset>
          </wp:positionH>
          <wp:positionV relativeFrom="paragraph">
            <wp:posOffset>-182880</wp:posOffset>
          </wp:positionV>
          <wp:extent cx="777240" cy="777240"/>
          <wp:effectExtent l="0" t="0" r="3810" b="3810"/>
          <wp:wrapThrough wrapText="bothSides">
            <wp:wrapPolygon edited="0">
              <wp:start x="7412" y="0"/>
              <wp:lineTo x="3706" y="1588"/>
              <wp:lineTo x="0" y="6353"/>
              <wp:lineTo x="0" y="14294"/>
              <wp:lineTo x="1059" y="16941"/>
              <wp:lineTo x="5294" y="21176"/>
              <wp:lineTo x="5824" y="21176"/>
              <wp:lineTo x="15882" y="21176"/>
              <wp:lineTo x="16412" y="21176"/>
              <wp:lineTo x="21176" y="17471"/>
              <wp:lineTo x="21176" y="3176"/>
              <wp:lineTo x="14294" y="0"/>
              <wp:lineTo x="741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344563">
      <w:rPr>
        <w:rFonts w:ascii="Californian FB" w:hAnsi="Californian FB"/>
        <w:b/>
        <w:color w:val="0F5683"/>
        <w:sz w:val="18"/>
        <w:szCs w:val="18"/>
      </w:rPr>
      <w:t>WILLIE A. HOPKINS, JR., Director</w:t>
    </w:r>
  </w:p>
  <w:p w14:paraId="6892651D" w14:textId="77777777" w:rsidR="00530140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60288" behindDoc="1" locked="0" layoutInCell="0" allowOverlap="1" wp14:anchorId="0B76A70F" wp14:editId="61F3B048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2" name="Picture 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A0685B7A"/>
    <w:lvl w:ilvl="0">
      <w:start w:val="1"/>
      <w:numFmt w:val="decimal"/>
      <w:lvlText w:val="Q%1)"/>
      <w:lvlJc w:val="left"/>
      <w:pPr>
        <w:tabs>
          <w:tab w:val="num" w:pos="1440"/>
        </w:tabs>
        <w:ind w:left="115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170"/>
        </w:tabs>
        <w:ind w:left="8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C071668"/>
    <w:multiLevelType w:val="hybridMultilevel"/>
    <w:tmpl w:val="76F4DC40"/>
    <w:lvl w:ilvl="0" w:tplc="AECEAE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zE0NzAwN7YwNTFX0lEKTi0uzszPAykwqwUAbBj4TSwAAAA="/>
  </w:docVars>
  <w:rsids>
    <w:rsidRoot w:val="004D242F"/>
    <w:rsid w:val="00035A55"/>
    <w:rsid w:val="000835A0"/>
    <w:rsid w:val="000D4C47"/>
    <w:rsid w:val="0015259B"/>
    <w:rsid w:val="00160CDE"/>
    <w:rsid w:val="0019537B"/>
    <w:rsid w:val="002023B4"/>
    <w:rsid w:val="002141E7"/>
    <w:rsid w:val="00245437"/>
    <w:rsid w:val="0024787A"/>
    <w:rsid w:val="00286B66"/>
    <w:rsid w:val="002B1B1D"/>
    <w:rsid w:val="002D61C1"/>
    <w:rsid w:val="00335566"/>
    <w:rsid w:val="00386FF3"/>
    <w:rsid w:val="0038729B"/>
    <w:rsid w:val="003911A1"/>
    <w:rsid w:val="00392870"/>
    <w:rsid w:val="004601DD"/>
    <w:rsid w:val="00461212"/>
    <w:rsid w:val="004654A1"/>
    <w:rsid w:val="004B2EAB"/>
    <w:rsid w:val="004D242F"/>
    <w:rsid w:val="00526AD9"/>
    <w:rsid w:val="005839BB"/>
    <w:rsid w:val="00596B77"/>
    <w:rsid w:val="005C4468"/>
    <w:rsid w:val="005C5740"/>
    <w:rsid w:val="005D1234"/>
    <w:rsid w:val="005D53C7"/>
    <w:rsid w:val="005E2B45"/>
    <w:rsid w:val="005F00B4"/>
    <w:rsid w:val="005F357D"/>
    <w:rsid w:val="005F5669"/>
    <w:rsid w:val="00600974"/>
    <w:rsid w:val="006476D8"/>
    <w:rsid w:val="00650CC7"/>
    <w:rsid w:val="00685CF3"/>
    <w:rsid w:val="00690AE0"/>
    <w:rsid w:val="006A3F78"/>
    <w:rsid w:val="006C112F"/>
    <w:rsid w:val="00715C57"/>
    <w:rsid w:val="007350CE"/>
    <w:rsid w:val="007563DD"/>
    <w:rsid w:val="007859C8"/>
    <w:rsid w:val="0079017F"/>
    <w:rsid w:val="007D5A47"/>
    <w:rsid w:val="007F4755"/>
    <w:rsid w:val="00813F8B"/>
    <w:rsid w:val="0081722F"/>
    <w:rsid w:val="00841D40"/>
    <w:rsid w:val="00845106"/>
    <w:rsid w:val="00862620"/>
    <w:rsid w:val="00865DCB"/>
    <w:rsid w:val="0089782A"/>
    <w:rsid w:val="008F08DA"/>
    <w:rsid w:val="008F4CC4"/>
    <w:rsid w:val="00936366"/>
    <w:rsid w:val="00967105"/>
    <w:rsid w:val="00A07482"/>
    <w:rsid w:val="00A2737E"/>
    <w:rsid w:val="00A3047F"/>
    <w:rsid w:val="00A376F0"/>
    <w:rsid w:val="00A52CF9"/>
    <w:rsid w:val="00A72A23"/>
    <w:rsid w:val="00AA6F62"/>
    <w:rsid w:val="00AD644E"/>
    <w:rsid w:val="00AF2895"/>
    <w:rsid w:val="00B60008"/>
    <w:rsid w:val="00B627FE"/>
    <w:rsid w:val="00B94E07"/>
    <w:rsid w:val="00BD3600"/>
    <w:rsid w:val="00CB36D0"/>
    <w:rsid w:val="00CB52F8"/>
    <w:rsid w:val="00CD5814"/>
    <w:rsid w:val="00D06F87"/>
    <w:rsid w:val="00D14E26"/>
    <w:rsid w:val="00D3409F"/>
    <w:rsid w:val="00D62212"/>
    <w:rsid w:val="00D752E7"/>
    <w:rsid w:val="00DA14C7"/>
    <w:rsid w:val="00DD37F7"/>
    <w:rsid w:val="00E25F62"/>
    <w:rsid w:val="00E45F99"/>
    <w:rsid w:val="00E4764E"/>
    <w:rsid w:val="00E83ABA"/>
    <w:rsid w:val="00EB4385"/>
    <w:rsid w:val="00EE7E2B"/>
    <w:rsid w:val="00F21692"/>
    <w:rsid w:val="00F30810"/>
    <w:rsid w:val="00F4176C"/>
    <w:rsid w:val="00F474BF"/>
    <w:rsid w:val="00F5155E"/>
    <w:rsid w:val="00FC4182"/>
    <w:rsid w:val="00FE475B"/>
    <w:rsid w:val="00FE5898"/>
    <w:rsid w:val="00FF4CB8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7E9DC2C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B94E07"/>
    <w:pPr>
      <w:jc w:val="center"/>
    </w:pPr>
    <w:rPr>
      <w:rFonts w:ascii="Calibri" w:hAnsi="Calibri"/>
      <w:b/>
      <w:caps/>
      <w:noProof/>
      <w:sz w:val="4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E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E0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E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097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4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cgov.org/gsa_app/gsa/purchasing/bid_content/contractopportunities.j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DBF5F53B1E46AF0ACB74D7725AAD" ma:contentTypeVersion="149" ma:contentTypeDescription="Create a new document." ma:contentTypeScope="" ma:versionID="59693816c1d4013d1ca83cf6c0afb6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2fc3a8c8b38fe8605b1a5e8c8202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F39F3-EE83-4FC5-BC7A-4B14F9F2C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66124D-EF22-4CAA-927C-7A604B534A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2497F0-1B0E-4307-B3B1-8287D1B12D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CC2E9D-4A00-4867-9D02-BE1559CF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 901982 QA Ford Parts and Service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901982 QA Ford Parts and Service</dc:title>
  <dc:subject/>
  <dc:creator>Truong, Thuy   GSA - Purchasing Department</dc:creator>
  <cp:keywords/>
  <dc:description/>
  <cp:lastModifiedBy>Hopkins, Lucretia  GSA - Office of Acquisition Policy</cp:lastModifiedBy>
  <cp:revision>2</cp:revision>
  <dcterms:created xsi:type="dcterms:W3CDTF">2021-06-07T23:59:00Z</dcterms:created>
  <dcterms:modified xsi:type="dcterms:W3CDTF">2021-06-07T23:59:00Z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0x010100A30FDBF5F53B1E46AF0ACB74D7725AAD</vt:lpwstr>
  </property>
  <property fmtid="{D5CDD505-2E9C-101B-9397-08002B2CF9AE}" pid="3" name="_dlc_DocIdItemGuid">
    <vt:lpwstr>b7b7de72-17c6-4b22-ba6c-377998231545</vt:lpwstr>
  </property>
</Properties>
</file>