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header3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7D8C" w14:textId="7C868257" w:rsidR="00607E62" w:rsidRPr="00FF6863" w:rsidRDefault="00607E62" w:rsidP="00FF6863">
      <w:pPr>
        <w:spacing w:line="670" w:lineRule="exact"/>
        <w:ind w:left="190" w:right="429"/>
        <w:jc w:val="center"/>
        <w:rPr>
          <w:rFonts w:ascii="Calibri" w:hAnsi="Calibri" w:cs="Calibri"/>
          <w:b/>
          <w:sz w:val="56"/>
        </w:rPr>
      </w:pPr>
      <w:bookmarkStart w:id="0" w:name="_GoBack"/>
      <w:bookmarkEnd w:id="0"/>
      <w:r w:rsidRPr="00FF6863">
        <w:rPr>
          <w:rFonts w:ascii="Calibri" w:hAnsi="Calibri" w:cs="Calibri"/>
          <w:b/>
          <w:sz w:val="56"/>
        </w:rPr>
        <w:t>ALAMEDA</w:t>
      </w:r>
      <w:r w:rsidRPr="00FF6863">
        <w:rPr>
          <w:rFonts w:ascii="Calibri" w:hAnsi="Calibri" w:cs="Calibri"/>
          <w:b/>
          <w:spacing w:val="-4"/>
          <w:sz w:val="56"/>
        </w:rPr>
        <w:t xml:space="preserve"> </w:t>
      </w:r>
      <w:r w:rsidRPr="00FF6863">
        <w:rPr>
          <w:rFonts w:ascii="Calibri" w:hAnsi="Calibri" w:cs="Calibri"/>
          <w:b/>
          <w:sz w:val="56"/>
        </w:rPr>
        <w:t>COUNTY</w:t>
      </w:r>
    </w:p>
    <w:p w14:paraId="733E2412" w14:textId="77777777" w:rsidR="00607E62" w:rsidRPr="00FF6863" w:rsidRDefault="00607E62" w:rsidP="00FF6863">
      <w:pPr>
        <w:ind w:left="190" w:right="431"/>
        <w:jc w:val="center"/>
        <w:rPr>
          <w:rFonts w:ascii="Calibri" w:hAnsi="Calibri" w:cs="Calibri"/>
          <w:b/>
          <w:sz w:val="56"/>
        </w:rPr>
      </w:pPr>
      <w:r w:rsidRPr="00FF6863">
        <w:rPr>
          <w:rFonts w:ascii="Calibri" w:hAnsi="Calibri" w:cs="Calibri"/>
          <w:b/>
          <w:sz w:val="56"/>
        </w:rPr>
        <w:t>PUBLIC</w:t>
      </w:r>
      <w:r w:rsidRPr="00FF6863">
        <w:rPr>
          <w:rFonts w:ascii="Calibri" w:hAnsi="Calibri" w:cs="Calibri"/>
          <w:b/>
          <w:spacing w:val="-5"/>
          <w:sz w:val="56"/>
        </w:rPr>
        <w:t xml:space="preserve"> </w:t>
      </w:r>
      <w:r w:rsidRPr="00FF6863">
        <w:rPr>
          <w:rFonts w:ascii="Calibri" w:hAnsi="Calibri" w:cs="Calibri"/>
          <w:b/>
          <w:sz w:val="56"/>
        </w:rPr>
        <w:t>WORKS</w:t>
      </w:r>
      <w:r w:rsidRPr="00FF6863">
        <w:rPr>
          <w:rFonts w:ascii="Calibri" w:hAnsi="Calibri" w:cs="Calibri"/>
          <w:b/>
          <w:spacing w:val="-4"/>
          <w:sz w:val="56"/>
        </w:rPr>
        <w:t xml:space="preserve"> </w:t>
      </w:r>
      <w:r w:rsidRPr="00FF6863">
        <w:rPr>
          <w:rFonts w:ascii="Calibri" w:hAnsi="Calibri" w:cs="Calibri"/>
          <w:b/>
          <w:sz w:val="56"/>
        </w:rPr>
        <w:t>AGENCY</w:t>
      </w:r>
    </w:p>
    <w:p w14:paraId="31FAB9EE" w14:textId="77777777" w:rsidR="00607E62" w:rsidRPr="00FF6863" w:rsidRDefault="00607E62" w:rsidP="00FF6863">
      <w:pPr>
        <w:spacing w:before="292"/>
        <w:ind w:left="190" w:right="426"/>
        <w:jc w:val="center"/>
        <w:rPr>
          <w:rFonts w:ascii="Calibri" w:hAnsi="Calibri" w:cs="Calibri"/>
          <w:b/>
          <w:sz w:val="40"/>
        </w:rPr>
      </w:pPr>
      <w:r w:rsidRPr="00FF6863">
        <w:rPr>
          <w:rFonts w:ascii="Calibri" w:hAnsi="Calibri" w:cs="Calibri"/>
          <w:b/>
          <w:sz w:val="40"/>
        </w:rPr>
        <w:t>ADDENDUM</w:t>
      </w:r>
      <w:r w:rsidRPr="00FF6863">
        <w:rPr>
          <w:rFonts w:ascii="Calibri" w:hAnsi="Calibri" w:cs="Calibri"/>
          <w:b/>
          <w:spacing w:val="-3"/>
          <w:sz w:val="40"/>
        </w:rPr>
        <w:t xml:space="preserve"> </w:t>
      </w:r>
      <w:r w:rsidRPr="00FF6863">
        <w:rPr>
          <w:rFonts w:ascii="Calibri" w:hAnsi="Calibri" w:cs="Calibri"/>
          <w:b/>
          <w:sz w:val="40"/>
        </w:rPr>
        <w:t>No. 2</w:t>
      </w:r>
    </w:p>
    <w:p w14:paraId="7ABBAECF" w14:textId="77777777" w:rsidR="00607E62" w:rsidRPr="00FF6863" w:rsidRDefault="00607E62" w:rsidP="00FF6863">
      <w:pPr>
        <w:pStyle w:val="BodyText"/>
        <w:spacing w:before="1"/>
        <w:jc w:val="center"/>
        <w:rPr>
          <w:rFonts w:ascii="Calibri" w:hAnsi="Calibri" w:cs="Calibri"/>
          <w:b/>
          <w:sz w:val="40"/>
        </w:rPr>
      </w:pPr>
    </w:p>
    <w:p w14:paraId="0D2E22C1" w14:textId="77777777" w:rsidR="00607E62" w:rsidRPr="00FF6863" w:rsidRDefault="00607E62" w:rsidP="00FF6863">
      <w:pPr>
        <w:ind w:left="190" w:right="426"/>
        <w:jc w:val="center"/>
        <w:rPr>
          <w:rFonts w:ascii="Calibri" w:hAnsi="Calibri" w:cs="Calibri"/>
          <w:b/>
          <w:sz w:val="40"/>
        </w:rPr>
      </w:pPr>
      <w:r w:rsidRPr="00FF6863">
        <w:rPr>
          <w:rFonts w:ascii="Calibri" w:hAnsi="Calibri" w:cs="Calibri"/>
          <w:b/>
          <w:sz w:val="40"/>
        </w:rPr>
        <w:t>to</w:t>
      </w:r>
    </w:p>
    <w:p w14:paraId="3DF7FACA" w14:textId="77777777" w:rsidR="00607E62" w:rsidRPr="00FF6863" w:rsidRDefault="00607E62" w:rsidP="00FF6863">
      <w:pPr>
        <w:pStyle w:val="BodyText"/>
        <w:jc w:val="center"/>
        <w:rPr>
          <w:rFonts w:ascii="Calibri" w:hAnsi="Calibri" w:cs="Calibri"/>
          <w:b/>
          <w:sz w:val="40"/>
        </w:rPr>
      </w:pPr>
    </w:p>
    <w:p w14:paraId="6D5CE575" w14:textId="77777777" w:rsidR="00607E62" w:rsidRPr="00FF6863" w:rsidRDefault="00607E62" w:rsidP="00FF6863">
      <w:pPr>
        <w:ind w:left="190" w:right="426"/>
        <w:jc w:val="center"/>
        <w:rPr>
          <w:rFonts w:ascii="Calibri" w:hAnsi="Calibri" w:cs="Calibri"/>
          <w:b/>
          <w:sz w:val="40"/>
        </w:rPr>
      </w:pPr>
      <w:r w:rsidRPr="00FF6863">
        <w:rPr>
          <w:rFonts w:ascii="Calibri" w:hAnsi="Calibri" w:cs="Calibri"/>
          <w:b/>
          <w:sz w:val="40"/>
        </w:rPr>
        <w:t>REQUEST</w:t>
      </w:r>
      <w:r w:rsidRPr="00FF6863">
        <w:rPr>
          <w:rFonts w:ascii="Calibri" w:hAnsi="Calibri" w:cs="Calibri"/>
          <w:b/>
          <w:spacing w:val="-5"/>
          <w:sz w:val="40"/>
        </w:rPr>
        <w:t xml:space="preserve"> </w:t>
      </w:r>
      <w:r w:rsidRPr="00FF6863">
        <w:rPr>
          <w:rFonts w:ascii="Calibri" w:hAnsi="Calibri" w:cs="Calibri"/>
          <w:b/>
          <w:sz w:val="40"/>
        </w:rPr>
        <w:t>FOR</w:t>
      </w:r>
      <w:r w:rsidRPr="00FF6863">
        <w:rPr>
          <w:rFonts w:ascii="Calibri" w:hAnsi="Calibri" w:cs="Calibri"/>
          <w:b/>
          <w:spacing w:val="-5"/>
          <w:sz w:val="40"/>
        </w:rPr>
        <w:t xml:space="preserve"> </w:t>
      </w:r>
      <w:r w:rsidRPr="00FF6863">
        <w:rPr>
          <w:rFonts w:ascii="Calibri" w:hAnsi="Calibri" w:cs="Calibri"/>
          <w:b/>
          <w:sz w:val="40"/>
        </w:rPr>
        <w:t>PROPOSAL</w:t>
      </w:r>
      <w:r w:rsidRPr="00FF6863">
        <w:rPr>
          <w:rFonts w:ascii="Calibri" w:hAnsi="Calibri" w:cs="Calibri"/>
          <w:b/>
          <w:spacing w:val="-3"/>
          <w:sz w:val="40"/>
        </w:rPr>
        <w:t xml:space="preserve"> </w:t>
      </w:r>
      <w:r w:rsidRPr="00FF6863">
        <w:rPr>
          <w:rFonts w:ascii="Calibri" w:hAnsi="Calibri" w:cs="Calibri"/>
          <w:b/>
          <w:sz w:val="40"/>
        </w:rPr>
        <w:t>No. MAO2021310</w:t>
      </w:r>
    </w:p>
    <w:p w14:paraId="1FDB9DAF" w14:textId="77777777" w:rsidR="00607E62" w:rsidRPr="00FF6863" w:rsidRDefault="00607E62" w:rsidP="00FF6863">
      <w:pPr>
        <w:spacing w:before="244"/>
        <w:ind w:left="190" w:right="424"/>
        <w:jc w:val="center"/>
        <w:rPr>
          <w:rFonts w:ascii="Calibri" w:hAnsi="Calibri" w:cs="Calibri"/>
          <w:b/>
          <w:sz w:val="40"/>
        </w:rPr>
      </w:pPr>
      <w:r w:rsidRPr="00FF6863">
        <w:rPr>
          <w:rFonts w:ascii="Calibri" w:hAnsi="Calibri" w:cs="Calibri"/>
          <w:b/>
          <w:sz w:val="40"/>
        </w:rPr>
        <w:t>for</w:t>
      </w:r>
    </w:p>
    <w:p w14:paraId="473D16DE" w14:textId="77777777" w:rsidR="00607E62" w:rsidRPr="00FF6863" w:rsidRDefault="00607E62" w:rsidP="00FF6863">
      <w:pPr>
        <w:spacing w:before="244"/>
        <w:ind w:left="190" w:right="425"/>
        <w:jc w:val="center"/>
        <w:rPr>
          <w:rFonts w:ascii="Calibri" w:hAnsi="Calibri" w:cs="Calibri"/>
          <w:b/>
          <w:sz w:val="40"/>
        </w:rPr>
      </w:pPr>
      <w:r w:rsidRPr="00FF6863">
        <w:rPr>
          <w:rFonts w:ascii="Calibri" w:hAnsi="Calibri" w:cs="Calibri"/>
          <w:b/>
          <w:sz w:val="40"/>
        </w:rPr>
        <w:t>ON-CALL</w:t>
      </w:r>
      <w:r w:rsidRPr="00FF6863">
        <w:rPr>
          <w:rFonts w:ascii="Calibri" w:hAnsi="Calibri" w:cs="Calibri"/>
          <w:b/>
          <w:spacing w:val="-3"/>
          <w:sz w:val="40"/>
        </w:rPr>
        <w:t xml:space="preserve"> </w:t>
      </w:r>
      <w:r w:rsidRPr="00FF6863">
        <w:rPr>
          <w:rFonts w:ascii="Calibri" w:hAnsi="Calibri" w:cs="Calibri"/>
          <w:b/>
          <w:sz w:val="40"/>
        </w:rPr>
        <w:t>TREE</w:t>
      </w:r>
      <w:r w:rsidRPr="00FF6863">
        <w:rPr>
          <w:rFonts w:ascii="Calibri" w:hAnsi="Calibri" w:cs="Calibri"/>
          <w:b/>
          <w:spacing w:val="-4"/>
          <w:sz w:val="40"/>
        </w:rPr>
        <w:t xml:space="preserve"> </w:t>
      </w:r>
      <w:r w:rsidRPr="00FF6863">
        <w:rPr>
          <w:rFonts w:ascii="Calibri" w:hAnsi="Calibri" w:cs="Calibri"/>
          <w:b/>
          <w:sz w:val="40"/>
        </w:rPr>
        <w:t>MAINTENANCE</w:t>
      </w:r>
      <w:r w:rsidRPr="00FF6863">
        <w:rPr>
          <w:rFonts w:ascii="Calibri" w:hAnsi="Calibri" w:cs="Calibri"/>
          <w:b/>
          <w:spacing w:val="-1"/>
          <w:sz w:val="40"/>
        </w:rPr>
        <w:t xml:space="preserve"> </w:t>
      </w:r>
      <w:r w:rsidRPr="00FF6863">
        <w:rPr>
          <w:rFonts w:ascii="Calibri" w:hAnsi="Calibri" w:cs="Calibri"/>
          <w:b/>
          <w:sz w:val="40"/>
        </w:rPr>
        <w:t>SERVICES</w:t>
      </w:r>
    </w:p>
    <w:p w14:paraId="0DA329C1" w14:textId="77777777" w:rsidR="00607E62" w:rsidRPr="00FF6863" w:rsidRDefault="00607E62" w:rsidP="00FF6863">
      <w:pPr>
        <w:spacing w:before="244"/>
        <w:ind w:left="190" w:right="425"/>
        <w:jc w:val="center"/>
        <w:rPr>
          <w:rFonts w:ascii="Calibri" w:hAnsi="Calibri" w:cs="Calibri"/>
          <w:b/>
          <w:sz w:val="40"/>
        </w:rPr>
      </w:pPr>
      <w:bookmarkStart w:id="1" w:name="_Hlk75957978"/>
      <w:r w:rsidRPr="00FF6863">
        <w:rPr>
          <w:rFonts w:ascii="Calibri" w:hAnsi="Calibri" w:cs="Calibri"/>
          <w:b/>
          <w:sz w:val="40"/>
          <w:highlight w:val="yellow"/>
        </w:rPr>
        <w:t>Revised Bid Form</w:t>
      </w:r>
      <w:bookmarkEnd w:id="1"/>
    </w:p>
    <w:p w14:paraId="47858231" w14:textId="77777777" w:rsidR="00607E62" w:rsidRPr="00FF6863" w:rsidRDefault="00607E62" w:rsidP="00607E62">
      <w:pPr>
        <w:pStyle w:val="BodyText"/>
        <w:spacing w:before="2"/>
        <w:rPr>
          <w:rFonts w:ascii="Calibri" w:hAnsi="Calibri" w:cs="Calibri"/>
          <w:b/>
        </w:rPr>
      </w:pPr>
      <w:r w:rsidRPr="00FF6863">
        <w:rPr>
          <w:rFonts w:ascii="Calibri" w:hAnsi="Calibri" w:cs="Calibri"/>
          <w:noProof/>
        </w:rPr>
        <w:lastRenderedPageBreak/>
        <mc:AlternateContent>
          <mc:Choice Requires="wps">
            <w:drawing>
              <wp:anchor distT="0" distB="0" distL="0" distR="0" simplePos="0" relativeHeight="251661312" behindDoc="1" locked="0" layoutInCell="1" allowOverlap="1" wp14:anchorId="72A25303" wp14:editId="5857901A">
                <wp:simplePos x="0" y="0"/>
                <wp:positionH relativeFrom="page">
                  <wp:posOffset>388620</wp:posOffset>
                </wp:positionH>
                <wp:positionV relativeFrom="paragraph">
                  <wp:posOffset>221615</wp:posOffset>
                </wp:positionV>
                <wp:extent cx="6996430" cy="1952625"/>
                <wp:effectExtent l="0" t="0" r="0" b="0"/>
                <wp:wrapTopAndBottom/>
                <wp:docPr id="10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19526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0FFBEE" w14:textId="77777777" w:rsidR="00607E62" w:rsidRDefault="00607E62" w:rsidP="00607E62">
                            <w:pPr>
                              <w:spacing w:before="43"/>
                              <w:ind w:left="124" w:right="125" w:hanging="3"/>
                              <w:jc w:val="center"/>
                              <w:rPr>
                                <w:b/>
                                <w:sz w:val="28"/>
                              </w:rPr>
                            </w:pPr>
                            <w:r w:rsidRPr="00FF6863">
                              <w:rPr>
                                <w:rFonts w:asciiTheme="minorHAnsi" w:hAnsiTheme="minorHAnsi" w:cstheme="minorHAnsi"/>
                                <w:b/>
                                <w:sz w:val="28"/>
                              </w:rPr>
                              <w:t>This Alameda County Public Works Agency RFP Addendum has been electronically issued to</w:t>
                            </w:r>
                            <w:r w:rsidRPr="00FF6863">
                              <w:rPr>
                                <w:rFonts w:asciiTheme="minorHAnsi" w:hAnsiTheme="minorHAnsi" w:cstheme="minorHAnsi"/>
                                <w:b/>
                                <w:spacing w:val="1"/>
                                <w:sz w:val="28"/>
                              </w:rPr>
                              <w:t xml:space="preserve"> </w:t>
                            </w:r>
                            <w:r w:rsidRPr="00FF6863">
                              <w:rPr>
                                <w:rFonts w:asciiTheme="minorHAnsi" w:hAnsiTheme="minorHAnsi" w:cstheme="minorHAnsi"/>
                                <w:b/>
                                <w:sz w:val="28"/>
                              </w:rPr>
                              <w:t>potential bidders via e-mail.</w:t>
                            </w:r>
                            <w:r w:rsidRPr="00FF6863">
                              <w:rPr>
                                <w:rFonts w:asciiTheme="minorHAnsi" w:hAnsiTheme="minorHAnsi" w:cstheme="minorHAnsi"/>
                                <w:b/>
                                <w:spacing w:val="1"/>
                                <w:sz w:val="28"/>
                              </w:rPr>
                              <w:t xml:space="preserve"> </w:t>
                            </w:r>
                            <w:r w:rsidRPr="00FF6863">
                              <w:rPr>
                                <w:rFonts w:asciiTheme="minorHAnsi" w:hAnsiTheme="minorHAnsi" w:cstheme="minorHAnsi"/>
                                <w:b/>
                                <w:sz w:val="28"/>
                              </w:rPr>
                              <w:t>E-mail addresses used are those in the County’s Small Local</w:t>
                            </w:r>
                            <w:r w:rsidRPr="00FF6863">
                              <w:rPr>
                                <w:rFonts w:asciiTheme="minorHAnsi" w:hAnsiTheme="minorHAnsi" w:cstheme="minorHAnsi"/>
                                <w:b/>
                                <w:spacing w:val="1"/>
                                <w:sz w:val="28"/>
                              </w:rPr>
                              <w:t xml:space="preserve"> </w:t>
                            </w:r>
                            <w:r w:rsidRPr="00FF6863">
                              <w:rPr>
                                <w:rFonts w:asciiTheme="minorHAnsi" w:hAnsiTheme="minorHAnsi" w:cstheme="minorHAnsi"/>
                                <w:b/>
                                <w:sz w:val="28"/>
                              </w:rPr>
                              <w:t>Emerging Business (SLEB) Vendor Database or from other sources.</w:t>
                            </w:r>
                            <w:r w:rsidRPr="00FF6863">
                              <w:rPr>
                                <w:rFonts w:asciiTheme="minorHAnsi" w:hAnsiTheme="minorHAnsi" w:cstheme="minorHAnsi"/>
                                <w:b/>
                                <w:spacing w:val="1"/>
                                <w:sz w:val="28"/>
                              </w:rPr>
                              <w:t xml:space="preserve"> </w:t>
                            </w:r>
                            <w:r w:rsidRPr="00FF6863">
                              <w:rPr>
                                <w:rFonts w:asciiTheme="minorHAnsi" w:hAnsiTheme="minorHAnsi" w:cstheme="minorHAnsi"/>
                                <w:b/>
                                <w:sz w:val="28"/>
                              </w:rPr>
                              <w:t>If you have registered or</w:t>
                            </w:r>
                            <w:r w:rsidRPr="00FF6863">
                              <w:rPr>
                                <w:rFonts w:asciiTheme="minorHAnsi" w:hAnsiTheme="minorHAnsi" w:cstheme="minorHAnsi"/>
                                <w:b/>
                                <w:spacing w:val="1"/>
                                <w:sz w:val="28"/>
                              </w:rPr>
                              <w:t xml:space="preserve"> </w:t>
                            </w:r>
                            <w:r w:rsidRPr="00FF6863">
                              <w:rPr>
                                <w:rFonts w:asciiTheme="minorHAnsi" w:hAnsiTheme="minorHAnsi" w:cstheme="minorHAnsi"/>
                                <w:b/>
                                <w:sz w:val="28"/>
                              </w:rPr>
                              <w:t>are certified as a SLEB, please ensure that the complete and accurate e-mail address is noted</w:t>
                            </w:r>
                            <w:r w:rsidRPr="00FF6863">
                              <w:rPr>
                                <w:rFonts w:asciiTheme="minorHAnsi" w:hAnsiTheme="minorHAnsi" w:cstheme="minorHAnsi"/>
                                <w:b/>
                                <w:spacing w:val="-61"/>
                                <w:sz w:val="28"/>
                              </w:rPr>
                              <w:t xml:space="preserve"> </w:t>
                            </w:r>
                            <w:r w:rsidRPr="00FF6863">
                              <w:rPr>
                                <w:rFonts w:asciiTheme="minorHAnsi" w:hAnsiTheme="minorHAnsi" w:cstheme="minorHAnsi"/>
                                <w:b/>
                                <w:sz w:val="28"/>
                              </w:rPr>
                              <w:t>and kept updated in the SLEB Vendor Database.</w:t>
                            </w:r>
                            <w:r w:rsidRPr="00FF6863">
                              <w:rPr>
                                <w:rFonts w:asciiTheme="minorHAnsi" w:hAnsiTheme="minorHAnsi" w:cstheme="minorHAnsi"/>
                                <w:b/>
                                <w:spacing w:val="1"/>
                                <w:sz w:val="28"/>
                              </w:rPr>
                              <w:t xml:space="preserve"> </w:t>
                            </w:r>
                            <w:r w:rsidRPr="00FF6863">
                              <w:rPr>
                                <w:rFonts w:asciiTheme="minorHAnsi" w:hAnsiTheme="minorHAnsi" w:cstheme="minorHAnsi"/>
                                <w:b/>
                                <w:sz w:val="28"/>
                              </w:rPr>
                              <w:t>This RFP Addendum will also be posted at</w:t>
                            </w:r>
                            <w:r w:rsidRPr="00FF6863">
                              <w:rPr>
                                <w:rFonts w:asciiTheme="minorHAnsi" w:hAnsiTheme="minorHAnsi" w:cstheme="minorHAnsi"/>
                                <w:b/>
                                <w:spacing w:val="1"/>
                                <w:sz w:val="28"/>
                              </w:rPr>
                              <w:t xml:space="preserve"> </w:t>
                            </w:r>
                            <w:hyperlink r:id="rId11">
                              <w:r w:rsidRPr="00FF6863">
                                <w:rPr>
                                  <w:rFonts w:asciiTheme="minorHAnsi" w:hAnsiTheme="minorHAnsi" w:cstheme="minorHAnsi"/>
                                  <w:b/>
                                  <w:color w:val="0000FF"/>
                                  <w:sz w:val="28"/>
                                  <w:u w:val="single" w:color="0000FF"/>
                                </w:rPr>
                                <w:t>http://www.acgov.org/gsa_app/gsa/purchasing/bid_content/contractopportunities.jsp</w:t>
                              </w:r>
                              <w:r w:rsidRPr="00FF6863">
                                <w:rPr>
                                  <w:rFonts w:asciiTheme="minorHAnsi" w:hAnsiTheme="minorHAnsi" w:cstheme="minorHAnsi"/>
                                  <w:b/>
                                  <w:color w:val="0000FF"/>
                                  <w:sz w:val="28"/>
                                </w:rPr>
                                <w:t xml:space="preserve"> </w:t>
                              </w:r>
                            </w:hyperlink>
                            <w:r w:rsidRPr="00FF6863">
                              <w:rPr>
                                <w:rFonts w:asciiTheme="minorHAnsi" w:hAnsiTheme="minorHAnsi" w:cstheme="minorHAnsi"/>
                                <w:b/>
                                <w:sz w:val="28"/>
                              </w:rPr>
                              <w:t>and</w:t>
                            </w:r>
                            <w:r w:rsidRPr="00FF6863">
                              <w:rPr>
                                <w:rFonts w:asciiTheme="minorHAnsi" w:hAnsiTheme="minorHAnsi" w:cstheme="minorHAnsi"/>
                                <w:b/>
                                <w:spacing w:val="-61"/>
                                <w:sz w:val="28"/>
                              </w:rPr>
                              <w:t xml:space="preserve"> </w:t>
                            </w:r>
                            <w:hyperlink r:id="rId12" w:anchor="professional-services">
                              <w:r w:rsidRPr="00FF6863">
                                <w:rPr>
                                  <w:rFonts w:asciiTheme="minorHAnsi" w:hAnsiTheme="minorHAnsi" w:cstheme="minorHAnsi"/>
                                  <w:b/>
                                  <w:color w:val="0000FF"/>
                                  <w:sz w:val="28"/>
                                  <w:u w:val="single" w:color="0000FF"/>
                                </w:rPr>
                                <w:t>https://www.acpwa.org/current-contracting-opportunities#professional-services</w:t>
                              </w:r>
                            </w:hyperlink>
                            <w:r>
                              <w:rPr>
                                <w:b/>
                                <w:color w:val="0000FF"/>
                                <w:sz w:val="28"/>
                                <w:u w:val="single" w:color="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A25303" id="_x0000_t202" coordsize="21600,21600" o:spt="202" path="m,l,21600r21600,l21600,xe">
                <v:stroke joinstyle="miter"/>
                <v:path gradientshapeok="t" o:connecttype="rect"/>
              </v:shapetype>
              <v:shape id="docshape2" o:spid="_x0000_s1026" type="#_x0000_t202" style="position:absolute;margin-left:30.6pt;margin-top:17.45pt;width:550.9pt;height:153.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" filled="f" strokeweight=".16936mm">
                <v:textbox inset="0,0,0,0">
                  <w:txbxContent>
                    <w:p w14:paraId="180FFBEE" w14:textId="77777777" w:rsidR="00607E62" w:rsidRDefault="00607E62" w:rsidP="00607E62">
                      <w:pPr>
                        <w:spacing w:before="43"/>
                        <w:ind w:left="124" w:right="125" w:hanging="3"/>
                        <w:jc w:val="center"/>
                        <w:rPr>
                          <w:b/>
                          <w:sz w:val="28"/>
                        </w:rPr>
                      </w:pPr>
                      <w:r w:rsidRPr="00FF6863">
                        <w:rPr>
                          <w:rFonts w:asciiTheme="minorHAnsi" w:hAnsiTheme="minorHAnsi" w:cstheme="minorHAnsi"/>
                          <w:b/>
                          <w:sz w:val="28"/>
                        </w:rPr>
                        <w:t>This Alameda County Public Works Agency RFP Addendum has been electronically issued to</w:t>
                      </w:r>
                      <w:r w:rsidRPr="00FF6863">
                        <w:rPr>
                          <w:rFonts w:asciiTheme="minorHAnsi" w:hAnsiTheme="minorHAnsi" w:cstheme="minorHAnsi"/>
                          <w:b/>
                          <w:spacing w:val="1"/>
                          <w:sz w:val="28"/>
                        </w:rPr>
                        <w:t xml:space="preserve"> </w:t>
                      </w:r>
                      <w:r w:rsidRPr="00FF6863">
                        <w:rPr>
                          <w:rFonts w:asciiTheme="minorHAnsi" w:hAnsiTheme="minorHAnsi" w:cstheme="minorHAnsi"/>
                          <w:b/>
                          <w:sz w:val="28"/>
                        </w:rPr>
                        <w:t>potential bidders via e-mail.</w:t>
                      </w:r>
                      <w:r w:rsidRPr="00FF6863">
                        <w:rPr>
                          <w:rFonts w:asciiTheme="minorHAnsi" w:hAnsiTheme="minorHAnsi" w:cstheme="minorHAnsi"/>
                          <w:b/>
                          <w:spacing w:val="1"/>
                          <w:sz w:val="28"/>
                        </w:rPr>
                        <w:t xml:space="preserve"> </w:t>
                      </w:r>
                      <w:r w:rsidRPr="00FF6863">
                        <w:rPr>
                          <w:rFonts w:asciiTheme="minorHAnsi" w:hAnsiTheme="minorHAnsi" w:cstheme="minorHAnsi"/>
                          <w:b/>
                          <w:sz w:val="28"/>
                        </w:rPr>
                        <w:t>E-mail addresses used are those in the County’s Small Local</w:t>
                      </w:r>
                      <w:r w:rsidRPr="00FF6863">
                        <w:rPr>
                          <w:rFonts w:asciiTheme="minorHAnsi" w:hAnsiTheme="minorHAnsi" w:cstheme="minorHAnsi"/>
                          <w:b/>
                          <w:spacing w:val="1"/>
                          <w:sz w:val="28"/>
                        </w:rPr>
                        <w:t xml:space="preserve"> </w:t>
                      </w:r>
                      <w:r w:rsidRPr="00FF6863">
                        <w:rPr>
                          <w:rFonts w:asciiTheme="minorHAnsi" w:hAnsiTheme="minorHAnsi" w:cstheme="minorHAnsi"/>
                          <w:b/>
                          <w:sz w:val="28"/>
                        </w:rPr>
                        <w:t>Emerging Business (SLEB) Vendor Database or from other sources.</w:t>
                      </w:r>
                      <w:r w:rsidRPr="00FF6863">
                        <w:rPr>
                          <w:rFonts w:asciiTheme="minorHAnsi" w:hAnsiTheme="minorHAnsi" w:cstheme="minorHAnsi"/>
                          <w:b/>
                          <w:spacing w:val="1"/>
                          <w:sz w:val="28"/>
                        </w:rPr>
                        <w:t xml:space="preserve"> </w:t>
                      </w:r>
                      <w:r w:rsidRPr="00FF6863">
                        <w:rPr>
                          <w:rFonts w:asciiTheme="minorHAnsi" w:hAnsiTheme="minorHAnsi" w:cstheme="minorHAnsi"/>
                          <w:b/>
                          <w:sz w:val="28"/>
                        </w:rPr>
                        <w:t>If you have registered or</w:t>
                      </w:r>
                      <w:r w:rsidRPr="00FF6863">
                        <w:rPr>
                          <w:rFonts w:asciiTheme="minorHAnsi" w:hAnsiTheme="minorHAnsi" w:cstheme="minorHAnsi"/>
                          <w:b/>
                          <w:spacing w:val="1"/>
                          <w:sz w:val="28"/>
                        </w:rPr>
                        <w:t xml:space="preserve"> </w:t>
                      </w:r>
                      <w:r w:rsidRPr="00FF6863">
                        <w:rPr>
                          <w:rFonts w:asciiTheme="minorHAnsi" w:hAnsiTheme="minorHAnsi" w:cstheme="minorHAnsi"/>
                          <w:b/>
                          <w:sz w:val="28"/>
                        </w:rPr>
                        <w:t>are certified as a SLEB, please ensure that the complete and accurate e-mail address is noted</w:t>
                      </w:r>
                      <w:r w:rsidRPr="00FF6863">
                        <w:rPr>
                          <w:rFonts w:asciiTheme="minorHAnsi" w:hAnsiTheme="minorHAnsi" w:cstheme="minorHAnsi"/>
                          <w:b/>
                          <w:spacing w:val="-61"/>
                          <w:sz w:val="28"/>
                        </w:rPr>
                        <w:t xml:space="preserve"> </w:t>
                      </w:r>
                      <w:r w:rsidRPr="00FF6863">
                        <w:rPr>
                          <w:rFonts w:asciiTheme="minorHAnsi" w:hAnsiTheme="minorHAnsi" w:cstheme="minorHAnsi"/>
                          <w:b/>
                          <w:sz w:val="28"/>
                        </w:rPr>
                        <w:t>and kept updated in the SLEB Vendor Database.</w:t>
                      </w:r>
                      <w:r w:rsidRPr="00FF6863">
                        <w:rPr>
                          <w:rFonts w:asciiTheme="minorHAnsi" w:hAnsiTheme="minorHAnsi" w:cstheme="minorHAnsi"/>
                          <w:b/>
                          <w:spacing w:val="1"/>
                          <w:sz w:val="28"/>
                        </w:rPr>
                        <w:t xml:space="preserve"> </w:t>
                      </w:r>
                      <w:r w:rsidRPr="00FF6863">
                        <w:rPr>
                          <w:rFonts w:asciiTheme="minorHAnsi" w:hAnsiTheme="minorHAnsi" w:cstheme="minorHAnsi"/>
                          <w:b/>
                          <w:sz w:val="28"/>
                        </w:rPr>
                        <w:t>This RFP Addendum will also be posted at</w:t>
                      </w:r>
                      <w:r w:rsidRPr="00FF6863">
                        <w:rPr>
                          <w:rFonts w:asciiTheme="minorHAnsi" w:hAnsiTheme="minorHAnsi" w:cstheme="minorHAnsi"/>
                          <w:b/>
                          <w:spacing w:val="1"/>
                          <w:sz w:val="28"/>
                        </w:rPr>
                        <w:t xml:space="preserve"> </w:t>
                      </w:r>
                      <w:hyperlink r:id="rId13">
                        <w:r w:rsidRPr="00FF6863">
                          <w:rPr>
                            <w:rFonts w:asciiTheme="minorHAnsi" w:hAnsiTheme="minorHAnsi" w:cstheme="minorHAnsi"/>
                            <w:b/>
                            <w:color w:val="0000FF"/>
                            <w:sz w:val="28"/>
                            <w:u w:val="single" w:color="0000FF"/>
                          </w:rPr>
                          <w:t>http://www.acgov.org/gsa_app/gsa/purchasing/bid_content/contractopportunities.jsp</w:t>
                        </w:r>
                        <w:r w:rsidRPr="00FF6863">
                          <w:rPr>
                            <w:rFonts w:asciiTheme="minorHAnsi" w:hAnsiTheme="minorHAnsi" w:cstheme="minorHAnsi"/>
                            <w:b/>
                            <w:color w:val="0000FF"/>
                            <w:sz w:val="28"/>
                          </w:rPr>
                          <w:t xml:space="preserve"> </w:t>
                        </w:r>
                      </w:hyperlink>
                      <w:r w:rsidRPr="00FF6863">
                        <w:rPr>
                          <w:rFonts w:asciiTheme="minorHAnsi" w:hAnsiTheme="minorHAnsi" w:cstheme="minorHAnsi"/>
                          <w:b/>
                          <w:sz w:val="28"/>
                        </w:rPr>
                        <w:t>and</w:t>
                      </w:r>
                      <w:r w:rsidRPr="00FF6863">
                        <w:rPr>
                          <w:rFonts w:asciiTheme="minorHAnsi" w:hAnsiTheme="minorHAnsi" w:cstheme="minorHAnsi"/>
                          <w:b/>
                          <w:spacing w:val="-61"/>
                          <w:sz w:val="28"/>
                        </w:rPr>
                        <w:t xml:space="preserve"> </w:t>
                      </w:r>
                      <w:hyperlink r:id="rId14" w:anchor="professional-services">
                        <w:r w:rsidRPr="00FF6863">
                          <w:rPr>
                            <w:rFonts w:asciiTheme="minorHAnsi" w:hAnsiTheme="minorHAnsi" w:cstheme="minorHAnsi"/>
                            <w:b/>
                            <w:color w:val="0000FF"/>
                            <w:sz w:val="28"/>
                            <w:u w:val="single" w:color="0000FF"/>
                          </w:rPr>
                          <w:t>https://www.acpwa.org/current-contracting-opportunities#professional-services</w:t>
                        </w:r>
                      </w:hyperlink>
                      <w:r>
                        <w:rPr>
                          <w:b/>
                          <w:color w:val="0000FF"/>
                          <w:sz w:val="28"/>
                          <w:u w:val="single" w:color="0000FF"/>
                        </w:rPr>
                        <w:t>.</w:t>
                      </w:r>
                    </w:p>
                  </w:txbxContent>
                </v:textbox>
                <w10:wrap type="topAndBottom" anchorx="page"/>
              </v:shape>
            </w:pict>
          </mc:Fallback>
        </mc:AlternateContent>
      </w:r>
    </w:p>
    <w:p w14:paraId="67E06AAA" w14:textId="77777777" w:rsidR="00607E62" w:rsidRDefault="00607E62" w:rsidP="00607E62">
      <w:pPr>
        <w:pStyle w:val="BodyText"/>
        <w:rPr>
          <w:b/>
          <w:sz w:val="20"/>
        </w:rPr>
      </w:pPr>
    </w:p>
    <w:p w14:paraId="2768E5EF" w14:textId="77777777" w:rsidR="00607E62" w:rsidRDefault="00607E62" w:rsidP="00607E62">
      <w:pPr>
        <w:pStyle w:val="BodyText"/>
        <w:rPr>
          <w:b/>
          <w:sz w:val="20"/>
        </w:rPr>
      </w:pPr>
    </w:p>
    <w:p w14:paraId="7E49C40F" w14:textId="5139A238" w:rsidR="00607E62" w:rsidRDefault="00607E62" w:rsidP="00607E62">
      <w:pPr>
        <w:pStyle w:val="BodyText"/>
        <w:spacing w:before="8"/>
        <w:rPr>
          <w:b/>
          <w:sz w:val="21"/>
        </w:rPr>
      </w:pPr>
    </w:p>
    <w:p w14:paraId="2B1130E9" w14:textId="4D8E2A11" w:rsidR="000B0E9D" w:rsidRDefault="000B0E9D" w:rsidP="00607E62">
      <w:pPr>
        <w:pStyle w:val="BodyText"/>
        <w:spacing w:before="8"/>
        <w:rPr>
          <w:b/>
          <w:sz w:val="21"/>
        </w:rPr>
      </w:pPr>
    </w:p>
    <w:p w14:paraId="3AB995D7" w14:textId="77777777" w:rsidR="000B0E9D" w:rsidRDefault="000B0E9D" w:rsidP="00607E62">
      <w:pPr>
        <w:pStyle w:val="BodyText"/>
        <w:spacing w:before="8"/>
        <w:rPr>
          <w:b/>
          <w:sz w:val="21"/>
        </w:rPr>
      </w:pPr>
    </w:p>
    <w:p w14:paraId="6EF3632A" w14:textId="77777777" w:rsidR="00607E62" w:rsidRDefault="00607E62" w:rsidP="00607E62">
      <w:pPr>
        <w:spacing w:before="59"/>
        <w:ind w:left="2880" w:right="1111"/>
        <w:jc w:val="both"/>
        <w:rPr>
          <w:rFonts w:ascii="Calibri Light"/>
          <w:sz w:val="20"/>
        </w:rPr>
      </w:pPr>
      <w:r>
        <w:rPr>
          <w:noProof/>
        </w:rPr>
        <w:drawing>
          <wp:anchor distT="0" distB="0" distL="0" distR="0" simplePos="0" relativeHeight="251660288" behindDoc="0" locked="0" layoutInCell="1" allowOverlap="1" wp14:anchorId="32401295" wp14:editId="5F15AF80">
            <wp:simplePos x="0" y="0"/>
            <wp:positionH relativeFrom="page">
              <wp:posOffset>454659</wp:posOffset>
            </wp:positionH>
            <wp:positionV relativeFrom="paragraph">
              <wp:posOffset>114064</wp:posOffset>
            </wp:positionV>
            <wp:extent cx="1514475" cy="238125"/>
            <wp:effectExtent l="0" t="0" r="0" b="0"/>
            <wp:wrapNone/>
            <wp:docPr id="22"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514475" cy="238125"/>
                    </a:xfrm>
                    <a:prstGeom prst="rect">
                      <a:avLst/>
                    </a:prstGeom>
                  </pic:spPr>
                </pic:pic>
              </a:graphicData>
            </a:graphic>
          </wp:anchor>
        </w:drawing>
      </w:r>
      <w:r>
        <w:rPr>
          <w:rFonts w:ascii="Calibri Light"/>
          <w:color w:val="008000"/>
          <w:sz w:val="20"/>
        </w:rPr>
        <w:t>Alameda</w:t>
      </w:r>
      <w:r>
        <w:rPr>
          <w:rFonts w:ascii="Calibri Light"/>
          <w:color w:val="008000"/>
          <w:spacing w:val="-3"/>
          <w:sz w:val="20"/>
        </w:rPr>
        <w:t xml:space="preserve"> </w:t>
      </w:r>
      <w:r>
        <w:rPr>
          <w:rFonts w:ascii="Calibri Light"/>
          <w:color w:val="008000"/>
          <w:sz w:val="20"/>
        </w:rPr>
        <w:t>County</w:t>
      </w:r>
      <w:r>
        <w:rPr>
          <w:rFonts w:ascii="Calibri Light"/>
          <w:color w:val="008000"/>
          <w:spacing w:val="-3"/>
          <w:sz w:val="20"/>
        </w:rPr>
        <w:t xml:space="preserve"> </w:t>
      </w:r>
      <w:r>
        <w:rPr>
          <w:rFonts w:ascii="Calibri Light"/>
          <w:color w:val="008000"/>
          <w:sz w:val="20"/>
        </w:rPr>
        <w:t>is</w:t>
      </w:r>
      <w:r>
        <w:rPr>
          <w:rFonts w:ascii="Calibri Light"/>
          <w:color w:val="008000"/>
          <w:spacing w:val="-1"/>
          <w:sz w:val="20"/>
        </w:rPr>
        <w:t xml:space="preserve"> </w:t>
      </w:r>
      <w:r>
        <w:rPr>
          <w:rFonts w:ascii="Calibri Light"/>
          <w:color w:val="008000"/>
          <w:sz w:val="20"/>
        </w:rPr>
        <w:t>committed</w:t>
      </w:r>
      <w:r>
        <w:rPr>
          <w:rFonts w:ascii="Calibri Light"/>
          <w:color w:val="008000"/>
          <w:spacing w:val="-3"/>
          <w:sz w:val="20"/>
        </w:rPr>
        <w:t xml:space="preserve"> </w:t>
      </w:r>
      <w:r>
        <w:rPr>
          <w:rFonts w:ascii="Calibri Light"/>
          <w:color w:val="008000"/>
          <w:sz w:val="20"/>
        </w:rPr>
        <w:t>to</w:t>
      </w:r>
      <w:r>
        <w:rPr>
          <w:rFonts w:ascii="Calibri Light"/>
          <w:color w:val="008000"/>
          <w:spacing w:val="-4"/>
          <w:sz w:val="20"/>
        </w:rPr>
        <w:t xml:space="preserve"> </w:t>
      </w:r>
      <w:r>
        <w:rPr>
          <w:rFonts w:ascii="Calibri Light"/>
          <w:color w:val="008000"/>
          <w:sz w:val="20"/>
        </w:rPr>
        <w:t>reducing</w:t>
      </w:r>
      <w:r>
        <w:rPr>
          <w:rFonts w:ascii="Calibri Light"/>
          <w:color w:val="008000"/>
          <w:spacing w:val="-3"/>
          <w:sz w:val="20"/>
        </w:rPr>
        <w:t xml:space="preserve"> </w:t>
      </w:r>
      <w:r>
        <w:rPr>
          <w:rFonts w:ascii="Calibri Light"/>
          <w:color w:val="008000"/>
          <w:sz w:val="20"/>
        </w:rPr>
        <w:t>environmental</w:t>
      </w:r>
      <w:r>
        <w:rPr>
          <w:rFonts w:ascii="Calibri Light"/>
          <w:color w:val="008000"/>
          <w:spacing w:val="-4"/>
          <w:sz w:val="20"/>
        </w:rPr>
        <w:t xml:space="preserve"> </w:t>
      </w:r>
      <w:r>
        <w:rPr>
          <w:rFonts w:ascii="Calibri Light"/>
          <w:color w:val="008000"/>
          <w:sz w:val="20"/>
        </w:rPr>
        <w:t>impacts</w:t>
      </w:r>
      <w:r>
        <w:rPr>
          <w:rFonts w:ascii="Calibri Light"/>
          <w:color w:val="008000"/>
          <w:spacing w:val="-5"/>
          <w:sz w:val="20"/>
        </w:rPr>
        <w:t xml:space="preserve"> </w:t>
      </w:r>
      <w:r>
        <w:rPr>
          <w:rFonts w:ascii="Calibri Light"/>
          <w:color w:val="008000"/>
          <w:sz w:val="20"/>
        </w:rPr>
        <w:t>across</w:t>
      </w:r>
      <w:r>
        <w:rPr>
          <w:rFonts w:ascii="Calibri Light"/>
          <w:color w:val="008000"/>
          <w:spacing w:val="-4"/>
          <w:sz w:val="20"/>
        </w:rPr>
        <w:t xml:space="preserve"> </w:t>
      </w:r>
      <w:r>
        <w:rPr>
          <w:rFonts w:ascii="Calibri Light"/>
          <w:color w:val="008000"/>
          <w:sz w:val="20"/>
        </w:rPr>
        <w:t>our</w:t>
      </w:r>
      <w:r>
        <w:rPr>
          <w:rFonts w:ascii="Calibri Light"/>
          <w:color w:val="008000"/>
          <w:spacing w:val="-3"/>
          <w:sz w:val="20"/>
        </w:rPr>
        <w:t xml:space="preserve"> </w:t>
      </w:r>
      <w:r>
        <w:rPr>
          <w:rFonts w:ascii="Calibri Light"/>
          <w:color w:val="008000"/>
          <w:sz w:val="20"/>
        </w:rPr>
        <w:t>entire</w:t>
      </w:r>
      <w:r>
        <w:rPr>
          <w:rFonts w:ascii="Calibri Light"/>
          <w:color w:val="008000"/>
          <w:spacing w:val="-4"/>
          <w:sz w:val="20"/>
        </w:rPr>
        <w:t xml:space="preserve"> </w:t>
      </w:r>
      <w:r>
        <w:rPr>
          <w:rFonts w:ascii="Calibri Light"/>
          <w:color w:val="008000"/>
          <w:sz w:val="20"/>
        </w:rPr>
        <w:t>supply</w:t>
      </w:r>
      <w:r>
        <w:rPr>
          <w:rFonts w:ascii="Calibri Light"/>
          <w:color w:val="008000"/>
          <w:spacing w:val="-1"/>
          <w:sz w:val="20"/>
        </w:rPr>
        <w:t xml:space="preserve"> </w:t>
      </w:r>
      <w:r>
        <w:rPr>
          <w:rFonts w:ascii="Calibri Light"/>
          <w:color w:val="008000"/>
          <w:sz w:val="20"/>
        </w:rPr>
        <w:t>chain.</w:t>
      </w:r>
      <w:r>
        <w:rPr>
          <w:rFonts w:ascii="Calibri Light"/>
          <w:color w:val="008000"/>
          <w:spacing w:val="-43"/>
          <w:sz w:val="20"/>
        </w:rPr>
        <w:t xml:space="preserve"> </w:t>
      </w:r>
      <w:r>
        <w:rPr>
          <w:rFonts w:ascii="Calibri Light"/>
          <w:color w:val="008000"/>
          <w:sz w:val="20"/>
        </w:rPr>
        <w:t>If printing this document, please print only what you need, print double-sided, and use recycled-</w:t>
      </w:r>
      <w:r>
        <w:rPr>
          <w:rFonts w:ascii="Calibri Light"/>
          <w:color w:val="008000"/>
          <w:spacing w:val="-43"/>
          <w:sz w:val="20"/>
        </w:rPr>
        <w:t xml:space="preserve"> </w:t>
      </w:r>
      <w:r>
        <w:rPr>
          <w:rFonts w:ascii="Calibri Light"/>
          <w:color w:val="008000"/>
          <w:sz w:val="20"/>
        </w:rPr>
        <w:t>content paper.</w:t>
      </w:r>
    </w:p>
    <w:p w14:paraId="0A303BDF" w14:textId="77777777" w:rsidR="00607E62" w:rsidRDefault="00607E62" w:rsidP="00607E62">
      <w:pPr>
        <w:pStyle w:val="BodyText"/>
        <w:rPr>
          <w:rFonts w:ascii="Calibri Light"/>
          <w:sz w:val="20"/>
        </w:rPr>
      </w:pPr>
    </w:p>
    <w:p w14:paraId="0DECA0AD" w14:textId="777585FE" w:rsidR="00607E62" w:rsidRDefault="00607E62" w:rsidP="00607E62">
      <w:pPr>
        <w:pStyle w:val="RFP-QHeader1"/>
        <w:tabs>
          <w:tab w:val="left" w:pos="230"/>
          <w:tab w:val="center" w:pos="5400"/>
        </w:tabs>
        <w:jc w:val="left"/>
        <w:rPr>
          <w:rFonts w:ascii="Calibri" w:hAnsi="Calibri" w:cs="Calibri"/>
          <w:sz w:val="56"/>
          <w:szCs w:val="56"/>
        </w:rPr>
      </w:pPr>
      <w:r>
        <w:rPr>
          <w:rFonts w:ascii="Calibri" w:hAnsi="Calibri" w:cs="Calibri"/>
          <w:sz w:val="56"/>
          <w:szCs w:val="56"/>
        </w:rPr>
        <w:tab/>
      </w:r>
    </w:p>
    <w:p w14:paraId="034CC4D3" w14:textId="0F035550" w:rsidR="00607E62" w:rsidRPr="00607E62" w:rsidRDefault="00607E62" w:rsidP="00607E62">
      <w:pPr>
        <w:sectPr w:rsidR="00607E62" w:rsidRPr="00607E62" w:rsidSect="00B62DE4">
          <w:headerReference w:type="first" r:id="rId16"/>
          <w:footerReference w:type="first" r:id="rId17"/>
          <w:pgSz w:w="12240" w:h="15840" w:code="1"/>
          <w:pgMar w:top="720" w:right="720" w:bottom="720" w:left="720" w:header="864" w:footer="288" w:gutter="0"/>
          <w:cols w:space="720"/>
          <w:formProt w:val="0"/>
          <w:titlePg/>
          <w:docGrid w:linePitch="354"/>
        </w:sectPr>
      </w:pPr>
    </w:p>
    <w:p w14:paraId="19955C28" w14:textId="5D28DA55" w:rsidR="00CE3052" w:rsidRPr="002D25ED" w:rsidRDefault="00CE3052" w:rsidP="00CE3052">
      <w:pPr>
        <w:pStyle w:val="RFP-QHeader1"/>
        <w:rPr>
          <w:rFonts w:ascii="Calibri" w:hAnsi="Calibri" w:cs="Calibri"/>
          <w:sz w:val="56"/>
          <w:szCs w:val="56"/>
        </w:rPr>
      </w:pPr>
      <w:r w:rsidRPr="002D25ED">
        <w:rPr>
          <w:rFonts w:ascii="Calibri" w:hAnsi="Calibri" w:cs="Calibri"/>
          <w:sz w:val="56"/>
          <w:szCs w:val="56"/>
        </w:rPr>
        <w:lastRenderedPageBreak/>
        <w:t xml:space="preserve">Alameda County </w:t>
      </w:r>
    </w:p>
    <w:p w14:paraId="11FD37C9" w14:textId="263A60C9" w:rsidR="00CE3052" w:rsidRDefault="00CE3052" w:rsidP="00CE3052">
      <w:pPr>
        <w:pStyle w:val="RFP-QHeader1"/>
        <w:rPr>
          <w:rFonts w:ascii="Calibri" w:hAnsi="Calibri" w:cs="Calibri"/>
          <w:sz w:val="56"/>
          <w:szCs w:val="56"/>
        </w:rPr>
      </w:pPr>
      <w:r w:rsidRPr="00595218">
        <w:rPr>
          <w:rFonts w:ascii="Calibri" w:hAnsi="Calibri" w:cs="Calibri"/>
          <w:sz w:val="56"/>
          <w:szCs w:val="56"/>
        </w:rPr>
        <w:t>Public Works Agency</w:t>
      </w:r>
    </w:p>
    <w:p w14:paraId="289FC441" w14:textId="77777777" w:rsidR="00FF6863" w:rsidRPr="00FF6863" w:rsidRDefault="00FF6863" w:rsidP="00CE3052">
      <w:pPr>
        <w:pStyle w:val="RFP-QHeader1"/>
        <w:rPr>
          <w:rFonts w:ascii="Calibri" w:hAnsi="Calibri" w:cs="Calibri"/>
          <w:sz w:val="28"/>
          <w:szCs w:val="28"/>
        </w:rPr>
      </w:pPr>
    </w:p>
    <w:p w14:paraId="783DF1FC" w14:textId="31CE0866" w:rsidR="00FF6863" w:rsidRPr="00FF6863" w:rsidRDefault="00FF6863" w:rsidP="00CE3052">
      <w:pPr>
        <w:pStyle w:val="RFP-QHeader1"/>
        <w:rPr>
          <w:rFonts w:ascii="Calibri" w:eastAsia="Calibri" w:hAnsi="Calibri" w:cs="Calibri"/>
          <w:caps w:val="0"/>
          <w:szCs w:val="22"/>
        </w:rPr>
      </w:pPr>
      <w:bookmarkStart w:id="2" w:name="_Hlk75958876"/>
      <w:r w:rsidRPr="00FF6863">
        <w:rPr>
          <w:rFonts w:ascii="Calibri" w:eastAsia="Calibri" w:hAnsi="Calibri" w:cs="Calibri"/>
          <w:caps w:val="0"/>
          <w:szCs w:val="22"/>
        </w:rPr>
        <w:t>ADDENDUM No. 2</w:t>
      </w:r>
      <w:bookmarkEnd w:id="2"/>
    </w:p>
    <w:p w14:paraId="3A51D7E9" w14:textId="77777777" w:rsidR="00CE3052" w:rsidRPr="00595218" w:rsidRDefault="00CE3052" w:rsidP="00CE3052">
      <w:pPr>
        <w:jc w:val="center"/>
        <w:rPr>
          <w:rFonts w:ascii="Calibri" w:hAnsi="Calibri" w:cs="Calibri"/>
          <w:b/>
          <w:sz w:val="24"/>
          <w:szCs w:val="24"/>
        </w:rPr>
      </w:pPr>
    </w:p>
    <w:p w14:paraId="2006AA9F" w14:textId="77777777" w:rsidR="00CE3052" w:rsidRPr="00A85450" w:rsidRDefault="00CE3052" w:rsidP="00CE305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CE3052" w:rsidRPr="00973F08" w14:paraId="4796C09D" w14:textId="77777777" w:rsidTr="0007779F">
        <w:trPr>
          <w:jc w:val="center"/>
        </w:trPr>
        <w:tc>
          <w:tcPr>
            <w:tcW w:w="11016" w:type="dxa"/>
            <w:tcMar>
              <w:top w:w="43" w:type="dxa"/>
              <w:left w:w="115" w:type="dxa"/>
              <w:bottom w:w="43" w:type="dxa"/>
              <w:right w:w="115" w:type="dxa"/>
            </w:tcMar>
            <w:vAlign w:val="center"/>
          </w:tcPr>
          <w:p w14:paraId="3ACC5A49" w14:textId="6A0268EB" w:rsidR="00CE3052" w:rsidRPr="00EF7460" w:rsidRDefault="00CE3052" w:rsidP="0007779F">
            <w:pPr>
              <w:jc w:val="center"/>
              <w:rPr>
                <w:rFonts w:ascii="Calibri" w:hAnsi="Calibri" w:cs="Calibri"/>
                <w:b/>
                <w:sz w:val="28"/>
                <w:szCs w:val="28"/>
              </w:rPr>
            </w:pPr>
            <w:r w:rsidRPr="00382FAC">
              <w:rPr>
                <w:rFonts w:ascii="Calibri" w:hAnsi="Calibri" w:cs="Calibri"/>
                <w:b/>
                <w:sz w:val="28"/>
                <w:szCs w:val="28"/>
              </w:rPr>
              <w:t xml:space="preserve">For complete information regarding this project, see </w:t>
            </w:r>
            <w:r w:rsidR="00DE0433">
              <w:rPr>
                <w:rFonts w:ascii="Calibri" w:hAnsi="Calibri" w:cs="Calibri"/>
                <w:b/>
                <w:sz w:val="28"/>
                <w:szCs w:val="28"/>
              </w:rPr>
              <w:t>RFP</w:t>
            </w:r>
            <w:r w:rsidRPr="00382FAC">
              <w:rPr>
                <w:rFonts w:ascii="Calibri" w:hAnsi="Calibri" w:cs="Calibri"/>
                <w:b/>
                <w:sz w:val="28"/>
                <w:szCs w:val="28"/>
              </w:rPr>
              <w:t xml:space="preserve"> posted at</w:t>
            </w:r>
            <w:r w:rsidRPr="00382FAC">
              <w:rPr>
                <w:rFonts w:ascii="Calibri" w:hAnsi="Calibri" w:cs="Calibri"/>
                <w:b/>
                <w:color w:val="365F91"/>
                <w:sz w:val="28"/>
                <w:szCs w:val="28"/>
              </w:rPr>
              <w:t xml:space="preserve"> </w:t>
            </w:r>
            <w:hyperlink r:id="rId18" w:history="1">
              <w:r w:rsidRPr="00382FAC">
                <w:rPr>
                  <w:rStyle w:val="Hyperlink"/>
                  <w:rFonts w:ascii="Calibri" w:hAnsi="Calibri" w:cs="Calibri"/>
                  <w:b/>
                  <w:sz w:val="28"/>
                  <w:szCs w:val="28"/>
                </w:rPr>
                <w:t>http://www.acgov.org/gsa_app/gsa/purchasing/bid_content/contractopportunities.jsp</w:t>
              </w:r>
            </w:hyperlink>
            <w:r w:rsidRPr="00382FAC">
              <w:rPr>
                <w:rFonts w:ascii="Calibri" w:hAnsi="Calibri" w:cs="Calibri"/>
                <w:b/>
                <w:sz w:val="28"/>
                <w:szCs w:val="28"/>
              </w:rPr>
              <w:t xml:space="preserve"> </w:t>
            </w:r>
            <w:r w:rsidR="00382FAC" w:rsidRPr="00382FAC">
              <w:rPr>
                <w:rFonts w:ascii="Calibri" w:hAnsi="Calibri" w:cs="Calibri"/>
                <w:b/>
                <w:sz w:val="28"/>
                <w:szCs w:val="28"/>
              </w:rPr>
              <w:t xml:space="preserve">and </w:t>
            </w:r>
            <w:hyperlink r:id="rId19" w:anchor="professional-services" w:history="1">
              <w:r w:rsidR="00382FAC" w:rsidRPr="00382FAC">
                <w:rPr>
                  <w:rStyle w:val="Hyperlink"/>
                  <w:rFonts w:ascii="Calibri" w:hAnsi="Calibri" w:cs="Calibri"/>
                  <w:b/>
                  <w:sz w:val="28"/>
                  <w:szCs w:val="28"/>
                </w:rPr>
                <w:t>https://www.acpwa.org/current-contracting-opportunities#professional-services</w:t>
              </w:r>
            </w:hyperlink>
            <w:r w:rsidR="00382FAC" w:rsidRPr="00382FAC">
              <w:rPr>
                <w:rFonts w:ascii="Calibri" w:hAnsi="Calibri" w:cs="Calibri"/>
                <w:b/>
                <w:sz w:val="28"/>
                <w:szCs w:val="28"/>
              </w:rPr>
              <w:t xml:space="preserve"> </w:t>
            </w:r>
            <w:r w:rsidRPr="00382FAC">
              <w:rPr>
                <w:rFonts w:ascii="Calibri" w:hAnsi="Calibri" w:cs="Calibri"/>
                <w:b/>
                <w:sz w:val="28"/>
                <w:szCs w:val="28"/>
              </w:rPr>
              <w:t>or</w:t>
            </w:r>
            <w:r w:rsidRPr="00EF7460">
              <w:rPr>
                <w:rFonts w:ascii="Calibri" w:hAnsi="Calibri" w:cs="Calibri"/>
                <w:b/>
                <w:sz w:val="28"/>
                <w:szCs w:val="28"/>
              </w:rPr>
              <w:t xml:space="preserve"> contact the County representative listed below.  Thank you for your interest!</w:t>
            </w:r>
          </w:p>
          <w:p w14:paraId="4CB06D69" w14:textId="77777777" w:rsidR="00CE3052" w:rsidRPr="00A85450" w:rsidRDefault="00CE3052" w:rsidP="0007779F">
            <w:pPr>
              <w:jc w:val="center"/>
              <w:rPr>
                <w:rFonts w:ascii="Calibri" w:hAnsi="Calibri" w:cs="Calibri"/>
                <w:sz w:val="20"/>
              </w:rPr>
            </w:pPr>
          </w:p>
          <w:p w14:paraId="276230DC" w14:textId="77777777" w:rsidR="00CE3052" w:rsidRPr="004F71D5" w:rsidRDefault="00CE3052" w:rsidP="0007779F">
            <w:pPr>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Diana Carvalho</w:t>
            </w:r>
          </w:p>
          <w:p w14:paraId="7CF927FB" w14:textId="77777777" w:rsidR="00CE3052" w:rsidRPr="008C1FBF" w:rsidRDefault="00CE3052" w:rsidP="0007779F">
            <w:pPr>
              <w:jc w:val="center"/>
              <w:rPr>
                <w:rFonts w:ascii="Calibri" w:hAnsi="Calibri" w:cs="Calibri"/>
                <w:b/>
                <w:sz w:val="20"/>
              </w:rPr>
            </w:pPr>
          </w:p>
          <w:p w14:paraId="7D7FD3FF" w14:textId="77777777" w:rsidR="00CE3052" w:rsidRPr="008C1FBF" w:rsidRDefault="00CE3052" w:rsidP="0007779F">
            <w:pPr>
              <w:jc w:val="center"/>
              <w:rPr>
                <w:rFonts w:ascii="Calibri" w:hAnsi="Calibri" w:cs="Calibri"/>
                <w:b/>
                <w:sz w:val="28"/>
                <w:szCs w:val="28"/>
              </w:rPr>
            </w:pPr>
            <w:r w:rsidRPr="008C1FBF">
              <w:rPr>
                <w:rFonts w:ascii="Calibri" w:hAnsi="Calibri" w:cs="Calibri"/>
                <w:b/>
                <w:sz w:val="28"/>
                <w:szCs w:val="28"/>
              </w:rPr>
              <w:t xml:space="preserve">Phone Number:  </w:t>
            </w:r>
            <w:r w:rsidRPr="004F71D5">
              <w:rPr>
                <w:rFonts w:ascii="Calibri" w:hAnsi="Calibri" w:cs="Calibri"/>
                <w:b/>
                <w:sz w:val="28"/>
                <w:szCs w:val="28"/>
              </w:rPr>
              <w:t>(510) 670-5</w:t>
            </w:r>
            <w:r>
              <w:rPr>
                <w:rFonts w:ascii="Calibri" w:hAnsi="Calibri" w:cs="Calibri"/>
                <w:b/>
                <w:sz w:val="28"/>
                <w:szCs w:val="28"/>
              </w:rPr>
              <w:t>507</w:t>
            </w:r>
          </w:p>
          <w:p w14:paraId="2BF4DBBE" w14:textId="77777777" w:rsidR="00CE3052" w:rsidRPr="00573511" w:rsidRDefault="00CE3052" w:rsidP="0007779F">
            <w:pPr>
              <w:jc w:val="center"/>
              <w:rPr>
                <w:rFonts w:ascii="Calibri" w:hAnsi="Calibri" w:cs="Calibri"/>
                <w:b/>
                <w:sz w:val="20"/>
              </w:rPr>
            </w:pPr>
          </w:p>
          <w:p w14:paraId="6B9ED679" w14:textId="77777777" w:rsidR="00CE3052" w:rsidRPr="00B02CD5" w:rsidRDefault="00CE3052" w:rsidP="0007779F">
            <w:pPr>
              <w:jc w:val="center"/>
              <w:rPr>
                <w:rFonts w:ascii="Calibri" w:hAnsi="Calibri" w:cs="Calibri"/>
                <w:b/>
                <w:sz w:val="28"/>
                <w:szCs w:val="28"/>
              </w:rPr>
            </w:pPr>
            <w:r w:rsidRPr="00573511">
              <w:rPr>
                <w:rFonts w:ascii="Calibri" w:hAnsi="Calibri" w:cs="Calibri"/>
                <w:b/>
                <w:sz w:val="28"/>
                <w:szCs w:val="28"/>
              </w:rPr>
              <w:t xml:space="preserve">E-mail Address:  </w:t>
            </w:r>
            <w:r>
              <w:rPr>
                <w:rFonts w:ascii="Calibri" w:hAnsi="Calibri" w:cs="Calibri"/>
                <w:b/>
                <w:sz w:val="28"/>
                <w:szCs w:val="28"/>
              </w:rPr>
              <w:t>diana</w:t>
            </w:r>
            <w:r w:rsidRPr="004F71D5">
              <w:rPr>
                <w:rFonts w:ascii="Calibri" w:hAnsi="Calibri" w:cs="Calibri"/>
                <w:b/>
                <w:sz w:val="28"/>
                <w:szCs w:val="28"/>
              </w:rPr>
              <w:t>@</w:t>
            </w:r>
            <w:r>
              <w:rPr>
                <w:rFonts w:ascii="Calibri" w:hAnsi="Calibri" w:cs="Calibri"/>
                <w:b/>
                <w:sz w:val="28"/>
                <w:szCs w:val="28"/>
              </w:rPr>
              <w:t>acpwa</w:t>
            </w:r>
            <w:r w:rsidRPr="004F71D5">
              <w:rPr>
                <w:rFonts w:ascii="Calibri" w:hAnsi="Calibri" w:cs="Calibri"/>
                <w:b/>
                <w:sz w:val="28"/>
                <w:szCs w:val="28"/>
              </w:rPr>
              <w:t>.org</w:t>
            </w:r>
          </w:p>
        </w:tc>
      </w:tr>
    </w:tbl>
    <w:p w14:paraId="7D682D29" w14:textId="77777777" w:rsidR="00CE3052" w:rsidRPr="00A85450" w:rsidRDefault="00CE3052" w:rsidP="00CE3052">
      <w:pPr>
        <w:rPr>
          <w:rFonts w:ascii="Calibri" w:hAnsi="Calibri" w:cs="Calibri"/>
          <w:b/>
          <w:sz w:val="28"/>
          <w:szCs w:val="28"/>
        </w:rPr>
      </w:pPr>
    </w:p>
    <w:p w14:paraId="20996DD7" w14:textId="77777777" w:rsidR="00CE3052" w:rsidRPr="00EF7460" w:rsidRDefault="00CE3052" w:rsidP="00CE3052">
      <w:pPr>
        <w:jc w:val="center"/>
        <w:rPr>
          <w:rFonts w:ascii="Calibri" w:hAnsi="Calibri" w:cs="Calibri"/>
          <w:b/>
          <w:sz w:val="36"/>
          <w:szCs w:val="36"/>
        </w:rPr>
      </w:pPr>
      <w:r w:rsidRPr="00EF7460">
        <w:rPr>
          <w:rFonts w:ascii="Calibri" w:hAnsi="Calibri" w:cs="Calibri"/>
          <w:b/>
          <w:sz w:val="36"/>
          <w:szCs w:val="36"/>
        </w:rPr>
        <w:t>RESPONSE DUE</w:t>
      </w:r>
    </w:p>
    <w:p w14:paraId="391792F8" w14:textId="77777777" w:rsidR="00CE3052" w:rsidRPr="00EF7460" w:rsidRDefault="00CE3052" w:rsidP="00CE3052">
      <w:pPr>
        <w:jc w:val="center"/>
        <w:rPr>
          <w:rFonts w:ascii="Calibri" w:hAnsi="Calibri" w:cs="Calibri"/>
          <w:sz w:val="36"/>
          <w:szCs w:val="36"/>
        </w:rPr>
      </w:pPr>
      <w:r w:rsidRPr="00EF7460">
        <w:rPr>
          <w:rFonts w:ascii="Calibri" w:hAnsi="Calibri" w:cs="Calibri"/>
          <w:sz w:val="36"/>
          <w:szCs w:val="36"/>
        </w:rPr>
        <w:t>by</w:t>
      </w:r>
    </w:p>
    <w:p w14:paraId="586E00F8" w14:textId="77777777" w:rsidR="00CE3052" w:rsidRPr="008C1FBF" w:rsidRDefault="00CE3052" w:rsidP="00CE3052">
      <w:pPr>
        <w:jc w:val="center"/>
        <w:rPr>
          <w:rFonts w:ascii="Calibri" w:hAnsi="Calibri" w:cs="Calibri"/>
          <w:b/>
          <w:sz w:val="36"/>
          <w:szCs w:val="36"/>
        </w:rPr>
      </w:pPr>
      <w:r w:rsidRPr="00EF7460">
        <w:rPr>
          <w:rFonts w:ascii="Calibri" w:hAnsi="Calibri" w:cs="Calibri"/>
          <w:b/>
          <w:sz w:val="36"/>
          <w:szCs w:val="36"/>
        </w:rPr>
        <w:t>2</w:t>
      </w:r>
      <w:r w:rsidRPr="008C1FBF">
        <w:rPr>
          <w:rFonts w:ascii="Calibri" w:hAnsi="Calibri" w:cs="Calibri"/>
          <w:b/>
          <w:sz w:val="36"/>
          <w:szCs w:val="36"/>
        </w:rPr>
        <w:t>:00 p.m.</w:t>
      </w:r>
    </w:p>
    <w:p w14:paraId="0F2811DF" w14:textId="77777777" w:rsidR="00CE3052" w:rsidRPr="00573511" w:rsidRDefault="00CE3052" w:rsidP="00CE3052">
      <w:pPr>
        <w:jc w:val="center"/>
        <w:rPr>
          <w:rFonts w:ascii="Calibri" w:hAnsi="Calibri" w:cs="Calibri"/>
          <w:sz w:val="36"/>
          <w:szCs w:val="36"/>
        </w:rPr>
      </w:pPr>
      <w:r w:rsidRPr="00573511">
        <w:rPr>
          <w:rFonts w:ascii="Calibri" w:hAnsi="Calibri" w:cs="Calibri"/>
          <w:sz w:val="36"/>
          <w:szCs w:val="36"/>
        </w:rPr>
        <w:t>on</w:t>
      </w:r>
    </w:p>
    <w:p w14:paraId="0F426172" w14:textId="7120F3BC" w:rsidR="00CE3052" w:rsidRPr="004F71D5" w:rsidRDefault="008B542A" w:rsidP="00CE3052">
      <w:pPr>
        <w:jc w:val="center"/>
        <w:rPr>
          <w:rFonts w:ascii="Calibri" w:hAnsi="Calibri" w:cs="Calibri"/>
          <w:b/>
          <w:sz w:val="36"/>
          <w:szCs w:val="36"/>
        </w:rPr>
      </w:pPr>
      <w:r>
        <w:rPr>
          <w:rFonts w:ascii="Calibri" w:hAnsi="Calibri" w:cs="Calibri"/>
          <w:b/>
          <w:sz w:val="36"/>
          <w:szCs w:val="36"/>
        </w:rPr>
        <w:t>July</w:t>
      </w:r>
      <w:r w:rsidR="00CE3052">
        <w:rPr>
          <w:rFonts w:ascii="Calibri" w:hAnsi="Calibri" w:cs="Calibri"/>
          <w:b/>
          <w:sz w:val="36"/>
          <w:szCs w:val="36"/>
        </w:rPr>
        <w:t xml:space="preserve"> </w:t>
      </w:r>
      <w:r>
        <w:rPr>
          <w:rFonts w:ascii="Calibri" w:hAnsi="Calibri" w:cs="Calibri"/>
          <w:b/>
          <w:sz w:val="36"/>
          <w:szCs w:val="36"/>
        </w:rPr>
        <w:t>15</w:t>
      </w:r>
      <w:r w:rsidR="00CE3052" w:rsidRPr="004F71D5">
        <w:rPr>
          <w:rFonts w:ascii="Calibri" w:hAnsi="Calibri" w:cs="Calibri"/>
          <w:b/>
          <w:sz w:val="36"/>
          <w:szCs w:val="36"/>
        </w:rPr>
        <w:t>, 2021</w:t>
      </w:r>
    </w:p>
    <w:p w14:paraId="00A10632" w14:textId="77777777" w:rsidR="00CE3052" w:rsidRPr="00EF7460" w:rsidRDefault="004A445E" w:rsidP="004A445E">
      <w:pPr>
        <w:tabs>
          <w:tab w:val="center" w:pos="5400"/>
          <w:tab w:val="left" w:pos="9940"/>
        </w:tabs>
        <w:rPr>
          <w:rFonts w:ascii="Calibri" w:hAnsi="Calibri" w:cs="Calibri"/>
          <w:sz w:val="36"/>
          <w:szCs w:val="36"/>
        </w:rPr>
      </w:pPr>
      <w:bookmarkStart w:id="3" w:name="ResponseDate"/>
      <w:bookmarkEnd w:id="3"/>
      <w:r>
        <w:rPr>
          <w:rFonts w:ascii="Calibri" w:hAnsi="Calibri" w:cs="Calibri"/>
          <w:sz w:val="36"/>
          <w:szCs w:val="36"/>
        </w:rPr>
        <w:tab/>
      </w:r>
      <w:r w:rsidR="00CE3052" w:rsidRPr="00EF7460">
        <w:rPr>
          <w:rFonts w:ascii="Calibri" w:hAnsi="Calibri" w:cs="Calibri"/>
          <w:sz w:val="36"/>
          <w:szCs w:val="36"/>
        </w:rPr>
        <w:t>at</w:t>
      </w:r>
      <w:r>
        <w:rPr>
          <w:rFonts w:ascii="Calibri" w:hAnsi="Calibri" w:cs="Calibri"/>
          <w:sz w:val="36"/>
          <w:szCs w:val="36"/>
        </w:rPr>
        <w:tab/>
      </w:r>
    </w:p>
    <w:p w14:paraId="3C774CFC" w14:textId="77777777" w:rsidR="00CE3052" w:rsidRPr="00EF7460" w:rsidRDefault="00CE3052" w:rsidP="00CE3052">
      <w:pPr>
        <w:jc w:val="center"/>
        <w:rPr>
          <w:rFonts w:ascii="Calibri" w:hAnsi="Calibri" w:cs="Calibri"/>
          <w:b/>
          <w:sz w:val="36"/>
          <w:szCs w:val="36"/>
        </w:rPr>
      </w:pPr>
      <w:r>
        <w:rPr>
          <w:rFonts w:ascii="Calibri" w:hAnsi="Calibri" w:cs="Calibri"/>
          <w:b/>
          <w:sz w:val="36"/>
          <w:szCs w:val="36"/>
        </w:rPr>
        <w:lastRenderedPageBreak/>
        <w:t>Alameda County Public Works Agency</w:t>
      </w:r>
    </w:p>
    <w:p w14:paraId="47D12874" w14:textId="77777777" w:rsidR="00CE3052" w:rsidRPr="00EF7460" w:rsidRDefault="00CE3052" w:rsidP="00CE3052">
      <w:pPr>
        <w:jc w:val="center"/>
        <w:rPr>
          <w:rFonts w:ascii="Calibri" w:hAnsi="Calibri" w:cs="Calibri"/>
          <w:b/>
          <w:sz w:val="36"/>
          <w:szCs w:val="36"/>
        </w:rPr>
      </w:pPr>
      <w:r>
        <w:rPr>
          <w:rFonts w:ascii="Calibri" w:hAnsi="Calibri" w:cs="Calibri"/>
          <w:b/>
          <w:sz w:val="36"/>
          <w:szCs w:val="36"/>
        </w:rPr>
        <w:t>951 Turner Court</w:t>
      </w:r>
    </w:p>
    <w:p w14:paraId="3E09C554" w14:textId="3165E7A0" w:rsidR="00CE3052" w:rsidRDefault="00CE3052" w:rsidP="00CE3052">
      <w:pPr>
        <w:jc w:val="center"/>
        <w:rPr>
          <w:rFonts w:ascii="Calibri" w:hAnsi="Calibri" w:cs="Calibri"/>
          <w:b/>
          <w:sz w:val="36"/>
          <w:szCs w:val="36"/>
        </w:rPr>
      </w:pPr>
      <w:r>
        <w:rPr>
          <w:rFonts w:ascii="Calibri" w:hAnsi="Calibri" w:cs="Calibri"/>
          <w:b/>
          <w:sz w:val="36"/>
          <w:szCs w:val="36"/>
        </w:rPr>
        <w:t>Hayward, CA 9454</w:t>
      </w:r>
      <w:r w:rsidR="00C15A10">
        <w:rPr>
          <w:rFonts w:ascii="Calibri" w:hAnsi="Calibri" w:cs="Calibri"/>
          <w:b/>
          <w:sz w:val="36"/>
          <w:szCs w:val="36"/>
        </w:rPr>
        <w:t>5</w:t>
      </w:r>
    </w:p>
    <w:p w14:paraId="2D73AEA2" w14:textId="49FF3798" w:rsidR="000B0E9D" w:rsidRDefault="000B0E9D" w:rsidP="00CE3052">
      <w:pPr>
        <w:jc w:val="center"/>
        <w:rPr>
          <w:rFonts w:ascii="Calibri" w:hAnsi="Calibri" w:cs="Calibri"/>
          <w:b/>
          <w:sz w:val="36"/>
          <w:szCs w:val="36"/>
        </w:rPr>
      </w:pPr>
    </w:p>
    <w:p w14:paraId="5F04ABA4" w14:textId="77777777" w:rsidR="000B0E9D" w:rsidRPr="00A85450" w:rsidRDefault="000B0E9D" w:rsidP="00CE3052">
      <w:pPr>
        <w:jc w:val="center"/>
        <w:rPr>
          <w:rFonts w:ascii="Calibri" w:hAnsi="Calibri" w:cs="Calibri"/>
          <w:b/>
          <w:color w:val="365F91"/>
          <w:sz w:val="36"/>
          <w:szCs w:val="36"/>
        </w:rPr>
      </w:pPr>
    </w:p>
    <w:p w14:paraId="17E40388" w14:textId="77777777" w:rsidR="00CE3052" w:rsidRPr="00CE3052" w:rsidRDefault="00CE3052" w:rsidP="00CE3052">
      <w:pPr>
        <w:rPr>
          <w:rFonts w:ascii="Calibri Light" w:hAnsi="Calibri Light" w:cs="Calibri Light"/>
        </w:rPr>
      </w:pPr>
      <w:bookmarkStart w:id="4" w:name="BidTitle"/>
      <w:bookmarkEnd w:id="4"/>
    </w:p>
    <w:p w14:paraId="21682DFB" w14:textId="57C18D8A" w:rsidR="00CE3052" w:rsidRPr="00CE3052" w:rsidRDefault="008B1FC8" w:rsidP="00CE3052">
      <w:pPr>
        <w:ind w:left="2520"/>
        <w:rPr>
          <w:rFonts w:ascii="Calibri Light" w:hAnsi="Calibri Light" w:cs="Calibri Light"/>
          <w:color w:val="008000"/>
          <w:sz w:val="20"/>
        </w:rPr>
      </w:pPr>
      <w:r>
        <w:rPr>
          <w:noProof/>
        </w:rPr>
        <w:drawing>
          <wp:anchor distT="0" distB="0" distL="114300" distR="114300" simplePos="0" relativeHeight="251658240" behindDoc="0" locked="0" layoutInCell="1" allowOverlap="1" wp14:anchorId="1A4160A4" wp14:editId="6B3E8001">
            <wp:simplePos x="0" y="0"/>
            <wp:positionH relativeFrom="column">
              <wp:posOffset>-2540</wp:posOffset>
            </wp:positionH>
            <wp:positionV relativeFrom="paragraph">
              <wp:posOffset>78740</wp:posOffset>
            </wp:positionV>
            <wp:extent cx="1514475" cy="238125"/>
            <wp:effectExtent l="0" t="0" r="0" b="0"/>
            <wp:wrapNone/>
            <wp:docPr id="58"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CE3052" w:rsidRPr="00CE3052">
        <w:rPr>
          <w:rFonts w:ascii="Calibri Light" w:hAnsi="Calibri Light" w:cs="Calibri Light"/>
          <w:color w:val="008000"/>
          <w:sz w:val="20"/>
        </w:rPr>
        <w:t xml:space="preserve">Alameda County is committed to reducing environmental impacts across our entire supply chain. </w:t>
      </w:r>
    </w:p>
    <w:p w14:paraId="34B8CB27" w14:textId="77777777" w:rsidR="00AD3D0B" w:rsidRPr="00B3598F" w:rsidRDefault="00CE3052" w:rsidP="00CE3052">
      <w:pPr>
        <w:ind w:left="2520"/>
        <w:rPr>
          <w:rFonts w:ascii="Calibri" w:hAnsi="Calibri" w:cs="Calibri"/>
          <w:color w:val="1F497D"/>
          <w:sz w:val="22"/>
          <w:szCs w:val="22"/>
        </w:rPr>
        <w:sectPr w:rsidR="00AD3D0B" w:rsidRPr="00B3598F" w:rsidSect="00B62DE4">
          <w:pgSz w:w="12240" w:h="15840" w:code="1"/>
          <w:pgMar w:top="720" w:right="720" w:bottom="720" w:left="720" w:header="864" w:footer="288" w:gutter="0"/>
          <w:cols w:space="720"/>
          <w:formProt w:val="0"/>
          <w:titlePg/>
          <w:docGrid w:linePitch="354"/>
        </w:sectPr>
      </w:pPr>
      <w:r w:rsidRPr="00CE3052">
        <w:rPr>
          <w:rFonts w:ascii="Calibri Light" w:hAnsi="Calibri Light" w:cs="Calibri Light"/>
          <w:color w:val="008000"/>
          <w:sz w:val="20"/>
        </w:rPr>
        <w:t>If printing this document, please print only what you need, print double-sided, and use recycled-content paper.</w:t>
      </w:r>
    </w:p>
    <w:p w14:paraId="30567042" w14:textId="77777777" w:rsidR="00F9006C" w:rsidRPr="00B3598F" w:rsidRDefault="00F9006C" w:rsidP="00DC6B97">
      <w:pPr>
        <w:pStyle w:val="RFP-QHeader1"/>
        <w:rPr>
          <w:rFonts w:ascii="Calibri" w:hAnsi="Calibri" w:cs="Calibri"/>
        </w:rPr>
      </w:pPr>
      <w:r w:rsidRPr="00B3598F">
        <w:rPr>
          <w:rFonts w:ascii="Calibri" w:hAnsi="Calibri" w:cs="Calibri"/>
        </w:rPr>
        <w:lastRenderedPageBreak/>
        <w:t>COUNTY OF ALAMEDA</w:t>
      </w:r>
    </w:p>
    <w:p w14:paraId="7F1D6CB0" w14:textId="37739CB0" w:rsidR="008C0CB5" w:rsidRPr="00B3598F" w:rsidRDefault="00F9006C" w:rsidP="00DC6B97">
      <w:pPr>
        <w:pStyle w:val="RFP-QHeader2"/>
        <w:rPr>
          <w:rFonts w:ascii="Calibri" w:hAnsi="Calibri" w:cs="Calibri"/>
        </w:rPr>
      </w:pPr>
      <w:r w:rsidRPr="00B3598F">
        <w:rPr>
          <w:rFonts w:ascii="Calibri" w:hAnsi="Calibri" w:cs="Calibri"/>
        </w:rPr>
        <w:t>REQUES</w:t>
      </w:r>
      <w:r w:rsidRPr="00B3598F">
        <w:rPr>
          <w:rFonts w:ascii="Calibri" w:hAnsi="Calibri" w:cs="Calibri"/>
          <w:szCs w:val="26"/>
        </w:rPr>
        <w:t>T FOR</w:t>
      </w:r>
      <w:r w:rsidR="00DE0433">
        <w:rPr>
          <w:rFonts w:ascii="Calibri" w:hAnsi="Calibri" w:cs="Calibri"/>
          <w:szCs w:val="26"/>
        </w:rPr>
        <w:t xml:space="preserve"> </w:t>
      </w:r>
      <w:r w:rsidR="004A445E">
        <w:rPr>
          <w:rFonts w:ascii="Calibri" w:hAnsi="Calibri" w:cs="Calibri"/>
          <w:szCs w:val="26"/>
        </w:rPr>
        <w:t>PROPOSAL</w:t>
      </w:r>
      <w:r w:rsidR="008C0CB5" w:rsidRPr="00B3598F">
        <w:rPr>
          <w:rFonts w:ascii="Calibri" w:hAnsi="Calibri" w:cs="Calibri"/>
          <w:szCs w:val="26"/>
        </w:rPr>
        <w:t xml:space="preserve"> </w:t>
      </w:r>
      <w:r w:rsidRPr="00B3598F">
        <w:rPr>
          <w:rFonts w:ascii="Calibri" w:hAnsi="Calibri" w:cs="Calibri"/>
        </w:rPr>
        <w:t>N</w:t>
      </w:r>
      <w:r w:rsidR="004A445E">
        <w:rPr>
          <w:rFonts w:ascii="Calibri" w:hAnsi="Calibri" w:cs="Calibri"/>
        </w:rPr>
        <w:t>O</w:t>
      </w:r>
      <w:r w:rsidRPr="00B3598F">
        <w:rPr>
          <w:rFonts w:ascii="Calibri" w:hAnsi="Calibri" w:cs="Calibri"/>
        </w:rPr>
        <w:t xml:space="preserve">. </w:t>
      </w:r>
      <w:r w:rsidR="00C01BE0" w:rsidRPr="00C01BE0">
        <w:rPr>
          <w:rFonts w:ascii="Calibri" w:hAnsi="Calibri" w:cs="Calibri"/>
        </w:rPr>
        <w:t>MAO2021310</w:t>
      </w:r>
    </w:p>
    <w:p w14:paraId="26DF9E8A" w14:textId="77777777" w:rsidR="00F9006C" w:rsidRPr="00B3598F" w:rsidRDefault="00F9006C" w:rsidP="00DC6B97">
      <w:pPr>
        <w:pStyle w:val="RFP-QHeader2"/>
        <w:rPr>
          <w:rFonts w:ascii="Calibri" w:hAnsi="Calibri" w:cs="Calibri"/>
        </w:rPr>
      </w:pPr>
      <w:r w:rsidRPr="0007779F">
        <w:rPr>
          <w:rFonts w:ascii="Calibri" w:hAnsi="Calibri" w:cs="Calibri"/>
        </w:rPr>
        <w:t>SPECIFICATIONS, TERMS &amp; CONDITIONS</w:t>
      </w:r>
    </w:p>
    <w:p w14:paraId="6BD1DEAF" w14:textId="77777777" w:rsidR="00F9006C" w:rsidRPr="00B3598F" w:rsidRDefault="00477F8D" w:rsidP="00477F8D">
      <w:pPr>
        <w:pStyle w:val="RFP-QHeader2"/>
        <w:tabs>
          <w:tab w:val="center" w:pos="5400"/>
          <w:tab w:val="left" w:pos="6706"/>
        </w:tabs>
        <w:jc w:val="left"/>
        <w:rPr>
          <w:rFonts w:ascii="Calibri" w:hAnsi="Calibri" w:cs="Calibri"/>
        </w:rPr>
      </w:pPr>
      <w:r w:rsidRPr="00B3598F">
        <w:rPr>
          <w:rFonts w:ascii="Calibri" w:hAnsi="Calibri" w:cs="Calibri"/>
        </w:rPr>
        <w:tab/>
      </w:r>
      <w:r w:rsidR="00134CAD">
        <w:rPr>
          <w:rFonts w:ascii="Calibri" w:hAnsi="Calibri" w:cs="Calibri"/>
        </w:rPr>
        <w:t>FOR</w:t>
      </w:r>
      <w:r w:rsidRPr="00B3598F">
        <w:rPr>
          <w:rFonts w:ascii="Calibri" w:hAnsi="Calibri" w:cs="Calibri"/>
        </w:rPr>
        <w:tab/>
      </w:r>
    </w:p>
    <w:p w14:paraId="6D58D582" w14:textId="77777777" w:rsidR="00F9006C" w:rsidRPr="00B3598F" w:rsidRDefault="00373A3E" w:rsidP="00D5139F">
      <w:pPr>
        <w:pStyle w:val="RFP-QHeader2"/>
        <w:rPr>
          <w:rFonts w:ascii="Calibri" w:hAnsi="Calibri" w:cs="Calibri"/>
        </w:rPr>
      </w:pPr>
      <w:r>
        <w:rPr>
          <w:rFonts w:ascii="Calibri" w:hAnsi="Calibri" w:cs="Calibri"/>
        </w:rPr>
        <w:t xml:space="preserve">ON-CALL </w:t>
      </w:r>
      <w:r w:rsidR="004A445E" w:rsidRPr="00B3598F">
        <w:rPr>
          <w:rFonts w:ascii="Calibri" w:hAnsi="Calibri" w:cs="Calibri"/>
        </w:rPr>
        <w:t xml:space="preserve">TREE </w:t>
      </w:r>
      <w:r w:rsidR="004A445E">
        <w:rPr>
          <w:rFonts w:ascii="Calibri" w:hAnsi="Calibri" w:cs="Calibri"/>
        </w:rPr>
        <w:t>MAINTENANCE</w:t>
      </w:r>
      <w:r w:rsidR="004A445E" w:rsidRPr="00B3598F">
        <w:rPr>
          <w:rFonts w:ascii="Calibri" w:hAnsi="Calibri" w:cs="Calibri"/>
        </w:rPr>
        <w:t xml:space="preserve"> </w:t>
      </w:r>
      <w:r w:rsidR="004A445E">
        <w:rPr>
          <w:rFonts w:ascii="Calibri" w:hAnsi="Calibri" w:cs="Calibri"/>
        </w:rPr>
        <w:t>SERVICES</w:t>
      </w:r>
    </w:p>
    <w:p w14:paraId="0403D8D6" w14:textId="77777777" w:rsidR="005B6E72" w:rsidRPr="00A85450" w:rsidRDefault="005B6E72" w:rsidP="005B6E72">
      <w:pPr>
        <w:tabs>
          <w:tab w:val="center" w:pos="3960"/>
        </w:tabs>
        <w:jc w:val="center"/>
        <w:rPr>
          <w:rFonts w:ascii="Calibri" w:hAnsi="Calibri" w:cs="Calibri"/>
          <w:b/>
          <w:spacing w:val="-3"/>
        </w:rPr>
      </w:pPr>
      <w:r w:rsidRPr="00A85450">
        <w:rPr>
          <w:rFonts w:ascii="Calibri" w:hAnsi="Calibri" w:cs="Calibri"/>
          <w:b/>
          <w:spacing w:val="-3"/>
        </w:rPr>
        <w:t>TABLE OF CONTENTS</w:t>
      </w:r>
    </w:p>
    <w:p w14:paraId="22A23FEB" w14:textId="77777777" w:rsidR="005B6E72" w:rsidRDefault="005B6E72" w:rsidP="005B6E72">
      <w:pPr>
        <w:tabs>
          <w:tab w:val="right" w:pos="10800"/>
        </w:tabs>
        <w:rPr>
          <w:rFonts w:ascii="Calibri" w:hAnsi="Calibri" w:cs="Calibri"/>
          <w:b/>
          <w:spacing w:val="-3"/>
        </w:rPr>
      </w:pPr>
      <w:r w:rsidRPr="00A85450">
        <w:rPr>
          <w:rFonts w:ascii="Calibri" w:hAnsi="Calibri" w:cs="Calibri"/>
          <w:b/>
          <w:spacing w:val="-3"/>
        </w:rPr>
        <w:tab/>
        <w:t>Page</w:t>
      </w:r>
    </w:p>
    <w:p w14:paraId="457ADA5C" w14:textId="77777777" w:rsidR="005B6E72" w:rsidRPr="009C1C81" w:rsidRDefault="005B6E72" w:rsidP="005B6E72">
      <w:pPr>
        <w:tabs>
          <w:tab w:val="right" w:pos="10800"/>
        </w:tabs>
        <w:rPr>
          <w:rFonts w:ascii="Calibri" w:hAnsi="Calibri" w:cs="Calibri"/>
          <w:b/>
          <w:spacing w:val="-3"/>
          <w:sz w:val="16"/>
          <w:szCs w:val="16"/>
        </w:rPr>
      </w:pPr>
    </w:p>
    <w:p w14:paraId="348062A0" w14:textId="54F50212" w:rsidR="000B0E9D" w:rsidRDefault="005B6E72">
      <w:pPr>
        <w:pStyle w:val="TOC1"/>
        <w:rPr>
          <w:rFonts w:asciiTheme="minorHAnsi" w:eastAsiaTheme="minorEastAsia" w:hAnsiTheme="minorHAnsi" w:cstheme="minorBidi"/>
          <w:b w:val="0"/>
          <w:caps w:val="0"/>
          <w:sz w:val="22"/>
          <w:szCs w:val="22"/>
        </w:rPr>
      </w:pPr>
      <w:r>
        <w:rPr>
          <w:rFonts w:cs="Calibri"/>
          <w:spacing w:val="-3"/>
        </w:rPr>
        <w:fldChar w:fldCharType="begin"/>
      </w:r>
      <w:r>
        <w:rPr>
          <w:rFonts w:cs="Calibri"/>
          <w:spacing w:val="-3"/>
        </w:rPr>
        <w:instrText xml:space="preserve"> TOC \o "1-2" \h \z \u </w:instrText>
      </w:r>
      <w:r>
        <w:rPr>
          <w:rFonts w:cs="Calibri"/>
          <w:spacing w:val="-3"/>
        </w:rPr>
        <w:fldChar w:fldCharType="separate"/>
      </w:r>
      <w:hyperlink w:anchor="_Toc75959478" w:history="1">
        <w:r w:rsidR="000B0E9D" w:rsidRPr="00C87495">
          <w:rPr>
            <w:rStyle w:val="Hyperlink"/>
          </w:rPr>
          <w:t>I.</w:t>
        </w:r>
        <w:r w:rsidR="000B0E9D">
          <w:rPr>
            <w:rFonts w:asciiTheme="minorHAnsi" w:eastAsiaTheme="minorEastAsia" w:hAnsiTheme="minorHAnsi" w:cstheme="minorBidi"/>
            <w:b w:val="0"/>
            <w:caps w:val="0"/>
            <w:sz w:val="22"/>
            <w:szCs w:val="22"/>
          </w:rPr>
          <w:tab/>
        </w:r>
        <w:r w:rsidR="000B0E9D" w:rsidRPr="00C87495">
          <w:rPr>
            <w:rStyle w:val="Hyperlink"/>
          </w:rPr>
          <w:t>STATEMENT OF WORK</w:t>
        </w:r>
        <w:r w:rsidR="000B0E9D">
          <w:rPr>
            <w:webHidden/>
          </w:rPr>
          <w:tab/>
        </w:r>
        <w:r w:rsidR="000B0E9D">
          <w:rPr>
            <w:webHidden/>
          </w:rPr>
          <w:fldChar w:fldCharType="begin"/>
        </w:r>
        <w:r w:rsidR="000B0E9D">
          <w:rPr>
            <w:webHidden/>
          </w:rPr>
          <w:instrText xml:space="preserve"> PAGEREF _Toc75959478 \h </w:instrText>
        </w:r>
        <w:r w:rsidR="000B0E9D">
          <w:rPr>
            <w:webHidden/>
          </w:rPr>
        </w:r>
        <w:r w:rsidR="000B0E9D">
          <w:rPr>
            <w:webHidden/>
          </w:rPr>
          <w:fldChar w:fldCharType="separate"/>
        </w:r>
        <w:r w:rsidR="000B0E9D">
          <w:rPr>
            <w:webHidden/>
          </w:rPr>
          <w:t>2</w:t>
        </w:r>
        <w:r w:rsidR="000B0E9D">
          <w:rPr>
            <w:webHidden/>
          </w:rPr>
          <w:fldChar w:fldCharType="end"/>
        </w:r>
      </w:hyperlink>
    </w:p>
    <w:p w14:paraId="3C54663F" w14:textId="1AEABBAD" w:rsidR="000B0E9D" w:rsidRDefault="00DF5F71">
      <w:pPr>
        <w:pStyle w:val="TOC2"/>
        <w:rPr>
          <w:rFonts w:asciiTheme="minorHAnsi" w:eastAsiaTheme="minorEastAsia" w:hAnsiTheme="minorHAnsi" w:cstheme="minorBidi"/>
          <w:sz w:val="22"/>
          <w:szCs w:val="22"/>
        </w:rPr>
      </w:pPr>
      <w:hyperlink w:anchor="_Toc75959479" w:history="1">
        <w:r w:rsidR="000B0E9D" w:rsidRPr="00C87495">
          <w:rPr>
            <w:rStyle w:val="Hyperlink"/>
          </w:rPr>
          <w:t>A.</w:t>
        </w:r>
        <w:r w:rsidR="000B0E9D">
          <w:rPr>
            <w:rFonts w:asciiTheme="minorHAnsi" w:eastAsiaTheme="minorEastAsia" w:hAnsiTheme="minorHAnsi" w:cstheme="minorBidi"/>
            <w:sz w:val="22"/>
            <w:szCs w:val="22"/>
          </w:rPr>
          <w:tab/>
        </w:r>
        <w:r w:rsidR="000B0E9D" w:rsidRPr="00C87495">
          <w:rPr>
            <w:rStyle w:val="Hyperlink"/>
          </w:rPr>
          <w:t>INTENT</w:t>
        </w:r>
        <w:r w:rsidR="000B0E9D">
          <w:rPr>
            <w:webHidden/>
          </w:rPr>
          <w:tab/>
        </w:r>
        <w:r w:rsidR="000B0E9D">
          <w:rPr>
            <w:webHidden/>
          </w:rPr>
          <w:fldChar w:fldCharType="begin"/>
        </w:r>
        <w:r w:rsidR="000B0E9D">
          <w:rPr>
            <w:webHidden/>
          </w:rPr>
          <w:instrText xml:space="preserve"> PAGEREF _Toc75959479 \h </w:instrText>
        </w:r>
        <w:r w:rsidR="000B0E9D">
          <w:rPr>
            <w:webHidden/>
          </w:rPr>
        </w:r>
        <w:r w:rsidR="000B0E9D">
          <w:rPr>
            <w:webHidden/>
          </w:rPr>
          <w:fldChar w:fldCharType="separate"/>
        </w:r>
        <w:r w:rsidR="000B0E9D">
          <w:rPr>
            <w:webHidden/>
          </w:rPr>
          <w:t>2</w:t>
        </w:r>
        <w:r w:rsidR="000B0E9D">
          <w:rPr>
            <w:webHidden/>
          </w:rPr>
          <w:fldChar w:fldCharType="end"/>
        </w:r>
      </w:hyperlink>
    </w:p>
    <w:p w14:paraId="0CE35BBA" w14:textId="41E4F406" w:rsidR="000B0E9D" w:rsidRDefault="00DF5F71">
      <w:pPr>
        <w:pStyle w:val="TOC2"/>
        <w:rPr>
          <w:rFonts w:asciiTheme="minorHAnsi" w:eastAsiaTheme="minorEastAsia" w:hAnsiTheme="minorHAnsi" w:cstheme="minorBidi"/>
          <w:sz w:val="22"/>
          <w:szCs w:val="22"/>
        </w:rPr>
      </w:pPr>
      <w:hyperlink w:anchor="_Toc75959480" w:history="1">
        <w:r w:rsidR="000B0E9D" w:rsidRPr="00C87495">
          <w:rPr>
            <w:rStyle w:val="Hyperlink"/>
          </w:rPr>
          <w:t>B.</w:t>
        </w:r>
        <w:r w:rsidR="000B0E9D">
          <w:rPr>
            <w:rFonts w:asciiTheme="minorHAnsi" w:eastAsiaTheme="minorEastAsia" w:hAnsiTheme="minorHAnsi" w:cstheme="minorBidi"/>
            <w:sz w:val="22"/>
            <w:szCs w:val="22"/>
          </w:rPr>
          <w:tab/>
        </w:r>
        <w:r w:rsidR="000B0E9D" w:rsidRPr="00C87495">
          <w:rPr>
            <w:rStyle w:val="Hyperlink"/>
          </w:rPr>
          <w:t>BACKGROUND</w:t>
        </w:r>
        <w:r w:rsidR="000B0E9D">
          <w:rPr>
            <w:webHidden/>
          </w:rPr>
          <w:tab/>
        </w:r>
        <w:r w:rsidR="000B0E9D">
          <w:rPr>
            <w:webHidden/>
          </w:rPr>
          <w:fldChar w:fldCharType="begin"/>
        </w:r>
        <w:r w:rsidR="000B0E9D">
          <w:rPr>
            <w:webHidden/>
          </w:rPr>
          <w:instrText xml:space="preserve"> PAGEREF _Toc75959480 \h </w:instrText>
        </w:r>
        <w:r w:rsidR="000B0E9D">
          <w:rPr>
            <w:webHidden/>
          </w:rPr>
        </w:r>
        <w:r w:rsidR="000B0E9D">
          <w:rPr>
            <w:webHidden/>
          </w:rPr>
          <w:fldChar w:fldCharType="separate"/>
        </w:r>
        <w:r w:rsidR="000B0E9D">
          <w:rPr>
            <w:webHidden/>
          </w:rPr>
          <w:t>2</w:t>
        </w:r>
        <w:r w:rsidR="000B0E9D">
          <w:rPr>
            <w:webHidden/>
          </w:rPr>
          <w:fldChar w:fldCharType="end"/>
        </w:r>
      </w:hyperlink>
    </w:p>
    <w:p w14:paraId="0942A413" w14:textId="37B5325E" w:rsidR="000B0E9D" w:rsidRDefault="00DF5F71">
      <w:pPr>
        <w:pStyle w:val="TOC2"/>
        <w:rPr>
          <w:rFonts w:asciiTheme="minorHAnsi" w:eastAsiaTheme="minorEastAsia" w:hAnsiTheme="minorHAnsi" w:cstheme="minorBidi"/>
          <w:sz w:val="22"/>
          <w:szCs w:val="22"/>
        </w:rPr>
      </w:pPr>
      <w:hyperlink w:anchor="_Toc75959481" w:history="1">
        <w:r w:rsidR="000B0E9D" w:rsidRPr="00C87495">
          <w:rPr>
            <w:rStyle w:val="Hyperlink"/>
          </w:rPr>
          <w:t>C.</w:t>
        </w:r>
        <w:r w:rsidR="000B0E9D">
          <w:rPr>
            <w:rFonts w:asciiTheme="minorHAnsi" w:eastAsiaTheme="minorEastAsia" w:hAnsiTheme="minorHAnsi" w:cstheme="minorBidi"/>
            <w:sz w:val="22"/>
            <w:szCs w:val="22"/>
          </w:rPr>
          <w:tab/>
        </w:r>
        <w:r w:rsidR="000B0E9D" w:rsidRPr="00C87495">
          <w:rPr>
            <w:rStyle w:val="Hyperlink"/>
          </w:rPr>
          <w:t>BIDDER QUALIFICATIONS</w:t>
        </w:r>
        <w:r w:rsidR="000B0E9D">
          <w:rPr>
            <w:webHidden/>
          </w:rPr>
          <w:tab/>
        </w:r>
        <w:r w:rsidR="000B0E9D">
          <w:rPr>
            <w:webHidden/>
          </w:rPr>
          <w:fldChar w:fldCharType="begin"/>
        </w:r>
        <w:r w:rsidR="000B0E9D">
          <w:rPr>
            <w:webHidden/>
          </w:rPr>
          <w:instrText xml:space="preserve"> PAGEREF _Toc75959481 \h </w:instrText>
        </w:r>
        <w:r w:rsidR="000B0E9D">
          <w:rPr>
            <w:webHidden/>
          </w:rPr>
        </w:r>
        <w:r w:rsidR="000B0E9D">
          <w:rPr>
            <w:webHidden/>
          </w:rPr>
          <w:fldChar w:fldCharType="separate"/>
        </w:r>
        <w:r w:rsidR="000B0E9D">
          <w:rPr>
            <w:webHidden/>
          </w:rPr>
          <w:t>3</w:t>
        </w:r>
        <w:r w:rsidR="000B0E9D">
          <w:rPr>
            <w:webHidden/>
          </w:rPr>
          <w:fldChar w:fldCharType="end"/>
        </w:r>
      </w:hyperlink>
    </w:p>
    <w:p w14:paraId="5C9D148A" w14:textId="6036A2A9" w:rsidR="000B0E9D" w:rsidRDefault="00DF5F71">
      <w:pPr>
        <w:pStyle w:val="TOC2"/>
        <w:rPr>
          <w:rFonts w:asciiTheme="minorHAnsi" w:eastAsiaTheme="minorEastAsia" w:hAnsiTheme="minorHAnsi" w:cstheme="minorBidi"/>
          <w:sz w:val="22"/>
          <w:szCs w:val="22"/>
        </w:rPr>
      </w:pPr>
      <w:hyperlink w:anchor="_Toc75959482" w:history="1">
        <w:r w:rsidR="000B0E9D" w:rsidRPr="00C87495">
          <w:rPr>
            <w:rStyle w:val="Hyperlink"/>
          </w:rPr>
          <w:t>D.</w:t>
        </w:r>
        <w:r w:rsidR="000B0E9D">
          <w:rPr>
            <w:rFonts w:asciiTheme="minorHAnsi" w:eastAsiaTheme="minorEastAsia" w:hAnsiTheme="minorHAnsi" w:cstheme="minorBidi"/>
            <w:sz w:val="22"/>
            <w:szCs w:val="22"/>
          </w:rPr>
          <w:tab/>
        </w:r>
        <w:r w:rsidR="000B0E9D" w:rsidRPr="00C87495">
          <w:rPr>
            <w:rStyle w:val="Hyperlink"/>
          </w:rPr>
          <w:t>SPECIFIC REQUIREMENTS</w:t>
        </w:r>
        <w:r w:rsidR="000B0E9D">
          <w:rPr>
            <w:webHidden/>
          </w:rPr>
          <w:tab/>
        </w:r>
        <w:r w:rsidR="000B0E9D">
          <w:rPr>
            <w:webHidden/>
          </w:rPr>
          <w:fldChar w:fldCharType="begin"/>
        </w:r>
        <w:r w:rsidR="000B0E9D">
          <w:rPr>
            <w:webHidden/>
          </w:rPr>
          <w:instrText xml:space="preserve"> PAGEREF _Toc75959482 \h </w:instrText>
        </w:r>
        <w:r w:rsidR="000B0E9D">
          <w:rPr>
            <w:webHidden/>
          </w:rPr>
        </w:r>
        <w:r w:rsidR="000B0E9D">
          <w:rPr>
            <w:webHidden/>
          </w:rPr>
          <w:fldChar w:fldCharType="separate"/>
        </w:r>
        <w:r w:rsidR="000B0E9D">
          <w:rPr>
            <w:webHidden/>
          </w:rPr>
          <w:t>3</w:t>
        </w:r>
        <w:r w:rsidR="000B0E9D">
          <w:rPr>
            <w:webHidden/>
          </w:rPr>
          <w:fldChar w:fldCharType="end"/>
        </w:r>
      </w:hyperlink>
    </w:p>
    <w:p w14:paraId="1129CF59" w14:textId="5C3F2A12" w:rsidR="000B0E9D" w:rsidRDefault="00DF5F71">
      <w:pPr>
        <w:pStyle w:val="TOC2"/>
        <w:rPr>
          <w:rFonts w:asciiTheme="minorHAnsi" w:eastAsiaTheme="minorEastAsia" w:hAnsiTheme="minorHAnsi" w:cstheme="minorBidi"/>
          <w:sz w:val="22"/>
          <w:szCs w:val="22"/>
        </w:rPr>
      </w:pPr>
      <w:hyperlink w:anchor="_Toc75959483" w:history="1">
        <w:r w:rsidR="000B0E9D" w:rsidRPr="00C87495">
          <w:rPr>
            <w:rStyle w:val="Hyperlink"/>
          </w:rPr>
          <w:t>E.</w:t>
        </w:r>
        <w:r w:rsidR="000B0E9D">
          <w:rPr>
            <w:rFonts w:asciiTheme="minorHAnsi" w:eastAsiaTheme="minorEastAsia" w:hAnsiTheme="minorHAnsi" w:cstheme="minorBidi"/>
            <w:sz w:val="22"/>
            <w:szCs w:val="22"/>
          </w:rPr>
          <w:tab/>
        </w:r>
        <w:r w:rsidR="000B0E9D" w:rsidRPr="00C87495">
          <w:rPr>
            <w:rStyle w:val="Hyperlink"/>
          </w:rPr>
          <w:t>DELIVERABLES / REPORTS</w:t>
        </w:r>
        <w:r w:rsidR="000B0E9D">
          <w:rPr>
            <w:webHidden/>
          </w:rPr>
          <w:tab/>
        </w:r>
        <w:r w:rsidR="000B0E9D">
          <w:rPr>
            <w:webHidden/>
          </w:rPr>
          <w:fldChar w:fldCharType="begin"/>
        </w:r>
        <w:r w:rsidR="000B0E9D">
          <w:rPr>
            <w:webHidden/>
          </w:rPr>
          <w:instrText xml:space="preserve"> PAGEREF _Toc75959483 \h </w:instrText>
        </w:r>
        <w:r w:rsidR="000B0E9D">
          <w:rPr>
            <w:webHidden/>
          </w:rPr>
        </w:r>
        <w:r w:rsidR="000B0E9D">
          <w:rPr>
            <w:webHidden/>
          </w:rPr>
          <w:fldChar w:fldCharType="separate"/>
        </w:r>
        <w:r w:rsidR="000B0E9D">
          <w:rPr>
            <w:webHidden/>
          </w:rPr>
          <w:t>12</w:t>
        </w:r>
        <w:r w:rsidR="000B0E9D">
          <w:rPr>
            <w:webHidden/>
          </w:rPr>
          <w:fldChar w:fldCharType="end"/>
        </w:r>
      </w:hyperlink>
    </w:p>
    <w:p w14:paraId="0C043B50" w14:textId="4DDCA3AA" w:rsidR="000B0E9D" w:rsidRDefault="00DF5F71">
      <w:pPr>
        <w:pStyle w:val="TOC1"/>
        <w:rPr>
          <w:rFonts w:asciiTheme="minorHAnsi" w:eastAsiaTheme="minorEastAsia" w:hAnsiTheme="minorHAnsi" w:cstheme="minorBidi"/>
          <w:b w:val="0"/>
          <w:caps w:val="0"/>
          <w:sz w:val="22"/>
          <w:szCs w:val="22"/>
        </w:rPr>
      </w:pPr>
      <w:hyperlink w:anchor="_Toc75959484" w:history="1">
        <w:r w:rsidR="000B0E9D" w:rsidRPr="00C87495">
          <w:rPr>
            <w:rStyle w:val="Hyperlink"/>
          </w:rPr>
          <w:t>II.</w:t>
        </w:r>
        <w:r w:rsidR="000B0E9D">
          <w:rPr>
            <w:rFonts w:asciiTheme="minorHAnsi" w:eastAsiaTheme="minorEastAsia" w:hAnsiTheme="minorHAnsi" w:cstheme="minorBidi"/>
            <w:b w:val="0"/>
            <w:caps w:val="0"/>
            <w:sz w:val="22"/>
            <w:szCs w:val="22"/>
          </w:rPr>
          <w:tab/>
        </w:r>
        <w:r w:rsidR="000B0E9D" w:rsidRPr="00C87495">
          <w:rPr>
            <w:rStyle w:val="Hyperlink"/>
          </w:rPr>
          <w:t>CALENDAR OF EVENTS</w:t>
        </w:r>
        <w:r w:rsidR="000B0E9D">
          <w:rPr>
            <w:webHidden/>
          </w:rPr>
          <w:tab/>
        </w:r>
        <w:r w:rsidR="000B0E9D">
          <w:rPr>
            <w:webHidden/>
          </w:rPr>
          <w:fldChar w:fldCharType="begin"/>
        </w:r>
        <w:r w:rsidR="000B0E9D">
          <w:rPr>
            <w:webHidden/>
          </w:rPr>
          <w:instrText xml:space="preserve"> PAGEREF _Toc75959484 \h </w:instrText>
        </w:r>
        <w:r w:rsidR="000B0E9D">
          <w:rPr>
            <w:webHidden/>
          </w:rPr>
        </w:r>
        <w:r w:rsidR="000B0E9D">
          <w:rPr>
            <w:webHidden/>
          </w:rPr>
          <w:fldChar w:fldCharType="separate"/>
        </w:r>
        <w:r w:rsidR="000B0E9D">
          <w:rPr>
            <w:webHidden/>
          </w:rPr>
          <w:t>13</w:t>
        </w:r>
        <w:r w:rsidR="000B0E9D">
          <w:rPr>
            <w:webHidden/>
          </w:rPr>
          <w:fldChar w:fldCharType="end"/>
        </w:r>
      </w:hyperlink>
    </w:p>
    <w:p w14:paraId="19642576" w14:textId="6B7DF825" w:rsidR="000B0E9D" w:rsidRDefault="00DF5F71">
      <w:pPr>
        <w:pStyle w:val="TOC2"/>
        <w:rPr>
          <w:rFonts w:asciiTheme="minorHAnsi" w:eastAsiaTheme="minorEastAsia" w:hAnsiTheme="minorHAnsi" w:cstheme="minorBidi"/>
          <w:sz w:val="22"/>
          <w:szCs w:val="22"/>
        </w:rPr>
      </w:pPr>
      <w:hyperlink w:anchor="_Toc75959485" w:history="1">
        <w:r w:rsidR="000B0E9D" w:rsidRPr="00C87495">
          <w:rPr>
            <w:rStyle w:val="Hyperlink"/>
          </w:rPr>
          <w:t>F.</w:t>
        </w:r>
        <w:r w:rsidR="000B0E9D">
          <w:rPr>
            <w:rFonts w:asciiTheme="minorHAnsi" w:eastAsiaTheme="minorEastAsia" w:hAnsiTheme="minorHAnsi" w:cstheme="minorBidi"/>
            <w:sz w:val="22"/>
            <w:szCs w:val="22"/>
          </w:rPr>
          <w:tab/>
        </w:r>
        <w:r w:rsidR="000B0E9D" w:rsidRPr="00C87495">
          <w:rPr>
            <w:rStyle w:val="Hyperlink"/>
          </w:rPr>
          <w:t>NETWORKING / BIDDERS CONFERENCE</w:t>
        </w:r>
        <w:r w:rsidR="000B0E9D">
          <w:rPr>
            <w:webHidden/>
          </w:rPr>
          <w:tab/>
        </w:r>
        <w:r w:rsidR="000B0E9D">
          <w:rPr>
            <w:webHidden/>
          </w:rPr>
          <w:fldChar w:fldCharType="begin"/>
        </w:r>
        <w:r w:rsidR="000B0E9D">
          <w:rPr>
            <w:webHidden/>
          </w:rPr>
          <w:instrText xml:space="preserve"> PAGEREF _Toc75959485 \h </w:instrText>
        </w:r>
        <w:r w:rsidR="000B0E9D">
          <w:rPr>
            <w:webHidden/>
          </w:rPr>
        </w:r>
        <w:r w:rsidR="000B0E9D">
          <w:rPr>
            <w:webHidden/>
          </w:rPr>
          <w:fldChar w:fldCharType="separate"/>
        </w:r>
        <w:r w:rsidR="000B0E9D">
          <w:rPr>
            <w:webHidden/>
          </w:rPr>
          <w:t>13</w:t>
        </w:r>
        <w:r w:rsidR="000B0E9D">
          <w:rPr>
            <w:webHidden/>
          </w:rPr>
          <w:fldChar w:fldCharType="end"/>
        </w:r>
      </w:hyperlink>
    </w:p>
    <w:p w14:paraId="31FDD897" w14:textId="0C110CC9" w:rsidR="000B0E9D" w:rsidRDefault="00DF5F71">
      <w:pPr>
        <w:pStyle w:val="TOC1"/>
        <w:rPr>
          <w:rFonts w:asciiTheme="minorHAnsi" w:eastAsiaTheme="minorEastAsia" w:hAnsiTheme="minorHAnsi" w:cstheme="minorBidi"/>
          <w:b w:val="0"/>
          <w:caps w:val="0"/>
          <w:sz w:val="22"/>
          <w:szCs w:val="22"/>
        </w:rPr>
      </w:pPr>
      <w:hyperlink w:anchor="_Toc75959486" w:history="1">
        <w:r w:rsidR="000B0E9D" w:rsidRPr="00C87495">
          <w:rPr>
            <w:rStyle w:val="Hyperlink"/>
          </w:rPr>
          <w:t>III.</w:t>
        </w:r>
        <w:r w:rsidR="000B0E9D">
          <w:rPr>
            <w:rFonts w:asciiTheme="minorHAnsi" w:eastAsiaTheme="minorEastAsia" w:hAnsiTheme="minorHAnsi" w:cstheme="minorBidi"/>
            <w:b w:val="0"/>
            <w:caps w:val="0"/>
            <w:sz w:val="22"/>
            <w:szCs w:val="22"/>
          </w:rPr>
          <w:tab/>
        </w:r>
        <w:r w:rsidR="000B0E9D" w:rsidRPr="00C87495">
          <w:rPr>
            <w:rStyle w:val="Hyperlink"/>
          </w:rPr>
          <w:t>COUNTY PROCEDURES, TERMS, AND CONDITIONS</w:t>
        </w:r>
        <w:r w:rsidR="000B0E9D">
          <w:rPr>
            <w:webHidden/>
          </w:rPr>
          <w:tab/>
        </w:r>
        <w:r w:rsidR="000B0E9D">
          <w:rPr>
            <w:webHidden/>
          </w:rPr>
          <w:fldChar w:fldCharType="begin"/>
        </w:r>
        <w:r w:rsidR="000B0E9D">
          <w:rPr>
            <w:webHidden/>
          </w:rPr>
          <w:instrText xml:space="preserve"> PAGEREF _Toc75959486 \h </w:instrText>
        </w:r>
        <w:r w:rsidR="000B0E9D">
          <w:rPr>
            <w:webHidden/>
          </w:rPr>
        </w:r>
        <w:r w:rsidR="000B0E9D">
          <w:rPr>
            <w:webHidden/>
          </w:rPr>
          <w:fldChar w:fldCharType="separate"/>
        </w:r>
        <w:r w:rsidR="000B0E9D">
          <w:rPr>
            <w:webHidden/>
          </w:rPr>
          <w:t>14</w:t>
        </w:r>
        <w:r w:rsidR="000B0E9D">
          <w:rPr>
            <w:webHidden/>
          </w:rPr>
          <w:fldChar w:fldCharType="end"/>
        </w:r>
      </w:hyperlink>
    </w:p>
    <w:p w14:paraId="726ADF96" w14:textId="512418FA" w:rsidR="000B0E9D" w:rsidRDefault="00DF5F71">
      <w:pPr>
        <w:pStyle w:val="TOC2"/>
        <w:rPr>
          <w:rFonts w:asciiTheme="minorHAnsi" w:eastAsiaTheme="minorEastAsia" w:hAnsiTheme="minorHAnsi" w:cstheme="minorBidi"/>
          <w:sz w:val="22"/>
          <w:szCs w:val="22"/>
        </w:rPr>
      </w:pPr>
      <w:hyperlink w:anchor="_Toc75959487" w:history="1">
        <w:r w:rsidR="000B0E9D" w:rsidRPr="00C87495">
          <w:rPr>
            <w:rStyle w:val="Hyperlink"/>
          </w:rPr>
          <w:t>G.</w:t>
        </w:r>
        <w:r w:rsidR="000B0E9D">
          <w:rPr>
            <w:rFonts w:asciiTheme="minorHAnsi" w:eastAsiaTheme="minorEastAsia" w:hAnsiTheme="minorHAnsi" w:cstheme="minorBidi"/>
            <w:sz w:val="22"/>
            <w:szCs w:val="22"/>
          </w:rPr>
          <w:tab/>
        </w:r>
        <w:r w:rsidR="000B0E9D" w:rsidRPr="00C87495">
          <w:rPr>
            <w:rStyle w:val="Hyperlink"/>
          </w:rPr>
          <w:t>EVALUATION CRITERIA/SELECTION COMMITTEE</w:t>
        </w:r>
        <w:r w:rsidR="000B0E9D">
          <w:rPr>
            <w:webHidden/>
          </w:rPr>
          <w:tab/>
        </w:r>
        <w:r w:rsidR="000B0E9D">
          <w:rPr>
            <w:webHidden/>
          </w:rPr>
          <w:fldChar w:fldCharType="begin"/>
        </w:r>
        <w:r w:rsidR="000B0E9D">
          <w:rPr>
            <w:webHidden/>
          </w:rPr>
          <w:instrText xml:space="preserve"> PAGEREF _Toc75959487 \h </w:instrText>
        </w:r>
        <w:r w:rsidR="000B0E9D">
          <w:rPr>
            <w:webHidden/>
          </w:rPr>
        </w:r>
        <w:r w:rsidR="000B0E9D">
          <w:rPr>
            <w:webHidden/>
          </w:rPr>
          <w:fldChar w:fldCharType="separate"/>
        </w:r>
        <w:r w:rsidR="000B0E9D">
          <w:rPr>
            <w:webHidden/>
          </w:rPr>
          <w:t>14</w:t>
        </w:r>
        <w:r w:rsidR="000B0E9D">
          <w:rPr>
            <w:webHidden/>
          </w:rPr>
          <w:fldChar w:fldCharType="end"/>
        </w:r>
      </w:hyperlink>
    </w:p>
    <w:p w14:paraId="09106951" w14:textId="16396819" w:rsidR="000B0E9D" w:rsidRDefault="00DF5F71">
      <w:pPr>
        <w:pStyle w:val="TOC2"/>
        <w:rPr>
          <w:rFonts w:asciiTheme="minorHAnsi" w:eastAsiaTheme="minorEastAsia" w:hAnsiTheme="minorHAnsi" w:cstheme="minorBidi"/>
          <w:sz w:val="22"/>
          <w:szCs w:val="22"/>
        </w:rPr>
      </w:pPr>
      <w:hyperlink w:anchor="_Toc75959488" w:history="1">
        <w:r w:rsidR="000B0E9D" w:rsidRPr="00C87495">
          <w:rPr>
            <w:rStyle w:val="Hyperlink"/>
          </w:rPr>
          <w:t>H.</w:t>
        </w:r>
        <w:r w:rsidR="000B0E9D">
          <w:rPr>
            <w:rFonts w:asciiTheme="minorHAnsi" w:eastAsiaTheme="minorEastAsia" w:hAnsiTheme="minorHAnsi" w:cstheme="minorBidi"/>
            <w:sz w:val="22"/>
            <w:szCs w:val="22"/>
          </w:rPr>
          <w:tab/>
        </w:r>
        <w:r w:rsidR="000B0E9D" w:rsidRPr="00C87495">
          <w:rPr>
            <w:rStyle w:val="Hyperlink"/>
          </w:rPr>
          <w:t>CONTRACT EVALUATION AND ASSESSMENT</w:t>
        </w:r>
        <w:r w:rsidR="000B0E9D">
          <w:rPr>
            <w:webHidden/>
          </w:rPr>
          <w:tab/>
        </w:r>
        <w:r w:rsidR="000B0E9D">
          <w:rPr>
            <w:webHidden/>
          </w:rPr>
          <w:fldChar w:fldCharType="begin"/>
        </w:r>
        <w:r w:rsidR="000B0E9D">
          <w:rPr>
            <w:webHidden/>
          </w:rPr>
          <w:instrText xml:space="preserve"> PAGEREF _Toc75959488 \h </w:instrText>
        </w:r>
        <w:r w:rsidR="000B0E9D">
          <w:rPr>
            <w:webHidden/>
          </w:rPr>
        </w:r>
        <w:r w:rsidR="000B0E9D">
          <w:rPr>
            <w:webHidden/>
          </w:rPr>
          <w:fldChar w:fldCharType="separate"/>
        </w:r>
        <w:r w:rsidR="000B0E9D">
          <w:rPr>
            <w:webHidden/>
          </w:rPr>
          <w:t>17</w:t>
        </w:r>
        <w:r w:rsidR="000B0E9D">
          <w:rPr>
            <w:webHidden/>
          </w:rPr>
          <w:fldChar w:fldCharType="end"/>
        </w:r>
      </w:hyperlink>
    </w:p>
    <w:p w14:paraId="55A50A96" w14:textId="1C1D8F41" w:rsidR="000B0E9D" w:rsidRDefault="00DF5F71">
      <w:pPr>
        <w:pStyle w:val="TOC2"/>
        <w:rPr>
          <w:rFonts w:asciiTheme="minorHAnsi" w:eastAsiaTheme="minorEastAsia" w:hAnsiTheme="minorHAnsi" w:cstheme="minorBidi"/>
          <w:sz w:val="22"/>
          <w:szCs w:val="22"/>
        </w:rPr>
      </w:pPr>
      <w:hyperlink w:anchor="_Toc75959489" w:history="1">
        <w:r w:rsidR="000B0E9D" w:rsidRPr="00C87495">
          <w:rPr>
            <w:rStyle w:val="Hyperlink"/>
          </w:rPr>
          <w:t>I.</w:t>
        </w:r>
        <w:r w:rsidR="000B0E9D">
          <w:rPr>
            <w:rFonts w:asciiTheme="minorHAnsi" w:eastAsiaTheme="minorEastAsia" w:hAnsiTheme="minorHAnsi" w:cstheme="minorBidi"/>
            <w:sz w:val="22"/>
            <w:szCs w:val="22"/>
          </w:rPr>
          <w:tab/>
        </w:r>
        <w:r w:rsidR="000B0E9D" w:rsidRPr="00C87495">
          <w:rPr>
            <w:rStyle w:val="Hyperlink"/>
          </w:rPr>
          <w:t>NOTICE OF INTENT TO AWARD</w:t>
        </w:r>
        <w:r w:rsidR="000B0E9D">
          <w:rPr>
            <w:webHidden/>
          </w:rPr>
          <w:tab/>
        </w:r>
        <w:r w:rsidR="000B0E9D">
          <w:rPr>
            <w:webHidden/>
          </w:rPr>
          <w:fldChar w:fldCharType="begin"/>
        </w:r>
        <w:r w:rsidR="000B0E9D">
          <w:rPr>
            <w:webHidden/>
          </w:rPr>
          <w:instrText xml:space="preserve"> PAGEREF _Toc75959489 \h </w:instrText>
        </w:r>
        <w:r w:rsidR="000B0E9D">
          <w:rPr>
            <w:webHidden/>
          </w:rPr>
        </w:r>
        <w:r w:rsidR="000B0E9D">
          <w:rPr>
            <w:webHidden/>
          </w:rPr>
          <w:fldChar w:fldCharType="separate"/>
        </w:r>
        <w:r w:rsidR="000B0E9D">
          <w:rPr>
            <w:webHidden/>
          </w:rPr>
          <w:t>18</w:t>
        </w:r>
        <w:r w:rsidR="000B0E9D">
          <w:rPr>
            <w:webHidden/>
          </w:rPr>
          <w:fldChar w:fldCharType="end"/>
        </w:r>
      </w:hyperlink>
    </w:p>
    <w:p w14:paraId="3794053E" w14:textId="313C874A" w:rsidR="000B0E9D" w:rsidRDefault="00DF5F71">
      <w:pPr>
        <w:pStyle w:val="TOC2"/>
        <w:rPr>
          <w:rFonts w:asciiTheme="minorHAnsi" w:eastAsiaTheme="minorEastAsia" w:hAnsiTheme="minorHAnsi" w:cstheme="minorBidi"/>
          <w:sz w:val="22"/>
          <w:szCs w:val="22"/>
        </w:rPr>
      </w:pPr>
      <w:hyperlink w:anchor="_Toc75959490" w:history="1">
        <w:r w:rsidR="000B0E9D" w:rsidRPr="00C87495">
          <w:rPr>
            <w:rStyle w:val="Hyperlink"/>
          </w:rPr>
          <w:t>J.</w:t>
        </w:r>
        <w:r w:rsidR="000B0E9D">
          <w:rPr>
            <w:rFonts w:asciiTheme="minorHAnsi" w:eastAsiaTheme="minorEastAsia" w:hAnsiTheme="minorHAnsi" w:cstheme="minorBidi"/>
            <w:sz w:val="22"/>
            <w:szCs w:val="22"/>
          </w:rPr>
          <w:tab/>
        </w:r>
        <w:r w:rsidR="000B0E9D" w:rsidRPr="00C87495">
          <w:rPr>
            <w:rStyle w:val="Hyperlink"/>
            <w:caps/>
          </w:rPr>
          <w:t>Bid Protest/Appeals Process</w:t>
        </w:r>
        <w:r w:rsidR="000B0E9D">
          <w:rPr>
            <w:webHidden/>
          </w:rPr>
          <w:tab/>
        </w:r>
        <w:r w:rsidR="000B0E9D">
          <w:rPr>
            <w:webHidden/>
          </w:rPr>
          <w:fldChar w:fldCharType="begin"/>
        </w:r>
        <w:r w:rsidR="000B0E9D">
          <w:rPr>
            <w:webHidden/>
          </w:rPr>
          <w:instrText xml:space="preserve"> PAGEREF _Toc75959490 \h </w:instrText>
        </w:r>
        <w:r w:rsidR="000B0E9D">
          <w:rPr>
            <w:webHidden/>
          </w:rPr>
        </w:r>
        <w:r w:rsidR="000B0E9D">
          <w:rPr>
            <w:webHidden/>
          </w:rPr>
          <w:fldChar w:fldCharType="separate"/>
        </w:r>
        <w:r w:rsidR="000B0E9D">
          <w:rPr>
            <w:webHidden/>
          </w:rPr>
          <w:t>18</w:t>
        </w:r>
        <w:r w:rsidR="000B0E9D">
          <w:rPr>
            <w:webHidden/>
          </w:rPr>
          <w:fldChar w:fldCharType="end"/>
        </w:r>
      </w:hyperlink>
    </w:p>
    <w:p w14:paraId="4499F2D1" w14:textId="2BF3BD14" w:rsidR="000B0E9D" w:rsidRDefault="00DF5F71">
      <w:pPr>
        <w:pStyle w:val="TOC2"/>
        <w:rPr>
          <w:rFonts w:asciiTheme="minorHAnsi" w:eastAsiaTheme="minorEastAsia" w:hAnsiTheme="minorHAnsi" w:cstheme="minorBidi"/>
          <w:sz w:val="22"/>
          <w:szCs w:val="22"/>
        </w:rPr>
      </w:pPr>
      <w:hyperlink w:anchor="_Toc75959491" w:history="1">
        <w:r w:rsidR="000B0E9D" w:rsidRPr="00C87495">
          <w:rPr>
            <w:rStyle w:val="Hyperlink"/>
          </w:rPr>
          <w:t>K.</w:t>
        </w:r>
        <w:r w:rsidR="000B0E9D">
          <w:rPr>
            <w:rFonts w:asciiTheme="minorHAnsi" w:eastAsiaTheme="minorEastAsia" w:hAnsiTheme="minorHAnsi" w:cstheme="minorBidi"/>
            <w:sz w:val="22"/>
            <w:szCs w:val="22"/>
          </w:rPr>
          <w:tab/>
        </w:r>
        <w:r w:rsidR="000B0E9D" w:rsidRPr="00C87495">
          <w:rPr>
            <w:rStyle w:val="Hyperlink"/>
          </w:rPr>
          <w:t>TERM / TERMINATION / RENEWAL</w:t>
        </w:r>
        <w:r w:rsidR="000B0E9D">
          <w:rPr>
            <w:webHidden/>
          </w:rPr>
          <w:tab/>
        </w:r>
        <w:r w:rsidR="000B0E9D">
          <w:rPr>
            <w:webHidden/>
          </w:rPr>
          <w:fldChar w:fldCharType="begin"/>
        </w:r>
        <w:r w:rsidR="000B0E9D">
          <w:rPr>
            <w:webHidden/>
          </w:rPr>
          <w:instrText xml:space="preserve"> PAGEREF _Toc75959491 \h </w:instrText>
        </w:r>
        <w:r w:rsidR="000B0E9D">
          <w:rPr>
            <w:webHidden/>
          </w:rPr>
        </w:r>
        <w:r w:rsidR="000B0E9D">
          <w:rPr>
            <w:webHidden/>
          </w:rPr>
          <w:fldChar w:fldCharType="separate"/>
        </w:r>
        <w:r w:rsidR="000B0E9D">
          <w:rPr>
            <w:webHidden/>
          </w:rPr>
          <w:t>21</w:t>
        </w:r>
        <w:r w:rsidR="000B0E9D">
          <w:rPr>
            <w:webHidden/>
          </w:rPr>
          <w:fldChar w:fldCharType="end"/>
        </w:r>
      </w:hyperlink>
    </w:p>
    <w:p w14:paraId="610506DA" w14:textId="57B83DDD" w:rsidR="000B0E9D" w:rsidRDefault="00DF5F71">
      <w:pPr>
        <w:pStyle w:val="TOC2"/>
        <w:rPr>
          <w:rFonts w:asciiTheme="minorHAnsi" w:eastAsiaTheme="minorEastAsia" w:hAnsiTheme="minorHAnsi" w:cstheme="minorBidi"/>
          <w:sz w:val="22"/>
          <w:szCs w:val="22"/>
        </w:rPr>
      </w:pPr>
      <w:hyperlink w:anchor="_Toc75959492" w:history="1">
        <w:r w:rsidR="000B0E9D" w:rsidRPr="00C87495">
          <w:rPr>
            <w:rStyle w:val="Hyperlink"/>
          </w:rPr>
          <w:t>L.</w:t>
        </w:r>
        <w:r w:rsidR="000B0E9D">
          <w:rPr>
            <w:rFonts w:asciiTheme="minorHAnsi" w:eastAsiaTheme="minorEastAsia" w:hAnsiTheme="minorHAnsi" w:cstheme="minorBidi"/>
            <w:sz w:val="22"/>
            <w:szCs w:val="22"/>
          </w:rPr>
          <w:tab/>
        </w:r>
        <w:r w:rsidR="000B0E9D" w:rsidRPr="00C87495">
          <w:rPr>
            <w:rStyle w:val="Hyperlink"/>
          </w:rPr>
          <w:t>QUANTITIES</w:t>
        </w:r>
        <w:r w:rsidR="000B0E9D">
          <w:rPr>
            <w:webHidden/>
          </w:rPr>
          <w:tab/>
        </w:r>
        <w:r w:rsidR="000B0E9D">
          <w:rPr>
            <w:webHidden/>
          </w:rPr>
          <w:fldChar w:fldCharType="begin"/>
        </w:r>
        <w:r w:rsidR="000B0E9D">
          <w:rPr>
            <w:webHidden/>
          </w:rPr>
          <w:instrText xml:space="preserve"> PAGEREF _Toc75959492 \h </w:instrText>
        </w:r>
        <w:r w:rsidR="000B0E9D">
          <w:rPr>
            <w:webHidden/>
          </w:rPr>
        </w:r>
        <w:r w:rsidR="000B0E9D">
          <w:rPr>
            <w:webHidden/>
          </w:rPr>
          <w:fldChar w:fldCharType="separate"/>
        </w:r>
        <w:r w:rsidR="000B0E9D">
          <w:rPr>
            <w:webHidden/>
          </w:rPr>
          <w:t>21</w:t>
        </w:r>
        <w:r w:rsidR="000B0E9D">
          <w:rPr>
            <w:webHidden/>
          </w:rPr>
          <w:fldChar w:fldCharType="end"/>
        </w:r>
      </w:hyperlink>
    </w:p>
    <w:p w14:paraId="18E4CB9D" w14:textId="6FA2E98C" w:rsidR="000B0E9D" w:rsidRDefault="00DF5F71">
      <w:pPr>
        <w:pStyle w:val="TOC2"/>
        <w:rPr>
          <w:rFonts w:asciiTheme="minorHAnsi" w:eastAsiaTheme="minorEastAsia" w:hAnsiTheme="minorHAnsi" w:cstheme="minorBidi"/>
          <w:sz w:val="22"/>
          <w:szCs w:val="22"/>
        </w:rPr>
      </w:pPr>
      <w:hyperlink w:anchor="_Toc75959493" w:history="1">
        <w:r w:rsidR="000B0E9D" w:rsidRPr="00C87495">
          <w:rPr>
            <w:rStyle w:val="Hyperlink"/>
          </w:rPr>
          <w:t>M.</w:t>
        </w:r>
        <w:r w:rsidR="000B0E9D">
          <w:rPr>
            <w:rFonts w:asciiTheme="minorHAnsi" w:eastAsiaTheme="minorEastAsia" w:hAnsiTheme="minorHAnsi" w:cstheme="minorBidi"/>
            <w:sz w:val="22"/>
            <w:szCs w:val="22"/>
          </w:rPr>
          <w:tab/>
        </w:r>
        <w:r w:rsidR="000B0E9D" w:rsidRPr="00C87495">
          <w:rPr>
            <w:rStyle w:val="Hyperlink"/>
          </w:rPr>
          <w:t>PRICING</w:t>
        </w:r>
        <w:r w:rsidR="000B0E9D">
          <w:rPr>
            <w:webHidden/>
          </w:rPr>
          <w:tab/>
        </w:r>
        <w:r w:rsidR="000B0E9D">
          <w:rPr>
            <w:webHidden/>
          </w:rPr>
          <w:fldChar w:fldCharType="begin"/>
        </w:r>
        <w:r w:rsidR="000B0E9D">
          <w:rPr>
            <w:webHidden/>
          </w:rPr>
          <w:instrText xml:space="preserve"> PAGEREF _Toc75959493 \h </w:instrText>
        </w:r>
        <w:r w:rsidR="000B0E9D">
          <w:rPr>
            <w:webHidden/>
          </w:rPr>
        </w:r>
        <w:r w:rsidR="000B0E9D">
          <w:rPr>
            <w:webHidden/>
          </w:rPr>
          <w:fldChar w:fldCharType="separate"/>
        </w:r>
        <w:r w:rsidR="000B0E9D">
          <w:rPr>
            <w:webHidden/>
          </w:rPr>
          <w:t>21</w:t>
        </w:r>
        <w:r w:rsidR="000B0E9D">
          <w:rPr>
            <w:webHidden/>
          </w:rPr>
          <w:fldChar w:fldCharType="end"/>
        </w:r>
      </w:hyperlink>
    </w:p>
    <w:p w14:paraId="1C640786" w14:textId="52BD89A0" w:rsidR="000B0E9D" w:rsidRDefault="00DF5F71">
      <w:pPr>
        <w:pStyle w:val="TOC2"/>
        <w:rPr>
          <w:rFonts w:asciiTheme="minorHAnsi" w:eastAsiaTheme="minorEastAsia" w:hAnsiTheme="minorHAnsi" w:cstheme="minorBidi"/>
          <w:sz w:val="22"/>
          <w:szCs w:val="22"/>
        </w:rPr>
      </w:pPr>
      <w:hyperlink w:anchor="_Toc75959494" w:history="1">
        <w:r w:rsidR="000B0E9D" w:rsidRPr="00C87495">
          <w:rPr>
            <w:rStyle w:val="Hyperlink"/>
          </w:rPr>
          <w:t>N.</w:t>
        </w:r>
        <w:r w:rsidR="000B0E9D">
          <w:rPr>
            <w:rFonts w:asciiTheme="minorHAnsi" w:eastAsiaTheme="minorEastAsia" w:hAnsiTheme="minorHAnsi" w:cstheme="minorBidi"/>
            <w:sz w:val="22"/>
            <w:szCs w:val="22"/>
          </w:rPr>
          <w:tab/>
        </w:r>
        <w:r w:rsidR="000B0E9D" w:rsidRPr="00C87495">
          <w:rPr>
            <w:rStyle w:val="Hyperlink"/>
          </w:rPr>
          <w:t>AWARD</w:t>
        </w:r>
        <w:r w:rsidR="000B0E9D">
          <w:rPr>
            <w:webHidden/>
          </w:rPr>
          <w:tab/>
        </w:r>
        <w:r w:rsidR="000B0E9D">
          <w:rPr>
            <w:webHidden/>
          </w:rPr>
          <w:fldChar w:fldCharType="begin"/>
        </w:r>
        <w:r w:rsidR="000B0E9D">
          <w:rPr>
            <w:webHidden/>
          </w:rPr>
          <w:instrText xml:space="preserve"> PAGEREF _Toc75959494 \h </w:instrText>
        </w:r>
        <w:r w:rsidR="000B0E9D">
          <w:rPr>
            <w:webHidden/>
          </w:rPr>
        </w:r>
        <w:r w:rsidR="000B0E9D">
          <w:rPr>
            <w:webHidden/>
          </w:rPr>
          <w:fldChar w:fldCharType="separate"/>
        </w:r>
        <w:r w:rsidR="000B0E9D">
          <w:rPr>
            <w:webHidden/>
          </w:rPr>
          <w:t>22</w:t>
        </w:r>
        <w:r w:rsidR="000B0E9D">
          <w:rPr>
            <w:webHidden/>
          </w:rPr>
          <w:fldChar w:fldCharType="end"/>
        </w:r>
      </w:hyperlink>
    </w:p>
    <w:p w14:paraId="44817014" w14:textId="4EA9CB52" w:rsidR="000B0E9D" w:rsidRDefault="00DF5F71">
      <w:pPr>
        <w:pStyle w:val="TOC2"/>
        <w:rPr>
          <w:rFonts w:asciiTheme="minorHAnsi" w:eastAsiaTheme="minorEastAsia" w:hAnsiTheme="minorHAnsi" w:cstheme="minorBidi"/>
          <w:sz w:val="22"/>
          <w:szCs w:val="22"/>
        </w:rPr>
      </w:pPr>
      <w:hyperlink w:anchor="_Toc75959495" w:history="1">
        <w:r w:rsidR="000B0E9D" w:rsidRPr="00C87495">
          <w:rPr>
            <w:rStyle w:val="Hyperlink"/>
          </w:rPr>
          <w:t>O.</w:t>
        </w:r>
        <w:r w:rsidR="000B0E9D">
          <w:rPr>
            <w:rFonts w:asciiTheme="minorHAnsi" w:eastAsiaTheme="minorEastAsia" w:hAnsiTheme="minorHAnsi" w:cstheme="minorBidi"/>
            <w:sz w:val="22"/>
            <w:szCs w:val="22"/>
          </w:rPr>
          <w:tab/>
        </w:r>
        <w:r w:rsidR="000B0E9D" w:rsidRPr="00C87495">
          <w:rPr>
            <w:rStyle w:val="Hyperlink"/>
          </w:rPr>
          <w:t>WARRANTY</w:t>
        </w:r>
        <w:r w:rsidR="000B0E9D">
          <w:rPr>
            <w:webHidden/>
          </w:rPr>
          <w:tab/>
        </w:r>
        <w:r w:rsidR="000B0E9D">
          <w:rPr>
            <w:webHidden/>
          </w:rPr>
          <w:fldChar w:fldCharType="begin"/>
        </w:r>
        <w:r w:rsidR="000B0E9D">
          <w:rPr>
            <w:webHidden/>
          </w:rPr>
          <w:instrText xml:space="preserve"> PAGEREF _Toc75959495 \h </w:instrText>
        </w:r>
        <w:r w:rsidR="000B0E9D">
          <w:rPr>
            <w:webHidden/>
          </w:rPr>
        </w:r>
        <w:r w:rsidR="000B0E9D">
          <w:rPr>
            <w:webHidden/>
          </w:rPr>
          <w:fldChar w:fldCharType="separate"/>
        </w:r>
        <w:r w:rsidR="000B0E9D">
          <w:rPr>
            <w:webHidden/>
          </w:rPr>
          <w:t>23</w:t>
        </w:r>
        <w:r w:rsidR="000B0E9D">
          <w:rPr>
            <w:webHidden/>
          </w:rPr>
          <w:fldChar w:fldCharType="end"/>
        </w:r>
      </w:hyperlink>
    </w:p>
    <w:p w14:paraId="34B58549" w14:textId="7F5F239B" w:rsidR="000B0E9D" w:rsidRDefault="00DF5F71">
      <w:pPr>
        <w:pStyle w:val="TOC2"/>
        <w:rPr>
          <w:rFonts w:asciiTheme="minorHAnsi" w:eastAsiaTheme="minorEastAsia" w:hAnsiTheme="minorHAnsi" w:cstheme="minorBidi"/>
          <w:sz w:val="22"/>
          <w:szCs w:val="22"/>
        </w:rPr>
      </w:pPr>
      <w:hyperlink w:anchor="_Toc75959496" w:history="1">
        <w:r w:rsidR="000B0E9D" w:rsidRPr="00C87495">
          <w:rPr>
            <w:rStyle w:val="Hyperlink"/>
          </w:rPr>
          <w:t>P.</w:t>
        </w:r>
        <w:r w:rsidR="000B0E9D">
          <w:rPr>
            <w:rFonts w:asciiTheme="minorHAnsi" w:eastAsiaTheme="minorEastAsia" w:hAnsiTheme="minorHAnsi" w:cstheme="minorBidi"/>
            <w:sz w:val="22"/>
            <w:szCs w:val="22"/>
          </w:rPr>
          <w:tab/>
        </w:r>
        <w:r w:rsidR="000B0E9D" w:rsidRPr="00C87495">
          <w:rPr>
            <w:rStyle w:val="Hyperlink"/>
          </w:rPr>
          <w:t>INVOICING</w:t>
        </w:r>
        <w:r w:rsidR="000B0E9D">
          <w:rPr>
            <w:webHidden/>
          </w:rPr>
          <w:tab/>
        </w:r>
        <w:r w:rsidR="000B0E9D">
          <w:rPr>
            <w:webHidden/>
          </w:rPr>
          <w:fldChar w:fldCharType="begin"/>
        </w:r>
        <w:r w:rsidR="000B0E9D">
          <w:rPr>
            <w:webHidden/>
          </w:rPr>
          <w:instrText xml:space="preserve"> PAGEREF _Toc75959496 \h </w:instrText>
        </w:r>
        <w:r w:rsidR="000B0E9D">
          <w:rPr>
            <w:webHidden/>
          </w:rPr>
        </w:r>
        <w:r w:rsidR="000B0E9D">
          <w:rPr>
            <w:webHidden/>
          </w:rPr>
          <w:fldChar w:fldCharType="separate"/>
        </w:r>
        <w:r w:rsidR="000B0E9D">
          <w:rPr>
            <w:webHidden/>
          </w:rPr>
          <w:t>23</w:t>
        </w:r>
        <w:r w:rsidR="000B0E9D">
          <w:rPr>
            <w:webHidden/>
          </w:rPr>
          <w:fldChar w:fldCharType="end"/>
        </w:r>
      </w:hyperlink>
    </w:p>
    <w:p w14:paraId="32C70914" w14:textId="334E70BD" w:rsidR="000B0E9D" w:rsidRDefault="00DF5F71">
      <w:pPr>
        <w:pStyle w:val="TOC2"/>
        <w:rPr>
          <w:rFonts w:asciiTheme="minorHAnsi" w:eastAsiaTheme="minorEastAsia" w:hAnsiTheme="minorHAnsi" w:cstheme="minorBidi"/>
          <w:sz w:val="22"/>
          <w:szCs w:val="22"/>
        </w:rPr>
      </w:pPr>
      <w:hyperlink w:anchor="_Toc75959497" w:history="1">
        <w:r w:rsidR="000B0E9D" w:rsidRPr="00C87495">
          <w:rPr>
            <w:rStyle w:val="Hyperlink"/>
          </w:rPr>
          <w:t>Q.</w:t>
        </w:r>
        <w:r w:rsidR="000B0E9D">
          <w:rPr>
            <w:rFonts w:asciiTheme="minorHAnsi" w:eastAsiaTheme="minorEastAsia" w:hAnsiTheme="minorHAnsi" w:cstheme="minorBidi"/>
            <w:sz w:val="22"/>
            <w:szCs w:val="22"/>
          </w:rPr>
          <w:tab/>
        </w:r>
        <w:r w:rsidR="000B0E9D" w:rsidRPr="00C87495">
          <w:rPr>
            <w:rStyle w:val="Hyperlink"/>
          </w:rPr>
          <w:t>ACCOUNT MANAGER / SUPPORT STAFF</w:t>
        </w:r>
        <w:r w:rsidR="000B0E9D">
          <w:rPr>
            <w:webHidden/>
          </w:rPr>
          <w:tab/>
        </w:r>
        <w:r w:rsidR="000B0E9D">
          <w:rPr>
            <w:webHidden/>
          </w:rPr>
          <w:fldChar w:fldCharType="begin"/>
        </w:r>
        <w:r w:rsidR="000B0E9D">
          <w:rPr>
            <w:webHidden/>
          </w:rPr>
          <w:instrText xml:space="preserve"> PAGEREF _Toc75959497 \h </w:instrText>
        </w:r>
        <w:r w:rsidR="000B0E9D">
          <w:rPr>
            <w:webHidden/>
          </w:rPr>
        </w:r>
        <w:r w:rsidR="000B0E9D">
          <w:rPr>
            <w:webHidden/>
          </w:rPr>
          <w:fldChar w:fldCharType="separate"/>
        </w:r>
        <w:r w:rsidR="000B0E9D">
          <w:rPr>
            <w:webHidden/>
          </w:rPr>
          <w:t>24</w:t>
        </w:r>
        <w:r w:rsidR="000B0E9D">
          <w:rPr>
            <w:webHidden/>
          </w:rPr>
          <w:fldChar w:fldCharType="end"/>
        </w:r>
      </w:hyperlink>
    </w:p>
    <w:p w14:paraId="18B409A7" w14:textId="2FBE7D74" w:rsidR="000B0E9D" w:rsidRDefault="00DF5F71">
      <w:pPr>
        <w:pStyle w:val="TOC1"/>
        <w:rPr>
          <w:rFonts w:asciiTheme="minorHAnsi" w:eastAsiaTheme="minorEastAsia" w:hAnsiTheme="minorHAnsi" w:cstheme="minorBidi"/>
          <w:b w:val="0"/>
          <w:caps w:val="0"/>
          <w:sz w:val="22"/>
          <w:szCs w:val="22"/>
        </w:rPr>
      </w:pPr>
      <w:hyperlink w:anchor="_Toc75959498" w:history="1">
        <w:r w:rsidR="000B0E9D" w:rsidRPr="00C87495">
          <w:rPr>
            <w:rStyle w:val="Hyperlink"/>
          </w:rPr>
          <w:t>IV.</w:t>
        </w:r>
        <w:r w:rsidR="000B0E9D">
          <w:rPr>
            <w:rFonts w:asciiTheme="minorHAnsi" w:eastAsiaTheme="minorEastAsia" w:hAnsiTheme="minorHAnsi" w:cstheme="minorBidi"/>
            <w:b w:val="0"/>
            <w:caps w:val="0"/>
            <w:sz w:val="22"/>
            <w:szCs w:val="22"/>
          </w:rPr>
          <w:tab/>
        </w:r>
        <w:r w:rsidR="000B0E9D" w:rsidRPr="00C87495">
          <w:rPr>
            <w:rStyle w:val="Hyperlink"/>
          </w:rPr>
          <w:t>INSTRUCTIONS TO BIDDERS</w:t>
        </w:r>
        <w:r w:rsidR="000B0E9D">
          <w:rPr>
            <w:webHidden/>
          </w:rPr>
          <w:tab/>
        </w:r>
        <w:r w:rsidR="000B0E9D">
          <w:rPr>
            <w:webHidden/>
          </w:rPr>
          <w:fldChar w:fldCharType="begin"/>
        </w:r>
        <w:r w:rsidR="000B0E9D">
          <w:rPr>
            <w:webHidden/>
          </w:rPr>
          <w:instrText xml:space="preserve"> PAGEREF _Toc75959498 \h </w:instrText>
        </w:r>
        <w:r w:rsidR="000B0E9D">
          <w:rPr>
            <w:webHidden/>
          </w:rPr>
        </w:r>
        <w:r w:rsidR="000B0E9D">
          <w:rPr>
            <w:webHidden/>
          </w:rPr>
          <w:fldChar w:fldCharType="separate"/>
        </w:r>
        <w:r w:rsidR="000B0E9D">
          <w:rPr>
            <w:webHidden/>
          </w:rPr>
          <w:t>24</w:t>
        </w:r>
        <w:r w:rsidR="000B0E9D">
          <w:rPr>
            <w:webHidden/>
          </w:rPr>
          <w:fldChar w:fldCharType="end"/>
        </w:r>
      </w:hyperlink>
    </w:p>
    <w:p w14:paraId="4DE306C9" w14:textId="777A2141" w:rsidR="000B0E9D" w:rsidRDefault="00DF5F71">
      <w:pPr>
        <w:pStyle w:val="TOC2"/>
        <w:rPr>
          <w:rFonts w:asciiTheme="minorHAnsi" w:eastAsiaTheme="minorEastAsia" w:hAnsiTheme="minorHAnsi" w:cstheme="minorBidi"/>
          <w:sz w:val="22"/>
          <w:szCs w:val="22"/>
        </w:rPr>
      </w:pPr>
      <w:hyperlink w:anchor="_Toc75959499" w:history="1">
        <w:r w:rsidR="000B0E9D" w:rsidRPr="00C87495">
          <w:rPr>
            <w:rStyle w:val="Hyperlink"/>
          </w:rPr>
          <w:t>R.</w:t>
        </w:r>
        <w:r w:rsidR="000B0E9D">
          <w:rPr>
            <w:rFonts w:asciiTheme="minorHAnsi" w:eastAsiaTheme="minorEastAsia" w:hAnsiTheme="minorHAnsi" w:cstheme="minorBidi"/>
            <w:sz w:val="22"/>
            <w:szCs w:val="22"/>
          </w:rPr>
          <w:tab/>
        </w:r>
        <w:r w:rsidR="000B0E9D" w:rsidRPr="00C87495">
          <w:rPr>
            <w:rStyle w:val="Hyperlink"/>
          </w:rPr>
          <w:t>COUNTY CONTACTS</w:t>
        </w:r>
        <w:r w:rsidR="000B0E9D">
          <w:rPr>
            <w:webHidden/>
          </w:rPr>
          <w:tab/>
        </w:r>
        <w:r w:rsidR="000B0E9D">
          <w:rPr>
            <w:webHidden/>
          </w:rPr>
          <w:fldChar w:fldCharType="begin"/>
        </w:r>
        <w:r w:rsidR="000B0E9D">
          <w:rPr>
            <w:webHidden/>
          </w:rPr>
          <w:instrText xml:space="preserve"> PAGEREF _Toc75959499 \h </w:instrText>
        </w:r>
        <w:r w:rsidR="000B0E9D">
          <w:rPr>
            <w:webHidden/>
          </w:rPr>
        </w:r>
        <w:r w:rsidR="000B0E9D">
          <w:rPr>
            <w:webHidden/>
          </w:rPr>
          <w:fldChar w:fldCharType="separate"/>
        </w:r>
        <w:r w:rsidR="000B0E9D">
          <w:rPr>
            <w:webHidden/>
          </w:rPr>
          <w:t>24</w:t>
        </w:r>
        <w:r w:rsidR="000B0E9D">
          <w:rPr>
            <w:webHidden/>
          </w:rPr>
          <w:fldChar w:fldCharType="end"/>
        </w:r>
      </w:hyperlink>
    </w:p>
    <w:p w14:paraId="198832ED" w14:textId="75C44BCA" w:rsidR="000B0E9D" w:rsidRDefault="00DF5F71">
      <w:pPr>
        <w:pStyle w:val="TOC2"/>
        <w:rPr>
          <w:rFonts w:asciiTheme="minorHAnsi" w:eastAsiaTheme="minorEastAsia" w:hAnsiTheme="minorHAnsi" w:cstheme="minorBidi"/>
          <w:sz w:val="22"/>
          <w:szCs w:val="22"/>
        </w:rPr>
      </w:pPr>
      <w:hyperlink w:anchor="_Toc75959500" w:history="1">
        <w:r w:rsidR="000B0E9D" w:rsidRPr="00C87495">
          <w:rPr>
            <w:rStyle w:val="Hyperlink"/>
          </w:rPr>
          <w:t>S.</w:t>
        </w:r>
        <w:r w:rsidR="000B0E9D">
          <w:rPr>
            <w:rFonts w:asciiTheme="minorHAnsi" w:eastAsiaTheme="minorEastAsia" w:hAnsiTheme="minorHAnsi" w:cstheme="minorBidi"/>
            <w:sz w:val="22"/>
            <w:szCs w:val="22"/>
          </w:rPr>
          <w:tab/>
        </w:r>
        <w:r w:rsidR="000B0E9D" w:rsidRPr="00C87495">
          <w:rPr>
            <w:rStyle w:val="Hyperlink"/>
          </w:rPr>
          <w:t>SUBMITTAL OF SEALED BIDS</w:t>
        </w:r>
        <w:r w:rsidR="000B0E9D">
          <w:rPr>
            <w:webHidden/>
          </w:rPr>
          <w:tab/>
        </w:r>
        <w:r w:rsidR="000B0E9D">
          <w:rPr>
            <w:webHidden/>
          </w:rPr>
          <w:fldChar w:fldCharType="begin"/>
        </w:r>
        <w:r w:rsidR="000B0E9D">
          <w:rPr>
            <w:webHidden/>
          </w:rPr>
          <w:instrText xml:space="preserve"> PAGEREF _Toc75959500 \h </w:instrText>
        </w:r>
        <w:r w:rsidR="000B0E9D">
          <w:rPr>
            <w:webHidden/>
          </w:rPr>
        </w:r>
        <w:r w:rsidR="000B0E9D">
          <w:rPr>
            <w:webHidden/>
          </w:rPr>
          <w:fldChar w:fldCharType="separate"/>
        </w:r>
        <w:r w:rsidR="000B0E9D">
          <w:rPr>
            <w:webHidden/>
          </w:rPr>
          <w:t>25</w:t>
        </w:r>
        <w:r w:rsidR="000B0E9D">
          <w:rPr>
            <w:webHidden/>
          </w:rPr>
          <w:fldChar w:fldCharType="end"/>
        </w:r>
      </w:hyperlink>
    </w:p>
    <w:p w14:paraId="191662C6" w14:textId="667DF9CC" w:rsidR="000B0E9D" w:rsidRDefault="00DF5F71">
      <w:pPr>
        <w:pStyle w:val="TOC2"/>
        <w:rPr>
          <w:rFonts w:asciiTheme="minorHAnsi" w:eastAsiaTheme="minorEastAsia" w:hAnsiTheme="minorHAnsi" w:cstheme="minorBidi"/>
          <w:sz w:val="22"/>
          <w:szCs w:val="22"/>
        </w:rPr>
      </w:pPr>
      <w:hyperlink w:anchor="_Toc75959501" w:history="1">
        <w:r w:rsidR="000B0E9D" w:rsidRPr="00C87495">
          <w:rPr>
            <w:rStyle w:val="Hyperlink"/>
          </w:rPr>
          <w:t>T.</w:t>
        </w:r>
        <w:r w:rsidR="000B0E9D">
          <w:rPr>
            <w:rFonts w:asciiTheme="minorHAnsi" w:eastAsiaTheme="minorEastAsia" w:hAnsiTheme="minorHAnsi" w:cstheme="minorBidi"/>
            <w:sz w:val="22"/>
            <w:szCs w:val="22"/>
          </w:rPr>
          <w:tab/>
        </w:r>
        <w:r w:rsidR="000B0E9D" w:rsidRPr="00C87495">
          <w:rPr>
            <w:rStyle w:val="Hyperlink"/>
          </w:rPr>
          <w:t>RESPONSE FORMAT</w:t>
        </w:r>
        <w:r w:rsidR="000B0E9D">
          <w:rPr>
            <w:webHidden/>
          </w:rPr>
          <w:tab/>
        </w:r>
        <w:r w:rsidR="000B0E9D">
          <w:rPr>
            <w:webHidden/>
          </w:rPr>
          <w:fldChar w:fldCharType="begin"/>
        </w:r>
        <w:r w:rsidR="000B0E9D">
          <w:rPr>
            <w:webHidden/>
          </w:rPr>
          <w:instrText xml:space="preserve"> PAGEREF _Toc75959501 \h </w:instrText>
        </w:r>
        <w:r w:rsidR="000B0E9D">
          <w:rPr>
            <w:webHidden/>
          </w:rPr>
        </w:r>
        <w:r w:rsidR="000B0E9D">
          <w:rPr>
            <w:webHidden/>
          </w:rPr>
          <w:fldChar w:fldCharType="separate"/>
        </w:r>
        <w:r w:rsidR="000B0E9D">
          <w:rPr>
            <w:webHidden/>
          </w:rPr>
          <w:t>27</w:t>
        </w:r>
        <w:r w:rsidR="000B0E9D">
          <w:rPr>
            <w:webHidden/>
          </w:rPr>
          <w:fldChar w:fldCharType="end"/>
        </w:r>
      </w:hyperlink>
    </w:p>
    <w:p w14:paraId="14739C69" w14:textId="0AD81402" w:rsidR="005B6E72" w:rsidRDefault="005B6E72" w:rsidP="005B6E72">
      <w:pPr>
        <w:pStyle w:val="RFP-QHeader1"/>
        <w:jc w:val="left"/>
        <w:rPr>
          <w:rFonts w:ascii="Calibri" w:hAnsi="Calibri" w:cs="Calibri"/>
          <w:b w:val="0"/>
          <w:spacing w:val="-3"/>
        </w:rPr>
      </w:pPr>
      <w:r>
        <w:rPr>
          <w:rFonts w:ascii="Calibri" w:hAnsi="Calibri" w:cs="Calibri"/>
          <w:b w:val="0"/>
          <w:spacing w:val="-3"/>
        </w:rPr>
        <w:fldChar w:fldCharType="end"/>
      </w:r>
    </w:p>
    <w:p w14:paraId="32441F98" w14:textId="77777777" w:rsidR="00F9006C" w:rsidRPr="00B3598F" w:rsidRDefault="00F9006C" w:rsidP="005B6E72">
      <w:pPr>
        <w:pStyle w:val="RFP-QHeader1"/>
        <w:jc w:val="left"/>
        <w:rPr>
          <w:rFonts w:ascii="Calibri" w:hAnsi="Calibri" w:cs="Calibri"/>
          <w:b w:val="0"/>
        </w:rPr>
      </w:pPr>
      <w:r w:rsidRPr="00B3598F">
        <w:rPr>
          <w:rFonts w:ascii="Calibri" w:hAnsi="Calibri" w:cs="Calibri"/>
          <w:sz w:val="26"/>
          <w:szCs w:val="26"/>
        </w:rPr>
        <w:t xml:space="preserve">ATTACHMENTS </w:t>
      </w:r>
      <w:r w:rsidR="00AA7995" w:rsidRPr="00B3598F">
        <w:rPr>
          <w:rFonts w:ascii="Calibri" w:hAnsi="Calibri" w:cs="Calibri"/>
          <w:b w:val="0"/>
          <w:color w:val="FFFFFF"/>
          <w:sz w:val="26"/>
          <w:highlight w:val="red"/>
        </w:rPr>
        <w:t xml:space="preserve"> </w:t>
      </w:r>
    </w:p>
    <w:p w14:paraId="7A7CCD93" w14:textId="77777777" w:rsidR="00AA7995" w:rsidRPr="00B3598F" w:rsidRDefault="00AA7995" w:rsidP="00BD1165">
      <w:pPr>
        <w:tabs>
          <w:tab w:val="left" w:pos="-720"/>
        </w:tabs>
        <w:ind w:left="720"/>
        <w:rPr>
          <w:rFonts w:ascii="Calibri" w:hAnsi="Calibri" w:cs="Calibri"/>
          <w:sz w:val="16"/>
          <w:szCs w:val="16"/>
        </w:rPr>
      </w:pPr>
    </w:p>
    <w:p w14:paraId="20E78BEC" w14:textId="77777777" w:rsidR="00A12E1C" w:rsidRPr="002E4A9E" w:rsidRDefault="00A860FF" w:rsidP="00AF7A83">
      <w:pPr>
        <w:tabs>
          <w:tab w:val="left" w:pos="-720"/>
        </w:tabs>
        <w:ind w:left="720"/>
        <w:rPr>
          <w:rFonts w:ascii="Calibri" w:hAnsi="Calibri" w:cs="Calibri"/>
          <w:color w:val="000000"/>
          <w:szCs w:val="26"/>
        </w:rPr>
      </w:pPr>
      <w:r w:rsidRPr="002E4A9E">
        <w:rPr>
          <w:rFonts w:ascii="Calibri" w:hAnsi="Calibri" w:cs="Calibri"/>
          <w:color w:val="000000"/>
          <w:szCs w:val="26"/>
        </w:rPr>
        <w:t>EXHIBIT A</w:t>
      </w:r>
      <w:r w:rsidR="007F7DA8" w:rsidRPr="002E4A9E">
        <w:rPr>
          <w:rFonts w:ascii="Calibri" w:hAnsi="Calibri" w:cs="Calibri"/>
          <w:color w:val="000000"/>
          <w:szCs w:val="26"/>
        </w:rPr>
        <w:t xml:space="preserve"> -</w:t>
      </w:r>
      <w:r w:rsidR="007F7DA8" w:rsidRPr="002E4A9E">
        <w:rPr>
          <w:rFonts w:ascii="Calibri" w:hAnsi="Calibri" w:cs="Calibri"/>
          <w:b/>
          <w:color w:val="000000"/>
          <w:szCs w:val="26"/>
        </w:rPr>
        <w:t xml:space="preserve"> </w:t>
      </w:r>
      <w:r w:rsidRPr="002E4A9E">
        <w:rPr>
          <w:rFonts w:ascii="Calibri" w:hAnsi="Calibri" w:cs="Calibri"/>
          <w:caps/>
        </w:rPr>
        <w:t>BID RESPONSE PACKET</w:t>
      </w:r>
    </w:p>
    <w:p w14:paraId="6DEF9899" w14:textId="77777777" w:rsidR="00102800" w:rsidRPr="002E4A9E" w:rsidRDefault="00A860FF" w:rsidP="00AF7A83">
      <w:pPr>
        <w:tabs>
          <w:tab w:val="left" w:pos="-720"/>
        </w:tabs>
        <w:ind w:left="720"/>
        <w:rPr>
          <w:rFonts w:ascii="Calibri" w:hAnsi="Calibri" w:cs="Calibri"/>
          <w:color w:val="000000"/>
          <w:szCs w:val="26"/>
        </w:rPr>
      </w:pPr>
      <w:r w:rsidRPr="002E4A9E">
        <w:rPr>
          <w:rFonts w:ascii="Calibri" w:hAnsi="Calibri" w:cs="Calibri"/>
          <w:color w:val="000000"/>
          <w:szCs w:val="26"/>
        </w:rPr>
        <w:t>EXHIBIT B</w:t>
      </w:r>
      <w:r w:rsidR="007F7DA8" w:rsidRPr="002E4A9E">
        <w:rPr>
          <w:rFonts w:ascii="Calibri" w:hAnsi="Calibri" w:cs="Calibri"/>
          <w:color w:val="000000"/>
          <w:szCs w:val="26"/>
        </w:rPr>
        <w:t xml:space="preserve"> - </w:t>
      </w:r>
      <w:r w:rsidRPr="002E4A9E">
        <w:rPr>
          <w:rFonts w:ascii="Calibri" w:hAnsi="Calibri" w:cs="Calibri"/>
          <w:color w:val="000000"/>
          <w:szCs w:val="26"/>
        </w:rPr>
        <w:t>INSURANCE REQUIREMENTS</w:t>
      </w:r>
    </w:p>
    <w:p w14:paraId="1BBE2ACF" w14:textId="77777777" w:rsidR="00F9006C" w:rsidRDefault="00A860FF" w:rsidP="00243B25">
      <w:pPr>
        <w:tabs>
          <w:tab w:val="left" w:pos="-720"/>
        </w:tabs>
        <w:ind w:left="720"/>
        <w:rPr>
          <w:rFonts w:ascii="Calibri" w:hAnsi="Calibri" w:cs="Calibri"/>
          <w:color w:val="000000"/>
          <w:szCs w:val="26"/>
        </w:rPr>
      </w:pPr>
      <w:r w:rsidRPr="002E4A9E">
        <w:rPr>
          <w:rFonts w:ascii="Calibri" w:hAnsi="Calibri" w:cs="Calibri"/>
          <w:color w:val="000000"/>
          <w:szCs w:val="26"/>
        </w:rPr>
        <w:t>EXHIBIT C</w:t>
      </w:r>
      <w:r w:rsidR="007F7DA8" w:rsidRPr="002E4A9E">
        <w:rPr>
          <w:rFonts w:ascii="Calibri" w:hAnsi="Calibri" w:cs="Calibri"/>
          <w:color w:val="000000"/>
          <w:szCs w:val="26"/>
        </w:rPr>
        <w:t xml:space="preserve"> - </w:t>
      </w:r>
      <w:r w:rsidR="002E4A9E" w:rsidRPr="002E4A9E">
        <w:rPr>
          <w:rFonts w:ascii="Calibri" w:hAnsi="Calibri" w:cs="Calibri"/>
          <w:color w:val="000000"/>
          <w:szCs w:val="26"/>
        </w:rPr>
        <w:t>CONTACTOR</w:t>
      </w:r>
      <w:r w:rsidRPr="002E4A9E">
        <w:rPr>
          <w:rFonts w:ascii="Calibri" w:hAnsi="Calibri" w:cs="Calibri"/>
          <w:color w:val="000000"/>
          <w:szCs w:val="26"/>
        </w:rPr>
        <w:t xml:space="preserve"> BID LIST</w:t>
      </w:r>
    </w:p>
    <w:p w14:paraId="697CF92D" w14:textId="77777777" w:rsidR="005A4DA3" w:rsidRDefault="005A4DA3" w:rsidP="00243B25">
      <w:pPr>
        <w:tabs>
          <w:tab w:val="left" w:pos="-720"/>
        </w:tabs>
        <w:ind w:left="720"/>
        <w:rPr>
          <w:rFonts w:ascii="Calibri" w:hAnsi="Calibri" w:cs="Calibri"/>
          <w:color w:val="000000"/>
          <w:szCs w:val="26"/>
        </w:rPr>
      </w:pPr>
      <w:r>
        <w:rPr>
          <w:rFonts w:ascii="Calibri" w:hAnsi="Calibri" w:cs="Calibri"/>
          <w:color w:val="000000"/>
          <w:szCs w:val="26"/>
        </w:rPr>
        <w:t xml:space="preserve">EXHIBIT D </w:t>
      </w:r>
      <w:r w:rsidR="00DA150A" w:rsidRPr="002E4A9E">
        <w:rPr>
          <w:rFonts w:ascii="Calibri" w:hAnsi="Calibri" w:cs="Calibri"/>
          <w:color w:val="000000"/>
          <w:szCs w:val="26"/>
        </w:rPr>
        <w:t>-</w:t>
      </w:r>
      <w:r>
        <w:rPr>
          <w:rFonts w:ascii="Calibri" w:hAnsi="Calibri" w:cs="Calibri"/>
          <w:color w:val="000000"/>
          <w:szCs w:val="26"/>
        </w:rPr>
        <w:t xml:space="preserve"> </w:t>
      </w:r>
      <w:r w:rsidRPr="00066A17">
        <w:rPr>
          <w:rFonts w:ascii="Calibri" w:hAnsi="Calibri" w:cs="Calibri"/>
          <w:color w:val="000000"/>
          <w:szCs w:val="26"/>
        </w:rPr>
        <w:t>SAMPLE TASK ORDER</w:t>
      </w:r>
    </w:p>
    <w:p w14:paraId="7A70131A" w14:textId="69A3F50F" w:rsidR="004A784D" w:rsidRDefault="004A784D" w:rsidP="00243B25">
      <w:pPr>
        <w:tabs>
          <w:tab w:val="left" w:pos="-720"/>
        </w:tabs>
        <w:ind w:left="720"/>
        <w:rPr>
          <w:rFonts w:ascii="Calibri" w:hAnsi="Calibri" w:cs="Calibri"/>
          <w:color w:val="000000"/>
          <w:szCs w:val="26"/>
        </w:rPr>
      </w:pPr>
      <w:r>
        <w:rPr>
          <w:rFonts w:ascii="Calibri" w:hAnsi="Calibri" w:cs="Calibri"/>
          <w:color w:val="000000"/>
          <w:szCs w:val="26"/>
        </w:rPr>
        <w:t xml:space="preserve">EXHIBIT E </w:t>
      </w:r>
      <w:r w:rsidR="002626BF" w:rsidRPr="002E4A9E">
        <w:rPr>
          <w:rFonts w:ascii="Calibri" w:hAnsi="Calibri" w:cs="Calibri"/>
          <w:color w:val="000000"/>
          <w:szCs w:val="26"/>
        </w:rPr>
        <w:t>-</w:t>
      </w:r>
      <w:r>
        <w:rPr>
          <w:rFonts w:ascii="Calibri" w:hAnsi="Calibri" w:cs="Calibri"/>
          <w:color w:val="000000"/>
          <w:szCs w:val="26"/>
        </w:rPr>
        <w:t xml:space="preserve"> DEBARMENT AND SUSPENSION CERTIFICATION</w:t>
      </w:r>
    </w:p>
    <w:p w14:paraId="3899D1E5" w14:textId="77777777" w:rsidR="00B0646F" w:rsidRPr="00B3598F" w:rsidRDefault="00B0646F" w:rsidP="00243B25">
      <w:pPr>
        <w:tabs>
          <w:tab w:val="left" w:pos="-720"/>
        </w:tabs>
        <w:ind w:left="720"/>
        <w:rPr>
          <w:rFonts w:ascii="Calibri" w:hAnsi="Calibri" w:cs="Calibri"/>
          <w:color w:val="000000"/>
          <w:szCs w:val="26"/>
        </w:rPr>
      </w:pPr>
      <w:r>
        <w:rPr>
          <w:rFonts w:ascii="Calibri" w:hAnsi="Calibri" w:cs="Calibri"/>
          <w:color w:val="000000"/>
          <w:szCs w:val="26"/>
        </w:rPr>
        <w:t xml:space="preserve">EXHIBIT F - </w:t>
      </w:r>
      <w:r w:rsidRPr="00B0646F">
        <w:rPr>
          <w:rFonts w:ascii="Calibri" w:hAnsi="Calibri" w:cs="Calibri"/>
          <w:color w:val="000000"/>
          <w:szCs w:val="26"/>
        </w:rPr>
        <w:t>IRAN CONTRACTING ACT COMPLIANCE CERTIFICATE</w:t>
      </w:r>
    </w:p>
    <w:p w14:paraId="00160501" w14:textId="77777777" w:rsidR="0041200C" w:rsidRDefault="0041200C" w:rsidP="0041200C">
      <w:pPr>
        <w:tabs>
          <w:tab w:val="left" w:pos="-720"/>
        </w:tabs>
        <w:ind w:left="720"/>
        <w:rPr>
          <w:rFonts w:ascii="Calibri" w:hAnsi="Calibri" w:cs="Calibri"/>
          <w:szCs w:val="26"/>
        </w:rPr>
      </w:pPr>
    </w:p>
    <w:p w14:paraId="67CA9D6D" w14:textId="77777777" w:rsidR="0041200C" w:rsidRPr="00B3598F" w:rsidRDefault="0041200C" w:rsidP="0041200C">
      <w:pPr>
        <w:tabs>
          <w:tab w:val="left" w:pos="-720"/>
        </w:tabs>
        <w:ind w:left="720"/>
        <w:rPr>
          <w:rFonts w:ascii="Calibri" w:hAnsi="Calibri" w:cs="Calibri"/>
          <w:szCs w:val="26"/>
        </w:rPr>
        <w:sectPr w:rsidR="0041200C" w:rsidRPr="00B3598F" w:rsidSect="00643EA8">
          <w:headerReference w:type="even" r:id="rId21"/>
          <w:headerReference w:type="default" r:id="rId22"/>
          <w:footerReference w:type="default" r:id="rId23"/>
          <w:headerReference w:type="first" r:id="rId24"/>
          <w:pgSz w:w="12240" w:h="15840" w:code="1"/>
          <w:pgMar w:top="720" w:right="720" w:bottom="720" w:left="720" w:header="432" w:footer="317" w:gutter="0"/>
          <w:pgNumType w:start="1"/>
          <w:cols w:space="720"/>
          <w:formProt w:val="0"/>
        </w:sectPr>
      </w:pPr>
    </w:p>
    <w:p w14:paraId="630642ED" w14:textId="77777777" w:rsidR="00F9006C" w:rsidRPr="00BA28DB" w:rsidRDefault="00F9006C" w:rsidP="00F342E2">
      <w:pPr>
        <w:pStyle w:val="Heading1"/>
      </w:pPr>
      <w:bookmarkStart w:id="5" w:name="_Toc339364436"/>
      <w:bookmarkStart w:id="6" w:name="_Toc339364697"/>
      <w:bookmarkStart w:id="7" w:name="_Toc494443028"/>
      <w:bookmarkStart w:id="8" w:name="_Toc75959478"/>
      <w:r w:rsidRPr="00BA28DB">
        <w:lastRenderedPageBreak/>
        <w:t>STATEMENT OF WORK</w:t>
      </w:r>
      <w:bookmarkEnd w:id="5"/>
      <w:bookmarkEnd w:id="6"/>
      <w:bookmarkEnd w:id="7"/>
      <w:bookmarkEnd w:id="8"/>
    </w:p>
    <w:p w14:paraId="02426DE5" w14:textId="77777777" w:rsidR="00F9006C" w:rsidRPr="00B3598F" w:rsidRDefault="00F9006C" w:rsidP="00DA3700">
      <w:pPr>
        <w:pStyle w:val="Heading2"/>
      </w:pPr>
      <w:bookmarkStart w:id="9" w:name="_Toc339364437"/>
      <w:bookmarkStart w:id="10" w:name="_Toc339364698"/>
      <w:bookmarkStart w:id="11" w:name="_Toc494443029"/>
      <w:bookmarkStart w:id="12" w:name="_Toc75959479"/>
      <w:r w:rsidRPr="00B3598F">
        <w:t>INTENT</w:t>
      </w:r>
      <w:bookmarkEnd w:id="9"/>
      <w:bookmarkEnd w:id="10"/>
      <w:bookmarkEnd w:id="11"/>
      <w:bookmarkEnd w:id="12"/>
    </w:p>
    <w:p w14:paraId="497E9DF7" w14:textId="53825CB4" w:rsidR="00913521" w:rsidRDefault="00337DF4" w:rsidP="002355F9">
      <w:pPr>
        <w:spacing w:after="240"/>
        <w:ind w:left="1440"/>
        <w:rPr>
          <w:rFonts w:ascii="Calibri" w:hAnsi="Calibri" w:cs="Calibri"/>
        </w:rPr>
      </w:pPr>
      <w:r w:rsidRPr="00913521">
        <w:rPr>
          <w:rFonts w:ascii="Calibri" w:hAnsi="Calibri" w:cs="Calibri"/>
          <w:spacing w:val="-3"/>
          <w:szCs w:val="26"/>
        </w:rPr>
        <w:t>Alameda County Public Works Agency (</w:t>
      </w:r>
      <w:r w:rsidRPr="00913521">
        <w:rPr>
          <w:rFonts w:ascii="Calibri" w:hAnsi="Calibri" w:cs="Calibri"/>
        </w:rPr>
        <w:t xml:space="preserve">ACPWA) is seeking </w:t>
      </w:r>
      <w:r w:rsidR="00DE0433">
        <w:rPr>
          <w:rFonts w:ascii="Calibri" w:hAnsi="Calibri" w:cs="Calibri"/>
        </w:rPr>
        <w:t>RFP</w:t>
      </w:r>
      <w:r w:rsidRPr="00913521">
        <w:rPr>
          <w:rFonts w:ascii="Calibri" w:hAnsi="Calibri" w:cs="Calibri"/>
        </w:rPr>
        <w:t xml:space="preserve"> responses from interested and qualified contractors to provide tree maintenance services</w:t>
      </w:r>
      <w:r w:rsidR="00772343">
        <w:rPr>
          <w:rFonts w:ascii="Calibri" w:hAnsi="Calibri" w:cs="Calibri"/>
        </w:rPr>
        <w:t xml:space="preserve"> as</w:t>
      </w:r>
      <w:r w:rsidR="002355F9" w:rsidRPr="00913521">
        <w:rPr>
          <w:rFonts w:ascii="Calibri" w:hAnsi="Calibri" w:cs="Calibri"/>
        </w:rPr>
        <w:t xml:space="preserve"> listed below under Specific Requirements.</w:t>
      </w:r>
    </w:p>
    <w:p w14:paraId="197EFA48" w14:textId="7F36783D" w:rsidR="00913521" w:rsidRDefault="00913521" w:rsidP="00913521">
      <w:pPr>
        <w:spacing w:after="240"/>
        <w:ind w:left="1440"/>
        <w:rPr>
          <w:rFonts w:ascii="Calibri" w:hAnsi="Calibri" w:cs="Calibri"/>
        </w:rPr>
      </w:pPr>
      <w:r w:rsidRPr="00913521">
        <w:rPr>
          <w:rFonts w:ascii="Calibri" w:hAnsi="Calibri" w:cs="Calibri"/>
        </w:rPr>
        <w:t>To be considered, contractors must demonstrate knowledge, qualifications, abilit</w:t>
      </w:r>
      <w:r w:rsidR="00E50686">
        <w:rPr>
          <w:rFonts w:ascii="Calibri" w:hAnsi="Calibri" w:cs="Calibri"/>
        </w:rPr>
        <w:t>ies</w:t>
      </w:r>
      <w:r w:rsidRPr="00913521">
        <w:rPr>
          <w:rFonts w:ascii="Calibri" w:hAnsi="Calibri" w:cs="Calibri"/>
        </w:rPr>
        <w:t>, experience</w:t>
      </w:r>
      <w:r w:rsidR="004F021B">
        <w:rPr>
          <w:rFonts w:ascii="Calibri" w:hAnsi="Calibri" w:cs="Calibri"/>
        </w:rPr>
        <w:t>s</w:t>
      </w:r>
      <w:r w:rsidRPr="00913521">
        <w:rPr>
          <w:rFonts w:ascii="Calibri" w:hAnsi="Calibri" w:cs="Calibri"/>
        </w:rPr>
        <w:t>, and competenc</w:t>
      </w:r>
      <w:r w:rsidR="004F021B">
        <w:rPr>
          <w:rFonts w:ascii="Calibri" w:hAnsi="Calibri" w:cs="Calibri"/>
        </w:rPr>
        <w:t>ies required</w:t>
      </w:r>
      <w:r w:rsidRPr="00913521">
        <w:rPr>
          <w:rFonts w:ascii="Calibri" w:hAnsi="Calibri" w:cs="Calibri"/>
        </w:rPr>
        <w:t xml:space="preserve"> to provide services in a timely and responsive manner.  ACPWA intends to award </w:t>
      </w:r>
      <w:r w:rsidR="00060E91">
        <w:rPr>
          <w:rFonts w:ascii="Calibri" w:hAnsi="Calibri" w:cs="Calibri"/>
        </w:rPr>
        <w:t>one</w:t>
      </w:r>
      <w:r w:rsidR="00060E91" w:rsidRPr="00913521">
        <w:rPr>
          <w:rFonts w:ascii="Calibri" w:hAnsi="Calibri" w:cs="Calibri"/>
        </w:rPr>
        <w:t xml:space="preserve"> </w:t>
      </w:r>
      <w:r w:rsidRPr="00913521">
        <w:rPr>
          <w:rFonts w:ascii="Calibri" w:hAnsi="Calibri" w:cs="Calibri"/>
        </w:rPr>
        <w:t>three</w:t>
      </w:r>
      <w:r>
        <w:rPr>
          <w:rFonts w:ascii="Calibri" w:hAnsi="Calibri" w:cs="Calibri"/>
        </w:rPr>
        <w:t>-</w:t>
      </w:r>
      <w:r w:rsidRPr="00913521">
        <w:rPr>
          <w:rFonts w:ascii="Calibri" w:hAnsi="Calibri" w:cs="Calibri"/>
        </w:rPr>
        <w:t xml:space="preserve">year contract with </w:t>
      </w:r>
      <w:r>
        <w:rPr>
          <w:rFonts w:ascii="Calibri" w:hAnsi="Calibri" w:cs="Calibri"/>
        </w:rPr>
        <w:t xml:space="preserve">a </w:t>
      </w:r>
      <w:r w:rsidRPr="00913521">
        <w:rPr>
          <w:rFonts w:ascii="Calibri" w:hAnsi="Calibri" w:cs="Calibri"/>
        </w:rPr>
        <w:t>two</w:t>
      </w:r>
      <w:r>
        <w:rPr>
          <w:rFonts w:ascii="Calibri" w:hAnsi="Calibri" w:cs="Calibri"/>
        </w:rPr>
        <w:t>-</w:t>
      </w:r>
      <w:r w:rsidRPr="00913521">
        <w:rPr>
          <w:rFonts w:ascii="Calibri" w:hAnsi="Calibri" w:cs="Calibri"/>
        </w:rPr>
        <w:t>year option</w:t>
      </w:r>
      <w:r>
        <w:rPr>
          <w:rFonts w:ascii="Calibri" w:hAnsi="Calibri" w:cs="Calibri"/>
        </w:rPr>
        <w:t xml:space="preserve"> to renew</w:t>
      </w:r>
      <w:r w:rsidRPr="00913521">
        <w:rPr>
          <w:rFonts w:ascii="Calibri" w:hAnsi="Calibri" w:cs="Calibri"/>
        </w:rPr>
        <w:t xml:space="preserve">, to the contractor most qualified and whose </w:t>
      </w:r>
      <w:r w:rsidR="00DE0433">
        <w:rPr>
          <w:rFonts w:ascii="Calibri" w:hAnsi="Calibri" w:cs="Calibri"/>
        </w:rPr>
        <w:t>RFP</w:t>
      </w:r>
      <w:r w:rsidRPr="00913521">
        <w:rPr>
          <w:rFonts w:ascii="Calibri" w:hAnsi="Calibri" w:cs="Calibri"/>
        </w:rPr>
        <w:t xml:space="preserve"> response meets ACPWA’s requirements.</w:t>
      </w:r>
      <w:r>
        <w:rPr>
          <w:rFonts w:ascii="Calibri" w:hAnsi="Calibri" w:cs="Calibri"/>
        </w:rPr>
        <w:t xml:space="preserve"> </w:t>
      </w:r>
      <w:r w:rsidRPr="007E3806">
        <w:rPr>
          <w:rFonts w:ascii="Calibri" w:hAnsi="Calibri" w:cs="Calibri"/>
        </w:rPr>
        <w:t xml:space="preserve">The estimated </w:t>
      </w:r>
      <w:r w:rsidR="00F11CDE">
        <w:rPr>
          <w:rFonts w:ascii="Calibri" w:hAnsi="Calibri" w:cs="Calibri"/>
        </w:rPr>
        <w:t>contract</w:t>
      </w:r>
      <w:r w:rsidRPr="007E3806">
        <w:rPr>
          <w:rFonts w:ascii="Calibri" w:hAnsi="Calibri" w:cs="Calibri"/>
        </w:rPr>
        <w:t xml:space="preserve"> </w:t>
      </w:r>
      <w:r w:rsidR="00060E91">
        <w:rPr>
          <w:rFonts w:ascii="Calibri" w:hAnsi="Calibri" w:cs="Calibri"/>
        </w:rPr>
        <w:t xml:space="preserve">amount </w:t>
      </w:r>
      <w:r w:rsidRPr="007E3806">
        <w:rPr>
          <w:rFonts w:ascii="Calibri" w:hAnsi="Calibri" w:cs="Calibri"/>
        </w:rPr>
        <w:t xml:space="preserve">will </w:t>
      </w:r>
      <w:r w:rsidRPr="006A37DD">
        <w:rPr>
          <w:rFonts w:ascii="Calibri" w:hAnsi="Calibri" w:cs="Calibri"/>
        </w:rPr>
        <w:t>be</w:t>
      </w:r>
      <w:r w:rsidR="00312E01">
        <w:rPr>
          <w:rFonts w:ascii="Calibri" w:hAnsi="Calibri" w:cs="Calibri"/>
        </w:rPr>
        <w:t xml:space="preserve"> </w:t>
      </w:r>
      <w:bookmarkStart w:id="13" w:name="_Hlk69194798"/>
      <w:r w:rsidR="00312E01">
        <w:rPr>
          <w:rFonts w:ascii="Calibri" w:hAnsi="Calibri" w:cs="Calibri"/>
        </w:rPr>
        <w:t>a not to exceed amount</w:t>
      </w:r>
      <w:r w:rsidRPr="006A37DD">
        <w:rPr>
          <w:rFonts w:ascii="Calibri" w:hAnsi="Calibri" w:cs="Calibri"/>
        </w:rPr>
        <w:t xml:space="preserve"> </w:t>
      </w:r>
      <w:r w:rsidR="00D631F6">
        <w:rPr>
          <w:rFonts w:ascii="Calibri" w:hAnsi="Calibri" w:cs="Calibri"/>
        </w:rPr>
        <w:t xml:space="preserve">of </w:t>
      </w:r>
      <w:r w:rsidRPr="006A37DD">
        <w:rPr>
          <w:rFonts w:ascii="Calibri" w:hAnsi="Calibri" w:cs="Calibri"/>
        </w:rPr>
        <w:t>$1,800</w:t>
      </w:r>
      <w:r>
        <w:rPr>
          <w:rFonts w:ascii="Calibri" w:hAnsi="Calibri" w:cs="Calibri"/>
        </w:rPr>
        <w:t>,000</w:t>
      </w:r>
      <w:bookmarkEnd w:id="13"/>
      <w:r w:rsidR="00F11CDE">
        <w:rPr>
          <w:rFonts w:ascii="Calibri" w:hAnsi="Calibri" w:cs="Calibri"/>
        </w:rPr>
        <w:t>,</w:t>
      </w:r>
      <w:r w:rsidR="002A7856">
        <w:rPr>
          <w:rFonts w:ascii="Calibri" w:hAnsi="Calibri" w:cs="Calibri"/>
        </w:rPr>
        <w:t xml:space="preserve"> which will be used to pay </w:t>
      </w:r>
      <w:r w:rsidR="00C03593">
        <w:rPr>
          <w:rFonts w:ascii="Calibri" w:hAnsi="Calibri" w:cs="Calibri"/>
        </w:rPr>
        <w:t>the</w:t>
      </w:r>
      <w:r w:rsidR="002F6691">
        <w:rPr>
          <w:rFonts w:ascii="Calibri" w:hAnsi="Calibri" w:cs="Calibri"/>
        </w:rPr>
        <w:t xml:space="preserve"> </w:t>
      </w:r>
      <w:r w:rsidR="002A7856">
        <w:rPr>
          <w:rFonts w:ascii="Calibri" w:hAnsi="Calibri" w:cs="Calibri"/>
        </w:rPr>
        <w:t>contractor for work performed</w:t>
      </w:r>
      <w:r w:rsidR="00060E91">
        <w:rPr>
          <w:rFonts w:ascii="Calibri" w:hAnsi="Calibri" w:cs="Calibri"/>
        </w:rPr>
        <w:t>.</w:t>
      </w:r>
    </w:p>
    <w:p w14:paraId="3968A10C" w14:textId="6D66B213" w:rsidR="00C2749E" w:rsidRPr="00C2749E" w:rsidRDefault="00060E91" w:rsidP="00C61F7A">
      <w:pPr>
        <w:spacing w:after="240"/>
        <w:ind w:left="1440"/>
        <w:rPr>
          <w:rFonts w:ascii="Calibri" w:hAnsi="Calibri" w:cs="Calibri"/>
        </w:rPr>
      </w:pPr>
      <w:r>
        <w:rPr>
          <w:rFonts w:ascii="Calibri" w:hAnsi="Calibri" w:cs="Calibri"/>
        </w:rPr>
        <w:t>The</w:t>
      </w:r>
      <w:r w:rsidR="00C2749E" w:rsidRPr="00C2749E">
        <w:rPr>
          <w:rFonts w:ascii="Calibri" w:hAnsi="Calibri" w:cs="Calibri"/>
        </w:rPr>
        <w:t xml:space="preserve"> contractor must possess the appropriate California Contractor’s State License Board (CSLB) License relevant to the service category being proposed</w:t>
      </w:r>
      <w:r w:rsidR="002F6691">
        <w:rPr>
          <w:rFonts w:ascii="Calibri" w:hAnsi="Calibri" w:cs="Calibri"/>
        </w:rPr>
        <w:t xml:space="preserve">, </w:t>
      </w:r>
      <w:r w:rsidR="00C2749E" w:rsidRPr="00C2749E">
        <w:rPr>
          <w:rFonts w:ascii="Calibri" w:hAnsi="Calibri" w:cs="Calibri"/>
        </w:rPr>
        <w:t xml:space="preserve">if required for work being performed.   </w:t>
      </w:r>
    </w:p>
    <w:p w14:paraId="7DF72E36" w14:textId="568A8744" w:rsidR="00C2749E" w:rsidRDefault="00C2749E" w:rsidP="00C2749E">
      <w:pPr>
        <w:spacing w:after="240"/>
        <w:ind w:left="1440"/>
        <w:rPr>
          <w:rFonts w:ascii="Calibri" w:hAnsi="Calibri" w:cs="Calibri"/>
        </w:rPr>
      </w:pPr>
      <w:r w:rsidRPr="00C2749E">
        <w:rPr>
          <w:rFonts w:ascii="Calibri" w:hAnsi="Calibri" w:cs="Calibri"/>
        </w:rPr>
        <w:t xml:space="preserve">This </w:t>
      </w:r>
      <w:r w:rsidR="00DE0433">
        <w:rPr>
          <w:rFonts w:ascii="Calibri" w:hAnsi="Calibri" w:cs="Calibri"/>
        </w:rPr>
        <w:t>RFP</w:t>
      </w:r>
      <w:r w:rsidRPr="00C2749E">
        <w:rPr>
          <w:rFonts w:ascii="Calibri" w:hAnsi="Calibri" w:cs="Calibri"/>
        </w:rPr>
        <w:t xml:space="preserve"> generally describes the types of services that </w:t>
      </w:r>
      <w:r w:rsidR="00825F61">
        <w:rPr>
          <w:rFonts w:ascii="Calibri" w:hAnsi="Calibri" w:cs="Calibri"/>
        </w:rPr>
        <w:t>C</w:t>
      </w:r>
      <w:r w:rsidRPr="00C2749E">
        <w:rPr>
          <w:rFonts w:ascii="Calibri" w:hAnsi="Calibri" w:cs="Calibri"/>
        </w:rPr>
        <w:t xml:space="preserve">ontractor may be called upon to perform, the requisite </w:t>
      </w:r>
      <w:r w:rsidR="00772343">
        <w:rPr>
          <w:rFonts w:ascii="Calibri" w:hAnsi="Calibri" w:cs="Calibri"/>
        </w:rPr>
        <w:t>C</w:t>
      </w:r>
      <w:r w:rsidRPr="00C2749E">
        <w:rPr>
          <w:rFonts w:ascii="Calibri" w:hAnsi="Calibri" w:cs="Calibri"/>
        </w:rPr>
        <w:t xml:space="preserve">ontractor experience and capabilities, ACPWA requirements, and the information that must be included in the </w:t>
      </w:r>
      <w:r w:rsidR="00DE0433">
        <w:rPr>
          <w:rFonts w:ascii="Calibri" w:hAnsi="Calibri" w:cs="Calibri"/>
        </w:rPr>
        <w:t>RFP</w:t>
      </w:r>
      <w:r w:rsidRPr="00C2749E">
        <w:rPr>
          <w:rFonts w:ascii="Calibri" w:hAnsi="Calibri" w:cs="Calibri"/>
        </w:rPr>
        <w:t xml:space="preserve"> response.  Failure to </w:t>
      </w:r>
      <w:r w:rsidRPr="00C2749E">
        <w:rPr>
          <w:rFonts w:ascii="Calibri" w:hAnsi="Calibri" w:cs="Calibri"/>
        </w:rPr>
        <w:lastRenderedPageBreak/>
        <w:t xml:space="preserve">submit information in accordance with the </w:t>
      </w:r>
      <w:r w:rsidR="00DE0433">
        <w:rPr>
          <w:rFonts w:ascii="Calibri" w:hAnsi="Calibri" w:cs="Calibri"/>
        </w:rPr>
        <w:t>RFP</w:t>
      </w:r>
      <w:r w:rsidRPr="00C2749E">
        <w:rPr>
          <w:rFonts w:ascii="Calibri" w:hAnsi="Calibri" w:cs="Calibri"/>
        </w:rPr>
        <w:t xml:space="preserve"> requirements and procedures may be cause for disqualification.</w:t>
      </w:r>
    </w:p>
    <w:p w14:paraId="4657A4EB" w14:textId="17872B46" w:rsidR="00357028" w:rsidRPr="00357028" w:rsidRDefault="00357028" w:rsidP="00C311A1">
      <w:pPr>
        <w:spacing w:after="240"/>
        <w:ind w:left="1440"/>
        <w:rPr>
          <w:rFonts w:ascii="Calibri" w:hAnsi="Calibri" w:cs="Calibri"/>
        </w:rPr>
      </w:pPr>
      <w:r w:rsidRPr="00357028">
        <w:rPr>
          <w:rFonts w:ascii="Calibri" w:hAnsi="Calibri" w:cs="Calibri"/>
          <w:b/>
          <w:bCs/>
          <w:u w:val="single"/>
        </w:rPr>
        <w:t xml:space="preserve">ACPWA will be conducting this procurement in a process comprised of evaluation and scoring of </w:t>
      </w:r>
      <w:r w:rsidR="00DE0433">
        <w:rPr>
          <w:rFonts w:ascii="Calibri" w:hAnsi="Calibri" w:cs="Calibri"/>
          <w:b/>
          <w:bCs/>
          <w:u w:val="single"/>
        </w:rPr>
        <w:t>RFP</w:t>
      </w:r>
      <w:r w:rsidRPr="00357028">
        <w:rPr>
          <w:rFonts w:ascii="Calibri" w:hAnsi="Calibri" w:cs="Calibri"/>
          <w:b/>
          <w:bCs/>
          <w:u w:val="single"/>
        </w:rPr>
        <w:t xml:space="preserve"> responses submitted and reference</w:t>
      </w:r>
      <w:r w:rsidR="005F5701">
        <w:rPr>
          <w:rFonts w:ascii="Calibri" w:hAnsi="Calibri" w:cs="Calibri"/>
          <w:b/>
          <w:bCs/>
          <w:u w:val="single"/>
        </w:rPr>
        <w:t>s</w:t>
      </w:r>
      <w:r w:rsidRPr="00357028">
        <w:rPr>
          <w:rFonts w:ascii="Calibri" w:hAnsi="Calibri" w:cs="Calibri"/>
          <w:b/>
          <w:bCs/>
          <w:u w:val="single"/>
        </w:rPr>
        <w:t xml:space="preserve"> check</w:t>
      </w:r>
      <w:r w:rsidR="005F5701">
        <w:rPr>
          <w:rFonts w:ascii="Calibri" w:hAnsi="Calibri" w:cs="Calibri"/>
          <w:b/>
          <w:bCs/>
          <w:u w:val="single"/>
        </w:rPr>
        <w:t>ed</w:t>
      </w:r>
      <w:r w:rsidRPr="00357028">
        <w:rPr>
          <w:rFonts w:ascii="Calibri" w:hAnsi="Calibri" w:cs="Calibri"/>
          <w:b/>
          <w:bCs/>
          <w:u w:val="single"/>
        </w:rPr>
        <w:t xml:space="preserve">.  From this evaluation, ACPWA will </w:t>
      </w:r>
      <w:r w:rsidR="00A84741">
        <w:rPr>
          <w:rFonts w:ascii="Calibri" w:hAnsi="Calibri" w:cs="Calibri"/>
          <w:b/>
          <w:bCs/>
          <w:u w:val="single"/>
        </w:rPr>
        <w:t>select the contractor for negotiation of the contract.</w:t>
      </w:r>
      <w:r w:rsidR="00A646C1">
        <w:rPr>
          <w:rFonts w:ascii="Calibri" w:hAnsi="Calibri" w:cs="Calibri"/>
          <w:b/>
          <w:bCs/>
          <w:u w:val="single"/>
        </w:rPr>
        <w:t xml:space="preserve"> </w:t>
      </w:r>
    </w:p>
    <w:p w14:paraId="2B5EB146" w14:textId="77777777" w:rsidR="00C2749E" w:rsidRPr="00B3598F" w:rsidRDefault="00357028" w:rsidP="00C52CFE">
      <w:pPr>
        <w:spacing w:after="240"/>
        <w:ind w:left="1440"/>
        <w:rPr>
          <w:rFonts w:ascii="Calibri" w:hAnsi="Calibri" w:cs="Calibri"/>
        </w:rPr>
      </w:pPr>
      <w:r w:rsidRPr="00357028">
        <w:rPr>
          <w:rFonts w:ascii="Calibri" w:hAnsi="Calibri" w:cs="Calibri"/>
        </w:rPr>
        <w:t xml:space="preserve">ACPWA expects that </w:t>
      </w:r>
      <w:r w:rsidR="009E5A22">
        <w:rPr>
          <w:rFonts w:ascii="Calibri" w:hAnsi="Calibri" w:cs="Calibri"/>
        </w:rPr>
        <w:t>C</w:t>
      </w:r>
      <w:r w:rsidRPr="00357028">
        <w:rPr>
          <w:rFonts w:ascii="Calibri" w:hAnsi="Calibri" w:cs="Calibri"/>
        </w:rPr>
        <w:t>ontractor</w:t>
      </w:r>
      <w:r w:rsidR="009E5A22">
        <w:rPr>
          <w:rFonts w:ascii="Calibri" w:hAnsi="Calibri" w:cs="Calibri"/>
        </w:rPr>
        <w:t>(</w:t>
      </w:r>
      <w:r w:rsidRPr="00357028">
        <w:rPr>
          <w:rFonts w:ascii="Calibri" w:hAnsi="Calibri" w:cs="Calibri"/>
        </w:rPr>
        <w:t>s</w:t>
      </w:r>
      <w:r w:rsidR="009E5A22">
        <w:rPr>
          <w:rFonts w:ascii="Calibri" w:hAnsi="Calibri" w:cs="Calibri"/>
        </w:rPr>
        <w:t>)</w:t>
      </w:r>
      <w:r w:rsidRPr="00357028">
        <w:rPr>
          <w:rFonts w:ascii="Calibri" w:hAnsi="Calibri" w:cs="Calibri"/>
        </w:rPr>
        <w:t xml:space="preserve"> will use their experience and knowledge to make recommendations and refine the potential work task assignment</w:t>
      </w:r>
      <w:r w:rsidR="009E5A22">
        <w:rPr>
          <w:rFonts w:ascii="Calibri" w:hAnsi="Calibri" w:cs="Calibri"/>
        </w:rPr>
        <w:t>(</w:t>
      </w:r>
      <w:r w:rsidRPr="00357028">
        <w:rPr>
          <w:rFonts w:ascii="Calibri" w:hAnsi="Calibri" w:cs="Calibri"/>
        </w:rPr>
        <w:t>s</w:t>
      </w:r>
      <w:r w:rsidR="009E5A22">
        <w:rPr>
          <w:rFonts w:ascii="Calibri" w:hAnsi="Calibri" w:cs="Calibri"/>
        </w:rPr>
        <w:t>)</w:t>
      </w:r>
      <w:r w:rsidRPr="00357028">
        <w:rPr>
          <w:rFonts w:ascii="Calibri" w:hAnsi="Calibri" w:cs="Calibri"/>
        </w:rPr>
        <w:t xml:space="preserve"> as necessary to satisfy ACPWA objectives.  Specific work requirements, time frames for completion, costs, and method</w:t>
      </w:r>
      <w:r w:rsidR="005F5701">
        <w:rPr>
          <w:rFonts w:ascii="Calibri" w:hAnsi="Calibri" w:cs="Calibri"/>
        </w:rPr>
        <w:t>s</w:t>
      </w:r>
      <w:r w:rsidRPr="00357028">
        <w:rPr>
          <w:rFonts w:ascii="Calibri" w:hAnsi="Calibri" w:cs="Calibri"/>
        </w:rPr>
        <w:t xml:space="preserve"> of payment shall be mutually agreed upon by Contractor and ACPWA in writing prior to commencement of each task.</w:t>
      </w:r>
    </w:p>
    <w:p w14:paraId="6AC3A577" w14:textId="77777777" w:rsidR="00F9006C" w:rsidRPr="00B3598F" w:rsidRDefault="00F9006C" w:rsidP="000352A4">
      <w:pPr>
        <w:pStyle w:val="Heading2"/>
      </w:pPr>
      <w:bookmarkStart w:id="14" w:name="_Toc339364439"/>
      <w:bookmarkStart w:id="15" w:name="_Toc339364700"/>
      <w:bookmarkStart w:id="16" w:name="_Toc494443030"/>
      <w:bookmarkStart w:id="17" w:name="_Toc75959480"/>
      <w:r w:rsidRPr="00B3598F">
        <w:t>BACKGROUND</w:t>
      </w:r>
      <w:bookmarkEnd w:id="14"/>
      <w:bookmarkEnd w:id="15"/>
      <w:bookmarkEnd w:id="16"/>
      <w:bookmarkEnd w:id="17"/>
    </w:p>
    <w:p w14:paraId="6EAFBAAB" w14:textId="55B80731" w:rsidR="006B1048" w:rsidRDefault="006B1048" w:rsidP="00527C20">
      <w:pPr>
        <w:tabs>
          <w:tab w:val="left" w:pos="-720"/>
          <w:tab w:val="left" w:pos="1440"/>
        </w:tabs>
        <w:ind w:left="1440"/>
        <w:rPr>
          <w:rFonts w:ascii="Calibri" w:hAnsi="Calibri" w:cs="Calibri"/>
          <w:spacing w:val="-3"/>
          <w:szCs w:val="26"/>
        </w:rPr>
      </w:pPr>
      <w:r w:rsidRPr="006B1048">
        <w:rPr>
          <w:rFonts w:ascii="Calibri" w:hAnsi="Calibri" w:cs="Calibri"/>
          <w:spacing w:val="-3"/>
          <w:szCs w:val="26"/>
        </w:rPr>
        <w:t>ACPWA is the division of the County of Alameda (County) responsible for developing, operating, and maintaining public works infrastructure projects, such as county roadways.  ACPWA also serves the Alameda County Flood Control and Water Conservation District (District).</w:t>
      </w:r>
      <w:r w:rsidR="00060E91">
        <w:rPr>
          <w:rFonts w:ascii="Calibri" w:hAnsi="Calibri" w:cs="Calibri"/>
          <w:spacing w:val="-3"/>
          <w:szCs w:val="26"/>
        </w:rPr>
        <w:t xml:space="preserve"> T</w:t>
      </w:r>
      <w:r w:rsidR="00060E91" w:rsidRPr="00060E91">
        <w:rPr>
          <w:rFonts w:ascii="Calibri" w:hAnsi="Calibri" w:cs="Calibri"/>
          <w:spacing w:val="-3"/>
          <w:szCs w:val="26"/>
        </w:rPr>
        <w:t>he County will be administering the contract, and</w:t>
      </w:r>
      <w:r w:rsidR="00060E91">
        <w:rPr>
          <w:rFonts w:ascii="Calibri" w:hAnsi="Calibri" w:cs="Calibri"/>
          <w:spacing w:val="-3"/>
          <w:szCs w:val="26"/>
        </w:rPr>
        <w:t xml:space="preserve"> </w:t>
      </w:r>
      <w:r w:rsidR="00060E91" w:rsidRPr="00060E91">
        <w:rPr>
          <w:rFonts w:ascii="Calibri" w:hAnsi="Calibri" w:cs="Calibri"/>
          <w:spacing w:val="-3"/>
          <w:szCs w:val="26"/>
        </w:rPr>
        <w:t>references to the County include references to the District</w:t>
      </w:r>
      <w:r w:rsidR="00060E91">
        <w:rPr>
          <w:rFonts w:ascii="Calibri" w:hAnsi="Calibri" w:cs="Calibri"/>
          <w:spacing w:val="-3"/>
          <w:szCs w:val="26"/>
        </w:rPr>
        <w:t>.</w:t>
      </w:r>
    </w:p>
    <w:p w14:paraId="6699164C" w14:textId="77777777" w:rsidR="006B1048" w:rsidRDefault="006B1048" w:rsidP="00527C20">
      <w:pPr>
        <w:tabs>
          <w:tab w:val="left" w:pos="-720"/>
          <w:tab w:val="left" w:pos="1440"/>
        </w:tabs>
        <w:ind w:left="1440"/>
        <w:rPr>
          <w:rFonts w:ascii="Calibri" w:hAnsi="Calibri" w:cs="Calibri"/>
          <w:spacing w:val="-3"/>
          <w:szCs w:val="26"/>
        </w:rPr>
      </w:pPr>
    </w:p>
    <w:p w14:paraId="14BE4CCA" w14:textId="77777777" w:rsidR="00BC21D7" w:rsidRDefault="00BC21D7" w:rsidP="00527C20">
      <w:pPr>
        <w:tabs>
          <w:tab w:val="left" w:pos="-720"/>
          <w:tab w:val="left" w:pos="1440"/>
        </w:tabs>
        <w:ind w:left="1440"/>
        <w:rPr>
          <w:rFonts w:ascii="Calibri" w:hAnsi="Calibri" w:cs="Calibri"/>
          <w:spacing w:val="-3"/>
          <w:szCs w:val="26"/>
        </w:rPr>
      </w:pPr>
    </w:p>
    <w:p w14:paraId="58951145" w14:textId="77777777" w:rsidR="00BC21D7" w:rsidRDefault="00BC21D7" w:rsidP="00527C20">
      <w:pPr>
        <w:tabs>
          <w:tab w:val="left" w:pos="-720"/>
          <w:tab w:val="left" w:pos="1440"/>
        </w:tabs>
        <w:ind w:left="1440"/>
        <w:rPr>
          <w:rFonts w:ascii="Calibri" w:hAnsi="Calibri" w:cs="Calibri"/>
          <w:spacing w:val="-3"/>
          <w:szCs w:val="26"/>
        </w:rPr>
      </w:pPr>
    </w:p>
    <w:p w14:paraId="19F95C45" w14:textId="6394A544" w:rsidR="00527C20" w:rsidRPr="00B3598F" w:rsidRDefault="00527C20" w:rsidP="00527C20">
      <w:pPr>
        <w:tabs>
          <w:tab w:val="left" w:pos="-720"/>
          <w:tab w:val="left" w:pos="1440"/>
        </w:tabs>
        <w:ind w:left="1440"/>
        <w:rPr>
          <w:rFonts w:ascii="Calibri" w:hAnsi="Calibri" w:cs="Calibri"/>
          <w:spacing w:val="-3"/>
          <w:szCs w:val="26"/>
        </w:rPr>
      </w:pPr>
      <w:r w:rsidRPr="00B3598F">
        <w:rPr>
          <w:rFonts w:ascii="Calibri" w:hAnsi="Calibri" w:cs="Calibri"/>
          <w:spacing w:val="-3"/>
          <w:szCs w:val="26"/>
        </w:rPr>
        <w:t xml:space="preserve">Alameda County extends from the eastern shore of San Francisco Bay to San Joaquin County.  There are six unincorporated communities and rural areas throughout </w:t>
      </w:r>
      <w:r w:rsidRPr="00222F53">
        <w:rPr>
          <w:rFonts w:ascii="Calibri" w:hAnsi="Calibri" w:cs="Calibri"/>
          <w:spacing w:val="-3"/>
          <w:szCs w:val="26"/>
        </w:rPr>
        <w:t>the 813</w:t>
      </w:r>
      <w:r w:rsidR="00625129" w:rsidRPr="00B3598F">
        <w:rPr>
          <w:rFonts w:ascii="Calibri" w:hAnsi="Calibri" w:cs="Calibri"/>
          <w:spacing w:val="-3"/>
          <w:szCs w:val="26"/>
        </w:rPr>
        <w:t xml:space="preserve"> square miles of the </w:t>
      </w:r>
      <w:r w:rsidR="003735D0">
        <w:rPr>
          <w:rFonts w:ascii="Calibri" w:hAnsi="Calibri" w:cs="Calibri"/>
          <w:spacing w:val="-3"/>
          <w:szCs w:val="26"/>
        </w:rPr>
        <w:t>c</w:t>
      </w:r>
      <w:r w:rsidR="00625129" w:rsidRPr="00B3598F">
        <w:rPr>
          <w:rFonts w:ascii="Calibri" w:hAnsi="Calibri" w:cs="Calibri"/>
          <w:spacing w:val="-3"/>
          <w:szCs w:val="26"/>
        </w:rPr>
        <w:t xml:space="preserve">ounty.  </w:t>
      </w:r>
      <w:r w:rsidR="006B1048">
        <w:rPr>
          <w:rFonts w:ascii="Calibri" w:hAnsi="Calibri" w:cs="Calibri"/>
          <w:spacing w:val="-3"/>
          <w:szCs w:val="26"/>
        </w:rPr>
        <w:t>AC</w:t>
      </w:r>
      <w:r w:rsidR="008D6B4D" w:rsidRPr="00B3598F">
        <w:rPr>
          <w:rFonts w:ascii="Calibri" w:hAnsi="Calibri" w:cs="Calibri"/>
          <w:spacing w:val="-3"/>
          <w:szCs w:val="26"/>
        </w:rPr>
        <w:t xml:space="preserve">PWA </w:t>
      </w:r>
      <w:r w:rsidRPr="00B3598F">
        <w:rPr>
          <w:rFonts w:ascii="Calibri" w:hAnsi="Calibri" w:cs="Calibri"/>
          <w:spacing w:val="-3"/>
          <w:szCs w:val="26"/>
        </w:rPr>
        <w:t xml:space="preserve">aims to provide, maintain and preserve public infrastructure in an efficient and effective manner, while promoting a healthy and sustainable environment that supports safe and livable communities.   </w:t>
      </w:r>
      <w:r w:rsidR="007729A8">
        <w:rPr>
          <w:rFonts w:ascii="Calibri" w:hAnsi="Calibri" w:cs="Calibri"/>
          <w:spacing w:val="-3"/>
          <w:szCs w:val="26"/>
        </w:rPr>
        <w:t>Routine and recurring t</w:t>
      </w:r>
      <w:r w:rsidRPr="00B3598F">
        <w:rPr>
          <w:rFonts w:ascii="Calibri" w:hAnsi="Calibri" w:cs="Calibri"/>
          <w:spacing w:val="-3"/>
          <w:szCs w:val="26"/>
        </w:rPr>
        <w:t xml:space="preserve">ree </w:t>
      </w:r>
      <w:r w:rsidR="00373A3E">
        <w:rPr>
          <w:rFonts w:ascii="Calibri" w:hAnsi="Calibri" w:cs="Calibri"/>
          <w:spacing w:val="-3"/>
          <w:szCs w:val="26"/>
        </w:rPr>
        <w:t>maintenance</w:t>
      </w:r>
      <w:r w:rsidRPr="00B3598F">
        <w:rPr>
          <w:rFonts w:ascii="Calibri" w:hAnsi="Calibri" w:cs="Calibri"/>
          <w:spacing w:val="-3"/>
          <w:szCs w:val="26"/>
        </w:rPr>
        <w:t xml:space="preserve"> services are </w:t>
      </w:r>
      <w:r w:rsidR="00317DC6" w:rsidRPr="00B3598F">
        <w:rPr>
          <w:rFonts w:ascii="Calibri" w:hAnsi="Calibri" w:cs="Calibri"/>
          <w:spacing w:val="-3"/>
          <w:szCs w:val="26"/>
        </w:rPr>
        <w:t xml:space="preserve">required along unincorporated roadways in the County and throughout the </w:t>
      </w:r>
      <w:r w:rsidR="004823E2" w:rsidRPr="00B3598F">
        <w:rPr>
          <w:rFonts w:ascii="Calibri" w:hAnsi="Calibri" w:cs="Calibri"/>
          <w:spacing w:val="-3"/>
          <w:szCs w:val="26"/>
        </w:rPr>
        <w:t>District</w:t>
      </w:r>
      <w:r w:rsidR="003735D0">
        <w:rPr>
          <w:rFonts w:ascii="Calibri" w:hAnsi="Calibri" w:cs="Calibri"/>
          <w:spacing w:val="-3"/>
          <w:szCs w:val="26"/>
        </w:rPr>
        <w:t>’s</w:t>
      </w:r>
      <w:r w:rsidR="004823E2" w:rsidRPr="00B3598F">
        <w:rPr>
          <w:rFonts w:ascii="Calibri" w:hAnsi="Calibri" w:cs="Calibri"/>
          <w:spacing w:val="-3"/>
          <w:szCs w:val="26"/>
        </w:rPr>
        <w:t xml:space="preserve"> </w:t>
      </w:r>
      <w:r w:rsidR="00317DC6" w:rsidRPr="00B3598F">
        <w:rPr>
          <w:rFonts w:ascii="Calibri" w:hAnsi="Calibri" w:cs="Calibri"/>
          <w:spacing w:val="-3"/>
          <w:szCs w:val="26"/>
        </w:rPr>
        <w:t>system of creeks, channels an</w:t>
      </w:r>
      <w:r w:rsidR="004823E2" w:rsidRPr="00B3598F">
        <w:rPr>
          <w:rFonts w:ascii="Calibri" w:hAnsi="Calibri" w:cs="Calibri"/>
          <w:spacing w:val="-3"/>
          <w:szCs w:val="26"/>
        </w:rPr>
        <w:t>d</w:t>
      </w:r>
      <w:r w:rsidR="00317DC6" w:rsidRPr="00B3598F">
        <w:rPr>
          <w:rFonts w:ascii="Calibri" w:hAnsi="Calibri" w:cs="Calibri"/>
          <w:spacing w:val="-3"/>
          <w:szCs w:val="26"/>
        </w:rPr>
        <w:t xml:space="preserve"> facilities</w:t>
      </w:r>
      <w:r w:rsidR="004823E2" w:rsidRPr="00B3598F">
        <w:rPr>
          <w:rFonts w:ascii="Calibri" w:hAnsi="Calibri" w:cs="Calibri"/>
          <w:spacing w:val="-3"/>
          <w:szCs w:val="26"/>
        </w:rPr>
        <w:t xml:space="preserve"> when and where the County or District owns the trees </w:t>
      </w:r>
      <w:r w:rsidR="007729A8">
        <w:rPr>
          <w:rFonts w:ascii="Calibri" w:hAnsi="Calibri" w:cs="Calibri"/>
          <w:spacing w:val="-3"/>
          <w:szCs w:val="26"/>
        </w:rPr>
        <w:t>and</w:t>
      </w:r>
      <w:r w:rsidR="007729A8" w:rsidRPr="00B3598F">
        <w:rPr>
          <w:rFonts w:ascii="Calibri" w:hAnsi="Calibri" w:cs="Calibri"/>
          <w:spacing w:val="-3"/>
          <w:szCs w:val="26"/>
        </w:rPr>
        <w:t xml:space="preserve"> </w:t>
      </w:r>
      <w:r w:rsidR="004823E2" w:rsidRPr="00B3598F">
        <w:rPr>
          <w:rFonts w:ascii="Calibri" w:hAnsi="Calibri" w:cs="Calibri"/>
          <w:spacing w:val="-3"/>
          <w:szCs w:val="26"/>
        </w:rPr>
        <w:t>deems work necessary.</w:t>
      </w:r>
    </w:p>
    <w:p w14:paraId="0E5583CF" w14:textId="77777777" w:rsidR="003064C0" w:rsidRPr="00B3598F" w:rsidRDefault="003064C0" w:rsidP="00527C20">
      <w:pPr>
        <w:tabs>
          <w:tab w:val="left" w:pos="-720"/>
          <w:tab w:val="left" w:pos="1440"/>
        </w:tabs>
        <w:ind w:left="1440"/>
        <w:rPr>
          <w:rFonts w:ascii="Calibri" w:hAnsi="Calibri" w:cs="Calibri"/>
          <w:spacing w:val="-3"/>
          <w:szCs w:val="26"/>
        </w:rPr>
      </w:pPr>
    </w:p>
    <w:p w14:paraId="01AE4D48" w14:textId="77777777" w:rsidR="00527C20" w:rsidRPr="00B3598F" w:rsidRDefault="00527C20" w:rsidP="003311F5">
      <w:pPr>
        <w:tabs>
          <w:tab w:val="left" w:pos="-720"/>
          <w:tab w:val="left" w:pos="1440"/>
        </w:tabs>
        <w:ind w:left="1440"/>
        <w:rPr>
          <w:rFonts w:ascii="Calibri" w:hAnsi="Calibri" w:cs="Calibri"/>
          <w:spacing w:val="-3"/>
          <w:szCs w:val="26"/>
        </w:rPr>
      </w:pPr>
      <w:r w:rsidRPr="00B3598F">
        <w:rPr>
          <w:rFonts w:ascii="Calibri" w:hAnsi="Calibri" w:cs="Calibri"/>
          <w:spacing w:val="-3"/>
          <w:szCs w:val="26"/>
        </w:rPr>
        <w:t xml:space="preserve">The selected </w:t>
      </w:r>
      <w:r w:rsidR="00C211B9">
        <w:rPr>
          <w:rFonts w:ascii="Calibri" w:hAnsi="Calibri" w:cs="Calibri"/>
          <w:spacing w:val="-3"/>
          <w:szCs w:val="26"/>
        </w:rPr>
        <w:t>Contractor(s)</w:t>
      </w:r>
      <w:r w:rsidRPr="00B3598F">
        <w:rPr>
          <w:rFonts w:ascii="Calibri" w:hAnsi="Calibri" w:cs="Calibri"/>
          <w:spacing w:val="-3"/>
          <w:szCs w:val="26"/>
        </w:rPr>
        <w:t xml:space="preserve"> shall </w:t>
      </w:r>
      <w:r w:rsidR="003311F5" w:rsidRPr="00B3598F">
        <w:rPr>
          <w:rFonts w:ascii="Calibri" w:hAnsi="Calibri" w:cs="Calibri"/>
          <w:spacing w:val="-3"/>
          <w:szCs w:val="26"/>
        </w:rPr>
        <w:t>provide</w:t>
      </w:r>
      <w:r w:rsidR="000322AF">
        <w:rPr>
          <w:rFonts w:ascii="Calibri" w:hAnsi="Calibri" w:cs="Calibri"/>
          <w:spacing w:val="-3"/>
          <w:szCs w:val="26"/>
        </w:rPr>
        <w:t xml:space="preserve"> all</w:t>
      </w:r>
      <w:r w:rsidR="003311F5" w:rsidRPr="00B3598F">
        <w:rPr>
          <w:rFonts w:ascii="Calibri" w:hAnsi="Calibri" w:cs="Calibri"/>
          <w:spacing w:val="-3"/>
          <w:szCs w:val="26"/>
        </w:rPr>
        <w:t xml:space="preserve"> supervision, labor, materials, equipment</w:t>
      </w:r>
      <w:r w:rsidR="00B35957" w:rsidRPr="00B3598F">
        <w:rPr>
          <w:rFonts w:ascii="Calibri" w:hAnsi="Calibri" w:cs="Calibri"/>
          <w:spacing w:val="-3"/>
          <w:szCs w:val="26"/>
        </w:rPr>
        <w:t>, transportation</w:t>
      </w:r>
      <w:r w:rsidR="007729A8">
        <w:rPr>
          <w:rFonts w:ascii="Calibri" w:hAnsi="Calibri" w:cs="Calibri"/>
          <w:spacing w:val="-3"/>
          <w:szCs w:val="26"/>
        </w:rPr>
        <w:t>,</w:t>
      </w:r>
      <w:r w:rsidR="00B35957" w:rsidRPr="00B3598F">
        <w:rPr>
          <w:rFonts w:ascii="Calibri" w:hAnsi="Calibri" w:cs="Calibri"/>
          <w:spacing w:val="-3"/>
          <w:szCs w:val="26"/>
        </w:rPr>
        <w:t xml:space="preserve"> </w:t>
      </w:r>
      <w:r w:rsidR="003311F5" w:rsidRPr="00B3598F">
        <w:rPr>
          <w:rFonts w:ascii="Calibri" w:hAnsi="Calibri" w:cs="Calibri"/>
          <w:spacing w:val="-3"/>
          <w:szCs w:val="26"/>
        </w:rPr>
        <w:t xml:space="preserve">and tools </w:t>
      </w:r>
      <w:r w:rsidR="00B35957" w:rsidRPr="00B3598F">
        <w:rPr>
          <w:rFonts w:ascii="Calibri" w:hAnsi="Calibri" w:cs="Calibri"/>
          <w:spacing w:val="-3"/>
          <w:szCs w:val="26"/>
        </w:rPr>
        <w:t>necessary</w:t>
      </w:r>
      <w:r w:rsidR="003311F5" w:rsidRPr="00B3598F">
        <w:rPr>
          <w:rFonts w:ascii="Calibri" w:hAnsi="Calibri" w:cs="Calibri"/>
          <w:spacing w:val="-3"/>
          <w:szCs w:val="26"/>
        </w:rPr>
        <w:t xml:space="preserve"> to safely, properly</w:t>
      </w:r>
      <w:r w:rsidR="007729A8">
        <w:rPr>
          <w:rFonts w:ascii="Calibri" w:hAnsi="Calibri" w:cs="Calibri"/>
          <w:spacing w:val="-3"/>
          <w:szCs w:val="26"/>
        </w:rPr>
        <w:t>,</w:t>
      </w:r>
      <w:r w:rsidR="003311F5" w:rsidRPr="00B3598F">
        <w:rPr>
          <w:rFonts w:ascii="Calibri" w:hAnsi="Calibri" w:cs="Calibri"/>
          <w:spacing w:val="-3"/>
          <w:szCs w:val="26"/>
        </w:rPr>
        <w:t xml:space="preserve"> and promptly </w:t>
      </w:r>
      <w:r w:rsidRPr="00B3598F">
        <w:rPr>
          <w:rFonts w:ascii="Calibri" w:hAnsi="Calibri" w:cs="Calibri"/>
          <w:spacing w:val="-3"/>
          <w:szCs w:val="26"/>
        </w:rPr>
        <w:t>perform</w:t>
      </w:r>
      <w:r w:rsidR="00373A3E">
        <w:rPr>
          <w:rFonts w:ascii="Calibri" w:hAnsi="Calibri" w:cs="Calibri"/>
          <w:spacing w:val="-3"/>
          <w:szCs w:val="26"/>
        </w:rPr>
        <w:t xml:space="preserve"> on-call</w:t>
      </w:r>
      <w:r w:rsidRPr="00B3598F">
        <w:rPr>
          <w:rFonts w:ascii="Calibri" w:hAnsi="Calibri" w:cs="Calibri"/>
          <w:spacing w:val="-3"/>
          <w:szCs w:val="26"/>
        </w:rPr>
        <w:t xml:space="preserve"> tree </w:t>
      </w:r>
      <w:r w:rsidR="00373A3E">
        <w:rPr>
          <w:rFonts w:ascii="Calibri" w:hAnsi="Calibri" w:cs="Calibri"/>
          <w:spacing w:val="-3"/>
          <w:szCs w:val="26"/>
        </w:rPr>
        <w:t>maintenance</w:t>
      </w:r>
      <w:r w:rsidRPr="00B3598F">
        <w:rPr>
          <w:rFonts w:ascii="Calibri" w:hAnsi="Calibri" w:cs="Calibri"/>
          <w:spacing w:val="-3"/>
          <w:szCs w:val="26"/>
        </w:rPr>
        <w:t xml:space="preserve"> services within the boundaries of Alameda County</w:t>
      </w:r>
      <w:r w:rsidR="00B35957" w:rsidRPr="00B3598F">
        <w:rPr>
          <w:rFonts w:ascii="Calibri" w:hAnsi="Calibri" w:cs="Calibri"/>
          <w:spacing w:val="-3"/>
          <w:szCs w:val="26"/>
        </w:rPr>
        <w:t xml:space="preserve">. </w:t>
      </w:r>
    </w:p>
    <w:p w14:paraId="16D775A9" w14:textId="77777777" w:rsidR="00F9006C" w:rsidRPr="00B3598F" w:rsidRDefault="00CA145F" w:rsidP="00527C20">
      <w:pPr>
        <w:pStyle w:val="Heading2"/>
        <w:spacing w:before="240"/>
      </w:pPr>
      <w:bookmarkStart w:id="18" w:name="_Toc339364440"/>
      <w:bookmarkStart w:id="19" w:name="_Toc339364701"/>
      <w:bookmarkStart w:id="20" w:name="_Toc494443031"/>
      <w:bookmarkStart w:id="21" w:name="_Toc75959481"/>
      <w:r w:rsidRPr="00B3598F">
        <w:t>BIDDER</w:t>
      </w:r>
      <w:r w:rsidR="00F9006C" w:rsidRPr="00B3598F">
        <w:t xml:space="preserve"> QUALIFICATIONS</w:t>
      </w:r>
      <w:bookmarkEnd w:id="18"/>
      <w:bookmarkEnd w:id="19"/>
      <w:bookmarkEnd w:id="20"/>
      <w:bookmarkEnd w:id="21"/>
    </w:p>
    <w:p w14:paraId="62C99835" w14:textId="77777777" w:rsidR="00F9006C" w:rsidRPr="00B3598F" w:rsidRDefault="00CA145F" w:rsidP="00A86407">
      <w:pPr>
        <w:pStyle w:val="Item1"/>
      </w:pPr>
      <w:r w:rsidRPr="00B3598F">
        <w:t>BIDDER</w:t>
      </w:r>
      <w:r w:rsidR="00F9006C" w:rsidRPr="00B3598F">
        <w:t xml:space="preserve"> Minimum Qualifications</w:t>
      </w:r>
    </w:p>
    <w:p w14:paraId="6AE1027E" w14:textId="32B560AF" w:rsidR="00F9006C" w:rsidRPr="00B3598F" w:rsidRDefault="00F9006C" w:rsidP="00A86407">
      <w:pPr>
        <w:pStyle w:val="Itema"/>
      </w:pPr>
      <w:r w:rsidRPr="00B3598F">
        <w:t xml:space="preserve">Bidder shall be regularly and continuously engaged in the business of providing </w:t>
      </w:r>
      <w:r w:rsidR="007B73EE" w:rsidRPr="00B3598F">
        <w:t xml:space="preserve">tree </w:t>
      </w:r>
      <w:r w:rsidR="00373A3E">
        <w:t>maintenance</w:t>
      </w:r>
      <w:r w:rsidR="007B73EE" w:rsidRPr="00B3598F">
        <w:t xml:space="preserve"> services </w:t>
      </w:r>
      <w:r w:rsidRPr="00B3598F">
        <w:t xml:space="preserve">for at least </w:t>
      </w:r>
      <w:r w:rsidR="007B73EE" w:rsidRPr="00B3598F">
        <w:t>three</w:t>
      </w:r>
      <w:r w:rsidR="00D750BA" w:rsidRPr="00B3598F">
        <w:t xml:space="preserve"> </w:t>
      </w:r>
      <w:r w:rsidR="006B1BF6" w:rsidRPr="00B3598F">
        <w:t>(</w:t>
      </w:r>
      <w:r w:rsidR="007B73EE" w:rsidRPr="00B3598F">
        <w:t>3</w:t>
      </w:r>
      <w:r w:rsidR="006B1BF6" w:rsidRPr="00B3598F">
        <w:t xml:space="preserve">) </w:t>
      </w:r>
      <w:r w:rsidR="003064C0" w:rsidRPr="00B3598F">
        <w:t>years</w:t>
      </w:r>
      <w:r w:rsidR="003311F5" w:rsidRPr="00B3598F">
        <w:t xml:space="preserve">, </w:t>
      </w:r>
      <w:r w:rsidR="00A56489" w:rsidRPr="00B3598F">
        <w:t xml:space="preserve">for municipalities </w:t>
      </w:r>
      <w:r w:rsidR="003311F5" w:rsidRPr="00B3598F">
        <w:lastRenderedPageBreak/>
        <w:t>which includes trees posing an imminent threat to structures</w:t>
      </w:r>
      <w:r w:rsidR="006A37DD">
        <w:t>;</w:t>
      </w:r>
      <w:r w:rsidR="007F7893">
        <w:t xml:space="preserve"> and</w:t>
      </w:r>
    </w:p>
    <w:p w14:paraId="5529826D" w14:textId="28F5C539" w:rsidR="007B73EE" w:rsidRPr="00B3598F" w:rsidRDefault="00B92541" w:rsidP="007B73EE">
      <w:pPr>
        <w:pStyle w:val="Itema"/>
      </w:pPr>
      <w:r>
        <w:t>The</w:t>
      </w:r>
      <w:r w:rsidRPr="00C2749E">
        <w:t xml:space="preserve"> contractor must possess the appropriate California Contractor’s State License Board (CSLB) License relevant to the service category being proposed</w:t>
      </w:r>
      <w:r>
        <w:t xml:space="preserve">, </w:t>
      </w:r>
      <w:r w:rsidRPr="00C2749E">
        <w:t>if required for work being performed</w:t>
      </w:r>
      <w:r>
        <w:t>; and</w:t>
      </w:r>
    </w:p>
    <w:p w14:paraId="347D63BE" w14:textId="2D5184D4" w:rsidR="00BC3E41" w:rsidRPr="00B3598F" w:rsidRDefault="001108E2" w:rsidP="00BC3E41">
      <w:pPr>
        <w:pStyle w:val="Itema"/>
      </w:pPr>
      <w:r w:rsidRPr="00B3598F">
        <w:t>At time of bid submittal, Contractor shall submit a copy of the current</w:t>
      </w:r>
      <w:r w:rsidR="00726486" w:rsidRPr="00B3598F">
        <w:t xml:space="preserve"> regist</w:t>
      </w:r>
      <w:r w:rsidRPr="00B3598F">
        <w:t xml:space="preserve">ration showing bidder is </w:t>
      </w:r>
      <w:r w:rsidR="00726486" w:rsidRPr="00B3598F">
        <w:t>qualified to perform public work pursuant to Section 1725.5 of the Labor Code</w:t>
      </w:r>
      <w:r w:rsidR="006A37DD">
        <w:t>; and</w:t>
      </w:r>
      <w:r w:rsidR="00726486" w:rsidRPr="00B3598F">
        <w:t xml:space="preserve"> </w:t>
      </w:r>
    </w:p>
    <w:p w14:paraId="49684930" w14:textId="2B617CC1" w:rsidR="00BC3E41" w:rsidRPr="00B3598F" w:rsidRDefault="00BC3E41" w:rsidP="00BC3E41">
      <w:pPr>
        <w:pStyle w:val="Itema"/>
      </w:pPr>
      <w:r w:rsidRPr="00B3598F">
        <w:t>Bidder shall possess all permits, licenses and professional credentials necessary to supply product</w:t>
      </w:r>
      <w:r w:rsidR="00595C42">
        <w:t>s</w:t>
      </w:r>
      <w:r w:rsidRPr="00B3598F">
        <w:t xml:space="preserve"> and perform services as specified under this </w:t>
      </w:r>
      <w:r w:rsidR="00DE0433">
        <w:t>RFP</w:t>
      </w:r>
      <w:r w:rsidRPr="00B3598F">
        <w:t>.</w:t>
      </w:r>
    </w:p>
    <w:p w14:paraId="40CC961F" w14:textId="77777777" w:rsidR="00F9006C" w:rsidRPr="00B3598F" w:rsidRDefault="00F9006C" w:rsidP="000352A4">
      <w:pPr>
        <w:pStyle w:val="Heading2"/>
      </w:pPr>
      <w:bookmarkStart w:id="22" w:name="_Toc494443032"/>
      <w:bookmarkStart w:id="23" w:name="_Toc75959482"/>
      <w:r w:rsidRPr="00B3598F">
        <w:t>S</w:t>
      </w:r>
      <w:r w:rsidR="00017184" w:rsidRPr="00B3598F">
        <w:t>PECIFIC REQUIREMENTS</w:t>
      </w:r>
      <w:bookmarkEnd w:id="22"/>
      <w:bookmarkEnd w:id="23"/>
    </w:p>
    <w:p w14:paraId="03A7FB62" w14:textId="77777777" w:rsidR="005A3D2D" w:rsidRPr="00B3598F" w:rsidRDefault="003064C0" w:rsidP="005A3D2D">
      <w:pPr>
        <w:tabs>
          <w:tab w:val="left" w:pos="-720"/>
        </w:tabs>
        <w:ind w:left="1440"/>
        <w:rPr>
          <w:rFonts w:ascii="Calibri" w:hAnsi="Calibri" w:cs="Calibri"/>
        </w:rPr>
      </w:pPr>
      <w:r w:rsidRPr="00B3598F">
        <w:rPr>
          <w:rFonts w:ascii="Calibri" w:hAnsi="Calibri" w:cs="Calibri"/>
        </w:rPr>
        <w:t xml:space="preserve">Contractor shall </w:t>
      </w:r>
      <w:r w:rsidR="005A3D2D" w:rsidRPr="00B3598F">
        <w:rPr>
          <w:rFonts w:ascii="Calibri" w:hAnsi="Calibri" w:cs="Calibri"/>
        </w:rPr>
        <w:t xml:space="preserve">perform </w:t>
      </w:r>
      <w:r w:rsidR="00373A3E">
        <w:rPr>
          <w:rFonts w:ascii="Calibri" w:hAnsi="Calibri" w:cs="Calibri"/>
        </w:rPr>
        <w:t>on-call</w:t>
      </w:r>
      <w:r w:rsidR="005A3D2D" w:rsidRPr="00B3598F">
        <w:rPr>
          <w:rFonts w:ascii="Calibri" w:hAnsi="Calibri" w:cs="Calibri"/>
        </w:rPr>
        <w:t xml:space="preserve"> tree </w:t>
      </w:r>
      <w:r w:rsidR="00373A3E">
        <w:rPr>
          <w:rFonts w:ascii="Calibri" w:hAnsi="Calibri" w:cs="Calibri"/>
        </w:rPr>
        <w:t>maintenance</w:t>
      </w:r>
      <w:r w:rsidR="005A3D2D" w:rsidRPr="00B3598F">
        <w:rPr>
          <w:rFonts w:ascii="Calibri" w:hAnsi="Calibri" w:cs="Calibri"/>
        </w:rPr>
        <w:t xml:space="preserve"> services within the boundaries of Alameda County.</w:t>
      </w:r>
      <w:r w:rsidR="00AD6332" w:rsidRPr="00B3598F">
        <w:rPr>
          <w:rFonts w:ascii="Calibri" w:hAnsi="Calibri" w:cs="Calibri"/>
        </w:rPr>
        <w:t xml:space="preserve">  Contractor’s tree trimming and removal services shall include but not be limited to the following:</w:t>
      </w:r>
    </w:p>
    <w:p w14:paraId="5E638317" w14:textId="77777777" w:rsidR="005A3D2D" w:rsidRPr="00B3598F" w:rsidRDefault="005A3D2D" w:rsidP="005A3D2D">
      <w:pPr>
        <w:tabs>
          <w:tab w:val="left" w:pos="-720"/>
        </w:tabs>
        <w:ind w:left="1440"/>
        <w:rPr>
          <w:rFonts w:ascii="Calibri" w:hAnsi="Calibri" w:cs="Calibri"/>
        </w:rPr>
      </w:pPr>
    </w:p>
    <w:p w14:paraId="2AA8F4CE" w14:textId="77777777" w:rsidR="00A56489" w:rsidRPr="00B3598F" w:rsidRDefault="00A56489" w:rsidP="005B6E72">
      <w:pPr>
        <w:pStyle w:val="Item1"/>
      </w:pPr>
      <w:r w:rsidRPr="00B3598F">
        <w:t xml:space="preserve">Organization Requirements </w:t>
      </w:r>
    </w:p>
    <w:p w14:paraId="2EC44872" w14:textId="77777777" w:rsidR="00A56489" w:rsidRPr="00B3598F" w:rsidRDefault="00A56489" w:rsidP="00A56489">
      <w:pPr>
        <w:tabs>
          <w:tab w:val="left" w:pos="-720"/>
        </w:tabs>
        <w:ind w:left="1440"/>
        <w:rPr>
          <w:rFonts w:ascii="Calibri" w:hAnsi="Calibri" w:cs="Calibri"/>
          <w:spacing w:val="-3"/>
        </w:rPr>
      </w:pPr>
    </w:p>
    <w:p w14:paraId="6D1D9EE6" w14:textId="779BDFBD" w:rsidR="00B92541" w:rsidRPr="007F7893" w:rsidRDefault="00A56489" w:rsidP="007F7893">
      <w:pPr>
        <w:numPr>
          <w:ilvl w:val="0"/>
          <w:numId w:val="18"/>
        </w:numPr>
        <w:tabs>
          <w:tab w:val="clear" w:pos="3330"/>
        </w:tabs>
      </w:pPr>
      <w:r w:rsidRPr="00B3598F">
        <w:rPr>
          <w:rFonts w:ascii="Calibri" w:hAnsi="Calibri" w:cs="Calibri"/>
        </w:rPr>
        <w:lastRenderedPageBreak/>
        <w:t xml:space="preserve">Contractor shall maintain compliance with the </w:t>
      </w:r>
      <w:hyperlink r:id="rId25" w:history="1">
        <w:r w:rsidRPr="00B3598F">
          <w:rPr>
            <w:rStyle w:val="Hyperlink"/>
            <w:rFonts w:ascii="Calibri" w:hAnsi="Calibri" w:cs="Calibri"/>
          </w:rPr>
          <w:t>International Society of Arboriculture (ISA)</w:t>
        </w:r>
      </w:hyperlink>
      <w:r w:rsidRPr="00B3598F">
        <w:rPr>
          <w:rFonts w:ascii="Calibri" w:hAnsi="Calibri" w:cs="Calibri"/>
        </w:rPr>
        <w:t xml:space="preserve"> </w:t>
      </w:r>
      <w:r w:rsidR="006A6CA3">
        <w:rPr>
          <w:rFonts w:ascii="Calibri" w:hAnsi="Calibri" w:cs="Calibri"/>
        </w:rPr>
        <w:t>(</w:t>
      </w:r>
      <w:hyperlink r:id="rId26" w:history="1">
        <w:r w:rsidR="006A6CA3" w:rsidRPr="008C69F5">
          <w:rPr>
            <w:rStyle w:val="Hyperlink"/>
            <w:rFonts w:ascii="Calibri" w:hAnsi="Calibri" w:cs="Calibri"/>
          </w:rPr>
          <w:t>https://www.isa-arbor.com/</w:t>
        </w:r>
      </w:hyperlink>
      <w:r w:rsidR="006A6CA3">
        <w:rPr>
          <w:rFonts w:ascii="Calibri" w:hAnsi="Calibri" w:cs="Calibri"/>
        </w:rPr>
        <w:t xml:space="preserve">) </w:t>
      </w:r>
      <w:r w:rsidRPr="00B3598F">
        <w:rPr>
          <w:rFonts w:ascii="Calibri" w:hAnsi="Calibri" w:cs="Calibri"/>
        </w:rPr>
        <w:t xml:space="preserve">standards and applicable federal, state and local laws and regulations, including the </w:t>
      </w:r>
      <w:r w:rsidR="00B92541" w:rsidRPr="007F7893">
        <w:t>Alameda County Tree Ordinance (</w:t>
      </w:r>
      <w:hyperlink r:id="rId27" w:history="1">
        <w:r w:rsidR="00B92541" w:rsidRPr="00B92541">
          <w:rPr>
            <w:rStyle w:val="Hyperlink"/>
            <w:rFonts w:ascii="Calibri" w:hAnsi="Calibri" w:cs="Calibri"/>
          </w:rPr>
          <w:t>https://www.acpwa.org/codes-and-ordinances</w:t>
        </w:r>
      </w:hyperlink>
      <w:r w:rsidR="00B92541" w:rsidRPr="007F7893">
        <w:t>)</w:t>
      </w:r>
      <w:r w:rsidR="00A60F49">
        <w:rPr>
          <w:rFonts w:ascii="Calibri" w:hAnsi="Calibri" w:cs="Calibri"/>
        </w:rPr>
        <w:t xml:space="preserve">, </w:t>
      </w:r>
      <w:r w:rsidR="00B92541" w:rsidRPr="007F7893">
        <w:t>Alameda County Tree Manual (</w:t>
      </w:r>
      <w:hyperlink r:id="rId28" w:history="1">
        <w:r w:rsidR="00B92541" w:rsidRPr="00B92541">
          <w:rPr>
            <w:rStyle w:val="Hyperlink"/>
            <w:rFonts w:ascii="Calibri" w:hAnsi="Calibri" w:cs="Calibri"/>
          </w:rPr>
          <w:t>https://library.municode.com/ca/alameda_county/codes/code_of_ordinances?nodeId=TIT12PUROPA_CH12.11RETRCORI-W</w:t>
        </w:r>
      </w:hyperlink>
      <w:r w:rsidR="00B92541">
        <w:t>)</w:t>
      </w:r>
      <w:r w:rsidR="00A60F49">
        <w:t xml:space="preserve"> </w:t>
      </w:r>
      <w:r w:rsidR="00A60F49" w:rsidRPr="00A60F49">
        <w:t>and any tree ordinance policies</w:t>
      </w:r>
      <w:r w:rsidR="00B92541" w:rsidRPr="007F7893">
        <w:t>.</w:t>
      </w:r>
    </w:p>
    <w:p w14:paraId="2465DD76" w14:textId="77777777" w:rsidR="00B92541" w:rsidRPr="007F7893" w:rsidRDefault="00B92541" w:rsidP="00A56489">
      <w:pPr>
        <w:pStyle w:val="ListParagraph"/>
        <w:ind w:left="2880"/>
      </w:pPr>
    </w:p>
    <w:p w14:paraId="2C849C3C" w14:textId="77812BDC" w:rsidR="00A56489" w:rsidRPr="00B3598F" w:rsidRDefault="00A56489" w:rsidP="00276A69">
      <w:pPr>
        <w:numPr>
          <w:ilvl w:val="0"/>
          <w:numId w:val="18"/>
        </w:numPr>
        <w:rPr>
          <w:rFonts w:ascii="Calibri" w:hAnsi="Calibri" w:cs="Calibri"/>
          <w:szCs w:val="26"/>
          <w:lang w:val="fr-FR"/>
        </w:rPr>
      </w:pPr>
      <w:r w:rsidRPr="00B3598F">
        <w:rPr>
          <w:rFonts w:ascii="Calibri" w:hAnsi="Calibri" w:cs="Calibri"/>
        </w:rPr>
        <w:t>Contractor</w:t>
      </w:r>
      <w:r w:rsidR="008D6B4D" w:rsidRPr="00B3598F">
        <w:rPr>
          <w:rFonts w:ascii="Calibri" w:hAnsi="Calibri" w:cs="Calibri"/>
        </w:rPr>
        <w:t xml:space="preserve">‘s employees </w:t>
      </w:r>
      <w:r w:rsidRPr="00B3598F">
        <w:rPr>
          <w:rFonts w:ascii="Calibri" w:hAnsi="Calibri" w:cs="Calibri"/>
        </w:rPr>
        <w:t xml:space="preserve">shall </w:t>
      </w:r>
      <w:r w:rsidR="00726486" w:rsidRPr="00B3598F">
        <w:rPr>
          <w:rFonts w:ascii="Calibri" w:hAnsi="Calibri" w:cs="Calibri"/>
        </w:rPr>
        <w:t xml:space="preserve">be </w:t>
      </w:r>
      <w:r w:rsidRPr="00B3598F">
        <w:rPr>
          <w:rFonts w:ascii="Calibri" w:hAnsi="Calibri" w:cs="Calibri"/>
        </w:rPr>
        <w:t>cer</w:t>
      </w:r>
      <w:r w:rsidR="00137811" w:rsidRPr="00B3598F">
        <w:rPr>
          <w:rFonts w:ascii="Calibri" w:hAnsi="Calibri" w:cs="Calibri"/>
        </w:rPr>
        <w:t xml:space="preserve">tified </w:t>
      </w:r>
      <w:r w:rsidR="00A84741">
        <w:rPr>
          <w:rFonts w:ascii="Calibri" w:hAnsi="Calibri" w:cs="Calibri"/>
        </w:rPr>
        <w:t xml:space="preserve">by ISA as a </w:t>
      </w:r>
      <w:r w:rsidR="00137811" w:rsidRPr="00B3598F">
        <w:rPr>
          <w:rFonts w:ascii="Calibri" w:hAnsi="Calibri" w:cs="Calibri"/>
        </w:rPr>
        <w:t>Tree Worker</w:t>
      </w:r>
      <w:r w:rsidR="00A84741">
        <w:rPr>
          <w:rFonts w:ascii="Calibri" w:hAnsi="Calibri" w:cs="Calibri"/>
        </w:rPr>
        <w:t xml:space="preserve"> Specialist</w:t>
      </w:r>
      <w:r w:rsidR="006A37DD">
        <w:rPr>
          <w:rFonts w:ascii="Calibri" w:hAnsi="Calibri" w:cs="Calibri"/>
        </w:rPr>
        <w:t>.</w:t>
      </w:r>
    </w:p>
    <w:p w14:paraId="766A6D4E" w14:textId="77777777" w:rsidR="00A56489" w:rsidRPr="00B3598F" w:rsidRDefault="00A56489" w:rsidP="00A56489">
      <w:pPr>
        <w:pStyle w:val="ListParagraph"/>
        <w:rPr>
          <w:rFonts w:ascii="Calibri" w:hAnsi="Calibri" w:cs="Calibri"/>
          <w:szCs w:val="26"/>
          <w:lang w:val="fr-FR"/>
        </w:rPr>
      </w:pPr>
    </w:p>
    <w:p w14:paraId="6BF03C6C" w14:textId="77777777" w:rsidR="00E673FD" w:rsidRPr="00B3598F" w:rsidRDefault="00137811" w:rsidP="008035E6">
      <w:pPr>
        <w:numPr>
          <w:ilvl w:val="0"/>
          <w:numId w:val="18"/>
        </w:numPr>
        <w:tabs>
          <w:tab w:val="clear" w:pos="3330"/>
        </w:tabs>
        <w:spacing w:after="240"/>
        <w:ind w:left="2880"/>
        <w:rPr>
          <w:rFonts w:ascii="Calibri" w:hAnsi="Calibri" w:cs="Calibri"/>
        </w:rPr>
      </w:pPr>
      <w:r w:rsidRPr="00B3598F">
        <w:rPr>
          <w:rFonts w:ascii="Calibri" w:hAnsi="Calibri" w:cs="Calibri"/>
        </w:rPr>
        <w:t>Contractor</w:t>
      </w:r>
      <w:r w:rsidR="008D6B4D" w:rsidRPr="00B3598F">
        <w:rPr>
          <w:rFonts w:ascii="Calibri" w:hAnsi="Calibri" w:cs="Calibri"/>
        </w:rPr>
        <w:t>‘s Arborist</w:t>
      </w:r>
      <w:r w:rsidR="009E5A22">
        <w:rPr>
          <w:rFonts w:ascii="Calibri" w:hAnsi="Calibri" w:cs="Calibri"/>
        </w:rPr>
        <w:t>(</w:t>
      </w:r>
      <w:r w:rsidR="00595C42">
        <w:rPr>
          <w:rFonts w:ascii="Calibri" w:hAnsi="Calibri" w:cs="Calibri"/>
        </w:rPr>
        <w:t>s</w:t>
      </w:r>
      <w:r w:rsidR="009E5A22">
        <w:rPr>
          <w:rFonts w:ascii="Calibri" w:hAnsi="Calibri" w:cs="Calibri"/>
        </w:rPr>
        <w:t>)</w:t>
      </w:r>
      <w:r w:rsidR="008D6B4D" w:rsidRPr="00B3598F">
        <w:rPr>
          <w:rFonts w:ascii="Calibri" w:hAnsi="Calibri" w:cs="Calibri"/>
        </w:rPr>
        <w:t xml:space="preserve"> </w:t>
      </w:r>
      <w:r w:rsidR="00625129" w:rsidRPr="00B3598F">
        <w:rPr>
          <w:rFonts w:ascii="Calibri" w:hAnsi="Calibri" w:cs="Calibri"/>
        </w:rPr>
        <w:t>shall</w:t>
      </w:r>
      <w:r w:rsidR="00DD6A5A" w:rsidRPr="00B3598F">
        <w:rPr>
          <w:rFonts w:ascii="Calibri" w:hAnsi="Calibri" w:cs="Calibri"/>
        </w:rPr>
        <w:t xml:space="preserve">: </w:t>
      </w:r>
    </w:p>
    <w:p w14:paraId="7A4AFB6F" w14:textId="77777777" w:rsidR="00E673FD" w:rsidRPr="00B3598F" w:rsidRDefault="00E673FD" w:rsidP="00815581">
      <w:pPr>
        <w:numPr>
          <w:ilvl w:val="0"/>
          <w:numId w:val="25"/>
        </w:numPr>
        <w:tabs>
          <w:tab w:val="left" w:pos="-720"/>
        </w:tabs>
        <w:ind w:hanging="720"/>
        <w:rPr>
          <w:rFonts w:ascii="Calibri" w:hAnsi="Calibri" w:cs="Calibri"/>
          <w:szCs w:val="26"/>
          <w:u w:val="single"/>
          <w:lang w:val="fr-FR"/>
        </w:rPr>
      </w:pPr>
      <w:r w:rsidRPr="00B3598F">
        <w:rPr>
          <w:rFonts w:ascii="Calibri" w:hAnsi="Calibri" w:cs="Calibri"/>
        </w:rPr>
        <w:t xml:space="preserve">Evaluate trees and make recommendations to </w:t>
      </w:r>
      <w:r w:rsidR="006B1048">
        <w:rPr>
          <w:rFonts w:ascii="Calibri" w:hAnsi="Calibri" w:cs="Calibri"/>
        </w:rPr>
        <w:t>AC</w:t>
      </w:r>
      <w:r w:rsidRPr="00B3598F">
        <w:rPr>
          <w:rFonts w:ascii="Calibri" w:hAnsi="Calibri" w:cs="Calibri"/>
        </w:rPr>
        <w:t>PWA;</w:t>
      </w:r>
    </w:p>
    <w:p w14:paraId="299CC970" w14:textId="77777777" w:rsidR="00E673FD" w:rsidRPr="00B3598F" w:rsidRDefault="00E673FD" w:rsidP="00815581">
      <w:pPr>
        <w:numPr>
          <w:ilvl w:val="0"/>
          <w:numId w:val="25"/>
        </w:numPr>
        <w:tabs>
          <w:tab w:val="left" w:pos="-720"/>
        </w:tabs>
        <w:ind w:hanging="720"/>
        <w:rPr>
          <w:rFonts w:ascii="Calibri" w:hAnsi="Calibri" w:cs="Calibri"/>
          <w:szCs w:val="26"/>
          <w:u w:val="single"/>
          <w:lang w:val="fr-FR"/>
        </w:rPr>
      </w:pPr>
      <w:r w:rsidRPr="00B3598F">
        <w:rPr>
          <w:rFonts w:ascii="Calibri" w:hAnsi="Calibri" w:cs="Calibri"/>
        </w:rPr>
        <w:t xml:space="preserve">Supervise </w:t>
      </w:r>
      <w:r w:rsidR="001B3584">
        <w:rPr>
          <w:rFonts w:ascii="Calibri" w:hAnsi="Calibri" w:cs="Calibri"/>
        </w:rPr>
        <w:t xml:space="preserve">maintenance activities, i.e. </w:t>
      </w:r>
      <w:r w:rsidR="00FA26E8">
        <w:rPr>
          <w:rFonts w:ascii="Calibri" w:hAnsi="Calibri" w:cs="Calibri"/>
        </w:rPr>
        <w:t xml:space="preserve">tree </w:t>
      </w:r>
      <w:r w:rsidRPr="00B3598F">
        <w:rPr>
          <w:rFonts w:ascii="Calibri" w:hAnsi="Calibri" w:cs="Calibri"/>
        </w:rPr>
        <w:t>trimming and removals</w:t>
      </w:r>
      <w:r w:rsidR="001B3584">
        <w:rPr>
          <w:rFonts w:ascii="Calibri" w:hAnsi="Calibri" w:cs="Calibri"/>
        </w:rPr>
        <w:t>,</w:t>
      </w:r>
      <w:r w:rsidRPr="00B3598F">
        <w:rPr>
          <w:rFonts w:ascii="Calibri" w:hAnsi="Calibri" w:cs="Calibri"/>
        </w:rPr>
        <w:t xml:space="preserve"> as directed by the Project Manager;</w:t>
      </w:r>
      <w:r w:rsidRPr="00B3598F">
        <w:rPr>
          <w:rFonts w:ascii="Calibri" w:hAnsi="Calibri" w:cs="Calibri"/>
          <w:szCs w:val="26"/>
          <w:lang w:val="fr-FR"/>
        </w:rPr>
        <w:t xml:space="preserve"> and</w:t>
      </w:r>
    </w:p>
    <w:p w14:paraId="7EE887C1" w14:textId="51EC14D7" w:rsidR="00E673FD" w:rsidRPr="00B3598F" w:rsidRDefault="00E673FD" w:rsidP="00815581">
      <w:pPr>
        <w:numPr>
          <w:ilvl w:val="0"/>
          <w:numId w:val="25"/>
        </w:numPr>
        <w:tabs>
          <w:tab w:val="left" w:pos="-720"/>
        </w:tabs>
        <w:spacing w:after="240"/>
        <w:ind w:hanging="720"/>
        <w:rPr>
          <w:rFonts w:ascii="Calibri" w:hAnsi="Calibri" w:cs="Calibri"/>
          <w:b/>
          <w:szCs w:val="26"/>
          <w:u w:val="single"/>
          <w:lang w:val="fr-FR"/>
        </w:rPr>
      </w:pPr>
      <w:r w:rsidRPr="00B3598F">
        <w:rPr>
          <w:rFonts w:ascii="Calibri" w:hAnsi="Calibri" w:cs="Calibri"/>
        </w:rPr>
        <w:t>Supervise all work performed for the County</w:t>
      </w:r>
      <w:r w:rsidR="00595C42">
        <w:rPr>
          <w:rFonts w:ascii="Calibri" w:hAnsi="Calibri" w:cs="Calibri"/>
        </w:rPr>
        <w:t xml:space="preserve"> as it relates to assigned task orders</w:t>
      </w:r>
      <w:r w:rsidRPr="00B3598F">
        <w:rPr>
          <w:rFonts w:ascii="Calibri" w:hAnsi="Calibri" w:cs="Calibri"/>
        </w:rPr>
        <w:t>.</w:t>
      </w:r>
    </w:p>
    <w:p w14:paraId="39ACEE8D" w14:textId="2B3B546C" w:rsidR="00726486" w:rsidRPr="00B3598F" w:rsidRDefault="00726486" w:rsidP="00726486">
      <w:pPr>
        <w:numPr>
          <w:ilvl w:val="0"/>
          <w:numId w:val="18"/>
        </w:numPr>
        <w:tabs>
          <w:tab w:val="clear" w:pos="3330"/>
        </w:tabs>
        <w:spacing w:after="240"/>
        <w:ind w:left="2880"/>
        <w:rPr>
          <w:rFonts w:ascii="Calibri" w:hAnsi="Calibri" w:cs="Calibri"/>
        </w:rPr>
      </w:pPr>
      <w:r w:rsidRPr="00B3598F">
        <w:rPr>
          <w:rFonts w:ascii="Calibri" w:hAnsi="Calibri" w:cs="Calibri"/>
        </w:rPr>
        <w:t xml:space="preserve">The Contractor shall adhere to all appropriate provisions of the California Labor Code in particular </w:t>
      </w:r>
      <w:r w:rsidRPr="00B3598F">
        <w:rPr>
          <w:rFonts w:ascii="Calibri" w:hAnsi="Calibri" w:cs="Calibri"/>
        </w:rPr>
        <w:lastRenderedPageBreak/>
        <w:t>with Division 2, Part 7, Chapter 1, Articles 1-3.  Any approvals, by the County, will not relieve the Contractor from the observation and/or adherence to the provisions of the California Labor Code</w:t>
      </w:r>
      <w:r w:rsidR="006A37DD">
        <w:rPr>
          <w:rFonts w:ascii="Calibri" w:hAnsi="Calibri" w:cs="Calibri"/>
        </w:rPr>
        <w:t>.</w:t>
      </w:r>
      <w:r w:rsidR="00A84741">
        <w:rPr>
          <w:rFonts w:ascii="Calibri" w:hAnsi="Calibri" w:cs="Calibri"/>
        </w:rPr>
        <w:t xml:space="preserve">  Contractor </w:t>
      </w:r>
      <w:r w:rsidR="00A84741" w:rsidRPr="00A84741">
        <w:rPr>
          <w:rFonts w:ascii="Calibri" w:hAnsi="Calibri" w:cs="Calibri"/>
        </w:rPr>
        <w:t xml:space="preserve">will use the Elation Systems online contract and labor compliance management system and will ensure it and its subcontractors attend the free training on using the system and use the system to report weekly certified payroll, fringe benefits statements, monthly progress payment status reports, and non-performance statements.  This project is subject to compliance monitoring and enforcement by the Department of Industrial Relations pursuant to Labor Code Section 1771.4. </w:t>
      </w:r>
    </w:p>
    <w:p w14:paraId="3A485F61" w14:textId="77777777" w:rsidR="00726486" w:rsidRPr="00B3598F" w:rsidRDefault="00726486" w:rsidP="00726486">
      <w:pPr>
        <w:numPr>
          <w:ilvl w:val="0"/>
          <w:numId w:val="18"/>
        </w:numPr>
        <w:tabs>
          <w:tab w:val="clear" w:pos="3330"/>
        </w:tabs>
        <w:spacing w:after="240"/>
        <w:ind w:left="2880"/>
        <w:rPr>
          <w:rFonts w:ascii="Calibri" w:hAnsi="Calibri" w:cs="Calibri"/>
        </w:rPr>
      </w:pPr>
      <w:r w:rsidRPr="00B3598F">
        <w:rPr>
          <w:rFonts w:ascii="Calibri" w:hAnsi="Calibri" w:cs="Calibri"/>
        </w:rPr>
        <w:t>The Contractor and any subcontractor shall pay not less than the specified general prevailing rates of wages to all workers employed in the execution of the contract.  General Prevailing rates of per diem wages shall be those general wage determinations made by the Director of the Department of Industrial Relations, State of California, for each craft, classification or type of worker required in the execution of the contract</w:t>
      </w:r>
      <w:r w:rsidR="006A37DD">
        <w:rPr>
          <w:rFonts w:ascii="Calibri" w:hAnsi="Calibri" w:cs="Calibri"/>
        </w:rPr>
        <w:t>.</w:t>
      </w:r>
    </w:p>
    <w:p w14:paraId="1634843E" w14:textId="77777777" w:rsidR="00A56489" w:rsidRPr="00B3598F" w:rsidRDefault="00A56489" w:rsidP="007C2F00">
      <w:pPr>
        <w:numPr>
          <w:ilvl w:val="2"/>
          <w:numId w:val="3"/>
        </w:numPr>
        <w:rPr>
          <w:rFonts w:ascii="Calibri" w:hAnsi="Calibri" w:cs="Calibri"/>
          <w:szCs w:val="26"/>
          <w:lang w:val="fr-FR"/>
        </w:rPr>
      </w:pPr>
      <w:r w:rsidRPr="00B3598F">
        <w:rPr>
          <w:rFonts w:ascii="Calibri" w:hAnsi="Calibri" w:cs="Calibri"/>
        </w:rPr>
        <w:lastRenderedPageBreak/>
        <w:t xml:space="preserve">Tree </w:t>
      </w:r>
      <w:r w:rsidR="007C2F00" w:rsidRPr="00B3598F">
        <w:rPr>
          <w:rFonts w:ascii="Calibri" w:hAnsi="Calibri" w:cs="Calibri"/>
        </w:rPr>
        <w:t>trimming services shall be performed in a manner that</w:t>
      </w:r>
      <w:r w:rsidRPr="00B3598F">
        <w:rPr>
          <w:rFonts w:ascii="Calibri" w:hAnsi="Calibri" w:cs="Calibri"/>
        </w:rPr>
        <w:t xml:space="preserve"> protect</w:t>
      </w:r>
      <w:r w:rsidR="00F03592">
        <w:rPr>
          <w:rFonts w:ascii="Calibri" w:hAnsi="Calibri" w:cs="Calibri"/>
        </w:rPr>
        <w:t>s</w:t>
      </w:r>
      <w:r w:rsidRPr="00B3598F">
        <w:rPr>
          <w:rFonts w:ascii="Calibri" w:hAnsi="Calibri" w:cs="Calibri"/>
        </w:rPr>
        <w:t xml:space="preserve"> </w:t>
      </w:r>
      <w:r w:rsidR="007C2F00" w:rsidRPr="00B3598F">
        <w:rPr>
          <w:rFonts w:ascii="Calibri" w:hAnsi="Calibri" w:cs="Calibri"/>
        </w:rPr>
        <w:t>the health and growth of the trees</w:t>
      </w:r>
      <w:r w:rsidRPr="00B3598F">
        <w:rPr>
          <w:rFonts w:ascii="Calibri" w:hAnsi="Calibri" w:cs="Calibri"/>
        </w:rPr>
        <w:t xml:space="preserve">. </w:t>
      </w:r>
      <w:r w:rsidR="00DD6A5A" w:rsidRPr="00B3598F">
        <w:rPr>
          <w:rFonts w:ascii="Calibri" w:hAnsi="Calibri" w:cs="Calibri"/>
        </w:rPr>
        <w:t xml:space="preserve"> </w:t>
      </w:r>
      <w:r w:rsidR="00F03592">
        <w:rPr>
          <w:rFonts w:ascii="Calibri" w:hAnsi="Calibri" w:cs="Calibri"/>
        </w:rPr>
        <w:t xml:space="preserve">Tree removal services shall be performed using the safest method possible.  </w:t>
      </w:r>
      <w:r w:rsidR="00A710F5" w:rsidRPr="00B3598F">
        <w:rPr>
          <w:rFonts w:ascii="Calibri" w:hAnsi="Calibri" w:cs="Calibri"/>
        </w:rPr>
        <w:t>Contractors’ s</w:t>
      </w:r>
      <w:r w:rsidRPr="00B3598F">
        <w:rPr>
          <w:rFonts w:ascii="Calibri" w:hAnsi="Calibri" w:cs="Calibri"/>
        </w:rPr>
        <w:t>ervices will be performed with particular attention to the following:</w:t>
      </w:r>
    </w:p>
    <w:p w14:paraId="77C2010F" w14:textId="77777777" w:rsidR="00A56489" w:rsidRPr="00B3598F" w:rsidRDefault="00A56489" w:rsidP="00A56489">
      <w:pPr>
        <w:tabs>
          <w:tab w:val="left" w:pos="2880"/>
          <w:tab w:val="left" w:pos="3600"/>
        </w:tabs>
        <w:ind w:left="2880"/>
        <w:rPr>
          <w:rFonts w:ascii="Calibri" w:hAnsi="Calibri" w:cs="Calibri"/>
        </w:rPr>
      </w:pPr>
    </w:p>
    <w:p w14:paraId="68AF81AD" w14:textId="77777777" w:rsidR="00A56489" w:rsidRPr="00B3598F" w:rsidRDefault="00A56489" w:rsidP="008035E6">
      <w:pPr>
        <w:numPr>
          <w:ilvl w:val="0"/>
          <w:numId w:val="24"/>
        </w:numPr>
        <w:tabs>
          <w:tab w:val="left" w:pos="2880"/>
          <w:tab w:val="left" w:pos="3600"/>
        </w:tabs>
        <w:ind w:left="2880"/>
        <w:rPr>
          <w:rFonts w:ascii="Calibri" w:hAnsi="Calibri" w:cs="Calibri"/>
        </w:rPr>
      </w:pPr>
      <w:r w:rsidRPr="00B3598F">
        <w:rPr>
          <w:rFonts w:ascii="Calibri" w:hAnsi="Calibri" w:cs="Calibri"/>
        </w:rPr>
        <w:t>No damage sh</w:t>
      </w:r>
      <w:r w:rsidR="007C2F00" w:rsidRPr="00B3598F">
        <w:rPr>
          <w:rFonts w:ascii="Calibri" w:hAnsi="Calibri" w:cs="Calibri"/>
        </w:rPr>
        <w:t>all be done to the cambium layer, l</w:t>
      </w:r>
      <w:r w:rsidRPr="00B3598F">
        <w:rPr>
          <w:rFonts w:ascii="Calibri" w:hAnsi="Calibri" w:cs="Calibri"/>
        </w:rPr>
        <w:t>oosening or stripping of the bark shall be avoided</w:t>
      </w:r>
      <w:r w:rsidR="006A37DD">
        <w:rPr>
          <w:rFonts w:ascii="Calibri" w:hAnsi="Calibri" w:cs="Calibri"/>
        </w:rPr>
        <w:t>.</w:t>
      </w:r>
    </w:p>
    <w:p w14:paraId="300EB2F9" w14:textId="77777777" w:rsidR="00A56489" w:rsidRPr="00B3598F" w:rsidRDefault="00A56489" w:rsidP="00A56489">
      <w:pPr>
        <w:tabs>
          <w:tab w:val="left" w:pos="2880"/>
          <w:tab w:val="left" w:pos="3600"/>
        </w:tabs>
        <w:ind w:left="2880"/>
        <w:rPr>
          <w:rFonts w:ascii="Calibri" w:hAnsi="Calibri" w:cs="Calibri"/>
        </w:rPr>
      </w:pPr>
    </w:p>
    <w:p w14:paraId="3EF4CE3A" w14:textId="1466594D" w:rsidR="00A56489" w:rsidRPr="00B3598F" w:rsidRDefault="00A56489" w:rsidP="008035E6">
      <w:pPr>
        <w:numPr>
          <w:ilvl w:val="0"/>
          <w:numId w:val="24"/>
        </w:numPr>
        <w:tabs>
          <w:tab w:val="left" w:pos="2880"/>
          <w:tab w:val="left" w:pos="3600"/>
        </w:tabs>
        <w:ind w:left="2880"/>
        <w:rPr>
          <w:rFonts w:ascii="Calibri" w:hAnsi="Calibri" w:cs="Calibri"/>
        </w:rPr>
      </w:pPr>
      <w:r w:rsidRPr="00B3598F">
        <w:rPr>
          <w:rFonts w:ascii="Calibri" w:hAnsi="Calibri" w:cs="Calibri"/>
        </w:rPr>
        <w:t xml:space="preserve">Cuts shall be made according to current standards as endorsed by the </w:t>
      </w:r>
      <w:hyperlink r:id="rId29" w:history="1">
        <w:r w:rsidRPr="00B3598F">
          <w:rPr>
            <w:rStyle w:val="Hyperlink"/>
            <w:rFonts w:ascii="Calibri" w:hAnsi="Calibri" w:cs="Calibri"/>
          </w:rPr>
          <w:t>Tree Care Industry Association</w:t>
        </w:r>
      </w:hyperlink>
      <w:r w:rsidRPr="00B3598F">
        <w:rPr>
          <w:rFonts w:ascii="Calibri" w:hAnsi="Calibri" w:cs="Calibri"/>
        </w:rPr>
        <w:t xml:space="preserve"> </w:t>
      </w:r>
      <w:r w:rsidR="006A6CA3">
        <w:rPr>
          <w:rFonts w:ascii="Calibri" w:hAnsi="Calibri" w:cs="Calibri"/>
        </w:rPr>
        <w:t>(</w:t>
      </w:r>
      <w:hyperlink r:id="rId30" w:history="1">
        <w:r w:rsidR="006A6CA3" w:rsidRPr="008C69F5">
          <w:rPr>
            <w:rStyle w:val="Hyperlink"/>
            <w:rFonts w:ascii="Calibri" w:hAnsi="Calibri" w:cs="Calibri"/>
          </w:rPr>
          <w:t>https://tcia.org/TCIA/Default.aspx?hkey=18f94022-9bd6-4327-bec9-0a790dae328c&amp;WebsiteKey=b9a41e1f-978d-4585-9172-c411c78c5c14</w:t>
        </w:r>
      </w:hyperlink>
      <w:r w:rsidR="006A6CA3">
        <w:rPr>
          <w:rFonts w:ascii="Calibri" w:hAnsi="Calibri" w:cs="Calibri"/>
        </w:rPr>
        <w:t xml:space="preserve">) </w:t>
      </w:r>
      <w:r w:rsidRPr="00B3598F">
        <w:rPr>
          <w:rFonts w:ascii="Calibri" w:hAnsi="Calibri" w:cs="Calibri"/>
        </w:rPr>
        <w:t xml:space="preserve">and </w:t>
      </w:r>
      <w:r w:rsidR="006A6CA3" w:rsidRPr="006A6CA3">
        <w:rPr>
          <w:rFonts w:ascii="Calibri" w:hAnsi="Calibri" w:cs="Calibri"/>
        </w:rPr>
        <w:t>International Society of Arboriculture</w:t>
      </w:r>
      <w:r w:rsidR="006A6CA3">
        <w:rPr>
          <w:rFonts w:ascii="Calibri" w:hAnsi="Calibri" w:cs="Calibri"/>
        </w:rPr>
        <w:t xml:space="preserve"> (</w:t>
      </w:r>
      <w:r w:rsidRPr="00B3598F">
        <w:rPr>
          <w:rFonts w:ascii="Calibri" w:hAnsi="Calibri" w:cs="Calibri"/>
        </w:rPr>
        <w:t>ISA</w:t>
      </w:r>
      <w:r w:rsidR="006A6CA3">
        <w:rPr>
          <w:rFonts w:ascii="Calibri" w:hAnsi="Calibri" w:cs="Calibri"/>
        </w:rPr>
        <w:t>)</w:t>
      </w:r>
      <w:r w:rsidR="006A37DD">
        <w:rPr>
          <w:rFonts w:ascii="Calibri" w:hAnsi="Calibri" w:cs="Calibri"/>
        </w:rPr>
        <w:t>.</w:t>
      </w:r>
    </w:p>
    <w:p w14:paraId="509863C2" w14:textId="77777777" w:rsidR="00A56489" w:rsidRPr="00B3598F" w:rsidRDefault="00A56489" w:rsidP="00A56489">
      <w:pPr>
        <w:tabs>
          <w:tab w:val="left" w:pos="2880"/>
          <w:tab w:val="left" w:pos="3600"/>
        </w:tabs>
        <w:ind w:left="2880" w:hanging="720"/>
        <w:rPr>
          <w:rFonts w:ascii="Calibri" w:hAnsi="Calibri" w:cs="Calibri"/>
        </w:rPr>
      </w:pPr>
    </w:p>
    <w:p w14:paraId="0137D768" w14:textId="77777777" w:rsidR="00A56489" w:rsidRPr="00B3598F" w:rsidRDefault="00A56489" w:rsidP="008035E6">
      <w:pPr>
        <w:numPr>
          <w:ilvl w:val="0"/>
          <w:numId w:val="24"/>
        </w:numPr>
        <w:tabs>
          <w:tab w:val="left" w:pos="2880"/>
          <w:tab w:val="left" w:pos="3600"/>
        </w:tabs>
        <w:ind w:left="2880"/>
        <w:rPr>
          <w:rFonts w:ascii="Calibri" w:hAnsi="Calibri" w:cs="Calibri"/>
        </w:rPr>
      </w:pPr>
      <w:r w:rsidRPr="00B3598F">
        <w:rPr>
          <w:rFonts w:ascii="Calibri" w:hAnsi="Calibri" w:cs="Calibri"/>
        </w:rPr>
        <w:t>Climbing irons/spikes shall not be used on any tree unless the Project Manager has determined in writing that the tree shall be removed</w:t>
      </w:r>
      <w:r w:rsidR="006A37DD">
        <w:rPr>
          <w:rFonts w:ascii="Calibri" w:hAnsi="Calibri" w:cs="Calibri"/>
        </w:rPr>
        <w:t>.</w:t>
      </w:r>
    </w:p>
    <w:p w14:paraId="564F60A9" w14:textId="77777777" w:rsidR="00A56489" w:rsidRPr="00B3598F" w:rsidRDefault="00A56489" w:rsidP="00A56489">
      <w:pPr>
        <w:tabs>
          <w:tab w:val="left" w:pos="2880"/>
          <w:tab w:val="left" w:pos="3600"/>
        </w:tabs>
        <w:ind w:left="2880" w:hanging="720"/>
        <w:rPr>
          <w:rFonts w:ascii="Calibri" w:hAnsi="Calibri" w:cs="Calibri"/>
        </w:rPr>
      </w:pPr>
    </w:p>
    <w:p w14:paraId="3E3C0FDC" w14:textId="77777777" w:rsidR="00A56489" w:rsidRPr="00B3598F" w:rsidRDefault="00A56489" w:rsidP="008035E6">
      <w:pPr>
        <w:numPr>
          <w:ilvl w:val="0"/>
          <w:numId w:val="24"/>
        </w:numPr>
        <w:tabs>
          <w:tab w:val="left" w:pos="2880"/>
          <w:tab w:val="left" w:pos="3600"/>
        </w:tabs>
        <w:ind w:left="2880"/>
        <w:rPr>
          <w:rFonts w:ascii="Calibri" w:hAnsi="Calibri" w:cs="Calibri"/>
        </w:rPr>
      </w:pPr>
      <w:r w:rsidRPr="00B3598F">
        <w:rPr>
          <w:rFonts w:ascii="Calibri" w:hAnsi="Calibri" w:cs="Calibri"/>
        </w:rPr>
        <w:t xml:space="preserve">All tree removal shall be done in a manner </w:t>
      </w:r>
      <w:r w:rsidR="00F03592">
        <w:rPr>
          <w:rFonts w:ascii="Calibri" w:hAnsi="Calibri" w:cs="Calibri"/>
        </w:rPr>
        <w:t>that</w:t>
      </w:r>
      <w:r w:rsidR="00F03592" w:rsidRPr="00B3598F">
        <w:rPr>
          <w:rFonts w:ascii="Calibri" w:hAnsi="Calibri" w:cs="Calibri"/>
        </w:rPr>
        <w:t xml:space="preserve"> </w:t>
      </w:r>
      <w:r w:rsidRPr="00B3598F">
        <w:rPr>
          <w:rFonts w:ascii="Calibri" w:hAnsi="Calibri" w:cs="Calibri"/>
        </w:rPr>
        <w:t>protect</w:t>
      </w:r>
      <w:r w:rsidR="00F03592">
        <w:rPr>
          <w:rFonts w:ascii="Calibri" w:hAnsi="Calibri" w:cs="Calibri"/>
        </w:rPr>
        <w:t>s</w:t>
      </w:r>
      <w:r w:rsidRPr="00B3598F">
        <w:rPr>
          <w:rFonts w:ascii="Calibri" w:hAnsi="Calibri" w:cs="Calibri"/>
        </w:rPr>
        <w:t xml:space="preserve"> surrounding property, vegetation, </w:t>
      </w:r>
      <w:r w:rsidR="00F03592">
        <w:rPr>
          <w:rFonts w:ascii="Calibri" w:hAnsi="Calibri" w:cs="Calibri"/>
        </w:rPr>
        <w:t>overhead lines, oncoming traffic and any other structure</w:t>
      </w:r>
      <w:r w:rsidR="00F11CDE">
        <w:rPr>
          <w:rFonts w:ascii="Calibri" w:hAnsi="Calibri" w:cs="Calibri"/>
        </w:rPr>
        <w:t>s</w:t>
      </w:r>
      <w:r w:rsidR="00F03592">
        <w:rPr>
          <w:rFonts w:ascii="Calibri" w:hAnsi="Calibri" w:cs="Calibri"/>
        </w:rPr>
        <w:t xml:space="preserve"> that could be affected</w:t>
      </w:r>
      <w:r w:rsidR="00137811" w:rsidRPr="00B3598F">
        <w:rPr>
          <w:rFonts w:ascii="Calibri" w:hAnsi="Calibri" w:cs="Calibri"/>
        </w:rPr>
        <w:t>.</w:t>
      </w:r>
    </w:p>
    <w:p w14:paraId="21392F69" w14:textId="77777777" w:rsidR="00A56489" w:rsidRPr="00B3598F" w:rsidRDefault="00A56489" w:rsidP="00A56489">
      <w:pPr>
        <w:tabs>
          <w:tab w:val="left" w:pos="2880"/>
          <w:tab w:val="left" w:pos="3600"/>
        </w:tabs>
        <w:ind w:left="2880" w:hanging="720"/>
        <w:rPr>
          <w:rFonts w:ascii="Calibri" w:hAnsi="Calibri" w:cs="Calibri"/>
        </w:rPr>
      </w:pPr>
    </w:p>
    <w:p w14:paraId="29DC835F" w14:textId="77777777" w:rsidR="00A56489" w:rsidRPr="00B3598F" w:rsidRDefault="00A56489" w:rsidP="008035E6">
      <w:pPr>
        <w:numPr>
          <w:ilvl w:val="0"/>
          <w:numId w:val="24"/>
        </w:numPr>
        <w:tabs>
          <w:tab w:val="left" w:pos="2880"/>
          <w:tab w:val="left" w:pos="3600"/>
        </w:tabs>
        <w:ind w:left="2880"/>
        <w:rPr>
          <w:rFonts w:ascii="Calibri" w:hAnsi="Calibri" w:cs="Calibri"/>
        </w:rPr>
      </w:pPr>
      <w:r w:rsidRPr="00B3598F">
        <w:rPr>
          <w:rFonts w:ascii="Calibri" w:hAnsi="Calibri" w:cs="Calibri"/>
        </w:rPr>
        <w:t>Tree trunks shall be removed to ground level, or to a specific height as directed by the Project Manager</w:t>
      </w:r>
      <w:r w:rsidR="006A37DD">
        <w:rPr>
          <w:rFonts w:ascii="Calibri" w:hAnsi="Calibri" w:cs="Calibri"/>
        </w:rPr>
        <w:t>.</w:t>
      </w:r>
    </w:p>
    <w:p w14:paraId="0BA89E25" w14:textId="77777777" w:rsidR="00A56489" w:rsidRPr="00B3598F" w:rsidRDefault="00A56489" w:rsidP="00A56489">
      <w:pPr>
        <w:tabs>
          <w:tab w:val="left" w:pos="2880"/>
          <w:tab w:val="left" w:pos="3600"/>
        </w:tabs>
        <w:ind w:left="2880"/>
        <w:rPr>
          <w:rFonts w:ascii="Calibri" w:hAnsi="Calibri" w:cs="Calibri"/>
        </w:rPr>
      </w:pPr>
    </w:p>
    <w:p w14:paraId="5EC7A19E" w14:textId="277940E7" w:rsidR="00A56489" w:rsidRPr="00B3598F" w:rsidRDefault="00C02743" w:rsidP="008035E6">
      <w:pPr>
        <w:numPr>
          <w:ilvl w:val="0"/>
          <w:numId w:val="24"/>
        </w:numPr>
        <w:tabs>
          <w:tab w:val="left" w:pos="2880"/>
          <w:tab w:val="left" w:pos="3600"/>
        </w:tabs>
        <w:ind w:left="2880"/>
        <w:rPr>
          <w:rFonts w:ascii="Calibri" w:hAnsi="Calibri" w:cs="Calibri"/>
        </w:rPr>
      </w:pPr>
      <w:r>
        <w:rPr>
          <w:rFonts w:ascii="Calibri" w:hAnsi="Calibri" w:cs="Calibri"/>
        </w:rPr>
        <w:t xml:space="preserve">Contractor shall perform stump-grinding </w:t>
      </w:r>
      <w:r w:rsidR="00333049">
        <w:rPr>
          <w:rFonts w:ascii="Calibri" w:hAnsi="Calibri" w:cs="Calibri"/>
        </w:rPr>
        <w:t xml:space="preserve">services </w:t>
      </w:r>
      <w:r>
        <w:rPr>
          <w:rFonts w:ascii="Calibri" w:hAnsi="Calibri" w:cs="Calibri"/>
        </w:rPr>
        <w:t>and/or stump treatments</w:t>
      </w:r>
      <w:r w:rsidR="00A56489" w:rsidRPr="00B3598F">
        <w:rPr>
          <w:rFonts w:ascii="Calibri" w:hAnsi="Calibri" w:cs="Calibri"/>
        </w:rPr>
        <w:t xml:space="preserve"> with </w:t>
      </w:r>
      <w:r w:rsidR="00333049">
        <w:rPr>
          <w:rFonts w:ascii="Calibri" w:hAnsi="Calibri" w:cs="Calibri"/>
        </w:rPr>
        <w:t>an approved, registered</w:t>
      </w:r>
      <w:r w:rsidR="00A56489" w:rsidRPr="00B3598F">
        <w:rPr>
          <w:rFonts w:ascii="Calibri" w:hAnsi="Calibri" w:cs="Calibri"/>
        </w:rPr>
        <w:t xml:space="preserve"> </w:t>
      </w:r>
      <w:r w:rsidR="00333049">
        <w:rPr>
          <w:rFonts w:ascii="Calibri" w:hAnsi="Calibri" w:cs="Calibri"/>
        </w:rPr>
        <w:t>herbicide</w:t>
      </w:r>
      <w:r w:rsidR="00333049" w:rsidRPr="00B3598F">
        <w:rPr>
          <w:rFonts w:ascii="Calibri" w:hAnsi="Calibri" w:cs="Calibri"/>
        </w:rPr>
        <w:t xml:space="preserve"> </w:t>
      </w:r>
      <w:r w:rsidR="00A56489" w:rsidRPr="00B3598F">
        <w:rPr>
          <w:rFonts w:ascii="Calibri" w:hAnsi="Calibri" w:cs="Calibri"/>
        </w:rPr>
        <w:t>to prevent re-growth as required or directed by the Project Manager</w:t>
      </w:r>
      <w:r w:rsidR="006A37DD">
        <w:rPr>
          <w:rFonts w:ascii="Calibri" w:hAnsi="Calibri" w:cs="Calibri"/>
        </w:rPr>
        <w:t>.</w:t>
      </w:r>
      <w:r w:rsidR="00575CAC">
        <w:rPr>
          <w:rFonts w:ascii="Calibri" w:hAnsi="Calibri" w:cs="Calibri"/>
        </w:rPr>
        <w:t xml:space="preserve">  Herbicide applications shall be made in accordance with the laws and regulations established by the California Department of Pesticide Regulations. </w:t>
      </w:r>
    </w:p>
    <w:p w14:paraId="2B9022BC" w14:textId="77777777" w:rsidR="00576F7F" w:rsidRPr="00B3598F" w:rsidRDefault="00576F7F" w:rsidP="00576F7F">
      <w:pPr>
        <w:tabs>
          <w:tab w:val="left" w:pos="2880"/>
          <w:tab w:val="left" w:pos="3600"/>
        </w:tabs>
        <w:ind w:left="2880"/>
        <w:rPr>
          <w:rFonts w:ascii="Calibri" w:hAnsi="Calibri" w:cs="Calibri"/>
        </w:rPr>
      </w:pPr>
    </w:p>
    <w:p w14:paraId="53915532" w14:textId="494D19C9" w:rsidR="00A56489" w:rsidRPr="00B3598F" w:rsidRDefault="00C02743" w:rsidP="008035E6">
      <w:pPr>
        <w:numPr>
          <w:ilvl w:val="0"/>
          <w:numId w:val="24"/>
        </w:numPr>
        <w:tabs>
          <w:tab w:val="left" w:pos="2880"/>
          <w:tab w:val="left" w:pos="3600"/>
        </w:tabs>
        <w:ind w:left="2880"/>
        <w:rPr>
          <w:rFonts w:ascii="Calibri" w:hAnsi="Calibri" w:cs="Calibri"/>
        </w:rPr>
      </w:pPr>
      <w:r>
        <w:rPr>
          <w:rFonts w:ascii="Calibri" w:hAnsi="Calibri" w:cs="Calibri"/>
        </w:rPr>
        <w:t xml:space="preserve">If monitoring of </w:t>
      </w:r>
      <w:r w:rsidR="00A56489" w:rsidRPr="00B3598F">
        <w:rPr>
          <w:rFonts w:ascii="Calibri" w:hAnsi="Calibri" w:cs="Calibri"/>
        </w:rPr>
        <w:t xml:space="preserve">tree stumps </w:t>
      </w:r>
      <w:r>
        <w:rPr>
          <w:rFonts w:ascii="Calibri" w:hAnsi="Calibri" w:cs="Calibri"/>
        </w:rPr>
        <w:t xml:space="preserve">proves stump sprouts have occurred, contractor </w:t>
      </w:r>
      <w:r w:rsidR="00A56489" w:rsidRPr="00B3598F">
        <w:rPr>
          <w:rFonts w:ascii="Calibri" w:hAnsi="Calibri" w:cs="Calibri"/>
        </w:rPr>
        <w:t xml:space="preserve">shall </w:t>
      </w:r>
      <w:r w:rsidR="00276A69">
        <w:rPr>
          <w:rFonts w:ascii="Calibri" w:hAnsi="Calibri" w:cs="Calibri"/>
        </w:rPr>
        <w:t xml:space="preserve">remove stump sprouts and </w:t>
      </w:r>
      <w:r>
        <w:rPr>
          <w:rFonts w:ascii="Calibri" w:hAnsi="Calibri" w:cs="Calibri"/>
        </w:rPr>
        <w:t xml:space="preserve">treat </w:t>
      </w:r>
      <w:r w:rsidR="00276A69">
        <w:rPr>
          <w:rFonts w:ascii="Calibri" w:hAnsi="Calibri" w:cs="Calibri"/>
        </w:rPr>
        <w:t xml:space="preserve"> re-treat stump</w:t>
      </w:r>
      <w:r w:rsidRPr="00B3598F">
        <w:rPr>
          <w:rFonts w:ascii="Calibri" w:hAnsi="Calibri" w:cs="Calibri"/>
        </w:rPr>
        <w:t xml:space="preserve"> </w:t>
      </w:r>
      <w:r w:rsidR="00A56489" w:rsidRPr="00B3598F">
        <w:rPr>
          <w:rFonts w:ascii="Calibri" w:hAnsi="Calibri" w:cs="Calibri"/>
        </w:rPr>
        <w:t>with a</w:t>
      </w:r>
      <w:r>
        <w:rPr>
          <w:rFonts w:ascii="Calibri" w:hAnsi="Calibri" w:cs="Calibri"/>
        </w:rPr>
        <w:t>n approved,</w:t>
      </w:r>
      <w:r w:rsidR="00A56489" w:rsidRPr="00B3598F">
        <w:rPr>
          <w:rFonts w:ascii="Calibri" w:hAnsi="Calibri" w:cs="Calibri"/>
        </w:rPr>
        <w:t xml:space="preserve"> registered herbicide</w:t>
      </w:r>
      <w:r w:rsidR="006A37DD">
        <w:rPr>
          <w:rFonts w:ascii="Calibri" w:hAnsi="Calibri" w:cs="Calibri"/>
        </w:rPr>
        <w:t>.</w:t>
      </w:r>
    </w:p>
    <w:p w14:paraId="097E4346" w14:textId="77777777" w:rsidR="00A56489" w:rsidRPr="00B3598F" w:rsidRDefault="00A56489" w:rsidP="00625129">
      <w:pPr>
        <w:tabs>
          <w:tab w:val="left" w:pos="2880"/>
          <w:tab w:val="left" w:pos="3600"/>
        </w:tabs>
        <w:ind w:left="2160"/>
        <w:rPr>
          <w:rFonts w:ascii="Calibri" w:hAnsi="Calibri" w:cs="Calibri"/>
        </w:rPr>
      </w:pPr>
    </w:p>
    <w:p w14:paraId="4BE77B51" w14:textId="77777777" w:rsidR="00A710F5" w:rsidRPr="00B3598F" w:rsidRDefault="00A710F5" w:rsidP="00625129">
      <w:pPr>
        <w:numPr>
          <w:ilvl w:val="0"/>
          <w:numId w:val="24"/>
        </w:numPr>
        <w:tabs>
          <w:tab w:val="left" w:pos="2880"/>
          <w:tab w:val="left" w:pos="3600"/>
        </w:tabs>
        <w:ind w:left="2880"/>
        <w:rPr>
          <w:rFonts w:ascii="Calibri" w:hAnsi="Calibri" w:cs="Calibri"/>
        </w:rPr>
      </w:pPr>
      <w:r w:rsidRPr="00B3598F">
        <w:rPr>
          <w:rFonts w:ascii="Calibri" w:hAnsi="Calibri" w:cs="Calibri"/>
        </w:rPr>
        <w:t xml:space="preserve">At County’s request, contractor shall provide an estimate of trees’ value before cutting </w:t>
      </w:r>
      <w:r w:rsidR="00C02743">
        <w:rPr>
          <w:rFonts w:ascii="Calibri" w:hAnsi="Calibri" w:cs="Calibri"/>
        </w:rPr>
        <w:t>begins</w:t>
      </w:r>
      <w:r w:rsidR="006A37DD">
        <w:rPr>
          <w:rFonts w:ascii="Calibri" w:hAnsi="Calibri" w:cs="Calibri"/>
        </w:rPr>
        <w:t>.</w:t>
      </w:r>
    </w:p>
    <w:p w14:paraId="0A72B6AF" w14:textId="77777777" w:rsidR="00A710F5" w:rsidRPr="00B3598F" w:rsidRDefault="00A710F5" w:rsidP="00625129">
      <w:pPr>
        <w:tabs>
          <w:tab w:val="left" w:pos="2880"/>
          <w:tab w:val="left" w:pos="3600"/>
        </w:tabs>
        <w:ind w:left="2880"/>
        <w:rPr>
          <w:rFonts w:ascii="Calibri" w:hAnsi="Calibri" w:cs="Calibri"/>
        </w:rPr>
      </w:pPr>
    </w:p>
    <w:p w14:paraId="6E038110" w14:textId="2DE3011F" w:rsidR="00625129" w:rsidRPr="007F7893" w:rsidRDefault="008D6B4D" w:rsidP="007F7893">
      <w:pPr>
        <w:numPr>
          <w:ilvl w:val="0"/>
          <w:numId w:val="24"/>
        </w:numPr>
        <w:tabs>
          <w:tab w:val="left" w:pos="2880"/>
          <w:tab w:val="left" w:pos="3600"/>
        </w:tabs>
        <w:ind w:left="2880"/>
        <w:rPr>
          <w:rFonts w:ascii="Calibri" w:hAnsi="Calibri" w:cs="Calibri"/>
        </w:rPr>
      </w:pPr>
      <w:r w:rsidRPr="00B3598F">
        <w:rPr>
          <w:rFonts w:ascii="Calibri" w:hAnsi="Calibri" w:cs="Calibri"/>
        </w:rPr>
        <w:t>Contractor shall replace or make restitution for any tree that is damaged as a result of improper trimming, as determined by the County</w:t>
      </w:r>
      <w:r w:rsidR="006A37DD">
        <w:rPr>
          <w:rFonts w:ascii="Calibri" w:hAnsi="Calibri" w:cs="Calibri"/>
        </w:rPr>
        <w:t>.</w:t>
      </w:r>
    </w:p>
    <w:p w14:paraId="177B451E" w14:textId="77777777" w:rsidR="00625129" w:rsidRPr="00B3598F" w:rsidRDefault="00625129" w:rsidP="00625129">
      <w:pPr>
        <w:pStyle w:val="ListParagraph"/>
        <w:rPr>
          <w:rFonts w:ascii="Calibri" w:hAnsi="Calibri" w:cs="Calibri"/>
        </w:rPr>
      </w:pPr>
    </w:p>
    <w:p w14:paraId="6F173E94" w14:textId="77777777" w:rsidR="008D6B4D" w:rsidRPr="00B3598F" w:rsidRDefault="008D6B4D" w:rsidP="00625129">
      <w:pPr>
        <w:numPr>
          <w:ilvl w:val="0"/>
          <w:numId w:val="24"/>
        </w:numPr>
        <w:tabs>
          <w:tab w:val="left" w:pos="2880"/>
          <w:tab w:val="left" w:pos="3600"/>
        </w:tabs>
        <w:ind w:left="2880"/>
        <w:rPr>
          <w:rFonts w:ascii="Calibri" w:hAnsi="Calibri" w:cs="Calibri"/>
        </w:rPr>
      </w:pPr>
      <w:r w:rsidRPr="00B3598F">
        <w:rPr>
          <w:rFonts w:ascii="Calibri" w:hAnsi="Calibri" w:cs="Calibri"/>
        </w:rPr>
        <w:lastRenderedPageBreak/>
        <w:t>Contractor shall be responsible for all lane closures, including signage, barricades and warning devices necessary to complete work in a safe manner</w:t>
      </w:r>
      <w:r w:rsidR="00576F7F" w:rsidRPr="00B3598F">
        <w:rPr>
          <w:rFonts w:ascii="Calibri" w:hAnsi="Calibri" w:cs="Calibri"/>
        </w:rPr>
        <w:t>.</w:t>
      </w:r>
      <w:r w:rsidRPr="00B3598F">
        <w:rPr>
          <w:rFonts w:ascii="Calibri" w:hAnsi="Calibri" w:cs="Calibri"/>
        </w:rPr>
        <w:t xml:space="preserve"> </w:t>
      </w:r>
      <w:r w:rsidR="00576F7F" w:rsidRPr="00B3598F">
        <w:rPr>
          <w:rFonts w:ascii="Calibri" w:hAnsi="Calibri" w:cs="Calibri"/>
        </w:rPr>
        <w:t>A</w:t>
      </w:r>
      <w:r w:rsidRPr="00B3598F">
        <w:rPr>
          <w:rFonts w:ascii="Calibri" w:hAnsi="Calibri" w:cs="Calibri"/>
        </w:rPr>
        <w:t>ny road break permits required shall be the responsibility of the Contractor</w:t>
      </w:r>
      <w:r w:rsidR="006A37DD">
        <w:rPr>
          <w:rFonts w:ascii="Calibri" w:hAnsi="Calibri" w:cs="Calibri"/>
        </w:rPr>
        <w:t>.</w:t>
      </w:r>
    </w:p>
    <w:p w14:paraId="69C893D2" w14:textId="77777777" w:rsidR="00625129" w:rsidRPr="00B3598F" w:rsidRDefault="00625129" w:rsidP="00625129">
      <w:pPr>
        <w:pStyle w:val="ListParagraph"/>
        <w:rPr>
          <w:rFonts w:ascii="Calibri" w:hAnsi="Calibri" w:cs="Calibri"/>
        </w:rPr>
      </w:pPr>
    </w:p>
    <w:p w14:paraId="4EDBDA65" w14:textId="77777777" w:rsidR="00A56489" w:rsidRPr="00B3598F" w:rsidRDefault="004D317A" w:rsidP="008035E6">
      <w:pPr>
        <w:numPr>
          <w:ilvl w:val="0"/>
          <w:numId w:val="23"/>
        </w:numPr>
        <w:tabs>
          <w:tab w:val="clear" w:pos="3240"/>
        </w:tabs>
        <w:ind w:left="2880"/>
        <w:rPr>
          <w:rFonts w:ascii="Calibri" w:hAnsi="Calibri" w:cs="Calibri"/>
        </w:rPr>
      </w:pPr>
      <w:r w:rsidRPr="00B3598F">
        <w:rPr>
          <w:rFonts w:ascii="Calibri" w:hAnsi="Calibri" w:cs="Calibri"/>
        </w:rPr>
        <w:t>Contractor shall provide the County with an estimate</w:t>
      </w:r>
      <w:r w:rsidR="00333049">
        <w:rPr>
          <w:rFonts w:ascii="Calibri" w:hAnsi="Calibri" w:cs="Calibri"/>
        </w:rPr>
        <w:t>d</w:t>
      </w:r>
      <w:r w:rsidRPr="00B3598F">
        <w:rPr>
          <w:rFonts w:ascii="Calibri" w:hAnsi="Calibri" w:cs="Calibri"/>
        </w:rPr>
        <w:t xml:space="preserve"> time of </w:t>
      </w:r>
      <w:r w:rsidR="00A56489" w:rsidRPr="00B3598F">
        <w:rPr>
          <w:rFonts w:ascii="Calibri" w:hAnsi="Calibri" w:cs="Calibri"/>
        </w:rPr>
        <w:t>arrival on site</w:t>
      </w:r>
      <w:r w:rsidRPr="00B3598F">
        <w:rPr>
          <w:rFonts w:ascii="Calibri" w:hAnsi="Calibri" w:cs="Calibri"/>
        </w:rPr>
        <w:t xml:space="preserve"> of an aerial lift, operator and crew.</w:t>
      </w:r>
      <w:r w:rsidR="00A56489" w:rsidRPr="00B3598F">
        <w:rPr>
          <w:rFonts w:ascii="Calibri" w:hAnsi="Calibri" w:cs="Calibri"/>
        </w:rPr>
        <w:t xml:space="preserve"> </w:t>
      </w:r>
      <w:r w:rsidRPr="00B3598F">
        <w:rPr>
          <w:rFonts w:ascii="Calibri" w:hAnsi="Calibri" w:cs="Calibri"/>
        </w:rPr>
        <w:t xml:space="preserve"> County Project Manager shall provide Contractor with an eight (8) hour window </w:t>
      </w:r>
      <w:r w:rsidR="00F11CDE">
        <w:rPr>
          <w:rFonts w:ascii="Calibri" w:hAnsi="Calibri" w:cs="Calibri"/>
        </w:rPr>
        <w:t>for non-emergency projects.</w:t>
      </w:r>
      <w:r w:rsidRPr="00B3598F">
        <w:rPr>
          <w:rFonts w:ascii="Calibri" w:hAnsi="Calibri" w:cs="Calibri"/>
        </w:rPr>
        <w:t xml:space="preserve"> </w:t>
      </w:r>
      <w:r w:rsidR="00DD6A5A" w:rsidRPr="00B3598F">
        <w:rPr>
          <w:rFonts w:ascii="Calibri" w:hAnsi="Calibri" w:cs="Calibri"/>
        </w:rPr>
        <w:t xml:space="preserve"> </w:t>
      </w:r>
      <w:r w:rsidR="00A56489" w:rsidRPr="00B3598F">
        <w:rPr>
          <w:rFonts w:ascii="Calibri" w:hAnsi="Calibri" w:cs="Calibri"/>
        </w:rPr>
        <w:t>Once a job is started, all work shall be completed in a timely manner without delay to the satisfaction of the County representative</w:t>
      </w:r>
      <w:r w:rsidR="006A37DD">
        <w:rPr>
          <w:rFonts w:ascii="Calibri" w:hAnsi="Calibri" w:cs="Calibri"/>
        </w:rPr>
        <w:t>.</w:t>
      </w:r>
    </w:p>
    <w:p w14:paraId="63563F3D" w14:textId="77777777" w:rsidR="00A56489" w:rsidRPr="00B3598F" w:rsidRDefault="00A56489" w:rsidP="00A56489">
      <w:pPr>
        <w:tabs>
          <w:tab w:val="num" w:pos="2880"/>
        </w:tabs>
        <w:ind w:left="2880" w:hanging="720"/>
        <w:rPr>
          <w:rFonts w:ascii="Calibri" w:hAnsi="Calibri" w:cs="Calibri"/>
        </w:rPr>
      </w:pPr>
    </w:p>
    <w:p w14:paraId="7EC4EC3C" w14:textId="66B78932" w:rsidR="000B439E" w:rsidRPr="00B3598F" w:rsidRDefault="004D317A" w:rsidP="00C62BAF">
      <w:pPr>
        <w:numPr>
          <w:ilvl w:val="0"/>
          <w:numId w:val="23"/>
        </w:numPr>
        <w:tabs>
          <w:tab w:val="clear" w:pos="3240"/>
        </w:tabs>
        <w:ind w:left="2880"/>
        <w:rPr>
          <w:rFonts w:ascii="Calibri" w:hAnsi="Calibri" w:cs="Calibri"/>
        </w:rPr>
      </w:pPr>
      <w:r w:rsidRPr="00B3598F">
        <w:rPr>
          <w:rFonts w:ascii="Calibri" w:hAnsi="Calibri" w:cs="Calibri"/>
        </w:rPr>
        <w:t>Contractor shall arrive</w:t>
      </w:r>
      <w:r w:rsidR="00A56489" w:rsidRPr="00B3598F">
        <w:rPr>
          <w:rFonts w:ascii="Calibri" w:hAnsi="Calibri" w:cs="Calibri"/>
        </w:rPr>
        <w:t xml:space="preserve"> on site, </w:t>
      </w:r>
      <w:r w:rsidR="000B439E" w:rsidRPr="00B3598F">
        <w:rPr>
          <w:rFonts w:ascii="Calibri" w:hAnsi="Calibri" w:cs="Calibri"/>
        </w:rPr>
        <w:t xml:space="preserve">within </w:t>
      </w:r>
      <w:r w:rsidR="00A56489" w:rsidRPr="00B3598F">
        <w:rPr>
          <w:rFonts w:ascii="Calibri" w:hAnsi="Calibri" w:cs="Calibri"/>
        </w:rPr>
        <w:t>two (2) hours</w:t>
      </w:r>
      <w:r w:rsidR="000B439E" w:rsidRPr="00B3598F">
        <w:rPr>
          <w:rFonts w:ascii="Calibri" w:hAnsi="Calibri" w:cs="Calibri"/>
        </w:rPr>
        <w:t xml:space="preserve"> </w:t>
      </w:r>
      <w:r w:rsidR="00333049">
        <w:rPr>
          <w:rFonts w:ascii="Calibri" w:hAnsi="Calibri" w:cs="Calibri"/>
        </w:rPr>
        <w:t>of</w:t>
      </w:r>
      <w:r w:rsidR="00333049" w:rsidRPr="00B3598F">
        <w:rPr>
          <w:rFonts w:ascii="Calibri" w:hAnsi="Calibri" w:cs="Calibri"/>
        </w:rPr>
        <w:t xml:space="preserve"> </w:t>
      </w:r>
      <w:r w:rsidR="00A56489" w:rsidRPr="00B3598F">
        <w:rPr>
          <w:rFonts w:ascii="Calibri" w:hAnsi="Calibri" w:cs="Calibri"/>
        </w:rPr>
        <w:t>notice</w:t>
      </w:r>
      <w:r w:rsidR="00011CAF">
        <w:rPr>
          <w:rFonts w:ascii="Calibri" w:hAnsi="Calibri" w:cs="Calibri"/>
        </w:rPr>
        <w:t xml:space="preserve"> when required due to </w:t>
      </w:r>
      <w:r w:rsidR="00A56489" w:rsidRPr="00B3598F">
        <w:rPr>
          <w:rFonts w:ascii="Calibri" w:hAnsi="Calibri" w:cs="Calibri"/>
        </w:rPr>
        <w:t xml:space="preserve">storm and/or emergency conditions, as </w:t>
      </w:r>
      <w:r w:rsidR="00011CAF">
        <w:rPr>
          <w:rFonts w:ascii="Calibri" w:hAnsi="Calibri" w:cs="Calibri"/>
        </w:rPr>
        <w:t>directed</w:t>
      </w:r>
      <w:r w:rsidR="00011CAF" w:rsidRPr="00B3598F">
        <w:rPr>
          <w:rFonts w:ascii="Calibri" w:hAnsi="Calibri" w:cs="Calibri"/>
        </w:rPr>
        <w:t xml:space="preserve"> </w:t>
      </w:r>
      <w:r w:rsidR="00A56489" w:rsidRPr="00B3598F">
        <w:rPr>
          <w:rFonts w:ascii="Calibri" w:hAnsi="Calibri" w:cs="Calibri"/>
        </w:rPr>
        <w:t>by the Project Manager</w:t>
      </w:r>
      <w:r w:rsidR="006A37DD">
        <w:rPr>
          <w:rFonts w:ascii="Calibri" w:hAnsi="Calibri" w:cs="Calibri"/>
        </w:rPr>
        <w:t>.</w:t>
      </w:r>
    </w:p>
    <w:p w14:paraId="63A7BB45" w14:textId="77777777" w:rsidR="00C62BAF" w:rsidRPr="00B3598F" w:rsidRDefault="00C62BAF" w:rsidP="00C62BAF">
      <w:pPr>
        <w:rPr>
          <w:rFonts w:ascii="Calibri" w:hAnsi="Calibri" w:cs="Calibri"/>
        </w:rPr>
      </w:pPr>
    </w:p>
    <w:p w14:paraId="34C84179" w14:textId="6D12D8AC" w:rsidR="000B439E" w:rsidRPr="00B3598F" w:rsidRDefault="000B439E" w:rsidP="00C62BAF">
      <w:pPr>
        <w:numPr>
          <w:ilvl w:val="0"/>
          <w:numId w:val="23"/>
        </w:numPr>
        <w:tabs>
          <w:tab w:val="clear" w:pos="3240"/>
        </w:tabs>
        <w:ind w:left="2880"/>
        <w:rPr>
          <w:rFonts w:ascii="Calibri" w:hAnsi="Calibri" w:cs="Calibri"/>
        </w:rPr>
      </w:pPr>
      <w:r w:rsidRPr="00B3598F">
        <w:rPr>
          <w:rFonts w:ascii="Calibri" w:hAnsi="Calibri" w:cs="Calibri"/>
        </w:rPr>
        <w:t xml:space="preserve">During a state of emergency, </w:t>
      </w:r>
      <w:r w:rsidR="00011CAF">
        <w:rPr>
          <w:rFonts w:ascii="Calibri" w:hAnsi="Calibri" w:cs="Calibri"/>
        </w:rPr>
        <w:t>due to</w:t>
      </w:r>
      <w:r w:rsidRPr="00B3598F">
        <w:rPr>
          <w:rFonts w:ascii="Calibri" w:hAnsi="Calibri" w:cs="Calibri"/>
        </w:rPr>
        <w:t xml:space="preserve"> a natural disaster or other type of declared emergency, Alameda County is a first responder.  As a result, </w:t>
      </w:r>
      <w:r w:rsidR="00011CAF">
        <w:rPr>
          <w:rFonts w:ascii="Calibri" w:hAnsi="Calibri" w:cs="Calibri"/>
        </w:rPr>
        <w:t>Con</w:t>
      </w:r>
      <w:r w:rsidR="00011CAF">
        <w:rPr>
          <w:rFonts w:ascii="Calibri" w:hAnsi="Calibri" w:cs="Calibri"/>
        </w:rPr>
        <w:lastRenderedPageBreak/>
        <w:t>tractor should prioritize</w:t>
      </w:r>
      <w:r w:rsidRPr="00B3598F">
        <w:rPr>
          <w:rFonts w:ascii="Calibri" w:hAnsi="Calibri" w:cs="Calibri"/>
        </w:rPr>
        <w:t xml:space="preserve"> tree trimming and removal services</w:t>
      </w:r>
      <w:r w:rsidR="00011CAF">
        <w:rPr>
          <w:rFonts w:ascii="Calibri" w:hAnsi="Calibri" w:cs="Calibri"/>
        </w:rPr>
        <w:t xml:space="preserve"> for ACPWA when needed due to potential emergency conditions</w:t>
      </w:r>
      <w:r w:rsidR="00752006">
        <w:rPr>
          <w:rFonts w:ascii="Calibri" w:hAnsi="Calibri" w:cs="Calibri"/>
        </w:rPr>
        <w:t>.</w:t>
      </w:r>
    </w:p>
    <w:p w14:paraId="01849F05" w14:textId="77777777" w:rsidR="00C62BAF" w:rsidRPr="00B3598F" w:rsidRDefault="00C62BAF" w:rsidP="00C62BAF">
      <w:pPr>
        <w:rPr>
          <w:rFonts w:ascii="Calibri" w:hAnsi="Calibri" w:cs="Calibri"/>
        </w:rPr>
      </w:pPr>
    </w:p>
    <w:p w14:paraId="57D5310C" w14:textId="77777777" w:rsidR="000B439E" w:rsidRPr="00B3598F" w:rsidRDefault="000B439E" w:rsidP="00C62BAF">
      <w:pPr>
        <w:numPr>
          <w:ilvl w:val="0"/>
          <w:numId w:val="23"/>
        </w:numPr>
        <w:tabs>
          <w:tab w:val="clear" w:pos="3240"/>
        </w:tabs>
        <w:ind w:left="2880"/>
        <w:rPr>
          <w:rFonts w:ascii="Calibri" w:hAnsi="Calibri" w:cs="Calibri"/>
        </w:rPr>
      </w:pPr>
      <w:r w:rsidRPr="00B3598F">
        <w:rPr>
          <w:rFonts w:ascii="Calibri" w:hAnsi="Calibri" w:cs="Calibri"/>
        </w:rPr>
        <w:t>In the event of an emergency or storm</w:t>
      </w:r>
      <w:r w:rsidR="00576F7F" w:rsidRPr="00B3598F">
        <w:rPr>
          <w:rFonts w:ascii="Calibri" w:hAnsi="Calibri" w:cs="Calibri"/>
        </w:rPr>
        <w:t xml:space="preserve">, </w:t>
      </w:r>
      <w:r w:rsidRPr="00B3598F">
        <w:rPr>
          <w:rFonts w:ascii="Calibri" w:hAnsi="Calibri" w:cs="Calibri"/>
        </w:rPr>
        <w:t>Arborist(s) shall report to site within 2 hours to evaluate the health of trees and make a recommendation as to whether the tree should be pruned, removed or preserved</w:t>
      </w:r>
      <w:r w:rsidR="00752006">
        <w:rPr>
          <w:rFonts w:ascii="Calibri" w:hAnsi="Calibri" w:cs="Calibri"/>
        </w:rPr>
        <w:t>.</w:t>
      </w:r>
    </w:p>
    <w:p w14:paraId="28C775F9" w14:textId="77777777" w:rsidR="00A56489" w:rsidRPr="00B3598F" w:rsidRDefault="000B439E" w:rsidP="00A56489">
      <w:pPr>
        <w:tabs>
          <w:tab w:val="num" w:pos="2880"/>
        </w:tabs>
        <w:ind w:left="2880" w:hanging="720"/>
        <w:rPr>
          <w:rFonts w:ascii="Calibri" w:hAnsi="Calibri" w:cs="Calibri"/>
        </w:rPr>
      </w:pPr>
      <w:r w:rsidRPr="00B3598F">
        <w:rPr>
          <w:rFonts w:ascii="Calibri" w:hAnsi="Calibri" w:cs="Calibri"/>
        </w:rPr>
        <w:t xml:space="preserve"> </w:t>
      </w:r>
    </w:p>
    <w:p w14:paraId="0705A3E2" w14:textId="070F36E6" w:rsidR="00A56489" w:rsidRPr="00B3598F" w:rsidRDefault="009A4E02" w:rsidP="008035E6">
      <w:pPr>
        <w:numPr>
          <w:ilvl w:val="0"/>
          <w:numId w:val="23"/>
        </w:numPr>
        <w:tabs>
          <w:tab w:val="clear" w:pos="3240"/>
        </w:tabs>
        <w:ind w:left="2880"/>
        <w:rPr>
          <w:rFonts w:ascii="Calibri" w:hAnsi="Calibri" w:cs="Calibri"/>
        </w:rPr>
      </w:pPr>
      <w:r w:rsidRPr="00B3598F">
        <w:rPr>
          <w:rFonts w:ascii="Calibri" w:hAnsi="Calibri" w:cs="Calibri"/>
        </w:rPr>
        <w:t>Removal services shall b</w:t>
      </w:r>
      <w:r w:rsidR="00A56489" w:rsidRPr="00B3598F">
        <w:rPr>
          <w:rFonts w:ascii="Calibri" w:hAnsi="Calibri" w:cs="Calibri"/>
        </w:rPr>
        <w:t xml:space="preserve">e performed in such a manner </w:t>
      </w:r>
      <w:r w:rsidRPr="00B3598F">
        <w:rPr>
          <w:rFonts w:ascii="Calibri" w:hAnsi="Calibri" w:cs="Calibri"/>
        </w:rPr>
        <w:t>that</w:t>
      </w:r>
      <w:r w:rsidR="00A56489" w:rsidRPr="00B3598F">
        <w:rPr>
          <w:rFonts w:ascii="Calibri" w:hAnsi="Calibri" w:cs="Calibri"/>
        </w:rPr>
        <w:t xml:space="preserve"> limit</w:t>
      </w:r>
      <w:r w:rsidRPr="00B3598F">
        <w:rPr>
          <w:rFonts w:ascii="Calibri" w:hAnsi="Calibri" w:cs="Calibri"/>
        </w:rPr>
        <w:t>s</w:t>
      </w:r>
      <w:r w:rsidR="00A56489" w:rsidRPr="00B3598F">
        <w:rPr>
          <w:rFonts w:ascii="Calibri" w:hAnsi="Calibri" w:cs="Calibri"/>
        </w:rPr>
        <w:t xml:space="preserve"> unnecessary </w:t>
      </w:r>
      <w:r w:rsidRPr="00B3598F">
        <w:rPr>
          <w:rFonts w:ascii="Calibri" w:hAnsi="Calibri" w:cs="Calibri"/>
        </w:rPr>
        <w:t xml:space="preserve">engine </w:t>
      </w:r>
      <w:r w:rsidR="00A56489" w:rsidRPr="00B3598F">
        <w:rPr>
          <w:rFonts w:ascii="Calibri" w:hAnsi="Calibri" w:cs="Calibri"/>
        </w:rPr>
        <w:t>idling</w:t>
      </w:r>
      <w:r w:rsidRPr="00B3598F">
        <w:rPr>
          <w:rFonts w:ascii="Calibri" w:hAnsi="Calibri" w:cs="Calibri"/>
        </w:rPr>
        <w:t xml:space="preserve">.  Engine idling in excess of </w:t>
      </w:r>
      <w:r w:rsidR="00A56489" w:rsidRPr="00B3598F">
        <w:rPr>
          <w:rFonts w:ascii="Calibri" w:hAnsi="Calibri" w:cs="Calibri"/>
        </w:rPr>
        <w:t xml:space="preserve">five (5) minutes </w:t>
      </w:r>
      <w:r w:rsidRPr="00B3598F">
        <w:rPr>
          <w:rFonts w:ascii="Calibri" w:hAnsi="Calibri" w:cs="Calibri"/>
        </w:rPr>
        <w:t xml:space="preserve">is </w:t>
      </w:r>
      <w:r w:rsidR="002746FE" w:rsidRPr="00B3598F">
        <w:rPr>
          <w:rFonts w:ascii="Calibri" w:hAnsi="Calibri" w:cs="Calibri"/>
        </w:rPr>
        <w:t xml:space="preserve">strictly </w:t>
      </w:r>
      <w:r w:rsidRPr="00B3598F">
        <w:rPr>
          <w:rFonts w:ascii="Calibri" w:hAnsi="Calibri" w:cs="Calibri"/>
        </w:rPr>
        <w:t xml:space="preserve">prohibited, </w:t>
      </w:r>
      <w:r w:rsidR="00A56489" w:rsidRPr="00B3598F">
        <w:rPr>
          <w:rFonts w:ascii="Calibri" w:hAnsi="Calibri" w:cs="Calibri"/>
        </w:rPr>
        <w:t>unless engine power is required to operate the vehicle</w:t>
      </w:r>
      <w:r w:rsidR="00011CAF">
        <w:rPr>
          <w:rFonts w:ascii="Calibri" w:hAnsi="Calibri" w:cs="Calibri"/>
        </w:rPr>
        <w:t>’</w:t>
      </w:r>
      <w:r w:rsidR="00A56489" w:rsidRPr="00B3598F">
        <w:rPr>
          <w:rFonts w:ascii="Calibri" w:hAnsi="Calibri" w:cs="Calibri"/>
        </w:rPr>
        <w:t>s accessory equipment such as lifts</w:t>
      </w:r>
      <w:r w:rsidR="00752006">
        <w:rPr>
          <w:rFonts w:ascii="Calibri" w:hAnsi="Calibri" w:cs="Calibri"/>
        </w:rPr>
        <w:t>.</w:t>
      </w:r>
    </w:p>
    <w:p w14:paraId="7E6CC115" w14:textId="77777777" w:rsidR="00A56489" w:rsidRPr="00B3598F" w:rsidRDefault="00A56489" w:rsidP="00A56489">
      <w:pPr>
        <w:pStyle w:val="ListParagraph"/>
        <w:rPr>
          <w:rFonts w:ascii="Calibri" w:hAnsi="Calibri" w:cs="Calibri"/>
        </w:rPr>
      </w:pPr>
    </w:p>
    <w:p w14:paraId="2D38345F" w14:textId="2E910773" w:rsidR="00691ADF" w:rsidRPr="009A42A8" w:rsidRDefault="00C62BAF" w:rsidP="008035E6">
      <w:pPr>
        <w:numPr>
          <w:ilvl w:val="0"/>
          <w:numId w:val="23"/>
        </w:numPr>
        <w:tabs>
          <w:tab w:val="clear" w:pos="3240"/>
        </w:tabs>
        <w:ind w:left="2880"/>
        <w:rPr>
          <w:rFonts w:ascii="Calibri" w:hAnsi="Calibri" w:cs="Calibri"/>
        </w:rPr>
      </w:pPr>
      <w:bookmarkStart w:id="24" w:name="_Hlk72399486"/>
      <w:r w:rsidRPr="009A42A8">
        <w:rPr>
          <w:rFonts w:ascii="Calibri" w:hAnsi="Calibri" w:cs="Calibri"/>
        </w:rPr>
        <w:t xml:space="preserve">Contractor shall </w:t>
      </w:r>
      <w:r w:rsidR="00A56489" w:rsidRPr="009A42A8">
        <w:rPr>
          <w:rFonts w:ascii="Calibri" w:hAnsi="Calibri" w:cs="Calibri"/>
        </w:rPr>
        <w:t>prompt</w:t>
      </w:r>
      <w:r w:rsidRPr="009A42A8">
        <w:rPr>
          <w:rFonts w:ascii="Calibri" w:hAnsi="Calibri" w:cs="Calibri"/>
        </w:rPr>
        <w:t>ly</w:t>
      </w:r>
      <w:r w:rsidR="00A56489" w:rsidRPr="009A42A8">
        <w:rPr>
          <w:rFonts w:ascii="Calibri" w:hAnsi="Calibri" w:cs="Calibri"/>
        </w:rPr>
        <w:t xml:space="preserve"> </w:t>
      </w:r>
      <w:r w:rsidR="00907C8F" w:rsidRPr="009A42A8">
        <w:rPr>
          <w:rFonts w:ascii="Calibri" w:hAnsi="Calibri" w:cs="Calibri"/>
        </w:rPr>
        <w:t>transport all</w:t>
      </w:r>
      <w:r w:rsidR="00A56489" w:rsidRPr="009A42A8">
        <w:rPr>
          <w:rFonts w:ascii="Calibri" w:hAnsi="Calibri" w:cs="Calibri"/>
        </w:rPr>
        <w:t xml:space="preserve"> green waste to a</w:t>
      </w:r>
      <w:r w:rsidR="009A42A8" w:rsidRPr="009A42A8">
        <w:rPr>
          <w:rFonts w:ascii="Calibri" w:hAnsi="Calibri" w:cs="Calibri"/>
        </w:rPr>
        <w:t xml:space="preserve"> recycling center,</w:t>
      </w:r>
      <w:r w:rsidR="00A56489" w:rsidRPr="009A42A8">
        <w:rPr>
          <w:rFonts w:ascii="Calibri" w:hAnsi="Calibri" w:cs="Calibri"/>
        </w:rPr>
        <w:t xml:space="preserve"> </w:t>
      </w:r>
      <w:r w:rsidR="009A42A8" w:rsidRPr="009A42A8">
        <w:rPr>
          <w:rFonts w:ascii="Calibri" w:hAnsi="Calibri" w:cs="Calibri"/>
        </w:rPr>
        <w:t>composting facility or a transfer station that offers separate processing for green waste in the form of composting or recycling into reusable materials.</w:t>
      </w:r>
    </w:p>
    <w:bookmarkEnd w:id="24"/>
    <w:p w14:paraId="603DF029" w14:textId="77777777" w:rsidR="00691ADF" w:rsidRPr="009A42A8" w:rsidRDefault="00691ADF" w:rsidP="00691ADF">
      <w:pPr>
        <w:pStyle w:val="ListParagraph"/>
        <w:rPr>
          <w:rFonts w:ascii="Calibri" w:hAnsi="Calibri" w:cs="Calibri"/>
        </w:rPr>
      </w:pPr>
    </w:p>
    <w:p w14:paraId="433331F5" w14:textId="2058FB00" w:rsidR="00A56489" w:rsidRPr="009A42A8" w:rsidRDefault="00A56489" w:rsidP="008035E6">
      <w:pPr>
        <w:numPr>
          <w:ilvl w:val="4"/>
          <w:numId w:val="23"/>
        </w:numPr>
        <w:ind w:hanging="720"/>
        <w:rPr>
          <w:rFonts w:ascii="Calibri" w:hAnsi="Calibri" w:cs="Calibri"/>
        </w:rPr>
      </w:pPr>
      <w:bookmarkStart w:id="25" w:name="_Hlk72399585"/>
      <w:r w:rsidRPr="009A42A8">
        <w:rPr>
          <w:rFonts w:ascii="Calibri" w:hAnsi="Calibri" w:cs="Calibri"/>
        </w:rPr>
        <w:lastRenderedPageBreak/>
        <w:t xml:space="preserve">Per </w:t>
      </w:r>
      <w:bookmarkStart w:id="26" w:name="OLE_LINK2"/>
      <w:bookmarkStart w:id="27" w:name="OLE_LINK4"/>
      <w:r w:rsidR="0026011D" w:rsidRPr="009A42A8">
        <w:rPr>
          <w:rFonts w:ascii="Calibri" w:hAnsi="Calibri" w:cs="Calibri"/>
        </w:rPr>
        <w:fldChar w:fldCharType="begin"/>
      </w:r>
      <w:r w:rsidR="0026011D" w:rsidRPr="009A42A8">
        <w:rPr>
          <w:rFonts w:ascii="Calibri" w:hAnsi="Calibri" w:cs="Calibri"/>
        </w:rPr>
        <w:instrText xml:space="preserve"> HYPERLINK "http://www.recyclingrulesac.org/ordinance-overview/" </w:instrText>
      </w:r>
      <w:r w:rsidR="0026011D" w:rsidRPr="009A42A8">
        <w:rPr>
          <w:rFonts w:ascii="Calibri" w:hAnsi="Calibri" w:cs="Calibri"/>
        </w:rPr>
        <w:fldChar w:fldCharType="separate"/>
      </w:r>
      <w:r w:rsidRPr="009A42A8">
        <w:rPr>
          <w:rStyle w:val="Hyperlink"/>
          <w:rFonts w:ascii="Calibri" w:hAnsi="Calibri" w:cs="Calibri"/>
        </w:rPr>
        <w:t>Alameda County Waste Management Authority</w:t>
      </w:r>
      <w:r w:rsidR="0026011D" w:rsidRPr="009A42A8">
        <w:rPr>
          <w:rFonts w:ascii="Calibri" w:hAnsi="Calibri" w:cs="Calibri"/>
        </w:rPr>
        <w:fldChar w:fldCharType="end"/>
      </w:r>
      <w:r w:rsidRPr="009A42A8">
        <w:rPr>
          <w:rFonts w:ascii="Calibri" w:hAnsi="Calibri" w:cs="Calibri"/>
        </w:rPr>
        <w:t xml:space="preserve"> </w:t>
      </w:r>
      <w:r w:rsidR="009664BC" w:rsidRPr="009A42A8">
        <w:rPr>
          <w:rFonts w:ascii="Calibri" w:hAnsi="Calibri" w:cs="Calibri"/>
        </w:rPr>
        <w:t>(</w:t>
      </w:r>
      <w:hyperlink r:id="rId31" w:history="1">
        <w:r w:rsidR="009664BC" w:rsidRPr="009A42A8">
          <w:rPr>
            <w:rStyle w:val="Hyperlink"/>
            <w:rFonts w:ascii="Calibri" w:hAnsi="Calibri" w:cs="Calibri"/>
          </w:rPr>
          <w:t>http://www.recyclingrulesac.org/ordinance-overview/</w:t>
        </w:r>
      </w:hyperlink>
      <w:r w:rsidR="009664BC" w:rsidRPr="009A42A8">
        <w:rPr>
          <w:rFonts w:ascii="Calibri" w:hAnsi="Calibri" w:cs="Calibri"/>
        </w:rPr>
        <w:t xml:space="preserve">) </w:t>
      </w:r>
      <w:r w:rsidRPr="009A42A8">
        <w:rPr>
          <w:rFonts w:ascii="Calibri" w:hAnsi="Calibri" w:cs="Calibri"/>
        </w:rPr>
        <w:t xml:space="preserve">ordinance </w:t>
      </w:r>
      <w:bookmarkEnd w:id="26"/>
      <w:bookmarkEnd w:id="27"/>
      <w:r w:rsidRPr="009A42A8">
        <w:rPr>
          <w:rFonts w:ascii="Calibri" w:hAnsi="Calibri" w:cs="Calibri"/>
        </w:rPr>
        <w:t>plant debris may not be landfilled and must be composted</w:t>
      </w:r>
      <w:r w:rsidR="009A42A8" w:rsidRPr="009A42A8">
        <w:rPr>
          <w:rFonts w:ascii="Calibri" w:hAnsi="Calibri" w:cs="Calibri"/>
        </w:rPr>
        <w:t xml:space="preserve"> or recycled</w:t>
      </w:r>
      <w:r w:rsidRPr="009A42A8">
        <w:rPr>
          <w:rFonts w:ascii="Calibri" w:hAnsi="Calibri" w:cs="Calibri"/>
        </w:rPr>
        <w:t>. County reserves the right to direct Contractor to deposit green waste at a County facility or jobsite for reuse</w:t>
      </w:r>
      <w:r w:rsidR="00333049" w:rsidRPr="009A42A8">
        <w:rPr>
          <w:rFonts w:ascii="Calibri" w:hAnsi="Calibri" w:cs="Calibri"/>
        </w:rPr>
        <w:t>,</w:t>
      </w:r>
      <w:r w:rsidRPr="009A42A8">
        <w:rPr>
          <w:rFonts w:ascii="Calibri" w:hAnsi="Calibri" w:cs="Calibri"/>
        </w:rPr>
        <w:t xml:space="preserve"> if needed</w:t>
      </w:r>
      <w:r w:rsidR="00752006" w:rsidRPr="009A42A8">
        <w:rPr>
          <w:rFonts w:ascii="Calibri" w:hAnsi="Calibri" w:cs="Calibri"/>
        </w:rPr>
        <w:t>.</w:t>
      </w:r>
    </w:p>
    <w:bookmarkEnd w:id="25"/>
    <w:p w14:paraId="1E104E69" w14:textId="77777777" w:rsidR="00A56489" w:rsidRPr="00B3598F" w:rsidRDefault="00A56489" w:rsidP="00A56489">
      <w:pPr>
        <w:pStyle w:val="ListParagraph"/>
        <w:rPr>
          <w:rFonts w:ascii="Calibri" w:hAnsi="Calibri" w:cs="Calibri"/>
        </w:rPr>
      </w:pPr>
    </w:p>
    <w:p w14:paraId="729CD3C7" w14:textId="3480D0BC" w:rsidR="00A56489" w:rsidRPr="00B3598F" w:rsidRDefault="00C62BAF" w:rsidP="008035E6">
      <w:pPr>
        <w:numPr>
          <w:ilvl w:val="0"/>
          <w:numId w:val="23"/>
        </w:numPr>
        <w:tabs>
          <w:tab w:val="clear" w:pos="3240"/>
        </w:tabs>
        <w:ind w:left="2880"/>
        <w:rPr>
          <w:rFonts w:ascii="Calibri" w:hAnsi="Calibri" w:cs="Calibri"/>
        </w:rPr>
      </w:pPr>
      <w:r w:rsidRPr="00B3598F">
        <w:rPr>
          <w:rFonts w:ascii="Calibri" w:hAnsi="Calibri" w:cs="Calibri"/>
        </w:rPr>
        <w:t>Contractor shall c</w:t>
      </w:r>
      <w:r w:rsidR="00A56489" w:rsidRPr="00B3598F">
        <w:rPr>
          <w:rFonts w:ascii="Calibri" w:hAnsi="Calibri" w:cs="Calibri"/>
        </w:rPr>
        <w:t xml:space="preserve">omply with </w:t>
      </w:r>
      <w:r w:rsidR="00D83E73" w:rsidRPr="00A84741">
        <w:rPr>
          <w:rStyle w:val="Hyperlink"/>
          <w:rFonts w:ascii="Calibri" w:hAnsi="Calibri" w:cs="Calibri"/>
        </w:rPr>
        <w:t>quarantine regulations</w:t>
      </w:r>
      <w:r w:rsidR="00A56489" w:rsidRPr="00B3598F">
        <w:rPr>
          <w:rFonts w:ascii="Calibri" w:hAnsi="Calibri" w:cs="Calibri"/>
        </w:rPr>
        <w:t xml:space="preserve"> </w:t>
      </w:r>
      <w:r w:rsidR="00D83E73">
        <w:rPr>
          <w:rFonts w:ascii="Calibri" w:hAnsi="Calibri" w:cs="Calibri"/>
        </w:rPr>
        <w:t>(</w:t>
      </w:r>
      <w:hyperlink r:id="rId32" w:history="1">
        <w:r w:rsidR="00D83E73" w:rsidRPr="00DB1ACD">
          <w:rPr>
            <w:rStyle w:val="Hyperlink"/>
            <w:rFonts w:ascii="Calibri" w:hAnsi="Calibri" w:cs="Calibri"/>
          </w:rPr>
          <w:t>https://www.cdfa.ca.gov/plant/pe/InteriorExclusion/quarantine.html</w:t>
        </w:r>
      </w:hyperlink>
      <w:r w:rsidR="00D83E73">
        <w:rPr>
          <w:rFonts w:ascii="Calibri" w:hAnsi="Calibri" w:cs="Calibri"/>
        </w:rPr>
        <w:t xml:space="preserve">) </w:t>
      </w:r>
      <w:r w:rsidR="00A56489" w:rsidRPr="00B3598F">
        <w:rPr>
          <w:rFonts w:ascii="Calibri" w:hAnsi="Calibri" w:cs="Calibri"/>
        </w:rPr>
        <w:t>set by the California Department of Food and Agriculture (CDFA) when working in areas affected by S</w:t>
      </w:r>
      <w:r w:rsidR="0026011D" w:rsidRPr="00B3598F">
        <w:rPr>
          <w:rFonts w:ascii="Calibri" w:hAnsi="Calibri" w:cs="Calibri"/>
        </w:rPr>
        <w:t xml:space="preserve">udden </w:t>
      </w:r>
      <w:r w:rsidR="00A56489" w:rsidRPr="00B3598F">
        <w:rPr>
          <w:rFonts w:ascii="Calibri" w:hAnsi="Calibri" w:cs="Calibri"/>
        </w:rPr>
        <w:t>O</w:t>
      </w:r>
      <w:r w:rsidR="0026011D" w:rsidRPr="00B3598F">
        <w:rPr>
          <w:rFonts w:ascii="Calibri" w:hAnsi="Calibri" w:cs="Calibri"/>
        </w:rPr>
        <w:t xml:space="preserve">ak </w:t>
      </w:r>
      <w:r w:rsidR="00A56489" w:rsidRPr="00B3598F">
        <w:rPr>
          <w:rFonts w:ascii="Calibri" w:hAnsi="Calibri" w:cs="Calibri"/>
        </w:rPr>
        <w:t>D</w:t>
      </w:r>
      <w:r w:rsidR="0026011D" w:rsidRPr="00B3598F">
        <w:rPr>
          <w:rFonts w:ascii="Calibri" w:hAnsi="Calibri" w:cs="Calibri"/>
        </w:rPr>
        <w:t>eath (SOD)</w:t>
      </w:r>
      <w:r w:rsidR="00A56489" w:rsidRPr="00B3598F">
        <w:rPr>
          <w:rFonts w:ascii="Calibri" w:hAnsi="Calibri" w:cs="Calibri"/>
        </w:rPr>
        <w:t>, and by Light Brown Apple Moth (LBAM).  Regulations include, but are not limited to, ensuring that material is transported to a green waste processing facility that has been authorized by the local</w:t>
      </w:r>
      <w:r w:rsidR="00A56489" w:rsidRPr="00B3598F">
        <w:rPr>
          <w:rFonts w:ascii="Calibri" w:hAnsi="Calibri" w:cs="Calibri"/>
          <w:color w:val="00B050"/>
        </w:rPr>
        <w:t xml:space="preserve"> </w:t>
      </w:r>
      <w:r w:rsidR="00A56489" w:rsidRPr="00B3598F">
        <w:rPr>
          <w:rFonts w:ascii="Calibri" w:hAnsi="Calibri" w:cs="Calibri"/>
        </w:rPr>
        <w:t>County Agricultural Department to accept affected loads, ensuring vehicle payloads are tightly covered with a tarp or otherwise enclosing green waste material to prevent releases during transport, and ensuring equipment is cleaned after working in a contaminated zone so as to prevent cross contamination</w:t>
      </w:r>
      <w:r w:rsidR="00752006">
        <w:rPr>
          <w:rFonts w:ascii="Calibri" w:hAnsi="Calibri" w:cs="Calibri"/>
        </w:rPr>
        <w:t>.</w:t>
      </w:r>
    </w:p>
    <w:p w14:paraId="05757DFF" w14:textId="77777777" w:rsidR="00A56489" w:rsidRPr="00B3598F" w:rsidRDefault="00A56489" w:rsidP="00A56489">
      <w:pPr>
        <w:rPr>
          <w:rFonts w:ascii="Calibri" w:hAnsi="Calibri" w:cs="Calibri"/>
          <w:b/>
        </w:rPr>
      </w:pPr>
    </w:p>
    <w:p w14:paraId="076F4721" w14:textId="4F78B0F9" w:rsidR="00A56489" w:rsidRPr="00B3598F" w:rsidRDefault="00DD6A5A" w:rsidP="008035E6">
      <w:pPr>
        <w:numPr>
          <w:ilvl w:val="0"/>
          <w:numId w:val="23"/>
        </w:numPr>
        <w:tabs>
          <w:tab w:val="clear" w:pos="3240"/>
        </w:tabs>
        <w:ind w:left="2880"/>
        <w:rPr>
          <w:rFonts w:ascii="Calibri" w:hAnsi="Calibri" w:cs="Calibri"/>
          <w:szCs w:val="26"/>
        </w:rPr>
      </w:pPr>
      <w:r w:rsidRPr="00B3598F">
        <w:rPr>
          <w:rFonts w:ascii="Calibri" w:hAnsi="Calibri" w:cs="Calibri"/>
        </w:rPr>
        <w:t>Contractor shall be responsible for knowing when</w:t>
      </w:r>
      <w:r w:rsidR="00A56489" w:rsidRPr="00B3598F">
        <w:rPr>
          <w:rFonts w:ascii="Calibri" w:hAnsi="Calibri" w:cs="Calibri"/>
        </w:rPr>
        <w:t xml:space="preserve"> they are working in a zone affected by SOD and the LBAM.  Contractors may refer to </w:t>
      </w:r>
      <w:hyperlink r:id="rId33" w:history="1">
        <w:r w:rsidR="0026011D" w:rsidRPr="00B3598F">
          <w:rPr>
            <w:rStyle w:val="Hyperlink"/>
            <w:rFonts w:ascii="Calibri" w:hAnsi="Calibri" w:cs="Calibri"/>
          </w:rPr>
          <w:t>http://www.suddenoakdeath.org/about-sudden-oak-death/</w:t>
        </w:r>
      </w:hyperlink>
      <w:r w:rsidR="00A66700">
        <w:rPr>
          <w:rFonts w:ascii="Calibri" w:hAnsi="Calibri" w:cs="Calibri"/>
        </w:rPr>
        <w:t xml:space="preserve"> </w:t>
      </w:r>
      <w:r w:rsidR="00A56489" w:rsidRPr="00B3598F">
        <w:rPr>
          <w:rFonts w:ascii="Calibri" w:hAnsi="Calibri" w:cs="Calibri"/>
        </w:rPr>
        <w:t xml:space="preserve">for information on SOD.  </w:t>
      </w:r>
      <w:r w:rsidRPr="00B3598F">
        <w:rPr>
          <w:rFonts w:ascii="Calibri" w:hAnsi="Calibri" w:cs="Calibri"/>
        </w:rPr>
        <w:t xml:space="preserve">Contractor may </w:t>
      </w:r>
      <w:r w:rsidR="00A56489" w:rsidRPr="00B3598F">
        <w:rPr>
          <w:rFonts w:ascii="Calibri" w:hAnsi="Calibri" w:cs="Calibri"/>
        </w:rPr>
        <w:t xml:space="preserve">to refer to </w:t>
      </w:r>
      <w:hyperlink r:id="rId34" w:history="1">
        <w:r w:rsidR="0026011D" w:rsidRPr="00B3598F">
          <w:rPr>
            <w:rStyle w:val="Hyperlink"/>
            <w:rFonts w:ascii="Calibri" w:hAnsi="Calibri" w:cs="Calibri"/>
          </w:rPr>
          <w:t>https://www.cdfa.ca.gov/plant/lbam/regulation.html</w:t>
        </w:r>
      </w:hyperlink>
      <w:r w:rsidR="0026011D" w:rsidRPr="00B3598F">
        <w:rPr>
          <w:rFonts w:ascii="Calibri" w:hAnsi="Calibri" w:cs="Calibri"/>
        </w:rPr>
        <w:t xml:space="preserve"> </w:t>
      </w:r>
      <w:r w:rsidR="00A66700">
        <w:rPr>
          <w:rFonts w:ascii="Calibri" w:hAnsi="Calibri" w:cs="Calibri"/>
        </w:rPr>
        <w:t>f</w:t>
      </w:r>
      <w:r w:rsidRPr="00B3598F">
        <w:rPr>
          <w:rFonts w:ascii="Calibri" w:hAnsi="Calibri" w:cs="Calibri"/>
          <w:iCs/>
          <w:szCs w:val="26"/>
        </w:rPr>
        <w:t xml:space="preserve">or information on the LBAM or </w:t>
      </w:r>
      <w:r w:rsidR="00A56489" w:rsidRPr="00B3598F">
        <w:rPr>
          <w:rFonts w:ascii="Calibri" w:hAnsi="Calibri" w:cs="Calibri"/>
        </w:rPr>
        <w:t xml:space="preserve"> </w:t>
      </w:r>
      <w:hyperlink r:id="rId35" w:history="1">
        <w:r w:rsidR="00A56489" w:rsidRPr="00B3598F">
          <w:rPr>
            <w:rStyle w:val="Hyperlink"/>
            <w:rFonts w:ascii="Calibri" w:hAnsi="Calibri" w:cs="Calibri"/>
          </w:rPr>
          <w:t xml:space="preserve">Alameda County </w:t>
        </w:r>
        <w:r w:rsidR="00A56489" w:rsidRPr="00B3598F">
          <w:rPr>
            <w:rStyle w:val="Hyperlink"/>
            <w:rFonts w:ascii="Calibri" w:hAnsi="Calibri" w:cs="Calibri"/>
            <w:szCs w:val="26"/>
          </w:rPr>
          <w:t>Department of Agriculture</w:t>
        </w:r>
      </w:hyperlink>
      <w:r w:rsidR="009664BC" w:rsidRPr="009664BC">
        <w:t xml:space="preserve"> </w:t>
      </w:r>
      <w:r w:rsidR="009664BC">
        <w:t>(</w:t>
      </w:r>
      <w:r w:rsidR="009664BC" w:rsidRPr="009664BC">
        <w:rPr>
          <w:rStyle w:val="Hyperlink"/>
          <w:rFonts w:ascii="Calibri" w:hAnsi="Calibri" w:cs="Calibri"/>
          <w:szCs w:val="26"/>
        </w:rPr>
        <w:t>http://www.acgov.org/cda/awm/</w:t>
      </w:r>
      <w:r w:rsidR="009664BC">
        <w:rPr>
          <w:rStyle w:val="Hyperlink"/>
          <w:rFonts w:ascii="Calibri" w:hAnsi="Calibri" w:cs="Calibri"/>
          <w:szCs w:val="26"/>
        </w:rPr>
        <w:t>)</w:t>
      </w:r>
      <w:r w:rsidR="00752006">
        <w:rPr>
          <w:rFonts w:ascii="Calibri" w:hAnsi="Calibri" w:cs="Calibri"/>
          <w:szCs w:val="26"/>
        </w:rPr>
        <w:t>.</w:t>
      </w:r>
    </w:p>
    <w:p w14:paraId="530865E6" w14:textId="77777777" w:rsidR="00A56489" w:rsidRPr="00B3598F" w:rsidRDefault="00A56489" w:rsidP="00A56489">
      <w:pPr>
        <w:tabs>
          <w:tab w:val="center" w:pos="6840"/>
        </w:tabs>
        <w:ind w:left="2880" w:hanging="720"/>
        <w:jc w:val="center"/>
        <w:rPr>
          <w:rFonts w:ascii="Calibri" w:hAnsi="Calibri" w:cs="Calibri"/>
          <w:sz w:val="16"/>
          <w:szCs w:val="16"/>
        </w:rPr>
      </w:pPr>
    </w:p>
    <w:p w14:paraId="043A0924" w14:textId="77777777" w:rsidR="00A56489" w:rsidRPr="00B3598F" w:rsidRDefault="000C6288" w:rsidP="008035E6">
      <w:pPr>
        <w:numPr>
          <w:ilvl w:val="0"/>
          <w:numId w:val="23"/>
        </w:numPr>
        <w:tabs>
          <w:tab w:val="clear" w:pos="3240"/>
        </w:tabs>
        <w:ind w:left="2880"/>
        <w:rPr>
          <w:rFonts w:ascii="Calibri" w:hAnsi="Calibri" w:cs="Calibri"/>
        </w:rPr>
      </w:pPr>
      <w:r w:rsidRPr="00B3598F">
        <w:rPr>
          <w:rFonts w:ascii="Calibri" w:hAnsi="Calibri" w:cs="Calibri"/>
        </w:rPr>
        <w:t>When working in an area affected by SOD and/or the LBAM and transporting green waste out of Alameda County</w:t>
      </w:r>
      <w:r w:rsidR="00A710F5" w:rsidRPr="00B3598F">
        <w:rPr>
          <w:rFonts w:ascii="Calibri" w:hAnsi="Calibri" w:cs="Calibri"/>
        </w:rPr>
        <w:t>,</w:t>
      </w:r>
      <w:r w:rsidRPr="00B3598F">
        <w:rPr>
          <w:rFonts w:ascii="Calibri" w:hAnsi="Calibri" w:cs="Calibri"/>
        </w:rPr>
        <w:t xml:space="preserve"> </w:t>
      </w:r>
      <w:r w:rsidR="00A56489" w:rsidRPr="00B3598F">
        <w:rPr>
          <w:rFonts w:ascii="Calibri" w:hAnsi="Calibri" w:cs="Calibri"/>
        </w:rPr>
        <w:t xml:space="preserve">Contractor shall promptly report the following </w:t>
      </w:r>
      <w:r w:rsidRPr="00B3598F">
        <w:rPr>
          <w:rFonts w:ascii="Calibri" w:hAnsi="Calibri" w:cs="Calibri"/>
        </w:rPr>
        <w:t>details</w:t>
      </w:r>
      <w:r w:rsidR="00A56489" w:rsidRPr="00B3598F">
        <w:rPr>
          <w:rFonts w:ascii="Calibri" w:hAnsi="Calibri" w:cs="Calibri"/>
        </w:rPr>
        <w:t xml:space="preserve"> to Alameda Cou</w:t>
      </w:r>
      <w:r w:rsidRPr="00B3598F">
        <w:rPr>
          <w:rFonts w:ascii="Calibri" w:hAnsi="Calibri" w:cs="Calibri"/>
        </w:rPr>
        <w:t>nty’s Department of Agriculture</w:t>
      </w:r>
      <w:r w:rsidR="00A56489" w:rsidRPr="00B3598F">
        <w:rPr>
          <w:rFonts w:ascii="Calibri" w:hAnsi="Calibri" w:cs="Calibri"/>
        </w:rPr>
        <w:t>:</w:t>
      </w:r>
    </w:p>
    <w:p w14:paraId="417D62B9" w14:textId="77777777" w:rsidR="00A56489" w:rsidRPr="00B3598F" w:rsidRDefault="00A56489" w:rsidP="00A56489">
      <w:pPr>
        <w:ind w:left="2880"/>
        <w:rPr>
          <w:rFonts w:ascii="Calibri" w:hAnsi="Calibri" w:cs="Calibri"/>
        </w:rPr>
      </w:pPr>
    </w:p>
    <w:p w14:paraId="02413957" w14:textId="77777777" w:rsidR="00A56489" w:rsidRPr="00B3598F" w:rsidRDefault="00A56489" w:rsidP="00815581">
      <w:pPr>
        <w:numPr>
          <w:ilvl w:val="0"/>
          <w:numId w:val="27"/>
        </w:numPr>
        <w:ind w:left="3600"/>
        <w:rPr>
          <w:rFonts w:ascii="Calibri" w:hAnsi="Calibri" w:cs="Calibri"/>
        </w:rPr>
      </w:pPr>
      <w:r w:rsidRPr="00B3598F">
        <w:rPr>
          <w:rFonts w:ascii="Calibri" w:hAnsi="Calibri" w:cs="Calibri"/>
        </w:rPr>
        <w:t>Date;</w:t>
      </w:r>
    </w:p>
    <w:p w14:paraId="1B4161D3" w14:textId="77777777" w:rsidR="00A56489" w:rsidRPr="00B3598F" w:rsidRDefault="00A56489" w:rsidP="00815581">
      <w:pPr>
        <w:numPr>
          <w:ilvl w:val="0"/>
          <w:numId w:val="27"/>
        </w:numPr>
        <w:ind w:left="3600"/>
        <w:rPr>
          <w:rFonts w:ascii="Calibri" w:hAnsi="Calibri" w:cs="Calibri"/>
        </w:rPr>
      </w:pPr>
      <w:r w:rsidRPr="00B3598F">
        <w:rPr>
          <w:rFonts w:ascii="Calibri" w:hAnsi="Calibri" w:cs="Calibri"/>
        </w:rPr>
        <w:t>Location;</w:t>
      </w:r>
    </w:p>
    <w:p w14:paraId="36529D5E" w14:textId="77777777" w:rsidR="00A56489" w:rsidRPr="00B3598F" w:rsidRDefault="00A56489" w:rsidP="00815581">
      <w:pPr>
        <w:numPr>
          <w:ilvl w:val="0"/>
          <w:numId w:val="27"/>
        </w:numPr>
        <w:ind w:left="3600"/>
        <w:rPr>
          <w:rFonts w:ascii="Calibri" w:hAnsi="Calibri" w:cs="Calibri"/>
        </w:rPr>
      </w:pPr>
      <w:r w:rsidRPr="00B3598F">
        <w:rPr>
          <w:rFonts w:ascii="Calibri" w:hAnsi="Calibri" w:cs="Calibri"/>
        </w:rPr>
        <w:t>Type of tree(s);</w:t>
      </w:r>
    </w:p>
    <w:p w14:paraId="1A6BF518" w14:textId="77777777" w:rsidR="00A56489" w:rsidRPr="00B3598F" w:rsidRDefault="00A56489" w:rsidP="00815581">
      <w:pPr>
        <w:numPr>
          <w:ilvl w:val="0"/>
          <w:numId w:val="27"/>
        </w:numPr>
        <w:ind w:left="3600"/>
        <w:rPr>
          <w:rFonts w:ascii="Calibri" w:hAnsi="Calibri" w:cs="Calibri"/>
        </w:rPr>
      </w:pPr>
      <w:r w:rsidRPr="00B3598F">
        <w:rPr>
          <w:rFonts w:ascii="Calibri" w:hAnsi="Calibri" w:cs="Calibri"/>
        </w:rPr>
        <w:t>How many;</w:t>
      </w:r>
    </w:p>
    <w:p w14:paraId="3AA65A4F" w14:textId="77777777" w:rsidR="00A56489" w:rsidRPr="00B3598F" w:rsidRDefault="00A56489" w:rsidP="00815581">
      <w:pPr>
        <w:numPr>
          <w:ilvl w:val="0"/>
          <w:numId w:val="27"/>
        </w:numPr>
        <w:ind w:left="3600"/>
        <w:rPr>
          <w:rFonts w:ascii="Calibri" w:hAnsi="Calibri" w:cs="Calibri"/>
        </w:rPr>
      </w:pPr>
      <w:r w:rsidRPr="00B3598F">
        <w:rPr>
          <w:rFonts w:ascii="Calibri" w:hAnsi="Calibri" w:cs="Calibri"/>
        </w:rPr>
        <w:t>Size;</w:t>
      </w:r>
    </w:p>
    <w:p w14:paraId="1AE35235" w14:textId="77777777" w:rsidR="00A56489" w:rsidRPr="00B3598F" w:rsidRDefault="00A56489" w:rsidP="00815581">
      <w:pPr>
        <w:numPr>
          <w:ilvl w:val="0"/>
          <w:numId w:val="27"/>
        </w:numPr>
        <w:ind w:left="3600"/>
        <w:rPr>
          <w:rFonts w:ascii="Calibri" w:hAnsi="Calibri" w:cs="Calibri"/>
        </w:rPr>
      </w:pPr>
      <w:r w:rsidRPr="00B3598F">
        <w:rPr>
          <w:rFonts w:ascii="Calibri" w:hAnsi="Calibri" w:cs="Calibri"/>
        </w:rPr>
        <w:t>Work methods;</w:t>
      </w:r>
    </w:p>
    <w:p w14:paraId="1DD57600" w14:textId="77777777" w:rsidR="00A56489" w:rsidRPr="00B3598F" w:rsidRDefault="00A56489" w:rsidP="00815581">
      <w:pPr>
        <w:numPr>
          <w:ilvl w:val="0"/>
          <w:numId w:val="27"/>
        </w:numPr>
        <w:ind w:left="3600"/>
        <w:rPr>
          <w:rFonts w:ascii="Calibri" w:hAnsi="Calibri" w:cs="Calibri"/>
        </w:rPr>
      </w:pPr>
      <w:r w:rsidRPr="00B3598F">
        <w:rPr>
          <w:rFonts w:ascii="Calibri" w:hAnsi="Calibri" w:cs="Calibri"/>
        </w:rPr>
        <w:t>How transported; and</w:t>
      </w:r>
    </w:p>
    <w:p w14:paraId="211CA110" w14:textId="77777777" w:rsidR="00A56489" w:rsidRPr="00B3598F" w:rsidRDefault="00A56489" w:rsidP="00815581">
      <w:pPr>
        <w:numPr>
          <w:ilvl w:val="0"/>
          <w:numId w:val="27"/>
        </w:numPr>
        <w:ind w:left="3600"/>
        <w:rPr>
          <w:rFonts w:ascii="Calibri" w:hAnsi="Calibri" w:cs="Calibri"/>
        </w:rPr>
      </w:pPr>
      <w:r w:rsidRPr="00B3598F">
        <w:rPr>
          <w:rFonts w:ascii="Calibri" w:hAnsi="Calibri" w:cs="Calibri"/>
        </w:rPr>
        <w:lastRenderedPageBreak/>
        <w:t>How refuse was disposed of.</w:t>
      </w:r>
    </w:p>
    <w:p w14:paraId="625BAC17" w14:textId="77777777" w:rsidR="00A56489" w:rsidRPr="00B3598F" w:rsidRDefault="00A56489" w:rsidP="00A56489">
      <w:pPr>
        <w:ind w:left="3600"/>
        <w:rPr>
          <w:rFonts w:ascii="Calibri" w:hAnsi="Calibri" w:cs="Calibri"/>
          <w:sz w:val="24"/>
          <w:szCs w:val="24"/>
        </w:rPr>
      </w:pPr>
    </w:p>
    <w:p w14:paraId="71E5E0EB" w14:textId="77777777" w:rsidR="00A56489" w:rsidRPr="00B3598F" w:rsidRDefault="000C6288" w:rsidP="008035E6">
      <w:pPr>
        <w:numPr>
          <w:ilvl w:val="0"/>
          <w:numId w:val="22"/>
        </w:numPr>
        <w:tabs>
          <w:tab w:val="clear" w:pos="3240"/>
        </w:tabs>
        <w:ind w:left="2880"/>
        <w:rPr>
          <w:rFonts w:ascii="Calibri" w:hAnsi="Calibri" w:cs="Calibri"/>
        </w:rPr>
      </w:pPr>
      <w:r w:rsidRPr="00B3598F">
        <w:rPr>
          <w:rFonts w:ascii="Calibri" w:hAnsi="Calibri" w:cs="Calibri"/>
        </w:rPr>
        <w:t xml:space="preserve">County Project Manager reserves </w:t>
      </w:r>
      <w:r w:rsidR="008A6E14" w:rsidRPr="00B3598F">
        <w:rPr>
          <w:rFonts w:ascii="Calibri" w:hAnsi="Calibri" w:cs="Calibri"/>
        </w:rPr>
        <w:t xml:space="preserve">the right </w:t>
      </w:r>
      <w:r w:rsidR="00A56489" w:rsidRPr="00B3598F">
        <w:rPr>
          <w:rFonts w:ascii="Calibri" w:hAnsi="Calibri" w:cs="Calibri"/>
        </w:rPr>
        <w:t xml:space="preserve">to modify or suspend any work assignment </w:t>
      </w:r>
      <w:r w:rsidR="008A6E14" w:rsidRPr="00B3598F">
        <w:rPr>
          <w:rFonts w:ascii="Calibri" w:hAnsi="Calibri" w:cs="Calibri"/>
        </w:rPr>
        <w:t>at its discretion</w:t>
      </w:r>
      <w:r w:rsidR="00A56489" w:rsidRPr="00B3598F">
        <w:rPr>
          <w:rFonts w:ascii="Calibri" w:hAnsi="Calibri" w:cs="Calibri"/>
        </w:rPr>
        <w:t>, including adverse weather conditions</w:t>
      </w:r>
      <w:r w:rsidR="00726486" w:rsidRPr="00B3598F">
        <w:rPr>
          <w:rFonts w:ascii="Calibri" w:hAnsi="Calibri" w:cs="Calibri"/>
        </w:rPr>
        <w:t xml:space="preserve"> </w:t>
      </w:r>
      <w:r w:rsidR="00A56489" w:rsidRPr="00B3598F">
        <w:rPr>
          <w:rFonts w:ascii="Calibri" w:hAnsi="Calibri" w:cs="Calibri"/>
        </w:rPr>
        <w:t>at no cost to the County</w:t>
      </w:r>
      <w:r w:rsidR="00752006">
        <w:rPr>
          <w:rFonts w:ascii="Calibri" w:hAnsi="Calibri" w:cs="Calibri"/>
        </w:rPr>
        <w:t>.</w:t>
      </w:r>
    </w:p>
    <w:p w14:paraId="1AF28D29" w14:textId="77777777" w:rsidR="00A56489" w:rsidRPr="00B3598F" w:rsidRDefault="00A56489" w:rsidP="00A56489">
      <w:pPr>
        <w:ind w:left="3600"/>
        <w:rPr>
          <w:rFonts w:ascii="Calibri" w:hAnsi="Calibri" w:cs="Calibri"/>
          <w:sz w:val="24"/>
          <w:szCs w:val="24"/>
        </w:rPr>
      </w:pPr>
    </w:p>
    <w:p w14:paraId="2DA6977E" w14:textId="77777777" w:rsidR="005A3D2D" w:rsidRPr="00B3598F" w:rsidRDefault="005A3D2D" w:rsidP="005A3D2D">
      <w:pPr>
        <w:pStyle w:val="ListParagraph"/>
        <w:rPr>
          <w:rFonts w:ascii="Calibri" w:hAnsi="Calibri" w:cs="Calibri"/>
          <w:b/>
          <w:szCs w:val="26"/>
          <w:u w:val="single"/>
          <w:lang w:val="fr-FR"/>
        </w:rPr>
      </w:pPr>
    </w:p>
    <w:p w14:paraId="6B0E7D49" w14:textId="77B7F852" w:rsidR="00CB22E3" w:rsidRPr="00B3598F" w:rsidRDefault="00CB22E3" w:rsidP="00975D0A">
      <w:pPr>
        <w:numPr>
          <w:ilvl w:val="2"/>
          <w:numId w:val="3"/>
        </w:numPr>
        <w:spacing w:after="240"/>
        <w:rPr>
          <w:rFonts w:ascii="Calibri" w:hAnsi="Calibri" w:cs="Calibri"/>
          <w:szCs w:val="26"/>
        </w:rPr>
      </w:pPr>
      <w:r w:rsidRPr="00B3598F">
        <w:rPr>
          <w:rFonts w:ascii="Calibri" w:hAnsi="Calibri" w:cs="Calibri"/>
          <w:szCs w:val="26"/>
        </w:rPr>
        <w:t>Contractor’s Pruning Operations shall</w:t>
      </w:r>
      <w:r w:rsidR="008B1FC8">
        <w:rPr>
          <w:rFonts w:ascii="Calibri" w:hAnsi="Calibri" w:cs="Calibri"/>
          <w:szCs w:val="26"/>
        </w:rPr>
        <w:t xml:space="preserve"> sometimes but not always</w:t>
      </w:r>
      <w:r w:rsidRPr="00B3598F">
        <w:rPr>
          <w:rFonts w:ascii="Calibri" w:hAnsi="Calibri" w:cs="Calibri"/>
          <w:szCs w:val="26"/>
        </w:rPr>
        <w:t>:</w:t>
      </w:r>
    </w:p>
    <w:p w14:paraId="25E9426C" w14:textId="77777777" w:rsidR="00CB22E3" w:rsidRPr="00B3598F" w:rsidRDefault="00AE0C7D" w:rsidP="009818BE">
      <w:pPr>
        <w:pStyle w:val="Itema"/>
        <w:spacing w:before="240" w:after="0" w:line="276" w:lineRule="auto"/>
      </w:pPr>
      <w:r w:rsidRPr="00B3598F">
        <w:t xml:space="preserve">Reduce </w:t>
      </w:r>
      <w:r w:rsidR="00CB22E3" w:rsidRPr="00B3598F">
        <w:t xml:space="preserve">the risk of </w:t>
      </w:r>
      <w:r w:rsidR="00FA26E8">
        <w:t xml:space="preserve">limb </w:t>
      </w:r>
      <w:r w:rsidR="00E13CB8">
        <w:t>and/</w:t>
      </w:r>
      <w:r w:rsidR="00FA26E8">
        <w:t xml:space="preserve">or whole tree </w:t>
      </w:r>
      <w:r w:rsidR="00CB22E3" w:rsidRPr="00B3598F">
        <w:t>failure;</w:t>
      </w:r>
    </w:p>
    <w:p w14:paraId="00A5E81A" w14:textId="3BEA3B8F" w:rsidR="00CB22E3" w:rsidRPr="00B3598F" w:rsidRDefault="00CB22E3" w:rsidP="009818BE">
      <w:pPr>
        <w:pStyle w:val="Itema"/>
        <w:spacing w:before="240" w:after="0" w:line="276" w:lineRule="auto"/>
      </w:pPr>
      <w:r w:rsidRPr="00B3598F">
        <w:t>Provide clearance</w:t>
      </w:r>
      <w:r w:rsidR="00AE0C7D" w:rsidRPr="00B3598F">
        <w:t xml:space="preserve"> for vehicles, cyclists and pedestrians</w:t>
      </w:r>
      <w:r w:rsidR="00E13CB8">
        <w:t xml:space="preserve"> as per </w:t>
      </w:r>
      <w:proofErr w:type="spellStart"/>
      <w:r w:rsidR="00E13CB8">
        <w:t>CalTrans</w:t>
      </w:r>
      <w:proofErr w:type="spellEnd"/>
      <w:r w:rsidR="00E13CB8">
        <w:t xml:space="preserve"> standards</w:t>
      </w:r>
      <w:r w:rsidR="008B1FC8">
        <w:t xml:space="preserve"> (dot.ca.gov)</w:t>
      </w:r>
      <w:r w:rsidRPr="00B3598F">
        <w:t>;</w:t>
      </w:r>
    </w:p>
    <w:p w14:paraId="552A6597" w14:textId="08229088" w:rsidR="00CB22E3" w:rsidRPr="00B3598F" w:rsidRDefault="00CB22E3">
      <w:pPr>
        <w:pStyle w:val="Itema"/>
        <w:spacing w:before="240" w:after="0" w:line="276" w:lineRule="auto"/>
      </w:pPr>
      <w:r w:rsidRPr="00B3598F">
        <w:t xml:space="preserve">Maintain </w:t>
      </w:r>
      <w:r w:rsidR="00E13CB8">
        <w:t xml:space="preserve">tree </w:t>
      </w:r>
      <w:r w:rsidRPr="00B3598F">
        <w:t>health;</w:t>
      </w:r>
    </w:p>
    <w:p w14:paraId="400FA833" w14:textId="77777777" w:rsidR="00CB22E3" w:rsidRPr="00B3598F" w:rsidRDefault="00CB22E3" w:rsidP="009818BE">
      <w:pPr>
        <w:pStyle w:val="Itema"/>
        <w:spacing w:before="240" w:line="276" w:lineRule="auto"/>
      </w:pPr>
      <w:r w:rsidRPr="00B3598F">
        <w:t>Improve aesthetics</w:t>
      </w:r>
      <w:r w:rsidR="004E43BB" w:rsidRPr="00B3598F">
        <w:t>.</w:t>
      </w:r>
    </w:p>
    <w:p w14:paraId="2FA4D50C" w14:textId="77777777" w:rsidR="000D1AAF" w:rsidRPr="00B3598F" w:rsidRDefault="00CB22E3" w:rsidP="000D1AAF">
      <w:pPr>
        <w:pStyle w:val="Itema"/>
        <w:rPr>
          <w:szCs w:val="26"/>
        </w:rPr>
      </w:pPr>
      <w:r w:rsidRPr="00B3598F">
        <w:rPr>
          <w:szCs w:val="26"/>
        </w:rPr>
        <w:t xml:space="preserve">Contractor will also clear limbs and branches away from electrical wires, lights, buildings and traffic signal devices.  Also, Contractor will remove all trunk sprouts and suckers and clear limbs to </w:t>
      </w:r>
      <w:r w:rsidR="000D1AAF" w:rsidRPr="00B3598F">
        <w:rPr>
          <w:szCs w:val="26"/>
        </w:rPr>
        <w:t>provide for pedestrian travel.</w:t>
      </w:r>
    </w:p>
    <w:p w14:paraId="618DEE05" w14:textId="36ACB501" w:rsidR="00886677" w:rsidRPr="00B3598F" w:rsidRDefault="00CB22E3" w:rsidP="000D1AAF">
      <w:pPr>
        <w:pStyle w:val="Itema"/>
        <w:spacing w:after="0"/>
        <w:rPr>
          <w:szCs w:val="26"/>
        </w:rPr>
      </w:pPr>
      <w:r w:rsidRPr="00B3598F">
        <w:rPr>
          <w:szCs w:val="26"/>
        </w:rPr>
        <w:lastRenderedPageBreak/>
        <w:t xml:space="preserve">All work will be performed in accordance with the Best Management Practices developed by the </w:t>
      </w:r>
      <w:hyperlink r:id="rId36" w:history="1">
        <w:r w:rsidR="00BA5D8D" w:rsidRPr="00D368BE">
          <w:rPr>
            <w:rStyle w:val="Hyperlink"/>
            <w:szCs w:val="26"/>
          </w:rPr>
          <w:t>International Society of Arboriculture (ISA) (https://wwv.isa-arbor.com/store/shop),</w:t>
        </w:r>
      </w:hyperlink>
      <w:r w:rsidRPr="00B3598F">
        <w:rPr>
          <w:szCs w:val="26"/>
        </w:rPr>
        <w:t xml:space="preserve"> </w:t>
      </w:r>
      <w:hyperlink r:id="rId37" w:history="1">
        <w:r w:rsidRPr="00B3598F">
          <w:rPr>
            <w:rStyle w:val="Hyperlink"/>
            <w:szCs w:val="26"/>
          </w:rPr>
          <w:t>A</w:t>
        </w:r>
        <w:r w:rsidR="00D10CEB" w:rsidRPr="00B3598F">
          <w:rPr>
            <w:rStyle w:val="Hyperlink"/>
            <w:szCs w:val="26"/>
          </w:rPr>
          <w:t xml:space="preserve">merican </w:t>
        </w:r>
        <w:r w:rsidRPr="00B3598F">
          <w:rPr>
            <w:rStyle w:val="Hyperlink"/>
            <w:szCs w:val="26"/>
          </w:rPr>
          <w:t>N</w:t>
        </w:r>
        <w:r w:rsidR="00D10CEB" w:rsidRPr="00B3598F">
          <w:rPr>
            <w:rStyle w:val="Hyperlink"/>
            <w:szCs w:val="26"/>
          </w:rPr>
          <w:t xml:space="preserve">ational </w:t>
        </w:r>
        <w:r w:rsidRPr="00B3598F">
          <w:rPr>
            <w:rStyle w:val="Hyperlink"/>
            <w:szCs w:val="26"/>
          </w:rPr>
          <w:t>S</w:t>
        </w:r>
        <w:r w:rsidR="00D10CEB" w:rsidRPr="00B3598F">
          <w:rPr>
            <w:rStyle w:val="Hyperlink"/>
            <w:szCs w:val="26"/>
          </w:rPr>
          <w:t xml:space="preserve">tandards </w:t>
        </w:r>
        <w:r w:rsidRPr="00B3598F">
          <w:rPr>
            <w:rStyle w:val="Hyperlink"/>
            <w:szCs w:val="26"/>
          </w:rPr>
          <w:t>I</w:t>
        </w:r>
        <w:r w:rsidR="00D10CEB" w:rsidRPr="00B3598F">
          <w:rPr>
            <w:rStyle w:val="Hyperlink"/>
            <w:szCs w:val="26"/>
          </w:rPr>
          <w:t>nstitute</w:t>
        </w:r>
        <w:r w:rsidRPr="00B3598F">
          <w:rPr>
            <w:rStyle w:val="Hyperlink"/>
            <w:szCs w:val="26"/>
          </w:rPr>
          <w:t xml:space="preserve"> A300 Standards</w:t>
        </w:r>
      </w:hyperlink>
      <w:r w:rsidRPr="00B3598F">
        <w:rPr>
          <w:szCs w:val="26"/>
        </w:rPr>
        <w:t xml:space="preserve"> </w:t>
      </w:r>
      <w:r w:rsidR="00BA5D8D">
        <w:rPr>
          <w:szCs w:val="26"/>
        </w:rPr>
        <w:t>(</w:t>
      </w:r>
      <w:hyperlink r:id="rId38" w:history="1">
        <w:r w:rsidR="00BA5D8D" w:rsidRPr="008C69F5">
          <w:rPr>
            <w:rStyle w:val="Hyperlink"/>
            <w:szCs w:val="26"/>
          </w:rPr>
          <w:t>https://www.tcia.org/TCIA/BUSINESS/ANSI_A300_Standards_/TCIA/BUSINESS/A300_Standards/A300_Standards.aspx?hkey=202ff566-4364-4686-b7c1-2a365af59669</w:t>
        </w:r>
      </w:hyperlink>
      <w:r w:rsidR="00BA5D8D">
        <w:rPr>
          <w:szCs w:val="26"/>
        </w:rPr>
        <w:t xml:space="preserve">) </w:t>
      </w:r>
      <w:r w:rsidRPr="00B3598F">
        <w:rPr>
          <w:szCs w:val="26"/>
        </w:rPr>
        <w:t xml:space="preserve">and </w:t>
      </w:r>
      <w:hyperlink r:id="rId39" w:history="1">
        <w:r w:rsidRPr="00B3598F">
          <w:rPr>
            <w:rStyle w:val="Hyperlink"/>
            <w:szCs w:val="26"/>
          </w:rPr>
          <w:t>ANSI Z 133.1 Safety Standards</w:t>
        </w:r>
      </w:hyperlink>
      <w:r w:rsidR="00BA5D8D">
        <w:rPr>
          <w:rStyle w:val="Hyperlink"/>
          <w:szCs w:val="26"/>
        </w:rPr>
        <w:t xml:space="preserve"> (</w:t>
      </w:r>
      <w:r w:rsidR="00BA5D8D" w:rsidRPr="00BA5D8D">
        <w:rPr>
          <w:rStyle w:val="Hyperlink"/>
          <w:szCs w:val="26"/>
        </w:rPr>
        <w:t>https://wwv.isa-arbor.com/store/shop</w:t>
      </w:r>
      <w:r w:rsidR="00BA5D8D">
        <w:rPr>
          <w:rStyle w:val="Hyperlink"/>
          <w:szCs w:val="26"/>
        </w:rPr>
        <w:t>)</w:t>
      </w:r>
      <w:r w:rsidRPr="00B3598F">
        <w:rPr>
          <w:szCs w:val="26"/>
        </w:rPr>
        <w:t xml:space="preserve">.  The debris will be removed from the job site and taken to a designated facility for recycling </w:t>
      </w:r>
      <w:r w:rsidR="009A42A8">
        <w:rPr>
          <w:szCs w:val="26"/>
        </w:rPr>
        <w:t xml:space="preserve">or composting </w:t>
      </w:r>
      <w:r w:rsidRPr="00B3598F">
        <w:rPr>
          <w:szCs w:val="26"/>
        </w:rPr>
        <w:t>at the end of each workday</w:t>
      </w:r>
      <w:r w:rsidR="00886677" w:rsidRPr="00B3598F">
        <w:rPr>
          <w:szCs w:val="26"/>
        </w:rPr>
        <w:t>.</w:t>
      </w:r>
    </w:p>
    <w:p w14:paraId="1CF12CA8" w14:textId="77777777" w:rsidR="00CB22E3" w:rsidRPr="00B3598F" w:rsidRDefault="00CB35B5" w:rsidP="00886677">
      <w:pPr>
        <w:pStyle w:val="Itema"/>
        <w:spacing w:before="240" w:after="0"/>
        <w:rPr>
          <w:szCs w:val="26"/>
        </w:rPr>
      </w:pPr>
      <w:r>
        <w:rPr>
          <w:szCs w:val="26"/>
        </w:rPr>
        <w:t>W</w:t>
      </w:r>
      <w:r w:rsidRPr="00B3598F">
        <w:rPr>
          <w:szCs w:val="26"/>
        </w:rPr>
        <w:t>hen work is completed</w:t>
      </w:r>
      <w:r>
        <w:rPr>
          <w:szCs w:val="26"/>
        </w:rPr>
        <w:t>,</w:t>
      </w:r>
      <w:r w:rsidRPr="00B3598F">
        <w:rPr>
          <w:szCs w:val="26"/>
        </w:rPr>
        <w:t xml:space="preserve"> </w:t>
      </w:r>
      <w:r w:rsidR="00CB22E3" w:rsidRPr="00B3598F">
        <w:rPr>
          <w:szCs w:val="26"/>
        </w:rPr>
        <w:t>Contractor will clean</w:t>
      </w:r>
      <w:r>
        <w:rPr>
          <w:szCs w:val="26"/>
        </w:rPr>
        <w:t xml:space="preserve"> and remove,</w:t>
      </w:r>
      <w:r w:rsidR="00CB22E3" w:rsidRPr="00B3598F">
        <w:rPr>
          <w:szCs w:val="26"/>
        </w:rPr>
        <w:t xml:space="preserve"> </w:t>
      </w:r>
      <w:r w:rsidRPr="00B3598F">
        <w:rPr>
          <w:szCs w:val="26"/>
        </w:rPr>
        <w:t xml:space="preserve">from </w:t>
      </w:r>
      <w:r>
        <w:rPr>
          <w:szCs w:val="26"/>
        </w:rPr>
        <w:t xml:space="preserve">the area(s) where work was performed, all </w:t>
      </w:r>
      <w:r w:rsidRPr="00B3598F">
        <w:rPr>
          <w:szCs w:val="26"/>
        </w:rPr>
        <w:t xml:space="preserve">leaves, twigs, </w:t>
      </w:r>
      <w:r>
        <w:rPr>
          <w:szCs w:val="26"/>
        </w:rPr>
        <w:t>sawdust, tree fruits and any other waste material produced by trimming or removal operations</w:t>
      </w:r>
      <w:r w:rsidRPr="00B3598F">
        <w:rPr>
          <w:szCs w:val="26"/>
        </w:rPr>
        <w:t xml:space="preserve"> </w:t>
      </w:r>
      <w:r>
        <w:rPr>
          <w:szCs w:val="26"/>
        </w:rPr>
        <w:t>.</w:t>
      </w:r>
    </w:p>
    <w:p w14:paraId="6B4ADFA7" w14:textId="77777777" w:rsidR="009554F1" w:rsidRPr="00B3598F" w:rsidRDefault="009554F1" w:rsidP="009554F1">
      <w:pPr>
        <w:pStyle w:val="Itema"/>
        <w:spacing w:before="240" w:after="0"/>
        <w:rPr>
          <w:szCs w:val="26"/>
        </w:rPr>
      </w:pPr>
      <w:r w:rsidRPr="00B3598F">
        <w:rPr>
          <w:i/>
          <w:szCs w:val="26"/>
        </w:rPr>
        <w:t xml:space="preserve">Palm Trunk Skinning. </w:t>
      </w:r>
      <w:r w:rsidRPr="00B3598F">
        <w:rPr>
          <w:szCs w:val="26"/>
        </w:rPr>
        <w:t xml:space="preserve"> The County may request Contractor to perform palm tree skinning where appropriate.  This will consist of the removal of </w:t>
      </w:r>
      <w:r w:rsidRPr="00B3598F">
        <w:rPr>
          <w:szCs w:val="26"/>
        </w:rPr>
        <w:lastRenderedPageBreak/>
        <w:t>dead frond bases only at the point they make contact with the trunk, without damage to the liv</w:t>
      </w:r>
      <w:r w:rsidR="00CB35B5">
        <w:rPr>
          <w:szCs w:val="26"/>
        </w:rPr>
        <w:t>ing</w:t>
      </w:r>
      <w:r w:rsidRPr="00B3598F">
        <w:rPr>
          <w:szCs w:val="26"/>
        </w:rPr>
        <w:t xml:space="preserve"> trunk tissue.</w:t>
      </w:r>
    </w:p>
    <w:p w14:paraId="3272F378" w14:textId="77777777" w:rsidR="002902A0" w:rsidRPr="00B3598F" w:rsidRDefault="002902A0" w:rsidP="002902A0">
      <w:pPr>
        <w:pStyle w:val="Itema"/>
        <w:spacing w:before="240"/>
        <w:rPr>
          <w:szCs w:val="26"/>
        </w:rPr>
      </w:pPr>
      <w:r w:rsidRPr="00B3598F">
        <w:rPr>
          <w:i/>
          <w:szCs w:val="26"/>
        </w:rPr>
        <w:t>Root Pruning.</w:t>
      </w:r>
      <w:r w:rsidRPr="00B3598F">
        <w:rPr>
          <w:szCs w:val="26"/>
        </w:rPr>
        <w:t xml:space="preserve">  The County may request Contractor to prune roots to a depth of approximately 12 inches by cleanly slicing through the roots, so as not to tear or vibrate the root causing damage to the tree.  The excavated area will be backfilled and debris will be hauled away</w:t>
      </w:r>
      <w:r w:rsidR="00CB35B5">
        <w:rPr>
          <w:szCs w:val="26"/>
        </w:rPr>
        <w:t xml:space="preserve"> by Contractor</w:t>
      </w:r>
      <w:r w:rsidRPr="00B3598F">
        <w:rPr>
          <w:szCs w:val="26"/>
        </w:rPr>
        <w:t>.</w:t>
      </w:r>
    </w:p>
    <w:p w14:paraId="7EF30859" w14:textId="0118C17B" w:rsidR="001E1A28" w:rsidRPr="00B3598F" w:rsidRDefault="001E1A28" w:rsidP="00815581">
      <w:pPr>
        <w:pStyle w:val="Itema"/>
        <w:rPr>
          <w:szCs w:val="26"/>
        </w:rPr>
      </w:pPr>
      <w:r w:rsidRPr="00B3598F">
        <w:rPr>
          <w:i/>
          <w:szCs w:val="26"/>
        </w:rPr>
        <w:t>Line Clearance Pruning.</w:t>
      </w:r>
      <w:r w:rsidRPr="00B3598F">
        <w:rPr>
          <w:szCs w:val="26"/>
        </w:rPr>
        <w:t xml:space="preserve">  Trees interfering with </w:t>
      </w:r>
      <w:r w:rsidR="00D5211D">
        <w:rPr>
          <w:szCs w:val="26"/>
        </w:rPr>
        <w:t>communication</w:t>
      </w:r>
      <w:r w:rsidRPr="00B3598F">
        <w:rPr>
          <w:szCs w:val="26"/>
        </w:rPr>
        <w:t xml:space="preserve"> lines will be trimmed to achieve the required clearances</w:t>
      </w:r>
      <w:r w:rsidR="00D5211D">
        <w:rPr>
          <w:szCs w:val="26"/>
        </w:rPr>
        <w:t>.</w:t>
      </w:r>
      <w:r w:rsidRPr="00B3598F">
        <w:rPr>
          <w:szCs w:val="26"/>
        </w:rPr>
        <w:t xml:space="preserve"> </w:t>
      </w:r>
    </w:p>
    <w:p w14:paraId="4C9442A8" w14:textId="2DC32D2E" w:rsidR="001E1A28" w:rsidRPr="00B3598F" w:rsidRDefault="001E1A28" w:rsidP="001E1A28">
      <w:pPr>
        <w:pStyle w:val="Item10"/>
      </w:pPr>
      <w:r w:rsidRPr="00B3598F">
        <w:t>In addition</w:t>
      </w:r>
      <w:r w:rsidR="00D5211D">
        <w:t>,</w:t>
      </w:r>
      <w:r w:rsidRPr="00B3598F">
        <w:t xml:space="preserve"> line clearance pruning will be performed to protect the current health and condition of the tree and to maintain its symmetry.  </w:t>
      </w:r>
    </w:p>
    <w:p w14:paraId="6ECDF87A" w14:textId="33A8F89B" w:rsidR="001E1A28" w:rsidRPr="00B3598F" w:rsidRDefault="001E1A28" w:rsidP="001E1A28">
      <w:pPr>
        <w:pStyle w:val="Item10"/>
      </w:pPr>
      <w:r w:rsidRPr="00B3598F">
        <w:t xml:space="preserve">Overhanging limbs will be removed, and natural pruning techniques that utilize the least number of cuts will be made to direct growth away from the </w:t>
      </w:r>
      <w:r w:rsidR="00A84741">
        <w:t>communication</w:t>
      </w:r>
      <w:r w:rsidR="00A84741" w:rsidRPr="00B3598F">
        <w:t xml:space="preserve"> </w:t>
      </w:r>
      <w:r w:rsidRPr="00B3598F">
        <w:t>lines.</w:t>
      </w:r>
    </w:p>
    <w:p w14:paraId="6EC24B2A" w14:textId="77777777" w:rsidR="001E1A28" w:rsidRPr="00B3598F" w:rsidRDefault="001E1A28" w:rsidP="00815581">
      <w:pPr>
        <w:pStyle w:val="Itema"/>
        <w:rPr>
          <w:szCs w:val="26"/>
        </w:rPr>
      </w:pPr>
      <w:r w:rsidRPr="00B3598F">
        <w:rPr>
          <w:i/>
          <w:szCs w:val="26"/>
        </w:rPr>
        <w:lastRenderedPageBreak/>
        <w:t>Clearance Pruning</w:t>
      </w:r>
      <w:r w:rsidRPr="00B3598F">
        <w:rPr>
          <w:szCs w:val="26"/>
        </w:rPr>
        <w:t xml:space="preserve">.  Contractor will prune branches for vehicle traffic to provide a fourteen (14) foot clearance from the top of the curb when practical, or as specified by the County.  </w:t>
      </w:r>
    </w:p>
    <w:p w14:paraId="2ECA8B5C" w14:textId="74562ECE" w:rsidR="001E1A28" w:rsidRPr="00B3598F" w:rsidRDefault="001E1A28" w:rsidP="001E1A28">
      <w:pPr>
        <w:pStyle w:val="Item10"/>
      </w:pPr>
      <w:r w:rsidRPr="00B3598F">
        <w:t>Contractor shall clear limbs or branches away from wires, lights, building</w:t>
      </w:r>
      <w:r w:rsidR="00675A52">
        <w:t>s</w:t>
      </w:r>
      <w:r w:rsidRPr="00B3598F">
        <w:t>, and traffic signal devices</w:t>
      </w:r>
      <w:r w:rsidR="00675A52">
        <w:t>. Contractor shall also</w:t>
      </w:r>
      <w:r w:rsidRPr="00B3598F">
        <w:t xml:space="preserve"> remov</w:t>
      </w:r>
      <w:r w:rsidR="00675A52">
        <w:t>e</w:t>
      </w:r>
      <w:r w:rsidRPr="00B3598F">
        <w:t xml:space="preserve"> all trunk sprouts and suckers and clear limbs</w:t>
      </w:r>
      <w:r w:rsidR="00675A52">
        <w:t xml:space="preserve"> and other tree materials</w:t>
      </w:r>
      <w:r w:rsidRPr="00B3598F">
        <w:t xml:space="preserve"> to provide a safe path for pedestrian travel.  All clearance pruning shall be performed in accordance with I.S.A. Standards, ANS</w:t>
      </w:r>
      <w:r w:rsidR="00011CAF">
        <w:t>I</w:t>
      </w:r>
      <w:r w:rsidRPr="00B3598F">
        <w:t xml:space="preserve"> A300 Standards and County specifications.</w:t>
      </w:r>
    </w:p>
    <w:p w14:paraId="2B512110" w14:textId="77777777" w:rsidR="00886677" w:rsidRPr="00B3598F" w:rsidRDefault="00886677" w:rsidP="00886677">
      <w:pPr>
        <w:pStyle w:val="Itema"/>
        <w:spacing w:before="240" w:after="0"/>
        <w:rPr>
          <w:szCs w:val="26"/>
        </w:rPr>
      </w:pPr>
      <w:r w:rsidRPr="00B3598F">
        <w:rPr>
          <w:i/>
          <w:szCs w:val="26"/>
        </w:rPr>
        <w:t>Tree Planting</w:t>
      </w:r>
      <w:r w:rsidRPr="00B3598F">
        <w:rPr>
          <w:szCs w:val="26"/>
        </w:rPr>
        <w:t xml:space="preserve">. </w:t>
      </w:r>
      <w:r w:rsidR="001E1A28" w:rsidRPr="00B3598F">
        <w:rPr>
          <w:szCs w:val="26"/>
        </w:rPr>
        <w:t xml:space="preserve"> </w:t>
      </w:r>
      <w:r w:rsidRPr="00B3598F">
        <w:rPr>
          <w:szCs w:val="26"/>
        </w:rPr>
        <w:t>The County may request Contractor to replace trees that have been removed and plant new trees with new specifications.</w:t>
      </w:r>
    </w:p>
    <w:p w14:paraId="626E3814" w14:textId="77777777" w:rsidR="00D06C24" w:rsidRPr="00B3598F" w:rsidRDefault="00886677" w:rsidP="00B3598F">
      <w:pPr>
        <w:pStyle w:val="Item10"/>
        <w:spacing w:before="240" w:after="0"/>
        <w:rPr>
          <w:szCs w:val="26"/>
        </w:rPr>
      </w:pPr>
      <w:r w:rsidRPr="00B3598F">
        <w:t xml:space="preserve">The County may request Contractor send notices via U.S. Mail informing residents of the work that is to be performed. </w:t>
      </w:r>
    </w:p>
    <w:p w14:paraId="396A4C3B" w14:textId="1185388D" w:rsidR="00886677" w:rsidRPr="00B3598F" w:rsidRDefault="002902A0" w:rsidP="00B3598F">
      <w:pPr>
        <w:pStyle w:val="Item10"/>
        <w:spacing w:before="240" w:after="0"/>
        <w:rPr>
          <w:szCs w:val="26"/>
        </w:rPr>
      </w:pPr>
      <w:r w:rsidRPr="00B3598F">
        <w:t xml:space="preserve">For any tree planting as requested </w:t>
      </w:r>
      <w:r w:rsidR="00675A52">
        <w:t xml:space="preserve">by </w:t>
      </w:r>
      <w:r w:rsidRPr="00B3598F">
        <w:t>the County, C</w:t>
      </w:r>
      <w:r w:rsidR="00886677" w:rsidRPr="00B3598F">
        <w:t xml:space="preserve">ontractor will inform </w:t>
      </w:r>
      <w:hyperlink r:id="rId40" w:history="1">
        <w:r w:rsidR="00886677" w:rsidRPr="00B3598F">
          <w:rPr>
            <w:rStyle w:val="Hyperlink"/>
          </w:rPr>
          <w:t>Underground Service Alert (USA</w:t>
        </w:r>
        <w:r w:rsidR="00907C8F" w:rsidRPr="00B3598F">
          <w:rPr>
            <w:rStyle w:val="Hyperlink"/>
          </w:rPr>
          <w:t>) North</w:t>
        </w:r>
      </w:hyperlink>
      <w:r w:rsidR="003573AA" w:rsidRPr="00B3598F">
        <w:t xml:space="preserve"> </w:t>
      </w:r>
      <w:r w:rsidR="00BA5D8D">
        <w:lastRenderedPageBreak/>
        <w:t>(</w:t>
      </w:r>
      <w:hyperlink r:id="rId41" w:history="1">
        <w:r w:rsidR="00BA5D8D" w:rsidRPr="008C69F5">
          <w:rPr>
            <w:rStyle w:val="Hyperlink"/>
          </w:rPr>
          <w:t>https://www.usanorth811.org/</w:t>
        </w:r>
      </w:hyperlink>
      <w:r w:rsidR="00BA5D8D">
        <w:t xml:space="preserve">) </w:t>
      </w:r>
      <w:r w:rsidR="00886677" w:rsidRPr="00B3598F">
        <w:t xml:space="preserve">of the location of work for the purpose of identifying any and all utility lines with at least forty-eight </w:t>
      </w:r>
      <w:r w:rsidR="00F11CDE" w:rsidRPr="00B3598F">
        <w:t>hours’ notice</w:t>
      </w:r>
      <w:r w:rsidR="00886677" w:rsidRPr="00B3598F">
        <w:t xml:space="preserve">.  </w:t>
      </w:r>
    </w:p>
    <w:p w14:paraId="3DFB3BAA" w14:textId="1799E33B" w:rsidR="00886677" w:rsidRPr="00B3598F" w:rsidRDefault="00886677" w:rsidP="00815581">
      <w:pPr>
        <w:pStyle w:val="Item10"/>
        <w:spacing w:before="240" w:after="0"/>
        <w:rPr>
          <w:szCs w:val="26"/>
        </w:rPr>
      </w:pPr>
      <w:r w:rsidRPr="00B3598F">
        <w:rPr>
          <w:szCs w:val="26"/>
        </w:rPr>
        <w:t xml:space="preserve">Once the County approves the </w:t>
      </w:r>
      <w:r w:rsidR="002902A0" w:rsidRPr="00B3598F">
        <w:rPr>
          <w:szCs w:val="26"/>
        </w:rPr>
        <w:t xml:space="preserve">trees to be planted, Contractor’s planting team shall perform the soil preparation and installation of the tree </w:t>
      </w:r>
      <w:r w:rsidRPr="00B3598F">
        <w:rPr>
          <w:szCs w:val="26"/>
        </w:rPr>
        <w:t xml:space="preserve">in accordance with ISA Standards, ANSI A300 </w:t>
      </w:r>
      <w:r w:rsidRPr="00CA06D9">
        <w:rPr>
          <w:szCs w:val="26"/>
        </w:rPr>
        <w:t>Standards</w:t>
      </w:r>
      <w:r w:rsidR="00011CAF" w:rsidRPr="00CA06D9">
        <w:rPr>
          <w:szCs w:val="26"/>
        </w:rPr>
        <w:t xml:space="preserve">, the </w:t>
      </w:r>
      <w:r w:rsidR="00CA06D9">
        <w:rPr>
          <w:szCs w:val="26"/>
        </w:rPr>
        <w:t xml:space="preserve">Alameda </w:t>
      </w:r>
      <w:r w:rsidR="00011CAF" w:rsidRPr="00CA06D9">
        <w:rPr>
          <w:szCs w:val="26"/>
        </w:rPr>
        <w:t>County Tree Ordinance,</w:t>
      </w:r>
      <w:r w:rsidRPr="00CA06D9">
        <w:rPr>
          <w:szCs w:val="26"/>
        </w:rPr>
        <w:t xml:space="preserve"> </w:t>
      </w:r>
      <w:r w:rsidR="00CA06D9">
        <w:rPr>
          <w:szCs w:val="26"/>
        </w:rPr>
        <w:t xml:space="preserve">the Alameda County Tree Manual </w:t>
      </w:r>
      <w:r w:rsidRPr="00CA06D9">
        <w:rPr>
          <w:szCs w:val="26"/>
        </w:rPr>
        <w:t>and County</w:t>
      </w:r>
      <w:r w:rsidRPr="00B3598F">
        <w:rPr>
          <w:szCs w:val="26"/>
        </w:rPr>
        <w:t xml:space="preserve"> specifications. </w:t>
      </w:r>
    </w:p>
    <w:p w14:paraId="6A2CC67E" w14:textId="77777777" w:rsidR="001E1A28" w:rsidRPr="00B3598F" w:rsidRDefault="001E1A28" w:rsidP="00AC5533">
      <w:pPr>
        <w:pStyle w:val="Itema"/>
        <w:spacing w:before="240" w:after="0"/>
        <w:rPr>
          <w:szCs w:val="26"/>
        </w:rPr>
      </w:pPr>
      <w:r w:rsidRPr="00B3598F">
        <w:rPr>
          <w:i/>
          <w:szCs w:val="26"/>
        </w:rPr>
        <w:t>Tree Watering</w:t>
      </w:r>
      <w:r w:rsidR="00AC5533" w:rsidRPr="00B3598F">
        <w:rPr>
          <w:i/>
          <w:szCs w:val="26"/>
        </w:rPr>
        <w:t>.</w:t>
      </w:r>
      <w:r w:rsidR="00AC5533" w:rsidRPr="00B3598F">
        <w:rPr>
          <w:szCs w:val="26"/>
        </w:rPr>
        <w:t xml:space="preserve">  </w:t>
      </w:r>
      <w:r w:rsidRPr="00B3598F">
        <w:rPr>
          <w:szCs w:val="26"/>
        </w:rPr>
        <w:t>C</w:t>
      </w:r>
      <w:r w:rsidR="00D06C24" w:rsidRPr="00B3598F">
        <w:rPr>
          <w:szCs w:val="26"/>
        </w:rPr>
        <w:t>ounty may request C</w:t>
      </w:r>
      <w:r w:rsidRPr="00B3598F">
        <w:rPr>
          <w:szCs w:val="26"/>
        </w:rPr>
        <w:t xml:space="preserve">ontractor </w:t>
      </w:r>
      <w:r w:rsidR="00D06C24" w:rsidRPr="00B3598F">
        <w:rPr>
          <w:szCs w:val="26"/>
        </w:rPr>
        <w:t>to</w:t>
      </w:r>
      <w:r w:rsidRPr="00B3598F">
        <w:rPr>
          <w:szCs w:val="26"/>
        </w:rPr>
        <w:t xml:space="preserve"> provide tree watering on various routes, landscape medians, and young trees when requested by the County.  </w:t>
      </w:r>
      <w:r w:rsidR="00AC5533" w:rsidRPr="00B3598F">
        <w:rPr>
          <w:szCs w:val="26"/>
        </w:rPr>
        <w:t>Contractor watering</w:t>
      </w:r>
      <w:r w:rsidRPr="00B3598F">
        <w:rPr>
          <w:szCs w:val="26"/>
        </w:rPr>
        <w:t xml:space="preserve"> team </w:t>
      </w:r>
      <w:r w:rsidR="00AC5533" w:rsidRPr="00B3598F">
        <w:rPr>
          <w:szCs w:val="26"/>
        </w:rPr>
        <w:t>shall</w:t>
      </w:r>
      <w:r w:rsidRPr="00B3598F">
        <w:rPr>
          <w:szCs w:val="26"/>
        </w:rPr>
        <w:t xml:space="preserve"> be responsible for reporting special care needs to </w:t>
      </w:r>
      <w:r w:rsidR="00D06C24" w:rsidRPr="00B3598F">
        <w:rPr>
          <w:szCs w:val="26"/>
        </w:rPr>
        <w:t>the County</w:t>
      </w:r>
      <w:r w:rsidRPr="00B3598F">
        <w:rPr>
          <w:szCs w:val="26"/>
        </w:rPr>
        <w:t xml:space="preserve">.  This may include </w:t>
      </w:r>
      <w:r w:rsidR="00813BCC">
        <w:rPr>
          <w:szCs w:val="26"/>
        </w:rPr>
        <w:t xml:space="preserve">but is not limited to </w:t>
      </w:r>
      <w:r w:rsidRPr="00B3598F">
        <w:rPr>
          <w:szCs w:val="26"/>
        </w:rPr>
        <w:t>reporting weed</w:t>
      </w:r>
      <w:r w:rsidR="00813BCC">
        <w:rPr>
          <w:szCs w:val="26"/>
        </w:rPr>
        <w:t xml:space="preserve"> growth, soil issues and</w:t>
      </w:r>
      <w:r w:rsidRPr="00B3598F">
        <w:rPr>
          <w:szCs w:val="26"/>
        </w:rPr>
        <w:t xml:space="preserve"> </w:t>
      </w:r>
      <w:r w:rsidR="00813BCC">
        <w:rPr>
          <w:szCs w:val="26"/>
        </w:rPr>
        <w:t>tree establishment and stability concerns,</w:t>
      </w:r>
      <w:r w:rsidRPr="00B3598F">
        <w:rPr>
          <w:szCs w:val="26"/>
        </w:rPr>
        <w:t xml:space="preserve"> when necessary.</w:t>
      </w:r>
    </w:p>
    <w:p w14:paraId="52C7B287" w14:textId="77777777" w:rsidR="001E1A28" w:rsidRPr="00B3598F" w:rsidRDefault="001E1A28" w:rsidP="00AC5533">
      <w:pPr>
        <w:pStyle w:val="Itema"/>
        <w:spacing w:before="240" w:after="0"/>
        <w:rPr>
          <w:szCs w:val="26"/>
        </w:rPr>
      </w:pPr>
      <w:r w:rsidRPr="00B3598F">
        <w:rPr>
          <w:i/>
          <w:szCs w:val="26"/>
        </w:rPr>
        <w:t>Small Tree Care</w:t>
      </w:r>
      <w:r w:rsidR="00AC5533" w:rsidRPr="00B3598F">
        <w:rPr>
          <w:i/>
          <w:szCs w:val="26"/>
        </w:rPr>
        <w:t xml:space="preserve"> and Small Tree Care Team.</w:t>
      </w:r>
      <w:r w:rsidR="00AC5533" w:rsidRPr="00B3598F">
        <w:rPr>
          <w:szCs w:val="26"/>
        </w:rPr>
        <w:t xml:space="preserve">  </w:t>
      </w:r>
      <w:r w:rsidRPr="00B3598F">
        <w:rPr>
          <w:szCs w:val="26"/>
        </w:rPr>
        <w:t xml:space="preserve">Contractor will provide trained and certified personnel to </w:t>
      </w:r>
      <w:r w:rsidR="00AC5533" w:rsidRPr="00B3598F">
        <w:rPr>
          <w:szCs w:val="26"/>
        </w:rPr>
        <w:t xml:space="preserve">care for small trees.  Contractor’s small tree </w:t>
      </w:r>
      <w:r w:rsidR="00AC5533" w:rsidRPr="00B3598F">
        <w:rPr>
          <w:szCs w:val="26"/>
        </w:rPr>
        <w:lastRenderedPageBreak/>
        <w:t>care team services shall include but are not limited to the f</w:t>
      </w:r>
      <w:r w:rsidRPr="00B3598F">
        <w:rPr>
          <w:szCs w:val="26"/>
        </w:rPr>
        <w:t>ollowing:</w:t>
      </w:r>
    </w:p>
    <w:p w14:paraId="5218CE51" w14:textId="77777777" w:rsidR="001E1A28" w:rsidRPr="00B3598F" w:rsidRDefault="001E1A28" w:rsidP="00815581">
      <w:pPr>
        <w:numPr>
          <w:ilvl w:val="0"/>
          <w:numId w:val="28"/>
        </w:numPr>
        <w:spacing w:line="276" w:lineRule="auto"/>
        <w:ind w:left="3600" w:hanging="720"/>
        <w:rPr>
          <w:rFonts w:ascii="Calibri" w:hAnsi="Calibri" w:cs="Calibri"/>
          <w:szCs w:val="26"/>
        </w:rPr>
      </w:pPr>
      <w:r w:rsidRPr="00B3598F">
        <w:rPr>
          <w:rFonts w:ascii="Calibri" w:hAnsi="Calibri" w:cs="Calibri"/>
          <w:szCs w:val="26"/>
        </w:rPr>
        <w:t>Selective structural pruning</w:t>
      </w:r>
      <w:r w:rsidR="00752006">
        <w:rPr>
          <w:rFonts w:ascii="Calibri" w:hAnsi="Calibri" w:cs="Calibri"/>
          <w:szCs w:val="26"/>
        </w:rPr>
        <w:t>;</w:t>
      </w:r>
    </w:p>
    <w:p w14:paraId="1CAFDB22" w14:textId="77777777" w:rsidR="001E1A28" w:rsidRPr="00B3598F" w:rsidRDefault="001E1A28" w:rsidP="00815581">
      <w:pPr>
        <w:numPr>
          <w:ilvl w:val="0"/>
          <w:numId w:val="28"/>
        </w:numPr>
        <w:spacing w:line="276" w:lineRule="auto"/>
        <w:ind w:left="3600" w:hanging="720"/>
        <w:rPr>
          <w:rFonts w:ascii="Calibri" w:hAnsi="Calibri" w:cs="Calibri"/>
          <w:szCs w:val="26"/>
        </w:rPr>
      </w:pPr>
      <w:r w:rsidRPr="00B3598F">
        <w:rPr>
          <w:rFonts w:ascii="Calibri" w:hAnsi="Calibri" w:cs="Calibri"/>
          <w:szCs w:val="26"/>
        </w:rPr>
        <w:t>Removal of dead, interfering, split or broken limbs</w:t>
      </w:r>
      <w:r w:rsidR="00752006">
        <w:rPr>
          <w:rFonts w:ascii="Calibri" w:hAnsi="Calibri" w:cs="Calibri"/>
          <w:szCs w:val="26"/>
        </w:rPr>
        <w:t>;</w:t>
      </w:r>
    </w:p>
    <w:p w14:paraId="21767BCC" w14:textId="77777777" w:rsidR="001E1A28" w:rsidRPr="00B3598F" w:rsidRDefault="001E1A28" w:rsidP="00815581">
      <w:pPr>
        <w:numPr>
          <w:ilvl w:val="0"/>
          <w:numId w:val="28"/>
        </w:numPr>
        <w:spacing w:line="276" w:lineRule="auto"/>
        <w:ind w:left="3600" w:hanging="720"/>
        <w:rPr>
          <w:rFonts w:ascii="Calibri" w:hAnsi="Calibri" w:cs="Calibri"/>
          <w:szCs w:val="26"/>
        </w:rPr>
      </w:pPr>
      <w:r w:rsidRPr="00B3598F">
        <w:rPr>
          <w:rFonts w:ascii="Calibri" w:hAnsi="Calibri" w:cs="Calibri"/>
          <w:szCs w:val="26"/>
        </w:rPr>
        <w:t>Pre-conditioning the water retention basin built around the tree</w:t>
      </w:r>
      <w:r w:rsidR="00752006">
        <w:rPr>
          <w:rFonts w:ascii="Calibri" w:hAnsi="Calibri" w:cs="Calibri"/>
          <w:szCs w:val="26"/>
        </w:rPr>
        <w:t>;</w:t>
      </w:r>
    </w:p>
    <w:p w14:paraId="59780FC8" w14:textId="77777777" w:rsidR="001E1A28" w:rsidRPr="00B3598F" w:rsidRDefault="001E1A28" w:rsidP="00815581">
      <w:pPr>
        <w:numPr>
          <w:ilvl w:val="0"/>
          <w:numId w:val="28"/>
        </w:numPr>
        <w:spacing w:line="276" w:lineRule="auto"/>
        <w:ind w:left="3600" w:hanging="720"/>
        <w:rPr>
          <w:rFonts w:ascii="Calibri" w:hAnsi="Calibri" w:cs="Calibri"/>
          <w:szCs w:val="26"/>
        </w:rPr>
      </w:pPr>
      <w:r w:rsidRPr="00B3598F">
        <w:rPr>
          <w:rFonts w:ascii="Calibri" w:hAnsi="Calibri" w:cs="Calibri"/>
          <w:szCs w:val="26"/>
        </w:rPr>
        <w:t>Staking or re-staking</w:t>
      </w:r>
      <w:r w:rsidR="00752006">
        <w:rPr>
          <w:rFonts w:ascii="Calibri" w:hAnsi="Calibri" w:cs="Calibri"/>
          <w:szCs w:val="26"/>
        </w:rPr>
        <w:t>;</w:t>
      </w:r>
    </w:p>
    <w:p w14:paraId="6E026137" w14:textId="77777777" w:rsidR="001E1A28" w:rsidRPr="00B3598F" w:rsidRDefault="001E1A28" w:rsidP="00815581">
      <w:pPr>
        <w:numPr>
          <w:ilvl w:val="0"/>
          <w:numId w:val="28"/>
        </w:numPr>
        <w:spacing w:line="276" w:lineRule="auto"/>
        <w:ind w:left="3600" w:hanging="720"/>
        <w:rPr>
          <w:rFonts w:ascii="Calibri" w:hAnsi="Calibri" w:cs="Calibri"/>
          <w:szCs w:val="26"/>
        </w:rPr>
      </w:pPr>
      <w:r w:rsidRPr="00B3598F">
        <w:rPr>
          <w:rFonts w:ascii="Calibri" w:hAnsi="Calibri" w:cs="Calibri"/>
          <w:szCs w:val="26"/>
        </w:rPr>
        <w:t>Adjusting tree ties</w:t>
      </w:r>
      <w:r w:rsidR="00752006">
        <w:rPr>
          <w:rFonts w:ascii="Calibri" w:hAnsi="Calibri" w:cs="Calibri"/>
          <w:szCs w:val="26"/>
        </w:rPr>
        <w:t>;</w:t>
      </w:r>
    </w:p>
    <w:p w14:paraId="6C587AF5" w14:textId="77777777" w:rsidR="001E1A28" w:rsidRPr="00B3598F" w:rsidRDefault="001E1A28" w:rsidP="00815581">
      <w:pPr>
        <w:numPr>
          <w:ilvl w:val="0"/>
          <w:numId w:val="28"/>
        </w:numPr>
        <w:spacing w:line="276" w:lineRule="auto"/>
        <w:ind w:left="3600" w:hanging="720"/>
        <w:rPr>
          <w:rFonts w:ascii="Calibri" w:hAnsi="Calibri" w:cs="Calibri"/>
          <w:szCs w:val="26"/>
        </w:rPr>
      </w:pPr>
      <w:r w:rsidRPr="00B3598F">
        <w:rPr>
          <w:rFonts w:ascii="Calibri" w:hAnsi="Calibri" w:cs="Calibri"/>
          <w:szCs w:val="26"/>
        </w:rPr>
        <w:t>Adjusting trunk protectors</w:t>
      </w:r>
      <w:r w:rsidR="00752006">
        <w:rPr>
          <w:rFonts w:ascii="Calibri" w:hAnsi="Calibri" w:cs="Calibri"/>
          <w:szCs w:val="26"/>
        </w:rPr>
        <w:t>;</w:t>
      </w:r>
    </w:p>
    <w:p w14:paraId="1971EC23" w14:textId="77777777" w:rsidR="001E1A28" w:rsidRPr="00B3598F" w:rsidRDefault="001E1A28" w:rsidP="00815581">
      <w:pPr>
        <w:numPr>
          <w:ilvl w:val="0"/>
          <w:numId w:val="28"/>
        </w:numPr>
        <w:spacing w:line="276" w:lineRule="auto"/>
        <w:ind w:left="3600" w:hanging="720"/>
        <w:rPr>
          <w:rFonts w:ascii="Calibri" w:hAnsi="Calibri" w:cs="Calibri"/>
          <w:szCs w:val="26"/>
        </w:rPr>
      </w:pPr>
      <w:r w:rsidRPr="00B3598F">
        <w:rPr>
          <w:rFonts w:ascii="Calibri" w:hAnsi="Calibri" w:cs="Calibri"/>
          <w:szCs w:val="26"/>
        </w:rPr>
        <w:t>Weed abatement</w:t>
      </w:r>
      <w:r w:rsidR="00752006">
        <w:rPr>
          <w:rFonts w:ascii="Calibri" w:hAnsi="Calibri" w:cs="Calibri"/>
          <w:szCs w:val="26"/>
        </w:rPr>
        <w:t>;</w:t>
      </w:r>
      <w:r w:rsidRPr="00B3598F">
        <w:rPr>
          <w:rFonts w:ascii="Calibri" w:hAnsi="Calibri" w:cs="Calibri"/>
          <w:szCs w:val="26"/>
        </w:rPr>
        <w:t xml:space="preserve"> and</w:t>
      </w:r>
    </w:p>
    <w:p w14:paraId="427CBA2E" w14:textId="77777777" w:rsidR="001E1A28" w:rsidRPr="00B3598F" w:rsidRDefault="001E1A28" w:rsidP="00815581">
      <w:pPr>
        <w:numPr>
          <w:ilvl w:val="0"/>
          <w:numId w:val="28"/>
        </w:numPr>
        <w:ind w:left="3600" w:hanging="720"/>
        <w:rPr>
          <w:rFonts w:ascii="Calibri" w:hAnsi="Calibri" w:cs="Calibri"/>
          <w:szCs w:val="26"/>
        </w:rPr>
      </w:pPr>
      <w:r w:rsidRPr="00B3598F">
        <w:rPr>
          <w:rFonts w:ascii="Calibri" w:hAnsi="Calibri" w:cs="Calibri"/>
          <w:szCs w:val="26"/>
        </w:rPr>
        <w:t>Tree watering (up to one time per week depending on weather conditions.)</w:t>
      </w:r>
    </w:p>
    <w:p w14:paraId="165DE123" w14:textId="4532F3DE" w:rsidR="006A6CA3" w:rsidRDefault="001E1A28" w:rsidP="007F7893">
      <w:pPr>
        <w:pStyle w:val="Itema"/>
        <w:spacing w:before="240" w:after="0"/>
      </w:pPr>
      <w:r w:rsidRPr="00B3598F">
        <w:rPr>
          <w:szCs w:val="26"/>
        </w:rPr>
        <w:t>The County may request Contractor to establish a Small Tree Care Maintenance Program to address the tree and parkway maintenance requirements on an individual basis.  Each tree is inspected to determine specific needs</w:t>
      </w:r>
      <w:r w:rsidR="005E5E64">
        <w:rPr>
          <w:szCs w:val="26"/>
        </w:rPr>
        <w:t>,</w:t>
      </w:r>
      <w:r w:rsidRPr="00B3598F">
        <w:rPr>
          <w:szCs w:val="26"/>
        </w:rPr>
        <w:t xml:space="preserve"> </w:t>
      </w:r>
      <w:r w:rsidR="00813BCC" w:rsidRPr="00B3598F">
        <w:rPr>
          <w:szCs w:val="26"/>
        </w:rPr>
        <w:t xml:space="preserve">then </w:t>
      </w:r>
      <w:r w:rsidRPr="00B3598F">
        <w:rPr>
          <w:szCs w:val="26"/>
        </w:rPr>
        <w:t>maintenance activities are performed accordingly.</w:t>
      </w:r>
    </w:p>
    <w:p w14:paraId="28D082FD" w14:textId="77777777" w:rsidR="006A6CA3" w:rsidRPr="00B3598F" w:rsidRDefault="006A6CA3" w:rsidP="00CB22E3">
      <w:pPr>
        <w:ind w:left="720"/>
        <w:rPr>
          <w:rFonts w:ascii="Calibri" w:hAnsi="Calibri" w:cs="Calibri"/>
          <w:szCs w:val="26"/>
        </w:rPr>
      </w:pPr>
    </w:p>
    <w:p w14:paraId="78C80AFF" w14:textId="77777777" w:rsidR="00D5139F" w:rsidRPr="00B3598F" w:rsidRDefault="00D5139F" w:rsidP="00333C4A">
      <w:pPr>
        <w:numPr>
          <w:ilvl w:val="2"/>
          <w:numId w:val="3"/>
        </w:numPr>
        <w:rPr>
          <w:rFonts w:ascii="Calibri" w:hAnsi="Calibri" w:cs="Calibri"/>
          <w:szCs w:val="26"/>
        </w:rPr>
      </w:pPr>
      <w:r w:rsidRPr="00B3598F">
        <w:rPr>
          <w:rFonts w:ascii="Calibri" w:hAnsi="Calibri" w:cs="Calibri"/>
          <w:szCs w:val="26"/>
        </w:rPr>
        <w:t>Contractor’s equipment shall include:</w:t>
      </w:r>
    </w:p>
    <w:p w14:paraId="2D5AD6BE" w14:textId="77777777" w:rsidR="00D5139F" w:rsidRPr="00B3598F" w:rsidRDefault="00D5139F" w:rsidP="00D5139F">
      <w:pPr>
        <w:ind w:left="2880" w:hanging="720"/>
        <w:rPr>
          <w:rFonts w:ascii="Calibri" w:hAnsi="Calibri" w:cs="Calibri"/>
          <w:szCs w:val="26"/>
        </w:rPr>
      </w:pPr>
    </w:p>
    <w:p w14:paraId="10ED057A" w14:textId="77777777" w:rsidR="00D5139F" w:rsidRPr="00B3598F" w:rsidRDefault="00D5139F" w:rsidP="008035E6">
      <w:pPr>
        <w:numPr>
          <w:ilvl w:val="0"/>
          <w:numId w:val="21"/>
        </w:numPr>
        <w:tabs>
          <w:tab w:val="clear" w:pos="3240"/>
        </w:tabs>
        <w:ind w:left="2880"/>
        <w:rPr>
          <w:rFonts w:ascii="Calibri" w:hAnsi="Calibri" w:cs="Calibri"/>
          <w:szCs w:val="26"/>
        </w:rPr>
      </w:pPr>
      <w:r w:rsidRPr="00B3598F">
        <w:rPr>
          <w:rFonts w:ascii="Calibri" w:hAnsi="Calibri" w:cs="Calibri"/>
          <w:szCs w:val="26"/>
        </w:rPr>
        <w:lastRenderedPageBreak/>
        <w:t>Truck mounted, fully insulated, fifty foot (50’) minimum vertical reach aerial lift, equipped with all necessary outriggers and safety devices.  Aerial lift shall comply with ANSI Standard A92.2 for “American National Standard Vehicle-Mounted Elevating and Rotating Aerial Devices”</w:t>
      </w:r>
      <w:r w:rsidR="00752006">
        <w:rPr>
          <w:rFonts w:ascii="Calibri" w:hAnsi="Calibri" w:cs="Calibri"/>
          <w:szCs w:val="26"/>
        </w:rPr>
        <w:t>.</w:t>
      </w:r>
    </w:p>
    <w:p w14:paraId="6FF7D39D" w14:textId="77777777" w:rsidR="00D5139F" w:rsidRPr="00B3598F" w:rsidRDefault="00D5139F" w:rsidP="00D5139F">
      <w:pPr>
        <w:ind w:left="2880" w:hanging="720"/>
        <w:rPr>
          <w:rFonts w:ascii="Calibri" w:hAnsi="Calibri" w:cs="Calibri"/>
          <w:szCs w:val="26"/>
        </w:rPr>
      </w:pPr>
    </w:p>
    <w:p w14:paraId="117E1404" w14:textId="77777777" w:rsidR="00D5139F" w:rsidRPr="00B3598F" w:rsidRDefault="00D5139F" w:rsidP="008035E6">
      <w:pPr>
        <w:numPr>
          <w:ilvl w:val="0"/>
          <w:numId w:val="21"/>
        </w:numPr>
        <w:tabs>
          <w:tab w:val="clear" w:pos="3240"/>
        </w:tabs>
        <w:ind w:left="2880"/>
        <w:rPr>
          <w:rFonts w:ascii="Calibri" w:hAnsi="Calibri" w:cs="Calibri"/>
          <w:szCs w:val="26"/>
        </w:rPr>
      </w:pPr>
      <w:r w:rsidRPr="00B3598F">
        <w:rPr>
          <w:rFonts w:ascii="Calibri" w:hAnsi="Calibri" w:cs="Calibri"/>
          <w:szCs w:val="26"/>
        </w:rPr>
        <w:t>Brush chipper sha</w:t>
      </w:r>
      <w:r w:rsidR="009554F1" w:rsidRPr="00B3598F">
        <w:rPr>
          <w:rFonts w:ascii="Calibri" w:hAnsi="Calibri" w:cs="Calibri"/>
          <w:szCs w:val="26"/>
        </w:rPr>
        <w:t>ll be twelve-inch (12”) minimum.</w:t>
      </w:r>
    </w:p>
    <w:p w14:paraId="2CD2992C" w14:textId="77777777" w:rsidR="00D5139F" w:rsidRPr="00B3598F" w:rsidRDefault="00D5139F" w:rsidP="00D5139F">
      <w:pPr>
        <w:ind w:left="2880" w:hanging="720"/>
        <w:rPr>
          <w:rFonts w:ascii="Calibri" w:hAnsi="Calibri" w:cs="Calibri"/>
          <w:szCs w:val="26"/>
        </w:rPr>
      </w:pPr>
    </w:p>
    <w:p w14:paraId="264AFDE9" w14:textId="77777777" w:rsidR="009554F1" w:rsidRPr="00B3598F" w:rsidRDefault="00D5139F" w:rsidP="008035E6">
      <w:pPr>
        <w:numPr>
          <w:ilvl w:val="0"/>
          <w:numId w:val="21"/>
        </w:numPr>
        <w:tabs>
          <w:tab w:val="clear" w:pos="3240"/>
        </w:tabs>
        <w:ind w:left="2880"/>
        <w:rPr>
          <w:rFonts w:ascii="Calibri" w:hAnsi="Calibri" w:cs="Calibri"/>
          <w:szCs w:val="26"/>
        </w:rPr>
      </w:pPr>
      <w:r w:rsidRPr="00B3598F">
        <w:rPr>
          <w:rFonts w:ascii="Calibri" w:hAnsi="Calibri" w:cs="Calibri"/>
          <w:szCs w:val="26"/>
        </w:rPr>
        <w:t xml:space="preserve">Chain saws </w:t>
      </w:r>
      <w:r w:rsidR="009554F1" w:rsidRPr="00B3598F">
        <w:rPr>
          <w:rFonts w:ascii="Calibri" w:hAnsi="Calibri" w:cs="Calibri"/>
          <w:szCs w:val="26"/>
        </w:rPr>
        <w:t xml:space="preserve">and all other equipment </w:t>
      </w:r>
      <w:r w:rsidRPr="00B3598F">
        <w:rPr>
          <w:rFonts w:ascii="Calibri" w:hAnsi="Calibri" w:cs="Calibri"/>
          <w:szCs w:val="26"/>
        </w:rPr>
        <w:t xml:space="preserve">used by Contractor shall be </w:t>
      </w:r>
      <w:r w:rsidR="009554F1" w:rsidRPr="00B3598F">
        <w:rPr>
          <w:rFonts w:ascii="Calibri" w:hAnsi="Calibri" w:cs="Calibri"/>
          <w:szCs w:val="26"/>
        </w:rPr>
        <w:t>suitable</w:t>
      </w:r>
      <w:r w:rsidR="005E5E64">
        <w:rPr>
          <w:rFonts w:ascii="Calibri" w:hAnsi="Calibri" w:cs="Calibri"/>
          <w:szCs w:val="26"/>
        </w:rPr>
        <w:t xml:space="preserve"> and</w:t>
      </w:r>
      <w:r w:rsidR="009554F1" w:rsidRPr="00B3598F">
        <w:rPr>
          <w:rFonts w:ascii="Calibri" w:hAnsi="Calibri" w:cs="Calibri"/>
          <w:szCs w:val="26"/>
        </w:rPr>
        <w:t xml:space="preserve"> appropriate for the job at hand. Chainsaws shall be of sufficient size and design for the task.</w:t>
      </w:r>
    </w:p>
    <w:p w14:paraId="25FB8DB7" w14:textId="77777777" w:rsidR="009554F1" w:rsidRPr="00B3598F" w:rsidRDefault="009554F1" w:rsidP="009554F1">
      <w:pPr>
        <w:pStyle w:val="ListParagraph"/>
        <w:rPr>
          <w:rFonts w:ascii="Calibri" w:hAnsi="Calibri" w:cs="Calibri"/>
          <w:szCs w:val="26"/>
        </w:rPr>
      </w:pPr>
    </w:p>
    <w:p w14:paraId="3E78768E" w14:textId="4EC2577A" w:rsidR="00D5139F" w:rsidRPr="00B3598F" w:rsidRDefault="009554F1" w:rsidP="008035E6">
      <w:pPr>
        <w:numPr>
          <w:ilvl w:val="0"/>
          <w:numId w:val="21"/>
        </w:numPr>
        <w:tabs>
          <w:tab w:val="clear" w:pos="3240"/>
        </w:tabs>
        <w:ind w:left="2880"/>
        <w:rPr>
          <w:rFonts w:ascii="Calibri" w:hAnsi="Calibri" w:cs="Calibri"/>
          <w:szCs w:val="26"/>
        </w:rPr>
      </w:pPr>
      <w:r w:rsidRPr="00B3598F">
        <w:rPr>
          <w:rFonts w:ascii="Calibri" w:hAnsi="Calibri" w:cs="Calibri"/>
          <w:szCs w:val="26"/>
        </w:rPr>
        <w:t xml:space="preserve">Equipment shall be properly </w:t>
      </w:r>
      <w:r w:rsidR="00D5139F" w:rsidRPr="00B3598F">
        <w:rPr>
          <w:rFonts w:ascii="Calibri" w:hAnsi="Calibri" w:cs="Calibri"/>
          <w:szCs w:val="26"/>
        </w:rPr>
        <w:t xml:space="preserve">maintained </w:t>
      </w:r>
      <w:r w:rsidRPr="00B3598F">
        <w:rPr>
          <w:rFonts w:ascii="Calibri" w:hAnsi="Calibri" w:cs="Calibri"/>
          <w:szCs w:val="26"/>
        </w:rPr>
        <w:t xml:space="preserve">by Contractor and remain in  </w:t>
      </w:r>
      <w:r w:rsidR="00D5139F" w:rsidRPr="00B3598F">
        <w:rPr>
          <w:rFonts w:ascii="Calibri" w:hAnsi="Calibri" w:cs="Calibri"/>
          <w:szCs w:val="26"/>
        </w:rPr>
        <w:t>good and operable condition</w:t>
      </w:r>
      <w:r w:rsidR="005E5E64">
        <w:rPr>
          <w:rFonts w:ascii="Calibri" w:hAnsi="Calibri" w:cs="Calibri"/>
          <w:szCs w:val="26"/>
        </w:rPr>
        <w:t>s</w:t>
      </w:r>
      <w:r w:rsidR="00D5139F" w:rsidRPr="00B3598F">
        <w:rPr>
          <w:rFonts w:ascii="Calibri" w:hAnsi="Calibri" w:cs="Calibri"/>
          <w:szCs w:val="26"/>
        </w:rPr>
        <w:t xml:space="preserve"> throughout </w:t>
      </w:r>
      <w:r w:rsidRPr="00B3598F">
        <w:rPr>
          <w:rFonts w:ascii="Calibri" w:hAnsi="Calibri" w:cs="Calibri"/>
          <w:szCs w:val="26"/>
        </w:rPr>
        <w:t xml:space="preserve">the </w:t>
      </w:r>
      <w:r w:rsidR="00D5139F" w:rsidRPr="00B3598F">
        <w:rPr>
          <w:rFonts w:ascii="Calibri" w:hAnsi="Calibri" w:cs="Calibri"/>
          <w:szCs w:val="26"/>
        </w:rPr>
        <w:t xml:space="preserve">term of </w:t>
      </w:r>
      <w:r w:rsidRPr="00B3598F">
        <w:rPr>
          <w:rFonts w:ascii="Calibri" w:hAnsi="Calibri" w:cs="Calibri"/>
          <w:szCs w:val="26"/>
        </w:rPr>
        <w:t xml:space="preserve">any contract awarded as a result of this </w:t>
      </w:r>
      <w:r w:rsidR="00DE0433">
        <w:rPr>
          <w:rFonts w:ascii="Calibri" w:hAnsi="Calibri" w:cs="Calibri"/>
          <w:szCs w:val="26"/>
        </w:rPr>
        <w:t>RFP</w:t>
      </w:r>
      <w:r w:rsidRPr="00B3598F">
        <w:rPr>
          <w:rFonts w:ascii="Calibri" w:hAnsi="Calibri" w:cs="Calibri"/>
          <w:szCs w:val="26"/>
        </w:rPr>
        <w:t>.</w:t>
      </w:r>
      <w:r w:rsidR="00D5139F" w:rsidRPr="00B3598F">
        <w:rPr>
          <w:rFonts w:ascii="Calibri" w:hAnsi="Calibri" w:cs="Calibri"/>
          <w:szCs w:val="26"/>
        </w:rPr>
        <w:t xml:space="preserve">  </w:t>
      </w:r>
    </w:p>
    <w:p w14:paraId="2E68ED98" w14:textId="77777777" w:rsidR="00D5139F" w:rsidRPr="00B3598F" w:rsidRDefault="00D5139F" w:rsidP="00D5139F">
      <w:pPr>
        <w:ind w:left="2880" w:hanging="720"/>
        <w:rPr>
          <w:rFonts w:ascii="Calibri" w:hAnsi="Calibri" w:cs="Calibri"/>
          <w:szCs w:val="26"/>
        </w:rPr>
      </w:pPr>
    </w:p>
    <w:p w14:paraId="0A6FA90D" w14:textId="77777777" w:rsidR="00D5139F" w:rsidRPr="00B3598F" w:rsidRDefault="009554F1" w:rsidP="008035E6">
      <w:pPr>
        <w:numPr>
          <w:ilvl w:val="0"/>
          <w:numId w:val="21"/>
        </w:numPr>
        <w:tabs>
          <w:tab w:val="clear" w:pos="3240"/>
        </w:tabs>
        <w:ind w:left="2880"/>
        <w:rPr>
          <w:rFonts w:ascii="Calibri" w:hAnsi="Calibri" w:cs="Calibri"/>
          <w:szCs w:val="26"/>
        </w:rPr>
      </w:pPr>
      <w:r w:rsidRPr="00B3598F">
        <w:rPr>
          <w:rFonts w:ascii="Calibri" w:hAnsi="Calibri" w:cs="Calibri"/>
          <w:szCs w:val="26"/>
        </w:rPr>
        <w:t xml:space="preserve">Contractor shall provide </w:t>
      </w:r>
      <w:r w:rsidR="00D5139F" w:rsidRPr="00B3598F">
        <w:rPr>
          <w:rFonts w:ascii="Calibri" w:hAnsi="Calibri" w:cs="Calibri"/>
          <w:szCs w:val="26"/>
        </w:rPr>
        <w:t xml:space="preserve">experienced and trained </w:t>
      </w:r>
      <w:r w:rsidRPr="00B3598F">
        <w:rPr>
          <w:rFonts w:ascii="Calibri" w:hAnsi="Calibri" w:cs="Calibri"/>
          <w:szCs w:val="26"/>
        </w:rPr>
        <w:t xml:space="preserve">personnel </w:t>
      </w:r>
      <w:r w:rsidR="00D5139F" w:rsidRPr="00B3598F">
        <w:rPr>
          <w:rFonts w:ascii="Calibri" w:hAnsi="Calibri" w:cs="Calibri"/>
          <w:szCs w:val="26"/>
        </w:rPr>
        <w:t xml:space="preserve">to safely operate </w:t>
      </w:r>
      <w:r w:rsidRPr="00B3598F">
        <w:rPr>
          <w:rFonts w:ascii="Calibri" w:hAnsi="Calibri" w:cs="Calibri"/>
          <w:szCs w:val="26"/>
        </w:rPr>
        <w:t xml:space="preserve">all </w:t>
      </w:r>
      <w:r w:rsidR="00D5139F" w:rsidRPr="00B3598F">
        <w:rPr>
          <w:rFonts w:ascii="Calibri" w:hAnsi="Calibri" w:cs="Calibri"/>
          <w:szCs w:val="26"/>
        </w:rPr>
        <w:t>equipment.</w:t>
      </w:r>
    </w:p>
    <w:p w14:paraId="78B5207A" w14:textId="77777777" w:rsidR="009554F1" w:rsidRPr="00B3598F" w:rsidRDefault="009554F1" w:rsidP="009554F1">
      <w:pPr>
        <w:pStyle w:val="ListParagraph"/>
        <w:rPr>
          <w:rFonts w:ascii="Calibri" w:hAnsi="Calibri" w:cs="Calibri"/>
          <w:szCs w:val="26"/>
        </w:rPr>
      </w:pPr>
    </w:p>
    <w:p w14:paraId="57ABD078" w14:textId="10A2B645" w:rsidR="00574438" w:rsidRPr="00B3598F" w:rsidRDefault="009554F1" w:rsidP="00815581">
      <w:pPr>
        <w:numPr>
          <w:ilvl w:val="0"/>
          <w:numId w:val="21"/>
        </w:numPr>
        <w:tabs>
          <w:tab w:val="clear" w:pos="3240"/>
        </w:tabs>
        <w:ind w:left="2880"/>
        <w:rPr>
          <w:rFonts w:ascii="Calibri" w:hAnsi="Calibri" w:cs="Calibri"/>
          <w:szCs w:val="26"/>
        </w:rPr>
      </w:pPr>
      <w:r w:rsidRPr="00B3598F">
        <w:rPr>
          <w:rFonts w:ascii="Calibri" w:hAnsi="Calibri" w:cs="Calibri"/>
          <w:i/>
          <w:szCs w:val="26"/>
        </w:rPr>
        <w:t>Equipment Rental.</w:t>
      </w:r>
      <w:r w:rsidRPr="00B3598F">
        <w:rPr>
          <w:rFonts w:ascii="Calibri" w:hAnsi="Calibri" w:cs="Calibri"/>
          <w:szCs w:val="26"/>
        </w:rPr>
        <w:t xml:space="preserve">  The County may request Contractor to dispatch a Hi-Ranger aerial tower(s) with </w:t>
      </w:r>
      <w:r w:rsidRPr="00B3598F">
        <w:rPr>
          <w:rFonts w:ascii="Calibri" w:hAnsi="Calibri" w:cs="Calibri"/>
          <w:szCs w:val="26"/>
        </w:rPr>
        <w:lastRenderedPageBreak/>
        <w:t xml:space="preserve">a reach of 95 feet and/or </w:t>
      </w:r>
      <w:r w:rsidR="00A56108">
        <w:rPr>
          <w:rFonts w:ascii="Calibri" w:hAnsi="Calibri" w:cs="Calibri"/>
          <w:szCs w:val="26"/>
        </w:rPr>
        <w:t xml:space="preserve">a </w:t>
      </w:r>
      <w:r w:rsidRPr="00B3598F">
        <w:rPr>
          <w:rFonts w:ascii="Calibri" w:hAnsi="Calibri" w:cs="Calibri"/>
          <w:szCs w:val="26"/>
        </w:rPr>
        <w:t>high-capacity crane with a</w:t>
      </w:r>
      <w:r w:rsidR="00574438" w:rsidRPr="00B3598F">
        <w:rPr>
          <w:rFonts w:ascii="Calibri" w:hAnsi="Calibri" w:cs="Calibri"/>
          <w:szCs w:val="26"/>
        </w:rPr>
        <w:t xml:space="preserve"> reach of more than 100 feet.  </w:t>
      </w:r>
    </w:p>
    <w:p w14:paraId="75697803" w14:textId="77777777" w:rsidR="00574438" w:rsidRPr="00B3598F" w:rsidRDefault="00574438" w:rsidP="00574438">
      <w:pPr>
        <w:pStyle w:val="ListParagraph"/>
        <w:rPr>
          <w:rFonts w:ascii="Calibri" w:hAnsi="Calibri" w:cs="Calibri"/>
          <w:szCs w:val="26"/>
        </w:rPr>
      </w:pPr>
    </w:p>
    <w:p w14:paraId="6A2E04EC" w14:textId="4D372B77" w:rsidR="009554F1" w:rsidRPr="00B3598F" w:rsidRDefault="00574438" w:rsidP="00815581">
      <w:pPr>
        <w:numPr>
          <w:ilvl w:val="0"/>
          <w:numId w:val="21"/>
        </w:numPr>
        <w:tabs>
          <w:tab w:val="clear" w:pos="3240"/>
        </w:tabs>
        <w:ind w:left="2880"/>
        <w:rPr>
          <w:rFonts w:ascii="Calibri" w:hAnsi="Calibri" w:cs="Calibri"/>
          <w:szCs w:val="26"/>
        </w:rPr>
      </w:pPr>
      <w:r w:rsidRPr="00B3598F">
        <w:rPr>
          <w:rFonts w:ascii="Calibri" w:hAnsi="Calibri" w:cs="Calibri"/>
          <w:szCs w:val="26"/>
        </w:rPr>
        <w:t>T</w:t>
      </w:r>
      <w:r w:rsidR="009554F1" w:rsidRPr="00B3598F">
        <w:rPr>
          <w:rFonts w:ascii="Calibri" w:hAnsi="Calibri" w:cs="Calibri"/>
          <w:szCs w:val="26"/>
        </w:rPr>
        <w:t>he County may request Contractor to have a number of roll-off boxes, trucks and loaders for projects requiring hauling of debris.</w:t>
      </w:r>
      <w:r w:rsidRPr="00B3598F">
        <w:rPr>
          <w:rFonts w:ascii="Calibri" w:hAnsi="Calibri" w:cs="Calibri"/>
          <w:szCs w:val="26"/>
        </w:rPr>
        <w:t xml:space="preserve">  Request for these services shall be coordinated directly by County Project Manager.</w:t>
      </w:r>
    </w:p>
    <w:p w14:paraId="027FB911" w14:textId="77777777" w:rsidR="009554F1" w:rsidRPr="00B3598F" w:rsidRDefault="009554F1" w:rsidP="009554F1">
      <w:pPr>
        <w:ind w:left="2880"/>
        <w:rPr>
          <w:rFonts w:ascii="Calibri" w:hAnsi="Calibri" w:cs="Calibri"/>
          <w:szCs w:val="26"/>
        </w:rPr>
      </w:pPr>
    </w:p>
    <w:p w14:paraId="78EB60CB" w14:textId="77777777" w:rsidR="00D5139F" w:rsidRPr="00B3598F" w:rsidRDefault="00333C4A" w:rsidP="00333C4A">
      <w:pPr>
        <w:numPr>
          <w:ilvl w:val="2"/>
          <w:numId w:val="3"/>
        </w:numPr>
        <w:rPr>
          <w:rFonts w:ascii="Calibri" w:hAnsi="Calibri" w:cs="Calibri"/>
          <w:szCs w:val="26"/>
        </w:rPr>
      </w:pPr>
      <w:r w:rsidRPr="00B3598F">
        <w:rPr>
          <w:rFonts w:ascii="Calibri" w:hAnsi="Calibri" w:cs="Calibri"/>
          <w:szCs w:val="26"/>
        </w:rPr>
        <w:t>Con</w:t>
      </w:r>
      <w:r w:rsidR="00574438" w:rsidRPr="00B3598F">
        <w:rPr>
          <w:rFonts w:ascii="Calibri" w:hAnsi="Calibri" w:cs="Calibri"/>
          <w:szCs w:val="26"/>
        </w:rPr>
        <w:t>tractor</w:t>
      </w:r>
      <w:r w:rsidRPr="00B3598F">
        <w:rPr>
          <w:rFonts w:ascii="Calibri" w:hAnsi="Calibri" w:cs="Calibri"/>
          <w:szCs w:val="26"/>
        </w:rPr>
        <w:t xml:space="preserve"> shall </w:t>
      </w:r>
      <w:r w:rsidR="00574438" w:rsidRPr="00B3598F">
        <w:rPr>
          <w:rFonts w:ascii="Calibri" w:hAnsi="Calibri" w:cs="Calibri"/>
          <w:szCs w:val="26"/>
        </w:rPr>
        <w:t>perform all services</w:t>
      </w:r>
      <w:r w:rsidRPr="00B3598F">
        <w:rPr>
          <w:rFonts w:ascii="Calibri" w:hAnsi="Calibri" w:cs="Calibri"/>
          <w:szCs w:val="26"/>
        </w:rPr>
        <w:t xml:space="preserve"> safely and in accordance with all applicable federal, state</w:t>
      </w:r>
      <w:r w:rsidR="005E5E64">
        <w:rPr>
          <w:rFonts w:ascii="Calibri" w:hAnsi="Calibri" w:cs="Calibri"/>
          <w:szCs w:val="26"/>
        </w:rPr>
        <w:t xml:space="preserve"> and</w:t>
      </w:r>
      <w:r w:rsidRPr="00B3598F">
        <w:rPr>
          <w:rFonts w:ascii="Calibri" w:hAnsi="Calibri" w:cs="Calibri"/>
          <w:szCs w:val="26"/>
        </w:rPr>
        <w:t xml:space="preserve"> local laws and regulations.  Mandatory safety practices include, but are not limited to the following:</w:t>
      </w:r>
    </w:p>
    <w:p w14:paraId="78ED3E9C" w14:textId="77777777" w:rsidR="00D5139F" w:rsidRPr="00B3598F" w:rsidRDefault="00D5139F" w:rsidP="00D5139F">
      <w:pPr>
        <w:ind w:left="1440"/>
        <w:rPr>
          <w:rFonts w:ascii="Calibri" w:hAnsi="Calibri" w:cs="Calibri"/>
          <w:szCs w:val="26"/>
        </w:rPr>
      </w:pPr>
    </w:p>
    <w:p w14:paraId="4087E8F9" w14:textId="77777777" w:rsidR="00D5139F" w:rsidRPr="00B3598F" w:rsidRDefault="00D5139F" w:rsidP="00815581">
      <w:pPr>
        <w:numPr>
          <w:ilvl w:val="0"/>
          <w:numId w:val="26"/>
        </w:numPr>
        <w:tabs>
          <w:tab w:val="clear" w:pos="720"/>
          <w:tab w:val="num" w:pos="2880"/>
        </w:tabs>
        <w:ind w:left="2880" w:hanging="720"/>
        <w:rPr>
          <w:rFonts w:ascii="Calibri" w:hAnsi="Calibri" w:cs="Calibri"/>
        </w:rPr>
      </w:pPr>
      <w:r w:rsidRPr="00B3598F">
        <w:rPr>
          <w:rFonts w:ascii="Calibri" w:hAnsi="Calibri" w:cs="Calibri"/>
        </w:rPr>
        <w:t>Upper booms and personnel baskets of aerial lifts shall be fully insulated at all times;</w:t>
      </w:r>
    </w:p>
    <w:p w14:paraId="39016D80" w14:textId="77777777" w:rsidR="00D5139F" w:rsidRPr="00B3598F" w:rsidRDefault="00D5139F" w:rsidP="00333C4A">
      <w:pPr>
        <w:tabs>
          <w:tab w:val="num" w:pos="2880"/>
        </w:tabs>
        <w:ind w:left="2880" w:hanging="720"/>
        <w:rPr>
          <w:rFonts w:ascii="Calibri" w:hAnsi="Calibri" w:cs="Calibri"/>
        </w:rPr>
      </w:pPr>
    </w:p>
    <w:p w14:paraId="06D2A790" w14:textId="77777777" w:rsidR="00D5139F" w:rsidRPr="00B3598F" w:rsidRDefault="00D5139F" w:rsidP="00815581">
      <w:pPr>
        <w:numPr>
          <w:ilvl w:val="0"/>
          <w:numId w:val="26"/>
        </w:numPr>
        <w:tabs>
          <w:tab w:val="clear" w:pos="720"/>
          <w:tab w:val="num" w:pos="2880"/>
        </w:tabs>
        <w:ind w:left="2880" w:hanging="720"/>
        <w:rPr>
          <w:rFonts w:ascii="Calibri" w:hAnsi="Calibri" w:cs="Calibri"/>
        </w:rPr>
      </w:pPr>
      <w:r w:rsidRPr="00B3598F">
        <w:rPr>
          <w:rFonts w:ascii="Calibri" w:hAnsi="Calibri" w:cs="Calibri"/>
        </w:rPr>
        <w:t>Approved hard hats shall be worn at each work site;</w:t>
      </w:r>
    </w:p>
    <w:p w14:paraId="5A72ED8B" w14:textId="77777777" w:rsidR="00D5139F" w:rsidRPr="00B3598F" w:rsidRDefault="00D5139F" w:rsidP="00333C4A">
      <w:pPr>
        <w:tabs>
          <w:tab w:val="num" w:pos="2880"/>
        </w:tabs>
        <w:ind w:left="2880" w:hanging="720"/>
        <w:rPr>
          <w:rFonts w:ascii="Calibri" w:hAnsi="Calibri" w:cs="Calibri"/>
        </w:rPr>
      </w:pPr>
    </w:p>
    <w:p w14:paraId="060FCA1C" w14:textId="77777777" w:rsidR="00D5139F" w:rsidRPr="00B3598F" w:rsidRDefault="00D5139F" w:rsidP="00815581">
      <w:pPr>
        <w:numPr>
          <w:ilvl w:val="0"/>
          <w:numId w:val="26"/>
        </w:numPr>
        <w:tabs>
          <w:tab w:val="clear" w:pos="720"/>
          <w:tab w:val="num" w:pos="2880"/>
        </w:tabs>
        <w:ind w:left="2880" w:hanging="720"/>
        <w:rPr>
          <w:rFonts w:ascii="Calibri" w:hAnsi="Calibri" w:cs="Calibri"/>
        </w:rPr>
      </w:pPr>
      <w:r w:rsidRPr="00B3598F">
        <w:rPr>
          <w:rFonts w:ascii="Calibri" w:hAnsi="Calibri" w:cs="Calibri"/>
        </w:rPr>
        <w:t xml:space="preserve">Personnel working near power lines shall have proper training and equipment to safely perform </w:t>
      </w:r>
      <w:r w:rsidR="00752006">
        <w:rPr>
          <w:rFonts w:ascii="Calibri" w:hAnsi="Calibri" w:cs="Calibri"/>
        </w:rPr>
        <w:t>s</w:t>
      </w:r>
      <w:r w:rsidRPr="00B3598F">
        <w:rPr>
          <w:rFonts w:ascii="Calibri" w:hAnsi="Calibri" w:cs="Calibri"/>
        </w:rPr>
        <w:t>ervices;</w:t>
      </w:r>
    </w:p>
    <w:p w14:paraId="26C95B21" w14:textId="77777777" w:rsidR="00D5139F" w:rsidRPr="00B3598F" w:rsidRDefault="00D5139F" w:rsidP="00333C4A">
      <w:pPr>
        <w:tabs>
          <w:tab w:val="num" w:pos="2880"/>
        </w:tabs>
        <w:ind w:left="2880" w:hanging="720"/>
        <w:rPr>
          <w:rFonts w:ascii="Calibri" w:hAnsi="Calibri" w:cs="Calibri"/>
        </w:rPr>
      </w:pPr>
    </w:p>
    <w:p w14:paraId="15B9DB5B" w14:textId="77777777" w:rsidR="00D5139F" w:rsidRPr="00B3598F" w:rsidRDefault="00D5139F" w:rsidP="00815581">
      <w:pPr>
        <w:numPr>
          <w:ilvl w:val="0"/>
          <w:numId w:val="26"/>
        </w:numPr>
        <w:tabs>
          <w:tab w:val="clear" w:pos="720"/>
          <w:tab w:val="num" w:pos="2880"/>
        </w:tabs>
        <w:ind w:left="2880" w:hanging="720"/>
        <w:rPr>
          <w:rFonts w:ascii="Calibri" w:hAnsi="Calibri" w:cs="Calibri"/>
        </w:rPr>
      </w:pPr>
      <w:r w:rsidRPr="00B3598F">
        <w:rPr>
          <w:rFonts w:ascii="Calibri" w:hAnsi="Calibri" w:cs="Calibri"/>
        </w:rPr>
        <w:lastRenderedPageBreak/>
        <w:t xml:space="preserve">Warning signs, traffic cones, flashing lights </w:t>
      </w:r>
      <w:r w:rsidR="0091453D">
        <w:rPr>
          <w:rFonts w:ascii="Calibri" w:hAnsi="Calibri" w:cs="Calibri"/>
        </w:rPr>
        <w:t>and all other necessary safety equipment and devices</w:t>
      </w:r>
      <w:r w:rsidRPr="00B3598F">
        <w:rPr>
          <w:rFonts w:ascii="Calibri" w:hAnsi="Calibri" w:cs="Calibri"/>
        </w:rPr>
        <w:t xml:space="preserve"> shall be utilized at each work site;</w:t>
      </w:r>
    </w:p>
    <w:p w14:paraId="1620E7C9" w14:textId="77777777" w:rsidR="00D5139F" w:rsidRPr="00B3598F" w:rsidRDefault="00D5139F" w:rsidP="00333C4A">
      <w:pPr>
        <w:tabs>
          <w:tab w:val="num" w:pos="2880"/>
        </w:tabs>
        <w:ind w:left="2880" w:hanging="720"/>
        <w:rPr>
          <w:rFonts w:ascii="Calibri" w:hAnsi="Calibri" w:cs="Calibri"/>
        </w:rPr>
      </w:pPr>
    </w:p>
    <w:p w14:paraId="0768C691" w14:textId="77777777" w:rsidR="00D5139F" w:rsidRPr="00B3598F" w:rsidRDefault="00D5139F" w:rsidP="00815581">
      <w:pPr>
        <w:numPr>
          <w:ilvl w:val="0"/>
          <w:numId w:val="26"/>
        </w:numPr>
        <w:tabs>
          <w:tab w:val="clear" w:pos="720"/>
          <w:tab w:val="num" w:pos="2880"/>
        </w:tabs>
        <w:ind w:left="2880" w:hanging="720"/>
        <w:rPr>
          <w:rFonts w:ascii="Calibri" w:hAnsi="Calibri" w:cs="Calibri"/>
        </w:rPr>
      </w:pPr>
      <w:r w:rsidRPr="00B3598F">
        <w:rPr>
          <w:rFonts w:ascii="Calibri" w:hAnsi="Calibri" w:cs="Calibri"/>
        </w:rPr>
        <w:t xml:space="preserve">Aerial truck outriggers shall be </w:t>
      </w:r>
      <w:r w:rsidR="00A02038">
        <w:rPr>
          <w:rFonts w:ascii="Calibri" w:hAnsi="Calibri" w:cs="Calibri"/>
        </w:rPr>
        <w:t>fully operational and extended to achieve proper balance</w:t>
      </w:r>
      <w:r w:rsidRPr="00B3598F">
        <w:rPr>
          <w:rFonts w:ascii="Calibri" w:hAnsi="Calibri" w:cs="Calibri"/>
        </w:rPr>
        <w:t xml:space="preserve"> whenever the aerial lift is in </w:t>
      </w:r>
      <w:r w:rsidR="00A02038" w:rsidRPr="00B3598F">
        <w:rPr>
          <w:rFonts w:ascii="Calibri" w:hAnsi="Calibri" w:cs="Calibri"/>
        </w:rPr>
        <w:t>action</w:t>
      </w:r>
      <w:r w:rsidRPr="00B3598F">
        <w:rPr>
          <w:rFonts w:ascii="Calibri" w:hAnsi="Calibri" w:cs="Calibri"/>
        </w:rPr>
        <w:t>;</w:t>
      </w:r>
    </w:p>
    <w:p w14:paraId="59965329" w14:textId="77777777" w:rsidR="00D5139F" w:rsidRPr="00B3598F" w:rsidRDefault="00D5139F" w:rsidP="00333C4A">
      <w:pPr>
        <w:tabs>
          <w:tab w:val="num" w:pos="2880"/>
        </w:tabs>
        <w:ind w:left="2880" w:hanging="720"/>
        <w:rPr>
          <w:rFonts w:ascii="Calibri" w:hAnsi="Calibri" w:cs="Calibri"/>
        </w:rPr>
      </w:pPr>
    </w:p>
    <w:p w14:paraId="7701255B" w14:textId="77777777" w:rsidR="00D5139F" w:rsidRPr="00B3598F" w:rsidRDefault="00A02038" w:rsidP="00815581">
      <w:pPr>
        <w:numPr>
          <w:ilvl w:val="0"/>
          <w:numId w:val="26"/>
        </w:numPr>
        <w:tabs>
          <w:tab w:val="clear" w:pos="720"/>
          <w:tab w:val="num" w:pos="2880"/>
        </w:tabs>
        <w:ind w:left="2880" w:hanging="720"/>
        <w:rPr>
          <w:rFonts w:ascii="Calibri" w:hAnsi="Calibri" w:cs="Calibri"/>
        </w:rPr>
      </w:pPr>
      <w:r>
        <w:rPr>
          <w:rFonts w:ascii="Calibri" w:hAnsi="Calibri" w:cs="Calibri"/>
        </w:rPr>
        <w:t>W</w:t>
      </w:r>
      <w:r w:rsidRPr="00B3598F">
        <w:rPr>
          <w:rFonts w:ascii="Calibri" w:hAnsi="Calibri" w:cs="Calibri"/>
        </w:rPr>
        <w:t>henever the aerial lift is going to be used</w:t>
      </w:r>
      <w:r>
        <w:rPr>
          <w:rFonts w:ascii="Calibri" w:hAnsi="Calibri" w:cs="Calibri"/>
        </w:rPr>
        <w:t>,</w:t>
      </w:r>
      <w:r w:rsidRPr="00B3598F">
        <w:rPr>
          <w:rFonts w:ascii="Calibri" w:hAnsi="Calibri" w:cs="Calibri"/>
        </w:rPr>
        <w:t xml:space="preserve"> </w:t>
      </w:r>
      <w:r>
        <w:rPr>
          <w:rFonts w:ascii="Calibri" w:hAnsi="Calibri" w:cs="Calibri"/>
        </w:rPr>
        <w:t>c</w:t>
      </w:r>
      <w:r w:rsidR="00D5139F" w:rsidRPr="00B3598F">
        <w:rPr>
          <w:rFonts w:ascii="Calibri" w:hAnsi="Calibri" w:cs="Calibri"/>
        </w:rPr>
        <w:t>hocks shall be properly placed to the front and back</w:t>
      </w:r>
      <w:r>
        <w:rPr>
          <w:rFonts w:ascii="Calibri" w:hAnsi="Calibri" w:cs="Calibri"/>
        </w:rPr>
        <w:t xml:space="preserve"> of the rear driver or passenger side tire </w:t>
      </w:r>
      <w:r w:rsidR="00D5139F" w:rsidRPr="00B3598F">
        <w:rPr>
          <w:rFonts w:ascii="Calibri" w:hAnsi="Calibri" w:cs="Calibri"/>
        </w:rPr>
        <w:t xml:space="preserve">of the aerial lift truck.  The outriggers shall not be substituted for </w:t>
      </w:r>
      <w:r>
        <w:rPr>
          <w:rFonts w:ascii="Calibri" w:hAnsi="Calibri" w:cs="Calibri"/>
        </w:rPr>
        <w:t>the use of</w:t>
      </w:r>
      <w:r w:rsidR="00D5139F" w:rsidRPr="00B3598F">
        <w:rPr>
          <w:rFonts w:ascii="Calibri" w:hAnsi="Calibri" w:cs="Calibri"/>
        </w:rPr>
        <w:t xml:space="preserve"> chocks;</w:t>
      </w:r>
    </w:p>
    <w:p w14:paraId="02030F9F" w14:textId="77777777" w:rsidR="00D5139F" w:rsidRPr="00B3598F" w:rsidRDefault="00D5139F" w:rsidP="00333C4A">
      <w:pPr>
        <w:tabs>
          <w:tab w:val="num" w:pos="2880"/>
        </w:tabs>
        <w:ind w:left="2880" w:hanging="720"/>
        <w:rPr>
          <w:rFonts w:ascii="Calibri" w:hAnsi="Calibri" w:cs="Calibri"/>
        </w:rPr>
      </w:pPr>
    </w:p>
    <w:p w14:paraId="4A7AE81B" w14:textId="77777777" w:rsidR="00D5139F" w:rsidRPr="00B3598F" w:rsidRDefault="00D5139F" w:rsidP="00815581">
      <w:pPr>
        <w:numPr>
          <w:ilvl w:val="0"/>
          <w:numId w:val="26"/>
        </w:numPr>
        <w:tabs>
          <w:tab w:val="clear" w:pos="720"/>
          <w:tab w:val="num" w:pos="2880"/>
        </w:tabs>
        <w:ind w:left="2880" w:hanging="720"/>
        <w:rPr>
          <w:rFonts w:ascii="Calibri" w:hAnsi="Calibri" w:cs="Calibri"/>
        </w:rPr>
      </w:pPr>
      <w:r w:rsidRPr="00B3598F">
        <w:rPr>
          <w:rFonts w:ascii="Calibri" w:hAnsi="Calibri" w:cs="Calibri"/>
        </w:rPr>
        <w:t>Eye protection (</w:t>
      </w:r>
      <w:r w:rsidR="00A02038">
        <w:rPr>
          <w:rFonts w:ascii="Calibri" w:hAnsi="Calibri" w:cs="Calibri"/>
        </w:rPr>
        <w:t>e.g.</w:t>
      </w:r>
      <w:r w:rsidRPr="00B3598F">
        <w:rPr>
          <w:rFonts w:ascii="Calibri" w:hAnsi="Calibri" w:cs="Calibri"/>
        </w:rPr>
        <w:t xml:space="preserve"> safety goggles</w:t>
      </w:r>
      <w:r w:rsidR="00A02038">
        <w:rPr>
          <w:rFonts w:ascii="Calibri" w:hAnsi="Calibri" w:cs="Calibri"/>
        </w:rPr>
        <w:t xml:space="preserve"> and/or</w:t>
      </w:r>
      <w:r w:rsidRPr="00B3598F">
        <w:rPr>
          <w:rFonts w:ascii="Calibri" w:hAnsi="Calibri" w:cs="Calibri"/>
        </w:rPr>
        <w:t xml:space="preserve"> face shield) </w:t>
      </w:r>
      <w:r w:rsidR="00A02038">
        <w:rPr>
          <w:rFonts w:ascii="Calibri" w:hAnsi="Calibri" w:cs="Calibri"/>
        </w:rPr>
        <w:t xml:space="preserve">and hearing protection (e.g. ear plugs and/or ear muffs) </w:t>
      </w:r>
      <w:r w:rsidRPr="00B3598F">
        <w:rPr>
          <w:rFonts w:ascii="Calibri" w:hAnsi="Calibri" w:cs="Calibri"/>
        </w:rPr>
        <w:t>shall be worn at all times at work site;</w:t>
      </w:r>
    </w:p>
    <w:p w14:paraId="68272721" w14:textId="77777777" w:rsidR="00D5139F" w:rsidRPr="00B3598F" w:rsidRDefault="00D5139F" w:rsidP="00333C4A">
      <w:pPr>
        <w:tabs>
          <w:tab w:val="num" w:pos="2880"/>
        </w:tabs>
        <w:ind w:left="2880" w:hanging="720"/>
        <w:rPr>
          <w:rFonts w:ascii="Calibri" w:hAnsi="Calibri" w:cs="Calibri"/>
        </w:rPr>
      </w:pPr>
    </w:p>
    <w:p w14:paraId="41150D3B" w14:textId="77777777" w:rsidR="00D5139F" w:rsidRPr="00B3598F" w:rsidRDefault="00D5139F" w:rsidP="00815581">
      <w:pPr>
        <w:numPr>
          <w:ilvl w:val="0"/>
          <w:numId w:val="26"/>
        </w:numPr>
        <w:tabs>
          <w:tab w:val="clear" w:pos="720"/>
          <w:tab w:val="num" w:pos="2880"/>
        </w:tabs>
        <w:ind w:left="2880" w:hanging="720"/>
        <w:rPr>
          <w:rFonts w:ascii="Calibri" w:hAnsi="Calibri" w:cs="Calibri"/>
        </w:rPr>
      </w:pPr>
      <w:r w:rsidRPr="00B3598F">
        <w:rPr>
          <w:rFonts w:ascii="Calibri" w:hAnsi="Calibri" w:cs="Calibri"/>
        </w:rPr>
        <w:t>Safety harnesses shall be worn and properly connected to the aerial lift by persons using the aerial lift; and</w:t>
      </w:r>
    </w:p>
    <w:p w14:paraId="5FA96E04" w14:textId="77777777" w:rsidR="00D5139F" w:rsidRPr="00B3598F" w:rsidRDefault="00D5139F" w:rsidP="00333C4A">
      <w:pPr>
        <w:tabs>
          <w:tab w:val="num" w:pos="2880"/>
        </w:tabs>
        <w:ind w:left="2880" w:hanging="720"/>
        <w:rPr>
          <w:rFonts w:ascii="Calibri" w:hAnsi="Calibri" w:cs="Calibri"/>
        </w:rPr>
      </w:pPr>
    </w:p>
    <w:p w14:paraId="01EE8AA4" w14:textId="77777777" w:rsidR="00D5139F" w:rsidRPr="00B3598F" w:rsidRDefault="00D5139F" w:rsidP="00815581">
      <w:pPr>
        <w:numPr>
          <w:ilvl w:val="0"/>
          <w:numId w:val="26"/>
        </w:numPr>
        <w:tabs>
          <w:tab w:val="clear" w:pos="720"/>
          <w:tab w:val="num" w:pos="2880"/>
        </w:tabs>
        <w:ind w:left="2880" w:hanging="720"/>
        <w:rPr>
          <w:rFonts w:ascii="Calibri" w:hAnsi="Calibri" w:cs="Calibri"/>
        </w:rPr>
      </w:pPr>
      <w:r w:rsidRPr="00B3598F">
        <w:rPr>
          <w:rFonts w:ascii="Calibri" w:hAnsi="Calibri" w:cs="Calibri"/>
        </w:rPr>
        <w:t>Proper safety equipment shall be used during all operations.</w:t>
      </w:r>
    </w:p>
    <w:p w14:paraId="37495A5E" w14:textId="77777777" w:rsidR="00D5139F" w:rsidRPr="00B3598F" w:rsidRDefault="00D5139F" w:rsidP="00D5139F">
      <w:pPr>
        <w:ind w:left="2880" w:hanging="720"/>
        <w:rPr>
          <w:rFonts w:ascii="Calibri" w:hAnsi="Calibri" w:cs="Calibri"/>
        </w:rPr>
      </w:pPr>
    </w:p>
    <w:p w14:paraId="141CA91C" w14:textId="5F1ED639" w:rsidR="00D5139F" w:rsidRPr="00B3598F" w:rsidRDefault="00A84741" w:rsidP="00333C4A">
      <w:pPr>
        <w:numPr>
          <w:ilvl w:val="2"/>
          <w:numId w:val="3"/>
        </w:numPr>
        <w:rPr>
          <w:rFonts w:ascii="Calibri" w:hAnsi="Calibri" w:cs="Calibri"/>
          <w:szCs w:val="26"/>
        </w:rPr>
      </w:pPr>
      <w:r>
        <w:rPr>
          <w:rFonts w:ascii="Calibri" w:hAnsi="Calibri" w:cs="Calibri"/>
          <w:szCs w:val="26"/>
        </w:rPr>
        <w:t>Contractor must keep its</w:t>
      </w:r>
      <w:r w:rsidRPr="00B3598F">
        <w:rPr>
          <w:rFonts w:ascii="Calibri" w:hAnsi="Calibri" w:cs="Calibri"/>
          <w:szCs w:val="26"/>
        </w:rPr>
        <w:t xml:space="preserve"> </w:t>
      </w:r>
      <w:r w:rsidR="00D5139F" w:rsidRPr="00B3598F">
        <w:rPr>
          <w:rFonts w:ascii="Calibri" w:hAnsi="Calibri" w:cs="Calibri"/>
          <w:szCs w:val="26"/>
        </w:rPr>
        <w:t xml:space="preserve">materials and equipment </w:t>
      </w:r>
      <w:r>
        <w:rPr>
          <w:rFonts w:ascii="Calibri" w:hAnsi="Calibri" w:cs="Calibri"/>
          <w:szCs w:val="26"/>
        </w:rPr>
        <w:t xml:space="preserve"> in good working order, and use them </w:t>
      </w:r>
      <w:r w:rsidR="00D5139F" w:rsidRPr="00B3598F">
        <w:rPr>
          <w:rFonts w:ascii="Calibri" w:hAnsi="Calibri" w:cs="Calibri"/>
          <w:szCs w:val="26"/>
        </w:rPr>
        <w:t>in accordance with the instructions of the applicable manufacturer, fabricator, supplier, or distributor.</w:t>
      </w:r>
    </w:p>
    <w:p w14:paraId="2A90634D" w14:textId="77777777" w:rsidR="00D5139F" w:rsidRPr="00B3598F" w:rsidRDefault="00D5139F" w:rsidP="00333C4A">
      <w:pPr>
        <w:ind w:left="2160" w:hanging="720"/>
        <w:rPr>
          <w:rFonts w:ascii="Calibri" w:hAnsi="Calibri" w:cs="Calibri"/>
          <w:szCs w:val="26"/>
        </w:rPr>
      </w:pPr>
    </w:p>
    <w:p w14:paraId="003E496F" w14:textId="3C43A2E9" w:rsidR="00D5139F" w:rsidRPr="00B3598F" w:rsidRDefault="00D5139F" w:rsidP="00333C4A">
      <w:pPr>
        <w:numPr>
          <w:ilvl w:val="2"/>
          <w:numId w:val="3"/>
        </w:numPr>
        <w:rPr>
          <w:rFonts w:ascii="Calibri" w:hAnsi="Calibri" w:cs="Calibri"/>
          <w:szCs w:val="26"/>
        </w:rPr>
      </w:pPr>
      <w:r w:rsidRPr="00B3598F">
        <w:rPr>
          <w:rFonts w:ascii="Calibri" w:hAnsi="Calibri" w:cs="Calibri"/>
          <w:szCs w:val="26"/>
        </w:rPr>
        <w:t xml:space="preserve">Contractor shall perform </w:t>
      </w:r>
      <w:r w:rsidR="00B91BD1" w:rsidRPr="00B3598F">
        <w:rPr>
          <w:rFonts w:ascii="Calibri" w:hAnsi="Calibri" w:cs="Calibri"/>
          <w:szCs w:val="26"/>
        </w:rPr>
        <w:t>s</w:t>
      </w:r>
      <w:r w:rsidRPr="00B3598F">
        <w:rPr>
          <w:rFonts w:ascii="Calibri" w:hAnsi="Calibri" w:cs="Calibri"/>
          <w:szCs w:val="26"/>
        </w:rPr>
        <w:t xml:space="preserve">ervices with minimal obstruction and inconvenience to the public, and </w:t>
      </w:r>
      <w:r w:rsidR="0020598E">
        <w:rPr>
          <w:rFonts w:ascii="Calibri" w:hAnsi="Calibri" w:cs="Calibri"/>
          <w:szCs w:val="26"/>
        </w:rPr>
        <w:t>shall perform its work with</w:t>
      </w:r>
      <w:r w:rsidRPr="00B3598F">
        <w:rPr>
          <w:rFonts w:ascii="Calibri" w:hAnsi="Calibri" w:cs="Calibri"/>
          <w:szCs w:val="26"/>
        </w:rPr>
        <w:t xml:space="preserve"> regard for the rights of the public.</w:t>
      </w:r>
    </w:p>
    <w:p w14:paraId="7093CD3C" w14:textId="77777777" w:rsidR="00D5139F" w:rsidRPr="00B3598F" w:rsidRDefault="00D5139F" w:rsidP="00333C4A">
      <w:pPr>
        <w:ind w:left="2160" w:hanging="720"/>
        <w:rPr>
          <w:rFonts w:ascii="Calibri" w:hAnsi="Calibri" w:cs="Calibri"/>
          <w:szCs w:val="26"/>
        </w:rPr>
      </w:pPr>
    </w:p>
    <w:p w14:paraId="7135738D" w14:textId="516420D0" w:rsidR="00D5139F" w:rsidRPr="00B3598F" w:rsidRDefault="00D5139F" w:rsidP="00FB6336">
      <w:pPr>
        <w:numPr>
          <w:ilvl w:val="2"/>
          <w:numId w:val="3"/>
        </w:numPr>
        <w:spacing w:after="240"/>
        <w:rPr>
          <w:rFonts w:ascii="Calibri" w:hAnsi="Calibri" w:cs="Calibri"/>
          <w:szCs w:val="26"/>
        </w:rPr>
      </w:pPr>
      <w:r w:rsidRPr="00B3598F">
        <w:rPr>
          <w:rFonts w:ascii="Calibri" w:hAnsi="Calibri" w:cs="Calibri"/>
          <w:szCs w:val="26"/>
        </w:rPr>
        <w:t xml:space="preserve">Contractor </w:t>
      </w:r>
      <w:r w:rsidR="0020598E">
        <w:rPr>
          <w:rFonts w:ascii="Calibri" w:hAnsi="Calibri" w:cs="Calibri"/>
          <w:szCs w:val="26"/>
        </w:rPr>
        <w:t xml:space="preserve">shall ensure that its work poses no risk and creates no dangerous conditions.  </w:t>
      </w:r>
    </w:p>
    <w:p w14:paraId="7192DA0A" w14:textId="77777777" w:rsidR="00D5139F" w:rsidRPr="00B3598F" w:rsidRDefault="00D5139F" w:rsidP="00333C4A">
      <w:pPr>
        <w:numPr>
          <w:ilvl w:val="2"/>
          <w:numId w:val="3"/>
        </w:numPr>
        <w:rPr>
          <w:rFonts w:ascii="Calibri" w:hAnsi="Calibri" w:cs="Calibri"/>
          <w:szCs w:val="26"/>
        </w:rPr>
      </w:pPr>
      <w:r w:rsidRPr="00B3598F">
        <w:rPr>
          <w:rFonts w:ascii="Calibri" w:hAnsi="Calibri" w:cs="Calibri"/>
          <w:szCs w:val="26"/>
        </w:rPr>
        <w:t>The Project Manager may order the Contractor to stop work whenever any safety violation is observed and/or evidenced.  The Contractor shall comply with the stop work order and shall not resume work until the safety violation is corrected to the satisfaction of the Project Manager.  Contractor shall not be entitled to any compensation for time during the period of the work stoppage.</w:t>
      </w:r>
    </w:p>
    <w:p w14:paraId="29C3A3C0" w14:textId="77777777" w:rsidR="00D5139F" w:rsidRPr="00B3598F" w:rsidRDefault="00D5139F" w:rsidP="00333C4A">
      <w:pPr>
        <w:ind w:left="2160" w:hanging="720"/>
        <w:rPr>
          <w:rFonts w:ascii="Calibri" w:hAnsi="Calibri" w:cs="Calibri"/>
          <w:szCs w:val="26"/>
        </w:rPr>
      </w:pPr>
    </w:p>
    <w:p w14:paraId="516DC8CD" w14:textId="77777777" w:rsidR="00D5139F" w:rsidRPr="00B3598F" w:rsidRDefault="00D5139F" w:rsidP="00333C4A">
      <w:pPr>
        <w:numPr>
          <w:ilvl w:val="2"/>
          <w:numId w:val="3"/>
        </w:numPr>
        <w:rPr>
          <w:rFonts w:ascii="Calibri" w:hAnsi="Calibri" w:cs="Calibri"/>
          <w:szCs w:val="26"/>
        </w:rPr>
      </w:pPr>
      <w:r w:rsidRPr="00B3598F">
        <w:rPr>
          <w:rFonts w:ascii="Calibri" w:hAnsi="Calibri" w:cs="Calibri"/>
          <w:szCs w:val="26"/>
        </w:rPr>
        <w:t>Identification and location of all utility or power lines are the responsibility of the Contractor.  The Contractor shall:</w:t>
      </w:r>
    </w:p>
    <w:p w14:paraId="7BBD4852" w14:textId="77777777" w:rsidR="00D5139F" w:rsidRPr="00B3598F" w:rsidRDefault="00D5139F" w:rsidP="00D5139F">
      <w:pPr>
        <w:ind w:left="2880" w:hanging="720"/>
        <w:rPr>
          <w:rFonts w:ascii="Calibri" w:hAnsi="Calibri" w:cs="Calibri"/>
        </w:rPr>
      </w:pPr>
    </w:p>
    <w:p w14:paraId="278C688D" w14:textId="62538502" w:rsidR="00D5139F" w:rsidRPr="00B3598F" w:rsidRDefault="00D5139F" w:rsidP="009818BE">
      <w:pPr>
        <w:numPr>
          <w:ilvl w:val="0"/>
          <w:numId w:val="37"/>
        </w:numPr>
        <w:tabs>
          <w:tab w:val="left" w:pos="2880"/>
        </w:tabs>
        <w:ind w:left="2880"/>
        <w:rPr>
          <w:rFonts w:ascii="Calibri" w:hAnsi="Calibri" w:cs="Calibri"/>
        </w:rPr>
      </w:pPr>
      <w:r w:rsidRPr="00B3598F">
        <w:rPr>
          <w:rFonts w:ascii="Calibri" w:hAnsi="Calibri" w:cs="Calibri"/>
        </w:rPr>
        <w:lastRenderedPageBreak/>
        <w:t>Proceed with sufficient caution to preclude damaging any utilities known or unknown.  In the event unidentified utilities are encountered, the Contractor(s) shall notify the Project Manager immediately</w:t>
      </w:r>
      <w:r w:rsidR="00441937">
        <w:rPr>
          <w:rFonts w:ascii="Calibri" w:hAnsi="Calibri" w:cs="Calibri"/>
        </w:rPr>
        <w:t xml:space="preserve"> informing of possible risk involved</w:t>
      </w:r>
      <w:r w:rsidRPr="00B3598F">
        <w:rPr>
          <w:rFonts w:ascii="Calibri" w:hAnsi="Calibri" w:cs="Calibri"/>
        </w:rPr>
        <w:t>.</w:t>
      </w:r>
    </w:p>
    <w:p w14:paraId="000AD5E8" w14:textId="77777777" w:rsidR="00D5139F" w:rsidRPr="00B3598F" w:rsidRDefault="00D5139F" w:rsidP="007F7893">
      <w:pPr>
        <w:rPr>
          <w:rFonts w:ascii="Calibri" w:hAnsi="Calibri" w:cs="Calibri"/>
        </w:rPr>
      </w:pPr>
    </w:p>
    <w:p w14:paraId="3ABCE0C6" w14:textId="2ED3F9B3" w:rsidR="00D5139F" w:rsidRPr="00B3598F" w:rsidRDefault="00F45D38" w:rsidP="009818BE">
      <w:pPr>
        <w:numPr>
          <w:ilvl w:val="0"/>
          <w:numId w:val="37"/>
        </w:numPr>
        <w:tabs>
          <w:tab w:val="left" w:pos="2880"/>
        </w:tabs>
        <w:ind w:left="2880"/>
        <w:rPr>
          <w:rFonts w:ascii="Calibri" w:hAnsi="Calibri" w:cs="Calibri"/>
        </w:rPr>
      </w:pPr>
      <w:r>
        <w:rPr>
          <w:rFonts w:ascii="Calibri" w:hAnsi="Calibri" w:cs="Calibri"/>
        </w:rPr>
        <w:t>Repair or replace a</w:t>
      </w:r>
      <w:r w:rsidR="00D5139F" w:rsidRPr="00B3598F">
        <w:rPr>
          <w:rFonts w:ascii="Calibri" w:hAnsi="Calibri" w:cs="Calibri"/>
        </w:rPr>
        <w:t>ny damage caused by Contractor at Contractor’s expense.</w:t>
      </w:r>
    </w:p>
    <w:p w14:paraId="7B07EE4F" w14:textId="77777777" w:rsidR="00193713" w:rsidRPr="00B3598F" w:rsidRDefault="00193713" w:rsidP="00193713">
      <w:pPr>
        <w:ind w:left="2160"/>
        <w:rPr>
          <w:rFonts w:ascii="Calibri" w:hAnsi="Calibri" w:cs="Calibri"/>
        </w:rPr>
      </w:pPr>
    </w:p>
    <w:p w14:paraId="1CB48DEC" w14:textId="0D591D5B" w:rsidR="00975D0A" w:rsidRPr="00B3598F" w:rsidRDefault="00975D0A" w:rsidP="00975D0A">
      <w:pPr>
        <w:numPr>
          <w:ilvl w:val="2"/>
          <w:numId w:val="3"/>
        </w:numPr>
        <w:rPr>
          <w:rFonts w:ascii="Calibri" w:hAnsi="Calibri" w:cs="Calibri"/>
          <w:szCs w:val="26"/>
        </w:rPr>
      </w:pPr>
      <w:r w:rsidRPr="00B3598F">
        <w:rPr>
          <w:rFonts w:ascii="Calibri" w:hAnsi="Calibri" w:cs="Calibri"/>
          <w:i/>
          <w:szCs w:val="26"/>
        </w:rPr>
        <w:t>Emergency Response.</w:t>
      </w:r>
      <w:r w:rsidRPr="00B3598F">
        <w:rPr>
          <w:rFonts w:ascii="Calibri" w:hAnsi="Calibri" w:cs="Calibri"/>
          <w:szCs w:val="26"/>
        </w:rPr>
        <w:t xml:space="preserve">  Contractor shall provide an Area Manager </w:t>
      </w:r>
      <w:r w:rsidR="0020598E">
        <w:rPr>
          <w:rFonts w:ascii="Calibri" w:hAnsi="Calibri" w:cs="Calibri"/>
          <w:szCs w:val="26"/>
        </w:rPr>
        <w:t xml:space="preserve">who will be </w:t>
      </w:r>
      <w:r w:rsidRPr="00B3598F">
        <w:rPr>
          <w:rFonts w:ascii="Calibri" w:hAnsi="Calibri" w:cs="Calibri"/>
          <w:szCs w:val="26"/>
        </w:rPr>
        <w:t>on call 24 hours a day, 7 days a week, including holidays.  This number shall be provided to the County</w:t>
      </w:r>
      <w:r w:rsidR="008E75DE">
        <w:rPr>
          <w:rFonts w:ascii="Calibri" w:hAnsi="Calibri" w:cs="Calibri"/>
          <w:szCs w:val="26"/>
        </w:rPr>
        <w:t>.</w:t>
      </w:r>
      <w:r w:rsidRPr="00B3598F">
        <w:rPr>
          <w:rFonts w:ascii="Calibri" w:hAnsi="Calibri" w:cs="Calibri"/>
          <w:szCs w:val="26"/>
        </w:rPr>
        <w:t xml:space="preserve">. </w:t>
      </w:r>
    </w:p>
    <w:p w14:paraId="55B55EE4" w14:textId="77777777" w:rsidR="00975D0A" w:rsidRPr="00B3598F" w:rsidRDefault="00975D0A" w:rsidP="00975D0A">
      <w:pPr>
        <w:pStyle w:val="Itema"/>
        <w:spacing w:before="240"/>
      </w:pPr>
      <w:r w:rsidRPr="00B3598F">
        <w:t xml:space="preserve">Contractor will receive emergency calls on a 7-day, 24-hour basis.  Contractor will do what is necessary to render the hazardous tree or tree-related condition safe until the following workday.  In the event of an emergency during normal business hours, Contractor staff members will respond to the scene and perform the required work. </w:t>
      </w:r>
    </w:p>
    <w:p w14:paraId="657A569E" w14:textId="77777777" w:rsidR="00F9006C" w:rsidRPr="00B3598F" w:rsidRDefault="00F9006C" w:rsidP="000352A4">
      <w:pPr>
        <w:pStyle w:val="Heading2"/>
      </w:pPr>
      <w:bookmarkStart w:id="28" w:name="_Toc71007572"/>
      <w:bookmarkStart w:id="29" w:name="_Toc71007573"/>
      <w:bookmarkStart w:id="30" w:name="_Toc339364441"/>
      <w:bookmarkStart w:id="31" w:name="_Toc339364702"/>
      <w:bookmarkStart w:id="32" w:name="_Toc494443033"/>
      <w:bookmarkStart w:id="33" w:name="_Toc75959483"/>
      <w:bookmarkEnd w:id="28"/>
      <w:bookmarkEnd w:id="29"/>
      <w:r w:rsidRPr="00B3598F">
        <w:lastRenderedPageBreak/>
        <w:t>DELIVERABLES</w:t>
      </w:r>
      <w:r w:rsidR="00C96DA3" w:rsidRPr="00B3598F">
        <w:t xml:space="preserve"> </w:t>
      </w:r>
      <w:r w:rsidRPr="00B3598F">
        <w:t>/</w:t>
      </w:r>
      <w:r w:rsidR="00C96DA3" w:rsidRPr="00B3598F">
        <w:t xml:space="preserve"> </w:t>
      </w:r>
      <w:r w:rsidRPr="00B3598F">
        <w:t>REPORTS</w:t>
      </w:r>
      <w:bookmarkEnd w:id="30"/>
      <w:bookmarkEnd w:id="31"/>
      <w:bookmarkEnd w:id="32"/>
      <w:bookmarkEnd w:id="33"/>
    </w:p>
    <w:p w14:paraId="2159D0A1" w14:textId="77777777" w:rsidR="00F9006C" w:rsidRPr="00B3598F" w:rsidRDefault="0026011D" w:rsidP="00A86407">
      <w:pPr>
        <w:pStyle w:val="Item1"/>
        <w:rPr>
          <w:color w:val="FF0000"/>
        </w:rPr>
      </w:pPr>
      <w:r w:rsidRPr="00B3598F">
        <w:t>At the direction of the County, the Contractor is required to supply ad-hoc reports to the County related to any work that they do.</w:t>
      </w:r>
    </w:p>
    <w:p w14:paraId="1F405227" w14:textId="77777777" w:rsidR="001E1A28" w:rsidRPr="00B3598F" w:rsidRDefault="001E1A28" w:rsidP="001E1A28">
      <w:pPr>
        <w:pStyle w:val="Item1"/>
      </w:pPr>
      <w:r w:rsidRPr="00B3598F">
        <w:t>The County may request Contractor to provide reports by a Consulting Arborist on tree evaluations and site inspections.</w:t>
      </w:r>
    </w:p>
    <w:p w14:paraId="06D514AE" w14:textId="77777777" w:rsidR="003D1523" w:rsidRPr="00B3598F" w:rsidRDefault="003D1523" w:rsidP="003D1523">
      <w:pPr>
        <w:ind w:left="3600"/>
        <w:rPr>
          <w:rFonts w:ascii="Calibri" w:hAnsi="Calibri" w:cs="Calibri"/>
          <w:szCs w:val="26"/>
        </w:rPr>
      </w:pPr>
    </w:p>
    <w:p w14:paraId="37870F8F" w14:textId="77777777" w:rsidR="00607F38" w:rsidRPr="00B3598F" w:rsidRDefault="00607F38" w:rsidP="000352A4">
      <w:pPr>
        <w:pStyle w:val="Heading1"/>
        <w:spacing w:after="240"/>
      </w:pPr>
      <w:bookmarkStart w:id="34" w:name="_Toc339364442"/>
      <w:bookmarkStart w:id="35" w:name="_Toc339364703"/>
      <w:bookmarkStart w:id="36" w:name="_Toc494443034"/>
      <w:bookmarkStart w:id="37" w:name="_Toc75959484"/>
      <w:r w:rsidRPr="00B3598F">
        <w:t>CALENDAR OF EVENTS</w:t>
      </w:r>
      <w:bookmarkEnd w:id="34"/>
      <w:bookmarkEnd w:id="35"/>
      <w:bookmarkEnd w:id="36"/>
      <w:bookmarkEnd w:id="37"/>
    </w:p>
    <w:tbl>
      <w:tblPr>
        <w:tblW w:w="945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680"/>
      </w:tblGrid>
      <w:tr w:rsidR="00251DF1" w:rsidRPr="00DE08C8" w14:paraId="5922104C" w14:textId="77777777" w:rsidTr="0007779F">
        <w:tc>
          <w:tcPr>
            <w:tcW w:w="4770" w:type="dxa"/>
            <w:tcMar>
              <w:top w:w="14" w:type="dxa"/>
              <w:left w:w="115" w:type="dxa"/>
              <w:bottom w:w="14" w:type="dxa"/>
              <w:right w:w="115" w:type="dxa"/>
            </w:tcMar>
          </w:tcPr>
          <w:p w14:paraId="536CB909" w14:textId="77777777" w:rsidR="00251DF1" w:rsidRPr="00251DF1" w:rsidRDefault="00251DF1" w:rsidP="0007779F">
            <w:pPr>
              <w:rPr>
                <w:rFonts w:ascii="Calibri Light" w:hAnsi="Calibri Light" w:cs="Calibri Light"/>
                <w:b/>
                <w:sz w:val="22"/>
                <w:szCs w:val="22"/>
              </w:rPr>
            </w:pPr>
            <w:r w:rsidRPr="00251DF1">
              <w:rPr>
                <w:rFonts w:ascii="Calibri Light" w:hAnsi="Calibri Light" w:cs="Calibri Light"/>
                <w:b/>
                <w:sz w:val="22"/>
                <w:szCs w:val="22"/>
              </w:rPr>
              <w:t>EVENT</w:t>
            </w:r>
          </w:p>
        </w:tc>
        <w:tc>
          <w:tcPr>
            <w:tcW w:w="4680" w:type="dxa"/>
            <w:tcMar>
              <w:top w:w="14" w:type="dxa"/>
              <w:left w:w="115" w:type="dxa"/>
              <w:bottom w:w="14" w:type="dxa"/>
              <w:right w:w="115" w:type="dxa"/>
            </w:tcMar>
          </w:tcPr>
          <w:p w14:paraId="0D037812" w14:textId="77777777" w:rsidR="00251DF1" w:rsidRPr="00251DF1" w:rsidRDefault="00251DF1" w:rsidP="0007779F">
            <w:pPr>
              <w:rPr>
                <w:rFonts w:ascii="Calibri Light" w:hAnsi="Calibri Light" w:cs="Calibri Light"/>
                <w:b/>
                <w:sz w:val="22"/>
                <w:szCs w:val="22"/>
              </w:rPr>
            </w:pPr>
            <w:r w:rsidRPr="00251DF1">
              <w:rPr>
                <w:rFonts w:ascii="Calibri Light" w:hAnsi="Calibri Light" w:cs="Calibri Light"/>
                <w:b/>
                <w:sz w:val="22"/>
                <w:szCs w:val="22"/>
              </w:rPr>
              <w:t>DATE</w:t>
            </w:r>
          </w:p>
        </w:tc>
      </w:tr>
      <w:tr w:rsidR="007476B1" w:rsidRPr="00DE08C8" w14:paraId="65AF5079" w14:textId="77777777" w:rsidTr="0007779F">
        <w:tc>
          <w:tcPr>
            <w:tcW w:w="4770" w:type="dxa"/>
            <w:tcMar>
              <w:top w:w="14" w:type="dxa"/>
              <w:left w:w="115" w:type="dxa"/>
              <w:bottom w:w="14" w:type="dxa"/>
              <w:right w:w="115" w:type="dxa"/>
            </w:tcMar>
          </w:tcPr>
          <w:p w14:paraId="56158E74" w14:textId="326C7073" w:rsidR="007476B1" w:rsidRPr="00251DF1" w:rsidRDefault="007476B1" w:rsidP="0007779F">
            <w:pPr>
              <w:rPr>
                <w:rFonts w:ascii="Calibri Light" w:hAnsi="Calibri Light" w:cs="Calibri Light"/>
                <w:b/>
                <w:sz w:val="22"/>
                <w:szCs w:val="22"/>
              </w:rPr>
            </w:pPr>
            <w:r>
              <w:rPr>
                <w:rFonts w:ascii="Calibri Light" w:hAnsi="Calibri Light" w:cs="Calibri Light"/>
                <w:b/>
                <w:sz w:val="22"/>
                <w:szCs w:val="22"/>
              </w:rPr>
              <w:t>Request Issued</w:t>
            </w:r>
          </w:p>
        </w:tc>
        <w:tc>
          <w:tcPr>
            <w:tcW w:w="4680" w:type="dxa"/>
            <w:tcMar>
              <w:top w:w="14" w:type="dxa"/>
              <w:left w:w="115" w:type="dxa"/>
              <w:bottom w:w="14" w:type="dxa"/>
              <w:right w:w="115" w:type="dxa"/>
            </w:tcMar>
          </w:tcPr>
          <w:p w14:paraId="1406D894" w14:textId="2C3A85FC" w:rsidR="007476B1" w:rsidRPr="00251DF1" w:rsidRDefault="007476B1" w:rsidP="0007779F">
            <w:pPr>
              <w:rPr>
                <w:rFonts w:ascii="Calibri Light" w:hAnsi="Calibri Light" w:cs="Calibri Light"/>
                <w:b/>
                <w:sz w:val="22"/>
                <w:szCs w:val="22"/>
              </w:rPr>
            </w:pPr>
            <w:r>
              <w:rPr>
                <w:rFonts w:ascii="Calibri Light" w:hAnsi="Calibri Light" w:cs="Calibri Light"/>
                <w:b/>
                <w:sz w:val="22"/>
                <w:szCs w:val="22"/>
              </w:rPr>
              <w:t>June 7, 2021</w:t>
            </w:r>
          </w:p>
        </w:tc>
      </w:tr>
      <w:tr w:rsidR="00251DF1" w:rsidRPr="00DE08C8" w14:paraId="048ED3E2" w14:textId="77777777" w:rsidTr="0007779F">
        <w:trPr>
          <w:trHeight w:val="552"/>
        </w:trPr>
        <w:tc>
          <w:tcPr>
            <w:tcW w:w="4770" w:type="dxa"/>
            <w:tcMar>
              <w:top w:w="14" w:type="dxa"/>
              <w:left w:w="115" w:type="dxa"/>
              <w:bottom w:w="14" w:type="dxa"/>
              <w:right w:w="115" w:type="dxa"/>
            </w:tcMar>
          </w:tcPr>
          <w:p w14:paraId="0AD81193" w14:textId="77777777" w:rsidR="00251DF1" w:rsidRPr="00251DF1" w:rsidRDefault="00251DF1" w:rsidP="0007779F">
            <w:pPr>
              <w:rPr>
                <w:rFonts w:ascii="Calibri Light" w:hAnsi="Calibri Light" w:cs="Calibri Light"/>
                <w:b/>
                <w:sz w:val="22"/>
                <w:szCs w:val="22"/>
              </w:rPr>
            </w:pPr>
            <w:r w:rsidRPr="00251DF1">
              <w:rPr>
                <w:rFonts w:ascii="Calibri Light" w:hAnsi="Calibri Light" w:cs="Calibri Light"/>
                <w:b/>
                <w:sz w:val="22"/>
                <w:szCs w:val="22"/>
              </w:rPr>
              <w:t xml:space="preserve">Networking/Contractor </w:t>
            </w:r>
            <w:r w:rsidR="00A26042">
              <w:rPr>
                <w:rFonts w:ascii="Calibri Light" w:hAnsi="Calibri Light" w:cs="Calibri Light"/>
                <w:b/>
                <w:sz w:val="22"/>
                <w:szCs w:val="22"/>
              </w:rPr>
              <w:t xml:space="preserve">Virtual </w:t>
            </w:r>
            <w:r w:rsidRPr="00251DF1">
              <w:rPr>
                <w:rFonts w:ascii="Calibri Light" w:hAnsi="Calibri Light" w:cs="Calibri Light"/>
                <w:b/>
                <w:sz w:val="22"/>
                <w:szCs w:val="22"/>
              </w:rPr>
              <w:t>Conference</w:t>
            </w:r>
          </w:p>
          <w:p w14:paraId="1E26DF57" w14:textId="77777777" w:rsidR="00A26042" w:rsidRDefault="00A26042" w:rsidP="0007779F">
            <w:pPr>
              <w:rPr>
                <w:rFonts w:ascii="Calibri Light" w:hAnsi="Calibri Light" w:cs="Calibri Light"/>
                <w:i/>
                <w:sz w:val="20"/>
              </w:rPr>
            </w:pPr>
            <w:r>
              <w:rPr>
                <w:rFonts w:ascii="Calibri Light" w:hAnsi="Calibri Light" w:cs="Calibri Light"/>
                <w:i/>
                <w:sz w:val="20"/>
              </w:rPr>
              <w:t>C</w:t>
            </w:r>
            <w:r w:rsidR="00251DF1" w:rsidRPr="00251DF1">
              <w:rPr>
                <w:rFonts w:ascii="Calibri Light" w:hAnsi="Calibri Light" w:cs="Calibri Light"/>
                <w:i/>
                <w:sz w:val="20"/>
              </w:rPr>
              <w:t xml:space="preserve">ontact </w:t>
            </w:r>
            <w:r w:rsidR="00251DF1">
              <w:rPr>
                <w:rFonts w:ascii="Calibri Light" w:hAnsi="Calibri Light" w:cs="Calibri Light"/>
                <w:i/>
                <w:sz w:val="20"/>
              </w:rPr>
              <w:t>Diana Carvalho</w:t>
            </w:r>
            <w:r w:rsidR="00251DF1" w:rsidRPr="00251DF1">
              <w:rPr>
                <w:rFonts w:ascii="Calibri Light" w:hAnsi="Calibri Light" w:cs="Calibri Light"/>
                <w:i/>
                <w:sz w:val="20"/>
              </w:rPr>
              <w:t xml:space="preserve"> at </w:t>
            </w:r>
            <w:hyperlink r:id="rId42" w:history="1">
              <w:r w:rsidR="00251DF1" w:rsidRPr="00A213C9">
                <w:rPr>
                  <w:rStyle w:val="Hyperlink"/>
                  <w:rFonts w:ascii="Calibri Light" w:hAnsi="Calibri Light" w:cs="Calibri Light"/>
                  <w:i/>
                  <w:sz w:val="20"/>
                </w:rPr>
                <w:t>diana@acpwa.org</w:t>
              </w:r>
            </w:hyperlink>
            <w:r w:rsidR="00251DF1" w:rsidRPr="00251DF1">
              <w:rPr>
                <w:rFonts w:ascii="Calibri Light" w:hAnsi="Calibri Light" w:cs="Calibri Light"/>
                <w:i/>
                <w:sz w:val="20"/>
              </w:rPr>
              <w:t xml:space="preserve"> or </w:t>
            </w:r>
          </w:p>
          <w:p w14:paraId="5452C327" w14:textId="77777777" w:rsidR="00251DF1" w:rsidRPr="00251DF1" w:rsidRDefault="00A26042" w:rsidP="0007779F">
            <w:pPr>
              <w:rPr>
                <w:rFonts w:ascii="Calibri Light" w:hAnsi="Calibri Light" w:cs="Calibri Light"/>
                <w:b/>
                <w:sz w:val="22"/>
                <w:szCs w:val="22"/>
              </w:rPr>
            </w:pPr>
            <w:r>
              <w:rPr>
                <w:rFonts w:ascii="Calibri Light" w:hAnsi="Calibri Light" w:cs="Calibri Light"/>
                <w:i/>
                <w:sz w:val="20"/>
              </w:rPr>
              <w:t>510</w:t>
            </w:r>
            <w:r w:rsidRPr="00A26042">
              <w:rPr>
                <w:rFonts w:ascii="Calibri Light" w:hAnsi="Calibri Light" w:cs="Calibri Light"/>
                <w:i/>
                <w:sz w:val="20"/>
              </w:rPr>
              <w:t>-</w:t>
            </w:r>
            <w:r w:rsidR="00251DF1" w:rsidRPr="00A26042">
              <w:rPr>
                <w:rFonts w:ascii="Calibri Light" w:hAnsi="Calibri Light" w:cs="Calibri Light"/>
                <w:i/>
                <w:sz w:val="20"/>
              </w:rPr>
              <w:t>670-5507</w:t>
            </w:r>
          </w:p>
        </w:tc>
        <w:tc>
          <w:tcPr>
            <w:tcW w:w="4680" w:type="dxa"/>
            <w:tcMar>
              <w:top w:w="14" w:type="dxa"/>
              <w:left w:w="115" w:type="dxa"/>
              <w:bottom w:w="14" w:type="dxa"/>
              <w:right w:w="115" w:type="dxa"/>
            </w:tcMar>
          </w:tcPr>
          <w:p w14:paraId="06159201" w14:textId="3EE576D8" w:rsidR="00251DF1" w:rsidRPr="00251DF1" w:rsidRDefault="007476B1" w:rsidP="0007779F">
            <w:pPr>
              <w:rPr>
                <w:rFonts w:ascii="Calibri Light" w:hAnsi="Calibri Light" w:cs="Calibri Light"/>
                <w:b/>
                <w:sz w:val="22"/>
                <w:szCs w:val="22"/>
              </w:rPr>
            </w:pPr>
            <w:r>
              <w:rPr>
                <w:rFonts w:ascii="Calibri Light" w:hAnsi="Calibri Light" w:cs="Calibri Light"/>
                <w:b/>
                <w:sz w:val="22"/>
                <w:szCs w:val="22"/>
              </w:rPr>
              <w:t xml:space="preserve">June </w:t>
            </w:r>
            <w:r w:rsidR="003D60DE">
              <w:rPr>
                <w:rFonts w:ascii="Calibri Light" w:hAnsi="Calibri Light" w:cs="Calibri Light"/>
                <w:b/>
                <w:sz w:val="22"/>
                <w:szCs w:val="22"/>
              </w:rPr>
              <w:t>15</w:t>
            </w:r>
            <w:r w:rsidR="00251DF1" w:rsidRPr="00251DF1">
              <w:rPr>
                <w:rFonts w:ascii="Calibri Light" w:hAnsi="Calibri Light" w:cs="Calibri Light"/>
                <w:b/>
                <w:sz w:val="22"/>
                <w:szCs w:val="22"/>
              </w:rPr>
              <w:t>, 2021 at 11:00 am</w:t>
            </w:r>
          </w:p>
        </w:tc>
      </w:tr>
      <w:tr w:rsidR="00251DF1" w:rsidRPr="00DE08C8" w14:paraId="2EADEB9D" w14:textId="77777777" w:rsidTr="0007779F">
        <w:tc>
          <w:tcPr>
            <w:tcW w:w="4770" w:type="dxa"/>
            <w:tcMar>
              <w:top w:w="14" w:type="dxa"/>
              <w:left w:w="115" w:type="dxa"/>
              <w:bottom w:w="14" w:type="dxa"/>
              <w:right w:w="115" w:type="dxa"/>
            </w:tcMar>
          </w:tcPr>
          <w:p w14:paraId="76633C52" w14:textId="32EABE14" w:rsidR="00251DF1" w:rsidRPr="007476B1" w:rsidRDefault="00251DF1" w:rsidP="0007779F">
            <w:pPr>
              <w:rPr>
                <w:rFonts w:ascii="Calibri Light" w:hAnsi="Calibri Light" w:cs="Calibri Light"/>
                <w:b/>
                <w:bCs/>
                <w:sz w:val="22"/>
                <w:szCs w:val="22"/>
              </w:rPr>
            </w:pPr>
            <w:r w:rsidRPr="007476B1">
              <w:rPr>
                <w:rFonts w:ascii="Calibri Light" w:hAnsi="Calibri Light" w:cs="Calibri Light"/>
                <w:b/>
                <w:bCs/>
                <w:sz w:val="22"/>
                <w:szCs w:val="22"/>
              </w:rPr>
              <w:t xml:space="preserve">Deadline to submit questions on </w:t>
            </w:r>
            <w:r w:rsidR="00DE0433" w:rsidRPr="007476B1">
              <w:rPr>
                <w:rFonts w:ascii="Calibri Light" w:hAnsi="Calibri Light" w:cs="Calibri Light"/>
                <w:b/>
                <w:bCs/>
                <w:sz w:val="22"/>
                <w:szCs w:val="22"/>
              </w:rPr>
              <w:t>RFP</w:t>
            </w:r>
          </w:p>
        </w:tc>
        <w:tc>
          <w:tcPr>
            <w:tcW w:w="4680" w:type="dxa"/>
            <w:shd w:val="clear" w:color="auto" w:fill="auto"/>
            <w:tcMar>
              <w:top w:w="14" w:type="dxa"/>
              <w:left w:w="115" w:type="dxa"/>
              <w:bottom w:w="14" w:type="dxa"/>
              <w:right w:w="115" w:type="dxa"/>
            </w:tcMar>
          </w:tcPr>
          <w:p w14:paraId="580E10F8" w14:textId="5A88DCB1" w:rsidR="00251DF1" w:rsidRPr="002B0E04" w:rsidRDefault="007476B1" w:rsidP="0007779F">
            <w:pPr>
              <w:rPr>
                <w:rFonts w:ascii="Calibri Light" w:hAnsi="Calibri Light" w:cs="Calibri Light"/>
                <w:b/>
                <w:bCs/>
                <w:sz w:val="22"/>
                <w:szCs w:val="22"/>
              </w:rPr>
            </w:pPr>
            <w:r w:rsidRPr="002B0E04">
              <w:rPr>
                <w:rFonts w:ascii="Calibri Light" w:hAnsi="Calibri Light" w:cs="Calibri Light"/>
                <w:b/>
                <w:bCs/>
                <w:sz w:val="22"/>
                <w:szCs w:val="22"/>
              </w:rPr>
              <w:t xml:space="preserve">June </w:t>
            </w:r>
            <w:r w:rsidR="003D60DE" w:rsidRPr="002B0E04">
              <w:rPr>
                <w:rFonts w:ascii="Calibri Light" w:hAnsi="Calibri Light" w:cs="Calibri Light"/>
                <w:b/>
                <w:bCs/>
                <w:sz w:val="22"/>
                <w:szCs w:val="22"/>
              </w:rPr>
              <w:t>16</w:t>
            </w:r>
            <w:r w:rsidR="00251DF1" w:rsidRPr="002B0E04">
              <w:rPr>
                <w:rFonts w:ascii="Calibri Light" w:hAnsi="Calibri Light" w:cs="Calibri Light"/>
                <w:b/>
                <w:bCs/>
                <w:sz w:val="22"/>
                <w:szCs w:val="22"/>
              </w:rPr>
              <w:t>, 2021 at 5:00 pm</w:t>
            </w:r>
          </w:p>
        </w:tc>
      </w:tr>
      <w:tr w:rsidR="00FF6863" w:rsidRPr="00DE08C8" w14:paraId="32D89504" w14:textId="77777777" w:rsidTr="009D5A4E">
        <w:tc>
          <w:tcPr>
            <w:tcW w:w="4770" w:type="dxa"/>
            <w:tcMar>
              <w:top w:w="14" w:type="dxa"/>
              <w:left w:w="115" w:type="dxa"/>
              <w:bottom w:w="14" w:type="dxa"/>
              <w:right w:w="115" w:type="dxa"/>
            </w:tcMar>
          </w:tcPr>
          <w:p w14:paraId="16F46694" w14:textId="2B02913B" w:rsidR="00FF6863" w:rsidRPr="000B0E9D" w:rsidRDefault="00FF6863" w:rsidP="00FF6863">
            <w:pPr>
              <w:rPr>
                <w:rFonts w:ascii="Calibri Light" w:hAnsi="Calibri Light" w:cs="Calibri Light"/>
                <w:b/>
                <w:sz w:val="22"/>
                <w:szCs w:val="22"/>
                <w:highlight w:val="yellow"/>
              </w:rPr>
            </w:pPr>
            <w:r w:rsidRPr="000B0E9D">
              <w:rPr>
                <w:rFonts w:ascii="Calibri Light" w:hAnsi="Calibri Light" w:cs="Calibri Light"/>
                <w:b/>
                <w:sz w:val="22"/>
                <w:szCs w:val="22"/>
                <w:highlight w:val="yellow"/>
              </w:rPr>
              <w:t>Attendees List Issued</w:t>
            </w:r>
          </w:p>
        </w:tc>
        <w:tc>
          <w:tcPr>
            <w:tcW w:w="4680" w:type="dxa"/>
            <w:tcMar>
              <w:top w:w="14" w:type="dxa"/>
              <w:left w:w="115" w:type="dxa"/>
              <w:bottom w:w="14" w:type="dxa"/>
              <w:right w:w="115" w:type="dxa"/>
            </w:tcMar>
          </w:tcPr>
          <w:p w14:paraId="390FEBDF" w14:textId="1C8A5C07" w:rsidR="00FF6863" w:rsidRPr="000B0E9D" w:rsidRDefault="00FF6863" w:rsidP="00FF6863">
            <w:pPr>
              <w:rPr>
                <w:rFonts w:ascii="Calibri Light" w:hAnsi="Calibri Light" w:cs="Calibri Light"/>
                <w:b/>
                <w:sz w:val="22"/>
                <w:szCs w:val="22"/>
                <w:highlight w:val="yellow"/>
              </w:rPr>
            </w:pPr>
            <w:r w:rsidRPr="000B0E9D">
              <w:rPr>
                <w:rFonts w:ascii="Calibri Light" w:hAnsi="Calibri Light" w:cs="Calibri Light"/>
                <w:b/>
                <w:sz w:val="22"/>
                <w:szCs w:val="22"/>
                <w:highlight w:val="yellow"/>
              </w:rPr>
              <w:t>June 16, 2021</w:t>
            </w:r>
          </w:p>
        </w:tc>
      </w:tr>
      <w:tr w:rsidR="00FF6863" w:rsidRPr="00DE08C8" w14:paraId="19A16BDD" w14:textId="77777777" w:rsidTr="009D5A4E">
        <w:tc>
          <w:tcPr>
            <w:tcW w:w="4770" w:type="dxa"/>
            <w:tcMar>
              <w:top w:w="14" w:type="dxa"/>
              <w:left w:w="115" w:type="dxa"/>
              <w:bottom w:w="14" w:type="dxa"/>
              <w:right w:w="115" w:type="dxa"/>
            </w:tcMar>
          </w:tcPr>
          <w:p w14:paraId="4FD283DB" w14:textId="02F938FC" w:rsidR="00FF6863" w:rsidRPr="000B0E9D" w:rsidRDefault="00FF6863" w:rsidP="00FF6863">
            <w:pPr>
              <w:rPr>
                <w:rFonts w:ascii="Calibri Light" w:hAnsi="Calibri Light" w:cs="Calibri Light"/>
                <w:b/>
                <w:sz w:val="22"/>
                <w:szCs w:val="22"/>
                <w:highlight w:val="yellow"/>
              </w:rPr>
            </w:pPr>
            <w:r w:rsidRPr="000B0E9D">
              <w:rPr>
                <w:rFonts w:ascii="Calibri Light" w:hAnsi="Calibri Light" w:cs="Calibri Light"/>
                <w:b/>
                <w:sz w:val="22"/>
                <w:szCs w:val="22"/>
                <w:highlight w:val="yellow"/>
              </w:rPr>
              <w:t>Addendum No. 1 Issued</w:t>
            </w:r>
          </w:p>
        </w:tc>
        <w:tc>
          <w:tcPr>
            <w:tcW w:w="4680" w:type="dxa"/>
            <w:tcMar>
              <w:top w:w="14" w:type="dxa"/>
              <w:left w:w="115" w:type="dxa"/>
              <w:bottom w:w="14" w:type="dxa"/>
              <w:right w:w="115" w:type="dxa"/>
            </w:tcMar>
          </w:tcPr>
          <w:p w14:paraId="5A195A13" w14:textId="2E0BD71E" w:rsidR="00FF6863" w:rsidRPr="000B0E9D" w:rsidRDefault="00FF6863" w:rsidP="00FF6863">
            <w:pPr>
              <w:rPr>
                <w:rFonts w:ascii="Calibri Light" w:hAnsi="Calibri Light" w:cs="Calibri Light"/>
                <w:b/>
                <w:sz w:val="22"/>
                <w:szCs w:val="22"/>
                <w:highlight w:val="yellow"/>
              </w:rPr>
            </w:pPr>
            <w:r w:rsidRPr="000B0E9D">
              <w:rPr>
                <w:rFonts w:ascii="Calibri Light" w:hAnsi="Calibri Light" w:cs="Calibri Light"/>
                <w:b/>
                <w:sz w:val="22"/>
                <w:szCs w:val="22"/>
                <w:highlight w:val="yellow"/>
              </w:rPr>
              <w:t>June 22, 2021</w:t>
            </w:r>
          </w:p>
        </w:tc>
      </w:tr>
      <w:tr w:rsidR="00FF6863" w:rsidRPr="00DE08C8" w14:paraId="15FE5DC7" w14:textId="77777777" w:rsidTr="009D5A4E">
        <w:tc>
          <w:tcPr>
            <w:tcW w:w="4770" w:type="dxa"/>
            <w:tcMar>
              <w:top w:w="14" w:type="dxa"/>
              <w:left w:w="115" w:type="dxa"/>
              <w:bottom w:w="14" w:type="dxa"/>
              <w:right w:w="115" w:type="dxa"/>
            </w:tcMar>
          </w:tcPr>
          <w:p w14:paraId="7F16B375" w14:textId="17485CE4" w:rsidR="00FF6863" w:rsidRPr="000B0E9D" w:rsidRDefault="00FF6863" w:rsidP="00FF6863">
            <w:pPr>
              <w:rPr>
                <w:rFonts w:ascii="Calibri Light" w:hAnsi="Calibri Light" w:cs="Calibri Light"/>
                <w:b/>
                <w:sz w:val="22"/>
                <w:szCs w:val="22"/>
                <w:highlight w:val="yellow"/>
              </w:rPr>
            </w:pPr>
            <w:r w:rsidRPr="000B0E9D">
              <w:rPr>
                <w:rFonts w:ascii="Calibri Light" w:hAnsi="Calibri Light" w:cs="Calibri Light"/>
                <w:b/>
                <w:sz w:val="22"/>
                <w:szCs w:val="22"/>
                <w:highlight w:val="yellow"/>
              </w:rPr>
              <w:t>Addendum No. 2 Issued</w:t>
            </w:r>
          </w:p>
        </w:tc>
        <w:tc>
          <w:tcPr>
            <w:tcW w:w="4680" w:type="dxa"/>
            <w:tcMar>
              <w:top w:w="14" w:type="dxa"/>
              <w:left w:w="115" w:type="dxa"/>
              <w:bottom w:w="14" w:type="dxa"/>
              <w:right w:w="115" w:type="dxa"/>
            </w:tcMar>
          </w:tcPr>
          <w:p w14:paraId="24EF939B" w14:textId="4E2049C7" w:rsidR="00FF6863" w:rsidRPr="000B0E9D" w:rsidRDefault="00FF6863" w:rsidP="00FF6863">
            <w:pPr>
              <w:rPr>
                <w:rFonts w:ascii="Calibri Light" w:hAnsi="Calibri Light" w:cs="Calibri Light"/>
                <w:b/>
                <w:sz w:val="22"/>
                <w:szCs w:val="22"/>
                <w:highlight w:val="yellow"/>
              </w:rPr>
            </w:pPr>
            <w:r w:rsidRPr="000B0E9D">
              <w:rPr>
                <w:rFonts w:ascii="Calibri Light" w:hAnsi="Calibri Light" w:cs="Calibri Light"/>
                <w:b/>
                <w:sz w:val="22"/>
                <w:szCs w:val="22"/>
                <w:highlight w:val="yellow"/>
              </w:rPr>
              <w:t>June 29, 2021</w:t>
            </w:r>
          </w:p>
        </w:tc>
      </w:tr>
      <w:tr w:rsidR="00FF6863" w:rsidRPr="00DE08C8" w14:paraId="01551759" w14:textId="77777777" w:rsidTr="0007779F">
        <w:tc>
          <w:tcPr>
            <w:tcW w:w="4770" w:type="dxa"/>
            <w:tcMar>
              <w:top w:w="14" w:type="dxa"/>
              <w:left w:w="115" w:type="dxa"/>
              <w:bottom w:w="14" w:type="dxa"/>
              <w:right w:w="115" w:type="dxa"/>
            </w:tcMar>
          </w:tcPr>
          <w:p w14:paraId="6134A0A1" w14:textId="6A0BA491" w:rsidR="00FF6863" w:rsidRPr="007476B1" w:rsidRDefault="00FF6863" w:rsidP="00FF6863">
            <w:pPr>
              <w:rPr>
                <w:rFonts w:ascii="Calibri Light" w:hAnsi="Calibri Light" w:cs="Calibri Light"/>
                <w:b/>
                <w:bCs/>
                <w:sz w:val="22"/>
                <w:szCs w:val="22"/>
              </w:rPr>
            </w:pPr>
            <w:r>
              <w:rPr>
                <w:rFonts w:ascii="Calibri Light" w:hAnsi="Calibri Light" w:cs="Calibri Light"/>
                <w:b/>
                <w:bCs/>
                <w:sz w:val="22"/>
                <w:szCs w:val="22"/>
              </w:rPr>
              <w:t>Q&amp;A Issued</w:t>
            </w:r>
          </w:p>
        </w:tc>
        <w:tc>
          <w:tcPr>
            <w:tcW w:w="4680" w:type="dxa"/>
            <w:tcMar>
              <w:top w:w="14" w:type="dxa"/>
              <w:left w:w="115" w:type="dxa"/>
              <w:bottom w:w="14" w:type="dxa"/>
              <w:right w:w="115" w:type="dxa"/>
            </w:tcMar>
          </w:tcPr>
          <w:p w14:paraId="3B031BFA" w14:textId="527BF96C" w:rsidR="00FF6863" w:rsidRPr="002B0E04" w:rsidRDefault="00FF6863" w:rsidP="00FF6863">
            <w:pPr>
              <w:rPr>
                <w:rFonts w:ascii="Calibri Light" w:hAnsi="Calibri Light" w:cs="Calibri Light"/>
                <w:b/>
                <w:bCs/>
                <w:sz w:val="22"/>
                <w:szCs w:val="22"/>
              </w:rPr>
            </w:pPr>
            <w:r w:rsidRPr="002B0E04">
              <w:rPr>
                <w:rFonts w:ascii="Calibri Light" w:hAnsi="Calibri Light" w:cs="Calibri Light"/>
                <w:b/>
                <w:bCs/>
                <w:sz w:val="22"/>
                <w:szCs w:val="22"/>
              </w:rPr>
              <w:t>July 1, 2021</w:t>
            </w:r>
          </w:p>
        </w:tc>
      </w:tr>
      <w:tr w:rsidR="00FF6863" w:rsidRPr="00DE08C8" w14:paraId="3A2A90ED" w14:textId="77777777" w:rsidTr="0007779F">
        <w:tc>
          <w:tcPr>
            <w:tcW w:w="4770" w:type="dxa"/>
            <w:tcMar>
              <w:top w:w="14" w:type="dxa"/>
              <w:left w:w="115" w:type="dxa"/>
              <w:bottom w:w="14" w:type="dxa"/>
              <w:right w:w="115" w:type="dxa"/>
            </w:tcMar>
          </w:tcPr>
          <w:p w14:paraId="386D566C" w14:textId="728ADC68" w:rsidR="00FF6863" w:rsidRPr="00251DF1" w:rsidRDefault="00FF6863" w:rsidP="00FF6863">
            <w:pPr>
              <w:rPr>
                <w:rFonts w:ascii="Calibri Light" w:hAnsi="Calibri Light" w:cs="Calibri Light"/>
                <w:sz w:val="20"/>
              </w:rPr>
            </w:pPr>
            <w:r w:rsidRPr="00251DF1">
              <w:rPr>
                <w:rFonts w:ascii="Calibri Light" w:hAnsi="Calibri Light" w:cs="Calibri Light"/>
                <w:b/>
                <w:sz w:val="22"/>
                <w:szCs w:val="22"/>
              </w:rPr>
              <w:t xml:space="preserve">Responses to </w:t>
            </w:r>
            <w:r>
              <w:rPr>
                <w:rFonts w:ascii="Calibri Light" w:hAnsi="Calibri Light" w:cs="Calibri Light"/>
                <w:b/>
                <w:sz w:val="22"/>
                <w:szCs w:val="22"/>
              </w:rPr>
              <w:t>RFP</w:t>
            </w:r>
            <w:r w:rsidRPr="00251DF1">
              <w:rPr>
                <w:rFonts w:ascii="Calibri Light" w:hAnsi="Calibri Light" w:cs="Calibri Light"/>
                <w:b/>
                <w:sz w:val="22"/>
                <w:szCs w:val="22"/>
              </w:rPr>
              <w:t xml:space="preserve"> Due</w:t>
            </w:r>
            <w:r w:rsidRPr="00251DF1">
              <w:rPr>
                <w:rFonts w:ascii="Calibri Light" w:hAnsi="Calibri Light" w:cs="Calibri Light"/>
                <w:sz w:val="22"/>
                <w:szCs w:val="22"/>
              </w:rPr>
              <w:t xml:space="preserve"> </w:t>
            </w:r>
          </w:p>
          <w:p w14:paraId="559943B4" w14:textId="08B035C1" w:rsidR="00FF6863" w:rsidRPr="00251DF1" w:rsidRDefault="00FF6863" w:rsidP="00FF6863">
            <w:pPr>
              <w:rPr>
                <w:rFonts w:ascii="Calibri Light" w:hAnsi="Calibri Light" w:cs="Calibri Light"/>
                <w:i/>
                <w:sz w:val="22"/>
                <w:szCs w:val="22"/>
              </w:rPr>
            </w:pPr>
            <w:r>
              <w:rPr>
                <w:rFonts w:ascii="Calibri Light" w:hAnsi="Calibri Light" w:cs="Calibri Light"/>
                <w:i/>
                <w:sz w:val="20"/>
              </w:rPr>
              <w:t xml:space="preserve">Mail or Hand </w:t>
            </w:r>
            <w:r w:rsidRPr="007F7893">
              <w:rPr>
                <w:rFonts w:ascii="Calibri Light" w:hAnsi="Calibri Light" w:cs="Calibri Light"/>
                <w:i/>
                <w:sz w:val="20"/>
              </w:rPr>
              <w:t xml:space="preserve">Deliver to: </w:t>
            </w:r>
            <w:r>
              <w:rPr>
                <w:rFonts w:ascii="Calibri Light" w:hAnsi="Calibri Light" w:cs="Calibri Light"/>
                <w:i/>
                <w:sz w:val="20"/>
              </w:rPr>
              <w:t xml:space="preserve">Alameda County Public Works Agency, </w:t>
            </w:r>
            <w:r w:rsidRPr="007F7893">
              <w:rPr>
                <w:rFonts w:ascii="Calibri Light" w:hAnsi="Calibri Light" w:cs="Calibri Light"/>
                <w:i/>
                <w:sz w:val="20"/>
              </w:rPr>
              <w:t>951 Turner Court, Hayward CA 94545</w:t>
            </w:r>
            <w:r>
              <w:rPr>
                <w:rFonts w:ascii="Calibri Light" w:hAnsi="Calibri Light" w:cs="Calibri Light"/>
                <w:i/>
                <w:sz w:val="20"/>
              </w:rPr>
              <w:t xml:space="preserve">, Attn: Diana Carvalho </w:t>
            </w:r>
          </w:p>
        </w:tc>
        <w:tc>
          <w:tcPr>
            <w:tcW w:w="4680" w:type="dxa"/>
            <w:tcMar>
              <w:top w:w="14" w:type="dxa"/>
              <w:left w:w="115" w:type="dxa"/>
              <w:bottom w:w="14" w:type="dxa"/>
              <w:right w:w="115" w:type="dxa"/>
            </w:tcMar>
          </w:tcPr>
          <w:p w14:paraId="73C726DB" w14:textId="68E5BDFA" w:rsidR="00FF6863" w:rsidRPr="002B0E04" w:rsidRDefault="00FF6863" w:rsidP="00FF6863">
            <w:pPr>
              <w:rPr>
                <w:rFonts w:ascii="Calibri Light" w:hAnsi="Calibri Light" w:cs="Calibri Light"/>
                <w:b/>
                <w:bCs/>
                <w:sz w:val="22"/>
                <w:szCs w:val="22"/>
              </w:rPr>
            </w:pPr>
            <w:r w:rsidRPr="002B0E04">
              <w:rPr>
                <w:rFonts w:ascii="Calibri Light" w:hAnsi="Calibri Light" w:cs="Calibri Light"/>
                <w:b/>
                <w:bCs/>
                <w:sz w:val="22"/>
                <w:szCs w:val="22"/>
              </w:rPr>
              <w:t xml:space="preserve">July 15, 2021 </w:t>
            </w:r>
            <w:r w:rsidRPr="002B0E04">
              <w:rPr>
                <w:rFonts w:ascii="Calibri Light" w:hAnsi="Calibri Light" w:cs="Calibri Light"/>
                <w:b/>
                <w:bCs/>
                <w:sz w:val="22"/>
                <w:szCs w:val="22"/>
                <w:u w:val="single"/>
              </w:rPr>
              <w:t>by</w:t>
            </w:r>
            <w:r w:rsidRPr="002B0E04">
              <w:rPr>
                <w:rFonts w:ascii="Calibri Light" w:hAnsi="Calibri Light" w:cs="Calibri Light"/>
                <w:b/>
                <w:bCs/>
                <w:sz w:val="22"/>
                <w:szCs w:val="22"/>
              </w:rPr>
              <w:t xml:space="preserve"> 2:00 pm </w:t>
            </w:r>
          </w:p>
        </w:tc>
      </w:tr>
      <w:tr w:rsidR="00FF6863" w:rsidRPr="00DE08C8" w14:paraId="05F447E6" w14:textId="77777777" w:rsidTr="0007779F">
        <w:tc>
          <w:tcPr>
            <w:tcW w:w="4770" w:type="dxa"/>
            <w:tcMar>
              <w:top w:w="14" w:type="dxa"/>
              <w:left w:w="115" w:type="dxa"/>
              <w:bottom w:w="14" w:type="dxa"/>
              <w:right w:w="115" w:type="dxa"/>
            </w:tcMar>
          </w:tcPr>
          <w:p w14:paraId="3586B856" w14:textId="56A5B018" w:rsidR="00FF6863" w:rsidRPr="00251DF1" w:rsidRDefault="00FF6863" w:rsidP="00FF6863">
            <w:pPr>
              <w:rPr>
                <w:rFonts w:ascii="Calibri Light" w:hAnsi="Calibri Light" w:cs="Calibri Light"/>
                <w:b/>
                <w:sz w:val="22"/>
                <w:szCs w:val="22"/>
              </w:rPr>
            </w:pPr>
            <w:r>
              <w:rPr>
                <w:rFonts w:ascii="Calibri Light" w:hAnsi="Calibri Light" w:cs="Calibri Light"/>
                <w:b/>
                <w:sz w:val="22"/>
                <w:szCs w:val="22"/>
              </w:rPr>
              <w:t>Evaluation Period</w:t>
            </w:r>
          </w:p>
        </w:tc>
        <w:tc>
          <w:tcPr>
            <w:tcW w:w="4680" w:type="dxa"/>
            <w:tcMar>
              <w:top w:w="14" w:type="dxa"/>
              <w:left w:w="115" w:type="dxa"/>
              <w:bottom w:w="14" w:type="dxa"/>
              <w:right w:w="115" w:type="dxa"/>
            </w:tcMar>
          </w:tcPr>
          <w:p w14:paraId="0C5A7983" w14:textId="22280129" w:rsidR="00FF6863" w:rsidRPr="002B0E04" w:rsidRDefault="00FF6863" w:rsidP="00FF6863">
            <w:pPr>
              <w:rPr>
                <w:rFonts w:ascii="Calibri Light" w:hAnsi="Calibri Light" w:cs="Calibri Light"/>
                <w:b/>
                <w:bCs/>
                <w:sz w:val="22"/>
                <w:szCs w:val="22"/>
              </w:rPr>
            </w:pPr>
            <w:r w:rsidRPr="002B0E04">
              <w:rPr>
                <w:rFonts w:ascii="Calibri Light" w:hAnsi="Calibri Light" w:cs="Calibri Light"/>
                <w:b/>
                <w:bCs/>
                <w:sz w:val="22"/>
                <w:szCs w:val="22"/>
              </w:rPr>
              <w:t>July 16 – 23, 2021</w:t>
            </w:r>
          </w:p>
        </w:tc>
      </w:tr>
      <w:tr w:rsidR="00FF6863" w:rsidRPr="00DE08C8" w14:paraId="7679765A" w14:textId="77777777" w:rsidTr="0007779F">
        <w:tc>
          <w:tcPr>
            <w:tcW w:w="4770" w:type="dxa"/>
            <w:tcMar>
              <w:top w:w="14" w:type="dxa"/>
              <w:left w:w="115" w:type="dxa"/>
              <w:bottom w:w="14" w:type="dxa"/>
              <w:right w:w="115" w:type="dxa"/>
            </w:tcMar>
          </w:tcPr>
          <w:p w14:paraId="482DEF0A" w14:textId="77777777" w:rsidR="00FF6863" w:rsidRPr="007476B1" w:rsidRDefault="00FF6863" w:rsidP="00FF6863">
            <w:pPr>
              <w:rPr>
                <w:rFonts w:ascii="Calibri Light" w:hAnsi="Calibri Light" w:cs="Calibri Light"/>
                <w:b/>
                <w:bCs/>
                <w:sz w:val="22"/>
                <w:szCs w:val="22"/>
              </w:rPr>
            </w:pPr>
            <w:r w:rsidRPr="007476B1">
              <w:rPr>
                <w:rFonts w:ascii="Calibri Light" w:hAnsi="Calibri Light" w:cs="Calibri Light"/>
                <w:b/>
                <w:bCs/>
                <w:sz w:val="22"/>
                <w:szCs w:val="22"/>
              </w:rPr>
              <w:t>Board Consideration Award Date</w:t>
            </w:r>
          </w:p>
        </w:tc>
        <w:tc>
          <w:tcPr>
            <w:tcW w:w="4680" w:type="dxa"/>
            <w:tcMar>
              <w:top w:w="14" w:type="dxa"/>
              <w:left w:w="115" w:type="dxa"/>
              <w:bottom w:w="14" w:type="dxa"/>
              <w:right w:w="115" w:type="dxa"/>
            </w:tcMar>
          </w:tcPr>
          <w:p w14:paraId="25382894" w14:textId="793DE3BE" w:rsidR="00FF6863" w:rsidRPr="002B0E04" w:rsidRDefault="00FF6863" w:rsidP="00FF6863">
            <w:pPr>
              <w:rPr>
                <w:rFonts w:ascii="Calibri Light" w:hAnsi="Calibri Light" w:cs="Calibri Light"/>
                <w:b/>
                <w:bCs/>
                <w:sz w:val="22"/>
                <w:szCs w:val="22"/>
              </w:rPr>
            </w:pPr>
            <w:r w:rsidRPr="002B0E04">
              <w:rPr>
                <w:rFonts w:ascii="Calibri Light" w:hAnsi="Calibri Light" w:cs="Calibri Light"/>
                <w:b/>
                <w:bCs/>
                <w:sz w:val="22"/>
                <w:szCs w:val="22"/>
              </w:rPr>
              <w:t>September 14, 2021</w:t>
            </w:r>
          </w:p>
        </w:tc>
      </w:tr>
      <w:tr w:rsidR="00FF6863" w:rsidRPr="00DE08C8" w14:paraId="680C6D2A" w14:textId="77777777" w:rsidTr="0007779F">
        <w:tc>
          <w:tcPr>
            <w:tcW w:w="4770" w:type="dxa"/>
            <w:tcMar>
              <w:top w:w="14" w:type="dxa"/>
              <w:left w:w="115" w:type="dxa"/>
              <w:bottom w:w="14" w:type="dxa"/>
              <w:right w:w="115" w:type="dxa"/>
            </w:tcMar>
          </w:tcPr>
          <w:p w14:paraId="2CBE4A91" w14:textId="77777777" w:rsidR="00FF6863" w:rsidRPr="007476B1" w:rsidRDefault="00FF6863" w:rsidP="00FF6863">
            <w:pPr>
              <w:rPr>
                <w:rFonts w:ascii="Calibri Light" w:hAnsi="Calibri Light" w:cs="Calibri Light"/>
                <w:b/>
                <w:bCs/>
                <w:sz w:val="22"/>
                <w:szCs w:val="22"/>
              </w:rPr>
            </w:pPr>
            <w:r w:rsidRPr="007476B1">
              <w:rPr>
                <w:rFonts w:ascii="Calibri Light" w:hAnsi="Calibri Light" w:cs="Calibri Light"/>
                <w:b/>
                <w:bCs/>
                <w:sz w:val="22"/>
                <w:szCs w:val="22"/>
              </w:rPr>
              <w:t>Contract Start Date</w:t>
            </w:r>
          </w:p>
        </w:tc>
        <w:tc>
          <w:tcPr>
            <w:tcW w:w="4680" w:type="dxa"/>
            <w:tcMar>
              <w:top w:w="14" w:type="dxa"/>
              <w:left w:w="115" w:type="dxa"/>
              <w:bottom w:w="14" w:type="dxa"/>
              <w:right w:w="115" w:type="dxa"/>
            </w:tcMar>
          </w:tcPr>
          <w:p w14:paraId="1B3F577F" w14:textId="67F3EC2F" w:rsidR="00FF6863" w:rsidRPr="002B0E04" w:rsidRDefault="00FF6863" w:rsidP="00FF6863">
            <w:pPr>
              <w:rPr>
                <w:rFonts w:ascii="Calibri Light" w:hAnsi="Calibri Light" w:cs="Calibri Light"/>
                <w:b/>
                <w:bCs/>
                <w:sz w:val="22"/>
                <w:szCs w:val="22"/>
              </w:rPr>
            </w:pPr>
            <w:r w:rsidRPr="002B0E04">
              <w:rPr>
                <w:rFonts w:ascii="Calibri Light" w:hAnsi="Calibri Light" w:cs="Calibri Light"/>
                <w:b/>
                <w:bCs/>
                <w:sz w:val="22"/>
                <w:szCs w:val="22"/>
              </w:rPr>
              <w:t>September 14, 2021</w:t>
            </w:r>
          </w:p>
        </w:tc>
      </w:tr>
    </w:tbl>
    <w:p w14:paraId="3FC4CFC8" w14:textId="77777777" w:rsidR="00BB1F9A" w:rsidRPr="00B3598F" w:rsidRDefault="00BB1F9A" w:rsidP="007D23EC">
      <w:pPr>
        <w:ind w:left="1080"/>
        <w:rPr>
          <w:rFonts w:ascii="Calibri" w:hAnsi="Calibri" w:cs="Calibri"/>
          <w:sz w:val="16"/>
          <w:szCs w:val="16"/>
        </w:rPr>
      </w:pPr>
    </w:p>
    <w:p w14:paraId="7C63F83B" w14:textId="7F94DEE4" w:rsidR="00607F38" w:rsidRPr="00B3598F" w:rsidRDefault="00607F38" w:rsidP="007D23EC">
      <w:pPr>
        <w:spacing w:after="240"/>
        <w:ind w:left="1080"/>
        <w:rPr>
          <w:rFonts w:ascii="Calibri" w:hAnsi="Calibri" w:cs="Calibri"/>
        </w:rPr>
      </w:pPr>
      <w:r w:rsidRPr="00B3598F">
        <w:rPr>
          <w:rFonts w:ascii="Calibri" w:hAnsi="Calibri" w:cs="Calibri"/>
          <w:b/>
        </w:rPr>
        <w:t>Note</w:t>
      </w:r>
      <w:r w:rsidRPr="00B3598F">
        <w:rPr>
          <w:rFonts w:ascii="Calibri" w:hAnsi="Calibri" w:cs="Calibri"/>
        </w:rPr>
        <w:t>:</w:t>
      </w:r>
      <w:r w:rsidRPr="00B3598F">
        <w:rPr>
          <w:rFonts w:ascii="Calibri" w:hAnsi="Calibri" w:cs="Calibri"/>
        </w:rPr>
        <w:tab/>
      </w:r>
      <w:r w:rsidR="00155255" w:rsidRPr="00155255">
        <w:rPr>
          <w:rFonts w:ascii="Calibri" w:hAnsi="Calibri" w:cs="Calibri"/>
        </w:rPr>
        <w:t>All dates are tentative and subject to change</w:t>
      </w:r>
      <w:r w:rsidRPr="00B3598F">
        <w:rPr>
          <w:rFonts w:ascii="Calibri" w:hAnsi="Calibri" w:cs="Calibri"/>
        </w:rPr>
        <w:t>.</w:t>
      </w:r>
    </w:p>
    <w:p w14:paraId="2236E1B4" w14:textId="77777777" w:rsidR="00607F38" w:rsidRPr="00B3598F" w:rsidRDefault="00607F38" w:rsidP="000352A4">
      <w:pPr>
        <w:pStyle w:val="Heading2"/>
      </w:pPr>
      <w:bookmarkStart w:id="38" w:name="_Toc339364443"/>
      <w:bookmarkStart w:id="39" w:name="_Toc339364704"/>
      <w:bookmarkStart w:id="40" w:name="_Toc494443035"/>
      <w:bookmarkStart w:id="41" w:name="_Toc75959485"/>
      <w:r w:rsidRPr="00B3598F">
        <w:lastRenderedPageBreak/>
        <w:t>NETWORKING / BIDDERS CONFERENCE</w:t>
      </w:r>
      <w:bookmarkEnd w:id="38"/>
      <w:bookmarkEnd w:id="39"/>
      <w:bookmarkEnd w:id="40"/>
      <w:bookmarkEnd w:id="41"/>
    </w:p>
    <w:p w14:paraId="2E7D6A05" w14:textId="77777777" w:rsidR="0036135F" w:rsidRPr="00B3598F" w:rsidRDefault="00497636" w:rsidP="0036135F">
      <w:pPr>
        <w:pStyle w:val="Item1"/>
      </w:pPr>
      <w:r w:rsidRPr="00497636">
        <w:t>A non-mandatory pr</w:t>
      </w:r>
      <w:r>
        <w:t>e-</w:t>
      </w:r>
      <w:r w:rsidRPr="00497636">
        <w:t>proposal submittal meeting will be held virtual</w:t>
      </w:r>
      <w:r w:rsidR="00A6323C">
        <w:t>ly</w:t>
      </w:r>
      <w:r w:rsidRPr="00497636">
        <w:t>.  To receive an invitation to the Networking/Contractor Conference</w:t>
      </w:r>
      <w:r>
        <w:t>,</w:t>
      </w:r>
      <w:r w:rsidRPr="00497636">
        <w:t xml:space="preserve"> please contact </w:t>
      </w:r>
      <w:r>
        <w:t>Diana Carvalho</w:t>
      </w:r>
      <w:r w:rsidRPr="00497636">
        <w:t xml:space="preserve"> at </w:t>
      </w:r>
      <w:r>
        <w:t>diana</w:t>
      </w:r>
      <w:r w:rsidRPr="00497636">
        <w:t xml:space="preserve">@acpwa.org or </w:t>
      </w:r>
      <w:r>
        <w:t>510-</w:t>
      </w:r>
      <w:r w:rsidRPr="00497636">
        <w:t>670-5</w:t>
      </w:r>
      <w:r>
        <w:t>507</w:t>
      </w:r>
      <w:r w:rsidRPr="00497636">
        <w:t>.</w:t>
      </w:r>
      <w:r>
        <w:t xml:space="preserve"> </w:t>
      </w:r>
      <w:r w:rsidR="0036135F" w:rsidRPr="00B3598F">
        <w:t xml:space="preserve">Networking/bidders conference will be held to: </w:t>
      </w:r>
    </w:p>
    <w:p w14:paraId="1C58FB10" w14:textId="41BC2792" w:rsidR="0036135F" w:rsidRPr="00B3598F" w:rsidRDefault="0036135F" w:rsidP="0036135F">
      <w:pPr>
        <w:pStyle w:val="Itema"/>
      </w:pPr>
      <w:r w:rsidRPr="00B3598F">
        <w:t>Provide an opportunity for Small Local Emerging Businesses (SLEBs) and large firms to network and develop subcontracting relationships in order t</w:t>
      </w:r>
      <w:r w:rsidR="0043223E" w:rsidRPr="00B3598F">
        <w:t>o participate in the contract</w:t>
      </w:r>
      <w:r w:rsidRPr="00B3598F">
        <w:t xml:space="preserve"> that may result from this </w:t>
      </w:r>
      <w:r w:rsidR="00DE0433">
        <w:t>RFP</w:t>
      </w:r>
      <w:r w:rsidRPr="00B3598F">
        <w:t>.</w:t>
      </w:r>
    </w:p>
    <w:p w14:paraId="1CA465F6" w14:textId="63EEC41B" w:rsidR="0036135F" w:rsidRPr="00B3598F" w:rsidRDefault="0036135F" w:rsidP="0036135F">
      <w:pPr>
        <w:pStyle w:val="Itema"/>
      </w:pPr>
      <w:r w:rsidRPr="00B3598F">
        <w:t xml:space="preserve">Provide an opportunity for bidders to ask specific questions about the project and request </w:t>
      </w:r>
      <w:r w:rsidR="00DE0433">
        <w:t>RFP</w:t>
      </w:r>
      <w:r w:rsidRPr="00B3598F">
        <w:t xml:space="preserve"> clarification.</w:t>
      </w:r>
    </w:p>
    <w:p w14:paraId="69E85D57" w14:textId="59E623C3" w:rsidR="0036135F" w:rsidRPr="00B3598F" w:rsidRDefault="0036135F" w:rsidP="0036135F">
      <w:pPr>
        <w:pStyle w:val="Itema"/>
      </w:pPr>
      <w:r w:rsidRPr="00B3598F">
        <w:t xml:space="preserve">Provide the County with an opportunity to receive feedback regarding the project and </w:t>
      </w:r>
      <w:r w:rsidR="00DE0433">
        <w:t>RFP</w:t>
      </w:r>
      <w:r w:rsidRPr="00B3598F">
        <w:t>.</w:t>
      </w:r>
    </w:p>
    <w:p w14:paraId="1251BDAE" w14:textId="3E2EF983" w:rsidR="001B28CD" w:rsidRDefault="001B28CD" w:rsidP="001B28CD">
      <w:pPr>
        <w:pStyle w:val="Item1"/>
      </w:pPr>
      <w:r w:rsidRPr="001142E8">
        <w:t xml:space="preserve">Questions will be addressed in an </w:t>
      </w:r>
      <w:r w:rsidR="00DE0433">
        <w:t>RFP</w:t>
      </w:r>
      <w:r w:rsidRPr="001142E8">
        <w:t xml:space="preserve"> Question and Answer (Q&amp;A) Report following the networking/bidders conference.</w:t>
      </w:r>
      <w:r w:rsidRPr="00497636">
        <w:t xml:space="preserve">  Should</w:t>
      </w:r>
      <w:r>
        <w:t xml:space="preserve"> there be a need to amend or revise the RFP, an addendum will be issued following the Networking/Bidders Conferences.</w:t>
      </w:r>
    </w:p>
    <w:p w14:paraId="64E68557" w14:textId="77777777" w:rsidR="00F9006C" w:rsidRPr="00B3598F" w:rsidRDefault="00176BD5" w:rsidP="00CC278E">
      <w:pPr>
        <w:pStyle w:val="Heading1"/>
        <w:spacing w:after="240"/>
        <w:rPr>
          <w:b w:val="0"/>
        </w:rPr>
      </w:pPr>
      <w:bookmarkStart w:id="42" w:name="_Toc339364444"/>
      <w:bookmarkStart w:id="43" w:name="_Toc339364705"/>
      <w:bookmarkStart w:id="44" w:name="_Toc494443036"/>
      <w:bookmarkStart w:id="45" w:name="_Toc75959486"/>
      <w:r w:rsidRPr="00B3598F">
        <w:lastRenderedPageBreak/>
        <w:t>COUNTY PROCEDURES</w:t>
      </w:r>
      <w:r w:rsidR="00703A65" w:rsidRPr="00B3598F">
        <w:t>, TERMS, AND CONDITIONS</w:t>
      </w:r>
      <w:bookmarkEnd w:id="42"/>
      <w:bookmarkEnd w:id="43"/>
      <w:bookmarkEnd w:id="44"/>
      <w:bookmarkEnd w:id="45"/>
    </w:p>
    <w:p w14:paraId="433B00BD" w14:textId="77777777" w:rsidR="00AC375A" w:rsidRPr="007F7893" w:rsidRDefault="00AC375A" w:rsidP="00AC375A">
      <w:pPr>
        <w:pStyle w:val="Heading2"/>
      </w:pPr>
      <w:bookmarkStart w:id="46" w:name="_Toc75959487"/>
      <w:bookmarkStart w:id="47" w:name="_Toc339364446"/>
      <w:bookmarkStart w:id="48" w:name="_Toc339364707"/>
      <w:bookmarkStart w:id="49" w:name="_Toc494443037"/>
      <w:r w:rsidRPr="007F7893">
        <w:t>EVALUATION CRITERIA/SELECTION COMMITTEE</w:t>
      </w:r>
      <w:bookmarkEnd w:id="46"/>
    </w:p>
    <w:p w14:paraId="15ACACF1" w14:textId="021C0BFF" w:rsidR="00FA6D2A" w:rsidRPr="007F7893" w:rsidRDefault="00FA6D2A" w:rsidP="007F7893">
      <w:pPr>
        <w:spacing w:after="240"/>
        <w:ind w:left="1440"/>
        <w:jc w:val="both"/>
        <w:rPr>
          <w:rFonts w:ascii="Calibri" w:hAnsi="Calibri" w:cs="Calibri"/>
          <w:szCs w:val="26"/>
        </w:rPr>
      </w:pPr>
      <w:r w:rsidRPr="007F7893">
        <w:rPr>
          <w:rFonts w:ascii="Calibri" w:hAnsi="Calibri" w:cs="Calibri"/>
          <w:szCs w:val="26"/>
        </w:rPr>
        <w:t xml:space="preserve">All responses that pass the initial Evaluation Criteria (which are determined on a pass/fail basis, see table below) will be evaluated by an </w:t>
      </w:r>
      <w:r w:rsidR="00811A04">
        <w:rPr>
          <w:rFonts w:ascii="Calibri" w:hAnsi="Calibri" w:cs="Calibri"/>
          <w:szCs w:val="26"/>
        </w:rPr>
        <w:t>Agency</w:t>
      </w:r>
      <w:r w:rsidRPr="007F7893">
        <w:rPr>
          <w:rFonts w:ascii="Calibri" w:hAnsi="Calibri" w:cs="Calibri"/>
          <w:szCs w:val="26"/>
        </w:rPr>
        <w:t xml:space="preserve"> Selection Committee (ASC).  The ASC may be composed of A</w:t>
      </w:r>
      <w:r w:rsidR="00811A04">
        <w:rPr>
          <w:rFonts w:ascii="Calibri" w:hAnsi="Calibri" w:cs="Calibri"/>
          <w:szCs w:val="26"/>
        </w:rPr>
        <w:t>gency</w:t>
      </w:r>
      <w:r w:rsidRPr="007F7893">
        <w:rPr>
          <w:rFonts w:ascii="Calibri" w:hAnsi="Calibri" w:cs="Calibri"/>
          <w:szCs w:val="26"/>
        </w:rPr>
        <w:t xml:space="preserve"> staff and other parties that may have expertise or experience with the type of work required for this contract.  The ASC will score and select the Contractor(s) who will be invited to negotiate a contract for On</w:t>
      </w:r>
      <w:r w:rsidR="00811A04">
        <w:rPr>
          <w:rFonts w:ascii="Calibri" w:hAnsi="Calibri" w:cs="Calibri"/>
          <w:szCs w:val="26"/>
        </w:rPr>
        <w:t xml:space="preserve">-Call Tree Maintenance </w:t>
      </w:r>
      <w:r w:rsidRPr="007F7893">
        <w:rPr>
          <w:rFonts w:ascii="Calibri" w:hAnsi="Calibri" w:cs="Calibri"/>
          <w:szCs w:val="26"/>
        </w:rPr>
        <w:t>services. Other than the initial pass/fail Evaluation Criteria, the evaluation of the responses shall be within the sole judgment and discretion of the ASC.</w:t>
      </w:r>
    </w:p>
    <w:p w14:paraId="1C73611C" w14:textId="50510CAE" w:rsidR="00FA6D2A" w:rsidRPr="007F7893" w:rsidRDefault="00FA6D2A" w:rsidP="007F7893">
      <w:pPr>
        <w:spacing w:after="240"/>
        <w:ind w:left="1440"/>
        <w:jc w:val="both"/>
        <w:rPr>
          <w:rFonts w:ascii="Calibri" w:hAnsi="Calibri" w:cs="Calibri"/>
          <w:szCs w:val="26"/>
        </w:rPr>
      </w:pPr>
      <w:r w:rsidRPr="007F7893">
        <w:rPr>
          <w:rFonts w:ascii="Calibri" w:hAnsi="Calibri" w:cs="Calibri"/>
          <w:szCs w:val="26"/>
        </w:rPr>
        <w:t>All contact during the evaluation phase shall be through A</w:t>
      </w:r>
      <w:r w:rsidR="00811A04">
        <w:rPr>
          <w:rFonts w:ascii="Calibri" w:hAnsi="Calibri" w:cs="Calibri"/>
          <w:szCs w:val="26"/>
        </w:rPr>
        <w:t>gency</w:t>
      </w:r>
      <w:r w:rsidRPr="007F7893">
        <w:rPr>
          <w:rFonts w:ascii="Calibri" w:hAnsi="Calibri" w:cs="Calibri"/>
          <w:szCs w:val="26"/>
        </w:rPr>
        <w:t xml:space="preserve"> contact only identified on the cover sheet. </w:t>
      </w:r>
      <w:r w:rsidR="00C62521">
        <w:rPr>
          <w:rFonts w:ascii="Calibri" w:hAnsi="Calibri" w:cs="Calibri"/>
          <w:szCs w:val="26"/>
        </w:rPr>
        <w:t xml:space="preserve"> </w:t>
      </w:r>
      <w:r w:rsidRPr="007F7893">
        <w:rPr>
          <w:rFonts w:ascii="Calibri" w:hAnsi="Calibri" w:cs="Calibri"/>
          <w:szCs w:val="26"/>
        </w:rPr>
        <w:t>Contractors shall neither contact nor lobby evaluators during the evaluation process.  Attempts by Contractor to contact and/or influence members of the ASC may result in disqualification of Contractor. The ASC will evaluate each response meeting the qualification requirements set forth in this RFP.  Contractors should bear in mind that any response that is unresponsive to the scope set forth in this RFP will be deemed reflective of an inherent lack of technical competence or indicative of a failure to comprehend the complexity and risk of A</w:t>
      </w:r>
      <w:r w:rsidR="00811A04">
        <w:rPr>
          <w:rFonts w:ascii="Calibri" w:hAnsi="Calibri" w:cs="Calibri"/>
          <w:szCs w:val="26"/>
        </w:rPr>
        <w:t>gency</w:t>
      </w:r>
      <w:r w:rsidRPr="007F7893">
        <w:rPr>
          <w:rFonts w:ascii="Calibri" w:hAnsi="Calibri" w:cs="Calibri"/>
          <w:szCs w:val="26"/>
        </w:rPr>
        <w:t>’s requirements as set forth in this RFP.</w:t>
      </w:r>
    </w:p>
    <w:p w14:paraId="1161348F" w14:textId="77777777" w:rsidR="00FA6D2A" w:rsidRPr="007F7893" w:rsidRDefault="00FA6D2A" w:rsidP="007F7893">
      <w:pPr>
        <w:spacing w:after="240"/>
        <w:ind w:left="1440"/>
        <w:jc w:val="both"/>
        <w:rPr>
          <w:rFonts w:ascii="Calibri" w:hAnsi="Calibri" w:cs="Calibri"/>
          <w:szCs w:val="26"/>
        </w:rPr>
      </w:pPr>
      <w:r w:rsidRPr="007F7893">
        <w:rPr>
          <w:rFonts w:ascii="Calibri" w:hAnsi="Calibri" w:cs="Calibri"/>
          <w:szCs w:val="26"/>
        </w:rPr>
        <w:lastRenderedPageBreak/>
        <w:t>The basic information that each section should contain is specified below, these specifications should be considered as minimum requirements.  Much of the material needed to present a comprehensive response can be placed into one of the sections listed.  However, other criteria may be added to further support the evaluation process whenever such additional criteria are deemed appropriate in considering the nature of the services being solicited.</w:t>
      </w:r>
    </w:p>
    <w:p w14:paraId="592A0D11" w14:textId="77777777" w:rsidR="00FA6D2A" w:rsidRPr="007F7893" w:rsidRDefault="00FA6D2A" w:rsidP="007F7893">
      <w:pPr>
        <w:spacing w:after="240"/>
        <w:ind w:left="1440"/>
        <w:jc w:val="both"/>
        <w:rPr>
          <w:rFonts w:ascii="Calibri" w:hAnsi="Calibri" w:cs="Calibri"/>
          <w:szCs w:val="26"/>
        </w:rPr>
      </w:pPr>
      <w:r w:rsidRPr="007F7893">
        <w:rPr>
          <w:rFonts w:ascii="Calibri" w:hAnsi="Calibri" w:cs="Calibri"/>
          <w:szCs w:val="26"/>
        </w:rPr>
        <w:t>Each of the Evaluation Criteria below will be used in ranking and determining the quality of a Contractor’s response and scored on the zero to ten-point scale outlined below.  The scores for all Evaluation Criteria will then be added, according to their assigned weight (below), to arrive at a weighted score for each response.  A response with a higher-weighted total will be deemed of higher quality than a response with a lesser-weighted total.</w:t>
      </w:r>
    </w:p>
    <w:p w14:paraId="5C16B76D" w14:textId="66FF6936" w:rsidR="00AC375A" w:rsidRDefault="00FA6D2A" w:rsidP="00FA6D2A">
      <w:pPr>
        <w:ind w:left="1440"/>
        <w:rPr>
          <w:rFonts w:ascii="Calibri" w:hAnsi="Calibri" w:cs="Calibri"/>
          <w:szCs w:val="26"/>
        </w:rPr>
      </w:pPr>
      <w:r w:rsidRPr="007F7893">
        <w:rPr>
          <w:rFonts w:ascii="Calibri" w:hAnsi="Calibri" w:cs="Calibri"/>
          <w:szCs w:val="26"/>
        </w:rPr>
        <w:t xml:space="preserve">The final maximum score for </w:t>
      </w:r>
      <w:r w:rsidR="00A950FB">
        <w:rPr>
          <w:rFonts w:ascii="Calibri" w:hAnsi="Calibri" w:cs="Calibri"/>
          <w:szCs w:val="26"/>
        </w:rPr>
        <w:t>proposal</w:t>
      </w:r>
      <w:r w:rsidRPr="007F7893">
        <w:rPr>
          <w:rFonts w:ascii="Calibri" w:hAnsi="Calibri" w:cs="Calibri"/>
          <w:szCs w:val="26"/>
        </w:rPr>
        <w:t xml:space="preserve"> </w:t>
      </w:r>
      <w:r w:rsidR="00A950FB">
        <w:rPr>
          <w:rFonts w:ascii="Calibri" w:hAnsi="Calibri" w:cs="Calibri"/>
          <w:szCs w:val="26"/>
        </w:rPr>
        <w:t>evaluation</w:t>
      </w:r>
      <w:r w:rsidRPr="007F7893">
        <w:rPr>
          <w:rFonts w:ascii="Calibri" w:hAnsi="Calibri" w:cs="Calibri"/>
          <w:szCs w:val="26"/>
        </w:rPr>
        <w:t xml:space="preserve"> (response</w:t>
      </w:r>
      <w:r w:rsidR="00A950FB">
        <w:rPr>
          <w:rFonts w:ascii="Calibri" w:hAnsi="Calibri" w:cs="Calibri"/>
          <w:szCs w:val="26"/>
        </w:rPr>
        <w:t>s)</w:t>
      </w:r>
      <w:r w:rsidRPr="007F7893">
        <w:rPr>
          <w:rFonts w:ascii="Calibri" w:hAnsi="Calibri" w:cs="Calibri"/>
          <w:szCs w:val="26"/>
        </w:rPr>
        <w:t xml:space="preserve"> is</w:t>
      </w:r>
      <w:r w:rsidRPr="00007AF7">
        <w:rPr>
          <w:rFonts w:ascii="Calibri" w:hAnsi="Calibri" w:cs="Calibri"/>
          <w:szCs w:val="26"/>
        </w:rPr>
        <w:t xml:space="preserve"> one hundred (100)</w:t>
      </w:r>
      <w:r>
        <w:rPr>
          <w:rFonts w:ascii="Calibri" w:hAnsi="Calibri" w:cs="Calibri"/>
          <w:szCs w:val="26"/>
        </w:rPr>
        <w:t xml:space="preserve"> points.</w:t>
      </w:r>
    </w:p>
    <w:p w14:paraId="6F741E52" w14:textId="54BC2A98" w:rsidR="000B0E9D" w:rsidRDefault="000B0E9D" w:rsidP="00FA6D2A">
      <w:pPr>
        <w:ind w:left="1440"/>
        <w:rPr>
          <w:rFonts w:ascii="Calibri" w:hAnsi="Calibri" w:cs="Calibri"/>
          <w:szCs w:val="26"/>
        </w:rPr>
      </w:pPr>
    </w:p>
    <w:p w14:paraId="51BAFE55" w14:textId="0DBBD90D" w:rsidR="000B0E9D" w:rsidRDefault="000B0E9D" w:rsidP="00FA6D2A">
      <w:pPr>
        <w:ind w:left="1440"/>
        <w:rPr>
          <w:rFonts w:ascii="Calibri" w:hAnsi="Calibri" w:cs="Calibri"/>
          <w:szCs w:val="26"/>
        </w:rPr>
      </w:pPr>
    </w:p>
    <w:p w14:paraId="7A8276D9" w14:textId="7A166CB2" w:rsidR="000B0E9D" w:rsidRDefault="000B0E9D" w:rsidP="00FA6D2A">
      <w:pPr>
        <w:ind w:left="1440"/>
        <w:rPr>
          <w:rFonts w:ascii="Calibri" w:hAnsi="Calibri" w:cs="Calibri"/>
          <w:szCs w:val="26"/>
        </w:rPr>
      </w:pPr>
    </w:p>
    <w:p w14:paraId="4954F142" w14:textId="5AB84FE9" w:rsidR="000B0E9D" w:rsidRDefault="000B0E9D" w:rsidP="00FA6D2A">
      <w:pPr>
        <w:ind w:left="1440"/>
        <w:rPr>
          <w:rFonts w:ascii="Calibri" w:hAnsi="Calibri" w:cs="Calibri"/>
          <w:szCs w:val="26"/>
        </w:rPr>
      </w:pPr>
    </w:p>
    <w:p w14:paraId="6BDE7CCD" w14:textId="77777777" w:rsidR="000B0E9D" w:rsidRDefault="000B0E9D" w:rsidP="00FA6D2A">
      <w:pPr>
        <w:ind w:left="1440"/>
        <w:rPr>
          <w:rFonts w:ascii="Calibri" w:hAnsi="Calibri" w:cs="Calibri"/>
          <w:szCs w:val="26"/>
        </w:rPr>
      </w:pPr>
    </w:p>
    <w:p w14:paraId="2AF0D17E" w14:textId="73A18F35" w:rsidR="00FA6D2A" w:rsidRDefault="00FA6D2A" w:rsidP="00FA6D2A">
      <w:pPr>
        <w:ind w:left="1440"/>
        <w:rPr>
          <w:rFonts w:ascii="Calibri" w:hAnsi="Calibri" w:cs="Calibri"/>
          <w:szCs w:val="26"/>
        </w:rPr>
      </w:pPr>
    </w:p>
    <w:p w14:paraId="39F6CA9D" w14:textId="221EFD33" w:rsidR="00FA6D2A" w:rsidRPr="007F7893" w:rsidRDefault="00FA6D2A" w:rsidP="007F7893">
      <w:pPr>
        <w:spacing w:after="240"/>
        <w:ind w:left="1080" w:firstLine="360"/>
        <w:jc w:val="both"/>
        <w:rPr>
          <w:rFonts w:ascii="Calibri" w:hAnsi="Calibri" w:cs="Calibri"/>
          <w:szCs w:val="26"/>
        </w:rPr>
      </w:pPr>
      <w:r w:rsidRPr="007F7893">
        <w:rPr>
          <w:rFonts w:ascii="Calibri" w:hAnsi="Calibri" w:cs="Calibri"/>
          <w:szCs w:val="26"/>
        </w:rPr>
        <w:t xml:space="preserve">The zero to </w:t>
      </w:r>
      <w:r w:rsidR="00E62437">
        <w:rPr>
          <w:rFonts w:ascii="Calibri" w:hAnsi="Calibri" w:cs="Calibri"/>
          <w:szCs w:val="26"/>
        </w:rPr>
        <w:t>five</w:t>
      </w:r>
      <w:r w:rsidRPr="007F7893">
        <w:rPr>
          <w:rFonts w:ascii="Calibri" w:hAnsi="Calibri" w:cs="Calibri"/>
          <w:szCs w:val="26"/>
        </w:rPr>
        <w:t>-point scale range is defined as follows:</w:t>
      </w:r>
    </w:p>
    <w:tbl>
      <w:tblPr>
        <w:tblW w:w="9630"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1830"/>
        <w:gridCol w:w="7099"/>
      </w:tblGrid>
      <w:tr w:rsidR="00FA6D2A" w:rsidRPr="00FA6D2A" w14:paraId="211964AB" w14:textId="77777777" w:rsidTr="00AB6108">
        <w:trPr>
          <w:trHeight w:val="20"/>
        </w:trPr>
        <w:tc>
          <w:tcPr>
            <w:tcW w:w="701" w:type="dxa"/>
            <w:tcMar>
              <w:top w:w="29" w:type="dxa"/>
              <w:left w:w="115" w:type="dxa"/>
              <w:bottom w:w="29" w:type="dxa"/>
              <w:right w:w="115" w:type="dxa"/>
            </w:tcMar>
            <w:vAlign w:val="center"/>
          </w:tcPr>
          <w:p w14:paraId="4BC7B516" w14:textId="77777777" w:rsidR="00FA6D2A" w:rsidRPr="00FA6D2A" w:rsidRDefault="00FA6D2A" w:rsidP="00FA6D2A">
            <w:pPr>
              <w:rPr>
                <w:rFonts w:ascii="Calibri" w:hAnsi="Calibri" w:cs="Calibri"/>
                <w:sz w:val="22"/>
                <w:szCs w:val="22"/>
              </w:rPr>
            </w:pPr>
            <w:r w:rsidRPr="00FA6D2A">
              <w:rPr>
                <w:rFonts w:ascii="Calibri" w:hAnsi="Calibri" w:cs="Calibri"/>
                <w:sz w:val="22"/>
                <w:szCs w:val="22"/>
              </w:rPr>
              <w:lastRenderedPageBreak/>
              <w:t>0</w:t>
            </w:r>
          </w:p>
        </w:tc>
        <w:tc>
          <w:tcPr>
            <w:tcW w:w="1830" w:type="dxa"/>
            <w:tcMar>
              <w:top w:w="29" w:type="dxa"/>
              <w:left w:w="115" w:type="dxa"/>
              <w:bottom w:w="29" w:type="dxa"/>
              <w:right w:w="115" w:type="dxa"/>
            </w:tcMar>
            <w:vAlign w:val="center"/>
          </w:tcPr>
          <w:p w14:paraId="477AF4D8" w14:textId="77777777" w:rsidR="00FA6D2A" w:rsidRPr="00FA6D2A" w:rsidRDefault="00FA6D2A" w:rsidP="00FA6D2A">
            <w:pPr>
              <w:rPr>
                <w:rFonts w:ascii="Calibri" w:hAnsi="Calibri" w:cs="Calibri"/>
                <w:sz w:val="22"/>
                <w:szCs w:val="22"/>
              </w:rPr>
            </w:pPr>
            <w:r w:rsidRPr="00FA6D2A">
              <w:rPr>
                <w:rFonts w:ascii="Calibri" w:hAnsi="Calibri" w:cs="Calibri"/>
                <w:sz w:val="22"/>
                <w:szCs w:val="22"/>
              </w:rPr>
              <w:t>Not Acceptable</w:t>
            </w:r>
          </w:p>
        </w:tc>
        <w:tc>
          <w:tcPr>
            <w:tcW w:w="7099" w:type="dxa"/>
            <w:tcMar>
              <w:top w:w="29" w:type="dxa"/>
              <w:left w:w="115" w:type="dxa"/>
              <w:bottom w:w="29" w:type="dxa"/>
              <w:right w:w="115" w:type="dxa"/>
            </w:tcMar>
            <w:vAlign w:val="center"/>
          </w:tcPr>
          <w:p w14:paraId="530FD2DE" w14:textId="77777777" w:rsidR="00FA6D2A" w:rsidRPr="00FA6D2A" w:rsidRDefault="00FA6D2A" w:rsidP="00FA6D2A">
            <w:pPr>
              <w:rPr>
                <w:rFonts w:ascii="Calibri" w:hAnsi="Calibri" w:cs="Calibri"/>
                <w:sz w:val="22"/>
                <w:szCs w:val="22"/>
              </w:rPr>
            </w:pPr>
            <w:r w:rsidRPr="00FA6D2A">
              <w:rPr>
                <w:rFonts w:ascii="Calibri" w:hAnsi="Calibri" w:cs="Calibri"/>
                <w:sz w:val="22"/>
                <w:szCs w:val="22"/>
              </w:rPr>
              <w:t>Non-responsive, fails to meet RFQ/P specification. The approach has no probability of success.  If a mandatory requirement this score will result in disqualification of proposal.</w:t>
            </w:r>
          </w:p>
        </w:tc>
      </w:tr>
      <w:tr w:rsidR="00FA6D2A" w:rsidRPr="00FA6D2A" w14:paraId="1331FFEF" w14:textId="77777777" w:rsidTr="00AB6108">
        <w:trPr>
          <w:trHeight w:val="20"/>
        </w:trPr>
        <w:tc>
          <w:tcPr>
            <w:tcW w:w="701" w:type="dxa"/>
            <w:tcMar>
              <w:top w:w="29" w:type="dxa"/>
              <w:left w:w="115" w:type="dxa"/>
              <w:bottom w:w="29" w:type="dxa"/>
              <w:right w:w="115" w:type="dxa"/>
            </w:tcMar>
            <w:vAlign w:val="center"/>
          </w:tcPr>
          <w:p w14:paraId="6637BBAD" w14:textId="19E4419B" w:rsidR="00FA6D2A" w:rsidRPr="00FA6D2A" w:rsidRDefault="00FA6D2A" w:rsidP="00FA6D2A">
            <w:pPr>
              <w:rPr>
                <w:rFonts w:ascii="Calibri" w:hAnsi="Calibri" w:cs="Calibri"/>
                <w:sz w:val="22"/>
                <w:szCs w:val="22"/>
              </w:rPr>
            </w:pPr>
            <w:r w:rsidRPr="00FA6D2A">
              <w:rPr>
                <w:rFonts w:ascii="Calibri" w:hAnsi="Calibri" w:cs="Calibri"/>
                <w:sz w:val="22"/>
                <w:szCs w:val="22"/>
              </w:rPr>
              <w:t>1</w:t>
            </w:r>
          </w:p>
        </w:tc>
        <w:tc>
          <w:tcPr>
            <w:tcW w:w="1830" w:type="dxa"/>
            <w:tcMar>
              <w:top w:w="29" w:type="dxa"/>
              <w:left w:w="115" w:type="dxa"/>
              <w:bottom w:w="29" w:type="dxa"/>
              <w:right w:w="115" w:type="dxa"/>
            </w:tcMar>
            <w:vAlign w:val="center"/>
          </w:tcPr>
          <w:p w14:paraId="0327C799" w14:textId="77777777" w:rsidR="00FA6D2A" w:rsidRPr="00FA6D2A" w:rsidRDefault="00FA6D2A" w:rsidP="00FA6D2A">
            <w:pPr>
              <w:rPr>
                <w:rFonts w:ascii="Calibri" w:hAnsi="Calibri" w:cs="Calibri"/>
                <w:sz w:val="22"/>
                <w:szCs w:val="22"/>
              </w:rPr>
            </w:pPr>
            <w:r w:rsidRPr="00FA6D2A">
              <w:rPr>
                <w:rFonts w:ascii="Calibri" w:hAnsi="Calibri" w:cs="Calibri"/>
                <w:sz w:val="22"/>
                <w:szCs w:val="22"/>
              </w:rPr>
              <w:t>Poor</w:t>
            </w:r>
          </w:p>
        </w:tc>
        <w:tc>
          <w:tcPr>
            <w:tcW w:w="7099" w:type="dxa"/>
            <w:tcMar>
              <w:top w:w="29" w:type="dxa"/>
              <w:left w:w="115" w:type="dxa"/>
              <w:bottom w:w="29" w:type="dxa"/>
              <w:right w:w="115" w:type="dxa"/>
            </w:tcMar>
            <w:vAlign w:val="center"/>
          </w:tcPr>
          <w:p w14:paraId="2820F3B4" w14:textId="77777777" w:rsidR="00FA6D2A" w:rsidRPr="00FA6D2A" w:rsidRDefault="00FA6D2A" w:rsidP="00FA6D2A">
            <w:pPr>
              <w:rPr>
                <w:rFonts w:ascii="Calibri" w:hAnsi="Calibri" w:cs="Calibri"/>
                <w:sz w:val="22"/>
                <w:szCs w:val="22"/>
              </w:rPr>
            </w:pPr>
            <w:r w:rsidRPr="00FA6D2A">
              <w:rPr>
                <w:rFonts w:ascii="Calibri" w:hAnsi="Calibri" w:cs="Calibri"/>
                <w:sz w:val="22"/>
                <w:szCs w:val="22"/>
              </w:rPr>
              <w:t xml:space="preserve">Below average, falls short of expectations, is substandard to the average or expected norm, has low probability of success in achieving objectives. </w:t>
            </w:r>
          </w:p>
        </w:tc>
      </w:tr>
      <w:tr w:rsidR="00FA6D2A" w:rsidRPr="00FA6D2A" w14:paraId="3FA667FC" w14:textId="77777777" w:rsidTr="00AB6108">
        <w:trPr>
          <w:trHeight w:val="20"/>
        </w:trPr>
        <w:tc>
          <w:tcPr>
            <w:tcW w:w="701" w:type="dxa"/>
            <w:tcMar>
              <w:top w:w="29" w:type="dxa"/>
              <w:left w:w="115" w:type="dxa"/>
              <w:bottom w:w="29" w:type="dxa"/>
              <w:right w:w="115" w:type="dxa"/>
            </w:tcMar>
            <w:vAlign w:val="center"/>
          </w:tcPr>
          <w:p w14:paraId="00343F82" w14:textId="64B59400" w:rsidR="00FA6D2A" w:rsidRPr="00FA6D2A" w:rsidRDefault="00E62437" w:rsidP="00FA6D2A">
            <w:pPr>
              <w:rPr>
                <w:rFonts w:ascii="Calibri" w:hAnsi="Calibri" w:cs="Calibri"/>
                <w:sz w:val="22"/>
                <w:szCs w:val="22"/>
              </w:rPr>
            </w:pPr>
            <w:r>
              <w:rPr>
                <w:rFonts w:ascii="Calibri" w:hAnsi="Calibri" w:cs="Calibri"/>
                <w:sz w:val="22"/>
                <w:szCs w:val="22"/>
              </w:rPr>
              <w:t>2</w:t>
            </w:r>
          </w:p>
        </w:tc>
        <w:tc>
          <w:tcPr>
            <w:tcW w:w="1830" w:type="dxa"/>
            <w:tcMar>
              <w:top w:w="29" w:type="dxa"/>
              <w:left w:w="115" w:type="dxa"/>
              <w:bottom w:w="29" w:type="dxa"/>
              <w:right w:w="115" w:type="dxa"/>
            </w:tcMar>
            <w:vAlign w:val="center"/>
          </w:tcPr>
          <w:p w14:paraId="6F74FCDF" w14:textId="77777777" w:rsidR="00FA6D2A" w:rsidRPr="00FA6D2A" w:rsidRDefault="00FA6D2A" w:rsidP="00FA6D2A">
            <w:pPr>
              <w:rPr>
                <w:rFonts w:ascii="Calibri" w:hAnsi="Calibri" w:cs="Calibri"/>
                <w:sz w:val="22"/>
                <w:szCs w:val="22"/>
              </w:rPr>
            </w:pPr>
            <w:r w:rsidRPr="00FA6D2A">
              <w:rPr>
                <w:rFonts w:ascii="Calibri" w:hAnsi="Calibri" w:cs="Calibri"/>
                <w:sz w:val="22"/>
                <w:szCs w:val="22"/>
              </w:rPr>
              <w:t>Fair</w:t>
            </w:r>
          </w:p>
        </w:tc>
        <w:tc>
          <w:tcPr>
            <w:tcW w:w="7099" w:type="dxa"/>
            <w:tcMar>
              <w:top w:w="29" w:type="dxa"/>
              <w:left w:w="115" w:type="dxa"/>
              <w:bottom w:w="29" w:type="dxa"/>
              <w:right w:w="115" w:type="dxa"/>
            </w:tcMar>
            <w:vAlign w:val="center"/>
          </w:tcPr>
          <w:p w14:paraId="7615DC03" w14:textId="77777777" w:rsidR="00FA6D2A" w:rsidRPr="00FA6D2A" w:rsidRDefault="00FA6D2A" w:rsidP="00FA6D2A">
            <w:pPr>
              <w:rPr>
                <w:rFonts w:ascii="Calibri" w:hAnsi="Calibri" w:cs="Calibri"/>
                <w:sz w:val="22"/>
                <w:szCs w:val="22"/>
              </w:rPr>
            </w:pPr>
            <w:r w:rsidRPr="00FA6D2A">
              <w:rPr>
                <w:rFonts w:ascii="Calibri" w:hAnsi="Calibri" w:cs="Calibri"/>
                <w:sz w:val="22"/>
                <w:szCs w:val="22"/>
              </w:rPr>
              <w:t>Has a reasonable probability of success, however, some objectives may not be met.</w:t>
            </w:r>
          </w:p>
        </w:tc>
      </w:tr>
      <w:tr w:rsidR="00FA6D2A" w:rsidRPr="00FA6D2A" w14:paraId="2292EEAE" w14:textId="77777777" w:rsidTr="00AB6108">
        <w:trPr>
          <w:trHeight w:val="20"/>
        </w:trPr>
        <w:tc>
          <w:tcPr>
            <w:tcW w:w="701" w:type="dxa"/>
            <w:tcMar>
              <w:top w:w="29" w:type="dxa"/>
              <w:left w:w="115" w:type="dxa"/>
              <w:bottom w:w="29" w:type="dxa"/>
              <w:right w:w="115" w:type="dxa"/>
            </w:tcMar>
            <w:vAlign w:val="center"/>
          </w:tcPr>
          <w:p w14:paraId="6DF002FD" w14:textId="24FBA2C9" w:rsidR="00FA6D2A" w:rsidRPr="00FA6D2A" w:rsidRDefault="00E62437" w:rsidP="00FA6D2A">
            <w:pPr>
              <w:rPr>
                <w:rFonts w:ascii="Calibri" w:hAnsi="Calibri" w:cs="Calibri"/>
                <w:sz w:val="22"/>
                <w:szCs w:val="22"/>
              </w:rPr>
            </w:pPr>
            <w:r>
              <w:rPr>
                <w:rFonts w:ascii="Calibri" w:hAnsi="Calibri" w:cs="Calibri"/>
                <w:sz w:val="22"/>
                <w:szCs w:val="22"/>
              </w:rPr>
              <w:t>3</w:t>
            </w:r>
          </w:p>
        </w:tc>
        <w:tc>
          <w:tcPr>
            <w:tcW w:w="1830" w:type="dxa"/>
            <w:tcMar>
              <w:top w:w="29" w:type="dxa"/>
              <w:left w:w="115" w:type="dxa"/>
              <w:bottom w:w="29" w:type="dxa"/>
              <w:right w:w="115" w:type="dxa"/>
            </w:tcMar>
            <w:vAlign w:val="center"/>
          </w:tcPr>
          <w:p w14:paraId="2BAF98F3" w14:textId="77777777" w:rsidR="00FA6D2A" w:rsidRPr="00FA6D2A" w:rsidRDefault="00FA6D2A" w:rsidP="00FA6D2A">
            <w:pPr>
              <w:rPr>
                <w:rFonts w:ascii="Calibri" w:hAnsi="Calibri" w:cs="Calibri"/>
                <w:sz w:val="22"/>
                <w:szCs w:val="22"/>
              </w:rPr>
            </w:pPr>
            <w:r w:rsidRPr="00FA6D2A">
              <w:rPr>
                <w:rFonts w:ascii="Calibri" w:hAnsi="Calibri" w:cs="Calibri"/>
                <w:sz w:val="22"/>
                <w:szCs w:val="22"/>
              </w:rPr>
              <w:t>Average</w:t>
            </w:r>
          </w:p>
        </w:tc>
        <w:tc>
          <w:tcPr>
            <w:tcW w:w="7099" w:type="dxa"/>
            <w:tcMar>
              <w:top w:w="29" w:type="dxa"/>
              <w:left w:w="115" w:type="dxa"/>
              <w:bottom w:w="29" w:type="dxa"/>
              <w:right w:w="115" w:type="dxa"/>
            </w:tcMar>
            <w:vAlign w:val="center"/>
          </w:tcPr>
          <w:p w14:paraId="0A8B71A1" w14:textId="77777777" w:rsidR="00FA6D2A" w:rsidRPr="00FA6D2A" w:rsidRDefault="00FA6D2A" w:rsidP="00FA6D2A">
            <w:pPr>
              <w:rPr>
                <w:rFonts w:ascii="Calibri" w:hAnsi="Calibri" w:cs="Calibri"/>
                <w:sz w:val="22"/>
                <w:szCs w:val="22"/>
              </w:rPr>
            </w:pPr>
            <w:r w:rsidRPr="00FA6D2A">
              <w:rPr>
                <w:rFonts w:ascii="Calibri" w:hAnsi="Calibri" w:cs="Calibri"/>
                <w:sz w:val="22"/>
                <w:szCs w:val="22"/>
              </w:rPr>
              <w:t xml:space="preserve">Acceptable, achieves all objectives in a reasonable fashion per RFQ/P specification.  This will be the baseline score for each item with adjustments based on interpretation of proposal by Evaluation Committee members.  </w:t>
            </w:r>
          </w:p>
        </w:tc>
      </w:tr>
      <w:tr w:rsidR="00FA6D2A" w:rsidRPr="00FA6D2A" w14:paraId="721B4DF3" w14:textId="77777777" w:rsidTr="00AB6108">
        <w:trPr>
          <w:trHeight w:val="20"/>
        </w:trPr>
        <w:tc>
          <w:tcPr>
            <w:tcW w:w="701" w:type="dxa"/>
            <w:tcMar>
              <w:top w:w="29" w:type="dxa"/>
              <w:left w:w="115" w:type="dxa"/>
              <w:bottom w:w="29" w:type="dxa"/>
              <w:right w:w="115" w:type="dxa"/>
            </w:tcMar>
            <w:vAlign w:val="center"/>
          </w:tcPr>
          <w:p w14:paraId="79DB3DBC" w14:textId="64A0CA3D" w:rsidR="00FA6D2A" w:rsidRPr="00FA6D2A" w:rsidRDefault="00E62437" w:rsidP="00FA6D2A">
            <w:pPr>
              <w:rPr>
                <w:rFonts w:ascii="Calibri" w:hAnsi="Calibri" w:cs="Calibri"/>
                <w:sz w:val="22"/>
                <w:szCs w:val="22"/>
              </w:rPr>
            </w:pPr>
            <w:r>
              <w:rPr>
                <w:rFonts w:ascii="Calibri" w:hAnsi="Calibri" w:cs="Calibri"/>
                <w:sz w:val="22"/>
                <w:szCs w:val="22"/>
              </w:rPr>
              <w:t>4</w:t>
            </w:r>
          </w:p>
        </w:tc>
        <w:tc>
          <w:tcPr>
            <w:tcW w:w="1830" w:type="dxa"/>
            <w:tcMar>
              <w:top w:w="29" w:type="dxa"/>
              <w:left w:w="115" w:type="dxa"/>
              <w:bottom w:w="29" w:type="dxa"/>
              <w:right w:w="115" w:type="dxa"/>
            </w:tcMar>
            <w:vAlign w:val="center"/>
          </w:tcPr>
          <w:p w14:paraId="6ADC3BCC" w14:textId="77777777" w:rsidR="00FA6D2A" w:rsidRPr="00FA6D2A" w:rsidRDefault="00FA6D2A" w:rsidP="00FA6D2A">
            <w:pPr>
              <w:rPr>
                <w:rFonts w:ascii="Calibri" w:hAnsi="Calibri" w:cs="Calibri"/>
                <w:sz w:val="22"/>
                <w:szCs w:val="22"/>
              </w:rPr>
            </w:pPr>
            <w:r w:rsidRPr="00FA6D2A">
              <w:rPr>
                <w:rFonts w:ascii="Calibri" w:hAnsi="Calibri" w:cs="Calibri"/>
                <w:sz w:val="22"/>
                <w:szCs w:val="22"/>
              </w:rPr>
              <w:t>Above Average / Good</w:t>
            </w:r>
          </w:p>
        </w:tc>
        <w:tc>
          <w:tcPr>
            <w:tcW w:w="7099" w:type="dxa"/>
            <w:tcMar>
              <w:top w:w="29" w:type="dxa"/>
              <w:left w:w="115" w:type="dxa"/>
              <w:bottom w:w="29" w:type="dxa"/>
              <w:right w:w="115" w:type="dxa"/>
            </w:tcMar>
            <w:vAlign w:val="center"/>
          </w:tcPr>
          <w:p w14:paraId="1DEEED88" w14:textId="77777777" w:rsidR="00FA6D2A" w:rsidRPr="00FA6D2A" w:rsidRDefault="00FA6D2A" w:rsidP="00FA6D2A">
            <w:pPr>
              <w:rPr>
                <w:rFonts w:ascii="Calibri" w:hAnsi="Calibri" w:cs="Calibri"/>
                <w:sz w:val="22"/>
                <w:szCs w:val="22"/>
              </w:rPr>
            </w:pPr>
            <w:r w:rsidRPr="00FA6D2A">
              <w:rPr>
                <w:rFonts w:ascii="Calibri" w:hAnsi="Calibri" w:cs="Calibri"/>
                <w:sz w:val="22"/>
                <w:szCs w:val="22"/>
              </w:rPr>
              <w:t xml:space="preserve">Very good probability of success, better than that which is average or expected as the norm.  Achieves all objectives per RFQ/P. </w:t>
            </w:r>
          </w:p>
        </w:tc>
      </w:tr>
      <w:tr w:rsidR="00FA6D2A" w:rsidRPr="00FA6D2A" w14:paraId="06AF97EC" w14:textId="77777777" w:rsidTr="00AB6108">
        <w:trPr>
          <w:trHeight w:val="20"/>
        </w:trPr>
        <w:tc>
          <w:tcPr>
            <w:tcW w:w="701" w:type="dxa"/>
            <w:tcMar>
              <w:top w:w="29" w:type="dxa"/>
              <w:left w:w="115" w:type="dxa"/>
              <w:bottom w:w="29" w:type="dxa"/>
              <w:right w:w="115" w:type="dxa"/>
            </w:tcMar>
            <w:vAlign w:val="center"/>
          </w:tcPr>
          <w:p w14:paraId="1C8A516D" w14:textId="077B8278" w:rsidR="00FA6D2A" w:rsidRPr="00FA6D2A" w:rsidRDefault="00E62437" w:rsidP="00FA6D2A">
            <w:pPr>
              <w:rPr>
                <w:rFonts w:ascii="Calibri" w:hAnsi="Calibri" w:cs="Calibri"/>
                <w:sz w:val="22"/>
                <w:szCs w:val="22"/>
              </w:rPr>
            </w:pPr>
            <w:r>
              <w:rPr>
                <w:rFonts w:ascii="Calibri" w:hAnsi="Calibri" w:cs="Calibri"/>
                <w:sz w:val="22"/>
                <w:szCs w:val="22"/>
              </w:rPr>
              <w:t>5</w:t>
            </w:r>
          </w:p>
        </w:tc>
        <w:tc>
          <w:tcPr>
            <w:tcW w:w="1830" w:type="dxa"/>
            <w:tcMar>
              <w:top w:w="29" w:type="dxa"/>
              <w:left w:w="115" w:type="dxa"/>
              <w:bottom w:w="29" w:type="dxa"/>
              <w:right w:w="115" w:type="dxa"/>
            </w:tcMar>
            <w:vAlign w:val="center"/>
          </w:tcPr>
          <w:p w14:paraId="016276AD" w14:textId="77777777" w:rsidR="00FA6D2A" w:rsidRPr="00FA6D2A" w:rsidRDefault="00FA6D2A" w:rsidP="00FA6D2A">
            <w:pPr>
              <w:rPr>
                <w:rFonts w:ascii="Calibri" w:hAnsi="Calibri" w:cs="Calibri"/>
                <w:sz w:val="22"/>
                <w:szCs w:val="22"/>
              </w:rPr>
            </w:pPr>
            <w:r w:rsidRPr="00FA6D2A">
              <w:rPr>
                <w:rFonts w:ascii="Calibri" w:hAnsi="Calibri" w:cs="Calibri"/>
                <w:sz w:val="22"/>
                <w:szCs w:val="22"/>
              </w:rPr>
              <w:t>Excellent / Exceptional</w:t>
            </w:r>
          </w:p>
        </w:tc>
        <w:tc>
          <w:tcPr>
            <w:tcW w:w="7099" w:type="dxa"/>
            <w:tcMar>
              <w:top w:w="29" w:type="dxa"/>
              <w:left w:w="115" w:type="dxa"/>
              <w:bottom w:w="29" w:type="dxa"/>
              <w:right w:w="115" w:type="dxa"/>
            </w:tcMar>
            <w:vAlign w:val="center"/>
          </w:tcPr>
          <w:p w14:paraId="396F878A" w14:textId="77777777" w:rsidR="00FA6D2A" w:rsidRPr="00FA6D2A" w:rsidRDefault="00FA6D2A" w:rsidP="00FA6D2A">
            <w:pPr>
              <w:rPr>
                <w:rFonts w:ascii="Calibri" w:hAnsi="Calibri" w:cs="Calibri"/>
                <w:sz w:val="22"/>
                <w:szCs w:val="22"/>
              </w:rPr>
            </w:pPr>
            <w:r w:rsidRPr="00FA6D2A">
              <w:rPr>
                <w:rFonts w:ascii="Calibri" w:hAnsi="Calibri" w:cs="Calibri"/>
                <w:sz w:val="22"/>
                <w:szCs w:val="22"/>
              </w:rPr>
              <w:t>Exceeds expectations, very innovative, clearly superior to that which is average or expected as the norm.  Excellent probability of success and in achieving all objectives and meeting RFQ/P specification.</w:t>
            </w:r>
          </w:p>
        </w:tc>
      </w:tr>
    </w:tbl>
    <w:p w14:paraId="1963EF0F" w14:textId="77777777" w:rsidR="00FA6D2A" w:rsidRPr="00FA6D2A" w:rsidRDefault="00FA6D2A" w:rsidP="00FA6D2A">
      <w:pPr>
        <w:rPr>
          <w:rFonts w:ascii="Calibri" w:hAnsi="Calibri" w:cs="Calibri"/>
          <w:sz w:val="22"/>
          <w:szCs w:val="22"/>
        </w:rPr>
        <w:sectPr w:rsidR="00FA6D2A" w:rsidRPr="00FA6D2A" w:rsidSect="00AB6108">
          <w:headerReference w:type="default" r:id="rId43"/>
          <w:pgSz w:w="12240" w:h="15840" w:code="1"/>
          <w:pgMar w:top="894" w:right="1354" w:bottom="317" w:left="720" w:header="432" w:footer="234" w:gutter="0"/>
          <w:cols w:space="720"/>
          <w:noEndnote/>
          <w:docGrid w:linePitch="354"/>
        </w:sectPr>
      </w:pPr>
      <w:r w:rsidRPr="00FA6D2A">
        <w:rPr>
          <w:rFonts w:ascii="Calibri" w:hAnsi="Calibri" w:cs="Calibri"/>
          <w:sz w:val="22"/>
          <w:szCs w:val="22"/>
        </w:rPr>
        <w:t xml:space="preserve"> </w:t>
      </w:r>
    </w:p>
    <w:p w14:paraId="29D6E060" w14:textId="77777777" w:rsidR="00FA6D2A" w:rsidRPr="00FA6D2A" w:rsidRDefault="00FA6D2A" w:rsidP="00FA6D2A">
      <w:pPr>
        <w:rPr>
          <w:rFonts w:ascii="Calibri" w:hAnsi="Calibri" w:cs="Calibri"/>
          <w:sz w:val="22"/>
          <w:szCs w:val="22"/>
        </w:rPr>
      </w:pPr>
    </w:p>
    <w:p w14:paraId="336A991E" w14:textId="424BCE55" w:rsidR="00FA6D2A" w:rsidRDefault="00FA6D2A" w:rsidP="00FA6D2A">
      <w:pPr>
        <w:ind w:left="1440"/>
        <w:rPr>
          <w:rFonts w:ascii="Calibri" w:hAnsi="Calibri" w:cs="Calibri"/>
          <w:szCs w:val="26"/>
        </w:rPr>
      </w:pPr>
      <w:r w:rsidRPr="007F7893">
        <w:rPr>
          <w:rFonts w:ascii="Calibri" w:hAnsi="Calibri" w:cs="Calibri"/>
          <w:szCs w:val="26"/>
        </w:rPr>
        <w:t>The Evaluation Criteria and their respective weights are as follows:</w:t>
      </w:r>
    </w:p>
    <w:p w14:paraId="71376ED0" w14:textId="76A31CE4" w:rsidR="00FA6D2A" w:rsidRDefault="00FA6D2A" w:rsidP="00FA6D2A">
      <w:pPr>
        <w:ind w:left="1440"/>
        <w:rPr>
          <w:rFonts w:ascii="Calibri" w:hAnsi="Calibri" w:cs="Calibri"/>
          <w:szCs w:val="26"/>
        </w:rPr>
      </w:pPr>
    </w:p>
    <w:tbl>
      <w:tblPr>
        <w:tblW w:w="972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7189"/>
        <w:gridCol w:w="1890"/>
      </w:tblGrid>
      <w:tr w:rsidR="009A1D1A" w:rsidRPr="00607891" w14:paraId="192831CE" w14:textId="77777777" w:rsidTr="00AB6108">
        <w:tc>
          <w:tcPr>
            <w:tcW w:w="641" w:type="dxa"/>
            <w:tcMar>
              <w:top w:w="72" w:type="dxa"/>
              <w:left w:w="115" w:type="dxa"/>
              <w:right w:w="115" w:type="dxa"/>
            </w:tcMar>
          </w:tcPr>
          <w:p w14:paraId="458797A0" w14:textId="77777777" w:rsidR="009A1D1A" w:rsidRPr="007F7893" w:rsidRDefault="009A1D1A" w:rsidP="00AB6108">
            <w:pPr>
              <w:pStyle w:val="ListParagraph"/>
              <w:ind w:left="0"/>
              <w:rPr>
                <w:rFonts w:asciiTheme="minorHAnsi" w:hAnsiTheme="minorHAnsi" w:cstheme="minorHAnsi"/>
                <w:b/>
                <w:sz w:val="22"/>
                <w:szCs w:val="22"/>
              </w:rPr>
            </w:pPr>
          </w:p>
        </w:tc>
        <w:tc>
          <w:tcPr>
            <w:tcW w:w="7189" w:type="dxa"/>
            <w:tcMar>
              <w:top w:w="72" w:type="dxa"/>
              <w:left w:w="115" w:type="dxa"/>
              <w:right w:w="115" w:type="dxa"/>
            </w:tcMar>
          </w:tcPr>
          <w:p w14:paraId="7DD0A6CB" w14:textId="77777777" w:rsidR="009A1D1A" w:rsidRPr="007F7893" w:rsidRDefault="009A1D1A" w:rsidP="00AB6108">
            <w:pPr>
              <w:rPr>
                <w:rFonts w:asciiTheme="minorHAnsi" w:hAnsiTheme="minorHAnsi" w:cstheme="minorHAnsi"/>
                <w:b/>
                <w:sz w:val="22"/>
                <w:szCs w:val="22"/>
              </w:rPr>
            </w:pPr>
            <w:r w:rsidRPr="007F7893">
              <w:rPr>
                <w:rFonts w:asciiTheme="minorHAnsi" w:hAnsiTheme="minorHAnsi" w:cstheme="minorHAnsi"/>
                <w:b/>
                <w:sz w:val="22"/>
                <w:szCs w:val="22"/>
              </w:rPr>
              <w:t xml:space="preserve">INITIAL CRITERIA </w:t>
            </w:r>
          </w:p>
        </w:tc>
        <w:tc>
          <w:tcPr>
            <w:tcW w:w="1890" w:type="dxa"/>
            <w:tcMar>
              <w:top w:w="72" w:type="dxa"/>
              <w:left w:w="115" w:type="dxa"/>
              <w:right w:w="115" w:type="dxa"/>
            </w:tcMar>
          </w:tcPr>
          <w:p w14:paraId="489BB980" w14:textId="77777777" w:rsidR="009A1D1A" w:rsidRPr="007F7893" w:rsidRDefault="009A1D1A" w:rsidP="00AB6108">
            <w:pPr>
              <w:jc w:val="center"/>
              <w:rPr>
                <w:rFonts w:asciiTheme="minorHAnsi" w:hAnsiTheme="minorHAnsi" w:cstheme="minorHAnsi"/>
                <w:sz w:val="22"/>
                <w:szCs w:val="22"/>
              </w:rPr>
            </w:pPr>
            <w:r w:rsidRPr="007F7893">
              <w:rPr>
                <w:rFonts w:asciiTheme="minorHAnsi" w:hAnsiTheme="minorHAnsi" w:cstheme="minorHAnsi"/>
                <w:sz w:val="22"/>
                <w:szCs w:val="22"/>
              </w:rPr>
              <w:t>Score</w:t>
            </w:r>
          </w:p>
        </w:tc>
      </w:tr>
      <w:tr w:rsidR="009A1D1A" w:rsidRPr="00607891" w14:paraId="4ED5A8DD" w14:textId="77777777" w:rsidTr="00AB6108">
        <w:tc>
          <w:tcPr>
            <w:tcW w:w="641" w:type="dxa"/>
            <w:tcMar>
              <w:top w:w="72" w:type="dxa"/>
              <w:left w:w="115" w:type="dxa"/>
              <w:right w:w="115" w:type="dxa"/>
            </w:tcMar>
          </w:tcPr>
          <w:p w14:paraId="360B5832" w14:textId="77777777" w:rsidR="009A1D1A" w:rsidRPr="007F7893" w:rsidRDefault="009A1D1A" w:rsidP="00AB6108">
            <w:pPr>
              <w:ind w:left="-46"/>
              <w:rPr>
                <w:rFonts w:asciiTheme="minorHAnsi" w:hAnsiTheme="minorHAnsi" w:cstheme="minorHAnsi"/>
                <w:b/>
                <w:sz w:val="22"/>
                <w:szCs w:val="22"/>
              </w:rPr>
            </w:pPr>
            <w:r w:rsidRPr="007F7893">
              <w:rPr>
                <w:rFonts w:asciiTheme="minorHAnsi" w:hAnsiTheme="minorHAnsi" w:cstheme="minorHAnsi"/>
                <w:b/>
                <w:sz w:val="22"/>
                <w:szCs w:val="22"/>
              </w:rPr>
              <w:t xml:space="preserve">1. </w:t>
            </w:r>
          </w:p>
        </w:tc>
        <w:tc>
          <w:tcPr>
            <w:tcW w:w="7189" w:type="dxa"/>
            <w:tcMar>
              <w:top w:w="72" w:type="dxa"/>
              <w:left w:w="115" w:type="dxa"/>
              <w:right w:w="115" w:type="dxa"/>
            </w:tcMar>
          </w:tcPr>
          <w:p w14:paraId="6C433E05" w14:textId="77777777" w:rsidR="009A1D1A" w:rsidRPr="007F7893" w:rsidRDefault="009A1D1A" w:rsidP="00AB6108">
            <w:pPr>
              <w:rPr>
                <w:rFonts w:asciiTheme="minorHAnsi" w:hAnsiTheme="minorHAnsi" w:cstheme="minorHAnsi"/>
                <w:b/>
                <w:sz w:val="22"/>
                <w:szCs w:val="22"/>
              </w:rPr>
            </w:pPr>
            <w:r w:rsidRPr="007F7893">
              <w:rPr>
                <w:rFonts w:asciiTheme="minorHAnsi" w:hAnsiTheme="minorHAnsi" w:cstheme="minorHAnsi"/>
                <w:b/>
                <w:sz w:val="22"/>
                <w:szCs w:val="22"/>
              </w:rPr>
              <w:t>Completeness of Response:</w:t>
            </w:r>
          </w:p>
          <w:p w14:paraId="6AAF2712" w14:textId="70B949D8" w:rsidR="009A1D1A" w:rsidRPr="007F7893" w:rsidRDefault="009A1D1A" w:rsidP="00AB6108">
            <w:pPr>
              <w:rPr>
                <w:rFonts w:asciiTheme="minorHAnsi" w:hAnsiTheme="minorHAnsi" w:cstheme="minorHAnsi"/>
                <w:sz w:val="22"/>
                <w:szCs w:val="22"/>
              </w:rPr>
            </w:pPr>
            <w:r w:rsidRPr="007F7893">
              <w:rPr>
                <w:rFonts w:asciiTheme="minorHAnsi" w:hAnsiTheme="minorHAnsi" w:cstheme="minorHAnsi"/>
                <w:sz w:val="22"/>
                <w:szCs w:val="22"/>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  </w:t>
            </w:r>
          </w:p>
          <w:p w14:paraId="5C7AD50C" w14:textId="77777777" w:rsidR="009A1D1A" w:rsidRPr="007F7893" w:rsidRDefault="009A1D1A" w:rsidP="00AB6108">
            <w:pPr>
              <w:rPr>
                <w:rFonts w:asciiTheme="minorHAnsi" w:hAnsiTheme="minorHAnsi" w:cstheme="minorHAnsi"/>
                <w:sz w:val="22"/>
                <w:szCs w:val="22"/>
              </w:rPr>
            </w:pPr>
          </w:p>
          <w:p w14:paraId="6F4C22B2" w14:textId="77777777" w:rsidR="009A1D1A" w:rsidRPr="007F7893" w:rsidRDefault="009A1D1A" w:rsidP="00AB6108">
            <w:pPr>
              <w:rPr>
                <w:rFonts w:asciiTheme="minorHAnsi" w:hAnsiTheme="minorHAnsi" w:cstheme="minorHAnsi"/>
                <w:b/>
                <w:i/>
                <w:sz w:val="20"/>
              </w:rPr>
            </w:pPr>
            <w:r w:rsidRPr="007F7893">
              <w:rPr>
                <w:rFonts w:asciiTheme="minorHAnsi" w:hAnsiTheme="minorHAnsi" w:cstheme="minorHAnsi"/>
                <w:i/>
                <w:sz w:val="20"/>
              </w:rPr>
              <w:t xml:space="preserve">Responses that are rated a Fail and are not considered may be picked up by the Contractor at the delivery location within 14 calendar days of contract award and/or the completion of the competitive process. </w:t>
            </w:r>
          </w:p>
        </w:tc>
        <w:tc>
          <w:tcPr>
            <w:tcW w:w="1890" w:type="dxa"/>
            <w:tcMar>
              <w:top w:w="72" w:type="dxa"/>
              <w:left w:w="115" w:type="dxa"/>
              <w:right w:w="115" w:type="dxa"/>
            </w:tcMar>
            <w:vAlign w:val="center"/>
          </w:tcPr>
          <w:p w14:paraId="56DBF1BC" w14:textId="77777777" w:rsidR="009A1D1A" w:rsidRPr="007F7893" w:rsidRDefault="009A1D1A" w:rsidP="00AB6108">
            <w:pPr>
              <w:jc w:val="center"/>
              <w:rPr>
                <w:rFonts w:asciiTheme="minorHAnsi" w:hAnsiTheme="minorHAnsi" w:cstheme="minorHAnsi"/>
                <w:sz w:val="22"/>
                <w:szCs w:val="22"/>
              </w:rPr>
            </w:pPr>
            <w:r w:rsidRPr="007F7893">
              <w:rPr>
                <w:rFonts w:asciiTheme="minorHAnsi" w:hAnsiTheme="minorHAnsi" w:cstheme="minorHAnsi"/>
                <w:sz w:val="22"/>
                <w:szCs w:val="22"/>
              </w:rPr>
              <w:t>Pass/Fail</w:t>
            </w:r>
          </w:p>
        </w:tc>
      </w:tr>
      <w:tr w:rsidR="009A1D1A" w:rsidRPr="00607891" w14:paraId="2D118CA3" w14:textId="77777777" w:rsidTr="00AB6108">
        <w:tc>
          <w:tcPr>
            <w:tcW w:w="641" w:type="dxa"/>
            <w:tcMar>
              <w:top w:w="72" w:type="dxa"/>
              <w:left w:w="115" w:type="dxa"/>
              <w:right w:w="115" w:type="dxa"/>
            </w:tcMar>
          </w:tcPr>
          <w:p w14:paraId="24FBD313" w14:textId="101CC6EC" w:rsidR="009A1D1A" w:rsidRPr="007F7893" w:rsidRDefault="009A1D1A" w:rsidP="009A1D1A">
            <w:pPr>
              <w:ind w:left="-46"/>
              <w:rPr>
                <w:rFonts w:asciiTheme="minorHAnsi" w:hAnsiTheme="minorHAnsi" w:cstheme="minorHAnsi"/>
                <w:b/>
                <w:sz w:val="22"/>
                <w:szCs w:val="22"/>
              </w:rPr>
            </w:pPr>
            <w:r w:rsidRPr="007F7893">
              <w:rPr>
                <w:rFonts w:asciiTheme="minorHAnsi" w:hAnsiTheme="minorHAnsi" w:cstheme="minorHAnsi"/>
                <w:b/>
                <w:sz w:val="22"/>
                <w:szCs w:val="22"/>
              </w:rPr>
              <w:t xml:space="preserve">2. </w:t>
            </w:r>
          </w:p>
        </w:tc>
        <w:tc>
          <w:tcPr>
            <w:tcW w:w="7189" w:type="dxa"/>
            <w:tcMar>
              <w:top w:w="72" w:type="dxa"/>
              <w:left w:w="115" w:type="dxa"/>
              <w:right w:w="115" w:type="dxa"/>
            </w:tcMar>
          </w:tcPr>
          <w:p w14:paraId="57635AE2" w14:textId="77777777" w:rsidR="009A1D1A" w:rsidRPr="007F7893" w:rsidRDefault="009A1D1A" w:rsidP="009A1D1A">
            <w:pPr>
              <w:rPr>
                <w:rFonts w:asciiTheme="minorHAnsi" w:hAnsiTheme="minorHAnsi" w:cstheme="minorHAnsi"/>
                <w:b/>
                <w:sz w:val="22"/>
                <w:szCs w:val="22"/>
              </w:rPr>
            </w:pPr>
            <w:r w:rsidRPr="007F7893">
              <w:rPr>
                <w:rFonts w:asciiTheme="minorHAnsi" w:hAnsiTheme="minorHAnsi" w:cstheme="minorHAnsi"/>
                <w:b/>
                <w:sz w:val="22"/>
                <w:szCs w:val="22"/>
              </w:rPr>
              <w:t>Debarment and Suspension:</w:t>
            </w:r>
          </w:p>
          <w:p w14:paraId="6BDD3E9D" w14:textId="19A2818C" w:rsidR="009A1D1A" w:rsidRPr="007F7893" w:rsidRDefault="009A1D1A" w:rsidP="009A1D1A">
            <w:pPr>
              <w:rPr>
                <w:rFonts w:asciiTheme="minorHAnsi" w:hAnsiTheme="minorHAnsi" w:cstheme="minorHAnsi"/>
                <w:bCs/>
                <w:sz w:val="22"/>
                <w:szCs w:val="22"/>
              </w:rPr>
            </w:pPr>
            <w:r w:rsidRPr="007F7893">
              <w:rPr>
                <w:rFonts w:asciiTheme="minorHAnsi" w:hAnsiTheme="minorHAnsi" w:cstheme="minorHAnsi"/>
                <w:bCs/>
                <w:sz w:val="22"/>
                <w:szCs w:val="22"/>
              </w:rPr>
              <w:t>Bidders, its principal and named subcontractors are not identified on the list of Federally debarred, suspended or other excluded parties located at www.sam.gov/SAM/.</w:t>
            </w:r>
          </w:p>
        </w:tc>
        <w:tc>
          <w:tcPr>
            <w:tcW w:w="1890" w:type="dxa"/>
            <w:tcMar>
              <w:top w:w="72" w:type="dxa"/>
              <w:left w:w="115" w:type="dxa"/>
              <w:right w:w="115" w:type="dxa"/>
            </w:tcMar>
            <w:vAlign w:val="center"/>
          </w:tcPr>
          <w:p w14:paraId="21B80E83" w14:textId="4F03F3A8" w:rsidR="009A1D1A" w:rsidRPr="007F7893" w:rsidRDefault="009A1D1A" w:rsidP="009A1D1A">
            <w:pPr>
              <w:jc w:val="center"/>
              <w:rPr>
                <w:rFonts w:asciiTheme="minorHAnsi" w:hAnsiTheme="minorHAnsi" w:cstheme="minorHAnsi"/>
                <w:sz w:val="22"/>
                <w:szCs w:val="22"/>
              </w:rPr>
            </w:pPr>
            <w:r w:rsidRPr="007F7893">
              <w:rPr>
                <w:rFonts w:asciiTheme="minorHAnsi" w:hAnsiTheme="minorHAnsi" w:cstheme="minorHAnsi"/>
                <w:sz w:val="22"/>
                <w:szCs w:val="22"/>
              </w:rPr>
              <w:t>Pass/Fail</w:t>
            </w:r>
          </w:p>
        </w:tc>
      </w:tr>
    </w:tbl>
    <w:p w14:paraId="6A98566E" w14:textId="77777777" w:rsidR="00FA6D2A" w:rsidRPr="007F7893" w:rsidRDefault="00FA6D2A" w:rsidP="00FA6D2A">
      <w:pPr>
        <w:ind w:left="1440"/>
        <w:rPr>
          <w:rFonts w:asciiTheme="minorHAnsi" w:hAnsiTheme="minorHAnsi" w:cstheme="minorHAnsi"/>
          <w:szCs w:val="26"/>
        </w:rPr>
      </w:pPr>
    </w:p>
    <w:p w14:paraId="17FFEC8D" w14:textId="3B07FB77" w:rsidR="00FA6D2A" w:rsidRPr="007F7893" w:rsidRDefault="00FA6D2A" w:rsidP="00FA6D2A">
      <w:pPr>
        <w:ind w:left="1440"/>
        <w:rPr>
          <w:rFonts w:asciiTheme="minorHAnsi" w:hAnsiTheme="minorHAnsi" w:cstheme="minorHAnsi"/>
          <w:szCs w:val="26"/>
        </w:rPr>
      </w:pPr>
    </w:p>
    <w:tbl>
      <w:tblPr>
        <w:tblW w:w="972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6199"/>
        <w:gridCol w:w="990"/>
        <w:gridCol w:w="900"/>
        <w:gridCol w:w="990"/>
      </w:tblGrid>
      <w:tr w:rsidR="009A1D1A" w:rsidRPr="00607891" w14:paraId="293DA32A" w14:textId="77777777" w:rsidTr="00AB6108">
        <w:tc>
          <w:tcPr>
            <w:tcW w:w="641" w:type="dxa"/>
            <w:tcMar>
              <w:top w:w="72" w:type="dxa"/>
              <w:left w:w="115" w:type="dxa"/>
              <w:right w:w="115" w:type="dxa"/>
            </w:tcMar>
          </w:tcPr>
          <w:p w14:paraId="5FB117CF" w14:textId="77777777" w:rsidR="009A1D1A" w:rsidRPr="007F7893" w:rsidRDefault="009A1D1A" w:rsidP="00AB6108">
            <w:pPr>
              <w:pStyle w:val="ListParagraph"/>
              <w:ind w:left="0"/>
              <w:rPr>
                <w:rFonts w:asciiTheme="minorHAnsi" w:hAnsiTheme="minorHAnsi" w:cstheme="minorHAnsi"/>
                <w:b/>
                <w:sz w:val="22"/>
                <w:szCs w:val="22"/>
              </w:rPr>
            </w:pPr>
          </w:p>
        </w:tc>
        <w:tc>
          <w:tcPr>
            <w:tcW w:w="6199" w:type="dxa"/>
            <w:tcBorders>
              <w:bottom w:val="single" w:sz="4" w:space="0" w:color="auto"/>
            </w:tcBorders>
            <w:tcMar>
              <w:top w:w="72" w:type="dxa"/>
              <w:left w:w="115" w:type="dxa"/>
              <w:right w:w="115" w:type="dxa"/>
            </w:tcMar>
          </w:tcPr>
          <w:p w14:paraId="27EB45E1" w14:textId="31ED6297" w:rsidR="009A1D1A" w:rsidRPr="007F7893" w:rsidRDefault="009A1D1A" w:rsidP="00AB6108">
            <w:pPr>
              <w:rPr>
                <w:rFonts w:asciiTheme="minorHAnsi" w:hAnsiTheme="minorHAnsi" w:cstheme="minorHAnsi"/>
                <w:b/>
                <w:sz w:val="22"/>
                <w:szCs w:val="22"/>
              </w:rPr>
            </w:pPr>
            <w:r w:rsidRPr="007F7893">
              <w:rPr>
                <w:rFonts w:asciiTheme="minorHAnsi" w:hAnsiTheme="minorHAnsi" w:cstheme="minorHAnsi"/>
                <w:b/>
                <w:sz w:val="22"/>
                <w:szCs w:val="22"/>
              </w:rPr>
              <w:t>EVALUATION CRITERIA</w:t>
            </w:r>
            <w:r w:rsidR="00A01696">
              <w:rPr>
                <w:rFonts w:asciiTheme="minorHAnsi" w:hAnsiTheme="minorHAnsi" w:cstheme="minorHAnsi"/>
                <w:b/>
                <w:sz w:val="22"/>
                <w:szCs w:val="22"/>
              </w:rPr>
              <w:t xml:space="preserve"> </w:t>
            </w:r>
            <w:r w:rsidRPr="007F7893">
              <w:rPr>
                <w:rFonts w:asciiTheme="minorHAnsi" w:hAnsiTheme="minorHAnsi" w:cstheme="minorHAnsi"/>
                <w:b/>
                <w:sz w:val="22"/>
                <w:szCs w:val="22"/>
              </w:rPr>
              <w:t>- RESPONSES</w:t>
            </w:r>
          </w:p>
        </w:tc>
        <w:tc>
          <w:tcPr>
            <w:tcW w:w="990" w:type="dxa"/>
            <w:tcBorders>
              <w:bottom w:val="single" w:sz="4" w:space="0" w:color="auto"/>
            </w:tcBorders>
            <w:tcMar>
              <w:top w:w="72" w:type="dxa"/>
              <w:left w:w="115" w:type="dxa"/>
              <w:right w:w="115" w:type="dxa"/>
            </w:tcMar>
            <w:vAlign w:val="center"/>
          </w:tcPr>
          <w:p w14:paraId="07E48EE0" w14:textId="77777777" w:rsidR="009A1D1A" w:rsidRPr="007F7893" w:rsidRDefault="009A1D1A" w:rsidP="00AB6108">
            <w:pPr>
              <w:jc w:val="center"/>
              <w:rPr>
                <w:rFonts w:asciiTheme="minorHAnsi" w:hAnsiTheme="minorHAnsi" w:cstheme="minorHAnsi"/>
                <w:sz w:val="22"/>
                <w:szCs w:val="22"/>
              </w:rPr>
            </w:pPr>
            <w:r w:rsidRPr="007F7893">
              <w:rPr>
                <w:rFonts w:asciiTheme="minorHAnsi" w:hAnsiTheme="minorHAnsi" w:cstheme="minorHAnsi"/>
                <w:sz w:val="22"/>
                <w:szCs w:val="22"/>
              </w:rPr>
              <w:t>Weight Factor</w:t>
            </w:r>
          </w:p>
        </w:tc>
        <w:tc>
          <w:tcPr>
            <w:tcW w:w="900" w:type="dxa"/>
            <w:tcBorders>
              <w:bottom w:val="single" w:sz="4" w:space="0" w:color="auto"/>
            </w:tcBorders>
            <w:vAlign w:val="center"/>
          </w:tcPr>
          <w:p w14:paraId="6649DB73" w14:textId="77777777" w:rsidR="009A1D1A" w:rsidRPr="007F7893" w:rsidRDefault="009A1D1A" w:rsidP="00AB6108">
            <w:pPr>
              <w:jc w:val="center"/>
              <w:rPr>
                <w:rFonts w:asciiTheme="minorHAnsi" w:hAnsiTheme="minorHAnsi" w:cstheme="minorHAnsi"/>
                <w:sz w:val="22"/>
                <w:szCs w:val="22"/>
              </w:rPr>
            </w:pPr>
            <w:r w:rsidRPr="007F7893">
              <w:rPr>
                <w:rFonts w:asciiTheme="minorHAnsi" w:hAnsiTheme="minorHAnsi" w:cstheme="minorHAnsi"/>
                <w:sz w:val="22"/>
                <w:szCs w:val="22"/>
              </w:rPr>
              <w:t>Max Rating</w:t>
            </w:r>
          </w:p>
        </w:tc>
        <w:tc>
          <w:tcPr>
            <w:tcW w:w="990" w:type="dxa"/>
            <w:tcBorders>
              <w:bottom w:val="single" w:sz="4" w:space="0" w:color="auto"/>
            </w:tcBorders>
            <w:vAlign w:val="center"/>
          </w:tcPr>
          <w:p w14:paraId="3A74ADD5" w14:textId="77777777" w:rsidR="009A1D1A" w:rsidRPr="007F7893" w:rsidRDefault="009A1D1A" w:rsidP="00AB6108">
            <w:pPr>
              <w:jc w:val="center"/>
              <w:rPr>
                <w:rFonts w:asciiTheme="minorHAnsi" w:hAnsiTheme="minorHAnsi" w:cstheme="minorHAnsi"/>
                <w:sz w:val="22"/>
                <w:szCs w:val="22"/>
              </w:rPr>
            </w:pPr>
            <w:r w:rsidRPr="007F7893">
              <w:rPr>
                <w:rFonts w:asciiTheme="minorHAnsi" w:hAnsiTheme="minorHAnsi" w:cstheme="minorHAnsi"/>
                <w:sz w:val="22"/>
                <w:szCs w:val="22"/>
              </w:rPr>
              <w:t>Max Score</w:t>
            </w:r>
          </w:p>
        </w:tc>
      </w:tr>
      <w:tr w:rsidR="009A1D1A" w:rsidRPr="00607891" w14:paraId="14388D66" w14:textId="77777777" w:rsidTr="00AB6108">
        <w:tc>
          <w:tcPr>
            <w:tcW w:w="641" w:type="dxa"/>
            <w:tcMar>
              <w:top w:w="72" w:type="dxa"/>
              <w:left w:w="115" w:type="dxa"/>
              <w:right w:w="115" w:type="dxa"/>
            </w:tcMar>
          </w:tcPr>
          <w:p w14:paraId="3CA9537B" w14:textId="77777777" w:rsidR="009A1D1A" w:rsidRPr="007F7893" w:rsidRDefault="009A1D1A" w:rsidP="00AB6108">
            <w:pPr>
              <w:rPr>
                <w:rFonts w:asciiTheme="minorHAnsi" w:hAnsiTheme="minorHAnsi" w:cstheme="minorHAnsi"/>
                <w:b/>
                <w:sz w:val="22"/>
                <w:szCs w:val="22"/>
              </w:rPr>
            </w:pPr>
            <w:r w:rsidRPr="007F7893">
              <w:rPr>
                <w:rFonts w:asciiTheme="minorHAnsi" w:hAnsiTheme="minorHAnsi" w:cstheme="minorHAnsi"/>
                <w:b/>
                <w:sz w:val="22"/>
                <w:szCs w:val="22"/>
              </w:rPr>
              <w:t>1.</w:t>
            </w:r>
          </w:p>
        </w:tc>
        <w:tc>
          <w:tcPr>
            <w:tcW w:w="6199" w:type="dxa"/>
            <w:tcMar>
              <w:top w:w="72" w:type="dxa"/>
              <w:left w:w="115" w:type="dxa"/>
              <w:right w:w="115" w:type="dxa"/>
            </w:tcMar>
          </w:tcPr>
          <w:p w14:paraId="2BC34990" w14:textId="77777777" w:rsidR="00607891" w:rsidRPr="00607891" w:rsidRDefault="00607891" w:rsidP="00607891">
            <w:pPr>
              <w:rPr>
                <w:rFonts w:asciiTheme="minorHAnsi" w:hAnsiTheme="minorHAnsi" w:cstheme="minorHAnsi"/>
                <w:b/>
                <w:sz w:val="22"/>
                <w:szCs w:val="22"/>
              </w:rPr>
            </w:pPr>
            <w:r w:rsidRPr="00607891">
              <w:rPr>
                <w:rFonts w:asciiTheme="minorHAnsi" w:hAnsiTheme="minorHAnsi" w:cstheme="minorHAnsi"/>
                <w:b/>
                <w:sz w:val="22"/>
                <w:szCs w:val="22"/>
              </w:rPr>
              <w:t>Cost:</w:t>
            </w:r>
          </w:p>
          <w:p w14:paraId="7DE9F47F" w14:textId="77777777" w:rsidR="00607891" w:rsidRPr="007F7893" w:rsidRDefault="00607891" w:rsidP="00607891">
            <w:pPr>
              <w:rPr>
                <w:rFonts w:asciiTheme="minorHAnsi" w:hAnsiTheme="minorHAnsi" w:cstheme="minorHAnsi"/>
                <w:bCs/>
                <w:sz w:val="22"/>
                <w:szCs w:val="22"/>
              </w:rPr>
            </w:pPr>
            <w:r w:rsidRPr="007F7893">
              <w:rPr>
                <w:rFonts w:asciiTheme="minorHAnsi" w:hAnsiTheme="minorHAnsi" w:cstheme="minorHAnsi"/>
                <w:bCs/>
                <w:sz w:val="22"/>
                <w:szCs w:val="22"/>
              </w:rPr>
              <w:t>The points for Cost will be computed by dividing the amount of the lowest responsive bid received by each Bidder’s total proposed cost.</w:t>
            </w:r>
          </w:p>
          <w:p w14:paraId="1355AE84" w14:textId="77777777" w:rsidR="00607891" w:rsidRPr="007F7893" w:rsidRDefault="00607891" w:rsidP="00607891">
            <w:pPr>
              <w:rPr>
                <w:rFonts w:asciiTheme="minorHAnsi" w:hAnsiTheme="minorHAnsi" w:cstheme="minorHAnsi"/>
                <w:bCs/>
                <w:sz w:val="22"/>
                <w:szCs w:val="22"/>
              </w:rPr>
            </w:pPr>
          </w:p>
          <w:p w14:paraId="5914B387" w14:textId="77777777" w:rsidR="00607891" w:rsidRPr="007F7893" w:rsidRDefault="00607891" w:rsidP="00607891">
            <w:pPr>
              <w:rPr>
                <w:rFonts w:asciiTheme="minorHAnsi" w:hAnsiTheme="minorHAnsi" w:cstheme="minorHAnsi"/>
                <w:bCs/>
                <w:sz w:val="22"/>
                <w:szCs w:val="22"/>
              </w:rPr>
            </w:pPr>
            <w:r w:rsidRPr="007F7893">
              <w:rPr>
                <w:rFonts w:asciiTheme="minorHAnsi" w:hAnsiTheme="minorHAnsi" w:cstheme="minorHAnsi"/>
                <w:bCs/>
                <w:sz w:val="22"/>
                <w:szCs w:val="22"/>
              </w:rPr>
              <w:t>While not reflected in the Cost evaluation points, an evaluation may also be made of:</w:t>
            </w:r>
          </w:p>
          <w:p w14:paraId="0A381704" w14:textId="77777777" w:rsidR="00607891" w:rsidRPr="007F7893" w:rsidRDefault="00607891" w:rsidP="00607891">
            <w:pPr>
              <w:numPr>
                <w:ilvl w:val="0"/>
                <w:numId w:val="57"/>
              </w:numPr>
              <w:rPr>
                <w:rFonts w:asciiTheme="minorHAnsi" w:hAnsiTheme="minorHAnsi" w:cstheme="minorHAnsi"/>
                <w:bCs/>
                <w:sz w:val="22"/>
                <w:szCs w:val="22"/>
              </w:rPr>
            </w:pPr>
            <w:r w:rsidRPr="007F7893">
              <w:rPr>
                <w:rFonts w:asciiTheme="minorHAnsi" w:hAnsiTheme="minorHAnsi" w:cstheme="minorHAnsi"/>
                <w:bCs/>
                <w:sz w:val="22"/>
                <w:szCs w:val="22"/>
              </w:rPr>
              <w:t>Reasonableness (i.e., does the proposed pricing accurately reflect the Bidder’s effort to meet requirements and objectives?);</w:t>
            </w:r>
          </w:p>
          <w:p w14:paraId="24D7A72E" w14:textId="77777777" w:rsidR="00607891" w:rsidRPr="007F7893" w:rsidRDefault="00607891" w:rsidP="00607891">
            <w:pPr>
              <w:numPr>
                <w:ilvl w:val="0"/>
                <w:numId w:val="57"/>
              </w:numPr>
              <w:rPr>
                <w:rFonts w:asciiTheme="minorHAnsi" w:hAnsiTheme="minorHAnsi" w:cstheme="minorHAnsi"/>
                <w:bCs/>
                <w:sz w:val="22"/>
                <w:szCs w:val="22"/>
              </w:rPr>
            </w:pPr>
            <w:r w:rsidRPr="007F7893">
              <w:rPr>
                <w:rFonts w:asciiTheme="minorHAnsi" w:hAnsiTheme="minorHAnsi" w:cstheme="minorHAnsi"/>
                <w:bCs/>
                <w:sz w:val="22"/>
                <w:szCs w:val="22"/>
              </w:rPr>
              <w:t>Realism (i.e., is the proposed cost appropriate to the nature of the products and/or services to be provided?); and</w:t>
            </w:r>
          </w:p>
          <w:p w14:paraId="0035686E" w14:textId="6CE9FA13" w:rsidR="00607891" w:rsidRPr="007F7893" w:rsidRDefault="00607891" w:rsidP="00607891">
            <w:pPr>
              <w:numPr>
                <w:ilvl w:val="0"/>
                <w:numId w:val="57"/>
              </w:numPr>
              <w:rPr>
                <w:rFonts w:asciiTheme="minorHAnsi" w:hAnsiTheme="minorHAnsi" w:cstheme="minorHAnsi"/>
                <w:bCs/>
                <w:sz w:val="22"/>
                <w:szCs w:val="22"/>
              </w:rPr>
            </w:pPr>
            <w:r w:rsidRPr="007F7893">
              <w:rPr>
                <w:rFonts w:asciiTheme="minorHAnsi" w:hAnsiTheme="minorHAnsi" w:cstheme="minorHAnsi"/>
                <w:bCs/>
                <w:sz w:val="22"/>
                <w:szCs w:val="22"/>
              </w:rPr>
              <w:t xml:space="preserve">Affordability (i.e., the ability of the County to finance </w:t>
            </w:r>
            <w:r>
              <w:rPr>
                <w:rFonts w:asciiTheme="minorHAnsi" w:hAnsiTheme="minorHAnsi" w:cstheme="minorHAnsi"/>
                <w:bCs/>
                <w:sz w:val="22"/>
                <w:szCs w:val="22"/>
              </w:rPr>
              <w:t>on-call tree maintenance</w:t>
            </w:r>
            <w:r w:rsidRPr="007F7893">
              <w:rPr>
                <w:rFonts w:asciiTheme="minorHAnsi" w:hAnsiTheme="minorHAnsi" w:cstheme="minorHAnsi"/>
                <w:bCs/>
                <w:sz w:val="22"/>
                <w:szCs w:val="22"/>
              </w:rPr>
              <w:t xml:space="preserve"> services).</w:t>
            </w:r>
          </w:p>
          <w:p w14:paraId="1BF3F9D6" w14:textId="77777777" w:rsidR="00607891" w:rsidRPr="007F7893" w:rsidRDefault="00607891" w:rsidP="00607891">
            <w:pPr>
              <w:rPr>
                <w:rFonts w:asciiTheme="minorHAnsi" w:hAnsiTheme="minorHAnsi" w:cstheme="minorHAnsi"/>
                <w:bCs/>
                <w:sz w:val="22"/>
                <w:szCs w:val="22"/>
              </w:rPr>
            </w:pPr>
            <w:r w:rsidRPr="007F7893">
              <w:rPr>
                <w:rFonts w:asciiTheme="minorHAnsi" w:hAnsiTheme="minorHAnsi" w:cstheme="minorHAnsi"/>
                <w:bCs/>
                <w:sz w:val="22"/>
                <w:szCs w:val="22"/>
              </w:rPr>
              <w:t xml:space="preserve">  </w:t>
            </w:r>
          </w:p>
          <w:p w14:paraId="3805CEAD" w14:textId="79C45138" w:rsidR="009A1D1A" w:rsidRPr="007F7893" w:rsidRDefault="00607891" w:rsidP="00607891">
            <w:pPr>
              <w:rPr>
                <w:rFonts w:asciiTheme="minorHAnsi" w:hAnsiTheme="minorHAnsi" w:cstheme="minorHAnsi"/>
                <w:b/>
                <w:sz w:val="22"/>
                <w:szCs w:val="22"/>
              </w:rPr>
            </w:pPr>
            <w:r w:rsidRPr="007F7893">
              <w:rPr>
                <w:rFonts w:asciiTheme="minorHAnsi" w:hAnsiTheme="minorHAnsi" w:cstheme="minorHAnsi"/>
                <w:bCs/>
                <w:sz w:val="22"/>
                <w:szCs w:val="22"/>
              </w:rPr>
              <w:lastRenderedPageBreak/>
              <w:t>Consideration of price in terms of overall affordability may be controlling in circumstances where two or more proposals are otherwise adjudged to be equal, or when a superior proposal is at a price that the County cannot afford.</w:t>
            </w:r>
          </w:p>
        </w:tc>
        <w:tc>
          <w:tcPr>
            <w:tcW w:w="990" w:type="dxa"/>
            <w:tcMar>
              <w:top w:w="72" w:type="dxa"/>
              <w:left w:w="115" w:type="dxa"/>
              <w:right w:w="115" w:type="dxa"/>
            </w:tcMar>
            <w:vAlign w:val="center"/>
          </w:tcPr>
          <w:p w14:paraId="51D685E8" w14:textId="2848F62F" w:rsidR="009A1D1A" w:rsidRPr="007F7893" w:rsidRDefault="00A01696" w:rsidP="00AB6108">
            <w:pPr>
              <w:jc w:val="center"/>
              <w:rPr>
                <w:rFonts w:asciiTheme="minorHAnsi" w:hAnsiTheme="minorHAnsi" w:cstheme="minorHAnsi"/>
                <w:sz w:val="22"/>
                <w:szCs w:val="22"/>
              </w:rPr>
            </w:pPr>
            <w:r>
              <w:rPr>
                <w:rFonts w:asciiTheme="minorHAnsi" w:hAnsiTheme="minorHAnsi" w:cstheme="minorHAnsi"/>
                <w:sz w:val="22"/>
                <w:szCs w:val="22"/>
              </w:rPr>
              <w:lastRenderedPageBreak/>
              <w:t>7</w:t>
            </w:r>
            <w:r w:rsidR="009A1D1A" w:rsidRPr="007F7893">
              <w:rPr>
                <w:rFonts w:asciiTheme="minorHAnsi" w:hAnsiTheme="minorHAnsi" w:cstheme="minorHAnsi"/>
                <w:sz w:val="22"/>
                <w:szCs w:val="22"/>
              </w:rPr>
              <w:t>.0</w:t>
            </w:r>
          </w:p>
        </w:tc>
        <w:tc>
          <w:tcPr>
            <w:tcW w:w="900" w:type="dxa"/>
            <w:vAlign w:val="center"/>
          </w:tcPr>
          <w:p w14:paraId="2DDC04ED" w14:textId="3F71B1A8" w:rsidR="009A1D1A" w:rsidRPr="007F7893" w:rsidRDefault="00607891" w:rsidP="00AB6108">
            <w:pPr>
              <w:jc w:val="center"/>
              <w:rPr>
                <w:rFonts w:asciiTheme="minorHAnsi" w:hAnsiTheme="minorHAnsi" w:cstheme="minorHAnsi"/>
                <w:sz w:val="22"/>
                <w:szCs w:val="22"/>
              </w:rPr>
            </w:pPr>
            <w:r>
              <w:rPr>
                <w:rFonts w:asciiTheme="minorHAnsi" w:hAnsiTheme="minorHAnsi" w:cstheme="minorHAnsi"/>
                <w:sz w:val="22"/>
                <w:szCs w:val="22"/>
              </w:rPr>
              <w:t>5</w:t>
            </w:r>
          </w:p>
        </w:tc>
        <w:tc>
          <w:tcPr>
            <w:tcW w:w="990" w:type="dxa"/>
            <w:vAlign w:val="center"/>
          </w:tcPr>
          <w:p w14:paraId="6CB5C44C" w14:textId="12193295" w:rsidR="009A1D1A" w:rsidRPr="007F7893" w:rsidRDefault="00607891" w:rsidP="00AB6108">
            <w:pPr>
              <w:jc w:val="center"/>
              <w:rPr>
                <w:rFonts w:asciiTheme="minorHAnsi" w:hAnsiTheme="minorHAnsi" w:cstheme="minorHAnsi"/>
                <w:sz w:val="22"/>
                <w:szCs w:val="22"/>
              </w:rPr>
            </w:pPr>
            <w:r>
              <w:rPr>
                <w:rFonts w:asciiTheme="minorHAnsi" w:hAnsiTheme="minorHAnsi" w:cstheme="minorHAnsi"/>
                <w:sz w:val="22"/>
                <w:szCs w:val="22"/>
              </w:rPr>
              <w:t>3</w:t>
            </w:r>
            <w:r w:rsidR="00A01696">
              <w:rPr>
                <w:rFonts w:asciiTheme="minorHAnsi" w:hAnsiTheme="minorHAnsi" w:cstheme="minorHAnsi"/>
                <w:sz w:val="22"/>
                <w:szCs w:val="22"/>
              </w:rPr>
              <w:t>5</w:t>
            </w:r>
          </w:p>
        </w:tc>
      </w:tr>
      <w:tr w:rsidR="009A1D1A" w:rsidRPr="00607891" w14:paraId="2FC60993" w14:textId="77777777" w:rsidTr="00AB6108">
        <w:tc>
          <w:tcPr>
            <w:tcW w:w="641" w:type="dxa"/>
            <w:tcMar>
              <w:top w:w="72" w:type="dxa"/>
              <w:left w:w="115" w:type="dxa"/>
              <w:right w:w="115" w:type="dxa"/>
            </w:tcMar>
          </w:tcPr>
          <w:p w14:paraId="58954A36" w14:textId="77777777" w:rsidR="009A1D1A" w:rsidRPr="007F7893" w:rsidRDefault="009A1D1A" w:rsidP="00AB6108">
            <w:pPr>
              <w:rPr>
                <w:rFonts w:asciiTheme="minorHAnsi" w:hAnsiTheme="minorHAnsi" w:cstheme="minorHAnsi"/>
                <w:b/>
                <w:sz w:val="22"/>
                <w:szCs w:val="22"/>
              </w:rPr>
            </w:pPr>
            <w:r w:rsidRPr="007F7893">
              <w:rPr>
                <w:rFonts w:asciiTheme="minorHAnsi" w:hAnsiTheme="minorHAnsi" w:cstheme="minorHAnsi"/>
                <w:b/>
                <w:sz w:val="22"/>
                <w:szCs w:val="22"/>
              </w:rPr>
              <w:t>2.</w:t>
            </w:r>
          </w:p>
        </w:tc>
        <w:tc>
          <w:tcPr>
            <w:tcW w:w="6199" w:type="dxa"/>
            <w:tcMar>
              <w:top w:w="72" w:type="dxa"/>
              <w:left w:w="115" w:type="dxa"/>
              <w:right w:w="115" w:type="dxa"/>
            </w:tcMar>
          </w:tcPr>
          <w:p w14:paraId="58B4EBF8" w14:textId="77777777" w:rsidR="00607891" w:rsidRPr="00607891" w:rsidRDefault="00607891" w:rsidP="00607891">
            <w:pPr>
              <w:rPr>
                <w:rFonts w:asciiTheme="minorHAnsi" w:hAnsiTheme="minorHAnsi" w:cstheme="minorHAnsi"/>
                <w:b/>
                <w:sz w:val="22"/>
                <w:szCs w:val="22"/>
              </w:rPr>
            </w:pPr>
            <w:r w:rsidRPr="00607891">
              <w:rPr>
                <w:rFonts w:asciiTheme="minorHAnsi" w:hAnsiTheme="minorHAnsi" w:cstheme="minorHAnsi"/>
                <w:b/>
                <w:sz w:val="22"/>
                <w:szCs w:val="22"/>
              </w:rPr>
              <w:t>Understanding of the Project:</w:t>
            </w:r>
          </w:p>
          <w:p w14:paraId="2FCD6BA0" w14:textId="77777777" w:rsidR="00607891" w:rsidRPr="007F7893" w:rsidRDefault="00607891" w:rsidP="00607891">
            <w:pPr>
              <w:rPr>
                <w:rFonts w:asciiTheme="minorHAnsi" w:hAnsiTheme="minorHAnsi" w:cstheme="minorHAnsi"/>
                <w:bCs/>
                <w:sz w:val="22"/>
                <w:szCs w:val="22"/>
              </w:rPr>
            </w:pPr>
            <w:r w:rsidRPr="007F7893">
              <w:rPr>
                <w:rFonts w:asciiTheme="minorHAnsi" w:hAnsiTheme="minorHAnsi" w:cstheme="minorHAnsi"/>
                <w:bCs/>
                <w:sz w:val="22"/>
                <w:szCs w:val="22"/>
              </w:rPr>
              <w:t>Proposals will be evaluated against the RFP specifications and the questions below:</w:t>
            </w:r>
          </w:p>
          <w:p w14:paraId="76A6AD7E" w14:textId="77777777" w:rsidR="00607891" w:rsidRPr="007F7893" w:rsidRDefault="00607891" w:rsidP="00607891">
            <w:pPr>
              <w:numPr>
                <w:ilvl w:val="0"/>
                <w:numId w:val="55"/>
              </w:numPr>
              <w:rPr>
                <w:rFonts w:asciiTheme="minorHAnsi" w:hAnsiTheme="minorHAnsi" w:cstheme="minorHAnsi"/>
                <w:bCs/>
                <w:sz w:val="22"/>
                <w:szCs w:val="22"/>
              </w:rPr>
            </w:pPr>
            <w:r w:rsidRPr="007F7893">
              <w:rPr>
                <w:rFonts w:asciiTheme="minorHAnsi" w:hAnsiTheme="minorHAnsi" w:cstheme="minorHAnsi"/>
                <w:bCs/>
                <w:sz w:val="22"/>
                <w:szCs w:val="22"/>
              </w:rPr>
              <w:t>Has the proposer demonstrated a thorough understanding of the purpose and scope of the project?</w:t>
            </w:r>
          </w:p>
          <w:p w14:paraId="735AA8D7" w14:textId="77777777" w:rsidR="00607891" w:rsidRPr="007F7893" w:rsidRDefault="00607891" w:rsidP="00607891">
            <w:pPr>
              <w:numPr>
                <w:ilvl w:val="0"/>
                <w:numId w:val="55"/>
              </w:numPr>
              <w:rPr>
                <w:rFonts w:asciiTheme="minorHAnsi" w:hAnsiTheme="minorHAnsi" w:cstheme="minorHAnsi"/>
                <w:bCs/>
                <w:sz w:val="22"/>
                <w:szCs w:val="22"/>
              </w:rPr>
            </w:pPr>
            <w:r w:rsidRPr="007F7893">
              <w:rPr>
                <w:rFonts w:asciiTheme="minorHAnsi" w:hAnsiTheme="minorHAnsi" w:cstheme="minorHAnsi"/>
                <w:bCs/>
                <w:sz w:val="22"/>
                <w:szCs w:val="22"/>
              </w:rPr>
              <w:t>How well has the proposer identified pertinent issues and potential problems related to the project?</w:t>
            </w:r>
          </w:p>
          <w:p w14:paraId="780C39DC" w14:textId="06362783" w:rsidR="00607891" w:rsidRDefault="00607891" w:rsidP="00607891">
            <w:pPr>
              <w:numPr>
                <w:ilvl w:val="0"/>
                <w:numId w:val="55"/>
              </w:numPr>
              <w:rPr>
                <w:rFonts w:asciiTheme="minorHAnsi" w:hAnsiTheme="minorHAnsi" w:cstheme="minorHAnsi"/>
                <w:bCs/>
                <w:sz w:val="22"/>
                <w:szCs w:val="22"/>
              </w:rPr>
            </w:pPr>
            <w:r w:rsidRPr="007F7893">
              <w:rPr>
                <w:rFonts w:asciiTheme="minorHAnsi" w:hAnsiTheme="minorHAnsi" w:cstheme="minorHAnsi"/>
                <w:bCs/>
                <w:sz w:val="22"/>
                <w:szCs w:val="22"/>
              </w:rPr>
              <w:t>Has the proposer demonstrated that it understands the deliverables the County expects it to provide?</w:t>
            </w:r>
          </w:p>
          <w:p w14:paraId="2939CFB6" w14:textId="0814B392" w:rsidR="009A1D1A" w:rsidRPr="007F7893" w:rsidRDefault="00607891" w:rsidP="007F7893">
            <w:pPr>
              <w:numPr>
                <w:ilvl w:val="0"/>
                <w:numId w:val="55"/>
              </w:numPr>
              <w:rPr>
                <w:rFonts w:asciiTheme="minorHAnsi" w:hAnsiTheme="minorHAnsi" w:cstheme="minorHAnsi"/>
                <w:bCs/>
                <w:sz w:val="22"/>
                <w:szCs w:val="22"/>
              </w:rPr>
            </w:pPr>
            <w:r w:rsidRPr="007F7893">
              <w:rPr>
                <w:rFonts w:asciiTheme="minorHAnsi" w:hAnsiTheme="minorHAnsi" w:cstheme="minorHAnsi"/>
                <w:bCs/>
                <w:sz w:val="22"/>
                <w:szCs w:val="22"/>
              </w:rPr>
              <w:t>Has the proposer demonstrated that it understands the County’s time schedule and can meet it?</w:t>
            </w:r>
          </w:p>
        </w:tc>
        <w:tc>
          <w:tcPr>
            <w:tcW w:w="990" w:type="dxa"/>
            <w:tcMar>
              <w:top w:w="72" w:type="dxa"/>
              <w:left w:w="115" w:type="dxa"/>
              <w:right w:w="115" w:type="dxa"/>
            </w:tcMar>
            <w:vAlign w:val="center"/>
          </w:tcPr>
          <w:p w14:paraId="29E23224" w14:textId="6BB638DF" w:rsidR="009A1D1A" w:rsidRPr="007F7893" w:rsidRDefault="00A01696" w:rsidP="00AB6108">
            <w:pPr>
              <w:jc w:val="center"/>
              <w:rPr>
                <w:rFonts w:asciiTheme="minorHAnsi" w:hAnsiTheme="minorHAnsi" w:cstheme="minorHAnsi"/>
                <w:sz w:val="22"/>
                <w:szCs w:val="22"/>
              </w:rPr>
            </w:pPr>
            <w:r>
              <w:rPr>
                <w:rFonts w:asciiTheme="minorHAnsi" w:hAnsiTheme="minorHAnsi" w:cstheme="minorHAnsi"/>
                <w:sz w:val="22"/>
                <w:szCs w:val="22"/>
              </w:rPr>
              <w:t>6</w:t>
            </w:r>
            <w:r w:rsidR="009A1D1A" w:rsidRPr="007F7893">
              <w:rPr>
                <w:rFonts w:asciiTheme="minorHAnsi" w:hAnsiTheme="minorHAnsi" w:cstheme="minorHAnsi"/>
                <w:sz w:val="22"/>
                <w:szCs w:val="22"/>
              </w:rPr>
              <w:t>.0</w:t>
            </w:r>
          </w:p>
        </w:tc>
        <w:tc>
          <w:tcPr>
            <w:tcW w:w="900" w:type="dxa"/>
            <w:vAlign w:val="center"/>
          </w:tcPr>
          <w:p w14:paraId="65AA4B52" w14:textId="681D9623" w:rsidR="009A1D1A" w:rsidRPr="007F7893" w:rsidRDefault="00607891" w:rsidP="00AB6108">
            <w:pPr>
              <w:jc w:val="center"/>
              <w:rPr>
                <w:rFonts w:asciiTheme="minorHAnsi" w:hAnsiTheme="minorHAnsi" w:cstheme="minorHAnsi"/>
                <w:sz w:val="22"/>
                <w:szCs w:val="22"/>
              </w:rPr>
            </w:pPr>
            <w:r>
              <w:rPr>
                <w:rFonts w:asciiTheme="minorHAnsi" w:hAnsiTheme="minorHAnsi" w:cstheme="minorHAnsi"/>
                <w:sz w:val="22"/>
                <w:szCs w:val="22"/>
              </w:rPr>
              <w:t>5</w:t>
            </w:r>
          </w:p>
        </w:tc>
        <w:tc>
          <w:tcPr>
            <w:tcW w:w="990" w:type="dxa"/>
            <w:vAlign w:val="center"/>
          </w:tcPr>
          <w:p w14:paraId="51186420" w14:textId="48B0AC70" w:rsidR="009A1D1A" w:rsidRPr="007F7893" w:rsidRDefault="00A01696" w:rsidP="00AB6108">
            <w:pPr>
              <w:jc w:val="center"/>
              <w:rPr>
                <w:rFonts w:asciiTheme="minorHAnsi" w:hAnsiTheme="minorHAnsi" w:cstheme="minorHAnsi"/>
                <w:sz w:val="22"/>
                <w:szCs w:val="22"/>
              </w:rPr>
            </w:pPr>
            <w:r>
              <w:rPr>
                <w:rFonts w:asciiTheme="minorHAnsi" w:hAnsiTheme="minorHAnsi" w:cstheme="minorHAnsi"/>
                <w:sz w:val="22"/>
                <w:szCs w:val="22"/>
              </w:rPr>
              <w:t>30</w:t>
            </w:r>
          </w:p>
        </w:tc>
      </w:tr>
      <w:tr w:rsidR="009A1D1A" w:rsidRPr="00607891" w14:paraId="51A1E6EA" w14:textId="77777777" w:rsidTr="00AB6108">
        <w:trPr>
          <w:trHeight w:val="2129"/>
        </w:trPr>
        <w:tc>
          <w:tcPr>
            <w:tcW w:w="641" w:type="dxa"/>
            <w:tcMar>
              <w:top w:w="72" w:type="dxa"/>
              <w:left w:w="115" w:type="dxa"/>
              <w:right w:w="115" w:type="dxa"/>
            </w:tcMar>
          </w:tcPr>
          <w:p w14:paraId="7B802852" w14:textId="3CD40E0B" w:rsidR="009A1D1A" w:rsidRPr="007F7893" w:rsidRDefault="00A01696" w:rsidP="00AB6108">
            <w:pPr>
              <w:rPr>
                <w:rFonts w:asciiTheme="minorHAnsi" w:hAnsiTheme="minorHAnsi" w:cstheme="minorHAnsi"/>
                <w:b/>
                <w:sz w:val="22"/>
                <w:szCs w:val="22"/>
              </w:rPr>
            </w:pPr>
            <w:r>
              <w:rPr>
                <w:rFonts w:asciiTheme="minorHAnsi" w:hAnsiTheme="minorHAnsi" w:cstheme="minorHAnsi"/>
                <w:b/>
                <w:sz w:val="22"/>
                <w:szCs w:val="22"/>
              </w:rPr>
              <w:t>3</w:t>
            </w:r>
            <w:r w:rsidR="009A1D1A" w:rsidRPr="007F7893">
              <w:rPr>
                <w:rFonts w:asciiTheme="minorHAnsi" w:hAnsiTheme="minorHAnsi" w:cstheme="minorHAnsi"/>
                <w:b/>
                <w:sz w:val="22"/>
                <w:szCs w:val="22"/>
              </w:rPr>
              <w:t>.</w:t>
            </w:r>
          </w:p>
        </w:tc>
        <w:tc>
          <w:tcPr>
            <w:tcW w:w="6199" w:type="dxa"/>
            <w:tcMar>
              <w:top w:w="72" w:type="dxa"/>
              <w:left w:w="115" w:type="dxa"/>
              <w:right w:w="115" w:type="dxa"/>
            </w:tcMar>
          </w:tcPr>
          <w:p w14:paraId="50987BF6" w14:textId="77777777" w:rsidR="00607891" w:rsidRPr="00607891" w:rsidRDefault="00607891" w:rsidP="00607891">
            <w:pPr>
              <w:rPr>
                <w:rFonts w:asciiTheme="minorHAnsi" w:hAnsiTheme="minorHAnsi" w:cstheme="minorHAnsi"/>
                <w:b/>
                <w:sz w:val="22"/>
                <w:szCs w:val="22"/>
              </w:rPr>
            </w:pPr>
            <w:r w:rsidRPr="00607891">
              <w:rPr>
                <w:rFonts w:asciiTheme="minorHAnsi" w:hAnsiTheme="minorHAnsi" w:cstheme="minorHAnsi"/>
                <w:b/>
                <w:sz w:val="22"/>
                <w:szCs w:val="22"/>
              </w:rPr>
              <w:t>Relevant Experience:</w:t>
            </w:r>
          </w:p>
          <w:p w14:paraId="04D86383" w14:textId="77777777" w:rsidR="00607891" w:rsidRPr="007F7893" w:rsidRDefault="00607891" w:rsidP="00607891">
            <w:pPr>
              <w:rPr>
                <w:rFonts w:asciiTheme="minorHAnsi" w:hAnsiTheme="minorHAnsi" w:cstheme="minorHAnsi"/>
                <w:bCs/>
                <w:sz w:val="22"/>
                <w:szCs w:val="22"/>
              </w:rPr>
            </w:pPr>
            <w:r w:rsidRPr="007F7893">
              <w:rPr>
                <w:rFonts w:asciiTheme="minorHAnsi" w:hAnsiTheme="minorHAnsi" w:cstheme="minorHAnsi"/>
                <w:bCs/>
                <w:sz w:val="22"/>
                <w:szCs w:val="22"/>
              </w:rPr>
              <w:t>Proposals will be evaluated against the RFP specifications and the questions below:</w:t>
            </w:r>
          </w:p>
          <w:p w14:paraId="6EB698AF" w14:textId="77777777" w:rsidR="00607891" w:rsidRDefault="00607891" w:rsidP="00607891">
            <w:pPr>
              <w:pStyle w:val="ListParagraph"/>
              <w:numPr>
                <w:ilvl w:val="0"/>
                <w:numId w:val="58"/>
              </w:numPr>
              <w:rPr>
                <w:rFonts w:asciiTheme="minorHAnsi" w:hAnsiTheme="minorHAnsi" w:cstheme="minorHAnsi"/>
                <w:bCs/>
                <w:sz w:val="22"/>
                <w:szCs w:val="22"/>
              </w:rPr>
            </w:pPr>
            <w:r w:rsidRPr="007F7893">
              <w:rPr>
                <w:rFonts w:asciiTheme="minorHAnsi" w:hAnsiTheme="minorHAnsi" w:cstheme="minorHAnsi"/>
                <w:bCs/>
                <w:sz w:val="22"/>
                <w:szCs w:val="22"/>
              </w:rPr>
              <w:t>Do the individuals assigned to the project have experience on similar projects?</w:t>
            </w:r>
          </w:p>
          <w:p w14:paraId="58B1CB00" w14:textId="2A9D46EC" w:rsidR="009A1D1A" w:rsidRPr="007F7893" w:rsidRDefault="00607891" w:rsidP="007F7893">
            <w:pPr>
              <w:pStyle w:val="ListParagraph"/>
              <w:numPr>
                <w:ilvl w:val="0"/>
                <w:numId w:val="58"/>
              </w:numPr>
              <w:rPr>
                <w:rFonts w:asciiTheme="minorHAnsi" w:hAnsiTheme="minorHAnsi" w:cstheme="minorHAnsi"/>
                <w:bCs/>
                <w:sz w:val="22"/>
                <w:szCs w:val="22"/>
              </w:rPr>
            </w:pPr>
            <w:r w:rsidRPr="007F7893">
              <w:rPr>
                <w:rFonts w:asciiTheme="minorHAnsi" w:hAnsiTheme="minorHAnsi" w:cstheme="minorHAnsi"/>
                <w:bCs/>
                <w:sz w:val="22"/>
                <w:szCs w:val="22"/>
              </w:rPr>
              <w:t>How extensive is the applicable education and experience of the personnel designated to work on the project?</w:t>
            </w:r>
          </w:p>
        </w:tc>
        <w:tc>
          <w:tcPr>
            <w:tcW w:w="990" w:type="dxa"/>
            <w:tcMar>
              <w:top w:w="72" w:type="dxa"/>
              <w:left w:w="115" w:type="dxa"/>
              <w:right w:w="115" w:type="dxa"/>
            </w:tcMar>
            <w:vAlign w:val="center"/>
          </w:tcPr>
          <w:p w14:paraId="37C5A162" w14:textId="2E2B8F2B" w:rsidR="009A1D1A" w:rsidRPr="007F7893" w:rsidRDefault="00A01696" w:rsidP="00AB6108">
            <w:pPr>
              <w:jc w:val="center"/>
              <w:rPr>
                <w:rFonts w:asciiTheme="minorHAnsi" w:hAnsiTheme="minorHAnsi" w:cstheme="minorHAnsi"/>
                <w:sz w:val="22"/>
                <w:szCs w:val="22"/>
              </w:rPr>
            </w:pPr>
            <w:r>
              <w:rPr>
                <w:rFonts w:asciiTheme="minorHAnsi" w:hAnsiTheme="minorHAnsi" w:cstheme="minorHAnsi"/>
                <w:sz w:val="22"/>
                <w:szCs w:val="22"/>
              </w:rPr>
              <w:t>4.0</w:t>
            </w:r>
          </w:p>
        </w:tc>
        <w:tc>
          <w:tcPr>
            <w:tcW w:w="900" w:type="dxa"/>
            <w:vAlign w:val="center"/>
          </w:tcPr>
          <w:p w14:paraId="33CCF309" w14:textId="6BD7EF3F" w:rsidR="009A1D1A" w:rsidRPr="007F7893" w:rsidRDefault="00607891" w:rsidP="00AB6108">
            <w:pPr>
              <w:jc w:val="center"/>
              <w:rPr>
                <w:rFonts w:asciiTheme="minorHAnsi" w:hAnsiTheme="minorHAnsi" w:cstheme="minorHAnsi"/>
                <w:sz w:val="22"/>
                <w:szCs w:val="22"/>
              </w:rPr>
            </w:pPr>
            <w:r>
              <w:rPr>
                <w:rFonts w:asciiTheme="minorHAnsi" w:hAnsiTheme="minorHAnsi" w:cstheme="minorHAnsi"/>
                <w:sz w:val="22"/>
                <w:szCs w:val="22"/>
              </w:rPr>
              <w:t>5</w:t>
            </w:r>
          </w:p>
        </w:tc>
        <w:tc>
          <w:tcPr>
            <w:tcW w:w="990" w:type="dxa"/>
            <w:vAlign w:val="center"/>
          </w:tcPr>
          <w:p w14:paraId="58947038" w14:textId="2BF076BC" w:rsidR="009A1D1A" w:rsidRPr="007F7893" w:rsidRDefault="00A01696" w:rsidP="00AB6108">
            <w:pPr>
              <w:jc w:val="center"/>
              <w:rPr>
                <w:rFonts w:asciiTheme="minorHAnsi" w:hAnsiTheme="minorHAnsi" w:cstheme="minorHAnsi"/>
                <w:sz w:val="22"/>
                <w:szCs w:val="22"/>
              </w:rPr>
            </w:pPr>
            <w:r>
              <w:rPr>
                <w:rFonts w:asciiTheme="minorHAnsi" w:hAnsiTheme="minorHAnsi" w:cstheme="minorHAnsi"/>
                <w:sz w:val="22"/>
                <w:szCs w:val="22"/>
              </w:rPr>
              <w:t>20</w:t>
            </w:r>
          </w:p>
        </w:tc>
      </w:tr>
      <w:tr w:rsidR="00BA79BF" w:rsidRPr="00607891" w14:paraId="3DC9D78E" w14:textId="77777777" w:rsidTr="007F7893">
        <w:trPr>
          <w:trHeight w:val="503"/>
        </w:trPr>
        <w:tc>
          <w:tcPr>
            <w:tcW w:w="641" w:type="dxa"/>
            <w:tcMar>
              <w:top w:w="72" w:type="dxa"/>
              <w:left w:w="115" w:type="dxa"/>
              <w:right w:w="115" w:type="dxa"/>
            </w:tcMar>
          </w:tcPr>
          <w:p w14:paraId="52D5CD67" w14:textId="4307DC91" w:rsidR="00BA79BF" w:rsidRPr="00607891" w:rsidRDefault="00A01696" w:rsidP="00BA79BF">
            <w:pPr>
              <w:rPr>
                <w:rFonts w:asciiTheme="minorHAnsi" w:hAnsiTheme="minorHAnsi" w:cstheme="minorHAnsi"/>
                <w:b/>
                <w:sz w:val="22"/>
                <w:szCs w:val="22"/>
              </w:rPr>
            </w:pPr>
            <w:r>
              <w:rPr>
                <w:rFonts w:asciiTheme="minorHAnsi" w:hAnsiTheme="minorHAnsi" w:cstheme="minorHAnsi"/>
                <w:b/>
                <w:sz w:val="22"/>
                <w:szCs w:val="22"/>
              </w:rPr>
              <w:t>4</w:t>
            </w:r>
            <w:r w:rsidR="00BA79BF" w:rsidRPr="00D7367C">
              <w:rPr>
                <w:rFonts w:asciiTheme="minorHAnsi" w:hAnsiTheme="minorHAnsi" w:cstheme="minorHAnsi"/>
                <w:b/>
                <w:sz w:val="22"/>
                <w:szCs w:val="22"/>
              </w:rPr>
              <w:t>.</w:t>
            </w:r>
          </w:p>
        </w:tc>
        <w:tc>
          <w:tcPr>
            <w:tcW w:w="6199" w:type="dxa"/>
            <w:tcMar>
              <w:top w:w="72" w:type="dxa"/>
              <w:left w:w="115" w:type="dxa"/>
              <w:right w:w="115" w:type="dxa"/>
            </w:tcMar>
          </w:tcPr>
          <w:p w14:paraId="11CD02AD" w14:textId="77777777" w:rsidR="00BA79BF" w:rsidRDefault="00BA79BF" w:rsidP="00BA79BF">
            <w:pPr>
              <w:rPr>
                <w:rFonts w:asciiTheme="minorHAnsi" w:hAnsiTheme="minorHAnsi" w:cstheme="minorHAnsi"/>
                <w:b/>
                <w:sz w:val="22"/>
                <w:szCs w:val="22"/>
              </w:rPr>
            </w:pPr>
            <w:r w:rsidRPr="00C62521">
              <w:rPr>
                <w:rFonts w:asciiTheme="minorHAnsi" w:hAnsiTheme="minorHAnsi" w:cstheme="minorHAnsi"/>
                <w:b/>
                <w:sz w:val="22"/>
                <w:szCs w:val="22"/>
              </w:rPr>
              <w:t>References (See Exhibit A – Bid Response Packet)</w:t>
            </w:r>
          </w:p>
          <w:p w14:paraId="6F35D6C9" w14:textId="491185A9" w:rsidR="00717CCC" w:rsidRPr="00607891" w:rsidRDefault="00717CCC" w:rsidP="00BA79BF">
            <w:pPr>
              <w:rPr>
                <w:rFonts w:asciiTheme="minorHAnsi" w:hAnsiTheme="minorHAnsi" w:cstheme="minorHAnsi"/>
                <w:b/>
                <w:sz w:val="22"/>
                <w:szCs w:val="22"/>
              </w:rPr>
            </w:pPr>
            <w:r w:rsidRPr="007F7893">
              <w:rPr>
                <w:rFonts w:asciiTheme="minorHAnsi" w:hAnsiTheme="minorHAnsi" w:cstheme="minorHAnsi"/>
                <w:bCs/>
                <w:sz w:val="22"/>
                <w:szCs w:val="22"/>
              </w:rPr>
              <w:t>Reference checks will only be performed on Contractors with the highest scoring responses</w:t>
            </w:r>
            <w:r w:rsidRPr="00717CCC">
              <w:rPr>
                <w:rFonts w:asciiTheme="minorHAnsi" w:hAnsiTheme="minorHAnsi" w:cstheme="minorHAnsi"/>
                <w:b/>
                <w:sz w:val="22"/>
                <w:szCs w:val="22"/>
              </w:rPr>
              <w:t>.</w:t>
            </w:r>
          </w:p>
        </w:tc>
        <w:tc>
          <w:tcPr>
            <w:tcW w:w="990" w:type="dxa"/>
            <w:tcMar>
              <w:top w:w="72" w:type="dxa"/>
              <w:left w:w="115" w:type="dxa"/>
              <w:right w:w="115" w:type="dxa"/>
            </w:tcMar>
            <w:vAlign w:val="center"/>
          </w:tcPr>
          <w:p w14:paraId="7F7DCC36" w14:textId="1FA59173" w:rsidR="00BA79BF" w:rsidRDefault="00A01696" w:rsidP="00BA79BF">
            <w:pPr>
              <w:jc w:val="center"/>
              <w:rPr>
                <w:rFonts w:asciiTheme="minorHAnsi" w:hAnsiTheme="minorHAnsi" w:cstheme="minorHAnsi"/>
                <w:sz w:val="22"/>
                <w:szCs w:val="22"/>
              </w:rPr>
            </w:pPr>
            <w:r>
              <w:rPr>
                <w:rFonts w:asciiTheme="minorHAnsi" w:hAnsiTheme="minorHAnsi" w:cstheme="minorHAnsi"/>
                <w:sz w:val="22"/>
                <w:szCs w:val="22"/>
              </w:rPr>
              <w:t>3.0</w:t>
            </w:r>
          </w:p>
        </w:tc>
        <w:tc>
          <w:tcPr>
            <w:tcW w:w="900" w:type="dxa"/>
            <w:vAlign w:val="center"/>
          </w:tcPr>
          <w:p w14:paraId="181022BD" w14:textId="04B745BE" w:rsidR="00BA79BF" w:rsidRDefault="00250886" w:rsidP="00BA79BF">
            <w:pPr>
              <w:jc w:val="center"/>
              <w:rPr>
                <w:rFonts w:asciiTheme="minorHAnsi" w:hAnsiTheme="minorHAnsi" w:cstheme="minorHAnsi"/>
                <w:sz w:val="22"/>
                <w:szCs w:val="22"/>
              </w:rPr>
            </w:pPr>
            <w:r>
              <w:rPr>
                <w:rFonts w:asciiTheme="minorHAnsi" w:hAnsiTheme="minorHAnsi" w:cstheme="minorHAnsi"/>
                <w:sz w:val="22"/>
                <w:szCs w:val="22"/>
              </w:rPr>
              <w:t>5</w:t>
            </w:r>
          </w:p>
        </w:tc>
        <w:tc>
          <w:tcPr>
            <w:tcW w:w="990" w:type="dxa"/>
            <w:vAlign w:val="center"/>
          </w:tcPr>
          <w:p w14:paraId="3E116E86" w14:textId="2DC9BC66" w:rsidR="00BA79BF" w:rsidRDefault="00250886" w:rsidP="00BA79BF">
            <w:pPr>
              <w:jc w:val="center"/>
              <w:rPr>
                <w:rFonts w:asciiTheme="minorHAnsi" w:hAnsiTheme="minorHAnsi" w:cstheme="minorHAnsi"/>
                <w:sz w:val="22"/>
                <w:szCs w:val="22"/>
              </w:rPr>
            </w:pPr>
            <w:r>
              <w:rPr>
                <w:rFonts w:asciiTheme="minorHAnsi" w:hAnsiTheme="minorHAnsi" w:cstheme="minorHAnsi"/>
                <w:sz w:val="22"/>
                <w:szCs w:val="22"/>
              </w:rPr>
              <w:t>1</w:t>
            </w:r>
            <w:r w:rsidR="00A01696">
              <w:rPr>
                <w:rFonts w:asciiTheme="minorHAnsi" w:hAnsiTheme="minorHAnsi" w:cstheme="minorHAnsi"/>
                <w:sz w:val="22"/>
                <w:szCs w:val="22"/>
              </w:rPr>
              <w:t>5</w:t>
            </w:r>
          </w:p>
        </w:tc>
      </w:tr>
      <w:tr w:rsidR="00BA79BF" w:rsidRPr="00607891" w14:paraId="353E36DA" w14:textId="77777777" w:rsidTr="00AB6108">
        <w:tc>
          <w:tcPr>
            <w:tcW w:w="8730" w:type="dxa"/>
            <w:gridSpan w:val="4"/>
            <w:shd w:val="clear" w:color="auto" w:fill="D9D9D9" w:themeFill="background1" w:themeFillShade="D9"/>
            <w:tcMar>
              <w:top w:w="72" w:type="dxa"/>
              <w:left w:w="115" w:type="dxa"/>
              <w:right w:w="115" w:type="dxa"/>
            </w:tcMar>
            <w:vAlign w:val="center"/>
          </w:tcPr>
          <w:p w14:paraId="4B247F4A" w14:textId="77777777" w:rsidR="00BA79BF" w:rsidRPr="007F7893" w:rsidRDefault="00BA79BF" w:rsidP="00BA79BF">
            <w:pPr>
              <w:jc w:val="right"/>
              <w:rPr>
                <w:rFonts w:asciiTheme="minorHAnsi" w:hAnsiTheme="minorHAnsi" w:cstheme="minorHAnsi"/>
                <w:b/>
                <w:sz w:val="22"/>
                <w:szCs w:val="22"/>
              </w:rPr>
            </w:pPr>
            <w:r w:rsidRPr="007F7893">
              <w:rPr>
                <w:rFonts w:asciiTheme="minorHAnsi" w:hAnsiTheme="minorHAnsi" w:cstheme="minorHAnsi"/>
                <w:b/>
                <w:sz w:val="22"/>
                <w:szCs w:val="22"/>
              </w:rPr>
              <w:t xml:space="preserve">Maximum Score for Proposal Evaluation </w:t>
            </w:r>
          </w:p>
        </w:tc>
        <w:tc>
          <w:tcPr>
            <w:tcW w:w="990" w:type="dxa"/>
            <w:shd w:val="clear" w:color="auto" w:fill="D9D9D9" w:themeFill="background1" w:themeFillShade="D9"/>
            <w:vAlign w:val="center"/>
          </w:tcPr>
          <w:p w14:paraId="52342362" w14:textId="6E7E233B" w:rsidR="00BA79BF" w:rsidRPr="007F7893" w:rsidRDefault="00BA79BF" w:rsidP="00BA79BF">
            <w:pPr>
              <w:jc w:val="center"/>
              <w:rPr>
                <w:rFonts w:asciiTheme="minorHAnsi" w:hAnsiTheme="minorHAnsi" w:cstheme="minorHAnsi"/>
                <w:b/>
                <w:sz w:val="22"/>
                <w:szCs w:val="22"/>
              </w:rPr>
            </w:pPr>
            <w:r w:rsidRPr="007F7893">
              <w:rPr>
                <w:rFonts w:asciiTheme="minorHAnsi" w:hAnsiTheme="minorHAnsi" w:cstheme="minorHAnsi"/>
                <w:b/>
                <w:sz w:val="22"/>
                <w:szCs w:val="22"/>
              </w:rPr>
              <w:t>1</w:t>
            </w:r>
            <w:r w:rsidRPr="00607891">
              <w:rPr>
                <w:rFonts w:asciiTheme="minorHAnsi" w:hAnsiTheme="minorHAnsi" w:cstheme="minorHAnsi"/>
                <w:b/>
                <w:sz w:val="22"/>
                <w:szCs w:val="22"/>
              </w:rPr>
              <w:t>00</w:t>
            </w:r>
          </w:p>
        </w:tc>
      </w:tr>
    </w:tbl>
    <w:p w14:paraId="3C46D2C2" w14:textId="339F393B" w:rsidR="009A1D1A" w:rsidRPr="007F7893" w:rsidRDefault="009A1D1A" w:rsidP="00FA6D2A">
      <w:pPr>
        <w:ind w:left="1440"/>
        <w:rPr>
          <w:rFonts w:asciiTheme="minorHAnsi" w:hAnsiTheme="minorHAnsi" w:cstheme="minorHAnsi"/>
          <w:szCs w:val="26"/>
        </w:rPr>
      </w:pPr>
    </w:p>
    <w:tbl>
      <w:tblPr>
        <w:tblW w:w="9376" w:type="dxa"/>
        <w:tblInd w:w="1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6300"/>
        <w:gridCol w:w="2536"/>
      </w:tblGrid>
      <w:tr w:rsidR="009A1D1A" w:rsidRPr="00607891" w14:paraId="242A9E06" w14:textId="77777777" w:rsidTr="00AB6108">
        <w:trPr>
          <w:trHeight w:val="498"/>
        </w:trPr>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3BC7B1B" w14:textId="77777777" w:rsidR="009A1D1A" w:rsidRPr="007F7893" w:rsidRDefault="009A1D1A" w:rsidP="00AB6108">
            <w:pPr>
              <w:spacing w:beforeAutospacing="1" w:afterAutospacing="1"/>
              <w:jc w:val="both"/>
              <w:textAlignment w:val="baseline"/>
              <w:rPr>
                <w:rFonts w:asciiTheme="minorHAnsi" w:hAnsiTheme="minorHAnsi" w:cstheme="minorHAnsi"/>
                <w:sz w:val="18"/>
                <w:szCs w:val="18"/>
              </w:rPr>
            </w:pPr>
            <w:r w:rsidRPr="007F7893">
              <w:rPr>
                <w:rFonts w:asciiTheme="minorHAnsi" w:hAnsiTheme="minorHAnsi" w:cstheme="minorHAnsi"/>
                <w:sz w:val="22"/>
                <w:szCs w:val="22"/>
              </w:rPr>
              <w:t> </w:t>
            </w:r>
          </w:p>
        </w:tc>
        <w:tc>
          <w:tcPr>
            <w:tcW w:w="630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0CB915A" w14:textId="77777777" w:rsidR="009A1D1A" w:rsidRPr="007F7893" w:rsidRDefault="009A1D1A" w:rsidP="00AB6108">
            <w:pPr>
              <w:spacing w:beforeAutospacing="1" w:afterAutospacing="1"/>
              <w:ind w:right="-2370"/>
              <w:textAlignment w:val="baseline"/>
              <w:rPr>
                <w:rFonts w:asciiTheme="minorHAnsi" w:hAnsiTheme="minorHAnsi" w:cstheme="minorHAnsi"/>
                <w:i/>
                <w:iCs/>
                <w:sz w:val="22"/>
                <w:szCs w:val="22"/>
              </w:rPr>
            </w:pPr>
            <w:r w:rsidRPr="007F7893">
              <w:rPr>
                <w:rFonts w:asciiTheme="minorHAnsi" w:hAnsiTheme="minorHAnsi" w:cstheme="minorHAnsi"/>
                <w:b/>
                <w:bCs/>
                <w:sz w:val="22"/>
                <w:szCs w:val="22"/>
              </w:rPr>
              <w:t>LOCAL </w:t>
            </w:r>
            <w:r w:rsidRPr="007F7893">
              <w:rPr>
                <w:rFonts w:asciiTheme="minorHAnsi" w:hAnsiTheme="minorHAnsi" w:cstheme="minorHAnsi"/>
                <w:b/>
                <w:bCs/>
                <w:sz w:val="22"/>
                <w:szCs w:val="22"/>
                <w:u w:val="single"/>
              </w:rPr>
              <w:t>OR</w:t>
            </w:r>
            <w:r w:rsidRPr="007F7893">
              <w:rPr>
                <w:rFonts w:asciiTheme="minorHAnsi" w:hAnsiTheme="minorHAnsi" w:cstheme="minorHAnsi"/>
                <w:b/>
                <w:bCs/>
                <w:sz w:val="22"/>
                <w:szCs w:val="22"/>
              </w:rPr>
              <w:t> SLEB PREFERENCES </w:t>
            </w:r>
            <w:r w:rsidRPr="007F7893">
              <w:rPr>
                <w:rFonts w:asciiTheme="minorHAnsi" w:hAnsiTheme="minorHAnsi" w:cstheme="minorHAnsi"/>
                <w:i/>
                <w:iCs/>
                <w:sz w:val="22"/>
                <w:szCs w:val="22"/>
              </w:rPr>
              <w:t>(Awarded based on prime’s status)</w:t>
            </w:r>
            <w:r w:rsidRPr="007F7893">
              <w:rPr>
                <w:rFonts w:asciiTheme="minorHAnsi" w:hAnsiTheme="minorHAnsi" w:cstheme="minorHAnsi"/>
                <w:sz w:val="22"/>
                <w:szCs w:val="22"/>
              </w:rPr>
              <w:t> </w:t>
            </w:r>
          </w:p>
        </w:tc>
        <w:tc>
          <w:tcPr>
            <w:tcW w:w="2536" w:type="dxa"/>
            <w:tcBorders>
              <w:top w:val="single" w:sz="6" w:space="0" w:color="auto"/>
              <w:left w:val="outset" w:sz="6" w:space="0" w:color="auto"/>
              <w:bottom w:val="single" w:sz="6" w:space="0" w:color="auto"/>
              <w:right w:val="single" w:sz="6" w:space="0" w:color="auto"/>
            </w:tcBorders>
            <w:shd w:val="clear" w:color="auto" w:fill="auto"/>
            <w:hideMark/>
          </w:tcPr>
          <w:p w14:paraId="0C93FBAC" w14:textId="77777777" w:rsidR="009A1D1A" w:rsidRPr="007F7893" w:rsidRDefault="009A1D1A" w:rsidP="00AB6108">
            <w:pPr>
              <w:spacing w:beforeAutospacing="1" w:afterAutospacing="1"/>
              <w:ind w:right="-1380"/>
              <w:jc w:val="both"/>
              <w:textAlignment w:val="baseline"/>
              <w:rPr>
                <w:rFonts w:asciiTheme="minorHAnsi" w:hAnsiTheme="minorHAnsi" w:cstheme="minorHAnsi"/>
                <w:sz w:val="22"/>
                <w:szCs w:val="22"/>
              </w:rPr>
            </w:pPr>
            <w:r w:rsidRPr="007F7893">
              <w:rPr>
                <w:rFonts w:asciiTheme="minorHAnsi" w:hAnsiTheme="minorHAnsi" w:cstheme="minorHAnsi"/>
                <w:sz w:val="22"/>
                <w:szCs w:val="22"/>
              </w:rPr>
              <w:t> </w:t>
            </w:r>
          </w:p>
        </w:tc>
      </w:tr>
      <w:tr w:rsidR="009A1D1A" w:rsidRPr="00607891" w14:paraId="332865A9" w14:textId="77777777" w:rsidTr="00AB6108">
        <w:trPr>
          <w:trHeight w:val="255"/>
        </w:trPr>
        <w:tc>
          <w:tcPr>
            <w:tcW w:w="540" w:type="dxa"/>
            <w:tcBorders>
              <w:top w:val="outset" w:sz="6" w:space="0" w:color="auto"/>
              <w:left w:val="single" w:sz="6" w:space="0" w:color="auto"/>
              <w:bottom w:val="single" w:sz="6" w:space="0" w:color="auto"/>
              <w:right w:val="single" w:sz="6" w:space="0" w:color="auto"/>
            </w:tcBorders>
            <w:shd w:val="clear" w:color="auto" w:fill="auto"/>
            <w:hideMark/>
          </w:tcPr>
          <w:p w14:paraId="11FD09EC" w14:textId="77777777" w:rsidR="009A1D1A" w:rsidRPr="007F7893" w:rsidRDefault="009A1D1A" w:rsidP="00AB6108">
            <w:pPr>
              <w:spacing w:beforeAutospacing="1" w:afterAutospacing="1"/>
              <w:jc w:val="right"/>
              <w:textAlignment w:val="baseline"/>
              <w:rPr>
                <w:rFonts w:asciiTheme="minorHAnsi" w:hAnsiTheme="minorHAnsi" w:cstheme="minorHAnsi"/>
                <w:sz w:val="22"/>
                <w:szCs w:val="22"/>
              </w:rPr>
            </w:pPr>
            <w:r w:rsidRPr="007F7893">
              <w:rPr>
                <w:rFonts w:asciiTheme="minorHAnsi" w:hAnsiTheme="minorHAnsi" w:cstheme="minorHAnsi"/>
                <w:b/>
                <w:bCs/>
                <w:sz w:val="22"/>
                <w:szCs w:val="22"/>
              </w:rPr>
              <w:t>1.</w:t>
            </w:r>
            <w:r w:rsidRPr="007F7893">
              <w:rPr>
                <w:rFonts w:asciiTheme="minorHAnsi" w:hAnsiTheme="minorHAnsi" w:cstheme="minorHAnsi"/>
                <w:sz w:val="22"/>
                <w:szCs w:val="22"/>
              </w:rPr>
              <w:t> </w:t>
            </w:r>
          </w:p>
        </w:tc>
        <w:tc>
          <w:tcPr>
            <w:tcW w:w="6300" w:type="dxa"/>
            <w:tcBorders>
              <w:top w:val="outset" w:sz="6" w:space="0" w:color="auto"/>
              <w:left w:val="outset" w:sz="6" w:space="0" w:color="auto"/>
              <w:bottom w:val="single" w:sz="6" w:space="0" w:color="auto"/>
              <w:right w:val="single" w:sz="6" w:space="0" w:color="auto"/>
            </w:tcBorders>
            <w:shd w:val="clear" w:color="auto" w:fill="auto"/>
            <w:hideMark/>
          </w:tcPr>
          <w:p w14:paraId="33726FFD" w14:textId="77777777" w:rsidR="009A1D1A" w:rsidRPr="007F7893" w:rsidRDefault="009A1D1A" w:rsidP="00AB6108">
            <w:pPr>
              <w:spacing w:before="100" w:beforeAutospacing="1" w:after="100" w:afterAutospacing="1"/>
              <w:textAlignment w:val="baseline"/>
              <w:rPr>
                <w:rFonts w:asciiTheme="minorHAnsi" w:hAnsiTheme="minorHAnsi" w:cstheme="minorHAnsi"/>
                <w:sz w:val="22"/>
                <w:szCs w:val="22"/>
              </w:rPr>
            </w:pPr>
            <w:r w:rsidRPr="007F7893">
              <w:rPr>
                <w:rFonts w:asciiTheme="minorHAnsi" w:hAnsiTheme="minorHAnsi" w:cstheme="minorHAnsi"/>
                <w:b/>
                <w:bCs/>
                <w:sz w:val="22"/>
                <w:szCs w:val="22"/>
              </w:rPr>
              <w:t>Local Preference Points</w:t>
            </w:r>
            <w:r w:rsidRPr="007F7893">
              <w:rPr>
                <w:rFonts w:asciiTheme="minorHAnsi" w:hAnsiTheme="minorHAnsi" w:cstheme="minorHAnsi"/>
                <w:sz w:val="22"/>
                <w:szCs w:val="22"/>
              </w:rPr>
              <w:t>: If prime (non-SLEB) Contractor is local (located within Alameda County), preference points equaling five percent (5%) of Contractor’s final raw score will be added</w:t>
            </w:r>
          </w:p>
        </w:tc>
        <w:tc>
          <w:tcPr>
            <w:tcW w:w="253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83EFACD" w14:textId="77777777" w:rsidR="009A1D1A" w:rsidRPr="007F7893" w:rsidRDefault="009A1D1A" w:rsidP="00AB6108">
            <w:pPr>
              <w:spacing w:beforeAutospacing="1" w:afterAutospacing="1"/>
              <w:ind w:right="-1380"/>
              <w:textAlignment w:val="baseline"/>
              <w:rPr>
                <w:rFonts w:asciiTheme="minorHAnsi" w:hAnsiTheme="minorHAnsi" w:cstheme="minorHAnsi"/>
                <w:sz w:val="22"/>
                <w:szCs w:val="22"/>
              </w:rPr>
            </w:pPr>
            <w:r w:rsidRPr="007F7893">
              <w:rPr>
                <w:rFonts w:asciiTheme="minorHAnsi" w:hAnsiTheme="minorHAnsi" w:cstheme="minorHAnsi"/>
                <w:sz w:val="22"/>
                <w:szCs w:val="22"/>
              </w:rPr>
              <w:t>5% of final raw score </w:t>
            </w:r>
          </w:p>
        </w:tc>
      </w:tr>
      <w:tr w:rsidR="009A1D1A" w:rsidRPr="00607891" w14:paraId="4DF988CD" w14:textId="77777777" w:rsidTr="00AB6108">
        <w:tc>
          <w:tcPr>
            <w:tcW w:w="540" w:type="dxa"/>
            <w:tcBorders>
              <w:top w:val="outset" w:sz="6" w:space="0" w:color="auto"/>
              <w:left w:val="single" w:sz="6" w:space="0" w:color="auto"/>
              <w:bottom w:val="single" w:sz="6" w:space="0" w:color="auto"/>
              <w:right w:val="single" w:sz="6" w:space="0" w:color="auto"/>
            </w:tcBorders>
            <w:shd w:val="clear" w:color="auto" w:fill="auto"/>
            <w:hideMark/>
          </w:tcPr>
          <w:p w14:paraId="2FD0E068" w14:textId="27A0837E" w:rsidR="009A1D1A" w:rsidRPr="007F7893" w:rsidRDefault="009A1D1A" w:rsidP="007F7893">
            <w:pPr>
              <w:spacing w:beforeAutospacing="1" w:afterAutospacing="1"/>
              <w:jc w:val="center"/>
              <w:textAlignment w:val="baseline"/>
              <w:rPr>
                <w:rFonts w:asciiTheme="minorHAnsi" w:hAnsiTheme="minorHAnsi" w:cstheme="minorHAnsi"/>
                <w:sz w:val="22"/>
                <w:szCs w:val="22"/>
              </w:rPr>
            </w:pPr>
            <w:r w:rsidRPr="007F7893">
              <w:rPr>
                <w:rFonts w:asciiTheme="minorHAnsi" w:hAnsiTheme="minorHAnsi" w:cstheme="minorHAnsi"/>
                <w:b/>
                <w:bCs/>
                <w:sz w:val="22"/>
                <w:szCs w:val="22"/>
              </w:rPr>
              <w:t>OR</w:t>
            </w:r>
            <w:r w:rsidR="00717CCC">
              <w:rPr>
                <w:rFonts w:asciiTheme="minorHAnsi" w:hAnsiTheme="minorHAnsi" w:cstheme="minorHAnsi"/>
                <w:b/>
                <w:bCs/>
                <w:sz w:val="22"/>
                <w:szCs w:val="22"/>
              </w:rPr>
              <w:t xml:space="preserve">   </w:t>
            </w:r>
            <w:r w:rsidRPr="007F7893">
              <w:rPr>
                <w:rFonts w:asciiTheme="minorHAnsi" w:hAnsiTheme="minorHAnsi" w:cstheme="minorHAnsi"/>
                <w:b/>
                <w:bCs/>
                <w:sz w:val="22"/>
                <w:szCs w:val="22"/>
              </w:rPr>
              <w:t xml:space="preserve"> 2.</w:t>
            </w:r>
            <w:r w:rsidRPr="007F7893">
              <w:rPr>
                <w:rFonts w:asciiTheme="minorHAnsi" w:hAnsiTheme="minorHAnsi" w:cstheme="minorHAnsi"/>
                <w:sz w:val="22"/>
                <w:szCs w:val="22"/>
              </w:rPr>
              <w:t> </w:t>
            </w:r>
          </w:p>
        </w:tc>
        <w:tc>
          <w:tcPr>
            <w:tcW w:w="6300" w:type="dxa"/>
            <w:tcBorders>
              <w:top w:val="outset" w:sz="6" w:space="0" w:color="auto"/>
              <w:left w:val="outset" w:sz="6" w:space="0" w:color="auto"/>
              <w:bottom w:val="single" w:sz="6" w:space="0" w:color="auto"/>
              <w:right w:val="single" w:sz="6" w:space="0" w:color="auto"/>
            </w:tcBorders>
            <w:shd w:val="clear" w:color="auto" w:fill="auto"/>
            <w:hideMark/>
          </w:tcPr>
          <w:p w14:paraId="7B3DD1B7" w14:textId="77777777" w:rsidR="009A1D1A" w:rsidRPr="007F7893" w:rsidRDefault="009A1D1A" w:rsidP="00AB6108">
            <w:pPr>
              <w:spacing w:before="100" w:beforeAutospacing="1" w:after="100" w:afterAutospacing="1"/>
              <w:textAlignment w:val="baseline"/>
              <w:rPr>
                <w:rFonts w:asciiTheme="minorHAnsi" w:hAnsiTheme="minorHAnsi" w:cstheme="minorHAnsi"/>
                <w:sz w:val="22"/>
                <w:szCs w:val="22"/>
              </w:rPr>
            </w:pPr>
            <w:r w:rsidRPr="007F7893">
              <w:rPr>
                <w:rFonts w:asciiTheme="minorHAnsi" w:hAnsiTheme="minorHAnsi" w:cstheme="minorHAnsi"/>
                <w:b/>
                <w:bCs/>
                <w:sz w:val="22"/>
                <w:szCs w:val="22"/>
              </w:rPr>
              <w:t>Small Local or Emerging (SLEB) Points</w:t>
            </w:r>
            <w:r w:rsidRPr="007F7893">
              <w:rPr>
                <w:rFonts w:asciiTheme="minorHAnsi" w:hAnsiTheme="minorHAnsi" w:cstheme="minorHAnsi"/>
                <w:sz w:val="22"/>
                <w:szCs w:val="22"/>
              </w:rPr>
              <w:t>:  If prime Contractor is a  registered SLEB firm, preference points equaling ten percent (10%)  of Contractor’s final raw score will be added </w:t>
            </w:r>
          </w:p>
        </w:tc>
        <w:tc>
          <w:tcPr>
            <w:tcW w:w="253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A354D1" w14:textId="77777777" w:rsidR="009A1D1A" w:rsidRPr="007F7893" w:rsidRDefault="009A1D1A" w:rsidP="00AB6108">
            <w:pPr>
              <w:spacing w:beforeAutospacing="1" w:afterAutospacing="1"/>
              <w:ind w:right="-1380"/>
              <w:textAlignment w:val="baseline"/>
              <w:rPr>
                <w:rFonts w:asciiTheme="minorHAnsi" w:hAnsiTheme="minorHAnsi" w:cstheme="minorHAnsi"/>
                <w:sz w:val="22"/>
                <w:szCs w:val="22"/>
              </w:rPr>
            </w:pPr>
            <w:r w:rsidRPr="007F7893">
              <w:rPr>
                <w:rFonts w:asciiTheme="minorHAnsi" w:hAnsiTheme="minorHAnsi" w:cstheme="minorHAnsi"/>
                <w:sz w:val="22"/>
                <w:szCs w:val="22"/>
              </w:rPr>
              <w:t>10% of final raw score </w:t>
            </w:r>
          </w:p>
        </w:tc>
      </w:tr>
      <w:tr w:rsidR="009A1D1A" w:rsidRPr="00607891" w14:paraId="48E7E110" w14:textId="77777777" w:rsidTr="00AB6108">
        <w:trPr>
          <w:trHeight w:val="615"/>
        </w:trPr>
        <w:tc>
          <w:tcPr>
            <w:tcW w:w="6840" w:type="dxa"/>
            <w:gridSpan w:val="2"/>
            <w:tcBorders>
              <w:top w:val="outset" w:sz="6" w:space="0" w:color="auto"/>
              <w:left w:val="single" w:sz="6" w:space="0" w:color="auto"/>
              <w:bottom w:val="single" w:sz="6" w:space="0" w:color="auto"/>
              <w:right w:val="single" w:sz="6" w:space="0" w:color="auto"/>
            </w:tcBorders>
            <w:shd w:val="clear" w:color="auto" w:fill="D9D9D9"/>
            <w:vAlign w:val="center"/>
            <w:hideMark/>
          </w:tcPr>
          <w:p w14:paraId="7902071F" w14:textId="2F4D63CE" w:rsidR="009A1D1A" w:rsidRPr="007F7893" w:rsidRDefault="009A1D1A" w:rsidP="00AB6108">
            <w:pPr>
              <w:spacing w:before="100" w:beforeAutospacing="1" w:after="100" w:afterAutospacing="1"/>
              <w:ind w:right="-1380"/>
              <w:textAlignment w:val="baseline"/>
              <w:rPr>
                <w:rFonts w:asciiTheme="minorHAnsi" w:hAnsiTheme="minorHAnsi" w:cstheme="minorHAnsi"/>
                <w:sz w:val="28"/>
                <w:szCs w:val="28"/>
              </w:rPr>
            </w:pPr>
            <w:r w:rsidRPr="007F7893">
              <w:rPr>
                <w:rFonts w:asciiTheme="minorHAnsi" w:hAnsiTheme="minorHAnsi" w:cstheme="minorHAnsi"/>
                <w:b/>
                <w:bCs/>
                <w:sz w:val="28"/>
                <w:szCs w:val="28"/>
              </w:rPr>
              <w:t>    FINAL MAXIMUM RAW SCORE W/SLEB PREFERENCE </w:t>
            </w:r>
            <w:r w:rsidRPr="007F7893">
              <w:rPr>
                <w:rFonts w:asciiTheme="minorHAnsi" w:hAnsiTheme="minorHAnsi" w:cstheme="minorHAnsi"/>
                <w:sz w:val="28"/>
                <w:szCs w:val="28"/>
              </w:rPr>
              <w:t> </w:t>
            </w:r>
          </w:p>
        </w:tc>
        <w:tc>
          <w:tcPr>
            <w:tcW w:w="2536" w:type="dxa"/>
            <w:tcBorders>
              <w:top w:val="outset" w:sz="6" w:space="0" w:color="auto"/>
              <w:left w:val="outset" w:sz="6" w:space="0" w:color="auto"/>
              <w:bottom w:val="single" w:sz="6" w:space="0" w:color="auto"/>
              <w:right w:val="single" w:sz="6" w:space="0" w:color="auto"/>
            </w:tcBorders>
            <w:shd w:val="clear" w:color="auto" w:fill="D9D9D9"/>
            <w:vAlign w:val="center"/>
            <w:hideMark/>
          </w:tcPr>
          <w:p w14:paraId="5DD82A9E" w14:textId="46FAAC01" w:rsidR="009A1D1A" w:rsidRPr="007F7893" w:rsidRDefault="009A1D1A" w:rsidP="00AB6108">
            <w:pPr>
              <w:spacing w:beforeAutospacing="1" w:afterAutospacing="1"/>
              <w:ind w:right="-1380"/>
              <w:textAlignment w:val="baseline"/>
              <w:rPr>
                <w:rFonts w:asciiTheme="minorHAnsi" w:hAnsiTheme="minorHAnsi" w:cstheme="minorHAnsi"/>
                <w:sz w:val="28"/>
                <w:szCs w:val="28"/>
              </w:rPr>
            </w:pPr>
            <w:r w:rsidRPr="007F7893">
              <w:rPr>
                <w:rFonts w:asciiTheme="minorHAnsi" w:hAnsiTheme="minorHAnsi" w:cstheme="minorHAnsi"/>
                <w:b/>
                <w:bCs/>
                <w:sz w:val="28"/>
                <w:szCs w:val="28"/>
              </w:rPr>
              <w:t xml:space="preserve">             </w:t>
            </w:r>
            <w:r w:rsidR="00717CCC">
              <w:rPr>
                <w:rFonts w:asciiTheme="minorHAnsi" w:hAnsiTheme="minorHAnsi" w:cstheme="minorHAnsi"/>
                <w:b/>
                <w:bCs/>
                <w:sz w:val="28"/>
                <w:szCs w:val="28"/>
              </w:rPr>
              <w:t>110</w:t>
            </w:r>
            <w:r w:rsidRPr="007F7893">
              <w:rPr>
                <w:rFonts w:asciiTheme="minorHAnsi" w:hAnsiTheme="minorHAnsi" w:cstheme="minorHAnsi"/>
                <w:b/>
                <w:bCs/>
                <w:sz w:val="28"/>
                <w:szCs w:val="28"/>
              </w:rPr>
              <w:t xml:space="preserve">    </w:t>
            </w:r>
          </w:p>
        </w:tc>
      </w:tr>
    </w:tbl>
    <w:p w14:paraId="7E6354E3" w14:textId="77777777" w:rsidR="009A1D1A" w:rsidRDefault="009A1D1A" w:rsidP="007F7893">
      <w:pPr>
        <w:ind w:left="1440"/>
        <w:rPr>
          <w:rFonts w:ascii="Calibri" w:hAnsi="Calibri" w:cs="Calibri"/>
          <w:szCs w:val="26"/>
        </w:rPr>
      </w:pPr>
    </w:p>
    <w:p w14:paraId="3C66C8FC" w14:textId="77777777" w:rsidR="00FA6D2A" w:rsidRPr="002B3CF9" w:rsidRDefault="00FA6D2A" w:rsidP="007F7893">
      <w:pPr>
        <w:ind w:firstLine="720"/>
        <w:rPr>
          <w:szCs w:val="26"/>
        </w:rPr>
      </w:pPr>
    </w:p>
    <w:p w14:paraId="7A963F3B" w14:textId="6948C43F" w:rsidR="003D3E5A" w:rsidRPr="00B3598F" w:rsidRDefault="00703A65" w:rsidP="000352A4">
      <w:pPr>
        <w:pStyle w:val="Heading2"/>
        <w:rPr>
          <w:u w:val="none"/>
        </w:rPr>
      </w:pPr>
      <w:bookmarkStart w:id="50" w:name="_Toc75959488"/>
      <w:r w:rsidRPr="00B3598F">
        <w:lastRenderedPageBreak/>
        <w:t>CONTRACT EVALUATION AND ASSESSMENT</w:t>
      </w:r>
      <w:bookmarkEnd w:id="47"/>
      <w:bookmarkEnd w:id="48"/>
      <w:bookmarkEnd w:id="49"/>
      <w:bookmarkEnd w:id="50"/>
      <w:r w:rsidRPr="00B3598F">
        <w:rPr>
          <w:u w:val="none"/>
        </w:rPr>
        <w:t xml:space="preserve">  </w:t>
      </w:r>
    </w:p>
    <w:p w14:paraId="7104B876" w14:textId="77777777" w:rsidR="00293A11" w:rsidRPr="00B3598F" w:rsidRDefault="00293A11" w:rsidP="00293A11">
      <w:pPr>
        <w:spacing w:after="240"/>
        <w:ind w:left="1440"/>
        <w:rPr>
          <w:rFonts w:ascii="Calibri" w:hAnsi="Calibri" w:cs="Calibri"/>
          <w:szCs w:val="26"/>
        </w:rPr>
      </w:pPr>
      <w:bookmarkStart w:id="51" w:name="_Toc339364448"/>
      <w:bookmarkStart w:id="52" w:name="_Toc339364709"/>
      <w:r w:rsidRPr="00B3598F">
        <w:rPr>
          <w:rFonts w:ascii="Calibri" w:hAnsi="Calibri" w:cs="Calibri"/>
          <w:szCs w:val="26"/>
        </w:rPr>
        <w:t>During the initial 60 day period of any contract which may be awarded to Contractor, the County may review the proposal, the contract, any goods or services provided</w:t>
      </w:r>
      <w:r w:rsidRPr="00B3598F">
        <w:rPr>
          <w:rFonts w:ascii="Calibri" w:hAnsi="Calibri" w:cs="Calibri"/>
          <w:color w:val="000000"/>
          <w:szCs w:val="26"/>
        </w:rPr>
        <w:t>,</w:t>
      </w:r>
      <w:r w:rsidRPr="00B3598F">
        <w:rPr>
          <w:rFonts w:ascii="Calibri" w:hAnsi="Calibri" w:cs="Calibri"/>
          <w:szCs w:val="26"/>
        </w:rPr>
        <w:t xml:space="preserve"> and/or meet with the Contractor to identify any issues or potential problems.</w:t>
      </w:r>
    </w:p>
    <w:p w14:paraId="5D2574C9" w14:textId="77777777" w:rsidR="00293A11" w:rsidRPr="00B3598F" w:rsidRDefault="00293A11" w:rsidP="00293A11">
      <w:pPr>
        <w:pStyle w:val="Item1"/>
        <w:numPr>
          <w:ilvl w:val="0"/>
          <w:numId w:val="0"/>
        </w:numPr>
        <w:ind w:left="2160" w:hanging="720"/>
        <w:rPr>
          <w:szCs w:val="26"/>
        </w:rPr>
      </w:pPr>
      <w:r w:rsidRPr="00B3598F">
        <w:t>The County reserves the right to determine, at its sole discretion, whether:</w:t>
      </w:r>
    </w:p>
    <w:p w14:paraId="00FE2ED8" w14:textId="546A1573" w:rsidR="00293A11" w:rsidRPr="00B3598F" w:rsidRDefault="00293A11" w:rsidP="00D902F7">
      <w:pPr>
        <w:pStyle w:val="Item1"/>
        <w:numPr>
          <w:ilvl w:val="0"/>
          <w:numId w:val="39"/>
        </w:numPr>
        <w:ind w:left="2160" w:hanging="720"/>
        <w:rPr>
          <w:sz w:val="20"/>
        </w:rPr>
      </w:pPr>
      <w:r w:rsidRPr="00B3598F">
        <w:t xml:space="preserve">Contractor has complied with all terms of this </w:t>
      </w:r>
      <w:r w:rsidR="00DE0433">
        <w:t>RFP</w:t>
      </w:r>
      <w:r w:rsidRPr="00B3598F">
        <w:t>; and</w:t>
      </w:r>
    </w:p>
    <w:p w14:paraId="3257D68F" w14:textId="77777777" w:rsidR="00293A11" w:rsidRPr="00B3598F" w:rsidRDefault="00293A11" w:rsidP="00D902F7">
      <w:pPr>
        <w:pStyle w:val="Item1"/>
        <w:numPr>
          <w:ilvl w:val="0"/>
          <w:numId w:val="39"/>
        </w:numPr>
        <w:ind w:left="2160" w:hanging="720"/>
      </w:pPr>
      <w:r w:rsidRPr="00B3598F">
        <w:t xml:space="preserve">Any problems or potential problems with the proposed goods and services were evidenced which make it unlikely (even with possible modifications) that such goods and services have met or will meet the County requirements.  </w:t>
      </w:r>
    </w:p>
    <w:p w14:paraId="6ECEE75E" w14:textId="77777777" w:rsidR="00293A11" w:rsidRPr="00B3598F" w:rsidRDefault="00293A11" w:rsidP="00293A11">
      <w:pPr>
        <w:spacing w:after="240"/>
        <w:ind w:left="1440"/>
        <w:rPr>
          <w:rFonts w:ascii="Calibri" w:hAnsi="Calibri" w:cs="Calibri"/>
          <w:szCs w:val="26"/>
        </w:rPr>
      </w:pPr>
      <w:r w:rsidRPr="00B3598F">
        <w:rPr>
          <w:rFonts w:ascii="Calibri" w:hAnsi="Calibri" w:cs="Calibri"/>
          <w:szCs w:val="26"/>
        </w:rPr>
        <w:t xml:space="preserve">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Contractor shall be responsible for returning County facilities to their original state at no charge to the County.  The County will have the right to invite the next highest ranked bidder to enter into a contract.  The </w:t>
      </w:r>
      <w:r w:rsidRPr="00B3598F">
        <w:rPr>
          <w:rFonts w:ascii="Calibri" w:hAnsi="Calibri" w:cs="Calibri"/>
          <w:szCs w:val="26"/>
        </w:rPr>
        <w:lastRenderedPageBreak/>
        <w:t>County also reserves the right to re-bid this project if it is determined to be in its best interest to do so.</w:t>
      </w:r>
    </w:p>
    <w:p w14:paraId="128EE811" w14:textId="77777777" w:rsidR="003D3E5A" w:rsidRPr="00B3598F" w:rsidRDefault="00703A65" w:rsidP="000352A4">
      <w:pPr>
        <w:pStyle w:val="Heading2"/>
        <w:rPr>
          <w:u w:val="none"/>
        </w:rPr>
      </w:pPr>
      <w:bookmarkStart w:id="53" w:name="_Toc494443038"/>
      <w:bookmarkStart w:id="54" w:name="_Toc75959489"/>
      <w:bookmarkStart w:id="55" w:name="_Hlk66347712"/>
      <w:r w:rsidRPr="00B3598F">
        <w:t xml:space="preserve">NOTICE OF </w:t>
      </w:r>
      <w:r w:rsidR="00D8648E" w:rsidRPr="00B3598F">
        <w:t>INTENT</w:t>
      </w:r>
      <w:r w:rsidR="00336FD1" w:rsidRPr="00B3598F">
        <w:t xml:space="preserve"> </w:t>
      </w:r>
      <w:r w:rsidRPr="00B3598F">
        <w:t>TO AWARD</w:t>
      </w:r>
      <w:bookmarkEnd w:id="51"/>
      <w:bookmarkEnd w:id="52"/>
      <w:bookmarkEnd w:id="53"/>
      <w:bookmarkEnd w:id="54"/>
      <w:r w:rsidRPr="00B3598F">
        <w:rPr>
          <w:u w:val="none"/>
        </w:rPr>
        <w:t xml:space="preserve"> </w:t>
      </w:r>
    </w:p>
    <w:p w14:paraId="0F69870E" w14:textId="04C5B738" w:rsidR="00703A65" w:rsidRPr="002C754B" w:rsidRDefault="00703A65" w:rsidP="000352A4">
      <w:pPr>
        <w:pStyle w:val="Item1"/>
      </w:pPr>
      <w:r w:rsidRPr="00B3598F">
        <w:t xml:space="preserve">At the conclusion of the </w:t>
      </w:r>
      <w:r w:rsidR="00DE0433">
        <w:t>RFP</w:t>
      </w:r>
      <w:r w:rsidR="00B67D98" w:rsidRPr="00B3598F">
        <w:t xml:space="preserve"> </w:t>
      </w:r>
      <w:r w:rsidRPr="00B3598F">
        <w:t>response evaluation process (“Evaluation Process</w:t>
      </w:r>
      <w:r w:rsidRPr="002C754B">
        <w:t xml:space="preserve">”), all bidders will be notified in writing </w:t>
      </w:r>
      <w:r w:rsidR="00952803" w:rsidRPr="002C754B">
        <w:t>by e-mail, fax, or US Postal Service mail</w:t>
      </w:r>
      <w:r w:rsidRPr="002C754B">
        <w:t>, of the contract award r</w:t>
      </w:r>
      <w:r w:rsidR="002B1E6A" w:rsidRPr="002C754B">
        <w:t xml:space="preserve">ecommendation, if any, by </w:t>
      </w:r>
      <w:r w:rsidR="003E6329" w:rsidRPr="002C754B">
        <w:t>ACPWA</w:t>
      </w:r>
      <w:r w:rsidRPr="002C754B">
        <w:t xml:space="preserve">.  The document providing this notification is the Notice of </w:t>
      </w:r>
      <w:r w:rsidR="00D8648E" w:rsidRPr="002C754B">
        <w:t>Intent</w:t>
      </w:r>
      <w:r w:rsidR="00B67D98" w:rsidRPr="002C754B">
        <w:t xml:space="preserve"> </w:t>
      </w:r>
      <w:r w:rsidRPr="002C754B">
        <w:t xml:space="preserve">to Award.  </w:t>
      </w:r>
    </w:p>
    <w:p w14:paraId="5E6EE45F" w14:textId="77777777" w:rsidR="00703A65" w:rsidRPr="002C754B" w:rsidRDefault="00703A65" w:rsidP="00CC278E">
      <w:pPr>
        <w:spacing w:after="240"/>
        <w:ind w:left="2160"/>
        <w:rPr>
          <w:rFonts w:ascii="Calibri" w:hAnsi="Calibri" w:cs="Calibri"/>
        </w:rPr>
      </w:pPr>
      <w:r w:rsidRPr="002C754B">
        <w:rPr>
          <w:rFonts w:ascii="Calibri" w:hAnsi="Calibri" w:cs="Calibri"/>
        </w:rPr>
        <w:t xml:space="preserve">The Notice of </w:t>
      </w:r>
      <w:r w:rsidR="00D8648E" w:rsidRPr="002C754B">
        <w:rPr>
          <w:rFonts w:ascii="Calibri" w:hAnsi="Calibri" w:cs="Calibri"/>
        </w:rPr>
        <w:t>Intent</w:t>
      </w:r>
      <w:r w:rsidR="00336FD1" w:rsidRPr="002C754B">
        <w:rPr>
          <w:rFonts w:ascii="Calibri" w:hAnsi="Calibri" w:cs="Calibri"/>
        </w:rPr>
        <w:t xml:space="preserve"> </w:t>
      </w:r>
      <w:r w:rsidRPr="002C754B">
        <w:rPr>
          <w:rFonts w:ascii="Calibri" w:hAnsi="Calibri" w:cs="Calibri"/>
        </w:rPr>
        <w:t>to Award will provide the following information:</w:t>
      </w:r>
    </w:p>
    <w:p w14:paraId="5F3C0ADE" w14:textId="77777777" w:rsidR="00703A65" w:rsidRPr="002C754B" w:rsidRDefault="00703A65" w:rsidP="000352A4">
      <w:pPr>
        <w:pStyle w:val="Itema"/>
      </w:pPr>
      <w:r w:rsidRPr="002C754B">
        <w:t xml:space="preserve">The name of the bidder being recommended for contract award; and </w:t>
      </w:r>
    </w:p>
    <w:p w14:paraId="1D79D83E" w14:textId="77777777" w:rsidR="00703A65" w:rsidRPr="002C754B" w:rsidRDefault="00703A65" w:rsidP="000352A4">
      <w:pPr>
        <w:pStyle w:val="Itema"/>
      </w:pPr>
      <w:r w:rsidRPr="002C754B">
        <w:t>The names of all other parties that submitted proposals.</w:t>
      </w:r>
    </w:p>
    <w:p w14:paraId="66698415" w14:textId="39833092" w:rsidR="006E3EC0" w:rsidRPr="00B3598F" w:rsidRDefault="006E3EC0" w:rsidP="000352A4">
      <w:pPr>
        <w:pStyle w:val="Item1"/>
      </w:pPr>
      <w:r w:rsidRPr="00B3598F">
        <w:t xml:space="preserve">At the conclusion of the </w:t>
      </w:r>
      <w:r w:rsidR="00DE0433">
        <w:t>RFP</w:t>
      </w:r>
      <w:r w:rsidR="001E0A61" w:rsidRPr="00B3598F">
        <w:t xml:space="preserve"> </w:t>
      </w:r>
      <w:r w:rsidRPr="00B3598F">
        <w:t>response evaluation process</w:t>
      </w:r>
      <w:r w:rsidR="00695709" w:rsidRPr="00B3598F">
        <w:t xml:space="preserve"> and negotiations</w:t>
      </w:r>
      <w:r w:rsidRPr="00B3598F">
        <w:t xml:space="preserve">, debriefings for unsuccessful bidders will be scheduled and provided upon written request and will be restricted to discussion of the unsuccessful offeror’s bid.  Under no circumstances will any discussion be </w:t>
      </w:r>
      <w:r w:rsidRPr="00B3598F">
        <w:lastRenderedPageBreak/>
        <w:t>conducted with regard to contract negotiations with the successful bidder.</w:t>
      </w:r>
    </w:p>
    <w:p w14:paraId="78FD175B" w14:textId="77777777" w:rsidR="00703A65" w:rsidRPr="00B3598F" w:rsidRDefault="00703A65" w:rsidP="000352A4">
      <w:pPr>
        <w:pStyle w:val="Item1"/>
        <w:rPr>
          <w:color w:val="FF0000"/>
        </w:rPr>
      </w:pPr>
      <w:r w:rsidRPr="00B3598F">
        <w:t>The submitted proposals shall be made available upon request no later than five</w:t>
      </w:r>
      <w:r w:rsidR="00F52C4D" w:rsidRPr="00B3598F">
        <w:t xml:space="preserve"> </w:t>
      </w:r>
      <w:r w:rsidR="00125498" w:rsidRPr="00B3598F">
        <w:t>calendar</w:t>
      </w:r>
      <w:r w:rsidRPr="00B3598F">
        <w:t xml:space="preserve"> days before approval of the award and contract </w:t>
      </w:r>
      <w:r w:rsidR="00582083" w:rsidRPr="00B3598F">
        <w:t xml:space="preserve">is scheduled to be heard by </w:t>
      </w:r>
      <w:r w:rsidR="003E6329">
        <w:t>ACPWA</w:t>
      </w:r>
      <w:r w:rsidR="000D5618" w:rsidRPr="00B3598F">
        <w:t>.</w:t>
      </w:r>
    </w:p>
    <w:p w14:paraId="2075F652" w14:textId="77777777" w:rsidR="00D8648E" w:rsidRPr="00380A14" w:rsidRDefault="00D8648E" w:rsidP="00D8648E">
      <w:pPr>
        <w:pStyle w:val="Heading2"/>
        <w:rPr>
          <w:caps/>
        </w:rPr>
      </w:pPr>
      <w:bookmarkStart w:id="56" w:name="_Toc494443039"/>
      <w:bookmarkStart w:id="57" w:name="_Toc75959490"/>
      <w:bookmarkEnd w:id="55"/>
      <w:r w:rsidRPr="00380A14">
        <w:rPr>
          <w:caps/>
        </w:rPr>
        <w:t>Bid Protest/Appeals Process</w:t>
      </w:r>
      <w:bookmarkEnd w:id="56"/>
      <w:bookmarkEnd w:id="57"/>
    </w:p>
    <w:p w14:paraId="1C60C20D" w14:textId="6D48BE09" w:rsidR="00910DAF" w:rsidRPr="007F7893" w:rsidRDefault="00567876" w:rsidP="007F7893">
      <w:pPr>
        <w:pStyle w:val="ContractsTeam"/>
        <w:numPr>
          <w:ilvl w:val="0"/>
          <w:numId w:val="0"/>
        </w:numPr>
        <w:tabs>
          <w:tab w:val="left" w:pos="1980"/>
        </w:tabs>
        <w:ind w:left="1440"/>
        <w:jc w:val="both"/>
        <w:rPr>
          <w:rFonts w:ascii="Calibri" w:hAnsi="Calibri" w:cs="Calibri"/>
        </w:rPr>
      </w:pPr>
      <w:r>
        <w:rPr>
          <w:rFonts w:ascii="Calibri" w:hAnsi="Calibri" w:cs="Calibri"/>
        </w:rPr>
        <w:t>ACPWA</w:t>
      </w:r>
      <w:r w:rsidR="00910DAF" w:rsidRPr="007F7893">
        <w:rPr>
          <w:rFonts w:ascii="Calibri" w:hAnsi="Calibri" w:cs="Calibri"/>
        </w:rPr>
        <w:t xml:space="preserve"> prides itself on the establishment of fair and competitive contracting procedures and the commitment made to follow those procedures.  The following is provided in the event that Contractors wish to protest the procurement process or appeal the recommendation to award a contract for this project once the Notices of Intent to Award/Non-Award have been issued.  Protests submitted prior to issuance of the Notices of Intent to Award/Non-Award will not be accepted by </w:t>
      </w:r>
      <w:r>
        <w:rPr>
          <w:rFonts w:ascii="Calibri" w:hAnsi="Calibri" w:cs="Calibri"/>
        </w:rPr>
        <w:t>ACPWA</w:t>
      </w:r>
      <w:r w:rsidR="00910DAF" w:rsidRPr="007F7893">
        <w:rPr>
          <w:rFonts w:ascii="Calibri" w:hAnsi="Calibri" w:cs="Calibri"/>
        </w:rPr>
        <w:t xml:space="preserve">. </w:t>
      </w:r>
    </w:p>
    <w:p w14:paraId="47013A6C" w14:textId="77777777" w:rsidR="00910DAF" w:rsidRPr="007F7893" w:rsidRDefault="00910DAF" w:rsidP="00910DAF">
      <w:pPr>
        <w:pStyle w:val="ContractsTeam"/>
        <w:numPr>
          <w:ilvl w:val="0"/>
          <w:numId w:val="0"/>
        </w:numPr>
        <w:tabs>
          <w:tab w:val="left" w:pos="1980"/>
        </w:tabs>
        <w:ind w:left="1080"/>
        <w:jc w:val="both"/>
        <w:rPr>
          <w:rFonts w:ascii="Calibri" w:hAnsi="Calibri" w:cs="Calibri"/>
        </w:rPr>
      </w:pPr>
    </w:p>
    <w:p w14:paraId="152B28F0" w14:textId="52DEFE66" w:rsidR="00910DAF" w:rsidRPr="007F7893" w:rsidRDefault="00910DAF" w:rsidP="00910DAF">
      <w:pPr>
        <w:pStyle w:val="Itema"/>
        <w:numPr>
          <w:ilvl w:val="3"/>
          <w:numId w:val="51"/>
        </w:numPr>
        <w:jc w:val="both"/>
      </w:pPr>
      <w:r w:rsidRPr="007F7893">
        <w:t xml:space="preserve">Any protest by any Contractor to any part of the procurement process, must be submitted in writing to </w:t>
      </w:r>
      <w:r w:rsidR="00B63507" w:rsidRPr="007F7893">
        <w:t>John Medlock</w:t>
      </w:r>
      <w:r w:rsidRPr="007F7893">
        <w:t xml:space="preserve">, Alameda County Public Works </w:t>
      </w:r>
      <w:r w:rsidR="004078FC" w:rsidRPr="00B63507">
        <w:t xml:space="preserve">Agency, </w:t>
      </w:r>
      <w:r w:rsidRPr="007F7893">
        <w:t xml:space="preserve">Deputy Director, 951 Turner Court, Hayward, CA 94545, before 5:00 p.m. of the FIFTH (5th) business day following the date of issuance of the </w:t>
      </w:r>
      <w:r w:rsidRPr="007F7893">
        <w:lastRenderedPageBreak/>
        <w:t>Notice of Intent to Award, not the date received by the Contractor.  A protest received after 5:00 p.m. is considered received as of the next business day.</w:t>
      </w:r>
    </w:p>
    <w:p w14:paraId="33CE41A6" w14:textId="77777777" w:rsidR="00910DAF" w:rsidRPr="007F7893" w:rsidRDefault="00910DAF" w:rsidP="00910DAF">
      <w:pPr>
        <w:pStyle w:val="ContractsTeam"/>
        <w:numPr>
          <w:ilvl w:val="0"/>
          <w:numId w:val="0"/>
        </w:numPr>
        <w:tabs>
          <w:tab w:val="left" w:pos="1980"/>
        </w:tabs>
        <w:ind w:left="2880"/>
        <w:jc w:val="both"/>
        <w:rPr>
          <w:rFonts w:ascii="Calibri" w:hAnsi="Calibri" w:cs="Calibri"/>
        </w:rPr>
      </w:pPr>
    </w:p>
    <w:p w14:paraId="0AB95B91" w14:textId="77777777" w:rsidR="00910DAF" w:rsidRPr="007F7893" w:rsidRDefault="00910DAF" w:rsidP="00910DAF">
      <w:pPr>
        <w:pStyle w:val="Item10"/>
        <w:numPr>
          <w:ilvl w:val="4"/>
          <w:numId w:val="51"/>
        </w:numPr>
      </w:pPr>
      <w:r w:rsidRPr="007F7893">
        <w:t xml:space="preserve">The protest must contain a complete statement of the reasons and facts for the protest. </w:t>
      </w:r>
    </w:p>
    <w:p w14:paraId="03FA907D" w14:textId="77777777" w:rsidR="00910DAF" w:rsidRPr="007F7893" w:rsidRDefault="00910DAF" w:rsidP="00910DAF">
      <w:pPr>
        <w:pStyle w:val="Item10"/>
        <w:numPr>
          <w:ilvl w:val="4"/>
          <w:numId w:val="51"/>
        </w:numPr>
      </w:pPr>
      <w:r w:rsidRPr="007F7893">
        <w:t xml:space="preserve">The protest must refer to the specific portions of all documents that form the basis for the protest. </w:t>
      </w:r>
    </w:p>
    <w:p w14:paraId="3E85B179" w14:textId="77777777" w:rsidR="00910DAF" w:rsidRPr="007F7893" w:rsidRDefault="00910DAF" w:rsidP="00910DAF">
      <w:pPr>
        <w:pStyle w:val="Item10"/>
        <w:numPr>
          <w:ilvl w:val="4"/>
          <w:numId w:val="51"/>
        </w:numPr>
      </w:pPr>
      <w:r w:rsidRPr="007F7893">
        <w:t xml:space="preserve">The protest must include the name, address, email address, fax number and telephone number of the person representing the protesting party. </w:t>
      </w:r>
    </w:p>
    <w:p w14:paraId="29F6534A" w14:textId="4FD260E0" w:rsidR="00910DAF" w:rsidRPr="007F7893" w:rsidRDefault="00910DAF" w:rsidP="00910DAF">
      <w:pPr>
        <w:pStyle w:val="Item10"/>
        <w:numPr>
          <w:ilvl w:val="4"/>
          <w:numId w:val="51"/>
        </w:numPr>
      </w:pPr>
      <w:r w:rsidRPr="007F7893">
        <w:t>A</w:t>
      </w:r>
      <w:r w:rsidR="00632D90">
        <w:t>CPWA</w:t>
      </w:r>
      <w:r w:rsidRPr="007F7893">
        <w:t xml:space="preserve"> will transmit a copy of the protest to all Contractors affected by the protest as soon as possible after receipt of the protest. </w:t>
      </w:r>
    </w:p>
    <w:p w14:paraId="69E5F9AC" w14:textId="77777777" w:rsidR="00910DAF" w:rsidRPr="007F7893" w:rsidRDefault="00910DAF" w:rsidP="00910DAF">
      <w:pPr>
        <w:pStyle w:val="ContractsTeam"/>
        <w:numPr>
          <w:ilvl w:val="0"/>
          <w:numId w:val="0"/>
        </w:numPr>
        <w:tabs>
          <w:tab w:val="left" w:pos="1980"/>
        </w:tabs>
        <w:jc w:val="both"/>
        <w:rPr>
          <w:rFonts w:ascii="Calibri" w:hAnsi="Calibri" w:cs="Calibri"/>
        </w:rPr>
      </w:pPr>
    </w:p>
    <w:p w14:paraId="36A839BD" w14:textId="54DB58B3" w:rsidR="00910DAF" w:rsidRPr="007F7893" w:rsidRDefault="00910DAF" w:rsidP="00910DAF">
      <w:pPr>
        <w:pStyle w:val="Itema"/>
        <w:numPr>
          <w:ilvl w:val="3"/>
          <w:numId w:val="51"/>
        </w:numPr>
        <w:jc w:val="both"/>
      </w:pPr>
      <w:r w:rsidRPr="007F7893">
        <w:t xml:space="preserve">Upon receipt of the written protest, the Public Works Deputy Director or designee will review and evaluate the protest and issue a written decision.  The Public Works Deputy Director, may, at his or her discretion, investigate the protest, obtain additional information, provide an opportunity to settle the protest by mutual agreement, and/or schedule a meeting(s) </w:t>
      </w:r>
      <w:r w:rsidRPr="007F7893">
        <w:lastRenderedPageBreak/>
        <w:t xml:space="preserve">with the protesting Contractor and others (as appropriate) to discuss the protest.  The decision on the protest will be issued at least ten (10) business days prior to the Board hearing date.  The decision will be communicated by e-mail or fax, and certified mail, and will inform the proposer whether or not the recommendation to the Board of Supervisors in the Notice of Intent to Award is going to change.  A copy of the decision will be furnished to all Contractors affected by the decision.  As used in this paragraph, a Contractor is affected by the decision on a protest if a decision on the protest could have resulted in the Contractor not being the apparent successful Contractor on the procurement. </w:t>
      </w:r>
    </w:p>
    <w:p w14:paraId="6EBBE3F8" w14:textId="77777777" w:rsidR="00910DAF" w:rsidRPr="007F7893" w:rsidRDefault="00910DAF" w:rsidP="00910DAF">
      <w:pPr>
        <w:pStyle w:val="ContractsTeam"/>
        <w:numPr>
          <w:ilvl w:val="0"/>
          <w:numId w:val="0"/>
        </w:numPr>
        <w:tabs>
          <w:tab w:val="left" w:pos="1980"/>
        </w:tabs>
        <w:ind w:left="2880"/>
        <w:jc w:val="both"/>
        <w:rPr>
          <w:rFonts w:ascii="Calibri" w:hAnsi="Calibri" w:cs="Calibri"/>
        </w:rPr>
      </w:pPr>
    </w:p>
    <w:p w14:paraId="392598E8" w14:textId="1715AA61" w:rsidR="00910DAF" w:rsidRPr="009759F7" w:rsidRDefault="00910DAF" w:rsidP="00910DAF">
      <w:pPr>
        <w:pStyle w:val="Itema"/>
        <w:numPr>
          <w:ilvl w:val="3"/>
          <w:numId w:val="51"/>
        </w:numPr>
        <w:jc w:val="both"/>
      </w:pPr>
      <w:r w:rsidRPr="007F7893">
        <w:t xml:space="preserve">The decision of the Public Works Deputy Director on the protest may be appealed to the Auditor-Controller’s Office of Contract Compliance &amp; Reporting (OCCR) located at 1221 Oak Street, Room 249, Oakland, CA 94612, </w:t>
      </w:r>
      <w:r w:rsidRPr="009759F7">
        <w:t xml:space="preserve">Fax: (510) 272-6502 unless the OCCR determines that it has a conflict of interest in which case an alternate will be identified to hear the appeal and all steps to be taken by OCCR will be performed by the alternate.  The Contractor whose proposal is the subject of the protest, all Contractors affected by the Public Works </w:t>
      </w:r>
      <w:r w:rsidR="00A84741">
        <w:t xml:space="preserve">Deputy </w:t>
      </w:r>
      <w:r w:rsidRPr="009759F7">
        <w:t xml:space="preserve">Director decision on the protest, and the protestor have the right to appeal if not satisfied with the Public Works </w:t>
      </w:r>
      <w:r w:rsidR="00A84741">
        <w:t xml:space="preserve">Deputy </w:t>
      </w:r>
      <w:r w:rsidRPr="009759F7">
        <w:lastRenderedPageBreak/>
        <w:t xml:space="preserve">Director’s decision.  All appeals to the Auditor-Controller’s OCCR shall be in writing and submitted within five (5) business days following the issuance of the decision by the Public Works </w:t>
      </w:r>
      <w:r w:rsidR="00A84741">
        <w:t>Deputy Director</w:t>
      </w:r>
      <w:r w:rsidRPr="009759F7">
        <w:t xml:space="preserve">, not the date received by the Contractor.  An appeal received after 5:00 p.m. is considered received as of the next business day.  An appeal received after the FIFTH (5th) business day following the date of issuance of the decision by the Public Works </w:t>
      </w:r>
      <w:r w:rsidR="00A84741">
        <w:t xml:space="preserve">Deputy </w:t>
      </w:r>
      <w:r w:rsidRPr="009759F7">
        <w:t xml:space="preserve">Director shall not be considered under any circumstances by </w:t>
      </w:r>
      <w:r w:rsidR="00632D90">
        <w:t>ACPWA</w:t>
      </w:r>
      <w:r w:rsidRPr="009759F7">
        <w:t xml:space="preserve"> or the Auditor-Controller OCCR. </w:t>
      </w:r>
    </w:p>
    <w:p w14:paraId="7267C0D6" w14:textId="77777777" w:rsidR="00910DAF" w:rsidRPr="009759F7" w:rsidRDefault="00910DAF" w:rsidP="00910DAF">
      <w:pPr>
        <w:pStyle w:val="Item10"/>
        <w:numPr>
          <w:ilvl w:val="4"/>
          <w:numId w:val="51"/>
        </w:numPr>
        <w:jc w:val="both"/>
      </w:pPr>
      <w:r w:rsidRPr="009759F7">
        <w:t xml:space="preserve">The appeal shall specify the decision being appealed an all the facts and circumstances relied upon in support of the appeal. </w:t>
      </w:r>
    </w:p>
    <w:p w14:paraId="115DD9AA" w14:textId="0EC5EA70" w:rsidR="00910DAF" w:rsidRPr="009759F7" w:rsidRDefault="00910DAF" w:rsidP="00910DAF">
      <w:pPr>
        <w:pStyle w:val="Item10"/>
        <w:numPr>
          <w:ilvl w:val="4"/>
          <w:numId w:val="51"/>
        </w:numPr>
        <w:jc w:val="both"/>
      </w:pPr>
      <w:r w:rsidRPr="009759F7">
        <w:t xml:space="preserve">In reviewing protest appeals, the OCCR will not re-judge the Contractor submission.  The appeal to the OCCR shall be limited to review of the procurement process to determine if the contracting department materially erred in following the </w:t>
      </w:r>
      <w:r w:rsidR="00043E4C">
        <w:t>Bid</w:t>
      </w:r>
      <w:r w:rsidRPr="009759F7">
        <w:t xml:space="preserve"> or, where appropriate, County contracting policies or other laws and regulations. </w:t>
      </w:r>
    </w:p>
    <w:p w14:paraId="5874156A" w14:textId="35361040" w:rsidR="00910DAF" w:rsidRPr="009759F7" w:rsidRDefault="00910DAF" w:rsidP="00910DAF">
      <w:pPr>
        <w:pStyle w:val="Item10"/>
        <w:numPr>
          <w:ilvl w:val="4"/>
          <w:numId w:val="51"/>
        </w:numPr>
        <w:jc w:val="both"/>
      </w:pPr>
      <w:r w:rsidRPr="009759F7">
        <w:t xml:space="preserve">The appeal to the OCCR also shall be limited to the grounds raised in the original protest and the decision by the Public Works Deputy Director.  As such, a Contractor is prohibited from stating new grounds for the protest in its appeal.  The </w:t>
      </w:r>
      <w:r w:rsidRPr="009759F7">
        <w:lastRenderedPageBreak/>
        <w:t xml:space="preserve">Auditor-Controller (OCCR) shall only review the materials and conclusions reached by the Public Works </w:t>
      </w:r>
      <w:r w:rsidR="00A84741">
        <w:t>Deputy Director</w:t>
      </w:r>
      <w:r w:rsidRPr="009759F7">
        <w:t xml:space="preserve"> or department designee and will determine whether to uphold or overturn the protest decision. </w:t>
      </w:r>
    </w:p>
    <w:p w14:paraId="7866685C" w14:textId="59BF9610" w:rsidR="00910DAF" w:rsidRPr="009759F7" w:rsidRDefault="00910DAF" w:rsidP="00910DAF">
      <w:pPr>
        <w:pStyle w:val="Item10"/>
        <w:numPr>
          <w:ilvl w:val="4"/>
          <w:numId w:val="51"/>
        </w:numPr>
        <w:jc w:val="both"/>
      </w:pPr>
      <w:r w:rsidRPr="009759F7">
        <w:t xml:space="preserve">The Auditor’s Office may overturn the results of a </w:t>
      </w:r>
      <w:r w:rsidR="00043E4C">
        <w:t>bid</w:t>
      </w:r>
      <w:r w:rsidRPr="009759F7">
        <w:t xml:space="preserve"> process for ethical violations by </w:t>
      </w:r>
      <w:r w:rsidR="00632D90">
        <w:t>ACPWA</w:t>
      </w:r>
      <w:r w:rsidRPr="009759F7">
        <w:t xml:space="preserve"> staff, </w:t>
      </w:r>
      <w:r w:rsidR="00632D90">
        <w:t>ACPWA</w:t>
      </w:r>
      <w:r w:rsidRPr="009759F7">
        <w:t xml:space="preserve"> Selection Committee members, subject matter experts, or any other staff managing or participating in the competitive process, regardless of timing or the contents of a proposal protest.  </w:t>
      </w:r>
    </w:p>
    <w:p w14:paraId="0BBE7DFF" w14:textId="77777777" w:rsidR="00910DAF" w:rsidRPr="009759F7" w:rsidRDefault="00910DAF" w:rsidP="00910DAF">
      <w:pPr>
        <w:pStyle w:val="Item10"/>
        <w:numPr>
          <w:ilvl w:val="4"/>
          <w:numId w:val="51"/>
        </w:numPr>
        <w:jc w:val="both"/>
      </w:pPr>
      <w:r w:rsidRPr="009759F7">
        <w:t xml:space="preserve">The decision of the Auditor-Controller’s OCCR is the final step of the appeal process.  A copy of the decision of the Auditor-Controller’s OCCR will be furnished to the protestor, the Contractor whose response is the subject of the protest, and all Contractors affected by the decision. </w:t>
      </w:r>
    </w:p>
    <w:p w14:paraId="25F45AC2" w14:textId="2E6D72CB" w:rsidR="00910DAF" w:rsidRPr="009759F7" w:rsidRDefault="00632D90" w:rsidP="00910DAF">
      <w:pPr>
        <w:pStyle w:val="Item10"/>
        <w:numPr>
          <w:ilvl w:val="4"/>
          <w:numId w:val="51"/>
        </w:numPr>
        <w:jc w:val="both"/>
      </w:pPr>
      <w:r>
        <w:t>ACPWA</w:t>
      </w:r>
      <w:r w:rsidR="00910DAF" w:rsidRPr="009759F7">
        <w:t xml:space="preserve"> will complete the protest/appeal procedures set forth in this paragraph before a recommendation to award the Contract is considered by the Board of Supervisors. </w:t>
      </w:r>
    </w:p>
    <w:p w14:paraId="2A4A8404" w14:textId="77777777" w:rsidR="00910DAF" w:rsidRPr="009759F7" w:rsidRDefault="00910DAF" w:rsidP="00910DAF">
      <w:pPr>
        <w:pStyle w:val="ContractsTeam"/>
        <w:numPr>
          <w:ilvl w:val="0"/>
          <w:numId w:val="0"/>
        </w:numPr>
        <w:tabs>
          <w:tab w:val="left" w:pos="1980"/>
        </w:tabs>
        <w:ind w:left="2610" w:hanging="720"/>
        <w:jc w:val="both"/>
        <w:rPr>
          <w:rFonts w:ascii="Calibri" w:hAnsi="Calibri" w:cs="Calibri"/>
        </w:rPr>
      </w:pPr>
    </w:p>
    <w:p w14:paraId="07B7687F" w14:textId="40D9AFD4" w:rsidR="00910DAF" w:rsidRDefault="00910DAF" w:rsidP="00910DAF">
      <w:pPr>
        <w:pStyle w:val="ContractsTeam"/>
        <w:numPr>
          <w:ilvl w:val="0"/>
          <w:numId w:val="0"/>
        </w:numPr>
        <w:tabs>
          <w:tab w:val="left" w:pos="1710"/>
        </w:tabs>
        <w:ind w:left="1440"/>
        <w:jc w:val="both"/>
        <w:rPr>
          <w:rFonts w:ascii="Calibri" w:hAnsi="Calibri" w:cs="Calibri"/>
        </w:rPr>
      </w:pPr>
      <w:r w:rsidRPr="009759F7">
        <w:rPr>
          <w:rFonts w:ascii="Calibri" w:hAnsi="Calibri" w:cs="Calibri"/>
        </w:rPr>
        <w:t xml:space="preserve">The procedures and time limits set forth in this paragraph are mandatory and are each Contractor’s sole and exclusive remedy in the event of protest.  A Contractor’s failure to timely complete </w:t>
      </w:r>
      <w:r w:rsidRPr="009759F7">
        <w:rPr>
          <w:rFonts w:ascii="Calibri" w:hAnsi="Calibri" w:cs="Calibri"/>
        </w:rPr>
        <w:lastRenderedPageBreak/>
        <w:t xml:space="preserve">both the protest and the appeal procedures shall be deemed a failure to exhaust administrative remedies.  Failure to exhaust administrative remedies, or failure to comply otherwise with these procedures, shall constitute a waiver of any right to further pursue the protest, including filing a Government Code Claim or legal proceedings. </w:t>
      </w:r>
    </w:p>
    <w:p w14:paraId="7A3B3D17" w14:textId="77777777" w:rsidR="00BA5D8D" w:rsidRPr="009759F7" w:rsidRDefault="00BA5D8D" w:rsidP="00910DAF">
      <w:pPr>
        <w:pStyle w:val="ContractsTeam"/>
        <w:numPr>
          <w:ilvl w:val="0"/>
          <w:numId w:val="0"/>
        </w:numPr>
        <w:tabs>
          <w:tab w:val="left" w:pos="1710"/>
        </w:tabs>
        <w:ind w:left="1440"/>
        <w:jc w:val="both"/>
        <w:rPr>
          <w:rFonts w:ascii="Calibri" w:hAnsi="Calibri" w:cs="Calibri"/>
        </w:rPr>
      </w:pPr>
    </w:p>
    <w:p w14:paraId="5B051B70" w14:textId="77777777" w:rsidR="00F9006C" w:rsidRPr="00B3598F" w:rsidRDefault="00F9006C" w:rsidP="000352A4">
      <w:pPr>
        <w:pStyle w:val="Heading2"/>
      </w:pPr>
      <w:bookmarkStart w:id="58" w:name="_Toc339364450"/>
      <w:bookmarkStart w:id="59" w:name="_Toc339364711"/>
      <w:bookmarkStart w:id="60" w:name="_Toc494443040"/>
      <w:bookmarkStart w:id="61" w:name="_Toc75959491"/>
      <w:r w:rsidRPr="00B3598F">
        <w:t>TERM / TERMINATION / RENEWAL</w:t>
      </w:r>
      <w:bookmarkEnd w:id="58"/>
      <w:bookmarkEnd w:id="59"/>
      <w:bookmarkEnd w:id="60"/>
      <w:bookmarkEnd w:id="61"/>
    </w:p>
    <w:p w14:paraId="6DFA7798" w14:textId="62F8C129" w:rsidR="00F9006C" w:rsidRPr="00B3598F" w:rsidRDefault="00F9006C" w:rsidP="000352A4">
      <w:pPr>
        <w:pStyle w:val="Item1"/>
      </w:pPr>
      <w:r w:rsidRPr="00B3598F">
        <w:t>The term of the contract, which may be awarded pursuant to this</w:t>
      </w:r>
      <w:r w:rsidR="00296B8A" w:rsidRPr="00B3598F">
        <w:t xml:space="preserve"> </w:t>
      </w:r>
      <w:r w:rsidR="00DE0433">
        <w:t>RFP</w:t>
      </w:r>
      <w:r w:rsidRPr="00B3598F">
        <w:t xml:space="preserve">, will be </w:t>
      </w:r>
      <w:r w:rsidR="00E86915" w:rsidRPr="00B3598F">
        <w:t>three (3)</w:t>
      </w:r>
      <w:r w:rsidRPr="00B3598F">
        <w:t xml:space="preserve"> years.</w:t>
      </w:r>
    </w:p>
    <w:p w14:paraId="3CCAEF3D" w14:textId="7C172ED6" w:rsidR="00F9006C" w:rsidRPr="00B3598F" w:rsidRDefault="00F9006C" w:rsidP="000352A4">
      <w:pPr>
        <w:pStyle w:val="Item1"/>
      </w:pPr>
      <w:r w:rsidRPr="00B3598F">
        <w:t xml:space="preserve">By mutual agreement, any contract which may be awarded pursuant to this </w:t>
      </w:r>
      <w:r w:rsidR="00DE0433">
        <w:t>RFP</w:t>
      </w:r>
      <w:r w:rsidRPr="00B3598F">
        <w:t xml:space="preserve">, may be extended for </w:t>
      </w:r>
      <w:r w:rsidR="002A7F97" w:rsidRPr="00B3598F">
        <w:t>an</w:t>
      </w:r>
      <w:r w:rsidRPr="00B3598F">
        <w:t xml:space="preserve"> additional </w:t>
      </w:r>
      <w:r w:rsidR="002A7F97" w:rsidRPr="00B3598F">
        <w:t>two</w:t>
      </w:r>
      <w:r w:rsidR="004A17FF" w:rsidRPr="00B3598F">
        <w:t>-</w:t>
      </w:r>
      <w:r w:rsidRPr="00B3598F">
        <w:t xml:space="preserve">year term at agreed prices with all other terms and </w:t>
      </w:r>
      <w:r w:rsidR="001B7118" w:rsidRPr="00B3598F">
        <w:t>conditions remaining the same</w:t>
      </w:r>
      <w:r w:rsidR="00E86915" w:rsidRPr="00B3598F">
        <w:t>.</w:t>
      </w:r>
    </w:p>
    <w:p w14:paraId="5048DC17" w14:textId="77777777" w:rsidR="003D3E5A" w:rsidRPr="00B3598F" w:rsidRDefault="00F9006C" w:rsidP="000352A4">
      <w:pPr>
        <w:pStyle w:val="Heading2"/>
        <w:rPr>
          <w:u w:val="none"/>
        </w:rPr>
      </w:pPr>
      <w:bookmarkStart w:id="62" w:name="_Toc339364454"/>
      <w:bookmarkStart w:id="63" w:name="_Toc339364715"/>
      <w:bookmarkStart w:id="64" w:name="_Toc494443041"/>
      <w:bookmarkStart w:id="65" w:name="_Toc75959492"/>
      <w:r w:rsidRPr="00B3598F">
        <w:t>QUANTITIES</w:t>
      </w:r>
      <w:bookmarkEnd w:id="62"/>
      <w:bookmarkEnd w:id="63"/>
      <w:bookmarkEnd w:id="64"/>
      <w:bookmarkEnd w:id="65"/>
      <w:r w:rsidR="007402A0" w:rsidRPr="00B3598F">
        <w:rPr>
          <w:u w:val="none"/>
        </w:rPr>
        <w:t xml:space="preserve"> </w:t>
      </w:r>
    </w:p>
    <w:p w14:paraId="16302B89" w14:textId="77777777" w:rsidR="00F9006C" w:rsidRPr="00B3598F" w:rsidRDefault="00F9006C" w:rsidP="00CC278E">
      <w:pPr>
        <w:spacing w:after="240"/>
        <w:ind w:left="1440"/>
        <w:rPr>
          <w:rFonts w:ascii="Calibri" w:hAnsi="Calibri" w:cs="Calibri"/>
        </w:rPr>
      </w:pPr>
      <w:r w:rsidRPr="00B3598F">
        <w:rPr>
          <w:rFonts w:ascii="Calibri" w:hAnsi="Calibri" w:cs="Calibri"/>
        </w:rPr>
        <w:t>Quantities listed are annual est</w:t>
      </w:r>
      <w:r w:rsidR="006A5E22" w:rsidRPr="00B3598F">
        <w:rPr>
          <w:rFonts w:ascii="Calibri" w:hAnsi="Calibri" w:cs="Calibri"/>
        </w:rPr>
        <w:t>imates based on past usage</w:t>
      </w:r>
      <w:r w:rsidRPr="00B3598F">
        <w:rPr>
          <w:rFonts w:ascii="Calibri" w:hAnsi="Calibri" w:cs="Calibri"/>
        </w:rPr>
        <w:t xml:space="preserve"> and are not to be construed as a commitment.  No minimum or maximum is guaranteed or implied.</w:t>
      </w:r>
    </w:p>
    <w:p w14:paraId="5102DDB1" w14:textId="77777777" w:rsidR="003D3E5A" w:rsidRPr="00B3598F" w:rsidRDefault="00F9006C" w:rsidP="000352A4">
      <w:pPr>
        <w:pStyle w:val="Heading2"/>
        <w:rPr>
          <w:u w:val="none"/>
        </w:rPr>
      </w:pPr>
      <w:bookmarkStart w:id="66" w:name="_Toc339364456"/>
      <w:bookmarkStart w:id="67" w:name="_Toc339364717"/>
      <w:bookmarkStart w:id="68" w:name="_Toc494443042"/>
      <w:bookmarkStart w:id="69" w:name="_Toc75959493"/>
      <w:r w:rsidRPr="00B3598F">
        <w:t>PRICING</w:t>
      </w:r>
      <w:bookmarkEnd w:id="66"/>
      <w:bookmarkEnd w:id="67"/>
      <w:bookmarkEnd w:id="68"/>
      <w:bookmarkEnd w:id="69"/>
      <w:r w:rsidR="007402A0" w:rsidRPr="00B3598F">
        <w:rPr>
          <w:u w:val="none"/>
        </w:rPr>
        <w:t xml:space="preserve"> </w:t>
      </w:r>
    </w:p>
    <w:p w14:paraId="75FFAE9B" w14:textId="620048CC" w:rsidR="00F9006C" w:rsidRPr="00B3598F" w:rsidRDefault="00F9006C" w:rsidP="000352A4">
      <w:pPr>
        <w:pStyle w:val="Item1"/>
      </w:pPr>
      <w:r w:rsidRPr="00B3598F">
        <w:t xml:space="preserve">All pricing as quoted will remain firm for the term of any contract that may be awarded as a result of this </w:t>
      </w:r>
      <w:r w:rsidR="00DE0433">
        <w:t>RFP</w:t>
      </w:r>
      <w:r w:rsidRPr="00B3598F">
        <w:t>.</w:t>
      </w:r>
    </w:p>
    <w:p w14:paraId="6CDA724F" w14:textId="77777777" w:rsidR="00F9006C" w:rsidRPr="00B3598F" w:rsidRDefault="00F9006C" w:rsidP="000352A4">
      <w:pPr>
        <w:pStyle w:val="Item1"/>
      </w:pPr>
      <w:r w:rsidRPr="00B3598F">
        <w:lastRenderedPageBreak/>
        <w:t>Unless otherwise stated, Bidder agrees that, in the event of a price decline, the benefit of such lower price shall be extended to the County.</w:t>
      </w:r>
    </w:p>
    <w:p w14:paraId="1360203C" w14:textId="77777777" w:rsidR="00F9006C" w:rsidRPr="00B3598F" w:rsidRDefault="00F9006C" w:rsidP="000352A4">
      <w:pPr>
        <w:pStyle w:val="Item1"/>
      </w:pPr>
      <w:r w:rsidRPr="00B3598F">
        <w:t>All prices are to be F.O.B. destination.  Any freight/delivery charges are to be included.</w:t>
      </w:r>
    </w:p>
    <w:p w14:paraId="69C1680C" w14:textId="77777777" w:rsidR="00F9006C" w:rsidRPr="00B3598F" w:rsidRDefault="00F9006C" w:rsidP="000352A4">
      <w:pPr>
        <w:pStyle w:val="Item1"/>
      </w:pPr>
      <w:r w:rsidRPr="00B3598F">
        <w:t>Any price increases or decreases for subsequent contract terms may be negotiated between Contractor and County only after completion of the initial term.</w:t>
      </w:r>
    </w:p>
    <w:p w14:paraId="3BC194C9" w14:textId="77777777" w:rsidR="00F9006C" w:rsidRPr="00B3598F" w:rsidRDefault="00F9006C" w:rsidP="000352A4">
      <w:pPr>
        <w:pStyle w:val="Item1"/>
      </w:pPr>
      <w:r w:rsidRPr="00B3598F">
        <w:t>All prices quoted shall be in United States dollars and "whole cent," no cent fractions shall be used.  There are no exceptions.</w:t>
      </w:r>
    </w:p>
    <w:p w14:paraId="0C75C99A" w14:textId="77777777" w:rsidR="00F9006C" w:rsidRPr="00B3598F" w:rsidRDefault="00F9006C" w:rsidP="000352A4">
      <w:pPr>
        <w:pStyle w:val="Item1"/>
      </w:pPr>
      <w:r w:rsidRPr="00B3598F">
        <w:t>Price quotes shall include any and all payment incentives available to the County.</w:t>
      </w:r>
    </w:p>
    <w:p w14:paraId="1DC3BF9C" w14:textId="77777777" w:rsidR="00F9006C" w:rsidRPr="00B3598F" w:rsidRDefault="00F9006C" w:rsidP="000352A4">
      <w:pPr>
        <w:pStyle w:val="Item1"/>
      </w:pPr>
      <w:r w:rsidRPr="00B3598F">
        <w:t>Bidders are advised that in the evaluation of cost, if applicable, it will be assumed that the unit price quoted is correct in the case of a discrepancy between the unit price and an extension.</w:t>
      </w:r>
    </w:p>
    <w:p w14:paraId="3A070E5E" w14:textId="4B45226E" w:rsidR="00F9006C" w:rsidRPr="00B3598F" w:rsidRDefault="00F9006C" w:rsidP="009759F7">
      <w:pPr>
        <w:pStyle w:val="Item1"/>
      </w:pPr>
      <w:r w:rsidRPr="00B3598F">
        <w:t>Federal and State minimum wage laws apply.</w:t>
      </w:r>
      <w:r w:rsidR="0082590B" w:rsidRPr="00B3598F">
        <w:t xml:space="preserve"> </w:t>
      </w:r>
      <w:r w:rsidRPr="00B3598F">
        <w:t xml:space="preserve"> The County has no</w:t>
      </w:r>
      <w:r w:rsidR="0082590B" w:rsidRPr="00B3598F">
        <w:t xml:space="preserve"> requirements for living wages. </w:t>
      </w:r>
      <w:r w:rsidRPr="00B3598F">
        <w:t xml:space="preserve"> </w:t>
      </w:r>
    </w:p>
    <w:p w14:paraId="3BBF0730" w14:textId="77777777" w:rsidR="00F9006C" w:rsidRPr="00B3598F" w:rsidRDefault="00F9006C" w:rsidP="000352A4">
      <w:pPr>
        <w:pStyle w:val="Heading2"/>
      </w:pPr>
      <w:bookmarkStart w:id="70" w:name="_Toc339364458"/>
      <w:bookmarkStart w:id="71" w:name="_Toc339364719"/>
      <w:bookmarkStart w:id="72" w:name="_Toc494443043"/>
      <w:bookmarkStart w:id="73" w:name="_Toc75959494"/>
      <w:r w:rsidRPr="00B3598F">
        <w:lastRenderedPageBreak/>
        <w:t>AWARD</w:t>
      </w:r>
      <w:bookmarkEnd w:id="70"/>
      <w:bookmarkEnd w:id="71"/>
      <w:bookmarkEnd w:id="72"/>
      <w:bookmarkEnd w:id="73"/>
    </w:p>
    <w:p w14:paraId="2A838A84" w14:textId="3646C53B" w:rsidR="00F9006C" w:rsidRPr="00B3598F" w:rsidRDefault="00F9006C" w:rsidP="000352A4">
      <w:pPr>
        <w:pStyle w:val="Item1"/>
      </w:pPr>
      <w:r w:rsidRPr="00B3598F">
        <w:t>The award</w:t>
      </w:r>
      <w:r w:rsidR="00F44EB8">
        <w:t>(s)</w:t>
      </w:r>
      <w:r w:rsidRPr="00B3598F">
        <w:t xml:space="preserve"> will be made </w:t>
      </w:r>
      <w:r w:rsidR="00380A14" w:rsidRPr="00380A14">
        <w:t xml:space="preserve">to the contractors most qualified and whose </w:t>
      </w:r>
      <w:r w:rsidR="00DE0433">
        <w:t>RFP</w:t>
      </w:r>
      <w:r w:rsidR="00380A14" w:rsidRPr="00380A14">
        <w:t xml:space="preserve"> response meets ACPWA’s requirements</w:t>
      </w:r>
      <w:r w:rsidRPr="00B3598F">
        <w:t xml:space="preserve">. </w:t>
      </w:r>
      <w:r w:rsidR="00121E47" w:rsidRPr="00B3598F">
        <w:t xml:space="preserve"> </w:t>
      </w:r>
    </w:p>
    <w:p w14:paraId="1365A7C6" w14:textId="77777777" w:rsidR="009406FE" w:rsidRPr="00B3598F" w:rsidRDefault="00147B8C" w:rsidP="000352A4">
      <w:pPr>
        <w:pStyle w:val="Item1"/>
      </w:pPr>
      <w:r w:rsidRPr="00B3598F">
        <w:t xml:space="preserve">Small and Emerging Locally Owned Business:  The County is vitally interested in promoting the growth of small and emerging local businesses by means of increasing the participation of these businesses in the County’s </w:t>
      </w:r>
      <w:r w:rsidR="009406FE" w:rsidRPr="00B3598F">
        <w:t>purchase of goods and services.</w:t>
      </w:r>
    </w:p>
    <w:p w14:paraId="3DE204C9" w14:textId="77777777" w:rsidR="00CA3FDB" w:rsidRPr="00B3598F" w:rsidRDefault="00147B8C" w:rsidP="00CC278E">
      <w:pPr>
        <w:spacing w:after="240"/>
        <w:ind w:left="2160"/>
        <w:rPr>
          <w:rFonts w:ascii="Calibri" w:hAnsi="Calibri" w:cs="Calibri"/>
        </w:rPr>
      </w:pPr>
      <w:r w:rsidRPr="00B3598F">
        <w:rPr>
          <w:rFonts w:ascii="Calibri" w:hAnsi="Calibri" w:cs="Calibri"/>
        </w:rPr>
        <w:t xml:space="preserve">As a result of the County’s commitment to advance the economic opportunities of these businesses, </w:t>
      </w:r>
      <w:r w:rsidR="009406FE" w:rsidRPr="00B3598F">
        <w:rPr>
          <w:rFonts w:ascii="Calibri" w:hAnsi="Calibri" w:cs="Calibri"/>
          <w:b/>
          <w:u w:val="single"/>
        </w:rPr>
        <w:t>Bidders must meet the County’s Small and Emerging Locally Owned Business requirements in order to be considered for the contract award.</w:t>
      </w:r>
      <w:r w:rsidR="009406FE" w:rsidRPr="00B3598F">
        <w:rPr>
          <w:rFonts w:ascii="Calibri" w:hAnsi="Calibri" w:cs="Calibri"/>
        </w:rPr>
        <w:t xml:space="preserve">  These requirements can be found online at: </w:t>
      </w:r>
    </w:p>
    <w:p w14:paraId="22DE7328" w14:textId="77777777" w:rsidR="0044367A" w:rsidRPr="00B3598F" w:rsidRDefault="00DF5F71" w:rsidP="00CC278E">
      <w:pPr>
        <w:spacing w:after="240"/>
        <w:ind w:left="2160"/>
        <w:rPr>
          <w:rFonts w:ascii="Calibri" w:hAnsi="Calibri" w:cs="Calibri"/>
        </w:rPr>
      </w:pPr>
      <w:hyperlink r:id="rId44" w:history="1">
        <w:r w:rsidR="003A7FD7" w:rsidRPr="00B3598F">
          <w:rPr>
            <w:rStyle w:val="Hyperlink"/>
            <w:rFonts w:ascii="Calibri" w:hAnsi="Calibri" w:cs="Calibri"/>
          </w:rPr>
          <w:t>http://acgov.org/auditor/sleb/overview.htm</w:t>
        </w:r>
      </w:hyperlink>
    </w:p>
    <w:p w14:paraId="4AF47ABB" w14:textId="77777777" w:rsidR="0039766A" w:rsidRPr="00B3598F" w:rsidRDefault="00125498" w:rsidP="00371534">
      <w:pPr>
        <w:spacing w:after="240"/>
        <w:ind w:left="2160"/>
        <w:rPr>
          <w:rFonts w:ascii="Calibri" w:hAnsi="Calibri" w:cs="Calibri"/>
          <w:bCs/>
          <w:szCs w:val="26"/>
        </w:rPr>
      </w:pPr>
      <w:r w:rsidRPr="00B3598F">
        <w:rPr>
          <w:rFonts w:ascii="Calibri" w:hAnsi="Calibri" w:cs="Calibri"/>
          <w:bCs/>
          <w:szCs w:val="26"/>
        </w:rPr>
        <w:t>For purposes of this bid, applicable industries include, but are not limited to, the following NAI</w:t>
      </w:r>
      <w:r w:rsidR="00371534" w:rsidRPr="00B3598F">
        <w:rPr>
          <w:rFonts w:ascii="Calibri" w:hAnsi="Calibri" w:cs="Calibri"/>
          <w:bCs/>
          <w:szCs w:val="26"/>
        </w:rPr>
        <w:t>CS Code(s): 561730 or 541320.</w:t>
      </w:r>
      <w:r w:rsidR="0039766A" w:rsidRPr="00B3598F">
        <w:rPr>
          <w:rFonts w:ascii="Calibri" w:hAnsi="Calibri" w:cs="Calibri"/>
        </w:rPr>
        <w:t xml:space="preserve"> </w:t>
      </w:r>
    </w:p>
    <w:p w14:paraId="2015306D" w14:textId="439FFF5A" w:rsidR="00125498" w:rsidRPr="00B3598F" w:rsidRDefault="00125498" w:rsidP="00125498">
      <w:pPr>
        <w:spacing w:after="240"/>
        <w:ind w:left="2160"/>
        <w:rPr>
          <w:rFonts w:ascii="Calibri" w:hAnsi="Calibri" w:cs="Calibri"/>
          <w:bCs/>
          <w:szCs w:val="26"/>
        </w:rPr>
      </w:pPr>
      <w:r w:rsidRPr="00B3598F">
        <w:rPr>
          <w:rFonts w:ascii="Calibri" w:hAnsi="Calibri" w:cs="Calibri"/>
          <w:bCs/>
          <w:szCs w:val="26"/>
        </w:rPr>
        <w:t xml:space="preserve">A small business is defined by the </w:t>
      </w:r>
      <w:hyperlink r:id="rId45" w:history="1">
        <w:r w:rsidRPr="00B3598F">
          <w:rPr>
            <w:rStyle w:val="Hyperlink"/>
            <w:rFonts w:ascii="Calibri" w:hAnsi="Calibri" w:cs="Calibri"/>
            <w:bCs/>
            <w:szCs w:val="26"/>
          </w:rPr>
          <w:t>United States Small Business Administration</w:t>
        </w:r>
      </w:hyperlink>
      <w:r w:rsidRPr="00B3598F">
        <w:rPr>
          <w:rFonts w:ascii="Calibri" w:hAnsi="Calibri" w:cs="Calibri"/>
          <w:bCs/>
          <w:szCs w:val="26"/>
        </w:rPr>
        <w:t xml:space="preserve"> (SBA) </w:t>
      </w:r>
      <w:r w:rsidR="00BA5D8D">
        <w:rPr>
          <w:rFonts w:ascii="Calibri" w:hAnsi="Calibri" w:cs="Calibri"/>
          <w:bCs/>
          <w:szCs w:val="26"/>
        </w:rPr>
        <w:t>(</w:t>
      </w:r>
      <w:hyperlink r:id="rId46" w:history="1">
        <w:r w:rsidR="00BA5D8D" w:rsidRPr="008C69F5">
          <w:rPr>
            <w:rStyle w:val="Hyperlink"/>
            <w:rFonts w:ascii="Calibri" w:hAnsi="Calibri" w:cs="Calibri"/>
            <w:bCs/>
            <w:szCs w:val="26"/>
          </w:rPr>
          <w:t>https://www.sba.gov/</w:t>
        </w:r>
      </w:hyperlink>
      <w:r w:rsidR="00BA5D8D">
        <w:rPr>
          <w:rFonts w:ascii="Calibri" w:hAnsi="Calibri" w:cs="Calibri"/>
          <w:bCs/>
          <w:szCs w:val="26"/>
        </w:rPr>
        <w:t xml:space="preserve">) </w:t>
      </w:r>
      <w:r w:rsidRPr="00B3598F">
        <w:rPr>
          <w:rFonts w:ascii="Calibri" w:hAnsi="Calibri" w:cs="Calibri"/>
          <w:bCs/>
          <w:szCs w:val="26"/>
        </w:rPr>
        <w:t xml:space="preserve">as </w:t>
      </w:r>
      <w:r w:rsidRPr="00B3598F">
        <w:rPr>
          <w:rFonts w:ascii="Calibri" w:hAnsi="Calibri" w:cs="Calibri"/>
          <w:bCs/>
          <w:szCs w:val="26"/>
        </w:rPr>
        <w:lastRenderedPageBreak/>
        <w:t>having no more than the number of employees or average annual gross receipts over the last three</w:t>
      </w:r>
      <w:r w:rsidR="005021A4">
        <w:rPr>
          <w:rFonts w:ascii="Calibri" w:hAnsi="Calibri" w:cs="Calibri"/>
          <w:bCs/>
          <w:szCs w:val="26"/>
        </w:rPr>
        <w:t xml:space="preserve"> </w:t>
      </w:r>
      <w:r w:rsidRPr="00B3598F">
        <w:rPr>
          <w:rFonts w:ascii="Calibri" w:hAnsi="Calibri" w:cs="Calibri"/>
          <w:bCs/>
          <w:szCs w:val="26"/>
        </w:rPr>
        <w:t>years required per SBA standards based on the small business's appropriate NAICS code.</w:t>
      </w:r>
    </w:p>
    <w:p w14:paraId="67EF8CED" w14:textId="77777777" w:rsidR="0039766A" w:rsidRPr="00B3598F" w:rsidRDefault="00125498" w:rsidP="00125498">
      <w:pPr>
        <w:spacing w:after="240"/>
        <w:ind w:left="2160"/>
        <w:rPr>
          <w:rFonts w:ascii="Calibri" w:hAnsi="Calibri" w:cs="Calibri"/>
        </w:rPr>
      </w:pPr>
      <w:r w:rsidRPr="00B3598F">
        <w:rPr>
          <w:rFonts w:ascii="Calibri" w:hAnsi="Calibri" w:cs="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6BFE5D4D" w14:textId="54093828" w:rsidR="00F9006C" w:rsidRPr="00B3598F" w:rsidRDefault="006D3A59" w:rsidP="000352A4">
      <w:pPr>
        <w:pStyle w:val="Item1"/>
      </w:pPr>
      <w:r w:rsidRPr="00B3598F">
        <w:t xml:space="preserve">The County reserves the right to reject any or all responses that materially differ from any terms contained in this </w:t>
      </w:r>
      <w:r w:rsidR="00DE0433">
        <w:t>RFP</w:t>
      </w:r>
      <w:r w:rsidR="00FD58DF" w:rsidRPr="00B3598F">
        <w:t xml:space="preserve"> </w:t>
      </w:r>
      <w:r w:rsidRPr="00B3598F">
        <w:t>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r w:rsidR="00F9006C" w:rsidRPr="00B3598F">
        <w:t>.</w:t>
      </w:r>
    </w:p>
    <w:p w14:paraId="184E40D2" w14:textId="77777777" w:rsidR="00F4698B" w:rsidRPr="00B3598F" w:rsidRDefault="00F4698B" w:rsidP="00F4698B">
      <w:pPr>
        <w:pStyle w:val="Item1"/>
      </w:pPr>
      <w:r w:rsidRPr="00B3598F">
        <w:t>Any proposal/bids that contain false or misleading information may be disqualified by the County.</w:t>
      </w:r>
    </w:p>
    <w:p w14:paraId="0D1976DC" w14:textId="77777777" w:rsidR="00F9006C" w:rsidRPr="00B3598F" w:rsidRDefault="00F9006C" w:rsidP="00F4698B">
      <w:pPr>
        <w:pStyle w:val="Item1"/>
      </w:pPr>
      <w:r w:rsidRPr="00B3598F">
        <w:t xml:space="preserve">The County reserves the right to award to a single or multiple </w:t>
      </w:r>
      <w:r w:rsidR="00B806B4" w:rsidRPr="00B3598F">
        <w:t>Contractor</w:t>
      </w:r>
      <w:r w:rsidRPr="00B3598F">
        <w:t>s.</w:t>
      </w:r>
    </w:p>
    <w:p w14:paraId="24F17CBD" w14:textId="77777777" w:rsidR="00F9006C" w:rsidRPr="00B3598F" w:rsidRDefault="00F9006C" w:rsidP="000352A4">
      <w:pPr>
        <w:pStyle w:val="Item1"/>
      </w:pPr>
      <w:r w:rsidRPr="00B3598F">
        <w:lastRenderedPageBreak/>
        <w:t>The County has the right to decline to award this contract or any part thereof for any reason.</w:t>
      </w:r>
    </w:p>
    <w:p w14:paraId="5F4B1595" w14:textId="4B251F65" w:rsidR="00F9006C" w:rsidRPr="00B3598F" w:rsidRDefault="006D3A59" w:rsidP="000352A4">
      <w:pPr>
        <w:pStyle w:val="Item1"/>
      </w:pPr>
      <w:r w:rsidRPr="00B3598F">
        <w:t>A contract must be negotiated, finalized, and signed by</w:t>
      </w:r>
      <w:r w:rsidR="00121E47" w:rsidRPr="00B3598F">
        <w:t xml:space="preserve"> the </w:t>
      </w:r>
      <w:r w:rsidR="00336FD1" w:rsidRPr="00B3598F">
        <w:t xml:space="preserve">recommended </w:t>
      </w:r>
      <w:r w:rsidR="00121E47" w:rsidRPr="00B3598F">
        <w:t xml:space="preserve">awardee prior to </w:t>
      </w:r>
      <w:r w:rsidR="00567876">
        <w:t>AC</w:t>
      </w:r>
      <w:r w:rsidR="00172697">
        <w:t>PWA</w:t>
      </w:r>
      <w:r w:rsidR="00911329" w:rsidRPr="00B3598F">
        <w:t xml:space="preserve"> </w:t>
      </w:r>
      <w:r w:rsidRPr="00B3598F">
        <w:t>approval</w:t>
      </w:r>
      <w:r w:rsidR="000B5E5F" w:rsidRPr="00B3598F">
        <w:t>.</w:t>
      </w:r>
      <w:r w:rsidR="00F9006C" w:rsidRPr="00B3598F">
        <w:t xml:space="preserve"> </w:t>
      </w:r>
    </w:p>
    <w:p w14:paraId="5E87D470" w14:textId="77777777" w:rsidR="00884637" w:rsidRPr="00B3598F" w:rsidRDefault="00884637" w:rsidP="000352A4">
      <w:pPr>
        <w:pStyle w:val="Item1"/>
      </w:pPr>
      <w:r w:rsidRPr="00B3598F">
        <w:t xml:space="preserve">Final Standard Agreement terms and conditions will be negotiated with the selected bidder.  Bidder may access a copy of the Standard Services Agreement template can be found online at: </w:t>
      </w:r>
    </w:p>
    <w:p w14:paraId="1BEDA854" w14:textId="77777777" w:rsidR="00884637" w:rsidRPr="00B3598F" w:rsidRDefault="00DF5F71" w:rsidP="00CC278E">
      <w:pPr>
        <w:spacing w:after="240"/>
        <w:ind w:left="2160"/>
        <w:rPr>
          <w:rFonts w:ascii="Calibri" w:hAnsi="Calibri" w:cs="Calibri"/>
        </w:rPr>
      </w:pPr>
      <w:hyperlink r:id="rId47" w:history="1">
        <w:r w:rsidR="00884637" w:rsidRPr="00B3598F">
          <w:rPr>
            <w:rStyle w:val="Hyperlink"/>
            <w:rFonts w:ascii="Calibri" w:hAnsi="Calibri" w:cs="Calibri"/>
            <w:szCs w:val="26"/>
          </w:rPr>
          <w:t>http://www.acgov.org/gsa/purchasing/standardServicesAgreement.pdf</w:t>
        </w:r>
      </w:hyperlink>
    </w:p>
    <w:p w14:paraId="075F579D" w14:textId="77777777" w:rsidR="00F9006C" w:rsidRPr="00B3598F" w:rsidRDefault="00884637" w:rsidP="00CC278E">
      <w:pPr>
        <w:spacing w:after="240"/>
        <w:ind w:left="2160"/>
        <w:rPr>
          <w:rFonts w:ascii="Calibri" w:hAnsi="Calibri" w:cs="Calibri"/>
        </w:rPr>
      </w:pPr>
      <w:r w:rsidRPr="00B3598F">
        <w:rPr>
          <w:rFonts w:ascii="Calibri" w:hAnsi="Calibri" w:cs="Calibri"/>
        </w:rPr>
        <w:t xml:space="preserve">The template contains minimal Agreement boilerplate language only.  </w:t>
      </w:r>
    </w:p>
    <w:p w14:paraId="6FB0E53E" w14:textId="1FD982E7" w:rsidR="00F9006C" w:rsidRPr="00B3598F" w:rsidRDefault="00F9006C" w:rsidP="000352A4">
      <w:pPr>
        <w:pStyle w:val="Item1"/>
      </w:pPr>
      <w:r w:rsidRPr="00B3598F">
        <w:t xml:space="preserve">The </w:t>
      </w:r>
      <w:r w:rsidR="00DE0433">
        <w:t>RFP</w:t>
      </w:r>
      <w:r w:rsidR="001D04D6" w:rsidRPr="00B3598F">
        <w:t xml:space="preserve"> </w:t>
      </w:r>
      <w:r w:rsidRPr="00B3598F">
        <w:t xml:space="preserve">specifications, terms, conditions and Exhibits, </w:t>
      </w:r>
      <w:r w:rsidR="00DE0433">
        <w:t>RFP</w:t>
      </w:r>
      <w:r w:rsidR="001D04D6" w:rsidRPr="00B3598F">
        <w:t xml:space="preserve"> </w:t>
      </w:r>
      <w:r w:rsidRPr="00B3598F">
        <w:t xml:space="preserve">Addenda and Bidder’s proposal, may be incorporated into and made a part of any contract that may be awarded as a result of this </w:t>
      </w:r>
      <w:r w:rsidR="00DE0433">
        <w:t>RFP</w:t>
      </w:r>
      <w:r w:rsidRPr="00B3598F">
        <w:t>.</w:t>
      </w:r>
    </w:p>
    <w:p w14:paraId="47DEA327" w14:textId="77777777" w:rsidR="002C2B73" w:rsidRPr="00B3598F" w:rsidRDefault="00755271" w:rsidP="000352A4">
      <w:pPr>
        <w:pStyle w:val="Heading2"/>
      </w:pPr>
      <w:bookmarkStart w:id="74" w:name="_Toc70422424"/>
      <w:bookmarkStart w:id="75" w:name="_Toc70422559"/>
      <w:bookmarkStart w:id="76" w:name="_Toc71007508"/>
      <w:bookmarkStart w:id="77" w:name="_Toc71007586"/>
      <w:bookmarkStart w:id="78" w:name="_Toc70422425"/>
      <w:bookmarkStart w:id="79" w:name="_Toc70422560"/>
      <w:bookmarkStart w:id="80" w:name="_Toc71007509"/>
      <w:bookmarkStart w:id="81" w:name="_Toc71007587"/>
      <w:bookmarkStart w:id="82" w:name="_Toc70422426"/>
      <w:bookmarkStart w:id="83" w:name="_Toc70422561"/>
      <w:bookmarkStart w:id="84" w:name="_Toc71007510"/>
      <w:bookmarkStart w:id="85" w:name="_Toc71007588"/>
      <w:bookmarkStart w:id="86" w:name="_Toc70422427"/>
      <w:bookmarkStart w:id="87" w:name="_Toc70422562"/>
      <w:bookmarkStart w:id="88" w:name="_Toc71007511"/>
      <w:bookmarkStart w:id="89" w:name="_Toc71007589"/>
      <w:bookmarkStart w:id="90" w:name="_Toc70422428"/>
      <w:bookmarkStart w:id="91" w:name="_Toc70422563"/>
      <w:bookmarkStart w:id="92" w:name="_Toc71007512"/>
      <w:bookmarkStart w:id="93" w:name="_Toc71007590"/>
      <w:bookmarkStart w:id="94" w:name="_Toc70422429"/>
      <w:bookmarkStart w:id="95" w:name="_Toc70422564"/>
      <w:bookmarkStart w:id="96" w:name="_Toc71007513"/>
      <w:bookmarkStart w:id="97" w:name="_Toc71007591"/>
      <w:bookmarkStart w:id="98" w:name="_Toc494443045"/>
      <w:bookmarkStart w:id="99" w:name="_Toc75959495"/>
      <w:bookmarkStart w:id="100" w:name="_Toc339364460"/>
      <w:bookmarkStart w:id="101" w:name="_Toc33936472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B3598F">
        <w:t>WARRANTY</w:t>
      </w:r>
      <w:bookmarkEnd w:id="98"/>
      <w:bookmarkEnd w:id="99"/>
      <w:r w:rsidRPr="00B3598F">
        <w:t xml:space="preserve"> </w:t>
      </w:r>
    </w:p>
    <w:bookmarkEnd w:id="100"/>
    <w:bookmarkEnd w:id="101"/>
    <w:p w14:paraId="4325F8AB" w14:textId="77777777" w:rsidR="00755271" w:rsidRPr="00B3598F" w:rsidRDefault="00755271" w:rsidP="000352A4">
      <w:pPr>
        <w:pStyle w:val="Item1"/>
      </w:pPr>
      <w:r w:rsidRPr="00B3598F">
        <w:t xml:space="preserve">Bidder expressly warrants that all goods and services to be furnished pursuant to any contract awarded it arising </w:t>
      </w:r>
      <w:r w:rsidRPr="00B3598F">
        <w:lastRenderedPageBreak/>
        <w:t xml:space="preserve">from the Bid will conform to the descriptions and specifications contained herein and in supplier catalogs, product brochures and other representations, depictions or models, and will be free from defects, of merchantable quality, good material and workmanship.  Bidder expressly warrants that all goods and services to be furnished pursuant to such award will be fit and sufficient for the purpose(s) intended.  This warranty shall survive any inspections, delivery, acceptance or payment by the County.  Bidder warrants that all work and services furnished hereunder shall be guaranteed for a period of </w:t>
      </w:r>
      <w:r w:rsidR="00625129" w:rsidRPr="00B3598F">
        <w:t xml:space="preserve">3 </w:t>
      </w:r>
      <w:r w:rsidRPr="00B3598F">
        <w:t xml:space="preserve">years from the date of acceptance by the County. </w:t>
      </w:r>
    </w:p>
    <w:p w14:paraId="22C1885F" w14:textId="77777777" w:rsidR="00F9006C" w:rsidRPr="00B3598F" w:rsidRDefault="00F9006C" w:rsidP="000352A4">
      <w:pPr>
        <w:pStyle w:val="Heading2"/>
      </w:pPr>
      <w:bookmarkStart w:id="102" w:name="_Toc339364461"/>
      <w:bookmarkStart w:id="103" w:name="_Toc339364722"/>
      <w:bookmarkStart w:id="104" w:name="_Toc494443046"/>
      <w:bookmarkStart w:id="105" w:name="_Toc75959496"/>
      <w:r w:rsidRPr="00B3598F">
        <w:t>INVOICING</w:t>
      </w:r>
      <w:bookmarkEnd w:id="102"/>
      <w:bookmarkEnd w:id="103"/>
      <w:bookmarkEnd w:id="104"/>
      <w:bookmarkEnd w:id="105"/>
    </w:p>
    <w:p w14:paraId="75996C97" w14:textId="77777777" w:rsidR="00F9006C" w:rsidRPr="00B3598F" w:rsidRDefault="00F9006C" w:rsidP="000352A4">
      <w:pPr>
        <w:pStyle w:val="Item1"/>
      </w:pPr>
      <w:r w:rsidRPr="00B3598F">
        <w:t>Contractor shall invoice the requesting department, unless otherwise advised, upon satisfactory receipt of product and/or performance of services.</w:t>
      </w:r>
    </w:p>
    <w:p w14:paraId="19E7D305" w14:textId="77777777" w:rsidR="00F9006C" w:rsidRPr="00B3598F" w:rsidRDefault="004428BD" w:rsidP="000352A4">
      <w:pPr>
        <w:pStyle w:val="Item1"/>
      </w:pPr>
      <w:r w:rsidRPr="00B3598F">
        <w:t xml:space="preserve">County will use best efforts to make payment within 30 days following receipt and review of invoice and upon complete satisfactory receipt of product and performance of services.  </w:t>
      </w:r>
    </w:p>
    <w:p w14:paraId="6D972B86" w14:textId="77777777" w:rsidR="00CC278E" w:rsidRPr="00B3598F" w:rsidRDefault="00F9006C" w:rsidP="000352A4">
      <w:pPr>
        <w:pStyle w:val="Item1"/>
      </w:pPr>
      <w:r w:rsidRPr="00B3598F">
        <w:t>County shall notify Contractor of any adjustments required to invoice.</w:t>
      </w:r>
    </w:p>
    <w:p w14:paraId="5B6DA32C" w14:textId="77777777" w:rsidR="00CC278E" w:rsidRPr="00B3598F" w:rsidRDefault="00F9006C" w:rsidP="000352A4">
      <w:pPr>
        <w:pStyle w:val="Item1"/>
      </w:pPr>
      <w:r w:rsidRPr="00B3598F">
        <w:lastRenderedPageBreak/>
        <w:t>Invoices shall contain County PO number, invoice number, remit to address and itemized products and/or services description and price as quoted and shall be accompanied by</w:t>
      </w:r>
      <w:r w:rsidR="00CC278E" w:rsidRPr="00B3598F">
        <w:t xml:space="preserve"> acceptable proof of delivery.</w:t>
      </w:r>
    </w:p>
    <w:p w14:paraId="1819B39E" w14:textId="77777777" w:rsidR="00F9006C" w:rsidRPr="00B3598F" w:rsidRDefault="00F9006C" w:rsidP="000352A4">
      <w:pPr>
        <w:pStyle w:val="Item1"/>
      </w:pPr>
      <w:r w:rsidRPr="00B3598F">
        <w:t>Contractor shall utilize standardized invoice upon request.</w:t>
      </w:r>
    </w:p>
    <w:p w14:paraId="2D0C65B4" w14:textId="77777777" w:rsidR="00F9006C" w:rsidRPr="00B3598F" w:rsidRDefault="00F9006C" w:rsidP="000352A4">
      <w:pPr>
        <w:pStyle w:val="Item1"/>
      </w:pPr>
      <w:r w:rsidRPr="00B3598F">
        <w:t>Invoices shall only be issued by the Contractor who is awarded a contract.</w:t>
      </w:r>
    </w:p>
    <w:p w14:paraId="4FA671CC" w14:textId="77777777" w:rsidR="00F9006C" w:rsidRPr="00B3598F" w:rsidRDefault="00F9006C" w:rsidP="000352A4">
      <w:pPr>
        <w:pStyle w:val="Item1"/>
      </w:pPr>
      <w:r w:rsidRPr="00B3598F">
        <w:t>Payments will be issued to and invoices must be received from the same Contractor whose name is specified on the PO.</w:t>
      </w:r>
    </w:p>
    <w:p w14:paraId="3F687CEC" w14:textId="77777777" w:rsidR="00F9006C" w:rsidRPr="00B3598F" w:rsidRDefault="00F9006C" w:rsidP="000352A4">
      <w:pPr>
        <w:pStyle w:val="Item1"/>
      </w:pPr>
      <w:r w:rsidRPr="00B3598F">
        <w:t>The County will pay Contractor monthly or as agreed upon, not to exceed the total</w:t>
      </w:r>
      <w:r w:rsidR="00BB1F9A" w:rsidRPr="00B3598F">
        <w:t xml:space="preserve"> </w:t>
      </w:r>
      <w:r w:rsidR="001165A1" w:rsidRPr="00B3598F">
        <w:t>quoted</w:t>
      </w:r>
      <w:r w:rsidR="001165A1" w:rsidRPr="00B3598F">
        <w:rPr>
          <w:color w:val="FF0000"/>
        </w:rPr>
        <w:t xml:space="preserve"> </w:t>
      </w:r>
      <w:r w:rsidRPr="00B3598F">
        <w:t>in the bid response.</w:t>
      </w:r>
    </w:p>
    <w:p w14:paraId="268D2D19" w14:textId="77777777" w:rsidR="00F9006C" w:rsidRPr="00B3598F" w:rsidRDefault="00F9006C" w:rsidP="000352A4">
      <w:pPr>
        <w:pStyle w:val="Heading2"/>
      </w:pPr>
      <w:bookmarkStart w:id="106" w:name="_Toc339364465"/>
      <w:bookmarkStart w:id="107" w:name="_Toc339364726"/>
      <w:bookmarkStart w:id="108" w:name="_Toc494443047"/>
      <w:bookmarkStart w:id="109" w:name="_Toc75959497"/>
      <w:r w:rsidRPr="00B3598F">
        <w:t>ACCOUNT MANAGER</w:t>
      </w:r>
      <w:r w:rsidR="00B740B3" w:rsidRPr="00B3598F">
        <w:t xml:space="preserve"> </w:t>
      </w:r>
      <w:r w:rsidRPr="00B3598F">
        <w:t>/</w:t>
      </w:r>
      <w:r w:rsidR="00B740B3" w:rsidRPr="00B3598F">
        <w:t xml:space="preserve"> </w:t>
      </w:r>
      <w:r w:rsidRPr="00B3598F">
        <w:t>SUPPORT STAFF</w:t>
      </w:r>
      <w:bookmarkEnd w:id="106"/>
      <w:bookmarkEnd w:id="107"/>
      <w:bookmarkEnd w:id="108"/>
      <w:bookmarkEnd w:id="109"/>
    </w:p>
    <w:p w14:paraId="1107D6E0" w14:textId="13C4FDCA" w:rsidR="00F9006C" w:rsidRPr="00B3598F" w:rsidRDefault="00F9006C" w:rsidP="000352A4">
      <w:pPr>
        <w:pStyle w:val="Item1"/>
      </w:pPr>
      <w:r w:rsidRPr="00B3598F">
        <w:t xml:space="preserve">Contractor shall provide a dedicated competent account manager who shall be responsible for the County account/contract.  The account manager shall receive all orders from the County and shall be the primary contact for all issues regarding Bidder’s response to this </w:t>
      </w:r>
      <w:r w:rsidR="00DE0433">
        <w:t>RFP</w:t>
      </w:r>
      <w:r w:rsidR="008C5F9A" w:rsidRPr="00B3598F">
        <w:t xml:space="preserve"> </w:t>
      </w:r>
      <w:r w:rsidRPr="00B3598F">
        <w:t xml:space="preserve">and any contract which may arise pursuant to this </w:t>
      </w:r>
      <w:r w:rsidR="00DE0433">
        <w:t>RFP</w:t>
      </w:r>
      <w:r w:rsidRPr="00B3598F">
        <w:t>.</w:t>
      </w:r>
    </w:p>
    <w:p w14:paraId="74CB0B17" w14:textId="77777777" w:rsidR="00F9006C" w:rsidRPr="00B3598F" w:rsidRDefault="00F9006C" w:rsidP="000352A4">
      <w:pPr>
        <w:pStyle w:val="Item1"/>
      </w:pPr>
      <w:r w:rsidRPr="00B3598F">
        <w:lastRenderedPageBreak/>
        <w:t>Contractor shall also provide adequate, competent support staff that shall be able to service the County during normal working hours, Monday through Friday.  Such representative(s) shall be knowledgeable about the contract, products offered and able to identify and resolve quickly any issues including but not limited to order and invoicing problems.</w:t>
      </w:r>
    </w:p>
    <w:p w14:paraId="2C7568A5" w14:textId="51397BAA" w:rsidR="00F9006C" w:rsidRPr="00B3598F" w:rsidRDefault="00F9006C" w:rsidP="000352A4">
      <w:pPr>
        <w:pStyle w:val="Item1"/>
      </w:pPr>
      <w:r w:rsidRPr="00B3598F">
        <w:t xml:space="preserve">Contractor account manager shall be familiar with County requirements and standards and work with the </w:t>
      </w:r>
      <w:r w:rsidR="00567876">
        <w:t xml:space="preserve">Alameda County </w:t>
      </w:r>
      <w:r w:rsidR="00BD26E6" w:rsidRPr="00B3598F">
        <w:t xml:space="preserve">Public Works Agency </w:t>
      </w:r>
      <w:r w:rsidRPr="00B3598F">
        <w:t xml:space="preserve">to ensure that established standards are adhered to. </w:t>
      </w:r>
      <w:r w:rsidR="00AD79C6" w:rsidRPr="00B3598F">
        <w:t xml:space="preserve"> </w:t>
      </w:r>
    </w:p>
    <w:p w14:paraId="2F3C3C03" w14:textId="77777777" w:rsidR="00DC5B16" w:rsidRPr="00B3598F" w:rsidRDefault="00DC5B16" w:rsidP="003604EC">
      <w:pPr>
        <w:pStyle w:val="Heading1"/>
        <w:spacing w:after="240"/>
        <w:rPr>
          <w:b w:val="0"/>
        </w:rPr>
      </w:pPr>
      <w:bookmarkStart w:id="110" w:name="_Toc339364466"/>
      <w:bookmarkStart w:id="111" w:name="_Toc339364727"/>
      <w:bookmarkStart w:id="112" w:name="_Toc494443048"/>
      <w:bookmarkStart w:id="113" w:name="_Toc75959498"/>
      <w:r w:rsidRPr="00B3598F">
        <w:t>INSTRUCTIONS TO BIDDERS</w:t>
      </w:r>
      <w:bookmarkEnd w:id="110"/>
      <w:bookmarkEnd w:id="111"/>
      <w:bookmarkEnd w:id="112"/>
      <w:bookmarkEnd w:id="113"/>
    </w:p>
    <w:p w14:paraId="34D7102A" w14:textId="77777777" w:rsidR="00DC5B16" w:rsidRPr="00B3598F" w:rsidRDefault="00DC5B16" w:rsidP="000352A4">
      <w:pPr>
        <w:pStyle w:val="Heading2"/>
      </w:pPr>
      <w:bookmarkStart w:id="114" w:name="_Toc339364467"/>
      <w:bookmarkStart w:id="115" w:name="_Toc339364728"/>
      <w:bookmarkStart w:id="116" w:name="_Toc494443049"/>
      <w:bookmarkStart w:id="117" w:name="_Toc75959499"/>
      <w:r w:rsidRPr="00B3598F">
        <w:t>COUNTY CONTACTS</w:t>
      </w:r>
      <w:bookmarkEnd w:id="114"/>
      <w:bookmarkEnd w:id="115"/>
      <w:bookmarkEnd w:id="116"/>
      <w:bookmarkEnd w:id="117"/>
    </w:p>
    <w:p w14:paraId="3993E344" w14:textId="77777777" w:rsidR="00DC5B16" w:rsidRPr="00B3598F" w:rsidRDefault="006B1048" w:rsidP="003604EC">
      <w:pPr>
        <w:spacing w:after="240"/>
        <w:ind w:left="1440"/>
        <w:rPr>
          <w:rFonts w:ascii="Calibri" w:hAnsi="Calibri" w:cs="Calibri"/>
        </w:rPr>
      </w:pPr>
      <w:r>
        <w:rPr>
          <w:rFonts w:ascii="Calibri" w:hAnsi="Calibri" w:cs="Calibri"/>
        </w:rPr>
        <w:t>AC</w:t>
      </w:r>
      <w:r w:rsidR="00F44EB8">
        <w:rPr>
          <w:rFonts w:ascii="Calibri" w:hAnsi="Calibri" w:cs="Calibri"/>
        </w:rPr>
        <w:t>PWA</w:t>
      </w:r>
      <w:r w:rsidR="00DC5B16" w:rsidRPr="00B3598F">
        <w:rPr>
          <w:rFonts w:ascii="Calibri" w:hAnsi="Calibri" w:cs="Calibri"/>
        </w:rPr>
        <w:t xml:space="preserve"> is managing the competitive process for this project on behalf of the County.  All contact during the competitive process is to be through the </w:t>
      </w:r>
      <w:r>
        <w:rPr>
          <w:rFonts w:ascii="Calibri" w:hAnsi="Calibri" w:cs="Calibri"/>
        </w:rPr>
        <w:t>AC</w:t>
      </w:r>
      <w:r w:rsidR="00F44EB8">
        <w:rPr>
          <w:rFonts w:ascii="Calibri" w:hAnsi="Calibri" w:cs="Calibri"/>
        </w:rPr>
        <w:t>PWA</w:t>
      </w:r>
      <w:r w:rsidR="0036135F" w:rsidRPr="00B3598F">
        <w:rPr>
          <w:rFonts w:ascii="Calibri" w:hAnsi="Calibri" w:cs="Calibri"/>
        </w:rPr>
        <w:t xml:space="preserve"> department</w:t>
      </w:r>
      <w:r w:rsidR="00DC5B16" w:rsidRPr="00B3598F">
        <w:rPr>
          <w:rFonts w:ascii="Calibri" w:hAnsi="Calibri" w:cs="Calibri"/>
        </w:rPr>
        <w:t xml:space="preserve"> only.</w:t>
      </w:r>
    </w:p>
    <w:p w14:paraId="79827088" w14:textId="77777777" w:rsidR="00DC5B16" w:rsidRPr="00B3598F" w:rsidRDefault="00DC5B16" w:rsidP="003604EC">
      <w:pPr>
        <w:spacing w:after="240"/>
        <w:ind w:left="1440"/>
        <w:rPr>
          <w:rFonts w:ascii="Calibri" w:hAnsi="Calibri" w:cs="Calibri"/>
        </w:rPr>
      </w:pPr>
      <w:r w:rsidRPr="00B3598F">
        <w:rPr>
          <w:rFonts w:ascii="Calibri" w:hAnsi="Calibri" w:cs="Calibri"/>
        </w:rPr>
        <w:t xml:space="preserve">The evaluation phase of the competitive process shall begin upon receipt of sealed bids until a contract has been awarded.  </w:t>
      </w:r>
    </w:p>
    <w:p w14:paraId="1C240087" w14:textId="51776D15" w:rsidR="00DC5B16" w:rsidRPr="00B3598F" w:rsidRDefault="00DC5B16" w:rsidP="003604EC">
      <w:pPr>
        <w:spacing w:after="240"/>
        <w:ind w:left="1440"/>
        <w:rPr>
          <w:rFonts w:ascii="Calibri" w:hAnsi="Calibri" w:cs="Calibri"/>
        </w:rPr>
      </w:pPr>
      <w:r w:rsidRPr="00B3598F">
        <w:rPr>
          <w:rFonts w:ascii="Calibri" w:hAnsi="Calibri" w:cs="Calibri"/>
        </w:rPr>
        <w:t xml:space="preserve">All questions regarding these specifications, terms and conditions are to be submitted in writing, preferably via e-mail by 5:00 p.m. </w:t>
      </w:r>
      <w:r w:rsidRPr="008A0802">
        <w:rPr>
          <w:rFonts w:ascii="Calibri" w:hAnsi="Calibri" w:cs="Calibri"/>
        </w:rPr>
        <w:t>on</w:t>
      </w:r>
      <w:r w:rsidR="0085789A" w:rsidRPr="008A0802">
        <w:rPr>
          <w:rFonts w:ascii="Calibri" w:hAnsi="Calibri" w:cs="Calibri"/>
        </w:rPr>
        <w:t xml:space="preserve"> </w:t>
      </w:r>
      <w:r w:rsidR="008A0802" w:rsidRPr="008A0802">
        <w:rPr>
          <w:rFonts w:ascii="Calibri" w:hAnsi="Calibri" w:cs="Calibri"/>
        </w:rPr>
        <w:t>June</w:t>
      </w:r>
      <w:r w:rsidR="00C34639" w:rsidRPr="008A0802">
        <w:rPr>
          <w:rFonts w:ascii="Calibri" w:hAnsi="Calibri" w:cs="Calibri"/>
        </w:rPr>
        <w:t xml:space="preserve"> </w:t>
      </w:r>
      <w:r w:rsidR="008A0802" w:rsidRPr="008A0802">
        <w:rPr>
          <w:rFonts w:ascii="Calibri" w:hAnsi="Calibri" w:cs="Calibri"/>
        </w:rPr>
        <w:t>16</w:t>
      </w:r>
      <w:r w:rsidR="00C34639" w:rsidRPr="008A0802">
        <w:rPr>
          <w:rFonts w:ascii="Calibri" w:hAnsi="Calibri" w:cs="Calibri"/>
        </w:rPr>
        <w:t>, 20</w:t>
      </w:r>
      <w:r w:rsidR="00251DF1" w:rsidRPr="008A0802">
        <w:rPr>
          <w:rFonts w:ascii="Calibri" w:hAnsi="Calibri" w:cs="Calibri"/>
        </w:rPr>
        <w:t>21</w:t>
      </w:r>
      <w:r w:rsidR="00C34639" w:rsidRPr="008A0802">
        <w:rPr>
          <w:rFonts w:ascii="Calibri" w:hAnsi="Calibri" w:cs="Calibri"/>
        </w:rPr>
        <w:t xml:space="preserve"> </w:t>
      </w:r>
      <w:r w:rsidRPr="008A0802">
        <w:rPr>
          <w:rFonts w:ascii="Calibri" w:hAnsi="Calibri" w:cs="Calibri"/>
        </w:rPr>
        <w:t>to</w:t>
      </w:r>
      <w:r w:rsidRPr="00B3598F">
        <w:rPr>
          <w:rFonts w:ascii="Calibri" w:hAnsi="Calibri" w:cs="Calibri"/>
        </w:rPr>
        <w:t>:</w:t>
      </w:r>
    </w:p>
    <w:p w14:paraId="2C34FCE8" w14:textId="12D0FDCD" w:rsidR="00593DC8" w:rsidRDefault="00DE0433" w:rsidP="00593DC8">
      <w:pPr>
        <w:pStyle w:val="Item1"/>
        <w:numPr>
          <w:ilvl w:val="0"/>
          <w:numId w:val="0"/>
        </w:numPr>
        <w:spacing w:after="0"/>
        <w:ind w:left="2160"/>
      </w:pPr>
      <w:r>
        <w:lastRenderedPageBreak/>
        <w:t>RFP</w:t>
      </w:r>
      <w:r w:rsidR="00593DC8">
        <w:t xml:space="preserve"> No. MAO2021310</w:t>
      </w:r>
    </w:p>
    <w:p w14:paraId="07D71D29" w14:textId="77777777" w:rsidR="00593DC8" w:rsidRDefault="00593DC8" w:rsidP="00593DC8">
      <w:pPr>
        <w:pStyle w:val="Item1"/>
        <w:numPr>
          <w:ilvl w:val="0"/>
          <w:numId w:val="0"/>
        </w:numPr>
        <w:spacing w:after="0"/>
        <w:ind w:left="2160"/>
      </w:pPr>
      <w:r>
        <w:t>Alameda County Public Works Agency</w:t>
      </w:r>
    </w:p>
    <w:p w14:paraId="62866F4E" w14:textId="77777777" w:rsidR="00593DC8" w:rsidRDefault="00593DC8" w:rsidP="00593DC8">
      <w:pPr>
        <w:pStyle w:val="Item1"/>
        <w:numPr>
          <w:ilvl w:val="0"/>
          <w:numId w:val="0"/>
        </w:numPr>
        <w:spacing w:after="0"/>
        <w:ind w:left="2160"/>
      </w:pPr>
      <w:r>
        <w:t>951 Turner Court</w:t>
      </w:r>
    </w:p>
    <w:p w14:paraId="5A68F321" w14:textId="77777777" w:rsidR="00593DC8" w:rsidRDefault="00593DC8" w:rsidP="00593DC8">
      <w:pPr>
        <w:pStyle w:val="Item1"/>
        <w:numPr>
          <w:ilvl w:val="0"/>
          <w:numId w:val="0"/>
        </w:numPr>
        <w:spacing w:after="0"/>
        <w:ind w:left="2160"/>
      </w:pPr>
      <w:r>
        <w:t>Hayward, CA 94545</w:t>
      </w:r>
    </w:p>
    <w:p w14:paraId="07441321" w14:textId="77777777" w:rsidR="00593DC8" w:rsidRDefault="00593DC8" w:rsidP="00593DC8">
      <w:pPr>
        <w:ind w:left="2160"/>
        <w:rPr>
          <w:rFonts w:ascii="Calibri" w:hAnsi="Calibri" w:cs="Calibri"/>
        </w:rPr>
      </w:pPr>
      <w:r w:rsidRPr="00593DC8">
        <w:rPr>
          <w:rFonts w:ascii="Calibri" w:hAnsi="Calibri" w:cs="Calibri"/>
        </w:rPr>
        <w:t>Attn: Diana Carvalho</w:t>
      </w:r>
      <w:r w:rsidRPr="00B3598F">
        <w:rPr>
          <w:rFonts w:ascii="Calibri" w:hAnsi="Calibri" w:cs="Calibri"/>
        </w:rPr>
        <w:t xml:space="preserve"> </w:t>
      </w:r>
    </w:p>
    <w:p w14:paraId="599EA02B" w14:textId="77777777" w:rsidR="00BE383C" w:rsidRPr="00B3598F" w:rsidRDefault="00BE383C" w:rsidP="00593DC8">
      <w:pPr>
        <w:ind w:left="2160"/>
        <w:rPr>
          <w:rFonts w:ascii="Calibri" w:hAnsi="Calibri" w:cs="Calibri"/>
        </w:rPr>
      </w:pPr>
      <w:r w:rsidRPr="00B3598F">
        <w:rPr>
          <w:rFonts w:ascii="Calibri" w:hAnsi="Calibri" w:cs="Calibri"/>
        </w:rPr>
        <w:t xml:space="preserve">E-Mail:  </w:t>
      </w:r>
      <w:r w:rsidR="00F44EB8">
        <w:rPr>
          <w:rFonts w:ascii="Calibri" w:hAnsi="Calibri" w:cs="Calibri"/>
        </w:rPr>
        <w:t>diana</w:t>
      </w:r>
      <w:r w:rsidR="008C5F9A" w:rsidRPr="00B3598F">
        <w:rPr>
          <w:rFonts w:ascii="Calibri" w:hAnsi="Calibri" w:cs="Calibri"/>
        </w:rPr>
        <w:t>@ac</w:t>
      </w:r>
      <w:r w:rsidR="00F44EB8">
        <w:rPr>
          <w:rFonts w:ascii="Calibri" w:hAnsi="Calibri" w:cs="Calibri"/>
        </w:rPr>
        <w:t>pwa</w:t>
      </w:r>
      <w:r w:rsidR="008C5F9A" w:rsidRPr="00B3598F">
        <w:rPr>
          <w:rFonts w:ascii="Calibri" w:hAnsi="Calibri" w:cs="Calibri"/>
        </w:rPr>
        <w:t xml:space="preserve">.org </w:t>
      </w:r>
    </w:p>
    <w:p w14:paraId="357380E4" w14:textId="77777777" w:rsidR="00BE383C" w:rsidRPr="00B3598F" w:rsidRDefault="00BE383C" w:rsidP="00BE383C">
      <w:pPr>
        <w:ind w:left="2160"/>
        <w:rPr>
          <w:rFonts w:ascii="Calibri" w:hAnsi="Calibri" w:cs="Calibri"/>
        </w:rPr>
      </w:pPr>
      <w:r w:rsidRPr="00B3598F">
        <w:rPr>
          <w:rFonts w:ascii="Calibri" w:hAnsi="Calibri" w:cs="Calibri"/>
        </w:rPr>
        <w:t xml:space="preserve">PHONE: </w:t>
      </w:r>
      <w:r w:rsidR="00F37D41" w:rsidRPr="00B3598F">
        <w:rPr>
          <w:rFonts w:ascii="Calibri" w:hAnsi="Calibri" w:cs="Calibri"/>
        </w:rPr>
        <w:t xml:space="preserve">(510) </w:t>
      </w:r>
      <w:r w:rsidR="00F44EB8">
        <w:rPr>
          <w:rFonts w:ascii="Calibri" w:hAnsi="Calibri" w:cs="Calibri"/>
        </w:rPr>
        <w:t>670</w:t>
      </w:r>
      <w:r w:rsidR="00BD26E6" w:rsidRPr="00B3598F">
        <w:rPr>
          <w:rFonts w:ascii="Calibri" w:hAnsi="Calibri" w:cs="Calibri"/>
        </w:rPr>
        <w:t>-</w:t>
      </w:r>
      <w:r w:rsidR="00F44EB8">
        <w:rPr>
          <w:rFonts w:ascii="Calibri" w:hAnsi="Calibri" w:cs="Calibri"/>
        </w:rPr>
        <w:t>55</w:t>
      </w:r>
      <w:r w:rsidR="00BD26E6" w:rsidRPr="00B3598F">
        <w:rPr>
          <w:rFonts w:ascii="Calibri" w:hAnsi="Calibri" w:cs="Calibri"/>
        </w:rPr>
        <w:t>07</w:t>
      </w:r>
      <w:r w:rsidR="00F37D41" w:rsidRPr="00B3598F">
        <w:rPr>
          <w:rFonts w:ascii="Calibri" w:hAnsi="Calibri" w:cs="Calibri"/>
        </w:rPr>
        <w:t xml:space="preserve"> </w:t>
      </w:r>
    </w:p>
    <w:p w14:paraId="2B247A8E" w14:textId="77777777" w:rsidR="00DC5B16" w:rsidRPr="00B3598F" w:rsidRDefault="00DC5B16" w:rsidP="00DC5B16">
      <w:pPr>
        <w:rPr>
          <w:rFonts w:ascii="Calibri" w:hAnsi="Calibri" w:cs="Calibri"/>
        </w:rPr>
      </w:pPr>
    </w:p>
    <w:p w14:paraId="317E5741" w14:textId="18F0BADA" w:rsidR="00DC5B16" w:rsidRDefault="00DC5B16" w:rsidP="000352A4">
      <w:pPr>
        <w:pStyle w:val="Heading2"/>
      </w:pPr>
      <w:bookmarkStart w:id="118" w:name="_Toc339364468"/>
      <w:bookmarkStart w:id="119" w:name="_Toc339364729"/>
      <w:bookmarkStart w:id="120" w:name="_Toc494443050"/>
      <w:bookmarkStart w:id="121" w:name="_Toc75959500"/>
      <w:r w:rsidRPr="00B3598F">
        <w:t xml:space="preserve">SUBMITTAL OF </w:t>
      </w:r>
      <w:r w:rsidR="00CD48D1">
        <w:t xml:space="preserve">SEALED </w:t>
      </w:r>
      <w:r w:rsidRPr="00B3598F">
        <w:t>BIDS</w:t>
      </w:r>
      <w:bookmarkEnd w:id="118"/>
      <w:bookmarkEnd w:id="119"/>
      <w:bookmarkEnd w:id="120"/>
      <w:bookmarkEnd w:id="121"/>
    </w:p>
    <w:p w14:paraId="56E61EE5" w14:textId="77777777" w:rsidR="00703EAF" w:rsidRPr="00703EAF" w:rsidRDefault="00703EAF" w:rsidP="00703EAF"/>
    <w:p w14:paraId="553C1F91" w14:textId="77777777" w:rsidR="00703EAF" w:rsidRPr="007F7893" w:rsidRDefault="00703EAF" w:rsidP="00593DC8">
      <w:pPr>
        <w:pStyle w:val="Item1"/>
      </w:pPr>
      <w:r w:rsidRPr="007F7893">
        <w:t>Mail or Hand Delivery</w:t>
      </w:r>
    </w:p>
    <w:p w14:paraId="7E93D87C" w14:textId="2E79D2F8" w:rsidR="00593DC8" w:rsidRPr="007F7893" w:rsidRDefault="00CD48D1" w:rsidP="00703EAF">
      <w:pPr>
        <w:pStyle w:val="Itema"/>
      </w:pPr>
      <w:r>
        <w:t>Sealed r</w:t>
      </w:r>
      <w:r w:rsidR="00593DC8" w:rsidRPr="007F7893">
        <w:t>esponses are to be addressed and delivered as follows:</w:t>
      </w:r>
    </w:p>
    <w:p w14:paraId="08E512F3" w14:textId="76A56F2C" w:rsidR="00593DC8" w:rsidRPr="007F7893" w:rsidRDefault="00DE0433" w:rsidP="00703EAF">
      <w:pPr>
        <w:pStyle w:val="Item1"/>
        <w:numPr>
          <w:ilvl w:val="0"/>
          <w:numId w:val="0"/>
        </w:numPr>
        <w:spacing w:after="0"/>
        <w:ind w:left="2160" w:firstLine="720"/>
      </w:pPr>
      <w:r w:rsidRPr="007F7893">
        <w:t>RFP</w:t>
      </w:r>
      <w:r w:rsidR="00593DC8" w:rsidRPr="007F7893">
        <w:t xml:space="preserve"> No. MAO2021310</w:t>
      </w:r>
    </w:p>
    <w:p w14:paraId="5714982B" w14:textId="77777777" w:rsidR="00593DC8" w:rsidRPr="007F7893" w:rsidRDefault="00593DC8" w:rsidP="00703EAF">
      <w:pPr>
        <w:pStyle w:val="Item1"/>
        <w:numPr>
          <w:ilvl w:val="0"/>
          <w:numId w:val="0"/>
        </w:numPr>
        <w:spacing w:after="0"/>
        <w:ind w:left="2160" w:firstLine="720"/>
      </w:pPr>
      <w:r w:rsidRPr="007F7893">
        <w:t>Alameda County Public Works Agency</w:t>
      </w:r>
    </w:p>
    <w:p w14:paraId="4C1E83AF" w14:textId="77777777" w:rsidR="00593DC8" w:rsidRPr="007F7893" w:rsidRDefault="00593DC8" w:rsidP="00703EAF">
      <w:pPr>
        <w:pStyle w:val="Item1"/>
        <w:numPr>
          <w:ilvl w:val="0"/>
          <w:numId w:val="0"/>
        </w:numPr>
        <w:spacing w:after="0"/>
        <w:ind w:left="2160" w:firstLine="720"/>
      </w:pPr>
      <w:r w:rsidRPr="007F7893">
        <w:t>951 Turner Court</w:t>
      </w:r>
    </w:p>
    <w:p w14:paraId="49AEB727" w14:textId="77777777" w:rsidR="00593DC8" w:rsidRPr="007F7893" w:rsidRDefault="00593DC8" w:rsidP="00703EAF">
      <w:pPr>
        <w:pStyle w:val="Item1"/>
        <w:numPr>
          <w:ilvl w:val="0"/>
          <w:numId w:val="0"/>
        </w:numPr>
        <w:spacing w:after="0"/>
        <w:ind w:left="2160" w:firstLine="720"/>
      </w:pPr>
      <w:r w:rsidRPr="007F7893">
        <w:t>Hayward, CA 94545</w:t>
      </w:r>
    </w:p>
    <w:p w14:paraId="4EB52032" w14:textId="77777777" w:rsidR="00593DC8" w:rsidRPr="007F7893" w:rsidRDefault="00593DC8" w:rsidP="00703EAF">
      <w:pPr>
        <w:pStyle w:val="Item1"/>
        <w:numPr>
          <w:ilvl w:val="0"/>
          <w:numId w:val="0"/>
        </w:numPr>
        <w:spacing w:after="0"/>
        <w:ind w:left="2160" w:firstLine="720"/>
      </w:pPr>
      <w:r w:rsidRPr="007F7893">
        <w:t>Attn: Diana Carvalho</w:t>
      </w:r>
    </w:p>
    <w:p w14:paraId="15A0ED84" w14:textId="77777777" w:rsidR="007E6F8B" w:rsidRDefault="007E6F8B" w:rsidP="00703EAF">
      <w:pPr>
        <w:pStyle w:val="Item1"/>
        <w:numPr>
          <w:ilvl w:val="0"/>
          <w:numId w:val="0"/>
        </w:numPr>
        <w:spacing w:after="0"/>
        <w:ind w:left="2160" w:firstLine="720"/>
        <w:rPr>
          <w:highlight w:val="yellow"/>
        </w:rPr>
      </w:pPr>
    </w:p>
    <w:p w14:paraId="59C4A224" w14:textId="4A3FD524" w:rsidR="007E6F8B" w:rsidRPr="007F7893" w:rsidRDefault="007E6F8B" w:rsidP="007E6F8B">
      <w:pPr>
        <w:pStyle w:val="Item1"/>
        <w:numPr>
          <w:ilvl w:val="0"/>
          <w:numId w:val="0"/>
        </w:numPr>
        <w:ind w:left="2160"/>
      </w:pPr>
      <w:r w:rsidRPr="007F7893">
        <w:t xml:space="preserve">Contractor must submit 4 copies of the responses, including a pdf file </w:t>
      </w:r>
      <w:r w:rsidR="00CD48D1">
        <w:t xml:space="preserve">provided on a USB drive </w:t>
      </w:r>
      <w:r w:rsidRPr="007F7893">
        <w:t xml:space="preserve">of the completed submittal. Pdf shall be an </w:t>
      </w:r>
      <w:r w:rsidRPr="007F7893">
        <w:rPr>
          <w:b/>
          <w:u w:val="single"/>
        </w:rPr>
        <w:t>exact</w:t>
      </w:r>
      <w:r w:rsidRPr="007F7893">
        <w:t xml:space="preserve"> scanned image of the </w:t>
      </w:r>
      <w:r w:rsidRPr="007F7893">
        <w:lastRenderedPageBreak/>
        <w:t>original hard copy Exhibit A – Bid Response Packet, including additional required documentation.</w:t>
      </w:r>
    </w:p>
    <w:p w14:paraId="168F329C" w14:textId="77777777" w:rsidR="00FA1C44" w:rsidRPr="00B3598F" w:rsidRDefault="00FA1C44" w:rsidP="00836B34">
      <w:pPr>
        <w:pStyle w:val="Item1"/>
        <w:numPr>
          <w:ilvl w:val="2"/>
          <w:numId w:val="53"/>
        </w:numPr>
      </w:pPr>
      <w:r w:rsidRPr="00B3598F">
        <w:t xml:space="preserve">All bids must be </w:t>
      </w:r>
      <w:r w:rsidR="00593DC8">
        <w:t xml:space="preserve">received </w:t>
      </w:r>
      <w:r w:rsidR="00F44EB8">
        <w:t>by</w:t>
      </w:r>
      <w:r w:rsidRPr="00B3598F">
        <w:t xml:space="preserve"> 2:00 p.m. on the due date specified in the Calendar of Events.  Technical difficulties in submitting documents shall not extend the due date and time.</w:t>
      </w:r>
    </w:p>
    <w:p w14:paraId="102D3615" w14:textId="77777777" w:rsidR="00FA1C44" w:rsidRPr="00B3598F" w:rsidRDefault="00FA1C44" w:rsidP="00FA1C44">
      <w:pPr>
        <w:pStyle w:val="Item1"/>
      </w:pPr>
      <w:r w:rsidRPr="00B3598F">
        <w:t xml:space="preserve">All costs required for the preparation and submission of a bid shall be borne by Bidder. </w:t>
      </w:r>
    </w:p>
    <w:p w14:paraId="3180724F" w14:textId="77777777" w:rsidR="00FA1C44" w:rsidRPr="00B3598F" w:rsidRDefault="00FA1C44" w:rsidP="00FA1C44">
      <w:pPr>
        <w:pStyle w:val="Item1"/>
      </w:pPr>
      <w:r w:rsidRPr="00B3598F">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27AE20C2" w14:textId="483EC937" w:rsidR="00FA1C44" w:rsidRPr="00B3598F" w:rsidRDefault="00FA1C44" w:rsidP="00FA1C44">
      <w:pPr>
        <w:pStyle w:val="Item1"/>
      </w:pPr>
      <w:r w:rsidRPr="00B3598F">
        <w:t xml:space="preserve">All other information regarding the bid responses will be held as confidential until such time as </w:t>
      </w:r>
      <w:r w:rsidR="00BD26E6" w:rsidRPr="00B3598F">
        <w:t xml:space="preserve">the </w:t>
      </w:r>
      <w:r w:rsidR="00567876">
        <w:t xml:space="preserve">Alameda County </w:t>
      </w:r>
      <w:r w:rsidR="00F44EB8">
        <w:t>Public Works Agency</w:t>
      </w:r>
      <w:r w:rsidRPr="00B3598F">
        <w:t xml:space="preserve"> has completed its evaluation, a recommended award has been made by </w:t>
      </w:r>
      <w:r w:rsidR="00BD26E6" w:rsidRPr="00B3598F">
        <w:t xml:space="preserve">the </w:t>
      </w:r>
      <w:r w:rsidR="00F44EB8">
        <w:t>Public Works</w:t>
      </w:r>
      <w:r w:rsidR="00BD26E6" w:rsidRPr="00B3598F">
        <w:t xml:space="preserve"> Agency</w:t>
      </w:r>
      <w:r w:rsidRPr="00B3598F">
        <w:t xml:space="preserve">, and the contract has been fully negotiated with the intended awardee named in the recommendation to award/non-award notification(s).  The submitted </w:t>
      </w:r>
      <w:r w:rsidRPr="00B3598F">
        <w:lastRenderedPageBreak/>
        <w:t xml:space="preserve">proposals shall be made available upon request no later than five </w:t>
      </w:r>
      <w:r w:rsidR="00735A44" w:rsidRPr="00B3598F">
        <w:t>calendar</w:t>
      </w:r>
      <w:r w:rsidRPr="00B3598F">
        <w:t xml:space="preserve"> days before the recommendation to award and enter into a contract is scheduled to be heard </w:t>
      </w:r>
      <w:r w:rsidR="00BD26E6" w:rsidRPr="00B3598F">
        <w:t>by the</w:t>
      </w:r>
      <w:r w:rsidRPr="00B3598F">
        <w:t xml:space="preserve"> </w:t>
      </w:r>
      <w:r w:rsidR="00567876">
        <w:t xml:space="preserve">Alameda County </w:t>
      </w:r>
      <w:r w:rsidR="00F44EB8">
        <w:t>Public Works Agency</w:t>
      </w:r>
      <w:r w:rsidRPr="00B3598F">
        <w:t xml:space="preserve">.  All parties submitting proposals, either qualified or unqualified, will </w:t>
      </w:r>
      <w:r w:rsidR="001810AF" w:rsidRPr="00B3598F">
        <w:t>be sent</w:t>
      </w:r>
      <w:r w:rsidRPr="00B3598F">
        <w:t xml:space="preserve"> recommend to award/non-award notification(s), which will include the name of the bidder to be recommended for award of this project.  </w:t>
      </w:r>
    </w:p>
    <w:p w14:paraId="5E2B8712" w14:textId="77777777" w:rsidR="00FA1C44" w:rsidRPr="00B3598F" w:rsidRDefault="00FA1C44" w:rsidP="00FA1C44">
      <w:pPr>
        <w:pStyle w:val="Item1"/>
      </w:pPr>
      <w:r w:rsidRPr="00B3598F">
        <w:t>Each bid received, with the name of the bidder, shall be entered on a record, and each record with the successful bid indicated thereon shall, after the award of the order or contract, be open to public inspection.</w:t>
      </w:r>
    </w:p>
    <w:p w14:paraId="46E99A26" w14:textId="77777777" w:rsidR="00FA1C44" w:rsidRPr="00B3598F" w:rsidRDefault="00FA1C44" w:rsidP="00FA1C44">
      <w:pPr>
        <w:pStyle w:val="Item1"/>
      </w:pPr>
      <w:r w:rsidRPr="00B3598F">
        <w:t xml:space="preserve">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w:t>
      </w:r>
      <w:r w:rsidRPr="00B3598F">
        <w:lastRenderedPageBreak/>
        <w:t>bid.  Such assignment shall be made and become effective at the time the purchasing body tenders final payment to the bidder.</w:t>
      </w:r>
    </w:p>
    <w:p w14:paraId="0ACB9121" w14:textId="77777777" w:rsidR="00FA1C44" w:rsidRPr="00B3598F" w:rsidRDefault="00FA1C44" w:rsidP="00FA1C44">
      <w:pPr>
        <w:pStyle w:val="Item1"/>
      </w:pPr>
      <w:r w:rsidRPr="00B3598F">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3E8B52FD" w14:textId="77777777" w:rsidR="00FA1C44" w:rsidRPr="00B3598F" w:rsidRDefault="00FA1C44" w:rsidP="00FA1C44">
      <w:pPr>
        <w:pStyle w:val="Item1"/>
      </w:pPr>
      <w:r w:rsidRPr="00B3598F">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01FB9000" w14:textId="77777777" w:rsidR="00FA1C44" w:rsidRPr="00B3598F" w:rsidRDefault="00FA1C44" w:rsidP="00FA1C44">
      <w:pPr>
        <w:pStyle w:val="Item1"/>
      </w:pPr>
      <w:r w:rsidRPr="00B3598F">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2AD00C8B" w14:textId="77777777" w:rsidR="005A41A8" w:rsidRPr="003960E1" w:rsidRDefault="00FA1C44" w:rsidP="00FA1C44">
      <w:pPr>
        <w:pStyle w:val="Item1"/>
      </w:pPr>
      <w:r w:rsidRPr="00B3598F">
        <w:lastRenderedPageBreak/>
        <w:t xml:space="preserve">It is understood that County reserves the right to reject this bid and that the bid shall remain open to acceptance and is irrevocable for a period of 180 days, </w:t>
      </w:r>
      <w:r w:rsidRPr="003960E1">
        <w:t>unless otherwise specified in the Bid Documents.</w:t>
      </w:r>
    </w:p>
    <w:p w14:paraId="0A7E015A" w14:textId="77777777" w:rsidR="00DC5B16" w:rsidRPr="003960E1" w:rsidRDefault="00DC5B16" w:rsidP="000352A4">
      <w:pPr>
        <w:pStyle w:val="Heading2"/>
      </w:pPr>
      <w:bookmarkStart w:id="122" w:name="_Toc339364469"/>
      <w:bookmarkStart w:id="123" w:name="_Toc339364730"/>
      <w:bookmarkStart w:id="124" w:name="_Toc494443051"/>
      <w:bookmarkStart w:id="125" w:name="_Toc75959501"/>
      <w:r w:rsidRPr="003960E1">
        <w:t>RESPONSE FORMAT</w:t>
      </w:r>
      <w:bookmarkEnd w:id="122"/>
      <w:bookmarkEnd w:id="123"/>
      <w:bookmarkEnd w:id="124"/>
      <w:bookmarkEnd w:id="125"/>
    </w:p>
    <w:p w14:paraId="2276BF8F" w14:textId="63D73560" w:rsidR="00C311A1" w:rsidRPr="007F7893" w:rsidRDefault="00FA1C44" w:rsidP="003960E1">
      <w:pPr>
        <w:pStyle w:val="Item1"/>
      </w:pPr>
      <w:r w:rsidRPr="00DD48DC">
        <w:t xml:space="preserve">Bid responses must be submitted </w:t>
      </w:r>
      <w:r w:rsidR="0047392D" w:rsidRPr="007F7893">
        <w:t xml:space="preserve">by </w:t>
      </w:r>
      <w:r w:rsidR="00B97C66" w:rsidRPr="007F7893">
        <w:t>mail</w:t>
      </w:r>
      <w:r w:rsidR="004A4EA7">
        <w:t xml:space="preserve"> or</w:t>
      </w:r>
      <w:r w:rsidR="00B97C66" w:rsidRPr="007F7893">
        <w:t xml:space="preserve"> hand delivery</w:t>
      </w:r>
      <w:r w:rsidR="00C311A1" w:rsidRPr="007F7893">
        <w:t>.</w:t>
      </w:r>
    </w:p>
    <w:p w14:paraId="5706FDD0" w14:textId="77777777" w:rsidR="00DC5B16" w:rsidRPr="00B3598F" w:rsidRDefault="00DC5B16" w:rsidP="000352A4">
      <w:pPr>
        <w:pStyle w:val="Item1"/>
      </w:pPr>
      <w:r w:rsidRPr="00B3598F">
        <w:t>Bid responses are to be straightforward, clear, concise and specific to the information requested.</w:t>
      </w:r>
    </w:p>
    <w:p w14:paraId="42440362" w14:textId="77777777" w:rsidR="00DC5B16" w:rsidRPr="00B3598F" w:rsidRDefault="00DC5B16" w:rsidP="000352A4">
      <w:pPr>
        <w:pStyle w:val="Item1"/>
      </w:pPr>
      <w:r w:rsidRPr="00B3598F">
        <w:t>In order for bids to be considered comp</w:t>
      </w:r>
      <w:r w:rsidR="00031AC5" w:rsidRPr="00B3598F">
        <w:t xml:space="preserve">lete, </w:t>
      </w:r>
      <w:r w:rsidRPr="00B3598F">
        <w:t xml:space="preserve">Bidder </w:t>
      </w:r>
      <w:r w:rsidRPr="00B3598F">
        <w:rPr>
          <w:b/>
          <w:u w:val="single"/>
        </w:rPr>
        <w:t>must</w:t>
      </w:r>
      <w:r w:rsidRPr="00B3598F">
        <w:rPr>
          <w:b/>
        </w:rPr>
        <w:t xml:space="preserve"> </w:t>
      </w:r>
      <w:r w:rsidRPr="00B3598F">
        <w:t xml:space="preserve">provide </w:t>
      </w:r>
      <w:r w:rsidR="00557D31" w:rsidRPr="00B3598F">
        <w:t xml:space="preserve">responses to </w:t>
      </w:r>
      <w:r w:rsidRPr="00B3598F">
        <w:t xml:space="preserve">all information requested.  See </w:t>
      </w:r>
      <w:r w:rsidR="00BF18D8" w:rsidRPr="00B3598F">
        <w:t>Exhibit A – B</w:t>
      </w:r>
      <w:r w:rsidR="00FD0E49" w:rsidRPr="00B3598F">
        <w:t>id Response Packet</w:t>
      </w:r>
      <w:r w:rsidR="00CB5254" w:rsidRPr="00B3598F">
        <w:t>.</w:t>
      </w:r>
    </w:p>
    <w:p w14:paraId="464292E1" w14:textId="522792C5" w:rsidR="00CC4F55" w:rsidRPr="00B3598F" w:rsidRDefault="00DE6D93" w:rsidP="00973FF1">
      <w:pPr>
        <w:pStyle w:val="Item1"/>
      </w:pPr>
      <w:r w:rsidRPr="00B3598F">
        <w:t xml:space="preserve">Bid responses, in whole or in part, are NOT to be marked confidential or proprietary.  County may refuse to consider any bid response or part thereof so marked.  Bid responses submitted in response to this </w:t>
      </w:r>
      <w:r w:rsidR="00DE0433">
        <w:t>RFP</w:t>
      </w:r>
      <w:r w:rsidRPr="00B3598F">
        <w:t xml:space="preserve"> may be subject to public disclosure.  County shall not be liable in any way for disclosure of any such records.  Please refer to the County’s website at: </w:t>
      </w:r>
      <w:hyperlink r:id="rId48" w:history="1">
        <w:r w:rsidR="00F44EB8" w:rsidRPr="00A213C9">
          <w:rPr>
            <w:rStyle w:val="Hyperlink"/>
          </w:rPr>
          <w:t>http://www.acgov.org/gsa/depart</w:t>
        </w:r>
        <w:r w:rsidR="00F44EB8" w:rsidRPr="00A213C9">
          <w:rPr>
            <w:rStyle w:val="Hyperlink"/>
          </w:rPr>
          <w:lastRenderedPageBreak/>
          <w:t>ments/purchasing/policy/proprietary.htm</w:t>
        </w:r>
      </w:hyperlink>
      <w:r w:rsidRPr="00B3598F">
        <w:rPr>
          <w:color w:val="0000FF"/>
        </w:rPr>
        <w:t xml:space="preserve"> </w:t>
      </w:r>
      <w:r w:rsidRPr="00B3598F">
        <w:t>for more information regarding Proprietary and Confidential Information policies</w:t>
      </w:r>
      <w:r w:rsidR="00973FF1" w:rsidRPr="00B3598F">
        <w:t>.</w:t>
      </w:r>
    </w:p>
    <w:p w14:paraId="03099822" w14:textId="77777777" w:rsidR="002A42B5" w:rsidRPr="00B3598F" w:rsidRDefault="002A42B5" w:rsidP="002032F7">
      <w:pPr>
        <w:pStyle w:val="PlainText"/>
        <w:jc w:val="center"/>
        <w:rPr>
          <w:rFonts w:ascii="Calibri" w:hAnsi="Calibri" w:cs="Calibri"/>
          <w:b/>
          <w:caps/>
          <w:sz w:val="32"/>
          <w:szCs w:val="32"/>
        </w:rPr>
        <w:sectPr w:rsidR="002A42B5" w:rsidRPr="00B3598F" w:rsidSect="007437C2">
          <w:headerReference w:type="even" r:id="rId49"/>
          <w:headerReference w:type="default" r:id="rId50"/>
          <w:footerReference w:type="default" r:id="rId51"/>
          <w:headerReference w:type="first" r:id="rId52"/>
          <w:pgSz w:w="12240" w:h="15840" w:code="1"/>
          <w:pgMar w:top="432" w:right="720" w:bottom="317" w:left="720" w:header="432" w:footer="432" w:gutter="0"/>
          <w:cols w:space="720"/>
          <w:formProt w:val="0"/>
          <w:noEndnote/>
        </w:sectPr>
      </w:pPr>
    </w:p>
    <w:p w14:paraId="221E1463" w14:textId="51B30B88" w:rsidR="00256A98" w:rsidRDefault="008B1FC8" w:rsidP="00256A98">
      <w:pPr>
        <w:pStyle w:val="Heading3"/>
        <w:jc w:val="left"/>
        <w:rPr>
          <w:rFonts w:cs="Calibri"/>
        </w:rPr>
      </w:pPr>
      <w:bookmarkStart w:id="126" w:name="_Toc339364731"/>
      <w:bookmarkStart w:id="127" w:name="_Ref342049868"/>
      <w:r>
        <w:rPr>
          <w:rFonts w:cs="Calibri"/>
          <w:noProof/>
        </w:rPr>
        <w:lastRenderedPageBreak/>
        <w:drawing>
          <wp:inline distT="0" distB="0" distL="0" distR="0" wp14:anchorId="59253297" wp14:editId="0DBE1EDF">
            <wp:extent cx="971550" cy="73342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a:ln>
                      <a:noFill/>
                    </a:ln>
                  </pic:spPr>
                </pic:pic>
              </a:graphicData>
            </a:graphic>
          </wp:inline>
        </w:drawing>
      </w:r>
    </w:p>
    <w:p w14:paraId="7700F11B" w14:textId="77777777" w:rsidR="00FD0E49" w:rsidRPr="00B3598F" w:rsidRDefault="00C96DA3" w:rsidP="00AD632D">
      <w:pPr>
        <w:pStyle w:val="Heading3"/>
        <w:rPr>
          <w:rFonts w:cs="Calibri"/>
        </w:rPr>
      </w:pPr>
      <w:r w:rsidRPr="00B3598F">
        <w:rPr>
          <w:rFonts w:cs="Calibri"/>
        </w:rPr>
        <w:t>EXHIBIT A</w:t>
      </w:r>
      <w:bookmarkEnd w:id="126"/>
      <w:bookmarkEnd w:id="127"/>
    </w:p>
    <w:p w14:paraId="7A2E932A" w14:textId="77777777" w:rsidR="002032F7" w:rsidRPr="00B3598F" w:rsidRDefault="00F41285" w:rsidP="00F41285">
      <w:pPr>
        <w:jc w:val="center"/>
        <w:rPr>
          <w:rFonts w:ascii="Calibri" w:hAnsi="Calibri" w:cs="Calibri"/>
          <w:b/>
          <w:sz w:val="44"/>
          <w:szCs w:val="44"/>
        </w:rPr>
      </w:pPr>
      <w:bookmarkStart w:id="128" w:name="_Ref342049922"/>
      <w:r w:rsidRPr="00B3598F">
        <w:rPr>
          <w:rFonts w:ascii="Calibri" w:hAnsi="Calibri" w:cs="Calibri"/>
          <w:b/>
          <w:sz w:val="44"/>
          <w:szCs w:val="44"/>
        </w:rPr>
        <w:t>BID RESPONSE PACKET</w:t>
      </w:r>
      <w:bookmarkEnd w:id="128"/>
    </w:p>
    <w:p w14:paraId="67D0A3EC" w14:textId="77777777" w:rsidR="00C81A60" w:rsidRPr="00256A98" w:rsidRDefault="00C81A60" w:rsidP="00C81A60">
      <w:pPr>
        <w:pStyle w:val="PlainText"/>
        <w:jc w:val="center"/>
        <w:rPr>
          <w:rFonts w:ascii="Calibri" w:hAnsi="Calibri" w:cs="Calibri"/>
          <w:b/>
          <w:bCs/>
          <w:iCs/>
          <w:color w:val="FF0000"/>
          <w:sz w:val="16"/>
          <w:szCs w:val="16"/>
        </w:rPr>
      </w:pPr>
    </w:p>
    <w:p w14:paraId="4A2D83B4" w14:textId="72CEC8CE" w:rsidR="00605C3D" w:rsidRPr="00B3598F" w:rsidRDefault="00DE0433" w:rsidP="00167539">
      <w:pPr>
        <w:pStyle w:val="PlainText"/>
        <w:jc w:val="center"/>
        <w:rPr>
          <w:rFonts w:ascii="Calibri" w:hAnsi="Calibri" w:cs="Calibri"/>
          <w:b/>
          <w:bCs/>
          <w:iCs/>
          <w:sz w:val="32"/>
          <w:szCs w:val="32"/>
        </w:rPr>
      </w:pPr>
      <w:r>
        <w:rPr>
          <w:rFonts w:ascii="Calibri" w:hAnsi="Calibri" w:cs="Calibri"/>
          <w:b/>
          <w:bCs/>
          <w:iCs/>
          <w:sz w:val="32"/>
          <w:szCs w:val="32"/>
        </w:rPr>
        <w:t>RFP</w:t>
      </w:r>
      <w:r w:rsidR="00857A08" w:rsidRPr="00B3598F">
        <w:rPr>
          <w:rFonts w:ascii="Calibri" w:hAnsi="Calibri" w:cs="Calibri"/>
          <w:b/>
          <w:bCs/>
          <w:iCs/>
          <w:sz w:val="32"/>
          <w:szCs w:val="32"/>
        </w:rPr>
        <w:t xml:space="preserve"> </w:t>
      </w:r>
      <w:r w:rsidR="00C81A60" w:rsidRPr="00B3598F">
        <w:rPr>
          <w:rFonts w:ascii="Calibri" w:hAnsi="Calibri" w:cs="Calibri"/>
          <w:b/>
          <w:bCs/>
          <w:iCs/>
          <w:sz w:val="32"/>
          <w:szCs w:val="32"/>
        </w:rPr>
        <w:t>No.</w:t>
      </w:r>
      <w:r w:rsidR="00857A08" w:rsidRPr="00B3598F">
        <w:rPr>
          <w:rFonts w:ascii="Calibri" w:hAnsi="Calibri" w:cs="Calibri"/>
          <w:b/>
          <w:bCs/>
          <w:iCs/>
          <w:sz w:val="32"/>
          <w:szCs w:val="32"/>
        </w:rPr>
        <w:t xml:space="preserve"> </w:t>
      </w:r>
      <w:r w:rsidR="001B52A2" w:rsidRPr="001B52A2">
        <w:rPr>
          <w:rFonts w:ascii="Calibri" w:hAnsi="Calibri" w:cs="Calibri"/>
          <w:b/>
          <w:bCs/>
          <w:iCs/>
          <w:sz w:val="32"/>
          <w:szCs w:val="32"/>
        </w:rPr>
        <w:t>MAO2021310</w:t>
      </w:r>
      <w:r w:rsidR="001B52A2">
        <w:rPr>
          <w:rFonts w:ascii="Calibri" w:hAnsi="Calibri" w:cs="Calibri"/>
          <w:b/>
          <w:bCs/>
          <w:iCs/>
          <w:sz w:val="32"/>
          <w:szCs w:val="32"/>
        </w:rPr>
        <w:t xml:space="preserve"> </w:t>
      </w:r>
      <w:r w:rsidR="00C81A60" w:rsidRPr="00B3598F">
        <w:rPr>
          <w:rFonts w:ascii="Calibri" w:hAnsi="Calibri" w:cs="Calibri"/>
          <w:b/>
          <w:bCs/>
          <w:iCs/>
          <w:sz w:val="32"/>
          <w:szCs w:val="32"/>
        </w:rPr>
        <w:t>–</w:t>
      </w:r>
      <w:r w:rsidR="001F7F4C">
        <w:rPr>
          <w:rFonts w:ascii="Calibri" w:hAnsi="Calibri" w:cs="Calibri"/>
          <w:b/>
          <w:bCs/>
          <w:iCs/>
          <w:sz w:val="32"/>
          <w:szCs w:val="32"/>
        </w:rPr>
        <w:t xml:space="preserve"> </w:t>
      </w:r>
      <w:r w:rsidR="00373A3E">
        <w:rPr>
          <w:rFonts w:ascii="Calibri" w:hAnsi="Calibri" w:cs="Calibri"/>
          <w:b/>
          <w:bCs/>
          <w:iCs/>
          <w:sz w:val="32"/>
          <w:szCs w:val="32"/>
        </w:rPr>
        <w:t xml:space="preserve">On-Call </w:t>
      </w:r>
      <w:r w:rsidR="00BD26E6" w:rsidRPr="00B3598F">
        <w:rPr>
          <w:rFonts w:ascii="Calibri" w:hAnsi="Calibri" w:cs="Calibri"/>
          <w:b/>
          <w:bCs/>
          <w:iCs/>
          <w:sz w:val="32"/>
          <w:szCs w:val="32"/>
        </w:rPr>
        <w:t xml:space="preserve">Tree </w:t>
      </w:r>
      <w:r w:rsidR="004D3A1D">
        <w:rPr>
          <w:rFonts w:ascii="Calibri" w:hAnsi="Calibri" w:cs="Calibri"/>
          <w:b/>
          <w:bCs/>
          <w:iCs/>
          <w:sz w:val="32"/>
          <w:szCs w:val="32"/>
        </w:rPr>
        <w:t>Maintenance</w:t>
      </w:r>
      <w:r w:rsidR="00BD26E6" w:rsidRPr="00B3598F">
        <w:rPr>
          <w:rFonts w:ascii="Calibri" w:hAnsi="Calibri" w:cs="Calibri"/>
          <w:b/>
          <w:bCs/>
          <w:iCs/>
          <w:sz w:val="32"/>
          <w:szCs w:val="32"/>
        </w:rPr>
        <w:t xml:space="preserve"> Services</w:t>
      </w:r>
    </w:p>
    <w:p w14:paraId="4F226A9B" w14:textId="77777777" w:rsidR="009A3204" w:rsidRPr="00B3598F" w:rsidRDefault="009A3204" w:rsidP="002032F7">
      <w:pPr>
        <w:pStyle w:val="PlainText"/>
        <w:tabs>
          <w:tab w:val="left" w:pos="720"/>
        </w:tabs>
        <w:rPr>
          <w:rFonts w:ascii="Calibri" w:hAnsi="Calibri" w:cs="Calibri"/>
          <w:sz w:val="26"/>
          <w:szCs w:val="26"/>
        </w:rPr>
      </w:pPr>
    </w:p>
    <w:p w14:paraId="76608A75" w14:textId="03159CA4" w:rsidR="009A3204" w:rsidRPr="00B3598F" w:rsidRDefault="002032F7" w:rsidP="00167539">
      <w:pPr>
        <w:pStyle w:val="PlainText"/>
        <w:tabs>
          <w:tab w:val="left" w:pos="720"/>
        </w:tabs>
        <w:rPr>
          <w:rFonts w:ascii="Calibri" w:hAnsi="Calibri" w:cs="Calibri"/>
          <w:sz w:val="26"/>
          <w:szCs w:val="26"/>
        </w:rPr>
      </w:pPr>
      <w:r w:rsidRPr="00B3598F">
        <w:rPr>
          <w:rFonts w:ascii="Calibri" w:hAnsi="Calibri" w:cs="Calibri"/>
          <w:sz w:val="26"/>
          <w:szCs w:val="26"/>
        </w:rPr>
        <w:t>To:</w:t>
      </w:r>
      <w:r w:rsidRPr="00B3598F">
        <w:rPr>
          <w:rFonts w:ascii="Calibri" w:hAnsi="Calibri" w:cs="Calibri"/>
          <w:sz w:val="26"/>
          <w:szCs w:val="26"/>
        </w:rPr>
        <w:tab/>
      </w:r>
      <w:r w:rsidR="00167539" w:rsidRPr="00B3598F">
        <w:rPr>
          <w:rFonts w:ascii="Calibri" w:hAnsi="Calibri" w:cs="Calibri"/>
          <w:sz w:val="26"/>
          <w:szCs w:val="26"/>
        </w:rPr>
        <w:t>Alameda</w:t>
      </w:r>
      <w:r w:rsidR="00256A98">
        <w:rPr>
          <w:rFonts w:ascii="Calibri" w:hAnsi="Calibri" w:cs="Calibri"/>
          <w:sz w:val="26"/>
          <w:szCs w:val="26"/>
        </w:rPr>
        <w:t xml:space="preserve"> </w:t>
      </w:r>
      <w:r w:rsidR="00567876">
        <w:rPr>
          <w:rFonts w:ascii="Calibri" w:hAnsi="Calibri" w:cs="Calibri"/>
          <w:sz w:val="26"/>
          <w:szCs w:val="26"/>
        </w:rPr>
        <w:t xml:space="preserve">County </w:t>
      </w:r>
      <w:r w:rsidR="00256A98">
        <w:rPr>
          <w:rFonts w:ascii="Calibri" w:hAnsi="Calibri" w:cs="Calibri"/>
          <w:sz w:val="26"/>
          <w:szCs w:val="26"/>
        </w:rPr>
        <w:t>Public Works Agency</w:t>
      </w:r>
    </w:p>
    <w:p w14:paraId="70AC95A6" w14:textId="77777777" w:rsidR="005E31DE" w:rsidRPr="00256A98" w:rsidRDefault="005E31DE" w:rsidP="002032F7">
      <w:pPr>
        <w:pStyle w:val="PlainText"/>
        <w:tabs>
          <w:tab w:val="left" w:pos="720"/>
          <w:tab w:val="right" w:pos="10800"/>
        </w:tabs>
        <w:rPr>
          <w:rFonts w:ascii="Calibri" w:hAnsi="Calibri" w:cs="Calibri"/>
          <w:sz w:val="16"/>
          <w:szCs w:val="16"/>
        </w:rPr>
      </w:pPr>
    </w:p>
    <w:p w14:paraId="27F5F7EB" w14:textId="77777777" w:rsidR="002032F7" w:rsidRPr="00B3598F" w:rsidRDefault="002032F7" w:rsidP="002032F7">
      <w:pPr>
        <w:pStyle w:val="PlainText"/>
        <w:tabs>
          <w:tab w:val="left" w:pos="720"/>
          <w:tab w:val="right" w:pos="10800"/>
        </w:tabs>
        <w:rPr>
          <w:rFonts w:ascii="Calibri" w:hAnsi="Calibri" w:cs="Calibri"/>
          <w:sz w:val="26"/>
          <w:szCs w:val="26"/>
        </w:rPr>
      </w:pPr>
      <w:r w:rsidRPr="00B3598F">
        <w:rPr>
          <w:rFonts w:ascii="Calibri" w:hAnsi="Calibri" w:cs="Calibri"/>
          <w:sz w:val="26"/>
          <w:szCs w:val="26"/>
        </w:rPr>
        <w:t>From:</w:t>
      </w:r>
      <w:r w:rsidRPr="00B3598F">
        <w:rPr>
          <w:rFonts w:ascii="Calibri" w:hAnsi="Calibri" w:cs="Calibri"/>
          <w:sz w:val="26"/>
          <w:szCs w:val="26"/>
        </w:rPr>
        <w:tab/>
      </w:r>
      <w:r w:rsidR="00976D9B" w:rsidRPr="00B3598F">
        <w:rPr>
          <w:rFonts w:ascii="Calibri" w:hAnsi="Calibri" w:cs="Calibri"/>
          <w:b/>
          <w:sz w:val="28"/>
          <w:szCs w:val="28"/>
          <w:u w:val="single"/>
        </w:rPr>
        <w:fldChar w:fldCharType="begin">
          <w:ffData>
            <w:name w:val="Text1"/>
            <w:enabled/>
            <w:calcOnExit w:val="0"/>
            <w:textInput/>
          </w:ffData>
        </w:fldChar>
      </w:r>
      <w:bookmarkStart w:id="129" w:name="Text1"/>
      <w:r w:rsidRPr="00B3598F">
        <w:rPr>
          <w:rFonts w:ascii="Calibri" w:hAnsi="Calibri" w:cs="Calibri"/>
          <w:b/>
          <w:sz w:val="28"/>
          <w:szCs w:val="28"/>
          <w:u w:val="single"/>
        </w:rPr>
        <w:instrText xml:space="preserve"> FORMTEXT </w:instrText>
      </w:r>
      <w:r w:rsidR="00976D9B" w:rsidRPr="00B3598F">
        <w:rPr>
          <w:rFonts w:ascii="Calibri" w:hAnsi="Calibri" w:cs="Calibri"/>
          <w:b/>
          <w:sz w:val="28"/>
          <w:szCs w:val="28"/>
          <w:u w:val="single"/>
        </w:rPr>
      </w:r>
      <w:r w:rsidR="00976D9B" w:rsidRPr="00B3598F">
        <w:rPr>
          <w:rFonts w:ascii="Calibri" w:hAnsi="Calibri" w:cs="Calibri"/>
          <w:b/>
          <w:sz w:val="28"/>
          <w:szCs w:val="28"/>
          <w:u w:val="single"/>
        </w:rPr>
        <w:fldChar w:fldCharType="separate"/>
      </w:r>
      <w:r w:rsidR="001F7F4C">
        <w:rPr>
          <w:rFonts w:ascii="Calibri" w:hAnsi="Calibri" w:cs="Calibri"/>
          <w:b/>
          <w:noProof/>
          <w:sz w:val="28"/>
          <w:szCs w:val="28"/>
          <w:u w:val="single"/>
        </w:rPr>
        <w:t> </w:t>
      </w:r>
      <w:r w:rsidR="001F7F4C">
        <w:rPr>
          <w:rFonts w:ascii="Calibri" w:hAnsi="Calibri" w:cs="Calibri"/>
          <w:b/>
          <w:noProof/>
          <w:sz w:val="28"/>
          <w:szCs w:val="28"/>
          <w:u w:val="single"/>
        </w:rPr>
        <w:t> </w:t>
      </w:r>
      <w:r w:rsidR="001F7F4C">
        <w:rPr>
          <w:rFonts w:ascii="Calibri" w:hAnsi="Calibri" w:cs="Calibri"/>
          <w:b/>
          <w:noProof/>
          <w:sz w:val="28"/>
          <w:szCs w:val="28"/>
          <w:u w:val="single"/>
        </w:rPr>
        <w:t> </w:t>
      </w:r>
      <w:r w:rsidR="001F7F4C">
        <w:rPr>
          <w:rFonts w:ascii="Calibri" w:hAnsi="Calibri" w:cs="Calibri"/>
          <w:b/>
          <w:noProof/>
          <w:sz w:val="28"/>
          <w:szCs w:val="28"/>
          <w:u w:val="single"/>
        </w:rPr>
        <w:t> </w:t>
      </w:r>
      <w:r w:rsidR="001F7F4C">
        <w:rPr>
          <w:rFonts w:ascii="Calibri" w:hAnsi="Calibri" w:cs="Calibri"/>
          <w:b/>
          <w:noProof/>
          <w:sz w:val="28"/>
          <w:szCs w:val="28"/>
          <w:u w:val="single"/>
        </w:rPr>
        <w:t> </w:t>
      </w:r>
      <w:r w:rsidR="00976D9B" w:rsidRPr="00B3598F">
        <w:rPr>
          <w:rFonts w:ascii="Calibri" w:hAnsi="Calibri" w:cs="Calibri"/>
          <w:b/>
          <w:sz w:val="28"/>
          <w:szCs w:val="28"/>
          <w:u w:val="single"/>
        </w:rPr>
        <w:fldChar w:fldCharType="end"/>
      </w:r>
      <w:bookmarkEnd w:id="129"/>
      <w:r w:rsidRPr="00B3598F">
        <w:rPr>
          <w:rFonts w:ascii="Calibri" w:hAnsi="Calibri" w:cs="Calibri"/>
          <w:sz w:val="26"/>
          <w:szCs w:val="26"/>
          <w:u w:val="single"/>
        </w:rPr>
        <w:tab/>
      </w:r>
    </w:p>
    <w:p w14:paraId="2234BA87" w14:textId="77777777" w:rsidR="002032F7" w:rsidRPr="00B3598F" w:rsidRDefault="002032F7" w:rsidP="00167539">
      <w:pPr>
        <w:pStyle w:val="PlainText"/>
        <w:ind w:firstLine="720"/>
        <w:rPr>
          <w:rFonts w:ascii="Calibri" w:hAnsi="Calibri" w:cs="Calibri"/>
          <w:sz w:val="26"/>
          <w:szCs w:val="26"/>
        </w:rPr>
      </w:pPr>
      <w:r w:rsidRPr="00B3598F">
        <w:rPr>
          <w:rFonts w:ascii="Calibri" w:hAnsi="Calibri" w:cs="Calibri"/>
          <w:sz w:val="26"/>
          <w:szCs w:val="26"/>
        </w:rPr>
        <w:t>(</w:t>
      </w:r>
      <w:r w:rsidR="00096AA3" w:rsidRPr="00B3598F">
        <w:rPr>
          <w:rFonts w:ascii="Calibri" w:hAnsi="Calibri" w:cs="Calibri"/>
          <w:sz w:val="26"/>
          <w:szCs w:val="26"/>
        </w:rPr>
        <w:t>Official</w:t>
      </w:r>
      <w:r w:rsidR="00167539" w:rsidRPr="00B3598F">
        <w:rPr>
          <w:rFonts w:ascii="Calibri" w:hAnsi="Calibri" w:cs="Calibri"/>
          <w:sz w:val="26"/>
          <w:szCs w:val="26"/>
        </w:rPr>
        <w:t xml:space="preserve"> Name of Bidder)</w:t>
      </w:r>
    </w:p>
    <w:p w14:paraId="5BE4A3CF" w14:textId="77777777" w:rsidR="009A3204" w:rsidRPr="00B3598F" w:rsidRDefault="009A3204" w:rsidP="002032F7">
      <w:pPr>
        <w:pStyle w:val="PlainText"/>
        <w:rPr>
          <w:rFonts w:ascii="Calibri" w:hAnsi="Calibri" w:cs="Calibri"/>
          <w:b/>
          <w:sz w:val="26"/>
          <w:szCs w:val="26"/>
        </w:rPr>
      </w:pPr>
    </w:p>
    <w:p w14:paraId="6D6D2313" w14:textId="08A2917E" w:rsidR="00916EA1" w:rsidRPr="001B52A2" w:rsidRDefault="00916EA1" w:rsidP="008035E6">
      <w:pPr>
        <w:pStyle w:val="ListParagraph"/>
        <w:numPr>
          <w:ilvl w:val="0"/>
          <w:numId w:val="12"/>
        </w:numPr>
        <w:rPr>
          <w:rFonts w:ascii="Calibri" w:hAnsi="Calibri" w:cs="Calibri"/>
          <w:b/>
          <w:szCs w:val="26"/>
        </w:rPr>
      </w:pPr>
      <w:r w:rsidRPr="00B3598F">
        <w:rPr>
          <w:rFonts w:ascii="Calibri" w:hAnsi="Calibri" w:cs="Calibri"/>
          <w:b/>
          <w:szCs w:val="26"/>
        </w:rPr>
        <w:t xml:space="preserve">AS DESCRIBED IN THE SUBMITTAL OF BIDS SECTION OF THIS </w:t>
      </w:r>
      <w:r w:rsidR="00DE0433">
        <w:rPr>
          <w:rFonts w:ascii="Calibri" w:hAnsi="Calibri" w:cs="Calibri"/>
          <w:b/>
        </w:rPr>
        <w:t>RFP</w:t>
      </w:r>
      <w:r w:rsidRPr="001B52A2">
        <w:rPr>
          <w:rFonts w:ascii="Calibri" w:hAnsi="Calibri" w:cs="Calibri"/>
          <w:b/>
          <w:szCs w:val="26"/>
        </w:rPr>
        <w:t xml:space="preserve">, </w:t>
      </w:r>
      <w:r w:rsidR="00FA1C44" w:rsidRPr="001B52A2">
        <w:rPr>
          <w:rFonts w:ascii="Calibri" w:hAnsi="Calibri" w:cs="Calibri"/>
          <w:b/>
          <w:szCs w:val="26"/>
        </w:rPr>
        <w:t xml:space="preserve">BIDDERS ARE TO SUBMIT </w:t>
      </w:r>
      <w:r w:rsidR="00CD48D1">
        <w:rPr>
          <w:rFonts w:ascii="Calibri" w:hAnsi="Calibri" w:cs="Calibri"/>
          <w:b/>
          <w:szCs w:val="26"/>
        </w:rPr>
        <w:t xml:space="preserve">A </w:t>
      </w:r>
      <w:r w:rsidR="00FA1C44" w:rsidRPr="001B52A2">
        <w:rPr>
          <w:rFonts w:ascii="Calibri" w:hAnsi="Calibri" w:cs="Calibri"/>
          <w:b/>
          <w:szCs w:val="26"/>
        </w:rPr>
        <w:t xml:space="preserve">COPY OF THE BID IN </w:t>
      </w:r>
      <w:r w:rsidR="00CD48D1" w:rsidRPr="001B52A2">
        <w:rPr>
          <w:rFonts w:ascii="Calibri" w:hAnsi="Calibri" w:cs="Calibri"/>
          <w:b/>
          <w:szCs w:val="26"/>
        </w:rPr>
        <w:t>PDF</w:t>
      </w:r>
      <w:r w:rsidR="00CD48D1">
        <w:rPr>
          <w:rFonts w:ascii="Calibri" w:hAnsi="Calibri" w:cs="Calibri"/>
          <w:b/>
          <w:szCs w:val="26"/>
        </w:rPr>
        <w:t xml:space="preserve"> </w:t>
      </w:r>
      <w:r w:rsidR="00CD48D1" w:rsidRPr="00CD48D1">
        <w:rPr>
          <w:rFonts w:ascii="Calibri" w:hAnsi="Calibri" w:cs="Calibri"/>
          <w:b/>
          <w:szCs w:val="26"/>
        </w:rPr>
        <w:t>FILE PROVIDED ON A USB DRIVE</w:t>
      </w:r>
      <w:r w:rsidR="00FA1C44" w:rsidRPr="001B52A2">
        <w:rPr>
          <w:rFonts w:ascii="Calibri" w:hAnsi="Calibri" w:cs="Calibri"/>
          <w:b/>
          <w:szCs w:val="26"/>
        </w:rPr>
        <w:t xml:space="preserve">.  THE </w:t>
      </w:r>
      <w:r w:rsidR="003F0061" w:rsidRPr="001B52A2">
        <w:rPr>
          <w:rFonts w:ascii="Calibri" w:hAnsi="Calibri" w:cs="Calibri"/>
          <w:b/>
          <w:szCs w:val="26"/>
        </w:rPr>
        <w:t xml:space="preserve"> </w:t>
      </w:r>
      <w:r w:rsidR="00FA1C44" w:rsidRPr="001B52A2">
        <w:rPr>
          <w:rFonts w:ascii="Calibri" w:hAnsi="Calibri" w:cs="Calibri"/>
          <w:b/>
          <w:szCs w:val="26"/>
        </w:rPr>
        <w:t>COPY MUST HAVE ALL APPROPRIATE PAGES SIGNED</w:t>
      </w:r>
      <w:r w:rsidR="00256A98" w:rsidRPr="001B52A2">
        <w:rPr>
          <w:rFonts w:ascii="Calibri" w:hAnsi="Calibri" w:cs="Calibri"/>
          <w:b/>
          <w:szCs w:val="26"/>
        </w:rPr>
        <w:t>.</w:t>
      </w:r>
      <w:r w:rsidR="006C133E" w:rsidRPr="001B52A2">
        <w:rPr>
          <w:rFonts w:ascii="Calibri" w:hAnsi="Calibri" w:cs="Calibri"/>
          <w:b/>
          <w:color w:val="FF0000"/>
          <w:szCs w:val="26"/>
        </w:rPr>
        <w:t xml:space="preserve"> </w:t>
      </w:r>
    </w:p>
    <w:p w14:paraId="0EE778CE" w14:textId="77777777" w:rsidR="00981C27" w:rsidRPr="00256A98" w:rsidRDefault="00981C27" w:rsidP="00091C92">
      <w:pPr>
        <w:rPr>
          <w:rFonts w:ascii="Calibri" w:hAnsi="Calibri" w:cs="Calibri"/>
          <w:b/>
          <w:sz w:val="16"/>
          <w:szCs w:val="16"/>
        </w:rPr>
      </w:pPr>
    </w:p>
    <w:p w14:paraId="611235B3" w14:textId="533662D0" w:rsidR="00091C92" w:rsidRPr="00B3598F" w:rsidRDefault="00FA1C44" w:rsidP="008035E6">
      <w:pPr>
        <w:pStyle w:val="ListParagraph"/>
        <w:numPr>
          <w:ilvl w:val="0"/>
          <w:numId w:val="12"/>
        </w:numPr>
        <w:rPr>
          <w:rFonts w:ascii="Calibri" w:hAnsi="Calibri" w:cs="Calibri"/>
          <w:b/>
          <w:szCs w:val="26"/>
        </w:rPr>
      </w:pPr>
      <w:r w:rsidRPr="00B3598F">
        <w:rPr>
          <w:rFonts w:ascii="Calibri" w:hAnsi="Calibri" w:cs="Calibri"/>
          <w:b/>
          <w:szCs w:val="26"/>
        </w:rPr>
        <w:t xml:space="preserve">ALL PAGES OF THE BID RESPONSE PACKET (EXHIBIT A) MUST BE </w:t>
      </w:r>
      <w:r w:rsidRPr="007F7893">
        <w:rPr>
          <w:rFonts w:ascii="Calibri" w:hAnsi="Calibri" w:cs="Calibri"/>
          <w:b/>
          <w:szCs w:val="26"/>
        </w:rPr>
        <w:t>SUBMITTED AS PDF IN TOTAL WITH ALL REQUIRED DOCUMENTS ATTACHED THERETO;</w:t>
      </w:r>
      <w:r w:rsidRPr="003960E1">
        <w:rPr>
          <w:rFonts w:ascii="Calibri" w:hAnsi="Calibri" w:cs="Calibri"/>
          <w:b/>
          <w:szCs w:val="26"/>
        </w:rPr>
        <w:t xml:space="preserve"> ALL INF</w:t>
      </w:r>
      <w:r w:rsidRPr="00B3598F">
        <w:rPr>
          <w:rFonts w:ascii="Calibri" w:hAnsi="Calibri" w:cs="Calibri"/>
          <w:b/>
          <w:szCs w:val="26"/>
        </w:rPr>
        <w:t>ORMATION REQUESTED MUST BE SUPPLIED; ANY PAGES OF EXHIBIT A (OR ITEMS THEREIN) NOT APPLICA</w:t>
      </w:r>
      <w:r w:rsidRPr="00B3598F">
        <w:rPr>
          <w:rFonts w:ascii="Calibri" w:hAnsi="Calibri" w:cs="Calibri"/>
          <w:b/>
          <w:szCs w:val="26"/>
        </w:rPr>
        <w:lastRenderedPageBreak/>
        <w:t>BLE TO THE BIDDER MUST STILL BE SUBMITTED AS PART OF A COMPLETE BID RESPONSE, WITH SUCH PAGES OR ITEMS CLEARLY MARKED “N/A”</w:t>
      </w:r>
      <w:r w:rsidR="00256A98">
        <w:rPr>
          <w:rFonts w:ascii="Calibri" w:hAnsi="Calibri" w:cs="Calibri"/>
          <w:b/>
          <w:szCs w:val="26"/>
        </w:rPr>
        <w:t>.</w:t>
      </w:r>
    </w:p>
    <w:p w14:paraId="12A2FD14" w14:textId="77777777" w:rsidR="00766C87" w:rsidRPr="00256A98" w:rsidRDefault="00766C87" w:rsidP="00766C87">
      <w:pPr>
        <w:rPr>
          <w:rFonts w:ascii="Calibri" w:hAnsi="Calibri" w:cs="Calibri"/>
          <w:b/>
          <w:sz w:val="16"/>
          <w:szCs w:val="16"/>
        </w:rPr>
      </w:pPr>
    </w:p>
    <w:p w14:paraId="11D3B512" w14:textId="77777777" w:rsidR="00766C87" w:rsidRPr="00B3598F" w:rsidRDefault="00766C87" w:rsidP="008035E6">
      <w:pPr>
        <w:pStyle w:val="ListParagraph"/>
        <w:numPr>
          <w:ilvl w:val="0"/>
          <w:numId w:val="12"/>
        </w:numPr>
        <w:rPr>
          <w:rFonts w:ascii="Calibri" w:hAnsi="Calibri" w:cs="Calibri"/>
          <w:b/>
          <w:szCs w:val="26"/>
        </w:rPr>
      </w:pPr>
      <w:r w:rsidRPr="00B3598F">
        <w:rPr>
          <w:rFonts w:ascii="Calibri" w:hAnsi="Calibri" w:cs="Calibri"/>
          <w:b/>
          <w:szCs w:val="26"/>
        </w:rPr>
        <w:t>BIDDERS SHALL NOT SUBMIT TO THE COUNTY A RE-TYPED, WORD-PROCESSED, OR OTHERWISE RECR</w:t>
      </w:r>
      <w:r w:rsidR="00340D50" w:rsidRPr="00B3598F">
        <w:rPr>
          <w:rFonts w:ascii="Calibri" w:hAnsi="Calibri" w:cs="Calibri"/>
          <w:b/>
          <w:szCs w:val="26"/>
        </w:rPr>
        <w:t xml:space="preserve">EATED VERSION OF </w:t>
      </w:r>
      <w:r w:rsidR="00937926" w:rsidRPr="00B3598F">
        <w:rPr>
          <w:rFonts w:ascii="Calibri" w:hAnsi="Calibri" w:cs="Calibri"/>
          <w:b/>
          <w:szCs w:val="26"/>
        </w:rPr>
        <w:t xml:space="preserve">EXHIBIT </w:t>
      </w:r>
      <w:r w:rsidR="00BF18D8" w:rsidRPr="00B3598F">
        <w:rPr>
          <w:rFonts w:ascii="Calibri" w:hAnsi="Calibri" w:cs="Calibri"/>
          <w:b/>
          <w:szCs w:val="26"/>
        </w:rPr>
        <w:t>A – BID</w:t>
      </w:r>
      <w:r w:rsidR="00FD0E49" w:rsidRPr="00B3598F">
        <w:rPr>
          <w:rFonts w:ascii="Calibri" w:hAnsi="Calibri" w:cs="Calibri"/>
          <w:b/>
          <w:szCs w:val="26"/>
        </w:rPr>
        <w:t xml:space="preserve"> RESPONSE PACKET</w:t>
      </w:r>
      <w:r w:rsidR="00340D50" w:rsidRPr="00B3598F">
        <w:rPr>
          <w:rFonts w:ascii="Calibri" w:hAnsi="Calibri" w:cs="Calibri"/>
          <w:b/>
          <w:szCs w:val="26"/>
        </w:rPr>
        <w:t xml:space="preserve"> </w:t>
      </w:r>
      <w:r w:rsidRPr="00B3598F">
        <w:rPr>
          <w:rFonts w:ascii="Calibri" w:hAnsi="Calibri" w:cs="Calibri"/>
          <w:b/>
          <w:szCs w:val="26"/>
        </w:rPr>
        <w:t>OR ANY OTHER COUNTY-PROVIDED DOCUMENT</w:t>
      </w:r>
      <w:r w:rsidR="00256A98">
        <w:rPr>
          <w:rFonts w:ascii="Calibri" w:hAnsi="Calibri" w:cs="Calibri"/>
          <w:b/>
          <w:szCs w:val="26"/>
        </w:rPr>
        <w:t>.</w:t>
      </w:r>
    </w:p>
    <w:p w14:paraId="01D62DFD" w14:textId="77777777" w:rsidR="002032F7" w:rsidRPr="00256A98" w:rsidRDefault="002032F7" w:rsidP="002032F7">
      <w:pPr>
        <w:pStyle w:val="PlainText"/>
        <w:rPr>
          <w:rFonts w:ascii="Calibri" w:hAnsi="Calibri" w:cs="Calibri"/>
          <w:bCs/>
          <w:iCs/>
          <w:sz w:val="16"/>
          <w:szCs w:val="16"/>
        </w:rPr>
      </w:pPr>
    </w:p>
    <w:p w14:paraId="10AEEA1A" w14:textId="77777777" w:rsidR="00605C3D" w:rsidRPr="00B3598F" w:rsidRDefault="00766C87" w:rsidP="008035E6">
      <w:pPr>
        <w:pStyle w:val="ListParagraph"/>
        <w:numPr>
          <w:ilvl w:val="0"/>
          <w:numId w:val="12"/>
        </w:numPr>
        <w:rPr>
          <w:rFonts w:ascii="Calibri" w:hAnsi="Calibri" w:cs="Calibri"/>
          <w:b/>
          <w:szCs w:val="26"/>
        </w:rPr>
      </w:pPr>
      <w:r w:rsidRPr="00B3598F">
        <w:rPr>
          <w:rFonts w:ascii="Calibri" w:hAnsi="Calibri" w:cs="Calibri"/>
          <w:b/>
          <w:szCs w:val="26"/>
        </w:rPr>
        <w:t>ALL NOTATIONS MUST BE PRINTED IN INK OR TYPEWRITTEN</w:t>
      </w:r>
      <w:r w:rsidR="005E31DE" w:rsidRPr="00B3598F">
        <w:rPr>
          <w:rFonts w:ascii="Calibri" w:hAnsi="Calibri" w:cs="Calibri"/>
          <w:b/>
          <w:szCs w:val="26"/>
        </w:rPr>
        <w:t>;</w:t>
      </w:r>
      <w:r w:rsidRPr="00B3598F">
        <w:rPr>
          <w:rFonts w:ascii="Calibri" w:hAnsi="Calibri" w:cs="Calibri"/>
          <w:b/>
          <w:szCs w:val="26"/>
        </w:rPr>
        <w:t xml:space="preserve">  NO ERASURES ARE PERMITTED</w:t>
      </w:r>
      <w:r w:rsidR="005E31DE" w:rsidRPr="00B3598F">
        <w:rPr>
          <w:rFonts w:ascii="Calibri" w:hAnsi="Calibri" w:cs="Calibri"/>
          <w:b/>
          <w:szCs w:val="26"/>
        </w:rPr>
        <w:t>;</w:t>
      </w:r>
      <w:r w:rsidRPr="00B3598F">
        <w:rPr>
          <w:rFonts w:ascii="Calibri" w:hAnsi="Calibri" w:cs="Calibri"/>
          <w:b/>
          <w:szCs w:val="26"/>
        </w:rPr>
        <w:t xml:space="preserve">  ERRORS MAY BE CROSSED OUT AND CORRECTIONS PRINTED IN INK OR TYPEWRITTEN ADJACENT, AND MUST BE INITIALED IN INK BY PERSON SIGNING BID</w:t>
      </w:r>
      <w:r w:rsidR="00256A98">
        <w:rPr>
          <w:rFonts w:ascii="Calibri" w:hAnsi="Calibri" w:cs="Calibri"/>
          <w:b/>
          <w:szCs w:val="26"/>
        </w:rPr>
        <w:t>.</w:t>
      </w:r>
    </w:p>
    <w:p w14:paraId="21579ADA" w14:textId="77777777" w:rsidR="00605C3D" w:rsidRPr="00256A98" w:rsidRDefault="00605C3D" w:rsidP="00605C3D">
      <w:pPr>
        <w:rPr>
          <w:rFonts w:ascii="Calibri" w:hAnsi="Calibri" w:cs="Calibri"/>
          <w:b/>
          <w:sz w:val="16"/>
          <w:szCs w:val="16"/>
        </w:rPr>
      </w:pPr>
    </w:p>
    <w:p w14:paraId="38DC588A" w14:textId="687997D5" w:rsidR="00766C87" w:rsidRPr="00B3598F" w:rsidRDefault="00766C87" w:rsidP="008035E6">
      <w:pPr>
        <w:pStyle w:val="ListParagraph"/>
        <w:numPr>
          <w:ilvl w:val="0"/>
          <w:numId w:val="12"/>
        </w:numPr>
        <w:rPr>
          <w:rFonts w:ascii="Calibri" w:hAnsi="Calibri" w:cs="Calibri"/>
          <w:b/>
          <w:szCs w:val="26"/>
        </w:rPr>
      </w:pPr>
      <w:r w:rsidRPr="00B3598F">
        <w:rPr>
          <w:rFonts w:ascii="Calibri" w:hAnsi="Calibri" w:cs="Calibri"/>
          <w:b/>
          <w:szCs w:val="26"/>
        </w:rPr>
        <w:t xml:space="preserve">BIDDER MUST QUOTE </w:t>
      </w:r>
      <w:r w:rsidR="00860098">
        <w:rPr>
          <w:rFonts w:ascii="Calibri" w:hAnsi="Calibri" w:cs="Calibri"/>
          <w:b/>
          <w:szCs w:val="26"/>
        </w:rPr>
        <w:t>RATE</w:t>
      </w:r>
      <w:r w:rsidRPr="00B3598F">
        <w:rPr>
          <w:rFonts w:ascii="Calibri" w:hAnsi="Calibri" w:cs="Calibri"/>
          <w:b/>
          <w:szCs w:val="26"/>
        </w:rPr>
        <w:t xml:space="preserve">(S) AS SPECIFIED IN </w:t>
      </w:r>
      <w:r w:rsidR="00DE0433">
        <w:rPr>
          <w:rFonts w:ascii="Calibri" w:hAnsi="Calibri" w:cs="Calibri"/>
          <w:b/>
        </w:rPr>
        <w:t>RFP</w:t>
      </w:r>
      <w:r w:rsidR="009E53DB" w:rsidRPr="00B3598F">
        <w:rPr>
          <w:rFonts w:ascii="Calibri" w:hAnsi="Calibri" w:cs="Calibri"/>
        </w:rPr>
        <w:t xml:space="preserve"> </w:t>
      </w:r>
      <w:r w:rsidR="00FA1C44" w:rsidRPr="00B3598F">
        <w:rPr>
          <w:rFonts w:ascii="Calibri" w:hAnsi="Calibri" w:cs="Calibri"/>
          <w:b/>
          <w:caps/>
          <w:szCs w:val="26"/>
        </w:rPr>
        <w:t>document</w:t>
      </w:r>
      <w:r w:rsidR="00256A98">
        <w:rPr>
          <w:rFonts w:ascii="Calibri" w:hAnsi="Calibri" w:cs="Calibri"/>
          <w:b/>
          <w:caps/>
          <w:szCs w:val="26"/>
        </w:rPr>
        <w:t>.</w:t>
      </w:r>
    </w:p>
    <w:p w14:paraId="783D7A93" w14:textId="77777777" w:rsidR="006220D2" w:rsidRPr="00256A98" w:rsidRDefault="006220D2" w:rsidP="00E76F97">
      <w:pPr>
        <w:rPr>
          <w:rFonts w:ascii="Calibri" w:hAnsi="Calibri" w:cs="Calibri"/>
          <w:b/>
          <w:sz w:val="16"/>
          <w:szCs w:val="16"/>
        </w:rPr>
      </w:pPr>
    </w:p>
    <w:p w14:paraId="69944E70" w14:textId="77777777" w:rsidR="00E76F97" w:rsidRPr="00B3598F" w:rsidRDefault="00096AA3" w:rsidP="008035E6">
      <w:pPr>
        <w:pStyle w:val="ListParagraph"/>
        <w:numPr>
          <w:ilvl w:val="0"/>
          <w:numId w:val="12"/>
        </w:numPr>
        <w:rPr>
          <w:rFonts w:ascii="Calibri" w:hAnsi="Calibri" w:cs="Calibri"/>
          <w:b/>
          <w:szCs w:val="26"/>
        </w:rPr>
      </w:pPr>
      <w:r w:rsidRPr="00B3598F">
        <w:rPr>
          <w:rFonts w:ascii="Calibri" w:hAnsi="Calibri" w:cs="Calibri"/>
          <w:b/>
          <w:szCs w:val="26"/>
        </w:rPr>
        <w:t>BIDDERS</w:t>
      </w:r>
      <w:r w:rsidR="00E76F97" w:rsidRPr="00B3598F">
        <w:rPr>
          <w:rFonts w:ascii="Calibri" w:hAnsi="Calibri" w:cs="Calibri"/>
          <w:b/>
          <w:szCs w:val="26"/>
        </w:rPr>
        <w:t xml:space="preserve"> THAT DO NOT COMPLY</w:t>
      </w:r>
      <w:r w:rsidRPr="00B3598F">
        <w:rPr>
          <w:rFonts w:ascii="Calibri" w:hAnsi="Calibri" w:cs="Calibri"/>
          <w:b/>
          <w:szCs w:val="26"/>
        </w:rPr>
        <w:t xml:space="preserve"> WITH THE REQUIREMENTS</w:t>
      </w:r>
      <w:r w:rsidR="004C486D" w:rsidRPr="00B3598F">
        <w:rPr>
          <w:rFonts w:ascii="Calibri" w:hAnsi="Calibri" w:cs="Calibri"/>
          <w:b/>
          <w:szCs w:val="26"/>
        </w:rPr>
        <w:t>,</w:t>
      </w:r>
      <w:r w:rsidR="00E76F97" w:rsidRPr="00B3598F">
        <w:rPr>
          <w:rFonts w:ascii="Calibri" w:hAnsi="Calibri" w:cs="Calibri"/>
          <w:b/>
          <w:szCs w:val="26"/>
        </w:rPr>
        <w:t xml:space="preserve"> </w:t>
      </w:r>
      <w:r w:rsidR="004C486D" w:rsidRPr="00B3598F">
        <w:rPr>
          <w:rFonts w:ascii="Calibri" w:hAnsi="Calibri" w:cs="Calibri"/>
          <w:b/>
          <w:szCs w:val="26"/>
        </w:rPr>
        <w:t xml:space="preserve">AND/OR SUBMIT INCOMPLETE BID PACKAGES, </w:t>
      </w:r>
      <w:r w:rsidR="00E76F97" w:rsidRPr="00B3598F">
        <w:rPr>
          <w:rFonts w:ascii="Calibri" w:hAnsi="Calibri" w:cs="Calibri"/>
          <w:b/>
          <w:szCs w:val="26"/>
        </w:rPr>
        <w:t xml:space="preserve">SHALL BE SUBJECT TO </w:t>
      </w:r>
      <w:r w:rsidRPr="00B3598F">
        <w:rPr>
          <w:rFonts w:ascii="Calibri" w:hAnsi="Calibri" w:cs="Calibri"/>
          <w:b/>
          <w:szCs w:val="26"/>
        </w:rPr>
        <w:t>DISQUALIFICATION AND THEIR BIDS REJECTED</w:t>
      </w:r>
      <w:r w:rsidR="00E76F97" w:rsidRPr="00B3598F">
        <w:rPr>
          <w:rFonts w:ascii="Calibri" w:hAnsi="Calibri" w:cs="Calibri"/>
          <w:b/>
          <w:szCs w:val="26"/>
        </w:rPr>
        <w:t xml:space="preserve"> IN TOTAL</w:t>
      </w:r>
      <w:r w:rsidR="00256A98">
        <w:rPr>
          <w:rFonts w:ascii="Calibri" w:hAnsi="Calibri" w:cs="Calibri"/>
          <w:b/>
          <w:szCs w:val="26"/>
        </w:rPr>
        <w:t>.</w:t>
      </w:r>
    </w:p>
    <w:p w14:paraId="79921466" w14:textId="77777777" w:rsidR="00167539" w:rsidRPr="00256A98" w:rsidRDefault="00167539" w:rsidP="00AB529A">
      <w:pPr>
        <w:rPr>
          <w:rFonts w:ascii="Calibri" w:hAnsi="Calibri" w:cs="Calibri"/>
          <w:b/>
          <w:sz w:val="16"/>
          <w:szCs w:val="16"/>
        </w:rPr>
      </w:pPr>
    </w:p>
    <w:p w14:paraId="7425749A" w14:textId="5B2C4050" w:rsidR="00096AA3" w:rsidRDefault="00167539" w:rsidP="008035E6">
      <w:pPr>
        <w:pStyle w:val="ListParagraph"/>
        <w:numPr>
          <w:ilvl w:val="0"/>
          <w:numId w:val="12"/>
        </w:numPr>
        <w:rPr>
          <w:rFonts w:ascii="Calibri" w:hAnsi="Calibri" w:cs="Calibri"/>
          <w:b/>
          <w:sz w:val="28"/>
          <w:szCs w:val="28"/>
        </w:rPr>
      </w:pPr>
      <w:r w:rsidRPr="00B3598F">
        <w:rPr>
          <w:rFonts w:ascii="Calibri" w:hAnsi="Calibri" w:cs="Calibri"/>
          <w:b/>
          <w:szCs w:val="26"/>
        </w:rPr>
        <w:t xml:space="preserve">IF BIDDERS ARE MAKING </w:t>
      </w:r>
      <w:r w:rsidRPr="00B3598F">
        <w:rPr>
          <w:rFonts w:ascii="Calibri" w:hAnsi="Calibri" w:cs="Calibri"/>
          <w:b/>
          <w:szCs w:val="26"/>
          <w:u w:val="single"/>
        </w:rPr>
        <w:t>ANY</w:t>
      </w:r>
      <w:r w:rsidRPr="00B3598F">
        <w:rPr>
          <w:rFonts w:ascii="Calibri" w:hAnsi="Calibri" w:cs="Calibri"/>
          <w:b/>
          <w:szCs w:val="26"/>
        </w:rPr>
        <w:t xml:space="preserve"> CLARIFICATIONS AND/OR AMENDMENTS, OR TAKING EXCEPTION TO POLICIES OR SPECIFICATIONS OF THIS </w:t>
      </w:r>
      <w:r w:rsidR="00DE0433">
        <w:rPr>
          <w:rFonts w:ascii="Calibri" w:hAnsi="Calibri" w:cs="Calibri"/>
          <w:b/>
          <w:szCs w:val="26"/>
        </w:rPr>
        <w:t>RFP</w:t>
      </w:r>
      <w:r w:rsidRPr="00B3598F">
        <w:rPr>
          <w:rFonts w:ascii="Calibri" w:hAnsi="Calibri" w:cs="Calibri"/>
          <w:b/>
          <w:szCs w:val="26"/>
        </w:rPr>
        <w:t xml:space="preserve">, INCLUDING THOSE TO THE COUNTY SLEB POLICY, THESE </w:t>
      </w:r>
      <w:r w:rsidRPr="00B3598F">
        <w:rPr>
          <w:rFonts w:ascii="Calibri" w:hAnsi="Calibri" w:cs="Calibri"/>
          <w:b/>
          <w:szCs w:val="26"/>
          <w:u w:val="single"/>
        </w:rPr>
        <w:t>MUST</w:t>
      </w:r>
      <w:r w:rsidRPr="00B3598F">
        <w:rPr>
          <w:rFonts w:ascii="Calibri" w:hAnsi="Calibri" w:cs="Calibri"/>
          <w:b/>
          <w:szCs w:val="26"/>
        </w:rPr>
        <w:t xml:space="preserve"> BE SUBMITTED IN THE </w:t>
      </w:r>
      <w:r w:rsidRPr="00B3598F">
        <w:rPr>
          <w:rFonts w:ascii="Calibri" w:hAnsi="Calibri" w:cs="Calibri"/>
          <w:b/>
        </w:rPr>
        <w:t>EXCEPTIONS, CLARIFICATIONS, AMENDMENTS SECTION OF THIS EXHIBIT A</w:t>
      </w:r>
      <w:r w:rsidR="007276A7" w:rsidRPr="00B3598F">
        <w:rPr>
          <w:rFonts w:ascii="Calibri" w:hAnsi="Calibri" w:cs="Calibri"/>
          <w:b/>
        </w:rPr>
        <w:t xml:space="preserve"> – </w:t>
      </w:r>
      <w:r w:rsidRPr="00B3598F">
        <w:rPr>
          <w:rFonts w:ascii="Calibri" w:hAnsi="Calibri" w:cs="Calibri"/>
          <w:b/>
        </w:rPr>
        <w:t>BID RESPONSE PACKET</w:t>
      </w:r>
      <w:r w:rsidR="003021E8" w:rsidRPr="00B3598F">
        <w:rPr>
          <w:rFonts w:ascii="Calibri" w:hAnsi="Calibri" w:cs="Calibri"/>
          <w:b/>
        </w:rPr>
        <w:t xml:space="preserve"> IN ORDER FOR THE BID </w:t>
      </w:r>
      <w:r w:rsidRPr="00B3598F">
        <w:rPr>
          <w:rFonts w:ascii="Calibri" w:hAnsi="Calibri" w:cs="Calibri"/>
          <w:b/>
        </w:rPr>
        <w:t>RESPONSE TO BE CONSIDERED COMPLETE</w:t>
      </w:r>
      <w:r w:rsidR="00256A98">
        <w:rPr>
          <w:rFonts w:ascii="Calibri" w:hAnsi="Calibri" w:cs="Calibri"/>
          <w:b/>
        </w:rPr>
        <w:t>.</w:t>
      </w:r>
      <w:r w:rsidR="00096AA3" w:rsidRPr="00B3598F">
        <w:rPr>
          <w:rFonts w:ascii="Calibri" w:hAnsi="Calibri" w:cs="Calibri"/>
          <w:b/>
          <w:sz w:val="28"/>
          <w:szCs w:val="28"/>
        </w:rPr>
        <w:br w:type="page"/>
      </w:r>
      <w:r w:rsidR="008B1FC8">
        <w:rPr>
          <w:rFonts w:cs="Calibri"/>
          <w:noProof/>
        </w:rPr>
        <w:lastRenderedPageBreak/>
        <w:drawing>
          <wp:inline distT="0" distB="0" distL="0" distR="0" wp14:anchorId="0312C1D8" wp14:editId="59A64830">
            <wp:extent cx="1095375"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p>
    <w:p w14:paraId="5BF73958" w14:textId="77777777" w:rsidR="009A3204" w:rsidRPr="00B3598F" w:rsidRDefault="009A3204" w:rsidP="00AD632D">
      <w:pPr>
        <w:pStyle w:val="Heading4"/>
      </w:pPr>
      <w:r w:rsidRPr="00B3598F">
        <w:t xml:space="preserve">BIDDER INFORMATION AND ACCEPTANCE </w:t>
      </w:r>
    </w:p>
    <w:p w14:paraId="365FD97C" w14:textId="77777777" w:rsidR="00373C09" w:rsidRPr="00B3598F" w:rsidRDefault="00373C09" w:rsidP="002032F7">
      <w:pPr>
        <w:pStyle w:val="PlainText"/>
        <w:rPr>
          <w:rFonts w:ascii="Calibri" w:hAnsi="Calibri" w:cs="Calibri"/>
          <w:sz w:val="26"/>
          <w:szCs w:val="26"/>
        </w:rPr>
      </w:pPr>
    </w:p>
    <w:p w14:paraId="16272ED5" w14:textId="4B79617E" w:rsidR="005D448B" w:rsidRPr="00B3598F" w:rsidRDefault="00E47536" w:rsidP="008035E6">
      <w:pPr>
        <w:pStyle w:val="PlainText"/>
        <w:numPr>
          <w:ilvl w:val="0"/>
          <w:numId w:val="10"/>
        </w:numPr>
        <w:spacing w:after="240"/>
        <w:rPr>
          <w:rFonts w:ascii="Calibri" w:hAnsi="Calibri" w:cs="Calibri"/>
          <w:sz w:val="24"/>
          <w:szCs w:val="24"/>
        </w:rPr>
      </w:pPr>
      <w:r w:rsidRPr="00B3598F">
        <w:rPr>
          <w:rFonts w:ascii="Calibri" w:hAnsi="Calibri" w:cs="Calibri"/>
          <w:sz w:val="24"/>
          <w:szCs w:val="24"/>
        </w:rPr>
        <w:t xml:space="preserve">The undersigned declares that the Bid Documents, including, without limitation, the </w:t>
      </w:r>
      <w:r w:rsidR="00DE0433">
        <w:rPr>
          <w:rFonts w:ascii="Calibri" w:hAnsi="Calibri" w:cs="Calibri"/>
          <w:sz w:val="24"/>
        </w:rPr>
        <w:t>RFP</w:t>
      </w:r>
      <w:r w:rsidRPr="00B3598F">
        <w:rPr>
          <w:rFonts w:ascii="Calibri" w:hAnsi="Calibri" w:cs="Calibri"/>
          <w:sz w:val="24"/>
          <w:szCs w:val="24"/>
        </w:rPr>
        <w:t>, Addenda, and Exhibits</w:t>
      </w:r>
      <w:r w:rsidR="005D448B" w:rsidRPr="00B3598F">
        <w:rPr>
          <w:rFonts w:ascii="Calibri" w:hAnsi="Calibri" w:cs="Calibri"/>
          <w:sz w:val="24"/>
          <w:szCs w:val="24"/>
        </w:rPr>
        <w:t xml:space="preserve"> have been read.</w:t>
      </w:r>
    </w:p>
    <w:p w14:paraId="783C7179" w14:textId="4C9FDB29" w:rsidR="00E47536" w:rsidRPr="00B3598F" w:rsidRDefault="005D448B" w:rsidP="008035E6">
      <w:pPr>
        <w:pStyle w:val="PlainText"/>
        <w:numPr>
          <w:ilvl w:val="0"/>
          <w:numId w:val="10"/>
        </w:numPr>
        <w:spacing w:after="240"/>
        <w:rPr>
          <w:rFonts w:ascii="Calibri" w:hAnsi="Calibri" w:cs="Calibri"/>
          <w:sz w:val="24"/>
          <w:szCs w:val="24"/>
        </w:rPr>
      </w:pPr>
      <w:r w:rsidRPr="00B3598F">
        <w:rPr>
          <w:rFonts w:ascii="Calibri" w:hAnsi="Calibri" w:cs="Calibri"/>
          <w:sz w:val="24"/>
          <w:szCs w:val="24"/>
        </w:rPr>
        <w:t>The undersigned i</w:t>
      </w:r>
      <w:r w:rsidR="00B13700" w:rsidRPr="00B3598F">
        <w:rPr>
          <w:rFonts w:ascii="Calibri" w:hAnsi="Calibri" w:cs="Calibri"/>
          <w:sz w:val="24"/>
          <w:szCs w:val="24"/>
        </w:rPr>
        <w:t xml:space="preserve">s authorized, </w:t>
      </w:r>
      <w:r w:rsidR="00E47536" w:rsidRPr="00B3598F">
        <w:rPr>
          <w:rFonts w:ascii="Calibri" w:hAnsi="Calibri" w:cs="Calibri"/>
          <w:bCs/>
          <w:iCs/>
          <w:sz w:val="24"/>
          <w:szCs w:val="24"/>
        </w:rPr>
        <w:t>offers</w:t>
      </w:r>
      <w:r w:rsidR="00B13700" w:rsidRPr="00B3598F">
        <w:rPr>
          <w:rFonts w:ascii="Calibri" w:hAnsi="Calibri" w:cs="Calibri"/>
          <w:bCs/>
          <w:iCs/>
          <w:sz w:val="24"/>
          <w:szCs w:val="24"/>
        </w:rPr>
        <w:t>,</w:t>
      </w:r>
      <w:r w:rsidR="00E47536" w:rsidRPr="00B3598F">
        <w:rPr>
          <w:rFonts w:ascii="Calibri" w:hAnsi="Calibri" w:cs="Calibri"/>
          <w:bCs/>
          <w:iCs/>
          <w:sz w:val="24"/>
          <w:szCs w:val="24"/>
        </w:rPr>
        <w:t xml:space="preserve"> and agrees to furnish the articles and/or services specified in accordance with the Specifications, Terms &amp; Conditions of the Bid D</w:t>
      </w:r>
      <w:r w:rsidR="00E47536" w:rsidRPr="00B3598F">
        <w:rPr>
          <w:rFonts w:ascii="Calibri" w:hAnsi="Calibri" w:cs="Calibri"/>
          <w:sz w:val="24"/>
          <w:szCs w:val="24"/>
        </w:rPr>
        <w:t>ocu</w:t>
      </w:r>
      <w:r w:rsidR="00E47536" w:rsidRPr="00B3598F">
        <w:rPr>
          <w:rFonts w:ascii="Calibri" w:hAnsi="Calibri" w:cs="Calibri"/>
          <w:bCs/>
          <w:iCs/>
          <w:sz w:val="24"/>
          <w:szCs w:val="24"/>
        </w:rPr>
        <w:t>ments of</w:t>
      </w:r>
      <w:r w:rsidR="00E47536" w:rsidRPr="00B3598F">
        <w:rPr>
          <w:rFonts w:ascii="Calibri" w:hAnsi="Calibri" w:cs="Calibri"/>
          <w:sz w:val="24"/>
          <w:szCs w:val="24"/>
        </w:rPr>
        <w:t xml:space="preserve"> </w:t>
      </w:r>
      <w:r w:rsidR="00DE0433">
        <w:rPr>
          <w:rFonts w:ascii="Calibri" w:hAnsi="Calibri" w:cs="Calibri"/>
          <w:sz w:val="24"/>
        </w:rPr>
        <w:t>RFP</w:t>
      </w:r>
      <w:r w:rsidR="007174F3" w:rsidRPr="00B3598F">
        <w:rPr>
          <w:rFonts w:ascii="Calibri" w:hAnsi="Calibri" w:cs="Calibri"/>
        </w:rPr>
        <w:t xml:space="preserve"> </w:t>
      </w:r>
      <w:r w:rsidR="00E47536" w:rsidRPr="00B3598F">
        <w:rPr>
          <w:rFonts w:ascii="Calibri" w:hAnsi="Calibri" w:cs="Calibri"/>
          <w:bCs/>
          <w:iCs/>
          <w:sz w:val="24"/>
          <w:szCs w:val="24"/>
        </w:rPr>
        <w:t xml:space="preserve">No. </w:t>
      </w:r>
      <w:r w:rsidR="0047392D" w:rsidRPr="0047392D">
        <w:rPr>
          <w:rFonts w:ascii="Calibri" w:hAnsi="Calibri" w:cs="Calibri"/>
          <w:bCs/>
          <w:iCs/>
          <w:sz w:val="24"/>
          <w:szCs w:val="24"/>
        </w:rPr>
        <w:t>MAO2021310</w:t>
      </w:r>
      <w:r w:rsidR="002A23D2" w:rsidRPr="00B3598F">
        <w:rPr>
          <w:rFonts w:ascii="Calibri" w:hAnsi="Calibri" w:cs="Calibri"/>
          <w:bCs/>
          <w:iCs/>
          <w:sz w:val="24"/>
          <w:szCs w:val="24"/>
        </w:rPr>
        <w:t xml:space="preserve"> </w:t>
      </w:r>
      <w:r w:rsidR="00E47536" w:rsidRPr="00B3598F">
        <w:rPr>
          <w:rFonts w:ascii="Calibri" w:hAnsi="Calibri" w:cs="Calibri"/>
          <w:bCs/>
          <w:iCs/>
          <w:sz w:val="24"/>
          <w:szCs w:val="24"/>
        </w:rPr>
        <w:t xml:space="preserve">– </w:t>
      </w:r>
      <w:r w:rsidR="00373A3E">
        <w:rPr>
          <w:rFonts w:ascii="Calibri" w:hAnsi="Calibri" w:cs="Calibri"/>
          <w:bCs/>
          <w:iCs/>
          <w:sz w:val="24"/>
          <w:szCs w:val="24"/>
        </w:rPr>
        <w:t xml:space="preserve">On-Call </w:t>
      </w:r>
      <w:r w:rsidR="00BD26E6" w:rsidRPr="00B3598F">
        <w:rPr>
          <w:rFonts w:ascii="Calibri" w:hAnsi="Calibri" w:cs="Calibri"/>
          <w:bCs/>
          <w:iCs/>
          <w:sz w:val="24"/>
          <w:szCs w:val="24"/>
        </w:rPr>
        <w:t xml:space="preserve">Tree </w:t>
      </w:r>
      <w:r w:rsidR="004D3A1D">
        <w:rPr>
          <w:rFonts w:ascii="Calibri" w:hAnsi="Calibri" w:cs="Calibri"/>
          <w:bCs/>
          <w:iCs/>
          <w:sz w:val="24"/>
          <w:szCs w:val="24"/>
        </w:rPr>
        <w:t>Maintenance</w:t>
      </w:r>
      <w:r w:rsidR="00BD26E6" w:rsidRPr="00B3598F">
        <w:rPr>
          <w:rFonts w:ascii="Calibri" w:hAnsi="Calibri" w:cs="Calibri"/>
          <w:bCs/>
          <w:iCs/>
          <w:sz w:val="24"/>
          <w:szCs w:val="24"/>
        </w:rPr>
        <w:t xml:space="preserve"> Services</w:t>
      </w:r>
      <w:r w:rsidR="001F7F4C">
        <w:rPr>
          <w:rFonts w:ascii="Calibri" w:hAnsi="Calibri" w:cs="Calibri"/>
          <w:bCs/>
          <w:iCs/>
          <w:sz w:val="24"/>
          <w:szCs w:val="24"/>
        </w:rPr>
        <w:t>.</w:t>
      </w:r>
    </w:p>
    <w:p w14:paraId="41DA35D4" w14:textId="77777777" w:rsidR="002032F7" w:rsidRPr="00B3598F" w:rsidRDefault="002032F7" w:rsidP="008035E6">
      <w:pPr>
        <w:pStyle w:val="PlainText"/>
        <w:numPr>
          <w:ilvl w:val="0"/>
          <w:numId w:val="10"/>
        </w:numPr>
        <w:spacing w:after="240"/>
        <w:rPr>
          <w:rFonts w:ascii="Calibri" w:hAnsi="Calibri" w:cs="Calibri"/>
          <w:sz w:val="24"/>
          <w:szCs w:val="24"/>
        </w:rPr>
      </w:pPr>
      <w:r w:rsidRPr="00B3598F">
        <w:rPr>
          <w:rFonts w:ascii="Calibri" w:hAnsi="Calibri" w:cs="Calibri"/>
          <w:sz w:val="24"/>
          <w:szCs w:val="24"/>
        </w:rPr>
        <w:t xml:space="preserve">The undersigned has reviewed the Bid Documents and fully understands the </w:t>
      </w:r>
      <w:r w:rsidR="00E10028" w:rsidRPr="00B3598F">
        <w:rPr>
          <w:rFonts w:ascii="Calibri" w:hAnsi="Calibri" w:cs="Calibri"/>
          <w:sz w:val="24"/>
          <w:szCs w:val="24"/>
        </w:rPr>
        <w:t>r</w:t>
      </w:r>
      <w:r w:rsidR="005E31DE" w:rsidRPr="00B3598F">
        <w:rPr>
          <w:rFonts w:ascii="Calibri" w:hAnsi="Calibri" w:cs="Calibri"/>
          <w:sz w:val="24"/>
          <w:szCs w:val="24"/>
        </w:rPr>
        <w:t>equirements</w:t>
      </w:r>
      <w:r w:rsidRPr="00B3598F">
        <w:rPr>
          <w:rFonts w:ascii="Calibri" w:hAnsi="Calibri" w:cs="Calibri"/>
          <w:sz w:val="24"/>
          <w:szCs w:val="24"/>
        </w:rPr>
        <w:t xml:space="preserve"> in this </w:t>
      </w:r>
      <w:r w:rsidR="00637F6A" w:rsidRPr="00B3598F">
        <w:rPr>
          <w:rFonts w:ascii="Calibri" w:hAnsi="Calibri" w:cs="Calibri"/>
          <w:sz w:val="24"/>
          <w:szCs w:val="24"/>
        </w:rPr>
        <w:t>Bid including, but not limited to, the requirements under the County Provisions, and that each Bidder</w:t>
      </w:r>
      <w:r w:rsidRPr="00B3598F">
        <w:rPr>
          <w:rFonts w:ascii="Calibri" w:hAnsi="Calibri" w:cs="Calibri"/>
          <w:sz w:val="24"/>
          <w:szCs w:val="24"/>
        </w:rPr>
        <w:t xml:space="preserve"> who is awarded a contract shall be</w:t>
      </w:r>
      <w:r w:rsidR="005E31DE" w:rsidRPr="00B3598F">
        <w:rPr>
          <w:rFonts w:ascii="Calibri" w:hAnsi="Calibri" w:cs="Calibri"/>
          <w:sz w:val="24"/>
          <w:szCs w:val="24"/>
        </w:rPr>
        <w:t>,</w:t>
      </w:r>
      <w:r w:rsidRPr="00B3598F">
        <w:rPr>
          <w:rFonts w:ascii="Calibri" w:hAnsi="Calibri" w:cs="Calibri"/>
          <w:sz w:val="24"/>
          <w:szCs w:val="24"/>
        </w:rPr>
        <w:t xml:space="preserve"> in fact</w:t>
      </w:r>
      <w:r w:rsidR="005E31DE" w:rsidRPr="00B3598F">
        <w:rPr>
          <w:rFonts w:ascii="Calibri" w:hAnsi="Calibri" w:cs="Calibri"/>
          <w:sz w:val="24"/>
          <w:szCs w:val="24"/>
        </w:rPr>
        <w:t>,</w:t>
      </w:r>
      <w:r w:rsidRPr="00B3598F">
        <w:rPr>
          <w:rFonts w:ascii="Calibri" w:hAnsi="Calibri" w:cs="Calibri"/>
          <w:sz w:val="24"/>
          <w:szCs w:val="24"/>
        </w:rPr>
        <w:t xml:space="preserve"> a prime </w:t>
      </w:r>
      <w:r w:rsidR="00B806B4" w:rsidRPr="00B3598F">
        <w:rPr>
          <w:rFonts w:ascii="Calibri" w:hAnsi="Calibri" w:cs="Calibri"/>
          <w:sz w:val="24"/>
          <w:szCs w:val="24"/>
        </w:rPr>
        <w:t>Contractor</w:t>
      </w:r>
      <w:r w:rsidRPr="00B3598F">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14:paraId="6B4FDE0E" w14:textId="77777777" w:rsidR="00E47536" w:rsidRPr="00B3598F" w:rsidRDefault="00C81A60" w:rsidP="008035E6">
      <w:pPr>
        <w:pStyle w:val="PlainText"/>
        <w:numPr>
          <w:ilvl w:val="0"/>
          <w:numId w:val="10"/>
        </w:numPr>
        <w:spacing w:after="240"/>
        <w:rPr>
          <w:rFonts w:ascii="Calibri" w:hAnsi="Calibri" w:cs="Calibri"/>
          <w:sz w:val="24"/>
          <w:szCs w:val="24"/>
        </w:rPr>
      </w:pPr>
      <w:r w:rsidRPr="00B3598F">
        <w:rPr>
          <w:rFonts w:ascii="Calibri" w:hAnsi="Calibri" w:cs="Calibri"/>
          <w:sz w:val="24"/>
          <w:szCs w:val="24"/>
        </w:rPr>
        <w:t>The undersigned acknowledges r</w:t>
      </w:r>
      <w:r w:rsidR="002032F7" w:rsidRPr="00B3598F">
        <w:rPr>
          <w:rFonts w:ascii="Calibri" w:hAnsi="Calibri" w:cs="Calibri"/>
          <w:sz w:val="24"/>
          <w:szCs w:val="24"/>
        </w:rPr>
        <w:t xml:space="preserve">eceipt and acceptance of </w:t>
      </w:r>
      <w:r w:rsidR="00426566" w:rsidRPr="00B3598F">
        <w:rPr>
          <w:rFonts w:ascii="Calibri" w:hAnsi="Calibri" w:cs="Calibri"/>
          <w:sz w:val="24"/>
          <w:szCs w:val="24"/>
        </w:rPr>
        <w:t>all</w:t>
      </w:r>
      <w:r w:rsidR="002032F7" w:rsidRPr="00B3598F">
        <w:rPr>
          <w:rFonts w:ascii="Calibri" w:hAnsi="Calibri" w:cs="Calibri"/>
          <w:sz w:val="24"/>
          <w:szCs w:val="24"/>
        </w:rPr>
        <w:t xml:space="preserve"> addenda</w:t>
      </w:r>
      <w:r w:rsidR="00426566" w:rsidRPr="00B3598F">
        <w:rPr>
          <w:rFonts w:ascii="Calibri" w:hAnsi="Calibri" w:cs="Calibri"/>
          <w:sz w:val="24"/>
          <w:szCs w:val="24"/>
        </w:rPr>
        <w:t>.</w:t>
      </w:r>
    </w:p>
    <w:p w14:paraId="7206A955" w14:textId="77777777" w:rsidR="00153732" w:rsidRPr="00B3598F" w:rsidRDefault="00153732" w:rsidP="008035E6">
      <w:pPr>
        <w:pStyle w:val="PlainText"/>
        <w:numPr>
          <w:ilvl w:val="0"/>
          <w:numId w:val="10"/>
        </w:numPr>
        <w:spacing w:after="240"/>
        <w:rPr>
          <w:rFonts w:ascii="Calibri" w:hAnsi="Calibri" w:cs="Calibri"/>
          <w:sz w:val="24"/>
          <w:szCs w:val="24"/>
        </w:rPr>
      </w:pPr>
      <w:r w:rsidRPr="00B3598F">
        <w:rPr>
          <w:rFonts w:ascii="Calibri" w:hAnsi="Calibri" w:cs="Calibri"/>
          <w:sz w:val="24"/>
          <w:szCs w:val="24"/>
        </w:rPr>
        <w:t xml:space="preserve">The undersigned agrees to the following terms, conditions, certifications, and requirements found </w:t>
      </w:r>
      <w:r w:rsidR="007276A7" w:rsidRPr="00B3598F">
        <w:rPr>
          <w:rFonts w:ascii="Calibri" w:hAnsi="Calibri" w:cs="Calibri"/>
          <w:sz w:val="24"/>
          <w:szCs w:val="24"/>
        </w:rPr>
        <w:t>on the County’s website:</w:t>
      </w:r>
      <w:r w:rsidR="007F7157" w:rsidRPr="00B3598F">
        <w:rPr>
          <w:rFonts w:ascii="Calibri" w:hAnsi="Calibri" w:cs="Calibri"/>
          <w:sz w:val="24"/>
          <w:szCs w:val="24"/>
        </w:rPr>
        <w:t xml:space="preserve"> </w:t>
      </w:r>
    </w:p>
    <w:p w14:paraId="049B119A" w14:textId="77777777" w:rsidR="00153732" w:rsidRPr="00B3598F" w:rsidRDefault="00DF5F71" w:rsidP="008035E6">
      <w:pPr>
        <w:pStyle w:val="PlainText"/>
        <w:numPr>
          <w:ilvl w:val="0"/>
          <w:numId w:val="13"/>
        </w:numPr>
        <w:rPr>
          <w:rStyle w:val="Hyperlink"/>
          <w:rFonts w:ascii="Calibri" w:hAnsi="Calibri" w:cs="Calibri"/>
          <w:color w:val="auto"/>
          <w:sz w:val="24"/>
          <w:szCs w:val="24"/>
          <w:u w:val="none"/>
        </w:rPr>
      </w:pPr>
      <w:hyperlink r:id="rId55" w:history="1">
        <w:r w:rsidR="00153732" w:rsidRPr="00B3598F">
          <w:rPr>
            <w:rStyle w:val="Hyperlink"/>
            <w:rFonts w:ascii="Calibri" w:hAnsi="Calibri" w:cs="Calibri"/>
            <w:b/>
            <w:color w:val="auto"/>
            <w:sz w:val="24"/>
            <w:szCs w:val="24"/>
            <w:u w:val="none"/>
          </w:rPr>
          <w:t>Debarment / Suspension Policy</w:t>
        </w:r>
      </w:hyperlink>
    </w:p>
    <w:p w14:paraId="4BFEEDD4" w14:textId="77777777" w:rsidR="00CA3FDB" w:rsidRPr="00B3598F" w:rsidRDefault="00CA3FDB" w:rsidP="00CA3FDB">
      <w:pPr>
        <w:pStyle w:val="PlainText"/>
        <w:ind w:left="1440"/>
        <w:rPr>
          <w:rFonts w:ascii="Calibri" w:hAnsi="Calibri" w:cs="Calibri"/>
          <w:sz w:val="24"/>
          <w:szCs w:val="24"/>
        </w:rPr>
      </w:pPr>
      <w:r w:rsidRPr="00B3598F">
        <w:rPr>
          <w:rFonts w:ascii="Calibri" w:hAnsi="Calibri" w:cs="Calibri"/>
          <w:sz w:val="24"/>
          <w:szCs w:val="24"/>
        </w:rPr>
        <w:lastRenderedPageBreak/>
        <w:t>[</w:t>
      </w:r>
      <w:hyperlink r:id="rId56" w:history="1">
        <w:r w:rsidRPr="00B3598F">
          <w:rPr>
            <w:rStyle w:val="Hyperlink"/>
            <w:rFonts w:ascii="Calibri" w:hAnsi="Calibri" w:cs="Calibri"/>
            <w:sz w:val="24"/>
            <w:szCs w:val="24"/>
          </w:rPr>
          <w:t>http://www.acgov.org/gsa/departments/purchasing/policy/debar.htm</w:t>
        </w:r>
      </w:hyperlink>
      <w:r w:rsidRPr="00B3598F">
        <w:rPr>
          <w:rFonts w:ascii="Calibri" w:hAnsi="Calibri" w:cs="Calibri"/>
          <w:sz w:val="24"/>
          <w:szCs w:val="24"/>
        </w:rPr>
        <w:t xml:space="preserve">] </w:t>
      </w:r>
    </w:p>
    <w:p w14:paraId="0DF6B04A" w14:textId="77777777" w:rsidR="007F7157" w:rsidRPr="00B3598F" w:rsidRDefault="007F7157" w:rsidP="00CA3FDB">
      <w:pPr>
        <w:pStyle w:val="PlainText"/>
        <w:ind w:left="1440"/>
        <w:rPr>
          <w:rFonts w:ascii="Calibri" w:hAnsi="Calibri" w:cs="Calibri"/>
          <w:sz w:val="24"/>
          <w:szCs w:val="24"/>
        </w:rPr>
      </w:pPr>
    </w:p>
    <w:p w14:paraId="4BD5CB4B" w14:textId="77777777" w:rsidR="00153732" w:rsidRPr="00B3598F" w:rsidRDefault="00DF5F71" w:rsidP="008035E6">
      <w:pPr>
        <w:pStyle w:val="PlainText"/>
        <w:numPr>
          <w:ilvl w:val="0"/>
          <w:numId w:val="13"/>
        </w:numPr>
        <w:rPr>
          <w:rStyle w:val="Hyperlink"/>
          <w:rFonts w:ascii="Calibri" w:hAnsi="Calibri" w:cs="Calibri"/>
          <w:color w:val="auto"/>
          <w:sz w:val="24"/>
          <w:szCs w:val="24"/>
          <w:u w:val="none"/>
        </w:rPr>
      </w:pPr>
      <w:hyperlink r:id="rId57" w:history="1">
        <w:r w:rsidR="00153732" w:rsidRPr="00B3598F">
          <w:rPr>
            <w:rStyle w:val="Hyperlink"/>
            <w:rFonts w:ascii="Calibri" w:hAnsi="Calibri" w:cs="Calibri"/>
            <w:b/>
            <w:color w:val="auto"/>
            <w:sz w:val="24"/>
            <w:szCs w:val="24"/>
            <w:u w:val="none"/>
          </w:rPr>
          <w:t>Iran Contracting Act (ICA) of 2010</w:t>
        </w:r>
      </w:hyperlink>
    </w:p>
    <w:p w14:paraId="63E4CFDD" w14:textId="77777777" w:rsidR="00CA3FDB" w:rsidRPr="00B3598F" w:rsidRDefault="00CA3FDB" w:rsidP="00CA3FDB">
      <w:pPr>
        <w:pStyle w:val="PlainText"/>
        <w:ind w:left="1440"/>
        <w:rPr>
          <w:rFonts w:ascii="Calibri" w:hAnsi="Calibri" w:cs="Calibri"/>
          <w:sz w:val="24"/>
          <w:szCs w:val="24"/>
        </w:rPr>
      </w:pPr>
      <w:r w:rsidRPr="00B3598F">
        <w:rPr>
          <w:rFonts w:ascii="Calibri" w:hAnsi="Calibri" w:cs="Calibri"/>
          <w:sz w:val="24"/>
          <w:szCs w:val="24"/>
        </w:rPr>
        <w:t>[</w:t>
      </w:r>
      <w:hyperlink r:id="rId58" w:history="1">
        <w:r w:rsidRPr="00B3598F">
          <w:rPr>
            <w:rStyle w:val="Hyperlink"/>
            <w:rFonts w:ascii="Calibri" w:hAnsi="Calibri" w:cs="Calibri"/>
            <w:sz w:val="24"/>
            <w:szCs w:val="24"/>
          </w:rPr>
          <w:t>http://www.acgov.org/gsa/departments/purchasing/policy/ica.htm</w:t>
        </w:r>
      </w:hyperlink>
      <w:r w:rsidRPr="00B3598F">
        <w:rPr>
          <w:rFonts w:ascii="Calibri" w:hAnsi="Calibri" w:cs="Calibri"/>
          <w:sz w:val="24"/>
          <w:szCs w:val="24"/>
        </w:rPr>
        <w:t xml:space="preserve">] </w:t>
      </w:r>
    </w:p>
    <w:p w14:paraId="5C074666" w14:textId="77777777" w:rsidR="007F7157" w:rsidRPr="00B3598F" w:rsidRDefault="007F7157" w:rsidP="00CA3FDB">
      <w:pPr>
        <w:pStyle w:val="PlainText"/>
        <w:ind w:left="1440"/>
        <w:rPr>
          <w:rFonts w:ascii="Calibri" w:hAnsi="Calibri" w:cs="Calibri"/>
          <w:sz w:val="24"/>
          <w:szCs w:val="24"/>
        </w:rPr>
      </w:pPr>
    </w:p>
    <w:p w14:paraId="1E248D3A" w14:textId="77777777" w:rsidR="00153732" w:rsidRPr="00B3598F" w:rsidRDefault="00DF5F71" w:rsidP="008035E6">
      <w:pPr>
        <w:pStyle w:val="PlainText"/>
        <w:numPr>
          <w:ilvl w:val="0"/>
          <w:numId w:val="13"/>
        </w:numPr>
        <w:rPr>
          <w:rStyle w:val="Hyperlink"/>
          <w:rFonts w:ascii="Calibri" w:hAnsi="Calibri" w:cs="Calibri"/>
          <w:color w:val="auto"/>
          <w:sz w:val="24"/>
          <w:szCs w:val="24"/>
          <w:u w:val="none"/>
        </w:rPr>
      </w:pPr>
      <w:hyperlink r:id="rId59" w:history="1">
        <w:r w:rsidR="00153732" w:rsidRPr="00B3598F">
          <w:rPr>
            <w:rStyle w:val="Hyperlink"/>
            <w:rFonts w:ascii="Calibri" w:hAnsi="Calibri" w:cs="Calibri"/>
            <w:b/>
            <w:color w:val="auto"/>
            <w:sz w:val="24"/>
            <w:szCs w:val="24"/>
            <w:u w:val="none"/>
          </w:rPr>
          <w:t>General Environmental Requirements</w:t>
        </w:r>
      </w:hyperlink>
    </w:p>
    <w:p w14:paraId="7B4A9932" w14:textId="77777777" w:rsidR="00CA3FDB" w:rsidRPr="00B3598F" w:rsidRDefault="00CA3FDB" w:rsidP="00CA3FDB">
      <w:pPr>
        <w:pStyle w:val="PlainText"/>
        <w:ind w:left="1440"/>
        <w:rPr>
          <w:rFonts w:ascii="Calibri" w:hAnsi="Calibri" w:cs="Calibri"/>
          <w:sz w:val="24"/>
          <w:szCs w:val="24"/>
        </w:rPr>
      </w:pPr>
      <w:r w:rsidRPr="00B3598F">
        <w:rPr>
          <w:rFonts w:ascii="Calibri" w:hAnsi="Calibri" w:cs="Calibri"/>
          <w:sz w:val="24"/>
          <w:szCs w:val="24"/>
        </w:rPr>
        <w:t>[</w:t>
      </w:r>
      <w:hyperlink r:id="rId60" w:history="1">
        <w:r w:rsidRPr="00B3598F">
          <w:rPr>
            <w:rStyle w:val="Hyperlink"/>
            <w:rFonts w:ascii="Calibri" w:hAnsi="Calibri" w:cs="Calibri"/>
            <w:sz w:val="24"/>
            <w:szCs w:val="24"/>
          </w:rPr>
          <w:t>http://www.acgov.org/gsa/departments/purchasing/policy/environ.htm</w:t>
        </w:r>
      </w:hyperlink>
      <w:r w:rsidRPr="00B3598F">
        <w:rPr>
          <w:rFonts w:ascii="Calibri" w:hAnsi="Calibri" w:cs="Calibri"/>
          <w:sz w:val="24"/>
          <w:szCs w:val="24"/>
        </w:rPr>
        <w:t xml:space="preserve">] </w:t>
      </w:r>
    </w:p>
    <w:p w14:paraId="77E41D07" w14:textId="77777777" w:rsidR="007F7157" w:rsidRPr="00B3598F" w:rsidRDefault="007F7157" w:rsidP="00CA3FDB">
      <w:pPr>
        <w:pStyle w:val="PlainText"/>
        <w:ind w:left="1440"/>
        <w:rPr>
          <w:rFonts w:ascii="Calibri" w:hAnsi="Calibri" w:cs="Calibri"/>
          <w:sz w:val="24"/>
          <w:szCs w:val="24"/>
        </w:rPr>
      </w:pPr>
    </w:p>
    <w:p w14:paraId="053A9E24" w14:textId="77777777" w:rsidR="00153732" w:rsidRPr="00B3598F" w:rsidRDefault="009A7194" w:rsidP="008035E6">
      <w:pPr>
        <w:pStyle w:val="PlainText"/>
        <w:numPr>
          <w:ilvl w:val="0"/>
          <w:numId w:val="13"/>
        </w:numPr>
        <w:rPr>
          <w:rStyle w:val="Hyperlink"/>
          <w:rFonts w:ascii="Calibri" w:hAnsi="Calibri" w:cs="Calibri"/>
          <w:b/>
          <w:color w:val="auto"/>
          <w:sz w:val="24"/>
          <w:szCs w:val="24"/>
          <w:u w:val="none"/>
        </w:rPr>
      </w:pPr>
      <w:r w:rsidRPr="00B3598F">
        <w:rPr>
          <w:rStyle w:val="Hyperlink"/>
          <w:rFonts w:ascii="Calibri" w:hAnsi="Calibri" w:cs="Calibri"/>
          <w:b/>
          <w:color w:val="auto"/>
          <w:sz w:val="24"/>
          <w:szCs w:val="24"/>
          <w:u w:val="none"/>
        </w:rPr>
        <w:t xml:space="preserve">Small </w:t>
      </w:r>
      <w:r w:rsidR="003604EC" w:rsidRPr="00B3598F">
        <w:rPr>
          <w:rStyle w:val="Hyperlink"/>
          <w:rFonts w:ascii="Calibri" w:hAnsi="Calibri" w:cs="Calibri"/>
          <w:b/>
          <w:color w:val="auto"/>
          <w:sz w:val="24"/>
          <w:szCs w:val="24"/>
          <w:u w:val="none"/>
        </w:rPr>
        <w:t xml:space="preserve">Local </w:t>
      </w:r>
      <w:r w:rsidR="00BB1242" w:rsidRPr="00B3598F">
        <w:rPr>
          <w:rStyle w:val="Hyperlink"/>
          <w:rFonts w:ascii="Calibri" w:hAnsi="Calibri" w:cs="Calibri"/>
          <w:b/>
          <w:color w:val="auto"/>
          <w:sz w:val="24"/>
          <w:szCs w:val="24"/>
          <w:u w:val="none"/>
        </w:rPr>
        <w:t xml:space="preserve">Emerging Business </w:t>
      </w:r>
      <w:r w:rsidR="004B66A3" w:rsidRPr="00B3598F">
        <w:rPr>
          <w:rStyle w:val="Hyperlink"/>
          <w:rFonts w:ascii="Calibri" w:hAnsi="Calibri" w:cs="Calibri"/>
          <w:b/>
          <w:color w:val="auto"/>
          <w:sz w:val="24"/>
          <w:szCs w:val="24"/>
          <w:u w:val="none"/>
        </w:rPr>
        <w:t>Program</w:t>
      </w:r>
    </w:p>
    <w:p w14:paraId="34D183A6" w14:textId="77777777" w:rsidR="00CA3FDB" w:rsidRPr="00B3598F" w:rsidRDefault="00BB1242" w:rsidP="00CA3FDB">
      <w:pPr>
        <w:pStyle w:val="PlainText"/>
        <w:ind w:left="1440"/>
        <w:rPr>
          <w:rFonts w:ascii="Calibri" w:hAnsi="Calibri" w:cs="Calibri"/>
          <w:sz w:val="24"/>
          <w:szCs w:val="24"/>
        </w:rPr>
      </w:pPr>
      <w:r w:rsidRPr="00B3598F">
        <w:rPr>
          <w:rFonts w:ascii="Calibri" w:hAnsi="Calibri" w:cs="Calibri"/>
          <w:sz w:val="24"/>
          <w:szCs w:val="24"/>
        </w:rPr>
        <w:t>[</w:t>
      </w:r>
      <w:hyperlink r:id="rId61" w:history="1">
        <w:r w:rsidRPr="00B3598F">
          <w:rPr>
            <w:rStyle w:val="Hyperlink"/>
            <w:rFonts w:ascii="Calibri" w:hAnsi="Calibri" w:cs="Calibri"/>
            <w:sz w:val="24"/>
            <w:szCs w:val="24"/>
          </w:rPr>
          <w:t>http://acgov.org/auditor/sleb/overview.htm</w:t>
        </w:r>
      </w:hyperlink>
      <w:r w:rsidRPr="00B3598F">
        <w:rPr>
          <w:rFonts w:ascii="Calibri" w:hAnsi="Calibri" w:cs="Calibri"/>
          <w:sz w:val="24"/>
          <w:szCs w:val="24"/>
        </w:rPr>
        <w:t>]</w:t>
      </w:r>
    </w:p>
    <w:p w14:paraId="64B45676" w14:textId="77777777" w:rsidR="007F7157" w:rsidRPr="00B3598F" w:rsidRDefault="007F7157" w:rsidP="00CA3FDB">
      <w:pPr>
        <w:pStyle w:val="PlainText"/>
        <w:ind w:left="1440"/>
        <w:rPr>
          <w:rFonts w:ascii="Calibri" w:hAnsi="Calibri" w:cs="Calibri"/>
          <w:sz w:val="24"/>
          <w:szCs w:val="24"/>
        </w:rPr>
      </w:pPr>
    </w:p>
    <w:p w14:paraId="7565E0EE" w14:textId="77777777" w:rsidR="007F7157" w:rsidRPr="00B3598F" w:rsidRDefault="00DF5F71" w:rsidP="008035E6">
      <w:pPr>
        <w:pStyle w:val="PlainText"/>
        <w:numPr>
          <w:ilvl w:val="0"/>
          <w:numId w:val="13"/>
        </w:numPr>
        <w:rPr>
          <w:rStyle w:val="Hyperlink"/>
          <w:rFonts w:ascii="Calibri" w:hAnsi="Calibri" w:cs="Calibri"/>
          <w:b/>
          <w:color w:val="auto"/>
          <w:sz w:val="24"/>
          <w:szCs w:val="24"/>
        </w:rPr>
      </w:pPr>
      <w:hyperlink r:id="rId62" w:history="1">
        <w:r w:rsidR="007F7157" w:rsidRPr="00B3598F">
          <w:rPr>
            <w:rStyle w:val="Hyperlink"/>
            <w:rFonts w:ascii="Calibri" w:hAnsi="Calibri" w:cs="Calibri"/>
            <w:b/>
            <w:color w:val="auto"/>
            <w:sz w:val="24"/>
            <w:szCs w:val="24"/>
          </w:rPr>
          <w:t>First Source</w:t>
        </w:r>
      </w:hyperlink>
    </w:p>
    <w:p w14:paraId="6072F229" w14:textId="77777777" w:rsidR="007F7157" w:rsidRPr="00B3598F" w:rsidRDefault="004B66A3" w:rsidP="00CA3FDB">
      <w:pPr>
        <w:pStyle w:val="PlainText"/>
        <w:ind w:left="1440"/>
        <w:rPr>
          <w:rFonts w:ascii="Calibri" w:hAnsi="Calibri" w:cs="Calibri"/>
          <w:sz w:val="24"/>
          <w:szCs w:val="24"/>
        </w:rPr>
      </w:pPr>
      <w:r w:rsidRPr="00B3598F">
        <w:rPr>
          <w:rFonts w:ascii="Calibri" w:hAnsi="Calibri" w:cs="Calibri"/>
          <w:sz w:val="24"/>
          <w:szCs w:val="24"/>
        </w:rPr>
        <w:t>[</w:t>
      </w:r>
      <w:hyperlink r:id="rId63" w:history="1">
        <w:r w:rsidRPr="00B3598F">
          <w:rPr>
            <w:rStyle w:val="Hyperlink"/>
            <w:rFonts w:ascii="Calibri" w:hAnsi="Calibri" w:cs="Calibri"/>
            <w:sz w:val="24"/>
            <w:szCs w:val="24"/>
          </w:rPr>
          <w:t>http://acgov.org/auditor/sleb/sourceprogram.htm</w:t>
        </w:r>
      </w:hyperlink>
      <w:r w:rsidRPr="00B3598F">
        <w:rPr>
          <w:rFonts w:ascii="Calibri" w:hAnsi="Calibri" w:cs="Calibri"/>
          <w:sz w:val="24"/>
          <w:szCs w:val="24"/>
        </w:rPr>
        <w:t>]</w:t>
      </w:r>
      <w:r w:rsidR="007F7157" w:rsidRPr="00B3598F">
        <w:rPr>
          <w:rFonts w:ascii="Calibri" w:hAnsi="Calibri" w:cs="Calibri"/>
          <w:sz w:val="24"/>
          <w:szCs w:val="24"/>
        </w:rPr>
        <w:t xml:space="preserve"> </w:t>
      </w:r>
    </w:p>
    <w:p w14:paraId="34C0F7B8" w14:textId="77777777" w:rsidR="007F7157" w:rsidRPr="00B3598F" w:rsidRDefault="007F7157" w:rsidP="00CA3FDB">
      <w:pPr>
        <w:pStyle w:val="PlainText"/>
        <w:ind w:left="1440"/>
        <w:rPr>
          <w:rFonts w:ascii="Calibri" w:hAnsi="Calibri" w:cs="Calibri"/>
          <w:sz w:val="24"/>
          <w:szCs w:val="24"/>
        </w:rPr>
      </w:pPr>
    </w:p>
    <w:p w14:paraId="69EC2C1A" w14:textId="77777777" w:rsidR="00153732" w:rsidRPr="00B3598F" w:rsidRDefault="00DF5F71" w:rsidP="008035E6">
      <w:pPr>
        <w:pStyle w:val="PlainText"/>
        <w:numPr>
          <w:ilvl w:val="0"/>
          <w:numId w:val="13"/>
        </w:numPr>
        <w:rPr>
          <w:rStyle w:val="Hyperlink"/>
          <w:rFonts w:ascii="Calibri" w:hAnsi="Calibri" w:cs="Calibri"/>
          <w:color w:val="auto"/>
          <w:sz w:val="24"/>
          <w:szCs w:val="24"/>
          <w:u w:val="none"/>
        </w:rPr>
      </w:pPr>
      <w:hyperlink r:id="rId64" w:history="1">
        <w:r w:rsidR="00153732" w:rsidRPr="00B3598F">
          <w:rPr>
            <w:rStyle w:val="Hyperlink"/>
            <w:rFonts w:ascii="Calibri" w:hAnsi="Calibri" w:cs="Calibri"/>
            <w:b/>
            <w:color w:val="auto"/>
            <w:sz w:val="24"/>
            <w:szCs w:val="24"/>
            <w:u w:val="none"/>
          </w:rPr>
          <w:t>Online Contract Compliance System</w:t>
        </w:r>
      </w:hyperlink>
    </w:p>
    <w:p w14:paraId="2464CE9E" w14:textId="77777777" w:rsidR="00CA3FDB" w:rsidRPr="00B3598F" w:rsidRDefault="003A7FD7" w:rsidP="00CA3FDB">
      <w:pPr>
        <w:pStyle w:val="PlainText"/>
        <w:ind w:left="1440"/>
        <w:rPr>
          <w:rFonts w:ascii="Calibri" w:hAnsi="Calibri" w:cs="Calibri"/>
          <w:sz w:val="24"/>
          <w:szCs w:val="24"/>
        </w:rPr>
      </w:pPr>
      <w:r w:rsidRPr="00B3598F">
        <w:rPr>
          <w:rFonts w:ascii="Calibri" w:hAnsi="Calibri" w:cs="Calibri"/>
          <w:sz w:val="24"/>
          <w:szCs w:val="24"/>
        </w:rPr>
        <w:t>[</w:t>
      </w:r>
      <w:hyperlink r:id="rId65" w:history="1">
        <w:r w:rsidRPr="00B3598F">
          <w:rPr>
            <w:rStyle w:val="Hyperlink"/>
            <w:rFonts w:ascii="Calibri" w:hAnsi="Calibri" w:cs="Calibri"/>
            <w:sz w:val="24"/>
            <w:szCs w:val="24"/>
          </w:rPr>
          <w:t>http://acgov.org/auditor/sleb/elation.htm</w:t>
        </w:r>
      </w:hyperlink>
      <w:r w:rsidRPr="00B3598F">
        <w:rPr>
          <w:rFonts w:ascii="Calibri" w:hAnsi="Calibri" w:cs="Calibri"/>
          <w:sz w:val="24"/>
          <w:szCs w:val="24"/>
        </w:rPr>
        <w:t>]</w:t>
      </w:r>
      <w:r w:rsidR="007F7157" w:rsidRPr="00B3598F">
        <w:rPr>
          <w:rFonts w:ascii="Calibri" w:hAnsi="Calibri" w:cs="Calibri"/>
          <w:sz w:val="24"/>
          <w:szCs w:val="24"/>
        </w:rPr>
        <w:t xml:space="preserve"> </w:t>
      </w:r>
    </w:p>
    <w:p w14:paraId="4A574FD3" w14:textId="77777777" w:rsidR="007F7157" w:rsidRPr="00B3598F" w:rsidRDefault="007F7157" w:rsidP="00CA3FDB">
      <w:pPr>
        <w:pStyle w:val="PlainText"/>
        <w:ind w:left="1440"/>
        <w:rPr>
          <w:rFonts w:ascii="Calibri" w:hAnsi="Calibri" w:cs="Calibri"/>
          <w:sz w:val="24"/>
          <w:szCs w:val="24"/>
        </w:rPr>
      </w:pPr>
    </w:p>
    <w:p w14:paraId="129E35FC" w14:textId="77777777" w:rsidR="00153732" w:rsidRPr="00B3598F" w:rsidRDefault="00DF5F71" w:rsidP="008035E6">
      <w:pPr>
        <w:pStyle w:val="PlainText"/>
        <w:numPr>
          <w:ilvl w:val="0"/>
          <w:numId w:val="13"/>
        </w:numPr>
        <w:rPr>
          <w:rStyle w:val="Hyperlink"/>
          <w:rFonts w:ascii="Calibri" w:hAnsi="Calibri" w:cs="Calibri"/>
          <w:color w:val="auto"/>
          <w:sz w:val="24"/>
          <w:szCs w:val="24"/>
        </w:rPr>
      </w:pPr>
      <w:hyperlink r:id="rId66" w:history="1">
        <w:r w:rsidR="00153732" w:rsidRPr="00B3598F">
          <w:rPr>
            <w:rStyle w:val="Hyperlink"/>
            <w:rFonts w:ascii="Calibri" w:hAnsi="Calibri" w:cs="Calibri"/>
            <w:b/>
            <w:color w:val="auto"/>
            <w:sz w:val="24"/>
            <w:szCs w:val="24"/>
          </w:rPr>
          <w:t>General Requirements</w:t>
        </w:r>
      </w:hyperlink>
      <w:r w:rsidR="00CA3FDB" w:rsidRPr="00B3598F">
        <w:rPr>
          <w:rStyle w:val="Hyperlink"/>
          <w:rFonts w:ascii="Calibri" w:hAnsi="Calibri" w:cs="Calibri"/>
          <w:color w:val="auto"/>
          <w:sz w:val="24"/>
          <w:szCs w:val="24"/>
        </w:rPr>
        <w:t xml:space="preserve"> </w:t>
      </w:r>
    </w:p>
    <w:p w14:paraId="5A89C057" w14:textId="77777777" w:rsidR="00CA3FDB" w:rsidRPr="00B3598F" w:rsidRDefault="00CA3FDB" w:rsidP="00CA3FDB">
      <w:pPr>
        <w:pStyle w:val="PlainText"/>
        <w:ind w:left="1440"/>
        <w:rPr>
          <w:rFonts w:ascii="Calibri" w:hAnsi="Calibri" w:cs="Calibri"/>
          <w:sz w:val="24"/>
          <w:szCs w:val="24"/>
        </w:rPr>
      </w:pPr>
      <w:r w:rsidRPr="00B3598F">
        <w:rPr>
          <w:rFonts w:ascii="Calibri" w:hAnsi="Calibri" w:cs="Calibri"/>
          <w:sz w:val="24"/>
          <w:szCs w:val="24"/>
        </w:rPr>
        <w:t>[</w:t>
      </w:r>
      <w:hyperlink r:id="rId67" w:history="1">
        <w:r w:rsidRPr="00B3598F">
          <w:rPr>
            <w:rStyle w:val="Hyperlink"/>
            <w:rFonts w:ascii="Calibri" w:hAnsi="Calibri" w:cs="Calibri"/>
            <w:sz w:val="24"/>
            <w:szCs w:val="24"/>
          </w:rPr>
          <w:t>http://www.acgov.org/gsa/departments/purchasing/policy/genreqs.htm</w:t>
        </w:r>
      </w:hyperlink>
      <w:r w:rsidRPr="00B3598F">
        <w:rPr>
          <w:rFonts w:ascii="Calibri" w:hAnsi="Calibri" w:cs="Calibri"/>
          <w:sz w:val="24"/>
          <w:szCs w:val="24"/>
        </w:rPr>
        <w:t xml:space="preserve">] </w:t>
      </w:r>
    </w:p>
    <w:p w14:paraId="71A4A17E" w14:textId="77777777" w:rsidR="007F7157" w:rsidRPr="00B3598F" w:rsidRDefault="007F7157" w:rsidP="00CA3FDB">
      <w:pPr>
        <w:pStyle w:val="PlainText"/>
        <w:ind w:left="1440"/>
        <w:rPr>
          <w:rFonts w:ascii="Calibri" w:hAnsi="Calibri" w:cs="Calibri"/>
          <w:sz w:val="24"/>
          <w:szCs w:val="24"/>
        </w:rPr>
      </w:pPr>
    </w:p>
    <w:p w14:paraId="53D46173" w14:textId="77777777" w:rsidR="007F7157" w:rsidRPr="00B3598F" w:rsidRDefault="00DF5F71" w:rsidP="008035E6">
      <w:pPr>
        <w:pStyle w:val="PlainText"/>
        <w:numPr>
          <w:ilvl w:val="0"/>
          <w:numId w:val="13"/>
        </w:numPr>
        <w:rPr>
          <w:rStyle w:val="Hyperlink"/>
          <w:rFonts w:ascii="Calibri" w:hAnsi="Calibri" w:cs="Calibri"/>
          <w:color w:val="auto"/>
          <w:sz w:val="24"/>
          <w:szCs w:val="24"/>
          <w:u w:val="none"/>
        </w:rPr>
      </w:pPr>
      <w:hyperlink r:id="rId68" w:history="1">
        <w:r w:rsidR="00153732" w:rsidRPr="00B3598F">
          <w:rPr>
            <w:rStyle w:val="Hyperlink"/>
            <w:rFonts w:ascii="Calibri" w:hAnsi="Calibri" w:cs="Calibri"/>
            <w:b/>
            <w:color w:val="auto"/>
            <w:sz w:val="24"/>
            <w:szCs w:val="24"/>
            <w:u w:val="none"/>
          </w:rPr>
          <w:t>Proprietary and Confidential Information</w:t>
        </w:r>
      </w:hyperlink>
    </w:p>
    <w:p w14:paraId="15AB4A3A" w14:textId="77777777" w:rsidR="007F7157" w:rsidRPr="00B3598F" w:rsidRDefault="007F7157" w:rsidP="007F7157">
      <w:pPr>
        <w:pStyle w:val="PlainText"/>
        <w:ind w:left="1440"/>
        <w:rPr>
          <w:rFonts w:ascii="Calibri" w:hAnsi="Calibri" w:cs="Calibri"/>
          <w:sz w:val="24"/>
          <w:szCs w:val="24"/>
        </w:rPr>
      </w:pPr>
      <w:r w:rsidRPr="00B3598F">
        <w:rPr>
          <w:rFonts w:ascii="Calibri" w:hAnsi="Calibri" w:cs="Calibri"/>
          <w:sz w:val="24"/>
          <w:szCs w:val="24"/>
        </w:rPr>
        <w:t>[</w:t>
      </w:r>
      <w:hyperlink r:id="rId69" w:history="1">
        <w:r w:rsidRPr="00B3598F">
          <w:rPr>
            <w:rStyle w:val="Hyperlink"/>
            <w:rFonts w:ascii="Calibri" w:hAnsi="Calibri" w:cs="Calibri"/>
            <w:sz w:val="24"/>
            <w:szCs w:val="24"/>
          </w:rPr>
          <w:t>http://www.acgov.org/gsa/departments/purchasing/policy/proprietary.htm</w:t>
        </w:r>
      </w:hyperlink>
      <w:r w:rsidRPr="00B3598F">
        <w:rPr>
          <w:rFonts w:ascii="Calibri" w:hAnsi="Calibri" w:cs="Calibri"/>
          <w:sz w:val="24"/>
          <w:szCs w:val="24"/>
        </w:rPr>
        <w:t xml:space="preserve">] </w:t>
      </w:r>
    </w:p>
    <w:p w14:paraId="674B578D" w14:textId="77777777" w:rsidR="00E47536" w:rsidRPr="00B3598F" w:rsidRDefault="007F7157" w:rsidP="007F7157">
      <w:pPr>
        <w:pStyle w:val="PlainText"/>
        <w:ind w:left="1440"/>
        <w:rPr>
          <w:rFonts w:ascii="Calibri" w:hAnsi="Calibri" w:cs="Calibri"/>
          <w:sz w:val="24"/>
          <w:szCs w:val="24"/>
        </w:rPr>
      </w:pPr>
      <w:r w:rsidRPr="00B3598F">
        <w:rPr>
          <w:rFonts w:ascii="Calibri" w:hAnsi="Calibri" w:cs="Calibri"/>
          <w:sz w:val="24"/>
          <w:szCs w:val="24"/>
        </w:rPr>
        <w:t xml:space="preserve"> </w:t>
      </w:r>
    </w:p>
    <w:p w14:paraId="506ABD2C" w14:textId="77777777" w:rsidR="009F7C13" w:rsidRDefault="009F7C13" w:rsidP="009F7C13">
      <w:pPr>
        <w:pStyle w:val="PlainText"/>
        <w:spacing w:after="240"/>
        <w:ind w:left="720"/>
        <w:rPr>
          <w:rFonts w:ascii="Calibri" w:hAnsi="Calibri" w:cs="Calibri"/>
          <w:sz w:val="24"/>
          <w:szCs w:val="24"/>
        </w:rPr>
      </w:pPr>
    </w:p>
    <w:p w14:paraId="29E831FA" w14:textId="2BA79D78" w:rsidR="002032F7" w:rsidRPr="00B3598F" w:rsidRDefault="002032F7" w:rsidP="008035E6">
      <w:pPr>
        <w:pStyle w:val="PlainText"/>
        <w:numPr>
          <w:ilvl w:val="0"/>
          <w:numId w:val="10"/>
        </w:numPr>
        <w:spacing w:after="240"/>
        <w:rPr>
          <w:rFonts w:ascii="Calibri" w:hAnsi="Calibri" w:cs="Calibri"/>
          <w:sz w:val="24"/>
          <w:szCs w:val="24"/>
        </w:rPr>
      </w:pPr>
      <w:r w:rsidRPr="00B3598F">
        <w:rPr>
          <w:rFonts w:ascii="Calibri" w:hAnsi="Calibri" w:cs="Calibri"/>
          <w:sz w:val="24"/>
          <w:szCs w:val="24"/>
        </w:rPr>
        <w:t xml:space="preserve">The undersigned acknowledges that Bidder </w:t>
      </w:r>
      <w:r w:rsidR="006866F1" w:rsidRPr="00B3598F">
        <w:rPr>
          <w:rFonts w:ascii="Calibri" w:hAnsi="Calibri" w:cs="Calibri"/>
          <w:sz w:val="24"/>
          <w:szCs w:val="24"/>
        </w:rPr>
        <w:t>will be</w:t>
      </w:r>
      <w:r w:rsidRPr="00B3598F">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00DE0433">
        <w:rPr>
          <w:rFonts w:ascii="Calibri" w:hAnsi="Calibri" w:cs="Calibri"/>
          <w:sz w:val="24"/>
        </w:rPr>
        <w:t>RFP</w:t>
      </w:r>
      <w:r w:rsidR="007174F3" w:rsidRPr="00B3598F">
        <w:rPr>
          <w:rFonts w:ascii="Calibri" w:hAnsi="Calibri" w:cs="Calibri"/>
          <w:sz w:val="18"/>
        </w:rPr>
        <w:t xml:space="preserve"> </w:t>
      </w:r>
      <w:r w:rsidRPr="00B3598F">
        <w:rPr>
          <w:rFonts w:ascii="Calibri" w:hAnsi="Calibri" w:cs="Calibri"/>
          <w:sz w:val="24"/>
          <w:szCs w:val="24"/>
        </w:rPr>
        <w:t>and associated Bid Documents.</w:t>
      </w:r>
    </w:p>
    <w:p w14:paraId="4BD21A5D" w14:textId="77777777" w:rsidR="002032F7" w:rsidRPr="00B3598F" w:rsidRDefault="002032F7" w:rsidP="008035E6">
      <w:pPr>
        <w:pStyle w:val="PlainText"/>
        <w:numPr>
          <w:ilvl w:val="0"/>
          <w:numId w:val="10"/>
        </w:numPr>
        <w:spacing w:after="240"/>
        <w:rPr>
          <w:rFonts w:ascii="Calibri" w:hAnsi="Calibri" w:cs="Calibri"/>
          <w:sz w:val="24"/>
          <w:szCs w:val="24"/>
        </w:rPr>
      </w:pPr>
      <w:r w:rsidRPr="00B3598F">
        <w:rPr>
          <w:rFonts w:ascii="Calibri" w:hAnsi="Calibri" w:cs="Calibri"/>
          <w:sz w:val="24"/>
          <w:szCs w:val="24"/>
        </w:rPr>
        <w:t>It is the responsibility of each bidder to be familiar with all of the specifications, terms and conditions and</w:t>
      </w:r>
      <w:r w:rsidR="005E31DE" w:rsidRPr="00B3598F">
        <w:rPr>
          <w:rFonts w:ascii="Calibri" w:hAnsi="Calibri" w:cs="Calibri"/>
          <w:sz w:val="24"/>
          <w:szCs w:val="24"/>
        </w:rPr>
        <w:t>, if applicable,</w:t>
      </w:r>
      <w:r w:rsidRPr="00B3598F">
        <w:rPr>
          <w:rFonts w:ascii="Calibri" w:hAnsi="Calibri" w:cs="Calibri"/>
          <w:sz w:val="24"/>
          <w:szCs w:val="24"/>
        </w:rPr>
        <w:t xml:space="preserve"> the site condition.  By the submission of a Bid, the Bidder certifies that if awarded a contract they will make no claim against the County based upon ignorance of conditions or misunderstanding of the specifications.</w:t>
      </w:r>
    </w:p>
    <w:p w14:paraId="564A33C1" w14:textId="77777777" w:rsidR="00A5051C" w:rsidRPr="00CD4433" w:rsidRDefault="00A5051C" w:rsidP="00CD4433">
      <w:pPr>
        <w:pStyle w:val="PlainText"/>
        <w:numPr>
          <w:ilvl w:val="0"/>
          <w:numId w:val="10"/>
        </w:numPr>
        <w:spacing w:after="240"/>
        <w:rPr>
          <w:rFonts w:ascii="Calibri" w:hAnsi="Calibri" w:cs="Calibri"/>
          <w:sz w:val="24"/>
          <w:szCs w:val="24"/>
        </w:rPr>
      </w:pPr>
      <w:r w:rsidRPr="00B3598F">
        <w:rPr>
          <w:rFonts w:ascii="Calibri" w:hAnsi="Calibri" w:cs="Calibri"/>
          <w:sz w:val="24"/>
          <w:szCs w:val="24"/>
        </w:rPr>
        <w:t xml:space="preserve">Patent indemnity:  </w:t>
      </w:r>
      <w:r w:rsidR="00C211B9">
        <w:rPr>
          <w:rFonts w:ascii="Calibri" w:hAnsi="Calibri" w:cs="Calibri"/>
          <w:sz w:val="24"/>
          <w:szCs w:val="24"/>
        </w:rPr>
        <w:t>Contractors</w:t>
      </w:r>
      <w:r w:rsidRPr="00B3598F">
        <w:rPr>
          <w:rFonts w:ascii="Calibri" w:hAnsi="Calibri" w:cs="Calibri"/>
          <w:sz w:val="24"/>
          <w:szCs w:val="24"/>
        </w:rPr>
        <w:t xml:space="preserve"> who do business with the County </w:t>
      </w:r>
      <w:r w:rsidR="00CD4433">
        <w:rPr>
          <w:rFonts w:ascii="Calibri" w:hAnsi="Calibri" w:cs="Calibri"/>
          <w:sz w:val="24"/>
          <w:szCs w:val="24"/>
        </w:rPr>
        <w:t xml:space="preserve">and District </w:t>
      </w:r>
      <w:r w:rsidRPr="00B3598F">
        <w:rPr>
          <w:rFonts w:ascii="Calibri" w:hAnsi="Calibri" w:cs="Calibri"/>
          <w:sz w:val="24"/>
          <w:szCs w:val="24"/>
        </w:rPr>
        <w:t xml:space="preserve">shall hold the </w:t>
      </w:r>
      <w:r w:rsidR="00CD4433" w:rsidRPr="00CD4433">
        <w:rPr>
          <w:rFonts w:ascii="Calibri" w:hAnsi="Calibri" w:cs="Calibri"/>
          <w:sz w:val="24"/>
          <w:szCs w:val="24"/>
        </w:rPr>
        <w:t>Alameda County Flood Control and Water</w:t>
      </w:r>
      <w:r w:rsidR="00CD4433">
        <w:rPr>
          <w:rFonts w:ascii="Calibri" w:hAnsi="Calibri" w:cs="Calibri"/>
          <w:sz w:val="24"/>
          <w:szCs w:val="24"/>
        </w:rPr>
        <w:t xml:space="preserve"> </w:t>
      </w:r>
      <w:r w:rsidR="00CD4433" w:rsidRPr="00CD4433">
        <w:rPr>
          <w:rFonts w:ascii="Calibri" w:hAnsi="Calibri" w:cs="Calibri"/>
          <w:sz w:val="24"/>
          <w:szCs w:val="24"/>
        </w:rPr>
        <w:t>Conservation District</w:t>
      </w:r>
      <w:r w:rsidR="00CD4433">
        <w:rPr>
          <w:rFonts w:ascii="Calibri" w:hAnsi="Calibri" w:cs="Calibri"/>
          <w:sz w:val="24"/>
          <w:szCs w:val="24"/>
        </w:rPr>
        <w:t xml:space="preserve">, </w:t>
      </w:r>
      <w:r w:rsidRPr="00CD4433">
        <w:rPr>
          <w:rFonts w:ascii="Calibri" w:hAnsi="Calibri" w:cs="Calibri"/>
          <w:sz w:val="24"/>
          <w:szCs w:val="24"/>
        </w:rPr>
        <w:t>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77B0685F" w14:textId="310D7E86" w:rsidR="00A04487" w:rsidRPr="00B3598F" w:rsidRDefault="00A04487" w:rsidP="008035E6">
      <w:pPr>
        <w:pStyle w:val="PlainText"/>
        <w:numPr>
          <w:ilvl w:val="0"/>
          <w:numId w:val="10"/>
        </w:numPr>
        <w:spacing w:after="240"/>
        <w:rPr>
          <w:rFonts w:ascii="Calibri" w:hAnsi="Calibri" w:cs="Calibri"/>
          <w:sz w:val="24"/>
          <w:szCs w:val="24"/>
        </w:rPr>
      </w:pPr>
      <w:r w:rsidRPr="00B3598F">
        <w:rPr>
          <w:rFonts w:ascii="Calibri" w:hAnsi="Calibri" w:cs="Calibri"/>
          <w:sz w:val="24"/>
          <w:szCs w:val="24"/>
        </w:rPr>
        <w:t xml:space="preserve">Insurance certificates are not required at the time of submission.  However, by signing Exhibit A – Bid Response Packet, the </w:t>
      </w:r>
      <w:r w:rsidR="00B806B4" w:rsidRPr="00B3598F">
        <w:rPr>
          <w:rFonts w:ascii="Calibri" w:hAnsi="Calibri" w:cs="Calibri"/>
          <w:sz w:val="24"/>
          <w:szCs w:val="24"/>
        </w:rPr>
        <w:t>Contractor</w:t>
      </w:r>
      <w:r w:rsidRPr="00B3598F">
        <w:rPr>
          <w:rFonts w:ascii="Calibri" w:hAnsi="Calibri" w:cs="Calibri"/>
          <w:sz w:val="24"/>
          <w:szCs w:val="24"/>
        </w:rPr>
        <w:t xml:space="preserve"> agrees to meet the minimum insurance requirements stated in the </w:t>
      </w:r>
      <w:r w:rsidR="00DE0433">
        <w:rPr>
          <w:rFonts w:ascii="Calibri" w:hAnsi="Calibri" w:cs="Calibri"/>
          <w:sz w:val="24"/>
        </w:rPr>
        <w:t>RFP</w:t>
      </w:r>
      <w:r w:rsidRPr="00B3598F">
        <w:rPr>
          <w:rFonts w:ascii="Calibri" w:hAnsi="Calibri" w:cs="Calibri"/>
          <w:sz w:val="24"/>
          <w:szCs w:val="24"/>
        </w:rPr>
        <w:t xml:space="preserve">. This documentation must be provided to the County, prior to award, and shall include an insurance certificate and additional insured certificate, naming the County of Alameda, which meets the minimum insurance requirements, as stated in the </w:t>
      </w:r>
      <w:r w:rsidR="00DE0433">
        <w:rPr>
          <w:rFonts w:ascii="Calibri" w:hAnsi="Calibri" w:cs="Calibri"/>
          <w:sz w:val="24"/>
        </w:rPr>
        <w:t>RFP</w:t>
      </w:r>
      <w:r w:rsidRPr="00B3598F">
        <w:rPr>
          <w:rFonts w:ascii="Calibri" w:hAnsi="Calibri" w:cs="Calibri"/>
          <w:sz w:val="24"/>
          <w:szCs w:val="24"/>
        </w:rPr>
        <w:t>.</w:t>
      </w:r>
      <w:r w:rsidR="00D545B9" w:rsidRPr="00B3598F">
        <w:rPr>
          <w:rFonts w:ascii="Calibri" w:hAnsi="Calibri" w:cs="Calibri"/>
          <w:sz w:val="24"/>
          <w:szCs w:val="24"/>
        </w:rPr>
        <w:t xml:space="preserve"> </w:t>
      </w:r>
    </w:p>
    <w:p w14:paraId="45A10EFB" w14:textId="77777777" w:rsidR="00D8402E" w:rsidRPr="00B3598F" w:rsidRDefault="00D8402E" w:rsidP="008035E6">
      <w:pPr>
        <w:pStyle w:val="PlainText"/>
        <w:numPr>
          <w:ilvl w:val="0"/>
          <w:numId w:val="10"/>
        </w:numPr>
        <w:spacing w:after="240"/>
        <w:rPr>
          <w:rFonts w:ascii="Calibri" w:hAnsi="Calibri" w:cs="Calibri"/>
          <w:sz w:val="24"/>
          <w:szCs w:val="24"/>
        </w:rPr>
      </w:pPr>
      <w:r w:rsidRPr="00B3598F">
        <w:rPr>
          <w:rFonts w:ascii="Calibri" w:hAnsi="Calibri" w:cs="Calibri"/>
          <w:sz w:val="24"/>
          <w:szCs w:val="24"/>
        </w:rPr>
        <w:lastRenderedPageBreak/>
        <w:t xml:space="preserve">The undersigned acknowledges </w:t>
      </w:r>
      <w:r w:rsidRPr="00B3598F">
        <w:rPr>
          <w:rFonts w:ascii="Calibri" w:hAnsi="Calibri" w:cs="Calibri"/>
          <w:b/>
          <w:i/>
          <w:sz w:val="24"/>
          <w:szCs w:val="24"/>
          <w:u w:val="single"/>
        </w:rPr>
        <w:t>ONE</w:t>
      </w:r>
      <w:r w:rsidRPr="00B3598F">
        <w:rPr>
          <w:rFonts w:ascii="Calibri" w:hAnsi="Calibri" w:cs="Calibri"/>
          <w:sz w:val="24"/>
          <w:szCs w:val="24"/>
        </w:rPr>
        <w:t xml:space="preserve"> of the following (please check only one box):</w:t>
      </w:r>
    </w:p>
    <w:p w14:paraId="4EC8806F" w14:textId="77777777" w:rsidR="00D8402E" w:rsidRPr="00B3598F" w:rsidRDefault="00D8402E" w:rsidP="003604EC">
      <w:pPr>
        <w:pStyle w:val="PlainText"/>
        <w:tabs>
          <w:tab w:val="left" w:pos="1440"/>
          <w:tab w:val="right" w:pos="9720"/>
        </w:tabs>
        <w:spacing w:after="240"/>
        <w:ind w:left="1440" w:hanging="720"/>
        <w:rPr>
          <w:rFonts w:ascii="Calibri" w:hAnsi="Calibri" w:cs="Calibri"/>
          <w:sz w:val="24"/>
          <w:szCs w:val="24"/>
        </w:rPr>
      </w:pPr>
      <w:r w:rsidRPr="00B3598F">
        <w:rPr>
          <w:rFonts w:ascii="Calibri" w:hAnsi="Calibri" w:cs="Calibri"/>
          <w:sz w:val="24"/>
          <w:szCs w:val="24"/>
        </w:rPr>
        <w:fldChar w:fldCharType="begin">
          <w:ffData>
            <w:name w:val="Check5"/>
            <w:enabled/>
            <w:calcOnExit w:val="0"/>
            <w:checkBox>
              <w:sizeAuto/>
              <w:default w:val="0"/>
            </w:checkBox>
          </w:ffData>
        </w:fldChar>
      </w:r>
      <w:bookmarkStart w:id="130" w:name="Check5"/>
      <w:r w:rsidRPr="00B3598F">
        <w:rPr>
          <w:rFonts w:ascii="Calibri" w:hAnsi="Calibri" w:cs="Calibri"/>
          <w:sz w:val="24"/>
          <w:szCs w:val="24"/>
        </w:rPr>
        <w:instrText xml:space="preserve"> FORMCHECKBOX </w:instrText>
      </w:r>
      <w:r w:rsidR="00DF5F71">
        <w:rPr>
          <w:rFonts w:ascii="Calibri" w:hAnsi="Calibri" w:cs="Calibri"/>
          <w:sz w:val="24"/>
          <w:szCs w:val="24"/>
        </w:rPr>
      </w:r>
      <w:r w:rsidR="00DF5F71">
        <w:rPr>
          <w:rFonts w:ascii="Calibri" w:hAnsi="Calibri" w:cs="Calibri"/>
          <w:sz w:val="24"/>
          <w:szCs w:val="24"/>
        </w:rPr>
        <w:fldChar w:fldCharType="separate"/>
      </w:r>
      <w:r w:rsidRPr="00B3598F">
        <w:rPr>
          <w:rFonts w:ascii="Calibri" w:hAnsi="Calibri" w:cs="Calibri"/>
          <w:sz w:val="24"/>
          <w:szCs w:val="24"/>
        </w:rPr>
        <w:fldChar w:fldCharType="end"/>
      </w:r>
      <w:bookmarkEnd w:id="130"/>
      <w:r w:rsidRPr="00B3598F">
        <w:rPr>
          <w:rFonts w:ascii="Calibri" w:hAnsi="Calibri" w:cs="Calibri"/>
          <w:sz w:val="24"/>
          <w:szCs w:val="24"/>
        </w:rPr>
        <w:tab/>
        <w:t xml:space="preserve">Bidder is not local to Alameda County and is ineligible for any bid preference; </w:t>
      </w:r>
      <w:r w:rsidRPr="00B3598F">
        <w:rPr>
          <w:rFonts w:ascii="Calibri" w:hAnsi="Calibri" w:cs="Calibri"/>
          <w:b/>
          <w:caps/>
          <w:sz w:val="24"/>
          <w:szCs w:val="24"/>
        </w:rPr>
        <w:t>or</w:t>
      </w:r>
    </w:p>
    <w:p w14:paraId="7CF40693" w14:textId="77777777" w:rsidR="00D8402E" w:rsidRPr="00B3598F" w:rsidRDefault="00D8402E" w:rsidP="003604EC">
      <w:pPr>
        <w:pStyle w:val="PlainText"/>
        <w:tabs>
          <w:tab w:val="left" w:pos="1440"/>
          <w:tab w:val="right" w:pos="9720"/>
        </w:tabs>
        <w:spacing w:after="240"/>
        <w:ind w:left="1440" w:hanging="720"/>
        <w:rPr>
          <w:rFonts w:ascii="Calibri" w:hAnsi="Calibri" w:cs="Calibri"/>
          <w:sz w:val="24"/>
          <w:szCs w:val="24"/>
        </w:rPr>
      </w:pPr>
      <w:r w:rsidRPr="00B3598F">
        <w:rPr>
          <w:rFonts w:ascii="Calibri" w:hAnsi="Calibri" w:cs="Calibri"/>
          <w:sz w:val="24"/>
          <w:szCs w:val="24"/>
        </w:rPr>
        <w:fldChar w:fldCharType="begin">
          <w:ffData>
            <w:name w:val="Check3"/>
            <w:enabled/>
            <w:calcOnExit w:val="0"/>
            <w:checkBox>
              <w:sizeAuto/>
              <w:default w:val="0"/>
            </w:checkBox>
          </w:ffData>
        </w:fldChar>
      </w:r>
      <w:bookmarkStart w:id="131" w:name="Check3"/>
      <w:r w:rsidRPr="00B3598F">
        <w:rPr>
          <w:rFonts w:ascii="Calibri" w:hAnsi="Calibri" w:cs="Calibri"/>
          <w:sz w:val="24"/>
          <w:szCs w:val="24"/>
        </w:rPr>
        <w:instrText xml:space="preserve"> FORMCHECKBOX </w:instrText>
      </w:r>
      <w:r w:rsidR="00DF5F71">
        <w:rPr>
          <w:rFonts w:ascii="Calibri" w:hAnsi="Calibri" w:cs="Calibri"/>
          <w:sz w:val="24"/>
          <w:szCs w:val="24"/>
        </w:rPr>
      </w:r>
      <w:r w:rsidR="00DF5F71">
        <w:rPr>
          <w:rFonts w:ascii="Calibri" w:hAnsi="Calibri" w:cs="Calibri"/>
          <w:sz w:val="24"/>
          <w:szCs w:val="24"/>
        </w:rPr>
        <w:fldChar w:fldCharType="separate"/>
      </w:r>
      <w:r w:rsidRPr="00B3598F">
        <w:rPr>
          <w:rFonts w:ascii="Calibri" w:hAnsi="Calibri" w:cs="Calibri"/>
          <w:sz w:val="24"/>
          <w:szCs w:val="24"/>
        </w:rPr>
        <w:fldChar w:fldCharType="end"/>
      </w:r>
      <w:bookmarkEnd w:id="131"/>
      <w:r w:rsidRPr="00B3598F">
        <w:rPr>
          <w:rFonts w:ascii="Calibri" w:hAnsi="Calibri" w:cs="Calibri"/>
          <w:sz w:val="24"/>
          <w:szCs w:val="24"/>
        </w:rPr>
        <w:t xml:space="preserve"> </w:t>
      </w:r>
      <w:r w:rsidRPr="00B3598F">
        <w:rPr>
          <w:rFonts w:ascii="Calibri" w:hAnsi="Calibri" w:cs="Calibri"/>
          <w:sz w:val="24"/>
          <w:szCs w:val="24"/>
        </w:rPr>
        <w:tab/>
        <w:t xml:space="preserve">Bidder is a certified SLEB and is requesting 10% bid preference; </w:t>
      </w:r>
      <w:r w:rsidR="00CB5254" w:rsidRPr="00B3598F">
        <w:rPr>
          <w:rFonts w:ascii="Calibri" w:hAnsi="Calibri" w:cs="Calibri"/>
          <w:sz w:val="24"/>
          <w:szCs w:val="24"/>
        </w:rPr>
        <w:t xml:space="preserve">(Bidder must check the first box and provide its SLEB Certification Number in the </w:t>
      </w:r>
      <w:hyperlink w:anchor="SLEBCerta" w:history="1">
        <w:r w:rsidR="00CB5254" w:rsidRPr="00B3598F">
          <w:rPr>
            <w:rStyle w:val="Hyperlink"/>
            <w:rFonts w:ascii="Calibri" w:hAnsi="Calibri" w:cs="Calibri"/>
            <w:sz w:val="24"/>
            <w:szCs w:val="24"/>
          </w:rPr>
          <w:t>SLEB PARTNERING INFORMATION SHEET</w:t>
        </w:r>
      </w:hyperlink>
      <w:r w:rsidR="00CB5254" w:rsidRPr="00B3598F">
        <w:rPr>
          <w:rFonts w:ascii="Calibri" w:hAnsi="Calibri" w:cs="Calibri"/>
          <w:sz w:val="24"/>
          <w:szCs w:val="24"/>
        </w:rPr>
        <w:t xml:space="preserve">); </w:t>
      </w:r>
      <w:r w:rsidRPr="00B3598F">
        <w:rPr>
          <w:rFonts w:ascii="Calibri" w:hAnsi="Calibri" w:cs="Calibri"/>
          <w:b/>
          <w:caps/>
          <w:sz w:val="24"/>
          <w:szCs w:val="24"/>
        </w:rPr>
        <w:t>or</w:t>
      </w:r>
    </w:p>
    <w:p w14:paraId="38AD36F4" w14:textId="77777777" w:rsidR="00D8402E" w:rsidRPr="00B3598F" w:rsidRDefault="00D8402E" w:rsidP="003604EC">
      <w:pPr>
        <w:pStyle w:val="PlainText"/>
        <w:tabs>
          <w:tab w:val="left" w:pos="1440"/>
          <w:tab w:val="right" w:pos="9720"/>
        </w:tabs>
        <w:spacing w:after="240"/>
        <w:ind w:left="1440" w:hanging="720"/>
        <w:rPr>
          <w:rFonts w:ascii="Calibri" w:hAnsi="Calibri" w:cs="Calibri"/>
          <w:sz w:val="24"/>
          <w:szCs w:val="24"/>
        </w:rPr>
      </w:pPr>
      <w:r w:rsidRPr="00B3598F">
        <w:rPr>
          <w:rFonts w:ascii="Calibri" w:hAnsi="Calibri" w:cs="Calibri"/>
          <w:sz w:val="24"/>
          <w:szCs w:val="24"/>
        </w:rPr>
        <w:fldChar w:fldCharType="begin">
          <w:ffData>
            <w:name w:val="Check4"/>
            <w:enabled/>
            <w:calcOnExit w:val="0"/>
            <w:checkBox>
              <w:sizeAuto/>
              <w:default w:val="0"/>
            </w:checkBox>
          </w:ffData>
        </w:fldChar>
      </w:r>
      <w:bookmarkStart w:id="132" w:name="Check4"/>
      <w:r w:rsidRPr="00B3598F">
        <w:rPr>
          <w:rFonts w:ascii="Calibri" w:hAnsi="Calibri" w:cs="Calibri"/>
          <w:sz w:val="24"/>
          <w:szCs w:val="24"/>
        </w:rPr>
        <w:instrText xml:space="preserve"> FORMCHECKBOX </w:instrText>
      </w:r>
      <w:r w:rsidR="00DF5F71">
        <w:rPr>
          <w:rFonts w:ascii="Calibri" w:hAnsi="Calibri" w:cs="Calibri"/>
          <w:sz w:val="24"/>
          <w:szCs w:val="24"/>
        </w:rPr>
      </w:r>
      <w:r w:rsidR="00DF5F71">
        <w:rPr>
          <w:rFonts w:ascii="Calibri" w:hAnsi="Calibri" w:cs="Calibri"/>
          <w:sz w:val="24"/>
          <w:szCs w:val="24"/>
        </w:rPr>
        <w:fldChar w:fldCharType="separate"/>
      </w:r>
      <w:r w:rsidRPr="00B3598F">
        <w:rPr>
          <w:rFonts w:ascii="Calibri" w:hAnsi="Calibri" w:cs="Calibri"/>
          <w:sz w:val="24"/>
          <w:szCs w:val="24"/>
        </w:rPr>
        <w:fldChar w:fldCharType="end"/>
      </w:r>
      <w:bookmarkEnd w:id="132"/>
      <w:r w:rsidRPr="00B3598F">
        <w:rPr>
          <w:rFonts w:ascii="Calibri" w:hAnsi="Calibri" w:cs="Calibri"/>
          <w:sz w:val="24"/>
          <w:szCs w:val="24"/>
        </w:rPr>
        <w:t xml:space="preserve"> </w:t>
      </w:r>
      <w:r w:rsidRPr="00B3598F">
        <w:rPr>
          <w:rFonts w:ascii="Calibri" w:hAnsi="Calibri" w:cs="Calibri"/>
          <w:sz w:val="24"/>
          <w:szCs w:val="24"/>
        </w:rPr>
        <w:tab/>
        <w:t xml:space="preserve">Bidder is LOCAL to Alameda County and is requesting 5% bid preference, </w:t>
      </w:r>
      <w:r w:rsidRPr="00B3598F">
        <w:rPr>
          <w:rFonts w:ascii="Calibri" w:hAnsi="Calibri" w:cs="Calibri"/>
          <w:sz w:val="24"/>
          <w:szCs w:val="24"/>
          <w:u w:val="single"/>
        </w:rPr>
        <w:t>and has attached the following documentation to this Exhibit</w:t>
      </w:r>
      <w:r w:rsidRPr="00B3598F">
        <w:rPr>
          <w:rFonts w:ascii="Calibri" w:hAnsi="Calibri" w:cs="Calibri"/>
          <w:sz w:val="24"/>
          <w:szCs w:val="24"/>
        </w:rPr>
        <w:t>:</w:t>
      </w:r>
    </w:p>
    <w:p w14:paraId="68220ABA" w14:textId="77777777" w:rsidR="00D8402E" w:rsidRPr="00B3598F" w:rsidRDefault="00D8402E" w:rsidP="008035E6">
      <w:pPr>
        <w:numPr>
          <w:ilvl w:val="0"/>
          <w:numId w:val="11"/>
        </w:numPr>
        <w:tabs>
          <w:tab w:val="clear" w:pos="2160"/>
          <w:tab w:val="left" w:pos="-1080"/>
          <w:tab w:val="left" w:pos="-720"/>
          <w:tab w:val="num" w:pos="1800"/>
        </w:tabs>
        <w:spacing w:after="240"/>
        <w:ind w:left="1800"/>
        <w:rPr>
          <w:rFonts w:ascii="Calibri" w:hAnsi="Calibri" w:cs="Calibri"/>
          <w:sz w:val="24"/>
          <w:szCs w:val="24"/>
        </w:rPr>
      </w:pPr>
      <w:r w:rsidRPr="00B3598F">
        <w:rPr>
          <w:rFonts w:ascii="Calibri" w:hAnsi="Calibri" w:cs="Calibri"/>
          <w:color w:val="000000"/>
          <w:sz w:val="24"/>
          <w:szCs w:val="24"/>
        </w:rPr>
        <w:t>Copy of a verifiable business license, issued by the County of Alameda or a City within the County; and</w:t>
      </w:r>
    </w:p>
    <w:p w14:paraId="7D026479" w14:textId="0FDF7ED0" w:rsidR="00DB7F5C" w:rsidRPr="009F7C13" w:rsidRDefault="00D8402E" w:rsidP="007F623F">
      <w:pPr>
        <w:tabs>
          <w:tab w:val="left" w:pos="-1080"/>
          <w:tab w:val="left" w:pos="-720"/>
          <w:tab w:val="right" w:pos="10620"/>
        </w:tabs>
        <w:spacing w:after="240"/>
        <w:jc w:val="both"/>
        <w:rPr>
          <w:rFonts w:ascii="Calibri" w:hAnsi="Calibri" w:cs="Calibri"/>
          <w:szCs w:val="26"/>
        </w:rPr>
      </w:pPr>
      <w:r w:rsidRPr="009F7C13">
        <w:rPr>
          <w:rFonts w:ascii="Calibri" w:hAnsi="Calibri" w:cs="Calibri"/>
          <w:color w:val="000000"/>
          <w:sz w:val="24"/>
          <w:szCs w:val="24"/>
        </w:rPr>
        <w:t>Proof of six months business residency, identifying the name of the</w:t>
      </w:r>
      <w:r w:rsidR="00C211B9" w:rsidRPr="009F7C13">
        <w:rPr>
          <w:rFonts w:ascii="Calibri" w:hAnsi="Calibri" w:cs="Calibri"/>
          <w:color w:val="000000"/>
          <w:sz w:val="24"/>
          <w:szCs w:val="24"/>
        </w:rPr>
        <w:t xml:space="preserve"> Contractor</w:t>
      </w:r>
      <w:r w:rsidRPr="009F7C13">
        <w:rPr>
          <w:rFonts w:ascii="Calibri" w:hAnsi="Calibri" w:cs="Calibri"/>
          <w:color w:val="000000"/>
          <w:sz w:val="24"/>
          <w:szCs w:val="24"/>
        </w:rPr>
        <w:t xml:space="preserve"> and the local address.  Utility bills, deed of trusts or lease agreements, etc., are acceptable verification documents to prove residency.</w:t>
      </w:r>
      <w:r w:rsidR="00DB7F5C" w:rsidRPr="009F7C13">
        <w:rPr>
          <w:rFonts w:ascii="Calibri" w:hAnsi="Calibri" w:cs="Calibri"/>
          <w:szCs w:val="26"/>
        </w:rPr>
        <w:br w:type="page"/>
      </w:r>
      <w:bookmarkStart w:id="133" w:name="_Hlk66184997"/>
      <w:r w:rsidR="008B1FC8">
        <w:rPr>
          <w:rFonts w:cs="Calibri"/>
          <w:noProof/>
        </w:rPr>
        <w:lastRenderedPageBreak/>
        <w:drawing>
          <wp:inline distT="0" distB="0" distL="0" distR="0" wp14:anchorId="01A34008" wp14:editId="7C101416">
            <wp:extent cx="1095375" cy="8286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bookmarkEnd w:id="133"/>
    </w:p>
    <w:p w14:paraId="5FD56D2B" w14:textId="77777777" w:rsidR="00473BB7" w:rsidRPr="00B3598F" w:rsidRDefault="00C960E4" w:rsidP="00C960E4">
      <w:pPr>
        <w:pStyle w:val="PlainText"/>
        <w:tabs>
          <w:tab w:val="right" w:pos="10620"/>
        </w:tabs>
        <w:rPr>
          <w:rFonts w:ascii="Calibri" w:hAnsi="Calibri" w:cs="Calibri"/>
          <w:sz w:val="26"/>
          <w:szCs w:val="26"/>
        </w:rPr>
      </w:pPr>
      <w:r w:rsidRPr="00B3598F">
        <w:rPr>
          <w:rFonts w:ascii="Calibri" w:hAnsi="Calibri" w:cs="Calibri"/>
          <w:sz w:val="26"/>
          <w:szCs w:val="26"/>
        </w:rPr>
        <w:t xml:space="preserve">Official Name of Bidder: </w:t>
      </w:r>
      <w:r w:rsidR="00976D9B" w:rsidRPr="00B3598F">
        <w:rPr>
          <w:rFonts w:ascii="Calibri" w:hAnsi="Calibri" w:cs="Calibri"/>
          <w:b/>
          <w:sz w:val="26"/>
          <w:szCs w:val="26"/>
          <w:u w:val="single"/>
        </w:rPr>
        <w:fldChar w:fldCharType="begin">
          <w:ffData>
            <w:name w:val="Text39"/>
            <w:enabled/>
            <w:calcOnExit w:val="0"/>
            <w:textInput/>
          </w:ffData>
        </w:fldChar>
      </w:r>
      <w:bookmarkStart w:id="134" w:name="Text39"/>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34"/>
      <w:r w:rsidRPr="00B3598F">
        <w:rPr>
          <w:rFonts w:ascii="Calibri" w:hAnsi="Calibri" w:cs="Calibri"/>
          <w:b/>
          <w:sz w:val="26"/>
          <w:szCs w:val="26"/>
          <w:u w:val="single"/>
        </w:rPr>
        <w:tab/>
      </w:r>
      <w:r w:rsidR="00473BB7" w:rsidRPr="00B3598F">
        <w:rPr>
          <w:rFonts w:ascii="Calibri" w:hAnsi="Calibri" w:cs="Calibri"/>
          <w:sz w:val="26"/>
          <w:szCs w:val="26"/>
        </w:rPr>
        <w:tab/>
      </w:r>
    </w:p>
    <w:p w14:paraId="19C9E42A" w14:textId="77777777" w:rsidR="00C960E4" w:rsidRPr="00B3598F" w:rsidRDefault="00C960E4" w:rsidP="00C960E4">
      <w:pPr>
        <w:pStyle w:val="PlainText"/>
        <w:tabs>
          <w:tab w:val="right" w:pos="10620"/>
        </w:tabs>
        <w:rPr>
          <w:rFonts w:ascii="Calibri" w:hAnsi="Calibri" w:cs="Calibri"/>
          <w:sz w:val="26"/>
          <w:szCs w:val="26"/>
        </w:rPr>
      </w:pPr>
    </w:p>
    <w:p w14:paraId="7142D50E" w14:textId="77777777" w:rsidR="00C960E4" w:rsidRPr="00B3598F" w:rsidRDefault="00C960E4" w:rsidP="00C960E4">
      <w:pPr>
        <w:pStyle w:val="PlainText"/>
        <w:tabs>
          <w:tab w:val="right" w:pos="10620"/>
        </w:tabs>
        <w:rPr>
          <w:rFonts w:ascii="Calibri" w:hAnsi="Calibri" w:cs="Calibri"/>
          <w:sz w:val="26"/>
          <w:szCs w:val="26"/>
        </w:rPr>
      </w:pPr>
      <w:r w:rsidRPr="00B3598F">
        <w:rPr>
          <w:rFonts w:ascii="Calibri" w:hAnsi="Calibri" w:cs="Calibri"/>
          <w:sz w:val="26"/>
          <w:szCs w:val="26"/>
        </w:rPr>
        <w:t xml:space="preserve">Street Address Line 1: </w:t>
      </w:r>
      <w:r w:rsidR="00976D9B" w:rsidRPr="00B3598F">
        <w:rPr>
          <w:rFonts w:ascii="Calibri" w:hAnsi="Calibri" w:cs="Calibri"/>
          <w:b/>
          <w:sz w:val="26"/>
          <w:szCs w:val="26"/>
          <w:u w:val="single"/>
        </w:rPr>
        <w:fldChar w:fldCharType="begin">
          <w:ffData>
            <w:name w:val="Text39"/>
            <w:enabled/>
            <w:calcOnExit w:val="0"/>
            <w:textInput/>
          </w:ffData>
        </w:fldChar>
      </w:r>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r w:rsidRPr="00B3598F">
        <w:rPr>
          <w:rFonts w:ascii="Calibri" w:hAnsi="Calibri" w:cs="Calibri"/>
          <w:b/>
          <w:sz w:val="26"/>
          <w:szCs w:val="26"/>
          <w:u w:val="single"/>
        </w:rPr>
        <w:tab/>
      </w:r>
      <w:r w:rsidRPr="00B3598F">
        <w:rPr>
          <w:rFonts w:ascii="Calibri" w:hAnsi="Calibri" w:cs="Calibri"/>
          <w:sz w:val="26"/>
          <w:szCs w:val="26"/>
        </w:rPr>
        <w:tab/>
      </w:r>
    </w:p>
    <w:p w14:paraId="2BF463F6" w14:textId="77777777" w:rsidR="00C960E4" w:rsidRPr="00B3598F" w:rsidRDefault="00C960E4" w:rsidP="00C960E4">
      <w:pPr>
        <w:pStyle w:val="PlainText"/>
        <w:tabs>
          <w:tab w:val="right" w:pos="10620"/>
        </w:tabs>
        <w:rPr>
          <w:rFonts w:ascii="Calibri" w:hAnsi="Calibri" w:cs="Calibri"/>
          <w:sz w:val="26"/>
          <w:szCs w:val="26"/>
        </w:rPr>
      </w:pPr>
    </w:p>
    <w:p w14:paraId="59ABA12B" w14:textId="77777777" w:rsidR="00C960E4" w:rsidRPr="00B3598F" w:rsidRDefault="00C960E4" w:rsidP="00C960E4">
      <w:pPr>
        <w:pStyle w:val="PlainText"/>
        <w:tabs>
          <w:tab w:val="right" w:pos="10620"/>
        </w:tabs>
        <w:rPr>
          <w:rFonts w:ascii="Calibri" w:hAnsi="Calibri" w:cs="Calibri"/>
          <w:sz w:val="26"/>
          <w:szCs w:val="26"/>
        </w:rPr>
      </w:pPr>
      <w:r w:rsidRPr="00B3598F">
        <w:rPr>
          <w:rFonts w:ascii="Calibri" w:hAnsi="Calibri" w:cs="Calibri"/>
          <w:sz w:val="26"/>
          <w:szCs w:val="26"/>
        </w:rPr>
        <w:t xml:space="preserve">Street Address Line 2: </w:t>
      </w:r>
      <w:r w:rsidR="00976D9B" w:rsidRPr="00B3598F">
        <w:rPr>
          <w:rFonts w:ascii="Calibri" w:hAnsi="Calibri" w:cs="Calibri"/>
          <w:b/>
          <w:sz w:val="26"/>
          <w:szCs w:val="26"/>
          <w:u w:val="single"/>
        </w:rPr>
        <w:fldChar w:fldCharType="begin">
          <w:ffData>
            <w:name w:val="Text39"/>
            <w:enabled/>
            <w:calcOnExit w:val="0"/>
            <w:textInput/>
          </w:ffData>
        </w:fldChar>
      </w:r>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r w:rsidRPr="00B3598F">
        <w:rPr>
          <w:rFonts w:ascii="Calibri" w:hAnsi="Calibri" w:cs="Calibri"/>
          <w:b/>
          <w:sz w:val="26"/>
          <w:szCs w:val="26"/>
          <w:u w:val="single"/>
        </w:rPr>
        <w:tab/>
      </w:r>
      <w:r w:rsidRPr="00B3598F">
        <w:rPr>
          <w:rFonts w:ascii="Calibri" w:hAnsi="Calibri" w:cs="Calibri"/>
          <w:sz w:val="26"/>
          <w:szCs w:val="26"/>
        </w:rPr>
        <w:tab/>
      </w:r>
    </w:p>
    <w:p w14:paraId="2852CF6E" w14:textId="77777777" w:rsidR="00C960E4" w:rsidRPr="00B3598F" w:rsidRDefault="00C960E4" w:rsidP="00C960E4">
      <w:pPr>
        <w:pStyle w:val="PlainText"/>
        <w:tabs>
          <w:tab w:val="right" w:pos="10620"/>
        </w:tabs>
        <w:rPr>
          <w:rFonts w:ascii="Calibri" w:hAnsi="Calibri" w:cs="Calibri"/>
          <w:sz w:val="26"/>
          <w:szCs w:val="26"/>
        </w:rPr>
      </w:pPr>
    </w:p>
    <w:p w14:paraId="0BEC7C84" w14:textId="77777777" w:rsidR="00C960E4" w:rsidRPr="00B3598F" w:rsidRDefault="00C960E4" w:rsidP="00C960E4">
      <w:pPr>
        <w:pStyle w:val="PlainText"/>
        <w:tabs>
          <w:tab w:val="right" w:pos="5040"/>
          <w:tab w:val="left" w:pos="5220"/>
          <w:tab w:val="right" w:pos="7200"/>
          <w:tab w:val="left" w:pos="7380"/>
          <w:tab w:val="right" w:pos="10620"/>
        </w:tabs>
        <w:rPr>
          <w:rFonts w:ascii="Calibri" w:hAnsi="Calibri" w:cs="Calibri"/>
          <w:sz w:val="26"/>
          <w:szCs w:val="26"/>
          <w:u w:val="single"/>
        </w:rPr>
      </w:pPr>
      <w:r w:rsidRPr="00B3598F">
        <w:rPr>
          <w:rFonts w:ascii="Calibri" w:hAnsi="Calibri" w:cs="Calibri"/>
          <w:sz w:val="26"/>
          <w:szCs w:val="26"/>
        </w:rPr>
        <w:t xml:space="preserve">City: </w:t>
      </w:r>
      <w:r w:rsidR="00976D9B" w:rsidRPr="00B3598F">
        <w:rPr>
          <w:rFonts w:ascii="Calibri" w:hAnsi="Calibri" w:cs="Calibri"/>
          <w:b/>
          <w:sz w:val="26"/>
          <w:szCs w:val="26"/>
          <w:u w:val="single"/>
        </w:rPr>
        <w:fldChar w:fldCharType="begin">
          <w:ffData>
            <w:name w:val="Text40"/>
            <w:enabled/>
            <w:calcOnExit w:val="0"/>
            <w:textInput/>
          </w:ffData>
        </w:fldChar>
      </w:r>
      <w:bookmarkStart w:id="135" w:name="Text40"/>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35"/>
      <w:r w:rsidRPr="00B3598F">
        <w:rPr>
          <w:rFonts w:ascii="Calibri" w:hAnsi="Calibri" w:cs="Calibri"/>
          <w:sz w:val="26"/>
          <w:szCs w:val="26"/>
          <w:u w:val="single"/>
        </w:rPr>
        <w:tab/>
      </w:r>
      <w:r w:rsidRPr="00B3598F">
        <w:rPr>
          <w:rFonts w:ascii="Calibri" w:hAnsi="Calibri" w:cs="Calibri"/>
          <w:sz w:val="26"/>
          <w:szCs w:val="26"/>
        </w:rPr>
        <w:tab/>
        <w:t xml:space="preserve">State: </w:t>
      </w:r>
      <w:r w:rsidR="00976D9B" w:rsidRPr="00B3598F">
        <w:rPr>
          <w:rFonts w:ascii="Calibri" w:hAnsi="Calibri" w:cs="Calibri"/>
          <w:b/>
          <w:sz w:val="26"/>
          <w:szCs w:val="26"/>
          <w:u w:val="single"/>
        </w:rPr>
        <w:fldChar w:fldCharType="begin">
          <w:ffData>
            <w:name w:val="Text41"/>
            <w:enabled/>
            <w:calcOnExit w:val="0"/>
            <w:textInput/>
          </w:ffData>
        </w:fldChar>
      </w:r>
      <w:bookmarkStart w:id="136" w:name="Text41"/>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36"/>
      <w:r w:rsidRPr="00B3598F">
        <w:rPr>
          <w:rFonts w:ascii="Calibri" w:hAnsi="Calibri" w:cs="Calibri"/>
          <w:sz w:val="26"/>
          <w:szCs w:val="26"/>
          <w:u w:val="single"/>
        </w:rPr>
        <w:tab/>
      </w:r>
      <w:r w:rsidRPr="00B3598F">
        <w:rPr>
          <w:rFonts w:ascii="Calibri" w:hAnsi="Calibri" w:cs="Calibri"/>
          <w:sz w:val="26"/>
          <w:szCs w:val="26"/>
        </w:rPr>
        <w:tab/>
        <w:t xml:space="preserve">Zip Code: </w:t>
      </w:r>
      <w:r w:rsidR="00976D9B" w:rsidRPr="00B3598F">
        <w:rPr>
          <w:rFonts w:ascii="Calibri" w:hAnsi="Calibri" w:cs="Calibri"/>
          <w:b/>
          <w:sz w:val="26"/>
          <w:szCs w:val="26"/>
          <w:u w:val="single"/>
        </w:rPr>
        <w:fldChar w:fldCharType="begin">
          <w:ffData>
            <w:name w:val="Text42"/>
            <w:enabled/>
            <w:calcOnExit w:val="0"/>
            <w:textInput/>
          </w:ffData>
        </w:fldChar>
      </w:r>
      <w:bookmarkStart w:id="137" w:name="Text42"/>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37"/>
      <w:r w:rsidRPr="00B3598F">
        <w:rPr>
          <w:rFonts w:ascii="Calibri" w:hAnsi="Calibri" w:cs="Calibri"/>
          <w:sz w:val="26"/>
          <w:szCs w:val="26"/>
          <w:u w:val="single"/>
        </w:rPr>
        <w:tab/>
      </w:r>
    </w:p>
    <w:p w14:paraId="0A71875C" w14:textId="77777777" w:rsidR="00C960E4" w:rsidRPr="00B3598F" w:rsidRDefault="00C960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406278C3" w14:textId="77777777" w:rsidR="00F912E4" w:rsidRPr="00B3598F" w:rsidRDefault="00F912E4" w:rsidP="00F912E4">
      <w:pPr>
        <w:pStyle w:val="PlainText"/>
        <w:tabs>
          <w:tab w:val="right" w:pos="10620"/>
        </w:tabs>
        <w:rPr>
          <w:rFonts w:ascii="Calibri" w:hAnsi="Calibri" w:cs="Calibri"/>
          <w:sz w:val="26"/>
          <w:szCs w:val="26"/>
          <w:u w:val="single"/>
        </w:rPr>
      </w:pPr>
      <w:r w:rsidRPr="00B3598F">
        <w:rPr>
          <w:rFonts w:ascii="Calibri" w:hAnsi="Calibri" w:cs="Calibri"/>
          <w:sz w:val="26"/>
          <w:szCs w:val="26"/>
        </w:rPr>
        <w:t xml:space="preserve">Webpage: </w:t>
      </w:r>
      <w:r w:rsidR="00976D9B" w:rsidRPr="00B3598F">
        <w:rPr>
          <w:rFonts w:ascii="Calibri" w:hAnsi="Calibri" w:cs="Calibri"/>
          <w:b/>
          <w:sz w:val="26"/>
          <w:szCs w:val="26"/>
          <w:u w:val="single"/>
        </w:rPr>
        <w:fldChar w:fldCharType="begin">
          <w:ffData>
            <w:name w:val="Text45"/>
            <w:enabled/>
            <w:calcOnExit w:val="0"/>
            <w:textInput/>
          </w:ffData>
        </w:fldChar>
      </w:r>
      <w:bookmarkStart w:id="138" w:name="Text45"/>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38"/>
      <w:r w:rsidRPr="00B3598F">
        <w:rPr>
          <w:rFonts w:ascii="Calibri" w:hAnsi="Calibri" w:cs="Calibri"/>
          <w:sz w:val="26"/>
          <w:szCs w:val="26"/>
          <w:u w:val="single"/>
        </w:rPr>
        <w:tab/>
      </w:r>
    </w:p>
    <w:p w14:paraId="1CBFAE5A" w14:textId="77777777" w:rsidR="00F912E4" w:rsidRPr="00B3598F" w:rsidRDefault="00F912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0090808D" w14:textId="77777777" w:rsidR="00175C5A" w:rsidRPr="00B3598F" w:rsidRDefault="00C46C5F" w:rsidP="0095102D">
      <w:pPr>
        <w:pStyle w:val="PlainText"/>
        <w:tabs>
          <w:tab w:val="left" w:pos="5040"/>
          <w:tab w:val="right" w:pos="7920"/>
          <w:tab w:val="left" w:pos="8100"/>
          <w:tab w:val="right" w:pos="10620"/>
        </w:tabs>
        <w:spacing w:after="240"/>
        <w:rPr>
          <w:rFonts w:ascii="Calibri" w:hAnsi="Calibri" w:cs="Calibri"/>
          <w:sz w:val="26"/>
          <w:szCs w:val="26"/>
        </w:rPr>
      </w:pPr>
      <w:r w:rsidRPr="00B3598F">
        <w:rPr>
          <w:rFonts w:ascii="Calibri" w:hAnsi="Calibri" w:cs="Calibri"/>
          <w:sz w:val="26"/>
          <w:szCs w:val="26"/>
        </w:rPr>
        <w:t>Type of Entity / Organizational Structure (check one):</w:t>
      </w:r>
      <w:r w:rsidRPr="00B3598F">
        <w:rPr>
          <w:rFonts w:ascii="Calibri" w:hAnsi="Calibri" w:cs="Calibri"/>
          <w:sz w:val="26"/>
          <w:szCs w:val="26"/>
        </w:rPr>
        <w:tab/>
      </w:r>
    </w:p>
    <w:p w14:paraId="42A04A22" w14:textId="77777777" w:rsidR="000433E4" w:rsidRPr="00B3598F" w:rsidRDefault="00175C5A" w:rsidP="00175C5A">
      <w:pPr>
        <w:pStyle w:val="PlainText"/>
        <w:tabs>
          <w:tab w:val="left" w:pos="1440"/>
          <w:tab w:val="right" w:pos="5040"/>
          <w:tab w:val="left" w:pos="5760"/>
          <w:tab w:val="right" w:pos="9360"/>
        </w:tabs>
        <w:spacing w:after="240"/>
        <w:rPr>
          <w:rFonts w:ascii="Calibri" w:hAnsi="Calibri" w:cs="Calibri"/>
          <w:sz w:val="26"/>
          <w:szCs w:val="26"/>
        </w:rPr>
      </w:pPr>
      <w:r w:rsidRPr="00B3598F">
        <w:rPr>
          <w:rFonts w:ascii="Calibri" w:hAnsi="Calibri" w:cs="Calibri"/>
          <w:sz w:val="26"/>
          <w:szCs w:val="26"/>
        </w:rPr>
        <w:tab/>
      </w:r>
      <w:r w:rsidR="00976D9B" w:rsidRPr="00B3598F">
        <w:rPr>
          <w:rFonts w:ascii="Calibri" w:hAnsi="Calibri" w:cs="Calibri"/>
          <w:sz w:val="26"/>
          <w:szCs w:val="26"/>
        </w:rPr>
        <w:fldChar w:fldCharType="begin">
          <w:ffData>
            <w:name w:val="Check6"/>
            <w:enabled/>
            <w:calcOnExit w:val="0"/>
            <w:checkBox>
              <w:sizeAuto/>
              <w:default w:val="0"/>
            </w:checkBox>
          </w:ffData>
        </w:fldChar>
      </w:r>
      <w:r w:rsidR="00C46C5F"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00976D9B" w:rsidRPr="00B3598F">
        <w:rPr>
          <w:rFonts w:ascii="Calibri" w:hAnsi="Calibri" w:cs="Calibri"/>
          <w:sz w:val="26"/>
          <w:szCs w:val="26"/>
        </w:rPr>
        <w:fldChar w:fldCharType="end"/>
      </w:r>
      <w:r w:rsidR="00C46C5F" w:rsidRPr="00B3598F">
        <w:rPr>
          <w:rFonts w:ascii="Calibri" w:hAnsi="Calibri" w:cs="Calibri"/>
          <w:sz w:val="26"/>
          <w:szCs w:val="26"/>
        </w:rPr>
        <w:t xml:space="preserve"> Corporation</w:t>
      </w:r>
      <w:r w:rsidR="00C46C5F" w:rsidRPr="00B3598F">
        <w:rPr>
          <w:rFonts w:ascii="Calibri" w:hAnsi="Calibri" w:cs="Calibri"/>
          <w:sz w:val="26"/>
          <w:szCs w:val="26"/>
        </w:rPr>
        <w:tab/>
      </w:r>
      <w:r w:rsidR="00C46C5F" w:rsidRPr="00B3598F">
        <w:rPr>
          <w:rFonts w:ascii="Calibri" w:hAnsi="Calibri" w:cs="Calibri"/>
          <w:sz w:val="26"/>
          <w:szCs w:val="26"/>
        </w:rPr>
        <w:tab/>
      </w:r>
      <w:r w:rsidR="00976D9B" w:rsidRPr="00B3598F">
        <w:rPr>
          <w:rFonts w:ascii="Calibri" w:hAnsi="Calibri" w:cs="Calibri"/>
          <w:sz w:val="26"/>
          <w:szCs w:val="26"/>
        </w:rPr>
        <w:fldChar w:fldCharType="begin">
          <w:ffData>
            <w:name w:val="Check6"/>
            <w:enabled/>
            <w:calcOnExit w:val="0"/>
            <w:checkBox>
              <w:sizeAuto/>
              <w:default w:val="0"/>
            </w:checkBox>
          </w:ffData>
        </w:fldChar>
      </w:r>
      <w:r w:rsidR="00C46C5F"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00976D9B" w:rsidRPr="00B3598F">
        <w:rPr>
          <w:rFonts w:ascii="Calibri" w:hAnsi="Calibri" w:cs="Calibri"/>
          <w:sz w:val="26"/>
          <w:szCs w:val="26"/>
        </w:rPr>
        <w:fldChar w:fldCharType="end"/>
      </w:r>
      <w:r w:rsidR="00C46C5F" w:rsidRPr="00B3598F">
        <w:rPr>
          <w:rFonts w:ascii="Calibri" w:hAnsi="Calibri" w:cs="Calibri"/>
          <w:sz w:val="26"/>
          <w:szCs w:val="26"/>
        </w:rPr>
        <w:t xml:space="preserve"> Joint Venture</w:t>
      </w:r>
    </w:p>
    <w:p w14:paraId="1A48DAF0" w14:textId="77777777" w:rsidR="00C46C5F" w:rsidRPr="00B3598F"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B3598F">
        <w:rPr>
          <w:rFonts w:ascii="Calibri" w:hAnsi="Calibri" w:cs="Calibri"/>
          <w:sz w:val="26"/>
          <w:szCs w:val="26"/>
        </w:rPr>
        <w:tab/>
      </w:r>
      <w:r w:rsidR="00976D9B"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00976D9B" w:rsidRPr="00B3598F">
        <w:rPr>
          <w:rFonts w:ascii="Calibri" w:hAnsi="Calibri" w:cs="Calibri"/>
          <w:sz w:val="26"/>
          <w:szCs w:val="26"/>
        </w:rPr>
        <w:fldChar w:fldCharType="end"/>
      </w:r>
      <w:r w:rsidRPr="00B3598F">
        <w:rPr>
          <w:rFonts w:ascii="Calibri" w:hAnsi="Calibri" w:cs="Calibri"/>
          <w:sz w:val="26"/>
          <w:szCs w:val="26"/>
        </w:rPr>
        <w:t xml:space="preserve"> Limited Liability Partnership</w:t>
      </w:r>
      <w:r w:rsidRPr="00B3598F">
        <w:rPr>
          <w:rFonts w:ascii="Calibri" w:hAnsi="Calibri" w:cs="Calibri"/>
          <w:sz w:val="26"/>
          <w:szCs w:val="26"/>
        </w:rPr>
        <w:tab/>
      </w:r>
      <w:r w:rsidR="0095102D" w:rsidRPr="00B3598F">
        <w:rPr>
          <w:rFonts w:ascii="Calibri" w:hAnsi="Calibri" w:cs="Calibri"/>
          <w:sz w:val="26"/>
          <w:szCs w:val="26"/>
        </w:rPr>
        <w:tab/>
      </w:r>
      <w:r w:rsidR="00976D9B"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00976D9B" w:rsidRPr="00B3598F">
        <w:rPr>
          <w:rFonts w:ascii="Calibri" w:hAnsi="Calibri" w:cs="Calibri"/>
          <w:sz w:val="26"/>
          <w:szCs w:val="26"/>
        </w:rPr>
        <w:fldChar w:fldCharType="end"/>
      </w:r>
      <w:r w:rsidRPr="00B3598F">
        <w:rPr>
          <w:rFonts w:ascii="Calibri" w:hAnsi="Calibri" w:cs="Calibri"/>
          <w:sz w:val="26"/>
          <w:szCs w:val="26"/>
        </w:rPr>
        <w:t xml:space="preserve"> </w:t>
      </w:r>
      <w:proofErr w:type="spellStart"/>
      <w:r w:rsidRPr="00B3598F">
        <w:rPr>
          <w:rFonts w:ascii="Calibri" w:hAnsi="Calibri" w:cs="Calibri"/>
          <w:sz w:val="26"/>
          <w:szCs w:val="26"/>
        </w:rPr>
        <w:t>Partnership</w:t>
      </w:r>
      <w:proofErr w:type="spellEnd"/>
    </w:p>
    <w:p w14:paraId="7803ED4B" w14:textId="77777777" w:rsidR="00C46C5F" w:rsidRPr="00B3598F"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B3598F">
        <w:rPr>
          <w:rFonts w:ascii="Calibri" w:hAnsi="Calibri" w:cs="Calibri"/>
          <w:sz w:val="26"/>
          <w:szCs w:val="26"/>
        </w:rPr>
        <w:lastRenderedPageBreak/>
        <w:tab/>
      </w:r>
      <w:r w:rsidR="00976D9B"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00976D9B" w:rsidRPr="00B3598F">
        <w:rPr>
          <w:rFonts w:ascii="Calibri" w:hAnsi="Calibri" w:cs="Calibri"/>
          <w:sz w:val="26"/>
          <w:szCs w:val="26"/>
        </w:rPr>
        <w:fldChar w:fldCharType="end"/>
      </w:r>
      <w:r w:rsidRPr="00B3598F">
        <w:rPr>
          <w:rFonts w:ascii="Calibri" w:hAnsi="Calibri" w:cs="Calibri"/>
          <w:sz w:val="26"/>
          <w:szCs w:val="26"/>
        </w:rPr>
        <w:t xml:space="preserve"> Limited Liability Corporation</w:t>
      </w:r>
      <w:r w:rsidRPr="00B3598F">
        <w:rPr>
          <w:rFonts w:ascii="Calibri" w:hAnsi="Calibri" w:cs="Calibri"/>
          <w:sz w:val="26"/>
          <w:szCs w:val="26"/>
        </w:rPr>
        <w:tab/>
      </w:r>
      <w:r w:rsidR="0095102D" w:rsidRPr="00B3598F">
        <w:rPr>
          <w:rFonts w:ascii="Calibri" w:hAnsi="Calibri" w:cs="Calibri"/>
          <w:sz w:val="26"/>
          <w:szCs w:val="26"/>
        </w:rPr>
        <w:tab/>
      </w:r>
      <w:r w:rsidR="00976D9B"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00976D9B" w:rsidRPr="00B3598F">
        <w:rPr>
          <w:rFonts w:ascii="Calibri" w:hAnsi="Calibri" w:cs="Calibri"/>
          <w:sz w:val="26"/>
          <w:szCs w:val="26"/>
        </w:rPr>
        <w:fldChar w:fldCharType="end"/>
      </w:r>
      <w:r w:rsidRPr="00B3598F">
        <w:rPr>
          <w:rFonts w:ascii="Calibri" w:hAnsi="Calibri" w:cs="Calibri"/>
          <w:sz w:val="26"/>
          <w:szCs w:val="26"/>
        </w:rPr>
        <w:t xml:space="preserve"> Non-Profit / Church</w:t>
      </w:r>
    </w:p>
    <w:p w14:paraId="49B35AB8" w14:textId="77777777" w:rsidR="00C46C5F" w:rsidRPr="00B3598F" w:rsidRDefault="00C46C5F" w:rsidP="00175C5A">
      <w:pPr>
        <w:pStyle w:val="PlainText"/>
        <w:tabs>
          <w:tab w:val="left" w:pos="1440"/>
          <w:tab w:val="right" w:pos="9360"/>
        </w:tabs>
        <w:rPr>
          <w:rFonts w:ascii="Calibri" w:hAnsi="Calibri" w:cs="Calibri"/>
          <w:sz w:val="26"/>
          <w:szCs w:val="26"/>
        </w:rPr>
      </w:pPr>
      <w:r w:rsidRPr="00B3598F">
        <w:rPr>
          <w:rFonts w:ascii="Calibri" w:hAnsi="Calibri" w:cs="Calibri"/>
          <w:sz w:val="26"/>
          <w:szCs w:val="26"/>
        </w:rPr>
        <w:tab/>
      </w:r>
      <w:r w:rsidR="00976D9B"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00976D9B" w:rsidRPr="00B3598F">
        <w:rPr>
          <w:rFonts w:ascii="Calibri" w:hAnsi="Calibri" w:cs="Calibri"/>
          <w:sz w:val="26"/>
          <w:szCs w:val="26"/>
        </w:rPr>
        <w:fldChar w:fldCharType="end"/>
      </w:r>
      <w:r w:rsidRPr="00B3598F">
        <w:rPr>
          <w:rFonts w:ascii="Calibri" w:hAnsi="Calibri" w:cs="Calibri"/>
          <w:sz w:val="26"/>
          <w:szCs w:val="26"/>
        </w:rPr>
        <w:t xml:space="preserve"> Other: </w:t>
      </w:r>
      <w:r w:rsidR="00976D9B" w:rsidRPr="00B3598F">
        <w:rPr>
          <w:rFonts w:ascii="Calibri" w:hAnsi="Calibri" w:cs="Calibri"/>
          <w:b/>
          <w:sz w:val="26"/>
          <w:szCs w:val="26"/>
          <w:u w:val="single"/>
        </w:rPr>
        <w:fldChar w:fldCharType="begin">
          <w:ffData>
            <w:name w:val="Text46"/>
            <w:enabled/>
            <w:calcOnExit w:val="0"/>
            <w:textInput/>
          </w:ffData>
        </w:fldChar>
      </w:r>
      <w:bookmarkStart w:id="139" w:name="Text46"/>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39"/>
      <w:r w:rsidRPr="00B3598F">
        <w:rPr>
          <w:rFonts w:ascii="Calibri" w:hAnsi="Calibri" w:cs="Calibri"/>
          <w:sz w:val="26"/>
          <w:szCs w:val="26"/>
          <w:u w:val="single"/>
        </w:rPr>
        <w:tab/>
      </w:r>
    </w:p>
    <w:p w14:paraId="00AC2415" w14:textId="77777777" w:rsidR="00175C5A" w:rsidRPr="00B3598F" w:rsidRDefault="00175C5A" w:rsidP="0095102D">
      <w:pPr>
        <w:pStyle w:val="PlainText"/>
        <w:tabs>
          <w:tab w:val="right" w:pos="10620"/>
        </w:tabs>
        <w:rPr>
          <w:rFonts w:ascii="Calibri" w:hAnsi="Calibri" w:cs="Calibri"/>
          <w:sz w:val="26"/>
          <w:szCs w:val="26"/>
        </w:rPr>
      </w:pPr>
    </w:p>
    <w:p w14:paraId="66F0E7EF" w14:textId="77777777" w:rsidR="0095102D" w:rsidRPr="00B3598F" w:rsidRDefault="0095102D" w:rsidP="0095102D">
      <w:pPr>
        <w:pStyle w:val="PlainText"/>
        <w:tabs>
          <w:tab w:val="right" w:pos="10620"/>
        </w:tabs>
        <w:rPr>
          <w:rFonts w:ascii="Calibri" w:hAnsi="Calibri" w:cs="Calibri"/>
          <w:sz w:val="26"/>
          <w:szCs w:val="26"/>
        </w:rPr>
      </w:pPr>
      <w:r w:rsidRPr="00B3598F">
        <w:rPr>
          <w:rFonts w:ascii="Calibri" w:hAnsi="Calibri" w:cs="Calibri"/>
          <w:sz w:val="26"/>
          <w:szCs w:val="26"/>
        </w:rPr>
        <w:t xml:space="preserve">Jurisdiction of Organization Structure: </w:t>
      </w:r>
      <w:r w:rsidR="00976D9B" w:rsidRPr="00B3598F">
        <w:rPr>
          <w:rFonts w:ascii="Calibri" w:hAnsi="Calibri" w:cs="Calibri"/>
          <w:b/>
          <w:sz w:val="26"/>
          <w:szCs w:val="26"/>
          <w:u w:val="single"/>
        </w:rPr>
        <w:fldChar w:fldCharType="begin">
          <w:ffData>
            <w:name w:val="Text47"/>
            <w:enabled/>
            <w:calcOnExit w:val="0"/>
            <w:textInput/>
          </w:ffData>
        </w:fldChar>
      </w:r>
      <w:bookmarkStart w:id="140" w:name="Text47"/>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40"/>
      <w:r w:rsidRPr="00B3598F">
        <w:rPr>
          <w:rFonts w:ascii="Calibri" w:hAnsi="Calibri" w:cs="Calibri"/>
          <w:sz w:val="26"/>
          <w:szCs w:val="26"/>
          <w:u w:val="single"/>
        </w:rPr>
        <w:tab/>
      </w:r>
      <w:r w:rsidRPr="00B3598F">
        <w:rPr>
          <w:rFonts w:ascii="Calibri" w:hAnsi="Calibri" w:cs="Calibri"/>
          <w:sz w:val="26"/>
          <w:szCs w:val="26"/>
        </w:rPr>
        <w:tab/>
      </w:r>
    </w:p>
    <w:p w14:paraId="42FE9F68" w14:textId="77777777" w:rsidR="0095102D" w:rsidRPr="00B3598F" w:rsidRDefault="0095102D" w:rsidP="0095102D">
      <w:pPr>
        <w:pStyle w:val="PlainText"/>
        <w:tabs>
          <w:tab w:val="right" w:pos="6300"/>
          <w:tab w:val="left" w:pos="6480"/>
          <w:tab w:val="right" w:pos="10620"/>
        </w:tabs>
        <w:rPr>
          <w:rFonts w:ascii="Calibri" w:hAnsi="Calibri" w:cs="Calibri"/>
          <w:sz w:val="26"/>
          <w:szCs w:val="26"/>
        </w:rPr>
      </w:pPr>
    </w:p>
    <w:p w14:paraId="3D362715" w14:textId="77777777" w:rsidR="00C46C5F" w:rsidRPr="00B3598F" w:rsidRDefault="0095102D" w:rsidP="0095102D">
      <w:pPr>
        <w:pStyle w:val="PlainText"/>
        <w:tabs>
          <w:tab w:val="right" w:pos="10620"/>
        </w:tabs>
        <w:rPr>
          <w:rFonts w:ascii="Calibri" w:hAnsi="Calibri" w:cs="Calibri"/>
          <w:sz w:val="26"/>
          <w:szCs w:val="26"/>
        </w:rPr>
      </w:pPr>
      <w:r w:rsidRPr="00B3598F">
        <w:rPr>
          <w:rFonts w:ascii="Calibri" w:hAnsi="Calibri" w:cs="Calibri"/>
          <w:sz w:val="26"/>
          <w:szCs w:val="26"/>
        </w:rPr>
        <w:t xml:space="preserve">Date of Organization Structure: </w:t>
      </w:r>
      <w:r w:rsidR="00976D9B" w:rsidRPr="00B3598F">
        <w:rPr>
          <w:rFonts w:ascii="Calibri" w:hAnsi="Calibri" w:cs="Calibri"/>
          <w:b/>
          <w:sz w:val="26"/>
          <w:szCs w:val="26"/>
          <w:u w:val="single"/>
        </w:rPr>
        <w:fldChar w:fldCharType="begin">
          <w:ffData>
            <w:name w:val="Text48"/>
            <w:enabled/>
            <w:calcOnExit w:val="0"/>
            <w:textInput/>
          </w:ffData>
        </w:fldChar>
      </w:r>
      <w:bookmarkStart w:id="141" w:name="Text48"/>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41"/>
      <w:r w:rsidRPr="00B3598F">
        <w:rPr>
          <w:rFonts w:ascii="Calibri" w:hAnsi="Calibri" w:cs="Calibri"/>
          <w:sz w:val="26"/>
          <w:szCs w:val="26"/>
          <w:u w:val="single"/>
        </w:rPr>
        <w:tab/>
      </w:r>
    </w:p>
    <w:p w14:paraId="61862359" w14:textId="77777777" w:rsidR="00C46C5F" w:rsidRPr="00B3598F" w:rsidRDefault="00C46C5F" w:rsidP="00C960E4">
      <w:pPr>
        <w:pStyle w:val="PlainText"/>
        <w:tabs>
          <w:tab w:val="right" w:pos="5040"/>
          <w:tab w:val="left" w:pos="5220"/>
          <w:tab w:val="right" w:pos="10620"/>
        </w:tabs>
        <w:rPr>
          <w:rFonts w:ascii="Calibri" w:hAnsi="Calibri" w:cs="Calibri"/>
          <w:sz w:val="26"/>
          <w:szCs w:val="26"/>
        </w:rPr>
      </w:pPr>
    </w:p>
    <w:p w14:paraId="7206FB8C" w14:textId="77777777" w:rsidR="0095102D" w:rsidRPr="00B3598F" w:rsidRDefault="0095102D" w:rsidP="0095102D">
      <w:pPr>
        <w:pStyle w:val="PlainText"/>
        <w:tabs>
          <w:tab w:val="right" w:pos="10620"/>
        </w:tabs>
        <w:rPr>
          <w:rFonts w:ascii="Calibri" w:hAnsi="Calibri" w:cs="Calibri"/>
          <w:sz w:val="26"/>
          <w:szCs w:val="26"/>
        </w:rPr>
      </w:pPr>
      <w:r w:rsidRPr="00B3598F">
        <w:rPr>
          <w:rFonts w:ascii="Calibri" w:hAnsi="Calibri" w:cs="Calibri"/>
          <w:sz w:val="26"/>
          <w:szCs w:val="26"/>
        </w:rPr>
        <w:t>Fe</w:t>
      </w:r>
      <w:r w:rsidR="00A45190" w:rsidRPr="00B3598F">
        <w:rPr>
          <w:rFonts w:ascii="Calibri" w:hAnsi="Calibri" w:cs="Calibri"/>
          <w:sz w:val="26"/>
          <w:szCs w:val="26"/>
        </w:rPr>
        <w:t>de</w:t>
      </w:r>
      <w:r w:rsidRPr="00B3598F">
        <w:rPr>
          <w:rFonts w:ascii="Calibri" w:hAnsi="Calibri" w:cs="Calibri"/>
          <w:sz w:val="26"/>
          <w:szCs w:val="26"/>
        </w:rPr>
        <w:t xml:space="preserve">ral Tax Identification Number: </w:t>
      </w:r>
      <w:r w:rsidR="00976D9B" w:rsidRPr="00B3598F">
        <w:rPr>
          <w:rFonts w:ascii="Calibri" w:hAnsi="Calibri" w:cs="Calibri"/>
          <w:b/>
          <w:sz w:val="26"/>
          <w:szCs w:val="26"/>
          <w:u w:val="single"/>
        </w:rPr>
        <w:fldChar w:fldCharType="begin">
          <w:ffData>
            <w:name w:val="Text49"/>
            <w:enabled/>
            <w:calcOnExit w:val="0"/>
            <w:textInput/>
          </w:ffData>
        </w:fldChar>
      </w:r>
      <w:bookmarkStart w:id="142" w:name="Text49"/>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42"/>
      <w:r w:rsidRPr="00B3598F">
        <w:rPr>
          <w:rFonts w:ascii="Calibri" w:hAnsi="Calibri" w:cs="Calibri"/>
          <w:b/>
          <w:sz w:val="26"/>
          <w:szCs w:val="26"/>
          <w:u w:val="single"/>
        </w:rPr>
        <w:tab/>
      </w:r>
    </w:p>
    <w:p w14:paraId="10ED317C" w14:textId="77777777" w:rsidR="000433E4" w:rsidRPr="00B3598F" w:rsidRDefault="000433E4" w:rsidP="00C960E4">
      <w:pPr>
        <w:pStyle w:val="PlainText"/>
        <w:tabs>
          <w:tab w:val="right" w:pos="5040"/>
          <w:tab w:val="left" w:pos="5220"/>
          <w:tab w:val="right" w:pos="10620"/>
        </w:tabs>
        <w:rPr>
          <w:rFonts w:ascii="Calibri" w:hAnsi="Calibri" w:cs="Calibri"/>
        </w:rPr>
      </w:pPr>
    </w:p>
    <w:p w14:paraId="76900CD4" w14:textId="77777777" w:rsidR="00F912E4" w:rsidRPr="00B3598F" w:rsidRDefault="00F912E4" w:rsidP="00F912E4">
      <w:pPr>
        <w:pStyle w:val="PlainText"/>
        <w:tabs>
          <w:tab w:val="right" w:pos="10620"/>
        </w:tabs>
        <w:rPr>
          <w:rFonts w:ascii="Calibri" w:hAnsi="Calibri" w:cs="Calibri"/>
        </w:rPr>
      </w:pPr>
    </w:p>
    <w:p w14:paraId="0F49165B" w14:textId="77777777" w:rsidR="00F912E4" w:rsidRPr="00B3598F" w:rsidRDefault="00F912E4" w:rsidP="00F912E4">
      <w:pPr>
        <w:pStyle w:val="PlainText"/>
        <w:tabs>
          <w:tab w:val="right" w:pos="10620"/>
        </w:tabs>
        <w:rPr>
          <w:rFonts w:ascii="Calibri" w:hAnsi="Calibri" w:cs="Calibri"/>
          <w:sz w:val="26"/>
          <w:szCs w:val="26"/>
        </w:rPr>
      </w:pPr>
      <w:r w:rsidRPr="00B3598F">
        <w:rPr>
          <w:rFonts w:ascii="Calibri" w:hAnsi="Calibri" w:cs="Calibri"/>
          <w:sz w:val="26"/>
          <w:szCs w:val="26"/>
        </w:rPr>
        <w:t>Primary Contact Information:</w:t>
      </w:r>
    </w:p>
    <w:p w14:paraId="01EB65EC" w14:textId="77777777" w:rsidR="00F912E4" w:rsidRPr="00B3598F" w:rsidRDefault="00F912E4" w:rsidP="00F912E4">
      <w:pPr>
        <w:pStyle w:val="PlainText"/>
        <w:tabs>
          <w:tab w:val="right" w:pos="10620"/>
        </w:tabs>
        <w:rPr>
          <w:rFonts w:ascii="Calibri" w:hAnsi="Calibri" w:cs="Calibri"/>
          <w:sz w:val="26"/>
          <w:szCs w:val="26"/>
        </w:rPr>
      </w:pPr>
    </w:p>
    <w:p w14:paraId="3EB1BF70" w14:textId="77777777" w:rsidR="00F912E4" w:rsidRPr="00B3598F" w:rsidRDefault="00F912E4" w:rsidP="00F912E4">
      <w:pPr>
        <w:pStyle w:val="PlainText"/>
        <w:tabs>
          <w:tab w:val="right" w:pos="10620"/>
        </w:tabs>
        <w:ind w:left="720"/>
        <w:rPr>
          <w:rFonts w:ascii="Calibri" w:hAnsi="Calibri" w:cs="Calibri"/>
          <w:sz w:val="26"/>
          <w:szCs w:val="26"/>
        </w:rPr>
      </w:pPr>
      <w:r w:rsidRPr="00B3598F">
        <w:rPr>
          <w:rFonts w:ascii="Calibri" w:hAnsi="Calibri" w:cs="Calibri"/>
          <w:sz w:val="26"/>
          <w:szCs w:val="26"/>
        </w:rPr>
        <w:t xml:space="preserve">Name / </w:t>
      </w:r>
      <w:r w:rsidR="00B13700" w:rsidRPr="00B3598F">
        <w:rPr>
          <w:rFonts w:ascii="Calibri" w:hAnsi="Calibri" w:cs="Calibri"/>
          <w:sz w:val="26"/>
          <w:szCs w:val="26"/>
        </w:rPr>
        <w:t>Title</w:t>
      </w:r>
      <w:r w:rsidRPr="00B3598F">
        <w:rPr>
          <w:rFonts w:ascii="Calibri" w:hAnsi="Calibri" w:cs="Calibri"/>
          <w:sz w:val="26"/>
          <w:szCs w:val="26"/>
        </w:rPr>
        <w:t xml:space="preserve">: </w:t>
      </w:r>
      <w:r w:rsidR="00976D9B" w:rsidRPr="00B3598F">
        <w:rPr>
          <w:rFonts w:ascii="Calibri" w:hAnsi="Calibri" w:cs="Calibri"/>
          <w:b/>
          <w:sz w:val="26"/>
          <w:szCs w:val="26"/>
          <w:u w:val="single"/>
        </w:rPr>
        <w:fldChar w:fldCharType="begin">
          <w:ffData>
            <w:name w:val="Text51"/>
            <w:enabled/>
            <w:calcOnExit w:val="0"/>
            <w:textInput/>
          </w:ffData>
        </w:fldChar>
      </w:r>
      <w:bookmarkStart w:id="143" w:name="Text51"/>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43"/>
      <w:r w:rsidRPr="00B3598F">
        <w:rPr>
          <w:rFonts w:ascii="Calibri" w:hAnsi="Calibri" w:cs="Calibri"/>
          <w:sz w:val="26"/>
          <w:szCs w:val="26"/>
          <w:u w:val="single"/>
        </w:rPr>
        <w:tab/>
      </w:r>
    </w:p>
    <w:p w14:paraId="440A0814" w14:textId="77777777" w:rsidR="00F912E4" w:rsidRPr="00B3598F" w:rsidRDefault="00F912E4" w:rsidP="00F912E4">
      <w:pPr>
        <w:pStyle w:val="PlainText"/>
        <w:tabs>
          <w:tab w:val="right" w:pos="5040"/>
          <w:tab w:val="left" w:pos="5220"/>
          <w:tab w:val="right" w:pos="10620"/>
        </w:tabs>
        <w:ind w:left="720"/>
        <w:rPr>
          <w:rFonts w:ascii="Calibri" w:hAnsi="Calibri" w:cs="Calibri"/>
          <w:sz w:val="26"/>
          <w:szCs w:val="26"/>
        </w:rPr>
      </w:pPr>
    </w:p>
    <w:p w14:paraId="4FE4B052" w14:textId="77777777" w:rsidR="00F912E4" w:rsidRPr="00B3598F" w:rsidRDefault="00F912E4" w:rsidP="00F912E4">
      <w:pPr>
        <w:pStyle w:val="PlainText"/>
        <w:tabs>
          <w:tab w:val="right" w:pos="5490"/>
          <w:tab w:val="left" w:pos="5760"/>
          <w:tab w:val="right" w:pos="10620"/>
        </w:tabs>
        <w:ind w:left="720"/>
        <w:rPr>
          <w:rFonts w:ascii="Calibri" w:hAnsi="Calibri" w:cs="Calibri"/>
          <w:sz w:val="26"/>
          <w:szCs w:val="26"/>
          <w:u w:val="single"/>
        </w:rPr>
      </w:pPr>
      <w:r w:rsidRPr="00B3598F">
        <w:rPr>
          <w:rFonts w:ascii="Calibri" w:hAnsi="Calibri" w:cs="Calibri"/>
          <w:sz w:val="26"/>
          <w:szCs w:val="26"/>
        </w:rPr>
        <w:t xml:space="preserve">Telephone Number: </w:t>
      </w:r>
      <w:r w:rsidR="00976D9B" w:rsidRPr="00B3598F">
        <w:rPr>
          <w:rFonts w:ascii="Calibri" w:hAnsi="Calibri" w:cs="Calibri"/>
          <w:b/>
          <w:sz w:val="26"/>
          <w:szCs w:val="26"/>
          <w:u w:val="single"/>
        </w:rPr>
        <w:fldChar w:fldCharType="begin">
          <w:ffData>
            <w:name w:val="Text43"/>
            <w:enabled/>
            <w:calcOnExit w:val="0"/>
            <w:textInput/>
          </w:ffData>
        </w:fldChar>
      </w:r>
      <w:bookmarkStart w:id="144" w:name="Text43"/>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44"/>
      <w:r w:rsidRPr="00B3598F">
        <w:rPr>
          <w:rFonts w:ascii="Calibri" w:hAnsi="Calibri" w:cs="Calibri"/>
          <w:sz w:val="26"/>
          <w:szCs w:val="26"/>
          <w:u w:val="single"/>
        </w:rPr>
        <w:tab/>
      </w:r>
      <w:r w:rsidRPr="00B3598F">
        <w:rPr>
          <w:rFonts w:ascii="Calibri" w:hAnsi="Calibri" w:cs="Calibri"/>
          <w:sz w:val="26"/>
          <w:szCs w:val="26"/>
        </w:rPr>
        <w:tab/>
        <w:t xml:space="preserve">Fax Number: </w:t>
      </w:r>
      <w:r w:rsidR="00976D9B" w:rsidRPr="00B3598F">
        <w:rPr>
          <w:rFonts w:ascii="Calibri" w:hAnsi="Calibri" w:cs="Calibri"/>
          <w:b/>
          <w:sz w:val="26"/>
          <w:szCs w:val="26"/>
          <w:u w:val="single"/>
        </w:rPr>
        <w:fldChar w:fldCharType="begin">
          <w:ffData>
            <w:name w:val="Text44"/>
            <w:enabled/>
            <w:calcOnExit w:val="0"/>
            <w:textInput/>
          </w:ffData>
        </w:fldChar>
      </w:r>
      <w:bookmarkStart w:id="145" w:name="Text44"/>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45"/>
      <w:r w:rsidRPr="00B3598F">
        <w:rPr>
          <w:rFonts w:ascii="Calibri" w:hAnsi="Calibri" w:cs="Calibri"/>
          <w:sz w:val="26"/>
          <w:szCs w:val="26"/>
          <w:u w:val="single"/>
        </w:rPr>
        <w:tab/>
      </w:r>
    </w:p>
    <w:p w14:paraId="134D1774" w14:textId="77777777" w:rsidR="00F912E4" w:rsidRPr="00B3598F" w:rsidRDefault="00F912E4" w:rsidP="00F912E4">
      <w:pPr>
        <w:pStyle w:val="PlainText"/>
        <w:tabs>
          <w:tab w:val="right" w:pos="5490"/>
          <w:tab w:val="left" w:pos="5760"/>
          <w:tab w:val="right" w:pos="10620"/>
        </w:tabs>
        <w:ind w:left="720"/>
        <w:rPr>
          <w:rFonts w:ascii="Calibri" w:hAnsi="Calibri" w:cs="Calibri"/>
          <w:sz w:val="26"/>
          <w:szCs w:val="26"/>
          <w:u w:val="single"/>
        </w:rPr>
      </w:pPr>
    </w:p>
    <w:p w14:paraId="0F897291" w14:textId="77777777" w:rsidR="00F912E4" w:rsidRPr="00B3598F" w:rsidRDefault="00F912E4" w:rsidP="00F912E4">
      <w:pPr>
        <w:pStyle w:val="PlainText"/>
        <w:tabs>
          <w:tab w:val="right" w:pos="10620"/>
        </w:tabs>
        <w:ind w:left="720"/>
        <w:rPr>
          <w:rFonts w:ascii="Calibri" w:hAnsi="Calibri" w:cs="Calibri"/>
          <w:sz w:val="26"/>
          <w:szCs w:val="26"/>
        </w:rPr>
      </w:pPr>
      <w:r w:rsidRPr="00B3598F">
        <w:rPr>
          <w:rFonts w:ascii="Calibri" w:hAnsi="Calibri" w:cs="Calibri"/>
          <w:sz w:val="26"/>
          <w:szCs w:val="26"/>
        </w:rPr>
        <w:t xml:space="preserve">E-mail Address: </w:t>
      </w:r>
      <w:r w:rsidR="00976D9B" w:rsidRPr="00B3598F">
        <w:rPr>
          <w:rFonts w:ascii="Calibri" w:hAnsi="Calibri" w:cs="Calibri"/>
          <w:b/>
          <w:sz w:val="26"/>
          <w:szCs w:val="26"/>
          <w:u w:val="single"/>
        </w:rPr>
        <w:fldChar w:fldCharType="begin">
          <w:ffData>
            <w:name w:val="Text52"/>
            <w:enabled/>
            <w:calcOnExit w:val="0"/>
            <w:textInput/>
          </w:ffData>
        </w:fldChar>
      </w:r>
      <w:bookmarkStart w:id="146" w:name="Text52"/>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46"/>
      <w:r w:rsidRPr="00B3598F">
        <w:rPr>
          <w:rFonts w:ascii="Calibri" w:hAnsi="Calibri" w:cs="Calibri"/>
          <w:sz w:val="26"/>
          <w:szCs w:val="26"/>
          <w:u w:val="single"/>
        </w:rPr>
        <w:tab/>
      </w:r>
    </w:p>
    <w:p w14:paraId="26FCEBB6" w14:textId="77777777" w:rsidR="000433E4" w:rsidRPr="00B3598F" w:rsidRDefault="000433E4" w:rsidP="00C960E4">
      <w:pPr>
        <w:pStyle w:val="PlainText"/>
        <w:tabs>
          <w:tab w:val="right" w:pos="5040"/>
          <w:tab w:val="left" w:pos="5220"/>
          <w:tab w:val="right" w:pos="10620"/>
        </w:tabs>
        <w:rPr>
          <w:rFonts w:ascii="Calibri" w:hAnsi="Calibri" w:cs="Calibri"/>
        </w:rPr>
      </w:pPr>
    </w:p>
    <w:p w14:paraId="4FEB6016" w14:textId="77777777" w:rsidR="00A45190" w:rsidRPr="00B3598F" w:rsidRDefault="00A45190" w:rsidP="004D397E">
      <w:pPr>
        <w:pStyle w:val="PlainText"/>
        <w:tabs>
          <w:tab w:val="right" w:pos="10620"/>
        </w:tabs>
        <w:rPr>
          <w:rFonts w:ascii="Calibri" w:hAnsi="Calibri" w:cs="Calibri"/>
          <w:b/>
        </w:rPr>
      </w:pPr>
    </w:p>
    <w:p w14:paraId="13D203F6" w14:textId="77777777" w:rsidR="002E2AA3" w:rsidRPr="00B3598F" w:rsidRDefault="00B66FE4" w:rsidP="004D397E">
      <w:pPr>
        <w:pStyle w:val="PlainText"/>
        <w:tabs>
          <w:tab w:val="right" w:pos="10620"/>
        </w:tabs>
        <w:rPr>
          <w:rFonts w:ascii="Calibri" w:hAnsi="Calibri" w:cs="Calibri"/>
          <w:b/>
          <w:sz w:val="26"/>
          <w:szCs w:val="26"/>
        </w:rPr>
      </w:pPr>
      <w:bookmarkStart w:id="147" w:name="BidderAcceptance"/>
      <w:r w:rsidRPr="00B3598F">
        <w:rPr>
          <w:rFonts w:ascii="Calibri" w:hAnsi="Calibri" w:cs="Calibri"/>
          <w:b/>
          <w:sz w:val="26"/>
          <w:szCs w:val="26"/>
        </w:rPr>
        <w:t>SIGNATURE</w:t>
      </w:r>
      <w:bookmarkEnd w:id="147"/>
      <w:r w:rsidR="002E2AA3" w:rsidRPr="00B3598F">
        <w:rPr>
          <w:rFonts w:ascii="Calibri" w:hAnsi="Calibri" w:cs="Calibri"/>
          <w:b/>
          <w:sz w:val="26"/>
          <w:szCs w:val="26"/>
        </w:rPr>
        <w:t xml:space="preserve">: </w:t>
      </w:r>
      <w:r w:rsidR="002E2AA3" w:rsidRPr="00B3598F">
        <w:rPr>
          <w:rFonts w:ascii="Calibri" w:hAnsi="Calibri" w:cs="Calibri"/>
          <w:b/>
          <w:sz w:val="26"/>
          <w:szCs w:val="26"/>
          <w:u w:val="single"/>
        </w:rPr>
        <w:tab/>
      </w:r>
    </w:p>
    <w:p w14:paraId="7AEEB148" w14:textId="77777777" w:rsidR="00B66FE4" w:rsidRPr="00B3598F" w:rsidRDefault="00B66FE4" w:rsidP="004D397E">
      <w:pPr>
        <w:pStyle w:val="PlainText"/>
        <w:tabs>
          <w:tab w:val="right" w:pos="10620"/>
        </w:tabs>
        <w:rPr>
          <w:rFonts w:ascii="Calibri" w:hAnsi="Calibri" w:cs="Calibri"/>
          <w:sz w:val="26"/>
          <w:szCs w:val="26"/>
        </w:rPr>
      </w:pPr>
    </w:p>
    <w:p w14:paraId="32140AD9" w14:textId="77777777" w:rsidR="002E2AA3" w:rsidRPr="00B3598F" w:rsidRDefault="002E2AA3" w:rsidP="004D397E">
      <w:pPr>
        <w:pStyle w:val="PlainText"/>
        <w:tabs>
          <w:tab w:val="right" w:pos="10620"/>
        </w:tabs>
        <w:rPr>
          <w:rFonts w:ascii="Calibri" w:hAnsi="Calibri" w:cs="Calibri"/>
          <w:sz w:val="26"/>
          <w:szCs w:val="26"/>
        </w:rPr>
      </w:pPr>
      <w:r w:rsidRPr="00B3598F">
        <w:rPr>
          <w:rFonts w:ascii="Calibri" w:hAnsi="Calibri" w:cs="Calibri"/>
          <w:sz w:val="26"/>
          <w:szCs w:val="26"/>
        </w:rPr>
        <w:t xml:space="preserve">Name and Title of Signer: </w:t>
      </w:r>
      <w:r w:rsidR="00976D9B" w:rsidRPr="00B3598F">
        <w:rPr>
          <w:rFonts w:ascii="Calibri" w:hAnsi="Calibri" w:cs="Calibri"/>
          <w:b/>
          <w:sz w:val="26"/>
          <w:szCs w:val="26"/>
          <w:u w:val="single"/>
        </w:rPr>
        <w:fldChar w:fldCharType="begin">
          <w:ffData>
            <w:name w:val="Text50"/>
            <w:enabled/>
            <w:calcOnExit w:val="0"/>
            <w:textInput/>
          </w:ffData>
        </w:fldChar>
      </w:r>
      <w:bookmarkStart w:id="148" w:name="Text50"/>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48"/>
      <w:r w:rsidRPr="00B3598F">
        <w:rPr>
          <w:rFonts w:ascii="Calibri" w:hAnsi="Calibri" w:cs="Calibri"/>
          <w:b/>
          <w:sz w:val="26"/>
          <w:szCs w:val="26"/>
          <w:u w:val="single"/>
        </w:rPr>
        <w:tab/>
      </w:r>
    </w:p>
    <w:p w14:paraId="45F0EBB1" w14:textId="77777777" w:rsidR="000433E4" w:rsidRPr="00B3598F" w:rsidRDefault="000433E4" w:rsidP="004D397E">
      <w:pPr>
        <w:pStyle w:val="PlainText"/>
        <w:tabs>
          <w:tab w:val="right" w:pos="5040"/>
          <w:tab w:val="left" w:pos="5220"/>
          <w:tab w:val="right" w:pos="10620"/>
        </w:tabs>
        <w:rPr>
          <w:rFonts w:ascii="Calibri" w:hAnsi="Calibri" w:cs="Calibri"/>
          <w:sz w:val="26"/>
          <w:szCs w:val="26"/>
        </w:rPr>
      </w:pPr>
    </w:p>
    <w:p w14:paraId="468EBC5E" w14:textId="77777777" w:rsidR="00A45190" w:rsidRPr="00B3598F" w:rsidRDefault="002E2AA3" w:rsidP="00F41285">
      <w:pPr>
        <w:pStyle w:val="PlainText"/>
        <w:tabs>
          <w:tab w:val="right" w:pos="2880"/>
          <w:tab w:val="left" w:pos="2970"/>
          <w:tab w:val="right" w:pos="8640"/>
          <w:tab w:val="left" w:pos="8730"/>
          <w:tab w:val="right" w:pos="10620"/>
        </w:tabs>
        <w:rPr>
          <w:rFonts w:ascii="Calibri" w:hAnsi="Calibri" w:cs="Calibri"/>
          <w:b/>
          <w:sz w:val="28"/>
          <w:szCs w:val="28"/>
        </w:rPr>
      </w:pPr>
      <w:r w:rsidRPr="00B3598F">
        <w:rPr>
          <w:rFonts w:ascii="Calibri" w:hAnsi="Calibri" w:cs="Calibri"/>
          <w:sz w:val="26"/>
          <w:szCs w:val="26"/>
        </w:rPr>
        <w:lastRenderedPageBreak/>
        <w:t xml:space="preserve">Dated this </w:t>
      </w:r>
      <w:r w:rsidR="00976D9B" w:rsidRPr="00B3598F">
        <w:rPr>
          <w:rFonts w:ascii="Calibri" w:hAnsi="Calibri" w:cs="Calibri"/>
          <w:b/>
          <w:sz w:val="26"/>
          <w:szCs w:val="26"/>
          <w:u w:val="single"/>
        </w:rPr>
        <w:fldChar w:fldCharType="begin">
          <w:ffData>
            <w:name w:val="Text38"/>
            <w:enabled/>
            <w:calcOnExit w:val="0"/>
            <w:textInput/>
          </w:ffData>
        </w:fldChar>
      </w:r>
      <w:bookmarkStart w:id="149" w:name="Text38"/>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bookmarkEnd w:id="149"/>
      <w:r w:rsidRPr="00B3598F">
        <w:rPr>
          <w:rFonts w:ascii="Calibri" w:hAnsi="Calibri" w:cs="Calibri"/>
          <w:b/>
          <w:sz w:val="26"/>
          <w:szCs w:val="26"/>
          <w:u w:val="single"/>
        </w:rPr>
        <w:tab/>
      </w:r>
      <w:r w:rsidRPr="00B3598F">
        <w:rPr>
          <w:rFonts w:ascii="Calibri" w:hAnsi="Calibri" w:cs="Calibri"/>
          <w:sz w:val="26"/>
          <w:szCs w:val="26"/>
        </w:rPr>
        <w:tab/>
        <w:t xml:space="preserve">day of </w:t>
      </w:r>
      <w:r w:rsidR="00976D9B" w:rsidRPr="00B3598F">
        <w:rPr>
          <w:rFonts w:ascii="Calibri" w:hAnsi="Calibri" w:cs="Calibri"/>
          <w:b/>
          <w:sz w:val="26"/>
          <w:szCs w:val="26"/>
          <w:u w:val="single"/>
        </w:rPr>
        <w:fldChar w:fldCharType="begin">
          <w:ffData>
            <w:name w:val="Text38"/>
            <w:enabled/>
            <w:calcOnExit w:val="0"/>
            <w:textInput/>
          </w:ffData>
        </w:fldChar>
      </w:r>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r w:rsidRPr="00B3598F">
        <w:rPr>
          <w:rFonts w:ascii="Calibri" w:hAnsi="Calibri" w:cs="Calibri"/>
          <w:b/>
          <w:sz w:val="26"/>
          <w:szCs w:val="26"/>
          <w:u w:val="single"/>
        </w:rPr>
        <w:tab/>
      </w:r>
      <w:r w:rsidRPr="00B3598F">
        <w:rPr>
          <w:rFonts w:ascii="Calibri" w:hAnsi="Calibri" w:cs="Calibri"/>
          <w:sz w:val="26"/>
          <w:szCs w:val="26"/>
        </w:rPr>
        <w:tab/>
        <w:t>20</w:t>
      </w:r>
      <w:r w:rsidR="00976D9B" w:rsidRPr="00B3598F">
        <w:rPr>
          <w:rFonts w:ascii="Calibri" w:hAnsi="Calibri" w:cs="Calibri"/>
          <w:b/>
          <w:sz w:val="26"/>
          <w:szCs w:val="26"/>
          <w:u w:val="single"/>
        </w:rPr>
        <w:fldChar w:fldCharType="begin">
          <w:ffData>
            <w:name w:val="Text38"/>
            <w:enabled/>
            <w:calcOnExit w:val="0"/>
            <w:textInput/>
          </w:ffData>
        </w:fldChar>
      </w:r>
      <w:r w:rsidRPr="00B3598F">
        <w:rPr>
          <w:rFonts w:ascii="Calibri" w:hAnsi="Calibri" w:cs="Calibri"/>
          <w:b/>
          <w:sz w:val="26"/>
          <w:szCs w:val="26"/>
          <w:u w:val="single"/>
        </w:rPr>
        <w:instrText xml:space="preserve"> FORMTEXT </w:instrText>
      </w:r>
      <w:r w:rsidR="00976D9B" w:rsidRPr="00B3598F">
        <w:rPr>
          <w:rFonts w:ascii="Calibri" w:hAnsi="Calibri" w:cs="Calibri"/>
          <w:b/>
          <w:sz w:val="26"/>
          <w:szCs w:val="26"/>
          <w:u w:val="single"/>
        </w:rPr>
      </w:r>
      <w:r w:rsidR="00976D9B" w:rsidRPr="00B3598F">
        <w:rPr>
          <w:rFonts w:ascii="Calibri" w:hAnsi="Calibri" w:cs="Calibri"/>
          <w:b/>
          <w:sz w:val="26"/>
          <w:szCs w:val="26"/>
          <w:u w:val="single"/>
        </w:rPr>
        <w:fldChar w:fldCharType="separate"/>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1F7F4C">
        <w:rPr>
          <w:rFonts w:ascii="Calibri" w:hAnsi="Calibri" w:cs="Calibri"/>
          <w:b/>
          <w:noProof/>
          <w:sz w:val="26"/>
          <w:szCs w:val="26"/>
          <w:u w:val="single"/>
        </w:rPr>
        <w:t> </w:t>
      </w:r>
      <w:r w:rsidR="00976D9B" w:rsidRPr="00B3598F">
        <w:rPr>
          <w:rFonts w:ascii="Calibri" w:hAnsi="Calibri" w:cs="Calibri"/>
          <w:b/>
          <w:sz w:val="26"/>
          <w:szCs w:val="26"/>
          <w:u w:val="single"/>
        </w:rPr>
        <w:fldChar w:fldCharType="end"/>
      </w:r>
      <w:r w:rsidRPr="00B3598F">
        <w:rPr>
          <w:rFonts w:ascii="Calibri" w:hAnsi="Calibri" w:cs="Calibri"/>
          <w:b/>
          <w:sz w:val="26"/>
          <w:szCs w:val="26"/>
          <w:u w:val="single"/>
        </w:rPr>
        <w:tab/>
      </w:r>
    </w:p>
    <w:p w14:paraId="6CDD3E88" w14:textId="77777777" w:rsidR="00F41285" w:rsidRPr="00B3598F" w:rsidRDefault="00F41285" w:rsidP="00AD632D">
      <w:pPr>
        <w:pStyle w:val="Heading4"/>
        <w:sectPr w:rsidR="00F41285" w:rsidRPr="00B3598F" w:rsidSect="00DE6D93">
          <w:headerReference w:type="even" r:id="rId70"/>
          <w:headerReference w:type="default" r:id="rId71"/>
          <w:footerReference w:type="default" r:id="rId72"/>
          <w:headerReference w:type="first" r:id="rId73"/>
          <w:pgSz w:w="12240" w:h="15840" w:code="1"/>
          <w:pgMar w:top="432" w:right="720" w:bottom="317" w:left="720" w:header="432" w:footer="432" w:gutter="0"/>
          <w:pgNumType w:start="1"/>
          <w:cols w:space="720"/>
          <w:noEndnote/>
        </w:sectPr>
      </w:pPr>
    </w:p>
    <w:p w14:paraId="7EB4E62E" w14:textId="40F99E30" w:rsidR="007F243C" w:rsidRDefault="008B1FC8" w:rsidP="007F243C">
      <w:pPr>
        <w:pStyle w:val="Heading4"/>
        <w:jc w:val="left"/>
      </w:pPr>
      <w:r>
        <w:rPr>
          <w:noProof/>
        </w:rPr>
        <w:lastRenderedPageBreak/>
        <w:drawing>
          <wp:inline distT="0" distB="0" distL="0" distR="0" wp14:anchorId="6EDC2E19" wp14:editId="417BAF1C">
            <wp:extent cx="1095375" cy="828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p>
    <w:p w14:paraId="7CEF7FCC" w14:textId="77777777" w:rsidR="00E76F97" w:rsidRPr="00B3598F" w:rsidRDefault="00E76F97" w:rsidP="00AD632D">
      <w:pPr>
        <w:pStyle w:val="Heading4"/>
      </w:pPr>
      <w:r w:rsidRPr="00B3598F">
        <w:t xml:space="preserve">BID </w:t>
      </w:r>
      <w:r w:rsidR="00FA1C44" w:rsidRPr="00B3598F">
        <w:t>FORM</w:t>
      </w:r>
    </w:p>
    <w:p w14:paraId="0B06B684" w14:textId="77777777" w:rsidR="00FA1C44" w:rsidRPr="00B3598F" w:rsidRDefault="00FA1C44" w:rsidP="00FA1C44">
      <w:pPr>
        <w:pStyle w:val="PlainText"/>
        <w:rPr>
          <w:rFonts w:ascii="Calibri" w:hAnsi="Calibri" w:cs="Calibri"/>
          <w:sz w:val="28"/>
          <w:szCs w:val="28"/>
        </w:rPr>
      </w:pPr>
    </w:p>
    <w:p w14:paraId="1B948DBE" w14:textId="77777777" w:rsidR="00FA1C44" w:rsidRPr="00B3598F" w:rsidRDefault="00FA1C44" w:rsidP="00FA1C44">
      <w:pPr>
        <w:pStyle w:val="PlainText"/>
        <w:rPr>
          <w:rFonts w:ascii="Calibri" w:hAnsi="Calibri" w:cs="Calibri"/>
        </w:rPr>
      </w:pPr>
    </w:p>
    <w:p w14:paraId="1EF0B34D" w14:textId="4DDF2C22" w:rsidR="002D355A" w:rsidRPr="00B3598F" w:rsidRDefault="00404E11" w:rsidP="002D355A">
      <w:pPr>
        <w:pStyle w:val="PlainText"/>
        <w:rPr>
          <w:rFonts w:ascii="Calibri" w:hAnsi="Calibri" w:cs="Calibri"/>
          <w:sz w:val="26"/>
          <w:szCs w:val="26"/>
        </w:rPr>
      </w:pPr>
      <w:r>
        <w:rPr>
          <w:rFonts w:ascii="Calibri" w:hAnsi="Calibri" w:cs="Calibri"/>
          <w:b/>
          <w:sz w:val="26"/>
          <w:szCs w:val="26"/>
        </w:rPr>
        <w:t>AFTER</w:t>
      </w:r>
      <w:r w:rsidR="00855A2C">
        <w:rPr>
          <w:rFonts w:ascii="Calibri" w:hAnsi="Calibri" w:cs="Calibri"/>
          <w:b/>
          <w:sz w:val="26"/>
          <w:szCs w:val="26"/>
        </w:rPr>
        <w:t xml:space="preserve"> BID</w:t>
      </w:r>
      <w:r>
        <w:rPr>
          <w:rFonts w:ascii="Calibri" w:hAnsi="Calibri" w:cs="Calibri"/>
          <w:b/>
          <w:sz w:val="26"/>
          <w:szCs w:val="26"/>
        </w:rPr>
        <w:t xml:space="preserve"> SUBMISSION, </w:t>
      </w:r>
      <w:r w:rsidR="002D355A" w:rsidRPr="00B3598F">
        <w:rPr>
          <w:rFonts w:ascii="Calibri" w:hAnsi="Calibri" w:cs="Calibri"/>
          <w:b/>
          <w:sz w:val="26"/>
          <w:szCs w:val="26"/>
        </w:rPr>
        <w:t>NO ALTERATIONS OR CHANGES OF ANY KIND ARE PERMITTED.</w:t>
      </w:r>
      <w:r w:rsidR="002D355A" w:rsidRPr="00B3598F">
        <w:rPr>
          <w:rFonts w:ascii="Calibri" w:hAnsi="Calibri" w:cs="Calibri"/>
          <w:szCs w:val="26"/>
        </w:rPr>
        <w:t xml:space="preserve">  </w:t>
      </w:r>
      <w:r w:rsidR="002D355A" w:rsidRPr="00B3598F">
        <w:rPr>
          <w:rFonts w:ascii="Calibri" w:hAnsi="Calibri" w:cs="Calibri"/>
          <w:sz w:val="26"/>
          <w:szCs w:val="26"/>
        </w:rPr>
        <w:t xml:space="preserve">Bid responses that do not comply will be subject to rejection in total.  The </w:t>
      </w:r>
      <w:r w:rsidR="00860098">
        <w:rPr>
          <w:rFonts w:ascii="Calibri" w:hAnsi="Calibri" w:cs="Calibri"/>
          <w:sz w:val="26"/>
          <w:szCs w:val="26"/>
        </w:rPr>
        <w:t>rate</w:t>
      </w:r>
      <w:r w:rsidR="002D355A" w:rsidRPr="00B3598F">
        <w:rPr>
          <w:rFonts w:ascii="Calibri" w:hAnsi="Calibri" w:cs="Calibri"/>
          <w:sz w:val="26"/>
          <w:szCs w:val="26"/>
        </w:rPr>
        <w:t xml:space="preserve"> quoted shall include all taxes and all other charges, including travel expenses, and is the </w:t>
      </w:r>
      <w:r w:rsidR="00860098">
        <w:rPr>
          <w:rFonts w:ascii="Calibri" w:hAnsi="Calibri" w:cs="Calibri"/>
          <w:sz w:val="26"/>
          <w:szCs w:val="26"/>
        </w:rPr>
        <w:t>rate</w:t>
      </w:r>
      <w:r w:rsidR="002D355A" w:rsidRPr="00B3598F">
        <w:rPr>
          <w:rFonts w:ascii="Calibri" w:hAnsi="Calibri" w:cs="Calibri"/>
          <w:sz w:val="26"/>
          <w:szCs w:val="26"/>
        </w:rPr>
        <w:t xml:space="preserve"> the County will pay for the three-year term of any contract that is a result of this bid.  </w:t>
      </w:r>
    </w:p>
    <w:p w14:paraId="191D95F1" w14:textId="77777777" w:rsidR="002D355A" w:rsidRPr="00B3598F" w:rsidRDefault="002D355A" w:rsidP="002D355A">
      <w:pPr>
        <w:pStyle w:val="PlainText"/>
        <w:rPr>
          <w:rFonts w:ascii="Calibri" w:hAnsi="Calibri" w:cs="Calibri"/>
          <w:sz w:val="26"/>
          <w:szCs w:val="26"/>
        </w:rPr>
      </w:pPr>
    </w:p>
    <w:p w14:paraId="1F0E0270" w14:textId="77777777" w:rsidR="002D355A" w:rsidRPr="00B3598F" w:rsidRDefault="002D355A" w:rsidP="002D355A">
      <w:pPr>
        <w:rPr>
          <w:rFonts w:ascii="Calibri" w:hAnsi="Calibri" w:cs="Calibri"/>
        </w:rPr>
      </w:pPr>
      <w:r w:rsidRPr="00B3598F">
        <w:rPr>
          <w:rFonts w:ascii="Calibri" w:hAnsi="Calibri" w:cs="Calibri"/>
          <w:szCs w:val="26"/>
        </w:rPr>
        <w:t>By submission</w:t>
      </w:r>
      <w:r w:rsidR="00E36BCE">
        <w:rPr>
          <w:rFonts w:ascii="Calibri" w:hAnsi="Calibri" w:cs="Calibri"/>
          <w:szCs w:val="26"/>
        </w:rPr>
        <w:t>,</w:t>
      </w:r>
      <w:r w:rsidRPr="00B3598F">
        <w:rPr>
          <w:rFonts w:ascii="Calibri" w:hAnsi="Calibri" w:cs="Calibri"/>
          <w:szCs w:val="26"/>
        </w:rPr>
        <w:t xml:space="preserve"> Bidder certifies to County that all representations, certifications, and statements made by Bidder</w:t>
      </w:r>
      <w:r w:rsidR="00E36BCE">
        <w:rPr>
          <w:rFonts w:ascii="Calibri" w:hAnsi="Calibri" w:cs="Calibri"/>
          <w:szCs w:val="26"/>
        </w:rPr>
        <w:t xml:space="preserve"> </w:t>
      </w:r>
      <w:r w:rsidRPr="00B3598F">
        <w:rPr>
          <w:rFonts w:ascii="Calibri" w:hAnsi="Calibri" w:cs="Calibri"/>
          <w:szCs w:val="26"/>
        </w:rPr>
        <w:t xml:space="preserve">and attachments </w:t>
      </w:r>
      <w:r w:rsidR="00E36BCE">
        <w:rPr>
          <w:rFonts w:ascii="Calibri" w:hAnsi="Calibri" w:cs="Calibri"/>
          <w:szCs w:val="26"/>
        </w:rPr>
        <w:t xml:space="preserve">included </w:t>
      </w:r>
      <w:r w:rsidRPr="00B3598F">
        <w:rPr>
          <w:rFonts w:ascii="Calibri" w:hAnsi="Calibri" w:cs="Calibri"/>
          <w:szCs w:val="26"/>
        </w:rPr>
        <w:t>are true and correct and are made under penalty of perjury pursuant to the laws of California.</w:t>
      </w:r>
    </w:p>
    <w:p w14:paraId="77804BE4" w14:textId="77777777" w:rsidR="00E76F97" w:rsidRPr="00B3598F" w:rsidRDefault="00E76F97" w:rsidP="00E76F97">
      <w:pPr>
        <w:pStyle w:val="PlainText"/>
        <w:rPr>
          <w:rFonts w:ascii="Calibri" w:hAnsi="Calibri" w:cs="Calibri"/>
        </w:rPr>
      </w:pPr>
    </w:p>
    <w:p w14:paraId="0FEC556E" w14:textId="77777777" w:rsidR="00903C18" w:rsidRDefault="001A5A59" w:rsidP="001A5A59">
      <w:pPr>
        <w:pStyle w:val="Comments"/>
        <w:rPr>
          <w:rFonts w:ascii="Calibri" w:hAnsi="Calibri" w:cs="Calibri"/>
          <w:sz w:val="26"/>
          <w:szCs w:val="26"/>
        </w:rPr>
      </w:pPr>
      <w:r w:rsidRPr="00B3598F">
        <w:rPr>
          <w:rFonts w:ascii="Calibri" w:hAnsi="Calibri" w:cs="Calibri"/>
          <w:sz w:val="26"/>
          <w:szCs w:val="26"/>
        </w:rPr>
        <w:t xml:space="preserve">Prices should be good for a three-year contract. </w:t>
      </w:r>
    </w:p>
    <w:p w14:paraId="78960A24" w14:textId="77777777" w:rsidR="00903C18" w:rsidRDefault="00903C18" w:rsidP="001A5A59">
      <w:pPr>
        <w:pStyle w:val="Comments"/>
        <w:rPr>
          <w:rFonts w:ascii="Calibri" w:hAnsi="Calibri" w:cs="Calibri"/>
          <w:sz w:val="26"/>
          <w:szCs w:val="26"/>
        </w:rPr>
      </w:pPr>
    </w:p>
    <w:p w14:paraId="2F0FF539" w14:textId="77777777" w:rsidR="00903C18" w:rsidRDefault="001A5A59" w:rsidP="001A5A59">
      <w:pPr>
        <w:pStyle w:val="Comments"/>
        <w:rPr>
          <w:rFonts w:ascii="Calibri" w:hAnsi="Calibri" w:cs="Calibri"/>
          <w:b/>
          <w:sz w:val="26"/>
          <w:szCs w:val="26"/>
        </w:rPr>
      </w:pPr>
      <w:r w:rsidRPr="00B3598F">
        <w:rPr>
          <w:rFonts w:ascii="Calibri" w:hAnsi="Calibri" w:cs="Calibri"/>
          <w:b/>
          <w:sz w:val="26"/>
          <w:szCs w:val="26"/>
        </w:rPr>
        <w:t>All item</w:t>
      </w:r>
      <w:r w:rsidR="0045444F">
        <w:rPr>
          <w:rFonts w:ascii="Calibri" w:hAnsi="Calibri" w:cs="Calibri"/>
          <w:b/>
          <w:sz w:val="26"/>
          <w:szCs w:val="26"/>
        </w:rPr>
        <w:t>(s)</w:t>
      </w:r>
      <w:r w:rsidRPr="00B3598F">
        <w:rPr>
          <w:rFonts w:ascii="Calibri" w:hAnsi="Calibri" w:cs="Calibri"/>
          <w:b/>
          <w:sz w:val="26"/>
          <w:szCs w:val="26"/>
        </w:rPr>
        <w:t xml:space="preserve"> </w:t>
      </w:r>
      <w:r w:rsidR="00903C18">
        <w:rPr>
          <w:rFonts w:ascii="Calibri" w:hAnsi="Calibri" w:cs="Calibri"/>
          <w:b/>
          <w:sz w:val="26"/>
          <w:szCs w:val="26"/>
        </w:rPr>
        <w:t>shall</w:t>
      </w:r>
      <w:r w:rsidRPr="00B3598F">
        <w:rPr>
          <w:rFonts w:ascii="Calibri" w:hAnsi="Calibri" w:cs="Calibri"/>
          <w:b/>
          <w:sz w:val="26"/>
          <w:szCs w:val="26"/>
        </w:rPr>
        <w:t xml:space="preserve"> be quoted. </w:t>
      </w:r>
    </w:p>
    <w:p w14:paraId="123F6626" w14:textId="77777777" w:rsidR="00903C18" w:rsidRDefault="00903C18" w:rsidP="001A5A59">
      <w:pPr>
        <w:pStyle w:val="Comments"/>
        <w:rPr>
          <w:rFonts w:ascii="Calibri" w:hAnsi="Calibri" w:cs="Calibri"/>
          <w:b/>
          <w:sz w:val="26"/>
          <w:szCs w:val="26"/>
        </w:rPr>
      </w:pPr>
    </w:p>
    <w:p w14:paraId="253E7C80" w14:textId="77777777" w:rsidR="00E76F97" w:rsidRPr="00B3598F" w:rsidRDefault="001A5A59" w:rsidP="001A5A59">
      <w:pPr>
        <w:pStyle w:val="Comments"/>
        <w:rPr>
          <w:rFonts w:ascii="Calibri" w:hAnsi="Calibri" w:cs="Calibri"/>
          <w:sz w:val="26"/>
          <w:szCs w:val="26"/>
        </w:rPr>
      </w:pPr>
      <w:r w:rsidRPr="00B3598F">
        <w:rPr>
          <w:rFonts w:ascii="Calibri" w:hAnsi="Calibri" w:cs="Calibri"/>
          <w:b/>
          <w:sz w:val="26"/>
          <w:szCs w:val="26"/>
        </w:rPr>
        <w:t>No partial bid</w:t>
      </w:r>
      <w:r w:rsidR="00F13A3D">
        <w:rPr>
          <w:rFonts w:ascii="Calibri" w:hAnsi="Calibri" w:cs="Calibri"/>
          <w:b/>
          <w:sz w:val="26"/>
          <w:szCs w:val="26"/>
        </w:rPr>
        <w:t>s</w:t>
      </w:r>
      <w:r w:rsidRPr="00B3598F">
        <w:rPr>
          <w:rFonts w:ascii="Calibri" w:hAnsi="Calibri" w:cs="Calibri"/>
          <w:b/>
          <w:sz w:val="26"/>
          <w:szCs w:val="26"/>
        </w:rPr>
        <w:t xml:space="preserve"> allowed.</w:t>
      </w:r>
      <w:r w:rsidRPr="00B3598F">
        <w:rPr>
          <w:rFonts w:ascii="Calibri" w:hAnsi="Calibri" w:cs="Calibri"/>
          <w:sz w:val="26"/>
          <w:szCs w:val="26"/>
        </w:rPr>
        <w:tab/>
      </w:r>
      <w:r w:rsidRPr="00B3598F">
        <w:rPr>
          <w:rFonts w:ascii="Calibri" w:hAnsi="Calibri" w:cs="Calibri"/>
          <w:sz w:val="26"/>
          <w:szCs w:val="26"/>
        </w:rPr>
        <w:tab/>
      </w:r>
    </w:p>
    <w:p w14:paraId="693AF2EB" w14:textId="77777777" w:rsidR="00F41285" w:rsidRDefault="00F41285" w:rsidP="00AD632D">
      <w:pPr>
        <w:pStyle w:val="Heading4"/>
      </w:pPr>
    </w:p>
    <w:p w14:paraId="158618F6" w14:textId="77777777" w:rsidR="004D3A1D" w:rsidRPr="004D3A1D" w:rsidRDefault="004D3A1D" w:rsidP="004D3A1D"/>
    <w:p w14:paraId="547844F2" w14:textId="77777777" w:rsidR="003675E4" w:rsidRDefault="003675E4" w:rsidP="004D3A1D">
      <w:pPr>
        <w:sectPr w:rsidR="003675E4" w:rsidSect="00F41285">
          <w:headerReference w:type="even" r:id="rId74"/>
          <w:headerReference w:type="default" r:id="rId75"/>
          <w:footerReference w:type="default" r:id="rId76"/>
          <w:headerReference w:type="first" r:id="rId77"/>
          <w:pgSz w:w="12240" w:h="15840" w:code="1"/>
          <w:pgMar w:top="432" w:right="720" w:bottom="317" w:left="720" w:header="432" w:footer="432" w:gutter="0"/>
          <w:cols w:space="720"/>
          <w:noEndnote/>
        </w:sectPr>
      </w:pPr>
    </w:p>
    <w:p w14:paraId="14DCE8C7" w14:textId="77777777" w:rsidR="00FF6863" w:rsidRPr="00FF6863" w:rsidRDefault="00FF6863" w:rsidP="00FF6863">
      <w:pPr>
        <w:jc w:val="center"/>
        <w:rPr>
          <w:rFonts w:asciiTheme="minorHAnsi" w:hAnsiTheme="minorHAnsi" w:cstheme="minorHAnsi"/>
          <w:b/>
          <w:bCs/>
        </w:rPr>
      </w:pPr>
      <w:r w:rsidRPr="00FF6863">
        <w:rPr>
          <w:rFonts w:asciiTheme="minorHAnsi" w:hAnsiTheme="minorHAnsi" w:cstheme="minorHAnsi"/>
          <w:b/>
          <w:bCs/>
        </w:rPr>
        <w:lastRenderedPageBreak/>
        <w:t>Alameda County Public Works Agency</w:t>
      </w:r>
    </w:p>
    <w:p w14:paraId="79DACCDE" w14:textId="77777777" w:rsidR="00FF6863" w:rsidRPr="00FF6863" w:rsidRDefault="00FF6863" w:rsidP="00FF6863">
      <w:pPr>
        <w:jc w:val="center"/>
        <w:rPr>
          <w:rFonts w:asciiTheme="minorHAnsi" w:hAnsiTheme="minorHAnsi" w:cstheme="minorHAnsi"/>
          <w:b/>
          <w:bCs/>
        </w:rPr>
      </w:pPr>
      <w:r w:rsidRPr="00FF6863">
        <w:rPr>
          <w:rFonts w:asciiTheme="minorHAnsi" w:hAnsiTheme="minorHAnsi" w:cstheme="minorHAnsi"/>
          <w:b/>
          <w:bCs/>
        </w:rPr>
        <w:t>RFP No. MAO2021310, Addendum No. 2</w:t>
      </w:r>
    </w:p>
    <w:p w14:paraId="59F251CA" w14:textId="77777777" w:rsidR="00FF6863" w:rsidRPr="00FF6863" w:rsidRDefault="00FF6863" w:rsidP="00FF6863">
      <w:pPr>
        <w:rPr>
          <w:rFonts w:asciiTheme="minorHAnsi" w:hAnsiTheme="minorHAnsi" w:cstheme="minorHAnsi"/>
          <w:b/>
        </w:rPr>
      </w:pPr>
      <w:bookmarkStart w:id="151" w:name="_Hlk75163132"/>
    </w:p>
    <w:p w14:paraId="40389703" w14:textId="77777777" w:rsidR="00FF6863" w:rsidRPr="00FF6863" w:rsidRDefault="00FF6863" w:rsidP="00FF6863">
      <w:pPr>
        <w:rPr>
          <w:rFonts w:asciiTheme="minorHAnsi" w:hAnsiTheme="minorHAnsi" w:cstheme="minorHAnsi"/>
        </w:rPr>
      </w:pPr>
      <w:r w:rsidRPr="00FF6863">
        <w:rPr>
          <w:rFonts w:asciiTheme="minorHAnsi" w:hAnsiTheme="minorHAnsi" w:cstheme="minorHAnsi"/>
          <w:b/>
        </w:rPr>
        <w:t xml:space="preserve">The following Sections have been modified to read as shown below.  </w:t>
      </w:r>
      <w:r w:rsidRPr="00FF6863">
        <w:rPr>
          <w:rFonts w:asciiTheme="minorHAnsi" w:hAnsiTheme="minorHAnsi" w:cstheme="minorHAnsi"/>
        </w:rPr>
        <w:t xml:space="preserve">Changes made to the original RFP document are in </w:t>
      </w:r>
      <w:r w:rsidRPr="00FF6863">
        <w:rPr>
          <w:rFonts w:asciiTheme="minorHAnsi" w:hAnsiTheme="minorHAnsi" w:cstheme="minorHAnsi"/>
          <w:b/>
        </w:rPr>
        <w:t xml:space="preserve">bold </w:t>
      </w:r>
      <w:r w:rsidRPr="00FF6863">
        <w:rPr>
          <w:rFonts w:asciiTheme="minorHAnsi" w:hAnsiTheme="minorHAnsi" w:cstheme="minorHAnsi"/>
        </w:rPr>
        <w:t xml:space="preserve">print and </w:t>
      </w:r>
      <w:r w:rsidRPr="00FF6863">
        <w:rPr>
          <w:rFonts w:asciiTheme="minorHAnsi" w:hAnsiTheme="minorHAnsi" w:cstheme="minorHAnsi"/>
          <w:highlight w:val="yellow"/>
        </w:rPr>
        <w:t>highlighted</w:t>
      </w:r>
      <w:r w:rsidRPr="00FF6863">
        <w:rPr>
          <w:rFonts w:asciiTheme="minorHAnsi" w:hAnsiTheme="minorHAnsi" w:cstheme="minorHAnsi"/>
        </w:rPr>
        <w:t xml:space="preserve">, and deletions made have a </w:t>
      </w:r>
      <w:r w:rsidRPr="00FF6863">
        <w:rPr>
          <w:rFonts w:asciiTheme="minorHAnsi" w:hAnsiTheme="minorHAnsi" w:cstheme="minorHAnsi"/>
          <w:strike/>
        </w:rPr>
        <w:t>strike through</w:t>
      </w:r>
      <w:r w:rsidRPr="00FF6863">
        <w:rPr>
          <w:rFonts w:asciiTheme="minorHAnsi" w:hAnsiTheme="minorHAnsi" w:cstheme="minorHAnsi"/>
        </w:rPr>
        <w:t>.</w:t>
      </w:r>
    </w:p>
    <w:p w14:paraId="5EBC9DE9" w14:textId="77777777" w:rsidR="00FF6863" w:rsidRDefault="00FF6863" w:rsidP="00FF6863">
      <w:pPr>
        <w:rPr>
          <w:rFonts w:ascii="Calibri" w:hAnsi="Calibri" w:cs="Calibri"/>
          <w:szCs w:val="24"/>
        </w:rPr>
      </w:pPr>
    </w:p>
    <w:p w14:paraId="0502DD5F" w14:textId="77777777" w:rsidR="00FF6863" w:rsidRPr="007E2E8E" w:rsidRDefault="00FF6863" w:rsidP="00FF6863">
      <w:pPr>
        <w:shd w:val="clear" w:color="auto" w:fill="D9D9D9"/>
        <w:spacing w:after="240"/>
        <w:jc w:val="both"/>
        <w:rPr>
          <w:rFonts w:ascii="Calibri" w:hAnsi="Calibri" w:cs="Calibri"/>
          <w:b/>
        </w:rPr>
      </w:pPr>
      <w:r>
        <w:rPr>
          <w:rFonts w:ascii="Calibri" w:hAnsi="Calibri" w:cs="Calibri"/>
          <w:b/>
        </w:rPr>
        <w:t>Page 6 (</w:t>
      </w:r>
      <w:r w:rsidRPr="00C03F48">
        <w:rPr>
          <w:rFonts w:ascii="Calibri" w:hAnsi="Calibri" w:cs="Calibri"/>
          <w:b/>
          <w:u w:val="single"/>
        </w:rPr>
        <w:t>BID FORM</w:t>
      </w:r>
      <w:r>
        <w:rPr>
          <w:rFonts w:ascii="Calibri" w:hAnsi="Calibri" w:cs="Calibri"/>
          <w:b/>
        </w:rPr>
        <w:t>), of Exhibit A (</w:t>
      </w:r>
      <w:r>
        <w:rPr>
          <w:rFonts w:ascii="Calibri" w:hAnsi="Calibri" w:cs="Calibri"/>
          <w:b/>
          <w:u w:val="single"/>
        </w:rPr>
        <w:t>BID RESPONSE PACKET</w:t>
      </w:r>
      <w:r>
        <w:rPr>
          <w:rFonts w:ascii="Calibri" w:hAnsi="Calibri" w:cs="Calibri"/>
          <w:b/>
        </w:rPr>
        <w:t xml:space="preserve">) of the RFP, </w:t>
      </w:r>
      <w:r w:rsidRPr="007E2E8E">
        <w:rPr>
          <w:rFonts w:ascii="Calibri" w:hAnsi="Calibri" w:cs="Calibri"/>
          <w:b/>
        </w:rPr>
        <w:t xml:space="preserve">has been </w:t>
      </w:r>
      <w:r>
        <w:rPr>
          <w:rFonts w:ascii="Calibri" w:hAnsi="Calibri" w:cs="Calibri"/>
          <w:b/>
        </w:rPr>
        <w:t>modified</w:t>
      </w:r>
      <w:r w:rsidRPr="007E2E8E">
        <w:rPr>
          <w:rFonts w:ascii="Calibri" w:hAnsi="Calibri" w:cs="Calibri"/>
          <w:b/>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098"/>
        <w:gridCol w:w="2997"/>
      </w:tblGrid>
      <w:tr w:rsidR="00FF6863" w:rsidRPr="009444D4" w14:paraId="62FD4F28" w14:textId="77777777" w:rsidTr="001C3E87">
        <w:trPr>
          <w:cantSplit/>
        </w:trPr>
        <w:tc>
          <w:tcPr>
            <w:tcW w:w="1255" w:type="dxa"/>
            <w:shd w:val="clear" w:color="auto" w:fill="auto"/>
          </w:tcPr>
          <w:p w14:paraId="59F3444D" w14:textId="77777777" w:rsidR="00FF6863" w:rsidRPr="00B44C10" w:rsidRDefault="00FF6863" w:rsidP="001C3E87">
            <w:pPr>
              <w:jc w:val="center"/>
              <w:rPr>
                <w:rFonts w:ascii="Calibri" w:eastAsia="Calibri" w:hAnsi="Calibri" w:cs="CIDFont+F1"/>
                <w:b/>
                <w:bCs/>
                <w:sz w:val="24"/>
                <w:szCs w:val="24"/>
              </w:rPr>
            </w:pPr>
            <w:r w:rsidRPr="001312BA">
              <w:rPr>
                <w:rFonts w:ascii="Calibri" w:eastAsia="Calibri" w:hAnsi="Calibri" w:cs="CIDFont+F1"/>
                <w:b/>
                <w:bCs/>
                <w:sz w:val="24"/>
                <w:szCs w:val="24"/>
              </w:rPr>
              <w:t>No.</w:t>
            </w:r>
          </w:p>
        </w:tc>
        <w:tc>
          <w:tcPr>
            <w:tcW w:w="5098" w:type="dxa"/>
            <w:shd w:val="clear" w:color="auto" w:fill="auto"/>
          </w:tcPr>
          <w:p w14:paraId="6490200D" w14:textId="77777777" w:rsidR="00FF6863" w:rsidRPr="00312E01" w:rsidRDefault="00FF6863" w:rsidP="001C3E87">
            <w:pPr>
              <w:jc w:val="center"/>
              <w:rPr>
                <w:rFonts w:ascii="Calibri" w:eastAsia="Calibri" w:hAnsi="Calibri" w:cs="CIDFont+F1"/>
                <w:b/>
                <w:bCs/>
                <w:sz w:val="24"/>
                <w:szCs w:val="24"/>
              </w:rPr>
            </w:pPr>
            <w:r w:rsidRPr="00312E01">
              <w:rPr>
                <w:rFonts w:ascii="Calibri" w:eastAsia="Calibri" w:hAnsi="Calibri" w:cs="CIDFont+F1"/>
                <w:b/>
                <w:bCs/>
                <w:sz w:val="24"/>
                <w:szCs w:val="24"/>
              </w:rPr>
              <w:t>Description</w:t>
            </w:r>
          </w:p>
        </w:tc>
        <w:tc>
          <w:tcPr>
            <w:tcW w:w="2997" w:type="dxa"/>
            <w:shd w:val="clear" w:color="auto" w:fill="auto"/>
          </w:tcPr>
          <w:p w14:paraId="082A8A03" w14:textId="77777777" w:rsidR="00FF6863" w:rsidRPr="00312E01" w:rsidRDefault="00FF6863" w:rsidP="001C3E87">
            <w:pPr>
              <w:jc w:val="center"/>
              <w:rPr>
                <w:rFonts w:ascii="Calibri" w:eastAsia="Calibri" w:hAnsi="Calibri" w:cs="Calibri"/>
                <w:b/>
                <w:bCs/>
                <w:sz w:val="24"/>
                <w:szCs w:val="24"/>
              </w:rPr>
            </w:pPr>
            <w:r w:rsidRPr="00312E01">
              <w:rPr>
                <w:rFonts w:ascii="Calibri" w:eastAsia="Calibri" w:hAnsi="Calibri" w:cs="Calibri"/>
                <w:b/>
                <w:bCs/>
                <w:sz w:val="24"/>
                <w:szCs w:val="24"/>
              </w:rPr>
              <w:t xml:space="preserve">3-year </w:t>
            </w:r>
            <w:r>
              <w:rPr>
                <w:rFonts w:ascii="Calibri" w:eastAsia="Calibri" w:hAnsi="Calibri" w:cs="Calibri"/>
                <w:b/>
                <w:bCs/>
                <w:sz w:val="24"/>
                <w:szCs w:val="24"/>
              </w:rPr>
              <w:t>Rate</w:t>
            </w:r>
          </w:p>
        </w:tc>
      </w:tr>
      <w:tr w:rsidR="00FF6863" w:rsidRPr="009444D4" w14:paraId="0DE7BDD4" w14:textId="77777777" w:rsidTr="001C3E87">
        <w:trPr>
          <w:cantSplit/>
          <w:trHeight w:val="539"/>
        </w:trPr>
        <w:tc>
          <w:tcPr>
            <w:tcW w:w="1255" w:type="dxa"/>
            <w:shd w:val="clear" w:color="auto" w:fill="auto"/>
            <w:vAlign w:val="center"/>
          </w:tcPr>
          <w:p w14:paraId="2AD2A8F8" w14:textId="77777777" w:rsidR="00FF6863" w:rsidRPr="009444D4" w:rsidRDefault="00FF6863" w:rsidP="00FF6863">
            <w:pPr>
              <w:numPr>
                <w:ilvl w:val="0"/>
                <w:numId w:val="50"/>
              </w:numPr>
              <w:contextualSpacing/>
              <w:rPr>
                <w:rFonts w:ascii="Calibri" w:eastAsia="Calibri" w:hAnsi="Calibri" w:cs="CIDFont+F1"/>
                <w:sz w:val="24"/>
                <w:szCs w:val="24"/>
              </w:rPr>
            </w:pPr>
          </w:p>
        </w:tc>
        <w:tc>
          <w:tcPr>
            <w:tcW w:w="5098" w:type="dxa"/>
            <w:shd w:val="clear" w:color="auto" w:fill="auto"/>
            <w:vAlign w:val="center"/>
          </w:tcPr>
          <w:p w14:paraId="6EA8FA19" w14:textId="77777777" w:rsidR="00FF6863" w:rsidRDefault="00FF6863" w:rsidP="001C3E87">
            <w:pPr>
              <w:rPr>
                <w:rFonts w:ascii="Calibri" w:eastAsia="Calibri" w:hAnsi="Calibri" w:cs="CIDFont+F1"/>
                <w:sz w:val="24"/>
                <w:szCs w:val="24"/>
              </w:rPr>
            </w:pPr>
          </w:p>
          <w:p w14:paraId="638F8046" w14:textId="77777777" w:rsidR="00FF6863" w:rsidRDefault="00FF6863" w:rsidP="001C3E87">
            <w:pPr>
              <w:rPr>
                <w:rFonts w:ascii="Calibri" w:eastAsia="Calibri" w:hAnsi="Calibri" w:cs="CIDFont+F1"/>
                <w:sz w:val="24"/>
                <w:szCs w:val="24"/>
              </w:rPr>
            </w:pPr>
            <w:r w:rsidRPr="009444D4">
              <w:rPr>
                <w:rFonts w:ascii="Calibri" w:eastAsia="Calibri" w:hAnsi="Calibri" w:cs="CIDFont+F1"/>
                <w:sz w:val="24"/>
                <w:szCs w:val="24"/>
              </w:rPr>
              <w:t>Arborist hourly rate</w:t>
            </w:r>
          </w:p>
          <w:p w14:paraId="1338EC8D" w14:textId="77777777" w:rsidR="00FF6863" w:rsidRPr="009444D4" w:rsidRDefault="00FF6863" w:rsidP="001C3E87">
            <w:pPr>
              <w:rPr>
                <w:rFonts w:ascii="Calibri" w:eastAsia="Calibri" w:hAnsi="Calibri" w:cs="Calibri"/>
                <w:sz w:val="24"/>
                <w:szCs w:val="24"/>
              </w:rPr>
            </w:pPr>
          </w:p>
        </w:tc>
        <w:tc>
          <w:tcPr>
            <w:tcW w:w="2997" w:type="dxa"/>
            <w:shd w:val="clear" w:color="auto" w:fill="auto"/>
            <w:vAlign w:val="center"/>
          </w:tcPr>
          <w:p w14:paraId="09D79F03" w14:textId="77777777" w:rsidR="00FF6863" w:rsidRDefault="00FF6863" w:rsidP="001C3E87">
            <w:pPr>
              <w:rPr>
                <w:rFonts w:ascii="Calibri" w:eastAsia="Calibri" w:hAnsi="Calibri" w:cs="Calibri"/>
                <w:sz w:val="24"/>
                <w:szCs w:val="24"/>
              </w:rPr>
            </w:pPr>
          </w:p>
          <w:p w14:paraId="2FFBFC00" w14:textId="77777777" w:rsidR="00FF6863" w:rsidRDefault="00FF6863" w:rsidP="001C3E87">
            <w:pPr>
              <w:rPr>
                <w:rFonts w:ascii="Calibri" w:eastAsia="Calibri" w:hAnsi="Calibri" w:cs="Calibri"/>
                <w:sz w:val="24"/>
                <w:szCs w:val="24"/>
              </w:rPr>
            </w:pPr>
            <w:r w:rsidRPr="009444D4">
              <w:rPr>
                <w:rFonts w:ascii="Calibri" w:eastAsia="Calibri" w:hAnsi="Calibri" w:cs="Calibri"/>
                <w:sz w:val="24"/>
                <w:szCs w:val="24"/>
              </w:rPr>
              <w:t xml:space="preserve">$ </w:t>
            </w:r>
            <w:r w:rsidRPr="009444D4">
              <w:rPr>
                <w:rFonts w:ascii="Calibri" w:eastAsia="Calibri" w:hAnsi="Calibri" w:cs="Calibri"/>
                <w:sz w:val="24"/>
                <w:szCs w:val="24"/>
                <w:u w:val="single"/>
              </w:rPr>
              <w:t xml:space="preserve">                              </w:t>
            </w:r>
            <w:r w:rsidRPr="009444D4">
              <w:rPr>
                <w:rFonts w:ascii="Calibri" w:eastAsia="Calibri" w:hAnsi="Calibri" w:cs="Calibri"/>
                <w:sz w:val="24"/>
                <w:szCs w:val="24"/>
              </w:rPr>
              <w:t xml:space="preserve"> /hr.</w:t>
            </w:r>
          </w:p>
          <w:p w14:paraId="70FF5188" w14:textId="77777777" w:rsidR="00FF6863" w:rsidRPr="009444D4" w:rsidRDefault="00FF6863" w:rsidP="001C3E87">
            <w:pPr>
              <w:rPr>
                <w:rFonts w:ascii="Calibri" w:eastAsia="Calibri" w:hAnsi="Calibri" w:cs="Calibri"/>
                <w:sz w:val="24"/>
                <w:szCs w:val="24"/>
              </w:rPr>
            </w:pPr>
          </w:p>
        </w:tc>
      </w:tr>
      <w:tr w:rsidR="00FF6863" w:rsidRPr="009444D4" w14:paraId="64B8D227" w14:textId="77777777" w:rsidTr="001C3E87">
        <w:trPr>
          <w:cantSplit/>
        </w:trPr>
        <w:tc>
          <w:tcPr>
            <w:tcW w:w="1255" w:type="dxa"/>
            <w:shd w:val="clear" w:color="auto" w:fill="auto"/>
          </w:tcPr>
          <w:p w14:paraId="0E6A2564" w14:textId="77777777" w:rsidR="00FF6863" w:rsidRPr="009444D4" w:rsidRDefault="00FF6863" w:rsidP="00FF6863">
            <w:pPr>
              <w:numPr>
                <w:ilvl w:val="0"/>
                <w:numId w:val="5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192929B9" w14:textId="77777777" w:rsidR="00FF6863" w:rsidRPr="009444D4" w:rsidRDefault="00FF6863" w:rsidP="001C3E87">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Tree trimming</w:t>
            </w:r>
            <w:r>
              <w:rPr>
                <w:rFonts w:ascii="Calibri" w:eastAsia="Calibri" w:hAnsi="Calibri" w:cs="CIDFont+F1"/>
                <w:sz w:val="24"/>
                <w:szCs w:val="24"/>
              </w:rPr>
              <w:t>/</w:t>
            </w:r>
            <w:r w:rsidRPr="00C03F48">
              <w:rPr>
                <w:rFonts w:ascii="Calibri" w:eastAsia="Calibri" w:hAnsi="Calibri" w:cs="CIDFont+F1"/>
                <w:strike/>
                <w:sz w:val="24"/>
                <w:szCs w:val="24"/>
              </w:rPr>
              <w:t>removal</w:t>
            </w:r>
            <w:r>
              <w:rPr>
                <w:rFonts w:ascii="Calibri" w:eastAsia="Calibri" w:hAnsi="Calibri" w:cs="CIDFont+F1"/>
                <w:sz w:val="24"/>
                <w:szCs w:val="24"/>
              </w:rPr>
              <w:t xml:space="preserve"> </w:t>
            </w:r>
            <w:r w:rsidRPr="001E613A">
              <w:rPr>
                <w:rFonts w:ascii="Calibri" w:eastAsia="Calibri" w:hAnsi="Calibri" w:cs="CIDFont+F1"/>
                <w:b/>
                <w:bCs/>
                <w:sz w:val="24"/>
                <w:szCs w:val="24"/>
                <w:highlight w:val="yellow"/>
              </w:rPr>
              <w:t>pruning</w:t>
            </w:r>
          </w:p>
          <w:p w14:paraId="5B32611E" w14:textId="77777777" w:rsidR="00FF6863" w:rsidRPr="009444D4" w:rsidRDefault="00FF6863" w:rsidP="001C3E87">
            <w:pPr>
              <w:autoSpaceDE w:val="0"/>
              <w:autoSpaceDN w:val="0"/>
              <w:adjustRightInd w:val="0"/>
              <w:ind w:left="720"/>
              <w:contextualSpacing/>
              <w:rPr>
                <w:rFonts w:ascii="Calibri" w:eastAsia="Calibri" w:hAnsi="Calibri" w:cs="CIDFont+F1"/>
                <w:sz w:val="24"/>
                <w:szCs w:val="24"/>
              </w:rPr>
            </w:pPr>
          </w:p>
          <w:p w14:paraId="36C49D9B" w14:textId="77777777" w:rsidR="00FF6863" w:rsidRPr="009444D4" w:rsidRDefault="00FF6863" w:rsidP="001C3E87">
            <w:pPr>
              <w:autoSpaceDE w:val="0"/>
              <w:autoSpaceDN w:val="0"/>
              <w:adjustRightInd w:val="0"/>
              <w:rPr>
                <w:rFonts w:ascii="Calibri" w:eastAsia="Calibri" w:hAnsi="Calibri" w:cs="CIDFont+F1"/>
                <w:sz w:val="24"/>
                <w:szCs w:val="24"/>
              </w:rPr>
            </w:pPr>
            <w:r>
              <w:rPr>
                <w:rFonts w:ascii="Calibri" w:eastAsia="Calibri" w:hAnsi="Calibri" w:cs="CIDFont+F1"/>
                <w:sz w:val="24"/>
                <w:szCs w:val="24"/>
              </w:rPr>
              <w:t>Standard rate</w:t>
            </w:r>
          </w:p>
          <w:p w14:paraId="2FDF17C1" w14:textId="77777777" w:rsidR="00FF6863" w:rsidRPr="009444D4" w:rsidRDefault="00FF6863" w:rsidP="001C3E87">
            <w:pPr>
              <w:rPr>
                <w:rFonts w:ascii="Calibri" w:eastAsia="Calibri" w:hAnsi="Calibri" w:cs="Calibri"/>
                <w:sz w:val="24"/>
                <w:szCs w:val="24"/>
              </w:rPr>
            </w:pPr>
          </w:p>
        </w:tc>
        <w:tc>
          <w:tcPr>
            <w:tcW w:w="2997" w:type="dxa"/>
            <w:shd w:val="clear" w:color="auto" w:fill="auto"/>
          </w:tcPr>
          <w:p w14:paraId="1C9F15CA" w14:textId="77777777" w:rsidR="00FF6863" w:rsidRPr="009444D4" w:rsidRDefault="00FF6863" w:rsidP="001C3E87">
            <w:pPr>
              <w:rPr>
                <w:rFonts w:ascii="Calibri" w:eastAsia="Calibri" w:hAnsi="Calibri" w:cs="Calibri"/>
                <w:sz w:val="24"/>
                <w:szCs w:val="24"/>
              </w:rPr>
            </w:pPr>
          </w:p>
          <w:p w14:paraId="1E13B596" w14:textId="77777777" w:rsidR="00FF6863" w:rsidRPr="009444D4" w:rsidRDefault="00FF6863" w:rsidP="001C3E87">
            <w:pPr>
              <w:jc w:val="center"/>
              <w:rPr>
                <w:rFonts w:ascii="Calibri" w:eastAsia="Calibri" w:hAnsi="Calibri" w:cs="Calibri"/>
                <w:sz w:val="24"/>
                <w:szCs w:val="24"/>
              </w:rPr>
            </w:pPr>
          </w:p>
          <w:p w14:paraId="7529EEBD" w14:textId="77777777" w:rsidR="00FF6863" w:rsidRPr="009444D4" w:rsidRDefault="00FF6863" w:rsidP="001C3E87">
            <w:pPr>
              <w:rPr>
                <w:rFonts w:ascii="Calibri" w:eastAsia="Calibri" w:hAnsi="Calibri" w:cs="Calibri"/>
                <w:sz w:val="24"/>
                <w:szCs w:val="24"/>
              </w:rPr>
            </w:pPr>
            <w:r w:rsidRPr="009444D4">
              <w:rPr>
                <w:rFonts w:ascii="Calibri" w:eastAsia="Calibri" w:hAnsi="Calibri" w:cs="Calibri"/>
                <w:sz w:val="24"/>
                <w:szCs w:val="24"/>
              </w:rPr>
              <w:t xml:space="preserve">$ </w:t>
            </w:r>
            <w:r w:rsidRPr="009444D4">
              <w:rPr>
                <w:rFonts w:ascii="Calibri" w:eastAsia="Calibri" w:hAnsi="Calibri" w:cs="Calibri"/>
                <w:sz w:val="24"/>
                <w:szCs w:val="24"/>
                <w:u w:val="single"/>
              </w:rPr>
              <w:t xml:space="preserve">                              </w:t>
            </w:r>
            <w:r w:rsidRPr="009444D4">
              <w:rPr>
                <w:rFonts w:ascii="Calibri" w:eastAsia="Calibri" w:hAnsi="Calibri" w:cs="Calibri"/>
                <w:sz w:val="24"/>
                <w:szCs w:val="24"/>
              </w:rPr>
              <w:t xml:space="preserve"> /hr.</w:t>
            </w:r>
          </w:p>
        </w:tc>
      </w:tr>
      <w:tr w:rsidR="00FF6863" w:rsidRPr="009444D4" w14:paraId="4F1A93FB" w14:textId="77777777" w:rsidTr="001C3E87">
        <w:trPr>
          <w:cantSplit/>
        </w:trPr>
        <w:tc>
          <w:tcPr>
            <w:tcW w:w="1255" w:type="dxa"/>
            <w:shd w:val="clear" w:color="auto" w:fill="auto"/>
          </w:tcPr>
          <w:p w14:paraId="216307FF" w14:textId="77777777" w:rsidR="00FF6863" w:rsidRPr="009444D4" w:rsidRDefault="00FF6863" w:rsidP="00FF6863">
            <w:pPr>
              <w:numPr>
                <w:ilvl w:val="0"/>
                <w:numId w:val="5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6F3695B4" w14:textId="77777777" w:rsidR="00FF6863" w:rsidRPr="009444D4" w:rsidRDefault="00FF6863" w:rsidP="001C3E87">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Tree trimming</w:t>
            </w:r>
            <w:r>
              <w:rPr>
                <w:rFonts w:ascii="Calibri" w:eastAsia="Calibri" w:hAnsi="Calibri" w:cs="CIDFont+F1"/>
                <w:sz w:val="24"/>
                <w:szCs w:val="24"/>
              </w:rPr>
              <w:t>/</w:t>
            </w:r>
            <w:r w:rsidRPr="00C03F48">
              <w:rPr>
                <w:rFonts w:ascii="Calibri" w:eastAsia="Calibri" w:hAnsi="Calibri" w:cs="CIDFont+F1"/>
                <w:strike/>
                <w:sz w:val="24"/>
                <w:szCs w:val="24"/>
              </w:rPr>
              <w:t>removal</w:t>
            </w:r>
            <w:r>
              <w:rPr>
                <w:rFonts w:ascii="Calibri" w:eastAsia="Calibri" w:hAnsi="Calibri" w:cs="CIDFont+F1"/>
                <w:sz w:val="24"/>
                <w:szCs w:val="24"/>
              </w:rPr>
              <w:t xml:space="preserve"> </w:t>
            </w:r>
            <w:r w:rsidRPr="001E613A">
              <w:rPr>
                <w:rFonts w:ascii="Calibri" w:eastAsia="Calibri" w:hAnsi="Calibri" w:cs="CIDFont+F1"/>
                <w:b/>
                <w:bCs/>
                <w:sz w:val="24"/>
                <w:szCs w:val="24"/>
                <w:highlight w:val="yellow"/>
              </w:rPr>
              <w:t>pruning</w:t>
            </w:r>
          </w:p>
          <w:p w14:paraId="1C1A12F4" w14:textId="77777777" w:rsidR="00FF6863" w:rsidRPr="009444D4" w:rsidRDefault="00FF6863" w:rsidP="001C3E87">
            <w:pPr>
              <w:autoSpaceDE w:val="0"/>
              <w:autoSpaceDN w:val="0"/>
              <w:adjustRightInd w:val="0"/>
              <w:rPr>
                <w:rFonts w:ascii="Calibri" w:eastAsia="Calibri" w:hAnsi="Calibri" w:cs="CIDFont+F1"/>
                <w:sz w:val="24"/>
                <w:szCs w:val="24"/>
              </w:rPr>
            </w:pPr>
          </w:p>
          <w:p w14:paraId="2F55D828" w14:textId="77777777" w:rsidR="00FF6863" w:rsidRPr="009444D4" w:rsidRDefault="00FF6863" w:rsidP="001C3E87">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Overtime</w:t>
            </w:r>
            <w:r>
              <w:rPr>
                <w:rFonts w:ascii="Calibri" w:eastAsia="Calibri" w:hAnsi="Calibri" w:cs="CIDFont+F1"/>
                <w:sz w:val="24"/>
                <w:szCs w:val="24"/>
              </w:rPr>
              <w:t>/Emergency</w:t>
            </w:r>
            <w:r w:rsidRPr="009444D4">
              <w:rPr>
                <w:rFonts w:ascii="Calibri" w:eastAsia="Calibri" w:hAnsi="Calibri" w:cs="CIDFont+F1"/>
                <w:sz w:val="24"/>
                <w:szCs w:val="24"/>
              </w:rPr>
              <w:t xml:space="preserve"> rate </w:t>
            </w:r>
          </w:p>
          <w:p w14:paraId="0B52553F" w14:textId="77777777" w:rsidR="00FF6863" w:rsidRPr="009444D4" w:rsidRDefault="00FF6863" w:rsidP="001C3E87">
            <w:pPr>
              <w:autoSpaceDE w:val="0"/>
              <w:autoSpaceDN w:val="0"/>
              <w:adjustRightInd w:val="0"/>
              <w:rPr>
                <w:rFonts w:ascii="Calibri" w:eastAsia="Calibri" w:hAnsi="Calibri" w:cs="Calibri"/>
                <w:sz w:val="24"/>
                <w:szCs w:val="24"/>
              </w:rPr>
            </w:pPr>
          </w:p>
        </w:tc>
        <w:tc>
          <w:tcPr>
            <w:tcW w:w="2997" w:type="dxa"/>
            <w:shd w:val="clear" w:color="auto" w:fill="auto"/>
          </w:tcPr>
          <w:p w14:paraId="709CF5C6" w14:textId="77777777" w:rsidR="00FF6863" w:rsidRPr="009444D4" w:rsidRDefault="00FF6863" w:rsidP="001C3E87">
            <w:pPr>
              <w:rPr>
                <w:rFonts w:ascii="Calibri" w:eastAsia="Calibri" w:hAnsi="Calibri" w:cs="Calibri"/>
                <w:sz w:val="24"/>
                <w:szCs w:val="24"/>
              </w:rPr>
            </w:pPr>
          </w:p>
          <w:p w14:paraId="508DAD5B" w14:textId="77777777" w:rsidR="00FF6863" w:rsidRPr="009444D4" w:rsidRDefault="00FF6863" w:rsidP="001C3E87">
            <w:pPr>
              <w:rPr>
                <w:rFonts w:ascii="Calibri" w:eastAsia="Calibri" w:hAnsi="Calibri" w:cs="Calibri"/>
                <w:sz w:val="24"/>
                <w:szCs w:val="24"/>
              </w:rPr>
            </w:pPr>
          </w:p>
          <w:p w14:paraId="664062C9" w14:textId="77777777" w:rsidR="00FF6863" w:rsidRPr="009444D4" w:rsidRDefault="00FF6863" w:rsidP="001C3E87">
            <w:pPr>
              <w:rPr>
                <w:rFonts w:ascii="Calibri" w:eastAsia="Calibri" w:hAnsi="Calibri" w:cs="Calibri"/>
                <w:sz w:val="24"/>
                <w:szCs w:val="24"/>
              </w:rPr>
            </w:pPr>
            <w:r w:rsidRPr="009444D4">
              <w:rPr>
                <w:rFonts w:ascii="Calibri" w:eastAsia="Calibri" w:hAnsi="Calibri" w:cs="Calibri"/>
                <w:sz w:val="24"/>
                <w:szCs w:val="24"/>
              </w:rPr>
              <w:t xml:space="preserve">$ </w:t>
            </w:r>
            <w:r w:rsidRPr="009444D4">
              <w:rPr>
                <w:rFonts w:ascii="Calibri" w:eastAsia="Calibri" w:hAnsi="Calibri" w:cs="Calibri"/>
                <w:sz w:val="24"/>
                <w:szCs w:val="24"/>
                <w:u w:val="single"/>
              </w:rPr>
              <w:t xml:space="preserve">                              </w:t>
            </w:r>
            <w:r w:rsidRPr="009444D4">
              <w:rPr>
                <w:rFonts w:ascii="Calibri" w:eastAsia="Calibri" w:hAnsi="Calibri" w:cs="Calibri"/>
                <w:sz w:val="24"/>
                <w:szCs w:val="24"/>
              </w:rPr>
              <w:t xml:space="preserve"> /hr.</w:t>
            </w:r>
          </w:p>
        </w:tc>
      </w:tr>
      <w:tr w:rsidR="00FF6863" w:rsidRPr="009444D4" w14:paraId="1F9FA53B" w14:textId="77777777" w:rsidTr="001C3E87">
        <w:trPr>
          <w:cantSplit/>
        </w:trPr>
        <w:tc>
          <w:tcPr>
            <w:tcW w:w="1255" w:type="dxa"/>
            <w:shd w:val="clear" w:color="auto" w:fill="auto"/>
          </w:tcPr>
          <w:p w14:paraId="49ABF1A7" w14:textId="77777777" w:rsidR="00FF6863" w:rsidRPr="009444D4" w:rsidRDefault="00FF6863" w:rsidP="00FF6863">
            <w:pPr>
              <w:numPr>
                <w:ilvl w:val="0"/>
                <w:numId w:val="5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64627BF7" w14:textId="77777777" w:rsidR="00FF6863" w:rsidRPr="009444D4" w:rsidRDefault="00FF6863" w:rsidP="001C3E87">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Tree trimming</w:t>
            </w:r>
            <w:r>
              <w:rPr>
                <w:rFonts w:ascii="Calibri" w:eastAsia="Calibri" w:hAnsi="Calibri" w:cs="CIDFont+F1"/>
                <w:sz w:val="24"/>
                <w:szCs w:val="24"/>
              </w:rPr>
              <w:t>/</w:t>
            </w:r>
            <w:r w:rsidRPr="00C03F48">
              <w:rPr>
                <w:rFonts w:ascii="Calibri" w:eastAsia="Calibri" w:hAnsi="Calibri" w:cs="CIDFont+F1"/>
                <w:strike/>
                <w:sz w:val="24"/>
                <w:szCs w:val="24"/>
              </w:rPr>
              <w:t>removal</w:t>
            </w:r>
            <w:r>
              <w:rPr>
                <w:rFonts w:ascii="Calibri" w:eastAsia="Calibri" w:hAnsi="Calibri" w:cs="CIDFont+F1"/>
                <w:sz w:val="24"/>
                <w:szCs w:val="24"/>
              </w:rPr>
              <w:t xml:space="preserve"> </w:t>
            </w:r>
            <w:r w:rsidRPr="001E613A">
              <w:rPr>
                <w:rFonts w:ascii="Calibri" w:eastAsia="Calibri" w:hAnsi="Calibri" w:cs="CIDFont+F1"/>
                <w:b/>
                <w:bCs/>
                <w:sz w:val="24"/>
                <w:szCs w:val="24"/>
                <w:highlight w:val="yellow"/>
              </w:rPr>
              <w:t>pruning</w:t>
            </w:r>
          </w:p>
          <w:p w14:paraId="313AACF1" w14:textId="77777777" w:rsidR="00FF6863" w:rsidRPr="009444D4" w:rsidRDefault="00FF6863" w:rsidP="001C3E87">
            <w:pPr>
              <w:autoSpaceDE w:val="0"/>
              <w:autoSpaceDN w:val="0"/>
              <w:adjustRightInd w:val="0"/>
              <w:rPr>
                <w:rFonts w:ascii="Calibri" w:eastAsia="Calibri" w:hAnsi="Calibri" w:cs="CIDFont+F1"/>
                <w:sz w:val="24"/>
                <w:szCs w:val="24"/>
              </w:rPr>
            </w:pPr>
          </w:p>
          <w:p w14:paraId="330956D8" w14:textId="77777777" w:rsidR="00FF6863" w:rsidRPr="009444D4" w:rsidRDefault="00FF6863" w:rsidP="001C3E87">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 xml:space="preserve">Holiday rate </w:t>
            </w:r>
          </w:p>
          <w:p w14:paraId="08556647" w14:textId="77777777" w:rsidR="00FF6863" w:rsidRPr="009444D4" w:rsidRDefault="00FF6863" w:rsidP="001C3E87">
            <w:pPr>
              <w:autoSpaceDE w:val="0"/>
              <w:autoSpaceDN w:val="0"/>
              <w:adjustRightInd w:val="0"/>
              <w:rPr>
                <w:rFonts w:ascii="Calibri" w:eastAsia="Calibri" w:hAnsi="Calibri" w:cs="CIDFont+F1"/>
                <w:sz w:val="24"/>
                <w:szCs w:val="24"/>
              </w:rPr>
            </w:pPr>
          </w:p>
        </w:tc>
        <w:tc>
          <w:tcPr>
            <w:tcW w:w="2997" w:type="dxa"/>
            <w:shd w:val="clear" w:color="auto" w:fill="auto"/>
          </w:tcPr>
          <w:p w14:paraId="4F41620C" w14:textId="77777777" w:rsidR="00FF6863" w:rsidRDefault="00FF6863" w:rsidP="001C3E87">
            <w:pPr>
              <w:rPr>
                <w:rFonts w:ascii="Calibri" w:eastAsia="Calibri" w:hAnsi="Calibri" w:cs="Calibri"/>
                <w:sz w:val="24"/>
                <w:szCs w:val="24"/>
              </w:rPr>
            </w:pPr>
          </w:p>
          <w:p w14:paraId="1A5B3F4D" w14:textId="77777777" w:rsidR="00FF6863" w:rsidRDefault="00FF6863" w:rsidP="001C3E87">
            <w:pPr>
              <w:rPr>
                <w:rFonts w:ascii="Calibri" w:eastAsia="Calibri" w:hAnsi="Calibri" w:cs="Calibri"/>
                <w:sz w:val="24"/>
                <w:szCs w:val="24"/>
              </w:rPr>
            </w:pPr>
          </w:p>
          <w:p w14:paraId="399837C0" w14:textId="77777777" w:rsidR="00FF6863" w:rsidRPr="009444D4" w:rsidRDefault="00FF6863" w:rsidP="001C3E87">
            <w:pPr>
              <w:rPr>
                <w:rFonts w:ascii="Calibri" w:eastAsia="Calibri" w:hAnsi="Calibri" w:cs="Calibri"/>
                <w:sz w:val="24"/>
                <w:szCs w:val="24"/>
              </w:rPr>
            </w:pPr>
            <w:r w:rsidRPr="00215B0E">
              <w:rPr>
                <w:rFonts w:ascii="Calibri" w:eastAsia="Calibri" w:hAnsi="Calibri" w:cs="Calibri"/>
                <w:sz w:val="24"/>
                <w:szCs w:val="24"/>
              </w:rPr>
              <w:t xml:space="preserve">$ </w:t>
            </w:r>
            <w:r w:rsidRPr="00215B0E">
              <w:rPr>
                <w:rFonts w:ascii="Calibri" w:eastAsia="Calibri" w:hAnsi="Calibri" w:cs="Calibri"/>
                <w:sz w:val="24"/>
                <w:szCs w:val="24"/>
                <w:u w:val="single"/>
              </w:rPr>
              <w:t xml:space="preserve">                              </w:t>
            </w:r>
            <w:r w:rsidRPr="00215B0E">
              <w:rPr>
                <w:rFonts w:ascii="Calibri" w:eastAsia="Calibri" w:hAnsi="Calibri" w:cs="Calibri"/>
                <w:sz w:val="24"/>
                <w:szCs w:val="24"/>
              </w:rPr>
              <w:t xml:space="preserve"> /hr.</w:t>
            </w:r>
          </w:p>
        </w:tc>
      </w:tr>
      <w:tr w:rsidR="00FF6863" w:rsidRPr="009444D4" w14:paraId="6F7914E0" w14:textId="77777777" w:rsidTr="001C3E87">
        <w:trPr>
          <w:cantSplit/>
        </w:trPr>
        <w:tc>
          <w:tcPr>
            <w:tcW w:w="1255" w:type="dxa"/>
            <w:shd w:val="clear" w:color="auto" w:fill="auto"/>
          </w:tcPr>
          <w:p w14:paraId="4A92922A" w14:textId="77777777" w:rsidR="00FF6863" w:rsidRPr="009444D4" w:rsidRDefault="00FF6863" w:rsidP="00FF6863">
            <w:pPr>
              <w:numPr>
                <w:ilvl w:val="0"/>
                <w:numId w:val="5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73FE24E7"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r w:rsidRPr="00C03F48">
              <w:rPr>
                <w:rFonts w:ascii="Calibri" w:eastAsia="Calibri" w:hAnsi="Calibri" w:cs="CIDFont+F1"/>
                <w:b/>
                <w:bCs/>
                <w:sz w:val="24"/>
                <w:szCs w:val="24"/>
                <w:highlight w:val="yellow"/>
              </w:rPr>
              <w:t>Tree removal/Stump grinding</w:t>
            </w:r>
          </w:p>
          <w:p w14:paraId="77DAB557" w14:textId="77777777" w:rsidR="00FF6863" w:rsidRPr="00C03F48" w:rsidRDefault="00FF6863" w:rsidP="001C3E87">
            <w:pPr>
              <w:autoSpaceDE w:val="0"/>
              <w:autoSpaceDN w:val="0"/>
              <w:adjustRightInd w:val="0"/>
              <w:ind w:left="720"/>
              <w:contextualSpacing/>
              <w:rPr>
                <w:rFonts w:ascii="Calibri" w:eastAsia="Calibri" w:hAnsi="Calibri" w:cs="CIDFont+F1"/>
                <w:b/>
                <w:bCs/>
                <w:sz w:val="24"/>
                <w:szCs w:val="24"/>
                <w:highlight w:val="yellow"/>
              </w:rPr>
            </w:pPr>
          </w:p>
          <w:p w14:paraId="1C6BBB86"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r w:rsidRPr="00C03F48">
              <w:rPr>
                <w:rFonts w:ascii="Calibri" w:eastAsia="Calibri" w:hAnsi="Calibri" w:cs="CIDFont+F1"/>
                <w:b/>
                <w:bCs/>
                <w:sz w:val="24"/>
                <w:szCs w:val="24"/>
                <w:highlight w:val="yellow"/>
              </w:rPr>
              <w:t>Standard rate</w:t>
            </w:r>
          </w:p>
          <w:p w14:paraId="6C05D353"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p>
        </w:tc>
        <w:tc>
          <w:tcPr>
            <w:tcW w:w="2997" w:type="dxa"/>
            <w:shd w:val="clear" w:color="auto" w:fill="auto"/>
          </w:tcPr>
          <w:p w14:paraId="36891A94" w14:textId="77777777" w:rsidR="00FF6863" w:rsidRPr="00C03F48" w:rsidRDefault="00FF6863" w:rsidP="001C3E87">
            <w:pPr>
              <w:rPr>
                <w:rFonts w:ascii="Calibri" w:eastAsia="Calibri" w:hAnsi="Calibri" w:cs="Calibri"/>
                <w:b/>
                <w:bCs/>
                <w:sz w:val="24"/>
                <w:szCs w:val="24"/>
                <w:highlight w:val="yellow"/>
              </w:rPr>
            </w:pPr>
          </w:p>
          <w:p w14:paraId="44CD6A52" w14:textId="77777777" w:rsidR="00FF6863" w:rsidRPr="00C03F48" w:rsidRDefault="00FF6863" w:rsidP="001C3E87">
            <w:pPr>
              <w:rPr>
                <w:rFonts w:ascii="Calibri" w:eastAsia="Calibri" w:hAnsi="Calibri" w:cs="Calibri"/>
                <w:b/>
                <w:bCs/>
                <w:sz w:val="24"/>
                <w:szCs w:val="24"/>
                <w:highlight w:val="yellow"/>
              </w:rPr>
            </w:pPr>
          </w:p>
          <w:p w14:paraId="17749B5E" w14:textId="77777777" w:rsidR="00FF6863" w:rsidRPr="00C03F48" w:rsidRDefault="00FF6863" w:rsidP="001C3E87">
            <w:pPr>
              <w:rPr>
                <w:rFonts w:ascii="Calibri" w:eastAsia="Calibri" w:hAnsi="Calibri" w:cs="Calibri"/>
                <w:b/>
                <w:bCs/>
                <w:sz w:val="24"/>
                <w:szCs w:val="24"/>
                <w:highlight w:val="yellow"/>
              </w:rPr>
            </w:pPr>
            <w:r w:rsidRPr="00C03F48">
              <w:rPr>
                <w:rFonts w:ascii="Calibri" w:eastAsia="Calibri" w:hAnsi="Calibri" w:cs="Calibri"/>
                <w:b/>
                <w:bCs/>
                <w:sz w:val="24"/>
                <w:szCs w:val="24"/>
                <w:highlight w:val="yellow"/>
              </w:rPr>
              <w:t xml:space="preserve">$ </w:t>
            </w:r>
            <w:r w:rsidRPr="00C03F48">
              <w:rPr>
                <w:rFonts w:ascii="Calibri" w:eastAsia="Calibri" w:hAnsi="Calibri" w:cs="Calibri"/>
                <w:b/>
                <w:bCs/>
                <w:sz w:val="24"/>
                <w:szCs w:val="24"/>
                <w:highlight w:val="yellow"/>
                <w:u w:val="single"/>
              </w:rPr>
              <w:t xml:space="preserve">                              </w:t>
            </w:r>
            <w:r w:rsidRPr="00C03F48">
              <w:rPr>
                <w:rFonts w:ascii="Calibri" w:eastAsia="Calibri" w:hAnsi="Calibri" w:cs="Calibri"/>
                <w:b/>
                <w:bCs/>
                <w:sz w:val="24"/>
                <w:szCs w:val="24"/>
                <w:highlight w:val="yellow"/>
              </w:rPr>
              <w:t xml:space="preserve"> /hr.</w:t>
            </w:r>
          </w:p>
        </w:tc>
      </w:tr>
      <w:tr w:rsidR="00FF6863" w:rsidRPr="009444D4" w14:paraId="28D06B08" w14:textId="77777777" w:rsidTr="001C3E87">
        <w:trPr>
          <w:cantSplit/>
        </w:trPr>
        <w:tc>
          <w:tcPr>
            <w:tcW w:w="1255" w:type="dxa"/>
            <w:shd w:val="clear" w:color="auto" w:fill="auto"/>
          </w:tcPr>
          <w:p w14:paraId="1322CA44" w14:textId="77777777" w:rsidR="00FF6863" w:rsidRPr="009444D4" w:rsidRDefault="00FF6863" w:rsidP="00FF6863">
            <w:pPr>
              <w:numPr>
                <w:ilvl w:val="0"/>
                <w:numId w:val="5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38B653F7"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r w:rsidRPr="00C03F48">
              <w:rPr>
                <w:rFonts w:ascii="Calibri" w:eastAsia="Calibri" w:hAnsi="Calibri" w:cs="CIDFont+F1"/>
                <w:b/>
                <w:bCs/>
                <w:sz w:val="24"/>
                <w:szCs w:val="24"/>
                <w:highlight w:val="yellow"/>
              </w:rPr>
              <w:t>Tree removal/Stump grinding</w:t>
            </w:r>
          </w:p>
          <w:p w14:paraId="45C00C96"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p>
          <w:p w14:paraId="73AFB8DF"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r w:rsidRPr="00C03F48">
              <w:rPr>
                <w:rFonts w:ascii="Calibri" w:eastAsia="Calibri" w:hAnsi="Calibri" w:cs="CIDFont+F1"/>
                <w:b/>
                <w:bCs/>
                <w:sz w:val="24"/>
                <w:szCs w:val="24"/>
                <w:highlight w:val="yellow"/>
              </w:rPr>
              <w:t xml:space="preserve">Overtime/Emergency rate </w:t>
            </w:r>
          </w:p>
          <w:p w14:paraId="37542FCF"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p>
        </w:tc>
        <w:tc>
          <w:tcPr>
            <w:tcW w:w="2997" w:type="dxa"/>
            <w:shd w:val="clear" w:color="auto" w:fill="auto"/>
          </w:tcPr>
          <w:p w14:paraId="33BAE826" w14:textId="77777777" w:rsidR="00FF6863" w:rsidRPr="00C03F48" w:rsidRDefault="00FF6863" w:rsidP="001C3E87">
            <w:pPr>
              <w:rPr>
                <w:rFonts w:ascii="Calibri" w:eastAsia="Calibri" w:hAnsi="Calibri" w:cs="Calibri"/>
                <w:b/>
                <w:bCs/>
                <w:sz w:val="24"/>
                <w:szCs w:val="24"/>
                <w:highlight w:val="yellow"/>
              </w:rPr>
            </w:pPr>
          </w:p>
          <w:p w14:paraId="2468CC61" w14:textId="77777777" w:rsidR="00FF6863" w:rsidRPr="00C03F48" w:rsidRDefault="00FF6863" w:rsidP="001C3E87">
            <w:pPr>
              <w:rPr>
                <w:rFonts w:ascii="Calibri" w:eastAsia="Calibri" w:hAnsi="Calibri" w:cs="Calibri"/>
                <w:b/>
                <w:bCs/>
                <w:sz w:val="24"/>
                <w:szCs w:val="24"/>
                <w:highlight w:val="yellow"/>
              </w:rPr>
            </w:pPr>
          </w:p>
          <w:p w14:paraId="63755F28" w14:textId="77777777" w:rsidR="00FF6863" w:rsidRPr="00C03F48" w:rsidRDefault="00FF6863" w:rsidP="001C3E87">
            <w:pPr>
              <w:rPr>
                <w:rFonts w:ascii="Calibri" w:eastAsia="Calibri" w:hAnsi="Calibri" w:cs="Calibri"/>
                <w:b/>
                <w:bCs/>
                <w:sz w:val="24"/>
                <w:szCs w:val="24"/>
                <w:highlight w:val="yellow"/>
              </w:rPr>
            </w:pPr>
            <w:r w:rsidRPr="00C03F48">
              <w:rPr>
                <w:rFonts w:ascii="Calibri" w:eastAsia="Calibri" w:hAnsi="Calibri" w:cs="Calibri"/>
                <w:b/>
                <w:bCs/>
                <w:sz w:val="24"/>
                <w:szCs w:val="24"/>
                <w:highlight w:val="yellow"/>
              </w:rPr>
              <w:t xml:space="preserve">$ </w:t>
            </w:r>
            <w:r w:rsidRPr="00C03F48">
              <w:rPr>
                <w:rFonts w:ascii="Calibri" w:eastAsia="Calibri" w:hAnsi="Calibri" w:cs="Calibri"/>
                <w:b/>
                <w:bCs/>
                <w:sz w:val="24"/>
                <w:szCs w:val="24"/>
                <w:highlight w:val="yellow"/>
                <w:u w:val="single"/>
              </w:rPr>
              <w:t xml:space="preserve">                              </w:t>
            </w:r>
            <w:r w:rsidRPr="00C03F48">
              <w:rPr>
                <w:rFonts w:ascii="Calibri" w:eastAsia="Calibri" w:hAnsi="Calibri" w:cs="Calibri"/>
                <w:b/>
                <w:bCs/>
                <w:sz w:val="24"/>
                <w:szCs w:val="24"/>
                <w:highlight w:val="yellow"/>
              </w:rPr>
              <w:t xml:space="preserve"> /hr.</w:t>
            </w:r>
          </w:p>
        </w:tc>
      </w:tr>
      <w:tr w:rsidR="00FF6863" w:rsidRPr="009444D4" w14:paraId="106F1D35" w14:textId="77777777" w:rsidTr="001C3E87">
        <w:trPr>
          <w:cantSplit/>
        </w:trPr>
        <w:tc>
          <w:tcPr>
            <w:tcW w:w="1255" w:type="dxa"/>
            <w:shd w:val="clear" w:color="auto" w:fill="auto"/>
          </w:tcPr>
          <w:p w14:paraId="5EA6E227" w14:textId="77777777" w:rsidR="00FF6863" w:rsidRPr="009444D4" w:rsidRDefault="00FF6863" w:rsidP="00FF6863">
            <w:pPr>
              <w:numPr>
                <w:ilvl w:val="0"/>
                <w:numId w:val="5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433EE09D"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r w:rsidRPr="00C03F48">
              <w:rPr>
                <w:rFonts w:ascii="Calibri" w:eastAsia="Calibri" w:hAnsi="Calibri" w:cs="CIDFont+F1"/>
                <w:b/>
                <w:bCs/>
                <w:sz w:val="24"/>
                <w:szCs w:val="24"/>
                <w:highlight w:val="yellow"/>
              </w:rPr>
              <w:t>Tree removal/Stump grinding</w:t>
            </w:r>
          </w:p>
          <w:p w14:paraId="5E3BB6D5"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p>
          <w:p w14:paraId="33E1F461"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r w:rsidRPr="00C03F48">
              <w:rPr>
                <w:rFonts w:ascii="Calibri" w:eastAsia="Calibri" w:hAnsi="Calibri" w:cs="CIDFont+F1"/>
                <w:b/>
                <w:bCs/>
                <w:sz w:val="24"/>
                <w:szCs w:val="24"/>
                <w:highlight w:val="yellow"/>
              </w:rPr>
              <w:t xml:space="preserve">Holiday rate </w:t>
            </w:r>
          </w:p>
          <w:p w14:paraId="7E68EF65"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p>
        </w:tc>
        <w:tc>
          <w:tcPr>
            <w:tcW w:w="2997" w:type="dxa"/>
            <w:shd w:val="clear" w:color="auto" w:fill="auto"/>
          </w:tcPr>
          <w:p w14:paraId="1AB504CF" w14:textId="77777777" w:rsidR="00FF6863" w:rsidRPr="00C03F48" w:rsidRDefault="00FF6863" w:rsidP="001C3E87">
            <w:pPr>
              <w:rPr>
                <w:rFonts w:ascii="Calibri" w:eastAsia="Calibri" w:hAnsi="Calibri" w:cs="Calibri"/>
                <w:b/>
                <w:bCs/>
                <w:sz w:val="24"/>
                <w:szCs w:val="24"/>
                <w:highlight w:val="yellow"/>
              </w:rPr>
            </w:pPr>
          </w:p>
          <w:p w14:paraId="2D862A47" w14:textId="77777777" w:rsidR="00FF6863" w:rsidRPr="00C03F48" w:rsidRDefault="00FF6863" w:rsidP="001C3E87">
            <w:pPr>
              <w:rPr>
                <w:rFonts w:ascii="Calibri" w:eastAsia="Calibri" w:hAnsi="Calibri" w:cs="Calibri"/>
                <w:b/>
                <w:bCs/>
                <w:sz w:val="24"/>
                <w:szCs w:val="24"/>
                <w:highlight w:val="yellow"/>
              </w:rPr>
            </w:pPr>
          </w:p>
          <w:p w14:paraId="0F10BEA9" w14:textId="77777777" w:rsidR="00FF6863" w:rsidRPr="00C03F48" w:rsidRDefault="00FF6863" w:rsidP="001C3E87">
            <w:pPr>
              <w:rPr>
                <w:rFonts w:ascii="Calibri" w:eastAsia="Calibri" w:hAnsi="Calibri" w:cs="Calibri"/>
                <w:b/>
                <w:bCs/>
                <w:sz w:val="24"/>
                <w:szCs w:val="24"/>
                <w:highlight w:val="yellow"/>
              </w:rPr>
            </w:pPr>
            <w:r w:rsidRPr="00C03F48">
              <w:rPr>
                <w:rFonts w:ascii="Calibri" w:eastAsia="Calibri" w:hAnsi="Calibri" w:cs="Calibri"/>
                <w:b/>
                <w:bCs/>
                <w:sz w:val="24"/>
                <w:szCs w:val="24"/>
                <w:highlight w:val="yellow"/>
              </w:rPr>
              <w:t xml:space="preserve">$ </w:t>
            </w:r>
            <w:r w:rsidRPr="00C03F48">
              <w:rPr>
                <w:rFonts w:ascii="Calibri" w:eastAsia="Calibri" w:hAnsi="Calibri" w:cs="Calibri"/>
                <w:b/>
                <w:bCs/>
                <w:sz w:val="24"/>
                <w:szCs w:val="24"/>
                <w:highlight w:val="yellow"/>
                <w:u w:val="single"/>
              </w:rPr>
              <w:t xml:space="preserve">                              </w:t>
            </w:r>
            <w:r w:rsidRPr="00C03F48">
              <w:rPr>
                <w:rFonts w:ascii="Calibri" w:eastAsia="Calibri" w:hAnsi="Calibri" w:cs="Calibri"/>
                <w:b/>
                <w:bCs/>
                <w:sz w:val="24"/>
                <w:szCs w:val="24"/>
                <w:highlight w:val="yellow"/>
              </w:rPr>
              <w:t xml:space="preserve"> /hr.</w:t>
            </w:r>
          </w:p>
        </w:tc>
      </w:tr>
      <w:tr w:rsidR="00FF6863" w:rsidRPr="009444D4" w14:paraId="08FD2535" w14:textId="77777777" w:rsidTr="001C3E87">
        <w:trPr>
          <w:cantSplit/>
        </w:trPr>
        <w:tc>
          <w:tcPr>
            <w:tcW w:w="1255" w:type="dxa"/>
            <w:shd w:val="clear" w:color="auto" w:fill="auto"/>
          </w:tcPr>
          <w:p w14:paraId="11C03C7E" w14:textId="77777777" w:rsidR="00FF6863" w:rsidRPr="009444D4" w:rsidRDefault="00FF6863" w:rsidP="00FF6863">
            <w:pPr>
              <w:numPr>
                <w:ilvl w:val="0"/>
                <w:numId w:val="5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16DD7722"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r w:rsidRPr="00C03F48">
              <w:rPr>
                <w:rFonts w:ascii="Calibri" w:eastAsia="Calibri" w:hAnsi="Calibri" w:cs="CIDFont+F1"/>
                <w:b/>
                <w:bCs/>
                <w:sz w:val="24"/>
                <w:szCs w:val="24"/>
                <w:highlight w:val="yellow"/>
              </w:rPr>
              <w:t>Tree planting</w:t>
            </w:r>
          </w:p>
          <w:p w14:paraId="49300029" w14:textId="77777777" w:rsidR="00FF6863" w:rsidRPr="00C03F48" w:rsidRDefault="00FF6863" w:rsidP="001C3E87">
            <w:pPr>
              <w:autoSpaceDE w:val="0"/>
              <w:autoSpaceDN w:val="0"/>
              <w:adjustRightInd w:val="0"/>
              <w:ind w:left="720"/>
              <w:contextualSpacing/>
              <w:rPr>
                <w:rFonts w:ascii="Calibri" w:eastAsia="Calibri" w:hAnsi="Calibri" w:cs="CIDFont+F1"/>
                <w:b/>
                <w:bCs/>
                <w:sz w:val="24"/>
                <w:szCs w:val="24"/>
                <w:highlight w:val="yellow"/>
              </w:rPr>
            </w:pPr>
          </w:p>
          <w:p w14:paraId="5182F032"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r w:rsidRPr="00C03F48">
              <w:rPr>
                <w:rFonts w:ascii="Calibri" w:eastAsia="Calibri" w:hAnsi="Calibri" w:cs="CIDFont+F1"/>
                <w:b/>
                <w:bCs/>
                <w:sz w:val="24"/>
                <w:szCs w:val="24"/>
                <w:highlight w:val="yellow"/>
              </w:rPr>
              <w:t>Standard rate</w:t>
            </w:r>
          </w:p>
          <w:p w14:paraId="27459D0F" w14:textId="77777777" w:rsidR="00FF6863" w:rsidRPr="00C03F48" w:rsidRDefault="00FF6863" w:rsidP="001C3E87">
            <w:pPr>
              <w:autoSpaceDE w:val="0"/>
              <w:autoSpaceDN w:val="0"/>
              <w:adjustRightInd w:val="0"/>
              <w:rPr>
                <w:rFonts w:ascii="Calibri" w:eastAsia="Calibri" w:hAnsi="Calibri" w:cs="Calibri"/>
                <w:b/>
                <w:bCs/>
                <w:sz w:val="24"/>
                <w:szCs w:val="24"/>
                <w:highlight w:val="yellow"/>
              </w:rPr>
            </w:pPr>
          </w:p>
        </w:tc>
        <w:tc>
          <w:tcPr>
            <w:tcW w:w="2997" w:type="dxa"/>
            <w:shd w:val="clear" w:color="auto" w:fill="auto"/>
          </w:tcPr>
          <w:p w14:paraId="34A71BB2" w14:textId="77777777" w:rsidR="00FF6863" w:rsidRPr="00C03F48" w:rsidRDefault="00FF6863" w:rsidP="001C3E87">
            <w:pPr>
              <w:rPr>
                <w:rFonts w:ascii="Calibri" w:eastAsia="Calibri" w:hAnsi="Calibri" w:cs="Calibri"/>
                <w:b/>
                <w:bCs/>
                <w:sz w:val="24"/>
                <w:szCs w:val="24"/>
                <w:highlight w:val="yellow"/>
              </w:rPr>
            </w:pPr>
          </w:p>
          <w:p w14:paraId="09DE4DF0" w14:textId="77777777" w:rsidR="00FF6863" w:rsidRPr="00C03F48" w:rsidRDefault="00FF6863" w:rsidP="001C3E87">
            <w:pPr>
              <w:rPr>
                <w:rFonts w:ascii="Calibri" w:eastAsia="Calibri" w:hAnsi="Calibri" w:cs="Calibri"/>
                <w:b/>
                <w:bCs/>
                <w:sz w:val="24"/>
                <w:szCs w:val="24"/>
                <w:highlight w:val="yellow"/>
              </w:rPr>
            </w:pPr>
          </w:p>
          <w:p w14:paraId="3060B499" w14:textId="77777777" w:rsidR="00FF6863" w:rsidRPr="00C03F48" w:rsidRDefault="00FF6863" w:rsidP="001C3E87">
            <w:pPr>
              <w:rPr>
                <w:rFonts w:ascii="Calibri" w:eastAsia="Calibri" w:hAnsi="Calibri" w:cs="Calibri"/>
                <w:b/>
                <w:bCs/>
                <w:sz w:val="24"/>
                <w:szCs w:val="24"/>
                <w:highlight w:val="yellow"/>
              </w:rPr>
            </w:pPr>
            <w:r w:rsidRPr="00C03F48">
              <w:rPr>
                <w:rFonts w:ascii="Calibri" w:eastAsia="Calibri" w:hAnsi="Calibri" w:cs="Calibri"/>
                <w:b/>
                <w:bCs/>
                <w:sz w:val="24"/>
                <w:szCs w:val="24"/>
                <w:highlight w:val="yellow"/>
              </w:rPr>
              <w:t xml:space="preserve">$ </w:t>
            </w:r>
            <w:r w:rsidRPr="00C03F48">
              <w:rPr>
                <w:rFonts w:ascii="Calibri" w:eastAsia="Calibri" w:hAnsi="Calibri" w:cs="Calibri"/>
                <w:b/>
                <w:bCs/>
                <w:sz w:val="24"/>
                <w:szCs w:val="24"/>
                <w:highlight w:val="yellow"/>
                <w:u w:val="single"/>
              </w:rPr>
              <w:t xml:space="preserve">                              </w:t>
            </w:r>
            <w:r w:rsidRPr="00C03F48">
              <w:rPr>
                <w:rFonts w:ascii="Calibri" w:eastAsia="Calibri" w:hAnsi="Calibri" w:cs="Calibri"/>
                <w:b/>
                <w:bCs/>
                <w:sz w:val="24"/>
                <w:szCs w:val="24"/>
                <w:highlight w:val="yellow"/>
              </w:rPr>
              <w:t xml:space="preserve"> /hr.</w:t>
            </w:r>
          </w:p>
        </w:tc>
      </w:tr>
      <w:tr w:rsidR="00FF6863" w:rsidRPr="009444D4" w14:paraId="25A4774D" w14:textId="77777777" w:rsidTr="001C3E87">
        <w:trPr>
          <w:cantSplit/>
        </w:trPr>
        <w:tc>
          <w:tcPr>
            <w:tcW w:w="1255" w:type="dxa"/>
            <w:shd w:val="clear" w:color="auto" w:fill="auto"/>
          </w:tcPr>
          <w:p w14:paraId="72890AA3" w14:textId="77777777" w:rsidR="00FF6863" w:rsidRPr="009444D4" w:rsidRDefault="00FF6863" w:rsidP="00FF6863">
            <w:pPr>
              <w:numPr>
                <w:ilvl w:val="0"/>
                <w:numId w:val="5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0E6A0BC0"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r w:rsidRPr="00C03F48">
              <w:rPr>
                <w:rFonts w:ascii="Calibri" w:eastAsia="Calibri" w:hAnsi="Calibri" w:cs="CIDFont+F1"/>
                <w:b/>
                <w:bCs/>
                <w:sz w:val="24"/>
                <w:szCs w:val="24"/>
                <w:highlight w:val="yellow"/>
              </w:rPr>
              <w:t>Small tree care/Watering</w:t>
            </w:r>
          </w:p>
          <w:p w14:paraId="15517408" w14:textId="77777777" w:rsidR="00FF6863" w:rsidRPr="00C03F48" w:rsidRDefault="00FF6863" w:rsidP="001C3E87">
            <w:pPr>
              <w:autoSpaceDE w:val="0"/>
              <w:autoSpaceDN w:val="0"/>
              <w:adjustRightInd w:val="0"/>
              <w:ind w:left="720"/>
              <w:contextualSpacing/>
              <w:rPr>
                <w:rFonts w:ascii="Calibri" w:eastAsia="Calibri" w:hAnsi="Calibri" w:cs="CIDFont+F1"/>
                <w:b/>
                <w:bCs/>
                <w:sz w:val="24"/>
                <w:szCs w:val="24"/>
                <w:highlight w:val="yellow"/>
              </w:rPr>
            </w:pPr>
          </w:p>
          <w:p w14:paraId="70DD21FB"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r w:rsidRPr="00C03F48">
              <w:rPr>
                <w:rFonts w:ascii="Calibri" w:eastAsia="Calibri" w:hAnsi="Calibri" w:cs="CIDFont+F1"/>
                <w:b/>
                <w:bCs/>
                <w:sz w:val="24"/>
                <w:szCs w:val="24"/>
                <w:highlight w:val="yellow"/>
              </w:rPr>
              <w:t>Standard rate</w:t>
            </w:r>
          </w:p>
          <w:p w14:paraId="6E6D9A89" w14:textId="77777777" w:rsidR="00FF6863" w:rsidRPr="00C03F48" w:rsidRDefault="00FF6863" w:rsidP="001C3E87">
            <w:pPr>
              <w:autoSpaceDE w:val="0"/>
              <w:autoSpaceDN w:val="0"/>
              <w:adjustRightInd w:val="0"/>
              <w:rPr>
                <w:rFonts w:ascii="Calibri" w:eastAsia="Calibri" w:hAnsi="Calibri" w:cs="CIDFont+F1"/>
                <w:b/>
                <w:bCs/>
                <w:sz w:val="24"/>
                <w:szCs w:val="24"/>
                <w:highlight w:val="yellow"/>
              </w:rPr>
            </w:pPr>
          </w:p>
        </w:tc>
        <w:tc>
          <w:tcPr>
            <w:tcW w:w="2997" w:type="dxa"/>
            <w:shd w:val="clear" w:color="auto" w:fill="auto"/>
          </w:tcPr>
          <w:p w14:paraId="7DCE5973" w14:textId="77777777" w:rsidR="00FF6863" w:rsidRPr="00C03F48" w:rsidRDefault="00FF6863" w:rsidP="001C3E87">
            <w:pPr>
              <w:rPr>
                <w:rFonts w:ascii="Calibri" w:eastAsia="Calibri" w:hAnsi="Calibri" w:cs="Calibri"/>
                <w:b/>
                <w:bCs/>
                <w:sz w:val="24"/>
                <w:szCs w:val="24"/>
                <w:highlight w:val="yellow"/>
              </w:rPr>
            </w:pPr>
          </w:p>
          <w:p w14:paraId="704A8F54" w14:textId="77777777" w:rsidR="00FF6863" w:rsidRPr="00C03F48" w:rsidRDefault="00FF6863" w:rsidP="001C3E87">
            <w:pPr>
              <w:rPr>
                <w:rFonts w:ascii="Calibri" w:eastAsia="Calibri" w:hAnsi="Calibri" w:cs="Calibri"/>
                <w:b/>
                <w:bCs/>
                <w:sz w:val="24"/>
                <w:szCs w:val="24"/>
                <w:highlight w:val="yellow"/>
              </w:rPr>
            </w:pPr>
          </w:p>
          <w:p w14:paraId="776981C6" w14:textId="77777777" w:rsidR="00FF6863" w:rsidRPr="00C03F48" w:rsidRDefault="00FF6863" w:rsidP="001C3E87">
            <w:pPr>
              <w:rPr>
                <w:rFonts w:ascii="Calibri" w:eastAsia="Calibri" w:hAnsi="Calibri" w:cs="Calibri"/>
                <w:b/>
                <w:bCs/>
                <w:sz w:val="24"/>
                <w:szCs w:val="24"/>
                <w:highlight w:val="yellow"/>
              </w:rPr>
            </w:pPr>
            <w:r w:rsidRPr="00C03F48">
              <w:rPr>
                <w:rFonts w:ascii="Calibri" w:eastAsia="Calibri" w:hAnsi="Calibri" w:cs="Calibri"/>
                <w:b/>
                <w:bCs/>
                <w:sz w:val="24"/>
                <w:szCs w:val="24"/>
                <w:highlight w:val="yellow"/>
              </w:rPr>
              <w:t xml:space="preserve">$ </w:t>
            </w:r>
            <w:r w:rsidRPr="00C03F48">
              <w:rPr>
                <w:rFonts w:ascii="Calibri" w:eastAsia="Calibri" w:hAnsi="Calibri" w:cs="Calibri"/>
                <w:b/>
                <w:bCs/>
                <w:sz w:val="24"/>
                <w:szCs w:val="24"/>
                <w:highlight w:val="yellow"/>
                <w:u w:val="single"/>
              </w:rPr>
              <w:t xml:space="preserve">                              </w:t>
            </w:r>
            <w:r w:rsidRPr="00C03F48">
              <w:rPr>
                <w:rFonts w:ascii="Calibri" w:eastAsia="Calibri" w:hAnsi="Calibri" w:cs="Calibri"/>
                <w:b/>
                <w:bCs/>
                <w:sz w:val="24"/>
                <w:szCs w:val="24"/>
                <w:highlight w:val="yellow"/>
              </w:rPr>
              <w:t xml:space="preserve"> /hr.</w:t>
            </w:r>
          </w:p>
        </w:tc>
      </w:tr>
      <w:bookmarkEnd w:id="151"/>
      <w:tr w:rsidR="00FF6863" w:rsidRPr="009444D4" w14:paraId="0CEFEEAC" w14:textId="77777777" w:rsidTr="001C3E87">
        <w:trPr>
          <w:cantSplit/>
        </w:trPr>
        <w:tc>
          <w:tcPr>
            <w:tcW w:w="9350" w:type="dxa"/>
            <w:gridSpan w:val="3"/>
            <w:shd w:val="clear" w:color="auto" w:fill="auto"/>
          </w:tcPr>
          <w:p w14:paraId="085710C4" w14:textId="77777777" w:rsidR="00FF6863" w:rsidRPr="009444D4" w:rsidRDefault="00FF6863" w:rsidP="001C3E87">
            <w:pPr>
              <w:autoSpaceDE w:val="0"/>
              <w:autoSpaceDN w:val="0"/>
              <w:adjustRightInd w:val="0"/>
              <w:rPr>
                <w:rFonts w:ascii="Calibri" w:eastAsia="Calibri" w:hAnsi="Calibri" w:cs="CIDFont+F5"/>
                <w:sz w:val="24"/>
                <w:szCs w:val="24"/>
              </w:rPr>
            </w:pPr>
          </w:p>
          <w:p w14:paraId="0F2AEBF9" w14:textId="77777777" w:rsidR="00FF6863" w:rsidRPr="009444D4" w:rsidRDefault="00FF6863" w:rsidP="001C3E87">
            <w:pPr>
              <w:autoSpaceDE w:val="0"/>
              <w:autoSpaceDN w:val="0"/>
              <w:adjustRightInd w:val="0"/>
              <w:rPr>
                <w:rFonts w:ascii="Calibri" w:eastAsia="Calibri" w:hAnsi="Calibri" w:cs="CIDFont+F5"/>
                <w:sz w:val="24"/>
                <w:szCs w:val="24"/>
              </w:rPr>
            </w:pPr>
            <w:r w:rsidRPr="009444D4">
              <w:rPr>
                <w:rFonts w:ascii="Calibri" w:eastAsia="Calibri" w:hAnsi="Calibri" w:cs="CIDFont+F5"/>
                <w:sz w:val="24"/>
                <w:szCs w:val="24"/>
              </w:rPr>
              <w:t xml:space="preserve">Quote for Multiple Years. </w:t>
            </w:r>
            <w:r>
              <w:rPr>
                <w:rFonts w:ascii="Calibri" w:eastAsia="Calibri" w:hAnsi="Calibri" w:cs="CIDFont+F5"/>
                <w:sz w:val="24"/>
                <w:szCs w:val="24"/>
              </w:rPr>
              <w:t>Rate</w:t>
            </w:r>
            <w:r w:rsidRPr="009444D4">
              <w:rPr>
                <w:rFonts w:ascii="Calibri" w:eastAsia="Calibri" w:hAnsi="Calibri" w:cs="CIDFont+F5"/>
                <w:sz w:val="24"/>
                <w:szCs w:val="24"/>
              </w:rPr>
              <w:t xml:space="preserve"> percentage increase for additional year 4 and year 5</w:t>
            </w:r>
          </w:p>
          <w:p w14:paraId="7CAB6ED8" w14:textId="77777777" w:rsidR="00FF6863" w:rsidRPr="009444D4" w:rsidRDefault="00FF6863" w:rsidP="001C3E87">
            <w:pPr>
              <w:autoSpaceDE w:val="0"/>
              <w:autoSpaceDN w:val="0"/>
              <w:adjustRightInd w:val="0"/>
              <w:rPr>
                <w:rFonts w:ascii="Calibri" w:eastAsia="Calibri" w:hAnsi="Calibri" w:cs="CIDFont+F5"/>
                <w:sz w:val="24"/>
                <w:szCs w:val="24"/>
              </w:rPr>
            </w:pPr>
          </w:p>
          <w:p w14:paraId="57C847EF" w14:textId="77777777" w:rsidR="00FF6863" w:rsidRPr="00DD48DC" w:rsidRDefault="00FF6863" w:rsidP="001C3E87">
            <w:pPr>
              <w:autoSpaceDE w:val="0"/>
              <w:autoSpaceDN w:val="0"/>
              <w:adjustRightInd w:val="0"/>
              <w:rPr>
                <w:rFonts w:ascii="Calibri" w:eastAsia="Calibri" w:hAnsi="Calibri" w:cs="CIDFont+F5"/>
                <w:sz w:val="24"/>
                <w:szCs w:val="24"/>
              </w:rPr>
            </w:pPr>
            <w:r w:rsidRPr="00DD48DC">
              <w:rPr>
                <w:rFonts w:ascii="Calibri" w:eastAsia="Calibri" w:hAnsi="Calibri" w:cs="CIDFont+F5"/>
                <w:sz w:val="24"/>
                <w:szCs w:val="24"/>
              </w:rPr>
              <w:t>Optional Yr. 4: ___________% Optional Yr. 5: ____________%</w:t>
            </w:r>
          </w:p>
          <w:p w14:paraId="397C7238" w14:textId="77777777" w:rsidR="00FF6863" w:rsidRPr="00DD48DC" w:rsidRDefault="00FF6863" w:rsidP="001C3E87">
            <w:pPr>
              <w:autoSpaceDE w:val="0"/>
              <w:autoSpaceDN w:val="0"/>
              <w:adjustRightInd w:val="0"/>
              <w:rPr>
                <w:rFonts w:ascii="Calibri" w:eastAsia="Calibri" w:hAnsi="Calibri" w:cs="CIDFont+F5"/>
                <w:sz w:val="24"/>
                <w:szCs w:val="24"/>
              </w:rPr>
            </w:pPr>
          </w:p>
          <w:p w14:paraId="76369260" w14:textId="77777777" w:rsidR="00FF6863" w:rsidRPr="00DD48DC" w:rsidRDefault="00FF6863" w:rsidP="001C3E87">
            <w:pPr>
              <w:autoSpaceDE w:val="0"/>
              <w:autoSpaceDN w:val="0"/>
              <w:adjustRightInd w:val="0"/>
              <w:rPr>
                <w:rFonts w:ascii="Calibri" w:eastAsia="Calibri" w:hAnsi="Calibri" w:cs="CIDFont+F5"/>
                <w:sz w:val="24"/>
                <w:szCs w:val="24"/>
              </w:rPr>
            </w:pPr>
            <w:r w:rsidRPr="007F7893">
              <w:rPr>
                <w:rFonts w:ascii="Calibri" w:eastAsia="Calibri" w:hAnsi="Calibri" w:cs="CIDFont+F5"/>
                <w:sz w:val="24"/>
                <w:szCs w:val="24"/>
              </w:rPr>
              <w:t xml:space="preserve">Note: Not to exceed an increase of </w:t>
            </w:r>
            <w:r>
              <w:rPr>
                <w:rFonts w:ascii="Calibri" w:eastAsia="Calibri" w:hAnsi="Calibri" w:cs="CIDFont+F5"/>
                <w:sz w:val="24"/>
                <w:szCs w:val="24"/>
              </w:rPr>
              <w:t>3</w:t>
            </w:r>
            <w:r w:rsidRPr="007F7893">
              <w:rPr>
                <w:rFonts w:ascii="Calibri" w:eastAsia="Calibri" w:hAnsi="Calibri" w:cs="CIDFont+F5"/>
                <w:sz w:val="24"/>
                <w:szCs w:val="24"/>
              </w:rPr>
              <w:t>% per year.</w:t>
            </w:r>
          </w:p>
          <w:p w14:paraId="269A6A62" w14:textId="77777777" w:rsidR="00FF6863" w:rsidRPr="009444D4" w:rsidRDefault="00FF6863" w:rsidP="001C3E87">
            <w:pPr>
              <w:rPr>
                <w:rFonts w:ascii="Calibri" w:eastAsia="Calibri" w:hAnsi="Calibri" w:cs="Calibri"/>
                <w:sz w:val="24"/>
                <w:szCs w:val="24"/>
              </w:rPr>
            </w:pPr>
          </w:p>
        </w:tc>
      </w:tr>
    </w:tbl>
    <w:p w14:paraId="5AC05480" w14:textId="77777777" w:rsidR="00FF6863" w:rsidRDefault="00FF6863" w:rsidP="009759F7">
      <w:pPr>
        <w:autoSpaceDE w:val="0"/>
        <w:autoSpaceDN w:val="0"/>
        <w:adjustRightInd w:val="0"/>
        <w:jc w:val="center"/>
        <w:rPr>
          <w:rFonts w:ascii="Calibri" w:eastAsia="Calibri" w:hAnsi="Calibri" w:cs="CIDFont+F5"/>
          <w:b/>
          <w:bCs/>
          <w:sz w:val="28"/>
          <w:szCs w:val="28"/>
        </w:rPr>
        <w:sectPr w:rsidR="00FF6863">
          <w:headerReference w:type="default" r:id="rId78"/>
          <w:pgSz w:w="12240" w:h="15840"/>
          <w:pgMar w:top="1440" w:right="1440" w:bottom="1440" w:left="1440" w:header="720" w:footer="720" w:gutter="0"/>
          <w:cols w:space="720"/>
          <w:docGrid w:linePitch="360"/>
        </w:sectPr>
      </w:pPr>
    </w:p>
    <w:p w14:paraId="3D74AC6B" w14:textId="77777777" w:rsidR="00FF6863" w:rsidRPr="00FF6863" w:rsidRDefault="00FF6863" w:rsidP="00FF6863">
      <w:pPr>
        <w:spacing w:before="20"/>
        <w:ind w:left="190" w:right="424"/>
        <w:jc w:val="center"/>
        <w:rPr>
          <w:rFonts w:asciiTheme="minorHAnsi" w:hAnsiTheme="minorHAnsi" w:cstheme="minorHAnsi"/>
          <w:b/>
          <w:sz w:val="28"/>
          <w:highlight w:val="yellow"/>
        </w:rPr>
      </w:pPr>
      <w:r w:rsidRPr="00FF6863">
        <w:rPr>
          <w:rFonts w:asciiTheme="minorHAnsi" w:hAnsiTheme="minorHAnsi" w:cstheme="minorHAnsi"/>
          <w:b/>
          <w:sz w:val="28"/>
          <w:highlight w:val="yellow"/>
        </w:rPr>
        <w:lastRenderedPageBreak/>
        <w:t>RFP No. MAO2021310, Addendum No. 2</w:t>
      </w:r>
    </w:p>
    <w:p w14:paraId="40075C8A" w14:textId="77777777" w:rsidR="00FF6863" w:rsidRPr="00FF6863" w:rsidRDefault="00FF6863" w:rsidP="00FF6863">
      <w:pPr>
        <w:spacing w:before="20"/>
        <w:ind w:left="190" w:right="424"/>
        <w:jc w:val="center"/>
        <w:rPr>
          <w:rFonts w:asciiTheme="minorHAnsi" w:hAnsiTheme="minorHAnsi" w:cstheme="minorHAnsi"/>
          <w:b/>
          <w:sz w:val="28"/>
          <w:highlight w:val="yellow"/>
        </w:rPr>
      </w:pPr>
      <w:r w:rsidRPr="00FF6863">
        <w:rPr>
          <w:rFonts w:asciiTheme="minorHAnsi" w:hAnsiTheme="minorHAnsi" w:cstheme="minorHAnsi"/>
          <w:b/>
          <w:sz w:val="28"/>
          <w:highlight w:val="yellow"/>
        </w:rPr>
        <w:t>Revised Bid</w:t>
      </w:r>
      <w:r w:rsidRPr="00FF6863">
        <w:rPr>
          <w:rFonts w:asciiTheme="minorHAnsi" w:hAnsiTheme="minorHAnsi" w:cstheme="minorHAnsi"/>
          <w:b/>
          <w:spacing w:val="-1"/>
          <w:sz w:val="28"/>
          <w:highlight w:val="yellow"/>
        </w:rPr>
        <w:t xml:space="preserve"> </w:t>
      </w:r>
      <w:r w:rsidRPr="00FF6863">
        <w:rPr>
          <w:rFonts w:asciiTheme="minorHAnsi" w:hAnsiTheme="minorHAnsi" w:cstheme="minorHAnsi"/>
          <w:b/>
          <w:sz w:val="28"/>
          <w:highlight w:val="yellow"/>
        </w:rPr>
        <w:t>Form</w:t>
      </w:r>
    </w:p>
    <w:p w14:paraId="7575E189" w14:textId="77777777" w:rsidR="00FF6863" w:rsidRPr="00FF6863" w:rsidRDefault="00FF6863" w:rsidP="00FF6863">
      <w:pPr>
        <w:spacing w:before="20"/>
        <w:ind w:left="190" w:right="424"/>
        <w:jc w:val="center"/>
        <w:rPr>
          <w:rFonts w:asciiTheme="minorHAnsi" w:hAnsiTheme="minorHAnsi" w:cstheme="minorHAnsi"/>
          <w:b/>
          <w:sz w:val="28"/>
        </w:rPr>
      </w:pPr>
      <w:r w:rsidRPr="00FF6863">
        <w:rPr>
          <w:rFonts w:asciiTheme="minorHAnsi" w:hAnsiTheme="minorHAnsi" w:cstheme="minorHAnsi"/>
          <w:b/>
          <w:sz w:val="28"/>
          <w:highlight w:val="yellow"/>
        </w:rPr>
        <w:t>(USE THIS FORM WHEN SUBMITTING BID)</w:t>
      </w:r>
    </w:p>
    <w:p w14:paraId="20E7B428" w14:textId="77777777" w:rsidR="003675E4" w:rsidRDefault="003675E4" w:rsidP="003675E4">
      <w:pPr>
        <w:autoSpaceDE w:val="0"/>
        <w:autoSpaceDN w:val="0"/>
        <w:adjustRightInd w:val="0"/>
        <w:rPr>
          <w:rFonts w:ascii="Calibri" w:eastAsia="Calibri" w:hAnsi="Calibri" w:cs="CIDFont+F5"/>
          <w:sz w:val="20"/>
        </w:rPr>
      </w:pPr>
    </w:p>
    <w:p w14:paraId="73F71D46" w14:textId="0DC7772E" w:rsidR="003675E4" w:rsidRPr="009759F7" w:rsidRDefault="003675E4" w:rsidP="003675E4">
      <w:pPr>
        <w:autoSpaceDE w:val="0"/>
        <w:autoSpaceDN w:val="0"/>
        <w:adjustRightInd w:val="0"/>
        <w:rPr>
          <w:rFonts w:ascii="Calibri" w:eastAsia="Calibri" w:hAnsi="Calibri" w:cs="CIDFont+F5"/>
          <w:sz w:val="24"/>
          <w:szCs w:val="24"/>
        </w:rPr>
      </w:pPr>
      <w:r w:rsidRPr="00DD48DC">
        <w:rPr>
          <w:rFonts w:ascii="Calibri" w:eastAsia="Calibri" w:hAnsi="Calibri" w:cs="CIDFont+F5"/>
          <w:sz w:val="24"/>
          <w:szCs w:val="24"/>
        </w:rPr>
        <w:t xml:space="preserve">Quote the </w:t>
      </w:r>
      <w:r w:rsidR="00860098">
        <w:rPr>
          <w:rFonts w:ascii="Calibri" w:eastAsia="Calibri" w:hAnsi="Calibri" w:cs="CIDFont+F5"/>
          <w:sz w:val="24"/>
          <w:szCs w:val="24"/>
        </w:rPr>
        <w:t>rate</w:t>
      </w:r>
      <w:r w:rsidRPr="00DD48DC">
        <w:rPr>
          <w:rFonts w:ascii="Calibri" w:eastAsia="Calibri" w:hAnsi="Calibri" w:cs="CIDFont+F5"/>
          <w:sz w:val="24"/>
          <w:szCs w:val="24"/>
        </w:rPr>
        <w:t xml:space="preserve"> below, including</w:t>
      </w:r>
      <w:r w:rsidR="003960E1" w:rsidRPr="007F7893">
        <w:rPr>
          <w:rFonts w:ascii="Calibri" w:eastAsia="Calibri" w:hAnsi="Calibri" w:cs="CIDFont+F5"/>
          <w:sz w:val="24"/>
          <w:szCs w:val="24"/>
        </w:rPr>
        <w:t xml:space="preserve"> all labor, equipment, materials, disposal, etc., as necessary to complete the service shown in the description. </w:t>
      </w:r>
      <w:r w:rsidR="003960E1" w:rsidRPr="00DD48DC">
        <w:rPr>
          <w:rFonts w:ascii="Calibri" w:eastAsia="Calibri" w:hAnsi="Calibri" w:cs="CIDFont+F5"/>
          <w:sz w:val="24"/>
          <w:szCs w:val="24"/>
        </w:rPr>
        <w:t>Contractor</w:t>
      </w:r>
      <w:r w:rsidR="003960E1" w:rsidRPr="003960E1">
        <w:rPr>
          <w:rFonts w:ascii="Calibri" w:eastAsia="Calibri" w:hAnsi="Calibri" w:cs="CIDFont+F5"/>
          <w:sz w:val="24"/>
          <w:szCs w:val="24"/>
        </w:rPr>
        <w:t xml:space="preserve"> shall have adequate personnel, equipment and supplies to complete </w:t>
      </w:r>
      <w:r w:rsidR="003960E1">
        <w:rPr>
          <w:rFonts w:ascii="Calibri" w:eastAsia="Calibri" w:hAnsi="Calibri" w:cs="CIDFont+F5"/>
          <w:sz w:val="24"/>
          <w:szCs w:val="24"/>
        </w:rPr>
        <w:t>services</w:t>
      </w:r>
      <w:r w:rsidR="003960E1" w:rsidRPr="003960E1">
        <w:rPr>
          <w:rFonts w:ascii="Calibri" w:eastAsia="Calibri" w:hAnsi="Calibri" w:cs="CIDFont+F5"/>
          <w:sz w:val="24"/>
          <w:szCs w:val="24"/>
        </w:rPr>
        <w:t xml:space="preserve">. </w:t>
      </w:r>
      <w:r w:rsidRPr="007F7893">
        <w:rPr>
          <w:rFonts w:ascii="Calibri" w:eastAsia="Calibri" w:hAnsi="Calibri" w:cs="CIDFont+F5"/>
          <w:sz w:val="24"/>
          <w:szCs w:val="24"/>
          <w:highlight w:val="yellow"/>
        </w:rPr>
        <w:t xml:space="preserve"> </w:t>
      </w:r>
    </w:p>
    <w:p w14:paraId="6A2AEFDA" w14:textId="77777777" w:rsidR="003675E4" w:rsidRPr="009759F7" w:rsidRDefault="003675E4" w:rsidP="003675E4">
      <w:pPr>
        <w:autoSpaceDE w:val="0"/>
        <w:autoSpaceDN w:val="0"/>
        <w:adjustRightInd w:val="0"/>
        <w:rPr>
          <w:rFonts w:ascii="Calibri" w:eastAsia="Calibri" w:hAnsi="Calibri" w:cs="CIDFont+F5"/>
          <w:sz w:val="24"/>
          <w:szCs w:val="24"/>
        </w:rPr>
      </w:pPr>
      <w:r w:rsidRPr="009759F7">
        <w:rPr>
          <w:rFonts w:ascii="Calibri" w:eastAsia="Calibri" w:hAnsi="Calibri" w:cs="CIDFont+F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5098"/>
        <w:gridCol w:w="2997"/>
      </w:tblGrid>
      <w:tr w:rsidR="003675E4" w:rsidRPr="009444D4" w14:paraId="16AC76FD" w14:textId="77777777" w:rsidTr="009444D4">
        <w:trPr>
          <w:cantSplit/>
        </w:trPr>
        <w:tc>
          <w:tcPr>
            <w:tcW w:w="1255" w:type="dxa"/>
            <w:shd w:val="clear" w:color="auto" w:fill="auto"/>
          </w:tcPr>
          <w:p w14:paraId="0C406DEB" w14:textId="77777777" w:rsidR="003675E4" w:rsidRPr="00B44C10" w:rsidRDefault="003675E4" w:rsidP="009444D4">
            <w:pPr>
              <w:jc w:val="center"/>
              <w:rPr>
                <w:rFonts w:ascii="Calibri" w:eastAsia="Calibri" w:hAnsi="Calibri" w:cs="CIDFont+F1"/>
                <w:b/>
                <w:bCs/>
                <w:sz w:val="24"/>
                <w:szCs w:val="24"/>
              </w:rPr>
            </w:pPr>
            <w:r w:rsidRPr="001312BA">
              <w:rPr>
                <w:rFonts w:ascii="Calibri" w:eastAsia="Calibri" w:hAnsi="Calibri" w:cs="CIDFont+F1"/>
                <w:b/>
                <w:bCs/>
                <w:sz w:val="24"/>
                <w:szCs w:val="24"/>
              </w:rPr>
              <w:t>No.</w:t>
            </w:r>
          </w:p>
        </w:tc>
        <w:tc>
          <w:tcPr>
            <w:tcW w:w="5098" w:type="dxa"/>
            <w:shd w:val="clear" w:color="auto" w:fill="auto"/>
          </w:tcPr>
          <w:p w14:paraId="1EC57D2E" w14:textId="77777777" w:rsidR="003675E4" w:rsidRPr="00312E01" w:rsidRDefault="003675E4" w:rsidP="009444D4">
            <w:pPr>
              <w:jc w:val="center"/>
              <w:rPr>
                <w:rFonts w:ascii="Calibri" w:eastAsia="Calibri" w:hAnsi="Calibri" w:cs="CIDFont+F1"/>
                <w:b/>
                <w:bCs/>
                <w:sz w:val="24"/>
                <w:szCs w:val="24"/>
              </w:rPr>
            </w:pPr>
            <w:r w:rsidRPr="00312E01">
              <w:rPr>
                <w:rFonts w:ascii="Calibri" w:eastAsia="Calibri" w:hAnsi="Calibri" w:cs="CIDFont+F1"/>
                <w:b/>
                <w:bCs/>
                <w:sz w:val="24"/>
                <w:szCs w:val="24"/>
              </w:rPr>
              <w:t>Description</w:t>
            </w:r>
          </w:p>
        </w:tc>
        <w:tc>
          <w:tcPr>
            <w:tcW w:w="2997" w:type="dxa"/>
            <w:shd w:val="clear" w:color="auto" w:fill="auto"/>
          </w:tcPr>
          <w:p w14:paraId="19601904" w14:textId="3833E0AD" w:rsidR="003675E4" w:rsidRPr="00312E01" w:rsidRDefault="003675E4" w:rsidP="009444D4">
            <w:pPr>
              <w:jc w:val="center"/>
              <w:rPr>
                <w:rFonts w:ascii="Calibri" w:eastAsia="Calibri" w:hAnsi="Calibri" w:cs="Calibri"/>
                <w:b/>
                <w:bCs/>
                <w:sz w:val="24"/>
                <w:szCs w:val="24"/>
              </w:rPr>
            </w:pPr>
            <w:r w:rsidRPr="00312E01">
              <w:rPr>
                <w:rFonts w:ascii="Calibri" w:eastAsia="Calibri" w:hAnsi="Calibri" w:cs="Calibri"/>
                <w:b/>
                <w:bCs/>
                <w:sz w:val="24"/>
                <w:szCs w:val="24"/>
              </w:rPr>
              <w:t xml:space="preserve">3-year </w:t>
            </w:r>
            <w:r w:rsidR="00860098">
              <w:rPr>
                <w:rFonts w:ascii="Calibri" w:eastAsia="Calibri" w:hAnsi="Calibri" w:cs="Calibri"/>
                <w:b/>
                <w:bCs/>
                <w:sz w:val="24"/>
                <w:szCs w:val="24"/>
              </w:rPr>
              <w:t>Rate</w:t>
            </w:r>
          </w:p>
        </w:tc>
      </w:tr>
      <w:tr w:rsidR="003675E4" w:rsidRPr="009444D4" w14:paraId="49C92A6E" w14:textId="77777777" w:rsidTr="007F7893">
        <w:trPr>
          <w:cantSplit/>
          <w:trHeight w:val="539"/>
        </w:trPr>
        <w:tc>
          <w:tcPr>
            <w:tcW w:w="1255" w:type="dxa"/>
            <w:shd w:val="clear" w:color="auto" w:fill="auto"/>
            <w:vAlign w:val="center"/>
          </w:tcPr>
          <w:p w14:paraId="715D74CA" w14:textId="77777777" w:rsidR="003675E4" w:rsidRPr="009444D4" w:rsidRDefault="003675E4" w:rsidP="00FF6863">
            <w:pPr>
              <w:numPr>
                <w:ilvl w:val="0"/>
                <w:numId w:val="60"/>
              </w:numPr>
              <w:contextualSpacing/>
              <w:rPr>
                <w:rFonts w:ascii="Calibri" w:eastAsia="Calibri" w:hAnsi="Calibri" w:cs="CIDFont+F1"/>
                <w:sz w:val="24"/>
                <w:szCs w:val="24"/>
              </w:rPr>
            </w:pPr>
          </w:p>
        </w:tc>
        <w:tc>
          <w:tcPr>
            <w:tcW w:w="5098" w:type="dxa"/>
            <w:shd w:val="clear" w:color="auto" w:fill="auto"/>
            <w:vAlign w:val="center"/>
          </w:tcPr>
          <w:p w14:paraId="50022523" w14:textId="77777777" w:rsidR="000E4932" w:rsidRDefault="000E4932" w:rsidP="003675E4">
            <w:pPr>
              <w:rPr>
                <w:rFonts w:ascii="Calibri" w:eastAsia="Calibri" w:hAnsi="Calibri" w:cs="CIDFont+F1"/>
                <w:sz w:val="24"/>
                <w:szCs w:val="24"/>
              </w:rPr>
            </w:pPr>
          </w:p>
          <w:p w14:paraId="2535FC60" w14:textId="77777777" w:rsidR="003675E4" w:rsidRDefault="003675E4" w:rsidP="003675E4">
            <w:pPr>
              <w:rPr>
                <w:rFonts w:ascii="Calibri" w:eastAsia="Calibri" w:hAnsi="Calibri" w:cs="CIDFont+F1"/>
                <w:sz w:val="24"/>
                <w:szCs w:val="24"/>
              </w:rPr>
            </w:pPr>
            <w:r w:rsidRPr="009444D4">
              <w:rPr>
                <w:rFonts w:ascii="Calibri" w:eastAsia="Calibri" w:hAnsi="Calibri" w:cs="CIDFont+F1"/>
                <w:sz w:val="24"/>
                <w:szCs w:val="24"/>
              </w:rPr>
              <w:t>Arborist hourly rate</w:t>
            </w:r>
          </w:p>
          <w:p w14:paraId="29566205" w14:textId="7D579D2F" w:rsidR="000E4932" w:rsidRPr="009444D4" w:rsidRDefault="000E4932" w:rsidP="003675E4">
            <w:pPr>
              <w:rPr>
                <w:rFonts w:ascii="Calibri" w:eastAsia="Calibri" w:hAnsi="Calibri" w:cs="Calibri"/>
                <w:sz w:val="24"/>
                <w:szCs w:val="24"/>
              </w:rPr>
            </w:pPr>
          </w:p>
        </w:tc>
        <w:tc>
          <w:tcPr>
            <w:tcW w:w="2997" w:type="dxa"/>
            <w:shd w:val="clear" w:color="auto" w:fill="auto"/>
            <w:vAlign w:val="center"/>
          </w:tcPr>
          <w:p w14:paraId="0DE22944" w14:textId="77777777" w:rsidR="000E4932" w:rsidRDefault="000E4932" w:rsidP="003675E4">
            <w:pPr>
              <w:rPr>
                <w:rFonts w:ascii="Calibri" w:eastAsia="Calibri" w:hAnsi="Calibri" w:cs="Calibri"/>
                <w:sz w:val="24"/>
                <w:szCs w:val="24"/>
              </w:rPr>
            </w:pPr>
          </w:p>
          <w:p w14:paraId="147DF080" w14:textId="77777777" w:rsidR="003675E4" w:rsidRDefault="00B674D2" w:rsidP="003675E4">
            <w:pPr>
              <w:rPr>
                <w:rFonts w:ascii="Calibri" w:eastAsia="Calibri" w:hAnsi="Calibri" w:cs="Calibri"/>
                <w:sz w:val="24"/>
                <w:szCs w:val="24"/>
              </w:rPr>
            </w:pPr>
            <w:r w:rsidRPr="009444D4">
              <w:rPr>
                <w:rFonts w:ascii="Calibri" w:eastAsia="Calibri" w:hAnsi="Calibri" w:cs="Calibri"/>
                <w:sz w:val="24"/>
                <w:szCs w:val="24"/>
              </w:rPr>
              <w:t xml:space="preserve">$ </w:t>
            </w:r>
            <w:r w:rsidRPr="009444D4">
              <w:rPr>
                <w:rFonts w:ascii="Calibri" w:eastAsia="Calibri" w:hAnsi="Calibri" w:cs="Calibri"/>
                <w:sz w:val="24"/>
                <w:szCs w:val="24"/>
                <w:u w:val="single"/>
              </w:rPr>
              <w:t xml:space="preserve">                              </w:t>
            </w:r>
            <w:r w:rsidRPr="009444D4">
              <w:rPr>
                <w:rFonts w:ascii="Calibri" w:eastAsia="Calibri" w:hAnsi="Calibri" w:cs="Calibri"/>
                <w:sz w:val="24"/>
                <w:szCs w:val="24"/>
              </w:rPr>
              <w:t xml:space="preserve"> /hr.</w:t>
            </w:r>
          </w:p>
          <w:p w14:paraId="71FB1E60" w14:textId="231FC2B9" w:rsidR="000E4932" w:rsidRPr="009444D4" w:rsidRDefault="000E4932" w:rsidP="003675E4">
            <w:pPr>
              <w:rPr>
                <w:rFonts w:ascii="Calibri" w:eastAsia="Calibri" w:hAnsi="Calibri" w:cs="Calibri"/>
                <w:sz w:val="24"/>
                <w:szCs w:val="24"/>
              </w:rPr>
            </w:pPr>
          </w:p>
        </w:tc>
      </w:tr>
      <w:tr w:rsidR="003675E4" w:rsidRPr="009444D4" w14:paraId="5B9477B7" w14:textId="77777777" w:rsidTr="007F7893">
        <w:trPr>
          <w:cantSplit/>
        </w:trPr>
        <w:tc>
          <w:tcPr>
            <w:tcW w:w="1255" w:type="dxa"/>
            <w:shd w:val="clear" w:color="auto" w:fill="auto"/>
          </w:tcPr>
          <w:p w14:paraId="1FD81687" w14:textId="77777777" w:rsidR="003675E4" w:rsidRPr="009444D4" w:rsidRDefault="003675E4" w:rsidP="00FF6863">
            <w:pPr>
              <w:numPr>
                <w:ilvl w:val="0"/>
                <w:numId w:val="6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3FE4F1D7" w14:textId="71B31FF3" w:rsidR="003675E4" w:rsidRPr="009444D4" w:rsidRDefault="003675E4" w:rsidP="009444D4">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Tree trimming</w:t>
            </w:r>
            <w:r w:rsidR="008D37CC">
              <w:rPr>
                <w:rFonts w:ascii="Calibri" w:eastAsia="Calibri" w:hAnsi="Calibri" w:cs="CIDFont+F1"/>
                <w:sz w:val="24"/>
                <w:szCs w:val="24"/>
              </w:rPr>
              <w:t>/</w:t>
            </w:r>
            <w:r w:rsidR="004C509A">
              <w:rPr>
                <w:rFonts w:ascii="Calibri" w:eastAsia="Calibri" w:hAnsi="Calibri" w:cs="CIDFont+F1"/>
                <w:sz w:val="24"/>
                <w:szCs w:val="24"/>
              </w:rPr>
              <w:t>p</w:t>
            </w:r>
            <w:r w:rsidR="008D37CC">
              <w:rPr>
                <w:rFonts w:ascii="Calibri" w:eastAsia="Calibri" w:hAnsi="Calibri" w:cs="CIDFont+F1"/>
                <w:sz w:val="24"/>
                <w:szCs w:val="24"/>
              </w:rPr>
              <w:t>runing</w:t>
            </w:r>
          </w:p>
          <w:p w14:paraId="4D1E92CE" w14:textId="77777777" w:rsidR="003675E4" w:rsidRPr="009444D4" w:rsidRDefault="003675E4" w:rsidP="009444D4">
            <w:pPr>
              <w:autoSpaceDE w:val="0"/>
              <w:autoSpaceDN w:val="0"/>
              <w:adjustRightInd w:val="0"/>
              <w:ind w:left="720"/>
              <w:contextualSpacing/>
              <w:rPr>
                <w:rFonts w:ascii="Calibri" w:eastAsia="Calibri" w:hAnsi="Calibri" w:cs="CIDFont+F1"/>
                <w:sz w:val="24"/>
                <w:szCs w:val="24"/>
              </w:rPr>
            </w:pPr>
          </w:p>
          <w:p w14:paraId="28F2D08A" w14:textId="16F4C39B" w:rsidR="003675E4" w:rsidRPr="009444D4" w:rsidRDefault="00B674D2" w:rsidP="009444D4">
            <w:pPr>
              <w:autoSpaceDE w:val="0"/>
              <w:autoSpaceDN w:val="0"/>
              <w:adjustRightInd w:val="0"/>
              <w:rPr>
                <w:rFonts w:ascii="Calibri" w:eastAsia="Calibri" w:hAnsi="Calibri" w:cs="CIDFont+F1"/>
                <w:sz w:val="24"/>
                <w:szCs w:val="24"/>
              </w:rPr>
            </w:pPr>
            <w:r>
              <w:rPr>
                <w:rFonts w:ascii="Calibri" w:eastAsia="Calibri" w:hAnsi="Calibri" w:cs="CIDFont+F1"/>
                <w:sz w:val="24"/>
                <w:szCs w:val="24"/>
              </w:rPr>
              <w:t>Standard rate</w:t>
            </w:r>
          </w:p>
          <w:p w14:paraId="06370099" w14:textId="77777777" w:rsidR="003675E4" w:rsidRPr="009444D4" w:rsidRDefault="003675E4" w:rsidP="003675E4">
            <w:pPr>
              <w:rPr>
                <w:rFonts w:ascii="Calibri" w:eastAsia="Calibri" w:hAnsi="Calibri" w:cs="Calibri"/>
                <w:sz w:val="24"/>
                <w:szCs w:val="24"/>
              </w:rPr>
            </w:pPr>
          </w:p>
        </w:tc>
        <w:tc>
          <w:tcPr>
            <w:tcW w:w="2997" w:type="dxa"/>
            <w:shd w:val="clear" w:color="auto" w:fill="auto"/>
          </w:tcPr>
          <w:p w14:paraId="071EA57B" w14:textId="77777777" w:rsidR="003675E4" w:rsidRPr="009444D4" w:rsidRDefault="003675E4" w:rsidP="003675E4">
            <w:pPr>
              <w:rPr>
                <w:rFonts w:ascii="Calibri" w:eastAsia="Calibri" w:hAnsi="Calibri" w:cs="Calibri"/>
                <w:sz w:val="24"/>
                <w:szCs w:val="24"/>
              </w:rPr>
            </w:pPr>
          </w:p>
          <w:p w14:paraId="3DBF267E" w14:textId="77777777" w:rsidR="003675E4" w:rsidRPr="009444D4" w:rsidRDefault="003675E4" w:rsidP="007F7893">
            <w:pPr>
              <w:jc w:val="center"/>
              <w:rPr>
                <w:rFonts w:ascii="Calibri" w:eastAsia="Calibri" w:hAnsi="Calibri" w:cs="Calibri"/>
                <w:sz w:val="24"/>
                <w:szCs w:val="24"/>
              </w:rPr>
            </w:pPr>
          </w:p>
          <w:p w14:paraId="1D8D94DC" w14:textId="5DD4A938" w:rsidR="003675E4" w:rsidRPr="009444D4" w:rsidRDefault="00B674D2" w:rsidP="003675E4">
            <w:pPr>
              <w:rPr>
                <w:rFonts w:ascii="Calibri" w:eastAsia="Calibri" w:hAnsi="Calibri" w:cs="Calibri"/>
                <w:sz w:val="24"/>
                <w:szCs w:val="24"/>
              </w:rPr>
            </w:pPr>
            <w:r w:rsidRPr="009444D4">
              <w:rPr>
                <w:rFonts w:ascii="Calibri" w:eastAsia="Calibri" w:hAnsi="Calibri" w:cs="Calibri"/>
                <w:sz w:val="24"/>
                <w:szCs w:val="24"/>
              </w:rPr>
              <w:t xml:space="preserve">$ </w:t>
            </w:r>
            <w:r w:rsidRPr="009444D4">
              <w:rPr>
                <w:rFonts w:ascii="Calibri" w:eastAsia="Calibri" w:hAnsi="Calibri" w:cs="Calibri"/>
                <w:sz w:val="24"/>
                <w:szCs w:val="24"/>
                <w:u w:val="single"/>
              </w:rPr>
              <w:t xml:space="preserve">                              </w:t>
            </w:r>
            <w:r w:rsidRPr="009444D4">
              <w:rPr>
                <w:rFonts w:ascii="Calibri" w:eastAsia="Calibri" w:hAnsi="Calibri" w:cs="Calibri"/>
                <w:sz w:val="24"/>
                <w:szCs w:val="24"/>
              </w:rPr>
              <w:t xml:space="preserve"> /hr.</w:t>
            </w:r>
          </w:p>
        </w:tc>
      </w:tr>
      <w:tr w:rsidR="003675E4" w:rsidRPr="009444D4" w14:paraId="69FBE409" w14:textId="77777777" w:rsidTr="007F7893">
        <w:trPr>
          <w:cantSplit/>
        </w:trPr>
        <w:tc>
          <w:tcPr>
            <w:tcW w:w="1255" w:type="dxa"/>
            <w:shd w:val="clear" w:color="auto" w:fill="auto"/>
          </w:tcPr>
          <w:p w14:paraId="563B214F" w14:textId="77777777" w:rsidR="003675E4" w:rsidRPr="009444D4" w:rsidRDefault="003675E4" w:rsidP="00FF6863">
            <w:pPr>
              <w:numPr>
                <w:ilvl w:val="0"/>
                <w:numId w:val="6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1817E104" w14:textId="7FDD9F17" w:rsidR="008D37CC" w:rsidRPr="009444D4" w:rsidRDefault="008D37CC" w:rsidP="008D37CC">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Tree trimming</w:t>
            </w:r>
            <w:r>
              <w:rPr>
                <w:rFonts w:ascii="Calibri" w:eastAsia="Calibri" w:hAnsi="Calibri" w:cs="CIDFont+F1"/>
                <w:sz w:val="24"/>
                <w:szCs w:val="24"/>
              </w:rPr>
              <w:t>/</w:t>
            </w:r>
            <w:r w:rsidR="004C509A">
              <w:rPr>
                <w:rFonts w:ascii="Calibri" w:eastAsia="Calibri" w:hAnsi="Calibri" w:cs="CIDFont+F1"/>
                <w:sz w:val="24"/>
                <w:szCs w:val="24"/>
              </w:rPr>
              <w:t>p</w:t>
            </w:r>
            <w:r>
              <w:rPr>
                <w:rFonts w:ascii="Calibri" w:eastAsia="Calibri" w:hAnsi="Calibri" w:cs="CIDFont+F1"/>
                <w:sz w:val="24"/>
                <w:szCs w:val="24"/>
              </w:rPr>
              <w:t>runing</w:t>
            </w:r>
          </w:p>
          <w:p w14:paraId="1992E6D5" w14:textId="77777777" w:rsidR="003675E4" w:rsidRPr="009444D4" w:rsidRDefault="003675E4" w:rsidP="009444D4">
            <w:pPr>
              <w:autoSpaceDE w:val="0"/>
              <w:autoSpaceDN w:val="0"/>
              <w:adjustRightInd w:val="0"/>
              <w:rPr>
                <w:rFonts w:ascii="Calibri" w:eastAsia="Calibri" w:hAnsi="Calibri" w:cs="CIDFont+F1"/>
                <w:sz w:val="24"/>
                <w:szCs w:val="24"/>
              </w:rPr>
            </w:pPr>
          </w:p>
          <w:p w14:paraId="687CA6D1" w14:textId="7D9C1665" w:rsidR="00B674D2" w:rsidRPr="009444D4" w:rsidRDefault="003675E4" w:rsidP="00B674D2">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Overtime</w:t>
            </w:r>
            <w:r w:rsidR="00B674D2">
              <w:rPr>
                <w:rFonts w:ascii="Calibri" w:eastAsia="Calibri" w:hAnsi="Calibri" w:cs="CIDFont+F1"/>
                <w:sz w:val="24"/>
                <w:szCs w:val="24"/>
              </w:rPr>
              <w:t>/Emergency</w:t>
            </w:r>
            <w:r w:rsidRPr="009444D4">
              <w:rPr>
                <w:rFonts w:ascii="Calibri" w:eastAsia="Calibri" w:hAnsi="Calibri" w:cs="CIDFont+F1"/>
                <w:sz w:val="24"/>
                <w:szCs w:val="24"/>
              </w:rPr>
              <w:t xml:space="preserve"> rate </w:t>
            </w:r>
          </w:p>
          <w:p w14:paraId="3C4EFB7B" w14:textId="77777777" w:rsidR="003675E4" w:rsidRPr="009444D4" w:rsidRDefault="003675E4" w:rsidP="007F7893">
            <w:pPr>
              <w:autoSpaceDE w:val="0"/>
              <w:autoSpaceDN w:val="0"/>
              <w:adjustRightInd w:val="0"/>
              <w:rPr>
                <w:rFonts w:ascii="Calibri" w:eastAsia="Calibri" w:hAnsi="Calibri" w:cs="Calibri"/>
                <w:sz w:val="24"/>
                <w:szCs w:val="24"/>
              </w:rPr>
            </w:pPr>
          </w:p>
        </w:tc>
        <w:tc>
          <w:tcPr>
            <w:tcW w:w="2997" w:type="dxa"/>
            <w:shd w:val="clear" w:color="auto" w:fill="auto"/>
          </w:tcPr>
          <w:p w14:paraId="3D1272A7" w14:textId="77777777" w:rsidR="003675E4" w:rsidRPr="009444D4" w:rsidRDefault="003675E4" w:rsidP="003675E4">
            <w:pPr>
              <w:rPr>
                <w:rFonts w:ascii="Calibri" w:eastAsia="Calibri" w:hAnsi="Calibri" w:cs="Calibri"/>
                <w:sz w:val="24"/>
                <w:szCs w:val="24"/>
              </w:rPr>
            </w:pPr>
          </w:p>
          <w:p w14:paraId="07C549C3" w14:textId="77777777" w:rsidR="003675E4" w:rsidRPr="009444D4" w:rsidRDefault="003675E4" w:rsidP="003675E4">
            <w:pPr>
              <w:rPr>
                <w:rFonts w:ascii="Calibri" w:eastAsia="Calibri" w:hAnsi="Calibri" w:cs="Calibri"/>
                <w:sz w:val="24"/>
                <w:szCs w:val="24"/>
              </w:rPr>
            </w:pPr>
          </w:p>
          <w:p w14:paraId="36AB7031" w14:textId="77777777" w:rsidR="003675E4" w:rsidRPr="009444D4" w:rsidRDefault="003675E4" w:rsidP="003675E4">
            <w:pPr>
              <w:rPr>
                <w:rFonts w:ascii="Calibri" w:eastAsia="Calibri" w:hAnsi="Calibri" w:cs="Calibri"/>
                <w:sz w:val="24"/>
                <w:szCs w:val="24"/>
              </w:rPr>
            </w:pPr>
            <w:r w:rsidRPr="009444D4">
              <w:rPr>
                <w:rFonts w:ascii="Calibri" w:eastAsia="Calibri" w:hAnsi="Calibri" w:cs="Calibri"/>
                <w:sz w:val="24"/>
                <w:szCs w:val="24"/>
              </w:rPr>
              <w:t xml:space="preserve">$ </w:t>
            </w:r>
            <w:r w:rsidRPr="009444D4">
              <w:rPr>
                <w:rFonts w:ascii="Calibri" w:eastAsia="Calibri" w:hAnsi="Calibri" w:cs="Calibri"/>
                <w:sz w:val="24"/>
                <w:szCs w:val="24"/>
                <w:u w:val="single"/>
              </w:rPr>
              <w:t xml:space="preserve">                              </w:t>
            </w:r>
            <w:r w:rsidRPr="009444D4">
              <w:rPr>
                <w:rFonts w:ascii="Calibri" w:eastAsia="Calibri" w:hAnsi="Calibri" w:cs="Calibri"/>
                <w:sz w:val="24"/>
                <w:szCs w:val="24"/>
              </w:rPr>
              <w:t xml:space="preserve"> /hr.</w:t>
            </w:r>
          </w:p>
        </w:tc>
      </w:tr>
      <w:tr w:rsidR="008D37CC" w:rsidRPr="009444D4" w14:paraId="7AC3064B" w14:textId="77777777" w:rsidTr="007F7893">
        <w:trPr>
          <w:cantSplit/>
        </w:trPr>
        <w:tc>
          <w:tcPr>
            <w:tcW w:w="1255" w:type="dxa"/>
            <w:shd w:val="clear" w:color="auto" w:fill="auto"/>
          </w:tcPr>
          <w:p w14:paraId="13BB06DB" w14:textId="77777777" w:rsidR="008D37CC" w:rsidRPr="009444D4" w:rsidRDefault="008D37CC" w:rsidP="00FF6863">
            <w:pPr>
              <w:numPr>
                <w:ilvl w:val="0"/>
                <w:numId w:val="6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7DA4AA85" w14:textId="742D3242" w:rsidR="008D37CC" w:rsidRPr="009444D4" w:rsidRDefault="008D37CC" w:rsidP="008D37CC">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Tree trimming</w:t>
            </w:r>
            <w:r>
              <w:rPr>
                <w:rFonts w:ascii="Calibri" w:eastAsia="Calibri" w:hAnsi="Calibri" w:cs="CIDFont+F1"/>
                <w:sz w:val="24"/>
                <w:szCs w:val="24"/>
              </w:rPr>
              <w:t>/</w:t>
            </w:r>
            <w:r w:rsidR="004C509A">
              <w:rPr>
                <w:rFonts w:ascii="Calibri" w:eastAsia="Calibri" w:hAnsi="Calibri" w:cs="CIDFont+F1"/>
                <w:sz w:val="24"/>
                <w:szCs w:val="24"/>
              </w:rPr>
              <w:t>p</w:t>
            </w:r>
            <w:r>
              <w:rPr>
                <w:rFonts w:ascii="Calibri" w:eastAsia="Calibri" w:hAnsi="Calibri" w:cs="CIDFont+F1"/>
                <w:sz w:val="24"/>
                <w:szCs w:val="24"/>
              </w:rPr>
              <w:t>runing</w:t>
            </w:r>
          </w:p>
          <w:p w14:paraId="312EA19C" w14:textId="77777777" w:rsidR="008D37CC" w:rsidRPr="009444D4" w:rsidRDefault="008D37CC" w:rsidP="008D37CC">
            <w:pPr>
              <w:autoSpaceDE w:val="0"/>
              <w:autoSpaceDN w:val="0"/>
              <w:adjustRightInd w:val="0"/>
              <w:rPr>
                <w:rFonts w:ascii="Calibri" w:eastAsia="Calibri" w:hAnsi="Calibri" w:cs="CIDFont+F1"/>
                <w:sz w:val="24"/>
                <w:szCs w:val="24"/>
              </w:rPr>
            </w:pPr>
          </w:p>
          <w:p w14:paraId="64FAA9B9" w14:textId="77777777" w:rsidR="008D37CC" w:rsidRPr="009444D4" w:rsidRDefault="008D37CC" w:rsidP="008D37CC">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 xml:space="preserve">Holiday rate </w:t>
            </w:r>
          </w:p>
          <w:p w14:paraId="0902AA92" w14:textId="77777777" w:rsidR="008D37CC" w:rsidRPr="009444D4" w:rsidRDefault="008D37CC" w:rsidP="008D37CC">
            <w:pPr>
              <w:autoSpaceDE w:val="0"/>
              <w:autoSpaceDN w:val="0"/>
              <w:adjustRightInd w:val="0"/>
              <w:rPr>
                <w:rFonts w:ascii="Calibri" w:eastAsia="Calibri" w:hAnsi="Calibri" w:cs="CIDFont+F1"/>
                <w:sz w:val="24"/>
                <w:szCs w:val="24"/>
              </w:rPr>
            </w:pPr>
          </w:p>
        </w:tc>
        <w:tc>
          <w:tcPr>
            <w:tcW w:w="2997" w:type="dxa"/>
            <w:shd w:val="clear" w:color="auto" w:fill="auto"/>
          </w:tcPr>
          <w:p w14:paraId="6EDFB715" w14:textId="77777777" w:rsidR="00333A48" w:rsidRDefault="00333A48" w:rsidP="008D37CC">
            <w:pPr>
              <w:rPr>
                <w:rFonts w:ascii="Calibri" w:eastAsia="Calibri" w:hAnsi="Calibri" w:cs="Calibri"/>
                <w:sz w:val="24"/>
                <w:szCs w:val="24"/>
              </w:rPr>
            </w:pPr>
          </w:p>
          <w:p w14:paraId="14F0ECA6" w14:textId="77777777" w:rsidR="00333A48" w:rsidRDefault="00333A48" w:rsidP="008D37CC">
            <w:pPr>
              <w:rPr>
                <w:rFonts w:ascii="Calibri" w:eastAsia="Calibri" w:hAnsi="Calibri" w:cs="Calibri"/>
                <w:sz w:val="24"/>
                <w:szCs w:val="24"/>
              </w:rPr>
            </w:pPr>
          </w:p>
          <w:p w14:paraId="4656608E" w14:textId="177F97D8" w:rsidR="008D37CC" w:rsidRPr="009444D4" w:rsidRDefault="008D37CC" w:rsidP="008D37CC">
            <w:pPr>
              <w:rPr>
                <w:rFonts w:ascii="Calibri" w:eastAsia="Calibri" w:hAnsi="Calibri" w:cs="Calibri"/>
                <w:sz w:val="24"/>
                <w:szCs w:val="24"/>
              </w:rPr>
            </w:pPr>
            <w:r w:rsidRPr="00215B0E">
              <w:rPr>
                <w:rFonts w:ascii="Calibri" w:eastAsia="Calibri" w:hAnsi="Calibri" w:cs="Calibri"/>
                <w:sz w:val="24"/>
                <w:szCs w:val="24"/>
              </w:rPr>
              <w:t xml:space="preserve">$ </w:t>
            </w:r>
            <w:r w:rsidRPr="00215B0E">
              <w:rPr>
                <w:rFonts w:ascii="Calibri" w:eastAsia="Calibri" w:hAnsi="Calibri" w:cs="Calibri"/>
                <w:sz w:val="24"/>
                <w:szCs w:val="24"/>
                <w:u w:val="single"/>
              </w:rPr>
              <w:t xml:space="preserve">                              </w:t>
            </w:r>
            <w:r w:rsidRPr="00215B0E">
              <w:rPr>
                <w:rFonts w:ascii="Calibri" w:eastAsia="Calibri" w:hAnsi="Calibri" w:cs="Calibri"/>
                <w:sz w:val="24"/>
                <w:szCs w:val="24"/>
              </w:rPr>
              <w:t xml:space="preserve"> /hr.</w:t>
            </w:r>
          </w:p>
        </w:tc>
      </w:tr>
      <w:tr w:rsidR="008D37CC" w:rsidRPr="009444D4" w14:paraId="6A870DE1" w14:textId="77777777" w:rsidTr="007F7893">
        <w:trPr>
          <w:cantSplit/>
        </w:trPr>
        <w:tc>
          <w:tcPr>
            <w:tcW w:w="1255" w:type="dxa"/>
            <w:shd w:val="clear" w:color="auto" w:fill="auto"/>
          </w:tcPr>
          <w:p w14:paraId="259977FF" w14:textId="77777777" w:rsidR="008D37CC" w:rsidRPr="009444D4" w:rsidRDefault="008D37CC" w:rsidP="00FF6863">
            <w:pPr>
              <w:numPr>
                <w:ilvl w:val="0"/>
                <w:numId w:val="6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5883ADB6" w14:textId="68B5EBB1" w:rsidR="008D37CC" w:rsidRPr="009444D4" w:rsidRDefault="008D37CC" w:rsidP="008D37CC">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 xml:space="preserve">Tree </w:t>
            </w:r>
            <w:r>
              <w:rPr>
                <w:rFonts w:ascii="Calibri" w:eastAsia="Calibri" w:hAnsi="Calibri" w:cs="CIDFont+F1"/>
                <w:sz w:val="24"/>
                <w:szCs w:val="24"/>
              </w:rPr>
              <w:t>removal/</w:t>
            </w:r>
            <w:r w:rsidR="000E4932">
              <w:rPr>
                <w:rFonts w:ascii="Calibri" w:eastAsia="Calibri" w:hAnsi="Calibri" w:cs="CIDFont+F1"/>
                <w:sz w:val="24"/>
                <w:szCs w:val="24"/>
              </w:rPr>
              <w:t>S</w:t>
            </w:r>
            <w:r>
              <w:rPr>
                <w:rFonts w:ascii="Calibri" w:eastAsia="Calibri" w:hAnsi="Calibri" w:cs="CIDFont+F1"/>
                <w:sz w:val="24"/>
                <w:szCs w:val="24"/>
              </w:rPr>
              <w:t>tump grinding</w:t>
            </w:r>
          </w:p>
          <w:p w14:paraId="3994919A" w14:textId="77777777" w:rsidR="008D37CC" w:rsidRPr="009444D4" w:rsidRDefault="008D37CC" w:rsidP="008D37CC">
            <w:pPr>
              <w:autoSpaceDE w:val="0"/>
              <w:autoSpaceDN w:val="0"/>
              <w:adjustRightInd w:val="0"/>
              <w:ind w:left="720"/>
              <w:contextualSpacing/>
              <w:rPr>
                <w:rFonts w:ascii="Calibri" w:eastAsia="Calibri" w:hAnsi="Calibri" w:cs="CIDFont+F1"/>
                <w:sz w:val="24"/>
                <w:szCs w:val="24"/>
              </w:rPr>
            </w:pPr>
          </w:p>
          <w:p w14:paraId="13A29BFC" w14:textId="77777777" w:rsidR="008D37CC" w:rsidRPr="009444D4" w:rsidRDefault="008D37CC" w:rsidP="008D37CC">
            <w:pPr>
              <w:autoSpaceDE w:val="0"/>
              <w:autoSpaceDN w:val="0"/>
              <w:adjustRightInd w:val="0"/>
              <w:rPr>
                <w:rFonts w:ascii="Calibri" w:eastAsia="Calibri" w:hAnsi="Calibri" w:cs="CIDFont+F1"/>
                <w:sz w:val="24"/>
                <w:szCs w:val="24"/>
              </w:rPr>
            </w:pPr>
            <w:r>
              <w:rPr>
                <w:rFonts w:ascii="Calibri" w:eastAsia="Calibri" w:hAnsi="Calibri" w:cs="CIDFont+F1"/>
                <w:sz w:val="24"/>
                <w:szCs w:val="24"/>
              </w:rPr>
              <w:t>Standard rate</w:t>
            </w:r>
          </w:p>
          <w:p w14:paraId="0B9D4B54" w14:textId="7CFE9D24" w:rsidR="008D37CC" w:rsidRPr="009444D4" w:rsidRDefault="008D37CC" w:rsidP="008D37CC">
            <w:pPr>
              <w:autoSpaceDE w:val="0"/>
              <w:autoSpaceDN w:val="0"/>
              <w:adjustRightInd w:val="0"/>
              <w:rPr>
                <w:rFonts w:ascii="Calibri" w:eastAsia="Calibri" w:hAnsi="Calibri" w:cs="CIDFont+F1"/>
                <w:sz w:val="24"/>
                <w:szCs w:val="24"/>
              </w:rPr>
            </w:pPr>
          </w:p>
        </w:tc>
        <w:tc>
          <w:tcPr>
            <w:tcW w:w="2997" w:type="dxa"/>
            <w:shd w:val="clear" w:color="auto" w:fill="auto"/>
          </w:tcPr>
          <w:p w14:paraId="6F619951" w14:textId="77777777" w:rsidR="00333A48" w:rsidRDefault="00333A48" w:rsidP="008D37CC">
            <w:pPr>
              <w:rPr>
                <w:rFonts w:ascii="Calibri" w:eastAsia="Calibri" w:hAnsi="Calibri" w:cs="Calibri"/>
                <w:sz w:val="24"/>
                <w:szCs w:val="24"/>
              </w:rPr>
            </w:pPr>
          </w:p>
          <w:p w14:paraId="551AA0BD" w14:textId="77777777" w:rsidR="00333A48" w:rsidRDefault="00333A48" w:rsidP="008D37CC">
            <w:pPr>
              <w:rPr>
                <w:rFonts w:ascii="Calibri" w:eastAsia="Calibri" w:hAnsi="Calibri" w:cs="Calibri"/>
                <w:sz w:val="24"/>
                <w:szCs w:val="24"/>
              </w:rPr>
            </w:pPr>
          </w:p>
          <w:p w14:paraId="2C5F9941" w14:textId="0E43AB98" w:rsidR="008D37CC" w:rsidRPr="009444D4" w:rsidRDefault="008D37CC" w:rsidP="008D37CC">
            <w:pPr>
              <w:rPr>
                <w:rFonts w:ascii="Calibri" w:eastAsia="Calibri" w:hAnsi="Calibri" w:cs="Calibri"/>
                <w:sz w:val="24"/>
                <w:szCs w:val="24"/>
              </w:rPr>
            </w:pPr>
            <w:r w:rsidRPr="00215B0E">
              <w:rPr>
                <w:rFonts w:ascii="Calibri" w:eastAsia="Calibri" w:hAnsi="Calibri" w:cs="Calibri"/>
                <w:sz w:val="24"/>
                <w:szCs w:val="24"/>
              </w:rPr>
              <w:t xml:space="preserve">$ </w:t>
            </w:r>
            <w:r w:rsidRPr="00215B0E">
              <w:rPr>
                <w:rFonts w:ascii="Calibri" w:eastAsia="Calibri" w:hAnsi="Calibri" w:cs="Calibri"/>
                <w:sz w:val="24"/>
                <w:szCs w:val="24"/>
                <w:u w:val="single"/>
              </w:rPr>
              <w:t xml:space="preserve">                              </w:t>
            </w:r>
            <w:r w:rsidRPr="00215B0E">
              <w:rPr>
                <w:rFonts w:ascii="Calibri" w:eastAsia="Calibri" w:hAnsi="Calibri" w:cs="Calibri"/>
                <w:sz w:val="24"/>
                <w:szCs w:val="24"/>
              </w:rPr>
              <w:t xml:space="preserve"> /hr.</w:t>
            </w:r>
          </w:p>
        </w:tc>
      </w:tr>
      <w:tr w:rsidR="008D37CC" w:rsidRPr="009444D4" w14:paraId="23AB159B" w14:textId="77777777" w:rsidTr="007F7893">
        <w:trPr>
          <w:cantSplit/>
        </w:trPr>
        <w:tc>
          <w:tcPr>
            <w:tcW w:w="1255" w:type="dxa"/>
            <w:shd w:val="clear" w:color="auto" w:fill="auto"/>
          </w:tcPr>
          <w:p w14:paraId="6762D7D8" w14:textId="77777777" w:rsidR="008D37CC" w:rsidRPr="009444D4" w:rsidRDefault="008D37CC" w:rsidP="00FF6863">
            <w:pPr>
              <w:numPr>
                <w:ilvl w:val="0"/>
                <w:numId w:val="6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146C805B" w14:textId="261FD732" w:rsidR="008D37CC" w:rsidRPr="009444D4" w:rsidRDefault="008D37CC" w:rsidP="008D37CC">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 xml:space="preserve">Tree </w:t>
            </w:r>
            <w:r>
              <w:rPr>
                <w:rFonts w:ascii="Calibri" w:eastAsia="Calibri" w:hAnsi="Calibri" w:cs="CIDFont+F1"/>
                <w:sz w:val="24"/>
                <w:szCs w:val="24"/>
              </w:rPr>
              <w:t>removal/</w:t>
            </w:r>
            <w:r w:rsidR="000E4932">
              <w:rPr>
                <w:rFonts w:ascii="Calibri" w:eastAsia="Calibri" w:hAnsi="Calibri" w:cs="CIDFont+F1"/>
                <w:sz w:val="24"/>
                <w:szCs w:val="24"/>
              </w:rPr>
              <w:t>S</w:t>
            </w:r>
            <w:r>
              <w:rPr>
                <w:rFonts w:ascii="Calibri" w:eastAsia="Calibri" w:hAnsi="Calibri" w:cs="CIDFont+F1"/>
                <w:sz w:val="24"/>
                <w:szCs w:val="24"/>
              </w:rPr>
              <w:t>tump grinding</w:t>
            </w:r>
          </w:p>
          <w:p w14:paraId="1A2417F2" w14:textId="77777777" w:rsidR="008D37CC" w:rsidRPr="009444D4" w:rsidRDefault="008D37CC" w:rsidP="008D37CC">
            <w:pPr>
              <w:autoSpaceDE w:val="0"/>
              <w:autoSpaceDN w:val="0"/>
              <w:adjustRightInd w:val="0"/>
              <w:rPr>
                <w:rFonts w:ascii="Calibri" w:eastAsia="Calibri" w:hAnsi="Calibri" w:cs="CIDFont+F1"/>
                <w:sz w:val="24"/>
                <w:szCs w:val="24"/>
              </w:rPr>
            </w:pPr>
          </w:p>
          <w:p w14:paraId="75B74CC4" w14:textId="77777777" w:rsidR="008D37CC" w:rsidRPr="009444D4" w:rsidRDefault="008D37CC" w:rsidP="008D37CC">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Overtime</w:t>
            </w:r>
            <w:r>
              <w:rPr>
                <w:rFonts w:ascii="Calibri" w:eastAsia="Calibri" w:hAnsi="Calibri" w:cs="CIDFont+F1"/>
                <w:sz w:val="24"/>
                <w:szCs w:val="24"/>
              </w:rPr>
              <w:t>/Emergency</w:t>
            </w:r>
            <w:r w:rsidRPr="009444D4">
              <w:rPr>
                <w:rFonts w:ascii="Calibri" w:eastAsia="Calibri" w:hAnsi="Calibri" w:cs="CIDFont+F1"/>
                <w:sz w:val="24"/>
                <w:szCs w:val="24"/>
              </w:rPr>
              <w:t xml:space="preserve"> rate </w:t>
            </w:r>
          </w:p>
          <w:p w14:paraId="55FF70FA" w14:textId="77777777" w:rsidR="008D37CC" w:rsidRPr="009444D4" w:rsidRDefault="008D37CC" w:rsidP="008D37CC">
            <w:pPr>
              <w:autoSpaceDE w:val="0"/>
              <w:autoSpaceDN w:val="0"/>
              <w:adjustRightInd w:val="0"/>
              <w:rPr>
                <w:rFonts w:ascii="Calibri" w:eastAsia="Calibri" w:hAnsi="Calibri" w:cs="CIDFont+F1"/>
                <w:sz w:val="24"/>
                <w:szCs w:val="24"/>
              </w:rPr>
            </w:pPr>
          </w:p>
        </w:tc>
        <w:tc>
          <w:tcPr>
            <w:tcW w:w="2997" w:type="dxa"/>
            <w:shd w:val="clear" w:color="auto" w:fill="auto"/>
          </w:tcPr>
          <w:p w14:paraId="6ED8855A" w14:textId="77777777" w:rsidR="00333A48" w:rsidRDefault="00333A48" w:rsidP="008D37CC">
            <w:pPr>
              <w:rPr>
                <w:rFonts w:ascii="Calibri" w:eastAsia="Calibri" w:hAnsi="Calibri" w:cs="Calibri"/>
                <w:sz w:val="24"/>
                <w:szCs w:val="24"/>
              </w:rPr>
            </w:pPr>
          </w:p>
          <w:p w14:paraId="7D345BA5" w14:textId="77777777" w:rsidR="00333A48" w:rsidRDefault="00333A48" w:rsidP="008D37CC">
            <w:pPr>
              <w:rPr>
                <w:rFonts w:ascii="Calibri" w:eastAsia="Calibri" w:hAnsi="Calibri" w:cs="Calibri"/>
                <w:sz w:val="24"/>
                <w:szCs w:val="24"/>
              </w:rPr>
            </w:pPr>
          </w:p>
          <w:p w14:paraId="439E1C28" w14:textId="0380BF37" w:rsidR="008D37CC" w:rsidRPr="009444D4" w:rsidRDefault="008D37CC" w:rsidP="008D37CC">
            <w:pPr>
              <w:rPr>
                <w:rFonts w:ascii="Calibri" w:eastAsia="Calibri" w:hAnsi="Calibri" w:cs="Calibri"/>
                <w:sz w:val="24"/>
                <w:szCs w:val="24"/>
              </w:rPr>
            </w:pPr>
            <w:r w:rsidRPr="00215B0E">
              <w:rPr>
                <w:rFonts w:ascii="Calibri" w:eastAsia="Calibri" w:hAnsi="Calibri" w:cs="Calibri"/>
                <w:sz w:val="24"/>
                <w:szCs w:val="24"/>
              </w:rPr>
              <w:t xml:space="preserve">$ </w:t>
            </w:r>
            <w:r w:rsidRPr="00215B0E">
              <w:rPr>
                <w:rFonts w:ascii="Calibri" w:eastAsia="Calibri" w:hAnsi="Calibri" w:cs="Calibri"/>
                <w:sz w:val="24"/>
                <w:szCs w:val="24"/>
                <w:u w:val="single"/>
              </w:rPr>
              <w:t xml:space="preserve">                              </w:t>
            </w:r>
            <w:r w:rsidRPr="00215B0E">
              <w:rPr>
                <w:rFonts w:ascii="Calibri" w:eastAsia="Calibri" w:hAnsi="Calibri" w:cs="Calibri"/>
                <w:sz w:val="24"/>
                <w:szCs w:val="24"/>
              </w:rPr>
              <w:t xml:space="preserve"> /hr.</w:t>
            </w:r>
          </w:p>
        </w:tc>
      </w:tr>
      <w:tr w:rsidR="008D37CC" w:rsidRPr="009444D4" w14:paraId="7B89C611" w14:textId="77777777" w:rsidTr="007F7893">
        <w:trPr>
          <w:cantSplit/>
        </w:trPr>
        <w:tc>
          <w:tcPr>
            <w:tcW w:w="1255" w:type="dxa"/>
            <w:shd w:val="clear" w:color="auto" w:fill="auto"/>
          </w:tcPr>
          <w:p w14:paraId="63594DAF" w14:textId="77777777" w:rsidR="008D37CC" w:rsidRPr="009444D4" w:rsidRDefault="008D37CC" w:rsidP="00FF6863">
            <w:pPr>
              <w:numPr>
                <w:ilvl w:val="0"/>
                <w:numId w:val="6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594028FA" w14:textId="2E8F503D" w:rsidR="008D37CC" w:rsidRPr="009444D4" w:rsidRDefault="008D37CC" w:rsidP="008D37CC">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 xml:space="preserve">Tree </w:t>
            </w:r>
            <w:r>
              <w:rPr>
                <w:rFonts w:ascii="Calibri" w:eastAsia="Calibri" w:hAnsi="Calibri" w:cs="CIDFont+F1"/>
                <w:sz w:val="24"/>
                <w:szCs w:val="24"/>
              </w:rPr>
              <w:t>removal/</w:t>
            </w:r>
            <w:r w:rsidR="000E4932">
              <w:rPr>
                <w:rFonts w:ascii="Calibri" w:eastAsia="Calibri" w:hAnsi="Calibri" w:cs="CIDFont+F1"/>
                <w:sz w:val="24"/>
                <w:szCs w:val="24"/>
              </w:rPr>
              <w:t>S</w:t>
            </w:r>
            <w:r>
              <w:rPr>
                <w:rFonts w:ascii="Calibri" w:eastAsia="Calibri" w:hAnsi="Calibri" w:cs="CIDFont+F1"/>
                <w:sz w:val="24"/>
                <w:szCs w:val="24"/>
              </w:rPr>
              <w:t>tump grinding</w:t>
            </w:r>
          </w:p>
          <w:p w14:paraId="38930BAA" w14:textId="77777777" w:rsidR="008D37CC" w:rsidRPr="009444D4" w:rsidRDefault="008D37CC" w:rsidP="008D37CC">
            <w:pPr>
              <w:autoSpaceDE w:val="0"/>
              <w:autoSpaceDN w:val="0"/>
              <w:adjustRightInd w:val="0"/>
              <w:rPr>
                <w:rFonts w:ascii="Calibri" w:eastAsia="Calibri" w:hAnsi="Calibri" w:cs="CIDFont+F1"/>
                <w:sz w:val="24"/>
                <w:szCs w:val="24"/>
              </w:rPr>
            </w:pPr>
          </w:p>
          <w:p w14:paraId="7C335837" w14:textId="77777777" w:rsidR="008D37CC" w:rsidRPr="009444D4" w:rsidRDefault="008D37CC" w:rsidP="008D37CC">
            <w:pPr>
              <w:autoSpaceDE w:val="0"/>
              <w:autoSpaceDN w:val="0"/>
              <w:adjustRightInd w:val="0"/>
              <w:rPr>
                <w:rFonts w:ascii="Calibri" w:eastAsia="Calibri" w:hAnsi="Calibri" w:cs="CIDFont+F1"/>
                <w:sz w:val="24"/>
                <w:szCs w:val="24"/>
              </w:rPr>
            </w:pPr>
            <w:r w:rsidRPr="009444D4">
              <w:rPr>
                <w:rFonts w:ascii="Calibri" w:eastAsia="Calibri" w:hAnsi="Calibri" w:cs="CIDFont+F1"/>
                <w:sz w:val="24"/>
                <w:szCs w:val="24"/>
              </w:rPr>
              <w:t xml:space="preserve">Holiday rate </w:t>
            </w:r>
          </w:p>
          <w:p w14:paraId="74061780" w14:textId="77777777" w:rsidR="008D37CC" w:rsidRPr="009444D4" w:rsidRDefault="008D37CC" w:rsidP="008D37CC">
            <w:pPr>
              <w:autoSpaceDE w:val="0"/>
              <w:autoSpaceDN w:val="0"/>
              <w:adjustRightInd w:val="0"/>
              <w:rPr>
                <w:rFonts w:ascii="Calibri" w:eastAsia="Calibri" w:hAnsi="Calibri" w:cs="CIDFont+F1"/>
                <w:sz w:val="24"/>
                <w:szCs w:val="24"/>
              </w:rPr>
            </w:pPr>
          </w:p>
        </w:tc>
        <w:tc>
          <w:tcPr>
            <w:tcW w:w="2997" w:type="dxa"/>
            <w:shd w:val="clear" w:color="auto" w:fill="auto"/>
          </w:tcPr>
          <w:p w14:paraId="6CF7F363" w14:textId="77777777" w:rsidR="00333A48" w:rsidRDefault="00333A48" w:rsidP="008D37CC">
            <w:pPr>
              <w:rPr>
                <w:rFonts w:ascii="Calibri" w:eastAsia="Calibri" w:hAnsi="Calibri" w:cs="Calibri"/>
                <w:sz w:val="24"/>
                <w:szCs w:val="24"/>
              </w:rPr>
            </w:pPr>
          </w:p>
          <w:p w14:paraId="0005EC94" w14:textId="77777777" w:rsidR="00333A48" w:rsidRDefault="00333A48" w:rsidP="008D37CC">
            <w:pPr>
              <w:rPr>
                <w:rFonts w:ascii="Calibri" w:eastAsia="Calibri" w:hAnsi="Calibri" w:cs="Calibri"/>
                <w:sz w:val="24"/>
                <w:szCs w:val="24"/>
              </w:rPr>
            </w:pPr>
          </w:p>
          <w:p w14:paraId="28C07D0B" w14:textId="7F411D17" w:rsidR="008D37CC" w:rsidRPr="009444D4" w:rsidRDefault="008D37CC" w:rsidP="008D37CC">
            <w:pPr>
              <w:rPr>
                <w:rFonts w:ascii="Calibri" w:eastAsia="Calibri" w:hAnsi="Calibri" w:cs="Calibri"/>
                <w:sz w:val="24"/>
                <w:szCs w:val="24"/>
              </w:rPr>
            </w:pPr>
            <w:r w:rsidRPr="00215B0E">
              <w:rPr>
                <w:rFonts w:ascii="Calibri" w:eastAsia="Calibri" w:hAnsi="Calibri" w:cs="Calibri"/>
                <w:sz w:val="24"/>
                <w:szCs w:val="24"/>
              </w:rPr>
              <w:t xml:space="preserve">$ </w:t>
            </w:r>
            <w:r w:rsidRPr="00215B0E">
              <w:rPr>
                <w:rFonts w:ascii="Calibri" w:eastAsia="Calibri" w:hAnsi="Calibri" w:cs="Calibri"/>
                <w:sz w:val="24"/>
                <w:szCs w:val="24"/>
                <w:u w:val="single"/>
              </w:rPr>
              <w:t xml:space="preserve">                              </w:t>
            </w:r>
            <w:r w:rsidRPr="00215B0E">
              <w:rPr>
                <w:rFonts w:ascii="Calibri" w:eastAsia="Calibri" w:hAnsi="Calibri" w:cs="Calibri"/>
                <w:sz w:val="24"/>
                <w:szCs w:val="24"/>
              </w:rPr>
              <w:t xml:space="preserve"> /hr.</w:t>
            </w:r>
          </w:p>
        </w:tc>
      </w:tr>
      <w:tr w:rsidR="008D37CC" w:rsidRPr="009444D4" w14:paraId="403EE4C6" w14:textId="77777777" w:rsidTr="007F7893">
        <w:trPr>
          <w:cantSplit/>
        </w:trPr>
        <w:tc>
          <w:tcPr>
            <w:tcW w:w="1255" w:type="dxa"/>
            <w:shd w:val="clear" w:color="auto" w:fill="auto"/>
          </w:tcPr>
          <w:p w14:paraId="7F681E1C" w14:textId="77777777" w:rsidR="008D37CC" w:rsidRPr="009444D4" w:rsidRDefault="008D37CC" w:rsidP="00FF6863">
            <w:pPr>
              <w:numPr>
                <w:ilvl w:val="0"/>
                <w:numId w:val="6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709D788C" w14:textId="2C767C8D" w:rsidR="008D37CC" w:rsidRPr="009444D4" w:rsidRDefault="008D37CC" w:rsidP="008D37CC">
            <w:pPr>
              <w:autoSpaceDE w:val="0"/>
              <w:autoSpaceDN w:val="0"/>
              <w:adjustRightInd w:val="0"/>
              <w:rPr>
                <w:rFonts w:ascii="Calibri" w:eastAsia="Calibri" w:hAnsi="Calibri" w:cs="CIDFont+F1"/>
                <w:sz w:val="24"/>
                <w:szCs w:val="24"/>
              </w:rPr>
            </w:pPr>
            <w:r>
              <w:rPr>
                <w:rFonts w:ascii="Calibri" w:eastAsia="Calibri" w:hAnsi="Calibri" w:cs="CIDFont+F1"/>
                <w:sz w:val="24"/>
                <w:szCs w:val="24"/>
              </w:rPr>
              <w:t>Tree planting</w:t>
            </w:r>
          </w:p>
          <w:p w14:paraId="6426752A" w14:textId="77777777" w:rsidR="008D37CC" w:rsidRPr="009444D4" w:rsidRDefault="008D37CC" w:rsidP="008D37CC">
            <w:pPr>
              <w:autoSpaceDE w:val="0"/>
              <w:autoSpaceDN w:val="0"/>
              <w:adjustRightInd w:val="0"/>
              <w:ind w:left="720"/>
              <w:contextualSpacing/>
              <w:rPr>
                <w:rFonts w:ascii="Calibri" w:eastAsia="Calibri" w:hAnsi="Calibri" w:cs="CIDFont+F1"/>
                <w:sz w:val="24"/>
                <w:szCs w:val="24"/>
              </w:rPr>
            </w:pPr>
          </w:p>
          <w:p w14:paraId="3269B216" w14:textId="77777777" w:rsidR="008D37CC" w:rsidRPr="009444D4" w:rsidRDefault="008D37CC" w:rsidP="008D37CC">
            <w:pPr>
              <w:autoSpaceDE w:val="0"/>
              <w:autoSpaceDN w:val="0"/>
              <w:adjustRightInd w:val="0"/>
              <w:rPr>
                <w:rFonts w:ascii="Calibri" w:eastAsia="Calibri" w:hAnsi="Calibri" w:cs="CIDFont+F1"/>
                <w:sz w:val="24"/>
                <w:szCs w:val="24"/>
              </w:rPr>
            </w:pPr>
            <w:r>
              <w:rPr>
                <w:rFonts w:ascii="Calibri" w:eastAsia="Calibri" w:hAnsi="Calibri" w:cs="CIDFont+F1"/>
                <w:sz w:val="24"/>
                <w:szCs w:val="24"/>
              </w:rPr>
              <w:t>Standard rate</w:t>
            </w:r>
          </w:p>
          <w:p w14:paraId="71C710BA" w14:textId="77777777" w:rsidR="008D37CC" w:rsidRPr="009444D4" w:rsidRDefault="008D37CC">
            <w:pPr>
              <w:autoSpaceDE w:val="0"/>
              <w:autoSpaceDN w:val="0"/>
              <w:adjustRightInd w:val="0"/>
              <w:rPr>
                <w:rFonts w:ascii="Calibri" w:eastAsia="Calibri" w:hAnsi="Calibri" w:cs="Calibri"/>
                <w:sz w:val="24"/>
                <w:szCs w:val="24"/>
              </w:rPr>
            </w:pPr>
          </w:p>
        </w:tc>
        <w:tc>
          <w:tcPr>
            <w:tcW w:w="2997" w:type="dxa"/>
            <w:shd w:val="clear" w:color="auto" w:fill="auto"/>
          </w:tcPr>
          <w:p w14:paraId="18F0C8E5" w14:textId="77777777" w:rsidR="00333A48" w:rsidRDefault="00333A48" w:rsidP="008D37CC">
            <w:pPr>
              <w:rPr>
                <w:rFonts w:ascii="Calibri" w:eastAsia="Calibri" w:hAnsi="Calibri" w:cs="Calibri"/>
                <w:sz w:val="24"/>
                <w:szCs w:val="24"/>
              </w:rPr>
            </w:pPr>
          </w:p>
          <w:p w14:paraId="0687EDCC" w14:textId="77777777" w:rsidR="00333A48" w:rsidRDefault="00333A48" w:rsidP="008D37CC">
            <w:pPr>
              <w:rPr>
                <w:rFonts w:ascii="Calibri" w:eastAsia="Calibri" w:hAnsi="Calibri" w:cs="Calibri"/>
                <w:sz w:val="24"/>
                <w:szCs w:val="24"/>
              </w:rPr>
            </w:pPr>
          </w:p>
          <w:p w14:paraId="3DE2C8D2" w14:textId="0D487F2C" w:rsidR="008D37CC" w:rsidRPr="009444D4" w:rsidRDefault="008D37CC" w:rsidP="008D37CC">
            <w:pPr>
              <w:rPr>
                <w:rFonts w:ascii="Calibri" w:eastAsia="Calibri" w:hAnsi="Calibri" w:cs="Calibri"/>
                <w:sz w:val="24"/>
                <w:szCs w:val="24"/>
              </w:rPr>
            </w:pPr>
            <w:r w:rsidRPr="00215B0E">
              <w:rPr>
                <w:rFonts w:ascii="Calibri" w:eastAsia="Calibri" w:hAnsi="Calibri" w:cs="Calibri"/>
                <w:sz w:val="24"/>
                <w:szCs w:val="24"/>
              </w:rPr>
              <w:t xml:space="preserve">$ </w:t>
            </w:r>
            <w:r w:rsidRPr="00215B0E">
              <w:rPr>
                <w:rFonts w:ascii="Calibri" w:eastAsia="Calibri" w:hAnsi="Calibri" w:cs="Calibri"/>
                <w:sz w:val="24"/>
                <w:szCs w:val="24"/>
                <w:u w:val="single"/>
              </w:rPr>
              <w:t xml:space="preserve">                              </w:t>
            </w:r>
            <w:r w:rsidRPr="00215B0E">
              <w:rPr>
                <w:rFonts w:ascii="Calibri" w:eastAsia="Calibri" w:hAnsi="Calibri" w:cs="Calibri"/>
                <w:sz w:val="24"/>
                <w:szCs w:val="24"/>
              </w:rPr>
              <w:t xml:space="preserve"> /hr.</w:t>
            </w:r>
          </w:p>
        </w:tc>
      </w:tr>
      <w:tr w:rsidR="00214123" w:rsidRPr="009444D4" w14:paraId="5E7D6EA9" w14:textId="77777777" w:rsidTr="007F7893">
        <w:trPr>
          <w:cantSplit/>
        </w:trPr>
        <w:tc>
          <w:tcPr>
            <w:tcW w:w="1255" w:type="dxa"/>
            <w:shd w:val="clear" w:color="auto" w:fill="auto"/>
          </w:tcPr>
          <w:p w14:paraId="786217C1" w14:textId="77777777" w:rsidR="00214123" w:rsidRPr="009444D4" w:rsidRDefault="00214123" w:rsidP="00FF6863">
            <w:pPr>
              <w:numPr>
                <w:ilvl w:val="0"/>
                <w:numId w:val="60"/>
              </w:numPr>
              <w:autoSpaceDE w:val="0"/>
              <w:autoSpaceDN w:val="0"/>
              <w:adjustRightInd w:val="0"/>
              <w:contextualSpacing/>
              <w:rPr>
                <w:rFonts w:ascii="Calibri" w:eastAsia="Calibri" w:hAnsi="Calibri" w:cs="CIDFont+F1"/>
                <w:sz w:val="24"/>
                <w:szCs w:val="24"/>
              </w:rPr>
            </w:pPr>
          </w:p>
        </w:tc>
        <w:tc>
          <w:tcPr>
            <w:tcW w:w="5098" w:type="dxa"/>
            <w:shd w:val="clear" w:color="auto" w:fill="auto"/>
            <w:vAlign w:val="center"/>
          </w:tcPr>
          <w:p w14:paraId="1ABAA23C" w14:textId="314384DD" w:rsidR="00214123" w:rsidRPr="009444D4" w:rsidRDefault="00214123" w:rsidP="00214123">
            <w:pPr>
              <w:autoSpaceDE w:val="0"/>
              <w:autoSpaceDN w:val="0"/>
              <w:adjustRightInd w:val="0"/>
              <w:rPr>
                <w:rFonts w:ascii="Calibri" w:eastAsia="Calibri" w:hAnsi="Calibri" w:cs="CIDFont+F1"/>
                <w:sz w:val="24"/>
                <w:szCs w:val="24"/>
              </w:rPr>
            </w:pPr>
            <w:r>
              <w:rPr>
                <w:rFonts w:ascii="Calibri" w:eastAsia="Calibri" w:hAnsi="Calibri" w:cs="CIDFont+F1"/>
                <w:sz w:val="24"/>
                <w:szCs w:val="24"/>
              </w:rPr>
              <w:t>Small t</w:t>
            </w:r>
            <w:r w:rsidRPr="009444D4">
              <w:rPr>
                <w:rFonts w:ascii="Calibri" w:eastAsia="Calibri" w:hAnsi="Calibri" w:cs="CIDFont+F1"/>
                <w:sz w:val="24"/>
                <w:szCs w:val="24"/>
              </w:rPr>
              <w:t xml:space="preserve">ree </w:t>
            </w:r>
            <w:r>
              <w:rPr>
                <w:rFonts w:ascii="Calibri" w:eastAsia="Calibri" w:hAnsi="Calibri" w:cs="CIDFont+F1"/>
                <w:sz w:val="24"/>
                <w:szCs w:val="24"/>
              </w:rPr>
              <w:t>care/</w:t>
            </w:r>
            <w:r w:rsidR="000E4932">
              <w:rPr>
                <w:rFonts w:ascii="Calibri" w:eastAsia="Calibri" w:hAnsi="Calibri" w:cs="CIDFont+F1"/>
                <w:sz w:val="24"/>
                <w:szCs w:val="24"/>
              </w:rPr>
              <w:t>W</w:t>
            </w:r>
            <w:r>
              <w:rPr>
                <w:rFonts w:ascii="Calibri" w:eastAsia="Calibri" w:hAnsi="Calibri" w:cs="CIDFont+F1"/>
                <w:sz w:val="24"/>
                <w:szCs w:val="24"/>
              </w:rPr>
              <w:t>atering</w:t>
            </w:r>
          </w:p>
          <w:p w14:paraId="04EE9B63" w14:textId="77777777" w:rsidR="00214123" w:rsidRPr="009444D4" w:rsidRDefault="00214123" w:rsidP="00214123">
            <w:pPr>
              <w:autoSpaceDE w:val="0"/>
              <w:autoSpaceDN w:val="0"/>
              <w:adjustRightInd w:val="0"/>
              <w:ind w:left="720"/>
              <w:contextualSpacing/>
              <w:rPr>
                <w:rFonts w:ascii="Calibri" w:eastAsia="Calibri" w:hAnsi="Calibri" w:cs="CIDFont+F1"/>
                <w:sz w:val="24"/>
                <w:szCs w:val="24"/>
              </w:rPr>
            </w:pPr>
          </w:p>
          <w:p w14:paraId="50CBD24C" w14:textId="77777777" w:rsidR="00214123" w:rsidRPr="009444D4" w:rsidRDefault="00214123" w:rsidP="00214123">
            <w:pPr>
              <w:autoSpaceDE w:val="0"/>
              <w:autoSpaceDN w:val="0"/>
              <w:adjustRightInd w:val="0"/>
              <w:rPr>
                <w:rFonts w:ascii="Calibri" w:eastAsia="Calibri" w:hAnsi="Calibri" w:cs="CIDFont+F1"/>
                <w:sz w:val="24"/>
                <w:szCs w:val="24"/>
              </w:rPr>
            </w:pPr>
            <w:r>
              <w:rPr>
                <w:rFonts w:ascii="Calibri" w:eastAsia="Calibri" w:hAnsi="Calibri" w:cs="CIDFont+F1"/>
                <w:sz w:val="24"/>
                <w:szCs w:val="24"/>
              </w:rPr>
              <w:t>Standard rate</w:t>
            </w:r>
          </w:p>
          <w:p w14:paraId="66362E83" w14:textId="77777777" w:rsidR="00214123" w:rsidRDefault="00214123" w:rsidP="00214123">
            <w:pPr>
              <w:autoSpaceDE w:val="0"/>
              <w:autoSpaceDN w:val="0"/>
              <w:adjustRightInd w:val="0"/>
              <w:rPr>
                <w:rFonts w:ascii="Calibri" w:eastAsia="Calibri" w:hAnsi="Calibri" w:cs="CIDFont+F1"/>
                <w:sz w:val="24"/>
                <w:szCs w:val="24"/>
              </w:rPr>
            </w:pPr>
          </w:p>
        </w:tc>
        <w:tc>
          <w:tcPr>
            <w:tcW w:w="2997" w:type="dxa"/>
            <w:shd w:val="clear" w:color="auto" w:fill="auto"/>
          </w:tcPr>
          <w:p w14:paraId="33BA32F1" w14:textId="77777777" w:rsidR="00333A48" w:rsidRDefault="00333A48" w:rsidP="00214123">
            <w:pPr>
              <w:rPr>
                <w:rFonts w:ascii="Calibri" w:eastAsia="Calibri" w:hAnsi="Calibri" w:cs="Calibri"/>
                <w:sz w:val="24"/>
                <w:szCs w:val="24"/>
              </w:rPr>
            </w:pPr>
          </w:p>
          <w:p w14:paraId="208E6351" w14:textId="77777777" w:rsidR="00333A48" w:rsidRDefault="00333A48" w:rsidP="00214123">
            <w:pPr>
              <w:rPr>
                <w:rFonts w:ascii="Calibri" w:eastAsia="Calibri" w:hAnsi="Calibri" w:cs="Calibri"/>
                <w:sz w:val="24"/>
                <w:szCs w:val="24"/>
              </w:rPr>
            </w:pPr>
          </w:p>
          <w:p w14:paraId="47A34AE8" w14:textId="0941134F" w:rsidR="00214123" w:rsidRPr="00215B0E" w:rsidRDefault="00214123" w:rsidP="00214123">
            <w:pPr>
              <w:rPr>
                <w:rFonts w:ascii="Calibri" w:eastAsia="Calibri" w:hAnsi="Calibri" w:cs="Calibri"/>
                <w:sz w:val="24"/>
                <w:szCs w:val="24"/>
              </w:rPr>
            </w:pPr>
            <w:r w:rsidRPr="00215B0E">
              <w:rPr>
                <w:rFonts w:ascii="Calibri" w:eastAsia="Calibri" w:hAnsi="Calibri" w:cs="Calibri"/>
                <w:sz w:val="24"/>
                <w:szCs w:val="24"/>
              </w:rPr>
              <w:t xml:space="preserve">$ </w:t>
            </w:r>
            <w:r w:rsidRPr="00215B0E">
              <w:rPr>
                <w:rFonts w:ascii="Calibri" w:eastAsia="Calibri" w:hAnsi="Calibri" w:cs="Calibri"/>
                <w:sz w:val="24"/>
                <w:szCs w:val="24"/>
                <w:u w:val="single"/>
              </w:rPr>
              <w:t xml:space="preserve">                              </w:t>
            </w:r>
            <w:r w:rsidRPr="00215B0E">
              <w:rPr>
                <w:rFonts w:ascii="Calibri" w:eastAsia="Calibri" w:hAnsi="Calibri" w:cs="Calibri"/>
                <w:sz w:val="24"/>
                <w:szCs w:val="24"/>
              </w:rPr>
              <w:t xml:space="preserve"> /hr.</w:t>
            </w:r>
          </w:p>
        </w:tc>
      </w:tr>
      <w:tr w:rsidR="00214123" w:rsidRPr="009444D4" w14:paraId="277DE1BB" w14:textId="77777777" w:rsidTr="008B49BA">
        <w:trPr>
          <w:cantSplit/>
        </w:trPr>
        <w:tc>
          <w:tcPr>
            <w:tcW w:w="9350" w:type="dxa"/>
            <w:gridSpan w:val="3"/>
            <w:shd w:val="clear" w:color="auto" w:fill="auto"/>
          </w:tcPr>
          <w:p w14:paraId="5FE77B47" w14:textId="77777777" w:rsidR="00214123" w:rsidRPr="009444D4" w:rsidRDefault="00214123" w:rsidP="00214123">
            <w:pPr>
              <w:autoSpaceDE w:val="0"/>
              <w:autoSpaceDN w:val="0"/>
              <w:adjustRightInd w:val="0"/>
              <w:rPr>
                <w:rFonts w:ascii="Calibri" w:eastAsia="Calibri" w:hAnsi="Calibri" w:cs="CIDFont+F5"/>
                <w:sz w:val="24"/>
                <w:szCs w:val="24"/>
              </w:rPr>
            </w:pPr>
          </w:p>
          <w:p w14:paraId="4E713F10" w14:textId="1B943E66" w:rsidR="00214123" w:rsidRPr="009444D4" w:rsidRDefault="00214123" w:rsidP="00214123">
            <w:pPr>
              <w:autoSpaceDE w:val="0"/>
              <w:autoSpaceDN w:val="0"/>
              <w:adjustRightInd w:val="0"/>
              <w:rPr>
                <w:rFonts w:ascii="Calibri" w:eastAsia="Calibri" w:hAnsi="Calibri" w:cs="CIDFont+F5"/>
                <w:sz w:val="24"/>
                <w:szCs w:val="24"/>
              </w:rPr>
            </w:pPr>
            <w:r w:rsidRPr="009444D4">
              <w:rPr>
                <w:rFonts w:ascii="Calibri" w:eastAsia="Calibri" w:hAnsi="Calibri" w:cs="CIDFont+F5"/>
                <w:sz w:val="24"/>
                <w:szCs w:val="24"/>
              </w:rPr>
              <w:t xml:space="preserve">Quote for Multiple Years. </w:t>
            </w:r>
            <w:r>
              <w:rPr>
                <w:rFonts w:ascii="Calibri" w:eastAsia="Calibri" w:hAnsi="Calibri" w:cs="CIDFont+F5"/>
                <w:sz w:val="24"/>
                <w:szCs w:val="24"/>
              </w:rPr>
              <w:t>Rate</w:t>
            </w:r>
            <w:r w:rsidRPr="009444D4">
              <w:rPr>
                <w:rFonts w:ascii="Calibri" w:eastAsia="Calibri" w:hAnsi="Calibri" w:cs="CIDFont+F5"/>
                <w:sz w:val="24"/>
                <w:szCs w:val="24"/>
              </w:rPr>
              <w:t xml:space="preserve"> percentage increase for additional year 4 and year 5</w:t>
            </w:r>
          </w:p>
          <w:p w14:paraId="698D34B5" w14:textId="77777777" w:rsidR="00214123" w:rsidRPr="009444D4" w:rsidRDefault="00214123" w:rsidP="00214123">
            <w:pPr>
              <w:autoSpaceDE w:val="0"/>
              <w:autoSpaceDN w:val="0"/>
              <w:adjustRightInd w:val="0"/>
              <w:rPr>
                <w:rFonts w:ascii="Calibri" w:eastAsia="Calibri" w:hAnsi="Calibri" w:cs="CIDFont+F5"/>
                <w:sz w:val="24"/>
                <w:szCs w:val="24"/>
              </w:rPr>
            </w:pPr>
          </w:p>
          <w:p w14:paraId="692BF32C" w14:textId="77777777" w:rsidR="00214123" w:rsidRPr="00DD48DC" w:rsidRDefault="00214123" w:rsidP="00214123">
            <w:pPr>
              <w:autoSpaceDE w:val="0"/>
              <w:autoSpaceDN w:val="0"/>
              <w:adjustRightInd w:val="0"/>
              <w:rPr>
                <w:rFonts w:ascii="Calibri" w:eastAsia="Calibri" w:hAnsi="Calibri" w:cs="CIDFont+F5"/>
                <w:sz w:val="24"/>
                <w:szCs w:val="24"/>
              </w:rPr>
            </w:pPr>
            <w:r w:rsidRPr="00DD48DC">
              <w:rPr>
                <w:rFonts w:ascii="Calibri" w:eastAsia="Calibri" w:hAnsi="Calibri" w:cs="CIDFont+F5"/>
                <w:sz w:val="24"/>
                <w:szCs w:val="24"/>
              </w:rPr>
              <w:t>Optional Yr. 4: ___________% Optional Yr. 5: ____________%</w:t>
            </w:r>
          </w:p>
          <w:p w14:paraId="3E58C0FB" w14:textId="77777777" w:rsidR="00214123" w:rsidRPr="00DD48DC" w:rsidRDefault="00214123" w:rsidP="00214123">
            <w:pPr>
              <w:autoSpaceDE w:val="0"/>
              <w:autoSpaceDN w:val="0"/>
              <w:adjustRightInd w:val="0"/>
              <w:rPr>
                <w:rFonts w:ascii="Calibri" w:eastAsia="Calibri" w:hAnsi="Calibri" w:cs="CIDFont+F5"/>
                <w:sz w:val="24"/>
                <w:szCs w:val="24"/>
              </w:rPr>
            </w:pPr>
          </w:p>
          <w:p w14:paraId="3489FDB3" w14:textId="505E4AB5" w:rsidR="00214123" w:rsidRPr="00DD48DC" w:rsidRDefault="00214123" w:rsidP="00214123">
            <w:pPr>
              <w:autoSpaceDE w:val="0"/>
              <w:autoSpaceDN w:val="0"/>
              <w:adjustRightInd w:val="0"/>
              <w:rPr>
                <w:rFonts w:ascii="Calibri" w:eastAsia="Calibri" w:hAnsi="Calibri" w:cs="CIDFont+F5"/>
                <w:sz w:val="24"/>
                <w:szCs w:val="24"/>
              </w:rPr>
            </w:pPr>
            <w:r w:rsidRPr="007F7893">
              <w:rPr>
                <w:rFonts w:ascii="Calibri" w:eastAsia="Calibri" w:hAnsi="Calibri" w:cs="CIDFont+F5"/>
                <w:sz w:val="24"/>
                <w:szCs w:val="24"/>
              </w:rPr>
              <w:t xml:space="preserve">Note: Not to exceed an increase of </w:t>
            </w:r>
            <w:r>
              <w:rPr>
                <w:rFonts w:ascii="Calibri" w:eastAsia="Calibri" w:hAnsi="Calibri" w:cs="CIDFont+F5"/>
                <w:sz w:val="24"/>
                <w:szCs w:val="24"/>
              </w:rPr>
              <w:t>3</w:t>
            </w:r>
            <w:r w:rsidRPr="007F7893">
              <w:rPr>
                <w:rFonts w:ascii="Calibri" w:eastAsia="Calibri" w:hAnsi="Calibri" w:cs="CIDFont+F5"/>
                <w:sz w:val="24"/>
                <w:szCs w:val="24"/>
              </w:rPr>
              <w:t>% per year.</w:t>
            </w:r>
          </w:p>
          <w:p w14:paraId="561CBCA5" w14:textId="6DF03E11" w:rsidR="00214123" w:rsidRPr="009444D4" w:rsidRDefault="00214123" w:rsidP="00214123">
            <w:pPr>
              <w:rPr>
                <w:rFonts w:ascii="Calibri" w:eastAsia="Calibri" w:hAnsi="Calibri" w:cs="Calibri"/>
                <w:sz w:val="24"/>
                <w:szCs w:val="24"/>
              </w:rPr>
            </w:pPr>
          </w:p>
        </w:tc>
      </w:tr>
    </w:tbl>
    <w:p w14:paraId="234989F8" w14:textId="77777777" w:rsidR="00E5063A" w:rsidRPr="007F7893" w:rsidRDefault="00E5063A" w:rsidP="007F7893">
      <w:pPr>
        <w:autoSpaceDE w:val="0"/>
        <w:autoSpaceDN w:val="0"/>
        <w:adjustRightInd w:val="0"/>
        <w:ind w:left="720"/>
        <w:contextualSpacing/>
        <w:rPr>
          <w:rFonts w:ascii="Calibri" w:eastAsia="Calibri" w:hAnsi="Calibri" w:cs="CIDFont+F1"/>
          <w:sz w:val="24"/>
          <w:szCs w:val="24"/>
        </w:rPr>
        <w:sectPr w:rsidR="00E5063A" w:rsidRPr="007F7893">
          <w:pgSz w:w="12240" w:h="15840"/>
          <w:pgMar w:top="1440" w:right="1440" w:bottom="1440" w:left="1440" w:header="720" w:footer="720" w:gutter="0"/>
          <w:cols w:space="720"/>
          <w:docGrid w:linePitch="360"/>
        </w:sectPr>
      </w:pPr>
    </w:p>
    <w:p w14:paraId="573EAA10" w14:textId="77777777" w:rsidR="003675E4" w:rsidRPr="007F7893" w:rsidRDefault="003675E4" w:rsidP="003675E4">
      <w:pPr>
        <w:autoSpaceDE w:val="0"/>
        <w:autoSpaceDN w:val="0"/>
        <w:adjustRightInd w:val="0"/>
        <w:rPr>
          <w:rFonts w:ascii="Calibri" w:eastAsia="Calibri" w:hAnsi="Calibri" w:cs="CIDFont+F5"/>
          <w:sz w:val="24"/>
          <w:szCs w:val="24"/>
        </w:rPr>
      </w:pPr>
    </w:p>
    <w:p w14:paraId="7AE9D0CF" w14:textId="7473DCC1" w:rsidR="007F243C" w:rsidRDefault="008B1FC8" w:rsidP="007F243C">
      <w:pPr>
        <w:pStyle w:val="Heading4"/>
        <w:jc w:val="left"/>
      </w:pPr>
      <w:r>
        <w:rPr>
          <w:noProof/>
        </w:rPr>
        <w:drawing>
          <wp:inline distT="0" distB="0" distL="0" distR="0" wp14:anchorId="0FE178F4" wp14:editId="4E497E01">
            <wp:extent cx="1095375" cy="828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p>
    <w:p w14:paraId="76FC9819" w14:textId="77777777" w:rsidR="00CF02D0" w:rsidRPr="00B3598F" w:rsidRDefault="005D1B10" w:rsidP="00AD632D">
      <w:pPr>
        <w:pStyle w:val="Heading4"/>
        <w:rPr>
          <w:b w:val="0"/>
        </w:rPr>
      </w:pPr>
      <w:r w:rsidRPr="00B3598F">
        <w:t>REQUIRED DOCUMENTATION AND SUBMITTALS</w:t>
      </w:r>
    </w:p>
    <w:p w14:paraId="5363DD82" w14:textId="77777777" w:rsidR="00340D50" w:rsidRPr="00B3598F" w:rsidRDefault="00340D50" w:rsidP="00340D50">
      <w:pPr>
        <w:pStyle w:val="PlainText"/>
        <w:rPr>
          <w:rFonts w:ascii="Calibri" w:hAnsi="Calibri" w:cs="Calibri"/>
          <w:color w:val="FFFFFF"/>
          <w:sz w:val="28"/>
          <w:szCs w:val="28"/>
        </w:rPr>
      </w:pPr>
    </w:p>
    <w:p w14:paraId="3935A9C1" w14:textId="124D6A03" w:rsidR="00340D50" w:rsidRPr="00B3598F" w:rsidRDefault="00CF02D0" w:rsidP="007A1447">
      <w:pPr>
        <w:pStyle w:val="PlainText"/>
        <w:spacing w:after="240"/>
        <w:rPr>
          <w:rFonts w:ascii="Calibri" w:hAnsi="Calibri" w:cs="Calibri"/>
          <w:b/>
          <w:sz w:val="26"/>
          <w:szCs w:val="26"/>
        </w:rPr>
      </w:pPr>
      <w:r w:rsidRPr="00B3598F">
        <w:rPr>
          <w:rFonts w:ascii="Calibri" w:hAnsi="Calibri" w:cs="Calibri"/>
          <w:b/>
          <w:sz w:val="26"/>
          <w:szCs w:val="26"/>
        </w:rPr>
        <w:t>All of t</w:t>
      </w:r>
      <w:r w:rsidR="00340D50" w:rsidRPr="00B3598F">
        <w:rPr>
          <w:rFonts w:ascii="Calibri" w:hAnsi="Calibri" w:cs="Calibri"/>
          <w:b/>
          <w:sz w:val="26"/>
          <w:szCs w:val="26"/>
        </w:rPr>
        <w:t xml:space="preserve">he </w:t>
      </w:r>
      <w:r w:rsidRPr="00B3598F">
        <w:rPr>
          <w:rFonts w:ascii="Calibri" w:hAnsi="Calibri" w:cs="Calibri"/>
          <w:b/>
          <w:sz w:val="26"/>
          <w:szCs w:val="26"/>
        </w:rPr>
        <w:t>specific documentation</w:t>
      </w:r>
      <w:r w:rsidR="00340D50" w:rsidRPr="00B3598F">
        <w:rPr>
          <w:rFonts w:ascii="Calibri" w:hAnsi="Calibri" w:cs="Calibri"/>
          <w:b/>
          <w:sz w:val="26"/>
          <w:szCs w:val="26"/>
        </w:rPr>
        <w:t xml:space="preserve"> listed below </w:t>
      </w:r>
      <w:r w:rsidRPr="00B3598F">
        <w:rPr>
          <w:rFonts w:ascii="Calibri" w:hAnsi="Calibri" w:cs="Calibri"/>
          <w:b/>
          <w:sz w:val="26"/>
          <w:szCs w:val="26"/>
        </w:rPr>
        <w:t xml:space="preserve">is required to be submitted </w:t>
      </w:r>
      <w:r w:rsidR="00770140" w:rsidRPr="00B3598F">
        <w:rPr>
          <w:rFonts w:ascii="Calibri" w:hAnsi="Calibri" w:cs="Calibri"/>
          <w:b/>
          <w:sz w:val="26"/>
          <w:szCs w:val="26"/>
        </w:rPr>
        <w:t>with</w:t>
      </w:r>
      <w:r w:rsidR="005D1B10" w:rsidRPr="00B3598F">
        <w:rPr>
          <w:rFonts w:ascii="Calibri" w:hAnsi="Calibri" w:cs="Calibri"/>
          <w:b/>
          <w:sz w:val="26"/>
          <w:szCs w:val="26"/>
        </w:rPr>
        <w:t xml:space="preserve"> </w:t>
      </w:r>
      <w:r w:rsidRPr="00B3598F">
        <w:rPr>
          <w:rFonts w:ascii="Calibri" w:hAnsi="Calibri" w:cs="Calibri"/>
          <w:b/>
          <w:sz w:val="26"/>
          <w:szCs w:val="26"/>
        </w:rPr>
        <w:t>the</w:t>
      </w:r>
      <w:r w:rsidR="00E76F97" w:rsidRPr="00B3598F">
        <w:rPr>
          <w:rFonts w:ascii="Calibri" w:hAnsi="Calibri" w:cs="Calibri"/>
          <w:b/>
          <w:sz w:val="26"/>
          <w:szCs w:val="26"/>
        </w:rPr>
        <w:t xml:space="preserve"> Exhibit A</w:t>
      </w:r>
      <w:r w:rsidR="000A3C82" w:rsidRPr="00B3598F">
        <w:rPr>
          <w:rFonts w:ascii="Calibri" w:hAnsi="Calibri" w:cs="Calibri"/>
          <w:b/>
          <w:sz w:val="26"/>
          <w:szCs w:val="26"/>
        </w:rPr>
        <w:t xml:space="preserve"> – </w:t>
      </w:r>
      <w:r w:rsidR="00E76F97" w:rsidRPr="00B3598F">
        <w:rPr>
          <w:rFonts w:ascii="Calibri" w:hAnsi="Calibri" w:cs="Calibri"/>
          <w:b/>
          <w:sz w:val="26"/>
          <w:szCs w:val="26"/>
        </w:rPr>
        <w:t>Bid Response Packet</w:t>
      </w:r>
      <w:r w:rsidRPr="00B3598F">
        <w:rPr>
          <w:rFonts w:ascii="Calibri" w:hAnsi="Calibri" w:cs="Calibri"/>
          <w:b/>
          <w:sz w:val="26"/>
          <w:szCs w:val="26"/>
        </w:rPr>
        <w:t xml:space="preserve"> in order for a bid to be</w:t>
      </w:r>
      <w:r w:rsidR="0048404C" w:rsidRPr="00B3598F">
        <w:rPr>
          <w:rFonts w:ascii="Calibri" w:hAnsi="Calibri" w:cs="Calibri"/>
          <w:b/>
          <w:sz w:val="26"/>
          <w:szCs w:val="26"/>
        </w:rPr>
        <w:t xml:space="preserve"> deemed complete. </w:t>
      </w:r>
      <w:r w:rsidR="00D924D7" w:rsidRPr="00B3598F">
        <w:rPr>
          <w:rFonts w:ascii="Calibri" w:hAnsi="Calibri" w:cs="Calibri"/>
          <w:b/>
          <w:sz w:val="26"/>
          <w:szCs w:val="26"/>
        </w:rPr>
        <w:t xml:space="preserve"> </w:t>
      </w:r>
      <w:r w:rsidR="0048404C" w:rsidRPr="00147075">
        <w:rPr>
          <w:rFonts w:ascii="Calibri" w:hAnsi="Calibri" w:cs="Calibri"/>
          <w:b/>
          <w:sz w:val="26"/>
          <w:szCs w:val="26"/>
        </w:rPr>
        <w:t>Bidders shall</w:t>
      </w:r>
      <w:r w:rsidRPr="00147075">
        <w:rPr>
          <w:rFonts w:ascii="Calibri" w:hAnsi="Calibri" w:cs="Calibri"/>
          <w:b/>
          <w:sz w:val="26"/>
          <w:szCs w:val="26"/>
        </w:rPr>
        <w:t xml:space="preserve"> submit </w:t>
      </w:r>
      <w:r w:rsidR="0048404C" w:rsidRPr="00147075">
        <w:rPr>
          <w:rFonts w:ascii="Calibri" w:hAnsi="Calibri" w:cs="Calibri"/>
          <w:b/>
          <w:sz w:val="26"/>
          <w:szCs w:val="26"/>
        </w:rPr>
        <w:t>all</w:t>
      </w:r>
      <w:r w:rsidRPr="00147075">
        <w:rPr>
          <w:rFonts w:ascii="Calibri" w:hAnsi="Calibri" w:cs="Calibri"/>
          <w:b/>
          <w:sz w:val="26"/>
          <w:szCs w:val="26"/>
        </w:rPr>
        <w:t xml:space="preserve"> document</w:t>
      </w:r>
      <w:r w:rsidR="0048404C" w:rsidRPr="00147075">
        <w:rPr>
          <w:rFonts w:ascii="Calibri" w:hAnsi="Calibri" w:cs="Calibri"/>
          <w:b/>
          <w:sz w:val="26"/>
          <w:szCs w:val="26"/>
        </w:rPr>
        <w:t>ation, in the order listed below</w:t>
      </w:r>
      <w:r w:rsidR="00147075" w:rsidRPr="00147075">
        <w:rPr>
          <w:rFonts w:ascii="Calibri" w:hAnsi="Calibri" w:cs="Calibri"/>
          <w:b/>
          <w:sz w:val="26"/>
          <w:szCs w:val="26"/>
        </w:rPr>
        <w:t>.</w:t>
      </w:r>
      <w:r w:rsidR="0048404C" w:rsidRPr="00147075">
        <w:rPr>
          <w:rFonts w:ascii="Calibri" w:hAnsi="Calibri" w:cs="Calibri"/>
          <w:b/>
          <w:sz w:val="26"/>
          <w:szCs w:val="26"/>
        </w:rPr>
        <w:t xml:space="preserve"> </w:t>
      </w:r>
    </w:p>
    <w:p w14:paraId="5ABE2FAC" w14:textId="77777777" w:rsidR="00340D50" w:rsidRPr="00B3598F" w:rsidRDefault="00893F70" w:rsidP="00952466">
      <w:pPr>
        <w:pStyle w:val="PlainText"/>
        <w:tabs>
          <w:tab w:val="left" w:pos="720"/>
        </w:tabs>
        <w:spacing w:after="240"/>
        <w:ind w:left="1440" w:hanging="1440"/>
        <w:rPr>
          <w:rFonts w:ascii="Calibri" w:hAnsi="Calibri" w:cs="Calibri"/>
          <w:sz w:val="26"/>
          <w:szCs w:val="26"/>
        </w:rPr>
      </w:pPr>
      <w:r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Pr="00B3598F">
        <w:rPr>
          <w:rFonts w:ascii="Calibri" w:hAnsi="Calibri" w:cs="Calibri"/>
          <w:sz w:val="26"/>
          <w:szCs w:val="26"/>
        </w:rPr>
        <w:fldChar w:fldCharType="end"/>
      </w:r>
      <w:r w:rsidRPr="00B3598F">
        <w:rPr>
          <w:rFonts w:ascii="Calibri" w:hAnsi="Calibri" w:cs="Calibri"/>
          <w:sz w:val="26"/>
          <w:szCs w:val="26"/>
        </w:rPr>
        <w:tab/>
        <w:t>1.</w:t>
      </w:r>
      <w:r w:rsidRPr="00B3598F">
        <w:rPr>
          <w:rFonts w:ascii="Calibri" w:hAnsi="Calibri" w:cs="Calibri"/>
          <w:sz w:val="26"/>
          <w:szCs w:val="26"/>
        </w:rPr>
        <w:tab/>
      </w:r>
      <w:r w:rsidR="00340D50" w:rsidRPr="00B3598F">
        <w:rPr>
          <w:rFonts w:ascii="Calibri" w:hAnsi="Calibri" w:cs="Calibri"/>
          <w:b/>
          <w:sz w:val="26"/>
          <w:szCs w:val="26"/>
        </w:rPr>
        <w:t>Table of Contents</w:t>
      </w:r>
      <w:r w:rsidR="00340D50" w:rsidRPr="00B3598F">
        <w:rPr>
          <w:rFonts w:ascii="Calibri" w:hAnsi="Calibri" w:cs="Calibri"/>
          <w:sz w:val="26"/>
          <w:szCs w:val="26"/>
        </w:rPr>
        <w:t xml:space="preserve">:  Bid responses shall include a table of contents listing the individual sections of the </w:t>
      </w:r>
      <w:r w:rsidR="001B4706" w:rsidRPr="00B3598F">
        <w:rPr>
          <w:rFonts w:ascii="Calibri" w:hAnsi="Calibri" w:cs="Calibri"/>
          <w:sz w:val="26"/>
          <w:szCs w:val="26"/>
        </w:rPr>
        <w:t>proposal/quotation</w:t>
      </w:r>
      <w:r w:rsidR="00CB5254" w:rsidRPr="00B3598F">
        <w:rPr>
          <w:rFonts w:ascii="Calibri" w:hAnsi="Calibri" w:cs="Calibri"/>
          <w:sz w:val="26"/>
          <w:szCs w:val="26"/>
        </w:rPr>
        <w:t xml:space="preserve"> </w:t>
      </w:r>
      <w:r w:rsidR="00340D50" w:rsidRPr="00B3598F">
        <w:rPr>
          <w:rFonts w:ascii="Calibri" w:hAnsi="Calibri" w:cs="Calibri"/>
          <w:color w:val="000000"/>
          <w:sz w:val="26"/>
          <w:szCs w:val="26"/>
        </w:rPr>
        <w:t xml:space="preserve">and their corresponding page numbers.  </w:t>
      </w:r>
    </w:p>
    <w:p w14:paraId="4D37BC2A" w14:textId="77777777" w:rsidR="00340D50" w:rsidRPr="00B3598F" w:rsidRDefault="00893F70" w:rsidP="00893F70">
      <w:pPr>
        <w:pStyle w:val="PlainText"/>
        <w:tabs>
          <w:tab w:val="left" w:pos="720"/>
        </w:tabs>
        <w:spacing w:after="240"/>
        <w:ind w:left="1440" w:hanging="1440"/>
        <w:rPr>
          <w:rFonts w:ascii="Calibri" w:hAnsi="Calibri" w:cs="Calibri"/>
          <w:sz w:val="26"/>
          <w:szCs w:val="26"/>
        </w:rPr>
      </w:pPr>
      <w:r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Pr="00B3598F">
        <w:rPr>
          <w:rFonts w:ascii="Calibri" w:hAnsi="Calibri" w:cs="Calibri"/>
          <w:sz w:val="26"/>
          <w:szCs w:val="26"/>
        </w:rPr>
        <w:fldChar w:fldCharType="end"/>
      </w:r>
      <w:r w:rsidRPr="00B3598F">
        <w:rPr>
          <w:rFonts w:ascii="Calibri" w:hAnsi="Calibri" w:cs="Calibri"/>
          <w:sz w:val="26"/>
          <w:szCs w:val="26"/>
        </w:rPr>
        <w:tab/>
        <w:t>2.</w:t>
      </w:r>
      <w:r w:rsidRPr="00B3598F">
        <w:rPr>
          <w:rFonts w:ascii="Calibri" w:hAnsi="Calibri" w:cs="Calibri"/>
          <w:sz w:val="26"/>
          <w:szCs w:val="26"/>
        </w:rPr>
        <w:tab/>
      </w:r>
      <w:r w:rsidR="00340D50" w:rsidRPr="00B3598F">
        <w:rPr>
          <w:rFonts w:ascii="Calibri" w:hAnsi="Calibri" w:cs="Calibri"/>
          <w:b/>
          <w:sz w:val="26"/>
          <w:szCs w:val="26"/>
        </w:rPr>
        <w:t>Letter of Transmittal</w:t>
      </w:r>
      <w:r w:rsidR="00C15817" w:rsidRPr="00B3598F">
        <w:rPr>
          <w:rFonts w:ascii="Calibri" w:hAnsi="Calibri" w:cs="Calibri"/>
          <w:b/>
          <w:sz w:val="26"/>
          <w:szCs w:val="26"/>
        </w:rPr>
        <w:t>/Cover Page</w:t>
      </w:r>
      <w:r w:rsidR="00340D50" w:rsidRPr="00B3598F">
        <w:rPr>
          <w:rFonts w:ascii="Calibri" w:hAnsi="Calibri" w:cs="Calibri"/>
          <w:sz w:val="26"/>
          <w:szCs w:val="26"/>
        </w:rPr>
        <w:t>:  Bid responses shall include a description of Bidder’s capabilities and approach in providing its services to the County, and provide a brief synopsis of the highlights of the Proposal and overall benefits of the Proposal to the County.  This synopsis should not exceed three pages in length and should be easily understood.</w:t>
      </w:r>
    </w:p>
    <w:p w14:paraId="6E3A7990" w14:textId="77777777" w:rsidR="00CB5254" w:rsidRPr="00B3598F" w:rsidRDefault="00893F70" w:rsidP="00952466">
      <w:pPr>
        <w:pStyle w:val="PlainText"/>
        <w:tabs>
          <w:tab w:val="left" w:pos="720"/>
        </w:tabs>
        <w:spacing w:after="240"/>
        <w:ind w:left="1440" w:hanging="1440"/>
        <w:rPr>
          <w:rFonts w:ascii="Calibri" w:hAnsi="Calibri" w:cs="Calibri"/>
          <w:b/>
          <w:sz w:val="26"/>
          <w:szCs w:val="26"/>
        </w:rPr>
      </w:pPr>
      <w:r w:rsidRPr="00B3598F">
        <w:rPr>
          <w:rFonts w:ascii="Calibri" w:hAnsi="Calibri" w:cs="Calibri"/>
          <w:sz w:val="26"/>
          <w:szCs w:val="26"/>
        </w:rPr>
        <w:tab/>
        <w:t>3.</w:t>
      </w:r>
      <w:r w:rsidRPr="00B3598F">
        <w:rPr>
          <w:rFonts w:ascii="Calibri" w:hAnsi="Calibri" w:cs="Calibri"/>
          <w:sz w:val="26"/>
          <w:szCs w:val="26"/>
        </w:rPr>
        <w:tab/>
      </w:r>
      <w:r w:rsidR="00CB5254" w:rsidRPr="00B3598F">
        <w:rPr>
          <w:rFonts w:ascii="Calibri" w:hAnsi="Calibri" w:cs="Calibri"/>
          <w:b/>
          <w:sz w:val="26"/>
          <w:szCs w:val="26"/>
        </w:rPr>
        <w:t>Exhibit A – Bid Response Packet:</w:t>
      </w:r>
      <w:r w:rsidR="00CB5254" w:rsidRPr="00B3598F">
        <w:rPr>
          <w:rFonts w:ascii="Calibri" w:hAnsi="Calibri" w:cs="Calibri"/>
          <w:sz w:val="26"/>
          <w:szCs w:val="26"/>
        </w:rPr>
        <w:t xml:space="preserve">  Every bidder must fill out and submit the complete Exhibit A – Bid Response Packet.</w:t>
      </w:r>
    </w:p>
    <w:p w14:paraId="54566F24" w14:textId="77777777" w:rsidR="00CB5254" w:rsidRPr="00B3598F" w:rsidRDefault="00952466" w:rsidP="008275CC">
      <w:pPr>
        <w:pStyle w:val="PlainText"/>
        <w:tabs>
          <w:tab w:val="left" w:pos="1440"/>
        </w:tabs>
        <w:spacing w:after="240"/>
        <w:ind w:left="2160" w:hanging="2160"/>
        <w:rPr>
          <w:rFonts w:ascii="Calibri" w:hAnsi="Calibri" w:cs="Calibri"/>
          <w:b/>
          <w:sz w:val="26"/>
          <w:szCs w:val="26"/>
        </w:rPr>
      </w:pPr>
      <w:r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Pr="00B3598F">
        <w:rPr>
          <w:rFonts w:ascii="Calibri" w:hAnsi="Calibri" w:cs="Calibri"/>
          <w:sz w:val="26"/>
          <w:szCs w:val="26"/>
        </w:rPr>
        <w:fldChar w:fldCharType="end"/>
      </w:r>
      <w:r w:rsidRPr="00B3598F">
        <w:rPr>
          <w:rFonts w:ascii="Calibri" w:hAnsi="Calibri" w:cs="Calibri"/>
          <w:sz w:val="26"/>
          <w:szCs w:val="26"/>
        </w:rPr>
        <w:tab/>
      </w:r>
      <w:r w:rsidRPr="00B3598F">
        <w:rPr>
          <w:rFonts w:ascii="Calibri" w:hAnsi="Calibri" w:cs="Calibri"/>
          <w:b/>
          <w:sz w:val="26"/>
          <w:szCs w:val="26"/>
        </w:rPr>
        <w:t>(a)</w:t>
      </w:r>
      <w:r w:rsidRPr="00B3598F">
        <w:rPr>
          <w:rFonts w:ascii="Calibri" w:hAnsi="Calibri" w:cs="Calibri"/>
          <w:sz w:val="26"/>
          <w:szCs w:val="26"/>
        </w:rPr>
        <w:tab/>
      </w:r>
      <w:r w:rsidR="00CB5254" w:rsidRPr="00B3598F">
        <w:rPr>
          <w:rFonts w:ascii="Calibri" w:hAnsi="Calibri" w:cs="Calibri"/>
          <w:b/>
          <w:sz w:val="26"/>
          <w:szCs w:val="26"/>
        </w:rPr>
        <w:t>Bidder Information and Acceptance:</w:t>
      </w:r>
    </w:p>
    <w:p w14:paraId="12F28C3A" w14:textId="77777777" w:rsidR="00CB5254" w:rsidRDefault="00952466" w:rsidP="008275CC">
      <w:pPr>
        <w:pStyle w:val="PlainText"/>
        <w:tabs>
          <w:tab w:val="left" w:pos="2160"/>
        </w:tabs>
        <w:spacing w:after="240"/>
        <w:ind w:left="2880" w:hanging="2880"/>
        <w:rPr>
          <w:rFonts w:ascii="Calibri" w:hAnsi="Calibri" w:cs="Calibri"/>
          <w:sz w:val="26"/>
          <w:szCs w:val="26"/>
        </w:rPr>
      </w:pPr>
      <w:r w:rsidRPr="00B3598F">
        <w:rPr>
          <w:rFonts w:ascii="Calibri" w:hAnsi="Calibri" w:cs="Calibri"/>
          <w:sz w:val="26"/>
          <w:szCs w:val="26"/>
        </w:rPr>
        <w:lastRenderedPageBreak/>
        <w:tab/>
        <w:t>(1)</w:t>
      </w:r>
      <w:r w:rsidRPr="00B3598F">
        <w:rPr>
          <w:rFonts w:ascii="Calibri" w:hAnsi="Calibri" w:cs="Calibri"/>
          <w:sz w:val="26"/>
          <w:szCs w:val="26"/>
        </w:rPr>
        <w:tab/>
      </w:r>
      <w:r w:rsidR="00CB5254" w:rsidRPr="00CD4433">
        <w:rPr>
          <w:rFonts w:ascii="Calibri" w:hAnsi="Calibri" w:cs="Calibri"/>
          <w:sz w:val="26"/>
          <w:szCs w:val="26"/>
        </w:rPr>
        <w:t xml:space="preserve">Every Bidder must select one choice under </w:t>
      </w:r>
      <w:r w:rsidR="00F71061" w:rsidRPr="00CD4433">
        <w:rPr>
          <w:rFonts w:ascii="Calibri" w:hAnsi="Calibri" w:cs="Calibri"/>
          <w:sz w:val="26"/>
          <w:szCs w:val="26"/>
        </w:rPr>
        <w:t>It</w:t>
      </w:r>
      <w:r w:rsidR="00EB1FFD" w:rsidRPr="00CD4433">
        <w:rPr>
          <w:rFonts w:ascii="Calibri" w:hAnsi="Calibri" w:cs="Calibri"/>
          <w:sz w:val="26"/>
          <w:szCs w:val="26"/>
        </w:rPr>
        <w:t>em 10</w:t>
      </w:r>
      <w:r w:rsidR="00CB5254" w:rsidRPr="00CD4433">
        <w:rPr>
          <w:rFonts w:ascii="Calibri" w:hAnsi="Calibri" w:cs="Calibri"/>
          <w:sz w:val="26"/>
          <w:szCs w:val="26"/>
        </w:rPr>
        <w:t xml:space="preserve"> of page 3 of Exhibit A and must fill out, submit a signed page 4 of Exhibit A.</w:t>
      </w:r>
      <w:r w:rsidR="00893F70" w:rsidRPr="00B3598F">
        <w:rPr>
          <w:rFonts w:ascii="Calibri" w:hAnsi="Calibri" w:cs="Calibri"/>
          <w:sz w:val="26"/>
          <w:szCs w:val="26"/>
        </w:rPr>
        <w:t xml:space="preserve"> </w:t>
      </w:r>
    </w:p>
    <w:p w14:paraId="7DFA3FDE" w14:textId="3EE8BCA6" w:rsidR="00E945AC" w:rsidRPr="00B3598F" w:rsidRDefault="00E945AC" w:rsidP="00E945AC">
      <w:pPr>
        <w:pStyle w:val="PlainText"/>
        <w:tabs>
          <w:tab w:val="left" w:pos="1440"/>
        </w:tabs>
        <w:spacing w:after="240"/>
        <w:ind w:left="2160" w:hanging="2160"/>
        <w:rPr>
          <w:rFonts w:ascii="Calibri" w:hAnsi="Calibri" w:cs="Calibri"/>
          <w:b/>
          <w:sz w:val="26"/>
          <w:szCs w:val="26"/>
        </w:rPr>
      </w:pPr>
      <w:r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Pr="00B3598F">
        <w:rPr>
          <w:rFonts w:ascii="Calibri" w:hAnsi="Calibri" w:cs="Calibri"/>
          <w:sz w:val="26"/>
          <w:szCs w:val="26"/>
        </w:rPr>
        <w:fldChar w:fldCharType="end"/>
      </w:r>
      <w:r w:rsidRPr="00B3598F">
        <w:rPr>
          <w:rFonts w:ascii="Calibri" w:hAnsi="Calibri" w:cs="Calibri"/>
          <w:sz w:val="26"/>
          <w:szCs w:val="26"/>
        </w:rPr>
        <w:tab/>
      </w:r>
      <w:r w:rsidRPr="00B3598F">
        <w:rPr>
          <w:rFonts w:ascii="Calibri" w:hAnsi="Calibri" w:cs="Calibri"/>
          <w:b/>
          <w:sz w:val="26"/>
          <w:szCs w:val="26"/>
        </w:rPr>
        <w:t>(</w:t>
      </w:r>
      <w:r>
        <w:rPr>
          <w:rFonts w:ascii="Calibri" w:hAnsi="Calibri" w:cs="Calibri"/>
          <w:b/>
          <w:sz w:val="26"/>
          <w:szCs w:val="26"/>
        </w:rPr>
        <w:t>b</w:t>
      </w:r>
      <w:r w:rsidRPr="00B3598F">
        <w:rPr>
          <w:rFonts w:ascii="Calibri" w:hAnsi="Calibri" w:cs="Calibri"/>
          <w:b/>
          <w:sz w:val="26"/>
          <w:szCs w:val="26"/>
        </w:rPr>
        <w:t>)</w:t>
      </w:r>
      <w:r w:rsidRPr="00B3598F">
        <w:rPr>
          <w:rFonts w:ascii="Calibri" w:hAnsi="Calibri" w:cs="Calibri"/>
          <w:sz w:val="26"/>
          <w:szCs w:val="26"/>
        </w:rPr>
        <w:tab/>
      </w:r>
      <w:r w:rsidR="005935D3" w:rsidRPr="007F7893">
        <w:rPr>
          <w:rFonts w:ascii="Calibri" w:hAnsi="Calibri" w:cs="Calibri"/>
          <w:b/>
          <w:bCs/>
          <w:sz w:val="26"/>
          <w:szCs w:val="26"/>
        </w:rPr>
        <w:t xml:space="preserve">Bid </w:t>
      </w:r>
      <w:r w:rsidR="003675E4">
        <w:rPr>
          <w:rFonts w:ascii="Calibri" w:hAnsi="Calibri" w:cs="Calibri"/>
          <w:b/>
          <w:bCs/>
          <w:sz w:val="26"/>
          <w:szCs w:val="26"/>
        </w:rPr>
        <w:t>Form</w:t>
      </w:r>
    </w:p>
    <w:p w14:paraId="04712DB3" w14:textId="77777777" w:rsidR="00E945AC" w:rsidRPr="00B3598F" w:rsidRDefault="00E945AC" w:rsidP="008275CC">
      <w:pPr>
        <w:pStyle w:val="PlainText"/>
        <w:tabs>
          <w:tab w:val="left" w:pos="2160"/>
        </w:tabs>
        <w:spacing w:after="240"/>
        <w:ind w:left="2880" w:hanging="2880"/>
        <w:rPr>
          <w:rFonts w:ascii="Calibri" w:hAnsi="Calibri" w:cs="Calibri"/>
          <w:b/>
          <w:sz w:val="26"/>
          <w:szCs w:val="26"/>
        </w:rPr>
      </w:pPr>
    </w:p>
    <w:p w14:paraId="04F2DDDC" w14:textId="0199F1B1" w:rsidR="00CB5254" w:rsidRPr="00B3598F" w:rsidRDefault="00952466" w:rsidP="008275CC">
      <w:pPr>
        <w:pStyle w:val="PlainText"/>
        <w:tabs>
          <w:tab w:val="left" w:pos="1440"/>
        </w:tabs>
        <w:spacing w:after="240"/>
        <w:ind w:left="2160" w:hanging="2160"/>
        <w:rPr>
          <w:rFonts w:ascii="Calibri" w:hAnsi="Calibri" w:cs="Calibri"/>
          <w:b/>
          <w:sz w:val="26"/>
          <w:szCs w:val="26"/>
        </w:rPr>
      </w:pPr>
      <w:r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Pr="00B3598F">
        <w:rPr>
          <w:rFonts w:ascii="Calibri" w:hAnsi="Calibri" w:cs="Calibri"/>
          <w:sz w:val="26"/>
          <w:szCs w:val="26"/>
        </w:rPr>
        <w:fldChar w:fldCharType="end"/>
      </w:r>
      <w:r w:rsidRPr="00B3598F">
        <w:rPr>
          <w:rFonts w:ascii="Calibri" w:hAnsi="Calibri" w:cs="Calibri"/>
          <w:sz w:val="26"/>
          <w:szCs w:val="26"/>
        </w:rPr>
        <w:tab/>
      </w:r>
      <w:r w:rsidRPr="00B3598F">
        <w:rPr>
          <w:rFonts w:ascii="Calibri" w:hAnsi="Calibri" w:cs="Calibri"/>
          <w:b/>
          <w:sz w:val="26"/>
          <w:szCs w:val="26"/>
        </w:rPr>
        <w:t>(</w:t>
      </w:r>
      <w:r w:rsidR="00E945AC">
        <w:rPr>
          <w:rFonts w:ascii="Calibri" w:hAnsi="Calibri" w:cs="Calibri"/>
          <w:b/>
          <w:sz w:val="26"/>
          <w:szCs w:val="26"/>
        </w:rPr>
        <w:t>c</w:t>
      </w:r>
      <w:r w:rsidRPr="00B3598F">
        <w:rPr>
          <w:rFonts w:ascii="Calibri" w:hAnsi="Calibri" w:cs="Calibri"/>
          <w:b/>
          <w:sz w:val="26"/>
          <w:szCs w:val="26"/>
        </w:rPr>
        <w:t>)</w:t>
      </w:r>
      <w:r w:rsidRPr="00B3598F">
        <w:rPr>
          <w:rFonts w:ascii="Calibri" w:hAnsi="Calibri" w:cs="Calibri"/>
          <w:sz w:val="26"/>
          <w:szCs w:val="26"/>
        </w:rPr>
        <w:tab/>
      </w:r>
      <w:r w:rsidR="00CB5254" w:rsidRPr="00B3598F">
        <w:rPr>
          <w:rFonts w:ascii="Calibri" w:hAnsi="Calibri" w:cs="Calibri"/>
          <w:b/>
          <w:sz w:val="26"/>
          <w:szCs w:val="26"/>
        </w:rPr>
        <w:t>SLEB Partnering Information Sheet:</w:t>
      </w:r>
    </w:p>
    <w:p w14:paraId="7435EC61" w14:textId="77777777" w:rsidR="00CB5254" w:rsidRPr="00B3598F" w:rsidRDefault="00952466" w:rsidP="008275CC">
      <w:pPr>
        <w:pStyle w:val="PlainText"/>
        <w:tabs>
          <w:tab w:val="left" w:pos="2160"/>
        </w:tabs>
        <w:spacing w:after="240"/>
        <w:ind w:left="2880" w:hanging="2880"/>
        <w:rPr>
          <w:rFonts w:ascii="Calibri" w:hAnsi="Calibri" w:cs="Calibri"/>
          <w:sz w:val="26"/>
          <w:szCs w:val="26"/>
        </w:rPr>
      </w:pPr>
      <w:r w:rsidRPr="00B3598F">
        <w:rPr>
          <w:rFonts w:ascii="Calibri" w:hAnsi="Calibri" w:cs="Calibri"/>
          <w:sz w:val="26"/>
          <w:szCs w:val="26"/>
        </w:rPr>
        <w:tab/>
        <w:t>(1)</w:t>
      </w:r>
      <w:r w:rsidRPr="00B3598F">
        <w:rPr>
          <w:rFonts w:ascii="Calibri" w:hAnsi="Calibri" w:cs="Calibri"/>
          <w:sz w:val="26"/>
          <w:szCs w:val="26"/>
        </w:rPr>
        <w:tab/>
      </w:r>
      <w:r w:rsidR="00893F70" w:rsidRPr="00B3598F">
        <w:rPr>
          <w:rFonts w:ascii="Calibri" w:hAnsi="Calibri" w:cs="Calibri"/>
          <w:sz w:val="26"/>
          <w:szCs w:val="26"/>
        </w:rPr>
        <w:t>Every bidder must fill out and submit a signed SLEB Partnering In</w:t>
      </w:r>
      <w:r w:rsidR="00FC77A0" w:rsidRPr="00B3598F">
        <w:rPr>
          <w:rFonts w:ascii="Calibri" w:hAnsi="Calibri" w:cs="Calibri"/>
          <w:sz w:val="26"/>
          <w:szCs w:val="26"/>
        </w:rPr>
        <w:t>formation Sheet, (</w:t>
      </w:r>
      <w:r w:rsidR="00FC77A0" w:rsidRPr="00CD4433">
        <w:rPr>
          <w:rFonts w:ascii="Calibri" w:hAnsi="Calibri" w:cs="Calibri"/>
          <w:sz w:val="26"/>
          <w:szCs w:val="26"/>
        </w:rPr>
        <w:t>found on page #</w:t>
      </w:r>
      <w:r w:rsidR="00F7035A" w:rsidRPr="00CD4433">
        <w:rPr>
          <w:rFonts w:ascii="Calibri" w:hAnsi="Calibri" w:cs="Calibri"/>
          <w:sz w:val="26"/>
          <w:szCs w:val="26"/>
        </w:rPr>
        <w:t>9</w:t>
      </w:r>
      <w:r w:rsidR="00FC77A0" w:rsidRPr="00CD4433">
        <w:rPr>
          <w:rFonts w:ascii="Calibri" w:hAnsi="Calibri" w:cs="Calibri"/>
          <w:sz w:val="26"/>
          <w:szCs w:val="26"/>
        </w:rPr>
        <w:t xml:space="preserve"> </w:t>
      </w:r>
      <w:r w:rsidR="00893F70" w:rsidRPr="00CD4433">
        <w:rPr>
          <w:rFonts w:ascii="Calibri" w:hAnsi="Calibri" w:cs="Calibri"/>
          <w:sz w:val="26"/>
          <w:szCs w:val="26"/>
        </w:rPr>
        <w:t>of Exhibit</w:t>
      </w:r>
      <w:r w:rsidR="00893F70" w:rsidRPr="00B3598F">
        <w:rPr>
          <w:rFonts w:ascii="Calibri" w:hAnsi="Calibri" w:cs="Calibri"/>
          <w:sz w:val="26"/>
          <w:szCs w:val="26"/>
        </w:rPr>
        <w:t xml:space="preserve"> A) indicating their SLEB certification status.  If bidder is not certified, the name, identification information, and goods/services to be provided by the named CERTIFIED SLEB partner(s) with whom the bidder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r w:rsidR="00CB5254" w:rsidRPr="00B3598F">
        <w:rPr>
          <w:rFonts w:ascii="Calibri" w:hAnsi="Calibri" w:cs="Calibri"/>
          <w:sz w:val="26"/>
          <w:szCs w:val="26"/>
        </w:rPr>
        <w:t>.</w:t>
      </w:r>
    </w:p>
    <w:p w14:paraId="53BA2C90" w14:textId="09D9CE6C" w:rsidR="00CB5254" w:rsidRPr="00B3598F" w:rsidRDefault="00952466" w:rsidP="008275CC">
      <w:pPr>
        <w:pStyle w:val="PlainText"/>
        <w:tabs>
          <w:tab w:val="left" w:pos="1440"/>
        </w:tabs>
        <w:spacing w:after="240"/>
        <w:ind w:left="2160" w:hanging="2160"/>
        <w:rPr>
          <w:rFonts w:ascii="Calibri" w:hAnsi="Calibri" w:cs="Calibri"/>
          <w:sz w:val="26"/>
          <w:szCs w:val="26"/>
        </w:rPr>
      </w:pPr>
      <w:r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Pr="00B3598F">
        <w:rPr>
          <w:rFonts w:ascii="Calibri" w:hAnsi="Calibri" w:cs="Calibri"/>
          <w:sz w:val="26"/>
          <w:szCs w:val="26"/>
        </w:rPr>
        <w:fldChar w:fldCharType="end"/>
      </w:r>
      <w:r w:rsidRPr="00B3598F">
        <w:rPr>
          <w:rFonts w:ascii="Calibri" w:hAnsi="Calibri" w:cs="Calibri"/>
          <w:sz w:val="26"/>
          <w:szCs w:val="26"/>
        </w:rPr>
        <w:tab/>
      </w:r>
      <w:r w:rsidRPr="00B3598F">
        <w:rPr>
          <w:rFonts w:ascii="Calibri" w:hAnsi="Calibri" w:cs="Calibri"/>
          <w:b/>
          <w:sz w:val="26"/>
          <w:szCs w:val="26"/>
        </w:rPr>
        <w:t>(</w:t>
      </w:r>
      <w:r w:rsidR="00E945AC">
        <w:rPr>
          <w:rFonts w:ascii="Calibri" w:hAnsi="Calibri" w:cs="Calibri"/>
          <w:b/>
          <w:sz w:val="26"/>
          <w:szCs w:val="26"/>
        </w:rPr>
        <w:t>d</w:t>
      </w:r>
      <w:r w:rsidRPr="00B3598F">
        <w:rPr>
          <w:rFonts w:ascii="Calibri" w:hAnsi="Calibri" w:cs="Calibri"/>
          <w:b/>
          <w:sz w:val="26"/>
          <w:szCs w:val="26"/>
        </w:rPr>
        <w:t>)</w:t>
      </w:r>
      <w:r w:rsidRPr="00B3598F">
        <w:rPr>
          <w:rFonts w:ascii="Calibri" w:hAnsi="Calibri" w:cs="Calibri"/>
          <w:sz w:val="26"/>
          <w:szCs w:val="26"/>
        </w:rPr>
        <w:tab/>
      </w:r>
      <w:r w:rsidR="00CB5254" w:rsidRPr="00B3598F">
        <w:rPr>
          <w:rFonts w:ascii="Calibri" w:hAnsi="Calibri" w:cs="Calibri"/>
          <w:b/>
          <w:sz w:val="26"/>
          <w:szCs w:val="26"/>
        </w:rPr>
        <w:t>References:</w:t>
      </w:r>
    </w:p>
    <w:p w14:paraId="284C7CBC" w14:textId="77777777" w:rsidR="00CB5254" w:rsidRPr="00B3598F" w:rsidRDefault="00952466" w:rsidP="008275CC">
      <w:pPr>
        <w:tabs>
          <w:tab w:val="left" w:pos="2160"/>
        </w:tabs>
        <w:ind w:left="2880" w:hanging="2880"/>
        <w:rPr>
          <w:rFonts w:ascii="Calibri" w:hAnsi="Calibri" w:cs="Calibri"/>
          <w:spacing w:val="-3"/>
          <w:szCs w:val="26"/>
        </w:rPr>
      </w:pPr>
      <w:r w:rsidRPr="00B3598F">
        <w:rPr>
          <w:rFonts w:ascii="Calibri" w:hAnsi="Calibri" w:cs="Calibri"/>
          <w:szCs w:val="26"/>
        </w:rPr>
        <w:lastRenderedPageBreak/>
        <w:tab/>
        <w:t>(1)</w:t>
      </w:r>
      <w:r w:rsidRPr="00B3598F">
        <w:rPr>
          <w:rFonts w:ascii="Calibri" w:hAnsi="Calibri" w:cs="Calibri"/>
          <w:szCs w:val="26"/>
        </w:rPr>
        <w:tab/>
      </w:r>
      <w:r w:rsidR="00CB5254" w:rsidRPr="00B3598F">
        <w:rPr>
          <w:rFonts w:ascii="Calibri" w:hAnsi="Calibri" w:cs="Calibri"/>
          <w:spacing w:val="-3"/>
          <w:szCs w:val="26"/>
        </w:rPr>
        <w:t xml:space="preserve">Bidders </w:t>
      </w:r>
      <w:r w:rsidR="00FC77A0" w:rsidRPr="00B3598F">
        <w:rPr>
          <w:rFonts w:ascii="Calibri" w:hAnsi="Calibri" w:cs="Calibri"/>
          <w:spacing w:val="-3"/>
          <w:szCs w:val="26"/>
        </w:rPr>
        <w:t xml:space="preserve">must use the </w:t>
      </w:r>
      <w:r w:rsidR="00FC77A0" w:rsidRPr="00A80147">
        <w:rPr>
          <w:rFonts w:ascii="Calibri" w:hAnsi="Calibri" w:cs="Calibri"/>
          <w:spacing w:val="-3"/>
          <w:szCs w:val="26"/>
        </w:rPr>
        <w:t xml:space="preserve">templates on pages </w:t>
      </w:r>
      <w:r w:rsidR="00F7035A" w:rsidRPr="00A80147">
        <w:rPr>
          <w:rFonts w:ascii="Calibri" w:hAnsi="Calibri" w:cs="Calibri"/>
          <w:spacing w:val="-3"/>
          <w:szCs w:val="26"/>
        </w:rPr>
        <w:t>10</w:t>
      </w:r>
      <w:r w:rsidR="00FC77A0" w:rsidRPr="00A80147">
        <w:rPr>
          <w:rFonts w:ascii="Calibri" w:hAnsi="Calibri" w:cs="Calibri"/>
          <w:spacing w:val="-3"/>
          <w:szCs w:val="26"/>
        </w:rPr>
        <w:t xml:space="preserve"> - </w:t>
      </w:r>
      <w:r w:rsidR="00F7035A" w:rsidRPr="00A80147">
        <w:rPr>
          <w:rFonts w:ascii="Calibri" w:hAnsi="Calibri" w:cs="Calibri"/>
          <w:spacing w:val="-3"/>
          <w:szCs w:val="26"/>
        </w:rPr>
        <w:t>11</w:t>
      </w:r>
      <w:r w:rsidR="00FC77A0" w:rsidRPr="00B3598F">
        <w:rPr>
          <w:rFonts w:ascii="Calibri" w:hAnsi="Calibri" w:cs="Calibri"/>
          <w:spacing w:val="-3"/>
          <w:szCs w:val="26"/>
        </w:rPr>
        <w:t xml:space="preserve"> </w:t>
      </w:r>
      <w:r w:rsidR="00CB5254" w:rsidRPr="00B3598F">
        <w:rPr>
          <w:rFonts w:ascii="Calibri" w:hAnsi="Calibri" w:cs="Calibri"/>
          <w:spacing w:val="-3"/>
          <w:szCs w:val="26"/>
        </w:rPr>
        <w:t>of this Exhibit A – Bid Response Packet to provide references.</w:t>
      </w:r>
    </w:p>
    <w:p w14:paraId="195A0BC5" w14:textId="64CB0CE3" w:rsidR="00CB5254" w:rsidRPr="00B3598F" w:rsidRDefault="00952466" w:rsidP="008275CC">
      <w:pPr>
        <w:tabs>
          <w:tab w:val="left" w:pos="2160"/>
        </w:tabs>
        <w:ind w:left="2880" w:hanging="2880"/>
        <w:rPr>
          <w:rFonts w:ascii="Calibri" w:hAnsi="Calibri" w:cs="Calibri"/>
          <w:spacing w:val="-3"/>
          <w:szCs w:val="26"/>
        </w:rPr>
      </w:pPr>
      <w:r w:rsidRPr="00B3598F">
        <w:rPr>
          <w:rFonts w:ascii="Calibri" w:hAnsi="Calibri" w:cs="Calibri"/>
          <w:szCs w:val="26"/>
        </w:rPr>
        <w:tab/>
        <w:t>(2)</w:t>
      </w:r>
      <w:r w:rsidRPr="00B3598F">
        <w:rPr>
          <w:rFonts w:ascii="Calibri" w:hAnsi="Calibri" w:cs="Calibri"/>
          <w:szCs w:val="26"/>
        </w:rPr>
        <w:tab/>
      </w:r>
      <w:r w:rsidR="00CB5254" w:rsidRPr="00B3598F">
        <w:rPr>
          <w:rFonts w:ascii="Calibri" w:hAnsi="Calibri" w:cs="Calibri"/>
          <w:spacing w:val="-3"/>
          <w:szCs w:val="26"/>
        </w:rPr>
        <w:t xml:space="preserve">Bidders are to provide a list of </w:t>
      </w:r>
      <w:r w:rsidR="00BC321A" w:rsidRPr="00B3598F">
        <w:rPr>
          <w:rFonts w:ascii="Calibri" w:hAnsi="Calibri" w:cs="Calibri"/>
          <w:spacing w:val="-3"/>
          <w:szCs w:val="26"/>
        </w:rPr>
        <w:t xml:space="preserve">3 </w:t>
      </w:r>
      <w:r w:rsidR="00CB5254" w:rsidRPr="00B3598F">
        <w:rPr>
          <w:rFonts w:ascii="Calibri" w:hAnsi="Calibri" w:cs="Calibri"/>
          <w:spacing w:val="-3"/>
          <w:szCs w:val="26"/>
        </w:rPr>
        <w:t xml:space="preserve">current and </w:t>
      </w:r>
      <w:r w:rsidR="00BC321A" w:rsidRPr="00B3598F">
        <w:rPr>
          <w:rFonts w:ascii="Calibri" w:hAnsi="Calibri" w:cs="Calibri"/>
          <w:spacing w:val="-3"/>
          <w:szCs w:val="26"/>
        </w:rPr>
        <w:t>3</w:t>
      </w:r>
      <w:r w:rsidR="00CB5254" w:rsidRPr="00B3598F">
        <w:rPr>
          <w:rFonts w:ascii="Calibri" w:hAnsi="Calibri" w:cs="Calibri"/>
          <w:spacing w:val="-3"/>
          <w:szCs w:val="26"/>
        </w:rPr>
        <w:t xml:space="preserve"> former clients.  References must be </w:t>
      </w:r>
      <w:r w:rsidR="00FF27CD">
        <w:rPr>
          <w:rFonts w:ascii="Calibri" w:hAnsi="Calibri" w:cs="Calibri"/>
          <w:spacing w:val="-3"/>
          <w:szCs w:val="26"/>
        </w:rPr>
        <w:t xml:space="preserve">deemed </w:t>
      </w:r>
      <w:r w:rsidR="00CB5254" w:rsidRPr="00B3598F">
        <w:rPr>
          <w:rFonts w:ascii="Calibri" w:hAnsi="Calibri" w:cs="Calibri"/>
          <w:spacing w:val="-3"/>
          <w:szCs w:val="26"/>
        </w:rPr>
        <w:t xml:space="preserve">satisfactory as </w:t>
      </w:r>
      <w:r w:rsidR="00FF27CD">
        <w:rPr>
          <w:rFonts w:ascii="Calibri" w:hAnsi="Calibri" w:cs="Calibri"/>
          <w:spacing w:val="-3"/>
          <w:szCs w:val="26"/>
        </w:rPr>
        <w:t>determined</w:t>
      </w:r>
      <w:r w:rsidR="00FF27CD" w:rsidRPr="00B3598F">
        <w:rPr>
          <w:rFonts w:ascii="Calibri" w:hAnsi="Calibri" w:cs="Calibri"/>
          <w:spacing w:val="-3"/>
          <w:szCs w:val="26"/>
        </w:rPr>
        <w:t xml:space="preserve"> </w:t>
      </w:r>
      <w:r w:rsidR="00CB5254" w:rsidRPr="00B3598F">
        <w:rPr>
          <w:rFonts w:ascii="Calibri" w:hAnsi="Calibri" w:cs="Calibri"/>
          <w:spacing w:val="-3"/>
          <w:szCs w:val="26"/>
        </w:rPr>
        <w:t>solely by County.  References should have similar scope, volume and requirements to those outlined in these specifications, terms and conditions.</w:t>
      </w:r>
    </w:p>
    <w:p w14:paraId="2E824561" w14:textId="77777777" w:rsidR="00CB5254" w:rsidRPr="00B3598F" w:rsidRDefault="00CB5254" w:rsidP="008035E6">
      <w:pPr>
        <w:numPr>
          <w:ilvl w:val="1"/>
          <w:numId w:val="14"/>
        </w:numPr>
        <w:ind w:left="3240"/>
        <w:rPr>
          <w:rFonts w:ascii="Calibri" w:hAnsi="Calibri" w:cs="Calibri"/>
          <w:szCs w:val="26"/>
        </w:rPr>
      </w:pPr>
      <w:r w:rsidRPr="00B3598F">
        <w:rPr>
          <w:rFonts w:ascii="Calibri" w:hAnsi="Calibri" w:cs="Calibri"/>
          <w:szCs w:val="26"/>
        </w:rPr>
        <w:t>Bidders must verify the contact information for all references provided is current and valid.</w:t>
      </w:r>
    </w:p>
    <w:p w14:paraId="56AC78A6" w14:textId="77777777" w:rsidR="00CB5254" w:rsidRPr="00B3598F" w:rsidRDefault="00CB5254" w:rsidP="008035E6">
      <w:pPr>
        <w:numPr>
          <w:ilvl w:val="1"/>
          <w:numId w:val="14"/>
        </w:numPr>
        <w:ind w:left="3240"/>
        <w:rPr>
          <w:rFonts w:ascii="Calibri" w:hAnsi="Calibri" w:cs="Calibri"/>
          <w:szCs w:val="26"/>
        </w:rPr>
      </w:pPr>
      <w:r w:rsidRPr="00B3598F">
        <w:rPr>
          <w:rFonts w:ascii="Calibri" w:hAnsi="Calibri" w:cs="Calibri"/>
          <w:szCs w:val="26"/>
        </w:rPr>
        <w:t>Bidders are strongly encouraged to notify all references that the County may be contacting them to obtain a reference.</w:t>
      </w:r>
    </w:p>
    <w:p w14:paraId="319D4D0D" w14:textId="77777777" w:rsidR="00CB5254" w:rsidRPr="00B3598F" w:rsidRDefault="00952466" w:rsidP="00B20A0A">
      <w:pPr>
        <w:tabs>
          <w:tab w:val="left" w:pos="2160"/>
        </w:tabs>
        <w:spacing w:after="240"/>
        <w:ind w:left="2880" w:hanging="2880"/>
        <w:rPr>
          <w:rFonts w:ascii="Calibri" w:hAnsi="Calibri" w:cs="Calibri"/>
          <w:szCs w:val="26"/>
        </w:rPr>
      </w:pPr>
      <w:r w:rsidRPr="00B3598F">
        <w:rPr>
          <w:rFonts w:ascii="Calibri" w:hAnsi="Calibri" w:cs="Calibri"/>
          <w:szCs w:val="26"/>
        </w:rPr>
        <w:tab/>
        <w:t>(</w:t>
      </w:r>
      <w:r w:rsidR="000F3633" w:rsidRPr="00B3598F">
        <w:rPr>
          <w:rFonts w:ascii="Calibri" w:hAnsi="Calibri" w:cs="Calibri"/>
          <w:szCs w:val="26"/>
        </w:rPr>
        <w:t>3</w:t>
      </w:r>
      <w:r w:rsidRPr="00B3598F">
        <w:rPr>
          <w:rFonts w:ascii="Calibri" w:hAnsi="Calibri" w:cs="Calibri"/>
          <w:szCs w:val="26"/>
        </w:rPr>
        <w:t>)</w:t>
      </w:r>
      <w:r w:rsidRPr="00B3598F">
        <w:rPr>
          <w:rFonts w:ascii="Calibri" w:hAnsi="Calibri" w:cs="Calibri"/>
          <w:szCs w:val="26"/>
        </w:rPr>
        <w:tab/>
      </w:r>
      <w:r w:rsidR="00CB5254" w:rsidRPr="00B3598F">
        <w:rPr>
          <w:rFonts w:ascii="Calibri" w:hAnsi="Calibri" w:cs="Calibri"/>
          <w:szCs w:val="26"/>
        </w:rPr>
        <w:t xml:space="preserve">The County </w:t>
      </w:r>
      <w:r w:rsidR="00CB5254" w:rsidRPr="00B3598F">
        <w:rPr>
          <w:rFonts w:ascii="Calibri" w:hAnsi="Calibri" w:cs="Calibri"/>
          <w:spacing w:val="-3"/>
          <w:szCs w:val="26"/>
        </w:rPr>
        <w:t>may</w:t>
      </w:r>
      <w:r w:rsidR="00CB5254" w:rsidRPr="00B3598F">
        <w:rPr>
          <w:rFonts w:ascii="Calibri" w:hAnsi="Calibri" w:cs="Calibri"/>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sidR="00CB5254" w:rsidRPr="00B3598F">
        <w:rPr>
          <w:rFonts w:ascii="Calibri" w:hAnsi="Calibri" w:cs="Calibri"/>
          <w:color w:val="000000"/>
          <w:szCs w:val="26"/>
        </w:rPr>
        <w:t>R</w:t>
      </w:r>
      <w:r w:rsidR="00CB5254" w:rsidRPr="00B3598F">
        <w:rPr>
          <w:rFonts w:ascii="Calibri" w:hAnsi="Calibri" w:cs="Calibri"/>
          <w:szCs w:val="26"/>
        </w:rPr>
        <w:t>esponse and to use the information gained from them in the evaluation process.</w:t>
      </w:r>
    </w:p>
    <w:p w14:paraId="7AA1AFE7" w14:textId="03D0C4C7" w:rsidR="00CB5254" w:rsidRPr="00B3598F" w:rsidRDefault="00B20A0A" w:rsidP="00B20A0A">
      <w:pPr>
        <w:pStyle w:val="PlainText"/>
        <w:keepNext/>
        <w:tabs>
          <w:tab w:val="left" w:pos="1440"/>
        </w:tabs>
        <w:spacing w:after="240"/>
        <w:ind w:left="2160" w:hanging="2160"/>
        <w:rPr>
          <w:rFonts w:ascii="Calibri" w:hAnsi="Calibri" w:cs="Calibri"/>
          <w:b/>
          <w:sz w:val="26"/>
          <w:szCs w:val="26"/>
        </w:rPr>
      </w:pPr>
      <w:r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Pr="00B3598F">
        <w:rPr>
          <w:rFonts w:ascii="Calibri" w:hAnsi="Calibri" w:cs="Calibri"/>
          <w:sz w:val="26"/>
          <w:szCs w:val="26"/>
        </w:rPr>
        <w:fldChar w:fldCharType="end"/>
      </w:r>
      <w:r w:rsidRPr="00B3598F">
        <w:rPr>
          <w:rFonts w:ascii="Calibri" w:hAnsi="Calibri" w:cs="Calibri"/>
          <w:sz w:val="26"/>
          <w:szCs w:val="26"/>
        </w:rPr>
        <w:tab/>
      </w:r>
      <w:r w:rsidRPr="00B3598F">
        <w:rPr>
          <w:rFonts w:ascii="Calibri" w:hAnsi="Calibri" w:cs="Calibri"/>
          <w:b/>
          <w:sz w:val="26"/>
          <w:szCs w:val="26"/>
        </w:rPr>
        <w:t>(</w:t>
      </w:r>
      <w:r w:rsidR="00E945AC">
        <w:rPr>
          <w:rFonts w:ascii="Calibri" w:hAnsi="Calibri" w:cs="Calibri"/>
          <w:b/>
          <w:sz w:val="26"/>
          <w:szCs w:val="26"/>
        </w:rPr>
        <w:t>e</w:t>
      </w:r>
      <w:r w:rsidRPr="00B3598F">
        <w:rPr>
          <w:rFonts w:ascii="Calibri" w:hAnsi="Calibri" w:cs="Calibri"/>
          <w:b/>
          <w:sz w:val="26"/>
          <w:szCs w:val="26"/>
        </w:rPr>
        <w:t>)</w:t>
      </w:r>
      <w:r w:rsidRPr="00B3598F">
        <w:rPr>
          <w:rFonts w:ascii="Calibri" w:hAnsi="Calibri" w:cs="Calibri"/>
          <w:sz w:val="26"/>
          <w:szCs w:val="26"/>
        </w:rPr>
        <w:tab/>
      </w:r>
      <w:r w:rsidR="00CB5254" w:rsidRPr="00B3598F">
        <w:rPr>
          <w:rFonts w:ascii="Calibri" w:hAnsi="Calibri" w:cs="Calibri"/>
          <w:b/>
          <w:sz w:val="26"/>
          <w:szCs w:val="26"/>
        </w:rPr>
        <w:t xml:space="preserve">Exceptions, Clarifications, Amendments:  </w:t>
      </w:r>
    </w:p>
    <w:p w14:paraId="27E63C5C" w14:textId="5CBA4B63" w:rsidR="00CB5254" w:rsidRPr="00B3598F" w:rsidRDefault="00CB5254" w:rsidP="008035E6">
      <w:pPr>
        <w:keepNext/>
        <w:numPr>
          <w:ilvl w:val="0"/>
          <w:numId w:val="15"/>
        </w:numPr>
        <w:ind w:left="2880" w:hanging="720"/>
        <w:rPr>
          <w:rFonts w:ascii="Calibri" w:hAnsi="Calibri" w:cs="Calibri"/>
          <w:szCs w:val="26"/>
        </w:rPr>
      </w:pPr>
      <w:r w:rsidRPr="00B3598F">
        <w:rPr>
          <w:rFonts w:ascii="Calibri" w:hAnsi="Calibri" w:cs="Calibri"/>
          <w:szCs w:val="26"/>
        </w:rPr>
        <w:t xml:space="preserve">This shall include clarifications, exceptions and amendments, if any, to the </w:t>
      </w:r>
      <w:r w:rsidR="00DE0433">
        <w:rPr>
          <w:rFonts w:ascii="Calibri" w:hAnsi="Calibri" w:cs="Calibri"/>
          <w:szCs w:val="26"/>
        </w:rPr>
        <w:t>RFP</w:t>
      </w:r>
      <w:r w:rsidR="00F1042B" w:rsidRPr="00B3598F">
        <w:rPr>
          <w:rFonts w:ascii="Calibri" w:hAnsi="Calibri" w:cs="Calibri"/>
          <w:szCs w:val="26"/>
        </w:rPr>
        <w:t xml:space="preserve"> </w:t>
      </w:r>
      <w:r w:rsidRPr="00B3598F">
        <w:rPr>
          <w:rFonts w:ascii="Calibri" w:hAnsi="Calibri" w:cs="Calibri"/>
          <w:szCs w:val="26"/>
        </w:rPr>
        <w:t xml:space="preserve">and associated Bid </w:t>
      </w:r>
      <w:r w:rsidRPr="00B3598F">
        <w:rPr>
          <w:rFonts w:ascii="Calibri" w:hAnsi="Calibri" w:cs="Calibri"/>
          <w:szCs w:val="26"/>
        </w:rPr>
        <w:lastRenderedPageBreak/>
        <w:t>Documents, and shall be submitted with your bid resp</w:t>
      </w:r>
      <w:r w:rsidR="00FC77A0" w:rsidRPr="00B3598F">
        <w:rPr>
          <w:rFonts w:ascii="Calibri" w:hAnsi="Calibri" w:cs="Calibri"/>
          <w:szCs w:val="26"/>
        </w:rPr>
        <w:t xml:space="preserve">onse using the </w:t>
      </w:r>
      <w:r w:rsidR="00FC77A0" w:rsidRPr="00A80147">
        <w:rPr>
          <w:rFonts w:ascii="Calibri" w:hAnsi="Calibri" w:cs="Calibri"/>
          <w:szCs w:val="26"/>
        </w:rPr>
        <w:t>template on page #</w:t>
      </w:r>
      <w:r w:rsidR="00F7035A" w:rsidRPr="00A80147">
        <w:rPr>
          <w:rFonts w:ascii="Calibri" w:hAnsi="Calibri" w:cs="Calibri"/>
          <w:szCs w:val="26"/>
        </w:rPr>
        <w:t>12</w:t>
      </w:r>
      <w:r w:rsidRPr="00A80147">
        <w:rPr>
          <w:rFonts w:ascii="Calibri" w:hAnsi="Calibri" w:cs="Calibri"/>
          <w:szCs w:val="26"/>
        </w:rPr>
        <w:t xml:space="preserve"> of this</w:t>
      </w:r>
      <w:r w:rsidRPr="00B3598F">
        <w:rPr>
          <w:rFonts w:ascii="Calibri" w:hAnsi="Calibri" w:cs="Calibri"/>
          <w:szCs w:val="26"/>
        </w:rPr>
        <w:t xml:space="preserve"> Exhibit A </w:t>
      </w:r>
      <w:r w:rsidRPr="00B3598F">
        <w:rPr>
          <w:rFonts w:ascii="Calibri" w:hAnsi="Calibri" w:cs="Calibri"/>
          <w:spacing w:val="-3"/>
          <w:szCs w:val="26"/>
        </w:rPr>
        <w:t xml:space="preserve">– </w:t>
      </w:r>
      <w:r w:rsidRPr="00B3598F">
        <w:rPr>
          <w:rFonts w:ascii="Calibri" w:hAnsi="Calibri" w:cs="Calibri"/>
          <w:szCs w:val="26"/>
        </w:rPr>
        <w:t>Bid Response Packet.</w:t>
      </w:r>
    </w:p>
    <w:p w14:paraId="46A6709C" w14:textId="77777777" w:rsidR="00CB5254" w:rsidRPr="00B3598F" w:rsidRDefault="00CB5254" w:rsidP="008035E6">
      <w:pPr>
        <w:numPr>
          <w:ilvl w:val="0"/>
          <w:numId w:val="15"/>
        </w:numPr>
        <w:spacing w:after="240"/>
        <w:ind w:left="2880" w:hanging="720"/>
        <w:rPr>
          <w:rFonts w:ascii="Calibri" w:hAnsi="Calibri" w:cs="Calibri"/>
          <w:szCs w:val="26"/>
        </w:rPr>
      </w:pPr>
      <w:r w:rsidRPr="00B3598F">
        <w:rPr>
          <w:rFonts w:ascii="Calibri" w:hAnsi="Calibri" w:cs="Calibri"/>
          <w:b/>
          <w:szCs w:val="26"/>
        </w:rPr>
        <w:t>THE COUNTY IS UNDER NO OBLIGATION TO ACCEPT ANY EXCEPTIONS, AND SUCH EXCEPTIONS MAY BE A BASIS FOR BID DISQUALIFICATION.</w:t>
      </w:r>
    </w:p>
    <w:p w14:paraId="7A3AECAE" w14:textId="71EAF685" w:rsidR="00340D50" w:rsidRPr="00B3598F" w:rsidRDefault="008275CC" w:rsidP="008275CC">
      <w:pPr>
        <w:pStyle w:val="PlainText"/>
        <w:tabs>
          <w:tab w:val="left" w:pos="720"/>
        </w:tabs>
        <w:spacing w:after="240"/>
        <w:ind w:left="1440" w:hanging="1440"/>
        <w:rPr>
          <w:rFonts w:ascii="Calibri" w:hAnsi="Calibri" w:cs="Calibri"/>
          <w:color w:val="000000"/>
          <w:sz w:val="26"/>
          <w:szCs w:val="26"/>
        </w:rPr>
      </w:pPr>
      <w:r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Pr="00B3598F">
        <w:rPr>
          <w:rFonts w:ascii="Calibri" w:hAnsi="Calibri" w:cs="Calibri"/>
          <w:sz w:val="26"/>
          <w:szCs w:val="26"/>
        </w:rPr>
        <w:fldChar w:fldCharType="end"/>
      </w:r>
      <w:r w:rsidRPr="00B3598F">
        <w:rPr>
          <w:rFonts w:ascii="Calibri" w:hAnsi="Calibri" w:cs="Calibri"/>
          <w:sz w:val="26"/>
          <w:szCs w:val="26"/>
        </w:rPr>
        <w:tab/>
        <w:t>4.</w:t>
      </w:r>
      <w:r w:rsidRPr="00B3598F">
        <w:rPr>
          <w:rFonts w:ascii="Calibri" w:hAnsi="Calibri" w:cs="Calibri"/>
          <w:sz w:val="26"/>
          <w:szCs w:val="26"/>
        </w:rPr>
        <w:tab/>
      </w:r>
      <w:r w:rsidR="00340D50" w:rsidRPr="00B3598F">
        <w:rPr>
          <w:rFonts w:ascii="Calibri" w:hAnsi="Calibri" w:cs="Calibri"/>
          <w:b/>
          <w:sz w:val="26"/>
          <w:szCs w:val="26"/>
        </w:rPr>
        <w:t>Key Personnel</w:t>
      </w:r>
      <w:r w:rsidR="00340D50" w:rsidRPr="00B3598F">
        <w:rPr>
          <w:rFonts w:ascii="Calibri" w:hAnsi="Calibri" w:cs="Calibri"/>
          <w:sz w:val="26"/>
          <w:szCs w:val="26"/>
        </w:rPr>
        <w:t xml:space="preserve">:  </w:t>
      </w:r>
      <w:r w:rsidR="00340D50" w:rsidRPr="00B3598F">
        <w:rPr>
          <w:rFonts w:ascii="Calibri" w:hAnsi="Calibri" w:cs="Calibri"/>
          <w:color w:val="000000"/>
          <w:sz w:val="26"/>
          <w:szCs w:val="26"/>
        </w:rPr>
        <w:t xml:space="preserve">Bid responses shall include a complete list of all key personnel </w:t>
      </w:r>
      <w:r w:rsidR="00340D50" w:rsidRPr="00B3598F">
        <w:rPr>
          <w:rFonts w:ascii="Calibri" w:hAnsi="Calibri" w:cs="Calibri"/>
          <w:sz w:val="26"/>
          <w:szCs w:val="26"/>
        </w:rPr>
        <w:t xml:space="preserve">associated with the </w:t>
      </w:r>
      <w:r w:rsidR="00DE0433">
        <w:rPr>
          <w:rFonts w:ascii="Calibri" w:hAnsi="Calibri" w:cs="Calibri"/>
          <w:sz w:val="26"/>
          <w:szCs w:val="26"/>
        </w:rPr>
        <w:t>RFP</w:t>
      </w:r>
      <w:r w:rsidR="00340D50" w:rsidRPr="00B3598F">
        <w:rPr>
          <w:rFonts w:ascii="Calibri" w:hAnsi="Calibri" w:cs="Calibri"/>
          <w:sz w:val="26"/>
          <w:szCs w:val="26"/>
        </w:rPr>
        <w:t>.</w:t>
      </w:r>
      <w:r w:rsidR="00340D50" w:rsidRPr="00B3598F">
        <w:rPr>
          <w:rFonts w:ascii="Calibri" w:hAnsi="Calibri" w:cs="Calibri"/>
          <w:color w:val="000000"/>
          <w:sz w:val="26"/>
          <w:szCs w:val="26"/>
        </w:rPr>
        <w:t xml:space="preserve">  This list must include all key personnel who will provide services/training to County staff and all key personnel who will provide maintenance and support services.  For each person on the list, the following information shall be included:</w:t>
      </w:r>
    </w:p>
    <w:p w14:paraId="4196D183" w14:textId="77777777" w:rsidR="00340D50" w:rsidRPr="00B3598F" w:rsidRDefault="00B20A0A" w:rsidP="00B20A0A">
      <w:pPr>
        <w:tabs>
          <w:tab w:val="left" w:pos="1440"/>
        </w:tabs>
        <w:ind w:left="2160" w:hanging="2160"/>
        <w:rPr>
          <w:rFonts w:ascii="Calibri" w:hAnsi="Calibri" w:cs="Calibri"/>
          <w:spacing w:val="-3"/>
          <w:szCs w:val="26"/>
        </w:rPr>
      </w:pPr>
      <w:r w:rsidRPr="00B3598F">
        <w:rPr>
          <w:rFonts w:ascii="Calibri" w:hAnsi="Calibri" w:cs="Calibri"/>
          <w:szCs w:val="26"/>
        </w:rPr>
        <w:tab/>
        <w:t>(a)</w:t>
      </w:r>
      <w:r w:rsidRPr="00B3598F">
        <w:rPr>
          <w:rFonts w:ascii="Calibri" w:hAnsi="Calibri" w:cs="Calibri"/>
          <w:szCs w:val="26"/>
        </w:rPr>
        <w:tab/>
      </w:r>
      <w:r w:rsidR="00340D50" w:rsidRPr="00B3598F">
        <w:rPr>
          <w:rFonts w:ascii="Calibri" w:hAnsi="Calibri" w:cs="Calibri"/>
          <w:spacing w:val="-3"/>
          <w:szCs w:val="26"/>
        </w:rPr>
        <w:t xml:space="preserve">The person’s relationship with Bidder, including job title and years of employment with Bidder; </w:t>
      </w:r>
    </w:p>
    <w:p w14:paraId="51F063A2" w14:textId="5E003930" w:rsidR="00340D50" w:rsidRPr="00B3598F" w:rsidRDefault="00B20A0A" w:rsidP="00B20A0A">
      <w:pPr>
        <w:tabs>
          <w:tab w:val="left" w:pos="1440"/>
        </w:tabs>
        <w:ind w:left="2160" w:hanging="2160"/>
        <w:rPr>
          <w:rFonts w:ascii="Calibri" w:hAnsi="Calibri" w:cs="Calibri"/>
          <w:spacing w:val="-3"/>
          <w:szCs w:val="26"/>
        </w:rPr>
      </w:pPr>
      <w:r w:rsidRPr="00B3598F">
        <w:rPr>
          <w:rFonts w:ascii="Calibri" w:hAnsi="Calibri" w:cs="Calibri"/>
          <w:szCs w:val="26"/>
        </w:rPr>
        <w:tab/>
        <w:t>(b)</w:t>
      </w:r>
      <w:r w:rsidRPr="00B3598F">
        <w:rPr>
          <w:rFonts w:ascii="Calibri" w:hAnsi="Calibri" w:cs="Calibri"/>
          <w:szCs w:val="26"/>
        </w:rPr>
        <w:tab/>
      </w:r>
      <w:r w:rsidR="00340D50" w:rsidRPr="00B3598F">
        <w:rPr>
          <w:rFonts w:ascii="Calibri" w:hAnsi="Calibri" w:cs="Calibri"/>
          <w:spacing w:val="-3"/>
          <w:szCs w:val="26"/>
        </w:rPr>
        <w:t>The role that the person will play in connection with the</w:t>
      </w:r>
      <w:r w:rsidR="00340D50" w:rsidRPr="00B3598F">
        <w:rPr>
          <w:rFonts w:ascii="Calibri" w:hAnsi="Calibri" w:cs="Calibri"/>
          <w:szCs w:val="26"/>
        </w:rPr>
        <w:t xml:space="preserve"> </w:t>
      </w:r>
      <w:r w:rsidR="00DE0433">
        <w:rPr>
          <w:rFonts w:ascii="Calibri" w:hAnsi="Calibri" w:cs="Calibri"/>
          <w:szCs w:val="26"/>
        </w:rPr>
        <w:t>RFP</w:t>
      </w:r>
      <w:r w:rsidR="00340D50" w:rsidRPr="00B3598F">
        <w:rPr>
          <w:rFonts w:ascii="Calibri" w:hAnsi="Calibri" w:cs="Calibri"/>
          <w:spacing w:val="-3"/>
          <w:szCs w:val="26"/>
        </w:rPr>
        <w:t>;</w:t>
      </w:r>
    </w:p>
    <w:p w14:paraId="0E2B1DEA" w14:textId="77777777" w:rsidR="00340D50" w:rsidRPr="00B3598F" w:rsidRDefault="00B20A0A" w:rsidP="00B20A0A">
      <w:pPr>
        <w:tabs>
          <w:tab w:val="left" w:pos="1440"/>
        </w:tabs>
        <w:ind w:left="2160" w:hanging="2160"/>
        <w:rPr>
          <w:rFonts w:ascii="Calibri" w:hAnsi="Calibri" w:cs="Calibri"/>
          <w:spacing w:val="-3"/>
          <w:szCs w:val="26"/>
        </w:rPr>
      </w:pPr>
      <w:r w:rsidRPr="00B3598F">
        <w:rPr>
          <w:rFonts w:ascii="Calibri" w:hAnsi="Calibri" w:cs="Calibri"/>
          <w:szCs w:val="26"/>
        </w:rPr>
        <w:tab/>
        <w:t>(c)</w:t>
      </w:r>
      <w:r w:rsidRPr="00B3598F">
        <w:rPr>
          <w:rFonts w:ascii="Calibri" w:hAnsi="Calibri" w:cs="Calibri"/>
          <w:szCs w:val="26"/>
        </w:rPr>
        <w:tab/>
      </w:r>
      <w:r w:rsidR="00340D50" w:rsidRPr="00B3598F">
        <w:rPr>
          <w:rFonts w:ascii="Calibri" w:hAnsi="Calibri" w:cs="Calibri"/>
          <w:spacing w:val="-3"/>
          <w:szCs w:val="26"/>
        </w:rPr>
        <w:t xml:space="preserve">Address, telephone, fax numbers, and e-mail address; </w:t>
      </w:r>
    </w:p>
    <w:p w14:paraId="2727483E" w14:textId="77777777" w:rsidR="00340D50" w:rsidRPr="00B3598F" w:rsidRDefault="00B20A0A" w:rsidP="00B20A0A">
      <w:pPr>
        <w:tabs>
          <w:tab w:val="left" w:pos="1440"/>
        </w:tabs>
        <w:ind w:left="2160" w:hanging="2160"/>
        <w:rPr>
          <w:rFonts w:ascii="Calibri" w:hAnsi="Calibri" w:cs="Calibri"/>
          <w:spacing w:val="-3"/>
          <w:szCs w:val="26"/>
        </w:rPr>
      </w:pPr>
      <w:r w:rsidRPr="00B3598F">
        <w:rPr>
          <w:rFonts w:ascii="Calibri" w:hAnsi="Calibri" w:cs="Calibri"/>
          <w:szCs w:val="26"/>
        </w:rPr>
        <w:tab/>
        <w:t>(d)</w:t>
      </w:r>
      <w:r w:rsidRPr="00B3598F">
        <w:rPr>
          <w:rFonts w:ascii="Calibri" w:hAnsi="Calibri" w:cs="Calibri"/>
          <w:szCs w:val="26"/>
        </w:rPr>
        <w:tab/>
      </w:r>
      <w:r w:rsidR="00340D50" w:rsidRPr="00B3598F">
        <w:rPr>
          <w:rFonts w:ascii="Calibri" w:hAnsi="Calibri" w:cs="Calibri"/>
          <w:spacing w:val="-3"/>
          <w:szCs w:val="26"/>
        </w:rPr>
        <w:t>Person’s educational background; and</w:t>
      </w:r>
    </w:p>
    <w:p w14:paraId="290B28C6" w14:textId="77777777" w:rsidR="00340D50" w:rsidRPr="00B3598F" w:rsidRDefault="00B20A0A" w:rsidP="00B20A0A">
      <w:pPr>
        <w:tabs>
          <w:tab w:val="left" w:pos="1440"/>
        </w:tabs>
        <w:spacing w:after="240"/>
        <w:ind w:left="2160" w:hanging="2160"/>
        <w:rPr>
          <w:rFonts w:ascii="Calibri" w:hAnsi="Calibri" w:cs="Calibri"/>
          <w:spacing w:val="-3"/>
          <w:szCs w:val="26"/>
        </w:rPr>
      </w:pPr>
      <w:r w:rsidRPr="00B3598F">
        <w:rPr>
          <w:rFonts w:ascii="Calibri" w:hAnsi="Calibri" w:cs="Calibri"/>
          <w:szCs w:val="26"/>
        </w:rPr>
        <w:tab/>
        <w:t>(e)</w:t>
      </w:r>
      <w:r w:rsidRPr="00B3598F">
        <w:rPr>
          <w:rFonts w:ascii="Calibri" w:hAnsi="Calibri" w:cs="Calibri"/>
          <w:szCs w:val="26"/>
        </w:rPr>
        <w:tab/>
      </w:r>
      <w:r w:rsidR="00340D50" w:rsidRPr="00B3598F">
        <w:rPr>
          <w:rFonts w:ascii="Calibri" w:hAnsi="Calibri" w:cs="Calibri"/>
          <w:spacing w:val="-3"/>
          <w:szCs w:val="26"/>
        </w:rPr>
        <w:t>Person’s relevant experience, certifications, and/or merits</w:t>
      </w:r>
      <w:r w:rsidR="00CB5254" w:rsidRPr="00B3598F">
        <w:rPr>
          <w:rFonts w:ascii="Calibri" w:hAnsi="Calibri" w:cs="Calibri"/>
          <w:spacing w:val="-3"/>
          <w:szCs w:val="26"/>
        </w:rPr>
        <w:t>.</w:t>
      </w:r>
    </w:p>
    <w:p w14:paraId="2C27FAE3" w14:textId="499EBD6E" w:rsidR="00340D50" w:rsidRPr="00B3598F" w:rsidRDefault="00B20A0A" w:rsidP="00B20A0A">
      <w:pPr>
        <w:pStyle w:val="PlainText"/>
        <w:tabs>
          <w:tab w:val="left" w:pos="720"/>
        </w:tabs>
        <w:spacing w:after="240"/>
        <w:ind w:left="1440" w:hanging="1440"/>
        <w:rPr>
          <w:rFonts w:ascii="Calibri" w:hAnsi="Calibri" w:cs="Calibri"/>
          <w:sz w:val="26"/>
          <w:szCs w:val="26"/>
        </w:rPr>
      </w:pPr>
      <w:r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Pr="00B3598F">
        <w:rPr>
          <w:rFonts w:ascii="Calibri" w:hAnsi="Calibri" w:cs="Calibri"/>
          <w:sz w:val="26"/>
          <w:szCs w:val="26"/>
        </w:rPr>
        <w:fldChar w:fldCharType="end"/>
      </w:r>
      <w:r w:rsidRPr="00B3598F">
        <w:rPr>
          <w:rFonts w:ascii="Calibri" w:hAnsi="Calibri" w:cs="Calibri"/>
          <w:sz w:val="26"/>
          <w:szCs w:val="26"/>
        </w:rPr>
        <w:tab/>
        <w:t>5.</w:t>
      </w:r>
      <w:r w:rsidRPr="00B3598F">
        <w:rPr>
          <w:rFonts w:ascii="Calibri" w:hAnsi="Calibri" w:cs="Calibri"/>
          <w:sz w:val="26"/>
          <w:szCs w:val="26"/>
        </w:rPr>
        <w:tab/>
      </w:r>
      <w:r w:rsidR="00340D50" w:rsidRPr="00B3598F">
        <w:rPr>
          <w:rFonts w:ascii="Calibri" w:hAnsi="Calibri" w:cs="Calibri"/>
          <w:b/>
          <w:sz w:val="26"/>
          <w:szCs w:val="26"/>
        </w:rPr>
        <w:t>Description</w:t>
      </w:r>
      <w:r w:rsidR="00340D50" w:rsidRPr="00B3598F">
        <w:rPr>
          <w:rFonts w:ascii="Calibri" w:hAnsi="Calibri" w:cs="Calibri"/>
          <w:b/>
          <w:color w:val="000000"/>
          <w:sz w:val="26"/>
          <w:szCs w:val="26"/>
        </w:rPr>
        <w:t xml:space="preserve"> of the Proposed Services</w:t>
      </w:r>
      <w:r w:rsidR="00340D50" w:rsidRPr="00B3598F">
        <w:rPr>
          <w:rFonts w:ascii="Calibri" w:hAnsi="Calibri" w:cs="Calibri"/>
          <w:sz w:val="26"/>
          <w:szCs w:val="26"/>
        </w:rPr>
        <w:t xml:space="preserve">:  </w:t>
      </w:r>
      <w:r w:rsidR="00340D50" w:rsidRPr="00B3598F">
        <w:rPr>
          <w:rFonts w:ascii="Calibri" w:hAnsi="Calibri" w:cs="Calibri"/>
          <w:color w:val="000000"/>
          <w:sz w:val="26"/>
          <w:szCs w:val="26"/>
        </w:rPr>
        <w:t xml:space="preserve">Bid response shall include a description of the terms and conditions of services to be provided during the contract term including response times.  </w:t>
      </w:r>
      <w:r w:rsidR="00340D50" w:rsidRPr="00B3598F">
        <w:rPr>
          <w:rFonts w:ascii="Calibri" w:hAnsi="Calibri" w:cs="Calibri"/>
          <w:color w:val="000000"/>
          <w:sz w:val="26"/>
          <w:szCs w:val="26"/>
        </w:rPr>
        <w:lastRenderedPageBreak/>
        <w:t xml:space="preserve">The description shall contain a basis of estimate for services including its scheduled start and completion dates, the number of Bidder’s and County personnel involved, and the number of hours scheduled for such personnel.  </w:t>
      </w:r>
      <w:r w:rsidR="00AA1041">
        <w:rPr>
          <w:rFonts w:ascii="Calibri" w:hAnsi="Calibri" w:cs="Calibri"/>
          <w:color w:val="000000"/>
          <w:sz w:val="26"/>
          <w:szCs w:val="26"/>
        </w:rPr>
        <w:t>T</w:t>
      </w:r>
      <w:r w:rsidR="00340D50" w:rsidRPr="00B3598F">
        <w:rPr>
          <w:rFonts w:ascii="Calibri" w:hAnsi="Calibri" w:cs="Calibri"/>
          <w:color w:val="000000"/>
          <w:sz w:val="26"/>
          <w:szCs w:val="26"/>
        </w:rPr>
        <w:t xml:space="preserve">he description must: (1) specify how the services in the bid response will meet or exceed the requirements of the County; (2) explain any special resources, procedures or approaches that make the services of Bidder particularly </w:t>
      </w:r>
      <w:r w:rsidR="00340D50" w:rsidRPr="00B3598F">
        <w:rPr>
          <w:rFonts w:ascii="Calibri" w:hAnsi="Calibri" w:cs="Calibri"/>
          <w:sz w:val="26"/>
          <w:szCs w:val="26"/>
        </w:rPr>
        <w:t xml:space="preserve">advantageous to the County; and (3) identify any limitations or restrictions of Bidder in providing the services that the County should be aware of in evaluating its Response to this </w:t>
      </w:r>
      <w:r w:rsidR="00DE0433">
        <w:rPr>
          <w:rFonts w:ascii="Calibri" w:hAnsi="Calibri" w:cs="Calibri"/>
          <w:sz w:val="26"/>
          <w:szCs w:val="26"/>
        </w:rPr>
        <w:t>RFP</w:t>
      </w:r>
      <w:r w:rsidR="00340D50" w:rsidRPr="00B3598F">
        <w:rPr>
          <w:rFonts w:ascii="Calibri" w:hAnsi="Calibri" w:cs="Calibri"/>
          <w:sz w:val="26"/>
          <w:szCs w:val="26"/>
        </w:rPr>
        <w:t>.</w:t>
      </w:r>
    </w:p>
    <w:p w14:paraId="14D0B0D5" w14:textId="77777777" w:rsidR="00C15817" w:rsidRPr="00B3598F" w:rsidRDefault="00C15817" w:rsidP="00C15817">
      <w:pPr>
        <w:pStyle w:val="PlainText"/>
        <w:tabs>
          <w:tab w:val="left" w:pos="720"/>
        </w:tabs>
        <w:spacing w:after="240"/>
        <w:ind w:left="1440" w:hanging="1440"/>
        <w:rPr>
          <w:rFonts w:ascii="Calibri" w:hAnsi="Calibri" w:cs="Calibri"/>
          <w:sz w:val="26"/>
          <w:szCs w:val="26"/>
        </w:rPr>
      </w:pPr>
      <w:r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Pr="00B3598F">
        <w:rPr>
          <w:rFonts w:ascii="Calibri" w:hAnsi="Calibri" w:cs="Calibri"/>
          <w:sz w:val="26"/>
          <w:szCs w:val="26"/>
        </w:rPr>
        <w:fldChar w:fldCharType="end"/>
      </w:r>
      <w:r w:rsidRPr="00B3598F">
        <w:rPr>
          <w:rFonts w:ascii="Calibri" w:hAnsi="Calibri" w:cs="Calibri"/>
          <w:sz w:val="26"/>
          <w:szCs w:val="26"/>
        </w:rPr>
        <w:tab/>
        <w:t>6.</w:t>
      </w:r>
      <w:r w:rsidRPr="00B3598F">
        <w:rPr>
          <w:rFonts w:ascii="Calibri" w:hAnsi="Calibri" w:cs="Calibri"/>
          <w:sz w:val="26"/>
          <w:szCs w:val="26"/>
        </w:rPr>
        <w:tab/>
      </w:r>
      <w:r w:rsidRPr="00B3598F">
        <w:rPr>
          <w:rFonts w:ascii="Calibri" w:hAnsi="Calibri" w:cs="Calibri"/>
          <w:b/>
          <w:sz w:val="26"/>
          <w:szCs w:val="26"/>
        </w:rPr>
        <w:t>Description</w:t>
      </w:r>
      <w:r w:rsidRPr="00B3598F">
        <w:rPr>
          <w:rFonts w:ascii="Calibri" w:hAnsi="Calibri" w:cs="Calibri"/>
          <w:b/>
          <w:color w:val="000000"/>
          <w:sz w:val="26"/>
          <w:szCs w:val="26"/>
        </w:rPr>
        <w:t xml:space="preserve"> of the Proposed Equipment</w:t>
      </w:r>
      <w:r w:rsidRPr="00B3598F">
        <w:rPr>
          <w:rFonts w:ascii="Calibri" w:hAnsi="Calibri" w:cs="Calibri"/>
          <w:color w:val="000000"/>
          <w:sz w:val="26"/>
          <w:szCs w:val="26"/>
        </w:rPr>
        <w:t xml:space="preserve">:  Bid response shall include a description </w:t>
      </w:r>
      <w:r w:rsidR="00B72A6F" w:rsidRPr="00B3598F">
        <w:rPr>
          <w:rFonts w:ascii="Calibri" w:hAnsi="Calibri" w:cs="Calibri"/>
          <w:color w:val="000000"/>
          <w:sz w:val="26"/>
          <w:szCs w:val="26"/>
        </w:rPr>
        <w:t xml:space="preserve">and/or images </w:t>
      </w:r>
      <w:r w:rsidRPr="00B3598F">
        <w:rPr>
          <w:rFonts w:ascii="Calibri" w:hAnsi="Calibri" w:cs="Calibri"/>
          <w:color w:val="000000"/>
          <w:sz w:val="26"/>
          <w:szCs w:val="26"/>
        </w:rPr>
        <w:t xml:space="preserve">of the proposed equipment, as it will be used during the term of the contract.  The description shall specify how the proposed equipment will meet or exceed the requirements of the County and shall explain any advantages that this proposed equipment would have over other possible equipment.  The description shall include any disadvantages or limitations that the County should be aware of in evaluating the </w:t>
      </w:r>
      <w:r w:rsidRPr="00B3598F">
        <w:rPr>
          <w:rFonts w:ascii="Calibri" w:hAnsi="Calibri" w:cs="Calibri"/>
          <w:sz w:val="26"/>
          <w:szCs w:val="26"/>
        </w:rPr>
        <w:t>quotation</w:t>
      </w:r>
      <w:r w:rsidRPr="00B3598F">
        <w:rPr>
          <w:rFonts w:ascii="Calibri" w:hAnsi="Calibri" w:cs="Calibri"/>
          <w:color w:val="000000"/>
          <w:sz w:val="26"/>
          <w:szCs w:val="26"/>
        </w:rPr>
        <w:t xml:space="preserve">.  </w:t>
      </w:r>
    </w:p>
    <w:p w14:paraId="251C911B" w14:textId="69D5FA61" w:rsidR="00C26C8E" w:rsidRPr="00B3598F" w:rsidRDefault="00C26C8E" w:rsidP="00C26C8E">
      <w:pPr>
        <w:pStyle w:val="PlainText"/>
        <w:tabs>
          <w:tab w:val="left" w:pos="720"/>
        </w:tabs>
        <w:spacing w:after="240"/>
        <w:ind w:left="1440" w:hanging="1440"/>
        <w:rPr>
          <w:rFonts w:ascii="Calibri" w:hAnsi="Calibri" w:cs="Calibri"/>
          <w:sz w:val="26"/>
          <w:szCs w:val="26"/>
        </w:rPr>
      </w:pPr>
      <w:r w:rsidRPr="00B3598F">
        <w:rPr>
          <w:rFonts w:ascii="Calibri" w:hAnsi="Calibri" w:cs="Calibri"/>
          <w:sz w:val="26"/>
          <w:szCs w:val="26"/>
        </w:rPr>
        <w:fldChar w:fldCharType="begin">
          <w:ffData>
            <w:name w:val="Check6"/>
            <w:enabled/>
            <w:calcOnExit w:val="0"/>
            <w:checkBox>
              <w:sizeAuto/>
              <w:default w:val="0"/>
            </w:checkBox>
          </w:ffData>
        </w:fldChar>
      </w:r>
      <w:r w:rsidRPr="00B3598F">
        <w:rPr>
          <w:rFonts w:ascii="Calibri" w:hAnsi="Calibri" w:cs="Calibri"/>
          <w:sz w:val="26"/>
          <w:szCs w:val="26"/>
        </w:rPr>
        <w:instrText xml:space="preserve"> FORMCHECKBOX </w:instrText>
      </w:r>
      <w:r w:rsidR="00DF5F71">
        <w:rPr>
          <w:rFonts w:ascii="Calibri" w:hAnsi="Calibri" w:cs="Calibri"/>
          <w:sz w:val="26"/>
          <w:szCs w:val="26"/>
        </w:rPr>
      </w:r>
      <w:r w:rsidR="00DF5F71">
        <w:rPr>
          <w:rFonts w:ascii="Calibri" w:hAnsi="Calibri" w:cs="Calibri"/>
          <w:sz w:val="26"/>
          <w:szCs w:val="26"/>
        </w:rPr>
        <w:fldChar w:fldCharType="separate"/>
      </w:r>
      <w:r w:rsidRPr="00B3598F">
        <w:rPr>
          <w:rFonts w:ascii="Calibri" w:hAnsi="Calibri" w:cs="Calibri"/>
          <w:sz w:val="26"/>
          <w:szCs w:val="26"/>
        </w:rPr>
        <w:fldChar w:fldCharType="end"/>
      </w:r>
      <w:r w:rsidR="00C15817" w:rsidRPr="00B3598F">
        <w:rPr>
          <w:rFonts w:ascii="Calibri" w:hAnsi="Calibri" w:cs="Calibri"/>
          <w:sz w:val="26"/>
          <w:szCs w:val="26"/>
        </w:rPr>
        <w:tab/>
        <w:t>7</w:t>
      </w:r>
      <w:r w:rsidRPr="00B3598F">
        <w:rPr>
          <w:rFonts w:ascii="Calibri" w:hAnsi="Calibri" w:cs="Calibri"/>
          <w:sz w:val="26"/>
          <w:szCs w:val="26"/>
        </w:rPr>
        <w:t>.</w:t>
      </w:r>
      <w:r w:rsidRPr="00B3598F">
        <w:rPr>
          <w:rFonts w:ascii="Calibri" w:hAnsi="Calibri" w:cs="Calibri"/>
          <w:sz w:val="26"/>
          <w:szCs w:val="26"/>
        </w:rPr>
        <w:tab/>
      </w:r>
      <w:r w:rsidRPr="00B3598F">
        <w:rPr>
          <w:rFonts w:ascii="Calibri" w:hAnsi="Calibri" w:cs="Calibri"/>
          <w:b/>
          <w:sz w:val="26"/>
          <w:szCs w:val="26"/>
        </w:rPr>
        <w:t>Credentials</w:t>
      </w:r>
      <w:r w:rsidRPr="00B3598F">
        <w:rPr>
          <w:rFonts w:ascii="Calibri" w:hAnsi="Calibri" w:cs="Calibri"/>
          <w:sz w:val="26"/>
          <w:szCs w:val="26"/>
        </w:rPr>
        <w:t>:  Copies of any licenses, certifications, or other third party verification of credentials stated as BIDDER QUALIFICA</w:t>
      </w:r>
      <w:r w:rsidRPr="00B3598F">
        <w:rPr>
          <w:rFonts w:ascii="Calibri" w:hAnsi="Calibri" w:cs="Calibri"/>
          <w:sz w:val="26"/>
          <w:szCs w:val="26"/>
        </w:rPr>
        <w:lastRenderedPageBreak/>
        <w:t xml:space="preserve">TIONS in the </w:t>
      </w:r>
      <w:r w:rsidR="00DE0433">
        <w:rPr>
          <w:rFonts w:ascii="Calibri" w:hAnsi="Calibri" w:cs="Calibri"/>
          <w:sz w:val="26"/>
          <w:szCs w:val="26"/>
        </w:rPr>
        <w:t>RFP</w:t>
      </w:r>
      <w:r w:rsidRPr="00B3598F">
        <w:rPr>
          <w:rFonts w:ascii="Calibri" w:hAnsi="Calibri" w:cs="Calibri"/>
          <w:sz w:val="26"/>
          <w:szCs w:val="26"/>
        </w:rPr>
        <w:t xml:space="preserve"> must be submitted with the bid response; Documents must be clearly identified as to which requirement they are responsive.  </w:t>
      </w:r>
    </w:p>
    <w:p w14:paraId="53F7755A" w14:textId="77777777" w:rsidR="006C62B0" w:rsidRPr="00B3598F" w:rsidRDefault="006C62B0" w:rsidP="008035E6">
      <w:pPr>
        <w:keepNext/>
        <w:numPr>
          <w:ilvl w:val="0"/>
          <w:numId w:val="15"/>
        </w:numPr>
        <w:tabs>
          <w:tab w:val="left" w:pos="1440"/>
        </w:tabs>
        <w:spacing w:after="240"/>
        <w:ind w:left="1440" w:hanging="720"/>
        <w:rPr>
          <w:rFonts w:ascii="Calibri" w:hAnsi="Calibri" w:cs="Calibri"/>
          <w:b/>
          <w:szCs w:val="26"/>
        </w:rPr>
        <w:sectPr w:rsidR="006C62B0" w:rsidRPr="00B3598F" w:rsidSect="00F41285">
          <w:headerReference w:type="even" r:id="rId79"/>
          <w:headerReference w:type="default" r:id="rId80"/>
          <w:footerReference w:type="default" r:id="rId81"/>
          <w:headerReference w:type="first" r:id="rId82"/>
          <w:pgSz w:w="12240" w:h="15840" w:code="1"/>
          <w:pgMar w:top="432" w:right="720" w:bottom="317" w:left="720" w:header="432" w:footer="432" w:gutter="0"/>
          <w:cols w:space="720"/>
          <w:noEndnote/>
        </w:sectPr>
      </w:pPr>
    </w:p>
    <w:p w14:paraId="575DCE8B" w14:textId="37C5E200" w:rsidR="00B767A7" w:rsidRPr="007F7893" w:rsidRDefault="008B1FC8" w:rsidP="00B767A7">
      <w:pPr>
        <w:pStyle w:val="Heading4"/>
        <w:jc w:val="left"/>
        <w:rPr>
          <w:sz w:val="12"/>
          <w:szCs w:val="12"/>
        </w:rPr>
      </w:pPr>
      <w:r>
        <w:rPr>
          <w:noProof/>
        </w:rPr>
        <w:lastRenderedPageBreak/>
        <w:drawing>
          <wp:inline distT="0" distB="0" distL="0" distR="0" wp14:anchorId="57E9E375" wp14:editId="167409E4">
            <wp:extent cx="1016000" cy="7686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21945" cy="773124"/>
                    </a:xfrm>
                    <a:prstGeom prst="rect">
                      <a:avLst/>
                    </a:prstGeom>
                    <a:noFill/>
                    <a:ln>
                      <a:noFill/>
                    </a:ln>
                  </pic:spPr>
                </pic:pic>
              </a:graphicData>
            </a:graphic>
          </wp:inline>
        </w:drawing>
      </w:r>
    </w:p>
    <w:p w14:paraId="44C983F6" w14:textId="77777777" w:rsidR="006C62B0" w:rsidRPr="00B3598F" w:rsidRDefault="006C62B0" w:rsidP="00B767A7">
      <w:pPr>
        <w:pStyle w:val="Heading4"/>
      </w:pPr>
      <w:r w:rsidRPr="00B3598F">
        <w:t>SMALL LOCAL EMERGING BUSINESS (SLEB)</w:t>
      </w:r>
    </w:p>
    <w:p w14:paraId="01D84991" w14:textId="77777777" w:rsidR="006C62B0" w:rsidRPr="00B3598F" w:rsidRDefault="006C62B0" w:rsidP="006C62B0">
      <w:pPr>
        <w:pStyle w:val="RFP-QHeader2"/>
        <w:rPr>
          <w:rFonts w:ascii="Calibri" w:hAnsi="Calibri" w:cs="Calibri"/>
          <w:sz w:val="28"/>
          <w:szCs w:val="28"/>
        </w:rPr>
      </w:pPr>
      <w:r w:rsidRPr="00B3598F">
        <w:rPr>
          <w:rFonts w:ascii="Calibri" w:hAnsi="Calibri" w:cs="Calibri"/>
          <w:sz w:val="28"/>
          <w:szCs w:val="28"/>
        </w:rPr>
        <w:t>PARTNERING INFORMATION SHEET</w:t>
      </w:r>
    </w:p>
    <w:p w14:paraId="618AE0F1" w14:textId="77777777" w:rsidR="006C62B0" w:rsidRPr="00B767A7" w:rsidRDefault="006C62B0" w:rsidP="006C62B0">
      <w:pPr>
        <w:tabs>
          <w:tab w:val="left" w:pos="-720"/>
        </w:tabs>
        <w:jc w:val="center"/>
        <w:rPr>
          <w:rFonts w:ascii="Calibri" w:hAnsi="Calibri" w:cs="Calibri"/>
          <w:b/>
          <w:spacing w:val="-3"/>
          <w:sz w:val="12"/>
          <w:szCs w:val="12"/>
        </w:rPr>
      </w:pPr>
    </w:p>
    <w:p w14:paraId="27E47045" w14:textId="205389B3" w:rsidR="006C62B0" w:rsidRPr="00B3598F" w:rsidRDefault="00DE0433" w:rsidP="006C62B0">
      <w:pPr>
        <w:tabs>
          <w:tab w:val="left" w:pos="-720"/>
        </w:tabs>
        <w:jc w:val="center"/>
        <w:rPr>
          <w:rFonts w:ascii="Calibri" w:hAnsi="Calibri" w:cs="Calibri"/>
          <w:b/>
          <w:bCs/>
          <w:iCs/>
          <w:sz w:val="28"/>
          <w:szCs w:val="28"/>
        </w:rPr>
      </w:pPr>
      <w:r>
        <w:rPr>
          <w:rFonts w:ascii="Calibri" w:hAnsi="Calibri" w:cs="Calibri"/>
          <w:b/>
          <w:bCs/>
          <w:iCs/>
          <w:sz w:val="28"/>
          <w:szCs w:val="28"/>
        </w:rPr>
        <w:t>RFP</w:t>
      </w:r>
      <w:r w:rsidR="000F040F" w:rsidRPr="00B3598F">
        <w:rPr>
          <w:rFonts w:ascii="Calibri" w:hAnsi="Calibri" w:cs="Calibri"/>
          <w:b/>
          <w:bCs/>
          <w:iCs/>
          <w:sz w:val="28"/>
          <w:szCs w:val="28"/>
        </w:rPr>
        <w:t xml:space="preserve"> </w:t>
      </w:r>
      <w:r w:rsidR="006C62B0" w:rsidRPr="00B3598F">
        <w:rPr>
          <w:rFonts w:ascii="Calibri" w:hAnsi="Calibri" w:cs="Calibri"/>
          <w:b/>
          <w:bCs/>
          <w:iCs/>
          <w:sz w:val="28"/>
          <w:szCs w:val="28"/>
        </w:rPr>
        <w:t xml:space="preserve">No. </w:t>
      </w:r>
      <w:r w:rsidR="001E39E7" w:rsidRPr="001E39E7">
        <w:rPr>
          <w:rFonts w:ascii="Calibri" w:hAnsi="Calibri" w:cs="Calibri"/>
          <w:b/>
          <w:bCs/>
          <w:iCs/>
          <w:sz w:val="28"/>
          <w:szCs w:val="28"/>
        </w:rPr>
        <w:t>MAO2021310</w:t>
      </w:r>
      <w:r w:rsidR="001E39E7">
        <w:rPr>
          <w:rFonts w:ascii="Calibri" w:hAnsi="Calibri" w:cs="Calibri"/>
          <w:b/>
          <w:bCs/>
          <w:iCs/>
          <w:sz w:val="28"/>
          <w:szCs w:val="28"/>
        </w:rPr>
        <w:t xml:space="preserve"> </w:t>
      </w:r>
      <w:r w:rsidR="008F033B" w:rsidRPr="00B3598F">
        <w:rPr>
          <w:rFonts w:ascii="Calibri" w:hAnsi="Calibri" w:cs="Calibri"/>
          <w:b/>
          <w:bCs/>
          <w:iCs/>
          <w:sz w:val="28"/>
          <w:szCs w:val="28"/>
        </w:rPr>
        <w:t>–</w:t>
      </w:r>
      <w:r w:rsidR="000F040F" w:rsidRPr="00B3598F">
        <w:rPr>
          <w:rFonts w:ascii="Calibri" w:hAnsi="Calibri" w:cs="Calibri"/>
          <w:b/>
          <w:bCs/>
          <w:iCs/>
          <w:sz w:val="28"/>
          <w:szCs w:val="28"/>
        </w:rPr>
        <w:t xml:space="preserve"> </w:t>
      </w:r>
      <w:r w:rsidR="00373A3E">
        <w:rPr>
          <w:rFonts w:ascii="Calibri" w:hAnsi="Calibri" w:cs="Calibri"/>
          <w:b/>
          <w:bCs/>
          <w:iCs/>
          <w:sz w:val="28"/>
          <w:szCs w:val="28"/>
        </w:rPr>
        <w:t xml:space="preserve">On-Call </w:t>
      </w:r>
      <w:r w:rsidR="008F033B" w:rsidRPr="00B3598F">
        <w:rPr>
          <w:rFonts w:ascii="Calibri" w:hAnsi="Calibri" w:cs="Calibri"/>
          <w:b/>
          <w:bCs/>
          <w:iCs/>
          <w:sz w:val="28"/>
          <w:szCs w:val="28"/>
        </w:rPr>
        <w:t xml:space="preserve">Tree </w:t>
      </w:r>
      <w:r w:rsidR="004D3A1D">
        <w:rPr>
          <w:rFonts w:ascii="Calibri" w:hAnsi="Calibri" w:cs="Calibri"/>
          <w:b/>
          <w:bCs/>
          <w:iCs/>
          <w:sz w:val="28"/>
          <w:szCs w:val="28"/>
        </w:rPr>
        <w:t>Maintenance</w:t>
      </w:r>
      <w:r w:rsidR="008F033B" w:rsidRPr="00B3598F">
        <w:rPr>
          <w:rFonts w:ascii="Calibri" w:hAnsi="Calibri" w:cs="Calibri"/>
          <w:b/>
          <w:bCs/>
          <w:iCs/>
          <w:sz w:val="28"/>
          <w:szCs w:val="28"/>
        </w:rPr>
        <w:t xml:space="preserve"> Services</w:t>
      </w:r>
      <w:r w:rsidR="00477F8D" w:rsidRPr="00B3598F">
        <w:rPr>
          <w:rFonts w:ascii="Calibri" w:hAnsi="Calibri" w:cs="Calibri"/>
          <w:b/>
          <w:bCs/>
          <w:iCs/>
          <w:sz w:val="28"/>
          <w:szCs w:val="28"/>
        </w:rPr>
        <w:fldChar w:fldCharType="begin"/>
      </w:r>
      <w:r w:rsidR="00477F8D" w:rsidRPr="00B3598F">
        <w:rPr>
          <w:rFonts w:ascii="Calibri" w:hAnsi="Calibri" w:cs="Calibri"/>
          <w:b/>
          <w:bCs/>
          <w:iCs/>
          <w:sz w:val="28"/>
          <w:szCs w:val="28"/>
        </w:rPr>
        <w:instrText xml:space="preserve"> REF  BidTitle \h </w:instrText>
      </w:r>
      <w:r w:rsidR="00113947" w:rsidRPr="00B3598F">
        <w:rPr>
          <w:rFonts w:ascii="Calibri" w:hAnsi="Calibri" w:cs="Calibri"/>
          <w:b/>
          <w:bCs/>
          <w:iCs/>
          <w:sz w:val="28"/>
          <w:szCs w:val="28"/>
        </w:rPr>
        <w:instrText xml:space="preserve"> \* MERGEFORMAT </w:instrText>
      </w:r>
      <w:r w:rsidR="00477F8D" w:rsidRPr="00B3598F">
        <w:rPr>
          <w:rFonts w:ascii="Calibri" w:hAnsi="Calibri" w:cs="Calibri"/>
          <w:b/>
          <w:bCs/>
          <w:iCs/>
          <w:sz w:val="28"/>
          <w:szCs w:val="28"/>
        </w:rPr>
      </w:r>
      <w:r w:rsidR="00477F8D" w:rsidRPr="00B3598F">
        <w:rPr>
          <w:rFonts w:ascii="Calibri" w:hAnsi="Calibri" w:cs="Calibri"/>
          <w:b/>
          <w:bCs/>
          <w:iCs/>
          <w:sz w:val="28"/>
          <w:szCs w:val="28"/>
        </w:rPr>
        <w:fldChar w:fldCharType="end"/>
      </w:r>
    </w:p>
    <w:p w14:paraId="01B3D512" w14:textId="77777777" w:rsidR="006C62B0" w:rsidRPr="00B767A7" w:rsidRDefault="006C62B0" w:rsidP="006C62B0">
      <w:pPr>
        <w:tabs>
          <w:tab w:val="left" w:pos="-720"/>
        </w:tabs>
        <w:jc w:val="center"/>
        <w:rPr>
          <w:rFonts w:ascii="Calibri" w:hAnsi="Calibri" w:cs="Calibri"/>
          <w:b/>
          <w:spacing w:val="-3"/>
          <w:sz w:val="12"/>
          <w:szCs w:val="12"/>
          <w:lang w:val="es-MX"/>
        </w:rPr>
      </w:pPr>
    </w:p>
    <w:p w14:paraId="6B01CA62" w14:textId="1DAF8D49" w:rsidR="006C62B0" w:rsidRPr="00B3598F" w:rsidRDefault="006C62B0" w:rsidP="006C62B0">
      <w:pPr>
        <w:pStyle w:val="BodyTextIndent"/>
        <w:ind w:left="0"/>
        <w:rPr>
          <w:rFonts w:ascii="Calibri" w:hAnsi="Calibri" w:cs="Calibri"/>
          <w:b/>
          <w:sz w:val="20"/>
        </w:rPr>
      </w:pPr>
      <w:r w:rsidRPr="00B3598F">
        <w:rPr>
          <w:rFonts w:ascii="Calibri" w:hAnsi="Calibri" w:cs="Calibri"/>
          <w:b/>
          <w:sz w:val="20"/>
        </w:rPr>
        <w:t xml:space="preserve">In order to meet the </w:t>
      </w:r>
      <w:r w:rsidR="009A7194" w:rsidRPr="00B3598F">
        <w:rPr>
          <w:rFonts w:ascii="Calibri" w:hAnsi="Calibri" w:cs="Calibri"/>
          <w:b/>
          <w:sz w:val="20"/>
        </w:rPr>
        <w:t>Small</w:t>
      </w:r>
      <w:r w:rsidRPr="00B3598F">
        <w:rPr>
          <w:rFonts w:ascii="Calibri" w:hAnsi="Calibri" w:cs="Calibri"/>
          <w:b/>
          <w:sz w:val="20"/>
        </w:rPr>
        <w:t xml:space="preserve"> Local Emerging </w:t>
      </w:r>
      <w:r w:rsidR="009A7194" w:rsidRPr="00B3598F">
        <w:rPr>
          <w:rFonts w:ascii="Calibri" w:hAnsi="Calibri" w:cs="Calibri"/>
          <w:b/>
          <w:sz w:val="20"/>
        </w:rPr>
        <w:t>B</w:t>
      </w:r>
      <w:r w:rsidRPr="00B3598F">
        <w:rPr>
          <w:rFonts w:ascii="Calibri" w:hAnsi="Calibri" w:cs="Calibri"/>
          <w:b/>
          <w:sz w:val="20"/>
        </w:rPr>
        <w:t xml:space="preserve">usiness (SLEB) requirements of this </w:t>
      </w:r>
      <w:r w:rsidR="00DE0433">
        <w:rPr>
          <w:rFonts w:ascii="Calibri" w:hAnsi="Calibri" w:cs="Calibri"/>
          <w:b/>
          <w:sz w:val="20"/>
        </w:rPr>
        <w:t>RFP</w:t>
      </w:r>
      <w:r w:rsidRPr="00B3598F">
        <w:rPr>
          <w:rFonts w:ascii="Calibri" w:hAnsi="Calibri" w:cs="Calibri"/>
          <w:b/>
          <w:sz w:val="20"/>
        </w:rPr>
        <w:t>, all bidders must complete this form as required below.</w:t>
      </w:r>
    </w:p>
    <w:p w14:paraId="3EBE104F" w14:textId="77777777" w:rsidR="006C62B0" w:rsidRPr="007F7893" w:rsidRDefault="006C62B0" w:rsidP="006C62B0">
      <w:pPr>
        <w:pStyle w:val="BodyTextIndent"/>
        <w:ind w:left="0"/>
        <w:rPr>
          <w:rFonts w:ascii="Calibri" w:hAnsi="Calibri" w:cs="Calibri"/>
          <w:sz w:val="12"/>
          <w:szCs w:val="12"/>
        </w:rPr>
      </w:pPr>
    </w:p>
    <w:p w14:paraId="1C84771A" w14:textId="77777777" w:rsidR="006C62B0" w:rsidRPr="00B3598F" w:rsidRDefault="006C62B0" w:rsidP="006C62B0">
      <w:pPr>
        <w:pStyle w:val="BodyTextIndent"/>
        <w:ind w:left="0"/>
        <w:rPr>
          <w:rFonts w:ascii="Calibri" w:hAnsi="Calibri" w:cs="Calibri"/>
          <w:b/>
          <w:sz w:val="20"/>
        </w:rPr>
      </w:pPr>
      <w:r w:rsidRPr="00B3598F">
        <w:rPr>
          <w:rFonts w:ascii="Calibri" w:hAnsi="Calibri" w:cs="Calibri"/>
          <w:b/>
          <w:sz w:val="20"/>
        </w:rPr>
        <w:t xml:space="preserve">Bidders not meeting the </w:t>
      </w:r>
      <w:hyperlink r:id="rId83" w:history="1">
        <w:r w:rsidRPr="00B3598F">
          <w:rPr>
            <w:rStyle w:val="Hyperlink"/>
            <w:rFonts w:ascii="Calibri" w:hAnsi="Calibri" w:cs="Calibri"/>
            <w:b/>
            <w:sz w:val="20"/>
          </w:rPr>
          <w:t>definition of a SLEB</w:t>
        </w:r>
      </w:hyperlink>
      <w:r w:rsidRPr="00B3598F">
        <w:rPr>
          <w:rFonts w:ascii="Calibri" w:hAnsi="Calibri" w:cs="Calibri"/>
          <w:b/>
          <w:sz w:val="20"/>
        </w:rPr>
        <w:t xml:space="preserve"> (</w:t>
      </w:r>
      <w:hyperlink r:id="rId84" w:history="1">
        <w:r w:rsidRPr="00B3598F">
          <w:rPr>
            <w:rStyle w:val="Hyperlink"/>
            <w:rFonts w:ascii="Calibri" w:hAnsi="Calibri" w:cs="Calibri"/>
            <w:b/>
            <w:sz w:val="20"/>
          </w:rPr>
          <w:t>http://acgov.org/auditor/sleb/overview.htm</w:t>
        </w:r>
      </w:hyperlink>
      <w:r w:rsidRPr="00B3598F">
        <w:rPr>
          <w:rFonts w:ascii="Calibri" w:hAnsi="Calibri" w:cs="Calibri"/>
          <w:b/>
          <w:sz w:val="20"/>
        </w:rPr>
        <w:t xml:space="preserve">) are required to subcontract with a SLEB for at least 20% of the total estimated bid amount in order to be considered for contract award.  SLEB subcontractors must be independently owned and operated from the prime </w:t>
      </w:r>
      <w:r w:rsidR="00B806B4" w:rsidRPr="00B3598F">
        <w:rPr>
          <w:rFonts w:ascii="Calibri" w:hAnsi="Calibri" w:cs="Calibri"/>
          <w:b/>
          <w:sz w:val="20"/>
        </w:rPr>
        <w:t>Contractor</w:t>
      </w:r>
      <w:r w:rsidRPr="00B3598F">
        <w:rPr>
          <w:rFonts w:ascii="Calibri" w:hAnsi="Calibri" w:cs="Calibri"/>
          <w:b/>
          <w:sz w:val="20"/>
        </w:rPr>
        <w:t xml:space="preserve"> with no employees of either entity working for the other.  This form must be submitted for each business that bidders will work with, as evidence of a firm contractual commitment to meeting the SLEB participation goal</w:t>
      </w:r>
      <w:r w:rsidR="00F52C4D" w:rsidRPr="00B3598F">
        <w:rPr>
          <w:rFonts w:ascii="Calibri" w:hAnsi="Calibri" w:cs="Calibri"/>
          <w:b/>
          <w:sz w:val="20"/>
        </w:rPr>
        <w:t xml:space="preserve">.  </w:t>
      </w:r>
      <w:r w:rsidRPr="00B3598F">
        <w:rPr>
          <w:rFonts w:ascii="Calibri" w:hAnsi="Calibri" w:cs="Calibri"/>
          <w:b/>
          <w:sz w:val="20"/>
        </w:rPr>
        <w:t>(Copy this form as needed.)</w:t>
      </w:r>
    </w:p>
    <w:p w14:paraId="20D9D01A" w14:textId="77777777" w:rsidR="006C62B0" w:rsidRPr="007F7893" w:rsidRDefault="006C62B0" w:rsidP="006C62B0">
      <w:pPr>
        <w:pStyle w:val="BodyTextIndent"/>
        <w:ind w:left="0"/>
        <w:rPr>
          <w:rFonts w:ascii="Calibri" w:hAnsi="Calibri" w:cs="Calibri"/>
          <w:sz w:val="12"/>
          <w:szCs w:val="12"/>
        </w:rPr>
      </w:pPr>
    </w:p>
    <w:p w14:paraId="5F113D00" w14:textId="77777777" w:rsidR="006C62B0" w:rsidRPr="00B3598F" w:rsidRDefault="006C62B0" w:rsidP="006C62B0">
      <w:pPr>
        <w:pStyle w:val="BodyTextIndent"/>
        <w:ind w:left="0"/>
        <w:rPr>
          <w:rFonts w:ascii="Calibri" w:hAnsi="Calibri" w:cs="Calibri"/>
          <w:b/>
          <w:sz w:val="20"/>
        </w:rPr>
      </w:pPr>
      <w:r w:rsidRPr="00B3598F">
        <w:rPr>
          <w:rFonts w:ascii="Calibri" w:hAnsi="Calibri" w:cs="Calibri"/>
          <w:b/>
          <w:sz w:val="20"/>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335E14BF" w14:textId="77777777" w:rsidR="006C62B0" w:rsidRPr="007F7893" w:rsidRDefault="006C62B0" w:rsidP="006C62B0">
      <w:pPr>
        <w:pStyle w:val="BodyTextIndent"/>
        <w:ind w:left="0"/>
        <w:rPr>
          <w:rFonts w:ascii="Calibri" w:hAnsi="Calibri" w:cs="Calibri"/>
          <w:sz w:val="12"/>
          <w:szCs w:val="12"/>
        </w:rPr>
      </w:pPr>
    </w:p>
    <w:p w14:paraId="3B4EC4DE" w14:textId="77777777" w:rsidR="006C62B0" w:rsidRPr="00B3598F" w:rsidRDefault="006C62B0" w:rsidP="006C62B0">
      <w:pPr>
        <w:pStyle w:val="BodyTextIndent"/>
        <w:ind w:left="0"/>
        <w:rPr>
          <w:rFonts w:ascii="Calibri" w:hAnsi="Calibri" w:cs="Calibri"/>
          <w:b/>
          <w:sz w:val="20"/>
        </w:rPr>
      </w:pPr>
      <w:r w:rsidRPr="00B3598F">
        <w:rPr>
          <w:rFonts w:ascii="Calibri" w:hAnsi="Calibri" w:cs="Calibri"/>
          <w:b/>
          <w:sz w:val="20"/>
        </w:rPr>
        <w:t xml:space="preserve">Once a contract has been awarded, bidders will not be able to substitute named subcontractors without prior written approval from the Auditor-Controller, </w:t>
      </w:r>
      <w:r w:rsidR="00695709" w:rsidRPr="00B3598F">
        <w:rPr>
          <w:rFonts w:ascii="Calibri" w:hAnsi="Calibri" w:cs="Calibri"/>
          <w:b/>
          <w:sz w:val="20"/>
        </w:rPr>
        <w:t>Office of Contract Compliance &amp; Reporting (OCCR)</w:t>
      </w:r>
      <w:r w:rsidRPr="00B3598F">
        <w:rPr>
          <w:rFonts w:ascii="Calibri" w:hAnsi="Calibri" w:cs="Calibri"/>
          <w:b/>
          <w:sz w:val="20"/>
        </w:rPr>
        <w:t>.</w:t>
      </w:r>
    </w:p>
    <w:p w14:paraId="57E35E8D" w14:textId="77777777" w:rsidR="006C62B0" w:rsidRPr="007F7893" w:rsidRDefault="006C62B0" w:rsidP="006C62B0">
      <w:pPr>
        <w:pStyle w:val="BodyTextIndent"/>
        <w:ind w:left="0"/>
        <w:rPr>
          <w:rFonts w:ascii="Calibri" w:hAnsi="Calibri" w:cs="Calibri"/>
          <w:sz w:val="12"/>
          <w:szCs w:val="12"/>
        </w:rPr>
      </w:pPr>
    </w:p>
    <w:p w14:paraId="48AF2243" w14:textId="77777777" w:rsidR="006C62B0" w:rsidRPr="00B3598F" w:rsidRDefault="006C62B0" w:rsidP="006C62B0">
      <w:pPr>
        <w:pStyle w:val="BodyTextIndent"/>
        <w:ind w:left="0"/>
        <w:rPr>
          <w:rFonts w:ascii="Calibri" w:hAnsi="Calibri" w:cs="Calibri"/>
          <w:b/>
          <w:sz w:val="20"/>
        </w:rPr>
      </w:pPr>
      <w:r w:rsidRPr="00B3598F">
        <w:rPr>
          <w:rFonts w:ascii="Calibri" w:hAnsi="Calibri" w:cs="Calibri"/>
          <w:b/>
          <w:sz w:val="20"/>
        </w:rPr>
        <w:t xml:space="preserve">County departments and the </w:t>
      </w:r>
      <w:r w:rsidR="00695709" w:rsidRPr="00B3598F">
        <w:rPr>
          <w:rFonts w:ascii="Calibri" w:hAnsi="Calibri" w:cs="Calibri"/>
          <w:b/>
          <w:sz w:val="20"/>
        </w:rPr>
        <w:t>OCCR</w:t>
      </w:r>
      <w:r w:rsidRPr="00B3598F">
        <w:rPr>
          <w:rFonts w:ascii="Calibri" w:hAnsi="Calibri" w:cs="Calibri"/>
          <w:b/>
          <w:sz w:val="20"/>
        </w:rPr>
        <w:t xml:space="preserve"> will use the web-based Elation Systems to monitor contract </w:t>
      </w:r>
      <w:r w:rsidRPr="00B3598F">
        <w:rPr>
          <w:rFonts w:ascii="Calibri" w:hAnsi="Calibri" w:cs="Calibri"/>
          <w:b/>
          <w:spacing w:val="-1"/>
          <w:sz w:val="20"/>
        </w:rPr>
        <w:t xml:space="preserve">compliance with the SLEB program </w:t>
      </w:r>
      <w:bookmarkStart w:id="152" w:name="SLEBCerta"/>
      <w:bookmarkEnd w:id="152"/>
      <w:r w:rsidRPr="00B3598F">
        <w:rPr>
          <w:rFonts w:ascii="Calibri" w:hAnsi="Calibri" w:cs="Calibri"/>
          <w:b/>
          <w:spacing w:val="-1"/>
          <w:sz w:val="20"/>
        </w:rPr>
        <w:t xml:space="preserve">(Elation Systems: </w:t>
      </w:r>
      <w:hyperlink r:id="rId85" w:history="1">
        <w:r w:rsidR="00A906FE" w:rsidRPr="00B3598F">
          <w:rPr>
            <w:rStyle w:val="Hyperlink"/>
            <w:rFonts w:ascii="Calibri" w:hAnsi="Calibri" w:cs="Calibri"/>
            <w:b/>
            <w:spacing w:val="-1"/>
            <w:sz w:val="20"/>
          </w:rPr>
          <w:t>http://www.elationsys.com/elationsys/</w:t>
        </w:r>
      </w:hyperlink>
      <w:r w:rsidRPr="00B3598F">
        <w:rPr>
          <w:rFonts w:ascii="Calibri" w:hAnsi="Calibri" w:cs="Calibri"/>
          <w:b/>
          <w:spacing w:val="-1"/>
          <w:sz w:val="20"/>
        </w:rPr>
        <w:t>).</w:t>
      </w:r>
      <w:r w:rsidRPr="00B3598F">
        <w:rPr>
          <w:rFonts w:ascii="Calibri" w:hAnsi="Calibri" w:cs="Calibri"/>
          <w:b/>
          <w:sz w:val="20"/>
        </w:rPr>
        <w:t xml:space="preserve">   </w:t>
      </w:r>
    </w:p>
    <w:p w14:paraId="01C2326B" w14:textId="77777777" w:rsidR="006C62B0" w:rsidRPr="00B767A7" w:rsidRDefault="006C62B0" w:rsidP="006C62B0">
      <w:pPr>
        <w:pStyle w:val="BodyTextIndent"/>
        <w:ind w:left="0"/>
        <w:rPr>
          <w:rFonts w:ascii="Calibri" w:hAnsi="Calibri" w:cs="Calibri"/>
          <w:b/>
          <w:sz w:val="12"/>
          <w:szCs w:val="1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C62B0" w:rsidRPr="00B3598F" w14:paraId="1900DC34" w14:textId="77777777" w:rsidTr="00A86407">
        <w:tc>
          <w:tcPr>
            <w:tcW w:w="11016" w:type="dxa"/>
            <w:shd w:val="clear" w:color="auto" w:fill="auto"/>
            <w:tcMar>
              <w:top w:w="72" w:type="dxa"/>
              <w:left w:w="115" w:type="dxa"/>
              <w:bottom w:w="72" w:type="dxa"/>
              <w:right w:w="115" w:type="dxa"/>
            </w:tcMar>
            <w:vAlign w:val="center"/>
          </w:tcPr>
          <w:p w14:paraId="1214F0B1" w14:textId="77777777" w:rsidR="006C62B0" w:rsidRPr="00B3598F" w:rsidRDefault="006C62B0" w:rsidP="00A86407">
            <w:pPr>
              <w:pStyle w:val="Header"/>
              <w:tabs>
                <w:tab w:val="clear" w:pos="4320"/>
                <w:tab w:val="center" w:pos="5220"/>
              </w:tabs>
              <w:rPr>
                <w:rFonts w:ascii="Calibri" w:hAnsi="Calibri" w:cs="Calibri"/>
                <w:b/>
                <w:spacing w:val="-3"/>
                <w:sz w:val="20"/>
              </w:rPr>
            </w:pPr>
            <w:r w:rsidRPr="00B3598F">
              <w:rPr>
                <w:rFonts w:ascii="Calibri" w:hAnsi="Calibri" w:cs="Calibri"/>
                <w:b/>
                <w:spacing w:val="-3"/>
                <w:sz w:val="20"/>
              </w:rPr>
              <w:fldChar w:fldCharType="begin">
                <w:ffData>
                  <w:name w:val="Check7"/>
                  <w:enabled/>
                  <w:calcOnExit w:val="0"/>
                  <w:checkBox>
                    <w:sizeAuto/>
                    <w:default w:val="0"/>
                  </w:checkBox>
                </w:ffData>
              </w:fldChar>
            </w:r>
            <w:r w:rsidRPr="00B3598F">
              <w:rPr>
                <w:rFonts w:ascii="Calibri" w:hAnsi="Calibri" w:cs="Calibri"/>
                <w:b/>
                <w:spacing w:val="-3"/>
                <w:sz w:val="20"/>
              </w:rPr>
              <w:instrText xml:space="preserve"> FORMCHECKBOX </w:instrText>
            </w:r>
            <w:r w:rsidR="00DF5F71">
              <w:rPr>
                <w:rFonts w:ascii="Calibri" w:hAnsi="Calibri" w:cs="Calibri"/>
                <w:b/>
                <w:spacing w:val="-3"/>
                <w:sz w:val="20"/>
              </w:rPr>
            </w:r>
            <w:r w:rsidR="00DF5F71">
              <w:rPr>
                <w:rFonts w:ascii="Calibri" w:hAnsi="Calibri" w:cs="Calibri"/>
                <w:b/>
                <w:spacing w:val="-3"/>
                <w:sz w:val="20"/>
              </w:rPr>
              <w:fldChar w:fldCharType="separate"/>
            </w:r>
            <w:r w:rsidRPr="00B3598F">
              <w:rPr>
                <w:rFonts w:ascii="Calibri" w:hAnsi="Calibri" w:cs="Calibri"/>
                <w:b/>
                <w:spacing w:val="-3"/>
                <w:sz w:val="20"/>
              </w:rPr>
              <w:fldChar w:fldCharType="end"/>
            </w:r>
            <w:r w:rsidRPr="00B3598F">
              <w:rPr>
                <w:rFonts w:ascii="Calibri" w:hAnsi="Calibri" w:cs="Calibri"/>
                <w:b/>
                <w:spacing w:val="-3"/>
                <w:sz w:val="20"/>
              </w:rPr>
              <w:t xml:space="preserve">  BIDDER IS A CERTIFIED SLEB (sign at bottom of page)</w:t>
            </w:r>
          </w:p>
          <w:p w14:paraId="48626429" w14:textId="77777777" w:rsidR="006C62B0" w:rsidRPr="00B3598F" w:rsidRDefault="006C62B0" w:rsidP="00A86407">
            <w:pPr>
              <w:pStyle w:val="Header"/>
              <w:tabs>
                <w:tab w:val="clear" w:pos="4320"/>
                <w:tab w:val="clear" w:pos="8640"/>
                <w:tab w:val="right" w:pos="10800"/>
              </w:tabs>
              <w:spacing w:before="80" w:after="80"/>
              <w:ind w:left="360"/>
              <w:rPr>
                <w:rFonts w:ascii="Calibri" w:hAnsi="Calibri" w:cs="Calibri"/>
                <w:b/>
                <w:spacing w:val="-3"/>
                <w:sz w:val="4"/>
                <w:szCs w:val="4"/>
              </w:rPr>
            </w:pPr>
          </w:p>
          <w:p w14:paraId="01A949AC" w14:textId="77777777" w:rsidR="006C62B0" w:rsidRPr="00B3598F" w:rsidRDefault="006C62B0" w:rsidP="00A86407">
            <w:pPr>
              <w:pStyle w:val="Header"/>
              <w:tabs>
                <w:tab w:val="clear" w:pos="4320"/>
                <w:tab w:val="clear" w:pos="8640"/>
                <w:tab w:val="right" w:pos="10800"/>
              </w:tabs>
              <w:spacing w:before="80" w:after="80"/>
              <w:ind w:left="360"/>
              <w:rPr>
                <w:rFonts w:ascii="Calibri" w:hAnsi="Calibri" w:cs="Calibri"/>
                <w:b/>
                <w:spacing w:val="-3"/>
                <w:sz w:val="20"/>
              </w:rPr>
            </w:pPr>
            <w:r w:rsidRPr="00B3598F">
              <w:rPr>
                <w:rFonts w:ascii="Calibri" w:hAnsi="Calibri" w:cs="Calibri"/>
                <w:b/>
                <w:spacing w:val="-3"/>
                <w:sz w:val="20"/>
                <w:szCs w:val="24"/>
              </w:rPr>
              <w:t xml:space="preserve">SLEB BIDDER Business Name: </w:t>
            </w:r>
            <w:r w:rsidRPr="00B3598F">
              <w:rPr>
                <w:rFonts w:ascii="Calibri" w:hAnsi="Calibri" w:cs="Calibri"/>
                <w:b/>
                <w:spacing w:val="-3"/>
                <w:sz w:val="20"/>
              </w:rPr>
              <w:t xml:space="preserve"> </w:t>
            </w:r>
            <w:r w:rsidRPr="00B3598F">
              <w:rPr>
                <w:rFonts w:ascii="Calibri" w:hAnsi="Calibri" w:cs="Calibri"/>
                <w:b/>
                <w:spacing w:val="-3"/>
                <w:sz w:val="20"/>
                <w:u w:val="single"/>
              </w:rPr>
              <w:fldChar w:fldCharType="begin">
                <w:ffData>
                  <w:name w:val="Text53"/>
                  <w:enabled/>
                  <w:calcOnExit w:val="0"/>
                  <w:textInput/>
                </w:ffData>
              </w:fldChar>
            </w:r>
            <w:r w:rsidRPr="00B3598F">
              <w:rPr>
                <w:rFonts w:ascii="Calibri" w:hAnsi="Calibri" w:cs="Calibri"/>
                <w:b/>
                <w:spacing w:val="-3"/>
                <w:sz w:val="20"/>
                <w:u w:val="single"/>
              </w:rPr>
              <w:instrText xml:space="preserve"> FORMTEXT </w:instrText>
            </w:r>
            <w:r w:rsidRPr="00B3598F">
              <w:rPr>
                <w:rFonts w:ascii="Calibri" w:hAnsi="Calibri" w:cs="Calibri"/>
                <w:b/>
                <w:spacing w:val="-3"/>
                <w:sz w:val="20"/>
                <w:u w:val="single"/>
              </w:rPr>
            </w:r>
            <w:r w:rsidRPr="00B3598F">
              <w:rPr>
                <w:rFonts w:ascii="Calibri" w:hAnsi="Calibri" w:cs="Calibri"/>
                <w:b/>
                <w:spacing w:val="-3"/>
                <w:sz w:val="20"/>
                <w:u w:val="single"/>
              </w:rPr>
              <w:fldChar w:fldCharType="separate"/>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Pr="00B3598F">
              <w:rPr>
                <w:rFonts w:ascii="Calibri" w:hAnsi="Calibri" w:cs="Calibri"/>
                <w:b/>
                <w:spacing w:val="-3"/>
                <w:sz w:val="20"/>
                <w:u w:val="single"/>
              </w:rPr>
              <w:fldChar w:fldCharType="end"/>
            </w:r>
            <w:r w:rsidRPr="00B3598F">
              <w:rPr>
                <w:rFonts w:ascii="Calibri" w:hAnsi="Calibri" w:cs="Calibri"/>
                <w:b/>
                <w:spacing w:val="-3"/>
                <w:sz w:val="20"/>
                <w:u w:val="single"/>
              </w:rPr>
              <w:tab/>
            </w:r>
          </w:p>
          <w:p w14:paraId="567BF79E" w14:textId="77777777" w:rsidR="006C62B0" w:rsidRPr="00B3598F"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B3598F">
              <w:rPr>
                <w:rFonts w:ascii="Calibri" w:hAnsi="Calibri" w:cs="Calibri"/>
                <w:b/>
                <w:spacing w:val="-3"/>
                <w:sz w:val="20"/>
              </w:rPr>
              <w:t xml:space="preserve">SLEB Certification #: </w:t>
            </w:r>
            <w:r w:rsidRPr="00B3598F">
              <w:rPr>
                <w:rFonts w:ascii="Calibri" w:hAnsi="Calibri" w:cs="Calibri"/>
                <w:b/>
                <w:spacing w:val="-3"/>
                <w:sz w:val="20"/>
                <w:u w:val="single"/>
              </w:rPr>
              <w:fldChar w:fldCharType="begin">
                <w:ffData>
                  <w:name w:val="Text53"/>
                  <w:enabled/>
                  <w:calcOnExit w:val="0"/>
                  <w:textInput/>
                </w:ffData>
              </w:fldChar>
            </w:r>
            <w:r w:rsidRPr="00B3598F">
              <w:rPr>
                <w:rFonts w:ascii="Calibri" w:hAnsi="Calibri" w:cs="Calibri"/>
                <w:b/>
                <w:spacing w:val="-3"/>
                <w:sz w:val="20"/>
                <w:u w:val="single"/>
              </w:rPr>
              <w:instrText xml:space="preserve"> FORMTEXT </w:instrText>
            </w:r>
            <w:r w:rsidRPr="00B3598F">
              <w:rPr>
                <w:rFonts w:ascii="Calibri" w:hAnsi="Calibri" w:cs="Calibri"/>
                <w:b/>
                <w:spacing w:val="-3"/>
                <w:sz w:val="20"/>
                <w:u w:val="single"/>
              </w:rPr>
            </w:r>
            <w:r w:rsidRPr="00B3598F">
              <w:rPr>
                <w:rFonts w:ascii="Calibri" w:hAnsi="Calibri" w:cs="Calibri"/>
                <w:b/>
                <w:spacing w:val="-3"/>
                <w:sz w:val="20"/>
                <w:u w:val="single"/>
              </w:rPr>
              <w:fldChar w:fldCharType="separate"/>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Pr="00B3598F">
              <w:rPr>
                <w:rFonts w:ascii="Calibri" w:hAnsi="Calibri" w:cs="Calibri"/>
                <w:b/>
                <w:spacing w:val="-3"/>
                <w:sz w:val="20"/>
                <w:u w:val="single"/>
              </w:rPr>
              <w:fldChar w:fldCharType="end"/>
            </w:r>
            <w:r w:rsidRPr="00B3598F">
              <w:rPr>
                <w:rFonts w:ascii="Calibri" w:hAnsi="Calibri" w:cs="Calibri"/>
                <w:b/>
                <w:spacing w:val="-3"/>
                <w:sz w:val="20"/>
                <w:u w:val="single"/>
              </w:rPr>
              <w:tab/>
            </w:r>
            <w:r w:rsidRPr="00B3598F">
              <w:rPr>
                <w:rFonts w:ascii="Calibri" w:hAnsi="Calibri" w:cs="Calibri"/>
                <w:b/>
                <w:spacing w:val="-3"/>
                <w:sz w:val="20"/>
                <w:u w:val="single"/>
              </w:rPr>
              <w:tab/>
            </w:r>
            <w:r w:rsidRPr="00B3598F">
              <w:rPr>
                <w:rFonts w:ascii="Calibri" w:hAnsi="Calibri" w:cs="Calibri"/>
                <w:b/>
                <w:spacing w:val="-3"/>
                <w:sz w:val="20"/>
              </w:rPr>
              <w:t xml:space="preserve">     SLEB Certification Expiration Date: </w:t>
            </w:r>
            <w:r w:rsidRPr="00B3598F">
              <w:rPr>
                <w:rFonts w:ascii="Calibri" w:hAnsi="Calibri" w:cs="Calibri"/>
                <w:b/>
                <w:spacing w:val="-3"/>
                <w:sz w:val="20"/>
                <w:u w:val="single"/>
              </w:rPr>
              <w:fldChar w:fldCharType="begin">
                <w:ffData>
                  <w:name w:val="Text54"/>
                  <w:enabled/>
                  <w:calcOnExit w:val="0"/>
                  <w:textInput/>
                </w:ffData>
              </w:fldChar>
            </w:r>
            <w:r w:rsidRPr="00B3598F">
              <w:rPr>
                <w:rFonts w:ascii="Calibri" w:hAnsi="Calibri" w:cs="Calibri"/>
                <w:b/>
                <w:spacing w:val="-3"/>
                <w:sz w:val="20"/>
                <w:u w:val="single"/>
              </w:rPr>
              <w:instrText xml:space="preserve"> FORMTEXT </w:instrText>
            </w:r>
            <w:r w:rsidRPr="00B3598F">
              <w:rPr>
                <w:rFonts w:ascii="Calibri" w:hAnsi="Calibri" w:cs="Calibri"/>
                <w:b/>
                <w:spacing w:val="-3"/>
                <w:sz w:val="20"/>
                <w:u w:val="single"/>
              </w:rPr>
            </w:r>
            <w:r w:rsidRPr="00B3598F">
              <w:rPr>
                <w:rFonts w:ascii="Calibri" w:hAnsi="Calibri" w:cs="Calibri"/>
                <w:b/>
                <w:spacing w:val="-3"/>
                <w:sz w:val="20"/>
                <w:u w:val="single"/>
              </w:rPr>
              <w:fldChar w:fldCharType="separate"/>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Pr="00B3598F">
              <w:rPr>
                <w:rFonts w:ascii="Calibri" w:hAnsi="Calibri" w:cs="Calibri"/>
                <w:b/>
                <w:spacing w:val="-3"/>
                <w:sz w:val="20"/>
                <w:u w:val="single"/>
              </w:rPr>
              <w:fldChar w:fldCharType="end"/>
            </w:r>
            <w:r w:rsidRPr="00B3598F">
              <w:rPr>
                <w:rFonts w:ascii="Calibri" w:hAnsi="Calibri" w:cs="Calibri"/>
                <w:b/>
                <w:spacing w:val="-3"/>
                <w:sz w:val="20"/>
                <w:u w:val="single"/>
              </w:rPr>
              <w:tab/>
            </w:r>
          </w:p>
          <w:p w14:paraId="6CD741B6" w14:textId="77777777" w:rsidR="006C62B0" w:rsidRPr="00B3598F" w:rsidRDefault="006C62B0" w:rsidP="00A86407">
            <w:pPr>
              <w:pStyle w:val="Header"/>
              <w:tabs>
                <w:tab w:val="clear" w:pos="4320"/>
                <w:tab w:val="clear" w:pos="8640"/>
                <w:tab w:val="right" w:pos="10800"/>
              </w:tabs>
              <w:spacing w:before="80" w:after="80"/>
              <w:ind w:left="360"/>
              <w:rPr>
                <w:rFonts w:ascii="Calibri" w:hAnsi="Calibri" w:cs="Calibri"/>
                <w:b/>
                <w:sz w:val="22"/>
                <w:szCs w:val="22"/>
              </w:rPr>
            </w:pPr>
            <w:r w:rsidRPr="00B3598F">
              <w:rPr>
                <w:rFonts w:ascii="Calibri" w:hAnsi="Calibri" w:cs="Calibri"/>
                <w:b/>
                <w:spacing w:val="-3"/>
                <w:sz w:val="20"/>
              </w:rPr>
              <w:lastRenderedPageBreak/>
              <w:t xml:space="preserve">NAICS Codes Included in Certification: </w:t>
            </w:r>
            <w:r w:rsidRPr="00B3598F">
              <w:rPr>
                <w:rFonts w:ascii="Calibri" w:hAnsi="Calibri" w:cs="Calibri"/>
                <w:b/>
                <w:spacing w:val="-3"/>
                <w:sz w:val="20"/>
                <w:u w:val="single"/>
              </w:rPr>
              <w:fldChar w:fldCharType="begin">
                <w:ffData>
                  <w:name w:val="Text55"/>
                  <w:enabled/>
                  <w:calcOnExit w:val="0"/>
                  <w:textInput/>
                </w:ffData>
              </w:fldChar>
            </w:r>
            <w:r w:rsidRPr="00B3598F">
              <w:rPr>
                <w:rFonts w:ascii="Calibri" w:hAnsi="Calibri" w:cs="Calibri"/>
                <w:b/>
                <w:spacing w:val="-3"/>
                <w:sz w:val="20"/>
                <w:u w:val="single"/>
              </w:rPr>
              <w:instrText xml:space="preserve"> FORMTEXT </w:instrText>
            </w:r>
            <w:r w:rsidRPr="00B3598F">
              <w:rPr>
                <w:rFonts w:ascii="Calibri" w:hAnsi="Calibri" w:cs="Calibri"/>
                <w:b/>
                <w:spacing w:val="-3"/>
                <w:sz w:val="20"/>
                <w:u w:val="single"/>
              </w:rPr>
            </w:r>
            <w:r w:rsidRPr="00B3598F">
              <w:rPr>
                <w:rFonts w:ascii="Calibri" w:hAnsi="Calibri" w:cs="Calibri"/>
                <w:b/>
                <w:spacing w:val="-3"/>
                <w:sz w:val="20"/>
                <w:u w:val="single"/>
              </w:rPr>
              <w:fldChar w:fldCharType="separate"/>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Pr="00B3598F">
              <w:rPr>
                <w:rFonts w:ascii="Calibri" w:hAnsi="Calibri" w:cs="Calibri"/>
                <w:b/>
                <w:spacing w:val="-3"/>
                <w:sz w:val="20"/>
                <w:u w:val="single"/>
              </w:rPr>
              <w:fldChar w:fldCharType="end"/>
            </w:r>
            <w:r w:rsidRPr="00B3598F">
              <w:rPr>
                <w:rFonts w:ascii="Calibri" w:hAnsi="Calibri" w:cs="Calibri"/>
                <w:b/>
                <w:spacing w:val="-3"/>
                <w:sz w:val="20"/>
                <w:u w:val="single"/>
              </w:rPr>
              <w:tab/>
            </w:r>
          </w:p>
        </w:tc>
      </w:tr>
    </w:tbl>
    <w:p w14:paraId="510C7EBF" w14:textId="77777777" w:rsidR="006C62B0" w:rsidRPr="00B767A7" w:rsidRDefault="006C62B0" w:rsidP="006C62B0">
      <w:pPr>
        <w:pStyle w:val="BodyTextIndent"/>
        <w:ind w:left="0"/>
        <w:rPr>
          <w:rFonts w:ascii="Calibri" w:hAnsi="Calibri" w:cs="Calibri"/>
          <w:b/>
          <w:sz w:val="12"/>
          <w:szCs w:val="1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C62B0" w:rsidRPr="00B3598F" w14:paraId="710C4F58" w14:textId="77777777" w:rsidTr="00A86407">
        <w:tc>
          <w:tcPr>
            <w:tcW w:w="11016" w:type="dxa"/>
            <w:shd w:val="clear" w:color="auto" w:fill="auto"/>
            <w:tcMar>
              <w:top w:w="72" w:type="dxa"/>
              <w:left w:w="115" w:type="dxa"/>
              <w:bottom w:w="72" w:type="dxa"/>
              <w:right w:w="115" w:type="dxa"/>
            </w:tcMar>
            <w:vAlign w:val="center"/>
          </w:tcPr>
          <w:p w14:paraId="676746A4" w14:textId="77777777" w:rsidR="006C62B0" w:rsidRPr="00B3598F" w:rsidRDefault="006C62B0" w:rsidP="00A86407">
            <w:pPr>
              <w:pStyle w:val="Header"/>
              <w:tabs>
                <w:tab w:val="clear" w:pos="4320"/>
                <w:tab w:val="clear" w:pos="8640"/>
                <w:tab w:val="right" w:pos="10800"/>
              </w:tabs>
              <w:ind w:left="360" w:hanging="360"/>
              <w:contextualSpacing/>
              <w:rPr>
                <w:rFonts w:ascii="Calibri" w:hAnsi="Calibri" w:cs="Calibri"/>
                <w:b/>
                <w:sz w:val="20"/>
              </w:rPr>
            </w:pPr>
            <w:r w:rsidRPr="00B3598F">
              <w:rPr>
                <w:rFonts w:ascii="Calibri" w:hAnsi="Calibri" w:cs="Calibri"/>
                <w:b/>
                <w:spacing w:val="-3"/>
                <w:sz w:val="20"/>
              </w:rPr>
              <w:fldChar w:fldCharType="begin">
                <w:ffData>
                  <w:name w:val="Check7"/>
                  <w:enabled/>
                  <w:calcOnExit w:val="0"/>
                  <w:checkBox>
                    <w:sizeAuto/>
                    <w:default w:val="0"/>
                  </w:checkBox>
                </w:ffData>
              </w:fldChar>
            </w:r>
            <w:r w:rsidRPr="00B3598F">
              <w:rPr>
                <w:rFonts w:ascii="Calibri" w:hAnsi="Calibri" w:cs="Calibri"/>
                <w:b/>
                <w:spacing w:val="-3"/>
                <w:sz w:val="20"/>
              </w:rPr>
              <w:instrText xml:space="preserve"> FORMCHECKBOX </w:instrText>
            </w:r>
            <w:r w:rsidR="00DF5F71">
              <w:rPr>
                <w:rFonts w:ascii="Calibri" w:hAnsi="Calibri" w:cs="Calibri"/>
                <w:b/>
                <w:spacing w:val="-3"/>
                <w:sz w:val="20"/>
              </w:rPr>
            </w:r>
            <w:r w:rsidR="00DF5F71">
              <w:rPr>
                <w:rFonts w:ascii="Calibri" w:hAnsi="Calibri" w:cs="Calibri"/>
                <w:b/>
                <w:spacing w:val="-3"/>
                <w:sz w:val="20"/>
              </w:rPr>
              <w:fldChar w:fldCharType="separate"/>
            </w:r>
            <w:r w:rsidRPr="00B3598F">
              <w:rPr>
                <w:rFonts w:ascii="Calibri" w:hAnsi="Calibri" w:cs="Calibri"/>
                <w:b/>
                <w:spacing w:val="-3"/>
                <w:sz w:val="20"/>
              </w:rPr>
              <w:fldChar w:fldCharType="end"/>
            </w:r>
            <w:r w:rsidRPr="00B3598F">
              <w:rPr>
                <w:rFonts w:ascii="Calibri" w:hAnsi="Calibri" w:cs="Calibri"/>
                <w:b/>
                <w:spacing w:val="-3"/>
                <w:sz w:val="20"/>
              </w:rPr>
              <w:t xml:space="preserve">  BIDDER IS </w:t>
            </w:r>
            <w:r w:rsidRPr="00B3598F">
              <w:rPr>
                <w:rFonts w:ascii="Calibri" w:hAnsi="Calibri" w:cs="Calibri"/>
                <w:b/>
                <w:spacing w:val="-3"/>
                <w:sz w:val="20"/>
                <w:u w:val="single"/>
              </w:rPr>
              <w:t>NOT</w:t>
            </w:r>
            <w:r w:rsidRPr="00B3598F">
              <w:rPr>
                <w:rFonts w:ascii="Calibri" w:hAnsi="Calibri" w:cs="Calibri"/>
                <w:b/>
                <w:spacing w:val="-3"/>
                <w:sz w:val="20"/>
              </w:rPr>
              <w:t xml:space="preserve"> A CERTIFIED SLEB </w:t>
            </w:r>
            <w:r w:rsidRPr="00B3598F">
              <w:rPr>
                <w:rFonts w:ascii="Calibri" w:hAnsi="Calibri" w:cs="Calibri"/>
                <w:b/>
                <w:caps/>
                <w:spacing w:val="-3"/>
                <w:sz w:val="20"/>
              </w:rPr>
              <w:t xml:space="preserve">and will </w:t>
            </w:r>
            <w:r w:rsidRPr="00B3598F">
              <w:rPr>
                <w:rFonts w:ascii="Calibri" w:hAnsi="Calibri" w:cs="Calibri"/>
                <w:b/>
                <w:caps/>
                <w:sz w:val="20"/>
              </w:rPr>
              <w:t xml:space="preserve">subcontract </w:t>
            </w:r>
            <w:r w:rsidRPr="00B3598F">
              <w:rPr>
                <w:rFonts w:ascii="Calibri" w:hAnsi="Calibri" w:cs="Calibri"/>
                <w:b/>
                <w:caps/>
                <w:sz w:val="20"/>
                <w:u w:val="single"/>
              </w:rPr>
              <w:fldChar w:fldCharType="begin">
                <w:ffData>
                  <w:name w:val="Text56"/>
                  <w:enabled/>
                  <w:calcOnExit w:val="0"/>
                  <w:textInput/>
                </w:ffData>
              </w:fldChar>
            </w:r>
            <w:r w:rsidRPr="00B3598F">
              <w:rPr>
                <w:rFonts w:ascii="Calibri" w:hAnsi="Calibri" w:cs="Calibri"/>
                <w:b/>
                <w:caps/>
                <w:sz w:val="20"/>
                <w:u w:val="single"/>
              </w:rPr>
              <w:instrText xml:space="preserve"> FORMTEXT </w:instrText>
            </w:r>
            <w:r w:rsidRPr="00B3598F">
              <w:rPr>
                <w:rFonts w:ascii="Calibri" w:hAnsi="Calibri" w:cs="Calibri"/>
                <w:b/>
                <w:caps/>
                <w:sz w:val="20"/>
                <w:u w:val="single"/>
              </w:rPr>
            </w:r>
            <w:r w:rsidRPr="00B3598F">
              <w:rPr>
                <w:rFonts w:ascii="Calibri" w:hAnsi="Calibri" w:cs="Calibri"/>
                <w:b/>
                <w:caps/>
                <w:sz w:val="20"/>
                <w:u w:val="single"/>
              </w:rPr>
              <w:fldChar w:fldCharType="separate"/>
            </w:r>
            <w:r w:rsidR="001F7F4C">
              <w:rPr>
                <w:rFonts w:ascii="Calibri" w:hAnsi="Calibri" w:cs="Calibri"/>
                <w:b/>
                <w:caps/>
                <w:noProof/>
                <w:sz w:val="20"/>
                <w:u w:val="single"/>
              </w:rPr>
              <w:t> </w:t>
            </w:r>
            <w:r w:rsidR="001F7F4C">
              <w:rPr>
                <w:rFonts w:ascii="Calibri" w:hAnsi="Calibri" w:cs="Calibri"/>
                <w:b/>
                <w:caps/>
                <w:noProof/>
                <w:sz w:val="20"/>
                <w:u w:val="single"/>
              </w:rPr>
              <w:t> </w:t>
            </w:r>
            <w:r w:rsidR="001F7F4C">
              <w:rPr>
                <w:rFonts w:ascii="Calibri" w:hAnsi="Calibri" w:cs="Calibri"/>
                <w:b/>
                <w:caps/>
                <w:noProof/>
                <w:sz w:val="20"/>
                <w:u w:val="single"/>
              </w:rPr>
              <w:t> </w:t>
            </w:r>
            <w:r w:rsidR="001F7F4C">
              <w:rPr>
                <w:rFonts w:ascii="Calibri" w:hAnsi="Calibri" w:cs="Calibri"/>
                <w:b/>
                <w:caps/>
                <w:noProof/>
                <w:sz w:val="20"/>
                <w:u w:val="single"/>
              </w:rPr>
              <w:t> </w:t>
            </w:r>
            <w:r w:rsidR="001F7F4C">
              <w:rPr>
                <w:rFonts w:ascii="Calibri" w:hAnsi="Calibri" w:cs="Calibri"/>
                <w:b/>
                <w:caps/>
                <w:noProof/>
                <w:sz w:val="20"/>
                <w:u w:val="single"/>
              </w:rPr>
              <w:t> </w:t>
            </w:r>
            <w:r w:rsidRPr="00B3598F">
              <w:rPr>
                <w:rFonts w:ascii="Calibri" w:hAnsi="Calibri" w:cs="Calibri"/>
                <w:b/>
                <w:caps/>
                <w:sz w:val="20"/>
                <w:u w:val="single"/>
              </w:rPr>
              <w:fldChar w:fldCharType="end"/>
            </w:r>
            <w:r w:rsidRPr="00B3598F">
              <w:rPr>
                <w:rFonts w:ascii="Calibri" w:hAnsi="Calibri" w:cs="Calibri"/>
                <w:b/>
                <w:caps/>
                <w:sz w:val="20"/>
              </w:rPr>
              <w:t>% with the SLEB named below for the following goods/services</w:t>
            </w:r>
            <w:r w:rsidRPr="00B3598F">
              <w:rPr>
                <w:rFonts w:ascii="Calibri" w:hAnsi="Calibri" w:cs="Calibri"/>
                <w:b/>
                <w:sz w:val="20"/>
              </w:rPr>
              <w:t xml:space="preserve">: </w:t>
            </w:r>
            <w:r w:rsidRPr="00B3598F">
              <w:rPr>
                <w:rFonts w:ascii="Calibri" w:hAnsi="Calibri" w:cs="Calibri"/>
                <w:b/>
                <w:sz w:val="20"/>
                <w:u w:val="single"/>
              </w:rPr>
              <w:fldChar w:fldCharType="begin">
                <w:ffData>
                  <w:name w:val="Text57"/>
                  <w:enabled/>
                  <w:calcOnExit w:val="0"/>
                  <w:textInput/>
                </w:ffData>
              </w:fldChar>
            </w:r>
            <w:r w:rsidRPr="00B3598F">
              <w:rPr>
                <w:rFonts w:ascii="Calibri" w:hAnsi="Calibri" w:cs="Calibri"/>
                <w:b/>
                <w:sz w:val="20"/>
                <w:u w:val="single"/>
              </w:rPr>
              <w:instrText xml:space="preserve"> FORMTEXT </w:instrText>
            </w:r>
            <w:r w:rsidRPr="00B3598F">
              <w:rPr>
                <w:rFonts w:ascii="Calibri" w:hAnsi="Calibri" w:cs="Calibri"/>
                <w:b/>
                <w:sz w:val="20"/>
                <w:u w:val="single"/>
              </w:rPr>
            </w:r>
            <w:r w:rsidRPr="00B3598F">
              <w:rPr>
                <w:rFonts w:ascii="Calibri" w:hAnsi="Calibri" w:cs="Calibri"/>
                <w:b/>
                <w:sz w:val="20"/>
                <w:u w:val="single"/>
              </w:rPr>
              <w:fldChar w:fldCharType="separate"/>
            </w:r>
            <w:r w:rsidR="001F7F4C">
              <w:rPr>
                <w:rFonts w:ascii="Calibri" w:hAnsi="Calibri" w:cs="Calibri"/>
                <w:b/>
                <w:noProof/>
                <w:sz w:val="20"/>
                <w:u w:val="single"/>
              </w:rPr>
              <w:t> </w:t>
            </w:r>
            <w:r w:rsidR="001F7F4C">
              <w:rPr>
                <w:rFonts w:ascii="Calibri" w:hAnsi="Calibri" w:cs="Calibri"/>
                <w:b/>
                <w:noProof/>
                <w:sz w:val="20"/>
                <w:u w:val="single"/>
              </w:rPr>
              <w:t> </w:t>
            </w:r>
            <w:r w:rsidR="001F7F4C">
              <w:rPr>
                <w:rFonts w:ascii="Calibri" w:hAnsi="Calibri" w:cs="Calibri"/>
                <w:b/>
                <w:noProof/>
                <w:sz w:val="20"/>
                <w:u w:val="single"/>
              </w:rPr>
              <w:t> </w:t>
            </w:r>
            <w:r w:rsidR="001F7F4C">
              <w:rPr>
                <w:rFonts w:ascii="Calibri" w:hAnsi="Calibri" w:cs="Calibri"/>
                <w:b/>
                <w:noProof/>
                <w:sz w:val="20"/>
                <w:u w:val="single"/>
              </w:rPr>
              <w:t> </w:t>
            </w:r>
            <w:r w:rsidR="001F7F4C">
              <w:rPr>
                <w:rFonts w:ascii="Calibri" w:hAnsi="Calibri" w:cs="Calibri"/>
                <w:b/>
                <w:noProof/>
                <w:sz w:val="20"/>
                <w:u w:val="single"/>
              </w:rPr>
              <w:t> </w:t>
            </w:r>
            <w:r w:rsidRPr="00B3598F">
              <w:rPr>
                <w:rFonts w:ascii="Calibri" w:hAnsi="Calibri" w:cs="Calibri"/>
                <w:b/>
                <w:sz w:val="20"/>
                <w:u w:val="single"/>
              </w:rPr>
              <w:fldChar w:fldCharType="end"/>
            </w:r>
            <w:r w:rsidRPr="00B3598F">
              <w:rPr>
                <w:rFonts w:ascii="Calibri" w:hAnsi="Calibri" w:cs="Calibri"/>
                <w:b/>
                <w:sz w:val="20"/>
                <w:u w:val="single"/>
              </w:rPr>
              <w:tab/>
            </w:r>
          </w:p>
          <w:p w14:paraId="000DF8F1" w14:textId="77777777" w:rsidR="006C62B0" w:rsidRPr="00B3598F" w:rsidRDefault="006C62B0" w:rsidP="00A86407">
            <w:pPr>
              <w:pStyle w:val="Header"/>
              <w:tabs>
                <w:tab w:val="clear" w:pos="4320"/>
                <w:tab w:val="clear" w:pos="8640"/>
                <w:tab w:val="right" w:pos="10800"/>
              </w:tabs>
              <w:spacing w:before="80" w:after="80"/>
              <w:ind w:left="360"/>
              <w:rPr>
                <w:rFonts w:ascii="Calibri" w:hAnsi="Calibri" w:cs="Calibri"/>
                <w:b/>
                <w:spacing w:val="-3"/>
                <w:sz w:val="4"/>
                <w:szCs w:val="4"/>
              </w:rPr>
            </w:pPr>
          </w:p>
          <w:p w14:paraId="3313F697" w14:textId="77777777" w:rsidR="006C62B0" w:rsidRPr="00B3598F" w:rsidRDefault="006C62B0" w:rsidP="00A86407">
            <w:pPr>
              <w:pStyle w:val="Header"/>
              <w:tabs>
                <w:tab w:val="clear" w:pos="4320"/>
                <w:tab w:val="clear" w:pos="8640"/>
                <w:tab w:val="right" w:pos="10800"/>
              </w:tabs>
              <w:spacing w:before="80" w:after="80"/>
              <w:ind w:left="360"/>
              <w:rPr>
                <w:rFonts w:ascii="Calibri" w:hAnsi="Calibri" w:cs="Calibri"/>
                <w:b/>
                <w:spacing w:val="-3"/>
                <w:sz w:val="20"/>
              </w:rPr>
            </w:pPr>
            <w:r w:rsidRPr="00B3598F">
              <w:rPr>
                <w:rFonts w:ascii="Calibri" w:hAnsi="Calibri" w:cs="Calibri"/>
                <w:b/>
                <w:spacing w:val="-3"/>
                <w:sz w:val="20"/>
                <w:szCs w:val="24"/>
              </w:rPr>
              <w:t xml:space="preserve">SLEB </w:t>
            </w:r>
            <w:r w:rsidR="00C004E8" w:rsidRPr="00B3598F">
              <w:rPr>
                <w:rFonts w:ascii="Calibri" w:hAnsi="Calibri" w:cs="Calibri"/>
                <w:b/>
                <w:spacing w:val="-3"/>
                <w:sz w:val="20"/>
                <w:szCs w:val="24"/>
              </w:rPr>
              <w:t>Subcontractor</w:t>
            </w:r>
            <w:r w:rsidRPr="00B3598F">
              <w:rPr>
                <w:rFonts w:ascii="Calibri" w:hAnsi="Calibri" w:cs="Calibri"/>
                <w:b/>
                <w:spacing w:val="-3"/>
                <w:sz w:val="20"/>
                <w:szCs w:val="24"/>
              </w:rPr>
              <w:t xml:space="preserve"> Business Name: </w:t>
            </w:r>
            <w:r w:rsidRPr="00B3598F">
              <w:rPr>
                <w:rFonts w:ascii="Calibri" w:hAnsi="Calibri" w:cs="Calibri"/>
                <w:b/>
                <w:spacing w:val="-3"/>
                <w:sz w:val="20"/>
              </w:rPr>
              <w:t xml:space="preserve"> </w:t>
            </w:r>
            <w:r w:rsidRPr="00B3598F">
              <w:rPr>
                <w:rFonts w:ascii="Calibri" w:hAnsi="Calibri" w:cs="Calibri"/>
                <w:b/>
                <w:spacing w:val="-3"/>
                <w:sz w:val="20"/>
                <w:u w:val="single"/>
              </w:rPr>
              <w:fldChar w:fldCharType="begin">
                <w:ffData>
                  <w:name w:val="Text53"/>
                  <w:enabled/>
                  <w:calcOnExit w:val="0"/>
                  <w:textInput/>
                </w:ffData>
              </w:fldChar>
            </w:r>
            <w:r w:rsidRPr="00B3598F">
              <w:rPr>
                <w:rFonts w:ascii="Calibri" w:hAnsi="Calibri" w:cs="Calibri"/>
                <w:b/>
                <w:spacing w:val="-3"/>
                <w:sz w:val="20"/>
                <w:u w:val="single"/>
              </w:rPr>
              <w:instrText xml:space="preserve"> FORMTEXT </w:instrText>
            </w:r>
            <w:r w:rsidRPr="00B3598F">
              <w:rPr>
                <w:rFonts w:ascii="Calibri" w:hAnsi="Calibri" w:cs="Calibri"/>
                <w:b/>
                <w:spacing w:val="-3"/>
                <w:sz w:val="20"/>
                <w:u w:val="single"/>
              </w:rPr>
            </w:r>
            <w:r w:rsidRPr="00B3598F">
              <w:rPr>
                <w:rFonts w:ascii="Calibri" w:hAnsi="Calibri" w:cs="Calibri"/>
                <w:b/>
                <w:spacing w:val="-3"/>
                <w:sz w:val="20"/>
                <w:u w:val="single"/>
              </w:rPr>
              <w:fldChar w:fldCharType="separate"/>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Pr="00B3598F">
              <w:rPr>
                <w:rFonts w:ascii="Calibri" w:hAnsi="Calibri" w:cs="Calibri"/>
                <w:b/>
                <w:spacing w:val="-3"/>
                <w:sz w:val="20"/>
                <w:u w:val="single"/>
              </w:rPr>
              <w:fldChar w:fldCharType="end"/>
            </w:r>
            <w:r w:rsidRPr="00B3598F">
              <w:rPr>
                <w:rFonts w:ascii="Calibri" w:hAnsi="Calibri" w:cs="Calibri"/>
                <w:b/>
                <w:spacing w:val="-3"/>
                <w:sz w:val="20"/>
                <w:u w:val="single"/>
              </w:rPr>
              <w:tab/>
            </w:r>
          </w:p>
          <w:p w14:paraId="1FE7CBCF" w14:textId="77777777" w:rsidR="006C62B0" w:rsidRPr="00B3598F"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B3598F">
              <w:rPr>
                <w:rFonts w:ascii="Calibri" w:hAnsi="Calibri" w:cs="Calibri"/>
                <w:b/>
                <w:spacing w:val="-3"/>
                <w:sz w:val="20"/>
              </w:rPr>
              <w:t xml:space="preserve">SLEB Certification #: </w:t>
            </w:r>
            <w:r w:rsidRPr="00B3598F">
              <w:rPr>
                <w:rFonts w:ascii="Calibri" w:hAnsi="Calibri" w:cs="Calibri"/>
                <w:b/>
                <w:spacing w:val="-3"/>
                <w:sz w:val="20"/>
                <w:u w:val="single"/>
              </w:rPr>
              <w:fldChar w:fldCharType="begin">
                <w:ffData>
                  <w:name w:val="Text53"/>
                  <w:enabled/>
                  <w:calcOnExit w:val="0"/>
                  <w:textInput/>
                </w:ffData>
              </w:fldChar>
            </w:r>
            <w:r w:rsidRPr="00B3598F">
              <w:rPr>
                <w:rFonts w:ascii="Calibri" w:hAnsi="Calibri" w:cs="Calibri"/>
                <w:b/>
                <w:spacing w:val="-3"/>
                <w:sz w:val="20"/>
                <w:u w:val="single"/>
              </w:rPr>
              <w:instrText xml:space="preserve"> FORMTEXT </w:instrText>
            </w:r>
            <w:r w:rsidRPr="00B3598F">
              <w:rPr>
                <w:rFonts w:ascii="Calibri" w:hAnsi="Calibri" w:cs="Calibri"/>
                <w:b/>
                <w:spacing w:val="-3"/>
                <w:sz w:val="20"/>
                <w:u w:val="single"/>
              </w:rPr>
            </w:r>
            <w:r w:rsidRPr="00B3598F">
              <w:rPr>
                <w:rFonts w:ascii="Calibri" w:hAnsi="Calibri" w:cs="Calibri"/>
                <w:b/>
                <w:spacing w:val="-3"/>
                <w:sz w:val="20"/>
                <w:u w:val="single"/>
              </w:rPr>
              <w:fldChar w:fldCharType="separate"/>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Pr="00B3598F">
              <w:rPr>
                <w:rFonts w:ascii="Calibri" w:hAnsi="Calibri" w:cs="Calibri"/>
                <w:b/>
                <w:spacing w:val="-3"/>
                <w:sz w:val="20"/>
                <w:u w:val="single"/>
              </w:rPr>
              <w:fldChar w:fldCharType="end"/>
            </w:r>
            <w:r w:rsidRPr="00B3598F">
              <w:rPr>
                <w:rFonts w:ascii="Calibri" w:hAnsi="Calibri" w:cs="Calibri"/>
                <w:b/>
                <w:spacing w:val="-3"/>
                <w:sz w:val="20"/>
                <w:u w:val="single"/>
              </w:rPr>
              <w:tab/>
            </w:r>
            <w:r w:rsidRPr="00B3598F">
              <w:rPr>
                <w:rFonts w:ascii="Calibri" w:hAnsi="Calibri" w:cs="Calibri"/>
                <w:b/>
                <w:spacing w:val="-3"/>
                <w:sz w:val="20"/>
                <w:u w:val="single"/>
              </w:rPr>
              <w:tab/>
            </w:r>
            <w:r w:rsidRPr="00B3598F">
              <w:rPr>
                <w:rFonts w:ascii="Calibri" w:hAnsi="Calibri" w:cs="Calibri"/>
                <w:b/>
                <w:spacing w:val="-3"/>
                <w:sz w:val="20"/>
              </w:rPr>
              <w:t xml:space="preserve">     SLEB Certification Expiration Date: </w:t>
            </w:r>
            <w:r w:rsidRPr="00B3598F">
              <w:rPr>
                <w:rFonts w:ascii="Calibri" w:hAnsi="Calibri" w:cs="Calibri"/>
                <w:b/>
                <w:spacing w:val="-3"/>
                <w:sz w:val="20"/>
                <w:u w:val="single"/>
              </w:rPr>
              <w:fldChar w:fldCharType="begin">
                <w:ffData>
                  <w:name w:val="Text54"/>
                  <w:enabled/>
                  <w:calcOnExit w:val="0"/>
                  <w:textInput/>
                </w:ffData>
              </w:fldChar>
            </w:r>
            <w:r w:rsidRPr="00B3598F">
              <w:rPr>
                <w:rFonts w:ascii="Calibri" w:hAnsi="Calibri" w:cs="Calibri"/>
                <w:b/>
                <w:spacing w:val="-3"/>
                <w:sz w:val="20"/>
                <w:u w:val="single"/>
              </w:rPr>
              <w:instrText xml:space="preserve"> FORMTEXT </w:instrText>
            </w:r>
            <w:r w:rsidRPr="00B3598F">
              <w:rPr>
                <w:rFonts w:ascii="Calibri" w:hAnsi="Calibri" w:cs="Calibri"/>
                <w:b/>
                <w:spacing w:val="-3"/>
                <w:sz w:val="20"/>
                <w:u w:val="single"/>
              </w:rPr>
            </w:r>
            <w:r w:rsidRPr="00B3598F">
              <w:rPr>
                <w:rFonts w:ascii="Calibri" w:hAnsi="Calibri" w:cs="Calibri"/>
                <w:b/>
                <w:spacing w:val="-3"/>
                <w:sz w:val="20"/>
                <w:u w:val="single"/>
              </w:rPr>
              <w:fldChar w:fldCharType="separate"/>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Pr="00B3598F">
              <w:rPr>
                <w:rFonts w:ascii="Calibri" w:hAnsi="Calibri" w:cs="Calibri"/>
                <w:b/>
                <w:spacing w:val="-3"/>
                <w:sz w:val="20"/>
                <w:u w:val="single"/>
              </w:rPr>
              <w:fldChar w:fldCharType="end"/>
            </w:r>
            <w:r w:rsidRPr="00B3598F">
              <w:rPr>
                <w:rFonts w:ascii="Calibri" w:hAnsi="Calibri" w:cs="Calibri"/>
                <w:b/>
                <w:spacing w:val="-3"/>
                <w:sz w:val="20"/>
                <w:u w:val="single"/>
              </w:rPr>
              <w:tab/>
            </w:r>
          </w:p>
          <w:p w14:paraId="1A829A38" w14:textId="77777777" w:rsidR="006C62B0" w:rsidRPr="00B3598F" w:rsidRDefault="006C62B0" w:rsidP="00A86407">
            <w:pPr>
              <w:pStyle w:val="Header"/>
              <w:tabs>
                <w:tab w:val="left" w:pos="720"/>
              </w:tabs>
              <w:spacing w:before="80" w:after="80"/>
              <w:ind w:left="360"/>
              <w:rPr>
                <w:rFonts w:ascii="Calibri" w:hAnsi="Calibri" w:cs="Calibri"/>
                <w:b/>
                <w:spacing w:val="-3"/>
                <w:sz w:val="20"/>
                <w:szCs w:val="24"/>
              </w:rPr>
            </w:pPr>
            <w:r w:rsidRPr="00B3598F">
              <w:rPr>
                <w:rFonts w:ascii="Calibri" w:hAnsi="Calibri" w:cs="Calibri"/>
                <w:b/>
                <w:spacing w:val="-3"/>
                <w:sz w:val="20"/>
                <w:szCs w:val="24"/>
              </w:rPr>
              <w:t xml:space="preserve">SLEB Certification Status:  </w:t>
            </w:r>
            <w:r w:rsidRPr="00B3598F">
              <w:rPr>
                <w:rFonts w:ascii="Calibri" w:hAnsi="Calibri" w:cs="Calibri"/>
                <w:b/>
                <w:spacing w:val="-3"/>
                <w:sz w:val="20"/>
                <w:szCs w:val="24"/>
              </w:rPr>
              <w:fldChar w:fldCharType="begin">
                <w:ffData>
                  <w:name w:val="Check8"/>
                  <w:enabled/>
                  <w:calcOnExit w:val="0"/>
                  <w:checkBox>
                    <w:sizeAuto/>
                    <w:default w:val="0"/>
                  </w:checkBox>
                </w:ffData>
              </w:fldChar>
            </w:r>
            <w:r w:rsidRPr="00B3598F">
              <w:rPr>
                <w:rFonts w:ascii="Calibri" w:hAnsi="Calibri" w:cs="Calibri"/>
                <w:b/>
                <w:spacing w:val="-3"/>
                <w:sz w:val="20"/>
                <w:szCs w:val="24"/>
              </w:rPr>
              <w:instrText xml:space="preserve"> FORMCHECKBOX </w:instrText>
            </w:r>
            <w:r w:rsidR="00DF5F71">
              <w:rPr>
                <w:rFonts w:ascii="Calibri" w:hAnsi="Calibri" w:cs="Calibri"/>
                <w:b/>
                <w:spacing w:val="-3"/>
                <w:sz w:val="20"/>
                <w:szCs w:val="24"/>
              </w:rPr>
            </w:r>
            <w:r w:rsidR="00DF5F71">
              <w:rPr>
                <w:rFonts w:ascii="Calibri" w:hAnsi="Calibri" w:cs="Calibri"/>
                <w:b/>
                <w:spacing w:val="-3"/>
                <w:sz w:val="20"/>
                <w:szCs w:val="24"/>
              </w:rPr>
              <w:fldChar w:fldCharType="separate"/>
            </w:r>
            <w:r w:rsidRPr="00B3598F">
              <w:rPr>
                <w:rFonts w:ascii="Calibri" w:hAnsi="Calibri" w:cs="Calibri"/>
                <w:b/>
                <w:spacing w:val="-3"/>
                <w:sz w:val="20"/>
                <w:szCs w:val="24"/>
              </w:rPr>
              <w:fldChar w:fldCharType="end"/>
            </w:r>
            <w:r w:rsidRPr="00B3598F">
              <w:rPr>
                <w:rFonts w:ascii="Calibri" w:hAnsi="Calibri" w:cs="Calibri"/>
                <w:b/>
                <w:spacing w:val="-3"/>
                <w:sz w:val="20"/>
                <w:szCs w:val="24"/>
              </w:rPr>
              <w:t xml:space="preserve">  Small /  </w:t>
            </w:r>
            <w:r w:rsidRPr="00B3598F">
              <w:rPr>
                <w:rFonts w:ascii="Calibri" w:hAnsi="Calibri" w:cs="Calibri"/>
                <w:b/>
                <w:spacing w:val="-3"/>
                <w:sz w:val="20"/>
                <w:szCs w:val="24"/>
              </w:rPr>
              <w:fldChar w:fldCharType="begin">
                <w:ffData>
                  <w:name w:val="Check9"/>
                  <w:enabled/>
                  <w:calcOnExit w:val="0"/>
                  <w:checkBox>
                    <w:sizeAuto/>
                    <w:default w:val="0"/>
                  </w:checkBox>
                </w:ffData>
              </w:fldChar>
            </w:r>
            <w:r w:rsidRPr="00B3598F">
              <w:rPr>
                <w:rFonts w:ascii="Calibri" w:hAnsi="Calibri" w:cs="Calibri"/>
                <w:b/>
                <w:spacing w:val="-3"/>
                <w:sz w:val="20"/>
                <w:szCs w:val="24"/>
              </w:rPr>
              <w:instrText xml:space="preserve"> FORMCHECKBOX </w:instrText>
            </w:r>
            <w:r w:rsidR="00DF5F71">
              <w:rPr>
                <w:rFonts w:ascii="Calibri" w:hAnsi="Calibri" w:cs="Calibri"/>
                <w:b/>
                <w:spacing w:val="-3"/>
                <w:sz w:val="20"/>
                <w:szCs w:val="24"/>
              </w:rPr>
            </w:r>
            <w:r w:rsidR="00DF5F71">
              <w:rPr>
                <w:rFonts w:ascii="Calibri" w:hAnsi="Calibri" w:cs="Calibri"/>
                <w:b/>
                <w:spacing w:val="-3"/>
                <w:sz w:val="20"/>
                <w:szCs w:val="24"/>
              </w:rPr>
              <w:fldChar w:fldCharType="separate"/>
            </w:r>
            <w:r w:rsidRPr="00B3598F">
              <w:rPr>
                <w:rFonts w:ascii="Calibri" w:hAnsi="Calibri" w:cs="Calibri"/>
                <w:b/>
                <w:spacing w:val="-3"/>
                <w:sz w:val="20"/>
                <w:szCs w:val="24"/>
              </w:rPr>
              <w:fldChar w:fldCharType="end"/>
            </w:r>
            <w:r w:rsidRPr="00B3598F">
              <w:rPr>
                <w:rFonts w:ascii="Calibri" w:hAnsi="Calibri" w:cs="Calibri"/>
                <w:b/>
                <w:spacing w:val="-3"/>
                <w:sz w:val="20"/>
                <w:szCs w:val="24"/>
              </w:rPr>
              <w:t xml:space="preserve">  Emerging </w:t>
            </w:r>
          </w:p>
          <w:p w14:paraId="1F631DE7" w14:textId="77777777" w:rsidR="006C62B0" w:rsidRPr="00B3598F" w:rsidRDefault="006C62B0" w:rsidP="00A86407">
            <w:pPr>
              <w:pStyle w:val="Header"/>
              <w:tabs>
                <w:tab w:val="clear" w:pos="4320"/>
                <w:tab w:val="clear" w:pos="8640"/>
                <w:tab w:val="right" w:pos="10786"/>
              </w:tabs>
              <w:spacing w:before="80" w:after="80"/>
              <w:ind w:left="360"/>
              <w:rPr>
                <w:rFonts w:ascii="Calibri" w:hAnsi="Calibri" w:cs="Calibri"/>
                <w:b/>
                <w:spacing w:val="-3"/>
                <w:sz w:val="20"/>
                <w:szCs w:val="24"/>
              </w:rPr>
            </w:pPr>
            <w:r w:rsidRPr="00B3598F">
              <w:rPr>
                <w:rFonts w:ascii="Calibri" w:hAnsi="Calibri" w:cs="Calibri"/>
                <w:b/>
                <w:spacing w:val="-3"/>
                <w:sz w:val="20"/>
              </w:rPr>
              <w:t xml:space="preserve">NAICS Codes Included in Certification: </w:t>
            </w:r>
            <w:r w:rsidRPr="00B3598F">
              <w:rPr>
                <w:rFonts w:ascii="Calibri" w:hAnsi="Calibri" w:cs="Calibri"/>
                <w:b/>
                <w:spacing w:val="-3"/>
                <w:sz w:val="20"/>
                <w:u w:val="single"/>
              </w:rPr>
              <w:fldChar w:fldCharType="begin">
                <w:ffData>
                  <w:name w:val="Text55"/>
                  <w:enabled/>
                  <w:calcOnExit w:val="0"/>
                  <w:textInput/>
                </w:ffData>
              </w:fldChar>
            </w:r>
            <w:r w:rsidRPr="00B3598F">
              <w:rPr>
                <w:rFonts w:ascii="Calibri" w:hAnsi="Calibri" w:cs="Calibri"/>
                <w:b/>
                <w:spacing w:val="-3"/>
                <w:sz w:val="20"/>
                <w:u w:val="single"/>
              </w:rPr>
              <w:instrText xml:space="preserve"> FORMTEXT </w:instrText>
            </w:r>
            <w:r w:rsidRPr="00B3598F">
              <w:rPr>
                <w:rFonts w:ascii="Calibri" w:hAnsi="Calibri" w:cs="Calibri"/>
                <w:b/>
                <w:spacing w:val="-3"/>
                <w:sz w:val="20"/>
                <w:u w:val="single"/>
              </w:rPr>
            </w:r>
            <w:r w:rsidRPr="00B3598F">
              <w:rPr>
                <w:rFonts w:ascii="Calibri" w:hAnsi="Calibri" w:cs="Calibri"/>
                <w:b/>
                <w:spacing w:val="-3"/>
                <w:sz w:val="20"/>
                <w:u w:val="single"/>
              </w:rPr>
              <w:fldChar w:fldCharType="separate"/>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Pr="00B3598F">
              <w:rPr>
                <w:rFonts w:ascii="Calibri" w:hAnsi="Calibri" w:cs="Calibri"/>
                <w:b/>
                <w:spacing w:val="-3"/>
                <w:sz w:val="20"/>
                <w:u w:val="single"/>
              </w:rPr>
              <w:fldChar w:fldCharType="end"/>
            </w:r>
            <w:r w:rsidRPr="00B3598F">
              <w:rPr>
                <w:rFonts w:ascii="Calibri" w:hAnsi="Calibri" w:cs="Calibri"/>
                <w:b/>
                <w:spacing w:val="-3"/>
                <w:sz w:val="20"/>
                <w:u w:val="single"/>
              </w:rPr>
              <w:tab/>
            </w:r>
          </w:p>
          <w:p w14:paraId="387EEC4D" w14:textId="77777777" w:rsidR="006C62B0" w:rsidRPr="00B3598F" w:rsidRDefault="006C62B0" w:rsidP="00A86407">
            <w:pPr>
              <w:pStyle w:val="Header"/>
              <w:tabs>
                <w:tab w:val="left" w:pos="720"/>
              </w:tabs>
              <w:spacing w:before="80" w:after="80"/>
              <w:ind w:left="360"/>
              <w:rPr>
                <w:rFonts w:ascii="Calibri" w:hAnsi="Calibri" w:cs="Calibri"/>
                <w:b/>
                <w:spacing w:val="-3"/>
                <w:sz w:val="4"/>
                <w:szCs w:val="4"/>
              </w:rPr>
            </w:pPr>
          </w:p>
          <w:p w14:paraId="783C2774" w14:textId="77777777" w:rsidR="006C62B0" w:rsidRPr="00B3598F" w:rsidRDefault="006C62B0" w:rsidP="00A86407">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B3598F">
              <w:rPr>
                <w:rFonts w:ascii="Calibri" w:hAnsi="Calibri" w:cs="Calibri"/>
                <w:b/>
                <w:spacing w:val="-3"/>
                <w:sz w:val="20"/>
              </w:rPr>
              <w:t xml:space="preserve">SLEB Subcontractor </w:t>
            </w:r>
            <w:r w:rsidRPr="00B3598F">
              <w:rPr>
                <w:rFonts w:ascii="Calibri" w:hAnsi="Calibri" w:cs="Calibri"/>
                <w:b/>
                <w:spacing w:val="-3"/>
                <w:sz w:val="20"/>
                <w:szCs w:val="24"/>
              </w:rPr>
              <w:t xml:space="preserve">Principal Name: </w:t>
            </w:r>
            <w:r w:rsidRPr="00B3598F">
              <w:rPr>
                <w:rFonts w:ascii="Calibri" w:hAnsi="Calibri" w:cs="Calibri"/>
                <w:b/>
                <w:spacing w:val="-3"/>
                <w:sz w:val="20"/>
                <w:u w:val="single"/>
              </w:rPr>
              <w:fldChar w:fldCharType="begin">
                <w:ffData>
                  <w:name w:val="Text55"/>
                  <w:enabled/>
                  <w:calcOnExit w:val="0"/>
                  <w:textInput/>
                </w:ffData>
              </w:fldChar>
            </w:r>
            <w:r w:rsidRPr="00B3598F">
              <w:rPr>
                <w:rFonts w:ascii="Calibri" w:hAnsi="Calibri" w:cs="Calibri"/>
                <w:b/>
                <w:spacing w:val="-3"/>
                <w:sz w:val="20"/>
                <w:u w:val="single"/>
              </w:rPr>
              <w:instrText xml:space="preserve"> FORMTEXT </w:instrText>
            </w:r>
            <w:r w:rsidRPr="00B3598F">
              <w:rPr>
                <w:rFonts w:ascii="Calibri" w:hAnsi="Calibri" w:cs="Calibri"/>
                <w:b/>
                <w:spacing w:val="-3"/>
                <w:sz w:val="20"/>
                <w:u w:val="single"/>
              </w:rPr>
            </w:r>
            <w:r w:rsidRPr="00B3598F">
              <w:rPr>
                <w:rFonts w:ascii="Calibri" w:hAnsi="Calibri" w:cs="Calibri"/>
                <w:b/>
                <w:spacing w:val="-3"/>
                <w:sz w:val="20"/>
                <w:u w:val="single"/>
              </w:rPr>
              <w:fldChar w:fldCharType="separate"/>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Pr="00B3598F">
              <w:rPr>
                <w:rFonts w:ascii="Calibri" w:hAnsi="Calibri" w:cs="Calibri"/>
                <w:b/>
                <w:spacing w:val="-3"/>
                <w:sz w:val="20"/>
                <w:u w:val="single"/>
              </w:rPr>
              <w:fldChar w:fldCharType="end"/>
            </w:r>
            <w:r w:rsidRPr="00B3598F">
              <w:rPr>
                <w:rFonts w:ascii="Calibri" w:hAnsi="Calibri" w:cs="Calibri"/>
                <w:b/>
                <w:spacing w:val="-3"/>
                <w:sz w:val="20"/>
                <w:u w:val="single"/>
              </w:rPr>
              <w:tab/>
            </w:r>
          </w:p>
          <w:p w14:paraId="36C2730B" w14:textId="77777777" w:rsidR="006C62B0" w:rsidRPr="00B3598F"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5CC44808" w14:textId="77777777" w:rsidR="006C62B0" w:rsidRPr="00B3598F" w:rsidRDefault="006C62B0" w:rsidP="00A86407">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B3598F">
              <w:rPr>
                <w:rFonts w:ascii="Calibri" w:hAnsi="Calibri" w:cs="Calibri"/>
                <w:b/>
                <w:spacing w:val="-3"/>
                <w:sz w:val="20"/>
              </w:rPr>
              <w:t xml:space="preserve">SLEB Subcontractor Principal </w:t>
            </w:r>
            <w:bookmarkStart w:id="153" w:name="SLEBSubcontractor"/>
            <w:r w:rsidRPr="00B3598F">
              <w:rPr>
                <w:rFonts w:ascii="Calibri" w:hAnsi="Calibri" w:cs="Calibri"/>
                <w:b/>
                <w:spacing w:val="-3"/>
                <w:sz w:val="20"/>
              </w:rPr>
              <w:t>Signature</w:t>
            </w:r>
            <w:bookmarkEnd w:id="153"/>
            <w:r w:rsidRPr="00B3598F">
              <w:rPr>
                <w:rFonts w:ascii="Calibri" w:hAnsi="Calibri" w:cs="Calibri"/>
                <w:b/>
                <w:spacing w:val="-3"/>
                <w:sz w:val="20"/>
              </w:rPr>
              <w:t xml:space="preserve">:  </w:t>
            </w:r>
            <w:r w:rsidRPr="00B3598F">
              <w:rPr>
                <w:rFonts w:ascii="Calibri" w:hAnsi="Calibri" w:cs="Calibri"/>
                <w:b/>
                <w:spacing w:val="-3"/>
                <w:sz w:val="20"/>
                <w:u w:val="single"/>
              </w:rPr>
              <w:tab/>
            </w:r>
            <w:r w:rsidRPr="00B3598F">
              <w:rPr>
                <w:rFonts w:ascii="Calibri" w:hAnsi="Calibri" w:cs="Calibri"/>
                <w:b/>
                <w:spacing w:val="-3"/>
                <w:sz w:val="20"/>
              </w:rPr>
              <w:tab/>
              <w:t xml:space="preserve">Date: </w:t>
            </w:r>
            <w:r w:rsidRPr="00B3598F">
              <w:rPr>
                <w:rFonts w:ascii="Calibri" w:hAnsi="Calibri" w:cs="Calibri"/>
                <w:b/>
                <w:spacing w:val="-3"/>
                <w:sz w:val="20"/>
                <w:u w:val="single"/>
              </w:rPr>
              <w:fldChar w:fldCharType="begin">
                <w:ffData>
                  <w:name w:val="Text54"/>
                  <w:enabled/>
                  <w:calcOnExit w:val="0"/>
                  <w:textInput/>
                </w:ffData>
              </w:fldChar>
            </w:r>
            <w:r w:rsidRPr="00B3598F">
              <w:rPr>
                <w:rFonts w:ascii="Calibri" w:hAnsi="Calibri" w:cs="Calibri"/>
                <w:b/>
                <w:spacing w:val="-3"/>
                <w:sz w:val="20"/>
                <w:u w:val="single"/>
              </w:rPr>
              <w:instrText xml:space="preserve"> FORMTEXT </w:instrText>
            </w:r>
            <w:r w:rsidRPr="00B3598F">
              <w:rPr>
                <w:rFonts w:ascii="Calibri" w:hAnsi="Calibri" w:cs="Calibri"/>
                <w:b/>
                <w:spacing w:val="-3"/>
                <w:sz w:val="20"/>
                <w:u w:val="single"/>
              </w:rPr>
            </w:r>
            <w:r w:rsidRPr="00B3598F">
              <w:rPr>
                <w:rFonts w:ascii="Calibri" w:hAnsi="Calibri" w:cs="Calibri"/>
                <w:b/>
                <w:spacing w:val="-3"/>
                <w:sz w:val="20"/>
                <w:u w:val="single"/>
              </w:rPr>
              <w:fldChar w:fldCharType="separate"/>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001F7F4C">
              <w:rPr>
                <w:rFonts w:ascii="Calibri" w:hAnsi="Calibri" w:cs="Calibri"/>
                <w:b/>
                <w:noProof/>
                <w:spacing w:val="-3"/>
                <w:sz w:val="20"/>
                <w:u w:val="single"/>
              </w:rPr>
              <w:t> </w:t>
            </w:r>
            <w:r w:rsidRPr="00B3598F">
              <w:rPr>
                <w:rFonts w:ascii="Calibri" w:hAnsi="Calibri" w:cs="Calibri"/>
                <w:b/>
                <w:spacing w:val="-3"/>
                <w:sz w:val="20"/>
                <w:u w:val="single"/>
              </w:rPr>
              <w:fldChar w:fldCharType="end"/>
            </w:r>
            <w:r w:rsidRPr="00B3598F">
              <w:rPr>
                <w:rFonts w:ascii="Calibri" w:hAnsi="Calibri" w:cs="Calibri"/>
                <w:b/>
                <w:spacing w:val="-3"/>
                <w:sz w:val="20"/>
                <w:u w:val="single"/>
              </w:rPr>
              <w:tab/>
            </w:r>
          </w:p>
        </w:tc>
      </w:tr>
    </w:tbl>
    <w:p w14:paraId="004CC727" w14:textId="77777777" w:rsidR="006C62B0" w:rsidRPr="00B3598F" w:rsidRDefault="006C62B0" w:rsidP="006C62B0">
      <w:pPr>
        <w:tabs>
          <w:tab w:val="center" w:pos="5220"/>
        </w:tabs>
        <w:rPr>
          <w:rFonts w:ascii="Calibri" w:hAnsi="Calibri" w:cs="Calibri"/>
          <w:sz w:val="14"/>
          <w:szCs w:val="16"/>
        </w:rPr>
      </w:pPr>
    </w:p>
    <w:p w14:paraId="1C80D11A" w14:textId="77777777" w:rsidR="006C62B0" w:rsidRPr="002C52E9" w:rsidRDefault="006C62B0" w:rsidP="006C62B0">
      <w:pPr>
        <w:pStyle w:val="Header"/>
        <w:pBdr>
          <w:top w:val="single" w:sz="4" w:space="1" w:color="auto"/>
          <w:left w:val="single" w:sz="4" w:space="4" w:color="auto"/>
          <w:bottom w:val="single" w:sz="4" w:space="1" w:color="auto"/>
          <w:right w:val="single" w:sz="4" w:space="4" w:color="auto"/>
        </w:pBdr>
        <w:tabs>
          <w:tab w:val="left" w:pos="720"/>
        </w:tabs>
        <w:rPr>
          <w:rFonts w:ascii="Calibri" w:hAnsi="Calibri" w:cs="Calibri"/>
          <w:b/>
          <w:spacing w:val="-3"/>
          <w:sz w:val="17"/>
          <w:szCs w:val="17"/>
        </w:rPr>
      </w:pPr>
      <w:r w:rsidRPr="002C52E9">
        <w:rPr>
          <w:rFonts w:ascii="Calibri" w:hAnsi="Calibri" w:cs="Calibri"/>
          <w:b/>
          <w:sz w:val="17"/>
          <w:szCs w:val="17"/>
        </w:rPr>
        <w:t xml:space="preserve">Upon award, prime </w:t>
      </w:r>
      <w:r w:rsidR="00B806B4" w:rsidRPr="002C52E9">
        <w:rPr>
          <w:rFonts w:ascii="Calibri" w:hAnsi="Calibri" w:cs="Calibri"/>
          <w:b/>
          <w:sz w:val="17"/>
          <w:szCs w:val="17"/>
        </w:rPr>
        <w:t>Contractor</w:t>
      </w:r>
      <w:r w:rsidRPr="002C52E9">
        <w:rPr>
          <w:rFonts w:ascii="Calibri" w:hAnsi="Calibri" w:cs="Calibri"/>
          <w:b/>
          <w:sz w:val="17"/>
          <w:szCs w:val="17"/>
        </w:rPr>
        <w:t xml:space="preserve"> and</w:t>
      </w:r>
      <w:r w:rsidRPr="002C52E9">
        <w:rPr>
          <w:rFonts w:ascii="Calibri" w:hAnsi="Calibri" w:cs="Calibri"/>
          <w:sz w:val="17"/>
          <w:szCs w:val="17"/>
        </w:rPr>
        <w:t xml:space="preserve"> </w:t>
      </w:r>
      <w:r w:rsidRPr="002C52E9">
        <w:rPr>
          <w:rFonts w:ascii="Calibri" w:hAnsi="Calibri" w:cs="Calibri"/>
          <w:b/>
          <w:sz w:val="17"/>
          <w:szCs w:val="17"/>
        </w:rPr>
        <w:t>all SLEB subcontractors</w:t>
      </w:r>
      <w:r w:rsidRPr="002C52E9">
        <w:rPr>
          <w:rFonts w:ascii="Calibri" w:hAnsi="Calibri" w:cs="Calibri"/>
          <w:sz w:val="17"/>
          <w:szCs w:val="17"/>
        </w:rPr>
        <w:t xml:space="preserve"> that receive contracts as a result of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69E40F62" w14:textId="40C7D381" w:rsidR="00BA5D8D" w:rsidRPr="007F7893" w:rsidRDefault="00BA5D8D" w:rsidP="00373AF2">
      <w:pPr>
        <w:rPr>
          <w:rFonts w:ascii="Calibri" w:hAnsi="Calibri" w:cs="Calibri"/>
          <w:sz w:val="12"/>
          <w:szCs w:val="12"/>
        </w:rPr>
      </w:pPr>
    </w:p>
    <w:p w14:paraId="533557E7" w14:textId="77777777" w:rsidR="00373AF2" w:rsidRPr="00B3598F" w:rsidRDefault="00373AF2" w:rsidP="00373AF2">
      <w:pPr>
        <w:tabs>
          <w:tab w:val="right" w:pos="7020"/>
          <w:tab w:val="left" w:pos="7200"/>
          <w:tab w:val="right" w:pos="10800"/>
        </w:tabs>
        <w:rPr>
          <w:rFonts w:ascii="Calibri" w:hAnsi="Calibri" w:cs="Calibri"/>
          <w:sz w:val="22"/>
        </w:rPr>
      </w:pPr>
      <w:r w:rsidRPr="00B3598F">
        <w:rPr>
          <w:rFonts w:ascii="Calibri" w:hAnsi="Calibri" w:cs="Calibri"/>
          <w:sz w:val="22"/>
        </w:rPr>
        <w:t>Bidder Printed Name/Title:____________________________________________________________________________</w:t>
      </w:r>
    </w:p>
    <w:p w14:paraId="407A0CFD" w14:textId="77777777" w:rsidR="00730BB1" w:rsidRPr="007F7893" w:rsidRDefault="00730BB1" w:rsidP="00373AF2">
      <w:pPr>
        <w:tabs>
          <w:tab w:val="right" w:pos="7020"/>
          <w:tab w:val="left" w:pos="7200"/>
          <w:tab w:val="right" w:pos="10800"/>
        </w:tabs>
        <w:rPr>
          <w:rFonts w:ascii="Calibri" w:hAnsi="Calibri" w:cs="Calibri"/>
          <w:sz w:val="12"/>
          <w:szCs w:val="12"/>
        </w:rPr>
      </w:pPr>
    </w:p>
    <w:p w14:paraId="2551181C" w14:textId="77777777" w:rsidR="00373AF2" w:rsidRPr="00B3598F" w:rsidRDefault="00373AF2" w:rsidP="00373AF2">
      <w:pPr>
        <w:tabs>
          <w:tab w:val="right" w:pos="7020"/>
          <w:tab w:val="left" w:pos="7200"/>
          <w:tab w:val="right" w:pos="10800"/>
        </w:tabs>
        <w:rPr>
          <w:rFonts w:ascii="Calibri" w:hAnsi="Calibri" w:cs="Calibri"/>
          <w:sz w:val="22"/>
        </w:rPr>
      </w:pPr>
      <w:r w:rsidRPr="00B3598F">
        <w:rPr>
          <w:rFonts w:ascii="Calibri" w:hAnsi="Calibri" w:cs="Calibri"/>
          <w:sz w:val="22"/>
        </w:rPr>
        <w:t>Street Address: _____________________________________________City_____________State______ Zip Code______</w:t>
      </w:r>
    </w:p>
    <w:p w14:paraId="3316A79D" w14:textId="77777777" w:rsidR="00730BB1" w:rsidRPr="007F7893" w:rsidRDefault="00730BB1" w:rsidP="00373AF2">
      <w:pPr>
        <w:tabs>
          <w:tab w:val="right" w:pos="7020"/>
          <w:tab w:val="left" w:pos="7200"/>
          <w:tab w:val="right" w:pos="10800"/>
        </w:tabs>
        <w:rPr>
          <w:rFonts w:ascii="Calibri" w:hAnsi="Calibri" w:cs="Calibri"/>
          <w:sz w:val="12"/>
          <w:szCs w:val="12"/>
        </w:rPr>
      </w:pPr>
    </w:p>
    <w:p w14:paraId="072909C8" w14:textId="77777777" w:rsidR="00373AF2" w:rsidRPr="00B3598F" w:rsidRDefault="00373AF2" w:rsidP="00373AF2">
      <w:pPr>
        <w:tabs>
          <w:tab w:val="right" w:pos="7020"/>
          <w:tab w:val="left" w:pos="7200"/>
          <w:tab w:val="right" w:pos="10800"/>
        </w:tabs>
        <w:rPr>
          <w:rFonts w:ascii="Calibri" w:hAnsi="Calibri" w:cs="Calibri"/>
          <w:sz w:val="22"/>
          <w:u w:val="single"/>
        </w:rPr>
      </w:pPr>
      <w:r w:rsidRPr="00B3598F">
        <w:rPr>
          <w:rFonts w:ascii="Calibri" w:hAnsi="Calibri" w:cs="Calibri"/>
          <w:sz w:val="22"/>
        </w:rPr>
        <w:t xml:space="preserve">Bidder </w:t>
      </w:r>
      <w:bookmarkStart w:id="154" w:name="SLEBPrime"/>
      <w:r w:rsidRPr="00B3598F">
        <w:rPr>
          <w:rFonts w:ascii="Calibri" w:hAnsi="Calibri" w:cs="Calibri"/>
          <w:sz w:val="22"/>
        </w:rPr>
        <w:t>Signature</w:t>
      </w:r>
      <w:bookmarkEnd w:id="154"/>
      <w:r w:rsidRPr="00B3598F">
        <w:rPr>
          <w:rFonts w:ascii="Calibri" w:hAnsi="Calibri" w:cs="Calibri"/>
          <w:sz w:val="22"/>
        </w:rPr>
        <w:t xml:space="preserve">: </w:t>
      </w:r>
      <w:r w:rsidRPr="00B3598F">
        <w:rPr>
          <w:rFonts w:ascii="Calibri" w:hAnsi="Calibri" w:cs="Calibri"/>
          <w:sz w:val="22"/>
          <w:u w:val="single"/>
        </w:rPr>
        <w:tab/>
      </w:r>
      <w:r w:rsidRPr="00B3598F">
        <w:rPr>
          <w:rFonts w:ascii="Calibri" w:hAnsi="Calibri" w:cs="Calibri"/>
          <w:sz w:val="22"/>
        </w:rPr>
        <w:tab/>
        <w:t xml:space="preserve">Date: </w:t>
      </w:r>
      <w:r w:rsidRPr="00B3598F">
        <w:rPr>
          <w:rFonts w:ascii="Calibri" w:hAnsi="Calibri" w:cs="Calibri"/>
          <w:sz w:val="22"/>
          <w:u w:val="single"/>
        </w:rPr>
        <w:fldChar w:fldCharType="begin">
          <w:ffData>
            <w:name w:val="Text58"/>
            <w:enabled/>
            <w:calcOnExit w:val="0"/>
            <w:textInput/>
          </w:ffData>
        </w:fldChar>
      </w:r>
      <w:r w:rsidRPr="00B3598F">
        <w:rPr>
          <w:rFonts w:ascii="Calibri" w:hAnsi="Calibri" w:cs="Calibri"/>
          <w:sz w:val="22"/>
          <w:u w:val="single"/>
        </w:rPr>
        <w:instrText xml:space="preserve"> FORMTEXT </w:instrText>
      </w:r>
      <w:r w:rsidRPr="00B3598F">
        <w:rPr>
          <w:rFonts w:ascii="Calibri" w:hAnsi="Calibri" w:cs="Calibri"/>
          <w:sz w:val="22"/>
          <w:u w:val="single"/>
        </w:rPr>
      </w:r>
      <w:r w:rsidRPr="00B3598F">
        <w:rPr>
          <w:rFonts w:ascii="Calibri" w:hAnsi="Calibri" w:cs="Calibri"/>
          <w:sz w:val="22"/>
          <w:u w:val="single"/>
        </w:rPr>
        <w:fldChar w:fldCharType="separate"/>
      </w:r>
      <w:r w:rsidR="001F7F4C">
        <w:rPr>
          <w:rFonts w:ascii="Calibri" w:hAnsi="Calibri" w:cs="Calibri"/>
          <w:noProof/>
          <w:sz w:val="22"/>
          <w:u w:val="single"/>
        </w:rPr>
        <w:t> </w:t>
      </w:r>
      <w:r w:rsidR="001F7F4C">
        <w:rPr>
          <w:rFonts w:ascii="Calibri" w:hAnsi="Calibri" w:cs="Calibri"/>
          <w:noProof/>
          <w:sz w:val="22"/>
          <w:u w:val="single"/>
        </w:rPr>
        <w:t> </w:t>
      </w:r>
      <w:r w:rsidR="001F7F4C">
        <w:rPr>
          <w:rFonts w:ascii="Calibri" w:hAnsi="Calibri" w:cs="Calibri"/>
          <w:noProof/>
          <w:sz w:val="22"/>
          <w:u w:val="single"/>
        </w:rPr>
        <w:t> </w:t>
      </w:r>
      <w:r w:rsidR="001F7F4C">
        <w:rPr>
          <w:rFonts w:ascii="Calibri" w:hAnsi="Calibri" w:cs="Calibri"/>
          <w:noProof/>
          <w:sz w:val="22"/>
          <w:u w:val="single"/>
        </w:rPr>
        <w:t> </w:t>
      </w:r>
      <w:r w:rsidR="001F7F4C">
        <w:rPr>
          <w:rFonts w:ascii="Calibri" w:hAnsi="Calibri" w:cs="Calibri"/>
          <w:noProof/>
          <w:sz w:val="22"/>
          <w:u w:val="single"/>
        </w:rPr>
        <w:t> </w:t>
      </w:r>
      <w:r w:rsidRPr="00B3598F">
        <w:rPr>
          <w:rFonts w:ascii="Calibri" w:hAnsi="Calibri" w:cs="Calibri"/>
          <w:sz w:val="22"/>
          <w:u w:val="single"/>
        </w:rPr>
        <w:fldChar w:fldCharType="end"/>
      </w:r>
      <w:r w:rsidRPr="00B3598F">
        <w:rPr>
          <w:rFonts w:ascii="Calibri" w:hAnsi="Calibri" w:cs="Calibri"/>
          <w:sz w:val="22"/>
          <w:u w:val="single"/>
        </w:rPr>
        <w:tab/>
      </w:r>
    </w:p>
    <w:p w14:paraId="4C68E5AB" w14:textId="77777777" w:rsidR="00373AF2" w:rsidRPr="00B3598F" w:rsidRDefault="00373AF2" w:rsidP="00373AF2">
      <w:pPr>
        <w:tabs>
          <w:tab w:val="right" w:pos="7020"/>
          <w:tab w:val="left" w:pos="7200"/>
          <w:tab w:val="right" w:pos="10800"/>
        </w:tabs>
        <w:rPr>
          <w:rFonts w:ascii="Calibri" w:hAnsi="Calibri" w:cs="Calibri"/>
          <w:sz w:val="22"/>
        </w:rPr>
        <w:sectPr w:rsidR="00373AF2" w:rsidRPr="00B3598F" w:rsidSect="006C62B0">
          <w:headerReference w:type="even" r:id="rId86"/>
          <w:headerReference w:type="default" r:id="rId87"/>
          <w:headerReference w:type="first" r:id="rId88"/>
          <w:pgSz w:w="12240" w:h="15840" w:code="1"/>
          <w:pgMar w:top="720" w:right="720" w:bottom="288" w:left="720" w:header="288" w:footer="288" w:gutter="0"/>
          <w:cols w:space="720"/>
          <w:formProt w:val="0"/>
          <w:docGrid w:linePitch="354"/>
        </w:sectPr>
      </w:pPr>
    </w:p>
    <w:p w14:paraId="541E427A" w14:textId="77777777" w:rsidR="006C62B0" w:rsidRPr="00B3598F" w:rsidRDefault="006C62B0">
      <w:pPr>
        <w:rPr>
          <w:rFonts w:ascii="Calibri" w:hAnsi="Calibri" w:cs="Calibri"/>
          <w:b/>
          <w:caps/>
          <w:noProof/>
          <w:sz w:val="24"/>
          <w:szCs w:val="24"/>
        </w:rPr>
      </w:pPr>
    </w:p>
    <w:p w14:paraId="27E91545" w14:textId="10EECAD1" w:rsidR="007F243C" w:rsidRDefault="008B1FC8" w:rsidP="007F243C">
      <w:pPr>
        <w:pStyle w:val="Heading4"/>
        <w:jc w:val="left"/>
      </w:pPr>
      <w:bookmarkStart w:id="155" w:name="_Ref342044720"/>
      <w:r>
        <w:rPr>
          <w:noProof/>
        </w:rPr>
        <w:drawing>
          <wp:inline distT="0" distB="0" distL="0" distR="0" wp14:anchorId="42C7EFE6" wp14:editId="39B5DD12">
            <wp:extent cx="1095375" cy="828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p>
    <w:p w14:paraId="33E1AE77" w14:textId="77777777" w:rsidR="001753F8" w:rsidRPr="00B3598F" w:rsidRDefault="001753F8" w:rsidP="00972E0A">
      <w:pPr>
        <w:pStyle w:val="Heading4"/>
      </w:pPr>
      <w:r w:rsidRPr="00B3598F">
        <w:t>CURRENT REFERENCES</w:t>
      </w:r>
      <w:bookmarkEnd w:id="155"/>
    </w:p>
    <w:p w14:paraId="73EEE01F" w14:textId="77777777" w:rsidR="005965BF" w:rsidRPr="00B3598F" w:rsidRDefault="005965BF" w:rsidP="005965BF">
      <w:pPr>
        <w:tabs>
          <w:tab w:val="left" w:pos="-720"/>
        </w:tabs>
        <w:jc w:val="center"/>
        <w:rPr>
          <w:rFonts w:ascii="Calibri" w:hAnsi="Calibri" w:cs="Calibri"/>
          <w:b/>
          <w:spacing w:val="-3"/>
          <w:sz w:val="20"/>
        </w:rPr>
      </w:pPr>
    </w:p>
    <w:p w14:paraId="2E18FDBF" w14:textId="1BEA5C3A" w:rsidR="005965BF" w:rsidRPr="00B3598F" w:rsidRDefault="00DE0433" w:rsidP="005965BF">
      <w:pPr>
        <w:pStyle w:val="RFP-QHeader2"/>
        <w:rPr>
          <w:rFonts w:ascii="Calibri" w:hAnsi="Calibri" w:cs="Calibri"/>
          <w:bCs/>
          <w:iCs/>
          <w:sz w:val="28"/>
          <w:szCs w:val="28"/>
        </w:rPr>
      </w:pPr>
      <w:r>
        <w:rPr>
          <w:rFonts w:ascii="Calibri" w:hAnsi="Calibri" w:cs="Calibri"/>
          <w:bCs/>
          <w:iCs/>
          <w:sz w:val="28"/>
          <w:szCs w:val="28"/>
        </w:rPr>
        <w:t>RFP</w:t>
      </w:r>
      <w:r w:rsidR="000F040F" w:rsidRPr="00B3598F">
        <w:rPr>
          <w:rFonts w:ascii="Calibri" w:hAnsi="Calibri" w:cs="Calibri"/>
          <w:bCs/>
          <w:iCs/>
          <w:sz w:val="28"/>
          <w:szCs w:val="28"/>
        </w:rPr>
        <w:t xml:space="preserve"> </w:t>
      </w:r>
      <w:r w:rsidR="00C81A60" w:rsidRPr="00B3598F">
        <w:rPr>
          <w:rFonts w:ascii="Calibri" w:hAnsi="Calibri" w:cs="Calibri"/>
          <w:bCs/>
          <w:iCs/>
          <w:sz w:val="28"/>
          <w:szCs w:val="28"/>
        </w:rPr>
        <w:t xml:space="preserve">No. </w:t>
      </w:r>
      <w:r w:rsidR="001E39E7" w:rsidRPr="001E39E7">
        <w:rPr>
          <w:rFonts w:ascii="Calibri" w:hAnsi="Calibri" w:cs="Calibri"/>
          <w:bCs/>
          <w:iCs/>
          <w:sz w:val="28"/>
          <w:szCs w:val="28"/>
        </w:rPr>
        <w:t>MAO2021310</w:t>
      </w:r>
      <w:r w:rsidR="000F040F" w:rsidRPr="00B3598F">
        <w:rPr>
          <w:rFonts w:ascii="Calibri" w:hAnsi="Calibri" w:cs="Calibri"/>
          <w:bCs/>
          <w:iCs/>
          <w:sz w:val="28"/>
          <w:szCs w:val="28"/>
        </w:rPr>
        <w:t xml:space="preserve"> </w:t>
      </w:r>
      <w:r w:rsidR="008F033B" w:rsidRPr="00B3598F">
        <w:rPr>
          <w:rFonts w:ascii="Calibri" w:hAnsi="Calibri" w:cs="Calibri"/>
          <w:bCs/>
          <w:iCs/>
          <w:sz w:val="28"/>
          <w:szCs w:val="28"/>
        </w:rPr>
        <w:t>–</w:t>
      </w:r>
      <w:r w:rsidR="000F040F" w:rsidRPr="00B3598F">
        <w:rPr>
          <w:rFonts w:ascii="Calibri" w:hAnsi="Calibri" w:cs="Calibri"/>
          <w:bCs/>
          <w:iCs/>
          <w:sz w:val="28"/>
          <w:szCs w:val="28"/>
        </w:rPr>
        <w:t xml:space="preserve"> </w:t>
      </w:r>
      <w:r w:rsidR="00373A3E">
        <w:rPr>
          <w:rFonts w:ascii="Calibri" w:hAnsi="Calibri" w:cs="Calibri"/>
          <w:bCs/>
          <w:iCs/>
          <w:sz w:val="28"/>
          <w:szCs w:val="28"/>
        </w:rPr>
        <w:t xml:space="preserve">On-Call </w:t>
      </w:r>
      <w:r w:rsidR="008F033B" w:rsidRPr="00B3598F">
        <w:rPr>
          <w:rFonts w:ascii="Calibri" w:hAnsi="Calibri" w:cs="Calibri"/>
          <w:bCs/>
          <w:iCs/>
          <w:sz w:val="28"/>
          <w:szCs w:val="28"/>
        </w:rPr>
        <w:t xml:space="preserve">Tree </w:t>
      </w:r>
      <w:r w:rsidR="004D3A1D">
        <w:rPr>
          <w:rFonts w:ascii="Calibri" w:hAnsi="Calibri" w:cs="Calibri"/>
          <w:bCs/>
          <w:iCs/>
          <w:sz w:val="28"/>
          <w:szCs w:val="28"/>
        </w:rPr>
        <w:t>Maintenance</w:t>
      </w:r>
      <w:r w:rsidR="008F033B" w:rsidRPr="00B3598F">
        <w:rPr>
          <w:rFonts w:ascii="Calibri" w:hAnsi="Calibri" w:cs="Calibri"/>
          <w:bCs/>
          <w:iCs/>
          <w:sz w:val="28"/>
          <w:szCs w:val="28"/>
        </w:rPr>
        <w:t xml:space="preserve"> Services</w:t>
      </w:r>
      <w:r w:rsidR="00477F8D" w:rsidRPr="00B3598F">
        <w:rPr>
          <w:rFonts w:ascii="Calibri" w:hAnsi="Calibri" w:cs="Calibri"/>
          <w:bCs/>
          <w:iCs/>
          <w:sz w:val="28"/>
          <w:szCs w:val="28"/>
        </w:rPr>
        <w:fldChar w:fldCharType="begin"/>
      </w:r>
      <w:r w:rsidR="00477F8D" w:rsidRPr="00B3598F">
        <w:rPr>
          <w:rFonts w:ascii="Calibri" w:hAnsi="Calibri" w:cs="Calibri"/>
          <w:bCs/>
          <w:iCs/>
          <w:sz w:val="28"/>
          <w:szCs w:val="28"/>
        </w:rPr>
        <w:instrText xml:space="preserve"> REF BidTitle \h  \* MERGEFORMAT </w:instrText>
      </w:r>
      <w:r w:rsidR="00477F8D" w:rsidRPr="00B3598F">
        <w:rPr>
          <w:rFonts w:ascii="Calibri" w:hAnsi="Calibri" w:cs="Calibri"/>
          <w:bCs/>
          <w:iCs/>
          <w:sz w:val="28"/>
          <w:szCs w:val="28"/>
        </w:rPr>
      </w:r>
      <w:r w:rsidR="00477F8D" w:rsidRPr="00B3598F">
        <w:rPr>
          <w:rFonts w:ascii="Calibri" w:hAnsi="Calibri" w:cs="Calibri"/>
          <w:bCs/>
          <w:iCs/>
          <w:sz w:val="28"/>
          <w:szCs w:val="28"/>
        </w:rPr>
        <w:fldChar w:fldCharType="end"/>
      </w:r>
    </w:p>
    <w:p w14:paraId="0FCB653A" w14:textId="77777777" w:rsidR="007B2B2C" w:rsidRPr="00B3598F" w:rsidRDefault="007B2B2C" w:rsidP="005965BF">
      <w:pPr>
        <w:pStyle w:val="RFP-QHeader2"/>
        <w:rPr>
          <w:rFonts w:ascii="Calibri" w:hAnsi="Calibri" w:cs="Calibri"/>
          <w:bCs/>
          <w:iCs/>
          <w:caps/>
          <w:sz w:val="28"/>
          <w:szCs w:val="28"/>
        </w:rPr>
      </w:pPr>
    </w:p>
    <w:p w14:paraId="08F71793" w14:textId="77777777" w:rsidR="007B2B2C" w:rsidRPr="00B3598F" w:rsidRDefault="007B2B2C" w:rsidP="007B2B2C">
      <w:pPr>
        <w:pStyle w:val="RFP-QHeader2"/>
        <w:jc w:val="left"/>
        <w:rPr>
          <w:rFonts w:ascii="Calibri" w:hAnsi="Calibri" w:cs="Calibri"/>
          <w:bCs/>
          <w:iCs/>
          <w:szCs w:val="26"/>
        </w:rPr>
      </w:pPr>
    </w:p>
    <w:p w14:paraId="0A500A0B" w14:textId="77777777" w:rsidR="007B2B2C" w:rsidRPr="00B3598F" w:rsidRDefault="007B2B2C" w:rsidP="001753F8">
      <w:pPr>
        <w:pStyle w:val="RFP-QHeader2"/>
        <w:tabs>
          <w:tab w:val="right" w:pos="5490"/>
        </w:tabs>
        <w:jc w:val="left"/>
        <w:rPr>
          <w:rFonts w:ascii="Calibri" w:hAnsi="Calibri" w:cs="Calibri"/>
          <w:bCs/>
          <w:iCs/>
          <w:szCs w:val="26"/>
        </w:rPr>
      </w:pPr>
      <w:r w:rsidRPr="00B3598F">
        <w:rPr>
          <w:rFonts w:ascii="Calibri" w:hAnsi="Calibri" w:cs="Calibri"/>
          <w:bCs/>
          <w:iCs/>
          <w:szCs w:val="26"/>
        </w:rPr>
        <w:t>Bidder Name:</w:t>
      </w:r>
      <w:r w:rsidR="001753F8" w:rsidRPr="00B3598F">
        <w:rPr>
          <w:rFonts w:ascii="Calibri" w:hAnsi="Calibri" w:cs="Calibri"/>
          <w:bCs/>
          <w:iCs/>
          <w:szCs w:val="26"/>
        </w:rPr>
        <w:t xml:space="preserve"> </w:t>
      </w:r>
      <w:r w:rsidR="00976D9B" w:rsidRPr="00B3598F">
        <w:rPr>
          <w:rFonts w:ascii="Calibri" w:hAnsi="Calibri" w:cs="Calibri"/>
          <w:b w:val="0"/>
          <w:bCs/>
          <w:iCs/>
          <w:szCs w:val="26"/>
          <w:u w:val="single"/>
        </w:rPr>
        <w:fldChar w:fldCharType="begin">
          <w:ffData>
            <w:name w:val="Text31"/>
            <w:enabled/>
            <w:calcOnExit w:val="0"/>
            <w:textInput/>
          </w:ffData>
        </w:fldChar>
      </w:r>
      <w:bookmarkStart w:id="156" w:name="Text31"/>
      <w:r w:rsidR="001753F8" w:rsidRPr="00B3598F">
        <w:rPr>
          <w:rFonts w:ascii="Calibri" w:hAnsi="Calibri" w:cs="Calibri"/>
          <w:b w:val="0"/>
          <w:bCs/>
          <w:iCs/>
          <w:szCs w:val="26"/>
          <w:u w:val="single"/>
        </w:rPr>
        <w:instrText xml:space="preserve"> FORMTEXT </w:instrText>
      </w:r>
      <w:r w:rsidR="00976D9B" w:rsidRPr="00B3598F">
        <w:rPr>
          <w:rFonts w:ascii="Calibri" w:hAnsi="Calibri" w:cs="Calibri"/>
          <w:b w:val="0"/>
          <w:bCs/>
          <w:iCs/>
          <w:szCs w:val="26"/>
          <w:u w:val="single"/>
        </w:rPr>
      </w:r>
      <w:r w:rsidR="00976D9B" w:rsidRPr="00B3598F">
        <w:rPr>
          <w:rFonts w:ascii="Calibri" w:hAnsi="Calibri" w:cs="Calibri"/>
          <w:b w:val="0"/>
          <w:bCs/>
          <w:iCs/>
          <w:szCs w:val="26"/>
          <w:u w:val="single"/>
        </w:rPr>
        <w:fldChar w:fldCharType="separate"/>
      </w:r>
      <w:r w:rsidR="001F7F4C">
        <w:rPr>
          <w:rFonts w:ascii="Calibri" w:hAnsi="Calibri" w:cs="Calibri"/>
          <w:b w:val="0"/>
          <w:bCs/>
          <w:iCs/>
          <w:noProof/>
          <w:szCs w:val="26"/>
          <w:u w:val="single"/>
        </w:rPr>
        <w:t> </w:t>
      </w:r>
      <w:r w:rsidR="001F7F4C">
        <w:rPr>
          <w:rFonts w:ascii="Calibri" w:hAnsi="Calibri" w:cs="Calibri"/>
          <w:b w:val="0"/>
          <w:bCs/>
          <w:iCs/>
          <w:noProof/>
          <w:szCs w:val="26"/>
          <w:u w:val="single"/>
        </w:rPr>
        <w:t> </w:t>
      </w:r>
      <w:r w:rsidR="001F7F4C">
        <w:rPr>
          <w:rFonts w:ascii="Calibri" w:hAnsi="Calibri" w:cs="Calibri"/>
          <w:b w:val="0"/>
          <w:bCs/>
          <w:iCs/>
          <w:noProof/>
          <w:szCs w:val="26"/>
          <w:u w:val="single"/>
        </w:rPr>
        <w:t> </w:t>
      </w:r>
      <w:r w:rsidR="001F7F4C">
        <w:rPr>
          <w:rFonts w:ascii="Calibri" w:hAnsi="Calibri" w:cs="Calibri"/>
          <w:b w:val="0"/>
          <w:bCs/>
          <w:iCs/>
          <w:noProof/>
          <w:szCs w:val="26"/>
          <w:u w:val="single"/>
        </w:rPr>
        <w:t> </w:t>
      </w:r>
      <w:r w:rsidR="001F7F4C">
        <w:rPr>
          <w:rFonts w:ascii="Calibri" w:hAnsi="Calibri" w:cs="Calibri"/>
          <w:b w:val="0"/>
          <w:bCs/>
          <w:iCs/>
          <w:noProof/>
          <w:szCs w:val="26"/>
          <w:u w:val="single"/>
        </w:rPr>
        <w:t> </w:t>
      </w:r>
      <w:r w:rsidR="00976D9B" w:rsidRPr="00B3598F">
        <w:rPr>
          <w:rFonts w:ascii="Calibri" w:hAnsi="Calibri" w:cs="Calibri"/>
          <w:b w:val="0"/>
          <w:bCs/>
          <w:iCs/>
          <w:szCs w:val="26"/>
          <w:u w:val="single"/>
        </w:rPr>
        <w:fldChar w:fldCharType="end"/>
      </w:r>
      <w:bookmarkEnd w:id="156"/>
      <w:r w:rsidR="001753F8" w:rsidRPr="00B3598F">
        <w:rPr>
          <w:rFonts w:ascii="Calibri" w:hAnsi="Calibri" w:cs="Calibri"/>
          <w:b w:val="0"/>
          <w:bCs/>
          <w:iCs/>
          <w:szCs w:val="26"/>
          <w:u w:val="single"/>
        </w:rPr>
        <w:tab/>
      </w:r>
    </w:p>
    <w:p w14:paraId="3B9DFED8" w14:textId="77777777" w:rsidR="007B2B2C" w:rsidRPr="00B3598F" w:rsidRDefault="007B2B2C" w:rsidP="005965BF">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5965BF" w:rsidRPr="00B3598F" w14:paraId="71DEC616" w14:textId="77777777" w:rsidTr="00B6346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7467CCF" w14:textId="77777777" w:rsidR="005965BF" w:rsidRPr="00B3598F" w:rsidRDefault="005965BF" w:rsidP="0096379E">
            <w:pPr>
              <w:rPr>
                <w:rFonts w:ascii="Calibri" w:hAnsi="Calibri" w:cs="Calibri"/>
                <w:szCs w:val="26"/>
              </w:rPr>
            </w:pPr>
            <w:r w:rsidRPr="00B3598F">
              <w:rPr>
                <w:rFonts w:ascii="Calibri" w:hAnsi="Calibri" w:cs="Calibri"/>
                <w:szCs w:val="26"/>
              </w:rPr>
              <w:t xml:space="preserve">Company Name: </w:t>
            </w:r>
            <w:r w:rsidR="00976D9B" w:rsidRPr="00B3598F">
              <w:rPr>
                <w:rFonts w:ascii="Calibri" w:hAnsi="Calibri" w:cs="Calibri"/>
                <w:szCs w:val="26"/>
              </w:rPr>
              <w:fldChar w:fldCharType="begin">
                <w:ffData>
                  <w:name w:val="Text24"/>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62EF0F6" w14:textId="77777777" w:rsidR="005965BF" w:rsidRPr="00B3598F" w:rsidRDefault="005965BF" w:rsidP="0096379E">
            <w:pPr>
              <w:rPr>
                <w:rFonts w:ascii="Calibri" w:hAnsi="Calibri" w:cs="Calibri"/>
                <w:szCs w:val="26"/>
              </w:rPr>
            </w:pPr>
            <w:r w:rsidRPr="00B3598F">
              <w:rPr>
                <w:rFonts w:ascii="Calibri" w:hAnsi="Calibri" w:cs="Calibri"/>
                <w:szCs w:val="26"/>
              </w:rPr>
              <w:t xml:space="preserve">Contact Person: </w:t>
            </w:r>
            <w:r w:rsidR="00976D9B" w:rsidRPr="00B3598F">
              <w:rPr>
                <w:rFonts w:ascii="Calibri" w:hAnsi="Calibri" w:cs="Calibri"/>
                <w:szCs w:val="26"/>
              </w:rPr>
              <w:fldChar w:fldCharType="begin">
                <w:ffData>
                  <w:name w:val="Text27"/>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5965BF" w:rsidRPr="00B3598F" w14:paraId="0F15AE04"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0A622717" w14:textId="77777777" w:rsidR="005965BF" w:rsidRPr="00B3598F" w:rsidRDefault="005965BF" w:rsidP="0096379E">
            <w:pPr>
              <w:rPr>
                <w:rFonts w:ascii="Calibri" w:hAnsi="Calibri" w:cs="Calibri"/>
                <w:szCs w:val="26"/>
              </w:rPr>
            </w:pPr>
            <w:r w:rsidRPr="00B3598F">
              <w:rPr>
                <w:rFonts w:ascii="Calibri" w:hAnsi="Calibri" w:cs="Calibri"/>
                <w:szCs w:val="26"/>
              </w:rPr>
              <w:t xml:space="preserve">Address: </w:t>
            </w:r>
            <w:r w:rsidR="00976D9B" w:rsidRPr="00B3598F">
              <w:rPr>
                <w:rFonts w:ascii="Calibri" w:hAnsi="Calibri" w:cs="Calibri"/>
                <w:szCs w:val="26"/>
              </w:rPr>
              <w:fldChar w:fldCharType="begin">
                <w:ffData>
                  <w:name w:val="Text25"/>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28262D0" w14:textId="77777777" w:rsidR="005965BF" w:rsidRPr="00B3598F" w:rsidRDefault="005965BF" w:rsidP="0096379E">
            <w:pPr>
              <w:rPr>
                <w:rFonts w:ascii="Calibri" w:hAnsi="Calibri" w:cs="Calibri"/>
                <w:szCs w:val="26"/>
              </w:rPr>
            </w:pPr>
            <w:r w:rsidRPr="00B3598F">
              <w:rPr>
                <w:rFonts w:ascii="Calibri" w:hAnsi="Calibri" w:cs="Calibri"/>
                <w:szCs w:val="26"/>
              </w:rPr>
              <w:t xml:space="preserve">Telephone Number: </w:t>
            </w:r>
            <w:r w:rsidR="00976D9B" w:rsidRPr="00B3598F">
              <w:rPr>
                <w:rFonts w:ascii="Calibri" w:hAnsi="Calibri" w:cs="Calibri"/>
                <w:szCs w:val="26"/>
              </w:rPr>
              <w:fldChar w:fldCharType="begin">
                <w:ffData>
                  <w:name w:val="Text28"/>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5965BF" w:rsidRPr="00B3598F" w14:paraId="1BB4BBEF"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4DC18B05" w14:textId="77777777" w:rsidR="005965BF" w:rsidRPr="00B3598F" w:rsidRDefault="005965BF" w:rsidP="0096379E">
            <w:pPr>
              <w:rPr>
                <w:rFonts w:ascii="Calibri" w:hAnsi="Calibri" w:cs="Calibri"/>
                <w:szCs w:val="26"/>
              </w:rPr>
            </w:pPr>
            <w:r w:rsidRPr="00B3598F">
              <w:rPr>
                <w:rFonts w:ascii="Calibri" w:hAnsi="Calibri" w:cs="Calibri"/>
                <w:szCs w:val="26"/>
              </w:rPr>
              <w:t xml:space="preserve">City, State, Zip: </w:t>
            </w:r>
            <w:r w:rsidR="00976D9B" w:rsidRPr="00B3598F">
              <w:rPr>
                <w:rFonts w:ascii="Calibri" w:hAnsi="Calibri" w:cs="Calibri"/>
                <w:szCs w:val="26"/>
              </w:rPr>
              <w:fldChar w:fldCharType="begin">
                <w:ffData>
                  <w:name w:val="Text26"/>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4FF282B" w14:textId="77777777" w:rsidR="005965BF" w:rsidRPr="00B3598F" w:rsidRDefault="005965BF" w:rsidP="0096379E">
            <w:pPr>
              <w:rPr>
                <w:rFonts w:ascii="Calibri" w:hAnsi="Calibri" w:cs="Calibri"/>
                <w:szCs w:val="26"/>
              </w:rPr>
            </w:pPr>
            <w:r w:rsidRPr="00B3598F">
              <w:rPr>
                <w:rFonts w:ascii="Calibri" w:hAnsi="Calibri" w:cs="Calibri"/>
                <w:szCs w:val="26"/>
              </w:rPr>
              <w:t xml:space="preserve">E-mail Address: </w:t>
            </w:r>
            <w:r w:rsidR="00976D9B" w:rsidRPr="00B3598F">
              <w:rPr>
                <w:rFonts w:ascii="Calibri" w:hAnsi="Calibri" w:cs="Calibri"/>
                <w:szCs w:val="26"/>
              </w:rPr>
              <w:fldChar w:fldCharType="begin">
                <w:ffData>
                  <w:name w:val="Text29"/>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5965BF" w:rsidRPr="00B3598F" w14:paraId="6798D0DA"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F9A9025" w14:textId="77777777" w:rsidR="005965BF" w:rsidRPr="00B3598F" w:rsidRDefault="005965BF" w:rsidP="0096379E">
            <w:pPr>
              <w:rPr>
                <w:rFonts w:ascii="Calibri" w:hAnsi="Calibri" w:cs="Calibri"/>
                <w:szCs w:val="26"/>
              </w:rPr>
            </w:pPr>
            <w:r w:rsidRPr="00B3598F">
              <w:rPr>
                <w:rFonts w:ascii="Calibri" w:hAnsi="Calibri" w:cs="Calibri"/>
                <w:szCs w:val="26"/>
              </w:rPr>
              <w:t xml:space="preserve">Services Provided / Date(s) of Service: </w:t>
            </w:r>
            <w:r w:rsidR="00976D9B" w:rsidRPr="00B3598F">
              <w:rPr>
                <w:rFonts w:ascii="Calibri" w:hAnsi="Calibri" w:cs="Calibri"/>
                <w:szCs w:val="26"/>
              </w:rPr>
              <w:fldChar w:fldCharType="begin">
                <w:ffData>
                  <w:name w:val="Text30"/>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bl>
    <w:p w14:paraId="6C912D4F" w14:textId="77777777" w:rsidR="005965BF" w:rsidRPr="00B3598F"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B3598F" w14:paraId="3C77EE37"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884220B" w14:textId="77777777" w:rsidR="00B6346A" w:rsidRPr="00B3598F" w:rsidRDefault="00B6346A" w:rsidP="0096379E">
            <w:pPr>
              <w:rPr>
                <w:rFonts w:ascii="Calibri" w:hAnsi="Calibri" w:cs="Calibri"/>
                <w:szCs w:val="26"/>
              </w:rPr>
            </w:pPr>
            <w:r w:rsidRPr="00B3598F">
              <w:rPr>
                <w:rFonts w:ascii="Calibri" w:hAnsi="Calibri" w:cs="Calibri"/>
                <w:szCs w:val="26"/>
              </w:rPr>
              <w:t xml:space="preserve">Company Name: </w:t>
            </w:r>
            <w:r w:rsidR="00976D9B" w:rsidRPr="00B3598F">
              <w:rPr>
                <w:rFonts w:ascii="Calibri" w:hAnsi="Calibri" w:cs="Calibri"/>
                <w:szCs w:val="26"/>
              </w:rPr>
              <w:fldChar w:fldCharType="begin">
                <w:ffData>
                  <w:name w:val="Text24"/>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01ABAAB" w14:textId="77777777" w:rsidR="00B6346A" w:rsidRPr="00B3598F" w:rsidRDefault="00B6346A" w:rsidP="0096379E">
            <w:pPr>
              <w:rPr>
                <w:rFonts w:ascii="Calibri" w:hAnsi="Calibri" w:cs="Calibri"/>
                <w:szCs w:val="26"/>
              </w:rPr>
            </w:pPr>
            <w:r w:rsidRPr="00B3598F">
              <w:rPr>
                <w:rFonts w:ascii="Calibri" w:hAnsi="Calibri" w:cs="Calibri"/>
                <w:szCs w:val="26"/>
              </w:rPr>
              <w:t xml:space="preserve">Contact Person: </w:t>
            </w:r>
            <w:r w:rsidR="00976D9B" w:rsidRPr="00B3598F">
              <w:rPr>
                <w:rFonts w:ascii="Calibri" w:hAnsi="Calibri" w:cs="Calibri"/>
                <w:szCs w:val="26"/>
              </w:rPr>
              <w:fldChar w:fldCharType="begin">
                <w:ffData>
                  <w:name w:val="Text27"/>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144746E9"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5FFA8161" w14:textId="77777777" w:rsidR="00B6346A" w:rsidRPr="00B3598F" w:rsidRDefault="00B6346A" w:rsidP="0096379E">
            <w:pPr>
              <w:rPr>
                <w:rFonts w:ascii="Calibri" w:hAnsi="Calibri" w:cs="Calibri"/>
                <w:szCs w:val="26"/>
              </w:rPr>
            </w:pPr>
            <w:r w:rsidRPr="00B3598F">
              <w:rPr>
                <w:rFonts w:ascii="Calibri" w:hAnsi="Calibri" w:cs="Calibri"/>
                <w:szCs w:val="26"/>
              </w:rPr>
              <w:t xml:space="preserve">Address: </w:t>
            </w:r>
            <w:r w:rsidR="00976D9B" w:rsidRPr="00B3598F">
              <w:rPr>
                <w:rFonts w:ascii="Calibri" w:hAnsi="Calibri" w:cs="Calibri"/>
                <w:szCs w:val="26"/>
              </w:rPr>
              <w:fldChar w:fldCharType="begin">
                <w:ffData>
                  <w:name w:val="Text25"/>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842586E" w14:textId="77777777" w:rsidR="00B6346A" w:rsidRPr="00B3598F" w:rsidRDefault="00B6346A" w:rsidP="0096379E">
            <w:pPr>
              <w:rPr>
                <w:rFonts w:ascii="Calibri" w:hAnsi="Calibri" w:cs="Calibri"/>
                <w:szCs w:val="26"/>
              </w:rPr>
            </w:pPr>
            <w:r w:rsidRPr="00B3598F">
              <w:rPr>
                <w:rFonts w:ascii="Calibri" w:hAnsi="Calibri" w:cs="Calibri"/>
                <w:szCs w:val="26"/>
              </w:rPr>
              <w:t xml:space="preserve">Telephone Number: </w:t>
            </w:r>
            <w:r w:rsidR="00976D9B" w:rsidRPr="00B3598F">
              <w:rPr>
                <w:rFonts w:ascii="Calibri" w:hAnsi="Calibri" w:cs="Calibri"/>
                <w:szCs w:val="26"/>
              </w:rPr>
              <w:fldChar w:fldCharType="begin">
                <w:ffData>
                  <w:name w:val="Text28"/>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7CE415F2"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0D780F0C" w14:textId="77777777" w:rsidR="00B6346A" w:rsidRPr="00B3598F" w:rsidRDefault="00B6346A" w:rsidP="0096379E">
            <w:pPr>
              <w:rPr>
                <w:rFonts w:ascii="Calibri" w:hAnsi="Calibri" w:cs="Calibri"/>
                <w:szCs w:val="26"/>
              </w:rPr>
            </w:pPr>
            <w:r w:rsidRPr="00B3598F">
              <w:rPr>
                <w:rFonts w:ascii="Calibri" w:hAnsi="Calibri" w:cs="Calibri"/>
                <w:szCs w:val="26"/>
              </w:rPr>
              <w:t xml:space="preserve">City, State, Zip: </w:t>
            </w:r>
            <w:r w:rsidR="00976D9B" w:rsidRPr="00B3598F">
              <w:rPr>
                <w:rFonts w:ascii="Calibri" w:hAnsi="Calibri" w:cs="Calibri"/>
                <w:szCs w:val="26"/>
              </w:rPr>
              <w:fldChar w:fldCharType="begin">
                <w:ffData>
                  <w:name w:val="Text26"/>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1E5EDE4" w14:textId="77777777" w:rsidR="00B6346A" w:rsidRPr="00B3598F" w:rsidRDefault="00B6346A" w:rsidP="0096379E">
            <w:pPr>
              <w:rPr>
                <w:rFonts w:ascii="Calibri" w:hAnsi="Calibri" w:cs="Calibri"/>
                <w:szCs w:val="26"/>
              </w:rPr>
            </w:pPr>
            <w:r w:rsidRPr="00B3598F">
              <w:rPr>
                <w:rFonts w:ascii="Calibri" w:hAnsi="Calibri" w:cs="Calibri"/>
                <w:szCs w:val="26"/>
              </w:rPr>
              <w:t xml:space="preserve">E-mail Address: </w:t>
            </w:r>
            <w:r w:rsidR="00976D9B" w:rsidRPr="00B3598F">
              <w:rPr>
                <w:rFonts w:ascii="Calibri" w:hAnsi="Calibri" w:cs="Calibri"/>
                <w:szCs w:val="26"/>
              </w:rPr>
              <w:fldChar w:fldCharType="begin">
                <w:ffData>
                  <w:name w:val="Text29"/>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6A177C78"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52AE81D" w14:textId="77777777" w:rsidR="00B6346A" w:rsidRPr="00B3598F" w:rsidRDefault="00B6346A" w:rsidP="0096379E">
            <w:pPr>
              <w:rPr>
                <w:rFonts w:ascii="Calibri" w:hAnsi="Calibri" w:cs="Calibri"/>
                <w:szCs w:val="26"/>
              </w:rPr>
            </w:pPr>
            <w:r w:rsidRPr="00B3598F">
              <w:rPr>
                <w:rFonts w:ascii="Calibri" w:hAnsi="Calibri" w:cs="Calibri"/>
                <w:szCs w:val="26"/>
              </w:rPr>
              <w:t xml:space="preserve">Services Provided / Date(s) of Service: </w:t>
            </w:r>
            <w:r w:rsidR="00976D9B" w:rsidRPr="00B3598F">
              <w:rPr>
                <w:rFonts w:ascii="Calibri" w:hAnsi="Calibri" w:cs="Calibri"/>
                <w:szCs w:val="26"/>
              </w:rPr>
              <w:fldChar w:fldCharType="begin">
                <w:ffData>
                  <w:name w:val="Text30"/>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bl>
    <w:p w14:paraId="220F02EE" w14:textId="77777777" w:rsidR="005965BF" w:rsidRPr="00B3598F"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B3598F" w14:paraId="65536567"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F01730" w14:textId="77777777" w:rsidR="00B6346A" w:rsidRPr="00B3598F" w:rsidRDefault="00B6346A" w:rsidP="0096379E">
            <w:pPr>
              <w:rPr>
                <w:rFonts w:ascii="Calibri" w:hAnsi="Calibri" w:cs="Calibri"/>
                <w:szCs w:val="26"/>
              </w:rPr>
            </w:pPr>
            <w:r w:rsidRPr="00B3598F">
              <w:rPr>
                <w:rFonts w:ascii="Calibri" w:hAnsi="Calibri" w:cs="Calibri"/>
                <w:szCs w:val="26"/>
              </w:rPr>
              <w:t xml:space="preserve">Company Name: </w:t>
            </w:r>
            <w:r w:rsidR="00976D9B" w:rsidRPr="00B3598F">
              <w:rPr>
                <w:rFonts w:ascii="Calibri" w:hAnsi="Calibri" w:cs="Calibri"/>
                <w:szCs w:val="26"/>
              </w:rPr>
              <w:fldChar w:fldCharType="begin">
                <w:ffData>
                  <w:name w:val="Text24"/>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B66526" w14:textId="77777777" w:rsidR="00B6346A" w:rsidRPr="00B3598F" w:rsidRDefault="00B6346A" w:rsidP="0096379E">
            <w:pPr>
              <w:rPr>
                <w:rFonts w:ascii="Calibri" w:hAnsi="Calibri" w:cs="Calibri"/>
                <w:szCs w:val="26"/>
              </w:rPr>
            </w:pPr>
            <w:r w:rsidRPr="00B3598F">
              <w:rPr>
                <w:rFonts w:ascii="Calibri" w:hAnsi="Calibri" w:cs="Calibri"/>
                <w:szCs w:val="26"/>
              </w:rPr>
              <w:t xml:space="preserve">Contact Person: </w:t>
            </w:r>
            <w:r w:rsidR="00976D9B" w:rsidRPr="00B3598F">
              <w:rPr>
                <w:rFonts w:ascii="Calibri" w:hAnsi="Calibri" w:cs="Calibri"/>
                <w:szCs w:val="26"/>
              </w:rPr>
              <w:fldChar w:fldCharType="begin">
                <w:ffData>
                  <w:name w:val="Text27"/>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009E2B06"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4B661156" w14:textId="77777777" w:rsidR="00B6346A" w:rsidRPr="00B3598F" w:rsidRDefault="00B6346A" w:rsidP="0096379E">
            <w:pPr>
              <w:rPr>
                <w:rFonts w:ascii="Calibri" w:hAnsi="Calibri" w:cs="Calibri"/>
                <w:szCs w:val="26"/>
              </w:rPr>
            </w:pPr>
            <w:r w:rsidRPr="00B3598F">
              <w:rPr>
                <w:rFonts w:ascii="Calibri" w:hAnsi="Calibri" w:cs="Calibri"/>
                <w:szCs w:val="26"/>
              </w:rPr>
              <w:t xml:space="preserve">Address: </w:t>
            </w:r>
            <w:r w:rsidR="00976D9B" w:rsidRPr="00B3598F">
              <w:rPr>
                <w:rFonts w:ascii="Calibri" w:hAnsi="Calibri" w:cs="Calibri"/>
                <w:szCs w:val="26"/>
              </w:rPr>
              <w:fldChar w:fldCharType="begin">
                <w:ffData>
                  <w:name w:val="Text25"/>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5B3DFD1" w14:textId="77777777" w:rsidR="00B6346A" w:rsidRPr="00B3598F" w:rsidRDefault="00B6346A" w:rsidP="0096379E">
            <w:pPr>
              <w:rPr>
                <w:rFonts w:ascii="Calibri" w:hAnsi="Calibri" w:cs="Calibri"/>
                <w:szCs w:val="26"/>
              </w:rPr>
            </w:pPr>
            <w:r w:rsidRPr="00B3598F">
              <w:rPr>
                <w:rFonts w:ascii="Calibri" w:hAnsi="Calibri" w:cs="Calibri"/>
                <w:szCs w:val="26"/>
              </w:rPr>
              <w:t xml:space="preserve">Telephone Number: </w:t>
            </w:r>
            <w:r w:rsidR="00976D9B" w:rsidRPr="00B3598F">
              <w:rPr>
                <w:rFonts w:ascii="Calibri" w:hAnsi="Calibri" w:cs="Calibri"/>
                <w:szCs w:val="26"/>
              </w:rPr>
              <w:fldChar w:fldCharType="begin">
                <w:ffData>
                  <w:name w:val="Text28"/>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0471A6C2"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4EE52D57" w14:textId="77777777" w:rsidR="00B6346A" w:rsidRPr="00B3598F" w:rsidRDefault="00B6346A" w:rsidP="0096379E">
            <w:pPr>
              <w:rPr>
                <w:rFonts w:ascii="Calibri" w:hAnsi="Calibri" w:cs="Calibri"/>
                <w:szCs w:val="26"/>
              </w:rPr>
            </w:pPr>
            <w:r w:rsidRPr="00B3598F">
              <w:rPr>
                <w:rFonts w:ascii="Calibri" w:hAnsi="Calibri" w:cs="Calibri"/>
                <w:szCs w:val="26"/>
              </w:rPr>
              <w:t xml:space="preserve">City, State, Zip: </w:t>
            </w:r>
            <w:r w:rsidR="00976D9B" w:rsidRPr="00B3598F">
              <w:rPr>
                <w:rFonts w:ascii="Calibri" w:hAnsi="Calibri" w:cs="Calibri"/>
                <w:szCs w:val="26"/>
              </w:rPr>
              <w:fldChar w:fldCharType="begin">
                <w:ffData>
                  <w:name w:val="Text26"/>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9094A3B" w14:textId="77777777" w:rsidR="00B6346A" w:rsidRPr="00B3598F" w:rsidRDefault="00B6346A" w:rsidP="0096379E">
            <w:pPr>
              <w:rPr>
                <w:rFonts w:ascii="Calibri" w:hAnsi="Calibri" w:cs="Calibri"/>
                <w:szCs w:val="26"/>
              </w:rPr>
            </w:pPr>
            <w:r w:rsidRPr="00B3598F">
              <w:rPr>
                <w:rFonts w:ascii="Calibri" w:hAnsi="Calibri" w:cs="Calibri"/>
                <w:szCs w:val="26"/>
              </w:rPr>
              <w:t xml:space="preserve">E-mail Address: </w:t>
            </w:r>
            <w:r w:rsidR="00976D9B" w:rsidRPr="00B3598F">
              <w:rPr>
                <w:rFonts w:ascii="Calibri" w:hAnsi="Calibri" w:cs="Calibri"/>
                <w:szCs w:val="26"/>
              </w:rPr>
              <w:fldChar w:fldCharType="begin">
                <w:ffData>
                  <w:name w:val="Text29"/>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6B796868"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717147B" w14:textId="77777777" w:rsidR="00B6346A" w:rsidRPr="00B3598F" w:rsidRDefault="00B6346A" w:rsidP="0096379E">
            <w:pPr>
              <w:rPr>
                <w:rFonts w:ascii="Calibri" w:hAnsi="Calibri" w:cs="Calibri"/>
                <w:szCs w:val="26"/>
              </w:rPr>
            </w:pPr>
            <w:r w:rsidRPr="00B3598F">
              <w:rPr>
                <w:rFonts w:ascii="Calibri" w:hAnsi="Calibri" w:cs="Calibri"/>
                <w:szCs w:val="26"/>
              </w:rPr>
              <w:lastRenderedPageBreak/>
              <w:t xml:space="preserve">Services Provided / Date(s) of Service: </w:t>
            </w:r>
            <w:r w:rsidR="00976D9B" w:rsidRPr="00B3598F">
              <w:rPr>
                <w:rFonts w:ascii="Calibri" w:hAnsi="Calibri" w:cs="Calibri"/>
                <w:szCs w:val="26"/>
              </w:rPr>
              <w:fldChar w:fldCharType="begin">
                <w:ffData>
                  <w:name w:val="Text30"/>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bl>
    <w:p w14:paraId="2BA740B0" w14:textId="6E0F5664" w:rsidR="007F243C" w:rsidRDefault="005965BF" w:rsidP="007F243C">
      <w:pPr>
        <w:pStyle w:val="Heading4"/>
        <w:jc w:val="left"/>
        <w:rPr>
          <w:sz w:val="22"/>
        </w:rPr>
      </w:pPr>
      <w:r w:rsidRPr="00B3598F">
        <w:rPr>
          <w:sz w:val="22"/>
        </w:rPr>
        <w:br w:type="page"/>
      </w:r>
      <w:bookmarkStart w:id="157" w:name="_Ref342044731"/>
      <w:r w:rsidR="008B1FC8">
        <w:rPr>
          <w:noProof/>
        </w:rPr>
        <w:lastRenderedPageBreak/>
        <w:drawing>
          <wp:inline distT="0" distB="0" distL="0" distR="0" wp14:anchorId="0B4B0FB8" wp14:editId="1E3B8FFB">
            <wp:extent cx="1095375" cy="828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p>
    <w:p w14:paraId="4A6970C9" w14:textId="77777777" w:rsidR="001753F8" w:rsidRPr="00B3598F" w:rsidRDefault="001753F8" w:rsidP="00972E0A">
      <w:pPr>
        <w:pStyle w:val="Heading4"/>
      </w:pPr>
      <w:r w:rsidRPr="00B3598F">
        <w:t>FORMER REFERENCES</w:t>
      </w:r>
      <w:bookmarkEnd w:id="157"/>
    </w:p>
    <w:p w14:paraId="4A18A87C" w14:textId="77777777" w:rsidR="005965BF" w:rsidRPr="00B3598F" w:rsidRDefault="005965BF" w:rsidP="005965BF">
      <w:pPr>
        <w:tabs>
          <w:tab w:val="left" w:pos="-720"/>
        </w:tabs>
        <w:jc w:val="center"/>
        <w:rPr>
          <w:rFonts w:ascii="Calibri" w:hAnsi="Calibri" w:cs="Calibri"/>
          <w:b/>
          <w:spacing w:val="-3"/>
          <w:sz w:val="20"/>
        </w:rPr>
      </w:pPr>
    </w:p>
    <w:p w14:paraId="2F04723E" w14:textId="5CCE119D" w:rsidR="001753F8" w:rsidRPr="00B3598F" w:rsidRDefault="00DE0433" w:rsidP="007B2B2C">
      <w:pPr>
        <w:pStyle w:val="RFP-QHeader2"/>
        <w:rPr>
          <w:rFonts w:ascii="Calibri" w:hAnsi="Calibri" w:cs="Calibri"/>
          <w:bCs/>
          <w:iCs/>
          <w:caps/>
          <w:sz w:val="28"/>
          <w:szCs w:val="28"/>
        </w:rPr>
      </w:pPr>
      <w:r>
        <w:rPr>
          <w:rFonts w:ascii="Calibri" w:hAnsi="Calibri" w:cs="Calibri"/>
          <w:bCs/>
          <w:iCs/>
          <w:sz w:val="28"/>
          <w:szCs w:val="28"/>
        </w:rPr>
        <w:t>RFP</w:t>
      </w:r>
      <w:r w:rsidR="000F040F" w:rsidRPr="00B3598F">
        <w:rPr>
          <w:rFonts w:ascii="Calibri" w:hAnsi="Calibri" w:cs="Calibri"/>
          <w:bCs/>
          <w:iCs/>
          <w:sz w:val="28"/>
          <w:szCs w:val="28"/>
        </w:rPr>
        <w:t xml:space="preserve"> </w:t>
      </w:r>
      <w:r w:rsidR="00C81A60" w:rsidRPr="00B3598F">
        <w:rPr>
          <w:rFonts w:ascii="Calibri" w:hAnsi="Calibri" w:cs="Calibri"/>
          <w:bCs/>
          <w:iCs/>
          <w:sz w:val="28"/>
          <w:szCs w:val="28"/>
        </w:rPr>
        <w:t xml:space="preserve">No. </w:t>
      </w:r>
      <w:r w:rsidR="001E39E7" w:rsidRPr="001E39E7">
        <w:rPr>
          <w:rFonts w:ascii="Calibri" w:hAnsi="Calibri" w:cs="Calibri"/>
          <w:bCs/>
          <w:iCs/>
          <w:sz w:val="28"/>
          <w:szCs w:val="28"/>
        </w:rPr>
        <w:t>MAO2021310</w:t>
      </w:r>
      <w:r w:rsidR="000F040F" w:rsidRPr="00B3598F">
        <w:rPr>
          <w:rFonts w:ascii="Calibri" w:hAnsi="Calibri" w:cs="Calibri"/>
          <w:bCs/>
          <w:iCs/>
          <w:sz w:val="28"/>
          <w:szCs w:val="28"/>
        </w:rPr>
        <w:t xml:space="preserve"> </w:t>
      </w:r>
      <w:r w:rsidR="008F033B" w:rsidRPr="00B3598F">
        <w:rPr>
          <w:rFonts w:ascii="Calibri" w:hAnsi="Calibri" w:cs="Calibri"/>
          <w:bCs/>
          <w:iCs/>
          <w:sz w:val="28"/>
          <w:szCs w:val="28"/>
        </w:rPr>
        <w:t>–</w:t>
      </w:r>
      <w:r w:rsidR="000F040F" w:rsidRPr="00B3598F">
        <w:rPr>
          <w:rFonts w:ascii="Calibri" w:hAnsi="Calibri" w:cs="Calibri"/>
          <w:bCs/>
          <w:iCs/>
          <w:sz w:val="28"/>
          <w:szCs w:val="28"/>
        </w:rPr>
        <w:t xml:space="preserve"> </w:t>
      </w:r>
      <w:r w:rsidR="00373A3E">
        <w:rPr>
          <w:rFonts w:ascii="Calibri" w:hAnsi="Calibri" w:cs="Calibri"/>
          <w:bCs/>
          <w:iCs/>
          <w:sz w:val="28"/>
          <w:szCs w:val="28"/>
        </w:rPr>
        <w:t xml:space="preserve">On-Call </w:t>
      </w:r>
      <w:r w:rsidR="008F033B" w:rsidRPr="00B3598F">
        <w:rPr>
          <w:rFonts w:ascii="Calibri" w:hAnsi="Calibri" w:cs="Calibri"/>
          <w:bCs/>
          <w:iCs/>
          <w:sz w:val="28"/>
          <w:szCs w:val="28"/>
        </w:rPr>
        <w:t xml:space="preserve">Tree </w:t>
      </w:r>
      <w:r w:rsidR="004D3A1D">
        <w:rPr>
          <w:rFonts w:ascii="Calibri" w:hAnsi="Calibri" w:cs="Calibri"/>
          <w:bCs/>
          <w:iCs/>
          <w:sz w:val="28"/>
          <w:szCs w:val="28"/>
        </w:rPr>
        <w:t>Maintenance</w:t>
      </w:r>
      <w:r w:rsidR="008F033B" w:rsidRPr="00B3598F">
        <w:rPr>
          <w:rFonts w:ascii="Calibri" w:hAnsi="Calibri" w:cs="Calibri"/>
          <w:bCs/>
          <w:iCs/>
          <w:sz w:val="28"/>
          <w:szCs w:val="28"/>
        </w:rPr>
        <w:t xml:space="preserve"> Services</w:t>
      </w:r>
    </w:p>
    <w:p w14:paraId="589F7C27" w14:textId="77777777" w:rsidR="001753F8" w:rsidRPr="00B3598F" w:rsidRDefault="001753F8" w:rsidP="001753F8">
      <w:pPr>
        <w:pStyle w:val="RFP-QHeader2"/>
        <w:jc w:val="left"/>
        <w:rPr>
          <w:rFonts w:ascii="Calibri" w:hAnsi="Calibri" w:cs="Calibri"/>
          <w:bCs/>
          <w:iCs/>
          <w:szCs w:val="26"/>
        </w:rPr>
      </w:pPr>
    </w:p>
    <w:p w14:paraId="796AD6E1" w14:textId="77777777" w:rsidR="001753F8" w:rsidRPr="00B3598F" w:rsidRDefault="001753F8" w:rsidP="001753F8">
      <w:pPr>
        <w:pStyle w:val="RFP-QHeader2"/>
        <w:tabs>
          <w:tab w:val="right" w:pos="5490"/>
        </w:tabs>
        <w:jc w:val="left"/>
        <w:rPr>
          <w:rFonts w:ascii="Calibri" w:hAnsi="Calibri" w:cs="Calibri"/>
          <w:bCs/>
          <w:iCs/>
          <w:szCs w:val="26"/>
        </w:rPr>
      </w:pPr>
      <w:r w:rsidRPr="00B3598F">
        <w:rPr>
          <w:rFonts w:ascii="Calibri" w:hAnsi="Calibri" w:cs="Calibri"/>
          <w:bCs/>
          <w:iCs/>
          <w:szCs w:val="26"/>
        </w:rPr>
        <w:t xml:space="preserve">Bidder Name: </w:t>
      </w:r>
      <w:r w:rsidR="00976D9B" w:rsidRPr="00B3598F">
        <w:rPr>
          <w:rFonts w:ascii="Calibri" w:hAnsi="Calibri" w:cs="Calibri"/>
          <w:b w:val="0"/>
          <w:bCs/>
          <w:iCs/>
          <w:szCs w:val="26"/>
          <w:u w:val="single"/>
        </w:rPr>
        <w:fldChar w:fldCharType="begin">
          <w:ffData>
            <w:name w:val="Text31"/>
            <w:enabled/>
            <w:calcOnExit w:val="0"/>
            <w:textInput/>
          </w:ffData>
        </w:fldChar>
      </w:r>
      <w:r w:rsidRPr="00B3598F">
        <w:rPr>
          <w:rFonts w:ascii="Calibri" w:hAnsi="Calibri" w:cs="Calibri"/>
          <w:b w:val="0"/>
          <w:bCs/>
          <w:iCs/>
          <w:szCs w:val="26"/>
          <w:u w:val="single"/>
        </w:rPr>
        <w:instrText xml:space="preserve"> FORMTEXT </w:instrText>
      </w:r>
      <w:r w:rsidR="00976D9B" w:rsidRPr="00B3598F">
        <w:rPr>
          <w:rFonts w:ascii="Calibri" w:hAnsi="Calibri" w:cs="Calibri"/>
          <w:b w:val="0"/>
          <w:bCs/>
          <w:iCs/>
          <w:szCs w:val="26"/>
          <w:u w:val="single"/>
        </w:rPr>
      </w:r>
      <w:r w:rsidR="00976D9B" w:rsidRPr="00B3598F">
        <w:rPr>
          <w:rFonts w:ascii="Calibri" w:hAnsi="Calibri" w:cs="Calibri"/>
          <w:b w:val="0"/>
          <w:bCs/>
          <w:iCs/>
          <w:szCs w:val="26"/>
          <w:u w:val="single"/>
        </w:rPr>
        <w:fldChar w:fldCharType="separate"/>
      </w:r>
      <w:r w:rsidR="001F7F4C">
        <w:rPr>
          <w:rFonts w:ascii="Calibri" w:hAnsi="Calibri" w:cs="Calibri"/>
          <w:b w:val="0"/>
          <w:bCs/>
          <w:iCs/>
          <w:noProof/>
          <w:szCs w:val="26"/>
          <w:u w:val="single"/>
        </w:rPr>
        <w:t> </w:t>
      </w:r>
      <w:r w:rsidR="001F7F4C">
        <w:rPr>
          <w:rFonts w:ascii="Calibri" w:hAnsi="Calibri" w:cs="Calibri"/>
          <w:b w:val="0"/>
          <w:bCs/>
          <w:iCs/>
          <w:noProof/>
          <w:szCs w:val="26"/>
          <w:u w:val="single"/>
        </w:rPr>
        <w:t> </w:t>
      </w:r>
      <w:r w:rsidR="001F7F4C">
        <w:rPr>
          <w:rFonts w:ascii="Calibri" w:hAnsi="Calibri" w:cs="Calibri"/>
          <w:b w:val="0"/>
          <w:bCs/>
          <w:iCs/>
          <w:noProof/>
          <w:szCs w:val="26"/>
          <w:u w:val="single"/>
        </w:rPr>
        <w:t> </w:t>
      </w:r>
      <w:r w:rsidR="001F7F4C">
        <w:rPr>
          <w:rFonts w:ascii="Calibri" w:hAnsi="Calibri" w:cs="Calibri"/>
          <w:b w:val="0"/>
          <w:bCs/>
          <w:iCs/>
          <w:noProof/>
          <w:szCs w:val="26"/>
          <w:u w:val="single"/>
        </w:rPr>
        <w:t> </w:t>
      </w:r>
      <w:r w:rsidR="001F7F4C">
        <w:rPr>
          <w:rFonts w:ascii="Calibri" w:hAnsi="Calibri" w:cs="Calibri"/>
          <w:b w:val="0"/>
          <w:bCs/>
          <w:iCs/>
          <w:noProof/>
          <w:szCs w:val="26"/>
          <w:u w:val="single"/>
        </w:rPr>
        <w:t> </w:t>
      </w:r>
      <w:r w:rsidR="00976D9B" w:rsidRPr="00B3598F">
        <w:rPr>
          <w:rFonts w:ascii="Calibri" w:hAnsi="Calibri" w:cs="Calibri"/>
          <w:b w:val="0"/>
          <w:bCs/>
          <w:iCs/>
          <w:szCs w:val="26"/>
          <w:u w:val="single"/>
        </w:rPr>
        <w:fldChar w:fldCharType="end"/>
      </w:r>
      <w:r w:rsidRPr="00B3598F">
        <w:rPr>
          <w:rFonts w:ascii="Calibri" w:hAnsi="Calibri" w:cs="Calibri"/>
          <w:b w:val="0"/>
          <w:bCs/>
          <w:iCs/>
          <w:szCs w:val="26"/>
          <w:u w:val="single"/>
        </w:rPr>
        <w:tab/>
      </w:r>
    </w:p>
    <w:p w14:paraId="12C27977" w14:textId="77777777" w:rsidR="001753F8" w:rsidRPr="00B3598F" w:rsidRDefault="001753F8" w:rsidP="001753F8">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B3598F" w14:paraId="19505E9F"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9BA8A4B" w14:textId="77777777" w:rsidR="00B6346A" w:rsidRPr="00B3598F" w:rsidRDefault="00B6346A" w:rsidP="0096379E">
            <w:pPr>
              <w:rPr>
                <w:rFonts w:ascii="Calibri" w:hAnsi="Calibri" w:cs="Calibri"/>
                <w:szCs w:val="26"/>
              </w:rPr>
            </w:pPr>
            <w:r w:rsidRPr="00B3598F">
              <w:rPr>
                <w:rFonts w:ascii="Calibri" w:hAnsi="Calibri" w:cs="Calibri"/>
                <w:szCs w:val="26"/>
              </w:rPr>
              <w:t xml:space="preserve">Company Name: </w:t>
            </w:r>
            <w:r w:rsidR="00976D9B" w:rsidRPr="00B3598F">
              <w:rPr>
                <w:rFonts w:ascii="Calibri" w:hAnsi="Calibri" w:cs="Calibri"/>
                <w:szCs w:val="26"/>
              </w:rPr>
              <w:fldChar w:fldCharType="begin">
                <w:ffData>
                  <w:name w:val="Text24"/>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45844B4" w14:textId="77777777" w:rsidR="00B6346A" w:rsidRPr="00B3598F" w:rsidRDefault="00B6346A" w:rsidP="0096379E">
            <w:pPr>
              <w:rPr>
                <w:rFonts w:ascii="Calibri" w:hAnsi="Calibri" w:cs="Calibri"/>
                <w:szCs w:val="26"/>
              </w:rPr>
            </w:pPr>
            <w:r w:rsidRPr="00B3598F">
              <w:rPr>
                <w:rFonts w:ascii="Calibri" w:hAnsi="Calibri" w:cs="Calibri"/>
                <w:szCs w:val="26"/>
              </w:rPr>
              <w:t xml:space="preserve">Contact Person: </w:t>
            </w:r>
            <w:r w:rsidR="00976D9B" w:rsidRPr="00B3598F">
              <w:rPr>
                <w:rFonts w:ascii="Calibri" w:hAnsi="Calibri" w:cs="Calibri"/>
                <w:szCs w:val="26"/>
              </w:rPr>
              <w:fldChar w:fldCharType="begin">
                <w:ffData>
                  <w:name w:val="Text27"/>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7C7529DA"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3B4ABA33" w14:textId="77777777" w:rsidR="00B6346A" w:rsidRPr="00B3598F" w:rsidRDefault="00B6346A" w:rsidP="0096379E">
            <w:pPr>
              <w:rPr>
                <w:rFonts w:ascii="Calibri" w:hAnsi="Calibri" w:cs="Calibri"/>
                <w:szCs w:val="26"/>
              </w:rPr>
            </w:pPr>
            <w:r w:rsidRPr="00B3598F">
              <w:rPr>
                <w:rFonts w:ascii="Calibri" w:hAnsi="Calibri" w:cs="Calibri"/>
                <w:szCs w:val="26"/>
              </w:rPr>
              <w:t xml:space="preserve">Address: </w:t>
            </w:r>
            <w:r w:rsidR="00976D9B" w:rsidRPr="00B3598F">
              <w:rPr>
                <w:rFonts w:ascii="Calibri" w:hAnsi="Calibri" w:cs="Calibri"/>
                <w:szCs w:val="26"/>
              </w:rPr>
              <w:fldChar w:fldCharType="begin">
                <w:ffData>
                  <w:name w:val="Text25"/>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CD61876" w14:textId="77777777" w:rsidR="00B6346A" w:rsidRPr="00B3598F" w:rsidRDefault="00B6346A" w:rsidP="0096379E">
            <w:pPr>
              <w:rPr>
                <w:rFonts w:ascii="Calibri" w:hAnsi="Calibri" w:cs="Calibri"/>
                <w:szCs w:val="26"/>
              </w:rPr>
            </w:pPr>
            <w:r w:rsidRPr="00B3598F">
              <w:rPr>
                <w:rFonts w:ascii="Calibri" w:hAnsi="Calibri" w:cs="Calibri"/>
                <w:szCs w:val="26"/>
              </w:rPr>
              <w:t xml:space="preserve">Telephone Number: </w:t>
            </w:r>
            <w:r w:rsidR="00976D9B" w:rsidRPr="00B3598F">
              <w:rPr>
                <w:rFonts w:ascii="Calibri" w:hAnsi="Calibri" w:cs="Calibri"/>
                <w:szCs w:val="26"/>
              </w:rPr>
              <w:fldChar w:fldCharType="begin">
                <w:ffData>
                  <w:name w:val="Text28"/>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424B392A"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35D378DF" w14:textId="77777777" w:rsidR="00B6346A" w:rsidRPr="00B3598F" w:rsidRDefault="00B6346A" w:rsidP="0096379E">
            <w:pPr>
              <w:rPr>
                <w:rFonts w:ascii="Calibri" w:hAnsi="Calibri" w:cs="Calibri"/>
                <w:szCs w:val="26"/>
              </w:rPr>
            </w:pPr>
            <w:r w:rsidRPr="00B3598F">
              <w:rPr>
                <w:rFonts w:ascii="Calibri" w:hAnsi="Calibri" w:cs="Calibri"/>
                <w:szCs w:val="26"/>
              </w:rPr>
              <w:t xml:space="preserve">City, State, Zip: </w:t>
            </w:r>
            <w:r w:rsidR="00976D9B" w:rsidRPr="00B3598F">
              <w:rPr>
                <w:rFonts w:ascii="Calibri" w:hAnsi="Calibri" w:cs="Calibri"/>
                <w:szCs w:val="26"/>
              </w:rPr>
              <w:fldChar w:fldCharType="begin">
                <w:ffData>
                  <w:name w:val="Text26"/>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CD0D36A" w14:textId="77777777" w:rsidR="00B6346A" w:rsidRPr="00B3598F" w:rsidRDefault="00B6346A" w:rsidP="0096379E">
            <w:pPr>
              <w:rPr>
                <w:rFonts w:ascii="Calibri" w:hAnsi="Calibri" w:cs="Calibri"/>
                <w:szCs w:val="26"/>
              </w:rPr>
            </w:pPr>
            <w:r w:rsidRPr="00B3598F">
              <w:rPr>
                <w:rFonts w:ascii="Calibri" w:hAnsi="Calibri" w:cs="Calibri"/>
                <w:szCs w:val="26"/>
              </w:rPr>
              <w:t xml:space="preserve">E-mail Address: </w:t>
            </w:r>
            <w:r w:rsidR="00976D9B" w:rsidRPr="00B3598F">
              <w:rPr>
                <w:rFonts w:ascii="Calibri" w:hAnsi="Calibri" w:cs="Calibri"/>
                <w:szCs w:val="26"/>
              </w:rPr>
              <w:fldChar w:fldCharType="begin">
                <w:ffData>
                  <w:name w:val="Text29"/>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62EA624F" w14:textId="77777777"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ADCC7D0" w14:textId="77777777" w:rsidR="00B6346A" w:rsidRPr="00B3598F" w:rsidRDefault="00B6346A" w:rsidP="0096379E">
            <w:pPr>
              <w:rPr>
                <w:rFonts w:ascii="Calibri" w:hAnsi="Calibri" w:cs="Calibri"/>
                <w:szCs w:val="26"/>
              </w:rPr>
            </w:pPr>
            <w:r w:rsidRPr="00B3598F">
              <w:rPr>
                <w:rFonts w:ascii="Calibri" w:hAnsi="Calibri" w:cs="Calibri"/>
                <w:szCs w:val="26"/>
              </w:rPr>
              <w:t xml:space="preserve">Services Provided / Date(s) of Service: </w:t>
            </w:r>
            <w:r w:rsidR="00976D9B" w:rsidRPr="00B3598F">
              <w:rPr>
                <w:rFonts w:ascii="Calibri" w:hAnsi="Calibri" w:cs="Calibri"/>
                <w:szCs w:val="26"/>
              </w:rPr>
              <w:fldChar w:fldCharType="begin">
                <w:ffData>
                  <w:name w:val="Text30"/>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bl>
    <w:p w14:paraId="54CA522E" w14:textId="77777777" w:rsidR="00B6346A" w:rsidRPr="00B3598F" w:rsidRDefault="00B6346A" w:rsidP="00B634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B3598F" w14:paraId="4082750E"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0BF949C" w14:textId="77777777" w:rsidR="00B6346A" w:rsidRPr="00B3598F" w:rsidRDefault="00B6346A" w:rsidP="0096379E">
            <w:pPr>
              <w:rPr>
                <w:rFonts w:ascii="Calibri" w:hAnsi="Calibri" w:cs="Calibri"/>
                <w:szCs w:val="26"/>
              </w:rPr>
            </w:pPr>
            <w:r w:rsidRPr="00B3598F">
              <w:rPr>
                <w:rFonts w:ascii="Calibri" w:hAnsi="Calibri" w:cs="Calibri"/>
                <w:szCs w:val="26"/>
              </w:rPr>
              <w:t xml:space="preserve">Company Name: </w:t>
            </w:r>
            <w:r w:rsidR="00976D9B" w:rsidRPr="00B3598F">
              <w:rPr>
                <w:rFonts w:ascii="Calibri" w:hAnsi="Calibri" w:cs="Calibri"/>
                <w:szCs w:val="26"/>
              </w:rPr>
              <w:fldChar w:fldCharType="begin">
                <w:ffData>
                  <w:name w:val="Text24"/>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0B52614" w14:textId="77777777" w:rsidR="00B6346A" w:rsidRPr="00B3598F" w:rsidRDefault="00B6346A" w:rsidP="0096379E">
            <w:pPr>
              <w:rPr>
                <w:rFonts w:ascii="Calibri" w:hAnsi="Calibri" w:cs="Calibri"/>
                <w:szCs w:val="26"/>
              </w:rPr>
            </w:pPr>
            <w:r w:rsidRPr="00B3598F">
              <w:rPr>
                <w:rFonts w:ascii="Calibri" w:hAnsi="Calibri" w:cs="Calibri"/>
                <w:szCs w:val="26"/>
              </w:rPr>
              <w:t xml:space="preserve">Contact Person: </w:t>
            </w:r>
            <w:r w:rsidR="00976D9B" w:rsidRPr="00B3598F">
              <w:rPr>
                <w:rFonts w:ascii="Calibri" w:hAnsi="Calibri" w:cs="Calibri"/>
                <w:szCs w:val="26"/>
              </w:rPr>
              <w:fldChar w:fldCharType="begin">
                <w:ffData>
                  <w:name w:val="Text27"/>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111F1BE5"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67D15EDF" w14:textId="77777777" w:rsidR="00B6346A" w:rsidRPr="00B3598F" w:rsidRDefault="00B6346A" w:rsidP="0096379E">
            <w:pPr>
              <w:rPr>
                <w:rFonts w:ascii="Calibri" w:hAnsi="Calibri" w:cs="Calibri"/>
                <w:szCs w:val="26"/>
              </w:rPr>
            </w:pPr>
            <w:r w:rsidRPr="00B3598F">
              <w:rPr>
                <w:rFonts w:ascii="Calibri" w:hAnsi="Calibri" w:cs="Calibri"/>
                <w:szCs w:val="26"/>
              </w:rPr>
              <w:t xml:space="preserve">Address: </w:t>
            </w:r>
            <w:r w:rsidR="00976D9B" w:rsidRPr="00B3598F">
              <w:rPr>
                <w:rFonts w:ascii="Calibri" w:hAnsi="Calibri" w:cs="Calibri"/>
                <w:szCs w:val="26"/>
              </w:rPr>
              <w:fldChar w:fldCharType="begin">
                <w:ffData>
                  <w:name w:val="Text25"/>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6316C92" w14:textId="77777777" w:rsidR="00B6346A" w:rsidRPr="00B3598F" w:rsidRDefault="00B6346A" w:rsidP="0096379E">
            <w:pPr>
              <w:rPr>
                <w:rFonts w:ascii="Calibri" w:hAnsi="Calibri" w:cs="Calibri"/>
                <w:szCs w:val="26"/>
              </w:rPr>
            </w:pPr>
            <w:r w:rsidRPr="00B3598F">
              <w:rPr>
                <w:rFonts w:ascii="Calibri" w:hAnsi="Calibri" w:cs="Calibri"/>
                <w:szCs w:val="26"/>
              </w:rPr>
              <w:t xml:space="preserve">Telephone Number: </w:t>
            </w:r>
            <w:r w:rsidR="00976D9B" w:rsidRPr="00B3598F">
              <w:rPr>
                <w:rFonts w:ascii="Calibri" w:hAnsi="Calibri" w:cs="Calibri"/>
                <w:szCs w:val="26"/>
              </w:rPr>
              <w:fldChar w:fldCharType="begin">
                <w:ffData>
                  <w:name w:val="Text28"/>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415D9A3D"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717DE785" w14:textId="77777777" w:rsidR="00B6346A" w:rsidRPr="00B3598F" w:rsidRDefault="00B6346A" w:rsidP="0096379E">
            <w:pPr>
              <w:rPr>
                <w:rFonts w:ascii="Calibri" w:hAnsi="Calibri" w:cs="Calibri"/>
                <w:szCs w:val="26"/>
              </w:rPr>
            </w:pPr>
            <w:r w:rsidRPr="00B3598F">
              <w:rPr>
                <w:rFonts w:ascii="Calibri" w:hAnsi="Calibri" w:cs="Calibri"/>
                <w:szCs w:val="26"/>
              </w:rPr>
              <w:t xml:space="preserve">City, State, Zip: </w:t>
            </w:r>
            <w:r w:rsidR="00976D9B" w:rsidRPr="00B3598F">
              <w:rPr>
                <w:rFonts w:ascii="Calibri" w:hAnsi="Calibri" w:cs="Calibri"/>
                <w:szCs w:val="26"/>
              </w:rPr>
              <w:fldChar w:fldCharType="begin">
                <w:ffData>
                  <w:name w:val="Text26"/>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627D687" w14:textId="77777777" w:rsidR="00B6346A" w:rsidRPr="00B3598F" w:rsidRDefault="00B6346A" w:rsidP="0096379E">
            <w:pPr>
              <w:rPr>
                <w:rFonts w:ascii="Calibri" w:hAnsi="Calibri" w:cs="Calibri"/>
                <w:szCs w:val="26"/>
              </w:rPr>
            </w:pPr>
            <w:r w:rsidRPr="00B3598F">
              <w:rPr>
                <w:rFonts w:ascii="Calibri" w:hAnsi="Calibri" w:cs="Calibri"/>
                <w:szCs w:val="26"/>
              </w:rPr>
              <w:t xml:space="preserve">E-mail Address: </w:t>
            </w:r>
            <w:r w:rsidR="00976D9B" w:rsidRPr="00B3598F">
              <w:rPr>
                <w:rFonts w:ascii="Calibri" w:hAnsi="Calibri" w:cs="Calibri"/>
                <w:szCs w:val="26"/>
              </w:rPr>
              <w:fldChar w:fldCharType="begin">
                <w:ffData>
                  <w:name w:val="Text29"/>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05DD44FB" w14:textId="77777777"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EF2DB8B" w14:textId="77777777" w:rsidR="00B6346A" w:rsidRPr="00B3598F" w:rsidRDefault="00B6346A" w:rsidP="0096379E">
            <w:pPr>
              <w:rPr>
                <w:rFonts w:ascii="Calibri" w:hAnsi="Calibri" w:cs="Calibri"/>
                <w:szCs w:val="26"/>
              </w:rPr>
            </w:pPr>
            <w:r w:rsidRPr="00B3598F">
              <w:rPr>
                <w:rFonts w:ascii="Calibri" w:hAnsi="Calibri" w:cs="Calibri"/>
                <w:szCs w:val="26"/>
              </w:rPr>
              <w:t xml:space="preserve">Services Provided / Date(s) of Service: </w:t>
            </w:r>
            <w:r w:rsidR="00976D9B" w:rsidRPr="00B3598F">
              <w:rPr>
                <w:rFonts w:ascii="Calibri" w:hAnsi="Calibri" w:cs="Calibri"/>
                <w:szCs w:val="26"/>
              </w:rPr>
              <w:fldChar w:fldCharType="begin">
                <w:ffData>
                  <w:name w:val="Text30"/>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bl>
    <w:p w14:paraId="14AC10BA" w14:textId="77777777" w:rsidR="00B6346A" w:rsidRPr="00B3598F" w:rsidRDefault="00B6346A" w:rsidP="00B634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B3598F" w14:paraId="7776CB8B"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80A643F" w14:textId="77777777" w:rsidR="00B6346A" w:rsidRPr="00B3598F" w:rsidRDefault="00B6346A" w:rsidP="0096379E">
            <w:pPr>
              <w:rPr>
                <w:rFonts w:ascii="Calibri" w:hAnsi="Calibri" w:cs="Calibri"/>
                <w:szCs w:val="26"/>
              </w:rPr>
            </w:pPr>
            <w:r w:rsidRPr="00B3598F">
              <w:rPr>
                <w:rFonts w:ascii="Calibri" w:hAnsi="Calibri" w:cs="Calibri"/>
                <w:szCs w:val="26"/>
              </w:rPr>
              <w:t xml:space="preserve">Company Name: </w:t>
            </w:r>
            <w:r w:rsidR="00976D9B" w:rsidRPr="00B3598F">
              <w:rPr>
                <w:rFonts w:ascii="Calibri" w:hAnsi="Calibri" w:cs="Calibri"/>
                <w:szCs w:val="26"/>
              </w:rPr>
              <w:fldChar w:fldCharType="begin">
                <w:ffData>
                  <w:name w:val="Text24"/>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1B492F7" w14:textId="77777777" w:rsidR="00B6346A" w:rsidRPr="00B3598F" w:rsidRDefault="00B6346A" w:rsidP="0096379E">
            <w:pPr>
              <w:rPr>
                <w:rFonts w:ascii="Calibri" w:hAnsi="Calibri" w:cs="Calibri"/>
                <w:szCs w:val="26"/>
              </w:rPr>
            </w:pPr>
            <w:r w:rsidRPr="00B3598F">
              <w:rPr>
                <w:rFonts w:ascii="Calibri" w:hAnsi="Calibri" w:cs="Calibri"/>
                <w:szCs w:val="26"/>
              </w:rPr>
              <w:t xml:space="preserve">Contact Person: </w:t>
            </w:r>
            <w:r w:rsidR="00976D9B" w:rsidRPr="00B3598F">
              <w:rPr>
                <w:rFonts w:ascii="Calibri" w:hAnsi="Calibri" w:cs="Calibri"/>
                <w:szCs w:val="26"/>
              </w:rPr>
              <w:fldChar w:fldCharType="begin">
                <w:ffData>
                  <w:name w:val="Text27"/>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7442A59D"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236B8E15" w14:textId="77777777" w:rsidR="00B6346A" w:rsidRPr="00B3598F" w:rsidRDefault="00B6346A" w:rsidP="0096379E">
            <w:pPr>
              <w:rPr>
                <w:rFonts w:ascii="Calibri" w:hAnsi="Calibri" w:cs="Calibri"/>
                <w:szCs w:val="26"/>
              </w:rPr>
            </w:pPr>
            <w:r w:rsidRPr="00B3598F">
              <w:rPr>
                <w:rFonts w:ascii="Calibri" w:hAnsi="Calibri" w:cs="Calibri"/>
                <w:szCs w:val="26"/>
              </w:rPr>
              <w:t xml:space="preserve">Address: </w:t>
            </w:r>
            <w:r w:rsidR="00976D9B" w:rsidRPr="00B3598F">
              <w:rPr>
                <w:rFonts w:ascii="Calibri" w:hAnsi="Calibri" w:cs="Calibri"/>
                <w:szCs w:val="26"/>
              </w:rPr>
              <w:fldChar w:fldCharType="begin">
                <w:ffData>
                  <w:name w:val="Text25"/>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0367565" w14:textId="77777777" w:rsidR="00B6346A" w:rsidRPr="00B3598F" w:rsidRDefault="00B6346A" w:rsidP="0096379E">
            <w:pPr>
              <w:rPr>
                <w:rFonts w:ascii="Calibri" w:hAnsi="Calibri" w:cs="Calibri"/>
                <w:szCs w:val="26"/>
              </w:rPr>
            </w:pPr>
            <w:r w:rsidRPr="00B3598F">
              <w:rPr>
                <w:rFonts w:ascii="Calibri" w:hAnsi="Calibri" w:cs="Calibri"/>
                <w:szCs w:val="26"/>
              </w:rPr>
              <w:t xml:space="preserve">Telephone Number: </w:t>
            </w:r>
            <w:r w:rsidR="00976D9B" w:rsidRPr="00B3598F">
              <w:rPr>
                <w:rFonts w:ascii="Calibri" w:hAnsi="Calibri" w:cs="Calibri"/>
                <w:szCs w:val="26"/>
              </w:rPr>
              <w:fldChar w:fldCharType="begin">
                <w:ffData>
                  <w:name w:val="Text28"/>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25AF3F64"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3BD8770A" w14:textId="77777777" w:rsidR="00B6346A" w:rsidRPr="00B3598F" w:rsidRDefault="00B6346A" w:rsidP="0096379E">
            <w:pPr>
              <w:rPr>
                <w:rFonts w:ascii="Calibri" w:hAnsi="Calibri" w:cs="Calibri"/>
                <w:szCs w:val="26"/>
              </w:rPr>
            </w:pPr>
            <w:r w:rsidRPr="00B3598F">
              <w:rPr>
                <w:rFonts w:ascii="Calibri" w:hAnsi="Calibri" w:cs="Calibri"/>
                <w:szCs w:val="26"/>
              </w:rPr>
              <w:t xml:space="preserve">City, State, Zip: </w:t>
            </w:r>
            <w:r w:rsidR="00976D9B" w:rsidRPr="00B3598F">
              <w:rPr>
                <w:rFonts w:ascii="Calibri" w:hAnsi="Calibri" w:cs="Calibri"/>
                <w:szCs w:val="26"/>
              </w:rPr>
              <w:fldChar w:fldCharType="begin">
                <w:ffData>
                  <w:name w:val="Text26"/>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A5B8FF9" w14:textId="77777777" w:rsidR="00B6346A" w:rsidRPr="00B3598F" w:rsidRDefault="00B6346A" w:rsidP="0096379E">
            <w:pPr>
              <w:rPr>
                <w:rFonts w:ascii="Calibri" w:hAnsi="Calibri" w:cs="Calibri"/>
                <w:szCs w:val="26"/>
              </w:rPr>
            </w:pPr>
            <w:r w:rsidRPr="00B3598F">
              <w:rPr>
                <w:rFonts w:ascii="Calibri" w:hAnsi="Calibri" w:cs="Calibri"/>
                <w:szCs w:val="26"/>
              </w:rPr>
              <w:t xml:space="preserve">E-mail Address: </w:t>
            </w:r>
            <w:r w:rsidR="00976D9B" w:rsidRPr="00B3598F">
              <w:rPr>
                <w:rFonts w:ascii="Calibri" w:hAnsi="Calibri" w:cs="Calibri"/>
                <w:szCs w:val="26"/>
              </w:rPr>
              <w:fldChar w:fldCharType="begin">
                <w:ffData>
                  <w:name w:val="Text29"/>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r w:rsidR="00B6346A" w:rsidRPr="00B3598F" w14:paraId="0BD39D8B" w14:textId="77777777"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F1FA396" w14:textId="77777777" w:rsidR="00B6346A" w:rsidRPr="00B3598F" w:rsidRDefault="00B6346A" w:rsidP="0096379E">
            <w:pPr>
              <w:rPr>
                <w:rFonts w:ascii="Calibri" w:hAnsi="Calibri" w:cs="Calibri"/>
                <w:szCs w:val="26"/>
              </w:rPr>
            </w:pPr>
            <w:r w:rsidRPr="00B3598F">
              <w:rPr>
                <w:rFonts w:ascii="Calibri" w:hAnsi="Calibri" w:cs="Calibri"/>
                <w:szCs w:val="26"/>
              </w:rPr>
              <w:t xml:space="preserve">Services Provided / Date(s) of Service: </w:t>
            </w:r>
            <w:r w:rsidR="00976D9B" w:rsidRPr="00B3598F">
              <w:rPr>
                <w:rFonts w:ascii="Calibri" w:hAnsi="Calibri" w:cs="Calibri"/>
                <w:szCs w:val="26"/>
              </w:rPr>
              <w:fldChar w:fldCharType="begin">
                <w:ffData>
                  <w:name w:val="Text30"/>
                  <w:enabled/>
                  <w:calcOnExit w:val="0"/>
                  <w:textInput/>
                </w:ffData>
              </w:fldChar>
            </w:r>
            <w:r w:rsidRPr="00B3598F">
              <w:rPr>
                <w:rFonts w:ascii="Calibri" w:hAnsi="Calibri" w:cs="Calibri"/>
                <w:szCs w:val="26"/>
              </w:rPr>
              <w:instrText xml:space="preserve"> FORMTEXT </w:instrText>
            </w:r>
            <w:r w:rsidR="00976D9B" w:rsidRPr="00B3598F">
              <w:rPr>
                <w:rFonts w:ascii="Calibri" w:hAnsi="Calibri" w:cs="Calibri"/>
                <w:szCs w:val="26"/>
              </w:rPr>
            </w:r>
            <w:r w:rsidR="00976D9B" w:rsidRPr="00B3598F">
              <w:rPr>
                <w:rFonts w:ascii="Calibri" w:hAnsi="Calibri" w:cs="Calibri"/>
                <w:szCs w:val="26"/>
              </w:rPr>
              <w:fldChar w:fldCharType="separate"/>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1F7F4C">
              <w:rPr>
                <w:rFonts w:ascii="Calibri" w:hAnsi="Calibri" w:cs="Calibri"/>
                <w:noProof/>
                <w:szCs w:val="26"/>
              </w:rPr>
              <w:t> </w:t>
            </w:r>
            <w:r w:rsidR="00976D9B" w:rsidRPr="00B3598F">
              <w:rPr>
                <w:rFonts w:ascii="Calibri" w:hAnsi="Calibri" w:cs="Calibri"/>
                <w:szCs w:val="26"/>
              </w:rPr>
              <w:fldChar w:fldCharType="end"/>
            </w:r>
          </w:p>
        </w:tc>
      </w:tr>
    </w:tbl>
    <w:p w14:paraId="504F8E20" w14:textId="77777777" w:rsidR="00F9006C" w:rsidRPr="00B3598F" w:rsidRDefault="00F9006C">
      <w:pPr>
        <w:rPr>
          <w:rFonts w:ascii="Calibri" w:hAnsi="Calibri" w:cs="Calibri"/>
          <w:sz w:val="22"/>
        </w:rPr>
        <w:sectPr w:rsidR="00F9006C" w:rsidRPr="00B3598F" w:rsidSect="000A3C82">
          <w:headerReference w:type="even" r:id="rId89"/>
          <w:headerReference w:type="default" r:id="rId90"/>
          <w:headerReference w:type="first" r:id="rId91"/>
          <w:pgSz w:w="12240" w:h="15840" w:code="1"/>
          <w:pgMar w:top="432" w:right="576" w:bottom="317" w:left="576" w:header="432" w:footer="317" w:gutter="0"/>
          <w:cols w:space="720"/>
          <w:noEndnote/>
        </w:sectPr>
      </w:pPr>
    </w:p>
    <w:p w14:paraId="170C370C" w14:textId="419BC569" w:rsidR="007F243C" w:rsidRDefault="008B1FC8" w:rsidP="007F243C">
      <w:pPr>
        <w:pStyle w:val="Heading4"/>
        <w:jc w:val="left"/>
      </w:pPr>
      <w:bookmarkStart w:id="158" w:name="_Ref342044597"/>
      <w:r>
        <w:rPr>
          <w:noProof/>
        </w:rPr>
        <w:lastRenderedPageBreak/>
        <w:drawing>
          <wp:inline distT="0" distB="0" distL="0" distR="0" wp14:anchorId="59A6AC0E" wp14:editId="4C5A5C82">
            <wp:extent cx="1095375" cy="828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p>
    <w:p w14:paraId="4AA87D88" w14:textId="77777777" w:rsidR="00BE437E" w:rsidRPr="00B3598F" w:rsidRDefault="00AD632D" w:rsidP="00F87175">
      <w:pPr>
        <w:pStyle w:val="Heading4"/>
      </w:pPr>
      <w:r w:rsidRPr="00B3598F">
        <w:t>EXCEPTIONS, CLARIFICATIONS, AMENDMENTS</w:t>
      </w:r>
      <w:bookmarkEnd w:id="158"/>
    </w:p>
    <w:p w14:paraId="3CE4B0C2" w14:textId="77777777" w:rsidR="00F9006C" w:rsidRPr="00B3598F" w:rsidRDefault="00F9006C">
      <w:pPr>
        <w:tabs>
          <w:tab w:val="left" w:pos="-720"/>
        </w:tabs>
        <w:jc w:val="center"/>
        <w:rPr>
          <w:rFonts w:ascii="Calibri" w:hAnsi="Calibri" w:cs="Calibri"/>
          <w:b/>
          <w:color w:val="FF0000"/>
          <w:spacing w:val="-3"/>
          <w:sz w:val="20"/>
        </w:rPr>
      </w:pPr>
    </w:p>
    <w:p w14:paraId="2C5DE0F6" w14:textId="2AAAE183" w:rsidR="00F9006C" w:rsidRPr="00B3598F" w:rsidRDefault="00DE0433" w:rsidP="00A20B00">
      <w:pPr>
        <w:pStyle w:val="RFP-QHeader2"/>
        <w:rPr>
          <w:rFonts w:ascii="Calibri" w:hAnsi="Calibri" w:cs="Calibri"/>
          <w:bCs/>
          <w:iCs/>
          <w:sz w:val="28"/>
          <w:szCs w:val="28"/>
        </w:rPr>
      </w:pPr>
      <w:r>
        <w:rPr>
          <w:rFonts w:ascii="Calibri" w:hAnsi="Calibri" w:cs="Calibri"/>
          <w:bCs/>
          <w:iCs/>
          <w:sz w:val="28"/>
          <w:szCs w:val="28"/>
        </w:rPr>
        <w:t>RFP</w:t>
      </w:r>
      <w:r w:rsidR="000F040F" w:rsidRPr="00B3598F">
        <w:rPr>
          <w:rFonts w:ascii="Calibri" w:hAnsi="Calibri" w:cs="Calibri"/>
          <w:bCs/>
          <w:iCs/>
          <w:sz w:val="28"/>
          <w:szCs w:val="28"/>
        </w:rPr>
        <w:t xml:space="preserve"> </w:t>
      </w:r>
      <w:r w:rsidR="00C81A60" w:rsidRPr="00B3598F">
        <w:rPr>
          <w:rFonts w:ascii="Calibri" w:hAnsi="Calibri" w:cs="Calibri"/>
          <w:bCs/>
          <w:iCs/>
          <w:sz w:val="28"/>
          <w:szCs w:val="28"/>
        </w:rPr>
        <w:t xml:space="preserve">No. </w:t>
      </w:r>
      <w:r w:rsidR="001E39E7" w:rsidRPr="001E39E7">
        <w:rPr>
          <w:rFonts w:ascii="Calibri" w:hAnsi="Calibri" w:cs="Calibri"/>
          <w:bCs/>
          <w:iCs/>
          <w:sz w:val="28"/>
          <w:szCs w:val="28"/>
        </w:rPr>
        <w:t>MAO2021310</w:t>
      </w:r>
      <w:r w:rsidR="000F040F" w:rsidRPr="00B3598F">
        <w:rPr>
          <w:rFonts w:ascii="Calibri" w:hAnsi="Calibri" w:cs="Calibri"/>
          <w:bCs/>
          <w:iCs/>
          <w:sz w:val="28"/>
          <w:szCs w:val="28"/>
        </w:rPr>
        <w:t xml:space="preserve"> </w:t>
      </w:r>
      <w:r w:rsidR="008F033B" w:rsidRPr="00B3598F">
        <w:rPr>
          <w:rFonts w:ascii="Calibri" w:hAnsi="Calibri" w:cs="Calibri"/>
          <w:bCs/>
          <w:iCs/>
          <w:sz w:val="28"/>
          <w:szCs w:val="28"/>
        </w:rPr>
        <w:t>–</w:t>
      </w:r>
      <w:r w:rsidR="000F040F" w:rsidRPr="00B3598F">
        <w:rPr>
          <w:rFonts w:ascii="Calibri" w:hAnsi="Calibri" w:cs="Calibri"/>
          <w:bCs/>
          <w:iCs/>
          <w:sz w:val="28"/>
          <w:szCs w:val="28"/>
        </w:rPr>
        <w:t xml:space="preserve"> </w:t>
      </w:r>
      <w:r w:rsidR="00660B80">
        <w:rPr>
          <w:rFonts w:ascii="Calibri" w:hAnsi="Calibri" w:cs="Calibri"/>
          <w:bCs/>
          <w:iCs/>
          <w:sz w:val="28"/>
          <w:szCs w:val="28"/>
        </w:rPr>
        <w:t xml:space="preserve">On-Call Tree </w:t>
      </w:r>
      <w:r w:rsidR="004D3A1D">
        <w:rPr>
          <w:rFonts w:ascii="Calibri" w:hAnsi="Calibri" w:cs="Calibri"/>
          <w:bCs/>
          <w:iCs/>
          <w:sz w:val="28"/>
          <w:szCs w:val="28"/>
        </w:rPr>
        <w:t>Maintenance</w:t>
      </w:r>
      <w:r w:rsidR="008F033B" w:rsidRPr="00B3598F">
        <w:rPr>
          <w:rFonts w:ascii="Calibri" w:hAnsi="Calibri" w:cs="Calibri"/>
          <w:bCs/>
          <w:iCs/>
          <w:sz w:val="28"/>
          <w:szCs w:val="28"/>
        </w:rPr>
        <w:t xml:space="preserve"> Services</w:t>
      </w:r>
    </w:p>
    <w:p w14:paraId="288C1915" w14:textId="77777777" w:rsidR="00BE437E" w:rsidRPr="00B3598F" w:rsidRDefault="00BE437E" w:rsidP="00BE437E">
      <w:pPr>
        <w:pStyle w:val="RFP-QHeader2"/>
        <w:rPr>
          <w:rFonts w:ascii="Calibri" w:hAnsi="Calibri" w:cs="Calibri"/>
          <w:bCs/>
          <w:iCs/>
          <w:caps/>
          <w:sz w:val="28"/>
          <w:szCs w:val="28"/>
        </w:rPr>
      </w:pPr>
    </w:p>
    <w:p w14:paraId="21AAFAB2" w14:textId="77777777" w:rsidR="00BE437E" w:rsidRPr="00B3598F" w:rsidRDefault="00BE437E" w:rsidP="00BE437E">
      <w:pPr>
        <w:pStyle w:val="RFP-QHeader2"/>
        <w:jc w:val="left"/>
        <w:rPr>
          <w:rFonts w:ascii="Calibri" w:hAnsi="Calibri" w:cs="Calibri"/>
          <w:bCs/>
          <w:iCs/>
          <w:szCs w:val="26"/>
        </w:rPr>
      </w:pPr>
    </w:p>
    <w:p w14:paraId="37603DC1" w14:textId="77777777" w:rsidR="00BE437E" w:rsidRPr="00B3598F" w:rsidRDefault="00BE437E" w:rsidP="00BE437E">
      <w:pPr>
        <w:pStyle w:val="RFP-QHeader2"/>
        <w:tabs>
          <w:tab w:val="right" w:pos="5490"/>
        </w:tabs>
        <w:jc w:val="left"/>
        <w:rPr>
          <w:rFonts w:ascii="Calibri" w:hAnsi="Calibri" w:cs="Calibri"/>
          <w:bCs/>
          <w:iCs/>
          <w:szCs w:val="26"/>
        </w:rPr>
      </w:pPr>
      <w:r w:rsidRPr="00B3598F">
        <w:rPr>
          <w:rFonts w:ascii="Calibri" w:hAnsi="Calibri" w:cs="Calibri"/>
          <w:bCs/>
          <w:iCs/>
          <w:szCs w:val="26"/>
        </w:rPr>
        <w:t xml:space="preserve">Bidder Name: </w:t>
      </w:r>
      <w:r w:rsidR="00976D9B" w:rsidRPr="00B3598F">
        <w:rPr>
          <w:rFonts w:ascii="Calibri" w:hAnsi="Calibri" w:cs="Calibri"/>
          <w:b w:val="0"/>
          <w:bCs/>
          <w:iCs/>
          <w:szCs w:val="26"/>
          <w:u w:val="single"/>
        </w:rPr>
        <w:fldChar w:fldCharType="begin">
          <w:ffData>
            <w:name w:val="Text31"/>
            <w:enabled/>
            <w:calcOnExit w:val="0"/>
            <w:textInput/>
          </w:ffData>
        </w:fldChar>
      </w:r>
      <w:r w:rsidRPr="00B3598F">
        <w:rPr>
          <w:rFonts w:ascii="Calibri" w:hAnsi="Calibri" w:cs="Calibri"/>
          <w:b w:val="0"/>
          <w:bCs/>
          <w:iCs/>
          <w:szCs w:val="26"/>
          <w:u w:val="single"/>
        </w:rPr>
        <w:instrText xml:space="preserve"> FORMTEXT </w:instrText>
      </w:r>
      <w:r w:rsidR="00976D9B" w:rsidRPr="00B3598F">
        <w:rPr>
          <w:rFonts w:ascii="Calibri" w:hAnsi="Calibri" w:cs="Calibri"/>
          <w:b w:val="0"/>
          <w:bCs/>
          <w:iCs/>
          <w:szCs w:val="26"/>
          <w:u w:val="single"/>
        </w:rPr>
      </w:r>
      <w:r w:rsidR="00976D9B" w:rsidRPr="00B3598F">
        <w:rPr>
          <w:rFonts w:ascii="Calibri" w:hAnsi="Calibri" w:cs="Calibri"/>
          <w:b w:val="0"/>
          <w:bCs/>
          <w:iCs/>
          <w:szCs w:val="26"/>
          <w:u w:val="single"/>
        </w:rPr>
        <w:fldChar w:fldCharType="separate"/>
      </w:r>
      <w:r w:rsidR="001F7F4C">
        <w:rPr>
          <w:rFonts w:ascii="Calibri" w:hAnsi="Calibri" w:cs="Calibri"/>
          <w:b w:val="0"/>
          <w:bCs/>
          <w:iCs/>
          <w:noProof/>
          <w:szCs w:val="26"/>
          <w:u w:val="single"/>
        </w:rPr>
        <w:t> </w:t>
      </w:r>
      <w:r w:rsidR="001F7F4C">
        <w:rPr>
          <w:rFonts w:ascii="Calibri" w:hAnsi="Calibri" w:cs="Calibri"/>
          <w:b w:val="0"/>
          <w:bCs/>
          <w:iCs/>
          <w:noProof/>
          <w:szCs w:val="26"/>
          <w:u w:val="single"/>
        </w:rPr>
        <w:t> </w:t>
      </w:r>
      <w:r w:rsidR="001F7F4C">
        <w:rPr>
          <w:rFonts w:ascii="Calibri" w:hAnsi="Calibri" w:cs="Calibri"/>
          <w:b w:val="0"/>
          <w:bCs/>
          <w:iCs/>
          <w:noProof/>
          <w:szCs w:val="26"/>
          <w:u w:val="single"/>
        </w:rPr>
        <w:t> </w:t>
      </w:r>
      <w:r w:rsidR="001F7F4C">
        <w:rPr>
          <w:rFonts w:ascii="Calibri" w:hAnsi="Calibri" w:cs="Calibri"/>
          <w:b w:val="0"/>
          <w:bCs/>
          <w:iCs/>
          <w:noProof/>
          <w:szCs w:val="26"/>
          <w:u w:val="single"/>
        </w:rPr>
        <w:t> </w:t>
      </w:r>
      <w:r w:rsidR="001F7F4C">
        <w:rPr>
          <w:rFonts w:ascii="Calibri" w:hAnsi="Calibri" w:cs="Calibri"/>
          <w:b w:val="0"/>
          <w:bCs/>
          <w:iCs/>
          <w:noProof/>
          <w:szCs w:val="26"/>
          <w:u w:val="single"/>
        </w:rPr>
        <w:t> </w:t>
      </w:r>
      <w:r w:rsidR="00976D9B" w:rsidRPr="00B3598F">
        <w:rPr>
          <w:rFonts w:ascii="Calibri" w:hAnsi="Calibri" w:cs="Calibri"/>
          <w:b w:val="0"/>
          <w:bCs/>
          <w:iCs/>
          <w:szCs w:val="26"/>
          <w:u w:val="single"/>
        </w:rPr>
        <w:fldChar w:fldCharType="end"/>
      </w:r>
      <w:r w:rsidRPr="00B3598F">
        <w:rPr>
          <w:rFonts w:ascii="Calibri" w:hAnsi="Calibri" w:cs="Calibri"/>
          <w:b w:val="0"/>
          <w:bCs/>
          <w:iCs/>
          <w:szCs w:val="26"/>
          <w:u w:val="single"/>
        </w:rPr>
        <w:tab/>
      </w:r>
    </w:p>
    <w:p w14:paraId="022DECB5" w14:textId="77777777" w:rsidR="00F9006C" w:rsidRPr="00B3598F" w:rsidRDefault="00F9006C">
      <w:pPr>
        <w:pStyle w:val="MemoHeading"/>
        <w:tabs>
          <w:tab w:val="center" w:pos="5220"/>
        </w:tabs>
        <w:spacing w:line="240" w:lineRule="auto"/>
        <w:rPr>
          <w:rFonts w:ascii="Calibri" w:hAnsi="Calibri" w:cs="Calibri"/>
          <w:szCs w:val="26"/>
        </w:rPr>
      </w:pPr>
    </w:p>
    <w:p w14:paraId="36DE9C31" w14:textId="0E08F006" w:rsidR="00F9006C" w:rsidRPr="00B3598F"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B3598F">
        <w:rPr>
          <w:rFonts w:ascii="Calibri" w:hAnsi="Calibri" w:cs="Calibri"/>
          <w:sz w:val="26"/>
          <w:szCs w:val="26"/>
        </w:rPr>
        <w:t xml:space="preserve">List below requests for clarifications, exceptions and amendments, if any, to the </w:t>
      </w:r>
      <w:r w:rsidR="00DE0433">
        <w:rPr>
          <w:rFonts w:ascii="Calibri" w:hAnsi="Calibri" w:cs="Calibri"/>
          <w:sz w:val="26"/>
          <w:szCs w:val="26"/>
        </w:rPr>
        <w:t>RFP</w:t>
      </w:r>
      <w:r w:rsidRPr="00B3598F">
        <w:rPr>
          <w:rFonts w:ascii="Calibri" w:hAnsi="Calibri" w:cs="Calibri"/>
          <w:sz w:val="26"/>
          <w:szCs w:val="26"/>
        </w:rPr>
        <w:t xml:space="preserve"> and </w:t>
      </w:r>
      <w:r w:rsidR="00BE437E" w:rsidRPr="00B3598F">
        <w:rPr>
          <w:rFonts w:ascii="Calibri" w:hAnsi="Calibri" w:cs="Calibri"/>
          <w:sz w:val="26"/>
          <w:szCs w:val="26"/>
        </w:rPr>
        <w:t>associated Bid Documents</w:t>
      </w:r>
      <w:r w:rsidR="00841A68" w:rsidRPr="00B3598F">
        <w:rPr>
          <w:rFonts w:ascii="Calibri" w:hAnsi="Calibri" w:cs="Calibri"/>
          <w:sz w:val="26"/>
          <w:szCs w:val="26"/>
        </w:rPr>
        <w:t>,</w:t>
      </w:r>
      <w:r w:rsidRPr="00B3598F">
        <w:rPr>
          <w:rFonts w:ascii="Calibri" w:hAnsi="Calibri" w:cs="Calibri"/>
          <w:sz w:val="26"/>
          <w:szCs w:val="26"/>
        </w:rPr>
        <w:t xml:space="preserve"> and submit with your bid response.</w:t>
      </w:r>
    </w:p>
    <w:p w14:paraId="151AE5BD" w14:textId="77777777" w:rsidR="00F9006C" w:rsidRPr="00B3598F"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43EC3749" w14:textId="77777777" w:rsidR="00E32952" w:rsidRPr="00B3598F" w:rsidRDefault="00F9006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B3598F">
        <w:rPr>
          <w:rFonts w:ascii="Calibri" w:hAnsi="Calibri" w:cs="Calibri"/>
          <w:sz w:val="26"/>
          <w:szCs w:val="26"/>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E32952" w:rsidRPr="00B3598F" w14:paraId="514F47B0" w14:textId="77777777" w:rsidTr="00287BD3">
        <w:tc>
          <w:tcPr>
            <w:tcW w:w="3672" w:type="dxa"/>
            <w:gridSpan w:val="3"/>
            <w:tcMar>
              <w:top w:w="29" w:type="dxa"/>
              <w:left w:w="115" w:type="dxa"/>
              <w:bottom w:w="29" w:type="dxa"/>
              <w:right w:w="115" w:type="dxa"/>
            </w:tcMar>
            <w:vAlign w:val="center"/>
          </w:tcPr>
          <w:p w14:paraId="5811CB20" w14:textId="77777777" w:rsidR="00E32952" w:rsidRPr="00B3598F"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B3598F">
              <w:rPr>
                <w:rFonts w:ascii="Calibri" w:hAnsi="Calibri" w:cs="Calibri"/>
                <w:b/>
                <w:sz w:val="26"/>
                <w:szCs w:val="26"/>
              </w:rPr>
              <w:t>Reference to:</w:t>
            </w:r>
          </w:p>
        </w:tc>
        <w:tc>
          <w:tcPr>
            <w:tcW w:w="7344" w:type="dxa"/>
            <w:tcMar>
              <w:top w:w="29" w:type="dxa"/>
              <w:left w:w="115" w:type="dxa"/>
              <w:bottom w:w="29" w:type="dxa"/>
              <w:right w:w="115" w:type="dxa"/>
            </w:tcMar>
            <w:vAlign w:val="center"/>
          </w:tcPr>
          <w:p w14:paraId="3DAA8223" w14:textId="77777777" w:rsidR="00E32952" w:rsidRPr="00B3598F"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B3598F">
              <w:rPr>
                <w:rFonts w:ascii="Calibri" w:hAnsi="Calibri" w:cs="Calibri"/>
                <w:b/>
                <w:sz w:val="26"/>
                <w:szCs w:val="26"/>
              </w:rPr>
              <w:t>Description</w:t>
            </w:r>
          </w:p>
        </w:tc>
      </w:tr>
      <w:tr w:rsidR="00E32952" w:rsidRPr="00B3598F" w14:paraId="0D03C509" w14:textId="77777777" w:rsidTr="00287BD3">
        <w:tc>
          <w:tcPr>
            <w:tcW w:w="1224" w:type="dxa"/>
            <w:tcMar>
              <w:top w:w="29" w:type="dxa"/>
              <w:left w:w="115" w:type="dxa"/>
              <w:bottom w:w="29" w:type="dxa"/>
              <w:right w:w="115" w:type="dxa"/>
            </w:tcMar>
            <w:vAlign w:val="center"/>
          </w:tcPr>
          <w:p w14:paraId="697E1602" w14:textId="77777777" w:rsidR="00E32952" w:rsidRPr="00B3598F"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t>Page No.</w:t>
            </w:r>
          </w:p>
        </w:tc>
        <w:tc>
          <w:tcPr>
            <w:tcW w:w="1224" w:type="dxa"/>
            <w:tcMar>
              <w:top w:w="29" w:type="dxa"/>
              <w:left w:w="115" w:type="dxa"/>
              <w:bottom w:w="29" w:type="dxa"/>
              <w:right w:w="115" w:type="dxa"/>
            </w:tcMar>
            <w:vAlign w:val="center"/>
          </w:tcPr>
          <w:p w14:paraId="251F3A39" w14:textId="77777777" w:rsidR="00E32952" w:rsidRPr="00B3598F"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t>Section</w:t>
            </w:r>
          </w:p>
        </w:tc>
        <w:tc>
          <w:tcPr>
            <w:tcW w:w="1224" w:type="dxa"/>
            <w:tcMar>
              <w:top w:w="29" w:type="dxa"/>
              <w:left w:w="115" w:type="dxa"/>
              <w:bottom w:w="29" w:type="dxa"/>
              <w:right w:w="115" w:type="dxa"/>
            </w:tcMar>
            <w:vAlign w:val="center"/>
          </w:tcPr>
          <w:p w14:paraId="3A095AF9" w14:textId="77777777" w:rsidR="00E32952" w:rsidRPr="00B3598F"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t>Item No.</w:t>
            </w:r>
          </w:p>
        </w:tc>
        <w:tc>
          <w:tcPr>
            <w:tcW w:w="7344" w:type="dxa"/>
            <w:tcMar>
              <w:top w:w="29" w:type="dxa"/>
              <w:left w:w="115" w:type="dxa"/>
              <w:bottom w:w="29" w:type="dxa"/>
              <w:right w:w="115" w:type="dxa"/>
            </w:tcMar>
            <w:vAlign w:val="center"/>
          </w:tcPr>
          <w:p w14:paraId="13F3DA20" w14:textId="77777777" w:rsidR="00E32952" w:rsidRPr="00B3598F"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E32952" w:rsidRPr="00B3598F" w14:paraId="53C392B0" w14:textId="77777777" w:rsidTr="00D46B81">
        <w:trPr>
          <w:trHeight w:val="720"/>
        </w:trPr>
        <w:tc>
          <w:tcPr>
            <w:tcW w:w="1224" w:type="dxa"/>
            <w:tcMar>
              <w:top w:w="29" w:type="dxa"/>
              <w:left w:w="115" w:type="dxa"/>
              <w:bottom w:w="29" w:type="dxa"/>
              <w:right w:w="115" w:type="dxa"/>
            </w:tcMar>
            <w:vAlign w:val="center"/>
          </w:tcPr>
          <w:p w14:paraId="64AAA1B7" w14:textId="2C8EF7FE" w:rsidR="00E32952" w:rsidRPr="00B3598F" w:rsidRDefault="008B1FC8"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7216" behindDoc="1" locked="0" layoutInCell="0" allowOverlap="0" wp14:anchorId="6A238759" wp14:editId="7CD25836">
                      <wp:simplePos x="0" y="0"/>
                      <wp:positionH relativeFrom="column">
                        <wp:posOffset>266065</wp:posOffset>
                      </wp:positionH>
                      <wp:positionV relativeFrom="paragraph">
                        <wp:posOffset>12700</wp:posOffset>
                      </wp:positionV>
                      <wp:extent cx="5525770" cy="447040"/>
                      <wp:effectExtent l="8890" t="1905" r="8890" b="8255"/>
                      <wp:wrapNone/>
                      <wp:docPr id="15"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EB39AC" w14:textId="77777777" w:rsidR="00607E62" w:rsidRDefault="00607E62" w:rsidP="008B1FC8">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238759" id="WordArt 50" o:spid="_x0000_s1027" type="#_x0000_t202" style="position:absolute;left:0;text-align:left;margin-left:20.95pt;margin-top:1pt;width:435.1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" o:allowincell="f" o:allowoverlap="f" filled="f" stroked="f">
                      <v:stroke joinstyle="round"/>
                      <o:lock v:ext="edit" shapetype="t"/>
                      <v:textbox style="mso-fit-shape-to-text:t">
                        <w:txbxContent>
                          <w:p w14:paraId="56EB39AC" w14:textId="77777777" w:rsidR="00607E62" w:rsidRDefault="00607E62" w:rsidP="008B1FC8">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00D46B81" w:rsidRPr="00B3598F">
              <w:rPr>
                <w:rFonts w:ascii="Calibri" w:hAnsi="Calibri" w:cs="Calibri"/>
                <w:b/>
                <w:sz w:val="26"/>
                <w:szCs w:val="26"/>
              </w:rPr>
              <w:t>p. 23</w:t>
            </w:r>
          </w:p>
        </w:tc>
        <w:tc>
          <w:tcPr>
            <w:tcW w:w="1224" w:type="dxa"/>
            <w:tcMar>
              <w:top w:w="29" w:type="dxa"/>
              <w:left w:w="115" w:type="dxa"/>
              <w:bottom w:w="29" w:type="dxa"/>
              <w:right w:w="115" w:type="dxa"/>
            </w:tcMar>
            <w:vAlign w:val="center"/>
          </w:tcPr>
          <w:p w14:paraId="010AD335" w14:textId="77777777" w:rsidR="00E32952" w:rsidRPr="00B3598F"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B3598F">
              <w:rPr>
                <w:rFonts w:ascii="Calibri" w:hAnsi="Calibri" w:cs="Calibri"/>
                <w:b/>
                <w:sz w:val="26"/>
                <w:szCs w:val="26"/>
              </w:rPr>
              <w:t>D</w:t>
            </w:r>
          </w:p>
        </w:tc>
        <w:tc>
          <w:tcPr>
            <w:tcW w:w="1224" w:type="dxa"/>
            <w:tcMar>
              <w:top w:w="29" w:type="dxa"/>
              <w:left w:w="115" w:type="dxa"/>
              <w:bottom w:w="29" w:type="dxa"/>
              <w:right w:w="115" w:type="dxa"/>
            </w:tcMar>
            <w:vAlign w:val="center"/>
          </w:tcPr>
          <w:p w14:paraId="1755570C" w14:textId="77777777" w:rsidR="00E32952" w:rsidRPr="00B3598F"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B3598F">
              <w:rPr>
                <w:rFonts w:ascii="Calibri" w:hAnsi="Calibri" w:cs="Calibri"/>
                <w:b/>
                <w:sz w:val="26"/>
                <w:szCs w:val="26"/>
              </w:rPr>
              <w:t>1.c.</w:t>
            </w:r>
          </w:p>
        </w:tc>
        <w:tc>
          <w:tcPr>
            <w:tcW w:w="7344" w:type="dxa"/>
            <w:tcMar>
              <w:top w:w="29" w:type="dxa"/>
              <w:left w:w="115" w:type="dxa"/>
              <w:bottom w:w="29" w:type="dxa"/>
              <w:right w:w="115" w:type="dxa"/>
            </w:tcMar>
            <w:vAlign w:val="center"/>
          </w:tcPr>
          <w:p w14:paraId="3FF92314" w14:textId="77777777" w:rsidR="00E32952" w:rsidRPr="00B3598F" w:rsidRDefault="00C211B9"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Pr>
                <w:rFonts w:ascii="Calibri" w:hAnsi="Calibri" w:cs="Calibri"/>
                <w:b/>
                <w:i/>
                <w:sz w:val="26"/>
                <w:szCs w:val="26"/>
              </w:rPr>
              <w:t>Contractor</w:t>
            </w:r>
            <w:r w:rsidR="00D46B81" w:rsidRPr="00B3598F">
              <w:rPr>
                <w:rFonts w:ascii="Calibri" w:hAnsi="Calibri" w:cs="Calibri"/>
                <w:b/>
                <w:i/>
                <w:sz w:val="26"/>
                <w:szCs w:val="26"/>
              </w:rPr>
              <w:t xml:space="preserve"> takes exception to…</w:t>
            </w:r>
          </w:p>
        </w:tc>
      </w:tr>
      <w:tr w:rsidR="00E32952" w:rsidRPr="00B3598F" w14:paraId="130DCA97" w14:textId="77777777" w:rsidTr="00D46B81">
        <w:trPr>
          <w:trHeight w:val="720"/>
        </w:trPr>
        <w:tc>
          <w:tcPr>
            <w:tcW w:w="1224" w:type="dxa"/>
            <w:tcMar>
              <w:top w:w="29" w:type="dxa"/>
              <w:left w:w="115" w:type="dxa"/>
              <w:bottom w:w="29" w:type="dxa"/>
              <w:right w:w="115" w:type="dxa"/>
            </w:tcMar>
            <w:vAlign w:val="center"/>
          </w:tcPr>
          <w:p w14:paraId="10DF58FC" w14:textId="77777777" w:rsidR="00E32952"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365765D" w14:textId="77777777" w:rsidR="00E32952"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67ABE2D" w14:textId="77777777" w:rsidR="00E32952"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6DDEAFDE" w14:textId="77777777" w:rsidR="00E32952"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r>
      <w:tr w:rsidR="00287BD3" w:rsidRPr="00B3598F" w14:paraId="3A6A4E20" w14:textId="77777777" w:rsidTr="00D46B81">
        <w:trPr>
          <w:trHeight w:val="720"/>
        </w:trPr>
        <w:tc>
          <w:tcPr>
            <w:tcW w:w="1224" w:type="dxa"/>
            <w:tcMar>
              <w:top w:w="29" w:type="dxa"/>
              <w:left w:w="115" w:type="dxa"/>
              <w:bottom w:w="29" w:type="dxa"/>
              <w:right w:w="115" w:type="dxa"/>
            </w:tcMar>
            <w:vAlign w:val="center"/>
          </w:tcPr>
          <w:p w14:paraId="1321CEE9"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30B8223"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B8C22C0"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A1DF5C5"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r>
      <w:tr w:rsidR="00287BD3" w:rsidRPr="00B3598F" w14:paraId="7DDBD01C" w14:textId="77777777" w:rsidTr="00D46B81">
        <w:trPr>
          <w:trHeight w:val="720"/>
        </w:trPr>
        <w:tc>
          <w:tcPr>
            <w:tcW w:w="1224" w:type="dxa"/>
            <w:tcMar>
              <w:top w:w="29" w:type="dxa"/>
              <w:left w:w="115" w:type="dxa"/>
              <w:bottom w:w="29" w:type="dxa"/>
              <w:right w:w="115" w:type="dxa"/>
            </w:tcMar>
            <w:vAlign w:val="center"/>
          </w:tcPr>
          <w:p w14:paraId="1B43E703"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7021936"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68DEC28"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4DA99592"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r>
      <w:tr w:rsidR="00287BD3" w:rsidRPr="00B3598F" w14:paraId="76297216" w14:textId="77777777" w:rsidTr="00D46B81">
        <w:trPr>
          <w:trHeight w:val="720"/>
        </w:trPr>
        <w:tc>
          <w:tcPr>
            <w:tcW w:w="1224" w:type="dxa"/>
            <w:tcMar>
              <w:top w:w="29" w:type="dxa"/>
              <w:left w:w="115" w:type="dxa"/>
              <w:bottom w:w="29" w:type="dxa"/>
              <w:right w:w="115" w:type="dxa"/>
            </w:tcMar>
            <w:vAlign w:val="center"/>
          </w:tcPr>
          <w:p w14:paraId="74CBCCB6"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9795CC6"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FE8FF1B"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388F8D38"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r>
      <w:tr w:rsidR="00287BD3" w:rsidRPr="00B3598F" w14:paraId="71A6AA48"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F0AA08B"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lastRenderedPageBreak/>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BDB35C"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96B979"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5623C2"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r>
      <w:tr w:rsidR="00287BD3" w:rsidRPr="00B3598F" w14:paraId="5711417E"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DF8013"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6410C62"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84B6E9"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69E208"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r>
      <w:tr w:rsidR="00287BD3" w:rsidRPr="00B3598F" w14:paraId="5C1E656D"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C0A70E4"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99A6CE"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CA10DB7"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98205C"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r>
      <w:tr w:rsidR="00287BD3" w:rsidRPr="00B3598F" w14:paraId="161A529D"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25F81E"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CAC517D"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BF2A43"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C51DF0"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r>
      <w:tr w:rsidR="00287BD3" w:rsidRPr="00B3598F" w14:paraId="261491C0"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DFFD06"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FA7432"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4871AA"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23D55E2" w14:textId="77777777" w:rsidR="00287BD3" w:rsidRPr="00B3598F"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B3598F">
              <w:rPr>
                <w:rFonts w:ascii="Calibri" w:hAnsi="Calibri" w:cs="Calibri"/>
                <w:sz w:val="26"/>
                <w:szCs w:val="26"/>
              </w:rPr>
              <w:fldChar w:fldCharType="begin">
                <w:ffData>
                  <w:name w:val="Text32"/>
                  <w:enabled/>
                  <w:calcOnExit w:val="0"/>
                  <w:textInput/>
                </w:ffData>
              </w:fldChar>
            </w:r>
            <w:r w:rsidR="00287BD3" w:rsidRPr="00B3598F">
              <w:rPr>
                <w:rFonts w:ascii="Calibri" w:hAnsi="Calibri" w:cs="Calibri"/>
                <w:sz w:val="26"/>
                <w:szCs w:val="26"/>
              </w:rPr>
              <w:instrText xml:space="preserve"> FORMTEXT </w:instrText>
            </w:r>
            <w:r w:rsidRPr="00B3598F">
              <w:rPr>
                <w:rFonts w:ascii="Calibri" w:hAnsi="Calibri" w:cs="Calibri"/>
                <w:sz w:val="26"/>
                <w:szCs w:val="26"/>
              </w:rPr>
            </w:r>
            <w:r w:rsidRPr="00B3598F">
              <w:rPr>
                <w:rFonts w:ascii="Calibri" w:hAnsi="Calibri" w:cs="Calibri"/>
                <w:sz w:val="26"/>
                <w:szCs w:val="26"/>
              </w:rPr>
              <w:fldChar w:fldCharType="separate"/>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001F7F4C">
              <w:rPr>
                <w:rFonts w:ascii="Calibri" w:hAnsi="Calibri" w:cs="Calibri"/>
                <w:noProof/>
                <w:sz w:val="26"/>
                <w:szCs w:val="26"/>
              </w:rPr>
              <w:t> </w:t>
            </w:r>
            <w:r w:rsidRPr="00B3598F">
              <w:rPr>
                <w:rFonts w:ascii="Calibri" w:hAnsi="Calibri" w:cs="Calibri"/>
                <w:sz w:val="26"/>
                <w:szCs w:val="26"/>
              </w:rPr>
              <w:fldChar w:fldCharType="end"/>
            </w:r>
          </w:p>
        </w:tc>
      </w:tr>
    </w:tbl>
    <w:p w14:paraId="7E2833A2" w14:textId="77777777" w:rsidR="00F9006C" w:rsidRPr="00B3598F" w:rsidRDefault="00287BD3" w:rsidP="0008060F">
      <w:pPr>
        <w:tabs>
          <w:tab w:val="left" w:pos="-1080"/>
          <w:tab w:val="left" w:pos="-720"/>
        </w:tabs>
        <w:ind w:left="1440" w:hanging="720"/>
        <w:rPr>
          <w:rFonts w:ascii="Calibri" w:hAnsi="Calibri" w:cs="Calibri"/>
          <w:szCs w:val="26"/>
        </w:rPr>
      </w:pPr>
      <w:r w:rsidRPr="00B3598F">
        <w:rPr>
          <w:rFonts w:ascii="Calibri" w:hAnsi="Calibri" w:cs="Calibri"/>
          <w:szCs w:val="26"/>
        </w:rPr>
        <w:t>*Print additional pages as necessary</w:t>
      </w:r>
    </w:p>
    <w:p w14:paraId="6751D997" w14:textId="77777777" w:rsidR="00F01820" w:rsidRPr="00B3598F" w:rsidRDefault="00F01820" w:rsidP="00F31381">
      <w:pPr>
        <w:tabs>
          <w:tab w:val="left" w:pos="-1080"/>
          <w:tab w:val="left" w:pos="-720"/>
        </w:tabs>
        <w:rPr>
          <w:rFonts w:ascii="Calibri" w:hAnsi="Calibri" w:cs="Calibri"/>
          <w:sz w:val="20"/>
        </w:rPr>
        <w:sectPr w:rsidR="00F01820" w:rsidRPr="00B3598F" w:rsidSect="008A2B96">
          <w:headerReference w:type="even" r:id="rId92"/>
          <w:headerReference w:type="default" r:id="rId93"/>
          <w:headerReference w:type="first" r:id="rId94"/>
          <w:pgSz w:w="12240" w:h="15840" w:code="1"/>
          <w:pgMar w:top="720" w:right="720" w:bottom="720" w:left="720" w:header="288" w:footer="288" w:gutter="0"/>
          <w:cols w:space="720"/>
          <w:docGrid w:linePitch="354"/>
        </w:sectPr>
      </w:pPr>
    </w:p>
    <w:p w14:paraId="4A156CEB" w14:textId="4DEF36A7" w:rsidR="00B767A7" w:rsidRDefault="008B1FC8" w:rsidP="00B767A7">
      <w:pPr>
        <w:pStyle w:val="Heading3"/>
        <w:jc w:val="left"/>
        <w:rPr>
          <w:rFonts w:cs="Calibri"/>
          <w:szCs w:val="44"/>
        </w:rPr>
      </w:pPr>
      <w:bookmarkStart w:id="159" w:name="_Toc339364732"/>
      <w:bookmarkStart w:id="160" w:name="_Ref342049945"/>
      <w:r>
        <w:rPr>
          <w:rFonts w:cs="Calibri"/>
          <w:noProof/>
        </w:rPr>
        <w:lastRenderedPageBreak/>
        <w:drawing>
          <wp:inline distT="0" distB="0" distL="0" distR="0" wp14:anchorId="700C619B" wp14:editId="47F99C55">
            <wp:extent cx="1095375" cy="828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p>
    <w:p w14:paraId="33003EE6" w14:textId="77777777" w:rsidR="00BE2FD2" w:rsidRPr="00B3598F" w:rsidRDefault="00BE2FD2" w:rsidP="00BE2FD2">
      <w:pPr>
        <w:pStyle w:val="Heading3"/>
        <w:rPr>
          <w:rFonts w:cs="Calibri"/>
          <w:szCs w:val="44"/>
        </w:rPr>
      </w:pPr>
      <w:r w:rsidRPr="00B3598F">
        <w:rPr>
          <w:rFonts w:cs="Calibri"/>
          <w:szCs w:val="44"/>
        </w:rPr>
        <w:t>EXHIBIT B</w:t>
      </w:r>
      <w:bookmarkEnd w:id="159"/>
      <w:bookmarkEnd w:id="160"/>
    </w:p>
    <w:p w14:paraId="2B79DAFE" w14:textId="77777777" w:rsidR="00BE2FD2" w:rsidRPr="00B3598F" w:rsidRDefault="00BE2FD2" w:rsidP="00F41285">
      <w:pPr>
        <w:jc w:val="center"/>
        <w:rPr>
          <w:rFonts w:ascii="Calibri" w:hAnsi="Calibri" w:cs="Calibri"/>
          <w:b/>
          <w:sz w:val="44"/>
          <w:szCs w:val="44"/>
        </w:rPr>
      </w:pPr>
      <w:bookmarkStart w:id="161" w:name="_Ref342050008"/>
      <w:r w:rsidRPr="00B3598F">
        <w:rPr>
          <w:rFonts w:ascii="Calibri" w:hAnsi="Calibri" w:cs="Calibri"/>
          <w:b/>
          <w:sz w:val="44"/>
          <w:szCs w:val="44"/>
        </w:rPr>
        <w:t>INSURANCE REQUIREMENTS</w:t>
      </w:r>
      <w:bookmarkEnd w:id="161"/>
    </w:p>
    <w:p w14:paraId="7CD30927" w14:textId="77777777" w:rsidR="00BE2FD2" w:rsidRPr="00B3598F" w:rsidRDefault="00BE2FD2" w:rsidP="00BE2FD2">
      <w:pPr>
        <w:rPr>
          <w:rFonts w:ascii="Calibri" w:hAnsi="Calibri" w:cs="Calibri"/>
          <w:sz w:val="20"/>
        </w:rPr>
      </w:pPr>
    </w:p>
    <w:p w14:paraId="471316ED" w14:textId="77777777" w:rsidR="00BE2FD2" w:rsidRPr="00B3598F" w:rsidRDefault="00BE2FD2" w:rsidP="00BE2FD2">
      <w:pPr>
        <w:rPr>
          <w:rFonts w:ascii="Calibri" w:hAnsi="Calibri" w:cs="Calibri"/>
          <w:sz w:val="20"/>
        </w:rPr>
      </w:pPr>
    </w:p>
    <w:p w14:paraId="42636261" w14:textId="07ECC996" w:rsidR="00BE2FD2" w:rsidRPr="00B3598F" w:rsidRDefault="00BE2FD2" w:rsidP="00BE2FD2">
      <w:pPr>
        <w:tabs>
          <w:tab w:val="num" w:pos="1440"/>
        </w:tabs>
        <w:rPr>
          <w:rFonts w:ascii="Calibri" w:hAnsi="Calibri" w:cs="Calibri"/>
          <w:szCs w:val="26"/>
        </w:rPr>
      </w:pPr>
      <w:r w:rsidRPr="00B3598F">
        <w:rPr>
          <w:rFonts w:ascii="Calibri" w:hAnsi="Calibri" w:cs="Calibri"/>
          <w:szCs w:val="26"/>
        </w:rPr>
        <w:t>Insurance certificates are not required at the time of submission; however, by signing Exhibit A – Bid Packet, the bidder agrees to meet the minimum insurance requirements stated in the</w:t>
      </w:r>
      <w:r w:rsidR="001F7F4C">
        <w:rPr>
          <w:rFonts w:ascii="Calibri" w:hAnsi="Calibri" w:cs="Calibri"/>
          <w:szCs w:val="26"/>
        </w:rPr>
        <w:t xml:space="preserve"> </w:t>
      </w:r>
      <w:r w:rsidR="00DE0433">
        <w:rPr>
          <w:rFonts w:ascii="Calibri" w:hAnsi="Calibri" w:cs="Calibri"/>
          <w:szCs w:val="26"/>
        </w:rPr>
        <w:t>RFP</w:t>
      </w:r>
      <w:r w:rsidRPr="00B3598F">
        <w:rPr>
          <w:rFonts w:ascii="Calibri" w:hAnsi="Calibri" w:cs="Calibri"/>
          <w:szCs w:val="26"/>
        </w:rPr>
        <w:t>, prior to award. This documentation must be provided to the County, prior to award, and shall include an insurance certificate and additional insured certificate, naming the County of Alameda</w:t>
      </w:r>
      <w:r w:rsidR="008D20ED">
        <w:rPr>
          <w:rFonts w:ascii="Calibri" w:hAnsi="Calibri" w:cs="Calibri"/>
          <w:szCs w:val="26"/>
        </w:rPr>
        <w:t xml:space="preserve"> (County) and Alameda County Flood Control and Water Conservation District (District)</w:t>
      </w:r>
      <w:r w:rsidRPr="00B3598F">
        <w:rPr>
          <w:rFonts w:ascii="Calibri" w:hAnsi="Calibri" w:cs="Calibri"/>
          <w:szCs w:val="26"/>
        </w:rPr>
        <w:t xml:space="preserve">, which meets the minimum insurance requirements, as stated in this Exhibit B – Insurance Requirements. </w:t>
      </w:r>
    </w:p>
    <w:p w14:paraId="79C20CBC" w14:textId="77777777" w:rsidR="00BE2FD2" w:rsidRPr="00B3598F" w:rsidRDefault="00BE2FD2" w:rsidP="00BE2FD2">
      <w:pPr>
        <w:tabs>
          <w:tab w:val="num" w:pos="1440"/>
        </w:tabs>
        <w:rPr>
          <w:rFonts w:ascii="Calibri" w:hAnsi="Calibri" w:cs="Calibri"/>
          <w:szCs w:val="26"/>
        </w:rPr>
      </w:pPr>
    </w:p>
    <w:p w14:paraId="246F7EE9" w14:textId="21FE23D6" w:rsidR="00BE2FD2" w:rsidRPr="00B3598F" w:rsidRDefault="00BE2FD2" w:rsidP="00BE2FD2">
      <w:pPr>
        <w:tabs>
          <w:tab w:val="num" w:pos="1440"/>
        </w:tabs>
        <w:rPr>
          <w:rFonts w:ascii="Calibri" w:hAnsi="Calibri" w:cs="Calibri"/>
          <w:szCs w:val="26"/>
        </w:rPr>
      </w:pPr>
      <w:r w:rsidRPr="00B3598F">
        <w:rPr>
          <w:rFonts w:ascii="Calibri" w:hAnsi="Calibri" w:cs="Calibri"/>
          <w:szCs w:val="26"/>
        </w:rPr>
        <w:t xml:space="preserve">The following </w:t>
      </w:r>
      <w:r w:rsidR="007F0A82" w:rsidRPr="00B3598F">
        <w:rPr>
          <w:rFonts w:ascii="Calibri" w:hAnsi="Calibri" w:cs="Calibri"/>
          <w:szCs w:val="26"/>
        </w:rPr>
        <w:t>page contains</w:t>
      </w:r>
      <w:r w:rsidRPr="00B3598F">
        <w:rPr>
          <w:rFonts w:ascii="Calibri" w:hAnsi="Calibri" w:cs="Calibri"/>
          <w:szCs w:val="26"/>
        </w:rPr>
        <w:t xml:space="preserve"> the minimum insurance limits, required by the County</w:t>
      </w:r>
      <w:r w:rsidR="008D20ED">
        <w:rPr>
          <w:rFonts w:ascii="Calibri" w:hAnsi="Calibri" w:cs="Calibri"/>
          <w:szCs w:val="26"/>
        </w:rPr>
        <w:t xml:space="preserve"> and District</w:t>
      </w:r>
      <w:r w:rsidRPr="00B3598F">
        <w:rPr>
          <w:rFonts w:ascii="Calibri" w:hAnsi="Calibri" w:cs="Calibri"/>
          <w:szCs w:val="26"/>
        </w:rPr>
        <w:t xml:space="preserve">, to be held by the </w:t>
      </w:r>
      <w:r w:rsidR="00B806B4" w:rsidRPr="00B3598F">
        <w:rPr>
          <w:rFonts w:ascii="Calibri" w:hAnsi="Calibri" w:cs="Calibri"/>
          <w:szCs w:val="26"/>
        </w:rPr>
        <w:t>Contractor</w:t>
      </w:r>
      <w:r w:rsidRPr="00B3598F">
        <w:rPr>
          <w:rFonts w:ascii="Calibri" w:hAnsi="Calibri" w:cs="Calibri"/>
          <w:szCs w:val="26"/>
        </w:rPr>
        <w:t xml:space="preserve"> performing on this</w:t>
      </w:r>
      <w:r w:rsidR="00BF109A" w:rsidRPr="00B3598F">
        <w:rPr>
          <w:rFonts w:ascii="Calibri" w:hAnsi="Calibri" w:cs="Calibri"/>
          <w:szCs w:val="26"/>
        </w:rPr>
        <w:t xml:space="preserve"> </w:t>
      </w:r>
      <w:r w:rsidR="00DE0433">
        <w:rPr>
          <w:rFonts w:ascii="Calibri" w:hAnsi="Calibri" w:cs="Calibri"/>
          <w:szCs w:val="26"/>
        </w:rPr>
        <w:t>RFP</w:t>
      </w:r>
      <w:r w:rsidRPr="00B3598F">
        <w:rPr>
          <w:rFonts w:ascii="Calibri" w:hAnsi="Calibri" w:cs="Calibri"/>
          <w:szCs w:val="26"/>
        </w:rPr>
        <w:t xml:space="preserve">:   </w:t>
      </w:r>
    </w:p>
    <w:p w14:paraId="646478CC" w14:textId="77777777" w:rsidR="00BE2FD2" w:rsidRPr="00B3598F" w:rsidRDefault="00BE2FD2" w:rsidP="00BE2FD2">
      <w:pPr>
        <w:tabs>
          <w:tab w:val="num" w:pos="1440"/>
        </w:tabs>
        <w:rPr>
          <w:rFonts w:ascii="Calibri" w:hAnsi="Calibri" w:cs="Calibri"/>
          <w:szCs w:val="26"/>
        </w:rPr>
      </w:pPr>
    </w:p>
    <w:p w14:paraId="7D7B273C" w14:textId="77777777" w:rsidR="00BE2FD2" w:rsidRPr="00B3598F" w:rsidRDefault="00BE2FD2" w:rsidP="00BE2FD2">
      <w:pPr>
        <w:tabs>
          <w:tab w:val="num" w:pos="1440"/>
        </w:tabs>
        <w:rPr>
          <w:rFonts w:ascii="Calibri" w:hAnsi="Calibri" w:cs="Calibri"/>
          <w:szCs w:val="26"/>
        </w:rPr>
      </w:pPr>
    </w:p>
    <w:p w14:paraId="789D3609" w14:textId="77777777" w:rsidR="00BE2FD2" w:rsidRPr="00B3598F" w:rsidRDefault="00BE2FD2" w:rsidP="00BE2FD2">
      <w:pPr>
        <w:tabs>
          <w:tab w:val="num" w:pos="1440"/>
        </w:tabs>
        <w:rPr>
          <w:rFonts w:ascii="Calibri" w:hAnsi="Calibri" w:cs="Calibri"/>
          <w:szCs w:val="26"/>
        </w:rPr>
      </w:pPr>
    </w:p>
    <w:p w14:paraId="422EE03F" w14:textId="77777777" w:rsidR="00BE2FD2" w:rsidRPr="00B3598F" w:rsidRDefault="00BE2FD2" w:rsidP="00BE2FD2">
      <w:pPr>
        <w:tabs>
          <w:tab w:val="num" w:pos="1440"/>
        </w:tabs>
        <w:rPr>
          <w:rFonts w:ascii="Calibri" w:hAnsi="Calibri" w:cs="Calibri"/>
          <w:szCs w:val="26"/>
        </w:rPr>
      </w:pPr>
    </w:p>
    <w:p w14:paraId="1B5D96CC" w14:textId="77777777" w:rsidR="00BE2FD2" w:rsidRPr="00B3598F" w:rsidRDefault="00BE2FD2" w:rsidP="00BE2FD2">
      <w:pPr>
        <w:tabs>
          <w:tab w:val="num" w:pos="1440"/>
        </w:tabs>
        <w:rPr>
          <w:rFonts w:ascii="Calibri" w:hAnsi="Calibri" w:cs="Calibri"/>
          <w:szCs w:val="26"/>
        </w:rPr>
      </w:pPr>
    </w:p>
    <w:p w14:paraId="706ED5A4" w14:textId="77777777" w:rsidR="00BE2FD2" w:rsidRPr="00B3598F" w:rsidRDefault="00BE2FD2" w:rsidP="00BE2FD2">
      <w:pPr>
        <w:tabs>
          <w:tab w:val="num" w:pos="1440"/>
        </w:tabs>
        <w:rPr>
          <w:rFonts w:ascii="Calibri" w:hAnsi="Calibri" w:cs="Calibri"/>
          <w:szCs w:val="26"/>
        </w:rPr>
      </w:pPr>
    </w:p>
    <w:p w14:paraId="6706E3FF" w14:textId="77777777" w:rsidR="00BE2FD2" w:rsidRPr="00B3598F" w:rsidRDefault="00BE2FD2" w:rsidP="00BE2FD2">
      <w:pPr>
        <w:tabs>
          <w:tab w:val="num" w:pos="1440"/>
        </w:tabs>
        <w:rPr>
          <w:rFonts w:ascii="Calibri" w:hAnsi="Calibri" w:cs="Calibri"/>
          <w:szCs w:val="26"/>
        </w:rPr>
      </w:pPr>
    </w:p>
    <w:p w14:paraId="0E658B60" w14:textId="77777777" w:rsidR="00BE2FD2" w:rsidRPr="00B3598F" w:rsidRDefault="00BE2FD2" w:rsidP="00BE2FD2">
      <w:pPr>
        <w:tabs>
          <w:tab w:val="num" w:pos="1440"/>
        </w:tabs>
        <w:rPr>
          <w:rFonts w:ascii="Calibri" w:hAnsi="Calibri" w:cs="Calibri"/>
          <w:szCs w:val="26"/>
        </w:rPr>
      </w:pPr>
    </w:p>
    <w:p w14:paraId="68A09E44" w14:textId="77777777" w:rsidR="00BE2FD2" w:rsidRPr="00B3598F" w:rsidRDefault="00BE2FD2" w:rsidP="00BE2FD2">
      <w:pPr>
        <w:tabs>
          <w:tab w:val="num" w:pos="1440"/>
        </w:tabs>
        <w:rPr>
          <w:rFonts w:ascii="Calibri" w:hAnsi="Calibri" w:cs="Calibri"/>
          <w:szCs w:val="26"/>
        </w:rPr>
      </w:pPr>
    </w:p>
    <w:p w14:paraId="74E47FF9" w14:textId="77777777" w:rsidR="00BE2FD2" w:rsidRPr="00B3598F" w:rsidRDefault="00BE2FD2" w:rsidP="00BE2FD2">
      <w:pPr>
        <w:tabs>
          <w:tab w:val="num" w:pos="1440"/>
        </w:tabs>
        <w:rPr>
          <w:rFonts w:ascii="Calibri" w:hAnsi="Calibri" w:cs="Calibri"/>
          <w:szCs w:val="26"/>
        </w:rPr>
      </w:pPr>
    </w:p>
    <w:p w14:paraId="7D0E7B86" w14:textId="77777777" w:rsidR="00BE2FD2" w:rsidRPr="00B3598F" w:rsidRDefault="00BE2FD2" w:rsidP="00BE2FD2">
      <w:pPr>
        <w:tabs>
          <w:tab w:val="num" w:pos="1440"/>
        </w:tabs>
        <w:rPr>
          <w:rFonts w:ascii="Calibri" w:hAnsi="Calibri" w:cs="Calibri"/>
          <w:szCs w:val="26"/>
        </w:rPr>
      </w:pPr>
    </w:p>
    <w:p w14:paraId="2FA5BE7D" w14:textId="77777777" w:rsidR="008D0790" w:rsidRPr="00B3598F" w:rsidRDefault="00BE2FD2" w:rsidP="001A5A59">
      <w:pPr>
        <w:pStyle w:val="HeaderExhibit"/>
        <w:rPr>
          <w:rFonts w:cs="Calibri"/>
        </w:rPr>
      </w:pPr>
      <w:r w:rsidRPr="00B3598F">
        <w:rPr>
          <w:rFonts w:cs="Calibri"/>
        </w:rPr>
        <w:t>*** see next page for county of alameda minimum insurance requirements ***</w:t>
      </w:r>
    </w:p>
    <w:p w14:paraId="0489902A" w14:textId="77777777" w:rsidR="008D0790" w:rsidRPr="00B3598F" w:rsidRDefault="008D0790" w:rsidP="001A5A59">
      <w:pPr>
        <w:pStyle w:val="HeaderExhibit"/>
        <w:rPr>
          <w:rFonts w:cs="Calibri"/>
        </w:rPr>
      </w:pPr>
    </w:p>
    <w:p w14:paraId="2C6C4B10" w14:textId="77777777" w:rsidR="00BE2FD2" w:rsidRPr="00B3598F" w:rsidRDefault="00BE2FD2" w:rsidP="00625129">
      <w:pPr>
        <w:pStyle w:val="HeaderExhibit"/>
        <w:rPr>
          <w:rFonts w:cs="Calibri"/>
        </w:rPr>
      </w:pPr>
    </w:p>
    <w:p w14:paraId="51887A4E" w14:textId="77777777" w:rsidR="008F033B" w:rsidRPr="00B3598F" w:rsidRDefault="008F033B">
      <w:pPr>
        <w:rPr>
          <w:rFonts w:ascii="Calibri" w:hAnsi="Calibri" w:cs="Calibri"/>
        </w:rPr>
      </w:pPr>
    </w:p>
    <w:p w14:paraId="7BC8E5D6" w14:textId="77777777" w:rsidR="008F033B" w:rsidRPr="00B3598F" w:rsidRDefault="008F033B" w:rsidP="008F033B">
      <w:pPr>
        <w:rPr>
          <w:rFonts w:ascii="Calibri" w:hAnsi="Calibri" w:cs="Calibri"/>
        </w:rPr>
      </w:pPr>
    </w:p>
    <w:p w14:paraId="65264B56" w14:textId="77777777" w:rsidR="008F033B" w:rsidRPr="00B3598F" w:rsidRDefault="008F033B" w:rsidP="008F033B">
      <w:pPr>
        <w:rPr>
          <w:rFonts w:ascii="Calibri" w:hAnsi="Calibri" w:cs="Calibri"/>
        </w:rPr>
      </w:pPr>
    </w:p>
    <w:p w14:paraId="0925012E" w14:textId="77777777" w:rsidR="008F033B" w:rsidRPr="00B3598F" w:rsidRDefault="008F033B" w:rsidP="008F033B">
      <w:pPr>
        <w:rPr>
          <w:rFonts w:ascii="Calibri" w:hAnsi="Calibri" w:cs="Calibri"/>
        </w:rPr>
      </w:pPr>
    </w:p>
    <w:p w14:paraId="6BAAFA81" w14:textId="77777777" w:rsidR="008F033B" w:rsidRPr="00B3598F" w:rsidRDefault="008F033B">
      <w:pPr>
        <w:rPr>
          <w:rFonts w:ascii="Calibri" w:hAnsi="Calibri" w:cs="Calibri"/>
        </w:rPr>
      </w:pPr>
    </w:p>
    <w:p w14:paraId="19591AEE" w14:textId="77777777" w:rsidR="008F033B" w:rsidRPr="00B3598F" w:rsidRDefault="008F033B">
      <w:pPr>
        <w:rPr>
          <w:rFonts w:ascii="Calibri" w:hAnsi="Calibri" w:cs="Calibri"/>
        </w:rPr>
      </w:pPr>
    </w:p>
    <w:p w14:paraId="0A6ADDE0" w14:textId="77777777" w:rsidR="008F033B" w:rsidRPr="00B3598F" w:rsidRDefault="008F033B" w:rsidP="008F033B">
      <w:pPr>
        <w:tabs>
          <w:tab w:val="left" w:pos="7770"/>
        </w:tabs>
        <w:rPr>
          <w:rFonts w:ascii="Calibri" w:hAnsi="Calibri" w:cs="Calibri"/>
        </w:rPr>
      </w:pPr>
      <w:r w:rsidRPr="00B3598F">
        <w:rPr>
          <w:rFonts w:ascii="Calibri" w:hAnsi="Calibri" w:cs="Calibri"/>
        </w:rPr>
        <w:tab/>
      </w:r>
    </w:p>
    <w:p w14:paraId="40CEA3CE" w14:textId="1B2645D1" w:rsidR="00243B25" w:rsidRDefault="00BE2FD2" w:rsidP="002E4A9E">
      <w:pPr>
        <w:jc w:val="center"/>
        <w:rPr>
          <w:rFonts w:ascii="Calibri" w:hAnsi="Calibri" w:cs="Calibri"/>
        </w:rPr>
      </w:pPr>
      <w:r w:rsidRPr="00B3598F">
        <w:rPr>
          <w:rFonts w:ascii="Calibri" w:hAnsi="Calibri" w:cs="Calibri"/>
        </w:rPr>
        <w:br w:type="page"/>
      </w:r>
      <w:r w:rsidR="008B1FC8">
        <w:rPr>
          <w:rFonts w:ascii="Calibri" w:hAnsi="Calibri" w:cs="Calibri"/>
          <w:noProof/>
        </w:rPr>
        <w:lastRenderedPageBreak/>
        <w:drawing>
          <wp:inline distT="0" distB="0" distL="0" distR="0" wp14:anchorId="26097650" wp14:editId="0C4A5833">
            <wp:extent cx="5943600" cy="8153400"/>
            <wp:effectExtent l="0" t="0" r="0" b="0"/>
            <wp:docPr id="12" name="Picture 12" descr="Exhibit B - Insurance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hibit B - Insurance Requirements"/>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43600" cy="8153400"/>
                    </a:xfrm>
                    <a:prstGeom prst="rect">
                      <a:avLst/>
                    </a:prstGeom>
                    <a:noFill/>
                    <a:ln>
                      <a:noFill/>
                    </a:ln>
                  </pic:spPr>
                </pic:pic>
              </a:graphicData>
            </a:graphic>
          </wp:inline>
        </w:drawing>
      </w:r>
    </w:p>
    <w:p w14:paraId="526EEFF9" w14:textId="77777777" w:rsidR="001116C4" w:rsidRPr="00B3598F" w:rsidRDefault="001116C4" w:rsidP="002E4A9E">
      <w:pPr>
        <w:jc w:val="center"/>
        <w:rPr>
          <w:rFonts w:ascii="Calibri" w:hAnsi="Calibri" w:cs="Calibri"/>
        </w:rPr>
        <w:sectPr w:rsidR="001116C4" w:rsidRPr="00B3598F" w:rsidSect="00884A11">
          <w:headerReference w:type="even" r:id="rId96"/>
          <w:headerReference w:type="default" r:id="rId97"/>
          <w:footerReference w:type="default" r:id="rId98"/>
          <w:headerReference w:type="first" r:id="rId99"/>
          <w:pgSz w:w="12240" w:h="15840" w:code="1"/>
          <w:pgMar w:top="720" w:right="720" w:bottom="288" w:left="720" w:header="288" w:footer="288" w:gutter="0"/>
          <w:pgNumType w:start="1"/>
          <w:cols w:space="720"/>
          <w:formProt w:val="0"/>
          <w:docGrid w:linePitch="354"/>
        </w:sectPr>
      </w:pPr>
    </w:p>
    <w:p w14:paraId="04F91102" w14:textId="632ED194" w:rsidR="002E4A9E" w:rsidRDefault="008B1FC8" w:rsidP="002E4A9E">
      <w:pPr>
        <w:pStyle w:val="Heading3"/>
        <w:jc w:val="left"/>
        <w:rPr>
          <w:rFonts w:cs="Calibri"/>
        </w:rPr>
      </w:pPr>
      <w:bookmarkStart w:id="162" w:name="_Hlk66183954"/>
      <w:bookmarkStart w:id="163" w:name="_Toc339364733"/>
      <w:bookmarkStart w:id="164" w:name="_Ref342049955"/>
      <w:r>
        <w:rPr>
          <w:rFonts w:cs="Calibri"/>
          <w:noProof/>
        </w:rPr>
        <w:lastRenderedPageBreak/>
        <w:drawing>
          <wp:inline distT="0" distB="0" distL="0" distR="0" wp14:anchorId="540CB068" wp14:editId="7DA2A207">
            <wp:extent cx="1095375" cy="828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95375" cy="828675"/>
                    </a:xfrm>
                    <a:prstGeom prst="rect">
                      <a:avLst/>
                    </a:prstGeom>
                    <a:noFill/>
                    <a:ln>
                      <a:noFill/>
                    </a:ln>
                  </pic:spPr>
                </pic:pic>
              </a:graphicData>
            </a:graphic>
          </wp:inline>
        </w:drawing>
      </w:r>
      <w:bookmarkEnd w:id="162"/>
    </w:p>
    <w:p w14:paraId="620E1C44" w14:textId="77777777" w:rsidR="00F01820" w:rsidRPr="00B3598F" w:rsidRDefault="00884A11" w:rsidP="002E4A9E">
      <w:pPr>
        <w:pStyle w:val="Heading3"/>
        <w:rPr>
          <w:rFonts w:cs="Calibri"/>
          <w:szCs w:val="44"/>
        </w:rPr>
      </w:pPr>
      <w:r w:rsidRPr="00B3598F">
        <w:rPr>
          <w:rFonts w:cs="Calibri"/>
        </w:rPr>
        <w:t>E</w:t>
      </w:r>
      <w:r w:rsidRPr="00B3598F">
        <w:rPr>
          <w:rFonts w:cs="Calibri"/>
          <w:szCs w:val="44"/>
        </w:rPr>
        <w:t xml:space="preserve">XHIBIT </w:t>
      </w:r>
      <w:bookmarkEnd w:id="163"/>
      <w:r w:rsidR="006C62B0" w:rsidRPr="00B3598F">
        <w:rPr>
          <w:rFonts w:cs="Calibri"/>
          <w:szCs w:val="44"/>
        </w:rPr>
        <w:t>C</w:t>
      </w:r>
      <w:bookmarkEnd w:id="164"/>
    </w:p>
    <w:p w14:paraId="525F52CA" w14:textId="77777777" w:rsidR="00F01820" w:rsidRPr="00B3598F" w:rsidRDefault="00F01820" w:rsidP="00F41285">
      <w:pPr>
        <w:jc w:val="center"/>
        <w:rPr>
          <w:rFonts w:ascii="Calibri" w:hAnsi="Calibri" w:cs="Calibri"/>
          <w:b/>
          <w:sz w:val="44"/>
          <w:szCs w:val="44"/>
        </w:rPr>
      </w:pPr>
      <w:bookmarkStart w:id="165" w:name="_Ref342050018"/>
      <w:r w:rsidRPr="00B3598F">
        <w:rPr>
          <w:rFonts w:ascii="Calibri" w:hAnsi="Calibri" w:cs="Calibri"/>
          <w:b/>
          <w:sz w:val="44"/>
          <w:szCs w:val="44"/>
        </w:rPr>
        <w:t xml:space="preserve">VENDOR </w:t>
      </w:r>
      <w:r w:rsidR="006C62B0" w:rsidRPr="00B3598F">
        <w:rPr>
          <w:rFonts w:ascii="Calibri" w:hAnsi="Calibri" w:cs="Calibri"/>
          <w:b/>
          <w:sz w:val="44"/>
          <w:szCs w:val="44"/>
        </w:rPr>
        <w:t xml:space="preserve">BID </w:t>
      </w:r>
      <w:r w:rsidRPr="00B3598F">
        <w:rPr>
          <w:rFonts w:ascii="Calibri" w:hAnsi="Calibri" w:cs="Calibri"/>
          <w:b/>
          <w:sz w:val="44"/>
          <w:szCs w:val="44"/>
        </w:rPr>
        <w:t>LIST</w:t>
      </w:r>
      <w:bookmarkEnd w:id="165"/>
    </w:p>
    <w:p w14:paraId="2DF7F36A" w14:textId="77777777" w:rsidR="00F01820" w:rsidRPr="00B3598F" w:rsidRDefault="00F01820" w:rsidP="00F01820">
      <w:pPr>
        <w:tabs>
          <w:tab w:val="left" w:pos="-720"/>
        </w:tabs>
        <w:jc w:val="center"/>
        <w:rPr>
          <w:rFonts w:ascii="Calibri" w:hAnsi="Calibri" w:cs="Calibri"/>
          <w:b/>
          <w:spacing w:val="-3"/>
          <w:sz w:val="20"/>
        </w:rPr>
      </w:pPr>
    </w:p>
    <w:p w14:paraId="1C41EFCB" w14:textId="0D841BAF" w:rsidR="00F01820" w:rsidRPr="00B3598F" w:rsidRDefault="00DE0433" w:rsidP="00F01820">
      <w:pPr>
        <w:pStyle w:val="RFP-QHeader2"/>
        <w:rPr>
          <w:rFonts w:ascii="Calibri" w:hAnsi="Calibri" w:cs="Calibri"/>
          <w:bCs/>
          <w:iCs/>
          <w:sz w:val="28"/>
          <w:szCs w:val="28"/>
        </w:rPr>
      </w:pPr>
      <w:r>
        <w:rPr>
          <w:rFonts w:ascii="Calibri" w:hAnsi="Calibri" w:cs="Calibri"/>
          <w:bCs/>
          <w:iCs/>
          <w:sz w:val="28"/>
          <w:szCs w:val="28"/>
        </w:rPr>
        <w:t>RFP</w:t>
      </w:r>
      <w:r w:rsidR="00324F0B" w:rsidRPr="00B3598F">
        <w:rPr>
          <w:rFonts w:ascii="Calibri" w:hAnsi="Calibri" w:cs="Calibri"/>
          <w:bCs/>
          <w:iCs/>
          <w:sz w:val="28"/>
          <w:szCs w:val="28"/>
        </w:rPr>
        <w:t xml:space="preserve"> </w:t>
      </w:r>
      <w:r w:rsidR="00C81A60" w:rsidRPr="00B3598F">
        <w:rPr>
          <w:rFonts w:ascii="Calibri" w:hAnsi="Calibri" w:cs="Calibri"/>
          <w:bCs/>
          <w:iCs/>
          <w:sz w:val="28"/>
          <w:szCs w:val="28"/>
        </w:rPr>
        <w:t xml:space="preserve">No. </w:t>
      </w:r>
      <w:r w:rsidR="001E39E7" w:rsidRPr="001E39E7">
        <w:rPr>
          <w:rFonts w:ascii="Calibri" w:hAnsi="Calibri" w:cs="Calibri"/>
          <w:bCs/>
          <w:iCs/>
          <w:sz w:val="28"/>
          <w:szCs w:val="28"/>
        </w:rPr>
        <w:t>MAO2021310</w:t>
      </w:r>
      <w:r w:rsidR="00324F0B" w:rsidRPr="00B3598F">
        <w:rPr>
          <w:rFonts w:ascii="Calibri" w:hAnsi="Calibri" w:cs="Calibri"/>
          <w:bCs/>
          <w:iCs/>
          <w:sz w:val="28"/>
          <w:szCs w:val="28"/>
        </w:rPr>
        <w:t xml:space="preserve"> </w:t>
      </w:r>
      <w:r w:rsidR="00CA3003" w:rsidRPr="00B3598F">
        <w:rPr>
          <w:rFonts w:ascii="Calibri" w:hAnsi="Calibri" w:cs="Calibri"/>
          <w:bCs/>
          <w:iCs/>
          <w:sz w:val="28"/>
          <w:szCs w:val="28"/>
        </w:rPr>
        <w:t>–</w:t>
      </w:r>
      <w:r w:rsidR="00324F0B" w:rsidRPr="00B3598F">
        <w:rPr>
          <w:rFonts w:ascii="Calibri" w:hAnsi="Calibri" w:cs="Calibri"/>
          <w:bCs/>
          <w:iCs/>
          <w:sz w:val="28"/>
          <w:szCs w:val="28"/>
        </w:rPr>
        <w:t xml:space="preserve"> </w:t>
      </w:r>
      <w:r w:rsidR="00373A3E">
        <w:rPr>
          <w:rFonts w:ascii="Calibri" w:hAnsi="Calibri" w:cs="Calibri"/>
          <w:bCs/>
          <w:iCs/>
          <w:sz w:val="28"/>
          <w:szCs w:val="28"/>
        </w:rPr>
        <w:t xml:space="preserve">On-Call </w:t>
      </w:r>
      <w:r w:rsidR="00CA3003" w:rsidRPr="00B3598F">
        <w:rPr>
          <w:rFonts w:ascii="Calibri" w:hAnsi="Calibri" w:cs="Calibri"/>
          <w:bCs/>
          <w:iCs/>
          <w:sz w:val="28"/>
          <w:szCs w:val="28"/>
        </w:rPr>
        <w:t xml:space="preserve">Tree </w:t>
      </w:r>
      <w:r w:rsidR="002E4A9E">
        <w:rPr>
          <w:rFonts w:ascii="Calibri" w:hAnsi="Calibri" w:cs="Calibri"/>
          <w:bCs/>
          <w:iCs/>
          <w:sz w:val="28"/>
          <w:szCs w:val="28"/>
        </w:rPr>
        <w:t>Maintenance</w:t>
      </w:r>
      <w:r w:rsidR="00CA3003" w:rsidRPr="00B3598F">
        <w:rPr>
          <w:rFonts w:ascii="Calibri" w:hAnsi="Calibri" w:cs="Calibri"/>
          <w:bCs/>
          <w:iCs/>
          <w:sz w:val="28"/>
          <w:szCs w:val="28"/>
        </w:rPr>
        <w:t xml:space="preserve"> Services</w:t>
      </w:r>
    </w:p>
    <w:p w14:paraId="289900C2" w14:textId="77777777" w:rsidR="00F01820" w:rsidRPr="00B3598F" w:rsidRDefault="00F01820" w:rsidP="00F01820">
      <w:pPr>
        <w:rPr>
          <w:rFonts w:ascii="Calibri" w:hAnsi="Calibri" w:cs="Calibri"/>
          <w:szCs w:val="26"/>
        </w:rPr>
      </w:pPr>
    </w:p>
    <w:p w14:paraId="10BEED4B" w14:textId="2026B17D" w:rsidR="00FE631D" w:rsidRDefault="00F01820" w:rsidP="00F01820">
      <w:pPr>
        <w:rPr>
          <w:rFonts w:ascii="Calibri" w:hAnsi="Calibri" w:cs="Calibri"/>
          <w:szCs w:val="26"/>
        </w:rPr>
      </w:pPr>
      <w:r w:rsidRPr="00B3598F">
        <w:rPr>
          <w:rFonts w:ascii="Calibri" w:hAnsi="Calibri" w:cs="Calibri"/>
          <w:szCs w:val="26"/>
        </w:rPr>
        <w:t xml:space="preserve">Below is the Vendor Bid List for this project consisting of </w:t>
      </w:r>
      <w:r w:rsidRPr="001B52A2">
        <w:rPr>
          <w:rFonts w:ascii="Calibri" w:hAnsi="Calibri" w:cs="Calibri"/>
          <w:szCs w:val="26"/>
        </w:rPr>
        <w:t xml:space="preserve">vendors who have been issued a copy of this </w:t>
      </w:r>
      <w:r w:rsidR="00DE0433">
        <w:rPr>
          <w:rFonts w:ascii="Calibri" w:hAnsi="Calibri" w:cs="Calibri"/>
        </w:rPr>
        <w:t>RFP</w:t>
      </w:r>
      <w:r w:rsidRPr="001B52A2">
        <w:rPr>
          <w:rFonts w:ascii="Calibri" w:hAnsi="Calibri" w:cs="Calibri"/>
          <w:szCs w:val="26"/>
        </w:rPr>
        <w:t>.  This</w:t>
      </w:r>
      <w:r w:rsidRPr="00B3598F">
        <w:rPr>
          <w:rFonts w:ascii="Calibri" w:hAnsi="Calibri" w:cs="Calibri"/>
          <w:szCs w:val="26"/>
        </w:rPr>
        <w:t xml:space="preserve"> Vendor Bid List is being provided for informational purposes </w:t>
      </w:r>
      <w:r w:rsidR="00574A2E">
        <w:rPr>
          <w:rFonts w:ascii="Calibri" w:hAnsi="Calibri" w:cs="Calibri"/>
          <w:szCs w:val="26"/>
        </w:rPr>
        <w:t xml:space="preserve">and </w:t>
      </w:r>
      <w:r w:rsidRPr="00B3598F">
        <w:rPr>
          <w:rFonts w:ascii="Calibri" w:hAnsi="Calibri" w:cs="Calibri"/>
          <w:szCs w:val="26"/>
        </w:rPr>
        <w:t>to assist bidders in making contact with other businesses as needed to develop local small and emerging business subcontracting relationships to meet the requirements of the Small Local Emerging Business (SLEB) Program</w:t>
      </w:r>
      <w:r w:rsidR="00075E0D" w:rsidRPr="00B3598F">
        <w:rPr>
          <w:rFonts w:ascii="Calibri" w:hAnsi="Calibri" w:cs="Calibri"/>
          <w:szCs w:val="26"/>
        </w:rPr>
        <w:t xml:space="preserve">: </w:t>
      </w:r>
      <w:hyperlink r:id="rId100" w:history="1">
        <w:r w:rsidR="00075E0D" w:rsidRPr="00B3598F">
          <w:rPr>
            <w:rStyle w:val="Hyperlink"/>
            <w:rFonts w:ascii="Calibri" w:hAnsi="Calibri" w:cs="Calibri"/>
            <w:szCs w:val="26"/>
          </w:rPr>
          <w:t>http://www.acgov.org/gsa/departments/purchasing/policy/slebpref.htm</w:t>
        </w:r>
      </w:hyperlink>
      <w:r w:rsidR="00075E0D" w:rsidRPr="00B3598F">
        <w:rPr>
          <w:rFonts w:ascii="Calibri" w:hAnsi="Calibri" w:cs="Calibri"/>
          <w:szCs w:val="26"/>
        </w:rPr>
        <w:t>.</w:t>
      </w:r>
    </w:p>
    <w:p w14:paraId="07A20F6C" w14:textId="77777777" w:rsidR="00F01820" w:rsidRPr="00B3598F" w:rsidRDefault="00075E0D" w:rsidP="00F01820">
      <w:pPr>
        <w:rPr>
          <w:rFonts w:ascii="Calibri" w:hAnsi="Calibri" w:cs="Calibri"/>
          <w:szCs w:val="26"/>
        </w:rPr>
      </w:pPr>
      <w:r w:rsidRPr="00B3598F">
        <w:rPr>
          <w:rFonts w:ascii="Calibri" w:hAnsi="Calibri" w:cs="Calibri"/>
          <w:szCs w:val="26"/>
        </w:rPr>
        <w:t xml:space="preserve"> </w:t>
      </w:r>
    </w:p>
    <w:p w14:paraId="6F36460C" w14:textId="77777777" w:rsidR="00F01820" w:rsidRPr="00B3598F" w:rsidRDefault="00F01820" w:rsidP="00F01820">
      <w:pPr>
        <w:rPr>
          <w:rFonts w:ascii="Calibri" w:hAnsi="Calibri" w:cs="Calibri"/>
          <w:szCs w:val="26"/>
        </w:rPr>
      </w:pPr>
    </w:p>
    <w:tbl>
      <w:tblPr>
        <w:tblW w:w="11520" w:type="dxa"/>
        <w:tblInd w:w="-972" w:type="dxa"/>
        <w:tblLook w:val="04A0" w:firstRow="1" w:lastRow="0" w:firstColumn="1" w:lastColumn="0" w:noHBand="0" w:noVBand="1"/>
      </w:tblPr>
      <w:tblGrid>
        <w:gridCol w:w="2359"/>
        <w:gridCol w:w="1322"/>
        <w:gridCol w:w="1164"/>
        <w:gridCol w:w="1750"/>
        <w:gridCol w:w="1292"/>
        <w:gridCol w:w="729"/>
        <w:gridCol w:w="2904"/>
      </w:tblGrid>
      <w:tr w:rsidR="006B1CCC" w:rsidRPr="006B1CCC" w14:paraId="169E1A64" w14:textId="77777777" w:rsidTr="006B1CCC">
        <w:trPr>
          <w:trHeight w:val="290"/>
        </w:trPr>
        <w:tc>
          <w:tcPr>
            <w:tcW w:w="272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02A33D2" w14:textId="77777777" w:rsidR="006B1CCC" w:rsidRPr="006B1CCC" w:rsidRDefault="006B1CCC" w:rsidP="006B1CCC">
            <w:pPr>
              <w:jc w:val="center"/>
              <w:rPr>
                <w:rFonts w:ascii="Calibri" w:hAnsi="Calibri" w:cs="Calibri"/>
                <w:b/>
                <w:bCs/>
                <w:color w:val="000000"/>
                <w:sz w:val="16"/>
                <w:szCs w:val="16"/>
              </w:rPr>
            </w:pPr>
            <w:r w:rsidRPr="006B1CCC">
              <w:rPr>
                <w:rFonts w:ascii="Calibri" w:hAnsi="Calibri" w:cs="Calibri"/>
                <w:b/>
                <w:bCs/>
                <w:color w:val="000000"/>
                <w:sz w:val="16"/>
                <w:szCs w:val="16"/>
              </w:rPr>
              <w:t>Business Name</w:t>
            </w:r>
          </w:p>
        </w:tc>
        <w:tc>
          <w:tcPr>
            <w:tcW w:w="1346" w:type="dxa"/>
            <w:tcBorders>
              <w:top w:val="single" w:sz="4" w:space="0" w:color="000000"/>
              <w:left w:val="nil"/>
              <w:bottom w:val="single" w:sz="4" w:space="0" w:color="000000"/>
              <w:right w:val="single" w:sz="4" w:space="0" w:color="000000"/>
            </w:tcBorders>
            <w:shd w:val="clear" w:color="000000" w:fill="FFFFFF"/>
            <w:vAlign w:val="center"/>
            <w:hideMark/>
          </w:tcPr>
          <w:p w14:paraId="3E12C3B3" w14:textId="77777777" w:rsidR="006B1CCC" w:rsidRPr="006B1CCC" w:rsidRDefault="006B1CCC" w:rsidP="006B1CCC">
            <w:pPr>
              <w:jc w:val="center"/>
              <w:rPr>
                <w:rFonts w:ascii="Calibri" w:hAnsi="Calibri" w:cs="Calibri"/>
                <w:b/>
                <w:bCs/>
                <w:color w:val="000000"/>
                <w:sz w:val="16"/>
                <w:szCs w:val="16"/>
              </w:rPr>
            </w:pPr>
            <w:r w:rsidRPr="006B1CCC">
              <w:rPr>
                <w:rFonts w:ascii="Calibri" w:hAnsi="Calibri" w:cs="Calibri"/>
                <w:b/>
                <w:bCs/>
                <w:color w:val="000000"/>
                <w:sz w:val="16"/>
                <w:szCs w:val="16"/>
              </w:rPr>
              <w:t>Contact Name</w:t>
            </w:r>
          </w:p>
        </w:tc>
        <w:tc>
          <w:tcPr>
            <w:tcW w:w="1322" w:type="dxa"/>
            <w:tcBorders>
              <w:top w:val="single" w:sz="4" w:space="0" w:color="000000"/>
              <w:left w:val="nil"/>
              <w:bottom w:val="single" w:sz="4" w:space="0" w:color="000000"/>
              <w:right w:val="single" w:sz="4" w:space="0" w:color="000000"/>
            </w:tcBorders>
            <w:shd w:val="clear" w:color="000000" w:fill="FFFFFF"/>
            <w:vAlign w:val="center"/>
            <w:hideMark/>
          </w:tcPr>
          <w:p w14:paraId="70EA7DA5" w14:textId="77777777" w:rsidR="006B1CCC" w:rsidRPr="006B1CCC" w:rsidRDefault="006B1CCC" w:rsidP="006B1CCC">
            <w:pPr>
              <w:jc w:val="center"/>
              <w:rPr>
                <w:rFonts w:ascii="Calibri" w:hAnsi="Calibri" w:cs="Calibri"/>
                <w:b/>
                <w:bCs/>
                <w:color w:val="000000"/>
                <w:sz w:val="16"/>
                <w:szCs w:val="16"/>
              </w:rPr>
            </w:pPr>
            <w:r w:rsidRPr="006B1CCC">
              <w:rPr>
                <w:rFonts w:ascii="Calibri" w:hAnsi="Calibri" w:cs="Calibri"/>
                <w:b/>
                <w:bCs/>
                <w:color w:val="000000"/>
                <w:sz w:val="16"/>
                <w:szCs w:val="16"/>
              </w:rPr>
              <w:t>Contact Phone</w:t>
            </w:r>
          </w:p>
        </w:tc>
        <w:tc>
          <w:tcPr>
            <w:tcW w:w="1945" w:type="dxa"/>
            <w:tcBorders>
              <w:top w:val="single" w:sz="4" w:space="0" w:color="000000"/>
              <w:left w:val="nil"/>
              <w:bottom w:val="single" w:sz="4" w:space="0" w:color="000000"/>
              <w:right w:val="single" w:sz="4" w:space="0" w:color="000000"/>
            </w:tcBorders>
            <w:shd w:val="clear" w:color="000000" w:fill="FFFFFF"/>
            <w:vAlign w:val="center"/>
            <w:hideMark/>
          </w:tcPr>
          <w:p w14:paraId="6EE3180D" w14:textId="77777777" w:rsidR="006B1CCC" w:rsidRPr="006B1CCC" w:rsidRDefault="006B1CCC" w:rsidP="006B1CCC">
            <w:pPr>
              <w:jc w:val="center"/>
              <w:rPr>
                <w:rFonts w:ascii="Calibri" w:hAnsi="Calibri" w:cs="Calibri"/>
                <w:b/>
                <w:bCs/>
                <w:color w:val="000000"/>
                <w:sz w:val="16"/>
                <w:szCs w:val="16"/>
              </w:rPr>
            </w:pPr>
            <w:r w:rsidRPr="006B1CCC">
              <w:rPr>
                <w:rFonts w:ascii="Calibri" w:hAnsi="Calibri" w:cs="Calibri"/>
                <w:b/>
                <w:bCs/>
                <w:color w:val="000000"/>
                <w:sz w:val="16"/>
                <w:szCs w:val="16"/>
              </w:rPr>
              <w:t>Address</w:t>
            </w:r>
          </w:p>
        </w:tc>
        <w:tc>
          <w:tcPr>
            <w:tcW w:w="1292" w:type="dxa"/>
            <w:tcBorders>
              <w:top w:val="single" w:sz="4" w:space="0" w:color="000000"/>
              <w:left w:val="nil"/>
              <w:bottom w:val="single" w:sz="4" w:space="0" w:color="000000"/>
              <w:right w:val="single" w:sz="4" w:space="0" w:color="000000"/>
            </w:tcBorders>
            <w:shd w:val="clear" w:color="000000" w:fill="FFFFFF"/>
            <w:vAlign w:val="center"/>
            <w:hideMark/>
          </w:tcPr>
          <w:p w14:paraId="191EA755" w14:textId="77777777" w:rsidR="006B1CCC" w:rsidRPr="006B1CCC" w:rsidRDefault="006B1CCC" w:rsidP="006B1CCC">
            <w:pPr>
              <w:jc w:val="center"/>
              <w:rPr>
                <w:rFonts w:ascii="Calibri" w:hAnsi="Calibri" w:cs="Calibri"/>
                <w:b/>
                <w:bCs/>
                <w:color w:val="000000"/>
                <w:sz w:val="16"/>
                <w:szCs w:val="16"/>
              </w:rPr>
            </w:pPr>
            <w:r w:rsidRPr="006B1CCC">
              <w:rPr>
                <w:rFonts w:ascii="Calibri" w:hAnsi="Calibri" w:cs="Calibri"/>
                <w:b/>
                <w:bCs/>
                <w:color w:val="000000"/>
                <w:sz w:val="16"/>
                <w:szCs w:val="16"/>
              </w:rPr>
              <w:t>City</w:t>
            </w:r>
          </w:p>
        </w:tc>
        <w:tc>
          <w:tcPr>
            <w:tcW w:w="734" w:type="dxa"/>
            <w:tcBorders>
              <w:top w:val="single" w:sz="4" w:space="0" w:color="000000"/>
              <w:left w:val="nil"/>
              <w:bottom w:val="single" w:sz="4" w:space="0" w:color="000000"/>
              <w:right w:val="single" w:sz="4" w:space="0" w:color="000000"/>
            </w:tcBorders>
            <w:shd w:val="clear" w:color="000000" w:fill="FFFFFF"/>
            <w:vAlign w:val="center"/>
            <w:hideMark/>
          </w:tcPr>
          <w:p w14:paraId="48061E0D" w14:textId="77777777" w:rsidR="006B1CCC" w:rsidRPr="006B1CCC" w:rsidRDefault="006B1CCC" w:rsidP="006B1CCC">
            <w:pPr>
              <w:jc w:val="center"/>
              <w:rPr>
                <w:rFonts w:ascii="Calibri" w:hAnsi="Calibri" w:cs="Calibri"/>
                <w:b/>
                <w:bCs/>
                <w:color w:val="000000"/>
                <w:sz w:val="16"/>
                <w:szCs w:val="16"/>
              </w:rPr>
            </w:pPr>
            <w:r w:rsidRPr="006B1CCC">
              <w:rPr>
                <w:rFonts w:ascii="Calibri" w:hAnsi="Calibri" w:cs="Calibri"/>
                <w:b/>
                <w:bCs/>
                <w:color w:val="000000"/>
                <w:sz w:val="16"/>
                <w:szCs w:val="16"/>
              </w:rPr>
              <w:t>Zip</w:t>
            </w:r>
          </w:p>
        </w:tc>
        <w:tc>
          <w:tcPr>
            <w:tcW w:w="2160" w:type="dxa"/>
            <w:tcBorders>
              <w:top w:val="single" w:sz="4" w:space="0" w:color="000000"/>
              <w:left w:val="nil"/>
              <w:bottom w:val="single" w:sz="4" w:space="0" w:color="000000"/>
              <w:right w:val="single" w:sz="4" w:space="0" w:color="000000"/>
            </w:tcBorders>
            <w:shd w:val="clear" w:color="000000" w:fill="FFFFFF"/>
            <w:vAlign w:val="center"/>
            <w:hideMark/>
          </w:tcPr>
          <w:p w14:paraId="2DBBBF13" w14:textId="77777777" w:rsidR="006B1CCC" w:rsidRPr="006B1CCC" w:rsidRDefault="006B1CCC" w:rsidP="006B1CCC">
            <w:pPr>
              <w:jc w:val="center"/>
              <w:rPr>
                <w:rFonts w:ascii="Calibri" w:hAnsi="Calibri" w:cs="Calibri"/>
                <w:b/>
                <w:bCs/>
                <w:color w:val="000000"/>
                <w:sz w:val="16"/>
                <w:szCs w:val="16"/>
              </w:rPr>
            </w:pPr>
            <w:r w:rsidRPr="006B1CCC">
              <w:rPr>
                <w:rFonts w:ascii="Calibri" w:hAnsi="Calibri" w:cs="Calibri"/>
                <w:b/>
                <w:bCs/>
                <w:color w:val="000000"/>
                <w:sz w:val="16"/>
                <w:szCs w:val="16"/>
              </w:rPr>
              <w:t>Email</w:t>
            </w:r>
          </w:p>
        </w:tc>
      </w:tr>
      <w:tr w:rsidR="006B1CCC" w:rsidRPr="006B1CCC" w14:paraId="0EA0F6FE"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4A6723A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A Plus Tree Inc</w:t>
            </w:r>
          </w:p>
        </w:tc>
        <w:tc>
          <w:tcPr>
            <w:tcW w:w="1346" w:type="dxa"/>
            <w:tcBorders>
              <w:top w:val="nil"/>
              <w:left w:val="nil"/>
              <w:bottom w:val="single" w:sz="4" w:space="0" w:color="000000"/>
              <w:right w:val="single" w:sz="4" w:space="0" w:color="000000"/>
            </w:tcBorders>
            <w:shd w:val="clear" w:color="000000" w:fill="FFFFFF"/>
            <w:vAlign w:val="bottom"/>
            <w:hideMark/>
          </w:tcPr>
          <w:p w14:paraId="71D08A4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Jeremy Tibbets</w:t>
            </w:r>
          </w:p>
        </w:tc>
        <w:tc>
          <w:tcPr>
            <w:tcW w:w="1322" w:type="dxa"/>
            <w:tcBorders>
              <w:top w:val="nil"/>
              <w:left w:val="nil"/>
              <w:bottom w:val="single" w:sz="4" w:space="0" w:color="000000"/>
              <w:right w:val="single" w:sz="4" w:space="0" w:color="000000"/>
            </w:tcBorders>
            <w:shd w:val="clear" w:color="000000" w:fill="FFFFFF"/>
            <w:vAlign w:val="bottom"/>
            <w:hideMark/>
          </w:tcPr>
          <w:p w14:paraId="685584E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(866) 815-2525</w:t>
            </w:r>
          </w:p>
        </w:tc>
        <w:tc>
          <w:tcPr>
            <w:tcW w:w="1945" w:type="dxa"/>
            <w:tcBorders>
              <w:top w:val="nil"/>
              <w:left w:val="nil"/>
              <w:bottom w:val="single" w:sz="4" w:space="0" w:color="000000"/>
              <w:right w:val="single" w:sz="4" w:space="0" w:color="000000"/>
            </w:tcBorders>
            <w:shd w:val="clear" w:color="000000" w:fill="FFFFFF"/>
            <w:vAlign w:val="bottom"/>
            <w:hideMark/>
          </w:tcPr>
          <w:p w14:paraId="33D7A9D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 Clubhouse Memorial Rd.</w:t>
            </w:r>
          </w:p>
        </w:tc>
        <w:tc>
          <w:tcPr>
            <w:tcW w:w="1292" w:type="dxa"/>
            <w:tcBorders>
              <w:top w:val="nil"/>
              <w:left w:val="nil"/>
              <w:bottom w:val="single" w:sz="4" w:space="0" w:color="000000"/>
              <w:right w:val="single" w:sz="4" w:space="0" w:color="000000"/>
            </w:tcBorders>
            <w:shd w:val="clear" w:color="000000" w:fill="FFFFFF"/>
            <w:vAlign w:val="bottom"/>
            <w:hideMark/>
          </w:tcPr>
          <w:p w14:paraId="739B91D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3236E52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94502-</w:t>
            </w:r>
          </w:p>
        </w:tc>
        <w:tc>
          <w:tcPr>
            <w:tcW w:w="2160" w:type="dxa"/>
            <w:tcBorders>
              <w:top w:val="nil"/>
              <w:left w:val="nil"/>
              <w:bottom w:val="single" w:sz="4" w:space="0" w:color="000000"/>
              <w:right w:val="single" w:sz="4" w:space="0" w:color="000000"/>
            </w:tcBorders>
            <w:shd w:val="clear" w:color="000000" w:fill="FFFFFF"/>
            <w:vAlign w:val="bottom"/>
            <w:hideMark/>
          </w:tcPr>
          <w:p w14:paraId="7F0219B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jeremy@aplustree.com</w:t>
            </w:r>
          </w:p>
        </w:tc>
      </w:tr>
      <w:tr w:rsidR="006B1CCC" w:rsidRPr="006B1CCC" w14:paraId="062E6FB5"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503037A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Aguilar's Gardening</w:t>
            </w:r>
          </w:p>
        </w:tc>
        <w:tc>
          <w:tcPr>
            <w:tcW w:w="1346" w:type="dxa"/>
            <w:tcBorders>
              <w:top w:val="nil"/>
              <w:left w:val="nil"/>
              <w:bottom w:val="single" w:sz="4" w:space="0" w:color="000000"/>
              <w:right w:val="single" w:sz="4" w:space="0" w:color="000000"/>
            </w:tcBorders>
            <w:shd w:val="clear" w:color="000000" w:fill="FFFFFF"/>
            <w:vAlign w:val="bottom"/>
            <w:hideMark/>
          </w:tcPr>
          <w:p w14:paraId="64D2EEA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Jose Aguilar</w:t>
            </w:r>
          </w:p>
        </w:tc>
        <w:tc>
          <w:tcPr>
            <w:tcW w:w="1322" w:type="dxa"/>
            <w:tcBorders>
              <w:top w:val="nil"/>
              <w:left w:val="nil"/>
              <w:bottom w:val="single" w:sz="4" w:space="0" w:color="000000"/>
              <w:right w:val="single" w:sz="4" w:space="0" w:color="000000"/>
            </w:tcBorders>
            <w:shd w:val="clear" w:color="000000" w:fill="FFFFFF"/>
            <w:vAlign w:val="bottom"/>
            <w:hideMark/>
          </w:tcPr>
          <w:p w14:paraId="0B1A94B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534-0823</w:t>
            </w:r>
          </w:p>
        </w:tc>
        <w:tc>
          <w:tcPr>
            <w:tcW w:w="1945" w:type="dxa"/>
            <w:tcBorders>
              <w:top w:val="nil"/>
              <w:left w:val="nil"/>
              <w:bottom w:val="single" w:sz="4" w:space="0" w:color="000000"/>
              <w:right w:val="single" w:sz="4" w:space="0" w:color="000000"/>
            </w:tcBorders>
            <w:shd w:val="clear" w:color="000000" w:fill="FFFFFF"/>
            <w:vAlign w:val="bottom"/>
            <w:hideMark/>
          </w:tcPr>
          <w:p w14:paraId="15C75F9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2320 E. 20TH STREET</w:t>
            </w:r>
          </w:p>
        </w:tc>
        <w:tc>
          <w:tcPr>
            <w:tcW w:w="1292" w:type="dxa"/>
            <w:tcBorders>
              <w:top w:val="nil"/>
              <w:left w:val="nil"/>
              <w:bottom w:val="single" w:sz="4" w:space="0" w:color="000000"/>
              <w:right w:val="single" w:sz="4" w:space="0" w:color="000000"/>
            </w:tcBorders>
            <w:shd w:val="clear" w:color="000000" w:fill="FFFFFF"/>
            <w:vAlign w:val="bottom"/>
            <w:hideMark/>
          </w:tcPr>
          <w:p w14:paraId="1CA9C43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37D8847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94601-</w:t>
            </w:r>
          </w:p>
        </w:tc>
        <w:tc>
          <w:tcPr>
            <w:tcW w:w="2160" w:type="dxa"/>
            <w:tcBorders>
              <w:top w:val="nil"/>
              <w:left w:val="nil"/>
              <w:bottom w:val="single" w:sz="4" w:space="0" w:color="000000"/>
              <w:right w:val="single" w:sz="4" w:space="0" w:color="000000"/>
            </w:tcBorders>
            <w:shd w:val="clear" w:color="000000" w:fill="FFFFFF"/>
            <w:vAlign w:val="bottom"/>
            <w:hideMark/>
          </w:tcPr>
          <w:p w14:paraId="085D811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31AF8CB4"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E801B2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All Year Lawn &amp; Garden</w:t>
            </w:r>
          </w:p>
        </w:tc>
        <w:tc>
          <w:tcPr>
            <w:tcW w:w="1346" w:type="dxa"/>
            <w:tcBorders>
              <w:top w:val="nil"/>
              <w:left w:val="nil"/>
              <w:bottom w:val="single" w:sz="4" w:space="0" w:color="000000"/>
              <w:right w:val="single" w:sz="4" w:space="0" w:color="000000"/>
            </w:tcBorders>
            <w:shd w:val="clear" w:color="000000" w:fill="FFFFFF"/>
            <w:vAlign w:val="bottom"/>
            <w:hideMark/>
          </w:tcPr>
          <w:p w14:paraId="539E0A3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Fred </w:t>
            </w:r>
            <w:proofErr w:type="spellStart"/>
            <w:r w:rsidRPr="006B1CCC">
              <w:rPr>
                <w:rFonts w:ascii="Arial" w:hAnsi="Arial" w:cs="Arial"/>
                <w:color w:val="000000"/>
                <w:sz w:val="16"/>
                <w:szCs w:val="16"/>
              </w:rPr>
              <w:t>Cortopassi</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70FBE86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881-1203</w:t>
            </w:r>
          </w:p>
        </w:tc>
        <w:tc>
          <w:tcPr>
            <w:tcW w:w="1945" w:type="dxa"/>
            <w:tcBorders>
              <w:top w:val="nil"/>
              <w:left w:val="nil"/>
              <w:bottom w:val="single" w:sz="4" w:space="0" w:color="000000"/>
              <w:right w:val="single" w:sz="4" w:space="0" w:color="000000"/>
            </w:tcBorders>
            <w:shd w:val="clear" w:color="000000" w:fill="FFFFFF"/>
            <w:vAlign w:val="bottom"/>
            <w:hideMark/>
          </w:tcPr>
          <w:p w14:paraId="0B0EB4B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20103 WOODBINE AVE</w:t>
            </w:r>
          </w:p>
        </w:tc>
        <w:tc>
          <w:tcPr>
            <w:tcW w:w="1292" w:type="dxa"/>
            <w:tcBorders>
              <w:top w:val="nil"/>
              <w:left w:val="nil"/>
              <w:bottom w:val="single" w:sz="4" w:space="0" w:color="000000"/>
              <w:right w:val="single" w:sz="4" w:space="0" w:color="000000"/>
            </w:tcBorders>
            <w:shd w:val="clear" w:color="000000" w:fill="FFFFFF"/>
            <w:vAlign w:val="bottom"/>
            <w:hideMark/>
          </w:tcPr>
          <w:p w14:paraId="4E38BF4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CASTRO VALLEY</w:t>
            </w:r>
          </w:p>
        </w:tc>
        <w:tc>
          <w:tcPr>
            <w:tcW w:w="734" w:type="dxa"/>
            <w:tcBorders>
              <w:top w:val="nil"/>
              <w:left w:val="nil"/>
              <w:bottom w:val="single" w:sz="4" w:space="0" w:color="000000"/>
              <w:right w:val="single" w:sz="4" w:space="0" w:color="000000"/>
            </w:tcBorders>
            <w:shd w:val="clear" w:color="000000" w:fill="FFFFFF"/>
            <w:vAlign w:val="bottom"/>
            <w:hideMark/>
          </w:tcPr>
          <w:p w14:paraId="720DFF7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94546-</w:t>
            </w:r>
          </w:p>
        </w:tc>
        <w:tc>
          <w:tcPr>
            <w:tcW w:w="2160" w:type="dxa"/>
            <w:tcBorders>
              <w:top w:val="nil"/>
              <w:left w:val="nil"/>
              <w:bottom w:val="single" w:sz="4" w:space="0" w:color="000000"/>
              <w:right w:val="single" w:sz="4" w:space="0" w:color="000000"/>
            </w:tcBorders>
            <w:shd w:val="clear" w:color="000000" w:fill="FFFFFF"/>
            <w:vAlign w:val="bottom"/>
            <w:hideMark/>
          </w:tcPr>
          <w:p w14:paraId="1E0E9D2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4E96D425"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6B59D5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Althouse</w:t>
            </w:r>
            <w:proofErr w:type="spellEnd"/>
            <w:r w:rsidRPr="006B1CCC">
              <w:rPr>
                <w:rFonts w:ascii="Arial" w:hAnsi="Arial" w:cs="Arial"/>
                <w:color w:val="000000"/>
                <w:sz w:val="16"/>
                <w:szCs w:val="16"/>
              </w:rPr>
              <w:t xml:space="preserve"> Construction Group, Inc.</w:t>
            </w:r>
          </w:p>
        </w:tc>
        <w:tc>
          <w:tcPr>
            <w:tcW w:w="1346" w:type="dxa"/>
            <w:tcBorders>
              <w:top w:val="nil"/>
              <w:left w:val="nil"/>
              <w:bottom w:val="single" w:sz="4" w:space="0" w:color="000000"/>
              <w:right w:val="single" w:sz="4" w:space="0" w:color="000000"/>
            </w:tcBorders>
            <w:shd w:val="clear" w:color="000000" w:fill="FFFFFF"/>
            <w:vAlign w:val="bottom"/>
            <w:hideMark/>
          </w:tcPr>
          <w:p w14:paraId="70613B0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James </w:t>
            </w:r>
            <w:proofErr w:type="spellStart"/>
            <w:r w:rsidRPr="006B1CCC">
              <w:rPr>
                <w:rFonts w:ascii="Arial" w:hAnsi="Arial" w:cs="Arial"/>
                <w:color w:val="000000"/>
                <w:sz w:val="16"/>
                <w:szCs w:val="16"/>
              </w:rPr>
              <w:t>Althouse</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5D21D55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(209) 743-2056</w:t>
            </w:r>
          </w:p>
        </w:tc>
        <w:tc>
          <w:tcPr>
            <w:tcW w:w="1945" w:type="dxa"/>
            <w:tcBorders>
              <w:top w:val="nil"/>
              <w:left w:val="nil"/>
              <w:bottom w:val="single" w:sz="4" w:space="0" w:color="000000"/>
              <w:right w:val="single" w:sz="4" w:space="0" w:color="000000"/>
            </w:tcBorders>
            <w:shd w:val="clear" w:color="000000" w:fill="FFFFFF"/>
            <w:vAlign w:val="bottom"/>
            <w:hideMark/>
          </w:tcPr>
          <w:p w14:paraId="7601DF7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27057 Industrial Blvd, Ste 207</w:t>
            </w:r>
          </w:p>
        </w:tc>
        <w:tc>
          <w:tcPr>
            <w:tcW w:w="1292" w:type="dxa"/>
            <w:tcBorders>
              <w:top w:val="nil"/>
              <w:left w:val="nil"/>
              <w:bottom w:val="single" w:sz="4" w:space="0" w:color="000000"/>
              <w:right w:val="single" w:sz="4" w:space="0" w:color="000000"/>
            </w:tcBorders>
            <w:shd w:val="clear" w:color="000000" w:fill="FFFFFF"/>
            <w:vAlign w:val="bottom"/>
            <w:hideMark/>
          </w:tcPr>
          <w:p w14:paraId="40E5C96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4A6CDFE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94545-9537</w:t>
            </w:r>
          </w:p>
        </w:tc>
        <w:tc>
          <w:tcPr>
            <w:tcW w:w="2160" w:type="dxa"/>
            <w:tcBorders>
              <w:top w:val="nil"/>
              <w:left w:val="nil"/>
              <w:bottom w:val="single" w:sz="4" w:space="0" w:color="000000"/>
              <w:right w:val="single" w:sz="4" w:space="0" w:color="000000"/>
            </w:tcBorders>
            <w:shd w:val="clear" w:color="000000" w:fill="FFFFFF"/>
            <w:vAlign w:val="bottom"/>
            <w:hideMark/>
          </w:tcPr>
          <w:p w14:paraId="4DD7103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jamesa@althouseconst.com</w:t>
            </w:r>
          </w:p>
        </w:tc>
      </w:tr>
      <w:tr w:rsidR="006B1CCC" w:rsidRPr="006B1CCC" w14:paraId="0473EDDA"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0B555D1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AMERICAN TREE SERVICE</w:t>
            </w:r>
          </w:p>
        </w:tc>
        <w:tc>
          <w:tcPr>
            <w:tcW w:w="1346" w:type="dxa"/>
            <w:tcBorders>
              <w:top w:val="nil"/>
              <w:left w:val="nil"/>
              <w:bottom w:val="single" w:sz="4" w:space="0" w:color="000000"/>
              <w:right w:val="single" w:sz="4" w:space="0" w:color="000000"/>
            </w:tcBorders>
            <w:shd w:val="clear" w:color="000000" w:fill="FFFFFF"/>
            <w:vAlign w:val="bottom"/>
            <w:hideMark/>
          </w:tcPr>
          <w:p w14:paraId="64E035E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JOHN BERGMAN</w:t>
            </w:r>
          </w:p>
        </w:tc>
        <w:tc>
          <w:tcPr>
            <w:tcW w:w="1322" w:type="dxa"/>
            <w:tcBorders>
              <w:top w:val="nil"/>
              <w:left w:val="nil"/>
              <w:bottom w:val="single" w:sz="4" w:space="0" w:color="000000"/>
              <w:right w:val="single" w:sz="4" w:space="0" w:color="000000"/>
            </w:tcBorders>
            <w:shd w:val="clear" w:color="000000" w:fill="FFFFFF"/>
            <w:vAlign w:val="bottom"/>
            <w:hideMark/>
          </w:tcPr>
          <w:p w14:paraId="0880F23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336-1858</w:t>
            </w:r>
          </w:p>
        </w:tc>
        <w:tc>
          <w:tcPr>
            <w:tcW w:w="1945" w:type="dxa"/>
            <w:tcBorders>
              <w:top w:val="nil"/>
              <w:left w:val="nil"/>
              <w:bottom w:val="single" w:sz="4" w:space="0" w:color="000000"/>
              <w:right w:val="single" w:sz="4" w:space="0" w:color="000000"/>
            </w:tcBorders>
            <w:shd w:val="clear" w:color="000000" w:fill="FFFFFF"/>
            <w:vAlign w:val="bottom"/>
            <w:hideMark/>
          </w:tcPr>
          <w:p w14:paraId="55D978F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3859 ENOS AVE</w:t>
            </w:r>
          </w:p>
        </w:tc>
        <w:tc>
          <w:tcPr>
            <w:tcW w:w="1292" w:type="dxa"/>
            <w:tcBorders>
              <w:top w:val="nil"/>
              <w:left w:val="nil"/>
              <w:bottom w:val="single" w:sz="4" w:space="0" w:color="000000"/>
              <w:right w:val="single" w:sz="4" w:space="0" w:color="000000"/>
            </w:tcBorders>
            <w:shd w:val="clear" w:color="000000" w:fill="FFFFFF"/>
            <w:vAlign w:val="bottom"/>
            <w:hideMark/>
          </w:tcPr>
          <w:p w14:paraId="1302195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5292B2E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94619-</w:t>
            </w:r>
          </w:p>
        </w:tc>
        <w:tc>
          <w:tcPr>
            <w:tcW w:w="2160" w:type="dxa"/>
            <w:tcBorders>
              <w:top w:val="nil"/>
              <w:left w:val="nil"/>
              <w:bottom w:val="single" w:sz="4" w:space="0" w:color="000000"/>
              <w:right w:val="single" w:sz="4" w:space="0" w:color="000000"/>
            </w:tcBorders>
            <w:shd w:val="clear" w:color="000000" w:fill="FFFFFF"/>
            <w:vAlign w:val="bottom"/>
            <w:hideMark/>
          </w:tcPr>
          <w:p w14:paraId="60E6771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6CB304CD"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E7869A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ARBORTECH TREE CARE</w:t>
            </w:r>
          </w:p>
        </w:tc>
        <w:tc>
          <w:tcPr>
            <w:tcW w:w="1346" w:type="dxa"/>
            <w:tcBorders>
              <w:top w:val="nil"/>
              <w:left w:val="nil"/>
              <w:bottom w:val="single" w:sz="4" w:space="0" w:color="000000"/>
              <w:right w:val="single" w:sz="4" w:space="0" w:color="000000"/>
            </w:tcBorders>
            <w:shd w:val="clear" w:color="000000" w:fill="FFFFFF"/>
            <w:vAlign w:val="bottom"/>
            <w:hideMark/>
          </w:tcPr>
          <w:p w14:paraId="1C7A4B5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GREG KLIPPNESS</w:t>
            </w:r>
          </w:p>
        </w:tc>
        <w:tc>
          <w:tcPr>
            <w:tcW w:w="1322" w:type="dxa"/>
            <w:tcBorders>
              <w:top w:val="nil"/>
              <w:left w:val="nil"/>
              <w:bottom w:val="single" w:sz="4" w:space="0" w:color="000000"/>
              <w:right w:val="single" w:sz="4" w:space="0" w:color="000000"/>
            </w:tcBorders>
            <w:shd w:val="clear" w:color="000000" w:fill="FFFFFF"/>
            <w:vAlign w:val="bottom"/>
            <w:hideMark/>
          </w:tcPr>
          <w:p w14:paraId="1AA9257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881-8733</w:t>
            </w:r>
          </w:p>
        </w:tc>
        <w:tc>
          <w:tcPr>
            <w:tcW w:w="1945" w:type="dxa"/>
            <w:tcBorders>
              <w:top w:val="nil"/>
              <w:left w:val="nil"/>
              <w:bottom w:val="single" w:sz="4" w:space="0" w:color="000000"/>
              <w:right w:val="single" w:sz="4" w:space="0" w:color="000000"/>
            </w:tcBorders>
            <w:shd w:val="clear" w:color="000000" w:fill="FFFFFF"/>
            <w:vAlign w:val="bottom"/>
            <w:hideMark/>
          </w:tcPr>
          <w:p w14:paraId="660E3BE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1413 INDUSTRIAL PKWY WEST, # A</w:t>
            </w:r>
          </w:p>
        </w:tc>
        <w:tc>
          <w:tcPr>
            <w:tcW w:w="1292" w:type="dxa"/>
            <w:tcBorders>
              <w:top w:val="nil"/>
              <w:left w:val="nil"/>
              <w:bottom w:val="single" w:sz="4" w:space="0" w:color="000000"/>
              <w:right w:val="single" w:sz="4" w:space="0" w:color="000000"/>
            </w:tcBorders>
            <w:shd w:val="clear" w:color="000000" w:fill="FFFFFF"/>
            <w:vAlign w:val="bottom"/>
            <w:hideMark/>
          </w:tcPr>
          <w:p w14:paraId="4B1D4E0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3E467FF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94544-</w:t>
            </w:r>
          </w:p>
        </w:tc>
        <w:tc>
          <w:tcPr>
            <w:tcW w:w="2160" w:type="dxa"/>
            <w:tcBorders>
              <w:top w:val="nil"/>
              <w:left w:val="nil"/>
              <w:bottom w:val="single" w:sz="4" w:space="0" w:color="000000"/>
              <w:right w:val="single" w:sz="4" w:space="0" w:color="000000"/>
            </w:tcBorders>
            <w:shd w:val="clear" w:color="000000" w:fill="FFFFFF"/>
            <w:vAlign w:val="bottom"/>
            <w:hideMark/>
          </w:tcPr>
          <w:p w14:paraId="31A6F28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GKLIPPNESS@ARBORTECH1.COM</w:t>
            </w:r>
          </w:p>
        </w:tc>
      </w:tr>
      <w:tr w:rsidR="006B1CCC" w:rsidRPr="006B1CCC" w14:paraId="4F4F7AAF"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ACC0B8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lastRenderedPageBreak/>
              <w:t xml:space="preserve">  </w:t>
            </w:r>
            <w:proofErr w:type="spellStart"/>
            <w:r w:rsidRPr="006B1CCC">
              <w:rPr>
                <w:rFonts w:ascii="Arial" w:hAnsi="Arial" w:cs="Arial"/>
                <w:color w:val="000000"/>
                <w:sz w:val="16"/>
                <w:szCs w:val="16"/>
              </w:rPr>
              <w:t>Ardenbrook</w:t>
            </w:r>
            <w:proofErr w:type="spellEnd"/>
            <w:r w:rsidRPr="006B1CCC">
              <w:rPr>
                <w:rFonts w:ascii="Arial" w:hAnsi="Arial" w:cs="Arial"/>
                <w:color w:val="000000"/>
                <w:sz w:val="16"/>
                <w:szCs w:val="16"/>
              </w:rPr>
              <w:t>, Inc. DBA: AM Serv.</w:t>
            </w:r>
          </w:p>
        </w:tc>
        <w:tc>
          <w:tcPr>
            <w:tcW w:w="1346" w:type="dxa"/>
            <w:tcBorders>
              <w:top w:val="nil"/>
              <w:left w:val="nil"/>
              <w:bottom w:val="single" w:sz="4" w:space="0" w:color="000000"/>
              <w:right w:val="single" w:sz="4" w:space="0" w:color="000000"/>
            </w:tcBorders>
            <w:shd w:val="clear" w:color="000000" w:fill="FFFFFF"/>
            <w:vAlign w:val="bottom"/>
            <w:hideMark/>
          </w:tcPr>
          <w:p w14:paraId="70E433C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William Mathews Brooks</w:t>
            </w:r>
          </w:p>
        </w:tc>
        <w:tc>
          <w:tcPr>
            <w:tcW w:w="1322" w:type="dxa"/>
            <w:tcBorders>
              <w:top w:val="nil"/>
              <w:left w:val="nil"/>
              <w:bottom w:val="single" w:sz="4" w:space="0" w:color="000000"/>
              <w:right w:val="single" w:sz="4" w:space="0" w:color="000000"/>
            </w:tcBorders>
            <w:shd w:val="clear" w:color="000000" w:fill="FFFFFF"/>
            <w:vAlign w:val="bottom"/>
            <w:hideMark/>
          </w:tcPr>
          <w:p w14:paraId="7DA265E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797-7980</w:t>
            </w:r>
          </w:p>
        </w:tc>
        <w:tc>
          <w:tcPr>
            <w:tcW w:w="1945" w:type="dxa"/>
            <w:tcBorders>
              <w:top w:val="nil"/>
              <w:left w:val="nil"/>
              <w:bottom w:val="single" w:sz="4" w:space="0" w:color="000000"/>
              <w:right w:val="single" w:sz="4" w:space="0" w:color="000000"/>
            </w:tcBorders>
            <w:shd w:val="clear" w:color="000000" w:fill="FFFFFF"/>
            <w:vAlign w:val="bottom"/>
            <w:hideMark/>
          </w:tcPr>
          <w:p w14:paraId="5A2C333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4725 </w:t>
            </w:r>
            <w:proofErr w:type="spellStart"/>
            <w:r w:rsidRPr="006B1CCC">
              <w:rPr>
                <w:rFonts w:ascii="Arial" w:hAnsi="Arial" w:cs="Arial"/>
                <w:color w:val="000000"/>
                <w:sz w:val="16"/>
                <w:szCs w:val="16"/>
              </w:rPr>
              <w:t>Thorton</w:t>
            </w:r>
            <w:proofErr w:type="spellEnd"/>
            <w:r w:rsidRPr="006B1CCC">
              <w:rPr>
                <w:rFonts w:ascii="Arial" w:hAnsi="Arial" w:cs="Arial"/>
                <w:color w:val="000000"/>
                <w:sz w:val="16"/>
                <w:szCs w:val="16"/>
              </w:rPr>
              <w:t xml:space="preserve"> Ave.</w:t>
            </w:r>
          </w:p>
        </w:tc>
        <w:tc>
          <w:tcPr>
            <w:tcW w:w="1292" w:type="dxa"/>
            <w:tcBorders>
              <w:top w:val="nil"/>
              <w:left w:val="nil"/>
              <w:bottom w:val="single" w:sz="4" w:space="0" w:color="000000"/>
              <w:right w:val="single" w:sz="4" w:space="0" w:color="000000"/>
            </w:tcBorders>
            <w:shd w:val="clear" w:color="000000" w:fill="FFFFFF"/>
            <w:vAlign w:val="bottom"/>
            <w:hideMark/>
          </w:tcPr>
          <w:p w14:paraId="6CB6DA1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FREMONT</w:t>
            </w:r>
          </w:p>
        </w:tc>
        <w:tc>
          <w:tcPr>
            <w:tcW w:w="734" w:type="dxa"/>
            <w:tcBorders>
              <w:top w:val="nil"/>
              <w:left w:val="nil"/>
              <w:bottom w:val="single" w:sz="4" w:space="0" w:color="000000"/>
              <w:right w:val="single" w:sz="4" w:space="0" w:color="000000"/>
            </w:tcBorders>
            <w:shd w:val="clear" w:color="000000" w:fill="FFFFFF"/>
            <w:vAlign w:val="bottom"/>
            <w:hideMark/>
          </w:tcPr>
          <w:p w14:paraId="3DDA8FC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94536-</w:t>
            </w:r>
          </w:p>
        </w:tc>
        <w:tc>
          <w:tcPr>
            <w:tcW w:w="2160" w:type="dxa"/>
            <w:tcBorders>
              <w:top w:val="nil"/>
              <w:left w:val="nil"/>
              <w:bottom w:val="single" w:sz="4" w:space="0" w:color="000000"/>
              <w:right w:val="single" w:sz="4" w:space="0" w:color="000000"/>
            </w:tcBorders>
            <w:shd w:val="clear" w:color="000000" w:fill="FFFFFF"/>
            <w:vAlign w:val="bottom"/>
            <w:hideMark/>
          </w:tcPr>
          <w:p w14:paraId="04C9DDD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rewmb@aol.com</w:t>
            </w:r>
          </w:p>
        </w:tc>
      </w:tr>
      <w:tr w:rsidR="006B1CCC" w:rsidRPr="006B1CCC" w14:paraId="32577DB8"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7226AA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Back on Track</w:t>
            </w:r>
          </w:p>
        </w:tc>
        <w:tc>
          <w:tcPr>
            <w:tcW w:w="1346" w:type="dxa"/>
            <w:tcBorders>
              <w:top w:val="nil"/>
              <w:left w:val="nil"/>
              <w:bottom w:val="single" w:sz="4" w:space="0" w:color="000000"/>
              <w:right w:val="single" w:sz="4" w:space="0" w:color="000000"/>
            </w:tcBorders>
            <w:shd w:val="clear" w:color="000000" w:fill="FFFFFF"/>
            <w:vAlign w:val="bottom"/>
            <w:hideMark/>
          </w:tcPr>
          <w:p w14:paraId="3E629C2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Billie Poindexter</w:t>
            </w:r>
          </w:p>
        </w:tc>
        <w:tc>
          <w:tcPr>
            <w:tcW w:w="1322" w:type="dxa"/>
            <w:tcBorders>
              <w:top w:val="nil"/>
              <w:left w:val="nil"/>
              <w:bottom w:val="single" w:sz="4" w:space="0" w:color="000000"/>
              <w:right w:val="single" w:sz="4" w:space="0" w:color="000000"/>
            </w:tcBorders>
            <w:shd w:val="clear" w:color="000000" w:fill="FFFFFF"/>
            <w:vAlign w:val="bottom"/>
            <w:hideMark/>
          </w:tcPr>
          <w:p w14:paraId="680C637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452-3700</w:t>
            </w:r>
          </w:p>
        </w:tc>
        <w:tc>
          <w:tcPr>
            <w:tcW w:w="1945" w:type="dxa"/>
            <w:tcBorders>
              <w:top w:val="nil"/>
              <w:left w:val="nil"/>
              <w:bottom w:val="single" w:sz="4" w:space="0" w:color="000000"/>
              <w:right w:val="single" w:sz="4" w:space="0" w:color="000000"/>
            </w:tcBorders>
            <w:shd w:val="clear" w:color="000000" w:fill="FFFFFF"/>
            <w:vAlign w:val="bottom"/>
            <w:hideMark/>
          </w:tcPr>
          <w:p w14:paraId="3E4FF4D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818 27th Ave, Ste 2A</w:t>
            </w:r>
          </w:p>
        </w:tc>
        <w:tc>
          <w:tcPr>
            <w:tcW w:w="1292" w:type="dxa"/>
            <w:tcBorders>
              <w:top w:val="nil"/>
              <w:left w:val="nil"/>
              <w:bottom w:val="single" w:sz="4" w:space="0" w:color="000000"/>
              <w:right w:val="single" w:sz="4" w:space="0" w:color="000000"/>
            </w:tcBorders>
            <w:shd w:val="clear" w:color="000000" w:fill="FFFFFF"/>
            <w:vAlign w:val="bottom"/>
            <w:hideMark/>
          </w:tcPr>
          <w:p w14:paraId="1C71A41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4EAFFB9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94607-</w:t>
            </w:r>
          </w:p>
        </w:tc>
        <w:tc>
          <w:tcPr>
            <w:tcW w:w="2160" w:type="dxa"/>
            <w:tcBorders>
              <w:top w:val="nil"/>
              <w:left w:val="nil"/>
              <w:bottom w:val="single" w:sz="4" w:space="0" w:color="000000"/>
              <w:right w:val="single" w:sz="4" w:space="0" w:color="000000"/>
            </w:tcBorders>
            <w:shd w:val="clear" w:color="000000" w:fill="FFFFFF"/>
            <w:vAlign w:val="bottom"/>
            <w:hideMark/>
          </w:tcPr>
          <w:p w14:paraId="50539A6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backontrackservices@yahoo.com</w:t>
            </w:r>
          </w:p>
        </w:tc>
      </w:tr>
      <w:tr w:rsidR="006B1CCC" w:rsidRPr="006B1CCC" w14:paraId="362E47C6"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17ED1E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Batteate</w:t>
            </w:r>
            <w:proofErr w:type="spellEnd"/>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BabyDolls</w:t>
            </w:r>
            <w:proofErr w:type="spellEnd"/>
          </w:p>
        </w:tc>
        <w:tc>
          <w:tcPr>
            <w:tcW w:w="1346" w:type="dxa"/>
            <w:tcBorders>
              <w:top w:val="nil"/>
              <w:left w:val="nil"/>
              <w:bottom w:val="single" w:sz="4" w:space="0" w:color="000000"/>
              <w:right w:val="single" w:sz="4" w:space="0" w:color="000000"/>
            </w:tcBorders>
            <w:shd w:val="clear" w:color="000000" w:fill="FFFFFF"/>
            <w:vAlign w:val="bottom"/>
            <w:hideMark/>
          </w:tcPr>
          <w:p w14:paraId="5948B2B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Allison </w:t>
            </w:r>
            <w:proofErr w:type="spellStart"/>
            <w:r w:rsidRPr="006B1CCC">
              <w:rPr>
                <w:rFonts w:ascii="Arial" w:hAnsi="Arial" w:cs="Arial"/>
                <w:color w:val="000000"/>
                <w:sz w:val="16"/>
                <w:szCs w:val="16"/>
              </w:rPr>
              <w:t>Batteate</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54FCD7B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(925) 455-5755</w:t>
            </w:r>
          </w:p>
        </w:tc>
        <w:tc>
          <w:tcPr>
            <w:tcW w:w="1945" w:type="dxa"/>
            <w:tcBorders>
              <w:top w:val="nil"/>
              <w:left w:val="nil"/>
              <w:bottom w:val="single" w:sz="4" w:space="0" w:color="000000"/>
              <w:right w:val="single" w:sz="4" w:space="0" w:color="000000"/>
            </w:tcBorders>
            <w:shd w:val="clear" w:color="000000" w:fill="FFFFFF"/>
            <w:vAlign w:val="bottom"/>
            <w:hideMark/>
          </w:tcPr>
          <w:p w14:paraId="02ED75E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5600 Collier Canyon Rd.</w:t>
            </w:r>
          </w:p>
        </w:tc>
        <w:tc>
          <w:tcPr>
            <w:tcW w:w="1292" w:type="dxa"/>
            <w:tcBorders>
              <w:top w:val="nil"/>
              <w:left w:val="nil"/>
              <w:bottom w:val="single" w:sz="4" w:space="0" w:color="000000"/>
              <w:right w:val="single" w:sz="4" w:space="0" w:color="000000"/>
            </w:tcBorders>
            <w:shd w:val="clear" w:color="000000" w:fill="FFFFFF"/>
            <w:vAlign w:val="bottom"/>
            <w:hideMark/>
          </w:tcPr>
          <w:p w14:paraId="6AD01B1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LIVERMORE</w:t>
            </w:r>
          </w:p>
        </w:tc>
        <w:tc>
          <w:tcPr>
            <w:tcW w:w="734" w:type="dxa"/>
            <w:tcBorders>
              <w:top w:val="nil"/>
              <w:left w:val="nil"/>
              <w:bottom w:val="single" w:sz="4" w:space="0" w:color="000000"/>
              <w:right w:val="single" w:sz="4" w:space="0" w:color="000000"/>
            </w:tcBorders>
            <w:shd w:val="clear" w:color="000000" w:fill="FFFFFF"/>
            <w:vAlign w:val="bottom"/>
            <w:hideMark/>
          </w:tcPr>
          <w:p w14:paraId="4CAD3AB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94551-9455</w:t>
            </w:r>
          </w:p>
        </w:tc>
        <w:tc>
          <w:tcPr>
            <w:tcW w:w="2160" w:type="dxa"/>
            <w:tcBorders>
              <w:top w:val="nil"/>
              <w:left w:val="nil"/>
              <w:bottom w:val="single" w:sz="4" w:space="0" w:color="000000"/>
              <w:right w:val="single" w:sz="4" w:space="0" w:color="000000"/>
            </w:tcBorders>
            <w:shd w:val="clear" w:color="000000" w:fill="FFFFFF"/>
            <w:vAlign w:val="bottom"/>
            <w:hideMark/>
          </w:tcPr>
          <w:p w14:paraId="2CB1A5B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Allison@BatteateRanch.com</w:t>
            </w:r>
          </w:p>
        </w:tc>
      </w:tr>
      <w:tr w:rsidR="006B1CCC" w:rsidRPr="006B1CCC" w14:paraId="486DAE93"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88453E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Bay Construction Company</w:t>
            </w:r>
          </w:p>
        </w:tc>
        <w:tc>
          <w:tcPr>
            <w:tcW w:w="1346" w:type="dxa"/>
            <w:tcBorders>
              <w:top w:val="nil"/>
              <w:left w:val="nil"/>
              <w:bottom w:val="single" w:sz="4" w:space="0" w:color="000000"/>
              <w:right w:val="single" w:sz="4" w:space="0" w:color="000000"/>
            </w:tcBorders>
            <w:shd w:val="clear" w:color="000000" w:fill="FFFFFF"/>
            <w:vAlign w:val="bottom"/>
            <w:hideMark/>
          </w:tcPr>
          <w:p w14:paraId="779421C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Yong Kay</w:t>
            </w:r>
          </w:p>
        </w:tc>
        <w:tc>
          <w:tcPr>
            <w:tcW w:w="1322" w:type="dxa"/>
            <w:tcBorders>
              <w:top w:val="nil"/>
              <w:left w:val="nil"/>
              <w:bottom w:val="single" w:sz="4" w:space="0" w:color="000000"/>
              <w:right w:val="single" w:sz="4" w:space="0" w:color="000000"/>
            </w:tcBorders>
            <w:shd w:val="clear" w:color="000000" w:fill="FFFFFF"/>
            <w:vAlign w:val="bottom"/>
            <w:hideMark/>
          </w:tcPr>
          <w:p w14:paraId="08E1C7F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658-7225</w:t>
            </w:r>
          </w:p>
        </w:tc>
        <w:tc>
          <w:tcPr>
            <w:tcW w:w="1945" w:type="dxa"/>
            <w:tcBorders>
              <w:top w:val="nil"/>
              <w:left w:val="nil"/>
              <w:bottom w:val="single" w:sz="4" w:space="0" w:color="000000"/>
              <w:right w:val="single" w:sz="4" w:space="0" w:color="000000"/>
            </w:tcBorders>
            <w:shd w:val="clear" w:color="000000" w:fill="FFFFFF"/>
            <w:vAlign w:val="bottom"/>
            <w:hideMark/>
          </w:tcPr>
          <w:p w14:paraId="58C0E00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4026 Martin Luther King Jr Way</w:t>
            </w:r>
          </w:p>
        </w:tc>
        <w:tc>
          <w:tcPr>
            <w:tcW w:w="1292" w:type="dxa"/>
            <w:tcBorders>
              <w:top w:val="nil"/>
              <w:left w:val="nil"/>
              <w:bottom w:val="single" w:sz="4" w:space="0" w:color="000000"/>
              <w:right w:val="single" w:sz="4" w:space="0" w:color="000000"/>
            </w:tcBorders>
            <w:shd w:val="clear" w:color="000000" w:fill="FFFFFF"/>
            <w:vAlign w:val="bottom"/>
            <w:hideMark/>
          </w:tcPr>
          <w:p w14:paraId="7A5FB7E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451ECB5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94609-</w:t>
            </w:r>
          </w:p>
        </w:tc>
        <w:tc>
          <w:tcPr>
            <w:tcW w:w="2160" w:type="dxa"/>
            <w:tcBorders>
              <w:top w:val="nil"/>
              <w:left w:val="nil"/>
              <w:bottom w:val="single" w:sz="4" w:space="0" w:color="000000"/>
              <w:right w:val="single" w:sz="4" w:space="0" w:color="000000"/>
            </w:tcBorders>
            <w:shd w:val="clear" w:color="000000" w:fill="FFFFFF"/>
            <w:vAlign w:val="bottom"/>
            <w:hideMark/>
          </w:tcPr>
          <w:p w14:paraId="496BD24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yongkay@yahoo.com</w:t>
            </w:r>
          </w:p>
        </w:tc>
      </w:tr>
      <w:tr w:rsidR="006B1CCC" w:rsidRPr="006B1CCC" w14:paraId="004DEDA8"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2CF28A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Bay West Landscape &amp; </w:t>
            </w:r>
            <w:proofErr w:type="spellStart"/>
            <w:r w:rsidRPr="006B1CCC">
              <w:rPr>
                <w:rFonts w:ascii="Arial" w:hAnsi="Arial" w:cs="Arial"/>
                <w:color w:val="000000"/>
                <w:sz w:val="16"/>
                <w:szCs w:val="16"/>
              </w:rPr>
              <w:t>Maint</w:t>
            </w:r>
            <w:proofErr w:type="spellEnd"/>
          </w:p>
        </w:tc>
        <w:tc>
          <w:tcPr>
            <w:tcW w:w="1346" w:type="dxa"/>
            <w:tcBorders>
              <w:top w:val="nil"/>
              <w:left w:val="nil"/>
              <w:bottom w:val="single" w:sz="4" w:space="0" w:color="000000"/>
              <w:right w:val="single" w:sz="4" w:space="0" w:color="000000"/>
            </w:tcBorders>
            <w:shd w:val="clear" w:color="000000" w:fill="FFFFFF"/>
            <w:vAlign w:val="bottom"/>
            <w:hideMark/>
          </w:tcPr>
          <w:p w14:paraId="5056593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Ray E </w:t>
            </w:r>
            <w:proofErr w:type="spellStart"/>
            <w:r w:rsidRPr="006B1CCC">
              <w:rPr>
                <w:rFonts w:ascii="Arial" w:hAnsi="Arial" w:cs="Arial"/>
                <w:color w:val="000000"/>
                <w:sz w:val="16"/>
                <w:szCs w:val="16"/>
              </w:rPr>
              <w:t>Peseo</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1BA8893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582-1175</w:t>
            </w:r>
          </w:p>
        </w:tc>
        <w:tc>
          <w:tcPr>
            <w:tcW w:w="1945" w:type="dxa"/>
            <w:tcBorders>
              <w:top w:val="nil"/>
              <w:left w:val="nil"/>
              <w:bottom w:val="single" w:sz="4" w:space="0" w:color="000000"/>
              <w:right w:val="single" w:sz="4" w:space="0" w:color="000000"/>
            </w:tcBorders>
            <w:shd w:val="clear" w:color="000000" w:fill="FFFFFF"/>
            <w:vAlign w:val="bottom"/>
            <w:hideMark/>
          </w:tcPr>
          <w:p w14:paraId="2BA3CED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17725 REDWOOD RD</w:t>
            </w:r>
          </w:p>
        </w:tc>
        <w:tc>
          <w:tcPr>
            <w:tcW w:w="1292" w:type="dxa"/>
            <w:tcBorders>
              <w:top w:val="nil"/>
              <w:left w:val="nil"/>
              <w:bottom w:val="single" w:sz="4" w:space="0" w:color="000000"/>
              <w:right w:val="single" w:sz="4" w:space="0" w:color="000000"/>
            </w:tcBorders>
            <w:shd w:val="clear" w:color="000000" w:fill="FFFFFF"/>
            <w:vAlign w:val="bottom"/>
            <w:hideMark/>
          </w:tcPr>
          <w:p w14:paraId="464367E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CASTRO VALLEY</w:t>
            </w:r>
          </w:p>
        </w:tc>
        <w:tc>
          <w:tcPr>
            <w:tcW w:w="734" w:type="dxa"/>
            <w:tcBorders>
              <w:top w:val="nil"/>
              <w:left w:val="nil"/>
              <w:bottom w:val="single" w:sz="4" w:space="0" w:color="000000"/>
              <w:right w:val="single" w:sz="4" w:space="0" w:color="000000"/>
            </w:tcBorders>
            <w:shd w:val="clear" w:color="000000" w:fill="FFFFFF"/>
            <w:vAlign w:val="bottom"/>
            <w:hideMark/>
          </w:tcPr>
          <w:p w14:paraId="22F6A3B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94546-</w:t>
            </w:r>
          </w:p>
        </w:tc>
        <w:tc>
          <w:tcPr>
            <w:tcW w:w="2160" w:type="dxa"/>
            <w:tcBorders>
              <w:top w:val="nil"/>
              <w:left w:val="nil"/>
              <w:bottom w:val="single" w:sz="4" w:space="0" w:color="000000"/>
              <w:right w:val="single" w:sz="4" w:space="0" w:color="000000"/>
            </w:tcBorders>
            <w:shd w:val="clear" w:color="000000" w:fill="FFFFFF"/>
            <w:vAlign w:val="bottom"/>
            <w:hideMark/>
          </w:tcPr>
          <w:p w14:paraId="6AF2D12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0519E743"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48A2F38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Best Quality Construction &amp; Ma</w:t>
            </w:r>
          </w:p>
        </w:tc>
        <w:tc>
          <w:tcPr>
            <w:tcW w:w="1346" w:type="dxa"/>
            <w:tcBorders>
              <w:top w:val="nil"/>
              <w:left w:val="nil"/>
              <w:bottom w:val="single" w:sz="4" w:space="0" w:color="000000"/>
              <w:right w:val="single" w:sz="4" w:space="0" w:color="000000"/>
            </w:tcBorders>
            <w:shd w:val="clear" w:color="000000" w:fill="FFFFFF"/>
            <w:vAlign w:val="bottom"/>
            <w:hideMark/>
          </w:tcPr>
          <w:p w14:paraId="2E64CC3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James Edwards</w:t>
            </w:r>
          </w:p>
        </w:tc>
        <w:tc>
          <w:tcPr>
            <w:tcW w:w="1322" w:type="dxa"/>
            <w:tcBorders>
              <w:top w:val="nil"/>
              <w:left w:val="nil"/>
              <w:bottom w:val="single" w:sz="4" w:space="0" w:color="000000"/>
              <w:right w:val="single" w:sz="4" w:space="0" w:color="000000"/>
            </w:tcBorders>
            <w:shd w:val="clear" w:color="000000" w:fill="FFFFFF"/>
            <w:vAlign w:val="bottom"/>
            <w:hideMark/>
          </w:tcPr>
          <w:p w14:paraId="6BFC651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812-4975</w:t>
            </w:r>
          </w:p>
        </w:tc>
        <w:tc>
          <w:tcPr>
            <w:tcW w:w="1945" w:type="dxa"/>
            <w:tcBorders>
              <w:top w:val="nil"/>
              <w:left w:val="nil"/>
              <w:bottom w:val="single" w:sz="4" w:space="0" w:color="000000"/>
              <w:right w:val="single" w:sz="4" w:space="0" w:color="000000"/>
            </w:tcBorders>
            <w:shd w:val="clear" w:color="000000" w:fill="FFFFFF"/>
            <w:vAlign w:val="bottom"/>
            <w:hideMark/>
          </w:tcPr>
          <w:p w14:paraId="4CBE821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2631 Abbey Street</w:t>
            </w:r>
          </w:p>
        </w:tc>
        <w:tc>
          <w:tcPr>
            <w:tcW w:w="1292" w:type="dxa"/>
            <w:tcBorders>
              <w:top w:val="nil"/>
              <w:left w:val="nil"/>
              <w:bottom w:val="single" w:sz="4" w:space="0" w:color="000000"/>
              <w:right w:val="single" w:sz="4" w:space="0" w:color="000000"/>
            </w:tcBorders>
            <w:shd w:val="clear" w:color="000000" w:fill="FFFFFF"/>
            <w:vAlign w:val="bottom"/>
            <w:hideMark/>
          </w:tcPr>
          <w:p w14:paraId="43916D5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3D1BA8C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94619-</w:t>
            </w:r>
          </w:p>
        </w:tc>
        <w:tc>
          <w:tcPr>
            <w:tcW w:w="2160" w:type="dxa"/>
            <w:tcBorders>
              <w:top w:val="nil"/>
              <w:left w:val="nil"/>
              <w:bottom w:val="single" w:sz="4" w:space="0" w:color="000000"/>
              <w:right w:val="single" w:sz="4" w:space="0" w:color="000000"/>
            </w:tcBorders>
            <w:shd w:val="clear" w:color="000000" w:fill="FFFFFF"/>
            <w:vAlign w:val="bottom"/>
            <w:hideMark/>
          </w:tcPr>
          <w:p w14:paraId="6926806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best_quality@live.com</w:t>
            </w:r>
          </w:p>
        </w:tc>
      </w:tr>
      <w:tr w:rsidR="006B1CCC" w:rsidRPr="006B1CCC" w14:paraId="4381593F"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4DC9AD0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Blue Sky Tree Service</w:t>
            </w:r>
          </w:p>
        </w:tc>
        <w:tc>
          <w:tcPr>
            <w:tcW w:w="1346" w:type="dxa"/>
            <w:tcBorders>
              <w:top w:val="nil"/>
              <w:left w:val="nil"/>
              <w:bottom w:val="single" w:sz="4" w:space="0" w:color="000000"/>
              <w:right w:val="single" w:sz="4" w:space="0" w:color="000000"/>
            </w:tcBorders>
            <w:shd w:val="clear" w:color="000000" w:fill="FFFFFF"/>
            <w:vAlign w:val="bottom"/>
            <w:hideMark/>
          </w:tcPr>
          <w:p w14:paraId="4CFF245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David Or Steve Warner</w:t>
            </w:r>
          </w:p>
        </w:tc>
        <w:tc>
          <w:tcPr>
            <w:tcW w:w="1322" w:type="dxa"/>
            <w:tcBorders>
              <w:top w:val="nil"/>
              <w:left w:val="nil"/>
              <w:bottom w:val="single" w:sz="4" w:space="0" w:color="000000"/>
              <w:right w:val="single" w:sz="4" w:space="0" w:color="000000"/>
            </w:tcBorders>
            <w:shd w:val="clear" w:color="000000" w:fill="FFFFFF"/>
            <w:vAlign w:val="bottom"/>
            <w:hideMark/>
          </w:tcPr>
          <w:p w14:paraId="73228FD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538-7620</w:t>
            </w:r>
          </w:p>
        </w:tc>
        <w:tc>
          <w:tcPr>
            <w:tcW w:w="1945" w:type="dxa"/>
            <w:tcBorders>
              <w:top w:val="nil"/>
              <w:left w:val="nil"/>
              <w:bottom w:val="single" w:sz="4" w:space="0" w:color="000000"/>
              <w:right w:val="single" w:sz="4" w:space="0" w:color="000000"/>
            </w:tcBorders>
            <w:shd w:val="clear" w:color="000000" w:fill="FFFFFF"/>
            <w:vAlign w:val="bottom"/>
            <w:hideMark/>
          </w:tcPr>
          <w:p w14:paraId="0FF55B0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22492 Ralston Pl</w:t>
            </w:r>
          </w:p>
        </w:tc>
        <w:tc>
          <w:tcPr>
            <w:tcW w:w="1292" w:type="dxa"/>
            <w:tcBorders>
              <w:top w:val="nil"/>
              <w:left w:val="nil"/>
              <w:bottom w:val="single" w:sz="4" w:space="0" w:color="000000"/>
              <w:right w:val="single" w:sz="4" w:space="0" w:color="000000"/>
            </w:tcBorders>
            <w:shd w:val="clear" w:color="000000" w:fill="FFFFFF"/>
            <w:vAlign w:val="bottom"/>
            <w:hideMark/>
          </w:tcPr>
          <w:p w14:paraId="52B254F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1E735D4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94541-</w:t>
            </w:r>
          </w:p>
        </w:tc>
        <w:tc>
          <w:tcPr>
            <w:tcW w:w="2160" w:type="dxa"/>
            <w:tcBorders>
              <w:top w:val="nil"/>
              <w:left w:val="nil"/>
              <w:bottom w:val="single" w:sz="4" w:space="0" w:color="000000"/>
              <w:right w:val="single" w:sz="4" w:space="0" w:color="000000"/>
            </w:tcBorders>
            <w:shd w:val="clear" w:color="000000" w:fill="FFFFFF"/>
            <w:vAlign w:val="bottom"/>
            <w:hideMark/>
          </w:tcPr>
          <w:p w14:paraId="4ACD5D4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1397C15A"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54498C8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Botanical Wonders</w:t>
            </w:r>
          </w:p>
        </w:tc>
        <w:tc>
          <w:tcPr>
            <w:tcW w:w="1346" w:type="dxa"/>
            <w:tcBorders>
              <w:top w:val="nil"/>
              <w:left w:val="nil"/>
              <w:bottom w:val="single" w:sz="4" w:space="0" w:color="000000"/>
              <w:right w:val="single" w:sz="4" w:space="0" w:color="000000"/>
            </w:tcBorders>
            <w:shd w:val="clear" w:color="000000" w:fill="FFFFFF"/>
            <w:vAlign w:val="bottom"/>
            <w:hideMark/>
          </w:tcPr>
          <w:p w14:paraId="24A1955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Bethel Laborde</w:t>
            </w:r>
          </w:p>
        </w:tc>
        <w:tc>
          <w:tcPr>
            <w:tcW w:w="1322" w:type="dxa"/>
            <w:tcBorders>
              <w:top w:val="nil"/>
              <w:left w:val="nil"/>
              <w:bottom w:val="single" w:sz="4" w:space="0" w:color="000000"/>
              <w:right w:val="single" w:sz="4" w:space="0" w:color="000000"/>
            </w:tcBorders>
            <w:shd w:val="clear" w:color="000000" w:fill="FFFFFF"/>
            <w:vAlign w:val="bottom"/>
            <w:hideMark/>
          </w:tcPr>
          <w:p w14:paraId="65EB63E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814-8670</w:t>
            </w:r>
          </w:p>
        </w:tc>
        <w:tc>
          <w:tcPr>
            <w:tcW w:w="1945" w:type="dxa"/>
            <w:tcBorders>
              <w:top w:val="nil"/>
              <w:left w:val="nil"/>
              <w:bottom w:val="single" w:sz="4" w:space="0" w:color="000000"/>
              <w:right w:val="single" w:sz="4" w:space="0" w:color="000000"/>
            </w:tcBorders>
            <w:shd w:val="clear" w:color="000000" w:fill="FFFFFF"/>
            <w:vAlign w:val="bottom"/>
            <w:hideMark/>
          </w:tcPr>
          <w:p w14:paraId="1264765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1712 CHESTNUT ST</w:t>
            </w:r>
          </w:p>
        </w:tc>
        <w:tc>
          <w:tcPr>
            <w:tcW w:w="1292" w:type="dxa"/>
            <w:tcBorders>
              <w:top w:val="nil"/>
              <w:left w:val="nil"/>
              <w:bottom w:val="single" w:sz="4" w:space="0" w:color="000000"/>
              <w:right w:val="single" w:sz="4" w:space="0" w:color="000000"/>
            </w:tcBorders>
            <w:shd w:val="clear" w:color="000000" w:fill="FFFFFF"/>
            <w:vAlign w:val="bottom"/>
            <w:hideMark/>
          </w:tcPr>
          <w:p w14:paraId="331C2D1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5AFA842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57AC99D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6480EE60"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FE15C2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Buena Vista Tree Service</w:t>
            </w:r>
          </w:p>
        </w:tc>
        <w:tc>
          <w:tcPr>
            <w:tcW w:w="1346" w:type="dxa"/>
            <w:tcBorders>
              <w:top w:val="nil"/>
              <w:left w:val="nil"/>
              <w:bottom w:val="single" w:sz="4" w:space="0" w:color="000000"/>
              <w:right w:val="single" w:sz="4" w:space="0" w:color="000000"/>
            </w:tcBorders>
            <w:shd w:val="clear" w:color="000000" w:fill="FFFFFF"/>
            <w:vAlign w:val="bottom"/>
            <w:hideMark/>
          </w:tcPr>
          <w:p w14:paraId="439948C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N. Trexler Donovan</w:t>
            </w:r>
          </w:p>
        </w:tc>
        <w:tc>
          <w:tcPr>
            <w:tcW w:w="1322" w:type="dxa"/>
            <w:tcBorders>
              <w:top w:val="nil"/>
              <w:left w:val="nil"/>
              <w:bottom w:val="single" w:sz="4" w:space="0" w:color="000000"/>
              <w:right w:val="single" w:sz="4" w:space="0" w:color="000000"/>
            </w:tcBorders>
            <w:shd w:val="clear" w:color="000000" w:fill="FFFFFF"/>
            <w:vAlign w:val="bottom"/>
            <w:hideMark/>
          </w:tcPr>
          <w:p w14:paraId="6A8A5A8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(925) 449-1203</w:t>
            </w:r>
          </w:p>
        </w:tc>
        <w:tc>
          <w:tcPr>
            <w:tcW w:w="1945" w:type="dxa"/>
            <w:tcBorders>
              <w:top w:val="nil"/>
              <w:left w:val="nil"/>
              <w:bottom w:val="single" w:sz="4" w:space="0" w:color="000000"/>
              <w:right w:val="single" w:sz="4" w:space="0" w:color="000000"/>
            </w:tcBorders>
            <w:shd w:val="clear" w:color="000000" w:fill="FFFFFF"/>
            <w:vAlign w:val="bottom"/>
            <w:hideMark/>
          </w:tcPr>
          <w:p w14:paraId="58C0C60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10122 Tesla Rd.</w:t>
            </w:r>
          </w:p>
        </w:tc>
        <w:tc>
          <w:tcPr>
            <w:tcW w:w="1292" w:type="dxa"/>
            <w:tcBorders>
              <w:top w:val="nil"/>
              <w:left w:val="nil"/>
              <w:bottom w:val="single" w:sz="4" w:space="0" w:color="000000"/>
              <w:right w:val="single" w:sz="4" w:space="0" w:color="000000"/>
            </w:tcBorders>
            <w:shd w:val="clear" w:color="000000" w:fill="FFFFFF"/>
            <w:vAlign w:val="bottom"/>
            <w:hideMark/>
          </w:tcPr>
          <w:p w14:paraId="7679456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LIVERMORE</w:t>
            </w:r>
          </w:p>
        </w:tc>
        <w:tc>
          <w:tcPr>
            <w:tcW w:w="734" w:type="dxa"/>
            <w:tcBorders>
              <w:top w:val="nil"/>
              <w:left w:val="nil"/>
              <w:bottom w:val="single" w:sz="4" w:space="0" w:color="000000"/>
              <w:right w:val="single" w:sz="4" w:space="0" w:color="000000"/>
            </w:tcBorders>
            <w:shd w:val="clear" w:color="000000" w:fill="FFFFFF"/>
            <w:vAlign w:val="bottom"/>
            <w:hideMark/>
          </w:tcPr>
          <w:p w14:paraId="2568FC0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94550-9378</w:t>
            </w:r>
          </w:p>
        </w:tc>
        <w:tc>
          <w:tcPr>
            <w:tcW w:w="2160" w:type="dxa"/>
            <w:tcBorders>
              <w:top w:val="nil"/>
              <w:left w:val="nil"/>
              <w:bottom w:val="single" w:sz="4" w:space="0" w:color="000000"/>
              <w:right w:val="single" w:sz="4" w:space="0" w:color="000000"/>
            </w:tcBorders>
            <w:shd w:val="clear" w:color="000000" w:fill="FFFFFF"/>
            <w:vAlign w:val="bottom"/>
            <w:hideMark/>
          </w:tcPr>
          <w:p w14:paraId="4799709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buenavistatree@yahoo.com</w:t>
            </w:r>
          </w:p>
        </w:tc>
      </w:tr>
      <w:tr w:rsidR="006B1CCC" w:rsidRPr="006B1CCC" w14:paraId="69103331"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4145C87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Clark's Home &amp; Garden, Inc.</w:t>
            </w:r>
          </w:p>
        </w:tc>
        <w:tc>
          <w:tcPr>
            <w:tcW w:w="1346" w:type="dxa"/>
            <w:tcBorders>
              <w:top w:val="nil"/>
              <w:left w:val="nil"/>
              <w:bottom w:val="single" w:sz="4" w:space="0" w:color="000000"/>
              <w:right w:val="single" w:sz="4" w:space="0" w:color="000000"/>
            </w:tcBorders>
            <w:shd w:val="clear" w:color="000000" w:fill="FFFFFF"/>
            <w:vAlign w:val="bottom"/>
            <w:hideMark/>
          </w:tcPr>
          <w:p w14:paraId="2D2782A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Douglas Knudson</w:t>
            </w:r>
          </w:p>
        </w:tc>
        <w:tc>
          <w:tcPr>
            <w:tcW w:w="1322" w:type="dxa"/>
            <w:tcBorders>
              <w:top w:val="nil"/>
              <w:left w:val="nil"/>
              <w:bottom w:val="single" w:sz="4" w:space="0" w:color="000000"/>
              <w:right w:val="single" w:sz="4" w:space="0" w:color="000000"/>
            </w:tcBorders>
            <w:shd w:val="clear" w:color="000000" w:fill="FFFFFF"/>
            <w:vAlign w:val="bottom"/>
            <w:hideMark/>
          </w:tcPr>
          <w:p w14:paraId="5FCBEDD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783-6366</w:t>
            </w:r>
          </w:p>
        </w:tc>
        <w:tc>
          <w:tcPr>
            <w:tcW w:w="1945" w:type="dxa"/>
            <w:tcBorders>
              <w:top w:val="nil"/>
              <w:left w:val="nil"/>
              <w:bottom w:val="single" w:sz="4" w:space="0" w:color="000000"/>
              <w:right w:val="single" w:sz="4" w:space="0" w:color="000000"/>
            </w:tcBorders>
            <w:shd w:val="clear" w:color="000000" w:fill="FFFFFF"/>
            <w:vAlign w:val="bottom"/>
            <w:hideMark/>
          </w:tcPr>
          <w:p w14:paraId="2D708BF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2407 Industrial Parkway West</w:t>
            </w:r>
          </w:p>
        </w:tc>
        <w:tc>
          <w:tcPr>
            <w:tcW w:w="1292" w:type="dxa"/>
            <w:tcBorders>
              <w:top w:val="nil"/>
              <w:left w:val="nil"/>
              <w:bottom w:val="single" w:sz="4" w:space="0" w:color="000000"/>
              <w:right w:val="single" w:sz="4" w:space="0" w:color="000000"/>
            </w:tcBorders>
            <w:shd w:val="clear" w:color="000000" w:fill="FFFFFF"/>
            <w:vAlign w:val="bottom"/>
            <w:hideMark/>
          </w:tcPr>
          <w:p w14:paraId="51B6D01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6D5A974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94545-</w:t>
            </w:r>
          </w:p>
        </w:tc>
        <w:tc>
          <w:tcPr>
            <w:tcW w:w="2160" w:type="dxa"/>
            <w:tcBorders>
              <w:top w:val="nil"/>
              <w:left w:val="nil"/>
              <w:bottom w:val="single" w:sz="4" w:space="0" w:color="000000"/>
              <w:right w:val="single" w:sz="4" w:space="0" w:color="000000"/>
            </w:tcBorders>
            <w:shd w:val="clear" w:color="000000" w:fill="FFFFFF"/>
            <w:vAlign w:val="bottom"/>
            <w:hideMark/>
          </w:tcPr>
          <w:p w14:paraId="476AD8E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72661F7A"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D88C2C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Coastline Management</w:t>
            </w:r>
          </w:p>
        </w:tc>
        <w:tc>
          <w:tcPr>
            <w:tcW w:w="1346" w:type="dxa"/>
            <w:tcBorders>
              <w:top w:val="nil"/>
              <w:left w:val="nil"/>
              <w:bottom w:val="single" w:sz="4" w:space="0" w:color="000000"/>
              <w:right w:val="single" w:sz="4" w:space="0" w:color="000000"/>
            </w:tcBorders>
            <w:shd w:val="clear" w:color="000000" w:fill="FFFFFF"/>
            <w:vAlign w:val="bottom"/>
            <w:hideMark/>
          </w:tcPr>
          <w:p w14:paraId="72A44BC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Shana London</w:t>
            </w:r>
          </w:p>
        </w:tc>
        <w:tc>
          <w:tcPr>
            <w:tcW w:w="1322" w:type="dxa"/>
            <w:tcBorders>
              <w:top w:val="nil"/>
              <w:left w:val="nil"/>
              <w:bottom w:val="single" w:sz="4" w:space="0" w:color="000000"/>
              <w:right w:val="single" w:sz="4" w:space="0" w:color="000000"/>
            </w:tcBorders>
            <w:shd w:val="clear" w:color="000000" w:fill="FFFFFF"/>
            <w:vAlign w:val="bottom"/>
            <w:hideMark/>
          </w:tcPr>
          <w:p w14:paraId="23FC70E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238-1114</w:t>
            </w:r>
          </w:p>
        </w:tc>
        <w:tc>
          <w:tcPr>
            <w:tcW w:w="1945" w:type="dxa"/>
            <w:tcBorders>
              <w:top w:val="nil"/>
              <w:left w:val="nil"/>
              <w:bottom w:val="single" w:sz="4" w:space="0" w:color="000000"/>
              <w:right w:val="single" w:sz="4" w:space="0" w:color="000000"/>
            </w:tcBorders>
            <w:shd w:val="clear" w:color="000000" w:fill="FFFFFF"/>
            <w:vAlign w:val="bottom"/>
            <w:hideMark/>
          </w:tcPr>
          <w:p w14:paraId="2683422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641 17th Street</w:t>
            </w:r>
          </w:p>
        </w:tc>
        <w:tc>
          <w:tcPr>
            <w:tcW w:w="1292" w:type="dxa"/>
            <w:tcBorders>
              <w:top w:val="nil"/>
              <w:left w:val="nil"/>
              <w:bottom w:val="single" w:sz="4" w:space="0" w:color="000000"/>
              <w:right w:val="single" w:sz="4" w:space="0" w:color="000000"/>
            </w:tcBorders>
            <w:shd w:val="clear" w:color="000000" w:fill="FFFFFF"/>
            <w:vAlign w:val="bottom"/>
            <w:hideMark/>
          </w:tcPr>
          <w:p w14:paraId="148E9B6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3DEC9D3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94612-</w:t>
            </w:r>
          </w:p>
        </w:tc>
        <w:tc>
          <w:tcPr>
            <w:tcW w:w="2160" w:type="dxa"/>
            <w:tcBorders>
              <w:top w:val="nil"/>
              <w:left w:val="nil"/>
              <w:bottom w:val="single" w:sz="4" w:space="0" w:color="000000"/>
              <w:right w:val="single" w:sz="4" w:space="0" w:color="000000"/>
            </w:tcBorders>
            <w:shd w:val="clear" w:color="000000" w:fill="FFFFFF"/>
            <w:vAlign w:val="bottom"/>
            <w:hideMark/>
          </w:tcPr>
          <w:p w14:paraId="3957A51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shanaclondon@aol.com</w:t>
            </w:r>
          </w:p>
        </w:tc>
      </w:tr>
      <w:tr w:rsidR="006B1CCC" w:rsidRPr="006B1CCC" w14:paraId="0B0C855D"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52D2724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Dads Garden Service</w:t>
            </w:r>
          </w:p>
        </w:tc>
        <w:tc>
          <w:tcPr>
            <w:tcW w:w="1346" w:type="dxa"/>
            <w:tcBorders>
              <w:top w:val="nil"/>
              <w:left w:val="nil"/>
              <w:bottom w:val="single" w:sz="4" w:space="0" w:color="000000"/>
              <w:right w:val="single" w:sz="4" w:space="0" w:color="000000"/>
            </w:tcBorders>
            <w:shd w:val="clear" w:color="000000" w:fill="FFFFFF"/>
            <w:vAlign w:val="bottom"/>
            <w:hideMark/>
          </w:tcPr>
          <w:p w14:paraId="6E76B11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Dan Darnell</w:t>
            </w:r>
          </w:p>
        </w:tc>
        <w:tc>
          <w:tcPr>
            <w:tcW w:w="1322" w:type="dxa"/>
            <w:tcBorders>
              <w:top w:val="nil"/>
              <w:left w:val="nil"/>
              <w:bottom w:val="single" w:sz="4" w:space="0" w:color="000000"/>
              <w:right w:val="single" w:sz="4" w:space="0" w:color="000000"/>
            </w:tcBorders>
            <w:shd w:val="clear" w:color="000000" w:fill="FFFFFF"/>
            <w:vAlign w:val="bottom"/>
            <w:hideMark/>
          </w:tcPr>
          <w:p w14:paraId="5A7461A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537-7769</w:t>
            </w:r>
          </w:p>
        </w:tc>
        <w:tc>
          <w:tcPr>
            <w:tcW w:w="1945" w:type="dxa"/>
            <w:tcBorders>
              <w:top w:val="nil"/>
              <w:left w:val="nil"/>
              <w:bottom w:val="single" w:sz="4" w:space="0" w:color="000000"/>
              <w:right w:val="single" w:sz="4" w:space="0" w:color="000000"/>
            </w:tcBorders>
            <w:shd w:val="clear" w:color="000000" w:fill="FFFFFF"/>
            <w:vAlign w:val="bottom"/>
            <w:hideMark/>
          </w:tcPr>
          <w:p w14:paraId="3DD3E4D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3259 ANITA CT</w:t>
            </w:r>
          </w:p>
        </w:tc>
        <w:tc>
          <w:tcPr>
            <w:tcW w:w="1292" w:type="dxa"/>
            <w:tcBorders>
              <w:top w:val="nil"/>
              <w:left w:val="nil"/>
              <w:bottom w:val="single" w:sz="4" w:space="0" w:color="000000"/>
              <w:right w:val="single" w:sz="4" w:space="0" w:color="000000"/>
            </w:tcBorders>
            <w:shd w:val="clear" w:color="000000" w:fill="FFFFFF"/>
            <w:vAlign w:val="bottom"/>
            <w:hideMark/>
          </w:tcPr>
          <w:p w14:paraId="04FDFDE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CASTRO VALLEY</w:t>
            </w:r>
          </w:p>
        </w:tc>
        <w:tc>
          <w:tcPr>
            <w:tcW w:w="734" w:type="dxa"/>
            <w:tcBorders>
              <w:top w:val="nil"/>
              <w:left w:val="nil"/>
              <w:bottom w:val="single" w:sz="4" w:space="0" w:color="000000"/>
              <w:right w:val="single" w:sz="4" w:space="0" w:color="000000"/>
            </w:tcBorders>
            <w:shd w:val="clear" w:color="000000" w:fill="FFFFFF"/>
            <w:vAlign w:val="bottom"/>
            <w:hideMark/>
          </w:tcPr>
          <w:p w14:paraId="1F01F71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94546-</w:t>
            </w:r>
          </w:p>
        </w:tc>
        <w:tc>
          <w:tcPr>
            <w:tcW w:w="2160" w:type="dxa"/>
            <w:tcBorders>
              <w:top w:val="nil"/>
              <w:left w:val="nil"/>
              <w:bottom w:val="single" w:sz="4" w:space="0" w:color="000000"/>
              <w:right w:val="single" w:sz="4" w:space="0" w:color="000000"/>
            </w:tcBorders>
            <w:shd w:val="clear" w:color="000000" w:fill="FFFFFF"/>
            <w:vAlign w:val="bottom"/>
            <w:hideMark/>
          </w:tcPr>
          <w:p w14:paraId="2971BA8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573B28A7"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A64F17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DeKay</w:t>
            </w:r>
            <w:proofErr w:type="spellEnd"/>
            <w:r w:rsidRPr="006B1CCC">
              <w:rPr>
                <w:rFonts w:ascii="Arial" w:hAnsi="Arial" w:cs="Arial"/>
                <w:color w:val="000000"/>
                <w:sz w:val="16"/>
                <w:szCs w:val="16"/>
              </w:rPr>
              <w:t xml:space="preserve"> Demolition and Clearing Inc</w:t>
            </w:r>
          </w:p>
        </w:tc>
        <w:tc>
          <w:tcPr>
            <w:tcW w:w="1346" w:type="dxa"/>
            <w:tcBorders>
              <w:top w:val="nil"/>
              <w:left w:val="nil"/>
              <w:bottom w:val="single" w:sz="4" w:space="0" w:color="000000"/>
              <w:right w:val="single" w:sz="4" w:space="0" w:color="000000"/>
            </w:tcBorders>
            <w:shd w:val="clear" w:color="000000" w:fill="FFFFFF"/>
            <w:vAlign w:val="bottom"/>
            <w:hideMark/>
          </w:tcPr>
          <w:p w14:paraId="0D9124C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Richard De Kay</w:t>
            </w:r>
          </w:p>
        </w:tc>
        <w:tc>
          <w:tcPr>
            <w:tcW w:w="1322" w:type="dxa"/>
            <w:tcBorders>
              <w:top w:val="nil"/>
              <w:left w:val="nil"/>
              <w:bottom w:val="single" w:sz="4" w:space="0" w:color="000000"/>
              <w:right w:val="single" w:sz="4" w:space="0" w:color="000000"/>
            </w:tcBorders>
            <w:shd w:val="clear" w:color="000000" w:fill="FFFFFF"/>
            <w:vAlign w:val="bottom"/>
            <w:hideMark/>
          </w:tcPr>
          <w:p w14:paraId="143D7E9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430-2668</w:t>
            </w:r>
          </w:p>
        </w:tc>
        <w:tc>
          <w:tcPr>
            <w:tcW w:w="1945" w:type="dxa"/>
            <w:tcBorders>
              <w:top w:val="nil"/>
              <w:left w:val="nil"/>
              <w:bottom w:val="single" w:sz="4" w:space="0" w:color="000000"/>
              <w:right w:val="single" w:sz="4" w:space="0" w:color="000000"/>
            </w:tcBorders>
            <w:shd w:val="clear" w:color="000000" w:fill="FFFFFF"/>
            <w:vAlign w:val="bottom"/>
            <w:hideMark/>
          </w:tcPr>
          <w:p w14:paraId="162EA14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8105 Edgewater Drive, </w:t>
            </w:r>
            <w:proofErr w:type="spellStart"/>
            <w:r w:rsidRPr="006B1CCC">
              <w:rPr>
                <w:rFonts w:ascii="Arial" w:hAnsi="Arial" w:cs="Arial"/>
                <w:color w:val="000000"/>
                <w:sz w:val="16"/>
                <w:szCs w:val="16"/>
              </w:rPr>
              <w:t>Siute</w:t>
            </w:r>
            <w:proofErr w:type="spellEnd"/>
            <w:r w:rsidRPr="006B1CCC">
              <w:rPr>
                <w:rFonts w:ascii="Arial" w:hAnsi="Arial" w:cs="Arial"/>
                <w:color w:val="000000"/>
                <w:sz w:val="16"/>
                <w:szCs w:val="16"/>
              </w:rPr>
              <w:t xml:space="preserve"> 215</w:t>
            </w:r>
          </w:p>
        </w:tc>
        <w:tc>
          <w:tcPr>
            <w:tcW w:w="1292" w:type="dxa"/>
            <w:tcBorders>
              <w:top w:val="nil"/>
              <w:left w:val="nil"/>
              <w:bottom w:val="single" w:sz="4" w:space="0" w:color="000000"/>
              <w:right w:val="single" w:sz="4" w:space="0" w:color="000000"/>
            </w:tcBorders>
            <w:shd w:val="clear" w:color="000000" w:fill="FFFFFF"/>
            <w:vAlign w:val="bottom"/>
            <w:hideMark/>
          </w:tcPr>
          <w:p w14:paraId="15EDF7A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6541EFB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94621-</w:t>
            </w:r>
          </w:p>
        </w:tc>
        <w:tc>
          <w:tcPr>
            <w:tcW w:w="2160" w:type="dxa"/>
            <w:tcBorders>
              <w:top w:val="nil"/>
              <w:left w:val="nil"/>
              <w:bottom w:val="single" w:sz="4" w:space="0" w:color="000000"/>
              <w:right w:val="single" w:sz="4" w:space="0" w:color="000000"/>
            </w:tcBorders>
            <w:shd w:val="clear" w:color="000000" w:fill="FFFFFF"/>
            <w:vAlign w:val="bottom"/>
            <w:hideMark/>
          </w:tcPr>
          <w:p w14:paraId="2D95647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dekaydemo@yahoo.com</w:t>
            </w:r>
          </w:p>
        </w:tc>
      </w:tr>
      <w:tr w:rsidR="006B1CCC" w:rsidRPr="006B1CCC" w14:paraId="42DAFDD1"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1393743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DENNISONS LANDSCAPING</w:t>
            </w:r>
          </w:p>
        </w:tc>
        <w:tc>
          <w:tcPr>
            <w:tcW w:w="1346" w:type="dxa"/>
            <w:tcBorders>
              <w:top w:val="nil"/>
              <w:left w:val="nil"/>
              <w:bottom w:val="single" w:sz="4" w:space="0" w:color="000000"/>
              <w:right w:val="single" w:sz="4" w:space="0" w:color="000000"/>
            </w:tcBorders>
            <w:shd w:val="clear" w:color="000000" w:fill="FFFFFF"/>
            <w:vAlign w:val="bottom"/>
            <w:hideMark/>
          </w:tcPr>
          <w:p w14:paraId="1ADD80B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NATHAN DENNISON</w:t>
            </w:r>
          </w:p>
        </w:tc>
        <w:tc>
          <w:tcPr>
            <w:tcW w:w="1322" w:type="dxa"/>
            <w:tcBorders>
              <w:top w:val="nil"/>
              <w:left w:val="nil"/>
              <w:bottom w:val="single" w:sz="4" w:space="0" w:color="000000"/>
              <w:right w:val="single" w:sz="4" w:space="0" w:color="000000"/>
            </w:tcBorders>
            <w:shd w:val="clear" w:color="000000" w:fill="FFFFFF"/>
            <w:vAlign w:val="bottom"/>
            <w:hideMark/>
          </w:tcPr>
          <w:p w14:paraId="3EA01BE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581-5305</w:t>
            </w:r>
          </w:p>
        </w:tc>
        <w:tc>
          <w:tcPr>
            <w:tcW w:w="1945" w:type="dxa"/>
            <w:tcBorders>
              <w:top w:val="nil"/>
              <w:left w:val="nil"/>
              <w:bottom w:val="single" w:sz="4" w:space="0" w:color="000000"/>
              <w:right w:val="single" w:sz="4" w:space="0" w:color="000000"/>
            </w:tcBorders>
            <w:shd w:val="clear" w:color="000000" w:fill="FFFFFF"/>
            <w:vAlign w:val="bottom"/>
            <w:hideMark/>
          </w:tcPr>
          <w:p w14:paraId="1F5AB5C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22550 HENNINGS CT.</w:t>
            </w:r>
          </w:p>
        </w:tc>
        <w:tc>
          <w:tcPr>
            <w:tcW w:w="1292" w:type="dxa"/>
            <w:tcBorders>
              <w:top w:val="nil"/>
              <w:left w:val="nil"/>
              <w:bottom w:val="single" w:sz="4" w:space="0" w:color="000000"/>
              <w:right w:val="single" w:sz="4" w:space="0" w:color="000000"/>
            </w:tcBorders>
            <w:shd w:val="clear" w:color="000000" w:fill="FFFFFF"/>
            <w:vAlign w:val="bottom"/>
            <w:hideMark/>
          </w:tcPr>
          <w:p w14:paraId="75FC2C6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663FF2C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94541-</w:t>
            </w:r>
          </w:p>
        </w:tc>
        <w:tc>
          <w:tcPr>
            <w:tcW w:w="2160" w:type="dxa"/>
            <w:tcBorders>
              <w:top w:val="nil"/>
              <w:left w:val="nil"/>
              <w:bottom w:val="single" w:sz="4" w:space="0" w:color="000000"/>
              <w:right w:val="single" w:sz="4" w:space="0" w:color="000000"/>
            </w:tcBorders>
            <w:shd w:val="clear" w:color="000000" w:fill="FFFFFF"/>
            <w:vAlign w:val="bottom"/>
            <w:hideMark/>
          </w:tcPr>
          <w:p w14:paraId="3E50F53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DENNLAND45@AOL.COM</w:t>
            </w:r>
          </w:p>
        </w:tc>
      </w:tr>
      <w:tr w:rsidR="006B1CCC" w:rsidRPr="006B1CCC" w14:paraId="526FFD77"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6480A6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DeSilva Enterprises</w:t>
            </w:r>
          </w:p>
        </w:tc>
        <w:tc>
          <w:tcPr>
            <w:tcW w:w="1346" w:type="dxa"/>
            <w:tcBorders>
              <w:top w:val="nil"/>
              <w:left w:val="nil"/>
              <w:bottom w:val="single" w:sz="4" w:space="0" w:color="000000"/>
              <w:right w:val="single" w:sz="4" w:space="0" w:color="000000"/>
            </w:tcBorders>
            <w:shd w:val="clear" w:color="000000" w:fill="FFFFFF"/>
            <w:vAlign w:val="bottom"/>
            <w:hideMark/>
          </w:tcPr>
          <w:p w14:paraId="74C4C6B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William De Camargo Silva</w:t>
            </w:r>
          </w:p>
        </w:tc>
        <w:tc>
          <w:tcPr>
            <w:tcW w:w="1322" w:type="dxa"/>
            <w:tcBorders>
              <w:top w:val="nil"/>
              <w:left w:val="nil"/>
              <w:bottom w:val="single" w:sz="4" w:space="0" w:color="000000"/>
              <w:right w:val="single" w:sz="4" w:space="0" w:color="000000"/>
            </w:tcBorders>
            <w:shd w:val="clear" w:color="000000" w:fill="FFFFFF"/>
            <w:vAlign w:val="bottom"/>
            <w:hideMark/>
          </w:tcPr>
          <w:p w14:paraId="3C0879D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969-5102</w:t>
            </w:r>
          </w:p>
        </w:tc>
        <w:tc>
          <w:tcPr>
            <w:tcW w:w="1945" w:type="dxa"/>
            <w:tcBorders>
              <w:top w:val="nil"/>
              <w:left w:val="nil"/>
              <w:bottom w:val="single" w:sz="4" w:space="0" w:color="000000"/>
              <w:right w:val="single" w:sz="4" w:space="0" w:color="000000"/>
            </w:tcBorders>
            <w:shd w:val="clear" w:color="000000" w:fill="FFFFFF"/>
            <w:vAlign w:val="bottom"/>
            <w:hideMark/>
          </w:tcPr>
          <w:p w14:paraId="2C37878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11200 Golf Links Road Suite G</w:t>
            </w:r>
          </w:p>
        </w:tc>
        <w:tc>
          <w:tcPr>
            <w:tcW w:w="1292" w:type="dxa"/>
            <w:tcBorders>
              <w:top w:val="nil"/>
              <w:left w:val="nil"/>
              <w:bottom w:val="single" w:sz="4" w:space="0" w:color="000000"/>
              <w:right w:val="single" w:sz="4" w:space="0" w:color="000000"/>
            </w:tcBorders>
            <w:shd w:val="clear" w:color="000000" w:fill="FFFFFF"/>
            <w:vAlign w:val="bottom"/>
            <w:hideMark/>
          </w:tcPr>
          <w:p w14:paraId="6956E5A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45B5774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94605-5716</w:t>
            </w:r>
          </w:p>
        </w:tc>
        <w:tc>
          <w:tcPr>
            <w:tcW w:w="2160" w:type="dxa"/>
            <w:tcBorders>
              <w:top w:val="nil"/>
              <w:left w:val="nil"/>
              <w:bottom w:val="single" w:sz="4" w:space="0" w:color="000000"/>
              <w:right w:val="single" w:sz="4" w:space="0" w:color="000000"/>
            </w:tcBorders>
            <w:shd w:val="clear" w:color="000000" w:fill="FFFFFF"/>
            <w:vAlign w:val="bottom"/>
            <w:hideMark/>
          </w:tcPr>
          <w:p w14:paraId="5DAD0A4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desilvaenterprises@yahoo.com</w:t>
            </w:r>
          </w:p>
        </w:tc>
      </w:tr>
      <w:tr w:rsidR="006B1CCC" w:rsidRPr="006B1CCC" w14:paraId="19180580"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D5B967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Diversified Maintenance Svc</w:t>
            </w:r>
          </w:p>
        </w:tc>
        <w:tc>
          <w:tcPr>
            <w:tcW w:w="1346" w:type="dxa"/>
            <w:tcBorders>
              <w:top w:val="nil"/>
              <w:left w:val="nil"/>
              <w:bottom w:val="single" w:sz="4" w:space="0" w:color="000000"/>
              <w:right w:val="single" w:sz="4" w:space="0" w:color="000000"/>
            </w:tcBorders>
            <w:shd w:val="clear" w:color="000000" w:fill="FFFFFF"/>
            <w:vAlign w:val="bottom"/>
            <w:hideMark/>
          </w:tcPr>
          <w:p w14:paraId="2DA95EE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TIMOTHY TALAUGON</w:t>
            </w:r>
          </w:p>
        </w:tc>
        <w:tc>
          <w:tcPr>
            <w:tcW w:w="1322" w:type="dxa"/>
            <w:tcBorders>
              <w:top w:val="nil"/>
              <w:left w:val="nil"/>
              <w:bottom w:val="single" w:sz="4" w:space="0" w:color="000000"/>
              <w:right w:val="single" w:sz="4" w:space="0" w:color="000000"/>
            </w:tcBorders>
            <w:shd w:val="clear" w:color="000000" w:fill="FFFFFF"/>
            <w:vAlign w:val="bottom"/>
            <w:hideMark/>
          </w:tcPr>
          <w:p w14:paraId="55AB8D4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656-9400</w:t>
            </w:r>
          </w:p>
        </w:tc>
        <w:tc>
          <w:tcPr>
            <w:tcW w:w="1945" w:type="dxa"/>
            <w:tcBorders>
              <w:top w:val="nil"/>
              <w:left w:val="nil"/>
              <w:bottom w:val="single" w:sz="4" w:space="0" w:color="000000"/>
              <w:right w:val="single" w:sz="4" w:space="0" w:color="000000"/>
            </w:tcBorders>
            <w:shd w:val="clear" w:color="000000" w:fill="FFFFFF"/>
            <w:vAlign w:val="bottom"/>
            <w:hideMark/>
          </w:tcPr>
          <w:p w14:paraId="3158AFB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48501 Warm Springs Blvd # 106</w:t>
            </w:r>
          </w:p>
        </w:tc>
        <w:tc>
          <w:tcPr>
            <w:tcW w:w="1292" w:type="dxa"/>
            <w:tcBorders>
              <w:top w:val="nil"/>
              <w:left w:val="nil"/>
              <w:bottom w:val="single" w:sz="4" w:space="0" w:color="000000"/>
              <w:right w:val="single" w:sz="4" w:space="0" w:color="000000"/>
            </w:tcBorders>
            <w:shd w:val="clear" w:color="000000" w:fill="FFFFFF"/>
            <w:vAlign w:val="bottom"/>
            <w:hideMark/>
          </w:tcPr>
          <w:p w14:paraId="325908A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FREMONT</w:t>
            </w:r>
          </w:p>
        </w:tc>
        <w:tc>
          <w:tcPr>
            <w:tcW w:w="734" w:type="dxa"/>
            <w:tcBorders>
              <w:top w:val="nil"/>
              <w:left w:val="nil"/>
              <w:bottom w:val="single" w:sz="4" w:space="0" w:color="000000"/>
              <w:right w:val="single" w:sz="4" w:space="0" w:color="000000"/>
            </w:tcBorders>
            <w:shd w:val="clear" w:color="000000" w:fill="FFFFFF"/>
            <w:vAlign w:val="bottom"/>
            <w:hideMark/>
          </w:tcPr>
          <w:p w14:paraId="1CAD78A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94539-7750</w:t>
            </w:r>
          </w:p>
        </w:tc>
        <w:tc>
          <w:tcPr>
            <w:tcW w:w="2160" w:type="dxa"/>
            <w:tcBorders>
              <w:top w:val="nil"/>
              <w:left w:val="nil"/>
              <w:bottom w:val="single" w:sz="4" w:space="0" w:color="000000"/>
              <w:right w:val="single" w:sz="4" w:space="0" w:color="000000"/>
            </w:tcBorders>
            <w:shd w:val="clear" w:color="000000" w:fill="FFFFFF"/>
            <w:vAlign w:val="bottom"/>
            <w:hideMark/>
          </w:tcPr>
          <w:p w14:paraId="45F9BEC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TTALAUBON@DIMS-SERVICES.COM</w:t>
            </w:r>
          </w:p>
        </w:tc>
      </w:tr>
      <w:tr w:rsidR="006B1CCC" w:rsidRPr="006B1CCC" w14:paraId="312A2164"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4997BDF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East Bay Landscaping Company</w:t>
            </w:r>
          </w:p>
        </w:tc>
        <w:tc>
          <w:tcPr>
            <w:tcW w:w="1346" w:type="dxa"/>
            <w:tcBorders>
              <w:top w:val="nil"/>
              <w:left w:val="nil"/>
              <w:bottom w:val="single" w:sz="4" w:space="0" w:color="000000"/>
              <w:right w:val="single" w:sz="4" w:space="0" w:color="000000"/>
            </w:tcBorders>
            <w:shd w:val="clear" w:color="000000" w:fill="FFFFFF"/>
            <w:vAlign w:val="bottom"/>
            <w:hideMark/>
          </w:tcPr>
          <w:p w14:paraId="5D607F7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Robert Hausmann</w:t>
            </w:r>
          </w:p>
        </w:tc>
        <w:tc>
          <w:tcPr>
            <w:tcW w:w="1322" w:type="dxa"/>
            <w:tcBorders>
              <w:top w:val="nil"/>
              <w:left w:val="nil"/>
              <w:bottom w:val="single" w:sz="4" w:space="0" w:color="000000"/>
              <w:right w:val="single" w:sz="4" w:space="0" w:color="000000"/>
            </w:tcBorders>
            <w:shd w:val="clear" w:color="000000" w:fill="FFFFFF"/>
            <w:vAlign w:val="bottom"/>
            <w:hideMark/>
          </w:tcPr>
          <w:p w14:paraId="5A07731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(510) 475-9900</w:t>
            </w:r>
          </w:p>
        </w:tc>
        <w:tc>
          <w:tcPr>
            <w:tcW w:w="1945" w:type="dxa"/>
            <w:tcBorders>
              <w:top w:val="nil"/>
              <w:left w:val="nil"/>
              <w:bottom w:val="single" w:sz="4" w:space="0" w:color="000000"/>
              <w:right w:val="single" w:sz="4" w:space="0" w:color="000000"/>
            </w:tcBorders>
            <w:shd w:val="clear" w:color="000000" w:fill="FFFFFF"/>
            <w:vAlign w:val="bottom"/>
            <w:hideMark/>
          </w:tcPr>
          <w:p w14:paraId="6AD7184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22025 Center Street</w:t>
            </w:r>
          </w:p>
        </w:tc>
        <w:tc>
          <w:tcPr>
            <w:tcW w:w="1292" w:type="dxa"/>
            <w:tcBorders>
              <w:top w:val="nil"/>
              <w:left w:val="nil"/>
              <w:bottom w:val="single" w:sz="4" w:space="0" w:color="000000"/>
              <w:right w:val="single" w:sz="4" w:space="0" w:color="000000"/>
            </w:tcBorders>
            <w:shd w:val="clear" w:color="000000" w:fill="FFFFFF"/>
            <w:vAlign w:val="bottom"/>
            <w:hideMark/>
          </w:tcPr>
          <w:p w14:paraId="58CBAE0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CASTRO VALLEY</w:t>
            </w:r>
          </w:p>
        </w:tc>
        <w:tc>
          <w:tcPr>
            <w:tcW w:w="734" w:type="dxa"/>
            <w:tcBorders>
              <w:top w:val="nil"/>
              <w:left w:val="nil"/>
              <w:bottom w:val="single" w:sz="4" w:space="0" w:color="000000"/>
              <w:right w:val="single" w:sz="4" w:space="0" w:color="000000"/>
            </w:tcBorders>
            <w:shd w:val="clear" w:color="000000" w:fill="FFFFFF"/>
            <w:vAlign w:val="bottom"/>
            <w:hideMark/>
          </w:tcPr>
          <w:p w14:paraId="18E0A9D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94546-</w:t>
            </w:r>
          </w:p>
        </w:tc>
        <w:tc>
          <w:tcPr>
            <w:tcW w:w="2160" w:type="dxa"/>
            <w:tcBorders>
              <w:top w:val="nil"/>
              <w:left w:val="nil"/>
              <w:bottom w:val="single" w:sz="4" w:space="0" w:color="000000"/>
              <w:right w:val="single" w:sz="4" w:space="0" w:color="000000"/>
            </w:tcBorders>
            <w:shd w:val="clear" w:color="000000" w:fill="FFFFFF"/>
            <w:vAlign w:val="bottom"/>
            <w:hideMark/>
          </w:tcPr>
          <w:p w14:paraId="7DE0B91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robert@eastbaylandscaping.com</w:t>
            </w:r>
          </w:p>
        </w:tc>
      </w:tr>
      <w:tr w:rsidR="006B1CCC" w:rsidRPr="006B1CCC" w14:paraId="19700D8E"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84FD86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East Bay Tree Service</w:t>
            </w:r>
          </w:p>
        </w:tc>
        <w:tc>
          <w:tcPr>
            <w:tcW w:w="1346" w:type="dxa"/>
            <w:tcBorders>
              <w:top w:val="nil"/>
              <w:left w:val="nil"/>
              <w:bottom w:val="single" w:sz="4" w:space="0" w:color="000000"/>
              <w:right w:val="single" w:sz="4" w:space="0" w:color="000000"/>
            </w:tcBorders>
            <w:shd w:val="clear" w:color="000000" w:fill="FFFFFF"/>
            <w:vAlign w:val="bottom"/>
            <w:hideMark/>
          </w:tcPr>
          <w:p w14:paraId="6A2E213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Victor </w:t>
            </w:r>
            <w:proofErr w:type="spellStart"/>
            <w:r w:rsidRPr="006B1CCC">
              <w:rPr>
                <w:rFonts w:ascii="Arial" w:hAnsi="Arial" w:cs="Arial"/>
                <w:color w:val="000000"/>
                <w:sz w:val="16"/>
                <w:szCs w:val="16"/>
              </w:rPr>
              <w:t>Ghavamzadeh</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06BE0CF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( 925 ) 260-7995</w:t>
            </w:r>
          </w:p>
        </w:tc>
        <w:tc>
          <w:tcPr>
            <w:tcW w:w="1945" w:type="dxa"/>
            <w:tcBorders>
              <w:top w:val="nil"/>
              <w:left w:val="nil"/>
              <w:bottom w:val="single" w:sz="4" w:space="0" w:color="000000"/>
              <w:right w:val="single" w:sz="4" w:space="0" w:color="000000"/>
            </w:tcBorders>
            <w:shd w:val="clear" w:color="000000" w:fill="FFFFFF"/>
            <w:vAlign w:val="bottom"/>
            <w:hideMark/>
          </w:tcPr>
          <w:p w14:paraId="4404E1A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8247 Cardiff Dr</w:t>
            </w:r>
          </w:p>
        </w:tc>
        <w:tc>
          <w:tcPr>
            <w:tcW w:w="1292" w:type="dxa"/>
            <w:tcBorders>
              <w:top w:val="nil"/>
              <w:left w:val="nil"/>
              <w:bottom w:val="single" w:sz="4" w:space="0" w:color="000000"/>
              <w:right w:val="single" w:sz="4" w:space="0" w:color="000000"/>
            </w:tcBorders>
            <w:shd w:val="clear" w:color="000000" w:fill="FFFFFF"/>
            <w:vAlign w:val="bottom"/>
            <w:hideMark/>
          </w:tcPr>
          <w:p w14:paraId="0A50E5A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DUBLIN</w:t>
            </w:r>
          </w:p>
        </w:tc>
        <w:tc>
          <w:tcPr>
            <w:tcW w:w="734" w:type="dxa"/>
            <w:tcBorders>
              <w:top w:val="nil"/>
              <w:left w:val="nil"/>
              <w:bottom w:val="single" w:sz="4" w:space="0" w:color="000000"/>
              <w:right w:val="single" w:sz="4" w:space="0" w:color="000000"/>
            </w:tcBorders>
            <w:shd w:val="clear" w:color="000000" w:fill="FFFFFF"/>
            <w:vAlign w:val="bottom"/>
            <w:hideMark/>
          </w:tcPr>
          <w:p w14:paraId="5C86534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94568-</w:t>
            </w:r>
          </w:p>
        </w:tc>
        <w:tc>
          <w:tcPr>
            <w:tcW w:w="2160" w:type="dxa"/>
            <w:tcBorders>
              <w:top w:val="nil"/>
              <w:left w:val="nil"/>
              <w:bottom w:val="single" w:sz="4" w:space="0" w:color="000000"/>
              <w:right w:val="single" w:sz="4" w:space="0" w:color="000000"/>
            </w:tcBorders>
            <w:shd w:val="clear" w:color="000000" w:fill="FFFFFF"/>
            <w:vAlign w:val="bottom"/>
            <w:hideMark/>
          </w:tcPr>
          <w:p w14:paraId="2835224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victorebt@gmail.com</w:t>
            </w:r>
          </w:p>
        </w:tc>
      </w:tr>
      <w:tr w:rsidR="006B1CCC" w:rsidRPr="006B1CCC" w14:paraId="7CDA8673"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AC4B05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ECHO Landscape</w:t>
            </w:r>
          </w:p>
        </w:tc>
        <w:tc>
          <w:tcPr>
            <w:tcW w:w="1346" w:type="dxa"/>
            <w:tcBorders>
              <w:top w:val="nil"/>
              <w:left w:val="nil"/>
              <w:bottom w:val="single" w:sz="4" w:space="0" w:color="000000"/>
              <w:right w:val="single" w:sz="4" w:space="0" w:color="000000"/>
            </w:tcBorders>
            <w:shd w:val="clear" w:color="000000" w:fill="FFFFFF"/>
            <w:vAlign w:val="bottom"/>
            <w:hideMark/>
          </w:tcPr>
          <w:p w14:paraId="66ACE1F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Troy DeHerrera</w:t>
            </w:r>
          </w:p>
        </w:tc>
        <w:tc>
          <w:tcPr>
            <w:tcW w:w="1322" w:type="dxa"/>
            <w:tcBorders>
              <w:top w:val="nil"/>
              <w:left w:val="nil"/>
              <w:bottom w:val="single" w:sz="4" w:space="0" w:color="000000"/>
              <w:right w:val="single" w:sz="4" w:space="0" w:color="000000"/>
            </w:tcBorders>
            <w:shd w:val="clear" w:color="000000" w:fill="FFFFFF"/>
            <w:vAlign w:val="bottom"/>
            <w:hideMark/>
          </w:tcPr>
          <w:p w14:paraId="11650EE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481-8614</w:t>
            </w:r>
          </w:p>
        </w:tc>
        <w:tc>
          <w:tcPr>
            <w:tcW w:w="1945" w:type="dxa"/>
            <w:tcBorders>
              <w:top w:val="nil"/>
              <w:left w:val="nil"/>
              <w:bottom w:val="single" w:sz="4" w:space="0" w:color="000000"/>
              <w:right w:val="single" w:sz="4" w:space="0" w:color="000000"/>
            </w:tcBorders>
            <w:shd w:val="clear" w:color="000000" w:fill="FFFFFF"/>
            <w:vAlign w:val="bottom"/>
            <w:hideMark/>
          </w:tcPr>
          <w:p w14:paraId="6CF995C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2401 Grant Avenue Lot B</w:t>
            </w:r>
          </w:p>
        </w:tc>
        <w:tc>
          <w:tcPr>
            <w:tcW w:w="1292" w:type="dxa"/>
            <w:tcBorders>
              <w:top w:val="nil"/>
              <w:left w:val="nil"/>
              <w:bottom w:val="single" w:sz="4" w:space="0" w:color="000000"/>
              <w:right w:val="single" w:sz="4" w:space="0" w:color="000000"/>
            </w:tcBorders>
            <w:shd w:val="clear" w:color="000000" w:fill="FFFFFF"/>
            <w:vAlign w:val="bottom"/>
            <w:hideMark/>
          </w:tcPr>
          <w:p w14:paraId="3DF3AF5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SAN LORENZO</w:t>
            </w:r>
          </w:p>
        </w:tc>
        <w:tc>
          <w:tcPr>
            <w:tcW w:w="734" w:type="dxa"/>
            <w:tcBorders>
              <w:top w:val="nil"/>
              <w:left w:val="nil"/>
              <w:bottom w:val="single" w:sz="4" w:space="0" w:color="000000"/>
              <w:right w:val="single" w:sz="4" w:space="0" w:color="000000"/>
            </w:tcBorders>
            <w:shd w:val="clear" w:color="000000" w:fill="FFFFFF"/>
            <w:vAlign w:val="bottom"/>
            <w:hideMark/>
          </w:tcPr>
          <w:p w14:paraId="4899569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94580-</w:t>
            </w:r>
          </w:p>
        </w:tc>
        <w:tc>
          <w:tcPr>
            <w:tcW w:w="2160" w:type="dxa"/>
            <w:tcBorders>
              <w:top w:val="nil"/>
              <w:left w:val="nil"/>
              <w:bottom w:val="single" w:sz="4" w:space="0" w:color="000000"/>
              <w:right w:val="single" w:sz="4" w:space="0" w:color="000000"/>
            </w:tcBorders>
            <w:shd w:val="clear" w:color="000000" w:fill="FFFFFF"/>
            <w:vAlign w:val="bottom"/>
            <w:hideMark/>
          </w:tcPr>
          <w:p w14:paraId="3D9AF5F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troy@echolandscape.net</w:t>
            </w:r>
          </w:p>
        </w:tc>
      </w:tr>
      <w:tr w:rsidR="006B1CCC" w:rsidRPr="006B1CCC" w14:paraId="39AAAC2E"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664F0C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Ecowang</w:t>
            </w:r>
            <w:proofErr w:type="spellEnd"/>
          </w:p>
        </w:tc>
        <w:tc>
          <w:tcPr>
            <w:tcW w:w="1346" w:type="dxa"/>
            <w:tcBorders>
              <w:top w:val="nil"/>
              <w:left w:val="nil"/>
              <w:bottom w:val="single" w:sz="4" w:space="0" w:color="000000"/>
              <w:right w:val="single" w:sz="4" w:space="0" w:color="000000"/>
            </w:tcBorders>
            <w:shd w:val="clear" w:color="000000" w:fill="FFFFFF"/>
            <w:vAlign w:val="bottom"/>
            <w:hideMark/>
          </w:tcPr>
          <w:p w14:paraId="4976A83D" w14:textId="77777777" w:rsidR="006B1CCC" w:rsidRPr="006B1CCC" w:rsidRDefault="006B1CCC" w:rsidP="006B1CCC">
            <w:pPr>
              <w:rPr>
                <w:rFonts w:ascii="Arial" w:hAnsi="Arial" w:cs="Arial"/>
                <w:color w:val="000000"/>
                <w:sz w:val="16"/>
                <w:szCs w:val="16"/>
              </w:rPr>
            </w:pPr>
            <w:proofErr w:type="spellStart"/>
            <w:r w:rsidRPr="006B1CCC">
              <w:rPr>
                <w:rFonts w:ascii="Arial" w:hAnsi="Arial" w:cs="Arial"/>
                <w:color w:val="000000"/>
                <w:sz w:val="16"/>
                <w:szCs w:val="16"/>
              </w:rPr>
              <w:t>Jeanny</w:t>
            </w:r>
            <w:proofErr w:type="spellEnd"/>
            <w:r w:rsidRPr="006B1CCC">
              <w:rPr>
                <w:rFonts w:ascii="Arial" w:hAnsi="Arial" w:cs="Arial"/>
                <w:color w:val="000000"/>
                <w:sz w:val="16"/>
                <w:szCs w:val="16"/>
              </w:rPr>
              <w:t xml:space="preserve"> Wang</w:t>
            </w:r>
          </w:p>
        </w:tc>
        <w:tc>
          <w:tcPr>
            <w:tcW w:w="1322" w:type="dxa"/>
            <w:tcBorders>
              <w:top w:val="nil"/>
              <w:left w:val="nil"/>
              <w:bottom w:val="single" w:sz="4" w:space="0" w:color="000000"/>
              <w:right w:val="single" w:sz="4" w:space="0" w:color="000000"/>
            </w:tcBorders>
            <w:shd w:val="clear" w:color="000000" w:fill="FFFFFF"/>
            <w:vAlign w:val="bottom"/>
            <w:hideMark/>
          </w:tcPr>
          <w:p w14:paraId="6820F5B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848-8747</w:t>
            </w:r>
          </w:p>
        </w:tc>
        <w:tc>
          <w:tcPr>
            <w:tcW w:w="1945" w:type="dxa"/>
            <w:tcBorders>
              <w:top w:val="nil"/>
              <w:left w:val="nil"/>
              <w:bottom w:val="single" w:sz="4" w:space="0" w:color="000000"/>
              <w:right w:val="single" w:sz="4" w:space="0" w:color="000000"/>
            </w:tcBorders>
            <w:shd w:val="clear" w:color="000000" w:fill="FFFFFF"/>
            <w:vAlign w:val="bottom"/>
            <w:hideMark/>
          </w:tcPr>
          <w:p w14:paraId="53803BB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1382 E 31st Street</w:t>
            </w:r>
          </w:p>
        </w:tc>
        <w:tc>
          <w:tcPr>
            <w:tcW w:w="1292" w:type="dxa"/>
            <w:tcBorders>
              <w:top w:val="nil"/>
              <w:left w:val="nil"/>
              <w:bottom w:val="single" w:sz="4" w:space="0" w:color="000000"/>
              <w:right w:val="single" w:sz="4" w:space="0" w:color="000000"/>
            </w:tcBorders>
            <w:shd w:val="clear" w:color="000000" w:fill="FFFFFF"/>
            <w:vAlign w:val="bottom"/>
            <w:hideMark/>
          </w:tcPr>
          <w:p w14:paraId="7980809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51D25D9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94602-</w:t>
            </w:r>
          </w:p>
        </w:tc>
        <w:tc>
          <w:tcPr>
            <w:tcW w:w="2160" w:type="dxa"/>
            <w:tcBorders>
              <w:top w:val="nil"/>
              <w:left w:val="nil"/>
              <w:bottom w:val="single" w:sz="4" w:space="0" w:color="000000"/>
              <w:right w:val="single" w:sz="4" w:space="0" w:color="000000"/>
            </w:tcBorders>
            <w:shd w:val="clear" w:color="000000" w:fill="FFFFFF"/>
            <w:vAlign w:val="bottom"/>
            <w:hideMark/>
          </w:tcPr>
          <w:p w14:paraId="0E5DA5B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ecojeanny@yahoo.com</w:t>
            </w:r>
          </w:p>
        </w:tc>
      </w:tr>
      <w:tr w:rsidR="006B1CCC" w:rsidRPr="006B1CCC" w14:paraId="1FA9A7CC"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39C269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Environmental Innovations Corporation</w:t>
            </w:r>
          </w:p>
        </w:tc>
        <w:tc>
          <w:tcPr>
            <w:tcW w:w="1346" w:type="dxa"/>
            <w:tcBorders>
              <w:top w:val="nil"/>
              <w:left w:val="nil"/>
              <w:bottom w:val="single" w:sz="4" w:space="0" w:color="000000"/>
              <w:right w:val="single" w:sz="4" w:space="0" w:color="000000"/>
            </w:tcBorders>
            <w:shd w:val="clear" w:color="000000" w:fill="FFFFFF"/>
            <w:vAlign w:val="bottom"/>
            <w:hideMark/>
          </w:tcPr>
          <w:p w14:paraId="7882674B" w14:textId="77777777" w:rsidR="006B1CCC" w:rsidRPr="006B1CCC" w:rsidRDefault="006B1CCC" w:rsidP="006B1CCC">
            <w:pPr>
              <w:rPr>
                <w:rFonts w:ascii="Arial" w:hAnsi="Arial" w:cs="Arial"/>
                <w:color w:val="000000"/>
                <w:sz w:val="16"/>
                <w:szCs w:val="16"/>
              </w:rPr>
            </w:pPr>
            <w:proofErr w:type="spellStart"/>
            <w:r w:rsidRPr="006B1CCC">
              <w:rPr>
                <w:rFonts w:ascii="Arial" w:hAnsi="Arial" w:cs="Arial"/>
                <w:color w:val="000000"/>
                <w:sz w:val="16"/>
                <w:szCs w:val="16"/>
              </w:rPr>
              <w:t>Farshid</w:t>
            </w:r>
            <w:proofErr w:type="spellEnd"/>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Salamati</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3DC197A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632-0104</w:t>
            </w:r>
          </w:p>
        </w:tc>
        <w:tc>
          <w:tcPr>
            <w:tcW w:w="1945" w:type="dxa"/>
            <w:tcBorders>
              <w:top w:val="nil"/>
              <w:left w:val="nil"/>
              <w:bottom w:val="single" w:sz="4" w:space="0" w:color="000000"/>
              <w:right w:val="single" w:sz="4" w:space="0" w:color="000000"/>
            </w:tcBorders>
            <w:shd w:val="clear" w:color="000000" w:fill="FFFFFF"/>
            <w:vAlign w:val="bottom"/>
            <w:hideMark/>
          </w:tcPr>
          <w:p w14:paraId="46E4327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17604 Chateau Ct</w:t>
            </w:r>
          </w:p>
        </w:tc>
        <w:tc>
          <w:tcPr>
            <w:tcW w:w="1292" w:type="dxa"/>
            <w:tcBorders>
              <w:top w:val="nil"/>
              <w:left w:val="nil"/>
              <w:bottom w:val="single" w:sz="4" w:space="0" w:color="000000"/>
              <w:right w:val="single" w:sz="4" w:space="0" w:color="000000"/>
            </w:tcBorders>
            <w:shd w:val="clear" w:color="000000" w:fill="FFFFFF"/>
            <w:vAlign w:val="bottom"/>
            <w:hideMark/>
          </w:tcPr>
          <w:p w14:paraId="3B71EE8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CASTRO VALLEY</w:t>
            </w:r>
          </w:p>
        </w:tc>
        <w:tc>
          <w:tcPr>
            <w:tcW w:w="734" w:type="dxa"/>
            <w:tcBorders>
              <w:top w:val="nil"/>
              <w:left w:val="nil"/>
              <w:bottom w:val="single" w:sz="4" w:space="0" w:color="000000"/>
              <w:right w:val="single" w:sz="4" w:space="0" w:color="000000"/>
            </w:tcBorders>
            <w:shd w:val="clear" w:color="000000" w:fill="FFFFFF"/>
            <w:vAlign w:val="bottom"/>
            <w:hideMark/>
          </w:tcPr>
          <w:p w14:paraId="1CD89A5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94552-</w:t>
            </w:r>
          </w:p>
        </w:tc>
        <w:tc>
          <w:tcPr>
            <w:tcW w:w="2160" w:type="dxa"/>
            <w:tcBorders>
              <w:top w:val="nil"/>
              <w:left w:val="nil"/>
              <w:bottom w:val="single" w:sz="4" w:space="0" w:color="000000"/>
              <w:right w:val="single" w:sz="4" w:space="0" w:color="000000"/>
            </w:tcBorders>
            <w:shd w:val="clear" w:color="000000" w:fill="FFFFFF"/>
            <w:vAlign w:val="bottom"/>
            <w:hideMark/>
          </w:tcPr>
          <w:p w14:paraId="3CA4F72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hanshid@aol.com</w:t>
            </w:r>
          </w:p>
        </w:tc>
      </w:tr>
      <w:tr w:rsidR="006B1CCC" w:rsidRPr="006B1CCC" w14:paraId="4CCA66CC"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4A970BC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EverGreen</w:t>
            </w:r>
            <w:proofErr w:type="spellEnd"/>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LandCare</w:t>
            </w:r>
            <w:proofErr w:type="spellEnd"/>
            <w:r w:rsidRPr="006B1CCC">
              <w:rPr>
                <w:rFonts w:ascii="Arial" w:hAnsi="Arial" w:cs="Arial"/>
                <w:color w:val="000000"/>
                <w:sz w:val="16"/>
                <w:szCs w:val="16"/>
              </w:rPr>
              <w:t xml:space="preserve"> Inc</w:t>
            </w:r>
          </w:p>
        </w:tc>
        <w:tc>
          <w:tcPr>
            <w:tcW w:w="1346" w:type="dxa"/>
            <w:tcBorders>
              <w:top w:val="nil"/>
              <w:left w:val="nil"/>
              <w:bottom w:val="single" w:sz="4" w:space="0" w:color="000000"/>
              <w:right w:val="single" w:sz="4" w:space="0" w:color="000000"/>
            </w:tcBorders>
            <w:shd w:val="clear" w:color="000000" w:fill="FFFFFF"/>
            <w:vAlign w:val="bottom"/>
            <w:hideMark/>
          </w:tcPr>
          <w:p w14:paraId="1FABED3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mark </w:t>
            </w:r>
            <w:proofErr w:type="spellStart"/>
            <w:r w:rsidRPr="006B1CCC">
              <w:rPr>
                <w:rFonts w:ascii="Arial" w:hAnsi="Arial" w:cs="Arial"/>
                <w:color w:val="000000"/>
                <w:sz w:val="16"/>
                <w:szCs w:val="16"/>
              </w:rPr>
              <w:t>oliver</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21B856F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396-7702</w:t>
            </w:r>
          </w:p>
        </w:tc>
        <w:tc>
          <w:tcPr>
            <w:tcW w:w="1945" w:type="dxa"/>
            <w:tcBorders>
              <w:top w:val="nil"/>
              <w:left w:val="nil"/>
              <w:bottom w:val="single" w:sz="4" w:space="0" w:color="000000"/>
              <w:right w:val="single" w:sz="4" w:space="0" w:color="000000"/>
            </w:tcBorders>
            <w:shd w:val="clear" w:color="000000" w:fill="FFFFFF"/>
            <w:vAlign w:val="bottom"/>
            <w:hideMark/>
          </w:tcPr>
          <w:p w14:paraId="37ECD82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36511 Frobisher Drive</w:t>
            </w:r>
          </w:p>
        </w:tc>
        <w:tc>
          <w:tcPr>
            <w:tcW w:w="1292" w:type="dxa"/>
            <w:tcBorders>
              <w:top w:val="nil"/>
              <w:left w:val="nil"/>
              <w:bottom w:val="single" w:sz="4" w:space="0" w:color="000000"/>
              <w:right w:val="single" w:sz="4" w:space="0" w:color="000000"/>
            </w:tcBorders>
            <w:shd w:val="clear" w:color="000000" w:fill="FFFFFF"/>
            <w:vAlign w:val="bottom"/>
            <w:hideMark/>
          </w:tcPr>
          <w:p w14:paraId="142C761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FREMONT</w:t>
            </w:r>
          </w:p>
        </w:tc>
        <w:tc>
          <w:tcPr>
            <w:tcW w:w="734" w:type="dxa"/>
            <w:tcBorders>
              <w:top w:val="nil"/>
              <w:left w:val="nil"/>
              <w:bottom w:val="single" w:sz="4" w:space="0" w:color="000000"/>
              <w:right w:val="single" w:sz="4" w:space="0" w:color="000000"/>
            </w:tcBorders>
            <w:shd w:val="clear" w:color="000000" w:fill="FFFFFF"/>
            <w:vAlign w:val="bottom"/>
            <w:hideMark/>
          </w:tcPr>
          <w:p w14:paraId="08BBB6E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94536-5507</w:t>
            </w:r>
          </w:p>
        </w:tc>
        <w:tc>
          <w:tcPr>
            <w:tcW w:w="2160" w:type="dxa"/>
            <w:tcBorders>
              <w:top w:val="nil"/>
              <w:left w:val="nil"/>
              <w:bottom w:val="single" w:sz="4" w:space="0" w:color="000000"/>
              <w:right w:val="single" w:sz="4" w:space="0" w:color="000000"/>
            </w:tcBorders>
            <w:shd w:val="clear" w:color="000000" w:fill="FFFFFF"/>
            <w:vAlign w:val="bottom"/>
            <w:hideMark/>
          </w:tcPr>
          <w:p w14:paraId="2464DEF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markoliver@evergreenlandcare.net</w:t>
            </w:r>
          </w:p>
        </w:tc>
      </w:tr>
      <w:tr w:rsidR="006B1CCC" w:rsidRPr="006B1CCC" w14:paraId="78D400E0"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0BD67B6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Ferma</w:t>
            </w:r>
            <w:proofErr w:type="spellEnd"/>
            <w:r w:rsidRPr="006B1CCC">
              <w:rPr>
                <w:rFonts w:ascii="Arial" w:hAnsi="Arial" w:cs="Arial"/>
                <w:color w:val="000000"/>
                <w:sz w:val="16"/>
                <w:szCs w:val="16"/>
              </w:rPr>
              <w:t xml:space="preserve"> Corporation</w:t>
            </w:r>
          </w:p>
        </w:tc>
        <w:tc>
          <w:tcPr>
            <w:tcW w:w="1346" w:type="dxa"/>
            <w:tcBorders>
              <w:top w:val="nil"/>
              <w:left w:val="nil"/>
              <w:bottom w:val="single" w:sz="4" w:space="0" w:color="000000"/>
              <w:right w:val="single" w:sz="4" w:space="0" w:color="000000"/>
            </w:tcBorders>
            <w:shd w:val="clear" w:color="000000" w:fill="FFFFFF"/>
            <w:vAlign w:val="bottom"/>
            <w:hideMark/>
          </w:tcPr>
          <w:p w14:paraId="3E47CE7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Tim Ruff</w:t>
            </w:r>
          </w:p>
        </w:tc>
        <w:tc>
          <w:tcPr>
            <w:tcW w:w="1322" w:type="dxa"/>
            <w:tcBorders>
              <w:top w:val="nil"/>
              <w:left w:val="nil"/>
              <w:bottom w:val="single" w:sz="4" w:space="0" w:color="000000"/>
              <w:right w:val="single" w:sz="4" w:space="0" w:color="000000"/>
            </w:tcBorders>
            <w:shd w:val="clear" w:color="000000" w:fill="FFFFFF"/>
            <w:vAlign w:val="bottom"/>
            <w:hideMark/>
          </w:tcPr>
          <w:p w14:paraId="63C98F9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( 650 ) 961-2742</w:t>
            </w:r>
          </w:p>
        </w:tc>
        <w:tc>
          <w:tcPr>
            <w:tcW w:w="1945" w:type="dxa"/>
            <w:tcBorders>
              <w:top w:val="nil"/>
              <w:left w:val="nil"/>
              <w:bottom w:val="single" w:sz="4" w:space="0" w:color="000000"/>
              <w:right w:val="single" w:sz="4" w:space="0" w:color="000000"/>
            </w:tcBorders>
            <w:shd w:val="clear" w:color="000000" w:fill="FFFFFF"/>
            <w:vAlign w:val="bottom"/>
            <w:hideMark/>
          </w:tcPr>
          <w:p w14:paraId="4696693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6655 Smith Avenue #A</w:t>
            </w:r>
          </w:p>
        </w:tc>
        <w:tc>
          <w:tcPr>
            <w:tcW w:w="1292" w:type="dxa"/>
            <w:tcBorders>
              <w:top w:val="nil"/>
              <w:left w:val="nil"/>
              <w:bottom w:val="single" w:sz="4" w:space="0" w:color="000000"/>
              <w:right w:val="single" w:sz="4" w:space="0" w:color="000000"/>
            </w:tcBorders>
            <w:shd w:val="clear" w:color="000000" w:fill="FFFFFF"/>
            <w:vAlign w:val="bottom"/>
            <w:hideMark/>
          </w:tcPr>
          <w:p w14:paraId="134E9F1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NEWARK</w:t>
            </w:r>
          </w:p>
        </w:tc>
        <w:tc>
          <w:tcPr>
            <w:tcW w:w="734" w:type="dxa"/>
            <w:tcBorders>
              <w:top w:val="nil"/>
              <w:left w:val="nil"/>
              <w:bottom w:val="single" w:sz="4" w:space="0" w:color="000000"/>
              <w:right w:val="single" w:sz="4" w:space="0" w:color="000000"/>
            </w:tcBorders>
            <w:shd w:val="clear" w:color="000000" w:fill="FFFFFF"/>
            <w:vAlign w:val="bottom"/>
            <w:hideMark/>
          </w:tcPr>
          <w:p w14:paraId="4A3A463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94560-</w:t>
            </w:r>
          </w:p>
        </w:tc>
        <w:tc>
          <w:tcPr>
            <w:tcW w:w="2160" w:type="dxa"/>
            <w:tcBorders>
              <w:top w:val="nil"/>
              <w:left w:val="nil"/>
              <w:bottom w:val="single" w:sz="4" w:space="0" w:color="000000"/>
              <w:right w:val="single" w:sz="4" w:space="0" w:color="000000"/>
            </w:tcBorders>
            <w:shd w:val="clear" w:color="000000" w:fill="FFFFFF"/>
            <w:vAlign w:val="bottom"/>
            <w:hideMark/>
          </w:tcPr>
          <w:p w14:paraId="38A3A3E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truff@fermacorp.com</w:t>
            </w:r>
          </w:p>
        </w:tc>
      </w:tr>
      <w:tr w:rsidR="006B1CCC" w:rsidRPr="006B1CCC" w14:paraId="5258F211"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8328C6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First Building Maintenance Industries</w:t>
            </w:r>
          </w:p>
        </w:tc>
        <w:tc>
          <w:tcPr>
            <w:tcW w:w="1346" w:type="dxa"/>
            <w:tcBorders>
              <w:top w:val="nil"/>
              <w:left w:val="nil"/>
              <w:bottom w:val="single" w:sz="4" w:space="0" w:color="000000"/>
              <w:right w:val="single" w:sz="4" w:space="0" w:color="000000"/>
            </w:tcBorders>
            <w:shd w:val="clear" w:color="000000" w:fill="FFFFFF"/>
            <w:vAlign w:val="bottom"/>
            <w:hideMark/>
          </w:tcPr>
          <w:p w14:paraId="4641558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Booker Clark</w:t>
            </w:r>
          </w:p>
        </w:tc>
        <w:tc>
          <w:tcPr>
            <w:tcW w:w="1322" w:type="dxa"/>
            <w:tcBorders>
              <w:top w:val="nil"/>
              <w:left w:val="nil"/>
              <w:bottom w:val="single" w:sz="4" w:space="0" w:color="000000"/>
              <w:right w:val="single" w:sz="4" w:space="0" w:color="000000"/>
            </w:tcBorders>
            <w:shd w:val="clear" w:color="000000" w:fill="FFFFFF"/>
            <w:vAlign w:val="bottom"/>
            <w:hideMark/>
          </w:tcPr>
          <w:p w14:paraId="537A537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482-8900</w:t>
            </w:r>
          </w:p>
        </w:tc>
        <w:tc>
          <w:tcPr>
            <w:tcW w:w="1945" w:type="dxa"/>
            <w:tcBorders>
              <w:top w:val="nil"/>
              <w:left w:val="nil"/>
              <w:bottom w:val="single" w:sz="4" w:space="0" w:color="000000"/>
              <w:right w:val="single" w:sz="4" w:space="0" w:color="000000"/>
            </w:tcBorders>
            <w:shd w:val="clear" w:color="000000" w:fill="FFFFFF"/>
            <w:vAlign w:val="bottom"/>
            <w:hideMark/>
          </w:tcPr>
          <w:p w14:paraId="16DFC92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2103 MacArthur Blvd.</w:t>
            </w:r>
          </w:p>
        </w:tc>
        <w:tc>
          <w:tcPr>
            <w:tcW w:w="1292" w:type="dxa"/>
            <w:tcBorders>
              <w:top w:val="nil"/>
              <w:left w:val="nil"/>
              <w:bottom w:val="single" w:sz="4" w:space="0" w:color="000000"/>
              <w:right w:val="single" w:sz="4" w:space="0" w:color="000000"/>
            </w:tcBorders>
            <w:shd w:val="clear" w:color="000000" w:fill="FFFFFF"/>
            <w:vAlign w:val="bottom"/>
            <w:hideMark/>
          </w:tcPr>
          <w:p w14:paraId="2234B25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5AAB616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94602-</w:t>
            </w:r>
          </w:p>
        </w:tc>
        <w:tc>
          <w:tcPr>
            <w:tcW w:w="2160" w:type="dxa"/>
            <w:tcBorders>
              <w:top w:val="nil"/>
              <w:left w:val="nil"/>
              <w:bottom w:val="single" w:sz="4" w:space="0" w:color="000000"/>
              <w:right w:val="single" w:sz="4" w:space="0" w:color="000000"/>
            </w:tcBorders>
            <w:shd w:val="clear" w:color="000000" w:fill="FFFFFF"/>
            <w:vAlign w:val="bottom"/>
            <w:hideMark/>
          </w:tcPr>
          <w:p w14:paraId="7BC5123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booker@1stmaint.com</w:t>
            </w:r>
          </w:p>
        </w:tc>
      </w:tr>
      <w:tr w:rsidR="006B1CCC" w:rsidRPr="006B1CCC" w14:paraId="331E348F"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94B5C9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FloraTech</w:t>
            </w:r>
            <w:proofErr w:type="spellEnd"/>
            <w:r w:rsidRPr="006B1CCC">
              <w:rPr>
                <w:rFonts w:ascii="Arial" w:hAnsi="Arial" w:cs="Arial"/>
                <w:color w:val="000000"/>
                <w:sz w:val="16"/>
                <w:szCs w:val="16"/>
              </w:rPr>
              <w:t xml:space="preserve"> Landscape Management</w:t>
            </w:r>
          </w:p>
        </w:tc>
        <w:tc>
          <w:tcPr>
            <w:tcW w:w="1346" w:type="dxa"/>
            <w:tcBorders>
              <w:top w:val="nil"/>
              <w:left w:val="nil"/>
              <w:bottom w:val="single" w:sz="4" w:space="0" w:color="000000"/>
              <w:right w:val="single" w:sz="4" w:space="0" w:color="000000"/>
            </w:tcBorders>
            <w:shd w:val="clear" w:color="000000" w:fill="FFFFFF"/>
            <w:vAlign w:val="bottom"/>
            <w:hideMark/>
          </w:tcPr>
          <w:p w14:paraId="1B2C656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Dean </w:t>
            </w:r>
            <w:proofErr w:type="spellStart"/>
            <w:r w:rsidRPr="006B1CCC">
              <w:rPr>
                <w:rFonts w:ascii="Arial" w:hAnsi="Arial" w:cs="Arial"/>
                <w:color w:val="000000"/>
                <w:sz w:val="16"/>
                <w:szCs w:val="16"/>
              </w:rPr>
              <w:t>Schenone</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113AD1A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264-9990</w:t>
            </w:r>
          </w:p>
        </w:tc>
        <w:tc>
          <w:tcPr>
            <w:tcW w:w="1945" w:type="dxa"/>
            <w:tcBorders>
              <w:top w:val="nil"/>
              <w:left w:val="nil"/>
              <w:bottom w:val="single" w:sz="4" w:space="0" w:color="000000"/>
              <w:right w:val="single" w:sz="4" w:space="0" w:color="000000"/>
            </w:tcBorders>
            <w:shd w:val="clear" w:color="000000" w:fill="FFFFFF"/>
            <w:vAlign w:val="bottom"/>
            <w:hideMark/>
          </w:tcPr>
          <w:p w14:paraId="18898DB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25670 Nickel Place</w:t>
            </w:r>
          </w:p>
        </w:tc>
        <w:tc>
          <w:tcPr>
            <w:tcW w:w="1292" w:type="dxa"/>
            <w:tcBorders>
              <w:top w:val="nil"/>
              <w:left w:val="nil"/>
              <w:bottom w:val="single" w:sz="4" w:space="0" w:color="000000"/>
              <w:right w:val="single" w:sz="4" w:space="0" w:color="000000"/>
            </w:tcBorders>
            <w:shd w:val="clear" w:color="000000" w:fill="FFFFFF"/>
            <w:vAlign w:val="bottom"/>
            <w:hideMark/>
          </w:tcPr>
          <w:p w14:paraId="700F93F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20ABE0F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94545-</w:t>
            </w:r>
          </w:p>
        </w:tc>
        <w:tc>
          <w:tcPr>
            <w:tcW w:w="2160" w:type="dxa"/>
            <w:tcBorders>
              <w:top w:val="nil"/>
              <w:left w:val="nil"/>
              <w:bottom w:val="single" w:sz="4" w:space="0" w:color="000000"/>
              <w:right w:val="single" w:sz="4" w:space="0" w:color="000000"/>
            </w:tcBorders>
            <w:shd w:val="clear" w:color="000000" w:fill="FFFFFF"/>
            <w:vAlign w:val="bottom"/>
            <w:hideMark/>
          </w:tcPr>
          <w:p w14:paraId="7CE332B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deanschenone@floratechmgmt.com</w:t>
            </w:r>
          </w:p>
        </w:tc>
      </w:tr>
      <w:tr w:rsidR="006B1CCC" w:rsidRPr="006B1CCC" w14:paraId="279E4C3F"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8D318E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Forget Me Not Distinctive Gard</w:t>
            </w:r>
          </w:p>
        </w:tc>
        <w:tc>
          <w:tcPr>
            <w:tcW w:w="1346" w:type="dxa"/>
            <w:tcBorders>
              <w:top w:val="nil"/>
              <w:left w:val="nil"/>
              <w:bottom w:val="single" w:sz="4" w:space="0" w:color="000000"/>
              <w:right w:val="single" w:sz="4" w:space="0" w:color="000000"/>
            </w:tcBorders>
            <w:shd w:val="clear" w:color="000000" w:fill="FFFFFF"/>
            <w:vAlign w:val="bottom"/>
            <w:hideMark/>
          </w:tcPr>
          <w:p w14:paraId="456F56A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Blanche </w:t>
            </w:r>
            <w:proofErr w:type="spellStart"/>
            <w:r w:rsidRPr="006B1CCC">
              <w:rPr>
                <w:rFonts w:ascii="Arial" w:hAnsi="Arial" w:cs="Arial"/>
                <w:color w:val="000000"/>
                <w:sz w:val="16"/>
                <w:szCs w:val="16"/>
              </w:rPr>
              <w:t>Lenine-cruz</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5B5BD40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522-0185</w:t>
            </w:r>
          </w:p>
        </w:tc>
        <w:tc>
          <w:tcPr>
            <w:tcW w:w="1945" w:type="dxa"/>
            <w:tcBorders>
              <w:top w:val="nil"/>
              <w:left w:val="nil"/>
              <w:bottom w:val="single" w:sz="4" w:space="0" w:color="000000"/>
              <w:right w:val="single" w:sz="4" w:space="0" w:color="000000"/>
            </w:tcBorders>
            <w:shd w:val="clear" w:color="000000" w:fill="FFFFFF"/>
            <w:vAlign w:val="bottom"/>
            <w:hideMark/>
          </w:tcPr>
          <w:p w14:paraId="6CE1F37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2394 MARINER SQ DR 101</w:t>
            </w:r>
          </w:p>
        </w:tc>
        <w:tc>
          <w:tcPr>
            <w:tcW w:w="1292" w:type="dxa"/>
            <w:tcBorders>
              <w:top w:val="nil"/>
              <w:left w:val="nil"/>
              <w:bottom w:val="single" w:sz="4" w:space="0" w:color="000000"/>
              <w:right w:val="single" w:sz="4" w:space="0" w:color="000000"/>
            </w:tcBorders>
            <w:shd w:val="clear" w:color="000000" w:fill="FFFFFF"/>
            <w:vAlign w:val="bottom"/>
            <w:hideMark/>
          </w:tcPr>
          <w:p w14:paraId="334553A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05A5FAA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4B8E27E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00D16566"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EDFD99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Francisco Garden Services</w:t>
            </w:r>
          </w:p>
        </w:tc>
        <w:tc>
          <w:tcPr>
            <w:tcW w:w="1346" w:type="dxa"/>
            <w:tcBorders>
              <w:top w:val="nil"/>
              <w:left w:val="nil"/>
              <w:bottom w:val="single" w:sz="4" w:space="0" w:color="000000"/>
              <w:right w:val="single" w:sz="4" w:space="0" w:color="000000"/>
            </w:tcBorders>
            <w:shd w:val="clear" w:color="000000" w:fill="FFFFFF"/>
            <w:vAlign w:val="bottom"/>
            <w:hideMark/>
          </w:tcPr>
          <w:p w14:paraId="6CAC35D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Francisco </w:t>
            </w:r>
            <w:proofErr w:type="spellStart"/>
            <w:r w:rsidRPr="006B1CCC">
              <w:rPr>
                <w:rFonts w:ascii="Arial" w:hAnsi="Arial" w:cs="Arial"/>
                <w:color w:val="000000"/>
                <w:sz w:val="16"/>
                <w:szCs w:val="16"/>
              </w:rPr>
              <w:t>Maheda</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259BA42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532-3566</w:t>
            </w:r>
          </w:p>
        </w:tc>
        <w:tc>
          <w:tcPr>
            <w:tcW w:w="1945" w:type="dxa"/>
            <w:tcBorders>
              <w:top w:val="nil"/>
              <w:left w:val="nil"/>
              <w:bottom w:val="single" w:sz="4" w:space="0" w:color="000000"/>
              <w:right w:val="single" w:sz="4" w:space="0" w:color="000000"/>
            </w:tcBorders>
            <w:shd w:val="clear" w:color="000000" w:fill="FFFFFF"/>
            <w:vAlign w:val="bottom"/>
            <w:hideMark/>
          </w:tcPr>
          <w:p w14:paraId="5EF419B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24747 2nd St</w:t>
            </w:r>
          </w:p>
        </w:tc>
        <w:tc>
          <w:tcPr>
            <w:tcW w:w="1292" w:type="dxa"/>
            <w:tcBorders>
              <w:top w:val="nil"/>
              <w:left w:val="nil"/>
              <w:bottom w:val="single" w:sz="4" w:space="0" w:color="000000"/>
              <w:right w:val="single" w:sz="4" w:space="0" w:color="000000"/>
            </w:tcBorders>
            <w:shd w:val="clear" w:color="000000" w:fill="FFFFFF"/>
            <w:vAlign w:val="bottom"/>
            <w:hideMark/>
          </w:tcPr>
          <w:p w14:paraId="558A92B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402C24A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94601-</w:t>
            </w:r>
          </w:p>
        </w:tc>
        <w:tc>
          <w:tcPr>
            <w:tcW w:w="2160" w:type="dxa"/>
            <w:tcBorders>
              <w:top w:val="nil"/>
              <w:left w:val="nil"/>
              <w:bottom w:val="single" w:sz="4" w:space="0" w:color="000000"/>
              <w:right w:val="single" w:sz="4" w:space="0" w:color="000000"/>
            </w:tcBorders>
            <w:shd w:val="clear" w:color="000000" w:fill="FFFFFF"/>
            <w:vAlign w:val="bottom"/>
            <w:hideMark/>
          </w:tcPr>
          <w:p w14:paraId="78877CF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69585263"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C2BBBE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Gachina</w:t>
            </w:r>
            <w:proofErr w:type="spellEnd"/>
            <w:r w:rsidRPr="006B1CCC">
              <w:rPr>
                <w:rFonts w:ascii="Arial" w:hAnsi="Arial" w:cs="Arial"/>
                <w:color w:val="000000"/>
                <w:sz w:val="16"/>
                <w:szCs w:val="16"/>
              </w:rPr>
              <w:t xml:space="preserve"> Landscape Management</w:t>
            </w:r>
          </w:p>
        </w:tc>
        <w:tc>
          <w:tcPr>
            <w:tcW w:w="1346" w:type="dxa"/>
            <w:tcBorders>
              <w:top w:val="nil"/>
              <w:left w:val="nil"/>
              <w:bottom w:val="single" w:sz="4" w:space="0" w:color="000000"/>
              <w:right w:val="single" w:sz="4" w:space="0" w:color="000000"/>
            </w:tcBorders>
            <w:shd w:val="clear" w:color="000000" w:fill="FFFFFF"/>
            <w:vAlign w:val="bottom"/>
            <w:hideMark/>
          </w:tcPr>
          <w:p w14:paraId="34D4F34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Gina Phillips</w:t>
            </w:r>
          </w:p>
        </w:tc>
        <w:tc>
          <w:tcPr>
            <w:tcW w:w="1322" w:type="dxa"/>
            <w:tcBorders>
              <w:top w:val="nil"/>
              <w:left w:val="nil"/>
              <w:bottom w:val="single" w:sz="4" w:space="0" w:color="000000"/>
              <w:right w:val="single" w:sz="4" w:space="0" w:color="000000"/>
            </w:tcBorders>
            <w:shd w:val="clear" w:color="000000" w:fill="FFFFFF"/>
            <w:vAlign w:val="bottom"/>
            <w:hideMark/>
          </w:tcPr>
          <w:p w14:paraId="6884AB3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661-9251</w:t>
            </w:r>
          </w:p>
        </w:tc>
        <w:tc>
          <w:tcPr>
            <w:tcW w:w="1945" w:type="dxa"/>
            <w:tcBorders>
              <w:top w:val="nil"/>
              <w:left w:val="nil"/>
              <w:bottom w:val="single" w:sz="4" w:space="0" w:color="000000"/>
              <w:right w:val="single" w:sz="4" w:space="0" w:color="000000"/>
            </w:tcBorders>
            <w:shd w:val="clear" w:color="000000" w:fill="FFFFFF"/>
            <w:vAlign w:val="bottom"/>
            <w:hideMark/>
          </w:tcPr>
          <w:p w14:paraId="44A8B24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4530 Enterprise Street</w:t>
            </w:r>
          </w:p>
        </w:tc>
        <w:tc>
          <w:tcPr>
            <w:tcW w:w="1292" w:type="dxa"/>
            <w:tcBorders>
              <w:top w:val="nil"/>
              <w:left w:val="nil"/>
              <w:bottom w:val="single" w:sz="4" w:space="0" w:color="000000"/>
              <w:right w:val="single" w:sz="4" w:space="0" w:color="000000"/>
            </w:tcBorders>
            <w:shd w:val="clear" w:color="000000" w:fill="FFFFFF"/>
            <w:vAlign w:val="bottom"/>
            <w:hideMark/>
          </w:tcPr>
          <w:p w14:paraId="16CBECB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FREMONT</w:t>
            </w:r>
          </w:p>
        </w:tc>
        <w:tc>
          <w:tcPr>
            <w:tcW w:w="734" w:type="dxa"/>
            <w:tcBorders>
              <w:top w:val="nil"/>
              <w:left w:val="nil"/>
              <w:bottom w:val="single" w:sz="4" w:space="0" w:color="000000"/>
              <w:right w:val="single" w:sz="4" w:space="0" w:color="000000"/>
            </w:tcBorders>
            <w:shd w:val="clear" w:color="000000" w:fill="FFFFFF"/>
            <w:vAlign w:val="bottom"/>
            <w:hideMark/>
          </w:tcPr>
          <w:p w14:paraId="2845E92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94538-</w:t>
            </w:r>
          </w:p>
        </w:tc>
        <w:tc>
          <w:tcPr>
            <w:tcW w:w="2160" w:type="dxa"/>
            <w:tcBorders>
              <w:top w:val="nil"/>
              <w:left w:val="nil"/>
              <w:bottom w:val="single" w:sz="4" w:space="0" w:color="000000"/>
              <w:right w:val="single" w:sz="4" w:space="0" w:color="000000"/>
            </w:tcBorders>
            <w:shd w:val="clear" w:color="000000" w:fill="FFFFFF"/>
            <w:vAlign w:val="bottom"/>
            <w:hideMark/>
          </w:tcPr>
          <w:p w14:paraId="1D0F270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gphillips@gachina.com</w:t>
            </w:r>
          </w:p>
        </w:tc>
      </w:tr>
      <w:tr w:rsidR="006B1CCC" w:rsidRPr="006B1CCC" w14:paraId="29CF4878"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C5D97E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Gardening Maintenance</w:t>
            </w:r>
          </w:p>
        </w:tc>
        <w:tc>
          <w:tcPr>
            <w:tcW w:w="1346" w:type="dxa"/>
            <w:tcBorders>
              <w:top w:val="nil"/>
              <w:left w:val="nil"/>
              <w:bottom w:val="single" w:sz="4" w:space="0" w:color="000000"/>
              <w:right w:val="single" w:sz="4" w:space="0" w:color="000000"/>
            </w:tcBorders>
            <w:shd w:val="clear" w:color="000000" w:fill="FFFFFF"/>
            <w:vAlign w:val="bottom"/>
            <w:hideMark/>
          </w:tcPr>
          <w:p w14:paraId="2D9A318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Takao Nakano</w:t>
            </w:r>
          </w:p>
        </w:tc>
        <w:tc>
          <w:tcPr>
            <w:tcW w:w="1322" w:type="dxa"/>
            <w:tcBorders>
              <w:top w:val="nil"/>
              <w:left w:val="nil"/>
              <w:bottom w:val="single" w:sz="4" w:space="0" w:color="000000"/>
              <w:right w:val="single" w:sz="4" w:space="0" w:color="000000"/>
            </w:tcBorders>
            <w:shd w:val="clear" w:color="000000" w:fill="FFFFFF"/>
            <w:vAlign w:val="bottom"/>
            <w:hideMark/>
          </w:tcPr>
          <w:p w14:paraId="0F6A8DA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845-5176</w:t>
            </w:r>
          </w:p>
        </w:tc>
        <w:tc>
          <w:tcPr>
            <w:tcW w:w="1945" w:type="dxa"/>
            <w:tcBorders>
              <w:top w:val="nil"/>
              <w:left w:val="nil"/>
              <w:bottom w:val="single" w:sz="4" w:space="0" w:color="000000"/>
              <w:right w:val="single" w:sz="4" w:space="0" w:color="000000"/>
            </w:tcBorders>
            <w:shd w:val="clear" w:color="000000" w:fill="FFFFFF"/>
            <w:vAlign w:val="bottom"/>
            <w:hideMark/>
          </w:tcPr>
          <w:p w14:paraId="05C97E2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1800 STUART ST</w:t>
            </w:r>
          </w:p>
        </w:tc>
        <w:tc>
          <w:tcPr>
            <w:tcW w:w="1292" w:type="dxa"/>
            <w:tcBorders>
              <w:top w:val="nil"/>
              <w:left w:val="nil"/>
              <w:bottom w:val="single" w:sz="4" w:space="0" w:color="000000"/>
              <w:right w:val="single" w:sz="4" w:space="0" w:color="000000"/>
            </w:tcBorders>
            <w:shd w:val="clear" w:color="000000" w:fill="FFFFFF"/>
            <w:vAlign w:val="bottom"/>
            <w:hideMark/>
          </w:tcPr>
          <w:p w14:paraId="1DF8D43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BERKELEY</w:t>
            </w:r>
          </w:p>
        </w:tc>
        <w:tc>
          <w:tcPr>
            <w:tcW w:w="734" w:type="dxa"/>
            <w:tcBorders>
              <w:top w:val="nil"/>
              <w:left w:val="nil"/>
              <w:bottom w:val="single" w:sz="4" w:space="0" w:color="000000"/>
              <w:right w:val="single" w:sz="4" w:space="0" w:color="000000"/>
            </w:tcBorders>
            <w:shd w:val="clear" w:color="000000" w:fill="FFFFFF"/>
            <w:vAlign w:val="bottom"/>
            <w:hideMark/>
          </w:tcPr>
          <w:p w14:paraId="6DF2111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94703-</w:t>
            </w:r>
          </w:p>
        </w:tc>
        <w:tc>
          <w:tcPr>
            <w:tcW w:w="2160" w:type="dxa"/>
            <w:tcBorders>
              <w:top w:val="nil"/>
              <w:left w:val="nil"/>
              <w:bottom w:val="single" w:sz="4" w:space="0" w:color="000000"/>
              <w:right w:val="single" w:sz="4" w:space="0" w:color="000000"/>
            </w:tcBorders>
            <w:shd w:val="clear" w:color="000000" w:fill="FFFFFF"/>
            <w:vAlign w:val="bottom"/>
            <w:hideMark/>
          </w:tcPr>
          <w:p w14:paraId="7A870B7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65C6F050"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101BE9A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lastRenderedPageBreak/>
              <w:t>  Gary Lazar Landscape</w:t>
            </w:r>
          </w:p>
        </w:tc>
        <w:tc>
          <w:tcPr>
            <w:tcW w:w="1346" w:type="dxa"/>
            <w:tcBorders>
              <w:top w:val="nil"/>
              <w:left w:val="nil"/>
              <w:bottom w:val="single" w:sz="4" w:space="0" w:color="000000"/>
              <w:right w:val="single" w:sz="4" w:space="0" w:color="000000"/>
            </w:tcBorders>
            <w:shd w:val="clear" w:color="000000" w:fill="FFFFFF"/>
            <w:vAlign w:val="bottom"/>
            <w:hideMark/>
          </w:tcPr>
          <w:p w14:paraId="19DF7F2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Gary Lazar</w:t>
            </w:r>
          </w:p>
        </w:tc>
        <w:tc>
          <w:tcPr>
            <w:tcW w:w="1322" w:type="dxa"/>
            <w:tcBorders>
              <w:top w:val="nil"/>
              <w:left w:val="nil"/>
              <w:bottom w:val="single" w:sz="4" w:space="0" w:color="000000"/>
              <w:right w:val="single" w:sz="4" w:space="0" w:color="000000"/>
            </w:tcBorders>
            <w:shd w:val="clear" w:color="000000" w:fill="FFFFFF"/>
            <w:vAlign w:val="bottom"/>
            <w:hideMark/>
          </w:tcPr>
          <w:p w14:paraId="2E1D48E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444-5195</w:t>
            </w:r>
          </w:p>
        </w:tc>
        <w:tc>
          <w:tcPr>
            <w:tcW w:w="1945" w:type="dxa"/>
            <w:tcBorders>
              <w:top w:val="nil"/>
              <w:left w:val="nil"/>
              <w:bottom w:val="single" w:sz="4" w:space="0" w:color="000000"/>
              <w:right w:val="single" w:sz="4" w:space="0" w:color="000000"/>
            </w:tcBorders>
            <w:shd w:val="clear" w:color="000000" w:fill="FFFFFF"/>
            <w:vAlign w:val="bottom"/>
            <w:hideMark/>
          </w:tcPr>
          <w:p w14:paraId="3482313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2884ettie St</w:t>
            </w:r>
          </w:p>
        </w:tc>
        <w:tc>
          <w:tcPr>
            <w:tcW w:w="1292" w:type="dxa"/>
            <w:tcBorders>
              <w:top w:val="nil"/>
              <w:left w:val="nil"/>
              <w:bottom w:val="single" w:sz="4" w:space="0" w:color="000000"/>
              <w:right w:val="single" w:sz="4" w:space="0" w:color="000000"/>
            </w:tcBorders>
            <w:shd w:val="clear" w:color="000000" w:fill="FFFFFF"/>
            <w:vAlign w:val="bottom"/>
            <w:hideMark/>
          </w:tcPr>
          <w:p w14:paraId="01A7C5E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1C60197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94608-</w:t>
            </w:r>
          </w:p>
        </w:tc>
        <w:tc>
          <w:tcPr>
            <w:tcW w:w="2160" w:type="dxa"/>
            <w:tcBorders>
              <w:top w:val="nil"/>
              <w:left w:val="nil"/>
              <w:bottom w:val="single" w:sz="4" w:space="0" w:color="000000"/>
              <w:right w:val="single" w:sz="4" w:space="0" w:color="000000"/>
            </w:tcBorders>
            <w:shd w:val="clear" w:color="000000" w:fill="FFFFFF"/>
            <w:vAlign w:val="bottom"/>
            <w:hideMark/>
          </w:tcPr>
          <w:p w14:paraId="2DBDCF5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0F209231"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1BFE10C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Garys</w:t>
            </w:r>
            <w:proofErr w:type="spellEnd"/>
            <w:r w:rsidRPr="006B1CCC">
              <w:rPr>
                <w:rFonts w:ascii="Arial" w:hAnsi="Arial" w:cs="Arial"/>
                <w:color w:val="000000"/>
                <w:sz w:val="16"/>
                <w:szCs w:val="16"/>
              </w:rPr>
              <w:t xml:space="preserve"> Gardening</w:t>
            </w:r>
          </w:p>
        </w:tc>
        <w:tc>
          <w:tcPr>
            <w:tcW w:w="1346" w:type="dxa"/>
            <w:tcBorders>
              <w:top w:val="nil"/>
              <w:left w:val="nil"/>
              <w:bottom w:val="single" w:sz="4" w:space="0" w:color="000000"/>
              <w:right w:val="single" w:sz="4" w:space="0" w:color="000000"/>
            </w:tcBorders>
            <w:shd w:val="clear" w:color="000000" w:fill="FFFFFF"/>
            <w:vAlign w:val="bottom"/>
            <w:hideMark/>
          </w:tcPr>
          <w:p w14:paraId="7CD59C9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Gary Martinez</w:t>
            </w:r>
          </w:p>
        </w:tc>
        <w:tc>
          <w:tcPr>
            <w:tcW w:w="1322" w:type="dxa"/>
            <w:tcBorders>
              <w:top w:val="nil"/>
              <w:left w:val="nil"/>
              <w:bottom w:val="single" w:sz="4" w:space="0" w:color="000000"/>
              <w:right w:val="single" w:sz="4" w:space="0" w:color="000000"/>
            </w:tcBorders>
            <w:shd w:val="clear" w:color="000000" w:fill="FFFFFF"/>
            <w:vAlign w:val="bottom"/>
            <w:hideMark/>
          </w:tcPr>
          <w:p w14:paraId="29E657C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523-1060</w:t>
            </w:r>
          </w:p>
        </w:tc>
        <w:tc>
          <w:tcPr>
            <w:tcW w:w="1945" w:type="dxa"/>
            <w:tcBorders>
              <w:top w:val="nil"/>
              <w:left w:val="nil"/>
              <w:bottom w:val="single" w:sz="4" w:space="0" w:color="000000"/>
              <w:right w:val="single" w:sz="4" w:space="0" w:color="000000"/>
            </w:tcBorders>
            <w:shd w:val="clear" w:color="000000" w:fill="FFFFFF"/>
            <w:vAlign w:val="bottom"/>
            <w:hideMark/>
          </w:tcPr>
          <w:p w14:paraId="04C33DC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1916 CHESTNUT ST</w:t>
            </w:r>
          </w:p>
        </w:tc>
        <w:tc>
          <w:tcPr>
            <w:tcW w:w="1292" w:type="dxa"/>
            <w:tcBorders>
              <w:top w:val="nil"/>
              <w:left w:val="nil"/>
              <w:bottom w:val="single" w:sz="4" w:space="0" w:color="000000"/>
              <w:right w:val="single" w:sz="4" w:space="0" w:color="000000"/>
            </w:tcBorders>
            <w:shd w:val="clear" w:color="000000" w:fill="FFFFFF"/>
            <w:vAlign w:val="bottom"/>
            <w:hideMark/>
          </w:tcPr>
          <w:p w14:paraId="51268B4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4EBA30A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57E88AC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7BC9A657"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F95277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Gateway Landscape Construction</w:t>
            </w:r>
          </w:p>
        </w:tc>
        <w:tc>
          <w:tcPr>
            <w:tcW w:w="1346" w:type="dxa"/>
            <w:tcBorders>
              <w:top w:val="nil"/>
              <w:left w:val="nil"/>
              <w:bottom w:val="single" w:sz="4" w:space="0" w:color="000000"/>
              <w:right w:val="single" w:sz="4" w:space="0" w:color="000000"/>
            </w:tcBorders>
            <w:shd w:val="clear" w:color="000000" w:fill="FFFFFF"/>
            <w:vAlign w:val="bottom"/>
            <w:hideMark/>
          </w:tcPr>
          <w:p w14:paraId="4818970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Corey </w:t>
            </w:r>
            <w:proofErr w:type="spellStart"/>
            <w:r w:rsidRPr="006B1CCC">
              <w:rPr>
                <w:rFonts w:ascii="Arial" w:hAnsi="Arial" w:cs="Arial"/>
                <w:color w:val="000000"/>
                <w:sz w:val="16"/>
                <w:szCs w:val="16"/>
              </w:rPr>
              <w:t>Pontrelli</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7267302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( 925 ) 875-0000</w:t>
            </w:r>
          </w:p>
        </w:tc>
        <w:tc>
          <w:tcPr>
            <w:tcW w:w="1945" w:type="dxa"/>
            <w:tcBorders>
              <w:top w:val="nil"/>
              <w:left w:val="nil"/>
              <w:bottom w:val="single" w:sz="4" w:space="0" w:color="000000"/>
              <w:right w:val="single" w:sz="4" w:space="0" w:color="000000"/>
            </w:tcBorders>
            <w:shd w:val="clear" w:color="000000" w:fill="FFFFFF"/>
            <w:vAlign w:val="bottom"/>
            <w:hideMark/>
          </w:tcPr>
          <w:p w14:paraId="7BAE1F2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6735 Sierra Court, Suite A</w:t>
            </w:r>
          </w:p>
        </w:tc>
        <w:tc>
          <w:tcPr>
            <w:tcW w:w="1292" w:type="dxa"/>
            <w:tcBorders>
              <w:top w:val="nil"/>
              <w:left w:val="nil"/>
              <w:bottom w:val="single" w:sz="4" w:space="0" w:color="000000"/>
              <w:right w:val="single" w:sz="4" w:space="0" w:color="000000"/>
            </w:tcBorders>
            <w:shd w:val="clear" w:color="000000" w:fill="FFFFFF"/>
            <w:vAlign w:val="bottom"/>
            <w:hideMark/>
          </w:tcPr>
          <w:p w14:paraId="61ED173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DUBLIN</w:t>
            </w:r>
          </w:p>
        </w:tc>
        <w:tc>
          <w:tcPr>
            <w:tcW w:w="734" w:type="dxa"/>
            <w:tcBorders>
              <w:top w:val="nil"/>
              <w:left w:val="nil"/>
              <w:bottom w:val="single" w:sz="4" w:space="0" w:color="000000"/>
              <w:right w:val="single" w:sz="4" w:space="0" w:color="000000"/>
            </w:tcBorders>
            <w:shd w:val="clear" w:color="000000" w:fill="FFFFFF"/>
            <w:vAlign w:val="bottom"/>
            <w:hideMark/>
          </w:tcPr>
          <w:p w14:paraId="5FA09E4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94568-</w:t>
            </w:r>
          </w:p>
        </w:tc>
        <w:tc>
          <w:tcPr>
            <w:tcW w:w="2160" w:type="dxa"/>
            <w:tcBorders>
              <w:top w:val="nil"/>
              <w:left w:val="nil"/>
              <w:bottom w:val="single" w:sz="4" w:space="0" w:color="000000"/>
              <w:right w:val="single" w:sz="4" w:space="0" w:color="000000"/>
            </w:tcBorders>
            <w:shd w:val="clear" w:color="000000" w:fill="FFFFFF"/>
            <w:vAlign w:val="bottom"/>
            <w:hideMark/>
          </w:tcPr>
          <w:p w14:paraId="2FE4E8F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coreyp@gatewaylci.com</w:t>
            </w:r>
          </w:p>
        </w:tc>
      </w:tr>
      <w:tr w:rsidR="006B1CCC" w:rsidRPr="006B1CCC" w14:paraId="7057A6D0"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01FF3F4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Geoffrey </w:t>
            </w:r>
            <w:proofErr w:type="spellStart"/>
            <w:r w:rsidRPr="006B1CCC">
              <w:rPr>
                <w:rFonts w:ascii="Arial" w:hAnsi="Arial" w:cs="Arial"/>
                <w:color w:val="000000"/>
                <w:sz w:val="16"/>
                <w:szCs w:val="16"/>
              </w:rPr>
              <w:t>Ndungu</w:t>
            </w:r>
            <w:proofErr w:type="spellEnd"/>
          </w:p>
        </w:tc>
        <w:tc>
          <w:tcPr>
            <w:tcW w:w="1346" w:type="dxa"/>
            <w:tcBorders>
              <w:top w:val="nil"/>
              <w:left w:val="nil"/>
              <w:bottom w:val="single" w:sz="4" w:space="0" w:color="000000"/>
              <w:right w:val="single" w:sz="4" w:space="0" w:color="000000"/>
            </w:tcBorders>
            <w:shd w:val="clear" w:color="000000" w:fill="FFFFFF"/>
            <w:vAlign w:val="bottom"/>
            <w:hideMark/>
          </w:tcPr>
          <w:p w14:paraId="382C7C2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Geoffrey </w:t>
            </w:r>
            <w:proofErr w:type="spellStart"/>
            <w:r w:rsidRPr="006B1CCC">
              <w:rPr>
                <w:rFonts w:ascii="Arial" w:hAnsi="Arial" w:cs="Arial"/>
                <w:color w:val="000000"/>
                <w:sz w:val="16"/>
                <w:szCs w:val="16"/>
              </w:rPr>
              <w:t>Ndungu</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1DA40F2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247-1593</w:t>
            </w:r>
          </w:p>
        </w:tc>
        <w:tc>
          <w:tcPr>
            <w:tcW w:w="1945" w:type="dxa"/>
            <w:tcBorders>
              <w:top w:val="nil"/>
              <w:left w:val="nil"/>
              <w:bottom w:val="single" w:sz="4" w:space="0" w:color="000000"/>
              <w:right w:val="single" w:sz="4" w:space="0" w:color="000000"/>
            </w:tcBorders>
            <w:shd w:val="clear" w:color="000000" w:fill="FFFFFF"/>
            <w:vAlign w:val="bottom"/>
            <w:hideMark/>
          </w:tcPr>
          <w:p w14:paraId="39E64F5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921 Fletcher Lane, Ste. 210</w:t>
            </w:r>
          </w:p>
        </w:tc>
        <w:tc>
          <w:tcPr>
            <w:tcW w:w="1292" w:type="dxa"/>
            <w:tcBorders>
              <w:top w:val="nil"/>
              <w:left w:val="nil"/>
              <w:bottom w:val="single" w:sz="4" w:space="0" w:color="000000"/>
              <w:right w:val="single" w:sz="4" w:space="0" w:color="000000"/>
            </w:tcBorders>
            <w:shd w:val="clear" w:color="000000" w:fill="FFFFFF"/>
            <w:vAlign w:val="bottom"/>
            <w:hideMark/>
          </w:tcPr>
          <w:p w14:paraId="537EA65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3CBFC9A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94544-</w:t>
            </w:r>
          </w:p>
        </w:tc>
        <w:tc>
          <w:tcPr>
            <w:tcW w:w="2160" w:type="dxa"/>
            <w:tcBorders>
              <w:top w:val="nil"/>
              <w:left w:val="nil"/>
              <w:bottom w:val="single" w:sz="4" w:space="0" w:color="000000"/>
              <w:right w:val="single" w:sz="4" w:space="0" w:color="000000"/>
            </w:tcBorders>
            <w:shd w:val="clear" w:color="000000" w:fill="FFFFFF"/>
            <w:vAlign w:val="bottom"/>
            <w:hideMark/>
          </w:tcPr>
          <w:p w14:paraId="24A8873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gekand@earthlink.net</w:t>
            </w:r>
          </w:p>
        </w:tc>
      </w:tr>
      <w:tr w:rsidR="006B1CCC" w:rsidRPr="006B1CCC" w14:paraId="3EC54226"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DA759F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Goats R Us</w:t>
            </w:r>
          </w:p>
        </w:tc>
        <w:tc>
          <w:tcPr>
            <w:tcW w:w="1346" w:type="dxa"/>
            <w:tcBorders>
              <w:top w:val="nil"/>
              <w:left w:val="nil"/>
              <w:bottom w:val="single" w:sz="4" w:space="0" w:color="000000"/>
              <w:right w:val="single" w:sz="4" w:space="0" w:color="000000"/>
            </w:tcBorders>
            <w:shd w:val="clear" w:color="000000" w:fill="FFFFFF"/>
            <w:vAlign w:val="bottom"/>
            <w:hideMark/>
          </w:tcPr>
          <w:p w14:paraId="48345CC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Terri </w:t>
            </w:r>
            <w:proofErr w:type="spellStart"/>
            <w:r w:rsidRPr="006B1CCC">
              <w:rPr>
                <w:rFonts w:ascii="Arial" w:hAnsi="Arial" w:cs="Arial"/>
                <w:color w:val="000000"/>
                <w:sz w:val="16"/>
                <w:szCs w:val="16"/>
              </w:rPr>
              <w:t>Oyarzun</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1BD85A1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526-3337</w:t>
            </w:r>
          </w:p>
        </w:tc>
        <w:tc>
          <w:tcPr>
            <w:tcW w:w="1945" w:type="dxa"/>
            <w:tcBorders>
              <w:top w:val="nil"/>
              <w:left w:val="nil"/>
              <w:bottom w:val="single" w:sz="4" w:space="0" w:color="000000"/>
              <w:right w:val="single" w:sz="4" w:space="0" w:color="000000"/>
            </w:tcBorders>
            <w:shd w:val="clear" w:color="000000" w:fill="FFFFFF"/>
            <w:vAlign w:val="bottom"/>
            <w:hideMark/>
          </w:tcPr>
          <w:p w14:paraId="5604303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994 Wildcat Canyon Rd</w:t>
            </w:r>
          </w:p>
        </w:tc>
        <w:tc>
          <w:tcPr>
            <w:tcW w:w="1292" w:type="dxa"/>
            <w:tcBorders>
              <w:top w:val="nil"/>
              <w:left w:val="nil"/>
              <w:bottom w:val="single" w:sz="4" w:space="0" w:color="000000"/>
              <w:right w:val="single" w:sz="4" w:space="0" w:color="000000"/>
            </w:tcBorders>
            <w:shd w:val="clear" w:color="000000" w:fill="FFFFFF"/>
            <w:vAlign w:val="bottom"/>
            <w:hideMark/>
          </w:tcPr>
          <w:p w14:paraId="79BA995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BERKELEY</w:t>
            </w:r>
          </w:p>
        </w:tc>
        <w:tc>
          <w:tcPr>
            <w:tcW w:w="734" w:type="dxa"/>
            <w:tcBorders>
              <w:top w:val="nil"/>
              <w:left w:val="nil"/>
              <w:bottom w:val="single" w:sz="4" w:space="0" w:color="000000"/>
              <w:right w:val="single" w:sz="4" w:space="0" w:color="000000"/>
            </w:tcBorders>
            <w:shd w:val="clear" w:color="000000" w:fill="FFFFFF"/>
            <w:vAlign w:val="bottom"/>
            <w:hideMark/>
          </w:tcPr>
          <w:p w14:paraId="0699F6B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94708-</w:t>
            </w:r>
          </w:p>
        </w:tc>
        <w:tc>
          <w:tcPr>
            <w:tcW w:w="2160" w:type="dxa"/>
            <w:tcBorders>
              <w:top w:val="nil"/>
              <w:left w:val="nil"/>
              <w:bottom w:val="single" w:sz="4" w:space="0" w:color="000000"/>
              <w:right w:val="single" w:sz="4" w:space="0" w:color="000000"/>
            </w:tcBorders>
            <w:shd w:val="clear" w:color="000000" w:fill="FFFFFF"/>
            <w:vAlign w:val="bottom"/>
            <w:hideMark/>
          </w:tcPr>
          <w:p w14:paraId="5B9A052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quizet@aol.com</w:t>
            </w:r>
          </w:p>
        </w:tc>
      </w:tr>
      <w:tr w:rsidR="006B1CCC" w:rsidRPr="006B1CCC" w14:paraId="4592BEF1"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0878B7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Graham Tree Service, Inc.</w:t>
            </w:r>
          </w:p>
        </w:tc>
        <w:tc>
          <w:tcPr>
            <w:tcW w:w="1346" w:type="dxa"/>
            <w:tcBorders>
              <w:top w:val="nil"/>
              <w:left w:val="nil"/>
              <w:bottom w:val="single" w:sz="4" w:space="0" w:color="000000"/>
              <w:right w:val="single" w:sz="4" w:space="0" w:color="000000"/>
            </w:tcBorders>
            <w:shd w:val="clear" w:color="000000" w:fill="FFFFFF"/>
            <w:vAlign w:val="bottom"/>
            <w:hideMark/>
          </w:tcPr>
          <w:p w14:paraId="5AFF128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Ray .</w:t>
            </w:r>
          </w:p>
        </w:tc>
        <w:tc>
          <w:tcPr>
            <w:tcW w:w="1322" w:type="dxa"/>
            <w:tcBorders>
              <w:top w:val="nil"/>
              <w:left w:val="nil"/>
              <w:bottom w:val="single" w:sz="4" w:space="0" w:color="000000"/>
              <w:right w:val="single" w:sz="4" w:space="0" w:color="000000"/>
            </w:tcBorders>
            <w:shd w:val="clear" w:color="000000" w:fill="FFFFFF"/>
            <w:vAlign w:val="bottom"/>
            <w:hideMark/>
          </w:tcPr>
          <w:p w14:paraId="06768FE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224-0478</w:t>
            </w:r>
          </w:p>
        </w:tc>
        <w:tc>
          <w:tcPr>
            <w:tcW w:w="1945" w:type="dxa"/>
            <w:tcBorders>
              <w:top w:val="nil"/>
              <w:left w:val="nil"/>
              <w:bottom w:val="single" w:sz="4" w:space="0" w:color="000000"/>
              <w:right w:val="single" w:sz="4" w:space="0" w:color="000000"/>
            </w:tcBorders>
            <w:shd w:val="clear" w:color="000000" w:fill="FFFFFF"/>
            <w:vAlign w:val="bottom"/>
            <w:hideMark/>
          </w:tcPr>
          <w:p w14:paraId="0D7B2FA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520 Doolittle Drive</w:t>
            </w:r>
          </w:p>
        </w:tc>
        <w:tc>
          <w:tcPr>
            <w:tcW w:w="1292" w:type="dxa"/>
            <w:tcBorders>
              <w:top w:val="nil"/>
              <w:left w:val="nil"/>
              <w:bottom w:val="single" w:sz="4" w:space="0" w:color="000000"/>
              <w:right w:val="single" w:sz="4" w:space="0" w:color="000000"/>
            </w:tcBorders>
            <w:shd w:val="clear" w:color="000000" w:fill="FFFFFF"/>
            <w:vAlign w:val="bottom"/>
            <w:hideMark/>
          </w:tcPr>
          <w:p w14:paraId="49DF6C3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SAN LEANDRO</w:t>
            </w:r>
          </w:p>
        </w:tc>
        <w:tc>
          <w:tcPr>
            <w:tcW w:w="734" w:type="dxa"/>
            <w:tcBorders>
              <w:top w:val="nil"/>
              <w:left w:val="nil"/>
              <w:bottom w:val="single" w:sz="4" w:space="0" w:color="000000"/>
              <w:right w:val="single" w:sz="4" w:space="0" w:color="000000"/>
            </w:tcBorders>
            <w:shd w:val="clear" w:color="000000" w:fill="FFFFFF"/>
            <w:vAlign w:val="bottom"/>
            <w:hideMark/>
          </w:tcPr>
          <w:p w14:paraId="1B463D7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94577-</w:t>
            </w:r>
          </w:p>
        </w:tc>
        <w:tc>
          <w:tcPr>
            <w:tcW w:w="2160" w:type="dxa"/>
            <w:tcBorders>
              <w:top w:val="nil"/>
              <w:left w:val="nil"/>
              <w:bottom w:val="single" w:sz="4" w:space="0" w:color="000000"/>
              <w:right w:val="single" w:sz="4" w:space="0" w:color="000000"/>
            </w:tcBorders>
            <w:shd w:val="clear" w:color="000000" w:fill="FFFFFF"/>
            <w:vAlign w:val="bottom"/>
            <w:hideMark/>
          </w:tcPr>
          <w:p w14:paraId="70B0B16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grahamtreeinc@aol.com</w:t>
            </w:r>
          </w:p>
        </w:tc>
      </w:tr>
      <w:tr w:rsidR="006B1CCC" w:rsidRPr="006B1CCC" w14:paraId="21374D8C"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9B40D9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Graphic Landscapes</w:t>
            </w:r>
          </w:p>
        </w:tc>
        <w:tc>
          <w:tcPr>
            <w:tcW w:w="1346" w:type="dxa"/>
            <w:tcBorders>
              <w:top w:val="nil"/>
              <w:left w:val="nil"/>
              <w:bottom w:val="single" w:sz="4" w:space="0" w:color="000000"/>
              <w:right w:val="single" w:sz="4" w:space="0" w:color="000000"/>
            </w:tcBorders>
            <w:shd w:val="clear" w:color="000000" w:fill="FFFFFF"/>
            <w:vAlign w:val="bottom"/>
            <w:hideMark/>
          </w:tcPr>
          <w:p w14:paraId="7B799B1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Harold </w:t>
            </w:r>
            <w:proofErr w:type="spellStart"/>
            <w:r w:rsidRPr="006B1CCC">
              <w:rPr>
                <w:rFonts w:ascii="Arial" w:hAnsi="Arial" w:cs="Arial"/>
                <w:color w:val="000000"/>
                <w:sz w:val="16"/>
                <w:szCs w:val="16"/>
              </w:rPr>
              <w:t>Kleckner</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033EACC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( 925 ) 556-0412</w:t>
            </w:r>
          </w:p>
        </w:tc>
        <w:tc>
          <w:tcPr>
            <w:tcW w:w="1945" w:type="dxa"/>
            <w:tcBorders>
              <w:top w:val="nil"/>
              <w:left w:val="nil"/>
              <w:bottom w:val="single" w:sz="4" w:space="0" w:color="000000"/>
              <w:right w:val="single" w:sz="4" w:space="0" w:color="000000"/>
            </w:tcBorders>
            <w:shd w:val="clear" w:color="000000" w:fill="FFFFFF"/>
            <w:vAlign w:val="bottom"/>
            <w:hideMark/>
          </w:tcPr>
          <w:p w14:paraId="1676FA6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7885 Firebrand Dr</w:t>
            </w:r>
          </w:p>
        </w:tc>
        <w:tc>
          <w:tcPr>
            <w:tcW w:w="1292" w:type="dxa"/>
            <w:tcBorders>
              <w:top w:val="nil"/>
              <w:left w:val="nil"/>
              <w:bottom w:val="single" w:sz="4" w:space="0" w:color="000000"/>
              <w:right w:val="single" w:sz="4" w:space="0" w:color="000000"/>
            </w:tcBorders>
            <w:shd w:val="clear" w:color="000000" w:fill="FFFFFF"/>
            <w:vAlign w:val="bottom"/>
            <w:hideMark/>
          </w:tcPr>
          <w:p w14:paraId="6D7200E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DUBLIN</w:t>
            </w:r>
          </w:p>
        </w:tc>
        <w:tc>
          <w:tcPr>
            <w:tcW w:w="734" w:type="dxa"/>
            <w:tcBorders>
              <w:top w:val="nil"/>
              <w:left w:val="nil"/>
              <w:bottom w:val="single" w:sz="4" w:space="0" w:color="000000"/>
              <w:right w:val="single" w:sz="4" w:space="0" w:color="000000"/>
            </w:tcBorders>
            <w:shd w:val="clear" w:color="000000" w:fill="FFFFFF"/>
            <w:vAlign w:val="bottom"/>
            <w:hideMark/>
          </w:tcPr>
          <w:p w14:paraId="4999EF4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94568-</w:t>
            </w:r>
          </w:p>
        </w:tc>
        <w:tc>
          <w:tcPr>
            <w:tcW w:w="2160" w:type="dxa"/>
            <w:tcBorders>
              <w:top w:val="nil"/>
              <w:left w:val="nil"/>
              <w:bottom w:val="single" w:sz="4" w:space="0" w:color="000000"/>
              <w:right w:val="single" w:sz="4" w:space="0" w:color="000000"/>
            </w:tcBorders>
            <w:shd w:val="clear" w:color="000000" w:fill="FFFFFF"/>
            <w:vAlign w:val="bottom"/>
            <w:hideMark/>
          </w:tcPr>
          <w:p w14:paraId="317CF10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0DAE5590"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1A6A99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Green Acres Landscaping &amp; Main</w:t>
            </w:r>
          </w:p>
        </w:tc>
        <w:tc>
          <w:tcPr>
            <w:tcW w:w="1346" w:type="dxa"/>
            <w:tcBorders>
              <w:top w:val="nil"/>
              <w:left w:val="nil"/>
              <w:bottom w:val="single" w:sz="4" w:space="0" w:color="000000"/>
              <w:right w:val="single" w:sz="4" w:space="0" w:color="000000"/>
            </w:tcBorders>
            <w:shd w:val="clear" w:color="000000" w:fill="FFFFFF"/>
            <w:vAlign w:val="bottom"/>
            <w:hideMark/>
          </w:tcPr>
          <w:p w14:paraId="51C49C0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Joe Valdez</w:t>
            </w:r>
          </w:p>
        </w:tc>
        <w:tc>
          <w:tcPr>
            <w:tcW w:w="1322" w:type="dxa"/>
            <w:tcBorders>
              <w:top w:val="nil"/>
              <w:left w:val="nil"/>
              <w:bottom w:val="single" w:sz="4" w:space="0" w:color="000000"/>
              <w:right w:val="single" w:sz="4" w:space="0" w:color="000000"/>
            </w:tcBorders>
            <w:shd w:val="clear" w:color="000000" w:fill="FFFFFF"/>
            <w:vAlign w:val="bottom"/>
            <w:hideMark/>
          </w:tcPr>
          <w:p w14:paraId="7EA2D61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437-1495</w:t>
            </w:r>
          </w:p>
        </w:tc>
        <w:tc>
          <w:tcPr>
            <w:tcW w:w="1945" w:type="dxa"/>
            <w:tcBorders>
              <w:top w:val="nil"/>
              <w:left w:val="nil"/>
              <w:bottom w:val="single" w:sz="4" w:space="0" w:color="000000"/>
              <w:right w:val="single" w:sz="4" w:space="0" w:color="000000"/>
            </w:tcBorders>
            <w:shd w:val="clear" w:color="000000" w:fill="FFFFFF"/>
            <w:vAlign w:val="bottom"/>
            <w:hideMark/>
          </w:tcPr>
          <w:p w14:paraId="47FD165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3226 Nicol Ave</w:t>
            </w:r>
          </w:p>
        </w:tc>
        <w:tc>
          <w:tcPr>
            <w:tcW w:w="1292" w:type="dxa"/>
            <w:tcBorders>
              <w:top w:val="nil"/>
              <w:left w:val="nil"/>
              <w:bottom w:val="single" w:sz="4" w:space="0" w:color="000000"/>
              <w:right w:val="single" w:sz="4" w:space="0" w:color="000000"/>
            </w:tcBorders>
            <w:shd w:val="clear" w:color="000000" w:fill="FFFFFF"/>
            <w:vAlign w:val="bottom"/>
            <w:hideMark/>
          </w:tcPr>
          <w:p w14:paraId="534FC32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35FD9E8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94602-</w:t>
            </w:r>
          </w:p>
        </w:tc>
        <w:tc>
          <w:tcPr>
            <w:tcW w:w="2160" w:type="dxa"/>
            <w:tcBorders>
              <w:top w:val="nil"/>
              <w:left w:val="nil"/>
              <w:bottom w:val="single" w:sz="4" w:space="0" w:color="000000"/>
              <w:right w:val="single" w:sz="4" w:space="0" w:color="000000"/>
            </w:tcBorders>
            <w:shd w:val="clear" w:color="000000" w:fill="FFFFFF"/>
            <w:vAlign w:val="bottom"/>
            <w:hideMark/>
          </w:tcPr>
          <w:p w14:paraId="5DB8980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joevaldez@greenacreslands.com</w:t>
            </w:r>
          </w:p>
        </w:tc>
      </w:tr>
      <w:tr w:rsidR="006B1CCC" w:rsidRPr="006B1CCC" w14:paraId="5D652BD3"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4152E2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Green Valley Landscape</w:t>
            </w:r>
          </w:p>
        </w:tc>
        <w:tc>
          <w:tcPr>
            <w:tcW w:w="1346" w:type="dxa"/>
            <w:tcBorders>
              <w:top w:val="nil"/>
              <w:left w:val="nil"/>
              <w:bottom w:val="single" w:sz="4" w:space="0" w:color="000000"/>
              <w:right w:val="single" w:sz="4" w:space="0" w:color="000000"/>
            </w:tcBorders>
            <w:shd w:val="clear" w:color="000000" w:fill="FFFFFF"/>
            <w:vAlign w:val="bottom"/>
            <w:hideMark/>
          </w:tcPr>
          <w:p w14:paraId="6B9995B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Frank Smith</w:t>
            </w:r>
          </w:p>
        </w:tc>
        <w:tc>
          <w:tcPr>
            <w:tcW w:w="1322" w:type="dxa"/>
            <w:tcBorders>
              <w:top w:val="nil"/>
              <w:left w:val="nil"/>
              <w:bottom w:val="single" w:sz="4" w:space="0" w:color="000000"/>
              <w:right w:val="single" w:sz="4" w:space="0" w:color="000000"/>
            </w:tcBorders>
            <w:shd w:val="clear" w:color="000000" w:fill="FFFFFF"/>
            <w:vAlign w:val="bottom"/>
            <w:hideMark/>
          </w:tcPr>
          <w:p w14:paraId="7E127DC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( 925 ) 243-1420</w:t>
            </w:r>
          </w:p>
        </w:tc>
        <w:tc>
          <w:tcPr>
            <w:tcW w:w="1945" w:type="dxa"/>
            <w:tcBorders>
              <w:top w:val="nil"/>
              <w:left w:val="nil"/>
              <w:bottom w:val="single" w:sz="4" w:space="0" w:color="000000"/>
              <w:right w:val="single" w:sz="4" w:space="0" w:color="000000"/>
            </w:tcBorders>
            <w:shd w:val="clear" w:color="000000" w:fill="FFFFFF"/>
            <w:vAlign w:val="bottom"/>
            <w:hideMark/>
          </w:tcPr>
          <w:p w14:paraId="266F25F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3991 First St., Ste. B</w:t>
            </w:r>
          </w:p>
        </w:tc>
        <w:tc>
          <w:tcPr>
            <w:tcW w:w="1292" w:type="dxa"/>
            <w:tcBorders>
              <w:top w:val="nil"/>
              <w:left w:val="nil"/>
              <w:bottom w:val="single" w:sz="4" w:space="0" w:color="000000"/>
              <w:right w:val="single" w:sz="4" w:space="0" w:color="000000"/>
            </w:tcBorders>
            <w:shd w:val="clear" w:color="000000" w:fill="FFFFFF"/>
            <w:vAlign w:val="bottom"/>
            <w:hideMark/>
          </w:tcPr>
          <w:p w14:paraId="111027E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LIVERMORE</w:t>
            </w:r>
          </w:p>
        </w:tc>
        <w:tc>
          <w:tcPr>
            <w:tcW w:w="734" w:type="dxa"/>
            <w:tcBorders>
              <w:top w:val="nil"/>
              <w:left w:val="nil"/>
              <w:bottom w:val="single" w:sz="4" w:space="0" w:color="000000"/>
              <w:right w:val="single" w:sz="4" w:space="0" w:color="000000"/>
            </w:tcBorders>
            <w:shd w:val="clear" w:color="000000" w:fill="FFFFFF"/>
            <w:vAlign w:val="bottom"/>
            <w:hideMark/>
          </w:tcPr>
          <w:p w14:paraId="33D7CB7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94551-</w:t>
            </w:r>
          </w:p>
        </w:tc>
        <w:tc>
          <w:tcPr>
            <w:tcW w:w="2160" w:type="dxa"/>
            <w:tcBorders>
              <w:top w:val="nil"/>
              <w:left w:val="nil"/>
              <w:bottom w:val="single" w:sz="4" w:space="0" w:color="000000"/>
              <w:right w:val="single" w:sz="4" w:space="0" w:color="000000"/>
            </w:tcBorders>
            <w:shd w:val="clear" w:color="000000" w:fill="FFFFFF"/>
            <w:vAlign w:val="bottom"/>
            <w:hideMark/>
          </w:tcPr>
          <w:p w14:paraId="78A497E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frank@greenvalleygroup.com</w:t>
            </w:r>
          </w:p>
        </w:tc>
      </w:tr>
      <w:tr w:rsidR="006B1CCC" w:rsidRPr="006B1CCC" w14:paraId="46ACFCBE"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0D4F177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Gutierrez Associates</w:t>
            </w:r>
          </w:p>
        </w:tc>
        <w:tc>
          <w:tcPr>
            <w:tcW w:w="1346" w:type="dxa"/>
            <w:tcBorders>
              <w:top w:val="nil"/>
              <w:left w:val="nil"/>
              <w:bottom w:val="single" w:sz="4" w:space="0" w:color="000000"/>
              <w:right w:val="single" w:sz="4" w:space="0" w:color="000000"/>
            </w:tcBorders>
            <w:shd w:val="clear" w:color="000000" w:fill="FFFFFF"/>
            <w:vAlign w:val="bottom"/>
            <w:hideMark/>
          </w:tcPr>
          <w:p w14:paraId="2E450E7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Efren Gutierrez</w:t>
            </w:r>
          </w:p>
        </w:tc>
        <w:tc>
          <w:tcPr>
            <w:tcW w:w="1322" w:type="dxa"/>
            <w:tcBorders>
              <w:top w:val="nil"/>
              <w:left w:val="nil"/>
              <w:bottom w:val="single" w:sz="4" w:space="0" w:color="000000"/>
              <w:right w:val="single" w:sz="4" w:space="0" w:color="000000"/>
            </w:tcBorders>
            <w:shd w:val="clear" w:color="000000" w:fill="FFFFFF"/>
            <w:vAlign w:val="bottom"/>
            <w:hideMark/>
          </w:tcPr>
          <w:p w14:paraId="2A4804C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839-3311</w:t>
            </w:r>
          </w:p>
        </w:tc>
        <w:tc>
          <w:tcPr>
            <w:tcW w:w="1945" w:type="dxa"/>
            <w:tcBorders>
              <w:top w:val="nil"/>
              <w:left w:val="nil"/>
              <w:bottom w:val="single" w:sz="4" w:space="0" w:color="000000"/>
              <w:right w:val="single" w:sz="4" w:space="0" w:color="000000"/>
            </w:tcBorders>
            <w:shd w:val="clear" w:color="000000" w:fill="FFFFFF"/>
            <w:vAlign w:val="bottom"/>
            <w:hideMark/>
          </w:tcPr>
          <w:p w14:paraId="27ED211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315 14th Street, 2nd Floor</w:t>
            </w:r>
          </w:p>
        </w:tc>
        <w:tc>
          <w:tcPr>
            <w:tcW w:w="1292" w:type="dxa"/>
            <w:tcBorders>
              <w:top w:val="nil"/>
              <w:left w:val="nil"/>
              <w:bottom w:val="single" w:sz="4" w:space="0" w:color="000000"/>
              <w:right w:val="single" w:sz="4" w:space="0" w:color="000000"/>
            </w:tcBorders>
            <w:shd w:val="clear" w:color="000000" w:fill="FFFFFF"/>
            <w:vAlign w:val="bottom"/>
            <w:hideMark/>
          </w:tcPr>
          <w:p w14:paraId="4F1A2E9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3A793CA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94612-</w:t>
            </w:r>
          </w:p>
        </w:tc>
        <w:tc>
          <w:tcPr>
            <w:tcW w:w="2160" w:type="dxa"/>
            <w:tcBorders>
              <w:top w:val="nil"/>
              <w:left w:val="nil"/>
              <w:bottom w:val="single" w:sz="4" w:space="0" w:color="000000"/>
              <w:right w:val="single" w:sz="4" w:space="0" w:color="000000"/>
            </w:tcBorders>
            <w:shd w:val="clear" w:color="000000" w:fill="FFFFFF"/>
            <w:vAlign w:val="bottom"/>
            <w:hideMark/>
          </w:tcPr>
          <w:p w14:paraId="5818B38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info@gaarchitecture.com</w:t>
            </w:r>
          </w:p>
        </w:tc>
      </w:tr>
      <w:tr w:rsidR="006B1CCC" w:rsidRPr="006B1CCC" w14:paraId="512F5AA7"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568DAA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H&amp;W Cleaning Services DBA</w:t>
            </w:r>
          </w:p>
        </w:tc>
        <w:tc>
          <w:tcPr>
            <w:tcW w:w="1346" w:type="dxa"/>
            <w:tcBorders>
              <w:top w:val="nil"/>
              <w:left w:val="nil"/>
              <w:bottom w:val="single" w:sz="4" w:space="0" w:color="000000"/>
              <w:right w:val="single" w:sz="4" w:space="0" w:color="000000"/>
            </w:tcBorders>
            <w:shd w:val="clear" w:color="000000" w:fill="FFFFFF"/>
            <w:vAlign w:val="bottom"/>
            <w:hideMark/>
          </w:tcPr>
          <w:p w14:paraId="52999D3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Christina Wang</w:t>
            </w:r>
          </w:p>
        </w:tc>
        <w:tc>
          <w:tcPr>
            <w:tcW w:w="1322" w:type="dxa"/>
            <w:tcBorders>
              <w:top w:val="nil"/>
              <w:left w:val="nil"/>
              <w:bottom w:val="single" w:sz="4" w:space="0" w:color="000000"/>
              <w:right w:val="single" w:sz="4" w:space="0" w:color="000000"/>
            </w:tcBorders>
            <w:shd w:val="clear" w:color="000000" w:fill="FFFFFF"/>
            <w:vAlign w:val="bottom"/>
            <w:hideMark/>
          </w:tcPr>
          <w:p w14:paraId="6A3087A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733-3318</w:t>
            </w:r>
          </w:p>
        </w:tc>
        <w:tc>
          <w:tcPr>
            <w:tcW w:w="1945" w:type="dxa"/>
            <w:tcBorders>
              <w:top w:val="nil"/>
              <w:left w:val="nil"/>
              <w:bottom w:val="single" w:sz="4" w:space="0" w:color="000000"/>
              <w:right w:val="single" w:sz="4" w:space="0" w:color="000000"/>
            </w:tcBorders>
            <w:shd w:val="clear" w:color="000000" w:fill="FFFFFF"/>
            <w:vAlign w:val="bottom"/>
            <w:hideMark/>
          </w:tcPr>
          <w:p w14:paraId="62D1724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24873 </w:t>
            </w:r>
            <w:proofErr w:type="spellStart"/>
            <w:r w:rsidRPr="006B1CCC">
              <w:rPr>
                <w:rFonts w:ascii="Arial" w:hAnsi="Arial" w:cs="Arial"/>
                <w:color w:val="000000"/>
                <w:sz w:val="16"/>
                <w:szCs w:val="16"/>
              </w:rPr>
              <w:t>Alderberry</w:t>
            </w:r>
            <w:proofErr w:type="spellEnd"/>
            <w:r w:rsidRPr="006B1CCC">
              <w:rPr>
                <w:rFonts w:ascii="Arial" w:hAnsi="Arial" w:cs="Arial"/>
                <w:color w:val="000000"/>
                <w:sz w:val="16"/>
                <w:szCs w:val="16"/>
              </w:rPr>
              <w:t xml:space="preserve"> Place</w:t>
            </w:r>
          </w:p>
        </w:tc>
        <w:tc>
          <w:tcPr>
            <w:tcW w:w="1292" w:type="dxa"/>
            <w:tcBorders>
              <w:top w:val="nil"/>
              <w:left w:val="nil"/>
              <w:bottom w:val="single" w:sz="4" w:space="0" w:color="000000"/>
              <w:right w:val="single" w:sz="4" w:space="0" w:color="000000"/>
            </w:tcBorders>
            <w:shd w:val="clear" w:color="000000" w:fill="FFFFFF"/>
            <w:vAlign w:val="bottom"/>
            <w:hideMark/>
          </w:tcPr>
          <w:p w14:paraId="181AE33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5A8C913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94544-</w:t>
            </w:r>
          </w:p>
        </w:tc>
        <w:tc>
          <w:tcPr>
            <w:tcW w:w="2160" w:type="dxa"/>
            <w:tcBorders>
              <w:top w:val="nil"/>
              <w:left w:val="nil"/>
              <w:bottom w:val="single" w:sz="4" w:space="0" w:color="000000"/>
              <w:right w:val="single" w:sz="4" w:space="0" w:color="000000"/>
            </w:tcBorders>
            <w:shd w:val="clear" w:color="000000" w:fill="FFFFFF"/>
            <w:vAlign w:val="bottom"/>
            <w:hideMark/>
          </w:tcPr>
          <w:p w14:paraId="5DAD01E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christina@hwcleaningservice.com</w:t>
            </w:r>
          </w:p>
        </w:tc>
      </w:tr>
      <w:tr w:rsidR="006B1CCC" w:rsidRPr="006B1CCC" w14:paraId="0FD982BA"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0B5A10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Harry I </w:t>
            </w:r>
            <w:proofErr w:type="spellStart"/>
            <w:r w:rsidRPr="006B1CCC">
              <w:rPr>
                <w:rFonts w:ascii="Arial" w:hAnsi="Arial" w:cs="Arial"/>
                <w:color w:val="000000"/>
                <w:sz w:val="16"/>
                <w:szCs w:val="16"/>
              </w:rPr>
              <w:t>Nakaya</w:t>
            </w:r>
            <w:proofErr w:type="spellEnd"/>
          </w:p>
        </w:tc>
        <w:tc>
          <w:tcPr>
            <w:tcW w:w="1346" w:type="dxa"/>
            <w:tcBorders>
              <w:top w:val="nil"/>
              <w:left w:val="nil"/>
              <w:bottom w:val="single" w:sz="4" w:space="0" w:color="000000"/>
              <w:right w:val="single" w:sz="4" w:space="0" w:color="000000"/>
            </w:tcBorders>
            <w:shd w:val="clear" w:color="000000" w:fill="FFFFFF"/>
            <w:vAlign w:val="bottom"/>
            <w:hideMark/>
          </w:tcPr>
          <w:p w14:paraId="72EFFDC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Harry I </w:t>
            </w:r>
            <w:proofErr w:type="spellStart"/>
            <w:r w:rsidRPr="006B1CCC">
              <w:rPr>
                <w:rFonts w:ascii="Arial" w:hAnsi="Arial" w:cs="Arial"/>
                <w:color w:val="000000"/>
                <w:sz w:val="16"/>
                <w:szCs w:val="16"/>
              </w:rPr>
              <w:t>Nakaya</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7BE8CDB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525-7682</w:t>
            </w:r>
          </w:p>
        </w:tc>
        <w:tc>
          <w:tcPr>
            <w:tcW w:w="1945" w:type="dxa"/>
            <w:tcBorders>
              <w:top w:val="nil"/>
              <w:left w:val="nil"/>
              <w:bottom w:val="single" w:sz="4" w:space="0" w:color="000000"/>
              <w:right w:val="single" w:sz="4" w:space="0" w:color="000000"/>
            </w:tcBorders>
            <w:shd w:val="clear" w:color="000000" w:fill="FFFFFF"/>
            <w:vAlign w:val="bottom"/>
            <w:hideMark/>
          </w:tcPr>
          <w:p w14:paraId="2D296F8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1235 NEILSON ST</w:t>
            </w:r>
          </w:p>
        </w:tc>
        <w:tc>
          <w:tcPr>
            <w:tcW w:w="1292" w:type="dxa"/>
            <w:tcBorders>
              <w:top w:val="nil"/>
              <w:left w:val="nil"/>
              <w:bottom w:val="single" w:sz="4" w:space="0" w:color="000000"/>
              <w:right w:val="single" w:sz="4" w:space="0" w:color="000000"/>
            </w:tcBorders>
            <w:shd w:val="clear" w:color="000000" w:fill="FFFFFF"/>
            <w:vAlign w:val="bottom"/>
            <w:hideMark/>
          </w:tcPr>
          <w:p w14:paraId="29A94E5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BERKELEY</w:t>
            </w:r>
          </w:p>
        </w:tc>
        <w:tc>
          <w:tcPr>
            <w:tcW w:w="734" w:type="dxa"/>
            <w:tcBorders>
              <w:top w:val="nil"/>
              <w:left w:val="nil"/>
              <w:bottom w:val="single" w:sz="4" w:space="0" w:color="000000"/>
              <w:right w:val="single" w:sz="4" w:space="0" w:color="000000"/>
            </w:tcBorders>
            <w:shd w:val="clear" w:color="000000" w:fill="FFFFFF"/>
            <w:vAlign w:val="bottom"/>
            <w:hideMark/>
          </w:tcPr>
          <w:p w14:paraId="5F300CF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94706-</w:t>
            </w:r>
          </w:p>
        </w:tc>
        <w:tc>
          <w:tcPr>
            <w:tcW w:w="2160" w:type="dxa"/>
            <w:tcBorders>
              <w:top w:val="nil"/>
              <w:left w:val="nil"/>
              <w:bottom w:val="single" w:sz="4" w:space="0" w:color="000000"/>
              <w:right w:val="single" w:sz="4" w:space="0" w:color="000000"/>
            </w:tcBorders>
            <w:shd w:val="clear" w:color="000000" w:fill="FFFFFF"/>
            <w:vAlign w:val="bottom"/>
            <w:hideMark/>
          </w:tcPr>
          <w:p w14:paraId="516E4F0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1B7950AD"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678D73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HumaniTree</w:t>
            </w:r>
            <w:proofErr w:type="spellEnd"/>
          </w:p>
        </w:tc>
        <w:tc>
          <w:tcPr>
            <w:tcW w:w="1346" w:type="dxa"/>
            <w:tcBorders>
              <w:top w:val="nil"/>
              <w:left w:val="nil"/>
              <w:bottom w:val="single" w:sz="4" w:space="0" w:color="000000"/>
              <w:right w:val="single" w:sz="4" w:space="0" w:color="000000"/>
            </w:tcBorders>
            <w:shd w:val="clear" w:color="000000" w:fill="FFFFFF"/>
            <w:vAlign w:val="bottom"/>
            <w:hideMark/>
          </w:tcPr>
          <w:p w14:paraId="04E6057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Gregory, Jr Tarver</w:t>
            </w:r>
          </w:p>
        </w:tc>
        <w:tc>
          <w:tcPr>
            <w:tcW w:w="1322" w:type="dxa"/>
            <w:tcBorders>
              <w:top w:val="nil"/>
              <w:left w:val="nil"/>
              <w:bottom w:val="single" w:sz="4" w:space="0" w:color="000000"/>
              <w:right w:val="single" w:sz="4" w:space="0" w:color="000000"/>
            </w:tcBorders>
            <w:shd w:val="clear" w:color="000000" w:fill="FFFFFF"/>
            <w:vAlign w:val="bottom"/>
            <w:hideMark/>
          </w:tcPr>
          <w:p w14:paraId="076BA86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409-2440</w:t>
            </w:r>
          </w:p>
        </w:tc>
        <w:tc>
          <w:tcPr>
            <w:tcW w:w="1945" w:type="dxa"/>
            <w:tcBorders>
              <w:top w:val="nil"/>
              <w:left w:val="nil"/>
              <w:bottom w:val="single" w:sz="4" w:space="0" w:color="000000"/>
              <w:right w:val="single" w:sz="4" w:space="0" w:color="000000"/>
            </w:tcBorders>
            <w:shd w:val="clear" w:color="000000" w:fill="FFFFFF"/>
            <w:vAlign w:val="bottom"/>
            <w:hideMark/>
          </w:tcPr>
          <w:p w14:paraId="4829386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1538 69th Avenue</w:t>
            </w:r>
          </w:p>
        </w:tc>
        <w:tc>
          <w:tcPr>
            <w:tcW w:w="1292" w:type="dxa"/>
            <w:tcBorders>
              <w:top w:val="nil"/>
              <w:left w:val="nil"/>
              <w:bottom w:val="single" w:sz="4" w:space="0" w:color="000000"/>
              <w:right w:val="single" w:sz="4" w:space="0" w:color="000000"/>
            </w:tcBorders>
            <w:shd w:val="clear" w:color="000000" w:fill="FFFFFF"/>
            <w:vAlign w:val="bottom"/>
            <w:hideMark/>
          </w:tcPr>
          <w:p w14:paraId="7065F3A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1242246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94621-</w:t>
            </w:r>
          </w:p>
        </w:tc>
        <w:tc>
          <w:tcPr>
            <w:tcW w:w="2160" w:type="dxa"/>
            <w:tcBorders>
              <w:top w:val="nil"/>
              <w:left w:val="nil"/>
              <w:bottom w:val="single" w:sz="4" w:space="0" w:color="000000"/>
              <w:right w:val="single" w:sz="4" w:space="0" w:color="000000"/>
            </w:tcBorders>
            <w:shd w:val="clear" w:color="000000" w:fill="FFFFFF"/>
            <w:vAlign w:val="bottom"/>
            <w:hideMark/>
          </w:tcPr>
          <w:p w14:paraId="0E7AE39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Humanitree11@gmail.com</w:t>
            </w:r>
          </w:p>
        </w:tc>
      </w:tr>
      <w:tr w:rsidR="006B1CCC" w:rsidRPr="006B1CCC" w14:paraId="6927E644"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1818C14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J P Gardening And Landscaping</w:t>
            </w:r>
          </w:p>
        </w:tc>
        <w:tc>
          <w:tcPr>
            <w:tcW w:w="1346" w:type="dxa"/>
            <w:tcBorders>
              <w:top w:val="nil"/>
              <w:left w:val="nil"/>
              <w:bottom w:val="single" w:sz="4" w:space="0" w:color="000000"/>
              <w:right w:val="single" w:sz="4" w:space="0" w:color="000000"/>
            </w:tcBorders>
            <w:shd w:val="clear" w:color="000000" w:fill="FFFFFF"/>
            <w:vAlign w:val="bottom"/>
            <w:hideMark/>
          </w:tcPr>
          <w:p w14:paraId="08BAD49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Elizabeth Peralta</w:t>
            </w:r>
          </w:p>
        </w:tc>
        <w:tc>
          <w:tcPr>
            <w:tcW w:w="1322" w:type="dxa"/>
            <w:tcBorders>
              <w:top w:val="nil"/>
              <w:left w:val="nil"/>
              <w:bottom w:val="single" w:sz="4" w:space="0" w:color="000000"/>
              <w:right w:val="single" w:sz="4" w:space="0" w:color="000000"/>
            </w:tcBorders>
            <w:shd w:val="clear" w:color="000000" w:fill="FFFFFF"/>
            <w:vAlign w:val="bottom"/>
            <w:hideMark/>
          </w:tcPr>
          <w:p w14:paraId="027AC05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523-2331</w:t>
            </w:r>
          </w:p>
        </w:tc>
        <w:tc>
          <w:tcPr>
            <w:tcW w:w="1945" w:type="dxa"/>
            <w:tcBorders>
              <w:top w:val="nil"/>
              <w:left w:val="nil"/>
              <w:bottom w:val="single" w:sz="4" w:space="0" w:color="000000"/>
              <w:right w:val="single" w:sz="4" w:space="0" w:color="000000"/>
            </w:tcBorders>
            <w:shd w:val="clear" w:color="000000" w:fill="FFFFFF"/>
            <w:vAlign w:val="bottom"/>
            <w:hideMark/>
          </w:tcPr>
          <w:p w14:paraId="3A31530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2526 San Jose Ave</w:t>
            </w:r>
          </w:p>
        </w:tc>
        <w:tc>
          <w:tcPr>
            <w:tcW w:w="1292" w:type="dxa"/>
            <w:tcBorders>
              <w:top w:val="nil"/>
              <w:left w:val="nil"/>
              <w:bottom w:val="single" w:sz="4" w:space="0" w:color="000000"/>
              <w:right w:val="single" w:sz="4" w:space="0" w:color="000000"/>
            </w:tcBorders>
            <w:shd w:val="clear" w:color="000000" w:fill="FFFFFF"/>
            <w:vAlign w:val="bottom"/>
            <w:hideMark/>
          </w:tcPr>
          <w:p w14:paraId="114BC8D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23654DB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0062CB8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1EC2311D"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AB9BD2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Jensen Landscape Services</w:t>
            </w:r>
          </w:p>
        </w:tc>
        <w:tc>
          <w:tcPr>
            <w:tcW w:w="1346" w:type="dxa"/>
            <w:tcBorders>
              <w:top w:val="nil"/>
              <w:left w:val="nil"/>
              <w:bottom w:val="single" w:sz="4" w:space="0" w:color="000000"/>
              <w:right w:val="single" w:sz="4" w:space="0" w:color="000000"/>
            </w:tcBorders>
            <w:shd w:val="clear" w:color="000000" w:fill="FFFFFF"/>
            <w:vAlign w:val="bottom"/>
            <w:hideMark/>
          </w:tcPr>
          <w:p w14:paraId="029B8D5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Mark </w:t>
            </w:r>
            <w:proofErr w:type="spellStart"/>
            <w:r w:rsidRPr="006B1CCC">
              <w:rPr>
                <w:rFonts w:ascii="Arial" w:hAnsi="Arial" w:cs="Arial"/>
                <w:color w:val="000000"/>
                <w:sz w:val="16"/>
                <w:szCs w:val="16"/>
              </w:rPr>
              <w:t>Kennison</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24891CB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( 408 ) 210-8929</w:t>
            </w:r>
          </w:p>
        </w:tc>
        <w:tc>
          <w:tcPr>
            <w:tcW w:w="1945" w:type="dxa"/>
            <w:tcBorders>
              <w:top w:val="nil"/>
              <w:left w:val="nil"/>
              <w:bottom w:val="single" w:sz="4" w:space="0" w:color="000000"/>
              <w:right w:val="single" w:sz="4" w:space="0" w:color="000000"/>
            </w:tcBorders>
            <w:shd w:val="clear" w:color="000000" w:fill="FFFFFF"/>
            <w:vAlign w:val="bottom"/>
            <w:hideMark/>
          </w:tcPr>
          <w:p w14:paraId="3B1F6C7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43645 S, Grimmer Blvd</w:t>
            </w:r>
          </w:p>
        </w:tc>
        <w:tc>
          <w:tcPr>
            <w:tcW w:w="1292" w:type="dxa"/>
            <w:tcBorders>
              <w:top w:val="nil"/>
              <w:left w:val="nil"/>
              <w:bottom w:val="single" w:sz="4" w:space="0" w:color="000000"/>
              <w:right w:val="single" w:sz="4" w:space="0" w:color="000000"/>
            </w:tcBorders>
            <w:shd w:val="clear" w:color="000000" w:fill="FFFFFF"/>
            <w:vAlign w:val="bottom"/>
            <w:hideMark/>
          </w:tcPr>
          <w:p w14:paraId="3F91668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FREMONT</w:t>
            </w:r>
          </w:p>
        </w:tc>
        <w:tc>
          <w:tcPr>
            <w:tcW w:w="734" w:type="dxa"/>
            <w:tcBorders>
              <w:top w:val="nil"/>
              <w:left w:val="nil"/>
              <w:bottom w:val="single" w:sz="4" w:space="0" w:color="000000"/>
              <w:right w:val="single" w:sz="4" w:space="0" w:color="000000"/>
            </w:tcBorders>
            <w:shd w:val="clear" w:color="000000" w:fill="FFFFFF"/>
            <w:vAlign w:val="bottom"/>
            <w:hideMark/>
          </w:tcPr>
          <w:p w14:paraId="48180E1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94538-</w:t>
            </w:r>
          </w:p>
        </w:tc>
        <w:tc>
          <w:tcPr>
            <w:tcW w:w="2160" w:type="dxa"/>
            <w:tcBorders>
              <w:top w:val="nil"/>
              <w:left w:val="nil"/>
              <w:bottom w:val="single" w:sz="4" w:space="0" w:color="000000"/>
              <w:right w:val="single" w:sz="4" w:space="0" w:color="000000"/>
            </w:tcBorders>
            <w:shd w:val="clear" w:color="000000" w:fill="FFFFFF"/>
            <w:vAlign w:val="bottom"/>
            <w:hideMark/>
          </w:tcPr>
          <w:p w14:paraId="5DE113D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mkennison@jensencorp.com</w:t>
            </w:r>
          </w:p>
        </w:tc>
      </w:tr>
      <w:tr w:rsidR="006B1CCC" w:rsidRPr="006B1CCC" w14:paraId="530F3D8D"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1AE2E68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Jose S Teixeira</w:t>
            </w:r>
          </w:p>
        </w:tc>
        <w:tc>
          <w:tcPr>
            <w:tcW w:w="1346" w:type="dxa"/>
            <w:tcBorders>
              <w:top w:val="nil"/>
              <w:left w:val="nil"/>
              <w:bottom w:val="single" w:sz="4" w:space="0" w:color="000000"/>
              <w:right w:val="single" w:sz="4" w:space="0" w:color="000000"/>
            </w:tcBorders>
            <w:shd w:val="clear" w:color="000000" w:fill="FFFFFF"/>
            <w:vAlign w:val="bottom"/>
            <w:hideMark/>
          </w:tcPr>
          <w:p w14:paraId="0DB1827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Jose S Teixeira</w:t>
            </w:r>
          </w:p>
        </w:tc>
        <w:tc>
          <w:tcPr>
            <w:tcW w:w="1322" w:type="dxa"/>
            <w:tcBorders>
              <w:top w:val="nil"/>
              <w:left w:val="nil"/>
              <w:bottom w:val="single" w:sz="4" w:space="0" w:color="000000"/>
              <w:right w:val="single" w:sz="4" w:space="0" w:color="000000"/>
            </w:tcBorders>
            <w:shd w:val="clear" w:color="000000" w:fill="FFFFFF"/>
            <w:vAlign w:val="bottom"/>
            <w:hideMark/>
          </w:tcPr>
          <w:p w14:paraId="6DE79B8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521-0319</w:t>
            </w:r>
          </w:p>
        </w:tc>
        <w:tc>
          <w:tcPr>
            <w:tcW w:w="1945" w:type="dxa"/>
            <w:tcBorders>
              <w:top w:val="nil"/>
              <w:left w:val="nil"/>
              <w:bottom w:val="single" w:sz="4" w:space="0" w:color="000000"/>
              <w:right w:val="single" w:sz="4" w:space="0" w:color="000000"/>
            </w:tcBorders>
            <w:shd w:val="clear" w:color="000000" w:fill="FFFFFF"/>
            <w:vAlign w:val="bottom"/>
            <w:hideMark/>
          </w:tcPr>
          <w:p w14:paraId="6947352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1837 Wood St</w:t>
            </w:r>
          </w:p>
        </w:tc>
        <w:tc>
          <w:tcPr>
            <w:tcW w:w="1292" w:type="dxa"/>
            <w:tcBorders>
              <w:top w:val="nil"/>
              <w:left w:val="nil"/>
              <w:bottom w:val="single" w:sz="4" w:space="0" w:color="000000"/>
              <w:right w:val="single" w:sz="4" w:space="0" w:color="000000"/>
            </w:tcBorders>
            <w:shd w:val="clear" w:color="000000" w:fill="FFFFFF"/>
            <w:vAlign w:val="bottom"/>
            <w:hideMark/>
          </w:tcPr>
          <w:p w14:paraId="6BCF1D9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03AE1BF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4972C57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7B20A919"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0AB92EB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Kerri Landscape Services</w:t>
            </w:r>
          </w:p>
        </w:tc>
        <w:tc>
          <w:tcPr>
            <w:tcW w:w="1346" w:type="dxa"/>
            <w:tcBorders>
              <w:top w:val="nil"/>
              <w:left w:val="nil"/>
              <w:bottom w:val="single" w:sz="4" w:space="0" w:color="000000"/>
              <w:right w:val="single" w:sz="4" w:space="0" w:color="000000"/>
            </w:tcBorders>
            <w:shd w:val="clear" w:color="000000" w:fill="FFFFFF"/>
            <w:vAlign w:val="bottom"/>
            <w:hideMark/>
          </w:tcPr>
          <w:p w14:paraId="7D41791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Richard Kerri</w:t>
            </w:r>
          </w:p>
        </w:tc>
        <w:tc>
          <w:tcPr>
            <w:tcW w:w="1322" w:type="dxa"/>
            <w:tcBorders>
              <w:top w:val="nil"/>
              <w:left w:val="nil"/>
              <w:bottom w:val="single" w:sz="4" w:space="0" w:color="000000"/>
              <w:right w:val="single" w:sz="4" w:space="0" w:color="000000"/>
            </w:tcBorders>
            <w:shd w:val="clear" w:color="000000" w:fill="FFFFFF"/>
            <w:vAlign w:val="bottom"/>
            <w:hideMark/>
          </w:tcPr>
          <w:p w14:paraId="53D069E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( 925 ) 443-4408</w:t>
            </w:r>
          </w:p>
        </w:tc>
        <w:tc>
          <w:tcPr>
            <w:tcW w:w="1945" w:type="dxa"/>
            <w:tcBorders>
              <w:top w:val="nil"/>
              <w:left w:val="nil"/>
              <w:bottom w:val="single" w:sz="4" w:space="0" w:color="000000"/>
              <w:right w:val="single" w:sz="4" w:space="0" w:color="000000"/>
            </w:tcBorders>
            <w:shd w:val="clear" w:color="000000" w:fill="FFFFFF"/>
            <w:vAlign w:val="bottom"/>
            <w:hideMark/>
          </w:tcPr>
          <w:p w14:paraId="7D7BECC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1826 Buena Vista Avenue</w:t>
            </w:r>
          </w:p>
        </w:tc>
        <w:tc>
          <w:tcPr>
            <w:tcW w:w="1292" w:type="dxa"/>
            <w:tcBorders>
              <w:top w:val="nil"/>
              <w:left w:val="nil"/>
              <w:bottom w:val="single" w:sz="4" w:space="0" w:color="000000"/>
              <w:right w:val="single" w:sz="4" w:space="0" w:color="000000"/>
            </w:tcBorders>
            <w:shd w:val="clear" w:color="000000" w:fill="FFFFFF"/>
            <w:vAlign w:val="bottom"/>
            <w:hideMark/>
          </w:tcPr>
          <w:p w14:paraId="1637860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LIVERMORE</w:t>
            </w:r>
          </w:p>
        </w:tc>
        <w:tc>
          <w:tcPr>
            <w:tcW w:w="734" w:type="dxa"/>
            <w:tcBorders>
              <w:top w:val="nil"/>
              <w:left w:val="nil"/>
              <w:bottom w:val="single" w:sz="4" w:space="0" w:color="000000"/>
              <w:right w:val="single" w:sz="4" w:space="0" w:color="000000"/>
            </w:tcBorders>
            <w:shd w:val="clear" w:color="000000" w:fill="FFFFFF"/>
            <w:vAlign w:val="bottom"/>
            <w:hideMark/>
          </w:tcPr>
          <w:p w14:paraId="6B1D9E9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94550-</w:t>
            </w:r>
          </w:p>
        </w:tc>
        <w:tc>
          <w:tcPr>
            <w:tcW w:w="2160" w:type="dxa"/>
            <w:tcBorders>
              <w:top w:val="nil"/>
              <w:left w:val="nil"/>
              <w:bottom w:val="single" w:sz="4" w:space="0" w:color="000000"/>
              <w:right w:val="single" w:sz="4" w:space="0" w:color="000000"/>
            </w:tcBorders>
            <w:shd w:val="clear" w:color="000000" w:fill="FFFFFF"/>
            <w:vAlign w:val="bottom"/>
            <w:hideMark/>
          </w:tcPr>
          <w:p w14:paraId="6A5933A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rich@kerrilandscape.com</w:t>
            </w:r>
          </w:p>
        </w:tc>
      </w:tr>
      <w:tr w:rsidR="006B1CCC" w:rsidRPr="006B1CCC" w14:paraId="054511FA"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F040CD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Kevin Murphy Landscape </w:t>
            </w:r>
            <w:proofErr w:type="spellStart"/>
            <w:r w:rsidRPr="006B1CCC">
              <w:rPr>
                <w:rFonts w:ascii="Arial" w:hAnsi="Arial" w:cs="Arial"/>
                <w:color w:val="000000"/>
                <w:sz w:val="16"/>
                <w:szCs w:val="16"/>
              </w:rPr>
              <w:t>Maint</w:t>
            </w:r>
            <w:proofErr w:type="spellEnd"/>
          </w:p>
        </w:tc>
        <w:tc>
          <w:tcPr>
            <w:tcW w:w="1346" w:type="dxa"/>
            <w:tcBorders>
              <w:top w:val="nil"/>
              <w:left w:val="nil"/>
              <w:bottom w:val="single" w:sz="4" w:space="0" w:color="000000"/>
              <w:right w:val="single" w:sz="4" w:space="0" w:color="000000"/>
            </w:tcBorders>
            <w:shd w:val="clear" w:color="000000" w:fill="FFFFFF"/>
            <w:vAlign w:val="bottom"/>
            <w:hideMark/>
          </w:tcPr>
          <w:p w14:paraId="496D1ED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Kevin J Murphy</w:t>
            </w:r>
          </w:p>
        </w:tc>
        <w:tc>
          <w:tcPr>
            <w:tcW w:w="1322" w:type="dxa"/>
            <w:tcBorders>
              <w:top w:val="nil"/>
              <w:left w:val="nil"/>
              <w:bottom w:val="single" w:sz="4" w:space="0" w:color="000000"/>
              <w:right w:val="single" w:sz="4" w:space="0" w:color="000000"/>
            </w:tcBorders>
            <w:shd w:val="clear" w:color="000000" w:fill="FFFFFF"/>
            <w:vAlign w:val="bottom"/>
            <w:hideMark/>
          </w:tcPr>
          <w:p w14:paraId="7A44372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569-2536</w:t>
            </w:r>
          </w:p>
        </w:tc>
        <w:tc>
          <w:tcPr>
            <w:tcW w:w="1945" w:type="dxa"/>
            <w:tcBorders>
              <w:top w:val="nil"/>
              <w:left w:val="nil"/>
              <w:bottom w:val="single" w:sz="4" w:space="0" w:color="000000"/>
              <w:right w:val="single" w:sz="4" w:space="0" w:color="000000"/>
            </w:tcBorders>
            <w:shd w:val="clear" w:color="000000" w:fill="FFFFFF"/>
            <w:vAlign w:val="bottom"/>
            <w:hideMark/>
          </w:tcPr>
          <w:p w14:paraId="2604BD5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3844twin Oaks Way</w:t>
            </w:r>
          </w:p>
        </w:tc>
        <w:tc>
          <w:tcPr>
            <w:tcW w:w="1292" w:type="dxa"/>
            <w:tcBorders>
              <w:top w:val="nil"/>
              <w:left w:val="nil"/>
              <w:bottom w:val="single" w:sz="4" w:space="0" w:color="000000"/>
              <w:right w:val="single" w:sz="4" w:space="0" w:color="000000"/>
            </w:tcBorders>
            <w:shd w:val="clear" w:color="000000" w:fill="FFFFFF"/>
            <w:vAlign w:val="bottom"/>
            <w:hideMark/>
          </w:tcPr>
          <w:p w14:paraId="1EE09B4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29B1E97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94605-</w:t>
            </w:r>
          </w:p>
        </w:tc>
        <w:tc>
          <w:tcPr>
            <w:tcW w:w="2160" w:type="dxa"/>
            <w:tcBorders>
              <w:top w:val="nil"/>
              <w:left w:val="nil"/>
              <w:bottom w:val="single" w:sz="4" w:space="0" w:color="000000"/>
              <w:right w:val="single" w:sz="4" w:space="0" w:color="000000"/>
            </w:tcBorders>
            <w:shd w:val="clear" w:color="000000" w:fill="FFFFFF"/>
            <w:vAlign w:val="bottom"/>
            <w:hideMark/>
          </w:tcPr>
          <w:p w14:paraId="2956E2B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7E36DAA5"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45CF68D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Kraftwerk</w:t>
            </w:r>
          </w:p>
        </w:tc>
        <w:tc>
          <w:tcPr>
            <w:tcW w:w="1346" w:type="dxa"/>
            <w:tcBorders>
              <w:top w:val="nil"/>
              <w:left w:val="nil"/>
              <w:bottom w:val="single" w:sz="4" w:space="0" w:color="000000"/>
              <w:right w:val="single" w:sz="4" w:space="0" w:color="000000"/>
            </w:tcBorders>
            <w:shd w:val="clear" w:color="000000" w:fill="FFFFFF"/>
            <w:vAlign w:val="bottom"/>
            <w:hideMark/>
          </w:tcPr>
          <w:p w14:paraId="40F5720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Shah </w:t>
            </w:r>
            <w:proofErr w:type="spellStart"/>
            <w:r w:rsidRPr="006B1CCC">
              <w:rPr>
                <w:rFonts w:ascii="Arial" w:hAnsi="Arial" w:cs="Arial"/>
                <w:color w:val="000000"/>
                <w:sz w:val="16"/>
                <w:szCs w:val="16"/>
              </w:rPr>
              <w:t>Chopan</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2323FDF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814-8766</w:t>
            </w:r>
          </w:p>
        </w:tc>
        <w:tc>
          <w:tcPr>
            <w:tcW w:w="1945" w:type="dxa"/>
            <w:tcBorders>
              <w:top w:val="nil"/>
              <w:left w:val="nil"/>
              <w:bottom w:val="single" w:sz="4" w:space="0" w:color="000000"/>
              <w:right w:val="single" w:sz="4" w:space="0" w:color="000000"/>
            </w:tcBorders>
            <w:shd w:val="clear" w:color="000000" w:fill="FFFFFF"/>
            <w:vAlign w:val="bottom"/>
            <w:hideMark/>
          </w:tcPr>
          <w:p w14:paraId="36D29F8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764 Eagle Ave</w:t>
            </w:r>
          </w:p>
        </w:tc>
        <w:tc>
          <w:tcPr>
            <w:tcW w:w="1292" w:type="dxa"/>
            <w:tcBorders>
              <w:top w:val="nil"/>
              <w:left w:val="nil"/>
              <w:bottom w:val="single" w:sz="4" w:space="0" w:color="000000"/>
              <w:right w:val="single" w:sz="4" w:space="0" w:color="000000"/>
            </w:tcBorders>
            <w:shd w:val="clear" w:color="000000" w:fill="FFFFFF"/>
            <w:vAlign w:val="bottom"/>
            <w:hideMark/>
          </w:tcPr>
          <w:p w14:paraId="493F041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118CBE7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5F73F2C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7AF5565B"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196ED7E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L &amp; L Gardening &amp; Maintenance</w:t>
            </w:r>
          </w:p>
        </w:tc>
        <w:tc>
          <w:tcPr>
            <w:tcW w:w="1346" w:type="dxa"/>
            <w:tcBorders>
              <w:top w:val="nil"/>
              <w:left w:val="nil"/>
              <w:bottom w:val="single" w:sz="4" w:space="0" w:color="000000"/>
              <w:right w:val="single" w:sz="4" w:space="0" w:color="000000"/>
            </w:tcBorders>
            <w:shd w:val="clear" w:color="000000" w:fill="FFFFFF"/>
            <w:vAlign w:val="bottom"/>
            <w:hideMark/>
          </w:tcPr>
          <w:p w14:paraId="4C5DFC1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Ronald Silva</w:t>
            </w:r>
          </w:p>
        </w:tc>
        <w:tc>
          <w:tcPr>
            <w:tcW w:w="1322" w:type="dxa"/>
            <w:tcBorders>
              <w:top w:val="nil"/>
              <w:left w:val="nil"/>
              <w:bottom w:val="single" w:sz="4" w:space="0" w:color="000000"/>
              <w:right w:val="single" w:sz="4" w:space="0" w:color="000000"/>
            </w:tcBorders>
            <w:shd w:val="clear" w:color="000000" w:fill="FFFFFF"/>
            <w:vAlign w:val="bottom"/>
            <w:hideMark/>
          </w:tcPr>
          <w:p w14:paraId="4C9D785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769-8819</w:t>
            </w:r>
          </w:p>
        </w:tc>
        <w:tc>
          <w:tcPr>
            <w:tcW w:w="1945" w:type="dxa"/>
            <w:tcBorders>
              <w:top w:val="nil"/>
              <w:left w:val="nil"/>
              <w:bottom w:val="single" w:sz="4" w:space="0" w:color="000000"/>
              <w:right w:val="single" w:sz="4" w:space="0" w:color="000000"/>
            </w:tcBorders>
            <w:shd w:val="clear" w:color="000000" w:fill="FFFFFF"/>
            <w:vAlign w:val="bottom"/>
            <w:hideMark/>
          </w:tcPr>
          <w:p w14:paraId="501D937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2624 Clay St</w:t>
            </w:r>
          </w:p>
        </w:tc>
        <w:tc>
          <w:tcPr>
            <w:tcW w:w="1292" w:type="dxa"/>
            <w:tcBorders>
              <w:top w:val="nil"/>
              <w:left w:val="nil"/>
              <w:bottom w:val="single" w:sz="4" w:space="0" w:color="000000"/>
              <w:right w:val="single" w:sz="4" w:space="0" w:color="000000"/>
            </w:tcBorders>
            <w:shd w:val="clear" w:color="000000" w:fill="FFFFFF"/>
            <w:vAlign w:val="bottom"/>
            <w:hideMark/>
          </w:tcPr>
          <w:p w14:paraId="19AF267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6F6405E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6B42C10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028B47B8"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0FECF4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Ladybug</w:t>
            </w:r>
          </w:p>
        </w:tc>
        <w:tc>
          <w:tcPr>
            <w:tcW w:w="1346" w:type="dxa"/>
            <w:tcBorders>
              <w:top w:val="nil"/>
              <w:left w:val="nil"/>
              <w:bottom w:val="single" w:sz="4" w:space="0" w:color="000000"/>
              <w:right w:val="single" w:sz="4" w:space="0" w:color="000000"/>
            </w:tcBorders>
            <w:shd w:val="clear" w:color="000000" w:fill="FFFFFF"/>
            <w:vAlign w:val="bottom"/>
            <w:hideMark/>
          </w:tcPr>
          <w:p w14:paraId="3A62B82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Jean Mackenzie</w:t>
            </w:r>
          </w:p>
        </w:tc>
        <w:tc>
          <w:tcPr>
            <w:tcW w:w="1322" w:type="dxa"/>
            <w:tcBorders>
              <w:top w:val="nil"/>
              <w:left w:val="nil"/>
              <w:bottom w:val="single" w:sz="4" w:space="0" w:color="000000"/>
              <w:right w:val="single" w:sz="4" w:space="0" w:color="000000"/>
            </w:tcBorders>
            <w:shd w:val="clear" w:color="000000" w:fill="FFFFFF"/>
            <w:vAlign w:val="bottom"/>
            <w:hideMark/>
          </w:tcPr>
          <w:p w14:paraId="783E7B9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523-8865</w:t>
            </w:r>
          </w:p>
        </w:tc>
        <w:tc>
          <w:tcPr>
            <w:tcW w:w="1945" w:type="dxa"/>
            <w:tcBorders>
              <w:top w:val="nil"/>
              <w:left w:val="nil"/>
              <w:bottom w:val="single" w:sz="4" w:space="0" w:color="000000"/>
              <w:right w:val="single" w:sz="4" w:space="0" w:color="000000"/>
            </w:tcBorders>
            <w:shd w:val="clear" w:color="000000" w:fill="FFFFFF"/>
            <w:vAlign w:val="bottom"/>
            <w:hideMark/>
          </w:tcPr>
          <w:p w14:paraId="1018332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3263 Thompson Ave</w:t>
            </w:r>
          </w:p>
        </w:tc>
        <w:tc>
          <w:tcPr>
            <w:tcW w:w="1292" w:type="dxa"/>
            <w:tcBorders>
              <w:top w:val="nil"/>
              <w:left w:val="nil"/>
              <w:bottom w:val="single" w:sz="4" w:space="0" w:color="000000"/>
              <w:right w:val="single" w:sz="4" w:space="0" w:color="000000"/>
            </w:tcBorders>
            <w:shd w:val="clear" w:color="000000" w:fill="FFFFFF"/>
            <w:vAlign w:val="bottom"/>
            <w:hideMark/>
          </w:tcPr>
          <w:p w14:paraId="0B6E931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2C0EB1B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4AC4FF8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12088E7D"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44B0C6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Madrigal Landscaping Maintenance</w:t>
            </w:r>
          </w:p>
        </w:tc>
        <w:tc>
          <w:tcPr>
            <w:tcW w:w="1346" w:type="dxa"/>
            <w:tcBorders>
              <w:top w:val="nil"/>
              <w:left w:val="nil"/>
              <w:bottom w:val="single" w:sz="4" w:space="0" w:color="000000"/>
              <w:right w:val="single" w:sz="4" w:space="0" w:color="000000"/>
            </w:tcBorders>
            <w:shd w:val="clear" w:color="000000" w:fill="FFFFFF"/>
            <w:vAlign w:val="bottom"/>
            <w:hideMark/>
          </w:tcPr>
          <w:p w14:paraId="3E26910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Jose Madrigal</w:t>
            </w:r>
          </w:p>
        </w:tc>
        <w:tc>
          <w:tcPr>
            <w:tcW w:w="1322" w:type="dxa"/>
            <w:tcBorders>
              <w:top w:val="nil"/>
              <w:left w:val="nil"/>
              <w:bottom w:val="single" w:sz="4" w:space="0" w:color="000000"/>
              <w:right w:val="single" w:sz="4" w:space="0" w:color="000000"/>
            </w:tcBorders>
            <w:shd w:val="clear" w:color="000000" w:fill="FFFFFF"/>
            <w:vAlign w:val="bottom"/>
            <w:hideMark/>
          </w:tcPr>
          <w:p w14:paraId="68957A7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755-2949</w:t>
            </w:r>
          </w:p>
        </w:tc>
        <w:tc>
          <w:tcPr>
            <w:tcW w:w="1945" w:type="dxa"/>
            <w:tcBorders>
              <w:top w:val="nil"/>
              <w:left w:val="nil"/>
              <w:bottom w:val="single" w:sz="4" w:space="0" w:color="000000"/>
              <w:right w:val="single" w:sz="4" w:space="0" w:color="000000"/>
            </w:tcBorders>
            <w:shd w:val="clear" w:color="000000" w:fill="FFFFFF"/>
            <w:vAlign w:val="bottom"/>
            <w:hideMark/>
          </w:tcPr>
          <w:p w14:paraId="49886D1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477 A Street</w:t>
            </w:r>
          </w:p>
        </w:tc>
        <w:tc>
          <w:tcPr>
            <w:tcW w:w="1292" w:type="dxa"/>
            <w:tcBorders>
              <w:top w:val="nil"/>
              <w:left w:val="nil"/>
              <w:bottom w:val="single" w:sz="4" w:space="0" w:color="000000"/>
              <w:right w:val="single" w:sz="4" w:space="0" w:color="000000"/>
            </w:tcBorders>
            <w:shd w:val="clear" w:color="000000" w:fill="FFFFFF"/>
            <w:vAlign w:val="bottom"/>
            <w:hideMark/>
          </w:tcPr>
          <w:p w14:paraId="11CEE6B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4976245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94541-</w:t>
            </w:r>
          </w:p>
        </w:tc>
        <w:tc>
          <w:tcPr>
            <w:tcW w:w="2160" w:type="dxa"/>
            <w:tcBorders>
              <w:top w:val="nil"/>
              <w:left w:val="nil"/>
              <w:bottom w:val="single" w:sz="4" w:space="0" w:color="000000"/>
              <w:right w:val="single" w:sz="4" w:space="0" w:color="000000"/>
            </w:tcBorders>
            <w:shd w:val="clear" w:color="000000" w:fill="FFFFFF"/>
            <w:vAlign w:val="bottom"/>
            <w:hideMark/>
          </w:tcPr>
          <w:p w14:paraId="545D155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jmadrigal997@yahoo.com</w:t>
            </w:r>
          </w:p>
        </w:tc>
      </w:tr>
      <w:tr w:rsidR="006B1CCC" w:rsidRPr="006B1CCC" w14:paraId="57CECC02"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D4F09C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Marina Landscape, Inc.</w:t>
            </w:r>
          </w:p>
        </w:tc>
        <w:tc>
          <w:tcPr>
            <w:tcW w:w="1346" w:type="dxa"/>
            <w:tcBorders>
              <w:top w:val="nil"/>
              <w:left w:val="nil"/>
              <w:bottom w:val="single" w:sz="4" w:space="0" w:color="000000"/>
              <w:right w:val="single" w:sz="4" w:space="0" w:color="000000"/>
            </w:tcBorders>
            <w:shd w:val="clear" w:color="000000" w:fill="FFFFFF"/>
            <w:vAlign w:val="bottom"/>
            <w:hideMark/>
          </w:tcPr>
          <w:p w14:paraId="0C3621B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Jaime </w:t>
            </w:r>
            <w:proofErr w:type="spellStart"/>
            <w:r w:rsidRPr="006B1CCC">
              <w:rPr>
                <w:rFonts w:ascii="Arial" w:hAnsi="Arial" w:cs="Arial"/>
                <w:color w:val="000000"/>
                <w:sz w:val="16"/>
                <w:szCs w:val="16"/>
              </w:rPr>
              <w:t>Gonsalo</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13B8DD1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( 925 ) 243-0288</w:t>
            </w:r>
          </w:p>
        </w:tc>
        <w:tc>
          <w:tcPr>
            <w:tcW w:w="1945" w:type="dxa"/>
            <w:tcBorders>
              <w:top w:val="nil"/>
              <w:left w:val="nil"/>
              <w:bottom w:val="single" w:sz="4" w:space="0" w:color="000000"/>
              <w:right w:val="single" w:sz="4" w:space="0" w:color="000000"/>
            </w:tcBorders>
            <w:shd w:val="clear" w:color="000000" w:fill="FFFFFF"/>
            <w:vAlign w:val="bottom"/>
            <w:hideMark/>
          </w:tcPr>
          <w:p w14:paraId="3605E91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5779 Preston Ave</w:t>
            </w:r>
          </w:p>
        </w:tc>
        <w:tc>
          <w:tcPr>
            <w:tcW w:w="1292" w:type="dxa"/>
            <w:tcBorders>
              <w:top w:val="nil"/>
              <w:left w:val="nil"/>
              <w:bottom w:val="single" w:sz="4" w:space="0" w:color="000000"/>
              <w:right w:val="single" w:sz="4" w:space="0" w:color="000000"/>
            </w:tcBorders>
            <w:shd w:val="clear" w:color="000000" w:fill="FFFFFF"/>
            <w:vAlign w:val="bottom"/>
            <w:hideMark/>
          </w:tcPr>
          <w:p w14:paraId="1BCBB9E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LIVERMORE</w:t>
            </w:r>
          </w:p>
        </w:tc>
        <w:tc>
          <w:tcPr>
            <w:tcW w:w="734" w:type="dxa"/>
            <w:tcBorders>
              <w:top w:val="nil"/>
              <w:left w:val="nil"/>
              <w:bottom w:val="single" w:sz="4" w:space="0" w:color="000000"/>
              <w:right w:val="single" w:sz="4" w:space="0" w:color="000000"/>
            </w:tcBorders>
            <w:shd w:val="clear" w:color="000000" w:fill="FFFFFF"/>
            <w:vAlign w:val="bottom"/>
            <w:hideMark/>
          </w:tcPr>
          <w:p w14:paraId="71A77C4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94551-</w:t>
            </w:r>
          </w:p>
        </w:tc>
        <w:tc>
          <w:tcPr>
            <w:tcW w:w="2160" w:type="dxa"/>
            <w:tcBorders>
              <w:top w:val="nil"/>
              <w:left w:val="nil"/>
              <w:bottom w:val="single" w:sz="4" w:space="0" w:color="000000"/>
              <w:right w:val="single" w:sz="4" w:space="0" w:color="000000"/>
            </w:tcBorders>
            <w:shd w:val="clear" w:color="000000" w:fill="FFFFFF"/>
            <w:vAlign w:val="bottom"/>
            <w:hideMark/>
          </w:tcPr>
          <w:p w14:paraId="415793D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gjaime@marinaco.com</w:t>
            </w:r>
          </w:p>
        </w:tc>
      </w:tr>
      <w:tr w:rsidR="006B1CCC" w:rsidRPr="006B1CCC" w14:paraId="6D7E4F2C"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375581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Mariposa Gardening &amp; Design Cooperative Inc</w:t>
            </w:r>
          </w:p>
        </w:tc>
        <w:tc>
          <w:tcPr>
            <w:tcW w:w="1346" w:type="dxa"/>
            <w:tcBorders>
              <w:top w:val="nil"/>
              <w:left w:val="nil"/>
              <w:bottom w:val="single" w:sz="4" w:space="0" w:color="000000"/>
              <w:right w:val="single" w:sz="4" w:space="0" w:color="000000"/>
            </w:tcBorders>
            <w:shd w:val="clear" w:color="000000" w:fill="FFFFFF"/>
            <w:vAlign w:val="bottom"/>
            <w:hideMark/>
          </w:tcPr>
          <w:p w14:paraId="37C0813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Allie Wilson</w:t>
            </w:r>
          </w:p>
        </w:tc>
        <w:tc>
          <w:tcPr>
            <w:tcW w:w="1322" w:type="dxa"/>
            <w:tcBorders>
              <w:top w:val="nil"/>
              <w:left w:val="nil"/>
              <w:bottom w:val="single" w:sz="4" w:space="0" w:color="000000"/>
              <w:right w:val="single" w:sz="4" w:space="0" w:color="000000"/>
            </w:tcBorders>
            <w:shd w:val="clear" w:color="000000" w:fill="FFFFFF"/>
            <w:vAlign w:val="bottom"/>
            <w:hideMark/>
          </w:tcPr>
          <w:p w14:paraId="6F2A945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891-1835</w:t>
            </w:r>
          </w:p>
        </w:tc>
        <w:tc>
          <w:tcPr>
            <w:tcW w:w="1945" w:type="dxa"/>
            <w:tcBorders>
              <w:top w:val="nil"/>
              <w:left w:val="nil"/>
              <w:bottom w:val="single" w:sz="4" w:space="0" w:color="000000"/>
              <w:right w:val="single" w:sz="4" w:space="0" w:color="000000"/>
            </w:tcBorders>
            <w:shd w:val="clear" w:color="000000" w:fill="FFFFFF"/>
            <w:vAlign w:val="bottom"/>
            <w:hideMark/>
          </w:tcPr>
          <w:p w14:paraId="4F89BAA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1625 16th Street</w:t>
            </w:r>
          </w:p>
        </w:tc>
        <w:tc>
          <w:tcPr>
            <w:tcW w:w="1292" w:type="dxa"/>
            <w:tcBorders>
              <w:top w:val="nil"/>
              <w:left w:val="nil"/>
              <w:bottom w:val="single" w:sz="4" w:space="0" w:color="000000"/>
              <w:right w:val="single" w:sz="4" w:space="0" w:color="000000"/>
            </w:tcBorders>
            <w:shd w:val="clear" w:color="000000" w:fill="FFFFFF"/>
            <w:vAlign w:val="bottom"/>
            <w:hideMark/>
          </w:tcPr>
          <w:p w14:paraId="71C9710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5802F34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94607-</w:t>
            </w:r>
          </w:p>
        </w:tc>
        <w:tc>
          <w:tcPr>
            <w:tcW w:w="2160" w:type="dxa"/>
            <w:tcBorders>
              <w:top w:val="nil"/>
              <w:left w:val="nil"/>
              <w:bottom w:val="single" w:sz="4" w:space="0" w:color="000000"/>
              <w:right w:val="single" w:sz="4" w:space="0" w:color="000000"/>
            </w:tcBorders>
            <w:shd w:val="clear" w:color="000000" w:fill="FFFFFF"/>
            <w:vAlign w:val="bottom"/>
            <w:hideMark/>
          </w:tcPr>
          <w:p w14:paraId="043B2EC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info@mariposagardening.com</w:t>
            </w:r>
          </w:p>
        </w:tc>
      </w:tr>
      <w:tr w:rsidR="006B1CCC" w:rsidRPr="006B1CCC" w14:paraId="04EEFF5D"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1B044B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Men at Work BA</w:t>
            </w:r>
          </w:p>
        </w:tc>
        <w:tc>
          <w:tcPr>
            <w:tcW w:w="1346" w:type="dxa"/>
            <w:tcBorders>
              <w:top w:val="nil"/>
              <w:left w:val="nil"/>
              <w:bottom w:val="single" w:sz="4" w:space="0" w:color="000000"/>
              <w:right w:val="single" w:sz="4" w:space="0" w:color="000000"/>
            </w:tcBorders>
            <w:shd w:val="clear" w:color="000000" w:fill="FFFFFF"/>
            <w:vAlign w:val="bottom"/>
            <w:hideMark/>
          </w:tcPr>
          <w:p w14:paraId="024A0D4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Gino </w:t>
            </w:r>
            <w:proofErr w:type="spellStart"/>
            <w:r w:rsidRPr="006B1CCC">
              <w:rPr>
                <w:rFonts w:ascii="Arial" w:hAnsi="Arial" w:cs="Arial"/>
                <w:color w:val="000000"/>
                <w:sz w:val="16"/>
                <w:szCs w:val="16"/>
              </w:rPr>
              <w:t>Mesinas</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6DED52D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293-0112</w:t>
            </w:r>
          </w:p>
        </w:tc>
        <w:tc>
          <w:tcPr>
            <w:tcW w:w="1945" w:type="dxa"/>
            <w:tcBorders>
              <w:top w:val="nil"/>
              <w:left w:val="nil"/>
              <w:bottom w:val="single" w:sz="4" w:space="0" w:color="000000"/>
              <w:right w:val="single" w:sz="4" w:space="0" w:color="000000"/>
            </w:tcBorders>
            <w:shd w:val="clear" w:color="000000" w:fill="FFFFFF"/>
            <w:vAlign w:val="bottom"/>
            <w:hideMark/>
          </w:tcPr>
          <w:p w14:paraId="448FABF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28306 Industrial Blvd., Suite L</w:t>
            </w:r>
          </w:p>
        </w:tc>
        <w:tc>
          <w:tcPr>
            <w:tcW w:w="1292" w:type="dxa"/>
            <w:tcBorders>
              <w:top w:val="nil"/>
              <w:left w:val="nil"/>
              <w:bottom w:val="single" w:sz="4" w:space="0" w:color="000000"/>
              <w:right w:val="single" w:sz="4" w:space="0" w:color="000000"/>
            </w:tcBorders>
            <w:shd w:val="clear" w:color="000000" w:fill="FFFFFF"/>
            <w:vAlign w:val="bottom"/>
            <w:hideMark/>
          </w:tcPr>
          <w:p w14:paraId="56C60E5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0721A62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94545-</w:t>
            </w:r>
          </w:p>
        </w:tc>
        <w:tc>
          <w:tcPr>
            <w:tcW w:w="2160" w:type="dxa"/>
            <w:tcBorders>
              <w:top w:val="nil"/>
              <w:left w:val="nil"/>
              <w:bottom w:val="single" w:sz="4" w:space="0" w:color="000000"/>
              <w:right w:val="single" w:sz="4" w:space="0" w:color="000000"/>
            </w:tcBorders>
            <w:shd w:val="clear" w:color="000000" w:fill="FFFFFF"/>
            <w:vAlign w:val="bottom"/>
            <w:hideMark/>
          </w:tcPr>
          <w:p w14:paraId="30F011F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gino@menatworkla.com</w:t>
            </w:r>
          </w:p>
        </w:tc>
      </w:tr>
      <w:tr w:rsidR="006B1CCC" w:rsidRPr="006B1CCC" w14:paraId="2B98EEFE"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5FC74E3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Michael </w:t>
            </w:r>
            <w:proofErr w:type="spellStart"/>
            <w:r w:rsidRPr="006B1CCC">
              <w:rPr>
                <w:rFonts w:ascii="Arial" w:hAnsi="Arial" w:cs="Arial"/>
                <w:color w:val="000000"/>
                <w:sz w:val="16"/>
                <w:szCs w:val="16"/>
              </w:rPr>
              <w:t>Manushaw</w:t>
            </w:r>
            <w:proofErr w:type="spellEnd"/>
            <w:r w:rsidRPr="006B1CCC">
              <w:rPr>
                <w:rFonts w:ascii="Arial" w:hAnsi="Arial" w:cs="Arial"/>
                <w:color w:val="000000"/>
                <w:sz w:val="16"/>
                <w:szCs w:val="16"/>
              </w:rPr>
              <w:t xml:space="preserve"> Lawn &amp; Garden</w:t>
            </w:r>
          </w:p>
        </w:tc>
        <w:tc>
          <w:tcPr>
            <w:tcW w:w="1346" w:type="dxa"/>
            <w:tcBorders>
              <w:top w:val="nil"/>
              <w:left w:val="nil"/>
              <w:bottom w:val="single" w:sz="4" w:space="0" w:color="000000"/>
              <w:right w:val="single" w:sz="4" w:space="0" w:color="000000"/>
            </w:tcBorders>
            <w:shd w:val="clear" w:color="000000" w:fill="FFFFFF"/>
            <w:vAlign w:val="bottom"/>
            <w:hideMark/>
          </w:tcPr>
          <w:p w14:paraId="7C0FFC4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Michael L </w:t>
            </w:r>
            <w:proofErr w:type="spellStart"/>
            <w:r w:rsidRPr="006B1CCC">
              <w:rPr>
                <w:rFonts w:ascii="Arial" w:hAnsi="Arial" w:cs="Arial"/>
                <w:color w:val="000000"/>
                <w:sz w:val="16"/>
                <w:szCs w:val="16"/>
              </w:rPr>
              <w:t>Manushaw</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0C4F06E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522-8836</w:t>
            </w:r>
          </w:p>
        </w:tc>
        <w:tc>
          <w:tcPr>
            <w:tcW w:w="1945" w:type="dxa"/>
            <w:tcBorders>
              <w:top w:val="nil"/>
              <w:left w:val="nil"/>
              <w:bottom w:val="single" w:sz="4" w:space="0" w:color="000000"/>
              <w:right w:val="single" w:sz="4" w:space="0" w:color="000000"/>
            </w:tcBorders>
            <w:shd w:val="clear" w:color="000000" w:fill="FFFFFF"/>
            <w:vAlign w:val="bottom"/>
            <w:hideMark/>
          </w:tcPr>
          <w:p w14:paraId="4EC8287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1207 Park </w:t>
            </w:r>
            <w:proofErr w:type="spellStart"/>
            <w:r w:rsidRPr="006B1CCC">
              <w:rPr>
                <w:rFonts w:ascii="Arial" w:hAnsi="Arial" w:cs="Arial"/>
                <w:color w:val="000000"/>
                <w:sz w:val="16"/>
                <w:szCs w:val="16"/>
              </w:rPr>
              <w:t>Avea</w:t>
            </w:r>
            <w:proofErr w:type="spellEnd"/>
          </w:p>
        </w:tc>
        <w:tc>
          <w:tcPr>
            <w:tcW w:w="1292" w:type="dxa"/>
            <w:tcBorders>
              <w:top w:val="nil"/>
              <w:left w:val="nil"/>
              <w:bottom w:val="single" w:sz="4" w:space="0" w:color="000000"/>
              <w:right w:val="single" w:sz="4" w:space="0" w:color="000000"/>
            </w:tcBorders>
            <w:shd w:val="clear" w:color="000000" w:fill="FFFFFF"/>
            <w:vAlign w:val="bottom"/>
            <w:hideMark/>
          </w:tcPr>
          <w:p w14:paraId="6FC5AD6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0D99530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4E12357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5BA01B78"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5154FE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Miles Badger Landscape</w:t>
            </w:r>
          </w:p>
        </w:tc>
        <w:tc>
          <w:tcPr>
            <w:tcW w:w="1346" w:type="dxa"/>
            <w:tcBorders>
              <w:top w:val="nil"/>
              <w:left w:val="nil"/>
              <w:bottom w:val="single" w:sz="4" w:space="0" w:color="000000"/>
              <w:right w:val="single" w:sz="4" w:space="0" w:color="000000"/>
            </w:tcBorders>
            <w:shd w:val="clear" w:color="000000" w:fill="FFFFFF"/>
            <w:vAlign w:val="bottom"/>
            <w:hideMark/>
          </w:tcPr>
          <w:p w14:paraId="3DA8262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Miles Badger</w:t>
            </w:r>
          </w:p>
        </w:tc>
        <w:tc>
          <w:tcPr>
            <w:tcW w:w="1322" w:type="dxa"/>
            <w:tcBorders>
              <w:top w:val="nil"/>
              <w:left w:val="nil"/>
              <w:bottom w:val="single" w:sz="4" w:space="0" w:color="000000"/>
              <w:right w:val="single" w:sz="4" w:space="0" w:color="000000"/>
            </w:tcBorders>
            <w:shd w:val="clear" w:color="000000" w:fill="FFFFFF"/>
            <w:vAlign w:val="bottom"/>
            <w:hideMark/>
          </w:tcPr>
          <w:p w14:paraId="76CC144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523-1837</w:t>
            </w:r>
          </w:p>
        </w:tc>
        <w:tc>
          <w:tcPr>
            <w:tcW w:w="1945" w:type="dxa"/>
            <w:tcBorders>
              <w:top w:val="nil"/>
              <w:left w:val="nil"/>
              <w:bottom w:val="single" w:sz="4" w:space="0" w:color="000000"/>
              <w:right w:val="single" w:sz="4" w:space="0" w:color="000000"/>
            </w:tcBorders>
            <w:shd w:val="clear" w:color="000000" w:fill="FFFFFF"/>
            <w:vAlign w:val="bottom"/>
            <w:hideMark/>
          </w:tcPr>
          <w:p w14:paraId="0E32185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3234 Central Ave</w:t>
            </w:r>
          </w:p>
        </w:tc>
        <w:tc>
          <w:tcPr>
            <w:tcW w:w="1292" w:type="dxa"/>
            <w:tcBorders>
              <w:top w:val="nil"/>
              <w:left w:val="nil"/>
              <w:bottom w:val="single" w:sz="4" w:space="0" w:color="000000"/>
              <w:right w:val="single" w:sz="4" w:space="0" w:color="000000"/>
            </w:tcBorders>
            <w:shd w:val="clear" w:color="000000" w:fill="FFFFFF"/>
            <w:vAlign w:val="bottom"/>
            <w:hideMark/>
          </w:tcPr>
          <w:p w14:paraId="32DDB9A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7F28C80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5A8FD9B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4304EE97"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84AAA3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New Growth Landscape Inc</w:t>
            </w:r>
          </w:p>
        </w:tc>
        <w:tc>
          <w:tcPr>
            <w:tcW w:w="1346" w:type="dxa"/>
            <w:tcBorders>
              <w:top w:val="nil"/>
              <w:left w:val="nil"/>
              <w:bottom w:val="single" w:sz="4" w:space="0" w:color="000000"/>
              <w:right w:val="single" w:sz="4" w:space="0" w:color="000000"/>
            </w:tcBorders>
            <w:shd w:val="clear" w:color="000000" w:fill="FFFFFF"/>
            <w:vAlign w:val="bottom"/>
            <w:hideMark/>
          </w:tcPr>
          <w:p w14:paraId="53705E0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Nate </w:t>
            </w:r>
            <w:proofErr w:type="spellStart"/>
            <w:r w:rsidRPr="006B1CCC">
              <w:rPr>
                <w:rFonts w:ascii="Arial" w:hAnsi="Arial" w:cs="Arial"/>
                <w:color w:val="000000"/>
                <w:sz w:val="16"/>
                <w:szCs w:val="16"/>
              </w:rPr>
              <w:t>Silin</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18D4749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261-1324</w:t>
            </w:r>
          </w:p>
        </w:tc>
        <w:tc>
          <w:tcPr>
            <w:tcW w:w="1945" w:type="dxa"/>
            <w:tcBorders>
              <w:top w:val="nil"/>
              <w:left w:val="nil"/>
              <w:bottom w:val="single" w:sz="4" w:space="0" w:color="000000"/>
              <w:right w:val="single" w:sz="4" w:space="0" w:color="000000"/>
            </w:tcBorders>
            <w:shd w:val="clear" w:color="000000" w:fill="FFFFFF"/>
            <w:vAlign w:val="bottom"/>
            <w:hideMark/>
          </w:tcPr>
          <w:p w14:paraId="298A496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1824 57th Street</w:t>
            </w:r>
          </w:p>
        </w:tc>
        <w:tc>
          <w:tcPr>
            <w:tcW w:w="1292" w:type="dxa"/>
            <w:tcBorders>
              <w:top w:val="nil"/>
              <w:left w:val="nil"/>
              <w:bottom w:val="single" w:sz="4" w:space="0" w:color="000000"/>
              <w:right w:val="single" w:sz="4" w:space="0" w:color="000000"/>
            </w:tcBorders>
            <w:shd w:val="clear" w:color="000000" w:fill="FFFFFF"/>
            <w:vAlign w:val="bottom"/>
            <w:hideMark/>
          </w:tcPr>
          <w:p w14:paraId="392DFDB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346BD39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94621-</w:t>
            </w:r>
          </w:p>
        </w:tc>
        <w:tc>
          <w:tcPr>
            <w:tcW w:w="2160" w:type="dxa"/>
            <w:tcBorders>
              <w:top w:val="nil"/>
              <w:left w:val="nil"/>
              <w:bottom w:val="single" w:sz="4" w:space="0" w:color="000000"/>
              <w:right w:val="single" w:sz="4" w:space="0" w:color="000000"/>
            </w:tcBorders>
            <w:shd w:val="clear" w:color="000000" w:fill="FFFFFF"/>
            <w:vAlign w:val="bottom"/>
            <w:hideMark/>
          </w:tcPr>
          <w:p w14:paraId="27A012F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nates@newgrowthlandscape.net</w:t>
            </w:r>
          </w:p>
        </w:tc>
      </w:tr>
      <w:tr w:rsidR="006B1CCC" w:rsidRPr="006B1CCC" w14:paraId="374FA35E"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F41F4A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New Image Landscape Company</w:t>
            </w:r>
          </w:p>
        </w:tc>
        <w:tc>
          <w:tcPr>
            <w:tcW w:w="1346" w:type="dxa"/>
            <w:tcBorders>
              <w:top w:val="nil"/>
              <w:left w:val="nil"/>
              <w:bottom w:val="single" w:sz="4" w:space="0" w:color="000000"/>
              <w:right w:val="single" w:sz="4" w:space="0" w:color="000000"/>
            </w:tcBorders>
            <w:shd w:val="clear" w:color="000000" w:fill="FFFFFF"/>
            <w:vAlign w:val="bottom"/>
            <w:hideMark/>
          </w:tcPr>
          <w:p w14:paraId="1054077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Brock Hopkins</w:t>
            </w:r>
          </w:p>
        </w:tc>
        <w:tc>
          <w:tcPr>
            <w:tcW w:w="1322" w:type="dxa"/>
            <w:tcBorders>
              <w:top w:val="nil"/>
              <w:left w:val="nil"/>
              <w:bottom w:val="single" w:sz="4" w:space="0" w:color="000000"/>
              <w:right w:val="single" w:sz="4" w:space="0" w:color="000000"/>
            </w:tcBorders>
            <w:shd w:val="clear" w:color="000000" w:fill="FFFFFF"/>
            <w:vAlign w:val="bottom"/>
            <w:hideMark/>
          </w:tcPr>
          <w:p w14:paraId="02AFDED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226-9191</w:t>
            </w:r>
          </w:p>
        </w:tc>
        <w:tc>
          <w:tcPr>
            <w:tcW w:w="1945" w:type="dxa"/>
            <w:tcBorders>
              <w:top w:val="nil"/>
              <w:left w:val="nil"/>
              <w:bottom w:val="single" w:sz="4" w:space="0" w:color="000000"/>
              <w:right w:val="single" w:sz="4" w:space="0" w:color="000000"/>
            </w:tcBorders>
            <w:shd w:val="clear" w:color="000000" w:fill="FFFFFF"/>
            <w:vAlign w:val="bottom"/>
            <w:hideMark/>
          </w:tcPr>
          <w:p w14:paraId="300499D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3250 Darby Common</w:t>
            </w:r>
          </w:p>
        </w:tc>
        <w:tc>
          <w:tcPr>
            <w:tcW w:w="1292" w:type="dxa"/>
            <w:tcBorders>
              <w:top w:val="nil"/>
              <w:left w:val="nil"/>
              <w:bottom w:val="single" w:sz="4" w:space="0" w:color="000000"/>
              <w:right w:val="single" w:sz="4" w:space="0" w:color="000000"/>
            </w:tcBorders>
            <w:shd w:val="clear" w:color="000000" w:fill="FFFFFF"/>
            <w:vAlign w:val="bottom"/>
            <w:hideMark/>
          </w:tcPr>
          <w:p w14:paraId="3B8E049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FREMONT</w:t>
            </w:r>
          </w:p>
        </w:tc>
        <w:tc>
          <w:tcPr>
            <w:tcW w:w="734" w:type="dxa"/>
            <w:tcBorders>
              <w:top w:val="nil"/>
              <w:left w:val="nil"/>
              <w:bottom w:val="single" w:sz="4" w:space="0" w:color="000000"/>
              <w:right w:val="single" w:sz="4" w:space="0" w:color="000000"/>
            </w:tcBorders>
            <w:shd w:val="clear" w:color="000000" w:fill="FFFFFF"/>
            <w:vAlign w:val="bottom"/>
            <w:hideMark/>
          </w:tcPr>
          <w:p w14:paraId="525272D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94539-</w:t>
            </w:r>
          </w:p>
        </w:tc>
        <w:tc>
          <w:tcPr>
            <w:tcW w:w="2160" w:type="dxa"/>
            <w:tcBorders>
              <w:top w:val="nil"/>
              <w:left w:val="nil"/>
              <w:bottom w:val="single" w:sz="4" w:space="0" w:color="000000"/>
              <w:right w:val="single" w:sz="4" w:space="0" w:color="000000"/>
            </w:tcBorders>
            <w:shd w:val="clear" w:color="000000" w:fill="FFFFFF"/>
            <w:vAlign w:val="bottom"/>
            <w:hideMark/>
          </w:tcPr>
          <w:p w14:paraId="400C6A1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bhopkins@newimagelandscape.com</w:t>
            </w:r>
          </w:p>
        </w:tc>
      </w:tr>
      <w:tr w:rsidR="006B1CCC" w:rsidRPr="006B1CCC" w14:paraId="325C70B1"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053B15E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Northern Landscape Management, Inc.</w:t>
            </w:r>
          </w:p>
        </w:tc>
        <w:tc>
          <w:tcPr>
            <w:tcW w:w="1346" w:type="dxa"/>
            <w:tcBorders>
              <w:top w:val="nil"/>
              <w:left w:val="nil"/>
              <w:bottom w:val="single" w:sz="4" w:space="0" w:color="000000"/>
              <w:right w:val="single" w:sz="4" w:space="0" w:color="000000"/>
            </w:tcBorders>
            <w:shd w:val="clear" w:color="000000" w:fill="FFFFFF"/>
            <w:vAlign w:val="bottom"/>
            <w:hideMark/>
          </w:tcPr>
          <w:p w14:paraId="46C4271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Danielle Keeling</w:t>
            </w:r>
          </w:p>
        </w:tc>
        <w:tc>
          <w:tcPr>
            <w:tcW w:w="1322" w:type="dxa"/>
            <w:tcBorders>
              <w:top w:val="nil"/>
              <w:left w:val="nil"/>
              <w:bottom w:val="single" w:sz="4" w:space="0" w:color="000000"/>
              <w:right w:val="single" w:sz="4" w:space="0" w:color="000000"/>
            </w:tcBorders>
            <w:shd w:val="clear" w:color="000000" w:fill="FFFFFF"/>
            <w:vAlign w:val="bottom"/>
            <w:hideMark/>
          </w:tcPr>
          <w:p w14:paraId="6E1BA37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777-0110</w:t>
            </w:r>
          </w:p>
        </w:tc>
        <w:tc>
          <w:tcPr>
            <w:tcW w:w="1945" w:type="dxa"/>
            <w:tcBorders>
              <w:top w:val="nil"/>
              <w:left w:val="nil"/>
              <w:bottom w:val="single" w:sz="4" w:space="0" w:color="000000"/>
              <w:right w:val="single" w:sz="4" w:space="0" w:color="000000"/>
            </w:tcBorders>
            <w:shd w:val="clear" w:color="000000" w:fill="FFFFFF"/>
            <w:vAlign w:val="bottom"/>
            <w:hideMark/>
          </w:tcPr>
          <w:p w14:paraId="355A385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950 Carden Street</w:t>
            </w:r>
          </w:p>
        </w:tc>
        <w:tc>
          <w:tcPr>
            <w:tcW w:w="1292" w:type="dxa"/>
            <w:tcBorders>
              <w:top w:val="nil"/>
              <w:left w:val="nil"/>
              <w:bottom w:val="single" w:sz="4" w:space="0" w:color="000000"/>
              <w:right w:val="single" w:sz="4" w:space="0" w:color="000000"/>
            </w:tcBorders>
            <w:shd w:val="clear" w:color="000000" w:fill="FFFFFF"/>
            <w:vAlign w:val="bottom"/>
            <w:hideMark/>
          </w:tcPr>
          <w:p w14:paraId="612F1E1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SAN LEANDRO</w:t>
            </w:r>
          </w:p>
        </w:tc>
        <w:tc>
          <w:tcPr>
            <w:tcW w:w="734" w:type="dxa"/>
            <w:tcBorders>
              <w:top w:val="nil"/>
              <w:left w:val="nil"/>
              <w:bottom w:val="single" w:sz="4" w:space="0" w:color="000000"/>
              <w:right w:val="single" w:sz="4" w:space="0" w:color="000000"/>
            </w:tcBorders>
            <w:shd w:val="clear" w:color="000000" w:fill="FFFFFF"/>
            <w:vAlign w:val="bottom"/>
            <w:hideMark/>
          </w:tcPr>
          <w:p w14:paraId="67A3428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94577-</w:t>
            </w:r>
          </w:p>
        </w:tc>
        <w:tc>
          <w:tcPr>
            <w:tcW w:w="2160" w:type="dxa"/>
            <w:tcBorders>
              <w:top w:val="nil"/>
              <w:left w:val="nil"/>
              <w:bottom w:val="single" w:sz="4" w:space="0" w:color="000000"/>
              <w:right w:val="single" w:sz="4" w:space="0" w:color="000000"/>
            </w:tcBorders>
            <w:shd w:val="clear" w:color="000000" w:fill="FFFFFF"/>
            <w:vAlign w:val="bottom"/>
            <w:hideMark/>
          </w:tcPr>
          <w:p w14:paraId="7D3D43B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danielle@northern-landscape.com</w:t>
            </w:r>
          </w:p>
        </w:tc>
      </w:tr>
      <w:tr w:rsidR="006B1CCC" w:rsidRPr="006B1CCC" w14:paraId="7D9828AA"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1F5C17A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lastRenderedPageBreak/>
              <w:t xml:space="preserve">  </w:t>
            </w:r>
            <w:proofErr w:type="spellStart"/>
            <w:r w:rsidRPr="006B1CCC">
              <w:rPr>
                <w:rFonts w:ascii="Arial" w:hAnsi="Arial" w:cs="Arial"/>
                <w:color w:val="000000"/>
                <w:sz w:val="16"/>
                <w:szCs w:val="16"/>
              </w:rPr>
              <w:t>Ollymann</w:t>
            </w:r>
            <w:proofErr w:type="spellEnd"/>
            <w:r w:rsidRPr="006B1CCC">
              <w:rPr>
                <w:rFonts w:ascii="Arial" w:hAnsi="Arial" w:cs="Arial"/>
                <w:color w:val="000000"/>
                <w:sz w:val="16"/>
                <w:szCs w:val="16"/>
              </w:rPr>
              <w:t xml:space="preserve"> Development, Inc.</w:t>
            </w:r>
          </w:p>
        </w:tc>
        <w:tc>
          <w:tcPr>
            <w:tcW w:w="1346" w:type="dxa"/>
            <w:tcBorders>
              <w:top w:val="nil"/>
              <w:left w:val="nil"/>
              <w:bottom w:val="single" w:sz="4" w:space="0" w:color="000000"/>
              <w:right w:val="single" w:sz="4" w:space="0" w:color="000000"/>
            </w:tcBorders>
            <w:shd w:val="clear" w:color="000000" w:fill="FFFFFF"/>
            <w:vAlign w:val="bottom"/>
            <w:hideMark/>
          </w:tcPr>
          <w:p w14:paraId="2B0379D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Emmanuel </w:t>
            </w:r>
            <w:proofErr w:type="spellStart"/>
            <w:r w:rsidRPr="006B1CCC">
              <w:rPr>
                <w:rFonts w:ascii="Arial" w:hAnsi="Arial" w:cs="Arial"/>
                <w:color w:val="000000"/>
                <w:sz w:val="16"/>
                <w:szCs w:val="16"/>
              </w:rPr>
              <w:t>Olayinka</w:t>
            </w:r>
            <w:proofErr w:type="spellEnd"/>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Ajiboye</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3F652A3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467-4711</w:t>
            </w:r>
          </w:p>
        </w:tc>
        <w:tc>
          <w:tcPr>
            <w:tcW w:w="1945" w:type="dxa"/>
            <w:tcBorders>
              <w:top w:val="nil"/>
              <w:left w:val="nil"/>
              <w:bottom w:val="single" w:sz="4" w:space="0" w:color="000000"/>
              <w:right w:val="single" w:sz="4" w:space="0" w:color="000000"/>
            </w:tcBorders>
            <w:shd w:val="clear" w:color="000000" w:fill="FFFFFF"/>
            <w:vAlign w:val="bottom"/>
            <w:hideMark/>
          </w:tcPr>
          <w:p w14:paraId="2711009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215 W. Macarthur Blvd., Suite 108</w:t>
            </w:r>
          </w:p>
        </w:tc>
        <w:tc>
          <w:tcPr>
            <w:tcW w:w="1292" w:type="dxa"/>
            <w:tcBorders>
              <w:top w:val="nil"/>
              <w:left w:val="nil"/>
              <w:bottom w:val="single" w:sz="4" w:space="0" w:color="000000"/>
              <w:right w:val="single" w:sz="4" w:space="0" w:color="000000"/>
            </w:tcBorders>
            <w:shd w:val="clear" w:color="000000" w:fill="FFFFFF"/>
            <w:vAlign w:val="bottom"/>
            <w:hideMark/>
          </w:tcPr>
          <w:p w14:paraId="525018F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65DB78F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94611-</w:t>
            </w:r>
          </w:p>
        </w:tc>
        <w:tc>
          <w:tcPr>
            <w:tcW w:w="2160" w:type="dxa"/>
            <w:tcBorders>
              <w:top w:val="nil"/>
              <w:left w:val="nil"/>
              <w:bottom w:val="single" w:sz="4" w:space="0" w:color="000000"/>
              <w:right w:val="single" w:sz="4" w:space="0" w:color="000000"/>
            </w:tcBorders>
            <w:shd w:val="clear" w:color="000000" w:fill="FFFFFF"/>
            <w:vAlign w:val="bottom"/>
            <w:hideMark/>
          </w:tcPr>
          <w:p w14:paraId="2FBCEB3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emmajiboye@yahoo.com</w:t>
            </w:r>
          </w:p>
        </w:tc>
      </w:tr>
      <w:tr w:rsidR="006B1CCC" w:rsidRPr="006B1CCC" w14:paraId="120ADE41"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515D0ED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Ortega Aeration &amp; Landscape</w:t>
            </w:r>
          </w:p>
        </w:tc>
        <w:tc>
          <w:tcPr>
            <w:tcW w:w="1346" w:type="dxa"/>
            <w:tcBorders>
              <w:top w:val="nil"/>
              <w:left w:val="nil"/>
              <w:bottom w:val="single" w:sz="4" w:space="0" w:color="000000"/>
              <w:right w:val="single" w:sz="4" w:space="0" w:color="000000"/>
            </w:tcBorders>
            <w:shd w:val="clear" w:color="000000" w:fill="FFFFFF"/>
            <w:vAlign w:val="bottom"/>
            <w:hideMark/>
          </w:tcPr>
          <w:p w14:paraId="7A0F75D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Ron Ortega</w:t>
            </w:r>
          </w:p>
        </w:tc>
        <w:tc>
          <w:tcPr>
            <w:tcW w:w="1322" w:type="dxa"/>
            <w:tcBorders>
              <w:top w:val="nil"/>
              <w:left w:val="nil"/>
              <w:bottom w:val="single" w:sz="4" w:space="0" w:color="000000"/>
              <w:right w:val="single" w:sz="4" w:space="0" w:color="000000"/>
            </w:tcBorders>
            <w:shd w:val="clear" w:color="000000" w:fill="FFFFFF"/>
            <w:vAlign w:val="bottom"/>
            <w:hideMark/>
          </w:tcPr>
          <w:p w14:paraId="3E29BA1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278-4155</w:t>
            </w:r>
          </w:p>
        </w:tc>
        <w:tc>
          <w:tcPr>
            <w:tcW w:w="1945" w:type="dxa"/>
            <w:tcBorders>
              <w:top w:val="nil"/>
              <w:left w:val="nil"/>
              <w:bottom w:val="single" w:sz="4" w:space="0" w:color="000000"/>
              <w:right w:val="single" w:sz="4" w:space="0" w:color="000000"/>
            </w:tcBorders>
            <w:shd w:val="clear" w:color="000000" w:fill="FFFFFF"/>
            <w:vAlign w:val="bottom"/>
            <w:hideMark/>
          </w:tcPr>
          <w:p w14:paraId="61D4C25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14996 LARK ST.</w:t>
            </w:r>
          </w:p>
        </w:tc>
        <w:tc>
          <w:tcPr>
            <w:tcW w:w="1292" w:type="dxa"/>
            <w:tcBorders>
              <w:top w:val="nil"/>
              <w:left w:val="nil"/>
              <w:bottom w:val="single" w:sz="4" w:space="0" w:color="000000"/>
              <w:right w:val="single" w:sz="4" w:space="0" w:color="000000"/>
            </w:tcBorders>
            <w:shd w:val="clear" w:color="000000" w:fill="FFFFFF"/>
            <w:vAlign w:val="bottom"/>
            <w:hideMark/>
          </w:tcPr>
          <w:p w14:paraId="3A2FA5F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SAN LEANDRO</w:t>
            </w:r>
          </w:p>
        </w:tc>
        <w:tc>
          <w:tcPr>
            <w:tcW w:w="734" w:type="dxa"/>
            <w:tcBorders>
              <w:top w:val="nil"/>
              <w:left w:val="nil"/>
              <w:bottom w:val="single" w:sz="4" w:space="0" w:color="000000"/>
              <w:right w:val="single" w:sz="4" w:space="0" w:color="000000"/>
            </w:tcBorders>
            <w:shd w:val="clear" w:color="000000" w:fill="FFFFFF"/>
            <w:vAlign w:val="bottom"/>
            <w:hideMark/>
          </w:tcPr>
          <w:p w14:paraId="50FE0CC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94578-</w:t>
            </w:r>
          </w:p>
        </w:tc>
        <w:tc>
          <w:tcPr>
            <w:tcW w:w="2160" w:type="dxa"/>
            <w:tcBorders>
              <w:top w:val="nil"/>
              <w:left w:val="nil"/>
              <w:bottom w:val="single" w:sz="4" w:space="0" w:color="000000"/>
              <w:right w:val="single" w:sz="4" w:space="0" w:color="000000"/>
            </w:tcBorders>
            <w:shd w:val="clear" w:color="000000" w:fill="FFFFFF"/>
            <w:vAlign w:val="bottom"/>
            <w:hideMark/>
          </w:tcPr>
          <w:p w14:paraId="3D3E172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57C6549E"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45FD281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Pacheco Landscape and Construction Inc</w:t>
            </w:r>
          </w:p>
        </w:tc>
        <w:tc>
          <w:tcPr>
            <w:tcW w:w="1346" w:type="dxa"/>
            <w:tcBorders>
              <w:top w:val="nil"/>
              <w:left w:val="nil"/>
              <w:bottom w:val="single" w:sz="4" w:space="0" w:color="000000"/>
              <w:right w:val="single" w:sz="4" w:space="0" w:color="000000"/>
            </w:tcBorders>
            <w:shd w:val="clear" w:color="000000" w:fill="FFFFFF"/>
            <w:vAlign w:val="bottom"/>
            <w:hideMark/>
          </w:tcPr>
          <w:p w14:paraId="1BF821A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Lynn Pacheco</w:t>
            </w:r>
          </w:p>
        </w:tc>
        <w:tc>
          <w:tcPr>
            <w:tcW w:w="1322" w:type="dxa"/>
            <w:tcBorders>
              <w:top w:val="nil"/>
              <w:left w:val="nil"/>
              <w:bottom w:val="single" w:sz="4" w:space="0" w:color="000000"/>
              <w:right w:val="single" w:sz="4" w:space="0" w:color="000000"/>
            </w:tcBorders>
            <w:shd w:val="clear" w:color="000000" w:fill="FFFFFF"/>
            <w:vAlign w:val="bottom"/>
            <w:hideMark/>
          </w:tcPr>
          <w:p w14:paraId="19308E1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487-3580</w:t>
            </w:r>
          </w:p>
        </w:tc>
        <w:tc>
          <w:tcPr>
            <w:tcW w:w="1945" w:type="dxa"/>
            <w:tcBorders>
              <w:top w:val="nil"/>
              <w:left w:val="nil"/>
              <w:bottom w:val="single" w:sz="4" w:space="0" w:color="000000"/>
              <w:right w:val="single" w:sz="4" w:space="0" w:color="000000"/>
            </w:tcBorders>
            <w:shd w:val="clear" w:color="000000" w:fill="FFFFFF"/>
            <w:vAlign w:val="bottom"/>
            <w:hideMark/>
          </w:tcPr>
          <w:p w14:paraId="76C8C51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26062 Eden Landing Road, Suite 4</w:t>
            </w:r>
          </w:p>
        </w:tc>
        <w:tc>
          <w:tcPr>
            <w:tcW w:w="1292" w:type="dxa"/>
            <w:tcBorders>
              <w:top w:val="nil"/>
              <w:left w:val="nil"/>
              <w:bottom w:val="single" w:sz="4" w:space="0" w:color="000000"/>
              <w:right w:val="single" w:sz="4" w:space="0" w:color="000000"/>
            </w:tcBorders>
            <w:shd w:val="clear" w:color="000000" w:fill="FFFFFF"/>
            <w:vAlign w:val="bottom"/>
            <w:hideMark/>
          </w:tcPr>
          <w:p w14:paraId="0F3D623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40EE8D3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94545-</w:t>
            </w:r>
          </w:p>
        </w:tc>
        <w:tc>
          <w:tcPr>
            <w:tcW w:w="2160" w:type="dxa"/>
            <w:tcBorders>
              <w:top w:val="nil"/>
              <w:left w:val="nil"/>
              <w:bottom w:val="single" w:sz="4" w:space="0" w:color="000000"/>
              <w:right w:val="single" w:sz="4" w:space="0" w:color="000000"/>
            </w:tcBorders>
            <w:shd w:val="clear" w:color="000000" w:fill="FFFFFF"/>
            <w:vAlign w:val="bottom"/>
            <w:hideMark/>
          </w:tcPr>
          <w:p w14:paraId="1AAC1C4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lynn@pachecolandcons.com</w:t>
            </w:r>
          </w:p>
        </w:tc>
      </w:tr>
      <w:tr w:rsidR="006B1CCC" w:rsidRPr="006B1CCC" w14:paraId="744BD4DB"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EA9166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Pacheco Landscape Management</w:t>
            </w:r>
          </w:p>
        </w:tc>
        <w:tc>
          <w:tcPr>
            <w:tcW w:w="1346" w:type="dxa"/>
            <w:tcBorders>
              <w:top w:val="nil"/>
              <w:left w:val="nil"/>
              <w:bottom w:val="single" w:sz="4" w:space="0" w:color="000000"/>
              <w:right w:val="single" w:sz="4" w:space="0" w:color="000000"/>
            </w:tcBorders>
            <w:shd w:val="clear" w:color="000000" w:fill="FFFFFF"/>
            <w:vAlign w:val="bottom"/>
            <w:hideMark/>
          </w:tcPr>
          <w:p w14:paraId="67CD418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Karl Pacheco</w:t>
            </w:r>
          </w:p>
        </w:tc>
        <w:tc>
          <w:tcPr>
            <w:tcW w:w="1322" w:type="dxa"/>
            <w:tcBorders>
              <w:top w:val="nil"/>
              <w:left w:val="nil"/>
              <w:bottom w:val="single" w:sz="4" w:space="0" w:color="000000"/>
              <w:right w:val="single" w:sz="4" w:space="0" w:color="000000"/>
            </w:tcBorders>
            <w:shd w:val="clear" w:color="000000" w:fill="FFFFFF"/>
            <w:vAlign w:val="bottom"/>
            <w:hideMark/>
          </w:tcPr>
          <w:p w14:paraId="48590A8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760-1808</w:t>
            </w:r>
          </w:p>
        </w:tc>
        <w:tc>
          <w:tcPr>
            <w:tcW w:w="1945" w:type="dxa"/>
            <w:tcBorders>
              <w:top w:val="nil"/>
              <w:left w:val="nil"/>
              <w:bottom w:val="single" w:sz="4" w:space="0" w:color="000000"/>
              <w:right w:val="single" w:sz="4" w:space="0" w:color="000000"/>
            </w:tcBorders>
            <w:shd w:val="clear" w:color="000000" w:fill="FFFFFF"/>
            <w:vAlign w:val="bottom"/>
            <w:hideMark/>
          </w:tcPr>
          <w:p w14:paraId="1AF6A9E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20146 Butterfield Drive</w:t>
            </w:r>
          </w:p>
        </w:tc>
        <w:tc>
          <w:tcPr>
            <w:tcW w:w="1292" w:type="dxa"/>
            <w:tcBorders>
              <w:top w:val="nil"/>
              <w:left w:val="nil"/>
              <w:bottom w:val="single" w:sz="4" w:space="0" w:color="000000"/>
              <w:right w:val="single" w:sz="4" w:space="0" w:color="000000"/>
            </w:tcBorders>
            <w:shd w:val="clear" w:color="000000" w:fill="FFFFFF"/>
            <w:vAlign w:val="bottom"/>
            <w:hideMark/>
          </w:tcPr>
          <w:p w14:paraId="03DFCA6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CASTRO VALLEY</w:t>
            </w:r>
          </w:p>
        </w:tc>
        <w:tc>
          <w:tcPr>
            <w:tcW w:w="734" w:type="dxa"/>
            <w:tcBorders>
              <w:top w:val="nil"/>
              <w:left w:val="nil"/>
              <w:bottom w:val="single" w:sz="4" w:space="0" w:color="000000"/>
              <w:right w:val="single" w:sz="4" w:space="0" w:color="000000"/>
            </w:tcBorders>
            <w:shd w:val="clear" w:color="000000" w:fill="FFFFFF"/>
            <w:vAlign w:val="bottom"/>
            <w:hideMark/>
          </w:tcPr>
          <w:p w14:paraId="3B6369B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94546-</w:t>
            </w:r>
          </w:p>
        </w:tc>
        <w:tc>
          <w:tcPr>
            <w:tcW w:w="2160" w:type="dxa"/>
            <w:tcBorders>
              <w:top w:val="nil"/>
              <w:left w:val="nil"/>
              <w:bottom w:val="single" w:sz="4" w:space="0" w:color="000000"/>
              <w:right w:val="single" w:sz="4" w:space="0" w:color="000000"/>
            </w:tcBorders>
            <w:shd w:val="clear" w:color="000000" w:fill="FFFFFF"/>
            <w:vAlign w:val="bottom"/>
            <w:hideMark/>
          </w:tcPr>
          <w:p w14:paraId="6FDC5F9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karl@plm-landscape.com</w:t>
            </w:r>
          </w:p>
        </w:tc>
      </w:tr>
      <w:tr w:rsidR="006B1CCC" w:rsidRPr="006B1CCC" w14:paraId="243463B5"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1C31CDF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Paradise Plants Company</w:t>
            </w:r>
          </w:p>
        </w:tc>
        <w:tc>
          <w:tcPr>
            <w:tcW w:w="1346" w:type="dxa"/>
            <w:tcBorders>
              <w:top w:val="nil"/>
              <w:left w:val="nil"/>
              <w:bottom w:val="single" w:sz="4" w:space="0" w:color="000000"/>
              <w:right w:val="single" w:sz="4" w:space="0" w:color="000000"/>
            </w:tcBorders>
            <w:shd w:val="clear" w:color="000000" w:fill="FFFFFF"/>
            <w:vAlign w:val="bottom"/>
            <w:hideMark/>
          </w:tcPr>
          <w:p w14:paraId="3DB7790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Phil Roberts</w:t>
            </w:r>
          </w:p>
        </w:tc>
        <w:tc>
          <w:tcPr>
            <w:tcW w:w="1322" w:type="dxa"/>
            <w:tcBorders>
              <w:top w:val="nil"/>
              <w:left w:val="nil"/>
              <w:bottom w:val="single" w:sz="4" w:space="0" w:color="000000"/>
              <w:right w:val="single" w:sz="4" w:space="0" w:color="000000"/>
            </w:tcBorders>
            <w:shd w:val="clear" w:color="000000" w:fill="FFFFFF"/>
            <w:vAlign w:val="bottom"/>
            <w:hideMark/>
          </w:tcPr>
          <w:p w14:paraId="42AB353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( 415 ) 760-4677</w:t>
            </w:r>
          </w:p>
        </w:tc>
        <w:tc>
          <w:tcPr>
            <w:tcW w:w="1945" w:type="dxa"/>
            <w:tcBorders>
              <w:top w:val="nil"/>
              <w:left w:val="nil"/>
              <w:bottom w:val="single" w:sz="4" w:space="0" w:color="000000"/>
              <w:right w:val="single" w:sz="4" w:space="0" w:color="000000"/>
            </w:tcBorders>
            <w:shd w:val="clear" w:color="000000" w:fill="FFFFFF"/>
            <w:vAlign w:val="bottom"/>
            <w:hideMark/>
          </w:tcPr>
          <w:p w14:paraId="3D25953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3623 Redding St</w:t>
            </w:r>
          </w:p>
        </w:tc>
        <w:tc>
          <w:tcPr>
            <w:tcW w:w="1292" w:type="dxa"/>
            <w:tcBorders>
              <w:top w:val="nil"/>
              <w:left w:val="nil"/>
              <w:bottom w:val="single" w:sz="4" w:space="0" w:color="000000"/>
              <w:right w:val="single" w:sz="4" w:space="0" w:color="000000"/>
            </w:tcBorders>
            <w:shd w:val="clear" w:color="000000" w:fill="FFFFFF"/>
            <w:vAlign w:val="bottom"/>
            <w:hideMark/>
          </w:tcPr>
          <w:p w14:paraId="65DA19B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7B19B7A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94619-</w:t>
            </w:r>
          </w:p>
        </w:tc>
        <w:tc>
          <w:tcPr>
            <w:tcW w:w="2160" w:type="dxa"/>
            <w:tcBorders>
              <w:top w:val="nil"/>
              <w:left w:val="nil"/>
              <w:bottom w:val="single" w:sz="4" w:space="0" w:color="000000"/>
              <w:right w:val="single" w:sz="4" w:space="0" w:color="000000"/>
            </w:tcBorders>
            <w:shd w:val="clear" w:color="000000" w:fill="FFFFFF"/>
            <w:vAlign w:val="bottom"/>
            <w:hideMark/>
          </w:tcPr>
          <w:p w14:paraId="24A68B2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ppc@gardener.com</w:t>
            </w:r>
          </w:p>
        </w:tc>
      </w:tr>
      <w:tr w:rsidR="006B1CCC" w:rsidRPr="006B1CCC" w14:paraId="76CB8C69"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08E1CDC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Paraiso Landscape</w:t>
            </w:r>
          </w:p>
        </w:tc>
        <w:tc>
          <w:tcPr>
            <w:tcW w:w="1346" w:type="dxa"/>
            <w:tcBorders>
              <w:top w:val="nil"/>
              <w:left w:val="nil"/>
              <w:bottom w:val="single" w:sz="4" w:space="0" w:color="000000"/>
              <w:right w:val="single" w:sz="4" w:space="0" w:color="000000"/>
            </w:tcBorders>
            <w:shd w:val="clear" w:color="000000" w:fill="FFFFFF"/>
            <w:vAlign w:val="bottom"/>
            <w:hideMark/>
          </w:tcPr>
          <w:p w14:paraId="599F250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Jorge P Rodriguez</w:t>
            </w:r>
          </w:p>
        </w:tc>
        <w:tc>
          <w:tcPr>
            <w:tcW w:w="1322" w:type="dxa"/>
            <w:tcBorders>
              <w:top w:val="nil"/>
              <w:left w:val="nil"/>
              <w:bottom w:val="single" w:sz="4" w:space="0" w:color="000000"/>
              <w:right w:val="single" w:sz="4" w:space="0" w:color="000000"/>
            </w:tcBorders>
            <w:shd w:val="clear" w:color="000000" w:fill="FFFFFF"/>
            <w:vAlign w:val="bottom"/>
            <w:hideMark/>
          </w:tcPr>
          <w:p w14:paraId="495C550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507-1677</w:t>
            </w:r>
          </w:p>
        </w:tc>
        <w:tc>
          <w:tcPr>
            <w:tcW w:w="1945" w:type="dxa"/>
            <w:tcBorders>
              <w:top w:val="nil"/>
              <w:left w:val="nil"/>
              <w:bottom w:val="single" w:sz="4" w:space="0" w:color="000000"/>
              <w:right w:val="single" w:sz="4" w:space="0" w:color="000000"/>
            </w:tcBorders>
            <w:shd w:val="clear" w:color="000000" w:fill="FFFFFF"/>
            <w:vAlign w:val="bottom"/>
            <w:hideMark/>
          </w:tcPr>
          <w:p w14:paraId="7638004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2200 40TH AVE</w:t>
            </w:r>
          </w:p>
        </w:tc>
        <w:tc>
          <w:tcPr>
            <w:tcW w:w="1292" w:type="dxa"/>
            <w:tcBorders>
              <w:top w:val="nil"/>
              <w:left w:val="nil"/>
              <w:bottom w:val="single" w:sz="4" w:space="0" w:color="000000"/>
              <w:right w:val="single" w:sz="4" w:space="0" w:color="000000"/>
            </w:tcBorders>
            <w:shd w:val="clear" w:color="000000" w:fill="FFFFFF"/>
            <w:vAlign w:val="bottom"/>
            <w:hideMark/>
          </w:tcPr>
          <w:p w14:paraId="5D6FB03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20C7CA6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94601-</w:t>
            </w:r>
          </w:p>
        </w:tc>
        <w:tc>
          <w:tcPr>
            <w:tcW w:w="2160" w:type="dxa"/>
            <w:tcBorders>
              <w:top w:val="nil"/>
              <w:left w:val="nil"/>
              <w:bottom w:val="single" w:sz="4" w:space="0" w:color="000000"/>
              <w:right w:val="single" w:sz="4" w:space="0" w:color="000000"/>
            </w:tcBorders>
            <w:shd w:val="clear" w:color="000000" w:fill="FFFFFF"/>
            <w:vAlign w:val="bottom"/>
            <w:hideMark/>
          </w:tcPr>
          <w:p w14:paraId="2BABBF0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28B7FFEB"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9D68C6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Peralta Service Corporation</w:t>
            </w:r>
          </w:p>
        </w:tc>
        <w:tc>
          <w:tcPr>
            <w:tcW w:w="1346" w:type="dxa"/>
            <w:tcBorders>
              <w:top w:val="nil"/>
              <w:left w:val="nil"/>
              <w:bottom w:val="single" w:sz="4" w:space="0" w:color="000000"/>
              <w:right w:val="single" w:sz="4" w:space="0" w:color="000000"/>
            </w:tcBorders>
            <w:shd w:val="clear" w:color="000000" w:fill="FFFFFF"/>
            <w:vAlign w:val="bottom"/>
            <w:hideMark/>
          </w:tcPr>
          <w:p w14:paraId="36D6549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Harold Dees</w:t>
            </w:r>
          </w:p>
        </w:tc>
        <w:tc>
          <w:tcPr>
            <w:tcW w:w="1322" w:type="dxa"/>
            <w:tcBorders>
              <w:top w:val="nil"/>
              <w:left w:val="nil"/>
              <w:bottom w:val="single" w:sz="4" w:space="0" w:color="000000"/>
              <w:right w:val="single" w:sz="4" w:space="0" w:color="000000"/>
            </w:tcBorders>
            <w:shd w:val="clear" w:color="000000" w:fill="FFFFFF"/>
            <w:vAlign w:val="bottom"/>
            <w:hideMark/>
          </w:tcPr>
          <w:p w14:paraId="57771B3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535-5027</w:t>
            </w:r>
          </w:p>
        </w:tc>
        <w:tc>
          <w:tcPr>
            <w:tcW w:w="1945" w:type="dxa"/>
            <w:tcBorders>
              <w:top w:val="nil"/>
              <w:left w:val="nil"/>
              <w:bottom w:val="single" w:sz="4" w:space="0" w:color="000000"/>
              <w:right w:val="single" w:sz="4" w:space="0" w:color="000000"/>
            </w:tcBorders>
            <w:shd w:val="clear" w:color="000000" w:fill="FFFFFF"/>
            <w:vAlign w:val="bottom"/>
            <w:hideMark/>
          </w:tcPr>
          <w:p w14:paraId="0F5BCCF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3411 E12th Street, Ste 169</w:t>
            </w:r>
          </w:p>
        </w:tc>
        <w:tc>
          <w:tcPr>
            <w:tcW w:w="1292" w:type="dxa"/>
            <w:tcBorders>
              <w:top w:val="nil"/>
              <w:left w:val="nil"/>
              <w:bottom w:val="single" w:sz="4" w:space="0" w:color="000000"/>
              <w:right w:val="single" w:sz="4" w:space="0" w:color="000000"/>
            </w:tcBorders>
            <w:shd w:val="clear" w:color="000000" w:fill="FFFFFF"/>
            <w:vAlign w:val="bottom"/>
            <w:hideMark/>
          </w:tcPr>
          <w:p w14:paraId="4FD3249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722F1D7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94601-</w:t>
            </w:r>
          </w:p>
        </w:tc>
        <w:tc>
          <w:tcPr>
            <w:tcW w:w="2160" w:type="dxa"/>
            <w:tcBorders>
              <w:top w:val="nil"/>
              <w:left w:val="nil"/>
              <w:bottom w:val="single" w:sz="4" w:space="0" w:color="000000"/>
              <w:right w:val="single" w:sz="4" w:space="0" w:color="000000"/>
            </w:tcBorders>
            <w:shd w:val="clear" w:color="000000" w:fill="FFFFFF"/>
            <w:vAlign w:val="bottom"/>
            <w:hideMark/>
          </w:tcPr>
          <w:p w14:paraId="148AB7C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hdees@unitycouncil.org</w:t>
            </w:r>
          </w:p>
        </w:tc>
      </w:tr>
      <w:tr w:rsidR="006B1CCC" w:rsidRPr="006B1CCC" w14:paraId="08A05DB3"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5E1929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Pestmaster</w:t>
            </w:r>
            <w:proofErr w:type="spellEnd"/>
            <w:r w:rsidRPr="006B1CCC">
              <w:rPr>
                <w:rFonts w:ascii="Arial" w:hAnsi="Arial" w:cs="Arial"/>
                <w:color w:val="000000"/>
                <w:sz w:val="16"/>
                <w:szCs w:val="16"/>
              </w:rPr>
              <w:t xml:space="preserve"> Services Inc</w:t>
            </w:r>
          </w:p>
        </w:tc>
        <w:tc>
          <w:tcPr>
            <w:tcW w:w="1346" w:type="dxa"/>
            <w:tcBorders>
              <w:top w:val="nil"/>
              <w:left w:val="nil"/>
              <w:bottom w:val="single" w:sz="4" w:space="0" w:color="000000"/>
              <w:right w:val="single" w:sz="4" w:space="0" w:color="000000"/>
            </w:tcBorders>
            <w:shd w:val="clear" w:color="000000" w:fill="FFFFFF"/>
            <w:vAlign w:val="bottom"/>
            <w:hideMark/>
          </w:tcPr>
          <w:p w14:paraId="29C0A75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Catherine </w:t>
            </w:r>
            <w:proofErr w:type="spellStart"/>
            <w:r w:rsidRPr="006B1CCC">
              <w:rPr>
                <w:rFonts w:ascii="Arial" w:hAnsi="Arial" w:cs="Arial"/>
                <w:color w:val="000000"/>
                <w:sz w:val="16"/>
                <w:szCs w:val="16"/>
              </w:rPr>
              <w:t>Sube</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5EE1305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( 800 ) 525-8866</w:t>
            </w:r>
          </w:p>
        </w:tc>
        <w:tc>
          <w:tcPr>
            <w:tcW w:w="1945" w:type="dxa"/>
            <w:tcBorders>
              <w:top w:val="nil"/>
              <w:left w:val="nil"/>
              <w:bottom w:val="single" w:sz="4" w:space="0" w:color="000000"/>
              <w:right w:val="single" w:sz="4" w:space="0" w:color="000000"/>
            </w:tcBorders>
            <w:shd w:val="clear" w:color="000000" w:fill="FFFFFF"/>
            <w:vAlign w:val="bottom"/>
            <w:hideMark/>
          </w:tcPr>
          <w:p w14:paraId="0009459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37310 Cedar Blvd, Suite D</w:t>
            </w:r>
          </w:p>
        </w:tc>
        <w:tc>
          <w:tcPr>
            <w:tcW w:w="1292" w:type="dxa"/>
            <w:tcBorders>
              <w:top w:val="nil"/>
              <w:left w:val="nil"/>
              <w:bottom w:val="single" w:sz="4" w:space="0" w:color="000000"/>
              <w:right w:val="single" w:sz="4" w:space="0" w:color="000000"/>
            </w:tcBorders>
            <w:shd w:val="clear" w:color="000000" w:fill="FFFFFF"/>
            <w:vAlign w:val="bottom"/>
            <w:hideMark/>
          </w:tcPr>
          <w:p w14:paraId="7EC06C1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NEWARK</w:t>
            </w:r>
          </w:p>
        </w:tc>
        <w:tc>
          <w:tcPr>
            <w:tcW w:w="734" w:type="dxa"/>
            <w:tcBorders>
              <w:top w:val="nil"/>
              <w:left w:val="nil"/>
              <w:bottom w:val="single" w:sz="4" w:space="0" w:color="000000"/>
              <w:right w:val="single" w:sz="4" w:space="0" w:color="000000"/>
            </w:tcBorders>
            <w:shd w:val="clear" w:color="000000" w:fill="FFFFFF"/>
            <w:vAlign w:val="bottom"/>
            <w:hideMark/>
          </w:tcPr>
          <w:p w14:paraId="37001A0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94560-</w:t>
            </w:r>
          </w:p>
        </w:tc>
        <w:tc>
          <w:tcPr>
            <w:tcW w:w="2160" w:type="dxa"/>
            <w:tcBorders>
              <w:top w:val="nil"/>
              <w:left w:val="nil"/>
              <w:bottom w:val="single" w:sz="4" w:space="0" w:color="000000"/>
              <w:right w:val="single" w:sz="4" w:space="0" w:color="000000"/>
            </w:tcBorders>
            <w:shd w:val="clear" w:color="000000" w:fill="FFFFFF"/>
            <w:vAlign w:val="bottom"/>
            <w:hideMark/>
          </w:tcPr>
          <w:p w14:paraId="19F289E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csube@pestmaster.com</w:t>
            </w:r>
          </w:p>
        </w:tc>
      </w:tr>
      <w:tr w:rsidR="006B1CCC" w:rsidRPr="006B1CCC" w14:paraId="33DB5E4C"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0B37512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Phu</w:t>
            </w:r>
            <w:proofErr w:type="spellEnd"/>
            <w:r w:rsidRPr="006B1CCC">
              <w:rPr>
                <w:rFonts w:ascii="Arial" w:hAnsi="Arial" w:cs="Arial"/>
                <w:color w:val="000000"/>
                <w:sz w:val="16"/>
                <w:szCs w:val="16"/>
              </w:rPr>
              <w:t xml:space="preserve"> Van Nguyen</w:t>
            </w:r>
          </w:p>
        </w:tc>
        <w:tc>
          <w:tcPr>
            <w:tcW w:w="1346" w:type="dxa"/>
            <w:tcBorders>
              <w:top w:val="nil"/>
              <w:left w:val="nil"/>
              <w:bottom w:val="single" w:sz="4" w:space="0" w:color="000000"/>
              <w:right w:val="single" w:sz="4" w:space="0" w:color="000000"/>
            </w:tcBorders>
            <w:shd w:val="clear" w:color="000000" w:fill="FFFFFF"/>
            <w:vAlign w:val="bottom"/>
            <w:hideMark/>
          </w:tcPr>
          <w:p w14:paraId="643116B0" w14:textId="77777777" w:rsidR="006B1CCC" w:rsidRPr="006B1CCC" w:rsidRDefault="006B1CCC" w:rsidP="006B1CCC">
            <w:pPr>
              <w:rPr>
                <w:rFonts w:ascii="Arial" w:hAnsi="Arial" w:cs="Arial"/>
                <w:color w:val="000000"/>
                <w:sz w:val="16"/>
                <w:szCs w:val="16"/>
              </w:rPr>
            </w:pPr>
            <w:proofErr w:type="spellStart"/>
            <w:r w:rsidRPr="006B1CCC">
              <w:rPr>
                <w:rFonts w:ascii="Arial" w:hAnsi="Arial" w:cs="Arial"/>
                <w:color w:val="000000"/>
                <w:sz w:val="16"/>
                <w:szCs w:val="16"/>
              </w:rPr>
              <w:t>Phu</w:t>
            </w:r>
            <w:proofErr w:type="spellEnd"/>
            <w:r w:rsidRPr="006B1CCC">
              <w:rPr>
                <w:rFonts w:ascii="Arial" w:hAnsi="Arial" w:cs="Arial"/>
                <w:color w:val="000000"/>
                <w:sz w:val="16"/>
                <w:szCs w:val="16"/>
              </w:rPr>
              <w:t xml:space="preserve"> Van Nguyen</w:t>
            </w:r>
          </w:p>
        </w:tc>
        <w:tc>
          <w:tcPr>
            <w:tcW w:w="1322" w:type="dxa"/>
            <w:tcBorders>
              <w:top w:val="nil"/>
              <w:left w:val="nil"/>
              <w:bottom w:val="single" w:sz="4" w:space="0" w:color="000000"/>
              <w:right w:val="single" w:sz="4" w:space="0" w:color="000000"/>
            </w:tcBorders>
            <w:shd w:val="clear" w:color="000000" w:fill="FFFFFF"/>
            <w:vAlign w:val="bottom"/>
            <w:hideMark/>
          </w:tcPr>
          <w:p w14:paraId="4A404FC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532-7568</w:t>
            </w:r>
          </w:p>
        </w:tc>
        <w:tc>
          <w:tcPr>
            <w:tcW w:w="1945" w:type="dxa"/>
            <w:tcBorders>
              <w:top w:val="nil"/>
              <w:left w:val="nil"/>
              <w:bottom w:val="single" w:sz="4" w:space="0" w:color="000000"/>
              <w:right w:val="single" w:sz="4" w:space="0" w:color="000000"/>
            </w:tcBorders>
            <w:shd w:val="clear" w:color="000000" w:fill="FFFFFF"/>
            <w:vAlign w:val="bottom"/>
            <w:hideMark/>
          </w:tcPr>
          <w:p w14:paraId="2040759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4118 LYON AVE 102</w:t>
            </w:r>
          </w:p>
        </w:tc>
        <w:tc>
          <w:tcPr>
            <w:tcW w:w="1292" w:type="dxa"/>
            <w:tcBorders>
              <w:top w:val="nil"/>
              <w:left w:val="nil"/>
              <w:bottom w:val="single" w:sz="4" w:space="0" w:color="000000"/>
              <w:right w:val="single" w:sz="4" w:space="0" w:color="000000"/>
            </w:tcBorders>
            <w:shd w:val="clear" w:color="000000" w:fill="FFFFFF"/>
            <w:vAlign w:val="bottom"/>
            <w:hideMark/>
          </w:tcPr>
          <w:p w14:paraId="63EBA02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616B0B5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94601-</w:t>
            </w:r>
          </w:p>
        </w:tc>
        <w:tc>
          <w:tcPr>
            <w:tcW w:w="2160" w:type="dxa"/>
            <w:tcBorders>
              <w:top w:val="nil"/>
              <w:left w:val="nil"/>
              <w:bottom w:val="single" w:sz="4" w:space="0" w:color="000000"/>
              <w:right w:val="single" w:sz="4" w:space="0" w:color="000000"/>
            </w:tcBorders>
            <w:shd w:val="clear" w:color="000000" w:fill="FFFFFF"/>
            <w:vAlign w:val="bottom"/>
            <w:hideMark/>
          </w:tcPr>
          <w:p w14:paraId="62A01F3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4B8BE6A8"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01BD5C1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PSI Landscaping</w:t>
            </w:r>
          </w:p>
        </w:tc>
        <w:tc>
          <w:tcPr>
            <w:tcW w:w="1346" w:type="dxa"/>
            <w:tcBorders>
              <w:top w:val="nil"/>
              <w:left w:val="nil"/>
              <w:bottom w:val="single" w:sz="4" w:space="0" w:color="000000"/>
              <w:right w:val="single" w:sz="4" w:space="0" w:color="000000"/>
            </w:tcBorders>
            <w:shd w:val="clear" w:color="000000" w:fill="FFFFFF"/>
            <w:vAlign w:val="bottom"/>
            <w:hideMark/>
          </w:tcPr>
          <w:p w14:paraId="5883511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Juan Carlos Prado</w:t>
            </w:r>
          </w:p>
        </w:tc>
        <w:tc>
          <w:tcPr>
            <w:tcW w:w="1322" w:type="dxa"/>
            <w:tcBorders>
              <w:top w:val="nil"/>
              <w:left w:val="nil"/>
              <w:bottom w:val="single" w:sz="4" w:space="0" w:color="000000"/>
              <w:right w:val="single" w:sz="4" w:space="0" w:color="000000"/>
            </w:tcBorders>
            <w:shd w:val="clear" w:color="000000" w:fill="FFFFFF"/>
            <w:vAlign w:val="bottom"/>
            <w:hideMark/>
          </w:tcPr>
          <w:p w14:paraId="40CBFFE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( 650 ) 333-1231</w:t>
            </w:r>
          </w:p>
        </w:tc>
        <w:tc>
          <w:tcPr>
            <w:tcW w:w="1945" w:type="dxa"/>
            <w:tcBorders>
              <w:top w:val="nil"/>
              <w:left w:val="nil"/>
              <w:bottom w:val="single" w:sz="4" w:space="0" w:color="000000"/>
              <w:right w:val="single" w:sz="4" w:space="0" w:color="000000"/>
            </w:tcBorders>
            <w:shd w:val="clear" w:color="000000" w:fill="FFFFFF"/>
            <w:vAlign w:val="bottom"/>
            <w:hideMark/>
          </w:tcPr>
          <w:p w14:paraId="6D2467F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4587 Ross Gate Way</w:t>
            </w:r>
          </w:p>
        </w:tc>
        <w:tc>
          <w:tcPr>
            <w:tcW w:w="1292" w:type="dxa"/>
            <w:tcBorders>
              <w:top w:val="nil"/>
              <w:left w:val="nil"/>
              <w:bottom w:val="single" w:sz="4" w:space="0" w:color="000000"/>
              <w:right w:val="single" w:sz="4" w:space="0" w:color="000000"/>
            </w:tcBorders>
            <w:shd w:val="clear" w:color="000000" w:fill="FFFFFF"/>
            <w:vAlign w:val="bottom"/>
            <w:hideMark/>
          </w:tcPr>
          <w:p w14:paraId="28B5CAB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PLEASANTON</w:t>
            </w:r>
          </w:p>
        </w:tc>
        <w:tc>
          <w:tcPr>
            <w:tcW w:w="734" w:type="dxa"/>
            <w:tcBorders>
              <w:top w:val="nil"/>
              <w:left w:val="nil"/>
              <w:bottom w:val="single" w:sz="4" w:space="0" w:color="000000"/>
              <w:right w:val="single" w:sz="4" w:space="0" w:color="000000"/>
            </w:tcBorders>
            <w:shd w:val="clear" w:color="000000" w:fill="FFFFFF"/>
            <w:vAlign w:val="bottom"/>
            <w:hideMark/>
          </w:tcPr>
          <w:p w14:paraId="612EDA1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94566-</w:t>
            </w:r>
          </w:p>
        </w:tc>
        <w:tc>
          <w:tcPr>
            <w:tcW w:w="2160" w:type="dxa"/>
            <w:tcBorders>
              <w:top w:val="nil"/>
              <w:left w:val="nil"/>
              <w:bottom w:val="single" w:sz="4" w:space="0" w:color="000000"/>
              <w:right w:val="single" w:sz="4" w:space="0" w:color="000000"/>
            </w:tcBorders>
            <w:shd w:val="clear" w:color="000000" w:fill="FFFFFF"/>
            <w:vAlign w:val="bottom"/>
            <w:hideMark/>
          </w:tcPr>
          <w:p w14:paraId="5D70CD9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jcprado@PSILandscaping.com</w:t>
            </w:r>
          </w:p>
        </w:tc>
      </w:tr>
      <w:tr w:rsidR="006B1CCC" w:rsidRPr="006B1CCC" w14:paraId="3E6B068C"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511C9BD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Rafael Madrigal</w:t>
            </w:r>
          </w:p>
        </w:tc>
        <w:tc>
          <w:tcPr>
            <w:tcW w:w="1346" w:type="dxa"/>
            <w:tcBorders>
              <w:top w:val="nil"/>
              <w:left w:val="nil"/>
              <w:bottom w:val="single" w:sz="4" w:space="0" w:color="000000"/>
              <w:right w:val="single" w:sz="4" w:space="0" w:color="000000"/>
            </w:tcBorders>
            <w:shd w:val="clear" w:color="000000" w:fill="FFFFFF"/>
            <w:vAlign w:val="bottom"/>
            <w:hideMark/>
          </w:tcPr>
          <w:p w14:paraId="519354A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Rafael Madrigal</w:t>
            </w:r>
          </w:p>
        </w:tc>
        <w:tc>
          <w:tcPr>
            <w:tcW w:w="1322" w:type="dxa"/>
            <w:tcBorders>
              <w:top w:val="nil"/>
              <w:left w:val="nil"/>
              <w:bottom w:val="single" w:sz="4" w:space="0" w:color="000000"/>
              <w:right w:val="single" w:sz="4" w:space="0" w:color="000000"/>
            </w:tcBorders>
            <w:shd w:val="clear" w:color="000000" w:fill="FFFFFF"/>
            <w:vAlign w:val="bottom"/>
            <w:hideMark/>
          </w:tcPr>
          <w:p w14:paraId="1C238AC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261-0533</w:t>
            </w:r>
          </w:p>
        </w:tc>
        <w:tc>
          <w:tcPr>
            <w:tcW w:w="1945" w:type="dxa"/>
            <w:tcBorders>
              <w:top w:val="nil"/>
              <w:left w:val="nil"/>
              <w:bottom w:val="single" w:sz="4" w:space="0" w:color="000000"/>
              <w:right w:val="single" w:sz="4" w:space="0" w:color="000000"/>
            </w:tcBorders>
            <w:shd w:val="clear" w:color="000000" w:fill="FFFFFF"/>
            <w:vAlign w:val="bottom"/>
            <w:hideMark/>
          </w:tcPr>
          <w:p w14:paraId="1A907ED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2157 48TH AVE</w:t>
            </w:r>
          </w:p>
        </w:tc>
        <w:tc>
          <w:tcPr>
            <w:tcW w:w="1292" w:type="dxa"/>
            <w:tcBorders>
              <w:top w:val="nil"/>
              <w:left w:val="nil"/>
              <w:bottom w:val="single" w:sz="4" w:space="0" w:color="000000"/>
              <w:right w:val="single" w:sz="4" w:space="0" w:color="000000"/>
            </w:tcBorders>
            <w:shd w:val="clear" w:color="000000" w:fill="FFFFFF"/>
            <w:vAlign w:val="bottom"/>
            <w:hideMark/>
          </w:tcPr>
          <w:p w14:paraId="345DCF1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0DDDD9C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94601-</w:t>
            </w:r>
          </w:p>
        </w:tc>
        <w:tc>
          <w:tcPr>
            <w:tcW w:w="2160" w:type="dxa"/>
            <w:tcBorders>
              <w:top w:val="nil"/>
              <w:left w:val="nil"/>
              <w:bottom w:val="single" w:sz="4" w:space="0" w:color="000000"/>
              <w:right w:val="single" w:sz="4" w:space="0" w:color="000000"/>
            </w:tcBorders>
            <w:shd w:val="clear" w:color="000000" w:fill="FFFFFF"/>
            <w:vAlign w:val="bottom"/>
            <w:hideMark/>
          </w:tcPr>
          <w:p w14:paraId="12F7906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75B3ED85"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AE707D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Rainforest Landscaping</w:t>
            </w:r>
          </w:p>
        </w:tc>
        <w:tc>
          <w:tcPr>
            <w:tcW w:w="1346" w:type="dxa"/>
            <w:tcBorders>
              <w:top w:val="nil"/>
              <w:left w:val="nil"/>
              <w:bottom w:val="single" w:sz="4" w:space="0" w:color="000000"/>
              <w:right w:val="single" w:sz="4" w:space="0" w:color="000000"/>
            </w:tcBorders>
            <w:shd w:val="clear" w:color="000000" w:fill="FFFFFF"/>
            <w:vAlign w:val="bottom"/>
            <w:hideMark/>
          </w:tcPr>
          <w:p w14:paraId="7C25B5C6" w14:textId="77777777" w:rsidR="006B1CCC" w:rsidRPr="006B1CCC" w:rsidRDefault="006B1CCC" w:rsidP="006B1CCC">
            <w:pPr>
              <w:rPr>
                <w:rFonts w:ascii="Arial" w:hAnsi="Arial" w:cs="Arial"/>
                <w:color w:val="000000"/>
                <w:sz w:val="16"/>
                <w:szCs w:val="16"/>
              </w:rPr>
            </w:pPr>
            <w:proofErr w:type="spellStart"/>
            <w:r w:rsidRPr="006B1CCC">
              <w:rPr>
                <w:rFonts w:ascii="Arial" w:hAnsi="Arial" w:cs="Arial"/>
                <w:color w:val="000000"/>
                <w:sz w:val="16"/>
                <w:szCs w:val="16"/>
              </w:rPr>
              <w:t>Naqqajj</w:t>
            </w:r>
            <w:proofErr w:type="spellEnd"/>
            <w:r w:rsidRPr="006B1CCC">
              <w:rPr>
                <w:rFonts w:ascii="Arial" w:hAnsi="Arial" w:cs="Arial"/>
                <w:color w:val="000000"/>
                <w:sz w:val="16"/>
                <w:szCs w:val="16"/>
              </w:rPr>
              <w:t xml:space="preserve"> Sullivan</w:t>
            </w:r>
          </w:p>
        </w:tc>
        <w:tc>
          <w:tcPr>
            <w:tcW w:w="1322" w:type="dxa"/>
            <w:tcBorders>
              <w:top w:val="nil"/>
              <w:left w:val="nil"/>
              <w:bottom w:val="single" w:sz="4" w:space="0" w:color="000000"/>
              <w:right w:val="single" w:sz="4" w:space="0" w:color="000000"/>
            </w:tcBorders>
            <w:shd w:val="clear" w:color="000000" w:fill="FFFFFF"/>
            <w:vAlign w:val="bottom"/>
            <w:hideMark/>
          </w:tcPr>
          <w:p w14:paraId="4DBB5CD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632-3056</w:t>
            </w:r>
          </w:p>
        </w:tc>
        <w:tc>
          <w:tcPr>
            <w:tcW w:w="1945" w:type="dxa"/>
            <w:tcBorders>
              <w:top w:val="nil"/>
              <w:left w:val="nil"/>
              <w:bottom w:val="single" w:sz="4" w:space="0" w:color="000000"/>
              <w:right w:val="single" w:sz="4" w:space="0" w:color="000000"/>
            </w:tcBorders>
            <w:shd w:val="clear" w:color="000000" w:fill="FFFFFF"/>
            <w:vAlign w:val="bottom"/>
            <w:hideMark/>
          </w:tcPr>
          <w:p w14:paraId="27E6BF3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1651 102nd Ave</w:t>
            </w:r>
          </w:p>
        </w:tc>
        <w:tc>
          <w:tcPr>
            <w:tcW w:w="1292" w:type="dxa"/>
            <w:tcBorders>
              <w:top w:val="nil"/>
              <w:left w:val="nil"/>
              <w:bottom w:val="single" w:sz="4" w:space="0" w:color="000000"/>
              <w:right w:val="single" w:sz="4" w:space="0" w:color="000000"/>
            </w:tcBorders>
            <w:shd w:val="clear" w:color="000000" w:fill="FFFFFF"/>
            <w:vAlign w:val="bottom"/>
            <w:hideMark/>
          </w:tcPr>
          <w:p w14:paraId="5A43540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63FBC50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94603-</w:t>
            </w:r>
          </w:p>
        </w:tc>
        <w:tc>
          <w:tcPr>
            <w:tcW w:w="2160" w:type="dxa"/>
            <w:tcBorders>
              <w:top w:val="nil"/>
              <w:left w:val="nil"/>
              <w:bottom w:val="single" w:sz="4" w:space="0" w:color="000000"/>
              <w:right w:val="single" w:sz="4" w:space="0" w:color="000000"/>
            </w:tcBorders>
            <w:shd w:val="clear" w:color="000000" w:fill="FFFFFF"/>
            <w:vAlign w:val="bottom"/>
            <w:hideMark/>
          </w:tcPr>
          <w:p w14:paraId="4CC326C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Naqqajj@aol.com</w:t>
            </w:r>
          </w:p>
        </w:tc>
      </w:tr>
      <w:tr w:rsidR="006B1CCC" w:rsidRPr="006B1CCC" w14:paraId="7F15750C"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12ABF4D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Ray </w:t>
            </w:r>
            <w:proofErr w:type="spellStart"/>
            <w:r w:rsidRPr="006B1CCC">
              <w:rPr>
                <w:rFonts w:ascii="Arial" w:hAnsi="Arial" w:cs="Arial"/>
                <w:color w:val="000000"/>
                <w:sz w:val="16"/>
                <w:szCs w:val="16"/>
              </w:rPr>
              <w:t>Ukei</w:t>
            </w:r>
            <w:proofErr w:type="spellEnd"/>
            <w:r w:rsidRPr="006B1CCC">
              <w:rPr>
                <w:rFonts w:ascii="Arial" w:hAnsi="Arial" w:cs="Arial"/>
                <w:color w:val="000000"/>
                <w:sz w:val="16"/>
                <w:szCs w:val="16"/>
              </w:rPr>
              <w:t xml:space="preserve"> Gardening</w:t>
            </w:r>
          </w:p>
        </w:tc>
        <w:tc>
          <w:tcPr>
            <w:tcW w:w="1346" w:type="dxa"/>
            <w:tcBorders>
              <w:top w:val="nil"/>
              <w:left w:val="nil"/>
              <w:bottom w:val="single" w:sz="4" w:space="0" w:color="000000"/>
              <w:right w:val="single" w:sz="4" w:space="0" w:color="000000"/>
            </w:tcBorders>
            <w:shd w:val="clear" w:color="000000" w:fill="FFFFFF"/>
            <w:vAlign w:val="bottom"/>
            <w:hideMark/>
          </w:tcPr>
          <w:p w14:paraId="69DD8B5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Raymond </w:t>
            </w:r>
            <w:proofErr w:type="spellStart"/>
            <w:r w:rsidRPr="006B1CCC">
              <w:rPr>
                <w:rFonts w:ascii="Arial" w:hAnsi="Arial" w:cs="Arial"/>
                <w:color w:val="000000"/>
                <w:sz w:val="16"/>
                <w:szCs w:val="16"/>
              </w:rPr>
              <w:t>Ukei</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7337664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523-1781</w:t>
            </w:r>
          </w:p>
        </w:tc>
        <w:tc>
          <w:tcPr>
            <w:tcW w:w="1945" w:type="dxa"/>
            <w:tcBorders>
              <w:top w:val="nil"/>
              <w:left w:val="nil"/>
              <w:bottom w:val="single" w:sz="4" w:space="0" w:color="000000"/>
              <w:right w:val="single" w:sz="4" w:space="0" w:color="000000"/>
            </w:tcBorders>
            <w:shd w:val="clear" w:color="000000" w:fill="FFFFFF"/>
            <w:vAlign w:val="bottom"/>
            <w:hideMark/>
          </w:tcPr>
          <w:p w14:paraId="2F5B1A7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813 Pacific Ave</w:t>
            </w:r>
          </w:p>
        </w:tc>
        <w:tc>
          <w:tcPr>
            <w:tcW w:w="1292" w:type="dxa"/>
            <w:tcBorders>
              <w:top w:val="nil"/>
              <w:left w:val="nil"/>
              <w:bottom w:val="single" w:sz="4" w:space="0" w:color="000000"/>
              <w:right w:val="single" w:sz="4" w:space="0" w:color="000000"/>
            </w:tcBorders>
            <w:shd w:val="clear" w:color="000000" w:fill="FFFFFF"/>
            <w:vAlign w:val="bottom"/>
            <w:hideMark/>
          </w:tcPr>
          <w:p w14:paraId="55141AE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7F58120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70B8DD7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4A388EE9"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538449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Rdl</w:t>
            </w:r>
            <w:proofErr w:type="spellEnd"/>
            <w:r w:rsidRPr="006B1CCC">
              <w:rPr>
                <w:rFonts w:ascii="Arial" w:hAnsi="Arial" w:cs="Arial"/>
                <w:color w:val="000000"/>
                <w:sz w:val="16"/>
                <w:szCs w:val="16"/>
              </w:rPr>
              <w:t xml:space="preserve"> Landscaping Inc</w:t>
            </w:r>
          </w:p>
        </w:tc>
        <w:tc>
          <w:tcPr>
            <w:tcW w:w="1346" w:type="dxa"/>
            <w:tcBorders>
              <w:top w:val="nil"/>
              <w:left w:val="nil"/>
              <w:bottom w:val="single" w:sz="4" w:space="0" w:color="000000"/>
              <w:right w:val="single" w:sz="4" w:space="0" w:color="000000"/>
            </w:tcBorders>
            <w:shd w:val="clear" w:color="000000" w:fill="FFFFFF"/>
            <w:vAlign w:val="bottom"/>
            <w:hideMark/>
          </w:tcPr>
          <w:p w14:paraId="0AAB6E9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Ronald </w:t>
            </w:r>
            <w:proofErr w:type="spellStart"/>
            <w:r w:rsidRPr="006B1CCC">
              <w:rPr>
                <w:rFonts w:ascii="Arial" w:hAnsi="Arial" w:cs="Arial"/>
                <w:color w:val="000000"/>
                <w:sz w:val="16"/>
                <w:szCs w:val="16"/>
              </w:rPr>
              <w:t>Vigney</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6DBE000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865-5142</w:t>
            </w:r>
          </w:p>
        </w:tc>
        <w:tc>
          <w:tcPr>
            <w:tcW w:w="1945" w:type="dxa"/>
            <w:tcBorders>
              <w:top w:val="nil"/>
              <w:left w:val="nil"/>
              <w:bottom w:val="single" w:sz="4" w:space="0" w:color="000000"/>
              <w:right w:val="single" w:sz="4" w:space="0" w:color="000000"/>
            </w:tcBorders>
            <w:shd w:val="clear" w:color="000000" w:fill="FFFFFF"/>
            <w:vAlign w:val="bottom"/>
            <w:hideMark/>
          </w:tcPr>
          <w:p w14:paraId="2D12F0D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1615 Seaborn Ct</w:t>
            </w:r>
          </w:p>
        </w:tc>
        <w:tc>
          <w:tcPr>
            <w:tcW w:w="1292" w:type="dxa"/>
            <w:tcBorders>
              <w:top w:val="nil"/>
              <w:left w:val="nil"/>
              <w:bottom w:val="single" w:sz="4" w:space="0" w:color="000000"/>
              <w:right w:val="single" w:sz="4" w:space="0" w:color="000000"/>
            </w:tcBorders>
            <w:shd w:val="clear" w:color="000000" w:fill="FFFFFF"/>
            <w:vAlign w:val="bottom"/>
            <w:hideMark/>
          </w:tcPr>
          <w:p w14:paraId="4AAE573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1D550DD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630176D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324DED3F"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6CF700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Reliable Tree Experts</w:t>
            </w:r>
          </w:p>
        </w:tc>
        <w:tc>
          <w:tcPr>
            <w:tcW w:w="1346" w:type="dxa"/>
            <w:tcBorders>
              <w:top w:val="nil"/>
              <w:left w:val="nil"/>
              <w:bottom w:val="single" w:sz="4" w:space="0" w:color="000000"/>
              <w:right w:val="single" w:sz="4" w:space="0" w:color="000000"/>
            </w:tcBorders>
            <w:shd w:val="clear" w:color="000000" w:fill="FFFFFF"/>
            <w:vAlign w:val="bottom"/>
            <w:hideMark/>
          </w:tcPr>
          <w:p w14:paraId="0F0AF37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Antoinette </w:t>
            </w:r>
            <w:proofErr w:type="spellStart"/>
            <w:r w:rsidRPr="006B1CCC">
              <w:rPr>
                <w:rFonts w:ascii="Arial" w:hAnsi="Arial" w:cs="Arial"/>
                <w:color w:val="000000"/>
                <w:sz w:val="16"/>
                <w:szCs w:val="16"/>
              </w:rPr>
              <w:t>Mussells</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322B44E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531-1000</w:t>
            </w:r>
          </w:p>
        </w:tc>
        <w:tc>
          <w:tcPr>
            <w:tcW w:w="1945" w:type="dxa"/>
            <w:tcBorders>
              <w:top w:val="nil"/>
              <w:left w:val="nil"/>
              <w:bottom w:val="single" w:sz="4" w:space="0" w:color="000000"/>
              <w:right w:val="single" w:sz="4" w:space="0" w:color="000000"/>
            </w:tcBorders>
            <w:shd w:val="clear" w:color="000000" w:fill="FFFFFF"/>
            <w:vAlign w:val="bottom"/>
            <w:hideMark/>
          </w:tcPr>
          <w:p w14:paraId="40FEDA2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2960 Chapman St</w:t>
            </w:r>
          </w:p>
        </w:tc>
        <w:tc>
          <w:tcPr>
            <w:tcW w:w="1292" w:type="dxa"/>
            <w:tcBorders>
              <w:top w:val="nil"/>
              <w:left w:val="nil"/>
              <w:bottom w:val="single" w:sz="4" w:space="0" w:color="000000"/>
              <w:right w:val="single" w:sz="4" w:space="0" w:color="000000"/>
            </w:tcBorders>
            <w:shd w:val="clear" w:color="000000" w:fill="FFFFFF"/>
            <w:vAlign w:val="bottom"/>
            <w:hideMark/>
          </w:tcPr>
          <w:p w14:paraId="0C042FF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17B1AF4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94601-</w:t>
            </w:r>
          </w:p>
        </w:tc>
        <w:tc>
          <w:tcPr>
            <w:tcW w:w="2160" w:type="dxa"/>
            <w:tcBorders>
              <w:top w:val="nil"/>
              <w:left w:val="nil"/>
              <w:bottom w:val="single" w:sz="4" w:space="0" w:color="000000"/>
              <w:right w:val="single" w:sz="4" w:space="0" w:color="000000"/>
            </w:tcBorders>
            <w:shd w:val="clear" w:color="000000" w:fill="FFFFFF"/>
            <w:vAlign w:val="bottom"/>
            <w:hideMark/>
          </w:tcPr>
          <w:p w14:paraId="169D799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reliabletree@sbcglobal.net</w:t>
            </w:r>
          </w:p>
        </w:tc>
      </w:tr>
      <w:tr w:rsidR="006B1CCC" w:rsidRPr="006B1CCC" w14:paraId="72B86559"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293527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Richard </w:t>
            </w:r>
            <w:proofErr w:type="spellStart"/>
            <w:r w:rsidRPr="006B1CCC">
              <w:rPr>
                <w:rFonts w:ascii="Arial" w:hAnsi="Arial" w:cs="Arial"/>
                <w:color w:val="000000"/>
                <w:sz w:val="16"/>
                <w:szCs w:val="16"/>
              </w:rPr>
              <w:t>Rourick</w:t>
            </w:r>
            <w:proofErr w:type="spellEnd"/>
          </w:p>
        </w:tc>
        <w:tc>
          <w:tcPr>
            <w:tcW w:w="1346" w:type="dxa"/>
            <w:tcBorders>
              <w:top w:val="nil"/>
              <w:left w:val="nil"/>
              <w:bottom w:val="single" w:sz="4" w:space="0" w:color="000000"/>
              <w:right w:val="single" w:sz="4" w:space="0" w:color="000000"/>
            </w:tcBorders>
            <w:shd w:val="clear" w:color="000000" w:fill="FFFFFF"/>
            <w:vAlign w:val="bottom"/>
            <w:hideMark/>
          </w:tcPr>
          <w:p w14:paraId="18D085F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Richard F </w:t>
            </w:r>
            <w:proofErr w:type="spellStart"/>
            <w:r w:rsidRPr="006B1CCC">
              <w:rPr>
                <w:rFonts w:ascii="Arial" w:hAnsi="Arial" w:cs="Arial"/>
                <w:color w:val="000000"/>
                <w:sz w:val="16"/>
                <w:szCs w:val="16"/>
              </w:rPr>
              <w:t>Rourick</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12B1091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522-2301</w:t>
            </w:r>
          </w:p>
        </w:tc>
        <w:tc>
          <w:tcPr>
            <w:tcW w:w="1945" w:type="dxa"/>
            <w:tcBorders>
              <w:top w:val="nil"/>
              <w:left w:val="nil"/>
              <w:bottom w:val="single" w:sz="4" w:space="0" w:color="000000"/>
              <w:right w:val="single" w:sz="4" w:space="0" w:color="000000"/>
            </w:tcBorders>
            <w:shd w:val="clear" w:color="000000" w:fill="FFFFFF"/>
            <w:vAlign w:val="bottom"/>
            <w:hideMark/>
          </w:tcPr>
          <w:p w14:paraId="2CB56F9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1209 Peach St</w:t>
            </w:r>
          </w:p>
        </w:tc>
        <w:tc>
          <w:tcPr>
            <w:tcW w:w="1292" w:type="dxa"/>
            <w:tcBorders>
              <w:top w:val="nil"/>
              <w:left w:val="nil"/>
              <w:bottom w:val="single" w:sz="4" w:space="0" w:color="000000"/>
              <w:right w:val="single" w:sz="4" w:space="0" w:color="000000"/>
            </w:tcBorders>
            <w:shd w:val="clear" w:color="000000" w:fill="FFFFFF"/>
            <w:vAlign w:val="bottom"/>
            <w:hideMark/>
          </w:tcPr>
          <w:p w14:paraId="478710A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2397C3B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103C41E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24F9DDDF"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714F6E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Ruben Chavez</w:t>
            </w:r>
          </w:p>
        </w:tc>
        <w:tc>
          <w:tcPr>
            <w:tcW w:w="1346" w:type="dxa"/>
            <w:tcBorders>
              <w:top w:val="nil"/>
              <w:left w:val="nil"/>
              <w:bottom w:val="single" w:sz="4" w:space="0" w:color="000000"/>
              <w:right w:val="single" w:sz="4" w:space="0" w:color="000000"/>
            </w:tcBorders>
            <w:shd w:val="clear" w:color="000000" w:fill="FFFFFF"/>
            <w:vAlign w:val="bottom"/>
            <w:hideMark/>
          </w:tcPr>
          <w:p w14:paraId="6A50C13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Ruben Chavez</w:t>
            </w:r>
          </w:p>
        </w:tc>
        <w:tc>
          <w:tcPr>
            <w:tcW w:w="1322" w:type="dxa"/>
            <w:tcBorders>
              <w:top w:val="nil"/>
              <w:left w:val="nil"/>
              <w:bottom w:val="single" w:sz="4" w:space="0" w:color="000000"/>
              <w:right w:val="single" w:sz="4" w:space="0" w:color="000000"/>
            </w:tcBorders>
            <w:shd w:val="clear" w:color="000000" w:fill="FFFFFF"/>
            <w:vAlign w:val="bottom"/>
            <w:hideMark/>
          </w:tcPr>
          <w:p w14:paraId="3711A89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695-6374</w:t>
            </w:r>
          </w:p>
        </w:tc>
        <w:tc>
          <w:tcPr>
            <w:tcW w:w="1945" w:type="dxa"/>
            <w:tcBorders>
              <w:top w:val="nil"/>
              <w:left w:val="nil"/>
              <w:bottom w:val="single" w:sz="4" w:space="0" w:color="000000"/>
              <w:right w:val="single" w:sz="4" w:space="0" w:color="000000"/>
            </w:tcBorders>
            <w:shd w:val="clear" w:color="000000" w:fill="FFFFFF"/>
            <w:vAlign w:val="bottom"/>
            <w:hideMark/>
          </w:tcPr>
          <w:p w14:paraId="3B7D462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269 Willow Ave</w:t>
            </w:r>
          </w:p>
        </w:tc>
        <w:tc>
          <w:tcPr>
            <w:tcW w:w="1292" w:type="dxa"/>
            <w:tcBorders>
              <w:top w:val="nil"/>
              <w:left w:val="nil"/>
              <w:bottom w:val="single" w:sz="4" w:space="0" w:color="000000"/>
              <w:right w:val="single" w:sz="4" w:space="0" w:color="000000"/>
            </w:tcBorders>
            <w:shd w:val="clear" w:color="000000" w:fill="FFFFFF"/>
            <w:vAlign w:val="bottom"/>
            <w:hideMark/>
          </w:tcPr>
          <w:p w14:paraId="4FF920D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236D5CF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94541-9454</w:t>
            </w:r>
          </w:p>
        </w:tc>
        <w:tc>
          <w:tcPr>
            <w:tcW w:w="2160" w:type="dxa"/>
            <w:tcBorders>
              <w:top w:val="nil"/>
              <w:left w:val="nil"/>
              <w:bottom w:val="single" w:sz="4" w:space="0" w:color="000000"/>
              <w:right w:val="single" w:sz="4" w:space="0" w:color="000000"/>
            </w:tcBorders>
            <w:shd w:val="clear" w:color="000000" w:fill="FFFFFF"/>
            <w:vAlign w:val="bottom"/>
            <w:hideMark/>
          </w:tcPr>
          <w:p w14:paraId="3594B53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rcrgardening@gmail.com</w:t>
            </w:r>
          </w:p>
        </w:tc>
      </w:tr>
      <w:tr w:rsidR="006B1CCC" w:rsidRPr="006B1CCC" w14:paraId="04C5B822"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0C17F6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Rudy's Garden</w:t>
            </w:r>
          </w:p>
        </w:tc>
        <w:tc>
          <w:tcPr>
            <w:tcW w:w="1346" w:type="dxa"/>
            <w:tcBorders>
              <w:top w:val="nil"/>
              <w:left w:val="nil"/>
              <w:bottom w:val="single" w:sz="4" w:space="0" w:color="000000"/>
              <w:right w:val="single" w:sz="4" w:space="0" w:color="000000"/>
            </w:tcBorders>
            <w:shd w:val="clear" w:color="000000" w:fill="FFFFFF"/>
            <w:vAlign w:val="bottom"/>
            <w:hideMark/>
          </w:tcPr>
          <w:p w14:paraId="3A40EED4" w14:textId="77777777" w:rsidR="006B1CCC" w:rsidRPr="006B1CCC" w:rsidRDefault="006B1CCC" w:rsidP="006B1CCC">
            <w:pPr>
              <w:rPr>
                <w:rFonts w:ascii="Arial" w:hAnsi="Arial" w:cs="Arial"/>
                <w:color w:val="000000"/>
                <w:sz w:val="16"/>
                <w:szCs w:val="16"/>
              </w:rPr>
            </w:pPr>
            <w:proofErr w:type="spellStart"/>
            <w:r w:rsidRPr="006B1CCC">
              <w:rPr>
                <w:rFonts w:ascii="Arial" w:hAnsi="Arial" w:cs="Arial"/>
                <w:color w:val="000000"/>
                <w:sz w:val="16"/>
                <w:szCs w:val="16"/>
              </w:rPr>
              <w:t>Rudolfo</w:t>
            </w:r>
            <w:proofErr w:type="spellEnd"/>
            <w:r w:rsidRPr="006B1CCC">
              <w:rPr>
                <w:rFonts w:ascii="Arial" w:hAnsi="Arial" w:cs="Arial"/>
                <w:color w:val="000000"/>
                <w:sz w:val="16"/>
                <w:szCs w:val="16"/>
              </w:rPr>
              <w:t xml:space="preserve"> Montero</w:t>
            </w:r>
          </w:p>
        </w:tc>
        <w:tc>
          <w:tcPr>
            <w:tcW w:w="1322" w:type="dxa"/>
            <w:tcBorders>
              <w:top w:val="nil"/>
              <w:left w:val="nil"/>
              <w:bottom w:val="single" w:sz="4" w:space="0" w:color="000000"/>
              <w:right w:val="single" w:sz="4" w:space="0" w:color="000000"/>
            </w:tcBorders>
            <w:shd w:val="clear" w:color="000000" w:fill="FFFFFF"/>
            <w:vAlign w:val="bottom"/>
            <w:hideMark/>
          </w:tcPr>
          <w:p w14:paraId="68170A2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785-8813</w:t>
            </w:r>
          </w:p>
        </w:tc>
        <w:tc>
          <w:tcPr>
            <w:tcW w:w="1945" w:type="dxa"/>
            <w:tcBorders>
              <w:top w:val="nil"/>
              <w:left w:val="nil"/>
              <w:bottom w:val="single" w:sz="4" w:space="0" w:color="000000"/>
              <w:right w:val="single" w:sz="4" w:space="0" w:color="000000"/>
            </w:tcBorders>
            <w:shd w:val="clear" w:color="000000" w:fill="FFFFFF"/>
            <w:vAlign w:val="bottom"/>
            <w:hideMark/>
          </w:tcPr>
          <w:p w14:paraId="56ECD9B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1067 INGLEWOOD ST</w:t>
            </w:r>
          </w:p>
        </w:tc>
        <w:tc>
          <w:tcPr>
            <w:tcW w:w="1292" w:type="dxa"/>
            <w:tcBorders>
              <w:top w:val="nil"/>
              <w:left w:val="nil"/>
              <w:bottom w:val="single" w:sz="4" w:space="0" w:color="000000"/>
              <w:right w:val="single" w:sz="4" w:space="0" w:color="000000"/>
            </w:tcBorders>
            <w:shd w:val="clear" w:color="000000" w:fill="FFFFFF"/>
            <w:vAlign w:val="bottom"/>
            <w:hideMark/>
          </w:tcPr>
          <w:p w14:paraId="5769757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03CBEEE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94544-</w:t>
            </w:r>
          </w:p>
        </w:tc>
        <w:tc>
          <w:tcPr>
            <w:tcW w:w="2160" w:type="dxa"/>
            <w:tcBorders>
              <w:top w:val="nil"/>
              <w:left w:val="nil"/>
              <w:bottom w:val="single" w:sz="4" w:space="0" w:color="000000"/>
              <w:right w:val="single" w:sz="4" w:space="0" w:color="000000"/>
            </w:tcBorders>
            <w:shd w:val="clear" w:color="000000" w:fill="FFFFFF"/>
            <w:vAlign w:val="bottom"/>
            <w:hideMark/>
          </w:tcPr>
          <w:p w14:paraId="419824B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49C07F0B"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3035AB8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S A Watts Landscape Design &amp; Inst</w:t>
            </w:r>
          </w:p>
        </w:tc>
        <w:tc>
          <w:tcPr>
            <w:tcW w:w="1346" w:type="dxa"/>
            <w:tcBorders>
              <w:top w:val="nil"/>
              <w:left w:val="nil"/>
              <w:bottom w:val="single" w:sz="4" w:space="0" w:color="000000"/>
              <w:right w:val="single" w:sz="4" w:space="0" w:color="000000"/>
            </w:tcBorders>
            <w:shd w:val="clear" w:color="000000" w:fill="FFFFFF"/>
            <w:vAlign w:val="bottom"/>
            <w:hideMark/>
          </w:tcPr>
          <w:p w14:paraId="1602E05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Shirley A Watts</w:t>
            </w:r>
          </w:p>
        </w:tc>
        <w:tc>
          <w:tcPr>
            <w:tcW w:w="1322" w:type="dxa"/>
            <w:tcBorders>
              <w:top w:val="nil"/>
              <w:left w:val="nil"/>
              <w:bottom w:val="single" w:sz="4" w:space="0" w:color="000000"/>
              <w:right w:val="single" w:sz="4" w:space="0" w:color="000000"/>
            </w:tcBorders>
            <w:shd w:val="clear" w:color="000000" w:fill="FFFFFF"/>
            <w:vAlign w:val="bottom"/>
            <w:hideMark/>
          </w:tcPr>
          <w:p w14:paraId="07664D1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521-5223</w:t>
            </w:r>
          </w:p>
        </w:tc>
        <w:tc>
          <w:tcPr>
            <w:tcW w:w="1945" w:type="dxa"/>
            <w:tcBorders>
              <w:top w:val="nil"/>
              <w:left w:val="nil"/>
              <w:bottom w:val="single" w:sz="4" w:space="0" w:color="000000"/>
              <w:right w:val="single" w:sz="4" w:space="0" w:color="000000"/>
            </w:tcBorders>
            <w:shd w:val="clear" w:color="000000" w:fill="FFFFFF"/>
            <w:vAlign w:val="bottom"/>
            <w:hideMark/>
          </w:tcPr>
          <w:p w14:paraId="7AA7539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1000 Park St</w:t>
            </w:r>
          </w:p>
        </w:tc>
        <w:tc>
          <w:tcPr>
            <w:tcW w:w="1292" w:type="dxa"/>
            <w:tcBorders>
              <w:top w:val="nil"/>
              <w:left w:val="nil"/>
              <w:bottom w:val="single" w:sz="4" w:space="0" w:color="000000"/>
              <w:right w:val="single" w:sz="4" w:space="0" w:color="000000"/>
            </w:tcBorders>
            <w:shd w:val="clear" w:color="000000" w:fill="FFFFFF"/>
            <w:vAlign w:val="bottom"/>
            <w:hideMark/>
          </w:tcPr>
          <w:p w14:paraId="004001C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32913BC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08AF579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11A4F407"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8D6A98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Sanchez Landscape &amp; </w:t>
            </w:r>
            <w:proofErr w:type="spellStart"/>
            <w:r w:rsidRPr="006B1CCC">
              <w:rPr>
                <w:rFonts w:ascii="Arial" w:hAnsi="Arial" w:cs="Arial"/>
                <w:color w:val="000000"/>
                <w:sz w:val="16"/>
                <w:szCs w:val="16"/>
              </w:rPr>
              <w:t>Maint</w:t>
            </w:r>
            <w:proofErr w:type="spellEnd"/>
            <w:r w:rsidRPr="006B1CCC">
              <w:rPr>
                <w:rFonts w:ascii="Arial" w:hAnsi="Arial" w:cs="Arial"/>
                <w:color w:val="000000"/>
                <w:sz w:val="16"/>
                <w:szCs w:val="16"/>
              </w:rPr>
              <w:t xml:space="preserve"> Serv</w:t>
            </w:r>
          </w:p>
        </w:tc>
        <w:tc>
          <w:tcPr>
            <w:tcW w:w="1346" w:type="dxa"/>
            <w:tcBorders>
              <w:top w:val="nil"/>
              <w:left w:val="nil"/>
              <w:bottom w:val="single" w:sz="4" w:space="0" w:color="000000"/>
              <w:right w:val="single" w:sz="4" w:space="0" w:color="000000"/>
            </w:tcBorders>
            <w:shd w:val="clear" w:color="000000" w:fill="FFFFFF"/>
            <w:vAlign w:val="bottom"/>
            <w:hideMark/>
          </w:tcPr>
          <w:p w14:paraId="5E3191E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Alfredo Sanchez</w:t>
            </w:r>
          </w:p>
        </w:tc>
        <w:tc>
          <w:tcPr>
            <w:tcW w:w="1322" w:type="dxa"/>
            <w:tcBorders>
              <w:top w:val="nil"/>
              <w:left w:val="nil"/>
              <w:bottom w:val="single" w:sz="4" w:space="0" w:color="000000"/>
              <w:right w:val="single" w:sz="4" w:space="0" w:color="000000"/>
            </w:tcBorders>
            <w:shd w:val="clear" w:color="000000" w:fill="FFFFFF"/>
            <w:vAlign w:val="bottom"/>
            <w:hideMark/>
          </w:tcPr>
          <w:p w14:paraId="2EB7353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521-6698</w:t>
            </w:r>
          </w:p>
        </w:tc>
        <w:tc>
          <w:tcPr>
            <w:tcW w:w="1945" w:type="dxa"/>
            <w:tcBorders>
              <w:top w:val="nil"/>
              <w:left w:val="nil"/>
              <w:bottom w:val="single" w:sz="4" w:space="0" w:color="000000"/>
              <w:right w:val="single" w:sz="4" w:space="0" w:color="000000"/>
            </w:tcBorders>
            <w:shd w:val="clear" w:color="000000" w:fill="FFFFFF"/>
            <w:vAlign w:val="bottom"/>
            <w:hideMark/>
          </w:tcPr>
          <w:p w14:paraId="45825BB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1594 Buena Vista Ave</w:t>
            </w:r>
          </w:p>
        </w:tc>
        <w:tc>
          <w:tcPr>
            <w:tcW w:w="1292" w:type="dxa"/>
            <w:tcBorders>
              <w:top w:val="nil"/>
              <w:left w:val="nil"/>
              <w:bottom w:val="single" w:sz="4" w:space="0" w:color="000000"/>
              <w:right w:val="single" w:sz="4" w:space="0" w:color="000000"/>
            </w:tcBorders>
            <w:shd w:val="clear" w:color="000000" w:fill="FFFFFF"/>
            <w:vAlign w:val="bottom"/>
            <w:hideMark/>
          </w:tcPr>
          <w:p w14:paraId="3504A32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0DF3700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4F1C744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0EBDC897"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0032612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Sara Maldonado</w:t>
            </w:r>
          </w:p>
        </w:tc>
        <w:tc>
          <w:tcPr>
            <w:tcW w:w="1346" w:type="dxa"/>
            <w:tcBorders>
              <w:top w:val="nil"/>
              <w:left w:val="nil"/>
              <w:bottom w:val="single" w:sz="4" w:space="0" w:color="000000"/>
              <w:right w:val="single" w:sz="4" w:space="0" w:color="000000"/>
            </w:tcBorders>
            <w:shd w:val="clear" w:color="000000" w:fill="FFFFFF"/>
            <w:vAlign w:val="bottom"/>
            <w:hideMark/>
          </w:tcPr>
          <w:p w14:paraId="27C6AA6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Sara Maldonado</w:t>
            </w:r>
          </w:p>
        </w:tc>
        <w:tc>
          <w:tcPr>
            <w:tcW w:w="1322" w:type="dxa"/>
            <w:tcBorders>
              <w:top w:val="nil"/>
              <w:left w:val="nil"/>
              <w:bottom w:val="single" w:sz="4" w:space="0" w:color="000000"/>
              <w:right w:val="single" w:sz="4" w:space="0" w:color="000000"/>
            </w:tcBorders>
            <w:shd w:val="clear" w:color="000000" w:fill="FFFFFF"/>
            <w:vAlign w:val="bottom"/>
            <w:hideMark/>
          </w:tcPr>
          <w:p w14:paraId="0B840DF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865-4763</w:t>
            </w:r>
          </w:p>
        </w:tc>
        <w:tc>
          <w:tcPr>
            <w:tcW w:w="1945" w:type="dxa"/>
            <w:tcBorders>
              <w:top w:val="nil"/>
              <w:left w:val="nil"/>
              <w:bottom w:val="single" w:sz="4" w:space="0" w:color="000000"/>
              <w:right w:val="single" w:sz="4" w:space="0" w:color="000000"/>
            </w:tcBorders>
            <w:shd w:val="clear" w:color="000000" w:fill="FFFFFF"/>
            <w:vAlign w:val="bottom"/>
            <w:hideMark/>
          </w:tcPr>
          <w:p w14:paraId="64183E6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1560 Buena Vista Ave</w:t>
            </w:r>
          </w:p>
        </w:tc>
        <w:tc>
          <w:tcPr>
            <w:tcW w:w="1292" w:type="dxa"/>
            <w:tcBorders>
              <w:top w:val="nil"/>
              <w:left w:val="nil"/>
              <w:bottom w:val="single" w:sz="4" w:space="0" w:color="000000"/>
              <w:right w:val="single" w:sz="4" w:space="0" w:color="000000"/>
            </w:tcBorders>
            <w:shd w:val="clear" w:color="000000" w:fill="FFFFFF"/>
            <w:vAlign w:val="bottom"/>
            <w:hideMark/>
          </w:tcPr>
          <w:p w14:paraId="111DE8E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437DB63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48C37DC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20B59C9C"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1C4F54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Shelterbelt Builders Inc</w:t>
            </w:r>
          </w:p>
        </w:tc>
        <w:tc>
          <w:tcPr>
            <w:tcW w:w="1346" w:type="dxa"/>
            <w:tcBorders>
              <w:top w:val="nil"/>
              <w:left w:val="nil"/>
              <w:bottom w:val="single" w:sz="4" w:space="0" w:color="000000"/>
              <w:right w:val="single" w:sz="4" w:space="0" w:color="000000"/>
            </w:tcBorders>
            <w:shd w:val="clear" w:color="000000" w:fill="FFFFFF"/>
            <w:vAlign w:val="bottom"/>
            <w:hideMark/>
          </w:tcPr>
          <w:p w14:paraId="1C02E6B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Rolland Mathers</w:t>
            </w:r>
          </w:p>
        </w:tc>
        <w:tc>
          <w:tcPr>
            <w:tcW w:w="1322" w:type="dxa"/>
            <w:tcBorders>
              <w:top w:val="nil"/>
              <w:left w:val="nil"/>
              <w:bottom w:val="single" w:sz="4" w:space="0" w:color="000000"/>
              <w:right w:val="single" w:sz="4" w:space="0" w:color="000000"/>
            </w:tcBorders>
            <w:shd w:val="clear" w:color="000000" w:fill="FFFFFF"/>
            <w:vAlign w:val="bottom"/>
            <w:hideMark/>
          </w:tcPr>
          <w:p w14:paraId="36598AE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841-0911</w:t>
            </w:r>
          </w:p>
        </w:tc>
        <w:tc>
          <w:tcPr>
            <w:tcW w:w="1945" w:type="dxa"/>
            <w:tcBorders>
              <w:top w:val="nil"/>
              <w:left w:val="nil"/>
              <w:bottom w:val="single" w:sz="4" w:space="0" w:color="000000"/>
              <w:right w:val="single" w:sz="4" w:space="0" w:color="000000"/>
            </w:tcBorders>
            <w:shd w:val="clear" w:color="000000" w:fill="FFFFFF"/>
            <w:vAlign w:val="bottom"/>
            <w:hideMark/>
          </w:tcPr>
          <w:p w14:paraId="24321E3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1207 10th Street</w:t>
            </w:r>
          </w:p>
        </w:tc>
        <w:tc>
          <w:tcPr>
            <w:tcW w:w="1292" w:type="dxa"/>
            <w:tcBorders>
              <w:top w:val="nil"/>
              <w:left w:val="nil"/>
              <w:bottom w:val="single" w:sz="4" w:space="0" w:color="000000"/>
              <w:right w:val="single" w:sz="4" w:space="0" w:color="000000"/>
            </w:tcBorders>
            <w:shd w:val="clear" w:color="000000" w:fill="FFFFFF"/>
            <w:vAlign w:val="bottom"/>
            <w:hideMark/>
          </w:tcPr>
          <w:p w14:paraId="31BD6E6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BERKELEY</w:t>
            </w:r>
          </w:p>
        </w:tc>
        <w:tc>
          <w:tcPr>
            <w:tcW w:w="734" w:type="dxa"/>
            <w:tcBorders>
              <w:top w:val="nil"/>
              <w:left w:val="nil"/>
              <w:bottom w:val="single" w:sz="4" w:space="0" w:color="000000"/>
              <w:right w:val="single" w:sz="4" w:space="0" w:color="000000"/>
            </w:tcBorders>
            <w:shd w:val="clear" w:color="000000" w:fill="FFFFFF"/>
            <w:vAlign w:val="bottom"/>
            <w:hideMark/>
          </w:tcPr>
          <w:p w14:paraId="4B416A7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94710-</w:t>
            </w:r>
          </w:p>
        </w:tc>
        <w:tc>
          <w:tcPr>
            <w:tcW w:w="2160" w:type="dxa"/>
            <w:tcBorders>
              <w:top w:val="nil"/>
              <w:left w:val="nil"/>
              <w:bottom w:val="single" w:sz="4" w:space="0" w:color="000000"/>
              <w:right w:val="single" w:sz="4" w:space="0" w:color="000000"/>
            </w:tcBorders>
            <w:shd w:val="clear" w:color="000000" w:fill="FFFFFF"/>
            <w:vAlign w:val="bottom"/>
            <w:hideMark/>
          </w:tcPr>
          <w:p w14:paraId="279F2E0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jen@shelterbeltbuilders.com</w:t>
            </w:r>
          </w:p>
        </w:tc>
      </w:tr>
      <w:tr w:rsidR="006B1CCC" w:rsidRPr="006B1CCC" w14:paraId="47FE56D2"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245CCE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Showtime Construction</w:t>
            </w:r>
          </w:p>
        </w:tc>
        <w:tc>
          <w:tcPr>
            <w:tcW w:w="1346" w:type="dxa"/>
            <w:tcBorders>
              <w:top w:val="nil"/>
              <w:left w:val="nil"/>
              <w:bottom w:val="single" w:sz="4" w:space="0" w:color="000000"/>
              <w:right w:val="single" w:sz="4" w:space="0" w:color="000000"/>
            </w:tcBorders>
            <w:shd w:val="clear" w:color="000000" w:fill="FFFFFF"/>
            <w:vAlign w:val="bottom"/>
            <w:hideMark/>
          </w:tcPr>
          <w:p w14:paraId="7AD1ED7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Ronald Puckett</w:t>
            </w:r>
          </w:p>
        </w:tc>
        <w:tc>
          <w:tcPr>
            <w:tcW w:w="1322" w:type="dxa"/>
            <w:tcBorders>
              <w:top w:val="nil"/>
              <w:left w:val="nil"/>
              <w:bottom w:val="single" w:sz="4" w:space="0" w:color="000000"/>
              <w:right w:val="single" w:sz="4" w:space="0" w:color="000000"/>
            </w:tcBorders>
            <w:shd w:val="clear" w:color="000000" w:fill="FFFFFF"/>
            <w:vAlign w:val="bottom"/>
            <w:hideMark/>
          </w:tcPr>
          <w:p w14:paraId="6290CA1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478-6229</w:t>
            </w:r>
          </w:p>
        </w:tc>
        <w:tc>
          <w:tcPr>
            <w:tcW w:w="1945" w:type="dxa"/>
            <w:tcBorders>
              <w:top w:val="nil"/>
              <w:left w:val="nil"/>
              <w:bottom w:val="single" w:sz="4" w:space="0" w:color="000000"/>
              <w:right w:val="single" w:sz="4" w:space="0" w:color="000000"/>
            </w:tcBorders>
            <w:shd w:val="clear" w:color="000000" w:fill="FFFFFF"/>
            <w:vAlign w:val="bottom"/>
            <w:hideMark/>
          </w:tcPr>
          <w:p w14:paraId="67A6EEE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300 Frank Ogawa Plaza #251</w:t>
            </w:r>
          </w:p>
        </w:tc>
        <w:tc>
          <w:tcPr>
            <w:tcW w:w="1292" w:type="dxa"/>
            <w:tcBorders>
              <w:top w:val="nil"/>
              <w:left w:val="nil"/>
              <w:bottom w:val="single" w:sz="4" w:space="0" w:color="000000"/>
              <w:right w:val="single" w:sz="4" w:space="0" w:color="000000"/>
            </w:tcBorders>
            <w:shd w:val="clear" w:color="000000" w:fill="FFFFFF"/>
            <w:vAlign w:val="bottom"/>
            <w:hideMark/>
          </w:tcPr>
          <w:p w14:paraId="0A275C5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230D982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94612-</w:t>
            </w:r>
          </w:p>
        </w:tc>
        <w:tc>
          <w:tcPr>
            <w:tcW w:w="2160" w:type="dxa"/>
            <w:tcBorders>
              <w:top w:val="nil"/>
              <w:left w:val="nil"/>
              <w:bottom w:val="single" w:sz="4" w:space="0" w:color="000000"/>
              <w:right w:val="single" w:sz="4" w:space="0" w:color="000000"/>
            </w:tcBorders>
            <w:shd w:val="clear" w:color="000000" w:fill="FFFFFF"/>
            <w:vAlign w:val="bottom"/>
            <w:hideMark/>
          </w:tcPr>
          <w:p w14:paraId="5B93966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showtimeconstruction@yahoo.com</w:t>
            </w:r>
          </w:p>
        </w:tc>
      </w:tr>
      <w:tr w:rsidR="006B1CCC" w:rsidRPr="006B1CCC" w14:paraId="70018971"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035588D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Splash of Class Painting &amp; Construction</w:t>
            </w:r>
          </w:p>
        </w:tc>
        <w:tc>
          <w:tcPr>
            <w:tcW w:w="1346" w:type="dxa"/>
            <w:tcBorders>
              <w:top w:val="nil"/>
              <w:left w:val="nil"/>
              <w:bottom w:val="single" w:sz="4" w:space="0" w:color="000000"/>
              <w:right w:val="single" w:sz="4" w:space="0" w:color="000000"/>
            </w:tcBorders>
            <w:shd w:val="clear" w:color="000000" w:fill="FFFFFF"/>
            <w:vAlign w:val="bottom"/>
            <w:hideMark/>
          </w:tcPr>
          <w:p w14:paraId="0370403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Lynn Pacheco</w:t>
            </w:r>
          </w:p>
        </w:tc>
        <w:tc>
          <w:tcPr>
            <w:tcW w:w="1322" w:type="dxa"/>
            <w:tcBorders>
              <w:top w:val="nil"/>
              <w:left w:val="nil"/>
              <w:bottom w:val="single" w:sz="4" w:space="0" w:color="000000"/>
              <w:right w:val="single" w:sz="4" w:space="0" w:color="000000"/>
            </w:tcBorders>
            <w:shd w:val="clear" w:color="000000" w:fill="FFFFFF"/>
            <w:vAlign w:val="bottom"/>
            <w:hideMark/>
          </w:tcPr>
          <w:p w14:paraId="045BF46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487-3580</w:t>
            </w:r>
          </w:p>
        </w:tc>
        <w:tc>
          <w:tcPr>
            <w:tcW w:w="1945" w:type="dxa"/>
            <w:tcBorders>
              <w:top w:val="nil"/>
              <w:left w:val="nil"/>
              <w:bottom w:val="single" w:sz="4" w:space="0" w:color="000000"/>
              <w:right w:val="single" w:sz="4" w:space="0" w:color="000000"/>
            </w:tcBorders>
            <w:shd w:val="clear" w:color="000000" w:fill="FFFFFF"/>
            <w:vAlign w:val="bottom"/>
            <w:hideMark/>
          </w:tcPr>
          <w:p w14:paraId="56BB709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26062 Eden Landing Road, Suite 4</w:t>
            </w:r>
          </w:p>
        </w:tc>
        <w:tc>
          <w:tcPr>
            <w:tcW w:w="1292" w:type="dxa"/>
            <w:tcBorders>
              <w:top w:val="nil"/>
              <w:left w:val="nil"/>
              <w:bottom w:val="single" w:sz="4" w:space="0" w:color="000000"/>
              <w:right w:val="single" w:sz="4" w:space="0" w:color="000000"/>
            </w:tcBorders>
            <w:shd w:val="clear" w:color="000000" w:fill="FFFFFF"/>
            <w:vAlign w:val="bottom"/>
            <w:hideMark/>
          </w:tcPr>
          <w:p w14:paraId="6FDAA5D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321945A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94545-</w:t>
            </w:r>
          </w:p>
        </w:tc>
        <w:tc>
          <w:tcPr>
            <w:tcW w:w="2160" w:type="dxa"/>
            <w:tcBorders>
              <w:top w:val="nil"/>
              <w:left w:val="nil"/>
              <w:bottom w:val="single" w:sz="4" w:space="0" w:color="000000"/>
              <w:right w:val="single" w:sz="4" w:space="0" w:color="000000"/>
            </w:tcBorders>
            <w:shd w:val="clear" w:color="000000" w:fill="FFFFFF"/>
            <w:vAlign w:val="bottom"/>
            <w:hideMark/>
          </w:tcPr>
          <w:p w14:paraId="0E911C9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lynn@splashofclasspainting.com</w:t>
            </w:r>
          </w:p>
        </w:tc>
      </w:tr>
      <w:tr w:rsidR="006B1CCC" w:rsidRPr="006B1CCC" w14:paraId="4BD53231"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060298A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Stumpy's</w:t>
            </w:r>
            <w:proofErr w:type="spellEnd"/>
            <w:r w:rsidRPr="006B1CCC">
              <w:rPr>
                <w:rFonts w:ascii="Arial" w:hAnsi="Arial" w:cs="Arial"/>
                <w:color w:val="000000"/>
                <w:sz w:val="16"/>
                <w:szCs w:val="16"/>
              </w:rPr>
              <w:t xml:space="preserve"> Tree Service</w:t>
            </w:r>
          </w:p>
        </w:tc>
        <w:tc>
          <w:tcPr>
            <w:tcW w:w="1346" w:type="dxa"/>
            <w:tcBorders>
              <w:top w:val="nil"/>
              <w:left w:val="nil"/>
              <w:bottom w:val="single" w:sz="4" w:space="0" w:color="000000"/>
              <w:right w:val="single" w:sz="4" w:space="0" w:color="000000"/>
            </w:tcBorders>
            <w:shd w:val="clear" w:color="000000" w:fill="FFFFFF"/>
            <w:vAlign w:val="bottom"/>
            <w:hideMark/>
          </w:tcPr>
          <w:p w14:paraId="2CA822F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Glenn Lopez</w:t>
            </w:r>
          </w:p>
        </w:tc>
        <w:tc>
          <w:tcPr>
            <w:tcW w:w="1322" w:type="dxa"/>
            <w:tcBorders>
              <w:top w:val="nil"/>
              <w:left w:val="nil"/>
              <w:bottom w:val="single" w:sz="4" w:space="0" w:color="000000"/>
              <w:right w:val="single" w:sz="4" w:space="0" w:color="000000"/>
            </w:tcBorders>
            <w:shd w:val="clear" w:color="000000" w:fill="FFFFFF"/>
            <w:vAlign w:val="bottom"/>
            <w:hideMark/>
          </w:tcPr>
          <w:p w14:paraId="4951B90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( 925 ) 518-1442</w:t>
            </w:r>
          </w:p>
        </w:tc>
        <w:tc>
          <w:tcPr>
            <w:tcW w:w="1945" w:type="dxa"/>
            <w:tcBorders>
              <w:top w:val="nil"/>
              <w:left w:val="nil"/>
              <w:bottom w:val="single" w:sz="4" w:space="0" w:color="000000"/>
              <w:right w:val="single" w:sz="4" w:space="0" w:color="000000"/>
            </w:tcBorders>
            <w:shd w:val="clear" w:color="000000" w:fill="FFFFFF"/>
            <w:vAlign w:val="bottom"/>
            <w:hideMark/>
          </w:tcPr>
          <w:p w14:paraId="5F33A82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2802 Waverly Way</w:t>
            </w:r>
          </w:p>
        </w:tc>
        <w:tc>
          <w:tcPr>
            <w:tcW w:w="1292" w:type="dxa"/>
            <w:tcBorders>
              <w:top w:val="nil"/>
              <w:left w:val="nil"/>
              <w:bottom w:val="single" w:sz="4" w:space="0" w:color="000000"/>
              <w:right w:val="single" w:sz="4" w:space="0" w:color="000000"/>
            </w:tcBorders>
            <w:shd w:val="clear" w:color="000000" w:fill="FFFFFF"/>
            <w:vAlign w:val="bottom"/>
            <w:hideMark/>
          </w:tcPr>
          <w:p w14:paraId="5BC6572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LIVERMORE</w:t>
            </w:r>
          </w:p>
        </w:tc>
        <w:tc>
          <w:tcPr>
            <w:tcW w:w="734" w:type="dxa"/>
            <w:tcBorders>
              <w:top w:val="nil"/>
              <w:left w:val="nil"/>
              <w:bottom w:val="single" w:sz="4" w:space="0" w:color="000000"/>
              <w:right w:val="single" w:sz="4" w:space="0" w:color="000000"/>
            </w:tcBorders>
            <w:shd w:val="clear" w:color="000000" w:fill="FFFFFF"/>
            <w:vAlign w:val="bottom"/>
            <w:hideMark/>
          </w:tcPr>
          <w:p w14:paraId="630B3AF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94551-</w:t>
            </w:r>
          </w:p>
        </w:tc>
        <w:tc>
          <w:tcPr>
            <w:tcW w:w="2160" w:type="dxa"/>
            <w:tcBorders>
              <w:top w:val="nil"/>
              <w:left w:val="nil"/>
              <w:bottom w:val="single" w:sz="4" w:space="0" w:color="000000"/>
              <w:right w:val="single" w:sz="4" w:space="0" w:color="000000"/>
            </w:tcBorders>
            <w:shd w:val="clear" w:color="000000" w:fill="FFFFFF"/>
            <w:vAlign w:val="bottom"/>
            <w:hideMark/>
          </w:tcPr>
          <w:p w14:paraId="40E27CA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glenn.lopez20@yahoo.com</w:t>
            </w:r>
          </w:p>
        </w:tc>
      </w:tr>
      <w:tr w:rsidR="006B1CCC" w:rsidRPr="006B1CCC" w14:paraId="3F2E022A"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4CF350A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Sundance Landscaping Inc</w:t>
            </w:r>
          </w:p>
        </w:tc>
        <w:tc>
          <w:tcPr>
            <w:tcW w:w="1346" w:type="dxa"/>
            <w:tcBorders>
              <w:top w:val="nil"/>
              <w:left w:val="nil"/>
              <w:bottom w:val="single" w:sz="4" w:space="0" w:color="000000"/>
              <w:right w:val="single" w:sz="4" w:space="0" w:color="000000"/>
            </w:tcBorders>
            <w:shd w:val="clear" w:color="000000" w:fill="FFFFFF"/>
            <w:vAlign w:val="bottom"/>
            <w:hideMark/>
          </w:tcPr>
          <w:p w14:paraId="2D68E74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Anne Fenton</w:t>
            </w:r>
          </w:p>
        </w:tc>
        <w:tc>
          <w:tcPr>
            <w:tcW w:w="1322" w:type="dxa"/>
            <w:tcBorders>
              <w:top w:val="nil"/>
              <w:left w:val="nil"/>
              <w:bottom w:val="single" w:sz="4" w:space="0" w:color="000000"/>
              <w:right w:val="single" w:sz="4" w:space="0" w:color="000000"/>
            </w:tcBorders>
            <w:shd w:val="clear" w:color="000000" w:fill="FFFFFF"/>
            <w:vAlign w:val="bottom"/>
            <w:hideMark/>
          </w:tcPr>
          <w:p w14:paraId="2C7CC6B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568-1008</w:t>
            </w:r>
          </w:p>
        </w:tc>
        <w:tc>
          <w:tcPr>
            <w:tcW w:w="1945" w:type="dxa"/>
            <w:tcBorders>
              <w:top w:val="nil"/>
              <w:left w:val="nil"/>
              <w:bottom w:val="single" w:sz="4" w:space="0" w:color="000000"/>
              <w:right w:val="single" w:sz="4" w:space="0" w:color="000000"/>
            </w:tcBorders>
            <w:shd w:val="clear" w:color="000000" w:fill="FFFFFF"/>
            <w:vAlign w:val="bottom"/>
            <w:hideMark/>
          </w:tcPr>
          <w:p w14:paraId="49E017F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875 75th Avenue</w:t>
            </w:r>
          </w:p>
        </w:tc>
        <w:tc>
          <w:tcPr>
            <w:tcW w:w="1292" w:type="dxa"/>
            <w:tcBorders>
              <w:top w:val="nil"/>
              <w:left w:val="nil"/>
              <w:bottom w:val="single" w:sz="4" w:space="0" w:color="000000"/>
              <w:right w:val="single" w:sz="4" w:space="0" w:color="000000"/>
            </w:tcBorders>
            <w:shd w:val="clear" w:color="000000" w:fill="FFFFFF"/>
            <w:vAlign w:val="bottom"/>
            <w:hideMark/>
          </w:tcPr>
          <w:p w14:paraId="3505705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2CB3D09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94621-</w:t>
            </w:r>
          </w:p>
        </w:tc>
        <w:tc>
          <w:tcPr>
            <w:tcW w:w="2160" w:type="dxa"/>
            <w:tcBorders>
              <w:top w:val="nil"/>
              <w:left w:val="nil"/>
              <w:bottom w:val="single" w:sz="4" w:space="0" w:color="000000"/>
              <w:right w:val="single" w:sz="4" w:space="0" w:color="000000"/>
            </w:tcBorders>
            <w:shd w:val="clear" w:color="000000" w:fill="FFFFFF"/>
            <w:vAlign w:val="bottom"/>
            <w:hideMark/>
          </w:tcPr>
          <w:p w14:paraId="0955E48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afenton@sundancelandscape.com</w:t>
            </w:r>
          </w:p>
        </w:tc>
      </w:tr>
      <w:tr w:rsidR="006B1CCC" w:rsidRPr="006B1CCC" w14:paraId="249BAF9C"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315D24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Sycamore Landscaping</w:t>
            </w:r>
          </w:p>
        </w:tc>
        <w:tc>
          <w:tcPr>
            <w:tcW w:w="1346" w:type="dxa"/>
            <w:tcBorders>
              <w:top w:val="nil"/>
              <w:left w:val="nil"/>
              <w:bottom w:val="single" w:sz="4" w:space="0" w:color="000000"/>
              <w:right w:val="single" w:sz="4" w:space="0" w:color="000000"/>
            </w:tcBorders>
            <w:shd w:val="clear" w:color="000000" w:fill="FFFFFF"/>
            <w:vAlign w:val="bottom"/>
            <w:hideMark/>
          </w:tcPr>
          <w:p w14:paraId="573109D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Doreen </w:t>
            </w:r>
            <w:proofErr w:type="spellStart"/>
            <w:r w:rsidRPr="006B1CCC">
              <w:rPr>
                <w:rFonts w:ascii="Arial" w:hAnsi="Arial" w:cs="Arial"/>
                <w:color w:val="000000"/>
                <w:sz w:val="16"/>
                <w:szCs w:val="16"/>
              </w:rPr>
              <w:t>Kwasnicki</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0F54713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( 925 ) 942-0751</w:t>
            </w:r>
          </w:p>
        </w:tc>
        <w:tc>
          <w:tcPr>
            <w:tcW w:w="1945" w:type="dxa"/>
            <w:tcBorders>
              <w:top w:val="nil"/>
              <w:left w:val="nil"/>
              <w:bottom w:val="single" w:sz="4" w:space="0" w:color="000000"/>
              <w:right w:val="single" w:sz="4" w:space="0" w:color="000000"/>
            </w:tcBorders>
            <w:shd w:val="clear" w:color="000000" w:fill="FFFFFF"/>
            <w:vAlign w:val="bottom"/>
            <w:hideMark/>
          </w:tcPr>
          <w:p w14:paraId="35878C6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7927 Castilian Road</w:t>
            </w:r>
          </w:p>
        </w:tc>
        <w:tc>
          <w:tcPr>
            <w:tcW w:w="1292" w:type="dxa"/>
            <w:tcBorders>
              <w:top w:val="nil"/>
              <w:left w:val="nil"/>
              <w:bottom w:val="single" w:sz="4" w:space="0" w:color="000000"/>
              <w:right w:val="single" w:sz="4" w:space="0" w:color="000000"/>
            </w:tcBorders>
            <w:shd w:val="clear" w:color="000000" w:fill="FFFFFF"/>
            <w:vAlign w:val="bottom"/>
            <w:hideMark/>
          </w:tcPr>
          <w:p w14:paraId="2C22A50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DUBLIN</w:t>
            </w:r>
          </w:p>
        </w:tc>
        <w:tc>
          <w:tcPr>
            <w:tcW w:w="734" w:type="dxa"/>
            <w:tcBorders>
              <w:top w:val="nil"/>
              <w:left w:val="nil"/>
              <w:bottom w:val="single" w:sz="4" w:space="0" w:color="000000"/>
              <w:right w:val="single" w:sz="4" w:space="0" w:color="000000"/>
            </w:tcBorders>
            <w:shd w:val="clear" w:color="000000" w:fill="FFFFFF"/>
            <w:vAlign w:val="bottom"/>
            <w:hideMark/>
          </w:tcPr>
          <w:p w14:paraId="48212A2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94568-</w:t>
            </w:r>
          </w:p>
        </w:tc>
        <w:tc>
          <w:tcPr>
            <w:tcW w:w="2160" w:type="dxa"/>
            <w:tcBorders>
              <w:top w:val="nil"/>
              <w:left w:val="nil"/>
              <w:bottom w:val="single" w:sz="4" w:space="0" w:color="000000"/>
              <w:right w:val="single" w:sz="4" w:space="0" w:color="000000"/>
            </w:tcBorders>
            <w:shd w:val="clear" w:color="000000" w:fill="FFFFFF"/>
            <w:vAlign w:val="bottom"/>
            <w:hideMark/>
          </w:tcPr>
          <w:p w14:paraId="3B5AC74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dkwasnicki@sbcglobal.net</w:t>
            </w:r>
          </w:p>
        </w:tc>
      </w:tr>
      <w:tr w:rsidR="006B1CCC" w:rsidRPr="006B1CCC" w14:paraId="7A6AD1D4"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03ACABB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Team EES Inc</w:t>
            </w:r>
          </w:p>
        </w:tc>
        <w:tc>
          <w:tcPr>
            <w:tcW w:w="1346" w:type="dxa"/>
            <w:tcBorders>
              <w:top w:val="nil"/>
              <w:left w:val="nil"/>
              <w:bottom w:val="single" w:sz="4" w:space="0" w:color="000000"/>
              <w:right w:val="single" w:sz="4" w:space="0" w:color="000000"/>
            </w:tcBorders>
            <w:shd w:val="clear" w:color="000000" w:fill="FFFFFF"/>
            <w:vAlign w:val="bottom"/>
            <w:hideMark/>
          </w:tcPr>
          <w:p w14:paraId="1244869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Robert Brown</w:t>
            </w:r>
          </w:p>
        </w:tc>
        <w:tc>
          <w:tcPr>
            <w:tcW w:w="1322" w:type="dxa"/>
            <w:tcBorders>
              <w:top w:val="nil"/>
              <w:left w:val="nil"/>
              <w:bottom w:val="single" w:sz="4" w:space="0" w:color="000000"/>
              <w:right w:val="single" w:sz="4" w:space="0" w:color="000000"/>
            </w:tcBorders>
            <w:shd w:val="clear" w:color="000000" w:fill="FFFFFF"/>
            <w:vAlign w:val="bottom"/>
            <w:hideMark/>
          </w:tcPr>
          <w:p w14:paraId="69EC130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263-9732</w:t>
            </w:r>
          </w:p>
        </w:tc>
        <w:tc>
          <w:tcPr>
            <w:tcW w:w="1945" w:type="dxa"/>
            <w:tcBorders>
              <w:top w:val="nil"/>
              <w:left w:val="nil"/>
              <w:bottom w:val="single" w:sz="4" w:space="0" w:color="000000"/>
              <w:right w:val="single" w:sz="4" w:space="0" w:color="000000"/>
            </w:tcBorders>
            <w:shd w:val="clear" w:color="000000" w:fill="FFFFFF"/>
            <w:vAlign w:val="bottom"/>
            <w:hideMark/>
          </w:tcPr>
          <w:p w14:paraId="20A34BB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1150 </w:t>
            </w:r>
            <w:proofErr w:type="spellStart"/>
            <w:r w:rsidRPr="006B1CCC">
              <w:rPr>
                <w:rFonts w:ascii="Arial" w:hAnsi="Arial" w:cs="Arial"/>
                <w:color w:val="000000"/>
                <w:sz w:val="16"/>
                <w:szCs w:val="16"/>
              </w:rPr>
              <w:t>Ballena</w:t>
            </w:r>
            <w:proofErr w:type="spellEnd"/>
            <w:r w:rsidRPr="006B1CCC">
              <w:rPr>
                <w:rFonts w:ascii="Arial" w:hAnsi="Arial" w:cs="Arial"/>
                <w:color w:val="000000"/>
                <w:sz w:val="16"/>
                <w:szCs w:val="16"/>
              </w:rPr>
              <w:t xml:space="preserve"> Blvd, </w:t>
            </w:r>
            <w:proofErr w:type="spellStart"/>
            <w:r w:rsidRPr="006B1CCC">
              <w:rPr>
                <w:rFonts w:ascii="Arial" w:hAnsi="Arial" w:cs="Arial"/>
                <w:color w:val="000000"/>
                <w:sz w:val="16"/>
                <w:szCs w:val="16"/>
              </w:rPr>
              <w:t>Ste</w:t>
            </w:r>
            <w:proofErr w:type="spellEnd"/>
            <w:r w:rsidRPr="006B1CCC">
              <w:rPr>
                <w:rFonts w:ascii="Arial" w:hAnsi="Arial" w:cs="Arial"/>
                <w:color w:val="000000"/>
                <w:sz w:val="16"/>
                <w:szCs w:val="16"/>
              </w:rPr>
              <w:t xml:space="preserve"> 250B</w:t>
            </w:r>
          </w:p>
        </w:tc>
        <w:tc>
          <w:tcPr>
            <w:tcW w:w="1292" w:type="dxa"/>
            <w:tcBorders>
              <w:top w:val="nil"/>
              <w:left w:val="nil"/>
              <w:bottom w:val="single" w:sz="4" w:space="0" w:color="000000"/>
              <w:right w:val="single" w:sz="4" w:space="0" w:color="000000"/>
            </w:tcBorders>
            <w:shd w:val="clear" w:color="000000" w:fill="FFFFFF"/>
            <w:vAlign w:val="bottom"/>
            <w:hideMark/>
          </w:tcPr>
          <w:p w14:paraId="339C603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11248C7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422E046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estimating@team-ees.com</w:t>
            </w:r>
          </w:p>
        </w:tc>
      </w:tr>
      <w:tr w:rsidR="006B1CCC" w:rsidRPr="006B1CCC" w14:paraId="00E0D365"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F00B4F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The </w:t>
            </w:r>
            <w:proofErr w:type="spellStart"/>
            <w:r w:rsidRPr="006B1CCC">
              <w:rPr>
                <w:rFonts w:ascii="Arial" w:hAnsi="Arial" w:cs="Arial"/>
                <w:color w:val="000000"/>
                <w:sz w:val="16"/>
                <w:szCs w:val="16"/>
              </w:rPr>
              <w:t>Greensmith</w:t>
            </w:r>
            <w:proofErr w:type="spellEnd"/>
          </w:p>
        </w:tc>
        <w:tc>
          <w:tcPr>
            <w:tcW w:w="1346" w:type="dxa"/>
            <w:tcBorders>
              <w:top w:val="nil"/>
              <w:left w:val="nil"/>
              <w:bottom w:val="single" w:sz="4" w:space="0" w:color="000000"/>
              <w:right w:val="single" w:sz="4" w:space="0" w:color="000000"/>
            </w:tcBorders>
            <w:shd w:val="clear" w:color="000000" w:fill="FFFFFF"/>
            <w:vAlign w:val="bottom"/>
            <w:hideMark/>
          </w:tcPr>
          <w:p w14:paraId="092C3B3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Jennifer Smith</w:t>
            </w:r>
          </w:p>
        </w:tc>
        <w:tc>
          <w:tcPr>
            <w:tcW w:w="1322" w:type="dxa"/>
            <w:tcBorders>
              <w:top w:val="nil"/>
              <w:left w:val="nil"/>
              <w:bottom w:val="single" w:sz="4" w:space="0" w:color="000000"/>
              <w:right w:val="single" w:sz="4" w:space="0" w:color="000000"/>
            </w:tcBorders>
            <w:shd w:val="clear" w:color="000000" w:fill="FFFFFF"/>
            <w:vAlign w:val="bottom"/>
            <w:hideMark/>
          </w:tcPr>
          <w:p w14:paraId="00E920E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430-1673</w:t>
            </w:r>
          </w:p>
        </w:tc>
        <w:tc>
          <w:tcPr>
            <w:tcW w:w="1945" w:type="dxa"/>
            <w:tcBorders>
              <w:top w:val="nil"/>
              <w:left w:val="nil"/>
              <w:bottom w:val="single" w:sz="4" w:space="0" w:color="000000"/>
              <w:right w:val="single" w:sz="4" w:space="0" w:color="000000"/>
            </w:tcBorders>
            <w:shd w:val="clear" w:color="000000" w:fill="FFFFFF"/>
            <w:vAlign w:val="bottom"/>
            <w:hideMark/>
          </w:tcPr>
          <w:p w14:paraId="0A9EEE1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6227 Avenal Avenue</w:t>
            </w:r>
          </w:p>
        </w:tc>
        <w:tc>
          <w:tcPr>
            <w:tcW w:w="1292" w:type="dxa"/>
            <w:tcBorders>
              <w:top w:val="nil"/>
              <w:left w:val="nil"/>
              <w:bottom w:val="single" w:sz="4" w:space="0" w:color="000000"/>
              <w:right w:val="single" w:sz="4" w:space="0" w:color="000000"/>
            </w:tcBorders>
            <w:shd w:val="clear" w:color="000000" w:fill="FFFFFF"/>
            <w:vAlign w:val="bottom"/>
            <w:hideMark/>
          </w:tcPr>
          <w:p w14:paraId="0E1FE0F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78061A1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94605-1438</w:t>
            </w:r>
          </w:p>
        </w:tc>
        <w:tc>
          <w:tcPr>
            <w:tcW w:w="2160" w:type="dxa"/>
            <w:tcBorders>
              <w:top w:val="nil"/>
              <w:left w:val="nil"/>
              <w:bottom w:val="single" w:sz="4" w:space="0" w:color="000000"/>
              <w:right w:val="single" w:sz="4" w:space="0" w:color="000000"/>
            </w:tcBorders>
            <w:shd w:val="clear" w:color="000000" w:fill="FFFFFF"/>
            <w:vAlign w:val="bottom"/>
            <w:hideMark/>
          </w:tcPr>
          <w:p w14:paraId="1D23C8F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thegreensmith@sbcglobal.net</w:t>
            </w:r>
          </w:p>
        </w:tc>
      </w:tr>
      <w:tr w:rsidR="006B1CCC" w:rsidRPr="006B1CCC" w14:paraId="588456B1"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4C1A773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The Professional Tree Care Co.</w:t>
            </w:r>
          </w:p>
        </w:tc>
        <w:tc>
          <w:tcPr>
            <w:tcW w:w="1346" w:type="dxa"/>
            <w:tcBorders>
              <w:top w:val="nil"/>
              <w:left w:val="nil"/>
              <w:bottom w:val="single" w:sz="4" w:space="0" w:color="000000"/>
              <w:right w:val="single" w:sz="4" w:space="0" w:color="000000"/>
            </w:tcBorders>
            <w:shd w:val="clear" w:color="000000" w:fill="FFFFFF"/>
            <w:vAlign w:val="bottom"/>
            <w:hideMark/>
          </w:tcPr>
          <w:p w14:paraId="2E5D968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Brian Fenske</w:t>
            </w:r>
          </w:p>
        </w:tc>
        <w:tc>
          <w:tcPr>
            <w:tcW w:w="1322" w:type="dxa"/>
            <w:tcBorders>
              <w:top w:val="nil"/>
              <w:left w:val="nil"/>
              <w:bottom w:val="single" w:sz="4" w:space="0" w:color="000000"/>
              <w:right w:val="single" w:sz="4" w:space="0" w:color="000000"/>
            </w:tcBorders>
            <w:shd w:val="clear" w:color="000000" w:fill="FFFFFF"/>
            <w:vAlign w:val="bottom"/>
            <w:hideMark/>
          </w:tcPr>
          <w:p w14:paraId="5763F0B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549-3954</w:t>
            </w:r>
          </w:p>
        </w:tc>
        <w:tc>
          <w:tcPr>
            <w:tcW w:w="1945" w:type="dxa"/>
            <w:tcBorders>
              <w:top w:val="nil"/>
              <w:left w:val="nil"/>
              <w:bottom w:val="single" w:sz="4" w:space="0" w:color="000000"/>
              <w:right w:val="single" w:sz="4" w:space="0" w:color="000000"/>
            </w:tcBorders>
            <w:shd w:val="clear" w:color="000000" w:fill="FFFFFF"/>
            <w:vAlign w:val="bottom"/>
            <w:hideMark/>
          </w:tcPr>
          <w:p w14:paraId="301751A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2828 8th Street</w:t>
            </w:r>
          </w:p>
        </w:tc>
        <w:tc>
          <w:tcPr>
            <w:tcW w:w="1292" w:type="dxa"/>
            <w:tcBorders>
              <w:top w:val="nil"/>
              <w:left w:val="nil"/>
              <w:bottom w:val="single" w:sz="4" w:space="0" w:color="000000"/>
              <w:right w:val="single" w:sz="4" w:space="0" w:color="000000"/>
            </w:tcBorders>
            <w:shd w:val="clear" w:color="000000" w:fill="FFFFFF"/>
            <w:vAlign w:val="bottom"/>
            <w:hideMark/>
          </w:tcPr>
          <w:p w14:paraId="09A39EE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BERKELEY</w:t>
            </w:r>
          </w:p>
        </w:tc>
        <w:tc>
          <w:tcPr>
            <w:tcW w:w="734" w:type="dxa"/>
            <w:tcBorders>
              <w:top w:val="nil"/>
              <w:left w:val="nil"/>
              <w:bottom w:val="single" w:sz="4" w:space="0" w:color="000000"/>
              <w:right w:val="single" w:sz="4" w:space="0" w:color="000000"/>
            </w:tcBorders>
            <w:shd w:val="clear" w:color="000000" w:fill="FFFFFF"/>
            <w:vAlign w:val="bottom"/>
            <w:hideMark/>
          </w:tcPr>
          <w:p w14:paraId="6514B33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94710-</w:t>
            </w:r>
          </w:p>
        </w:tc>
        <w:tc>
          <w:tcPr>
            <w:tcW w:w="2160" w:type="dxa"/>
            <w:tcBorders>
              <w:top w:val="nil"/>
              <w:left w:val="nil"/>
              <w:bottom w:val="single" w:sz="4" w:space="0" w:color="000000"/>
              <w:right w:val="single" w:sz="4" w:space="0" w:color="000000"/>
            </w:tcBorders>
            <w:shd w:val="clear" w:color="000000" w:fill="FFFFFF"/>
            <w:vAlign w:val="bottom"/>
            <w:hideMark/>
          </w:tcPr>
          <w:p w14:paraId="662C9CB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info@professionaltreecare.com</w:t>
            </w:r>
          </w:p>
        </w:tc>
      </w:tr>
      <w:tr w:rsidR="006B1CCC" w:rsidRPr="006B1CCC" w14:paraId="48E9EFFB"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7FEB21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lastRenderedPageBreak/>
              <w:t>  The Rose Lady</w:t>
            </w:r>
          </w:p>
        </w:tc>
        <w:tc>
          <w:tcPr>
            <w:tcW w:w="1346" w:type="dxa"/>
            <w:tcBorders>
              <w:top w:val="nil"/>
              <w:left w:val="nil"/>
              <w:bottom w:val="single" w:sz="4" w:space="0" w:color="000000"/>
              <w:right w:val="single" w:sz="4" w:space="0" w:color="000000"/>
            </w:tcBorders>
            <w:shd w:val="clear" w:color="000000" w:fill="FFFFFF"/>
            <w:vAlign w:val="bottom"/>
            <w:hideMark/>
          </w:tcPr>
          <w:p w14:paraId="31023A5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Katherine Koller</w:t>
            </w:r>
          </w:p>
        </w:tc>
        <w:tc>
          <w:tcPr>
            <w:tcW w:w="1322" w:type="dxa"/>
            <w:tcBorders>
              <w:top w:val="nil"/>
              <w:left w:val="nil"/>
              <w:bottom w:val="single" w:sz="4" w:space="0" w:color="000000"/>
              <w:right w:val="single" w:sz="4" w:space="0" w:color="000000"/>
            </w:tcBorders>
            <w:shd w:val="clear" w:color="000000" w:fill="FFFFFF"/>
            <w:vAlign w:val="bottom"/>
            <w:hideMark/>
          </w:tcPr>
          <w:p w14:paraId="3D85520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523-0433</w:t>
            </w:r>
          </w:p>
        </w:tc>
        <w:tc>
          <w:tcPr>
            <w:tcW w:w="1945" w:type="dxa"/>
            <w:tcBorders>
              <w:top w:val="nil"/>
              <w:left w:val="nil"/>
              <w:bottom w:val="single" w:sz="4" w:space="0" w:color="000000"/>
              <w:right w:val="single" w:sz="4" w:space="0" w:color="000000"/>
            </w:tcBorders>
            <w:shd w:val="clear" w:color="000000" w:fill="FFFFFF"/>
            <w:vAlign w:val="bottom"/>
            <w:hideMark/>
          </w:tcPr>
          <w:p w14:paraId="3EA9C83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1249 Versailles Ave</w:t>
            </w:r>
          </w:p>
        </w:tc>
        <w:tc>
          <w:tcPr>
            <w:tcW w:w="1292" w:type="dxa"/>
            <w:tcBorders>
              <w:top w:val="nil"/>
              <w:left w:val="nil"/>
              <w:bottom w:val="single" w:sz="4" w:space="0" w:color="000000"/>
              <w:right w:val="single" w:sz="4" w:space="0" w:color="000000"/>
            </w:tcBorders>
            <w:shd w:val="clear" w:color="000000" w:fill="FFFFFF"/>
            <w:vAlign w:val="bottom"/>
            <w:hideMark/>
          </w:tcPr>
          <w:p w14:paraId="1273AE3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7AF0517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707162D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7A35D167"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51A83F3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Tim Tysons Gardening</w:t>
            </w:r>
          </w:p>
        </w:tc>
        <w:tc>
          <w:tcPr>
            <w:tcW w:w="1346" w:type="dxa"/>
            <w:tcBorders>
              <w:top w:val="nil"/>
              <w:left w:val="nil"/>
              <w:bottom w:val="single" w:sz="4" w:space="0" w:color="000000"/>
              <w:right w:val="single" w:sz="4" w:space="0" w:color="000000"/>
            </w:tcBorders>
            <w:shd w:val="clear" w:color="000000" w:fill="FFFFFF"/>
            <w:vAlign w:val="bottom"/>
            <w:hideMark/>
          </w:tcPr>
          <w:p w14:paraId="3E8EAC7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Tim Tyson</w:t>
            </w:r>
          </w:p>
        </w:tc>
        <w:tc>
          <w:tcPr>
            <w:tcW w:w="1322" w:type="dxa"/>
            <w:tcBorders>
              <w:top w:val="nil"/>
              <w:left w:val="nil"/>
              <w:bottom w:val="single" w:sz="4" w:space="0" w:color="000000"/>
              <w:right w:val="single" w:sz="4" w:space="0" w:color="000000"/>
            </w:tcBorders>
            <w:shd w:val="clear" w:color="000000" w:fill="FFFFFF"/>
            <w:vAlign w:val="bottom"/>
            <w:hideMark/>
          </w:tcPr>
          <w:p w14:paraId="027B895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632-0453</w:t>
            </w:r>
          </w:p>
        </w:tc>
        <w:tc>
          <w:tcPr>
            <w:tcW w:w="1945" w:type="dxa"/>
            <w:tcBorders>
              <w:top w:val="nil"/>
              <w:left w:val="nil"/>
              <w:bottom w:val="single" w:sz="4" w:space="0" w:color="000000"/>
              <w:right w:val="single" w:sz="4" w:space="0" w:color="000000"/>
            </w:tcBorders>
            <w:shd w:val="clear" w:color="000000" w:fill="FFFFFF"/>
            <w:vAlign w:val="bottom"/>
            <w:hideMark/>
          </w:tcPr>
          <w:p w14:paraId="5850408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241 LEO AVE</w:t>
            </w:r>
          </w:p>
        </w:tc>
        <w:tc>
          <w:tcPr>
            <w:tcW w:w="1292" w:type="dxa"/>
            <w:tcBorders>
              <w:top w:val="nil"/>
              <w:left w:val="nil"/>
              <w:bottom w:val="single" w:sz="4" w:space="0" w:color="000000"/>
              <w:right w:val="single" w:sz="4" w:space="0" w:color="000000"/>
            </w:tcBorders>
            <w:shd w:val="clear" w:color="000000" w:fill="FFFFFF"/>
            <w:vAlign w:val="bottom"/>
            <w:hideMark/>
          </w:tcPr>
          <w:p w14:paraId="19C8027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SAN LEANDRO</w:t>
            </w:r>
          </w:p>
        </w:tc>
        <w:tc>
          <w:tcPr>
            <w:tcW w:w="734" w:type="dxa"/>
            <w:tcBorders>
              <w:top w:val="nil"/>
              <w:left w:val="nil"/>
              <w:bottom w:val="single" w:sz="4" w:space="0" w:color="000000"/>
              <w:right w:val="single" w:sz="4" w:space="0" w:color="000000"/>
            </w:tcBorders>
            <w:shd w:val="clear" w:color="000000" w:fill="FFFFFF"/>
            <w:vAlign w:val="bottom"/>
            <w:hideMark/>
          </w:tcPr>
          <w:p w14:paraId="2913590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94577-</w:t>
            </w:r>
          </w:p>
        </w:tc>
        <w:tc>
          <w:tcPr>
            <w:tcW w:w="2160" w:type="dxa"/>
            <w:tcBorders>
              <w:top w:val="nil"/>
              <w:left w:val="nil"/>
              <w:bottom w:val="single" w:sz="4" w:space="0" w:color="000000"/>
              <w:right w:val="single" w:sz="4" w:space="0" w:color="000000"/>
            </w:tcBorders>
            <w:shd w:val="clear" w:color="000000" w:fill="FFFFFF"/>
            <w:vAlign w:val="bottom"/>
            <w:hideMark/>
          </w:tcPr>
          <w:p w14:paraId="664B84E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5CA8D51E"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DAF4D8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Tommie's Services</w:t>
            </w:r>
          </w:p>
        </w:tc>
        <w:tc>
          <w:tcPr>
            <w:tcW w:w="1346" w:type="dxa"/>
            <w:tcBorders>
              <w:top w:val="nil"/>
              <w:left w:val="nil"/>
              <w:bottom w:val="single" w:sz="4" w:space="0" w:color="000000"/>
              <w:right w:val="single" w:sz="4" w:space="0" w:color="000000"/>
            </w:tcBorders>
            <w:shd w:val="clear" w:color="000000" w:fill="FFFFFF"/>
            <w:vAlign w:val="bottom"/>
            <w:hideMark/>
          </w:tcPr>
          <w:p w14:paraId="493F4B9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Tommie J Anderson</w:t>
            </w:r>
          </w:p>
        </w:tc>
        <w:tc>
          <w:tcPr>
            <w:tcW w:w="1322" w:type="dxa"/>
            <w:tcBorders>
              <w:top w:val="nil"/>
              <w:left w:val="nil"/>
              <w:bottom w:val="single" w:sz="4" w:space="0" w:color="000000"/>
              <w:right w:val="single" w:sz="4" w:space="0" w:color="000000"/>
            </w:tcBorders>
            <w:shd w:val="clear" w:color="000000" w:fill="FFFFFF"/>
            <w:vAlign w:val="bottom"/>
            <w:hideMark/>
          </w:tcPr>
          <w:p w14:paraId="1C43448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534-6764</w:t>
            </w:r>
          </w:p>
        </w:tc>
        <w:tc>
          <w:tcPr>
            <w:tcW w:w="1945" w:type="dxa"/>
            <w:tcBorders>
              <w:top w:val="nil"/>
              <w:left w:val="nil"/>
              <w:bottom w:val="single" w:sz="4" w:space="0" w:color="000000"/>
              <w:right w:val="single" w:sz="4" w:space="0" w:color="000000"/>
            </w:tcBorders>
            <w:shd w:val="clear" w:color="000000" w:fill="FFFFFF"/>
            <w:vAlign w:val="bottom"/>
            <w:hideMark/>
          </w:tcPr>
          <w:p w14:paraId="5BA7FD9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2129 E 25th St</w:t>
            </w:r>
          </w:p>
        </w:tc>
        <w:tc>
          <w:tcPr>
            <w:tcW w:w="1292" w:type="dxa"/>
            <w:tcBorders>
              <w:top w:val="nil"/>
              <w:left w:val="nil"/>
              <w:bottom w:val="single" w:sz="4" w:space="0" w:color="000000"/>
              <w:right w:val="single" w:sz="4" w:space="0" w:color="000000"/>
            </w:tcBorders>
            <w:shd w:val="clear" w:color="000000" w:fill="FFFFFF"/>
            <w:vAlign w:val="bottom"/>
            <w:hideMark/>
          </w:tcPr>
          <w:p w14:paraId="56B8D6A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0C0EEEF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94606-</w:t>
            </w:r>
          </w:p>
        </w:tc>
        <w:tc>
          <w:tcPr>
            <w:tcW w:w="2160" w:type="dxa"/>
            <w:tcBorders>
              <w:top w:val="nil"/>
              <w:left w:val="nil"/>
              <w:bottom w:val="single" w:sz="4" w:space="0" w:color="000000"/>
              <w:right w:val="single" w:sz="4" w:space="0" w:color="000000"/>
            </w:tcBorders>
            <w:shd w:val="clear" w:color="000000" w:fill="FFFFFF"/>
            <w:vAlign w:val="bottom"/>
            <w:hideMark/>
          </w:tcPr>
          <w:p w14:paraId="33F1C1E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6874E2FA"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5404D90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Torrie G Dettmer</w:t>
            </w:r>
          </w:p>
        </w:tc>
        <w:tc>
          <w:tcPr>
            <w:tcW w:w="1346" w:type="dxa"/>
            <w:tcBorders>
              <w:top w:val="nil"/>
              <w:left w:val="nil"/>
              <w:bottom w:val="single" w:sz="4" w:space="0" w:color="000000"/>
              <w:right w:val="single" w:sz="4" w:space="0" w:color="000000"/>
            </w:tcBorders>
            <w:shd w:val="clear" w:color="000000" w:fill="FFFFFF"/>
            <w:vAlign w:val="bottom"/>
            <w:hideMark/>
          </w:tcPr>
          <w:p w14:paraId="5907E34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Torrie G Dettmer</w:t>
            </w:r>
          </w:p>
        </w:tc>
        <w:tc>
          <w:tcPr>
            <w:tcW w:w="1322" w:type="dxa"/>
            <w:tcBorders>
              <w:top w:val="nil"/>
              <w:left w:val="nil"/>
              <w:bottom w:val="single" w:sz="4" w:space="0" w:color="000000"/>
              <w:right w:val="single" w:sz="4" w:space="0" w:color="000000"/>
            </w:tcBorders>
            <w:shd w:val="clear" w:color="000000" w:fill="FFFFFF"/>
            <w:vAlign w:val="bottom"/>
            <w:hideMark/>
          </w:tcPr>
          <w:p w14:paraId="1EA6D19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522-8234</w:t>
            </w:r>
          </w:p>
        </w:tc>
        <w:tc>
          <w:tcPr>
            <w:tcW w:w="1945" w:type="dxa"/>
            <w:tcBorders>
              <w:top w:val="nil"/>
              <w:left w:val="nil"/>
              <w:bottom w:val="single" w:sz="4" w:space="0" w:color="000000"/>
              <w:right w:val="single" w:sz="4" w:space="0" w:color="000000"/>
            </w:tcBorders>
            <w:shd w:val="clear" w:color="000000" w:fill="FFFFFF"/>
            <w:vAlign w:val="bottom"/>
            <w:hideMark/>
          </w:tcPr>
          <w:p w14:paraId="00C2790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1645 Park St12</w:t>
            </w:r>
          </w:p>
        </w:tc>
        <w:tc>
          <w:tcPr>
            <w:tcW w:w="1292" w:type="dxa"/>
            <w:tcBorders>
              <w:top w:val="nil"/>
              <w:left w:val="nil"/>
              <w:bottom w:val="single" w:sz="4" w:space="0" w:color="000000"/>
              <w:right w:val="single" w:sz="4" w:space="0" w:color="000000"/>
            </w:tcBorders>
            <w:shd w:val="clear" w:color="000000" w:fill="FFFFFF"/>
            <w:vAlign w:val="bottom"/>
            <w:hideMark/>
          </w:tcPr>
          <w:p w14:paraId="3FAAA53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1091F3E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4A4587B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78C21FF8"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7348D0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Tree Sculpture Group DBA Terra Landscape</w:t>
            </w:r>
          </w:p>
        </w:tc>
        <w:tc>
          <w:tcPr>
            <w:tcW w:w="1346" w:type="dxa"/>
            <w:tcBorders>
              <w:top w:val="nil"/>
              <w:left w:val="nil"/>
              <w:bottom w:val="single" w:sz="4" w:space="0" w:color="000000"/>
              <w:right w:val="single" w:sz="4" w:space="0" w:color="000000"/>
            </w:tcBorders>
            <w:shd w:val="clear" w:color="000000" w:fill="FFFFFF"/>
            <w:vAlign w:val="bottom"/>
            <w:hideMark/>
          </w:tcPr>
          <w:p w14:paraId="66140BB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Wolfgang von Eigen</w:t>
            </w:r>
          </w:p>
        </w:tc>
        <w:tc>
          <w:tcPr>
            <w:tcW w:w="1322" w:type="dxa"/>
            <w:tcBorders>
              <w:top w:val="nil"/>
              <w:left w:val="nil"/>
              <w:bottom w:val="single" w:sz="4" w:space="0" w:color="000000"/>
              <w:right w:val="single" w:sz="4" w:space="0" w:color="000000"/>
            </w:tcBorders>
            <w:shd w:val="clear" w:color="000000" w:fill="FFFFFF"/>
            <w:vAlign w:val="bottom"/>
            <w:hideMark/>
          </w:tcPr>
          <w:p w14:paraId="2A11EC6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562-4000</w:t>
            </w:r>
          </w:p>
        </w:tc>
        <w:tc>
          <w:tcPr>
            <w:tcW w:w="1945" w:type="dxa"/>
            <w:tcBorders>
              <w:top w:val="nil"/>
              <w:left w:val="nil"/>
              <w:bottom w:val="single" w:sz="4" w:space="0" w:color="000000"/>
              <w:right w:val="single" w:sz="4" w:space="0" w:color="000000"/>
            </w:tcBorders>
            <w:shd w:val="clear" w:color="000000" w:fill="FFFFFF"/>
            <w:vAlign w:val="bottom"/>
            <w:hideMark/>
          </w:tcPr>
          <w:p w14:paraId="0CA625F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463 Roland Way</w:t>
            </w:r>
          </w:p>
        </w:tc>
        <w:tc>
          <w:tcPr>
            <w:tcW w:w="1292" w:type="dxa"/>
            <w:tcBorders>
              <w:top w:val="nil"/>
              <w:left w:val="nil"/>
              <w:bottom w:val="single" w:sz="4" w:space="0" w:color="000000"/>
              <w:right w:val="single" w:sz="4" w:space="0" w:color="000000"/>
            </w:tcBorders>
            <w:shd w:val="clear" w:color="000000" w:fill="FFFFFF"/>
            <w:vAlign w:val="bottom"/>
            <w:hideMark/>
          </w:tcPr>
          <w:p w14:paraId="5D0B880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1E6EC58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94621-</w:t>
            </w:r>
          </w:p>
        </w:tc>
        <w:tc>
          <w:tcPr>
            <w:tcW w:w="2160" w:type="dxa"/>
            <w:tcBorders>
              <w:top w:val="nil"/>
              <w:left w:val="nil"/>
              <w:bottom w:val="single" w:sz="4" w:space="0" w:color="000000"/>
              <w:right w:val="single" w:sz="4" w:space="0" w:color="000000"/>
            </w:tcBorders>
            <w:shd w:val="clear" w:color="000000" w:fill="FFFFFF"/>
            <w:vAlign w:val="bottom"/>
            <w:hideMark/>
          </w:tcPr>
          <w:p w14:paraId="1A9C49A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wolfgang@terralandscape.com</w:t>
            </w:r>
          </w:p>
        </w:tc>
      </w:tr>
      <w:tr w:rsidR="006B1CCC" w:rsidRPr="006B1CCC" w14:paraId="138CD57F"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4A5175E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  Urban </w:t>
            </w:r>
            <w:proofErr w:type="spellStart"/>
            <w:r w:rsidRPr="006B1CCC">
              <w:rPr>
                <w:rFonts w:ascii="Arial" w:hAnsi="Arial" w:cs="Arial"/>
                <w:color w:val="000000"/>
                <w:sz w:val="16"/>
                <w:szCs w:val="16"/>
              </w:rPr>
              <w:t>Releaf</w:t>
            </w:r>
            <w:proofErr w:type="spellEnd"/>
          </w:p>
        </w:tc>
        <w:tc>
          <w:tcPr>
            <w:tcW w:w="1346" w:type="dxa"/>
            <w:tcBorders>
              <w:top w:val="nil"/>
              <w:left w:val="nil"/>
              <w:bottom w:val="single" w:sz="4" w:space="0" w:color="000000"/>
              <w:right w:val="single" w:sz="4" w:space="0" w:color="000000"/>
            </w:tcBorders>
            <w:shd w:val="clear" w:color="000000" w:fill="FFFFFF"/>
            <w:vAlign w:val="bottom"/>
            <w:hideMark/>
          </w:tcPr>
          <w:p w14:paraId="32255F8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Demetria Pope</w:t>
            </w:r>
          </w:p>
        </w:tc>
        <w:tc>
          <w:tcPr>
            <w:tcW w:w="1322" w:type="dxa"/>
            <w:tcBorders>
              <w:top w:val="nil"/>
              <w:left w:val="nil"/>
              <w:bottom w:val="single" w:sz="4" w:space="0" w:color="000000"/>
              <w:right w:val="single" w:sz="4" w:space="0" w:color="000000"/>
            </w:tcBorders>
            <w:shd w:val="clear" w:color="000000" w:fill="FFFFFF"/>
            <w:vAlign w:val="bottom"/>
            <w:hideMark/>
          </w:tcPr>
          <w:p w14:paraId="5ECFCAB6"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776-3865</w:t>
            </w:r>
          </w:p>
        </w:tc>
        <w:tc>
          <w:tcPr>
            <w:tcW w:w="1945" w:type="dxa"/>
            <w:tcBorders>
              <w:top w:val="nil"/>
              <w:left w:val="nil"/>
              <w:bottom w:val="single" w:sz="4" w:space="0" w:color="000000"/>
              <w:right w:val="single" w:sz="4" w:space="0" w:color="000000"/>
            </w:tcBorders>
            <w:shd w:val="clear" w:color="000000" w:fill="FFFFFF"/>
            <w:vAlign w:val="bottom"/>
            <w:hideMark/>
          </w:tcPr>
          <w:p w14:paraId="64A0992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835 57th Street</w:t>
            </w:r>
          </w:p>
        </w:tc>
        <w:tc>
          <w:tcPr>
            <w:tcW w:w="1292" w:type="dxa"/>
            <w:tcBorders>
              <w:top w:val="nil"/>
              <w:left w:val="nil"/>
              <w:bottom w:val="single" w:sz="4" w:space="0" w:color="000000"/>
              <w:right w:val="single" w:sz="4" w:space="0" w:color="000000"/>
            </w:tcBorders>
            <w:shd w:val="clear" w:color="000000" w:fill="FFFFFF"/>
            <w:vAlign w:val="bottom"/>
            <w:hideMark/>
          </w:tcPr>
          <w:p w14:paraId="00217D9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1FDBB158"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94608-</w:t>
            </w:r>
          </w:p>
        </w:tc>
        <w:tc>
          <w:tcPr>
            <w:tcW w:w="2160" w:type="dxa"/>
            <w:tcBorders>
              <w:top w:val="nil"/>
              <w:left w:val="nil"/>
              <w:bottom w:val="single" w:sz="4" w:space="0" w:color="000000"/>
              <w:right w:val="single" w:sz="4" w:space="0" w:color="000000"/>
            </w:tcBorders>
            <w:shd w:val="clear" w:color="000000" w:fill="FFFFFF"/>
            <w:vAlign w:val="bottom"/>
            <w:hideMark/>
          </w:tcPr>
          <w:p w14:paraId="4A2F4C3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info@urbanreleaf.org</w:t>
            </w:r>
          </w:p>
        </w:tc>
      </w:tr>
      <w:tr w:rsidR="006B1CCC" w:rsidRPr="006B1CCC" w14:paraId="758B39C5"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1CE71CF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Us Engineering Inc</w:t>
            </w:r>
          </w:p>
        </w:tc>
        <w:tc>
          <w:tcPr>
            <w:tcW w:w="1346" w:type="dxa"/>
            <w:tcBorders>
              <w:top w:val="nil"/>
              <w:left w:val="nil"/>
              <w:bottom w:val="single" w:sz="4" w:space="0" w:color="000000"/>
              <w:right w:val="single" w:sz="4" w:space="0" w:color="000000"/>
            </w:tcBorders>
            <w:shd w:val="clear" w:color="000000" w:fill="FFFFFF"/>
            <w:vAlign w:val="bottom"/>
            <w:hideMark/>
          </w:tcPr>
          <w:p w14:paraId="694FE40F" w14:textId="77777777" w:rsidR="006B1CCC" w:rsidRPr="006B1CCC" w:rsidRDefault="006B1CCC" w:rsidP="006B1CCC">
            <w:pPr>
              <w:rPr>
                <w:rFonts w:ascii="Arial" w:hAnsi="Arial" w:cs="Arial"/>
                <w:color w:val="000000"/>
                <w:sz w:val="16"/>
                <w:szCs w:val="16"/>
              </w:rPr>
            </w:pPr>
            <w:proofErr w:type="spellStart"/>
            <w:r w:rsidRPr="006B1CCC">
              <w:rPr>
                <w:rFonts w:ascii="Arial" w:hAnsi="Arial" w:cs="Arial"/>
                <w:color w:val="000000"/>
                <w:sz w:val="16"/>
                <w:szCs w:val="16"/>
              </w:rPr>
              <w:t>Timote</w:t>
            </w:r>
            <w:proofErr w:type="spellEnd"/>
            <w:r w:rsidRPr="006B1CCC">
              <w:rPr>
                <w:rFonts w:ascii="Arial" w:hAnsi="Arial" w:cs="Arial"/>
                <w:color w:val="000000"/>
                <w:sz w:val="16"/>
                <w:szCs w:val="16"/>
              </w:rPr>
              <w:t xml:space="preserve"> </w:t>
            </w:r>
            <w:proofErr w:type="spellStart"/>
            <w:r w:rsidRPr="006B1CCC">
              <w:rPr>
                <w:rFonts w:ascii="Arial" w:hAnsi="Arial" w:cs="Arial"/>
                <w:color w:val="000000"/>
                <w:sz w:val="16"/>
                <w:szCs w:val="16"/>
              </w:rPr>
              <w:t>Manoa</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38ECFE9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( 650 ) 223-9683</w:t>
            </w:r>
          </w:p>
        </w:tc>
        <w:tc>
          <w:tcPr>
            <w:tcW w:w="1945" w:type="dxa"/>
            <w:tcBorders>
              <w:top w:val="nil"/>
              <w:left w:val="nil"/>
              <w:bottom w:val="single" w:sz="4" w:space="0" w:color="000000"/>
              <w:right w:val="single" w:sz="4" w:space="0" w:color="000000"/>
            </w:tcBorders>
            <w:shd w:val="clear" w:color="000000" w:fill="FFFFFF"/>
            <w:vAlign w:val="bottom"/>
            <w:hideMark/>
          </w:tcPr>
          <w:p w14:paraId="76F003A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25800 Industrial Blvd Suite F-152</w:t>
            </w:r>
          </w:p>
        </w:tc>
        <w:tc>
          <w:tcPr>
            <w:tcW w:w="1292" w:type="dxa"/>
            <w:tcBorders>
              <w:top w:val="nil"/>
              <w:left w:val="nil"/>
              <w:bottom w:val="single" w:sz="4" w:space="0" w:color="000000"/>
              <w:right w:val="single" w:sz="4" w:space="0" w:color="000000"/>
            </w:tcBorders>
            <w:shd w:val="clear" w:color="000000" w:fill="FFFFFF"/>
            <w:vAlign w:val="bottom"/>
            <w:hideMark/>
          </w:tcPr>
          <w:p w14:paraId="70CA0AB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120A0CE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94545-</w:t>
            </w:r>
          </w:p>
        </w:tc>
        <w:tc>
          <w:tcPr>
            <w:tcW w:w="2160" w:type="dxa"/>
            <w:tcBorders>
              <w:top w:val="nil"/>
              <w:left w:val="nil"/>
              <w:bottom w:val="single" w:sz="4" w:space="0" w:color="000000"/>
              <w:right w:val="single" w:sz="4" w:space="0" w:color="000000"/>
            </w:tcBorders>
            <w:shd w:val="clear" w:color="000000" w:fill="FFFFFF"/>
            <w:vAlign w:val="bottom"/>
            <w:hideMark/>
          </w:tcPr>
          <w:p w14:paraId="269D246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usengineeringinc@gmail.com</w:t>
            </w:r>
          </w:p>
        </w:tc>
      </w:tr>
      <w:tr w:rsidR="006B1CCC" w:rsidRPr="006B1CCC" w14:paraId="5A21E500"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7934220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Victor H Castro dba Pura Fe</w:t>
            </w:r>
          </w:p>
        </w:tc>
        <w:tc>
          <w:tcPr>
            <w:tcW w:w="1346" w:type="dxa"/>
            <w:tcBorders>
              <w:top w:val="nil"/>
              <w:left w:val="nil"/>
              <w:bottom w:val="single" w:sz="4" w:space="0" w:color="000000"/>
              <w:right w:val="single" w:sz="4" w:space="0" w:color="000000"/>
            </w:tcBorders>
            <w:shd w:val="clear" w:color="000000" w:fill="FFFFFF"/>
            <w:vAlign w:val="bottom"/>
            <w:hideMark/>
          </w:tcPr>
          <w:p w14:paraId="600AD3FD"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Victor H Castro</w:t>
            </w:r>
          </w:p>
        </w:tc>
        <w:tc>
          <w:tcPr>
            <w:tcW w:w="1322" w:type="dxa"/>
            <w:tcBorders>
              <w:top w:val="nil"/>
              <w:left w:val="nil"/>
              <w:bottom w:val="single" w:sz="4" w:space="0" w:color="000000"/>
              <w:right w:val="single" w:sz="4" w:space="0" w:color="000000"/>
            </w:tcBorders>
            <w:shd w:val="clear" w:color="000000" w:fill="FFFFFF"/>
            <w:vAlign w:val="bottom"/>
            <w:hideMark/>
          </w:tcPr>
          <w:p w14:paraId="1A73829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384-0357</w:t>
            </w:r>
          </w:p>
        </w:tc>
        <w:tc>
          <w:tcPr>
            <w:tcW w:w="1945" w:type="dxa"/>
            <w:tcBorders>
              <w:top w:val="nil"/>
              <w:left w:val="nil"/>
              <w:bottom w:val="single" w:sz="4" w:space="0" w:color="000000"/>
              <w:right w:val="single" w:sz="4" w:space="0" w:color="000000"/>
            </w:tcBorders>
            <w:shd w:val="clear" w:color="000000" w:fill="FFFFFF"/>
            <w:vAlign w:val="bottom"/>
            <w:hideMark/>
          </w:tcPr>
          <w:p w14:paraId="5C65304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18986 Times </w:t>
            </w:r>
            <w:r w:rsidR="00DE0433">
              <w:rPr>
                <w:rFonts w:ascii="Arial" w:hAnsi="Arial" w:cs="Arial"/>
                <w:color w:val="000000"/>
                <w:sz w:val="16"/>
                <w:szCs w:val="16"/>
              </w:rPr>
              <w:t>A</w:t>
            </w:r>
            <w:r w:rsidRPr="006B1CCC">
              <w:rPr>
                <w:rFonts w:ascii="Arial" w:hAnsi="Arial" w:cs="Arial"/>
                <w:color w:val="000000"/>
                <w:sz w:val="16"/>
                <w:szCs w:val="16"/>
              </w:rPr>
              <w:t>ve</w:t>
            </w:r>
          </w:p>
        </w:tc>
        <w:tc>
          <w:tcPr>
            <w:tcW w:w="1292" w:type="dxa"/>
            <w:tcBorders>
              <w:top w:val="nil"/>
              <w:left w:val="nil"/>
              <w:bottom w:val="single" w:sz="4" w:space="0" w:color="000000"/>
              <w:right w:val="single" w:sz="4" w:space="0" w:color="000000"/>
            </w:tcBorders>
            <w:shd w:val="clear" w:color="000000" w:fill="FFFFFF"/>
            <w:vAlign w:val="bottom"/>
            <w:hideMark/>
          </w:tcPr>
          <w:p w14:paraId="30FAA6D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1ADFF1D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94541-2338</w:t>
            </w:r>
          </w:p>
        </w:tc>
        <w:tc>
          <w:tcPr>
            <w:tcW w:w="2160" w:type="dxa"/>
            <w:tcBorders>
              <w:top w:val="nil"/>
              <w:left w:val="nil"/>
              <w:bottom w:val="single" w:sz="4" w:space="0" w:color="000000"/>
              <w:right w:val="single" w:sz="4" w:space="0" w:color="000000"/>
            </w:tcBorders>
            <w:shd w:val="clear" w:color="000000" w:fill="FFFFFF"/>
            <w:vAlign w:val="bottom"/>
            <w:hideMark/>
          </w:tcPr>
          <w:p w14:paraId="1C4D3CC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victor@purafelandscaping.com</w:t>
            </w:r>
          </w:p>
        </w:tc>
      </w:tr>
      <w:tr w:rsidR="006B1CCC" w:rsidRPr="006B1CCC" w14:paraId="3DCC6137"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15B261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Waste Management of Alameda County</w:t>
            </w:r>
          </w:p>
        </w:tc>
        <w:tc>
          <w:tcPr>
            <w:tcW w:w="1346" w:type="dxa"/>
            <w:tcBorders>
              <w:top w:val="nil"/>
              <w:left w:val="nil"/>
              <w:bottom w:val="single" w:sz="4" w:space="0" w:color="000000"/>
              <w:right w:val="single" w:sz="4" w:space="0" w:color="000000"/>
            </w:tcBorders>
            <w:shd w:val="clear" w:color="000000" w:fill="FFFFFF"/>
            <w:vAlign w:val="bottom"/>
            <w:hideMark/>
          </w:tcPr>
          <w:p w14:paraId="00D1FCB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Erin Levine</w:t>
            </w:r>
          </w:p>
        </w:tc>
        <w:tc>
          <w:tcPr>
            <w:tcW w:w="1322" w:type="dxa"/>
            <w:tcBorders>
              <w:top w:val="nil"/>
              <w:left w:val="nil"/>
              <w:bottom w:val="single" w:sz="4" w:space="0" w:color="000000"/>
              <w:right w:val="single" w:sz="4" w:space="0" w:color="000000"/>
            </w:tcBorders>
            <w:shd w:val="clear" w:color="000000" w:fill="FFFFFF"/>
            <w:vAlign w:val="bottom"/>
            <w:hideMark/>
          </w:tcPr>
          <w:p w14:paraId="12D85AE3"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( 877 ) 963-2784</w:t>
            </w:r>
          </w:p>
        </w:tc>
        <w:tc>
          <w:tcPr>
            <w:tcW w:w="1945" w:type="dxa"/>
            <w:tcBorders>
              <w:top w:val="nil"/>
              <w:left w:val="nil"/>
              <w:bottom w:val="single" w:sz="4" w:space="0" w:color="000000"/>
              <w:right w:val="single" w:sz="4" w:space="0" w:color="000000"/>
            </w:tcBorders>
            <w:shd w:val="clear" w:color="000000" w:fill="FFFFFF"/>
            <w:vAlign w:val="bottom"/>
            <w:hideMark/>
          </w:tcPr>
          <w:p w14:paraId="1123739C"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172 98th Ave.</w:t>
            </w:r>
          </w:p>
        </w:tc>
        <w:tc>
          <w:tcPr>
            <w:tcW w:w="1292" w:type="dxa"/>
            <w:tcBorders>
              <w:top w:val="nil"/>
              <w:left w:val="nil"/>
              <w:bottom w:val="single" w:sz="4" w:space="0" w:color="000000"/>
              <w:right w:val="single" w:sz="4" w:space="0" w:color="000000"/>
            </w:tcBorders>
            <w:shd w:val="clear" w:color="000000" w:fill="FFFFFF"/>
            <w:vAlign w:val="bottom"/>
            <w:hideMark/>
          </w:tcPr>
          <w:p w14:paraId="1816EF0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OAKLAND</w:t>
            </w:r>
          </w:p>
        </w:tc>
        <w:tc>
          <w:tcPr>
            <w:tcW w:w="734" w:type="dxa"/>
            <w:tcBorders>
              <w:top w:val="nil"/>
              <w:left w:val="nil"/>
              <w:bottom w:val="single" w:sz="4" w:space="0" w:color="000000"/>
              <w:right w:val="single" w:sz="4" w:space="0" w:color="000000"/>
            </w:tcBorders>
            <w:shd w:val="clear" w:color="000000" w:fill="FFFFFF"/>
            <w:vAlign w:val="bottom"/>
            <w:hideMark/>
          </w:tcPr>
          <w:p w14:paraId="42DD402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94603-</w:t>
            </w:r>
          </w:p>
        </w:tc>
        <w:tc>
          <w:tcPr>
            <w:tcW w:w="2160" w:type="dxa"/>
            <w:tcBorders>
              <w:top w:val="nil"/>
              <w:left w:val="nil"/>
              <w:bottom w:val="single" w:sz="4" w:space="0" w:color="000000"/>
              <w:right w:val="single" w:sz="4" w:space="0" w:color="000000"/>
            </w:tcBorders>
            <w:shd w:val="clear" w:color="000000" w:fill="FFFFFF"/>
            <w:vAlign w:val="bottom"/>
            <w:hideMark/>
          </w:tcPr>
          <w:p w14:paraId="3CF27DA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elevine@wm.com</w:t>
            </w:r>
          </w:p>
        </w:tc>
      </w:tr>
      <w:tr w:rsidR="006B1CCC" w:rsidRPr="006B1CCC" w14:paraId="5FBE9A8D"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64BA4F1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Weekly Weeding</w:t>
            </w:r>
          </w:p>
        </w:tc>
        <w:tc>
          <w:tcPr>
            <w:tcW w:w="1346" w:type="dxa"/>
            <w:tcBorders>
              <w:top w:val="nil"/>
              <w:left w:val="nil"/>
              <w:bottom w:val="single" w:sz="4" w:space="0" w:color="000000"/>
              <w:right w:val="single" w:sz="4" w:space="0" w:color="000000"/>
            </w:tcBorders>
            <w:shd w:val="clear" w:color="000000" w:fill="FFFFFF"/>
            <w:vAlign w:val="bottom"/>
            <w:hideMark/>
          </w:tcPr>
          <w:p w14:paraId="5A7A57C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xml:space="preserve">Giulio </w:t>
            </w:r>
            <w:proofErr w:type="spellStart"/>
            <w:r w:rsidRPr="006B1CCC">
              <w:rPr>
                <w:rFonts w:ascii="Arial" w:hAnsi="Arial" w:cs="Arial"/>
                <w:color w:val="000000"/>
                <w:sz w:val="16"/>
                <w:szCs w:val="16"/>
              </w:rPr>
              <w:t>Salarpi</w:t>
            </w:r>
            <w:proofErr w:type="spellEnd"/>
          </w:p>
        </w:tc>
        <w:tc>
          <w:tcPr>
            <w:tcW w:w="1322" w:type="dxa"/>
            <w:tcBorders>
              <w:top w:val="nil"/>
              <w:left w:val="nil"/>
              <w:bottom w:val="single" w:sz="4" w:space="0" w:color="000000"/>
              <w:right w:val="single" w:sz="4" w:space="0" w:color="000000"/>
            </w:tcBorders>
            <w:shd w:val="clear" w:color="000000" w:fill="FFFFFF"/>
            <w:vAlign w:val="bottom"/>
            <w:hideMark/>
          </w:tcPr>
          <w:p w14:paraId="2286C01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769-8620</w:t>
            </w:r>
          </w:p>
        </w:tc>
        <w:tc>
          <w:tcPr>
            <w:tcW w:w="1945" w:type="dxa"/>
            <w:tcBorders>
              <w:top w:val="nil"/>
              <w:left w:val="nil"/>
              <w:bottom w:val="single" w:sz="4" w:space="0" w:color="000000"/>
              <w:right w:val="single" w:sz="4" w:space="0" w:color="000000"/>
            </w:tcBorders>
            <w:shd w:val="clear" w:color="000000" w:fill="FFFFFF"/>
            <w:vAlign w:val="bottom"/>
            <w:hideMark/>
          </w:tcPr>
          <w:p w14:paraId="2683244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3104 Adams St</w:t>
            </w:r>
          </w:p>
        </w:tc>
        <w:tc>
          <w:tcPr>
            <w:tcW w:w="1292" w:type="dxa"/>
            <w:tcBorders>
              <w:top w:val="nil"/>
              <w:left w:val="nil"/>
              <w:bottom w:val="single" w:sz="4" w:space="0" w:color="000000"/>
              <w:right w:val="single" w:sz="4" w:space="0" w:color="000000"/>
            </w:tcBorders>
            <w:shd w:val="clear" w:color="000000" w:fill="FFFFFF"/>
            <w:vAlign w:val="bottom"/>
            <w:hideMark/>
          </w:tcPr>
          <w:p w14:paraId="10141C1A"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ALAMEDA</w:t>
            </w:r>
          </w:p>
        </w:tc>
        <w:tc>
          <w:tcPr>
            <w:tcW w:w="734" w:type="dxa"/>
            <w:tcBorders>
              <w:top w:val="nil"/>
              <w:left w:val="nil"/>
              <w:bottom w:val="single" w:sz="4" w:space="0" w:color="000000"/>
              <w:right w:val="single" w:sz="4" w:space="0" w:color="000000"/>
            </w:tcBorders>
            <w:shd w:val="clear" w:color="000000" w:fill="FFFFFF"/>
            <w:vAlign w:val="bottom"/>
            <w:hideMark/>
          </w:tcPr>
          <w:p w14:paraId="6E86D687"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94501-</w:t>
            </w:r>
          </w:p>
        </w:tc>
        <w:tc>
          <w:tcPr>
            <w:tcW w:w="2160" w:type="dxa"/>
            <w:tcBorders>
              <w:top w:val="nil"/>
              <w:left w:val="nil"/>
              <w:bottom w:val="single" w:sz="4" w:space="0" w:color="000000"/>
              <w:right w:val="single" w:sz="4" w:space="0" w:color="000000"/>
            </w:tcBorders>
            <w:shd w:val="clear" w:color="000000" w:fill="FFFFFF"/>
            <w:vAlign w:val="bottom"/>
            <w:hideMark/>
          </w:tcPr>
          <w:p w14:paraId="45E0E50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r w:rsidR="006B1CCC" w:rsidRPr="006B1CCC" w14:paraId="53788DBF"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2E3BF3BB"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Wm. Mathews &amp; Co</w:t>
            </w:r>
          </w:p>
        </w:tc>
        <w:tc>
          <w:tcPr>
            <w:tcW w:w="1346" w:type="dxa"/>
            <w:tcBorders>
              <w:top w:val="nil"/>
              <w:left w:val="nil"/>
              <w:bottom w:val="single" w:sz="4" w:space="0" w:color="000000"/>
              <w:right w:val="single" w:sz="4" w:space="0" w:color="000000"/>
            </w:tcBorders>
            <w:shd w:val="clear" w:color="000000" w:fill="FFFFFF"/>
            <w:vAlign w:val="bottom"/>
            <w:hideMark/>
          </w:tcPr>
          <w:p w14:paraId="4D0224F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William M Brooks</w:t>
            </w:r>
          </w:p>
        </w:tc>
        <w:tc>
          <w:tcPr>
            <w:tcW w:w="1322" w:type="dxa"/>
            <w:tcBorders>
              <w:top w:val="nil"/>
              <w:left w:val="nil"/>
              <w:bottom w:val="single" w:sz="4" w:space="0" w:color="000000"/>
              <w:right w:val="single" w:sz="4" w:space="0" w:color="000000"/>
            </w:tcBorders>
            <w:shd w:val="clear" w:color="000000" w:fill="FFFFFF"/>
            <w:vAlign w:val="bottom"/>
            <w:hideMark/>
          </w:tcPr>
          <w:p w14:paraId="66514EB4"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797-7980</w:t>
            </w:r>
          </w:p>
        </w:tc>
        <w:tc>
          <w:tcPr>
            <w:tcW w:w="1945" w:type="dxa"/>
            <w:tcBorders>
              <w:top w:val="nil"/>
              <w:left w:val="nil"/>
              <w:bottom w:val="single" w:sz="4" w:space="0" w:color="000000"/>
              <w:right w:val="single" w:sz="4" w:space="0" w:color="000000"/>
            </w:tcBorders>
            <w:shd w:val="clear" w:color="000000" w:fill="FFFFFF"/>
            <w:vAlign w:val="bottom"/>
            <w:hideMark/>
          </w:tcPr>
          <w:p w14:paraId="58453EF5"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4725 Thornton Ave</w:t>
            </w:r>
          </w:p>
        </w:tc>
        <w:tc>
          <w:tcPr>
            <w:tcW w:w="1292" w:type="dxa"/>
            <w:tcBorders>
              <w:top w:val="nil"/>
              <w:left w:val="nil"/>
              <w:bottom w:val="single" w:sz="4" w:space="0" w:color="000000"/>
              <w:right w:val="single" w:sz="4" w:space="0" w:color="000000"/>
            </w:tcBorders>
            <w:shd w:val="clear" w:color="000000" w:fill="FFFFFF"/>
            <w:vAlign w:val="bottom"/>
            <w:hideMark/>
          </w:tcPr>
          <w:p w14:paraId="738D2899"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FREMONT</w:t>
            </w:r>
          </w:p>
        </w:tc>
        <w:tc>
          <w:tcPr>
            <w:tcW w:w="734" w:type="dxa"/>
            <w:tcBorders>
              <w:top w:val="nil"/>
              <w:left w:val="nil"/>
              <w:bottom w:val="single" w:sz="4" w:space="0" w:color="000000"/>
              <w:right w:val="single" w:sz="4" w:space="0" w:color="000000"/>
            </w:tcBorders>
            <w:shd w:val="clear" w:color="000000" w:fill="FFFFFF"/>
            <w:vAlign w:val="bottom"/>
            <w:hideMark/>
          </w:tcPr>
          <w:p w14:paraId="095B6F7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94536-6408</w:t>
            </w:r>
          </w:p>
        </w:tc>
        <w:tc>
          <w:tcPr>
            <w:tcW w:w="2160" w:type="dxa"/>
            <w:tcBorders>
              <w:top w:val="nil"/>
              <w:left w:val="nil"/>
              <w:bottom w:val="single" w:sz="4" w:space="0" w:color="000000"/>
              <w:right w:val="single" w:sz="4" w:space="0" w:color="000000"/>
            </w:tcBorders>
            <w:shd w:val="clear" w:color="000000" w:fill="FFFFFF"/>
            <w:vAlign w:val="bottom"/>
            <w:hideMark/>
          </w:tcPr>
          <w:p w14:paraId="13D0FCA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rewmb@aol.com</w:t>
            </w:r>
          </w:p>
        </w:tc>
      </w:tr>
      <w:tr w:rsidR="006B1CCC" w:rsidRPr="006B1CCC" w14:paraId="694EFD3C" w14:textId="77777777" w:rsidTr="006B1CCC">
        <w:trPr>
          <w:trHeight w:val="290"/>
        </w:trPr>
        <w:tc>
          <w:tcPr>
            <w:tcW w:w="2721" w:type="dxa"/>
            <w:tcBorders>
              <w:top w:val="nil"/>
              <w:left w:val="single" w:sz="4" w:space="0" w:color="000000"/>
              <w:bottom w:val="single" w:sz="4" w:space="0" w:color="000000"/>
              <w:right w:val="single" w:sz="4" w:space="0" w:color="000000"/>
            </w:tcBorders>
            <w:shd w:val="clear" w:color="000000" w:fill="FFFFFF"/>
            <w:vAlign w:val="bottom"/>
            <w:hideMark/>
          </w:tcPr>
          <w:p w14:paraId="52E2A96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Zavala Gardening</w:t>
            </w:r>
          </w:p>
        </w:tc>
        <w:tc>
          <w:tcPr>
            <w:tcW w:w="1346" w:type="dxa"/>
            <w:tcBorders>
              <w:top w:val="nil"/>
              <w:left w:val="nil"/>
              <w:bottom w:val="single" w:sz="4" w:space="0" w:color="000000"/>
              <w:right w:val="single" w:sz="4" w:space="0" w:color="000000"/>
            </w:tcBorders>
            <w:shd w:val="clear" w:color="000000" w:fill="FFFFFF"/>
            <w:vAlign w:val="bottom"/>
            <w:hideMark/>
          </w:tcPr>
          <w:p w14:paraId="5C88FC0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Hector Zavala</w:t>
            </w:r>
          </w:p>
        </w:tc>
        <w:tc>
          <w:tcPr>
            <w:tcW w:w="1322" w:type="dxa"/>
            <w:tcBorders>
              <w:top w:val="nil"/>
              <w:left w:val="nil"/>
              <w:bottom w:val="single" w:sz="4" w:space="0" w:color="000000"/>
              <w:right w:val="single" w:sz="4" w:space="0" w:color="000000"/>
            </w:tcBorders>
            <w:shd w:val="clear" w:color="000000" w:fill="FFFFFF"/>
            <w:vAlign w:val="bottom"/>
            <w:hideMark/>
          </w:tcPr>
          <w:p w14:paraId="0E387F51"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( 510 ) 581-2498</w:t>
            </w:r>
          </w:p>
        </w:tc>
        <w:tc>
          <w:tcPr>
            <w:tcW w:w="1945" w:type="dxa"/>
            <w:tcBorders>
              <w:top w:val="nil"/>
              <w:left w:val="nil"/>
              <w:bottom w:val="single" w:sz="4" w:space="0" w:color="000000"/>
              <w:right w:val="single" w:sz="4" w:space="0" w:color="000000"/>
            </w:tcBorders>
            <w:shd w:val="clear" w:color="000000" w:fill="FFFFFF"/>
            <w:vAlign w:val="bottom"/>
            <w:hideMark/>
          </w:tcPr>
          <w:p w14:paraId="28790ECF"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24544 LEONA DR</w:t>
            </w:r>
          </w:p>
        </w:tc>
        <w:tc>
          <w:tcPr>
            <w:tcW w:w="1292" w:type="dxa"/>
            <w:tcBorders>
              <w:top w:val="nil"/>
              <w:left w:val="nil"/>
              <w:bottom w:val="single" w:sz="4" w:space="0" w:color="000000"/>
              <w:right w:val="single" w:sz="4" w:space="0" w:color="000000"/>
            </w:tcBorders>
            <w:shd w:val="clear" w:color="000000" w:fill="FFFFFF"/>
            <w:vAlign w:val="bottom"/>
            <w:hideMark/>
          </w:tcPr>
          <w:p w14:paraId="4739E082"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HAYWARD</w:t>
            </w:r>
          </w:p>
        </w:tc>
        <w:tc>
          <w:tcPr>
            <w:tcW w:w="734" w:type="dxa"/>
            <w:tcBorders>
              <w:top w:val="nil"/>
              <w:left w:val="nil"/>
              <w:bottom w:val="single" w:sz="4" w:space="0" w:color="000000"/>
              <w:right w:val="single" w:sz="4" w:space="0" w:color="000000"/>
            </w:tcBorders>
            <w:shd w:val="clear" w:color="000000" w:fill="FFFFFF"/>
            <w:vAlign w:val="bottom"/>
            <w:hideMark/>
          </w:tcPr>
          <w:p w14:paraId="1266B5BE"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94544-</w:t>
            </w:r>
          </w:p>
        </w:tc>
        <w:tc>
          <w:tcPr>
            <w:tcW w:w="2160" w:type="dxa"/>
            <w:tcBorders>
              <w:top w:val="nil"/>
              <w:left w:val="nil"/>
              <w:bottom w:val="single" w:sz="4" w:space="0" w:color="000000"/>
              <w:right w:val="single" w:sz="4" w:space="0" w:color="000000"/>
            </w:tcBorders>
            <w:shd w:val="clear" w:color="000000" w:fill="FFFFFF"/>
            <w:vAlign w:val="bottom"/>
            <w:hideMark/>
          </w:tcPr>
          <w:p w14:paraId="0956FDB0" w14:textId="77777777" w:rsidR="006B1CCC" w:rsidRPr="006B1CCC" w:rsidRDefault="006B1CCC" w:rsidP="006B1CCC">
            <w:pPr>
              <w:rPr>
                <w:rFonts w:ascii="Arial" w:hAnsi="Arial" w:cs="Arial"/>
                <w:color w:val="000000"/>
                <w:sz w:val="16"/>
                <w:szCs w:val="16"/>
              </w:rPr>
            </w:pPr>
            <w:r w:rsidRPr="006B1CCC">
              <w:rPr>
                <w:rFonts w:ascii="Arial" w:hAnsi="Arial" w:cs="Arial"/>
                <w:color w:val="000000"/>
                <w:sz w:val="16"/>
                <w:szCs w:val="16"/>
              </w:rPr>
              <w:t> </w:t>
            </w:r>
          </w:p>
        </w:tc>
      </w:tr>
    </w:tbl>
    <w:p w14:paraId="1655DEC3" w14:textId="77777777" w:rsidR="00066A17" w:rsidRDefault="00066A17" w:rsidP="00F64FBD">
      <w:pPr>
        <w:jc w:val="center"/>
        <w:rPr>
          <w:rFonts w:ascii="Calibri" w:hAnsi="Calibri" w:cs="Calibri"/>
          <w:szCs w:val="26"/>
        </w:rPr>
        <w:sectPr w:rsidR="00066A17" w:rsidSect="0007779F">
          <w:footerReference w:type="default" r:id="rId101"/>
          <w:pgSz w:w="12240" w:h="15840"/>
          <w:pgMar w:top="899" w:right="1440" w:bottom="792" w:left="1440" w:header="360" w:footer="356" w:gutter="0"/>
          <w:pgNumType w:start="1"/>
          <w:cols w:space="720"/>
          <w:docGrid w:linePitch="360"/>
        </w:sectPr>
      </w:pPr>
    </w:p>
    <w:p w14:paraId="774F8AE5" w14:textId="77777777" w:rsidR="00066A17" w:rsidRPr="00B3598F" w:rsidRDefault="00066A17" w:rsidP="00066A17">
      <w:pPr>
        <w:pStyle w:val="Heading3"/>
        <w:rPr>
          <w:rFonts w:cs="Calibri"/>
          <w:szCs w:val="44"/>
        </w:rPr>
      </w:pPr>
      <w:r w:rsidRPr="00B3598F">
        <w:rPr>
          <w:rFonts w:cs="Calibri"/>
        </w:rPr>
        <w:lastRenderedPageBreak/>
        <w:t>E</w:t>
      </w:r>
      <w:r w:rsidRPr="00B3598F">
        <w:rPr>
          <w:rFonts w:cs="Calibri"/>
          <w:szCs w:val="44"/>
        </w:rPr>
        <w:t xml:space="preserve">XHIBIT </w:t>
      </w:r>
      <w:r>
        <w:rPr>
          <w:rFonts w:cs="Calibri"/>
          <w:szCs w:val="44"/>
        </w:rPr>
        <w:t>d</w:t>
      </w:r>
    </w:p>
    <w:p w14:paraId="41906BE7" w14:textId="77777777" w:rsidR="00066A17" w:rsidRPr="00B3598F" w:rsidRDefault="00066A17" w:rsidP="00066A17">
      <w:pPr>
        <w:jc w:val="center"/>
        <w:rPr>
          <w:rFonts w:ascii="Calibri" w:hAnsi="Calibri" w:cs="Calibri"/>
          <w:b/>
          <w:sz w:val="44"/>
          <w:szCs w:val="44"/>
        </w:rPr>
      </w:pPr>
      <w:r>
        <w:rPr>
          <w:rFonts w:ascii="Calibri" w:hAnsi="Calibri" w:cs="Calibri"/>
          <w:b/>
          <w:sz w:val="44"/>
          <w:szCs w:val="44"/>
        </w:rPr>
        <w:t>SAMPLE TASK ORDER</w:t>
      </w:r>
    </w:p>
    <w:p w14:paraId="5C88485F" w14:textId="77777777" w:rsidR="00F95395" w:rsidRDefault="00F95395" w:rsidP="005D6884">
      <w:pPr>
        <w:tabs>
          <w:tab w:val="left" w:pos="6420"/>
        </w:tabs>
        <w:spacing w:line="327" w:lineRule="exact"/>
        <w:ind w:left="3647" w:right="3577"/>
        <w:jc w:val="center"/>
        <w:rPr>
          <w:rFonts w:ascii="Calibri" w:eastAsia="Calibri" w:hAnsi="Calibri" w:cs="Calibri"/>
          <w:b/>
          <w:bCs/>
          <w:spacing w:val="1"/>
          <w:w w:val="99"/>
          <w:sz w:val="28"/>
          <w:szCs w:val="28"/>
        </w:rPr>
      </w:pPr>
    </w:p>
    <w:p w14:paraId="734D3AFA" w14:textId="77777777" w:rsidR="005D6884" w:rsidRDefault="005D6884" w:rsidP="005D6884">
      <w:pPr>
        <w:tabs>
          <w:tab w:val="left" w:pos="6420"/>
        </w:tabs>
        <w:spacing w:line="327" w:lineRule="exact"/>
        <w:ind w:left="3647" w:right="3577"/>
        <w:jc w:val="center"/>
        <w:rPr>
          <w:sz w:val="28"/>
          <w:szCs w:val="28"/>
        </w:rPr>
      </w:pPr>
      <w:r>
        <w:rPr>
          <w:rFonts w:ascii="Calibri" w:eastAsia="Calibri" w:hAnsi="Calibri" w:cs="Calibri"/>
          <w:b/>
          <w:bCs/>
          <w:spacing w:val="1"/>
          <w:w w:val="99"/>
          <w:sz w:val="28"/>
          <w:szCs w:val="28"/>
        </w:rPr>
        <w:t>T</w:t>
      </w:r>
      <w:r>
        <w:rPr>
          <w:rFonts w:ascii="Calibri" w:eastAsia="Calibri" w:hAnsi="Calibri" w:cs="Calibri"/>
          <w:b/>
          <w:bCs/>
          <w:spacing w:val="2"/>
          <w:w w:val="99"/>
          <w:sz w:val="28"/>
          <w:szCs w:val="28"/>
        </w:rPr>
        <w:t>a</w:t>
      </w:r>
      <w:r>
        <w:rPr>
          <w:rFonts w:ascii="Calibri" w:eastAsia="Calibri" w:hAnsi="Calibri" w:cs="Calibri"/>
          <w:b/>
          <w:bCs/>
          <w:spacing w:val="-1"/>
          <w:w w:val="99"/>
          <w:sz w:val="28"/>
          <w:szCs w:val="28"/>
        </w:rPr>
        <w:t>s</w:t>
      </w:r>
      <w:r>
        <w:rPr>
          <w:rFonts w:ascii="Calibri" w:eastAsia="Calibri" w:hAnsi="Calibri" w:cs="Calibri"/>
          <w:b/>
          <w:bCs/>
          <w:w w:val="99"/>
          <w:sz w:val="28"/>
          <w:szCs w:val="28"/>
        </w:rPr>
        <w:t>k</w:t>
      </w:r>
      <w:r>
        <w:rPr>
          <w:rFonts w:ascii="Calibri" w:eastAsia="Calibri" w:hAnsi="Calibri" w:cs="Calibri"/>
          <w:b/>
          <w:bCs/>
          <w:sz w:val="28"/>
          <w:szCs w:val="28"/>
        </w:rPr>
        <w:t xml:space="preserve"> </w:t>
      </w:r>
      <w:r>
        <w:rPr>
          <w:rFonts w:ascii="Calibri" w:eastAsia="Calibri" w:hAnsi="Calibri" w:cs="Calibri"/>
          <w:b/>
          <w:bCs/>
          <w:spacing w:val="-1"/>
          <w:w w:val="99"/>
          <w:sz w:val="28"/>
          <w:szCs w:val="28"/>
        </w:rPr>
        <w:t>O</w:t>
      </w:r>
      <w:r>
        <w:rPr>
          <w:rFonts w:ascii="Calibri" w:eastAsia="Calibri" w:hAnsi="Calibri" w:cs="Calibri"/>
          <w:b/>
          <w:bCs/>
          <w:spacing w:val="2"/>
          <w:w w:val="99"/>
          <w:sz w:val="28"/>
          <w:szCs w:val="28"/>
        </w:rPr>
        <w:t>r</w:t>
      </w:r>
      <w:r>
        <w:rPr>
          <w:rFonts w:ascii="Calibri" w:eastAsia="Calibri" w:hAnsi="Calibri" w:cs="Calibri"/>
          <w:b/>
          <w:bCs/>
          <w:spacing w:val="-1"/>
          <w:w w:val="99"/>
          <w:sz w:val="28"/>
          <w:szCs w:val="28"/>
        </w:rPr>
        <w:t>de</w:t>
      </w:r>
      <w:r>
        <w:rPr>
          <w:rFonts w:ascii="Calibri" w:eastAsia="Calibri" w:hAnsi="Calibri" w:cs="Calibri"/>
          <w:b/>
          <w:bCs/>
          <w:w w:val="99"/>
          <w:sz w:val="28"/>
          <w:szCs w:val="28"/>
        </w:rPr>
        <w:t>r</w:t>
      </w:r>
      <w:r>
        <w:rPr>
          <w:rFonts w:ascii="Calibri" w:eastAsia="Calibri" w:hAnsi="Calibri" w:cs="Calibri"/>
          <w:b/>
          <w:bCs/>
          <w:spacing w:val="1"/>
          <w:sz w:val="28"/>
          <w:szCs w:val="28"/>
        </w:rPr>
        <w:t xml:space="preserve"> </w:t>
      </w:r>
      <w:r>
        <w:rPr>
          <w:rFonts w:ascii="Calibri" w:eastAsia="Calibri" w:hAnsi="Calibri" w:cs="Calibri"/>
          <w:b/>
          <w:bCs/>
          <w:spacing w:val="4"/>
          <w:w w:val="99"/>
          <w:sz w:val="28"/>
          <w:szCs w:val="28"/>
        </w:rPr>
        <w:t>N</w:t>
      </w:r>
      <w:r>
        <w:rPr>
          <w:rFonts w:ascii="Calibri" w:eastAsia="Calibri" w:hAnsi="Calibri" w:cs="Calibri"/>
          <w:b/>
          <w:bCs/>
          <w:spacing w:val="-1"/>
          <w:w w:val="99"/>
          <w:sz w:val="28"/>
          <w:szCs w:val="28"/>
        </w:rPr>
        <w:t>o</w:t>
      </w:r>
      <w:r>
        <w:rPr>
          <w:rFonts w:ascii="Calibri" w:eastAsia="Calibri" w:hAnsi="Calibri" w:cs="Calibri"/>
          <w:b/>
          <w:bCs/>
          <w:w w:val="99"/>
          <w:sz w:val="28"/>
          <w:szCs w:val="28"/>
        </w:rPr>
        <w:t>.</w:t>
      </w:r>
      <w:r>
        <w:rPr>
          <w:rFonts w:ascii="Calibri" w:eastAsia="Calibri" w:hAnsi="Calibri" w:cs="Calibri"/>
          <w:b/>
          <w:bCs/>
          <w:spacing w:val="2"/>
          <w:sz w:val="28"/>
          <w:szCs w:val="28"/>
        </w:rPr>
        <w:t xml:space="preserve"> </w:t>
      </w:r>
      <w:r>
        <w:rPr>
          <w:w w:val="99"/>
          <w:sz w:val="28"/>
          <w:szCs w:val="28"/>
          <w:u w:val="thick" w:color="000000"/>
        </w:rPr>
        <w:t xml:space="preserve"> </w:t>
      </w:r>
      <w:r>
        <w:rPr>
          <w:sz w:val="28"/>
          <w:szCs w:val="28"/>
          <w:u w:val="thick" w:color="000000"/>
        </w:rPr>
        <w:tab/>
      </w:r>
    </w:p>
    <w:p w14:paraId="74DC7A2F" w14:textId="77777777" w:rsidR="005D6884" w:rsidRDefault="005D6884" w:rsidP="005D6884">
      <w:pPr>
        <w:spacing w:line="200" w:lineRule="exact"/>
        <w:rPr>
          <w:sz w:val="20"/>
        </w:rPr>
      </w:pPr>
    </w:p>
    <w:p w14:paraId="49485688" w14:textId="77777777" w:rsidR="005D6884" w:rsidRDefault="005D6884" w:rsidP="005D6884">
      <w:pPr>
        <w:spacing w:line="200" w:lineRule="exact"/>
        <w:rPr>
          <w:sz w:val="20"/>
        </w:rPr>
      </w:pPr>
    </w:p>
    <w:p w14:paraId="772C8A2D" w14:textId="77777777" w:rsidR="005D6884" w:rsidRDefault="005D6884" w:rsidP="005D6884">
      <w:pPr>
        <w:spacing w:before="8" w:line="220" w:lineRule="exact"/>
      </w:pPr>
    </w:p>
    <w:p w14:paraId="02BDDA56" w14:textId="77777777" w:rsidR="005D6884" w:rsidRDefault="005D6884" w:rsidP="005D6884">
      <w:pPr>
        <w:spacing w:before="22"/>
        <w:ind w:left="112" w:right="-20"/>
        <w:rPr>
          <w:rFonts w:ascii="Calibri" w:eastAsia="Calibri" w:hAnsi="Calibri" w:cs="Calibri"/>
        </w:rPr>
      </w:pPr>
      <w:r>
        <w:rPr>
          <w:rFonts w:ascii="Calibri" w:eastAsia="Calibri" w:hAnsi="Calibri" w:cs="Calibri"/>
          <w:b/>
          <w:bCs/>
          <w:spacing w:val="-2"/>
          <w:sz w:val="22"/>
          <w:szCs w:val="22"/>
        </w:rPr>
        <w:t>1</w:t>
      </w:r>
      <w:r>
        <w:rPr>
          <w:rFonts w:ascii="Calibri" w:eastAsia="Calibri" w:hAnsi="Calibri" w:cs="Calibri"/>
          <w:b/>
          <w:bCs/>
          <w:spacing w:val="-1"/>
          <w:sz w:val="22"/>
          <w:szCs w:val="22"/>
        </w:rPr>
        <w:t>.</w:t>
      </w:r>
      <w:r>
        <w:rPr>
          <w:rFonts w:ascii="Calibri" w:eastAsia="Calibri" w:hAnsi="Calibri" w:cs="Calibri"/>
          <w:b/>
          <w:bCs/>
          <w:sz w:val="22"/>
          <w:szCs w:val="22"/>
        </w:rPr>
        <w:t>0</w:t>
      </w:r>
      <w:r>
        <w:rPr>
          <w:rFonts w:ascii="Calibri" w:eastAsia="Calibri" w:hAnsi="Calibri" w:cs="Calibri"/>
          <w:b/>
          <w:bCs/>
          <w:spacing w:val="31"/>
          <w:sz w:val="22"/>
          <w:szCs w:val="22"/>
        </w:rPr>
        <w:t xml:space="preserve"> </w:t>
      </w:r>
      <w:r>
        <w:rPr>
          <w:rFonts w:ascii="Calibri" w:eastAsia="Calibri" w:hAnsi="Calibri" w:cs="Calibri"/>
          <w:b/>
          <w:bCs/>
          <w:spacing w:val="1"/>
          <w:sz w:val="22"/>
          <w:szCs w:val="22"/>
        </w:rPr>
        <w:t>BA</w:t>
      </w:r>
      <w:r>
        <w:rPr>
          <w:rFonts w:ascii="Calibri" w:eastAsia="Calibri" w:hAnsi="Calibri" w:cs="Calibri"/>
          <w:b/>
          <w:bCs/>
          <w:spacing w:val="-2"/>
          <w:sz w:val="22"/>
          <w:szCs w:val="22"/>
        </w:rPr>
        <w:t>C</w:t>
      </w:r>
      <w:r>
        <w:rPr>
          <w:rFonts w:ascii="Calibri" w:eastAsia="Calibri" w:hAnsi="Calibri" w:cs="Calibri"/>
          <w:b/>
          <w:bCs/>
          <w:spacing w:val="-1"/>
          <w:sz w:val="22"/>
          <w:szCs w:val="22"/>
        </w:rPr>
        <w:t>K</w:t>
      </w:r>
      <w:r>
        <w:rPr>
          <w:rFonts w:ascii="Calibri" w:eastAsia="Calibri" w:hAnsi="Calibri" w:cs="Calibri"/>
          <w:b/>
          <w:bCs/>
          <w:spacing w:val="-2"/>
          <w:sz w:val="22"/>
          <w:szCs w:val="22"/>
        </w:rPr>
        <w:t>G</w:t>
      </w:r>
      <w:r>
        <w:rPr>
          <w:rFonts w:ascii="Calibri" w:eastAsia="Calibri" w:hAnsi="Calibri" w:cs="Calibri"/>
          <w:b/>
          <w:bCs/>
          <w:sz w:val="22"/>
          <w:szCs w:val="22"/>
        </w:rPr>
        <w:t>ROU</w:t>
      </w:r>
      <w:r>
        <w:rPr>
          <w:rFonts w:ascii="Calibri" w:eastAsia="Calibri" w:hAnsi="Calibri" w:cs="Calibri"/>
          <w:b/>
          <w:bCs/>
          <w:spacing w:val="-1"/>
          <w:sz w:val="22"/>
          <w:szCs w:val="22"/>
        </w:rPr>
        <w:t>N</w:t>
      </w:r>
      <w:r>
        <w:rPr>
          <w:rFonts w:ascii="Calibri" w:eastAsia="Calibri" w:hAnsi="Calibri" w:cs="Calibri"/>
          <w:b/>
          <w:bCs/>
          <w:sz w:val="22"/>
          <w:szCs w:val="22"/>
        </w:rPr>
        <w:t>D</w:t>
      </w:r>
    </w:p>
    <w:p w14:paraId="486DBDA1" w14:textId="77777777" w:rsidR="005D6884" w:rsidRDefault="005D6884" w:rsidP="005D6884">
      <w:pPr>
        <w:ind w:left="472" w:right="97"/>
        <w:rPr>
          <w:rFonts w:ascii="Calibri" w:eastAsia="Calibri" w:hAnsi="Calibri" w:cs="Calibri"/>
        </w:rPr>
      </w:pPr>
      <w:r>
        <w:rPr>
          <w:rFonts w:ascii="Calibri" w:eastAsia="Calibri" w:hAnsi="Calibri" w:cs="Calibri"/>
          <w:i/>
          <w:spacing w:val="1"/>
          <w:sz w:val="22"/>
          <w:szCs w:val="22"/>
        </w:rPr>
        <w:t>Pr</w:t>
      </w:r>
      <w:r>
        <w:rPr>
          <w:rFonts w:ascii="Calibri" w:eastAsia="Calibri" w:hAnsi="Calibri" w:cs="Calibri"/>
          <w:i/>
          <w:spacing w:val="-3"/>
          <w:sz w:val="22"/>
          <w:szCs w:val="22"/>
        </w:rPr>
        <w:t>o</w:t>
      </w:r>
      <w:r>
        <w:rPr>
          <w:rFonts w:ascii="Calibri" w:eastAsia="Calibri" w:hAnsi="Calibri" w:cs="Calibri"/>
          <w:i/>
          <w:spacing w:val="2"/>
          <w:sz w:val="22"/>
          <w:szCs w:val="22"/>
        </w:rPr>
        <w:t>v</w:t>
      </w:r>
      <w:r>
        <w:rPr>
          <w:rFonts w:ascii="Calibri" w:eastAsia="Calibri" w:hAnsi="Calibri" w:cs="Calibri"/>
          <w:i/>
          <w:spacing w:val="-3"/>
          <w:sz w:val="22"/>
          <w:szCs w:val="22"/>
        </w:rPr>
        <w:t>i</w:t>
      </w:r>
      <w:r>
        <w:rPr>
          <w:rFonts w:ascii="Calibri" w:eastAsia="Calibri" w:hAnsi="Calibri" w:cs="Calibri"/>
          <w:i/>
          <w:spacing w:val="2"/>
          <w:sz w:val="22"/>
          <w:szCs w:val="22"/>
        </w:rPr>
        <w:t>d</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ba</w:t>
      </w:r>
      <w:r>
        <w:rPr>
          <w:rFonts w:ascii="Calibri" w:eastAsia="Calibri" w:hAnsi="Calibri" w:cs="Calibri"/>
          <w:i/>
          <w:spacing w:val="-1"/>
          <w:sz w:val="22"/>
          <w:szCs w:val="22"/>
        </w:rPr>
        <w:t>c</w:t>
      </w:r>
      <w:r>
        <w:rPr>
          <w:rFonts w:ascii="Calibri" w:eastAsia="Calibri" w:hAnsi="Calibri" w:cs="Calibri"/>
          <w:i/>
          <w:spacing w:val="-4"/>
          <w:sz w:val="22"/>
          <w:szCs w:val="22"/>
        </w:rPr>
        <w:t>k</w:t>
      </w:r>
      <w:r>
        <w:rPr>
          <w:rFonts w:ascii="Calibri" w:eastAsia="Calibri" w:hAnsi="Calibri" w:cs="Calibri"/>
          <w:i/>
          <w:spacing w:val="2"/>
          <w:sz w:val="22"/>
          <w:szCs w:val="22"/>
        </w:rPr>
        <w:t>g</w:t>
      </w:r>
      <w:r>
        <w:rPr>
          <w:rFonts w:ascii="Calibri" w:eastAsia="Calibri" w:hAnsi="Calibri" w:cs="Calibri"/>
          <w:i/>
          <w:spacing w:val="1"/>
          <w:sz w:val="22"/>
          <w:szCs w:val="22"/>
        </w:rPr>
        <w:t>r</w:t>
      </w:r>
      <w:r>
        <w:rPr>
          <w:rFonts w:ascii="Calibri" w:eastAsia="Calibri" w:hAnsi="Calibri" w:cs="Calibri"/>
          <w:i/>
          <w:spacing w:val="-3"/>
          <w:sz w:val="22"/>
          <w:szCs w:val="22"/>
        </w:rPr>
        <w:t>o</w:t>
      </w:r>
      <w:r>
        <w:rPr>
          <w:rFonts w:ascii="Calibri" w:eastAsia="Calibri" w:hAnsi="Calibri" w:cs="Calibri"/>
          <w:i/>
          <w:spacing w:val="2"/>
          <w:sz w:val="22"/>
          <w:szCs w:val="22"/>
        </w:rPr>
        <w:t>u</w:t>
      </w:r>
      <w:r>
        <w:rPr>
          <w:rFonts w:ascii="Calibri" w:eastAsia="Calibri" w:hAnsi="Calibri" w:cs="Calibri"/>
          <w:i/>
          <w:spacing w:val="-3"/>
          <w:sz w:val="22"/>
          <w:szCs w:val="22"/>
        </w:rPr>
        <w:t>n</w:t>
      </w:r>
      <w:r>
        <w:rPr>
          <w:rFonts w:ascii="Calibri" w:eastAsia="Calibri" w:hAnsi="Calibri" w:cs="Calibri"/>
          <w:i/>
          <w:sz w:val="22"/>
          <w:szCs w:val="22"/>
        </w:rPr>
        <w:t xml:space="preserve">d </w:t>
      </w:r>
      <w:r>
        <w:rPr>
          <w:rFonts w:ascii="Calibri" w:eastAsia="Calibri" w:hAnsi="Calibri" w:cs="Calibri"/>
          <w:i/>
          <w:spacing w:val="2"/>
          <w:sz w:val="22"/>
          <w:szCs w:val="22"/>
        </w:rPr>
        <w:t>in</w:t>
      </w:r>
      <w:r>
        <w:rPr>
          <w:rFonts w:ascii="Calibri" w:eastAsia="Calibri" w:hAnsi="Calibri" w:cs="Calibri"/>
          <w:i/>
          <w:spacing w:val="-5"/>
          <w:sz w:val="22"/>
          <w:szCs w:val="22"/>
        </w:rPr>
        <w:t>f</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pacing w:val="-2"/>
          <w:sz w:val="22"/>
          <w:szCs w:val="22"/>
        </w:rPr>
        <w:t>m</w:t>
      </w:r>
      <w:r>
        <w:rPr>
          <w:rFonts w:ascii="Calibri" w:eastAsia="Calibri" w:hAnsi="Calibri" w:cs="Calibri"/>
          <w:i/>
          <w:spacing w:val="2"/>
          <w:sz w:val="22"/>
          <w:szCs w:val="22"/>
        </w:rPr>
        <w:t>a</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w:t>
      </w:r>
      <w:r>
        <w:rPr>
          <w:rFonts w:ascii="Calibri" w:eastAsia="Calibri" w:hAnsi="Calibri" w:cs="Calibri"/>
          <w:i/>
          <w:sz w:val="22"/>
          <w:szCs w:val="22"/>
        </w:rPr>
        <w:t xml:space="preserve">n </w:t>
      </w:r>
      <w:r>
        <w:rPr>
          <w:rFonts w:ascii="Calibri" w:eastAsia="Calibri" w:hAnsi="Calibri" w:cs="Calibri"/>
          <w:i/>
          <w:spacing w:val="-3"/>
          <w:sz w:val="22"/>
          <w:szCs w:val="22"/>
        </w:rPr>
        <w:t>i</w:t>
      </w:r>
      <w:r>
        <w:rPr>
          <w:rFonts w:ascii="Calibri" w:eastAsia="Calibri" w:hAnsi="Calibri" w:cs="Calibri"/>
          <w:i/>
          <w:spacing w:val="2"/>
          <w:sz w:val="22"/>
          <w:szCs w:val="22"/>
        </w:rPr>
        <w:t>n</w:t>
      </w:r>
      <w:r>
        <w:rPr>
          <w:rFonts w:ascii="Calibri" w:eastAsia="Calibri" w:hAnsi="Calibri" w:cs="Calibri"/>
          <w:i/>
          <w:spacing w:val="-1"/>
          <w:sz w:val="22"/>
          <w:szCs w:val="22"/>
        </w:rPr>
        <w:t>c</w:t>
      </w:r>
      <w:r>
        <w:rPr>
          <w:rFonts w:ascii="Calibri" w:eastAsia="Calibri" w:hAnsi="Calibri" w:cs="Calibri"/>
          <w:i/>
          <w:spacing w:val="-3"/>
          <w:sz w:val="22"/>
          <w:szCs w:val="22"/>
        </w:rPr>
        <w:t>l</w:t>
      </w:r>
      <w:r>
        <w:rPr>
          <w:rFonts w:ascii="Calibri" w:eastAsia="Calibri" w:hAnsi="Calibri" w:cs="Calibri"/>
          <w:i/>
          <w:spacing w:val="2"/>
          <w:sz w:val="22"/>
          <w:szCs w:val="22"/>
        </w:rPr>
        <w:t>u</w:t>
      </w:r>
      <w:r>
        <w:rPr>
          <w:rFonts w:ascii="Calibri" w:eastAsia="Calibri" w:hAnsi="Calibri" w:cs="Calibri"/>
          <w:i/>
          <w:spacing w:val="-3"/>
          <w:sz w:val="22"/>
          <w:szCs w:val="22"/>
        </w:rPr>
        <w:t>d</w:t>
      </w:r>
      <w:r>
        <w:rPr>
          <w:rFonts w:ascii="Calibri" w:eastAsia="Calibri" w:hAnsi="Calibri" w:cs="Calibri"/>
          <w:i/>
          <w:spacing w:val="2"/>
          <w:sz w:val="22"/>
          <w:szCs w:val="22"/>
        </w:rPr>
        <w:t>i</w:t>
      </w:r>
      <w:r>
        <w:rPr>
          <w:rFonts w:ascii="Calibri" w:eastAsia="Calibri" w:hAnsi="Calibri" w:cs="Calibri"/>
          <w:i/>
          <w:spacing w:val="-3"/>
          <w:sz w:val="22"/>
          <w:szCs w:val="22"/>
        </w:rPr>
        <w:t>n</w:t>
      </w:r>
      <w:r>
        <w:rPr>
          <w:rFonts w:ascii="Calibri" w:eastAsia="Calibri" w:hAnsi="Calibri" w:cs="Calibri"/>
          <w:i/>
          <w:sz w:val="22"/>
          <w:szCs w:val="22"/>
        </w:rPr>
        <w:t xml:space="preserve">g a </w:t>
      </w:r>
      <w:r>
        <w:rPr>
          <w:rFonts w:ascii="Calibri" w:eastAsia="Calibri" w:hAnsi="Calibri" w:cs="Calibri"/>
          <w:i/>
          <w:spacing w:val="2"/>
          <w:sz w:val="22"/>
          <w:szCs w:val="22"/>
        </w:rPr>
        <w:t>h</w:t>
      </w:r>
      <w:r>
        <w:rPr>
          <w:rFonts w:ascii="Calibri" w:eastAsia="Calibri" w:hAnsi="Calibri" w:cs="Calibri"/>
          <w:i/>
          <w:spacing w:val="-3"/>
          <w:sz w:val="22"/>
          <w:szCs w:val="22"/>
        </w:rPr>
        <w:t>i</w:t>
      </w:r>
      <w:r>
        <w:rPr>
          <w:rFonts w:ascii="Calibri" w:eastAsia="Calibri" w:hAnsi="Calibri" w:cs="Calibri"/>
          <w:i/>
          <w:spacing w:val="2"/>
          <w:sz w:val="22"/>
          <w:szCs w:val="22"/>
        </w:rPr>
        <w:t>gh</w:t>
      </w:r>
      <w:r>
        <w:rPr>
          <w:rFonts w:ascii="Calibri" w:eastAsia="Calibri" w:hAnsi="Calibri" w:cs="Calibri"/>
          <w:i/>
          <w:sz w:val="22"/>
          <w:szCs w:val="22"/>
        </w:rPr>
        <w:t>-</w:t>
      </w:r>
      <w:r>
        <w:rPr>
          <w:rFonts w:ascii="Calibri" w:eastAsia="Calibri" w:hAnsi="Calibri" w:cs="Calibri"/>
          <w:i/>
          <w:spacing w:val="-3"/>
          <w:sz w:val="22"/>
          <w:szCs w:val="22"/>
        </w:rPr>
        <w:t>l</w:t>
      </w:r>
      <w:r>
        <w:rPr>
          <w:rFonts w:ascii="Calibri" w:eastAsia="Calibri" w:hAnsi="Calibri" w:cs="Calibri"/>
          <w:i/>
          <w:spacing w:val="-5"/>
          <w:sz w:val="22"/>
          <w:szCs w:val="22"/>
        </w:rPr>
        <w:t>e</w:t>
      </w:r>
      <w:r>
        <w:rPr>
          <w:rFonts w:ascii="Calibri" w:eastAsia="Calibri" w:hAnsi="Calibri" w:cs="Calibri"/>
          <w:i/>
          <w:spacing w:val="2"/>
          <w:sz w:val="22"/>
          <w:szCs w:val="22"/>
        </w:rPr>
        <w:t>v</w:t>
      </w:r>
      <w:r>
        <w:rPr>
          <w:rFonts w:ascii="Calibri" w:eastAsia="Calibri" w:hAnsi="Calibri" w:cs="Calibri"/>
          <w:i/>
          <w:sz w:val="22"/>
          <w:szCs w:val="22"/>
        </w:rPr>
        <w:t xml:space="preserve">el </w:t>
      </w:r>
      <w:r>
        <w:rPr>
          <w:rFonts w:ascii="Calibri" w:eastAsia="Calibri" w:hAnsi="Calibri" w:cs="Calibri"/>
          <w:i/>
          <w:spacing w:val="2"/>
          <w:sz w:val="22"/>
          <w:szCs w:val="22"/>
        </w:rPr>
        <w:t>d</w:t>
      </w:r>
      <w:r>
        <w:rPr>
          <w:rFonts w:ascii="Calibri" w:eastAsia="Calibri" w:hAnsi="Calibri" w:cs="Calibri"/>
          <w:i/>
          <w:spacing w:val="-5"/>
          <w:sz w:val="22"/>
          <w:szCs w:val="22"/>
        </w:rPr>
        <w:t>e</w:t>
      </w:r>
      <w:r>
        <w:rPr>
          <w:rFonts w:ascii="Calibri" w:eastAsia="Calibri" w:hAnsi="Calibri" w:cs="Calibri"/>
          <w:i/>
          <w:sz w:val="22"/>
          <w:szCs w:val="22"/>
        </w:rPr>
        <w:t>s</w:t>
      </w:r>
      <w:r>
        <w:rPr>
          <w:rFonts w:ascii="Calibri" w:eastAsia="Calibri" w:hAnsi="Calibri" w:cs="Calibri"/>
          <w:i/>
          <w:spacing w:val="-1"/>
          <w:sz w:val="22"/>
          <w:szCs w:val="22"/>
        </w:rPr>
        <w:t>c</w:t>
      </w:r>
      <w:r>
        <w:rPr>
          <w:rFonts w:ascii="Calibri" w:eastAsia="Calibri" w:hAnsi="Calibri" w:cs="Calibri"/>
          <w:i/>
          <w:spacing w:val="1"/>
          <w:sz w:val="22"/>
          <w:szCs w:val="22"/>
        </w:rPr>
        <w:t>r</w:t>
      </w:r>
      <w:r>
        <w:rPr>
          <w:rFonts w:ascii="Calibri" w:eastAsia="Calibri" w:hAnsi="Calibri" w:cs="Calibri"/>
          <w:i/>
          <w:spacing w:val="-3"/>
          <w:sz w:val="22"/>
          <w:szCs w:val="22"/>
        </w:rPr>
        <w:t>i</w:t>
      </w:r>
      <w:r>
        <w:rPr>
          <w:rFonts w:ascii="Calibri" w:eastAsia="Calibri" w:hAnsi="Calibri" w:cs="Calibri"/>
          <w:i/>
          <w:spacing w:val="1"/>
          <w:sz w:val="22"/>
          <w:szCs w:val="22"/>
        </w:rPr>
        <w:t>p</w:t>
      </w:r>
      <w:r>
        <w:rPr>
          <w:rFonts w:ascii="Calibri" w:eastAsia="Calibri" w:hAnsi="Calibri" w:cs="Calibri"/>
          <w:i/>
          <w:spacing w:val="-2"/>
          <w:sz w:val="22"/>
          <w:szCs w:val="22"/>
        </w:rPr>
        <w:t>t</w:t>
      </w:r>
      <w:r>
        <w:rPr>
          <w:rFonts w:ascii="Calibri" w:eastAsia="Calibri" w:hAnsi="Calibri" w:cs="Calibri"/>
          <w:i/>
          <w:spacing w:val="2"/>
          <w:sz w:val="22"/>
          <w:szCs w:val="22"/>
        </w:rPr>
        <w:t>i</w:t>
      </w:r>
      <w:r>
        <w:rPr>
          <w:rFonts w:ascii="Calibri" w:eastAsia="Calibri" w:hAnsi="Calibri" w:cs="Calibri"/>
          <w:i/>
          <w:spacing w:val="-3"/>
          <w:sz w:val="22"/>
          <w:szCs w:val="22"/>
        </w:rPr>
        <w:t>o</w:t>
      </w:r>
      <w:r>
        <w:rPr>
          <w:rFonts w:ascii="Calibri" w:eastAsia="Calibri" w:hAnsi="Calibri" w:cs="Calibri"/>
          <w:i/>
          <w:sz w:val="22"/>
          <w:szCs w:val="22"/>
        </w:rPr>
        <w:t>n f</w:t>
      </w:r>
      <w:r>
        <w:rPr>
          <w:rFonts w:ascii="Calibri" w:eastAsia="Calibri" w:hAnsi="Calibri" w:cs="Calibri"/>
          <w:i/>
          <w:spacing w:val="2"/>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pacing w:val="2"/>
          <w:sz w:val="22"/>
          <w:szCs w:val="22"/>
        </w:rPr>
        <w:t>p</w:t>
      </w:r>
      <w:r>
        <w:rPr>
          <w:rFonts w:ascii="Calibri" w:eastAsia="Calibri" w:hAnsi="Calibri" w:cs="Calibri"/>
          <w:i/>
          <w:spacing w:val="-4"/>
          <w:sz w:val="22"/>
          <w:szCs w:val="22"/>
        </w:rPr>
        <w:t>r</w:t>
      </w:r>
      <w:r>
        <w:rPr>
          <w:rFonts w:ascii="Calibri" w:eastAsia="Calibri" w:hAnsi="Calibri" w:cs="Calibri"/>
          <w:i/>
          <w:spacing w:val="2"/>
          <w:sz w:val="22"/>
          <w:szCs w:val="22"/>
        </w:rPr>
        <w:t>o</w:t>
      </w:r>
      <w:r>
        <w:rPr>
          <w:rFonts w:ascii="Calibri" w:eastAsia="Calibri" w:hAnsi="Calibri" w:cs="Calibri"/>
          <w:i/>
          <w:sz w:val="22"/>
          <w:szCs w:val="22"/>
        </w:rPr>
        <w:t>je</w:t>
      </w:r>
      <w:r>
        <w:rPr>
          <w:rFonts w:ascii="Calibri" w:eastAsia="Calibri" w:hAnsi="Calibri" w:cs="Calibri"/>
          <w:i/>
          <w:spacing w:val="-1"/>
          <w:sz w:val="22"/>
          <w:szCs w:val="22"/>
        </w:rPr>
        <w:t>c</w:t>
      </w:r>
      <w:r>
        <w:rPr>
          <w:rFonts w:ascii="Calibri" w:eastAsia="Calibri" w:hAnsi="Calibri" w:cs="Calibri"/>
          <w:i/>
          <w:spacing w:val="-2"/>
          <w:sz w:val="22"/>
          <w:szCs w:val="22"/>
        </w:rPr>
        <w:t>t</w:t>
      </w:r>
      <w:r>
        <w:rPr>
          <w:rFonts w:ascii="Calibri" w:eastAsia="Calibri" w:hAnsi="Calibri" w:cs="Calibri"/>
          <w:i/>
          <w:sz w:val="22"/>
          <w:szCs w:val="22"/>
        </w:rPr>
        <w:t>;</w:t>
      </w:r>
      <w:r>
        <w:rPr>
          <w:rFonts w:ascii="Calibri" w:eastAsia="Calibri" w:hAnsi="Calibri" w:cs="Calibri"/>
          <w:i/>
          <w:spacing w:val="-3"/>
          <w:sz w:val="22"/>
          <w:szCs w:val="22"/>
        </w:rPr>
        <w:t xml:space="preserve"> </w:t>
      </w:r>
      <w:r>
        <w:rPr>
          <w:rFonts w:ascii="Calibri" w:eastAsia="Calibri" w:hAnsi="Calibri" w:cs="Calibri"/>
          <w:i/>
          <w:sz w:val="22"/>
          <w:szCs w:val="22"/>
        </w:rPr>
        <w:t xml:space="preserve">keep </w:t>
      </w:r>
      <w:r>
        <w:rPr>
          <w:rFonts w:ascii="Calibri" w:eastAsia="Calibri" w:hAnsi="Calibri" w:cs="Calibri"/>
          <w:i/>
          <w:spacing w:val="2"/>
          <w:sz w:val="22"/>
          <w:szCs w:val="22"/>
        </w:rPr>
        <w:t>i</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z w:val="22"/>
          <w:szCs w:val="22"/>
        </w:rPr>
        <w:t>s</w:t>
      </w:r>
      <w:r>
        <w:rPr>
          <w:rFonts w:ascii="Calibri" w:eastAsia="Calibri" w:hAnsi="Calibri" w:cs="Calibri"/>
          <w:i/>
          <w:spacing w:val="2"/>
          <w:sz w:val="22"/>
          <w:szCs w:val="22"/>
        </w:rPr>
        <w:t>h</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pacing w:val="-2"/>
          <w:sz w:val="22"/>
          <w:szCs w:val="22"/>
        </w:rPr>
        <w:t>t</w:t>
      </w:r>
      <w:r>
        <w:rPr>
          <w:rFonts w:ascii="Calibri" w:eastAsia="Calibri" w:hAnsi="Calibri" w:cs="Calibri"/>
          <w:i/>
          <w:spacing w:val="1"/>
          <w:sz w:val="22"/>
          <w:szCs w:val="22"/>
        </w:rPr>
        <w:t>/</w:t>
      </w:r>
      <w:r>
        <w:rPr>
          <w:rFonts w:ascii="Calibri" w:eastAsia="Calibri" w:hAnsi="Calibri" w:cs="Calibri"/>
          <w:i/>
          <w:spacing w:val="-1"/>
          <w:sz w:val="22"/>
          <w:szCs w:val="22"/>
        </w:rPr>
        <w:t>c</w:t>
      </w:r>
      <w:r>
        <w:rPr>
          <w:rFonts w:ascii="Calibri" w:eastAsia="Calibri" w:hAnsi="Calibri" w:cs="Calibri"/>
          <w:i/>
          <w:spacing w:val="2"/>
          <w:sz w:val="22"/>
          <w:szCs w:val="22"/>
        </w:rPr>
        <w:t>on</w:t>
      </w:r>
      <w:r>
        <w:rPr>
          <w:rFonts w:ascii="Calibri" w:eastAsia="Calibri" w:hAnsi="Calibri" w:cs="Calibri"/>
          <w:i/>
          <w:spacing w:val="-5"/>
          <w:sz w:val="22"/>
          <w:szCs w:val="22"/>
        </w:rPr>
        <w:t>c</w:t>
      </w:r>
      <w:r>
        <w:rPr>
          <w:rFonts w:ascii="Calibri" w:eastAsia="Calibri" w:hAnsi="Calibri" w:cs="Calibri"/>
          <w:i/>
          <w:spacing w:val="2"/>
          <w:sz w:val="22"/>
          <w:szCs w:val="22"/>
        </w:rPr>
        <w:t>i</w:t>
      </w:r>
      <w:r>
        <w:rPr>
          <w:rFonts w:ascii="Calibri" w:eastAsia="Calibri" w:hAnsi="Calibri" w:cs="Calibri"/>
          <w:i/>
          <w:sz w:val="22"/>
          <w:szCs w:val="22"/>
        </w:rPr>
        <w:t>se.</w:t>
      </w:r>
    </w:p>
    <w:p w14:paraId="35109FA9" w14:textId="77777777" w:rsidR="005D6884" w:rsidRDefault="005D6884" w:rsidP="005D6884">
      <w:pPr>
        <w:spacing w:before="9" w:line="260" w:lineRule="exact"/>
        <w:rPr>
          <w:szCs w:val="26"/>
        </w:rPr>
      </w:pPr>
    </w:p>
    <w:p w14:paraId="59C9DC87" w14:textId="77777777" w:rsidR="005D6884" w:rsidRDefault="005D6884" w:rsidP="005D6884">
      <w:pPr>
        <w:ind w:left="112" w:right="-20"/>
        <w:rPr>
          <w:rFonts w:ascii="Calibri" w:eastAsia="Calibri" w:hAnsi="Calibri" w:cs="Calibri"/>
        </w:rPr>
      </w:pPr>
      <w:r>
        <w:rPr>
          <w:rFonts w:ascii="Calibri" w:eastAsia="Calibri" w:hAnsi="Calibri" w:cs="Calibri"/>
          <w:b/>
          <w:bCs/>
          <w:spacing w:val="-2"/>
          <w:sz w:val="22"/>
          <w:szCs w:val="22"/>
        </w:rPr>
        <w:t>2</w:t>
      </w:r>
      <w:r>
        <w:rPr>
          <w:rFonts w:ascii="Calibri" w:eastAsia="Calibri" w:hAnsi="Calibri" w:cs="Calibri"/>
          <w:b/>
          <w:bCs/>
          <w:spacing w:val="-1"/>
          <w:sz w:val="22"/>
          <w:szCs w:val="22"/>
        </w:rPr>
        <w:t>.</w:t>
      </w:r>
      <w:r>
        <w:rPr>
          <w:rFonts w:ascii="Calibri" w:eastAsia="Calibri" w:hAnsi="Calibri" w:cs="Calibri"/>
          <w:b/>
          <w:bCs/>
          <w:sz w:val="22"/>
          <w:szCs w:val="22"/>
        </w:rPr>
        <w:t>0</w:t>
      </w:r>
      <w:r>
        <w:rPr>
          <w:rFonts w:ascii="Calibri" w:eastAsia="Calibri" w:hAnsi="Calibri" w:cs="Calibri"/>
          <w:b/>
          <w:bCs/>
          <w:spacing w:val="31"/>
          <w:sz w:val="22"/>
          <w:szCs w:val="22"/>
        </w:rPr>
        <w:t xml:space="preserve"> </w:t>
      </w:r>
      <w:r>
        <w:rPr>
          <w:rFonts w:ascii="Calibri" w:eastAsia="Calibri" w:hAnsi="Calibri" w:cs="Calibri"/>
          <w:b/>
          <w:bCs/>
          <w:sz w:val="22"/>
          <w:szCs w:val="22"/>
        </w:rPr>
        <w:t>O</w:t>
      </w:r>
      <w:r>
        <w:rPr>
          <w:rFonts w:ascii="Calibri" w:eastAsia="Calibri" w:hAnsi="Calibri" w:cs="Calibri"/>
          <w:b/>
          <w:bCs/>
          <w:spacing w:val="1"/>
          <w:sz w:val="22"/>
          <w:szCs w:val="22"/>
        </w:rPr>
        <w:t>B</w:t>
      </w:r>
      <w:r>
        <w:rPr>
          <w:rFonts w:ascii="Calibri" w:eastAsia="Calibri" w:hAnsi="Calibri" w:cs="Calibri"/>
          <w:b/>
          <w:bCs/>
          <w:spacing w:val="-1"/>
          <w:sz w:val="22"/>
          <w:szCs w:val="22"/>
        </w:rPr>
        <w:t>J</w:t>
      </w:r>
      <w:r>
        <w:rPr>
          <w:rFonts w:ascii="Calibri" w:eastAsia="Calibri" w:hAnsi="Calibri" w:cs="Calibri"/>
          <w:b/>
          <w:bCs/>
          <w:spacing w:val="-2"/>
          <w:sz w:val="22"/>
          <w:szCs w:val="22"/>
        </w:rPr>
        <w:t>EC</w:t>
      </w:r>
      <w:r>
        <w:rPr>
          <w:rFonts w:ascii="Calibri" w:eastAsia="Calibri" w:hAnsi="Calibri" w:cs="Calibri"/>
          <w:b/>
          <w:bCs/>
          <w:spacing w:val="1"/>
          <w:sz w:val="22"/>
          <w:szCs w:val="22"/>
        </w:rPr>
        <w:t>T</w:t>
      </w:r>
      <w:r>
        <w:rPr>
          <w:rFonts w:ascii="Calibri" w:eastAsia="Calibri" w:hAnsi="Calibri" w:cs="Calibri"/>
          <w:b/>
          <w:bCs/>
          <w:spacing w:val="-1"/>
          <w:sz w:val="22"/>
          <w:szCs w:val="22"/>
        </w:rPr>
        <w:t>IV</w:t>
      </w:r>
      <w:r>
        <w:rPr>
          <w:rFonts w:ascii="Calibri" w:eastAsia="Calibri" w:hAnsi="Calibri" w:cs="Calibri"/>
          <w:b/>
          <w:bCs/>
          <w:spacing w:val="-2"/>
          <w:sz w:val="22"/>
          <w:szCs w:val="22"/>
        </w:rPr>
        <w:t>E</w:t>
      </w:r>
      <w:r>
        <w:rPr>
          <w:rFonts w:ascii="Calibri" w:eastAsia="Calibri" w:hAnsi="Calibri" w:cs="Calibri"/>
          <w:b/>
          <w:bCs/>
          <w:sz w:val="22"/>
          <w:szCs w:val="22"/>
        </w:rPr>
        <w:t>S</w:t>
      </w:r>
    </w:p>
    <w:p w14:paraId="301E017C" w14:textId="77777777" w:rsidR="005D6884" w:rsidRDefault="005D6884" w:rsidP="005D6884">
      <w:pPr>
        <w:ind w:left="472" w:right="-20"/>
        <w:rPr>
          <w:rFonts w:ascii="Calibri" w:eastAsia="Calibri" w:hAnsi="Calibri" w:cs="Calibri"/>
        </w:rPr>
      </w:pPr>
      <w:r>
        <w:rPr>
          <w:rFonts w:ascii="Calibri" w:eastAsia="Calibri" w:hAnsi="Calibri" w:cs="Calibri"/>
          <w:i/>
          <w:spacing w:val="-1"/>
          <w:sz w:val="22"/>
          <w:szCs w:val="22"/>
        </w:rPr>
        <w:t>D</w:t>
      </w:r>
      <w:r>
        <w:rPr>
          <w:rFonts w:ascii="Calibri" w:eastAsia="Calibri" w:hAnsi="Calibri" w:cs="Calibri"/>
          <w:i/>
          <w:sz w:val="22"/>
          <w:szCs w:val="22"/>
        </w:rPr>
        <w:t>e</w:t>
      </w:r>
      <w:r>
        <w:rPr>
          <w:rFonts w:ascii="Calibri" w:eastAsia="Calibri" w:hAnsi="Calibri" w:cs="Calibri"/>
          <w:i/>
          <w:spacing w:val="1"/>
          <w:sz w:val="22"/>
          <w:szCs w:val="22"/>
        </w:rPr>
        <w:t>s</w:t>
      </w:r>
      <w:r>
        <w:rPr>
          <w:rFonts w:ascii="Calibri" w:eastAsia="Calibri" w:hAnsi="Calibri" w:cs="Calibri"/>
          <w:i/>
          <w:spacing w:val="-1"/>
          <w:sz w:val="22"/>
          <w:szCs w:val="22"/>
        </w:rPr>
        <w:t>c</w:t>
      </w:r>
      <w:r>
        <w:rPr>
          <w:rFonts w:ascii="Calibri" w:eastAsia="Calibri" w:hAnsi="Calibri" w:cs="Calibri"/>
          <w:i/>
          <w:spacing w:val="1"/>
          <w:sz w:val="22"/>
          <w:szCs w:val="22"/>
        </w:rPr>
        <w:t>r</w:t>
      </w:r>
      <w:r>
        <w:rPr>
          <w:rFonts w:ascii="Calibri" w:eastAsia="Calibri" w:hAnsi="Calibri" w:cs="Calibri"/>
          <w:i/>
          <w:spacing w:val="2"/>
          <w:sz w:val="22"/>
          <w:szCs w:val="22"/>
        </w:rPr>
        <w:t>ib</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4"/>
          <w:sz w:val="22"/>
          <w:szCs w:val="22"/>
        </w:rPr>
        <w:t>w</w:t>
      </w:r>
      <w:r>
        <w:rPr>
          <w:rFonts w:ascii="Calibri" w:eastAsia="Calibri" w:hAnsi="Calibri" w:cs="Calibri"/>
          <w:i/>
          <w:spacing w:val="2"/>
          <w:sz w:val="22"/>
          <w:szCs w:val="22"/>
        </w:rPr>
        <w:t>ha</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1"/>
          <w:sz w:val="22"/>
          <w:szCs w:val="22"/>
        </w:rPr>
        <w:t>s</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4"/>
          <w:sz w:val="22"/>
          <w:szCs w:val="22"/>
        </w:rPr>
        <w:t>w</w:t>
      </w:r>
      <w:r>
        <w:rPr>
          <w:rFonts w:ascii="Calibri" w:eastAsia="Calibri" w:hAnsi="Calibri" w:cs="Calibri"/>
          <w:i/>
          <w:spacing w:val="2"/>
          <w:sz w:val="22"/>
          <w:szCs w:val="22"/>
        </w:rPr>
        <w:t>i</w:t>
      </w:r>
      <w:r>
        <w:rPr>
          <w:rFonts w:ascii="Calibri" w:eastAsia="Calibri" w:hAnsi="Calibri" w:cs="Calibri"/>
          <w:i/>
          <w:spacing w:val="-3"/>
          <w:sz w:val="22"/>
          <w:szCs w:val="22"/>
        </w:rPr>
        <w:t>l</w:t>
      </w:r>
      <w:r>
        <w:rPr>
          <w:rFonts w:ascii="Calibri" w:eastAsia="Calibri" w:hAnsi="Calibri" w:cs="Calibri"/>
          <w:i/>
          <w:sz w:val="22"/>
          <w:szCs w:val="22"/>
        </w:rPr>
        <w:t xml:space="preserve">l </w:t>
      </w:r>
      <w:r>
        <w:rPr>
          <w:rFonts w:ascii="Calibri" w:eastAsia="Calibri" w:hAnsi="Calibri" w:cs="Calibri"/>
          <w:i/>
          <w:spacing w:val="2"/>
          <w:sz w:val="22"/>
          <w:szCs w:val="22"/>
        </w:rPr>
        <w:t>a</w:t>
      </w:r>
      <w:r>
        <w:rPr>
          <w:rFonts w:ascii="Calibri" w:eastAsia="Calibri" w:hAnsi="Calibri" w:cs="Calibri"/>
          <w:i/>
          <w:spacing w:val="-1"/>
          <w:sz w:val="22"/>
          <w:szCs w:val="22"/>
        </w:rPr>
        <w:t>cc</w:t>
      </w:r>
      <w:r>
        <w:rPr>
          <w:rFonts w:ascii="Calibri" w:eastAsia="Calibri" w:hAnsi="Calibri" w:cs="Calibri"/>
          <w:i/>
          <w:spacing w:val="2"/>
          <w:sz w:val="22"/>
          <w:szCs w:val="22"/>
        </w:rPr>
        <w:t>o</w:t>
      </w:r>
      <w:r>
        <w:rPr>
          <w:rFonts w:ascii="Calibri" w:eastAsia="Calibri" w:hAnsi="Calibri" w:cs="Calibri"/>
          <w:i/>
          <w:spacing w:val="-2"/>
          <w:sz w:val="22"/>
          <w:szCs w:val="22"/>
        </w:rPr>
        <w:t>m</w:t>
      </w:r>
      <w:r>
        <w:rPr>
          <w:rFonts w:ascii="Calibri" w:eastAsia="Calibri" w:hAnsi="Calibri" w:cs="Calibri"/>
          <w:i/>
          <w:spacing w:val="-3"/>
          <w:sz w:val="22"/>
          <w:szCs w:val="22"/>
        </w:rPr>
        <w:t>p</w:t>
      </w:r>
      <w:r>
        <w:rPr>
          <w:rFonts w:ascii="Calibri" w:eastAsia="Calibri" w:hAnsi="Calibri" w:cs="Calibri"/>
          <w:i/>
          <w:spacing w:val="2"/>
          <w:sz w:val="22"/>
          <w:szCs w:val="22"/>
        </w:rPr>
        <w:t>li</w:t>
      </w:r>
      <w:r>
        <w:rPr>
          <w:rFonts w:ascii="Calibri" w:eastAsia="Calibri" w:hAnsi="Calibri" w:cs="Calibri"/>
          <w:i/>
          <w:spacing w:val="-4"/>
          <w:sz w:val="22"/>
          <w:szCs w:val="22"/>
        </w:rPr>
        <w:t>s</w:t>
      </w:r>
      <w:r>
        <w:rPr>
          <w:rFonts w:ascii="Calibri" w:eastAsia="Calibri" w:hAnsi="Calibri" w:cs="Calibri"/>
          <w:i/>
          <w:spacing w:val="2"/>
          <w:sz w:val="22"/>
          <w:szCs w:val="22"/>
        </w:rPr>
        <w:t>h</w:t>
      </w:r>
      <w:r>
        <w:rPr>
          <w:rFonts w:ascii="Calibri" w:eastAsia="Calibri" w:hAnsi="Calibri" w:cs="Calibri"/>
          <w:i/>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pacing w:val="-3"/>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2"/>
          <w:sz w:val="22"/>
          <w:szCs w:val="22"/>
        </w:rPr>
        <w:t>h</w:t>
      </w:r>
      <w:r>
        <w:rPr>
          <w:rFonts w:ascii="Calibri" w:eastAsia="Calibri" w:hAnsi="Calibri" w:cs="Calibri"/>
          <w:i/>
          <w:spacing w:val="-3"/>
          <w:sz w:val="22"/>
          <w:szCs w:val="22"/>
        </w:rPr>
        <w:t>o</w:t>
      </w:r>
      <w:r>
        <w:rPr>
          <w:rFonts w:ascii="Calibri" w:eastAsia="Calibri" w:hAnsi="Calibri" w:cs="Calibri"/>
          <w:i/>
          <w:spacing w:val="2"/>
          <w:sz w:val="22"/>
          <w:szCs w:val="22"/>
        </w:rPr>
        <w:t>u</w:t>
      </w:r>
      <w:r>
        <w:rPr>
          <w:rFonts w:ascii="Calibri" w:eastAsia="Calibri" w:hAnsi="Calibri" w:cs="Calibri"/>
          <w:i/>
          <w:spacing w:val="-3"/>
          <w:sz w:val="22"/>
          <w:szCs w:val="22"/>
        </w:rPr>
        <w:t>l</w:t>
      </w:r>
      <w:r>
        <w:rPr>
          <w:rFonts w:ascii="Calibri" w:eastAsia="Calibri" w:hAnsi="Calibri" w:cs="Calibri"/>
          <w:i/>
          <w:sz w:val="22"/>
          <w:szCs w:val="22"/>
        </w:rPr>
        <w:t xml:space="preserve">d </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5"/>
          <w:sz w:val="22"/>
          <w:szCs w:val="22"/>
        </w:rPr>
        <w:t>f</w:t>
      </w:r>
      <w:r>
        <w:rPr>
          <w:rFonts w:ascii="Calibri" w:eastAsia="Calibri" w:hAnsi="Calibri" w:cs="Calibri"/>
          <w:i/>
          <w:spacing w:val="2"/>
          <w:sz w:val="22"/>
          <w:szCs w:val="22"/>
        </w:rPr>
        <w:t>l</w:t>
      </w:r>
      <w:r>
        <w:rPr>
          <w:rFonts w:ascii="Calibri" w:eastAsia="Calibri" w:hAnsi="Calibri" w:cs="Calibri"/>
          <w:i/>
          <w:sz w:val="22"/>
          <w:szCs w:val="22"/>
        </w:rPr>
        <w:t>e</w:t>
      </w:r>
      <w:r>
        <w:rPr>
          <w:rFonts w:ascii="Calibri" w:eastAsia="Calibri" w:hAnsi="Calibri" w:cs="Calibri"/>
          <w:i/>
          <w:spacing w:val="-1"/>
          <w:sz w:val="22"/>
          <w:szCs w:val="22"/>
        </w:rPr>
        <w:t>c</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 xml:space="preserve">d </w:t>
      </w:r>
      <w:r>
        <w:rPr>
          <w:rFonts w:ascii="Calibri" w:eastAsia="Calibri" w:hAnsi="Calibri" w:cs="Calibri"/>
          <w:i/>
          <w:spacing w:val="1"/>
          <w:sz w:val="22"/>
          <w:szCs w:val="22"/>
        </w:rPr>
        <w:t>s</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2"/>
          <w:sz w:val="22"/>
          <w:szCs w:val="22"/>
        </w:rPr>
        <w:t>t</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d</w:t>
      </w:r>
      <w:r>
        <w:rPr>
          <w:rFonts w:ascii="Calibri" w:eastAsia="Calibri" w:hAnsi="Calibri" w:cs="Calibri"/>
          <w:i/>
          <w:sz w:val="22"/>
          <w:szCs w:val="22"/>
        </w:rPr>
        <w:t>e</w:t>
      </w:r>
      <w:r>
        <w:rPr>
          <w:rFonts w:ascii="Calibri" w:eastAsia="Calibri" w:hAnsi="Calibri" w:cs="Calibri"/>
          <w:i/>
          <w:spacing w:val="1"/>
          <w:sz w:val="22"/>
          <w:szCs w:val="22"/>
        </w:rPr>
        <w:t>s</w:t>
      </w:r>
      <w:r>
        <w:rPr>
          <w:rFonts w:ascii="Calibri" w:eastAsia="Calibri" w:hAnsi="Calibri" w:cs="Calibri"/>
          <w:i/>
          <w:spacing w:val="2"/>
          <w:sz w:val="22"/>
          <w:szCs w:val="22"/>
        </w:rPr>
        <w:t>i</w:t>
      </w:r>
      <w:r>
        <w:rPr>
          <w:rFonts w:ascii="Calibri" w:eastAsia="Calibri" w:hAnsi="Calibri" w:cs="Calibri"/>
          <w:i/>
          <w:spacing w:val="-4"/>
          <w:sz w:val="22"/>
          <w:szCs w:val="22"/>
        </w:rPr>
        <w:t>r</w:t>
      </w:r>
      <w:r>
        <w:rPr>
          <w:rFonts w:ascii="Calibri" w:eastAsia="Calibri" w:hAnsi="Calibri" w:cs="Calibri"/>
          <w:i/>
          <w:sz w:val="22"/>
          <w:szCs w:val="22"/>
        </w:rPr>
        <w:t>e</w:t>
      </w:r>
      <w:r>
        <w:rPr>
          <w:rFonts w:ascii="Calibri" w:eastAsia="Calibri" w:hAnsi="Calibri" w:cs="Calibri"/>
          <w:i/>
          <w:spacing w:val="2"/>
          <w:sz w:val="22"/>
          <w:szCs w:val="22"/>
        </w:rPr>
        <w:t>d</w:t>
      </w:r>
      <w:r>
        <w:rPr>
          <w:rFonts w:ascii="Calibri" w:eastAsia="Calibri" w:hAnsi="Calibri" w:cs="Calibri"/>
          <w:i/>
          <w:sz w:val="22"/>
          <w:szCs w:val="22"/>
        </w:rPr>
        <w:t>.</w:t>
      </w:r>
    </w:p>
    <w:p w14:paraId="0A2BAEBE" w14:textId="77777777" w:rsidR="005D6884" w:rsidRDefault="005D6884" w:rsidP="005D6884">
      <w:pPr>
        <w:spacing w:before="9" w:line="260" w:lineRule="exact"/>
        <w:rPr>
          <w:szCs w:val="26"/>
        </w:rPr>
      </w:pPr>
    </w:p>
    <w:p w14:paraId="48DB6772" w14:textId="77777777" w:rsidR="005D6884" w:rsidRDefault="005D6884" w:rsidP="005D6884">
      <w:pPr>
        <w:ind w:left="112" w:right="-20"/>
        <w:rPr>
          <w:rFonts w:ascii="Calibri" w:eastAsia="Calibri" w:hAnsi="Calibri" w:cs="Calibri"/>
        </w:rPr>
      </w:pPr>
      <w:r>
        <w:rPr>
          <w:rFonts w:ascii="Calibri" w:eastAsia="Calibri" w:hAnsi="Calibri" w:cs="Calibri"/>
          <w:b/>
          <w:bCs/>
          <w:spacing w:val="-2"/>
          <w:sz w:val="22"/>
          <w:szCs w:val="22"/>
        </w:rPr>
        <w:t>3</w:t>
      </w:r>
      <w:r>
        <w:rPr>
          <w:rFonts w:ascii="Calibri" w:eastAsia="Calibri" w:hAnsi="Calibri" w:cs="Calibri"/>
          <w:b/>
          <w:bCs/>
          <w:spacing w:val="-1"/>
          <w:sz w:val="22"/>
          <w:szCs w:val="22"/>
        </w:rPr>
        <w:t>.</w:t>
      </w:r>
      <w:r>
        <w:rPr>
          <w:rFonts w:ascii="Calibri" w:eastAsia="Calibri" w:hAnsi="Calibri" w:cs="Calibri"/>
          <w:b/>
          <w:bCs/>
          <w:sz w:val="22"/>
          <w:szCs w:val="22"/>
        </w:rPr>
        <w:t>0</w:t>
      </w:r>
      <w:r>
        <w:rPr>
          <w:rFonts w:ascii="Calibri" w:eastAsia="Calibri" w:hAnsi="Calibri" w:cs="Calibri"/>
          <w:b/>
          <w:bCs/>
          <w:spacing w:val="31"/>
          <w:sz w:val="22"/>
          <w:szCs w:val="22"/>
        </w:rPr>
        <w:t xml:space="preserve"> </w:t>
      </w:r>
      <w:r>
        <w:rPr>
          <w:rFonts w:ascii="Calibri" w:eastAsia="Calibri" w:hAnsi="Calibri" w:cs="Calibri"/>
          <w:b/>
          <w:bCs/>
          <w:spacing w:val="1"/>
          <w:sz w:val="22"/>
          <w:szCs w:val="22"/>
        </w:rPr>
        <w:t>S</w:t>
      </w:r>
      <w:r>
        <w:rPr>
          <w:rFonts w:ascii="Calibri" w:eastAsia="Calibri" w:hAnsi="Calibri" w:cs="Calibri"/>
          <w:b/>
          <w:bCs/>
          <w:spacing w:val="-2"/>
          <w:sz w:val="22"/>
          <w:szCs w:val="22"/>
        </w:rPr>
        <w:t>C</w:t>
      </w:r>
      <w:r>
        <w:rPr>
          <w:rFonts w:ascii="Calibri" w:eastAsia="Calibri" w:hAnsi="Calibri" w:cs="Calibri"/>
          <w:b/>
          <w:bCs/>
          <w:sz w:val="22"/>
          <w:szCs w:val="22"/>
        </w:rPr>
        <w:t>O</w:t>
      </w:r>
      <w:r>
        <w:rPr>
          <w:rFonts w:ascii="Calibri" w:eastAsia="Calibri" w:hAnsi="Calibri" w:cs="Calibri"/>
          <w:b/>
          <w:bCs/>
          <w:spacing w:val="2"/>
          <w:sz w:val="22"/>
          <w:szCs w:val="22"/>
        </w:rPr>
        <w:t>P</w:t>
      </w:r>
      <w:r>
        <w:rPr>
          <w:rFonts w:ascii="Calibri" w:eastAsia="Calibri" w:hAnsi="Calibri" w:cs="Calibri"/>
          <w:b/>
          <w:bCs/>
          <w:sz w:val="22"/>
          <w:szCs w:val="22"/>
        </w:rPr>
        <w:t>E</w:t>
      </w:r>
    </w:p>
    <w:p w14:paraId="241C51A3" w14:textId="77777777" w:rsidR="005D6884" w:rsidRDefault="005D6884" w:rsidP="005D6884">
      <w:pPr>
        <w:ind w:left="472" w:right="58"/>
        <w:rPr>
          <w:rFonts w:ascii="Calibri" w:eastAsia="Calibri" w:hAnsi="Calibri" w:cs="Calibri"/>
        </w:rPr>
      </w:pPr>
      <w:r>
        <w:rPr>
          <w:rFonts w:ascii="Calibri" w:eastAsia="Calibri" w:hAnsi="Calibri" w:cs="Calibri"/>
          <w:i/>
          <w:spacing w:val="-1"/>
          <w:sz w:val="22"/>
          <w:szCs w:val="22"/>
        </w:rPr>
        <w:t>D</w:t>
      </w:r>
      <w:r>
        <w:rPr>
          <w:rFonts w:ascii="Calibri" w:eastAsia="Calibri" w:hAnsi="Calibri" w:cs="Calibri"/>
          <w:i/>
          <w:sz w:val="22"/>
          <w:szCs w:val="22"/>
        </w:rPr>
        <w:t>e</w:t>
      </w:r>
      <w:r>
        <w:rPr>
          <w:rFonts w:ascii="Calibri" w:eastAsia="Calibri" w:hAnsi="Calibri" w:cs="Calibri"/>
          <w:i/>
          <w:spacing w:val="1"/>
          <w:sz w:val="22"/>
          <w:szCs w:val="22"/>
        </w:rPr>
        <w:t>s</w:t>
      </w:r>
      <w:r>
        <w:rPr>
          <w:rFonts w:ascii="Calibri" w:eastAsia="Calibri" w:hAnsi="Calibri" w:cs="Calibri"/>
          <w:i/>
          <w:spacing w:val="-1"/>
          <w:sz w:val="22"/>
          <w:szCs w:val="22"/>
        </w:rPr>
        <w:t>c</w:t>
      </w:r>
      <w:r>
        <w:rPr>
          <w:rFonts w:ascii="Calibri" w:eastAsia="Calibri" w:hAnsi="Calibri" w:cs="Calibri"/>
          <w:i/>
          <w:spacing w:val="1"/>
          <w:sz w:val="22"/>
          <w:szCs w:val="22"/>
        </w:rPr>
        <w:t>r</w:t>
      </w:r>
      <w:r>
        <w:rPr>
          <w:rFonts w:ascii="Calibri" w:eastAsia="Calibri" w:hAnsi="Calibri" w:cs="Calibri"/>
          <w:i/>
          <w:spacing w:val="2"/>
          <w:sz w:val="22"/>
          <w:szCs w:val="22"/>
        </w:rPr>
        <w:t>ib</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y</w:t>
      </w:r>
      <w:r>
        <w:rPr>
          <w:rFonts w:ascii="Calibri" w:eastAsia="Calibri" w:hAnsi="Calibri" w:cs="Calibri"/>
          <w:i/>
          <w:spacing w:val="-3"/>
          <w:sz w:val="22"/>
          <w:szCs w:val="22"/>
        </w:rPr>
        <w:t>p</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w:t>
      </w:r>
      <w:r>
        <w:rPr>
          <w:rFonts w:ascii="Calibri" w:eastAsia="Calibri" w:hAnsi="Calibri" w:cs="Calibri"/>
          <w:i/>
          <w:spacing w:val="1"/>
          <w:sz w:val="22"/>
          <w:szCs w:val="22"/>
        </w:rPr>
        <w:t>w</w:t>
      </w:r>
      <w:r>
        <w:rPr>
          <w:rFonts w:ascii="Calibri" w:eastAsia="Calibri" w:hAnsi="Calibri" w:cs="Calibri"/>
          <w:i/>
          <w:spacing w:val="2"/>
          <w:sz w:val="22"/>
          <w:szCs w:val="22"/>
        </w:rPr>
        <w:t>o</w:t>
      </w:r>
      <w:r>
        <w:rPr>
          <w:rFonts w:ascii="Calibri" w:eastAsia="Calibri" w:hAnsi="Calibri" w:cs="Calibri"/>
          <w:i/>
          <w:spacing w:val="-4"/>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z w:val="22"/>
          <w:szCs w:val="22"/>
        </w:rPr>
        <w:t>(</w:t>
      </w:r>
      <w:r>
        <w:rPr>
          <w:rFonts w:ascii="Calibri" w:eastAsia="Calibri" w:hAnsi="Calibri" w:cs="Calibri"/>
          <w:i/>
          <w:spacing w:val="2"/>
          <w:sz w:val="22"/>
          <w:szCs w:val="22"/>
        </w:rPr>
        <w:t>i</w:t>
      </w:r>
      <w:r>
        <w:rPr>
          <w:rFonts w:ascii="Calibri" w:eastAsia="Calibri" w:hAnsi="Calibri" w:cs="Calibri"/>
          <w:i/>
          <w:spacing w:val="-3"/>
          <w:sz w:val="22"/>
          <w:szCs w:val="22"/>
        </w:rPr>
        <w:t>n</w:t>
      </w:r>
      <w:r>
        <w:rPr>
          <w:rFonts w:ascii="Calibri" w:eastAsia="Calibri" w:hAnsi="Calibri" w:cs="Calibri"/>
          <w:i/>
          <w:spacing w:val="2"/>
          <w:sz w:val="22"/>
          <w:szCs w:val="22"/>
        </w:rPr>
        <w:t>d</w:t>
      </w:r>
      <w:r>
        <w:rPr>
          <w:rFonts w:ascii="Calibri" w:eastAsia="Calibri" w:hAnsi="Calibri" w:cs="Calibri"/>
          <w:i/>
          <w:spacing w:val="-3"/>
          <w:sz w:val="22"/>
          <w:szCs w:val="22"/>
        </w:rPr>
        <w:t>i</w:t>
      </w:r>
      <w:r>
        <w:rPr>
          <w:rFonts w:ascii="Calibri" w:eastAsia="Calibri" w:hAnsi="Calibri" w:cs="Calibri"/>
          <w:i/>
          <w:spacing w:val="2"/>
          <w:sz w:val="22"/>
          <w:szCs w:val="22"/>
        </w:rPr>
        <w:t>v</w:t>
      </w:r>
      <w:r>
        <w:rPr>
          <w:rFonts w:ascii="Calibri" w:eastAsia="Calibri" w:hAnsi="Calibri" w:cs="Calibri"/>
          <w:i/>
          <w:spacing w:val="-3"/>
          <w:sz w:val="22"/>
          <w:szCs w:val="22"/>
        </w:rPr>
        <w:t>i</w:t>
      </w:r>
      <w:r>
        <w:rPr>
          <w:rFonts w:ascii="Calibri" w:eastAsia="Calibri" w:hAnsi="Calibri" w:cs="Calibri"/>
          <w:i/>
          <w:spacing w:val="2"/>
          <w:sz w:val="22"/>
          <w:szCs w:val="22"/>
        </w:rPr>
        <w:t>du</w:t>
      </w:r>
      <w:r>
        <w:rPr>
          <w:rFonts w:ascii="Calibri" w:eastAsia="Calibri" w:hAnsi="Calibri" w:cs="Calibri"/>
          <w:i/>
          <w:spacing w:val="-3"/>
          <w:sz w:val="22"/>
          <w:szCs w:val="22"/>
        </w:rPr>
        <w:t>a</w:t>
      </w:r>
      <w:r>
        <w:rPr>
          <w:rFonts w:ascii="Calibri" w:eastAsia="Calibri" w:hAnsi="Calibri" w:cs="Calibri"/>
          <w:i/>
          <w:sz w:val="22"/>
          <w:szCs w:val="22"/>
        </w:rPr>
        <w:t xml:space="preserve">l </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1"/>
          <w:sz w:val="22"/>
          <w:szCs w:val="22"/>
        </w:rPr>
        <w:t>s</w:t>
      </w:r>
      <w:r>
        <w:rPr>
          <w:rFonts w:ascii="Calibri" w:eastAsia="Calibri" w:hAnsi="Calibri" w:cs="Calibri"/>
          <w:i/>
          <w:sz w:val="22"/>
          <w:szCs w:val="22"/>
        </w:rPr>
        <w:t>k</w:t>
      </w:r>
      <w:r>
        <w:rPr>
          <w:rFonts w:ascii="Calibri" w:eastAsia="Calibri" w:hAnsi="Calibri" w:cs="Calibri"/>
          <w:i/>
          <w:spacing w:val="-4"/>
          <w:sz w:val="22"/>
          <w:szCs w:val="22"/>
        </w:rPr>
        <w:t>s</w:t>
      </w:r>
      <w:r>
        <w:rPr>
          <w:rFonts w:ascii="Calibri" w:eastAsia="Calibri" w:hAnsi="Calibri" w:cs="Calibri"/>
          <w:i/>
          <w:sz w:val="22"/>
          <w:szCs w:val="22"/>
        </w:rPr>
        <w:t>,</w:t>
      </w:r>
      <w:r>
        <w:rPr>
          <w:rFonts w:ascii="Calibri" w:eastAsia="Calibri" w:hAnsi="Calibri" w:cs="Calibri"/>
          <w:i/>
          <w:spacing w:val="1"/>
          <w:sz w:val="22"/>
          <w:szCs w:val="22"/>
        </w:rPr>
        <w:t xml:space="preserve"> r</w:t>
      </w:r>
      <w:r>
        <w:rPr>
          <w:rFonts w:ascii="Calibri" w:eastAsia="Calibri" w:hAnsi="Calibri" w:cs="Calibri"/>
          <w:i/>
          <w:spacing w:val="-3"/>
          <w:sz w:val="22"/>
          <w:szCs w:val="22"/>
        </w:rPr>
        <w:t>a</w:t>
      </w:r>
      <w:r>
        <w:rPr>
          <w:rFonts w:ascii="Calibri" w:eastAsia="Calibri" w:hAnsi="Calibri" w:cs="Calibri"/>
          <w:i/>
          <w:spacing w:val="2"/>
          <w:sz w:val="22"/>
          <w:szCs w:val="22"/>
        </w:rPr>
        <w:t>ng</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t</w:t>
      </w:r>
      <w:r>
        <w:rPr>
          <w:rFonts w:ascii="Calibri" w:eastAsia="Calibri" w:hAnsi="Calibri" w:cs="Calibri"/>
          <w:i/>
          <w:spacing w:val="-3"/>
          <w:sz w:val="22"/>
          <w:szCs w:val="22"/>
        </w:rPr>
        <w:t>a</w:t>
      </w:r>
      <w:r>
        <w:rPr>
          <w:rFonts w:ascii="Calibri" w:eastAsia="Calibri" w:hAnsi="Calibri" w:cs="Calibri"/>
          <w:i/>
          <w:spacing w:val="1"/>
          <w:sz w:val="22"/>
          <w:szCs w:val="22"/>
        </w:rPr>
        <w:t>s</w:t>
      </w:r>
      <w:r>
        <w:rPr>
          <w:rFonts w:ascii="Calibri" w:eastAsia="Calibri" w:hAnsi="Calibri" w:cs="Calibri"/>
          <w:i/>
          <w:sz w:val="22"/>
          <w:szCs w:val="22"/>
        </w:rPr>
        <w:t>k</w:t>
      </w:r>
      <w:r>
        <w:rPr>
          <w:rFonts w:ascii="Calibri" w:eastAsia="Calibri" w:hAnsi="Calibri" w:cs="Calibri"/>
          <w:i/>
          <w:spacing w:val="1"/>
          <w:sz w:val="22"/>
          <w:szCs w:val="22"/>
        </w:rPr>
        <w:t>s</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1"/>
          <w:sz w:val="22"/>
          <w:szCs w:val="22"/>
        </w:rPr>
        <w:t>s</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pacing w:val="2"/>
          <w:sz w:val="22"/>
          <w:szCs w:val="22"/>
        </w:rPr>
        <w:t>d</w:t>
      </w:r>
      <w:r>
        <w:rPr>
          <w:rFonts w:ascii="Calibri" w:eastAsia="Calibri" w:hAnsi="Calibri" w:cs="Calibri"/>
          <w:i/>
          <w:spacing w:val="-5"/>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pacing w:val="-3"/>
          <w:sz w:val="22"/>
          <w:szCs w:val="22"/>
        </w:rPr>
        <w:t>i</w:t>
      </w:r>
      <w:r>
        <w:rPr>
          <w:rFonts w:ascii="Calibri" w:eastAsia="Calibri" w:hAnsi="Calibri" w:cs="Calibri"/>
          <w:i/>
          <w:spacing w:val="2"/>
          <w:sz w:val="22"/>
          <w:szCs w:val="22"/>
        </w:rPr>
        <w:t>l</w:t>
      </w:r>
      <w:r>
        <w:rPr>
          <w:rFonts w:ascii="Calibri" w:eastAsia="Calibri" w:hAnsi="Calibri" w:cs="Calibri"/>
          <w:i/>
          <w:sz w:val="22"/>
          <w:szCs w:val="22"/>
        </w:rPr>
        <w:t xml:space="preserve">l </w:t>
      </w:r>
      <w:r>
        <w:rPr>
          <w:rFonts w:ascii="Calibri" w:eastAsia="Calibri" w:hAnsi="Calibri" w:cs="Calibri"/>
          <w:i/>
          <w:spacing w:val="1"/>
          <w:sz w:val="22"/>
          <w:szCs w:val="22"/>
        </w:rPr>
        <w:t>s</w:t>
      </w:r>
      <w:r>
        <w:rPr>
          <w:rFonts w:ascii="Calibri" w:eastAsia="Calibri" w:hAnsi="Calibri" w:cs="Calibri"/>
          <w:i/>
          <w:spacing w:val="-3"/>
          <w:sz w:val="22"/>
          <w:szCs w:val="22"/>
        </w:rPr>
        <w:t>u</w:t>
      </w:r>
      <w:r>
        <w:rPr>
          <w:rFonts w:ascii="Calibri" w:eastAsia="Calibri" w:hAnsi="Calibri" w:cs="Calibri"/>
          <w:i/>
          <w:spacing w:val="2"/>
          <w:sz w:val="22"/>
          <w:szCs w:val="22"/>
        </w:rPr>
        <w:t>p</w:t>
      </w:r>
      <w:r>
        <w:rPr>
          <w:rFonts w:ascii="Calibri" w:eastAsia="Calibri" w:hAnsi="Calibri" w:cs="Calibri"/>
          <w:i/>
          <w:spacing w:val="-3"/>
          <w:sz w:val="22"/>
          <w:szCs w:val="22"/>
        </w:rPr>
        <w:t>p</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pacing w:val="-2"/>
          <w:sz w:val="22"/>
          <w:szCs w:val="22"/>
        </w:rPr>
        <w:t>t</w:t>
      </w:r>
      <w:r>
        <w:rPr>
          <w:rFonts w:ascii="Calibri" w:eastAsia="Calibri" w:hAnsi="Calibri" w:cs="Calibri"/>
          <w:i/>
          <w:sz w:val="22"/>
          <w:szCs w:val="22"/>
        </w:rPr>
        <w:t xml:space="preserve">. </w:t>
      </w:r>
      <w:r>
        <w:rPr>
          <w:rFonts w:ascii="Calibri" w:eastAsia="Calibri" w:hAnsi="Calibri" w:cs="Calibri"/>
          <w:i/>
          <w:spacing w:val="2"/>
          <w:sz w:val="22"/>
          <w:szCs w:val="22"/>
        </w:rPr>
        <w:t>A</w:t>
      </w:r>
      <w:r>
        <w:rPr>
          <w:rFonts w:ascii="Calibri" w:eastAsia="Calibri" w:hAnsi="Calibri" w:cs="Calibri"/>
          <w:i/>
          <w:spacing w:val="-2"/>
          <w:sz w:val="22"/>
          <w:szCs w:val="22"/>
        </w:rPr>
        <w:t>tt</w:t>
      </w:r>
      <w:r>
        <w:rPr>
          <w:rFonts w:ascii="Calibri" w:eastAsia="Calibri" w:hAnsi="Calibri" w:cs="Calibri"/>
          <w:i/>
          <w:spacing w:val="2"/>
          <w:sz w:val="22"/>
          <w:szCs w:val="22"/>
        </w:rPr>
        <w:t>a</w:t>
      </w:r>
      <w:r>
        <w:rPr>
          <w:rFonts w:ascii="Calibri" w:eastAsia="Calibri" w:hAnsi="Calibri" w:cs="Calibri"/>
          <w:i/>
          <w:spacing w:val="-1"/>
          <w:sz w:val="22"/>
          <w:szCs w:val="22"/>
        </w:rPr>
        <w:t>c</w:t>
      </w:r>
      <w:r>
        <w:rPr>
          <w:rFonts w:ascii="Calibri" w:eastAsia="Calibri" w:hAnsi="Calibri" w:cs="Calibri"/>
          <w:i/>
          <w:sz w:val="22"/>
          <w:szCs w:val="22"/>
        </w:rPr>
        <w:t xml:space="preserve">h </w:t>
      </w:r>
      <w:r>
        <w:rPr>
          <w:rFonts w:ascii="Calibri" w:eastAsia="Calibri" w:hAnsi="Calibri" w:cs="Calibri"/>
          <w:i/>
          <w:spacing w:val="2"/>
          <w:sz w:val="22"/>
          <w:szCs w:val="22"/>
        </w:rPr>
        <w:t>do</w:t>
      </w:r>
      <w:r>
        <w:rPr>
          <w:rFonts w:ascii="Calibri" w:eastAsia="Calibri" w:hAnsi="Calibri" w:cs="Calibri"/>
          <w:i/>
          <w:spacing w:val="-1"/>
          <w:sz w:val="22"/>
          <w:szCs w:val="22"/>
        </w:rPr>
        <w:t>c</w:t>
      </w:r>
      <w:r>
        <w:rPr>
          <w:rFonts w:ascii="Calibri" w:eastAsia="Calibri" w:hAnsi="Calibri" w:cs="Calibri"/>
          <w:i/>
          <w:spacing w:val="2"/>
          <w:sz w:val="22"/>
          <w:szCs w:val="22"/>
        </w:rPr>
        <w:t>u</w:t>
      </w:r>
      <w:r>
        <w:rPr>
          <w:rFonts w:ascii="Calibri" w:eastAsia="Calibri" w:hAnsi="Calibri" w:cs="Calibri"/>
          <w:i/>
          <w:spacing w:val="-2"/>
          <w:sz w:val="22"/>
          <w:szCs w:val="22"/>
        </w:rPr>
        <w:t>m</w:t>
      </w:r>
      <w:r>
        <w:rPr>
          <w:rFonts w:ascii="Calibri" w:eastAsia="Calibri" w:hAnsi="Calibri" w:cs="Calibri"/>
          <w:i/>
          <w:spacing w:val="-5"/>
          <w:sz w:val="22"/>
          <w:szCs w:val="22"/>
        </w:rPr>
        <w:t>e</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i</w:t>
      </w:r>
      <w:r>
        <w:rPr>
          <w:rFonts w:ascii="Calibri" w:eastAsia="Calibri" w:hAnsi="Calibri" w:cs="Calibri"/>
          <w:i/>
          <w:sz w:val="22"/>
          <w:szCs w:val="22"/>
        </w:rPr>
        <w:t>f</w:t>
      </w:r>
      <w:r>
        <w:rPr>
          <w:rFonts w:ascii="Calibri" w:eastAsia="Calibri" w:hAnsi="Calibri" w:cs="Calibri"/>
          <w:i/>
          <w:spacing w:val="-2"/>
          <w:sz w:val="22"/>
          <w:szCs w:val="22"/>
        </w:rPr>
        <w:t xml:space="preserve"> </w:t>
      </w:r>
      <w:r>
        <w:rPr>
          <w:rFonts w:ascii="Calibri" w:eastAsia="Calibri" w:hAnsi="Calibri" w:cs="Calibri"/>
          <w:i/>
          <w:spacing w:val="2"/>
          <w:sz w:val="22"/>
          <w:szCs w:val="22"/>
        </w:rPr>
        <w:t>n</w:t>
      </w:r>
      <w:r>
        <w:rPr>
          <w:rFonts w:ascii="Calibri" w:eastAsia="Calibri" w:hAnsi="Calibri" w:cs="Calibri"/>
          <w:i/>
          <w:sz w:val="22"/>
          <w:szCs w:val="22"/>
        </w:rPr>
        <w:t>e</w:t>
      </w:r>
      <w:r>
        <w:rPr>
          <w:rFonts w:ascii="Calibri" w:eastAsia="Calibri" w:hAnsi="Calibri" w:cs="Calibri"/>
          <w:i/>
          <w:spacing w:val="-1"/>
          <w:sz w:val="22"/>
          <w:szCs w:val="22"/>
        </w:rPr>
        <w:t>c</w:t>
      </w:r>
      <w:r>
        <w:rPr>
          <w:rFonts w:ascii="Calibri" w:eastAsia="Calibri" w:hAnsi="Calibri" w:cs="Calibri"/>
          <w:i/>
          <w:sz w:val="22"/>
          <w:szCs w:val="22"/>
        </w:rPr>
        <w:t>e</w:t>
      </w:r>
      <w:r>
        <w:rPr>
          <w:rFonts w:ascii="Calibri" w:eastAsia="Calibri" w:hAnsi="Calibri" w:cs="Calibri"/>
          <w:i/>
          <w:spacing w:val="1"/>
          <w:sz w:val="22"/>
          <w:szCs w:val="22"/>
        </w:rPr>
        <w:t>s</w:t>
      </w:r>
      <w:r>
        <w:rPr>
          <w:rFonts w:ascii="Calibri" w:eastAsia="Calibri" w:hAnsi="Calibri" w:cs="Calibri"/>
          <w:i/>
          <w:spacing w:val="-4"/>
          <w:sz w:val="22"/>
          <w:szCs w:val="22"/>
        </w:rPr>
        <w:t>s</w:t>
      </w:r>
      <w:r>
        <w:rPr>
          <w:rFonts w:ascii="Calibri" w:eastAsia="Calibri" w:hAnsi="Calibri" w:cs="Calibri"/>
          <w:i/>
          <w:spacing w:val="2"/>
          <w:sz w:val="22"/>
          <w:szCs w:val="22"/>
        </w:rPr>
        <w:t>a</w:t>
      </w:r>
      <w:r>
        <w:rPr>
          <w:rFonts w:ascii="Calibri" w:eastAsia="Calibri" w:hAnsi="Calibri" w:cs="Calibri"/>
          <w:i/>
          <w:spacing w:val="1"/>
          <w:sz w:val="22"/>
          <w:szCs w:val="22"/>
        </w:rPr>
        <w:t>r</w:t>
      </w:r>
      <w:r>
        <w:rPr>
          <w:rFonts w:ascii="Calibri" w:eastAsia="Calibri" w:hAnsi="Calibri" w:cs="Calibri"/>
          <w:i/>
          <w:spacing w:val="-3"/>
          <w:sz w:val="22"/>
          <w:szCs w:val="22"/>
        </w:rPr>
        <w:t>y</w:t>
      </w:r>
      <w:r>
        <w:rPr>
          <w:rFonts w:ascii="Calibri" w:eastAsia="Calibri" w:hAnsi="Calibri" w:cs="Calibri"/>
          <w:i/>
          <w:sz w:val="22"/>
          <w:szCs w:val="22"/>
        </w:rPr>
        <w:t>.</w:t>
      </w:r>
    </w:p>
    <w:p w14:paraId="6D74B028" w14:textId="77777777" w:rsidR="005D6884" w:rsidRDefault="005D6884" w:rsidP="005D6884">
      <w:pPr>
        <w:spacing w:before="9" w:line="260" w:lineRule="exact"/>
        <w:rPr>
          <w:szCs w:val="26"/>
        </w:rPr>
      </w:pPr>
    </w:p>
    <w:p w14:paraId="3096D57C" w14:textId="77777777" w:rsidR="005D6884" w:rsidRDefault="005D6884" w:rsidP="005D6884">
      <w:pPr>
        <w:ind w:left="112" w:right="-20"/>
        <w:rPr>
          <w:rFonts w:ascii="Calibri" w:eastAsia="Calibri" w:hAnsi="Calibri" w:cs="Calibri"/>
        </w:rPr>
      </w:pPr>
      <w:r>
        <w:rPr>
          <w:rFonts w:ascii="Calibri" w:eastAsia="Calibri" w:hAnsi="Calibri" w:cs="Calibri"/>
          <w:b/>
          <w:bCs/>
          <w:spacing w:val="-2"/>
          <w:sz w:val="22"/>
          <w:szCs w:val="22"/>
        </w:rPr>
        <w:t>4</w:t>
      </w:r>
      <w:r>
        <w:rPr>
          <w:rFonts w:ascii="Calibri" w:eastAsia="Calibri" w:hAnsi="Calibri" w:cs="Calibri"/>
          <w:b/>
          <w:bCs/>
          <w:spacing w:val="-1"/>
          <w:sz w:val="22"/>
          <w:szCs w:val="22"/>
        </w:rPr>
        <w:t>.</w:t>
      </w:r>
      <w:r>
        <w:rPr>
          <w:rFonts w:ascii="Calibri" w:eastAsia="Calibri" w:hAnsi="Calibri" w:cs="Calibri"/>
          <w:b/>
          <w:bCs/>
          <w:sz w:val="22"/>
          <w:szCs w:val="22"/>
        </w:rPr>
        <w:t>0</w:t>
      </w:r>
      <w:r>
        <w:rPr>
          <w:rFonts w:ascii="Calibri" w:eastAsia="Calibri" w:hAnsi="Calibri" w:cs="Calibri"/>
          <w:b/>
          <w:bCs/>
          <w:spacing w:val="31"/>
          <w:sz w:val="22"/>
          <w:szCs w:val="22"/>
        </w:rPr>
        <w:t xml:space="preserve"> </w:t>
      </w:r>
      <w:r>
        <w:rPr>
          <w:rFonts w:ascii="Calibri" w:eastAsia="Calibri" w:hAnsi="Calibri" w:cs="Calibri"/>
          <w:b/>
          <w:bCs/>
          <w:sz w:val="22"/>
          <w:szCs w:val="22"/>
        </w:rPr>
        <w:t>R</w:t>
      </w:r>
      <w:r>
        <w:rPr>
          <w:rFonts w:ascii="Calibri" w:eastAsia="Calibri" w:hAnsi="Calibri" w:cs="Calibri"/>
          <w:b/>
          <w:bCs/>
          <w:spacing w:val="-2"/>
          <w:sz w:val="22"/>
          <w:szCs w:val="22"/>
        </w:rPr>
        <w:t>E</w:t>
      </w:r>
      <w:r>
        <w:rPr>
          <w:rFonts w:ascii="Calibri" w:eastAsia="Calibri" w:hAnsi="Calibri" w:cs="Calibri"/>
          <w:b/>
          <w:bCs/>
          <w:spacing w:val="2"/>
          <w:sz w:val="22"/>
          <w:szCs w:val="22"/>
        </w:rPr>
        <w:t>Q</w:t>
      </w:r>
      <w:r>
        <w:rPr>
          <w:rFonts w:ascii="Calibri" w:eastAsia="Calibri" w:hAnsi="Calibri" w:cs="Calibri"/>
          <w:b/>
          <w:bCs/>
          <w:sz w:val="22"/>
          <w:szCs w:val="22"/>
        </w:rPr>
        <w:t>U</w:t>
      </w:r>
      <w:r>
        <w:rPr>
          <w:rFonts w:ascii="Calibri" w:eastAsia="Calibri" w:hAnsi="Calibri" w:cs="Calibri"/>
          <w:b/>
          <w:bCs/>
          <w:spacing w:val="-1"/>
          <w:sz w:val="22"/>
          <w:szCs w:val="22"/>
        </w:rPr>
        <w:t>I</w:t>
      </w:r>
      <w:r>
        <w:rPr>
          <w:rFonts w:ascii="Calibri" w:eastAsia="Calibri" w:hAnsi="Calibri" w:cs="Calibri"/>
          <w:b/>
          <w:bCs/>
          <w:sz w:val="22"/>
          <w:szCs w:val="22"/>
        </w:rPr>
        <w:t>R</w:t>
      </w:r>
      <w:r>
        <w:rPr>
          <w:rFonts w:ascii="Calibri" w:eastAsia="Calibri" w:hAnsi="Calibri" w:cs="Calibri"/>
          <w:b/>
          <w:bCs/>
          <w:spacing w:val="-2"/>
          <w:sz w:val="22"/>
          <w:szCs w:val="22"/>
        </w:rPr>
        <w:t>E</w:t>
      </w:r>
      <w:r>
        <w:rPr>
          <w:rFonts w:ascii="Calibri" w:eastAsia="Calibri" w:hAnsi="Calibri" w:cs="Calibri"/>
          <w:b/>
          <w:bCs/>
          <w:spacing w:val="-1"/>
          <w:sz w:val="22"/>
          <w:szCs w:val="22"/>
        </w:rPr>
        <w:t>M</w:t>
      </w:r>
      <w:r>
        <w:rPr>
          <w:rFonts w:ascii="Calibri" w:eastAsia="Calibri" w:hAnsi="Calibri" w:cs="Calibri"/>
          <w:b/>
          <w:bCs/>
          <w:spacing w:val="-2"/>
          <w:sz w:val="22"/>
          <w:szCs w:val="22"/>
        </w:rPr>
        <w:t>E</w:t>
      </w:r>
      <w:r>
        <w:rPr>
          <w:rFonts w:ascii="Calibri" w:eastAsia="Calibri" w:hAnsi="Calibri" w:cs="Calibri"/>
          <w:b/>
          <w:bCs/>
          <w:spacing w:val="-1"/>
          <w:sz w:val="22"/>
          <w:szCs w:val="22"/>
        </w:rPr>
        <w:t>N</w:t>
      </w:r>
      <w:r>
        <w:rPr>
          <w:rFonts w:ascii="Calibri" w:eastAsia="Calibri" w:hAnsi="Calibri" w:cs="Calibri"/>
          <w:b/>
          <w:bCs/>
          <w:spacing w:val="1"/>
          <w:sz w:val="22"/>
          <w:szCs w:val="22"/>
        </w:rPr>
        <w:t>T</w:t>
      </w:r>
      <w:r>
        <w:rPr>
          <w:rFonts w:ascii="Calibri" w:eastAsia="Calibri" w:hAnsi="Calibri" w:cs="Calibri"/>
          <w:b/>
          <w:bCs/>
          <w:sz w:val="22"/>
          <w:szCs w:val="22"/>
        </w:rPr>
        <w:t>S</w:t>
      </w:r>
    </w:p>
    <w:p w14:paraId="2588BFB4" w14:textId="77777777" w:rsidR="005D6884" w:rsidRDefault="005D6884" w:rsidP="005D6884">
      <w:pPr>
        <w:ind w:left="472" w:right="-20"/>
        <w:rPr>
          <w:rFonts w:ascii="Calibri" w:eastAsia="Calibri" w:hAnsi="Calibri" w:cs="Calibri"/>
        </w:rPr>
      </w:pPr>
      <w:r>
        <w:rPr>
          <w:rFonts w:ascii="Calibri" w:eastAsia="Calibri" w:hAnsi="Calibri" w:cs="Calibri"/>
          <w:i/>
          <w:spacing w:val="-1"/>
          <w:sz w:val="22"/>
          <w:szCs w:val="22"/>
        </w:rPr>
        <w:t>D</w:t>
      </w:r>
      <w:r>
        <w:rPr>
          <w:rFonts w:ascii="Calibri" w:eastAsia="Calibri" w:hAnsi="Calibri" w:cs="Calibri"/>
          <w:i/>
          <w:sz w:val="22"/>
          <w:szCs w:val="22"/>
        </w:rPr>
        <w:t>e</w:t>
      </w:r>
      <w:r>
        <w:rPr>
          <w:rFonts w:ascii="Calibri" w:eastAsia="Calibri" w:hAnsi="Calibri" w:cs="Calibri"/>
          <w:i/>
          <w:spacing w:val="1"/>
          <w:sz w:val="22"/>
          <w:szCs w:val="22"/>
        </w:rPr>
        <w:t>s</w:t>
      </w:r>
      <w:r>
        <w:rPr>
          <w:rFonts w:ascii="Calibri" w:eastAsia="Calibri" w:hAnsi="Calibri" w:cs="Calibri"/>
          <w:i/>
          <w:spacing w:val="-1"/>
          <w:sz w:val="22"/>
          <w:szCs w:val="22"/>
        </w:rPr>
        <w:t>c</w:t>
      </w:r>
      <w:r>
        <w:rPr>
          <w:rFonts w:ascii="Calibri" w:eastAsia="Calibri" w:hAnsi="Calibri" w:cs="Calibri"/>
          <w:i/>
          <w:spacing w:val="1"/>
          <w:sz w:val="22"/>
          <w:szCs w:val="22"/>
        </w:rPr>
        <w:t>r</w:t>
      </w:r>
      <w:r>
        <w:rPr>
          <w:rFonts w:ascii="Calibri" w:eastAsia="Calibri" w:hAnsi="Calibri" w:cs="Calibri"/>
          <w:i/>
          <w:spacing w:val="2"/>
          <w:sz w:val="22"/>
          <w:szCs w:val="22"/>
        </w:rPr>
        <w:t>ib</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1"/>
          <w:sz w:val="22"/>
          <w:szCs w:val="22"/>
        </w:rPr>
        <w:t>s</w:t>
      </w:r>
      <w:r>
        <w:rPr>
          <w:rFonts w:ascii="Calibri" w:eastAsia="Calibri" w:hAnsi="Calibri" w:cs="Calibri"/>
          <w:i/>
          <w:sz w:val="22"/>
          <w:szCs w:val="22"/>
        </w:rPr>
        <w:t>ks</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Contractor</w:t>
      </w:r>
      <w:r>
        <w:rPr>
          <w:rFonts w:ascii="Calibri" w:eastAsia="Calibri" w:hAnsi="Calibri" w:cs="Calibri"/>
          <w:i/>
          <w:spacing w:val="-1"/>
          <w:sz w:val="22"/>
          <w:szCs w:val="22"/>
        </w:rPr>
        <w:t xml:space="preserve"> </w:t>
      </w:r>
      <w:r>
        <w:rPr>
          <w:rFonts w:ascii="Calibri" w:eastAsia="Calibri" w:hAnsi="Calibri" w:cs="Calibri"/>
          <w:i/>
          <w:spacing w:val="-2"/>
          <w:sz w:val="22"/>
          <w:szCs w:val="22"/>
        </w:rPr>
        <w:t>m</w:t>
      </w:r>
      <w:r>
        <w:rPr>
          <w:rFonts w:ascii="Calibri" w:eastAsia="Calibri" w:hAnsi="Calibri" w:cs="Calibri"/>
          <w:i/>
          <w:spacing w:val="2"/>
          <w:sz w:val="22"/>
          <w:szCs w:val="22"/>
        </w:rPr>
        <w:t>u</w:t>
      </w:r>
      <w:r>
        <w:rPr>
          <w:rFonts w:ascii="Calibri" w:eastAsia="Calibri" w:hAnsi="Calibri" w:cs="Calibri"/>
          <w:i/>
          <w:spacing w:val="1"/>
          <w:sz w:val="22"/>
          <w:szCs w:val="22"/>
        </w:rPr>
        <w:t>s</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p</w:t>
      </w:r>
      <w:r>
        <w:rPr>
          <w:rFonts w:ascii="Calibri" w:eastAsia="Calibri" w:hAnsi="Calibri" w:cs="Calibri"/>
          <w:i/>
          <w:spacing w:val="-4"/>
          <w:sz w:val="22"/>
          <w:szCs w:val="22"/>
        </w:rPr>
        <w:t>r</w:t>
      </w:r>
      <w:r>
        <w:rPr>
          <w:rFonts w:ascii="Calibri" w:eastAsia="Calibri" w:hAnsi="Calibri" w:cs="Calibri"/>
          <w:i/>
          <w:spacing w:val="2"/>
          <w:sz w:val="22"/>
          <w:szCs w:val="22"/>
        </w:rPr>
        <w:t>o</w:t>
      </w:r>
      <w:r>
        <w:rPr>
          <w:rFonts w:ascii="Calibri" w:eastAsia="Calibri" w:hAnsi="Calibri" w:cs="Calibri"/>
          <w:i/>
          <w:spacing w:val="-2"/>
          <w:sz w:val="22"/>
          <w:szCs w:val="22"/>
        </w:rPr>
        <w:t>v</w:t>
      </w:r>
      <w:r>
        <w:rPr>
          <w:rFonts w:ascii="Calibri" w:eastAsia="Calibri" w:hAnsi="Calibri" w:cs="Calibri"/>
          <w:i/>
          <w:spacing w:val="2"/>
          <w:sz w:val="22"/>
          <w:szCs w:val="22"/>
        </w:rPr>
        <w:t>id</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3"/>
          <w:sz w:val="22"/>
          <w:szCs w:val="22"/>
        </w:rPr>
        <w:t>i</w:t>
      </w:r>
      <w:r>
        <w:rPr>
          <w:rFonts w:ascii="Calibri" w:eastAsia="Calibri" w:hAnsi="Calibri" w:cs="Calibri"/>
          <w:i/>
          <w:sz w:val="22"/>
          <w:szCs w:val="22"/>
        </w:rPr>
        <w:t xml:space="preserve">n </w:t>
      </w:r>
      <w:r>
        <w:rPr>
          <w:rFonts w:ascii="Calibri" w:eastAsia="Calibri" w:hAnsi="Calibri" w:cs="Calibri"/>
          <w:i/>
          <w:spacing w:val="1"/>
          <w:sz w:val="22"/>
          <w:szCs w:val="22"/>
        </w:rPr>
        <w:t>s</w:t>
      </w:r>
      <w:r>
        <w:rPr>
          <w:rFonts w:ascii="Calibri" w:eastAsia="Calibri" w:hAnsi="Calibri" w:cs="Calibri"/>
          <w:i/>
          <w:spacing w:val="-3"/>
          <w:sz w:val="22"/>
          <w:szCs w:val="22"/>
        </w:rPr>
        <w:t>u</w:t>
      </w:r>
      <w:r>
        <w:rPr>
          <w:rFonts w:ascii="Calibri" w:eastAsia="Calibri" w:hAnsi="Calibri" w:cs="Calibri"/>
          <w:i/>
          <w:spacing w:val="2"/>
          <w:sz w:val="22"/>
          <w:szCs w:val="22"/>
        </w:rPr>
        <w:t>p</w:t>
      </w:r>
      <w:r>
        <w:rPr>
          <w:rFonts w:ascii="Calibri" w:eastAsia="Calibri" w:hAnsi="Calibri" w:cs="Calibri"/>
          <w:i/>
          <w:spacing w:val="-3"/>
          <w:sz w:val="22"/>
          <w:szCs w:val="22"/>
        </w:rPr>
        <w:t>p</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t</w:t>
      </w:r>
      <w:r>
        <w:rPr>
          <w:rFonts w:ascii="Calibri" w:eastAsia="Calibri" w:hAnsi="Calibri" w:cs="Calibri"/>
          <w:i/>
          <w:spacing w:val="2"/>
          <w:sz w:val="22"/>
          <w:szCs w:val="22"/>
        </w:rPr>
        <w:t>hi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1"/>
          <w:sz w:val="22"/>
          <w:szCs w:val="22"/>
        </w:rPr>
        <w:t>s</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2"/>
          <w:sz w:val="22"/>
          <w:szCs w:val="22"/>
        </w:rPr>
        <w:t>o</w:t>
      </w:r>
      <w:r>
        <w:rPr>
          <w:rFonts w:ascii="Calibri" w:eastAsia="Calibri" w:hAnsi="Calibri" w:cs="Calibri"/>
          <w:i/>
          <w:spacing w:val="-4"/>
          <w:sz w:val="22"/>
          <w:szCs w:val="22"/>
        </w:rPr>
        <w:t>r</w:t>
      </w:r>
      <w:r>
        <w:rPr>
          <w:rFonts w:ascii="Calibri" w:eastAsia="Calibri" w:hAnsi="Calibri" w:cs="Calibri"/>
          <w:i/>
          <w:spacing w:val="2"/>
          <w:sz w:val="22"/>
          <w:szCs w:val="22"/>
        </w:rPr>
        <w:t>d</w:t>
      </w:r>
      <w:r>
        <w:rPr>
          <w:rFonts w:ascii="Calibri" w:eastAsia="Calibri" w:hAnsi="Calibri" w:cs="Calibri"/>
          <w:i/>
          <w:sz w:val="22"/>
          <w:szCs w:val="22"/>
        </w:rPr>
        <w:t>e</w:t>
      </w:r>
      <w:r>
        <w:rPr>
          <w:rFonts w:ascii="Calibri" w:eastAsia="Calibri" w:hAnsi="Calibri" w:cs="Calibri"/>
          <w:i/>
          <w:spacing w:val="-4"/>
          <w:sz w:val="22"/>
          <w:szCs w:val="22"/>
        </w:rPr>
        <w:t>r</w:t>
      </w:r>
      <w:r>
        <w:rPr>
          <w:rFonts w:ascii="Calibri" w:eastAsia="Calibri" w:hAnsi="Calibri" w:cs="Calibri"/>
          <w:i/>
          <w:sz w:val="22"/>
          <w:szCs w:val="22"/>
        </w:rPr>
        <w:t xml:space="preserve">. </w:t>
      </w:r>
      <w:r>
        <w:rPr>
          <w:rFonts w:ascii="Calibri" w:eastAsia="Calibri" w:hAnsi="Calibri" w:cs="Calibri"/>
          <w:i/>
          <w:spacing w:val="2"/>
          <w:sz w:val="22"/>
          <w:szCs w:val="22"/>
        </w:rPr>
        <w:t>In</w:t>
      </w:r>
      <w:r>
        <w:rPr>
          <w:rFonts w:ascii="Calibri" w:eastAsia="Calibri" w:hAnsi="Calibri" w:cs="Calibri"/>
          <w:i/>
          <w:spacing w:val="-5"/>
          <w:sz w:val="22"/>
          <w:szCs w:val="22"/>
        </w:rPr>
        <w:t>c</w:t>
      </w:r>
      <w:r>
        <w:rPr>
          <w:rFonts w:ascii="Calibri" w:eastAsia="Calibri" w:hAnsi="Calibri" w:cs="Calibri"/>
          <w:i/>
          <w:spacing w:val="2"/>
          <w:sz w:val="22"/>
          <w:szCs w:val="22"/>
        </w:rPr>
        <w:t>lu</w:t>
      </w:r>
      <w:r>
        <w:rPr>
          <w:rFonts w:ascii="Calibri" w:eastAsia="Calibri" w:hAnsi="Calibri" w:cs="Calibri"/>
          <w:i/>
          <w:spacing w:val="-3"/>
          <w:sz w:val="22"/>
          <w:szCs w:val="22"/>
        </w:rPr>
        <w:t>d</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m</w:t>
      </w:r>
      <w:r>
        <w:rPr>
          <w:rFonts w:ascii="Calibri" w:eastAsia="Calibri" w:hAnsi="Calibri" w:cs="Calibri"/>
          <w:i/>
          <w:spacing w:val="2"/>
          <w:sz w:val="22"/>
          <w:szCs w:val="22"/>
        </w:rPr>
        <w:t>a</w:t>
      </w:r>
      <w:r>
        <w:rPr>
          <w:rFonts w:ascii="Calibri" w:eastAsia="Calibri" w:hAnsi="Calibri" w:cs="Calibri"/>
          <w:i/>
          <w:spacing w:val="-3"/>
          <w:sz w:val="22"/>
          <w:szCs w:val="22"/>
        </w:rPr>
        <w:t>n</w:t>
      </w:r>
      <w:r>
        <w:rPr>
          <w:rFonts w:ascii="Calibri" w:eastAsia="Calibri" w:hAnsi="Calibri" w:cs="Calibri"/>
          <w:i/>
          <w:sz w:val="22"/>
          <w:szCs w:val="22"/>
        </w:rPr>
        <w:t xml:space="preserve">y </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1"/>
          <w:sz w:val="22"/>
          <w:szCs w:val="22"/>
        </w:rPr>
        <w:t>s</w:t>
      </w:r>
      <w:r>
        <w:rPr>
          <w:rFonts w:ascii="Calibri" w:eastAsia="Calibri" w:hAnsi="Calibri" w:cs="Calibri"/>
          <w:i/>
          <w:sz w:val="22"/>
          <w:szCs w:val="22"/>
        </w:rPr>
        <w:t>ks</w:t>
      </w:r>
      <w:r>
        <w:rPr>
          <w:rFonts w:ascii="Calibri" w:eastAsia="Calibri" w:hAnsi="Calibri" w:cs="Calibri"/>
          <w:i/>
          <w:spacing w:val="-1"/>
          <w:sz w:val="22"/>
          <w:szCs w:val="22"/>
        </w:rPr>
        <w:t xml:space="preserve"> </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pacing w:val="-5"/>
          <w:sz w:val="22"/>
          <w:szCs w:val="22"/>
        </w:rPr>
        <w:t>e</w:t>
      </w:r>
      <w:r>
        <w:rPr>
          <w:rFonts w:ascii="Calibri" w:eastAsia="Calibri" w:hAnsi="Calibri" w:cs="Calibri"/>
          <w:i/>
          <w:spacing w:val="2"/>
          <w:sz w:val="22"/>
          <w:szCs w:val="22"/>
        </w:rPr>
        <w:t>qu</w:t>
      </w:r>
      <w:r>
        <w:rPr>
          <w:rFonts w:ascii="Calibri" w:eastAsia="Calibri" w:hAnsi="Calibri" w:cs="Calibri"/>
          <w:i/>
          <w:spacing w:val="-3"/>
          <w:sz w:val="22"/>
          <w:szCs w:val="22"/>
        </w:rPr>
        <w:t>i</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3"/>
          <w:sz w:val="22"/>
          <w:szCs w:val="22"/>
        </w:rPr>
        <w:t>d</w:t>
      </w:r>
      <w:r>
        <w:rPr>
          <w:rFonts w:ascii="Calibri" w:eastAsia="Calibri" w:hAnsi="Calibri" w:cs="Calibri"/>
          <w:i/>
          <w:sz w:val="22"/>
          <w:szCs w:val="22"/>
        </w:rPr>
        <w:t>.</w:t>
      </w:r>
    </w:p>
    <w:p w14:paraId="0A2F2513" w14:textId="77777777" w:rsidR="005D6884" w:rsidRDefault="005D6884" w:rsidP="005D6884">
      <w:pPr>
        <w:tabs>
          <w:tab w:val="left" w:pos="1540"/>
        </w:tabs>
        <w:spacing w:before="10"/>
        <w:ind w:left="1552" w:right="44" w:hanging="360"/>
        <w:rPr>
          <w:rFonts w:ascii="Calibri" w:eastAsia="Calibri" w:hAnsi="Calibri" w:cs="Calibri"/>
        </w:rPr>
      </w:pPr>
      <w:r>
        <w:rPr>
          <w:rFonts w:ascii="Arial" w:eastAsia="Arial" w:hAnsi="Arial" w:cs="Arial"/>
          <w:w w:val="131"/>
          <w:sz w:val="22"/>
          <w:szCs w:val="22"/>
        </w:rPr>
        <w:t>•</w:t>
      </w:r>
      <w:r>
        <w:rPr>
          <w:rFonts w:ascii="Arial" w:eastAsia="Arial" w:hAnsi="Arial" w:cs="Arial"/>
          <w:sz w:val="22"/>
          <w:szCs w:val="22"/>
        </w:rPr>
        <w:tab/>
      </w:r>
      <w:r>
        <w:rPr>
          <w:rFonts w:ascii="Calibri" w:eastAsia="Calibri" w:hAnsi="Calibri" w:cs="Calibri"/>
          <w:i/>
          <w:spacing w:val="-1"/>
          <w:sz w:val="22"/>
          <w:szCs w:val="22"/>
        </w:rPr>
        <w:t>F</w:t>
      </w:r>
      <w:r>
        <w:rPr>
          <w:rFonts w:ascii="Calibri" w:eastAsia="Calibri" w:hAnsi="Calibri" w:cs="Calibri"/>
          <w:i/>
          <w:spacing w:val="2"/>
          <w:sz w:val="22"/>
          <w:szCs w:val="22"/>
        </w:rPr>
        <w:t>ul</w:t>
      </w:r>
      <w:r>
        <w:rPr>
          <w:rFonts w:ascii="Calibri" w:eastAsia="Calibri" w:hAnsi="Calibri" w:cs="Calibri"/>
          <w:i/>
          <w:spacing w:val="-3"/>
          <w:sz w:val="22"/>
          <w:szCs w:val="22"/>
        </w:rPr>
        <w:t>l</w:t>
      </w:r>
      <w:r>
        <w:rPr>
          <w:rFonts w:ascii="Calibri" w:eastAsia="Calibri" w:hAnsi="Calibri" w:cs="Calibri"/>
          <w:i/>
          <w:sz w:val="22"/>
          <w:szCs w:val="22"/>
        </w:rPr>
        <w:t xml:space="preserve">y </w:t>
      </w:r>
      <w:r>
        <w:rPr>
          <w:rFonts w:ascii="Calibri" w:eastAsia="Calibri" w:hAnsi="Calibri" w:cs="Calibri"/>
          <w:i/>
          <w:spacing w:val="2"/>
          <w:sz w:val="22"/>
          <w:szCs w:val="22"/>
        </w:rPr>
        <w:t>d</w:t>
      </w:r>
      <w:r>
        <w:rPr>
          <w:rFonts w:ascii="Calibri" w:eastAsia="Calibri" w:hAnsi="Calibri" w:cs="Calibri"/>
          <w:i/>
          <w:sz w:val="22"/>
          <w:szCs w:val="22"/>
        </w:rPr>
        <w:t>e</w:t>
      </w:r>
      <w:r>
        <w:rPr>
          <w:rFonts w:ascii="Calibri" w:eastAsia="Calibri" w:hAnsi="Calibri" w:cs="Calibri"/>
          <w:i/>
          <w:spacing w:val="1"/>
          <w:sz w:val="22"/>
          <w:szCs w:val="22"/>
        </w:rPr>
        <w:t>s</w:t>
      </w:r>
      <w:r>
        <w:rPr>
          <w:rFonts w:ascii="Calibri" w:eastAsia="Calibri" w:hAnsi="Calibri" w:cs="Calibri"/>
          <w:i/>
          <w:spacing w:val="-1"/>
          <w:sz w:val="22"/>
          <w:szCs w:val="22"/>
        </w:rPr>
        <w:t>c</w:t>
      </w:r>
      <w:r>
        <w:rPr>
          <w:rFonts w:ascii="Calibri" w:eastAsia="Calibri" w:hAnsi="Calibri" w:cs="Calibri"/>
          <w:i/>
          <w:spacing w:val="-4"/>
          <w:sz w:val="22"/>
          <w:szCs w:val="22"/>
        </w:rPr>
        <w:t>r</w:t>
      </w:r>
      <w:r>
        <w:rPr>
          <w:rFonts w:ascii="Calibri" w:eastAsia="Calibri" w:hAnsi="Calibri" w:cs="Calibri"/>
          <w:i/>
          <w:spacing w:val="2"/>
          <w:sz w:val="22"/>
          <w:szCs w:val="22"/>
        </w:rPr>
        <w:t>ib</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4"/>
          <w:sz w:val="22"/>
          <w:szCs w:val="22"/>
        </w:rPr>
        <w:t>s</w:t>
      </w:r>
      <w:r>
        <w:rPr>
          <w:rFonts w:ascii="Calibri" w:eastAsia="Calibri" w:hAnsi="Calibri" w:cs="Calibri"/>
          <w:i/>
          <w:spacing w:val="2"/>
          <w:sz w:val="22"/>
          <w:szCs w:val="22"/>
        </w:rPr>
        <w:t>p</w:t>
      </w:r>
      <w:r>
        <w:rPr>
          <w:rFonts w:ascii="Calibri" w:eastAsia="Calibri" w:hAnsi="Calibri" w:cs="Calibri"/>
          <w:i/>
          <w:sz w:val="22"/>
          <w:szCs w:val="22"/>
        </w:rPr>
        <w:t>e</w:t>
      </w:r>
      <w:r>
        <w:rPr>
          <w:rFonts w:ascii="Calibri" w:eastAsia="Calibri" w:hAnsi="Calibri" w:cs="Calibri"/>
          <w:i/>
          <w:spacing w:val="-1"/>
          <w:sz w:val="22"/>
          <w:szCs w:val="22"/>
        </w:rPr>
        <w:t>c</w:t>
      </w:r>
      <w:r>
        <w:rPr>
          <w:rFonts w:ascii="Calibri" w:eastAsia="Calibri" w:hAnsi="Calibri" w:cs="Calibri"/>
          <w:i/>
          <w:spacing w:val="2"/>
          <w:sz w:val="22"/>
          <w:szCs w:val="22"/>
        </w:rPr>
        <w:t>i</w:t>
      </w:r>
      <w:r>
        <w:rPr>
          <w:rFonts w:ascii="Calibri" w:eastAsia="Calibri" w:hAnsi="Calibri" w:cs="Calibri"/>
          <w:i/>
          <w:spacing w:val="-5"/>
          <w:sz w:val="22"/>
          <w:szCs w:val="22"/>
        </w:rPr>
        <w:t>f</w:t>
      </w:r>
      <w:r>
        <w:rPr>
          <w:rFonts w:ascii="Calibri" w:eastAsia="Calibri" w:hAnsi="Calibri" w:cs="Calibri"/>
          <w:i/>
          <w:spacing w:val="2"/>
          <w:sz w:val="22"/>
          <w:szCs w:val="22"/>
        </w:rPr>
        <w:t>i</w:t>
      </w:r>
      <w:r>
        <w:rPr>
          <w:rFonts w:ascii="Calibri" w:eastAsia="Calibri" w:hAnsi="Calibri" w:cs="Calibri"/>
          <w:i/>
          <w:sz w:val="22"/>
          <w:szCs w:val="22"/>
        </w:rPr>
        <w:t>c</w:t>
      </w:r>
      <w:r>
        <w:rPr>
          <w:rFonts w:ascii="Calibri" w:eastAsia="Calibri" w:hAnsi="Calibri" w:cs="Calibri"/>
          <w:i/>
          <w:spacing w:val="-2"/>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q</w:t>
      </w:r>
      <w:r>
        <w:rPr>
          <w:rFonts w:ascii="Calibri" w:eastAsia="Calibri" w:hAnsi="Calibri" w:cs="Calibri"/>
          <w:i/>
          <w:spacing w:val="-3"/>
          <w:sz w:val="22"/>
          <w:szCs w:val="22"/>
        </w:rPr>
        <w:t>u</w:t>
      </w:r>
      <w:r>
        <w:rPr>
          <w:rFonts w:ascii="Calibri" w:eastAsia="Calibri" w:hAnsi="Calibri" w:cs="Calibri"/>
          <w:i/>
          <w:spacing w:val="2"/>
          <w:sz w:val="22"/>
          <w:szCs w:val="22"/>
        </w:rPr>
        <w:t>i</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m</w:t>
      </w:r>
      <w:r>
        <w:rPr>
          <w:rFonts w:ascii="Calibri" w:eastAsia="Calibri" w:hAnsi="Calibri" w:cs="Calibri"/>
          <w:i/>
          <w:spacing w:val="-5"/>
          <w:sz w:val="22"/>
          <w:szCs w:val="22"/>
        </w:rPr>
        <w:t>e</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an</w:t>
      </w:r>
      <w:r>
        <w:rPr>
          <w:rFonts w:ascii="Calibri" w:eastAsia="Calibri" w:hAnsi="Calibri" w:cs="Calibri"/>
          <w:i/>
          <w:sz w:val="22"/>
          <w:szCs w:val="22"/>
        </w:rPr>
        <w:t xml:space="preserve">d </w:t>
      </w:r>
      <w:r>
        <w:rPr>
          <w:rFonts w:ascii="Calibri" w:eastAsia="Calibri" w:hAnsi="Calibri" w:cs="Calibri"/>
          <w:i/>
          <w:spacing w:val="-4"/>
          <w:sz w:val="22"/>
          <w:szCs w:val="22"/>
        </w:rPr>
        <w:t>w</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Contactor</w:t>
      </w:r>
      <w:r>
        <w:rPr>
          <w:rFonts w:ascii="Calibri" w:eastAsia="Calibri" w:hAnsi="Calibri" w:cs="Calibri"/>
          <w:i/>
          <w:spacing w:val="-1"/>
          <w:sz w:val="22"/>
          <w:szCs w:val="22"/>
        </w:rPr>
        <w:t xml:space="preserve"> </w:t>
      </w:r>
      <w:r>
        <w:rPr>
          <w:rFonts w:ascii="Calibri" w:eastAsia="Calibri" w:hAnsi="Calibri" w:cs="Calibri"/>
          <w:i/>
          <w:spacing w:val="-2"/>
          <w:sz w:val="22"/>
          <w:szCs w:val="22"/>
        </w:rPr>
        <w:t>m</w:t>
      </w:r>
      <w:r>
        <w:rPr>
          <w:rFonts w:ascii="Calibri" w:eastAsia="Calibri" w:hAnsi="Calibri" w:cs="Calibri"/>
          <w:i/>
          <w:spacing w:val="2"/>
          <w:sz w:val="22"/>
          <w:szCs w:val="22"/>
        </w:rPr>
        <w:t>u</w:t>
      </w:r>
      <w:r>
        <w:rPr>
          <w:rFonts w:ascii="Calibri" w:eastAsia="Calibri" w:hAnsi="Calibri" w:cs="Calibri"/>
          <w:i/>
          <w:spacing w:val="1"/>
          <w:sz w:val="22"/>
          <w:szCs w:val="22"/>
        </w:rPr>
        <w:t>s</w:t>
      </w:r>
      <w:r>
        <w:rPr>
          <w:rFonts w:ascii="Calibri" w:eastAsia="Calibri" w:hAnsi="Calibri" w:cs="Calibri"/>
          <w:i/>
          <w:sz w:val="22"/>
          <w:szCs w:val="22"/>
        </w:rPr>
        <w:t>t</w:t>
      </w:r>
      <w:r>
        <w:rPr>
          <w:rFonts w:ascii="Calibri" w:eastAsia="Calibri" w:hAnsi="Calibri" w:cs="Calibri"/>
          <w:i/>
          <w:spacing w:val="2"/>
          <w:sz w:val="22"/>
          <w:szCs w:val="22"/>
        </w:rPr>
        <w:t xml:space="preserve"> perform</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3"/>
          <w:sz w:val="22"/>
          <w:szCs w:val="22"/>
        </w:rPr>
        <w:t>i</w:t>
      </w:r>
      <w:r>
        <w:rPr>
          <w:rFonts w:ascii="Calibri" w:eastAsia="Calibri" w:hAnsi="Calibri" w:cs="Calibri"/>
          <w:i/>
          <w:spacing w:val="2"/>
          <w:sz w:val="22"/>
          <w:szCs w:val="22"/>
        </w:rPr>
        <w:t>d</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pacing w:val="2"/>
          <w:sz w:val="22"/>
          <w:szCs w:val="22"/>
        </w:rPr>
        <w:t>i</w:t>
      </w:r>
      <w:r>
        <w:rPr>
          <w:rFonts w:ascii="Calibri" w:eastAsia="Calibri" w:hAnsi="Calibri" w:cs="Calibri"/>
          <w:i/>
          <w:spacing w:val="-5"/>
          <w:sz w:val="22"/>
          <w:szCs w:val="22"/>
        </w:rPr>
        <w:t>f</w:t>
      </w:r>
      <w:r>
        <w:rPr>
          <w:rFonts w:ascii="Calibri" w:eastAsia="Calibri" w:hAnsi="Calibri" w:cs="Calibri"/>
          <w:i/>
          <w:spacing w:val="2"/>
          <w:sz w:val="22"/>
          <w:szCs w:val="22"/>
        </w:rPr>
        <w:t>y</w:t>
      </w:r>
      <w:r>
        <w:rPr>
          <w:rFonts w:ascii="Calibri" w:eastAsia="Calibri" w:hAnsi="Calibri" w:cs="Calibri"/>
          <w:i/>
          <w:spacing w:val="-3"/>
          <w:sz w:val="22"/>
          <w:szCs w:val="22"/>
        </w:rPr>
        <w:t>i</w:t>
      </w:r>
      <w:r>
        <w:rPr>
          <w:rFonts w:ascii="Calibri" w:eastAsia="Calibri" w:hAnsi="Calibri" w:cs="Calibri"/>
          <w:i/>
          <w:spacing w:val="2"/>
          <w:sz w:val="22"/>
          <w:szCs w:val="22"/>
        </w:rPr>
        <w:t>n</w:t>
      </w:r>
      <w:r>
        <w:rPr>
          <w:rFonts w:ascii="Calibri" w:eastAsia="Calibri" w:hAnsi="Calibri" w:cs="Calibri"/>
          <w:i/>
          <w:sz w:val="22"/>
          <w:szCs w:val="22"/>
        </w:rPr>
        <w:t xml:space="preserve">g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3"/>
          <w:sz w:val="22"/>
          <w:szCs w:val="22"/>
        </w:rPr>
        <w:t>i</w:t>
      </w:r>
      <w:r>
        <w:rPr>
          <w:rFonts w:ascii="Calibri" w:eastAsia="Calibri" w:hAnsi="Calibri" w:cs="Calibri"/>
          <w:i/>
          <w:spacing w:val="2"/>
          <w:sz w:val="22"/>
          <w:szCs w:val="22"/>
        </w:rPr>
        <w:t>na</w:t>
      </w:r>
      <w:r>
        <w:rPr>
          <w:rFonts w:ascii="Calibri" w:eastAsia="Calibri" w:hAnsi="Calibri" w:cs="Calibri"/>
          <w:i/>
          <w:sz w:val="22"/>
          <w:szCs w:val="22"/>
        </w:rPr>
        <w:t>l</w:t>
      </w:r>
      <w:r>
        <w:rPr>
          <w:rFonts w:ascii="Calibri" w:eastAsia="Calibri" w:hAnsi="Calibri" w:cs="Calibri"/>
          <w:i/>
          <w:spacing w:val="-5"/>
          <w:sz w:val="22"/>
          <w:szCs w:val="22"/>
        </w:rPr>
        <w:t xml:space="preserve"> </w:t>
      </w:r>
      <w:r>
        <w:rPr>
          <w:rFonts w:ascii="Calibri" w:eastAsia="Calibri" w:hAnsi="Calibri" w:cs="Calibri"/>
          <w:i/>
          <w:spacing w:val="2"/>
          <w:sz w:val="22"/>
          <w:szCs w:val="22"/>
        </w:rPr>
        <w:t>ou</w:t>
      </w:r>
      <w:r>
        <w:rPr>
          <w:rFonts w:ascii="Calibri" w:eastAsia="Calibri" w:hAnsi="Calibri" w:cs="Calibri"/>
          <w:i/>
          <w:spacing w:val="-2"/>
          <w:sz w:val="22"/>
          <w:szCs w:val="22"/>
        </w:rPr>
        <w:t>t</w:t>
      </w:r>
      <w:r>
        <w:rPr>
          <w:rFonts w:ascii="Calibri" w:eastAsia="Calibri" w:hAnsi="Calibri" w:cs="Calibri"/>
          <w:i/>
          <w:spacing w:val="-1"/>
          <w:sz w:val="22"/>
          <w:szCs w:val="22"/>
        </w:rPr>
        <w:t>c</w:t>
      </w:r>
      <w:r>
        <w:rPr>
          <w:rFonts w:ascii="Calibri" w:eastAsia="Calibri" w:hAnsi="Calibri" w:cs="Calibri"/>
          <w:i/>
          <w:spacing w:val="2"/>
          <w:sz w:val="22"/>
          <w:szCs w:val="22"/>
        </w:rPr>
        <w:t>o</w:t>
      </w:r>
      <w:r>
        <w:rPr>
          <w:rFonts w:ascii="Calibri" w:eastAsia="Calibri" w:hAnsi="Calibri" w:cs="Calibri"/>
          <w:i/>
          <w:spacing w:val="-2"/>
          <w:sz w:val="22"/>
          <w:szCs w:val="22"/>
        </w:rPr>
        <w:t>m</w:t>
      </w:r>
      <w:r>
        <w:rPr>
          <w:rFonts w:ascii="Calibri" w:eastAsia="Calibri" w:hAnsi="Calibri" w:cs="Calibri"/>
          <w:i/>
          <w:spacing w:val="-5"/>
          <w:sz w:val="22"/>
          <w:szCs w:val="22"/>
        </w:rPr>
        <w:t>e</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2"/>
          <w:sz w:val="22"/>
          <w:szCs w:val="22"/>
        </w:rPr>
        <w:t>no</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h</w:t>
      </w:r>
      <w:r>
        <w:rPr>
          <w:rFonts w:ascii="Calibri" w:eastAsia="Calibri" w:hAnsi="Calibri" w:cs="Calibri"/>
          <w:i/>
          <w:spacing w:val="-3"/>
          <w:sz w:val="22"/>
          <w:szCs w:val="22"/>
        </w:rPr>
        <w:t>o</w:t>
      </w:r>
      <w:r>
        <w:rPr>
          <w:rFonts w:ascii="Calibri" w:eastAsia="Calibri" w:hAnsi="Calibri" w:cs="Calibri"/>
          <w:i/>
          <w:spacing w:val="1"/>
          <w:sz w:val="22"/>
          <w:szCs w:val="22"/>
        </w:rPr>
        <w:t>w</w:t>
      </w:r>
      <w:r>
        <w:rPr>
          <w:rFonts w:ascii="Calibri" w:eastAsia="Calibri" w:hAnsi="Calibri" w:cs="Calibri"/>
          <w:i/>
          <w:sz w:val="22"/>
          <w:szCs w:val="22"/>
        </w:rPr>
        <w:t>-</w:t>
      </w:r>
      <w:r>
        <w:rPr>
          <w:rFonts w:ascii="Calibri" w:eastAsia="Calibri" w:hAnsi="Calibri" w:cs="Calibri"/>
          <w:i/>
          <w:spacing w:val="-2"/>
          <w:sz w:val="22"/>
          <w:szCs w:val="22"/>
        </w:rPr>
        <w:t>t</w:t>
      </w:r>
      <w:r>
        <w:rPr>
          <w:rFonts w:ascii="Calibri" w:eastAsia="Calibri" w:hAnsi="Calibri" w:cs="Calibri"/>
          <w:i/>
          <w:spacing w:val="2"/>
          <w:sz w:val="22"/>
          <w:szCs w:val="22"/>
        </w:rPr>
        <w:t>o</w:t>
      </w:r>
      <w:r>
        <w:rPr>
          <w:rFonts w:ascii="Calibri" w:eastAsia="Calibri" w:hAnsi="Calibri" w:cs="Calibri"/>
          <w:i/>
          <w:sz w:val="22"/>
          <w:szCs w:val="22"/>
        </w:rPr>
        <w:t>.</w:t>
      </w:r>
    </w:p>
    <w:p w14:paraId="4DAE04B8" w14:textId="77777777" w:rsidR="005D6884" w:rsidRDefault="005D6884" w:rsidP="005D6884">
      <w:pPr>
        <w:tabs>
          <w:tab w:val="left" w:pos="1540"/>
        </w:tabs>
        <w:spacing w:before="9"/>
        <w:ind w:left="1192" w:right="-20"/>
        <w:rPr>
          <w:rFonts w:ascii="Calibri" w:eastAsia="Calibri" w:hAnsi="Calibri" w:cs="Calibri"/>
        </w:rPr>
      </w:pPr>
      <w:r>
        <w:rPr>
          <w:rFonts w:ascii="Arial" w:eastAsia="Arial" w:hAnsi="Arial" w:cs="Arial"/>
          <w:w w:val="131"/>
          <w:sz w:val="22"/>
          <w:szCs w:val="22"/>
        </w:rPr>
        <w:t>•</w:t>
      </w:r>
      <w:r>
        <w:rPr>
          <w:rFonts w:ascii="Arial" w:eastAsia="Arial" w:hAnsi="Arial" w:cs="Arial"/>
          <w:sz w:val="22"/>
          <w:szCs w:val="22"/>
        </w:rPr>
        <w:tab/>
      </w:r>
      <w:r>
        <w:rPr>
          <w:rFonts w:ascii="Calibri" w:eastAsia="Calibri" w:hAnsi="Calibri" w:cs="Calibri"/>
          <w:i/>
          <w:sz w:val="22"/>
          <w:szCs w:val="22"/>
        </w:rPr>
        <w:t>B</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a</w:t>
      </w:r>
      <w:r>
        <w:rPr>
          <w:rFonts w:ascii="Calibri" w:eastAsia="Calibri" w:hAnsi="Calibri" w:cs="Calibri"/>
          <w:i/>
          <w:spacing w:val="-4"/>
          <w:sz w:val="22"/>
          <w:szCs w:val="22"/>
        </w:rPr>
        <w:t>k</w:t>
      </w:r>
      <w:r>
        <w:rPr>
          <w:rFonts w:ascii="Calibri" w:eastAsia="Calibri" w:hAnsi="Calibri" w:cs="Calibri"/>
          <w:i/>
          <w:spacing w:val="2"/>
          <w:sz w:val="22"/>
          <w:szCs w:val="22"/>
        </w:rPr>
        <w:t>ou</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z w:val="22"/>
          <w:szCs w:val="22"/>
        </w:rPr>
        <w:t>e</w:t>
      </w:r>
      <w:r>
        <w:rPr>
          <w:rFonts w:ascii="Calibri" w:eastAsia="Calibri" w:hAnsi="Calibri" w:cs="Calibri"/>
          <w:i/>
          <w:spacing w:val="2"/>
          <w:sz w:val="22"/>
          <w:szCs w:val="22"/>
        </w:rPr>
        <w:t>a</w:t>
      </w:r>
      <w:r>
        <w:rPr>
          <w:rFonts w:ascii="Calibri" w:eastAsia="Calibri" w:hAnsi="Calibri" w:cs="Calibri"/>
          <w:i/>
          <w:spacing w:val="-1"/>
          <w:sz w:val="22"/>
          <w:szCs w:val="22"/>
        </w:rPr>
        <w:t>c</w:t>
      </w:r>
      <w:r>
        <w:rPr>
          <w:rFonts w:ascii="Calibri" w:eastAsia="Calibri" w:hAnsi="Calibri" w:cs="Calibri"/>
          <w:i/>
          <w:sz w:val="22"/>
          <w:szCs w:val="22"/>
        </w:rPr>
        <w:t xml:space="preserve">h </w:t>
      </w:r>
      <w:r>
        <w:rPr>
          <w:rFonts w:ascii="Calibri" w:eastAsia="Calibri" w:hAnsi="Calibri" w:cs="Calibri"/>
          <w:i/>
          <w:spacing w:val="-3"/>
          <w:sz w:val="22"/>
          <w:szCs w:val="22"/>
        </w:rPr>
        <w:t>d</w:t>
      </w:r>
      <w:r>
        <w:rPr>
          <w:rFonts w:ascii="Calibri" w:eastAsia="Calibri" w:hAnsi="Calibri" w:cs="Calibri"/>
          <w:i/>
          <w:spacing w:val="2"/>
          <w:sz w:val="22"/>
          <w:szCs w:val="22"/>
        </w:rPr>
        <w:t>i</w:t>
      </w:r>
      <w:r>
        <w:rPr>
          <w:rFonts w:ascii="Calibri" w:eastAsia="Calibri" w:hAnsi="Calibri" w:cs="Calibri"/>
          <w:i/>
          <w:spacing w:val="1"/>
          <w:sz w:val="22"/>
          <w:szCs w:val="22"/>
        </w:rPr>
        <w:t>s</w:t>
      </w:r>
      <w:r>
        <w:rPr>
          <w:rFonts w:ascii="Calibri" w:eastAsia="Calibri" w:hAnsi="Calibri" w:cs="Calibri"/>
          <w:i/>
          <w:spacing w:val="-1"/>
          <w:sz w:val="22"/>
          <w:szCs w:val="22"/>
        </w:rPr>
        <w:t>c</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t</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1"/>
          <w:sz w:val="22"/>
          <w:szCs w:val="22"/>
        </w:rPr>
        <w:t>s</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e</w:t>
      </w:r>
      <w:r>
        <w:rPr>
          <w:rFonts w:ascii="Calibri" w:eastAsia="Calibri" w:hAnsi="Calibri" w:cs="Calibri"/>
          <w:i/>
          <w:spacing w:val="-3"/>
          <w:sz w:val="22"/>
          <w:szCs w:val="22"/>
        </w:rPr>
        <w:t>p</w:t>
      </w:r>
      <w:r>
        <w:rPr>
          <w:rFonts w:ascii="Calibri" w:eastAsia="Calibri" w:hAnsi="Calibri" w:cs="Calibri"/>
          <w:i/>
          <w:spacing w:val="2"/>
          <w:sz w:val="22"/>
          <w:szCs w:val="22"/>
        </w:rPr>
        <w:t>a</w:t>
      </w:r>
      <w:r>
        <w:rPr>
          <w:rFonts w:ascii="Calibri" w:eastAsia="Calibri" w:hAnsi="Calibri" w:cs="Calibri"/>
          <w:i/>
          <w:spacing w:val="-4"/>
          <w:sz w:val="22"/>
          <w:szCs w:val="22"/>
        </w:rPr>
        <w:t>r</w:t>
      </w:r>
      <w:r>
        <w:rPr>
          <w:rFonts w:ascii="Calibri" w:eastAsia="Calibri" w:hAnsi="Calibri" w:cs="Calibri"/>
          <w:i/>
          <w:spacing w:val="2"/>
          <w:sz w:val="22"/>
          <w:szCs w:val="22"/>
        </w:rPr>
        <w:t>a</w:t>
      </w:r>
      <w:r>
        <w:rPr>
          <w:rFonts w:ascii="Calibri" w:eastAsia="Calibri" w:hAnsi="Calibri" w:cs="Calibri"/>
          <w:i/>
          <w:spacing w:val="-2"/>
          <w:sz w:val="22"/>
          <w:szCs w:val="22"/>
        </w:rPr>
        <w:t>t</w:t>
      </w:r>
      <w:r>
        <w:rPr>
          <w:rFonts w:ascii="Calibri" w:eastAsia="Calibri" w:hAnsi="Calibri" w:cs="Calibri"/>
          <w:i/>
          <w:sz w:val="22"/>
          <w:szCs w:val="22"/>
        </w:rPr>
        <w:t>e</w:t>
      </w:r>
      <w:r>
        <w:rPr>
          <w:rFonts w:ascii="Calibri" w:eastAsia="Calibri" w:hAnsi="Calibri" w:cs="Calibri"/>
          <w:i/>
          <w:spacing w:val="2"/>
          <w:sz w:val="22"/>
          <w:szCs w:val="22"/>
        </w:rPr>
        <w:t>l</w:t>
      </w:r>
      <w:r>
        <w:rPr>
          <w:rFonts w:ascii="Calibri" w:eastAsia="Calibri" w:hAnsi="Calibri" w:cs="Calibri"/>
          <w:i/>
          <w:spacing w:val="-3"/>
          <w:sz w:val="22"/>
          <w:szCs w:val="22"/>
        </w:rPr>
        <w:t>y</w:t>
      </w:r>
      <w:r>
        <w:rPr>
          <w:rFonts w:ascii="Calibri" w:eastAsia="Calibri" w:hAnsi="Calibri" w:cs="Calibri"/>
          <w:i/>
          <w:sz w:val="22"/>
          <w:szCs w:val="22"/>
        </w:rPr>
        <w:t xml:space="preserve">. </w:t>
      </w:r>
      <w:r>
        <w:rPr>
          <w:rFonts w:ascii="Calibri" w:eastAsia="Calibri" w:hAnsi="Calibri" w:cs="Calibri"/>
          <w:i/>
          <w:spacing w:val="-2"/>
          <w:sz w:val="22"/>
          <w:szCs w:val="22"/>
        </w:rPr>
        <w:t>E</w:t>
      </w:r>
      <w:r>
        <w:rPr>
          <w:rFonts w:ascii="Calibri" w:eastAsia="Calibri" w:hAnsi="Calibri" w:cs="Calibri"/>
          <w:i/>
          <w:spacing w:val="2"/>
          <w:sz w:val="22"/>
          <w:szCs w:val="22"/>
        </w:rPr>
        <w:t>a</w:t>
      </w:r>
      <w:r>
        <w:rPr>
          <w:rFonts w:ascii="Calibri" w:eastAsia="Calibri" w:hAnsi="Calibri" w:cs="Calibri"/>
          <w:i/>
          <w:spacing w:val="-1"/>
          <w:sz w:val="22"/>
          <w:szCs w:val="22"/>
        </w:rPr>
        <w:t>c</w:t>
      </w:r>
      <w:r>
        <w:rPr>
          <w:rFonts w:ascii="Calibri" w:eastAsia="Calibri" w:hAnsi="Calibri" w:cs="Calibri"/>
          <w:i/>
          <w:sz w:val="22"/>
          <w:szCs w:val="22"/>
        </w:rPr>
        <w:t xml:space="preserve">h </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1"/>
          <w:sz w:val="22"/>
          <w:szCs w:val="22"/>
        </w:rPr>
        <w:t>s</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2"/>
          <w:sz w:val="22"/>
          <w:szCs w:val="22"/>
        </w:rPr>
        <w:t>m</w:t>
      </w:r>
      <w:r>
        <w:rPr>
          <w:rFonts w:ascii="Calibri" w:eastAsia="Calibri" w:hAnsi="Calibri" w:cs="Calibri"/>
          <w:i/>
          <w:spacing w:val="2"/>
          <w:sz w:val="22"/>
          <w:szCs w:val="22"/>
        </w:rPr>
        <w:t>a</w:t>
      </w:r>
      <w:r>
        <w:rPr>
          <w:rFonts w:ascii="Calibri" w:eastAsia="Calibri" w:hAnsi="Calibri" w:cs="Calibri"/>
          <w:i/>
          <w:sz w:val="22"/>
          <w:szCs w:val="22"/>
        </w:rPr>
        <w:t>y</w:t>
      </w:r>
      <w:r>
        <w:rPr>
          <w:rFonts w:ascii="Calibri" w:eastAsia="Calibri" w:hAnsi="Calibri" w:cs="Calibri"/>
          <w:i/>
          <w:spacing w:val="-5"/>
          <w:sz w:val="22"/>
          <w:szCs w:val="22"/>
        </w:rPr>
        <w:t xml:space="preserve"> </w:t>
      </w:r>
      <w:r>
        <w:rPr>
          <w:rFonts w:ascii="Calibri" w:eastAsia="Calibri" w:hAnsi="Calibri" w:cs="Calibri"/>
          <w:i/>
          <w:spacing w:val="2"/>
          <w:sz w:val="22"/>
          <w:szCs w:val="22"/>
        </w:rPr>
        <w:t>in</w:t>
      </w:r>
      <w:r>
        <w:rPr>
          <w:rFonts w:ascii="Calibri" w:eastAsia="Calibri" w:hAnsi="Calibri" w:cs="Calibri"/>
          <w:i/>
          <w:spacing w:val="-1"/>
          <w:sz w:val="22"/>
          <w:szCs w:val="22"/>
        </w:rPr>
        <w:t>c</w:t>
      </w:r>
      <w:r>
        <w:rPr>
          <w:rFonts w:ascii="Calibri" w:eastAsia="Calibri" w:hAnsi="Calibri" w:cs="Calibri"/>
          <w:i/>
          <w:spacing w:val="-3"/>
          <w:sz w:val="22"/>
          <w:szCs w:val="22"/>
        </w:rPr>
        <w:t>l</w:t>
      </w:r>
      <w:r>
        <w:rPr>
          <w:rFonts w:ascii="Calibri" w:eastAsia="Calibri" w:hAnsi="Calibri" w:cs="Calibri"/>
          <w:i/>
          <w:spacing w:val="2"/>
          <w:sz w:val="22"/>
          <w:szCs w:val="22"/>
        </w:rPr>
        <w:t>ud</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4"/>
          <w:sz w:val="22"/>
          <w:szCs w:val="22"/>
        </w:rPr>
        <w:t>s</w:t>
      </w:r>
      <w:r>
        <w:rPr>
          <w:rFonts w:ascii="Calibri" w:eastAsia="Calibri" w:hAnsi="Calibri" w:cs="Calibri"/>
          <w:i/>
          <w:spacing w:val="2"/>
          <w:sz w:val="22"/>
          <w:szCs w:val="22"/>
        </w:rPr>
        <w:t>ub</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1"/>
          <w:sz w:val="22"/>
          <w:szCs w:val="22"/>
        </w:rPr>
        <w:t>s</w:t>
      </w:r>
      <w:r>
        <w:rPr>
          <w:rFonts w:ascii="Calibri" w:eastAsia="Calibri" w:hAnsi="Calibri" w:cs="Calibri"/>
          <w:i/>
          <w:spacing w:val="-4"/>
          <w:sz w:val="22"/>
          <w:szCs w:val="22"/>
        </w:rPr>
        <w:t>k</w:t>
      </w:r>
      <w:r>
        <w:rPr>
          <w:rFonts w:ascii="Calibri" w:eastAsia="Calibri" w:hAnsi="Calibri" w:cs="Calibri"/>
          <w:i/>
          <w:spacing w:val="1"/>
          <w:sz w:val="22"/>
          <w:szCs w:val="22"/>
        </w:rPr>
        <w:t>s</w:t>
      </w:r>
      <w:r>
        <w:rPr>
          <w:rFonts w:ascii="Calibri" w:eastAsia="Calibri" w:hAnsi="Calibri" w:cs="Calibri"/>
          <w:i/>
          <w:sz w:val="22"/>
          <w:szCs w:val="22"/>
        </w:rPr>
        <w:t>.</w:t>
      </w:r>
    </w:p>
    <w:p w14:paraId="27F7F73D" w14:textId="77777777" w:rsidR="005D6884" w:rsidRDefault="005D6884" w:rsidP="005D6884">
      <w:pPr>
        <w:tabs>
          <w:tab w:val="left" w:pos="1540"/>
        </w:tabs>
        <w:spacing w:before="10"/>
        <w:ind w:left="1192" w:right="-20"/>
        <w:rPr>
          <w:rFonts w:ascii="Calibri" w:eastAsia="Calibri" w:hAnsi="Calibri" w:cs="Calibri"/>
        </w:rPr>
      </w:pPr>
      <w:r>
        <w:rPr>
          <w:rFonts w:ascii="Arial" w:eastAsia="Arial" w:hAnsi="Arial" w:cs="Arial"/>
          <w:w w:val="131"/>
          <w:sz w:val="22"/>
          <w:szCs w:val="22"/>
        </w:rPr>
        <w:t>•</w:t>
      </w:r>
      <w:r>
        <w:rPr>
          <w:rFonts w:ascii="Arial" w:eastAsia="Arial" w:hAnsi="Arial" w:cs="Arial"/>
          <w:sz w:val="22"/>
          <w:szCs w:val="22"/>
        </w:rPr>
        <w:tab/>
      </w:r>
      <w:r>
        <w:rPr>
          <w:rFonts w:ascii="Calibri" w:eastAsia="Calibri" w:hAnsi="Calibri" w:cs="Calibri"/>
          <w:i/>
          <w:spacing w:val="-2"/>
          <w:sz w:val="22"/>
          <w:szCs w:val="22"/>
        </w:rPr>
        <w:t>M</w:t>
      </w:r>
      <w:r>
        <w:rPr>
          <w:rFonts w:ascii="Calibri" w:eastAsia="Calibri" w:hAnsi="Calibri" w:cs="Calibri"/>
          <w:i/>
          <w:spacing w:val="2"/>
          <w:sz w:val="22"/>
          <w:szCs w:val="22"/>
        </w:rPr>
        <w:t>a</w:t>
      </w:r>
      <w:r>
        <w:rPr>
          <w:rFonts w:ascii="Calibri" w:eastAsia="Calibri" w:hAnsi="Calibri" w:cs="Calibri"/>
          <w:i/>
          <w:sz w:val="22"/>
          <w:szCs w:val="22"/>
        </w:rPr>
        <w:t>ke</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2"/>
          <w:sz w:val="22"/>
          <w:szCs w:val="22"/>
        </w:rPr>
        <w:t>u</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z w:val="22"/>
          <w:szCs w:val="22"/>
        </w:rPr>
        <w:t xml:space="preserve">o </w:t>
      </w:r>
      <w:r>
        <w:rPr>
          <w:rFonts w:ascii="Calibri" w:eastAsia="Calibri" w:hAnsi="Calibri" w:cs="Calibri"/>
          <w:i/>
          <w:spacing w:val="2"/>
          <w:sz w:val="22"/>
          <w:szCs w:val="22"/>
        </w:rPr>
        <w:t>d</w:t>
      </w:r>
      <w:r>
        <w:rPr>
          <w:rFonts w:ascii="Calibri" w:eastAsia="Calibri" w:hAnsi="Calibri" w:cs="Calibri"/>
          <w:i/>
          <w:sz w:val="22"/>
          <w:szCs w:val="22"/>
        </w:rPr>
        <w:t>e</w:t>
      </w:r>
      <w:r>
        <w:rPr>
          <w:rFonts w:ascii="Calibri" w:eastAsia="Calibri" w:hAnsi="Calibri" w:cs="Calibri"/>
          <w:i/>
          <w:spacing w:val="-2"/>
          <w:sz w:val="22"/>
          <w:szCs w:val="22"/>
        </w:rPr>
        <w:t>t</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pacing w:val="-2"/>
          <w:sz w:val="22"/>
          <w:szCs w:val="22"/>
        </w:rPr>
        <w:t>m</w:t>
      </w:r>
      <w:r>
        <w:rPr>
          <w:rFonts w:ascii="Calibri" w:eastAsia="Calibri" w:hAnsi="Calibri" w:cs="Calibri"/>
          <w:i/>
          <w:spacing w:val="-3"/>
          <w:sz w:val="22"/>
          <w:szCs w:val="22"/>
        </w:rPr>
        <w:t>i</w:t>
      </w:r>
      <w:r>
        <w:rPr>
          <w:rFonts w:ascii="Calibri" w:eastAsia="Calibri" w:hAnsi="Calibri" w:cs="Calibri"/>
          <w:i/>
          <w:spacing w:val="2"/>
          <w:sz w:val="22"/>
          <w:szCs w:val="22"/>
        </w:rPr>
        <w:t>n</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3"/>
          <w:sz w:val="22"/>
          <w:szCs w:val="22"/>
        </w:rPr>
        <w:t xml:space="preserve"> </w:t>
      </w:r>
      <w:r>
        <w:rPr>
          <w:rFonts w:ascii="Calibri" w:eastAsia="Calibri" w:hAnsi="Calibri" w:cs="Calibri"/>
          <w:b/>
          <w:bCs/>
          <w:i/>
          <w:sz w:val="22"/>
          <w:szCs w:val="22"/>
        </w:rPr>
        <w:t>m</w:t>
      </w:r>
      <w:r>
        <w:rPr>
          <w:rFonts w:ascii="Calibri" w:eastAsia="Calibri" w:hAnsi="Calibri" w:cs="Calibri"/>
          <w:b/>
          <w:bCs/>
          <w:i/>
          <w:spacing w:val="-1"/>
          <w:sz w:val="22"/>
          <w:szCs w:val="22"/>
        </w:rPr>
        <w:t>ini</w:t>
      </w:r>
      <w:r>
        <w:rPr>
          <w:rFonts w:ascii="Calibri" w:eastAsia="Calibri" w:hAnsi="Calibri" w:cs="Calibri"/>
          <w:b/>
          <w:bCs/>
          <w:i/>
          <w:sz w:val="22"/>
          <w:szCs w:val="22"/>
        </w:rPr>
        <w:t>m</w:t>
      </w:r>
      <w:r>
        <w:rPr>
          <w:rFonts w:ascii="Calibri" w:eastAsia="Calibri" w:hAnsi="Calibri" w:cs="Calibri"/>
          <w:b/>
          <w:bCs/>
          <w:i/>
          <w:spacing w:val="-1"/>
          <w:sz w:val="22"/>
          <w:szCs w:val="22"/>
        </w:rPr>
        <w:t>u</w:t>
      </w:r>
      <w:r>
        <w:rPr>
          <w:rFonts w:ascii="Calibri" w:eastAsia="Calibri" w:hAnsi="Calibri" w:cs="Calibri"/>
          <w:b/>
          <w:bCs/>
          <w:i/>
          <w:sz w:val="22"/>
          <w:szCs w:val="22"/>
        </w:rPr>
        <w:t>m</w:t>
      </w:r>
      <w:r>
        <w:rPr>
          <w:rFonts w:ascii="Calibri" w:eastAsia="Calibri" w:hAnsi="Calibri" w:cs="Calibri"/>
          <w:b/>
          <w:bCs/>
          <w:i/>
          <w:spacing w:val="-1"/>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q</w:t>
      </w:r>
      <w:r>
        <w:rPr>
          <w:rFonts w:ascii="Calibri" w:eastAsia="Calibri" w:hAnsi="Calibri" w:cs="Calibri"/>
          <w:i/>
          <w:spacing w:val="-3"/>
          <w:sz w:val="22"/>
          <w:szCs w:val="22"/>
        </w:rPr>
        <w:t>u</w:t>
      </w:r>
      <w:r>
        <w:rPr>
          <w:rFonts w:ascii="Calibri" w:eastAsia="Calibri" w:hAnsi="Calibri" w:cs="Calibri"/>
          <w:i/>
          <w:spacing w:val="2"/>
          <w:sz w:val="22"/>
          <w:szCs w:val="22"/>
        </w:rPr>
        <w:t>i</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m</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pacing w:val="-4"/>
          <w:sz w:val="22"/>
          <w:szCs w:val="22"/>
        </w:rPr>
        <w:t>s</w:t>
      </w:r>
      <w:r>
        <w:rPr>
          <w:rFonts w:ascii="Calibri" w:eastAsia="Calibri" w:hAnsi="Calibri" w:cs="Calibri"/>
          <w:i/>
          <w:sz w:val="22"/>
          <w:szCs w:val="22"/>
        </w:rPr>
        <w:t>.</w:t>
      </w:r>
    </w:p>
    <w:p w14:paraId="6ED4A451" w14:textId="77777777" w:rsidR="005D6884" w:rsidRDefault="005D6884" w:rsidP="005D6884">
      <w:pPr>
        <w:spacing w:before="14" w:line="260" w:lineRule="exact"/>
        <w:rPr>
          <w:szCs w:val="26"/>
        </w:rPr>
      </w:pPr>
    </w:p>
    <w:p w14:paraId="6EB0AA5D" w14:textId="77777777" w:rsidR="005D6884" w:rsidRDefault="005D6884" w:rsidP="005D6884">
      <w:pPr>
        <w:ind w:left="112" w:right="-20"/>
        <w:rPr>
          <w:rFonts w:ascii="Calibri" w:eastAsia="Calibri" w:hAnsi="Calibri" w:cs="Calibri"/>
        </w:rPr>
      </w:pPr>
      <w:r>
        <w:rPr>
          <w:rFonts w:ascii="Calibri" w:eastAsia="Calibri" w:hAnsi="Calibri" w:cs="Calibri"/>
          <w:b/>
          <w:bCs/>
          <w:spacing w:val="-2"/>
          <w:sz w:val="22"/>
          <w:szCs w:val="22"/>
        </w:rPr>
        <w:t>5</w:t>
      </w:r>
      <w:r>
        <w:rPr>
          <w:rFonts w:ascii="Calibri" w:eastAsia="Calibri" w:hAnsi="Calibri" w:cs="Calibri"/>
          <w:b/>
          <w:bCs/>
          <w:spacing w:val="-1"/>
          <w:sz w:val="22"/>
          <w:szCs w:val="22"/>
        </w:rPr>
        <w:t>.</w:t>
      </w:r>
      <w:r>
        <w:rPr>
          <w:rFonts w:ascii="Calibri" w:eastAsia="Calibri" w:hAnsi="Calibri" w:cs="Calibri"/>
          <w:b/>
          <w:bCs/>
          <w:sz w:val="22"/>
          <w:szCs w:val="22"/>
        </w:rPr>
        <w:t>0</w:t>
      </w:r>
      <w:r>
        <w:rPr>
          <w:rFonts w:ascii="Calibri" w:eastAsia="Calibri" w:hAnsi="Calibri" w:cs="Calibri"/>
          <w:b/>
          <w:bCs/>
          <w:spacing w:val="31"/>
          <w:sz w:val="22"/>
          <w:szCs w:val="22"/>
        </w:rPr>
        <w:t xml:space="preserve"> </w:t>
      </w:r>
      <w:r>
        <w:rPr>
          <w:rFonts w:ascii="Calibri" w:eastAsia="Calibri" w:hAnsi="Calibri" w:cs="Calibri"/>
          <w:b/>
          <w:bCs/>
          <w:sz w:val="22"/>
          <w:szCs w:val="22"/>
        </w:rPr>
        <w:t>D</w:t>
      </w:r>
      <w:r>
        <w:rPr>
          <w:rFonts w:ascii="Calibri" w:eastAsia="Calibri" w:hAnsi="Calibri" w:cs="Calibri"/>
          <w:b/>
          <w:bCs/>
          <w:spacing w:val="-2"/>
          <w:sz w:val="22"/>
          <w:szCs w:val="22"/>
        </w:rPr>
        <w:t>EL</w:t>
      </w:r>
      <w:r>
        <w:rPr>
          <w:rFonts w:ascii="Calibri" w:eastAsia="Calibri" w:hAnsi="Calibri" w:cs="Calibri"/>
          <w:b/>
          <w:bCs/>
          <w:spacing w:val="-1"/>
          <w:sz w:val="22"/>
          <w:szCs w:val="22"/>
        </w:rPr>
        <w:t>IV</w:t>
      </w:r>
      <w:r>
        <w:rPr>
          <w:rFonts w:ascii="Calibri" w:eastAsia="Calibri" w:hAnsi="Calibri" w:cs="Calibri"/>
          <w:b/>
          <w:bCs/>
          <w:spacing w:val="-2"/>
          <w:sz w:val="22"/>
          <w:szCs w:val="22"/>
        </w:rPr>
        <w:t>E</w:t>
      </w:r>
      <w:r>
        <w:rPr>
          <w:rFonts w:ascii="Calibri" w:eastAsia="Calibri" w:hAnsi="Calibri" w:cs="Calibri"/>
          <w:b/>
          <w:bCs/>
          <w:spacing w:val="1"/>
          <w:sz w:val="22"/>
          <w:szCs w:val="22"/>
        </w:rPr>
        <w:t>RAB</w:t>
      </w:r>
      <w:r>
        <w:rPr>
          <w:rFonts w:ascii="Calibri" w:eastAsia="Calibri" w:hAnsi="Calibri" w:cs="Calibri"/>
          <w:b/>
          <w:bCs/>
          <w:spacing w:val="-2"/>
          <w:sz w:val="22"/>
          <w:szCs w:val="22"/>
        </w:rPr>
        <w:t>LE</w:t>
      </w:r>
      <w:r>
        <w:rPr>
          <w:rFonts w:ascii="Calibri" w:eastAsia="Calibri" w:hAnsi="Calibri" w:cs="Calibri"/>
          <w:b/>
          <w:bCs/>
          <w:sz w:val="22"/>
          <w:szCs w:val="22"/>
        </w:rPr>
        <w:t>S</w:t>
      </w:r>
      <w:r>
        <w:rPr>
          <w:rFonts w:ascii="Calibri" w:eastAsia="Calibri" w:hAnsi="Calibri" w:cs="Calibri"/>
          <w:b/>
          <w:bCs/>
          <w:spacing w:val="4"/>
          <w:sz w:val="22"/>
          <w:szCs w:val="22"/>
        </w:rPr>
        <w:t xml:space="preserve"> </w:t>
      </w:r>
      <w:r>
        <w:rPr>
          <w:rFonts w:ascii="Calibri" w:eastAsia="Calibri" w:hAnsi="Calibri" w:cs="Calibri"/>
          <w:b/>
          <w:bCs/>
          <w:sz w:val="22"/>
          <w:szCs w:val="22"/>
        </w:rPr>
        <w:t>&amp;</w:t>
      </w:r>
      <w:r>
        <w:rPr>
          <w:rFonts w:ascii="Calibri" w:eastAsia="Calibri" w:hAnsi="Calibri" w:cs="Calibri"/>
          <w:b/>
          <w:bCs/>
          <w:spacing w:val="-4"/>
          <w:sz w:val="22"/>
          <w:szCs w:val="22"/>
        </w:rPr>
        <w:t xml:space="preserve"> </w:t>
      </w:r>
      <w:r>
        <w:rPr>
          <w:rFonts w:ascii="Calibri" w:eastAsia="Calibri" w:hAnsi="Calibri" w:cs="Calibri"/>
          <w:b/>
          <w:bCs/>
          <w:sz w:val="22"/>
          <w:szCs w:val="22"/>
        </w:rPr>
        <w:t>D</w:t>
      </w:r>
      <w:r>
        <w:rPr>
          <w:rFonts w:ascii="Calibri" w:eastAsia="Calibri" w:hAnsi="Calibri" w:cs="Calibri"/>
          <w:b/>
          <w:bCs/>
          <w:spacing w:val="3"/>
          <w:sz w:val="22"/>
          <w:szCs w:val="22"/>
        </w:rPr>
        <w:t>E</w:t>
      </w:r>
      <w:r>
        <w:rPr>
          <w:rFonts w:ascii="Calibri" w:eastAsia="Calibri" w:hAnsi="Calibri" w:cs="Calibri"/>
          <w:b/>
          <w:bCs/>
          <w:spacing w:val="-2"/>
          <w:sz w:val="22"/>
          <w:szCs w:val="22"/>
        </w:rPr>
        <w:t>L</w:t>
      </w:r>
      <w:r>
        <w:rPr>
          <w:rFonts w:ascii="Calibri" w:eastAsia="Calibri" w:hAnsi="Calibri" w:cs="Calibri"/>
          <w:b/>
          <w:bCs/>
          <w:spacing w:val="-1"/>
          <w:sz w:val="22"/>
          <w:szCs w:val="22"/>
        </w:rPr>
        <w:t>IV</w:t>
      </w:r>
      <w:r>
        <w:rPr>
          <w:rFonts w:ascii="Calibri" w:eastAsia="Calibri" w:hAnsi="Calibri" w:cs="Calibri"/>
          <w:b/>
          <w:bCs/>
          <w:spacing w:val="-2"/>
          <w:sz w:val="22"/>
          <w:szCs w:val="22"/>
        </w:rPr>
        <w:t>E</w:t>
      </w:r>
      <w:r>
        <w:rPr>
          <w:rFonts w:ascii="Calibri" w:eastAsia="Calibri" w:hAnsi="Calibri" w:cs="Calibri"/>
          <w:b/>
          <w:bCs/>
          <w:spacing w:val="1"/>
          <w:sz w:val="22"/>
          <w:szCs w:val="22"/>
        </w:rPr>
        <w:t>R</w:t>
      </w:r>
      <w:r>
        <w:rPr>
          <w:rFonts w:ascii="Calibri" w:eastAsia="Calibri" w:hAnsi="Calibri" w:cs="Calibri"/>
          <w:b/>
          <w:bCs/>
          <w:sz w:val="22"/>
          <w:szCs w:val="22"/>
        </w:rPr>
        <w:t>Y</w:t>
      </w:r>
      <w:r>
        <w:rPr>
          <w:rFonts w:ascii="Calibri" w:eastAsia="Calibri" w:hAnsi="Calibri" w:cs="Calibri"/>
          <w:b/>
          <w:bCs/>
          <w:spacing w:val="-1"/>
          <w:sz w:val="22"/>
          <w:szCs w:val="22"/>
        </w:rPr>
        <w:t xml:space="preserve"> </w:t>
      </w:r>
      <w:r>
        <w:rPr>
          <w:rFonts w:ascii="Calibri" w:eastAsia="Calibri" w:hAnsi="Calibri" w:cs="Calibri"/>
          <w:b/>
          <w:bCs/>
          <w:spacing w:val="3"/>
          <w:sz w:val="22"/>
          <w:szCs w:val="22"/>
        </w:rPr>
        <w:t>I</w:t>
      </w:r>
      <w:r>
        <w:rPr>
          <w:rFonts w:ascii="Calibri" w:eastAsia="Calibri" w:hAnsi="Calibri" w:cs="Calibri"/>
          <w:b/>
          <w:bCs/>
          <w:spacing w:val="-1"/>
          <w:sz w:val="22"/>
          <w:szCs w:val="22"/>
        </w:rPr>
        <w:t>N</w:t>
      </w:r>
      <w:r>
        <w:rPr>
          <w:rFonts w:ascii="Calibri" w:eastAsia="Calibri" w:hAnsi="Calibri" w:cs="Calibri"/>
          <w:b/>
          <w:bCs/>
          <w:spacing w:val="1"/>
          <w:sz w:val="22"/>
          <w:szCs w:val="22"/>
        </w:rPr>
        <w:t>STR</w:t>
      </w:r>
      <w:r>
        <w:rPr>
          <w:rFonts w:ascii="Calibri" w:eastAsia="Calibri" w:hAnsi="Calibri" w:cs="Calibri"/>
          <w:b/>
          <w:bCs/>
          <w:sz w:val="22"/>
          <w:szCs w:val="22"/>
        </w:rPr>
        <w:t>U</w:t>
      </w:r>
      <w:r>
        <w:rPr>
          <w:rFonts w:ascii="Calibri" w:eastAsia="Calibri" w:hAnsi="Calibri" w:cs="Calibri"/>
          <w:b/>
          <w:bCs/>
          <w:spacing w:val="-2"/>
          <w:sz w:val="22"/>
          <w:szCs w:val="22"/>
        </w:rPr>
        <w:t>C</w:t>
      </w:r>
      <w:r>
        <w:rPr>
          <w:rFonts w:ascii="Calibri" w:eastAsia="Calibri" w:hAnsi="Calibri" w:cs="Calibri"/>
          <w:b/>
          <w:bCs/>
          <w:spacing w:val="1"/>
          <w:sz w:val="22"/>
          <w:szCs w:val="22"/>
        </w:rPr>
        <w:t>T</w:t>
      </w:r>
      <w:r>
        <w:rPr>
          <w:rFonts w:ascii="Calibri" w:eastAsia="Calibri" w:hAnsi="Calibri" w:cs="Calibri"/>
          <w:b/>
          <w:bCs/>
          <w:spacing w:val="-1"/>
          <w:sz w:val="22"/>
          <w:szCs w:val="22"/>
        </w:rPr>
        <w:t>ION</w:t>
      </w:r>
      <w:r>
        <w:rPr>
          <w:rFonts w:ascii="Calibri" w:eastAsia="Calibri" w:hAnsi="Calibri" w:cs="Calibri"/>
          <w:b/>
          <w:bCs/>
          <w:sz w:val="22"/>
          <w:szCs w:val="22"/>
        </w:rPr>
        <w:t>S</w:t>
      </w:r>
    </w:p>
    <w:p w14:paraId="0A84A434" w14:textId="77777777" w:rsidR="005D6884" w:rsidRDefault="005D6884" w:rsidP="005D6884">
      <w:pPr>
        <w:spacing w:line="264" w:lineRule="exact"/>
        <w:ind w:left="472" w:right="-20"/>
        <w:rPr>
          <w:rFonts w:ascii="Calibri" w:eastAsia="Calibri" w:hAnsi="Calibri" w:cs="Calibri"/>
        </w:rPr>
      </w:pPr>
      <w:r>
        <w:rPr>
          <w:rFonts w:ascii="Calibri" w:eastAsia="Calibri" w:hAnsi="Calibri" w:cs="Calibri"/>
          <w:i/>
          <w:spacing w:val="-1"/>
          <w:position w:val="1"/>
          <w:sz w:val="22"/>
          <w:szCs w:val="22"/>
        </w:rPr>
        <w:t>D</w:t>
      </w:r>
      <w:r>
        <w:rPr>
          <w:rFonts w:ascii="Calibri" w:eastAsia="Calibri" w:hAnsi="Calibri" w:cs="Calibri"/>
          <w:i/>
          <w:position w:val="1"/>
          <w:sz w:val="22"/>
          <w:szCs w:val="22"/>
        </w:rPr>
        <w:t>e</w:t>
      </w:r>
      <w:r>
        <w:rPr>
          <w:rFonts w:ascii="Calibri" w:eastAsia="Calibri" w:hAnsi="Calibri" w:cs="Calibri"/>
          <w:i/>
          <w:spacing w:val="1"/>
          <w:position w:val="1"/>
          <w:sz w:val="22"/>
          <w:szCs w:val="22"/>
        </w:rPr>
        <w:t>s</w:t>
      </w:r>
      <w:r>
        <w:rPr>
          <w:rFonts w:ascii="Calibri" w:eastAsia="Calibri" w:hAnsi="Calibri" w:cs="Calibri"/>
          <w:i/>
          <w:spacing w:val="-1"/>
          <w:position w:val="1"/>
          <w:sz w:val="22"/>
          <w:szCs w:val="22"/>
        </w:rPr>
        <w:t>c</w:t>
      </w:r>
      <w:r>
        <w:rPr>
          <w:rFonts w:ascii="Calibri" w:eastAsia="Calibri" w:hAnsi="Calibri" w:cs="Calibri"/>
          <w:i/>
          <w:spacing w:val="1"/>
          <w:position w:val="1"/>
          <w:sz w:val="22"/>
          <w:szCs w:val="22"/>
        </w:rPr>
        <w:t>r</w:t>
      </w:r>
      <w:r>
        <w:rPr>
          <w:rFonts w:ascii="Calibri" w:eastAsia="Calibri" w:hAnsi="Calibri" w:cs="Calibri"/>
          <w:i/>
          <w:spacing w:val="2"/>
          <w:position w:val="1"/>
          <w:sz w:val="22"/>
          <w:szCs w:val="22"/>
        </w:rPr>
        <w:t>ib</w:t>
      </w:r>
      <w:r>
        <w:rPr>
          <w:rFonts w:ascii="Calibri" w:eastAsia="Calibri" w:hAnsi="Calibri" w:cs="Calibri"/>
          <w:i/>
          <w:position w:val="1"/>
          <w:sz w:val="22"/>
          <w:szCs w:val="22"/>
        </w:rPr>
        <w:t>e</w:t>
      </w:r>
      <w:r>
        <w:rPr>
          <w:rFonts w:ascii="Calibri" w:eastAsia="Calibri" w:hAnsi="Calibri" w:cs="Calibri"/>
          <w:i/>
          <w:spacing w:val="-1"/>
          <w:position w:val="1"/>
          <w:sz w:val="22"/>
          <w:szCs w:val="22"/>
        </w:rPr>
        <w:t xml:space="preserve"> </w:t>
      </w:r>
      <w:r>
        <w:rPr>
          <w:rFonts w:ascii="Calibri" w:eastAsia="Calibri" w:hAnsi="Calibri" w:cs="Calibri"/>
          <w:i/>
          <w:spacing w:val="-3"/>
          <w:position w:val="1"/>
          <w:sz w:val="22"/>
          <w:szCs w:val="22"/>
        </w:rPr>
        <w:t>a</w:t>
      </w:r>
      <w:r>
        <w:rPr>
          <w:rFonts w:ascii="Calibri" w:eastAsia="Calibri" w:hAnsi="Calibri" w:cs="Calibri"/>
          <w:i/>
          <w:spacing w:val="2"/>
          <w:position w:val="1"/>
          <w:sz w:val="22"/>
          <w:szCs w:val="22"/>
        </w:rPr>
        <w:t>l</w:t>
      </w:r>
      <w:r>
        <w:rPr>
          <w:rFonts w:ascii="Calibri" w:eastAsia="Calibri" w:hAnsi="Calibri" w:cs="Calibri"/>
          <w:i/>
          <w:position w:val="1"/>
          <w:sz w:val="22"/>
          <w:szCs w:val="22"/>
        </w:rPr>
        <w:t>l e</w:t>
      </w:r>
      <w:r>
        <w:rPr>
          <w:rFonts w:ascii="Calibri" w:eastAsia="Calibri" w:hAnsi="Calibri" w:cs="Calibri"/>
          <w:i/>
          <w:spacing w:val="-5"/>
          <w:position w:val="1"/>
          <w:sz w:val="22"/>
          <w:szCs w:val="22"/>
        </w:rPr>
        <w:t>x</w:t>
      </w:r>
      <w:r>
        <w:rPr>
          <w:rFonts w:ascii="Calibri" w:eastAsia="Calibri" w:hAnsi="Calibri" w:cs="Calibri"/>
          <w:i/>
          <w:spacing w:val="2"/>
          <w:position w:val="1"/>
          <w:sz w:val="22"/>
          <w:szCs w:val="22"/>
        </w:rPr>
        <w:t>p</w:t>
      </w:r>
      <w:r>
        <w:rPr>
          <w:rFonts w:ascii="Calibri" w:eastAsia="Calibri" w:hAnsi="Calibri" w:cs="Calibri"/>
          <w:i/>
          <w:position w:val="1"/>
          <w:sz w:val="22"/>
          <w:szCs w:val="22"/>
        </w:rPr>
        <w:t>e</w:t>
      </w:r>
      <w:r>
        <w:rPr>
          <w:rFonts w:ascii="Calibri" w:eastAsia="Calibri" w:hAnsi="Calibri" w:cs="Calibri"/>
          <w:i/>
          <w:spacing w:val="-1"/>
          <w:position w:val="1"/>
          <w:sz w:val="22"/>
          <w:szCs w:val="22"/>
        </w:rPr>
        <w:t>c</w:t>
      </w:r>
      <w:r>
        <w:rPr>
          <w:rFonts w:ascii="Calibri" w:eastAsia="Calibri" w:hAnsi="Calibri" w:cs="Calibri"/>
          <w:i/>
          <w:spacing w:val="-2"/>
          <w:position w:val="1"/>
          <w:sz w:val="22"/>
          <w:szCs w:val="22"/>
        </w:rPr>
        <w:t>t</w:t>
      </w:r>
      <w:r>
        <w:rPr>
          <w:rFonts w:ascii="Calibri" w:eastAsia="Calibri" w:hAnsi="Calibri" w:cs="Calibri"/>
          <w:i/>
          <w:position w:val="1"/>
          <w:sz w:val="22"/>
          <w:szCs w:val="22"/>
        </w:rPr>
        <w:t xml:space="preserve">ed </w:t>
      </w:r>
      <w:r>
        <w:rPr>
          <w:rFonts w:ascii="Calibri" w:eastAsia="Calibri" w:hAnsi="Calibri" w:cs="Calibri"/>
          <w:i/>
          <w:spacing w:val="2"/>
          <w:position w:val="1"/>
          <w:sz w:val="22"/>
          <w:szCs w:val="22"/>
        </w:rPr>
        <w:t>d</w:t>
      </w:r>
      <w:r>
        <w:rPr>
          <w:rFonts w:ascii="Calibri" w:eastAsia="Calibri" w:hAnsi="Calibri" w:cs="Calibri"/>
          <w:i/>
          <w:spacing w:val="-5"/>
          <w:position w:val="1"/>
          <w:sz w:val="22"/>
          <w:szCs w:val="22"/>
        </w:rPr>
        <w:t>e</w:t>
      </w:r>
      <w:r>
        <w:rPr>
          <w:rFonts w:ascii="Calibri" w:eastAsia="Calibri" w:hAnsi="Calibri" w:cs="Calibri"/>
          <w:i/>
          <w:spacing w:val="2"/>
          <w:position w:val="1"/>
          <w:sz w:val="22"/>
          <w:szCs w:val="22"/>
        </w:rPr>
        <w:t>l</w:t>
      </w:r>
      <w:r>
        <w:rPr>
          <w:rFonts w:ascii="Calibri" w:eastAsia="Calibri" w:hAnsi="Calibri" w:cs="Calibri"/>
          <w:i/>
          <w:spacing w:val="-3"/>
          <w:position w:val="1"/>
          <w:sz w:val="22"/>
          <w:szCs w:val="22"/>
        </w:rPr>
        <w:t>i</w:t>
      </w:r>
      <w:r>
        <w:rPr>
          <w:rFonts w:ascii="Calibri" w:eastAsia="Calibri" w:hAnsi="Calibri" w:cs="Calibri"/>
          <w:i/>
          <w:spacing w:val="2"/>
          <w:position w:val="1"/>
          <w:sz w:val="22"/>
          <w:szCs w:val="22"/>
        </w:rPr>
        <w:t>v</w:t>
      </w:r>
      <w:r>
        <w:rPr>
          <w:rFonts w:ascii="Calibri" w:eastAsia="Calibri" w:hAnsi="Calibri" w:cs="Calibri"/>
          <w:i/>
          <w:position w:val="1"/>
          <w:sz w:val="22"/>
          <w:szCs w:val="22"/>
        </w:rPr>
        <w:t>e</w:t>
      </w:r>
      <w:r>
        <w:rPr>
          <w:rFonts w:ascii="Calibri" w:eastAsia="Calibri" w:hAnsi="Calibri" w:cs="Calibri"/>
          <w:i/>
          <w:spacing w:val="-4"/>
          <w:position w:val="1"/>
          <w:sz w:val="22"/>
          <w:szCs w:val="22"/>
        </w:rPr>
        <w:t>r</w:t>
      </w:r>
      <w:r>
        <w:rPr>
          <w:rFonts w:ascii="Calibri" w:eastAsia="Calibri" w:hAnsi="Calibri" w:cs="Calibri"/>
          <w:i/>
          <w:spacing w:val="2"/>
          <w:position w:val="1"/>
          <w:sz w:val="22"/>
          <w:szCs w:val="22"/>
        </w:rPr>
        <w:t>ab</w:t>
      </w:r>
      <w:r>
        <w:rPr>
          <w:rFonts w:ascii="Calibri" w:eastAsia="Calibri" w:hAnsi="Calibri" w:cs="Calibri"/>
          <w:i/>
          <w:spacing w:val="-3"/>
          <w:position w:val="1"/>
          <w:sz w:val="22"/>
          <w:szCs w:val="22"/>
        </w:rPr>
        <w:t>l</w:t>
      </w:r>
      <w:r>
        <w:rPr>
          <w:rFonts w:ascii="Calibri" w:eastAsia="Calibri" w:hAnsi="Calibri" w:cs="Calibri"/>
          <w:i/>
          <w:position w:val="1"/>
          <w:sz w:val="22"/>
          <w:szCs w:val="22"/>
        </w:rPr>
        <w:t>es</w:t>
      </w:r>
      <w:r>
        <w:rPr>
          <w:rFonts w:ascii="Calibri" w:eastAsia="Calibri" w:hAnsi="Calibri" w:cs="Calibri"/>
          <w:i/>
          <w:spacing w:val="-1"/>
          <w:position w:val="1"/>
          <w:sz w:val="22"/>
          <w:szCs w:val="22"/>
        </w:rPr>
        <w:t xml:space="preserve"> </w:t>
      </w:r>
      <w:r>
        <w:rPr>
          <w:rFonts w:ascii="Calibri" w:eastAsia="Calibri" w:hAnsi="Calibri" w:cs="Calibri"/>
          <w:i/>
          <w:spacing w:val="2"/>
          <w:position w:val="1"/>
          <w:sz w:val="22"/>
          <w:szCs w:val="22"/>
        </w:rPr>
        <w:t>a</w:t>
      </w:r>
      <w:r>
        <w:rPr>
          <w:rFonts w:ascii="Calibri" w:eastAsia="Calibri" w:hAnsi="Calibri" w:cs="Calibri"/>
          <w:i/>
          <w:spacing w:val="-3"/>
          <w:position w:val="1"/>
          <w:sz w:val="22"/>
          <w:szCs w:val="22"/>
        </w:rPr>
        <w:t>n</w:t>
      </w:r>
      <w:r>
        <w:rPr>
          <w:rFonts w:ascii="Calibri" w:eastAsia="Calibri" w:hAnsi="Calibri" w:cs="Calibri"/>
          <w:i/>
          <w:position w:val="1"/>
          <w:sz w:val="22"/>
          <w:szCs w:val="22"/>
        </w:rPr>
        <w:t xml:space="preserve">d </w:t>
      </w:r>
      <w:r>
        <w:rPr>
          <w:rFonts w:ascii="Calibri" w:eastAsia="Calibri" w:hAnsi="Calibri" w:cs="Calibri"/>
          <w:i/>
          <w:spacing w:val="-2"/>
          <w:position w:val="1"/>
          <w:sz w:val="22"/>
          <w:szCs w:val="22"/>
        </w:rPr>
        <w:t>t</w:t>
      </w:r>
      <w:r>
        <w:rPr>
          <w:rFonts w:ascii="Calibri" w:eastAsia="Calibri" w:hAnsi="Calibri" w:cs="Calibri"/>
          <w:i/>
          <w:spacing w:val="2"/>
          <w:position w:val="1"/>
          <w:sz w:val="22"/>
          <w:szCs w:val="22"/>
        </w:rPr>
        <w:t>h</w:t>
      </w:r>
      <w:r>
        <w:rPr>
          <w:rFonts w:ascii="Calibri" w:eastAsia="Calibri" w:hAnsi="Calibri" w:cs="Calibri"/>
          <w:i/>
          <w:position w:val="1"/>
          <w:sz w:val="22"/>
          <w:szCs w:val="22"/>
        </w:rPr>
        <w:t>e</w:t>
      </w:r>
      <w:r>
        <w:rPr>
          <w:rFonts w:ascii="Calibri" w:eastAsia="Calibri" w:hAnsi="Calibri" w:cs="Calibri"/>
          <w:i/>
          <w:spacing w:val="-1"/>
          <w:position w:val="1"/>
          <w:sz w:val="22"/>
          <w:szCs w:val="22"/>
        </w:rPr>
        <w:t xml:space="preserve"> </w:t>
      </w:r>
      <w:r>
        <w:rPr>
          <w:rFonts w:ascii="Calibri" w:eastAsia="Calibri" w:hAnsi="Calibri" w:cs="Calibri"/>
          <w:i/>
          <w:spacing w:val="-2"/>
          <w:position w:val="1"/>
          <w:sz w:val="22"/>
          <w:szCs w:val="22"/>
        </w:rPr>
        <w:t>t</w:t>
      </w:r>
      <w:r>
        <w:rPr>
          <w:rFonts w:ascii="Calibri" w:eastAsia="Calibri" w:hAnsi="Calibri" w:cs="Calibri"/>
          <w:i/>
          <w:spacing w:val="2"/>
          <w:position w:val="1"/>
          <w:sz w:val="22"/>
          <w:szCs w:val="22"/>
        </w:rPr>
        <w:t>i</w:t>
      </w:r>
      <w:r>
        <w:rPr>
          <w:rFonts w:ascii="Calibri" w:eastAsia="Calibri" w:hAnsi="Calibri" w:cs="Calibri"/>
          <w:i/>
          <w:spacing w:val="-2"/>
          <w:position w:val="1"/>
          <w:sz w:val="22"/>
          <w:szCs w:val="22"/>
        </w:rPr>
        <w:t>m</w:t>
      </w:r>
      <w:r>
        <w:rPr>
          <w:rFonts w:ascii="Calibri" w:eastAsia="Calibri" w:hAnsi="Calibri" w:cs="Calibri"/>
          <w:i/>
          <w:position w:val="1"/>
          <w:sz w:val="22"/>
          <w:szCs w:val="22"/>
        </w:rPr>
        <w:t>ef</w:t>
      </w:r>
      <w:r>
        <w:rPr>
          <w:rFonts w:ascii="Calibri" w:eastAsia="Calibri" w:hAnsi="Calibri" w:cs="Calibri"/>
          <w:i/>
          <w:spacing w:val="1"/>
          <w:position w:val="1"/>
          <w:sz w:val="22"/>
          <w:szCs w:val="22"/>
        </w:rPr>
        <w:t>r</w:t>
      </w:r>
      <w:r>
        <w:rPr>
          <w:rFonts w:ascii="Calibri" w:eastAsia="Calibri" w:hAnsi="Calibri" w:cs="Calibri"/>
          <w:i/>
          <w:spacing w:val="2"/>
          <w:position w:val="1"/>
          <w:sz w:val="22"/>
          <w:szCs w:val="22"/>
        </w:rPr>
        <w:t>a</w:t>
      </w:r>
      <w:r>
        <w:rPr>
          <w:rFonts w:ascii="Calibri" w:eastAsia="Calibri" w:hAnsi="Calibri" w:cs="Calibri"/>
          <w:i/>
          <w:spacing w:val="-2"/>
          <w:position w:val="1"/>
          <w:sz w:val="22"/>
          <w:szCs w:val="22"/>
        </w:rPr>
        <w:t>m</w:t>
      </w:r>
      <w:r>
        <w:rPr>
          <w:rFonts w:ascii="Calibri" w:eastAsia="Calibri" w:hAnsi="Calibri" w:cs="Calibri"/>
          <w:i/>
          <w:position w:val="1"/>
          <w:sz w:val="22"/>
          <w:szCs w:val="22"/>
        </w:rPr>
        <w:t>e</w:t>
      </w:r>
      <w:r>
        <w:rPr>
          <w:rFonts w:ascii="Calibri" w:eastAsia="Calibri" w:hAnsi="Calibri" w:cs="Calibri"/>
          <w:i/>
          <w:spacing w:val="-1"/>
          <w:position w:val="1"/>
          <w:sz w:val="22"/>
          <w:szCs w:val="22"/>
        </w:rPr>
        <w:t xml:space="preserve"> </w:t>
      </w:r>
      <w:r>
        <w:rPr>
          <w:rFonts w:ascii="Calibri" w:eastAsia="Calibri" w:hAnsi="Calibri" w:cs="Calibri"/>
          <w:i/>
          <w:position w:val="1"/>
          <w:sz w:val="22"/>
          <w:szCs w:val="22"/>
        </w:rPr>
        <w:t>f</w:t>
      </w:r>
      <w:r>
        <w:rPr>
          <w:rFonts w:ascii="Calibri" w:eastAsia="Calibri" w:hAnsi="Calibri" w:cs="Calibri"/>
          <w:i/>
          <w:spacing w:val="2"/>
          <w:position w:val="1"/>
          <w:sz w:val="22"/>
          <w:szCs w:val="22"/>
        </w:rPr>
        <w:t>o</w:t>
      </w:r>
      <w:r>
        <w:rPr>
          <w:rFonts w:ascii="Calibri" w:eastAsia="Calibri" w:hAnsi="Calibri" w:cs="Calibri"/>
          <w:i/>
          <w:position w:val="1"/>
          <w:sz w:val="22"/>
          <w:szCs w:val="22"/>
        </w:rPr>
        <w:t>r</w:t>
      </w:r>
      <w:r>
        <w:rPr>
          <w:rFonts w:ascii="Calibri" w:eastAsia="Calibri" w:hAnsi="Calibri" w:cs="Calibri"/>
          <w:i/>
          <w:spacing w:val="-1"/>
          <w:position w:val="1"/>
          <w:sz w:val="22"/>
          <w:szCs w:val="22"/>
        </w:rPr>
        <w:t xml:space="preserve"> </w:t>
      </w:r>
      <w:r>
        <w:rPr>
          <w:rFonts w:ascii="Calibri" w:eastAsia="Calibri" w:hAnsi="Calibri" w:cs="Calibri"/>
          <w:i/>
          <w:spacing w:val="-2"/>
          <w:position w:val="1"/>
          <w:sz w:val="22"/>
          <w:szCs w:val="22"/>
        </w:rPr>
        <w:t>t</w:t>
      </w:r>
      <w:r>
        <w:rPr>
          <w:rFonts w:ascii="Calibri" w:eastAsia="Calibri" w:hAnsi="Calibri" w:cs="Calibri"/>
          <w:i/>
          <w:spacing w:val="2"/>
          <w:position w:val="1"/>
          <w:sz w:val="22"/>
          <w:szCs w:val="22"/>
        </w:rPr>
        <w:t>h</w:t>
      </w:r>
      <w:r>
        <w:rPr>
          <w:rFonts w:ascii="Calibri" w:eastAsia="Calibri" w:hAnsi="Calibri" w:cs="Calibri"/>
          <w:i/>
          <w:position w:val="1"/>
          <w:sz w:val="22"/>
          <w:szCs w:val="22"/>
        </w:rPr>
        <w:t>e</w:t>
      </w:r>
      <w:r>
        <w:rPr>
          <w:rFonts w:ascii="Calibri" w:eastAsia="Calibri" w:hAnsi="Calibri" w:cs="Calibri"/>
          <w:i/>
          <w:spacing w:val="2"/>
          <w:position w:val="1"/>
          <w:sz w:val="22"/>
          <w:szCs w:val="22"/>
        </w:rPr>
        <w:t>i</w:t>
      </w:r>
      <w:r>
        <w:rPr>
          <w:rFonts w:ascii="Calibri" w:eastAsia="Calibri" w:hAnsi="Calibri" w:cs="Calibri"/>
          <w:i/>
          <w:position w:val="1"/>
          <w:sz w:val="22"/>
          <w:szCs w:val="22"/>
        </w:rPr>
        <w:t>r</w:t>
      </w:r>
      <w:r>
        <w:rPr>
          <w:rFonts w:ascii="Calibri" w:eastAsia="Calibri" w:hAnsi="Calibri" w:cs="Calibri"/>
          <w:i/>
          <w:spacing w:val="-1"/>
          <w:position w:val="1"/>
          <w:sz w:val="22"/>
          <w:szCs w:val="22"/>
        </w:rPr>
        <w:t xml:space="preserve"> </w:t>
      </w:r>
      <w:r>
        <w:rPr>
          <w:rFonts w:ascii="Calibri" w:eastAsia="Calibri" w:hAnsi="Calibri" w:cs="Calibri"/>
          <w:i/>
          <w:spacing w:val="-3"/>
          <w:position w:val="1"/>
          <w:sz w:val="22"/>
          <w:szCs w:val="22"/>
        </w:rPr>
        <w:t>d</w:t>
      </w:r>
      <w:r>
        <w:rPr>
          <w:rFonts w:ascii="Calibri" w:eastAsia="Calibri" w:hAnsi="Calibri" w:cs="Calibri"/>
          <w:i/>
          <w:position w:val="1"/>
          <w:sz w:val="22"/>
          <w:szCs w:val="22"/>
        </w:rPr>
        <w:t>e</w:t>
      </w:r>
      <w:r>
        <w:rPr>
          <w:rFonts w:ascii="Calibri" w:eastAsia="Calibri" w:hAnsi="Calibri" w:cs="Calibri"/>
          <w:i/>
          <w:spacing w:val="-3"/>
          <w:position w:val="1"/>
          <w:sz w:val="22"/>
          <w:szCs w:val="22"/>
        </w:rPr>
        <w:t>l</w:t>
      </w:r>
      <w:r>
        <w:rPr>
          <w:rFonts w:ascii="Calibri" w:eastAsia="Calibri" w:hAnsi="Calibri" w:cs="Calibri"/>
          <w:i/>
          <w:spacing w:val="2"/>
          <w:position w:val="1"/>
          <w:sz w:val="22"/>
          <w:szCs w:val="22"/>
        </w:rPr>
        <w:t>iv</w:t>
      </w:r>
      <w:r>
        <w:rPr>
          <w:rFonts w:ascii="Calibri" w:eastAsia="Calibri" w:hAnsi="Calibri" w:cs="Calibri"/>
          <w:i/>
          <w:spacing w:val="-5"/>
          <w:position w:val="1"/>
          <w:sz w:val="22"/>
          <w:szCs w:val="22"/>
        </w:rPr>
        <w:t>e</w:t>
      </w:r>
      <w:r>
        <w:rPr>
          <w:rFonts w:ascii="Calibri" w:eastAsia="Calibri" w:hAnsi="Calibri" w:cs="Calibri"/>
          <w:i/>
          <w:spacing w:val="1"/>
          <w:position w:val="1"/>
          <w:sz w:val="22"/>
          <w:szCs w:val="22"/>
        </w:rPr>
        <w:t>r</w:t>
      </w:r>
      <w:r>
        <w:rPr>
          <w:rFonts w:ascii="Calibri" w:eastAsia="Calibri" w:hAnsi="Calibri" w:cs="Calibri"/>
          <w:i/>
          <w:position w:val="1"/>
          <w:sz w:val="22"/>
          <w:szCs w:val="22"/>
        </w:rPr>
        <w:t xml:space="preserve">y </w:t>
      </w:r>
      <w:r>
        <w:rPr>
          <w:rFonts w:ascii="Calibri" w:eastAsia="Calibri" w:hAnsi="Calibri" w:cs="Calibri"/>
          <w:i/>
          <w:spacing w:val="-3"/>
          <w:position w:val="1"/>
          <w:sz w:val="22"/>
          <w:szCs w:val="22"/>
        </w:rPr>
        <w:t>i</w:t>
      </w:r>
      <w:r>
        <w:rPr>
          <w:rFonts w:ascii="Calibri" w:eastAsia="Calibri" w:hAnsi="Calibri" w:cs="Calibri"/>
          <w:i/>
          <w:spacing w:val="1"/>
          <w:position w:val="1"/>
          <w:sz w:val="22"/>
          <w:szCs w:val="22"/>
        </w:rPr>
        <w:t>n</w:t>
      </w:r>
      <w:r>
        <w:rPr>
          <w:rFonts w:ascii="Calibri" w:eastAsia="Calibri" w:hAnsi="Calibri" w:cs="Calibri"/>
          <w:i/>
          <w:spacing w:val="-1"/>
          <w:position w:val="1"/>
          <w:sz w:val="22"/>
          <w:szCs w:val="22"/>
        </w:rPr>
        <w:t>c</w:t>
      </w:r>
      <w:r>
        <w:rPr>
          <w:rFonts w:ascii="Calibri" w:eastAsia="Calibri" w:hAnsi="Calibri" w:cs="Calibri"/>
          <w:i/>
          <w:spacing w:val="2"/>
          <w:position w:val="1"/>
          <w:sz w:val="22"/>
          <w:szCs w:val="22"/>
        </w:rPr>
        <w:t>l</w:t>
      </w:r>
      <w:r>
        <w:rPr>
          <w:rFonts w:ascii="Calibri" w:eastAsia="Calibri" w:hAnsi="Calibri" w:cs="Calibri"/>
          <w:i/>
          <w:spacing w:val="-3"/>
          <w:position w:val="1"/>
          <w:sz w:val="22"/>
          <w:szCs w:val="22"/>
        </w:rPr>
        <w:t>u</w:t>
      </w:r>
      <w:r>
        <w:rPr>
          <w:rFonts w:ascii="Calibri" w:eastAsia="Calibri" w:hAnsi="Calibri" w:cs="Calibri"/>
          <w:i/>
          <w:spacing w:val="2"/>
          <w:position w:val="1"/>
          <w:sz w:val="22"/>
          <w:szCs w:val="22"/>
        </w:rPr>
        <w:t>d</w:t>
      </w:r>
      <w:r>
        <w:rPr>
          <w:rFonts w:ascii="Calibri" w:eastAsia="Calibri" w:hAnsi="Calibri" w:cs="Calibri"/>
          <w:i/>
          <w:spacing w:val="-3"/>
          <w:position w:val="1"/>
          <w:sz w:val="22"/>
          <w:szCs w:val="22"/>
        </w:rPr>
        <w:t>i</w:t>
      </w:r>
      <w:r>
        <w:rPr>
          <w:rFonts w:ascii="Calibri" w:eastAsia="Calibri" w:hAnsi="Calibri" w:cs="Calibri"/>
          <w:i/>
          <w:spacing w:val="1"/>
          <w:position w:val="1"/>
          <w:sz w:val="22"/>
          <w:szCs w:val="22"/>
        </w:rPr>
        <w:t>n</w:t>
      </w:r>
      <w:r>
        <w:rPr>
          <w:rFonts w:ascii="Calibri" w:eastAsia="Calibri" w:hAnsi="Calibri" w:cs="Calibri"/>
          <w:i/>
          <w:position w:val="1"/>
          <w:sz w:val="22"/>
          <w:szCs w:val="22"/>
        </w:rPr>
        <w:t xml:space="preserve">g </w:t>
      </w:r>
      <w:r>
        <w:rPr>
          <w:rFonts w:ascii="Calibri" w:eastAsia="Calibri" w:hAnsi="Calibri" w:cs="Calibri"/>
          <w:i/>
          <w:spacing w:val="-1"/>
          <w:position w:val="1"/>
          <w:sz w:val="22"/>
          <w:szCs w:val="22"/>
        </w:rPr>
        <w:t>c</w:t>
      </w:r>
      <w:r>
        <w:rPr>
          <w:rFonts w:ascii="Calibri" w:eastAsia="Calibri" w:hAnsi="Calibri" w:cs="Calibri"/>
          <w:i/>
          <w:spacing w:val="2"/>
          <w:position w:val="1"/>
          <w:sz w:val="22"/>
          <w:szCs w:val="22"/>
        </w:rPr>
        <w:t>o</w:t>
      </w:r>
      <w:r>
        <w:rPr>
          <w:rFonts w:ascii="Calibri" w:eastAsia="Calibri" w:hAnsi="Calibri" w:cs="Calibri"/>
          <w:i/>
          <w:position w:val="1"/>
          <w:sz w:val="22"/>
          <w:szCs w:val="22"/>
        </w:rPr>
        <w:t>s</w:t>
      </w:r>
      <w:r>
        <w:rPr>
          <w:rFonts w:ascii="Calibri" w:eastAsia="Calibri" w:hAnsi="Calibri" w:cs="Calibri"/>
          <w:i/>
          <w:spacing w:val="-2"/>
          <w:position w:val="1"/>
          <w:sz w:val="22"/>
          <w:szCs w:val="22"/>
        </w:rPr>
        <w:t>t</w:t>
      </w:r>
      <w:r>
        <w:rPr>
          <w:rFonts w:ascii="Calibri" w:eastAsia="Calibri" w:hAnsi="Calibri" w:cs="Calibri"/>
          <w:i/>
          <w:spacing w:val="-4"/>
          <w:position w:val="1"/>
          <w:sz w:val="22"/>
          <w:szCs w:val="22"/>
        </w:rPr>
        <w:t>s</w:t>
      </w:r>
      <w:r>
        <w:rPr>
          <w:rFonts w:ascii="Calibri" w:eastAsia="Calibri" w:hAnsi="Calibri" w:cs="Calibri"/>
          <w:i/>
          <w:position w:val="1"/>
          <w:sz w:val="22"/>
          <w:szCs w:val="22"/>
        </w:rPr>
        <w:t>. Re</w:t>
      </w:r>
      <w:r>
        <w:rPr>
          <w:rFonts w:ascii="Calibri" w:eastAsia="Calibri" w:hAnsi="Calibri" w:cs="Calibri"/>
          <w:i/>
          <w:spacing w:val="-1"/>
          <w:position w:val="1"/>
          <w:sz w:val="22"/>
          <w:szCs w:val="22"/>
        </w:rPr>
        <w:t>c</w:t>
      </w:r>
      <w:r>
        <w:rPr>
          <w:rFonts w:ascii="Calibri" w:eastAsia="Calibri" w:hAnsi="Calibri" w:cs="Calibri"/>
          <w:i/>
          <w:spacing w:val="2"/>
          <w:position w:val="1"/>
          <w:sz w:val="22"/>
          <w:szCs w:val="22"/>
        </w:rPr>
        <w:t>o</w:t>
      </w:r>
      <w:r>
        <w:rPr>
          <w:rFonts w:ascii="Calibri" w:eastAsia="Calibri" w:hAnsi="Calibri" w:cs="Calibri"/>
          <w:i/>
          <w:spacing w:val="-2"/>
          <w:position w:val="1"/>
          <w:sz w:val="22"/>
          <w:szCs w:val="22"/>
        </w:rPr>
        <w:t>mm</w:t>
      </w:r>
      <w:r>
        <w:rPr>
          <w:rFonts w:ascii="Calibri" w:eastAsia="Calibri" w:hAnsi="Calibri" w:cs="Calibri"/>
          <w:i/>
          <w:position w:val="1"/>
          <w:sz w:val="22"/>
          <w:szCs w:val="22"/>
        </w:rPr>
        <w:t>e</w:t>
      </w:r>
      <w:r>
        <w:rPr>
          <w:rFonts w:ascii="Calibri" w:eastAsia="Calibri" w:hAnsi="Calibri" w:cs="Calibri"/>
          <w:i/>
          <w:spacing w:val="-3"/>
          <w:position w:val="1"/>
          <w:sz w:val="22"/>
          <w:szCs w:val="22"/>
        </w:rPr>
        <w:t>n</w:t>
      </w:r>
      <w:r>
        <w:rPr>
          <w:rFonts w:ascii="Calibri" w:eastAsia="Calibri" w:hAnsi="Calibri" w:cs="Calibri"/>
          <w:i/>
          <w:position w:val="1"/>
          <w:sz w:val="22"/>
          <w:szCs w:val="22"/>
        </w:rPr>
        <w:t>d</w:t>
      </w:r>
    </w:p>
    <w:p w14:paraId="1D9C2075" w14:textId="77777777" w:rsidR="005D6884" w:rsidRDefault="005D6884" w:rsidP="005D6884">
      <w:pPr>
        <w:spacing w:line="258" w:lineRule="exact"/>
        <w:ind w:left="472" w:right="-20"/>
        <w:rPr>
          <w:rFonts w:ascii="Calibri" w:eastAsia="Calibri" w:hAnsi="Calibri" w:cs="Calibri"/>
        </w:rPr>
      </w:pPr>
      <w:r>
        <w:rPr>
          <w:rFonts w:ascii="Calibri" w:eastAsia="Calibri" w:hAnsi="Calibri" w:cs="Calibri"/>
          <w:i/>
          <w:spacing w:val="2"/>
          <w:sz w:val="22"/>
          <w:szCs w:val="22"/>
        </w:rPr>
        <w:t>in</w:t>
      </w:r>
      <w:r>
        <w:rPr>
          <w:rFonts w:ascii="Calibri" w:eastAsia="Calibri" w:hAnsi="Calibri" w:cs="Calibri"/>
          <w:i/>
          <w:spacing w:val="-1"/>
          <w:sz w:val="22"/>
          <w:szCs w:val="22"/>
        </w:rPr>
        <w:t>c</w:t>
      </w:r>
      <w:r>
        <w:rPr>
          <w:rFonts w:ascii="Calibri" w:eastAsia="Calibri" w:hAnsi="Calibri" w:cs="Calibri"/>
          <w:i/>
          <w:spacing w:val="-3"/>
          <w:sz w:val="22"/>
          <w:szCs w:val="22"/>
        </w:rPr>
        <w:t>l</w:t>
      </w:r>
      <w:r>
        <w:rPr>
          <w:rFonts w:ascii="Calibri" w:eastAsia="Calibri" w:hAnsi="Calibri" w:cs="Calibri"/>
          <w:i/>
          <w:spacing w:val="2"/>
          <w:sz w:val="22"/>
          <w:szCs w:val="22"/>
        </w:rPr>
        <w:t>u</w:t>
      </w:r>
      <w:r>
        <w:rPr>
          <w:rFonts w:ascii="Calibri" w:eastAsia="Calibri" w:hAnsi="Calibri" w:cs="Calibri"/>
          <w:i/>
          <w:spacing w:val="-3"/>
          <w:sz w:val="22"/>
          <w:szCs w:val="22"/>
        </w:rPr>
        <w:t>d</w:t>
      </w:r>
      <w:r>
        <w:rPr>
          <w:rFonts w:ascii="Calibri" w:eastAsia="Calibri" w:hAnsi="Calibri" w:cs="Calibri"/>
          <w:i/>
          <w:spacing w:val="2"/>
          <w:sz w:val="22"/>
          <w:szCs w:val="22"/>
        </w:rPr>
        <w:t>i</w:t>
      </w:r>
      <w:r>
        <w:rPr>
          <w:rFonts w:ascii="Calibri" w:eastAsia="Calibri" w:hAnsi="Calibri" w:cs="Calibri"/>
          <w:i/>
          <w:spacing w:val="-3"/>
          <w:sz w:val="22"/>
          <w:szCs w:val="22"/>
        </w:rPr>
        <w:t>n</w:t>
      </w:r>
      <w:r>
        <w:rPr>
          <w:rFonts w:ascii="Calibri" w:eastAsia="Calibri" w:hAnsi="Calibri" w:cs="Calibri"/>
          <w:i/>
          <w:sz w:val="22"/>
          <w:szCs w:val="22"/>
        </w:rPr>
        <w:t xml:space="preserve">g a </w:t>
      </w:r>
      <w:r>
        <w:rPr>
          <w:rFonts w:ascii="Calibri" w:eastAsia="Calibri" w:hAnsi="Calibri" w:cs="Calibri"/>
          <w:i/>
          <w:spacing w:val="-2"/>
          <w:sz w:val="22"/>
          <w:szCs w:val="22"/>
        </w:rPr>
        <w:t>t</w:t>
      </w:r>
      <w:r>
        <w:rPr>
          <w:rFonts w:ascii="Calibri" w:eastAsia="Calibri" w:hAnsi="Calibri" w:cs="Calibri"/>
          <w:i/>
          <w:spacing w:val="2"/>
          <w:sz w:val="22"/>
          <w:szCs w:val="22"/>
        </w:rPr>
        <w:t>abl</w:t>
      </w:r>
      <w:r>
        <w:rPr>
          <w:rFonts w:ascii="Calibri" w:eastAsia="Calibri" w:hAnsi="Calibri" w:cs="Calibri"/>
          <w:i/>
          <w:spacing w:val="-5"/>
          <w:sz w:val="22"/>
          <w:szCs w:val="22"/>
        </w:rPr>
        <w:t>e</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s</w:t>
      </w:r>
      <w:r>
        <w:rPr>
          <w:rFonts w:ascii="Calibri" w:eastAsia="Calibri" w:hAnsi="Calibri" w:cs="Calibri"/>
          <w:i/>
          <w:spacing w:val="2"/>
          <w:sz w:val="22"/>
          <w:szCs w:val="22"/>
        </w:rPr>
        <w:t>i</w:t>
      </w:r>
      <w:r>
        <w:rPr>
          <w:rFonts w:ascii="Calibri" w:eastAsia="Calibri" w:hAnsi="Calibri" w:cs="Calibri"/>
          <w:i/>
          <w:spacing w:val="-7"/>
          <w:sz w:val="22"/>
          <w:szCs w:val="22"/>
        </w:rPr>
        <w:t>m</w:t>
      </w:r>
      <w:r>
        <w:rPr>
          <w:rFonts w:ascii="Calibri" w:eastAsia="Calibri" w:hAnsi="Calibri" w:cs="Calibri"/>
          <w:i/>
          <w:spacing w:val="2"/>
          <w:sz w:val="22"/>
          <w:szCs w:val="22"/>
        </w:rPr>
        <w:t>il</w:t>
      </w:r>
      <w:r>
        <w:rPr>
          <w:rFonts w:ascii="Calibri" w:eastAsia="Calibri" w:hAnsi="Calibri" w:cs="Calibri"/>
          <w:i/>
          <w:spacing w:val="-3"/>
          <w:sz w:val="22"/>
          <w:szCs w:val="22"/>
        </w:rPr>
        <w:t>a</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z w:val="22"/>
          <w:szCs w:val="22"/>
        </w:rPr>
        <w:t xml:space="preserve">o </w:t>
      </w:r>
      <w:r>
        <w:rPr>
          <w:rFonts w:ascii="Calibri" w:eastAsia="Calibri" w:hAnsi="Calibri" w:cs="Calibri"/>
          <w:i/>
          <w:spacing w:val="-2"/>
          <w:sz w:val="22"/>
          <w:szCs w:val="22"/>
        </w:rPr>
        <w:t>T</w:t>
      </w:r>
      <w:r>
        <w:rPr>
          <w:rFonts w:ascii="Calibri" w:eastAsia="Calibri" w:hAnsi="Calibri" w:cs="Calibri"/>
          <w:i/>
          <w:spacing w:val="2"/>
          <w:sz w:val="22"/>
          <w:szCs w:val="22"/>
        </w:rPr>
        <w:t>abl</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1</w:t>
      </w:r>
      <w:r>
        <w:rPr>
          <w:rFonts w:ascii="Calibri" w:eastAsia="Calibri" w:hAnsi="Calibri" w:cs="Calibri"/>
          <w:i/>
          <w:spacing w:val="-3"/>
          <w:sz w:val="22"/>
          <w:szCs w:val="22"/>
        </w:rPr>
        <w:t xml:space="preserve"> </w:t>
      </w:r>
      <w:r>
        <w:rPr>
          <w:rFonts w:ascii="Calibri" w:eastAsia="Calibri" w:hAnsi="Calibri" w:cs="Calibri"/>
          <w:i/>
          <w:spacing w:val="2"/>
          <w:sz w:val="22"/>
          <w:szCs w:val="22"/>
        </w:rPr>
        <w:t>b</w:t>
      </w:r>
      <w:r>
        <w:rPr>
          <w:rFonts w:ascii="Calibri" w:eastAsia="Calibri" w:hAnsi="Calibri" w:cs="Calibri"/>
          <w:i/>
          <w:sz w:val="22"/>
          <w:szCs w:val="22"/>
        </w:rPr>
        <w:t>e</w:t>
      </w:r>
      <w:r>
        <w:rPr>
          <w:rFonts w:ascii="Calibri" w:eastAsia="Calibri" w:hAnsi="Calibri" w:cs="Calibri"/>
          <w:i/>
          <w:spacing w:val="-3"/>
          <w:sz w:val="22"/>
          <w:szCs w:val="22"/>
        </w:rPr>
        <w:t>l</w:t>
      </w:r>
      <w:r>
        <w:rPr>
          <w:rFonts w:ascii="Calibri" w:eastAsia="Calibri" w:hAnsi="Calibri" w:cs="Calibri"/>
          <w:i/>
          <w:spacing w:val="2"/>
          <w:sz w:val="22"/>
          <w:szCs w:val="22"/>
        </w:rPr>
        <w:t>o</w:t>
      </w:r>
      <w:r>
        <w:rPr>
          <w:rFonts w:ascii="Calibri" w:eastAsia="Calibri" w:hAnsi="Calibri" w:cs="Calibri"/>
          <w:i/>
          <w:sz w:val="22"/>
          <w:szCs w:val="22"/>
        </w:rPr>
        <w:t>w</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ha</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p</w:t>
      </w:r>
      <w:r>
        <w:rPr>
          <w:rFonts w:ascii="Calibri" w:eastAsia="Calibri" w:hAnsi="Calibri" w:cs="Calibri"/>
          <w:i/>
          <w:spacing w:val="-4"/>
          <w:sz w:val="22"/>
          <w:szCs w:val="22"/>
        </w:rPr>
        <w:t>r</w:t>
      </w:r>
      <w:r>
        <w:rPr>
          <w:rFonts w:ascii="Calibri" w:eastAsia="Calibri" w:hAnsi="Calibri" w:cs="Calibri"/>
          <w:i/>
          <w:spacing w:val="2"/>
          <w:sz w:val="22"/>
          <w:szCs w:val="22"/>
        </w:rPr>
        <w:t>o</w:t>
      </w:r>
      <w:r>
        <w:rPr>
          <w:rFonts w:ascii="Calibri" w:eastAsia="Calibri" w:hAnsi="Calibri" w:cs="Calibri"/>
          <w:i/>
          <w:spacing w:val="-2"/>
          <w:sz w:val="22"/>
          <w:szCs w:val="22"/>
        </w:rPr>
        <w:t>v</w:t>
      </w:r>
      <w:r>
        <w:rPr>
          <w:rFonts w:ascii="Calibri" w:eastAsia="Calibri" w:hAnsi="Calibri" w:cs="Calibri"/>
          <w:i/>
          <w:spacing w:val="2"/>
          <w:sz w:val="22"/>
          <w:szCs w:val="22"/>
        </w:rPr>
        <w:t>id</w:t>
      </w:r>
      <w:r>
        <w:rPr>
          <w:rFonts w:ascii="Calibri" w:eastAsia="Calibri" w:hAnsi="Calibri" w:cs="Calibri"/>
          <w:i/>
          <w:spacing w:val="-5"/>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in</w:t>
      </w:r>
      <w:r>
        <w:rPr>
          <w:rFonts w:ascii="Calibri" w:eastAsia="Calibri" w:hAnsi="Calibri" w:cs="Calibri"/>
          <w:i/>
          <w:spacing w:val="-5"/>
          <w:sz w:val="22"/>
          <w:szCs w:val="22"/>
        </w:rPr>
        <w:t>f</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pacing w:val="-2"/>
          <w:sz w:val="22"/>
          <w:szCs w:val="22"/>
        </w:rPr>
        <w:t>m</w:t>
      </w:r>
      <w:r>
        <w:rPr>
          <w:rFonts w:ascii="Calibri" w:eastAsia="Calibri" w:hAnsi="Calibri" w:cs="Calibri"/>
          <w:i/>
          <w:spacing w:val="2"/>
          <w:sz w:val="22"/>
          <w:szCs w:val="22"/>
        </w:rPr>
        <w:t>a</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w:t>
      </w:r>
      <w:r>
        <w:rPr>
          <w:rFonts w:ascii="Calibri" w:eastAsia="Calibri" w:hAnsi="Calibri" w:cs="Calibri"/>
          <w:i/>
          <w:spacing w:val="-3"/>
          <w:sz w:val="22"/>
          <w:szCs w:val="22"/>
        </w:rPr>
        <w:t>n</w:t>
      </w:r>
      <w:r>
        <w:rPr>
          <w:rFonts w:ascii="Calibri" w:eastAsia="Calibri" w:hAnsi="Calibri" w:cs="Calibri"/>
          <w:i/>
          <w:sz w:val="22"/>
          <w:szCs w:val="22"/>
        </w:rPr>
        <w:t>.</w:t>
      </w:r>
    </w:p>
    <w:p w14:paraId="0995D983" w14:textId="77777777" w:rsidR="005D6884" w:rsidRDefault="005D6884" w:rsidP="005D6884">
      <w:pPr>
        <w:spacing w:line="200" w:lineRule="exac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259"/>
        <w:gridCol w:w="2351"/>
        <w:gridCol w:w="2268"/>
      </w:tblGrid>
      <w:tr w:rsidR="005D6884" w:rsidRPr="00057A88" w14:paraId="35105077" w14:textId="77777777" w:rsidTr="00574A2E">
        <w:trPr>
          <w:trHeight w:val="601"/>
          <w:jc w:val="center"/>
        </w:trPr>
        <w:tc>
          <w:tcPr>
            <w:tcW w:w="2579" w:type="dxa"/>
            <w:shd w:val="clear" w:color="auto" w:fill="BFBFBF"/>
            <w:vAlign w:val="center"/>
          </w:tcPr>
          <w:p w14:paraId="54C6221F" w14:textId="77777777" w:rsidR="005D6884" w:rsidRPr="00057A88" w:rsidRDefault="005D6884" w:rsidP="00574A2E">
            <w:pPr>
              <w:spacing w:line="200" w:lineRule="exact"/>
              <w:jc w:val="center"/>
              <w:rPr>
                <w:b/>
                <w:i/>
                <w:sz w:val="20"/>
              </w:rPr>
            </w:pPr>
            <w:r w:rsidRPr="00057A88">
              <w:rPr>
                <w:b/>
                <w:i/>
                <w:sz w:val="20"/>
              </w:rPr>
              <w:t>Required Deliverables/Reports</w:t>
            </w:r>
          </w:p>
        </w:tc>
        <w:tc>
          <w:tcPr>
            <w:tcW w:w="2579" w:type="dxa"/>
            <w:shd w:val="clear" w:color="auto" w:fill="BFBFBF"/>
            <w:vAlign w:val="center"/>
          </w:tcPr>
          <w:p w14:paraId="5017ED8E" w14:textId="77777777" w:rsidR="005D6884" w:rsidRPr="00057A88" w:rsidRDefault="005D6884" w:rsidP="00574A2E">
            <w:pPr>
              <w:spacing w:line="200" w:lineRule="exact"/>
              <w:jc w:val="center"/>
              <w:rPr>
                <w:b/>
                <w:i/>
                <w:sz w:val="20"/>
              </w:rPr>
            </w:pPr>
            <w:r w:rsidRPr="00057A88">
              <w:rPr>
                <w:b/>
                <w:i/>
                <w:sz w:val="20"/>
              </w:rPr>
              <w:t>Date Due</w:t>
            </w:r>
          </w:p>
        </w:tc>
        <w:tc>
          <w:tcPr>
            <w:tcW w:w="2579" w:type="dxa"/>
            <w:shd w:val="clear" w:color="auto" w:fill="BFBFBF"/>
            <w:vAlign w:val="center"/>
          </w:tcPr>
          <w:p w14:paraId="410148D0" w14:textId="77777777" w:rsidR="005D6884" w:rsidRPr="00057A88" w:rsidRDefault="005D6884" w:rsidP="00574A2E">
            <w:pPr>
              <w:spacing w:line="200" w:lineRule="exact"/>
              <w:jc w:val="center"/>
              <w:rPr>
                <w:b/>
                <w:i/>
                <w:sz w:val="20"/>
              </w:rPr>
            </w:pPr>
            <w:r w:rsidRPr="00057A88">
              <w:rPr>
                <w:b/>
                <w:i/>
                <w:sz w:val="20"/>
              </w:rPr>
              <w:t>Description of Deliverable Content</w:t>
            </w:r>
          </w:p>
        </w:tc>
        <w:tc>
          <w:tcPr>
            <w:tcW w:w="2579" w:type="dxa"/>
            <w:shd w:val="clear" w:color="auto" w:fill="BFBFBF"/>
            <w:vAlign w:val="center"/>
          </w:tcPr>
          <w:p w14:paraId="69532070" w14:textId="77777777" w:rsidR="005D6884" w:rsidRPr="00057A88" w:rsidRDefault="005D6884" w:rsidP="00574A2E">
            <w:pPr>
              <w:spacing w:line="200" w:lineRule="exact"/>
              <w:jc w:val="center"/>
              <w:rPr>
                <w:b/>
                <w:i/>
                <w:sz w:val="20"/>
              </w:rPr>
            </w:pPr>
            <w:r w:rsidRPr="00057A88">
              <w:rPr>
                <w:b/>
                <w:i/>
                <w:sz w:val="20"/>
              </w:rPr>
              <w:t>Costs</w:t>
            </w:r>
          </w:p>
        </w:tc>
      </w:tr>
      <w:tr w:rsidR="005D6884" w:rsidRPr="00057A88" w14:paraId="07534C96" w14:textId="77777777" w:rsidTr="00574A2E">
        <w:trPr>
          <w:trHeight w:val="432"/>
          <w:jc w:val="center"/>
        </w:trPr>
        <w:tc>
          <w:tcPr>
            <w:tcW w:w="2579" w:type="dxa"/>
            <w:shd w:val="clear" w:color="auto" w:fill="auto"/>
          </w:tcPr>
          <w:p w14:paraId="4DEBAEA9" w14:textId="77777777" w:rsidR="005D6884" w:rsidRPr="00057A88" w:rsidRDefault="005D6884" w:rsidP="00574A2E">
            <w:pPr>
              <w:spacing w:line="200" w:lineRule="exact"/>
              <w:rPr>
                <w:sz w:val="20"/>
              </w:rPr>
            </w:pPr>
          </w:p>
        </w:tc>
        <w:tc>
          <w:tcPr>
            <w:tcW w:w="2579" w:type="dxa"/>
            <w:shd w:val="clear" w:color="auto" w:fill="auto"/>
          </w:tcPr>
          <w:p w14:paraId="65986388" w14:textId="77777777" w:rsidR="005D6884" w:rsidRPr="00057A88" w:rsidRDefault="005D6884" w:rsidP="00574A2E">
            <w:pPr>
              <w:spacing w:line="200" w:lineRule="exact"/>
              <w:rPr>
                <w:sz w:val="20"/>
              </w:rPr>
            </w:pPr>
          </w:p>
        </w:tc>
        <w:tc>
          <w:tcPr>
            <w:tcW w:w="2579" w:type="dxa"/>
            <w:shd w:val="clear" w:color="auto" w:fill="auto"/>
          </w:tcPr>
          <w:p w14:paraId="222F45F4" w14:textId="77777777" w:rsidR="005D6884" w:rsidRPr="00057A88" w:rsidRDefault="005D6884" w:rsidP="00574A2E">
            <w:pPr>
              <w:spacing w:line="200" w:lineRule="exact"/>
              <w:rPr>
                <w:sz w:val="20"/>
              </w:rPr>
            </w:pPr>
          </w:p>
        </w:tc>
        <w:tc>
          <w:tcPr>
            <w:tcW w:w="2579" w:type="dxa"/>
            <w:shd w:val="clear" w:color="auto" w:fill="auto"/>
          </w:tcPr>
          <w:p w14:paraId="0A9B6A8D" w14:textId="77777777" w:rsidR="005D6884" w:rsidRPr="00057A88" w:rsidRDefault="005D6884" w:rsidP="00574A2E">
            <w:pPr>
              <w:spacing w:line="200" w:lineRule="exact"/>
              <w:rPr>
                <w:sz w:val="20"/>
              </w:rPr>
            </w:pPr>
          </w:p>
        </w:tc>
      </w:tr>
      <w:tr w:rsidR="005D6884" w:rsidRPr="00057A88" w14:paraId="0BEB645A" w14:textId="77777777" w:rsidTr="00574A2E">
        <w:trPr>
          <w:trHeight w:val="432"/>
          <w:jc w:val="center"/>
        </w:trPr>
        <w:tc>
          <w:tcPr>
            <w:tcW w:w="2579" w:type="dxa"/>
            <w:shd w:val="clear" w:color="auto" w:fill="auto"/>
          </w:tcPr>
          <w:p w14:paraId="21ADD429" w14:textId="77777777" w:rsidR="005D6884" w:rsidRPr="00057A88" w:rsidRDefault="005D6884" w:rsidP="00574A2E">
            <w:pPr>
              <w:spacing w:line="200" w:lineRule="exact"/>
              <w:rPr>
                <w:sz w:val="20"/>
              </w:rPr>
            </w:pPr>
          </w:p>
        </w:tc>
        <w:tc>
          <w:tcPr>
            <w:tcW w:w="2579" w:type="dxa"/>
            <w:shd w:val="clear" w:color="auto" w:fill="auto"/>
          </w:tcPr>
          <w:p w14:paraId="24B0EF2E" w14:textId="77777777" w:rsidR="005D6884" w:rsidRPr="00057A88" w:rsidRDefault="005D6884" w:rsidP="00574A2E">
            <w:pPr>
              <w:spacing w:line="200" w:lineRule="exact"/>
              <w:rPr>
                <w:sz w:val="20"/>
              </w:rPr>
            </w:pPr>
          </w:p>
        </w:tc>
        <w:tc>
          <w:tcPr>
            <w:tcW w:w="2579" w:type="dxa"/>
            <w:shd w:val="clear" w:color="auto" w:fill="auto"/>
          </w:tcPr>
          <w:p w14:paraId="32D479B9" w14:textId="77777777" w:rsidR="005D6884" w:rsidRPr="00057A88" w:rsidRDefault="005D6884" w:rsidP="00574A2E">
            <w:pPr>
              <w:spacing w:line="200" w:lineRule="exact"/>
              <w:rPr>
                <w:sz w:val="20"/>
              </w:rPr>
            </w:pPr>
          </w:p>
        </w:tc>
        <w:tc>
          <w:tcPr>
            <w:tcW w:w="2579" w:type="dxa"/>
            <w:shd w:val="clear" w:color="auto" w:fill="auto"/>
          </w:tcPr>
          <w:p w14:paraId="1C4E8906" w14:textId="77777777" w:rsidR="005D6884" w:rsidRPr="00057A88" w:rsidRDefault="005D6884" w:rsidP="00574A2E">
            <w:pPr>
              <w:spacing w:line="200" w:lineRule="exact"/>
              <w:rPr>
                <w:sz w:val="20"/>
              </w:rPr>
            </w:pPr>
          </w:p>
        </w:tc>
      </w:tr>
      <w:tr w:rsidR="005D6884" w:rsidRPr="00057A88" w14:paraId="3C51D36D" w14:textId="77777777" w:rsidTr="00574A2E">
        <w:trPr>
          <w:trHeight w:val="432"/>
          <w:jc w:val="center"/>
        </w:trPr>
        <w:tc>
          <w:tcPr>
            <w:tcW w:w="2579" w:type="dxa"/>
            <w:shd w:val="clear" w:color="auto" w:fill="auto"/>
          </w:tcPr>
          <w:p w14:paraId="60759ADF" w14:textId="77777777" w:rsidR="005D6884" w:rsidRPr="00057A88" w:rsidRDefault="005D6884" w:rsidP="00574A2E">
            <w:pPr>
              <w:spacing w:line="200" w:lineRule="exact"/>
              <w:rPr>
                <w:sz w:val="20"/>
              </w:rPr>
            </w:pPr>
          </w:p>
        </w:tc>
        <w:tc>
          <w:tcPr>
            <w:tcW w:w="2579" w:type="dxa"/>
            <w:shd w:val="clear" w:color="auto" w:fill="auto"/>
          </w:tcPr>
          <w:p w14:paraId="1AC35679" w14:textId="77777777" w:rsidR="005D6884" w:rsidRPr="00057A88" w:rsidRDefault="005D6884" w:rsidP="00574A2E">
            <w:pPr>
              <w:spacing w:line="200" w:lineRule="exact"/>
              <w:rPr>
                <w:sz w:val="20"/>
              </w:rPr>
            </w:pPr>
          </w:p>
        </w:tc>
        <w:tc>
          <w:tcPr>
            <w:tcW w:w="2579" w:type="dxa"/>
            <w:shd w:val="clear" w:color="auto" w:fill="auto"/>
          </w:tcPr>
          <w:p w14:paraId="52D9244A" w14:textId="77777777" w:rsidR="005D6884" w:rsidRPr="00057A88" w:rsidRDefault="005D6884" w:rsidP="00574A2E">
            <w:pPr>
              <w:spacing w:line="200" w:lineRule="exact"/>
              <w:rPr>
                <w:sz w:val="20"/>
              </w:rPr>
            </w:pPr>
          </w:p>
        </w:tc>
        <w:tc>
          <w:tcPr>
            <w:tcW w:w="2579" w:type="dxa"/>
            <w:shd w:val="clear" w:color="auto" w:fill="auto"/>
          </w:tcPr>
          <w:p w14:paraId="6F521DE5" w14:textId="77777777" w:rsidR="005D6884" w:rsidRPr="00057A88" w:rsidRDefault="005D6884" w:rsidP="00574A2E">
            <w:pPr>
              <w:spacing w:line="200" w:lineRule="exact"/>
              <w:rPr>
                <w:sz w:val="20"/>
              </w:rPr>
            </w:pPr>
          </w:p>
        </w:tc>
      </w:tr>
    </w:tbl>
    <w:p w14:paraId="2A28D28B" w14:textId="77777777" w:rsidR="00EB2BA0" w:rsidRDefault="00EB2BA0" w:rsidP="00F64FBD">
      <w:pPr>
        <w:jc w:val="center"/>
        <w:rPr>
          <w:rFonts w:ascii="Calibri" w:hAnsi="Calibri" w:cs="Calibri"/>
          <w:szCs w:val="26"/>
        </w:rPr>
        <w:sectPr w:rsidR="00EB2BA0" w:rsidSect="0007779F">
          <w:footerReference w:type="default" r:id="rId102"/>
          <w:pgSz w:w="12240" w:h="15840"/>
          <w:pgMar w:top="899" w:right="1440" w:bottom="792" w:left="1440" w:header="360" w:footer="356" w:gutter="0"/>
          <w:pgNumType w:start="1"/>
          <w:cols w:space="720"/>
          <w:docGrid w:linePitch="360"/>
        </w:sectPr>
      </w:pPr>
    </w:p>
    <w:p w14:paraId="6A981533" w14:textId="17902C99" w:rsidR="00EB2BA0" w:rsidRDefault="002B3CF9" w:rsidP="00D445A3">
      <w:pPr>
        <w:jc w:val="center"/>
        <w:rPr>
          <w:b/>
          <w:color w:val="000000"/>
          <w:spacing w:val="-3"/>
          <w:sz w:val="28"/>
          <w:szCs w:val="28"/>
        </w:rPr>
      </w:pPr>
      <w:r>
        <w:rPr>
          <w:b/>
          <w:color w:val="000000"/>
          <w:spacing w:val="-3"/>
          <w:sz w:val="28"/>
          <w:szCs w:val="28"/>
        </w:rPr>
        <w:lastRenderedPageBreak/>
        <w:t>EXHIBIT E</w:t>
      </w:r>
    </w:p>
    <w:p w14:paraId="110BACF2" w14:textId="77777777" w:rsidR="002B3CF9" w:rsidRPr="00D445A3" w:rsidRDefault="002B3CF9" w:rsidP="00D445A3">
      <w:pPr>
        <w:jc w:val="center"/>
        <w:rPr>
          <w:b/>
          <w:color w:val="000000"/>
          <w:spacing w:val="-3"/>
          <w:sz w:val="28"/>
          <w:szCs w:val="28"/>
        </w:rPr>
      </w:pPr>
    </w:p>
    <w:p w14:paraId="08409F9C" w14:textId="77777777" w:rsidR="002B3CF9" w:rsidRPr="00D445A3" w:rsidRDefault="002B3CF9" w:rsidP="00D445A3">
      <w:pPr>
        <w:jc w:val="center"/>
        <w:rPr>
          <w:b/>
          <w:color w:val="000000"/>
          <w:spacing w:val="-3"/>
          <w:sz w:val="28"/>
          <w:szCs w:val="28"/>
        </w:rPr>
      </w:pPr>
      <w:r w:rsidRPr="00D445A3">
        <w:rPr>
          <w:b/>
          <w:color w:val="000000"/>
          <w:spacing w:val="-3"/>
          <w:sz w:val="28"/>
          <w:szCs w:val="28"/>
        </w:rPr>
        <w:t>DEBARMENT AND SUSPENSION CERTIFICATION</w:t>
      </w:r>
    </w:p>
    <w:p w14:paraId="3237C77D" w14:textId="77777777" w:rsidR="002B3CF9" w:rsidRPr="00D445A3" w:rsidRDefault="002B3CF9" w:rsidP="00D445A3">
      <w:pPr>
        <w:jc w:val="center"/>
        <w:rPr>
          <w:b/>
          <w:color w:val="000000"/>
          <w:spacing w:val="-3"/>
          <w:sz w:val="28"/>
          <w:szCs w:val="28"/>
        </w:rPr>
      </w:pPr>
    </w:p>
    <w:p w14:paraId="20ECD982" w14:textId="77777777" w:rsidR="002B3CF9" w:rsidRPr="00D445A3" w:rsidRDefault="002B3CF9" w:rsidP="00D445A3">
      <w:pPr>
        <w:jc w:val="center"/>
        <w:rPr>
          <w:b/>
          <w:color w:val="000000"/>
          <w:spacing w:val="-3"/>
          <w:sz w:val="28"/>
          <w:szCs w:val="28"/>
        </w:rPr>
      </w:pPr>
      <w:r w:rsidRPr="00D445A3">
        <w:rPr>
          <w:b/>
          <w:color w:val="000000"/>
          <w:spacing w:val="-3"/>
          <w:sz w:val="28"/>
          <w:szCs w:val="28"/>
        </w:rPr>
        <w:t xml:space="preserve">COUNTY OF </w:t>
      </w:r>
      <w:smartTag w:uri="urn:schemas-microsoft-com:office:smarttags" w:element="PlaceName">
        <w:r w:rsidRPr="00D445A3">
          <w:rPr>
            <w:b/>
            <w:color w:val="000000"/>
            <w:spacing w:val="-3"/>
            <w:sz w:val="28"/>
            <w:szCs w:val="28"/>
          </w:rPr>
          <w:t>ALAMEDA</w:t>
        </w:r>
      </w:smartTag>
    </w:p>
    <w:p w14:paraId="39611490" w14:textId="77777777" w:rsidR="002B3CF9" w:rsidRPr="00D445A3" w:rsidRDefault="002B3CF9" w:rsidP="00D445A3">
      <w:pPr>
        <w:jc w:val="center"/>
        <w:rPr>
          <w:b/>
          <w:color w:val="000000"/>
          <w:spacing w:val="-3"/>
          <w:sz w:val="20"/>
        </w:rPr>
      </w:pPr>
      <w:r w:rsidRPr="00D445A3">
        <w:rPr>
          <w:b/>
          <w:color w:val="000000"/>
          <w:spacing w:val="-3"/>
          <w:sz w:val="20"/>
        </w:rPr>
        <w:t>For Procurements Over $25,000</w:t>
      </w:r>
    </w:p>
    <w:p w14:paraId="5C5EA4F6" w14:textId="77777777" w:rsidR="002B3CF9" w:rsidRPr="002B3CF9" w:rsidRDefault="002B3CF9" w:rsidP="002B3CF9">
      <w:pPr>
        <w:spacing w:after="120"/>
        <w:rPr>
          <w:rFonts w:ascii="Times" w:hAnsi="Times"/>
          <w:b/>
          <w:kern w:val="2"/>
          <w:sz w:val="24"/>
          <w:szCs w:val="26"/>
        </w:rPr>
      </w:pPr>
    </w:p>
    <w:p w14:paraId="35EB6A9A" w14:textId="77777777" w:rsidR="002B3CF9" w:rsidRPr="002B3CF9" w:rsidRDefault="002B3CF9" w:rsidP="002B3CF9">
      <w:pPr>
        <w:spacing w:after="120"/>
        <w:rPr>
          <w:rFonts w:ascii="Times" w:hAnsi="Times"/>
          <w:b/>
          <w:kern w:val="2"/>
          <w:sz w:val="24"/>
          <w:szCs w:val="26"/>
        </w:rPr>
      </w:pPr>
      <w:r w:rsidRPr="002B3CF9">
        <w:rPr>
          <w:rFonts w:ascii="Times" w:hAnsi="Times"/>
          <w:b/>
          <w:kern w:val="2"/>
          <w:sz w:val="24"/>
          <w:szCs w:val="26"/>
        </w:rPr>
        <w:t>The contractor, under penalty of perjury, certifies that, except as noted below, contractor, its principals, and any named and unnamed subcontractor:</w:t>
      </w:r>
    </w:p>
    <w:p w14:paraId="23656BBE" w14:textId="77777777" w:rsidR="002B3CF9" w:rsidRPr="002B3CF9" w:rsidRDefault="002B3CF9" w:rsidP="002B3CF9">
      <w:pPr>
        <w:spacing w:after="120"/>
        <w:rPr>
          <w:rFonts w:ascii="Times" w:hAnsi="Times"/>
          <w:b/>
          <w:kern w:val="2"/>
          <w:sz w:val="24"/>
        </w:rPr>
      </w:pPr>
    </w:p>
    <w:p w14:paraId="04E30AAE" w14:textId="77777777" w:rsidR="002B3CF9" w:rsidRPr="002B3CF9" w:rsidRDefault="002B3CF9" w:rsidP="002B3CF9">
      <w:pPr>
        <w:numPr>
          <w:ilvl w:val="0"/>
          <w:numId w:val="48"/>
        </w:numPr>
        <w:spacing w:line="360" w:lineRule="auto"/>
        <w:rPr>
          <w:rFonts w:ascii="Times" w:hAnsi="Times"/>
          <w:b/>
          <w:kern w:val="2"/>
          <w:sz w:val="24"/>
        </w:rPr>
      </w:pPr>
      <w:r w:rsidRPr="002B3CF9">
        <w:rPr>
          <w:rFonts w:ascii="Times" w:hAnsi="Times"/>
          <w:b/>
          <w:kern w:val="2"/>
          <w:sz w:val="24"/>
        </w:rPr>
        <w:t>Is not currently under suspension, debarment, voluntary exclusion, or determination of ineligibility by any federal agency;</w:t>
      </w:r>
    </w:p>
    <w:p w14:paraId="151D6099" w14:textId="77777777" w:rsidR="002B3CF9" w:rsidRPr="002B3CF9" w:rsidRDefault="002B3CF9" w:rsidP="002B3CF9">
      <w:pPr>
        <w:numPr>
          <w:ilvl w:val="0"/>
          <w:numId w:val="48"/>
        </w:numPr>
        <w:spacing w:line="360" w:lineRule="auto"/>
        <w:rPr>
          <w:rFonts w:ascii="Times" w:hAnsi="Times"/>
          <w:b/>
          <w:kern w:val="2"/>
          <w:sz w:val="24"/>
        </w:rPr>
      </w:pPr>
      <w:r w:rsidRPr="002B3CF9">
        <w:rPr>
          <w:rFonts w:ascii="Times" w:hAnsi="Times"/>
          <w:b/>
          <w:kern w:val="2"/>
          <w:sz w:val="24"/>
        </w:rPr>
        <w:t>Has not been suspended, debarred, voluntarily excluded or determined ineligible by any federal agency within the past three years;</w:t>
      </w:r>
    </w:p>
    <w:p w14:paraId="230F8794" w14:textId="77777777" w:rsidR="002B3CF9" w:rsidRPr="002B3CF9" w:rsidRDefault="002B3CF9" w:rsidP="002B3CF9">
      <w:pPr>
        <w:numPr>
          <w:ilvl w:val="0"/>
          <w:numId w:val="48"/>
        </w:numPr>
        <w:spacing w:line="360" w:lineRule="auto"/>
        <w:rPr>
          <w:rFonts w:ascii="Times" w:hAnsi="Times"/>
          <w:b/>
          <w:kern w:val="2"/>
          <w:sz w:val="24"/>
        </w:rPr>
      </w:pPr>
      <w:r w:rsidRPr="002B3CF9">
        <w:rPr>
          <w:rFonts w:ascii="Times" w:hAnsi="Times"/>
          <w:b/>
          <w:kern w:val="2"/>
          <w:sz w:val="24"/>
        </w:rPr>
        <w:t>Does not have a proposed debarment pending; and</w:t>
      </w:r>
    </w:p>
    <w:p w14:paraId="25D102DF" w14:textId="77777777" w:rsidR="002B3CF9" w:rsidRPr="002B3CF9" w:rsidRDefault="002B3CF9" w:rsidP="002B3CF9">
      <w:pPr>
        <w:numPr>
          <w:ilvl w:val="0"/>
          <w:numId w:val="48"/>
        </w:numPr>
        <w:spacing w:line="360" w:lineRule="auto"/>
        <w:rPr>
          <w:rFonts w:ascii="Times" w:hAnsi="Times"/>
          <w:b/>
          <w:kern w:val="2"/>
          <w:sz w:val="24"/>
        </w:rPr>
      </w:pPr>
      <w:r w:rsidRPr="002B3CF9">
        <w:rPr>
          <w:rFonts w:ascii="Times" w:hAnsi="Times"/>
          <w:b/>
          <w:kern w:val="2"/>
          <w:sz w:val="24"/>
        </w:rPr>
        <w:t>Has not been indicted,  convicted, or had a civil judgment rendered against it by a court of competent jurisdiction in any matter involving fraud or official misconduct within the past three years.</w:t>
      </w:r>
    </w:p>
    <w:p w14:paraId="5E67F123" w14:textId="77777777" w:rsidR="002B3CF9" w:rsidRPr="002B3CF9" w:rsidRDefault="002B3CF9" w:rsidP="00D445A3"/>
    <w:p w14:paraId="549ABA88" w14:textId="77777777" w:rsidR="002B3CF9" w:rsidRPr="00D445A3" w:rsidRDefault="002B3CF9" w:rsidP="00D445A3">
      <w:pPr>
        <w:rPr>
          <w:b/>
          <w:bCs/>
        </w:rPr>
      </w:pPr>
      <w:r w:rsidRPr="00D445A3">
        <w:rPr>
          <w:b/>
          <w:bCs/>
        </w:rPr>
        <w:t>If there are any exceptions to this certification, insert the exceptions in the following space.</w:t>
      </w:r>
    </w:p>
    <w:p w14:paraId="5EE8BE82" w14:textId="3EE991BA" w:rsidR="002B3CF9" w:rsidRPr="00D445A3" w:rsidRDefault="002B3CF9" w:rsidP="00D445A3">
      <w:pPr>
        <w:rPr>
          <w:b/>
          <w:bCs/>
        </w:rPr>
      </w:pPr>
    </w:p>
    <w:p w14:paraId="21885148" w14:textId="77777777" w:rsidR="002B3CF9" w:rsidRPr="00D445A3" w:rsidRDefault="002B3CF9" w:rsidP="00D445A3">
      <w:pPr>
        <w:rPr>
          <w:b/>
          <w:bCs/>
        </w:rPr>
      </w:pPr>
    </w:p>
    <w:p w14:paraId="21E17644" w14:textId="77777777" w:rsidR="002B3CF9" w:rsidRPr="00D445A3" w:rsidRDefault="002B3CF9" w:rsidP="00D445A3">
      <w:pPr>
        <w:rPr>
          <w:b/>
          <w:bCs/>
        </w:rPr>
      </w:pPr>
    </w:p>
    <w:p w14:paraId="6182DDE7" w14:textId="77777777" w:rsidR="002B3CF9" w:rsidRPr="00D445A3" w:rsidRDefault="002B3CF9" w:rsidP="00D445A3">
      <w:pPr>
        <w:rPr>
          <w:b/>
          <w:bCs/>
        </w:rPr>
      </w:pPr>
      <w:r w:rsidRPr="00D445A3">
        <w:rPr>
          <w:b/>
          <w:bCs/>
        </w:rPr>
        <w:t>Exceptions will not necessarily result in denial of award, but will be considered in determining bidder responsibility.  For any exception noted above, indicate below to whom it applies, initiating agency, and dates of action.</w:t>
      </w:r>
    </w:p>
    <w:p w14:paraId="7487C088" w14:textId="77777777" w:rsidR="002B3CF9" w:rsidRPr="00D445A3" w:rsidRDefault="002B3CF9" w:rsidP="00D445A3">
      <w:pPr>
        <w:rPr>
          <w:b/>
          <w:bCs/>
        </w:rPr>
      </w:pPr>
    </w:p>
    <w:p w14:paraId="16F2048A" w14:textId="77777777" w:rsidR="002B3CF9" w:rsidRPr="00D445A3" w:rsidRDefault="002B3CF9" w:rsidP="00D445A3">
      <w:pPr>
        <w:rPr>
          <w:b/>
          <w:bCs/>
        </w:rPr>
      </w:pPr>
    </w:p>
    <w:p w14:paraId="5DA4E198" w14:textId="77777777" w:rsidR="002B3CF9" w:rsidRPr="00D445A3" w:rsidRDefault="002B3CF9" w:rsidP="00D445A3">
      <w:pPr>
        <w:rPr>
          <w:b/>
          <w:bCs/>
        </w:rPr>
      </w:pPr>
      <w:r w:rsidRPr="00D445A3">
        <w:rPr>
          <w:b/>
          <w:bCs/>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196F7EA7" w14:textId="77777777" w:rsidR="002B3CF9" w:rsidRPr="002B3CF9" w:rsidRDefault="002B3CF9" w:rsidP="00D445A3"/>
    <w:p w14:paraId="655A9EDD" w14:textId="77777777" w:rsidR="002B3CF9" w:rsidRPr="002B3CF9" w:rsidRDefault="002B3CF9" w:rsidP="00D445A3">
      <w:r w:rsidRPr="002B3CF9">
        <w:t>CONTRACTOR: _________________________________________________________________</w:t>
      </w:r>
    </w:p>
    <w:p w14:paraId="608D6817" w14:textId="77777777" w:rsidR="002B3CF9" w:rsidRPr="002B3CF9" w:rsidRDefault="002B3CF9" w:rsidP="00D445A3"/>
    <w:p w14:paraId="2BDF1219" w14:textId="77777777" w:rsidR="002B3CF9" w:rsidRPr="002B3CF9" w:rsidRDefault="002B3CF9" w:rsidP="00D445A3">
      <w:r w:rsidRPr="002B3CF9">
        <w:t>PRINCIPAL: _______________________________  TITLE: ________________________</w:t>
      </w:r>
    </w:p>
    <w:p w14:paraId="27C61775" w14:textId="77777777" w:rsidR="002B3CF9" w:rsidRPr="002B3CF9" w:rsidRDefault="002B3CF9" w:rsidP="00D445A3"/>
    <w:p w14:paraId="757EBD31" w14:textId="77777777" w:rsidR="002B3CF9" w:rsidRPr="002B3CF9" w:rsidRDefault="002B3CF9" w:rsidP="00D445A3">
      <w:r w:rsidRPr="002B3CF9">
        <w:t>SIGNATURE: ______________________________  DATE: ________________________</w:t>
      </w:r>
    </w:p>
    <w:p w14:paraId="67722B5A" w14:textId="77777777" w:rsidR="00B0646F" w:rsidRDefault="00B0646F" w:rsidP="00EB2BA0">
      <w:pPr>
        <w:jc w:val="center"/>
        <w:rPr>
          <w:rFonts w:ascii="Calibri" w:hAnsi="Calibri" w:cs="Calibri"/>
          <w:szCs w:val="26"/>
        </w:rPr>
        <w:sectPr w:rsidR="00B0646F" w:rsidSect="004A784D">
          <w:headerReference w:type="default" r:id="rId103"/>
          <w:footerReference w:type="default" r:id="rId104"/>
          <w:pgSz w:w="12240" w:h="15840" w:code="1"/>
          <w:pgMar w:top="720" w:right="576" w:bottom="274" w:left="806" w:header="576" w:footer="432" w:gutter="0"/>
          <w:pgNumType w:start="1"/>
          <w:cols w:space="720"/>
          <w:noEndnote/>
        </w:sectPr>
      </w:pPr>
    </w:p>
    <w:p w14:paraId="21F61621" w14:textId="77777777" w:rsidR="00B0646F" w:rsidRDefault="00B0646F" w:rsidP="00B0646F">
      <w:pPr>
        <w:jc w:val="center"/>
        <w:rPr>
          <w:b/>
          <w:color w:val="000000"/>
          <w:spacing w:val="-3"/>
          <w:sz w:val="28"/>
          <w:szCs w:val="28"/>
        </w:rPr>
      </w:pPr>
      <w:r>
        <w:rPr>
          <w:b/>
          <w:color w:val="000000"/>
          <w:spacing w:val="-3"/>
          <w:sz w:val="28"/>
          <w:szCs w:val="28"/>
        </w:rPr>
        <w:lastRenderedPageBreak/>
        <w:t>EXHIBIT F</w:t>
      </w:r>
    </w:p>
    <w:p w14:paraId="78BBC22E" w14:textId="77777777" w:rsidR="00B0646F" w:rsidRDefault="00B0646F" w:rsidP="00B0646F">
      <w:pPr>
        <w:jc w:val="center"/>
        <w:rPr>
          <w:b/>
          <w:color w:val="000000"/>
          <w:spacing w:val="-3"/>
          <w:sz w:val="28"/>
          <w:szCs w:val="28"/>
        </w:rPr>
      </w:pPr>
    </w:p>
    <w:p w14:paraId="561568E1" w14:textId="77777777" w:rsidR="00B0646F" w:rsidRPr="0042714C" w:rsidRDefault="00B0646F" w:rsidP="00B0646F">
      <w:pPr>
        <w:jc w:val="center"/>
        <w:rPr>
          <w:b/>
          <w:color w:val="000000"/>
          <w:spacing w:val="-3"/>
          <w:sz w:val="28"/>
          <w:szCs w:val="28"/>
        </w:rPr>
      </w:pPr>
      <w:r>
        <w:rPr>
          <w:b/>
          <w:color w:val="000000"/>
          <w:spacing w:val="-3"/>
          <w:sz w:val="28"/>
          <w:szCs w:val="28"/>
        </w:rPr>
        <w:t xml:space="preserve"> </w:t>
      </w:r>
      <w:r w:rsidRPr="0042714C">
        <w:rPr>
          <w:b/>
          <w:color w:val="000000"/>
          <w:spacing w:val="-3"/>
          <w:sz w:val="28"/>
          <w:szCs w:val="28"/>
        </w:rPr>
        <w:t xml:space="preserve">IRAN CONTRACTING ACT </w:t>
      </w:r>
      <w:r>
        <w:rPr>
          <w:b/>
          <w:color w:val="000000"/>
          <w:spacing w:val="-3"/>
          <w:sz w:val="28"/>
          <w:szCs w:val="28"/>
        </w:rPr>
        <w:t xml:space="preserve">COMPLIANCE </w:t>
      </w:r>
      <w:r w:rsidRPr="0042714C">
        <w:rPr>
          <w:b/>
          <w:color w:val="000000"/>
          <w:spacing w:val="-3"/>
          <w:sz w:val="28"/>
          <w:szCs w:val="28"/>
        </w:rPr>
        <w:t>CERTIFICATE</w:t>
      </w:r>
    </w:p>
    <w:p w14:paraId="0E65577C" w14:textId="77777777" w:rsidR="00B0646F" w:rsidRPr="0042714C" w:rsidRDefault="00B0646F" w:rsidP="00B0646F">
      <w:pPr>
        <w:jc w:val="center"/>
        <w:rPr>
          <w:b/>
          <w:color w:val="000000"/>
          <w:spacing w:val="-3"/>
        </w:rPr>
      </w:pPr>
      <w:r w:rsidRPr="0042714C">
        <w:rPr>
          <w:b/>
          <w:color w:val="000000"/>
          <w:spacing w:val="-3"/>
        </w:rPr>
        <w:t>(for contracts of $1,000,000 or more)</w:t>
      </w:r>
    </w:p>
    <w:p w14:paraId="60D9D80F" w14:textId="77777777" w:rsidR="00B0646F" w:rsidRPr="0042714C" w:rsidRDefault="00B0646F" w:rsidP="00B0646F">
      <w:pPr>
        <w:tabs>
          <w:tab w:val="left" w:pos="-720"/>
        </w:tabs>
        <w:jc w:val="center"/>
        <w:rPr>
          <w:b/>
          <w:color w:val="000000"/>
          <w:spacing w:val="-3"/>
        </w:rPr>
      </w:pPr>
    </w:p>
    <w:p w14:paraId="20429124" w14:textId="77777777" w:rsidR="00B0646F" w:rsidRPr="0042714C" w:rsidRDefault="00B0646F" w:rsidP="00B0646F">
      <w:pPr>
        <w:tabs>
          <w:tab w:val="left" w:pos="-720"/>
        </w:tabs>
        <w:jc w:val="center"/>
        <w:rPr>
          <w:b/>
          <w:color w:val="000000"/>
          <w:spacing w:val="-3"/>
          <w:sz w:val="40"/>
          <w:szCs w:val="40"/>
        </w:rPr>
      </w:pPr>
      <w:r w:rsidRPr="0042714C">
        <w:rPr>
          <w:b/>
          <w:color w:val="000000"/>
          <w:spacing w:val="-3"/>
          <w:sz w:val="40"/>
          <w:szCs w:val="40"/>
        </w:rPr>
        <w:t>COUNTY OF ALAMEDA</w:t>
      </w:r>
    </w:p>
    <w:p w14:paraId="34C6D5D0" w14:textId="77777777" w:rsidR="00B0646F" w:rsidRPr="0042714C" w:rsidRDefault="00B0646F" w:rsidP="00B0646F">
      <w:pPr>
        <w:tabs>
          <w:tab w:val="left" w:pos="-720"/>
        </w:tabs>
        <w:jc w:val="center"/>
        <w:rPr>
          <w:spacing w:val="-3"/>
          <w:sz w:val="32"/>
        </w:rPr>
      </w:pPr>
    </w:p>
    <w:p w14:paraId="4B056E32" w14:textId="77777777" w:rsidR="00B0646F" w:rsidRPr="0042714C" w:rsidRDefault="00B0646F" w:rsidP="00B0646F">
      <w:pPr>
        <w:tabs>
          <w:tab w:val="left" w:pos="-720"/>
        </w:tabs>
        <w:jc w:val="center"/>
        <w:rPr>
          <w:spacing w:val="-3"/>
          <w:sz w:val="32"/>
        </w:rPr>
      </w:pPr>
      <w:r w:rsidRPr="0042714C">
        <w:rPr>
          <w:spacing w:val="-3"/>
          <w:sz w:val="32"/>
        </w:rPr>
        <w:t>The Iran Contracting Act (ICA) of 2010</w:t>
      </w:r>
    </w:p>
    <w:p w14:paraId="2A6141A4" w14:textId="77777777" w:rsidR="00B0646F" w:rsidRPr="0042714C" w:rsidRDefault="00B0646F" w:rsidP="00B0646F">
      <w:pPr>
        <w:tabs>
          <w:tab w:val="left" w:pos="-720"/>
        </w:tabs>
        <w:rPr>
          <w:spacing w:val="-3"/>
        </w:rPr>
      </w:pPr>
    </w:p>
    <w:p w14:paraId="7020035F" w14:textId="77777777" w:rsidR="00B0646F" w:rsidRPr="0042714C" w:rsidRDefault="00B0646F" w:rsidP="00B0646F">
      <w:pPr>
        <w:jc w:val="both"/>
        <w:rPr>
          <w:sz w:val="24"/>
        </w:rPr>
      </w:pPr>
      <w:r w:rsidRPr="0042714C">
        <w:rPr>
          <w:sz w:val="24"/>
        </w:rPr>
        <w:t>The California Legislature adopted the Iran Contracting Act (ICA) to respond to policies of Iran in a uniform fashion (PCC § 2201(q)).  The ICA prohibits persons engaged in investment activities in Iran from bidding on, submitting proposals for, or entering into or renewing contracts with public entities for goods and services of one million dollars ($1,000,000) or more (PCC § 2203(a)).  A person who “engages in investment activities in Iran” is defined in either of two ways:</w:t>
      </w:r>
    </w:p>
    <w:p w14:paraId="172E48B4" w14:textId="77777777" w:rsidR="00B0646F" w:rsidRPr="0042714C" w:rsidRDefault="00B0646F" w:rsidP="00B0646F">
      <w:pPr>
        <w:jc w:val="both"/>
        <w:rPr>
          <w:sz w:val="24"/>
        </w:rPr>
      </w:pPr>
    </w:p>
    <w:p w14:paraId="65A7D829" w14:textId="77777777" w:rsidR="00B0646F" w:rsidRPr="0042714C" w:rsidRDefault="00B0646F" w:rsidP="00B0646F">
      <w:pPr>
        <w:numPr>
          <w:ilvl w:val="0"/>
          <w:numId w:val="41"/>
        </w:numPr>
        <w:jc w:val="both"/>
        <w:rPr>
          <w:sz w:val="24"/>
        </w:rPr>
      </w:pPr>
      <w:r w:rsidRPr="0042714C">
        <w:rPr>
          <w:sz w:val="24"/>
        </w:rPr>
        <w:t>The person provides goods or services of twenty million dollars ($20,000,000) or more in the energy sector of Iran, including a person that provides oil or liquefied natural gas tankers, or products used to construct or maintain pipelines used to transport oil or liquefied natural gas, for the energy sector of Iran; or</w:t>
      </w:r>
    </w:p>
    <w:p w14:paraId="731C94A1" w14:textId="77777777" w:rsidR="00B0646F" w:rsidRPr="0042714C" w:rsidRDefault="00B0646F" w:rsidP="00B0646F">
      <w:pPr>
        <w:numPr>
          <w:ilvl w:val="0"/>
          <w:numId w:val="41"/>
        </w:numPr>
        <w:jc w:val="both"/>
        <w:rPr>
          <w:sz w:val="24"/>
        </w:rPr>
      </w:pPr>
      <w:r w:rsidRPr="0042714C">
        <w:rPr>
          <w:sz w:val="24"/>
        </w:rPr>
        <w:t>The person is a financial institution (as that term is defined in 50 U.S.C. § 1701) that extends twenty million dollars ($20,000,000) or more in credit to another person, for 45 days or more, if that person will use the credit to provide goods or services in the energy sector in Iran and is identified on a list created by the California Department of General Services (DGS) pursuant to PCC § 2201(b) as a person engaging in the investment activities described in paragraph 1 above.</w:t>
      </w:r>
    </w:p>
    <w:p w14:paraId="2A7EC85F" w14:textId="77777777" w:rsidR="00B0646F" w:rsidRPr="0042714C" w:rsidRDefault="00B0646F" w:rsidP="00B0646F">
      <w:pPr>
        <w:jc w:val="both"/>
        <w:rPr>
          <w:sz w:val="24"/>
        </w:rPr>
      </w:pPr>
    </w:p>
    <w:p w14:paraId="5CD99CEE" w14:textId="77777777" w:rsidR="00B0646F" w:rsidRPr="0042714C" w:rsidRDefault="00B0646F" w:rsidP="00B0646F">
      <w:pPr>
        <w:jc w:val="both"/>
        <w:rPr>
          <w:sz w:val="24"/>
          <w:szCs w:val="24"/>
        </w:rPr>
      </w:pPr>
      <w:r w:rsidRPr="0042714C">
        <w:rPr>
          <w:sz w:val="24"/>
          <w:szCs w:val="24"/>
        </w:rPr>
        <w:lastRenderedPageBreak/>
        <w:t>By signing below, I hereby certify that as of the time of bidding or proposing for a new contract or renewal of an existing contract, neither I nor the company I own or work for are identified on the DGS list of ineligible persons and neither I nor the company I own or work for are engaged in investment activities in Iran in violation of the Iran Contracting Act of 2010.</w:t>
      </w:r>
    </w:p>
    <w:p w14:paraId="23664E0C" w14:textId="77777777" w:rsidR="00B0646F" w:rsidRPr="0042714C" w:rsidRDefault="00B0646F" w:rsidP="00B0646F">
      <w:pPr>
        <w:rPr>
          <w:sz w:val="24"/>
        </w:rPr>
      </w:pPr>
    </w:p>
    <w:p w14:paraId="26CCF84E" w14:textId="77777777" w:rsidR="00B0646F" w:rsidRPr="0042714C" w:rsidRDefault="00B0646F" w:rsidP="00B0646F">
      <w:pPr>
        <w:jc w:val="both"/>
        <w:rPr>
          <w:sz w:val="24"/>
          <w:szCs w:val="24"/>
        </w:rPr>
      </w:pPr>
      <w:r w:rsidRPr="0042714C">
        <w:rPr>
          <w:sz w:val="24"/>
          <w:szCs w:val="24"/>
        </w:rPr>
        <w:t>If either I or the company I own or work for are ineligible to bid or submit a proposal or to renew a contract, but I believe I or it qualifies for an exception listed in PCC § 2202(c), I have described in detail the nature of the exception:</w:t>
      </w:r>
    </w:p>
    <w:p w14:paraId="205E88ED" w14:textId="77777777" w:rsidR="00B0646F" w:rsidRPr="0042714C" w:rsidRDefault="00B0646F" w:rsidP="00B0646F">
      <w:pPr>
        <w:jc w:val="both"/>
        <w:rPr>
          <w:sz w:val="24"/>
          <w:szCs w:val="24"/>
        </w:rPr>
      </w:pPr>
      <w:r w:rsidRPr="0042714C">
        <w:rPr>
          <w:sz w:val="24"/>
          <w:szCs w:val="24"/>
        </w:rPr>
        <w:t>______________________________________________________</w:t>
      </w:r>
      <w:r w:rsidRPr="0042714C">
        <w:rPr>
          <w:sz w:val="24"/>
        </w:rPr>
        <w:t>___________________________________________________________________________________________________________________________________________________________________________________.</w:t>
      </w:r>
    </w:p>
    <w:p w14:paraId="65B7B59A" w14:textId="77777777" w:rsidR="00B0646F" w:rsidRPr="0042714C" w:rsidRDefault="00B0646F" w:rsidP="00B0646F">
      <w:pPr>
        <w:rPr>
          <w:sz w:val="24"/>
        </w:rPr>
      </w:pPr>
    </w:p>
    <w:p w14:paraId="53BEB60D" w14:textId="77777777" w:rsidR="00B0646F" w:rsidRPr="0042714C" w:rsidRDefault="00B0646F" w:rsidP="00B0646F">
      <w:pPr>
        <w:rPr>
          <w:sz w:val="24"/>
        </w:rPr>
      </w:pPr>
    </w:p>
    <w:p w14:paraId="565AFA25" w14:textId="77777777" w:rsidR="00B0646F" w:rsidRDefault="00B0646F" w:rsidP="00B0646F">
      <w:r>
        <w:t xml:space="preserve">FIRM NAME: </w:t>
      </w:r>
      <w:r w:rsidRPr="0042714C">
        <w:t>___________________________</w:t>
      </w:r>
    </w:p>
    <w:p w14:paraId="7B3B4D15" w14:textId="77777777" w:rsidR="00B0646F" w:rsidRPr="0042714C" w:rsidRDefault="00B0646F" w:rsidP="00B0646F"/>
    <w:p w14:paraId="2D091132" w14:textId="77777777" w:rsidR="00B0646F" w:rsidRPr="0042714C" w:rsidRDefault="00B0646F" w:rsidP="00B0646F">
      <w:r>
        <w:t xml:space="preserve">PRINCIPAL:  </w:t>
      </w:r>
      <w:r w:rsidRPr="0042714C">
        <w:t>___________________________</w:t>
      </w:r>
      <w:r>
        <w:t xml:space="preserve">  TITLE: ___________________</w:t>
      </w:r>
    </w:p>
    <w:p w14:paraId="4FE57AAA" w14:textId="77777777" w:rsidR="00B0646F" w:rsidRPr="0042714C" w:rsidRDefault="00B0646F" w:rsidP="00B0646F"/>
    <w:p w14:paraId="319F9AE2" w14:textId="77777777" w:rsidR="00B0646F" w:rsidRDefault="00B0646F" w:rsidP="00B0646F">
      <w:r w:rsidRPr="0042714C">
        <w:t>SIGNATURE: ___________________________  DATE: ________________________</w:t>
      </w:r>
    </w:p>
    <w:p w14:paraId="5305A2BF" w14:textId="77777777" w:rsidR="00F01820" w:rsidRPr="00B3598F" w:rsidRDefault="00F01820" w:rsidP="00EB2BA0">
      <w:pPr>
        <w:jc w:val="center"/>
        <w:rPr>
          <w:rFonts w:ascii="Calibri" w:hAnsi="Calibri" w:cs="Calibri"/>
          <w:szCs w:val="26"/>
        </w:rPr>
      </w:pPr>
    </w:p>
    <w:sectPr w:rsidR="00F01820" w:rsidRPr="00B3598F" w:rsidSect="00B6476A">
      <w:footerReference w:type="default" r:id="rId105"/>
      <w:pgSz w:w="12240" w:h="15840" w:code="1"/>
      <w:pgMar w:top="720" w:right="576" w:bottom="274" w:left="806" w:header="57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BF0E" w14:textId="77777777" w:rsidR="00607E62" w:rsidRDefault="00607E62">
      <w:r>
        <w:separator/>
      </w:r>
    </w:p>
  </w:endnote>
  <w:endnote w:type="continuationSeparator" w:id="0">
    <w:p w14:paraId="3B8AF243" w14:textId="77777777" w:rsidR="00607E62" w:rsidRDefault="0060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B00F" w14:textId="77777777" w:rsidR="00607E62" w:rsidRPr="00A85450" w:rsidRDefault="00607E62" w:rsidP="001E11B9">
    <w:pPr>
      <w:pStyle w:val="Footer"/>
      <w:jc w:val="center"/>
      <w:rPr>
        <w:rFonts w:ascii="Calibri" w:hAnsi="Calibri" w:cs="Calibri"/>
        <w:color w:val="000080"/>
        <w:sz w:val="20"/>
      </w:rPr>
    </w:pPr>
  </w:p>
  <w:p w14:paraId="1F491D12" w14:textId="77777777" w:rsidR="00607E62" w:rsidRPr="00E126F5" w:rsidRDefault="00607E62" w:rsidP="00E126F5">
    <w:pPr>
      <w:pStyle w:val="Footer"/>
      <w:pBdr>
        <w:top w:val="single" w:sz="18" w:space="1" w:color="auto"/>
      </w:pBdr>
      <w:tabs>
        <w:tab w:val="clear" w:pos="4320"/>
        <w:tab w:val="clear" w:pos="8640"/>
        <w:tab w:val="right" w:pos="10800"/>
      </w:tabs>
      <w:jc w:val="center"/>
      <w:rPr>
        <w:rFonts w:ascii="Calibri" w:hAnsi="Calibri" w:cs="Calibri"/>
        <w:color w:val="000080"/>
        <w:sz w:val="20"/>
        <w:lang w:val="x-none" w:eastAsia="x-none"/>
      </w:rPr>
    </w:pPr>
    <w:r w:rsidRPr="00E126F5">
      <w:rPr>
        <w:rFonts w:ascii="Calibri" w:hAnsi="Calibri" w:cs="Calibri"/>
        <w:color w:val="000080"/>
        <w:sz w:val="20"/>
        <w:lang w:val="x-none" w:eastAsia="x-none"/>
      </w:rPr>
      <w:t xml:space="preserve">399 Elmhurst Street </w:t>
    </w:r>
    <w:r w:rsidRPr="00E126F5">
      <w:rPr>
        <w:rFonts w:ascii="Calibri" w:hAnsi="Calibri" w:cs="Calibri"/>
        <w:color w:val="000080"/>
        <w:sz w:val="20"/>
        <w:lang w:val="x-none" w:eastAsia="x-none"/>
      </w:rPr>
      <w:sym w:font="Wingdings 2" w:char="F0A1"/>
    </w:r>
    <w:r w:rsidRPr="00E126F5">
      <w:rPr>
        <w:rFonts w:ascii="Calibri" w:hAnsi="Calibri" w:cs="Calibri"/>
        <w:color w:val="000080"/>
        <w:sz w:val="20"/>
        <w:lang w:val="x-none" w:eastAsia="x-none"/>
      </w:rPr>
      <w:t xml:space="preserve"> Hayward, CA 94544</w:t>
    </w:r>
  </w:p>
  <w:p w14:paraId="52ED0B7D" w14:textId="77777777" w:rsidR="00607E62" w:rsidRPr="00E126F5" w:rsidRDefault="00607E62" w:rsidP="00E126F5">
    <w:pPr>
      <w:tabs>
        <w:tab w:val="right" w:pos="10800"/>
      </w:tabs>
      <w:jc w:val="center"/>
      <w:rPr>
        <w:rFonts w:ascii="Calibri" w:hAnsi="Calibri" w:cs="Calibri"/>
        <w:color w:val="000080"/>
        <w:sz w:val="20"/>
        <w:lang w:val="x-none" w:eastAsia="x-none"/>
      </w:rPr>
    </w:pPr>
    <w:r w:rsidRPr="00E126F5">
      <w:rPr>
        <w:rFonts w:ascii="Calibri" w:hAnsi="Calibri" w:cs="Calibri"/>
        <w:color w:val="000080"/>
        <w:sz w:val="20"/>
        <w:lang w:val="x-none" w:eastAsia="x-none"/>
      </w:rPr>
      <w:t xml:space="preserve">Phone: 510-670-5480 </w:t>
    </w:r>
    <w:r w:rsidRPr="00E126F5">
      <w:rPr>
        <w:rFonts w:ascii="Calibri" w:hAnsi="Calibri" w:cs="Calibri"/>
        <w:color w:val="000080"/>
        <w:sz w:val="20"/>
        <w:lang w:val="x-none" w:eastAsia="x-none"/>
      </w:rPr>
      <w:sym w:font="Wingdings 2" w:char="F0A1"/>
    </w:r>
    <w:r w:rsidRPr="00E126F5">
      <w:rPr>
        <w:rFonts w:ascii="Calibri" w:hAnsi="Calibri" w:cs="Calibri"/>
        <w:color w:val="000080"/>
        <w:sz w:val="20"/>
        <w:lang w:val="x-none" w:eastAsia="x-none"/>
      </w:rPr>
      <w:t xml:space="preserve"> Website: https://www.acpwa.org/</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87E5" w14:textId="46E3333E" w:rsidR="00607E62" w:rsidRPr="009053C6" w:rsidRDefault="00607E62" w:rsidP="00EB2BA0">
    <w:pPr>
      <w:pStyle w:val="Footer"/>
      <w:tabs>
        <w:tab w:val="clear" w:pos="4320"/>
        <w:tab w:val="clear" w:pos="8640"/>
      </w:tabs>
      <w:jc w:val="right"/>
      <w:rPr>
        <w:rFonts w:ascii="Calibri" w:hAnsi="Calibri" w:cs="Calibri"/>
        <w:sz w:val="18"/>
        <w:szCs w:val="18"/>
      </w:rPr>
    </w:pPr>
    <w:r w:rsidRPr="009053C6">
      <w:rPr>
        <w:rFonts w:ascii="Calibri" w:hAnsi="Calibri" w:cs="Calibri"/>
        <w:sz w:val="18"/>
        <w:szCs w:val="18"/>
      </w:rPr>
      <w:t xml:space="preserve">Exhibit </w:t>
    </w:r>
    <w:r>
      <w:rPr>
        <w:rFonts w:ascii="Calibri" w:hAnsi="Calibri" w:cs="Calibri"/>
        <w:sz w:val="18"/>
        <w:szCs w:val="18"/>
      </w:rPr>
      <w:t>E</w:t>
    </w:r>
    <w:r w:rsidRPr="009053C6">
      <w:rPr>
        <w:rFonts w:ascii="Calibri" w:hAnsi="Calibri" w:cs="Calibri"/>
        <w:sz w:val="18"/>
        <w:szCs w:val="18"/>
      </w:rPr>
      <w:t xml:space="preserve"> – RF</w:t>
    </w:r>
    <w:r>
      <w:rPr>
        <w:rFonts w:ascii="Calibri" w:hAnsi="Calibri" w:cs="Calibri"/>
        <w:sz w:val="18"/>
        <w:szCs w:val="18"/>
      </w:rPr>
      <w:t>P</w:t>
    </w:r>
    <w:r w:rsidRPr="009053C6">
      <w:rPr>
        <w:rFonts w:ascii="Calibri" w:hAnsi="Calibri" w:cs="Calibri"/>
        <w:sz w:val="18"/>
        <w:szCs w:val="18"/>
      </w:rPr>
      <w:t xml:space="preserve"> No. </w:t>
    </w:r>
    <w:r w:rsidRPr="00937E6F">
      <w:rPr>
        <w:rFonts w:ascii="Calibri" w:hAnsi="Calibri" w:cs="Calibri"/>
        <w:sz w:val="18"/>
        <w:szCs w:val="18"/>
      </w:rPr>
      <w:t>MAO2021310</w:t>
    </w:r>
  </w:p>
  <w:p w14:paraId="6B815679" w14:textId="4A0FC905" w:rsidR="00607E62" w:rsidRPr="00A85450" w:rsidRDefault="00607E62" w:rsidP="00EB2BA0">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F5F71">
      <w:rPr>
        <w:rFonts w:ascii="Calibri" w:hAnsi="Calibri" w:cs="Calibri"/>
        <w:noProof/>
        <w:sz w:val="18"/>
        <w:szCs w:val="18"/>
      </w:rPr>
      <w:t>1</w:t>
    </w:r>
    <w:r w:rsidRPr="00A85450">
      <w:rPr>
        <w:rFonts w:ascii="Calibri" w:hAnsi="Calibri" w:cs="Calibri"/>
        <w:sz w:val="18"/>
        <w:szCs w:val="18"/>
      </w:rPr>
      <w:fldChar w:fldCharType="end"/>
    </w:r>
  </w:p>
  <w:p w14:paraId="5BDF4A94" w14:textId="77777777" w:rsidR="00607E62" w:rsidRPr="00766FE2" w:rsidRDefault="00607E62">
    <w:pPr>
      <w:pStyle w:val="Footer"/>
      <w:rPr>
        <w:sz w:val="16"/>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116C" w14:textId="46BBD925" w:rsidR="00607E62" w:rsidRPr="009053C6" w:rsidRDefault="00607E62" w:rsidP="00EB2BA0">
    <w:pPr>
      <w:pStyle w:val="Footer"/>
      <w:tabs>
        <w:tab w:val="clear" w:pos="4320"/>
        <w:tab w:val="clear" w:pos="8640"/>
      </w:tabs>
      <w:jc w:val="right"/>
      <w:rPr>
        <w:rFonts w:ascii="Calibri" w:hAnsi="Calibri" w:cs="Calibri"/>
        <w:sz w:val="18"/>
        <w:szCs w:val="18"/>
      </w:rPr>
    </w:pPr>
    <w:r w:rsidRPr="009053C6">
      <w:rPr>
        <w:rFonts w:ascii="Calibri" w:hAnsi="Calibri" w:cs="Calibri"/>
        <w:sz w:val="18"/>
        <w:szCs w:val="18"/>
      </w:rPr>
      <w:t xml:space="preserve">Exhibit </w:t>
    </w:r>
    <w:r>
      <w:rPr>
        <w:rFonts w:ascii="Calibri" w:hAnsi="Calibri" w:cs="Calibri"/>
        <w:sz w:val="18"/>
        <w:szCs w:val="18"/>
      </w:rPr>
      <w:t>F</w:t>
    </w:r>
    <w:r w:rsidRPr="009053C6">
      <w:rPr>
        <w:rFonts w:ascii="Calibri" w:hAnsi="Calibri" w:cs="Calibri"/>
        <w:sz w:val="18"/>
        <w:szCs w:val="18"/>
      </w:rPr>
      <w:t xml:space="preserve"> – RF</w:t>
    </w:r>
    <w:r>
      <w:rPr>
        <w:rFonts w:ascii="Calibri" w:hAnsi="Calibri" w:cs="Calibri"/>
        <w:sz w:val="18"/>
        <w:szCs w:val="18"/>
      </w:rPr>
      <w:t>P</w:t>
    </w:r>
    <w:r w:rsidRPr="009053C6">
      <w:rPr>
        <w:rFonts w:ascii="Calibri" w:hAnsi="Calibri" w:cs="Calibri"/>
        <w:sz w:val="18"/>
        <w:szCs w:val="18"/>
      </w:rPr>
      <w:t xml:space="preserve"> No. </w:t>
    </w:r>
    <w:r w:rsidRPr="00937E6F">
      <w:rPr>
        <w:rFonts w:ascii="Calibri" w:hAnsi="Calibri" w:cs="Calibri"/>
        <w:sz w:val="18"/>
        <w:szCs w:val="18"/>
      </w:rPr>
      <w:t>MAO2021310</w:t>
    </w:r>
  </w:p>
  <w:p w14:paraId="0AE153E6" w14:textId="3621D82F" w:rsidR="00607E62" w:rsidRPr="00A85450" w:rsidRDefault="00607E62" w:rsidP="00EB2BA0">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F5F71">
      <w:rPr>
        <w:rFonts w:ascii="Calibri" w:hAnsi="Calibri" w:cs="Calibri"/>
        <w:noProof/>
        <w:sz w:val="18"/>
        <w:szCs w:val="18"/>
      </w:rPr>
      <w:t>1</w:t>
    </w:r>
    <w:r w:rsidRPr="00A85450">
      <w:rPr>
        <w:rFonts w:ascii="Calibri" w:hAnsi="Calibri" w:cs="Calibri"/>
        <w:sz w:val="18"/>
        <w:szCs w:val="18"/>
      </w:rPr>
      <w:fldChar w:fldCharType="end"/>
    </w:r>
  </w:p>
  <w:p w14:paraId="015C551B" w14:textId="77777777" w:rsidR="00607E62" w:rsidRPr="00766FE2" w:rsidRDefault="00607E62">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1D59" w14:textId="77777777" w:rsidR="00607E62" w:rsidRPr="00527C20" w:rsidRDefault="00607E62" w:rsidP="00DD48DC">
    <w:pPr>
      <w:jc w:val="right"/>
      <w:rPr>
        <w:rFonts w:ascii="Calibri" w:hAnsi="Calibri" w:cs="Calibri"/>
        <w:sz w:val="20"/>
      </w:rPr>
    </w:pPr>
    <w:r w:rsidRPr="00527C20">
      <w:rPr>
        <w:rFonts w:ascii="Calibri" w:hAnsi="Calibri" w:cs="Calibri"/>
        <w:sz w:val="20"/>
      </w:rPr>
      <w:t>RF</w:t>
    </w:r>
    <w:r>
      <w:rPr>
        <w:rFonts w:ascii="Calibri" w:hAnsi="Calibri" w:cs="Calibri"/>
        <w:sz w:val="20"/>
      </w:rPr>
      <w:t>P</w:t>
    </w:r>
    <w:r w:rsidRPr="00527C20">
      <w:rPr>
        <w:rFonts w:ascii="Calibri" w:hAnsi="Calibri" w:cs="Calibri"/>
        <w:sz w:val="20"/>
      </w:rPr>
      <w:t xml:space="preserve"> No. </w:t>
    </w:r>
    <w:r w:rsidRPr="00C01BE0">
      <w:rPr>
        <w:rFonts w:ascii="Calibri" w:hAnsi="Calibri" w:cs="Calibri"/>
        <w:sz w:val="20"/>
      </w:rPr>
      <w:t>MAO2021310</w:t>
    </w:r>
  </w:p>
  <w:p w14:paraId="0A23D20D" w14:textId="69E52F03" w:rsidR="00607E62" w:rsidRPr="00527C20" w:rsidRDefault="00607E62" w:rsidP="00DD48DC">
    <w:pPr>
      <w:jc w:val="right"/>
      <w:rPr>
        <w:rFonts w:ascii="Calibri" w:hAnsi="Calibri" w:cs="Calibri"/>
        <w:sz w:val="20"/>
      </w:rPr>
    </w:pPr>
    <w:r w:rsidRPr="00527C20">
      <w:rPr>
        <w:rFonts w:ascii="Calibri" w:hAnsi="Calibri" w:cs="Calibri"/>
        <w:sz w:val="20"/>
      </w:rPr>
      <w:t xml:space="preserve">Page </w:t>
    </w:r>
    <w:r w:rsidRPr="00527C20">
      <w:rPr>
        <w:rFonts w:ascii="Calibri" w:hAnsi="Calibri" w:cs="Calibri"/>
        <w:sz w:val="20"/>
      </w:rPr>
      <w:fldChar w:fldCharType="begin"/>
    </w:r>
    <w:r w:rsidRPr="00527C20">
      <w:rPr>
        <w:rFonts w:ascii="Calibri" w:hAnsi="Calibri" w:cs="Calibri"/>
        <w:sz w:val="20"/>
      </w:rPr>
      <w:instrText xml:space="preserve"> PAGE </w:instrText>
    </w:r>
    <w:r w:rsidRPr="00527C20">
      <w:rPr>
        <w:rFonts w:ascii="Calibri" w:hAnsi="Calibri" w:cs="Calibri"/>
        <w:sz w:val="20"/>
      </w:rPr>
      <w:fldChar w:fldCharType="separate"/>
    </w:r>
    <w:r w:rsidR="00DF5F71">
      <w:rPr>
        <w:rFonts w:ascii="Calibri" w:hAnsi="Calibri" w:cs="Calibri"/>
        <w:noProof/>
        <w:sz w:val="20"/>
      </w:rPr>
      <w:t>2</w:t>
    </w:r>
    <w:r w:rsidRPr="00527C20">
      <w:rPr>
        <w:rFonts w:ascii="Calibri" w:hAnsi="Calibri" w:cs="Calibri"/>
        <w:sz w:val="20"/>
      </w:rPr>
      <w:fldChar w:fldCharType="end"/>
    </w:r>
  </w:p>
  <w:p w14:paraId="489D946C" w14:textId="77777777" w:rsidR="00607E62" w:rsidRDefault="00607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A864" w14:textId="77777777" w:rsidR="00607E62" w:rsidRPr="00BE2FD2" w:rsidRDefault="00607E62" w:rsidP="002A42B5">
    <w:pPr>
      <w:jc w:val="center"/>
      <w:rPr>
        <w:rFonts w:ascii="Calibri" w:hAnsi="Calibri" w:cs="Calibri"/>
        <w:sz w:val="18"/>
        <w:szCs w:val="18"/>
      </w:rPr>
    </w:pPr>
  </w:p>
  <w:p w14:paraId="75A9DF83" w14:textId="17CE81CB" w:rsidR="00607E62" w:rsidRPr="00527C20" w:rsidRDefault="00607E62" w:rsidP="00BD1165">
    <w:pPr>
      <w:jc w:val="right"/>
      <w:rPr>
        <w:rFonts w:ascii="Calibri" w:hAnsi="Calibri" w:cs="Calibri"/>
        <w:sz w:val="20"/>
      </w:rPr>
    </w:pPr>
    <w:r w:rsidRPr="00527C20">
      <w:rPr>
        <w:rFonts w:ascii="Calibri" w:hAnsi="Calibri" w:cs="Calibri"/>
        <w:sz w:val="20"/>
      </w:rPr>
      <w:t>RF</w:t>
    </w:r>
    <w:r>
      <w:rPr>
        <w:rFonts w:ascii="Calibri" w:hAnsi="Calibri" w:cs="Calibri"/>
        <w:sz w:val="20"/>
      </w:rPr>
      <w:t>P</w:t>
    </w:r>
    <w:r w:rsidRPr="00527C20">
      <w:rPr>
        <w:rFonts w:ascii="Calibri" w:hAnsi="Calibri" w:cs="Calibri"/>
        <w:sz w:val="20"/>
      </w:rPr>
      <w:t xml:space="preserve"> No. </w:t>
    </w:r>
    <w:r w:rsidRPr="00C01BE0">
      <w:rPr>
        <w:rFonts w:ascii="Calibri" w:hAnsi="Calibri" w:cs="Calibri"/>
        <w:sz w:val="20"/>
      </w:rPr>
      <w:t>MAO2021310</w:t>
    </w:r>
  </w:p>
  <w:p w14:paraId="10F0A6F8" w14:textId="49F48C9B" w:rsidR="00607E62" w:rsidRPr="00527C20" w:rsidRDefault="00607E62" w:rsidP="00BD1165">
    <w:pPr>
      <w:jc w:val="right"/>
      <w:rPr>
        <w:rFonts w:ascii="Calibri" w:hAnsi="Calibri" w:cs="Calibri"/>
        <w:sz w:val="20"/>
      </w:rPr>
    </w:pPr>
    <w:r w:rsidRPr="00527C20">
      <w:rPr>
        <w:rFonts w:ascii="Calibri" w:hAnsi="Calibri" w:cs="Calibri"/>
        <w:sz w:val="20"/>
      </w:rPr>
      <w:t xml:space="preserve">Page </w:t>
    </w:r>
    <w:r w:rsidRPr="00527C20">
      <w:rPr>
        <w:rFonts w:ascii="Calibri" w:hAnsi="Calibri" w:cs="Calibri"/>
        <w:sz w:val="20"/>
      </w:rPr>
      <w:fldChar w:fldCharType="begin"/>
    </w:r>
    <w:r w:rsidRPr="00527C20">
      <w:rPr>
        <w:rFonts w:ascii="Calibri" w:hAnsi="Calibri" w:cs="Calibri"/>
        <w:sz w:val="20"/>
      </w:rPr>
      <w:instrText xml:space="preserve"> PAGE </w:instrText>
    </w:r>
    <w:r w:rsidRPr="00527C20">
      <w:rPr>
        <w:rFonts w:ascii="Calibri" w:hAnsi="Calibri" w:cs="Calibri"/>
        <w:sz w:val="20"/>
      </w:rPr>
      <w:fldChar w:fldCharType="separate"/>
    </w:r>
    <w:r w:rsidR="00DF5F71">
      <w:rPr>
        <w:rFonts w:ascii="Calibri" w:hAnsi="Calibri" w:cs="Calibri"/>
        <w:noProof/>
        <w:sz w:val="20"/>
      </w:rPr>
      <w:t>19</w:t>
    </w:r>
    <w:r w:rsidRPr="00527C20">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3E0B" w14:textId="77777777" w:rsidR="00607E62" w:rsidRPr="00A85450" w:rsidRDefault="00607E62" w:rsidP="002A42B5">
    <w:pPr>
      <w:jc w:val="center"/>
      <w:rPr>
        <w:rFonts w:ascii="Calibri" w:hAnsi="Calibri" w:cs="Calibri"/>
        <w:sz w:val="18"/>
        <w:szCs w:val="18"/>
      </w:rPr>
    </w:pPr>
  </w:p>
  <w:p w14:paraId="3B7FFE0B" w14:textId="4988738A" w:rsidR="00607E62" w:rsidRDefault="00607E62" w:rsidP="004D397E">
    <w:pPr>
      <w:pStyle w:val="Footer"/>
      <w:tabs>
        <w:tab w:val="clear" w:pos="4320"/>
        <w:tab w:val="clear" w:pos="8640"/>
      </w:tabs>
      <w:jc w:val="right"/>
      <w:rPr>
        <w:rFonts w:ascii="Calibri" w:hAnsi="Calibri" w:cs="Calibri"/>
        <w:sz w:val="18"/>
        <w:szCs w:val="18"/>
      </w:rPr>
    </w:pPr>
    <w:r w:rsidRPr="00BD26E6">
      <w:rPr>
        <w:rFonts w:ascii="Calibri" w:hAnsi="Calibri" w:cs="Calibri"/>
        <w:sz w:val="18"/>
        <w:szCs w:val="18"/>
      </w:rPr>
      <w:t>Exhibit A – RF</w:t>
    </w:r>
    <w:r>
      <w:rPr>
        <w:rFonts w:ascii="Calibri" w:hAnsi="Calibri" w:cs="Calibri"/>
        <w:sz w:val="18"/>
        <w:szCs w:val="18"/>
      </w:rPr>
      <w:t>P</w:t>
    </w:r>
    <w:r w:rsidRPr="00BD26E6">
      <w:rPr>
        <w:rFonts w:ascii="Calibri" w:hAnsi="Calibri" w:cs="Calibri"/>
        <w:sz w:val="18"/>
        <w:szCs w:val="18"/>
      </w:rPr>
      <w:t xml:space="preserve"> No. </w:t>
    </w:r>
    <w:r w:rsidRPr="00C01BE0">
      <w:rPr>
        <w:rFonts w:ascii="Calibri" w:hAnsi="Calibri" w:cs="Calibri"/>
        <w:sz w:val="18"/>
        <w:szCs w:val="18"/>
      </w:rPr>
      <w:t>MAO2021310</w:t>
    </w:r>
  </w:p>
  <w:p w14:paraId="3841C1DD" w14:textId="4C9F8E4B" w:rsidR="00607E62" w:rsidRPr="00A85450" w:rsidRDefault="00607E62"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F5F71">
      <w:rPr>
        <w:rFonts w:ascii="Calibri" w:hAnsi="Calibri" w:cs="Calibri"/>
        <w:noProof/>
        <w:sz w:val="18"/>
        <w:szCs w:val="18"/>
      </w:rPr>
      <w:t>4</w:t>
    </w:r>
    <w:r w:rsidRPr="00A85450">
      <w:rPr>
        <w:rFonts w:ascii="Calibri" w:hAnsi="Calibri" w:cs="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2CCC" w14:textId="77777777" w:rsidR="00607E62" w:rsidRPr="00BC321A" w:rsidRDefault="00607E62" w:rsidP="002A42B5">
    <w:pPr>
      <w:jc w:val="center"/>
      <w:rPr>
        <w:rFonts w:ascii="Calibri" w:hAnsi="Calibri" w:cs="Calibri"/>
        <w:sz w:val="18"/>
        <w:szCs w:val="18"/>
      </w:rPr>
    </w:pPr>
  </w:p>
  <w:p w14:paraId="4DE688D7" w14:textId="3861E1E3" w:rsidR="00607E62" w:rsidRPr="00BC321A" w:rsidRDefault="00607E62" w:rsidP="00936B2C">
    <w:pPr>
      <w:pStyle w:val="Footer"/>
      <w:tabs>
        <w:tab w:val="clear" w:pos="4320"/>
        <w:tab w:val="clear" w:pos="8640"/>
      </w:tabs>
      <w:jc w:val="right"/>
      <w:rPr>
        <w:rFonts w:ascii="Calibri" w:hAnsi="Calibri" w:cs="Calibri"/>
        <w:sz w:val="18"/>
        <w:szCs w:val="18"/>
      </w:rPr>
    </w:pPr>
    <w:r w:rsidRPr="00BC321A">
      <w:rPr>
        <w:rFonts w:ascii="Calibri" w:hAnsi="Calibri" w:cs="Calibri"/>
        <w:sz w:val="18"/>
        <w:szCs w:val="18"/>
      </w:rPr>
      <w:t>Exhibit A – RF</w:t>
    </w:r>
    <w:r>
      <w:rPr>
        <w:rFonts w:ascii="Calibri" w:hAnsi="Calibri" w:cs="Calibri"/>
        <w:sz w:val="18"/>
        <w:szCs w:val="18"/>
      </w:rPr>
      <w:t>P</w:t>
    </w:r>
    <w:r w:rsidRPr="00BC321A">
      <w:rPr>
        <w:rFonts w:ascii="Calibri" w:hAnsi="Calibri" w:cs="Calibri"/>
        <w:sz w:val="18"/>
        <w:szCs w:val="18"/>
      </w:rPr>
      <w:t xml:space="preserve"> No. </w:t>
    </w:r>
    <w:bookmarkStart w:id="150" w:name="_Hlk66277229"/>
    <w:r w:rsidRPr="00937E6F">
      <w:rPr>
        <w:rFonts w:ascii="Calibri" w:hAnsi="Calibri" w:cs="Calibri"/>
        <w:sz w:val="18"/>
        <w:szCs w:val="18"/>
      </w:rPr>
      <w:t>MAO2021310</w:t>
    </w:r>
    <w:bookmarkEnd w:id="150"/>
  </w:p>
  <w:p w14:paraId="201C8E54" w14:textId="5C19CEA0" w:rsidR="00607E62" w:rsidRPr="00A85450" w:rsidRDefault="00607E62"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F5F71">
      <w:rPr>
        <w:rFonts w:ascii="Calibri" w:hAnsi="Calibri" w:cs="Calibri"/>
        <w:noProof/>
        <w:sz w:val="18"/>
        <w:szCs w:val="18"/>
      </w:rPr>
      <w:t>9</w:t>
    </w:r>
    <w:r w:rsidRPr="00A85450">
      <w:rPr>
        <w:rFonts w:ascii="Calibri" w:hAnsi="Calibri" w:cs="Calibr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6D934" w14:textId="138C6D5A" w:rsidR="00607E62" w:rsidRDefault="00607E62" w:rsidP="004D397E">
    <w:pPr>
      <w:pStyle w:val="Footer"/>
      <w:tabs>
        <w:tab w:val="clear" w:pos="4320"/>
        <w:tab w:val="clear" w:pos="8640"/>
      </w:tabs>
      <w:jc w:val="right"/>
      <w:rPr>
        <w:rFonts w:ascii="Calibri" w:hAnsi="Calibri" w:cs="Calibri"/>
        <w:sz w:val="18"/>
        <w:szCs w:val="18"/>
      </w:rPr>
    </w:pPr>
    <w:r w:rsidRPr="008F033B">
      <w:rPr>
        <w:rFonts w:ascii="Calibri" w:hAnsi="Calibri" w:cs="Calibri"/>
        <w:sz w:val="18"/>
        <w:szCs w:val="18"/>
      </w:rPr>
      <w:t>Exhibit A – RF</w:t>
    </w:r>
    <w:r>
      <w:rPr>
        <w:rFonts w:ascii="Calibri" w:hAnsi="Calibri" w:cs="Calibri"/>
        <w:sz w:val="18"/>
        <w:szCs w:val="18"/>
      </w:rPr>
      <w:t>P</w:t>
    </w:r>
    <w:r w:rsidRPr="008F033B">
      <w:rPr>
        <w:rFonts w:ascii="Calibri" w:hAnsi="Calibri" w:cs="Calibri"/>
        <w:sz w:val="18"/>
        <w:szCs w:val="18"/>
      </w:rPr>
      <w:t xml:space="preserve"> No. </w:t>
    </w:r>
    <w:r w:rsidRPr="00937E6F">
      <w:rPr>
        <w:rFonts w:ascii="Calibri" w:hAnsi="Calibri" w:cs="Calibri"/>
        <w:sz w:val="18"/>
        <w:szCs w:val="18"/>
      </w:rPr>
      <w:t>MAO2021310</w:t>
    </w:r>
  </w:p>
  <w:p w14:paraId="404772C3" w14:textId="15F6F45F" w:rsidR="00607E62" w:rsidRPr="008F033B" w:rsidRDefault="00607E62" w:rsidP="004D397E">
    <w:pPr>
      <w:pStyle w:val="Footer"/>
      <w:tabs>
        <w:tab w:val="clear" w:pos="4320"/>
        <w:tab w:val="clear" w:pos="8640"/>
      </w:tabs>
      <w:jc w:val="right"/>
      <w:rPr>
        <w:rFonts w:ascii="Calibri" w:hAnsi="Calibri" w:cs="Calibri"/>
        <w:sz w:val="18"/>
        <w:szCs w:val="18"/>
      </w:rPr>
    </w:pPr>
    <w:r w:rsidRPr="008F033B">
      <w:rPr>
        <w:rFonts w:ascii="Calibri" w:hAnsi="Calibri" w:cs="Calibri"/>
        <w:sz w:val="18"/>
        <w:szCs w:val="18"/>
      </w:rPr>
      <w:t xml:space="preserve">Page </w:t>
    </w:r>
    <w:r w:rsidRPr="008F033B">
      <w:rPr>
        <w:rFonts w:ascii="Calibri" w:hAnsi="Calibri" w:cs="Calibri"/>
        <w:sz w:val="18"/>
        <w:szCs w:val="18"/>
      </w:rPr>
      <w:fldChar w:fldCharType="begin"/>
    </w:r>
    <w:r w:rsidRPr="008F033B">
      <w:rPr>
        <w:rFonts w:ascii="Calibri" w:hAnsi="Calibri" w:cs="Calibri"/>
        <w:sz w:val="18"/>
        <w:szCs w:val="18"/>
      </w:rPr>
      <w:instrText xml:space="preserve"> PAGE   \* MERGEFORMAT </w:instrText>
    </w:r>
    <w:r w:rsidRPr="008F033B">
      <w:rPr>
        <w:rFonts w:ascii="Calibri" w:hAnsi="Calibri" w:cs="Calibri"/>
        <w:sz w:val="18"/>
        <w:szCs w:val="18"/>
      </w:rPr>
      <w:fldChar w:fldCharType="separate"/>
    </w:r>
    <w:r w:rsidR="00DF5F71">
      <w:rPr>
        <w:rFonts w:ascii="Calibri" w:hAnsi="Calibri" w:cs="Calibri"/>
        <w:noProof/>
        <w:sz w:val="18"/>
        <w:szCs w:val="18"/>
      </w:rPr>
      <w:t>16</w:t>
    </w:r>
    <w:r w:rsidRPr="008F033B">
      <w:rPr>
        <w:rFonts w:ascii="Calibri" w:hAnsi="Calibri" w:cs="Calibr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E7C01" w14:textId="77777777" w:rsidR="00607E62" w:rsidRDefault="00607E62" w:rsidP="00BE2FD2">
    <w:pPr>
      <w:pStyle w:val="Footer"/>
      <w:jc w:val="right"/>
      <w:rPr>
        <w:rFonts w:ascii="Calibri" w:hAnsi="Calibri" w:cs="Calibri"/>
        <w:sz w:val="18"/>
        <w:szCs w:val="18"/>
      </w:rPr>
    </w:pPr>
  </w:p>
  <w:p w14:paraId="4897F92C" w14:textId="2E187E2D" w:rsidR="00607E62" w:rsidRPr="008F033B" w:rsidRDefault="00607E62" w:rsidP="00936B2C">
    <w:pPr>
      <w:pStyle w:val="Footer"/>
      <w:tabs>
        <w:tab w:val="clear" w:pos="4320"/>
        <w:tab w:val="clear" w:pos="8640"/>
      </w:tabs>
      <w:jc w:val="right"/>
      <w:rPr>
        <w:rFonts w:ascii="Calibri" w:hAnsi="Calibri" w:cs="Calibri"/>
        <w:sz w:val="18"/>
        <w:szCs w:val="18"/>
      </w:rPr>
    </w:pPr>
    <w:r w:rsidRPr="008F033B">
      <w:rPr>
        <w:rFonts w:ascii="Calibri" w:hAnsi="Calibri" w:cs="Calibri"/>
        <w:sz w:val="18"/>
        <w:szCs w:val="18"/>
      </w:rPr>
      <w:t>Exhibit B – RF</w:t>
    </w:r>
    <w:r>
      <w:rPr>
        <w:rFonts w:ascii="Calibri" w:hAnsi="Calibri" w:cs="Calibri"/>
        <w:sz w:val="18"/>
        <w:szCs w:val="18"/>
      </w:rPr>
      <w:t>P</w:t>
    </w:r>
    <w:r w:rsidRPr="008F033B">
      <w:rPr>
        <w:rFonts w:ascii="Calibri" w:hAnsi="Calibri" w:cs="Calibri"/>
        <w:sz w:val="18"/>
        <w:szCs w:val="18"/>
      </w:rPr>
      <w:t xml:space="preserve"> No. </w:t>
    </w:r>
    <w:r w:rsidRPr="00937E6F">
      <w:rPr>
        <w:rFonts w:ascii="Calibri" w:hAnsi="Calibri" w:cs="Calibri"/>
        <w:sz w:val="18"/>
        <w:szCs w:val="18"/>
      </w:rPr>
      <w:t>MAO2021310</w:t>
    </w:r>
  </w:p>
  <w:p w14:paraId="093ED96A" w14:textId="1B39F1BD" w:rsidR="00607E62" w:rsidRPr="00BE2FD2" w:rsidRDefault="00607E62" w:rsidP="00BE2FD2">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F5F71">
      <w:rPr>
        <w:rFonts w:ascii="Calibri" w:hAnsi="Calibri" w:cs="Calibri"/>
        <w:noProof/>
        <w:sz w:val="18"/>
        <w:szCs w:val="18"/>
      </w:rPr>
      <w:t>2</w:t>
    </w:r>
    <w:r w:rsidRPr="00A85450">
      <w:rPr>
        <w:rFonts w:ascii="Calibri" w:hAnsi="Calibri" w:cs="Calibri"/>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0EE8" w14:textId="2150F121" w:rsidR="00607E62" w:rsidRPr="009053C6" w:rsidRDefault="00607E62" w:rsidP="005522C3">
    <w:pPr>
      <w:pStyle w:val="Footer"/>
      <w:tabs>
        <w:tab w:val="clear" w:pos="4320"/>
        <w:tab w:val="clear" w:pos="8640"/>
      </w:tabs>
      <w:jc w:val="right"/>
      <w:rPr>
        <w:rFonts w:ascii="Calibri" w:hAnsi="Calibri" w:cs="Calibri"/>
        <w:sz w:val="18"/>
        <w:szCs w:val="18"/>
      </w:rPr>
    </w:pPr>
    <w:r>
      <w:t xml:space="preserve"> </w:t>
    </w:r>
    <w:r w:rsidRPr="009053C6">
      <w:rPr>
        <w:rFonts w:ascii="Calibri" w:hAnsi="Calibri" w:cs="Calibri"/>
        <w:sz w:val="18"/>
        <w:szCs w:val="18"/>
      </w:rPr>
      <w:t xml:space="preserve">Exhibit </w:t>
    </w:r>
    <w:r>
      <w:rPr>
        <w:rFonts w:ascii="Calibri" w:hAnsi="Calibri" w:cs="Calibri"/>
        <w:sz w:val="18"/>
        <w:szCs w:val="18"/>
      </w:rPr>
      <w:t>C</w:t>
    </w:r>
    <w:r w:rsidRPr="009053C6">
      <w:rPr>
        <w:rFonts w:ascii="Calibri" w:hAnsi="Calibri" w:cs="Calibri"/>
        <w:sz w:val="18"/>
        <w:szCs w:val="18"/>
      </w:rPr>
      <w:t xml:space="preserve"> – RF</w:t>
    </w:r>
    <w:r>
      <w:rPr>
        <w:rFonts w:ascii="Calibri" w:hAnsi="Calibri" w:cs="Calibri"/>
        <w:sz w:val="18"/>
        <w:szCs w:val="18"/>
      </w:rPr>
      <w:t>P</w:t>
    </w:r>
    <w:r w:rsidRPr="009053C6">
      <w:rPr>
        <w:rFonts w:ascii="Calibri" w:hAnsi="Calibri" w:cs="Calibri"/>
        <w:sz w:val="18"/>
        <w:szCs w:val="18"/>
      </w:rPr>
      <w:t xml:space="preserve"> No. </w:t>
    </w:r>
    <w:r w:rsidRPr="00937E6F">
      <w:rPr>
        <w:rFonts w:ascii="Calibri" w:hAnsi="Calibri" w:cs="Calibri"/>
        <w:sz w:val="18"/>
        <w:szCs w:val="18"/>
      </w:rPr>
      <w:t>MAO2021310</w:t>
    </w:r>
  </w:p>
  <w:p w14:paraId="7503D217" w14:textId="786B84A8" w:rsidR="00607E62" w:rsidRPr="00A85450" w:rsidRDefault="00607E62" w:rsidP="005522C3">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F5F71">
      <w:rPr>
        <w:rFonts w:ascii="Calibri" w:hAnsi="Calibri" w:cs="Calibri"/>
        <w:noProof/>
        <w:sz w:val="18"/>
        <w:szCs w:val="18"/>
      </w:rPr>
      <w:t>4</w:t>
    </w:r>
    <w:r w:rsidRPr="00A85450">
      <w:rPr>
        <w:rFonts w:ascii="Calibri" w:hAnsi="Calibri" w:cs="Calibri"/>
        <w:sz w:val="18"/>
        <w:szCs w:val="18"/>
      </w:rPr>
      <w:fldChar w:fldCharType="end"/>
    </w:r>
  </w:p>
  <w:p w14:paraId="2E9FA734" w14:textId="77777777" w:rsidR="00607E62" w:rsidRDefault="00607E6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090E" w14:textId="4C3A25F7" w:rsidR="00607E62" w:rsidRPr="009053C6" w:rsidRDefault="00607E62" w:rsidP="005522C3">
    <w:pPr>
      <w:pStyle w:val="Footer"/>
      <w:tabs>
        <w:tab w:val="clear" w:pos="4320"/>
        <w:tab w:val="clear" w:pos="8640"/>
      </w:tabs>
      <w:jc w:val="right"/>
      <w:rPr>
        <w:rFonts w:ascii="Calibri" w:hAnsi="Calibri" w:cs="Calibri"/>
        <w:sz w:val="18"/>
        <w:szCs w:val="18"/>
      </w:rPr>
    </w:pPr>
    <w:r>
      <w:t xml:space="preserve"> </w:t>
    </w:r>
    <w:r w:rsidRPr="009053C6">
      <w:rPr>
        <w:rFonts w:ascii="Calibri" w:hAnsi="Calibri" w:cs="Calibri"/>
        <w:sz w:val="18"/>
        <w:szCs w:val="18"/>
      </w:rPr>
      <w:t xml:space="preserve">Exhibit </w:t>
    </w:r>
    <w:r>
      <w:rPr>
        <w:rFonts w:ascii="Calibri" w:hAnsi="Calibri" w:cs="Calibri"/>
        <w:sz w:val="18"/>
        <w:szCs w:val="18"/>
      </w:rPr>
      <w:t>D</w:t>
    </w:r>
    <w:r w:rsidRPr="009053C6">
      <w:rPr>
        <w:rFonts w:ascii="Calibri" w:hAnsi="Calibri" w:cs="Calibri"/>
        <w:sz w:val="18"/>
        <w:szCs w:val="18"/>
      </w:rPr>
      <w:t xml:space="preserve"> – RF</w:t>
    </w:r>
    <w:r>
      <w:rPr>
        <w:rFonts w:ascii="Calibri" w:hAnsi="Calibri" w:cs="Calibri"/>
        <w:sz w:val="18"/>
        <w:szCs w:val="18"/>
      </w:rPr>
      <w:t>P</w:t>
    </w:r>
    <w:r w:rsidRPr="009053C6">
      <w:rPr>
        <w:rFonts w:ascii="Calibri" w:hAnsi="Calibri" w:cs="Calibri"/>
        <w:sz w:val="18"/>
        <w:szCs w:val="18"/>
      </w:rPr>
      <w:t xml:space="preserve"> No. </w:t>
    </w:r>
    <w:r w:rsidRPr="00937E6F">
      <w:rPr>
        <w:rFonts w:ascii="Calibri" w:hAnsi="Calibri" w:cs="Calibri"/>
        <w:sz w:val="18"/>
        <w:szCs w:val="18"/>
      </w:rPr>
      <w:t>MAO2021310</w:t>
    </w:r>
  </w:p>
  <w:p w14:paraId="59102C63" w14:textId="336A3227" w:rsidR="00607E62" w:rsidRPr="00A85450" w:rsidRDefault="00607E62" w:rsidP="005522C3">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DF5F71">
      <w:rPr>
        <w:rFonts w:ascii="Calibri" w:hAnsi="Calibri" w:cs="Calibri"/>
        <w:noProof/>
        <w:sz w:val="18"/>
        <w:szCs w:val="18"/>
      </w:rPr>
      <w:t>1</w:t>
    </w:r>
    <w:r w:rsidRPr="00A85450">
      <w:rPr>
        <w:rFonts w:ascii="Calibri" w:hAnsi="Calibri" w:cs="Calibri"/>
        <w:sz w:val="18"/>
        <w:szCs w:val="18"/>
      </w:rPr>
      <w:fldChar w:fldCharType="end"/>
    </w:r>
  </w:p>
  <w:p w14:paraId="5C83A4AF" w14:textId="77777777" w:rsidR="00607E62" w:rsidRDefault="00607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60450" w14:textId="77777777" w:rsidR="00607E62" w:rsidRDefault="00607E62">
      <w:r>
        <w:separator/>
      </w:r>
    </w:p>
  </w:footnote>
  <w:footnote w:type="continuationSeparator" w:id="0">
    <w:p w14:paraId="312895E0" w14:textId="77777777" w:rsidR="00607E62" w:rsidRDefault="00607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B8CD2" w14:textId="00B8242B" w:rsidR="00607E62" w:rsidRPr="00790B9B" w:rsidRDefault="00607E62" w:rsidP="00790B9B">
    <w:pPr>
      <w:spacing w:line="360" w:lineRule="auto"/>
      <w:jc w:val="right"/>
      <w:rPr>
        <w:sz w:val="18"/>
        <w:szCs w:val="18"/>
      </w:rPr>
    </w:pPr>
    <w:r>
      <w:rPr>
        <w:noProof/>
      </w:rPr>
      <w:drawing>
        <wp:anchor distT="0" distB="0" distL="114300" distR="114300" simplePos="0" relativeHeight="251658240" behindDoc="1" locked="0" layoutInCell="1" allowOverlap="1" wp14:anchorId="00E1F98A" wp14:editId="7EBBABBB">
          <wp:simplePos x="0" y="0"/>
          <wp:positionH relativeFrom="column">
            <wp:posOffset>247650</wp:posOffset>
          </wp:positionH>
          <wp:positionV relativeFrom="paragraph">
            <wp:posOffset>-45720</wp:posOffset>
          </wp:positionV>
          <wp:extent cx="1238250" cy="754380"/>
          <wp:effectExtent l="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7216" behindDoc="0" locked="0" layoutInCell="1" allowOverlap="1" wp14:anchorId="782EC991" wp14:editId="60F5B197">
              <wp:simplePos x="0" y="0"/>
              <wp:positionH relativeFrom="column">
                <wp:posOffset>2889250</wp:posOffset>
              </wp:positionH>
              <wp:positionV relativeFrom="paragraph">
                <wp:posOffset>182879</wp:posOffset>
              </wp:positionV>
              <wp:extent cx="4008120" cy="0"/>
              <wp:effectExtent l="0" t="0" r="0" b="0"/>
              <wp:wrapThrough wrapText="bothSides">
                <wp:wrapPolygon edited="0">
                  <wp:start x="0" y="0"/>
                  <wp:lineTo x="0" y="21600"/>
                  <wp:lineTo x="21600" y="21600"/>
                  <wp:lineTo x="21600" y="0"/>
                </wp:wrapPolygon>
              </wp:wrapThrough>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12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7FB2CE" id="_x0000_t32" coordsize="21600,21600" o:spt="32" o:oned="t" path="m,l21600,21600e" filled="f">
              <v:path arrowok="t" fillok="f" o:connecttype="none"/>
              <o:lock v:ext="edit" shapetype="t"/>
            </v:shapetype>
            <v:shape id="Straight Arrow Connector 3" o:spid="_x0000_s1026" type="#_x0000_t32" style="position:absolute;margin-left:227.5pt;margin-top:14.4pt;width:315.6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">
              <w10:wrap type="through"/>
            </v:shape>
          </w:pict>
        </mc:Fallback>
      </mc:AlternateContent>
    </w:r>
    <w:r w:rsidRPr="00790B9B">
      <w:rPr>
        <w:caps/>
        <w:sz w:val="18"/>
        <w:szCs w:val="18"/>
      </w:rPr>
      <w:t>Daniel Woldesenbet</w:t>
    </w:r>
    <w:r w:rsidRPr="00790B9B">
      <w:rPr>
        <w:sz w:val="18"/>
        <w:szCs w:val="18"/>
      </w:rPr>
      <w:t>, Director</w:t>
    </w:r>
  </w:p>
  <w:p w14:paraId="5846274F" w14:textId="77777777" w:rsidR="00607E62" w:rsidRPr="00790B9B" w:rsidRDefault="00607E62" w:rsidP="00790B9B">
    <w:pPr>
      <w:spacing w:line="360" w:lineRule="auto"/>
      <w:jc w:val="right"/>
      <w:rPr>
        <w:color w:val="0000FF"/>
        <w:sz w:val="18"/>
        <w:szCs w:val="18"/>
        <w:u w:val="single"/>
      </w:rPr>
    </w:pPr>
    <w:r w:rsidRPr="00790B9B">
      <w:rPr>
        <w:sz w:val="24"/>
        <w:szCs w:val="24"/>
      </w:rPr>
      <w:t xml:space="preserve">                               </w:t>
    </w:r>
    <w:r w:rsidRPr="00790B9B">
      <w:rPr>
        <w:sz w:val="16"/>
        <w:szCs w:val="16"/>
      </w:rPr>
      <w:t xml:space="preserve">399 </w:t>
    </w:r>
    <w:r w:rsidRPr="00790B9B">
      <w:rPr>
        <w:caps/>
        <w:sz w:val="16"/>
        <w:szCs w:val="16"/>
      </w:rPr>
      <w:t>Elmhurst Street, Hayward</w:t>
    </w:r>
    <w:r w:rsidRPr="00790B9B">
      <w:rPr>
        <w:sz w:val="16"/>
        <w:szCs w:val="16"/>
      </w:rPr>
      <w:t>, CA 94544   (510) 670-5480</w:t>
    </w:r>
    <w:r w:rsidRPr="00790B9B">
      <w:rPr>
        <w:sz w:val="16"/>
        <w:szCs w:val="16"/>
      </w:rPr>
      <w:tab/>
      <w:t xml:space="preserve"> Fax (510) 670-5541</w:t>
    </w:r>
    <w:r w:rsidRPr="00790B9B">
      <w:rPr>
        <w:color w:val="0000FF"/>
        <w:sz w:val="18"/>
        <w:szCs w:val="18"/>
        <w:u w:val="single"/>
      </w:rPr>
      <w:t xml:space="preserve"> </w:t>
    </w:r>
  </w:p>
  <w:p w14:paraId="165EE56F" w14:textId="77777777" w:rsidR="00607E62" w:rsidRPr="00790B9B" w:rsidRDefault="00607E62" w:rsidP="00790B9B">
    <w:pPr>
      <w:spacing w:line="360" w:lineRule="auto"/>
      <w:jc w:val="right"/>
      <w:rPr>
        <w:sz w:val="16"/>
        <w:szCs w:val="16"/>
      </w:rPr>
    </w:pPr>
    <w:r w:rsidRPr="00790B9B">
      <w:rPr>
        <w:color w:val="0000FF"/>
        <w:sz w:val="18"/>
        <w:szCs w:val="18"/>
        <w:u w:val="single"/>
      </w:rPr>
      <w:t>https://www.acpwa.org/</w:t>
    </w:r>
    <w:r w:rsidRPr="00790B9B" w:rsidDel="009A2027">
      <w:rPr>
        <w:color w:val="0000FF"/>
        <w:sz w:val="18"/>
        <w:szCs w:val="18"/>
        <w:u w:val="single"/>
      </w:rPr>
      <w:t xml:space="preserve"> </w:t>
    </w:r>
  </w:p>
  <w:p w14:paraId="51947DBC" w14:textId="77777777" w:rsidR="00607E62" w:rsidRDefault="00607E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174F5" w14:textId="77777777" w:rsidR="00607E62" w:rsidRPr="000A03E2" w:rsidRDefault="00607E62" w:rsidP="000A03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F3B2" w14:textId="77777777" w:rsidR="00607E62" w:rsidRDefault="00607E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55DA" w14:textId="77777777" w:rsidR="00607E62" w:rsidRDefault="00607E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F71F5" w14:textId="77777777" w:rsidR="00607E62" w:rsidRPr="000A03E2" w:rsidRDefault="00607E62" w:rsidP="000A03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7824" w14:textId="77777777" w:rsidR="00607E62" w:rsidRDefault="00607E6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26B7" w14:textId="1E238893" w:rsidR="00607E62" w:rsidRDefault="00607E62" w:rsidP="000A03E2">
    <w:pPr>
      <w:pStyle w:val="Header"/>
      <w:rPr>
        <w:rFonts w:cs="Calibri"/>
      </w:rPr>
    </w:pPr>
  </w:p>
  <w:p w14:paraId="45DF00C3" w14:textId="77777777" w:rsidR="00607E62" w:rsidRPr="000A03E2" w:rsidRDefault="00607E62" w:rsidP="000A03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15CB" w14:textId="77777777" w:rsidR="00607E62" w:rsidRDefault="00607E6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5057" w14:textId="77777777" w:rsidR="00607E62" w:rsidRPr="000A03E2" w:rsidRDefault="00607E62" w:rsidP="000A03E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2B7DD" w14:textId="77777777" w:rsidR="00607E62" w:rsidRDefault="00607E6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B021" w14:textId="77777777" w:rsidR="00607E62" w:rsidRDefault="00607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5977" w14:textId="77777777" w:rsidR="00607E62" w:rsidRDefault="00607E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7708" w14:textId="77777777" w:rsidR="00607E62" w:rsidRPr="007F7893" w:rsidRDefault="00607E62" w:rsidP="00F01820">
    <w:pPr>
      <w:pStyle w:val="Header"/>
      <w:rPr>
        <w:sz w:val="12"/>
        <w:szCs w:val="1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7733" w14:textId="77777777" w:rsidR="00607E62" w:rsidRDefault="00607E6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241E" w14:textId="77777777" w:rsidR="00607E62" w:rsidRDefault="00607E6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108" w14:textId="77777777" w:rsidR="00607E62" w:rsidRPr="007F7893" w:rsidRDefault="00607E62" w:rsidP="007F7893">
    <w:pPr>
      <w:pStyle w:val="Header"/>
      <w:rPr>
        <w:sz w:val="12"/>
        <w:szCs w:val="1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D470" w14:textId="77777777" w:rsidR="00607E62" w:rsidRDefault="00607E6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153A" w14:textId="77777777" w:rsidR="00607E62" w:rsidRDefault="00607E6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BAAB" w14:textId="77777777" w:rsidR="00607E62" w:rsidRDefault="00607E6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B050" w14:textId="77777777" w:rsidR="00607E62" w:rsidRDefault="00607E6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DA06" w14:textId="77777777" w:rsidR="00607E62" w:rsidRDefault="00607E6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BDDF" w14:textId="77777777" w:rsidR="00607E62" w:rsidRPr="00F01820" w:rsidRDefault="00607E62" w:rsidP="00F01820">
    <w:pPr>
      <w:pStyle w:val="Header"/>
      <w:rPr>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9D21" w14:textId="77777777" w:rsidR="00607E62" w:rsidRDefault="00607E62">
    <w:pPr>
      <w:pStyle w:val="Header"/>
      <w:jc w:val="cent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851D" w14:textId="77777777" w:rsidR="00607E62" w:rsidRDefault="00607E6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E3C00" w14:textId="77777777" w:rsidR="00607E62" w:rsidRDefault="00607E62" w:rsidP="009444D4">
    <w:pPr>
      <w:tabs>
        <w:tab w:val="left" w:pos="-72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B6DC" w14:textId="77777777" w:rsidR="00607E62" w:rsidRDefault="00607E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F05D" w14:textId="77777777" w:rsidR="00607E62" w:rsidRDefault="00607E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F428" w14:textId="77777777" w:rsidR="00607E62" w:rsidRDefault="00607E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85AA2" w14:textId="77777777" w:rsidR="00607E62" w:rsidRPr="00A85450" w:rsidRDefault="00607E62" w:rsidP="002A42B5">
    <w:pPr>
      <w:tabs>
        <w:tab w:val="right" w:pos="10800"/>
      </w:tabs>
      <w:suppressAutoHyphens/>
      <w:ind w:left="360"/>
      <w:jc w:val="right"/>
      <w:rPr>
        <w:rFonts w:ascii="Calibri" w:hAnsi="Calibri" w:cs="Calibri"/>
        <w:spacing w:val="-3"/>
      </w:rPr>
    </w:pPr>
    <w:r w:rsidRPr="00A85450">
      <w:rPr>
        <w:rFonts w:ascii="Calibri" w:hAnsi="Calibri" w:cs="Calibri"/>
        <w:spacing w:val="-3"/>
      </w:rPr>
      <w:t>Specifications, Terms &amp; Conditions</w:t>
    </w:r>
  </w:p>
  <w:p w14:paraId="06C9B88B" w14:textId="10DE85F8" w:rsidR="00607E62" w:rsidRPr="003064C0" w:rsidRDefault="00607E62" w:rsidP="00FC77A0">
    <w:pPr>
      <w:pStyle w:val="Footer"/>
      <w:tabs>
        <w:tab w:val="clear" w:pos="4320"/>
        <w:tab w:val="clear" w:pos="8640"/>
        <w:tab w:val="right" w:pos="10800"/>
      </w:tabs>
      <w:rPr>
        <w:rFonts w:ascii="Calibri" w:hAnsi="Calibri" w:cs="Calibri"/>
        <w:spacing w:val="-3"/>
      </w:rPr>
    </w:pPr>
    <w:r w:rsidRPr="003064C0">
      <w:rPr>
        <w:rFonts w:ascii="Calibri" w:hAnsi="Calibri" w:cs="Calibri"/>
        <w:spacing w:val="-3"/>
      </w:rPr>
      <w:tab/>
      <w:t xml:space="preserve">for </w:t>
    </w:r>
    <w:r>
      <w:rPr>
        <w:rFonts w:ascii="Calibri" w:hAnsi="Calibri" w:cs="Calibri"/>
        <w:spacing w:val="-3"/>
      </w:rPr>
      <w:t xml:space="preserve">On-Call </w:t>
    </w:r>
    <w:r w:rsidRPr="003064C0">
      <w:rPr>
        <w:rFonts w:ascii="Calibri" w:hAnsi="Calibri" w:cs="Calibri"/>
        <w:spacing w:val="-3"/>
      </w:rPr>
      <w:t xml:space="preserve">Tree </w:t>
    </w:r>
    <w:r>
      <w:rPr>
        <w:rFonts w:ascii="Calibri" w:hAnsi="Calibri" w:cs="Calibri"/>
        <w:spacing w:val="-3"/>
      </w:rPr>
      <w:t>Maintenance</w:t>
    </w:r>
    <w:r w:rsidRPr="003064C0">
      <w:rPr>
        <w:rFonts w:ascii="Calibri" w:hAnsi="Calibri" w:cs="Calibri"/>
        <w:spacing w:val="-3"/>
      </w:rPr>
      <w:t xml:space="preserve"> Services</w:t>
    </w:r>
    <w:r w:rsidRPr="003064C0">
      <w:rPr>
        <w:rFonts w:ascii="Calibri" w:hAnsi="Calibri" w:cs="Calibri"/>
        <w:spacing w:val="-3"/>
      </w:rPr>
      <w:fldChar w:fldCharType="begin"/>
    </w:r>
    <w:r w:rsidRPr="003064C0">
      <w:rPr>
        <w:rFonts w:ascii="Calibri" w:hAnsi="Calibri" w:cs="Calibri"/>
        <w:spacing w:val="-3"/>
      </w:rPr>
      <w:instrText xml:space="preserve"> REF  BidTitle \h  \* MERGEFORMAT </w:instrText>
    </w:r>
    <w:r w:rsidRPr="003064C0">
      <w:rPr>
        <w:rFonts w:ascii="Calibri" w:hAnsi="Calibri" w:cs="Calibri"/>
        <w:spacing w:val="-3"/>
      </w:rPr>
    </w:r>
    <w:r w:rsidRPr="003064C0">
      <w:rPr>
        <w:rFonts w:ascii="Calibri" w:hAnsi="Calibri" w:cs="Calibri"/>
        <w:spacing w:val="-3"/>
      </w:rPr>
      <w:fldChar w:fldCharType="end"/>
    </w:r>
  </w:p>
  <w:p w14:paraId="03B96F1D" w14:textId="77777777" w:rsidR="00607E62" w:rsidRPr="00A85450" w:rsidRDefault="00607E62" w:rsidP="002A42B5">
    <w:pPr>
      <w:pStyle w:val="Footer"/>
      <w:tabs>
        <w:tab w:val="clear" w:pos="4320"/>
        <w:tab w:val="clear" w:pos="8640"/>
        <w:tab w:val="right" w:pos="10440"/>
      </w:tabs>
      <w:rPr>
        <w:rFonts w:ascii="Calibri" w:hAnsi="Calibri" w:cs="Calibri"/>
        <w:sz w:val="10"/>
      </w:rPr>
    </w:pPr>
  </w:p>
  <w:p w14:paraId="7BE84B00" w14:textId="77777777" w:rsidR="00607E62" w:rsidRDefault="00607E62" w:rsidP="002A42B5">
    <w:pPr>
      <w:pStyle w:val="Footer"/>
      <w:pBdr>
        <w:top w:val="single" w:sz="6" w:space="1" w:color="auto"/>
      </w:pBdr>
      <w:tabs>
        <w:tab w:val="clear" w:pos="4320"/>
        <w:tab w:val="center" w:pos="5130"/>
      </w:tabs>
      <w:rPr>
        <w:sz w:val="10"/>
      </w:rPr>
    </w:pPr>
  </w:p>
  <w:p w14:paraId="19924A4B" w14:textId="77777777" w:rsidR="00607E62" w:rsidRDefault="00607E62" w:rsidP="002A42B5">
    <w:pPr>
      <w:pStyle w:val="Footer"/>
      <w:pBdr>
        <w:top w:val="single" w:sz="6" w:space="1" w:color="auto"/>
      </w:pBdr>
      <w:tabs>
        <w:tab w:val="clear" w:pos="4320"/>
        <w:tab w:val="center" w:pos="5130"/>
      </w:tabs>
      <w:rPr>
        <w:sz w:val="1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ECE17" w14:textId="77777777" w:rsidR="00607E62" w:rsidRDefault="00607E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AAE0" w14:textId="77777777" w:rsidR="00607E62" w:rsidRDefault="00607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7A60BE1"/>
    <w:multiLevelType w:val="hybridMultilevel"/>
    <w:tmpl w:val="9DDEDDC4"/>
    <w:lvl w:ilvl="0" w:tplc="04090019">
      <w:start w:val="1"/>
      <w:numFmt w:val="lowerLetter"/>
      <w:lvlText w:val="%1."/>
      <w:lvlJc w:val="left"/>
      <w:pPr>
        <w:tabs>
          <w:tab w:val="num" w:pos="3330"/>
        </w:tabs>
        <w:ind w:left="2250" w:hanging="720"/>
      </w:pPr>
      <w:rPr>
        <w:rFonts w:hint="default"/>
        <w:b w:val="0"/>
        <w:i w:val="0"/>
        <w:strike w:val="0"/>
        <w:color w:val="auto"/>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0ACB64C">
      <w:start w:val="1"/>
      <w:numFmt w:val="decimal"/>
      <w:lvlText w:val="(%5)"/>
      <w:lvlJc w:val="left"/>
      <w:pPr>
        <w:tabs>
          <w:tab w:val="num" w:pos="3600"/>
        </w:tabs>
        <w:ind w:left="3600" w:hanging="360"/>
      </w:pPr>
      <w:rPr>
        <w:rFonts w:ascii="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869DD"/>
    <w:multiLevelType w:val="hybridMultilevel"/>
    <w:tmpl w:val="B704C4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582C28"/>
    <w:multiLevelType w:val="hybridMultilevel"/>
    <w:tmpl w:val="4D6EC894"/>
    <w:lvl w:ilvl="0" w:tplc="3070C34C">
      <w:start w:val="2"/>
      <w:numFmt w:val="lowerLetter"/>
      <w:lvlText w:val="%1."/>
      <w:lvlJc w:val="left"/>
      <w:pPr>
        <w:tabs>
          <w:tab w:val="num" w:pos="504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E6F9A"/>
    <w:multiLevelType w:val="hybridMultilevel"/>
    <w:tmpl w:val="C1C075A6"/>
    <w:lvl w:ilvl="0" w:tplc="D304C524">
      <w:start w:val="1"/>
      <w:numFmt w:val="decimal"/>
      <w:lvlText w:val="(%1)"/>
      <w:lvlJc w:val="left"/>
      <w:pPr>
        <w:tabs>
          <w:tab w:val="num" w:pos="1800"/>
        </w:tabs>
        <w:ind w:left="1080" w:hanging="720"/>
      </w:pPr>
      <w:rPr>
        <w:rFonts w:ascii="Calibri" w:hAnsi="Calibri" w:cs="Calibri" w:hint="default"/>
        <w:b w:val="0"/>
        <w:i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C3885"/>
    <w:multiLevelType w:val="hybridMultilevel"/>
    <w:tmpl w:val="885E274C"/>
    <w:lvl w:ilvl="0" w:tplc="06985B2A">
      <w:start w:val="1"/>
      <w:numFmt w:val="low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2BF68B7"/>
    <w:multiLevelType w:val="hybridMultilevel"/>
    <w:tmpl w:val="74322C70"/>
    <w:lvl w:ilvl="0" w:tplc="2CD4395E">
      <w:start w:val="1"/>
      <w:numFmt w:val="decimal"/>
      <w:lvlText w:val="(%1)"/>
      <w:lvlJc w:val="left"/>
      <w:pPr>
        <w:tabs>
          <w:tab w:val="num" w:pos="810"/>
        </w:tabs>
        <w:ind w:left="3690" w:hanging="720"/>
      </w:pPr>
      <w:rPr>
        <w:rFonts w:ascii="Calibri" w:hAnsi="Calibri" w:cs="Calibri" w:hint="default"/>
        <w:b w:val="0"/>
        <w:i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66264BCE">
      <w:start w:val="2"/>
      <w:numFmt w:val="lowerLetter"/>
      <w:lvlText w:val="%2."/>
      <w:lvlJc w:val="left"/>
      <w:pPr>
        <w:tabs>
          <w:tab w:val="num" w:pos="810"/>
        </w:tabs>
        <w:ind w:left="2970" w:hanging="720"/>
      </w:pPr>
      <w:rPr>
        <w:rFonts w:hint="default"/>
        <w:b w:val="0"/>
        <w:i w:val="0"/>
        <w:caps w:val="0"/>
        <w:strike w:val="0"/>
        <w:dstrike w:val="0"/>
        <w:vanish w:val="0"/>
        <w:color w:val="auto"/>
        <w:sz w:val="24"/>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9" w15:restartNumberingAfterBreak="0">
    <w:nsid w:val="13001D22"/>
    <w:multiLevelType w:val="hybridMultilevel"/>
    <w:tmpl w:val="A2E48E9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8983471"/>
    <w:multiLevelType w:val="hybridMultilevel"/>
    <w:tmpl w:val="155CC972"/>
    <w:lvl w:ilvl="0" w:tplc="04090019">
      <w:start w:val="1"/>
      <w:numFmt w:val="lowerLetter"/>
      <w:lvlText w:val="%1."/>
      <w:lvlJc w:val="left"/>
      <w:pPr>
        <w:tabs>
          <w:tab w:val="num" w:pos="720"/>
        </w:tabs>
        <w:ind w:left="720" w:hanging="360"/>
      </w:pPr>
      <w:rPr>
        <w:rFonts w:hint="default"/>
        <w:b w:val="0"/>
        <w:strike w:val="0"/>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4112C8"/>
    <w:multiLevelType w:val="hybridMultilevel"/>
    <w:tmpl w:val="30386200"/>
    <w:lvl w:ilvl="0" w:tplc="30ACB64C">
      <w:start w:val="1"/>
      <w:numFmt w:val="decimal"/>
      <w:lvlText w:val="(%1)"/>
      <w:lvlJc w:val="left"/>
      <w:pPr>
        <w:ind w:left="3960" w:hanging="360"/>
      </w:pPr>
      <w:rPr>
        <w:rFonts w:ascii="Times New Roman"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1F81423D"/>
    <w:multiLevelType w:val="hybridMultilevel"/>
    <w:tmpl w:val="F24E4FE2"/>
    <w:lvl w:ilvl="0" w:tplc="0409000F">
      <w:start w:val="1"/>
      <w:numFmt w:val="decimal"/>
      <w:lvlText w:val="%1."/>
      <w:lvlJc w:val="left"/>
      <w:pPr>
        <w:ind w:left="720" w:hanging="360"/>
      </w:pPr>
      <w:rPr>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00DE7"/>
    <w:multiLevelType w:val="multilevel"/>
    <w:tmpl w:val="19F08676"/>
    <w:lvl w:ilvl="0">
      <w:start w:val="1"/>
      <w:numFmt w:val="lowerLetter"/>
      <w:lvlText w:val="%1."/>
      <w:lvlJc w:val="left"/>
      <w:pPr>
        <w:tabs>
          <w:tab w:val="num" w:pos="180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2D158D9"/>
    <w:multiLevelType w:val="multilevel"/>
    <w:tmpl w:val="9162C8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5BA1385"/>
    <w:multiLevelType w:val="hybridMultilevel"/>
    <w:tmpl w:val="E9227B96"/>
    <w:lvl w:ilvl="0" w:tplc="89888600">
      <w:start w:val="1"/>
      <w:numFmt w:val="decimal"/>
      <w:lvlText w:val="(%1)"/>
      <w:lvlJc w:val="left"/>
      <w:pPr>
        <w:ind w:left="2880" w:hanging="360"/>
      </w:pPr>
      <w:rPr>
        <w:rFonts w:ascii="Calibri" w:hAnsi="Calibri" w:cs="Calibri"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E472407"/>
    <w:multiLevelType w:val="hybridMultilevel"/>
    <w:tmpl w:val="A704F712"/>
    <w:lvl w:ilvl="0" w:tplc="3580E274">
      <w:start w:val="1"/>
      <w:numFmt w:val="decimal"/>
      <w:lvlText w:val="(%1)"/>
      <w:lvlJc w:val="left"/>
      <w:pPr>
        <w:tabs>
          <w:tab w:val="num" w:pos="1440"/>
        </w:tabs>
        <w:ind w:left="4320" w:hanging="720"/>
      </w:pPr>
      <w:rPr>
        <w:rFonts w:ascii="Calibri" w:hAnsi="Calibri" w:cs="Calibri" w:hint="default"/>
        <w:b w:val="0"/>
        <w:i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66264BCE">
      <w:start w:val="2"/>
      <w:numFmt w:val="lowerLetter"/>
      <w:lvlText w:val="%2."/>
      <w:lvlJc w:val="left"/>
      <w:pPr>
        <w:tabs>
          <w:tab w:val="num" w:pos="1440"/>
        </w:tabs>
        <w:ind w:left="3600" w:hanging="720"/>
      </w:pPr>
      <w:rPr>
        <w:rFonts w:hint="default"/>
        <w:b w:val="0"/>
        <w:i w:val="0"/>
        <w:caps w:val="0"/>
        <w:strike w:val="0"/>
        <w:dstrike w:val="0"/>
        <w:vanish w:val="0"/>
        <w:color w:val="auto"/>
        <w:sz w:val="24"/>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2E9A0EC7"/>
    <w:multiLevelType w:val="hybridMultilevel"/>
    <w:tmpl w:val="1BDE7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D6CA7"/>
    <w:multiLevelType w:val="hybridMultilevel"/>
    <w:tmpl w:val="DEDE94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1036A41"/>
    <w:multiLevelType w:val="hybridMultilevel"/>
    <w:tmpl w:val="D7C8C068"/>
    <w:lvl w:ilvl="0" w:tplc="368888D4">
      <w:start w:val="1"/>
      <w:numFmt w:val="decimal"/>
      <w:lvlText w:val="%1."/>
      <w:lvlJc w:val="left"/>
      <w:pPr>
        <w:tabs>
          <w:tab w:val="num" w:pos="1440"/>
        </w:tabs>
        <w:ind w:left="2880" w:hanging="720"/>
      </w:pPr>
      <w:rPr>
        <w:rFonts w:ascii="Times New Roman" w:hAnsi="Times New Roman" w:cs="Times New Roman" w:hint="default"/>
        <w:b w:val="0"/>
        <w:i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FDA43800">
      <w:start w:val="1"/>
      <w:numFmt w:val="lowerLetter"/>
      <w:lvlText w:val="%2."/>
      <w:lvlJc w:val="left"/>
      <w:pPr>
        <w:tabs>
          <w:tab w:val="num" w:pos="1440"/>
        </w:tabs>
        <w:ind w:left="3600" w:hanging="720"/>
      </w:pPr>
      <w:rPr>
        <w:rFonts w:hint="default"/>
        <w:b w:val="0"/>
        <w:i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326E7498"/>
    <w:multiLevelType w:val="hybridMultilevel"/>
    <w:tmpl w:val="099CFDCC"/>
    <w:lvl w:ilvl="0" w:tplc="EAAE9EF4">
      <w:start w:val="4"/>
      <w:numFmt w:val="lowerLetter"/>
      <w:lvlText w:val="%1."/>
      <w:lvlJc w:val="left"/>
      <w:pPr>
        <w:tabs>
          <w:tab w:val="num" w:pos="3240"/>
        </w:tabs>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D421C8A">
      <w:start w:val="1"/>
      <w:numFmt w:val="decimal"/>
      <w:lvlText w:val="(%5)"/>
      <w:lvlJc w:val="left"/>
      <w:pPr>
        <w:ind w:left="3600" w:hanging="360"/>
      </w:pPr>
      <w:rPr>
        <w:rFonts w:ascii="Calibr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ED1E80"/>
    <w:multiLevelType w:val="hybridMultilevel"/>
    <w:tmpl w:val="ACCC832E"/>
    <w:lvl w:ilvl="0" w:tplc="3F203E50">
      <w:start w:val="1"/>
      <w:numFmt w:val="lowerLetter"/>
      <w:lvlText w:val="%1."/>
      <w:lvlJc w:val="left"/>
      <w:pPr>
        <w:tabs>
          <w:tab w:val="num" w:pos="324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36C5564D"/>
    <w:multiLevelType w:val="hybridMultilevel"/>
    <w:tmpl w:val="A8C8A26C"/>
    <w:lvl w:ilvl="0" w:tplc="B906D276">
      <w:start w:val="1"/>
      <w:numFmt w:val="decimal"/>
      <w:lvlText w:val="(%1)"/>
      <w:lvlJc w:val="left"/>
      <w:pPr>
        <w:tabs>
          <w:tab w:val="num" w:pos="1440"/>
        </w:tabs>
        <w:ind w:left="4320" w:hanging="720"/>
      </w:pPr>
      <w:rPr>
        <w:rFonts w:ascii="Calibri" w:hAnsi="Calibri" w:cs="Calibri" w:hint="default"/>
        <w:b w:val="0"/>
        <w:i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66264BCE">
      <w:start w:val="2"/>
      <w:numFmt w:val="lowerLetter"/>
      <w:lvlText w:val="%2."/>
      <w:lvlJc w:val="left"/>
      <w:pPr>
        <w:tabs>
          <w:tab w:val="num" w:pos="1440"/>
        </w:tabs>
        <w:ind w:left="3600" w:hanging="720"/>
      </w:pPr>
      <w:rPr>
        <w:rFonts w:hint="default"/>
        <w:b w:val="0"/>
        <w:i w:val="0"/>
        <w:caps w:val="0"/>
        <w:strike w:val="0"/>
        <w:dstrike w:val="0"/>
        <w:vanish w:val="0"/>
        <w:color w:val="auto"/>
        <w:sz w:val="24"/>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3A55027B"/>
    <w:multiLevelType w:val="hybridMultilevel"/>
    <w:tmpl w:val="2DE64700"/>
    <w:lvl w:ilvl="0" w:tplc="55F27A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A648B"/>
    <w:multiLevelType w:val="hybridMultilevel"/>
    <w:tmpl w:val="C9AED59A"/>
    <w:lvl w:ilvl="0" w:tplc="C472EB16">
      <w:start w:val="1"/>
      <w:numFmt w:val="decimal"/>
      <w:lvlText w:val="%1."/>
      <w:lvlJc w:val="left"/>
      <w:pPr>
        <w:ind w:left="720" w:hanging="360"/>
      </w:pPr>
      <w:rPr>
        <w:rFonts w:ascii="Calibri" w:hAnsi="Calibri" w:cs="CIDFont+F5"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C70F64"/>
    <w:multiLevelType w:val="hybridMultilevel"/>
    <w:tmpl w:val="165AF1E8"/>
    <w:lvl w:ilvl="0" w:tplc="E0106912">
      <w:start w:val="1"/>
      <w:numFmt w:val="lowerLetter"/>
      <w:lvlText w:val="%1."/>
      <w:lvlJc w:val="left"/>
      <w:pPr>
        <w:ind w:left="261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3310A3"/>
    <w:multiLevelType w:val="hybridMultilevel"/>
    <w:tmpl w:val="E356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7868C3"/>
    <w:multiLevelType w:val="multilevel"/>
    <w:tmpl w:val="A9AA7B9A"/>
    <w:lvl w:ilvl="0">
      <w:start w:val="1"/>
      <w:numFmt w:val="decimal"/>
      <w:lvlText w:val="%1."/>
      <w:lvlJc w:val="left"/>
      <w:pPr>
        <w:ind w:left="720" w:hanging="720"/>
      </w:pPr>
      <w:rPr>
        <w:rFonts w:hint="default"/>
        <w:b w:val="0"/>
        <w:i w:val="0"/>
        <w:caps/>
        <w:strike w:val="0"/>
        <w:dstrike w:val="0"/>
        <w:vanish w:val="0"/>
        <w:color w:val="auto"/>
        <w:kern w:val="0"/>
        <w:sz w:val="22"/>
        <w:szCs w:val="22"/>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2C026D"/>
    <w:multiLevelType w:val="multilevel"/>
    <w:tmpl w:val="595E086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CAB009C"/>
    <w:multiLevelType w:val="hybridMultilevel"/>
    <w:tmpl w:val="E94EDACC"/>
    <w:lvl w:ilvl="0" w:tplc="12A83E78">
      <w:start w:val="1"/>
      <w:numFmt w:val="decimal"/>
      <w:lvlText w:val="%1."/>
      <w:lvlJc w:val="left"/>
      <w:pPr>
        <w:ind w:left="720" w:hanging="360"/>
      </w:pPr>
      <w:rPr>
        <w:rFonts w:ascii="CIDFont+F5" w:hAnsi="CIDFont+F5" w:cs="CIDFont+F5"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2E1FCF"/>
    <w:multiLevelType w:val="hybridMultilevel"/>
    <w:tmpl w:val="0930BFAA"/>
    <w:lvl w:ilvl="0" w:tplc="6A1E99D6">
      <w:start w:val="1"/>
      <w:numFmt w:val="decimal"/>
      <w:lvlText w:val="(%1)"/>
      <w:lvlJc w:val="left"/>
      <w:pPr>
        <w:tabs>
          <w:tab w:val="num" w:pos="1440"/>
        </w:tabs>
        <w:ind w:left="4320" w:hanging="720"/>
      </w:pPr>
      <w:rPr>
        <w:rFonts w:ascii="Calibri" w:hAnsi="Calibri" w:cs="Calibri" w:hint="default"/>
        <w:b w:val="0"/>
        <w:i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66264BCE">
      <w:start w:val="2"/>
      <w:numFmt w:val="lowerLetter"/>
      <w:lvlText w:val="%2."/>
      <w:lvlJc w:val="left"/>
      <w:pPr>
        <w:tabs>
          <w:tab w:val="num" w:pos="1440"/>
        </w:tabs>
        <w:ind w:left="3600" w:hanging="720"/>
      </w:pPr>
      <w:rPr>
        <w:rFonts w:hint="default"/>
        <w:b w:val="0"/>
        <w:i w:val="0"/>
        <w:caps w:val="0"/>
        <w:strike w:val="0"/>
        <w:dstrike w:val="0"/>
        <w:vanish w:val="0"/>
        <w:color w:val="auto"/>
        <w:sz w:val="24"/>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5A1E7D0F"/>
    <w:multiLevelType w:val="hybridMultilevel"/>
    <w:tmpl w:val="01705D5A"/>
    <w:lvl w:ilvl="0" w:tplc="62002D2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5DC04852"/>
    <w:multiLevelType w:val="hybridMultilevel"/>
    <w:tmpl w:val="5F743F0E"/>
    <w:lvl w:ilvl="0" w:tplc="DFF09F5A">
      <w:start w:val="1"/>
      <w:numFmt w:val="lowerLetter"/>
      <w:lvlText w:val="%1."/>
      <w:lvlJc w:val="left"/>
      <w:pPr>
        <w:tabs>
          <w:tab w:val="num" w:pos="324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90153F"/>
    <w:multiLevelType w:val="hybridMultilevel"/>
    <w:tmpl w:val="9F2E168C"/>
    <w:lvl w:ilvl="0" w:tplc="4B962C44">
      <w:start w:val="1"/>
      <w:numFmt w:val="lowerLetter"/>
      <w:lvlText w:val="%1."/>
      <w:lvlJc w:val="left"/>
      <w:pPr>
        <w:ind w:left="720" w:hanging="360"/>
      </w:pPr>
      <w:rPr>
        <w:rFonts w:ascii="Calibri" w:eastAsia="Times New Roman" w:hAnsi="Calibri" w:cs="Calibri"/>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B740AC"/>
    <w:multiLevelType w:val="hybridMultilevel"/>
    <w:tmpl w:val="5D40B36C"/>
    <w:lvl w:ilvl="0" w:tplc="C09A6CE8">
      <w:start w:val="1"/>
      <w:numFmt w:val="lowerRoman"/>
      <w:lvlText w:val="(%1)"/>
      <w:lvlJc w:val="left"/>
      <w:pPr>
        <w:ind w:left="5760" w:hanging="720"/>
      </w:pPr>
      <w:rPr>
        <w:rFonts w:ascii="Times New Roman" w:hAnsi="Times New Roman"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3" w15:restartNumberingAfterBreak="0">
    <w:nsid w:val="66966140"/>
    <w:multiLevelType w:val="hybridMultilevel"/>
    <w:tmpl w:val="25720704"/>
    <w:lvl w:ilvl="0" w:tplc="B5B43B1A">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6759EA"/>
    <w:multiLevelType w:val="multilevel"/>
    <w:tmpl w:val="45369016"/>
    <w:lvl w:ilvl="0">
      <w:start w:val="2"/>
      <w:numFmt w:val="upperLetter"/>
      <w:lvlText w:val="%1."/>
      <w:lvlJc w:val="left"/>
      <w:pPr>
        <w:ind w:left="720" w:hanging="360"/>
      </w:pPr>
      <w:rPr>
        <w:rFonts w:hint="default"/>
      </w:rPr>
    </w:lvl>
    <w:lvl w:ilvl="1">
      <w:numFmt w:val="bullet"/>
      <w:lvlText w:val="•"/>
      <w:lvlJc w:val="left"/>
      <w:pPr>
        <w:ind w:left="1080" w:hanging="360"/>
      </w:pPr>
      <w:rPr>
        <w:rFonts w:ascii="Calibri" w:hAnsi="Calibri"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b w:val="0"/>
        <w:i w:val="0"/>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5" w15:restartNumberingAfterBreak="0">
    <w:nsid w:val="6D25769C"/>
    <w:multiLevelType w:val="hybridMultilevel"/>
    <w:tmpl w:val="C786ED7E"/>
    <w:lvl w:ilvl="0" w:tplc="B3C4EB00">
      <w:start w:val="7"/>
      <w:numFmt w:val="lowerLetter"/>
      <w:lvlText w:val="%1."/>
      <w:lvlJc w:val="left"/>
      <w:pPr>
        <w:tabs>
          <w:tab w:val="num" w:pos="3240"/>
        </w:tabs>
        <w:ind w:left="1080" w:hanging="720"/>
      </w:pPr>
      <w:rPr>
        <w:rFonts w:hint="default"/>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AD46C4"/>
    <w:multiLevelType w:val="hybridMultilevel"/>
    <w:tmpl w:val="EBC8E422"/>
    <w:lvl w:ilvl="0" w:tplc="AED48596">
      <w:start w:val="1"/>
      <w:numFmt w:val="decimal"/>
      <w:lvlText w:val="(%1)"/>
      <w:lvlJc w:val="left"/>
      <w:pPr>
        <w:ind w:left="3600" w:hanging="360"/>
      </w:pPr>
      <w:rPr>
        <w:rFonts w:ascii="Times New Roman" w:hAnsi="Times New Roman" w:cs="Times New Roman"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73595F8E"/>
    <w:multiLevelType w:val="hybridMultilevel"/>
    <w:tmpl w:val="2264B01C"/>
    <w:lvl w:ilvl="0" w:tplc="CF42C52E">
      <w:start w:val="1"/>
      <w:numFmt w:val="decimal"/>
      <w:lvlText w:val="(%1)"/>
      <w:lvlJc w:val="left"/>
      <w:pPr>
        <w:tabs>
          <w:tab w:val="num" w:pos="1440"/>
        </w:tabs>
        <w:ind w:left="4320" w:hanging="720"/>
      </w:pPr>
      <w:rPr>
        <w:rFonts w:ascii="Calibri" w:hAnsi="Calibri" w:cs="Calibri" w:hint="default"/>
        <w:b w:val="0"/>
        <w:i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66264BCE">
      <w:start w:val="2"/>
      <w:numFmt w:val="lowerLetter"/>
      <w:lvlText w:val="%2."/>
      <w:lvlJc w:val="left"/>
      <w:pPr>
        <w:tabs>
          <w:tab w:val="num" w:pos="1440"/>
        </w:tabs>
        <w:ind w:left="3600" w:hanging="720"/>
      </w:pPr>
      <w:rPr>
        <w:rFonts w:hint="default"/>
        <w:b w:val="0"/>
        <w:i w:val="0"/>
        <w:caps w:val="0"/>
        <w:strike w:val="0"/>
        <w:dstrike w:val="0"/>
        <w:vanish w:val="0"/>
        <w:color w:val="auto"/>
        <w:sz w:val="24"/>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8" w15:restartNumberingAfterBreak="0">
    <w:nsid w:val="740B2372"/>
    <w:multiLevelType w:val="hybridMultilevel"/>
    <w:tmpl w:val="2F1CBC9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79A1E56"/>
    <w:multiLevelType w:val="hybridMultilevel"/>
    <w:tmpl w:val="C9AED59A"/>
    <w:lvl w:ilvl="0" w:tplc="C472EB16">
      <w:start w:val="1"/>
      <w:numFmt w:val="decimal"/>
      <w:lvlText w:val="%1."/>
      <w:lvlJc w:val="left"/>
      <w:pPr>
        <w:ind w:left="720" w:hanging="360"/>
      </w:pPr>
      <w:rPr>
        <w:rFonts w:ascii="Calibri" w:hAnsi="Calibri" w:cs="CIDFont+F5"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C00C99"/>
    <w:multiLevelType w:val="hybridMultilevel"/>
    <w:tmpl w:val="B48E41B6"/>
    <w:lvl w:ilvl="0" w:tplc="66FAF6C4">
      <w:start w:val="1"/>
      <w:numFmt w:val="decimal"/>
      <w:lvlText w:val="(%1)"/>
      <w:lvlJc w:val="left"/>
      <w:pPr>
        <w:tabs>
          <w:tab w:val="num" w:pos="810"/>
        </w:tabs>
        <w:ind w:left="3690" w:hanging="720"/>
      </w:pPr>
      <w:rPr>
        <w:rFonts w:ascii="Calibri" w:hAnsi="Calibri" w:cs="Calibri" w:hint="default"/>
        <w:b w:val="0"/>
        <w:i w:val="0"/>
        <w:caps w:val="0"/>
        <w:strike w:val="0"/>
        <w:dstrike w:val="0"/>
        <w:vanish w:val="0"/>
        <w:color w:val="auto"/>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66264BCE">
      <w:start w:val="2"/>
      <w:numFmt w:val="lowerLetter"/>
      <w:lvlText w:val="%2."/>
      <w:lvlJc w:val="left"/>
      <w:pPr>
        <w:tabs>
          <w:tab w:val="num" w:pos="810"/>
        </w:tabs>
        <w:ind w:left="2970" w:hanging="720"/>
      </w:pPr>
      <w:rPr>
        <w:rFonts w:hint="default"/>
        <w:b w:val="0"/>
        <w:i w:val="0"/>
        <w:caps w:val="0"/>
        <w:strike w:val="0"/>
        <w:dstrike w:val="0"/>
        <w:vanish w:val="0"/>
        <w:color w:val="auto"/>
        <w:sz w:val="24"/>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2" w15:restartNumberingAfterBreak="0">
    <w:nsid w:val="7E5C74A4"/>
    <w:multiLevelType w:val="hybridMultilevel"/>
    <w:tmpl w:val="DF6024F0"/>
    <w:lvl w:ilvl="0" w:tplc="CFAA5594">
      <w:start w:val="1"/>
      <w:numFmt w:val="decimal"/>
      <w:lvlText w:val="%1."/>
      <w:lvlJc w:val="left"/>
      <w:pPr>
        <w:tabs>
          <w:tab w:val="num" w:pos="396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4"/>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39"/>
  </w:num>
  <w:num w:numId="12">
    <w:abstractNumId w:val="30"/>
  </w:num>
  <w:num w:numId="13">
    <w:abstractNumId w:val="13"/>
  </w:num>
  <w:num w:numId="14">
    <w:abstractNumId w:val="25"/>
  </w:num>
  <w:num w:numId="15">
    <w:abstractNumId w:val="33"/>
  </w:num>
  <w:num w:numId="16">
    <w:abstractNumId w:val="14"/>
  </w:num>
  <w:num w:numId="17">
    <w:abstractNumId w:val="48"/>
  </w:num>
  <w:num w:numId="18">
    <w:abstractNumId w:val="2"/>
  </w:num>
  <w:num w:numId="19">
    <w:abstractNumId w:val="4"/>
  </w:num>
  <w:num w:numId="20">
    <w:abstractNumId w:val="52"/>
  </w:num>
  <w:num w:numId="21">
    <w:abstractNumId w:val="24"/>
  </w:num>
  <w:num w:numId="22">
    <w:abstractNumId w:val="45"/>
  </w:num>
  <w:num w:numId="23">
    <w:abstractNumId w:val="23"/>
  </w:num>
  <w:num w:numId="24">
    <w:abstractNumId w:val="15"/>
  </w:num>
  <w:num w:numId="25">
    <w:abstractNumId w:val="46"/>
  </w:num>
  <w:num w:numId="26">
    <w:abstractNumId w:val="10"/>
  </w:num>
  <w:num w:numId="27">
    <w:abstractNumId w:val="5"/>
  </w:num>
  <w:num w:numId="28">
    <w:abstractNumId w:val="18"/>
  </w:num>
  <w:num w:numId="29">
    <w:abstractNumId w:val="22"/>
  </w:num>
  <w:num w:numId="30">
    <w:abstractNumId w:val="19"/>
  </w:num>
  <w:num w:numId="31">
    <w:abstractNumId w:val="8"/>
  </w:num>
  <w:num w:numId="32">
    <w:abstractNumId w:val="26"/>
  </w:num>
  <w:num w:numId="33">
    <w:abstractNumId w:val="51"/>
  </w:num>
  <w:num w:numId="34">
    <w:abstractNumId w:val="47"/>
  </w:num>
  <w:num w:numId="35">
    <w:abstractNumId w:val="37"/>
  </w:num>
  <w:num w:numId="36">
    <w:abstractNumId w:val="3"/>
  </w:num>
  <w:num w:numId="37">
    <w:abstractNumId w:val="40"/>
  </w:num>
  <w:num w:numId="38">
    <w:abstractNumId w:val="34"/>
  </w:num>
  <w:num w:numId="39">
    <w:abstractNumId w:val="27"/>
  </w:num>
  <w:num w:numId="40">
    <w:abstractNumId w:val="34"/>
  </w:num>
  <w:num w:numId="41">
    <w:abstractNumId w:val="20"/>
  </w:num>
  <w:num w:numId="42">
    <w:abstractNumId w:val="21"/>
  </w:num>
  <w:num w:numId="43">
    <w:abstractNumId w:val="16"/>
  </w:num>
  <w:num w:numId="44">
    <w:abstractNumId w:val="38"/>
  </w:num>
  <w:num w:numId="45">
    <w:abstractNumId w:val="9"/>
  </w:num>
  <w:num w:numId="46">
    <w:abstractNumId w:val="43"/>
  </w:num>
  <w:num w:numId="47">
    <w:abstractNumId w:val="34"/>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8"/>
  </w:num>
  <w:num w:numId="51">
    <w:abstractNumId w:val="44"/>
  </w:num>
  <w:num w:numId="52">
    <w:abstractNumId w:val="7"/>
  </w:num>
  <w:num w:numId="53">
    <w:abstractNumId w:val="34"/>
    <w:lvlOverride w:ilvl="0">
      <w:startOverride w:val="4"/>
    </w:lvlOverride>
    <w:lvlOverride w:ilvl="1">
      <w:startOverride w:val="1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12"/>
  </w:num>
  <w:num w:numId="56">
    <w:abstractNumId w:val="29"/>
  </w:num>
  <w:num w:numId="57">
    <w:abstractNumId w:val="32"/>
  </w:num>
  <w:num w:numId="58">
    <w:abstractNumId w:val="31"/>
  </w:num>
  <w:num w:numId="59">
    <w:abstractNumId w:val="34"/>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60"/>
    <w:rsid w:val="000014C8"/>
    <w:rsid w:val="00001D68"/>
    <w:rsid w:val="0000216C"/>
    <w:rsid w:val="000026EB"/>
    <w:rsid w:val="0000383D"/>
    <w:rsid w:val="00003B4D"/>
    <w:rsid w:val="00003D08"/>
    <w:rsid w:val="0000474B"/>
    <w:rsid w:val="00005CB8"/>
    <w:rsid w:val="000060A5"/>
    <w:rsid w:val="00006C34"/>
    <w:rsid w:val="0000735A"/>
    <w:rsid w:val="0000793D"/>
    <w:rsid w:val="00007AF7"/>
    <w:rsid w:val="00011CAF"/>
    <w:rsid w:val="00012D87"/>
    <w:rsid w:val="00013C76"/>
    <w:rsid w:val="0001449B"/>
    <w:rsid w:val="000156FD"/>
    <w:rsid w:val="000158EF"/>
    <w:rsid w:val="00015E6F"/>
    <w:rsid w:val="00016FB6"/>
    <w:rsid w:val="00017184"/>
    <w:rsid w:val="00021232"/>
    <w:rsid w:val="00021376"/>
    <w:rsid w:val="0002173D"/>
    <w:rsid w:val="00024521"/>
    <w:rsid w:val="00024EC1"/>
    <w:rsid w:val="000278E0"/>
    <w:rsid w:val="000279F4"/>
    <w:rsid w:val="000303F6"/>
    <w:rsid w:val="00031AC5"/>
    <w:rsid w:val="000322AF"/>
    <w:rsid w:val="00033E5E"/>
    <w:rsid w:val="000352A4"/>
    <w:rsid w:val="00035F4D"/>
    <w:rsid w:val="000363F4"/>
    <w:rsid w:val="00037DA9"/>
    <w:rsid w:val="000433E4"/>
    <w:rsid w:val="00043E4C"/>
    <w:rsid w:val="00044295"/>
    <w:rsid w:val="00046A22"/>
    <w:rsid w:val="000509F0"/>
    <w:rsid w:val="00050FED"/>
    <w:rsid w:val="000531EA"/>
    <w:rsid w:val="00053B80"/>
    <w:rsid w:val="000548D3"/>
    <w:rsid w:val="000569D7"/>
    <w:rsid w:val="00057842"/>
    <w:rsid w:val="00060E77"/>
    <w:rsid w:val="00060E91"/>
    <w:rsid w:val="00062811"/>
    <w:rsid w:val="00062A1E"/>
    <w:rsid w:val="00063E8C"/>
    <w:rsid w:val="000644F6"/>
    <w:rsid w:val="00065521"/>
    <w:rsid w:val="000664F5"/>
    <w:rsid w:val="00066A17"/>
    <w:rsid w:val="00067824"/>
    <w:rsid w:val="00070D99"/>
    <w:rsid w:val="00071570"/>
    <w:rsid w:val="000723B0"/>
    <w:rsid w:val="00073990"/>
    <w:rsid w:val="00075E0D"/>
    <w:rsid w:val="0007779F"/>
    <w:rsid w:val="0008060F"/>
    <w:rsid w:val="00080772"/>
    <w:rsid w:val="00080CA9"/>
    <w:rsid w:val="000834B2"/>
    <w:rsid w:val="00085AAE"/>
    <w:rsid w:val="00091C92"/>
    <w:rsid w:val="00096053"/>
    <w:rsid w:val="0009674A"/>
    <w:rsid w:val="000969CB"/>
    <w:rsid w:val="00096AA3"/>
    <w:rsid w:val="00097D1C"/>
    <w:rsid w:val="000A03E2"/>
    <w:rsid w:val="000A1012"/>
    <w:rsid w:val="000A3BF6"/>
    <w:rsid w:val="000A3C82"/>
    <w:rsid w:val="000A404E"/>
    <w:rsid w:val="000A5FD0"/>
    <w:rsid w:val="000A610C"/>
    <w:rsid w:val="000A67F7"/>
    <w:rsid w:val="000B0E9D"/>
    <w:rsid w:val="000B439E"/>
    <w:rsid w:val="000B4A2E"/>
    <w:rsid w:val="000B5396"/>
    <w:rsid w:val="000B5E5F"/>
    <w:rsid w:val="000B7206"/>
    <w:rsid w:val="000B7BD4"/>
    <w:rsid w:val="000C17C3"/>
    <w:rsid w:val="000C2584"/>
    <w:rsid w:val="000C4399"/>
    <w:rsid w:val="000C6288"/>
    <w:rsid w:val="000D01A7"/>
    <w:rsid w:val="000D0F8D"/>
    <w:rsid w:val="000D1AAF"/>
    <w:rsid w:val="000D308A"/>
    <w:rsid w:val="000D3F31"/>
    <w:rsid w:val="000D5618"/>
    <w:rsid w:val="000D7E71"/>
    <w:rsid w:val="000E16B4"/>
    <w:rsid w:val="000E1D10"/>
    <w:rsid w:val="000E25B1"/>
    <w:rsid w:val="000E2802"/>
    <w:rsid w:val="000E326B"/>
    <w:rsid w:val="000E4932"/>
    <w:rsid w:val="000E5B37"/>
    <w:rsid w:val="000E7B05"/>
    <w:rsid w:val="000F040F"/>
    <w:rsid w:val="000F0FC4"/>
    <w:rsid w:val="000F3633"/>
    <w:rsid w:val="000F4BF4"/>
    <w:rsid w:val="000F4FCA"/>
    <w:rsid w:val="000F6D90"/>
    <w:rsid w:val="000F7F7B"/>
    <w:rsid w:val="00100546"/>
    <w:rsid w:val="001012CE"/>
    <w:rsid w:val="00102800"/>
    <w:rsid w:val="0010317E"/>
    <w:rsid w:val="00103B2D"/>
    <w:rsid w:val="00104F5B"/>
    <w:rsid w:val="001108E2"/>
    <w:rsid w:val="001116C4"/>
    <w:rsid w:val="00111AAE"/>
    <w:rsid w:val="00112503"/>
    <w:rsid w:val="00112C7C"/>
    <w:rsid w:val="00113947"/>
    <w:rsid w:val="0011421B"/>
    <w:rsid w:val="001142E8"/>
    <w:rsid w:val="0011465C"/>
    <w:rsid w:val="00115496"/>
    <w:rsid w:val="001165A1"/>
    <w:rsid w:val="00116640"/>
    <w:rsid w:val="001176F7"/>
    <w:rsid w:val="001210FC"/>
    <w:rsid w:val="0012128F"/>
    <w:rsid w:val="00121E47"/>
    <w:rsid w:val="00122061"/>
    <w:rsid w:val="00122F72"/>
    <w:rsid w:val="0012539B"/>
    <w:rsid w:val="00125498"/>
    <w:rsid w:val="00130E2C"/>
    <w:rsid w:val="00130F5F"/>
    <w:rsid w:val="001312BA"/>
    <w:rsid w:val="00133FC5"/>
    <w:rsid w:val="00134CAD"/>
    <w:rsid w:val="00134D08"/>
    <w:rsid w:val="001365AF"/>
    <w:rsid w:val="00137811"/>
    <w:rsid w:val="00140AF5"/>
    <w:rsid w:val="00140B30"/>
    <w:rsid w:val="00141E70"/>
    <w:rsid w:val="0014279C"/>
    <w:rsid w:val="00142BC2"/>
    <w:rsid w:val="001430B6"/>
    <w:rsid w:val="00145AA6"/>
    <w:rsid w:val="00146586"/>
    <w:rsid w:val="00146CA5"/>
    <w:rsid w:val="00147075"/>
    <w:rsid w:val="00147B8C"/>
    <w:rsid w:val="00147FD3"/>
    <w:rsid w:val="00152914"/>
    <w:rsid w:val="00153328"/>
    <w:rsid w:val="00153732"/>
    <w:rsid w:val="00153CD2"/>
    <w:rsid w:val="0015469C"/>
    <w:rsid w:val="00155255"/>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2697"/>
    <w:rsid w:val="00174358"/>
    <w:rsid w:val="00175282"/>
    <w:rsid w:val="001753F8"/>
    <w:rsid w:val="00175C5A"/>
    <w:rsid w:val="00176B0F"/>
    <w:rsid w:val="00176BD5"/>
    <w:rsid w:val="00180862"/>
    <w:rsid w:val="00180A20"/>
    <w:rsid w:val="001810AF"/>
    <w:rsid w:val="00181867"/>
    <w:rsid w:val="00181F46"/>
    <w:rsid w:val="00183B36"/>
    <w:rsid w:val="00183CB7"/>
    <w:rsid w:val="00184BF9"/>
    <w:rsid w:val="00184D3E"/>
    <w:rsid w:val="00185DF8"/>
    <w:rsid w:val="001868EF"/>
    <w:rsid w:val="0018712C"/>
    <w:rsid w:val="00187B38"/>
    <w:rsid w:val="00187FAC"/>
    <w:rsid w:val="0019045F"/>
    <w:rsid w:val="001912C9"/>
    <w:rsid w:val="0019211B"/>
    <w:rsid w:val="0019262F"/>
    <w:rsid w:val="00193713"/>
    <w:rsid w:val="001937A2"/>
    <w:rsid w:val="00193C60"/>
    <w:rsid w:val="00194847"/>
    <w:rsid w:val="00194E97"/>
    <w:rsid w:val="0019506F"/>
    <w:rsid w:val="00197301"/>
    <w:rsid w:val="001A32D7"/>
    <w:rsid w:val="001A3D4E"/>
    <w:rsid w:val="001A41D6"/>
    <w:rsid w:val="001A4643"/>
    <w:rsid w:val="001A5A59"/>
    <w:rsid w:val="001B040A"/>
    <w:rsid w:val="001B1B49"/>
    <w:rsid w:val="001B1ECE"/>
    <w:rsid w:val="001B28CD"/>
    <w:rsid w:val="001B33D9"/>
    <w:rsid w:val="001B3584"/>
    <w:rsid w:val="001B4706"/>
    <w:rsid w:val="001B4D2A"/>
    <w:rsid w:val="001B52A2"/>
    <w:rsid w:val="001B7118"/>
    <w:rsid w:val="001B7488"/>
    <w:rsid w:val="001C0410"/>
    <w:rsid w:val="001C3F6D"/>
    <w:rsid w:val="001C5EBD"/>
    <w:rsid w:val="001C6094"/>
    <w:rsid w:val="001C7755"/>
    <w:rsid w:val="001D04D6"/>
    <w:rsid w:val="001D1E72"/>
    <w:rsid w:val="001D2CBD"/>
    <w:rsid w:val="001D3CD5"/>
    <w:rsid w:val="001D5B04"/>
    <w:rsid w:val="001D60CE"/>
    <w:rsid w:val="001D6A38"/>
    <w:rsid w:val="001D6BC3"/>
    <w:rsid w:val="001D7C0F"/>
    <w:rsid w:val="001E0A61"/>
    <w:rsid w:val="001E0FB6"/>
    <w:rsid w:val="001E11B9"/>
    <w:rsid w:val="001E1A28"/>
    <w:rsid w:val="001E26F5"/>
    <w:rsid w:val="001E39E7"/>
    <w:rsid w:val="001E5F23"/>
    <w:rsid w:val="001E6957"/>
    <w:rsid w:val="001E6A87"/>
    <w:rsid w:val="001E7483"/>
    <w:rsid w:val="001E7711"/>
    <w:rsid w:val="001F2EE1"/>
    <w:rsid w:val="001F3C14"/>
    <w:rsid w:val="001F4100"/>
    <w:rsid w:val="001F5EE0"/>
    <w:rsid w:val="001F6EFD"/>
    <w:rsid w:val="001F7A78"/>
    <w:rsid w:val="001F7D41"/>
    <w:rsid w:val="001F7F4C"/>
    <w:rsid w:val="002032F7"/>
    <w:rsid w:val="00203626"/>
    <w:rsid w:val="00204FBD"/>
    <w:rsid w:val="002054EC"/>
    <w:rsid w:val="0020598E"/>
    <w:rsid w:val="00205EC2"/>
    <w:rsid w:val="00206AC1"/>
    <w:rsid w:val="00206AF1"/>
    <w:rsid w:val="00207BD4"/>
    <w:rsid w:val="0021082C"/>
    <w:rsid w:val="00210A64"/>
    <w:rsid w:val="002122D9"/>
    <w:rsid w:val="0021292B"/>
    <w:rsid w:val="00212E24"/>
    <w:rsid w:val="00213F0B"/>
    <w:rsid w:val="00214123"/>
    <w:rsid w:val="00215807"/>
    <w:rsid w:val="00216A5F"/>
    <w:rsid w:val="00217FD8"/>
    <w:rsid w:val="00220547"/>
    <w:rsid w:val="002207D9"/>
    <w:rsid w:val="00221753"/>
    <w:rsid w:val="00222715"/>
    <w:rsid w:val="00222E88"/>
    <w:rsid w:val="00222F53"/>
    <w:rsid w:val="0022652C"/>
    <w:rsid w:val="00226729"/>
    <w:rsid w:val="00226D2A"/>
    <w:rsid w:val="002270A9"/>
    <w:rsid w:val="00227243"/>
    <w:rsid w:val="0022789B"/>
    <w:rsid w:val="00227C62"/>
    <w:rsid w:val="002325B5"/>
    <w:rsid w:val="002336B5"/>
    <w:rsid w:val="00234427"/>
    <w:rsid w:val="002355F9"/>
    <w:rsid w:val="002375FF"/>
    <w:rsid w:val="002435D4"/>
    <w:rsid w:val="00243B25"/>
    <w:rsid w:val="00250612"/>
    <w:rsid w:val="00250886"/>
    <w:rsid w:val="002515FB"/>
    <w:rsid w:val="00251DF1"/>
    <w:rsid w:val="00251E19"/>
    <w:rsid w:val="00256A98"/>
    <w:rsid w:val="0026011D"/>
    <w:rsid w:val="002626BF"/>
    <w:rsid w:val="0026299B"/>
    <w:rsid w:val="00263ED0"/>
    <w:rsid w:val="00264FDF"/>
    <w:rsid w:val="00266288"/>
    <w:rsid w:val="002669A4"/>
    <w:rsid w:val="00271174"/>
    <w:rsid w:val="00272687"/>
    <w:rsid w:val="00272A5C"/>
    <w:rsid w:val="002746FE"/>
    <w:rsid w:val="002768EE"/>
    <w:rsid w:val="00276A69"/>
    <w:rsid w:val="002802E5"/>
    <w:rsid w:val="002838EC"/>
    <w:rsid w:val="00283EB9"/>
    <w:rsid w:val="0028419F"/>
    <w:rsid w:val="00286AF3"/>
    <w:rsid w:val="00287BD3"/>
    <w:rsid w:val="00287D35"/>
    <w:rsid w:val="002902A0"/>
    <w:rsid w:val="00293A11"/>
    <w:rsid w:val="002941E8"/>
    <w:rsid w:val="002947DC"/>
    <w:rsid w:val="00295029"/>
    <w:rsid w:val="00295DF2"/>
    <w:rsid w:val="00296B8A"/>
    <w:rsid w:val="002A1F24"/>
    <w:rsid w:val="002A23D2"/>
    <w:rsid w:val="002A2CD3"/>
    <w:rsid w:val="002A42B5"/>
    <w:rsid w:val="002A6D26"/>
    <w:rsid w:val="002A7856"/>
    <w:rsid w:val="002A7B46"/>
    <w:rsid w:val="002A7F97"/>
    <w:rsid w:val="002B0C66"/>
    <w:rsid w:val="002B0E04"/>
    <w:rsid w:val="002B12D5"/>
    <w:rsid w:val="002B141F"/>
    <w:rsid w:val="002B1E6A"/>
    <w:rsid w:val="002B31A2"/>
    <w:rsid w:val="002B3CF9"/>
    <w:rsid w:val="002B469C"/>
    <w:rsid w:val="002C069F"/>
    <w:rsid w:val="002C07C9"/>
    <w:rsid w:val="002C2B73"/>
    <w:rsid w:val="002C35B9"/>
    <w:rsid w:val="002C4CA2"/>
    <w:rsid w:val="002C52E9"/>
    <w:rsid w:val="002C5DFD"/>
    <w:rsid w:val="002C6702"/>
    <w:rsid w:val="002C7083"/>
    <w:rsid w:val="002C754B"/>
    <w:rsid w:val="002D2E9B"/>
    <w:rsid w:val="002D355A"/>
    <w:rsid w:val="002D36D0"/>
    <w:rsid w:val="002D593D"/>
    <w:rsid w:val="002D6331"/>
    <w:rsid w:val="002D6F52"/>
    <w:rsid w:val="002D75F1"/>
    <w:rsid w:val="002E1C46"/>
    <w:rsid w:val="002E2AA3"/>
    <w:rsid w:val="002E36C5"/>
    <w:rsid w:val="002E3946"/>
    <w:rsid w:val="002E4A9E"/>
    <w:rsid w:val="002E4ADA"/>
    <w:rsid w:val="002E4C33"/>
    <w:rsid w:val="002E6A28"/>
    <w:rsid w:val="002E7239"/>
    <w:rsid w:val="002F03BD"/>
    <w:rsid w:val="002F19BC"/>
    <w:rsid w:val="002F3E3A"/>
    <w:rsid w:val="002F4CB7"/>
    <w:rsid w:val="002F5EAC"/>
    <w:rsid w:val="002F6313"/>
    <w:rsid w:val="002F63D2"/>
    <w:rsid w:val="002F6691"/>
    <w:rsid w:val="002F7C5D"/>
    <w:rsid w:val="00300D9B"/>
    <w:rsid w:val="003013B4"/>
    <w:rsid w:val="003021E8"/>
    <w:rsid w:val="00302EF4"/>
    <w:rsid w:val="003049D2"/>
    <w:rsid w:val="00306487"/>
    <w:rsid w:val="003064C0"/>
    <w:rsid w:val="00307C45"/>
    <w:rsid w:val="00310523"/>
    <w:rsid w:val="00311C7A"/>
    <w:rsid w:val="00312C59"/>
    <w:rsid w:val="00312E01"/>
    <w:rsid w:val="00313A37"/>
    <w:rsid w:val="00314CAD"/>
    <w:rsid w:val="00316B1C"/>
    <w:rsid w:val="00317103"/>
    <w:rsid w:val="0031759C"/>
    <w:rsid w:val="00317654"/>
    <w:rsid w:val="00317DC6"/>
    <w:rsid w:val="003209B0"/>
    <w:rsid w:val="00321901"/>
    <w:rsid w:val="003245F0"/>
    <w:rsid w:val="00324F0B"/>
    <w:rsid w:val="00326EF0"/>
    <w:rsid w:val="00327021"/>
    <w:rsid w:val="0033079C"/>
    <w:rsid w:val="003311F5"/>
    <w:rsid w:val="00331510"/>
    <w:rsid w:val="00332C5D"/>
    <w:rsid w:val="00333049"/>
    <w:rsid w:val="003339BE"/>
    <w:rsid w:val="00333A48"/>
    <w:rsid w:val="00333A84"/>
    <w:rsid w:val="00333C4A"/>
    <w:rsid w:val="0033504F"/>
    <w:rsid w:val="0033606A"/>
    <w:rsid w:val="00336FD1"/>
    <w:rsid w:val="00337DF4"/>
    <w:rsid w:val="0034049B"/>
    <w:rsid w:val="00340D50"/>
    <w:rsid w:val="003414BD"/>
    <w:rsid w:val="00345B15"/>
    <w:rsid w:val="00346F4B"/>
    <w:rsid w:val="003512EB"/>
    <w:rsid w:val="0035143C"/>
    <w:rsid w:val="00351F4A"/>
    <w:rsid w:val="003533DB"/>
    <w:rsid w:val="0035352E"/>
    <w:rsid w:val="0035453C"/>
    <w:rsid w:val="003546B9"/>
    <w:rsid w:val="003548D8"/>
    <w:rsid w:val="00354BAD"/>
    <w:rsid w:val="00356E69"/>
    <w:rsid w:val="00357028"/>
    <w:rsid w:val="003573AA"/>
    <w:rsid w:val="003604EC"/>
    <w:rsid w:val="003609BC"/>
    <w:rsid w:val="003609ED"/>
    <w:rsid w:val="00360DCF"/>
    <w:rsid w:val="0036135F"/>
    <w:rsid w:val="00362C0D"/>
    <w:rsid w:val="0036312C"/>
    <w:rsid w:val="003636EF"/>
    <w:rsid w:val="00364720"/>
    <w:rsid w:val="003664FA"/>
    <w:rsid w:val="003675E4"/>
    <w:rsid w:val="00370BD9"/>
    <w:rsid w:val="00371534"/>
    <w:rsid w:val="00371B9A"/>
    <w:rsid w:val="003735D0"/>
    <w:rsid w:val="00373A3E"/>
    <w:rsid w:val="00373AF2"/>
    <w:rsid w:val="00373C09"/>
    <w:rsid w:val="0037417C"/>
    <w:rsid w:val="00375A07"/>
    <w:rsid w:val="00380633"/>
    <w:rsid w:val="00380A14"/>
    <w:rsid w:val="003814A8"/>
    <w:rsid w:val="00382F3D"/>
    <w:rsid w:val="00382FAC"/>
    <w:rsid w:val="00383E6F"/>
    <w:rsid w:val="00385F07"/>
    <w:rsid w:val="003872E9"/>
    <w:rsid w:val="00390D76"/>
    <w:rsid w:val="003924F0"/>
    <w:rsid w:val="003930ED"/>
    <w:rsid w:val="00393CFB"/>
    <w:rsid w:val="00394041"/>
    <w:rsid w:val="00394393"/>
    <w:rsid w:val="003946B8"/>
    <w:rsid w:val="00394EE2"/>
    <w:rsid w:val="003960E1"/>
    <w:rsid w:val="0039766A"/>
    <w:rsid w:val="003A1E70"/>
    <w:rsid w:val="003A45E0"/>
    <w:rsid w:val="003A50B3"/>
    <w:rsid w:val="003A5CF8"/>
    <w:rsid w:val="003A6C66"/>
    <w:rsid w:val="003A7FD7"/>
    <w:rsid w:val="003B209F"/>
    <w:rsid w:val="003B2C65"/>
    <w:rsid w:val="003B4E87"/>
    <w:rsid w:val="003B5CA4"/>
    <w:rsid w:val="003B710D"/>
    <w:rsid w:val="003B7135"/>
    <w:rsid w:val="003C08B0"/>
    <w:rsid w:val="003C1685"/>
    <w:rsid w:val="003C1F4F"/>
    <w:rsid w:val="003C2BAD"/>
    <w:rsid w:val="003C37EB"/>
    <w:rsid w:val="003C3FA7"/>
    <w:rsid w:val="003C69A2"/>
    <w:rsid w:val="003C777C"/>
    <w:rsid w:val="003C7DF7"/>
    <w:rsid w:val="003D0825"/>
    <w:rsid w:val="003D1523"/>
    <w:rsid w:val="003D3218"/>
    <w:rsid w:val="003D35D9"/>
    <w:rsid w:val="003D3717"/>
    <w:rsid w:val="003D3E5A"/>
    <w:rsid w:val="003D4B11"/>
    <w:rsid w:val="003D55A4"/>
    <w:rsid w:val="003D6005"/>
    <w:rsid w:val="003D60DE"/>
    <w:rsid w:val="003D68BD"/>
    <w:rsid w:val="003E0706"/>
    <w:rsid w:val="003E0761"/>
    <w:rsid w:val="003E2833"/>
    <w:rsid w:val="003E46D3"/>
    <w:rsid w:val="003E6329"/>
    <w:rsid w:val="003E7112"/>
    <w:rsid w:val="003E78AC"/>
    <w:rsid w:val="003E7BD4"/>
    <w:rsid w:val="003F0061"/>
    <w:rsid w:val="003F4A72"/>
    <w:rsid w:val="003F5773"/>
    <w:rsid w:val="003F5966"/>
    <w:rsid w:val="003F7C72"/>
    <w:rsid w:val="00402477"/>
    <w:rsid w:val="00403A40"/>
    <w:rsid w:val="00404384"/>
    <w:rsid w:val="00404E11"/>
    <w:rsid w:val="00406DAC"/>
    <w:rsid w:val="00406FD5"/>
    <w:rsid w:val="0040752C"/>
    <w:rsid w:val="004078FC"/>
    <w:rsid w:val="0041200C"/>
    <w:rsid w:val="00412086"/>
    <w:rsid w:val="00413A90"/>
    <w:rsid w:val="00413D76"/>
    <w:rsid w:val="0041432E"/>
    <w:rsid w:val="00414351"/>
    <w:rsid w:val="004147E3"/>
    <w:rsid w:val="00416810"/>
    <w:rsid w:val="00417AF2"/>
    <w:rsid w:val="004204B6"/>
    <w:rsid w:val="004233BB"/>
    <w:rsid w:val="004233E6"/>
    <w:rsid w:val="004235AF"/>
    <w:rsid w:val="004245C2"/>
    <w:rsid w:val="00426566"/>
    <w:rsid w:val="00426D49"/>
    <w:rsid w:val="00426DA0"/>
    <w:rsid w:val="004315A6"/>
    <w:rsid w:val="0043223E"/>
    <w:rsid w:val="00432849"/>
    <w:rsid w:val="004349DD"/>
    <w:rsid w:val="00435202"/>
    <w:rsid w:val="00441937"/>
    <w:rsid w:val="004428BD"/>
    <w:rsid w:val="00442D70"/>
    <w:rsid w:val="0044367A"/>
    <w:rsid w:val="004448A7"/>
    <w:rsid w:val="004453AF"/>
    <w:rsid w:val="004458E3"/>
    <w:rsid w:val="004464C8"/>
    <w:rsid w:val="00450F71"/>
    <w:rsid w:val="0045129E"/>
    <w:rsid w:val="004515AC"/>
    <w:rsid w:val="004516E7"/>
    <w:rsid w:val="004517EB"/>
    <w:rsid w:val="004532E2"/>
    <w:rsid w:val="0045444F"/>
    <w:rsid w:val="00454ACB"/>
    <w:rsid w:val="00456E4A"/>
    <w:rsid w:val="004574E4"/>
    <w:rsid w:val="00457C41"/>
    <w:rsid w:val="004602DD"/>
    <w:rsid w:val="004617D7"/>
    <w:rsid w:val="00461B5E"/>
    <w:rsid w:val="0046270F"/>
    <w:rsid w:val="00462A5C"/>
    <w:rsid w:val="00463730"/>
    <w:rsid w:val="00467F10"/>
    <w:rsid w:val="0047027B"/>
    <w:rsid w:val="00471B19"/>
    <w:rsid w:val="00471DDF"/>
    <w:rsid w:val="00472219"/>
    <w:rsid w:val="00472F15"/>
    <w:rsid w:val="00472F4B"/>
    <w:rsid w:val="0047392D"/>
    <w:rsid w:val="00473BB7"/>
    <w:rsid w:val="004747A5"/>
    <w:rsid w:val="00477F8D"/>
    <w:rsid w:val="00481EA4"/>
    <w:rsid w:val="004823E2"/>
    <w:rsid w:val="00482612"/>
    <w:rsid w:val="004838F4"/>
    <w:rsid w:val="00483CA4"/>
    <w:rsid w:val="0048404C"/>
    <w:rsid w:val="00484C93"/>
    <w:rsid w:val="004876B6"/>
    <w:rsid w:val="004903C4"/>
    <w:rsid w:val="004910E2"/>
    <w:rsid w:val="0049159B"/>
    <w:rsid w:val="004960E9"/>
    <w:rsid w:val="00497636"/>
    <w:rsid w:val="004977A7"/>
    <w:rsid w:val="00497823"/>
    <w:rsid w:val="004A17FF"/>
    <w:rsid w:val="004A2B3B"/>
    <w:rsid w:val="004A3DF7"/>
    <w:rsid w:val="004A41C3"/>
    <w:rsid w:val="004A445E"/>
    <w:rsid w:val="004A4EA7"/>
    <w:rsid w:val="004A6F19"/>
    <w:rsid w:val="004A784D"/>
    <w:rsid w:val="004B025A"/>
    <w:rsid w:val="004B0A93"/>
    <w:rsid w:val="004B3A68"/>
    <w:rsid w:val="004B3AA7"/>
    <w:rsid w:val="004B515F"/>
    <w:rsid w:val="004B59F4"/>
    <w:rsid w:val="004B5FD0"/>
    <w:rsid w:val="004B66A3"/>
    <w:rsid w:val="004B735B"/>
    <w:rsid w:val="004B7CD0"/>
    <w:rsid w:val="004B7D50"/>
    <w:rsid w:val="004C07AB"/>
    <w:rsid w:val="004C0A7C"/>
    <w:rsid w:val="004C327C"/>
    <w:rsid w:val="004C486D"/>
    <w:rsid w:val="004C509A"/>
    <w:rsid w:val="004C5E6F"/>
    <w:rsid w:val="004C60BC"/>
    <w:rsid w:val="004D1707"/>
    <w:rsid w:val="004D1AFF"/>
    <w:rsid w:val="004D267E"/>
    <w:rsid w:val="004D317A"/>
    <w:rsid w:val="004D3618"/>
    <w:rsid w:val="004D397E"/>
    <w:rsid w:val="004D3A1D"/>
    <w:rsid w:val="004D6204"/>
    <w:rsid w:val="004D79FB"/>
    <w:rsid w:val="004E2F90"/>
    <w:rsid w:val="004E3721"/>
    <w:rsid w:val="004E43BB"/>
    <w:rsid w:val="004F021B"/>
    <w:rsid w:val="004F0890"/>
    <w:rsid w:val="004F0BDB"/>
    <w:rsid w:val="004F0C2D"/>
    <w:rsid w:val="004F37F1"/>
    <w:rsid w:val="004F3A18"/>
    <w:rsid w:val="004F58AC"/>
    <w:rsid w:val="004F5941"/>
    <w:rsid w:val="004F793F"/>
    <w:rsid w:val="00501267"/>
    <w:rsid w:val="005021A4"/>
    <w:rsid w:val="00504694"/>
    <w:rsid w:val="00504BBB"/>
    <w:rsid w:val="00504D4D"/>
    <w:rsid w:val="00505CDC"/>
    <w:rsid w:val="00505DF0"/>
    <w:rsid w:val="005067B5"/>
    <w:rsid w:val="00506B16"/>
    <w:rsid w:val="00507E38"/>
    <w:rsid w:val="005100C1"/>
    <w:rsid w:val="00513195"/>
    <w:rsid w:val="00513A65"/>
    <w:rsid w:val="00521068"/>
    <w:rsid w:val="005243F9"/>
    <w:rsid w:val="0052674E"/>
    <w:rsid w:val="00526B6A"/>
    <w:rsid w:val="00527C20"/>
    <w:rsid w:val="00530828"/>
    <w:rsid w:val="00530908"/>
    <w:rsid w:val="00531EB9"/>
    <w:rsid w:val="00534353"/>
    <w:rsid w:val="005344FB"/>
    <w:rsid w:val="0053493B"/>
    <w:rsid w:val="00535F0F"/>
    <w:rsid w:val="005419F2"/>
    <w:rsid w:val="00542C64"/>
    <w:rsid w:val="005455BD"/>
    <w:rsid w:val="00547637"/>
    <w:rsid w:val="0055025C"/>
    <w:rsid w:val="005522C3"/>
    <w:rsid w:val="00552B44"/>
    <w:rsid w:val="00554195"/>
    <w:rsid w:val="00554303"/>
    <w:rsid w:val="0055430C"/>
    <w:rsid w:val="00554A30"/>
    <w:rsid w:val="00555FF4"/>
    <w:rsid w:val="00556054"/>
    <w:rsid w:val="00557278"/>
    <w:rsid w:val="00557C91"/>
    <w:rsid w:val="00557D31"/>
    <w:rsid w:val="00562B34"/>
    <w:rsid w:val="00563A44"/>
    <w:rsid w:val="00563EB3"/>
    <w:rsid w:val="0056400D"/>
    <w:rsid w:val="00565B32"/>
    <w:rsid w:val="00565FF2"/>
    <w:rsid w:val="0056767A"/>
    <w:rsid w:val="00567876"/>
    <w:rsid w:val="005704AA"/>
    <w:rsid w:val="005706C4"/>
    <w:rsid w:val="00570DE1"/>
    <w:rsid w:val="0057185F"/>
    <w:rsid w:val="00572CDF"/>
    <w:rsid w:val="00574438"/>
    <w:rsid w:val="00574844"/>
    <w:rsid w:val="005749D8"/>
    <w:rsid w:val="00574A2E"/>
    <w:rsid w:val="00574A6F"/>
    <w:rsid w:val="00574F92"/>
    <w:rsid w:val="00575CAC"/>
    <w:rsid w:val="00575F74"/>
    <w:rsid w:val="00576F7F"/>
    <w:rsid w:val="00577BD5"/>
    <w:rsid w:val="00582083"/>
    <w:rsid w:val="005824F1"/>
    <w:rsid w:val="00582A6B"/>
    <w:rsid w:val="005839BB"/>
    <w:rsid w:val="0058450A"/>
    <w:rsid w:val="00584D31"/>
    <w:rsid w:val="005865F7"/>
    <w:rsid w:val="0058733C"/>
    <w:rsid w:val="00590130"/>
    <w:rsid w:val="0059147F"/>
    <w:rsid w:val="005914DA"/>
    <w:rsid w:val="00591550"/>
    <w:rsid w:val="005935D3"/>
    <w:rsid w:val="00593DC8"/>
    <w:rsid w:val="00594810"/>
    <w:rsid w:val="00595055"/>
    <w:rsid w:val="00595C42"/>
    <w:rsid w:val="005965BF"/>
    <w:rsid w:val="00596E42"/>
    <w:rsid w:val="00597FF0"/>
    <w:rsid w:val="005A028E"/>
    <w:rsid w:val="005A1E2F"/>
    <w:rsid w:val="005A1E81"/>
    <w:rsid w:val="005A33F2"/>
    <w:rsid w:val="005A3D2D"/>
    <w:rsid w:val="005A41A8"/>
    <w:rsid w:val="005A4DA3"/>
    <w:rsid w:val="005A7BA8"/>
    <w:rsid w:val="005A7E90"/>
    <w:rsid w:val="005B22A8"/>
    <w:rsid w:val="005B2610"/>
    <w:rsid w:val="005B3C4F"/>
    <w:rsid w:val="005B61A3"/>
    <w:rsid w:val="005B6E72"/>
    <w:rsid w:val="005C04A5"/>
    <w:rsid w:val="005C0E22"/>
    <w:rsid w:val="005C382B"/>
    <w:rsid w:val="005C3E20"/>
    <w:rsid w:val="005C7EE5"/>
    <w:rsid w:val="005D10C4"/>
    <w:rsid w:val="005D117F"/>
    <w:rsid w:val="005D19FA"/>
    <w:rsid w:val="005D1B10"/>
    <w:rsid w:val="005D2637"/>
    <w:rsid w:val="005D3BDB"/>
    <w:rsid w:val="005D448B"/>
    <w:rsid w:val="005D4DD5"/>
    <w:rsid w:val="005D6884"/>
    <w:rsid w:val="005D6CA8"/>
    <w:rsid w:val="005E1D6F"/>
    <w:rsid w:val="005E2277"/>
    <w:rsid w:val="005E31DE"/>
    <w:rsid w:val="005E446A"/>
    <w:rsid w:val="005E4A49"/>
    <w:rsid w:val="005E5E64"/>
    <w:rsid w:val="005E60A7"/>
    <w:rsid w:val="005E662A"/>
    <w:rsid w:val="005F28D3"/>
    <w:rsid w:val="005F2B0B"/>
    <w:rsid w:val="005F35B8"/>
    <w:rsid w:val="005F5701"/>
    <w:rsid w:val="005F63F3"/>
    <w:rsid w:val="006004E4"/>
    <w:rsid w:val="00600B0D"/>
    <w:rsid w:val="00602434"/>
    <w:rsid w:val="0060404A"/>
    <w:rsid w:val="00605C3D"/>
    <w:rsid w:val="00605E6C"/>
    <w:rsid w:val="00606FDA"/>
    <w:rsid w:val="00607590"/>
    <w:rsid w:val="00607891"/>
    <w:rsid w:val="00607A65"/>
    <w:rsid w:val="00607C0B"/>
    <w:rsid w:val="00607E62"/>
    <w:rsid w:val="00607F38"/>
    <w:rsid w:val="00610243"/>
    <w:rsid w:val="006128E1"/>
    <w:rsid w:val="00612BF7"/>
    <w:rsid w:val="006130DA"/>
    <w:rsid w:val="0061537C"/>
    <w:rsid w:val="00615AFB"/>
    <w:rsid w:val="0061652E"/>
    <w:rsid w:val="006205A1"/>
    <w:rsid w:val="00621232"/>
    <w:rsid w:val="00621526"/>
    <w:rsid w:val="00622030"/>
    <w:rsid w:val="006220D2"/>
    <w:rsid w:val="006228A6"/>
    <w:rsid w:val="00625129"/>
    <w:rsid w:val="00625689"/>
    <w:rsid w:val="006268D4"/>
    <w:rsid w:val="00626B24"/>
    <w:rsid w:val="00626F0A"/>
    <w:rsid w:val="006279AE"/>
    <w:rsid w:val="00630C02"/>
    <w:rsid w:val="00632D90"/>
    <w:rsid w:val="00634128"/>
    <w:rsid w:val="00635AE0"/>
    <w:rsid w:val="00637F6A"/>
    <w:rsid w:val="00640941"/>
    <w:rsid w:val="00642023"/>
    <w:rsid w:val="00642AA6"/>
    <w:rsid w:val="00643EA8"/>
    <w:rsid w:val="00644E2B"/>
    <w:rsid w:val="006468BE"/>
    <w:rsid w:val="006477AD"/>
    <w:rsid w:val="0065058A"/>
    <w:rsid w:val="006525B2"/>
    <w:rsid w:val="00655112"/>
    <w:rsid w:val="0065621D"/>
    <w:rsid w:val="00660B80"/>
    <w:rsid w:val="0066104A"/>
    <w:rsid w:val="006612DB"/>
    <w:rsid w:val="00662F93"/>
    <w:rsid w:val="0066408A"/>
    <w:rsid w:val="0066674B"/>
    <w:rsid w:val="00667926"/>
    <w:rsid w:val="00670440"/>
    <w:rsid w:val="006706EB"/>
    <w:rsid w:val="00674B26"/>
    <w:rsid w:val="00674D06"/>
    <w:rsid w:val="00674E9D"/>
    <w:rsid w:val="00674EB5"/>
    <w:rsid w:val="00675A52"/>
    <w:rsid w:val="006761AD"/>
    <w:rsid w:val="00676F98"/>
    <w:rsid w:val="00677677"/>
    <w:rsid w:val="0068113A"/>
    <w:rsid w:val="00682044"/>
    <w:rsid w:val="00682B77"/>
    <w:rsid w:val="006866F1"/>
    <w:rsid w:val="00691ADF"/>
    <w:rsid w:val="0069543A"/>
    <w:rsid w:val="00695709"/>
    <w:rsid w:val="006973CE"/>
    <w:rsid w:val="006A20B3"/>
    <w:rsid w:val="006A282B"/>
    <w:rsid w:val="006A2EB6"/>
    <w:rsid w:val="006A37DD"/>
    <w:rsid w:val="006A42D0"/>
    <w:rsid w:val="006A5CA9"/>
    <w:rsid w:val="006A5E22"/>
    <w:rsid w:val="006A6571"/>
    <w:rsid w:val="006A6BFF"/>
    <w:rsid w:val="006A6CA3"/>
    <w:rsid w:val="006A7C32"/>
    <w:rsid w:val="006B1048"/>
    <w:rsid w:val="006B13A0"/>
    <w:rsid w:val="006B1854"/>
    <w:rsid w:val="006B1BF6"/>
    <w:rsid w:val="006B1CCC"/>
    <w:rsid w:val="006B28BC"/>
    <w:rsid w:val="006B3FAD"/>
    <w:rsid w:val="006B75F3"/>
    <w:rsid w:val="006B7903"/>
    <w:rsid w:val="006C133E"/>
    <w:rsid w:val="006C33D6"/>
    <w:rsid w:val="006C5015"/>
    <w:rsid w:val="006C62B0"/>
    <w:rsid w:val="006C672E"/>
    <w:rsid w:val="006C7080"/>
    <w:rsid w:val="006C73C5"/>
    <w:rsid w:val="006C7D74"/>
    <w:rsid w:val="006D104D"/>
    <w:rsid w:val="006D10CF"/>
    <w:rsid w:val="006D11CF"/>
    <w:rsid w:val="006D18E7"/>
    <w:rsid w:val="006D1B46"/>
    <w:rsid w:val="006D1B61"/>
    <w:rsid w:val="006D1ED3"/>
    <w:rsid w:val="006D23AD"/>
    <w:rsid w:val="006D281F"/>
    <w:rsid w:val="006D3A59"/>
    <w:rsid w:val="006D4DC0"/>
    <w:rsid w:val="006D4E18"/>
    <w:rsid w:val="006D4E8E"/>
    <w:rsid w:val="006D7F95"/>
    <w:rsid w:val="006E1441"/>
    <w:rsid w:val="006E14C0"/>
    <w:rsid w:val="006E2C6A"/>
    <w:rsid w:val="006E3EC0"/>
    <w:rsid w:val="006E688E"/>
    <w:rsid w:val="006F0608"/>
    <w:rsid w:val="006F23D4"/>
    <w:rsid w:val="006F3448"/>
    <w:rsid w:val="006F488D"/>
    <w:rsid w:val="006F6536"/>
    <w:rsid w:val="006F6BE1"/>
    <w:rsid w:val="00701BC9"/>
    <w:rsid w:val="00702D07"/>
    <w:rsid w:val="007034ED"/>
    <w:rsid w:val="0070377D"/>
    <w:rsid w:val="00703A65"/>
    <w:rsid w:val="00703EAF"/>
    <w:rsid w:val="0070546F"/>
    <w:rsid w:val="00705709"/>
    <w:rsid w:val="00706945"/>
    <w:rsid w:val="007070EE"/>
    <w:rsid w:val="007102F8"/>
    <w:rsid w:val="007110E6"/>
    <w:rsid w:val="00711AA8"/>
    <w:rsid w:val="007138DA"/>
    <w:rsid w:val="00713D10"/>
    <w:rsid w:val="00713EF1"/>
    <w:rsid w:val="007174F3"/>
    <w:rsid w:val="00717CCC"/>
    <w:rsid w:val="00720BE7"/>
    <w:rsid w:val="007211CF"/>
    <w:rsid w:val="0072173A"/>
    <w:rsid w:val="00725C00"/>
    <w:rsid w:val="00726486"/>
    <w:rsid w:val="007276A7"/>
    <w:rsid w:val="00727A8E"/>
    <w:rsid w:val="00730651"/>
    <w:rsid w:val="00730A91"/>
    <w:rsid w:val="00730AB9"/>
    <w:rsid w:val="00730BB1"/>
    <w:rsid w:val="00730D22"/>
    <w:rsid w:val="00734213"/>
    <w:rsid w:val="00734C6D"/>
    <w:rsid w:val="00735A44"/>
    <w:rsid w:val="007402A0"/>
    <w:rsid w:val="00741938"/>
    <w:rsid w:val="007437C2"/>
    <w:rsid w:val="0074410A"/>
    <w:rsid w:val="00744A5E"/>
    <w:rsid w:val="007461DF"/>
    <w:rsid w:val="007476B1"/>
    <w:rsid w:val="00747D84"/>
    <w:rsid w:val="00750A61"/>
    <w:rsid w:val="007510E7"/>
    <w:rsid w:val="007510F5"/>
    <w:rsid w:val="00751BC2"/>
    <w:rsid w:val="00752006"/>
    <w:rsid w:val="00753CE4"/>
    <w:rsid w:val="007550C0"/>
    <w:rsid w:val="00755271"/>
    <w:rsid w:val="00756036"/>
    <w:rsid w:val="007602BB"/>
    <w:rsid w:val="00761C65"/>
    <w:rsid w:val="007626BD"/>
    <w:rsid w:val="00763A4F"/>
    <w:rsid w:val="00765CF9"/>
    <w:rsid w:val="00766C87"/>
    <w:rsid w:val="00766F67"/>
    <w:rsid w:val="00770140"/>
    <w:rsid w:val="00771AE1"/>
    <w:rsid w:val="00772343"/>
    <w:rsid w:val="00772715"/>
    <w:rsid w:val="007729A8"/>
    <w:rsid w:val="00774CDA"/>
    <w:rsid w:val="007751E4"/>
    <w:rsid w:val="007753F5"/>
    <w:rsid w:val="007776F9"/>
    <w:rsid w:val="00781E0A"/>
    <w:rsid w:val="0078385E"/>
    <w:rsid w:val="00790B9B"/>
    <w:rsid w:val="00795EBD"/>
    <w:rsid w:val="007977C5"/>
    <w:rsid w:val="007A12F5"/>
    <w:rsid w:val="007A1447"/>
    <w:rsid w:val="007A16E4"/>
    <w:rsid w:val="007A1CF3"/>
    <w:rsid w:val="007A20D8"/>
    <w:rsid w:val="007A294B"/>
    <w:rsid w:val="007A3589"/>
    <w:rsid w:val="007A3B9E"/>
    <w:rsid w:val="007A3F29"/>
    <w:rsid w:val="007A4216"/>
    <w:rsid w:val="007A5836"/>
    <w:rsid w:val="007A7277"/>
    <w:rsid w:val="007B0259"/>
    <w:rsid w:val="007B1301"/>
    <w:rsid w:val="007B1C55"/>
    <w:rsid w:val="007B2A93"/>
    <w:rsid w:val="007B2B2C"/>
    <w:rsid w:val="007B2FCB"/>
    <w:rsid w:val="007B3311"/>
    <w:rsid w:val="007B4974"/>
    <w:rsid w:val="007B73EE"/>
    <w:rsid w:val="007B7766"/>
    <w:rsid w:val="007C1F92"/>
    <w:rsid w:val="007C2DBA"/>
    <w:rsid w:val="007C2F00"/>
    <w:rsid w:val="007C312A"/>
    <w:rsid w:val="007C3E7D"/>
    <w:rsid w:val="007C53A9"/>
    <w:rsid w:val="007C5738"/>
    <w:rsid w:val="007C592C"/>
    <w:rsid w:val="007C5A17"/>
    <w:rsid w:val="007C77D4"/>
    <w:rsid w:val="007D23EC"/>
    <w:rsid w:val="007D3891"/>
    <w:rsid w:val="007D3C87"/>
    <w:rsid w:val="007D6BEE"/>
    <w:rsid w:val="007E1F0A"/>
    <w:rsid w:val="007E3806"/>
    <w:rsid w:val="007E423A"/>
    <w:rsid w:val="007E5F32"/>
    <w:rsid w:val="007E5FAC"/>
    <w:rsid w:val="007E6C6F"/>
    <w:rsid w:val="007E6DDA"/>
    <w:rsid w:val="007E6F8B"/>
    <w:rsid w:val="007F0688"/>
    <w:rsid w:val="007F0768"/>
    <w:rsid w:val="007F0A82"/>
    <w:rsid w:val="007F2015"/>
    <w:rsid w:val="007F243C"/>
    <w:rsid w:val="007F25CA"/>
    <w:rsid w:val="007F2671"/>
    <w:rsid w:val="007F38DA"/>
    <w:rsid w:val="007F56FD"/>
    <w:rsid w:val="007F623F"/>
    <w:rsid w:val="007F70E7"/>
    <w:rsid w:val="007F7157"/>
    <w:rsid w:val="007F7893"/>
    <w:rsid w:val="007F7DA8"/>
    <w:rsid w:val="008005AF"/>
    <w:rsid w:val="00800B48"/>
    <w:rsid w:val="00801731"/>
    <w:rsid w:val="0080200A"/>
    <w:rsid w:val="008035E6"/>
    <w:rsid w:val="0080468F"/>
    <w:rsid w:val="00805B79"/>
    <w:rsid w:val="00805BD7"/>
    <w:rsid w:val="00806EAE"/>
    <w:rsid w:val="008107F9"/>
    <w:rsid w:val="00811463"/>
    <w:rsid w:val="008114B5"/>
    <w:rsid w:val="00811A04"/>
    <w:rsid w:val="00813BCC"/>
    <w:rsid w:val="00814657"/>
    <w:rsid w:val="00815581"/>
    <w:rsid w:val="0082056E"/>
    <w:rsid w:val="008206E3"/>
    <w:rsid w:val="0082070F"/>
    <w:rsid w:val="00824818"/>
    <w:rsid w:val="00824F17"/>
    <w:rsid w:val="0082590B"/>
    <w:rsid w:val="00825F61"/>
    <w:rsid w:val="0082674A"/>
    <w:rsid w:val="008275CC"/>
    <w:rsid w:val="00830BE4"/>
    <w:rsid w:val="00830E53"/>
    <w:rsid w:val="00832AF8"/>
    <w:rsid w:val="00834C0E"/>
    <w:rsid w:val="00836B34"/>
    <w:rsid w:val="00837FDC"/>
    <w:rsid w:val="00840AE3"/>
    <w:rsid w:val="00841976"/>
    <w:rsid w:val="00841A68"/>
    <w:rsid w:val="00842647"/>
    <w:rsid w:val="008440C2"/>
    <w:rsid w:val="00844A34"/>
    <w:rsid w:val="00844BF3"/>
    <w:rsid w:val="00844E27"/>
    <w:rsid w:val="00844E91"/>
    <w:rsid w:val="00847450"/>
    <w:rsid w:val="00847458"/>
    <w:rsid w:val="0084786D"/>
    <w:rsid w:val="00850AC1"/>
    <w:rsid w:val="008517C7"/>
    <w:rsid w:val="0085296A"/>
    <w:rsid w:val="00853E48"/>
    <w:rsid w:val="00855A2C"/>
    <w:rsid w:val="0085789A"/>
    <w:rsid w:val="00857A08"/>
    <w:rsid w:val="00860098"/>
    <w:rsid w:val="00861153"/>
    <w:rsid w:val="00862D86"/>
    <w:rsid w:val="008637AC"/>
    <w:rsid w:val="00863C47"/>
    <w:rsid w:val="008679EF"/>
    <w:rsid w:val="0087201E"/>
    <w:rsid w:val="008747FE"/>
    <w:rsid w:val="00874F19"/>
    <w:rsid w:val="00875513"/>
    <w:rsid w:val="00876678"/>
    <w:rsid w:val="00876BDC"/>
    <w:rsid w:val="00876DB6"/>
    <w:rsid w:val="00877637"/>
    <w:rsid w:val="0088139A"/>
    <w:rsid w:val="008820F7"/>
    <w:rsid w:val="00883772"/>
    <w:rsid w:val="00884637"/>
    <w:rsid w:val="00884A11"/>
    <w:rsid w:val="00885DFE"/>
    <w:rsid w:val="00886677"/>
    <w:rsid w:val="008868F4"/>
    <w:rsid w:val="00887BAD"/>
    <w:rsid w:val="00890FCB"/>
    <w:rsid w:val="00891289"/>
    <w:rsid w:val="00893F70"/>
    <w:rsid w:val="008A04DE"/>
    <w:rsid w:val="008A0802"/>
    <w:rsid w:val="008A2B96"/>
    <w:rsid w:val="008A2BDA"/>
    <w:rsid w:val="008A6390"/>
    <w:rsid w:val="008A6E14"/>
    <w:rsid w:val="008B07F3"/>
    <w:rsid w:val="008B0898"/>
    <w:rsid w:val="008B1FC8"/>
    <w:rsid w:val="008B2C19"/>
    <w:rsid w:val="008B49BA"/>
    <w:rsid w:val="008B4D42"/>
    <w:rsid w:val="008B542A"/>
    <w:rsid w:val="008B594F"/>
    <w:rsid w:val="008B657F"/>
    <w:rsid w:val="008B6E8C"/>
    <w:rsid w:val="008C0CB5"/>
    <w:rsid w:val="008C44B1"/>
    <w:rsid w:val="008C51BF"/>
    <w:rsid w:val="008C5F9A"/>
    <w:rsid w:val="008C62D8"/>
    <w:rsid w:val="008C6D3F"/>
    <w:rsid w:val="008C7723"/>
    <w:rsid w:val="008C7E72"/>
    <w:rsid w:val="008D0790"/>
    <w:rsid w:val="008D20ED"/>
    <w:rsid w:val="008D37CC"/>
    <w:rsid w:val="008D6B4D"/>
    <w:rsid w:val="008D7EC6"/>
    <w:rsid w:val="008E1D7E"/>
    <w:rsid w:val="008E6AE3"/>
    <w:rsid w:val="008E75DE"/>
    <w:rsid w:val="008F033B"/>
    <w:rsid w:val="008F1BF8"/>
    <w:rsid w:val="008F3666"/>
    <w:rsid w:val="008F4476"/>
    <w:rsid w:val="008F4677"/>
    <w:rsid w:val="008F4922"/>
    <w:rsid w:val="008F5237"/>
    <w:rsid w:val="008F78A7"/>
    <w:rsid w:val="008F7F02"/>
    <w:rsid w:val="009011B1"/>
    <w:rsid w:val="00901DC5"/>
    <w:rsid w:val="0090377C"/>
    <w:rsid w:val="00903C18"/>
    <w:rsid w:val="00904A9E"/>
    <w:rsid w:val="009053C6"/>
    <w:rsid w:val="00907C8F"/>
    <w:rsid w:val="00910175"/>
    <w:rsid w:val="0091022F"/>
    <w:rsid w:val="00910DAF"/>
    <w:rsid w:val="00911329"/>
    <w:rsid w:val="009128EC"/>
    <w:rsid w:val="00912BC8"/>
    <w:rsid w:val="00913521"/>
    <w:rsid w:val="00913ED7"/>
    <w:rsid w:val="0091453D"/>
    <w:rsid w:val="00916EA1"/>
    <w:rsid w:val="00921674"/>
    <w:rsid w:val="009242A5"/>
    <w:rsid w:val="00924781"/>
    <w:rsid w:val="00924C92"/>
    <w:rsid w:val="0092774A"/>
    <w:rsid w:val="009277C9"/>
    <w:rsid w:val="00930159"/>
    <w:rsid w:val="00932C79"/>
    <w:rsid w:val="0093455F"/>
    <w:rsid w:val="009348D4"/>
    <w:rsid w:val="00934C10"/>
    <w:rsid w:val="009359D5"/>
    <w:rsid w:val="0093612F"/>
    <w:rsid w:val="00936B2C"/>
    <w:rsid w:val="00936D86"/>
    <w:rsid w:val="009374A9"/>
    <w:rsid w:val="009378F7"/>
    <w:rsid w:val="00937926"/>
    <w:rsid w:val="00937E6F"/>
    <w:rsid w:val="009406FE"/>
    <w:rsid w:val="009439B0"/>
    <w:rsid w:val="00943DE6"/>
    <w:rsid w:val="009444D4"/>
    <w:rsid w:val="00944CC3"/>
    <w:rsid w:val="00947F50"/>
    <w:rsid w:val="0095102D"/>
    <w:rsid w:val="0095186A"/>
    <w:rsid w:val="00952466"/>
    <w:rsid w:val="009524C0"/>
    <w:rsid w:val="00952803"/>
    <w:rsid w:val="009530EE"/>
    <w:rsid w:val="00953101"/>
    <w:rsid w:val="00953606"/>
    <w:rsid w:val="00953B32"/>
    <w:rsid w:val="00954F86"/>
    <w:rsid w:val="009554F1"/>
    <w:rsid w:val="009604DC"/>
    <w:rsid w:val="00961438"/>
    <w:rsid w:val="009614BD"/>
    <w:rsid w:val="00961CBF"/>
    <w:rsid w:val="0096321F"/>
    <w:rsid w:val="0096379E"/>
    <w:rsid w:val="009664BC"/>
    <w:rsid w:val="009668A1"/>
    <w:rsid w:val="0097002D"/>
    <w:rsid w:val="009702DB"/>
    <w:rsid w:val="00970498"/>
    <w:rsid w:val="0097188E"/>
    <w:rsid w:val="00972E0A"/>
    <w:rsid w:val="00973325"/>
    <w:rsid w:val="00973353"/>
    <w:rsid w:val="00973F08"/>
    <w:rsid w:val="00973FF1"/>
    <w:rsid w:val="009759E4"/>
    <w:rsid w:val="009759F7"/>
    <w:rsid w:val="00975D0A"/>
    <w:rsid w:val="00976D9B"/>
    <w:rsid w:val="009800F2"/>
    <w:rsid w:val="00981016"/>
    <w:rsid w:val="0098121F"/>
    <w:rsid w:val="009818BE"/>
    <w:rsid w:val="00981A9D"/>
    <w:rsid w:val="00981C27"/>
    <w:rsid w:val="0098475B"/>
    <w:rsid w:val="00984B9A"/>
    <w:rsid w:val="00984FC5"/>
    <w:rsid w:val="00986334"/>
    <w:rsid w:val="0099139D"/>
    <w:rsid w:val="00991BA2"/>
    <w:rsid w:val="00991E62"/>
    <w:rsid w:val="00994B27"/>
    <w:rsid w:val="00994B70"/>
    <w:rsid w:val="00996ABB"/>
    <w:rsid w:val="009A1D1A"/>
    <w:rsid w:val="009A24B0"/>
    <w:rsid w:val="009A2511"/>
    <w:rsid w:val="009A3204"/>
    <w:rsid w:val="009A32FE"/>
    <w:rsid w:val="009A42A8"/>
    <w:rsid w:val="009A4E02"/>
    <w:rsid w:val="009A60E4"/>
    <w:rsid w:val="009A7194"/>
    <w:rsid w:val="009B0676"/>
    <w:rsid w:val="009B39D0"/>
    <w:rsid w:val="009B4144"/>
    <w:rsid w:val="009B4A33"/>
    <w:rsid w:val="009B5715"/>
    <w:rsid w:val="009C0686"/>
    <w:rsid w:val="009C0BDA"/>
    <w:rsid w:val="009C137F"/>
    <w:rsid w:val="009C1B55"/>
    <w:rsid w:val="009C1C81"/>
    <w:rsid w:val="009C2491"/>
    <w:rsid w:val="009C36AE"/>
    <w:rsid w:val="009C46D3"/>
    <w:rsid w:val="009C5759"/>
    <w:rsid w:val="009C628D"/>
    <w:rsid w:val="009C6985"/>
    <w:rsid w:val="009C7347"/>
    <w:rsid w:val="009D091C"/>
    <w:rsid w:val="009D1BAA"/>
    <w:rsid w:val="009D2030"/>
    <w:rsid w:val="009D23E1"/>
    <w:rsid w:val="009D26D5"/>
    <w:rsid w:val="009D2BD3"/>
    <w:rsid w:val="009D3607"/>
    <w:rsid w:val="009D45FA"/>
    <w:rsid w:val="009D460F"/>
    <w:rsid w:val="009D5707"/>
    <w:rsid w:val="009E0613"/>
    <w:rsid w:val="009E1605"/>
    <w:rsid w:val="009E2A18"/>
    <w:rsid w:val="009E3C19"/>
    <w:rsid w:val="009E53DB"/>
    <w:rsid w:val="009E5A22"/>
    <w:rsid w:val="009E630D"/>
    <w:rsid w:val="009E6D3F"/>
    <w:rsid w:val="009E7583"/>
    <w:rsid w:val="009E7E32"/>
    <w:rsid w:val="009F0B2C"/>
    <w:rsid w:val="009F0C98"/>
    <w:rsid w:val="009F117E"/>
    <w:rsid w:val="009F11B2"/>
    <w:rsid w:val="009F45B8"/>
    <w:rsid w:val="009F559A"/>
    <w:rsid w:val="009F5F33"/>
    <w:rsid w:val="009F7C13"/>
    <w:rsid w:val="00A013C9"/>
    <w:rsid w:val="00A01696"/>
    <w:rsid w:val="00A02038"/>
    <w:rsid w:val="00A021BC"/>
    <w:rsid w:val="00A0260B"/>
    <w:rsid w:val="00A02767"/>
    <w:rsid w:val="00A04487"/>
    <w:rsid w:val="00A0546D"/>
    <w:rsid w:val="00A0711D"/>
    <w:rsid w:val="00A122A5"/>
    <w:rsid w:val="00A12E1C"/>
    <w:rsid w:val="00A13AA4"/>
    <w:rsid w:val="00A16987"/>
    <w:rsid w:val="00A16AC8"/>
    <w:rsid w:val="00A20623"/>
    <w:rsid w:val="00A20B00"/>
    <w:rsid w:val="00A2299A"/>
    <w:rsid w:val="00A26042"/>
    <w:rsid w:val="00A278FA"/>
    <w:rsid w:val="00A27A15"/>
    <w:rsid w:val="00A27FB7"/>
    <w:rsid w:val="00A316C5"/>
    <w:rsid w:val="00A32C43"/>
    <w:rsid w:val="00A34EA8"/>
    <w:rsid w:val="00A34EF5"/>
    <w:rsid w:val="00A36FF6"/>
    <w:rsid w:val="00A379A4"/>
    <w:rsid w:val="00A40160"/>
    <w:rsid w:val="00A41AC5"/>
    <w:rsid w:val="00A42A8C"/>
    <w:rsid w:val="00A4383C"/>
    <w:rsid w:val="00A43D44"/>
    <w:rsid w:val="00A44046"/>
    <w:rsid w:val="00A44A4E"/>
    <w:rsid w:val="00A44F60"/>
    <w:rsid w:val="00A45190"/>
    <w:rsid w:val="00A4581E"/>
    <w:rsid w:val="00A5051C"/>
    <w:rsid w:val="00A50CDB"/>
    <w:rsid w:val="00A51D91"/>
    <w:rsid w:val="00A53691"/>
    <w:rsid w:val="00A552D0"/>
    <w:rsid w:val="00A56108"/>
    <w:rsid w:val="00A56489"/>
    <w:rsid w:val="00A571B1"/>
    <w:rsid w:val="00A577C4"/>
    <w:rsid w:val="00A57D42"/>
    <w:rsid w:val="00A57D96"/>
    <w:rsid w:val="00A6046E"/>
    <w:rsid w:val="00A60F49"/>
    <w:rsid w:val="00A62B05"/>
    <w:rsid w:val="00A6323C"/>
    <w:rsid w:val="00A63DF7"/>
    <w:rsid w:val="00A646C1"/>
    <w:rsid w:val="00A654D6"/>
    <w:rsid w:val="00A66700"/>
    <w:rsid w:val="00A66B43"/>
    <w:rsid w:val="00A671BA"/>
    <w:rsid w:val="00A70CEF"/>
    <w:rsid w:val="00A710F5"/>
    <w:rsid w:val="00A721B0"/>
    <w:rsid w:val="00A73EE8"/>
    <w:rsid w:val="00A7404C"/>
    <w:rsid w:val="00A7412B"/>
    <w:rsid w:val="00A74A73"/>
    <w:rsid w:val="00A76B0E"/>
    <w:rsid w:val="00A7759F"/>
    <w:rsid w:val="00A80147"/>
    <w:rsid w:val="00A80B1D"/>
    <w:rsid w:val="00A80B9D"/>
    <w:rsid w:val="00A80BAB"/>
    <w:rsid w:val="00A8344A"/>
    <w:rsid w:val="00A84164"/>
    <w:rsid w:val="00A84741"/>
    <w:rsid w:val="00A84FB9"/>
    <w:rsid w:val="00A8521C"/>
    <w:rsid w:val="00A852C7"/>
    <w:rsid w:val="00A85450"/>
    <w:rsid w:val="00A860FF"/>
    <w:rsid w:val="00A863C9"/>
    <w:rsid w:val="00A86407"/>
    <w:rsid w:val="00A86982"/>
    <w:rsid w:val="00A8756C"/>
    <w:rsid w:val="00A90237"/>
    <w:rsid w:val="00A9063F"/>
    <w:rsid w:val="00A906FE"/>
    <w:rsid w:val="00A908C2"/>
    <w:rsid w:val="00A911BE"/>
    <w:rsid w:val="00A92FB0"/>
    <w:rsid w:val="00A93D22"/>
    <w:rsid w:val="00A950FB"/>
    <w:rsid w:val="00AA02FB"/>
    <w:rsid w:val="00AA0A0B"/>
    <w:rsid w:val="00AA0AFF"/>
    <w:rsid w:val="00AA1041"/>
    <w:rsid w:val="00AA109F"/>
    <w:rsid w:val="00AA2B31"/>
    <w:rsid w:val="00AA3771"/>
    <w:rsid w:val="00AA6614"/>
    <w:rsid w:val="00AA6B8C"/>
    <w:rsid w:val="00AA7798"/>
    <w:rsid w:val="00AA7995"/>
    <w:rsid w:val="00AA79F9"/>
    <w:rsid w:val="00AB27C2"/>
    <w:rsid w:val="00AB5012"/>
    <w:rsid w:val="00AB51FB"/>
    <w:rsid w:val="00AB529A"/>
    <w:rsid w:val="00AB5C6F"/>
    <w:rsid w:val="00AB6108"/>
    <w:rsid w:val="00AB6E6B"/>
    <w:rsid w:val="00AC1B6F"/>
    <w:rsid w:val="00AC22EF"/>
    <w:rsid w:val="00AC375A"/>
    <w:rsid w:val="00AC3988"/>
    <w:rsid w:val="00AC3F3F"/>
    <w:rsid w:val="00AC5533"/>
    <w:rsid w:val="00AC76CB"/>
    <w:rsid w:val="00AD2785"/>
    <w:rsid w:val="00AD3466"/>
    <w:rsid w:val="00AD3D0B"/>
    <w:rsid w:val="00AD632D"/>
    <w:rsid w:val="00AD6332"/>
    <w:rsid w:val="00AD79C6"/>
    <w:rsid w:val="00AE0A0D"/>
    <w:rsid w:val="00AE0C7D"/>
    <w:rsid w:val="00AE0E11"/>
    <w:rsid w:val="00AE12A1"/>
    <w:rsid w:val="00AE18CC"/>
    <w:rsid w:val="00AE4871"/>
    <w:rsid w:val="00AE4BB2"/>
    <w:rsid w:val="00AF091E"/>
    <w:rsid w:val="00AF55F8"/>
    <w:rsid w:val="00AF5831"/>
    <w:rsid w:val="00AF76C3"/>
    <w:rsid w:val="00AF7A83"/>
    <w:rsid w:val="00AF7EF9"/>
    <w:rsid w:val="00B00B83"/>
    <w:rsid w:val="00B010A4"/>
    <w:rsid w:val="00B02CD5"/>
    <w:rsid w:val="00B03FA2"/>
    <w:rsid w:val="00B04F00"/>
    <w:rsid w:val="00B05502"/>
    <w:rsid w:val="00B05BD9"/>
    <w:rsid w:val="00B0646F"/>
    <w:rsid w:val="00B11A86"/>
    <w:rsid w:val="00B1357B"/>
    <w:rsid w:val="00B13700"/>
    <w:rsid w:val="00B139CC"/>
    <w:rsid w:val="00B16E58"/>
    <w:rsid w:val="00B16F11"/>
    <w:rsid w:val="00B17632"/>
    <w:rsid w:val="00B20A0A"/>
    <w:rsid w:val="00B20B97"/>
    <w:rsid w:val="00B24C78"/>
    <w:rsid w:val="00B24E37"/>
    <w:rsid w:val="00B263DB"/>
    <w:rsid w:val="00B319F3"/>
    <w:rsid w:val="00B31EFF"/>
    <w:rsid w:val="00B325CE"/>
    <w:rsid w:val="00B33190"/>
    <w:rsid w:val="00B331BA"/>
    <w:rsid w:val="00B33D94"/>
    <w:rsid w:val="00B34689"/>
    <w:rsid w:val="00B35574"/>
    <w:rsid w:val="00B35957"/>
    <w:rsid w:val="00B3598F"/>
    <w:rsid w:val="00B35F11"/>
    <w:rsid w:val="00B36C59"/>
    <w:rsid w:val="00B41948"/>
    <w:rsid w:val="00B42A05"/>
    <w:rsid w:val="00B44013"/>
    <w:rsid w:val="00B44A38"/>
    <w:rsid w:val="00B44C10"/>
    <w:rsid w:val="00B454EA"/>
    <w:rsid w:val="00B468DB"/>
    <w:rsid w:val="00B47584"/>
    <w:rsid w:val="00B5079C"/>
    <w:rsid w:val="00B570AE"/>
    <w:rsid w:val="00B6041A"/>
    <w:rsid w:val="00B6115B"/>
    <w:rsid w:val="00B6171F"/>
    <w:rsid w:val="00B629F4"/>
    <w:rsid w:val="00B62DE4"/>
    <w:rsid w:val="00B6346A"/>
    <w:rsid w:val="00B63507"/>
    <w:rsid w:val="00B640E6"/>
    <w:rsid w:val="00B641C7"/>
    <w:rsid w:val="00B6476A"/>
    <w:rsid w:val="00B64DAD"/>
    <w:rsid w:val="00B65421"/>
    <w:rsid w:val="00B6602E"/>
    <w:rsid w:val="00B66FE4"/>
    <w:rsid w:val="00B67334"/>
    <w:rsid w:val="00B674D2"/>
    <w:rsid w:val="00B67D98"/>
    <w:rsid w:val="00B7013A"/>
    <w:rsid w:val="00B704F8"/>
    <w:rsid w:val="00B714D9"/>
    <w:rsid w:val="00B7260F"/>
    <w:rsid w:val="00B72A6F"/>
    <w:rsid w:val="00B740B3"/>
    <w:rsid w:val="00B74BF4"/>
    <w:rsid w:val="00B7526E"/>
    <w:rsid w:val="00B75D3C"/>
    <w:rsid w:val="00B767A7"/>
    <w:rsid w:val="00B806B4"/>
    <w:rsid w:val="00B848A7"/>
    <w:rsid w:val="00B85A7C"/>
    <w:rsid w:val="00B862F4"/>
    <w:rsid w:val="00B8671B"/>
    <w:rsid w:val="00B902DD"/>
    <w:rsid w:val="00B905CA"/>
    <w:rsid w:val="00B91481"/>
    <w:rsid w:val="00B91BD1"/>
    <w:rsid w:val="00B92541"/>
    <w:rsid w:val="00B9255C"/>
    <w:rsid w:val="00B928D7"/>
    <w:rsid w:val="00B92A0E"/>
    <w:rsid w:val="00B958B8"/>
    <w:rsid w:val="00B959A3"/>
    <w:rsid w:val="00B9727F"/>
    <w:rsid w:val="00B9765E"/>
    <w:rsid w:val="00B97C66"/>
    <w:rsid w:val="00BA1BF1"/>
    <w:rsid w:val="00BA28DB"/>
    <w:rsid w:val="00BA411E"/>
    <w:rsid w:val="00BA505B"/>
    <w:rsid w:val="00BA5D0A"/>
    <w:rsid w:val="00BA5D8D"/>
    <w:rsid w:val="00BA6C38"/>
    <w:rsid w:val="00BA6DAF"/>
    <w:rsid w:val="00BA701E"/>
    <w:rsid w:val="00BA79BF"/>
    <w:rsid w:val="00BB1242"/>
    <w:rsid w:val="00BB1F9A"/>
    <w:rsid w:val="00BB2004"/>
    <w:rsid w:val="00BB5653"/>
    <w:rsid w:val="00BB792E"/>
    <w:rsid w:val="00BC21D7"/>
    <w:rsid w:val="00BC321A"/>
    <w:rsid w:val="00BC3E41"/>
    <w:rsid w:val="00BC4354"/>
    <w:rsid w:val="00BC45D4"/>
    <w:rsid w:val="00BC5870"/>
    <w:rsid w:val="00BC61F6"/>
    <w:rsid w:val="00BC6E67"/>
    <w:rsid w:val="00BC6FA8"/>
    <w:rsid w:val="00BC7914"/>
    <w:rsid w:val="00BC7EB6"/>
    <w:rsid w:val="00BD1165"/>
    <w:rsid w:val="00BD1C93"/>
    <w:rsid w:val="00BD26E6"/>
    <w:rsid w:val="00BD3BE2"/>
    <w:rsid w:val="00BD4123"/>
    <w:rsid w:val="00BD4D4D"/>
    <w:rsid w:val="00BD4F80"/>
    <w:rsid w:val="00BD6231"/>
    <w:rsid w:val="00BD7756"/>
    <w:rsid w:val="00BE0EE1"/>
    <w:rsid w:val="00BE24C0"/>
    <w:rsid w:val="00BE2FD2"/>
    <w:rsid w:val="00BE383C"/>
    <w:rsid w:val="00BE3A5F"/>
    <w:rsid w:val="00BE437E"/>
    <w:rsid w:val="00BE6C82"/>
    <w:rsid w:val="00BE7AB2"/>
    <w:rsid w:val="00BF0A1F"/>
    <w:rsid w:val="00BF0F5C"/>
    <w:rsid w:val="00BF109A"/>
    <w:rsid w:val="00BF18D8"/>
    <w:rsid w:val="00BF190F"/>
    <w:rsid w:val="00BF2B61"/>
    <w:rsid w:val="00BF2F89"/>
    <w:rsid w:val="00BF39E0"/>
    <w:rsid w:val="00BF4095"/>
    <w:rsid w:val="00BF447E"/>
    <w:rsid w:val="00BF58CD"/>
    <w:rsid w:val="00C004E8"/>
    <w:rsid w:val="00C00FD4"/>
    <w:rsid w:val="00C01150"/>
    <w:rsid w:val="00C01835"/>
    <w:rsid w:val="00C01BD7"/>
    <w:rsid w:val="00C01BE0"/>
    <w:rsid w:val="00C02743"/>
    <w:rsid w:val="00C03593"/>
    <w:rsid w:val="00C03BD3"/>
    <w:rsid w:val="00C03C04"/>
    <w:rsid w:val="00C110C9"/>
    <w:rsid w:val="00C12BF5"/>
    <w:rsid w:val="00C15817"/>
    <w:rsid w:val="00C15A10"/>
    <w:rsid w:val="00C15A68"/>
    <w:rsid w:val="00C211B9"/>
    <w:rsid w:val="00C23C73"/>
    <w:rsid w:val="00C247FC"/>
    <w:rsid w:val="00C268C5"/>
    <w:rsid w:val="00C26C8E"/>
    <w:rsid w:val="00C2700A"/>
    <w:rsid w:val="00C2749E"/>
    <w:rsid w:val="00C3014E"/>
    <w:rsid w:val="00C311A1"/>
    <w:rsid w:val="00C31BA2"/>
    <w:rsid w:val="00C335DB"/>
    <w:rsid w:val="00C34639"/>
    <w:rsid w:val="00C34702"/>
    <w:rsid w:val="00C34767"/>
    <w:rsid w:val="00C347F2"/>
    <w:rsid w:val="00C34DDD"/>
    <w:rsid w:val="00C350D9"/>
    <w:rsid w:val="00C370EF"/>
    <w:rsid w:val="00C3799C"/>
    <w:rsid w:val="00C37A8E"/>
    <w:rsid w:val="00C409B7"/>
    <w:rsid w:val="00C40A71"/>
    <w:rsid w:val="00C4389B"/>
    <w:rsid w:val="00C4453B"/>
    <w:rsid w:val="00C46666"/>
    <w:rsid w:val="00C469AB"/>
    <w:rsid w:val="00C46C5F"/>
    <w:rsid w:val="00C51DE7"/>
    <w:rsid w:val="00C52CFE"/>
    <w:rsid w:val="00C53EF6"/>
    <w:rsid w:val="00C5596A"/>
    <w:rsid w:val="00C55E33"/>
    <w:rsid w:val="00C56611"/>
    <w:rsid w:val="00C57C6B"/>
    <w:rsid w:val="00C57EA9"/>
    <w:rsid w:val="00C60B6A"/>
    <w:rsid w:val="00C61129"/>
    <w:rsid w:val="00C611F9"/>
    <w:rsid w:val="00C61F7A"/>
    <w:rsid w:val="00C62521"/>
    <w:rsid w:val="00C62BAF"/>
    <w:rsid w:val="00C6465F"/>
    <w:rsid w:val="00C64DD7"/>
    <w:rsid w:val="00C661C4"/>
    <w:rsid w:val="00C6691D"/>
    <w:rsid w:val="00C66BAC"/>
    <w:rsid w:val="00C71516"/>
    <w:rsid w:val="00C7295A"/>
    <w:rsid w:val="00C8021D"/>
    <w:rsid w:val="00C81A60"/>
    <w:rsid w:val="00C823D2"/>
    <w:rsid w:val="00C82633"/>
    <w:rsid w:val="00C836EC"/>
    <w:rsid w:val="00C839D7"/>
    <w:rsid w:val="00C9143E"/>
    <w:rsid w:val="00C92EFB"/>
    <w:rsid w:val="00C960E4"/>
    <w:rsid w:val="00C96DA3"/>
    <w:rsid w:val="00C976C6"/>
    <w:rsid w:val="00CA01B1"/>
    <w:rsid w:val="00CA06D9"/>
    <w:rsid w:val="00CA130C"/>
    <w:rsid w:val="00CA145F"/>
    <w:rsid w:val="00CA2548"/>
    <w:rsid w:val="00CA3003"/>
    <w:rsid w:val="00CA3A25"/>
    <w:rsid w:val="00CA3FDB"/>
    <w:rsid w:val="00CA6075"/>
    <w:rsid w:val="00CA6381"/>
    <w:rsid w:val="00CA6B34"/>
    <w:rsid w:val="00CA7917"/>
    <w:rsid w:val="00CB2166"/>
    <w:rsid w:val="00CB22E3"/>
    <w:rsid w:val="00CB35B5"/>
    <w:rsid w:val="00CB5254"/>
    <w:rsid w:val="00CB58AB"/>
    <w:rsid w:val="00CB6E1B"/>
    <w:rsid w:val="00CB7279"/>
    <w:rsid w:val="00CB7649"/>
    <w:rsid w:val="00CC1CD0"/>
    <w:rsid w:val="00CC278E"/>
    <w:rsid w:val="00CC2F23"/>
    <w:rsid w:val="00CC3284"/>
    <w:rsid w:val="00CC359A"/>
    <w:rsid w:val="00CC38C9"/>
    <w:rsid w:val="00CC4AC7"/>
    <w:rsid w:val="00CC4F55"/>
    <w:rsid w:val="00CC52AF"/>
    <w:rsid w:val="00CC7D8A"/>
    <w:rsid w:val="00CD2593"/>
    <w:rsid w:val="00CD272F"/>
    <w:rsid w:val="00CD2FA6"/>
    <w:rsid w:val="00CD4433"/>
    <w:rsid w:val="00CD48D1"/>
    <w:rsid w:val="00CD4FBC"/>
    <w:rsid w:val="00CD5D32"/>
    <w:rsid w:val="00CD6ED7"/>
    <w:rsid w:val="00CE3052"/>
    <w:rsid w:val="00CE663F"/>
    <w:rsid w:val="00CE6B5A"/>
    <w:rsid w:val="00CE6BE4"/>
    <w:rsid w:val="00CE78FD"/>
    <w:rsid w:val="00CF02D0"/>
    <w:rsid w:val="00CF1283"/>
    <w:rsid w:val="00CF2BFE"/>
    <w:rsid w:val="00CF2C03"/>
    <w:rsid w:val="00CF3E1C"/>
    <w:rsid w:val="00CF5A65"/>
    <w:rsid w:val="00CF6F22"/>
    <w:rsid w:val="00D0084A"/>
    <w:rsid w:val="00D00B31"/>
    <w:rsid w:val="00D0114C"/>
    <w:rsid w:val="00D02290"/>
    <w:rsid w:val="00D04306"/>
    <w:rsid w:val="00D059D6"/>
    <w:rsid w:val="00D062C6"/>
    <w:rsid w:val="00D06C24"/>
    <w:rsid w:val="00D06FEC"/>
    <w:rsid w:val="00D10CEB"/>
    <w:rsid w:val="00D10F14"/>
    <w:rsid w:val="00D1212F"/>
    <w:rsid w:val="00D1336C"/>
    <w:rsid w:val="00D14568"/>
    <w:rsid w:val="00D15EEB"/>
    <w:rsid w:val="00D16E12"/>
    <w:rsid w:val="00D203D9"/>
    <w:rsid w:val="00D20EF2"/>
    <w:rsid w:val="00D22FD9"/>
    <w:rsid w:val="00D23E9C"/>
    <w:rsid w:val="00D26D63"/>
    <w:rsid w:val="00D270F4"/>
    <w:rsid w:val="00D30488"/>
    <w:rsid w:val="00D33EA4"/>
    <w:rsid w:val="00D34299"/>
    <w:rsid w:val="00D34841"/>
    <w:rsid w:val="00D367C9"/>
    <w:rsid w:val="00D368BE"/>
    <w:rsid w:val="00D37482"/>
    <w:rsid w:val="00D41A3F"/>
    <w:rsid w:val="00D41B03"/>
    <w:rsid w:val="00D4278B"/>
    <w:rsid w:val="00D445A3"/>
    <w:rsid w:val="00D447B9"/>
    <w:rsid w:val="00D44C38"/>
    <w:rsid w:val="00D45F40"/>
    <w:rsid w:val="00D46B81"/>
    <w:rsid w:val="00D5040D"/>
    <w:rsid w:val="00D50AE2"/>
    <w:rsid w:val="00D5139F"/>
    <w:rsid w:val="00D5186E"/>
    <w:rsid w:val="00D51F65"/>
    <w:rsid w:val="00D5211D"/>
    <w:rsid w:val="00D545B9"/>
    <w:rsid w:val="00D54F41"/>
    <w:rsid w:val="00D5561F"/>
    <w:rsid w:val="00D55B85"/>
    <w:rsid w:val="00D56C8D"/>
    <w:rsid w:val="00D5763A"/>
    <w:rsid w:val="00D606EF"/>
    <w:rsid w:val="00D631F6"/>
    <w:rsid w:val="00D64275"/>
    <w:rsid w:val="00D64641"/>
    <w:rsid w:val="00D64F45"/>
    <w:rsid w:val="00D65406"/>
    <w:rsid w:val="00D65843"/>
    <w:rsid w:val="00D6715E"/>
    <w:rsid w:val="00D7102F"/>
    <w:rsid w:val="00D7114C"/>
    <w:rsid w:val="00D750BA"/>
    <w:rsid w:val="00D757E3"/>
    <w:rsid w:val="00D8116C"/>
    <w:rsid w:val="00D8124D"/>
    <w:rsid w:val="00D81770"/>
    <w:rsid w:val="00D81BF8"/>
    <w:rsid w:val="00D81CE2"/>
    <w:rsid w:val="00D8328B"/>
    <w:rsid w:val="00D83E73"/>
    <w:rsid w:val="00D8402E"/>
    <w:rsid w:val="00D844C5"/>
    <w:rsid w:val="00D85038"/>
    <w:rsid w:val="00D8583B"/>
    <w:rsid w:val="00D86331"/>
    <w:rsid w:val="00D8648E"/>
    <w:rsid w:val="00D902F7"/>
    <w:rsid w:val="00D91CF0"/>
    <w:rsid w:val="00D924D7"/>
    <w:rsid w:val="00D9371E"/>
    <w:rsid w:val="00D96BEB"/>
    <w:rsid w:val="00D975B5"/>
    <w:rsid w:val="00DA0124"/>
    <w:rsid w:val="00DA08AE"/>
    <w:rsid w:val="00DA1182"/>
    <w:rsid w:val="00DA150A"/>
    <w:rsid w:val="00DA1C97"/>
    <w:rsid w:val="00DA2AF7"/>
    <w:rsid w:val="00DA3700"/>
    <w:rsid w:val="00DA43F7"/>
    <w:rsid w:val="00DA5CE2"/>
    <w:rsid w:val="00DA677B"/>
    <w:rsid w:val="00DA7026"/>
    <w:rsid w:val="00DB0CF6"/>
    <w:rsid w:val="00DB15EA"/>
    <w:rsid w:val="00DB31BD"/>
    <w:rsid w:val="00DB4B8C"/>
    <w:rsid w:val="00DB4DCC"/>
    <w:rsid w:val="00DB527E"/>
    <w:rsid w:val="00DB6244"/>
    <w:rsid w:val="00DB7070"/>
    <w:rsid w:val="00DB7F5C"/>
    <w:rsid w:val="00DC44B8"/>
    <w:rsid w:val="00DC4D8A"/>
    <w:rsid w:val="00DC5A9F"/>
    <w:rsid w:val="00DC5B16"/>
    <w:rsid w:val="00DC62D2"/>
    <w:rsid w:val="00DC67B8"/>
    <w:rsid w:val="00DC6B97"/>
    <w:rsid w:val="00DC6E1A"/>
    <w:rsid w:val="00DD088E"/>
    <w:rsid w:val="00DD12C8"/>
    <w:rsid w:val="00DD3707"/>
    <w:rsid w:val="00DD48DC"/>
    <w:rsid w:val="00DD5AA2"/>
    <w:rsid w:val="00DD6A5A"/>
    <w:rsid w:val="00DE0433"/>
    <w:rsid w:val="00DE2192"/>
    <w:rsid w:val="00DE4123"/>
    <w:rsid w:val="00DE61F8"/>
    <w:rsid w:val="00DE6D93"/>
    <w:rsid w:val="00DF0BE3"/>
    <w:rsid w:val="00DF19E5"/>
    <w:rsid w:val="00DF4BE4"/>
    <w:rsid w:val="00DF4D73"/>
    <w:rsid w:val="00DF5F71"/>
    <w:rsid w:val="00E0026F"/>
    <w:rsid w:val="00E02452"/>
    <w:rsid w:val="00E03B5C"/>
    <w:rsid w:val="00E04A4E"/>
    <w:rsid w:val="00E05084"/>
    <w:rsid w:val="00E053F5"/>
    <w:rsid w:val="00E10028"/>
    <w:rsid w:val="00E1200E"/>
    <w:rsid w:val="00E126F5"/>
    <w:rsid w:val="00E12EB2"/>
    <w:rsid w:val="00E13CB8"/>
    <w:rsid w:val="00E149D6"/>
    <w:rsid w:val="00E15B46"/>
    <w:rsid w:val="00E16ABA"/>
    <w:rsid w:val="00E17428"/>
    <w:rsid w:val="00E176B7"/>
    <w:rsid w:val="00E20959"/>
    <w:rsid w:val="00E23AEE"/>
    <w:rsid w:val="00E243A0"/>
    <w:rsid w:val="00E24574"/>
    <w:rsid w:val="00E245F0"/>
    <w:rsid w:val="00E24A31"/>
    <w:rsid w:val="00E27296"/>
    <w:rsid w:val="00E272B6"/>
    <w:rsid w:val="00E30727"/>
    <w:rsid w:val="00E32952"/>
    <w:rsid w:val="00E3571C"/>
    <w:rsid w:val="00E35AB3"/>
    <w:rsid w:val="00E36BCE"/>
    <w:rsid w:val="00E36C1A"/>
    <w:rsid w:val="00E41A46"/>
    <w:rsid w:val="00E45689"/>
    <w:rsid w:val="00E45E3B"/>
    <w:rsid w:val="00E460DC"/>
    <w:rsid w:val="00E47536"/>
    <w:rsid w:val="00E47577"/>
    <w:rsid w:val="00E47DBF"/>
    <w:rsid w:val="00E5063A"/>
    <w:rsid w:val="00E50686"/>
    <w:rsid w:val="00E51462"/>
    <w:rsid w:val="00E519F3"/>
    <w:rsid w:val="00E52C01"/>
    <w:rsid w:val="00E54727"/>
    <w:rsid w:val="00E56071"/>
    <w:rsid w:val="00E56732"/>
    <w:rsid w:val="00E603AC"/>
    <w:rsid w:val="00E62437"/>
    <w:rsid w:val="00E63DBE"/>
    <w:rsid w:val="00E66510"/>
    <w:rsid w:val="00E66C70"/>
    <w:rsid w:val="00E6734E"/>
    <w:rsid w:val="00E673CA"/>
    <w:rsid w:val="00E673FD"/>
    <w:rsid w:val="00E67969"/>
    <w:rsid w:val="00E67B45"/>
    <w:rsid w:val="00E701D5"/>
    <w:rsid w:val="00E72BC1"/>
    <w:rsid w:val="00E734FD"/>
    <w:rsid w:val="00E73C35"/>
    <w:rsid w:val="00E76F97"/>
    <w:rsid w:val="00E77A82"/>
    <w:rsid w:val="00E817AE"/>
    <w:rsid w:val="00E81C63"/>
    <w:rsid w:val="00E851A1"/>
    <w:rsid w:val="00E86308"/>
    <w:rsid w:val="00E86915"/>
    <w:rsid w:val="00E86E2A"/>
    <w:rsid w:val="00E86E48"/>
    <w:rsid w:val="00E9008B"/>
    <w:rsid w:val="00E9192F"/>
    <w:rsid w:val="00E92391"/>
    <w:rsid w:val="00E927C4"/>
    <w:rsid w:val="00E92B80"/>
    <w:rsid w:val="00E93735"/>
    <w:rsid w:val="00E945AC"/>
    <w:rsid w:val="00E9474B"/>
    <w:rsid w:val="00EA0912"/>
    <w:rsid w:val="00EA10DE"/>
    <w:rsid w:val="00EA2097"/>
    <w:rsid w:val="00EA4E60"/>
    <w:rsid w:val="00EB1FFD"/>
    <w:rsid w:val="00EB22BC"/>
    <w:rsid w:val="00EB2BA0"/>
    <w:rsid w:val="00EB6BCB"/>
    <w:rsid w:val="00EB712E"/>
    <w:rsid w:val="00EC0BFB"/>
    <w:rsid w:val="00EC2325"/>
    <w:rsid w:val="00EC3F5D"/>
    <w:rsid w:val="00EC55CD"/>
    <w:rsid w:val="00EC5CF9"/>
    <w:rsid w:val="00EC693D"/>
    <w:rsid w:val="00EC7E50"/>
    <w:rsid w:val="00ED1940"/>
    <w:rsid w:val="00ED54FE"/>
    <w:rsid w:val="00ED575F"/>
    <w:rsid w:val="00ED65F1"/>
    <w:rsid w:val="00ED7A1A"/>
    <w:rsid w:val="00EE007C"/>
    <w:rsid w:val="00EE077D"/>
    <w:rsid w:val="00EE0F80"/>
    <w:rsid w:val="00EE49D8"/>
    <w:rsid w:val="00EE6A43"/>
    <w:rsid w:val="00EE7B86"/>
    <w:rsid w:val="00EF0300"/>
    <w:rsid w:val="00EF0CAA"/>
    <w:rsid w:val="00EF183C"/>
    <w:rsid w:val="00EF28C4"/>
    <w:rsid w:val="00EF2C71"/>
    <w:rsid w:val="00EF6206"/>
    <w:rsid w:val="00EF6414"/>
    <w:rsid w:val="00F003B6"/>
    <w:rsid w:val="00F01820"/>
    <w:rsid w:val="00F02C86"/>
    <w:rsid w:val="00F02D8D"/>
    <w:rsid w:val="00F0312E"/>
    <w:rsid w:val="00F03592"/>
    <w:rsid w:val="00F0363C"/>
    <w:rsid w:val="00F04468"/>
    <w:rsid w:val="00F1042B"/>
    <w:rsid w:val="00F11CDE"/>
    <w:rsid w:val="00F13897"/>
    <w:rsid w:val="00F13A3D"/>
    <w:rsid w:val="00F1459B"/>
    <w:rsid w:val="00F151A5"/>
    <w:rsid w:val="00F153DC"/>
    <w:rsid w:val="00F15C8A"/>
    <w:rsid w:val="00F15D89"/>
    <w:rsid w:val="00F16DF2"/>
    <w:rsid w:val="00F17E9A"/>
    <w:rsid w:val="00F20309"/>
    <w:rsid w:val="00F21048"/>
    <w:rsid w:val="00F22137"/>
    <w:rsid w:val="00F22DC0"/>
    <w:rsid w:val="00F23008"/>
    <w:rsid w:val="00F24E60"/>
    <w:rsid w:val="00F258ED"/>
    <w:rsid w:val="00F27781"/>
    <w:rsid w:val="00F31381"/>
    <w:rsid w:val="00F320C9"/>
    <w:rsid w:val="00F3343D"/>
    <w:rsid w:val="00F342E2"/>
    <w:rsid w:val="00F34CE0"/>
    <w:rsid w:val="00F34CEF"/>
    <w:rsid w:val="00F34EE3"/>
    <w:rsid w:val="00F35E0D"/>
    <w:rsid w:val="00F368A7"/>
    <w:rsid w:val="00F36BD0"/>
    <w:rsid w:val="00F37D41"/>
    <w:rsid w:val="00F41285"/>
    <w:rsid w:val="00F41C92"/>
    <w:rsid w:val="00F43DE5"/>
    <w:rsid w:val="00F44EB8"/>
    <w:rsid w:val="00F458E5"/>
    <w:rsid w:val="00F45D38"/>
    <w:rsid w:val="00F46208"/>
    <w:rsid w:val="00F4698B"/>
    <w:rsid w:val="00F471EF"/>
    <w:rsid w:val="00F50CB3"/>
    <w:rsid w:val="00F50DD1"/>
    <w:rsid w:val="00F52C4D"/>
    <w:rsid w:val="00F53150"/>
    <w:rsid w:val="00F6417F"/>
    <w:rsid w:val="00F64FBD"/>
    <w:rsid w:val="00F6568E"/>
    <w:rsid w:val="00F67C87"/>
    <w:rsid w:val="00F7035A"/>
    <w:rsid w:val="00F71061"/>
    <w:rsid w:val="00F72C0B"/>
    <w:rsid w:val="00F73A11"/>
    <w:rsid w:val="00F73F0E"/>
    <w:rsid w:val="00F7495B"/>
    <w:rsid w:val="00F765A9"/>
    <w:rsid w:val="00F80CF2"/>
    <w:rsid w:val="00F81EF9"/>
    <w:rsid w:val="00F828BE"/>
    <w:rsid w:val="00F83D58"/>
    <w:rsid w:val="00F83D76"/>
    <w:rsid w:val="00F84C2F"/>
    <w:rsid w:val="00F8541A"/>
    <w:rsid w:val="00F85D6C"/>
    <w:rsid w:val="00F87175"/>
    <w:rsid w:val="00F9006C"/>
    <w:rsid w:val="00F90A7C"/>
    <w:rsid w:val="00F912E4"/>
    <w:rsid w:val="00F92AF5"/>
    <w:rsid w:val="00F93542"/>
    <w:rsid w:val="00F95395"/>
    <w:rsid w:val="00F959CF"/>
    <w:rsid w:val="00F9773A"/>
    <w:rsid w:val="00F97AD2"/>
    <w:rsid w:val="00F97DCB"/>
    <w:rsid w:val="00F97E8D"/>
    <w:rsid w:val="00FA0A0C"/>
    <w:rsid w:val="00FA1C44"/>
    <w:rsid w:val="00FA26E8"/>
    <w:rsid w:val="00FA2AE6"/>
    <w:rsid w:val="00FA37C7"/>
    <w:rsid w:val="00FA3B4D"/>
    <w:rsid w:val="00FA5743"/>
    <w:rsid w:val="00FA6D2A"/>
    <w:rsid w:val="00FA7113"/>
    <w:rsid w:val="00FA7BCE"/>
    <w:rsid w:val="00FB17BF"/>
    <w:rsid w:val="00FB1961"/>
    <w:rsid w:val="00FB3738"/>
    <w:rsid w:val="00FB62B9"/>
    <w:rsid w:val="00FB6336"/>
    <w:rsid w:val="00FB6B44"/>
    <w:rsid w:val="00FC032D"/>
    <w:rsid w:val="00FC0616"/>
    <w:rsid w:val="00FC09FD"/>
    <w:rsid w:val="00FC1EE7"/>
    <w:rsid w:val="00FC5298"/>
    <w:rsid w:val="00FC6684"/>
    <w:rsid w:val="00FC77A0"/>
    <w:rsid w:val="00FD0E49"/>
    <w:rsid w:val="00FD2FDB"/>
    <w:rsid w:val="00FD58DF"/>
    <w:rsid w:val="00FD5DA7"/>
    <w:rsid w:val="00FD6877"/>
    <w:rsid w:val="00FD6ECC"/>
    <w:rsid w:val="00FE04B0"/>
    <w:rsid w:val="00FE0AA3"/>
    <w:rsid w:val="00FE1D6A"/>
    <w:rsid w:val="00FE3CDF"/>
    <w:rsid w:val="00FE3DF4"/>
    <w:rsid w:val="00FE4201"/>
    <w:rsid w:val="00FE4D2F"/>
    <w:rsid w:val="00FE631D"/>
    <w:rsid w:val="00FE7E02"/>
    <w:rsid w:val="00FF275E"/>
    <w:rsid w:val="00FF27CD"/>
    <w:rsid w:val="00FF288E"/>
    <w:rsid w:val="00FF2E90"/>
    <w:rsid w:val="00FF370C"/>
    <w:rsid w:val="00FF4834"/>
    <w:rsid w:val="00FF4CFF"/>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4817"/>
    <o:shapelayout v:ext="edit">
      <o:idmap v:ext="edit" data="1"/>
    </o:shapelayout>
  </w:shapeDefaults>
  <w:decimalSymbol w:val="."/>
  <w:listSeparator w:val=","/>
  <w14:docId w14:val="3D3175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uiPriority w:val="99"/>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1A5A59"/>
    <w:pPr>
      <w:tabs>
        <w:tab w:val="right" w:pos="7200"/>
        <w:tab w:val="left" w:pos="7380"/>
        <w:tab w:val="right" w:pos="10800"/>
      </w:tabs>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paragraph" w:customStyle="1" w:styleId="contractsteam0">
    <w:name w:val="contractsteam0"/>
    <w:basedOn w:val="Normal"/>
    <w:rsid w:val="00CB22E3"/>
    <w:pPr>
      <w:ind w:left="2160" w:hanging="720"/>
    </w:pPr>
    <w:rPr>
      <w:szCs w:val="26"/>
    </w:rPr>
  </w:style>
  <w:style w:type="character" w:customStyle="1" w:styleId="UnresolvedMention">
    <w:name w:val="Unresolved Mention"/>
    <w:uiPriority w:val="99"/>
    <w:semiHidden/>
    <w:unhideWhenUsed/>
    <w:rsid w:val="00251DF1"/>
    <w:rPr>
      <w:color w:val="605E5C"/>
      <w:shd w:val="clear" w:color="auto" w:fill="E1DFDD"/>
    </w:rPr>
  </w:style>
  <w:style w:type="paragraph" w:customStyle="1" w:styleId="msonormal0">
    <w:name w:val="msonormal"/>
    <w:basedOn w:val="Normal"/>
    <w:rsid w:val="006B1CCC"/>
    <w:pPr>
      <w:spacing w:before="100" w:beforeAutospacing="1" w:after="100" w:afterAutospacing="1"/>
    </w:pPr>
    <w:rPr>
      <w:sz w:val="24"/>
      <w:szCs w:val="24"/>
    </w:rPr>
  </w:style>
  <w:style w:type="paragraph" w:customStyle="1" w:styleId="xl65">
    <w:name w:val="xl65"/>
    <w:basedOn w:val="Normal"/>
    <w:rsid w:val="006B1CCC"/>
    <w:pPr>
      <w:shd w:val="clear" w:color="000000" w:fill="FFFFFF"/>
      <w:spacing w:before="100" w:beforeAutospacing="1" w:after="100" w:afterAutospacing="1"/>
    </w:pPr>
    <w:rPr>
      <w:sz w:val="24"/>
      <w:szCs w:val="24"/>
    </w:rPr>
  </w:style>
  <w:style w:type="paragraph" w:customStyle="1" w:styleId="xl66">
    <w:name w:val="xl66"/>
    <w:basedOn w:val="Normal"/>
    <w:rsid w:val="006B1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24"/>
      <w:szCs w:val="24"/>
    </w:rPr>
  </w:style>
  <w:style w:type="paragraph" w:customStyle="1" w:styleId="xl67">
    <w:name w:val="xl67"/>
    <w:basedOn w:val="Normal"/>
    <w:rsid w:val="006B1CC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15"/>
      <w:szCs w:val="15"/>
    </w:rPr>
  </w:style>
  <w:style w:type="paragraph" w:styleId="Revision">
    <w:name w:val="Revision"/>
    <w:hidden/>
    <w:uiPriority w:val="99"/>
    <w:semiHidden/>
    <w:rsid w:val="00333049"/>
    <w:rPr>
      <w:sz w:val="26"/>
    </w:rPr>
  </w:style>
  <w:style w:type="table" w:customStyle="1" w:styleId="TableGrid1">
    <w:name w:val="Table Grid1"/>
    <w:basedOn w:val="TableNormal"/>
    <w:next w:val="TableGrid"/>
    <w:uiPriority w:val="39"/>
    <w:rsid w:val="003675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1FC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4216">
      <w:bodyDiv w:val="1"/>
      <w:marLeft w:val="0"/>
      <w:marRight w:val="0"/>
      <w:marTop w:val="0"/>
      <w:marBottom w:val="0"/>
      <w:divBdr>
        <w:top w:val="none" w:sz="0" w:space="0" w:color="auto"/>
        <w:left w:val="none" w:sz="0" w:space="0" w:color="auto"/>
        <w:bottom w:val="none" w:sz="0" w:space="0" w:color="auto"/>
        <w:right w:val="none" w:sz="0" w:space="0" w:color="auto"/>
      </w:divBdr>
    </w:div>
    <w:div w:id="66151189">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36138606">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29676516">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04449979">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2205016">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89626497">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sa-arbor.com/" TargetMode="External"/><Relationship Id="rId21" Type="http://schemas.openxmlformats.org/officeDocument/2006/relationships/header" Target="header2.xml"/><Relationship Id="rId42" Type="http://schemas.openxmlformats.org/officeDocument/2006/relationships/hyperlink" Target="mailto:diana@acpwa.org" TargetMode="External"/><Relationship Id="rId47" Type="http://schemas.openxmlformats.org/officeDocument/2006/relationships/hyperlink" Target="http://www.acgov.org/gsa/purchasing/standardServicesAgreement.pdf" TargetMode="External"/><Relationship Id="rId63" Type="http://schemas.openxmlformats.org/officeDocument/2006/relationships/hyperlink" Target="http://acgov.org/auditor/sleb/sourceprogram.htm" TargetMode="External"/><Relationship Id="rId68" Type="http://schemas.openxmlformats.org/officeDocument/2006/relationships/hyperlink" Target="http://www.acgov.org/gsa/departments/purchasing/policy/proprietary.htm" TargetMode="External"/><Relationship Id="rId84" Type="http://schemas.openxmlformats.org/officeDocument/2006/relationships/hyperlink" Target="http://acgov.org/auditor/sleb/overview.htm" TargetMode="External"/><Relationship Id="rId89" Type="http://schemas.openxmlformats.org/officeDocument/2006/relationships/header" Target="header22.xml"/><Relationship Id="rId7" Type="http://schemas.openxmlformats.org/officeDocument/2006/relationships/settings" Target="settings.xml"/><Relationship Id="rId71" Type="http://schemas.openxmlformats.org/officeDocument/2006/relationships/header" Target="header10.xml"/><Relationship Id="rId92"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tcia.org/" TargetMode="External"/><Relationship Id="rId107" Type="http://schemas.openxmlformats.org/officeDocument/2006/relationships/theme" Target="theme/theme1.xml"/><Relationship Id="rId11" Type="http://schemas.openxmlformats.org/officeDocument/2006/relationships/hyperlink" Target="http://www.acgov.org/gsa_app/gsa/purchasing/bid_content/contractopportunities.jsp" TargetMode="External"/><Relationship Id="rId24" Type="http://schemas.openxmlformats.org/officeDocument/2006/relationships/header" Target="header4.xml"/><Relationship Id="rId32" Type="http://schemas.openxmlformats.org/officeDocument/2006/relationships/hyperlink" Target="https://www.cdfa.ca.gov/plant/pe/InteriorExclusion/quarantine.html" TargetMode="External"/><Relationship Id="rId37" Type="http://schemas.openxmlformats.org/officeDocument/2006/relationships/hyperlink" Target="https://www.tcia.org/TCIA/BUSINESS/ANSI_A300_Standards_/TCIA/BUSINESS/A300_Standards/A300_Standards.aspx?hkey=202ff566-4364-4686-b7c1-2a365af59669" TargetMode="External"/><Relationship Id="rId40" Type="http://schemas.openxmlformats.org/officeDocument/2006/relationships/hyperlink" Target="http://www.usanorth.org/" TargetMode="External"/><Relationship Id="rId45" Type="http://schemas.openxmlformats.org/officeDocument/2006/relationships/hyperlink" Target="http://www.sba.gov/" TargetMode="External"/><Relationship Id="rId53" Type="http://schemas.openxmlformats.org/officeDocument/2006/relationships/image" Target="media/image4.png"/><Relationship Id="rId58" Type="http://schemas.openxmlformats.org/officeDocument/2006/relationships/hyperlink" Target="http://www.acgov.org/gsa/departments/purchasing/policy/ica.htm" TargetMode="External"/><Relationship Id="rId66" Type="http://schemas.openxmlformats.org/officeDocument/2006/relationships/hyperlink" Target="http://www.acgov.org/gsa/departments/purchasing/policy/genreqs.htm" TargetMode="External"/><Relationship Id="rId74" Type="http://schemas.openxmlformats.org/officeDocument/2006/relationships/header" Target="header12.xml"/><Relationship Id="rId79" Type="http://schemas.openxmlformats.org/officeDocument/2006/relationships/header" Target="header16.xml"/><Relationship Id="rId87" Type="http://schemas.openxmlformats.org/officeDocument/2006/relationships/header" Target="header20.xml"/><Relationship Id="rId102" Type="http://schemas.openxmlformats.org/officeDocument/2006/relationships/footer" Target="footer9.xml"/><Relationship Id="rId5" Type="http://schemas.openxmlformats.org/officeDocument/2006/relationships/numbering" Target="numbering.xml"/><Relationship Id="rId61" Type="http://schemas.openxmlformats.org/officeDocument/2006/relationships/hyperlink" Target="http://acgov.org/auditor/sleb/overview.htm" TargetMode="External"/><Relationship Id="rId82" Type="http://schemas.openxmlformats.org/officeDocument/2006/relationships/header" Target="header18.xml"/><Relationship Id="rId90" Type="http://schemas.openxmlformats.org/officeDocument/2006/relationships/header" Target="header23.xml"/><Relationship Id="rId95" Type="http://schemas.openxmlformats.org/officeDocument/2006/relationships/image" Target="media/image6.png"/><Relationship Id="rId19" Type="http://schemas.openxmlformats.org/officeDocument/2006/relationships/hyperlink" Target="https://www.acpwa.org/current-contracting-opportunities" TargetMode="External"/><Relationship Id="rId14" Type="http://schemas.openxmlformats.org/officeDocument/2006/relationships/hyperlink" Target="https://www.acpwa.org/current-contracting-opportunities" TargetMode="External"/><Relationship Id="rId22" Type="http://schemas.openxmlformats.org/officeDocument/2006/relationships/header" Target="header3.xml"/><Relationship Id="rId27" Type="http://schemas.openxmlformats.org/officeDocument/2006/relationships/hyperlink" Target="https://www.acpwa.org/codes-and-ordinances" TargetMode="External"/><Relationship Id="rId30" Type="http://schemas.openxmlformats.org/officeDocument/2006/relationships/hyperlink" Target="https://tcia.org/TCIA/Default.aspx?hkey=18f94022-9bd6-4327-bec9-0a790dae328c&amp;WebsiteKey=b9a41e1f-978d-4585-9172-c411c78c5c14" TargetMode="External"/><Relationship Id="rId35" Type="http://schemas.openxmlformats.org/officeDocument/2006/relationships/hyperlink" Target="http://www.acgov.org/cda/awm/" TargetMode="External"/><Relationship Id="rId43" Type="http://schemas.openxmlformats.org/officeDocument/2006/relationships/header" Target="header5.xml"/><Relationship Id="rId48" Type="http://schemas.openxmlformats.org/officeDocument/2006/relationships/hyperlink" Target="http://www.acgov.org/gsa/departments/purchasing/policy/proprietary.htm" TargetMode="External"/><Relationship Id="rId56" Type="http://schemas.openxmlformats.org/officeDocument/2006/relationships/hyperlink" Target="http://www.acgov.org/gsa/departments/purchasing/policy/debar.htm" TargetMode="External"/><Relationship Id="rId64" Type="http://schemas.openxmlformats.org/officeDocument/2006/relationships/hyperlink" Target="http://www.acgov.org/gsa/departments/purchasing/policy/compliance.htm" TargetMode="External"/><Relationship Id="rId69" Type="http://schemas.openxmlformats.org/officeDocument/2006/relationships/hyperlink" Target="http://www.acgov.org/gsa/departments/purchasing/policy/proprietary.htm" TargetMode="External"/><Relationship Id="rId77" Type="http://schemas.openxmlformats.org/officeDocument/2006/relationships/header" Target="header14.xml"/><Relationship Id="rId100" Type="http://schemas.openxmlformats.org/officeDocument/2006/relationships/hyperlink" Target="http://www.acgov.org/gsa/departments/purchasing/policy/slebpref.htm" TargetMode="External"/><Relationship Id="rId105"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footer" Target="footer3.xml"/><Relationship Id="rId72" Type="http://schemas.openxmlformats.org/officeDocument/2006/relationships/footer" Target="footer4.xml"/><Relationship Id="rId80" Type="http://schemas.openxmlformats.org/officeDocument/2006/relationships/header" Target="header17.xml"/><Relationship Id="rId85" Type="http://schemas.openxmlformats.org/officeDocument/2006/relationships/hyperlink" Target="http://www.elationsys.com/elationsys/" TargetMode="External"/><Relationship Id="rId93" Type="http://schemas.openxmlformats.org/officeDocument/2006/relationships/header" Target="header26.xml"/><Relationship Id="rId98"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yperlink" Target="https://www.acpwa.org/current-contracting-opportunities" TargetMode="External"/><Relationship Id="rId17" Type="http://schemas.openxmlformats.org/officeDocument/2006/relationships/footer" Target="footer1.xml"/><Relationship Id="rId25" Type="http://schemas.openxmlformats.org/officeDocument/2006/relationships/hyperlink" Target="http://www.isa-arbor.com/" TargetMode="External"/><Relationship Id="rId33" Type="http://schemas.openxmlformats.org/officeDocument/2006/relationships/hyperlink" Target="http://www.suddenoakdeath.org/about-sudden-oak-death/" TargetMode="External"/><Relationship Id="rId38" Type="http://schemas.openxmlformats.org/officeDocument/2006/relationships/hyperlink" Target="https://www.tcia.org/TCIA/BUSINESS/ANSI_A300_Standards_/TCIA/BUSINESS/A300_Standards/A300_Standards.aspx?hkey=202ff566-4364-4686-b7c1-2a365af59669" TargetMode="External"/><Relationship Id="rId46" Type="http://schemas.openxmlformats.org/officeDocument/2006/relationships/hyperlink" Target="https://www.sba.gov/" TargetMode="External"/><Relationship Id="rId59" Type="http://schemas.openxmlformats.org/officeDocument/2006/relationships/hyperlink" Target="http://www.acgov.org/gsa/departments/purchasing/policy/environ.htm" TargetMode="External"/><Relationship Id="rId67" Type="http://schemas.openxmlformats.org/officeDocument/2006/relationships/hyperlink" Target="http://www.acgov.org/gsa/departments/purchasing/policy/genreqs.htm" TargetMode="External"/><Relationship Id="rId103" Type="http://schemas.openxmlformats.org/officeDocument/2006/relationships/header" Target="header31.xml"/><Relationship Id="rId20" Type="http://schemas.openxmlformats.org/officeDocument/2006/relationships/image" Target="media/image3.jpeg"/><Relationship Id="rId41" Type="http://schemas.openxmlformats.org/officeDocument/2006/relationships/hyperlink" Target="https://www.usanorth811.org/" TargetMode="External"/><Relationship Id="rId54" Type="http://schemas.openxmlformats.org/officeDocument/2006/relationships/image" Target="media/image5.png"/><Relationship Id="rId62" Type="http://schemas.openxmlformats.org/officeDocument/2006/relationships/hyperlink" Target="http://www.acgov.org/gsa/departments/purchasing/policy/first.htm" TargetMode="External"/><Relationship Id="rId70" Type="http://schemas.openxmlformats.org/officeDocument/2006/relationships/header" Target="header9.xml"/><Relationship Id="rId75" Type="http://schemas.openxmlformats.org/officeDocument/2006/relationships/header" Target="header13.xml"/><Relationship Id="rId83" Type="http://schemas.openxmlformats.org/officeDocument/2006/relationships/hyperlink" Target="http://acgov.org/auditor/sleb/overview.htm" TargetMode="External"/><Relationship Id="rId88" Type="http://schemas.openxmlformats.org/officeDocument/2006/relationships/header" Target="header21.xml"/><Relationship Id="rId91" Type="http://schemas.openxmlformats.org/officeDocument/2006/relationships/header" Target="header24.xml"/><Relationship Id="rId96"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footer" Target="footer2.xml"/><Relationship Id="rId28" Type="http://schemas.openxmlformats.org/officeDocument/2006/relationships/hyperlink" Target="https://library.municode.com/ca/alameda_county/codes/code_of_ordinances?nodeId=TIT12PUROPA_CH12.11RETRCORI-W" TargetMode="External"/><Relationship Id="rId36" Type="http://schemas.openxmlformats.org/officeDocument/2006/relationships/hyperlink" Target="file:///C:\Users\kahlee\AppData\Local\Microsoft\Windows\INetCache\Content.Outlook\RJR03GLU\International%20Society%20of%20Arboriculture%20(ISA)%20(https:\wwv.isa-arbor.com\store\shop)," TargetMode="External"/><Relationship Id="rId49" Type="http://schemas.openxmlformats.org/officeDocument/2006/relationships/header" Target="header6.xml"/><Relationship Id="rId57" Type="http://schemas.openxmlformats.org/officeDocument/2006/relationships/hyperlink" Target="http://www.acgov.org/gsa/departments/purchasing/policy/ica.htm"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recyclingrulesac.org/ordinance-overview/" TargetMode="External"/><Relationship Id="rId44" Type="http://schemas.openxmlformats.org/officeDocument/2006/relationships/hyperlink" Target="http://acgov.org/auditor/sleb/overview.htm" TargetMode="External"/><Relationship Id="rId52" Type="http://schemas.openxmlformats.org/officeDocument/2006/relationships/header" Target="header8.xml"/><Relationship Id="rId60" Type="http://schemas.openxmlformats.org/officeDocument/2006/relationships/hyperlink" Target="http://www.acgov.org/gsa/departments/purchasing/policy/environ.htm" TargetMode="External"/><Relationship Id="rId65" Type="http://schemas.openxmlformats.org/officeDocument/2006/relationships/hyperlink" Target="http://acgov.org/auditor/sleb/elation.htm" TargetMode="External"/><Relationship Id="rId73" Type="http://schemas.openxmlformats.org/officeDocument/2006/relationships/header" Target="header11.xml"/><Relationship Id="rId78" Type="http://schemas.openxmlformats.org/officeDocument/2006/relationships/header" Target="header15.xml"/><Relationship Id="rId81" Type="http://schemas.openxmlformats.org/officeDocument/2006/relationships/footer" Target="footer6.xml"/><Relationship Id="rId86" Type="http://schemas.openxmlformats.org/officeDocument/2006/relationships/header" Target="header19.xml"/><Relationship Id="rId94" Type="http://schemas.openxmlformats.org/officeDocument/2006/relationships/header" Target="header27.xml"/><Relationship Id="rId99" Type="http://schemas.openxmlformats.org/officeDocument/2006/relationships/header" Target="header30.xml"/><Relationship Id="rId10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cgov.org/gsa_app/gsa/purchasing/bid_content/contractopportunities.jsp" TargetMode="External"/><Relationship Id="rId18" Type="http://schemas.openxmlformats.org/officeDocument/2006/relationships/hyperlink" Target="http://www.acgov.org/gsa_app/gsa/purchasing/bid_content/contractopportunities.jsp" TargetMode="External"/><Relationship Id="rId39" Type="http://schemas.openxmlformats.org/officeDocument/2006/relationships/hyperlink" Target="http://www.isa-arbor.com/store/product.aspx?ProductID=122" TargetMode="External"/><Relationship Id="rId34" Type="http://schemas.openxmlformats.org/officeDocument/2006/relationships/hyperlink" Target="https://www.cdfa.ca.gov/plant/lbam/regulation.html" TargetMode="External"/><Relationship Id="rId50" Type="http://schemas.openxmlformats.org/officeDocument/2006/relationships/header" Target="header7.xml"/><Relationship Id="rId55" Type="http://schemas.openxmlformats.org/officeDocument/2006/relationships/hyperlink" Target="http://www.acgov.org/gsa/departments/purchasing/policy/debar.htm" TargetMode="External"/><Relationship Id="rId76" Type="http://schemas.openxmlformats.org/officeDocument/2006/relationships/footer" Target="footer5.xml"/><Relationship Id="rId97" Type="http://schemas.openxmlformats.org/officeDocument/2006/relationships/header" Target="header29.xml"/><Relationship Id="rId104"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31BEDD66020498A24C2B219EA0BB5" ma:contentTypeVersion="11" ma:contentTypeDescription="Create a new document." ma:contentTypeScope="" ma:versionID="b55b32abcfd95eecb6395bc2a551b580">
  <xsd:schema xmlns:xsd="http://www.w3.org/2001/XMLSchema" xmlns:xs="http://www.w3.org/2001/XMLSchema" xmlns:p="http://schemas.microsoft.com/office/2006/metadata/properties" xmlns:ns3="4228b889-4773-4203-9379-7de7aa4242e5" xmlns:ns4="38c9329f-3931-40b7-b874-e3b359cba3c2" targetNamespace="http://schemas.microsoft.com/office/2006/metadata/properties" ma:root="true" ma:fieldsID="f17da3572e558570ec85b31ee42295a1" ns3:_="" ns4:_="">
    <xsd:import namespace="4228b889-4773-4203-9379-7de7aa4242e5"/>
    <xsd:import namespace="38c9329f-3931-40b7-b874-e3b359cba3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8b889-4773-4203-9379-7de7aa4242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9329f-3931-40b7-b874-e3b359cba3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880D-8665-476F-94DA-7FBED56B9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8b889-4773-4203-9379-7de7aa4242e5"/>
    <ds:schemaRef ds:uri="38c9329f-3931-40b7-b874-e3b359c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2D6AB-8682-4D61-90B7-8C8A94DF0F6D}">
  <ds:schemaRefs>
    <ds:schemaRef ds:uri="http://schemas.microsoft.com/office/2006/metadata/properties"/>
    <ds:schemaRef ds:uri="38c9329f-3931-40b7-b874-e3b359cba3c2"/>
    <ds:schemaRef ds:uri="http://purl.org/dc/terms/"/>
    <ds:schemaRef ds:uri="http://schemas.openxmlformats.org/package/2006/metadata/core-properties"/>
    <ds:schemaRef ds:uri="http://purl.org/dc/dcmitype/"/>
    <ds:schemaRef ds:uri="http://schemas.microsoft.com/office/infopath/2007/PartnerControls"/>
    <ds:schemaRef ds:uri="4228b889-4773-4203-9379-7de7aa4242e5"/>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5979C5AB-147F-4C4C-842C-F44FF3C20FCE}">
  <ds:schemaRefs>
    <ds:schemaRef ds:uri="http://schemas.microsoft.com/sharepoint/v3/contenttype/forms"/>
  </ds:schemaRefs>
</ds:datastoreItem>
</file>

<file path=customXml/itemProps4.xml><?xml version="1.0" encoding="utf-8"?>
<ds:datastoreItem xmlns:ds="http://schemas.openxmlformats.org/officeDocument/2006/customXml" ds:itemID="{95734ED1-03EE-4632-8689-1FA47650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13686</Words>
  <Characters>84464</Characters>
  <Application>Microsoft Office Word</Application>
  <DocSecurity>4</DocSecurity>
  <Lines>703</Lines>
  <Paragraphs>195</Paragraphs>
  <ScaleCrop>false</ScaleCrop>
  <HeadingPairs>
    <vt:vector size="2" baseType="variant">
      <vt:variant>
        <vt:lpstr>Title</vt:lpstr>
      </vt:variant>
      <vt:variant>
        <vt:i4>1</vt:i4>
      </vt:variant>
    </vt:vector>
  </HeadingPairs>
  <TitlesOfParts>
    <vt:vector size="1" baseType="lpstr">
      <vt:lpstr>901595 RFQ Tree Trimming and Removal SVC_Draft</vt:lpstr>
    </vt:vector>
  </TitlesOfParts>
  <LinksUpToDate>false</LinksUpToDate>
  <CharactersWithSpaces>97955</CharactersWithSpaces>
  <SharedDoc>false</SharedDoc>
  <HLinks>
    <vt:vector size="402" baseType="variant">
      <vt:variant>
        <vt:i4>3997798</vt:i4>
      </vt:variant>
      <vt:variant>
        <vt:i4>672</vt:i4>
      </vt:variant>
      <vt:variant>
        <vt:i4>0</vt:i4>
      </vt:variant>
      <vt:variant>
        <vt:i4>5</vt:i4>
      </vt:variant>
      <vt:variant>
        <vt:lpwstr>http://www.acgov.org/gsa/departments/purchasing/policy/slebpref.htm</vt:lpwstr>
      </vt:variant>
      <vt:variant>
        <vt:lpwstr/>
      </vt:variant>
      <vt:variant>
        <vt:i4>4718675</vt:i4>
      </vt:variant>
      <vt:variant>
        <vt:i4>376</vt:i4>
      </vt:variant>
      <vt:variant>
        <vt:i4>0</vt:i4>
      </vt:variant>
      <vt:variant>
        <vt:i4>5</vt:i4>
      </vt:variant>
      <vt:variant>
        <vt:lpwstr>http://www.elationsys.com/elationsys/</vt:lpwstr>
      </vt:variant>
      <vt:variant>
        <vt:lpwstr/>
      </vt:variant>
      <vt:variant>
        <vt:i4>7733351</vt:i4>
      </vt:variant>
      <vt:variant>
        <vt:i4>373</vt:i4>
      </vt:variant>
      <vt:variant>
        <vt:i4>0</vt:i4>
      </vt:variant>
      <vt:variant>
        <vt:i4>5</vt:i4>
      </vt:variant>
      <vt:variant>
        <vt:lpwstr>http://acgov.org/auditor/sleb/overview.htm</vt:lpwstr>
      </vt:variant>
      <vt:variant>
        <vt:lpwstr/>
      </vt:variant>
      <vt:variant>
        <vt:i4>7733351</vt:i4>
      </vt:variant>
      <vt:variant>
        <vt:i4>370</vt:i4>
      </vt:variant>
      <vt:variant>
        <vt:i4>0</vt:i4>
      </vt:variant>
      <vt:variant>
        <vt:i4>5</vt:i4>
      </vt:variant>
      <vt:variant>
        <vt:lpwstr>http://acgov.org/auditor/sleb/overview.htm</vt:lpwstr>
      </vt:variant>
      <vt:variant>
        <vt:lpwstr/>
      </vt:variant>
      <vt:variant>
        <vt:i4>2031623</vt:i4>
      </vt:variant>
      <vt:variant>
        <vt:i4>268</vt:i4>
      </vt:variant>
      <vt:variant>
        <vt:i4>0</vt:i4>
      </vt:variant>
      <vt:variant>
        <vt:i4>5</vt:i4>
      </vt:variant>
      <vt:variant>
        <vt:lpwstr/>
      </vt:variant>
      <vt:variant>
        <vt:lpwstr>SLEBCerta</vt:lpwstr>
      </vt:variant>
      <vt:variant>
        <vt:i4>7405603</vt:i4>
      </vt:variant>
      <vt:variant>
        <vt:i4>261</vt:i4>
      </vt:variant>
      <vt:variant>
        <vt:i4>0</vt:i4>
      </vt:variant>
      <vt:variant>
        <vt:i4>5</vt:i4>
      </vt:variant>
      <vt:variant>
        <vt:lpwstr>http://www.acgov.org/gsa/departments/purchasing/policy/proprietary.htm</vt:lpwstr>
      </vt:variant>
      <vt:variant>
        <vt:lpwstr/>
      </vt:variant>
      <vt:variant>
        <vt:i4>7405603</vt:i4>
      </vt:variant>
      <vt:variant>
        <vt:i4>258</vt:i4>
      </vt:variant>
      <vt:variant>
        <vt:i4>0</vt:i4>
      </vt:variant>
      <vt:variant>
        <vt:i4>5</vt:i4>
      </vt:variant>
      <vt:variant>
        <vt:lpwstr>http://www.acgov.org/gsa/departments/purchasing/policy/proprietary.htm</vt:lpwstr>
      </vt:variant>
      <vt:variant>
        <vt:lpwstr/>
      </vt:variant>
      <vt:variant>
        <vt:i4>8257576</vt:i4>
      </vt:variant>
      <vt:variant>
        <vt:i4>255</vt:i4>
      </vt:variant>
      <vt:variant>
        <vt:i4>0</vt:i4>
      </vt:variant>
      <vt:variant>
        <vt:i4>5</vt:i4>
      </vt:variant>
      <vt:variant>
        <vt:lpwstr>http://www.acgov.org/gsa/departments/purchasing/policy/genreqs.htm</vt:lpwstr>
      </vt:variant>
      <vt:variant>
        <vt:lpwstr/>
      </vt:variant>
      <vt:variant>
        <vt:i4>8257576</vt:i4>
      </vt:variant>
      <vt:variant>
        <vt:i4>252</vt:i4>
      </vt:variant>
      <vt:variant>
        <vt:i4>0</vt:i4>
      </vt:variant>
      <vt:variant>
        <vt:i4>5</vt:i4>
      </vt:variant>
      <vt:variant>
        <vt:lpwstr>http://www.acgov.org/gsa/departments/purchasing/policy/genreqs.htm</vt:lpwstr>
      </vt:variant>
      <vt:variant>
        <vt:lpwstr/>
      </vt:variant>
      <vt:variant>
        <vt:i4>4456527</vt:i4>
      </vt:variant>
      <vt:variant>
        <vt:i4>249</vt:i4>
      </vt:variant>
      <vt:variant>
        <vt:i4>0</vt:i4>
      </vt:variant>
      <vt:variant>
        <vt:i4>5</vt:i4>
      </vt:variant>
      <vt:variant>
        <vt:lpwstr>http://acgov.org/auditor/sleb/elation.htm</vt:lpwstr>
      </vt:variant>
      <vt:variant>
        <vt:lpwstr/>
      </vt:variant>
      <vt:variant>
        <vt:i4>6160385</vt:i4>
      </vt:variant>
      <vt:variant>
        <vt:i4>246</vt:i4>
      </vt:variant>
      <vt:variant>
        <vt:i4>0</vt:i4>
      </vt:variant>
      <vt:variant>
        <vt:i4>5</vt:i4>
      </vt:variant>
      <vt:variant>
        <vt:lpwstr>http://www.acgov.org/gsa/departments/purchasing/policy/compliance.htm</vt:lpwstr>
      </vt:variant>
      <vt:variant>
        <vt:lpwstr/>
      </vt:variant>
      <vt:variant>
        <vt:i4>4128809</vt:i4>
      </vt:variant>
      <vt:variant>
        <vt:i4>243</vt:i4>
      </vt:variant>
      <vt:variant>
        <vt:i4>0</vt:i4>
      </vt:variant>
      <vt:variant>
        <vt:i4>5</vt:i4>
      </vt:variant>
      <vt:variant>
        <vt:lpwstr>http://acgov.org/auditor/sleb/sourceprogram.htm</vt:lpwstr>
      </vt:variant>
      <vt:variant>
        <vt:lpwstr/>
      </vt:variant>
      <vt:variant>
        <vt:i4>65620</vt:i4>
      </vt:variant>
      <vt:variant>
        <vt:i4>240</vt:i4>
      </vt:variant>
      <vt:variant>
        <vt:i4>0</vt:i4>
      </vt:variant>
      <vt:variant>
        <vt:i4>5</vt:i4>
      </vt:variant>
      <vt:variant>
        <vt:lpwstr>http://www.acgov.org/gsa/departments/purchasing/policy/first.htm</vt:lpwstr>
      </vt:variant>
      <vt:variant>
        <vt:lpwstr/>
      </vt:variant>
      <vt:variant>
        <vt:i4>7733351</vt:i4>
      </vt:variant>
      <vt:variant>
        <vt:i4>237</vt:i4>
      </vt:variant>
      <vt:variant>
        <vt:i4>0</vt:i4>
      </vt:variant>
      <vt:variant>
        <vt:i4>5</vt:i4>
      </vt:variant>
      <vt:variant>
        <vt:lpwstr>http://acgov.org/auditor/sleb/overview.htm</vt:lpwstr>
      </vt:variant>
      <vt:variant>
        <vt:lpwstr/>
      </vt:variant>
      <vt:variant>
        <vt:i4>7208998</vt:i4>
      </vt:variant>
      <vt:variant>
        <vt:i4>234</vt:i4>
      </vt:variant>
      <vt:variant>
        <vt:i4>0</vt:i4>
      </vt:variant>
      <vt:variant>
        <vt:i4>5</vt:i4>
      </vt:variant>
      <vt:variant>
        <vt:lpwstr>http://www.acgov.org/gsa/departments/purchasing/policy/environ.htm</vt:lpwstr>
      </vt:variant>
      <vt:variant>
        <vt:lpwstr/>
      </vt:variant>
      <vt:variant>
        <vt:i4>7208998</vt:i4>
      </vt:variant>
      <vt:variant>
        <vt:i4>231</vt:i4>
      </vt:variant>
      <vt:variant>
        <vt:i4>0</vt:i4>
      </vt:variant>
      <vt:variant>
        <vt:i4>5</vt:i4>
      </vt:variant>
      <vt:variant>
        <vt:lpwstr>http://www.acgov.org/gsa/departments/purchasing/policy/environ.htm</vt:lpwstr>
      </vt:variant>
      <vt:variant>
        <vt:lpwstr/>
      </vt:variant>
      <vt:variant>
        <vt:i4>6881325</vt:i4>
      </vt:variant>
      <vt:variant>
        <vt:i4>228</vt:i4>
      </vt:variant>
      <vt:variant>
        <vt:i4>0</vt:i4>
      </vt:variant>
      <vt:variant>
        <vt:i4>5</vt:i4>
      </vt:variant>
      <vt:variant>
        <vt:lpwstr>http://www.acgov.org/gsa/departments/purchasing/policy/ica.htm</vt:lpwstr>
      </vt:variant>
      <vt:variant>
        <vt:lpwstr/>
      </vt:variant>
      <vt:variant>
        <vt:i4>6881325</vt:i4>
      </vt:variant>
      <vt:variant>
        <vt:i4>225</vt:i4>
      </vt:variant>
      <vt:variant>
        <vt:i4>0</vt:i4>
      </vt:variant>
      <vt:variant>
        <vt:i4>5</vt:i4>
      </vt:variant>
      <vt:variant>
        <vt:lpwstr>http://www.acgov.org/gsa/departments/purchasing/policy/ica.htm</vt:lpwstr>
      </vt:variant>
      <vt:variant>
        <vt:lpwstr/>
      </vt:variant>
      <vt:variant>
        <vt:i4>1376330</vt:i4>
      </vt:variant>
      <vt:variant>
        <vt:i4>222</vt:i4>
      </vt:variant>
      <vt:variant>
        <vt:i4>0</vt:i4>
      </vt:variant>
      <vt:variant>
        <vt:i4>5</vt:i4>
      </vt:variant>
      <vt:variant>
        <vt:lpwstr>http://www.acgov.org/gsa/departments/purchasing/policy/debar.htm</vt:lpwstr>
      </vt:variant>
      <vt:variant>
        <vt:lpwstr/>
      </vt:variant>
      <vt:variant>
        <vt:i4>1376330</vt:i4>
      </vt:variant>
      <vt:variant>
        <vt:i4>219</vt:i4>
      </vt:variant>
      <vt:variant>
        <vt:i4>0</vt:i4>
      </vt:variant>
      <vt:variant>
        <vt:i4>5</vt:i4>
      </vt:variant>
      <vt:variant>
        <vt:lpwstr>http://www.acgov.org/gsa/departments/purchasing/policy/debar.htm</vt:lpwstr>
      </vt:variant>
      <vt:variant>
        <vt:lpwstr/>
      </vt:variant>
      <vt:variant>
        <vt:i4>7405603</vt:i4>
      </vt:variant>
      <vt:variant>
        <vt:i4>213</vt:i4>
      </vt:variant>
      <vt:variant>
        <vt:i4>0</vt:i4>
      </vt:variant>
      <vt:variant>
        <vt:i4>5</vt:i4>
      </vt:variant>
      <vt:variant>
        <vt:lpwstr>http://www.acgov.org/gsa/departments/purchasing/policy/proprietary.htm</vt:lpwstr>
      </vt:variant>
      <vt:variant>
        <vt:lpwstr/>
      </vt:variant>
      <vt:variant>
        <vt:i4>5963888</vt:i4>
      </vt:variant>
      <vt:variant>
        <vt:i4>210</vt:i4>
      </vt:variant>
      <vt:variant>
        <vt:i4>0</vt:i4>
      </vt:variant>
      <vt:variant>
        <vt:i4>5</vt:i4>
      </vt:variant>
      <vt:variant>
        <vt:lpwstr>../../../Users/kahlee/AppData/Local/Microsoft/Windows/INetCache/Content.Outlook/RJR03GLU/diana@acpwa.org</vt:lpwstr>
      </vt:variant>
      <vt:variant>
        <vt:lpwstr/>
      </vt:variant>
      <vt:variant>
        <vt:i4>5963888</vt:i4>
      </vt:variant>
      <vt:variant>
        <vt:i4>207</vt:i4>
      </vt:variant>
      <vt:variant>
        <vt:i4>0</vt:i4>
      </vt:variant>
      <vt:variant>
        <vt:i4>5</vt:i4>
      </vt:variant>
      <vt:variant>
        <vt:lpwstr>../../../Users/kahlee/AppData/Local/Microsoft/Windows/INetCache/Content.Outlook/RJR03GLU/diana@acpwa.org</vt:lpwstr>
      </vt:variant>
      <vt:variant>
        <vt:lpwstr/>
      </vt:variant>
      <vt:variant>
        <vt:i4>5898260</vt:i4>
      </vt:variant>
      <vt:variant>
        <vt:i4>204</vt:i4>
      </vt:variant>
      <vt:variant>
        <vt:i4>0</vt:i4>
      </vt:variant>
      <vt:variant>
        <vt:i4>5</vt:i4>
      </vt:variant>
      <vt:variant>
        <vt:lpwstr>http://www.acgov.org/gsa/purchasing/standardServicesAgreement.pdf</vt:lpwstr>
      </vt:variant>
      <vt:variant>
        <vt:lpwstr/>
      </vt:variant>
      <vt:variant>
        <vt:i4>2621555</vt:i4>
      </vt:variant>
      <vt:variant>
        <vt:i4>201</vt:i4>
      </vt:variant>
      <vt:variant>
        <vt:i4>0</vt:i4>
      </vt:variant>
      <vt:variant>
        <vt:i4>5</vt:i4>
      </vt:variant>
      <vt:variant>
        <vt:lpwstr>http://www.sba.gov/</vt:lpwstr>
      </vt:variant>
      <vt:variant>
        <vt:lpwstr/>
      </vt:variant>
      <vt:variant>
        <vt:i4>7733351</vt:i4>
      </vt:variant>
      <vt:variant>
        <vt:i4>198</vt:i4>
      </vt:variant>
      <vt:variant>
        <vt:i4>0</vt:i4>
      </vt:variant>
      <vt:variant>
        <vt:i4>5</vt:i4>
      </vt:variant>
      <vt:variant>
        <vt:lpwstr>http://acgov.org/auditor/sleb/overview.htm</vt:lpwstr>
      </vt:variant>
      <vt:variant>
        <vt:lpwstr/>
      </vt:variant>
      <vt:variant>
        <vt:i4>8257605</vt:i4>
      </vt:variant>
      <vt:variant>
        <vt:i4>195</vt:i4>
      </vt:variant>
      <vt:variant>
        <vt:i4>0</vt:i4>
      </vt:variant>
      <vt:variant>
        <vt:i4>5</vt:i4>
      </vt:variant>
      <vt:variant>
        <vt:lpwstr>mailto:diana@acpwa.org</vt:lpwstr>
      </vt:variant>
      <vt:variant>
        <vt:lpwstr/>
      </vt:variant>
      <vt:variant>
        <vt:i4>5701727</vt:i4>
      </vt:variant>
      <vt:variant>
        <vt:i4>192</vt:i4>
      </vt:variant>
      <vt:variant>
        <vt:i4>0</vt:i4>
      </vt:variant>
      <vt:variant>
        <vt:i4>5</vt:i4>
      </vt:variant>
      <vt:variant>
        <vt:lpwstr>http://www.usanorth.org/</vt:lpwstr>
      </vt:variant>
      <vt:variant>
        <vt:lpwstr/>
      </vt:variant>
      <vt:variant>
        <vt:i4>4718598</vt:i4>
      </vt:variant>
      <vt:variant>
        <vt:i4>189</vt:i4>
      </vt:variant>
      <vt:variant>
        <vt:i4>0</vt:i4>
      </vt:variant>
      <vt:variant>
        <vt:i4>5</vt:i4>
      </vt:variant>
      <vt:variant>
        <vt:lpwstr>http://docs.cpuc.ca.gov/PublishedDocs/Published/G000/M146/K646/146646565.pdf</vt:lpwstr>
      </vt:variant>
      <vt:variant>
        <vt:lpwstr/>
      </vt:variant>
      <vt:variant>
        <vt:i4>393295</vt:i4>
      </vt:variant>
      <vt:variant>
        <vt:i4>186</vt:i4>
      </vt:variant>
      <vt:variant>
        <vt:i4>0</vt:i4>
      </vt:variant>
      <vt:variant>
        <vt:i4>5</vt:i4>
      </vt:variant>
      <vt:variant>
        <vt:lpwstr>http://www.isa-arbor.com/store/product.aspx?ProductID=122</vt:lpwstr>
      </vt:variant>
      <vt:variant>
        <vt:lpwstr/>
      </vt:variant>
      <vt:variant>
        <vt:i4>6750216</vt:i4>
      </vt:variant>
      <vt:variant>
        <vt:i4>183</vt:i4>
      </vt:variant>
      <vt:variant>
        <vt:i4>0</vt:i4>
      </vt:variant>
      <vt:variant>
        <vt:i4>5</vt:i4>
      </vt:variant>
      <vt:variant>
        <vt:lpwstr>https://www.tcia.org/TCIA/BUSINESS/ANSI_A300_Standards_/TCIA/BUSINESS/A300_Standards/A300_Standards.aspx?hkey=202ff566-4364-4686-b7c1-2a365af59669</vt:lpwstr>
      </vt:variant>
      <vt:variant>
        <vt:lpwstr/>
      </vt:variant>
      <vt:variant>
        <vt:i4>786507</vt:i4>
      </vt:variant>
      <vt:variant>
        <vt:i4>180</vt:i4>
      </vt:variant>
      <vt:variant>
        <vt:i4>0</vt:i4>
      </vt:variant>
      <vt:variant>
        <vt:i4>5</vt:i4>
      </vt:variant>
      <vt:variant>
        <vt:lpwstr>http://www.isa-arbor.com/store/product.aspx?ProductID=58</vt:lpwstr>
      </vt:variant>
      <vt:variant>
        <vt:lpwstr/>
      </vt:variant>
      <vt:variant>
        <vt:i4>6094867</vt:i4>
      </vt:variant>
      <vt:variant>
        <vt:i4>177</vt:i4>
      </vt:variant>
      <vt:variant>
        <vt:i4>0</vt:i4>
      </vt:variant>
      <vt:variant>
        <vt:i4>5</vt:i4>
      </vt:variant>
      <vt:variant>
        <vt:lpwstr>http://www.acgov.org/cda/awm/</vt:lpwstr>
      </vt:variant>
      <vt:variant>
        <vt:lpwstr/>
      </vt:variant>
      <vt:variant>
        <vt:i4>3538991</vt:i4>
      </vt:variant>
      <vt:variant>
        <vt:i4>174</vt:i4>
      </vt:variant>
      <vt:variant>
        <vt:i4>0</vt:i4>
      </vt:variant>
      <vt:variant>
        <vt:i4>5</vt:i4>
      </vt:variant>
      <vt:variant>
        <vt:lpwstr>https://www.cdfa.ca.gov/plant/lbam/regulation.html</vt:lpwstr>
      </vt:variant>
      <vt:variant>
        <vt:lpwstr/>
      </vt:variant>
      <vt:variant>
        <vt:i4>1245267</vt:i4>
      </vt:variant>
      <vt:variant>
        <vt:i4>171</vt:i4>
      </vt:variant>
      <vt:variant>
        <vt:i4>0</vt:i4>
      </vt:variant>
      <vt:variant>
        <vt:i4>5</vt:i4>
      </vt:variant>
      <vt:variant>
        <vt:lpwstr>http://www.suddenoakdeath.org/about-sudden-oak-death/</vt:lpwstr>
      </vt:variant>
      <vt:variant>
        <vt:lpwstr/>
      </vt:variant>
      <vt:variant>
        <vt:i4>2162806</vt:i4>
      </vt:variant>
      <vt:variant>
        <vt:i4>168</vt:i4>
      </vt:variant>
      <vt:variant>
        <vt:i4>0</vt:i4>
      </vt:variant>
      <vt:variant>
        <vt:i4>5</vt:i4>
      </vt:variant>
      <vt:variant>
        <vt:lpwstr>https://www.cdfa.ca.gov/plant/pe/InteriorExclusion/quarantine.html</vt:lpwstr>
      </vt:variant>
      <vt:variant>
        <vt:lpwstr/>
      </vt:variant>
      <vt:variant>
        <vt:i4>8060991</vt:i4>
      </vt:variant>
      <vt:variant>
        <vt:i4>165</vt:i4>
      </vt:variant>
      <vt:variant>
        <vt:i4>0</vt:i4>
      </vt:variant>
      <vt:variant>
        <vt:i4>5</vt:i4>
      </vt:variant>
      <vt:variant>
        <vt:lpwstr>http://www.recyclingrulesac.org/ordinance-overview/</vt:lpwstr>
      </vt:variant>
      <vt:variant>
        <vt:lpwstr/>
      </vt:variant>
      <vt:variant>
        <vt:i4>4521987</vt:i4>
      </vt:variant>
      <vt:variant>
        <vt:i4>162</vt:i4>
      </vt:variant>
      <vt:variant>
        <vt:i4>0</vt:i4>
      </vt:variant>
      <vt:variant>
        <vt:i4>5</vt:i4>
      </vt:variant>
      <vt:variant>
        <vt:lpwstr>http://tcia.org/</vt:lpwstr>
      </vt:variant>
      <vt:variant>
        <vt:lpwstr/>
      </vt:variant>
      <vt:variant>
        <vt:i4>2162727</vt:i4>
      </vt:variant>
      <vt:variant>
        <vt:i4>159</vt:i4>
      </vt:variant>
      <vt:variant>
        <vt:i4>0</vt:i4>
      </vt:variant>
      <vt:variant>
        <vt:i4>5</vt:i4>
      </vt:variant>
      <vt:variant>
        <vt:lpwstr>https://www.acpwa.org/codes-and-ordinances</vt:lpwstr>
      </vt:variant>
      <vt:variant>
        <vt:lpwstr/>
      </vt:variant>
      <vt:variant>
        <vt:i4>6029394</vt:i4>
      </vt:variant>
      <vt:variant>
        <vt:i4>156</vt:i4>
      </vt:variant>
      <vt:variant>
        <vt:i4>0</vt:i4>
      </vt:variant>
      <vt:variant>
        <vt:i4>5</vt:i4>
      </vt:variant>
      <vt:variant>
        <vt:lpwstr>http://www.isa-arbor.com/</vt:lpwstr>
      </vt:variant>
      <vt:variant>
        <vt:lpwstr/>
      </vt:variant>
      <vt:variant>
        <vt:i4>786552</vt:i4>
      </vt:variant>
      <vt:variant>
        <vt:i4>153</vt:i4>
      </vt:variant>
      <vt:variant>
        <vt:i4>0</vt:i4>
      </vt:variant>
      <vt:variant>
        <vt:i4>5</vt:i4>
      </vt:variant>
      <vt:variant>
        <vt:lpwstr>http://leginfo.legislature.ca.gov/faces/codes_displaySection.xhtml?lawCode=PCC&amp;sectionNum=4104</vt:lpwstr>
      </vt:variant>
      <vt:variant>
        <vt:lpwstr/>
      </vt:variant>
      <vt:variant>
        <vt:i4>1179700</vt:i4>
      </vt:variant>
      <vt:variant>
        <vt:i4>146</vt:i4>
      </vt:variant>
      <vt:variant>
        <vt:i4>0</vt:i4>
      </vt:variant>
      <vt:variant>
        <vt:i4>5</vt:i4>
      </vt:variant>
      <vt:variant>
        <vt:lpwstr/>
      </vt:variant>
      <vt:variant>
        <vt:lpwstr>_Toc66693973</vt:lpwstr>
      </vt:variant>
      <vt:variant>
        <vt:i4>1245236</vt:i4>
      </vt:variant>
      <vt:variant>
        <vt:i4>140</vt:i4>
      </vt:variant>
      <vt:variant>
        <vt:i4>0</vt:i4>
      </vt:variant>
      <vt:variant>
        <vt:i4>5</vt:i4>
      </vt:variant>
      <vt:variant>
        <vt:lpwstr/>
      </vt:variant>
      <vt:variant>
        <vt:lpwstr>_Toc66693972</vt:lpwstr>
      </vt:variant>
      <vt:variant>
        <vt:i4>1048628</vt:i4>
      </vt:variant>
      <vt:variant>
        <vt:i4>134</vt:i4>
      </vt:variant>
      <vt:variant>
        <vt:i4>0</vt:i4>
      </vt:variant>
      <vt:variant>
        <vt:i4>5</vt:i4>
      </vt:variant>
      <vt:variant>
        <vt:lpwstr/>
      </vt:variant>
      <vt:variant>
        <vt:lpwstr>_Toc66693971</vt:lpwstr>
      </vt:variant>
      <vt:variant>
        <vt:i4>1114164</vt:i4>
      </vt:variant>
      <vt:variant>
        <vt:i4>128</vt:i4>
      </vt:variant>
      <vt:variant>
        <vt:i4>0</vt:i4>
      </vt:variant>
      <vt:variant>
        <vt:i4>5</vt:i4>
      </vt:variant>
      <vt:variant>
        <vt:lpwstr/>
      </vt:variant>
      <vt:variant>
        <vt:lpwstr>_Toc66693970</vt:lpwstr>
      </vt:variant>
      <vt:variant>
        <vt:i4>1572917</vt:i4>
      </vt:variant>
      <vt:variant>
        <vt:i4>122</vt:i4>
      </vt:variant>
      <vt:variant>
        <vt:i4>0</vt:i4>
      </vt:variant>
      <vt:variant>
        <vt:i4>5</vt:i4>
      </vt:variant>
      <vt:variant>
        <vt:lpwstr/>
      </vt:variant>
      <vt:variant>
        <vt:lpwstr>_Toc66693969</vt:lpwstr>
      </vt:variant>
      <vt:variant>
        <vt:i4>1638453</vt:i4>
      </vt:variant>
      <vt:variant>
        <vt:i4>116</vt:i4>
      </vt:variant>
      <vt:variant>
        <vt:i4>0</vt:i4>
      </vt:variant>
      <vt:variant>
        <vt:i4>5</vt:i4>
      </vt:variant>
      <vt:variant>
        <vt:lpwstr/>
      </vt:variant>
      <vt:variant>
        <vt:lpwstr>_Toc66693968</vt:lpwstr>
      </vt:variant>
      <vt:variant>
        <vt:i4>1441845</vt:i4>
      </vt:variant>
      <vt:variant>
        <vt:i4>110</vt:i4>
      </vt:variant>
      <vt:variant>
        <vt:i4>0</vt:i4>
      </vt:variant>
      <vt:variant>
        <vt:i4>5</vt:i4>
      </vt:variant>
      <vt:variant>
        <vt:lpwstr/>
      </vt:variant>
      <vt:variant>
        <vt:lpwstr>_Toc66693967</vt:lpwstr>
      </vt:variant>
      <vt:variant>
        <vt:i4>1507381</vt:i4>
      </vt:variant>
      <vt:variant>
        <vt:i4>104</vt:i4>
      </vt:variant>
      <vt:variant>
        <vt:i4>0</vt:i4>
      </vt:variant>
      <vt:variant>
        <vt:i4>5</vt:i4>
      </vt:variant>
      <vt:variant>
        <vt:lpwstr/>
      </vt:variant>
      <vt:variant>
        <vt:lpwstr>_Toc66693966</vt:lpwstr>
      </vt:variant>
      <vt:variant>
        <vt:i4>1310773</vt:i4>
      </vt:variant>
      <vt:variant>
        <vt:i4>98</vt:i4>
      </vt:variant>
      <vt:variant>
        <vt:i4>0</vt:i4>
      </vt:variant>
      <vt:variant>
        <vt:i4>5</vt:i4>
      </vt:variant>
      <vt:variant>
        <vt:lpwstr/>
      </vt:variant>
      <vt:variant>
        <vt:lpwstr>_Toc66693965</vt:lpwstr>
      </vt:variant>
      <vt:variant>
        <vt:i4>1376309</vt:i4>
      </vt:variant>
      <vt:variant>
        <vt:i4>92</vt:i4>
      </vt:variant>
      <vt:variant>
        <vt:i4>0</vt:i4>
      </vt:variant>
      <vt:variant>
        <vt:i4>5</vt:i4>
      </vt:variant>
      <vt:variant>
        <vt:lpwstr/>
      </vt:variant>
      <vt:variant>
        <vt:lpwstr>_Toc66693964</vt:lpwstr>
      </vt:variant>
      <vt:variant>
        <vt:i4>1179701</vt:i4>
      </vt:variant>
      <vt:variant>
        <vt:i4>86</vt:i4>
      </vt:variant>
      <vt:variant>
        <vt:i4>0</vt:i4>
      </vt:variant>
      <vt:variant>
        <vt:i4>5</vt:i4>
      </vt:variant>
      <vt:variant>
        <vt:lpwstr/>
      </vt:variant>
      <vt:variant>
        <vt:lpwstr>_Toc66693963</vt:lpwstr>
      </vt:variant>
      <vt:variant>
        <vt:i4>1245237</vt:i4>
      </vt:variant>
      <vt:variant>
        <vt:i4>80</vt:i4>
      </vt:variant>
      <vt:variant>
        <vt:i4>0</vt:i4>
      </vt:variant>
      <vt:variant>
        <vt:i4>5</vt:i4>
      </vt:variant>
      <vt:variant>
        <vt:lpwstr/>
      </vt:variant>
      <vt:variant>
        <vt:lpwstr>_Toc66693962</vt:lpwstr>
      </vt:variant>
      <vt:variant>
        <vt:i4>1048629</vt:i4>
      </vt:variant>
      <vt:variant>
        <vt:i4>74</vt:i4>
      </vt:variant>
      <vt:variant>
        <vt:i4>0</vt:i4>
      </vt:variant>
      <vt:variant>
        <vt:i4>5</vt:i4>
      </vt:variant>
      <vt:variant>
        <vt:lpwstr/>
      </vt:variant>
      <vt:variant>
        <vt:lpwstr>_Toc66693961</vt:lpwstr>
      </vt:variant>
      <vt:variant>
        <vt:i4>1114165</vt:i4>
      </vt:variant>
      <vt:variant>
        <vt:i4>68</vt:i4>
      </vt:variant>
      <vt:variant>
        <vt:i4>0</vt:i4>
      </vt:variant>
      <vt:variant>
        <vt:i4>5</vt:i4>
      </vt:variant>
      <vt:variant>
        <vt:lpwstr/>
      </vt:variant>
      <vt:variant>
        <vt:lpwstr>_Toc66693960</vt:lpwstr>
      </vt:variant>
      <vt:variant>
        <vt:i4>1572918</vt:i4>
      </vt:variant>
      <vt:variant>
        <vt:i4>62</vt:i4>
      </vt:variant>
      <vt:variant>
        <vt:i4>0</vt:i4>
      </vt:variant>
      <vt:variant>
        <vt:i4>5</vt:i4>
      </vt:variant>
      <vt:variant>
        <vt:lpwstr/>
      </vt:variant>
      <vt:variant>
        <vt:lpwstr>_Toc66693959</vt:lpwstr>
      </vt:variant>
      <vt:variant>
        <vt:i4>1638454</vt:i4>
      </vt:variant>
      <vt:variant>
        <vt:i4>56</vt:i4>
      </vt:variant>
      <vt:variant>
        <vt:i4>0</vt:i4>
      </vt:variant>
      <vt:variant>
        <vt:i4>5</vt:i4>
      </vt:variant>
      <vt:variant>
        <vt:lpwstr/>
      </vt:variant>
      <vt:variant>
        <vt:lpwstr>_Toc66693958</vt:lpwstr>
      </vt:variant>
      <vt:variant>
        <vt:i4>1441846</vt:i4>
      </vt:variant>
      <vt:variant>
        <vt:i4>50</vt:i4>
      </vt:variant>
      <vt:variant>
        <vt:i4>0</vt:i4>
      </vt:variant>
      <vt:variant>
        <vt:i4>5</vt:i4>
      </vt:variant>
      <vt:variant>
        <vt:lpwstr/>
      </vt:variant>
      <vt:variant>
        <vt:lpwstr>_Toc66693957</vt:lpwstr>
      </vt:variant>
      <vt:variant>
        <vt:i4>1507382</vt:i4>
      </vt:variant>
      <vt:variant>
        <vt:i4>44</vt:i4>
      </vt:variant>
      <vt:variant>
        <vt:i4>0</vt:i4>
      </vt:variant>
      <vt:variant>
        <vt:i4>5</vt:i4>
      </vt:variant>
      <vt:variant>
        <vt:lpwstr/>
      </vt:variant>
      <vt:variant>
        <vt:lpwstr>_Toc66693956</vt:lpwstr>
      </vt:variant>
      <vt:variant>
        <vt:i4>1310774</vt:i4>
      </vt:variant>
      <vt:variant>
        <vt:i4>38</vt:i4>
      </vt:variant>
      <vt:variant>
        <vt:i4>0</vt:i4>
      </vt:variant>
      <vt:variant>
        <vt:i4>5</vt:i4>
      </vt:variant>
      <vt:variant>
        <vt:lpwstr/>
      </vt:variant>
      <vt:variant>
        <vt:lpwstr>_Toc66693955</vt:lpwstr>
      </vt:variant>
      <vt:variant>
        <vt:i4>1376310</vt:i4>
      </vt:variant>
      <vt:variant>
        <vt:i4>32</vt:i4>
      </vt:variant>
      <vt:variant>
        <vt:i4>0</vt:i4>
      </vt:variant>
      <vt:variant>
        <vt:i4>5</vt:i4>
      </vt:variant>
      <vt:variant>
        <vt:lpwstr/>
      </vt:variant>
      <vt:variant>
        <vt:lpwstr>_Toc66693954</vt:lpwstr>
      </vt:variant>
      <vt:variant>
        <vt:i4>1179702</vt:i4>
      </vt:variant>
      <vt:variant>
        <vt:i4>26</vt:i4>
      </vt:variant>
      <vt:variant>
        <vt:i4>0</vt:i4>
      </vt:variant>
      <vt:variant>
        <vt:i4>5</vt:i4>
      </vt:variant>
      <vt:variant>
        <vt:lpwstr/>
      </vt:variant>
      <vt:variant>
        <vt:lpwstr>_Toc66693953</vt:lpwstr>
      </vt:variant>
      <vt:variant>
        <vt:i4>1245238</vt:i4>
      </vt:variant>
      <vt:variant>
        <vt:i4>20</vt:i4>
      </vt:variant>
      <vt:variant>
        <vt:i4>0</vt:i4>
      </vt:variant>
      <vt:variant>
        <vt:i4>5</vt:i4>
      </vt:variant>
      <vt:variant>
        <vt:lpwstr/>
      </vt:variant>
      <vt:variant>
        <vt:lpwstr>_Toc66693952</vt:lpwstr>
      </vt:variant>
      <vt:variant>
        <vt:i4>1048630</vt:i4>
      </vt:variant>
      <vt:variant>
        <vt:i4>14</vt:i4>
      </vt:variant>
      <vt:variant>
        <vt:i4>0</vt:i4>
      </vt:variant>
      <vt:variant>
        <vt:i4>5</vt:i4>
      </vt:variant>
      <vt:variant>
        <vt:lpwstr/>
      </vt:variant>
      <vt:variant>
        <vt:lpwstr>_Toc66693951</vt:lpwstr>
      </vt:variant>
      <vt:variant>
        <vt:i4>1114166</vt:i4>
      </vt:variant>
      <vt:variant>
        <vt:i4>8</vt:i4>
      </vt:variant>
      <vt:variant>
        <vt:i4>0</vt:i4>
      </vt:variant>
      <vt:variant>
        <vt:i4>5</vt:i4>
      </vt:variant>
      <vt:variant>
        <vt:lpwstr/>
      </vt:variant>
      <vt:variant>
        <vt:lpwstr>_Toc66693950</vt:lpwstr>
      </vt:variant>
      <vt:variant>
        <vt:i4>3342440</vt:i4>
      </vt:variant>
      <vt:variant>
        <vt:i4>3</vt:i4>
      </vt:variant>
      <vt:variant>
        <vt:i4>0</vt:i4>
      </vt:variant>
      <vt:variant>
        <vt:i4>5</vt:i4>
      </vt:variant>
      <vt:variant>
        <vt:lpwstr>https://www.acpwa.org/current-contracting-opportunities</vt:lpwstr>
      </vt:variant>
      <vt:variant>
        <vt:lpwstr>professional-services</vt:lpwstr>
      </vt:variant>
      <vt:variant>
        <vt:i4>3211390</vt:i4>
      </vt:variant>
      <vt:variant>
        <vt:i4>0</vt:i4>
      </vt:variant>
      <vt:variant>
        <vt:i4>0</vt:i4>
      </vt:variant>
      <vt:variant>
        <vt:i4>5</vt:i4>
      </vt:variant>
      <vt:variant>
        <vt:lpwstr>http://www.acgov.org/gsa_app/gsa/purchasing/bid_content/contractopportunities.jsp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901595 RFQ Tree Trimming and Removal SVC_Draft</dc:title>
  <dc:subject/>
  <dc:creator/>
  <cp:keywords/>
  <dc:description/>
  <cp:lastModifiedBy/>
  <cp:revision>1</cp:revision>
  <cp:lastPrinted>2008-11-19T21:18:00Z</cp:lastPrinted>
  <dcterms:created xsi:type="dcterms:W3CDTF">2021-06-30T23:30:00Z</dcterms:created>
  <dcterms:modified xsi:type="dcterms:W3CDTF">2021-06-30T23:30:00Z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0x010100AD231BEDD66020498A24C2B219EA0BB5</vt:lpwstr>
  </property>
</Properties>
</file>