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  <w:bookmarkStart w:id="0" w:name="_GoBack"/>
      <w:bookmarkEnd w:id="0"/>
    </w:p>
    <w:p w14:paraId="1DD25765" w14:textId="23DADE77" w:rsidR="00501E3D" w:rsidRPr="00556313" w:rsidRDefault="00D1028A" w:rsidP="00547225">
      <w:pPr>
        <w:pStyle w:val="Title"/>
        <w:rPr>
          <w:rFonts w:ascii="Calibri" w:hAnsi="Calibri" w:cs="Calibri"/>
          <w:sz w:val="22"/>
          <w:szCs w:val="24"/>
        </w:rPr>
      </w:pPr>
      <w:r>
        <w:rPr>
          <w:color w:val="7030A0"/>
          <w:sz w:val="22"/>
        </w:rPr>
        <w:t xml:space="preserve"> </w:t>
      </w: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3DD6ADF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 xml:space="preserve">ADDENDUM No. </w:t>
      </w:r>
      <w:r w:rsidR="00212EA9" w:rsidRPr="00212EA9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7485BC9" w14:textId="77777777" w:rsidR="00212EA9" w:rsidRPr="007973DB" w:rsidRDefault="00212EA9" w:rsidP="00212EA9">
      <w:pPr>
        <w:pStyle w:val="Title"/>
        <w:rPr>
          <w:rFonts w:ascii="Calibri" w:hAnsi="Calibri" w:cs="Calibri"/>
          <w:sz w:val="40"/>
          <w:szCs w:val="40"/>
        </w:rPr>
      </w:pPr>
      <w:r w:rsidRPr="007973DB">
        <w:rPr>
          <w:rFonts w:ascii="Calibri" w:hAnsi="Calibri" w:cs="Calibri"/>
          <w:sz w:val="40"/>
          <w:szCs w:val="40"/>
        </w:rPr>
        <w:t>to</w:t>
      </w:r>
    </w:p>
    <w:p w14:paraId="5DF6175E" w14:textId="77777777" w:rsidR="00212EA9" w:rsidRPr="007973DB" w:rsidRDefault="00212EA9" w:rsidP="00212EA9">
      <w:pPr>
        <w:pStyle w:val="RFP-QHeader2"/>
        <w:rPr>
          <w:rFonts w:ascii="Calibri" w:hAnsi="Calibri" w:cs="Calibri"/>
          <w:sz w:val="20"/>
        </w:rPr>
      </w:pPr>
    </w:p>
    <w:p w14:paraId="44EB59D3" w14:textId="77777777" w:rsidR="00212EA9" w:rsidRPr="007973DB" w:rsidRDefault="00212EA9" w:rsidP="00212EA9">
      <w:pPr>
        <w:pStyle w:val="Subtitle"/>
        <w:rPr>
          <w:rFonts w:ascii="Calibri" w:hAnsi="Calibri" w:cs="Calibri"/>
          <w:sz w:val="40"/>
          <w:szCs w:val="40"/>
        </w:rPr>
      </w:pPr>
      <w:r w:rsidRPr="007973DB">
        <w:rPr>
          <w:rFonts w:ascii="Calibri" w:hAnsi="Calibri" w:cs="Calibri"/>
          <w:sz w:val="40"/>
          <w:szCs w:val="40"/>
        </w:rPr>
        <w:t>RFP No. 901999</w:t>
      </w:r>
    </w:p>
    <w:p w14:paraId="13E1C3FA" w14:textId="77777777" w:rsidR="00212EA9" w:rsidRPr="007973DB" w:rsidRDefault="00212EA9" w:rsidP="00212EA9">
      <w:pPr>
        <w:pStyle w:val="RFP-QHeader2"/>
        <w:rPr>
          <w:rFonts w:ascii="Calibri" w:hAnsi="Calibri" w:cs="Calibri"/>
          <w:sz w:val="20"/>
        </w:rPr>
      </w:pPr>
    </w:p>
    <w:p w14:paraId="57281CDE" w14:textId="77777777" w:rsidR="00212EA9" w:rsidRPr="007973DB" w:rsidRDefault="00212EA9" w:rsidP="00212EA9">
      <w:pPr>
        <w:pStyle w:val="Heading3"/>
        <w:rPr>
          <w:rFonts w:ascii="Calibri" w:hAnsi="Calibri" w:cs="Calibri"/>
          <w:sz w:val="40"/>
          <w:szCs w:val="40"/>
        </w:rPr>
      </w:pPr>
      <w:r w:rsidRPr="007973DB">
        <w:rPr>
          <w:rFonts w:ascii="Calibri" w:hAnsi="Calibri" w:cs="Calibri"/>
          <w:sz w:val="40"/>
          <w:szCs w:val="40"/>
        </w:rPr>
        <w:t>for</w:t>
      </w:r>
    </w:p>
    <w:p w14:paraId="38E862B1" w14:textId="77777777" w:rsidR="00212EA9" w:rsidRPr="007973DB" w:rsidRDefault="00212EA9" w:rsidP="00212EA9">
      <w:pPr>
        <w:pStyle w:val="RFP-QHeader2"/>
        <w:rPr>
          <w:rFonts w:ascii="Calibri" w:hAnsi="Calibri" w:cs="Calibri"/>
          <w:sz w:val="20"/>
        </w:rPr>
      </w:pPr>
    </w:p>
    <w:p w14:paraId="461EE54F" w14:textId="77777777" w:rsidR="00212EA9" w:rsidRPr="007973DB" w:rsidRDefault="00212EA9" w:rsidP="00212EA9">
      <w:pPr>
        <w:jc w:val="center"/>
        <w:rPr>
          <w:rFonts w:ascii="Calibri" w:hAnsi="Calibri" w:cs="Calibri"/>
          <w:b/>
          <w:sz w:val="20"/>
        </w:rPr>
      </w:pPr>
      <w:r w:rsidRPr="007973DB">
        <w:rPr>
          <w:rFonts w:ascii="Calibri" w:hAnsi="Calibri" w:cs="Calibri"/>
          <w:b/>
          <w:sz w:val="40"/>
          <w:szCs w:val="40"/>
        </w:rPr>
        <w:t>ABSENCE MANAGEMENT TRACKING SYSTEM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672DC5C7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212EA9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62094393" w:rsidR="003049BB" w:rsidRDefault="003049BB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187247E7" w14:textId="733D392A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0EC6EEB5" w14:textId="00C03F58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6A4ABF2D" w14:textId="509501A2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7F6C7273" w14:textId="7E6F945E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199BDE40" w14:textId="0BA9F9B8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12DDD1BA" w14:textId="62C383CA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01A3D792" w14:textId="0591A0D5" w:rsidR="00212EA9" w:rsidRDefault="00212EA9" w:rsidP="00501E3D">
      <w:pPr>
        <w:rPr>
          <w:rFonts w:ascii="Calibri" w:hAnsi="Calibri" w:cs="Calibri"/>
          <w:b/>
          <w:color w:val="FFFFFF" w:themeColor="background1"/>
          <w:sz w:val="30"/>
          <w:szCs w:val="30"/>
        </w:rPr>
      </w:pPr>
    </w:p>
    <w:p w14:paraId="3ED3C5F9" w14:textId="77777777" w:rsidR="00212EA9" w:rsidRDefault="00212EA9" w:rsidP="00501E3D">
      <w:pPr>
        <w:rPr>
          <w:rFonts w:ascii="Calibri" w:hAnsi="Calibri" w:cs="Calibri"/>
          <w:sz w:val="20"/>
        </w:rPr>
      </w:pPr>
    </w:p>
    <w:p w14:paraId="2BB9C503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A4C0ED1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>The fol</w:t>
      </w:r>
      <w:r w:rsidRPr="00212EA9">
        <w:rPr>
          <w:rFonts w:ascii="Calibri" w:hAnsi="Calibri" w:cs="Calibri"/>
          <w:b/>
        </w:rPr>
        <w:t xml:space="preserve">lowing Section </w:t>
      </w:r>
      <w:r w:rsidR="00212EA9" w:rsidRPr="00212EA9">
        <w:rPr>
          <w:rFonts w:ascii="Calibri" w:hAnsi="Calibri" w:cs="Calibri"/>
          <w:b/>
        </w:rPr>
        <w:t>has</w:t>
      </w:r>
      <w:r w:rsidRPr="00212EA9">
        <w:rPr>
          <w:rFonts w:ascii="Calibri" w:hAnsi="Calibri" w:cs="Calibri"/>
          <w:b/>
        </w:rPr>
        <w:t xml:space="preserve"> been modified or revised as shown below.  </w:t>
      </w:r>
      <w:r w:rsidRPr="00212EA9">
        <w:rPr>
          <w:rFonts w:ascii="Calibri" w:hAnsi="Calibri" w:cs="Calibri"/>
        </w:rPr>
        <w:t xml:space="preserve">Changes made to the original RFP document </w:t>
      </w:r>
      <w:r w:rsidRPr="00985AE1">
        <w:rPr>
          <w:rFonts w:ascii="Calibri" w:hAnsi="Calibri" w:cs="Calibri"/>
        </w:rPr>
        <w:t xml:space="preserve">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7CB1190D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</w:t>
      </w:r>
      <w:r w:rsidR="00212EA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of </w:t>
      </w:r>
      <w:r w:rsidRPr="00212EA9">
        <w:rPr>
          <w:rFonts w:ascii="Calibri" w:hAnsi="Calibri" w:cs="Calibri"/>
          <w:b/>
        </w:rPr>
        <w:t xml:space="preserve">the </w:t>
      </w:r>
      <w:r w:rsidR="00212EA9" w:rsidRPr="00212EA9">
        <w:rPr>
          <w:rFonts w:ascii="Calibri" w:hAnsi="Calibri" w:cs="Calibri"/>
          <w:b/>
        </w:rPr>
        <w:t>RFP</w:t>
      </w:r>
      <w:r w:rsidRPr="00212EA9">
        <w:rPr>
          <w:rFonts w:ascii="Calibri" w:hAnsi="Calibri" w:cs="Calibri"/>
          <w:b/>
        </w:rPr>
        <w:t xml:space="preserve">, Section </w:t>
      </w:r>
      <w:r w:rsidR="00212EA9" w:rsidRPr="00212EA9">
        <w:rPr>
          <w:rFonts w:ascii="Calibri" w:hAnsi="Calibri" w:cs="Calibri"/>
          <w:b/>
        </w:rPr>
        <w:t>E</w:t>
      </w:r>
      <w:r w:rsidRPr="00212EA9">
        <w:rPr>
          <w:rFonts w:ascii="Calibri" w:hAnsi="Calibri" w:cs="Calibri"/>
          <w:b/>
        </w:rPr>
        <w:t xml:space="preserve"> (</w:t>
      </w:r>
      <w:r w:rsidR="00212EA9" w:rsidRPr="00212EA9">
        <w:rPr>
          <w:rFonts w:ascii="Calibri" w:hAnsi="Calibri" w:cs="Calibri"/>
          <w:b/>
        </w:rPr>
        <w:t>SPECIFIC SYSTEM REQUIREMENTS</w:t>
      </w:r>
      <w:r w:rsidRPr="00212EA9">
        <w:rPr>
          <w:rFonts w:ascii="Calibri" w:hAnsi="Calibri" w:cs="Calibri"/>
          <w:b/>
        </w:rPr>
        <w:t xml:space="preserve">), Item </w:t>
      </w:r>
      <w:r w:rsidR="00212EA9" w:rsidRPr="00212EA9">
        <w:rPr>
          <w:rFonts w:ascii="Calibri" w:hAnsi="Calibri" w:cs="Calibri"/>
          <w:b/>
        </w:rPr>
        <w:t>9</w:t>
      </w:r>
      <w:r w:rsidRPr="00212EA9">
        <w:rPr>
          <w:rFonts w:ascii="Calibri" w:hAnsi="Calibri" w:cs="Calibri"/>
          <w:b/>
        </w:rPr>
        <w:t xml:space="preserve">, is </w:t>
      </w:r>
      <w:r>
        <w:rPr>
          <w:rFonts w:ascii="Calibri" w:hAnsi="Calibri" w:cs="Calibri"/>
          <w:b/>
        </w:rPr>
        <w:t xml:space="preserve">revised as follows:  </w:t>
      </w:r>
    </w:p>
    <w:p w14:paraId="24398A3D" w14:textId="1B567047" w:rsidR="00212EA9" w:rsidRPr="00212EA9" w:rsidRDefault="00212EA9" w:rsidP="00212EA9">
      <w:pPr>
        <w:pStyle w:val="Item1"/>
        <w:numPr>
          <w:ilvl w:val="2"/>
          <w:numId w:val="8"/>
        </w:numPr>
        <w:ind w:left="1440"/>
        <w:rPr>
          <w:bCs/>
        </w:rPr>
      </w:pPr>
      <w:r w:rsidRPr="00212EA9">
        <w:rPr>
          <w:b/>
          <w:bCs/>
          <w:highlight w:val="yellow"/>
        </w:rPr>
        <w:t xml:space="preserve">Self Service </w:t>
      </w:r>
      <w:r w:rsidR="007D400D">
        <w:rPr>
          <w:b/>
          <w:bCs/>
          <w:highlight w:val="yellow"/>
        </w:rPr>
        <w:t>capabilities</w:t>
      </w:r>
      <w:r w:rsidRPr="00212EA9">
        <w:rPr>
          <w:b/>
          <w:bCs/>
          <w:highlight w:val="yellow"/>
        </w:rPr>
        <w:t xml:space="preserve">: </w:t>
      </w:r>
      <w:r w:rsidR="0021145A">
        <w:rPr>
          <w:b/>
          <w:bCs/>
          <w:highlight w:val="yellow"/>
        </w:rPr>
        <w:t>(Non-mandatory requirement)</w:t>
      </w:r>
      <w:r w:rsidRPr="00212EA9">
        <w:rPr>
          <w:bCs/>
        </w:rPr>
        <w:t xml:space="preserve"> Contractor’s system shall have the ability to provide prompts for </w:t>
      </w:r>
      <w:r w:rsidRPr="00212EA9">
        <w:rPr>
          <w:b/>
          <w:bCs/>
          <w:highlight w:val="yellow"/>
        </w:rPr>
        <w:t>leave requests, leave eligibility</w:t>
      </w:r>
      <w:r w:rsidRPr="00212EA9">
        <w:rPr>
          <w:bCs/>
        </w:rPr>
        <w:t>, required documents, and employee guidance for the following:</w:t>
      </w:r>
    </w:p>
    <w:p w14:paraId="4E791476" w14:textId="77777777" w:rsidR="00212EA9" w:rsidRPr="00212EA9" w:rsidRDefault="00212EA9" w:rsidP="00212EA9">
      <w:pPr>
        <w:pStyle w:val="Itema"/>
        <w:numPr>
          <w:ilvl w:val="3"/>
          <w:numId w:val="8"/>
        </w:numPr>
        <w:ind w:left="2160"/>
        <w:rPr>
          <w:bCs/>
        </w:rPr>
      </w:pPr>
      <w:r w:rsidRPr="00212EA9">
        <w:rPr>
          <w:bCs/>
        </w:rPr>
        <w:t>Advise employees of leave and/or disability eligibility based on events/medical documentation;</w:t>
      </w:r>
    </w:p>
    <w:p w14:paraId="1612C597" w14:textId="77777777" w:rsidR="00212EA9" w:rsidRPr="00212EA9" w:rsidRDefault="00212EA9" w:rsidP="00212EA9">
      <w:pPr>
        <w:pStyle w:val="Itema"/>
        <w:numPr>
          <w:ilvl w:val="3"/>
          <w:numId w:val="8"/>
        </w:numPr>
        <w:ind w:left="2160"/>
        <w:rPr>
          <w:bCs/>
        </w:rPr>
      </w:pPr>
      <w:r w:rsidRPr="00212EA9">
        <w:rPr>
          <w:bCs/>
        </w:rPr>
        <w:t>Coordinate leaves that run concurrently;</w:t>
      </w:r>
    </w:p>
    <w:p w14:paraId="6932F9B6" w14:textId="77777777" w:rsidR="00212EA9" w:rsidRPr="00212EA9" w:rsidRDefault="00212EA9" w:rsidP="00212EA9">
      <w:pPr>
        <w:pStyle w:val="Itema"/>
        <w:numPr>
          <w:ilvl w:val="3"/>
          <w:numId w:val="8"/>
        </w:numPr>
        <w:ind w:left="2160"/>
        <w:rPr>
          <w:bCs/>
        </w:rPr>
      </w:pPr>
      <w:r w:rsidRPr="00212EA9">
        <w:rPr>
          <w:bCs/>
        </w:rPr>
        <w:t>Inform employee of available leave options to make informed decisions; and</w:t>
      </w:r>
    </w:p>
    <w:p w14:paraId="63A29C5F" w14:textId="77777777" w:rsidR="00212EA9" w:rsidRPr="00212EA9" w:rsidRDefault="00212EA9" w:rsidP="00212EA9">
      <w:pPr>
        <w:pStyle w:val="Itema"/>
        <w:numPr>
          <w:ilvl w:val="3"/>
          <w:numId w:val="8"/>
        </w:numPr>
        <w:ind w:left="2160"/>
        <w:rPr>
          <w:bCs/>
        </w:rPr>
      </w:pPr>
      <w:r w:rsidRPr="00212EA9">
        <w:rPr>
          <w:bCs/>
        </w:rPr>
        <w:t>Initiate required forms to administer leaves.</w:t>
      </w:r>
    </w:p>
    <w:p w14:paraId="54D86E1E" w14:textId="7F06E50D" w:rsidR="00212EA9" w:rsidRPr="00212EA9" w:rsidRDefault="00212EA9" w:rsidP="00212EA9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212EA9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9</w:t>
      </w:r>
      <w:r w:rsidRPr="00212EA9">
        <w:rPr>
          <w:rFonts w:ascii="Calibri" w:hAnsi="Calibri" w:cs="Calibri"/>
          <w:b/>
        </w:rPr>
        <w:t xml:space="preserve"> of the RFP, Section E (SPECIFIC SYSTEM REQUIREMENTS), Item </w:t>
      </w:r>
      <w:r>
        <w:rPr>
          <w:rFonts w:ascii="Calibri" w:hAnsi="Calibri" w:cs="Calibri"/>
          <w:b/>
        </w:rPr>
        <w:t>14</w:t>
      </w:r>
      <w:r w:rsidRPr="00212EA9">
        <w:rPr>
          <w:rFonts w:ascii="Calibri" w:hAnsi="Calibri" w:cs="Calibri"/>
          <w:b/>
        </w:rPr>
        <w:t xml:space="preserve">, is revised as follows:  </w:t>
      </w:r>
    </w:p>
    <w:p w14:paraId="4D73F721" w14:textId="413FDE9D" w:rsidR="00212EA9" w:rsidRDefault="00212EA9" w:rsidP="00212EA9">
      <w:pPr>
        <w:pStyle w:val="Item1"/>
        <w:numPr>
          <w:ilvl w:val="2"/>
          <w:numId w:val="20"/>
        </w:numPr>
        <w:ind w:left="1440"/>
      </w:pPr>
      <w:r>
        <w:t xml:space="preserve">The County is looking for the contract to start </w:t>
      </w:r>
      <w:r w:rsidRPr="008A063F">
        <w:rPr>
          <w:strike/>
        </w:rPr>
        <w:t>October</w:t>
      </w:r>
      <w:r>
        <w:t xml:space="preserve"> </w:t>
      </w:r>
      <w:r w:rsidR="008A063F" w:rsidRPr="008A063F">
        <w:rPr>
          <w:b/>
          <w:highlight w:val="yellow"/>
        </w:rPr>
        <w:t>November</w:t>
      </w:r>
      <w:r w:rsidR="008A063F">
        <w:t xml:space="preserve"> </w:t>
      </w:r>
      <w:r>
        <w:t>1, 2021</w:t>
      </w:r>
      <w:r w:rsidR="0066625C">
        <w:t>,</w:t>
      </w:r>
      <w:r>
        <w:t xml:space="preserve"> to ensure we are ready to go live </w:t>
      </w:r>
      <w:r w:rsidRPr="00C5626B">
        <w:rPr>
          <w:strike/>
        </w:rPr>
        <w:t>January</w:t>
      </w:r>
      <w:r>
        <w:t xml:space="preserve"> </w:t>
      </w:r>
      <w:r w:rsidR="00C5626B" w:rsidRPr="00C5626B">
        <w:rPr>
          <w:b/>
          <w:highlight w:val="yellow"/>
        </w:rPr>
        <w:t>May</w:t>
      </w:r>
      <w:r w:rsidR="00C5626B">
        <w:t xml:space="preserve"> </w:t>
      </w:r>
      <w:r>
        <w:t xml:space="preserve">1, 2022. Contractor and their system shall be fully implemented, and County staff trained by </w:t>
      </w:r>
      <w:r w:rsidRPr="00C5626B">
        <w:rPr>
          <w:strike/>
        </w:rPr>
        <w:t>January</w:t>
      </w:r>
      <w:r>
        <w:t xml:space="preserve"> </w:t>
      </w:r>
      <w:r w:rsidR="00C5626B" w:rsidRPr="00C5626B">
        <w:rPr>
          <w:b/>
          <w:highlight w:val="yellow"/>
        </w:rPr>
        <w:t>May</w:t>
      </w:r>
      <w:r w:rsidR="00C5626B">
        <w:t xml:space="preserve"> </w:t>
      </w:r>
      <w:r>
        <w:t>1, 2022.</w:t>
      </w:r>
      <w:r w:rsidR="00C5626B">
        <w:t xml:space="preserve"> </w:t>
      </w:r>
      <w:r w:rsidR="00C5626B" w:rsidRPr="00C5626B">
        <w:rPr>
          <w:b/>
          <w:highlight w:val="yellow"/>
        </w:rPr>
        <w:t xml:space="preserve">County shall work with Contractor to start implementation by February 1, 2022. </w:t>
      </w:r>
      <w:r w:rsidR="00FB21E1">
        <w:rPr>
          <w:b/>
          <w:highlight w:val="yellow"/>
        </w:rPr>
        <w:t xml:space="preserve"> </w:t>
      </w:r>
      <w:r w:rsidR="00C5626B" w:rsidRPr="00C5626B">
        <w:rPr>
          <w:b/>
          <w:highlight w:val="yellow"/>
        </w:rPr>
        <w:t xml:space="preserve">Contractors are to provide </w:t>
      </w:r>
      <w:r w:rsidR="00FB21E1">
        <w:rPr>
          <w:b/>
          <w:highlight w:val="yellow"/>
        </w:rPr>
        <w:t>their</w:t>
      </w:r>
      <w:r w:rsidR="00FB21E1" w:rsidRPr="00C5626B">
        <w:rPr>
          <w:b/>
          <w:highlight w:val="yellow"/>
        </w:rPr>
        <w:t xml:space="preserve"> impl</w:t>
      </w:r>
      <w:r w:rsidR="00FB21E1">
        <w:rPr>
          <w:b/>
          <w:highlight w:val="yellow"/>
        </w:rPr>
        <w:t>ementation</w:t>
      </w:r>
      <w:r w:rsidR="00FB21E1" w:rsidRPr="00C5626B">
        <w:rPr>
          <w:b/>
          <w:highlight w:val="yellow"/>
        </w:rPr>
        <w:t xml:space="preserve"> </w:t>
      </w:r>
      <w:r w:rsidR="00C5626B" w:rsidRPr="00C5626B">
        <w:rPr>
          <w:b/>
          <w:highlight w:val="yellow"/>
        </w:rPr>
        <w:t>plan and schedule.</w:t>
      </w:r>
      <w:r w:rsidR="00C5626B">
        <w:rPr>
          <w:b/>
        </w:rPr>
        <w:t xml:space="preserve"> </w:t>
      </w:r>
    </w:p>
    <w:p w14:paraId="5C8BB28D" w14:textId="25AE5560" w:rsidR="00501E3D" w:rsidRPr="002141E7" w:rsidRDefault="00501E3D" w:rsidP="007D400D">
      <w:pPr>
        <w:pStyle w:val="HeaderExhibit"/>
        <w:jc w:val="left"/>
        <w:rPr>
          <w:rFonts w:cs="Calibri"/>
          <w:b w:val="0"/>
        </w:rPr>
      </w:pPr>
    </w:p>
    <w:sectPr w:rsidR="00501E3D" w:rsidRPr="002141E7" w:rsidSect="00654D65">
      <w:footerReference w:type="default" r:id="rId17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7EDD6292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654D65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55E72E30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C7A6" w14:textId="78A54328" w:rsidR="00654D65" w:rsidRPr="008F1AC7" w:rsidRDefault="007D400D" w:rsidP="00741E10">
    <w:pPr>
      <w:jc w:val="right"/>
      <w:rPr>
        <w:rFonts w:ascii="Calibri" w:hAnsi="Calibri" w:cs="Calibri"/>
        <w:sz w:val="20"/>
      </w:rPr>
    </w:pPr>
    <w:r w:rsidRPr="007D400D">
      <w:rPr>
        <w:rFonts w:ascii="Calibri" w:hAnsi="Calibri" w:cs="Calibri"/>
        <w:sz w:val="20"/>
      </w:rPr>
      <w:t>RFP</w:t>
    </w:r>
    <w:r w:rsidR="00654D65" w:rsidRPr="007D400D">
      <w:rPr>
        <w:rFonts w:ascii="Calibri" w:hAnsi="Calibri" w:cs="Calibri"/>
        <w:sz w:val="20"/>
      </w:rPr>
      <w:t xml:space="preserve"> No. </w:t>
    </w:r>
    <w:r w:rsidRPr="007D400D">
      <w:rPr>
        <w:rFonts w:ascii="Calibri" w:hAnsi="Calibri" w:cs="Calibri"/>
        <w:sz w:val="20"/>
      </w:rPr>
      <w:t>901999</w:t>
    </w:r>
    <w:r w:rsidR="00654D65" w:rsidRPr="007D400D">
      <w:rPr>
        <w:rFonts w:ascii="Calibri" w:hAnsi="Calibri" w:cs="Calibri"/>
        <w:sz w:val="20"/>
      </w:rPr>
      <w:t xml:space="preserve">, Vendor </w:t>
    </w:r>
    <w:r w:rsidR="00654D65">
      <w:rPr>
        <w:rFonts w:ascii="Calibri" w:hAnsi="Calibri" w:cs="Calibri"/>
        <w:sz w:val="20"/>
      </w:rPr>
      <w:t>List</w:t>
    </w:r>
  </w:p>
  <w:p w14:paraId="2D15F09D" w14:textId="72798806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9C5815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9C5815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11AAE48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 w:rsidR="007D400D">
      <w:rPr>
        <w:rFonts w:ascii="Calibri" w:hAnsi="Calibri" w:cs="Calibri"/>
        <w:b/>
        <w:snapToGrid w:val="0"/>
        <w:sz w:val="24"/>
      </w:rPr>
      <w:t>1999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AE9AA24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C9FE07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77777777" w:rsidR="00501E3D" w:rsidRDefault="0050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06E24E7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3FC411C"/>
    <w:multiLevelType w:val="multilevel"/>
    <w:tmpl w:val="C26AD63E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4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qwUA4n6pEiwAAAA="/>
  </w:docVars>
  <w:rsids>
    <w:rsidRoot w:val="004D242F"/>
    <w:rsid w:val="000001F4"/>
    <w:rsid w:val="000335C3"/>
    <w:rsid w:val="00034926"/>
    <w:rsid w:val="00053A94"/>
    <w:rsid w:val="000772DB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145A"/>
    <w:rsid w:val="00212EA9"/>
    <w:rsid w:val="002141E7"/>
    <w:rsid w:val="002278F5"/>
    <w:rsid w:val="00263FB8"/>
    <w:rsid w:val="00270EEB"/>
    <w:rsid w:val="0029595A"/>
    <w:rsid w:val="002B5EEE"/>
    <w:rsid w:val="002F64C0"/>
    <w:rsid w:val="003049BB"/>
    <w:rsid w:val="00367B03"/>
    <w:rsid w:val="003B6E51"/>
    <w:rsid w:val="00401870"/>
    <w:rsid w:val="00451D38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47225"/>
    <w:rsid w:val="00551D01"/>
    <w:rsid w:val="00556313"/>
    <w:rsid w:val="00592825"/>
    <w:rsid w:val="005D45AC"/>
    <w:rsid w:val="005F00B4"/>
    <w:rsid w:val="00602480"/>
    <w:rsid w:val="00643535"/>
    <w:rsid w:val="00654D65"/>
    <w:rsid w:val="0066625C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B1FA4"/>
    <w:rsid w:val="007B6F37"/>
    <w:rsid w:val="007C1CA0"/>
    <w:rsid w:val="007D400D"/>
    <w:rsid w:val="007E4C92"/>
    <w:rsid w:val="00830739"/>
    <w:rsid w:val="008436F8"/>
    <w:rsid w:val="00844CA2"/>
    <w:rsid w:val="00850665"/>
    <w:rsid w:val="008620F5"/>
    <w:rsid w:val="008A063F"/>
    <w:rsid w:val="008B4BED"/>
    <w:rsid w:val="008F465E"/>
    <w:rsid w:val="008F6091"/>
    <w:rsid w:val="009043BC"/>
    <w:rsid w:val="009776F5"/>
    <w:rsid w:val="009B086D"/>
    <w:rsid w:val="009C5815"/>
    <w:rsid w:val="009F53A1"/>
    <w:rsid w:val="00A32003"/>
    <w:rsid w:val="00A3553E"/>
    <w:rsid w:val="00A364D5"/>
    <w:rsid w:val="00A40EF2"/>
    <w:rsid w:val="00A67196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E6DA6"/>
    <w:rsid w:val="00C06779"/>
    <w:rsid w:val="00C33657"/>
    <w:rsid w:val="00C5626B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F4169"/>
    <w:rsid w:val="00CF6D6F"/>
    <w:rsid w:val="00D1028A"/>
    <w:rsid w:val="00D237F8"/>
    <w:rsid w:val="00D36322"/>
    <w:rsid w:val="00D53294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D0EC8"/>
    <w:rsid w:val="00ED1EBE"/>
    <w:rsid w:val="00F0324F"/>
    <w:rsid w:val="00F16A58"/>
    <w:rsid w:val="00F43BD8"/>
    <w:rsid w:val="00F56CA1"/>
    <w:rsid w:val="00F85925"/>
    <w:rsid w:val="00F86C00"/>
    <w:rsid w:val="00FB21E1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44d602ebe8c8ea870d0dd97f259958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a7e6fed829ba14d0c69563ed93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B107C-B14E-4C39-868D-854CF207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78A2F8-5527-4C01-86C8-ED976749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901999 Addendum No. 2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901999 Addendum No. 2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2021-07-28T19:07:00Z</dcterms:created>
  <dcterms:modified xsi:type="dcterms:W3CDTF">2021-07-28T19:07:00Z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