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26F2" w14:textId="2CBD1068" w:rsidR="0015259B" w:rsidRPr="00B522D9" w:rsidRDefault="00CD635C" w:rsidP="0015259B">
      <w:pPr>
        <w:pStyle w:val="Title"/>
        <w:rPr>
          <w:rFonts w:asciiTheme="minorHAnsi" w:hAnsiTheme="minorHAnsi" w:cstheme="minorHAnsi"/>
          <w:sz w:val="24"/>
          <w:szCs w:val="24"/>
        </w:rPr>
      </w:pPr>
      <w:r>
        <w:rPr>
          <w:rFonts w:asciiTheme="minorHAnsi" w:hAnsiTheme="minorHAnsi" w:cstheme="minorHAnsi"/>
          <w:color w:val="7030A0"/>
          <w:sz w:val="24"/>
        </w:rPr>
        <w:t xml:space="preserve"> </w:t>
      </w:r>
    </w:p>
    <w:p w14:paraId="0C7CC58F" w14:textId="5146DAB2" w:rsidR="004D242F" w:rsidRPr="00B522D9" w:rsidRDefault="004D242F" w:rsidP="004D242F">
      <w:pPr>
        <w:pStyle w:val="Title"/>
        <w:rPr>
          <w:rFonts w:asciiTheme="minorHAnsi" w:hAnsiTheme="minorHAnsi" w:cstheme="minorHAnsi"/>
          <w:sz w:val="24"/>
          <w:szCs w:val="24"/>
        </w:rPr>
      </w:pPr>
    </w:p>
    <w:p w14:paraId="29B3AD08" w14:textId="77777777" w:rsidR="004D242F" w:rsidRPr="00B522D9" w:rsidRDefault="004D242F" w:rsidP="004D242F">
      <w:pPr>
        <w:pStyle w:val="Title"/>
        <w:rPr>
          <w:rFonts w:asciiTheme="minorHAnsi" w:hAnsiTheme="minorHAnsi" w:cstheme="minorHAnsi"/>
          <w:sz w:val="24"/>
          <w:szCs w:val="24"/>
        </w:rPr>
      </w:pPr>
    </w:p>
    <w:p w14:paraId="6D01DA94" w14:textId="77777777" w:rsidR="004D242F" w:rsidRPr="00B522D9" w:rsidRDefault="004D242F" w:rsidP="004D242F">
      <w:pPr>
        <w:pStyle w:val="Title"/>
        <w:rPr>
          <w:rFonts w:asciiTheme="minorHAnsi" w:hAnsiTheme="minorHAnsi" w:cstheme="minorHAnsi"/>
          <w:sz w:val="72"/>
          <w:szCs w:val="72"/>
        </w:rPr>
      </w:pPr>
      <w:r w:rsidRPr="00B522D9">
        <w:rPr>
          <w:rFonts w:asciiTheme="minorHAnsi" w:hAnsiTheme="minorHAnsi" w:cstheme="minorHAnsi"/>
          <w:sz w:val="72"/>
          <w:szCs w:val="72"/>
        </w:rPr>
        <w:t>COUNTY OF ALAMEDA</w:t>
      </w:r>
    </w:p>
    <w:p w14:paraId="7B2B5553" w14:textId="77777777" w:rsidR="004D242F" w:rsidRPr="00B522D9" w:rsidRDefault="004D242F" w:rsidP="004D242F">
      <w:pPr>
        <w:pStyle w:val="Title"/>
        <w:rPr>
          <w:rFonts w:asciiTheme="minorHAnsi" w:hAnsiTheme="minorHAnsi" w:cstheme="minorHAnsi"/>
          <w:sz w:val="20"/>
        </w:rPr>
      </w:pPr>
    </w:p>
    <w:p w14:paraId="48755134" w14:textId="77777777" w:rsidR="004D242F" w:rsidRPr="00B522D9" w:rsidRDefault="004D242F" w:rsidP="004D242F">
      <w:pPr>
        <w:pStyle w:val="Title"/>
        <w:rPr>
          <w:rFonts w:asciiTheme="minorHAnsi" w:hAnsiTheme="minorHAnsi" w:cstheme="minorHAnsi"/>
          <w:sz w:val="40"/>
          <w:szCs w:val="40"/>
        </w:rPr>
      </w:pPr>
      <w:r w:rsidRPr="00B522D9">
        <w:rPr>
          <w:rFonts w:asciiTheme="minorHAnsi" w:hAnsiTheme="minorHAnsi" w:cstheme="minorHAnsi"/>
          <w:sz w:val="40"/>
          <w:szCs w:val="40"/>
        </w:rPr>
        <w:t>Questions &amp; Answers</w:t>
      </w:r>
    </w:p>
    <w:p w14:paraId="57B92210" w14:textId="77777777" w:rsidR="004D242F" w:rsidRPr="00B522D9" w:rsidRDefault="004D242F" w:rsidP="004D242F">
      <w:pPr>
        <w:pStyle w:val="RFP-QHeader2"/>
        <w:rPr>
          <w:rFonts w:asciiTheme="minorHAnsi" w:hAnsiTheme="minorHAnsi" w:cstheme="minorHAnsi"/>
          <w:sz w:val="20"/>
        </w:rPr>
      </w:pPr>
    </w:p>
    <w:p w14:paraId="745CA869" w14:textId="77777777" w:rsidR="004D242F" w:rsidRPr="00B522D9" w:rsidRDefault="004D242F" w:rsidP="004D242F">
      <w:pPr>
        <w:pStyle w:val="Title"/>
        <w:rPr>
          <w:rFonts w:asciiTheme="minorHAnsi" w:hAnsiTheme="minorHAnsi" w:cstheme="minorHAnsi"/>
          <w:sz w:val="40"/>
          <w:szCs w:val="40"/>
        </w:rPr>
      </w:pPr>
      <w:r w:rsidRPr="00B522D9">
        <w:rPr>
          <w:rFonts w:asciiTheme="minorHAnsi" w:hAnsiTheme="minorHAnsi" w:cstheme="minorHAnsi"/>
          <w:sz w:val="40"/>
          <w:szCs w:val="40"/>
        </w:rPr>
        <w:t>to</w:t>
      </w:r>
    </w:p>
    <w:p w14:paraId="21B5B3DD" w14:textId="77777777" w:rsidR="004D242F" w:rsidRPr="00B522D9" w:rsidRDefault="004D242F" w:rsidP="004D242F">
      <w:pPr>
        <w:pStyle w:val="RFP-QHeader2"/>
        <w:rPr>
          <w:rFonts w:asciiTheme="minorHAnsi" w:hAnsiTheme="minorHAnsi" w:cstheme="minorHAnsi"/>
          <w:sz w:val="20"/>
        </w:rPr>
      </w:pPr>
    </w:p>
    <w:p w14:paraId="52C1F888" w14:textId="686BDC56" w:rsidR="004D242F" w:rsidRPr="00B522D9" w:rsidRDefault="004D242F" w:rsidP="004D242F">
      <w:pPr>
        <w:pStyle w:val="Subtitle"/>
        <w:rPr>
          <w:rFonts w:asciiTheme="minorHAnsi" w:hAnsiTheme="minorHAnsi" w:cstheme="minorHAnsi"/>
          <w:sz w:val="40"/>
          <w:szCs w:val="40"/>
        </w:rPr>
      </w:pPr>
      <w:r w:rsidRPr="00B522D9">
        <w:rPr>
          <w:rFonts w:asciiTheme="minorHAnsi" w:hAnsiTheme="minorHAnsi" w:cstheme="minorHAnsi"/>
          <w:sz w:val="40"/>
          <w:szCs w:val="40"/>
        </w:rPr>
        <w:t>RF</w:t>
      </w:r>
      <w:r w:rsidR="00764314" w:rsidRPr="00B522D9">
        <w:rPr>
          <w:rFonts w:asciiTheme="minorHAnsi" w:hAnsiTheme="minorHAnsi" w:cstheme="minorHAnsi"/>
          <w:sz w:val="40"/>
          <w:szCs w:val="40"/>
        </w:rPr>
        <w:t>P</w:t>
      </w:r>
      <w:r w:rsidRPr="00B522D9">
        <w:rPr>
          <w:rFonts w:asciiTheme="minorHAnsi" w:hAnsiTheme="minorHAnsi" w:cstheme="minorHAnsi"/>
          <w:sz w:val="40"/>
          <w:szCs w:val="40"/>
        </w:rPr>
        <w:t xml:space="preserve"> No. 90</w:t>
      </w:r>
      <w:r w:rsidR="008E1F95" w:rsidRPr="00B522D9">
        <w:rPr>
          <w:rFonts w:asciiTheme="minorHAnsi" w:hAnsiTheme="minorHAnsi" w:cstheme="minorHAnsi"/>
          <w:sz w:val="40"/>
          <w:szCs w:val="40"/>
        </w:rPr>
        <w:t>20</w:t>
      </w:r>
      <w:r w:rsidR="006A0AFD" w:rsidRPr="00B522D9">
        <w:rPr>
          <w:rFonts w:asciiTheme="minorHAnsi" w:hAnsiTheme="minorHAnsi" w:cstheme="minorHAnsi"/>
          <w:sz w:val="40"/>
          <w:szCs w:val="40"/>
        </w:rPr>
        <w:t>2</w:t>
      </w:r>
      <w:r w:rsidR="008E1F95" w:rsidRPr="00B522D9">
        <w:rPr>
          <w:rFonts w:asciiTheme="minorHAnsi" w:hAnsiTheme="minorHAnsi" w:cstheme="minorHAnsi"/>
          <w:sz w:val="40"/>
          <w:szCs w:val="40"/>
        </w:rPr>
        <w:t>5</w:t>
      </w:r>
    </w:p>
    <w:p w14:paraId="76684BAD" w14:textId="77777777" w:rsidR="004D242F" w:rsidRPr="00B522D9" w:rsidRDefault="004D242F" w:rsidP="004D242F">
      <w:pPr>
        <w:pStyle w:val="RFP-QHeader2"/>
        <w:rPr>
          <w:rFonts w:asciiTheme="minorHAnsi" w:hAnsiTheme="minorHAnsi" w:cstheme="minorHAnsi"/>
          <w:sz w:val="20"/>
        </w:rPr>
      </w:pPr>
    </w:p>
    <w:p w14:paraId="1A2C16A0" w14:textId="77777777" w:rsidR="004D242F" w:rsidRPr="00B522D9" w:rsidRDefault="004D242F" w:rsidP="004D242F">
      <w:pPr>
        <w:pStyle w:val="Heading3"/>
        <w:rPr>
          <w:rFonts w:asciiTheme="minorHAnsi" w:hAnsiTheme="minorHAnsi" w:cstheme="minorHAnsi"/>
          <w:sz w:val="40"/>
          <w:szCs w:val="40"/>
        </w:rPr>
      </w:pPr>
      <w:r w:rsidRPr="00B522D9">
        <w:rPr>
          <w:rFonts w:asciiTheme="minorHAnsi" w:hAnsiTheme="minorHAnsi" w:cstheme="minorHAnsi"/>
          <w:sz w:val="40"/>
          <w:szCs w:val="40"/>
        </w:rPr>
        <w:t>for</w:t>
      </w:r>
    </w:p>
    <w:p w14:paraId="286CA575" w14:textId="77777777" w:rsidR="004D242F" w:rsidRPr="00B522D9" w:rsidRDefault="004D242F" w:rsidP="004D242F">
      <w:pPr>
        <w:pStyle w:val="RFP-QHeader2"/>
        <w:rPr>
          <w:rFonts w:asciiTheme="minorHAnsi" w:hAnsiTheme="minorHAnsi" w:cstheme="minorHAnsi"/>
          <w:sz w:val="20"/>
        </w:rPr>
      </w:pPr>
    </w:p>
    <w:p w14:paraId="05300FC2" w14:textId="77E4FF27" w:rsidR="004D242F" w:rsidRPr="00B522D9" w:rsidRDefault="006A0AFD" w:rsidP="00392870">
      <w:pPr>
        <w:pStyle w:val="RFP-QHeader2"/>
        <w:rPr>
          <w:rFonts w:asciiTheme="minorHAnsi" w:hAnsiTheme="minorHAnsi" w:cstheme="minorHAnsi"/>
          <w:sz w:val="40"/>
          <w:szCs w:val="40"/>
        </w:rPr>
      </w:pPr>
      <w:bookmarkStart w:id="0" w:name="BidTitle"/>
      <w:bookmarkEnd w:id="0"/>
      <w:r w:rsidRPr="00B522D9">
        <w:rPr>
          <w:rFonts w:asciiTheme="minorHAnsi" w:hAnsiTheme="minorHAnsi" w:cstheme="minorHAnsi"/>
          <w:sz w:val="40"/>
          <w:szCs w:val="40"/>
        </w:rPr>
        <w:t>e</w:t>
      </w:r>
      <w:r w:rsidR="006B2F14">
        <w:rPr>
          <w:rFonts w:asciiTheme="minorHAnsi" w:hAnsiTheme="minorHAnsi" w:cstheme="minorHAnsi"/>
          <w:sz w:val="40"/>
          <w:szCs w:val="40"/>
        </w:rPr>
        <w:t>-</w:t>
      </w:r>
      <w:r w:rsidRPr="00B522D9">
        <w:rPr>
          <w:rFonts w:asciiTheme="minorHAnsi" w:hAnsiTheme="minorHAnsi" w:cstheme="minorHAnsi"/>
          <w:sz w:val="40"/>
          <w:szCs w:val="40"/>
        </w:rPr>
        <w:t>Payments Solution</w:t>
      </w:r>
    </w:p>
    <w:p w14:paraId="1FD9350F" w14:textId="77777777" w:rsidR="004D242F" w:rsidRPr="00B522D9" w:rsidRDefault="004D242F" w:rsidP="004D242F">
      <w:pPr>
        <w:jc w:val="center"/>
        <w:rPr>
          <w:rFonts w:asciiTheme="minorHAnsi" w:hAnsiTheme="minorHAnsi" w:cstheme="minorHAnsi"/>
          <w:b/>
          <w:sz w:val="20"/>
        </w:rPr>
      </w:pPr>
    </w:p>
    <w:p w14:paraId="6AD54109" w14:textId="6BED64D7" w:rsidR="004D242F" w:rsidRPr="00B522D9" w:rsidRDefault="00461212" w:rsidP="004D242F">
      <w:pPr>
        <w:jc w:val="center"/>
        <w:rPr>
          <w:rFonts w:asciiTheme="minorHAnsi" w:hAnsiTheme="minorHAnsi" w:cstheme="minorHAnsi"/>
          <w:b/>
          <w:sz w:val="28"/>
          <w:szCs w:val="28"/>
        </w:rPr>
      </w:pPr>
      <w:r w:rsidRPr="00B522D9">
        <w:rPr>
          <w:rFonts w:asciiTheme="minorHAnsi" w:hAnsiTheme="minorHAnsi" w:cstheme="minorHAnsi"/>
          <w:b/>
          <w:sz w:val="28"/>
          <w:szCs w:val="28"/>
        </w:rPr>
        <w:t>Networking/Bidders Conference</w:t>
      </w:r>
      <w:r w:rsidR="004D242F" w:rsidRPr="00B522D9">
        <w:rPr>
          <w:rFonts w:asciiTheme="minorHAnsi" w:hAnsiTheme="minorHAnsi" w:cstheme="minorHAnsi"/>
          <w:b/>
          <w:sz w:val="28"/>
          <w:szCs w:val="28"/>
        </w:rPr>
        <w:t xml:space="preserve"> Held on </w:t>
      </w:r>
      <w:r w:rsidR="006A0AFD" w:rsidRPr="00B522D9">
        <w:rPr>
          <w:rFonts w:asciiTheme="minorHAnsi" w:hAnsiTheme="minorHAnsi" w:cstheme="minorHAnsi"/>
          <w:b/>
          <w:sz w:val="28"/>
          <w:szCs w:val="28"/>
        </w:rPr>
        <w:t>October 4</w:t>
      </w:r>
      <w:r w:rsidR="004267AE" w:rsidRPr="00B522D9">
        <w:rPr>
          <w:rFonts w:asciiTheme="minorHAnsi" w:hAnsiTheme="minorHAnsi" w:cstheme="minorHAnsi"/>
          <w:b/>
          <w:sz w:val="28"/>
          <w:szCs w:val="28"/>
        </w:rPr>
        <w:t>,</w:t>
      </w:r>
      <w:r w:rsidR="00C61666" w:rsidRPr="00B522D9">
        <w:rPr>
          <w:rFonts w:asciiTheme="minorHAnsi" w:hAnsiTheme="minorHAnsi" w:cstheme="minorHAnsi"/>
          <w:b/>
          <w:sz w:val="28"/>
          <w:szCs w:val="28"/>
        </w:rPr>
        <w:t xml:space="preserve"> 2021</w:t>
      </w:r>
    </w:p>
    <w:p w14:paraId="122CE624" w14:textId="77777777" w:rsidR="004D242F" w:rsidRPr="00B522D9" w:rsidRDefault="004D242F" w:rsidP="004D242F">
      <w:pPr>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D242F" w:rsidRPr="00B522D9" w14:paraId="266D1A96" w14:textId="77777777" w:rsidTr="00946A54">
        <w:tc>
          <w:tcPr>
            <w:tcW w:w="11016" w:type="dxa"/>
            <w:shd w:val="clear" w:color="auto" w:fill="auto"/>
            <w:tcMar>
              <w:top w:w="43" w:type="dxa"/>
              <w:left w:w="115" w:type="dxa"/>
              <w:bottom w:w="43" w:type="dxa"/>
              <w:right w:w="115" w:type="dxa"/>
            </w:tcMar>
          </w:tcPr>
          <w:p w14:paraId="5F85ADE5" w14:textId="3AE02C3D" w:rsidR="004D242F" w:rsidRPr="00B522D9" w:rsidRDefault="004D242F" w:rsidP="00946A54">
            <w:pPr>
              <w:rPr>
                <w:rFonts w:asciiTheme="minorHAnsi" w:hAnsiTheme="minorHAnsi" w:cstheme="minorHAnsi"/>
                <w:sz w:val="20"/>
              </w:rPr>
            </w:pPr>
            <w:r w:rsidRPr="00B522D9">
              <w:rPr>
                <w:rFonts w:asciiTheme="minorHAnsi" w:hAnsiTheme="minorHAnsi" w:cstheme="minorHAnsi"/>
                <w:b/>
                <w:sz w:val="28"/>
                <w:szCs w:val="28"/>
              </w:rPr>
              <w:t>This County of Alameda, General Services Agency (GSA), RF</w:t>
            </w:r>
            <w:r w:rsidR="00764314" w:rsidRPr="00B522D9">
              <w:rPr>
                <w:rFonts w:asciiTheme="minorHAnsi" w:hAnsiTheme="minorHAnsi" w:cstheme="minorHAnsi"/>
                <w:b/>
                <w:sz w:val="28"/>
                <w:szCs w:val="28"/>
              </w:rPr>
              <w:t>P</w:t>
            </w:r>
            <w:r w:rsidRPr="00B522D9">
              <w:rPr>
                <w:rFonts w:asciiTheme="minorHAnsi" w:hAnsiTheme="minorHAnsi" w:cstheme="minorHAnsi"/>
                <w:b/>
                <w:sz w:val="28"/>
                <w:szCs w:val="28"/>
              </w:rPr>
              <w:t xml:space="preserve"> Questions &amp; Answers (Q&amp;A) has been electronically issued to potential bidders via e-mail.  E-mail addresses used are those in the County’s Small Local Emerging Business (SLEB) Vendor Database or from other sources.  If you have registered or are certified as a SLEB, please ensure that the complete and accurate e-mail address is noted and kept updated in the SLEB Vendor Database.  This </w:t>
            </w:r>
            <w:r w:rsidR="00E83ABA" w:rsidRPr="00B522D9">
              <w:rPr>
                <w:rFonts w:asciiTheme="minorHAnsi" w:hAnsiTheme="minorHAnsi" w:cstheme="minorHAnsi"/>
                <w:b/>
                <w:sz w:val="28"/>
                <w:szCs w:val="28"/>
              </w:rPr>
              <w:t>RF</w:t>
            </w:r>
            <w:r w:rsidR="00764314" w:rsidRPr="00B522D9">
              <w:rPr>
                <w:rFonts w:asciiTheme="minorHAnsi" w:hAnsiTheme="minorHAnsi" w:cstheme="minorHAnsi"/>
                <w:b/>
                <w:sz w:val="28"/>
                <w:szCs w:val="28"/>
              </w:rPr>
              <w:t>P</w:t>
            </w:r>
            <w:r w:rsidR="00E83ABA" w:rsidRPr="00B522D9">
              <w:rPr>
                <w:rFonts w:asciiTheme="minorHAnsi" w:hAnsiTheme="minorHAnsi" w:cstheme="minorHAnsi"/>
                <w:b/>
                <w:sz w:val="28"/>
                <w:szCs w:val="28"/>
              </w:rPr>
              <w:t xml:space="preserve"> </w:t>
            </w:r>
            <w:r w:rsidRPr="00B522D9">
              <w:rPr>
                <w:rFonts w:asciiTheme="minorHAnsi" w:hAnsiTheme="minorHAnsi" w:cstheme="minorHAnsi"/>
                <w:b/>
                <w:sz w:val="28"/>
                <w:szCs w:val="28"/>
              </w:rPr>
              <w:t xml:space="preserve">Q&amp;A will also be posted on the GSA Contracting Opportunities website located at </w:t>
            </w:r>
            <w:hyperlink r:id="rId11" w:history="1">
              <w:r w:rsidR="00ED3117" w:rsidRPr="00B522D9">
                <w:rPr>
                  <w:rStyle w:val="Hyperlink"/>
                  <w:rFonts w:asciiTheme="minorHAnsi" w:hAnsiTheme="minorHAnsi" w:cstheme="minorHAnsi"/>
                  <w:b/>
                  <w:sz w:val="28"/>
                  <w:szCs w:val="28"/>
                </w:rPr>
                <w:t>Alameda County Current Contracting Opportunities</w:t>
              </w:r>
            </w:hyperlink>
            <w:r w:rsidR="00ED3117" w:rsidRPr="00B522D9">
              <w:rPr>
                <w:rStyle w:val="Hyperlink"/>
                <w:rFonts w:asciiTheme="minorHAnsi" w:hAnsiTheme="minorHAnsi" w:cstheme="minorHAnsi"/>
                <w:b/>
                <w:sz w:val="28"/>
                <w:szCs w:val="28"/>
              </w:rPr>
              <w:t xml:space="preserve">. </w:t>
            </w:r>
          </w:p>
        </w:tc>
      </w:tr>
    </w:tbl>
    <w:p w14:paraId="42A1B1A7" w14:textId="77777777" w:rsidR="004D242F" w:rsidRPr="00B522D9" w:rsidRDefault="004D242F" w:rsidP="004D242F">
      <w:pPr>
        <w:jc w:val="center"/>
        <w:rPr>
          <w:rFonts w:asciiTheme="minorHAnsi" w:hAnsiTheme="minorHAnsi" w:cstheme="minorHAnsi"/>
          <w:sz w:val="20"/>
        </w:rPr>
      </w:pPr>
    </w:p>
    <w:p w14:paraId="5029203E" w14:textId="77777777" w:rsidR="004D242F" w:rsidRPr="00B522D9" w:rsidRDefault="004D242F" w:rsidP="004D242F">
      <w:pPr>
        <w:jc w:val="center"/>
        <w:rPr>
          <w:rFonts w:asciiTheme="minorHAnsi" w:hAnsiTheme="minorHAnsi" w:cstheme="minorHAnsi"/>
          <w:sz w:val="20"/>
        </w:rPr>
      </w:pPr>
    </w:p>
    <w:p w14:paraId="54C6DCCA" w14:textId="77777777" w:rsidR="004D242F" w:rsidRPr="00B522D9" w:rsidRDefault="004D242F" w:rsidP="004D242F">
      <w:pPr>
        <w:jc w:val="center"/>
        <w:rPr>
          <w:rFonts w:asciiTheme="minorHAnsi" w:hAnsiTheme="minorHAnsi" w:cstheme="minorHAnsi"/>
          <w:sz w:val="20"/>
        </w:rPr>
      </w:pPr>
    </w:p>
    <w:p w14:paraId="6C110B4B" w14:textId="77777777" w:rsidR="004D242F" w:rsidRPr="00B522D9" w:rsidRDefault="004D242F" w:rsidP="004D242F">
      <w:pPr>
        <w:rPr>
          <w:rFonts w:asciiTheme="minorHAnsi" w:hAnsiTheme="minorHAnsi" w:cstheme="minorHAnsi"/>
          <w:sz w:val="20"/>
        </w:rPr>
      </w:pPr>
    </w:p>
    <w:p w14:paraId="64EB3B3F" w14:textId="77777777" w:rsidR="004D242F" w:rsidRPr="00B522D9" w:rsidRDefault="004D242F" w:rsidP="004D242F">
      <w:pPr>
        <w:jc w:val="center"/>
        <w:rPr>
          <w:rFonts w:asciiTheme="minorHAnsi" w:hAnsiTheme="minorHAnsi" w:cstheme="minorHAnsi"/>
          <w:sz w:val="20"/>
        </w:rPr>
      </w:pPr>
    </w:p>
    <w:p w14:paraId="2F4CDB98" w14:textId="77777777" w:rsidR="004D242F" w:rsidRPr="00B522D9" w:rsidRDefault="004D242F" w:rsidP="004D242F">
      <w:pPr>
        <w:jc w:val="center"/>
        <w:rPr>
          <w:rFonts w:asciiTheme="minorHAnsi" w:hAnsiTheme="minorHAnsi" w:cstheme="minorHAnsi"/>
          <w:sz w:val="20"/>
        </w:rPr>
      </w:pPr>
    </w:p>
    <w:p w14:paraId="32912BCA" w14:textId="77777777" w:rsidR="004D242F" w:rsidRPr="00B522D9" w:rsidRDefault="004D242F" w:rsidP="004D242F">
      <w:pPr>
        <w:jc w:val="center"/>
        <w:rPr>
          <w:rFonts w:asciiTheme="minorHAnsi" w:hAnsiTheme="minorHAnsi" w:cstheme="minorHAnsi"/>
          <w:sz w:val="20"/>
        </w:rPr>
      </w:pPr>
    </w:p>
    <w:p w14:paraId="0649A87F" w14:textId="77777777" w:rsidR="004D242F" w:rsidRPr="00B522D9" w:rsidRDefault="004D242F" w:rsidP="004D242F">
      <w:pPr>
        <w:jc w:val="center"/>
        <w:rPr>
          <w:rFonts w:asciiTheme="minorHAnsi" w:hAnsiTheme="minorHAnsi" w:cstheme="minorHAnsi"/>
          <w:sz w:val="20"/>
        </w:rPr>
      </w:pPr>
    </w:p>
    <w:p w14:paraId="52D1C7E2" w14:textId="77777777" w:rsidR="004D242F" w:rsidRPr="00B522D9" w:rsidRDefault="004D242F" w:rsidP="004D242F">
      <w:pPr>
        <w:rPr>
          <w:rFonts w:asciiTheme="minorHAnsi" w:hAnsiTheme="minorHAnsi" w:cstheme="minorHAnsi"/>
          <w:sz w:val="20"/>
        </w:rPr>
      </w:pPr>
    </w:p>
    <w:p w14:paraId="54EE0856" w14:textId="77777777" w:rsidR="004D242F" w:rsidRPr="00B522D9" w:rsidRDefault="004D242F" w:rsidP="004D242F">
      <w:pPr>
        <w:jc w:val="center"/>
        <w:rPr>
          <w:rFonts w:asciiTheme="minorHAnsi" w:hAnsiTheme="minorHAnsi" w:cstheme="minorHAnsi"/>
          <w:sz w:val="20"/>
        </w:rPr>
      </w:pPr>
    </w:p>
    <w:p w14:paraId="4AC29FE9" w14:textId="77777777" w:rsidR="004D242F" w:rsidRPr="00B522D9" w:rsidRDefault="004D242F" w:rsidP="004D242F">
      <w:pPr>
        <w:jc w:val="center"/>
        <w:rPr>
          <w:rFonts w:asciiTheme="minorHAnsi" w:hAnsiTheme="minorHAnsi" w:cstheme="minorHAnsi"/>
          <w:sz w:val="20"/>
        </w:rPr>
      </w:pPr>
    </w:p>
    <w:p w14:paraId="277D913A" w14:textId="77777777" w:rsidR="004D242F" w:rsidRPr="00B522D9" w:rsidRDefault="004D242F" w:rsidP="004D242F">
      <w:pPr>
        <w:jc w:val="center"/>
        <w:rPr>
          <w:rFonts w:asciiTheme="minorHAnsi" w:hAnsiTheme="minorHAnsi" w:cstheme="minorHAnsi"/>
          <w:sz w:val="20"/>
        </w:rPr>
      </w:pPr>
    </w:p>
    <w:p w14:paraId="173920E9" w14:textId="77777777" w:rsidR="004D242F" w:rsidRPr="00B522D9" w:rsidRDefault="004D242F" w:rsidP="004D242F">
      <w:pPr>
        <w:ind w:left="2520"/>
        <w:rPr>
          <w:rFonts w:asciiTheme="minorHAnsi" w:hAnsiTheme="minorHAnsi" w:cstheme="minorHAnsi"/>
          <w:color w:val="008000"/>
          <w:sz w:val="20"/>
        </w:rPr>
      </w:pPr>
      <w:r w:rsidRPr="00B522D9">
        <w:rPr>
          <w:rFonts w:asciiTheme="minorHAnsi" w:hAnsiTheme="minorHAnsi" w:cstheme="minorHAnsi"/>
          <w:noProof/>
        </w:rPr>
        <w:drawing>
          <wp:anchor distT="0" distB="0" distL="114300" distR="114300" simplePos="0" relativeHeight="251659264" behindDoc="0" locked="0" layoutInCell="1" allowOverlap="1" wp14:anchorId="08983242" wp14:editId="51CCCC9E">
            <wp:simplePos x="0" y="0"/>
            <wp:positionH relativeFrom="column">
              <wp:posOffset>-2540</wp:posOffset>
            </wp:positionH>
            <wp:positionV relativeFrom="paragraph">
              <wp:posOffset>78740</wp:posOffset>
            </wp:positionV>
            <wp:extent cx="1514475" cy="238125"/>
            <wp:effectExtent l="0" t="0" r="9525" b="9525"/>
            <wp:wrapNone/>
            <wp:docPr id="1" name="Picture 1"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22D9">
        <w:rPr>
          <w:rFonts w:asciiTheme="minorHAnsi" w:hAnsiTheme="minorHAnsi" w:cstheme="minorHAnsi"/>
          <w:color w:val="008000"/>
          <w:sz w:val="20"/>
        </w:rPr>
        <w:t xml:space="preserve">Alameda County is committed to reducing environmental impacts across our entire supply chain. </w:t>
      </w:r>
    </w:p>
    <w:p w14:paraId="05B03F06" w14:textId="77777777" w:rsidR="004D242F" w:rsidRPr="00B522D9" w:rsidRDefault="004D242F" w:rsidP="004D242F">
      <w:pPr>
        <w:ind w:left="2520"/>
        <w:rPr>
          <w:rFonts w:asciiTheme="minorHAnsi" w:hAnsiTheme="minorHAnsi" w:cstheme="minorHAnsi"/>
          <w:color w:val="008000"/>
          <w:sz w:val="20"/>
        </w:rPr>
        <w:sectPr w:rsidR="004D242F" w:rsidRPr="00B522D9" w:rsidSect="00946A54">
          <w:headerReference w:type="default" r:id="rId13"/>
          <w:footerReference w:type="default" r:id="rId14"/>
          <w:headerReference w:type="first" r:id="rId15"/>
          <w:footerReference w:type="first" r:id="rId16"/>
          <w:pgSz w:w="12240" w:h="15840" w:code="1"/>
          <w:pgMar w:top="720" w:right="720" w:bottom="720" w:left="720" w:header="864" w:footer="360" w:gutter="0"/>
          <w:cols w:space="720"/>
          <w:titlePg/>
          <w:docGrid w:linePitch="360"/>
        </w:sectPr>
      </w:pPr>
      <w:r w:rsidRPr="00B522D9">
        <w:rPr>
          <w:rFonts w:asciiTheme="minorHAnsi" w:hAnsiTheme="minorHAnsi" w:cstheme="minorHAnsi"/>
          <w:color w:val="008000"/>
          <w:sz w:val="20"/>
        </w:rPr>
        <w:t>If printing this document, please print only what you need, print double-sided, and use recycled-content paper.</w:t>
      </w:r>
    </w:p>
    <w:p w14:paraId="4D0E487D" w14:textId="16F3BADA" w:rsidR="00EB4385" w:rsidRPr="00B522D9" w:rsidRDefault="00EB4385" w:rsidP="00CD5814">
      <w:pPr>
        <w:spacing w:after="240"/>
        <w:rPr>
          <w:rFonts w:asciiTheme="minorHAnsi" w:hAnsiTheme="minorHAnsi" w:cstheme="minorHAnsi"/>
        </w:rPr>
      </w:pPr>
      <w:r w:rsidRPr="00B522D9">
        <w:rPr>
          <w:rFonts w:asciiTheme="minorHAnsi" w:hAnsiTheme="minorHAnsi" w:cstheme="minorHAnsi"/>
          <w:szCs w:val="26"/>
        </w:rPr>
        <w:lastRenderedPageBreak/>
        <w:t xml:space="preserve">Thank you for your participation and interest in the County of Alameda.  </w:t>
      </w:r>
    </w:p>
    <w:p w14:paraId="7599B5BF" w14:textId="21CF775B" w:rsidR="00EB4385" w:rsidRPr="00B522D9" w:rsidRDefault="00EB4385" w:rsidP="00E05307">
      <w:pPr>
        <w:spacing w:after="240"/>
        <w:rPr>
          <w:rFonts w:asciiTheme="minorHAnsi" w:hAnsiTheme="minorHAnsi" w:cstheme="minorHAnsi"/>
          <w:szCs w:val="26"/>
        </w:rPr>
      </w:pPr>
      <w:r w:rsidRPr="00B522D9">
        <w:rPr>
          <w:rFonts w:asciiTheme="minorHAnsi" w:hAnsiTheme="minorHAnsi" w:cstheme="minorHAnsi"/>
          <w:szCs w:val="26"/>
        </w:rPr>
        <w:t xml:space="preserve">All the questions are direct copy and paste from written questions emailed by Bidders. In the answers </w:t>
      </w:r>
      <w:proofErr w:type="gramStart"/>
      <w:r w:rsidRPr="00B522D9">
        <w:rPr>
          <w:rFonts w:asciiTheme="minorHAnsi" w:hAnsiTheme="minorHAnsi" w:cstheme="minorHAnsi"/>
          <w:szCs w:val="26"/>
        </w:rPr>
        <w:t>of</w:t>
      </w:r>
      <w:proofErr w:type="gramEnd"/>
      <w:r w:rsidRPr="00B522D9">
        <w:rPr>
          <w:rFonts w:asciiTheme="minorHAnsi" w:hAnsiTheme="minorHAnsi" w:cstheme="minorHAnsi"/>
          <w:szCs w:val="26"/>
        </w:rPr>
        <w:t xml:space="preserve"> these questions, the County of Alameda shall be noted as “County”.  The Questions and Answers are the final stance of the County. Please consider this document in preparation of your bid response. </w:t>
      </w:r>
    </w:p>
    <w:p w14:paraId="24DE5580" w14:textId="77777777" w:rsidR="00EB4385" w:rsidRPr="00B522D9" w:rsidRDefault="00EB4385" w:rsidP="00EB4385">
      <w:pPr>
        <w:rPr>
          <w:rFonts w:asciiTheme="minorHAnsi" w:hAnsiTheme="minorHAnsi" w:cstheme="minorHAnsi"/>
        </w:rPr>
      </w:pPr>
    </w:p>
    <w:p w14:paraId="556E7B61" w14:textId="31446642" w:rsidR="004D242F" w:rsidRPr="00B522D9" w:rsidRDefault="00EB4385" w:rsidP="00EB4385">
      <w:pPr>
        <w:pBdr>
          <w:top w:val="single" w:sz="4" w:space="1" w:color="auto"/>
          <w:left w:val="single" w:sz="4" w:space="4" w:color="auto"/>
          <w:bottom w:val="single" w:sz="4" w:space="1" w:color="auto"/>
          <w:right w:val="single" w:sz="4" w:space="4" w:color="auto"/>
        </w:pBdr>
        <w:spacing w:after="240"/>
        <w:rPr>
          <w:rFonts w:asciiTheme="minorHAnsi" w:hAnsiTheme="minorHAnsi" w:cstheme="minorHAnsi"/>
          <w:b/>
        </w:rPr>
      </w:pPr>
      <w:r w:rsidRPr="00B522D9">
        <w:rPr>
          <w:rFonts w:asciiTheme="minorHAnsi" w:hAnsiTheme="minorHAnsi" w:cstheme="minorHAnsi"/>
          <w:b/>
        </w:rPr>
        <w:t>Questions and Answers:</w:t>
      </w:r>
    </w:p>
    <w:p w14:paraId="52852C21" w14:textId="77777777" w:rsidR="002B6605" w:rsidRDefault="002B6605" w:rsidP="0058657F">
      <w:pPr>
        <w:rPr>
          <w:rFonts w:asciiTheme="minorHAnsi" w:hAnsiTheme="minorHAnsi" w:cstheme="minorHAnsi"/>
          <w:b/>
        </w:rPr>
      </w:pPr>
    </w:p>
    <w:p w14:paraId="4A196589"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
          <w:szCs w:val="26"/>
        </w:rPr>
      </w:pPr>
      <w:r w:rsidRPr="00B522D9">
        <w:rPr>
          <w:rFonts w:asciiTheme="minorHAnsi" w:hAnsiTheme="minorHAnsi" w:cstheme="minorHAnsi"/>
          <w:szCs w:val="26"/>
        </w:rPr>
        <w:t xml:space="preserve">What is the breakdown of the $250M </w:t>
      </w:r>
      <w:proofErr w:type="gramStart"/>
      <w:r w:rsidRPr="00B522D9">
        <w:rPr>
          <w:rFonts w:asciiTheme="minorHAnsi" w:hAnsiTheme="minorHAnsi" w:cstheme="minorHAnsi"/>
          <w:szCs w:val="26"/>
        </w:rPr>
        <w:t>referenced  between</w:t>
      </w:r>
      <w:proofErr w:type="gramEnd"/>
      <w:r w:rsidRPr="00B522D9">
        <w:rPr>
          <w:rFonts w:asciiTheme="minorHAnsi" w:hAnsiTheme="minorHAnsi" w:cstheme="minorHAnsi"/>
          <w:szCs w:val="26"/>
        </w:rPr>
        <w:t xml:space="preserve"> EFT (e.g. ACH) and Card (by brand, debit, credit) by the number of transactions and $ volume?</w:t>
      </w:r>
    </w:p>
    <w:p w14:paraId="4B591887" w14:textId="656D1F5C" w:rsidR="00F66247" w:rsidRPr="00B522D9" w:rsidRDefault="006B2F14" w:rsidP="006B2F14">
      <w:pPr>
        <w:spacing w:after="60"/>
        <w:ind w:left="720" w:hanging="720"/>
        <w:rPr>
          <w:rFonts w:asciiTheme="minorHAnsi" w:hAnsiTheme="minorHAnsi" w:cstheme="minorHAnsi"/>
          <w:szCs w:val="26"/>
        </w:rPr>
      </w:pPr>
      <w:r>
        <w:rPr>
          <w:noProof/>
        </w:rPr>
        <w:drawing>
          <wp:anchor distT="0" distB="0" distL="114300" distR="114300" simplePos="0" relativeHeight="251660288" behindDoc="1" locked="0" layoutInCell="1" allowOverlap="1" wp14:anchorId="323BA9F8" wp14:editId="73406850">
            <wp:simplePos x="0" y="0"/>
            <wp:positionH relativeFrom="column">
              <wp:posOffset>9525</wp:posOffset>
            </wp:positionH>
            <wp:positionV relativeFrom="paragraph">
              <wp:posOffset>603885</wp:posOffset>
            </wp:positionV>
            <wp:extent cx="6400800" cy="2721610"/>
            <wp:effectExtent l="0" t="0" r="0" b="2540"/>
            <wp:wrapTight wrapText="bothSides">
              <wp:wrapPolygon edited="0">
                <wp:start x="0" y="0"/>
                <wp:lineTo x="0" y="21469"/>
                <wp:lineTo x="21536" y="21469"/>
                <wp:lineTo x="2153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400800" cy="2721610"/>
                    </a:xfrm>
                    <a:prstGeom prst="rect">
                      <a:avLst/>
                    </a:prstGeom>
                  </pic:spPr>
                </pic:pic>
              </a:graphicData>
            </a:graphic>
          </wp:anchor>
        </w:drawing>
      </w:r>
      <w:r w:rsidR="00F66247" w:rsidRPr="00B522D9">
        <w:rPr>
          <w:rFonts w:asciiTheme="minorHAnsi" w:hAnsiTheme="minorHAnsi" w:cstheme="minorHAnsi"/>
          <w:b/>
          <w:bCs/>
          <w:szCs w:val="26"/>
        </w:rPr>
        <w:t>A1)</w:t>
      </w:r>
      <w:r w:rsidR="00F66247">
        <w:rPr>
          <w:rFonts w:asciiTheme="minorHAnsi" w:hAnsiTheme="minorHAnsi" w:cstheme="minorHAnsi"/>
          <w:b/>
          <w:bCs/>
          <w:szCs w:val="26"/>
        </w:rPr>
        <w:tab/>
        <w:t>Please see breakdown below.</w:t>
      </w:r>
      <w:r w:rsidR="000D7A60">
        <w:rPr>
          <w:rFonts w:asciiTheme="minorHAnsi" w:hAnsiTheme="minorHAnsi" w:cstheme="minorHAnsi"/>
          <w:b/>
          <w:bCs/>
          <w:szCs w:val="26"/>
        </w:rPr>
        <w:t xml:space="preserve"> These are only estimates, no minimum or maximum is implied or guaranteed.</w:t>
      </w:r>
      <w:r w:rsidR="00F66247">
        <w:rPr>
          <w:rFonts w:asciiTheme="minorHAnsi" w:hAnsiTheme="minorHAnsi" w:cstheme="minorHAnsi"/>
          <w:b/>
          <w:bCs/>
          <w:szCs w:val="26"/>
        </w:rPr>
        <w:tab/>
      </w:r>
      <w:r w:rsidR="00F66247">
        <w:rPr>
          <w:rFonts w:asciiTheme="minorHAnsi" w:hAnsiTheme="minorHAnsi" w:cstheme="minorHAnsi"/>
          <w:b/>
          <w:bCs/>
          <w:szCs w:val="26"/>
        </w:rPr>
        <w:tab/>
      </w:r>
    </w:p>
    <w:p w14:paraId="340ED221" w14:textId="32F93787" w:rsidR="00F66247" w:rsidRPr="00B522D9" w:rsidRDefault="00F66247" w:rsidP="00F66247">
      <w:pPr>
        <w:spacing w:after="60"/>
        <w:rPr>
          <w:rFonts w:asciiTheme="minorHAnsi" w:hAnsiTheme="minorHAnsi" w:cstheme="minorHAnsi"/>
          <w:b/>
          <w:szCs w:val="26"/>
        </w:rPr>
      </w:pPr>
    </w:p>
    <w:p w14:paraId="37A002B9"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
          <w:szCs w:val="26"/>
        </w:rPr>
      </w:pPr>
      <w:r w:rsidRPr="00B522D9">
        <w:rPr>
          <w:rFonts w:asciiTheme="minorHAnsi" w:hAnsiTheme="minorHAnsi" w:cstheme="minorHAnsi"/>
          <w:szCs w:val="26"/>
        </w:rPr>
        <w:t>Can you please provide an average transaction dollar amount for your transactions? Does this amount vary by merchant/department (</w:t>
      </w:r>
      <w:proofErr w:type="gramStart"/>
      <w:r w:rsidRPr="00B522D9">
        <w:rPr>
          <w:rFonts w:asciiTheme="minorHAnsi" w:hAnsiTheme="minorHAnsi" w:cstheme="minorHAnsi"/>
          <w:szCs w:val="26"/>
        </w:rPr>
        <w:t>i.e.</w:t>
      </w:r>
      <w:proofErr w:type="gramEnd"/>
      <w:r w:rsidRPr="00B522D9">
        <w:rPr>
          <w:rFonts w:asciiTheme="minorHAnsi" w:hAnsiTheme="minorHAnsi" w:cstheme="minorHAnsi"/>
          <w:szCs w:val="26"/>
        </w:rPr>
        <w:t xml:space="preserve"> Debit / Credit) compared to e-check payments?</w:t>
      </w:r>
    </w:p>
    <w:p w14:paraId="109538AB"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Please see response A1.</w:t>
      </w:r>
    </w:p>
    <w:p w14:paraId="47ABBA35"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Cs/>
          <w:szCs w:val="26"/>
        </w:rPr>
      </w:pPr>
      <w:r w:rsidRPr="00B522D9">
        <w:rPr>
          <w:rFonts w:asciiTheme="minorHAnsi" w:hAnsiTheme="minorHAnsi" w:cstheme="minorHAnsi"/>
          <w:bCs/>
          <w:szCs w:val="26"/>
        </w:rPr>
        <w:t>What How many transactions are estimated to be processed annually?</w:t>
      </w:r>
    </w:p>
    <w:p w14:paraId="2213650A"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Please see response A1.</w:t>
      </w:r>
    </w:p>
    <w:p w14:paraId="5D17E5AE"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
          <w:szCs w:val="26"/>
        </w:rPr>
      </w:pPr>
      <w:r w:rsidRPr="00B522D9">
        <w:rPr>
          <w:rFonts w:asciiTheme="minorHAnsi" w:hAnsiTheme="minorHAnsi" w:cstheme="minorHAnsi"/>
          <w:bCs/>
          <w:szCs w:val="26"/>
        </w:rPr>
        <w:lastRenderedPageBreak/>
        <w:t>How many transactions are estimated EFT and how many transactions are estimated card?</w:t>
      </w:r>
    </w:p>
    <w:p w14:paraId="78D33520"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Please see response A1.</w:t>
      </w:r>
    </w:p>
    <w:p w14:paraId="59AA0290"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What is the breakdown of the Card portion of the $250M by type brand (volume and $ amount)?</w:t>
      </w:r>
    </w:p>
    <w:p w14:paraId="6A31248D"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Please see response A1.</w:t>
      </w:r>
    </w:p>
    <w:p w14:paraId="7A54380B"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What is your total number of transactions by card type?  </w:t>
      </w:r>
    </w:p>
    <w:p w14:paraId="0BF703BF"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Please see response A1.</w:t>
      </w:r>
    </w:p>
    <w:p w14:paraId="1E5772B5"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
          <w:szCs w:val="26"/>
        </w:rPr>
      </w:pPr>
      <w:r w:rsidRPr="00B522D9">
        <w:rPr>
          <w:rFonts w:asciiTheme="minorHAnsi" w:hAnsiTheme="minorHAnsi" w:cstheme="minorHAnsi"/>
          <w:szCs w:val="26"/>
        </w:rPr>
        <w:t>What is the breakdown of the Card portion of the $250M referenced in Item No. 1 per month, quarter, or year?</w:t>
      </w:r>
    </w:p>
    <w:p w14:paraId="1BD845B3"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Please see response A1.</w:t>
      </w:r>
    </w:p>
    <w:p w14:paraId="52F6A37E"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Cs/>
          <w:szCs w:val="26"/>
        </w:rPr>
      </w:pPr>
      <w:r w:rsidRPr="00B522D9">
        <w:rPr>
          <w:rFonts w:asciiTheme="minorHAnsi" w:hAnsiTheme="minorHAnsi" w:cstheme="minorHAnsi"/>
          <w:bCs/>
          <w:szCs w:val="26"/>
        </w:rPr>
        <w:t>Is the $250 million referenced in Item No. 1  per month, quarter, or year?</w:t>
      </w:r>
    </w:p>
    <w:p w14:paraId="5AEAECD7"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Please see response A1.</w:t>
      </w:r>
    </w:p>
    <w:p w14:paraId="018CECAB" w14:textId="77777777" w:rsidR="00F66247" w:rsidRPr="00DE0AD5" w:rsidRDefault="00F66247" w:rsidP="00F66247">
      <w:pPr>
        <w:numPr>
          <w:ilvl w:val="0"/>
          <w:numId w:val="1"/>
        </w:numPr>
        <w:tabs>
          <w:tab w:val="clear" w:pos="1440"/>
        </w:tabs>
        <w:spacing w:after="60"/>
        <w:ind w:left="720" w:hanging="720"/>
        <w:rPr>
          <w:rFonts w:asciiTheme="minorHAnsi" w:hAnsiTheme="minorHAnsi" w:cstheme="minorHAnsi"/>
          <w:b/>
          <w:szCs w:val="26"/>
        </w:rPr>
      </w:pPr>
      <w:r w:rsidRPr="00DE0AD5">
        <w:rPr>
          <w:rFonts w:asciiTheme="minorHAnsi" w:hAnsiTheme="minorHAnsi" w:cstheme="minorHAnsi"/>
          <w:szCs w:val="26"/>
        </w:rPr>
        <w:t>Of the 23 departments referenced, what is the name of each department? Which departments charge Service Fees (</w:t>
      </w:r>
      <w:proofErr w:type="gramStart"/>
      <w:r w:rsidRPr="00DE0AD5">
        <w:rPr>
          <w:rFonts w:asciiTheme="minorHAnsi" w:hAnsiTheme="minorHAnsi" w:cstheme="minorHAnsi"/>
          <w:szCs w:val="26"/>
        </w:rPr>
        <w:t>e.g.</w:t>
      </w:r>
      <w:proofErr w:type="gramEnd"/>
      <w:r w:rsidRPr="00DE0AD5">
        <w:rPr>
          <w:rFonts w:asciiTheme="minorHAnsi" w:hAnsiTheme="minorHAnsi" w:cstheme="minorHAnsi"/>
          <w:szCs w:val="26"/>
        </w:rPr>
        <w:t xml:space="preserve"> %-based and/or flat) to the cardholder, what are the fees assessed, and which departments absorb the cost of card processing and do not charge a fee to the cardholder? </w:t>
      </w:r>
    </w:p>
    <w:p w14:paraId="16601991" w14:textId="7C148050"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 xml:space="preserve">Listed below is the current County Department roster. </w:t>
      </w:r>
      <w:r w:rsidR="00F26309">
        <w:rPr>
          <w:rFonts w:asciiTheme="minorHAnsi" w:hAnsiTheme="minorHAnsi" w:cstheme="minorHAnsi"/>
          <w:b/>
          <w:szCs w:val="26"/>
        </w:rPr>
        <w:t>Please also refer to Addendum No. 1.</w:t>
      </w:r>
    </w:p>
    <w:tbl>
      <w:tblPr>
        <w:tblStyle w:val="TableGrid"/>
        <w:tblW w:w="9463" w:type="dxa"/>
        <w:tblInd w:w="720" w:type="dxa"/>
        <w:tblLook w:val="04A0" w:firstRow="1" w:lastRow="0" w:firstColumn="1" w:lastColumn="0" w:noHBand="0" w:noVBand="1"/>
      </w:tblPr>
      <w:tblGrid>
        <w:gridCol w:w="480"/>
        <w:gridCol w:w="4645"/>
        <w:gridCol w:w="610"/>
        <w:gridCol w:w="3728"/>
      </w:tblGrid>
      <w:tr w:rsidR="00F66247" w:rsidRPr="00B522D9" w14:paraId="2142D047" w14:textId="77777777" w:rsidTr="00B82506">
        <w:tc>
          <w:tcPr>
            <w:tcW w:w="480" w:type="dxa"/>
          </w:tcPr>
          <w:p w14:paraId="7FC1810D"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1</w:t>
            </w:r>
          </w:p>
        </w:tc>
        <w:tc>
          <w:tcPr>
            <w:tcW w:w="4645" w:type="dxa"/>
          </w:tcPr>
          <w:p w14:paraId="3D80CFF7"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Alameda County Employee’s Retirement Assoc. (ACERA)</w:t>
            </w:r>
          </w:p>
        </w:tc>
        <w:tc>
          <w:tcPr>
            <w:tcW w:w="610" w:type="dxa"/>
          </w:tcPr>
          <w:p w14:paraId="11B6F8BF"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15</w:t>
            </w:r>
          </w:p>
        </w:tc>
        <w:tc>
          <w:tcPr>
            <w:tcW w:w="3728" w:type="dxa"/>
          </w:tcPr>
          <w:p w14:paraId="33716BD6"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Human Resource Services</w:t>
            </w:r>
          </w:p>
        </w:tc>
      </w:tr>
      <w:tr w:rsidR="00F66247" w:rsidRPr="00B522D9" w14:paraId="3998C9D6" w14:textId="77777777" w:rsidTr="00B82506">
        <w:trPr>
          <w:trHeight w:val="755"/>
        </w:trPr>
        <w:tc>
          <w:tcPr>
            <w:tcW w:w="480" w:type="dxa"/>
          </w:tcPr>
          <w:p w14:paraId="1B3CFDF9" w14:textId="77777777" w:rsidR="00F66247" w:rsidRPr="000752AB"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2</w:t>
            </w:r>
          </w:p>
        </w:tc>
        <w:tc>
          <w:tcPr>
            <w:tcW w:w="4645" w:type="dxa"/>
          </w:tcPr>
          <w:p w14:paraId="0DE80C8E" w14:textId="77777777" w:rsidR="00F66247" w:rsidRPr="000752AB"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Alameda Cou</w:t>
            </w:r>
            <w:r>
              <w:rPr>
                <w:rFonts w:asciiTheme="minorHAnsi" w:hAnsiTheme="minorHAnsi" w:cstheme="minorHAnsi"/>
                <w:b/>
                <w:szCs w:val="26"/>
              </w:rPr>
              <w:t>n</w:t>
            </w:r>
            <w:r w:rsidRPr="00B522D9">
              <w:rPr>
                <w:rFonts w:asciiTheme="minorHAnsi" w:hAnsiTheme="minorHAnsi" w:cstheme="minorHAnsi"/>
                <w:b/>
                <w:szCs w:val="26"/>
              </w:rPr>
              <w:t>ty Fire Department</w:t>
            </w:r>
          </w:p>
        </w:tc>
        <w:tc>
          <w:tcPr>
            <w:tcW w:w="610" w:type="dxa"/>
          </w:tcPr>
          <w:p w14:paraId="1A3667EC" w14:textId="77777777" w:rsidR="00F66247" w:rsidRPr="000752AB"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16</w:t>
            </w:r>
          </w:p>
        </w:tc>
        <w:tc>
          <w:tcPr>
            <w:tcW w:w="3728" w:type="dxa"/>
          </w:tcPr>
          <w:p w14:paraId="343D9563"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Information Technology Department</w:t>
            </w:r>
          </w:p>
        </w:tc>
      </w:tr>
      <w:tr w:rsidR="00F66247" w:rsidRPr="00B522D9" w14:paraId="560A3D6A" w14:textId="77777777" w:rsidTr="00B82506">
        <w:tc>
          <w:tcPr>
            <w:tcW w:w="480" w:type="dxa"/>
          </w:tcPr>
          <w:p w14:paraId="3583EC89"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3</w:t>
            </w:r>
          </w:p>
        </w:tc>
        <w:tc>
          <w:tcPr>
            <w:tcW w:w="4645" w:type="dxa"/>
          </w:tcPr>
          <w:p w14:paraId="21161CC9"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Assessor’s Office</w:t>
            </w:r>
          </w:p>
        </w:tc>
        <w:tc>
          <w:tcPr>
            <w:tcW w:w="610" w:type="dxa"/>
          </w:tcPr>
          <w:p w14:paraId="685B1CC4"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17</w:t>
            </w:r>
          </w:p>
        </w:tc>
        <w:tc>
          <w:tcPr>
            <w:tcW w:w="3728" w:type="dxa"/>
          </w:tcPr>
          <w:p w14:paraId="0A6B6B91"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Law Library</w:t>
            </w:r>
          </w:p>
        </w:tc>
      </w:tr>
      <w:tr w:rsidR="00F66247" w:rsidRPr="00B522D9" w14:paraId="092D23C3" w14:textId="77777777" w:rsidTr="00B82506">
        <w:tc>
          <w:tcPr>
            <w:tcW w:w="480" w:type="dxa"/>
          </w:tcPr>
          <w:p w14:paraId="61E2FDFF"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4</w:t>
            </w:r>
          </w:p>
        </w:tc>
        <w:tc>
          <w:tcPr>
            <w:tcW w:w="4645" w:type="dxa"/>
          </w:tcPr>
          <w:p w14:paraId="5C370E74"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Auditor-Controller’s Agency</w:t>
            </w:r>
          </w:p>
        </w:tc>
        <w:tc>
          <w:tcPr>
            <w:tcW w:w="610" w:type="dxa"/>
          </w:tcPr>
          <w:p w14:paraId="47326AC8"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18</w:t>
            </w:r>
          </w:p>
        </w:tc>
        <w:tc>
          <w:tcPr>
            <w:tcW w:w="3728" w:type="dxa"/>
          </w:tcPr>
          <w:p w14:paraId="7437510C" w14:textId="77777777" w:rsidR="00F66247" w:rsidRPr="00B522D9" w:rsidRDefault="00F66247" w:rsidP="00B82506">
            <w:pPr>
              <w:autoSpaceDE w:val="0"/>
              <w:autoSpaceDN w:val="0"/>
              <w:adjustRightInd w:val="0"/>
              <w:spacing w:after="360"/>
              <w:rPr>
                <w:rFonts w:asciiTheme="minorHAnsi" w:hAnsiTheme="minorHAnsi" w:cstheme="minorHAnsi"/>
                <w:b/>
                <w:szCs w:val="26"/>
              </w:rPr>
            </w:pPr>
            <w:r>
              <w:rPr>
                <w:rFonts w:asciiTheme="minorHAnsi" w:hAnsiTheme="minorHAnsi" w:cstheme="minorHAnsi"/>
                <w:b/>
                <w:szCs w:val="26"/>
              </w:rPr>
              <w:t xml:space="preserve"> </w:t>
            </w:r>
            <w:r w:rsidRPr="00B522D9">
              <w:rPr>
                <w:rFonts w:asciiTheme="minorHAnsi" w:hAnsiTheme="minorHAnsi" w:cstheme="minorHAnsi"/>
                <w:b/>
                <w:szCs w:val="26"/>
              </w:rPr>
              <w:t>Alameda County</w:t>
            </w:r>
            <w:r>
              <w:rPr>
                <w:rFonts w:asciiTheme="minorHAnsi" w:hAnsiTheme="minorHAnsi" w:cstheme="minorHAnsi"/>
                <w:b/>
                <w:szCs w:val="26"/>
              </w:rPr>
              <w:t xml:space="preserve"> Library</w:t>
            </w:r>
          </w:p>
        </w:tc>
      </w:tr>
      <w:tr w:rsidR="00F66247" w:rsidRPr="00B522D9" w14:paraId="7621F18A" w14:textId="77777777" w:rsidTr="00B82506">
        <w:tc>
          <w:tcPr>
            <w:tcW w:w="480" w:type="dxa"/>
          </w:tcPr>
          <w:p w14:paraId="23C1A09F"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5</w:t>
            </w:r>
          </w:p>
        </w:tc>
        <w:tc>
          <w:tcPr>
            <w:tcW w:w="4645" w:type="dxa"/>
          </w:tcPr>
          <w:p w14:paraId="563BB0C1"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Behavioral Health Care Services</w:t>
            </w:r>
          </w:p>
        </w:tc>
        <w:tc>
          <w:tcPr>
            <w:tcW w:w="610" w:type="dxa"/>
          </w:tcPr>
          <w:p w14:paraId="4AF8B068"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19</w:t>
            </w:r>
          </w:p>
        </w:tc>
        <w:tc>
          <w:tcPr>
            <w:tcW w:w="3728" w:type="dxa"/>
          </w:tcPr>
          <w:p w14:paraId="41946CE2"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Probation Department</w:t>
            </w:r>
          </w:p>
        </w:tc>
      </w:tr>
      <w:tr w:rsidR="00F66247" w:rsidRPr="00B522D9" w14:paraId="228E0A85" w14:textId="77777777" w:rsidTr="00B82506">
        <w:tc>
          <w:tcPr>
            <w:tcW w:w="480" w:type="dxa"/>
          </w:tcPr>
          <w:p w14:paraId="0F3C3A5D"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lastRenderedPageBreak/>
              <w:t>6</w:t>
            </w:r>
          </w:p>
        </w:tc>
        <w:tc>
          <w:tcPr>
            <w:tcW w:w="4645" w:type="dxa"/>
          </w:tcPr>
          <w:p w14:paraId="1497C5C0"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Board of Supervisors</w:t>
            </w:r>
          </w:p>
        </w:tc>
        <w:tc>
          <w:tcPr>
            <w:tcW w:w="610" w:type="dxa"/>
          </w:tcPr>
          <w:p w14:paraId="1D8A0090"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20</w:t>
            </w:r>
          </w:p>
        </w:tc>
        <w:tc>
          <w:tcPr>
            <w:tcW w:w="3728" w:type="dxa"/>
          </w:tcPr>
          <w:p w14:paraId="5244556D"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Public Defender</w:t>
            </w:r>
            <w:r>
              <w:rPr>
                <w:rFonts w:asciiTheme="minorHAnsi" w:hAnsiTheme="minorHAnsi" w:cstheme="minorHAnsi"/>
                <w:b/>
                <w:szCs w:val="26"/>
              </w:rPr>
              <w:t xml:space="preserve"> </w:t>
            </w:r>
          </w:p>
        </w:tc>
      </w:tr>
      <w:tr w:rsidR="00F66247" w:rsidRPr="00B522D9" w14:paraId="7384C715" w14:textId="77777777" w:rsidTr="00B82506">
        <w:tc>
          <w:tcPr>
            <w:tcW w:w="480" w:type="dxa"/>
          </w:tcPr>
          <w:p w14:paraId="3E365494"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7</w:t>
            </w:r>
          </w:p>
        </w:tc>
        <w:tc>
          <w:tcPr>
            <w:tcW w:w="4645" w:type="dxa"/>
          </w:tcPr>
          <w:p w14:paraId="45577773" w14:textId="77777777" w:rsidR="00F66247" w:rsidRPr="00B522D9" w:rsidRDefault="00F66247" w:rsidP="00B82506">
            <w:pPr>
              <w:autoSpaceDE w:val="0"/>
              <w:autoSpaceDN w:val="0"/>
              <w:adjustRightInd w:val="0"/>
              <w:spacing w:after="360"/>
              <w:rPr>
                <w:rFonts w:asciiTheme="minorHAnsi" w:hAnsiTheme="minorHAnsi" w:cstheme="minorHAnsi"/>
                <w:b/>
                <w:szCs w:val="26"/>
              </w:rPr>
            </w:pPr>
            <w:r>
              <w:rPr>
                <w:rFonts w:asciiTheme="minorHAnsi" w:hAnsiTheme="minorHAnsi" w:cstheme="minorHAnsi"/>
                <w:b/>
                <w:szCs w:val="26"/>
              </w:rPr>
              <w:t xml:space="preserve">Department of </w:t>
            </w:r>
            <w:r w:rsidRPr="00B522D9">
              <w:rPr>
                <w:rFonts w:asciiTheme="minorHAnsi" w:hAnsiTheme="minorHAnsi" w:cstheme="minorHAnsi"/>
                <w:b/>
                <w:szCs w:val="26"/>
              </w:rPr>
              <w:t>Child Support Services</w:t>
            </w:r>
          </w:p>
        </w:tc>
        <w:tc>
          <w:tcPr>
            <w:tcW w:w="610" w:type="dxa"/>
          </w:tcPr>
          <w:p w14:paraId="478E4DC5"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21</w:t>
            </w:r>
          </w:p>
        </w:tc>
        <w:tc>
          <w:tcPr>
            <w:tcW w:w="3728" w:type="dxa"/>
          </w:tcPr>
          <w:p w14:paraId="394A53FC"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Public Health Department</w:t>
            </w:r>
          </w:p>
        </w:tc>
      </w:tr>
      <w:tr w:rsidR="00F66247" w:rsidRPr="00B522D9" w14:paraId="22C281B2" w14:textId="77777777" w:rsidTr="00B82506">
        <w:tc>
          <w:tcPr>
            <w:tcW w:w="480" w:type="dxa"/>
          </w:tcPr>
          <w:p w14:paraId="47D656FB"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8</w:t>
            </w:r>
          </w:p>
        </w:tc>
        <w:tc>
          <w:tcPr>
            <w:tcW w:w="4645" w:type="dxa"/>
          </w:tcPr>
          <w:p w14:paraId="04D3B9D2"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Community Development Agency</w:t>
            </w:r>
          </w:p>
        </w:tc>
        <w:tc>
          <w:tcPr>
            <w:tcW w:w="610" w:type="dxa"/>
          </w:tcPr>
          <w:p w14:paraId="498C7093"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22</w:t>
            </w:r>
          </w:p>
        </w:tc>
        <w:tc>
          <w:tcPr>
            <w:tcW w:w="3728" w:type="dxa"/>
          </w:tcPr>
          <w:p w14:paraId="2BC79597"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Public Works Agency</w:t>
            </w:r>
          </w:p>
        </w:tc>
      </w:tr>
      <w:tr w:rsidR="00F66247" w:rsidRPr="00B522D9" w14:paraId="583F0021" w14:textId="77777777" w:rsidTr="00B82506">
        <w:tc>
          <w:tcPr>
            <w:tcW w:w="480" w:type="dxa"/>
          </w:tcPr>
          <w:p w14:paraId="1AF65A37"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9</w:t>
            </w:r>
          </w:p>
        </w:tc>
        <w:tc>
          <w:tcPr>
            <w:tcW w:w="4645" w:type="dxa"/>
          </w:tcPr>
          <w:p w14:paraId="77EFAD92"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County Administrator</w:t>
            </w:r>
            <w:r>
              <w:rPr>
                <w:rFonts w:asciiTheme="minorHAnsi" w:hAnsiTheme="minorHAnsi" w:cstheme="minorHAnsi"/>
                <w:b/>
                <w:szCs w:val="26"/>
              </w:rPr>
              <w:t>’s Office</w:t>
            </w:r>
          </w:p>
        </w:tc>
        <w:tc>
          <w:tcPr>
            <w:tcW w:w="610" w:type="dxa"/>
          </w:tcPr>
          <w:p w14:paraId="40E29FB8"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23</w:t>
            </w:r>
          </w:p>
        </w:tc>
        <w:tc>
          <w:tcPr>
            <w:tcW w:w="3728" w:type="dxa"/>
          </w:tcPr>
          <w:p w14:paraId="51161C0D"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Registrar of Voters</w:t>
            </w:r>
          </w:p>
        </w:tc>
      </w:tr>
      <w:tr w:rsidR="00F66247" w:rsidRPr="00B522D9" w14:paraId="606A37DE" w14:textId="77777777" w:rsidTr="00B82506">
        <w:tc>
          <w:tcPr>
            <w:tcW w:w="480" w:type="dxa"/>
          </w:tcPr>
          <w:p w14:paraId="03F4D0ED"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10</w:t>
            </w:r>
          </w:p>
        </w:tc>
        <w:tc>
          <w:tcPr>
            <w:tcW w:w="4645" w:type="dxa"/>
          </w:tcPr>
          <w:p w14:paraId="61FFCCE4" w14:textId="77777777" w:rsidR="00F66247" w:rsidRPr="00B522D9" w:rsidRDefault="00F66247" w:rsidP="00B82506">
            <w:pPr>
              <w:autoSpaceDE w:val="0"/>
              <w:autoSpaceDN w:val="0"/>
              <w:adjustRightInd w:val="0"/>
              <w:spacing w:after="360"/>
              <w:rPr>
                <w:rFonts w:asciiTheme="minorHAnsi" w:hAnsiTheme="minorHAnsi" w:cstheme="minorHAnsi"/>
                <w:b/>
                <w:szCs w:val="26"/>
              </w:rPr>
            </w:pPr>
            <w:r>
              <w:rPr>
                <w:rFonts w:asciiTheme="minorHAnsi" w:hAnsiTheme="minorHAnsi" w:cstheme="minorHAnsi"/>
                <w:b/>
                <w:szCs w:val="26"/>
              </w:rPr>
              <w:t xml:space="preserve">Office of </w:t>
            </w:r>
            <w:r w:rsidRPr="00B522D9">
              <w:rPr>
                <w:rFonts w:asciiTheme="minorHAnsi" w:hAnsiTheme="minorHAnsi" w:cstheme="minorHAnsi"/>
                <w:b/>
                <w:szCs w:val="26"/>
              </w:rPr>
              <w:t>County Counsel</w:t>
            </w:r>
          </w:p>
        </w:tc>
        <w:tc>
          <w:tcPr>
            <w:tcW w:w="610" w:type="dxa"/>
          </w:tcPr>
          <w:p w14:paraId="2D643AE5"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24</w:t>
            </w:r>
          </w:p>
        </w:tc>
        <w:tc>
          <w:tcPr>
            <w:tcW w:w="3728" w:type="dxa"/>
          </w:tcPr>
          <w:p w14:paraId="79342487"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Sheriff’s Office</w:t>
            </w:r>
          </w:p>
        </w:tc>
      </w:tr>
      <w:tr w:rsidR="00F66247" w:rsidRPr="00B522D9" w14:paraId="57CDC2D5" w14:textId="77777777" w:rsidTr="00B82506">
        <w:tc>
          <w:tcPr>
            <w:tcW w:w="480" w:type="dxa"/>
          </w:tcPr>
          <w:p w14:paraId="65EE1DFB"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11</w:t>
            </w:r>
          </w:p>
        </w:tc>
        <w:tc>
          <w:tcPr>
            <w:tcW w:w="4645" w:type="dxa"/>
          </w:tcPr>
          <w:p w14:paraId="7B011A52"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District Attorney</w:t>
            </w:r>
            <w:r>
              <w:rPr>
                <w:rFonts w:asciiTheme="minorHAnsi" w:hAnsiTheme="minorHAnsi" w:cstheme="minorHAnsi"/>
                <w:b/>
                <w:szCs w:val="26"/>
              </w:rPr>
              <w:t>’s Office</w:t>
            </w:r>
          </w:p>
        </w:tc>
        <w:tc>
          <w:tcPr>
            <w:tcW w:w="610" w:type="dxa"/>
          </w:tcPr>
          <w:p w14:paraId="745BAA75"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25</w:t>
            </w:r>
          </w:p>
        </w:tc>
        <w:tc>
          <w:tcPr>
            <w:tcW w:w="3728" w:type="dxa"/>
          </w:tcPr>
          <w:p w14:paraId="7BA72F47"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Social Services Agency</w:t>
            </w:r>
          </w:p>
        </w:tc>
      </w:tr>
      <w:tr w:rsidR="00F66247" w:rsidRPr="00B522D9" w14:paraId="0F41C5AB" w14:textId="77777777" w:rsidTr="00B82506">
        <w:tc>
          <w:tcPr>
            <w:tcW w:w="480" w:type="dxa"/>
          </w:tcPr>
          <w:p w14:paraId="0BB851F4"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12</w:t>
            </w:r>
          </w:p>
        </w:tc>
        <w:tc>
          <w:tcPr>
            <w:tcW w:w="4645" w:type="dxa"/>
          </w:tcPr>
          <w:p w14:paraId="392CB8AF"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Environmental Health Department</w:t>
            </w:r>
          </w:p>
        </w:tc>
        <w:tc>
          <w:tcPr>
            <w:tcW w:w="610" w:type="dxa"/>
          </w:tcPr>
          <w:p w14:paraId="03B5F083"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26</w:t>
            </w:r>
          </w:p>
        </w:tc>
        <w:tc>
          <w:tcPr>
            <w:tcW w:w="3728" w:type="dxa"/>
          </w:tcPr>
          <w:p w14:paraId="75D88A62"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Treasurer-Tax Collector</w:t>
            </w:r>
          </w:p>
        </w:tc>
      </w:tr>
      <w:tr w:rsidR="00F66247" w:rsidRPr="00B522D9" w14:paraId="714CF963" w14:textId="77777777" w:rsidTr="00B82506">
        <w:tc>
          <w:tcPr>
            <w:tcW w:w="480" w:type="dxa"/>
          </w:tcPr>
          <w:p w14:paraId="6948F288"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13</w:t>
            </w:r>
          </w:p>
        </w:tc>
        <w:tc>
          <w:tcPr>
            <w:tcW w:w="4645" w:type="dxa"/>
          </w:tcPr>
          <w:p w14:paraId="2E8D3B33"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General Services Agency</w:t>
            </w:r>
          </w:p>
        </w:tc>
        <w:tc>
          <w:tcPr>
            <w:tcW w:w="610" w:type="dxa"/>
          </w:tcPr>
          <w:p w14:paraId="7B24EDAA"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27</w:t>
            </w:r>
          </w:p>
        </w:tc>
        <w:tc>
          <w:tcPr>
            <w:tcW w:w="3728" w:type="dxa"/>
          </w:tcPr>
          <w:p w14:paraId="52BE804D"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 xml:space="preserve">Zone 7, </w:t>
            </w:r>
            <w:r>
              <w:rPr>
                <w:rFonts w:asciiTheme="minorHAnsi" w:hAnsiTheme="minorHAnsi" w:cstheme="minorHAnsi"/>
                <w:b/>
                <w:szCs w:val="26"/>
              </w:rPr>
              <w:t>Water Agency</w:t>
            </w:r>
          </w:p>
        </w:tc>
      </w:tr>
      <w:tr w:rsidR="00F66247" w:rsidRPr="00B522D9" w14:paraId="59DB8207" w14:textId="77777777" w:rsidTr="00B82506">
        <w:tc>
          <w:tcPr>
            <w:tcW w:w="480" w:type="dxa"/>
          </w:tcPr>
          <w:p w14:paraId="31084EFD"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14</w:t>
            </w:r>
          </w:p>
        </w:tc>
        <w:tc>
          <w:tcPr>
            <w:tcW w:w="4645" w:type="dxa"/>
          </w:tcPr>
          <w:p w14:paraId="26CB1BD9" w14:textId="77777777" w:rsidR="00F66247" w:rsidRPr="00B522D9" w:rsidRDefault="00F66247" w:rsidP="00B82506">
            <w:pPr>
              <w:autoSpaceDE w:val="0"/>
              <w:autoSpaceDN w:val="0"/>
              <w:adjustRightInd w:val="0"/>
              <w:spacing w:after="360"/>
              <w:rPr>
                <w:rFonts w:asciiTheme="minorHAnsi" w:hAnsiTheme="minorHAnsi" w:cstheme="minorHAnsi"/>
                <w:b/>
                <w:szCs w:val="26"/>
              </w:rPr>
            </w:pPr>
            <w:r w:rsidRPr="00B522D9">
              <w:rPr>
                <w:rFonts w:asciiTheme="minorHAnsi" w:hAnsiTheme="minorHAnsi" w:cstheme="minorHAnsi"/>
                <w:b/>
                <w:szCs w:val="26"/>
              </w:rPr>
              <w:t>Health Care Services Agency</w:t>
            </w:r>
          </w:p>
        </w:tc>
        <w:tc>
          <w:tcPr>
            <w:tcW w:w="610" w:type="dxa"/>
          </w:tcPr>
          <w:p w14:paraId="58F828CD" w14:textId="77777777" w:rsidR="00F66247" w:rsidRPr="00B522D9" w:rsidRDefault="00F66247" w:rsidP="00B82506">
            <w:pPr>
              <w:autoSpaceDE w:val="0"/>
              <w:autoSpaceDN w:val="0"/>
              <w:adjustRightInd w:val="0"/>
              <w:spacing w:after="360"/>
              <w:rPr>
                <w:rFonts w:asciiTheme="minorHAnsi" w:hAnsiTheme="minorHAnsi" w:cstheme="minorHAnsi"/>
                <w:b/>
                <w:szCs w:val="26"/>
              </w:rPr>
            </w:pPr>
          </w:p>
        </w:tc>
        <w:tc>
          <w:tcPr>
            <w:tcW w:w="3728" w:type="dxa"/>
          </w:tcPr>
          <w:p w14:paraId="43421990" w14:textId="77777777" w:rsidR="00F66247" w:rsidRPr="00B522D9" w:rsidRDefault="00F66247" w:rsidP="00B82506">
            <w:pPr>
              <w:autoSpaceDE w:val="0"/>
              <w:autoSpaceDN w:val="0"/>
              <w:adjustRightInd w:val="0"/>
              <w:spacing w:after="360"/>
              <w:rPr>
                <w:rFonts w:asciiTheme="minorHAnsi" w:hAnsiTheme="minorHAnsi" w:cstheme="minorHAnsi"/>
                <w:b/>
                <w:szCs w:val="26"/>
              </w:rPr>
            </w:pPr>
          </w:p>
        </w:tc>
      </w:tr>
    </w:tbl>
    <w:p w14:paraId="551822C7" w14:textId="77777777" w:rsidR="00F66247" w:rsidRPr="00B522D9" w:rsidRDefault="00F66247" w:rsidP="00F66247">
      <w:pPr>
        <w:autoSpaceDE w:val="0"/>
        <w:autoSpaceDN w:val="0"/>
        <w:adjustRightInd w:val="0"/>
        <w:rPr>
          <w:rFonts w:asciiTheme="minorHAnsi" w:hAnsiTheme="minorHAnsi" w:cstheme="minorHAnsi"/>
          <w:b/>
          <w:szCs w:val="26"/>
        </w:rPr>
      </w:pPr>
    </w:p>
    <w:p w14:paraId="19FB1D23"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
          <w:szCs w:val="26"/>
        </w:rPr>
      </w:pPr>
      <w:r w:rsidRPr="00B522D9">
        <w:rPr>
          <w:rFonts w:asciiTheme="minorHAnsi" w:hAnsiTheme="minorHAnsi" w:cstheme="minorHAnsi"/>
          <w:szCs w:val="26"/>
        </w:rPr>
        <w:t>What is each department’s breakdown between EFT (</w:t>
      </w:r>
      <w:proofErr w:type="gramStart"/>
      <w:r w:rsidRPr="00B522D9">
        <w:rPr>
          <w:rFonts w:asciiTheme="minorHAnsi" w:hAnsiTheme="minorHAnsi" w:cstheme="minorHAnsi"/>
          <w:szCs w:val="26"/>
        </w:rPr>
        <w:t>e.g.</w:t>
      </w:r>
      <w:proofErr w:type="gramEnd"/>
      <w:r w:rsidRPr="00B522D9">
        <w:rPr>
          <w:rFonts w:asciiTheme="minorHAnsi" w:hAnsiTheme="minorHAnsi" w:cstheme="minorHAnsi"/>
          <w:szCs w:val="26"/>
        </w:rPr>
        <w:t xml:space="preserve"> ACH) and Card (by brand) in number of transactions and $ volume?</w:t>
      </w:r>
    </w:p>
    <w:p w14:paraId="51999052"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Please see response A1.</w:t>
      </w:r>
    </w:p>
    <w:p w14:paraId="0B427402"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
          <w:szCs w:val="26"/>
        </w:rPr>
      </w:pPr>
      <w:r w:rsidRPr="00B522D9">
        <w:rPr>
          <w:rFonts w:asciiTheme="minorHAnsi" w:hAnsiTheme="minorHAnsi" w:cstheme="minorHAnsi"/>
          <w:szCs w:val="26"/>
        </w:rPr>
        <w:t>Of the 23 departments, does each department have its own Accounts Receivable system that will need to be interfaced with?</w:t>
      </w:r>
    </w:p>
    <w:p w14:paraId="0F691884"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Alameda County is decentralized. Each department may have their own accounts receivable system.</w:t>
      </w:r>
    </w:p>
    <w:p w14:paraId="4DDE44BD"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Cs/>
          <w:szCs w:val="26"/>
        </w:rPr>
      </w:pPr>
      <w:r w:rsidRPr="00B522D9">
        <w:rPr>
          <w:rFonts w:asciiTheme="minorHAnsi" w:hAnsiTheme="minorHAnsi" w:cstheme="minorHAnsi"/>
          <w:bCs/>
          <w:szCs w:val="26"/>
        </w:rPr>
        <w:t>What are the interfaces and file formats needed for each department?</w:t>
      </w:r>
    </w:p>
    <w:p w14:paraId="62FFD6C2"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Please provide</w:t>
      </w:r>
      <w:r>
        <w:rPr>
          <w:rFonts w:asciiTheme="minorHAnsi" w:hAnsiTheme="minorHAnsi" w:cstheme="minorHAnsi"/>
          <w:b/>
          <w:bCs/>
          <w:szCs w:val="26"/>
        </w:rPr>
        <w:t xml:space="preserve"> the County with</w:t>
      </w:r>
      <w:r w:rsidRPr="00B522D9">
        <w:rPr>
          <w:rFonts w:asciiTheme="minorHAnsi" w:hAnsiTheme="minorHAnsi" w:cstheme="minorHAnsi"/>
          <w:b/>
          <w:bCs/>
          <w:szCs w:val="26"/>
        </w:rPr>
        <w:t xml:space="preserve"> the standard file formats and interfaces that your product supports.</w:t>
      </w:r>
    </w:p>
    <w:p w14:paraId="0BDEB0FD"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
          <w:szCs w:val="26"/>
        </w:rPr>
      </w:pPr>
      <w:r w:rsidRPr="00B522D9">
        <w:rPr>
          <w:rFonts w:asciiTheme="minorHAnsi" w:hAnsiTheme="minorHAnsi" w:cstheme="minorHAnsi"/>
          <w:bCs/>
          <w:szCs w:val="26"/>
        </w:rPr>
        <w:t xml:space="preserve">Which of the departments have real-time post-back needs via API? Please provide copies of the REST and/or SOAP API Catalogues for each department where needed.  </w:t>
      </w:r>
    </w:p>
    <w:p w14:paraId="79388B96" w14:textId="77777777" w:rsidR="00F66247" w:rsidRPr="00B522D9" w:rsidRDefault="00F66247" w:rsidP="00F66247">
      <w:pPr>
        <w:numPr>
          <w:ilvl w:val="1"/>
          <w:numId w:val="1"/>
        </w:numPr>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This v</w:t>
      </w:r>
      <w:r w:rsidRPr="00B522D9">
        <w:rPr>
          <w:rFonts w:asciiTheme="minorHAnsi" w:hAnsiTheme="minorHAnsi" w:cstheme="minorHAnsi"/>
          <w:b/>
          <w:szCs w:val="26"/>
        </w:rPr>
        <w:t xml:space="preserve">aries by Department. </w:t>
      </w:r>
      <w:r>
        <w:rPr>
          <w:rFonts w:asciiTheme="minorHAnsi" w:hAnsiTheme="minorHAnsi" w:cstheme="minorHAnsi"/>
          <w:b/>
          <w:szCs w:val="26"/>
        </w:rPr>
        <w:t xml:space="preserve">Detailed information </w:t>
      </w:r>
      <w:r w:rsidRPr="00B522D9">
        <w:rPr>
          <w:rFonts w:asciiTheme="minorHAnsi" w:hAnsiTheme="minorHAnsi" w:cstheme="minorHAnsi"/>
          <w:b/>
          <w:szCs w:val="26"/>
        </w:rPr>
        <w:t>is not available</w:t>
      </w:r>
      <w:r>
        <w:rPr>
          <w:rFonts w:asciiTheme="minorHAnsi" w:hAnsiTheme="minorHAnsi" w:cstheme="minorHAnsi"/>
          <w:b/>
          <w:szCs w:val="26"/>
        </w:rPr>
        <w:t xml:space="preserve"> </w:t>
      </w:r>
      <w:proofErr w:type="gramStart"/>
      <w:r>
        <w:rPr>
          <w:rFonts w:asciiTheme="minorHAnsi" w:hAnsiTheme="minorHAnsi" w:cstheme="minorHAnsi"/>
          <w:b/>
          <w:szCs w:val="26"/>
        </w:rPr>
        <w:t>at this time</w:t>
      </w:r>
      <w:proofErr w:type="gramEnd"/>
      <w:r w:rsidRPr="00B522D9">
        <w:rPr>
          <w:rFonts w:asciiTheme="minorHAnsi" w:hAnsiTheme="minorHAnsi" w:cstheme="minorHAnsi"/>
          <w:b/>
          <w:szCs w:val="26"/>
        </w:rPr>
        <w:t>.</w:t>
      </w:r>
    </w:p>
    <w:p w14:paraId="094FE3BF"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
          <w:szCs w:val="26"/>
        </w:rPr>
      </w:pPr>
      <w:r w:rsidRPr="00B522D9">
        <w:rPr>
          <w:rFonts w:asciiTheme="minorHAnsi" w:hAnsiTheme="minorHAnsi" w:cstheme="minorHAnsi"/>
          <w:bCs/>
          <w:szCs w:val="26"/>
        </w:rPr>
        <w:lastRenderedPageBreak/>
        <w:t>Which of the departments will require updates via a daily remittance file? Please provide the file formats to be supported for each department where needed.</w:t>
      </w:r>
    </w:p>
    <w:p w14:paraId="58E0B961" w14:textId="77777777" w:rsidR="00F66247" w:rsidRPr="00B522D9" w:rsidRDefault="00F66247" w:rsidP="00F66247">
      <w:pPr>
        <w:numPr>
          <w:ilvl w:val="1"/>
          <w:numId w:val="1"/>
        </w:numPr>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All</w:t>
      </w:r>
      <w:r>
        <w:rPr>
          <w:rFonts w:asciiTheme="minorHAnsi" w:hAnsiTheme="minorHAnsi" w:cstheme="minorHAnsi"/>
          <w:b/>
          <w:szCs w:val="26"/>
        </w:rPr>
        <w:t xml:space="preserve"> County departments will</w:t>
      </w:r>
      <w:r w:rsidRPr="00B522D9">
        <w:rPr>
          <w:rFonts w:asciiTheme="minorHAnsi" w:hAnsiTheme="minorHAnsi" w:cstheme="minorHAnsi"/>
          <w:b/>
          <w:szCs w:val="26"/>
        </w:rPr>
        <w:t xml:space="preserve">. </w:t>
      </w:r>
      <w:r w:rsidRPr="00B522D9">
        <w:rPr>
          <w:rFonts w:asciiTheme="minorHAnsi" w:hAnsiTheme="minorHAnsi" w:cstheme="minorHAnsi"/>
          <w:b/>
          <w:bCs/>
          <w:szCs w:val="26"/>
        </w:rPr>
        <w:t xml:space="preserve">Please provide </w:t>
      </w:r>
      <w:r>
        <w:rPr>
          <w:rFonts w:asciiTheme="minorHAnsi" w:hAnsiTheme="minorHAnsi" w:cstheme="minorHAnsi"/>
          <w:b/>
          <w:bCs/>
          <w:szCs w:val="26"/>
        </w:rPr>
        <w:t>the County with</w:t>
      </w:r>
      <w:r w:rsidRPr="00B522D9">
        <w:rPr>
          <w:rFonts w:asciiTheme="minorHAnsi" w:hAnsiTheme="minorHAnsi" w:cstheme="minorHAnsi"/>
          <w:b/>
          <w:bCs/>
          <w:szCs w:val="26"/>
        </w:rPr>
        <w:t xml:space="preserve"> the standard file format.</w:t>
      </w:r>
    </w:p>
    <w:p w14:paraId="40349169"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
          <w:szCs w:val="26"/>
        </w:rPr>
      </w:pPr>
      <w:r w:rsidRPr="00B522D9">
        <w:rPr>
          <w:rFonts w:asciiTheme="minorHAnsi" w:hAnsiTheme="minorHAnsi" w:cstheme="minorHAnsi"/>
          <w:bCs/>
          <w:szCs w:val="26"/>
        </w:rPr>
        <w:t>What existing Point of Sale hardware (</w:t>
      </w:r>
      <w:proofErr w:type="gramStart"/>
      <w:r w:rsidRPr="00B522D9">
        <w:rPr>
          <w:rFonts w:asciiTheme="minorHAnsi" w:hAnsiTheme="minorHAnsi" w:cstheme="minorHAnsi"/>
          <w:bCs/>
          <w:szCs w:val="26"/>
        </w:rPr>
        <w:t>e.g.</w:t>
      </w:r>
      <w:proofErr w:type="gramEnd"/>
      <w:r w:rsidRPr="00B522D9">
        <w:rPr>
          <w:rFonts w:asciiTheme="minorHAnsi" w:hAnsiTheme="minorHAnsi" w:cstheme="minorHAnsi"/>
          <w:bCs/>
          <w:szCs w:val="26"/>
        </w:rPr>
        <w:t xml:space="preserve"> brand, model number) is in place for each of the 23 departments?</w:t>
      </w:r>
    </w:p>
    <w:p w14:paraId="3BBB3473" w14:textId="77777777" w:rsidR="00F66247" w:rsidRPr="00B522D9" w:rsidRDefault="00F66247" w:rsidP="00F66247">
      <w:pPr>
        <w:numPr>
          <w:ilvl w:val="1"/>
          <w:numId w:val="1"/>
        </w:numPr>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This v</w:t>
      </w:r>
      <w:r w:rsidRPr="00B522D9">
        <w:rPr>
          <w:rFonts w:asciiTheme="minorHAnsi" w:hAnsiTheme="minorHAnsi" w:cstheme="minorHAnsi"/>
          <w:b/>
          <w:szCs w:val="26"/>
        </w:rPr>
        <w:t xml:space="preserve">aries by Department. </w:t>
      </w:r>
      <w:r>
        <w:rPr>
          <w:rFonts w:asciiTheme="minorHAnsi" w:hAnsiTheme="minorHAnsi" w:cstheme="minorHAnsi"/>
          <w:b/>
          <w:szCs w:val="26"/>
        </w:rPr>
        <w:t xml:space="preserve">Detailed information </w:t>
      </w:r>
      <w:r w:rsidRPr="00B522D9">
        <w:rPr>
          <w:rFonts w:asciiTheme="minorHAnsi" w:hAnsiTheme="minorHAnsi" w:cstheme="minorHAnsi"/>
          <w:b/>
          <w:szCs w:val="26"/>
        </w:rPr>
        <w:t>is not available</w:t>
      </w:r>
      <w:r>
        <w:rPr>
          <w:rFonts w:asciiTheme="minorHAnsi" w:hAnsiTheme="minorHAnsi" w:cstheme="minorHAnsi"/>
          <w:b/>
          <w:szCs w:val="26"/>
        </w:rPr>
        <w:t xml:space="preserve"> </w:t>
      </w:r>
      <w:proofErr w:type="gramStart"/>
      <w:r>
        <w:rPr>
          <w:rFonts w:asciiTheme="minorHAnsi" w:hAnsiTheme="minorHAnsi" w:cstheme="minorHAnsi"/>
          <w:b/>
          <w:szCs w:val="26"/>
        </w:rPr>
        <w:t>at this time</w:t>
      </w:r>
      <w:proofErr w:type="gramEnd"/>
      <w:r w:rsidRPr="00B522D9">
        <w:rPr>
          <w:rFonts w:asciiTheme="minorHAnsi" w:hAnsiTheme="minorHAnsi" w:cstheme="minorHAnsi"/>
          <w:b/>
          <w:szCs w:val="26"/>
        </w:rPr>
        <w:t>.</w:t>
      </w:r>
    </w:p>
    <w:p w14:paraId="17D7E850"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
          <w:szCs w:val="26"/>
        </w:rPr>
      </w:pPr>
      <w:r w:rsidRPr="00B522D9">
        <w:rPr>
          <w:rFonts w:asciiTheme="minorHAnsi" w:hAnsiTheme="minorHAnsi" w:cstheme="minorHAnsi"/>
          <w:bCs/>
          <w:szCs w:val="26"/>
        </w:rPr>
        <w:t>In addition to validating the Transit and Routing (TR) number, should the solution also validate the TR and Bank Account number for net new bank accounts for consumer ACH WEB Debit transactions by at least March 19, 2022?</w:t>
      </w:r>
    </w:p>
    <w:p w14:paraId="50F7F1F2" w14:textId="78FCE74A"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Yes</w:t>
      </w:r>
      <w:r>
        <w:rPr>
          <w:rFonts w:asciiTheme="minorHAnsi" w:hAnsiTheme="minorHAnsi" w:cstheme="minorHAnsi"/>
          <w:b/>
          <w:szCs w:val="26"/>
        </w:rPr>
        <w:t>.</w:t>
      </w:r>
    </w:p>
    <w:p w14:paraId="5309A32F"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
          <w:szCs w:val="26"/>
        </w:rPr>
      </w:pPr>
      <w:r w:rsidRPr="00B522D9">
        <w:rPr>
          <w:rFonts w:asciiTheme="minorHAnsi" w:hAnsiTheme="minorHAnsi" w:cstheme="minorHAnsi"/>
          <w:bCs/>
          <w:szCs w:val="26"/>
        </w:rPr>
        <w:t>Will the County please provide the number of net new consumer bank accounts presented and used for payments each year?</w:t>
      </w:r>
    </w:p>
    <w:p w14:paraId="33C62CD9" w14:textId="77777777" w:rsidR="00F66247" w:rsidRPr="00B522D9" w:rsidRDefault="00F66247" w:rsidP="00F66247">
      <w:pPr>
        <w:numPr>
          <w:ilvl w:val="1"/>
          <w:numId w:val="1"/>
        </w:numPr>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 xml:space="preserve">This information </w:t>
      </w:r>
      <w:r w:rsidRPr="00B522D9">
        <w:rPr>
          <w:rFonts w:asciiTheme="minorHAnsi" w:hAnsiTheme="minorHAnsi" w:cstheme="minorHAnsi"/>
          <w:b/>
          <w:szCs w:val="26"/>
        </w:rPr>
        <w:t>is not available</w:t>
      </w:r>
      <w:r>
        <w:rPr>
          <w:rFonts w:asciiTheme="minorHAnsi" w:hAnsiTheme="minorHAnsi" w:cstheme="minorHAnsi"/>
          <w:b/>
          <w:szCs w:val="26"/>
        </w:rPr>
        <w:t xml:space="preserve"> </w:t>
      </w:r>
      <w:proofErr w:type="gramStart"/>
      <w:r>
        <w:rPr>
          <w:rFonts w:asciiTheme="minorHAnsi" w:hAnsiTheme="minorHAnsi" w:cstheme="minorHAnsi"/>
          <w:b/>
          <w:szCs w:val="26"/>
        </w:rPr>
        <w:t>at this time</w:t>
      </w:r>
      <w:proofErr w:type="gramEnd"/>
      <w:r w:rsidRPr="00B522D9">
        <w:rPr>
          <w:rFonts w:asciiTheme="minorHAnsi" w:hAnsiTheme="minorHAnsi" w:cstheme="minorHAnsi"/>
          <w:b/>
          <w:szCs w:val="26"/>
        </w:rPr>
        <w:t>.</w:t>
      </w:r>
    </w:p>
    <w:p w14:paraId="54B35473"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
          <w:szCs w:val="26"/>
        </w:rPr>
      </w:pPr>
      <w:r w:rsidRPr="00B522D9">
        <w:rPr>
          <w:rFonts w:asciiTheme="minorHAnsi" w:hAnsiTheme="minorHAnsi" w:cstheme="minorHAnsi"/>
          <w:bCs/>
          <w:szCs w:val="26"/>
        </w:rPr>
        <w:t>Will the County please include a separate line item for Bank Account Verification services on the pricing Excel spreadsheet?</w:t>
      </w:r>
    </w:p>
    <w:p w14:paraId="7EBBB4E3"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 xml:space="preserve">The line has been added to the Revised Bid Form. Please refer to Addendum No. 1 and </w:t>
      </w:r>
      <w:r w:rsidRPr="00B522D9">
        <w:rPr>
          <w:rFonts w:asciiTheme="minorHAnsi" w:hAnsiTheme="minorHAnsi" w:cstheme="minorHAnsi"/>
          <w:b/>
          <w:szCs w:val="26"/>
        </w:rPr>
        <w:t>use the revised bid form</w:t>
      </w:r>
      <w:r>
        <w:rPr>
          <w:rFonts w:asciiTheme="minorHAnsi" w:hAnsiTheme="minorHAnsi" w:cstheme="minorHAnsi"/>
          <w:b/>
          <w:szCs w:val="26"/>
        </w:rPr>
        <w:t xml:space="preserve"> </w:t>
      </w:r>
      <w:r w:rsidRPr="00B522D9">
        <w:rPr>
          <w:rFonts w:asciiTheme="minorHAnsi" w:hAnsiTheme="minorHAnsi" w:cstheme="minorHAnsi"/>
          <w:b/>
          <w:szCs w:val="26"/>
        </w:rPr>
        <w:t>attached in EZSourcing Supplier Portal to submit your bid for this RFP.</w:t>
      </w:r>
    </w:p>
    <w:p w14:paraId="02176500"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
          <w:szCs w:val="26"/>
        </w:rPr>
      </w:pPr>
      <w:r w:rsidRPr="00B522D9">
        <w:rPr>
          <w:rFonts w:asciiTheme="minorHAnsi" w:hAnsiTheme="minorHAnsi" w:cstheme="minorHAnsi"/>
          <w:bCs/>
          <w:szCs w:val="26"/>
        </w:rPr>
        <w:t>Will a SOC 2 Type 2 be acceptable in place of the SOC 1?</w:t>
      </w:r>
    </w:p>
    <w:p w14:paraId="568A6047" w14:textId="25F6188B"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Yes.</w:t>
      </w:r>
    </w:p>
    <w:p w14:paraId="159C753D"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
          <w:szCs w:val="26"/>
        </w:rPr>
      </w:pPr>
      <w:r w:rsidRPr="00B522D9">
        <w:rPr>
          <w:rFonts w:asciiTheme="minorHAnsi" w:hAnsiTheme="minorHAnsi" w:cstheme="minorHAnsi"/>
          <w:bCs/>
          <w:szCs w:val="26"/>
        </w:rPr>
        <w:t>What end-of-day deadline (</w:t>
      </w:r>
      <w:proofErr w:type="gramStart"/>
      <w:r w:rsidRPr="00B522D9">
        <w:rPr>
          <w:rFonts w:asciiTheme="minorHAnsi" w:hAnsiTheme="minorHAnsi" w:cstheme="minorHAnsi"/>
          <w:bCs/>
          <w:szCs w:val="26"/>
        </w:rPr>
        <w:t>e.g.</w:t>
      </w:r>
      <w:proofErr w:type="gramEnd"/>
      <w:r w:rsidRPr="00B522D9">
        <w:rPr>
          <w:rFonts w:asciiTheme="minorHAnsi" w:hAnsiTheme="minorHAnsi" w:cstheme="minorHAnsi"/>
          <w:bCs/>
          <w:szCs w:val="26"/>
        </w:rPr>
        <w:t xml:space="preserve"> 5 pm PT) is needed by the County to support end-of-day activities?</w:t>
      </w:r>
    </w:p>
    <w:p w14:paraId="2E4A6FCA"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 xml:space="preserve">End of day deadline is </w:t>
      </w:r>
      <w:r w:rsidRPr="00B522D9">
        <w:rPr>
          <w:rFonts w:asciiTheme="minorHAnsi" w:hAnsiTheme="minorHAnsi" w:cstheme="minorHAnsi"/>
          <w:b/>
          <w:szCs w:val="26"/>
        </w:rPr>
        <w:t>6 P</w:t>
      </w:r>
      <w:r>
        <w:rPr>
          <w:rFonts w:asciiTheme="minorHAnsi" w:hAnsiTheme="minorHAnsi" w:cstheme="minorHAnsi"/>
          <w:b/>
          <w:szCs w:val="26"/>
        </w:rPr>
        <w:t>.</w:t>
      </w:r>
      <w:r w:rsidRPr="00B522D9">
        <w:rPr>
          <w:rFonts w:asciiTheme="minorHAnsi" w:hAnsiTheme="minorHAnsi" w:cstheme="minorHAnsi"/>
          <w:b/>
          <w:szCs w:val="26"/>
        </w:rPr>
        <w:t>M</w:t>
      </w:r>
      <w:r>
        <w:rPr>
          <w:rFonts w:asciiTheme="minorHAnsi" w:hAnsiTheme="minorHAnsi" w:cstheme="minorHAnsi"/>
          <w:b/>
          <w:szCs w:val="26"/>
        </w:rPr>
        <w:t>. PST</w:t>
      </w:r>
      <w:r w:rsidRPr="00B522D9">
        <w:rPr>
          <w:rFonts w:asciiTheme="minorHAnsi" w:hAnsiTheme="minorHAnsi" w:cstheme="minorHAnsi"/>
          <w:b/>
          <w:szCs w:val="26"/>
        </w:rPr>
        <w:t>.</w:t>
      </w:r>
    </w:p>
    <w:p w14:paraId="78AF6EEC"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
          <w:szCs w:val="26"/>
        </w:rPr>
      </w:pPr>
      <w:r w:rsidRPr="00B522D9">
        <w:rPr>
          <w:rFonts w:asciiTheme="minorHAnsi" w:hAnsiTheme="minorHAnsi" w:cstheme="minorHAnsi"/>
          <w:bCs/>
          <w:szCs w:val="26"/>
        </w:rPr>
        <w:t>Who is the County’s contracted ACH ODFI?</w:t>
      </w:r>
    </w:p>
    <w:p w14:paraId="7D3F4C11" w14:textId="6D185626" w:rsidR="00F66247" w:rsidRPr="00B522D9" w:rsidRDefault="00636BB5"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 xml:space="preserve">This </w:t>
      </w:r>
      <w:r w:rsidR="00F66247">
        <w:rPr>
          <w:rFonts w:asciiTheme="minorHAnsi" w:hAnsiTheme="minorHAnsi" w:cstheme="minorHAnsi"/>
          <w:b/>
          <w:szCs w:val="26"/>
        </w:rPr>
        <w:t>v</w:t>
      </w:r>
      <w:r w:rsidR="00F66247" w:rsidRPr="00B522D9">
        <w:rPr>
          <w:rFonts w:asciiTheme="minorHAnsi" w:hAnsiTheme="minorHAnsi" w:cstheme="minorHAnsi"/>
          <w:b/>
          <w:szCs w:val="26"/>
        </w:rPr>
        <w:t>aries by Department. Some departments have relationships with other financial institutions.</w:t>
      </w:r>
    </w:p>
    <w:p w14:paraId="00561D98"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
          <w:szCs w:val="26"/>
        </w:rPr>
      </w:pPr>
      <w:r w:rsidRPr="00B522D9">
        <w:rPr>
          <w:rFonts w:asciiTheme="minorHAnsi" w:hAnsiTheme="minorHAnsi" w:cstheme="minorHAnsi"/>
          <w:bCs/>
          <w:szCs w:val="26"/>
        </w:rPr>
        <w:t>What funding timeline is required for ACH / E-Check transactions?</w:t>
      </w:r>
    </w:p>
    <w:p w14:paraId="02B9F59D"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 xml:space="preserve">Per page 16 of the RFP, Section E. (SPECIFIC REQUIREMENT), Item 1. (BUSINESS REQUIREMENTS), No. a.(35): </w:t>
      </w:r>
    </w:p>
    <w:p w14:paraId="33102DA7" w14:textId="77777777" w:rsidR="00F66247" w:rsidRPr="00B522D9" w:rsidRDefault="00F66247" w:rsidP="00F66247">
      <w:pPr>
        <w:autoSpaceDE w:val="0"/>
        <w:autoSpaceDN w:val="0"/>
        <w:adjustRightInd w:val="0"/>
        <w:spacing w:after="360"/>
        <w:ind w:left="720"/>
        <w:rPr>
          <w:rFonts w:asciiTheme="minorHAnsi" w:hAnsiTheme="minorHAnsi" w:cstheme="minorHAnsi"/>
          <w:b/>
          <w:bCs/>
          <w:szCs w:val="26"/>
        </w:rPr>
      </w:pPr>
      <w:r w:rsidRPr="00B522D9">
        <w:rPr>
          <w:rFonts w:asciiTheme="minorHAnsi" w:hAnsiTheme="minorHAnsi" w:cstheme="minorHAnsi"/>
          <w:b/>
          <w:bCs/>
          <w:szCs w:val="26"/>
        </w:rPr>
        <w:lastRenderedPageBreak/>
        <w:t xml:space="preserve">Provide for end-of-day closing routines, where successfully completed transactions, are </w:t>
      </w:r>
      <w:proofErr w:type="gramStart"/>
      <w:r w:rsidRPr="00B522D9">
        <w:rPr>
          <w:rFonts w:asciiTheme="minorHAnsi" w:hAnsiTheme="minorHAnsi" w:cstheme="minorHAnsi"/>
          <w:b/>
          <w:bCs/>
          <w:szCs w:val="26"/>
        </w:rPr>
        <w:t>approved</w:t>
      </w:r>
      <w:proofErr w:type="gramEnd"/>
      <w:r w:rsidRPr="00B522D9">
        <w:rPr>
          <w:rFonts w:asciiTheme="minorHAnsi" w:hAnsiTheme="minorHAnsi" w:cstheme="minorHAnsi"/>
          <w:b/>
          <w:bCs/>
          <w:szCs w:val="26"/>
        </w:rPr>
        <w:t xml:space="preserve"> and released for transmission to the appropriate financial system for posting.</w:t>
      </w:r>
    </w:p>
    <w:p w14:paraId="0EB42891"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Cs/>
          <w:szCs w:val="26"/>
        </w:rPr>
      </w:pPr>
      <w:r w:rsidRPr="00B522D9">
        <w:rPr>
          <w:rFonts w:asciiTheme="minorHAnsi" w:hAnsiTheme="minorHAnsi" w:cstheme="minorHAnsi"/>
          <w:bCs/>
          <w:szCs w:val="26"/>
        </w:rPr>
        <w:t>What funding timeline is required for VISA and MasterCard transactions?</w:t>
      </w:r>
    </w:p>
    <w:p w14:paraId="3084EC26" w14:textId="4F946D93"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To be determined during implementation</w:t>
      </w:r>
      <w:r w:rsidRPr="00B522D9">
        <w:rPr>
          <w:rFonts w:asciiTheme="minorHAnsi" w:hAnsiTheme="minorHAnsi" w:cstheme="minorHAnsi"/>
          <w:b/>
          <w:szCs w:val="26"/>
        </w:rPr>
        <w:t>.</w:t>
      </w:r>
    </w:p>
    <w:p w14:paraId="7664491A"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Cs/>
          <w:szCs w:val="26"/>
        </w:rPr>
      </w:pPr>
      <w:r w:rsidRPr="00B522D9">
        <w:rPr>
          <w:rFonts w:asciiTheme="minorHAnsi" w:hAnsiTheme="minorHAnsi" w:cstheme="minorHAnsi"/>
          <w:bCs/>
          <w:szCs w:val="26"/>
        </w:rPr>
        <w:t>What funding timeline is required for Discover and American Express transactions?</w:t>
      </w:r>
    </w:p>
    <w:p w14:paraId="00556418" w14:textId="0C3C7513"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To be determined during implementation</w:t>
      </w:r>
      <w:r w:rsidRPr="00B522D9">
        <w:rPr>
          <w:rFonts w:asciiTheme="minorHAnsi" w:hAnsiTheme="minorHAnsi" w:cstheme="minorHAnsi"/>
          <w:b/>
          <w:szCs w:val="26"/>
        </w:rPr>
        <w:t>.</w:t>
      </w:r>
    </w:p>
    <w:p w14:paraId="66EDAF54"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
          <w:szCs w:val="26"/>
        </w:rPr>
      </w:pPr>
      <w:r w:rsidRPr="00B522D9">
        <w:rPr>
          <w:rFonts w:asciiTheme="minorHAnsi" w:hAnsiTheme="minorHAnsi" w:cstheme="minorHAnsi"/>
          <w:bCs/>
          <w:szCs w:val="26"/>
        </w:rPr>
        <w:t>Does the County have funding, today, in the same time frame for all card brands/networks used?</w:t>
      </w:r>
    </w:p>
    <w:p w14:paraId="476C15B7" w14:textId="519D24C3" w:rsidR="00F66247" w:rsidRPr="00B522D9" w:rsidRDefault="00EF739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The current funding timeline varies from department to department due to the decentralized nature of the current structure.</w:t>
      </w:r>
    </w:p>
    <w:p w14:paraId="1889DA6F"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Cs/>
          <w:szCs w:val="26"/>
        </w:rPr>
      </w:pPr>
      <w:r w:rsidRPr="00B522D9">
        <w:rPr>
          <w:rFonts w:asciiTheme="minorHAnsi" w:hAnsiTheme="minorHAnsi" w:cstheme="minorHAnsi"/>
          <w:bCs/>
          <w:szCs w:val="26"/>
        </w:rPr>
        <w:t>Is there a shopping cart experience in place, today?  For which departments?  If so, what software partner are you using today?</w:t>
      </w:r>
    </w:p>
    <w:p w14:paraId="7B8D9CB4" w14:textId="77777777" w:rsidR="00F66247" w:rsidRPr="00B522D9" w:rsidRDefault="00F66247" w:rsidP="00F66247">
      <w:pPr>
        <w:numPr>
          <w:ilvl w:val="1"/>
          <w:numId w:val="1"/>
        </w:numPr>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This v</w:t>
      </w:r>
      <w:r w:rsidRPr="00B522D9">
        <w:rPr>
          <w:rFonts w:asciiTheme="minorHAnsi" w:hAnsiTheme="minorHAnsi" w:cstheme="minorHAnsi"/>
          <w:b/>
          <w:szCs w:val="26"/>
        </w:rPr>
        <w:t>aries by Department. Most</w:t>
      </w:r>
      <w:r>
        <w:rPr>
          <w:rFonts w:asciiTheme="minorHAnsi" w:hAnsiTheme="minorHAnsi" w:cstheme="minorHAnsi"/>
          <w:b/>
          <w:szCs w:val="26"/>
        </w:rPr>
        <w:t xml:space="preserve"> software</w:t>
      </w:r>
      <w:r w:rsidRPr="00B522D9">
        <w:rPr>
          <w:rFonts w:asciiTheme="minorHAnsi" w:hAnsiTheme="minorHAnsi" w:cstheme="minorHAnsi"/>
          <w:b/>
          <w:szCs w:val="26"/>
        </w:rPr>
        <w:t xml:space="preserve"> </w:t>
      </w:r>
      <w:proofErr w:type="gramStart"/>
      <w:r>
        <w:rPr>
          <w:rFonts w:asciiTheme="minorHAnsi" w:hAnsiTheme="minorHAnsi" w:cstheme="minorHAnsi"/>
          <w:b/>
          <w:szCs w:val="26"/>
        </w:rPr>
        <w:t>are</w:t>
      </w:r>
      <w:proofErr w:type="gramEnd"/>
      <w:r w:rsidRPr="00B522D9">
        <w:rPr>
          <w:rFonts w:asciiTheme="minorHAnsi" w:hAnsiTheme="minorHAnsi" w:cstheme="minorHAnsi"/>
          <w:b/>
          <w:szCs w:val="26"/>
        </w:rPr>
        <w:t xml:space="preserve"> custom</w:t>
      </w:r>
      <w:r>
        <w:rPr>
          <w:rFonts w:asciiTheme="minorHAnsi" w:hAnsiTheme="minorHAnsi" w:cstheme="minorHAnsi"/>
          <w:b/>
          <w:szCs w:val="26"/>
        </w:rPr>
        <w:t>-</w:t>
      </w:r>
      <w:r w:rsidRPr="00B522D9">
        <w:rPr>
          <w:rFonts w:asciiTheme="minorHAnsi" w:hAnsiTheme="minorHAnsi" w:cstheme="minorHAnsi"/>
          <w:b/>
          <w:szCs w:val="26"/>
        </w:rPr>
        <w:t>developed.</w:t>
      </w:r>
    </w:p>
    <w:p w14:paraId="02C19111"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Cs/>
          <w:szCs w:val="26"/>
        </w:rPr>
      </w:pPr>
      <w:r w:rsidRPr="00B522D9">
        <w:rPr>
          <w:rFonts w:asciiTheme="minorHAnsi" w:hAnsiTheme="minorHAnsi" w:cstheme="minorHAnsi"/>
          <w:bCs/>
          <w:szCs w:val="26"/>
        </w:rPr>
        <w:t>What are the minimum multi-language capabilities required (</w:t>
      </w:r>
      <w:proofErr w:type="gramStart"/>
      <w:r w:rsidRPr="00B522D9">
        <w:rPr>
          <w:rFonts w:asciiTheme="minorHAnsi" w:hAnsiTheme="minorHAnsi" w:cstheme="minorHAnsi"/>
          <w:bCs/>
          <w:szCs w:val="26"/>
        </w:rPr>
        <w:t>e.g.</w:t>
      </w:r>
      <w:proofErr w:type="gramEnd"/>
      <w:r w:rsidRPr="00B522D9">
        <w:rPr>
          <w:rFonts w:asciiTheme="minorHAnsi" w:hAnsiTheme="minorHAnsi" w:cstheme="minorHAnsi"/>
          <w:bCs/>
          <w:szCs w:val="26"/>
        </w:rPr>
        <w:t xml:space="preserve"> English and Spanish)?</w:t>
      </w:r>
    </w:p>
    <w:p w14:paraId="56E6ED66"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 xml:space="preserve">Per page 16 of the RFP, Section E. (SPECIFIC REQUIREMENT), Item 1. (BUSINESS REQUIREMENTS), No. b.(5): </w:t>
      </w:r>
    </w:p>
    <w:p w14:paraId="742E530C" w14:textId="77777777" w:rsidR="00F66247" w:rsidRPr="00B522D9" w:rsidRDefault="00F66247" w:rsidP="00F66247">
      <w:pPr>
        <w:autoSpaceDE w:val="0"/>
        <w:autoSpaceDN w:val="0"/>
        <w:adjustRightInd w:val="0"/>
        <w:spacing w:after="360"/>
        <w:ind w:left="720"/>
        <w:rPr>
          <w:rFonts w:asciiTheme="minorHAnsi" w:hAnsiTheme="minorHAnsi" w:cstheme="minorHAnsi"/>
          <w:b/>
          <w:bCs/>
          <w:szCs w:val="26"/>
        </w:rPr>
      </w:pPr>
      <w:r w:rsidRPr="00B522D9">
        <w:rPr>
          <w:rFonts w:asciiTheme="minorHAnsi" w:hAnsiTheme="minorHAnsi" w:cstheme="minorHAnsi"/>
          <w:b/>
          <w:bCs/>
          <w:szCs w:val="26"/>
        </w:rPr>
        <w:t>Multi-language support, such as Spanish, Chinese, Tagalog, and Vietnamese.</w:t>
      </w:r>
    </w:p>
    <w:p w14:paraId="3034E0E8"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Cs/>
          <w:szCs w:val="26"/>
        </w:rPr>
      </w:pPr>
      <w:r w:rsidRPr="00B522D9">
        <w:rPr>
          <w:rFonts w:asciiTheme="minorHAnsi" w:hAnsiTheme="minorHAnsi" w:cstheme="minorHAnsi"/>
          <w:bCs/>
          <w:szCs w:val="26"/>
        </w:rPr>
        <w:t>Is there a Kiosk in place today? If so, what vendor are you using today?</w:t>
      </w:r>
    </w:p>
    <w:p w14:paraId="77A4ED55" w14:textId="7E4B0C29"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No</w:t>
      </w:r>
      <w:r w:rsidR="00636BB5">
        <w:rPr>
          <w:rFonts w:asciiTheme="minorHAnsi" w:hAnsiTheme="minorHAnsi" w:cstheme="minorHAnsi"/>
          <w:b/>
          <w:bCs/>
          <w:szCs w:val="26"/>
        </w:rPr>
        <w:t>ne.</w:t>
      </w:r>
    </w:p>
    <w:p w14:paraId="0D31D9E8"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Cs/>
          <w:szCs w:val="26"/>
        </w:rPr>
      </w:pPr>
      <w:r w:rsidRPr="00B522D9">
        <w:rPr>
          <w:rFonts w:asciiTheme="minorHAnsi" w:hAnsiTheme="minorHAnsi" w:cstheme="minorHAnsi"/>
          <w:bCs/>
          <w:szCs w:val="26"/>
        </w:rPr>
        <w:t>What POS systems does the County have in place, today, and/or will have in the future for processing merchant transactions (</w:t>
      </w:r>
      <w:proofErr w:type="gramStart"/>
      <w:r w:rsidRPr="00B522D9">
        <w:rPr>
          <w:rFonts w:asciiTheme="minorHAnsi" w:hAnsiTheme="minorHAnsi" w:cstheme="minorHAnsi"/>
          <w:bCs/>
          <w:szCs w:val="26"/>
        </w:rPr>
        <w:t>i.e.</w:t>
      </w:r>
      <w:proofErr w:type="gramEnd"/>
      <w:r w:rsidRPr="00B522D9">
        <w:rPr>
          <w:rFonts w:asciiTheme="minorHAnsi" w:hAnsiTheme="minorHAnsi" w:cstheme="minorHAnsi"/>
          <w:bCs/>
          <w:szCs w:val="26"/>
        </w:rPr>
        <w:t xml:space="preserve"> Debit/ Credit)?</w:t>
      </w:r>
    </w:p>
    <w:p w14:paraId="4C814EDB"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This varies by Department.</w:t>
      </w:r>
    </w:p>
    <w:p w14:paraId="17BAFC88"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Cs/>
          <w:szCs w:val="26"/>
        </w:rPr>
      </w:pPr>
      <w:r w:rsidRPr="00B522D9">
        <w:rPr>
          <w:rFonts w:asciiTheme="minorHAnsi" w:hAnsiTheme="minorHAnsi" w:cstheme="minorHAnsi"/>
          <w:bCs/>
          <w:szCs w:val="26"/>
        </w:rPr>
        <w:t>Where are cash payments accepted, today, on behalf of the County’s departments?  (</w:t>
      </w:r>
      <w:proofErr w:type="gramStart"/>
      <w:r w:rsidRPr="00B522D9">
        <w:rPr>
          <w:rFonts w:asciiTheme="minorHAnsi" w:hAnsiTheme="minorHAnsi" w:cstheme="minorHAnsi"/>
          <w:bCs/>
          <w:szCs w:val="26"/>
        </w:rPr>
        <w:t>e.g.</w:t>
      </w:r>
      <w:proofErr w:type="gramEnd"/>
      <w:r w:rsidRPr="00B522D9">
        <w:rPr>
          <w:rFonts w:asciiTheme="minorHAnsi" w:hAnsiTheme="minorHAnsi" w:cstheme="minorHAnsi"/>
          <w:bCs/>
          <w:szCs w:val="26"/>
        </w:rPr>
        <w:t xml:space="preserve"> Western Union, </w:t>
      </w:r>
      <w:proofErr w:type="spellStart"/>
      <w:r w:rsidRPr="00B522D9">
        <w:rPr>
          <w:rFonts w:asciiTheme="minorHAnsi" w:hAnsiTheme="minorHAnsi" w:cstheme="minorHAnsi"/>
          <w:bCs/>
          <w:szCs w:val="26"/>
        </w:rPr>
        <w:t>Moneygram</w:t>
      </w:r>
      <w:proofErr w:type="spellEnd"/>
      <w:r w:rsidRPr="00B522D9">
        <w:rPr>
          <w:rFonts w:asciiTheme="minorHAnsi" w:hAnsiTheme="minorHAnsi" w:cstheme="minorHAnsi"/>
          <w:bCs/>
          <w:szCs w:val="26"/>
        </w:rPr>
        <w:t xml:space="preserve">, </w:t>
      </w:r>
      <w:proofErr w:type="spellStart"/>
      <w:r w:rsidRPr="00B522D9">
        <w:rPr>
          <w:rFonts w:asciiTheme="minorHAnsi" w:hAnsiTheme="minorHAnsi" w:cstheme="minorHAnsi"/>
          <w:bCs/>
          <w:szCs w:val="26"/>
        </w:rPr>
        <w:t>RiaMoney</w:t>
      </w:r>
      <w:proofErr w:type="spellEnd"/>
      <w:r w:rsidRPr="00B522D9">
        <w:rPr>
          <w:rFonts w:asciiTheme="minorHAnsi" w:hAnsiTheme="minorHAnsi" w:cstheme="minorHAnsi"/>
          <w:bCs/>
          <w:szCs w:val="26"/>
        </w:rPr>
        <w:t>)</w:t>
      </w:r>
    </w:p>
    <w:p w14:paraId="7B76A021"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Currently</w:t>
      </w:r>
      <w:r w:rsidRPr="00B522D9">
        <w:rPr>
          <w:rFonts w:asciiTheme="minorHAnsi" w:hAnsiTheme="minorHAnsi" w:cstheme="minorHAnsi"/>
          <w:b/>
          <w:szCs w:val="26"/>
        </w:rPr>
        <w:t xml:space="preserve">, there are no departments that accept cash through the </w:t>
      </w:r>
      <w:proofErr w:type="gramStart"/>
      <w:r w:rsidRPr="00B522D9">
        <w:rPr>
          <w:rFonts w:asciiTheme="minorHAnsi" w:hAnsiTheme="minorHAnsi" w:cstheme="minorHAnsi"/>
          <w:b/>
          <w:szCs w:val="26"/>
        </w:rPr>
        <w:t>above mentioned</w:t>
      </w:r>
      <w:proofErr w:type="gramEnd"/>
      <w:r w:rsidRPr="00B522D9">
        <w:rPr>
          <w:rFonts w:asciiTheme="minorHAnsi" w:hAnsiTheme="minorHAnsi" w:cstheme="minorHAnsi"/>
          <w:b/>
          <w:szCs w:val="26"/>
        </w:rPr>
        <w:t xml:space="preserve"> channels.</w:t>
      </w:r>
    </w:p>
    <w:p w14:paraId="10EA1112"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Cs/>
          <w:szCs w:val="26"/>
        </w:rPr>
      </w:pPr>
      <w:r w:rsidRPr="00B522D9">
        <w:rPr>
          <w:rFonts w:asciiTheme="minorHAnsi" w:hAnsiTheme="minorHAnsi" w:cstheme="minorHAnsi"/>
          <w:bCs/>
          <w:szCs w:val="26"/>
        </w:rPr>
        <w:lastRenderedPageBreak/>
        <w:t>Please provide a breakdown of volumes for online, mobile, IVR and POS (credit/debit cards).</w:t>
      </w:r>
    </w:p>
    <w:p w14:paraId="7E9D9569"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Please see response A1.</w:t>
      </w:r>
    </w:p>
    <w:p w14:paraId="7E79CDFC"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Cs/>
          <w:szCs w:val="26"/>
        </w:rPr>
      </w:pPr>
      <w:r w:rsidRPr="00B522D9">
        <w:rPr>
          <w:rFonts w:asciiTheme="minorHAnsi" w:hAnsiTheme="minorHAnsi" w:cstheme="minorHAnsi"/>
          <w:bCs/>
          <w:szCs w:val="26"/>
        </w:rPr>
        <w:t>What is the anticipated processing volume for the entire project? Can you please break it down by type of payment (credit, debit, E-check and IVR)?</w:t>
      </w:r>
    </w:p>
    <w:p w14:paraId="21E02BAB"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Please see response A1.</w:t>
      </w:r>
    </w:p>
    <w:p w14:paraId="2FF800FC"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Cs/>
          <w:szCs w:val="26"/>
        </w:rPr>
      </w:pPr>
      <w:r w:rsidRPr="00B522D9">
        <w:rPr>
          <w:rFonts w:asciiTheme="minorHAnsi" w:hAnsiTheme="minorHAnsi" w:cstheme="minorHAnsi"/>
          <w:bCs/>
          <w:szCs w:val="26"/>
        </w:rPr>
        <w:t>What are the average tickets and the processing volumes for each County department included in this project? Can you please provide these average tickets per each payment type (credit, debit, e-check and IVR)?</w:t>
      </w:r>
    </w:p>
    <w:p w14:paraId="584A906C"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Please see response A1.</w:t>
      </w:r>
    </w:p>
    <w:p w14:paraId="3F936703"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
          <w:szCs w:val="26"/>
        </w:rPr>
      </w:pPr>
      <w:r w:rsidRPr="00B522D9">
        <w:rPr>
          <w:rFonts w:asciiTheme="minorHAnsi" w:hAnsiTheme="minorHAnsi" w:cstheme="minorHAnsi"/>
          <w:bCs/>
          <w:szCs w:val="26"/>
        </w:rPr>
        <w:t>What are the technical specs for the customizable app? Or does it fluctuate by each individual department?</w:t>
      </w:r>
    </w:p>
    <w:p w14:paraId="14E3A786"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This v</w:t>
      </w:r>
      <w:r w:rsidRPr="00B522D9">
        <w:rPr>
          <w:rFonts w:asciiTheme="minorHAnsi" w:hAnsiTheme="minorHAnsi" w:cstheme="minorHAnsi"/>
          <w:b/>
          <w:szCs w:val="26"/>
        </w:rPr>
        <w:t>aries by Department.</w:t>
      </w:r>
    </w:p>
    <w:p w14:paraId="7C9E7374"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Cs/>
          <w:szCs w:val="26"/>
        </w:rPr>
      </w:pPr>
      <w:r w:rsidRPr="00B522D9">
        <w:rPr>
          <w:rFonts w:asciiTheme="minorHAnsi" w:hAnsiTheme="minorHAnsi" w:cstheme="minorHAnsi"/>
          <w:bCs/>
          <w:szCs w:val="26"/>
        </w:rPr>
        <w:t>What is the current transaction flow/procedure for accepting cash in person and via kiosk? Do you have specific locations where cash payments are accepted, or you only accept cash at the County’s Treasurer Office?</w:t>
      </w:r>
    </w:p>
    <w:p w14:paraId="65C016AF"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This v</w:t>
      </w:r>
      <w:r w:rsidRPr="00B522D9">
        <w:rPr>
          <w:rFonts w:asciiTheme="minorHAnsi" w:hAnsiTheme="minorHAnsi" w:cstheme="minorHAnsi"/>
          <w:b/>
          <w:szCs w:val="26"/>
        </w:rPr>
        <w:t>aries by Department.</w:t>
      </w:r>
    </w:p>
    <w:p w14:paraId="153326FF"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Cs/>
          <w:szCs w:val="26"/>
        </w:rPr>
      </w:pPr>
      <w:r w:rsidRPr="00B522D9">
        <w:rPr>
          <w:rFonts w:asciiTheme="minorHAnsi" w:hAnsiTheme="minorHAnsi" w:cstheme="minorHAnsi"/>
          <w:bCs/>
          <w:szCs w:val="26"/>
        </w:rPr>
        <w:t>Please provide a breakdown of volumes for online, mobile, IVR, and POS (credit/debit cards).</w:t>
      </w:r>
    </w:p>
    <w:p w14:paraId="666BBBEF"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 xml:space="preserve">Please see </w:t>
      </w:r>
      <w:r>
        <w:rPr>
          <w:rFonts w:asciiTheme="minorHAnsi" w:hAnsiTheme="minorHAnsi" w:cstheme="minorHAnsi"/>
          <w:b/>
          <w:szCs w:val="26"/>
        </w:rPr>
        <w:t xml:space="preserve">response </w:t>
      </w:r>
      <w:r w:rsidRPr="00B522D9">
        <w:rPr>
          <w:rFonts w:asciiTheme="minorHAnsi" w:hAnsiTheme="minorHAnsi" w:cstheme="minorHAnsi"/>
          <w:b/>
          <w:szCs w:val="26"/>
        </w:rPr>
        <w:t>A1.</w:t>
      </w:r>
    </w:p>
    <w:p w14:paraId="4E159B9C"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Cs/>
          <w:szCs w:val="26"/>
        </w:rPr>
      </w:pPr>
      <w:r w:rsidRPr="00B522D9">
        <w:rPr>
          <w:rFonts w:asciiTheme="minorHAnsi" w:hAnsiTheme="minorHAnsi" w:cstheme="minorHAnsi"/>
          <w:bCs/>
          <w:szCs w:val="26"/>
        </w:rPr>
        <w:t>Who is the incumbent/current provider?</w:t>
      </w:r>
    </w:p>
    <w:p w14:paraId="2DFF9D12"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The County does not currently have a Countywide contract</w:t>
      </w:r>
      <w:r>
        <w:rPr>
          <w:rFonts w:asciiTheme="minorHAnsi" w:hAnsiTheme="minorHAnsi" w:cstheme="minorHAnsi"/>
          <w:b/>
          <w:szCs w:val="26"/>
        </w:rPr>
        <w:t>.</w:t>
      </w:r>
    </w:p>
    <w:p w14:paraId="42397682"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Cs/>
          <w:szCs w:val="26"/>
        </w:rPr>
      </w:pPr>
      <w:r w:rsidRPr="00B522D9">
        <w:rPr>
          <w:rFonts w:asciiTheme="minorHAnsi" w:hAnsiTheme="minorHAnsi" w:cstheme="minorHAnsi"/>
          <w:bCs/>
          <w:szCs w:val="26"/>
        </w:rPr>
        <w:t>Who is your current merchant acquirer and when does your contract expire?</w:t>
      </w:r>
    </w:p>
    <w:p w14:paraId="31843132"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 xml:space="preserve">Please see </w:t>
      </w:r>
      <w:r>
        <w:rPr>
          <w:rFonts w:asciiTheme="minorHAnsi" w:hAnsiTheme="minorHAnsi" w:cstheme="minorHAnsi"/>
          <w:b/>
          <w:szCs w:val="26"/>
        </w:rPr>
        <w:t xml:space="preserve">response </w:t>
      </w:r>
      <w:r w:rsidRPr="00B522D9">
        <w:rPr>
          <w:rFonts w:asciiTheme="minorHAnsi" w:hAnsiTheme="minorHAnsi" w:cstheme="minorHAnsi"/>
          <w:b/>
          <w:szCs w:val="26"/>
        </w:rPr>
        <w:t>A37.</w:t>
      </w:r>
    </w:p>
    <w:p w14:paraId="37600815"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Cs/>
          <w:szCs w:val="26"/>
        </w:rPr>
      </w:pPr>
      <w:r w:rsidRPr="00B522D9">
        <w:rPr>
          <w:rFonts w:asciiTheme="minorHAnsi" w:hAnsiTheme="minorHAnsi" w:cstheme="minorHAnsi"/>
          <w:bCs/>
          <w:szCs w:val="26"/>
        </w:rPr>
        <w:t xml:space="preserve">Who is your current financial institution? </w:t>
      </w:r>
    </w:p>
    <w:p w14:paraId="7A22DAF4"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This v</w:t>
      </w:r>
      <w:r w:rsidRPr="00B522D9">
        <w:rPr>
          <w:rFonts w:asciiTheme="minorHAnsi" w:hAnsiTheme="minorHAnsi" w:cstheme="minorHAnsi"/>
          <w:b/>
          <w:szCs w:val="26"/>
        </w:rPr>
        <w:t>aries by Department. Some departments have relationships with other financial institutions.</w:t>
      </w:r>
    </w:p>
    <w:p w14:paraId="2636ADDD"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Cs/>
          <w:szCs w:val="26"/>
        </w:rPr>
      </w:pPr>
      <w:r w:rsidRPr="00B522D9">
        <w:rPr>
          <w:rFonts w:asciiTheme="minorHAnsi" w:hAnsiTheme="minorHAnsi" w:cstheme="minorHAnsi"/>
          <w:bCs/>
          <w:szCs w:val="26"/>
        </w:rPr>
        <w:t>How many merchant accounts (MIDs) do you process under?</w:t>
      </w:r>
    </w:p>
    <w:p w14:paraId="1AB8CE6E"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lastRenderedPageBreak/>
        <w:t>This v</w:t>
      </w:r>
      <w:r w:rsidRPr="00B522D9">
        <w:rPr>
          <w:rFonts w:asciiTheme="minorHAnsi" w:hAnsiTheme="minorHAnsi" w:cstheme="minorHAnsi"/>
          <w:b/>
          <w:szCs w:val="26"/>
        </w:rPr>
        <w:t xml:space="preserve">aries by Department. Some </w:t>
      </w:r>
      <w:r>
        <w:rPr>
          <w:rFonts w:asciiTheme="minorHAnsi" w:hAnsiTheme="minorHAnsi" w:cstheme="minorHAnsi"/>
          <w:b/>
          <w:szCs w:val="26"/>
        </w:rPr>
        <w:t xml:space="preserve">departments </w:t>
      </w:r>
      <w:r w:rsidRPr="00B522D9">
        <w:rPr>
          <w:rFonts w:asciiTheme="minorHAnsi" w:hAnsiTheme="minorHAnsi" w:cstheme="minorHAnsi"/>
          <w:b/>
          <w:szCs w:val="26"/>
        </w:rPr>
        <w:t>have</w:t>
      </w:r>
      <w:r>
        <w:rPr>
          <w:rFonts w:asciiTheme="minorHAnsi" w:hAnsiTheme="minorHAnsi" w:cstheme="minorHAnsi"/>
          <w:b/>
          <w:szCs w:val="26"/>
        </w:rPr>
        <w:t xml:space="preserve"> only</w:t>
      </w:r>
      <w:r w:rsidRPr="00B522D9">
        <w:rPr>
          <w:rFonts w:asciiTheme="minorHAnsi" w:hAnsiTheme="minorHAnsi" w:cstheme="minorHAnsi"/>
          <w:b/>
          <w:szCs w:val="26"/>
        </w:rPr>
        <w:t xml:space="preserve"> one</w:t>
      </w:r>
      <w:r>
        <w:rPr>
          <w:rFonts w:asciiTheme="minorHAnsi" w:hAnsiTheme="minorHAnsi" w:cstheme="minorHAnsi"/>
          <w:b/>
          <w:szCs w:val="26"/>
        </w:rPr>
        <w:t xml:space="preserve"> whereas others may have</w:t>
      </w:r>
      <w:r w:rsidRPr="00B522D9">
        <w:rPr>
          <w:rFonts w:asciiTheme="minorHAnsi" w:hAnsiTheme="minorHAnsi" w:cstheme="minorHAnsi"/>
          <w:b/>
          <w:szCs w:val="26"/>
        </w:rPr>
        <w:t xml:space="preserve"> multiple </w:t>
      </w:r>
      <w:r>
        <w:rPr>
          <w:rFonts w:asciiTheme="minorHAnsi" w:hAnsiTheme="minorHAnsi" w:cstheme="minorHAnsi"/>
          <w:b/>
          <w:szCs w:val="26"/>
        </w:rPr>
        <w:t xml:space="preserve">merchant accounts </w:t>
      </w:r>
      <w:r w:rsidRPr="00B522D9">
        <w:rPr>
          <w:rFonts w:asciiTheme="minorHAnsi" w:hAnsiTheme="minorHAnsi" w:cstheme="minorHAnsi"/>
          <w:b/>
          <w:szCs w:val="26"/>
        </w:rPr>
        <w:t>depending on their business needs.</w:t>
      </w:r>
    </w:p>
    <w:p w14:paraId="3ED40EF4"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Cs/>
          <w:szCs w:val="26"/>
        </w:rPr>
      </w:pPr>
      <w:r w:rsidRPr="00B522D9">
        <w:rPr>
          <w:rFonts w:asciiTheme="minorHAnsi" w:hAnsiTheme="minorHAnsi" w:cstheme="minorHAnsi"/>
          <w:bCs/>
          <w:szCs w:val="26"/>
        </w:rPr>
        <w:t>What are the rates charged by the current provider?</w:t>
      </w:r>
    </w:p>
    <w:p w14:paraId="684E7AEF"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This v</w:t>
      </w:r>
      <w:r w:rsidRPr="00B522D9">
        <w:rPr>
          <w:rFonts w:asciiTheme="minorHAnsi" w:hAnsiTheme="minorHAnsi" w:cstheme="minorHAnsi"/>
          <w:b/>
          <w:szCs w:val="26"/>
        </w:rPr>
        <w:t>aries by Department.</w:t>
      </w:r>
    </w:p>
    <w:p w14:paraId="25CF09ED"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Cs/>
          <w:szCs w:val="26"/>
        </w:rPr>
      </w:pPr>
      <w:r w:rsidRPr="00B522D9">
        <w:rPr>
          <w:rFonts w:asciiTheme="minorHAnsi" w:hAnsiTheme="minorHAnsi" w:cstheme="minorHAnsi"/>
          <w:bCs/>
          <w:szCs w:val="26"/>
        </w:rPr>
        <w:t>Please further specify what is expected from e-wallet transactions (PayPal, Apple Pay, etc.)?</w:t>
      </w:r>
    </w:p>
    <w:p w14:paraId="12BCA08B"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The County</w:t>
      </w:r>
      <w:r w:rsidRPr="00B522D9">
        <w:rPr>
          <w:rFonts w:asciiTheme="minorHAnsi" w:hAnsiTheme="minorHAnsi" w:cstheme="minorHAnsi"/>
          <w:b/>
          <w:szCs w:val="26"/>
        </w:rPr>
        <w:t xml:space="preserve"> want</w:t>
      </w:r>
      <w:r>
        <w:rPr>
          <w:rFonts w:asciiTheme="minorHAnsi" w:hAnsiTheme="minorHAnsi" w:cstheme="minorHAnsi"/>
          <w:b/>
          <w:szCs w:val="26"/>
        </w:rPr>
        <w:t>s</w:t>
      </w:r>
      <w:r w:rsidRPr="00B522D9">
        <w:rPr>
          <w:rFonts w:asciiTheme="minorHAnsi" w:hAnsiTheme="minorHAnsi" w:cstheme="minorHAnsi"/>
          <w:b/>
          <w:szCs w:val="26"/>
        </w:rPr>
        <w:t xml:space="preserve"> </w:t>
      </w:r>
      <w:proofErr w:type="spellStart"/>
      <w:r w:rsidRPr="00B522D9">
        <w:rPr>
          <w:rFonts w:asciiTheme="minorHAnsi" w:hAnsiTheme="minorHAnsi" w:cstheme="minorHAnsi"/>
          <w:b/>
          <w:szCs w:val="26"/>
        </w:rPr>
        <w:t>eWallet</w:t>
      </w:r>
      <w:proofErr w:type="spellEnd"/>
      <w:r w:rsidRPr="00B522D9">
        <w:rPr>
          <w:rFonts w:asciiTheme="minorHAnsi" w:hAnsiTheme="minorHAnsi" w:cstheme="minorHAnsi"/>
          <w:b/>
          <w:szCs w:val="26"/>
        </w:rPr>
        <w:t xml:space="preserve"> to be integrated with the </w:t>
      </w:r>
      <w:proofErr w:type="spellStart"/>
      <w:r w:rsidRPr="00B522D9">
        <w:rPr>
          <w:rFonts w:asciiTheme="minorHAnsi" w:hAnsiTheme="minorHAnsi" w:cstheme="minorHAnsi"/>
          <w:b/>
          <w:szCs w:val="26"/>
        </w:rPr>
        <w:t>ePayment</w:t>
      </w:r>
      <w:proofErr w:type="spellEnd"/>
      <w:r w:rsidRPr="00B522D9">
        <w:rPr>
          <w:rFonts w:asciiTheme="minorHAnsi" w:hAnsiTheme="minorHAnsi" w:cstheme="minorHAnsi"/>
          <w:b/>
          <w:szCs w:val="26"/>
        </w:rPr>
        <w:t xml:space="preserve"> service provider. The expectation is that </w:t>
      </w:r>
      <w:r>
        <w:rPr>
          <w:rFonts w:asciiTheme="minorHAnsi" w:hAnsiTheme="minorHAnsi" w:cstheme="minorHAnsi"/>
          <w:b/>
          <w:szCs w:val="26"/>
        </w:rPr>
        <w:t>the County</w:t>
      </w:r>
      <w:r w:rsidRPr="00B522D9">
        <w:rPr>
          <w:rFonts w:asciiTheme="minorHAnsi" w:hAnsiTheme="minorHAnsi" w:cstheme="minorHAnsi"/>
          <w:b/>
          <w:szCs w:val="26"/>
        </w:rPr>
        <w:t xml:space="preserve"> will see these transactions as part of the centralized service.</w:t>
      </w:r>
    </w:p>
    <w:p w14:paraId="6967A6FF"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Cs/>
          <w:szCs w:val="26"/>
        </w:rPr>
      </w:pPr>
      <w:r w:rsidRPr="00B522D9">
        <w:rPr>
          <w:rFonts w:asciiTheme="minorHAnsi" w:hAnsiTheme="minorHAnsi" w:cstheme="minorHAnsi"/>
          <w:bCs/>
          <w:szCs w:val="26"/>
        </w:rPr>
        <w:t>Can the County elaborate on which departments, if any, this RFP would mandate to switch to the awarded/contracted vendor?</w:t>
      </w:r>
    </w:p>
    <w:p w14:paraId="487E6ECF"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szCs w:val="26"/>
        </w:rPr>
      </w:pPr>
      <w:r w:rsidRPr="00B522D9">
        <w:rPr>
          <w:rFonts w:asciiTheme="minorHAnsi" w:hAnsiTheme="minorHAnsi" w:cstheme="minorHAnsi"/>
          <w:b/>
          <w:szCs w:val="26"/>
        </w:rPr>
        <w:t xml:space="preserve">There is no mandate to switch to this contract. </w:t>
      </w:r>
    </w:p>
    <w:p w14:paraId="356DE3CD"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proofErr w:type="gramStart"/>
      <w:r w:rsidRPr="00B522D9">
        <w:rPr>
          <w:rFonts w:asciiTheme="minorHAnsi" w:hAnsiTheme="minorHAnsi" w:cstheme="minorHAnsi"/>
          <w:szCs w:val="26"/>
        </w:rPr>
        <w:t>Is</w:t>
      </w:r>
      <w:proofErr w:type="gramEnd"/>
      <w:r w:rsidRPr="00B522D9">
        <w:rPr>
          <w:rFonts w:asciiTheme="minorHAnsi" w:hAnsiTheme="minorHAnsi" w:cstheme="minorHAnsi"/>
          <w:szCs w:val="26"/>
        </w:rPr>
        <w:t xml:space="preserve"> this RFP include property taxes? If so, is there a </w:t>
      </w:r>
      <w:proofErr w:type="gramStart"/>
      <w:r w:rsidRPr="00B522D9">
        <w:rPr>
          <w:rFonts w:asciiTheme="minorHAnsi" w:hAnsiTheme="minorHAnsi" w:cstheme="minorHAnsi"/>
          <w:szCs w:val="26"/>
        </w:rPr>
        <w:t>third party</w:t>
      </w:r>
      <w:proofErr w:type="gramEnd"/>
      <w:r w:rsidRPr="00B522D9">
        <w:rPr>
          <w:rFonts w:asciiTheme="minorHAnsi" w:hAnsiTheme="minorHAnsi" w:cstheme="minorHAnsi"/>
          <w:szCs w:val="26"/>
        </w:rPr>
        <w:t xml:space="preserve"> software to which the County requires the awarded/contracted vendor to integrate with?</w:t>
      </w:r>
    </w:p>
    <w:p w14:paraId="53C8F8D4"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F80817">
        <w:rPr>
          <w:rFonts w:asciiTheme="minorHAnsi" w:hAnsiTheme="minorHAnsi" w:cstheme="minorHAnsi"/>
          <w:b/>
          <w:bCs/>
          <w:szCs w:val="26"/>
        </w:rPr>
        <w:t>All County d</w:t>
      </w:r>
      <w:r w:rsidRPr="00B522D9">
        <w:rPr>
          <w:rFonts w:asciiTheme="minorHAnsi" w:hAnsiTheme="minorHAnsi" w:cstheme="minorHAnsi"/>
          <w:b/>
          <w:bCs/>
          <w:szCs w:val="26"/>
        </w:rPr>
        <w:t xml:space="preserve">epartments are in scope. </w:t>
      </w:r>
      <w:r>
        <w:rPr>
          <w:rFonts w:asciiTheme="minorHAnsi" w:hAnsiTheme="minorHAnsi" w:cstheme="minorHAnsi"/>
          <w:b/>
          <w:bCs/>
          <w:szCs w:val="26"/>
        </w:rPr>
        <w:t>Third party software v</w:t>
      </w:r>
      <w:r w:rsidRPr="00B522D9">
        <w:rPr>
          <w:rFonts w:asciiTheme="minorHAnsi" w:hAnsiTheme="minorHAnsi" w:cstheme="minorHAnsi"/>
          <w:b/>
          <w:szCs w:val="26"/>
        </w:rPr>
        <w:t>aries by Department.</w:t>
      </w:r>
    </w:p>
    <w:p w14:paraId="5FFEB02F"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Does the County have a Bill presentment product today?</w:t>
      </w:r>
    </w:p>
    <w:p w14:paraId="48B9ECBD"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szCs w:val="26"/>
        </w:rPr>
        <w:t>This v</w:t>
      </w:r>
      <w:r w:rsidRPr="00B522D9">
        <w:rPr>
          <w:rFonts w:asciiTheme="minorHAnsi" w:hAnsiTheme="minorHAnsi" w:cstheme="minorHAnsi"/>
          <w:b/>
          <w:szCs w:val="26"/>
        </w:rPr>
        <w:t>aries by Department.</w:t>
      </w:r>
    </w:p>
    <w:p w14:paraId="1FBBFD8E"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Can the County describe what type of “mobile payment applications” it is looking for?</w:t>
      </w:r>
    </w:p>
    <w:p w14:paraId="09FB03D6"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szCs w:val="26"/>
        </w:rPr>
      </w:pPr>
      <w:r>
        <w:rPr>
          <w:rFonts w:asciiTheme="minorHAnsi" w:hAnsiTheme="minorHAnsi" w:cstheme="minorHAnsi"/>
          <w:b/>
          <w:bCs/>
          <w:szCs w:val="26"/>
        </w:rPr>
        <w:t xml:space="preserve">The County defines these applications as </w:t>
      </w:r>
      <w:r w:rsidRPr="00B522D9">
        <w:rPr>
          <w:rFonts w:asciiTheme="minorHAnsi" w:hAnsiTheme="minorHAnsi" w:cstheme="minorHAnsi"/>
          <w:b/>
          <w:bCs/>
          <w:szCs w:val="26"/>
        </w:rPr>
        <w:t xml:space="preserve">Third Party </w:t>
      </w:r>
      <w:proofErr w:type="spellStart"/>
      <w:r w:rsidRPr="00B522D9">
        <w:rPr>
          <w:rFonts w:asciiTheme="minorHAnsi" w:hAnsiTheme="minorHAnsi" w:cstheme="minorHAnsi"/>
          <w:b/>
          <w:bCs/>
          <w:szCs w:val="26"/>
        </w:rPr>
        <w:t>eWallets</w:t>
      </w:r>
      <w:proofErr w:type="spellEnd"/>
      <w:r w:rsidRPr="00B522D9">
        <w:rPr>
          <w:rFonts w:asciiTheme="minorHAnsi" w:hAnsiTheme="minorHAnsi" w:cstheme="minorHAnsi"/>
          <w:b/>
          <w:bCs/>
          <w:szCs w:val="26"/>
        </w:rPr>
        <w:t xml:space="preserve"> integrated into the </w:t>
      </w:r>
      <w:proofErr w:type="spellStart"/>
      <w:r w:rsidRPr="00B522D9">
        <w:rPr>
          <w:rFonts w:asciiTheme="minorHAnsi" w:hAnsiTheme="minorHAnsi" w:cstheme="minorHAnsi"/>
          <w:b/>
          <w:bCs/>
          <w:szCs w:val="26"/>
        </w:rPr>
        <w:t>ePayments</w:t>
      </w:r>
      <w:proofErr w:type="spellEnd"/>
      <w:r w:rsidRPr="00B522D9">
        <w:rPr>
          <w:rFonts w:asciiTheme="minorHAnsi" w:hAnsiTheme="minorHAnsi" w:cstheme="minorHAnsi"/>
          <w:b/>
          <w:bCs/>
          <w:szCs w:val="26"/>
        </w:rPr>
        <w:t xml:space="preserve"> service as well as mobile friendly payment pages.</w:t>
      </w:r>
    </w:p>
    <w:p w14:paraId="7DCED4A6"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Can the County describe which payment channels it currently accepts payments through? (IVR, WEB, Incoming phone, live-operator call center, Kiosk, etc.)? </w:t>
      </w:r>
    </w:p>
    <w:p w14:paraId="02C0CF15"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szCs w:val="26"/>
        </w:rPr>
        <w:t>This v</w:t>
      </w:r>
      <w:r w:rsidRPr="00B522D9">
        <w:rPr>
          <w:rFonts w:asciiTheme="minorHAnsi" w:hAnsiTheme="minorHAnsi" w:cstheme="minorHAnsi"/>
          <w:b/>
          <w:szCs w:val="26"/>
        </w:rPr>
        <w:t>aries by Department</w:t>
      </w:r>
      <w:r>
        <w:rPr>
          <w:rFonts w:asciiTheme="minorHAnsi" w:hAnsiTheme="minorHAnsi" w:cstheme="minorHAnsi"/>
          <w:b/>
          <w:szCs w:val="26"/>
        </w:rPr>
        <w:t>.</w:t>
      </w:r>
      <w:r w:rsidRPr="00B522D9">
        <w:rPr>
          <w:rFonts w:asciiTheme="minorHAnsi" w:hAnsiTheme="minorHAnsi" w:cstheme="minorHAnsi"/>
          <w:b/>
          <w:szCs w:val="26"/>
        </w:rPr>
        <w:t xml:space="preserve"> All examples provided above are used at the County.</w:t>
      </w:r>
    </w:p>
    <w:p w14:paraId="39D505F6"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In section B, of the requirements on page 16, there is 3) Accept payments in cash, and 4) Accept payments via a cash kiosk. Can the County elaborate on </w:t>
      </w:r>
      <w:proofErr w:type="gramStart"/>
      <w:r w:rsidRPr="00B522D9">
        <w:rPr>
          <w:rFonts w:asciiTheme="minorHAnsi" w:hAnsiTheme="minorHAnsi" w:cstheme="minorHAnsi"/>
          <w:szCs w:val="26"/>
        </w:rPr>
        <w:t>this #3.</w:t>
      </w:r>
      <w:proofErr w:type="gramEnd"/>
      <w:r w:rsidRPr="00B522D9">
        <w:rPr>
          <w:rFonts w:asciiTheme="minorHAnsi" w:hAnsiTheme="minorHAnsi" w:cstheme="minorHAnsi"/>
          <w:szCs w:val="26"/>
        </w:rPr>
        <w:t xml:space="preserve"> What cash solutions does the County have in mind? </w:t>
      </w:r>
    </w:p>
    <w:p w14:paraId="3C528417"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szCs w:val="26"/>
        </w:rPr>
      </w:pPr>
      <w:r w:rsidRPr="00B522D9">
        <w:rPr>
          <w:rFonts w:asciiTheme="minorHAnsi" w:hAnsiTheme="minorHAnsi" w:cstheme="minorHAnsi"/>
          <w:b/>
          <w:bCs/>
          <w:szCs w:val="26"/>
        </w:rPr>
        <w:t>The County is looking for flexibility to integrate a kiosk into the system.</w:t>
      </w:r>
    </w:p>
    <w:p w14:paraId="44A2290B"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lastRenderedPageBreak/>
        <w:t>In section C. 2, of requirements on page 16, what type of Mobile Payment applications does the County have in mind?</w:t>
      </w:r>
    </w:p>
    <w:p w14:paraId="1C0D57CD"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 xml:space="preserve">Please see </w:t>
      </w:r>
      <w:r>
        <w:rPr>
          <w:rFonts w:asciiTheme="minorHAnsi" w:hAnsiTheme="minorHAnsi" w:cstheme="minorHAnsi"/>
          <w:b/>
          <w:bCs/>
          <w:szCs w:val="26"/>
        </w:rPr>
        <w:t xml:space="preserve">response </w:t>
      </w:r>
      <w:r w:rsidRPr="00B522D9">
        <w:rPr>
          <w:rFonts w:asciiTheme="minorHAnsi" w:hAnsiTheme="minorHAnsi" w:cstheme="minorHAnsi"/>
          <w:b/>
          <w:bCs/>
          <w:szCs w:val="26"/>
        </w:rPr>
        <w:t>A42.</w:t>
      </w:r>
    </w:p>
    <w:p w14:paraId="46EE0DEB"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Who is the software system of record?</w:t>
      </w:r>
    </w:p>
    <w:p w14:paraId="3598BDEC"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szCs w:val="26"/>
        </w:rPr>
        <w:t>This v</w:t>
      </w:r>
      <w:r w:rsidRPr="00B522D9">
        <w:rPr>
          <w:rFonts w:asciiTheme="minorHAnsi" w:hAnsiTheme="minorHAnsi" w:cstheme="minorHAnsi"/>
          <w:b/>
          <w:szCs w:val="26"/>
        </w:rPr>
        <w:t>aries by Department.</w:t>
      </w:r>
    </w:p>
    <w:p w14:paraId="3FBAE080"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Will we be able to have an API integration with the software system of record to be able to present the customer with their obligation AND post the payment in real-time?</w:t>
      </w:r>
    </w:p>
    <w:p w14:paraId="7F435933"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szCs w:val="26"/>
        </w:rPr>
        <w:t>This v</w:t>
      </w:r>
      <w:r w:rsidRPr="00B522D9">
        <w:rPr>
          <w:rFonts w:asciiTheme="minorHAnsi" w:hAnsiTheme="minorHAnsi" w:cstheme="minorHAnsi"/>
          <w:b/>
          <w:szCs w:val="26"/>
        </w:rPr>
        <w:t xml:space="preserve">aries by Department. </w:t>
      </w:r>
    </w:p>
    <w:p w14:paraId="55C1FD66"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If no API integration is available, will the County entertain a programmatic AP/AR file exchange on a SFTP?</w:t>
      </w:r>
    </w:p>
    <w:p w14:paraId="0E232646"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Yes</w:t>
      </w:r>
      <w:r>
        <w:rPr>
          <w:rFonts w:asciiTheme="minorHAnsi" w:hAnsiTheme="minorHAnsi" w:cstheme="minorHAnsi"/>
          <w:b/>
          <w:bCs/>
          <w:szCs w:val="26"/>
        </w:rPr>
        <w:t>, the County will consider it</w:t>
      </w:r>
      <w:r w:rsidRPr="00B522D9">
        <w:rPr>
          <w:rFonts w:asciiTheme="minorHAnsi" w:hAnsiTheme="minorHAnsi" w:cstheme="minorHAnsi"/>
          <w:b/>
          <w:bCs/>
          <w:szCs w:val="26"/>
        </w:rPr>
        <w:t>.</w:t>
      </w:r>
    </w:p>
    <w:p w14:paraId="757FF456"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How many kiosk locations is the County anticipating?</w:t>
      </w:r>
    </w:p>
    <w:p w14:paraId="48CD8E30"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It is u</w:t>
      </w:r>
      <w:r w:rsidRPr="00B522D9">
        <w:rPr>
          <w:rFonts w:asciiTheme="minorHAnsi" w:hAnsiTheme="minorHAnsi" w:cstheme="minorHAnsi"/>
          <w:b/>
          <w:bCs/>
          <w:szCs w:val="26"/>
        </w:rPr>
        <w:t xml:space="preserve">ndetermined </w:t>
      </w:r>
      <w:proofErr w:type="gramStart"/>
      <w:r w:rsidRPr="00B522D9">
        <w:rPr>
          <w:rFonts w:asciiTheme="minorHAnsi" w:hAnsiTheme="minorHAnsi" w:cstheme="minorHAnsi"/>
          <w:b/>
          <w:bCs/>
          <w:szCs w:val="26"/>
        </w:rPr>
        <w:t>at this time</w:t>
      </w:r>
      <w:proofErr w:type="gramEnd"/>
      <w:r w:rsidRPr="00B522D9">
        <w:rPr>
          <w:rFonts w:asciiTheme="minorHAnsi" w:hAnsiTheme="minorHAnsi" w:cstheme="minorHAnsi"/>
          <w:b/>
          <w:bCs/>
          <w:szCs w:val="26"/>
        </w:rPr>
        <w:t xml:space="preserve">. </w:t>
      </w:r>
      <w:r>
        <w:rPr>
          <w:rFonts w:asciiTheme="minorHAnsi" w:hAnsiTheme="minorHAnsi" w:cstheme="minorHAnsi"/>
          <w:b/>
          <w:bCs/>
          <w:szCs w:val="26"/>
        </w:rPr>
        <w:t>This is</w:t>
      </w:r>
      <w:r w:rsidRPr="00B522D9">
        <w:rPr>
          <w:rFonts w:asciiTheme="minorHAnsi" w:hAnsiTheme="minorHAnsi" w:cstheme="minorHAnsi"/>
          <w:b/>
          <w:bCs/>
          <w:szCs w:val="26"/>
        </w:rPr>
        <w:t xml:space="preserve"> a future project.</w:t>
      </w:r>
    </w:p>
    <w:p w14:paraId="10D4A686"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What is the anticipated cash payment volume?</w:t>
      </w:r>
    </w:p>
    <w:p w14:paraId="49052969"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This v</w:t>
      </w:r>
      <w:r w:rsidRPr="00B522D9">
        <w:rPr>
          <w:rFonts w:asciiTheme="minorHAnsi" w:hAnsiTheme="minorHAnsi" w:cstheme="minorHAnsi"/>
          <w:b/>
          <w:bCs/>
          <w:szCs w:val="26"/>
        </w:rPr>
        <w:t>aries by department.</w:t>
      </w:r>
    </w:p>
    <w:p w14:paraId="66128CF7"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Does the County want to have armored courier included as well?</w:t>
      </w:r>
    </w:p>
    <w:p w14:paraId="70B6C82E"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 xml:space="preserve">This is not included in the </w:t>
      </w:r>
      <w:r w:rsidRPr="00B522D9">
        <w:rPr>
          <w:rFonts w:asciiTheme="minorHAnsi" w:hAnsiTheme="minorHAnsi" w:cstheme="minorHAnsi"/>
          <w:b/>
          <w:bCs/>
          <w:szCs w:val="26"/>
        </w:rPr>
        <w:t>scope for this RFP.</w:t>
      </w:r>
    </w:p>
    <w:p w14:paraId="2F2A6E7E"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Regarding #17 “Integrate with the Existing County Payment processing systems”. Can the County elaborate on these “processing systems”? Are they home grown or </w:t>
      </w:r>
      <w:proofErr w:type="gramStart"/>
      <w:r w:rsidRPr="00B522D9">
        <w:rPr>
          <w:rFonts w:asciiTheme="minorHAnsi" w:hAnsiTheme="minorHAnsi" w:cstheme="minorHAnsi"/>
          <w:szCs w:val="26"/>
        </w:rPr>
        <w:t>third party</w:t>
      </w:r>
      <w:proofErr w:type="gramEnd"/>
      <w:r w:rsidRPr="00B522D9">
        <w:rPr>
          <w:rFonts w:asciiTheme="minorHAnsi" w:hAnsiTheme="minorHAnsi" w:cstheme="minorHAnsi"/>
          <w:szCs w:val="26"/>
        </w:rPr>
        <w:t xml:space="preserve"> ISV’s?  If third party, what specific </w:t>
      </w:r>
      <w:proofErr w:type="gramStart"/>
      <w:r w:rsidRPr="00B522D9">
        <w:rPr>
          <w:rFonts w:asciiTheme="minorHAnsi" w:hAnsiTheme="minorHAnsi" w:cstheme="minorHAnsi"/>
          <w:szCs w:val="26"/>
        </w:rPr>
        <w:t>third party</w:t>
      </w:r>
      <w:proofErr w:type="gramEnd"/>
      <w:r w:rsidRPr="00B522D9">
        <w:rPr>
          <w:rFonts w:asciiTheme="minorHAnsi" w:hAnsiTheme="minorHAnsi" w:cstheme="minorHAnsi"/>
          <w:szCs w:val="26"/>
        </w:rPr>
        <w:t xml:space="preserve"> software would the awarded/contracted vendor of this RFP, need to integrate with?</w:t>
      </w:r>
    </w:p>
    <w:p w14:paraId="09DDB344"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szCs w:val="26"/>
        </w:rPr>
        <w:t>This v</w:t>
      </w:r>
      <w:r w:rsidRPr="00B522D9">
        <w:rPr>
          <w:rFonts w:asciiTheme="minorHAnsi" w:hAnsiTheme="minorHAnsi" w:cstheme="minorHAnsi"/>
          <w:b/>
          <w:szCs w:val="26"/>
        </w:rPr>
        <w:t>aries by Department.</w:t>
      </w:r>
    </w:p>
    <w:p w14:paraId="1932E2DD"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Regarding #18: What role does “Streamwrite” play? Does the County require the awarded/contracted vendor of this RFP, integrate with Streamwrite to handle the payment processing portion?</w:t>
      </w:r>
    </w:p>
    <w:p w14:paraId="503603BD"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 xml:space="preserve"> </w:t>
      </w:r>
      <w:r>
        <w:rPr>
          <w:rFonts w:asciiTheme="minorHAnsi" w:hAnsiTheme="minorHAnsi" w:cstheme="minorHAnsi"/>
          <w:b/>
          <w:bCs/>
          <w:szCs w:val="26"/>
        </w:rPr>
        <w:t xml:space="preserve">The Streamwrite role will be </w:t>
      </w:r>
      <w:r w:rsidRPr="00B522D9">
        <w:rPr>
          <w:rFonts w:asciiTheme="minorHAnsi" w:hAnsiTheme="minorHAnsi" w:cstheme="minorHAnsi"/>
          <w:b/>
          <w:bCs/>
          <w:szCs w:val="26"/>
        </w:rPr>
        <w:t xml:space="preserve">IVR </w:t>
      </w:r>
      <w:proofErr w:type="gramStart"/>
      <w:r>
        <w:rPr>
          <w:rFonts w:asciiTheme="minorHAnsi" w:hAnsiTheme="minorHAnsi" w:cstheme="minorHAnsi"/>
          <w:b/>
          <w:bCs/>
          <w:szCs w:val="26"/>
        </w:rPr>
        <w:t>contractor</w:t>
      </w:r>
      <w:proofErr w:type="gramEnd"/>
      <w:r>
        <w:rPr>
          <w:rFonts w:asciiTheme="minorHAnsi" w:hAnsiTheme="minorHAnsi" w:cstheme="minorHAnsi"/>
          <w:b/>
          <w:bCs/>
          <w:szCs w:val="26"/>
        </w:rPr>
        <w:t xml:space="preserve"> and the County will require integration.</w:t>
      </w:r>
    </w:p>
    <w:p w14:paraId="433A4021"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Can the County break down recent (2019 or 2010), credit card activity for the departments which may </w:t>
      </w:r>
      <w:proofErr w:type="gramStart"/>
      <w:r w:rsidRPr="00B522D9">
        <w:rPr>
          <w:rFonts w:asciiTheme="minorHAnsi" w:hAnsiTheme="minorHAnsi" w:cstheme="minorHAnsi"/>
          <w:szCs w:val="26"/>
        </w:rPr>
        <w:t>effect</w:t>
      </w:r>
      <w:proofErr w:type="gramEnd"/>
      <w:r w:rsidRPr="00B522D9">
        <w:rPr>
          <w:rFonts w:asciiTheme="minorHAnsi" w:hAnsiTheme="minorHAnsi" w:cstheme="minorHAnsi"/>
          <w:szCs w:val="26"/>
        </w:rPr>
        <w:t xml:space="preserve"> this RFP: number of Credit Card Transactions, Credit Card </w:t>
      </w:r>
      <w:r w:rsidRPr="00B522D9">
        <w:rPr>
          <w:rFonts w:asciiTheme="minorHAnsi" w:hAnsiTheme="minorHAnsi" w:cstheme="minorHAnsi"/>
          <w:szCs w:val="26"/>
        </w:rPr>
        <w:lastRenderedPageBreak/>
        <w:t>Dollar volumes, E-Check or ACH dollar volumes. Can the County break down this information (above) by department, and payment channel (web, IVR, POS )?</w:t>
      </w:r>
    </w:p>
    <w:p w14:paraId="2CBAFCFE" w14:textId="1BA0791B"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szCs w:val="26"/>
        </w:rPr>
        <w:t xml:space="preserve">Please </w:t>
      </w:r>
      <w:r w:rsidRPr="00B522D9">
        <w:rPr>
          <w:rFonts w:asciiTheme="minorHAnsi" w:hAnsiTheme="minorHAnsi" w:cstheme="minorHAnsi"/>
          <w:b/>
          <w:bCs/>
          <w:szCs w:val="26"/>
        </w:rPr>
        <w:t>see</w:t>
      </w:r>
      <w:r w:rsidRPr="00B522D9">
        <w:rPr>
          <w:rFonts w:asciiTheme="minorHAnsi" w:hAnsiTheme="minorHAnsi" w:cstheme="minorHAnsi"/>
          <w:b/>
          <w:szCs w:val="26"/>
        </w:rPr>
        <w:t xml:space="preserve"> response A1.</w:t>
      </w:r>
    </w:p>
    <w:p w14:paraId="1C886F4C"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How many payment systems does Alameda </w:t>
      </w:r>
      <w:proofErr w:type="gramStart"/>
      <w:r w:rsidRPr="00B522D9">
        <w:rPr>
          <w:rFonts w:asciiTheme="minorHAnsi" w:hAnsiTheme="minorHAnsi" w:cstheme="minorHAnsi"/>
          <w:szCs w:val="26"/>
        </w:rPr>
        <w:t>County</w:t>
      </w:r>
      <w:proofErr w:type="gramEnd"/>
      <w:r w:rsidRPr="00B522D9">
        <w:rPr>
          <w:rFonts w:asciiTheme="minorHAnsi" w:hAnsiTheme="minorHAnsi" w:cstheme="minorHAnsi"/>
          <w:szCs w:val="26"/>
        </w:rPr>
        <w:t xml:space="preserve"> and all departments currently employ?</w:t>
      </w:r>
    </w:p>
    <w:p w14:paraId="392273FA"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szCs w:val="26"/>
        </w:rPr>
        <w:t>This v</w:t>
      </w:r>
      <w:r w:rsidRPr="00B522D9">
        <w:rPr>
          <w:rFonts w:asciiTheme="minorHAnsi" w:hAnsiTheme="minorHAnsi" w:cstheme="minorHAnsi"/>
          <w:b/>
          <w:szCs w:val="26"/>
        </w:rPr>
        <w:t>aries by</w:t>
      </w:r>
      <w:r w:rsidRPr="00070269">
        <w:rPr>
          <w:rFonts w:asciiTheme="minorHAnsi" w:hAnsiTheme="minorHAnsi" w:cstheme="minorHAnsi"/>
          <w:b/>
          <w:szCs w:val="26"/>
        </w:rPr>
        <w:t xml:space="preserve"> Department.</w:t>
      </w:r>
    </w:p>
    <w:p w14:paraId="79C80E97"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Has Alameda County consulted prior to the issuance of the RFP with any companies or vendors who are intending to bid as prime?</w:t>
      </w:r>
    </w:p>
    <w:p w14:paraId="0AE4AFB8"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T</w:t>
      </w:r>
      <w:r w:rsidRPr="00B522D9">
        <w:rPr>
          <w:rFonts w:asciiTheme="minorHAnsi" w:hAnsiTheme="minorHAnsi" w:cstheme="minorHAnsi"/>
          <w:b/>
          <w:bCs/>
          <w:szCs w:val="26"/>
        </w:rPr>
        <w:t xml:space="preserve">he County </w:t>
      </w:r>
      <w:r>
        <w:rPr>
          <w:rFonts w:asciiTheme="minorHAnsi" w:hAnsiTheme="minorHAnsi" w:cstheme="minorHAnsi"/>
          <w:b/>
          <w:bCs/>
          <w:szCs w:val="26"/>
        </w:rPr>
        <w:t>did not consult</w:t>
      </w:r>
      <w:r w:rsidRPr="00B522D9">
        <w:rPr>
          <w:rFonts w:asciiTheme="minorHAnsi" w:hAnsiTheme="minorHAnsi" w:cstheme="minorHAnsi"/>
          <w:b/>
          <w:bCs/>
          <w:szCs w:val="26"/>
        </w:rPr>
        <w:t xml:space="preserve"> vendors prior to this RFP issuance.</w:t>
      </w:r>
    </w:p>
    <w:p w14:paraId="0235D8E0"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How many departments does Alameda County intend to integrate with this e-Payments solution?</w:t>
      </w:r>
    </w:p>
    <w:p w14:paraId="66CDB13C"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Please see responses A9 and A43.</w:t>
      </w:r>
    </w:p>
    <w:p w14:paraId="7C153CE9"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Do different departments currently have different back-end systems?</w:t>
      </w:r>
    </w:p>
    <w:p w14:paraId="55CEBFFD" w14:textId="201E7F3A"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Yes</w:t>
      </w:r>
      <w:r>
        <w:rPr>
          <w:rFonts w:asciiTheme="minorHAnsi" w:hAnsiTheme="minorHAnsi" w:cstheme="minorHAnsi"/>
          <w:b/>
          <w:bCs/>
          <w:szCs w:val="26"/>
        </w:rPr>
        <w:t xml:space="preserve">. </w:t>
      </w:r>
    </w:p>
    <w:p w14:paraId="77A824CC"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Will each County department seek the same e-Payments solution (</w:t>
      </w:r>
      <w:proofErr w:type="gramStart"/>
      <w:r w:rsidRPr="00B522D9">
        <w:rPr>
          <w:rFonts w:asciiTheme="minorHAnsi" w:hAnsiTheme="minorHAnsi" w:cstheme="minorHAnsi"/>
          <w:szCs w:val="26"/>
        </w:rPr>
        <w:t>i.e.</w:t>
      </w:r>
      <w:proofErr w:type="gramEnd"/>
      <w:r w:rsidRPr="00B522D9">
        <w:rPr>
          <w:rFonts w:asciiTheme="minorHAnsi" w:hAnsiTheme="minorHAnsi" w:cstheme="minorHAnsi"/>
          <w:szCs w:val="26"/>
        </w:rPr>
        <w:t xml:space="preserve"> Kiosk Pay, Mobile Pay, Web Pay, IVR, Point of Service, etc.) or will each department require different solutions?</w:t>
      </w:r>
    </w:p>
    <w:p w14:paraId="0898A8CA"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szCs w:val="26"/>
        </w:rPr>
      </w:pPr>
      <w:r w:rsidRPr="00B522D9">
        <w:rPr>
          <w:rFonts w:asciiTheme="minorHAnsi" w:hAnsiTheme="minorHAnsi" w:cstheme="minorHAnsi"/>
          <w:b/>
          <w:bCs/>
          <w:szCs w:val="26"/>
        </w:rPr>
        <w:t xml:space="preserve">The objective is </w:t>
      </w:r>
      <w:r>
        <w:rPr>
          <w:rFonts w:asciiTheme="minorHAnsi" w:hAnsiTheme="minorHAnsi" w:cstheme="minorHAnsi"/>
          <w:b/>
          <w:bCs/>
          <w:szCs w:val="26"/>
        </w:rPr>
        <w:t xml:space="preserve">to </w:t>
      </w:r>
      <w:r w:rsidRPr="00B522D9">
        <w:rPr>
          <w:rFonts w:asciiTheme="minorHAnsi" w:hAnsiTheme="minorHAnsi" w:cstheme="minorHAnsi"/>
          <w:b/>
          <w:bCs/>
          <w:szCs w:val="26"/>
        </w:rPr>
        <w:t>have a sin</w:t>
      </w:r>
      <w:r w:rsidRPr="00517764">
        <w:rPr>
          <w:rFonts w:asciiTheme="minorHAnsi" w:hAnsiTheme="minorHAnsi" w:cstheme="minorHAnsi"/>
          <w:b/>
          <w:bCs/>
          <w:szCs w:val="26"/>
        </w:rPr>
        <w:t>gle solution/single vendor s</w:t>
      </w:r>
      <w:r w:rsidRPr="00B522D9">
        <w:rPr>
          <w:rFonts w:asciiTheme="minorHAnsi" w:hAnsiTheme="minorHAnsi" w:cstheme="minorHAnsi"/>
          <w:b/>
          <w:bCs/>
          <w:szCs w:val="26"/>
        </w:rPr>
        <w:t>olution for electronic payments.</w:t>
      </w:r>
    </w:p>
    <w:p w14:paraId="638FF877"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Does Alameda County accept cash and paper checks at the over-the-counter locations and is the acceptance of these tenders in scope of this project?</w:t>
      </w:r>
    </w:p>
    <w:p w14:paraId="253BD815" w14:textId="4D039123"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Yes</w:t>
      </w:r>
      <w:r>
        <w:rPr>
          <w:rFonts w:asciiTheme="minorHAnsi" w:hAnsiTheme="minorHAnsi" w:cstheme="minorHAnsi"/>
          <w:b/>
          <w:bCs/>
          <w:szCs w:val="26"/>
        </w:rPr>
        <w:t>.</w:t>
      </w:r>
    </w:p>
    <w:p w14:paraId="03DD51DC"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Please provide the number of locations that Alameda County accepts walk-in payments.</w:t>
      </w:r>
    </w:p>
    <w:p w14:paraId="5C9A0930"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There are</w:t>
      </w:r>
      <w:r w:rsidRPr="00B522D9">
        <w:rPr>
          <w:rFonts w:asciiTheme="minorHAnsi" w:hAnsiTheme="minorHAnsi" w:cstheme="minorHAnsi"/>
          <w:b/>
          <w:bCs/>
          <w:szCs w:val="26"/>
        </w:rPr>
        <w:t xml:space="preserve"> over 10 locations that can handle walk-in payments</w:t>
      </w:r>
      <w:r>
        <w:rPr>
          <w:rFonts w:asciiTheme="minorHAnsi" w:hAnsiTheme="minorHAnsi" w:cstheme="minorHAnsi"/>
          <w:b/>
          <w:bCs/>
          <w:szCs w:val="26"/>
        </w:rPr>
        <w:t>; however, data on e</w:t>
      </w:r>
      <w:r w:rsidRPr="00B522D9">
        <w:rPr>
          <w:rFonts w:asciiTheme="minorHAnsi" w:hAnsiTheme="minorHAnsi" w:cstheme="minorHAnsi"/>
          <w:b/>
          <w:bCs/>
          <w:szCs w:val="26"/>
        </w:rPr>
        <w:t>xact number is</w:t>
      </w:r>
      <w:r>
        <w:rPr>
          <w:rFonts w:asciiTheme="minorHAnsi" w:hAnsiTheme="minorHAnsi" w:cstheme="minorHAnsi"/>
          <w:b/>
          <w:bCs/>
          <w:szCs w:val="26"/>
        </w:rPr>
        <w:t xml:space="preserve"> not available at this time</w:t>
      </w:r>
      <w:r w:rsidRPr="00B522D9">
        <w:rPr>
          <w:rFonts w:asciiTheme="minorHAnsi" w:hAnsiTheme="minorHAnsi" w:cstheme="minorHAnsi"/>
          <w:b/>
          <w:bCs/>
          <w:szCs w:val="26"/>
        </w:rPr>
        <w:t>.</w:t>
      </w:r>
    </w:p>
    <w:p w14:paraId="1C5F4CFB"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Please provide the number of Customer Service Reps that would need access to a cashiering solution.</w:t>
      </w:r>
    </w:p>
    <w:p w14:paraId="0F190B29"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This is n</w:t>
      </w:r>
      <w:r w:rsidRPr="00B522D9">
        <w:rPr>
          <w:rFonts w:asciiTheme="minorHAnsi" w:hAnsiTheme="minorHAnsi" w:cstheme="minorHAnsi"/>
          <w:b/>
          <w:bCs/>
          <w:szCs w:val="26"/>
        </w:rPr>
        <w:t>ot applicable to this RFP.</w:t>
      </w:r>
    </w:p>
    <w:p w14:paraId="4ECDCC6E"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lastRenderedPageBreak/>
        <w:t xml:space="preserve">Of the over-the-counter payment workstations, how many would need a cash drawer, receipt printers and credit card terminals? </w:t>
      </w:r>
    </w:p>
    <w:p w14:paraId="48287C11" w14:textId="77777777" w:rsidR="00F66247" w:rsidRPr="009A02B8"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There are</w:t>
      </w:r>
      <w:r w:rsidRPr="00B522D9">
        <w:rPr>
          <w:rFonts w:asciiTheme="minorHAnsi" w:hAnsiTheme="minorHAnsi" w:cstheme="minorHAnsi"/>
          <w:b/>
          <w:bCs/>
          <w:szCs w:val="26"/>
        </w:rPr>
        <w:t xml:space="preserve"> over 10 locations that can handle walk-in payments</w:t>
      </w:r>
      <w:r>
        <w:rPr>
          <w:rFonts w:asciiTheme="minorHAnsi" w:hAnsiTheme="minorHAnsi" w:cstheme="minorHAnsi"/>
          <w:b/>
          <w:bCs/>
          <w:szCs w:val="26"/>
        </w:rPr>
        <w:t>; however, data on e</w:t>
      </w:r>
      <w:r w:rsidRPr="00B522D9">
        <w:rPr>
          <w:rFonts w:asciiTheme="minorHAnsi" w:hAnsiTheme="minorHAnsi" w:cstheme="minorHAnsi"/>
          <w:b/>
          <w:bCs/>
          <w:szCs w:val="26"/>
        </w:rPr>
        <w:t>xact number is</w:t>
      </w:r>
      <w:r>
        <w:rPr>
          <w:rFonts w:asciiTheme="minorHAnsi" w:hAnsiTheme="minorHAnsi" w:cstheme="minorHAnsi"/>
          <w:b/>
          <w:bCs/>
          <w:szCs w:val="26"/>
        </w:rPr>
        <w:t xml:space="preserve"> not available at this time</w:t>
      </w:r>
      <w:r w:rsidRPr="009A02B8">
        <w:rPr>
          <w:rFonts w:asciiTheme="minorHAnsi" w:hAnsiTheme="minorHAnsi" w:cstheme="minorHAnsi"/>
          <w:b/>
          <w:bCs/>
          <w:szCs w:val="26"/>
        </w:rPr>
        <w:t>. The requirements will be addressed during implementation.</w:t>
      </w:r>
    </w:p>
    <w:p w14:paraId="542C656D"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How many Cashiering Stations does the County require?</w:t>
      </w:r>
    </w:p>
    <w:p w14:paraId="463BEADA"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This is n</w:t>
      </w:r>
      <w:r w:rsidRPr="00B522D9">
        <w:rPr>
          <w:rFonts w:asciiTheme="minorHAnsi" w:hAnsiTheme="minorHAnsi" w:cstheme="minorHAnsi"/>
          <w:b/>
          <w:bCs/>
          <w:szCs w:val="26"/>
        </w:rPr>
        <w:t>ot applicable to this RFP.</w:t>
      </w:r>
    </w:p>
    <w:p w14:paraId="03AD8863"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The RFP states the award would be February 1</w:t>
      </w:r>
      <w:r w:rsidRPr="00B522D9">
        <w:rPr>
          <w:rFonts w:asciiTheme="minorHAnsi" w:hAnsiTheme="minorHAnsi" w:cstheme="minorHAnsi"/>
          <w:szCs w:val="26"/>
          <w:vertAlign w:val="superscript"/>
        </w:rPr>
        <w:t>st</w:t>
      </w:r>
      <w:r w:rsidRPr="00B522D9">
        <w:rPr>
          <w:rFonts w:asciiTheme="minorHAnsi" w:hAnsiTheme="minorHAnsi" w:cstheme="minorHAnsi"/>
          <w:szCs w:val="26"/>
        </w:rPr>
        <w:t xml:space="preserve"> with contract start date February 15</w:t>
      </w:r>
      <w:r w:rsidRPr="00B522D9">
        <w:rPr>
          <w:rFonts w:asciiTheme="minorHAnsi" w:hAnsiTheme="minorHAnsi" w:cstheme="minorHAnsi"/>
          <w:szCs w:val="26"/>
          <w:vertAlign w:val="superscript"/>
        </w:rPr>
        <w:t>th</w:t>
      </w:r>
      <w:r w:rsidRPr="00B522D9">
        <w:rPr>
          <w:rFonts w:asciiTheme="minorHAnsi" w:hAnsiTheme="minorHAnsi" w:cstheme="minorHAnsi"/>
          <w:szCs w:val="26"/>
        </w:rPr>
        <w:t>. When is the anticipated go-live date?</w:t>
      </w:r>
    </w:p>
    <w:p w14:paraId="3355F39D"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The County is</w:t>
      </w:r>
      <w:r w:rsidRPr="00B522D9">
        <w:rPr>
          <w:rFonts w:asciiTheme="minorHAnsi" w:hAnsiTheme="minorHAnsi" w:cstheme="minorHAnsi"/>
          <w:b/>
          <w:bCs/>
          <w:szCs w:val="26"/>
        </w:rPr>
        <w:t xml:space="preserve"> working on an implementation schedule over the next few months.</w:t>
      </w:r>
    </w:p>
    <w:p w14:paraId="036FA9FA"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Is the County currently assessing any fee(s)?</w:t>
      </w:r>
    </w:p>
    <w:p w14:paraId="6DD88A6C" w14:textId="1CE3C6FB"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Yes.</w:t>
      </w:r>
    </w:p>
    <w:p w14:paraId="274350B0"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Can you provide the total annual transaction and tender (e.g., credit, debit, cash, check, e-Check, etc.) volumes?</w:t>
      </w:r>
    </w:p>
    <w:p w14:paraId="5C7B48BA"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szCs w:val="26"/>
        </w:rPr>
        <w:t>Please see response A1.</w:t>
      </w:r>
    </w:p>
    <w:p w14:paraId="00A1EAC8"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What is the breakdown per card brand (</w:t>
      </w:r>
      <w:proofErr w:type="gramStart"/>
      <w:r w:rsidRPr="00B522D9">
        <w:rPr>
          <w:rFonts w:asciiTheme="minorHAnsi" w:hAnsiTheme="minorHAnsi" w:cstheme="minorHAnsi"/>
          <w:szCs w:val="26"/>
        </w:rPr>
        <w:t>i.e.</w:t>
      </w:r>
      <w:proofErr w:type="gramEnd"/>
      <w:r w:rsidRPr="00B522D9">
        <w:rPr>
          <w:rFonts w:asciiTheme="minorHAnsi" w:hAnsiTheme="minorHAnsi" w:cstheme="minorHAnsi"/>
          <w:szCs w:val="26"/>
        </w:rPr>
        <w:t xml:space="preserve"> MasterCard, Visa, American Express, Discover, etc.)?</w:t>
      </w:r>
    </w:p>
    <w:p w14:paraId="5EB89AA6"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Please</w:t>
      </w:r>
      <w:r w:rsidRPr="00B522D9">
        <w:rPr>
          <w:rFonts w:asciiTheme="minorHAnsi" w:hAnsiTheme="minorHAnsi" w:cstheme="minorHAnsi"/>
          <w:b/>
          <w:szCs w:val="26"/>
        </w:rPr>
        <w:t xml:space="preserve"> see response A1.</w:t>
      </w:r>
    </w:p>
    <w:p w14:paraId="6B11C1A6"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What locations accept or anticipate accepting convenience or service fees and who manages or would manage the fees?</w:t>
      </w:r>
    </w:p>
    <w:p w14:paraId="233EDF76" w14:textId="0664171F"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 xml:space="preserve">To be determined </w:t>
      </w:r>
      <w:r w:rsidRPr="00B522D9">
        <w:rPr>
          <w:rFonts w:asciiTheme="minorHAnsi" w:hAnsiTheme="minorHAnsi" w:cstheme="minorHAnsi"/>
          <w:b/>
          <w:bCs/>
          <w:szCs w:val="26"/>
        </w:rPr>
        <w:t>during implementation.</w:t>
      </w:r>
    </w:p>
    <w:p w14:paraId="3E0F89E9"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If you’re planning on accepting convenience or service fees, do the locations anticipate a </w:t>
      </w:r>
      <w:proofErr w:type="gramStart"/>
      <w:r w:rsidRPr="00B522D9">
        <w:rPr>
          <w:rFonts w:asciiTheme="minorHAnsi" w:hAnsiTheme="minorHAnsi" w:cstheme="minorHAnsi"/>
          <w:szCs w:val="26"/>
        </w:rPr>
        <w:t>two transaction</w:t>
      </w:r>
      <w:proofErr w:type="gramEnd"/>
      <w:r w:rsidRPr="00B522D9">
        <w:rPr>
          <w:rFonts w:asciiTheme="minorHAnsi" w:hAnsiTheme="minorHAnsi" w:cstheme="minorHAnsi"/>
          <w:szCs w:val="26"/>
        </w:rPr>
        <w:t xml:space="preserve"> model? If so, who receives funding for the second transaction? </w:t>
      </w:r>
    </w:p>
    <w:p w14:paraId="752A7387" w14:textId="3BEAF5C5"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Depending on the transaction</w:t>
      </w:r>
      <w:r>
        <w:rPr>
          <w:rFonts w:asciiTheme="minorHAnsi" w:hAnsiTheme="minorHAnsi" w:cstheme="minorHAnsi"/>
          <w:b/>
          <w:szCs w:val="26"/>
        </w:rPr>
        <w:t>, the County</w:t>
      </w:r>
      <w:r w:rsidRPr="00B522D9">
        <w:rPr>
          <w:rFonts w:asciiTheme="minorHAnsi" w:hAnsiTheme="minorHAnsi" w:cstheme="minorHAnsi"/>
          <w:b/>
          <w:szCs w:val="26"/>
        </w:rPr>
        <w:t xml:space="preserve"> may absorb the fee</w:t>
      </w:r>
      <w:r>
        <w:rPr>
          <w:rFonts w:asciiTheme="minorHAnsi" w:hAnsiTheme="minorHAnsi" w:cstheme="minorHAnsi"/>
          <w:b/>
          <w:szCs w:val="26"/>
        </w:rPr>
        <w:t xml:space="preserve"> </w:t>
      </w:r>
      <w:r w:rsidRPr="00B522D9">
        <w:rPr>
          <w:rFonts w:asciiTheme="minorHAnsi" w:hAnsiTheme="minorHAnsi" w:cstheme="minorHAnsi"/>
          <w:b/>
          <w:szCs w:val="26"/>
        </w:rPr>
        <w:t xml:space="preserve">or may be passing it to the customer. If </w:t>
      </w:r>
      <w:r>
        <w:rPr>
          <w:rFonts w:asciiTheme="minorHAnsi" w:hAnsiTheme="minorHAnsi" w:cstheme="minorHAnsi"/>
          <w:b/>
          <w:szCs w:val="26"/>
        </w:rPr>
        <w:t xml:space="preserve">the County selects to </w:t>
      </w:r>
      <w:r w:rsidRPr="00B522D9">
        <w:rPr>
          <w:rFonts w:asciiTheme="minorHAnsi" w:hAnsiTheme="minorHAnsi" w:cstheme="minorHAnsi"/>
          <w:b/>
          <w:bCs/>
          <w:szCs w:val="26"/>
        </w:rPr>
        <w:t>pass</w:t>
      </w:r>
      <w:r w:rsidRPr="00B522D9">
        <w:rPr>
          <w:rFonts w:asciiTheme="minorHAnsi" w:hAnsiTheme="minorHAnsi" w:cstheme="minorHAnsi"/>
          <w:b/>
          <w:szCs w:val="26"/>
        </w:rPr>
        <w:t xml:space="preserve"> it back to the customer, the </w:t>
      </w:r>
      <w:proofErr w:type="gramStart"/>
      <w:r w:rsidRPr="00B522D9">
        <w:rPr>
          <w:rFonts w:asciiTheme="minorHAnsi" w:hAnsiTheme="minorHAnsi" w:cstheme="minorHAnsi"/>
          <w:b/>
          <w:szCs w:val="26"/>
        </w:rPr>
        <w:t>two transaction</w:t>
      </w:r>
      <w:proofErr w:type="gramEnd"/>
      <w:r w:rsidRPr="00B522D9">
        <w:rPr>
          <w:rFonts w:asciiTheme="minorHAnsi" w:hAnsiTheme="minorHAnsi" w:cstheme="minorHAnsi"/>
          <w:b/>
          <w:szCs w:val="26"/>
        </w:rPr>
        <w:t xml:space="preserve"> model is anticipated.</w:t>
      </w:r>
      <w:r w:rsidR="008E4340">
        <w:rPr>
          <w:rFonts w:asciiTheme="minorHAnsi" w:hAnsiTheme="minorHAnsi" w:cstheme="minorHAnsi"/>
          <w:b/>
          <w:szCs w:val="26"/>
        </w:rPr>
        <w:t xml:space="preserve"> In the rare instance, the County will absorb the cost. Usually, convenience fees are paid for by the customer.</w:t>
      </w:r>
      <w:r w:rsidRPr="00B522D9">
        <w:rPr>
          <w:rFonts w:asciiTheme="minorHAnsi" w:hAnsiTheme="minorHAnsi" w:cstheme="minorHAnsi"/>
          <w:b/>
          <w:szCs w:val="26"/>
        </w:rPr>
        <w:t xml:space="preserve"> </w:t>
      </w:r>
      <w:r>
        <w:rPr>
          <w:rFonts w:asciiTheme="minorHAnsi" w:hAnsiTheme="minorHAnsi" w:cstheme="minorHAnsi"/>
          <w:b/>
          <w:szCs w:val="26"/>
        </w:rPr>
        <w:t>The County</w:t>
      </w:r>
      <w:r w:rsidRPr="00B522D9">
        <w:rPr>
          <w:rFonts w:asciiTheme="minorHAnsi" w:hAnsiTheme="minorHAnsi" w:cstheme="minorHAnsi"/>
          <w:b/>
          <w:szCs w:val="26"/>
        </w:rPr>
        <w:t xml:space="preserve"> will follow the state law.</w:t>
      </w:r>
    </w:p>
    <w:p w14:paraId="789EF19C"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What is the breakdown of residential versus commercial customers?</w:t>
      </w:r>
    </w:p>
    <w:p w14:paraId="04A7D959"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szCs w:val="26"/>
        </w:rPr>
        <w:lastRenderedPageBreak/>
        <w:t xml:space="preserve">This data is not available </w:t>
      </w:r>
      <w:proofErr w:type="gramStart"/>
      <w:r>
        <w:rPr>
          <w:rFonts w:asciiTheme="minorHAnsi" w:hAnsiTheme="minorHAnsi" w:cstheme="minorHAnsi"/>
          <w:b/>
          <w:szCs w:val="26"/>
        </w:rPr>
        <w:t>at this time</w:t>
      </w:r>
      <w:proofErr w:type="gramEnd"/>
      <w:r>
        <w:rPr>
          <w:rFonts w:asciiTheme="minorHAnsi" w:hAnsiTheme="minorHAnsi" w:cstheme="minorHAnsi"/>
          <w:b/>
          <w:szCs w:val="26"/>
        </w:rPr>
        <w:t>.</w:t>
      </w:r>
    </w:p>
    <w:p w14:paraId="3649DF8F"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What is the breakdown of the average bill amount per residential versus commercial? </w:t>
      </w:r>
    </w:p>
    <w:p w14:paraId="4B123B94"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szCs w:val="26"/>
        </w:rPr>
        <w:t xml:space="preserve">This data is not available </w:t>
      </w:r>
      <w:proofErr w:type="gramStart"/>
      <w:r>
        <w:rPr>
          <w:rFonts w:asciiTheme="minorHAnsi" w:hAnsiTheme="minorHAnsi" w:cstheme="minorHAnsi"/>
          <w:b/>
          <w:szCs w:val="26"/>
        </w:rPr>
        <w:t>at this time</w:t>
      </w:r>
      <w:proofErr w:type="gramEnd"/>
      <w:r>
        <w:rPr>
          <w:rFonts w:asciiTheme="minorHAnsi" w:hAnsiTheme="minorHAnsi" w:cstheme="minorHAnsi"/>
          <w:b/>
          <w:szCs w:val="26"/>
        </w:rPr>
        <w:t>.</w:t>
      </w:r>
    </w:p>
    <w:p w14:paraId="15847350"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For Kiosks, do you manage the cash handling?</w:t>
      </w:r>
    </w:p>
    <w:p w14:paraId="15486FAC"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szCs w:val="26"/>
        </w:rPr>
        <w:t>It is u</w:t>
      </w:r>
      <w:r w:rsidRPr="00B522D9">
        <w:rPr>
          <w:rFonts w:asciiTheme="minorHAnsi" w:hAnsiTheme="minorHAnsi" w:cstheme="minorHAnsi"/>
          <w:b/>
          <w:szCs w:val="26"/>
        </w:rPr>
        <w:t>ndetermined</w:t>
      </w:r>
      <w:r w:rsidRPr="00B522D9">
        <w:rPr>
          <w:rFonts w:asciiTheme="minorHAnsi" w:hAnsiTheme="minorHAnsi" w:cstheme="minorHAnsi"/>
          <w:b/>
          <w:bCs/>
          <w:szCs w:val="26"/>
        </w:rPr>
        <w:t xml:space="preserve"> </w:t>
      </w:r>
      <w:proofErr w:type="gramStart"/>
      <w:r w:rsidRPr="00B522D9">
        <w:rPr>
          <w:rFonts w:asciiTheme="minorHAnsi" w:hAnsiTheme="minorHAnsi" w:cstheme="minorHAnsi"/>
          <w:b/>
          <w:bCs/>
          <w:szCs w:val="26"/>
        </w:rPr>
        <w:t>at this time</w:t>
      </w:r>
      <w:proofErr w:type="gramEnd"/>
      <w:r w:rsidRPr="00B522D9">
        <w:rPr>
          <w:rFonts w:asciiTheme="minorHAnsi" w:hAnsiTheme="minorHAnsi" w:cstheme="minorHAnsi"/>
          <w:b/>
          <w:bCs/>
          <w:szCs w:val="26"/>
        </w:rPr>
        <w:t xml:space="preserve">. </w:t>
      </w:r>
      <w:r>
        <w:rPr>
          <w:rFonts w:asciiTheme="minorHAnsi" w:hAnsiTheme="minorHAnsi" w:cstheme="minorHAnsi"/>
          <w:b/>
          <w:bCs/>
          <w:szCs w:val="26"/>
        </w:rPr>
        <w:t>This is</w:t>
      </w:r>
      <w:r w:rsidRPr="00B522D9">
        <w:rPr>
          <w:rFonts w:asciiTheme="minorHAnsi" w:hAnsiTheme="minorHAnsi" w:cstheme="minorHAnsi"/>
          <w:b/>
          <w:bCs/>
          <w:szCs w:val="26"/>
        </w:rPr>
        <w:t xml:space="preserve"> a future project.</w:t>
      </w:r>
    </w:p>
    <w:p w14:paraId="16F0E863"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Will you support taking the cash out of the kiosks, counting the cash, security/armored car, delivering the cash to the bank (armored car) or is this something you would like the Kiosk partner to support?</w:t>
      </w:r>
    </w:p>
    <w:p w14:paraId="330FDBB5"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 xml:space="preserve">It is undetermined </w:t>
      </w:r>
      <w:proofErr w:type="gramStart"/>
      <w:r>
        <w:rPr>
          <w:rFonts w:asciiTheme="minorHAnsi" w:hAnsiTheme="minorHAnsi" w:cstheme="minorHAnsi"/>
          <w:b/>
          <w:bCs/>
          <w:szCs w:val="26"/>
        </w:rPr>
        <w:t>at this time</w:t>
      </w:r>
      <w:proofErr w:type="gramEnd"/>
      <w:r>
        <w:rPr>
          <w:rFonts w:asciiTheme="minorHAnsi" w:hAnsiTheme="minorHAnsi" w:cstheme="minorHAnsi"/>
          <w:b/>
          <w:bCs/>
          <w:szCs w:val="26"/>
        </w:rPr>
        <w:t>. This is a future project.</w:t>
      </w:r>
    </w:p>
    <w:p w14:paraId="026C7C02"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What locations will the kiosks be required? (Please state the physical location)?</w:t>
      </w:r>
    </w:p>
    <w:p w14:paraId="16DE169F"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 xml:space="preserve">It is undetermined </w:t>
      </w:r>
      <w:proofErr w:type="gramStart"/>
      <w:r>
        <w:rPr>
          <w:rFonts w:asciiTheme="minorHAnsi" w:hAnsiTheme="minorHAnsi" w:cstheme="minorHAnsi"/>
          <w:b/>
          <w:bCs/>
          <w:szCs w:val="26"/>
        </w:rPr>
        <w:t>at this time</w:t>
      </w:r>
      <w:proofErr w:type="gramEnd"/>
      <w:r>
        <w:rPr>
          <w:rFonts w:asciiTheme="minorHAnsi" w:hAnsiTheme="minorHAnsi" w:cstheme="minorHAnsi"/>
          <w:b/>
          <w:bCs/>
          <w:szCs w:val="26"/>
        </w:rPr>
        <w:t>. This is a future project.</w:t>
      </w:r>
    </w:p>
    <w:p w14:paraId="61168696"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How many kiosks will be needed?</w:t>
      </w:r>
    </w:p>
    <w:p w14:paraId="38361B82"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 xml:space="preserve">It is undetermined </w:t>
      </w:r>
      <w:proofErr w:type="gramStart"/>
      <w:r>
        <w:rPr>
          <w:rFonts w:asciiTheme="minorHAnsi" w:hAnsiTheme="minorHAnsi" w:cstheme="minorHAnsi"/>
          <w:b/>
          <w:bCs/>
          <w:szCs w:val="26"/>
        </w:rPr>
        <w:t>at this time</w:t>
      </w:r>
      <w:proofErr w:type="gramEnd"/>
      <w:r>
        <w:rPr>
          <w:rFonts w:asciiTheme="minorHAnsi" w:hAnsiTheme="minorHAnsi" w:cstheme="minorHAnsi"/>
          <w:b/>
          <w:bCs/>
          <w:szCs w:val="26"/>
        </w:rPr>
        <w:t>. This is a future project.</w:t>
      </w:r>
    </w:p>
    <w:p w14:paraId="0ECA1D1A"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Will the county need indoor or outdoor kiosks? Or both?</w:t>
      </w:r>
      <w:r w:rsidRPr="00B522D9">
        <w:rPr>
          <w:rFonts w:asciiTheme="minorHAnsi" w:hAnsiTheme="minorHAnsi" w:cstheme="minorHAnsi"/>
          <w:szCs w:val="26"/>
        </w:rPr>
        <w:tab/>
      </w:r>
    </w:p>
    <w:p w14:paraId="7ACB1DDF" w14:textId="77777777" w:rsidR="00F66247" w:rsidRPr="00B522D9" w:rsidRDefault="00F66247" w:rsidP="00F66247">
      <w:pPr>
        <w:ind w:firstLine="720"/>
        <w:rPr>
          <w:rFonts w:asciiTheme="minorHAnsi" w:hAnsiTheme="minorHAnsi" w:cstheme="minorHAnsi"/>
          <w:szCs w:val="26"/>
        </w:rPr>
      </w:pPr>
      <w:r w:rsidRPr="00B522D9">
        <w:rPr>
          <w:rFonts w:asciiTheme="minorHAnsi" w:hAnsiTheme="minorHAnsi" w:cstheme="minorHAnsi"/>
          <w:szCs w:val="26"/>
        </w:rPr>
        <w:t>How many indoor kiosks? How many outdoor kiosks?</w:t>
      </w:r>
    </w:p>
    <w:p w14:paraId="5D45F363"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 xml:space="preserve">It is undetermined </w:t>
      </w:r>
      <w:proofErr w:type="gramStart"/>
      <w:r>
        <w:rPr>
          <w:rFonts w:asciiTheme="minorHAnsi" w:hAnsiTheme="minorHAnsi" w:cstheme="minorHAnsi"/>
          <w:b/>
          <w:bCs/>
          <w:szCs w:val="26"/>
        </w:rPr>
        <w:t>at this time</w:t>
      </w:r>
      <w:proofErr w:type="gramEnd"/>
      <w:r>
        <w:rPr>
          <w:rFonts w:asciiTheme="minorHAnsi" w:hAnsiTheme="minorHAnsi" w:cstheme="minorHAnsi"/>
          <w:b/>
          <w:bCs/>
          <w:szCs w:val="26"/>
        </w:rPr>
        <w:t>. This is a future project.</w:t>
      </w:r>
    </w:p>
    <w:p w14:paraId="5F971513"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Kiosks that provide change are exceptionally more costly than Kiosks that just apply the amount of cash paid </w:t>
      </w:r>
      <w:proofErr w:type="gramStart"/>
      <w:r w:rsidRPr="00B522D9">
        <w:rPr>
          <w:rFonts w:asciiTheme="minorHAnsi" w:hAnsiTheme="minorHAnsi" w:cstheme="minorHAnsi"/>
          <w:szCs w:val="26"/>
        </w:rPr>
        <w:t>in to</w:t>
      </w:r>
      <w:proofErr w:type="gramEnd"/>
      <w:r w:rsidRPr="00B522D9">
        <w:rPr>
          <w:rFonts w:asciiTheme="minorHAnsi" w:hAnsiTheme="minorHAnsi" w:cstheme="minorHAnsi"/>
          <w:szCs w:val="26"/>
        </w:rPr>
        <w:t xml:space="preserve"> the customer balance. Is the County open to a Kiosk that does not provide change for cash payments? </w:t>
      </w:r>
    </w:p>
    <w:p w14:paraId="42105A43"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 xml:space="preserve">It is undetermined </w:t>
      </w:r>
      <w:proofErr w:type="gramStart"/>
      <w:r>
        <w:rPr>
          <w:rFonts w:asciiTheme="minorHAnsi" w:hAnsiTheme="minorHAnsi" w:cstheme="minorHAnsi"/>
          <w:b/>
          <w:bCs/>
          <w:szCs w:val="26"/>
        </w:rPr>
        <w:t>at this time</w:t>
      </w:r>
      <w:proofErr w:type="gramEnd"/>
      <w:r>
        <w:rPr>
          <w:rFonts w:asciiTheme="minorHAnsi" w:hAnsiTheme="minorHAnsi" w:cstheme="minorHAnsi"/>
          <w:b/>
          <w:bCs/>
          <w:szCs w:val="26"/>
        </w:rPr>
        <w:t>. This is a future project.</w:t>
      </w:r>
    </w:p>
    <w:p w14:paraId="08638673"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Will you please provide additional transaction information such as in person vs online payments, and breakdown of card, ACH and cash?</w:t>
      </w:r>
    </w:p>
    <w:p w14:paraId="6D298F8A"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 xml:space="preserve">Please see </w:t>
      </w:r>
      <w:r w:rsidRPr="00B522D9">
        <w:rPr>
          <w:rFonts w:asciiTheme="minorHAnsi" w:hAnsiTheme="minorHAnsi" w:cstheme="minorHAnsi"/>
          <w:b/>
          <w:bCs/>
          <w:szCs w:val="26"/>
        </w:rPr>
        <w:t>response</w:t>
      </w:r>
      <w:r w:rsidRPr="00B522D9">
        <w:rPr>
          <w:rFonts w:asciiTheme="minorHAnsi" w:hAnsiTheme="minorHAnsi" w:cstheme="minorHAnsi"/>
          <w:b/>
          <w:szCs w:val="26"/>
        </w:rPr>
        <w:t xml:space="preserve"> A1.</w:t>
      </w:r>
    </w:p>
    <w:p w14:paraId="6E748FF3"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Will you please clarify if the County is looking to replace the hardware and software for POS? Or only hardware?</w:t>
      </w:r>
    </w:p>
    <w:p w14:paraId="08C34FFF"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 xml:space="preserve">To </w:t>
      </w:r>
      <w:r>
        <w:rPr>
          <w:rFonts w:asciiTheme="minorHAnsi" w:hAnsiTheme="minorHAnsi" w:cstheme="minorHAnsi"/>
          <w:b/>
          <w:szCs w:val="26"/>
        </w:rPr>
        <w:t>b</w:t>
      </w:r>
      <w:r w:rsidRPr="00B522D9">
        <w:rPr>
          <w:rFonts w:asciiTheme="minorHAnsi" w:hAnsiTheme="minorHAnsi" w:cstheme="minorHAnsi"/>
          <w:b/>
          <w:szCs w:val="26"/>
        </w:rPr>
        <w:t xml:space="preserve">e </w:t>
      </w:r>
      <w:r>
        <w:rPr>
          <w:rFonts w:asciiTheme="minorHAnsi" w:hAnsiTheme="minorHAnsi" w:cstheme="minorHAnsi"/>
          <w:b/>
          <w:szCs w:val="26"/>
        </w:rPr>
        <w:t>d</w:t>
      </w:r>
      <w:r w:rsidRPr="00B522D9">
        <w:rPr>
          <w:rFonts w:asciiTheme="minorHAnsi" w:hAnsiTheme="minorHAnsi" w:cstheme="minorHAnsi"/>
          <w:b/>
          <w:szCs w:val="26"/>
        </w:rPr>
        <w:t xml:space="preserve">etermined at </w:t>
      </w:r>
      <w:r>
        <w:rPr>
          <w:rFonts w:asciiTheme="minorHAnsi" w:hAnsiTheme="minorHAnsi" w:cstheme="minorHAnsi"/>
          <w:b/>
          <w:szCs w:val="26"/>
        </w:rPr>
        <w:t>time of i</w:t>
      </w:r>
      <w:r w:rsidRPr="00B522D9">
        <w:rPr>
          <w:rFonts w:asciiTheme="minorHAnsi" w:hAnsiTheme="minorHAnsi" w:cstheme="minorHAnsi"/>
          <w:b/>
          <w:szCs w:val="26"/>
        </w:rPr>
        <w:t>mplementation.</w:t>
      </w:r>
    </w:p>
    <w:p w14:paraId="47E0A0B5"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lastRenderedPageBreak/>
        <w:t xml:space="preserve">Does the County </w:t>
      </w:r>
      <w:proofErr w:type="gramStart"/>
      <w:r w:rsidRPr="00B522D9">
        <w:rPr>
          <w:rFonts w:asciiTheme="minorHAnsi" w:hAnsiTheme="minorHAnsi" w:cstheme="minorHAnsi"/>
          <w:szCs w:val="26"/>
        </w:rPr>
        <w:t>have a preference for</w:t>
      </w:r>
      <w:proofErr w:type="gramEnd"/>
      <w:r w:rsidRPr="00B522D9">
        <w:rPr>
          <w:rFonts w:asciiTheme="minorHAnsi" w:hAnsiTheme="minorHAnsi" w:cstheme="minorHAnsi"/>
          <w:szCs w:val="26"/>
        </w:rPr>
        <w:t xml:space="preserve"> paying a software license vs per transaction fees? </w:t>
      </w:r>
    </w:p>
    <w:p w14:paraId="0F822D01" w14:textId="77777777" w:rsidR="00F66247" w:rsidRPr="0003356F"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The</w:t>
      </w:r>
      <w:r>
        <w:rPr>
          <w:rFonts w:asciiTheme="minorHAnsi" w:hAnsiTheme="minorHAnsi" w:cstheme="minorHAnsi"/>
          <w:b/>
          <w:szCs w:val="26"/>
        </w:rPr>
        <w:t xml:space="preserve">se costs are listed separately per the bid form. Please refer to Addendum No. 1 and </w:t>
      </w:r>
      <w:r w:rsidRPr="00B522D9">
        <w:rPr>
          <w:rFonts w:asciiTheme="minorHAnsi" w:hAnsiTheme="minorHAnsi" w:cstheme="minorHAnsi"/>
          <w:b/>
          <w:szCs w:val="26"/>
        </w:rPr>
        <w:t>use the Revised Bid Form</w:t>
      </w:r>
      <w:r>
        <w:rPr>
          <w:rFonts w:asciiTheme="minorHAnsi" w:hAnsiTheme="minorHAnsi" w:cstheme="minorHAnsi"/>
          <w:b/>
          <w:szCs w:val="26"/>
        </w:rPr>
        <w:t xml:space="preserve"> </w:t>
      </w:r>
      <w:r w:rsidRPr="00B522D9">
        <w:rPr>
          <w:rFonts w:asciiTheme="minorHAnsi" w:hAnsiTheme="minorHAnsi" w:cstheme="minorHAnsi"/>
          <w:b/>
          <w:szCs w:val="26"/>
        </w:rPr>
        <w:t>attached in EZSourcing Supplier Portal to submit your bid for this RFP.</w:t>
      </w:r>
      <w:r w:rsidRPr="0003356F">
        <w:rPr>
          <w:rFonts w:asciiTheme="minorHAnsi" w:hAnsiTheme="minorHAnsi" w:cstheme="minorHAnsi"/>
          <w:b/>
          <w:szCs w:val="26"/>
        </w:rPr>
        <w:t xml:space="preserve"> </w:t>
      </w:r>
    </w:p>
    <w:p w14:paraId="10052C66"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Do you </w:t>
      </w:r>
      <w:proofErr w:type="gramStart"/>
      <w:r w:rsidRPr="00B522D9">
        <w:rPr>
          <w:rFonts w:asciiTheme="minorHAnsi" w:hAnsiTheme="minorHAnsi" w:cstheme="minorHAnsi"/>
          <w:szCs w:val="26"/>
        </w:rPr>
        <w:t>have a preference for</w:t>
      </w:r>
      <w:proofErr w:type="gramEnd"/>
      <w:r w:rsidRPr="00B522D9">
        <w:rPr>
          <w:rFonts w:asciiTheme="minorHAnsi" w:hAnsiTheme="minorHAnsi" w:cstheme="minorHAnsi"/>
          <w:szCs w:val="26"/>
        </w:rPr>
        <w:t xml:space="preserve"> vendors that offer one single solution for all payment channels? </w:t>
      </w:r>
    </w:p>
    <w:p w14:paraId="3184FEE7"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The County is o</w:t>
      </w:r>
      <w:r w:rsidRPr="00B522D9">
        <w:rPr>
          <w:rFonts w:asciiTheme="minorHAnsi" w:hAnsiTheme="minorHAnsi" w:cstheme="minorHAnsi"/>
          <w:b/>
          <w:szCs w:val="26"/>
        </w:rPr>
        <w:t xml:space="preserve">pen to </w:t>
      </w:r>
      <w:r>
        <w:rPr>
          <w:rFonts w:asciiTheme="minorHAnsi" w:hAnsiTheme="minorHAnsi" w:cstheme="minorHAnsi"/>
          <w:b/>
          <w:szCs w:val="26"/>
        </w:rPr>
        <w:t xml:space="preserve">consider </w:t>
      </w:r>
      <w:r w:rsidRPr="00B522D9">
        <w:rPr>
          <w:rFonts w:asciiTheme="minorHAnsi" w:hAnsiTheme="minorHAnsi" w:cstheme="minorHAnsi"/>
          <w:b/>
          <w:szCs w:val="26"/>
        </w:rPr>
        <w:t>all solutions that meet the business need.</w:t>
      </w:r>
    </w:p>
    <w:p w14:paraId="5633A016"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What is the County’s timeline for go-live?</w:t>
      </w:r>
    </w:p>
    <w:p w14:paraId="1591405D"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The County</w:t>
      </w:r>
      <w:r w:rsidRPr="00B522D9">
        <w:rPr>
          <w:rFonts w:asciiTheme="minorHAnsi" w:hAnsiTheme="minorHAnsi" w:cstheme="minorHAnsi"/>
          <w:b/>
          <w:bCs/>
          <w:szCs w:val="26"/>
        </w:rPr>
        <w:t xml:space="preserve"> </w:t>
      </w:r>
      <w:r>
        <w:rPr>
          <w:rFonts w:asciiTheme="minorHAnsi" w:hAnsiTheme="minorHAnsi" w:cstheme="minorHAnsi"/>
          <w:b/>
          <w:bCs/>
          <w:szCs w:val="26"/>
        </w:rPr>
        <w:t xml:space="preserve">is </w:t>
      </w:r>
      <w:r w:rsidRPr="00B522D9">
        <w:rPr>
          <w:rFonts w:asciiTheme="minorHAnsi" w:hAnsiTheme="minorHAnsi" w:cstheme="minorHAnsi"/>
          <w:b/>
          <w:bCs/>
          <w:szCs w:val="26"/>
        </w:rPr>
        <w:t>working on an implementation schedule over the next few months.</w:t>
      </w:r>
    </w:p>
    <w:p w14:paraId="005EF77F"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Is the County interested in in-person payment kiosks that accept cash, check and card?</w:t>
      </w:r>
    </w:p>
    <w:p w14:paraId="56497018"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bCs/>
          <w:szCs w:val="26"/>
        </w:rPr>
        <w:t xml:space="preserve">It is undetermined </w:t>
      </w:r>
      <w:proofErr w:type="gramStart"/>
      <w:r>
        <w:rPr>
          <w:rFonts w:asciiTheme="minorHAnsi" w:hAnsiTheme="minorHAnsi" w:cstheme="minorHAnsi"/>
          <w:b/>
          <w:bCs/>
          <w:szCs w:val="26"/>
        </w:rPr>
        <w:t>at this time</w:t>
      </w:r>
      <w:proofErr w:type="gramEnd"/>
      <w:r>
        <w:rPr>
          <w:rFonts w:asciiTheme="minorHAnsi" w:hAnsiTheme="minorHAnsi" w:cstheme="minorHAnsi"/>
          <w:b/>
          <w:bCs/>
          <w:szCs w:val="26"/>
        </w:rPr>
        <w:t>. This is a future project.</w:t>
      </w:r>
    </w:p>
    <w:p w14:paraId="5A5E21F5"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Will you please clarify why the transaction fees will not be used in the evaluation of the contract? </w:t>
      </w:r>
    </w:p>
    <w:p w14:paraId="6849A90A"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 xml:space="preserve">The County is evaluating the costs paid by the County on the bid form. Those items that will be paid by the customer will not be evaluated on the bid </w:t>
      </w:r>
      <w:proofErr w:type="gramStart"/>
      <w:r w:rsidRPr="00B522D9">
        <w:rPr>
          <w:rFonts w:asciiTheme="minorHAnsi" w:hAnsiTheme="minorHAnsi" w:cstheme="minorHAnsi"/>
          <w:b/>
          <w:szCs w:val="26"/>
        </w:rPr>
        <w:t xml:space="preserve">form, </w:t>
      </w:r>
      <w:r w:rsidRPr="00B522D9">
        <w:rPr>
          <w:rFonts w:asciiTheme="minorHAnsi" w:hAnsiTheme="minorHAnsi" w:cstheme="minorHAnsi"/>
          <w:b/>
          <w:szCs w:val="26"/>
          <w:u w:val="single"/>
        </w:rPr>
        <w:t>but</w:t>
      </w:r>
      <w:proofErr w:type="gramEnd"/>
      <w:r w:rsidRPr="00B522D9">
        <w:rPr>
          <w:rFonts w:asciiTheme="minorHAnsi" w:hAnsiTheme="minorHAnsi" w:cstheme="minorHAnsi"/>
          <w:b/>
          <w:szCs w:val="26"/>
        </w:rPr>
        <w:t xml:space="preserve"> will be evaluated by the County Selection Committee per Section II. (County Procedures, Terms, and Conditions), Item G. (Evaluation Criteria/Selection Committee), pages 23 – 29 of the RFP.</w:t>
      </w:r>
    </w:p>
    <w:tbl>
      <w:tblPr>
        <w:tblW w:w="936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6570"/>
        <w:gridCol w:w="2160"/>
      </w:tblGrid>
      <w:tr w:rsidR="00F66247" w:rsidRPr="00B522D9" w14:paraId="5772A4E2" w14:textId="77777777" w:rsidTr="00B82506">
        <w:tc>
          <w:tcPr>
            <w:tcW w:w="637" w:type="dxa"/>
            <w:tcMar>
              <w:top w:w="72" w:type="dxa"/>
              <w:left w:w="115" w:type="dxa"/>
              <w:right w:w="115" w:type="dxa"/>
            </w:tcMar>
          </w:tcPr>
          <w:p w14:paraId="6CE6DA31" w14:textId="77777777" w:rsidR="00F66247" w:rsidRPr="00B522D9" w:rsidRDefault="00F66247" w:rsidP="00B82506">
            <w:pPr>
              <w:numPr>
                <w:ilvl w:val="0"/>
                <w:numId w:val="23"/>
              </w:numPr>
              <w:ind w:left="0" w:hanging="18"/>
              <w:rPr>
                <w:rFonts w:asciiTheme="minorHAnsi" w:hAnsiTheme="minorHAnsi" w:cstheme="minorHAnsi"/>
                <w:b/>
                <w:szCs w:val="26"/>
              </w:rPr>
            </w:pPr>
          </w:p>
        </w:tc>
        <w:tc>
          <w:tcPr>
            <w:tcW w:w="6570" w:type="dxa"/>
            <w:tcMar>
              <w:top w:w="72" w:type="dxa"/>
              <w:left w:w="115" w:type="dxa"/>
              <w:right w:w="115" w:type="dxa"/>
            </w:tcMar>
          </w:tcPr>
          <w:p w14:paraId="6F4D89C7" w14:textId="77777777" w:rsidR="00F66247" w:rsidRPr="00B522D9" w:rsidRDefault="00F66247" w:rsidP="00B82506">
            <w:pPr>
              <w:rPr>
                <w:rFonts w:asciiTheme="minorHAnsi" w:hAnsiTheme="minorHAnsi" w:cstheme="minorHAnsi"/>
                <w:szCs w:val="26"/>
              </w:rPr>
            </w:pPr>
            <w:r w:rsidRPr="00B522D9">
              <w:rPr>
                <w:rFonts w:asciiTheme="minorHAnsi" w:hAnsiTheme="minorHAnsi" w:cstheme="minorHAnsi"/>
                <w:b/>
                <w:szCs w:val="26"/>
              </w:rPr>
              <w:t>Transaction/Processing Fee:</w:t>
            </w:r>
          </w:p>
          <w:p w14:paraId="0CAB7A6D" w14:textId="77777777" w:rsidR="00F66247" w:rsidRPr="00B522D9" w:rsidRDefault="00F66247" w:rsidP="00B82506">
            <w:pPr>
              <w:rPr>
                <w:rFonts w:asciiTheme="minorHAnsi" w:hAnsiTheme="minorHAnsi" w:cstheme="minorHAnsi"/>
                <w:b/>
                <w:szCs w:val="26"/>
              </w:rPr>
            </w:pPr>
            <w:r w:rsidRPr="00B522D9">
              <w:rPr>
                <w:rFonts w:asciiTheme="minorHAnsi" w:hAnsiTheme="minorHAnsi" w:cstheme="minorHAnsi"/>
                <w:szCs w:val="26"/>
              </w:rPr>
              <w:t>Proposals with lower processing fees charged to Alameda County customers will receive more preferential scoring.</w:t>
            </w:r>
          </w:p>
        </w:tc>
        <w:tc>
          <w:tcPr>
            <w:tcW w:w="2160" w:type="dxa"/>
            <w:tcMar>
              <w:top w:w="72" w:type="dxa"/>
              <w:left w:w="115" w:type="dxa"/>
              <w:right w:w="115" w:type="dxa"/>
            </w:tcMar>
            <w:vAlign w:val="bottom"/>
          </w:tcPr>
          <w:p w14:paraId="29846710" w14:textId="77777777" w:rsidR="00F66247" w:rsidRPr="00B522D9" w:rsidRDefault="00F66247" w:rsidP="00B82506">
            <w:pPr>
              <w:jc w:val="right"/>
              <w:rPr>
                <w:rFonts w:asciiTheme="minorHAnsi" w:hAnsiTheme="minorHAnsi" w:cstheme="minorHAnsi"/>
                <w:szCs w:val="26"/>
              </w:rPr>
            </w:pPr>
            <w:r w:rsidRPr="00B522D9">
              <w:rPr>
                <w:rFonts w:asciiTheme="minorHAnsi" w:hAnsiTheme="minorHAnsi" w:cstheme="minorHAnsi"/>
                <w:szCs w:val="26"/>
              </w:rPr>
              <w:t>5 Points</w:t>
            </w:r>
          </w:p>
        </w:tc>
      </w:tr>
    </w:tbl>
    <w:p w14:paraId="642C444C" w14:textId="77777777" w:rsidR="00F66247" w:rsidRPr="00B522D9" w:rsidRDefault="00F66247" w:rsidP="00F66247">
      <w:pPr>
        <w:spacing w:after="60"/>
        <w:ind w:left="720"/>
        <w:rPr>
          <w:rFonts w:asciiTheme="minorHAnsi" w:hAnsiTheme="minorHAnsi" w:cstheme="minorHAnsi"/>
          <w:b/>
          <w:szCs w:val="26"/>
        </w:rPr>
      </w:pPr>
    </w:p>
    <w:p w14:paraId="1144FB6B"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Please provide the County’s current contract for the Treasurer’s Department. </w:t>
      </w:r>
    </w:p>
    <w:p w14:paraId="1E6DE940"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 xml:space="preserve">Public Records are available to the public in accordance with the California Public Records Act (CPRA). To request records maintained by Alameda County General Services Agency, please complete our online form at </w:t>
      </w:r>
      <w:hyperlink r:id="rId18" w:history="1">
        <w:r w:rsidRPr="00B522D9">
          <w:rPr>
            <w:rStyle w:val="Hyperlink"/>
            <w:rFonts w:asciiTheme="minorHAnsi" w:hAnsiTheme="minorHAnsi" w:cstheme="minorHAnsi"/>
            <w:b/>
            <w:szCs w:val="26"/>
          </w:rPr>
          <w:t>https://gsa.acgov.org/about-gsa/contact-us/public-records-request/</w:t>
        </w:r>
      </w:hyperlink>
      <w:r w:rsidRPr="00B522D9">
        <w:rPr>
          <w:rFonts w:asciiTheme="minorHAnsi" w:hAnsiTheme="minorHAnsi" w:cstheme="minorHAnsi"/>
          <w:b/>
          <w:szCs w:val="26"/>
        </w:rPr>
        <w:t>.</w:t>
      </w:r>
    </w:p>
    <w:p w14:paraId="799A0A9F"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Absent historical transaction data, how do you expect vendors to price their solution? Per payment workflow? Per integration? More guidance is needed on the level of effort </w:t>
      </w:r>
      <w:r w:rsidRPr="00B522D9">
        <w:rPr>
          <w:rFonts w:asciiTheme="minorHAnsi" w:hAnsiTheme="minorHAnsi" w:cstheme="minorHAnsi"/>
          <w:szCs w:val="26"/>
        </w:rPr>
        <w:lastRenderedPageBreak/>
        <w:t xml:space="preserve">required to support the County’s requirements and the expected revenue to cover the vendor’s initial investment. </w:t>
      </w:r>
    </w:p>
    <w:p w14:paraId="259675D1"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Please see response A1.</w:t>
      </w:r>
    </w:p>
    <w:p w14:paraId="183296BD"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Please provide the names of all 23 county departments and the names of their billing systems where an integration is required.</w:t>
      </w:r>
    </w:p>
    <w:p w14:paraId="67CD92E5"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 xml:space="preserve">Please see </w:t>
      </w:r>
      <w:r>
        <w:rPr>
          <w:rFonts w:asciiTheme="minorHAnsi" w:hAnsiTheme="minorHAnsi" w:cstheme="minorHAnsi"/>
          <w:b/>
          <w:szCs w:val="26"/>
        </w:rPr>
        <w:t xml:space="preserve">response </w:t>
      </w:r>
      <w:r w:rsidRPr="00B522D9">
        <w:rPr>
          <w:rFonts w:asciiTheme="minorHAnsi" w:hAnsiTheme="minorHAnsi" w:cstheme="minorHAnsi"/>
          <w:b/>
          <w:szCs w:val="26"/>
        </w:rPr>
        <w:t>A9.</w:t>
      </w:r>
    </w:p>
    <w:p w14:paraId="54894AE9"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Please provide a list of all payments the vendor must support, by county department. </w:t>
      </w:r>
    </w:p>
    <w:p w14:paraId="320B9FD1"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Please refer to Section E. (SPECIFIC REQUIREMENTS) of the RFP.</w:t>
      </w:r>
    </w:p>
    <w:p w14:paraId="02FEE03C"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Will you please provide a list of certified SLEB companies for us to contact?</w:t>
      </w:r>
    </w:p>
    <w:p w14:paraId="06ECFFF8"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 xml:space="preserve">Qualified SLEBs are searchable via the County </w:t>
      </w:r>
      <w:hyperlink r:id="rId19" w:history="1">
        <w:r w:rsidRPr="00B522D9">
          <w:rPr>
            <w:rStyle w:val="Hyperlink"/>
            <w:rFonts w:asciiTheme="minorHAnsi" w:hAnsiTheme="minorHAnsi" w:cstheme="minorHAnsi"/>
            <w:b/>
            <w:szCs w:val="26"/>
          </w:rPr>
          <w:t>SLEB Supplier Database</w:t>
        </w:r>
      </w:hyperlink>
      <w:r w:rsidRPr="00B522D9">
        <w:rPr>
          <w:rFonts w:asciiTheme="minorHAnsi" w:hAnsiTheme="minorHAnsi" w:cstheme="minorHAnsi"/>
          <w:b/>
          <w:szCs w:val="26"/>
        </w:rPr>
        <w:t>; link provided below:</w:t>
      </w:r>
    </w:p>
    <w:p w14:paraId="4D2479FA" w14:textId="77777777" w:rsidR="00F66247" w:rsidRPr="00B522D9" w:rsidRDefault="00F66247" w:rsidP="00F66247">
      <w:pPr>
        <w:pStyle w:val="ListParagraph"/>
        <w:numPr>
          <w:ilvl w:val="0"/>
          <w:numId w:val="24"/>
        </w:numPr>
        <w:spacing w:after="0"/>
        <w:ind w:left="1080"/>
        <w:rPr>
          <w:rFonts w:cstheme="minorHAnsi"/>
          <w:b/>
          <w:bCs/>
          <w:sz w:val="26"/>
          <w:szCs w:val="26"/>
        </w:rPr>
      </w:pPr>
      <w:r w:rsidRPr="00B522D9">
        <w:rPr>
          <w:rFonts w:cstheme="minorHAnsi"/>
          <w:sz w:val="26"/>
          <w:szCs w:val="26"/>
        </w:rPr>
        <w:t>[</w:t>
      </w:r>
      <w:hyperlink r:id="rId20" w:history="1">
        <w:r w:rsidRPr="00B522D9">
          <w:rPr>
            <w:rStyle w:val="Hyperlink"/>
            <w:rFonts w:cstheme="minorHAnsi"/>
            <w:sz w:val="26"/>
            <w:szCs w:val="26"/>
          </w:rPr>
          <w:t>Find A Supplier - Small, Local and Emerging Business (SLEB) Program - Alameda County (acgov.org)</w:t>
        </w:r>
      </w:hyperlink>
      <w:r w:rsidRPr="00B522D9">
        <w:rPr>
          <w:rFonts w:cstheme="minorHAnsi"/>
          <w:sz w:val="26"/>
          <w:szCs w:val="26"/>
        </w:rPr>
        <w:t>]</w:t>
      </w:r>
    </w:p>
    <w:p w14:paraId="0B685517" w14:textId="77777777" w:rsidR="00F66247" w:rsidRPr="00B522D9" w:rsidRDefault="00F66247" w:rsidP="00F66247">
      <w:pPr>
        <w:rPr>
          <w:rFonts w:asciiTheme="minorHAnsi" w:hAnsiTheme="minorHAnsi" w:cstheme="minorHAnsi"/>
          <w:szCs w:val="26"/>
          <w:highlight w:val="green"/>
        </w:rPr>
      </w:pPr>
    </w:p>
    <w:p w14:paraId="3C94FF6A"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Section E, Specs, page 17 of RFP: </w:t>
      </w:r>
    </w:p>
    <w:p w14:paraId="3B1757DB" w14:textId="77777777" w:rsidR="00F66247" w:rsidRPr="00B522D9" w:rsidRDefault="00F66247" w:rsidP="00F66247">
      <w:pPr>
        <w:ind w:left="720"/>
        <w:rPr>
          <w:rFonts w:asciiTheme="minorHAnsi" w:hAnsiTheme="minorHAnsi" w:cstheme="minorHAnsi"/>
          <w:szCs w:val="26"/>
        </w:rPr>
      </w:pPr>
      <w:r w:rsidRPr="00B522D9">
        <w:rPr>
          <w:rFonts w:asciiTheme="minorHAnsi" w:hAnsiTheme="minorHAnsi" w:cstheme="minorHAnsi"/>
          <w:szCs w:val="26"/>
        </w:rPr>
        <w:t xml:space="preserve">Under ‘Banking/Finance Requirements’ please provide clarification on item (2) Ability to direct check entries to the Counties’ contracted ACH Originating Depository Financial Institution (ODFI). </w:t>
      </w:r>
    </w:p>
    <w:p w14:paraId="099237F1" w14:textId="77777777" w:rsidR="00F66247" w:rsidRPr="00B522D9" w:rsidRDefault="00F66247" w:rsidP="00F66247">
      <w:pPr>
        <w:ind w:left="720"/>
        <w:rPr>
          <w:rFonts w:asciiTheme="minorHAnsi" w:hAnsiTheme="minorHAnsi" w:cstheme="minorHAnsi"/>
          <w:szCs w:val="26"/>
        </w:rPr>
      </w:pPr>
      <w:r w:rsidRPr="00B522D9">
        <w:rPr>
          <w:rFonts w:asciiTheme="minorHAnsi" w:hAnsiTheme="minorHAnsi" w:cstheme="minorHAnsi"/>
          <w:szCs w:val="26"/>
        </w:rPr>
        <w:t xml:space="preserve">Is this ask to process online </w:t>
      </w:r>
      <w:proofErr w:type="spellStart"/>
      <w:r w:rsidRPr="00B522D9">
        <w:rPr>
          <w:rFonts w:asciiTheme="minorHAnsi" w:hAnsiTheme="minorHAnsi" w:cstheme="minorHAnsi"/>
          <w:szCs w:val="26"/>
        </w:rPr>
        <w:t>eCheck</w:t>
      </w:r>
      <w:proofErr w:type="spellEnd"/>
      <w:r w:rsidRPr="00B522D9">
        <w:rPr>
          <w:rFonts w:asciiTheme="minorHAnsi" w:hAnsiTheme="minorHAnsi" w:cstheme="minorHAnsi"/>
          <w:szCs w:val="26"/>
        </w:rPr>
        <w:t xml:space="preserve"> payments as an ACH transaction and send those payments through your primary operating bank, Union Bank? Please provide clarification.</w:t>
      </w:r>
    </w:p>
    <w:p w14:paraId="4978C1B0" w14:textId="22279F50"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Yes.</w:t>
      </w:r>
    </w:p>
    <w:p w14:paraId="38AB4C10"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Section E, Specs, page 17 of RFP: </w:t>
      </w:r>
    </w:p>
    <w:tbl>
      <w:tblPr>
        <w:tblW w:w="10368" w:type="dxa"/>
        <w:tblInd w:w="-108" w:type="dxa"/>
        <w:tblBorders>
          <w:top w:val="nil"/>
          <w:left w:val="nil"/>
          <w:bottom w:val="nil"/>
          <w:right w:val="nil"/>
        </w:tblBorders>
        <w:tblLayout w:type="fixed"/>
        <w:tblLook w:val="0000" w:firstRow="0" w:lastRow="0" w:firstColumn="0" w:lastColumn="0" w:noHBand="0" w:noVBand="0"/>
      </w:tblPr>
      <w:tblGrid>
        <w:gridCol w:w="10368"/>
      </w:tblGrid>
      <w:tr w:rsidR="00F66247" w:rsidRPr="00B522D9" w14:paraId="425B63E3" w14:textId="77777777" w:rsidTr="00B82506">
        <w:trPr>
          <w:trHeight w:val="543"/>
        </w:trPr>
        <w:tc>
          <w:tcPr>
            <w:tcW w:w="10368" w:type="dxa"/>
          </w:tcPr>
          <w:p w14:paraId="1E91D476" w14:textId="77777777" w:rsidR="00F66247" w:rsidRPr="00B522D9" w:rsidRDefault="00F66247" w:rsidP="00B82506">
            <w:pPr>
              <w:spacing w:after="60"/>
              <w:ind w:left="720"/>
              <w:rPr>
                <w:rFonts w:asciiTheme="minorHAnsi" w:hAnsiTheme="minorHAnsi" w:cstheme="minorHAnsi"/>
                <w:szCs w:val="26"/>
              </w:rPr>
            </w:pPr>
            <w:r w:rsidRPr="00B522D9">
              <w:rPr>
                <w:rFonts w:asciiTheme="minorHAnsi" w:hAnsiTheme="minorHAnsi" w:cstheme="minorHAnsi"/>
                <w:szCs w:val="26"/>
              </w:rPr>
              <w:t xml:space="preserve">Under ‘Banking/Finance Requirements’ please provide clarification on item (2) Ability to direct check entries to the Counties’ contracted ACH Originating Depository Financial Institution (ODFI). </w:t>
            </w:r>
          </w:p>
          <w:p w14:paraId="5B9073C1" w14:textId="77777777" w:rsidR="00F66247" w:rsidRPr="00B522D9" w:rsidRDefault="00F66247" w:rsidP="00B82506">
            <w:pPr>
              <w:spacing w:after="60"/>
              <w:ind w:left="720"/>
              <w:rPr>
                <w:rFonts w:asciiTheme="minorHAnsi" w:hAnsiTheme="minorHAnsi" w:cstheme="minorHAnsi"/>
                <w:szCs w:val="26"/>
              </w:rPr>
            </w:pPr>
            <w:r w:rsidRPr="00B522D9">
              <w:rPr>
                <w:rFonts w:asciiTheme="minorHAnsi" w:hAnsiTheme="minorHAnsi" w:cstheme="minorHAnsi"/>
                <w:szCs w:val="26"/>
              </w:rPr>
              <w:t xml:space="preserve">Please confirm who captures the account and routing number and sends the NACHA file to Union, is your current online payments provider capturing payment information and sending the file or does the County capture payment details and send the file? </w:t>
            </w:r>
          </w:p>
          <w:p w14:paraId="4FB5987E"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The process will be determined at the time of implementation. The current process is decentralized across various departments.</w:t>
            </w:r>
          </w:p>
          <w:p w14:paraId="04A7EA66"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b/>
                <w:szCs w:val="26"/>
              </w:rPr>
            </w:pPr>
            <w:r w:rsidRPr="00B522D9">
              <w:rPr>
                <w:rFonts w:asciiTheme="minorHAnsi" w:hAnsiTheme="minorHAnsi" w:cstheme="minorHAnsi"/>
                <w:szCs w:val="26"/>
              </w:rPr>
              <w:lastRenderedPageBreak/>
              <w:t>Section E, item 2: Please confirm the number of County departments that will be in scope for the RFP.</w:t>
            </w:r>
          </w:p>
          <w:p w14:paraId="38D80F9D"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Please see</w:t>
            </w:r>
            <w:r>
              <w:rPr>
                <w:rFonts w:asciiTheme="minorHAnsi" w:hAnsiTheme="minorHAnsi" w:cstheme="minorHAnsi"/>
                <w:b/>
                <w:bCs/>
                <w:szCs w:val="26"/>
              </w:rPr>
              <w:t xml:space="preserve"> response</w:t>
            </w:r>
            <w:r w:rsidRPr="00B522D9">
              <w:rPr>
                <w:rFonts w:asciiTheme="minorHAnsi" w:hAnsiTheme="minorHAnsi" w:cstheme="minorHAnsi"/>
                <w:b/>
                <w:bCs/>
                <w:szCs w:val="26"/>
              </w:rPr>
              <w:t xml:space="preserve"> A9.</w:t>
            </w:r>
          </w:p>
          <w:p w14:paraId="53DBDB97"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b/>
                <w:bCs/>
                <w:szCs w:val="26"/>
              </w:rPr>
            </w:pPr>
            <w:r w:rsidRPr="00B522D9">
              <w:rPr>
                <w:rFonts w:asciiTheme="minorHAnsi" w:hAnsiTheme="minorHAnsi" w:cstheme="minorHAnsi"/>
                <w:szCs w:val="26"/>
              </w:rPr>
              <w:t>Section E, item 9: How many POS devices and PIN pads will be required?</w:t>
            </w:r>
          </w:p>
          <w:p w14:paraId="34841CBA"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 xml:space="preserve">The information is not available </w:t>
            </w:r>
            <w:proofErr w:type="gramStart"/>
            <w:r>
              <w:rPr>
                <w:rFonts w:asciiTheme="minorHAnsi" w:hAnsiTheme="minorHAnsi" w:cstheme="minorHAnsi"/>
                <w:b/>
                <w:szCs w:val="26"/>
              </w:rPr>
              <w:t>at</w:t>
            </w:r>
            <w:r w:rsidRPr="00B522D9">
              <w:rPr>
                <w:rFonts w:asciiTheme="minorHAnsi" w:hAnsiTheme="minorHAnsi" w:cstheme="minorHAnsi"/>
                <w:b/>
                <w:szCs w:val="26"/>
              </w:rPr>
              <w:t xml:space="preserve"> this time</w:t>
            </w:r>
            <w:proofErr w:type="gramEnd"/>
            <w:r w:rsidRPr="00B522D9">
              <w:rPr>
                <w:rFonts w:asciiTheme="minorHAnsi" w:hAnsiTheme="minorHAnsi" w:cstheme="minorHAnsi"/>
                <w:b/>
                <w:szCs w:val="26"/>
              </w:rPr>
              <w:t>.</w:t>
            </w:r>
          </w:p>
          <w:p w14:paraId="4B4EE27D"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Section E, item 24: Please provide more detail and use case examples for stand-alone transactions that require special handling.</w:t>
            </w:r>
          </w:p>
          <w:p w14:paraId="2C53A3DD"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An example of special handling could be the use of multiple payment types for one transaction OR one payment for multiple transactions.</w:t>
            </w:r>
          </w:p>
          <w:p w14:paraId="1FC20F95"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b/>
                <w:szCs w:val="26"/>
              </w:rPr>
            </w:pPr>
            <w:r w:rsidRPr="00B522D9">
              <w:rPr>
                <w:rFonts w:asciiTheme="minorHAnsi" w:hAnsiTheme="minorHAnsi" w:cstheme="minorHAnsi"/>
                <w:szCs w:val="26"/>
              </w:rPr>
              <w:t>Section E, item 24: Please confirm which County departments will require fees to be paid by the customer and which departments will be paying the fees.</w:t>
            </w:r>
          </w:p>
          <w:p w14:paraId="72DC86BE"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 xml:space="preserve">The information is not available </w:t>
            </w:r>
            <w:proofErr w:type="gramStart"/>
            <w:r>
              <w:rPr>
                <w:rFonts w:asciiTheme="minorHAnsi" w:hAnsiTheme="minorHAnsi" w:cstheme="minorHAnsi"/>
                <w:b/>
                <w:szCs w:val="26"/>
              </w:rPr>
              <w:t>at</w:t>
            </w:r>
            <w:r w:rsidRPr="00B522D9">
              <w:rPr>
                <w:rFonts w:asciiTheme="minorHAnsi" w:hAnsiTheme="minorHAnsi" w:cstheme="minorHAnsi"/>
                <w:b/>
                <w:szCs w:val="26"/>
              </w:rPr>
              <w:t xml:space="preserve"> this time</w:t>
            </w:r>
            <w:proofErr w:type="gramEnd"/>
            <w:r w:rsidRPr="00B522D9">
              <w:rPr>
                <w:rFonts w:asciiTheme="minorHAnsi" w:hAnsiTheme="minorHAnsi" w:cstheme="minorHAnsi"/>
                <w:b/>
                <w:szCs w:val="26"/>
              </w:rPr>
              <w:t>.</w:t>
            </w:r>
          </w:p>
          <w:p w14:paraId="112A0908"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What is the volume of </w:t>
            </w:r>
            <w:proofErr w:type="gramStart"/>
            <w:r w:rsidRPr="00B522D9">
              <w:rPr>
                <w:rFonts w:asciiTheme="minorHAnsi" w:hAnsiTheme="minorHAnsi" w:cstheme="minorHAnsi"/>
                <w:szCs w:val="26"/>
              </w:rPr>
              <w:t>fee based</w:t>
            </w:r>
            <w:proofErr w:type="gramEnd"/>
            <w:r w:rsidRPr="00B522D9">
              <w:rPr>
                <w:rFonts w:asciiTheme="minorHAnsi" w:hAnsiTheme="minorHAnsi" w:cstheme="minorHAnsi"/>
                <w:szCs w:val="26"/>
              </w:rPr>
              <w:t xml:space="preserve"> transactions?</w:t>
            </w:r>
          </w:p>
          <w:p w14:paraId="14A941DD"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It is t</w:t>
            </w:r>
            <w:r w:rsidRPr="00B522D9">
              <w:rPr>
                <w:rFonts w:asciiTheme="minorHAnsi" w:hAnsiTheme="minorHAnsi" w:cstheme="minorHAnsi"/>
                <w:b/>
                <w:szCs w:val="26"/>
              </w:rPr>
              <w:t>he split between fee based and absorbed based</w:t>
            </w:r>
            <w:r>
              <w:rPr>
                <w:rFonts w:asciiTheme="minorHAnsi" w:hAnsiTheme="minorHAnsi" w:cstheme="minorHAnsi"/>
                <w:b/>
                <w:szCs w:val="26"/>
              </w:rPr>
              <w:t xml:space="preserve"> that </w:t>
            </w:r>
            <w:r w:rsidRPr="00B522D9">
              <w:rPr>
                <w:rFonts w:asciiTheme="minorHAnsi" w:hAnsiTheme="minorHAnsi" w:cstheme="minorHAnsi"/>
                <w:b/>
                <w:szCs w:val="26"/>
              </w:rPr>
              <w:t>will be determined at the time of implementation within each department.</w:t>
            </w:r>
          </w:p>
          <w:p w14:paraId="3C50797A"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b/>
                <w:szCs w:val="26"/>
              </w:rPr>
            </w:pPr>
            <w:r w:rsidRPr="00B522D9">
              <w:rPr>
                <w:rFonts w:asciiTheme="minorHAnsi" w:hAnsiTheme="minorHAnsi" w:cstheme="minorHAnsi"/>
                <w:szCs w:val="26"/>
              </w:rPr>
              <w:t>What is the volume of absorbed based transactions?</w:t>
            </w:r>
          </w:p>
          <w:p w14:paraId="76510E04"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Please see response A101.</w:t>
            </w:r>
          </w:p>
          <w:p w14:paraId="1E93A159"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What is the estimated total dollar amount for all transactions processed annually, identified between EFT and card please?</w:t>
            </w:r>
          </w:p>
          <w:p w14:paraId="20A18A68"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Please see response A1.</w:t>
            </w:r>
          </w:p>
          <w:p w14:paraId="70477EA9"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b/>
                <w:szCs w:val="26"/>
              </w:rPr>
            </w:pPr>
            <w:r w:rsidRPr="00B522D9">
              <w:rPr>
                <w:rFonts w:asciiTheme="minorHAnsi" w:hAnsiTheme="minorHAnsi" w:cstheme="minorHAnsi"/>
                <w:szCs w:val="26"/>
              </w:rPr>
              <w:t>Section E, item 35.1.B(3): Is this requirement for accepting cash payments in addition to the cash Kiosk requirement? If so, please provide more detail for where the cash payments are to be accepted.</w:t>
            </w:r>
          </w:p>
          <w:p w14:paraId="01D31328"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This varies by Department.</w:t>
            </w:r>
          </w:p>
          <w:p w14:paraId="19929F74"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b/>
                <w:szCs w:val="26"/>
              </w:rPr>
            </w:pPr>
            <w:r w:rsidRPr="00B522D9">
              <w:rPr>
                <w:rFonts w:asciiTheme="minorHAnsi" w:hAnsiTheme="minorHAnsi" w:cstheme="minorHAnsi"/>
                <w:szCs w:val="26"/>
              </w:rPr>
              <w:t>Section E, item 35.1.B(4): How many cash accepting Kiosks will be required? Which County departments will these be required for?</w:t>
            </w:r>
          </w:p>
          <w:p w14:paraId="28FBE848"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szCs w:val="26"/>
              </w:rPr>
              <w:t xml:space="preserve">It is undetermined </w:t>
            </w:r>
            <w:proofErr w:type="gramStart"/>
            <w:r>
              <w:rPr>
                <w:rFonts w:asciiTheme="minorHAnsi" w:hAnsiTheme="minorHAnsi" w:cstheme="minorHAnsi"/>
                <w:b/>
                <w:szCs w:val="26"/>
              </w:rPr>
              <w:t>at this time</w:t>
            </w:r>
            <w:proofErr w:type="gramEnd"/>
            <w:r>
              <w:rPr>
                <w:rFonts w:asciiTheme="minorHAnsi" w:hAnsiTheme="minorHAnsi" w:cstheme="minorHAnsi"/>
                <w:b/>
                <w:szCs w:val="26"/>
              </w:rPr>
              <w:t>. This is a future project.</w:t>
            </w:r>
          </w:p>
          <w:p w14:paraId="630AD30B"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Please confirm the transaction and dollar volume for the County departments in scope.</w:t>
            </w:r>
          </w:p>
          <w:p w14:paraId="314F3260"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lastRenderedPageBreak/>
              <w:t>Please see response A1.</w:t>
            </w:r>
          </w:p>
          <w:p w14:paraId="464C5D7F"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Please confirm the breakdown of transactions for credit card vs debit card vs EFT (ACH) for each County departments in scope</w:t>
            </w:r>
          </w:p>
          <w:p w14:paraId="7AABBC0E"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Please see response A1.</w:t>
            </w:r>
          </w:p>
          <w:p w14:paraId="295A6D02"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Please confirm the transaction volume and payment dollar volume by card type (Visa, MasterCard, Discover and Amex) for each County departments in scope.</w:t>
            </w:r>
          </w:p>
          <w:p w14:paraId="0D14AC63"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Please see response A1.</w:t>
            </w:r>
          </w:p>
          <w:p w14:paraId="6D261074"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Please confirm the EFT transaction volume ad payment dollar volume for each County departments in scope.</w:t>
            </w:r>
          </w:p>
          <w:p w14:paraId="68521EB6"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Please see response A1.</w:t>
            </w:r>
          </w:p>
          <w:p w14:paraId="31710D9A"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Please confirm the average payment amount for each County department bill type in scope.</w:t>
            </w:r>
          </w:p>
          <w:p w14:paraId="59238C7C"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Please see response A1.</w:t>
            </w:r>
          </w:p>
          <w:p w14:paraId="43D14C16"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Is the requirement of “20% of the total estimated bid amount” referring to the total payment the County will pay to the awarded bidder? If not, please provide what is considered the “total estimated bid amount.”</w:t>
            </w:r>
          </w:p>
          <w:p w14:paraId="4F60B611" w14:textId="65178884"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 xml:space="preserve">Yes. </w:t>
            </w:r>
            <w:r w:rsidRPr="00B522D9">
              <w:rPr>
                <w:rFonts w:asciiTheme="minorHAnsi" w:hAnsiTheme="minorHAnsi" w:cstheme="minorHAnsi"/>
                <w:b/>
                <w:szCs w:val="26"/>
              </w:rPr>
              <w:t>For contracts over $25,000, the County requires that 20% of the total contract             award must go to certified Small, Local and Emerging Businesses (SLEBs).</w:t>
            </w:r>
          </w:p>
          <w:p w14:paraId="4C358E5B"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We believe the County intends for different County departments to absorb payment processing and related fees (“Fees”) (merchant funded) or pass the Fees on (convenience fee funded) to County constituents/payers. If so, how will the County differentiate between these totals when determining the “total estimated bid amount?”</w:t>
            </w:r>
          </w:p>
          <w:p w14:paraId="3DA30D47"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Please see</w:t>
            </w:r>
            <w:r>
              <w:rPr>
                <w:rFonts w:asciiTheme="minorHAnsi" w:hAnsiTheme="minorHAnsi" w:cstheme="minorHAnsi"/>
                <w:b/>
                <w:szCs w:val="26"/>
              </w:rPr>
              <w:t xml:space="preserve"> responses A74 and A89</w:t>
            </w:r>
            <w:r w:rsidRPr="00B522D9">
              <w:rPr>
                <w:rFonts w:asciiTheme="minorHAnsi" w:hAnsiTheme="minorHAnsi" w:cstheme="minorHAnsi"/>
                <w:b/>
                <w:szCs w:val="26"/>
              </w:rPr>
              <w:t>.</w:t>
            </w:r>
          </w:p>
          <w:p w14:paraId="33413CED"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We believe the If the County only intends to pass on the Fees, will the “20% of the total estimated bid amount” come out of the fees the awarded bidder collects from the County’s constituents/payers?</w:t>
            </w:r>
          </w:p>
          <w:p w14:paraId="68CB2BA8" w14:textId="33FCA416"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Please see</w:t>
            </w:r>
            <w:r>
              <w:rPr>
                <w:rFonts w:asciiTheme="minorHAnsi" w:hAnsiTheme="minorHAnsi" w:cstheme="minorHAnsi"/>
                <w:b/>
                <w:szCs w:val="26"/>
              </w:rPr>
              <w:t xml:space="preserve"> responses A74 and A89</w:t>
            </w:r>
            <w:r w:rsidRPr="00B522D9">
              <w:rPr>
                <w:rFonts w:asciiTheme="minorHAnsi" w:hAnsiTheme="minorHAnsi" w:cstheme="minorHAnsi"/>
                <w:b/>
                <w:szCs w:val="26"/>
              </w:rPr>
              <w:t>.</w:t>
            </w:r>
            <w:r w:rsidR="00A6683B">
              <w:rPr>
                <w:rFonts w:asciiTheme="minorHAnsi" w:hAnsiTheme="minorHAnsi" w:cstheme="minorHAnsi"/>
                <w:b/>
                <w:szCs w:val="26"/>
              </w:rPr>
              <w:t xml:space="preserve"> The contractor must pay their SLEB subcontractor 20% of the amount paid by Alameda County to the contractor.</w:t>
            </w:r>
          </w:p>
          <w:p w14:paraId="5556CAE2"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lastRenderedPageBreak/>
              <w:t xml:space="preserve">What </w:t>
            </w:r>
            <w:proofErr w:type="gramStart"/>
            <w:r w:rsidRPr="00B522D9">
              <w:rPr>
                <w:rFonts w:asciiTheme="minorHAnsi" w:hAnsiTheme="minorHAnsi" w:cstheme="minorHAnsi"/>
                <w:szCs w:val="26"/>
              </w:rPr>
              <w:t>time period</w:t>
            </w:r>
            <w:proofErr w:type="gramEnd"/>
            <w:r w:rsidRPr="00B522D9">
              <w:rPr>
                <w:rFonts w:asciiTheme="minorHAnsi" w:hAnsiTheme="minorHAnsi" w:cstheme="minorHAnsi"/>
                <w:szCs w:val="26"/>
              </w:rPr>
              <w:t xml:space="preserve"> is the awarded bidder expected to distribute the “20% of the total estimated bid amount” to the SLEB (e.g., distributed across the five-year contract period)?</w:t>
            </w:r>
          </w:p>
          <w:p w14:paraId="7DB22DCB" w14:textId="77777777" w:rsidR="00F66247" w:rsidRPr="00B522D9" w:rsidRDefault="00F66247" w:rsidP="00B82506">
            <w:pPr>
              <w:numPr>
                <w:ilvl w:val="1"/>
                <w:numId w:val="1"/>
              </w:numPr>
              <w:tabs>
                <w:tab w:val="clear" w:pos="1170"/>
              </w:tabs>
              <w:autoSpaceDE w:val="0"/>
              <w:autoSpaceDN w:val="0"/>
              <w:adjustRightInd w:val="0"/>
              <w:spacing w:after="240"/>
              <w:ind w:left="720" w:hanging="720"/>
              <w:rPr>
                <w:rFonts w:asciiTheme="minorHAnsi" w:hAnsiTheme="minorHAnsi" w:cstheme="minorHAnsi"/>
                <w:b/>
                <w:szCs w:val="26"/>
              </w:rPr>
            </w:pPr>
            <w:r w:rsidRPr="007673DA">
              <w:rPr>
                <w:rFonts w:asciiTheme="minorHAnsi" w:hAnsiTheme="minorHAnsi" w:cstheme="minorHAnsi"/>
                <w:b/>
                <w:szCs w:val="26"/>
              </w:rPr>
              <w:t xml:space="preserve">Contractor shall maintain a satisfying subcontracting requirement throughout the term of the contract. Both Contractor and its SLEB subcontractors on the awarded contract are required to use the Elation web-based compliance system to report and validate payments made by Prime Contractors to the certified small and/or emerging local businesses. </w:t>
            </w:r>
            <w:r w:rsidRPr="00B522D9">
              <w:rPr>
                <w:rFonts w:asciiTheme="minorHAnsi" w:hAnsiTheme="minorHAnsi" w:cstheme="minorHAnsi"/>
                <w:b/>
                <w:szCs w:val="26"/>
              </w:rPr>
              <w:t xml:space="preserve">Upon receipt of signed contract documents, prime contractor shall immediately enter subcontractors in </w:t>
            </w:r>
            <w:r>
              <w:rPr>
                <w:rFonts w:asciiTheme="minorHAnsi" w:hAnsiTheme="minorHAnsi" w:cstheme="minorHAnsi"/>
                <w:b/>
                <w:szCs w:val="26"/>
              </w:rPr>
              <w:t xml:space="preserve">Elation </w:t>
            </w:r>
            <w:r w:rsidRPr="00B522D9">
              <w:rPr>
                <w:rFonts w:asciiTheme="minorHAnsi" w:hAnsiTheme="minorHAnsi" w:cstheme="minorHAnsi"/>
                <w:b/>
                <w:szCs w:val="26"/>
              </w:rPr>
              <w:t xml:space="preserve">System, confirm payments received from the County within five business days in the System, immediately enter payments made to subcontractors, and ensure that subcontractors confirm they received payments within five business days in the System.  </w:t>
            </w:r>
          </w:p>
          <w:p w14:paraId="3793C1F4" w14:textId="77777777" w:rsidR="00F66247" w:rsidRDefault="00F66247" w:rsidP="00B82506">
            <w:pPr>
              <w:pStyle w:val="ListParagraph"/>
              <w:rPr>
                <w:rFonts w:cstheme="minorHAnsi"/>
                <w:b/>
                <w:sz w:val="26"/>
                <w:szCs w:val="26"/>
              </w:rPr>
            </w:pPr>
            <w:r>
              <w:rPr>
                <w:rFonts w:cstheme="minorHAnsi"/>
                <w:b/>
                <w:sz w:val="26"/>
                <w:szCs w:val="26"/>
              </w:rPr>
              <w:t>For detailed information relating to Elation Systems, please visit below website:</w:t>
            </w:r>
          </w:p>
          <w:p w14:paraId="3A847533" w14:textId="77777777" w:rsidR="00F66247" w:rsidRPr="007D110E" w:rsidRDefault="00B52031" w:rsidP="00B82506">
            <w:pPr>
              <w:pStyle w:val="PlainText"/>
              <w:numPr>
                <w:ilvl w:val="0"/>
                <w:numId w:val="25"/>
              </w:numPr>
              <w:spacing w:line="276" w:lineRule="auto"/>
              <w:ind w:left="1080"/>
              <w:rPr>
                <w:rFonts w:ascii="Calibri" w:hAnsi="Calibri" w:cs="Calibri"/>
                <w:sz w:val="24"/>
                <w:szCs w:val="24"/>
              </w:rPr>
            </w:pPr>
            <w:hyperlink r:id="rId21" w:history="1">
              <w:r w:rsidR="00F66247" w:rsidRPr="00117EA2">
                <w:rPr>
                  <w:rStyle w:val="Hyperlink"/>
                  <w:rFonts w:ascii="Calibri" w:hAnsi="Calibri" w:cs="Calibri"/>
                  <w:b/>
                  <w:sz w:val="24"/>
                  <w:szCs w:val="24"/>
                </w:rPr>
                <w:t>Online Contract Compliance System</w:t>
              </w:r>
            </w:hyperlink>
          </w:p>
          <w:p w14:paraId="0690EAEA" w14:textId="77777777" w:rsidR="00F66247" w:rsidRPr="007673DA" w:rsidRDefault="00F66247" w:rsidP="00B82506">
            <w:pPr>
              <w:pStyle w:val="PlainText"/>
              <w:spacing w:after="240" w:line="360" w:lineRule="auto"/>
              <w:ind w:left="1080"/>
              <w:rPr>
                <w:rFonts w:ascii="Calibri" w:hAnsi="Calibri" w:cs="Calibri"/>
                <w:sz w:val="24"/>
                <w:szCs w:val="24"/>
              </w:rPr>
            </w:pPr>
            <w:r w:rsidRPr="00D7161E">
              <w:rPr>
                <w:rFonts w:ascii="Calibri" w:hAnsi="Calibri" w:cs="Calibri"/>
                <w:sz w:val="22"/>
                <w:szCs w:val="24"/>
              </w:rPr>
              <w:t>[</w:t>
            </w:r>
            <w:hyperlink r:id="rId22" w:history="1">
              <w:r w:rsidRPr="00D7161E">
                <w:rPr>
                  <w:rStyle w:val="Hyperlink"/>
                  <w:rFonts w:ascii="Calibri" w:hAnsi="Calibri" w:cs="Calibri"/>
                  <w:sz w:val="22"/>
                  <w:szCs w:val="24"/>
                </w:rPr>
                <w:t>http://acgov.org/auditor/sleb/elation.htm</w:t>
              </w:r>
            </w:hyperlink>
            <w:r w:rsidRPr="00D7161E">
              <w:rPr>
                <w:rFonts w:ascii="Calibri" w:hAnsi="Calibri" w:cs="Calibri"/>
                <w:sz w:val="22"/>
                <w:szCs w:val="24"/>
              </w:rPr>
              <w:t>]</w:t>
            </w:r>
          </w:p>
          <w:p w14:paraId="0090CE21"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Will the “20% of the total estimated bid amount” exclude the interchange pass-through costs (e.g., pass-through fees from card issuers and the Card Associations)?</w:t>
            </w:r>
          </w:p>
          <w:p w14:paraId="4E408787"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T</w:t>
            </w:r>
            <w:r w:rsidRPr="00B522D9">
              <w:rPr>
                <w:rFonts w:asciiTheme="minorHAnsi" w:hAnsiTheme="minorHAnsi" w:cstheme="minorHAnsi"/>
                <w:b/>
                <w:szCs w:val="26"/>
              </w:rPr>
              <w:t>he “20% of the total estimated bid amount” will not include the interchange pass-through costs. Please also see</w:t>
            </w:r>
            <w:r>
              <w:rPr>
                <w:rFonts w:asciiTheme="minorHAnsi" w:hAnsiTheme="minorHAnsi" w:cstheme="minorHAnsi"/>
                <w:b/>
                <w:szCs w:val="26"/>
              </w:rPr>
              <w:t xml:space="preserve"> responses A74 and A89</w:t>
            </w:r>
            <w:r w:rsidRPr="00B522D9">
              <w:rPr>
                <w:rFonts w:asciiTheme="minorHAnsi" w:hAnsiTheme="minorHAnsi" w:cstheme="minorHAnsi"/>
                <w:b/>
                <w:szCs w:val="26"/>
              </w:rPr>
              <w:t>.</w:t>
            </w:r>
          </w:p>
          <w:p w14:paraId="1C9C2116"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Will Can the County provide the formula used for determining the total contract value?</w:t>
            </w:r>
          </w:p>
          <w:p w14:paraId="2CADFC2B"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eastAsiaTheme="minorHAnsi" w:hAnsiTheme="minorHAnsi" w:cstheme="minorHAnsi"/>
                <w:szCs w:val="26"/>
              </w:rPr>
            </w:pPr>
            <w:r w:rsidRPr="00B522D9">
              <w:rPr>
                <w:rFonts w:asciiTheme="minorHAnsi" w:eastAsiaTheme="minorHAnsi" w:hAnsiTheme="minorHAnsi" w:cstheme="minorHAnsi"/>
                <w:b/>
                <w:szCs w:val="26"/>
              </w:rPr>
              <w:t>Please see table below.</w:t>
            </w:r>
            <w:r w:rsidRPr="00B522D9">
              <w:rPr>
                <w:rFonts w:asciiTheme="minorHAnsi" w:hAnsiTheme="minorHAnsi" w:cstheme="minorHAnsi"/>
                <w:noProof/>
                <w:szCs w:val="26"/>
              </w:rPr>
              <w:drawing>
                <wp:anchor distT="0" distB="0" distL="114300" distR="114300" simplePos="0" relativeHeight="251661312" behindDoc="1" locked="0" layoutInCell="1" allowOverlap="1" wp14:anchorId="7CAF6764" wp14:editId="5E89AF66">
                  <wp:simplePos x="0" y="0"/>
                  <wp:positionH relativeFrom="column">
                    <wp:posOffset>51435</wp:posOffset>
                  </wp:positionH>
                  <wp:positionV relativeFrom="paragraph">
                    <wp:posOffset>204470</wp:posOffset>
                  </wp:positionV>
                  <wp:extent cx="6463665" cy="1569720"/>
                  <wp:effectExtent l="0" t="0" r="0" b="0"/>
                  <wp:wrapTight wrapText="bothSides">
                    <wp:wrapPolygon edited="0">
                      <wp:start x="0" y="0"/>
                      <wp:lineTo x="0" y="21233"/>
                      <wp:lineTo x="21517" y="21233"/>
                      <wp:lineTo x="2151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6463665" cy="1569720"/>
                          </a:xfrm>
                          <a:prstGeom prst="rect">
                            <a:avLst/>
                          </a:prstGeom>
                        </pic:spPr>
                      </pic:pic>
                    </a:graphicData>
                  </a:graphic>
                  <wp14:sizeRelH relativeFrom="page">
                    <wp14:pctWidth>0</wp14:pctWidth>
                  </wp14:sizeRelH>
                  <wp14:sizeRelV relativeFrom="page">
                    <wp14:pctHeight>0</wp14:pctHeight>
                  </wp14:sizeRelV>
                </wp:anchor>
              </w:drawing>
            </w:r>
          </w:p>
          <w:p w14:paraId="29AFD9C9"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On RFP p. 14, #18, the County states that vendors must integrate with the County’s IVR system, Streamwrite. Are there specific IT requirements vendors would need to meet </w:t>
            </w:r>
            <w:proofErr w:type="gramStart"/>
            <w:r w:rsidRPr="00B522D9">
              <w:rPr>
                <w:rFonts w:asciiTheme="minorHAnsi" w:hAnsiTheme="minorHAnsi" w:cstheme="minorHAnsi"/>
                <w:szCs w:val="26"/>
              </w:rPr>
              <w:t>in order to</w:t>
            </w:r>
            <w:proofErr w:type="gramEnd"/>
            <w:r w:rsidRPr="00B522D9">
              <w:rPr>
                <w:rFonts w:asciiTheme="minorHAnsi" w:hAnsiTheme="minorHAnsi" w:cstheme="minorHAnsi"/>
                <w:szCs w:val="26"/>
              </w:rPr>
              <w:t xml:space="preserve"> integrate with this system?</w:t>
            </w:r>
          </w:p>
          <w:p w14:paraId="5A42B787"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eastAsiaTheme="minorHAnsi" w:hAnsiTheme="minorHAnsi" w:cstheme="minorHAnsi"/>
                <w:b/>
                <w:szCs w:val="26"/>
              </w:rPr>
            </w:pPr>
            <w:r>
              <w:rPr>
                <w:rFonts w:asciiTheme="minorHAnsi" w:eastAsiaTheme="minorHAnsi" w:hAnsiTheme="minorHAnsi" w:cstheme="minorHAnsi"/>
                <w:b/>
                <w:szCs w:val="26"/>
              </w:rPr>
              <w:t xml:space="preserve">Information relating to specific IT </w:t>
            </w:r>
            <w:proofErr w:type="spellStart"/>
            <w:r>
              <w:rPr>
                <w:rFonts w:asciiTheme="minorHAnsi" w:eastAsiaTheme="minorHAnsi" w:hAnsiTheme="minorHAnsi" w:cstheme="minorHAnsi"/>
                <w:b/>
                <w:szCs w:val="26"/>
              </w:rPr>
              <w:t>requiremtns</w:t>
            </w:r>
            <w:proofErr w:type="spellEnd"/>
            <w:r>
              <w:rPr>
                <w:rFonts w:asciiTheme="minorHAnsi" w:eastAsiaTheme="minorHAnsi" w:hAnsiTheme="minorHAnsi" w:cstheme="minorHAnsi"/>
                <w:b/>
                <w:szCs w:val="26"/>
              </w:rPr>
              <w:t xml:space="preserve"> for IVR integration is not available </w:t>
            </w:r>
            <w:proofErr w:type="gramStart"/>
            <w:r>
              <w:rPr>
                <w:rFonts w:asciiTheme="minorHAnsi" w:eastAsiaTheme="minorHAnsi" w:hAnsiTheme="minorHAnsi" w:cstheme="minorHAnsi"/>
                <w:b/>
                <w:szCs w:val="26"/>
              </w:rPr>
              <w:t>at this time</w:t>
            </w:r>
            <w:proofErr w:type="gramEnd"/>
            <w:r w:rsidRPr="00B522D9">
              <w:rPr>
                <w:rFonts w:asciiTheme="minorHAnsi" w:eastAsiaTheme="minorHAnsi" w:hAnsiTheme="minorHAnsi" w:cstheme="minorHAnsi"/>
                <w:b/>
                <w:szCs w:val="26"/>
              </w:rPr>
              <w:t>.</w:t>
            </w:r>
          </w:p>
          <w:p w14:paraId="4C87A922"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lastRenderedPageBreak/>
              <w:t>Would the County consider a proposal with a vendor’s current in-house IVR system instead of Streamwrite?</w:t>
            </w:r>
          </w:p>
          <w:p w14:paraId="0B705732"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eastAsiaTheme="minorHAnsi" w:hAnsiTheme="minorHAnsi" w:cstheme="minorHAnsi"/>
                <w:b/>
                <w:szCs w:val="26"/>
              </w:rPr>
            </w:pPr>
            <w:r>
              <w:rPr>
                <w:rFonts w:asciiTheme="minorHAnsi" w:eastAsiaTheme="minorHAnsi" w:hAnsiTheme="minorHAnsi" w:cstheme="minorHAnsi"/>
                <w:b/>
                <w:szCs w:val="26"/>
              </w:rPr>
              <w:t>This is not required in this RFP</w:t>
            </w:r>
            <w:r w:rsidRPr="00B522D9">
              <w:rPr>
                <w:rFonts w:asciiTheme="minorHAnsi" w:eastAsiaTheme="minorHAnsi" w:hAnsiTheme="minorHAnsi" w:cstheme="minorHAnsi"/>
                <w:b/>
                <w:szCs w:val="26"/>
              </w:rPr>
              <w:t>.</w:t>
            </w:r>
          </w:p>
          <w:p w14:paraId="6FCDC478"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On RFP p. 14, #21, it is required that “Payments must be submitted to the ACH within one business day of authorization for processing.” Could the County please elaborate on this requirement?</w:t>
            </w:r>
          </w:p>
          <w:p w14:paraId="43F72F59"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eastAsiaTheme="minorHAnsi" w:hAnsiTheme="minorHAnsi" w:cstheme="minorHAnsi"/>
                <w:b/>
                <w:szCs w:val="26"/>
              </w:rPr>
            </w:pPr>
            <w:r w:rsidRPr="00B522D9">
              <w:rPr>
                <w:rFonts w:asciiTheme="minorHAnsi" w:eastAsiaTheme="minorHAnsi" w:hAnsiTheme="minorHAnsi" w:cstheme="minorHAnsi"/>
                <w:b/>
                <w:szCs w:val="26"/>
              </w:rPr>
              <w:t xml:space="preserve">Payments received via ACH should reach the County’s main bank account within </w:t>
            </w:r>
            <w:r>
              <w:rPr>
                <w:rFonts w:asciiTheme="minorHAnsi" w:eastAsiaTheme="minorHAnsi" w:hAnsiTheme="minorHAnsi" w:cstheme="minorHAnsi"/>
                <w:b/>
                <w:szCs w:val="26"/>
              </w:rPr>
              <w:t xml:space="preserve">one (1) </w:t>
            </w:r>
            <w:r w:rsidRPr="00B522D9">
              <w:rPr>
                <w:rFonts w:asciiTheme="minorHAnsi" w:eastAsiaTheme="minorHAnsi" w:hAnsiTheme="minorHAnsi" w:cstheme="minorHAnsi"/>
                <w:b/>
                <w:szCs w:val="26"/>
              </w:rPr>
              <w:t>business day</w:t>
            </w:r>
            <w:r>
              <w:rPr>
                <w:rFonts w:asciiTheme="minorHAnsi" w:eastAsiaTheme="minorHAnsi" w:hAnsiTheme="minorHAnsi" w:cstheme="minorHAnsi"/>
                <w:b/>
                <w:szCs w:val="26"/>
              </w:rPr>
              <w:t>.</w:t>
            </w:r>
          </w:p>
          <w:p w14:paraId="7CE037A1"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bookmarkStart w:id="1" w:name="_Hlk85792580"/>
            <w:r w:rsidRPr="00B522D9">
              <w:rPr>
                <w:rFonts w:asciiTheme="minorHAnsi" w:hAnsiTheme="minorHAnsi" w:cstheme="minorHAnsi"/>
                <w:szCs w:val="26"/>
              </w:rPr>
              <w:t>Is the County looking for both convenience fee and County-funded pricing options? Should vendors provide separate pricing for both models?</w:t>
            </w:r>
          </w:p>
          <w:p w14:paraId="40C31493" w14:textId="2E54BD66" w:rsidR="00F66247" w:rsidRPr="00A055A8" w:rsidRDefault="00F66247" w:rsidP="00B82506">
            <w:pPr>
              <w:numPr>
                <w:ilvl w:val="1"/>
                <w:numId w:val="1"/>
              </w:numPr>
              <w:tabs>
                <w:tab w:val="clear" w:pos="1170"/>
              </w:tabs>
              <w:autoSpaceDE w:val="0"/>
              <w:autoSpaceDN w:val="0"/>
              <w:adjustRightInd w:val="0"/>
              <w:spacing w:after="360"/>
              <w:ind w:left="720" w:hanging="720"/>
              <w:rPr>
                <w:rFonts w:asciiTheme="minorHAnsi" w:eastAsiaTheme="minorHAnsi" w:hAnsiTheme="minorHAnsi" w:cstheme="minorHAnsi"/>
                <w:szCs w:val="26"/>
              </w:rPr>
            </w:pPr>
            <w:r w:rsidRPr="00A055A8">
              <w:rPr>
                <w:rFonts w:asciiTheme="minorHAnsi" w:eastAsiaTheme="minorHAnsi" w:hAnsiTheme="minorHAnsi" w:cstheme="minorHAnsi"/>
                <w:b/>
                <w:szCs w:val="26"/>
              </w:rPr>
              <w:t>Please see response</w:t>
            </w:r>
            <w:r>
              <w:rPr>
                <w:rFonts w:asciiTheme="minorHAnsi" w:eastAsiaTheme="minorHAnsi" w:hAnsiTheme="minorHAnsi" w:cstheme="minorHAnsi"/>
                <w:b/>
                <w:szCs w:val="26"/>
              </w:rPr>
              <w:t xml:space="preserve"> </w:t>
            </w:r>
            <w:r w:rsidRPr="00A055A8">
              <w:rPr>
                <w:rFonts w:asciiTheme="minorHAnsi" w:eastAsiaTheme="minorHAnsi" w:hAnsiTheme="minorHAnsi" w:cstheme="minorHAnsi"/>
                <w:b/>
                <w:szCs w:val="26"/>
              </w:rPr>
              <w:t>A74.</w:t>
            </w:r>
            <w:r>
              <w:rPr>
                <w:rFonts w:asciiTheme="minorHAnsi" w:eastAsiaTheme="minorHAnsi" w:hAnsiTheme="minorHAnsi" w:cstheme="minorHAnsi"/>
                <w:b/>
                <w:szCs w:val="26"/>
              </w:rPr>
              <w:t xml:space="preserve"> Bidders may provide both models pricing.</w:t>
            </w:r>
            <w:r w:rsidR="008E4340">
              <w:rPr>
                <w:rFonts w:asciiTheme="minorHAnsi" w:eastAsiaTheme="minorHAnsi" w:hAnsiTheme="minorHAnsi" w:cstheme="minorHAnsi"/>
                <w:b/>
                <w:szCs w:val="26"/>
              </w:rPr>
              <w:t xml:space="preserve"> </w:t>
            </w:r>
            <w:r w:rsidR="008E4340">
              <w:rPr>
                <w:rFonts w:asciiTheme="minorHAnsi" w:hAnsiTheme="minorHAnsi" w:cstheme="minorHAnsi"/>
                <w:b/>
                <w:szCs w:val="26"/>
              </w:rPr>
              <w:t>In the rare instance, the County will absorb the cost. Usually, convenience fees are paid for by the customer.</w:t>
            </w:r>
          </w:p>
          <w:bookmarkEnd w:id="1"/>
          <w:p w14:paraId="16F91343"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On RFP p. 16, item b2, the County mentions guaranteed funding on in-person check processing. How would the County like the validation of in-person checks to be performed?</w:t>
            </w:r>
          </w:p>
          <w:p w14:paraId="6C64AC3B"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eastAsiaTheme="minorHAnsi" w:hAnsiTheme="minorHAnsi" w:cstheme="minorHAnsi"/>
                <w:b/>
                <w:szCs w:val="26"/>
              </w:rPr>
            </w:pPr>
            <w:r w:rsidRPr="00B522D9">
              <w:rPr>
                <w:rFonts w:asciiTheme="minorHAnsi" w:eastAsiaTheme="minorHAnsi" w:hAnsiTheme="minorHAnsi" w:cstheme="minorHAnsi"/>
                <w:b/>
                <w:szCs w:val="26"/>
              </w:rPr>
              <w:t>To be determined at the time of implementation.</w:t>
            </w:r>
          </w:p>
          <w:p w14:paraId="6D304ACB"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Who is/are the County’s current software provider(s) that require integration?</w:t>
            </w:r>
          </w:p>
          <w:p w14:paraId="70B23538"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eastAsiaTheme="minorHAnsi" w:hAnsiTheme="minorHAnsi" w:cstheme="minorHAnsi"/>
                <w:b/>
                <w:szCs w:val="26"/>
              </w:rPr>
            </w:pPr>
            <w:r>
              <w:rPr>
                <w:rFonts w:asciiTheme="minorHAnsi" w:eastAsiaTheme="minorHAnsi" w:hAnsiTheme="minorHAnsi" w:cstheme="minorHAnsi"/>
                <w:b/>
                <w:szCs w:val="26"/>
              </w:rPr>
              <w:t>This varies by Department.</w:t>
            </w:r>
          </w:p>
          <w:p w14:paraId="7FB09FB3"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Who is the County’s current payment processing provider? Where can the current contract be found online?</w:t>
            </w:r>
          </w:p>
          <w:p w14:paraId="35EB87B2"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eastAsiaTheme="minorHAnsi" w:hAnsiTheme="minorHAnsi" w:cstheme="minorHAnsi"/>
                <w:szCs w:val="26"/>
              </w:rPr>
            </w:pPr>
            <w:r w:rsidRPr="00B522D9">
              <w:rPr>
                <w:rFonts w:asciiTheme="minorHAnsi" w:eastAsiaTheme="minorHAnsi" w:hAnsiTheme="minorHAnsi" w:cstheme="minorHAnsi"/>
                <w:b/>
                <w:szCs w:val="26"/>
              </w:rPr>
              <w:t xml:space="preserve">Please see </w:t>
            </w:r>
            <w:r>
              <w:rPr>
                <w:rFonts w:asciiTheme="minorHAnsi" w:eastAsiaTheme="minorHAnsi" w:hAnsiTheme="minorHAnsi" w:cstheme="minorHAnsi"/>
                <w:b/>
                <w:szCs w:val="26"/>
              </w:rPr>
              <w:t xml:space="preserve">responses </w:t>
            </w:r>
            <w:r w:rsidRPr="00B522D9">
              <w:rPr>
                <w:rFonts w:asciiTheme="minorHAnsi" w:eastAsiaTheme="minorHAnsi" w:hAnsiTheme="minorHAnsi" w:cstheme="minorHAnsi"/>
                <w:b/>
                <w:szCs w:val="26"/>
              </w:rPr>
              <w:t>A37 and A86.</w:t>
            </w:r>
          </w:p>
          <w:p w14:paraId="27C18045"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On RFP p. 21, item 5d, the County mentions “customer and client support” by telephone and internet. Will the County require a call center to support both County personnel and payers?</w:t>
            </w:r>
          </w:p>
          <w:p w14:paraId="4562B148"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eastAsiaTheme="minorHAnsi" w:hAnsiTheme="minorHAnsi" w:cstheme="minorHAnsi"/>
                <w:b/>
                <w:szCs w:val="26"/>
              </w:rPr>
            </w:pPr>
            <w:r>
              <w:rPr>
                <w:rFonts w:asciiTheme="minorHAnsi" w:eastAsiaTheme="minorHAnsi" w:hAnsiTheme="minorHAnsi" w:cstheme="minorHAnsi"/>
                <w:b/>
                <w:szCs w:val="26"/>
              </w:rPr>
              <w:t>T</w:t>
            </w:r>
            <w:r w:rsidRPr="00B522D9">
              <w:rPr>
                <w:rFonts w:asciiTheme="minorHAnsi" w:eastAsiaTheme="minorHAnsi" w:hAnsiTheme="minorHAnsi" w:cstheme="minorHAnsi"/>
                <w:b/>
                <w:szCs w:val="26"/>
              </w:rPr>
              <w:t>he County would like to provide access to customer and client support during the hours mentioned in the RFP.</w:t>
            </w:r>
          </w:p>
          <w:p w14:paraId="7637E54E" w14:textId="1A49DBCE" w:rsidR="00F66247" w:rsidRDefault="00F66247" w:rsidP="00DE0CB1">
            <w:pPr>
              <w:numPr>
                <w:ilvl w:val="0"/>
                <w:numId w:val="1"/>
              </w:numPr>
              <w:tabs>
                <w:tab w:val="clear" w:pos="1440"/>
              </w:tabs>
              <w:ind w:left="720" w:hanging="720"/>
              <w:rPr>
                <w:rFonts w:asciiTheme="minorHAnsi" w:hAnsiTheme="minorHAnsi" w:cstheme="minorHAnsi"/>
                <w:szCs w:val="26"/>
              </w:rPr>
            </w:pPr>
            <w:r w:rsidRPr="00B522D9">
              <w:rPr>
                <w:rFonts w:asciiTheme="minorHAnsi" w:hAnsiTheme="minorHAnsi" w:cstheme="minorHAnsi"/>
                <w:szCs w:val="26"/>
              </w:rPr>
              <w:t>For County forms that require signature, will the County accept electronic signatures such as DocuSign?</w:t>
            </w:r>
          </w:p>
          <w:p w14:paraId="5964CC7B"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eastAsiaTheme="minorHAnsi" w:hAnsiTheme="minorHAnsi" w:cstheme="minorHAnsi"/>
                <w:b/>
                <w:szCs w:val="26"/>
              </w:rPr>
            </w:pPr>
            <w:r>
              <w:rPr>
                <w:rFonts w:asciiTheme="minorHAnsi" w:eastAsiaTheme="minorHAnsi" w:hAnsiTheme="minorHAnsi" w:cstheme="minorHAnsi"/>
                <w:b/>
                <w:szCs w:val="26"/>
              </w:rPr>
              <w:lastRenderedPageBreak/>
              <w:t>T</w:t>
            </w:r>
            <w:r w:rsidRPr="00B522D9">
              <w:rPr>
                <w:rFonts w:asciiTheme="minorHAnsi" w:eastAsiaTheme="minorHAnsi" w:hAnsiTheme="minorHAnsi" w:cstheme="minorHAnsi"/>
                <w:b/>
                <w:szCs w:val="26"/>
              </w:rPr>
              <w:t>he County accepts DocuSign.</w:t>
            </w:r>
          </w:p>
          <w:p w14:paraId="0B05814C"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Could the County please provide the most recent fiscal year’s transaction volume for the scope of this RFP? Can this be broken down further by department, by payment type (credit, debit, </w:t>
            </w:r>
            <w:proofErr w:type="spellStart"/>
            <w:r w:rsidRPr="00B522D9">
              <w:rPr>
                <w:rFonts w:asciiTheme="minorHAnsi" w:hAnsiTheme="minorHAnsi" w:cstheme="minorHAnsi"/>
                <w:szCs w:val="26"/>
              </w:rPr>
              <w:t>eCheck</w:t>
            </w:r>
            <w:proofErr w:type="spellEnd"/>
            <w:r w:rsidRPr="00B522D9">
              <w:rPr>
                <w:rFonts w:asciiTheme="minorHAnsi" w:hAnsiTheme="minorHAnsi" w:cstheme="minorHAnsi"/>
                <w:szCs w:val="26"/>
              </w:rPr>
              <w:t>, cash), and/or by channel (in-person, online, IVR)?</w:t>
            </w:r>
          </w:p>
          <w:p w14:paraId="6D3E08B0"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 xml:space="preserve">Please </w:t>
            </w:r>
            <w:r w:rsidRPr="00B522D9">
              <w:rPr>
                <w:rFonts w:asciiTheme="minorHAnsi" w:eastAsiaTheme="minorHAnsi" w:hAnsiTheme="minorHAnsi" w:cstheme="minorHAnsi"/>
                <w:b/>
                <w:szCs w:val="26"/>
              </w:rPr>
              <w:t>see</w:t>
            </w:r>
            <w:r w:rsidRPr="00B522D9">
              <w:rPr>
                <w:rFonts w:asciiTheme="minorHAnsi" w:hAnsiTheme="minorHAnsi" w:cstheme="minorHAnsi"/>
                <w:b/>
                <w:szCs w:val="26"/>
              </w:rPr>
              <w:t xml:space="preserve"> response A1.</w:t>
            </w:r>
          </w:p>
          <w:p w14:paraId="7FE03E19"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Will the County require the awarded vendor to be SOC 2 Compliant?</w:t>
            </w:r>
          </w:p>
          <w:p w14:paraId="58BB3027"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eastAsiaTheme="minorHAnsi" w:hAnsiTheme="minorHAnsi" w:cstheme="minorHAnsi"/>
                <w:b/>
                <w:szCs w:val="26"/>
              </w:rPr>
            </w:pPr>
            <w:r>
              <w:rPr>
                <w:rFonts w:asciiTheme="minorHAnsi" w:eastAsiaTheme="minorHAnsi" w:hAnsiTheme="minorHAnsi" w:cstheme="minorHAnsi"/>
                <w:b/>
                <w:szCs w:val="26"/>
              </w:rPr>
              <w:t>T</w:t>
            </w:r>
            <w:r w:rsidRPr="00B522D9">
              <w:rPr>
                <w:rFonts w:asciiTheme="minorHAnsi" w:eastAsiaTheme="minorHAnsi" w:hAnsiTheme="minorHAnsi" w:cstheme="minorHAnsi"/>
                <w:b/>
                <w:szCs w:val="26"/>
              </w:rPr>
              <w:t>he County will not require this.</w:t>
            </w:r>
          </w:p>
          <w:p w14:paraId="203337BD"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Are you PCI compliant and what is your PCI level?</w:t>
            </w:r>
          </w:p>
          <w:p w14:paraId="67EE12E4"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 xml:space="preserve">The </w:t>
            </w:r>
            <w:proofErr w:type="spellStart"/>
            <w:r w:rsidRPr="00B522D9">
              <w:rPr>
                <w:rFonts w:asciiTheme="minorHAnsi" w:hAnsiTheme="minorHAnsi" w:cstheme="minorHAnsi"/>
                <w:b/>
                <w:szCs w:val="26"/>
              </w:rPr>
              <w:t>ePayment</w:t>
            </w:r>
            <w:proofErr w:type="spellEnd"/>
            <w:r w:rsidRPr="00B522D9">
              <w:rPr>
                <w:rFonts w:asciiTheme="minorHAnsi" w:hAnsiTheme="minorHAnsi" w:cstheme="minorHAnsi"/>
                <w:b/>
                <w:szCs w:val="26"/>
              </w:rPr>
              <w:t xml:space="preserve"> solution enables the County to be PCI compliant.</w:t>
            </w:r>
          </w:p>
          <w:p w14:paraId="3357AEBD"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Will the County be handling the lookup portion for the IVR solution, or does the County want the Contractor to perform that function?</w:t>
            </w:r>
          </w:p>
          <w:p w14:paraId="45D75071"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eastAsiaTheme="minorHAnsi" w:hAnsiTheme="minorHAnsi" w:cstheme="minorHAnsi"/>
                <w:b/>
                <w:szCs w:val="26"/>
              </w:rPr>
            </w:pPr>
            <w:r>
              <w:rPr>
                <w:rFonts w:asciiTheme="minorHAnsi" w:eastAsiaTheme="minorHAnsi" w:hAnsiTheme="minorHAnsi" w:cstheme="minorHAnsi"/>
                <w:b/>
                <w:szCs w:val="26"/>
              </w:rPr>
              <w:t>To be determined and discussed with selected vendor during negotiation</w:t>
            </w:r>
            <w:r w:rsidRPr="00B522D9">
              <w:rPr>
                <w:rFonts w:asciiTheme="minorHAnsi" w:eastAsiaTheme="minorHAnsi" w:hAnsiTheme="minorHAnsi" w:cstheme="minorHAnsi"/>
                <w:b/>
                <w:szCs w:val="26"/>
              </w:rPr>
              <w:t>. It depends on the solution’s API’s.</w:t>
            </w:r>
          </w:p>
          <w:p w14:paraId="7035D956"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Please provide additional information explaining #24 (page 15) of the mandatory Business Requirements.</w:t>
            </w:r>
          </w:p>
          <w:p w14:paraId="5CDFB3B9"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 xml:space="preserve">This requirement enables consumers to use multiple payment methods through your service to complete the transaction. For example, split tender across multiple cards, a mix of </w:t>
            </w:r>
            <w:proofErr w:type="spellStart"/>
            <w:r w:rsidRPr="00B522D9">
              <w:rPr>
                <w:rFonts w:asciiTheme="minorHAnsi" w:hAnsiTheme="minorHAnsi" w:cstheme="minorHAnsi"/>
                <w:b/>
                <w:szCs w:val="26"/>
              </w:rPr>
              <w:t>eWallet</w:t>
            </w:r>
            <w:proofErr w:type="spellEnd"/>
            <w:r w:rsidRPr="00B522D9">
              <w:rPr>
                <w:rFonts w:asciiTheme="minorHAnsi" w:hAnsiTheme="minorHAnsi" w:cstheme="minorHAnsi"/>
                <w:b/>
                <w:szCs w:val="26"/>
              </w:rPr>
              <w:t xml:space="preserve"> and credit card, </w:t>
            </w:r>
            <w:proofErr w:type="spellStart"/>
            <w:r w:rsidRPr="00B522D9">
              <w:rPr>
                <w:rFonts w:asciiTheme="minorHAnsi" w:hAnsiTheme="minorHAnsi" w:cstheme="minorHAnsi"/>
                <w:b/>
                <w:szCs w:val="26"/>
              </w:rPr>
              <w:t>eCheck</w:t>
            </w:r>
            <w:proofErr w:type="spellEnd"/>
            <w:r w:rsidRPr="00B522D9">
              <w:rPr>
                <w:rFonts w:asciiTheme="minorHAnsi" w:hAnsiTheme="minorHAnsi" w:cstheme="minorHAnsi"/>
                <w:b/>
                <w:szCs w:val="26"/>
              </w:rPr>
              <w:t xml:space="preserve"> and credit card, etc.</w:t>
            </w:r>
          </w:p>
          <w:p w14:paraId="0CFEA73D"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Of the $250 Million estimated quantity on the Bid/Cost Form, does that represent all cards, or is it a combination of cards and electronic checks?  If it's a combination of all payment types, can the County please provide the dollar totals for credit card, debit card, and electronic checks separately?</w:t>
            </w:r>
          </w:p>
          <w:p w14:paraId="20627946"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eastAsiaTheme="minorHAnsi" w:hAnsiTheme="minorHAnsi" w:cstheme="minorHAnsi"/>
                <w:b/>
                <w:szCs w:val="26"/>
              </w:rPr>
            </w:pPr>
            <w:r w:rsidRPr="00B522D9">
              <w:rPr>
                <w:rFonts w:asciiTheme="minorHAnsi" w:hAnsiTheme="minorHAnsi" w:cstheme="minorHAnsi"/>
                <w:b/>
                <w:szCs w:val="26"/>
              </w:rPr>
              <w:t>Please</w:t>
            </w:r>
            <w:r w:rsidRPr="00B522D9">
              <w:rPr>
                <w:rFonts w:asciiTheme="minorHAnsi" w:eastAsiaTheme="minorHAnsi" w:hAnsiTheme="minorHAnsi" w:cstheme="minorHAnsi"/>
                <w:b/>
                <w:szCs w:val="26"/>
              </w:rPr>
              <w:t xml:space="preserve"> see response A1.</w:t>
            </w:r>
          </w:p>
          <w:p w14:paraId="7CD3290D"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What payment types do you accept today? Credit (e.g., Visa, Mastercard, American Express, Discover, other) electronic check, PIN debit, </w:t>
            </w:r>
            <w:proofErr w:type="spellStart"/>
            <w:r w:rsidRPr="00B522D9">
              <w:rPr>
                <w:rFonts w:asciiTheme="minorHAnsi" w:hAnsiTheme="minorHAnsi" w:cstheme="minorHAnsi"/>
                <w:szCs w:val="26"/>
              </w:rPr>
              <w:t>PINless</w:t>
            </w:r>
            <w:proofErr w:type="spellEnd"/>
            <w:r w:rsidRPr="00B522D9">
              <w:rPr>
                <w:rFonts w:asciiTheme="minorHAnsi" w:hAnsiTheme="minorHAnsi" w:cstheme="minorHAnsi"/>
                <w:szCs w:val="26"/>
              </w:rPr>
              <w:t xml:space="preserve"> debit, signature debit, alternative payments and/or ACH?</w:t>
            </w:r>
          </w:p>
          <w:p w14:paraId="4BDAC185"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eastAsiaTheme="minorHAnsi" w:hAnsiTheme="minorHAnsi" w:cstheme="minorHAnsi"/>
                <w:b/>
                <w:szCs w:val="26"/>
              </w:rPr>
            </w:pPr>
            <w:r w:rsidRPr="00B522D9">
              <w:rPr>
                <w:rFonts w:asciiTheme="minorHAnsi" w:eastAsiaTheme="minorHAnsi" w:hAnsiTheme="minorHAnsi" w:cstheme="minorHAnsi"/>
                <w:b/>
                <w:szCs w:val="26"/>
              </w:rPr>
              <w:t xml:space="preserve">Please see response </w:t>
            </w:r>
            <w:r w:rsidRPr="00B522D9">
              <w:rPr>
                <w:rFonts w:asciiTheme="minorHAnsi" w:hAnsiTheme="minorHAnsi" w:cstheme="minorHAnsi"/>
                <w:b/>
                <w:szCs w:val="26"/>
              </w:rPr>
              <w:t>A1</w:t>
            </w:r>
            <w:r w:rsidRPr="00B522D9">
              <w:rPr>
                <w:rFonts w:asciiTheme="minorHAnsi" w:eastAsiaTheme="minorHAnsi" w:hAnsiTheme="minorHAnsi" w:cstheme="minorHAnsi"/>
                <w:b/>
                <w:szCs w:val="26"/>
              </w:rPr>
              <w:t>.</w:t>
            </w:r>
          </w:p>
          <w:p w14:paraId="223EF771"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What is your current process for accepting payments (e.g., stand-alone terminals, POS interface, gateway)?</w:t>
            </w:r>
          </w:p>
          <w:p w14:paraId="64A761A5"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lastRenderedPageBreak/>
              <w:t>This varies by Department.</w:t>
            </w:r>
          </w:p>
          <w:p w14:paraId="0459EE9B"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Does your current vendor support recurring transactions? </w:t>
            </w:r>
          </w:p>
          <w:p w14:paraId="092366DC"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szCs w:val="26"/>
              </w:rPr>
            </w:pPr>
            <w:r>
              <w:rPr>
                <w:rFonts w:asciiTheme="minorHAnsi" w:hAnsiTheme="minorHAnsi" w:cstheme="minorHAnsi"/>
                <w:b/>
                <w:szCs w:val="26"/>
              </w:rPr>
              <w:t>This varies by Department.</w:t>
            </w:r>
          </w:p>
          <w:p w14:paraId="2E2DC264"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Please provide name of software, gateway, or </w:t>
            </w:r>
            <w:proofErr w:type="gramStart"/>
            <w:r w:rsidRPr="00B522D9">
              <w:rPr>
                <w:rFonts w:asciiTheme="minorHAnsi" w:hAnsiTheme="minorHAnsi" w:cstheme="minorHAnsi"/>
                <w:szCs w:val="26"/>
              </w:rPr>
              <w:t>third party</w:t>
            </w:r>
            <w:proofErr w:type="gramEnd"/>
            <w:r w:rsidRPr="00B522D9">
              <w:rPr>
                <w:rFonts w:asciiTheme="minorHAnsi" w:hAnsiTheme="minorHAnsi" w:cstheme="minorHAnsi"/>
                <w:szCs w:val="26"/>
              </w:rPr>
              <w:t xml:space="preserve"> providers used.</w:t>
            </w:r>
          </w:p>
          <w:p w14:paraId="2C874035"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This varies by Department.</w:t>
            </w:r>
          </w:p>
          <w:p w14:paraId="5BB70ED7"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Do you need an IVR? If so, do you need a fully hosted IVR solution or a payment interface for to your current IVR?</w:t>
            </w:r>
          </w:p>
          <w:p w14:paraId="18C122ED" w14:textId="0034E5A4"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No</w:t>
            </w:r>
            <w:r w:rsidR="00E61E47">
              <w:rPr>
                <w:rFonts w:asciiTheme="minorHAnsi" w:hAnsiTheme="minorHAnsi" w:cstheme="minorHAnsi"/>
                <w:b/>
                <w:bCs/>
                <w:szCs w:val="26"/>
              </w:rPr>
              <w:t xml:space="preserve"> to</w:t>
            </w:r>
            <w:r w:rsidR="00A7799B">
              <w:rPr>
                <w:rFonts w:asciiTheme="minorHAnsi" w:hAnsiTheme="minorHAnsi" w:cstheme="minorHAnsi"/>
                <w:b/>
                <w:bCs/>
                <w:szCs w:val="26"/>
              </w:rPr>
              <w:t xml:space="preserve"> both questions</w:t>
            </w:r>
            <w:r>
              <w:rPr>
                <w:rFonts w:asciiTheme="minorHAnsi" w:hAnsiTheme="minorHAnsi" w:cstheme="minorHAnsi"/>
                <w:b/>
                <w:bCs/>
                <w:szCs w:val="26"/>
              </w:rPr>
              <w:t>.</w:t>
            </w:r>
          </w:p>
          <w:p w14:paraId="4465A940"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Do you accept online payments? If so, what solution do you use? </w:t>
            </w:r>
          </w:p>
          <w:p w14:paraId="0B1ADD36" w14:textId="085A70A4"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Yes. This v</w:t>
            </w:r>
            <w:r w:rsidRPr="00B522D9">
              <w:rPr>
                <w:rFonts w:asciiTheme="minorHAnsi" w:hAnsiTheme="minorHAnsi" w:cstheme="minorHAnsi"/>
                <w:b/>
                <w:bCs/>
                <w:szCs w:val="26"/>
              </w:rPr>
              <w:t xml:space="preserve">aries by </w:t>
            </w:r>
            <w:r>
              <w:rPr>
                <w:rFonts w:asciiTheme="minorHAnsi" w:hAnsiTheme="minorHAnsi" w:cstheme="minorHAnsi"/>
                <w:b/>
                <w:bCs/>
                <w:szCs w:val="26"/>
              </w:rPr>
              <w:t>D</w:t>
            </w:r>
            <w:r w:rsidRPr="00B522D9">
              <w:rPr>
                <w:rFonts w:asciiTheme="minorHAnsi" w:hAnsiTheme="minorHAnsi" w:cstheme="minorHAnsi"/>
                <w:b/>
                <w:bCs/>
                <w:szCs w:val="26"/>
              </w:rPr>
              <w:t>epartment.</w:t>
            </w:r>
          </w:p>
          <w:p w14:paraId="20A515BE"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Do you accept payment via mobile app? If so, is the app developed internally or by a third party? If it is a third-party solution, who is the provider?</w:t>
            </w:r>
          </w:p>
          <w:p w14:paraId="783FEB8B" w14:textId="62B64111"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No</w:t>
            </w:r>
            <w:r>
              <w:rPr>
                <w:rFonts w:asciiTheme="minorHAnsi" w:hAnsiTheme="minorHAnsi" w:cstheme="minorHAnsi"/>
                <w:b/>
                <w:bCs/>
                <w:szCs w:val="26"/>
              </w:rPr>
              <w:t>.</w:t>
            </w:r>
          </w:p>
          <w:p w14:paraId="473C2550"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What is the County's average transaction amount?</w:t>
            </w:r>
          </w:p>
          <w:p w14:paraId="6970449A"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eastAsiaTheme="minorHAnsi" w:hAnsiTheme="minorHAnsi" w:cstheme="minorHAnsi"/>
                <w:b/>
                <w:bCs/>
                <w:szCs w:val="26"/>
              </w:rPr>
            </w:pPr>
            <w:r w:rsidRPr="00B522D9">
              <w:rPr>
                <w:rFonts w:asciiTheme="minorHAnsi" w:hAnsiTheme="minorHAnsi" w:cstheme="minorHAnsi"/>
                <w:b/>
                <w:bCs/>
                <w:szCs w:val="26"/>
              </w:rPr>
              <w:t>Please</w:t>
            </w:r>
            <w:r w:rsidRPr="00B522D9">
              <w:rPr>
                <w:rFonts w:asciiTheme="minorHAnsi" w:eastAsiaTheme="minorHAnsi" w:hAnsiTheme="minorHAnsi" w:cstheme="minorHAnsi"/>
                <w:b/>
                <w:bCs/>
                <w:szCs w:val="26"/>
              </w:rPr>
              <w:t xml:space="preserve"> see response A1.</w:t>
            </w:r>
          </w:p>
          <w:p w14:paraId="1304C049"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What is your current average transaction dollar amount?</w:t>
            </w:r>
            <w:r w:rsidRPr="00B522D9">
              <w:rPr>
                <w:rFonts w:asciiTheme="minorHAnsi" w:hAnsiTheme="minorHAnsi" w:cstheme="minorHAnsi"/>
                <w:szCs w:val="26"/>
              </w:rPr>
              <w:tab/>
            </w:r>
          </w:p>
          <w:p w14:paraId="3851590E"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eastAsiaTheme="minorHAnsi" w:hAnsiTheme="minorHAnsi" w:cstheme="minorHAnsi"/>
                <w:b/>
                <w:bCs/>
                <w:szCs w:val="26"/>
              </w:rPr>
            </w:pPr>
            <w:r w:rsidRPr="00B522D9">
              <w:rPr>
                <w:rFonts w:asciiTheme="minorHAnsi" w:eastAsiaTheme="minorHAnsi" w:hAnsiTheme="minorHAnsi" w:cstheme="minorHAnsi"/>
                <w:b/>
                <w:bCs/>
                <w:szCs w:val="26"/>
              </w:rPr>
              <w:t>Please see response A1.</w:t>
            </w:r>
          </w:p>
          <w:p w14:paraId="23D25231"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What is your gross sales volume?</w:t>
            </w:r>
          </w:p>
          <w:p w14:paraId="56A7EF0D"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eastAsiaTheme="minorHAnsi" w:hAnsiTheme="minorHAnsi" w:cstheme="minorHAnsi"/>
                <w:b/>
                <w:bCs/>
                <w:szCs w:val="26"/>
              </w:rPr>
              <w:t xml:space="preserve">This information is not available </w:t>
            </w:r>
            <w:proofErr w:type="gramStart"/>
            <w:r>
              <w:rPr>
                <w:rFonts w:asciiTheme="minorHAnsi" w:eastAsiaTheme="minorHAnsi" w:hAnsiTheme="minorHAnsi" w:cstheme="minorHAnsi"/>
                <w:b/>
                <w:bCs/>
                <w:szCs w:val="26"/>
              </w:rPr>
              <w:t>at this time</w:t>
            </w:r>
            <w:proofErr w:type="gramEnd"/>
            <w:r>
              <w:rPr>
                <w:rFonts w:asciiTheme="minorHAnsi" w:eastAsiaTheme="minorHAnsi" w:hAnsiTheme="minorHAnsi" w:cstheme="minorHAnsi"/>
                <w:b/>
                <w:bCs/>
                <w:szCs w:val="26"/>
              </w:rPr>
              <w:t>.</w:t>
            </w:r>
          </w:p>
          <w:p w14:paraId="038AA9FB"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Define what the County means by EFT (Electronic Funds Transfer).</w:t>
            </w:r>
          </w:p>
          <w:p w14:paraId="79A7B701"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eastAsiaTheme="minorHAnsi" w:hAnsiTheme="minorHAnsi" w:cstheme="minorHAnsi"/>
                <w:b/>
                <w:bCs/>
                <w:szCs w:val="26"/>
              </w:rPr>
            </w:pPr>
            <w:r w:rsidRPr="00B522D9">
              <w:rPr>
                <w:rFonts w:asciiTheme="minorHAnsi" w:eastAsiaTheme="minorHAnsi" w:hAnsiTheme="minorHAnsi" w:cstheme="minorHAnsi"/>
                <w:b/>
                <w:bCs/>
                <w:szCs w:val="26"/>
              </w:rPr>
              <w:t>EFT means Electronic Funds Transfer in the traditional sense. Any payments</w:t>
            </w:r>
            <w:r>
              <w:rPr>
                <w:rFonts w:asciiTheme="minorHAnsi" w:eastAsiaTheme="minorHAnsi" w:hAnsiTheme="minorHAnsi" w:cstheme="minorHAnsi"/>
                <w:b/>
                <w:bCs/>
                <w:szCs w:val="26"/>
              </w:rPr>
              <w:t>,</w:t>
            </w:r>
            <w:r w:rsidRPr="00B522D9">
              <w:rPr>
                <w:rFonts w:asciiTheme="minorHAnsi" w:eastAsiaTheme="minorHAnsi" w:hAnsiTheme="minorHAnsi" w:cstheme="minorHAnsi"/>
                <w:b/>
                <w:bCs/>
                <w:szCs w:val="26"/>
              </w:rPr>
              <w:t xml:space="preserve"> which are 100% electronic are considered EFT. </w:t>
            </w:r>
          </w:p>
          <w:p w14:paraId="3224A3BD"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What are the existing county payment processing systems?</w:t>
            </w:r>
          </w:p>
          <w:p w14:paraId="42AA6599"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eastAsiaTheme="minorHAnsi" w:hAnsiTheme="minorHAnsi" w:cstheme="minorHAnsi"/>
                <w:b/>
                <w:bCs/>
                <w:szCs w:val="26"/>
              </w:rPr>
            </w:pPr>
            <w:r>
              <w:rPr>
                <w:rFonts w:asciiTheme="minorHAnsi" w:eastAsiaTheme="minorHAnsi" w:hAnsiTheme="minorHAnsi" w:cstheme="minorHAnsi"/>
                <w:b/>
                <w:bCs/>
                <w:szCs w:val="26"/>
              </w:rPr>
              <w:t>This varies by Department.</w:t>
            </w:r>
          </w:p>
          <w:p w14:paraId="1E08738E"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What are the departments included in this RFP?  Please list.</w:t>
            </w:r>
          </w:p>
          <w:p w14:paraId="4545C150"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eastAsiaTheme="minorHAnsi" w:hAnsiTheme="minorHAnsi" w:cstheme="minorHAnsi"/>
                <w:b/>
                <w:bCs/>
                <w:szCs w:val="26"/>
              </w:rPr>
              <w:lastRenderedPageBreak/>
              <w:t>Please</w:t>
            </w:r>
            <w:r w:rsidRPr="00B522D9">
              <w:rPr>
                <w:rFonts w:asciiTheme="minorHAnsi" w:hAnsiTheme="minorHAnsi" w:cstheme="minorHAnsi"/>
                <w:b/>
                <w:bCs/>
                <w:szCs w:val="26"/>
              </w:rPr>
              <w:t xml:space="preserve"> see </w:t>
            </w:r>
            <w:r>
              <w:rPr>
                <w:rFonts w:asciiTheme="minorHAnsi" w:hAnsiTheme="minorHAnsi" w:cstheme="minorHAnsi"/>
                <w:b/>
                <w:bCs/>
                <w:szCs w:val="26"/>
              </w:rPr>
              <w:t xml:space="preserve">response </w:t>
            </w:r>
            <w:r w:rsidRPr="00B522D9">
              <w:rPr>
                <w:rFonts w:asciiTheme="minorHAnsi" w:hAnsiTheme="minorHAnsi" w:cstheme="minorHAnsi"/>
                <w:b/>
                <w:bCs/>
                <w:szCs w:val="26"/>
              </w:rPr>
              <w:t>A9.</w:t>
            </w:r>
          </w:p>
          <w:p w14:paraId="2015F2C8" w14:textId="77777777" w:rsidR="00F66247" w:rsidRPr="00B522D9" w:rsidRDefault="00F66247" w:rsidP="00B82506">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Of the </w:t>
            </w:r>
            <w:r w:rsidRPr="00B522D9">
              <w:rPr>
                <w:rFonts w:asciiTheme="minorHAnsi" w:hAnsiTheme="minorHAnsi" w:cstheme="minorHAnsi"/>
                <w:color w:val="000000"/>
                <w:szCs w:val="26"/>
              </w:rPr>
              <w:t xml:space="preserve">County’s 23 </w:t>
            </w:r>
            <w:r w:rsidRPr="00B522D9">
              <w:rPr>
                <w:rFonts w:asciiTheme="minorHAnsi" w:hAnsiTheme="minorHAnsi" w:cstheme="minorHAnsi"/>
                <w:szCs w:val="26"/>
              </w:rPr>
              <w:t>departments</w:t>
            </w:r>
            <w:r w:rsidRPr="00B522D9">
              <w:rPr>
                <w:rFonts w:asciiTheme="minorHAnsi" w:hAnsiTheme="minorHAnsi" w:cstheme="minorHAnsi"/>
                <w:color w:val="000000"/>
                <w:szCs w:val="26"/>
              </w:rPr>
              <w:t>, how many have committed to participating in this contract?</w:t>
            </w:r>
          </w:p>
          <w:p w14:paraId="050F9889" w14:textId="77777777" w:rsidR="00F66247" w:rsidRPr="00B522D9" w:rsidRDefault="00F66247" w:rsidP="00B82506">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Please see responses A9 and A43.</w:t>
            </w:r>
          </w:p>
        </w:tc>
      </w:tr>
    </w:tbl>
    <w:p w14:paraId="4713C412"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lastRenderedPageBreak/>
        <w:t>Of the County’s 23 departments, how many have committed to participating in this contract?</w:t>
      </w:r>
    </w:p>
    <w:p w14:paraId="5C55C0C0"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szCs w:val="26"/>
        </w:rPr>
      </w:pPr>
      <w:r>
        <w:rPr>
          <w:rFonts w:asciiTheme="minorHAnsi" w:hAnsiTheme="minorHAnsi" w:cstheme="minorHAnsi"/>
          <w:b/>
          <w:bCs/>
          <w:szCs w:val="26"/>
        </w:rPr>
        <w:t>Please see responses A9 and A43.</w:t>
      </w:r>
    </w:p>
    <w:p w14:paraId="60D07A43"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Of the County’s 23 departments, how many have shown interest in participating in this contract?</w:t>
      </w:r>
    </w:p>
    <w:p w14:paraId="38EF477D"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 xml:space="preserve">All departments have shown interest in this countywide initiative. </w:t>
      </w:r>
    </w:p>
    <w:p w14:paraId="4E965682"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Is the $250M volume for credit/debit card payments only?  </w:t>
      </w:r>
    </w:p>
    <w:p w14:paraId="788199BB"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Please see response A1.</w:t>
      </w:r>
    </w:p>
    <w:p w14:paraId="1EF39957"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Does the $250M represent all 23 departments' volume or just the TTC?</w:t>
      </w:r>
    </w:p>
    <w:p w14:paraId="024E6292"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Please see response A1.</w:t>
      </w:r>
    </w:p>
    <w:p w14:paraId="142824DA"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Initially, how many physical office locations would require e-payment services?</w:t>
      </w:r>
    </w:p>
    <w:p w14:paraId="631A804F"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There are numerous offices across Alameda County.  The number requiring e-payment services is to be determined</w:t>
      </w:r>
      <w:r>
        <w:rPr>
          <w:rFonts w:asciiTheme="minorHAnsi" w:hAnsiTheme="minorHAnsi" w:cstheme="minorHAnsi"/>
          <w:b/>
          <w:bCs/>
          <w:szCs w:val="26"/>
        </w:rPr>
        <w:t xml:space="preserve"> at the time of implementation</w:t>
      </w:r>
      <w:r w:rsidRPr="00B522D9">
        <w:rPr>
          <w:rFonts w:asciiTheme="minorHAnsi" w:hAnsiTheme="minorHAnsi" w:cstheme="minorHAnsi"/>
          <w:b/>
          <w:bCs/>
          <w:szCs w:val="26"/>
        </w:rPr>
        <w:t>.</w:t>
      </w:r>
    </w:p>
    <w:p w14:paraId="0AB941A0"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How many total cashiering stations are there in the initial implementation of participating departments?</w:t>
      </w:r>
    </w:p>
    <w:p w14:paraId="00175253"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This varies by Department.</w:t>
      </w:r>
    </w:p>
    <w:p w14:paraId="19BDDA4D"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Which in-person cashiering software(s) (if any) is used?</w:t>
      </w:r>
    </w:p>
    <w:p w14:paraId="236C6C88"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This varies by Department</w:t>
      </w:r>
      <w:r w:rsidRPr="00B522D9">
        <w:rPr>
          <w:rFonts w:asciiTheme="minorHAnsi" w:hAnsiTheme="minorHAnsi" w:cstheme="minorHAnsi"/>
          <w:b/>
          <w:bCs/>
          <w:szCs w:val="26"/>
        </w:rPr>
        <w:t xml:space="preserve">. </w:t>
      </w:r>
      <w:r>
        <w:rPr>
          <w:rFonts w:asciiTheme="minorHAnsi" w:hAnsiTheme="minorHAnsi" w:cstheme="minorHAnsi"/>
          <w:b/>
          <w:bCs/>
          <w:szCs w:val="26"/>
        </w:rPr>
        <w:t xml:space="preserve">Detailed </w:t>
      </w:r>
      <w:r w:rsidRPr="00B522D9">
        <w:rPr>
          <w:rFonts w:asciiTheme="minorHAnsi" w:hAnsiTheme="minorHAnsi" w:cstheme="minorHAnsi"/>
          <w:b/>
          <w:bCs/>
          <w:szCs w:val="26"/>
        </w:rPr>
        <w:t xml:space="preserve">information is not available </w:t>
      </w:r>
      <w:proofErr w:type="gramStart"/>
      <w:r w:rsidRPr="00B522D9">
        <w:rPr>
          <w:rFonts w:asciiTheme="minorHAnsi" w:hAnsiTheme="minorHAnsi" w:cstheme="minorHAnsi"/>
          <w:b/>
          <w:bCs/>
          <w:szCs w:val="26"/>
        </w:rPr>
        <w:t>at this time</w:t>
      </w:r>
      <w:proofErr w:type="gramEnd"/>
      <w:r w:rsidRPr="00B522D9">
        <w:rPr>
          <w:rFonts w:asciiTheme="minorHAnsi" w:hAnsiTheme="minorHAnsi" w:cstheme="minorHAnsi"/>
          <w:b/>
          <w:bCs/>
          <w:szCs w:val="26"/>
        </w:rPr>
        <w:t>.</w:t>
      </w:r>
    </w:p>
    <w:p w14:paraId="118C5327"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Is the RFP stated need for 50 POS devices for all 23 departments' current cashiering stations?</w:t>
      </w:r>
    </w:p>
    <w:p w14:paraId="4F5EB3D8"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szCs w:val="26"/>
        </w:rPr>
        <w:t xml:space="preserve"> </w:t>
      </w:r>
      <w:r w:rsidRPr="00B522D9">
        <w:rPr>
          <w:rFonts w:asciiTheme="minorHAnsi" w:hAnsiTheme="minorHAnsi" w:cstheme="minorHAnsi"/>
          <w:b/>
          <w:bCs/>
          <w:szCs w:val="26"/>
        </w:rPr>
        <w:t>Yes.</w:t>
      </w:r>
    </w:p>
    <w:p w14:paraId="7F26338A" w14:textId="77777777" w:rsidR="00F66247" w:rsidRPr="00A81C14" w:rsidRDefault="00F66247" w:rsidP="00F66247">
      <w:pPr>
        <w:numPr>
          <w:ilvl w:val="0"/>
          <w:numId w:val="1"/>
        </w:numPr>
        <w:tabs>
          <w:tab w:val="clear" w:pos="1440"/>
        </w:tabs>
        <w:spacing w:after="60"/>
        <w:ind w:left="720" w:hanging="720"/>
        <w:rPr>
          <w:rFonts w:asciiTheme="minorHAnsi" w:hAnsiTheme="minorHAnsi" w:cstheme="minorHAnsi"/>
          <w:szCs w:val="26"/>
        </w:rPr>
      </w:pPr>
      <w:r w:rsidRPr="00A81C14">
        <w:rPr>
          <w:rFonts w:asciiTheme="minorHAnsi" w:hAnsiTheme="minorHAnsi" w:cstheme="minorHAnsi"/>
          <w:szCs w:val="26"/>
        </w:rPr>
        <w:t xml:space="preserve">What is the time frame of your current funding? </w:t>
      </w:r>
    </w:p>
    <w:p w14:paraId="77943FAC" w14:textId="42535D92" w:rsidR="00F66247" w:rsidRPr="0014671E"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Please see</w:t>
      </w:r>
      <w:r w:rsidR="00373C2E">
        <w:rPr>
          <w:rFonts w:asciiTheme="minorHAnsi" w:hAnsiTheme="minorHAnsi" w:cstheme="minorHAnsi"/>
          <w:b/>
          <w:szCs w:val="26"/>
        </w:rPr>
        <w:t xml:space="preserve"> </w:t>
      </w:r>
      <w:r w:rsidR="00C211FA">
        <w:rPr>
          <w:rFonts w:asciiTheme="minorHAnsi" w:hAnsiTheme="minorHAnsi" w:cstheme="minorHAnsi"/>
          <w:b/>
          <w:szCs w:val="26"/>
        </w:rPr>
        <w:t>r</w:t>
      </w:r>
      <w:r w:rsidR="00373C2E">
        <w:rPr>
          <w:rFonts w:asciiTheme="minorHAnsi" w:hAnsiTheme="minorHAnsi" w:cstheme="minorHAnsi"/>
          <w:b/>
          <w:szCs w:val="26"/>
        </w:rPr>
        <w:t>esponse A25.</w:t>
      </w:r>
    </w:p>
    <w:p w14:paraId="0D5BA425"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lastRenderedPageBreak/>
        <w:t>Are you currently funded by wire?</w:t>
      </w:r>
    </w:p>
    <w:p w14:paraId="0FB4E042"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Yes.</w:t>
      </w:r>
    </w:p>
    <w:p w14:paraId="290BFC06"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What is the name of the bank where funds will be deposited?</w:t>
      </w:r>
    </w:p>
    <w:p w14:paraId="4BD046EC"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MUFG Union Bank.</w:t>
      </w:r>
    </w:p>
    <w:p w14:paraId="103DB649"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What depository bank are your funds settled into?</w:t>
      </w:r>
    </w:p>
    <w:p w14:paraId="2A86CD3C"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 xml:space="preserve">Please see </w:t>
      </w:r>
      <w:r>
        <w:rPr>
          <w:rFonts w:asciiTheme="minorHAnsi" w:hAnsiTheme="minorHAnsi" w:cstheme="minorHAnsi"/>
          <w:b/>
          <w:bCs/>
          <w:szCs w:val="26"/>
        </w:rPr>
        <w:t xml:space="preserve">response </w:t>
      </w:r>
      <w:r w:rsidRPr="00B522D9">
        <w:rPr>
          <w:rFonts w:asciiTheme="minorHAnsi" w:hAnsiTheme="minorHAnsi" w:cstheme="minorHAnsi"/>
          <w:b/>
          <w:bCs/>
          <w:szCs w:val="26"/>
        </w:rPr>
        <w:t>A152.</w:t>
      </w:r>
    </w:p>
    <w:p w14:paraId="107C51EA"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What is your settlement cutoff time?</w:t>
      </w:r>
    </w:p>
    <w:p w14:paraId="0C5F2CB1"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This varies by Department. Alameda County</w:t>
      </w:r>
      <w:r w:rsidRPr="00B522D9">
        <w:rPr>
          <w:rFonts w:asciiTheme="minorHAnsi" w:hAnsiTheme="minorHAnsi" w:cstheme="minorHAnsi"/>
          <w:b/>
          <w:bCs/>
          <w:szCs w:val="26"/>
        </w:rPr>
        <w:t xml:space="preserve"> is decentralized.</w:t>
      </w:r>
    </w:p>
    <w:p w14:paraId="3A423BFF"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Do you accept PIN debit transactions today? If so, provide the annual volume and number of transactions accepted.</w:t>
      </w:r>
    </w:p>
    <w:p w14:paraId="1A047A3C"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Please see response A1.</w:t>
      </w:r>
    </w:p>
    <w:p w14:paraId="38D2060C"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If known, please supply the number of debit/credit card chargebacks in the last 12 months.</w:t>
      </w:r>
    </w:p>
    <w:p w14:paraId="6C3EC150"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 xml:space="preserve">This information is not available </w:t>
      </w:r>
      <w:proofErr w:type="gramStart"/>
      <w:r>
        <w:rPr>
          <w:rFonts w:asciiTheme="minorHAnsi" w:hAnsiTheme="minorHAnsi" w:cstheme="minorHAnsi"/>
          <w:b/>
          <w:bCs/>
          <w:szCs w:val="26"/>
        </w:rPr>
        <w:t>at this time</w:t>
      </w:r>
      <w:proofErr w:type="gramEnd"/>
      <w:r>
        <w:rPr>
          <w:rFonts w:asciiTheme="minorHAnsi" w:hAnsiTheme="minorHAnsi" w:cstheme="minorHAnsi"/>
          <w:b/>
          <w:bCs/>
          <w:szCs w:val="26"/>
        </w:rPr>
        <w:t>.</w:t>
      </w:r>
    </w:p>
    <w:p w14:paraId="3E8B1ACA"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If known, please supply the number of e-check returns in the last 12 months.</w:t>
      </w:r>
    </w:p>
    <w:p w14:paraId="798F939E"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 xml:space="preserve">This information is not available </w:t>
      </w:r>
      <w:proofErr w:type="gramStart"/>
      <w:r>
        <w:rPr>
          <w:rFonts w:asciiTheme="minorHAnsi" w:hAnsiTheme="minorHAnsi" w:cstheme="minorHAnsi"/>
          <w:b/>
          <w:bCs/>
          <w:szCs w:val="26"/>
        </w:rPr>
        <w:t>at this time</w:t>
      </w:r>
      <w:proofErr w:type="gramEnd"/>
      <w:r>
        <w:rPr>
          <w:rFonts w:asciiTheme="minorHAnsi" w:hAnsiTheme="minorHAnsi" w:cstheme="minorHAnsi"/>
          <w:b/>
          <w:bCs/>
          <w:szCs w:val="26"/>
        </w:rPr>
        <w:t>.</w:t>
      </w:r>
    </w:p>
    <w:p w14:paraId="141F053E" w14:textId="77777777" w:rsidR="00F66247" w:rsidRPr="009127FA" w:rsidRDefault="00F66247" w:rsidP="00F66247">
      <w:pPr>
        <w:numPr>
          <w:ilvl w:val="0"/>
          <w:numId w:val="1"/>
        </w:numPr>
        <w:tabs>
          <w:tab w:val="clear" w:pos="1440"/>
        </w:tabs>
        <w:autoSpaceDE w:val="0"/>
        <w:autoSpaceDN w:val="0"/>
        <w:adjustRightInd w:val="0"/>
        <w:spacing w:after="60"/>
        <w:ind w:left="720" w:hanging="720"/>
        <w:rPr>
          <w:rFonts w:asciiTheme="minorHAnsi" w:hAnsiTheme="minorHAnsi" w:cstheme="minorHAnsi"/>
          <w:szCs w:val="26"/>
        </w:rPr>
      </w:pPr>
      <w:r w:rsidRPr="009127FA">
        <w:rPr>
          <w:rFonts w:asciiTheme="minorHAnsi" w:hAnsiTheme="minorHAnsi" w:cstheme="minorHAnsi"/>
          <w:szCs w:val="26"/>
        </w:rPr>
        <w:t>Are any  IVR lines to be provided by the vendor?</w:t>
      </w:r>
    </w:p>
    <w:p w14:paraId="0518E448"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No.</w:t>
      </w:r>
    </w:p>
    <w:p w14:paraId="26FA5FF2"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Would the County like PayPal pricing </w:t>
      </w:r>
      <w:proofErr w:type="gramStart"/>
      <w:r w:rsidRPr="00B522D9">
        <w:rPr>
          <w:rFonts w:asciiTheme="minorHAnsi" w:hAnsiTheme="minorHAnsi" w:cstheme="minorHAnsi"/>
          <w:szCs w:val="26"/>
        </w:rPr>
        <w:t>included</w:t>
      </w:r>
      <w:proofErr w:type="gramEnd"/>
      <w:r w:rsidRPr="00B522D9">
        <w:rPr>
          <w:rFonts w:asciiTheme="minorHAnsi" w:hAnsiTheme="minorHAnsi" w:cstheme="minorHAnsi"/>
          <w:szCs w:val="26"/>
        </w:rPr>
        <w:t xml:space="preserve"> in the proposal?</w:t>
      </w:r>
    </w:p>
    <w:p w14:paraId="6E3F8CD2"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Yes.</w:t>
      </w:r>
    </w:p>
    <w:p w14:paraId="170A4030"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Is the County aware of NACHA’s mandatory validation requirement being enforced on March 19, 2022? </w:t>
      </w:r>
    </w:p>
    <w:p w14:paraId="7F4D3A7D" w14:textId="2E19A9E8"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Yes.</w:t>
      </w:r>
    </w:p>
    <w:p w14:paraId="50C9D16F"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Should this service’s cost be included in e-check pricing?</w:t>
      </w:r>
    </w:p>
    <w:p w14:paraId="69746B42"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Yes.</w:t>
      </w:r>
    </w:p>
    <w:p w14:paraId="3243BE4F"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lastRenderedPageBreak/>
        <w:t>Do the initial departments to be implemented have a timeline for implementation?</w:t>
      </w:r>
    </w:p>
    <w:p w14:paraId="6BE8B5C9"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None at this time and currently being discussed</w:t>
      </w:r>
      <w:r w:rsidRPr="00B522D9">
        <w:rPr>
          <w:rFonts w:asciiTheme="minorHAnsi" w:hAnsiTheme="minorHAnsi" w:cstheme="minorHAnsi"/>
          <w:b/>
          <w:bCs/>
          <w:szCs w:val="26"/>
        </w:rPr>
        <w:t>.</w:t>
      </w:r>
    </w:p>
    <w:p w14:paraId="5992DF19"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The RFP states “Validate the checking account numbers or guarantee funding on check processing (in- person).”  What in-person check acceptance services are required under this bid?</w:t>
      </w:r>
    </w:p>
    <w:p w14:paraId="72859E51"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To be determined at the time of implementation.</w:t>
      </w:r>
    </w:p>
    <w:p w14:paraId="0B177A45"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The </w:t>
      </w:r>
      <w:proofErr w:type="gramStart"/>
      <w:r w:rsidRPr="00B522D9">
        <w:rPr>
          <w:rFonts w:asciiTheme="minorHAnsi" w:hAnsiTheme="minorHAnsi" w:cstheme="minorHAnsi"/>
          <w:szCs w:val="26"/>
        </w:rPr>
        <w:t>In cost</w:t>
      </w:r>
      <w:proofErr w:type="gramEnd"/>
      <w:r w:rsidRPr="00B522D9">
        <w:rPr>
          <w:rFonts w:asciiTheme="minorHAnsi" w:hAnsiTheme="minorHAnsi" w:cstheme="minorHAnsi"/>
          <w:szCs w:val="26"/>
        </w:rPr>
        <w:t xml:space="preserve"> solution bid form requests pricing for both e-check and EFT.  Please provide a definition of both.</w:t>
      </w:r>
    </w:p>
    <w:p w14:paraId="1EBA71D3"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proofErr w:type="spellStart"/>
      <w:r w:rsidRPr="00B522D9">
        <w:rPr>
          <w:rFonts w:asciiTheme="minorHAnsi" w:hAnsiTheme="minorHAnsi" w:cstheme="minorHAnsi"/>
          <w:b/>
          <w:bCs/>
          <w:szCs w:val="26"/>
        </w:rPr>
        <w:t>eCheck</w:t>
      </w:r>
      <w:proofErr w:type="spellEnd"/>
      <w:r w:rsidRPr="00B522D9">
        <w:rPr>
          <w:rFonts w:asciiTheme="minorHAnsi" w:hAnsiTheme="minorHAnsi" w:cstheme="minorHAnsi"/>
          <w:b/>
          <w:bCs/>
          <w:szCs w:val="26"/>
        </w:rPr>
        <w:t xml:space="preserve"> is a bank-initiated check on behalf of the consumer. EFT is a general electronic funds transfer, including wire, ACH, etc.</w:t>
      </w:r>
    </w:p>
    <w:p w14:paraId="71AD6D70"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In cost solution bid form, does the “IVR and phone system Transaction fee Flat Fee ($)” only apply if the County is using a vendor provided IVR system?</w:t>
      </w:r>
    </w:p>
    <w:p w14:paraId="254C4DF6"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Yes.</w:t>
      </w:r>
    </w:p>
    <w:p w14:paraId="7B579BF9"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What stand-alone credit card terminals do you use? Provide the number of each, manufacturer, make and model and if owned, </w:t>
      </w:r>
      <w:proofErr w:type="gramStart"/>
      <w:r w:rsidRPr="00B522D9">
        <w:rPr>
          <w:rFonts w:asciiTheme="minorHAnsi" w:hAnsiTheme="minorHAnsi" w:cstheme="minorHAnsi"/>
          <w:szCs w:val="26"/>
        </w:rPr>
        <w:t>rented</w:t>
      </w:r>
      <w:proofErr w:type="gramEnd"/>
      <w:r w:rsidRPr="00B522D9">
        <w:rPr>
          <w:rFonts w:asciiTheme="minorHAnsi" w:hAnsiTheme="minorHAnsi" w:cstheme="minorHAnsi"/>
          <w:szCs w:val="26"/>
        </w:rPr>
        <w:t xml:space="preserve"> or leased.</w:t>
      </w:r>
    </w:p>
    <w:p w14:paraId="6B0795D7"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This varies by Department. Alameda County</w:t>
      </w:r>
      <w:r w:rsidRPr="00B522D9">
        <w:rPr>
          <w:rFonts w:asciiTheme="minorHAnsi" w:hAnsiTheme="minorHAnsi" w:cstheme="minorHAnsi"/>
          <w:b/>
          <w:bCs/>
          <w:szCs w:val="26"/>
        </w:rPr>
        <w:t xml:space="preserve"> is decentralized.</w:t>
      </w:r>
    </w:p>
    <w:p w14:paraId="1D0C5903"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What integrated credit card terminals do you use? Provide the number of each, manufacturer, make and model and if owned, </w:t>
      </w:r>
      <w:proofErr w:type="gramStart"/>
      <w:r w:rsidRPr="00B522D9">
        <w:rPr>
          <w:rFonts w:asciiTheme="minorHAnsi" w:hAnsiTheme="minorHAnsi" w:cstheme="minorHAnsi"/>
          <w:szCs w:val="26"/>
        </w:rPr>
        <w:t>rented</w:t>
      </w:r>
      <w:proofErr w:type="gramEnd"/>
      <w:r w:rsidRPr="00B522D9">
        <w:rPr>
          <w:rFonts w:asciiTheme="minorHAnsi" w:hAnsiTheme="minorHAnsi" w:cstheme="minorHAnsi"/>
          <w:szCs w:val="26"/>
        </w:rPr>
        <w:t xml:space="preserve"> or leased.</w:t>
      </w:r>
    </w:p>
    <w:p w14:paraId="7DBF7DF6"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This varies by Department. Alameda County</w:t>
      </w:r>
      <w:r w:rsidRPr="00B522D9">
        <w:rPr>
          <w:rFonts w:asciiTheme="minorHAnsi" w:hAnsiTheme="minorHAnsi" w:cstheme="minorHAnsi"/>
          <w:b/>
          <w:bCs/>
          <w:szCs w:val="26"/>
        </w:rPr>
        <w:t xml:space="preserve"> is decentralized.</w:t>
      </w:r>
    </w:p>
    <w:p w14:paraId="36503736"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What PIN pads do you use? Provide the number of each, manufacturer, make and model and if owned, </w:t>
      </w:r>
      <w:proofErr w:type="gramStart"/>
      <w:r w:rsidRPr="00B522D9">
        <w:rPr>
          <w:rFonts w:asciiTheme="minorHAnsi" w:hAnsiTheme="minorHAnsi" w:cstheme="minorHAnsi"/>
          <w:szCs w:val="26"/>
        </w:rPr>
        <w:t>rented</w:t>
      </w:r>
      <w:proofErr w:type="gramEnd"/>
      <w:r w:rsidRPr="00B522D9">
        <w:rPr>
          <w:rFonts w:asciiTheme="minorHAnsi" w:hAnsiTheme="minorHAnsi" w:cstheme="minorHAnsi"/>
          <w:szCs w:val="26"/>
        </w:rPr>
        <w:t xml:space="preserve"> or leased.</w:t>
      </w:r>
    </w:p>
    <w:p w14:paraId="3E62DB5F"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This varies by Department. Alameda County</w:t>
      </w:r>
      <w:r w:rsidRPr="00B522D9">
        <w:rPr>
          <w:rFonts w:asciiTheme="minorHAnsi" w:hAnsiTheme="minorHAnsi" w:cstheme="minorHAnsi"/>
          <w:b/>
          <w:bCs/>
          <w:szCs w:val="26"/>
        </w:rPr>
        <w:t xml:space="preserve"> is decentralized.</w:t>
      </w:r>
    </w:p>
    <w:p w14:paraId="7186B3A9"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What card readers do you use? Provide the number of each, manufacturer, make and model of each and if owned, </w:t>
      </w:r>
      <w:proofErr w:type="gramStart"/>
      <w:r w:rsidRPr="00B522D9">
        <w:rPr>
          <w:rFonts w:asciiTheme="minorHAnsi" w:hAnsiTheme="minorHAnsi" w:cstheme="minorHAnsi"/>
          <w:szCs w:val="26"/>
        </w:rPr>
        <w:t>rented</w:t>
      </w:r>
      <w:proofErr w:type="gramEnd"/>
      <w:r w:rsidRPr="00B522D9">
        <w:rPr>
          <w:rFonts w:asciiTheme="minorHAnsi" w:hAnsiTheme="minorHAnsi" w:cstheme="minorHAnsi"/>
          <w:szCs w:val="26"/>
        </w:rPr>
        <w:t xml:space="preserve"> or leased. </w:t>
      </w:r>
    </w:p>
    <w:p w14:paraId="57A746AA"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This varies by Department. Alameda County</w:t>
      </w:r>
      <w:r w:rsidRPr="00B522D9">
        <w:rPr>
          <w:rFonts w:asciiTheme="minorHAnsi" w:hAnsiTheme="minorHAnsi" w:cstheme="minorHAnsi"/>
          <w:b/>
          <w:bCs/>
          <w:szCs w:val="26"/>
        </w:rPr>
        <w:t xml:space="preserve"> is decentralized.</w:t>
      </w:r>
    </w:p>
    <w:p w14:paraId="474ED3BB"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If any locations use a POS system, provide the company name, product name and version, including service packs of each system.</w:t>
      </w:r>
    </w:p>
    <w:p w14:paraId="361D7CF5" w14:textId="77777777" w:rsidR="00F66247" w:rsidRPr="005B40A7"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This varies by Department. Alameda County</w:t>
      </w:r>
      <w:r w:rsidRPr="00B522D9">
        <w:rPr>
          <w:rFonts w:asciiTheme="minorHAnsi" w:hAnsiTheme="minorHAnsi" w:cstheme="minorHAnsi"/>
          <w:b/>
          <w:bCs/>
          <w:szCs w:val="26"/>
        </w:rPr>
        <w:t xml:space="preserve"> is decentralized.</w:t>
      </w:r>
    </w:p>
    <w:p w14:paraId="244F9C8C"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lastRenderedPageBreak/>
        <w:t>If any of the POS systems use a third-party payment software/middleware application, provide the company name, product name and version, including service packs of each software and the POS system it is used with.</w:t>
      </w:r>
    </w:p>
    <w:p w14:paraId="1D355CA9" w14:textId="77777777" w:rsidR="00F66247" w:rsidRPr="009B6C00"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This</w:t>
      </w:r>
      <w:r w:rsidRPr="009B6C00">
        <w:rPr>
          <w:rFonts w:asciiTheme="minorHAnsi" w:hAnsiTheme="minorHAnsi" w:cstheme="minorHAnsi"/>
          <w:b/>
          <w:bCs/>
          <w:szCs w:val="26"/>
        </w:rPr>
        <w:t xml:space="preserve"> </w:t>
      </w:r>
      <w:r>
        <w:rPr>
          <w:rFonts w:asciiTheme="minorHAnsi" w:hAnsiTheme="minorHAnsi" w:cstheme="minorHAnsi"/>
          <w:b/>
          <w:bCs/>
          <w:szCs w:val="26"/>
        </w:rPr>
        <w:t>varies by Department. Alameda County</w:t>
      </w:r>
      <w:r w:rsidRPr="00B522D9">
        <w:rPr>
          <w:rFonts w:asciiTheme="minorHAnsi" w:hAnsiTheme="minorHAnsi" w:cstheme="minorHAnsi"/>
          <w:b/>
          <w:bCs/>
          <w:szCs w:val="26"/>
        </w:rPr>
        <w:t xml:space="preserve"> is decentralized.</w:t>
      </w:r>
    </w:p>
    <w:p w14:paraId="233082E8"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If any of the POS systems use a third-party payment gateway, provide the company name, product name and the POS system it is used with.</w:t>
      </w:r>
    </w:p>
    <w:p w14:paraId="171ACB03" w14:textId="77777777" w:rsidR="00F66247" w:rsidRPr="00C53B23"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This varies by Department. Alameda County</w:t>
      </w:r>
      <w:r w:rsidRPr="00B522D9">
        <w:rPr>
          <w:rFonts w:asciiTheme="minorHAnsi" w:hAnsiTheme="minorHAnsi" w:cstheme="minorHAnsi"/>
          <w:b/>
          <w:bCs/>
          <w:szCs w:val="26"/>
        </w:rPr>
        <w:t xml:space="preserve"> is decentralized.</w:t>
      </w:r>
    </w:p>
    <w:p w14:paraId="79EAE590"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If you use a third-party payment gateway for web payment processing, provide the company name and product name of the gateway and areas using this acceptance type.</w:t>
      </w:r>
    </w:p>
    <w:p w14:paraId="4375BD59"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C53B23">
        <w:rPr>
          <w:rFonts w:asciiTheme="minorHAnsi" w:hAnsiTheme="minorHAnsi" w:cstheme="minorHAnsi"/>
          <w:b/>
          <w:bCs/>
          <w:szCs w:val="26"/>
        </w:rPr>
        <w:t xml:space="preserve">This </w:t>
      </w:r>
      <w:r>
        <w:rPr>
          <w:rFonts w:asciiTheme="minorHAnsi" w:hAnsiTheme="minorHAnsi" w:cstheme="minorHAnsi"/>
          <w:b/>
          <w:bCs/>
          <w:szCs w:val="26"/>
        </w:rPr>
        <w:t>varies by Department. Alameda County</w:t>
      </w:r>
      <w:r w:rsidRPr="00B522D9">
        <w:rPr>
          <w:rFonts w:asciiTheme="minorHAnsi" w:hAnsiTheme="minorHAnsi" w:cstheme="minorHAnsi"/>
          <w:b/>
          <w:bCs/>
          <w:szCs w:val="26"/>
        </w:rPr>
        <w:t xml:space="preserve"> is decentralized.</w:t>
      </w:r>
    </w:p>
    <w:p w14:paraId="16EDD8E0" w14:textId="77777777" w:rsidR="00F66247" w:rsidRPr="00C53B23" w:rsidRDefault="00F66247" w:rsidP="00F66247">
      <w:pPr>
        <w:numPr>
          <w:ilvl w:val="0"/>
          <w:numId w:val="1"/>
        </w:numPr>
        <w:tabs>
          <w:tab w:val="clear" w:pos="1440"/>
        </w:tabs>
        <w:autoSpaceDE w:val="0"/>
        <w:autoSpaceDN w:val="0"/>
        <w:adjustRightInd w:val="0"/>
        <w:spacing w:after="60"/>
        <w:ind w:left="720" w:hanging="720"/>
        <w:rPr>
          <w:rFonts w:asciiTheme="minorHAnsi" w:hAnsiTheme="minorHAnsi" w:cstheme="minorHAnsi"/>
          <w:szCs w:val="26"/>
        </w:rPr>
      </w:pPr>
      <w:r w:rsidRPr="00C53B23">
        <w:rPr>
          <w:rFonts w:asciiTheme="minorHAnsi" w:hAnsiTheme="minorHAnsi" w:cstheme="minorHAnsi"/>
          <w:szCs w:val="26"/>
        </w:rPr>
        <w:t>If you use a third-party payment gateway for IVR payment processing, provide the company name and product name of the gateway and areas using this acceptance type along with the company name and product name of the IVR system.</w:t>
      </w:r>
    </w:p>
    <w:p w14:paraId="3DA5BF2D" w14:textId="77777777" w:rsidR="00F66247" w:rsidRPr="00C53B23"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This varies by Department. Alameda County</w:t>
      </w:r>
      <w:r w:rsidRPr="00B522D9">
        <w:rPr>
          <w:rFonts w:asciiTheme="minorHAnsi" w:hAnsiTheme="minorHAnsi" w:cstheme="minorHAnsi"/>
          <w:b/>
          <w:bCs/>
          <w:szCs w:val="26"/>
        </w:rPr>
        <w:t xml:space="preserve"> is decentralized.</w:t>
      </w:r>
    </w:p>
    <w:p w14:paraId="1AA3E4DC"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If you use a payment gateway for over the counter, </w:t>
      </w:r>
      <w:proofErr w:type="gramStart"/>
      <w:r w:rsidRPr="00B522D9">
        <w:rPr>
          <w:rFonts w:asciiTheme="minorHAnsi" w:hAnsiTheme="minorHAnsi" w:cstheme="minorHAnsi"/>
          <w:szCs w:val="26"/>
        </w:rPr>
        <w:t>mail</w:t>
      </w:r>
      <w:proofErr w:type="gramEnd"/>
      <w:r w:rsidRPr="00B522D9">
        <w:rPr>
          <w:rFonts w:asciiTheme="minorHAnsi" w:hAnsiTheme="minorHAnsi" w:cstheme="minorHAnsi"/>
          <w:szCs w:val="26"/>
        </w:rPr>
        <w:t xml:space="preserve"> or telephone payment processing, provide the company name and product name of the gateway, locations using this acceptance type and how it is used in conjunction with each acceptance method.</w:t>
      </w:r>
    </w:p>
    <w:p w14:paraId="1C8F98A7" w14:textId="77777777" w:rsidR="00F66247" w:rsidRPr="00C53B23"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This</w:t>
      </w:r>
      <w:r w:rsidRPr="00C53B23">
        <w:rPr>
          <w:rFonts w:asciiTheme="minorHAnsi" w:hAnsiTheme="minorHAnsi" w:cstheme="minorHAnsi"/>
          <w:b/>
          <w:bCs/>
          <w:szCs w:val="26"/>
        </w:rPr>
        <w:t xml:space="preserve"> </w:t>
      </w:r>
      <w:r>
        <w:rPr>
          <w:rFonts w:asciiTheme="minorHAnsi" w:hAnsiTheme="minorHAnsi" w:cstheme="minorHAnsi"/>
          <w:b/>
          <w:bCs/>
          <w:szCs w:val="26"/>
        </w:rPr>
        <w:t>varies by Department. Alameda County</w:t>
      </w:r>
      <w:r w:rsidRPr="00B522D9">
        <w:rPr>
          <w:rFonts w:asciiTheme="minorHAnsi" w:hAnsiTheme="minorHAnsi" w:cstheme="minorHAnsi"/>
          <w:b/>
          <w:bCs/>
          <w:szCs w:val="26"/>
        </w:rPr>
        <w:t xml:space="preserve"> is decentralized.</w:t>
      </w:r>
    </w:p>
    <w:p w14:paraId="4BDFF225"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The cost solution bid form lists “Credit Card Transaction fee (not to exceed %)”.  In this context, what does “(not to exceed %)” mean?</w:t>
      </w:r>
    </w:p>
    <w:p w14:paraId="6959471C"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“Not to Exceed” means it is a ceiling on the transaction fee percentage. For example, “not to exceed 2%” means the transaction fee cannot be greater than 2%.</w:t>
      </w:r>
    </w:p>
    <w:p w14:paraId="2109FCED"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Are there specific deadlines for any of the 23 eligible departments to go live in 2022/2023? </w:t>
      </w:r>
    </w:p>
    <w:p w14:paraId="1738DE53" w14:textId="2917ECCD"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No</w:t>
      </w:r>
      <w:r w:rsidR="00A7799B">
        <w:rPr>
          <w:rFonts w:asciiTheme="minorHAnsi" w:hAnsiTheme="minorHAnsi" w:cstheme="minorHAnsi"/>
          <w:b/>
          <w:bCs/>
          <w:szCs w:val="26"/>
        </w:rPr>
        <w:t>.</w:t>
      </w:r>
    </w:p>
    <w:p w14:paraId="7BB5E1E7"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What form of communication do you use (e.g., frame, leased line, internet, dial)? </w:t>
      </w:r>
    </w:p>
    <w:p w14:paraId="0BA84D43"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Internet, voice/dial-in, walk-in, email, fax.</w:t>
      </w:r>
    </w:p>
    <w:p w14:paraId="52A8BE02"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lastRenderedPageBreak/>
        <w:t>Do you have communications needs, such as MPLS circuits, VPN connectivity or Secure FTP? If so, please identify specific needs.</w:t>
      </w:r>
    </w:p>
    <w:p w14:paraId="2E8E352F"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No.</w:t>
      </w:r>
    </w:p>
    <w:p w14:paraId="209B197A"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What methods of authorization do you use (e.g., real-time authorization, batch authorization, recurring, installment, other)?</w:t>
      </w:r>
    </w:p>
    <w:p w14:paraId="792D2925"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This varies by Department.</w:t>
      </w:r>
    </w:p>
    <w:p w14:paraId="549069C0"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If a prime bidder is not a SLEB and does not have a SLEB subcontractor will the prime  bidder be considered non-responsive and therefore not have a chance of award?</w:t>
      </w:r>
    </w:p>
    <w:p w14:paraId="4335C796"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szCs w:val="26"/>
        </w:rPr>
      </w:pPr>
      <w:r w:rsidRPr="00B522D9">
        <w:rPr>
          <w:rFonts w:asciiTheme="minorHAnsi" w:hAnsiTheme="minorHAnsi" w:cstheme="minorHAnsi"/>
          <w:b/>
          <w:szCs w:val="26"/>
        </w:rPr>
        <w:t xml:space="preserve">Bidders </w:t>
      </w:r>
      <w:r w:rsidRPr="00B522D9">
        <w:rPr>
          <w:rFonts w:asciiTheme="minorHAnsi" w:hAnsiTheme="minorHAnsi" w:cstheme="minorHAnsi"/>
          <w:b/>
          <w:bCs/>
          <w:szCs w:val="26"/>
        </w:rPr>
        <w:t>that</w:t>
      </w:r>
      <w:r w:rsidRPr="00B522D9">
        <w:rPr>
          <w:rFonts w:asciiTheme="minorHAnsi" w:hAnsiTheme="minorHAnsi" w:cstheme="minorHAnsi"/>
          <w:b/>
          <w:szCs w:val="26"/>
        </w:rPr>
        <w:t xml:space="preserve"> are not certified SLEBS (for the definition of a SLEB see </w:t>
      </w:r>
      <w:hyperlink r:id="rId24" w:history="1">
        <w:r w:rsidRPr="00B522D9">
          <w:rPr>
            <w:rStyle w:val="Hyperlink"/>
            <w:rFonts w:asciiTheme="minorHAnsi" w:hAnsiTheme="minorHAnsi" w:cstheme="minorHAnsi"/>
            <w:b/>
            <w:szCs w:val="26"/>
          </w:rPr>
          <w:t>Alameda County SLEB Program Overview</w:t>
        </w:r>
      </w:hyperlink>
      <w:r w:rsidRPr="00B522D9">
        <w:rPr>
          <w:rFonts w:asciiTheme="minorHAnsi" w:hAnsiTheme="minorHAnsi" w:cstheme="minorHAnsi"/>
          <w:b/>
          <w:szCs w:val="26"/>
        </w:rPr>
        <w:t>; [</w:t>
      </w:r>
      <w:hyperlink r:id="rId25" w:history="1">
        <w:r w:rsidRPr="00B522D9">
          <w:rPr>
            <w:rStyle w:val="Hyperlink"/>
            <w:rFonts w:asciiTheme="minorHAnsi" w:hAnsiTheme="minorHAnsi" w:cstheme="minorHAnsi"/>
            <w:b/>
            <w:szCs w:val="26"/>
          </w:rPr>
          <w:t>http://acgov.org/auditor/sleb/overview.htm</w:t>
        </w:r>
      </w:hyperlink>
      <w:r w:rsidRPr="00B522D9">
        <w:rPr>
          <w:rFonts w:asciiTheme="minorHAnsi" w:hAnsiTheme="minorHAnsi" w:cstheme="minorHAnsi"/>
          <w:b/>
          <w:szCs w:val="26"/>
        </w:rPr>
        <w:t>]) are required to subcontract with a SLEB for at least 20% of the total estimated bid amount in order to be eligible for contract award. Bid proposals with exceptions to the County’s requirement may be disqualified for not meeting requirements.</w:t>
      </w:r>
    </w:p>
    <w:p w14:paraId="0136A15C"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Describe any custom reports you receive. </w:t>
      </w:r>
    </w:p>
    <w:p w14:paraId="27D8EE10"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 xml:space="preserve">This varies by Department. </w:t>
      </w:r>
      <w:r w:rsidRPr="00B522D9">
        <w:rPr>
          <w:rFonts w:asciiTheme="minorHAnsi" w:hAnsiTheme="minorHAnsi" w:cstheme="minorHAnsi"/>
          <w:b/>
          <w:bCs/>
          <w:szCs w:val="26"/>
        </w:rPr>
        <w:t xml:space="preserve">Specific departmental requirements </w:t>
      </w:r>
      <w:r>
        <w:rPr>
          <w:rFonts w:asciiTheme="minorHAnsi" w:hAnsiTheme="minorHAnsi" w:cstheme="minorHAnsi"/>
          <w:b/>
          <w:bCs/>
          <w:szCs w:val="26"/>
        </w:rPr>
        <w:t xml:space="preserve">are </w:t>
      </w:r>
      <w:r w:rsidRPr="00B522D9">
        <w:rPr>
          <w:rFonts w:asciiTheme="minorHAnsi" w:hAnsiTheme="minorHAnsi" w:cstheme="minorHAnsi"/>
          <w:b/>
          <w:bCs/>
          <w:szCs w:val="26"/>
        </w:rPr>
        <w:t xml:space="preserve">to be determined at </w:t>
      </w:r>
      <w:r>
        <w:rPr>
          <w:rFonts w:asciiTheme="minorHAnsi" w:hAnsiTheme="minorHAnsi" w:cstheme="minorHAnsi"/>
          <w:b/>
          <w:bCs/>
          <w:szCs w:val="26"/>
        </w:rPr>
        <w:t xml:space="preserve">the time of </w:t>
      </w:r>
      <w:r w:rsidRPr="00B522D9">
        <w:rPr>
          <w:rFonts w:asciiTheme="minorHAnsi" w:hAnsiTheme="minorHAnsi" w:cstheme="minorHAnsi"/>
          <w:b/>
          <w:szCs w:val="26"/>
        </w:rPr>
        <w:t>implementation</w:t>
      </w:r>
      <w:r w:rsidRPr="00B522D9">
        <w:rPr>
          <w:rFonts w:asciiTheme="minorHAnsi" w:hAnsiTheme="minorHAnsi" w:cstheme="minorHAnsi"/>
          <w:b/>
          <w:bCs/>
          <w:szCs w:val="26"/>
        </w:rPr>
        <w:t>.</w:t>
      </w:r>
    </w:p>
    <w:p w14:paraId="483192A9"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The County has set SLEB participation for this bid at a minimum of 20% of the total contract value. Does this mean i) a SLEB subcontractor would earn 20% of the gross total contract value (before interchange and other card transaction fees)  or ii) 20% of the net total contract value earned by the e-payment solution provider (after interchange and other card transaction fees)?</w:t>
      </w:r>
    </w:p>
    <w:p w14:paraId="30D4413D"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eastAsiaTheme="minorHAnsi" w:hAnsiTheme="minorHAnsi" w:cstheme="minorHAnsi"/>
          <w:szCs w:val="26"/>
        </w:rPr>
      </w:pPr>
      <w:r w:rsidRPr="00B522D9">
        <w:rPr>
          <w:rFonts w:asciiTheme="minorHAnsi" w:hAnsiTheme="minorHAnsi" w:cstheme="minorHAnsi"/>
          <w:b/>
          <w:szCs w:val="26"/>
        </w:rPr>
        <w:t xml:space="preserve">Please see </w:t>
      </w:r>
      <w:r>
        <w:rPr>
          <w:rFonts w:asciiTheme="minorHAnsi" w:hAnsiTheme="minorHAnsi" w:cstheme="minorHAnsi"/>
          <w:b/>
          <w:szCs w:val="26"/>
        </w:rPr>
        <w:t>response A115.</w:t>
      </w:r>
    </w:p>
    <w:p w14:paraId="59D7893D"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Would the County consider waiving the SLEB subcontractor requirement, per </w:t>
      </w:r>
      <w:hyperlink r:id="rId26" w:history="1">
        <w:r w:rsidRPr="00B522D9">
          <w:rPr>
            <w:rFonts w:asciiTheme="minorHAnsi" w:hAnsiTheme="minorHAnsi" w:cstheme="minorHAnsi"/>
            <w:szCs w:val="26"/>
          </w:rPr>
          <w:t>https://acgov.org/sleb/faq.htm</w:t>
        </w:r>
      </w:hyperlink>
      <w:r w:rsidRPr="00B522D9">
        <w:rPr>
          <w:rFonts w:asciiTheme="minorHAnsi" w:hAnsiTheme="minorHAnsi" w:cstheme="minorHAnsi"/>
          <w:szCs w:val="26"/>
        </w:rPr>
        <w:t xml:space="preserve">, for award of a contract resulting from this RFP? The County has set SLEB participation for this bid at a minimum of 20% of the total contract value. We believe this SLEB participation level would increase the estimated cost to the County </w:t>
      </w:r>
      <w:proofErr w:type="gramStart"/>
      <w:r w:rsidRPr="00B522D9">
        <w:rPr>
          <w:rFonts w:asciiTheme="minorHAnsi" w:hAnsiTheme="minorHAnsi" w:cstheme="minorHAnsi"/>
          <w:szCs w:val="26"/>
        </w:rPr>
        <w:t>in excess of</w:t>
      </w:r>
      <w:proofErr w:type="gramEnd"/>
      <w:r w:rsidRPr="00B522D9">
        <w:rPr>
          <w:rFonts w:asciiTheme="minorHAnsi" w:hAnsiTheme="minorHAnsi" w:cstheme="minorHAnsi"/>
          <w:szCs w:val="26"/>
        </w:rPr>
        <w:t xml:space="preserve"> 5% and in an amount far in excess of $10,000. In addition, this contract is for software licensure which is explicitly noted as one basis for a waiver.  Lastly, most e-payment solution providers have a fully integrated set of payment service partners (merchant acquirers, processors, card networks) that are not easily separated. SLEB subcontracting opportunities in the e-payment industry are limited or nonexistent. </w:t>
      </w:r>
    </w:p>
    <w:p w14:paraId="3CB8DF53"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szCs w:val="26"/>
        </w:rPr>
      </w:pPr>
      <w:r w:rsidRPr="00B522D9">
        <w:rPr>
          <w:rFonts w:asciiTheme="minorHAnsi" w:hAnsiTheme="minorHAnsi" w:cstheme="minorHAnsi"/>
          <w:b/>
          <w:szCs w:val="26"/>
        </w:rPr>
        <w:lastRenderedPageBreak/>
        <w:t>The County reserves the right to waive the small/emerging local business participation requirements on contracts over $25,000 if the additional estimated cost to the County, which may result from inclusion of the requirements, exceeds five percent (5%) of the total estimated contract amount or Ten Thousand Dollars ($10,000), whichever is less.</w:t>
      </w:r>
    </w:p>
    <w:p w14:paraId="1B5C37CA"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The scope of services appears to include paper check conversion to e-check.  Please list any locations that currently scan paper checks at the point of sale and convert them into ACH </w:t>
      </w:r>
      <w:proofErr w:type="gramStart"/>
      <w:r w:rsidRPr="00B522D9">
        <w:rPr>
          <w:rFonts w:asciiTheme="minorHAnsi" w:hAnsiTheme="minorHAnsi" w:cstheme="minorHAnsi"/>
          <w:szCs w:val="26"/>
        </w:rPr>
        <w:t>transactions, and</w:t>
      </w:r>
      <w:proofErr w:type="gramEnd"/>
      <w:r w:rsidRPr="00B522D9">
        <w:rPr>
          <w:rFonts w:asciiTheme="minorHAnsi" w:hAnsiTheme="minorHAnsi" w:cstheme="minorHAnsi"/>
          <w:szCs w:val="26"/>
        </w:rPr>
        <w:t xml:space="preserve"> describe any hardware devices that are used for scanning.</w:t>
      </w:r>
    </w:p>
    <w:p w14:paraId="3BD5028C"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Pr>
          <w:rFonts w:asciiTheme="minorHAnsi" w:hAnsiTheme="minorHAnsi" w:cstheme="minorHAnsi"/>
          <w:b/>
          <w:bCs/>
          <w:szCs w:val="26"/>
        </w:rPr>
        <w:t>This varies by Department.</w:t>
      </w:r>
    </w:p>
    <w:p w14:paraId="75CF773E"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Will the selected vendor need to provide hardware for scanning paper checks at the Point of Sale?</w:t>
      </w:r>
    </w:p>
    <w:p w14:paraId="331E832E"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Yes.</w:t>
      </w:r>
    </w:p>
    <w:p w14:paraId="349B46B7"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Does the County currently use a Check21 remote deposit capture process for checks received at the point of sale?</w:t>
      </w:r>
    </w:p>
    <w:p w14:paraId="43F4AD80"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Yes.</w:t>
      </w:r>
    </w:p>
    <w:p w14:paraId="1CB0EB3B"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Row 8, item 1 – Requests a “Lot” price for an “Annual software subscription cots” when most e-Payment solutions consist of a </w:t>
      </w:r>
      <w:proofErr w:type="spellStart"/>
      <w:proofErr w:type="gramStart"/>
      <w:r w:rsidRPr="00B522D9">
        <w:rPr>
          <w:rFonts w:asciiTheme="minorHAnsi" w:hAnsiTheme="minorHAnsi" w:cstheme="minorHAnsi"/>
          <w:szCs w:val="26"/>
        </w:rPr>
        <w:t>one time</w:t>
      </w:r>
      <w:proofErr w:type="spellEnd"/>
      <w:proofErr w:type="gramEnd"/>
      <w:r w:rsidRPr="00B522D9">
        <w:rPr>
          <w:rFonts w:asciiTheme="minorHAnsi" w:hAnsiTheme="minorHAnsi" w:cstheme="minorHAnsi"/>
          <w:szCs w:val="26"/>
        </w:rPr>
        <w:t xml:space="preserve"> setup fee, a monthly fee and a per transaction and could be made up of more than one solutions due to pre-existing integrations to the software that your 23 departments are using to process transactions.  Will you accept pricing in the traditional pricing format of </w:t>
      </w:r>
      <w:proofErr w:type="gramStart"/>
      <w:r w:rsidRPr="00B522D9">
        <w:rPr>
          <w:rFonts w:asciiTheme="minorHAnsi" w:hAnsiTheme="minorHAnsi" w:cstheme="minorHAnsi"/>
          <w:szCs w:val="26"/>
        </w:rPr>
        <w:t>one time</w:t>
      </w:r>
      <w:proofErr w:type="gramEnd"/>
      <w:r w:rsidRPr="00B522D9">
        <w:rPr>
          <w:rFonts w:asciiTheme="minorHAnsi" w:hAnsiTheme="minorHAnsi" w:cstheme="minorHAnsi"/>
          <w:szCs w:val="26"/>
        </w:rPr>
        <w:t xml:space="preserve"> setup fee, monthly fee, and per transaction fee?</w:t>
      </w:r>
    </w:p>
    <w:p w14:paraId="4A3D0735"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Yes.</w:t>
      </w:r>
    </w:p>
    <w:p w14:paraId="224A4EC1"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Row 12 item 5 – “Point of Sales Hardware/equipment” – Please specify if these terminals should be stand alone or will they be integrated into the Software system within the Departments</w:t>
      </w:r>
    </w:p>
    <w:p w14:paraId="17BBF511"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Both scenarios – stand alone and integrated – can exist across the County.  Details to be determined at</w:t>
      </w:r>
      <w:r>
        <w:rPr>
          <w:rFonts w:asciiTheme="minorHAnsi" w:hAnsiTheme="minorHAnsi" w:cstheme="minorHAnsi"/>
          <w:b/>
          <w:bCs/>
          <w:szCs w:val="26"/>
        </w:rPr>
        <w:t xml:space="preserve"> the time of</w:t>
      </w:r>
      <w:r w:rsidRPr="00B522D9">
        <w:rPr>
          <w:rFonts w:asciiTheme="minorHAnsi" w:hAnsiTheme="minorHAnsi" w:cstheme="minorHAnsi"/>
          <w:b/>
          <w:bCs/>
          <w:szCs w:val="26"/>
        </w:rPr>
        <w:t xml:space="preserve"> implementation.</w:t>
      </w:r>
    </w:p>
    <w:p w14:paraId="20B5546F"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 xml:space="preserve">Row 23, item D – “Debit card Transaction fee Flat Fee ($)” – </w:t>
      </w:r>
      <w:proofErr w:type="gramStart"/>
      <w:r w:rsidRPr="00B522D9">
        <w:rPr>
          <w:rFonts w:asciiTheme="minorHAnsi" w:hAnsiTheme="minorHAnsi" w:cstheme="minorHAnsi"/>
          <w:szCs w:val="26"/>
        </w:rPr>
        <w:t>in order to</w:t>
      </w:r>
      <w:proofErr w:type="gramEnd"/>
      <w:r w:rsidRPr="00B522D9">
        <w:rPr>
          <w:rFonts w:asciiTheme="minorHAnsi" w:hAnsiTheme="minorHAnsi" w:cstheme="minorHAnsi"/>
          <w:szCs w:val="26"/>
        </w:rPr>
        <w:t xml:space="preserve"> set a debit card flat fee, please provide the Countywide debit card volume, number of transactions, and max debit card dollar amount processed so the fee can be calculated.  The debit card fee is either 0.05% &amp; $0.22 a transaction or 1.65% &amp; $0.10 both with a 0.14% assessment charged by the card brands.  </w:t>
      </w:r>
    </w:p>
    <w:p w14:paraId="6774F632"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Please see response A1.</w:t>
      </w:r>
    </w:p>
    <w:p w14:paraId="0D15CE22"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lastRenderedPageBreak/>
        <w:t xml:space="preserve">Row 26, item G, “EFT over web-sites Transaction fee Flat Fee ($)” – How is </w:t>
      </w:r>
      <w:proofErr w:type="gramStart"/>
      <w:r w:rsidRPr="00B522D9">
        <w:rPr>
          <w:rFonts w:asciiTheme="minorHAnsi" w:hAnsiTheme="minorHAnsi" w:cstheme="minorHAnsi"/>
          <w:szCs w:val="26"/>
        </w:rPr>
        <w:t>a</w:t>
      </w:r>
      <w:proofErr w:type="gramEnd"/>
      <w:r w:rsidRPr="00B522D9">
        <w:rPr>
          <w:rFonts w:asciiTheme="minorHAnsi" w:hAnsiTheme="minorHAnsi" w:cstheme="minorHAnsi"/>
          <w:szCs w:val="26"/>
        </w:rPr>
        <w:t xml:space="preserve"> EFT transaction similar to an e-Check transactions?  How is </w:t>
      </w:r>
      <w:proofErr w:type="gramStart"/>
      <w:r w:rsidRPr="00B522D9">
        <w:rPr>
          <w:rFonts w:asciiTheme="minorHAnsi" w:hAnsiTheme="minorHAnsi" w:cstheme="minorHAnsi"/>
          <w:szCs w:val="26"/>
        </w:rPr>
        <w:t>a</w:t>
      </w:r>
      <w:proofErr w:type="gramEnd"/>
      <w:r w:rsidRPr="00B522D9">
        <w:rPr>
          <w:rFonts w:asciiTheme="minorHAnsi" w:hAnsiTheme="minorHAnsi" w:cstheme="minorHAnsi"/>
          <w:szCs w:val="26"/>
        </w:rPr>
        <w:t xml:space="preserve"> EFT Transaction different from an e-Check transactions? </w:t>
      </w:r>
    </w:p>
    <w:p w14:paraId="1891AC65"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“Electronic Fund Transfer” is a general term referring to the transfer funds electronically rather than using traditional paper payment methods. e-Check is a specific payment method.</w:t>
      </w:r>
    </w:p>
    <w:p w14:paraId="278F6174"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Page 40, Section U Are we able to submit the response in our own format?</w:t>
      </w:r>
    </w:p>
    <w:p w14:paraId="429A72E9"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sidRPr="00B522D9">
        <w:rPr>
          <w:rFonts w:asciiTheme="minorHAnsi" w:hAnsiTheme="minorHAnsi" w:cstheme="minorHAnsi"/>
          <w:b/>
          <w:szCs w:val="26"/>
        </w:rPr>
        <w:t xml:space="preserve">Bidders must submit an electronic copy of their proposal and must be in a single file (PDF with Optical Character Recognition (OCR) preferred). Proposal shall include Exhibit A – Bid Response Packet, </w:t>
      </w:r>
      <w:r w:rsidRPr="00B522D9">
        <w:rPr>
          <w:rFonts w:asciiTheme="minorHAnsi" w:hAnsiTheme="minorHAnsi" w:cstheme="minorHAnsi"/>
          <w:b/>
          <w:bCs/>
          <w:szCs w:val="26"/>
        </w:rPr>
        <w:t>including</w:t>
      </w:r>
      <w:r w:rsidRPr="00B522D9">
        <w:rPr>
          <w:rFonts w:asciiTheme="minorHAnsi" w:hAnsiTheme="minorHAnsi" w:cstheme="minorHAnsi"/>
          <w:b/>
          <w:szCs w:val="26"/>
        </w:rPr>
        <w:t xml:space="preserve"> additional required documentation. Bidders must submit pricing on the Excel Spreadsheet – </w:t>
      </w:r>
      <w:r>
        <w:rPr>
          <w:rFonts w:asciiTheme="minorHAnsi" w:hAnsiTheme="minorHAnsi" w:cstheme="minorHAnsi"/>
          <w:b/>
          <w:szCs w:val="26"/>
        </w:rPr>
        <w:t xml:space="preserve">Revised </w:t>
      </w:r>
      <w:r w:rsidRPr="00B522D9">
        <w:rPr>
          <w:rFonts w:asciiTheme="minorHAnsi" w:hAnsiTheme="minorHAnsi" w:cstheme="minorHAnsi"/>
          <w:b/>
          <w:szCs w:val="26"/>
        </w:rPr>
        <w:t>Bid Form in EZSourcing Supplier Portal.</w:t>
      </w:r>
    </w:p>
    <w:p w14:paraId="3A373155"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Page 40, Section U Are electronic signatures allowed? Or must signatures be signed and scanned?</w:t>
      </w:r>
    </w:p>
    <w:p w14:paraId="726C57CD"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szCs w:val="26"/>
        </w:rPr>
      </w:pPr>
      <w:r w:rsidRPr="00B522D9">
        <w:rPr>
          <w:rFonts w:asciiTheme="minorHAnsi" w:hAnsiTheme="minorHAnsi" w:cstheme="minorHAnsi"/>
          <w:b/>
          <w:szCs w:val="26"/>
        </w:rPr>
        <w:t xml:space="preserve"> The County accepts electronic signatures.</w:t>
      </w:r>
    </w:p>
    <w:p w14:paraId="41715014"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Page 6 states: “Bidder minimum qualifications (1b): Bidder key personnel assigned to the project must have direct experience managing e-Payment services or accounts of other local governments and similar government agencies for at least five (5) years.” Does this minimum requirement pertain to SLEBs, too?</w:t>
      </w:r>
    </w:p>
    <w:p w14:paraId="3319EBCE"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szCs w:val="26"/>
        </w:rPr>
      </w:pPr>
      <w:r>
        <w:rPr>
          <w:rFonts w:asciiTheme="minorHAnsi" w:hAnsiTheme="minorHAnsi" w:cstheme="minorHAnsi"/>
          <w:b/>
          <w:szCs w:val="26"/>
        </w:rPr>
        <w:t>T</w:t>
      </w:r>
      <w:r w:rsidRPr="00B522D9">
        <w:rPr>
          <w:rFonts w:asciiTheme="minorHAnsi" w:hAnsiTheme="minorHAnsi" w:cstheme="minorHAnsi"/>
          <w:b/>
          <w:szCs w:val="26"/>
        </w:rPr>
        <w:t>he bidder minimum qualification in question does not pertain to SLEB        subcontractors.</w:t>
      </w:r>
    </w:p>
    <w:p w14:paraId="0477FDD4"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AMC movie theatres, Tesla, and other businesses have begun to accept cryptocurrency for customers’ transactions. Page 5 states that: “All available enhancement options in addition to the above-mentioned e-payment solution, including but not limited to, e-wallet payment solutions, shall be included as part of the bidder’s proposal.” Does include cryptocurrencies?</w:t>
      </w:r>
    </w:p>
    <w:p w14:paraId="0A516624"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 xml:space="preserve">Not </w:t>
      </w:r>
      <w:proofErr w:type="gramStart"/>
      <w:r w:rsidRPr="00B522D9">
        <w:rPr>
          <w:rFonts w:asciiTheme="minorHAnsi" w:hAnsiTheme="minorHAnsi" w:cstheme="minorHAnsi"/>
          <w:b/>
          <w:bCs/>
          <w:szCs w:val="26"/>
        </w:rPr>
        <w:t xml:space="preserve">at </w:t>
      </w:r>
      <w:r w:rsidRPr="00B522D9">
        <w:rPr>
          <w:rFonts w:asciiTheme="minorHAnsi" w:hAnsiTheme="minorHAnsi" w:cstheme="minorHAnsi"/>
          <w:b/>
          <w:szCs w:val="26"/>
        </w:rPr>
        <w:t>this</w:t>
      </w:r>
      <w:r w:rsidRPr="00B522D9">
        <w:rPr>
          <w:rFonts w:asciiTheme="minorHAnsi" w:hAnsiTheme="minorHAnsi" w:cstheme="minorHAnsi"/>
          <w:b/>
          <w:bCs/>
          <w:szCs w:val="26"/>
        </w:rPr>
        <w:t xml:space="preserve"> time</w:t>
      </w:r>
      <w:proofErr w:type="gramEnd"/>
      <w:r w:rsidRPr="00B522D9">
        <w:rPr>
          <w:rFonts w:asciiTheme="minorHAnsi" w:hAnsiTheme="minorHAnsi" w:cstheme="minorHAnsi"/>
          <w:b/>
          <w:bCs/>
          <w:szCs w:val="26"/>
        </w:rPr>
        <w:t>.</w:t>
      </w:r>
    </w:p>
    <w:p w14:paraId="6FC8286D"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
          <w:bCs/>
          <w:szCs w:val="26"/>
        </w:rPr>
      </w:pPr>
      <w:r w:rsidRPr="00B522D9">
        <w:rPr>
          <w:rFonts w:asciiTheme="minorHAnsi" w:hAnsiTheme="minorHAnsi" w:cstheme="minorHAnsi"/>
          <w:szCs w:val="26"/>
        </w:rPr>
        <w:t xml:space="preserve">Does all work have to be done on-site? If so, what days and hours must work be performed on-site? If not, how much can be done remotely? </w:t>
      </w:r>
    </w:p>
    <w:p w14:paraId="6CC3C406" w14:textId="7DD5C4F9"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This is negotiable; however</w:t>
      </w:r>
      <w:r w:rsidR="005F1017">
        <w:rPr>
          <w:rFonts w:asciiTheme="minorHAnsi" w:hAnsiTheme="minorHAnsi" w:cstheme="minorHAnsi"/>
          <w:b/>
          <w:bCs/>
          <w:szCs w:val="26"/>
        </w:rPr>
        <w:t>,</w:t>
      </w:r>
      <w:r w:rsidRPr="00B522D9">
        <w:rPr>
          <w:rFonts w:asciiTheme="minorHAnsi" w:hAnsiTheme="minorHAnsi" w:cstheme="minorHAnsi"/>
          <w:b/>
          <w:bCs/>
          <w:szCs w:val="26"/>
        </w:rPr>
        <w:t xml:space="preserve"> it does not have to be 100% on</w:t>
      </w:r>
      <w:r w:rsidR="005F1017">
        <w:rPr>
          <w:rFonts w:asciiTheme="minorHAnsi" w:hAnsiTheme="minorHAnsi" w:cstheme="minorHAnsi"/>
          <w:b/>
          <w:bCs/>
          <w:szCs w:val="26"/>
        </w:rPr>
        <w:t>-</w:t>
      </w:r>
      <w:r w:rsidRPr="00B522D9">
        <w:rPr>
          <w:rFonts w:asciiTheme="minorHAnsi" w:hAnsiTheme="minorHAnsi" w:cstheme="minorHAnsi"/>
          <w:b/>
          <w:bCs/>
          <w:szCs w:val="26"/>
        </w:rPr>
        <w:t>site.</w:t>
      </w:r>
    </w:p>
    <w:p w14:paraId="2D43FFB6"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Do you use/accept CMAS (California Multiple Award Schedule) rates set by the State of California’s GSA department?</w:t>
      </w:r>
    </w:p>
    <w:p w14:paraId="24B5A164"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szCs w:val="26"/>
        </w:rPr>
      </w:pPr>
      <w:r>
        <w:rPr>
          <w:rFonts w:asciiTheme="minorHAnsi" w:hAnsiTheme="minorHAnsi" w:cstheme="minorHAnsi"/>
          <w:b/>
          <w:szCs w:val="26"/>
        </w:rPr>
        <w:lastRenderedPageBreak/>
        <w:t xml:space="preserve">For this RFP, </w:t>
      </w:r>
      <w:r w:rsidRPr="00B522D9">
        <w:rPr>
          <w:rFonts w:asciiTheme="minorHAnsi" w:hAnsiTheme="minorHAnsi" w:cstheme="minorHAnsi"/>
          <w:b/>
          <w:szCs w:val="26"/>
        </w:rPr>
        <w:t xml:space="preserve">the County is </w:t>
      </w:r>
      <w:r>
        <w:rPr>
          <w:rFonts w:asciiTheme="minorHAnsi" w:hAnsiTheme="minorHAnsi" w:cstheme="minorHAnsi"/>
          <w:b/>
          <w:szCs w:val="26"/>
        </w:rPr>
        <w:t xml:space="preserve">soliciting </w:t>
      </w:r>
      <w:r w:rsidRPr="00B522D9">
        <w:rPr>
          <w:rFonts w:asciiTheme="minorHAnsi" w:hAnsiTheme="minorHAnsi" w:cstheme="minorHAnsi"/>
          <w:b/>
          <w:szCs w:val="26"/>
        </w:rPr>
        <w:t xml:space="preserve">its own </w:t>
      </w:r>
      <w:r>
        <w:rPr>
          <w:rFonts w:asciiTheme="minorHAnsi" w:hAnsiTheme="minorHAnsi" w:cstheme="minorHAnsi"/>
          <w:b/>
          <w:szCs w:val="26"/>
        </w:rPr>
        <w:t xml:space="preserve">bid </w:t>
      </w:r>
      <w:r w:rsidRPr="00B522D9">
        <w:rPr>
          <w:rFonts w:asciiTheme="minorHAnsi" w:hAnsiTheme="minorHAnsi" w:cstheme="minorHAnsi"/>
          <w:b/>
          <w:szCs w:val="26"/>
        </w:rPr>
        <w:t xml:space="preserve">and </w:t>
      </w:r>
      <w:r>
        <w:rPr>
          <w:rFonts w:asciiTheme="minorHAnsi" w:hAnsiTheme="minorHAnsi" w:cstheme="minorHAnsi"/>
          <w:b/>
          <w:szCs w:val="26"/>
        </w:rPr>
        <w:t xml:space="preserve">any contract that may result from this RFP will be a </w:t>
      </w:r>
      <w:r w:rsidRPr="00B522D9">
        <w:rPr>
          <w:rFonts w:asciiTheme="minorHAnsi" w:hAnsiTheme="minorHAnsi" w:cstheme="minorHAnsi"/>
          <w:b/>
          <w:szCs w:val="26"/>
        </w:rPr>
        <w:t>separate contract from the California Multiple Award Schedule.</w:t>
      </w:r>
    </w:p>
    <w:p w14:paraId="66FD3C9D"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szCs w:val="26"/>
        </w:rPr>
        <w:t>Do you anticipate major changes in existing workflows?</w:t>
      </w:r>
    </w:p>
    <w:p w14:paraId="1C0B3139"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r w:rsidRPr="00B522D9">
        <w:rPr>
          <w:rFonts w:asciiTheme="minorHAnsi" w:hAnsiTheme="minorHAnsi" w:cstheme="minorHAnsi"/>
          <w:b/>
          <w:bCs/>
          <w:szCs w:val="26"/>
        </w:rPr>
        <w:t>The</w:t>
      </w:r>
      <w:r>
        <w:rPr>
          <w:rFonts w:asciiTheme="minorHAnsi" w:hAnsiTheme="minorHAnsi" w:cstheme="minorHAnsi"/>
          <w:b/>
          <w:bCs/>
          <w:szCs w:val="26"/>
        </w:rPr>
        <w:t xml:space="preserve"> County anticipates that the</w:t>
      </w:r>
      <w:r w:rsidRPr="00B522D9">
        <w:rPr>
          <w:rFonts w:asciiTheme="minorHAnsi" w:hAnsiTheme="minorHAnsi" w:cstheme="minorHAnsi"/>
          <w:b/>
          <w:bCs/>
          <w:szCs w:val="26"/>
        </w:rPr>
        <w:t xml:space="preserve"> movement from decentralized activity to centralized requires transformation of business </w:t>
      </w:r>
      <w:r w:rsidRPr="00B522D9">
        <w:rPr>
          <w:rFonts w:asciiTheme="minorHAnsi" w:hAnsiTheme="minorHAnsi" w:cstheme="minorHAnsi"/>
          <w:b/>
          <w:szCs w:val="26"/>
        </w:rPr>
        <w:t>processes</w:t>
      </w:r>
      <w:r w:rsidRPr="00B522D9">
        <w:rPr>
          <w:rFonts w:asciiTheme="minorHAnsi" w:hAnsiTheme="minorHAnsi" w:cstheme="minorHAnsi"/>
          <w:b/>
          <w:bCs/>
          <w:szCs w:val="26"/>
        </w:rPr>
        <w:t xml:space="preserve"> county-wide.</w:t>
      </w:r>
    </w:p>
    <w:p w14:paraId="746C178B"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Cs/>
          <w:szCs w:val="26"/>
        </w:rPr>
      </w:pPr>
      <w:r w:rsidRPr="00B522D9">
        <w:rPr>
          <w:rFonts w:asciiTheme="minorHAnsi" w:hAnsiTheme="minorHAnsi" w:cstheme="minorHAnsi"/>
          <w:bCs/>
          <w:szCs w:val="26"/>
        </w:rPr>
        <w:t xml:space="preserve">Is there a waiver process for the 20% SLEB requirement due to the lack of certified providers under </w:t>
      </w:r>
      <w:r w:rsidRPr="00B522D9">
        <w:rPr>
          <w:rFonts w:asciiTheme="minorHAnsi" w:hAnsiTheme="minorHAnsi" w:cstheme="minorHAnsi"/>
          <w:szCs w:val="26"/>
        </w:rPr>
        <w:t>NAICS</w:t>
      </w:r>
      <w:r w:rsidRPr="00B522D9">
        <w:rPr>
          <w:rFonts w:asciiTheme="minorHAnsi" w:hAnsiTheme="minorHAnsi" w:cstheme="minorHAnsi"/>
          <w:bCs/>
          <w:szCs w:val="26"/>
        </w:rPr>
        <w:t xml:space="preserve"> 522320 providing </w:t>
      </w:r>
      <w:proofErr w:type="spellStart"/>
      <w:r w:rsidRPr="00B522D9">
        <w:rPr>
          <w:rFonts w:asciiTheme="minorHAnsi" w:hAnsiTheme="minorHAnsi" w:cstheme="minorHAnsi"/>
          <w:bCs/>
          <w:szCs w:val="26"/>
        </w:rPr>
        <w:t>epayment</w:t>
      </w:r>
      <w:proofErr w:type="spellEnd"/>
      <w:r w:rsidRPr="00B522D9">
        <w:rPr>
          <w:rFonts w:asciiTheme="minorHAnsi" w:hAnsiTheme="minorHAnsi" w:cstheme="minorHAnsi"/>
          <w:bCs/>
          <w:szCs w:val="26"/>
        </w:rPr>
        <w:t xml:space="preserve"> solutions?</w:t>
      </w:r>
    </w:p>
    <w:p w14:paraId="71D02668" w14:textId="77777777" w:rsidR="00F66247" w:rsidRPr="00B522D9"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rPr>
      </w:pPr>
      <w:r w:rsidRPr="00B522D9">
        <w:rPr>
          <w:rFonts w:asciiTheme="minorHAnsi" w:hAnsiTheme="minorHAnsi" w:cstheme="minorHAnsi"/>
          <w:b/>
        </w:rPr>
        <w:t xml:space="preserve">Bidders may identify </w:t>
      </w:r>
      <w:proofErr w:type="gramStart"/>
      <w:r w:rsidRPr="00B522D9">
        <w:rPr>
          <w:rFonts w:asciiTheme="minorHAnsi" w:hAnsiTheme="minorHAnsi" w:cstheme="minorHAnsi"/>
          <w:b/>
        </w:rPr>
        <w:t>any and all</w:t>
      </w:r>
      <w:proofErr w:type="gramEnd"/>
      <w:r w:rsidRPr="00B522D9">
        <w:rPr>
          <w:rFonts w:asciiTheme="minorHAnsi" w:hAnsiTheme="minorHAnsi" w:cstheme="minorHAnsi"/>
          <w:b/>
        </w:rPr>
        <w:t xml:space="preserve"> exceptions and/or clarifications to the RFP and associated Bid Documents by listing them on Page 16 of Exhibit A - Bid Response Packet. THE COUNTY IS UNDER NO OBLIGATION TO ACCEPT ANY EXCEPTIONS AND CLARIFICATIONS ANY SUCH EXCEPTIONS AND CLARIFICATIONS MAY BE A BASIS FOR BID DISQUALIFICATION.</w:t>
      </w:r>
    </w:p>
    <w:p w14:paraId="595E47CF" w14:textId="77777777" w:rsidR="00F66247" w:rsidRPr="00B522D9" w:rsidRDefault="00F66247" w:rsidP="00F66247">
      <w:pPr>
        <w:autoSpaceDE w:val="0"/>
        <w:autoSpaceDN w:val="0"/>
        <w:adjustRightInd w:val="0"/>
        <w:spacing w:after="360"/>
        <w:ind w:left="720"/>
        <w:rPr>
          <w:rFonts w:asciiTheme="minorHAnsi" w:hAnsiTheme="minorHAnsi" w:cstheme="minorHAnsi"/>
          <w:szCs w:val="26"/>
        </w:rPr>
      </w:pPr>
      <w:r w:rsidRPr="00B522D9">
        <w:rPr>
          <w:rFonts w:asciiTheme="minorHAnsi" w:hAnsiTheme="minorHAnsi" w:cstheme="minorHAnsi"/>
          <w:b/>
          <w:szCs w:val="26"/>
        </w:rPr>
        <w:t>The County reserves the right to waive the small/emerging local business participation requirements on contracts over $25,000 if the additional estimated cost to the County, which may result from inclusion of the requirements, exceeds five percent (5%) of the total estimated contract amount or Ten Thousand Dollars ($10,000), whichever is less.</w:t>
      </w:r>
    </w:p>
    <w:p w14:paraId="10F5BCEC"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bCs/>
          <w:szCs w:val="26"/>
        </w:rPr>
      </w:pPr>
      <w:r w:rsidRPr="00B522D9">
        <w:rPr>
          <w:rFonts w:asciiTheme="minorHAnsi" w:hAnsiTheme="minorHAnsi" w:cstheme="minorHAnsi"/>
          <w:bCs/>
          <w:szCs w:val="26"/>
        </w:rPr>
        <w:t xml:space="preserve">What </w:t>
      </w:r>
      <w:proofErr w:type="gramStart"/>
      <w:r w:rsidRPr="00B522D9">
        <w:rPr>
          <w:rFonts w:asciiTheme="minorHAnsi" w:hAnsiTheme="minorHAnsi" w:cstheme="minorHAnsi"/>
          <w:bCs/>
          <w:szCs w:val="26"/>
        </w:rPr>
        <w:t>is</w:t>
      </w:r>
      <w:proofErr w:type="gramEnd"/>
      <w:r w:rsidRPr="00B522D9">
        <w:rPr>
          <w:rFonts w:asciiTheme="minorHAnsi" w:hAnsiTheme="minorHAnsi" w:cstheme="minorHAnsi"/>
          <w:bCs/>
          <w:szCs w:val="26"/>
        </w:rPr>
        <w:t xml:space="preserve"> the exact criteria for local business consideration? Do we need to have an actual physical building in the County?</w:t>
      </w:r>
    </w:p>
    <w:p w14:paraId="3E5D72B7" w14:textId="77777777" w:rsidR="00F66247" w:rsidRPr="005D2A1D" w:rsidRDefault="00F66247" w:rsidP="00F66247">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Plea</w:t>
      </w:r>
      <w:r w:rsidRPr="005D2A1D">
        <w:rPr>
          <w:rFonts w:asciiTheme="minorHAnsi" w:hAnsiTheme="minorHAnsi" w:cstheme="minorHAnsi"/>
          <w:b/>
          <w:szCs w:val="26"/>
        </w:rPr>
        <w:t>se refer to page 4 of Exhibit A – Bid Response Packet, Item 8.</w:t>
      </w:r>
    </w:p>
    <w:p w14:paraId="2206AD2D" w14:textId="77777777" w:rsidR="00F66247" w:rsidRPr="005D2A1D" w:rsidRDefault="00F66247" w:rsidP="00F66247">
      <w:pPr>
        <w:pStyle w:val="PlainText"/>
        <w:tabs>
          <w:tab w:val="left" w:pos="1440"/>
          <w:tab w:val="right" w:pos="9720"/>
        </w:tabs>
        <w:spacing w:after="240"/>
        <w:ind w:left="1440" w:hanging="720"/>
        <w:rPr>
          <w:rFonts w:ascii="Calibri" w:hAnsi="Calibri" w:cs="Calibri"/>
          <w:b/>
          <w:sz w:val="24"/>
          <w:szCs w:val="24"/>
        </w:rPr>
      </w:pPr>
      <w:r w:rsidRPr="005D2A1D">
        <w:rPr>
          <w:rFonts w:ascii="Calibri" w:hAnsi="Calibri" w:cs="Calibri"/>
          <w:b/>
          <w:sz w:val="24"/>
          <w:szCs w:val="24"/>
        </w:rPr>
        <w:fldChar w:fldCharType="begin">
          <w:ffData>
            <w:name w:val="Check4"/>
            <w:enabled/>
            <w:calcOnExit w:val="0"/>
            <w:checkBox>
              <w:sizeAuto/>
              <w:default w:val="0"/>
            </w:checkBox>
          </w:ffData>
        </w:fldChar>
      </w:r>
      <w:bookmarkStart w:id="2" w:name="Check4"/>
      <w:r w:rsidRPr="005D2A1D">
        <w:rPr>
          <w:rFonts w:ascii="Calibri" w:hAnsi="Calibri" w:cs="Calibri"/>
          <w:b/>
          <w:sz w:val="24"/>
          <w:szCs w:val="24"/>
        </w:rPr>
        <w:instrText xml:space="preserve"> FORMCHECKBOX </w:instrText>
      </w:r>
      <w:r w:rsidR="00B52031">
        <w:rPr>
          <w:rFonts w:ascii="Calibri" w:hAnsi="Calibri" w:cs="Calibri"/>
          <w:b/>
          <w:sz w:val="24"/>
          <w:szCs w:val="24"/>
        </w:rPr>
      </w:r>
      <w:r w:rsidR="00B52031">
        <w:rPr>
          <w:rFonts w:ascii="Calibri" w:hAnsi="Calibri" w:cs="Calibri"/>
          <w:b/>
          <w:sz w:val="24"/>
          <w:szCs w:val="24"/>
        </w:rPr>
        <w:fldChar w:fldCharType="separate"/>
      </w:r>
      <w:r w:rsidRPr="005D2A1D">
        <w:rPr>
          <w:rFonts w:ascii="Calibri" w:hAnsi="Calibri" w:cs="Calibri"/>
          <w:b/>
          <w:sz w:val="24"/>
          <w:szCs w:val="24"/>
        </w:rPr>
        <w:fldChar w:fldCharType="end"/>
      </w:r>
      <w:bookmarkEnd w:id="2"/>
      <w:r w:rsidRPr="005D2A1D">
        <w:rPr>
          <w:rFonts w:ascii="Calibri" w:hAnsi="Calibri" w:cs="Calibri"/>
          <w:b/>
          <w:sz w:val="24"/>
          <w:szCs w:val="24"/>
        </w:rPr>
        <w:t xml:space="preserve"> </w:t>
      </w:r>
      <w:r w:rsidRPr="005D2A1D">
        <w:rPr>
          <w:rFonts w:ascii="Calibri" w:hAnsi="Calibri" w:cs="Calibri"/>
          <w:b/>
          <w:sz w:val="24"/>
          <w:szCs w:val="24"/>
        </w:rPr>
        <w:tab/>
        <w:t xml:space="preserve">Bidder is LOCAL to Alameda County and is requesting 5% bid preference, </w:t>
      </w:r>
      <w:r w:rsidRPr="005D2A1D">
        <w:rPr>
          <w:rFonts w:ascii="Calibri" w:hAnsi="Calibri" w:cs="Calibri"/>
          <w:b/>
          <w:sz w:val="24"/>
          <w:szCs w:val="24"/>
          <w:u w:val="single"/>
        </w:rPr>
        <w:t>and has attached the following documentation to this Exhibit</w:t>
      </w:r>
      <w:r w:rsidRPr="005D2A1D">
        <w:rPr>
          <w:rFonts w:ascii="Calibri" w:hAnsi="Calibri" w:cs="Calibri"/>
          <w:b/>
          <w:sz w:val="24"/>
          <w:szCs w:val="24"/>
        </w:rPr>
        <w:t>:</w:t>
      </w:r>
    </w:p>
    <w:p w14:paraId="752E50E4" w14:textId="77777777" w:rsidR="00F66247" w:rsidRPr="005D2A1D" w:rsidRDefault="00F66247" w:rsidP="00F66247">
      <w:pPr>
        <w:pStyle w:val="ListParagraph"/>
        <w:numPr>
          <w:ilvl w:val="0"/>
          <w:numId w:val="24"/>
        </w:numPr>
        <w:tabs>
          <w:tab w:val="left" w:pos="-1080"/>
          <w:tab w:val="left" w:pos="-720"/>
          <w:tab w:val="num" w:pos="1800"/>
        </w:tabs>
        <w:spacing w:after="240"/>
        <w:ind w:left="1800"/>
        <w:rPr>
          <w:rFonts w:ascii="Calibri" w:hAnsi="Calibri" w:cs="Calibri"/>
          <w:b/>
          <w:sz w:val="24"/>
          <w:szCs w:val="24"/>
        </w:rPr>
      </w:pPr>
      <w:r w:rsidRPr="005D2A1D">
        <w:rPr>
          <w:rFonts w:ascii="Calibri" w:hAnsi="Calibri" w:cs="Calibri"/>
          <w:b/>
          <w:color w:val="000000"/>
          <w:sz w:val="24"/>
          <w:szCs w:val="24"/>
        </w:rPr>
        <w:t>Copy of a verifiable business license, issued by the County of Alameda or a City within the County; and</w:t>
      </w:r>
    </w:p>
    <w:p w14:paraId="0CE227DA" w14:textId="77777777" w:rsidR="00F66247" w:rsidRPr="005D2A1D" w:rsidRDefault="00F66247" w:rsidP="00F66247">
      <w:pPr>
        <w:pStyle w:val="ListParagraph"/>
        <w:numPr>
          <w:ilvl w:val="0"/>
          <w:numId w:val="24"/>
        </w:numPr>
        <w:tabs>
          <w:tab w:val="left" w:pos="-1080"/>
          <w:tab w:val="left" w:pos="-720"/>
          <w:tab w:val="num" w:pos="1800"/>
        </w:tabs>
        <w:spacing w:after="240"/>
        <w:ind w:left="1800"/>
        <w:rPr>
          <w:rFonts w:ascii="Calibri" w:hAnsi="Calibri" w:cs="Calibri"/>
          <w:b/>
          <w:szCs w:val="26"/>
        </w:rPr>
      </w:pPr>
      <w:r w:rsidRPr="005D2A1D">
        <w:rPr>
          <w:rFonts w:ascii="Calibri" w:hAnsi="Calibri" w:cs="Calibri"/>
          <w:b/>
          <w:color w:val="000000"/>
          <w:sz w:val="24"/>
          <w:szCs w:val="24"/>
        </w:rPr>
        <w:t>Proof of six months business residency, identifying the name of the contractor and the local address.  Utility bills, deeds of trusts or lease agreements, etc., are acceptable verification documents to prove residency.</w:t>
      </w:r>
    </w:p>
    <w:p w14:paraId="5B1F94C2" w14:textId="77777777" w:rsidR="00F66247" w:rsidRPr="00B522D9" w:rsidRDefault="00F66247" w:rsidP="00F66247">
      <w:pPr>
        <w:numPr>
          <w:ilvl w:val="0"/>
          <w:numId w:val="1"/>
        </w:numPr>
        <w:tabs>
          <w:tab w:val="clear" w:pos="1440"/>
        </w:tabs>
        <w:spacing w:after="60"/>
        <w:ind w:left="720" w:hanging="720"/>
        <w:rPr>
          <w:rFonts w:asciiTheme="minorHAnsi" w:hAnsiTheme="minorHAnsi" w:cstheme="minorHAnsi"/>
          <w:szCs w:val="26"/>
        </w:rPr>
      </w:pPr>
      <w:r w:rsidRPr="00B522D9">
        <w:rPr>
          <w:rFonts w:asciiTheme="minorHAnsi" w:hAnsiTheme="minorHAnsi" w:cstheme="minorHAnsi"/>
          <w:bCs/>
          <w:szCs w:val="26"/>
        </w:rPr>
        <w:t>Standard</w:t>
      </w:r>
      <w:r w:rsidRPr="00B522D9">
        <w:rPr>
          <w:rFonts w:asciiTheme="minorHAnsi" w:hAnsiTheme="minorHAnsi" w:cstheme="minorHAnsi"/>
          <w:szCs w:val="26"/>
        </w:rPr>
        <w:t xml:space="preserve"> </w:t>
      </w:r>
      <w:r w:rsidRPr="00B522D9">
        <w:rPr>
          <w:rFonts w:asciiTheme="minorHAnsi" w:hAnsiTheme="minorHAnsi" w:cstheme="minorHAnsi"/>
          <w:bCs/>
          <w:szCs w:val="26"/>
        </w:rPr>
        <w:t>Services</w:t>
      </w:r>
      <w:r w:rsidRPr="00B522D9">
        <w:rPr>
          <w:rFonts w:asciiTheme="minorHAnsi" w:hAnsiTheme="minorHAnsi" w:cstheme="minorHAnsi"/>
          <w:szCs w:val="26"/>
        </w:rPr>
        <w:t xml:space="preserve"> Agreement, Exhibit G, page 1 of 11: </w:t>
      </w:r>
    </w:p>
    <w:p w14:paraId="659ACA04" w14:textId="77777777" w:rsidR="00F66247" w:rsidRPr="00B522D9" w:rsidRDefault="00F66247" w:rsidP="00F66247">
      <w:pPr>
        <w:ind w:left="720"/>
        <w:rPr>
          <w:rFonts w:asciiTheme="minorHAnsi" w:hAnsiTheme="minorHAnsi" w:cstheme="minorHAnsi"/>
          <w:b/>
          <w:bCs/>
          <w:szCs w:val="26"/>
        </w:rPr>
      </w:pPr>
      <w:r w:rsidRPr="00B522D9">
        <w:rPr>
          <w:rFonts w:asciiTheme="minorHAnsi" w:hAnsiTheme="minorHAnsi" w:cstheme="minorHAnsi"/>
          <w:szCs w:val="26"/>
        </w:rPr>
        <w:t xml:space="preserve">Please confirm that Alameda County does not intend to use federal funds to pay for banking services and therefore requirements relevant to federally funded contracts do not apply. Deposit of federal funds into a bank account would not make a depository relationship subject to federal administrative requirements. Our understanding is that </w:t>
      </w:r>
      <w:r w:rsidRPr="00B522D9">
        <w:rPr>
          <w:rFonts w:asciiTheme="minorHAnsi" w:hAnsiTheme="minorHAnsi" w:cstheme="minorHAnsi"/>
          <w:szCs w:val="26"/>
        </w:rPr>
        <w:lastRenderedPageBreak/>
        <w:t xml:space="preserve">the County is seeking a financial services provider, and not a subrecipient of a </w:t>
      </w:r>
      <w:proofErr w:type="gramStart"/>
      <w:r w:rsidRPr="00B522D9">
        <w:rPr>
          <w:rFonts w:asciiTheme="minorHAnsi" w:hAnsiTheme="minorHAnsi" w:cstheme="minorHAnsi"/>
          <w:szCs w:val="26"/>
        </w:rPr>
        <w:t>Federal</w:t>
      </w:r>
      <w:proofErr w:type="gramEnd"/>
      <w:r w:rsidRPr="00B522D9">
        <w:rPr>
          <w:rFonts w:asciiTheme="minorHAnsi" w:hAnsiTheme="minorHAnsi" w:cstheme="minorHAnsi"/>
          <w:szCs w:val="26"/>
        </w:rPr>
        <w:t xml:space="preserve"> program awarded to the County.</w:t>
      </w:r>
    </w:p>
    <w:p w14:paraId="2BD94ADA" w14:textId="49C88745" w:rsidR="00F66247" w:rsidRPr="00F66247" w:rsidRDefault="00F66247" w:rsidP="003D37FF">
      <w:pPr>
        <w:numPr>
          <w:ilvl w:val="1"/>
          <w:numId w:val="1"/>
        </w:numPr>
        <w:tabs>
          <w:tab w:val="clear" w:pos="1170"/>
        </w:tabs>
        <w:autoSpaceDE w:val="0"/>
        <w:autoSpaceDN w:val="0"/>
        <w:adjustRightInd w:val="0"/>
        <w:spacing w:after="360"/>
        <w:ind w:left="720" w:hanging="720"/>
        <w:rPr>
          <w:rFonts w:asciiTheme="minorHAnsi" w:hAnsiTheme="minorHAnsi" w:cstheme="minorHAnsi"/>
          <w:b/>
        </w:rPr>
      </w:pPr>
      <w:r w:rsidRPr="00F66247">
        <w:rPr>
          <w:rFonts w:asciiTheme="minorHAnsi" w:hAnsiTheme="minorHAnsi" w:cstheme="minorHAnsi"/>
          <w:b/>
          <w:bCs/>
        </w:rPr>
        <w:t xml:space="preserve">Each department electing to use the services provided under any contract that may      result from this RFP will be </w:t>
      </w:r>
      <w:r w:rsidRPr="00F66247">
        <w:rPr>
          <w:rFonts w:asciiTheme="minorHAnsi" w:hAnsiTheme="minorHAnsi" w:cstheme="minorHAnsi"/>
          <w:b/>
          <w:szCs w:val="26"/>
        </w:rPr>
        <w:t>responsible</w:t>
      </w:r>
      <w:r w:rsidRPr="00F66247">
        <w:rPr>
          <w:rFonts w:asciiTheme="minorHAnsi" w:hAnsiTheme="minorHAnsi" w:cstheme="minorHAnsi"/>
          <w:b/>
          <w:bCs/>
        </w:rPr>
        <w:t xml:space="preserve"> for funding their portion of the contract.</w:t>
      </w:r>
    </w:p>
    <w:p w14:paraId="5A714EB0" w14:textId="2549E3ED" w:rsidR="00F66247" w:rsidRPr="00F66247" w:rsidRDefault="00F66247" w:rsidP="00F66247">
      <w:pPr>
        <w:rPr>
          <w:rFonts w:asciiTheme="minorHAnsi" w:hAnsiTheme="minorHAnsi" w:cstheme="minorHAnsi"/>
          <w:sz w:val="22"/>
          <w:szCs w:val="22"/>
        </w:rPr>
        <w:sectPr w:rsidR="00F66247" w:rsidRPr="00F66247" w:rsidSect="00CD5814">
          <w:footerReference w:type="default" r:id="rId27"/>
          <w:pgSz w:w="12240" w:h="15840"/>
          <w:pgMar w:top="1620" w:right="1080" w:bottom="1440" w:left="1080" w:header="720" w:footer="720" w:gutter="0"/>
          <w:cols w:space="720"/>
          <w:docGrid w:linePitch="360"/>
        </w:sectPr>
      </w:pPr>
      <w:bookmarkStart w:id="3" w:name="_MON_1696761852"/>
      <w:bookmarkEnd w:id="3"/>
    </w:p>
    <w:p w14:paraId="7CE78621" w14:textId="77777777" w:rsidR="001630AE" w:rsidRPr="00B522D9" w:rsidRDefault="00B94E07" w:rsidP="00B94E07">
      <w:pPr>
        <w:pStyle w:val="HeaderExhibit"/>
        <w:rPr>
          <w:rFonts w:asciiTheme="minorHAnsi" w:hAnsiTheme="minorHAnsi" w:cstheme="minorHAnsi"/>
        </w:rPr>
      </w:pPr>
      <w:r w:rsidRPr="00B522D9">
        <w:rPr>
          <w:rFonts w:asciiTheme="minorHAnsi" w:hAnsiTheme="minorHAnsi" w:cstheme="minorHAnsi"/>
        </w:rPr>
        <w:lastRenderedPageBreak/>
        <w:t>VENDOR LIST</w:t>
      </w:r>
      <w:r w:rsidR="00E83ABA" w:rsidRPr="00B522D9">
        <w:rPr>
          <w:rFonts w:asciiTheme="minorHAnsi" w:hAnsiTheme="minorHAnsi" w:cstheme="minorHAnsi"/>
        </w:rPr>
        <w:t xml:space="preserve"> </w:t>
      </w:r>
    </w:p>
    <w:p w14:paraId="3B2DC7D6" w14:textId="77777777" w:rsidR="00B94E07" w:rsidRPr="00B522D9" w:rsidRDefault="00B94E07" w:rsidP="00B94E07">
      <w:pPr>
        <w:tabs>
          <w:tab w:val="left" w:pos="-720"/>
        </w:tabs>
        <w:jc w:val="center"/>
        <w:rPr>
          <w:rFonts w:asciiTheme="minorHAnsi" w:hAnsiTheme="minorHAnsi" w:cstheme="minorHAnsi"/>
          <w:b/>
          <w:spacing w:val="-3"/>
          <w:sz w:val="20"/>
        </w:rPr>
      </w:pPr>
    </w:p>
    <w:p w14:paraId="665839BA" w14:textId="1E20102C" w:rsidR="00B94E07" w:rsidRPr="00B522D9" w:rsidRDefault="00B94E07" w:rsidP="00B94E07">
      <w:pPr>
        <w:jc w:val="center"/>
        <w:rPr>
          <w:rFonts w:asciiTheme="minorHAnsi" w:hAnsiTheme="minorHAnsi" w:cstheme="minorHAnsi"/>
          <w:b/>
          <w:sz w:val="20"/>
        </w:rPr>
      </w:pPr>
      <w:r w:rsidRPr="00B522D9">
        <w:rPr>
          <w:rFonts w:asciiTheme="minorHAnsi" w:hAnsiTheme="minorHAnsi" w:cstheme="minorHAnsi"/>
          <w:b/>
          <w:bCs/>
          <w:iCs/>
          <w:sz w:val="28"/>
          <w:szCs w:val="28"/>
        </w:rPr>
        <w:t>RFP No. 90</w:t>
      </w:r>
      <w:r w:rsidR="00621A48" w:rsidRPr="00B522D9">
        <w:rPr>
          <w:rFonts w:asciiTheme="minorHAnsi" w:hAnsiTheme="minorHAnsi" w:cstheme="minorHAnsi"/>
          <w:b/>
          <w:bCs/>
          <w:iCs/>
          <w:sz w:val="28"/>
          <w:szCs w:val="28"/>
        </w:rPr>
        <w:t>202</w:t>
      </w:r>
      <w:r w:rsidR="004267AE" w:rsidRPr="00B522D9">
        <w:rPr>
          <w:rFonts w:asciiTheme="minorHAnsi" w:hAnsiTheme="minorHAnsi" w:cstheme="minorHAnsi"/>
          <w:b/>
          <w:bCs/>
          <w:iCs/>
          <w:sz w:val="28"/>
          <w:szCs w:val="28"/>
        </w:rPr>
        <w:t>5</w:t>
      </w:r>
      <w:r w:rsidRPr="00B522D9">
        <w:rPr>
          <w:rFonts w:asciiTheme="minorHAnsi" w:hAnsiTheme="minorHAnsi" w:cstheme="minorHAnsi"/>
          <w:b/>
          <w:bCs/>
          <w:iCs/>
          <w:sz w:val="28"/>
          <w:szCs w:val="28"/>
        </w:rPr>
        <w:t xml:space="preserve"> – </w:t>
      </w:r>
      <w:proofErr w:type="spellStart"/>
      <w:r w:rsidR="005F1017">
        <w:rPr>
          <w:rFonts w:asciiTheme="minorHAnsi" w:hAnsiTheme="minorHAnsi" w:cstheme="minorHAnsi"/>
          <w:b/>
          <w:sz w:val="28"/>
          <w:szCs w:val="28"/>
        </w:rPr>
        <w:t>ePayments</w:t>
      </w:r>
      <w:proofErr w:type="spellEnd"/>
      <w:r w:rsidR="005F1017">
        <w:rPr>
          <w:rFonts w:asciiTheme="minorHAnsi" w:hAnsiTheme="minorHAnsi" w:cstheme="minorHAnsi"/>
          <w:b/>
          <w:sz w:val="28"/>
          <w:szCs w:val="28"/>
        </w:rPr>
        <w:t xml:space="preserve"> Solution</w:t>
      </w:r>
    </w:p>
    <w:p w14:paraId="61AB7E5E" w14:textId="77777777" w:rsidR="00B94E07" w:rsidRPr="00B522D9" w:rsidRDefault="00B94E07" w:rsidP="00B94E07">
      <w:pPr>
        <w:rPr>
          <w:rFonts w:asciiTheme="minorHAnsi" w:hAnsiTheme="minorHAnsi" w:cstheme="minorHAnsi"/>
          <w:szCs w:val="26"/>
        </w:rPr>
      </w:pPr>
    </w:p>
    <w:p w14:paraId="0B1BC846" w14:textId="6D3ABE18" w:rsidR="00B94E07" w:rsidRPr="00B522D9" w:rsidRDefault="00B94E07" w:rsidP="00B94E07">
      <w:pPr>
        <w:rPr>
          <w:rFonts w:asciiTheme="minorHAnsi" w:hAnsiTheme="minorHAnsi" w:cstheme="minorHAnsi"/>
          <w:color w:val="FFFFFF"/>
          <w:szCs w:val="26"/>
        </w:rPr>
      </w:pPr>
      <w:r w:rsidRPr="00B522D9">
        <w:rPr>
          <w:rFonts w:asciiTheme="minorHAnsi" w:hAnsiTheme="minorHAnsi" w:cstheme="minorHAnsi"/>
          <w:szCs w:val="26"/>
        </w:rPr>
        <w:t xml:space="preserve">This Vendor Bid List is being provided for informational purposes to assist bidders in making contact with other businesses as needed to develop local small and emerging business subcontracting relationships to meet the requirements of the </w:t>
      </w:r>
      <w:hyperlink r:id="rId28" w:history="1">
        <w:r w:rsidRPr="00B522D9">
          <w:rPr>
            <w:rStyle w:val="Hyperlink"/>
            <w:rFonts w:asciiTheme="minorHAnsi" w:hAnsiTheme="minorHAnsi" w:cstheme="minorHAnsi"/>
            <w:szCs w:val="26"/>
          </w:rPr>
          <w:t>Small Local Emerging Business (SLEB) Program</w:t>
        </w:r>
      </w:hyperlink>
      <w:r w:rsidRPr="00B522D9">
        <w:rPr>
          <w:rFonts w:asciiTheme="minorHAnsi" w:hAnsiTheme="minorHAnsi" w:cstheme="minorHAnsi"/>
          <w:szCs w:val="26"/>
        </w:rPr>
        <w:t xml:space="preserve">. </w:t>
      </w:r>
    </w:p>
    <w:p w14:paraId="43DEDD07" w14:textId="77777777" w:rsidR="00B94E07" w:rsidRPr="00B522D9" w:rsidRDefault="00B94E07" w:rsidP="00B94E07">
      <w:pPr>
        <w:rPr>
          <w:rFonts w:asciiTheme="minorHAnsi" w:hAnsiTheme="minorHAnsi" w:cstheme="minorHAnsi"/>
          <w:szCs w:val="26"/>
        </w:rPr>
      </w:pPr>
    </w:p>
    <w:p w14:paraId="57D226D7" w14:textId="4F553E60" w:rsidR="00B94E07" w:rsidRPr="00B522D9" w:rsidRDefault="00E83ABA" w:rsidP="00B94E07">
      <w:pPr>
        <w:rPr>
          <w:rFonts w:asciiTheme="minorHAnsi" w:hAnsiTheme="minorHAnsi" w:cstheme="minorHAnsi"/>
          <w:szCs w:val="26"/>
        </w:rPr>
      </w:pPr>
      <w:r w:rsidRPr="00B522D9">
        <w:rPr>
          <w:rFonts w:asciiTheme="minorHAnsi" w:hAnsiTheme="minorHAnsi" w:cstheme="minorHAnsi"/>
          <w:szCs w:val="26"/>
        </w:rPr>
        <w:t>This RFP</w:t>
      </w:r>
      <w:r w:rsidR="00B94E07" w:rsidRPr="00B522D9">
        <w:rPr>
          <w:rFonts w:asciiTheme="minorHAnsi" w:hAnsiTheme="minorHAnsi" w:cstheme="minorHAnsi"/>
          <w:szCs w:val="26"/>
        </w:rPr>
        <w:t xml:space="preserve"> is being issued to all vendors on the Vendor Bid List; the following revised vendor list includes contact information for each vendor attendee at the Networking/Bidders Conferences.</w:t>
      </w:r>
    </w:p>
    <w:p w14:paraId="04009342" w14:textId="77777777" w:rsidR="00B94E07" w:rsidRPr="00B522D9" w:rsidRDefault="00B94E07" w:rsidP="00B94E07">
      <w:pPr>
        <w:rPr>
          <w:rFonts w:asciiTheme="minorHAnsi" w:hAnsiTheme="minorHAnsi" w:cstheme="minorHAnsi"/>
          <w:szCs w:val="26"/>
        </w:rPr>
      </w:pPr>
    </w:p>
    <w:tbl>
      <w:tblPr>
        <w:tblW w:w="11229" w:type="dxa"/>
        <w:tblLook w:val="04A0" w:firstRow="1" w:lastRow="0" w:firstColumn="1" w:lastColumn="0" w:noHBand="0" w:noVBand="1"/>
      </w:tblPr>
      <w:tblGrid>
        <w:gridCol w:w="1853"/>
        <w:gridCol w:w="1292"/>
        <w:gridCol w:w="1134"/>
        <w:gridCol w:w="1823"/>
        <w:gridCol w:w="1310"/>
        <w:gridCol w:w="649"/>
        <w:gridCol w:w="3162"/>
        <w:gridCol w:w="6"/>
      </w:tblGrid>
      <w:tr w:rsidR="005F1017" w:rsidRPr="005F1017" w14:paraId="15C37107" w14:textId="77777777" w:rsidTr="005F1017">
        <w:trPr>
          <w:trHeight w:val="345"/>
          <w:tblHeader/>
        </w:trPr>
        <w:tc>
          <w:tcPr>
            <w:tcW w:w="11229" w:type="dxa"/>
            <w:gridSpan w:val="8"/>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15E9D40" w14:textId="77777777" w:rsidR="005F1017" w:rsidRPr="005F1017" w:rsidRDefault="005F1017" w:rsidP="005F1017">
            <w:pPr>
              <w:jc w:val="center"/>
              <w:rPr>
                <w:rFonts w:ascii="Calibri" w:hAnsi="Calibri" w:cs="Calibri"/>
                <w:b/>
                <w:bCs/>
                <w:sz w:val="28"/>
                <w:szCs w:val="28"/>
              </w:rPr>
            </w:pPr>
            <w:r w:rsidRPr="005F1017">
              <w:rPr>
                <w:rFonts w:ascii="Calibri" w:hAnsi="Calibri" w:cs="Calibri"/>
                <w:b/>
                <w:bCs/>
                <w:sz w:val="28"/>
                <w:szCs w:val="28"/>
              </w:rPr>
              <w:t xml:space="preserve">RFQ No. 902025 - </w:t>
            </w:r>
            <w:proofErr w:type="spellStart"/>
            <w:r w:rsidRPr="005F1017">
              <w:rPr>
                <w:rFonts w:ascii="Calibri" w:hAnsi="Calibri" w:cs="Calibri"/>
                <w:b/>
                <w:bCs/>
                <w:sz w:val="28"/>
                <w:szCs w:val="28"/>
              </w:rPr>
              <w:t>ePayments</w:t>
            </w:r>
            <w:proofErr w:type="spellEnd"/>
            <w:r w:rsidRPr="005F1017">
              <w:rPr>
                <w:rFonts w:ascii="Calibri" w:hAnsi="Calibri" w:cs="Calibri"/>
                <w:b/>
                <w:bCs/>
                <w:sz w:val="28"/>
                <w:szCs w:val="28"/>
              </w:rPr>
              <w:t xml:space="preserve"> Solution</w:t>
            </w:r>
          </w:p>
        </w:tc>
      </w:tr>
      <w:tr w:rsidR="005F1017" w:rsidRPr="005F1017" w14:paraId="4414575A" w14:textId="77777777" w:rsidTr="005F1017">
        <w:trPr>
          <w:gridAfter w:val="1"/>
          <w:wAfter w:w="6" w:type="dxa"/>
          <w:trHeight w:val="270"/>
          <w:tblHeader/>
        </w:trPr>
        <w:tc>
          <w:tcPr>
            <w:tcW w:w="1853" w:type="dxa"/>
            <w:tcBorders>
              <w:top w:val="nil"/>
              <w:left w:val="single" w:sz="4" w:space="0" w:color="auto"/>
              <w:bottom w:val="single" w:sz="4" w:space="0" w:color="auto"/>
              <w:right w:val="single" w:sz="4" w:space="0" w:color="auto"/>
            </w:tcBorders>
            <w:shd w:val="clear" w:color="000000" w:fill="FFFF00"/>
            <w:vAlign w:val="center"/>
            <w:hideMark/>
          </w:tcPr>
          <w:p w14:paraId="05D3C5AE" w14:textId="77777777" w:rsidR="005F1017" w:rsidRPr="005F1017" w:rsidRDefault="005F1017" w:rsidP="005F1017">
            <w:pPr>
              <w:jc w:val="center"/>
              <w:rPr>
                <w:rFonts w:ascii="Calibri" w:hAnsi="Calibri" w:cs="Calibri"/>
                <w:b/>
                <w:bCs/>
                <w:sz w:val="20"/>
              </w:rPr>
            </w:pPr>
            <w:r w:rsidRPr="005F1017">
              <w:rPr>
                <w:rFonts w:ascii="Calibri" w:hAnsi="Calibri" w:cs="Calibri"/>
                <w:b/>
                <w:bCs/>
                <w:sz w:val="20"/>
              </w:rPr>
              <w:t>Business Name</w:t>
            </w:r>
          </w:p>
        </w:tc>
        <w:tc>
          <w:tcPr>
            <w:tcW w:w="1292" w:type="dxa"/>
            <w:tcBorders>
              <w:top w:val="nil"/>
              <w:left w:val="nil"/>
              <w:bottom w:val="single" w:sz="4" w:space="0" w:color="auto"/>
              <w:right w:val="single" w:sz="4" w:space="0" w:color="auto"/>
            </w:tcBorders>
            <w:shd w:val="clear" w:color="000000" w:fill="FFFF00"/>
            <w:vAlign w:val="center"/>
            <w:hideMark/>
          </w:tcPr>
          <w:p w14:paraId="2853572A" w14:textId="77777777" w:rsidR="005F1017" w:rsidRPr="005F1017" w:rsidRDefault="005F1017" w:rsidP="005F1017">
            <w:pPr>
              <w:jc w:val="center"/>
              <w:rPr>
                <w:rFonts w:ascii="Calibri" w:hAnsi="Calibri" w:cs="Calibri"/>
                <w:b/>
                <w:bCs/>
                <w:sz w:val="20"/>
              </w:rPr>
            </w:pPr>
            <w:r w:rsidRPr="005F1017">
              <w:rPr>
                <w:rFonts w:ascii="Calibri" w:hAnsi="Calibri" w:cs="Calibri"/>
                <w:b/>
                <w:bCs/>
                <w:sz w:val="20"/>
              </w:rPr>
              <w:t>Contact Name</w:t>
            </w:r>
          </w:p>
        </w:tc>
        <w:tc>
          <w:tcPr>
            <w:tcW w:w="1134" w:type="dxa"/>
            <w:tcBorders>
              <w:top w:val="nil"/>
              <w:left w:val="nil"/>
              <w:bottom w:val="single" w:sz="4" w:space="0" w:color="auto"/>
              <w:right w:val="single" w:sz="4" w:space="0" w:color="auto"/>
            </w:tcBorders>
            <w:shd w:val="clear" w:color="000000" w:fill="FFFF00"/>
            <w:vAlign w:val="center"/>
            <w:hideMark/>
          </w:tcPr>
          <w:p w14:paraId="2043AD84" w14:textId="77777777" w:rsidR="005F1017" w:rsidRPr="005F1017" w:rsidRDefault="005F1017" w:rsidP="005F1017">
            <w:pPr>
              <w:jc w:val="center"/>
              <w:rPr>
                <w:rFonts w:ascii="Calibri" w:hAnsi="Calibri" w:cs="Calibri"/>
                <w:b/>
                <w:bCs/>
                <w:sz w:val="20"/>
              </w:rPr>
            </w:pPr>
            <w:r w:rsidRPr="005F1017">
              <w:rPr>
                <w:rFonts w:ascii="Calibri" w:hAnsi="Calibri" w:cs="Calibri"/>
                <w:b/>
                <w:bCs/>
                <w:sz w:val="20"/>
              </w:rPr>
              <w:t>Contact Phone</w:t>
            </w:r>
          </w:p>
        </w:tc>
        <w:tc>
          <w:tcPr>
            <w:tcW w:w="1823" w:type="dxa"/>
            <w:tcBorders>
              <w:top w:val="nil"/>
              <w:left w:val="nil"/>
              <w:bottom w:val="single" w:sz="4" w:space="0" w:color="auto"/>
              <w:right w:val="single" w:sz="4" w:space="0" w:color="auto"/>
            </w:tcBorders>
            <w:shd w:val="clear" w:color="000000" w:fill="FFFF00"/>
            <w:vAlign w:val="center"/>
            <w:hideMark/>
          </w:tcPr>
          <w:p w14:paraId="5F6470D3" w14:textId="77777777" w:rsidR="005F1017" w:rsidRPr="005F1017" w:rsidRDefault="005F1017" w:rsidP="005F1017">
            <w:pPr>
              <w:jc w:val="center"/>
              <w:rPr>
                <w:rFonts w:ascii="Calibri" w:hAnsi="Calibri" w:cs="Calibri"/>
                <w:b/>
                <w:bCs/>
                <w:sz w:val="20"/>
              </w:rPr>
            </w:pPr>
            <w:r w:rsidRPr="005F1017">
              <w:rPr>
                <w:rFonts w:ascii="Calibri" w:hAnsi="Calibri" w:cs="Calibri"/>
                <w:b/>
                <w:bCs/>
                <w:sz w:val="20"/>
              </w:rPr>
              <w:t>Address</w:t>
            </w:r>
          </w:p>
        </w:tc>
        <w:tc>
          <w:tcPr>
            <w:tcW w:w="1310" w:type="dxa"/>
            <w:tcBorders>
              <w:top w:val="nil"/>
              <w:left w:val="nil"/>
              <w:bottom w:val="single" w:sz="4" w:space="0" w:color="auto"/>
              <w:right w:val="single" w:sz="4" w:space="0" w:color="auto"/>
            </w:tcBorders>
            <w:shd w:val="clear" w:color="000000" w:fill="FFFF00"/>
            <w:vAlign w:val="center"/>
            <w:hideMark/>
          </w:tcPr>
          <w:p w14:paraId="2B49409F" w14:textId="77777777" w:rsidR="005F1017" w:rsidRPr="005F1017" w:rsidRDefault="005F1017" w:rsidP="005F1017">
            <w:pPr>
              <w:jc w:val="center"/>
              <w:rPr>
                <w:rFonts w:ascii="Calibri" w:hAnsi="Calibri" w:cs="Calibri"/>
                <w:b/>
                <w:bCs/>
                <w:sz w:val="20"/>
              </w:rPr>
            </w:pPr>
            <w:r w:rsidRPr="005F1017">
              <w:rPr>
                <w:rFonts w:ascii="Calibri" w:hAnsi="Calibri" w:cs="Calibri"/>
                <w:b/>
                <w:bCs/>
                <w:sz w:val="20"/>
              </w:rPr>
              <w:t>City</w:t>
            </w:r>
          </w:p>
        </w:tc>
        <w:tc>
          <w:tcPr>
            <w:tcW w:w="649" w:type="dxa"/>
            <w:tcBorders>
              <w:top w:val="nil"/>
              <w:left w:val="nil"/>
              <w:bottom w:val="single" w:sz="4" w:space="0" w:color="auto"/>
              <w:right w:val="single" w:sz="4" w:space="0" w:color="auto"/>
            </w:tcBorders>
            <w:shd w:val="clear" w:color="000000" w:fill="FFFF00"/>
            <w:vAlign w:val="center"/>
            <w:hideMark/>
          </w:tcPr>
          <w:p w14:paraId="3440D1CE" w14:textId="77777777" w:rsidR="005F1017" w:rsidRPr="005F1017" w:rsidRDefault="005F1017" w:rsidP="005F1017">
            <w:pPr>
              <w:jc w:val="center"/>
              <w:rPr>
                <w:rFonts w:ascii="Calibri" w:hAnsi="Calibri" w:cs="Calibri"/>
                <w:b/>
                <w:bCs/>
                <w:sz w:val="20"/>
              </w:rPr>
            </w:pPr>
            <w:r w:rsidRPr="005F1017">
              <w:rPr>
                <w:rFonts w:ascii="Calibri" w:hAnsi="Calibri" w:cs="Calibri"/>
                <w:b/>
                <w:bCs/>
                <w:sz w:val="20"/>
              </w:rPr>
              <w:t>State</w:t>
            </w:r>
          </w:p>
        </w:tc>
        <w:tc>
          <w:tcPr>
            <w:tcW w:w="3162" w:type="dxa"/>
            <w:tcBorders>
              <w:top w:val="nil"/>
              <w:left w:val="nil"/>
              <w:bottom w:val="single" w:sz="4" w:space="0" w:color="auto"/>
              <w:right w:val="single" w:sz="4" w:space="0" w:color="auto"/>
            </w:tcBorders>
            <w:shd w:val="clear" w:color="000000" w:fill="FFFF00"/>
            <w:vAlign w:val="center"/>
            <w:hideMark/>
          </w:tcPr>
          <w:p w14:paraId="35BD8E99" w14:textId="77777777" w:rsidR="005F1017" w:rsidRPr="005F1017" w:rsidRDefault="005F1017" w:rsidP="005F1017">
            <w:pPr>
              <w:jc w:val="center"/>
              <w:rPr>
                <w:rFonts w:ascii="Calibri" w:hAnsi="Calibri" w:cs="Calibri"/>
                <w:b/>
                <w:bCs/>
                <w:sz w:val="20"/>
              </w:rPr>
            </w:pPr>
            <w:r w:rsidRPr="005F1017">
              <w:rPr>
                <w:rFonts w:ascii="Calibri" w:hAnsi="Calibri" w:cs="Calibri"/>
                <w:b/>
                <w:bCs/>
                <w:sz w:val="20"/>
              </w:rPr>
              <w:t>Email</w:t>
            </w:r>
          </w:p>
        </w:tc>
      </w:tr>
      <w:tr w:rsidR="005F1017" w:rsidRPr="005F1017" w14:paraId="46D3EFB9"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5B67F46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1st Federal Financial Services </w:t>
            </w:r>
          </w:p>
        </w:tc>
        <w:tc>
          <w:tcPr>
            <w:tcW w:w="1292" w:type="dxa"/>
            <w:tcBorders>
              <w:top w:val="nil"/>
              <w:left w:val="nil"/>
              <w:bottom w:val="single" w:sz="4" w:space="0" w:color="auto"/>
              <w:right w:val="single" w:sz="4" w:space="0" w:color="auto"/>
            </w:tcBorders>
            <w:shd w:val="clear" w:color="auto" w:fill="auto"/>
            <w:vAlign w:val="center"/>
            <w:hideMark/>
          </w:tcPr>
          <w:p w14:paraId="3E172187"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Alan Mobley </w:t>
            </w:r>
          </w:p>
        </w:tc>
        <w:tc>
          <w:tcPr>
            <w:tcW w:w="1134" w:type="dxa"/>
            <w:tcBorders>
              <w:top w:val="nil"/>
              <w:left w:val="nil"/>
              <w:bottom w:val="single" w:sz="4" w:space="0" w:color="auto"/>
              <w:right w:val="single" w:sz="4" w:space="0" w:color="auto"/>
            </w:tcBorders>
            <w:shd w:val="clear" w:color="auto" w:fill="auto"/>
            <w:vAlign w:val="center"/>
            <w:hideMark/>
          </w:tcPr>
          <w:p w14:paraId="186E0E4A"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510-684-5295</w:t>
            </w:r>
          </w:p>
        </w:tc>
        <w:tc>
          <w:tcPr>
            <w:tcW w:w="1823" w:type="dxa"/>
            <w:tcBorders>
              <w:top w:val="nil"/>
              <w:left w:val="nil"/>
              <w:bottom w:val="single" w:sz="4" w:space="0" w:color="auto"/>
              <w:right w:val="single" w:sz="4" w:space="0" w:color="auto"/>
            </w:tcBorders>
            <w:shd w:val="clear" w:color="auto" w:fill="auto"/>
            <w:vAlign w:val="center"/>
            <w:hideMark/>
          </w:tcPr>
          <w:p w14:paraId="5126E2FB"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w:t>
            </w:r>
          </w:p>
        </w:tc>
        <w:tc>
          <w:tcPr>
            <w:tcW w:w="1310" w:type="dxa"/>
            <w:tcBorders>
              <w:top w:val="nil"/>
              <w:left w:val="nil"/>
              <w:bottom w:val="single" w:sz="4" w:space="0" w:color="auto"/>
              <w:right w:val="single" w:sz="4" w:space="0" w:color="auto"/>
            </w:tcBorders>
            <w:shd w:val="clear" w:color="auto" w:fill="auto"/>
            <w:noWrap/>
            <w:vAlign w:val="center"/>
            <w:hideMark/>
          </w:tcPr>
          <w:p w14:paraId="5BDE969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w:t>
            </w:r>
          </w:p>
        </w:tc>
        <w:tc>
          <w:tcPr>
            <w:tcW w:w="649" w:type="dxa"/>
            <w:tcBorders>
              <w:top w:val="nil"/>
              <w:left w:val="nil"/>
              <w:bottom w:val="single" w:sz="4" w:space="0" w:color="auto"/>
              <w:right w:val="single" w:sz="4" w:space="0" w:color="auto"/>
            </w:tcBorders>
            <w:shd w:val="clear" w:color="auto" w:fill="auto"/>
            <w:noWrap/>
            <w:vAlign w:val="center"/>
            <w:hideMark/>
          </w:tcPr>
          <w:p w14:paraId="05431B49"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 </w:t>
            </w:r>
          </w:p>
        </w:tc>
        <w:tc>
          <w:tcPr>
            <w:tcW w:w="3162" w:type="dxa"/>
            <w:tcBorders>
              <w:top w:val="nil"/>
              <w:left w:val="nil"/>
              <w:bottom w:val="single" w:sz="4" w:space="0" w:color="auto"/>
              <w:right w:val="single" w:sz="4" w:space="0" w:color="auto"/>
            </w:tcBorders>
            <w:shd w:val="clear" w:color="auto" w:fill="auto"/>
            <w:noWrap/>
            <w:vAlign w:val="bottom"/>
            <w:hideMark/>
          </w:tcPr>
          <w:p w14:paraId="7A7A747E" w14:textId="77777777" w:rsidR="005F1017" w:rsidRPr="005F1017" w:rsidRDefault="005F1017" w:rsidP="005F1017">
            <w:pPr>
              <w:rPr>
                <w:rFonts w:ascii="Arial" w:hAnsi="Arial" w:cs="Arial"/>
                <w:sz w:val="15"/>
                <w:szCs w:val="15"/>
              </w:rPr>
            </w:pPr>
            <w:r w:rsidRPr="005F1017">
              <w:rPr>
                <w:rFonts w:ascii="Arial" w:hAnsi="Arial" w:cs="Arial"/>
                <w:sz w:val="15"/>
                <w:szCs w:val="15"/>
              </w:rPr>
              <w:t>alan@1stfederalfinancialservices.com</w:t>
            </w:r>
          </w:p>
        </w:tc>
      </w:tr>
      <w:tr w:rsidR="005F1017" w:rsidRPr="005F1017" w14:paraId="0AB0369F"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4BA0600D"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1st United Credit Union</w:t>
            </w:r>
          </w:p>
        </w:tc>
        <w:tc>
          <w:tcPr>
            <w:tcW w:w="1292" w:type="dxa"/>
            <w:tcBorders>
              <w:top w:val="nil"/>
              <w:left w:val="nil"/>
              <w:bottom w:val="single" w:sz="4" w:space="0" w:color="auto"/>
              <w:right w:val="single" w:sz="4" w:space="0" w:color="auto"/>
            </w:tcBorders>
            <w:shd w:val="clear" w:color="auto" w:fill="auto"/>
            <w:vAlign w:val="center"/>
            <w:hideMark/>
          </w:tcPr>
          <w:p w14:paraId="6291B660"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Steven Page</w:t>
            </w:r>
          </w:p>
        </w:tc>
        <w:tc>
          <w:tcPr>
            <w:tcW w:w="1134" w:type="dxa"/>
            <w:tcBorders>
              <w:top w:val="nil"/>
              <w:left w:val="nil"/>
              <w:bottom w:val="single" w:sz="4" w:space="0" w:color="auto"/>
              <w:right w:val="single" w:sz="4" w:space="0" w:color="auto"/>
            </w:tcBorders>
            <w:shd w:val="clear" w:color="auto" w:fill="auto"/>
            <w:vAlign w:val="center"/>
            <w:hideMark/>
          </w:tcPr>
          <w:p w14:paraId="0B0E710C"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925-598-4800</w:t>
            </w:r>
          </w:p>
        </w:tc>
        <w:tc>
          <w:tcPr>
            <w:tcW w:w="1823" w:type="dxa"/>
            <w:tcBorders>
              <w:top w:val="nil"/>
              <w:left w:val="nil"/>
              <w:bottom w:val="single" w:sz="4" w:space="0" w:color="auto"/>
              <w:right w:val="single" w:sz="4" w:space="0" w:color="auto"/>
            </w:tcBorders>
            <w:shd w:val="clear" w:color="auto" w:fill="auto"/>
            <w:vAlign w:val="center"/>
            <w:hideMark/>
          </w:tcPr>
          <w:p w14:paraId="4413899D"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5901 Gibraltar Drive</w:t>
            </w:r>
          </w:p>
        </w:tc>
        <w:tc>
          <w:tcPr>
            <w:tcW w:w="1310" w:type="dxa"/>
            <w:tcBorders>
              <w:top w:val="nil"/>
              <w:left w:val="nil"/>
              <w:bottom w:val="single" w:sz="4" w:space="0" w:color="auto"/>
              <w:right w:val="single" w:sz="4" w:space="0" w:color="auto"/>
            </w:tcBorders>
            <w:shd w:val="clear" w:color="auto" w:fill="auto"/>
            <w:noWrap/>
            <w:vAlign w:val="center"/>
            <w:hideMark/>
          </w:tcPr>
          <w:p w14:paraId="3C9324FA"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Pleasanton</w:t>
            </w:r>
          </w:p>
        </w:tc>
        <w:tc>
          <w:tcPr>
            <w:tcW w:w="649" w:type="dxa"/>
            <w:tcBorders>
              <w:top w:val="nil"/>
              <w:left w:val="nil"/>
              <w:bottom w:val="single" w:sz="4" w:space="0" w:color="auto"/>
              <w:right w:val="single" w:sz="4" w:space="0" w:color="auto"/>
            </w:tcBorders>
            <w:shd w:val="clear" w:color="auto" w:fill="auto"/>
            <w:noWrap/>
            <w:vAlign w:val="center"/>
            <w:hideMark/>
          </w:tcPr>
          <w:p w14:paraId="73FE5599"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noWrap/>
            <w:vAlign w:val="bottom"/>
            <w:hideMark/>
          </w:tcPr>
          <w:p w14:paraId="7F26B30F"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spage@1stuscu.org</w:t>
            </w:r>
          </w:p>
        </w:tc>
      </w:tr>
      <w:tr w:rsidR="005F1017" w:rsidRPr="005F1017" w14:paraId="1F93500C"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252C2218"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ACI / Official Payments </w:t>
            </w:r>
          </w:p>
        </w:tc>
        <w:tc>
          <w:tcPr>
            <w:tcW w:w="1292" w:type="dxa"/>
            <w:tcBorders>
              <w:top w:val="nil"/>
              <w:left w:val="nil"/>
              <w:bottom w:val="single" w:sz="4" w:space="0" w:color="auto"/>
              <w:right w:val="single" w:sz="4" w:space="0" w:color="auto"/>
            </w:tcBorders>
            <w:shd w:val="clear" w:color="auto" w:fill="auto"/>
            <w:noWrap/>
            <w:vAlign w:val="bottom"/>
            <w:hideMark/>
          </w:tcPr>
          <w:p w14:paraId="2924AC44"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Cathy Floyd </w:t>
            </w:r>
          </w:p>
        </w:tc>
        <w:tc>
          <w:tcPr>
            <w:tcW w:w="1134" w:type="dxa"/>
            <w:tcBorders>
              <w:top w:val="nil"/>
              <w:left w:val="nil"/>
              <w:bottom w:val="single" w:sz="4" w:space="0" w:color="auto"/>
              <w:right w:val="single" w:sz="4" w:space="0" w:color="auto"/>
            </w:tcBorders>
            <w:shd w:val="clear" w:color="auto" w:fill="auto"/>
            <w:noWrap/>
            <w:vAlign w:val="bottom"/>
            <w:hideMark/>
          </w:tcPr>
          <w:p w14:paraId="7EF1735B" w14:textId="77777777" w:rsidR="005F1017" w:rsidRPr="005F1017" w:rsidRDefault="005F1017" w:rsidP="005F1017">
            <w:pPr>
              <w:rPr>
                <w:rFonts w:ascii="Arial" w:hAnsi="Arial" w:cs="Arial"/>
                <w:sz w:val="15"/>
                <w:szCs w:val="15"/>
              </w:rPr>
            </w:pPr>
            <w:r w:rsidRPr="005F1017">
              <w:rPr>
                <w:rFonts w:ascii="Arial" w:hAnsi="Arial" w:cs="Arial"/>
                <w:sz w:val="15"/>
                <w:szCs w:val="15"/>
              </w:rPr>
              <w:t> </w:t>
            </w:r>
          </w:p>
        </w:tc>
        <w:tc>
          <w:tcPr>
            <w:tcW w:w="1823" w:type="dxa"/>
            <w:tcBorders>
              <w:top w:val="nil"/>
              <w:left w:val="nil"/>
              <w:bottom w:val="single" w:sz="4" w:space="0" w:color="auto"/>
              <w:right w:val="single" w:sz="4" w:space="0" w:color="auto"/>
            </w:tcBorders>
            <w:shd w:val="clear" w:color="auto" w:fill="auto"/>
            <w:noWrap/>
            <w:vAlign w:val="bottom"/>
            <w:hideMark/>
          </w:tcPr>
          <w:p w14:paraId="0FE37547"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177 Technology Parkway </w:t>
            </w:r>
          </w:p>
        </w:tc>
        <w:tc>
          <w:tcPr>
            <w:tcW w:w="1310" w:type="dxa"/>
            <w:tcBorders>
              <w:top w:val="nil"/>
              <w:left w:val="nil"/>
              <w:bottom w:val="single" w:sz="4" w:space="0" w:color="auto"/>
              <w:right w:val="single" w:sz="4" w:space="0" w:color="auto"/>
            </w:tcBorders>
            <w:shd w:val="clear" w:color="auto" w:fill="auto"/>
            <w:noWrap/>
            <w:vAlign w:val="bottom"/>
            <w:hideMark/>
          </w:tcPr>
          <w:p w14:paraId="2416EB27"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Auburn </w:t>
            </w:r>
          </w:p>
        </w:tc>
        <w:tc>
          <w:tcPr>
            <w:tcW w:w="649" w:type="dxa"/>
            <w:tcBorders>
              <w:top w:val="nil"/>
              <w:left w:val="nil"/>
              <w:bottom w:val="single" w:sz="4" w:space="0" w:color="auto"/>
              <w:right w:val="single" w:sz="4" w:space="0" w:color="auto"/>
            </w:tcBorders>
            <w:shd w:val="clear" w:color="auto" w:fill="auto"/>
            <w:noWrap/>
            <w:vAlign w:val="center"/>
            <w:hideMark/>
          </w:tcPr>
          <w:p w14:paraId="1E480027"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 xml:space="preserve">AL </w:t>
            </w:r>
          </w:p>
        </w:tc>
        <w:tc>
          <w:tcPr>
            <w:tcW w:w="3162" w:type="dxa"/>
            <w:tcBorders>
              <w:top w:val="nil"/>
              <w:left w:val="nil"/>
              <w:bottom w:val="single" w:sz="4" w:space="0" w:color="auto"/>
              <w:right w:val="single" w:sz="4" w:space="0" w:color="auto"/>
            </w:tcBorders>
            <w:shd w:val="clear" w:color="auto" w:fill="auto"/>
            <w:noWrap/>
            <w:vAlign w:val="bottom"/>
            <w:hideMark/>
          </w:tcPr>
          <w:p w14:paraId="4B3A887F" w14:textId="77777777" w:rsidR="005F1017" w:rsidRPr="005F1017" w:rsidRDefault="005F1017" w:rsidP="005F1017">
            <w:pPr>
              <w:rPr>
                <w:rFonts w:ascii="Arial" w:hAnsi="Arial" w:cs="Arial"/>
                <w:sz w:val="15"/>
                <w:szCs w:val="15"/>
              </w:rPr>
            </w:pPr>
            <w:r w:rsidRPr="005F1017">
              <w:rPr>
                <w:rFonts w:ascii="Arial" w:hAnsi="Arial" w:cs="Arial"/>
                <w:sz w:val="15"/>
                <w:szCs w:val="15"/>
              </w:rPr>
              <w:t>cathy.floyd@ACIWorldwide.com</w:t>
            </w:r>
          </w:p>
        </w:tc>
      </w:tr>
      <w:tr w:rsidR="005F1017" w:rsidRPr="005F1017" w14:paraId="4278DFFB"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000000" w:fill="FFFFFF"/>
            <w:vAlign w:val="bottom"/>
            <w:hideMark/>
          </w:tcPr>
          <w:p w14:paraId="7172A304"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All Credit Card Services</w:t>
            </w:r>
          </w:p>
        </w:tc>
        <w:tc>
          <w:tcPr>
            <w:tcW w:w="1292" w:type="dxa"/>
            <w:tcBorders>
              <w:top w:val="nil"/>
              <w:left w:val="nil"/>
              <w:bottom w:val="single" w:sz="4" w:space="0" w:color="auto"/>
              <w:right w:val="single" w:sz="4" w:space="0" w:color="auto"/>
            </w:tcBorders>
            <w:shd w:val="clear" w:color="000000" w:fill="FFFFFF"/>
            <w:vAlign w:val="bottom"/>
            <w:hideMark/>
          </w:tcPr>
          <w:p w14:paraId="55E4B54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Josephine Campbell</w:t>
            </w:r>
          </w:p>
        </w:tc>
        <w:tc>
          <w:tcPr>
            <w:tcW w:w="1134" w:type="dxa"/>
            <w:tcBorders>
              <w:top w:val="nil"/>
              <w:left w:val="nil"/>
              <w:bottom w:val="single" w:sz="4" w:space="0" w:color="auto"/>
              <w:right w:val="single" w:sz="4" w:space="0" w:color="auto"/>
            </w:tcBorders>
            <w:shd w:val="clear" w:color="000000" w:fill="FFFFFF"/>
            <w:vAlign w:val="bottom"/>
            <w:hideMark/>
          </w:tcPr>
          <w:p w14:paraId="420C5E0F"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( 510 ) 583-9800</w:t>
            </w:r>
          </w:p>
        </w:tc>
        <w:tc>
          <w:tcPr>
            <w:tcW w:w="1823" w:type="dxa"/>
            <w:tcBorders>
              <w:top w:val="nil"/>
              <w:left w:val="nil"/>
              <w:bottom w:val="single" w:sz="4" w:space="0" w:color="auto"/>
              <w:right w:val="single" w:sz="4" w:space="0" w:color="auto"/>
            </w:tcBorders>
            <w:shd w:val="clear" w:color="000000" w:fill="FFFFFF"/>
            <w:vAlign w:val="bottom"/>
            <w:hideMark/>
          </w:tcPr>
          <w:p w14:paraId="6F812E6D"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895 B Street, #320</w:t>
            </w:r>
          </w:p>
        </w:tc>
        <w:tc>
          <w:tcPr>
            <w:tcW w:w="1310" w:type="dxa"/>
            <w:tcBorders>
              <w:top w:val="nil"/>
              <w:left w:val="nil"/>
              <w:bottom w:val="single" w:sz="4" w:space="0" w:color="auto"/>
              <w:right w:val="single" w:sz="4" w:space="0" w:color="auto"/>
            </w:tcBorders>
            <w:shd w:val="clear" w:color="000000" w:fill="FFFFFF"/>
            <w:vAlign w:val="bottom"/>
            <w:hideMark/>
          </w:tcPr>
          <w:p w14:paraId="49DF08A7"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HAYWARD</w:t>
            </w:r>
          </w:p>
        </w:tc>
        <w:tc>
          <w:tcPr>
            <w:tcW w:w="649" w:type="dxa"/>
            <w:tcBorders>
              <w:top w:val="nil"/>
              <w:left w:val="nil"/>
              <w:bottom w:val="single" w:sz="4" w:space="0" w:color="auto"/>
              <w:right w:val="single" w:sz="4" w:space="0" w:color="auto"/>
            </w:tcBorders>
            <w:shd w:val="clear" w:color="000000" w:fill="FFFFFF"/>
            <w:vAlign w:val="center"/>
            <w:hideMark/>
          </w:tcPr>
          <w:p w14:paraId="0C5BCEA8"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000000" w:fill="FFFFFF"/>
            <w:vAlign w:val="bottom"/>
            <w:hideMark/>
          </w:tcPr>
          <w:p w14:paraId="3913AA4B"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jocamp52@yahoo.com</w:t>
            </w:r>
          </w:p>
        </w:tc>
      </w:tr>
      <w:tr w:rsidR="005F1017" w:rsidRPr="005F1017" w14:paraId="173E70AA"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center"/>
            <w:hideMark/>
          </w:tcPr>
          <w:p w14:paraId="323566C4"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Bank of Alameda</w:t>
            </w:r>
          </w:p>
        </w:tc>
        <w:tc>
          <w:tcPr>
            <w:tcW w:w="1292" w:type="dxa"/>
            <w:tcBorders>
              <w:top w:val="nil"/>
              <w:left w:val="nil"/>
              <w:bottom w:val="single" w:sz="4" w:space="0" w:color="auto"/>
              <w:right w:val="single" w:sz="4" w:space="0" w:color="auto"/>
            </w:tcBorders>
            <w:shd w:val="clear" w:color="auto" w:fill="auto"/>
            <w:noWrap/>
            <w:vAlign w:val="center"/>
            <w:hideMark/>
          </w:tcPr>
          <w:p w14:paraId="45B44B17"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Elizabeth Crilly</w:t>
            </w:r>
          </w:p>
        </w:tc>
        <w:tc>
          <w:tcPr>
            <w:tcW w:w="1134" w:type="dxa"/>
            <w:tcBorders>
              <w:top w:val="nil"/>
              <w:left w:val="nil"/>
              <w:bottom w:val="single" w:sz="4" w:space="0" w:color="auto"/>
              <w:right w:val="single" w:sz="4" w:space="0" w:color="auto"/>
            </w:tcBorders>
            <w:shd w:val="clear" w:color="auto" w:fill="auto"/>
            <w:noWrap/>
            <w:vAlign w:val="center"/>
            <w:hideMark/>
          </w:tcPr>
          <w:p w14:paraId="30B17BB0"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510-748-8000</w:t>
            </w:r>
          </w:p>
        </w:tc>
        <w:tc>
          <w:tcPr>
            <w:tcW w:w="1823" w:type="dxa"/>
            <w:tcBorders>
              <w:top w:val="nil"/>
              <w:left w:val="nil"/>
              <w:bottom w:val="single" w:sz="4" w:space="0" w:color="auto"/>
              <w:right w:val="single" w:sz="4" w:space="0" w:color="auto"/>
            </w:tcBorders>
            <w:shd w:val="clear" w:color="auto" w:fill="auto"/>
            <w:noWrap/>
            <w:vAlign w:val="center"/>
            <w:hideMark/>
          </w:tcPr>
          <w:p w14:paraId="23E2C99C"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2130 Otis Drive</w:t>
            </w:r>
          </w:p>
        </w:tc>
        <w:tc>
          <w:tcPr>
            <w:tcW w:w="1310" w:type="dxa"/>
            <w:tcBorders>
              <w:top w:val="nil"/>
              <w:left w:val="nil"/>
              <w:bottom w:val="single" w:sz="4" w:space="0" w:color="auto"/>
              <w:right w:val="single" w:sz="4" w:space="0" w:color="auto"/>
            </w:tcBorders>
            <w:shd w:val="clear" w:color="auto" w:fill="auto"/>
            <w:noWrap/>
            <w:vAlign w:val="center"/>
            <w:hideMark/>
          </w:tcPr>
          <w:p w14:paraId="4E5D21C4"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Alameda</w:t>
            </w:r>
          </w:p>
        </w:tc>
        <w:tc>
          <w:tcPr>
            <w:tcW w:w="649" w:type="dxa"/>
            <w:tcBorders>
              <w:top w:val="nil"/>
              <w:left w:val="nil"/>
              <w:bottom w:val="single" w:sz="4" w:space="0" w:color="auto"/>
              <w:right w:val="single" w:sz="4" w:space="0" w:color="auto"/>
            </w:tcBorders>
            <w:shd w:val="clear" w:color="auto" w:fill="auto"/>
            <w:noWrap/>
            <w:vAlign w:val="center"/>
            <w:hideMark/>
          </w:tcPr>
          <w:p w14:paraId="65E5299A"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vAlign w:val="center"/>
            <w:hideMark/>
          </w:tcPr>
          <w:p w14:paraId="2379EB2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crillye@bankofalameda.com</w:t>
            </w:r>
          </w:p>
        </w:tc>
      </w:tr>
      <w:tr w:rsidR="005F1017" w:rsidRPr="005F1017" w14:paraId="422F2F54"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center"/>
            <w:hideMark/>
          </w:tcPr>
          <w:p w14:paraId="5174E02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Bank of America Merrill Lynch</w:t>
            </w:r>
          </w:p>
        </w:tc>
        <w:tc>
          <w:tcPr>
            <w:tcW w:w="1292" w:type="dxa"/>
            <w:tcBorders>
              <w:top w:val="nil"/>
              <w:left w:val="nil"/>
              <w:bottom w:val="single" w:sz="4" w:space="0" w:color="auto"/>
              <w:right w:val="single" w:sz="4" w:space="0" w:color="auto"/>
            </w:tcBorders>
            <w:shd w:val="clear" w:color="auto" w:fill="auto"/>
            <w:noWrap/>
            <w:vAlign w:val="center"/>
            <w:hideMark/>
          </w:tcPr>
          <w:p w14:paraId="0BC8336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Jonathan Millard</w:t>
            </w:r>
          </w:p>
        </w:tc>
        <w:tc>
          <w:tcPr>
            <w:tcW w:w="1134" w:type="dxa"/>
            <w:tcBorders>
              <w:top w:val="nil"/>
              <w:left w:val="nil"/>
              <w:bottom w:val="single" w:sz="4" w:space="0" w:color="auto"/>
              <w:right w:val="single" w:sz="4" w:space="0" w:color="auto"/>
            </w:tcBorders>
            <w:shd w:val="clear" w:color="auto" w:fill="auto"/>
            <w:noWrap/>
            <w:vAlign w:val="center"/>
            <w:hideMark/>
          </w:tcPr>
          <w:p w14:paraId="1A69AEB9"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415-913-2834</w:t>
            </w:r>
          </w:p>
        </w:tc>
        <w:tc>
          <w:tcPr>
            <w:tcW w:w="1823" w:type="dxa"/>
            <w:tcBorders>
              <w:top w:val="nil"/>
              <w:left w:val="nil"/>
              <w:bottom w:val="single" w:sz="4" w:space="0" w:color="auto"/>
              <w:right w:val="single" w:sz="4" w:space="0" w:color="auto"/>
            </w:tcBorders>
            <w:shd w:val="clear" w:color="auto" w:fill="auto"/>
            <w:vAlign w:val="center"/>
            <w:hideMark/>
          </w:tcPr>
          <w:p w14:paraId="6360A5A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315 Montgomery St.</w:t>
            </w:r>
          </w:p>
        </w:tc>
        <w:tc>
          <w:tcPr>
            <w:tcW w:w="1310" w:type="dxa"/>
            <w:tcBorders>
              <w:top w:val="nil"/>
              <w:left w:val="nil"/>
              <w:bottom w:val="single" w:sz="4" w:space="0" w:color="auto"/>
              <w:right w:val="single" w:sz="4" w:space="0" w:color="auto"/>
            </w:tcBorders>
            <w:shd w:val="clear" w:color="auto" w:fill="auto"/>
            <w:noWrap/>
            <w:vAlign w:val="center"/>
            <w:hideMark/>
          </w:tcPr>
          <w:p w14:paraId="0DC0E014"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San Francisco</w:t>
            </w:r>
          </w:p>
        </w:tc>
        <w:tc>
          <w:tcPr>
            <w:tcW w:w="649" w:type="dxa"/>
            <w:tcBorders>
              <w:top w:val="nil"/>
              <w:left w:val="nil"/>
              <w:bottom w:val="single" w:sz="4" w:space="0" w:color="auto"/>
              <w:right w:val="single" w:sz="4" w:space="0" w:color="auto"/>
            </w:tcBorders>
            <w:shd w:val="clear" w:color="auto" w:fill="auto"/>
            <w:noWrap/>
            <w:vAlign w:val="center"/>
            <w:hideMark/>
          </w:tcPr>
          <w:p w14:paraId="3B6106E7"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vAlign w:val="center"/>
            <w:hideMark/>
          </w:tcPr>
          <w:p w14:paraId="1452A922"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jonathan.millard@baml.com</w:t>
            </w:r>
          </w:p>
        </w:tc>
      </w:tr>
      <w:tr w:rsidR="005F1017" w:rsidRPr="005F1017" w14:paraId="20A9B600"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center"/>
            <w:hideMark/>
          </w:tcPr>
          <w:p w14:paraId="27378947"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Bank of America Merrill Lynch</w:t>
            </w:r>
          </w:p>
        </w:tc>
        <w:tc>
          <w:tcPr>
            <w:tcW w:w="1292" w:type="dxa"/>
            <w:tcBorders>
              <w:top w:val="nil"/>
              <w:left w:val="nil"/>
              <w:bottom w:val="single" w:sz="4" w:space="0" w:color="auto"/>
              <w:right w:val="single" w:sz="4" w:space="0" w:color="auto"/>
            </w:tcBorders>
            <w:shd w:val="clear" w:color="auto" w:fill="auto"/>
            <w:noWrap/>
            <w:vAlign w:val="center"/>
            <w:hideMark/>
          </w:tcPr>
          <w:p w14:paraId="189A2184"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Jared Ines</w:t>
            </w:r>
          </w:p>
        </w:tc>
        <w:tc>
          <w:tcPr>
            <w:tcW w:w="1134" w:type="dxa"/>
            <w:tcBorders>
              <w:top w:val="nil"/>
              <w:left w:val="nil"/>
              <w:bottom w:val="single" w:sz="4" w:space="0" w:color="auto"/>
              <w:right w:val="single" w:sz="4" w:space="0" w:color="auto"/>
            </w:tcBorders>
            <w:shd w:val="clear" w:color="auto" w:fill="auto"/>
            <w:noWrap/>
            <w:vAlign w:val="center"/>
            <w:hideMark/>
          </w:tcPr>
          <w:p w14:paraId="6C048BAF"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w:t>
            </w:r>
          </w:p>
        </w:tc>
        <w:tc>
          <w:tcPr>
            <w:tcW w:w="1823" w:type="dxa"/>
            <w:tcBorders>
              <w:top w:val="nil"/>
              <w:left w:val="nil"/>
              <w:bottom w:val="single" w:sz="4" w:space="0" w:color="auto"/>
              <w:right w:val="single" w:sz="4" w:space="0" w:color="auto"/>
            </w:tcBorders>
            <w:shd w:val="clear" w:color="auto" w:fill="auto"/>
            <w:vAlign w:val="center"/>
            <w:hideMark/>
          </w:tcPr>
          <w:p w14:paraId="056FA466"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w:t>
            </w:r>
          </w:p>
        </w:tc>
        <w:tc>
          <w:tcPr>
            <w:tcW w:w="1310" w:type="dxa"/>
            <w:tcBorders>
              <w:top w:val="nil"/>
              <w:left w:val="nil"/>
              <w:bottom w:val="single" w:sz="4" w:space="0" w:color="auto"/>
              <w:right w:val="single" w:sz="4" w:space="0" w:color="auto"/>
            </w:tcBorders>
            <w:shd w:val="clear" w:color="auto" w:fill="auto"/>
            <w:noWrap/>
            <w:vAlign w:val="center"/>
            <w:hideMark/>
          </w:tcPr>
          <w:p w14:paraId="27029F3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w:t>
            </w:r>
          </w:p>
        </w:tc>
        <w:tc>
          <w:tcPr>
            <w:tcW w:w="649" w:type="dxa"/>
            <w:tcBorders>
              <w:top w:val="nil"/>
              <w:left w:val="nil"/>
              <w:bottom w:val="single" w:sz="4" w:space="0" w:color="auto"/>
              <w:right w:val="single" w:sz="4" w:space="0" w:color="auto"/>
            </w:tcBorders>
            <w:shd w:val="clear" w:color="auto" w:fill="auto"/>
            <w:noWrap/>
            <w:vAlign w:val="center"/>
            <w:hideMark/>
          </w:tcPr>
          <w:p w14:paraId="2AA2E9BB"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 </w:t>
            </w:r>
          </w:p>
        </w:tc>
        <w:tc>
          <w:tcPr>
            <w:tcW w:w="3162" w:type="dxa"/>
            <w:tcBorders>
              <w:top w:val="nil"/>
              <w:left w:val="nil"/>
              <w:bottom w:val="single" w:sz="4" w:space="0" w:color="auto"/>
              <w:right w:val="single" w:sz="4" w:space="0" w:color="auto"/>
            </w:tcBorders>
            <w:shd w:val="clear" w:color="auto" w:fill="auto"/>
            <w:vAlign w:val="center"/>
            <w:hideMark/>
          </w:tcPr>
          <w:p w14:paraId="46ED823A"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jared.ines@bofa.com</w:t>
            </w:r>
          </w:p>
        </w:tc>
      </w:tr>
      <w:tr w:rsidR="005F1017" w:rsidRPr="005F1017" w14:paraId="72C450EE"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29B7EA0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Bank of West</w:t>
            </w:r>
          </w:p>
        </w:tc>
        <w:tc>
          <w:tcPr>
            <w:tcW w:w="1292" w:type="dxa"/>
            <w:tcBorders>
              <w:top w:val="nil"/>
              <w:left w:val="nil"/>
              <w:bottom w:val="single" w:sz="4" w:space="0" w:color="auto"/>
              <w:right w:val="single" w:sz="4" w:space="0" w:color="auto"/>
            </w:tcBorders>
            <w:shd w:val="clear" w:color="auto" w:fill="auto"/>
            <w:vAlign w:val="center"/>
            <w:hideMark/>
          </w:tcPr>
          <w:p w14:paraId="0F9ADC94"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Lily Ng</w:t>
            </w:r>
          </w:p>
        </w:tc>
        <w:tc>
          <w:tcPr>
            <w:tcW w:w="1134" w:type="dxa"/>
            <w:tcBorders>
              <w:top w:val="nil"/>
              <w:left w:val="nil"/>
              <w:bottom w:val="single" w:sz="4" w:space="0" w:color="auto"/>
              <w:right w:val="single" w:sz="4" w:space="0" w:color="auto"/>
            </w:tcBorders>
            <w:shd w:val="clear" w:color="auto" w:fill="auto"/>
            <w:vAlign w:val="center"/>
            <w:hideMark/>
          </w:tcPr>
          <w:p w14:paraId="430CC3CD"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916-552-4404</w:t>
            </w:r>
          </w:p>
        </w:tc>
        <w:tc>
          <w:tcPr>
            <w:tcW w:w="1823" w:type="dxa"/>
            <w:tcBorders>
              <w:top w:val="nil"/>
              <w:left w:val="nil"/>
              <w:bottom w:val="single" w:sz="4" w:space="0" w:color="auto"/>
              <w:right w:val="single" w:sz="4" w:space="0" w:color="auto"/>
            </w:tcBorders>
            <w:shd w:val="clear" w:color="auto" w:fill="auto"/>
            <w:vAlign w:val="center"/>
            <w:hideMark/>
          </w:tcPr>
          <w:p w14:paraId="5BC0657D"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500 Capitol Mall, Ste 1200</w:t>
            </w:r>
          </w:p>
        </w:tc>
        <w:tc>
          <w:tcPr>
            <w:tcW w:w="1310" w:type="dxa"/>
            <w:tcBorders>
              <w:top w:val="nil"/>
              <w:left w:val="nil"/>
              <w:bottom w:val="single" w:sz="4" w:space="0" w:color="auto"/>
              <w:right w:val="single" w:sz="4" w:space="0" w:color="auto"/>
            </w:tcBorders>
            <w:shd w:val="clear" w:color="auto" w:fill="auto"/>
            <w:noWrap/>
            <w:vAlign w:val="center"/>
            <w:hideMark/>
          </w:tcPr>
          <w:p w14:paraId="7F025A54"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Sacramento</w:t>
            </w:r>
          </w:p>
        </w:tc>
        <w:tc>
          <w:tcPr>
            <w:tcW w:w="649" w:type="dxa"/>
            <w:tcBorders>
              <w:top w:val="nil"/>
              <w:left w:val="nil"/>
              <w:bottom w:val="single" w:sz="4" w:space="0" w:color="auto"/>
              <w:right w:val="single" w:sz="4" w:space="0" w:color="auto"/>
            </w:tcBorders>
            <w:shd w:val="clear" w:color="auto" w:fill="auto"/>
            <w:noWrap/>
            <w:vAlign w:val="center"/>
            <w:hideMark/>
          </w:tcPr>
          <w:p w14:paraId="18503444"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noWrap/>
            <w:vAlign w:val="bottom"/>
            <w:hideMark/>
          </w:tcPr>
          <w:p w14:paraId="57F1CFF8" w14:textId="77777777" w:rsidR="005F1017" w:rsidRPr="005F1017" w:rsidRDefault="00B52031" w:rsidP="005F1017">
            <w:pPr>
              <w:rPr>
                <w:rFonts w:ascii="Arial" w:hAnsi="Arial" w:cs="Arial"/>
                <w:sz w:val="15"/>
                <w:szCs w:val="15"/>
              </w:rPr>
            </w:pPr>
            <w:hyperlink r:id="rId29" w:history="1">
              <w:r w:rsidR="005F1017" w:rsidRPr="005F1017">
                <w:rPr>
                  <w:rFonts w:ascii="Arial" w:hAnsi="Arial" w:cs="Arial"/>
                  <w:sz w:val="15"/>
                  <w:szCs w:val="15"/>
                </w:rPr>
                <w:t>lily.ng@botw.com</w:t>
              </w:r>
            </w:hyperlink>
          </w:p>
        </w:tc>
      </w:tr>
      <w:tr w:rsidR="005F1017" w:rsidRPr="005F1017" w14:paraId="03E94F03"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7061B39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Bank of West</w:t>
            </w:r>
          </w:p>
        </w:tc>
        <w:tc>
          <w:tcPr>
            <w:tcW w:w="1292" w:type="dxa"/>
            <w:tcBorders>
              <w:top w:val="nil"/>
              <w:left w:val="nil"/>
              <w:bottom w:val="single" w:sz="4" w:space="0" w:color="auto"/>
              <w:right w:val="single" w:sz="4" w:space="0" w:color="auto"/>
            </w:tcBorders>
            <w:shd w:val="clear" w:color="auto" w:fill="auto"/>
            <w:vAlign w:val="center"/>
            <w:hideMark/>
          </w:tcPr>
          <w:p w14:paraId="6F34A9A9"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Nadir Malik </w:t>
            </w:r>
          </w:p>
        </w:tc>
        <w:tc>
          <w:tcPr>
            <w:tcW w:w="1134" w:type="dxa"/>
            <w:tcBorders>
              <w:top w:val="nil"/>
              <w:left w:val="nil"/>
              <w:bottom w:val="single" w:sz="4" w:space="0" w:color="auto"/>
              <w:right w:val="single" w:sz="4" w:space="0" w:color="auto"/>
            </w:tcBorders>
            <w:shd w:val="clear" w:color="auto" w:fill="auto"/>
            <w:vAlign w:val="center"/>
            <w:hideMark/>
          </w:tcPr>
          <w:p w14:paraId="525D9C9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916-812-3150</w:t>
            </w:r>
          </w:p>
        </w:tc>
        <w:tc>
          <w:tcPr>
            <w:tcW w:w="1823" w:type="dxa"/>
            <w:tcBorders>
              <w:top w:val="nil"/>
              <w:left w:val="nil"/>
              <w:bottom w:val="single" w:sz="4" w:space="0" w:color="auto"/>
              <w:right w:val="single" w:sz="4" w:space="0" w:color="auto"/>
            </w:tcBorders>
            <w:shd w:val="clear" w:color="auto" w:fill="auto"/>
            <w:vAlign w:val="center"/>
            <w:hideMark/>
          </w:tcPr>
          <w:p w14:paraId="6C4C87B2"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500 Capitol Mall, Ste 1200</w:t>
            </w:r>
          </w:p>
        </w:tc>
        <w:tc>
          <w:tcPr>
            <w:tcW w:w="1310" w:type="dxa"/>
            <w:tcBorders>
              <w:top w:val="nil"/>
              <w:left w:val="nil"/>
              <w:bottom w:val="single" w:sz="4" w:space="0" w:color="auto"/>
              <w:right w:val="single" w:sz="4" w:space="0" w:color="auto"/>
            </w:tcBorders>
            <w:shd w:val="clear" w:color="auto" w:fill="auto"/>
            <w:noWrap/>
            <w:vAlign w:val="center"/>
            <w:hideMark/>
          </w:tcPr>
          <w:p w14:paraId="4EFE9EC4"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Sacramento</w:t>
            </w:r>
          </w:p>
        </w:tc>
        <w:tc>
          <w:tcPr>
            <w:tcW w:w="649" w:type="dxa"/>
            <w:tcBorders>
              <w:top w:val="nil"/>
              <w:left w:val="nil"/>
              <w:bottom w:val="single" w:sz="4" w:space="0" w:color="auto"/>
              <w:right w:val="single" w:sz="4" w:space="0" w:color="auto"/>
            </w:tcBorders>
            <w:shd w:val="clear" w:color="auto" w:fill="auto"/>
            <w:noWrap/>
            <w:vAlign w:val="center"/>
            <w:hideMark/>
          </w:tcPr>
          <w:p w14:paraId="191D9CA6"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noWrap/>
            <w:vAlign w:val="bottom"/>
            <w:hideMark/>
          </w:tcPr>
          <w:p w14:paraId="200F3ECF" w14:textId="77777777" w:rsidR="005F1017" w:rsidRPr="005F1017" w:rsidRDefault="005F1017" w:rsidP="005F1017">
            <w:pPr>
              <w:rPr>
                <w:rFonts w:ascii="Arial" w:hAnsi="Arial" w:cs="Arial"/>
                <w:sz w:val="15"/>
                <w:szCs w:val="15"/>
              </w:rPr>
            </w:pPr>
            <w:r w:rsidRPr="005F1017">
              <w:rPr>
                <w:rFonts w:ascii="Arial" w:hAnsi="Arial" w:cs="Arial"/>
                <w:sz w:val="15"/>
                <w:szCs w:val="15"/>
              </w:rPr>
              <w:t>nadir.malik@bankofthewest.com</w:t>
            </w:r>
          </w:p>
        </w:tc>
      </w:tr>
      <w:tr w:rsidR="005F1017" w:rsidRPr="005F1017" w14:paraId="2CE0B706"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2888E854"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Bank of West</w:t>
            </w:r>
          </w:p>
        </w:tc>
        <w:tc>
          <w:tcPr>
            <w:tcW w:w="1292" w:type="dxa"/>
            <w:tcBorders>
              <w:top w:val="nil"/>
              <w:left w:val="nil"/>
              <w:bottom w:val="single" w:sz="4" w:space="0" w:color="auto"/>
              <w:right w:val="single" w:sz="4" w:space="0" w:color="auto"/>
            </w:tcBorders>
            <w:shd w:val="clear" w:color="auto" w:fill="auto"/>
            <w:vAlign w:val="center"/>
            <w:hideMark/>
          </w:tcPr>
          <w:p w14:paraId="2745A7DF" w14:textId="77777777" w:rsidR="005F1017" w:rsidRPr="005F1017" w:rsidRDefault="005F1017" w:rsidP="005F1017">
            <w:pPr>
              <w:rPr>
                <w:rFonts w:ascii="Arial" w:hAnsi="Arial" w:cs="Arial"/>
                <w:sz w:val="15"/>
                <w:szCs w:val="15"/>
              </w:rPr>
            </w:pPr>
            <w:r w:rsidRPr="005F1017">
              <w:rPr>
                <w:rFonts w:ascii="Arial" w:hAnsi="Arial" w:cs="Arial"/>
                <w:sz w:val="15"/>
                <w:szCs w:val="15"/>
              </w:rPr>
              <w:t>Nancy Pinkins</w:t>
            </w:r>
          </w:p>
        </w:tc>
        <w:tc>
          <w:tcPr>
            <w:tcW w:w="1134" w:type="dxa"/>
            <w:tcBorders>
              <w:top w:val="nil"/>
              <w:left w:val="nil"/>
              <w:bottom w:val="single" w:sz="4" w:space="0" w:color="auto"/>
              <w:right w:val="single" w:sz="4" w:space="0" w:color="auto"/>
            </w:tcBorders>
            <w:shd w:val="clear" w:color="auto" w:fill="auto"/>
            <w:vAlign w:val="center"/>
            <w:hideMark/>
          </w:tcPr>
          <w:p w14:paraId="3645E92F" w14:textId="77777777" w:rsidR="005F1017" w:rsidRPr="005F1017" w:rsidRDefault="005F1017" w:rsidP="005F1017">
            <w:pPr>
              <w:rPr>
                <w:rFonts w:ascii="Arial" w:hAnsi="Arial" w:cs="Arial"/>
                <w:sz w:val="15"/>
                <w:szCs w:val="15"/>
              </w:rPr>
            </w:pPr>
            <w:r w:rsidRPr="005F1017">
              <w:rPr>
                <w:rFonts w:ascii="Arial" w:hAnsi="Arial" w:cs="Arial"/>
                <w:sz w:val="15"/>
                <w:szCs w:val="15"/>
              </w:rPr>
              <w:t>916-809-4178</w:t>
            </w:r>
          </w:p>
        </w:tc>
        <w:tc>
          <w:tcPr>
            <w:tcW w:w="1823" w:type="dxa"/>
            <w:tcBorders>
              <w:top w:val="nil"/>
              <w:left w:val="nil"/>
              <w:bottom w:val="single" w:sz="4" w:space="0" w:color="auto"/>
              <w:right w:val="single" w:sz="4" w:space="0" w:color="auto"/>
            </w:tcBorders>
            <w:shd w:val="clear" w:color="auto" w:fill="auto"/>
            <w:vAlign w:val="center"/>
            <w:hideMark/>
          </w:tcPr>
          <w:p w14:paraId="330F7B61" w14:textId="77777777" w:rsidR="005F1017" w:rsidRPr="005F1017" w:rsidRDefault="005F1017" w:rsidP="005F1017">
            <w:pPr>
              <w:rPr>
                <w:rFonts w:ascii="Arial" w:hAnsi="Arial" w:cs="Arial"/>
                <w:sz w:val="15"/>
                <w:szCs w:val="15"/>
              </w:rPr>
            </w:pPr>
            <w:r w:rsidRPr="005F1017">
              <w:rPr>
                <w:rFonts w:ascii="Arial" w:hAnsi="Arial" w:cs="Arial"/>
                <w:sz w:val="15"/>
                <w:szCs w:val="15"/>
              </w:rPr>
              <w:t>500 Capitol Mall, Ste 1200</w:t>
            </w:r>
          </w:p>
        </w:tc>
        <w:tc>
          <w:tcPr>
            <w:tcW w:w="1310" w:type="dxa"/>
            <w:tcBorders>
              <w:top w:val="nil"/>
              <w:left w:val="nil"/>
              <w:bottom w:val="single" w:sz="4" w:space="0" w:color="auto"/>
              <w:right w:val="single" w:sz="4" w:space="0" w:color="auto"/>
            </w:tcBorders>
            <w:shd w:val="clear" w:color="auto" w:fill="auto"/>
            <w:noWrap/>
            <w:vAlign w:val="center"/>
            <w:hideMark/>
          </w:tcPr>
          <w:p w14:paraId="73FD00C4" w14:textId="77777777" w:rsidR="005F1017" w:rsidRPr="005F1017" w:rsidRDefault="005F1017" w:rsidP="005F1017">
            <w:pPr>
              <w:rPr>
                <w:rFonts w:ascii="Arial" w:hAnsi="Arial" w:cs="Arial"/>
                <w:sz w:val="15"/>
                <w:szCs w:val="15"/>
              </w:rPr>
            </w:pPr>
            <w:r w:rsidRPr="005F1017">
              <w:rPr>
                <w:rFonts w:ascii="Arial" w:hAnsi="Arial" w:cs="Arial"/>
                <w:sz w:val="15"/>
                <w:szCs w:val="15"/>
              </w:rPr>
              <w:t>Sacramento</w:t>
            </w:r>
          </w:p>
        </w:tc>
        <w:tc>
          <w:tcPr>
            <w:tcW w:w="649" w:type="dxa"/>
            <w:tcBorders>
              <w:top w:val="nil"/>
              <w:left w:val="nil"/>
              <w:bottom w:val="single" w:sz="4" w:space="0" w:color="auto"/>
              <w:right w:val="single" w:sz="4" w:space="0" w:color="auto"/>
            </w:tcBorders>
            <w:shd w:val="clear" w:color="auto" w:fill="auto"/>
            <w:noWrap/>
            <w:vAlign w:val="center"/>
            <w:hideMark/>
          </w:tcPr>
          <w:p w14:paraId="4C1358D0"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CA</w:t>
            </w:r>
          </w:p>
        </w:tc>
        <w:tc>
          <w:tcPr>
            <w:tcW w:w="3162" w:type="dxa"/>
            <w:tcBorders>
              <w:top w:val="nil"/>
              <w:left w:val="nil"/>
              <w:bottom w:val="single" w:sz="4" w:space="0" w:color="auto"/>
              <w:right w:val="single" w:sz="4" w:space="0" w:color="auto"/>
            </w:tcBorders>
            <w:shd w:val="clear" w:color="auto" w:fill="auto"/>
            <w:noWrap/>
            <w:vAlign w:val="bottom"/>
            <w:hideMark/>
          </w:tcPr>
          <w:p w14:paraId="1D42F5E9" w14:textId="77777777" w:rsidR="005F1017" w:rsidRPr="005F1017" w:rsidRDefault="00B52031" w:rsidP="005F1017">
            <w:pPr>
              <w:rPr>
                <w:rFonts w:ascii="Arial" w:hAnsi="Arial" w:cs="Arial"/>
                <w:sz w:val="15"/>
                <w:szCs w:val="15"/>
              </w:rPr>
            </w:pPr>
            <w:hyperlink r:id="rId30" w:history="1">
              <w:r w:rsidR="005F1017" w:rsidRPr="005F1017">
                <w:rPr>
                  <w:rFonts w:ascii="Arial" w:hAnsi="Arial" w:cs="Arial"/>
                  <w:sz w:val="15"/>
                  <w:szCs w:val="15"/>
                </w:rPr>
                <w:t>nancy.pinkins@bankofthewest.com</w:t>
              </w:r>
            </w:hyperlink>
          </w:p>
        </w:tc>
      </w:tr>
      <w:tr w:rsidR="005F1017" w:rsidRPr="005F1017" w14:paraId="1C1A586E"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43DA30A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Bank of West</w:t>
            </w:r>
          </w:p>
        </w:tc>
        <w:tc>
          <w:tcPr>
            <w:tcW w:w="1292" w:type="dxa"/>
            <w:tcBorders>
              <w:top w:val="nil"/>
              <w:left w:val="nil"/>
              <w:bottom w:val="single" w:sz="4" w:space="0" w:color="auto"/>
              <w:right w:val="single" w:sz="4" w:space="0" w:color="auto"/>
            </w:tcBorders>
            <w:shd w:val="clear" w:color="auto" w:fill="auto"/>
            <w:vAlign w:val="center"/>
            <w:hideMark/>
          </w:tcPr>
          <w:p w14:paraId="248A5256" w14:textId="77777777" w:rsidR="005F1017" w:rsidRPr="005F1017" w:rsidRDefault="005F1017" w:rsidP="005F1017">
            <w:pPr>
              <w:rPr>
                <w:rFonts w:ascii="Arial" w:hAnsi="Arial" w:cs="Arial"/>
                <w:sz w:val="15"/>
                <w:szCs w:val="15"/>
              </w:rPr>
            </w:pPr>
            <w:r w:rsidRPr="005F1017">
              <w:rPr>
                <w:rFonts w:ascii="Arial" w:hAnsi="Arial" w:cs="Arial"/>
                <w:sz w:val="15"/>
                <w:szCs w:val="15"/>
              </w:rPr>
              <w:t>Michael Kinsella</w:t>
            </w:r>
          </w:p>
        </w:tc>
        <w:tc>
          <w:tcPr>
            <w:tcW w:w="1134" w:type="dxa"/>
            <w:tcBorders>
              <w:top w:val="nil"/>
              <w:left w:val="nil"/>
              <w:bottom w:val="single" w:sz="4" w:space="0" w:color="auto"/>
              <w:right w:val="single" w:sz="4" w:space="0" w:color="auto"/>
            </w:tcBorders>
            <w:shd w:val="clear" w:color="auto" w:fill="auto"/>
            <w:vAlign w:val="center"/>
            <w:hideMark/>
          </w:tcPr>
          <w:p w14:paraId="69857FE3" w14:textId="77777777" w:rsidR="005F1017" w:rsidRPr="005F1017" w:rsidRDefault="005F1017" w:rsidP="005F1017">
            <w:pPr>
              <w:rPr>
                <w:rFonts w:ascii="Arial" w:hAnsi="Arial" w:cs="Arial"/>
                <w:sz w:val="15"/>
                <w:szCs w:val="15"/>
              </w:rPr>
            </w:pPr>
            <w:r w:rsidRPr="005F1017">
              <w:rPr>
                <w:rFonts w:ascii="Arial" w:hAnsi="Arial" w:cs="Arial"/>
                <w:sz w:val="15"/>
                <w:szCs w:val="15"/>
              </w:rPr>
              <w:t>415-349-9682</w:t>
            </w:r>
          </w:p>
        </w:tc>
        <w:tc>
          <w:tcPr>
            <w:tcW w:w="1823" w:type="dxa"/>
            <w:tcBorders>
              <w:top w:val="nil"/>
              <w:left w:val="nil"/>
              <w:bottom w:val="single" w:sz="4" w:space="0" w:color="auto"/>
              <w:right w:val="single" w:sz="4" w:space="0" w:color="auto"/>
            </w:tcBorders>
            <w:shd w:val="clear" w:color="auto" w:fill="auto"/>
            <w:vAlign w:val="center"/>
            <w:hideMark/>
          </w:tcPr>
          <w:p w14:paraId="41880EB7" w14:textId="77777777" w:rsidR="005F1017" w:rsidRPr="005F1017" w:rsidRDefault="005F1017" w:rsidP="005F1017">
            <w:pPr>
              <w:rPr>
                <w:rFonts w:ascii="Arial" w:hAnsi="Arial" w:cs="Arial"/>
                <w:sz w:val="15"/>
                <w:szCs w:val="15"/>
              </w:rPr>
            </w:pPr>
            <w:r w:rsidRPr="005F1017">
              <w:rPr>
                <w:rFonts w:ascii="Arial" w:hAnsi="Arial" w:cs="Arial"/>
                <w:sz w:val="15"/>
                <w:szCs w:val="15"/>
              </w:rPr>
              <w:t>500 Capitol Mall, Ste 1200</w:t>
            </w:r>
          </w:p>
        </w:tc>
        <w:tc>
          <w:tcPr>
            <w:tcW w:w="1310" w:type="dxa"/>
            <w:tcBorders>
              <w:top w:val="nil"/>
              <w:left w:val="nil"/>
              <w:bottom w:val="single" w:sz="4" w:space="0" w:color="auto"/>
              <w:right w:val="single" w:sz="4" w:space="0" w:color="auto"/>
            </w:tcBorders>
            <w:shd w:val="clear" w:color="auto" w:fill="auto"/>
            <w:noWrap/>
            <w:vAlign w:val="center"/>
            <w:hideMark/>
          </w:tcPr>
          <w:p w14:paraId="1BA967DC" w14:textId="77777777" w:rsidR="005F1017" w:rsidRPr="005F1017" w:rsidRDefault="005F1017" w:rsidP="005F1017">
            <w:pPr>
              <w:rPr>
                <w:rFonts w:ascii="Arial" w:hAnsi="Arial" w:cs="Arial"/>
                <w:sz w:val="15"/>
                <w:szCs w:val="15"/>
              </w:rPr>
            </w:pPr>
            <w:r w:rsidRPr="005F1017">
              <w:rPr>
                <w:rFonts w:ascii="Arial" w:hAnsi="Arial" w:cs="Arial"/>
                <w:sz w:val="15"/>
                <w:szCs w:val="15"/>
              </w:rPr>
              <w:t>Sacramento</w:t>
            </w:r>
          </w:p>
        </w:tc>
        <w:tc>
          <w:tcPr>
            <w:tcW w:w="649" w:type="dxa"/>
            <w:tcBorders>
              <w:top w:val="nil"/>
              <w:left w:val="nil"/>
              <w:bottom w:val="single" w:sz="4" w:space="0" w:color="auto"/>
              <w:right w:val="single" w:sz="4" w:space="0" w:color="auto"/>
            </w:tcBorders>
            <w:shd w:val="clear" w:color="auto" w:fill="auto"/>
            <w:noWrap/>
            <w:vAlign w:val="center"/>
            <w:hideMark/>
          </w:tcPr>
          <w:p w14:paraId="4D02338B"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CA</w:t>
            </w:r>
          </w:p>
        </w:tc>
        <w:tc>
          <w:tcPr>
            <w:tcW w:w="3162" w:type="dxa"/>
            <w:tcBorders>
              <w:top w:val="nil"/>
              <w:left w:val="nil"/>
              <w:bottom w:val="single" w:sz="4" w:space="0" w:color="auto"/>
              <w:right w:val="single" w:sz="4" w:space="0" w:color="auto"/>
            </w:tcBorders>
            <w:shd w:val="clear" w:color="auto" w:fill="auto"/>
            <w:noWrap/>
            <w:vAlign w:val="center"/>
            <w:hideMark/>
          </w:tcPr>
          <w:p w14:paraId="6880466B" w14:textId="77777777" w:rsidR="005F1017" w:rsidRPr="005F1017" w:rsidRDefault="00B52031" w:rsidP="005F1017">
            <w:pPr>
              <w:rPr>
                <w:rFonts w:ascii="Arial" w:hAnsi="Arial" w:cs="Arial"/>
                <w:sz w:val="15"/>
                <w:szCs w:val="15"/>
              </w:rPr>
            </w:pPr>
            <w:hyperlink r:id="rId31" w:tooltip="mailto:michael.kinsella@botw.com" w:history="1">
              <w:r w:rsidR="005F1017" w:rsidRPr="005F1017">
                <w:rPr>
                  <w:rFonts w:ascii="Arial" w:hAnsi="Arial" w:cs="Arial"/>
                  <w:sz w:val="15"/>
                  <w:szCs w:val="15"/>
                </w:rPr>
                <w:t>michael.kinsella@botw.com</w:t>
              </w:r>
            </w:hyperlink>
          </w:p>
        </w:tc>
      </w:tr>
      <w:tr w:rsidR="005F1017" w:rsidRPr="005F1017" w14:paraId="3BF8636E"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39BF3A7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Bank of West</w:t>
            </w:r>
          </w:p>
        </w:tc>
        <w:tc>
          <w:tcPr>
            <w:tcW w:w="1292" w:type="dxa"/>
            <w:tcBorders>
              <w:top w:val="nil"/>
              <w:left w:val="nil"/>
              <w:bottom w:val="single" w:sz="4" w:space="0" w:color="auto"/>
              <w:right w:val="single" w:sz="4" w:space="0" w:color="auto"/>
            </w:tcBorders>
            <w:shd w:val="clear" w:color="auto" w:fill="auto"/>
            <w:noWrap/>
            <w:vAlign w:val="bottom"/>
            <w:hideMark/>
          </w:tcPr>
          <w:p w14:paraId="7832E482" w14:textId="77777777" w:rsidR="005F1017" w:rsidRPr="005F1017" w:rsidRDefault="005F1017" w:rsidP="005F1017">
            <w:pPr>
              <w:rPr>
                <w:rFonts w:ascii="Arial" w:hAnsi="Arial" w:cs="Arial"/>
                <w:sz w:val="15"/>
                <w:szCs w:val="15"/>
              </w:rPr>
            </w:pPr>
            <w:r w:rsidRPr="005F1017">
              <w:rPr>
                <w:rFonts w:ascii="Arial" w:hAnsi="Arial" w:cs="Arial"/>
                <w:sz w:val="15"/>
                <w:szCs w:val="15"/>
              </w:rPr>
              <w:t>Victor Shin</w:t>
            </w:r>
          </w:p>
        </w:tc>
        <w:tc>
          <w:tcPr>
            <w:tcW w:w="1134" w:type="dxa"/>
            <w:tcBorders>
              <w:top w:val="nil"/>
              <w:left w:val="nil"/>
              <w:bottom w:val="single" w:sz="4" w:space="0" w:color="auto"/>
              <w:right w:val="single" w:sz="4" w:space="0" w:color="auto"/>
            </w:tcBorders>
            <w:shd w:val="clear" w:color="auto" w:fill="auto"/>
            <w:noWrap/>
            <w:vAlign w:val="center"/>
            <w:hideMark/>
          </w:tcPr>
          <w:p w14:paraId="5375440A" w14:textId="77777777" w:rsidR="005F1017" w:rsidRPr="005F1017" w:rsidRDefault="005F1017" w:rsidP="005F1017">
            <w:pPr>
              <w:rPr>
                <w:rFonts w:ascii="Arial" w:hAnsi="Arial" w:cs="Arial"/>
                <w:sz w:val="15"/>
                <w:szCs w:val="15"/>
              </w:rPr>
            </w:pPr>
            <w:r w:rsidRPr="005F1017">
              <w:rPr>
                <w:rFonts w:ascii="Arial" w:hAnsi="Arial" w:cs="Arial"/>
                <w:sz w:val="15"/>
                <w:szCs w:val="15"/>
              </w:rPr>
              <w:t>(510) 318-1495</w:t>
            </w:r>
          </w:p>
        </w:tc>
        <w:tc>
          <w:tcPr>
            <w:tcW w:w="1823" w:type="dxa"/>
            <w:tcBorders>
              <w:top w:val="nil"/>
              <w:left w:val="nil"/>
              <w:bottom w:val="single" w:sz="4" w:space="0" w:color="auto"/>
              <w:right w:val="single" w:sz="4" w:space="0" w:color="auto"/>
            </w:tcBorders>
            <w:shd w:val="clear" w:color="auto" w:fill="auto"/>
            <w:vAlign w:val="center"/>
            <w:hideMark/>
          </w:tcPr>
          <w:p w14:paraId="54C0145D" w14:textId="77777777" w:rsidR="005F1017" w:rsidRPr="005F1017" w:rsidRDefault="005F1017" w:rsidP="005F1017">
            <w:pPr>
              <w:rPr>
                <w:rFonts w:ascii="Arial" w:hAnsi="Arial" w:cs="Arial"/>
                <w:sz w:val="15"/>
                <w:szCs w:val="15"/>
              </w:rPr>
            </w:pPr>
            <w:r w:rsidRPr="005F1017">
              <w:rPr>
                <w:rFonts w:ascii="Arial" w:hAnsi="Arial" w:cs="Arial"/>
                <w:sz w:val="15"/>
                <w:szCs w:val="15"/>
              </w:rPr>
              <w:t>500 Capitol Mall, Ste 1200</w:t>
            </w:r>
          </w:p>
        </w:tc>
        <w:tc>
          <w:tcPr>
            <w:tcW w:w="1310" w:type="dxa"/>
            <w:tcBorders>
              <w:top w:val="nil"/>
              <w:left w:val="nil"/>
              <w:bottom w:val="single" w:sz="4" w:space="0" w:color="auto"/>
              <w:right w:val="single" w:sz="4" w:space="0" w:color="auto"/>
            </w:tcBorders>
            <w:shd w:val="clear" w:color="auto" w:fill="auto"/>
            <w:noWrap/>
            <w:vAlign w:val="center"/>
            <w:hideMark/>
          </w:tcPr>
          <w:p w14:paraId="67DA20BB" w14:textId="77777777" w:rsidR="005F1017" w:rsidRPr="005F1017" w:rsidRDefault="005F1017" w:rsidP="005F1017">
            <w:pPr>
              <w:rPr>
                <w:rFonts w:ascii="Arial" w:hAnsi="Arial" w:cs="Arial"/>
                <w:sz w:val="15"/>
                <w:szCs w:val="15"/>
              </w:rPr>
            </w:pPr>
            <w:r w:rsidRPr="005F1017">
              <w:rPr>
                <w:rFonts w:ascii="Arial" w:hAnsi="Arial" w:cs="Arial"/>
                <w:sz w:val="15"/>
                <w:szCs w:val="15"/>
              </w:rPr>
              <w:t>Sacramento</w:t>
            </w:r>
          </w:p>
        </w:tc>
        <w:tc>
          <w:tcPr>
            <w:tcW w:w="649" w:type="dxa"/>
            <w:tcBorders>
              <w:top w:val="nil"/>
              <w:left w:val="nil"/>
              <w:bottom w:val="single" w:sz="4" w:space="0" w:color="auto"/>
              <w:right w:val="single" w:sz="4" w:space="0" w:color="auto"/>
            </w:tcBorders>
            <w:shd w:val="clear" w:color="auto" w:fill="auto"/>
            <w:noWrap/>
            <w:vAlign w:val="center"/>
            <w:hideMark/>
          </w:tcPr>
          <w:p w14:paraId="362683D2"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CA</w:t>
            </w:r>
          </w:p>
        </w:tc>
        <w:tc>
          <w:tcPr>
            <w:tcW w:w="3162" w:type="dxa"/>
            <w:tcBorders>
              <w:top w:val="nil"/>
              <w:left w:val="nil"/>
              <w:bottom w:val="single" w:sz="4" w:space="0" w:color="auto"/>
              <w:right w:val="single" w:sz="4" w:space="0" w:color="auto"/>
            </w:tcBorders>
            <w:shd w:val="clear" w:color="auto" w:fill="auto"/>
            <w:noWrap/>
            <w:vAlign w:val="center"/>
            <w:hideMark/>
          </w:tcPr>
          <w:p w14:paraId="7E9BD99D" w14:textId="77777777" w:rsidR="005F1017" w:rsidRPr="005F1017" w:rsidRDefault="00B52031" w:rsidP="005F1017">
            <w:pPr>
              <w:rPr>
                <w:rFonts w:ascii="Arial" w:hAnsi="Arial" w:cs="Arial"/>
                <w:sz w:val="15"/>
                <w:szCs w:val="15"/>
              </w:rPr>
            </w:pPr>
            <w:hyperlink r:id="rId32" w:history="1">
              <w:r w:rsidR="005F1017" w:rsidRPr="005F1017">
                <w:rPr>
                  <w:rFonts w:ascii="Arial" w:hAnsi="Arial" w:cs="Arial"/>
                  <w:sz w:val="15"/>
                  <w:szCs w:val="15"/>
                </w:rPr>
                <w:t>victor.shin@botw.com</w:t>
              </w:r>
            </w:hyperlink>
          </w:p>
        </w:tc>
      </w:tr>
      <w:tr w:rsidR="005F1017" w:rsidRPr="005F1017" w14:paraId="152B184E"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430B557E" w14:textId="77777777" w:rsidR="005F1017" w:rsidRPr="005F1017" w:rsidRDefault="005F1017" w:rsidP="005F1017">
            <w:pPr>
              <w:rPr>
                <w:rFonts w:ascii="Arial" w:hAnsi="Arial" w:cs="Arial"/>
                <w:sz w:val="15"/>
                <w:szCs w:val="15"/>
              </w:rPr>
            </w:pPr>
            <w:r w:rsidRPr="005F1017">
              <w:rPr>
                <w:rFonts w:ascii="Arial" w:hAnsi="Arial" w:cs="Arial"/>
                <w:sz w:val="15"/>
                <w:szCs w:val="15"/>
              </w:rPr>
              <w:t>Bank of West</w:t>
            </w:r>
          </w:p>
        </w:tc>
        <w:tc>
          <w:tcPr>
            <w:tcW w:w="1292" w:type="dxa"/>
            <w:tcBorders>
              <w:top w:val="nil"/>
              <w:left w:val="nil"/>
              <w:bottom w:val="single" w:sz="4" w:space="0" w:color="auto"/>
              <w:right w:val="single" w:sz="4" w:space="0" w:color="auto"/>
            </w:tcBorders>
            <w:shd w:val="clear" w:color="auto" w:fill="auto"/>
            <w:noWrap/>
            <w:vAlign w:val="bottom"/>
            <w:hideMark/>
          </w:tcPr>
          <w:p w14:paraId="24DB9725" w14:textId="77777777" w:rsidR="005F1017" w:rsidRPr="005F1017" w:rsidRDefault="005F1017" w:rsidP="005F1017">
            <w:pPr>
              <w:rPr>
                <w:rFonts w:ascii="Arial" w:hAnsi="Arial" w:cs="Arial"/>
                <w:sz w:val="15"/>
                <w:szCs w:val="15"/>
              </w:rPr>
            </w:pPr>
            <w:r w:rsidRPr="005F1017">
              <w:rPr>
                <w:rFonts w:ascii="Arial" w:hAnsi="Arial" w:cs="Arial"/>
                <w:sz w:val="15"/>
                <w:szCs w:val="15"/>
              </w:rPr>
              <w:t>Sheila Santos</w:t>
            </w:r>
          </w:p>
        </w:tc>
        <w:tc>
          <w:tcPr>
            <w:tcW w:w="1134" w:type="dxa"/>
            <w:tcBorders>
              <w:top w:val="nil"/>
              <w:left w:val="nil"/>
              <w:bottom w:val="single" w:sz="4" w:space="0" w:color="auto"/>
              <w:right w:val="single" w:sz="4" w:space="0" w:color="auto"/>
            </w:tcBorders>
            <w:shd w:val="clear" w:color="auto" w:fill="auto"/>
            <w:noWrap/>
            <w:vAlign w:val="center"/>
            <w:hideMark/>
          </w:tcPr>
          <w:p w14:paraId="17422E27" w14:textId="77777777" w:rsidR="005F1017" w:rsidRPr="005F1017" w:rsidRDefault="005F1017" w:rsidP="005F1017">
            <w:pPr>
              <w:rPr>
                <w:rFonts w:ascii="Arial" w:hAnsi="Arial" w:cs="Arial"/>
                <w:sz w:val="15"/>
                <w:szCs w:val="15"/>
              </w:rPr>
            </w:pPr>
            <w:r w:rsidRPr="005F1017">
              <w:rPr>
                <w:rFonts w:ascii="Arial" w:hAnsi="Arial" w:cs="Arial"/>
                <w:sz w:val="15"/>
                <w:szCs w:val="15"/>
              </w:rPr>
              <w:t>415-769-0436</w:t>
            </w:r>
          </w:p>
        </w:tc>
        <w:tc>
          <w:tcPr>
            <w:tcW w:w="1823" w:type="dxa"/>
            <w:tcBorders>
              <w:top w:val="nil"/>
              <w:left w:val="nil"/>
              <w:bottom w:val="single" w:sz="4" w:space="0" w:color="auto"/>
              <w:right w:val="single" w:sz="4" w:space="0" w:color="auto"/>
            </w:tcBorders>
            <w:shd w:val="clear" w:color="auto" w:fill="auto"/>
            <w:vAlign w:val="center"/>
            <w:hideMark/>
          </w:tcPr>
          <w:p w14:paraId="60F13B20" w14:textId="77777777" w:rsidR="005F1017" w:rsidRPr="005F1017" w:rsidRDefault="005F1017" w:rsidP="005F1017">
            <w:pPr>
              <w:rPr>
                <w:rFonts w:ascii="Arial" w:hAnsi="Arial" w:cs="Arial"/>
                <w:sz w:val="15"/>
                <w:szCs w:val="15"/>
              </w:rPr>
            </w:pPr>
            <w:r w:rsidRPr="005F1017">
              <w:rPr>
                <w:rFonts w:ascii="Arial" w:hAnsi="Arial" w:cs="Arial"/>
                <w:sz w:val="15"/>
                <w:szCs w:val="15"/>
              </w:rPr>
              <w:t>500 Capitol Mall, Ste 1200</w:t>
            </w:r>
          </w:p>
        </w:tc>
        <w:tc>
          <w:tcPr>
            <w:tcW w:w="1310" w:type="dxa"/>
            <w:tcBorders>
              <w:top w:val="nil"/>
              <w:left w:val="nil"/>
              <w:bottom w:val="single" w:sz="4" w:space="0" w:color="auto"/>
              <w:right w:val="single" w:sz="4" w:space="0" w:color="auto"/>
            </w:tcBorders>
            <w:shd w:val="clear" w:color="auto" w:fill="auto"/>
            <w:noWrap/>
            <w:vAlign w:val="center"/>
            <w:hideMark/>
          </w:tcPr>
          <w:p w14:paraId="217613DE" w14:textId="77777777" w:rsidR="005F1017" w:rsidRPr="005F1017" w:rsidRDefault="005F1017" w:rsidP="005F1017">
            <w:pPr>
              <w:rPr>
                <w:rFonts w:ascii="Arial" w:hAnsi="Arial" w:cs="Arial"/>
                <w:sz w:val="15"/>
                <w:szCs w:val="15"/>
              </w:rPr>
            </w:pPr>
            <w:r w:rsidRPr="005F1017">
              <w:rPr>
                <w:rFonts w:ascii="Arial" w:hAnsi="Arial" w:cs="Arial"/>
                <w:sz w:val="15"/>
                <w:szCs w:val="15"/>
              </w:rPr>
              <w:t>Sacramento</w:t>
            </w:r>
          </w:p>
        </w:tc>
        <w:tc>
          <w:tcPr>
            <w:tcW w:w="649" w:type="dxa"/>
            <w:tcBorders>
              <w:top w:val="nil"/>
              <w:left w:val="nil"/>
              <w:bottom w:val="single" w:sz="4" w:space="0" w:color="auto"/>
              <w:right w:val="single" w:sz="4" w:space="0" w:color="auto"/>
            </w:tcBorders>
            <w:shd w:val="clear" w:color="auto" w:fill="auto"/>
            <w:noWrap/>
            <w:vAlign w:val="center"/>
            <w:hideMark/>
          </w:tcPr>
          <w:p w14:paraId="49E4EBF0"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CA</w:t>
            </w:r>
          </w:p>
        </w:tc>
        <w:tc>
          <w:tcPr>
            <w:tcW w:w="3162" w:type="dxa"/>
            <w:tcBorders>
              <w:top w:val="nil"/>
              <w:left w:val="nil"/>
              <w:bottom w:val="single" w:sz="4" w:space="0" w:color="auto"/>
              <w:right w:val="single" w:sz="4" w:space="0" w:color="auto"/>
            </w:tcBorders>
            <w:shd w:val="clear" w:color="auto" w:fill="auto"/>
            <w:noWrap/>
            <w:vAlign w:val="center"/>
            <w:hideMark/>
          </w:tcPr>
          <w:p w14:paraId="6E3C2A2E" w14:textId="77777777" w:rsidR="005F1017" w:rsidRPr="005F1017" w:rsidRDefault="00B52031" w:rsidP="005F1017">
            <w:pPr>
              <w:rPr>
                <w:rFonts w:ascii="Arial" w:hAnsi="Arial" w:cs="Arial"/>
                <w:sz w:val="15"/>
                <w:szCs w:val="15"/>
              </w:rPr>
            </w:pPr>
            <w:hyperlink r:id="rId33" w:tooltip="mailto:sheila.santos@botw.com" w:history="1">
              <w:r w:rsidR="005F1017" w:rsidRPr="005F1017">
                <w:rPr>
                  <w:rFonts w:ascii="Arial" w:hAnsi="Arial" w:cs="Arial"/>
                  <w:sz w:val="15"/>
                  <w:szCs w:val="15"/>
                </w:rPr>
                <w:t>sheila.santos@botw.com</w:t>
              </w:r>
            </w:hyperlink>
          </w:p>
        </w:tc>
      </w:tr>
      <w:tr w:rsidR="005F1017" w:rsidRPr="005F1017" w14:paraId="6DCE3479" w14:textId="77777777" w:rsidTr="005F1017">
        <w:trPr>
          <w:gridAfter w:val="1"/>
          <w:wAfter w:w="6" w:type="dxa"/>
          <w:trHeight w:val="390"/>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315029E6"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Bank of the West</w:t>
            </w:r>
          </w:p>
        </w:tc>
        <w:tc>
          <w:tcPr>
            <w:tcW w:w="1292" w:type="dxa"/>
            <w:tcBorders>
              <w:top w:val="nil"/>
              <w:left w:val="nil"/>
              <w:bottom w:val="single" w:sz="4" w:space="0" w:color="auto"/>
              <w:right w:val="single" w:sz="4" w:space="0" w:color="auto"/>
            </w:tcBorders>
            <w:shd w:val="clear" w:color="auto" w:fill="auto"/>
            <w:vAlign w:val="center"/>
            <w:hideMark/>
          </w:tcPr>
          <w:p w14:paraId="6B6433EB"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Lori Becker</w:t>
            </w:r>
          </w:p>
        </w:tc>
        <w:tc>
          <w:tcPr>
            <w:tcW w:w="1134" w:type="dxa"/>
            <w:tcBorders>
              <w:top w:val="nil"/>
              <w:left w:val="nil"/>
              <w:bottom w:val="single" w:sz="4" w:space="0" w:color="auto"/>
              <w:right w:val="single" w:sz="4" w:space="0" w:color="auto"/>
            </w:tcBorders>
            <w:shd w:val="clear" w:color="auto" w:fill="auto"/>
            <w:vAlign w:val="center"/>
            <w:hideMark/>
          </w:tcPr>
          <w:p w14:paraId="7E28B6A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415-399-7225</w:t>
            </w:r>
          </w:p>
        </w:tc>
        <w:tc>
          <w:tcPr>
            <w:tcW w:w="1823" w:type="dxa"/>
            <w:tcBorders>
              <w:top w:val="nil"/>
              <w:left w:val="nil"/>
              <w:bottom w:val="single" w:sz="4" w:space="0" w:color="auto"/>
              <w:right w:val="single" w:sz="4" w:space="0" w:color="auto"/>
            </w:tcBorders>
            <w:shd w:val="clear" w:color="auto" w:fill="auto"/>
            <w:vAlign w:val="center"/>
            <w:hideMark/>
          </w:tcPr>
          <w:p w14:paraId="7AF32CDB"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180 Montgomery St, 9th floor, Mail sort NC-MON-09-C</w:t>
            </w:r>
          </w:p>
        </w:tc>
        <w:tc>
          <w:tcPr>
            <w:tcW w:w="1310" w:type="dxa"/>
            <w:tcBorders>
              <w:top w:val="nil"/>
              <w:left w:val="nil"/>
              <w:bottom w:val="single" w:sz="4" w:space="0" w:color="auto"/>
              <w:right w:val="single" w:sz="4" w:space="0" w:color="auto"/>
            </w:tcBorders>
            <w:shd w:val="clear" w:color="auto" w:fill="auto"/>
            <w:noWrap/>
            <w:vAlign w:val="center"/>
            <w:hideMark/>
          </w:tcPr>
          <w:p w14:paraId="5E0CBCD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San Francisco</w:t>
            </w:r>
          </w:p>
        </w:tc>
        <w:tc>
          <w:tcPr>
            <w:tcW w:w="649" w:type="dxa"/>
            <w:tcBorders>
              <w:top w:val="nil"/>
              <w:left w:val="nil"/>
              <w:bottom w:val="single" w:sz="4" w:space="0" w:color="auto"/>
              <w:right w:val="single" w:sz="4" w:space="0" w:color="auto"/>
            </w:tcBorders>
            <w:shd w:val="clear" w:color="auto" w:fill="auto"/>
            <w:noWrap/>
            <w:vAlign w:val="center"/>
            <w:hideMark/>
          </w:tcPr>
          <w:p w14:paraId="29B4E0D1"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noWrap/>
            <w:vAlign w:val="bottom"/>
            <w:hideMark/>
          </w:tcPr>
          <w:p w14:paraId="1B217690"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lori.becker@botw.com</w:t>
            </w:r>
          </w:p>
        </w:tc>
      </w:tr>
      <w:tr w:rsidR="005F1017" w:rsidRPr="005F1017" w14:paraId="23166926"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1ABFEEB6"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Bank of Montreal</w:t>
            </w:r>
          </w:p>
        </w:tc>
        <w:tc>
          <w:tcPr>
            <w:tcW w:w="1292" w:type="dxa"/>
            <w:tcBorders>
              <w:top w:val="nil"/>
              <w:left w:val="nil"/>
              <w:bottom w:val="single" w:sz="4" w:space="0" w:color="auto"/>
              <w:right w:val="single" w:sz="4" w:space="0" w:color="auto"/>
            </w:tcBorders>
            <w:shd w:val="clear" w:color="auto" w:fill="auto"/>
            <w:vAlign w:val="center"/>
            <w:hideMark/>
          </w:tcPr>
          <w:p w14:paraId="50356D32"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Peter Ziegler</w:t>
            </w:r>
          </w:p>
        </w:tc>
        <w:tc>
          <w:tcPr>
            <w:tcW w:w="1134" w:type="dxa"/>
            <w:tcBorders>
              <w:top w:val="nil"/>
              <w:left w:val="nil"/>
              <w:bottom w:val="single" w:sz="4" w:space="0" w:color="auto"/>
              <w:right w:val="single" w:sz="4" w:space="0" w:color="auto"/>
            </w:tcBorders>
            <w:shd w:val="clear" w:color="auto" w:fill="auto"/>
            <w:vAlign w:val="center"/>
            <w:hideMark/>
          </w:tcPr>
          <w:p w14:paraId="2CAAF00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312-750-3888</w:t>
            </w:r>
          </w:p>
        </w:tc>
        <w:tc>
          <w:tcPr>
            <w:tcW w:w="1823" w:type="dxa"/>
            <w:tcBorders>
              <w:top w:val="nil"/>
              <w:left w:val="nil"/>
              <w:bottom w:val="single" w:sz="4" w:space="0" w:color="auto"/>
              <w:right w:val="single" w:sz="4" w:space="0" w:color="auto"/>
            </w:tcBorders>
            <w:shd w:val="clear" w:color="auto" w:fill="auto"/>
            <w:vAlign w:val="center"/>
            <w:hideMark/>
          </w:tcPr>
          <w:p w14:paraId="34C726B8" w14:textId="77777777" w:rsidR="005F1017" w:rsidRPr="005F1017" w:rsidRDefault="00B52031" w:rsidP="005F1017">
            <w:pPr>
              <w:rPr>
                <w:rFonts w:ascii="Arial" w:hAnsi="Arial" w:cs="Arial"/>
                <w:color w:val="000000"/>
                <w:sz w:val="15"/>
                <w:szCs w:val="15"/>
              </w:rPr>
            </w:pPr>
            <w:hyperlink r:id="rId34" w:history="1">
              <w:r w:rsidR="005F1017" w:rsidRPr="005F1017">
                <w:rPr>
                  <w:rFonts w:ascii="Arial" w:hAnsi="Arial" w:cs="Arial"/>
                  <w:color w:val="000000"/>
                  <w:sz w:val="15"/>
                  <w:szCs w:val="15"/>
                </w:rPr>
                <w:t>115 S. Lasalle, 12th Floor</w:t>
              </w:r>
            </w:hyperlink>
          </w:p>
        </w:tc>
        <w:tc>
          <w:tcPr>
            <w:tcW w:w="1310" w:type="dxa"/>
            <w:tcBorders>
              <w:top w:val="nil"/>
              <w:left w:val="nil"/>
              <w:bottom w:val="single" w:sz="4" w:space="0" w:color="auto"/>
              <w:right w:val="single" w:sz="4" w:space="0" w:color="auto"/>
            </w:tcBorders>
            <w:shd w:val="clear" w:color="auto" w:fill="auto"/>
            <w:noWrap/>
            <w:vAlign w:val="center"/>
            <w:hideMark/>
          </w:tcPr>
          <w:p w14:paraId="57252314"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Chicago</w:t>
            </w:r>
          </w:p>
        </w:tc>
        <w:tc>
          <w:tcPr>
            <w:tcW w:w="649" w:type="dxa"/>
            <w:tcBorders>
              <w:top w:val="nil"/>
              <w:left w:val="nil"/>
              <w:bottom w:val="single" w:sz="4" w:space="0" w:color="auto"/>
              <w:right w:val="single" w:sz="4" w:space="0" w:color="auto"/>
            </w:tcBorders>
            <w:shd w:val="clear" w:color="auto" w:fill="auto"/>
            <w:noWrap/>
            <w:vAlign w:val="center"/>
            <w:hideMark/>
          </w:tcPr>
          <w:p w14:paraId="46BFA5FC"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IL</w:t>
            </w:r>
          </w:p>
        </w:tc>
        <w:tc>
          <w:tcPr>
            <w:tcW w:w="3162" w:type="dxa"/>
            <w:tcBorders>
              <w:top w:val="nil"/>
              <w:left w:val="nil"/>
              <w:bottom w:val="single" w:sz="4" w:space="0" w:color="auto"/>
              <w:right w:val="single" w:sz="4" w:space="0" w:color="auto"/>
            </w:tcBorders>
            <w:shd w:val="clear" w:color="auto" w:fill="auto"/>
            <w:vAlign w:val="center"/>
            <w:hideMark/>
          </w:tcPr>
          <w:p w14:paraId="414F87B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peter.ziegler@bmo.com</w:t>
            </w:r>
          </w:p>
        </w:tc>
      </w:tr>
      <w:tr w:rsidR="005F1017" w:rsidRPr="005F1017" w14:paraId="3C2B46CC"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2DCC9F56"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Bay Cities Credit union</w:t>
            </w:r>
          </w:p>
        </w:tc>
        <w:tc>
          <w:tcPr>
            <w:tcW w:w="1292" w:type="dxa"/>
            <w:tcBorders>
              <w:top w:val="nil"/>
              <w:left w:val="nil"/>
              <w:bottom w:val="single" w:sz="4" w:space="0" w:color="auto"/>
              <w:right w:val="single" w:sz="4" w:space="0" w:color="auto"/>
            </w:tcBorders>
            <w:shd w:val="clear" w:color="auto" w:fill="auto"/>
            <w:vAlign w:val="center"/>
            <w:hideMark/>
          </w:tcPr>
          <w:p w14:paraId="1E09797D"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Georgette Munoz</w:t>
            </w:r>
          </w:p>
        </w:tc>
        <w:tc>
          <w:tcPr>
            <w:tcW w:w="1134" w:type="dxa"/>
            <w:tcBorders>
              <w:top w:val="nil"/>
              <w:left w:val="nil"/>
              <w:bottom w:val="single" w:sz="4" w:space="0" w:color="auto"/>
              <w:right w:val="single" w:sz="4" w:space="0" w:color="auto"/>
            </w:tcBorders>
            <w:shd w:val="clear" w:color="auto" w:fill="auto"/>
            <w:vAlign w:val="center"/>
            <w:hideMark/>
          </w:tcPr>
          <w:p w14:paraId="6C8682A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510-690-6100</w:t>
            </w:r>
          </w:p>
        </w:tc>
        <w:tc>
          <w:tcPr>
            <w:tcW w:w="1823" w:type="dxa"/>
            <w:tcBorders>
              <w:top w:val="nil"/>
              <w:left w:val="nil"/>
              <w:bottom w:val="single" w:sz="4" w:space="0" w:color="auto"/>
              <w:right w:val="single" w:sz="4" w:space="0" w:color="auto"/>
            </w:tcBorders>
            <w:shd w:val="clear" w:color="auto" w:fill="auto"/>
            <w:vAlign w:val="center"/>
            <w:hideMark/>
          </w:tcPr>
          <w:p w14:paraId="7F5037FB"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22777 Main St</w:t>
            </w:r>
          </w:p>
        </w:tc>
        <w:tc>
          <w:tcPr>
            <w:tcW w:w="1310" w:type="dxa"/>
            <w:tcBorders>
              <w:top w:val="nil"/>
              <w:left w:val="nil"/>
              <w:bottom w:val="single" w:sz="4" w:space="0" w:color="auto"/>
              <w:right w:val="single" w:sz="4" w:space="0" w:color="auto"/>
            </w:tcBorders>
            <w:shd w:val="clear" w:color="auto" w:fill="auto"/>
            <w:noWrap/>
            <w:vAlign w:val="center"/>
            <w:hideMark/>
          </w:tcPr>
          <w:p w14:paraId="4380923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Hayward</w:t>
            </w:r>
          </w:p>
        </w:tc>
        <w:tc>
          <w:tcPr>
            <w:tcW w:w="649" w:type="dxa"/>
            <w:tcBorders>
              <w:top w:val="nil"/>
              <w:left w:val="nil"/>
              <w:bottom w:val="single" w:sz="4" w:space="0" w:color="auto"/>
              <w:right w:val="single" w:sz="4" w:space="0" w:color="auto"/>
            </w:tcBorders>
            <w:shd w:val="clear" w:color="auto" w:fill="auto"/>
            <w:noWrap/>
            <w:vAlign w:val="center"/>
            <w:hideMark/>
          </w:tcPr>
          <w:p w14:paraId="36772A51"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noWrap/>
            <w:vAlign w:val="bottom"/>
            <w:hideMark/>
          </w:tcPr>
          <w:p w14:paraId="149F3E72"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gmunoz@baycities.org</w:t>
            </w:r>
          </w:p>
        </w:tc>
      </w:tr>
      <w:tr w:rsidR="005F1017" w:rsidRPr="005F1017" w14:paraId="11EACFA7"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center"/>
            <w:hideMark/>
          </w:tcPr>
          <w:p w14:paraId="6347E077"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Bay City Chevrolet</w:t>
            </w:r>
          </w:p>
        </w:tc>
        <w:tc>
          <w:tcPr>
            <w:tcW w:w="1292" w:type="dxa"/>
            <w:tcBorders>
              <w:top w:val="nil"/>
              <w:left w:val="nil"/>
              <w:bottom w:val="single" w:sz="4" w:space="0" w:color="auto"/>
              <w:right w:val="single" w:sz="4" w:space="0" w:color="auto"/>
            </w:tcBorders>
            <w:shd w:val="clear" w:color="auto" w:fill="auto"/>
            <w:noWrap/>
            <w:vAlign w:val="center"/>
            <w:hideMark/>
          </w:tcPr>
          <w:p w14:paraId="577B25B2"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Corey Cooper</w:t>
            </w:r>
          </w:p>
        </w:tc>
        <w:tc>
          <w:tcPr>
            <w:tcW w:w="1134" w:type="dxa"/>
            <w:tcBorders>
              <w:top w:val="nil"/>
              <w:left w:val="nil"/>
              <w:bottom w:val="single" w:sz="4" w:space="0" w:color="auto"/>
              <w:right w:val="single" w:sz="4" w:space="0" w:color="auto"/>
            </w:tcBorders>
            <w:shd w:val="clear" w:color="auto" w:fill="auto"/>
            <w:noWrap/>
            <w:vAlign w:val="center"/>
            <w:hideMark/>
          </w:tcPr>
          <w:p w14:paraId="2A62102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510-588-2400</w:t>
            </w:r>
          </w:p>
        </w:tc>
        <w:tc>
          <w:tcPr>
            <w:tcW w:w="1823" w:type="dxa"/>
            <w:tcBorders>
              <w:top w:val="nil"/>
              <w:left w:val="nil"/>
              <w:bottom w:val="single" w:sz="4" w:space="0" w:color="auto"/>
              <w:right w:val="single" w:sz="4" w:space="0" w:color="auto"/>
            </w:tcBorders>
            <w:shd w:val="clear" w:color="auto" w:fill="auto"/>
            <w:noWrap/>
            <w:vAlign w:val="center"/>
            <w:hideMark/>
          </w:tcPr>
          <w:p w14:paraId="0F1296FD"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3093 Broadway</w:t>
            </w:r>
          </w:p>
        </w:tc>
        <w:tc>
          <w:tcPr>
            <w:tcW w:w="1310" w:type="dxa"/>
            <w:tcBorders>
              <w:top w:val="nil"/>
              <w:left w:val="nil"/>
              <w:bottom w:val="single" w:sz="4" w:space="0" w:color="auto"/>
              <w:right w:val="single" w:sz="4" w:space="0" w:color="auto"/>
            </w:tcBorders>
            <w:shd w:val="clear" w:color="auto" w:fill="auto"/>
            <w:noWrap/>
            <w:vAlign w:val="center"/>
            <w:hideMark/>
          </w:tcPr>
          <w:p w14:paraId="57373430"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Oakland</w:t>
            </w:r>
          </w:p>
        </w:tc>
        <w:tc>
          <w:tcPr>
            <w:tcW w:w="649" w:type="dxa"/>
            <w:tcBorders>
              <w:top w:val="nil"/>
              <w:left w:val="nil"/>
              <w:bottom w:val="single" w:sz="4" w:space="0" w:color="auto"/>
              <w:right w:val="single" w:sz="4" w:space="0" w:color="auto"/>
            </w:tcBorders>
            <w:shd w:val="clear" w:color="auto" w:fill="auto"/>
            <w:noWrap/>
            <w:vAlign w:val="center"/>
            <w:hideMark/>
          </w:tcPr>
          <w:p w14:paraId="7BD9EBD4"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noWrap/>
            <w:vAlign w:val="center"/>
            <w:hideMark/>
          </w:tcPr>
          <w:p w14:paraId="72390E69"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gmcorey@yahoo.com</w:t>
            </w:r>
          </w:p>
        </w:tc>
      </w:tr>
      <w:tr w:rsidR="005F1017" w:rsidRPr="005F1017" w14:paraId="3191DFC8"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782CF6BB"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Bay </w:t>
            </w:r>
            <w:proofErr w:type="spellStart"/>
            <w:r w:rsidRPr="005F1017">
              <w:rPr>
                <w:rFonts w:ascii="Arial" w:hAnsi="Arial" w:cs="Arial"/>
                <w:color w:val="000000"/>
                <w:sz w:val="15"/>
                <w:szCs w:val="15"/>
              </w:rPr>
              <w:t>Commerical</w:t>
            </w:r>
            <w:proofErr w:type="spellEnd"/>
            <w:r w:rsidRPr="005F1017">
              <w:rPr>
                <w:rFonts w:ascii="Arial" w:hAnsi="Arial" w:cs="Arial"/>
                <w:color w:val="000000"/>
                <w:sz w:val="15"/>
                <w:szCs w:val="15"/>
              </w:rPr>
              <w:t xml:space="preserve"> Bank</w:t>
            </w:r>
          </w:p>
        </w:tc>
        <w:tc>
          <w:tcPr>
            <w:tcW w:w="1292" w:type="dxa"/>
            <w:tcBorders>
              <w:top w:val="nil"/>
              <w:left w:val="nil"/>
              <w:bottom w:val="single" w:sz="4" w:space="0" w:color="auto"/>
              <w:right w:val="single" w:sz="4" w:space="0" w:color="auto"/>
            </w:tcBorders>
            <w:shd w:val="clear" w:color="auto" w:fill="auto"/>
            <w:vAlign w:val="center"/>
            <w:hideMark/>
          </w:tcPr>
          <w:p w14:paraId="7002658F"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Karla S. Garcia</w:t>
            </w:r>
          </w:p>
        </w:tc>
        <w:tc>
          <w:tcPr>
            <w:tcW w:w="1134" w:type="dxa"/>
            <w:tcBorders>
              <w:top w:val="nil"/>
              <w:left w:val="nil"/>
              <w:bottom w:val="single" w:sz="4" w:space="0" w:color="auto"/>
              <w:right w:val="single" w:sz="4" w:space="0" w:color="auto"/>
            </w:tcBorders>
            <w:shd w:val="clear" w:color="auto" w:fill="auto"/>
            <w:vAlign w:val="center"/>
            <w:hideMark/>
          </w:tcPr>
          <w:p w14:paraId="26FF0215"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925-476-1801</w:t>
            </w:r>
          </w:p>
        </w:tc>
        <w:tc>
          <w:tcPr>
            <w:tcW w:w="1823" w:type="dxa"/>
            <w:tcBorders>
              <w:top w:val="nil"/>
              <w:left w:val="nil"/>
              <w:bottom w:val="single" w:sz="4" w:space="0" w:color="auto"/>
              <w:right w:val="single" w:sz="4" w:space="0" w:color="auto"/>
            </w:tcBorders>
            <w:shd w:val="clear" w:color="auto" w:fill="auto"/>
            <w:vAlign w:val="center"/>
            <w:hideMark/>
          </w:tcPr>
          <w:p w14:paraId="1FFF9F1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500 Ygnacio Valley Rd. #130</w:t>
            </w:r>
          </w:p>
        </w:tc>
        <w:tc>
          <w:tcPr>
            <w:tcW w:w="1310" w:type="dxa"/>
            <w:tcBorders>
              <w:top w:val="nil"/>
              <w:left w:val="nil"/>
              <w:bottom w:val="single" w:sz="4" w:space="0" w:color="auto"/>
              <w:right w:val="single" w:sz="4" w:space="0" w:color="auto"/>
            </w:tcBorders>
            <w:shd w:val="clear" w:color="auto" w:fill="auto"/>
            <w:noWrap/>
            <w:vAlign w:val="center"/>
            <w:hideMark/>
          </w:tcPr>
          <w:p w14:paraId="2C872FCA"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Walnut Creek</w:t>
            </w:r>
          </w:p>
        </w:tc>
        <w:tc>
          <w:tcPr>
            <w:tcW w:w="649" w:type="dxa"/>
            <w:tcBorders>
              <w:top w:val="nil"/>
              <w:left w:val="nil"/>
              <w:bottom w:val="single" w:sz="4" w:space="0" w:color="auto"/>
              <w:right w:val="single" w:sz="4" w:space="0" w:color="auto"/>
            </w:tcBorders>
            <w:shd w:val="clear" w:color="auto" w:fill="auto"/>
            <w:noWrap/>
            <w:vAlign w:val="center"/>
            <w:hideMark/>
          </w:tcPr>
          <w:p w14:paraId="59412A94"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vAlign w:val="center"/>
            <w:hideMark/>
          </w:tcPr>
          <w:p w14:paraId="340B5392"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kgarcia@bcb-ca.com</w:t>
            </w:r>
          </w:p>
        </w:tc>
      </w:tr>
      <w:tr w:rsidR="005F1017" w:rsidRPr="005F1017" w14:paraId="4D6F8897" w14:textId="77777777" w:rsidTr="005F1017">
        <w:trPr>
          <w:gridAfter w:val="1"/>
          <w:wAfter w:w="6" w:type="dxa"/>
          <w:trHeight w:val="390"/>
        </w:trPr>
        <w:tc>
          <w:tcPr>
            <w:tcW w:w="1853" w:type="dxa"/>
            <w:tcBorders>
              <w:top w:val="nil"/>
              <w:left w:val="single" w:sz="4" w:space="0" w:color="auto"/>
              <w:bottom w:val="single" w:sz="4" w:space="0" w:color="auto"/>
              <w:right w:val="single" w:sz="4" w:space="0" w:color="auto"/>
            </w:tcBorders>
            <w:shd w:val="clear" w:color="000000" w:fill="FFFFFF"/>
            <w:vAlign w:val="bottom"/>
            <w:hideMark/>
          </w:tcPr>
          <w:p w14:paraId="4442CA0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Business Recovery Services, Inc. DBA Bank UP</w:t>
            </w:r>
          </w:p>
        </w:tc>
        <w:tc>
          <w:tcPr>
            <w:tcW w:w="1292" w:type="dxa"/>
            <w:tcBorders>
              <w:top w:val="nil"/>
              <w:left w:val="nil"/>
              <w:bottom w:val="single" w:sz="4" w:space="0" w:color="auto"/>
              <w:right w:val="single" w:sz="4" w:space="0" w:color="auto"/>
            </w:tcBorders>
            <w:shd w:val="clear" w:color="000000" w:fill="FFFFFF"/>
            <w:vAlign w:val="bottom"/>
            <w:hideMark/>
          </w:tcPr>
          <w:p w14:paraId="514D6E9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Michael Santimauro</w:t>
            </w:r>
          </w:p>
        </w:tc>
        <w:tc>
          <w:tcPr>
            <w:tcW w:w="1134" w:type="dxa"/>
            <w:tcBorders>
              <w:top w:val="nil"/>
              <w:left w:val="nil"/>
              <w:bottom w:val="single" w:sz="4" w:space="0" w:color="auto"/>
              <w:right w:val="single" w:sz="4" w:space="0" w:color="auto"/>
            </w:tcBorders>
            <w:shd w:val="clear" w:color="000000" w:fill="FFFFFF"/>
            <w:vAlign w:val="bottom"/>
            <w:hideMark/>
          </w:tcPr>
          <w:p w14:paraId="2298A752"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( 510 ) 522-9714</w:t>
            </w:r>
          </w:p>
        </w:tc>
        <w:tc>
          <w:tcPr>
            <w:tcW w:w="1823" w:type="dxa"/>
            <w:tcBorders>
              <w:top w:val="nil"/>
              <w:left w:val="nil"/>
              <w:bottom w:val="single" w:sz="4" w:space="0" w:color="auto"/>
              <w:right w:val="single" w:sz="4" w:space="0" w:color="auto"/>
            </w:tcBorders>
            <w:shd w:val="clear" w:color="000000" w:fill="FFFFFF"/>
            <w:vAlign w:val="bottom"/>
            <w:hideMark/>
          </w:tcPr>
          <w:p w14:paraId="5557B00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1301 Marina Village Parkway, Ste. 250</w:t>
            </w:r>
          </w:p>
        </w:tc>
        <w:tc>
          <w:tcPr>
            <w:tcW w:w="1310" w:type="dxa"/>
            <w:tcBorders>
              <w:top w:val="nil"/>
              <w:left w:val="nil"/>
              <w:bottom w:val="single" w:sz="4" w:space="0" w:color="auto"/>
              <w:right w:val="single" w:sz="4" w:space="0" w:color="auto"/>
            </w:tcBorders>
            <w:shd w:val="clear" w:color="000000" w:fill="FFFFFF"/>
            <w:vAlign w:val="bottom"/>
            <w:hideMark/>
          </w:tcPr>
          <w:p w14:paraId="2009FCED"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ALAMEDA</w:t>
            </w:r>
          </w:p>
        </w:tc>
        <w:tc>
          <w:tcPr>
            <w:tcW w:w="649" w:type="dxa"/>
            <w:tcBorders>
              <w:top w:val="nil"/>
              <w:left w:val="nil"/>
              <w:bottom w:val="single" w:sz="4" w:space="0" w:color="auto"/>
              <w:right w:val="single" w:sz="4" w:space="0" w:color="auto"/>
            </w:tcBorders>
            <w:shd w:val="clear" w:color="000000" w:fill="FFFFFF"/>
            <w:vAlign w:val="center"/>
            <w:hideMark/>
          </w:tcPr>
          <w:p w14:paraId="3A38E2E5"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000000" w:fill="FFFFFF"/>
            <w:vAlign w:val="bottom"/>
            <w:hideMark/>
          </w:tcPr>
          <w:p w14:paraId="33653A04"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msantimauro@bank-up.com</w:t>
            </w:r>
          </w:p>
        </w:tc>
      </w:tr>
      <w:tr w:rsidR="005F1017" w:rsidRPr="005F1017" w14:paraId="58FBAFE6" w14:textId="77777777" w:rsidTr="005F1017">
        <w:trPr>
          <w:gridAfter w:val="1"/>
          <w:wAfter w:w="6" w:type="dxa"/>
          <w:trHeight w:val="390"/>
        </w:trPr>
        <w:tc>
          <w:tcPr>
            <w:tcW w:w="1853" w:type="dxa"/>
            <w:tcBorders>
              <w:top w:val="nil"/>
              <w:left w:val="single" w:sz="4" w:space="0" w:color="auto"/>
              <w:bottom w:val="single" w:sz="4" w:space="0" w:color="auto"/>
              <w:right w:val="single" w:sz="4" w:space="0" w:color="auto"/>
            </w:tcBorders>
            <w:shd w:val="clear" w:color="000000" w:fill="FFFFFF"/>
            <w:vAlign w:val="bottom"/>
            <w:hideMark/>
          </w:tcPr>
          <w:p w14:paraId="4AD7DA3A"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Business Recovery Services, Inc. DBA Bank UP</w:t>
            </w:r>
          </w:p>
        </w:tc>
        <w:tc>
          <w:tcPr>
            <w:tcW w:w="1292" w:type="dxa"/>
            <w:tcBorders>
              <w:top w:val="nil"/>
              <w:left w:val="nil"/>
              <w:bottom w:val="single" w:sz="4" w:space="0" w:color="auto"/>
              <w:right w:val="single" w:sz="4" w:space="0" w:color="auto"/>
            </w:tcBorders>
            <w:shd w:val="clear" w:color="000000" w:fill="FFFFFF"/>
            <w:vAlign w:val="bottom"/>
            <w:hideMark/>
          </w:tcPr>
          <w:p w14:paraId="55DBC6F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Denise Pray</w:t>
            </w:r>
          </w:p>
        </w:tc>
        <w:tc>
          <w:tcPr>
            <w:tcW w:w="1134" w:type="dxa"/>
            <w:tcBorders>
              <w:top w:val="nil"/>
              <w:left w:val="nil"/>
              <w:bottom w:val="single" w:sz="4" w:space="0" w:color="auto"/>
              <w:right w:val="single" w:sz="4" w:space="0" w:color="auto"/>
            </w:tcBorders>
            <w:shd w:val="clear" w:color="000000" w:fill="FFFFFF"/>
            <w:vAlign w:val="bottom"/>
            <w:hideMark/>
          </w:tcPr>
          <w:p w14:paraId="6B6C36FC"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( 510 ) 522-9714</w:t>
            </w:r>
          </w:p>
        </w:tc>
        <w:tc>
          <w:tcPr>
            <w:tcW w:w="1823" w:type="dxa"/>
            <w:tcBorders>
              <w:top w:val="nil"/>
              <w:left w:val="nil"/>
              <w:bottom w:val="single" w:sz="4" w:space="0" w:color="auto"/>
              <w:right w:val="single" w:sz="4" w:space="0" w:color="auto"/>
            </w:tcBorders>
            <w:shd w:val="clear" w:color="000000" w:fill="FFFFFF"/>
            <w:vAlign w:val="bottom"/>
            <w:hideMark/>
          </w:tcPr>
          <w:p w14:paraId="3186522A"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1301 Marina Village Parkway, Ste. 250</w:t>
            </w:r>
          </w:p>
        </w:tc>
        <w:tc>
          <w:tcPr>
            <w:tcW w:w="1310" w:type="dxa"/>
            <w:tcBorders>
              <w:top w:val="nil"/>
              <w:left w:val="nil"/>
              <w:bottom w:val="single" w:sz="4" w:space="0" w:color="auto"/>
              <w:right w:val="single" w:sz="4" w:space="0" w:color="auto"/>
            </w:tcBorders>
            <w:shd w:val="clear" w:color="000000" w:fill="FFFFFF"/>
            <w:vAlign w:val="bottom"/>
            <w:hideMark/>
          </w:tcPr>
          <w:p w14:paraId="090AEF66"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ALAMEDA</w:t>
            </w:r>
          </w:p>
        </w:tc>
        <w:tc>
          <w:tcPr>
            <w:tcW w:w="649" w:type="dxa"/>
            <w:tcBorders>
              <w:top w:val="nil"/>
              <w:left w:val="nil"/>
              <w:bottom w:val="single" w:sz="4" w:space="0" w:color="auto"/>
              <w:right w:val="single" w:sz="4" w:space="0" w:color="auto"/>
            </w:tcBorders>
            <w:shd w:val="clear" w:color="000000" w:fill="FFFFFF"/>
            <w:vAlign w:val="center"/>
            <w:hideMark/>
          </w:tcPr>
          <w:p w14:paraId="038EE33E"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000000" w:fill="FFFFFF"/>
            <w:vAlign w:val="bottom"/>
            <w:hideMark/>
          </w:tcPr>
          <w:p w14:paraId="1BB0641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dpray@bank-up.com</w:t>
            </w:r>
          </w:p>
        </w:tc>
      </w:tr>
      <w:tr w:rsidR="005F1017" w:rsidRPr="005F1017" w14:paraId="36EC0084"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4A97EE95"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California Bank &amp; Trust</w:t>
            </w:r>
          </w:p>
        </w:tc>
        <w:tc>
          <w:tcPr>
            <w:tcW w:w="1292" w:type="dxa"/>
            <w:tcBorders>
              <w:top w:val="nil"/>
              <w:left w:val="nil"/>
              <w:bottom w:val="single" w:sz="4" w:space="0" w:color="auto"/>
              <w:right w:val="single" w:sz="4" w:space="0" w:color="auto"/>
            </w:tcBorders>
            <w:shd w:val="clear" w:color="auto" w:fill="auto"/>
            <w:vAlign w:val="center"/>
            <w:hideMark/>
          </w:tcPr>
          <w:p w14:paraId="41A8B6C6"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Henry Reynoso</w:t>
            </w:r>
          </w:p>
        </w:tc>
        <w:tc>
          <w:tcPr>
            <w:tcW w:w="1134" w:type="dxa"/>
            <w:tcBorders>
              <w:top w:val="nil"/>
              <w:left w:val="nil"/>
              <w:bottom w:val="single" w:sz="4" w:space="0" w:color="auto"/>
              <w:right w:val="single" w:sz="4" w:space="0" w:color="auto"/>
            </w:tcBorders>
            <w:shd w:val="clear" w:color="auto" w:fill="auto"/>
            <w:vAlign w:val="center"/>
            <w:hideMark/>
          </w:tcPr>
          <w:p w14:paraId="0078B24F"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510-419-1820</w:t>
            </w:r>
          </w:p>
        </w:tc>
        <w:tc>
          <w:tcPr>
            <w:tcW w:w="1823" w:type="dxa"/>
            <w:tcBorders>
              <w:top w:val="nil"/>
              <w:left w:val="nil"/>
              <w:bottom w:val="single" w:sz="4" w:space="0" w:color="auto"/>
              <w:right w:val="single" w:sz="4" w:space="0" w:color="auto"/>
            </w:tcBorders>
            <w:shd w:val="clear" w:color="auto" w:fill="auto"/>
            <w:vAlign w:val="center"/>
            <w:hideMark/>
          </w:tcPr>
          <w:p w14:paraId="315D3526"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400 20th St</w:t>
            </w:r>
          </w:p>
        </w:tc>
        <w:tc>
          <w:tcPr>
            <w:tcW w:w="1310" w:type="dxa"/>
            <w:tcBorders>
              <w:top w:val="nil"/>
              <w:left w:val="nil"/>
              <w:bottom w:val="single" w:sz="4" w:space="0" w:color="auto"/>
              <w:right w:val="single" w:sz="4" w:space="0" w:color="auto"/>
            </w:tcBorders>
            <w:shd w:val="clear" w:color="auto" w:fill="auto"/>
            <w:noWrap/>
            <w:vAlign w:val="center"/>
            <w:hideMark/>
          </w:tcPr>
          <w:p w14:paraId="5FCCD256"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Oakland</w:t>
            </w:r>
          </w:p>
        </w:tc>
        <w:tc>
          <w:tcPr>
            <w:tcW w:w="649" w:type="dxa"/>
            <w:tcBorders>
              <w:top w:val="nil"/>
              <w:left w:val="nil"/>
              <w:bottom w:val="single" w:sz="4" w:space="0" w:color="auto"/>
              <w:right w:val="single" w:sz="4" w:space="0" w:color="auto"/>
            </w:tcBorders>
            <w:shd w:val="clear" w:color="auto" w:fill="auto"/>
            <w:noWrap/>
            <w:vAlign w:val="center"/>
            <w:hideMark/>
          </w:tcPr>
          <w:p w14:paraId="4FAE2949"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vAlign w:val="center"/>
            <w:hideMark/>
          </w:tcPr>
          <w:p w14:paraId="6772B739"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henry.reynoso@calbt.com</w:t>
            </w:r>
          </w:p>
        </w:tc>
      </w:tr>
      <w:tr w:rsidR="005F1017" w:rsidRPr="005F1017" w14:paraId="08577285"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16DC96A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Chabot Federal Credit union</w:t>
            </w:r>
          </w:p>
        </w:tc>
        <w:tc>
          <w:tcPr>
            <w:tcW w:w="1292" w:type="dxa"/>
            <w:tcBorders>
              <w:top w:val="nil"/>
              <w:left w:val="nil"/>
              <w:bottom w:val="single" w:sz="4" w:space="0" w:color="auto"/>
              <w:right w:val="single" w:sz="4" w:space="0" w:color="auto"/>
            </w:tcBorders>
            <w:shd w:val="clear" w:color="auto" w:fill="auto"/>
            <w:vAlign w:val="center"/>
            <w:hideMark/>
          </w:tcPr>
          <w:p w14:paraId="278B6DB0"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Mary Born</w:t>
            </w:r>
          </w:p>
        </w:tc>
        <w:tc>
          <w:tcPr>
            <w:tcW w:w="1134" w:type="dxa"/>
            <w:tcBorders>
              <w:top w:val="nil"/>
              <w:left w:val="nil"/>
              <w:bottom w:val="single" w:sz="4" w:space="0" w:color="auto"/>
              <w:right w:val="single" w:sz="4" w:space="0" w:color="auto"/>
            </w:tcBorders>
            <w:shd w:val="clear" w:color="auto" w:fill="auto"/>
            <w:vAlign w:val="center"/>
            <w:hideMark/>
          </w:tcPr>
          <w:p w14:paraId="2AFBD28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1-866-8281320</w:t>
            </w:r>
          </w:p>
        </w:tc>
        <w:tc>
          <w:tcPr>
            <w:tcW w:w="1823" w:type="dxa"/>
            <w:tcBorders>
              <w:top w:val="nil"/>
              <w:left w:val="nil"/>
              <w:bottom w:val="single" w:sz="4" w:space="0" w:color="auto"/>
              <w:right w:val="single" w:sz="4" w:space="0" w:color="auto"/>
            </w:tcBorders>
            <w:shd w:val="clear" w:color="auto" w:fill="auto"/>
            <w:vAlign w:val="center"/>
            <w:hideMark/>
          </w:tcPr>
          <w:p w14:paraId="19C94E5B"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7080 Donlon Way,ste.100</w:t>
            </w:r>
          </w:p>
        </w:tc>
        <w:tc>
          <w:tcPr>
            <w:tcW w:w="1310" w:type="dxa"/>
            <w:tcBorders>
              <w:top w:val="nil"/>
              <w:left w:val="nil"/>
              <w:bottom w:val="single" w:sz="4" w:space="0" w:color="auto"/>
              <w:right w:val="single" w:sz="4" w:space="0" w:color="auto"/>
            </w:tcBorders>
            <w:shd w:val="clear" w:color="auto" w:fill="auto"/>
            <w:noWrap/>
            <w:vAlign w:val="center"/>
            <w:hideMark/>
          </w:tcPr>
          <w:p w14:paraId="5ACFB872"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Dublin</w:t>
            </w:r>
          </w:p>
        </w:tc>
        <w:tc>
          <w:tcPr>
            <w:tcW w:w="649" w:type="dxa"/>
            <w:tcBorders>
              <w:top w:val="nil"/>
              <w:left w:val="nil"/>
              <w:bottom w:val="single" w:sz="4" w:space="0" w:color="auto"/>
              <w:right w:val="single" w:sz="4" w:space="0" w:color="auto"/>
            </w:tcBorders>
            <w:shd w:val="clear" w:color="auto" w:fill="auto"/>
            <w:noWrap/>
            <w:vAlign w:val="center"/>
            <w:hideMark/>
          </w:tcPr>
          <w:p w14:paraId="6DE3E0E0"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noWrap/>
            <w:vAlign w:val="bottom"/>
            <w:hideMark/>
          </w:tcPr>
          <w:p w14:paraId="5A36EE0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mborn@chabotfcu.com</w:t>
            </w:r>
          </w:p>
        </w:tc>
      </w:tr>
      <w:tr w:rsidR="005F1017" w:rsidRPr="005F1017" w14:paraId="49667F8B"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1DD10D3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lastRenderedPageBreak/>
              <w:t>Citibank, N.A.</w:t>
            </w:r>
          </w:p>
        </w:tc>
        <w:tc>
          <w:tcPr>
            <w:tcW w:w="1292" w:type="dxa"/>
            <w:tcBorders>
              <w:top w:val="nil"/>
              <w:left w:val="nil"/>
              <w:bottom w:val="single" w:sz="4" w:space="0" w:color="auto"/>
              <w:right w:val="single" w:sz="4" w:space="0" w:color="auto"/>
            </w:tcBorders>
            <w:shd w:val="clear" w:color="auto" w:fill="auto"/>
            <w:vAlign w:val="center"/>
            <w:hideMark/>
          </w:tcPr>
          <w:p w14:paraId="77F4D9F5"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Thad Garrison</w:t>
            </w:r>
          </w:p>
        </w:tc>
        <w:tc>
          <w:tcPr>
            <w:tcW w:w="1134" w:type="dxa"/>
            <w:tcBorders>
              <w:top w:val="nil"/>
              <w:left w:val="nil"/>
              <w:bottom w:val="single" w:sz="4" w:space="0" w:color="auto"/>
              <w:right w:val="single" w:sz="4" w:space="0" w:color="auto"/>
            </w:tcBorders>
            <w:shd w:val="clear" w:color="auto" w:fill="auto"/>
            <w:vAlign w:val="center"/>
            <w:hideMark/>
          </w:tcPr>
          <w:p w14:paraId="075A8A30"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415-627-6101</w:t>
            </w:r>
          </w:p>
        </w:tc>
        <w:tc>
          <w:tcPr>
            <w:tcW w:w="1823" w:type="dxa"/>
            <w:tcBorders>
              <w:top w:val="nil"/>
              <w:left w:val="nil"/>
              <w:bottom w:val="single" w:sz="4" w:space="0" w:color="auto"/>
              <w:right w:val="single" w:sz="4" w:space="0" w:color="auto"/>
            </w:tcBorders>
            <w:shd w:val="clear" w:color="auto" w:fill="auto"/>
            <w:vAlign w:val="center"/>
            <w:hideMark/>
          </w:tcPr>
          <w:p w14:paraId="3774026B"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One Sansome St., 23rd Floor</w:t>
            </w:r>
          </w:p>
        </w:tc>
        <w:tc>
          <w:tcPr>
            <w:tcW w:w="1310" w:type="dxa"/>
            <w:tcBorders>
              <w:top w:val="nil"/>
              <w:left w:val="nil"/>
              <w:bottom w:val="single" w:sz="4" w:space="0" w:color="auto"/>
              <w:right w:val="single" w:sz="4" w:space="0" w:color="auto"/>
            </w:tcBorders>
            <w:shd w:val="clear" w:color="auto" w:fill="auto"/>
            <w:noWrap/>
            <w:vAlign w:val="center"/>
            <w:hideMark/>
          </w:tcPr>
          <w:p w14:paraId="788D9870"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San Francisco</w:t>
            </w:r>
          </w:p>
        </w:tc>
        <w:tc>
          <w:tcPr>
            <w:tcW w:w="649" w:type="dxa"/>
            <w:tcBorders>
              <w:top w:val="nil"/>
              <w:left w:val="nil"/>
              <w:bottom w:val="single" w:sz="4" w:space="0" w:color="auto"/>
              <w:right w:val="single" w:sz="4" w:space="0" w:color="auto"/>
            </w:tcBorders>
            <w:shd w:val="clear" w:color="auto" w:fill="auto"/>
            <w:noWrap/>
            <w:vAlign w:val="center"/>
            <w:hideMark/>
          </w:tcPr>
          <w:p w14:paraId="6B1DEB29"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vAlign w:val="center"/>
            <w:hideMark/>
          </w:tcPr>
          <w:p w14:paraId="75D36214"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thad.garrison@citi.com</w:t>
            </w:r>
          </w:p>
        </w:tc>
      </w:tr>
      <w:tr w:rsidR="005F1017" w:rsidRPr="005F1017" w14:paraId="69479FD7"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7C37CF15"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Citibank, N.A.</w:t>
            </w:r>
          </w:p>
        </w:tc>
        <w:tc>
          <w:tcPr>
            <w:tcW w:w="1292" w:type="dxa"/>
            <w:tcBorders>
              <w:top w:val="nil"/>
              <w:left w:val="nil"/>
              <w:bottom w:val="single" w:sz="4" w:space="0" w:color="auto"/>
              <w:right w:val="single" w:sz="4" w:space="0" w:color="auto"/>
            </w:tcBorders>
            <w:shd w:val="clear" w:color="auto" w:fill="auto"/>
            <w:vAlign w:val="center"/>
            <w:hideMark/>
          </w:tcPr>
          <w:p w14:paraId="041065CC"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Brian Wong </w:t>
            </w:r>
          </w:p>
        </w:tc>
        <w:tc>
          <w:tcPr>
            <w:tcW w:w="1134" w:type="dxa"/>
            <w:tcBorders>
              <w:top w:val="nil"/>
              <w:left w:val="nil"/>
              <w:bottom w:val="single" w:sz="4" w:space="0" w:color="auto"/>
              <w:right w:val="single" w:sz="4" w:space="0" w:color="auto"/>
            </w:tcBorders>
            <w:shd w:val="clear" w:color="auto" w:fill="auto"/>
            <w:vAlign w:val="center"/>
            <w:hideMark/>
          </w:tcPr>
          <w:p w14:paraId="041DFEA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510-351-8221</w:t>
            </w:r>
          </w:p>
        </w:tc>
        <w:tc>
          <w:tcPr>
            <w:tcW w:w="1823" w:type="dxa"/>
            <w:tcBorders>
              <w:top w:val="nil"/>
              <w:left w:val="nil"/>
              <w:bottom w:val="single" w:sz="4" w:space="0" w:color="auto"/>
              <w:right w:val="single" w:sz="4" w:space="0" w:color="auto"/>
            </w:tcBorders>
            <w:shd w:val="clear" w:color="auto" w:fill="auto"/>
            <w:vAlign w:val="center"/>
            <w:hideMark/>
          </w:tcPr>
          <w:p w14:paraId="0DC01C3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1300 E 14th Street</w:t>
            </w:r>
          </w:p>
        </w:tc>
        <w:tc>
          <w:tcPr>
            <w:tcW w:w="1310" w:type="dxa"/>
            <w:tcBorders>
              <w:top w:val="nil"/>
              <w:left w:val="nil"/>
              <w:bottom w:val="single" w:sz="4" w:space="0" w:color="auto"/>
              <w:right w:val="single" w:sz="4" w:space="0" w:color="auto"/>
            </w:tcBorders>
            <w:shd w:val="clear" w:color="auto" w:fill="auto"/>
            <w:noWrap/>
            <w:vAlign w:val="center"/>
            <w:hideMark/>
          </w:tcPr>
          <w:p w14:paraId="1E0692D7"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San Leandro</w:t>
            </w:r>
          </w:p>
        </w:tc>
        <w:tc>
          <w:tcPr>
            <w:tcW w:w="649" w:type="dxa"/>
            <w:tcBorders>
              <w:top w:val="nil"/>
              <w:left w:val="nil"/>
              <w:bottom w:val="single" w:sz="4" w:space="0" w:color="auto"/>
              <w:right w:val="single" w:sz="4" w:space="0" w:color="auto"/>
            </w:tcBorders>
            <w:shd w:val="clear" w:color="auto" w:fill="auto"/>
            <w:noWrap/>
            <w:vAlign w:val="center"/>
            <w:hideMark/>
          </w:tcPr>
          <w:p w14:paraId="7D3C126D"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vAlign w:val="center"/>
            <w:hideMark/>
          </w:tcPr>
          <w:p w14:paraId="049BD504"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brian1.wong@citi.com</w:t>
            </w:r>
          </w:p>
        </w:tc>
      </w:tr>
      <w:tr w:rsidR="005F1017" w:rsidRPr="005F1017" w14:paraId="4CCB7805"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7BCBED7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Citibank, N.A.</w:t>
            </w:r>
          </w:p>
        </w:tc>
        <w:tc>
          <w:tcPr>
            <w:tcW w:w="1292" w:type="dxa"/>
            <w:tcBorders>
              <w:top w:val="nil"/>
              <w:left w:val="nil"/>
              <w:bottom w:val="single" w:sz="4" w:space="0" w:color="auto"/>
              <w:right w:val="single" w:sz="4" w:space="0" w:color="auto"/>
            </w:tcBorders>
            <w:shd w:val="clear" w:color="auto" w:fill="auto"/>
            <w:vAlign w:val="center"/>
            <w:hideMark/>
          </w:tcPr>
          <w:p w14:paraId="59610F4C"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John Kim</w:t>
            </w:r>
          </w:p>
        </w:tc>
        <w:tc>
          <w:tcPr>
            <w:tcW w:w="1134" w:type="dxa"/>
            <w:tcBorders>
              <w:top w:val="nil"/>
              <w:left w:val="nil"/>
              <w:bottom w:val="single" w:sz="4" w:space="0" w:color="auto"/>
              <w:right w:val="single" w:sz="4" w:space="0" w:color="auto"/>
            </w:tcBorders>
            <w:shd w:val="clear" w:color="auto" w:fill="auto"/>
            <w:vAlign w:val="center"/>
            <w:hideMark/>
          </w:tcPr>
          <w:p w14:paraId="7B94AB3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703-204-8307</w:t>
            </w:r>
          </w:p>
        </w:tc>
        <w:tc>
          <w:tcPr>
            <w:tcW w:w="1823" w:type="dxa"/>
            <w:tcBorders>
              <w:top w:val="nil"/>
              <w:left w:val="nil"/>
              <w:bottom w:val="single" w:sz="4" w:space="0" w:color="auto"/>
              <w:right w:val="single" w:sz="4" w:space="0" w:color="auto"/>
            </w:tcBorders>
            <w:shd w:val="clear" w:color="auto" w:fill="auto"/>
            <w:vAlign w:val="center"/>
            <w:hideMark/>
          </w:tcPr>
          <w:p w14:paraId="1178C68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8110 Gatehouse Rd, Ste. 300E</w:t>
            </w:r>
          </w:p>
        </w:tc>
        <w:tc>
          <w:tcPr>
            <w:tcW w:w="1310" w:type="dxa"/>
            <w:tcBorders>
              <w:top w:val="nil"/>
              <w:left w:val="nil"/>
              <w:bottom w:val="single" w:sz="4" w:space="0" w:color="auto"/>
              <w:right w:val="single" w:sz="4" w:space="0" w:color="auto"/>
            </w:tcBorders>
            <w:shd w:val="clear" w:color="auto" w:fill="auto"/>
            <w:noWrap/>
            <w:vAlign w:val="center"/>
            <w:hideMark/>
          </w:tcPr>
          <w:p w14:paraId="616409D2"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Falls Church</w:t>
            </w:r>
          </w:p>
        </w:tc>
        <w:tc>
          <w:tcPr>
            <w:tcW w:w="649" w:type="dxa"/>
            <w:tcBorders>
              <w:top w:val="nil"/>
              <w:left w:val="nil"/>
              <w:bottom w:val="single" w:sz="4" w:space="0" w:color="auto"/>
              <w:right w:val="single" w:sz="4" w:space="0" w:color="auto"/>
            </w:tcBorders>
            <w:shd w:val="clear" w:color="auto" w:fill="auto"/>
            <w:noWrap/>
            <w:vAlign w:val="center"/>
            <w:hideMark/>
          </w:tcPr>
          <w:p w14:paraId="55D997A7"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VA</w:t>
            </w:r>
          </w:p>
        </w:tc>
        <w:tc>
          <w:tcPr>
            <w:tcW w:w="3162" w:type="dxa"/>
            <w:tcBorders>
              <w:top w:val="nil"/>
              <w:left w:val="nil"/>
              <w:bottom w:val="single" w:sz="4" w:space="0" w:color="auto"/>
              <w:right w:val="single" w:sz="4" w:space="0" w:color="auto"/>
            </w:tcBorders>
            <w:shd w:val="clear" w:color="auto" w:fill="auto"/>
            <w:noWrap/>
            <w:vAlign w:val="bottom"/>
            <w:hideMark/>
          </w:tcPr>
          <w:p w14:paraId="179BBDC2"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yeung.d.kim@citi.com</w:t>
            </w:r>
          </w:p>
        </w:tc>
      </w:tr>
      <w:tr w:rsidR="005F1017" w:rsidRPr="005F1017" w14:paraId="08F9C0A8"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34C828AA"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City National Bank</w:t>
            </w:r>
          </w:p>
        </w:tc>
        <w:tc>
          <w:tcPr>
            <w:tcW w:w="1292" w:type="dxa"/>
            <w:tcBorders>
              <w:top w:val="nil"/>
              <w:left w:val="nil"/>
              <w:bottom w:val="single" w:sz="4" w:space="0" w:color="auto"/>
              <w:right w:val="single" w:sz="4" w:space="0" w:color="auto"/>
            </w:tcBorders>
            <w:shd w:val="clear" w:color="auto" w:fill="auto"/>
            <w:vAlign w:val="center"/>
            <w:hideMark/>
          </w:tcPr>
          <w:p w14:paraId="7DCCDB3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Roneal Ram</w:t>
            </w:r>
          </w:p>
        </w:tc>
        <w:tc>
          <w:tcPr>
            <w:tcW w:w="1134" w:type="dxa"/>
            <w:tcBorders>
              <w:top w:val="nil"/>
              <w:left w:val="nil"/>
              <w:bottom w:val="single" w:sz="4" w:space="0" w:color="auto"/>
              <w:right w:val="single" w:sz="4" w:space="0" w:color="auto"/>
            </w:tcBorders>
            <w:shd w:val="clear" w:color="auto" w:fill="auto"/>
            <w:vAlign w:val="center"/>
            <w:hideMark/>
          </w:tcPr>
          <w:p w14:paraId="3702EEE7"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510-287-3142</w:t>
            </w:r>
          </w:p>
        </w:tc>
        <w:tc>
          <w:tcPr>
            <w:tcW w:w="1823" w:type="dxa"/>
            <w:tcBorders>
              <w:top w:val="nil"/>
              <w:left w:val="nil"/>
              <w:bottom w:val="single" w:sz="4" w:space="0" w:color="auto"/>
              <w:right w:val="single" w:sz="4" w:space="0" w:color="auto"/>
            </w:tcBorders>
            <w:shd w:val="clear" w:color="auto" w:fill="auto"/>
            <w:vAlign w:val="center"/>
            <w:hideMark/>
          </w:tcPr>
          <w:p w14:paraId="0693DBA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2101 Webster Street</w:t>
            </w:r>
          </w:p>
        </w:tc>
        <w:tc>
          <w:tcPr>
            <w:tcW w:w="1310" w:type="dxa"/>
            <w:tcBorders>
              <w:top w:val="nil"/>
              <w:left w:val="nil"/>
              <w:bottom w:val="single" w:sz="4" w:space="0" w:color="auto"/>
              <w:right w:val="single" w:sz="4" w:space="0" w:color="auto"/>
            </w:tcBorders>
            <w:shd w:val="clear" w:color="auto" w:fill="auto"/>
            <w:noWrap/>
            <w:vAlign w:val="center"/>
            <w:hideMark/>
          </w:tcPr>
          <w:p w14:paraId="715D5C7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Oakland</w:t>
            </w:r>
          </w:p>
        </w:tc>
        <w:tc>
          <w:tcPr>
            <w:tcW w:w="649" w:type="dxa"/>
            <w:tcBorders>
              <w:top w:val="nil"/>
              <w:left w:val="nil"/>
              <w:bottom w:val="single" w:sz="4" w:space="0" w:color="auto"/>
              <w:right w:val="single" w:sz="4" w:space="0" w:color="auto"/>
            </w:tcBorders>
            <w:shd w:val="clear" w:color="auto" w:fill="auto"/>
            <w:noWrap/>
            <w:vAlign w:val="center"/>
            <w:hideMark/>
          </w:tcPr>
          <w:p w14:paraId="25B05AA8"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vAlign w:val="center"/>
            <w:hideMark/>
          </w:tcPr>
          <w:p w14:paraId="79929F64"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roneal.ram@cnb.com</w:t>
            </w:r>
          </w:p>
        </w:tc>
      </w:tr>
      <w:tr w:rsidR="005F1017" w:rsidRPr="005F1017" w14:paraId="75FAAFBA" w14:textId="77777777" w:rsidTr="005F1017">
        <w:trPr>
          <w:gridAfter w:val="1"/>
          <w:wAfter w:w="6" w:type="dxa"/>
          <w:trHeight w:val="390"/>
        </w:trPr>
        <w:tc>
          <w:tcPr>
            <w:tcW w:w="1853" w:type="dxa"/>
            <w:tcBorders>
              <w:top w:val="nil"/>
              <w:left w:val="single" w:sz="4" w:space="0" w:color="auto"/>
              <w:bottom w:val="single" w:sz="4" w:space="0" w:color="auto"/>
              <w:right w:val="single" w:sz="4" w:space="0" w:color="auto"/>
            </w:tcBorders>
            <w:shd w:val="clear" w:color="auto" w:fill="auto"/>
            <w:noWrap/>
            <w:vAlign w:val="center"/>
            <w:hideMark/>
          </w:tcPr>
          <w:p w14:paraId="7060B449"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Community Bank of the Bay</w:t>
            </w:r>
          </w:p>
        </w:tc>
        <w:tc>
          <w:tcPr>
            <w:tcW w:w="1292" w:type="dxa"/>
            <w:tcBorders>
              <w:top w:val="nil"/>
              <w:left w:val="nil"/>
              <w:bottom w:val="single" w:sz="4" w:space="0" w:color="auto"/>
              <w:right w:val="single" w:sz="4" w:space="0" w:color="auto"/>
            </w:tcBorders>
            <w:shd w:val="clear" w:color="auto" w:fill="auto"/>
            <w:noWrap/>
            <w:vAlign w:val="center"/>
            <w:hideMark/>
          </w:tcPr>
          <w:p w14:paraId="48F14AC2"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Chaula Pandya</w:t>
            </w:r>
          </w:p>
        </w:tc>
        <w:tc>
          <w:tcPr>
            <w:tcW w:w="1134" w:type="dxa"/>
            <w:tcBorders>
              <w:top w:val="nil"/>
              <w:left w:val="nil"/>
              <w:bottom w:val="single" w:sz="4" w:space="0" w:color="auto"/>
              <w:right w:val="single" w:sz="4" w:space="0" w:color="auto"/>
            </w:tcBorders>
            <w:shd w:val="clear" w:color="auto" w:fill="auto"/>
            <w:noWrap/>
            <w:vAlign w:val="center"/>
            <w:hideMark/>
          </w:tcPr>
          <w:p w14:paraId="6BCDC03A"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510-433-5415</w:t>
            </w:r>
          </w:p>
        </w:tc>
        <w:tc>
          <w:tcPr>
            <w:tcW w:w="1823" w:type="dxa"/>
            <w:tcBorders>
              <w:top w:val="nil"/>
              <w:left w:val="nil"/>
              <w:bottom w:val="single" w:sz="4" w:space="0" w:color="auto"/>
              <w:right w:val="single" w:sz="4" w:space="0" w:color="auto"/>
            </w:tcBorders>
            <w:shd w:val="clear" w:color="auto" w:fill="auto"/>
            <w:noWrap/>
            <w:vAlign w:val="center"/>
            <w:hideMark/>
          </w:tcPr>
          <w:p w14:paraId="4F546369"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1750 Broadway</w:t>
            </w:r>
          </w:p>
        </w:tc>
        <w:tc>
          <w:tcPr>
            <w:tcW w:w="1310" w:type="dxa"/>
            <w:tcBorders>
              <w:top w:val="nil"/>
              <w:left w:val="nil"/>
              <w:bottom w:val="single" w:sz="4" w:space="0" w:color="auto"/>
              <w:right w:val="single" w:sz="4" w:space="0" w:color="auto"/>
            </w:tcBorders>
            <w:shd w:val="clear" w:color="auto" w:fill="auto"/>
            <w:noWrap/>
            <w:vAlign w:val="center"/>
            <w:hideMark/>
          </w:tcPr>
          <w:p w14:paraId="7376942D"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Oakland</w:t>
            </w:r>
          </w:p>
        </w:tc>
        <w:tc>
          <w:tcPr>
            <w:tcW w:w="649" w:type="dxa"/>
            <w:tcBorders>
              <w:top w:val="nil"/>
              <w:left w:val="nil"/>
              <w:bottom w:val="single" w:sz="4" w:space="0" w:color="auto"/>
              <w:right w:val="single" w:sz="4" w:space="0" w:color="auto"/>
            </w:tcBorders>
            <w:shd w:val="clear" w:color="auto" w:fill="auto"/>
            <w:noWrap/>
            <w:vAlign w:val="center"/>
            <w:hideMark/>
          </w:tcPr>
          <w:p w14:paraId="271F64CE"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vAlign w:val="center"/>
            <w:hideMark/>
          </w:tcPr>
          <w:p w14:paraId="7A6B0062"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cpandya@communitybankbay.com</w:t>
            </w:r>
          </w:p>
        </w:tc>
      </w:tr>
      <w:tr w:rsidR="005F1017" w:rsidRPr="005F1017" w14:paraId="2E7E5955" w14:textId="77777777" w:rsidTr="005F1017">
        <w:trPr>
          <w:gridAfter w:val="1"/>
          <w:wAfter w:w="6" w:type="dxa"/>
          <w:trHeight w:val="390"/>
        </w:trPr>
        <w:tc>
          <w:tcPr>
            <w:tcW w:w="1853" w:type="dxa"/>
            <w:tcBorders>
              <w:top w:val="nil"/>
              <w:left w:val="single" w:sz="4" w:space="0" w:color="auto"/>
              <w:bottom w:val="single" w:sz="4" w:space="0" w:color="auto"/>
              <w:right w:val="single" w:sz="4" w:space="0" w:color="auto"/>
            </w:tcBorders>
            <w:shd w:val="clear" w:color="000000" w:fill="FFFFFF"/>
            <w:vAlign w:val="bottom"/>
            <w:hideMark/>
          </w:tcPr>
          <w:p w14:paraId="2D3463CA"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Convenient Payments, LLC.</w:t>
            </w:r>
          </w:p>
        </w:tc>
        <w:tc>
          <w:tcPr>
            <w:tcW w:w="1292" w:type="dxa"/>
            <w:tcBorders>
              <w:top w:val="nil"/>
              <w:left w:val="nil"/>
              <w:bottom w:val="single" w:sz="4" w:space="0" w:color="auto"/>
              <w:right w:val="single" w:sz="4" w:space="0" w:color="auto"/>
            </w:tcBorders>
            <w:shd w:val="clear" w:color="000000" w:fill="FFFFFF"/>
            <w:vAlign w:val="bottom"/>
            <w:hideMark/>
          </w:tcPr>
          <w:p w14:paraId="4DE5018B"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w:t>
            </w:r>
          </w:p>
        </w:tc>
        <w:tc>
          <w:tcPr>
            <w:tcW w:w="1134" w:type="dxa"/>
            <w:tcBorders>
              <w:top w:val="nil"/>
              <w:left w:val="nil"/>
              <w:bottom w:val="single" w:sz="4" w:space="0" w:color="auto"/>
              <w:right w:val="single" w:sz="4" w:space="0" w:color="auto"/>
            </w:tcBorders>
            <w:shd w:val="clear" w:color="000000" w:fill="FFFFFF"/>
            <w:vAlign w:val="bottom"/>
            <w:hideMark/>
          </w:tcPr>
          <w:p w14:paraId="6578FE12" w14:textId="77777777" w:rsidR="005F1017" w:rsidRPr="005F1017" w:rsidRDefault="00B52031" w:rsidP="005F1017">
            <w:pPr>
              <w:rPr>
                <w:rFonts w:ascii="Arial" w:hAnsi="Arial" w:cs="Arial"/>
                <w:color w:val="000000"/>
                <w:sz w:val="15"/>
                <w:szCs w:val="15"/>
              </w:rPr>
            </w:pPr>
            <w:hyperlink r:id="rId35" w:tooltip="Call: 855-872-6632" w:history="1">
              <w:r w:rsidR="005F1017" w:rsidRPr="005F1017">
                <w:rPr>
                  <w:rFonts w:ascii="Arial" w:hAnsi="Arial" w:cs="Arial"/>
                  <w:color w:val="000000"/>
                  <w:sz w:val="15"/>
                  <w:szCs w:val="15"/>
                </w:rPr>
                <w:t>855-872-6632</w:t>
              </w:r>
            </w:hyperlink>
          </w:p>
        </w:tc>
        <w:tc>
          <w:tcPr>
            <w:tcW w:w="1823" w:type="dxa"/>
            <w:tcBorders>
              <w:top w:val="nil"/>
              <w:left w:val="nil"/>
              <w:bottom w:val="single" w:sz="4" w:space="0" w:color="auto"/>
              <w:right w:val="single" w:sz="4" w:space="0" w:color="auto"/>
            </w:tcBorders>
            <w:shd w:val="clear" w:color="000000" w:fill="FFFFFF"/>
            <w:vAlign w:val="bottom"/>
            <w:hideMark/>
          </w:tcPr>
          <w:p w14:paraId="6DB7EACD"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12884 Frontrunner Blvd, Suite 220</w:t>
            </w:r>
          </w:p>
        </w:tc>
        <w:tc>
          <w:tcPr>
            <w:tcW w:w="1310" w:type="dxa"/>
            <w:tcBorders>
              <w:top w:val="nil"/>
              <w:left w:val="nil"/>
              <w:bottom w:val="single" w:sz="4" w:space="0" w:color="auto"/>
              <w:right w:val="single" w:sz="4" w:space="0" w:color="auto"/>
            </w:tcBorders>
            <w:shd w:val="clear" w:color="000000" w:fill="FFFFFF"/>
            <w:vAlign w:val="bottom"/>
            <w:hideMark/>
          </w:tcPr>
          <w:p w14:paraId="43B7BAC0"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Draper</w:t>
            </w:r>
          </w:p>
        </w:tc>
        <w:tc>
          <w:tcPr>
            <w:tcW w:w="649" w:type="dxa"/>
            <w:tcBorders>
              <w:top w:val="nil"/>
              <w:left w:val="nil"/>
              <w:bottom w:val="single" w:sz="4" w:space="0" w:color="auto"/>
              <w:right w:val="single" w:sz="4" w:space="0" w:color="auto"/>
            </w:tcBorders>
            <w:shd w:val="clear" w:color="000000" w:fill="FFFFFF"/>
            <w:vAlign w:val="center"/>
            <w:hideMark/>
          </w:tcPr>
          <w:p w14:paraId="7A843063"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Utah, 84020</w:t>
            </w:r>
          </w:p>
        </w:tc>
        <w:tc>
          <w:tcPr>
            <w:tcW w:w="3162" w:type="dxa"/>
            <w:tcBorders>
              <w:top w:val="nil"/>
              <w:left w:val="nil"/>
              <w:bottom w:val="single" w:sz="4" w:space="0" w:color="auto"/>
              <w:right w:val="single" w:sz="4" w:space="0" w:color="auto"/>
            </w:tcBorders>
            <w:shd w:val="clear" w:color="000000" w:fill="FFFFFF"/>
            <w:vAlign w:val="bottom"/>
            <w:hideMark/>
          </w:tcPr>
          <w:p w14:paraId="3C414199" w14:textId="77777777" w:rsidR="005F1017" w:rsidRPr="005F1017" w:rsidRDefault="00B52031" w:rsidP="005F1017">
            <w:pPr>
              <w:rPr>
                <w:rFonts w:ascii="Arial" w:hAnsi="Arial" w:cs="Arial"/>
                <w:color w:val="000000"/>
                <w:sz w:val="15"/>
                <w:szCs w:val="15"/>
              </w:rPr>
            </w:pPr>
            <w:hyperlink r:id="rId36" w:history="1">
              <w:r w:rsidR="005F1017" w:rsidRPr="005F1017">
                <w:rPr>
                  <w:rFonts w:ascii="Arial" w:hAnsi="Arial" w:cs="Arial"/>
                  <w:color w:val="000000"/>
                  <w:sz w:val="15"/>
                  <w:szCs w:val="15"/>
                </w:rPr>
                <w:t>Sales@ConvenientPayments.Com</w:t>
              </w:r>
            </w:hyperlink>
          </w:p>
        </w:tc>
      </w:tr>
      <w:tr w:rsidR="005F1017" w:rsidRPr="005F1017" w14:paraId="14A70634" w14:textId="77777777" w:rsidTr="005F1017">
        <w:trPr>
          <w:gridAfter w:val="1"/>
          <w:wAfter w:w="6" w:type="dxa"/>
          <w:trHeight w:val="390"/>
        </w:trPr>
        <w:tc>
          <w:tcPr>
            <w:tcW w:w="1853" w:type="dxa"/>
            <w:tcBorders>
              <w:top w:val="nil"/>
              <w:left w:val="single" w:sz="4" w:space="0" w:color="auto"/>
              <w:bottom w:val="single" w:sz="4" w:space="0" w:color="auto"/>
              <w:right w:val="single" w:sz="4" w:space="0" w:color="auto"/>
            </w:tcBorders>
            <w:shd w:val="clear" w:color="000000" w:fill="FFFFFF"/>
            <w:vAlign w:val="bottom"/>
            <w:hideMark/>
          </w:tcPr>
          <w:p w14:paraId="4035E80C"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Convenient Payments, LLC dba </w:t>
            </w:r>
            <w:proofErr w:type="spellStart"/>
            <w:r w:rsidRPr="005F1017">
              <w:rPr>
                <w:rFonts w:ascii="Arial" w:hAnsi="Arial" w:cs="Arial"/>
                <w:color w:val="000000"/>
                <w:sz w:val="15"/>
                <w:szCs w:val="15"/>
              </w:rPr>
              <w:t>Intellipay</w:t>
            </w:r>
            <w:proofErr w:type="spellEnd"/>
            <w:r w:rsidRPr="005F1017">
              <w:rPr>
                <w:rFonts w:ascii="Arial" w:hAnsi="Arial" w:cs="Arial"/>
                <w:color w:val="000000"/>
                <w:sz w:val="15"/>
                <w:szCs w:val="15"/>
              </w:rPr>
              <w:t xml:space="preserve"> </w:t>
            </w:r>
          </w:p>
        </w:tc>
        <w:tc>
          <w:tcPr>
            <w:tcW w:w="1292" w:type="dxa"/>
            <w:tcBorders>
              <w:top w:val="nil"/>
              <w:left w:val="nil"/>
              <w:bottom w:val="single" w:sz="4" w:space="0" w:color="auto"/>
              <w:right w:val="single" w:sz="4" w:space="0" w:color="auto"/>
            </w:tcBorders>
            <w:shd w:val="clear" w:color="000000" w:fill="FFFFFF"/>
            <w:vAlign w:val="bottom"/>
            <w:hideMark/>
          </w:tcPr>
          <w:p w14:paraId="6F13E9DA"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Adam Hensleigh </w:t>
            </w:r>
          </w:p>
        </w:tc>
        <w:tc>
          <w:tcPr>
            <w:tcW w:w="1134" w:type="dxa"/>
            <w:tcBorders>
              <w:top w:val="nil"/>
              <w:left w:val="nil"/>
              <w:bottom w:val="single" w:sz="4" w:space="0" w:color="auto"/>
              <w:right w:val="single" w:sz="4" w:space="0" w:color="auto"/>
            </w:tcBorders>
            <w:shd w:val="clear" w:color="000000" w:fill="FFFFFF"/>
            <w:vAlign w:val="bottom"/>
            <w:hideMark/>
          </w:tcPr>
          <w:p w14:paraId="69FF33B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510-771-2105</w:t>
            </w:r>
          </w:p>
        </w:tc>
        <w:tc>
          <w:tcPr>
            <w:tcW w:w="1823" w:type="dxa"/>
            <w:tcBorders>
              <w:top w:val="nil"/>
              <w:left w:val="nil"/>
              <w:bottom w:val="single" w:sz="4" w:space="0" w:color="auto"/>
              <w:right w:val="single" w:sz="4" w:space="0" w:color="auto"/>
            </w:tcBorders>
            <w:shd w:val="clear" w:color="000000" w:fill="FFFFFF"/>
            <w:vAlign w:val="bottom"/>
            <w:hideMark/>
          </w:tcPr>
          <w:p w14:paraId="7E6F3C4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12884 Frontrunner Blvd, Suite 220</w:t>
            </w:r>
          </w:p>
        </w:tc>
        <w:tc>
          <w:tcPr>
            <w:tcW w:w="1310" w:type="dxa"/>
            <w:tcBorders>
              <w:top w:val="nil"/>
              <w:left w:val="nil"/>
              <w:bottom w:val="single" w:sz="4" w:space="0" w:color="auto"/>
              <w:right w:val="single" w:sz="4" w:space="0" w:color="auto"/>
            </w:tcBorders>
            <w:shd w:val="clear" w:color="000000" w:fill="FFFFFF"/>
            <w:vAlign w:val="bottom"/>
            <w:hideMark/>
          </w:tcPr>
          <w:p w14:paraId="0C678ED7"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Draper</w:t>
            </w:r>
          </w:p>
        </w:tc>
        <w:tc>
          <w:tcPr>
            <w:tcW w:w="649" w:type="dxa"/>
            <w:tcBorders>
              <w:top w:val="nil"/>
              <w:left w:val="nil"/>
              <w:bottom w:val="single" w:sz="4" w:space="0" w:color="auto"/>
              <w:right w:val="single" w:sz="4" w:space="0" w:color="auto"/>
            </w:tcBorders>
            <w:shd w:val="clear" w:color="000000" w:fill="FFFFFF"/>
            <w:vAlign w:val="center"/>
            <w:hideMark/>
          </w:tcPr>
          <w:p w14:paraId="7BDF8014"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Utah, 84020</w:t>
            </w:r>
          </w:p>
        </w:tc>
        <w:tc>
          <w:tcPr>
            <w:tcW w:w="3162" w:type="dxa"/>
            <w:tcBorders>
              <w:top w:val="nil"/>
              <w:left w:val="nil"/>
              <w:bottom w:val="single" w:sz="4" w:space="0" w:color="auto"/>
              <w:right w:val="single" w:sz="4" w:space="0" w:color="auto"/>
            </w:tcBorders>
            <w:shd w:val="clear" w:color="auto" w:fill="auto"/>
            <w:noWrap/>
            <w:vAlign w:val="bottom"/>
            <w:hideMark/>
          </w:tcPr>
          <w:p w14:paraId="48418563" w14:textId="77777777" w:rsidR="005F1017" w:rsidRPr="005F1017" w:rsidRDefault="005F1017" w:rsidP="005F1017">
            <w:pPr>
              <w:rPr>
                <w:rFonts w:ascii="Arial" w:hAnsi="Arial" w:cs="Arial"/>
                <w:sz w:val="15"/>
                <w:szCs w:val="15"/>
              </w:rPr>
            </w:pPr>
            <w:r w:rsidRPr="005F1017">
              <w:rPr>
                <w:rFonts w:ascii="Arial" w:hAnsi="Arial" w:cs="Arial"/>
                <w:sz w:val="15"/>
                <w:szCs w:val="15"/>
              </w:rPr>
              <w:t>adam.hensleigh@intellipay.com</w:t>
            </w:r>
          </w:p>
        </w:tc>
      </w:tr>
      <w:tr w:rsidR="005F1017" w:rsidRPr="005F1017" w14:paraId="6ACB07A0" w14:textId="77777777" w:rsidTr="005F1017">
        <w:trPr>
          <w:gridAfter w:val="1"/>
          <w:wAfter w:w="6" w:type="dxa"/>
          <w:trHeight w:val="390"/>
        </w:trPr>
        <w:tc>
          <w:tcPr>
            <w:tcW w:w="1853" w:type="dxa"/>
            <w:tcBorders>
              <w:top w:val="nil"/>
              <w:left w:val="single" w:sz="4" w:space="0" w:color="auto"/>
              <w:bottom w:val="single" w:sz="4" w:space="0" w:color="auto"/>
              <w:right w:val="single" w:sz="4" w:space="0" w:color="auto"/>
            </w:tcBorders>
            <w:shd w:val="clear" w:color="000000" w:fill="FFFFFF"/>
            <w:vAlign w:val="bottom"/>
            <w:hideMark/>
          </w:tcPr>
          <w:p w14:paraId="66A5A732"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Convenient Payments, LLC dba </w:t>
            </w:r>
            <w:proofErr w:type="spellStart"/>
            <w:r w:rsidRPr="005F1017">
              <w:rPr>
                <w:rFonts w:ascii="Arial" w:hAnsi="Arial" w:cs="Arial"/>
                <w:color w:val="000000"/>
                <w:sz w:val="15"/>
                <w:szCs w:val="15"/>
              </w:rPr>
              <w:t>Intellipay</w:t>
            </w:r>
            <w:proofErr w:type="spellEnd"/>
            <w:r w:rsidRPr="005F1017">
              <w:rPr>
                <w:rFonts w:ascii="Arial" w:hAnsi="Arial" w:cs="Arial"/>
                <w:color w:val="000000"/>
                <w:sz w:val="15"/>
                <w:szCs w:val="15"/>
              </w:rPr>
              <w:t xml:space="preserve"> </w:t>
            </w:r>
          </w:p>
        </w:tc>
        <w:tc>
          <w:tcPr>
            <w:tcW w:w="1292" w:type="dxa"/>
            <w:tcBorders>
              <w:top w:val="nil"/>
              <w:left w:val="nil"/>
              <w:bottom w:val="single" w:sz="4" w:space="0" w:color="auto"/>
              <w:right w:val="single" w:sz="4" w:space="0" w:color="auto"/>
            </w:tcBorders>
            <w:shd w:val="clear" w:color="000000" w:fill="FFFFFF"/>
            <w:vAlign w:val="bottom"/>
            <w:hideMark/>
          </w:tcPr>
          <w:p w14:paraId="7C0C0CB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Casey </w:t>
            </w:r>
            <w:proofErr w:type="spellStart"/>
            <w:r w:rsidRPr="005F1017">
              <w:rPr>
                <w:rFonts w:ascii="Arial" w:hAnsi="Arial" w:cs="Arial"/>
                <w:color w:val="000000"/>
                <w:sz w:val="15"/>
                <w:szCs w:val="15"/>
              </w:rPr>
              <w:t>Leloux</w:t>
            </w:r>
            <w:proofErr w:type="spellEnd"/>
            <w:r w:rsidRPr="005F1017">
              <w:rPr>
                <w:rFonts w:ascii="Arial" w:hAnsi="Arial" w:cs="Arial"/>
                <w:color w:val="000000"/>
                <w:sz w:val="15"/>
                <w:szCs w:val="15"/>
              </w:rPr>
              <w:t xml:space="preserve"> </w:t>
            </w:r>
          </w:p>
        </w:tc>
        <w:tc>
          <w:tcPr>
            <w:tcW w:w="1134" w:type="dxa"/>
            <w:tcBorders>
              <w:top w:val="nil"/>
              <w:left w:val="nil"/>
              <w:bottom w:val="single" w:sz="4" w:space="0" w:color="auto"/>
              <w:right w:val="single" w:sz="4" w:space="0" w:color="auto"/>
            </w:tcBorders>
            <w:shd w:val="clear" w:color="000000" w:fill="FFFFFF"/>
            <w:vAlign w:val="bottom"/>
            <w:hideMark/>
          </w:tcPr>
          <w:p w14:paraId="7551BE3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801-999-4323 ext 101</w:t>
            </w:r>
          </w:p>
        </w:tc>
        <w:tc>
          <w:tcPr>
            <w:tcW w:w="1823" w:type="dxa"/>
            <w:tcBorders>
              <w:top w:val="nil"/>
              <w:left w:val="nil"/>
              <w:bottom w:val="single" w:sz="4" w:space="0" w:color="auto"/>
              <w:right w:val="single" w:sz="4" w:space="0" w:color="auto"/>
            </w:tcBorders>
            <w:shd w:val="clear" w:color="000000" w:fill="FFFFFF"/>
            <w:vAlign w:val="bottom"/>
            <w:hideMark/>
          </w:tcPr>
          <w:p w14:paraId="5BFB6B72"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12884 Frontrunner Blvd, Suite 220</w:t>
            </w:r>
          </w:p>
        </w:tc>
        <w:tc>
          <w:tcPr>
            <w:tcW w:w="1310" w:type="dxa"/>
            <w:tcBorders>
              <w:top w:val="nil"/>
              <w:left w:val="nil"/>
              <w:bottom w:val="single" w:sz="4" w:space="0" w:color="auto"/>
              <w:right w:val="single" w:sz="4" w:space="0" w:color="auto"/>
            </w:tcBorders>
            <w:shd w:val="clear" w:color="000000" w:fill="FFFFFF"/>
            <w:vAlign w:val="bottom"/>
            <w:hideMark/>
          </w:tcPr>
          <w:p w14:paraId="5755CD0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Draper</w:t>
            </w:r>
          </w:p>
        </w:tc>
        <w:tc>
          <w:tcPr>
            <w:tcW w:w="649" w:type="dxa"/>
            <w:tcBorders>
              <w:top w:val="nil"/>
              <w:left w:val="nil"/>
              <w:bottom w:val="single" w:sz="4" w:space="0" w:color="auto"/>
              <w:right w:val="single" w:sz="4" w:space="0" w:color="auto"/>
            </w:tcBorders>
            <w:shd w:val="clear" w:color="000000" w:fill="FFFFFF"/>
            <w:vAlign w:val="center"/>
            <w:hideMark/>
          </w:tcPr>
          <w:p w14:paraId="11A8675C"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Utah, 84020</w:t>
            </w:r>
          </w:p>
        </w:tc>
        <w:tc>
          <w:tcPr>
            <w:tcW w:w="3162" w:type="dxa"/>
            <w:tcBorders>
              <w:top w:val="nil"/>
              <w:left w:val="nil"/>
              <w:bottom w:val="single" w:sz="4" w:space="0" w:color="auto"/>
              <w:right w:val="single" w:sz="4" w:space="0" w:color="auto"/>
            </w:tcBorders>
            <w:shd w:val="clear" w:color="auto" w:fill="auto"/>
            <w:noWrap/>
            <w:vAlign w:val="bottom"/>
            <w:hideMark/>
          </w:tcPr>
          <w:p w14:paraId="0491DCAA" w14:textId="77777777" w:rsidR="005F1017" w:rsidRPr="005F1017" w:rsidRDefault="005F1017" w:rsidP="005F1017">
            <w:pPr>
              <w:rPr>
                <w:rFonts w:ascii="Arial" w:hAnsi="Arial" w:cs="Arial"/>
                <w:sz w:val="15"/>
                <w:szCs w:val="15"/>
              </w:rPr>
            </w:pPr>
            <w:r w:rsidRPr="005F1017">
              <w:rPr>
                <w:rFonts w:ascii="Arial" w:hAnsi="Arial" w:cs="Arial"/>
                <w:sz w:val="15"/>
                <w:szCs w:val="15"/>
              </w:rPr>
              <w:t>caseyleloux@intellipay.com</w:t>
            </w:r>
          </w:p>
        </w:tc>
      </w:tr>
      <w:tr w:rsidR="005F1017" w:rsidRPr="005F1017" w14:paraId="1CBA10D3" w14:textId="77777777" w:rsidTr="005F1017">
        <w:trPr>
          <w:gridAfter w:val="1"/>
          <w:wAfter w:w="6" w:type="dxa"/>
          <w:trHeight w:val="390"/>
        </w:trPr>
        <w:tc>
          <w:tcPr>
            <w:tcW w:w="1853" w:type="dxa"/>
            <w:tcBorders>
              <w:top w:val="nil"/>
              <w:left w:val="single" w:sz="4" w:space="0" w:color="auto"/>
              <w:bottom w:val="single" w:sz="4" w:space="0" w:color="auto"/>
              <w:right w:val="single" w:sz="4" w:space="0" w:color="auto"/>
            </w:tcBorders>
            <w:shd w:val="clear" w:color="000000" w:fill="FFFFFF"/>
            <w:vAlign w:val="bottom"/>
            <w:hideMark/>
          </w:tcPr>
          <w:p w14:paraId="09F062DD"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Convenient Payments, LLC dba </w:t>
            </w:r>
            <w:proofErr w:type="spellStart"/>
            <w:r w:rsidRPr="005F1017">
              <w:rPr>
                <w:rFonts w:ascii="Arial" w:hAnsi="Arial" w:cs="Arial"/>
                <w:color w:val="000000"/>
                <w:sz w:val="15"/>
                <w:szCs w:val="15"/>
              </w:rPr>
              <w:t>Intellipay</w:t>
            </w:r>
            <w:proofErr w:type="spellEnd"/>
            <w:r w:rsidRPr="005F1017">
              <w:rPr>
                <w:rFonts w:ascii="Arial" w:hAnsi="Arial" w:cs="Arial"/>
                <w:color w:val="000000"/>
                <w:sz w:val="15"/>
                <w:szCs w:val="15"/>
              </w:rPr>
              <w:t xml:space="preserve"> </w:t>
            </w:r>
          </w:p>
        </w:tc>
        <w:tc>
          <w:tcPr>
            <w:tcW w:w="1292" w:type="dxa"/>
            <w:tcBorders>
              <w:top w:val="nil"/>
              <w:left w:val="nil"/>
              <w:bottom w:val="single" w:sz="4" w:space="0" w:color="auto"/>
              <w:right w:val="single" w:sz="4" w:space="0" w:color="auto"/>
            </w:tcBorders>
            <w:shd w:val="clear" w:color="000000" w:fill="FFFFFF"/>
            <w:vAlign w:val="bottom"/>
            <w:hideMark/>
          </w:tcPr>
          <w:p w14:paraId="660D74C0"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Dale Erling </w:t>
            </w:r>
          </w:p>
        </w:tc>
        <w:tc>
          <w:tcPr>
            <w:tcW w:w="1134" w:type="dxa"/>
            <w:tcBorders>
              <w:top w:val="nil"/>
              <w:left w:val="nil"/>
              <w:bottom w:val="single" w:sz="4" w:space="0" w:color="auto"/>
              <w:right w:val="single" w:sz="4" w:space="0" w:color="auto"/>
            </w:tcBorders>
            <w:shd w:val="clear" w:color="000000" w:fill="FFFFFF"/>
            <w:vAlign w:val="bottom"/>
            <w:hideMark/>
          </w:tcPr>
          <w:p w14:paraId="2D44D9F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w:t>
            </w:r>
          </w:p>
        </w:tc>
        <w:tc>
          <w:tcPr>
            <w:tcW w:w="1823" w:type="dxa"/>
            <w:tcBorders>
              <w:top w:val="nil"/>
              <w:left w:val="nil"/>
              <w:bottom w:val="single" w:sz="4" w:space="0" w:color="auto"/>
              <w:right w:val="single" w:sz="4" w:space="0" w:color="auto"/>
            </w:tcBorders>
            <w:shd w:val="clear" w:color="000000" w:fill="FFFFFF"/>
            <w:vAlign w:val="bottom"/>
            <w:hideMark/>
          </w:tcPr>
          <w:p w14:paraId="456BC2DC"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12884 Frontrunner Blvd, Suite 220</w:t>
            </w:r>
          </w:p>
        </w:tc>
        <w:tc>
          <w:tcPr>
            <w:tcW w:w="1310" w:type="dxa"/>
            <w:tcBorders>
              <w:top w:val="nil"/>
              <w:left w:val="nil"/>
              <w:bottom w:val="single" w:sz="4" w:space="0" w:color="auto"/>
              <w:right w:val="single" w:sz="4" w:space="0" w:color="auto"/>
            </w:tcBorders>
            <w:shd w:val="clear" w:color="000000" w:fill="FFFFFF"/>
            <w:vAlign w:val="bottom"/>
            <w:hideMark/>
          </w:tcPr>
          <w:p w14:paraId="521F46BD"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Draper</w:t>
            </w:r>
          </w:p>
        </w:tc>
        <w:tc>
          <w:tcPr>
            <w:tcW w:w="649" w:type="dxa"/>
            <w:tcBorders>
              <w:top w:val="nil"/>
              <w:left w:val="nil"/>
              <w:bottom w:val="single" w:sz="4" w:space="0" w:color="auto"/>
              <w:right w:val="single" w:sz="4" w:space="0" w:color="auto"/>
            </w:tcBorders>
            <w:shd w:val="clear" w:color="000000" w:fill="FFFFFF"/>
            <w:vAlign w:val="center"/>
            <w:hideMark/>
          </w:tcPr>
          <w:p w14:paraId="14E9B22E"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Utah, 84020</w:t>
            </w:r>
          </w:p>
        </w:tc>
        <w:tc>
          <w:tcPr>
            <w:tcW w:w="3162" w:type="dxa"/>
            <w:tcBorders>
              <w:top w:val="nil"/>
              <w:left w:val="nil"/>
              <w:bottom w:val="single" w:sz="4" w:space="0" w:color="auto"/>
              <w:right w:val="single" w:sz="4" w:space="0" w:color="auto"/>
            </w:tcBorders>
            <w:shd w:val="clear" w:color="auto" w:fill="auto"/>
            <w:noWrap/>
            <w:vAlign w:val="bottom"/>
            <w:hideMark/>
          </w:tcPr>
          <w:p w14:paraId="6465494E" w14:textId="77777777" w:rsidR="005F1017" w:rsidRPr="005F1017" w:rsidRDefault="005F1017" w:rsidP="005F1017">
            <w:pPr>
              <w:rPr>
                <w:rFonts w:ascii="Arial" w:hAnsi="Arial" w:cs="Arial"/>
                <w:sz w:val="15"/>
                <w:szCs w:val="15"/>
              </w:rPr>
            </w:pPr>
            <w:r w:rsidRPr="005F1017">
              <w:rPr>
                <w:rFonts w:ascii="Arial" w:hAnsi="Arial" w:cs="Arial"/>
                <w:sz w:val="15"/>
                <w:szCs w:val="15"/>
              </w:rPr>
              <w:t>dale.erling@intellipay.com</w:t>
            </w:r>
          </w:p>
        </w:tc>
      </w:tr>
      <w:tr w:rsidR="005F1017" w:rsidRPr="005F1017" w14:paraId="5ABEB604"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2924402D"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Cooperative Center Credit union</w:t>
            </w:r>
          </w:p>
        </w:tc>
        <w:tc>
          <w:tcPr>
            <w:tcW w:w="1292" w:type="dxa"/>
            <w:tcBorders>
              <w:top w:val="nil"/>
              <w:left w:val="nil"/>
              <w:bottom w:val="single" w:sz="4" w:space="0" w:color="auto"/>
              <w:right w:val="single" w:sz="4" w:space="0" w:color="auto"/>
            </w:tcBorders>
            <w:shd w:val="clear" w:color="auto" w:fill="auto"/>
            <w:vAlign w:val="center"/>
            <w:hideMark/>
          </w:tcPr>
          <w:p w14:paraId="6EBEC9CC"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w:t>
            </w:r>
          </w:p>
        </w:tc>
        <w:tc>
          <w:tcPr>
            <w:tcW w:w="1134" w:type="dxa"/>
            <w:tcBorders>
              <w:top w:val="nil"/>
              <w:left w:val="nil"/>
              <w:bottom w:val="single" w:sz="4" w:space="0" w:color="auto"/>
              <w:right w:val="single" w:sz="4" w:space="0" w:color="auto"/>
            </w:tcBorders>
            <w:shd w:val="clear" w:color="auto" w:fill="auto"/>
            <w:vAlign w:val="center"/>
            <w:hideMark/>
          </w:tcPr>
          <w:p w14:paraId="285093F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510-845-6428</w:t>
            </w:r>
          </w:p>
        </w:tc>
        <w:tc>
          <w:tcPr>
            <w:tcW w:w="1823" w:type="dxa"/>
            <w:tcBorders>
              <w:top w:val="nil"/>
              <w:left w:val="nil"/>
              <w:bottom w:val="single" w:sz="4" w:space="0" w:color="auto"/>
              <w:right w:val="single" w:sz="4" w:space="0" w:color="auto"/>
            </w:tcBorders>
            <w:shd w:val="clear" w:color="auto" w:fill="auto"/>
            <w:vAlign w:val="center"/>
            <w:hideMark/>
          </w:tcPr>
          <w:p w14:paraId="36484FB4"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2001 Ashby Ave</w:t>
            </w:r>
          </w:p>
        </w:tc>
        <w:tc>
          <w:tcPr>
            <w:tcW w:w="1310" w:type="dxa"/>
            <w:tcBorders>
              <w:top w:val="nil"/>
              <w:left w:val="nil"/>
              <w:bottom w:val="single" w:sz="4" w:space="0" w:color="auto"/>
              <w:right w:val="single" w:sz="4" w:space="0" w:color="auto"/>
            </w:tcBorders>
            <w:shd w:val="clear" w:color="auto" w:fill="auto"/>
            <w:noWrap/>
            <w:vAlign w:val="center"/>
            <w:hideMark/>
          </w:tcPr>
          <w:p w14:paraId="0F268D5A"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Berkeley</w:t>
            </w:r>
          </w:p>
        </w:tc>
        <w:tc>
          <w:tcPr>
            <w:tcW w:w="649" w:type="dxa"/>
            <w:tcBorders>
              <w:top w:val="nil"/>
              <w:left w:val="nil"/>
              <w:bottom w:val="single" w:sz="4" w:space="0" w:color="auto"/>
              <w:right w:val="single" w:sz="4" w:space="0" w:color="auto"/>
            </w:tcBorders>
            <w:shd w:val="clear" w:color="auto" w:fill="auto"/>
            <w:noWrap/>
            <w:vAlign w:val="center"/>
            <w:hideMark/>
          </w:tcPr>
          <w:p w14:paraId="55096AD2"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noWrap/>
            <w:vAlign w:val="bottom"/>
            <w:hideMark/>
          </w:tcPr>
          <w:p w14:paraId="6553CBCF"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marketing@coopfcu.org</w:t>
            </w:r>
          </w:p>
        </w:tc>
      </w:tr>
      <w:tr w:rsidR="005F1017" w:rsidRPr="005F1017" w14:paraId="70DDD804"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61598DEB"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CORE Business Technologies </w:t>
            </w:r>
          </w:p>
        </w:tc>
        <w:tc>
          <w:tcPr>
            <w:tcW w:w="1292" w:type="dxa"/>
            <w:tcBorders>
              <w:top w:val="nil"/>
              <w:left w:val="nil"/>
              <w:bottom w:val="single" w:sz="4" w:space="0" w:color="auto"/>
              <w:right w:val="single" w:sz="4" w:space="0" w:color="auto"/>
            </w:tcBorders>
            <w:shd w:val="clear" w:color="auto" w:fill="auto"/>
            <w:vAlign w:val="center"/>
            <w:hideMark/>
          </w:tcPr>
          <w:p w14:paraId="43A661BD"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John Tharpe </w:t>
            </w:r>
          </w:p>
        </w:tc>
        <w:tc>
          <w:tcPr>
            <w:tcW w:w="1134" w:type="dxa"/>
            <w:tcBorders>
              <w:top w:val="nil"/>
              <w:left w:val="nil"/>
              <w:bottom w:val="single" w:sz="4" w:space="0" w:color="auto"/>
              <w:right w:val="single" w:sz="4" w:space="0" w:color="auto"/>
            </w:tcBorders>
            <w:shd w:val="clear" w:color="auto" w:fill="auto"/>
            <w:vAlign w:val="center"/>
            <w:hideMark/>
          </w:tcPr>
          <w:p w14:paraId="610062A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214-771-2801</w:t>
            </w:r>
          </w:p>
        </w:tc>
        <w:tc>
          <w:tcPr>
            <w:tcW w:w="1823" w:type="dxa"/>
            <w:tcBorders>
              <w:top w:val="nil"/>
              <w:left w:val="nil"/>
              <w:bottom w:val="single" w:sz="4" w:space="0" w:color="auto"/>
              <w:right w:val="single" w:sz="4" w:space="0" w:color="auto"/>
            </w:tcBorders>
            <w:shd w:val="clear" w:color="auto" w:fill="auto"/>
            <w:vAlign w:val="center"/>
            <w:hideMark/>
          </w:tcPr>
          <w:p w14:paraId="66D690F0"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950 Warren Ave, 4th Fl </w:t>
            </w:r>
          </w:p>
        </w:tc>
        <w:tc>
          <w:tcPr>
            <w:tcW w:w="1310" w:type="dxa"/>
            <w:tcBorders>
              <w:top w:val="nil"/>
              <w:left w:val="nil"/>
              <w:bottom w:val="single" w:sz="4" w:space="0" w:color="auto"/>
              <w:right w:val="single" w:sz="4" w:space="0" w:color="auto"/>
            </w:tcBorders>
            <w:shd w:val="clear" w:color="auto" w:fill="auto"/>
            <w:noWrap/>
            <w:vAlign w:val="center"/>
            <w:hideMark/>
          </w:tcPr>
          <w:p w14:paraId="50833E5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East Providence </w:t>
            </w:r>
          </w:p>
        </w:tc>
        <w:tc>
          <w:tcPr>
            <w:tcW w:w="649" w:type="dxa"/>
            <w:tcBorders>
              <w:top w:val="nil"/>
              <w:left w:val="nil"/>
              <w:bottom w:val="single" w:sz="4" w:space="0" w:color="auto"/>
              <w:right w:val="single" w:sz="4" w:space="0" w:color="auto"/>
            </w:tcBorders>
            <w:shd w:val="clear" w:color="auto" w:fill="auto"/>
            <w:noWrap/>
            <w:vAlign w:val="center"/>
            <w:hideMark/>
          </w:tcPr>
          <w:p w14:paraId="55FAC8A6"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RI</w:t>
            </w:r>
          </w:p>
        </w:tc>
        <w:tc>
          <w:tcPr>
            <w:tcW w:w="3162" w:type="dxa"/>
            <w:tcBorders>
              <w:top w:val="nil"/>
              <w:left w:val="nil"/>
              <w:bottom w:val="single" w:sz="4" w:space="0" w:color="auto"/>
              <w:right w:val="single" w:sz="4" w:space="0" w:color="auto"/>
            </w:tcBorders>
            <w:shd w:val="clear" w:color="auto" w:fill="auto"/>
            <w:noWrap/>
            <w:vAlign w:val="bottom"/>
            <w:hideMark/>
          </w:tcPr>
          <w:p w14:paraId="10F0619F" w14:textId="77777777" w:rsidR="005F1017" w:rsidRPr="005F1017" w:rsidRDefault="005F1017" w:rsidP="005F1017">
            <w:pPr>
              <w:rPr>
                <w:rFonts w:ascii="Arial" w:hAnsi="Arial" w:cs="Arial"/>
                <w:sz w:val="15"/>
                <w:szCs w:val="15"/>
              </w:rPr>
            </w:pPr>
            <w:r w:rsidRPr="005F1017">
              <w:rPr>
                <w:rFonts w:ascii="Arial" w:hAnsi="Arial" w:cs="Arial"/>
                <w:sz w:val="15"/>
                <w:szCs w:val="15"/>
              </w:rPr>
              <w:t>jtharpe@corebt.com</w:t>
            </w:r>
          </w:p>
        </w:tc>
      </w:tr>
      <w:tr w:rsidR="005F1017" w:rsidRPr="005F1017" w14:paraId="31DE10D3"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09B507B2"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CORE Business Technologies </w:t>
            </w:r>
          </w:p>
        </w:tc>
        <w:tc>
          <w:tcPr>
            <w:tcW w:w="1292" w:type="dxa"/>
            <w:tcBorders>
              <w:top w:val="nil"/>
              <w:left w:val="nil"/>
              <w:bottom w:val="single" w:sz="4" w:space="0" w:color="auto"/>
              <w:right w:val="single" w:sz="4" w:space="0" w:color="auto"/>
            </w:tcBorders>
            <w:shd w:val="clear" w:color="auto" w:fill="auto"/>
            <w:vAlign w:val="center"/>
            <w:hideMark/>
          </w:tcPr>
          <w:p w14:paraId="00F4DD0F"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David Muir </w:t>
            </w:r>
          </w:p>
        </w:tc>
        <w:tc>
          <w:tcPr>
            <w:tcW w:w="1134" w:type="dxa"/>
            <w:tcBorders>
              <w:top w:val="nil"/>
              <w:left w:val="nil"/>
              <w:bottom w:val="single" w:sz="4" w:space="0" w:color="auto"/>
              <w:right w:val="single" w:sz="4" w:space="0" w:color="auto"/>
            </w:tcBorders>
            <w:shd w:val="clear" w:color="auto" w:fill="auto"/>
            <w:vAlign w:val="center"/>
            <w:hideMark/>
          </w:tcPr>
          <w:p w14:paraId="4CD12E10"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866-567-2673</w:t>
            </w:r>
          </w:p>
        </w:tc>
        <w:tc>
          <w:tcPr>
            <w:tcW w:w="1823" w:type="dxa"/>
            <w:tcBorders>
              <w:top w:val="nil"/>
              <w:left w:val="nil"/>
              <w:bottom w:val="single" w:sz="4" w:space="0" w:color="auto"/>
              <w:right w:val="single" w:sz="4" w:space="0" w:color="auto"/>
            </w:tcBorders>
            <w:shd w:val="clear" w:color="auto" w:fill="auto"/>
            <w:vAlign w:val="center"/>
            <w:hideMark/>
          </w:tcPr>
          <w:p w14:paraId="0FE0FCB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950 Warren Ave, 4th Fl </w:t>
            </w:r>
          </w:p>
        </w:tc>
        <w:tc>
          <w:tcPr>
            <w:tcW w:w="1310" w:type="dxa"/>
            <w:tcBorders>
              <w:top w:val="nil"/>
              <w:left w:val="nil"/>
              <w:bottom w:val="single" w:sz="4" w:space="0" w:color="auto"/>
              <w:right w:val="single" w:sz="4" w:space="0" w:color="auto"/>
            </w:tcBorders>
            <w:shd w:val="clear" w:color="auto" w:fill="auto"/>
            <w:noWrap/>
            <w:vAlign w:val="center"/>
            <w:hideMark/>
          </w:tcPr>
          <w:p w14:paraId="454B18A6"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East Providence </w:t>
            </w:r>
          </w:p>
        </w:tc>
        <w:tc>
          <w:tcPr>
            <w:tcW w:w="649" w:type="dxa"/>
            <w:tcBorders>
              <w:top w:val="nil"/>
              <w:left w:val="nil"/>
              <w:bottom w:val="single" w:sz="4" w:space="0" w:color="auto"/>
              <w:right w:val="single" w:sz="4" w:space="0" w:color="auto"/>
            </w:tcBorders>
            <w:shd w:val="clear" w:color="auto" w:fill="auto"/>
            <w:noWrap/>
            <w:vAlign w:val="center"/>
            <w:hideMark/>
          </w:tcPr>
          <w:p w14:paraId="6CFD65EE"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RI</w:t>
            </w:r>
          </w:p>
        </w:tc>
        <w:tc>
          <w:tcPr>
            <w:tcW w:w="3162" w:type="dxa"/>
            <w:tcBorders>
              <w:top w:val="nil"/>
              <w:left w:val="nil"/>
              <w:bottom w:val="single" w:sz="4" w:space="0" w:color="auto"/>
              <w:right w:val="single" w:sz="4" w:space="0" w:color="auto"/>
            </w:tcBorders>
            <w:shd w:val="clear" w:color="auto" w:fill="auto"/>
            <w:noWrap/>
            <w:vAlign w:val="bottom"/>
            <w:hideMark/>
          </w:tcPr>
          <w:p w14:paraId="503C3C31" w14:textId="77777777" w:rsidR="005F1017" w:rsidRPr="005F1017" w:rsidRDefault="005F1017" w:rsidP="005F1017">
            <w:pPr>
              <w:rPr>
                <w:rFonts w:ascii="Arial" w:hAnsi="Arial" w:cs="Arial"/>
                <w:sz w:val="15"/>
                <w:szCs w:val="15"/>
              </w:rPr>
            </w:pPr>
            <w:r w:rsidRPr="005F1017">
              <w:rPr>
                <w:rFonts w:ascii="Arial" w:hAnsi="Arial" w:cs="Arial"/>
                <w:sz w:val="15"/>
                <w:szCs w:val="15"/>
              </w:rPr>
              <w:t>dmuir@icorebt.com</w:t>
            </w:r>
          </w:p>
        </w:tc>
      </w:tr>
      <w:tr w:rsidR="005F1017" w:rsidRPr="005F1017" w14:paraId="7F9654C0"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2F382D25"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CORE Business Technologies </w:t>
            </w:r>
          </w:p>
        </w:tc>
        <w:tc>
          <w:tcPr>
            <w:tcW w:w="1292" w:type="dxa"/>
            <w:tcBorders>
              <w:top w:val="nil"/>
              <w:left w:val="nil"/>
              <w:bottom w:val="single" w:sz="4" w:space="0" w:color="auto"/>
              <w:right w:val="single" w:sz="4" w:space="0" w:color="auto"/>
            </w:tcBorders>
            <w:shd w:val="clear" w:color="auto" w:fill="auto"/>
            <w:vAlign w:val="center"/>
            <w:hideMark/>
          </w:tcPr>
          <w:p w14:paraId="1928AAA7"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Cidalia DeSantis </w:t>
            </w:r>
          </w:p>
        </w:tc>
        <w:tc>
          <w:tcPr>
            <w:tcW w:w="1134" w:type="dxa"/>
            <w:tcBorders>
              <w:top w:val="nil"/>
              <w:left w:val="nil"/>
              <w:bottom w:val="single" w:sz="4" w:space="0" w:color="auto"/>
              <w:right w:val="single" w:sz="4" w:space="0" w:color="auto"/>
            </w:tcBorders>
            <w:shd w:val="clear" w:color="auto" w:fill="auto"/>
            <w:vAlign w:val="center"/>
            <w:hideMark/>
          </w:tcPr>
          <w:p w14:paraId="482783B6"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866-567-2673</w:t>
            </w:r>
          </w:p>
        </w:tc>
        <w:tc>
          <w:tcPr>
            <w:tcW w:w="1823" w:type="dxa"/>
            <w:tcBorders>
              <w:top w:val="nil"/>
              <w:left w:val="nil"/>
              <w:bottom w:val="single" w:sz="4" w:space="0" w:color="auto"/>
              <w:right w:val="single" w:sz="4" w:space="0" w:color="auto"/>
            </w:tcBorders>
            <w:shd w:val="clear" w:color="auto" w:fill="auto"/>
            <w:vAlign w:val="center"/>
            <w:hideMark/>
          </w:tcPr>
          <w:p w14:paraId="2EF4BC0D"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950 Warren Ave, 4th Fl </w:t>
            </w:r>
          </w:p>
        </w:tc>
        <w:tc>
          <w:tcPr>
            <w:tcW w:w="1310" w:type="dxa"/>
            <w:tcBorders>
              <w:top w:val="nil"/>
              <w:left w:val="nil"/>
              <w:bottom w:val="single" w:sz="4" w:space="0" w:color="auto"/>
              <w:right w:val="single" w:sz="4" w:space="0" w:color="auto"/>
            </w:tcBorders>
            <w:shd w:val="clear" w:color="auto" w:fill="auto"/>
            <w:noWrap/>
            <w:vAlign w:val="center"/>
            <w:hideMark/>
          </w:tcPr>
          <w:p w14:paraId="7DDF1DE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East Providence </w:t>
            </w:r>
          </w:p>
        </w:tc>
        <w:tc>
          <w:tcPr>
            <w:tcW w:w="649" w:type="dxa"/>
            <w:tcBorders>
              <w:top w:val="nil"/>
              <w:left w:val="nil"/>
              <w:bottom w:val="single" w:sz="4" w:space="0" w:color="auto"/>
              <w:right w:val="single" w:sz="4" w:space="0" w:color="auto"/>
            </w:tcBorders>
            <w:shd w:val="clear" w:color="auto" w:fill="auto"/>
            <w:noWrap/>
            <w:vAlign w:val="center"/>
            <w:hideMark/>
          </w:tcPr>
          <w:p w14:paraId="738A34CD"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RI</w:t>
            </w:r>
          </w:p>
        </w:tc>
        <w:tc>
          <w:tcPr>
            <w:tcW w:w="3162" w:type="dxa"/>
            <w:tcBorders>
              <w:top w:val="nil"/>
              <w:left w:val="nil"/>
              <w:bottom w:val="single" w:sz="4" w:space="0" w:color="auto"/>
              <w:right w:val="single" w:sz="4" w:space="0" w:color="auto"/>
            </w:tcBorders>
            <w:shd w:val="clear" w:color="auto" w:fill="auto"/>
            <w:noWrap/>
            <w:vAlign w:val="bottom"/>
            <w:hideMark/>
          </w:tcPr>
          <w:p w14:paraId="18188440" w14:textId="77777777" w:rsidR="005F1017" w:rsidRPr="005F1017" w:rsidRDefault="005F1017" w:rsidP="005F1017">
            <w:pPr>
              <w:rPr>
                <w:rFonts w:ascii="Arial" w:hAnsi="Arial" w:cs="Arial"/>
                <w:sz w:val="15"/>
                <w:szCs w:val="15"/>
              </w:rPr>
            </w:pPr>
            <w:r w:rsidRPr="005F1017">
              <w:rPr>
                <w:rFonts w:ascii="Arial" w:hAnsi="Arial" w:cs="Arial"/>
                <w:sz w:val="15"/>
                <w:szCs w:val="15"/>
              </w:rPr>
              <w:t>cdesantis@corebt.com</w:t>
            </w:r>
          </w:p>
        </w:tc>
      </w:tr>
      <w:tr w:rsidR="005F1017" w:rsidRPr="005F1017" w14:paraId="2299A81B" w14:textId="77777777" w:rsidTr="005F1017">
        <w:trPr>
          <w:gridAfter w:val="1"/>
          <w:wAfter w:w="6" w:type="dxa"/>
          <w:trHeight w:val="390"/>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453E513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CORE Business Technologies </w:t>
            </w:r>
          </w:p>
        </w:tc>
        <w:tc>
          <w:tcPr>
            <w:tcW w:w="1292" w:type="dxa"/>
            <w:tcBorders>
              <w:top w:val="nil"/>
              <w:left w:val="nil"/>
              <w:bottom w:val="single" w:sz="4" w:space="0" w:color="auto"/>
              <w:right w:val="single" w:sz="4" w:space="0" w:color="auto"/>
            </w:tcBorders>
            <w:shd w:val="clear" w:color="auto" w:fill="auto"/>
            <w:vAlign w:val="center"/>
            <w:hideMark/>
          </w:tcPr>
          <w:p w14:paraId="02BEBAC6"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Dave Kuhn </w:t>
            </w:r>
          </w:p>
        </w:tc>
        <w:tc>
          <w:tcPr>
            <w:tcW w:w="1134" w:type="dxa"/>
            <w:tcBorders>
              <w:top w:val="nil"/>
              <w:left w:val="nil"/>
              <w:bottom w:val="single" w:sz="4" w:space="0" w:color="auto"/>
              <w:right w:val="single" w:sz="4" w:space="0" w:color="auto"/>
            </w:tcBorders>
            <w:shd w:val="clear" w:color="auto" w:fill="auto"/>
            <w:vAlign w:val="center"/>
            <w:hideMark/>
          </w:tcPr>
          <w:p w14:paraId="6A0FE0D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866-567-2673 ext 1491</w:t>
            </w:r>
          </w:p>
        </w:tc>
        <w:tc>
          <w:tcPr>
            <w:tcW w:w="1823" w:type="dxa"/>
            <w:tcBorders>
              <w:top w:val="nil"/>
              <w:left w:val="nil"/>
              <w:bottom w:val="single" w:sz="4" w:space="0" w:color="auto"/>
              <w:right w:val="single" w:sz="4" w:space="0" w:color="auto"/>
            </w:tcBorders>
            <w:shd w:val="clear" w:color="auto" w:fill="auto"/>
            <w:vAlign w:val="center"/>
            <w:hideMark/>
          </w:tcPr>
          <w:p w14:paraId="7E31B10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950 Warren Ave, 4th Fl </w:t>
            </w:r>
          </w:p>
        </w:tc>
        <w:tc>
          <w:tcPr>
            <w:tcW w:w="1310" w:type="dxa"/>
            <w:tcBorders>
              <w:top w:val="nil"/>
              <w:left w:val="nil"/>
              <w:bottom w:val="single" w:sz="4" w:space="0" w:color="auto"/>
              <w:right w:val="single" w:sz="4" w:space="0" w:color="auto"/>
            </w:tcBorders>
            <w:shd w:val="clear" w:color="auto" w:fill="auto"/>
            <w:noWrap/>
            <w:vAlign w:val="center"/>
            <w:hideMark/>
          </w:tcPr>
          <w:p w14:paraId="53618CB2"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East Providence </w:t>
            </w:r>
          </w:p>
        </w:tc>
        <w:tc>
          <w:tcPr>
            <w:tcW w:w="649" w:type="dxa"/>
            <w:tcBorders>
              <w:top w:val="nil"/>
              <w:left w:val="nil"/>
              <w:bottom w:val="single" w:sz="4" w:space="0" w:color="auto"/>
              <w:right w:val="single" w:sz="4" w:space="0" w:color="auto"/>
            </w:tcBorders>
            <w:shd w:val="clear" w:color="auto" w:fill="auto"/>
            <w:noWrap/>
            <w:vAlign w:val="center"/>
            <w:hideMark/>
          </w:tcPr>
          <w:p w14:paraId="605F6E31"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RI</w:t>
            </w:r>
          </w:p>
        </w:tc>
        <w:tc>
          <w:tcPr>
            <w:tcW w:w="3162" w:type="dxa"/>
            <w:tcBorders>
              <w:top w:val="nil"/>
              <w:left w:val="nil"/>
              <w:bottom w:val="single" w:sz="4" w:space="0" w:color="auto"/>
              <w:right w:val="single" w:sz="4" w:space="0" w:color="auto"/>
            </w:tcBorders>
            <w:shd w:val="clear" w:color="auto" w:fill="auto"/>
            <w:noWrap/>
            <w:vAlign w:val="bottom"/>
            <w:hideMark/>
          </w:tcPr>
          <w:p w14:paraId="48132C5C" w14:textId="77777777" w:rsidR="005F1017" w:rsidRPr="005F1017" w:rsidRDefault="005F1017" w:rsidP="005F1017">
            <w:pPr>
              <w:rPr>
                <w:rFonts w:ascii="Arial" w:hAnsi="Arial" w:cs="Arial"/>
                <w:sz w:val="15"/>
                <w:szCs w:val="15"/>
              </w:rPr>
            </w:pPr>
            <w:r w:rsidRPr="005F1017">
              <w:rPr>
                <w:rFonts w:ascii="Arial" w:hAnsi="Arial" w:cs="Arial"/>
                <w:sz w:val="15"/>
                <w:szCs w:val="15"/>
              </w:rPr>
              <w:t>dkuhn@corebt.com</w:t>
            </w:r>
          </w:p>
        </w:tc>
      </w:tr>
      <w:tr w:rsidR="005F1017" w:rsidRPr="005F1017" w14:paraId="54244504" w14:textId="77777777" w:rsidTr="005F1017">
        <w:trPr>
          <w:gridAfter w:val="1"/>
          <w:wAfter w:w="6" w:type="dxa"/>
          <w:trHeight w:val="195"/>
        </w:trPr>
        <w:tc>
          <w:tcPr>
            <w:tcW w:w="1853" w:type="dxa"/>
            <w:tcBorders>
              <w:top w:val="single" w:sz="4" w:space="0" w:color="auto"/>
              <w:left w:val="single" w:sz="4" w:space="0" w:color="auto"/>
              <w:bottom w:val="single" w:sz="4" w:space="0" w:color="auto"/>
              <w:right w:val="nil"/>
            </w:tcBorders>
            <w:shd w:val="clear" w:color="auto" w:fill="auto"/>
            <w:noWrap/>
            <w:vAlign w:val="bottom"/>
            <w:hideMark/>
          </w:tcPr>
          <w:p w14:paraId="7BD2CFBF" w14:textId="78E05ABD" w:rsidR="005F1017" w:rsidRPr="005F1017" w:rsidRDefault="005F1017" w:rsidP="005F1017">
            <w:pPr>
              <w:rPr>
                <w:rFonts w:ascii="Arial" w:hAnsi="Arial" w:cs="Arial"/>
                <w:color w:val="0000FF"/>
                <w:sz w:val="15"/>
                <w:szCs w:val="15"/>
                <w:u w:val="single"/>
              </w:rPr>
            </w:pPr>
            <w:r w:rsidRPr="005F1017">
              <w:rPr>
                <w:rFonts w:ascii="Arial" w:hAnsi="Arial" w:cs="Arial"/>
                <w:sz w:val="15"/>
                <w:szCs w:val="15"/>
                <w:u w:val="single"/>
              </w:rPr>
              <w:t>David.Walton@csgi.com</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8DE9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David Walton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FFA7E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904-710-1352</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14:paraId="0ED96ED0"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14:paraId="467CDB0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w:t>
            </w:r>
          </w:p>
        </w:tc>
        <w:tc>
          <w:tcPr>
            <w:tcW w:w="649" w:type="dxa"/>
            <w:tcBorders>
              <w:top w:val="single" w:sz="4" w:space="0" w:color="auto"/>
              <w:left w:val="nil"/>
              <w:bottom w:val="single" w:sz="4" w:space="0" w:color="auto"/>
              <w:right w:val="single" w:sz="4" w:space="0" w:color="auto"/>
            </w:tcBorders>
            <w:shd w:val="clear" w:color="auto" w:fill="auto"/>
            <w:noWrap/>
            <w:vAlign w:val="center"/>
            <w:hideMark/>
          </w:tcPr>
          <w:p w14:paraId="3EEBA7F5"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 </w:t>
            </w:r>
          </w:p>
        </w:tc>
        <w:tc>
          <w:tcPr>
            <w:tcW w:w="3162" w:type="dxa"/>
            <w:tcBorders>
              <w:top w:val="single" w:sz="4" w:space="0" w:color="auto"/>
              <w:left w:val="nil"/>
              <w:bottom w:val="single" w:sz="4" w:space="0" w:color="auto"/>
              <w:right w:val="single" w:sz="4" w:space="0" w:color="auto"/>
            </w:tcBorders>
            <w:shd w:val="clear" w:color="auto" w:fill="auto"/>
            <w:noWrap/>
            <w:vAlign w:val="bottom"/>
            <w:hideMark/>
          </w:tcPr>
          <w:p w14:paraId="71974AFA" w14:textId="77777777" w:rsidR="005F1017" w:rsidRPr="005F1017" w:rsidRDefault="005F1017" w:rsidP="005F1017">
            <w:pPr>
              <w:rPr>
                <w:rFonts w:ascii="Arial" w:hAnsi="Arial" w:cs="Arial"/>
                <w:sz w:val="15"/>
                <w:szCs w:val="15"/>
              </w:rPr>
            </w:pPr>
            <w:r w:rsidRPr="005F1017">
              <w:rPr>
                <w:rFonts w:ascii="Arial" w:hAnsi="Arial" w:cs="Arial"/>
                <w:sz w:val="15"/>
                <w:szCs w:val="15"/>
              </w:rPr>
              <w:t>david.walton@csgi.com</w:t>
            </w:r>
          </w:p>
        </w:tc>
      </w:tr>
      <w:tr w:rsidR="005F1017" w:rsidRPr="005F1017" w14:paraId="483BE4EB" w14:textId="77777777" w:rsidTr="005F1017">
        <w:trPr>
          <w:gridAfter w:val="1"/>
          <w:wAfter w:w="6" w:type="dxa"/>
          <w:trHeight w:val="390"/>
        </w:trPr>
        <w:tc>
          <w:tcPr>
            <w:tcW w:w="185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788F6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  </w:t>
            </w:r>
            <w:proofErr w:type="spellStart"/>
            <w:r w:rsidRPr="005F1017">
              <w:rPr>
                <w:rFonts w:ascii="Arial" w:hAnsi="Arial" w:cs="Arial"/>
                <w:color w:val="000000"/>
                <w:sz w:val="15"/>
                <w:szCs w:val="15"/>
              </w:rPr>
              <w:t>Deens</w:t>
            </w:r>
            <w:proofErr w:type="spellEnd"/>
            <w:r w:rsidRPr="005F1017">
              <w:rPr>
                <w:rFonts w:ascii="Arial" w:hAnsi="Arial" w:cs="Arial"/>
                <w:color w:val="000000"/>
                <w:sz w:val="15"/>
                <w:szCs w:val="15"/>
              </w:rPr>
              <w:t xml:space="preserve"> Electronics, Inc. DBA A-Plus Printer Services</w:t>
            </w:r>
          </w:p>
        </w:tc>
        <w:tc>
          <w:tcPr>
            <w:tcW w:w="1292" w:type="dxa"/>
            <w:tcBorders>
              <w:top w:val="single" w:sz="4" w:space="0" w:color="auto"/>
              <w:left w:val="nil"/>
              <w:bottom w:val="single" w:sz="4" w:space="0" w:color="auto"/>
              <w:right w:val="single" w:sz="4" w:space="0" w:color="auto"/>
            </w:tcBorders>
            <w:shd w:val="clear" w:color="000000" w:fill="FFFFFF"/>
            <w:vAlign w:val="bottom"/>
            <w:hideMark/>
          </w:tcPr>
          <w:p w14:paraId="42216FC7"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Musa </w:t>
            </w:r>
            <w:proofErr w:type="spellStart"/>
            <w:r w:rsidRPr="005F1017">
              <w:rPr>
                <w:rFonts w:ascii="Arial" w:hAnsi="Arial" w:cs="Arial"/>
                <w:color w:val="000000"/>
                <w:sz w:val="15"/>
                <w:szCs w:val="15"/>
              </w:rPr>
              <w:t>Sarary</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bottom"/>
            <w:hideMark/>
          </w:tcPr>
          <w:p w14:paraId="17CA0295"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( 510 ) 656-4500</w:t>
            </w:r>
          </w:p>
        </w:tc>
        <w:tc>
          <w:tcPr>
            <w:tcW w:w="1823" w:type="dxa"/>
            <w:tcBorders>
              <w:top w:val="single" w:sz="4" w:space="0" w:color="auto"/>
              <w:left w:val="nil"/>
              <w:bottom w:val="single" w:sz="4" w:space="0" w:color="auto"/>
              <w:right w:val="single" w:sz="4" w:space="0" w:color="auto"/>
            </w:tcBorders>
            <w:shd w:val="clear" w:color="000000" w:fill="FFFFFF"/>
            <w:vAlign w:val="bottom"/>
            <w:hideMark/>
          </w:tcPr>
          <w:p w14:paraId="3BD1C71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44875 Industrial Dr., Ste J</w:t>
            </w:r>
          </w:p>
        </w:tc>
        <w:tc>
          <w:tcPr>
            <w:tcW w:w="1310" w:type="dxa"/>
            <w:tcBorders>
              <w:top w:val="single" w:sz="4" w:space="0" w:color="auto"/>
              <w:left w:val="nil"/>
              <w:bottom w:val="single" w:sz="4" w:space="0" w:color="auto"/>
              <w:right w:val="single" w:sz="4" w:space="0" w:color="auto"/>
            </w:tcBorders>
            <w:shd w:val="clear" w:color="000000" w:fill="FFFFFF"/>
            <w:vAlign w:val="bottom"/>
            <w:hideMark/>
          </w:tcPr>
          <w:p w14:paraId="79CEFF89"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FREMONT</w:t>
            </w:r>
          </w:p>
        </w:tc>
        <w:tc>
          <w:tcPr>
            <w:tcW w:w="649" w:type="dxa"/>
            <w:tcBorders>
              <w:top w:val="single" w:sz="4" w:space="0" w:color="auto"/>
              <w:left w:val="nil"/>
              <w:bottom w:val="single" w:sz="4" w:space="0" w:color="auto"/>
              <w:right w:val="single" w:sz="4" w:space="0" w:color="auto"/>
            </w:tcBorders>
            <w:shd w:val="clear" w:color="000000" w:fill="FFFFFF"/>
            <w:vAlign w:val="center"/>
            <w:hideMark/>
          </w:tcPr>
          <w:p w14:paraId="152E3098"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single" w:sz="4" w:space="0" w:color="auto"/>
              <w:left w:val="nil"/>
              <w:bottom w:val="single" w:sz="4" w:space="0" w:color="auto"/>
              <w:right w:val="single" w:sz="4" w:space="0" w:color="auto"/>
            </w:tcBorders>
            <w:shd w:val="clear" w:color="000000" w:fill="FFFFFF"/>
            <w:vAlign w:val="bottom"/>
            <w:hideMark/>
          </w:tcPr>
          <w:p w14:paraId="280AFA95"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sales@deenselectronics.com</w:t>
            </w:r>
          </w:p>
        </w:tc>
      </w:tr>
      <w:tr w:rsidR="005F1017" w:rsidRPr="005F1017" w14:paraId="25F7F261"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3CC9ED74" w14:textId="77777777" w:rsidR="005F1017" w:rsidRPr="005F1017" w:rsidRDefault="005F1017" w:rsidP="005F1017">
            <w:pPr>
              <w:rPr>
                <w:rFonts w:ascii="Arial" w:hAnsi="Arial" w:cs="Arial"/>
                <w:sz w:val="15"/>
                <w:szCs w:val="15"/>
              </w:rPr>
            </w:pPr>
            <w:r w:rsidRPr="005F1017">
              <w:rPr>
                <w:rFonts w:ascii="Arial" w:hAnsi="Arial" w:cs="Arial"/>
                <w:sz w:val="15"/>
                <w:szCs w:val="15"/>
              </w:rPr>
              <w:t>DEENS ELECTRONICS INC</w:t>
            </w:r>
          </w:p>
        </w:tc>
        <w:tc>
          <w:tcPr>
            <w:tcW w:w="1292" w:type="dxa"/>
            <w:tcBorders>
              <w:top w:val="nil"/>
              <w:left w:val="nil"/>
              <w:bottom w:val="single" w:sz="4" w:space="0" w:color="auto"/>
              <w:right w:val="single" w:sz="4" w:space="0" w:color="auto"/>
            </w:tcBorders>
            <w:shd w:val="clear" w:color="auto" w:fill="auto"/>
            <w:noWrap/>
            <w:vAlign w:val="bottom"/>
            <w:hideMark/>
          </w:tcPr>
          <w:p w14:paraId="29A74C11" w14:textId="77777777" w:rsidR="005F1017" w:rsidRPr="005F1017" w:rsidRDefault="005F1017" w:rsidP="005F1017">
            <w:pPr>
              <w:rPr>
                <w:rFonts w:ascii="Arial" w:hAnsi="Arial" w:cs="Arial"/>
                <w:sz w:val="15"/>
                <w:szCs w:val="15"/>
              </w:rPr>
            </w:pPr>
            <w:r w:rsidRPr="005F1017">
              <w:rPr>
                <w:rFonts w:ascii="Arial" w:hAnsi="Arial" w:cs="Arial"/>
                <w:sz w:val="15"/>
                <w:szCs w:val="15"/>
              </w:rPr>
              <w:t>AFSHAAN HASHIM</w:t>
            </w:r>
          </w:p>
        </w:tc>
        <w:tc>
          <w:tcPr>
            <w:tcW w:w="1134" w:type="dxa"/>
            <w:tcBorders>
              <w:top w:val="nil"/>
              <w:left w:val="nil"/>
              <w:bottom w:val="single" w:sz="4" w:space="0" w:color="auto"/>
              <w:right w:val="single" w:sz="4" w:space="0" w:color="auto"/>
            </w:tcBorders>
            <w:shd w:val="clear" w:color="auto" w:fill="auto"/>
            <w:noWrap/>
            <w:vAlign w:val="bottom"/>
            <w:hideMark/>
          </w:tcPr>
          <w:p w14:paraId="121DE240" w14:textId="77777777" w:rsidR="005F1017" w:rsidRPr="005F1017" w:rsidRDefault="005F1017" w:rsidP="005F1017">
            <w:pPr>
              <w:rPr>
                <w:rFonts w:ascii="Arial" w:hAnsi="Arial" w:cs="Arial"/>
                <w:sz w:val="15"/>
                <w:szCs w:val="15"/>
              </w:rPr>
            </w:pPr>
            <w:r w:rsidRPr="005F1017">
              <w:rPr>
                <w:rFonts w:ascii="Arial" w:hAnsi="Arial" w:cs="Arial"/>
                <w:sz w:val="15"/>
                <w:szCs w:val="15"/>
              </w:rPr>
              <w:t>510/656-4500</w:t>
            </w:r>
          </w:p>
        </w:tc>
        <w:tc>
          <w:tcPr>
            <w:tcW w:w="1823" w:type="dxa"/>
            <w:tcBorders>
              <w:top w:val="nil"/>
              <w:left w:val="nil"/>
              <w:bottom w:val="single" w:sz="4" w:space="0" w:color="auto"/>
              <w:right w:val="single" w:sz="4" w:space="0" w:color="auto"/>
            </w:tcBorders>
            <w:shd w:val="clear" w:color="auto" w:fill="auto"/>
            <w:noWrap/>
            <w:vAlign w:val="bottom"/>
            <w:hideMark/>
          </w:tcPr>
          <w:p w14:paraId="1F7D5BF6" w14:textId="77777777" w:rsidR="005F1017" w:rsidRPr="005F1017" w:rsidRDefault="005F1017" w:rsidP="005F1017">
            <w:pPr>
              <w:rPr>
                <w:rFonts w:ascii="Arial" w:hAnsi="Arial" w:cs="Arial"/>
                <w:sz w:val="15"/>
                <w:szCs w:val="15"/>
              </w:rPr>
            </w:pPr>
            <w:r w:rsidRPr="005F1017">
              <w:rPr>
                <w:rFonts w:ascii="Arial" w:hAnsi="Arial" w:cs="Arial"/>
                <w:sz w:val="15"/>
                <w:szCs w:val="15"/>
              </w:rPr>
              <w:t>44875 INDUSTRIAL DRIVE,SUITE J</w:t>
            </w:r>
          </w:p>
        </w:tc>
        <w:tc>
          <w:tcPr>
            <w:tcW w:w="1310" w:type="dxa"/>
            <w:tcBorders>
              <w:top w:val="nil"/>
              <w:left w:val="nil"/>
              <w:bottom w:val="single" w:sz="4" w:space="0" w:color="auto"/>
              <w:right w:val="single" w:sz="4" w:space="0" w:color="auto"/>
            </w:tcBorders>
            <w:shd w:val="clear" w:color="auto" w:fill="auto"/>
            <w:noWrap/>
            <w:vAlign w:val="bottom"/>
            <w:hideMark/>
          </w:tcPr>
          <w:p w14:paraId="273DB460" w14:textId="77777777" w:rsidR="005F1017" w:rsidRPr="005F1017" w:rsidRDefault="005F1017" w:rsidP="005F1017">
            <w:pPr>
              <w:rPr>
                <w:rFonts w:ascii="Arial" w:hAnsi="Arial" w:cs="Arial"/>
                <w:sz w:val="15"/>
                <w:szCs w:val="15"/>
              </w:rPr>
            </w:pPr>
            <w:r w:rsidRPr="005F1017">
              <w:rPr>
                <w:rFonts w:ascii="Arial" w:hAnsi="Arial" w:cs="Arial"/>
                <w:sz w:val="15"/>
                <w:szCs w:val="15"/>
              </w:rPr>
              <w:t>FREMONT</w:t>
            </w:r>
          </w:p>
        </w:tc>
        <w:tc>
          <w:tcPr>
            <w:tcW w:w="649" w:type="dxa"/>
            <w:tcBorders>
              <w:top w:val="nil"/>
              <w:left w:val="nil"/>
              <w:bottom w:val="single" w:sz="4" w:space="0" w:color="auto"/>
              <w:right w:val="single" w:sz="4" w:space="0" w:color="auto"/>
            </w:tcBorders>
            <w:shd w:val="clear" w:color="auto" w:fill="auto"/>
            <w:noWrap/>
            <w:vAlign w:val="center"/>
            <w:hideMark/>
          </w:tcPr>
          <w:p w14:paraId="053D8FB6"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CA</w:t>
            </w:r>
          </w:p>
        </w:tc>
        <w:tc>
          <w:tcPr>
            <w:tcW w:w="3162" w:type="dxa"/>
            <w:tcBorders>
              <w:top w:val="nil"/>
              <w:left w:val="nil"/>
              <w:bottom w:val="single" w:sz="4" w:space="0" w:color="auto"/>
              <w:right w:val="single" w:sz="4" w:space="0" w:color="auto"/>
            </w:tcBorders>
            <w:shd w:val="clear" w:color="auto" w:fill="auto"/>
            <w:noWrap/>
            <w:vAlign w:val="bottom"/>
            <w:hideMark/>
          </w:tcPr>
          <w:p w14:paraId="25BEDB83" w14:textId="77777777" w:rsidR="005F1017" w:rsidRPr="005F1017" w:rsidRDefault="005F1017" w:rsidP="005F1017">
            <w:pPr>
              <w:rPr>
                <w:rFonts w:ascii="Arial" w:hAnsi="Arial" w:cs="Arial"/>
                <w:sz w:val="15"/>
                <w:szCs w:val="15"/>
              </w:rPr>
            </w:pPr>
            <w:r w:rsidRPr="005F1017">
              <w:rPr>
                <w:rFonts w:ascii="Arial" w:hAnsi="Arial" w:cs="Arial"/>
                <w:sz w:val="15"/>
                <w:szCs w:val="15"/>
              </w:rPr>
              <w:t>sales@deenselectronics.com</w:t>
            </w:r>
          </w:p>
        </w:tc>
      </w:tr>
      <w:tr w:rsidR="005F1017" w:rsidRPr="005F1017" w14:paraId="75CB8FF6"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341A3926" w14:textId="77777777" w:rsidR="005F1017" w:rsidRPr="005F1017" w:rsidRDefault="005F1017" w:rsidP="005F1017">
            <w:pPr>
              <w:rPr>
                <w:rFonts w:ascii="Arial" w:hAnsi="Arial" w:cs="Arial"/>
                <w:color w:val="000000"/>
                <w:sz w:val="15"/>
                <w:szCs w:val="15"/>
              </w:rPr>
            </w:pPr>
            <w:proofErr w:type="spellStart"/>
            <w:r w:rsidRPr="005F1017">
              <w:rPr>
                <w:rFonts w:ascii="Arial" w:hAnsi="Arial" w:cs="Arial"/>
                <w:color w:val="000000"/>
                <w:sz w:val="15"/>
                <w:szCs w:val="15"/>
              </w:rPr>
              <w:t>Deltek</w:t>
            </w:r>
            <w:proofErr w:type="spellEnd"/>
          </w:p>
        </w:tc>
        <w:tc>
          <w:tcPr>
            <w:tcW w:w="1292" w:type="dxa"/>
            <w:tcBorders>
              <w:top w:val="nil"/>
              <w:left w:val="nil"/>
              <w:bottom w:val="single" w:sz="4" w:space="0" w:color="auto"/>
              <w:right w:val="single" w:sz="4" w:space="0" w:color="auto"/>
            </w:tcBorders>
            <w:shd w:val="clear" w:color="auto" w:fill="auto"/>
            <w:vAlign w:val="center"/>
            <w:hideMark/>
          </w:tcPr>
          <w:p w14:paraId="6D0F2C56"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Alexandra </w:t>
            </w:r>
            <w:proofErr w:type="spellStart"/>
            <w:r w:rsidRPr="005F1017">
              <w:rPr>
                <w:rFonts w:ascii="Arial" w:hAnsi="Arial" w:cs="Arial"/>
                <w:color w:val="000000"/>
                <w:sz w:val="15"/>
                <w:szCs w:val="15"/>
              </w:rPr>
              <w:t>Howden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A24CEA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571-306-5985</w:t>
            </w:r>
          </w:p>
        </w:tc>
        <w:tc>
          <w:tcPr>
            <w:tcW w:w="1823" w:type="dxa"/>
            <w:tcBorders>
              <w:top w:val="nil"/>
              <w:left w:val="nil"/>
              <w:bottom w:val="single" w:sz="4" w:space="0" w:color="auto"/>
              <w:right w:val="single" w:sz="4" w:space="0" w:color="auto"/>
            </w:tcBorders>
            <w:shd w:val="clear" w:color="auto" w:fill="auto"/>
            <w:vAlign w:val="center"/>
            <w:hideMark/>
          </w:tcPr>
          <w:p w14:paraId="7119072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2291 Wood Oak Drive</w:t>
            </w:r>
          </w:p>
        </w:tc>
        <w:tc>
          <w:tcPr>
            <w:tcW w:w="1310" w:type="dxa"/>
            <w:tcBorders>
              <w:top w:val="nil"/>
              <w:left w:val="nil"/>
              <w:bottom w:val="single" w:sz="4" w:space="0" w:color="auto"/>
              <w:right w:val="single" w:sz="4" w:space="0" w:color="auto"/>
            </w:tcBorders>
            <w:shd w:val="clear" w:color="auto" w:fill="auto"/>
            <w:noWrap/>
            <w:vAlign w:val="center"/>
            <w:hideMark/>
          </w:tcPr>
          <w:p w14:paraId="68335FD1" w14:textId="77777777" w:rsidR="005F1017" w:rsidRPr="005F1017" w:rsidRDefault="005F1017" w:rsidP="005F1017">
            <w:pPr>
              <w:rPr>
                <w:rFonts w:ascii="Arial" w:hAnsi="Arial" w:cs="Arial"/>
                <w:color w:val="000000"/>
                <w:sz w:val="15"/>
                <w:szCs w:val="15"/>
              </w:rPr>
            </w:pPr>
            <w:proofErr w:type="spellStart"/>
            <w:r w:rsidRPr="005F1017">
              <w:rPr>
                <w:rFonts w:ascii="Arial" w:hAnsi="Arial" w:cs="Arial"/>
                <w:color w:val="000000"/>
                <w:sz w:val="15"/>
                <w:szCs w:val="15"/>
              </w:rPr>
              <w:t>Herndin</w:t>
            </w:r>
            <w:proofErr w:type="spellEnd"/>
          </w:p>
        </w:tc>
        <w:tc>
          <w:tcPr>
            <w:tcW w:w="649" w:type="dxa"/>
            <w:tcBorders>
              <w:top w:val="nil"/>
              <w:left w:val="nil"/>
              <w:bottom w:val="single" w:sz="4" w:space="0" w:color="auto"/>
              <w:right w:val="single" w:sz="4" w:space="0" w:color="auto"/>
            </w:tcBorders>
            <w:shd w:val="clear" w:color="auto" w:fill="auto"/>
            <w:noWrap/>
            <w:vAlign w:val="center"/>
            <w:hideMark/>
          </w:tcPr>
          <w:p w14:paraId="15EFC53F"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VA</w:t>
            </w:r>
          </w:p>
        </w:tc>
        <w:tc>
          <w:tcPr>
            <w:tcW w:w="3162" w:type="dxa"/>
            <w:tcBorders>
              <w:top w:val="nil"/>
              <w:left w:val="nil"/>
              <w:bottom w:val="single" w:sz="4" w:space="0" w:color="auto"/>
              <w:right w:val="single" w:sz="4" w:space="0" w:color="auto"/>
            </w:tcBorders>
            <w:shd w:val="clear" w:color="auto" w:fill="auto"/>
            <w:noWrap/>
            <w:vAlign w:val="bottom"/>
            <w:hideMark/>
          </w:tcPr>
          <w:p w14:paraId="2A6EC014"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alexandrahowden@deltek.com</w:t>
            </w:r>
          </w:p>
        </w:tc>
      </w:tr>
      <w:tr w:rsidR="005F1017" w:rsidRPr="005F1017" w14:paraId="2F625313"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1D5EC243" w14:textId="77777777" w:rsidR="005F1017" w:rsidRPr="005F1017" w:rsidRDefault="005F1017" w:rsidP="005F1017">
            <w:pPr>
              <w:rPr>
                <w:rFonts w:ascii="Arial" w:hAnsi="Arial" w:cs="Arial"/>
                <w:color w:val="000000"/>
                <w:sz w:val="15"/>
                <w:szCs w:val="15"/>
              </w:rPr>
            </w:pPr>
            <w:proofErr w:type="spellStart"/>
            <w:r w:rsidRPr="005F1017">
              <w:rPr>
                <w:rFonts w:ascii="Arial" w:hAnsi="Arial" w:cs="Arial"/>
                <w:color w:val="000000"/>
                <w:sz w:val="15"/>
                <w:szCs w:val="15"/>
              </w:rPr>
              <w:t>DivDat</w:t>
            </w:r>
            <w:proofErr w:type="spellEnd"/>
            <w:r w:rsidRPr="005F1017">
              <w:rPr>
                <w:rFonts w:ascii="Arial" w:hAnsi="Arial" w:cs="Arial"/>
                <w:color w:val="000000"/>
                <w:sz w:val="15"/>
                <w:szCs w:val="15"/>
              </w:rPr>
              <w:t xml:space="preserve"> </w:t>
            </w:r>
          </w:p>
        </w:tc>
        <w:tc>
          <w:tcPr>
            <w:tcW w:w="1292" w:type="dxa"/>
            <w:tcBorders>
              <w:top w:val="nil"/>
              <w:left w:val="nil"/>
              <w:bottom w:val="single" w:sz="4" w:space="0" w:color="auto"/>
              <w:right w:val="single" w:sz="4" w:space="0" w:color="auto"/>
            </w:tcBorders>
            <w:shd w:val="clear" w:color="auto" w:fill="auto"/>
            <w:vAlign w:val="center"/>
            <w:hideMark/>
          </w:tcPr>
          <w:p w14:paraId="574F3B69"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Megam McGrath </w:t>
            </w:r>
          </w:p>
        </w:tc>
        <w:tc>
          <w:tcPr>
            <w:tcW w:w="1134" w:type="dxa"/>
            <w:tcBorders>
              <w:top w:val="nil"/>
              <w:left w:val="nil"/>
              <w:bottom w:val="single" w:sz="4" w:space="0" w:color="auto"/>
              <w:right w:val="single" w:sz="4" w:space="0" w:color="auto"/>
            </w:tcBorders>
            <w:shd w:val="clear" w:color="auto" w:fill="auto"/>
            <w:vAlign w:val="center"/>
            <w:hideMark/>
          </w:tcPr>
          <w:p w14:paraId="15A71865"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313-573-8226</w:t>
            </w:r>
          </w:p>
        </w:tc>
        <w:tc>
          <w:tcPr>
            <w:tcW w:w="1823" w:type="dxa"/>
            <w:tcBorders>
              <w:top w:val="nil"/>
              <w:left w:val="nil"/>
              <w:bottom w:val="single" w:sz="4" w:space="0" w:color="auto"/>
              <w:right w:val="single" w:sz="4" w:space="0" w:color="auto"/>
            </w:tcBorders>
            <w:shd w:val="clear" w:color="auto" w:fill="auto"/>
            <w:vAlign w:val="center"/>
            <w:hideMark/>
          </w:tcPr>
          <w:p w14:paraId="465F87B9"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2111 Woodward Ave </w:t>
            </w:r>
          </w:p>
        </w:tc>
        <w:tc>
          <w:tcPr>
            <w:tcW w:w="1310" w:type="dxa"/>
            <w:tcBorders>
              <w:top w:val="nil"/>
              <w:left w:val="nil"/>
              <w:bottom w:val="single" w:sz="4" w:space="0" w:color="auto"/>
              <w:right w:val="single" w:sz="4" w:space="0" w:color="auto"/>
            </w:tcBorders>
            <w:shd w:val="clear" w:color="auto" w:fill="auto"/>
            <w:noWrap/>
            <w:vAlign w:val="center"/>
            <w:hideMark/>
          </w:tcPr>
          <w:p w14:paraId="59E6A46A"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Detroit </w:t>
            </w:r>
          </w:p>
        </w:tc>
        <w:tc>
          <w:tcPr>
            <w:tcW w:w="649" w:type="dxa"/>
            <w:tcBorders>
              <w:top w:val="nil"/>
              <w:left w:val="nil"/>
              <w:bottom w:val="single" w:sz="4" w:space="0" w:color="auto"/>
              <w:right w:val="single" w:sz="4" w:space="0" w:color="auto"/>
            </w:tcBorders>
            <w:shd w:val="clear" w:color="auto" w:fill="auto"/>
            <w:noWrap/>
            <w:vAlign w:val="center"/>
            <w:hideMark/>
          </w:tcPr>
          <w:p w14:paraId="003E590B"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MI</w:t>
            </w:r>
          </w:p>
        </w:tc>
        <w:tc>
          <w:tcPr>
            <w:tcW w:w="3162" w:type="dxa"/>
            <w:tcBorders>
              <w:top w:val="nil"/>
              <w:left w:val="nil"/>
              <w:bottom w:val="single" w:sz="4" w:space="0" w:color="auto"/>
              <w:right w:val="single" w:sz="4" w:space="0" w:color="auto"/>
            </w:tcBorders>
            <w:shd w:val="clear" w:color="auto" w:fill="auto"/>
            <w:noWrap/>
            <w:vAlign w:val="bottom"/>
            <w:hideMark/>
          </w:tcPr>
          <w:p w14:paraId="72EAA900" w14:textId="77777777" w:rsidR="005F1017" w:rsidRPr="005F1017" w:rsidRDefault="005F1017" w:rsidP="005F1017">
            <w:pPr>
              <w:rPr>
                <w:rFonts w:ascii="Arial" w:hAnsi="Arial" w:cs="Arial"/>
                <w:sz w:val="15"/>
                <w:szCs w:val="15"/>
              </w:rPr>
            </w:pPr>
            <w:r w:rsidRPr="005F1017">
              <w:rPr>
                <w:rFonts w:ascii="Arial" w:hAnsi="Arial" w:cs="Arial"/>
                <w:sz w:val="15"/>
                <w:szCs w:val="15"/>
              </w:rPr>
              <w:t>mmcgrath@divdat.com</w:t>
            </w:r>
          </w:p>
        </w:tc>
      </w:tr>
      <w:tr w:rsidR="005F1017" w:rsidRPr="005F1017" w14:paraId="391A8DEE"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6A19BB5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Engage IST Inc.</w:t>
            </w:r>
          </w:p>
        </w:tc>
        <w:tc>
          <w:tcPr>
            <w:tcW w:w="1292" w:type="dxa"/>
            <w:tcBorders>
              <w:top w:val="nil"/>
              <w:left w:val="nil"/>
              <w:bottom w:val="single" w:sz="4" w:space="0" w:color="auto"/>
              <w:right w:val="single" w:sz="4" w:space="0" w:color="auto"/>
            </w:tcBorders>
            <w:shd w:val="clear" w:color="auto" w:fill="auto"/>
            <w:vAlign w:val="center"/>
            <w:hideMark/>
          </w:tcPr>
          <w:p w14:paraId="7834143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Louis Collins</w:t>
            </w:r>
          </w:p>
        </w:tc>
        <w:tc>
          <w:tcPr>
            <w:tcW w:w="1134" w:type="dxa"/>
            <w:tcBorders>
              <w:top w:val="nil"/>
              <w:left w:val="nil"/>
              <w:bottom w:val="single" w:sz="4" w:space="0" w:color="auto"/>
              <w:right w:val="single" w:sz="4" w:space="0" w:color="auto"/>
            </w:tcBorders>
            <w:shd w:val="clear" w:color="auto" w:fill="auto"/>
            <w:vAlign w:val="center"/>
            <w:hideMark/>
          </w:tcPr>
          <w:p w14:paraId="00F7D97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916-683-2675</w:t>
            </w:r>
          </w:p>
        </w:tc>
        <w:tc>
          <w:tcPr>
            <w:tcW w:w="1823" w:type="dxa"/>
            <w:tcBorders>
              <w:top w:val="nil"/>
              <w:left w:val="nil"/>
              <w:bottom w:val="single" w:sz="4" w:space="0" w:color="auto"/>
              <w:right w:val="single" w:sz="4" w:space="0" w:color="auto"/>
            </w:tcBorders>
            <w:shd w:val="clear" w:color="auto" w:fill="auto"/>
            <w:vAlign w:val="center"/>
            <w:hideMark/>
          </w:tcPr>
          <w:p w14:paraId="3F5DBA10"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770 L St., Ste. 950</w:t>
            </w:r>
          </w:p>
        </w:tc>
        <w:tc>
          <w:tcPr>
            <w:tcW w:w="1310" w:type="dxa"/>
            <w:tcBorders>
              <w:top w:val="nil"/>
              <w:left w:val="nil"/>
              <w:bottom w:val="single" w:sz="4" w:space="0" w:color="auto"/>
              <w:right w:val="single" w:sz="4" w:space="0" w:color="auto"/>
            </w:tcBorders>
            <w:shd w:val="clear" w:color="auto" w:fill="auto"/>
            <w:noWrap/>
            <w:vAlign w:val="center"/>
            <w:hideMark/>
          </w:tcPr>
          <w:p w14:paraId="09B7D4E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Sacramento</w:t>
            </w:r>
          </w:p>
        </w:tc>
        <w:tc>
          <w:tcPr>
            <w:tcW w:w="649" w:type="dxa"/>
            <w:tcBorders>
              <w:top w:val="nil"/>
              <w:left w:val="nil"/>
              <w:bottom w:val="single" w:sz="4" w:space="0" w:color="auto"/>
              <w:right w:val="single" w:sz="4" w:space="0" w:color="auto"/>
            </w:tcBorders>
            <w:shd w:val="clear" w:color="auto" w:fill="auto"/>
            <w:noWrap/>
            <w:vAlign w:val="center"/>
            <w:hideMark/>
          </w:tcPr>
          <w:p w14:paraId="6C6E6B3E"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vAlign w:val="center"/>
            <w:hideMark/>
          </w:tcPr>
          <w:p w14:paraId="6315098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louis@engageist.com</w:t>
            </w:r>
          </w:p>
        </w:tc>
      </w:tr>
      <w:tr w:rsidR="005F1017" w:rsidRPr="005F1017" w14:paraId="012FE613" w14:textId="77777777" w:rsidTr="005F1017">
        <w:trPr>
          <w:gridAfter w:val="1"/>
          <w:wAfter w:w="6" w:type="dxa"/>
          <w:trHeight w:val="780"/>
        </w:trPr>
        <w:tc>
          <w:tcPr>
            <w:tcW w:w="1853" w:type="dxa"/>
            <w:tcBorders>
              <w:top w:val="nil"/>
              <w:left w:val="single" w:sz="4" w:space="0" w:color="auto"/>
              <w:bottom w:val="single" w:sz="4" w:space="0" w:color="auto"/>
              <w:right w:val="single" w:sz="4" w:space="0" w:color="auto"/>
            </w:tcBorders>
            <w:shd w:val="clear" w:color="000000" w:fill="FFFFFF"/>
            <w:vAlign w:val="center"/>
            <w:hideMark/>
          </w:tcPr>
          <w:p w14:paraId="4AC3A4CC"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Euclid Infotech</w:t>
            </w:r>
          </w:p>
        </w:tc>
        <w:tc>
          <w:tcPr>
            <w:tcW w:w="1292" w:type="dxa"/>
            <w:tcBorders>
              <w:top w:val="nil"/>
              <w:left w:val="nil"/>
              <w:bottom w:val="single" w:sz="4" w:space="0" w:color="auto"/>
              <w:right w:val="single" w:sz="4" w:space="0" w:color="auto"/>
            </w:tcBorders>
            <w:shd w:val="clear" w:color="000000" w:fill="FFFFFF"/>
            <w:vAlign w:val="center"/>
            <w:hideMark/>
          </w:tcPr>
          <w:p w14:paraId="4E960EEF"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Rakhi Patil</w:t>
            </w:r>
          </w:p>
        </w:tc>
        <w:tc>
          <w:tcPr>
            <w:tcW w:w="1134" w:type="dxa"/>
            <w:tcBorders>
              <w:top w:val="nil"/>
              <w:left w:val="nil"/>
              <w:bottom w:val="single" w:sz="4" w:space="0" w:color="auto"/>
              <w:right w:val="single" w:sz="4" w:space="0" w:color="auto"/>
            </w:tcBorders>
            <w:shd w:val="clear" w:color="000000" w:fill="FFFFFF"/>
            <w:vAlign w:val="center"/>
            <w:hideMark/>
          </w:tcPr>
          <w:p w14:paraId="6DC7C515"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*+91-22-28555551</w:t>
            </w:r>
          </w:p>
        </w:tc>
        <w:tc>
          <w:tcPr>
            <w:tcW w:w="1823" w:type="dxa"/>
            <w:tcBorders>
              <w:top w:val="nil"/>
              <w:left w:val="nil"/>
              <w:bottom w:val="single" w:sz="4" w:space="0" w:color="auto"/>
              <w:right w:val="single" w:sz="4" w:space="0" w:color="auto"/>
            </w:tcBorders>
            <w:shd w:val="clear" w:color="000000" w:fill="FFFFFF"/>
            <w:vAlign w:val="center"/>
            <w:hideMark/>
          </w:tcPr>
          <w:p w14:paraId="23E0A3CD"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201, Eden Rose Shopping Centre, Beverly Park, Kanakia Road, Opp. Cinemax Multiplex, Mira Road (East)</w:t>
            </w:r>
          </w:p>
        </w:tc>
        <w:tc>
          <w:tcPr>
            <w:tcW w:w="1310" w:type="dxa"/>
            <w:tcBorders>
              <w:top w:val="nil"/>
              <w:left w:val="nil"/>
              <w:bottom w:val="single" w:sz="4" w:space="0" w:color="auto"/>
              <w:right w:val="single" w:sz="4" w:space="0" w:color="auto"/>
            </w:tcBorders>
            <w:shd w:val="clear" w:color="000000" w:fill="FFFFFF"/>
            <w:vAlign w:val="center"/>
            <w:hideMark/>
          </w:tcPr>
          <w:p w14:paraId="7BF8BBF9"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Thane</w:t>
            </w:r>
          </w:p>
        </w:tc>
        <w:tc>
          <w:tcPr>
            <w:tcW w:w="649" w:type="dxa"/>
            <w:tcBorders>
              <w:top w:val="nil"/>
              <w:left w:val="nil"/>
              <w:bottom w:val="single" w:sz="4" w:space="0" w:color="auto"/>
              <w:right w:val="single" w:sz="4" w:space="0" w:color="auto"/>
            </w:tcBorders>
            <w:shd w:val="clear" w:color="auto" w:fill="auto"/>
            <w:noWrap/>
            <w:vAlign w:val="center"/>
            <w:hideMark/>
          </w:tcPr>
          <w:p w14:paraId="10502AC2"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India</w:t>
            </w:r>
          </w:p>
        </w:tc>
        <w:tc>
          <w:tcPr>
            <w:tcW w:w="3162" w:type="dxa"/>
            <w:tcBorders>
              <w:top w:val="nil"/>
              <w:left w:val="nil"/>
              <w:bottom w:val="single" w:sz="4" w:space="0" w:color="auto"/>
              <w:right w:val="single" w:sz="4" w:space="0" w:color="auto"/>
            </w:tcBorders>
            <w:shd w:val="clear" w:color="000000" w:fill="FFFFFF"/>
            <w:vAlign w:val="center"/>
            <w:hideMark/>
          </w:tcPr>
          <w:p w14:paraId="6E850C25"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tenderingauthority400@gmail.com</w:t>
            </w:r>
          </w:p>
        </w:tc>
      </w:tr>
      <w:tr w:rsidR="005F1017" w:rsidRPr="005F1017" w14:paraId="1BCBD97E"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259A197B"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Financial benefits credit union</w:t>
            </w:r>
          </w:p>
        </w:tc>
        <w:tc>
          <w:tcPr>
            <w:tcW w:w="1292" w:type="dxa"/>
            <w:tcBorders>
              <w:top w:val="nil"/>
              <w:left w:val="nil"/>
              <w:bottom w:val="single" w:sz="4" w:space="0" w:color="auto"/>
              <w:right w:val="single" w:sz="4" w:space="0" w:color="auto"/>
            </w:tcBorders>
            <w:shd w:val="clear" w:color="auto" w:fill="auto"/>
            <w:vAlign w:val="center"/>
            <w:hideMark/>
          </w:tcPr>
          <w:p w14:paraId="23D04E77"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w:t>
            </w:r>
          </w:p>
        </w:tc>
        <w:tc>
          <w:tcPr>
            <w:tcW w:w="1134" w:type="dxa"/>
            <w:tcBorders>
              <w:top w:val="nil"/>
              <w:left w:val="nil"/>
              <w:bottom w:val="single" w:sz="4" w:space="0" w:color="auto"/>
              <w:right w:val="single" w:sz="4" w:space="0" w:color="auto"/>
            </w:tcBorders>
            <w:shd w:val="clear" w:color="auto" w:fill="auto"/>
            <w:vAlign w:val="center"/>
            <w:hideMark/>
          </w:tcPr>
          <w:p w14:paraId="095EF4DA"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510-433-9200</w:t>
            </w:r>
          </w:p>
        </w:tc>
        <w:tc>
          <w:tcPr>
            <w:tcW w:w="1823" w:type="dxa"/>
            <w:tcBorders>
              <w:top w:val="nil"/>
              <w:left w:val="nil"/>
              <w:bottom w:val="single" w:sz="4" w:space="0" w:color="auto"/>
              <w:right w:val="single" w:sz="4" w:space="0" w:color="auto"/>
            </w:tcBorders>
            <w:shd w:val="clear" w:color="auto" w:fill="auto"/>
            <w:vAlign w:val="center"/>
            <w:hideMark/>
          </w:tcPr>
          <w:p w14:paraId="1AE40136"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1528 Webster Street</w:t>
            </w:r>
          </w:p>
        </w:tc>
        <w:tc>
          <w:tcPr>
            <w:tcW w:w="1310" w:type="dxa"/>
            <w:tcBorders>
              <w:top w:val="nil"/>
              <w:left w:val="nil"/>
              <w:bottom w:val="single" w:sz="4" w:space="0" w:color="auto"/>
              <w:right w:val="single" w:sz="4" w:space="0" w:color="auto"/>
            </w:tcBorders>
            <w:shd w:val="clear" w:color="auto" w:fill="auto"/>
            <w:noWrap/>
            <w:vAlign w:val="center"/>
            <w:hideMark/>
          </w:tcPr>
          <w:p w14:paraId="380F44A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Alameda</w:t>
            </w:r>
          </w:p>
        </w:tc>
        <w:tc>
          <w:tcPr>
            <w:tcW w:w="649" w:type="dxa"/>
            <w:tcBorders>
              <w:top w:val="nil"/>
              <w:left w:val="nil"/>
              <w:bottom w:val="single" w:sz="4" w:space="0" w:color="auto"/>
              <w:right w:val="single" w:sz="4" w:space="0" w:color="auto"/>
            </w:tcBorders>
            <w:shd w:val="clear" w:color="auto" w:fill="auto"/>
            <w:noWrap/>
            <w:vAlign w:val="center"/>
            <w:hideMark/>
          </w:tcPr>
          <w:p w14:paraId="3CCA910E"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noWrap/>
            <w:vAlign w:val="bottom"/>
            <w:hideMark/>
          </w:tcPr>
          <w:p w14:paraId="422B8CF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member.services@fbcudirect.com</w:t>
            </w:r>
          </w:p>
        </w:tc>
      </w:tr>
      <w:tr w:rsidR="005F1017" w:rsidRPr="005F1017" w14:paraId="40C2BBEB"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center"/>
            <w:hideMark/>
          </w:tcPr>
          <w:p w14:paraId="7663709D"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First Bankcard</w:t>
            </w:r>
          </w:p>
        </w:tc>
        <w:tc>
          <w:tcPr>
            <w:tcW w:w="1292" w:type="dxa"/>
            <w:tcBorders>
              <w:top w:val="nil"/>
              <w:left w:val="nil"/>
              <w:bottom w:val="single" w:sz="4" w:space="0" w:color="auto"/>
              <w:right w:val="single" w:sz="4" w:space="0" w:color="auto"/>
            </w:tcBorders>
            <w:shd w:val="clear" w:color="auto" w:fill="auto"/>
            <w:noWrap/>
            <w:vAlign w:val="center"/>
            <w:hideMark/>
          </w:tcPr>
          <w:p w14:paraId="5FE43FED"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Karl Pfeifer</w:t>
            </w:r>
          </w:p>
        </w:tc>
        <w:tc>
          <w:tcPr>
            <w:tcW w:w="1134" w:type="dxa"/>
            <w:tcBorders>
              <w:top w:val="nil"/>
              <w:left w:val="nil"/>
              <w:bottom w:val="single" w:sz="4" w:space="0" w:color="auto"/>
              <w:right w:val="single" w:sz="4" w:space="0" w:color="auto"/>
            </w:tcBorders>
            <w:shd w:val="clear" w:color="auto" w:fill="auto"/>
            <w:noWrap/>
            <w:vAlign w:val="center"/>
            <w:hideMark/>
          </w:tcPr>
          <w:p w14:paraId="527561E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916-543-9341</w:t>
            </w:r>
          </w:p>
        </w:tc>
        <w:tc>
          <w:tcPr>
            <w:tcW w:w="1823" w:type="dxa"/>
            <w:tcBorders>
              <w:top w:val="nil"/>
              <w:left w:val="nil"/>
              <w:bottom w:val="single" w:sz="4" w:space="0" w:color="auto"/>
              <w:right w:val="single" w:sz="4" w:space="0" w:color="auto"/>
            </w:tcBorders>
            <w:shd w:val="clear" w:color="auto" w:fill="auto"/>
            <w:noWrap/>
            <w:vAlign w:val="center"/>
            <w:hideMark/>
          </w:tcPr>
          <w:p w14:paraId="7C39CFF4"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3031 Stanford Ranch Rd.</w:t>
            </w:r>
          </w:p>
        </w:tc>
        <w:tc>
          <w:tcPr>
            <w:tcW w:w="1310" w:type="dxa"/>
            <w:tcBorders>
              <w:top w:val="nil"/>
              <w:left w:val="nil"/>
              <w:bottom w:val="single" w:sz="4" w:space="0" w:color="auto"/>
              <w:right w:val="single" w:sz="4" w:space="0" w:color="auto"/>
            </w:tcBorders>
            <w:shd w:val="clear" w:color="auto" w:fill="auto"/>
            <w:noWrap/>
            <w:vAlign w:val="center"/>
            <w:hideMark/>
          </w:tcPr>
          <w:p w14:paraId="50EBB934"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Rocklin</w:t>
            </w:r>
          </w:p>
        </w:tc>
        <w:tc>
          <w:tcPr>
            <w:tcW w:w="649" w:type="dxa"/>
            <w:tcBorders>
              <w:top w:val="nil"/>
              <w:left w:val="nil"/>
              <w:bottom w:val="single" w:sz="4" w:space="0" w:color="auto"/>
              <w:right w:val="single" w:sz="4" w:space="0" w:color="auto"/>
            </w:tcBorders>
            <w:shd w:val="clear" w:color="auto" w:fill="auto"/>
            <w:noWrap/>
            <w:vAlign w:val="center"/>
            <w:hideMark/>
          </w:tcPr>
          <w:p w14:paraId="7E2CD994"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vAlign w:val="center"/>
            <w:hideMark/>
          </w:tcPr>
          <w:p w14:paraId="19A3ECD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kpfeifer@fnni.com</w:t>
            </w:r>
          </w:p>
        </w:tc>
      </w:tr>
      <w:tr w:rsidR="005F1017" w:rsidRPr="005F1017" w14:paraId="55566786"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center"/>
            <w:hideMark/>
          </w:tcPr>
          <w:p w14:paraId="09AFF3DA"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First Billing Services, LLC </w:t>
            </w:r>
          </w:p>
        </w:tc>
        <w:tc>
          <w:tcPr>
            <w:tcW w:w="1292" w:type="dxa"/>
            <w:tcBorders>
              <w:top w:val="nil"/>
              <w:left w:val="nil"/>
              <w:bottom w:val="single" w:sz="4" w:space="0" w:color="auto"/>
              <w:right w:val="single" w:sz="4" w:space="0" w:color="auto"/>
            </w:tcBorders>
            <w:shd w:val="clear" w:color="auto" w:fill="auto"/>
            <w:noWrap/>
            <w:vAlign w:val="center"/>
            <w:hideMark/>
          </w:tcPr>
          <w:p w14:paraId="3E2A9EA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Patrick Dorsey </w:t>
            </w:r>
          </w:p>
        </w:tc>
        <w:tc>
          <w:tcPr>
            <w:tcW w:w="1134" w:type="dxa"/>
            <w:tcBorders>
              <w:top w:val="nil"/>
              <w:left w:val="nil"/>
              <w:bottom w:val="single" w:sz="4" w:space="0" w:color="auto"/>
              <w:right w:val="single" w:sz="4" w:space="0" w:color="auto"/>
            </w:tcBorders>
            <w:shd w:val="clear" w:color="auto" w:fill="auto"/>
            <w:noWrap/>
            <w:vAlign w:val="center"/>
            <w:hideMark/>
          </w:tcPr>
          <w:p w14:paraId="0414555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855-270-3592 </w:t>
            </w:r>
          </w:p>
        </w:tc>
        <w:tc>
          <w:tcPr>
            <w:tcW w:w="1823" w:type="dxa"/>
            <w:tcBorders>
              <w:top w:val="nil"/>
              <w:left w:val="nil"/>
              <w:bottom w:val="single" w:sz="4" w:space="0" w:color="auto"/>
              <w:right w:val="single" w:sz="4" w:space="0" w:color="auto"/>
            </w:tcBorders>
            <w:shd w:val="clear" w:color="auto" w:fill="auto"/>
            <w:noWrap/>
            <w:vAlign w:val="center"/>
            <w:hideMark/>
          </w:tcPr>
          <w:p w14:paraId="1B19BB3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2835 Miami Village Drive Ste 203 </w:t>
            </w:r>
          </w:p>
        </w:tc>
        <w:tc>
          <w:tcPr>
            <w:tcW w:w="1310" w:type="dxa"/>
            <w:tcBorders>
              <w:top w:val="nil"/>
              <w:left w:val="nil"/>
              <w:bottom w:val="single" w:sz="4" w:space="0" w:color="auto"/>
              <w:right w:val="single" w:sz="4" w:space="0" w:color="auto"/>
            </w:tcBorders>
            <w:shd w:val="clear" w:color="auto" w:fill="auto"/>
            <w:noWrap/>
            <w:vAlign w:val="center"/>
            <w:hideMark/>
          </w:tcPr>
          <w:p w14:paraId="452F64E6"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Miami Township </w:t>
            </w:r>
          </w:p>
        </w:tc>
        <w:tc>
          <w:tcPr>
            <w:tcW w:w="649" w:type="dxa"/>
            <w:tcBorders>
              <w:top w:val="nil"/>
              <w:left w:val="nil"/>
              <w:bottom w:val="single" w:sz="4" w:space="0" w:color="auto"/>
              <w:right w:val="single" w:sz="4" w:space="0" w:color="auto"/>
            </w:tcBorders>
            <w:shd w:val="clear" w:color="auto" w:fill="auto"/>
            <w:noWrap/>
            <w:vAlign w:val="center"/>
            <w:hideMark/>
          </w:tcPr>
          <w:p w14:paraId="463EAF6F"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OH</w:t>
            </w:r>
          </w:p>
        </w:tc>
        <w:tc>
          <w:tcPr>
            <w:tcW w:w="3162" w:type="dxa"/>
            <w:tcBorders>
              <w:top w:val="nil"/>
              <w:left w:val="nil"/>
              <w:bottom w:val="nil"/>
              <w:right w:val="nil"/>
            </w:tcBorders>
            <w:shd w:val="clear" w:color="auto" w:fill="auto"/>
            <w:noWrap/>
            <w:vAlign w:val="bottom"/>
            <w:hideMark/>
          </w:tcPr>
          <w:p w14:paraId="6DDD1408" w14:textId="77777777" w:rsidR="005F1017" w:rsidRPr="005F1017" w:rsidRDefault="005F1017" w:rsidP="005F1017">
            <w:pPr>
              <w:rPr>
                <w:rFonts w:ascii="Arial" w:hAnsi="Arial" w:cs="Arial"/>
                <w:sz w:val="15"/>
                <w:szCs w:val="15"/>
              </w:rPr>
            </w:pPr>
            <w:r w:rsidRPr="005F1017">
              <w:rPr>
                <w:rFonts w:ascii="Arial" w:hAnsi="Arial" w:cs="Arial"/>
                <w:sz w:val="15"/>
                <w:szCs w:val="15"/>
              </w:rPr>
              <w:t>pdorsey@firstbilling.com</w:t>
            </w:r>
          </w:p>
        </w:tc>
      </w:tr>
      <w:tr w:rsidR="005F1017" w:rsidRPr="005F1017" w14:paraId="71AC810F"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6ECE59D1"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FIS </w:t>
            </w:r>
          </w:p>
        </w:tc>
        <w:tc>
          <w:tcPr>
            <w:tcW w:w="1292" w:type="dxa"/>
            <w:tcBorders>
              <w:top w:val="nil"/>
              <w:left w:val="nil"/>
              <w:bottom w:val="single" w:sz="4" w:space="0" w:color="auto"/>
              <w:right w:val="single" w:sz="4" w:space="0" w:color="auto"/>
            </w:tcBorders>
            <w:shd w:val="clear" w:color="auto" w:fill="auto"/>
            <w:noWrap/>
            <w:vAlign w:val="bottom"/>
            <w:hideMark/>
          </w:tcPr>
          <w:p w14:paraId="7D589478"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Angela Fish </w:t>
            </w:r>
          </w:p>
        </w:tc>
        <w:tc>
          <w:tcPr>
            <w:tcW w:w="1134" w:type="dxa"/>
            <w:tcBorders>
              <w:top w:val="nil"/>
              <w:left w:val="nil"/>
              <w:bottom w:val="single" w:sz="4" w:space="0" w:color="auto"/>
              <w:right w:val="single" w:sz="4" w:space="0" w:color="auto"/>
            </w:tcBorders>
            <w:shd w:val="clear" w:color="auto" w:fill="auto"/>
            <w:noWrap/>
            <w:vAlign w:val="bottom"/>
            <w:hideMark/>
          </w:tcPr>
          <w:p w14:paraId="4A44AF03" w14:textId="77777777" w:rsidR="005F1017" w:rsidRPr="005F1017" w:rsidRDefault="005F1017" w:rsidP="005F1017">
            <w:pPr>
              <w:rPr>
                <w:rFonts w:ascii="Arial" w:hAnsi="Arial" w:cs="Arial"/>
                <w:sz w:val="15"/>
                <w:szCs w:val="15"/>
              </w:rPr>
            </w:pPr>
            <w:r w:rsidRPr="005F1017">
              <w:rPr>
                <w:rFonts w:ascii="Arial" w:hAnsi="Arial" w:cs="Arial"/>
                <w:sz w:val="15"/>
                <w:szCs w:val="15"/>
              </w:rPr>
              <w:t> </w:t>
            </w:r>
          </w:p>
        </w:tc>
        <w:tc>
          <w:tcPr>
            <w:tcW w:w="1823" w:type="dxa"/>
            <w:tcBorders>
              <w:top w:val="nil"/>
              <w:left w:val="nil"/>
              <w:bottom w:val="single" w:sz="4" w:space="0" w:color="auto"/>
              <w:right w:val="single" w:sz="4" w:space="0" w:color="auto"/>
            </w:tcBorders>
            <w:shd w:val="clear" w:color="auto" w:fill="auto"/>
            <w:noWrap/>
            <w:vAlign w:val="bottom"/>
            <w:hideMark/>
          </w:tcPr>
          <w:p w14:paraId="47FAE3D3"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601 Riverside Avenue </w:t>
            </w:r>
          </w:p>
        </w:tc>
        <w:tc>
          <w:tcPr>
            <w:tcW w:w="1310" w:type="dxa"/>
            <w:tcBorders>
              <w:top w:val="nil"/>
              <w:left w:val="nil"/>
              <w:bottom w:val="single" w:sz="4" w:space="0" w:color="auto"/>
              <w:right w:val="single" w:sz="4" w:space="0" w:color="auto"/>
            </w:tcBorders>
            <w:shd w:val="clear" w:color="auto" w:fill="auto"/>
            <w:noWrap/>
            <w:vAlign w:val="bottom"/>
            <w:hideMark/>
          </w:tcPr>
          <w:p w14:paraId="7F02F868" w14:textId="77777777" w:rsidR="005F1017" w:rsidRPr="005F1017" w:rsidRDefault="005F1017" w:rsidP="005F1017">
            <w:pPr>
              <w:rPr>
                <w:rFonts w:ascii="Arial" w:hAnsi="Arial" w:cs="Arial"/>
                <w:sz w:val="15"/>
                <w:szCs w:val="15"/>
              </w:rPr>
            </w:pPr>
            <w:r w:rsidRPr="005F1017">
              <w:rPr>
                <w:rFonts w:ascii="Arial" w:hAnsi="Arial" w:cs="Arial"/>
                <w:sz w:val="15"/>
                <w:szCs w:val="15"/>
              </w:rPr>
              <w:t>Jacksonville</w:t>
            </w:r>
          </w:p>
        </w:tc>
        <w:tc>
          <w:tcPr>
            <w:tcW w:w="649" w:type="dxa"/>
            <w:tcBorders>
              <w:top w:val="nil"/>
              <w:left w:val="nil"/>
              <w:bottom w:val="single" w:sz="4" w:space="0" w:color="auto"/>
              <w:right w:val="single" w:sz="4" w:space="0" w:color="auto"/>
            </w:tcBorders>
            <w:shd w:val="clear" w:color="auto" w:fill="auto"/>
            <w:noWrap/>
            <w:vAlign w:val="center"/>
            <w:hideMark/>
          </w:tcPr>
          <w:p w14:paraId="3000970F"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FL</w:t>
            </w:r>
          </w:p>
        </w:tc>
        <w:tc>
          <w:tcPr>
            <w:tcW w:w="3162" w:type="dxa"/>
            <w:tcBorders>
              <w:top w:val="single" w:sz="4" w:space="0" w:color="auto"/>
              <w:left w:val="nil"/>
              <w:bottom w:val="single" w:sz="4" w:space="0" w:color="auto"/>
              <w:right w:val="single" w:sz="4" w:space="0" w:color="auto"/>
            </w:tcBorders>
            <w:shd w:val="clear" w:color="auto" w:fill="auto"/>
            <w:noWrap/>
            <w:vAlign w:val="bottom"/>
            <w:hideMark/>
          </w:tcPr>
          <w:p w14:paraId="21AFD5DF" w14:textId="77777777" w:rsidR="005F1017" w:rsidRPr="005F1017" w:rsidRDefault="005F1017" w:rsidP="005F1017">
            <w:pPr>
              <w:rPr>
                <w:rFonts w:ascii="Arial" w:hAnsi="Arial" w:cs="Arial"/>
                <w:sz w:val="15"/>
                <w:szCs w:val="15"/>
              </w:rPr>
            </w:pPr>
            <w:r w:rsidRPr="005F1017">
              <w:rPr>
                <w:rFonts w:ascii="Arial" w:hAnsi="Arial" w:cs="Arial"/>
                <w:sz w:val="15"/>
                <w:szCs w:val="15"/>
              </w:rPr>
              <w:t>angela.fish@fisglobal.com</w:t>
            </w:r>
          </w:p>
        </w:tc>
      </w:tr>
      <w:tr w:rsidR="005F1017" w:rsidRPr="005F1017" w14:paraId="0717FC8C"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01E00D5F" w14:textId="77777777" w:rsidR="005F1017" w:rsidRPr="005F1017" w:rsidRDefault="005F1017" w:rsidP="005F1017">
            <w:pPr>
              <w:rPr>
                <w:rFonts w:ascii="Arial" w:hAnsi="Arial" w:cs="Arial"/>
                <w:sz w:val="15"/>
                <w:szCs w:val="15"/>
              </w:rPr>
            </w:pPr>
            <w:r w:rsidRPr="005F1017">
              <w:rPr>
                <w:rFonts w:ascii="Arial" w:hAnsi="Arial" w:cs="Arial"/>
                <w:sz w:val="15"/>
                <w:szCs w:val="15"/>
              </w:rPr>
              <w:t>Fiserv</w:t>
            </w:r>
          </w:p>
        </w:tc>
        <w:tc>
          <w:tcPr>
            <w:tcW w:w="1292" w:type="dxa"/>
            <w:tcBorders>
              <w:top w:val="nil"/>
              <w:left w:val="nil"/>
              <w:bottom w:val="single" w:sz="4" w:space="0" w:color="auto"/>
              <w:right w:val="single" w:sz="4" w:space="0" w:color="auto"/>
            </w:tcBorders>
            <w:shd w:val="clear" w:color="auto" w:fill="auto"/>
            <w:noWrap/>
            <w:vAlign w:val="bottom"/>
            <w:hideMark/>
          </w:tcPr>
          <w:p w14:paraId="0B6D9ECD"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Mitchell Goodman </w:t>
            </w:r>
          </w:p>
        </w:tc>
        <w:tc>
          <w:tcPr>
            <w:tcW w:w="1134" w:type="dxa"/>
            <w:tcBorders>
              <w:top w:val="nil"/>
              <w:left w:val="nil"/>
              <w:bottom w:val="single" w:sz="4" w:space="0" w:color="auto"/>
              <w:right w:val="single" w:sz="4" w:space="0" w:color="auto"/>
            </w:tcBorders>
            <w:shd w:val="clear" w:color="auto" w:fill="auto"/>
            <w:noWrap/>
            <w:vAlign w:val="bottom"/>
            <w:hideMark/>
          </w:tcPr>
          <w:p w14:paraId="0771D52D" w14:textId="77777777" w:rsidR="005F1017" w:rsidRPr="005F1017" w:rsidRDefault="005F1017" w:rsidP="005F1017">
            <w:pPr>
              <w:rPr>
                <w:rFonts w:ascii="Arial" w:hAnsi="Arial" w:cs="Arial"/>
                <w:sz w:val="15"/>
                <w:szCs w:val="15"/>
              </w:rPr>
            </w:pPr>
            <w:r w:rsidRPr="005F1017">
              <w:rPr>
                <w:rFonts w:ascii="Arial" w:hAnsi="Arial" w:cs="Arial"/>
                <w:sz w:val="15"/>
                <w:szCs w:val="15"/>
              </w:rPr>
              <w:t>323-449-9802</w:t>
            </w:r>
          </w:p>
        </w:tc>
        <w:tc>
          <w:tcPr>
            <w:tcW w:w="1823" w:type="dxa"/>
            <w:tcBorders>
              <w:top w:val="nil"/>
              <w:left w:val="nil"/>
              <w:bottom w:val="single" w:sz="4" w:space="0" w:color="auto"/>
              <w:right w:val="single" w:sz="4" w:space="0" w:color="auto"/>
            </w:tcBorders>
            <w:shd w:val="clear" w:color="auto" w:fill="auto"/>
            <w:noWrap/>
            <w:vAlign w:val="bottom"/>
            <w:hideMark/>
          </w:tcPr>
          <w:p w14:paraId="350BDA62" w14:textId="77777777" w:rsidR="005F1017" w:rsidRPr="005F1017" w:rsidRDefault="005F1017" w:rsidP="005F1017">
            <w:pPr>
              <w:rPr>
                <w:rFonts w:ascii="Arial" w:hAnsi="Arial" w:cs="Arial"/>
                <w:sz w:val="15"/>
                <w:szCs w:val="15"/>
              </w:rPr>
            </w:pPr>
            <w:r w:rsidRPr="005F1017">
              <w:rPr>
                <w:rFonts w:ascii="Arial" w:hAnsi="Arial" w:cs="Arial"/>
                <w:sz w:val="15"/>
                <w:szCs w:val="15"/>
              </w:rPr>
              <w:t>8875 Washington Blvd Ste 100</w:t>
            </w:r>
          </w:p>
        </w:tc>
        <w:tc>
          <w:tcPr>
            <w:tcW w:w="1310" w:type="dxa"/>
            <w:tcBorders>
              <w:top w:val="nil"/>
              <w:left w:val="nil"/>
              <w:bottom w:val="single" w:sz="4" w:space="0" w:color="auto"/>
              <w:right w:val="single" w:sz="4" w:space="0" w:color="auto"/>
            </w:tcBorders>
            <w:shd w:val="clear" w:color="auto" w:fill="auto"/>
            <w:noWrap/>
            <w:vAlign w:val="bottom"/>
            <w:hideMark/>
          </w:tcPr>
          <w:p w14:paraId="22C5B148" w14:textId="77777777" w:rsidR="005F1017" w:rsidRPr="005F1017" w:rsidRDefault="005F1017" w:rsidP="005F1017">
            <w:pPr>
              <w:rPr>
                <w:rFonts w:ascii="Arial" w:hAnsi="Arial" w:cs="Arial"/>
                <w:sz w:val="15"/>
                <w:szCs w:val="15"/>
              </w:rPr>
            </w:pPr>
            <w:r w:rsidRPr="005F1017">
              <w:rPr>
                <w:rFonts w:ascii="Arial" w:hAnsi="Arial" w:cs="Arial"/>
                <w:sz w:val="15"/>
                <w:szCs w:val="15"/>
              </w:rPr>
              <w:t>Roseville</w:t>
            </w:r>
          </w:p>
        </w:tc>
        <w:tc>
          <w:tcPr>
            <w:tcW w:w="649" w:type="dxa"/>
            <w:tcBorders>
              <w:top w:val="nil"/>
              <w:left w:val="nil"/>
              <w:bottom w:val="single" w:sz="4" w:space="0" w:color="auto"/>
              <w:right w:val="single" w:sz="4" w:space="0" w:color="auto"/>
            </w:tcBorders>
            <w:shd w:val="clear" w:color="auto" w:fill="auto"/>
            <w:noWrap/>
            <w:vAlign w:val="center"/>
            <w:hideMark/>
          </w:tcPr>
          <w:p w14:paraId="152ED546"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CA</w:t>
            </w:r>
          </w:p>
        </w:tc>
        <w:tc>
          <w:tcPr>
            <w:tcW w:w="3162" w:type="dxa"/>
            <w:tcBorders>
              <w:top w:val="nil"/>
              <w:left w:val="nil"/>
              <w:bottom w:val="single" w:sz="4" w:space="0" w:color="auto"/>
              <w:right w:val="single" w:sz="4" w:space="0" w:color="auto"/>
            </w:tcBorders>
            <w:shd w:val="clear" w:color="auto" w:fill="auto"/>
            <w:noWrap/>
            <w:vAlign w:val="bottom"/>
            <w:hideMark/>
          </w:tcPr>
          <w:p w14:paraId="40B8A829" w14:textId="77777777" w:rsidR="005F1017" w:rsidRPr="005F1017" w:rsidRDefault="005F1017" w:rsidP="005F1017">
            <w:pPr>
              <w:rPr>
                <w:rFonts w:ascii="Arial" w:hAnsi="Arial" w:cs="Arial"/>
                <w:sz w:val="15"/>
                <w:szCs w:val="15"/>
              </w:rPr>
            </w:pPr>
            <w:r w:rsidRPr="005F1017">
              <w:rPr>
                <w:rFonts w:ascii="Arial" w:hAnsi="Arial" w:cs="Arial"/>
                <w:sz w:val="15"/>
                <w:szCs w:val="15"/>
              </w:rPr>
              <w:t>mitchell.goodman@fiserv.com</w:t>
            </w:r>
          </w:p>
        </w:tc>
      </w:tr>
      <w:tr w:rsidR="005F1017" w:rsidRPr="005F1017" w14:paraId="53DA6C06"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3E403D8F" w14:textId="77777777" w:rsidR="005F1017" w:rsidRPr="005F1017" w:rsidRDefault="005F1017" w:rsidP="005F1017">
            <w:pPr>
              <w:rPr>
                <w:rFonts w:ascii="Arial" w:hAnsi="Arial" w:cs="Arial"/>
                <w:sz w:val="15"/>
                <w:szCs w:val="15"/>
              </w:rPr>
            </w:pPr>
            <w:r w:rsidRPr="005F1017">
              <w:rPr>
                <w:rFonts w:ascii="Arial" w:hAnsi="Arial" w:cs="Arial"/>
                <w:sz w:val="15"/>
                <w:szCs w:val="15"/>
              </w:rPr>
              <w:t>Forte</w:t>
            </w:r>
          </w:p>
        </w:tc>
        <w:tc>
          <w:tcPr>
            <w:tcW w:w="1292" w:type="dxa"/>
            <w:tcBorders>
              <w:top w:val="nil"/>
              <w:left w:val="nil"/>
              <w:bottom w:val="single" w:sz="4" w:space="0" w:color="auto"/>
              <w:right w:val="single" w:sz="4" w:space="0" w:color="auto"/>
            </w:tcBorders>
            <w:shd w:val="clear" w:color="auto" w:fill="auto"/>
            <w:noWrap/>
            <w:vAlign w:val="bottom"/>
            <w:hideMark/>
          </w:tcPr>
          <w:p w14:paraId="4186615A"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Rolando Navarro </w:t>
            </w:r>
          </w:p>
        </w:tc>
        <w:tc>
          <w:tcPr>
            <w:tcW w:w="1134" w:type="dxa"/>
            <w:tcBorders>
              <w:top w:val="nil"/>
              <w:left w:val="nil"/>
              <w:bottom w:val="single" w:sz="4" w:space="0" w:color="auto"/>
              <w:right w:val="single" w:sz="4" w:space="0" w:color="auto"/>
            </w:tcBorders>
            <w:shd w:val="clear" w:color="auto" w:fill="auto"/>
            <w:noWrap/>
            <w:vAlign w:val="bottom"/>
            <w:hideMark/>
          </w:tcPr>
          <w:p w14:paraId="5B51A1B2" w14:textId="77777777" w:rsidR="005F1017" w:rsidRPr="005F1017" w:rsidRDefault="005F1017" w:rsidP="005F1017">
            <w:pPr>
              <w:rPr>
                <w:rFonts w:ascii="Arial" w:hAnsi="Arial" w:cs="Arial"/>
                <w:sz w:val="15"/>
                <w:szCs w:val="15"/>
              </w:rPr>
            </w:pPr>
            <w:r w:rsidRPr="005F1017">
              <w:rPr>
                <w:rFonts w:ascii="Arial" w:hAnsi="Arial" w:cs="Arial"/>
                <w:sz w:val="15"/>
                <w:szCs w:val="15"/>
              </w:rPr>
              <w:t> </w:t>
            </w:r>
          </w:p>
        </w:tc>
        <w:tc>
          <w:tcPr>
            <w:tcW w:w="1823" w:type="dxa"/>
            <w:tcBorders>
              <w:top w:val="nil"/>
              <w:left w:val="nil"/>
              <w:bottom w:val="single" w:sz="4" w:space="0" w:color="auto"/>
              <w:right w:val="single" w:sz="4" w:space="0" w:color="auto"/>
            </w:tcBorders>
            <w:shd w:val="clear" w:color="auto" w:fill="auto"/>
            <w:noWrap/>
            <w:vAlign w:val="bottom"/>
            <w:hideMark/>
          </w:tcPr>
          <w:p w14:paraId="65B507FF"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500 W. Bethany Drive, Ste 200 </w:t>
            </w:r>
          </w:p>
        </w:tc>
        <w:tc>
          <w:tcPr>
            <w:tcW w:w="1310" w:type="dxa"/>
            <w:tcBorders>
              <w:top w:val="nil"/>
              <w:left w:val="nil"/>
              <w:bottom w:val="single" w:sz="4" w:space="0" w:color="auto"/>
              <w:right w:val="single" w:sz="4" w:space="0" w:color="auto"/>
            </w:tcBorders>
            <w:shd w:val="clear" w:color="auto" w:fill="auto"/>
            <w:noWrap/>
            <w:vAlign w:val="bottom"/>
            <w:hideMark/>
          </w:tcPr>
          <w:p w14:paraId="6D00B5C6"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Allen </w:t>
            </w:r>
          </w:p>
        </w:tc>
        <w:tc>
          <w:tcPr>
            <w:tcW w:w="649" w:type="dxa"/>
            <w:tcBorders>
              <w:top w:val="nil"/>
              <w:left w:val="nil"/>
              <w:bottom w:val="single" w:sz="4" w:space="0" w:color="auto"/>
              <w:right w:val="single" w:sz="4" w:space="0" w:color="auto"/>
            </w:tcBorders>
            <w:shd w:val="clear" w:color="auto" w:fill="auto"/>
            <w:noWrap/>
            <w:vAlign w:val="center"/>
            <w:hideMark/>
          </w:tcPr>
          <w:p w14:paraId="4F4A5B99"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 xml:space="preserve">TX </w:t>
            </w:r>
          </w:p>
        </w:tc>
        <w:tc>
          <w:tcPr>
            <w:tcW w:w="3162" w:type="dxa"/>
            <w:tcBorders>
              <w:top w:val="nil"/>
              <w:left w:val="nil"/>
              <w:bottom w:val="single" w:sz="4" w:space="0" w:color="auto"/>
              <w:right w:val="single" w:sz="4" w:space="0" w:color="auto"/>
            </w:tcBorders>
            <w:shd w:val="clear" w:color="auto" w:fill="auto"/>
            <w:noWrap/>
            <w:vAlign w:val="bottom"/>
            <w:hideMark/>
          </w:tcPr>
          <w:p w14:paraId="72A8E15C" w14:textId="77777777" w:rsidR="005F1017" w:rsidRPr="005F1017" w:rsidRDefault="005F1017" w:rsidP="005F1017">
            <w:pPr>
              <w:rPr>
                <w:rFonts w:ascii="Arial" w:hAnsi="Arial" w:cs="Arial"/>
                <w:sz w:val="15"/>
                <w:szCs w:val="15"/>
              </w:rPr>
            </w:pPr>
            <w:r w:rsidRPr="005F1017">
              <w:rPr>
                <w:rFonts w:ascii="Arial" w:hAnsi="Arial" w:cs="Arial"/>
                <w:sz w:val="15"/>
                <w:szCs w:val="15"/>
              </w:rPr>
              <w:t>rolando.navarro@forte.net</w:t>
            </w:r>
          </w:p>
        </w:tc>
      </w:tr>
      <w:tr w:rsidR="005F1017" w:rsidRPr="005F1017" w14:paraId="6FF0B485"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center"/>
            <w:hideMark/>
          </w:tcPr>
          <w:p w14:paraId="7D6F07B4"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Fremont Bank </w:t>
            </w:r>
          </w:p>
        </w:tc>
        <w:tc>
          <w:tcPr>
            <w:tcW w:w="1292" w:type="dxa"/>
            <w:tcBorders>
              <w:top w:val="nil"/>
              <w:left w:val="nil"/>
              <w:bottom w:val="single" w:sz="4" w:space="0" w:color="auto"/>
              <w:right w:val="single" w:sz="4" w:space="0" w:color="auto"/>
            </w:tcBorders>
            <w:shd w:val="clear" w:color="auto" w:fill="auto"/>
            <w:noWrap/>
            <w:vAlign w:val="center"/>
            <w:hideMark/>
          </w:tcPr>
          <w:p w14:paraId="2787895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Karl Pfeifer</w:t>
            </w:r>
          </w:p>
        </w:tc>
        <w:tc>
          <w:tcPr>
            <w:tcW w:w="1134" w:type="dxa"/>
            <w:tcBorders>
              <w:top w:val="nil"/>
              <w:left w:val="nil"/>
              <w:bottom w:val="single" w:sz="4" w:space="0" w:color="auto"/>
              <w:right w:val="single" w:sz="4" w:space="0" w:color="auto"/>
            </w:tcBorders>
            <w:shd w:val="clear" w:color="auto" w:fill="auto"/>
            <w:noWrap/>
            <w:vAlign w:val="center"/>
            <w:hideMark/>
          </w:tcPr>
          <w:p w14:paraId="15ABA4E5"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916-295-0474</w:t>
            </w:r>
          </w:p>
        </w:tc>
        <w:tc>
          <w:tcPr>
            <w:tcW w:w="1823" w:type="dxa"/>
            <w:tcBorders>
              <w:top w:val="nil"/>
              <w:left w:val="nil"/>
              <w:bottom w:val="single" w:sz="4" w:space="0" w:color="auto"/>
              <w:right w:val="single" w:sz="4" w:space="0" w:color="auto"/>
            </w:tcBorders>
            <w:shd w:val="clear" w:color="auto" w:fill="auto"/>
            <w:noWrap/>
            <w:vAlign w:val="center"/>
            <w:hideMark/>
          </w:tcPr>
          <w:p w14:paraId="74E1AF1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39150 Fremont Boulevard</w:t>
            </w:r>
          </w:p>
        </w:tc>
        <w:tc>
          <w:tcPr>
            <w:tcW w:w="1310" w:type="dxa"/>
            <w:tcBorders>
              <w:top w:val="nil"/>
              <w:left w:val="nil"/>
              <w:bottom w:val="single" w:sz="4" w:space="0" w:color="auto"/>
              <w:right w:val="single" w:sz="4" w:space="0" w:color="auto"/>
            </w:tcBorders>
            <w:shd w:val="clear" w:color="auto" w:fill="auto"/>
            <w:noWrap/>
            <w:vAlign w:val="center"/>
            <w:hideMark/>
          </w:tcPr>
          <w:p w14:paraId="1106232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Fremont</w:t>
            </w:r>
          </w:p>
        </w:tc>
        <w:tc>
          <w:tcPr>
            <w:tcW w:w="649" w:type="dxa"/>
            <w:tcBorders>
              <w:top w:val="nil"/>
              <w:left w:val="nil"/>
              <w:bottom w:val="single" w:sz="4" w:space="0" w:color="auto"/>
              <w:right w:val="single" w:sz="4" w:space="0" w:color="auto"/>
            </w:tcBorders>
            <w:shd w:val="clear" w:color="auto" w:fill="auto"/>
            <w:noWrap/>
            <w:vAlign w:val="center"/>
            <w:hideMark/>
          </w:tcPr>
          <w:p w14:paraId="337E5785"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vAlign w:val="center"/>
            <w:hideMark/>
          </w:tcPr>
          <w:p w14:paraId="10F05B7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kpfeifer@fmni.com</w:t>
            </w:r>
          </w:p>
        </w:tc>
      </w:tr>
      <w:tr w:rsidR="005F1017" w:rsidRPr="005F1017" w14:paraId="3872418C"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hideMark/>
          </w:tcPr>
          <w:p w14:paraId="004A548C"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Fuzhou Jump Smart Cards Co. Ltd.</w:t>
            </w:r>
          </w:p>
        </w:tc>
        <w:tc>
          <w:tcPr>
            <w:tcW w:w="1292" w:type="dxa"/>
            <w:tcBorders>
              <w:top w:val="nil"/>
              <w:left w:val="nil"/>
              <w:bottom w:val="single" w:sz="4" w:space="0" w:color="auto"/>
              <w:right w:val="single" w:sz="4" w:space="0" w:color="auto"/>
            </w:tcBorders>
            <w:shd w:val="clear" w:color="auto" w:fill="auto"/>
            <w:hideMark/>
          </w:tcPr>
          <w:p w14:paraId="3E9A26A6"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Jacky Chen</w:t>
            </w:r>
          </w:p>
        </w:tc>
        <w:tc>
          <w:tcPr>
            <w:tcW w:w="1134" w:type="dxa"/>
            <w:tcBorders>
              <w:top w:val="nil"/>
              <w:left w:val="nil"/>
              <w:bottom w:val="single" w:sz="4" w:space="0" w:color="auto"/>
              <w:right w:val="single" w:sz="4" w:space="0" w:color="auto"/>
            </w:tcBorders>
            <w:shd w:val="clear" w:color="auto" w:fill="auto"/>
            <w:noWrap/>
            <w:hideMark/>
          </w:tcPr>
          <w:p w14:paraId="3AC97317"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86 591 38125231</w:t>
            </w:r>
          </w:p>
        </w:tc>
        <w:tc>
          <w:tcPr>
            <w:tcW w:w="1823" w:type="dxa"/>
            <w:tcBorders>
              <w:top w:val="nil"/>
              <w:left w:val="nil"/>
              <w:bottom w:val="single" w:sz="4" w:space="0" w:color="auto"/>
              <w:right w:val="single" w:sz="4" w:space="0" w:color="auto"/>
            </w:tcBorders>
            <w:shd w:val="clear" w:color="auto" w:fill="auto"/>
            <w:hideMark/>
          </w:tcPr>
          <w:p w14:paraId="5D5117D7"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192,FuGuang Road, F.I.Z.,</w:t>
            </w:r>
          </w:p>
        </w:tc>
        <w:tc>
          <w:tcPr>
            <w:tcW w:w="1310" w:type="dxa"/>
            <w:tcBorders>
              <w:top w:val="nil"/>
              <w:left w:val="nil"/>
              <w:bottom w:val="single" w:sz="4" w:space="0" w:color="auto"/>
              <w:right w:val="single" w:sz="4" w:space="0" w:color="auto"/>
            </w:tcBorders>
            <w:shd w:val="clear" w:color="auto" w:fill="auto"/>
            <w:hideMark/>
          </w:tcPr>
          <w:p w14:paraId="0B0C6ED2"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Fuzhou City</w:t>
            </w:r>
          </w:p>
        </w:tc>
        <w:tc>
          <w:tcPr>
            <w:tcW w:w="649" w:type="dxa"/>
            <w:tcBorders>
              <w:top w:val="nil"/>
              <w:left w:val="nil"/>
              <w:bottom w:val="single" w:sz="4" w:space="0" w:color="auto"/>
              <w:right w:val="single" w:sz="4" w:space="0" w:color="auto"/>
            </w:tcBorders>
            <w:shd w:val="clear" w:color="auto" w:fill="auto"/>
            <w:noWrap/>
            <w:vAlign w:val="center"/>
            <w:hideMark/>
          </w:tcPr>
          <w:p w14:paraId="77042E5A"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CN</w:t>
            </w:r>
          </w:p>
        </w:tc>
        <w:tc>
          <w:tcPr>
            <w:tcW w:w="3162" w:type="dxa"/>
            <w:tcBorders>
              <w:top w:val="nil"/>
              <w:left w:val="nil"/>
              <w:bottom w:val="single" w:sz="4" w:space="0" w:color="auto"/>
              <w:right w:val="single" w:sz="4" w:space="0" w:color="auto"/>
            </w:tcBorders>
            <w:shd w:val="clear" w:color="auto" w:fill="auto"/>
            <w:hideMark/>
          </w:tcPr>
          <w:p w14:paraId="76731825"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jacky@jump-card.com.cn</w:t>
            </w:r>
          </w:p>
        </w:tc>
      </w:tr>
      <w:tr w:rsidR="005F1017" w:rsidRPr="005F1017" w14:paraId="773E11D9"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12496650"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Gila LLC - MSB </w:t>
            </w:r>
          </w:p>
        </w:tc>
        <w:tc>
          <w:tcPr>
            <w:tcW w:w="1292" w:type="dxa"/>
            <w:tcBorders>
              <w:top w:val="nil"/>
              <w:left w:val="nil"/>
              <w:bottom w:val="single" w:sz="4" w:space="0" w:color="auto"/>
              <w:right w:val="single" w:sz="4" w:space="0" w:color="auto"/>
            </w:tcBorders>
            <w:shd w:val="clear" w:color="auto" w:fill="auto"/>
            <w:hideMark/>
          </w:tcPr>
          <w:p w14:paraId="24E6C55C"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Dora Rodriguez </w:t>
            </w:r>
          </w:p>
        </w:tc>
        <w:tc>
          <w:tcPr>
            <w:tcW w:w="1134" w:type="dxa"/>
            <w:tcBorders>
              <w:top w:val="nil"/>
              <w:left w:val="nil"/>
              <w:bottom w:val="single" w:sz="4" w:space="0" w:color="auto"/>
              <w:right w:val="single" w:sz="4" w:space="0" w:color="auto"/>
            </w:tcBorders>
            <w:shd w:val="clear" w:color="auto" w:fill="auto"/>
            <w:noWrap/>
            <w:hideMark/>
          </w:tcPr>
          <w:p w14:paraId="442E1A09"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w:t>
            </w:r>
          </w:p>
        </w:tc>
        <w:tc>
          <w:tcPr>
            <w:tcW w:w="1823" w:type="dxa"/>
            <w:tcBorders>
              <w:top w:val="nil"/>
              <w:left w:val="nil"/>
              <w:bottom w:val="single" w:sz="4" w:space="0" w:color="auto"/>
              <w:right w:val="single" w:sz="4" w:space="0" w:color="auto"/>
            </w:tcBorders>
            <w:shd w:val="clear" w:color="auto" w:fill="auto"/>
            <w:noWrap/>
            <w:vAlign w:val="bottom"/>
            <w:hideMark/>
          </w:tcPr>
          <w:p w14:paraId="37A9AD47" w14:textId="77777777" w:rsidR="005F1017" w:rsidRPr="005F1017" w:rsidRDefault="005F1017" w:rsidP="005F1017">
            <w:pPr>
              <w:rPr>
                <w:rFonts w:ascii="Arial" w:hAnsi="Arial" w:cs="Arial"/>
                <w:sz w:val="15"/>
                <w:szCs w:val="15"/>
              </w:rPr>
            </w:pPr>
            <w:r w:rsidRPr="005F1017">
              <w:rPr>
                <w:rFonts w:ascii="Arial" w:hAnsi="Arial" w:cs="Arial"/>
                <w:sz w:val="15"/>
                <w:szCs w:val="15"/>
              </w:rPr>
              <w:t>1715 McCready Avenue</w:t>
            </w:r>
          </w:p>
        </w:tc>
        <w:tc>
          <w:tcPr>
            <w:tcW w:w="1310" w:type="dxa"/>
            <w:tcBorders>
              <w:top w:val="nil"/>
              <w:left w:val="nil"/>
              <w:bottom w:val="single" w:sz="4" w:space="0" w:color="auto"/>
              <w:right w:val="single" w:sz="4" w:space="0" w:color="auto"/>
            </w:tcBorders>
            <w:shd w:val="clear" w:color="auto" w:fill="auto"/>
            <w:noWrap/>
            <w:vAlign w:val="bottom"/>
            <w:hideMark/>
          </w:tcPr>
          <w:p w14:paraId="036946C0"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St. Louis </w:t>
            </w:r>
          </w:p>
        </w:tc>
        <w:tc>
          <w:tcPr>
            <w:tcW w:w="649" w:type="dxa"/>
            <w:tcBorders>
              <w:top w:val="nil"/>
              <w:left w:val="nil"/>
              <w:bottom w:val="single" w:sz="4" w:space="0" w:color="auto"/>
              <w:right w:val="single" w:sz="4" w:space="0" w:color="auto"/>
            </w:tcBorders>
            <w:shd w:val="clear" w:color="auto" w:fill="auto"/>
            <w:noWrap/>
            <w:vAlign w:val="center"/>
            <w:hideMark/>
          </w:tcPr>
          <w:p w14:paraId="78CBF1F0"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 xml:space="preserve">MO </w:t>
            </w:r>
          </w:p>
        </w:tc>
        <w:tc>
          <w:tcPr>
            <w:tcW w:w="3162" w:type="dxa"/>
            <w:tcBorders>
              <w:top w:val="nil"/>
              <w:left w:val="nil"/>
              <w:bottom w:val="single" w:sz="4" w:space="0" w:color="auto"/>
              <w:right w:val="single" w:sz="4" w:space="0" w:color="auto"/>
            </w:tcBorders>
            <w:shd w:val="clear" w:color="auto" w:fill="auto"/>
            <w:noWrap/>
            <w:vAlign w:val="bottom"/>
            <w:hideMark/>
          </w:tcPr>
          <w:p w14:paraId="430D7B40" w14:textId="77777777" w:rsidR="005F1017" w:rsidRPr="005F1017" w:rsidRDefault="005F1017" w:rsidP="005F1017">
            <w:pPr>
              <w:rPr>
                <w:rFonts w:ascii="Arial" w:hAnsi="Arial" w:cs="Arial"/>
                <w:sz w:val="15"/>
                <w:szCs w:val="15"/>
              </w:rPr>
            </w:pPr>
            <w:r w:rsidRPr="005F1017">
              <w:rPr>
                <w:rFonts w:ascii="Arial" w:hAnsi="Arial" w:cs="Arial"/>
                <w:sz w:val="15"/>
                <w:szCs w:val="15"/>
              </w:rPr>
              <w:t>dora.rodriguez@navient.com</w:t>
            </w:r>
          </w:p>
        </w:tc>
      </w:tr>
      <w:tr w:rsidR="005F1017" w:rsidRPr="005F1017" w14:paraId="333CCD74"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233FBC9A" w14:textId="77777777" w:rsidR="005F1017" w:rsidRPr="005F1017" w:rsidRDefault="005F1017" w:rsidP="005F1017">
            <w:pPr>
              <w:rPr>
                <w:rFonts w:ascii="Arial" w:hAnsi="Arial" w:cs="Arial"/>
                <w:sz w:val="15"/>
                <w:szCs w:val="15"/>
              </w:rPr>
            </w:pPr>
            <w:r w:rsidRPr="005F1017">
              <w:rPr>
                <w:rFonts w:ascii="Arial" w:hAnsi="Arial" w:cs="Arial"/>
                <w:sz w:val="15"/>
                <w:szCs w:val="15"/>
              </w:rPr>
              <w:lastRenderedPageBreak/>
              <w:t xml:space="preserve">Gila LLC - MSB </w:t>
            </w:r>
          </w:p>
        </w:tc>
        <w:tc>
          <w:tcPr>
            <w:tcW w:w="1292" w:type="dxa"/>
            <w:tcBorders>
              <w:top w:val="nil"/>
              <w:left w:val="nil"/>
              <w:bottom w:val="single" w:sz="4" w:space="0" w:color="auto"/>
              <w:right w:val="single" w:sz="4" w:space="0" w:color="auto"/>
            </w:tcBorders>
            <w:shd w:val="clear" w:color="auto" w:fill="auto"/>
            <w:noWrap/>
            <w:vAlign w:val="bottom"/>
            <w:hideMark/>
          </w:tcPr>
          <w:p w14:paraId="5F3322B4"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Dragos C. </w:t>
            </w:r>
            <w:proofErr w:type="spellStart"/>
            <w:r w:rsidRPr="005F1017">
              <w:rPr>
                <w:rFonts w:ascii="Arial" w:hAnsi="Arial" w:cs="Arial"/>
                <w:sz w:val="15"/>
                <w:szCs w:val="15"/>
              </w:rPr>
              <w:t>Enea</w:t>
            </w:r>
            <w:proofErr w:type="spellEnd"/>
            <w:r w:rsidRPr="005F1017">
              <w:rPr>
                <w:rFonts w:ascii="Arial" w:hAnsi="Arial" w:cs="Arial"/>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47C74D86" w14:textId="77777777" w:rsidR="005F1017" w:rsidRPr="005F1017" w:rsidRDefault="005F1017" w:rsidP="005F1017">
            <w:pPr>
              <w:rPr>
                <w:rFonts w:ascii="Arial" w:hAnsi="Arial" w:cs="Arial"/>
                <w:sz w:val="15"/>
                <w:szCs w:val="15"/>
              </w:rPr>
            </w:pPr>
            <w:r w:rsidRPr="005F1017">
              <w:rPr>
                <w:rFonts w:ascii="Arial" w:hAnsi="Arial" w:cs="Arial"/>
                <w:sz w:val="15"/>
                <w:szCs w:val="15"/>
              </w:rPr>
              <w:t> </w:t>
            </w:r>
          </w:p>
        </w:tc>
        <w:tc>
          <w:tcPr>
            <w:tcW w:w="1823" w:type="dxa"/>
            <w:tcBorders>
              <w:top w:val="nil"/>
              <w:left w:val="nil"/>
              <w:bottom w:val="single" w:sz="4" w:space="0" w:color="auto"/>
              <w:right w:val="single" w:sz="4" w:space="0" w:color="auto"/>
            </w:tcBorders>
            <w:shd w:val="clear" w:color="auto" w:fill="auto"/>
            <w:noWrap/>
            <w:vAlign w:val="bottom"/>
            <w:hideMark/>
          </w:tcPr>
          <w:p w14:paraId="43F5EA5E" w14:textId="77777777" w:rsidR="005F1017" w:rsidRPr="005F1017" w:rsidRDefault="005F1017" w:rsidP="005F1017">
            <w:pPr>
              <w:rPr>
                <w:rFonts w:ascii="Arial" w:hAnsi="Arial" w:cs="Arial"/>
                <w:sz w:val="15"/>
                <w:szCs w:val="15"/>
              </w:rPr>
            </w:pPr>
            <w:r w:rsidRPr="005F1017">
              <w:rPr>
                <w:rFonts w:ascii="Arial" w:hAnsi="Arial" w:cs="Arial"/>
                <w:sz w:val="15"/>
                <w:szCs w:val="15"/>
              </w:rPr>
              <w:t>1715 McCready Avenue</w:t>
            </w:r>
          </w:p>
        </w:tc>
        <w:tc>
          <w:tcPr>
            <w:tcW w:w="1310" w:type="dxa"/>
            <w:tcBorders>
              <w:top w:val="nil"/>
              <w:left w:val="nil"/>
              <w:bottom w:val="single" w:sz="4" w:space="0" w:color="auto"/>
              <w:right w:val="single" w:sz="4" w:space="0" w:color="auto"/>
            </w:tcBorders>
            <w:shd w:val="clear" w:color="auto" w:fill="auto"/>
            <w:noWrap/>
            <w:vAlign w:val="bottom"/>
            <w:hideMark/>
          </w:tcPr>
          <w:p w14:paraId="4C2CE613"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St. Louis </w:t>
            </w:r>
          </w:p>
        </w:tc>
        <w:tc>
          <w:tcPr>
            <w:tcW w:w="649" w:type="dxa"/>
            <w:tcBorders>
              <w:top w:val="nil"/>
              <w:left w:val="nil"/>
              <w:bottom w:val="single" w:sz="4" w:space="0" w:color="auto"/>
              <w:right w:val="single" w:sz="4" w:space="0" w:color="auto"/>
            </w:tcBorders>
            <w:shd w:val="clear" w:color="auto" w:fill="auto"/>
            <w:noWrap/>
            <w:vAlign w:val="center"/>
            <w:hideMark/>
          </w:tcPr>
          <w:p w14:paraId="71833D24"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 xml:space="preserve">MO </w:t>
            </w:r>
          </w:p>
        </w:tc>
        <w:tc>
          <w:tcPr>
            <w:tcW w:w="3162" w:type="dxa"/>
            <w:tcBorders>
              <w:top w:val="nil"/>
              <w:left w:val="nil"/>
              <w:bottom w:val="single" w:sz="4" w:space="0" w:color="auto"/>
              <w:right w:val="single" w:sz="4" w:space="0" w:color="auto"/>
            </w:tcBorders>
            <w:shd w:val="clear" w:color="auto" w:fill="auto"/>
            <w:noWrap/>
            <w:vAlign w:val="bottom"/>
            <w:hideMark/>
          </w:tcPr>
          <w:p w14:paraId="52CD90E7" w14:textId="77777777" w:rsidR="005F1017" w:rsidRPr="005F1017" w:rsidRDefault="005F1017" w:rsidP="005F1017">
            <w:pPr>
              <w:rPr>
                <w:rFonts w:ascii="Arial" w:hAnsi="Arial" w:cs="Arial"/>
                <w:sz w:val="15"/>
                <w:szCs w:val="15"/>
              </w:rPr>
            </w:pPr>
            <w:r w:rsidRPr="005F1017">
              <w:rPr>
                <w:rFonts w:ascii="Arial" w:hAnsi="Arial" w:cs="Arial"/>
                <w:sz w:val="15"/>
                <w:szCs w:val="15"/>
              </w:rPr>
              <w:t>dragos.enea@navient.com</w:t>
            </w:r>
          </w:p>
        </w:tc>
      </w:tr>
      <w:tr w:rsidR="005F1017" w:rsidRPr="005F1017" w14:paraId="1EF53053"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3EA2A552" w14:textId="77777777" w:rsidR="005F1017" w:rsidRPr="005F1017" w:rsidRDefault="005F1017" w:rsidP="005F1017">
            <w:pPr>
              <w:rPr>
                <w:rFonts w:ascii="Arial" w:hAnsi="Arial" w:cs="Arial"/>
                <w:sz w:val="15"/>
                <w:szCs w:val="15"/>
              </w:rPr>
            </w:pPr>
            <w:proofErr w:type="spellStart"/>
            <w:r w:rsidRPr="005F1017">
              <w:rPr>
                <w:rFonts w:ascii="Arial" w:hAnsi="Arial" w:cs="Arial"/>
                <w:sz w:val="15"/>
                <w:szCs w:val="15"/>
              </w:rPr>
              <w:t>GovPayNet</w:t>
            </w:r>
            <w:proofErr w:type="spellEnd"/>
          </w:p>
        </w:tc>
        <w:tc>
          <w:tcPr>
            <w:tcW w:w="1292" w:type="dxa"/>
            <w:tcBorders>
              <w:top w:val="nil"/>
              <w:left w:val="nil"/>
              <w:bottom w:val="single" w:sz="4" w:space="0" w:color="auto"/>
              <w:right w:val="single" w:sz="4" w:space="0" w:color="auto"/>
            </w:tcBorders>
            <w:shd w:val="clear" w:color="auto" w:fill="auto"/>
            <w:noWrap/>
            <w:vAlign w:val="bottom"/>
            <w:hideMark/>
          </w:tcPr>
          <w:p w14:paraId="00AD0DE4"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David </w:t>
            </w:r>
            <w:proofErr w:type="spellStart"/>
            <w:r w:rsidRPr="005F1017">
              <w:rPr>
                <w:rFonts w:ascii="Arial" w:hAnsi="Arial" w:cs="Arial"/>
                <w:sz w:val="15"/>
                <w:szCs w:val="15"/>
              </w:rPr>
              <w:t>Meibert</w:t>
            </w:r>
            <w:proofErr w:type="spellEnd"/>
            <w:r w:rsidRPr="005F1017">
              <w:rPr>
                <w:rFonts w:ascii="Arial" w:hAnsi="Arial" w:cs="Arial"/>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09FA81CE" w14:textId="77777777" w:rsidR="005F1017" w:rsidRPr="005F1017" w:rsidRDefault="005F1017" w:rsidP="005F1017">
            <w:pPr>
              <w:rPr>
                <w:rFonts w:ascii="Arial" w:hAnsi="Arial" w:cs="Arial"/>
                <w:sz w:val="15"/>
                <w:szCs w:val="15"/>
              </w:rPr>
            </w:pPr>
            <w:r w:rsidRPr="005F1017">
              <w:rPr>
                <w:rFonts w:ascii="Arial" w:hAnsi="Arial" w:cs="Arial"/>
                <w:sz w:val="15"/>
                <w:szCs w:val="15"/>
              </w:rPr>
              <w:t> </w:t>
            </w:r>
          </w:p>
        </w:tc>
        <w:tc>
          <w:tcPr>
            <w:tcW w:w="1823" w:type="dxa"/>
            <w:tcBorders>
              <w:top w:val="nil"/>
              <w:left w:val="nil"/>
              <w:bottom w:val="single" w:sz="4" w:space="0" w:color="auto"/>
              <w:right w:val="single" w:sz="4" w:space="0" w:color="auto"/>
            </w:tcBorders>
            <w:shd w:val="clear" w:color="auto" w:fill="auto"/>
            <w:noWrap/>
            <w:vAlign w:val="bottom"/>
            <w:hideMark/>
          </w:tcPr>
          <w:p w14:paraId="6A526220" w14:textId="77777777" w:rsidR="005F1017" w:rsidRPr="005F1017" w:rsidRDefault="005F1017" w:rsidP="005F1017">
            <w:pPr>
              <w:rPr>
                <w:rFonts w:ascii="Arial" w:hAnsi="Arial" w:cs="Arial"/>
                <w:sz w:val="15"/>
                <w:szCs w:val="15"/>
              </w:rPr>
            </w:pPr>
            <w:r w:rsidRPr="005F1017">
              <w:rPr>
                <w:rFonts w:ascii="Arial" w:hAnsi="Arial" w:cs="Arial"/>
                <w:sz w:val="15"/>
                <w:szCs w:val="15"/>
              </w:rPr>
              <w:t>7102 Lakeview Parkway West Drive</w:t>
            </w:r>
          </w:p>
        </w:tc>
        <w:tc>
          <w:tcPr>
            <w:tcW w:w="1310" w:type="dxa"/>
            <w:tcBorders>
              <w:top w:val="nil"/>
              <w:left w:val="nil"/>
              <w:bottom w:val="single" w:sz="4" w:space="0" w:color="auto"/>
              <w:right w:val="single" w:sz="4" w:space="0" w:color="auto"/>
            </w:tcBorders>
            <w:shd w:val="clear" w:color="auto" w:fill="auto"/>
            <w:noWrap/>
            <w:vAlign w:val="bottom"/>
            <w:hideMark/>
          </w:tcPr>
          <w:p w14:paraId="758B43FF" w14:textId="77777777" w:rsidR="005F1017" w:rsidRPr="005F1017" w:rsidRDefault="005F1017" w:rsidP="005F1017">
            <w:pPr>
              <w:rPr>
                <w:rFonts w:ascii="Arial" w:hAnsi="Arial" w:cs="Arial"/>
                <w:sz w:val="15"/>
                <w:szCs w:val="15"/>
              </w:rPr>
            </w:pPr>
            <w:r w:rsidRPr="005F1017">
              <w:rPr>
                <w:rFonts w:ascii="Arial" w:hAnsi="Arial" w:cs="Arial"/>
                <w:sz w:val="15"/>
                <w:szCs w:val="15"/>
              </w:rPr>
              <w:t>Indianapolis</w:t>
            </w:r>
          </w:p>
        </w:tc>
        <w:tc>
          <w:tcPr>
            <w:tcW w:w="649" w:type="dxa"/>
            <w:tcBorders>
              <w:top w:val="nil"/>
              <w:left w:val="nil"/>
              <w:bottom w:val="single" w:sz="4" w:space="0" w:color="auto"/>
              <w:right w:val="single" w:sz="4" w:space="0" w:color="auto"/>
            </w:tcBorders>
            <w:shd w:val="clear" w:color="auto" w:fill="auto"/>
            <w:noWrap/>
            <w:vAlign w:val="center"/>
            <w:hideMark/>
          </w:tcPr>
          <w:p w14:paraId="7ABC720A"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 xml:space="preserve">IN </w:t>
            </w:r>
          </w:p>
        </w:tc>
        <w:tc>
          <w:tcPr>
            <w:tcW w:w="3162" w:type="dxa"/>
            <w:tcBorders>
              <w:top w:val="nil"/>
              <w:left w:val="nil"/>
              <w:bottom w:val="single" w:sz="4" w:space="0" w:color="auto"/>
              <w:right w:val="single" w:sz="4" w:space="0" w:color="auto"/>
            </w:tcBorders>
            <w:shd w:val="clear" w:color="auto" w:fill="auto"/>
            <w:noWrap/>
            <w:vAlign w:val="bottom"/>
            <w:hideMark/>
          </w:tcPr>
          <w:p w14:paraId="2A6FD2C2" w14:textId="77777777" w:rsidR="005F1017" w:rsidRPr="005F1017" w:rsidRDefault="005F1017" w:rsidP="005F1017">
            <w:pPr>
              <w:rPr>
                <w:rFonts w:ascii="Arial" w:hAnsi="Arial" w:cs="Arial"/>
                <w:sz w:val="15"/>
                <w:szCs w:val="15"/>
              </w:rPr>
            </w:pPr>
            <w:r w:rsidRPr="005F1017">
              <w:rPr>
                <w:rFonts w:ascii="Arial" w:hAnsi="Arial" w:cs="Arial"/>
                <w:sz w:val="15"/>
                <w:szCs w:val="15"/>
              </w:rPr>
              <w:t>dmeibert@govpaynet.com</w:t>
            </w:r>
          </w:p>
        </w:tc>
      </w:tr>
      <w:tr w:rsidR="005F1017" w:rsidRPr="005F1017" w14:paraId="603A5569"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000000" w:fill="FFFFFF"/>
            <w:vAlign w:val="bottom"/>
            <w:hideMark/>
          </w:tcPr>
          <w:p w14:paraId="3F4B9D72"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  </w:t>
            </w:r>
            <w:proofErr w:type="spellStart"/>
            <w:r w:rsidRPr="005F1017">
              <w:rPr>
                <w:rFonts w:ascii="Arial" w:hAnsi="Arial" w:cs="Arial"/>
                <w:color w:val="000000"/>
                <w:sz w:val="15"/>
                <w:szCs w:val="15"/>
              </w:rPr>
              <w:t>GovTellerUS</w:t>
            </w:r>
            <w:proofErr w:type="spellEnd"/>
            <w:r w:rsidRPr="005F1017">
              <w:rPr>
                <w:rFonts w:ascii="Arial" w:hAnsi="Arial" w:cs="Arial"/>
                <w:color w:val="000000"/>
                <w:sz w:val="15"/>
                <w:szCs w:val="15"/>
              </w:rPr>
              <w:t xml:space="preserve"> Merchant Systems</w:t>
            </w:r>
          </w:p>
        </w:tc>
        <w:tc>
          <w:tcPr>
            <w:tcW w:w="1292" w:type="dxa"/>
            <w:tcBorders>
              <w:top w:val="nil"/>
              <w:left w:val="nil"/>
              <w:bottom w:val="single" w:sz="4" w:space="0" w:color="auto"/>
              <w:right w:val="single" w:sz="4" w:space="0" w:color="auto"/>
            </w:tcBorders>
            <w:shd w:val="clear" w:color="000000" w:fill="FFFFFF"/>
            <w:vAlign w:val="bottom"/>
            <w:hideMark/>
          </w:tcPr>
          <w:p w14:paraId="52E3E83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Sharon Smith</w:t>
            </w:r>
          </w:p>
        </w:tc>
        <w:tc>
          <w:tcPr>
            <w:tcW w:w="1134" w:type="dxa"/>
            <w:tcBorders>
              <w:top w:val="nil"/>
              <w:left w:val="nil"/>
              <w:bottom w:val="single" w:sz="4" w:space="0" w:color="auto"/>
              <w:right w:val="single" w:sz="4" w:space="0" w:color="auto"/>
            </w:tcBorders>
            <w:shd w:val="clear" w:color="000000" w:fill="FFFFFF"/>
            <w:vAlign w:val="bottom"/>
            <w:hideMark/>
          </w:tcPr>
          <w:p w14:paraId="0C5082F7"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( 877 ) 829-7294</w:t>
            </w:r>
          </w:p>
        </w:tc>
        <w:tc>
          <w:tcPr>
            <w:tcW w:w="1823" w:type="dxa"/>
            <w:tcBorders>
              <w:top w:val="nil"/>
              <w:left w:val="nil"/>
              <w:bottom w:val="single" w:sz="4" w:space="0" w:color="auto"/>
              <w:right w:val="single" w:sz="4" w:space="0" w:color="auto"/>
            </w:tcBorders>
            <w:shd w:val="clear" w:color="000000" w:fill="FFFFFF"/>
            <w:vAlign w:val="bottom"/>
            <w:hideMark/>
          </w:tcPr>
          <w:p w14:paraId="07BCF050"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48073 Fremont Blvd.</w:t>
            </w:r>
          </w:p>
        </w:tc>
        <w:tc>
          <w:tcPr>
            <w:tcW w:w="1310" w:type="dxa"/>
            <w:tcBorders>
              <w:top w:val="nil"/>
              <w:left w:val="nil"/>
              <w:bottom w:val="single" w:sz="4" w:space="0" w:color="auto"/>
              <w:right w:val="single" w:sz="4" w:space="0" w:color="auto"/>
            </w:tcBorders>
            <w:shd w:val="clear" w:color="000000" w:fill="FFFFFF"/>
            <w:vAlign w:val="bottom"/>
            <w:hideMark/>
          </w:tcPr>
          <w:p w14:paraId="765BD17A"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FREMONT</w:t>
            </w:r>
          </w:p>
        </w:tc>
        <w:tc>
          <w:tcPr>
            <w:tcW w:w="649" w:type="dxa"/>
            <w:tcBorders>
              <w:top w:val="nil"/>
              <w:left w:val="nil"/>
              <w:bottom w:val="single" w:sz="4" w:space="0" w:color="auto"/>
              <w:right w:val="single" w:sz="4" w:space="0" w:color="auto"/>
            </w:tcBorders>
            <w:shd w:val="clear" w:color="000000" w:fill="FFFFFF"/>
            <w:vAlign w:val="center"/>
            <w:hideMark/>
          </w:tcPr>
          <w:p w14:paraId="3B8019CD"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000000" w:fill="FFFFFF"/>
            <w:vAlign w:val="bottom"/>
            <w:hideMark/>
          </w:tcPr>
          <w:p w14:paraId="3C6A9747"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sharons@usms.com</w:t>
            </w:r>
          </w:p>
        </w:tc>
      </w:tr>
      <w:tr w:rsidR="005F1017" w:rsidRPr="005F1017" w14:paraId="043C9914"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38EB7616" w14:textId="77777777" w:rsidR="005F1017" w:rsidRPr="005F1017" w:rsidRDefault="005F1017" w:rsidP="005F1017">
            <w:pPr>
              <w:rPr>
                <w:rFonts w:ascii="Arial" w:hAnsi="Arial" w:cs="Arial"/>
                <w:sz w:val="15"/>
                <w:szCs w:val="15"/>
              </w:rPr>
            </w:pPr>
            <w:r w:rsidRPr="005F1017">
              <w:rPr>
                <w:rFonts w:ascii="Arial" w:hAnsi="Arial" w:cs="Arial"/>
                <w:sz w:val="15"/>
                <w:szCs w:val="15"/>
              </w:rPr>
              <w:t>Grant Street Group, Inc.</w:t>
            </w:r>
          </w:p>
        </w:tc>
        <w:tc>
          <w:tcPr>
            <w:tcW w:w="1292" w:type="dxa"/>
            <w:tcBorders>
              <w:top w:val="nil"/>
              <w:left w:val="nil"/>
              <w:bottom w:val="single" w:sz="4" w:space="0" w:color="auto"/>
              <w:right w:val="single" w:sz="4" w:space="0" w:color="auto"/>
            </w:tcBorders>
            <w:shd w:val="clear" w:color="auto" w:fill="auto"/>
            <w:noWrap/>
            <w:vAlign w:val="bottom"/>
            <w:hideMark/>
          </w:tcPr>
          <w:p w14:paraId="3C1DF4C5" w14:textId="77777777" w:rsidR="005F1017" w:rsidRPr="005F1017" w:rsidRDefault="005F1017" w:rsidP="005F1017">
            <w:pPr>
              <w:rPr>
                <w:rFonts w:ascii="Arial" w:hAnsi="Arial" w:cs="Arial"/>
                <w:sz w:val="15"/>
                <w:szCs w:val="15"/>
              </w:rPr>
            </w:pPr>
            <w:r w:rsidRPr="005F1017">
              <w:rPr>
                <w:rFonts w:ascii="Arial" w:hAnsi="Arial" w:cs="Arial"/>
                <w:sz w:val="15"/>
                <w:szCs w:val="15"/>
              </w:rPr>
              <w:t>Susanne Morgan</w:t>
            </w:r>
          </w:p>
        </w:tc>
        <w:tc>
          <w:tcPr>
            <w:tcW w:w="1134" w:type="dxa"/>
            <w:tcBorders>
              <w:top w:val="nil"/>
              <w:left w:val="nil"/>
              <w:bottom w:val="single" w:sz="4" w:space="0" w:color="auto"/>
              <w:right w:val="single" w:sz="4" w:space="0" w:color="auto"/>
            </w:tcBorders>
            <w:shd w:val="clear" w:color="auto" w:fill="auto"/>
            <w:noWrap/>
            <w:vAlign w:val="bottom"/>
            <w:hideMark/>
          </w:tcPr>
          <w:p w14:paraId="64440E0B" w14:textId="77777777" w:rsidR="005F1017" w:rsidRPr="005F1017" w:rsidRDefault="005F1017" w:rsidP="005F1017">
            <w:pPr>
              <w:rPr>
                <w:rFonts w:ascii="Arial" w:hAnsi="Arial" w:cs="Arial"/>
                <w:sz w:val="15"/>
                <w:szCs w:val="15"/>
              </w:rPr>
            </w:pPr>
            <w:r w:rsidRPr="005F1017">
              <w:rPr>
                <w:rFonts w:ascii="Arial" w:hAnsi="Arial" w:cs="Arial"/>
                <w:sz w:val="15"/>
                <w:szCs w:val="15"/>
              </w:rPr>
              <w:t>412/391-5555</w:t>
            </w:r>
          </w:p>
        </w:tc>
        <w:tc>
          <w:tcPr>
            <w:tcW w:w="1823" w:type="dxa"/>
            <w:tcBorders>
              <w:top w:val="nil"/>
              <w:left w:val="nil"/>
              <w:bottom w:val="single" w:sz="4" w:space="0" w:color="auto"/>
              <w:right w:val="single" w:sz="4" w:space="0" w:color="auto"/>
            </w:tcBorders>
            <w:shd w:val="clear" w:color="auto" w:fill="auto"/>
            <w:noWrap/>
            <w:vAlign w:val="bottom"/>
            <w:hideMark/>
          </w:tcPr>
          <w:p w14:paraId="21DBAC17" w14:textId="77777777" w:rsidR="005F1017" w:rsidRPr="005F1017" w:rsidRDefault="005F1017" w:rsidP="005F1017">
            <w:pPr>
              <w:rPr>
                <w:rFonts w:ascii="Arial" w:hAnsi="Arial" w:cs="Arial"/>
                <w:sz w:val="15"/>
                <w:szCs w:val="15"/>
              </w:rPr>
            </w:pPr>
            <w:r w:rsidRPr="005F1017">
              <w:rPr>
                <w:rFonts w:ascii="Arial" w:hAnsi="Arial" w:cs="Arial"/>
                <w:sz w:val="15"/>
                <w:szCs w:val="15"/>
              </w:rPr>
              <w:t>339 Sixth Avenue Suite 1400</w:t>
            </w:r>
          </w:p>
        </w:tc>
        <w:tc>
          <w:tcPr>
            <w:tcW w:w="1310" w:type="dxa"/>
            <w:tcBorders>
              <w:top w:val="nil"/>
              <w:left w:val="nil"/>
              <w:bottom w:val="single" w:sz="4" w:space="0" w:color="auto"/>
              <w:right w:val="single" w:sz="4" w:space="0" w:color="auto"/>
            </w:tcBorders>
            <w:shd w:val="clear" w:color="auto" w:fill="auto"/>
            <w:noWrap/>
            <w:vAlign w:val="bottom"/>
            <w:hideMark/>
          </w:tcPr>
          <w:p w14:paraId="0365BE02" w14:textId="77777777" w:rsidR="005F1017" w:rsidRPr="005F1017" w:rsidRDefault="005F1017" w:rsidP="005F1017">
            <w:pPr>
              <w:rPr>
                <w:rFonts w:ascii="Arial" w:hAnsi="Arial" w:cs="Arial"/>
                <w:sz w:val="15"/>
                <w:szCs w:val="15"/>
              </w:rPr>
            </w:pPr>
            <w:r w:rsidRPr="005F1017">
              <w:rPr>
                <w:rFonts w:ascii="Arial" w:hAnsi="Arial" w:cs="Arial"/>
                <w:sz w:val="15"/>
                <w:szCs w:val="15"/>
              </w:rPr>
              <w:t>Pittsburgh</w:t>
            </w:r>
          </w:p>
        </w:tc>
        <w:tc>
          <w:tcPr>
            <w:tcW w:w="649" w:type="dxa"/>
            <w:tcBorders>
              <w:top w:val="nil"/>
              <w:left w:val="nil"/>
              <w:bottom w:val="single" w:sz="4" w:space="0" w:color="auto"/>
              <w:right w:val="single" w:sz="4" w:space="0" w:color="auto"/>
            </w:tcBorders>
            <w:shd w:val="clear" w:color="auto" w:fill="auto"/>
            <w:noWrap/>
            <w:vAlign w:val="center"/>
            <w:hideMark/>
          </w:tcPr>
          <w:p w14:paraId="7137096C"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PA</w:t>
            </w:r>
          </w:p>
        </w:tc>
        <w:tc>
          <w:tcPr>
            <w:tcW w:w="3162" w:type="dxa"/>
            <w:tcBorders>
              <w:top w:val="nil"/>
              <w:left w:val="nil"/>
              <w:bottom w:val="single" w:sz="4" w:space="0" w:color="auto"/>
              <w:right w:val="single" w:sz="4" w:space="0" w:color="auto"/>
            </w:tcBorders>
            <w:shd w:val="clear" w:color="auto" w:fill="auto"/>
            <w:noWrap/>
            <w:vAlign w:val="bottom"/>
            <w:hideMark/>
          </w:tcPr>
          <w:p w14:paraId="67716500" w14:textId="77777777" w:rsidR="005F1017" w:rsidRPr="005F1017" w:rsidRDefault="005F1017" w:rsidP="005F1017">
            <w:pPr>
              <w:rPr>
                <w:rFonts w:ascii="Arial" w:hAnsi="Arial" w:cs="Arial"/>
                <w:sz w:val="15"/>
                <w:szCs w:val="15"/>
              </w:rPr>
            </w:pPr>
            <w:r w:rsidRPr="005F1017">
              <w:rPr>
                <w:rFonts w:ascii="Arial" w:hAnsi="Arial" w:cs="Arial"/>
                <w:sz w:val="15"/>
                <w:szCs w:val="15"/>
              </w:rPr>
              <w:t>rfps@grantstreet.com</w:t>
            </w:r>
          </w:p>
        </w:tc>
      </w:tr>
      <w:tr w:rsidR="005F1017" w:rsidRPr="005F1017" w14:paraId="1D3999EA"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23C95335"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Grant Street Group </w:t>
            </w:r>
          </w:p>
        </w:tc>
        <w:tc>
          <w:tcPr>
            <w:tcW w:w="1292" w:type="dxa"/>
            <w:tcBorders>
              <w:top w:val="nil"/>
              <w:left w:val="nil"/>
              <w:bottom w:val="single" w:sz="4" w:space="0" w:color="auto"/>
              <w:right w:val="single" w:sz="4" w:space="0" w:color="auto"/>
            </w:tcBorders>
            <w:shd w:val="clear" w:color="auto" w:fill="auto"/>
            <w:noWrap/>
            <w:vAlign w:val="bottom"/>
            <w:hideMark/>
          </w:tcPr>
          <w:p w14:paraId="7D89E1E8"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John K. McCarthy </w:t>
            </w:r>
          </w:p>
        </w:tc>
        <w:tc>
          <w:tcPr>
            <w:tcW w:w="1134" w:type="dxa"/>
            <w:tcBorders>
              <w:top w:val="nil"/>
              <w:left w:val="nil"/>
              <w:bottom w:val="single" w:sz="4" w:space="0" w:color="auto"/>
              <w:right w:val="single" w:sz="4" w:space="0" w:color="auto"/>
            </w:tcBorders>
            <w:shd w:val="clear" w:color="auto" w:fill="auto"/>
            <w:noWrap/>
            <w:vAlign w:val="bottom"/>
            <w:hideMark/>
          </w:tcPr>
          <w:p w14:paraId="2DAC7054" w14:textId="77777777" w:rsidR="005F1017" w:rsidRPr="005F1017" w:rsidRDefault="005F1017" w:rsidP="005F1017">
            <w:pPr>
              <w:rPr>
                <w:rFonts w:ascii="Arial" w:hAnsi="Arial" w:cs="Arial"/>
                <w:sz w:val="15"/>
                <w:szCs w:val="15"/>
              </w:rPr>
            </w:pPr>
            <w:r w:rsidRPr="005F1017">
              <w:rPr>
                <w:rFonts w:ascii="Arial" w:hAnsi="Arial" w:cs="Arial"/>
                <w:sz w:val="15"/>
                <w:szCs w:val="15"/>
              </w:rPr>
              <w:t> </w:t>
            </w:r>
          </w:p>
        </w:tc>
        <w:tc>
          <w:tcPr>
            <w:tcW w:w="1823" w:type="dxa"/>
            <w:tcBorders>
              <w:top w:val="nil"/>
              <w:left w:val="nil"/>
              <w:bottom w:val="single" w:sz="4" w:space="0" w:color="auto"/>
              <w:right w:val="single" w:sz="4" w:space="0" w:color="auto"/>
            </w:tcBorders>
            <w:shd w:val="clear" w:color="auto" w:fill="auto"/>
            <w:noWrap/>
            <w:vAlign w:val="bottom"/>
            <w:hideMark/>
          </w:tcPr>
          <w:p w14:paraId="4B5E017C"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429 Forbes Avenue </w:t>
            </w:r>
          </w:p>
        </w:tc>
        <w:tc>
          <w:tcPr>
            <w:tcW w:w="1310" w:type="dxa"/>
            <w:tcBorders>
              <w:top w:val="nil"/>
              <w:left w:val="nil"/>
              <w:bottom w:val="single" w:sz="4" w:space="0" w:color="auto"/>
              <w:right w:val="single" w:sz="4" w:space="0" w:color="auto"/>
            </w:tcBorders>
            <w:shd w:val="clear" w:color="auto" w:fill="auto"/>
            <w:noWrap/>
            <w:vAlign w:val="bottom"/>
            <w:hideMark/>
          </w:tcPr>
          <w:p w14:paraId="706BCA03" w14:textId="77777777" w:rsidR="005F1017" w:rsidRPr="005F1017" w:rsidRDefault="005F1017" w:rsidP="005F1017">
            <w:pPr>
              <w:rPr>
                <w:rFonts w:ascii="Arial" w:hAnsi="Arial" w:cs="Arial"/>
                <w:sz w:val="15"/>
                <w:szCs w:val="15"/>
              </w:rPr>
            </w:pPr>
            <w:r w:rsidRPr="005F1017">
              <w:rPr>
                <w:rFonts w:ascii="Arial" w:hAnsi="Arial" w:cs="Arial"/>
                <w:sz w:val="15"/>
                <w:szCs w:val="15"/>
              </w:rPr>
              <w:t>Pittsburgh</w:t>
            </w:r>
          </w:p>
        </w:tc>
        <w:tc>
          <w:tcPr>
            <w:tcW w:w="649" w:type="dxa"/>
            <w:tcBorders>
              <w:top w:val="nil"/>
              <w:left w:val="nil"/>
              <w:bottom w:val="single" w:sz="4" w:space="0" w:color="auto"/>
              <w:right w:val="single" w:sz="4" w:space="0" w:color="auto"/>
            </w:tcBorders>
            <w:shd w:val="clear" w:color="auto" w:fill="auto"/>
            <w:noWrap/>
            <w:vAlign w:val="center"/>
            <w:hideMark/>
          </w:tcPr>
          <w:p w14:paraId="7231B85E"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PA</w:t>
            </w:r>
          </w:p>
        </w:tc>
        <w:tc>
          <w:tcPr>
            <w:tcW w:w="3162" w:type="dxa"/>
            <w:tcBorders>
              <w:top w:val="nil"/>
              <w:left w:val="nil"/>
              <w:bottom w:val="single" w:sz="4" w:space="0" w:color="auto"/>
              <w:right w:val="single" w:sz="4" w:space="0" w:color="auto"/>
            </w:tcBorders>
            <w:shd w:val="clear" w:color="auto" w:fill="auto"/>
            <w:noWrap/>
            <w:vAlign w:val="bottom"/>
            <w:hideMark/>
          </w:tcPr>
          <w:p w14:paraId="787AE1E9" w14:textId="77777777" w:rsidR="005F1017" w:rsidRPr="005F1017" w:rsidRDefault="005F1017" w:rsidP="005F1017">
            <w:pPr>
              <w:rPr>
                <w:rFonts w:ascii="Arial" w:hAnsi="Arial" w:cs="Arial"/>
                <w:sz w:val="15"/>
                <w:szCs w:val="15"/>
              </w:rPr>
            </w:pPr>
            <w:r w:rsidRPr="005F1017">
              <w:rPr>
                <w:rFonts w:ascii="Arial" w:hAnsi="Arial" w:cs="Arial"/>
                <w:sz w:val="15"/>
                <w:szCs w:val="15"/>
              </w:rPr>
              <w:t>john.mccarthy@grantstreet.com</w:t>
            </w:r>
          </w:p>
        </w:tc>
      </w:tr>
      <w:tr w:rsidR="005F1017" w:rsidRPr="005F1017" w14:paraId="62BD8D6E"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000000" w:fill="FFFFFF"/>
            <w:vAlign w:val="bottom"/>
            <w:hideMark/>
          </w:tcPr>
          <w:p w14:paraId="45D259A2"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Greenlight Payments Inc</w:t>
            </w:r>
          </w:p>
        </w:tc>
        <w:tc>
          <w:tcPr>
            <w:tcW w:w="1292" w:type="dxa"/>
            <w:tcBorders>
              <w:top w:val="nil"/>
              <w:left w:val="nil"/>
              <w:bottom w:val="single" w:sz="4" w:space="0" w:color="auto"/>
              <w:right w:val="single" w:sz="4" w:space="0" w:color="auto"/>
            </w:tcBorders>
            <w:shd w:val="clear" w:color="000000" w:fill="FFFFFF"/>
            <w:vAlign w:val="bottom"/>
            <w:hideMark/>
          </w:tcPr>
          <w:p w14:paraId="31C57B76"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Hares </w:t>
            </w:r>
            <w:proofErr w:type="spellStart"/>
            <w:r w:rsidRPr="005F1017">
              <w:rPr>
                <w:rFonts w:ascii="Arial" w:hAnsi="Arial" w:cs="Arial"/>
                <w:color w:val="000000"/>
                <w:sz w:val="15"/>
                <w:szCs w:val="15"/>
              </w:rPr>
              <w:t>Nayabkhil</w:t>
            </w:r>
            <w:proofErr w:type="spellEnd"/>
          </w:p>
        </w:tc>
        <w:tc>
          <w:tcPr>
            <w:tcW w:w="1134" w:type="dxa"/>
            <w:tcBorders>
              <w:top w:val="nil"/>
              <w:left w:val="nil"/>
              <w:bottom w:val="single" w:sz="4" w:space="0" w:color="auto"/>
              <w:right w:val="single" w:sz="4" w:space="0" w:color="auto"/>
            </w:tcBorders>
            <w:shd w:val="clear" w:color="000000" w:fill="FFFFFF"/>
            <w:vAlign w:val="bottom"/>
            <w:hideMark/>
          </w:tcPr>
          <w:p w14:paraId="001E2F05"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( 510 ) 415-6119</w:t>
            </w:r>
          </w:p>
        </w:tc>
        <w:tc>
          <w:tcPr>
            <w:tcW w:w="1823" w:type="dxa"/>
            <w:tcBorders>
              <w:top w:val="nil"/>
              <w:left w:val="nil"/>
              <w:bottom w:val="single" w:sz="4" w:space="0" w:color="auto"/>
              <w:right w:val="single" w:sz="4" w:space="0" w:color="auto"/>
            </w:tcBorders>
            <w:shd w:val="clear" w:color="000000" w:fill="FFFFFF"/>
            <w:vAlign w:val="bottom"/>
            <w:hideMark/>
          </w:tcPr>
          <w:p w14:paraId="20FE7B6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2464 Armstrong Street</w:t>
            </w:r>
          </w:p>
        </w:tc>
        <w:tc>
          <w:tcPr>
            <w:tcW w:w="1310" w:type="dxa"/>
            <w:tcBorders>
              <w:top w:val="nil"/>
              <w:left w:val="nil"/>
              <w:bottom w:val="single" w:sz="4" w:space="0" w:color="auto"/>
              <w:right w:val="single" w:sz="4" w:space="0" w:color="auto"/>
            </w:tcBorders>
            <w:shd w:val="clear" w:color="000000" w:fill="FFFFFF"/>
            <w:vAlign w:val="bottom"/>
            <w:hideMark/>
          </w:tcPr>
          <w:p w14:paraId="5DD1EFAC"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LIVERMORE</w:t>
            </w:r>
          </w:p>
        </w:tc>
        <w:tc>
          <w:tcPr>
            <w:tcW w:w="649" w:type="dxa"/>
            <w:tcBorders>
              <w:top w:val="nil"/>
              <w:left w:val="nil"/>
              <w:bottom w:val="single" w:sz="4" w:space="0" w:color="auto"/>
              <w:right w:val="single" w:sz="4" w:space="0" w:color="auto"/>
            </w:tcBorders>
            <w:shd w:val="clear" w:color="000000" w:fill="FFFFFF"/>
            <w:vAlign w:val="center"/>
            <w:hideMark/>
          </w:tcPr>
          <w:p w14:paraId="59E47100"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000000" w:fill="FFFFFF"/>
            <w:vAlign w:val="bottom"/>
            <w:hideMark/>
          </w:tcPr>
          <w:p w14:paraId="2BCFECD6"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hares@greenlightpayments.com</w:t>
            </w:r>
          </w:p>
        </w:tc>
      </w:tr>
      <w:tr w:rsidR="005F1017" w:rsidRPr="005F1017" w14:paraId="2A7F710F"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1CE79DF0"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Heartland Payment Systems </w:t>
            </w:r>
          </w:p>
        </w:tc>
        <w:tc>
          <w:tcPr>
            <w:tcW w:w="1292" w:type="dxa"/>
            <w:tcBorders>
              <w:top w:val="nil"/>
              <w:left w:val="nil"/>
              <w:bottom w:val="single" w:sz="4" w:space="0" w:color="auto"/>
              <w:right w:val="single" w:sz="4" w:space="0" w:color="auto"/>
            </w:tcBorders>
            <w:shd w:val="clear" w:color="auto" w:fill="auto"/>
            <w:noWrap/>
            <w:vAlign w:val="bottom"/>
            <w:hideMark/>
          </w:tcPr>
          <w:p w14:paraId="7CA2C604"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Don Lewis </w:t>
            </w:r>
          </w:p>
        </w:tc>
        <w:tc>
          <w:tcPr>
            <w:tcW w:w="1134" w:type="dxa"/>
            <w:tcBorders>
              <w:top w:val="nil"/>
              <w:left w:val="nil"/>
              <w:bottom w:val="single" w:sz="4" w:space="0" w:color="auto"/>
              <w:right w:val="single" w:sz="4" w:space="0" w:color="auto"/>
            </w:tcBorders>
            <w:shd w:val="clear" w:color="auto" w:fill="auto"/>
            <w:noWrap/>
            <w:vAlign w:val="bottom"/>
            <w:hideMark/>
          </w:tcPr>
          <w:p w14:paraId="0B9392C0" w14:textId="77777777" w:rsidR="005F1017" w:rsidRPr="005F1017" w:rsidRDefault="005F1017" w:rsidP="005F1017">
            <w:pPr>
              <w:rPr>
                <w:rFonts w:ascii="Arial" w:hAnsi="Arial" w:cs="Arial"/>
                <w:sz w:val="15"/>
                <w:szCs w:val="15"/>
              </w:rPr>
            </w:pPr>
            <w:r w:rsidRPr="005F1017">
              <w:rPr>
                <w:rFonts w:ascii="Arial" w:hAnsi="Arial" w:cs="Arial"/>
                <w:sz w:val="15"/>
                <w:szCs w:val="15"/>
              </w:rPr>
              <w:t> </w:t>
            </w:r>
          </w:p>
        </w:tc>
        <w:tc>
          <w:tcPr>
            <w:tcW w:w="1823" w:type="dxa"/>
            <w:tcBorders>
              <w:top w:val="nil"/>
              <w:left w:val="nil"/>
              <w:bottom w:val="single" w:sz="4" w:space="0" w:color="auto"/>
              <w:right w:val="single" w:sz="4" w:space="0" w:color="auto"/>
            </w:tcBorders>
            <w:shd w:val="clear" w:color="auto" w:fill="auto"/>
            <w:noWrap/>
            <w:vAlign w:val="bottom"/>
            <w:hideMark/>
          </w:tcPr>
          <w:p w14:paraId="377176A3"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3197 Harvest Moon Drive </w:t>
            </w:r>
          </w:p>
        </w:tc>
        <w:tc>
          <w:tcPr>
            <w:tcW w:w="1310" w:type="dxa"/>
            <w:tcBorders>
              <w:top w:val="nil"/>
              <w:left w:val="nil"/>
              <w:bottom w:val="single" w:sz="4" w:space="0" w:color="auto"/>
              <w:right w:val="single" w:sz="4" w:space="0" w:color="auto"/>
            </w:tcBorders>
            <w:shd w:val="clear" w:color="auto" w:fill="auto"/>
            <w:noWrap/>
            <w:vAlign w:val="bottom"/>
            <w:hideMark/>
          </w:tcPr>
          <w:p w14:paraId="16E12F79"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Palm Harbor </w:t>
            </w:r>
          </w:p>
        </w:tc>
        <w:tc>
          <w:tcPr>
            <w:tcW w:w="649" w:type="dxa"/>
            <w:tcBorders>
              <w:top w:val="nil"/>
              <w:left w:val="nil"/>
              <w:bottom w:val="single" w:sz="4" w:space="0" w:color="auto"/>
              <w:right w:val="single" w:sz="4" w:space="0" w:color="auto"/>
            </w:tcBorders>
            <w:shd w:val="clear" w:color="auto" w:fill="auto"/>
            <w:noWrap/>
            <w:vAlign w:val="center"/>
            <w:hideMark/>
          </w:tcPr>
          <w:p w14:paraId="57E6E9C8"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 xml:space="preserve">FL </w:t>
            </w:r>
          </w:p>
        </w:tc>
        <w:tc>
          <w:tcPr>
            <w:tcW w:w="3162" w:type="dxa"/>
            <w:tcBorders>
              <w:top w:val="nil"/>
              <w:left w:val="nil"/>
              <w:bottom w:val="single" w:sz="4" w:space="0" w:color="auto"/>
              <w:right w:val="single" w:sz="4" w:space="0" w:color="auto"/>
            </w:tcBorders>
            <w:shd w:val="clear" w:color="auto" w:fill="auto"/>
            <w:noWrap/>
            <w:vAlign w:val="bottom"/>
            <w:hideMark/>
          </w:tcPr>
          <w:p w14:paraId="50A379AB" w14:textId="77777777" w:rsidR="005F1017" w:rsidRPr="005F1017" w:rsidRDefault="005F1017" w:rsidP="005F1017">
            <w:pPr>
              <w:rPr>
                <w:rFonts w:ascii="Arial" w:hAnsi="Arial" w:cs="Arial"/>
                <w:sz w:val="15"/>
                <w:szCs w:val="15"/>
              </w:rPr>
            </w:pPr>
            <w:r w:rsidRPr="005F1017">
              <w:rPr>
                <w:rFonts w:ascii="Arial" w:hAnsi="Arial" w:cs="Arial"/>
                <w:sz w:val="15"/>
                <w:szCs w:val="15"/>
              </w:rPr>
              <w:t>don.lewis@e-hps.com</w:t>
            </w:r>
          </w:p>
        </w:tc>
      </w:tr>
      <w:tr w:rsidR="005F1017" w:rsidRPr="005F1017" w14:paraId="048559E7"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7621216A" w14:textId="77777777" w:rsidR="005F1017" w:rsidRPr="005F1017" w:rsidRDefault="005F1017" w:rsidP="005F1017">
            <w:pPr>
              <w:rPr>
                <w:rFonts w:ascii="Arial" w:hAnsi="Arial" w:cs="Arial"/>
                <w:sz w:val="15"/>
                <w:szCs w:val="15"/>
              </w:rPr>
            </w:pPr>
            <w:r w:rsidRPr="005F1017">
              <w:rPr>
                <w:rFonts w:ascii="Arial" w:hAnsi="Arial" w:cs="Arial"/>
                <w:sz w:val="15"/>
                <w:szCs w:val="15"/>
              </w:rPr>
              <w:t>ICMA-RC</w:t>
            </w:r>
          </w:p>
        </w:tc>
        <w:tc>
          <w:tcPr>
            <w:tcW w:w="1292" w:type="dxa"/>
            <w:tcBorders>
              <w:top w:val="nil"/>
              <w:left w:val="nil"/>
              <w:bottom w:val="single" w:sz="4" w:space="0" w:color="auto"/>
              <w:right w:val="single" w:sz="4" w:space="0" w:color="auto"/>
            </w:tcBorders>
            <w:shd w:val="clear" w:color="auto" w:fill="auto"/>
            <w:noWrap/>
            <w:vAlign w:val="bottom"/>
            <w:hideMark/>
          </w:tcPr>
          <w:p w14:paraId="700BDEF5" w14:textId="77777777" w:rsidR="005F1017" w:rsidRPr="005F1017" w:rsidRDefault="005F1017" w:rsidP="005F1017">
            <w:pPr>
              <w:rPr>
                <w:rFonts w:ascii="Arial" w:hAnsi="Arial" w:cs="Arial"/>
                <w:sz w:val="15"/>
                <w:szCs w:val="15"/>
              </w:rPr>
            </w:pPr>
            <w:r w:rsidRPr="005F1017">
              <w:rPr>
                <w:rFonts w:ascii="Arial" w:hAnsi="Arial" w:cs="Arial"/>
                <w:sz w:val="15"/>
                <w:szCs w:val="15"/>
              </w:rPr>
              <w:t>Angela Macon</w:t>
            </w:r>
          </w:p>
        </w:tc>
        <w:tc>
          <w:tcPr>
            <w:tcW w:w="1134" w:type="dxa"/>
            <w:tcBorders>
              <w:top w:val="nil"/>
              <w:left w:val="nil"/>
              <w:bottom w:val="single" w:sz="4" w:space="0" w:color="auto"/>
              <w:right w:val="single" w:sz="4" w:space="0" w:color="auto"/>
            </w:tcBorders>
            <w:shd w:val="clear" w:color="auto" w:fill="auto"/>
            <w:noWrap/>
            <w:vAlign w:val="bottom"/>
            <w:hideMark/>
          </w:tcPr>
          <w:p w14:paraId="12755C29" w14:textId="77777777" w:rsidR="005F1017" w:rsidRPr="005F1017" w:rsidRDefault="005F1017" w:rsidP="005F1017">
            <w:pPr>
              <w:rPr>
                <w:rFonts w:ascii="Arial" w:hAnsi="Arial" w:cs="Arial"/>
                <w:sz w:val="15"/>
                <w:szCs w:val="15"/>
              </w:rPr>
            </w:pPr>
            <w:r w:rsidRPr="005F1017">
              <w:rPr>
                <w:rFonts w:ascii="Arial" w:hAnsi="Arial" w:cs="Arial"/>
                <w:sz w:val="15"/>
                <w:szCs w:val="15"/>
              </w:rPr>
              <w:t>202/682-5295</w:t>
            </w:r>
          </w:p>
        </w:tc>
        <w:tc>
          <w:tcPr>
            <w:tcW w:w="1823" w:type="dxa"/>
            <w:tcBorders>
              <w:top w:val="nil"/>
              <w:left w:val="nil"/>
              <w:bottom w:val="single" w:sz="4" w:space="0" w:color="auto"/>
              <w:right w:val="single" w:sz="4" w:space="0" w:color="auto"/>
            </w:tcBorders>
            <w:shd w:val="clear" w:color="auto" w:fill="auto"/>
            <w:noWrap/>
            <w:vAlign w:val="bottom"/>
            <w:hideMark/>
          </w:tcPr>
          <w:p w14:paraId="3B5D4DD0" w14:textId="77777777" w:rsidR="005F1017" w:rsidRPr="005F1017" w:rsidRDefault="005F1017" w:rsidP="005F1017">
            <w:pPr>
              <w:rPr>
                <w:rFonts w:ascii="Arial" w:hAnsi="Arial" w:cs="Arial"/>
                <w:sz w:val="15"/>
                <w:szCs w:val="15"/>
              </w:rPr>
            </w:pPr>
            <w:r w:rsidRPr="005F1017">
              <w:rPr>
                <w:rFonts w:ascii="Arial" w:hAnsi="Arial" w:cs="Arial"/>
                <w:sz w:val="15"/>
                <w:szCs w:val="15"/>
              </w:rPr>
              <w:t>777 North Capitol Street, NE</w:t>
            </w:r>
          </w:p>
        </w:tc>
        <w:tc>
          <w:tcPr>
            <w:tcW w:w="1310" w:type="dxa"/>
            <w:tcBorders>
              <w:top w:val="nil"/>
              <w:left w:val="nil"/>
              <w:bottom w:val="single" w:sz="4" w:space="0" w:color="auto"/>
              <w:right w:val="single" w:sz="4" w:space="0" w:color="auto"/>
            </w:tcBorders>
            <w:shd w:val="clear" w:color="auto" w:fill="auto"/>
            <w:noWrap/>
            <w:vAlign w:val="bottom"/>
            <w:hideMark/>
          </w:tcPr>
          <w:p w14:paraId="057EF1E4" w14:textId="77777777" w:rsidR="005F1017" w:rsidRPr="005F1017" w:rsidRDefault="005F1017" w:rsidP="005F1017">
            <w:pPr>
              <w:rPr>
                <w:rFonts w:ascii="Arial" w:hAnsi="Arial" w:cs="Arial"/>
                <w:sz w:val="15"/>
                <w:szCs w:val="15"/>
              </w:rPr>
            </w:pPr>
            <w:r w:rsidRPr="005F1017">
              <w:rPr>
                <w:rFonts w:ascii="Arial" w:hAnsi="Arial" w:cs="Arial"/>
                <w:sz w:val="15"/>
                <w:szCs w:val="15"/>
              </w:rPr>
              <w:t>Washington</w:t>
            </w:r>
          </w:p>
        </w:tc>
        <w:tc>
          <w:tcPr>
            <w:tcW w:w="649" w:type="dxa"/>
            <w:tcBorders>
              <w:top w:val="nil"/>
              <w:left w:val="nil"/>
              <w:bottom w:val="single" w:sz="4" w:space="0" w:color="auto"/>
              <w:right w:val="single" w:sz="4" w:space="0" w:color="auto"/>
            </w:tcBorders>
            <w:shd w:val="clear" w:color="auto" w:fill="auto"/>
            <w:noWrap/>
            <w:vAlign w:val="center"/>
            <w:hideMark/>
          </w:tcPr>
          <w:p w14:paraId="72127CAF"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DC</w:t>
            </w:r>
          </w:p>
        </w:tc>
        <w:tc>
          <w:tcPr>
            <w:tcW w:w="3162" w:type="dxa"/>
            <w:tcBorders>
              <w:top w:val="nil"/>
              <w:left w:val="nil"/>
              <w:bottom w:val="single" w:sz="4" w:space="0" w:color="auto"/>
              <w:right w:val="single" w:sz="4" w:space="0" w:color="auto"/>
            </w:tcBorders>
            <w:shd w:val="clear" w:color="auto" w:fill="auto"/>
            <w:noWrap/>
            <w:vAlign w:val="bottom"/>
            <w:hideMark/>
          </w:tcPr>
          <w:p w14:paraId="4A464301" w14:textId="77777777" w:rsidR="005F1017" w:rsidRPr="005F1017" w:rsidRDefault="005F1017" w:rsidP="005F1017">
            <w:pPr>
              <w:rPr>
                <w:rFonts w:ascii="Arial" w:hAnsi="Arial" w:cs="Arial"/>
                <w:sz w:val="15"/>
                <w:szCs w:val="15"/>
              </w:rPr>
            </w:pPr>
            <w:r w:rsidRPr="005F1017">
              <w:rPr>
                <w:rFonts w:ascii="Arial" w:hAnsi="Arial" w:cs="Arial"/>
                <w:sz w:val="15"/>
                <w:szCs w:val="15"/>
              </w:rPr>
              <w:t>amacon@icmarc.org</w:t>
            </w:r>
          </w:p>
        </w:tc>
      </w:tr>
      <w:tr w:rsidR="005F1017" w:rsidRPr="005F1017" w14:paraId="519ECCDA"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000000" w:fill="FFFFFF"/>
            <w:vAlign w:val="bottom"/>
            <w:hideMark/>
          </w:tcPr>
          <w:p w14:paraId="0AD6B2E9" w14:textId="77777777" w:rsidR="005F1017" w:rsidRPr="005F1017" w:rsidRDefault="005F1017" w:rsidP="005F1017">
            <w:pPr>
              <w:rPr>
                <w:rFonts w:ascii="Arial" w:hAnsi="Arial" w:cs="Arial"/>
                <w:color w:val="000000"/>
                <w:sz w:val="15"/>
                <w:szCs w:val="15"/>
              </w:rPr>
            </w:pPr>
            <w:proofErr w:type="spellStart"/>
            <w:r w:rsidRPr="005F1017">
              <w:rPr>
                <w:rFonts w:ascii="Arial" w:hAnsi="Arial" w:cs="Arial"/>
                <w:color w:val="000000"/>
                <w:sz w:val="15"/>
                <w:szCs w:val="15"/>
              </w:rPr>
              <w:t>IntelliPay</w:t>
            </w:r>
            <w:proofErr w:type="spellEnd"/>
          </w:p>
        </w:tc>
        <w:tc>
          <w:tcPr>
            <w:tcW w:w="1292" w:type="dxa"/>
            <w:tcBorders>
              <w:top w:val="nil"/>
              <w:left w:val="nil"/>
              <w:bottom w:val="single" w:sz="4" w:space="0" w:color="auto"/>
              <w:right w:val="single" w:sz="4" w:space="0" w:color="auto"/>
            </w:tcBorders>
            <w:shd w:val="clear" w:color="000000" w:fill="FFFFFF"/>
            <w:vAlign w:val="bottom"/>
            <w:hideMark/>
          </w:tcPr>
          <w:p w14:paraId="699A4CC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w:t>
            </w:r>
          </w:p>
        </w:tc>
        <w:tc>
          <w:tcPr>
            <w:tcW w:w="1134" w:type="dxa"/>
            <w:tcBorders>
              <w:top w:val="nil"/>
              <w:left w:val="nil"/>
              <w:bottom w:val="single" w:sz="4" w:space="0" w:color="auto"/>
              <w:right w:val="single" w:sz="4" w:space="0" w:color="auto"/>
            </w:tcBorders>
            <w:shd w:val="clear" w:color="000000" w:fill="FFFFFF"/>
            <w:vAlign w:val="bottom"/>
            <w:hideMark/>
          </w:tcPr>
          <w:p w14:paraId="5F7FD6EA"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(855) 872-6632</w:t>
            </w:r>
          </w:p>
        </w:tc>
        <w:tc>
          <w:tcPr>
            <w:tcW w:w="1823" w:type="dxa"/>
            <w:tcBorders>
              <w:top w:val="nil"/>
              <w:left w:val="nil"/>
              <w:bottom w:val="single" w:sz="4" w:space="0" w:color="auto"/>
              <w:right w:val="single" w:sz="4" w:space="0" w:color="auto"/>
            </w:tcBorders>
            <w:shd w:val="clear" w:color="000000" w:fill="FFFFFF"/>
            <w:vAlign w:val="bottom"/>
            <w:hideMark/>
          </w:tcPr>
          <w:p w14:paraId="4664B56F"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w:t>
            </w:r>
          </w:p>
        </w:tc>
        <w:tc>
          <w:tcPr>
            <w:tcW w:w="1310" w:type="dxa"/>
            <w:tcBorders>
              <w:top w:val="nil"/>
              <w:left w:val="nil"/>
              <w:bottom w:val="single" w:sz="4" w:space="0" w:color="auto"/>
              <w:right w:val="single" w:sz="4" w:space="0" w:color="auto"/>
            </w:tcBorders>
            <w:shd w:val="clear" w:color="000000" w:fill="FFFFFF"/>
            <w:vAlign w:val="bottom"/>
            <w:hideMark/>
          </w:tcPr>
          <w:p w14:paraId="209148C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w:t>
            </w:r>
          </w:p>
        </w:tc>
        <w:tc>
          <w:tcPr>
            <w:tcW w:w="649" w:type="dxa"/>
            <w:tcBorders>
              <w:top w:val="nil"/>
              <w:left w:val="nil"/>
              <w:bottom w:val="single" w:sz="4" w:space="0" w:color="auto"/>
              <w:right w:val="single" w:sz="4" w:space="0" w:color="auto"/>
            </w:tcBorders>
            <w:shd w:val="clear" w:color="000000" w:fill="FFFFFF"/>
            <w:vAlign w:val="center"/>
            <w:hideMark/>
          </w:tcPr>
          <w:p w14:paraId="00A1D1E3"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 </w:t>
            </w:r>
          </w:p>
        </w:tc>
        <w:tc>
          <w:tcPr>
            <w:tcW w:w="3162" w:type="dxa"/>
            <w:tcBorders>
              <w:top w:val="nil"/>
              <w:left w:val="nil"/>
              <w:bottom w:val="single" w:sz="4" w:space="0" w:color="auto"/>
              <w:right w:val="single" w:sz="4" w:space="0" w:color="auto"/>
            </w:tcBorders>
            <w:shd w:val="clear" w:color="000000" w:fill="FFFFFF"/>
            <w:vAlign w:val="bottom"/>
            <w:hideMark/>
          </w:tcPr>
          <w:p w14:paraId="5AFDB1E7" w14:textId="77777777" w:rsidR="005F1017" w:rsidRPr="005F1017" w:rsidRDefault="00B52031" w:rsidP="005F1017">
            <w:pPr>
              <w:rPr>
                <w:rFonts w:ascii="Arial" w:hAnsi="Arial" w:cs="Arial"/>
                <w:color w:val="000000"/>
                <w:sz w:val="15"/>
                <w:szCs w:val="15"/>
              </w:rPr>
            </w:pPr>
            <w:hyperlink r:id="rId37" w:history="1">
              <w:r w:rsidR="005F1017" w:rsidRPr="005F1017">
                <w:rPr>
                  <w:rFonts w:ascii="Arial" w:hAnsi="Arial" w:cs="Arial"/>
                  <w:color w:val="000000"/>
                  <w:sz w:val="15"/>
                  <w:szCs w:val="15"/>
                </w:rPr>
                <w:t>sales@intelliPay.com</w:t>
              </w:r>
            </w:hyperlink>
          </w:p>
        </w:tc>
      </w:tr>
      <w:tr w:rsidR="005F1017" w:rsidRPr="005F1017" w14:paraId="41E97DD5"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542595A5" w14:textId="77777777" w:rsidR="005F1017" w:rsidRPr="005F1017" w:rsidRDefault="005F1017" w:rsidP="005F1017">
            <w:pPr>
              <w:rPr>
                <w:rFonts w:ascii="Arial" w:hAnsi="Arial" w:cs="Arial"/>
                <w:sz w:val="15"/>
                <w:szCs w:val="15"/>
              </w:rPr>
            </w:pPr>
            <w:proofErr w:type="spellStart"/>
            <w:r w:rsidRPr="005F1017">
              <w:rPr>
                <w:rFonts w:ascii="Arial" w:hAnsi="Arial" w:cs="Arial"/>
                <w:sz w:val="15"/>
                <w:szCs w:val="15"/>
              </w:rPr>
              <w:t>InvoiceCloud</w:t>
            </w:r>
            <w:proofErr w:type="spellEnd"/>
          </w:p>
        </w:tc>
        <w:tc>
          <w:tcPr>
            <w:tcW w:w="1292" w:type="dxa"/>
            <w:tcBorders>
              <w:top w:val="nil"/>
              <w:left w:val="nil"/>
              <w:bottom w:val="single" w:sz="4" w:space="0" w:color="auto"/>
              <w:right w:val="single" w:sz="4" w:space="0" w:color="auto"/>
            </w:tcBorders>
            <w:shd w:val="clear" w:color="auto" w:fill="auto"/>
            <w:noWrap/>
            <w:vAlign w:val="bottom"/>
            <w:hideMark/>
          </w:tcPr>
          <w:p w14:paraId="40EABB99" w14:textId="77777777" w:rsidR="005F1017" w:rsidRPr="005F1017" w:rsidRDefault="005F1017" w:rsidP="005F1017">
            <w:pPr>
              <w:rPr>
                <w:rFonts w:ascii="Arial" w:hAnsi="Arial" w:cs="Arial"/>
                <w:sz w:val="15"/>
                <w:szCs w:val="15"/>
              </w:rPr>
            </w:pPr>
            <w:proofErr w:type="spellStart"/>
            <w:r w:rsidRPr="005F1017">
              <w:rPr>
                <w:rFonts w:ascii="Arial" w:hAnsi="Arial" w:cs="Arial"/>
                <w:sz w:val="15"/>
                <w:szCs w:val="15"/>
              </w:rPr>
              <w:t>Carlyn</w:t>
            </w:r>
            <w:proofErr w:type="spellEnd"/>
            <w:r w:rsidRPr="005F1017">
              <w:rPr>
                <w:rFonts w:ascii="Arial" w:hAnsi="Arial" w:cs="Arial"/>
                <w:sz w:val="15"/>
                <w:szCs w:val="15"/>
              </w:rPr>
              <w:t xml:space="preserve"> Altheide</w:t>
            </w:r>
          </w:p>
        </w:tc>
        <w:tc>
          <w:tcPr>
            <w:tcW w:w="1134" w:type="dxa"/>
            <w:tcBorders>
              <w:top w:val="nil"/>
              <w:left w:val="nil"/>
              <w:bottom w:val="single" w:sz="4" w:space="0" w:color="auto"/>
              <w:right w:val="single" w:sz="4" w:space="0" w:color="auto"/>
            </w:tcBorders>
            <w:shd w:val="clear" w:color="auto" w:fill="auto"/>
            <w:noWrap/>
            <w:vAlign w:val="bottom"/>
            <w:hideMark/>
          </w:tcPr>
          <w:p w14:paraId="082BC290" w14:textId="77777777" w:rsidR="005F1017" w:rsidRPr="005F1017" w:rsidRDefault="005F1017" w:rsidP="005F1017">
            <w:pPr>
              <w:rPr>
                <w:rFonts w:ascii="Arial" w:hAnsi="Arial" w:cs="Arial"/>
                <w:sz w:val="15"/>
                <w:szCs w:val="15"/>
              </w:rPr>
            </w:pPr>
            <w:r w:rsidRPr="005F1017">
              <w:rPr>
                <w:rFonts w:ascii="Arial" w:hAnsi="Arial" w:cs="Arial"/>
                <w:sz w:val="15"/>
                <w:szCs w:val="15"/>
              </w:rPr>
              <w:t> </w:t>
            </w:r>
          </w:p>
        </w:tc>
        <w:tc>
          <w:tcPr>
            <w:tcW w:w="1823" w:type="dxa"/>
            <w:tcBorders>
              <w:top w:val="nil"/>
              <w:left w:val="nil"/>
              <w:bottom w:val="single" w:sz="4" w:space="0" w:color="auto"/>
              <w:right w:val="single" w:sz="4" w:space="0" w:color="auto"/>
            </w:tcBorders>
            <w:shd w:val="clear" w:color="auto" w:fill="auto"/>
            <w:noWrap/>
            <w:vAlign w:val="bottom"/>
            <w:hideMark/>
          </w:tcPr>
          <w:p w14:paraId="11D3C9F5" w14:textId="77777777" w:rsidR="005F1017" w:rsidRPr="005F1017" w:rsidRDefault="005F1017" w:rsidP="005F1017">
            <w:pPr>
              <w:rPr>
                <w:rFonts w:ascii="Arial" w:hAnsi="Arial" w:cs="Arial"/>
                <w:sz w:val="15"/>
                <w:szCs w:val="15"/>
              </w:rPr>
            </w:pPr>
            <w:r w:rsidRPr="005F1017">
              <w:rPr>
                <w:rFonts w:ascii="Arial" w:hAnsi="Arial" w:cs="Arial"/>
                <w:sz w:val="15"/>
                <w:szCs w:val="15"/>
              </w:rPr>
              <w:t>PO Box 30189</w:t>
            </w:r>
          </w:p>
        </w:tc>
        <w:tc>
          <w:tcPr>
            <w:tcW w:w="1310" w:type="dxa"/>
            <w:tcBorders>
              <w:top w:val="nil"/>
              <w:left w:val="nil"/>
              <w:bottom w:val="single" w:sz="4" w:space="0" w:color="auto"/>
              <w:right w:val="single" w:sz="4" w:space="0" w:color="auto"/>
            </w:tcBorders>
            <w:shd w:val="clear" w:color="auto" w:fill="auto"/>
            <w:noWrap/>
            <w:vAlign w:val="bottom"/>
            <w:hideMark/>
          </w:tcPr>
          <w:p w14:paraId="04F785F6"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Walnut Creek </w:t>
            </w:r>
          </w:p>
        </w:tc>
        <w:tc>
          <w:tcPr>
            <w:tcW w:w="649" w:type="dxa"/>
            <w:tcBorders>
              <w:top w:val="nil"/>
              <w:left w:val="nil"/>
              <w:bottom w:val="single" w:sz="4" w:space="0" w:color="auto"/>
              <w:right w:val="single" w:sz="4" w:space="0" w:color="auto"/>
            </w:tcBorders>
            <w:shd w:val="clear" w:color="auto" w:fill="auto"/>
            <w:noWrap/>
            <w:vAlign w:val="center"/>
            <w:hideMark/>
          </w:tcPr>
          <w:p w14:paraId="26DAEC8F"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 xml:space="preserve">CA </w:t>
            </w:r>
          </w:p>
        </w:tc>
        <w:tc>
          <w:tcPr>
            <w:tcW w:w="3162" w:type="dxa"/>
            <w:tcBorders>
              <w:top w:val="nil"/>
              <w:left w:val="nil"/>
              <w:bottom w:val="single" w:sz="4" w:space="0" w:color="auto"/>
              <w:right w:val="single" w:sz="4" w:space="0" w:color="auto"/>
            </w:tcBorders>
            <w:shd w:val="clear" w:color="auto" w:fill="auto"/>
            <w:noWrap/>
            <w:vAlign w:val="bottom"/>
            <w:hideMark/>
          </w:tcPr>
          <w:p w14:paraId="37B1FAA6" w14:textId="77777777" w:rsidR="005F1017" w:rsidRPr="005F1017" w:rsidRDefault="005F1017" w:rsidP="005F1017">
            <w:pPr>
              <w:rPr>
                <w:rFonts w:ascii="Arial" w:hAnsi="Arial" w:cs="Arial"/>
                <w:sz w:val="15"/>
                <w:szCs w:val="15"/>
              </w:rPr>
            </w:pPr>
            <w:r w:rsidRPr="005F1017">
              <w:rPr>
                <w:rFonts w:ascii="Arial" w:hAnsi="Arial" w:cs="Arial"/>
                <w:sz w:val="15"/>
                <w:szCs w:val="15"/>
              </w:rPr>
              <w:t>caltheide@invoicecloud.com</w:t>
            </w:r>
          </w:p>
        </w:tc>
      </w:tr>
      <w:tr w:rsidR="005F1017" w:rsidRPr="005F1017" w14:paraId="76B8AC4E" w14:textId="77777777" w:rsidTr="005F1017">
        <w:trPr>
          <w:gridAfter w:val="1"/>
          <w:wAfter w:w="6" w:type="dxa"/>
          <w:trHeight w:val="270"/>
        </w:trPr>
        <w:tc>
          <w:tcPr>
            <w:tcW w:w="1853" w:type="dxa"/>
            <w:tcBorders>
              <w:top w:val="nil"/>
              <w:left w:val="single" w:sz="4" w:space="0" w:color="auto"/>
              <w:bottom w:val="single" w:sz="4" w:space="0" w:color="auto"/>
              <w:right w:val="single" w:sz="4" w:space="0" w:color="auto"/>
            </w:tcBorders>
            <w:shd w:val="clear" w:color="auto" w:fill="auto"/>
            <w:noWrap/>
            <w:vAlign w:val="center"/>
            <w:hideMark/>
          </w:tcPr>
          <w:p w14:paraId="358D31D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JP Morgan</w:t>
            </w:r>
          </w:p>
        </w:tc>
        <w:tc>
          <w:tcPr>
            <w:tcW w:w="1292" w:type="dxa"/>
            <w:tcBorders>
              <w:top w:val="nil"/>
              <w:left w:val="nil"/>
              <w:bottom w:val="single" w:sz="4" w:space="0" w:color="auto"/>
              <w:right w:val="single" w:sz="4" w:space="0" w:color="auto"/>
            </w:tcBorders>
            <w:shd w:val="clear" w:color="auto" w:fill="auto"/>
            <w:noWrap/>
            <w:vAlign w:val="center"/>
            <w:hideMark/>
          </w:tcPr>
          <w:p w14:paraId="04BCE5D0"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Natasha Bottari</w:t>
            </w:r>
          </w:p>
        </w:tc>
        <w:tc>
          <w:tcPr>
            <w:tcW w:w="1134" w:type="dxa"/>
            <w:tcBorders>
              <w:top w:val="nil"/>
              <w:left w:val="nil"/>
              <w:bottom w:val="single" w:sz="4" w:space="0" w:color="auto"/>
              <w:right w:val="single" w:sz="4" w:space="0" w:color="auto"/>
            </w:tcBorders>
            <w:shd w:val="clear" w:color="auto" w:fill="auto"/>
            <w:noWrap/>
            <w:vAlign w:val="center"/>
            <w:hideMark/>
          </w:tcPr>
          <w:p w14:paraId="5DC9099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650-389-6266</w:t>
            </w:r>
          </w:p>
        </w:tc>
        <w:tc>
          <w:tcPr>
            <w:tcW w:w="1823" w:type="dxa"/>
            <w:tcBorders>
              <w:top w:val="nil"/>
              <w:left w:val="nil"/>
              <w:bottom w:val="single" w:sz="4" w:space="0" w:color="auto"/>
              <w:right w:val="single" w:sz="4" w:space="0" w:color="auto"/>
            </w:tcBorders>
            <w:shd w:val="clear" w:color="auto" w:fill="auto"/>
            <w:noWrap/>
            <w:vAlign w:val="center"/>
            <w:hideMark/>
          </w:tcPr>
          <w:p w14:paraId="0481EC6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560 Mission St., 4th Floor</w:t>
            </w:r>
          </w:p>
        </w:tc>
        <w:tc>
          <w:tcPr>
            <w:tcW w:w="1310" w:type="dxa"/>
            <w:tcBorders>
              <w:top w:val="nil"/>
              <w:left w:val="nil"/>
              <w:bottom w:val="single" w:sz="4" w:space="0" w:color="auto"/>
              <w:right w:val="single" w:sz="4" w:space="0" w:color="auto"/>
            </w:tcBorders>
            <w:shd w:val="clear" w:color="auto" w:fill="auto"/>
            <w:noWrap/>
            <w:vAlign w:val="center"/>
            <w:hideMark/>
          </w:tcPr>
          <w:p w14:paraId="0757F422"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San Francisco</w:t>
            </w:r>
          </w:p>
        </w:tc>
        <w:tc>
          <w:tcPr>
            <w:tcW w:w="649" w:type="dxa"/>
            <w:tcBorders>
              <w:top w:val="nil"/>
              <w:left w:val="nil"/>
              <w:bottom w:val="single" w:sz="4" w:space="0" w:color="auto"/>
              <w:right w:val="single" w:sz="4" w:space="0" w:color="auto"/>
            </w:tcBorders>
            <w:shd w:val="clear" w:color="auto" w:fill="auto"/>
            <w:noWrap/>
            <w:vAlign w:val="center"/>
            <w:hideMark/>
          </w:tcPr>
          <w:p w14:paraId="543D6A5B"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vAlign w:val="center"/>
            <w:hideMark/>
          </w:tcPr>
          <w:p w14:paraId="5326132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natasha.bottari@jpmchase.com</w:t>
            </w:r>
          </w:p>
        </w:tc>
      </w:tr>
      <w:tr w:rsidR="005F1017" w:rsidRPr="005F1017" w14:paraId="078E723D" w14:textId="77777777" w:rsidTr="005F1017">
        <w:trPr>
          <w:gridAfter w:val="1"/>
          <w:wAfter w:w="6" w:type="dxa"/>
          <w:trHeight w:val="270"/>
        </w:trPr>
        <w:tc>
          <w:tcPr>
            <w:tcW w:w="1853" w:type="dxa"/>
            <w:tcBorders>
              <w:top w:val="nil"/>
              <w:left w:val="single" w:sz="4" w:space="0" w:color="auto"/>
              <w:bottom w:val="single" w:sz="4" w:space="0" w:color="auto"/>
              <w:right w:val="single" w:sz="4" w:space="0" w:color="auto"/>
            </w:tcBorders>
            <w:shd w:val="clear" w:color="auto" w:fill="auto"/>
            <w:noWrap/>
            <w:vAlign w:val="center"/>
            <w:hideMark/>
          </w:tcPr>
          <w:p w14:paraId="25B72BF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JP Morgan</w:t>
            </w:r>
          </w:p>
        </w:tc>
        <w:tc>
          <w:tcPr>
            <w:tcW w:w="1292" w:type="dxa"/>
            <w:tcBorders>
              <w:top w:val="nil"/>
              <w:left w:val="nil"/>
              <w:bottom w:val="single" w:sz="4" w:space="0" w:color="auto"/>
              <w:right w:val="single" w:sz="4" w:space="0" w:color="auto"/>
            </w:tcBorders>
            <w:shd w:val="clear" w:color="auto" w:fill="auto"/>
            <w:noWrap/>
            <w:vAlign w:val="center"/>
            <w:hideMark/>
          </w:tcPr>
          <w:p w14:paraId="7F1D7CE9"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Neil Pack </w:t>
            </w:r>
          </w:p>
        </w:tc>
        <w:tc>
          <w:tcPr>
            <w:tcW w:w="1134" w:type="dxa"/>
            <w:tcBorders>
              <w:top w:val="nil"/>
              <w:left w:val="nil"/>
              <w:bottom w:val="single" w:sz="4" w:space="0" w:color="auto"/>
              <w:right w:val="single" w:sz="4" w:space="0" w:color="auto"/>
            </w:tcBorders>
            <w:shd w:val="clear" w:color="auto" w:fill="auto"/>
            <w:noWrap/>
            <w:vAlign w:val="center"/>
            <w:hideMark/>
          </w:tcPr>
          <w:p w14:paraId="294DF7F9"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415-315-8838</w:t>
            </w:r>
          </w:p>
        </w:tc>
        <w:tc>
          <w:tcPr>
            <w:tcW w:w="1823" w:type="dxa"/>
            <w:tcBorders>
              <w:top w:val="nil"/>
              <w:left w:val="nil"/>
              <w:bottom w:val="single" w:sz="4" w:space="0" w:color="auto"/>
              <w:right w:val="single" w:sz="4" w:space="0" w:color="auto"/>
            </w:tcBorders>
            <w:shd w:val="clear" w:color="auto" w:fill="auto"/>
            <w:noWrap/>
            <w:vAlign w:val="center"/>
            <w:hideMark/>
          </w:tcPr>
          <w:p w14:paraId="2F2ED2B7"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560 Mission St., 4th Floor</w:t>
            </w:r>
          </w:p>
        </w:tc>
        <w:tc>
          <w:tcPr>
            <w:tcW w:w="1310" w:type="dxa"/>
            <w:tcBorders>
              <w:top w:val="nil"/>
              <w:left w:val="nil"/>
              <w:bottom w:val="single" w:sz="4" w:space="0" w:color="auto"/>
              <w:right w:val="single" w:sz="4" w:space="0" w:color="auto"/>
            </w:tcBorders>
            <w:shd w:val="clear" w:color="auto" w:fill="auto"/>
            <w:noWrap/>
            <w:vAlign w:val="center"/>
            <w:hideMark/>
          </w:tcPr>
          <w:p w14:paraId="3256865B"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San Francisco</w:t>
            </w:r>
          </w:p>
        </w:tc>
        <w:tc>
          <w:tcPr>
            <w:tcW w:w="649" w:type="dxa"/>
            <w:tcBorders>
              <w:top w:val="nil"/>
              <w:left w:val="nil"/>
              <w:bottom w:val="single" w:sz="4" w:space="0" w:color="auto"/>
              <w:right w:val="single" w:sz="4" w:space="0" w:color="auto"/>
            </w:tcBorders>
            <w:shd w:val="clear" w:color="auto" w:fill="auto"/>
            <w:noWrap/>
            <w:vAlign w:val="center"/>
            <w:hideMark/>
          </w:tcPr>
          <w:p w14:paraId="3C6D1CA9"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noWrap/>
            <w:vAlign w:val="bottom"/>
            <w:hideMark/>
          </w:tcPr>
          <w:p w14:paraId="40F163CC" w14:textId="77777777" w:rsidR="005F1017" w:rsidRPr="005F1017" w:rsidRDefault="005F1017" w:rsidP="005F1017">
            <w:pPr>
              <w:rPr>
                <w:rFonts w:ascii="Arial" w:hAnsi="Arial" w:cs="Arial"/>
                <w:sz w:val="15"/>
                <w:szCs w:val="15"/>
              </w:rPr>
            </w:pPr>
            <w:r w:rsidRPr="005F1017">
              <w:rPr>
                <w:rFonts w:ascii="Arial" w:hAnsi="Arial" w:cs="Arial"/>
                <w:sz w:val="15"/>
                <w:szCs w:val="15"/>
              </w:rPr>
              <w:t>neil.e.pack@jpmorgan.com</w:t>
            </w:r>
          </w:p>
        </w:tc>
      </w:tr>
      <w:tr w:rsidR="005F1017" w:rsidRPr="005F1017" w14:paraId="4642DE44" w14:textId="77777777" w:rsidTr="005F1017">
        <w:trPr>
          <w:gridAfter w:val="1"/>
          <w:wAfter w:w="6" w:type="dxa"/>
          <w:trHeight w:val="270"/>
        </w:trPr>
        <w:tc>
          <w:tcPr>
            <w:tcW w:w="1853" w:type="dxa"/>
            <w:tcBorders>
              <w:top w:val="nil"/>
              <w:left w:val="single" w:sz="4" w:space="0" w:color="auto"/>
              <w:bottom w:val="single" w:sz="4" w:space="0" w:color="auto"/>
              <w:right w:val="single" w:sz="4" w:space="0" w:color="auto"/>
            </w:tcBorders>
            <w:shd w:val="clear" w:color="auto" w:fill="auto"/>
            <w:noWrap/>
            <w:vAlign w:val="center"/>
            <w:hideMark/>
          </w:tcPr>
          <w:p w14:paraId="7EC13B90"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JP Morgan</w:t>
            </w:r>
          </w:p>
        </w:tc>
        <w:tc>
          <w:tcPr>
            <w:tcW w:w="1292" w:type="dxa"/>
            <w:tcBorders>
              <w:top w:val="nil"/>
              <w:left w:val="nil"/>
              <w:bottom w:val="single" w:sz="4" w:space="0" w:color="auto"/>
              <w:right w:val="single" w:sz="4" w:space="0" w:color="auto"/>
            </w:tcBorders>
            <w:shd w:val="clear" w:color="auto" w:fill="auto"/>
            <w:noWrap/>
            <w:vAlign w:val="center"/>
            <w:hideMark/>
          </w:tcPr>
          <w:p w14:paraId="5617065C"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Jason Johnson </w:t>
            </w:r>
          </w:p>
        </w:tc>
        <w:tc>
          <w:tcPr>
            <w:tcW w:w="1134" w:type="dxa"/>
            <w:tcBorders>
              <w:top w:val="nil"/>
              <w:left w:val="nil"/>
              <w:bottom w:val="single" w:sz="4" w:space="0" w:color="auto"/>
              <w:right w:val="single" w:sz="4" w:space="0" w:color="auto"/>
            </w:tcBorders>
            <w:shd w:val="clear" w:color="auto" w:fill="auto"/>
            <w:noWrap/>
            <w:vAlign w:val="center"/>
            <w:hideMark/>
          </w:tcPr>
          <w:p w14:paraId="4C5BEBC9"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949-833-6637</w:t>
            </w:r>
          </w:p>
        </w:tc>
        <w:tc>
          <w:tcPr>
            <w:tcW w:w="1823" w:type="dxa"/>
            <w:tcBorders>
              <w:top w:val="nil"/>
              <w:left w:val="nil"/>
              <w:bottom w:val="single" w:sz="4" w:space="0" w:color="auto"/>
              <w:right w:val="single" w:sz="4" w:space="0" w:color="auto"/>
            </w:tcBorders>
            <w:shd w:val="clear" w:color="auto" w:fill="auto"/>
            <w:noWrap/>
            <w:vAlign w:val="center"/>
            <w:hideMark/>
          </w:tcPr>
          <w:p w14:paraId="7D715B3A"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560 Mission St., 4th Floor</w:t>
            </w:r>
          </w:p>
        </w:tc>
        <w:tc>
          <w:tcPr>
            <w:tcW w:w="1310" w:type="dxa"/>
            <w:tcBorders>
              <w:top w:val="nil"/>
              <w:left w:val="nil"/>
              <w:bottom w:val="single" w:sz="4" w:space="0" w:color="auto"/>
              <w:right w:val="single" w:sz="4" w:space="0" w:color="auto"/>
            </w:tcBorders>
            <w:shd w:val="clear" w:color="auto" w:fill="auto"/>
            <w:noWrap/>
            <w:vAlign w:val="center"/>
            <w:hideMark/>
          </w:tcPr>
          <w:p w14:paraId="00C5BEC7"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San Francisco</w:t>
            </w:r>
          </w:p>
        </w:tc>
        <w:tc>
          <w:tcPr>
            <w:tcW w:w="649" w:type="dxa"/>
            <w:tcBorders>
              <w:top w:val="nil"/>
              <w:left w:val="nil"/>
              <w:bottom w:val="single" w:sz="4" w:space="0" w:color="auto"/>
              <w:right w:val="single" w:sz="4" w:space="0" w:color="auto"/>
            </w:tcBorders>
            <w:shd w:val="clear" w:color="auto" w:fill="auto"/>
            <w:noWrap/>
            <w:vAlign w:val="center"/>
            <w:hideMark/>
          </w:tcPr>
          <w:p w14:paraId="3D3491C3"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vAlign w:val="center"/>
            <w:hideMark/>
          </w:tcPr>
          <w:p w14:paraId="24C8CBE5"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jason.l1.johnson@jpmorgan.com</w:t>
            </w:r>
          </w:p>
        </w:tc>
      </w:tr>
      <w:tr w:rsidR="005F1017" w:rsidRPr="005F1017" w14:paraId="7765C532" w14:textId="77777777" w:rsidTr="005F1017">
        <w:trPr>
          <w:gridAfter w:val="1"/>
          <w:wAfter w:w="6" w:type="dxa"/>
          <w:trHeight w:val="270"/>
        </w:trPr>
        <w:tc>
          <w:tcPr>
            <w:tcW w:w="1853" w:type="dxa"/>
            <w:tcBorders>
              <w:top w:val="nil"/>
              <w:left w:val="single" w:sz="4" w:space="0" w:color="auto"/>
              <w:bottom w:val="single" w:sz="4" w:space="0" w:color="auto"/>
              <w:right w:val="single" w:sz="4" w:space="0" w:color="auto"/>
            </w:tcBorders>
            <w:shd w:val="clear" w:color="auto" w:fill="auto"/>
            <w:noWrap/>
            <w:vAlign w:val="center"/>
            <w:hideMark/>
          </w:tcPr>
          <w:p w14:paraId="0E55BAE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JP Morgan</w:t>
            </w:r>
          </w:p>
        </w:tc>
        <w:tc>
          <w:tcPr>
            <w:tcW w:w="1292" w:type="dxa"/>
            <w:tcBorders>
              <w:top w:val="nil"/>
              <w:left w:val="nil"/>
              <w:bottom w:val="single" w:sz="4" w:space="0" w:color="auto"/>
              <w:right w:val="single" w:sz="4" w:space="0" w:color="auto"/>
            </w:tcBorders>
            <w:shd w:val="clear" w:color="auto" w:fill="auto"/>
            <w:noWrap/>
            <w:vAlign w:val="center"/>
            <w:hideMark/>
          </w:tcPr>
          <w:p w14:paraId="09EF445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Andrea Beard </w:t>
            </w:r>
          </w:p>
        </w:tc>
        <w:tc>
          <w:tcPr>
            <w:tcW w:w="1134" w:type="dxa"/>
            <w:tcBorders>
              <w:top w:val="nil"/>
              <w:left w:val="nil"/>
              <w:bottom w:val="single" w:sz="4" w:space="0" w:color="auto"/>
              <w:right w:val="single" w:sz="4" w:space="0" w:color="auto"/>
            </w:tcBorders>
            <w:shd w:val="clear" w:color="auto" w:fill="auto"/>
            <w:noWrap/>
            <w:vAlign w:val="center"/>
            <w:hideMark/>
          </w:tcPr>
          <w:p w14:paraId="3B1CDDEC"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415-772-3205</w:t>
            </w:r>
          </w:p>
        </w:tc>
        <w:tc>
          <w:tcPr>
            <w:tcW w:w="1823" w:type="dxa"/>
            <w:tcBorders>
              <w:top w:val="nil"/>
              <w:left w:val="nil"/>
              <w:bottom w:val="single" w:sz="4" w:space="0" w:color="auto"/>
              <w:right w:val="single" w:sz="4" w:space="0" w:color="auto"/>
            </w:tcBorders>
            <w:shd w:val="clear" w:color="auto" w:fill="auto"/>
            <w:noWrap/>
            <w:vAlign w:val="center"/>
            <w:hideMark/>
          </w:tcPr>
          <w:p w14:paraId="5D7A824C"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560 Mission St., 4th Floor</w:t>
            </w:r>
          </w:p>
        </w:tc>
        <w:tc>
          <w:tcPr>
            <w:tcW w:w="1310" w:type="dxa"/>
            <w:tcBorders>
              <w:top w:val="nil"/>
              <w:left w:val="nil"/>
              <w:bottom w:val="single" w:sz="4" w:space="0" w:color="auto"/>
              <w:right w:val="single" w:sz="4" w:space="0" w:color="auto"/>
            </w:tcBorders>
            <w:shd w:val="clear" w:color="auto" w:fill="auto"/>
            <w:noWrap/>
            <w:vAlign w:val="center"/>
            <w:hideMark/>
          </w:tcPr>
          <w:p w14:paraId="3FE5761A"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San Francisco</w:t>
            </w:r>
          </w:p>
        </w:tc>
        <w:tc>
          <w:tcPr>
            <w:tcW w:w="649" w:type="dxa"/>
            <w:tcBorders>
              <w:top w:val="nil"/>
              <w:left w:val="nil"/>
              <w:bottom w:val="single" w:sz="4" w:space="0" w:color="auto"/>
              <w:right w:val="single" w:sz="4" w:space="0" w:color="auto"/>
            </w:tcBorders>
            <w:shd w:val="clear" w:color="auto" w:fill="auto"/>
            <w:noWrap/>
            <w:vAlign w:val="center"/>
            <w:hideMark/>
          </w:tcPr>
          <w:p w14:paraId="60F08AC6"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vAlign w:val="center"/>
            <w:hideMark/>
          </w:tcPr>
          <w:p w14:paraId="0708CB2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andrea.h.beard@jpmorgan.com</w:t>
            </w:r>
          </w:p>
        </w:tc>
      </w:tr>
      <w:tr w:rsidR="005F1017" w:rsidRPr="005F1017" w14:paraId="3F84D85D"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164AF3F2"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Kubra </w:t>
            </w:r>
          </w:p>
        </w:tc>
        <w:tc>
          <w:tcPr>
            <w:tcW w:w="1292" w:type="dxa"/>
            <w:tcBorders>
              <w:top w:val="nil"/>
              <w:left w:val="nil"/>
              <w:bottom w:val="single" w:sz="4" w:space="0" w:color="auto"/>
              <w:right w:val="single" w:sz="4" w:space="0" w:color="auto"/>
            </w:tcBorders>
            <w:shd w:val="clear" w:color="auto" w:fill="auto"/>
            <w:noWrap/>
            <w:vAlign w:val="bottom"/>
            <w:hideMark/>
          </w:tcPr>
          <w:p w14:paraId="547D4A3A"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Braden Short </w:t>
            </w:r>
          </w:p>
        </w:tc>
        <w:tc>
          <w:tcPr>
            <w:tcW w:w="1134" w:type="dxa"/>
            <w:tcBorders>
              <w:top w:val="nil"/>
              <w:left w:val="nil"/>
              <w:bottom w:val="single" w:sz="4" w:space="0" w:color="auto"/>
              <w:right w:val="single" w:sz="4" w:space="0" w:color="auto"/>
            </w:tcBorders>
            <w:shd w:val="clear" w:color="auto" w:fill="auto"/>
            <w:noWrap/>
            <w:vAlign w:val="bottom"/>
            <w:hideMark/>
          </w:tcPr>
          <w:p w14:paraId="65957F91" w14:textId="77777777" w:rsidR="005F1017" w:rsidRPr="005F1017" w:rsidRDefault="005F1017" w:rsidP="005F1017">
            <w:pPr>
              <w:rPr>
                <w:rFonts w:ascii="Arial" w:hAnsi="Arial" w:cs="Arial"/>
                <w:sz w:val="15"/>
                <w:szCs w:val="15"/>
              </w:rPr>
            </w:pPr>
            <w:r w:rsidRPr="005F1017">
              <w:rPr>
                <w:rFonts w:ascii="Arial" w:hAnsi="Arial" w:cs="Arial"/>
                <w:sz w:val="15"/>
                <w:szCs w:val="15"/>
              </w:rPr>
              <w:t> </w:t>
            </w:r>
          </w:p>
        </w:tc>
        <w:tc>
          <w:tcPr>
            <w:tcW w:w="1823" w:type="dxa"/>
            <w:tcBorders>
              <w:top w:val="nil"/>
              <w:left w:val="nil"/>
              <w:bottom w:val="single" w:sz="4" w:space="0" w:color="auto"/>
              <w:right w:val="single" w:sz="4" w:space="0" w:color="auto"/>
            </w:tcBorders>
            <w:shd w:val="clear" w:color="auto" w:fill="auto"/>
            <w:noWrap/>
            <w:vAlign w:val="bottom"/>
            <w:hideMark/>
          </w:tcPr>
          <w:p w14:paraId="334BB81E"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14105 S. Normandie Avenue # 2 </w:t>
            </w:r>
          </w:p>
        </w:tc>
        <w:tc>
          <w:tcPr>
            <w:tcW w:w="1310" w:type="dxa"/>
            <w:tcBorders>
              <w:top w:val="nil"/>
              <w:left w:val="nil"/>
              <w:bottom w:val="single" w:sz="4" w:space="0" w:color="auto"/>
              <w:right w:val="single" w:sz="4" w:space="0" w:color="auto"/>
            </w:tcBorders>
            <w:shd w:val="clear" w:color="auto" w:fill="auto"/>
            <w:noWrap/>
            <w:vAlign w:val="bottom"/>
            <w:hideMark/>
          </w:tcPr>
          <w:p w14:paraId="7AE31396"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Gardena </w:t>
            </w:r>
          </w:p>
        </w:tc>
        <w:tc>
          <w:tcPr>
            <w:tcW w:w="649" w:type="dxa"/>
            <w:tcBorders>
              <w:top w:val="nil"/>
              <w:left w:val="nil"/>
              <w:bottom w:val="single" w:sz="4" w:space="0" w:color="auto"/>
              <w:right w:val="single" w:sz="4" w:space="0" w:color="auto"/>
            </w:tcBorders>
            <w:shd w:val="clear" w:color="auto" w:fill="auto"/>
            <w:noWrap/>
            <w:vAlign w:val="center"/>
            <w:hideMark/>
          </w:tcPr>
          <w:p w14:paraId="747366A3"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 xml:space="preserve">CA </w:t>
            </w:r>
          </w:p>
        </w:tc>
        <w:tc>
          <w:tcPr>
            <w:tcW w:w="3162" w:type="dxa"/>
            <w:tcBorders>
              <w:top w:val="nil"/>
              <w:left w:val="nil"/>
              <w:bottom w:val="single" w:sz="4" w:space="0" w:color="auto"/>
              <w:right w:val="single" w:sz="4" w:space="0" w:color="auto"/>
            </w:tcBorders>
            <w:shd w:val="clear" w:color="auto" w:fill="auto"/>
            <w:noWrap/>
            <w:vAlign w:val="bottom"/>
            <w:hideMark/>
          </w:tcPr>
          <w:p w14:paraId="0A3572E1" w14:textId="77777777" w:rsidR="005F1017" w:rsidRPr="005F1017" w:rsidRDefault="005F1017" w:rsidP="005F1017">
            <w:pPr>
              <w:rPr>
                <w:rFonts w:ascii="Arial" w:hAnsi="Arial" w:cs="Arial"/>
                <w:sz w:val="15"/>
                <w:szCs w:val="15"/>
              </w:rPr>
            </w:pPr>
            <w:r w:rsidRPr="005F1017">
              <w:rPr>
                <w:rFonts w:ascii="Arial" w:hAnsi="Arial" w:cs="Arial"/>
                <w:sz w:val="15"/>
                <w:szCs w:val="15"/>
              </w:rPr>
              <w:t>braden.short@kubra.com</w:t>
            </w:r>
          </w:p>
        </w:tc>
      </w:tr>
      <w:tr w:rsidR="005F1017" w:rsidRPr="005F1017" w14:paraId="3CDAD765"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666D2B3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LaSalle Bank, NA</w:t>
            </w:r>
          </w:p>
        </w:tc>
        <w:tc>
          <w:tcPr>
            <w:tcW w:w="1292" w:type="dxa"/>
            <w:tcBorders>
              <w:top w:val="nil"/>
              <w:left w:val="nil"/>
              <w:bottom w:val="single" w:sz="4" w:space="0" w:color="auto"/>
              <w:right w:val="single" w:sz="4" w:space="0" w:color="auto"/>
            </w:tcBorders>
            <w:shd w:val="clear" w:color="auto" w:fill="auto"/>
            <w:vAlign w:val="center"/>
            <w:hideMark/>
          </w:tcPr>
          <w:p w14:paraId="051FEF7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Maura Purtell</w:t>
            </w:r>
          </w:p>
        </w:tc>
        <w:tc>
          <w:tcPr>
            <w:tcW w:w="1134" w:type="dxa"/>
            <w:tcBorders>
              <w:top w:val="nil"/>
              <w:left w:val="nil"/>
              <w:bottom w:val="single" w:sz="4" w:space="0" w:color="auto"/>
              <w:right w:val="single" w:sz="4" w:space="0" w:color="auto"/>
            </w:tcBorders>
            <w:shd w:val="clear" w:color="auto" w:fill="auto"/>
            <w:vAlign w:val="center"/>
            <w:hideMark/>
          </w:tcPr>
          <w:p w14:paraId="3532863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312-992-0991</w:t>
            </w:r>
          </w:p>
        </w:tc>
        <w:tc>
          <w:tcPr>
            <w:tcW w:w="1823" w:type="dxa"/>
            <w:tcBorders>
              <w:top w:val="nil"/>
              <w:left w:val="nil"/>
              <w:bottom w:val="single" w:sz="4" w:space="0" w:color="auto"/>
              <w:right w:val="single" w:sz="4" w:space="0" w:color="auto"/>
            </w:tcBorders>
            <w:shd w:val="clear" w:color="auto" w:fill="auto"/>
            <w:vAlign w:val="center"/>
            <w:hideMark/>
          </w:tcPr>
          <w:p w14:paraId="6E52D71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540 W. Madison </w:t>
            </w:r>
          </w:p>
        </w:tc>
        <w:tc>
          <w:tcPr>
            <w:tcW w:w="1310" w:type="dxa"/>
            <w:tcBorders>
              <w:top w:val="nil"/>
              <w:left w:val="nil"/>
              <w:bottom w:val="single" w:sz="4" w:space="0" w:color="auto"/>
              <w:right w:val="single" w:sz="4" w:space="0" w:color="auto"/>
            </w:tcBorders>
            <w:shd w:val="clear" w:color="auto" w:fill="auto"/>
            <w:noWrap/>
            <w:vAlign w:val="center"/>
            <w:hideMark/>
          </w:tcPr>
          <w:p w14:paraId="7B12B6FD"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Chicago</w:t>
            </w:r>
          </w:p>
        </w:tc>
        <w:tc>
          <w:tcPr>
            <w:tcW w:w="649" w:type="dxa"/>
            <w:tcBorders>
              <w:top w:val="nil"/>
              <w:left w:val="nil"/>
              <w:bottom w:val="single" w:sz="4" w:space="0" w:color="auto"/>
              <w:right w:val="single" w:sz="4" w:space="0" w:color="auto"/>
            </w:tcBorders>
            <w:shd w:val="clear" w:color="auto" w:fill="auto"/>
            <w:noWrap/>
            <w:vAlign w:val="center"/>
            <w:hideMark/>
          </w:tcPr>
          <w:p w14:paraId="1803111B"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IL</w:t>
            </w:r>
          </w:p>
        </w:tc>
        <w:tc>
          <w:tcPr>
            <w:tcW w:w="3162" w:type="dxa"/>
            <w:tcBorders>
              <w:top w:val="nil"/>
              <w:left w:val="nil"/>
              <w:bottom w:val="single" w:sz="4" w:space="0" w:color="auto"/>
              <w:right w:val="single" w:sz="4" w:space="0" w:color="auto"/>
            </w:tcBorders>
            <w:shd w:val="clear" w:color="auto" w:fill="auto"/>
            <w:noWrap/>
            <w:vAlign w:val="bottom"/>
            <w:hideMark/>
          </w:tcPr>
          <w:p w14:paraId="48B402C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maura.purtell@abnamro.com</w:t>
            </w:r>
          </w:p>
        </w:tc>
      </w:tr>
      <w:tr w:rsidR="005F1017" w:rsidRPr="005F1017" w14:paraId="26BAAAF2"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32860E64" w14:textId="77777777" w:rsidR="005F1017" w:rsidRPr="005F1017" w:rsidRDefault="005F1017" w:rsidP="005F1017">
            <w:pPr>
              <w:rPr>
                <w:rFonts w:ascii="Arial" w:hAnsi="Arial" w:cs="Arial"/>
                <w:sz w:val="15"/>
                <w:szCs w:val="15"/>
              </w:rPr>
            </w:pPr>
            <w:r w:rsidRPr="005F1017">
              <w:rPr>
                <w:rFonts w:ascii="Arial" w:hAnsi="Arial" w:cs="Arial"/>
                <w:sz w:val="15"/>
                <w:szCs w:val="15"/>
              </w:rPr>
              <w:t>LexisNexis</w:t>
            </w:r>
          </w:p>
        </w:tc>
        <w:tc>
          <w:tcPr>
            <w:tcW w:w="1292" w:type="dxa"/>
            <w:tcBorders>
              <w:top w:val="nil"/>
              <w:left w:val="nil"/>
              <w:bottom w:val="single" w:sz="4" w:space="0" w:color="auto"/>
              <w:right w:val="single" w:sz="4" w:space="0" w:color="auto"/>
            </w:tcBorders>
            <w:shd w:val="clear" w:color="auto" w:fill="auto"/>
            <w:noWrap/>
            <w:vAlign w:val="bottom"/>
            <w:hideMark/>
          </w:tcPr>
          <w:p w14:paraId="5BE2DDDB"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Myron Bouchakian </w:t>
            </w:r>
          </w:p>
        </w:tc>
        <w:tc>
          <w:tcPr>
            <w:tcW w:w="1134" w:type="dxa"/>
            <w:tcBorders>
              <w:top w:val="nil"/>
              <w:left w:val="nil"/>
              <w:bottom w:val="single" w:sz="4" w:space="0" w:color="auto"/>
              <w:right w:val="single" w:sz="4" w:space="0" w:color="auto"/>
            </w:tcBorders>
            <w:shd w:val="clear" w:color="auto" w:fill="auto"/>
            <w:noWrap/>
            <w:vAlign w:val="bottom"/>
            <w:hideMark/>
          </w:tcPr>
          <w:p w14:paraId="2965F7FF" w14:textId="77777777" w:rsidR="005F1017" w:rsidRPr="005F1017" w:rsidRDefault="005F1017" w:rsidP="005F1017">
            <w:pPr>
              <w:rPr>
                <w:rFonts w:ascii="Arial" w:hAnsi="Arial" w:cs="Arial"/>
                <w:sz w:val="15"/>
                <w:szCs w:val="15"/>
              </w:rPr>
            </w:pPr>
            <w:r w:rsidRPr="005F1017">
              <w:rPr>
                <w:rFonts w:ascii="Arial" w:hAnsi="Arial" w:cs="Arial"/>
                <w:sz w:val="15"/>
                <w:szCs w:val="15"/>
              </w:rPr>
              <w:t> </w:t>
            </w:r>
          </w:p>
        </w:tc>
        <w:tc>
          <w:tcPr>
            <w:tcW w:w="1823" w:type="dxa"/>
            <w:tcBorders>
              <w:top w:val="nil"/>
              <w:left w:val="nil"/>
              <w:bottom w:val="single" w:sz="4" w:space="0" w:color="auto"/>
              <w:right w:val="single" w:sz="4" w:space="0" w:color="auto"/>
            </w:tcBorders>
            <w:shd w:val="clear" w:color="auto" w:fill="auto"/>
            <w:noWrap/>
            <w:vAlign w:val="bottom"/>
            <w:hideMark/>
          </w:tcPr>
          <w:p w14:paraId="47E7B885" w14:textId="77777777" w:rsidR="005F1017" w:rsidRPr="005F1017" w:rsidRDefault="005F1017" w:rsidP="005F1017">
            <w:pPr>
              <w:rPr>
                <w:rFonts w:ascii="Arial" w:hAnsi="Arial" w:cs="Arial"/>
                <w:sz w:val="15"/>
                <w:szCs w:val="15"/>
              </w:rPr>
            </w:pPr>
            <w:r w:rsidRPr="005F1017">
              <w:rPr>
                <w:rFonts w:ascii="Arial" w:hAnsi="Arial" w:cs="Arial"/>
                <w:sz w:val="15"/>
                <w:szCs w:val="15"/>
              </w:rPr>
              <w:t>PO Box 1703</w:t>
            </w:r>
          </w:p>
        </w:tc>
        <w:tc>
          <w:tcPr>
            <w:tcW w:w="1310" w:type="dxa"/>
            <w:tcBorders>
              <w:top w:val="nil"/>
              <w:left w:val="nil"/>
              <w:bottom w:val="single" w:sz="4" w:space="0" w:color="auto"/>
              <w:right w:val="single" w:sz="4" w:space="0" w:color="auto"/>
            </w:tcBorders>
            <w:shd w:val="clear" w:color="auto" w:fill="auto"/>
            <w:noWrap/>
            <w:vAlign w:val="bottom"/>
            <w:hideMark/>
          </w:tcPr>
          <w:p w14:paraId="1F9E99B7"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Brentwood </w:t>
            </w:r>
          </w:p>
        </w:tc>
        <w:tc>
          <w:tcPr>
            <w:tcW w:w="649" w:type="dxa"/>
            <w:tcBorders>
              <w:top w:val="nil"/>
              <w:left w:val="nil"/>
              <w:bottom w:val="single" w:sz="4" w:space="0" w:color="auto"/>
              <w:right w:val="single" w:sz="4" w:space="0" w:color="auto"/>
            </w:tcBorders>
            <w:shd w:val="clear" w:color="auto" w:fill="auto"/>
            <w:noWrap/>
            <w:vAlign w:val="center"/>
            <w:hideMark/>
          </w:tcPr>
          <w:p w14:paraId="227BBB54"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 xml:space="preserve">TN </w:t>
            </w:r>
          </w:p>
        </w:tc>
        <w:tc>
          <w:tcPr>
            <w:tcW w:w="3162" w:type="dxa"/>
            <w:tcBorders>
              <w:top w:val="nil"/>
              <w:left w:val="nil"/>
              <w:bottom w:val="single" w:sz="4" w:space="0" w:color="auto"/>
              <w:right w:val="single" w:sz="4" w:space="0" w:color="auto"/>
            </w:tcBorders>
            <w:shd w:val="clear" w:color="auto" w:fill="auto"/>
            <w:noWrap/>
            <w:vAlign w:val="bottom"/>
            <w:hideMark/>
          </w:tcPr>
          <w:p w14:paraId="7FCE41AE" w14:textId="77777777" w:rsidR="005F1017" w:rsidRPr="005F1017" w:rsidRDefault="005F1017" w:rsidP="005F1017">
            <w:pPr>
              <w:rPr>
                <w:rFonts w:ascii="Arial" w:hAnsi="Arial" w:cs="Arial"/>
                <w:sz w:val="15"/>
                <w:szCs w:val="15"/>
              </w:rPr>
            </w:pPr>
            <w:r w:rsidRPr="005F1017">
              <w:rPr>
                <w:rFonts w:ascii="Arial" w:hAnsi="Arial" w:cs="Arial"/>
                <w:sz w:val="15"/>
                <w:szCs w:val="15"/>
              </w:rPr>
              <w:t>myron.bouchakian@lexisnexis.com</w:t>
            </w:r>
          </w:p>
        </w:tc>
      </w:tr>
      <w:tr w:rsidR="005F1017" w:rsidRPr="005F1017" w14:paraId="1CC8F9B2"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623CCDC5"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MasterCard International</w:t>
            </w:r>
          </w:p>
        </w:tc>
        <w:tc>
          <w:tcPr>
            <w:tcW w:w="1292" w:type="dxa"/>
            <w:tcBorders>
              <w:top w:val="nil"/>
              <w:left w:val="nil"/>
              <w:bottom w:val="single" w:sz="4" w:space="0" w:color="auto"/>
              <w:right w:val="single" w:sz="4" w:space="0" w:color="auto"/>
            </w:tcBorders>
            <w:shd w:val="clear" w:color="auto" w:fill="auto"/>
            <w:vAlign w:val="center"/>
            <w:hideMark/>
          </w:tcPr>
          <w:p w14:paraId="51AEDFD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Eva Robinson</w:t>
            </w:r>
          </w:p>
        </w:tc>
        <w:tc>
          <w:tcPr>
            <w:tcW w:w="1134" w:type="dxa"/>
            <w:tcBorders>
              <w:top w:val="nil"/>
              <w:left w:val="nil"/>
              <w:bottom w:val="single" w:sz="4" w:space="0" w:color="auto"/>
              <w:right w:val="single" w:sz="4" w:space="0" w:color="auto"/>
            </w:tcBorders>
            <w:shd w:val="clear" w:color="auto" w:fill="auto"/>
            <w:vAlign w:val="center"/>
            <w:hideMark/>
          </w:tcPr>
          <w:p w14:paraId="3CCD72A6"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914-249-6396</w:t>
            </w:r>
          </w:p>
        </w:tc>
        <w:tc>
          <w:tcPr>
            <w:tcW w:w="1823" w:type="dxa"/>
            <w:tcBorders>
              <w:top w:val="nil"/>
              <w:left w:val="nil"/>
              <w:bottom w:val="single" w:sz="4" w:space="0" w:color="auto"/>
              <w:right w:val="single" w:sz="4" w:space="0" w:color="auto"/>
            </w:tcBorders>
            <w:shd w:val="clear" w:color="auto" w:fill="auto"/>
            <w:vAlign w:val="center"/>
            <w:hideMark/>
          </w:tcPr>
          <w:p w14:paraId="30B431B5"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2000 Purchase Street</w:t>
            </w:r>
          </w:p>
        </w:tc>
        <w:tc>
          <w:tcPr>
            <w:tcW w:w="1310" w:type="dxa"/>
            <w:tcBorders>
              <w:top w:val="nil"/>
              <w:left w:val="nil"/>
              <w:bottom w:val="single" w:sz="4" w:space="0" w:color="auto"/>
              <w:right w:val="single" w:sz="4" w:space="0" w:color="auto"/>
            </w:tcBorders>
            <w:shd w:val="clear" w:color="auto" w:fill="auto"/>
            <w:noWrap/>
            <w:vAlign w:val="center"/>
            <w:hideMark/>
          </w:tcPr>
          <w:p w14:paraId="0BE3B9B5"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Purchase</w:t>
            </w:r>
          </w:p>
        </w:tc>
        <w:tc>
          <w:tcPr>
            <w:tcW w:w="649" w:type="dxa"/>
            <w:tcBorders>
              <w:top w:val="nil"/>
              <w:left w:val="nil"/>
              <w:bottom w:val="single" w:sz="4" w:space="0" w:color="auto"/>
              <w:right w:val="single" w:sz="4" w:space="0" w:color="auto"/>
            </w:tcBorders>
            <w:shd w:val="clear" w:color="auto" w:fill="auto"/>
            <w:noWrap/>
            <w:vAlign w:val="center"/>
            <w:hideMark/>
          </w:tcPr>
          <w:p w14:paraId="3A581D23"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NY</w:t>
            </w:r>
          </w:p>
        </w:tc>
        <w:tc>
          <w:tcPr>
            <w:tcW w:w="3162" w:type="dxa"/>
            <w:tcBorders>
              <w:top w:val="nil"/>
              <w:left w:val="nil"/>
              <w:bottom w:val="single" w:sz="4" w:space="0" w:color="auto"/>
              <w:right w:val="single" w:sz="4" w:space="0" w:color="auto"/>
            </w:tcBorders>
            <w:shd w:val="clear" w:color="auto" w:fill="auto"/>
            <w:noWrap/>
            <w:vAlign w:val="bottom"/>
            <w:hideMark/>
          </w:tcPr>
          <w:p w14:paraId="61628D06"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eva_robinson@mastercard.com</w:t>
            </w:r>
          </w:p>
        </w:tc>
      </w:tr>
      <w:tr w:rsidR="005F1017" w:rsidRPr="005F1017" w14:paraId="0BA1F62D"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651FE55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MasterCard International</w:t>
            </w:r>
          </w:p>
        </w:tc>
        <w:tc>
          <w:tcPr>
            <w:tcW w:w="1292" w:type="dxa"/>
            <w:tcBorders>
              <w:top w:val="nil"/>
              <w:left w:val="nil"/>
              <w:bottom w:val="single" w:sz="4" w:space="0" w:color="auto"/>
              <w:right w:val="single" w:sz="4" w:space="0" w:color="auto"/>
            </w:tcBorders>
            <w:shd w:val="clear" w:color="auto" w:fill="auto"/>
            <w:vAlign w:val="center"/>
            <w:hideMark/>
          </w:tcPr>
          <w:p w14:paraId="13AD7BD2"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Jean Cawley Taplett</w:t>
            </w:r>
          </w:p>
        </w:tc>
        <w:tc>
          <w:tcPr>
            <w:tcW w:w="1134" w:type="dxa"/>
            <w:tcBorders>
              <w:top w:val="nil"/>
              <w:left w:val="nil"/>
              <w:bottom w:val="single" w:sz="4" w:space="0" w:color="auto"/>
              <w:right w:val="single" w:sz="4" w:space="0" w:color="auto"/>
            </w:tcBorders>
            <w:shd w:val="clear" w:color="auto" w:fill="auto"/>
            <w:vAlign w:val="center"/>
            <w:hideMark/>
          </w:tcPr>
          <w:p w14:paraId="0173D287"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914-249-6311</w:t>
            </w:r>
          </w:p>
        </w:tc>
        <w:tc>
          <w:tcPr>
            <w:tcW w:w="1823" w:type="dxa"/>
            <w:tcBorders>
              <w:top w:val="nil"/>
              <w:left w:val="nil"/>
              <w:bottom w:val="single" w:sz="4" w:space="0" w:color="auto"/>
              <w:right w:val="single" w:sz="4" w:space="0" w:color="auto"/>
            </w:tcBorders>
            <w:shd w:val="clear" w:color="auto" w:fill="auto"/>
            <w:vAlign w:val="center"/>
            <w:hideMark/>
          </w:tcPr>
          <w:p w14:paraId="5360311A"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2000 Purchase Street</w:t>
            </w:r>
          </w:p>
        </w:tc>
        <w:tc>
          <w:tcPr>
            <w:tcW w:w="1310" w:type="dxa"/>
            <w:tcBorders>
              <w:top w:val="nil"/>
              <w:left w:val="nil"/>
              <w:bottom w:val="single" w:sz="4" w:space="0" w:color="auto"/>
              <w:right w:val="single" w:sz="4" w:space="0" w:color="auto"/>
            </w:tcBorders>
            <w:shd w:val="clear" w:color="auto" w:fill="auto"/>
            <w:noWrap/>
            <w:vAlign w:val="center"/>
            <w:hideMark/>
          </w:tcPr>
          <w:p w14:paraId="2C4884CB"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Purchase</w:t>
            </w:r>
          </w:p>
        </w:tc>
        <w:tc>
          <w:tcPr>
            <w:tcW w:w="649" w:type="dxa"/>
            <w:tcBorders>
              <w:top w:val="nil"/>
              <w:left w:val="nil"/>
              <w:bottom w:val="single" w:sz="4" w:space="0" w:color="auto"/>
              <w:right w:val="single" w:sz="4" w:space="0" w:color="auto"/>
            </w:tcBorders>
            <w:shd w:val="clear" w:color="auto" w:fill="auto"/>
            <w:noWrap/>
            <w:vAlign w:val="center"/>
            <w:hideMark/>
          </w:tcPr>
          <w:p w14:paraId="751B3696"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NY</w:t>
            </w:r>
          </w:p>
        </w:tc>
        <w:tc>
          <w:tcPr>
            <w:tcW w:w="3162" w:type="dxa"/>
            <w:tcBorders>
              <w:top w:val="nil"/>
              <w:left w:val="nil"/>
              <w:bottom w:val="single" w:sz="4" w:space="0" w:color="auto"/>
              <w:right w:val="single" w:sz="4" w:space="0" w:color="auto"/>
            </w:tcBorders>
            <w:shd w:val="clear" w:color="auto" w:fill="auto"/>
            <w:noWrap/>
            <w:vAlign w:val="bottom"/>
            <w:hideMark/>
          </w:tcPr>
          <w:p w14:paraId="300A0657"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jean_taplett@mastercard.com</w:t>
            </w:r>
          </w:p>
        </w:tc>
      </w:tr>
      <w:tr w:rsidR="005F1017" w:rsidRPr="005F1017" w14:paraId="14C8197F" w14:textId="77777777" w:rsidTr="005F1017">
        <w:trPr>
          <w:gridAfter w:val="1"/>
          <w:wAfter w:w="6" w:type="dxa"/>
          <w:trHeight w:val="390"/>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5F6DC329"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MasterCard Worldwide</w:t>
            </w:r>
          </w:p>
        </w:tc>
        <w:tc>
          <w:tcPr>
            <w:tcW w:w="1292" w:type="dxa"/>
            <w:tcBorders>
              <w:top w:val="nil"/>
              <w:left w:val="nil"/>
              <w:bottom w:val="single" w:sz="4" w:space="0" w:color="auto"/>
              <w:right w:val="single" w:sz="4" w:space="0" w:color="auto"/>
            </w:tcBorders>
            <w:shd w:val="clear" w:color="auto" w:fill="auto"/>
            <w:vAlign w:val="center"/>
            <w:hideMark/>
          </w:tcPr>
          <w:p w14:paraId="10E4D92F"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Gregory Hamilton</w:t>
            </w:r>
          </w:p>
        </w:tc>
        <w:tc>
          <w:tcPr>
            <w:tcW w:w="1134" w:type="dxa"/>
            <w:tcBorders>
              <w:top w:val="nil"/>
              <w:left w:val="nil"/>
              <w:bottom w:val="single" w:sz="4" w:space="0" w:color="auto"/>
              <w:right w:val="single" w:sz="4" w:space="0" w:color="auto"/>
            </w:tcBorders>
            <w:shd w:val="clear" w:color="auto" w:fill="auto"/>
            <w:vAlign w:val="center"/>
            <w:hideMark/>
          </w:tcPr>
          <w:p w14:paraId="366C9905"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303-617-9171</w:t>
            </w:r>
          </w:p>
        </w:tc>
        <w:tc>
          <w:tcPr>
            <w:tcW w:w="1823" w:type="dxa"/>
            <w:tcBorders>
              <w:top w:val="nil"/>
              <w:left w:val="nil"/>
              <w:bottom w:val="single" w:sz="4" w:space="0" w:color="auto"/>
              <w:right w:val="single" w:sz="4" w:space="0" w:color="auto"/>
            </w:tcBorders>
            <w:shd w:val="clear" w:color="auto" w:fill="auto"/>
            <w:vAlign w:val="center"/>
            <w:hideMark/>
          </w:tcPr>
          <w:p w14:paraId="7F37307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5659 S. Mobile St.</w:t>
            </w:r>
          </w:p>
        </w:tc>
        <w:tc>
          <w:tcPr>
            <w:tcW w:w="1310" w:type="dxa"/>
            <w:tcBorders>
              <w:top w:val="nil"/>
              <w:left w:val="nil"/>
              <w:bottom w:val="single" w:sz="4" w:space="0" w:color="auto"/>
              <w:right w:val="single" w:sz="4" w:space="0" w:color="auto"/>
            </w:tcBorders>
            <w:shd w:val="clear" w:color="auto" w:fill="auto"/>
            <w:noWrap/>
            <w:vAlign w:val="center"/>
            <w:hideMark/>
          </w:tcPr>
          <w:p w14:paraId="034AB19A"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Centennial</w:t>
            </w:r>
          </w:p>
        </w:tc>
        <w:tc>
          <w:tcPr>
            <w:tcW w:w="649" w:type="dxa"/>
            <w:tcBorders>
              <w:top w:val="nil"/>
              <w:left w:val="nil"/>
              <w:bottom w:val="single" w:sz="4" w:space="0" w:color="auto"/>
              <w:right w:val="single" w:sz="4" w:space="0" w:color="auto"/>
            </w:tcBorders>
            <w:shd w:val="clear" w:color="auto" w:fill="auto"/>
            <w:noWrap/>
            <w:vAlign w:val="center"/>
            <w:hideMark/>
          </w:tcPr>
          <w:p w14:paraId="638C244E"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CO</w:t>
            </w:r>
          </w:p>
        </w:tc>
        <w:tc>
          <w:tcPr>
            <w:tcW w:w="3162" w:type="dxa"/>
            <w:tcBorders>
              <w:top w:val="nil"/>
              <w:left w:val="nil"/>
              <w:bottom w:val="single" w:sz="4" w:space="0" w:color="auto"/>
              <w:right w:val="single" w:sz="4" w:space="0" w:color="auto"/>
            </w:tcBorders>
            <w:shd w:val="clear" w:color="auto" w:fill="auto"/>
            <w:vAlign w:val="center"/>
            <w:hideMark/>
          </w:tcPr>
          <w:p w14:paraId="1259A97F"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gregory_hamilton@mastercard.com</w:t>
            </w:r>
          </w:p>
        </w:tc>
      </w:tr>
      <w:tr w:rsidR="005F1017" w:rsidRPr="005F1017" w14:paraId="2A87785F"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5B86E4F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Mellon Global Cash Management</w:t>
            </w:r>
          </w:p>
        </w:tc>
        <w:tc>
          <w:tcPr>
            <w:tcW w:w="1292" w:type="dxa"/>
            <w:tcBorders>
              <w:top w:val="nil"/>
              <w:left w:val="nil"/>
              <w:bottom w:val="single" w:sz="4" w:space="0" w:color="auto"/>
              <w:right w:val="single" w:sz="4" w:space="0" w:color="auto"/>
            </w:tcBorders>
            <w:shd w:val="clear" w:color="auto" w:fill="auto"/>
            <w:vAlign w:val="center"/>
            <w:hideMark/>
          </w:tcPr>
          <w:p w14:paraId="610BC587"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Thomas H. Heisey</w:t>
            </w:r>
          </w:p>
        </w:tc>
        <w:tc>
          <w:tcPr>
            <w:tcW w:w="1134" w:type="dxa"/>
            <w:tcBorders>
              <w:top w:val="nil"/>
              <w:left w:val="nil"/>
              <w:bottom w:val="single" w:sz="4" w:space="0" w:color="auto"/>
              <w:right w:val="single" w:sz="4" w:space="0" w:color="auto"/>
            </w:tcBorders>
            <w:shd w:val="clear" w:color="auto" w:fill="auto"/>
            <w:vAlign w:val="center"/>
            <w:hideMark/>
          </w:tcPr>
          <w:p w14:paraId="1BA5C36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412-234-1697</w:t>
            </w:r>
          </w:p>
        </w:tc>
        <w:tc>
          <w:tcPr>
            <w:tcW w:w="1823" w:type="dxa"/>
            <w:tcBorders>
              <w:top w:val="nil"/>
              <w:left w:val="nil"/>
              <w:bottom w:val="single" w:sz="4" w:space="0" w:color="auto"/>
              <w:right w:val="single" w:sz="4" w:space="0" w:color="auto"/>
            </w:tcBorders>
            <w:shd w:val="clear" w:color="auto" w:fill="auto"/>
            <w:vAlign w:val="center"/>
            <w:hideMark/>
          </w:tcPr>
          <w:p w14:paraId="41462DD2" w14:textId="77777777" w:rsidR="005F1017" w:rsidRPr="005F1017" w:rsidRDefault="00B52031" w:rsidP="005F1017">
            <w:pPr>
              <w:rPr>
                <w:rFonts w:ascii="Arial" w:hAnsi="Arial" w:cs="Arial"/>
                <w:color w:val="000000"/>
                <w:sz w:val="15"/>
                <w:szCs w:val="15"/>
              </w:rPr>
            </w:pPr>
            <w:hyperlink r:id="rId38" w:history="1">
              <w:r w:rsidR="005F1017" w:rsidRPr="005F1017">
                <w:rPr>
                  <w:rFonts w:ascii="Arial" w:hAnsi="Arial" w:cs="Arial"/>
                  <w:color w:val="000000"/>
                  <w:sz w:val="15"/>
                  <w:szCs w:val="15"/>
                </w:rPr>
                <w:t xml:space="preserve">500 Ross St. </w:t>
              </w:r>
            </w:hyperlink>
          </w:p>
        </w:tc>
        <w:tc>
          <w:tcPr>
            <w:tcW w:w="1310" w:type="dxa"/>
            <w:tcBorders>
              <w:top w:val="nil"/>
              <w:left w:val="nil"/>
              <w:bottom w:val="single" w:sz="4" w:space="0" w:color="auto"/>
              <w:right w:val="single" w:sz="4" w:space="0" w:color="auto"/>
            </w:tcBorders>
            <w:shd w:val="clear" w:color="auto" w:fill="auto"/>
            <w:noWrap/>
            <w:vAlign w:val="center"/>
            <w:hideMark/>
          </w:tcPr>
          <w:p w14:paraId="3C589E3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Pittsburgh</w:t>
            </w:r>
          </w:p>
        </w:tc>
        <w:tc>
          <w:tcPr>
            <w:tcW w:w="649" w:type="dxa"/>
            <w:tcBorders>
              <w:top w:val="nil"/>
              <w:left w:val="nil"/>
              <w:bottom w:val="single" w:sz="4" w:space="0" w:color="auto"/>
              <w:right w:val="single" w:sz="4" w:space="0" w:color="auto"/>
            </w:tcBorders>
            <w:shd w:val="clear" w:color="auto" w:fill="auto"/>
            <w:noWrap/>
            <w:vAlign w:val="center"/>
            <w:hideMark/>
          </w:tcPr>
          <w:p w14:paraId="2EBB78E8"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PA</w:t>
            </w:r>
          </w:p>
        </w:tc>
        <w:tc>
          <w:tcPr>
            <w:tcW w:w="3162" w:type="dxa"/>
            <w:tcBorders>
              <w:top w:val="nil"/>
              <w:left w:val="nil"/>
              <w:bottom w:val="single" w:sz="4" w:space="0" w:color="auto"/>
              <w:right w:val="single" w:sz="4" w:space="0" w:color="auto"/>
            </w:tcBorders>
            <w:shd w:val="clear" w:color="auto" w:fill="auto"/>
            <w:vAlign w:val="center"/>
            <w:hideMark/>
          </w:tcPr>
          <w:p w14:paraId="691A2196"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heisey.th@mellon.com</w:t>
            </w:r>
          </w:p>
        </w:tc>
      </w:tr>
      <w:tr w:rsidR="005F1017" w:rsidRPr="005F1017" w14:paraId="00614F8E"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center"/>
            <w:hideMark/>
          </w:tcPr>
          <w:p w14:paraId="2A21982C"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Metropolitan Bank</w:t>
            </w:r>
          </w:p>
        </w:tc>
        <w:tc>
          <w:tcPr>
            <w:tcW w:w="1292" w:type="dxa"/>
            <w:tcBorders>
              <w:top w:val="nil"/>
              <w:left w:val="nil"/>
              <w:bottom w:val="single" w:sz="4" w:space="0" w:color="auto"/>
              <w:right w:val="single" w:sz="4" w:space="0" w:color="auto"/>
            </w:tcBorders>
            <w:shd w:val="clear" w:color="auto" w:fill="auto"/>
            <w:noWrap/>
            <w:vAlign w:val="center"/>
            <w:hideMark/>
          </w:tcPr>
          <w:p w14:paraId="65D7AAA5"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Stella Kong</w:t>
            </w:r>
          </w:p>
        </w:tc>
        <w:tc>
          <w:tcPr>
            <w:tcW w:w="1134" w:type="dxa"/>
            <w:tcBorders>
              <w:top w:val="nil"/>
              <w:left w:val="nil"/>
              <w:bottom w:val="single" w:sz="4" w:space="0" w:color="auto"/>
              <w:right w:val="single" w:sz="4" w:space="0" w:color="auto"/>
            </w:tcBorders>
            <w:shd w:val="clear" w:color="auto" w:fill="auto"/>
            <w:noWrap/>
            <w:vAlign w:val="center"/>
            <w:hideMark/>
          </w:tcPr>
          <w:p w14:paraId="1DBA73E7"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510-834-1933</w:t>
            </w:r>
          </w:p>
        </w:tc>
        <w:tc>
          <w:tcPr>
            <w:tcW w:w="1823" w:type="dxa"/>
            <w:tcBorders>
              <w:top w:val="nil"/>
              <w:left w:val="nil"/>
              <w:bottom w:val="single" w:sz="4" w:space="0" w:color="auto"/>
              <w:right w:val="single" w:sz="4" w:space="0" w:color="auto"/>
            </w:tcBorders>
            <w:shd w:val="clear" w:color="auto" w:fill="auto"/>
            <w:noWrap/>
            <w:vAlign w:val="center"/>
            <w:hideMark/>
          </w:tcPr>
          <w:p w14:paraId="14FD3758" w14:textId="77777777" w:rsidR="005F1017" w:rsidRPr="005F1017" w:rsidRDefault="00B52031" w:rsidP="005F1017">
            <w:pPr>
              <w:rPr>
                <w:rFonts w:ascii="Arial" w:hAnsi="Arial" w:cs="Arial"/>
                <w:color w:val="000000"/>
                <w:sz w:val="15"/>
                <w:szCs w:val="15"/>
              </w:rPr>
            </w:pPr>
            <w:hyperlink r:id="rId39" w:history="1">
              <w:r w:rsidR="005F1017" w:rsidRPr="005F1017">
                <w:rPr>
                  <w:rFonts w:ascii="Arial" w:hAnsi="Arial" w:cs="Arial"/>
                  <w:color w:val="000000"/>
                  <w:sz w:val="15"/>
                  <w:szCs w:val="15"/>
                </w:rPr>
                <w:t>250 East 18th Street</w:t>
              </w:r>
            </w:hyperlink>
          </w:p>
        </w:tc>
        <w:tc>
          <w:tcPr>
            <w:tcW w:w="1310" w:type="dxa"/>
            <w:tcBorders>
              <w:top w:val="nil"/>
              <w:left w:val="nil"/>
              <w:bottom w:val="single" w:sz="4" w:space="0" w:color="auto"/>
              <w:right w:val="single" w:sz="4" w:space="0" w:color="auto"/>
            </w:tcBorders>
            <w:shd w:val="clear" w:color="auto" w:fill="auto"/>
            <w:noWrap/>
            <w:vAlign w:val="center"/>
            <w:hideMark/>
          </w:tcPr>
          <w:p w14:paraId="5140D6F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Oakland</w:t>
            </w:r>
          </w:p>
        </w:tc>
        <w:tc>
          <w:tcPr>
            <w:tcW w:w="649" w:type="dxa"/>
            <w:tcBorders>
              <w:top w:val="nil"/>
              <w:left w:val="nil"/>
              <w:bottom w:val="single" w:sz="4" w:space="0" w:color="auto"/>
              <w:right w:val="single" w:sz="4" w:space="0" w:color="auto"/>
            </w:tcBorders>
            <w:shd w:val="clear" w:color="auto" w:fill="auto"/>
            <w:noWrap/>
            <w:vAlign w:val="center"/>
            <w:hideMark/>
          </w:tcPr>
          <w:p w14:paraId="3F831A05"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vAlign w:val="center"/>
            <w:hideMark/>
          </w:tcPr>
          <w:p w14:paraId="238A015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skong@metropolitanbankca.com</w:t>
            </w:r>
          </w:p>
        </w:tc>
      </w:tr>
      <w:tr w:rsidR="005F1017" w:rsidRPr="005F1017" w14:paraId="1DDFBA24"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3035A6DF" w14:textId="77777777" w:rsidR="005F1017" w:rsidRPr="005F1017" w:rsidRDefault="005F1017" w:rsidP="005F1017">
            <w:pPr>
              <w:rPr>
                <w:rFonts w:ascii="Arial" w:hAnsi="Arial" w:cs="Arial"/>
                <w:sz w:val="15"/>
                <w:szCs w:val="15"/>
              </w:rPr>
            </w:pPr>
            <w:r w:rsidRPr="005F1017">
              <w:rPr>
                <w:rFonts w:ascii="Arial" w:hAnsi="Arial" w:cs="Arial"/>
                <w:sz w:val="15"/>
                <w:szCs w:val="15"/>
              </w:rPr>
              <w:t>MUFG Union Bank</w:t>
            </w:r>
          </w:p>
        </w:tc>
        <w:tc>
          <w:tcPr>
            <w:tcW w:w="1292" w:type="dxa"/>
            <w:tcBorders>
              <w:top w:val="nil"/>
              <w:left w:val="nil"/>
              <w:bottom w:val="single" w:sz="4" w:space="0" w:color="auto"/>
              <w:right w:val="single" w:sz="4" w:space="0" w:color="auto"/>
            </w:tcBorders>
            <w:shd w:val="clear" w:color="auto" w:fill="auto"/>
            <w:noWrap/>
            <w:vAlign w:val="bottom"/>
            <w:hideMark/>
          </w:tcPr>
          <w:p w14:paraId="154F79E7" w14:textId="77777777" w:rsidR="005F1017" w:rsidRPr="005F1017" w:rsidRDefault="005F1017" w:rsidP="005F1017">
            <w:pPr>
              <w:rPr>
                <w:rFonts w:ascii="Arial" w:hAnsi="Arial" w:cs="Arial"/>
                <w:sz w:val="15"/>
                <w:szCs w:val="15"/>
              </w:rPr>
            </w:pPr>
            <w:r w:rsidRPr="005F1017">
              <w:rPr>
                <w:rFonts w:ascii="Arial" w:hAnsi="Arial" w:cs="Arial"/>
                <w:sz w:val="15"/>
                <w:szCs w:val="15"/>
              </w:rPr>
              <w:t>Suzanne Wilson</w:t>
            </w:r>
          </w:p>
        </w:tc>
        <w:tc>
          <w:tcPr>
            <w:tcW w:w="1134" w:type="dxa"/>
            <w:tcBorders>
              <w:top w:val="nil"/>
              <w:left w:val="nil"/>
              <w:bottom w:val="single" w:sz="4" w:space="0" w:color="auto"/>
              <w:right w:val="single" w:sz="4" w:space="0" w:color="auto"/>
            </w:tcBorders>
            <w:shd w:val="clear" w:color="auto" w:fill="auto"/>
            <w:noWrap/>
            <w:vAlign w:val="center"/>
            <w:hideMark/>
          </w:tcPr>
          <w:p w14:paraId="25046052" w14:textId="77777777" w:rsidR="005F1017" w:rsidRPr="005F1017" w:rsidRDefault="005F1017" w:rsidP="005F1017">
            <w:pPr>
              <w:rPr>
                <w:rFonts w:ascii="Arial" w:hAnsi="Arial" w:cs="Arial"/>
                <w:sz w:val="15"/>
                <w:szCs w:val="15"/>
              </w:rPr>
            </w:pPr>
            <w:r w:rsidRPr="005F1017">
              <w:rPr>
                <w:rFonts w:ascii="Arial" w:hAnsi="Arial" w:cs="Arial"/>
                <w:sz w:val="15"/>
                <w:szCs w:val="15"/>
              </w:rPr>
              <w:t>(415) 705-7112</w:t>
            </w:r>
          </w:p>
        </w:tc>
        <w:tc>
          <w:tcPr>
            <w:tcW w:w="1823" w:type="dxa"/>
            <w:tcBorders>
              <w:top w:val="nil"/>
              <w:left w:val="nil"/>
              <w:bottom w:val="single" w:sz="4" w:space="0" w:color="auto"/>
              <w:right w:val="single" w:sz="4" w:space="0" w:color="auto"/>
            </w:tcBorders>
            <w:shd w:val="clear" w:color="auto" w:fill="auto"/>
            <w:vAlign w:val="center"/>
            <w:hideMark/>
          </w:tcPr>
          <w:p w14:paraId="33EFF59E" w14:textId="77777777" w:rsidR="005F1017" w:rsidRPr="005F1017" w:rsidRDefault="005F1017" w:rsidP="005F1017">
            <w:pPr>
              <w:rPr>
                <w:rFonts w:ascii="Arial" w:hAnsi="Arial" w:cs="Arial"/>
                <w:sz w:val="15"/>
                <w:szCs w:val="15"/>
              </w:rPr>
            </w:pPr>
            <w:r w:rsidRPr="005F1017">
              <w:rPr>
                <w:rFonts w:ascii="Arial" w:hAnsi="Arial" w:cs="Arial"/>
                <w:sz w:val="15"/>
                <w:szCs w:val="15"/>
              </w:rPr>
              <w:t>350 California St., Floor 20</w:t>
            </w:r>
          </w:p>
        </w:tc>
        <w:tc>
          <w:tcPr>
            <w:tcW w:w="1310" w:type="dxa"/>
            <w:tcBorders>
              <w:top w:val="nil"/>
              <w:left w:val="nil"/>
              <w:bottom w:val="single" w:sz="4" w:space="0" w:color="auto"/>
              <w:right w:val="single" w:sz="4" w:space="0" w:color="auto"/>
            </w:tcBorders>
            <w:shd w:val="clear" w:color="auto" w:fill="auto"/>
            <w:noWrap/>
            <w:vAlign w:val="center"/>
            <w:hideMark/>
          </w:tcPr>
          <w:p w14:paraId="17AE8159" w14:textId="77777777" w:rsidR="005F1017" w:rsidRPr="005F1017" w:rsidRDefault="005F1017" w:rsidP="005F1017">
            <w:pPr>
              <w:rPr>
                <w:rFonts w:ascii="Arial" w:hAnsi="Arial" w:cs="Arial"/>
                <w:sz w:val="15"/>
                <w:szCs w:val="15"/>
              </w:rPr>
            </w:pPr>
            <w:r w:rsidRPr="005F1017">
              <w:rPr>
                <w:rFonts w:ascii="Arial" w:hAnsi="Arial" w:cs="Arial"/>
                <w:sz w:val="15"/>
                <w:szCs w:val="15"/>
              </w:rPr>
              <w:t>San Francisco</w:t>
            </w:r>
          </w:p>
        </w:tc>
        <w:tc>
          <w:tcPr>
            <w:tcW w:w="649" w:type="dxa"/>
            <w:tcBorders>
              <w:top w:val="nil"/>
              <w:left w:val="nil"/>
              <w:bottom w:val="single" w:sz="4" w:space="0" w:color="auto"/>
              <w:right w:val="single" w:sz="4" w:space="0" w:color="auto"/>
            </w:tcBorders>
            <w:shd w:val="clear" w:color="auto" w:fill="auto"/>
            <w:noWrap/>
            <w:vAlign w:val="center"/>
            <w:hideMark/>
          </w:tcPr>
          <w:p w14:paraId="1CA4E9BC"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CA</w:t>
            </w:r>
          </w:p>
        </w:tc>
        <w:tc>
          <w:tcPr>
            <w:tcW w:w="3162" w:type="dxa"/>
            <w:tcBorders>
              <w:top w:val="nil"/>
              <w:left w:val="nil"/>
              <w:bottom w:val="single" w:sz="4" w:space="0" w:color="auto"/>
              <w:right w:val="single" w:sz="4" w:space="0" w:color="auto"/>
            </w:tcBorders>
            <w:shd w:val="clear" w:color="auto" w:fill="auto"/>
            <w:noWrap/>
            <w:vAlign w:val="center"/>
            <w:hideMark/>
          </w:tcPr>
          <w:p w14:paraId="7DA77FD3" w14:textId="77777777" w:rsidR="005F1017" w:rsidRPr="005F1017" w:rsidRDefault="005F1017" w:rsidP="005F1017">
            <w:pPr>
              <w:rPr>
                <w:rFonts w:ascii="Arial" w:hAnsi="Arial" w:cs="Arial"/>
                <w:sz w:val="15"/>
                <w:szCs w:val="15"/>
              </w:rPr>
            </w:pPr>
            <w:r w:rsidRPr="005F1017">
              <w:rPr>
                <w:rFonts w:ascii="Arial" w:hAnsi="Arial" w:cs="Arial"/>
                <w:sz w:val="15"/>
                <w:szCs w:val="15"/>
              </w:rPr>
              <w:t>SWilson@us.mufg.jp</w:t>
            </w:r>
          </w:p>
        </w:tc>
      </w:tr>
      <w:tr w:rsidR="005F1017" w:rsidRPr="005F1017" w14:paraId="201701FB"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2AF4AD8D" w14:textId="77777777" w:rsidR="005F1017" w:rsidRPr="005F1017" w:rsidRDefault="005F1017" w:rsidP="005F1017">
            <w:pPr>
              <w:rPr>
                <w:rFonts w:ascii="Arial" w:hAnsi="Arial" w:cs="Arial"/>
                <w:sz w:val="15"/>
                <w:szCs w:val="15"/>
              </w:rPr>
            </w:pPr>
            <w:r w:rsidRPr="005F1017">
              <w:rPr>
                <w:rFonts w:ascii="Arial" w:hAnsi="Arial" w:cs="Arial"/>
                <w:sz w:val="15"/>
                <w:szCs w:val="15"/>
              </w:rPr>
              <w:t>nCourt</w:t>
            </w:r>
          </w:p>
        </w:tc>
        <w:tc>
          <w:tcPr>
            <w:tcW w:w="1292" w:type="dxa"/>
            <w:tcBorders>
              <w:top w:val="nil"/>
              <w:left w:val="nil"/>
              <w:bottom w:val="single" w:sz="4" w:space="0" w:color="auto"/>
              <w:right w:val="single" w:sz="4" w:space="0" w:color="auto"/>
            </w:tcBorders>
            <w:shd w:val="clear" w:color="auto" w:fill="auto"/>
            <w:noWrap/>
            <w:vAlign w:val="bottom"/>
            <w:hideMark/>
          </w:tcPr>
          <w:p w14:paraId="07B2D617" w14:textId="77777777" w:rsidR="005F1017" w:rsidRPr="005F1017" w:rsidRDefault="005F1017" w:rsidP="005F1017">
            <w:pPr>
              <w:rPr>
                <w:rFonts w:ascii="Arial" w:hAnsi="Arial" w:cs="Arial"/>
                <w:sz w:val="15"/>
                <w:szCs w:val="15"/>
              </w:rPr>
            </w:pPr>
            <w:r w:rsidRPr="005F1017">
              <w:rPr>
                <w:rFonts w:ascii="Arial" w:hAnsi="Arial" w:cs="Arial"/>
                <w:sz w:val="15"/>
                <w:szCs w:val="15"/>
              </w:rPr>
              <w:t>Michael Fodor</w:t>
            </w:r>
          </w:p>
        </w:tc>
        <w:tc>
          <w:tcPr>
            <w:tcW w:w="1134" w:type="dxa"/>
            <w:tcBorders>
              <w:top w:val="nil"/>
              <w:left w:val="nil"/>
              <w:bottom w:val="single" w:sz="4" w:space="0" w:color="auto"/>
              <w:right w:val="single" w:sz="4" w:space="0" w:color="auto"/>
            </w:tcBorders>
            <w:shd w:val="clear" w:color="auto" w:fill="auto"/>
            <w:noWrap/>
            <w:vAlign w:val="bottom"/>
            <w:hideMark/>
          </w:tcPr>
          <w:p w14:paraId="72CBD7FD" w14:textId="77777777" w:rsidR="005F1017" w:rsidRPr="005F1017" w:rsidRDefault="005F1017" w:rsidP="005F1017">
            <w:pPr>
              <w:rPr>
                <w:rFonts w:ascii="Arial" w:hAnsi="Arial" w:cs="Arial"/>
                <w:sz w:val="15"/>
                <w:szCs w:val="15"/>
              </w:rPr>
            </w:pPr>
            <w:r w:rsidRPr="005F1017">
              <w:rPr>
                <w:rFonts w:ascii="Arial" w:hAnsi="Arial" w:cs="Arial"/>
                <w:sz w:val="15"/>
                <w:szCs w:val="15"/>
              </w:rPr>
              <w:t> </w:t>
            </w:r>
          </w:p>
        </w:tc>
        <w:tc>
          <w:tcPr>
            <w:tcW w:w="1823" w:type="dxa"/>
            <w:tcBorders>
              <w:top w:val="nil"/>
              <w:left w:val="nil"/>
              <w:bottom w:val="single" w:sz="4" w:space="0" w:color="auto"/>
              <w:right w:val="single" w:sz="4" w:space="0" w:color="auto"/>
            </w:tcBorders>
            <w:shd w:val="clear" w:color="auto" w:fill="auto"/>
            <w:noWrap/>
            <w:vAlign w:val="bottom"/>
            <w:hideMark/>
          </w:tcPr>
          <w:p w14:paraId="112A087D"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3545 E. Ventana Canyon Drive </w:t>
            </w:r>
          </w:p>
        </w:tc>
        <w:tc>
          <w:tcPr>
            <w:tcW w:w="1310" w:type="dxa"/>
            <w:tcBorders>
              <w:top w:val="nil"/>
              <w:left w:val="nil"/>
              <w:bottom w:val="single" w:sz="4" w:space="0" w:color="auto"/>
              <w:right w:val="single" w:sz="4" w:space="0" w:color="auto"/>
            </w:tcBorders>
            <w:shd w:val="clear" w:color="auto" w:fill="auto"/>
            <w:noWrap/>
            <w:vAlign w:val="bottom"/>
            <w:hideMark/>
          </w:tcPr>
          <w:p w14:paraId="14945564" w14:textId="77777777" w:rsidR="005F1017" w:rsidRPr="005F1017" w:rsidRDefault="005F1017" w:rsidP="005F1017">
            <w:pPr>
              <w:rPr>
                <w:rFonts w:ascii="Arial" w:hAnsi="Arial" w:cs="Arial"/>
                <w:sz w:val="15"/>
                <w:szCs w:val="15"/>
              </w:rPr>
            </w:pPr>
            <w:proofErr w:type="spellStart"/>
            <w:r w:rsidRPr="005F1017">
              <w:rPr>
                <w:rFonts w:ascii="Arial" w:hAnsi="Arial" w:cs="Arial"/>
                <w:sz w:val="15"/>
                <w:szCs w:val="15"/>
              </w:rPr>
              <w:t>Tuscon</w:t>
            </w:r>
            <w:proofErr w:type="spellEnd"/>
            <w:r w:rsidRPr="005F1017">
              <w:rPr>
                <w:rFonts w:ascii="Arial" w:hAnsi="Arial" w:cs="Arial"/>
                <w:sz w:val="15"/>
                <w:szCs w:val="15"/>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199C96BA"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AZ</w:t>
            </w:r>
          </w:p>
        </w:tc>
        <w:tc>
          <w:tcPr>
            <w:tcW w:w="3162" w:type="dxa"/>
            <w:tcBorders>
              <w:top w:val="nil"/>
              <w:left w:val="nil"/>
              <w:bottom w:val="single" w:sz="4" w:space="0" w:color="auto"/>
              <w:right w:val="single" w:sz="4" w:space="0" w:color="auto"/>
            </w:tcBorders>
            <w:shd w:val="clear" w:color="auto" w:fill="auto"/>
            <w:noWrap/>
            <w:vAlign w:val="bottom"/>
            <w:hideMark/>
          </w:tcPr>
          <w:p w14:paraId="274F164B" w14:textId="77777777" w:rsidR="005F1017" w:rsidRPr="005F1017" w:rsidRDefault="005F1017" w:rsidP="005F1017">
            <w:pPr>
              <w:rPr>
                <w:rFonts w:ascii="Arial" w:hAnsi="Arial" w:cs="Arial"/>
                <w:sz w:val="15"/>
                <w:szCs w:val="15"/>
              </w:rPr>
            </w:pPr>
            <w:r w:rsidRPr="005F1017">
              <w:rPr>
                <w:rFonts w:ascii="Arial" w:hAnsi="Arial" w:cs="Arial"/>
                <w:sz w:val="15"/>
                <w:szCs w:val="15"/>
              </w:rPr>
              <w:t>mfodor@ncourt.com</w:t>
            </w:r>
          </w:p>
        </w:tc>
      </w:tr>
      <w:tr w:rsidR="005F1017" w:rsidRPr="005F1017" w14:paraId="5076B0E3"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2DB3BFA5"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Nic Services, LLC </w:t>
            </w:r>
          </w:p>
        </w:tc>
        <w:tc>
          <w:tcPr>
            <w:tcW w:w="1292" w:type="dxa"/>
            <w:tcBorders>
              <w:top w:val="nil"/>
              <w:left w:val="nil"/>
              <w:bottom w:val="single" w:sz="4" w:space="0" w:color="auto"/>
              <w:right w:val="single" w:sz="4" w:space="0" w:color="auto"/>
            </w:tcBorders>
            <w:shd w:val="clear" w:color="auto" w:fill="auto"/>
            <w:noWrap/>
            <w:vAlign w:val="bottom"/>
            <w:hideMark/>
          </w:tcPr>
          <w:p w14:paraId="63CBDF07"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Barbara Brinson </w:t>
            </w:r>
          </w:p>
        </w:tc>
        <w:tc>
          <w:tcPr>
            <w:tcW w:w="1134" w:type="dxa"/>
            <w:tcBorders>
              <w:top w:val="nil"/>
              <w:left w:val="nil"/>
              <w:bottom w:val="single" w:sz="4" w:space="0" w:color="auto"/>
              <w:right w:val="single" w:sz="4" w:space="0" w:color="auto"/>
            </w:tcBorders>
            <w:shd w:val="clear" w:color="auto" w:fill="auto"/>
            <w:noWrap/>
            <w:vAlign w:val="bottom"/>
            <w:hideMark/>
          </w:tcPr>
          <w:p w14:paraId="1F37F154" w14:textId="77777777" w:rsidR="005F1017" w:rsidRPr="005F1017" w:rsidRDefault="005F1017" w:rsidP="005F1017">
            <w:pPr>
              <w:rPr>
                <w:rFonts w:ascii="Arial" w:hAnsi="Arial" w:cs="Arial"/>
                <w:sz w:val="15"/>
                <w:szCs w:val="15"/>
              </w:rPr>
            </w:pPr>
            <w:r w:rsidRPr="005F1017">
              <w:rPr>
                <w:rFonts w:ascii="Arial" w:hAnsi="Arial" w:cs="Arial"/>
                <w:sz w:val="15"/>
                <w:szCs w:val="15"/>
              </w:rPr>
              <w:t> </w:t>
            </w:r>
          </w:p>
        </w:tc>
        <w:tc>
          <w:tcPr>
            <w:tcW w:w="1823" w:type="dxa"/>
            <w:tcBorders>
              <w:top w:val="nil"/>
              <w:left w:val="nil"/>
              <w:bottom w:val="single" w:sz="4" w:space="0" w:color="auto"/>
              <w:right w:val="single" w:sz="4" w:space="0" w:color="auto"/>
            </w:tcBorders>
            <w:shd w:val="clear" w:color="auto" w:fill="auto"/>
            <w:noWrap/>
            <w:vAlign w:val="bottom"/>
            <w:hideMark/>
          </w:tcPr>
          <w:p w14:paraId="4031D891" w14:textId="77777777" w:rsidR="005F1017" w:rsidRPr="005F1017" w:rsidRDefault="005F1017" w:rsidP="005F1017">
            <w:pPr>
              <w:rPr>
                <w:rFonts w:ascii="Arial" w:hAnsi="Arial" w:cs="Arial"/>
                <w:sz w:val="15"/>
                <w:szCs w:val="15"/>
              </w:rPr>
            </w:pPr>
            <w:r w:rsidRPr="005F1017">
              <w:rPr>
                <w:rFonts w:ascii="Arial" w:hAnsi="Arial" w:cs="Arial"/>
                <w:sz w:val="15"/>
                <w:szCs w:val="15"/>
              </w:rPr>
              <w:t>25501 West Valley Parkway, Ste 300</w:t>
            </w:r>
          </w:p>
        </w:tc>
        <w:tc>
          <w:tcPr>
            <w:tcW w:w="1310" w:type="dxa"/>
            <w:tcBorders>
              <w:top w:val="nil"/>
              <w:left w:val="nil"/>
              <w:bottom w:val="single" w:sz="4" w:space="0" w:color="auto"/>
              <w:right w:val="single" w:sz="4" w:space="0" w:color="auto"/>
            </w:tcBorders>
            <w:shd w:val="clear" w:color="auto" w:fill="auto"/>
            <w:noWrap/>
            <w:vAlign w:val="bottom"/>
            <w:hideMark/>
          </w:tcPr>
          <w:p w14:paraId="534DFD3B"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Olathe </w:t>
            </w:r>
          </w:p>
        </w:tc>
        <w:tc>
          <w:tcPr>
            <w:tcW w:w="649" w:type="dxa"/>
            <w:tcBorders>
              <w:top w:val="nil"/>
              <w:left w:val="nil"/>
              <w:bottom w:val="single" w:sz="4" w:space="0" w:color="auto"/>
              <w:right w:val="single" w:sz="4" w:space="0" w:color="auto"/>
            </w:tcBorders>
            <w:shd w:val="clear" w:color="auto" w:fill="auto"/>
            <w:noWrap/>
            <w:vAlign w:val="center"/>
            <w:hideMark/>
          </w:tcPr>
          <w:p w14:paraId="71F89001"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KS</w:t>
            </w:r>
          </w:p>
        </w:tc>
        <w:tc>
          <w:tcPr>
            <w:tcW w:w="3162" w:type="dxa"/>
            <w:tcBorders>
              <w:top w:val="nil"/>
              <w:left w:val="nil"/>
              <w:bottom w:val="single" w:sz="4" w:space="0" w:color="auto"/>
              <w:right w:val="single" w:sz="4" w:space="0" w:color="auto"/>
            </w:tcBorders>
            <w:shd w:val="clear" w:color="auto" w:fill="auto"/>
            <w:noWrap/>
            <w:vAlign w:val="bottom"/>
            <w:hideMark/>
          </w:tcPr>
          <w:p w14:paraId="67B972D1" w14:textId="77777777" w:rsidR="005F1017" w:rsidRPr="005F1017" w:rsidRDefault="005F1017" w:rsidP="005F1017">
            <w:pPr>
              <w:rPr>
                <w:rFonts w:ascii="Arial" w:hAnsi="Arial" w:cs="Arial"/>
                <w:sz w:val="15"/>
                <w:szCs w:val="15"/>
              </w:rPr>
            </w:pPr>
            <w:r w:rsidRPr="005F1017">
              <w:rPr>
                <w:rFonts w:ascii="Arial" w:hAnsi="Arial" w:cs="Arial"/>
                <w:sz w:val="15"/>
                <w:szCs w:val="15"/>
              </w:rPr>
              <w:t>bbrinson@egov.com</w:t>
            </w:r>
          </w:p>
        </w:tc>
      </w:tr>
      <w:tr w:rsidR="005F1017" w:rsidRPr="005F1017" w14:paraId="1FE38A7D"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center"/>
            <w:hideMark/>
          </w:tcPr>
          <w:p w14:paraId="746CE30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One Pacific Coast Bank </w:t>
            </w:r>
          </w:p>
        </w:tc>
        <w:tc>
          <w:tcPr>
            <w:tcW w:w="1292" w:type="dxa"/>
            <w:tcBorders>
              <w:top w:val="nil"/>
              <w:left w:val="nil"/>
              <w:bottom w:val="single" w:sz="4" w:space="0" w:color="auto"/>
              <w:right w:val="single" w:sz="4" w:space="0" w:color="auto"/>
            </w:tcBorders>
            <w:shd w:val="clear" w:color="auto" w:fill="auto"/>
            <w:noWrap/>
            <w:vAlign w:val="center"/>
            <w:hideMark/>
          </w:tcPr>
          <w:p w14:paraId="104F9430"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Andrea Walker</w:t>
            </w:r>
          </w:p>
        </w:tc>
        <w:tc>
          <w:tcPr>
            <w:tcW w:w="1134" w:type="dxa"/>
            <w:tcBorders>
              <w:top w:val="nil"/>
              <w:left w:val="nil"/>
              <w:bottom w:val="single" w:sz="4" w:space="0" w:color="auto"/>
              <w:right w:val="single" w:sz="4" w:space="0" w:color="auto"/>
            </w:tcBorders>
            <w:shd w:val="clear" w:color="auto" w:fill="auto"/>
            <w:noWrap/>
            <w:vAlign w:val="center"/>
            <w:hideMark/>
          </w:tcPr>
          <w:p w14:paraId="57F4B1E7"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510-463-6565</w:t>
            </w:r>
          </w:p>
        </w:tc>
        <w:tc>
          <w:tcPr>
            <w:tcW w:w="1823" w:type="dxa"/>
            <w:tcBorders>
              <w:top w:val="nil"/>
              <w:left w:val="nil"/>
              <w:bottom w:val="single" w:sz="4" w:space="0" w:color="auto"/>
              <w:right w:val="single" w:sz="4" w:space="0" w:color="auto"/>
            </w:tcBorders>
            <w:shd w:val="clear" w:color="auto" w:fill="auto"/>
            <w:noWrap/>
            <w:vAlign w:val="center"/>
            <w:hideMark/>
          </w:tcPr>
          <w:p w14:paraId="6159DB29" w14:textId="77777777" w:rsidR="005F1017" w:rsidRPr="005F1017" w:rsidRDefault="00B52031" w:rsidP="005F1017">
            <w:pPr>
              <w:rPr>
                <w:rFonts w:ascii="Arial" w:hAnsi="Arial" w:cs="Arial"/>
                <w:color w:val="000000"/>
                <w:sz w:val="15"/>
                <w:szCs w:val="15"/>
              </w:rPr>
            </w:pPr>
            <w:hyperlink r:id="rId40" w:history="1">
              <w:r w:rsidR="005F1017" w:rsidRPr="005F1017">
                <w:rPr>
                  <w:rFonts w:ascii="Arial" w:hAnsi="Arial" w:cs="Arial"/>
                  <w:color w:val="000000"/>
                  <w:sz w:val="15"/>
                  <w:szCs w:val="15"/>
                </w:rPr>
                <w:t>1438 Webster Street # 100</w:t>
              </w:r>
            </w:hyperlink>
          </w:p>
        </w:tc>
        <w:tc>
          <w:tcPr>
            <w:tcW w:w="1310" w:type="dxa"/>
            <w:tcBorders>
              <w:top w:val="nil"/>
              <w:left w:val="nil"/>
              <w:bottom w:val="single" w:sz="4" w:space="0" w:color="auto"/>
              <w:right w:val="single" w:sz="4" w:space="0" w:color="auto"/>
            </w:tcBorders>
            <w:shd w:val="clear" w:color="auto" w:fill="auto"/>
            <w:noWrap/>
            <w:vAlign w:val="center"/>
            <w:hideMark/>
          </w:tcPr>
          <w:p w14:paraId="4F39917B"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Oakland</w:t>
            </w:r>
          </w:p>
        </w:tc>
        <w:tc>
          <w:tcPr>
            <w:tcW w:w="649" w:type="dxa"/>
            <w:tcBorders>
              <w:top w:val="nil"/>
              <w:left w:val="nil"/>
              <w:bottom w:val="single" w:sz="4" w:space="0" w:color="auto"/>
              <w:right w:val="single" w:sz="4" w:space="0" w:color="auto"/>
            </w:tcBorders>
            <w:shd w:val="clear" w:color="auto" w:fill="auto"/>
            <w:noWrap/>
            <w:vAlign w:val="center"/>
            <w:hideMark/>
          </w:tcPr>
          <w:p w14:paraId="6E8EF080"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vAlign w:val="center"/>
            <w:hideMark/>
          </w:tcPr>
          <w:p w14:paraId="7CAD500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awalker@opcb.com</w:t>
            </w:r>
          </w:p>
        </w:tc>
      </w:tr>
      <w:tr w:rsidR="005F1017" w:rsidRPr="005F1017" w14:paraId="2BACFDEC"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000000" w:fill="FFFFFF"/>
            <w:vAlign w:val="bottom"/>
            <w:hideMark/>
          </w:tcPr>
          <w:p w14:paraId="77449993" w14:textId="77777777" w:rsidR="005F1017" w:rsidRPr="005F1017" w:rsidRDefault="005F1017" w:rsidP="005F1017">
            <w:pPr>
              <w:rPr>
                <w:rFonts w:ascii="Arial" w:hAnsi="Arial" w:cs="Arial"/>
                <w:color w:val="000000"/>
                <w:sz w:val="15"/>
                <w:szCs w:val="15"/>
              </w:rPr>
            </w:pPr>
            <w:proofErr w:type="spellStart"/>
            <w:r w:rsidRPr="005F1017">
              <w:rPr>
                <w:rFonts w:ascii="Arial" w:hAnsi="Arial" w:cs="Arial"/>
                <w:color w:val="000000"/>
                <w:sz w:val="15"/>
                <w:szCs w:val="15"/>
              </w:rPr>
              <w:t>PaymentCloud</w:t>
            </w:r>
            <w:proofErr w:type="spellEnd"/>
          </w:p>
        </w:tc>
        <w:tc>
          <w:tcPr>
            <w:tcW w:w="1292" w:type="dxa"/>
            <w:tcBorders>
              <w:top w:val="nil"/>
              <w:left w:val="nil"/>
              <w:bottom w:val="single" w:sz="4" w:space="0" w:color="auto"/>
              <w:right w:val="single" w:sz="4" w:space="0" w:color="auto"/>
            </w:tcBorders>
            <w:shd w:val="clear" w:color="000000" w:fill="FFFFFF"/>
            <w:vAlign w:val="bottom"/>
            <w:hideMark/>
          </w:tcPr>
          <w:p w14:paraId="1DC4972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w:t>
            </w:r>
          </w:p>
        </w:tc>
        <w:tc>
          <w:tcPr>
            <w:tcW w:w="1134" w:type="dxa"/>
            <w:tcBorders>
              <w:top w:val="nil"/>
              <w:left w:val="nil"/>
              <w:bottom w:val="single" w:sz="4" w:space="0" w:color="auto"/>
              <w:right w:val="single" w:sz="4" w:space="0" w:color="auto"/>
            </w:tcBorders>
            <w:shd w:val="clear" w:color="000000" w:fill="FFFFFF"/>
            <w:vAlign w:val="bottom"/>
            <w:hideMark/>
          </w:tcPr>
          <w:p w14:paraId="19E6E19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1-800-988-2215 </w:t>
            </w:r>
          </w:p>
        </w:tc>
        <w:tc>
          <w:tcPr>
            <w:tcW w:w="1823" w:type="dxa"/>
            <w:tcBorders>
              <w:top w:val="nil"/>
              <w:left w:val="nil"/>
              <w:bottom w:val="single" w:sz="4" w:space="0" w:color="auto"/>
              <w:right w:val="single" w:sz="4" w:space="0" w:color="auto"/>
            </w:tcBorders>
            <w:shd w:val="clear" w:color="000000" w:fill="FFFFFF"/>
            <w:vAlign w:val="bottom"/>
            <w:hideMark/>
          </w:tcPr>
          <w:p w14:paraId="49687F4C"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w:t>
            </w:r>
          </w:p>
        </w:tc>
        <w:tc>
          <w:tcPr>
            <w:tcW w:w="1310" w:type="dxa"/>
            <w:tcBorders>
              <w:top w:val="nil"/>
              <w:left w:val="nil"/>
              <w:bottom w:val="single" w:sz="4" w:space="0" w:color="auto"/>
              <w:right w:val="single" w:sz="4" w:space="0" w:color="auto"/>
            </w:tcBorders>
            <w:shd w:val="clear" w:color="000000" w:fill="FFFFFF"/>
            <w:vAlign w:val="bottom"/>
            <w:hideMark/>
          </w:tcPr>
          <w:p w14:paraId="48E8579B"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Austin</w:t>
            </w:r>
          </w:p>
        </w:tc>
        <w:tc>
          <w:tcPr>
            <w:tcW w:w="649" w:type="dxa"/>
            <w:tcBorders>
              <w:top w:val="nil"/>
              <w:left w:val="nil"/>
              <w:bottom w:val="single" w:sz="4" w:space="0" w:color="auto"/>
              <w:right w:val="single" w:sz="4" w:space="0" w:color="auto"/>
            </w:tcBorders>
            <w:shd w:val="clear" w:color="000000" w:fill="FFFFFF"/>
            <w:vAlign w:val="center"/>
            <w:hideMark/>
          </w:tcPr>
          <w:p w14:paraId="1475BCB6"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TX</w:t>
            </w:r>
          </w:p>
        </w:tc>
        <w:tc>
          <w:tcPr>
            <w:tcW w:w="3162" w:type="dxa"/>
            <w:tcBorders>
              <w:top w:val="nil"/>
              <w:left w:val="nil"/>
              <w:bottom w:val="single" w:sz="4" w:space="0" w:color="auto"/>
              <w:right w:val="single" w:sz="4" w:space="0" w:color="auto"/>
            </w:tcBorders>
            <w:shd w:val="clear" w:color="000000" w:fill="FFFFFF"/>
            <w:vAlign w:val="bottom"/>
            <w:hideMark/>
          </w:tcPr>
          <w:p w14:paraId="03D55F13" w14:textId="77777777" w:rsidR="005F1017" w:rsidRPr="005F1017" w:rsidRDefault="00B52031" w:rsidP="005F1017">
            <w:pPr>
              <w:rPr>
                <w:rFonts w:ascii="Arial" w:hAnsi="Arial" w:cs="Arial"/>
                <w:color w:val="000000"/>
                <w:sz w:val="15"/>
                <w:szCs w:val="15"/>
              </w:rPr>
            </w:pPr>
            <w:hyperlink r:id="rId41" w:history="1">
              <w:r w:rsidR="005F1017" w:rsidRPr="005F1017">
                <w:rPr>
                  <w:rFonts w:ascii="Arial" w:hAnsi="Arial" w:cs="Arial"/>
                  <w:color w:val="000000"/>
                  <w:sz w:val="15"/>
                  <w:szCs w:val="15"/>
                </w:rPr>
                <w:t>info@paymentcloudinc.com</w:t>
              </w:r>
            </w:hyperlink>
          </w:p>
        </w:tc>
      </w:tr>
      <w:tr w:rsidR="005F1017" w:rsidRPr="005F1017" w14:paraId="56072188"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000000" w:fill="FFFFFF"/>
            <w:vAlign w:val="bottom"/>
            <w:hideMark/>
          </w:tcPr>
          <w:p w14:paraId="26960C0C" w14:textId="77777777" w:rsidR="005F1017" w:rsidRPr="005F1017" w:rsidRDefault="005F1017" w:rsidP="005F1017">
            <w:pPr>
              <w:rPr>
                <w:rFonts w:ascii="Arial" w:hAnsi="Arial" w:cs="Arial"/>
                <w:color w:val="000000"/>
                <w:sz w:val="15"/>
                <w:szCs w:val="15"/>
              </w:rPr>
            </w:pPr>
            <w:proofErr w:type="spellStart"/>
            <w:r w:rsidRPr="005F1017">
              <w:rPr>
                <w:rFonts w:ascii="Arial" w:hAnsi="Arial" w:cs="Arial"/>
                <w:color w:val="000000"/>
                <w:sz w:val="15"/>
                <w:szCs w:val="15"/>
              </w:rPr>
              <w:t>Paymentus</w:t>
            </w:r>
            <w:proofErr w:type="spellEnd"/>
            <w:r w:rsidRPr="005F1017">
              <w:rPr>
                <w:rFonts w:ascii="Arial" w:hAnsi="Arial" w:cs="Arial"/>
                <w:color w:val="000000"/>
                <w:sz w:val="15"/>
                <w:szCs w:val="15"/>
              </w:rPr>
              <w:t xml:space="preserve"> Corp </w:t>
            </w:r>
          </w:p>
        </w:tc>
        <w:tc>
          <w:tcPr>
            <w:tcW w:w="1292" w:type="dxa"/>
            <w:tcBorders>
              <w:top w:val="nil"/>
              <w:left w:val="nil"/>
              <w:bottom w:val="single" w:sz="4" w:space="0" w:color="auto"/>
              <w:right w:val="single" w:sz="4" w:space="0" w:color="auto"/>
            </w:tcBorders>
            <w:shd w:val="clear" w:color="000000" w:fill="FFFFFF"/>
            <w:vAlign w:val="bottom"/>
            <w:hideMark/>
          </w:tcPr>
          <w:p w14:paraId="6558DC82"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Christine Miles </w:t>
            </w:r>
          </w:p>
        </w:tc>
        <w:tc>
          <w:tcPr>
            <w:tcW w:w="1134" w:type="dxa"/>
            <w:tcBorders>
              <w:top w:val="nil"/>
              <w:left w:val="nil"/>
              <w:bottom w:val="single" w:sz="4" w:space="0" w:color="auto"/>
              <w:right w:val="single" w:sz="4" w:space="0" w:color="auto"/>
            </w:tcBorders>
            <w:shd w:val="clear" w:color="000000" w:fill="FFFFFF"/>
            <w:vAlign w:val="bottom"/>
            <w:hideMark/>
          </w:tcPr>
          <w:p w14:paraId="1D10514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w:t>
            </w:r>
          </w:p>
        </w:tc>
        <w:tc>
          <w:tcPr>
            <w:tcW w:w="1823" w:type="dxa"/>
            <w:tcBorders>
              <w:top w:val="nil"/>
              <w:left w:val="nil"/>
              <w:bottom w:val="single" w:sz="4" w:space="0" w:color="auto"/>
              <w:right w:val="single" w:sz="4" w:space="0" w:color="auto"/>
            </w:tcBorders>
            <w:shd w:val="clear" w:color="000000" w:fill="FFFFFF"/>
            <w:vAlign w:val="bottom"/>
            <w:hideMark/>
          </w:tcPr>
          <w:p w14:paraId="1609DEEB"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w:t>
            </w:r>
          </w:p>
        </w:tc>
        <w:tc>
          <w:tcPr>
            <w:tcW w:w="1310" w:type="dxa"/>
            <w:tcBorders>
              <w:top w:val="nil"/>
              <w:left w:val="nil"/>
              <w:bottom w:val="single" w:sz="4" w:space="0" w:color="auto"/>
              <w:right w:val="single" w:sz="4" w:space="0" w:color="auto"/>
            </w:tcBorders>
            <w:shd w:val="clear" w:color="000000" w:fill="FFFFFF"/>
            <w:vAlign w:val="bottom"/>
            <w:hideMark/>
          </w:tcPr>
          <w:p w14:paraId="13B9889C"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w:t>
            </w:r>
          </w:p>
        </w:tc>
        <w:tc>
          <w:tcPr>
            <w:tcW w:w="649" w:type="dxa"/>
            <w:tcBorders>
              <w:top w:val="nil"/>
              <w:left w:val="nil"/>
              <w:bottom w:val="single" w:sz="4" w:space="0" w:color="auto"/>
              <w:right w:val="single" w:sz="4" w:space="0" w:color="auto"/>
            </w:tcBorders>
            <w:shd w:val="clear" w:color="000000" w:fill="FFFFFF"/>
            <w:vAlign w:val="center"/>
            <w:hideMark/>
          </w:tcPr>
          <w:p w14:paraId="4FBA74BB"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 </w:t>
            </w:r>
          </w:p>
        </w:tc>
        <w:tc>
          <w:tcPr>
            <w:tcW w:w="3162" w:type="dxa"/>
            <w:tcBorders>
              <w:top w:val="nil"/>
              <w:left w:val="nil"/>
              <w:bottom w:val="single" w:sz="4" w:space="0" w:color="auto"/>
              <w:right w:val="single" w:sz="4" w:space="0" w:color="auto"/>
            </w:tcBorders>
            <w:shd w:val="clear" w:color="auto" w:fill="auto"/>
            <w:noWrap/>
            <w:vAlign w:val="bottom"/>
            <w:hideMark/>
          </w:tcPr>
          <w:p w14:paraId="3F1CFC48" w14:textId="77777777" w:rsidR="005F1017" w:rsidRPr="005F1017" w:rsidRDefault="005F1017" w:rsidP="005F1017">
            <w:pPr>
              <w:rPr>
                <w:rFonts w:ascii="Arial" w:hAnsi="Arial" w:cs="Arial"/>
                <w:sz w:val="15"/>
                <w:szCs w:val="15"/>
              </w:rPr>
            </w:pPr>
            <w:r w:rsidRPr="005F1017">
              <w:rPr>
                <w:rFonts w:ascii="Arial" w:hAnsi="Arial" w:cs="Arial"/>
                <w:sz w:val="15"/>
                <w:szCs w:val="15"/>
              </w:rPr>
              <w:t>cmiles@paymentus.com</w:t>
            </w:r>
          </w:p>
        </w:tc>
      </w:tr>
      <w:tr w:rsidR="005F1017" w:rsidRPr="005F1017" w14:paraId="4BACDCD0"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000000" w:fill="FFFFFF"/>
            <w:vAlign w:val="bottom"/>
            <w:hideMark/>
          </w:tcPr>
          <w:p w14:paraId="6A9E5444" w14:textId="77777777" w:rsidR="005F1017" w:rsidRPr="005F1017" w:rsidRDefault="005F1017" w:rsidP="005F1017">
            <w:pPr>
              <w:rPr>
                <w:rFonts w:ascii="Arial" w:hAnsi="Arial" w:cs="Arial"/>
                <w:color w:val="000000"/>
                <w:sz w:val="15"/>
                <w:szCs w:val="15"/>
              </w:rPr>
            </w:pPr>
            <w:proofErr w:type="spellStart"/>
            <w:r w:rsidRPr="005F1017">
              <w:rPr>
                <w:rFonts w:ascii="Arial" w:hAnsi="Arial" w:cs="Arial"/>
                <w:color w:val="000000"/>
                <w:sz w:val="15"/>
                <w:szCs w:val="15"/>
              </w:rPr>
              <w:t>Paymentus</w:t>
            </w:r>
            <w:proofErr w:type="spellEnd"/>
            <w:r w:rsidRPr="005F1017">
              <w:rPr>
                <w:rFonts w:ascii="Arial" w:hAnsi="Arial" w:cs="Arial"/>
                <w:color w:val="000000"/>
                <w:sz w:val="15"/>
                <w:szCs w:val="15"/>
              </w:rPr>
              <w:t xml:space="preserve"> Corp </w:t>
            </w:r>
          </w:p>
        </w:tc>
        <w:tc>
          <w:tcPr>
            <w:tcW w:w="1292" w:type="dxa"/>
            <w:tcBorders>
              <w:top w:val="nil"/>
              <w:left w:val="nil"/>
              <w:bottom w:val="single" w:sz="4" w:space="0" w:color="auto"/>
              <w:right w:val="single" w:sz="4" w:space="0" w:color="auto"/>
            </w:tcBorders>
            <w:shd w:val="clear" w:color="000000" w:fill="FFFFFF"/>
            <w:vAlign w:val="bottom"/>
            <w:hideMark/>
          </w:tcPr>
          <w:p w14:paraId="5713AA3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Keegan Cohen </w:t>
            </w:r>
          </w:p>
        </w:tc>
        <w:tc>
          <w:tcPr>
            <w:tcW w:w="1134" w:type="dxa"/>
            <w:tcBorders>
              <w:top w:val="nil"/>
              <w:left w:val="nil"/>
              <w:bottom w:val="single" w:sz="4" w:space="0" w:color="auto"/>
              <w:right w:val="single" w:sz="4" w:space="0" w:color="auto"/>
            </w:tcBorders>
            <w:shd w:val="clear" w:color="000000" w:fill="FFFFFF"/>
            <w:vAlign w:val="bottom"/>
            <w:hideMark/>
          </w:tcPr>
          <w:p w14:paraId="2874EC7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w:t>
            </w:r>
          </w:p>
        </w:tc>
        <w:tc>
          <w:tcPr>
            <w:tcW w:w="1823" w:type="dxa"/>
            <w:tcBorders>
              <w:top w:val="nil"/>
              <w:left w:val="nil"/>
              <w:bottom w:val="single" w:sz="4" w:space="0" w:color="auto"/>
              <w:right w:val="single" w:sz="4" w:space="0" w:color="auto"/>
            </w:tcBorders>
            <w:shd w:val="clear" w:color="000000" w:fill="FFFFFF"/>
            <w:vAlign w:val="bottom"/>
            <w:hideMark/>
          </w:tcPr>
          <w:p w14:paraId="289FB8AB"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w:t>
            </w:r>
          </w:p>
        </w:tc>
        <w:tc>
          <w:tcPr>
            <w:tcW w:w="1310" w:type="dxa"/>
            <w:tcBorders>
              <w:top w:val="nil"/>
              <w:left w:val="nil"/>
              <w:bottom w:val="single" w:sz="4" w:space="0" w:color="auto"/>
              <w:right w:val="single" w:sz="4" w:space="0" w:color="auto"/>
            </w:tcBorders>
            <w:shd w:val="clear" w:color="000000" w:fill="FFFFFF"/>
            <w:vAlign w:val="bottom"/>
            <w:hideMark/>
          </w:tcPr>
          <w:p w14:paraId="127C3724"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w:t>
            </w:r>
          </w:p>
        </w:tc>
        <w:tc>
          <w:tcPr>
            <w:tcW w:w="649" w:type="dxa"/>
            <w:tcBorders>
              <w:top w:val="nil"/>
              <w:left w:val="nil"/>
              <w:bottom w:val="single" w:sz="4" w:space="0" w:color="auto"/>
              <w:right w:val="single" w:sz="4" w:space="0" w:color="auto"/>
            </w:tcBorders>
            <w:shd w:val="clear" w:color="000000" w:fill="FFFFFF"/>
            <w:vAlign w:val="center"/>
            <w:hideMark/>
          </w:tcPr>
          <w:p w14:paraId="425C0A56"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 </w:t>
            </w:r>
          </w:p>
        </w:tc>
        <w:tc>
          <w:tcPr>
            <w:tcW w:w="3162" w:type="dxa"/>
            <w:tcBorders>
              <w:top w:val="nil"/>
              <w:left w:val="nil"/>
              <w:bottom w:val="single" w:sz="4" w:space="0" w:color="auto"/>
              <w:right w:val="single" w:sz="4" w:space="0" w:color="auto"/>
            </w:tcBorders>
            <w:shd w:val="clear" w:color="auto" w:fill="auto"/>
            <w:noWrap/>
            <w:vAlign w:val="bottom"/>
            <w:hideMark/>
          </w:tcPr>
          <w:p w14:paraId="6005702A" w14:textId="77777777" w:rsidR="005F1017" w:rsidRPr="005F1017" w:rsidRDefault="005F1017" w:rsidP="005F1017">
            <w:pPr>
              <w:rPr>
                <w:rFonts w:ascii="Arial" w:hAnsi="Arial" w:cs="Arial"/>
                <w:sz w:val="15"/>
                <w:szCs w:val="15"/>
              </w:rPr>
            </w:pPr>
            <w:r w:rsidRPr="005F1017">
              <w:rPr>
                <w:rFonts w:ascii="Arial" w:hAnsi="Arial" w:cs="Arial"/>
                <w:sz w:val="15"/>
                <w:szCs w:val="15"/>
              </w:rPr>
              <w:t>kcohen@paymentus.com</w:t>
            </w:r>
          </w:p>
        </w:tc>
      </w:tr>
      <w:tr w:rsidR="005F1017" w:rsidRPr="005F1017" w14:paraId="4A33F6BB"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000000" w:fill="FFFFFF"/>
            <w:vAlign w:val="bottom"/>
            <w:hideMark/>
          </w:tcPr>
          <w:p w14:paraId="41A0046F" w14:textId="77777777" w:rsidR="005F1017" w:rsidRPr="005F1017" w:rsidRDefault="005F1017" w:rsidP="005F1017">
            <w:pPr>
              <w:rPr>
                <w:rFonts w:ascii="Arial" w:hAnsi="Arial" w:cs="Arial"/>
                <w:color w:val="000000"/>
                <w:sz w:val="15"/>
                <w:szCs w:val="15"/>
              </w:rPr>
            </w:pPr>
            <w:proofErr w:type="spellStart"/>
            <w:r w:rsidRPr="005F1017">
              <w:rPr>
                <w:rFonts w:ascii="Arial" w:hAnsi="Arial" w:cs="Arial"/>
                <w:color w:val="000000"/>
                <w:sz w:val="15"/>
                <w:szCs w:val="15"/>
              </w:rPr>
              <w:t>PayIt</w:t>
            </w:r>
            <w:proofErr w:type="spellEnd"/>
          </w:p>
        </w:tc>
        <w:tc>
          <w:tcPr>
            <w:tcW w:w="1292" w:type="dxa"/>
            <w:tcBorders>
              <w:top w:val="nil"/>
              <w:left w:val="nil"/>
              <w:bottom w:val="single" w:sz="4" w:space="0" w:color="auto"/>
              <w:right w:val="single" w:sz="4" w:space="0" w:color="auto"/>
            </w:tcBorders>
            <w:shd w:val="clear" w:color="000000" w:fill="FFFFFF"/>
            <w:vAlign w:val="bottom"/>
            <w:hideMark/>
          </w:tcPr>
          <w:p w14:paraId="32D6ED3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Meredith Luker </w:t>
            </w:r>
          </w:p>
        </w:tc>
        <w:tc>
          <w:tcPr>
            <w:tcW w:w="1134" w:type="dxa"/>
            <w:tcBorders>
              <w:top w:val="nil"/>
              <w:left w:val="nil"/>
              <w:bottom w:val="single" w:sz="4" w:space="0" w:color="auto"/>
              <w:right w:val="single" w:sz="4" w:space="0" w:color="auto"/>
            </w:tcBorders>
            <w:shd w:val="clear" w:color="000000" w:fill="FFFFFF"/>
            <w:vAlign w:val="bottom"/>
            <w:hideMark/>
          </w:tcPr>
          <w:p w14:paraId="7A5831F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913-522-9631</w:t>
            </w:r>
          </w:p>
        </w:tc>
        <w:tc>
          <w:tcPr>
            <w:tcW w:w="1823" w:type="dxa"/>
            <w:tcBorders>
              <w:top w:val="nil"/>
              <w:left w:val="nil"/>
              <w:bottom w:val="single" w:sz="4" w:space="0" w:color="auto"/>
              <w:right w:val="single" w:sz="4" w:space="0" w:color="auto"/>
            </w:tcBorders>
            <w:shd w:val="clear" w:color="000000" w:fill="FFFFFF"/>
            <w:vAlign w:val="bottom"/>
            <w:hideMark/>
          </w:tcPr>
          <w:p w14:paraId="2481FE1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1100 Main Street, Ste 700 </w:t>
            </w:r>
          </w:p>
        </w:tc>
        <w:tc>
          <w:tcPr>
            <w:tcW w:w="1310" w:type="dxa"/>
            <w:tcBorders>
              <w:top w:val="nil"/>
              <w:left w:val="nil"/>
              <w:bottom w:val="single" w:sz="4" w:space="0" w:color="auto"/>
              <w:right w:val="single" w:sz="4" w:space="0" w:color="auto"/>
            </w:tcBorders>
            <w:shd w:val="clear" w:color="000000" w:fill="FFFFFF"/>
            <w:vAlign w:val="bottom"/>
            <w:hideMark/>
          </w:tcPr>
          <w:p w14:paraId="29FE84AA"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Kansas City </w:t>
            </w:r>
          </w:p>
        </w:tc>
        <w:tc>
          <w:tcPr>
            <w:tcW w:w="649" w:type="dxa"/>
            <w:tcBorders>
              <w:top w:val="nil"/>
              <w:left w:val="nil"/>
              <w:bottom w:val="single" w:sz="4" w:space="0" w:color="auto"/>
              <w:right w:val="single" w:sz="4" w:space="0" w:color="auto"/>
            </w:tcBorders>
            <w:shd w:val="clear" w:color="000000" w:fill="FFFFFF"/>
            <w:vAlign w:val="center"/>
            <w:hideMark/>
          </w:tcPr>
          <w:p w14:paraId="24343757"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 xml:space="preserve">MO </w:t>
            </w:r>
          </w:p>
        </w:tc>
        <w:tc>
          <w:tcPr>
            <w:tcW w:w="3162" w:type="dxa"/>
            <w:tcBorders>
              <w:top w:val="nil"/>
              <w:left w:val="nil"/>
              <w:bottom w:val="single" w:sz="4" w:space="0" w:color="auto"/>
              <w:right w:val="single" w:sz="4" w:space="0" w:color="auto"/>
            </w:tcBorders>
            <w:shd w:val="clear" w:color="auto" w:fill="auto"/>
            <w:noWrap/>
            <w:vAlign w:val="bottom"/>
            <w:hideMark/>
          </w:tcPr>
          <w:p w14:paraId="023BC652" w14:textId="77777777" w:rsidR="005F1017" w:rsidRPr="005F1017" w:rsidRDefault="005F1017" w:rsidP="005F1017">
            <w:pPr>
              <w:rPr>
                <w:rFonts w:ascii="Arial" w:hAnsi="Arial" w:cs="Arial"/>
                <w:sz w:val="15"/>
                <w:szCs w:val="15"/>
              </w:rPr>
            </w:pPr>
            <w:r w:rsidRPr="005F1017">
              <w:rPr>
                <w:rFonts w:ascii="Arial" w:hAnsi="Arial" w:cs="Arial"/>
                <w:sz w:val="15"/>
                <w:szCs w:val="15"/>
              </w:rPr>
              <w:t>mluker@payitgov.com</w:t>
            </w:r>
          </w:p>
        </w:tc>
      </w:tr>
      <w:tr w:rsidR="005F1017" w:rsidRPr="005F1017" w14:paraId="1A8B30E2"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000000" w:fill="FFFFFF"/>
            <w:vAlign w:val="bottom"/>
            <w:hideMark/>
          </w:tcPr>
          <w:p w14:paraId="468D2D97" w14:textId="77777777" w:rsidR="005F1017" w:rsidRPr="005F1017" w:rsidRDefault="005F1017" w:rsidP="005F1017">
            <w:pPr>
              <w:rPr>
                <w:rFonts w:ascii="Arial" w:hAnsi="Arial" w:cs="Arial"/>
                <w:color w:val="000000"/>
                <w:sz w:val="15"/>
                <w:szCs w:val="15"/>
              </w:rPr>
            </w:pPr>
            <w:proofErr w:type="spellStart"/>
            <w:r w:rsidRPr="005F1017">
              <w:rPr>
                <w:rFonts w:ascii="Arial" w:hAnsi="Arial" w:cs="Arial"/>
                <w:color w:val="000000"/>
                <w:sz w:val="15"/>
                <w:szCs w:val="15"/>
              </w:rPr>
              <w:t>PayIt</w:t>
            </w:r>
            <w:proofErr w:type="spellEnd"/>
          </w:p>
        </w:tc>
        <w:tc>
          <w:tcPr>
            <w:tcW w:w="1292" w:type="dxa"/>
            <w:tcBorders>
              <w:top w:val="nil"/>
              <w:left w:val="nil"/>
              <w:bottom w:val="single" w:sz="4" w:space="0" w:color="auto"/>
              <w:right w:val="single" w:sz="4" w:space="0" w:color="auto"/>
            </w:tcBorders>
            <w:shd w:val="clear" w:color="000000" w:fill="FFFFFF"/>
            <w:vAlign w:val="bottom"/>
            <w:hideMark/>
          </w:tcPr>
          <w:p w14:paraId="311AD98A"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Sydney Martin </w:t>
            </w:r>
          </w:p>
        </w:tc>
        <w:tc>
          <w:tcPr>
            <w:tcW w:w="1134" w:type="dxa"/>
            <w:tcBorders>
              <w:top w:val="nil"/>
              <w:left w:val="nil"/>
              <w:bottom w:val="single" w:sz="4" w:space="0" w:color="auto"/>
              <w:right w:val="single" w:sz="4" w:space="0" w:color="auto"/>
            </w:tcBorders>
            <w:shd w:val="clear" w:color="000000" w:fill="FFFFFF"/>
            <w:vAlign w:val="bottom"/>
            <w:hideMark/>
          </w:tcPr>
          <w:p w14:paraId="6E185B3F"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913-522-9631</w:t>
            </w:r>
          </w:p>
        </w:tc>
        <w:tc>
          <w:tcPr>
            <w:tcW w:w="1823" w:type="dxa"/>
            <w:tcBorders>
              <w:top w:val="nil"/>
              <w:left w:val="nil"/>
              <w:bottom w:val="single" w:sz="4" w:space="0" w:color="auto"/>
              <w:right w:val="single" w:sz="4" w:space="0" w:color="auto"/>
            </w:tcBorders>
            <w:shd w:val="clear" w:color="000000" w:fill="FFFFFF"/>
            <w:vAlign w:val="bottom"/>
            <w:hideMark/>
          </w:tcPr>
          <w:p w14:paraId="3771711B"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1100 Main Street, Ste 700 </w:t>
            </w:r>
          </w:p>
        </w:tc>
        <w:tc>
          <w:tcPr>
            <w:tcW w:w="1310" w:type="dxa"/>
            <w:tcBorders>
              <w:top w:val="nil"/>
              <w:left w:val="nil"/>
              <w:bottom w:val="single" w:sz="4" w:space="0" w:color="auto"/>
              <w:right w:val="single" w:sz="4" w:space="0" w:color="auto"/>
            </w:tcBorders>
            <w:shd w:val="clear" w:color="000000" w:fill="FFFFFF"/>
            <w:vAlign w:val="bottom"/>
            <w:hideMark/>
          </w:tcPr>
          <w:p w14:paraId="160CDDF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Kansas City </w:t>
            </w:r>
          </w:p>
        </w:tc>
        <w:tc>
          <w:tcPr>
            <w:tcW w:w="649" w:type="dxa"/>
            <w:tcBorders>
              <w:top w:val="nil"/>
              <w:left w:val="nil"/>
              <w:bottom w:val="single" w:sz="4" w:space="0" w:color="auto"/>
              <w:right w:val="single" w:sz="4" w:space="0" w:color="auto"/>
            </w:tcBorders>
            <w:shd w:val="clear" w:color="000000" w:fill="FFFFFF"/>
            <w:vAlign w:val="center"/>
            <w:hideMark/>
          </w:tcPr>
          <w:p w14:paraId="06AC3FAD"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 xml:space="preserve">MO </w:t>
            </w:r>
          </w:p>
        </w:tc>
        <w:tc>
          <w:tcPr>
            <w:tcW w:w="3162" w:type="dxa"/>
            <w:tcBorders>
              <w:top w:val="nil"/>
              <w:left w:val="nil"/>
              <w:bottom w:val="single" w:sz="4" w:space="0" w:color="auto"/>
              <w:right w:val="single" w:sz="4" w:space="0" w:color="auto"/>
            </w:tcBorders>
            <w:shd w:val="clear" w:color="auto" w:fill="auto"/>
            <w:noWrap/>
            <w:vAlign w:val="bottom"/>
            <w:hideMark/>
          </w:tcPr>
          <w:p w14:paraId="19137564" w14:textId="77777777" w:rsidR="005F1017" w:rsidRPr="005F1017" w:rsidRDefault="005F1017" w:rsidP="005F1017">
            <w:pPr>
              <w:rPr>
                <w:rFonts w:ascii="Arial" w:hAnsi="Arial" w:cs="Arial"/>
                <w:sz w:val="15"/>
                <w:szCs w:val="15"/>
              </w:rPr>
            </w:pPr>
            <w:r w:rsidRPr="005F1017">
              <w:rPr>
                <w:rFonts w:ascii="Arial" w:hAnsi="Arial" w:cs="Arial"/>
                <w:sz w:val="15"/>
                <w:szCs w:val="15"/>
              </w:rPr>
              <w:t>smartin@payitgov.com</w:t>
            </w:r>
          </w:p>
        </w:tc>
      </w:tr>
      <w:tr w:rsidR="005F1017" w:rsidRPr="005F1017" w14:paraId="12BD2BC8"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000000" w:fill="FFFFFF"/>
            <w:vAlign w:val="bottom"/>
            <w:hideMark/>
          </w:tcPr>
          <w:p w14:paraId="68DF0060" w14:textId="77777777" w:rsidR="005F1017" w:rsidRPr="005F1017" w:rsidRDefault="005F1017" w:rsidP="005F1017">
            <w:pPr>
              <w:rPr>
                <w:rFonts w:ascii="Arial" w:hAnsi="Arial" w:cs="Arial"/>
                <w:color w:val="000000"/>
                <w:sz w:val="15"/>
                <w:szCs w:val="15"/>
              </w:rPr>
            </w:pPr>
            <w:proofErr w:type="spellStart"/>
            <w:r w:rsidRPr="005F1017">
              <w:rPr>
                <w:rFonts w:ascii="Arial" w:hAnsi="Arial" w:cs="Arial"/>
                <w:color w:val="000000"/>
                <w:sz w:val="15"/>
                <w:szCs w:val="15"/>
              </w:rPr>
              <w:t>PayZang</w:t>
            </w:r>
            <w:proofErr w:type="spellEnd"/>
            <w:r w:rsidRPr="005F1017">
              <w:rPr>
                <w:rFonts w:ascii="Arial" w:hAnsi="Arial" w:cs="Arial"/>
                <w:color w:val="000000"/>
                <w:sz w:val="15"/>
                <w:szCs w:val="15"/>
              </w:rPr>
              <w:t xml:space="preserve"> </w:t>
            </w:r>
          </w:p>
        </w:tc>
        <w:tc>
          <w:tcPr>
            <w:tcW w:w="1292" w:type="dxa"/>
            <w:tcBorders>
              <w:top w:val="nil"/>
              <w:left w:val="nil"/>
              <w:bottom w:val="single" w:sz="4" w:space="0" w:color="auto"/>
              <w:right w:val="single" w:sz="4" w:space="0" w:color="auto"/>
            </w:tcBorders>
            <w:shd w:val="clear" w:color="000000" w:fill="FFFFFF"/>
            <w:vAlign w:val="bottom"/>
            <w:hideMark/>
          </w:tcPr>
          <w:p w14:paraId="4E1E5E82"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Danica Farley </w:t>
            </w:r>
          </w:p>
        </w:tc>
        <w:tc>
          <w:tcPr>
            <w:tcW w:w="1134" w:type="dxa"/>
            <w:tcBorders>
              <w:top w:val="nil"/>
              <w:left w:val="nil"/>
              <w:bottom w:val="single" w:sz="4" w:space="0" w:color="auto"/>
              <w:right w:val="single" w:sz="4" w:space="0" w:color="auto"/>
            </w:tcBorders>
            <w:shd w:val="clear" w:color="000000" w:fill="FFFFFF"/>
            <w:vAlign w:val="bottom"/>
            <w:hideMark/>
          </w:tcPr>
          <w:p w14:paraId="7E1C6FD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801-419-8544</w:t>
            </w:r>
          </w:p>
        </w:tc>
        <w:tc>
          <w:tcPr>
            <w:tcW w:w="1823" w:type="dxa"/>
            <w:tcBorders>
              <w:top w:val="nil"/>
              <w:left w:val="nil"/>
              <w:bottom w:val="single" w:sz="4" w:space="0" w:color="auto"/>
              <w:right w:val="single" w:sz="4" w:space="0" w:color="auto"/>
            </w:tcBorders>
            <w:shd w:val="clear" w:color="000000" w:fill="FFFFFF"/>
            <w:vAlign w:val="bottom"/>
            <w:hideMark/>
          </w:tcPr>
          <w:p w14:paraId="23FAE040"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860 East 4500 South, Ste 315 </w:t>
            </w:r>
          </w:p>
        </w:tc>
        <w:tc>
          <w:tcPr>
            <w:tcW w:w="1310" w:type="dxa"/>
            <w:tcBorders>
              <w:top w:val="nil"/>
              <w:left w:val="nil"/>
              <w:bottom w:val="single" w:sz="4" w:space="0" w:color="auto"/>
              <w:right w:val="single" w:sz="4" w:space="0" w:color="auto"/>
            </w:tcBorders>
            <w:shd w:val="clear" w:color="000000" w:fill="FFFFFF"/>
            <w:vAlign w:val="bottom"/>
            <w:hideMark/>
          </w:tcPr>
          <w:p w14:paraId="6A79AE9F"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Salt Lake City </w:t>
            </w:r>
          </w:p>
        </w:tc>
        <w:tc>
          <w:tcPr>
            <w:tcW w:w="649" w:type="dxa"/>
            <w:tcBorders>
              <w:top w:val="nil"/>
              <w:left w:val="nil"/>
              <w:bottom w:val="single" w:sz="4" w:space="0" w:color="auto"/>
              <w:right w:val="single" w:sz="4" w:space="0" w:color="auto"/>
            </w:tcBorders>
            <w:shd w:val="clear" w:color="000000" w:fill="FFFFFF"/>
            <w:vAlign w:val="center"/>
            <w:hideMark/>
          </w:tcPr>
          <w:p w14:paraId="592CEC84"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UT</w:t>
            </w:r>
          </w:p>
        </w:tc>
        <w:tc>
          <w:tcPr>
            <w:tcW w:w="3162" w:type="dxa"/>
            <w:tcBorders>
              <w:top w:val="nil"/>
              <w:left w:val="nil"/>
              <w:bottom w:val="single" w:sz="4" w:space="0" w:color="auto"/>
              <w:right w:val="single" w:sz="4" w:space="0" w:color="auto"/>
            </w:tcBorders>
            <w:shd w:val="clear" w:color="auto" w:fill="auto"/>
            <w:noWrap/>
            <w:vAlign w:val="bottom"/>
            <w:hideMark/>
          </w:tcPr>
          <w:p w14:paraId="2B7A6D3B" w14:textId="77777777" w:rsidR="005F1017" w:rsidRPr="005F1017" w:rsidRDefault="005F1017" w:rsidP="005F1017">
            <w:pPr>
              <w:rPr>
                <w:rFonts w:ascii="Arial" w:hAnsi="Arial" w:cs="Arial"/>
                <w:sz w:val="15"/>
                <w:szCs w:val="15"/>
              </w:rPr>
            </w:pPr>
            <w:r w:rsidRPr="005F1017">
              <w:rPr>
                <w:rFonts w:ascii="Arial" w:hAnsi="Arial" w:cs="Arial"/>
                <w:sz w:val="15"/>
                <w:szCs w:val="15"/>
              </w:rPr>
              <w:t>danica@payzang.com</w:t>
            </w:r>
          </w:p>
        </w:tc>
      </w:tr>
      <w:tr w:rsidR="005F1017" w:rsidRPr="005F1017" w14:paraId="0F32B88C"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000000" w:fill="FFFFFF"/>
            <w:vAlign w:val="bottom"/>
            <w:hideMark/>
          </w:tcPr>
          <w:p w14:paraId="7E4545BC"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Point &amp; </w:t>
            </w:r>
            <w:proofErr w:type="gramStart"/>
            <w:r w:rsidRPr="005F1017">
              <w:rPr>
                <w:rFonts w:ascii="Arial" w:hAnsi="Arial" w:cs="Arial"/>
                <w:color w:val="000000"/>
                <w:sz w:val="15"/>
                <w:szCs w:val="15"/>
              </w:rPr>
              <w:t>Pay</w:t>
            </w:r>
            <w:proofErr w:type="gramEnd"/>
          </w:p>
        </w:tc>
        <w:tc>
          <w:tcPr>
            <w:tcW w:w="1292" w:type="dxa"/>
            <w:tcBorders>
              <w:top w:val="nil"/>
              <w:left w:val="nil"/>
              <w:bottom w:val="single" w:sz="4" w:space="0" w:color="auto"/>
              <w:right w:val="single" w:sz="4" w:space="0" w:color="auto"/>
            </w:tcBorders>
            <w:shd w:val="clear" w:color="000000" w:fill="FFFFFF"/>
            <w:vAlign w:val="bottom"/>
            <w:hideMark/>
          </w:tcPr>
          <w:p w14:paraId="42913256"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Mark Ruis</w:t>
            </w:r>
          </w:p>
        </w:tc>
        <w:tc>
          <w:tcPr>
            <w:tcW w:w="1134" w:type="dxa"/>
            <w:tcBorders>
              <w:top w:val="nil"/>
              <w:left w:val="nil"/>
              <w:bottom w:val="single" w:sz="4" w:space="0" w:color="auto"/>
              <w:right w:val="single" w:sz="4" w:space="0" w:color="auto"/>
            </w:tcBorders>
            <w:shd w:val="clear" w:color="000000" w:fill="FFFFFF"/>
            <w:vAlign w:val="bottom"/>
            <w:hideMark/>
          </w:tcPr>
          <w:p w14:paraId="5744DC97"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(503) 236-7069</w:t>
            </w:r>
          </w:p>
        </w:tc>
        <w:tc>
          <w:tcPr>
            <w:tcW w:w="1823" w:type="dxa"/>
            <w:tcBorders>
              <w:top w:val="nil"/>
              <w:left w:val="nil"/>
              <w:bottom w:val="single" w:sz="4" w:space="0" w:color="auto"/>
              <w:right w:val="single" w:sz="4" w:space="0" w:color="auto"/>
            </w:tcBorders>
            <w:shd w:val="clear" w:color="000000" w:fill="FFFFFF"/>
            <w:vAlign w:val="bottom"/>
            <w:hideMark/>
          </w:tcPr>
          <w:p w14:paraId="07CF7469"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738 SW </w:t>
            </w:r>
            <w:proofErr w:type="spellStart"/>
            <w:r w:rsidRPr="005F1017">
              <w:rPr>
                <w:rFonts w:ascii="Arial" w:hAnsi="Arial" w:cs="Arial"/>
                <w:color w:val="000000"/>
                <w:sz w:val="15"/>
                <w:szCs w:val="15"/>
              </w:rPr>
              <w:t>Maplecrest</w:t>
            </w:r>
            <w:proofErr w:type="spellEnd"/>
            <w:r w:rsidRPr="005F1017">
              <w:rPr>
                <w:rFonts w:ascii="Arial" w:hAnsi="Arial" w:cs="Arial"/>
                <w:color w:val="000000"/>
                <w:sz w:val="15"/>
                <w:szCs w:val="15"/>
              </w:rPr>
              <w:t xml:space="preserve"> Dr</w:t>
            </w:r>
          </w:p>
        </w:tc>
        <w:tc>
          <w:tcPr>
            <w:tcW w:w="1310" w:type="dxa"/>
            <w:tcBorders>
              <w:top w:val="nil"/>
              <w:left w:val="nil"/>
              <w:bottom w:val="single" w:sz="4" w:space="0" w:color="auto"/>
              <w:right w:val="single" w:sz="4" w:space="0" w:color="auto"/>
            </w:tcBorders>
            <w:shd w:val="clear" w:color="000000" w:fill="FFFFFF"/>
            <w:vAlign w:val="bottom"/>
            <w:hideMark/>
          </w:tcPr>
          <w:p w14:paraId="3CB194AB"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Portland</w:t>
            </w:r>
          </w:p>
        </w:tc>
        <w:tc>
          <w:tcPr>
            <w:tcW w:w="649" w:type="dxa"/>
            <w:tcBorders>
              <w:top w:val="nil"/>
              <w:left w:val="nil"/>
              <w:bottom w:val="single" w:sz="4" w:space="0" w:color="auto"/>
              <w:right w:val="single" w:sz="4" w:space="0" w:color="auto"/>
            </w:tcBorders>
            <w:shd w:val="clear" w:color="000000" w:fill="FFFFFF"/>
            <w:vAlign w:val="center"/>
            <w:hideMark/>
          </w:tcPr>
          <w:p w14:paraId="03A14AA1"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OR</w:t>
            </w:r>
          </w:p>
        </w:tc>
        <w:tc>
          <w:tcPr>
            <w:tcW w:w="3162" w:type="dxa"/>
            <w:tcBorders>
              <w:top w:val="nil"/>
              <w:left w:val="nil"/>
              <w:bottom w:val="single" w:sz="4" w:space="0" w:color="auto"/>
              <w:right w:val="single" w:sz="4" w:space="0" w:color="auto"/>
            </w:tcBorders>
            <w:shd w:val="clear" w:color="auto" w:fill="auto"/>
            <w:noWrap/>
            <w:vAlign w:val="bottom"/>
            <w:hideMark/>
          </w:tcPr>
          <w:p w14:paraId="5DB8A22E" w14:textId="77777777" w:rsidR="005F1017" w:rsidRPr="005F1017" w:rsidRDefault="005F1017" w:rsidP="005F1017">
            <w:pPr>
              <w:rPr>
                <w:rFonts w:ascii="Arial" w:hAnsi="Arial" w:cs="Arial"/>
                <w:sz w:val="15"/>
                <w:szCs w:val="15"/>
              </w:rPr>
            </w:pPr>
            <w:r w:rsidRPr="005F1017">
              <w:rPr>
                <w:rFonts w:ascii="Arial" w:hAnsi="Arial" w:cs="Arial"/>
                <w:sz w:val="15"/>
                <w:szCs w:val="15"/>
              </w:rPr>
              <w:t>mruis@pointandpay.com</w:t>
            </w:r>
          </w:p>
        </w:tc>
      </w:tr>
      <w:tr w:rsidR="005F1017" w:rsidRPr="005F1017" w14:paraId="2418049D"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27DE93AD"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Point &amp; </w:t>
            </w:r>
            <w:proofErr w:type="gramStart"/>
            <w:r w:rsidRPr="005F1017">
              <w:rPr>
                <w:rFonts w:ascii="Arial" w:hAnsi="Arial" w:cs="Arial"/>
                <w:sz w:val="15"/>
                <w:szCs w:val="15"/>
              </w:rPr>
              <w:t>Pay</w:t>
            </w:r>
            <w:proofErr w:type="gramEnd"/>
            <w:r w:rsidRPr="005F1017">
              <w:rPr>
                <w:rFonts w:ascii="Arial" w:hAnsi="Arial" w:cs="Arial"/>
                <w:sz w:val="15"/>
                <w:szCs w:val="15"/>
              </w:rPr>
              <w:t xml:space="preserve"> </w:t>
            </w:r>
          </w:p>
        </w:tc>
        <w:tc>
          <w:tcPr>
            <w:tcW w:w="1292" w:type="dxa"/>
            <w:tcBorders>
              <w:top w:val="nil"/>
              <w:left w:val="nil"/>
              <w:bottom w:val="single" w:sz="4" w:space="0" w:color="auto"/>
              <w:right w:val="single" w:sz="4" w:space="0" w:color="auto"/>
            </w:tcBorders>
            <w:shd w:val="clear" w:color="auto" w:fill="auto"/>
            <w:noWrap/>
            <w:vAlign w:val="bottom"/>
            <w:hideMark/>
          </w:tcPr>
          <w:p w14:paraId="20D40BE5"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Kevin Connell </w:t>
            </w:r>
          </w:p>
        </w:tc>
        <w:tc>
          <w:tcPr>
            <w:tcW w:w="1134" w:type="dxa"/>
            <w:tcBorders>
              <w:top w:val="nil"/>
              <w:left w:val="nil"/>
              <w:bottom w:val="single" w:sz="4" w:space="0" w:color="auto"/>
              <w:right w:val="single" w:sz="4" w:space="0" w:color="auto"/>
            </w:tcBorders>
            <w:shd w:val="clear" w:color="auto" w:fill="auto"/>
            <w:noWrap/>
            <w:vAlign w:val="bottom"/>
            <w:hideMark/>
          </w:tcPr>
          <w:p w14:paraId="01D924F0" w14:textId="77777777" w:rsidR="005F1017" w:rsidRPr="005F1017" w:rsidRDefault="005F1017" w:rsidP="005F1017">
            <w:pPr>
              <w:rPr>
                <w:rFonts w:ascii="Arial" w:hAnsi="Arial" w:cs="Arial"/>
                <w:sz w:val="15"/>
                <w:szCs w:val="15"/>
              </w:rPr>
            </w:pPr>
            <w:r w:rsidRPr="005F1017">
              <w:rPr>
                <w:rFonts w:ascii="Arial" w:hAnsi="Arial" w:cs="Arial"/>
                <w:sz w:val="15"/>
                <w:szCs w:val="15"/>
              </w:rPr>
              <w:t> </w:t>
            </w:r>
          </w:p>
        </w:tc>
        <w:tc>
          <w:tcPr>
            <w:tcW w:w="1823" w:type="dxa"/>
            <w:tcBorders>
              <w:top w:val="nil"/>
              <w:left w:val="nil"/>
              <w:bottom w:val="single" w:sz="4" w:space="0" w:color="auto"/>
              <w:right w:val="single" w:sz="4" w:space="0" w:color="auto"/>
            </w:tcBorders>
            <w:shd w:val="clear" w:color="auto" w:fill="auto"/>
            <w:noWrap/>
            <w:vAlign w:val="bottom"/>
            <w:hideMark/>
          </w:tcPr>
          <w:p w14:paraId="026ACF60"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110 State Street East, Ste D </w:t>
            </w:r>
          </w:p>
        </w:tc>
        <w:tc>
          <w:tcPr>
            <w:tcW w:w="1310" w:type="dxa"/>
            <w:tcBorders>
              <w:top w:val="nil"/>
              <w:left w:val="nil"/>
              <w:bottom w:val="single" w:sz="4" w:space="0" w:color="auto"/>
              <w:right w:val="single" w:sz="4" w:space="0" w:color="auto"/>
            </w:tcBorders>
            <w:shd w:val="clear" w:color="auto" w:fill="auto"/>
            <w:noWrap/>
            <w:vAlign w:val="bottom"/>
            <w:hideMark/>
          </w:tcPr>
          <w:p w14:paraId="56A25497" w14:textId="77777777" w:rsidR="005F1017" w:rsidRPr="005F1017" w:rsidRDefault="005F1017" w:rsidP="005F1017">
            <w:pPr>
              <w:rPr>
                <w:rFonts w:ascii="Arial" w:hAnsi="Arial" w:cs="Arial"/>
                <w:sz w:val="15"/>
                <w:szCs w:val="15"/>
              </w:rPr>
            </w:pPr>
            <w:r w:rsidRPr="005F1017">
              <w:rPr>
                <w:rFonts w:ascii="Arial" w:hAnsi="Arial" w:cs="Arial"/>
                <w:sz w:val="15"/>
                <w:szCs w:val="15"/>
              </w:rPr>
              <w:t>Oldsmar</w:t>
            </w:r>
          </w:p>
        </w:tc>
        <w:tc>
          <w:tcPr>
            <w:tcW w:w="649" w:type="dxa"/>
            <w:tcBorders>
              <w:top w:val="nil"/>
              <w:left w:val="nil"/>
              <w:bottom w:val="single" w:sz="4" w:space="0" w:color="auto"/>
              <w:right w:val="single" w:sz="4" w:space="0" w:color="auto"/>
            </w:tcBorders>
            <w:shd w:val="clear" w:color="auto" w:fill="auto"/>
            <w:noWrap/>
            <w:vAlign w:val="center"/>
            <w:hideMark/>
          </w:tcPr>
          <w:p w14:paraId="2C9416F8"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FL</w:t>
            </w:r>
          </w:p>
        </w:tc>
        <w:tc>
          <w:tcPr>
            <w:tcW w:w="3162" w:type="dxa"/>
            <w:tcBorders>
              <w:top w:val="nil"/>
              <w:left w:val="nil"/>
              <w:bottom w:val="single" w:sz="4" w:space="0" w:color="auto"/>
              <w:right w:val="single" w:sz="4" w:space="0" w:color="auto"/>
            </w:tcBorders>
            <w:shd w:val="clear" w:color="auto" w:fill="auto"/>
            <w:noWrap/>
            <w:vAlign w:val="bottom"/>
            <w:hideMark/>
          </w:tcPr>
          <w:p w14:paraId="4841EC6E" w14:textId="77777777" w:rsidR="005F1017" w:rsidRPr="005F1017" w:rsidRDefault="005F1017" w:rsidP="005F1017">
            <w:pPr>
              <w:rPr>
                <w:rFonts w:ascii="Arial" w:hAnsi="Arial" w:cs="Arial"/>
                <w:sz w:val="15"/>
                <w:szCs w:val="15"/>
              </w:rPr>
            </w:pPr>
            <w:r w:rsidRPr="005F1017">
              <w:rPr>
                <w:rFonts w:ascii="Arial" w:hAnsi="Arial" w:cs="Arial"/>
                <w:sz w:val="15"/>
                <w:szCs w:val="15"/>
              </w:rPr>
              <w:t>mruis@pointandpay.com</w:t>
            </w:r>
          </w:p>
        </w:tc>
      </w:tr>
      <w:tr w:rsidR="005F1017" w:rsidRPr="005F1017" w14:paraId="3399F1EF"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4875CDE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Provident Credit Union</w:t>
            </w:r>
          </w:p>
        </w:tc>
        <w:tc>
          <w:tcPr>
            <w:tcW w:w="1292" w:type="dxa"/>
            <w:tcBorders>
              <w:top w:val="nil"/>
              <w:left w:val="nil"/>
              <w:bottom w:val="single" w:sz="4" w:space="0" w:color="auto"/>
              <w:right w:val="single" w:sz="4" w:space="0" w:color="auto"/>
            </w:tcBorders>
            <w:shd w:val="clear" w:color="auto" w:fill="auto"/>
            <w:vAlign w:val="center"/>
            <w:hideMark/>
          </w:tcPr>
          <w:p w14:paraId="6A691312"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John Haggarty</w:t>
            </w:r>
          </w:p>
        </w:tc>
        <w:tc>
          <w:tcPr>
            <w:tcW w:w="1134" w:type="dxa"/>
            <w:tcBorders>
              <w:top w:val="nil"/>
              <w:left w:val="nil"/>
              <w:bottom w:val="single" w:sz="4" w:space="0" w:color="auto"/>
              <w:right w:val="single" w:sz="4" w:space="0" w:color="auto"/>
            </w:tcBorders>
            <w:shd w:val="clear" w:color="auto" w:fill="auto"/>
            <w:vAlign w:val="center"/>
            <w:hideMark/>
          </w:tcPr>
          <w:p w14:paraId="5C0D98EA"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1-800-632-4600</w:t>
            </w:r>
          </w:p>
        </w:tc>
        <w:tc>
          <w:tcPr>
            <w:tcW w:w="1823" w:type="dxa"/>
            <w:tcBorders>
              <w:top w:val="nil"/>
              <w:left w:val="nil"/>
              <w:bottom w:val="single" w:sz="4" w:space="0" w:color="auto"/>
              <w:right w:val="single" w:sz="4" w:space="0" w:color="auto"/>
            </w:tcBorders>
            <w:shd w:val="clear" w:color="auto" w:fill="auto"/>
            <w:vAlign w:val="center"/>
            <w:hideMark/>
          </w:tcPr>
          <w:p w14:paraId="10B0411F"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8301 Edgewater Dr</w:t>
            </w:r>
          </w:p>
        </w:tc>
        <w:tc>
          <w:tcPr>
            <w:tcW w:w="1310" w:type="dxa"/>
            <w:tcBorders>
              <w:top w:val="nil"/>
              <w:left w:val="nil"/>
              <w:bottom w:val="single" w:sz="4" w:space="0" w:color="auto"/>
              <w:right w:val="single" w:sz="4" w:space="0" w:color="auto"/>
            </w:tcBorders>
            <w:shd w:val="clear" w:color="auto" w:fill="auto"/>
            <w:noWrap/>
            <w:vAlign w:val="center"/>
            <w:hideMark/>
          </w:tcPr>
          <w:p w14:paraId="54BEFC4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Oakland</w:t>
            </w:r>
          </w:p>
        </w:tc>
        <w:tc>
          <w:tcPr>
            <w:tcW w:w="649" w:type="dxa"/>
            <w:tcBorders>
              <w:top w:val="nil"/>
              <w:left w:val="nil"/>
              <w:bottom w:val="single" w:sz="4" w:space="0" w:color="auto"/>
              <w:right w:val="single" w:sz="4" w:space="0" w:color="auto"/>
            </w:tcBorders>
            <w:shd w:val="clear" w:color="auto" w:fill="auto"/>
            <w:noWrap/>
            <w:vAlign w:val="center"/>
            <w:hideMark/>
          </w:tcPr>
          <w:p w14:paraId="3DE03A15"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noWrap/>
            <w:vAlign w:val="bottom"/>
            <w:hideMark/>
          </w:tcPr>
          <w:p w14:paraId="5E2103C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jhaggarty@providentcu.org</w:t>
            </w:r>
          </w:p>
        </w:tc>
      </w:tr>
      <w:tr w:rsidR="005F1017" w:rsidRPr="005F1017" w14:paraId="36AED124"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33E32A1A" w14:textId="77777777" w:rsidR="005F1017" w:rsidRPr="005F1017" w:rsidRDefault="005F1017" w:rsidP="005F1017">
            <w:pPr>
              <w:rPr>
                <w:rFonts w:ascii="Arial" w:hAnsi="Arial" w:cs="Arial"/>
                <w:sz w:val="15"/>
                <w:szCs w:val="15"/>
              </w:rPr>
            </w:pPr>
            <w:proofErr w:type="spellStart"/>
            <w:r w:rsidRPr="005F1017">
              <w:rPr>
                <w:rFonts w:ascii="Arial" w:hAnsi="Arial" w:cs="Arial"/>
                <w:sz w:val="15"/>
                <w:szCs w:val="15"/>
              </w:rPr>
              <w:lastRenderedPageBreak/>
              <w:t>RevQ</w:t>
            </w:r>
            <w:proofErr w:type="spellEnd"/>
          </w:p>
        </w:tc>
        <w:tc>
          <w:tcPr>
            <w:tcW w:w="1292" w:type="dxa"/>
            <w:tcBorders>
              <w:top w:val="nil"/>
              <w:left w:val="nil"/>
              <w:bottom w:val="single" w:sz="4" w:space="0" w:color="auto"/>
              <w:right w:val="single" w:sz="4" w:space="0" w:color="auto"/>
            </w:tcBorders>
            <w:shd w:val="clear" w:color="auto" w:fill="auto"/>
            <w:noWrap/>
            <w:vAlign w:val="bottom"/>
            <w:hideMark/>
          </w:tcPr>
          <w:p w14:paraId="2CD2FDD7"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Steve </w:t>
            </w:r>
            <w:proofErr w:type="spellStart"/>
            <w:r w:rsidRPr="005F1017">
              <w:rPr>
                <w:rFonts w:ascii="Arial" w:hAnsi="Arial" w:cs="Arial"/>
                <w:sz w:val="15"/>
                <w:szCs w:val="15"/>
              </w:rPr>
              <w:t>Ard</w:t>
            </w:r>
            <w:proofErr w:type="spellEnd"/>
            <w:r w:rsidRPr="005F1017">
              <w:rPr>
                <w:rFonts w:ascii="Arial" w:hAnsi="Arial" w:cs="Arial"/>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3560E524" w14:textId="77777777" w:rsidR="005F1017" w:rsidRPr="005F1017" w:rsidRDefault="005F1017" w:rsidP="005F1017">
            <w:pPr>
              <w:rPr>
                <w:rFonts w:ascii="Arial" w:hAnsi="Arial" w:cs="Arial"/>
                <w:sz w:val="15"/>
                <w:szCs w:val="15"/>
              </w:rPr>
            </w:pPr>
            <w:r w:rsidRPr="005F1017">
              <w:rPr>
                <w:rFonts w:ascii="Arial" w:hAnsi="Arial" w:cs="Arial"/>
                <w:sz w:val="15"/>
                <w:szCs w:val="15"/>
              </w:rPr>
              <w:t> </w:t>
            </w:r>
          </w:p>
        </w:tc>
        <w:tc>
          <w:tcPr>
            <w:tcW w:w="1823" w:type="dxa"/>
            <w:tcBorders>
              <w:top w:val="nil"/>
              <w:left w:val="nil"/>
              <w:bottom w:val="single" w:sz="4" w:space="0" w:color="auto"/>
              <w:right w:val="single" w:sz="4" w:space="0" w:color="auto"/>
            </w:tcBorders>
            <w:shd w:val="clear" w:color="auto" w:fill="auto"/>
            <w:noWrap/>
            <w:vAlign w:val="bottom"/>
            <w:hideMark/>
          </w:tcPr>
          <w:p w14:paraId="61436D38"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4400 NE 77th Avenue, Ste 100 </w:t>
            </w:r>
          </w:p>
        </w:tc>
        <w:tc>
          <w:tcPr>
            <w:tcW w:w="1310" w:type="dxa"/>
            <w:tcBorders>
              <w:top w:val="nil"/>
              <w:left w:val="nil"/>
              <w:bottom w:val="single" w:sz="4" w:space="0" w:color="auto"/>
              <w:right w:val="single" w:sz="4" w:space="0" w:color="auto"/>
            </w:tcBorders>
            <w:shd w:val="clear" w:color="auto" w:fill="auto"/>
            <w:noWrap/>
            <w:vAlign w:val="bottom"/>
            <w:hideMark/>
          </w:tcPr>
          <w:p w14:paraId="72C1E0B2" w14:textId="77777777" w:rsidR="005F1017" w:rsidRPr="005F1017" w:rsidRDefault="005F1017" w:rsidP="005F1017">
            <w:pPr>
              <w:rPr>
                <w:rFonts w:ascii="Arial" w:hAnsi="Arial" w:cs="Arial"/>
                <w:sz w:val="15"/>
                <w:szCs w:val="15"/>
              </w:rPr>
            </w:pPr>
            <w:r w:rsidRPr="005F1017">
              <w:rPr>
                <w:rFonts w:ascii="Arial" w:hAnsi="Arial" w:cs="Arial"/>
                <w:sz w:val="15"/>
                <w:szCs w:val="15"/>
              </w:rPr>
              <w:t>Vancouver</w:t>
            </w:r>
          </w:p>
        </w:tc>
        <w:tc>
          <w:tcPr>
            <w:tcW w:w="649" w:type="dxa"/>
            <w:tcBorders>
              <w:top w:val="nil"/>
              <w:left w:val="nil"/>
              <w:bottom w:val="single" w:sz="4" w:space="0" w:color="auto"/>
              <w:right w:val="single" w:sz="4" w:space="0" w:color="auto"/>
            </w:tcBorders>
            <w:shd w:val="clear" w:color="auto" w:fill="auto"/>
            <w:noWrap/>
            <w:vAlign w:val="center"/>
            <w:hideMark/>
          </w:tcPr>
          <w:p w14:paraId="12D60753"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WA</w:t>
            </w:r>
          </w:p>
        </w:tc>
        <w:tc>
          <w:tcPr>
            <w:tcW w:w="3162" w:type="dxa"/>
            <w:tcBorders>
              <w:top w:val="nil"/>
              <w:left w:val="nil"/>
              <w:bottom w:val="single" w:sz="4" w:space="0" w:color="auto"/>
              <w:right w:val="single" w:sz="4" w:space="0" w:color="auto"/>
            </w:tcBorders>
            <w:shd w:val="clear" w:color="auto" w:fill="auto"/>
            <w:noWrap/>
            <w:vAlign w:val="bottom"/>
            <w:hideMark/>
          </w:tcPr>
          <w:p w14:paraId="37E3BBF7" w14:textId="77777777" w:rsidR="005F1017" w:rsidRPr="005F1017" w:rsidRDefault="005F1017" w:rsidP="005F1017">
            <w:pPr>
              <w:rPr>
                <w:rFonts w:ascii="Arial" w:hAnsi="Arial" w:cs="Arial"/>
                <w:sz w:val="15"/>
                <w:szCs w:val="15"/>
              </w:rPr>
            </w:pPr>
            <w:r w:rsidRPr="005F1017">
              <w:rPr>
                <w:rFonts w:ascii="Arial" w:hAnsi="Arial" w:cs="Arial"/>
                <w:sz w:val="15"/>
                <w:szCs w:val="15"/>
              </w:rPr>
              <w:t>steve.ard@revq.com</w:t>
            </w:r>
          </w:p>
        </w:tc>
      </w:tr>
      <w:tr w:rsidR="005F1017" w:rsidRPr="005F1017" w14:paraId="7A45E3B9"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6B9A26D2"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RT Lawrence Corporation </w:t>
            </w:r>
          </w:p>
        </w:tc>
        <w:tc>
          <w:tcPr>
            <w:tcW w:w="1292" w:type="dxa"/>
            <w:tcBorders>
              <w:top w:val="nil"/>
              <w:left w:val="nil"/>
              <w:bottom w:val="single" w:sz="4" w:space="0" w:color="auto"/>
              <w:right w:val="single" w:sz="4" w:space="0" w:color="auto"/>
            </w:tcBorders>
            <w:shd w:val="clear" w:color="auto" w:fill="auto"/>
            <w:noWrap/>
            <w:vAlign w:val="bottom"/>
            <w:hideMark/>
          </w:tcPr>
          <w:p w14:paraId="13D030D7"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Michelle Barredo </w:t>
            </w:r>
          </w:p>
        </w:tc>
        <w:tc>
          <w:tcPr>
            <w:tcW w:w="1134" w:type="dxa"/>
            <w:tcBorders>
              <w:top w:val="nil"/>
              <w:left w:val="nil"/>
              <w:bottom w:val="single" w:sz="4" w:space="0" w:color="auto"/>
              <w:right w:val="single" w:sz="4" w:space="0" w:color="auto"/>
            </w:tcBorders>
            <w:shd w:val="clear" w:color="auto" w:fill="auto"/>
            <w:noWrap/>
            <w:vAlign w:val="bottom"/>
            <w:hideMark/>
          </w:tcPr>
          <w:p w14:paraId="34EE66F9" w14:textId="77777777" w:rsidR="005F1017" w:rsidRPr="005F1017" w:rsidRDefault="005F1017" w:rsidP="005F1017">
            <w:pPr>
              <w:rPr>
                <w:rFonts w:ascii="Arial" w:hAnsi="Arial" w:cs="Arial"/>
                <w:sz w:val="15"/>
                <w:szCs w:val="15"/>
              </w:rPr>
            </w:pPr>
            <w:r w:rsidRPr="005F1017">
              <w:rPr>
                <w:rFonts w:ascii="Arial" w:hAnsi="Arial" w:cs="Arial"/>
                <w:sz w:val="15"/>
                <w:szCs w:val="15"/>
              </w:rPr>
              <w:t> </w:t>
            </w:r>
          </w:p>
        </w:tc>
        <w:tc>
          <w:tcPr>
            <w:tcW w:w="1823" w:type="dxa"/>
            <w:tcBorders>
              <w:top w:val="nil"/>
              <w:left w:val="nil"/>
              <w:bottom w:val="single" w:sz="4" w:space="0" w:color="auto"/>
              <w:right w:val="single" w:sz="4" w:space="0" w:color="auto"/>
            </w:tcBorders>
            <w:shd w:val="clear" w:color="auto" w:fill="auto"/>
            <w:noWrap/>
            <w:vAlign w:val="bottom"/>
            <w:hideMark/>
          </w:tcPr>
          <w:p w14:paraId="38F12125"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7740 Painter Avenue #100 </w:t>
            </w:r>
          </w:p>
        </w:tc>
        <w:tc>
          <w:tcPr>
            <w:tcW w:w="1310" w:type="dxa"/>
            <w:tcBorders>
              <w:top w:val="nil"/>
              <w:left w:val="nil"/>
              <w:bottom w:val="single" w:sz="4" w:space="0" w:color="auto"/>
              <w:right w:val="single" w:sz="4" w:space="0" w:color="auto"/>
            </w:tcBorders>
            <w:shd w:val="clear" w:color="auto" w:fill="auto"/>
            <w:noWrap/>
            <w:vAlign w:val="bottom"/>
            <w:hideMark/>
          </w:tcPr>
          <w:p w14:paraId="1591553F" w14:textId="77777777" w:rsidR="005F1017" w:rsidRPr="005F1017" w:rsidRDefault="005F1017" w:rsidP="005F1017">
            <w:pPr>
              <w:rPr>
                <w:rFonts w:ascii="Arial" w:hAnsi="Arial" w:cs="Arial"/>
                <w:sz w:val="15"/>
                <w:szCs w:val="15"/>
              </w:rPr>
            </w:pPr>
            <w:r w:rsidRPr="005F1017">
              <w:rPr>
                <w:rFonts w:ascii="Arial" w:hAnsi="Arial" w:cs="Arial"/>
                <w:sz w:val="15"/>
                <w:szCs w:val="15"/>
              </w:rPr>
              <w:t>Whittier</w:t>
            </w:r>
          </w:p>
        </w:tc>
        <w:tc>
          <w:tcPr>
            <w:tcW w:w="649" w:type="dxa"/>
            <w:tcBorders>
              <w:top w:val="nil"/>
              <w:left w:val="nil"/>
              <w:bottom w:val="single" w:sz="4" w:space="0" w:color="auto"/>
              <w:right w:val="single" w:sz="4" w:space="0" w:color="auto"/>
            </w:tcBorders>
            <w:shd w:val="clear" w:color="auto" w:fill="auto"/>
            <w:noWrap/>
            <w:vAlign w:val="center"/>
            <w:hideMark/>
          </w:tcPr>
          <w:p w14:paraId="03800C56"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 xml:space="preserve">CA </w:t>
            </w:r>
          </w:p>
        </w:tc>
        <w:tc>
          <w:tcPr>
            <w:tcW w:w="3162" w:type="dxa"/>
            <w:tcBorders>
              <w:top w:val="nil"/>
              <w:left w:val="nil"/>
              <w:bottom w:val="single" w:sz="4" w:space="0" w:color="auto"/>
              <w:right w:val="single" w:sz="4" w:space="0" w:color="auto"/>
            </w:tcBorders>
            <w:shd w:val="clear" w:color="auto" w:fill="auto"/>
            <w:noWrap/>
            <w:vAlign w:val="bottom"/>
            <w:hideMark/>
          </w:tcPr>
          <w:p w14:paraId="6265E66E" w14:textId="77777777" w:rsidR="005F1017" w:rsidRPr="005F1017" w:rsidRDefault="005F1017" w:rsidP="005F1017">
            <w:pPr>
              <w:rPr>
                <w:rFonts w:ascii="Arial" w:hAnsi="Arial" w:cs="Arial"/>
                <w:sz w:val="15"/>
                <w:szCs w:val="15"/>
              </w:rPr>
            </w:pPr>
            <w:r w:rsidRPr="005F1017">
              <w:rPr>
                <w:rFonts w:ascii="Arial" w:hAnsi="Arial" w:cs="Arial"/>
                <w:sz w:val="15"/>
                <w:szCs w:val="15"/>
              </w:rPr>
              <w:t>michelle.barredo@rtlawrence.com</w:t>
            </w:r>
          </w:p>
        </w:tc>
      </w:tr>
      <w:tr w:rsidR="005F1017" w:rsidRPr="005F1017" w14:paraId="3430E636"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663E2146" w14:textId="77777777" w:rsidR="005F1017" w:rsidRPr="005F1017" w:rsidRDefault="005F1017" w:rsidP="005F1017">
            <w:pPr>
              <w:rPr>
                <w:rFonts w:ascii="Arial" w:hAnsi="Arial" w:cs="Arial"/>
                <w:sz w:val="15"/>
                <w:szCs w:val="15"/>
              </w:rPr>
            </w:pPr>
            <w:r w:rsidRPr="005F1017">
              <w:rPr>
                <w:rFonts w:ascii="Arial" w:hAnsi="Arial" w:cs="Arial"/>
                <w:sz w:val="15"/>
                <w:szCs w:val="15"/>
              </w:rPr>
              <w:t>Salesforce</w:t>
            </w:r>
          </w:p>
        </w:tc>
        <w:tc>
          <w:tcPr>
            <w:tcW w:w="1292" w:type="dxa"/>
            <w:tcBorders>
              <w:top w:val="nil"/>
              <w:left w:val="nil"/>
              <w:bottom w:val="single" w:sz="4" w:space="0" w:color="auto"/>
              <w:right w:val="single" w:sz="4" w:space="0" w:color="auto"/>
            </w:tcBorders>
            <w:shd w:val="clear" w:color="auto" w:fill="auto"/>
            <w:noWrap/>
            <w:vAlign w:val="bottom"/>
            <w:hideMark/>
          </w:tcPr>
          <w:p w14:paraId="788F5803" w14:textId="77777777" w:rsidR="005F1017" w:rsidRPr="005F1017" w:rsidRDefault="005F1017" w:rsidP="005F1017">
            <w:pPr>
              <w:rPr>
                <w:rFonts w:ascii="Arial" w:hAnsi="Arial" w:cs="Arial"/>
                <w:sz w:val="15"/>
                <w:szCs w:val="15"/>
              </w:rPr>
            </w:pPr>
            <w:r w:rsidRPr="005F1017">
              <w:rPr>
                <w:rFonts w:ascii="Arial" w:hAnsi="Arial" w:cs="Arial"/>
                <w:sz w:val="15"/>
                <w:szCs w:val="15"/>
              </w:rPr>
              <w:t>Dean Thomas</w:t>
            </w:r>
          </w:p>
        </w:tc>
        <w:tc>
          <w:tcPr>
            <w:tcW w:w="1134" w:type="dxa"/>
            <w:tcBorders>
              <w:top w:val="nil"/>
              <w:left w:val="nil"/>
              <w:bottom w:val="single" w:sz="4" w:space="0" w:color="auto"/>
              <w:right w:val="single" w:sz="4" w:space="0" w:color="auto"/>
            </w:tcBorders>
            <w:shd w:val="clear" w:color="auto" w:fill="auto"/>
            <w:noWrap/>
            <w:vAlign w:val="bottom"/>
            <w:hideMark/>
          </w:tcPr>
          <w:p w14:paraId="2E306646" w14:textId="77777777" w:rsidR="005F1017" w:rsidRPr="005F1017" w:rsidRDefault="005F1017" w:rsidP="005F1017">
            <w:pPr>
              <w:rPr>
                <w:rFonts w:ascii="Arial" w:hAnsi="Arial" w:cs="Arial"/>
                <w:sz w:val="15"/>
                <w:szCs w:val="15"/>
              </w:rPr>
            </w:pPr>
            <w:r w:rsidRPr="005F1017">
              <w:rPr>
                <w:rFonts w:ascii="Arial" w:hAnsi="Arial" w:cs="Arial"/>
                <w:sz w:val="15"/>
                <w:szCs w:val="15"/>
              </w:rPr>
              <w:t>925/451-4542</w:t>
            </w:r>
          </w:p>
        </w:tc>
        <w:tc>
          <w:tcPr>
            <w:tcW w:w="1823" w:type="dxa"/>
            <w:tcBorders>
              <w:top w:val="nil"/>
              <w:left w:val="nil"/>
              <w:bottom w:val="single" w:sz="4" w:space="0" w:color="auto"/>
              <w:right w:val="single" w:sz="4" w:space="0" w:color="auto"/>
            </w:tcBorders>
            <w:shd w:val="clear" w:color="auto" w:fill="auto"/>
            <w:noWrap/>
            <w:vAlign w:val="bottom"/>
            <w:hideMark/>
          </w:tcPr>
          <w:p w14:paraId="11D05696" w14:textId="77777777" w:rsidR="005F1017" w:rsidRPr="005F1017" w:rsidRDefault="005F1017" w:rsidP="005F1017">
            <w:pPr>
              <w:rPr>
                <w:rFonts w:ascii="Arial" w:hAnsi="Arial" w:cs="Arial"/>
                <w:sz w:val="15"/>
                <w:szCs w:val="15"/>
              </w:rPr>
            </w:pPr>
            <w:r w:rsidRPr="005F1017">
              <w:rPr>
                <w:rFonts w:ascii="Arial" w:hAnsi="Arial" w:cs="Arial"/>
                <w:sz w:val="15"/>
                <w:szCs w:val="15"/>
              </w:rPr>
              <w:t>1 Market St.</w:t>
            </w:r>
          </w:p>
        </w:tc>
        <w:tc>
          <w:tcPr>
            <w:tcW w:w="1310" w:type="dxa"/>
            <w:tcBorders>
              <w:top w:val="nil"/>
              <w:left w:val="nil"/>
              <w:bottom w:val="single" w:sz="4" w:space="0" w:color="auto"/>
              <w:right w:val="single" w:sz="4" w:space="0" w:color="auto"/>
            </w:tcBorders>
            <w:shd w:val="clear" w:color="auto" w:fill="auto"/>
            <w:noWrap/>
            <w:vAlign w:val="bottom"/>
            <w:hideMark/>
          </w:tcPr>
          <w:p w14:paraId="00967317" w14:textId="77777777" w:rsidR="005F1017" w:rsidRPr="005F1017" w:rsidRDefault="005F1017" w:rsidP="005F1017">
            <w:pPr>
              <w:rPr>
                <w:rFonts w:ascii="Arial" w:hAnsi="Arial" w:cs="Arial"/>
                <w:sz w:val="15"/>
                <w:szCs w:val="15"/>
              </w:rPr>
            </w:pPr>
            <w:r w:rsidRPr="005F1017">
              <w:rPr>
                <w:rFonts w:ascii="Arial" w:hAnsi="Arial" w:cs="Arial"/>
                <w:sz w:val="15"/>
                <w:szCs w:val="15"/>
              </w:rPr>
              <w:t>San Francisco</w:t>
            </w:r>
          </w:p>
        </w:tc>
        <w:tc>
          <w:tcPr>
            <w:tcW w:w="649" w:type="dxa"/>
            <w:tcBorders>
              <w:top w:val="nil"/>
              <w:left w:val="nil"/>
              <w:bottom w:val="single" w:sz="4" w:space="0" w:color="auto"/>
              <w:right w:val="single" w:sz="4" w:space="0" w:color="auto"/>
            </w:tcBorders>
            <w:shd w:val="clear" w:color="auto" w:fill="auto"/>
            <w:noWrap/>
            <w:vAlign w:val="center"/>
            <w:hideMark/>
          </w:tcPr>
          <w:p w14:paraId="26C9EE7B"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CA</w:t>
            </w:r>
          </w:p>
        </w:tc>
        <w:tc>
          <w:tcPr>
            <w:tcW w:w="3162" w:type="dxa"/>
            <w:tcBorders>
              <w:top w:val="nil"/>
              <w:left w:val="nil"/>
              <w:bottom w:val="single" w:sz="4" w:space="0" w:color="auto"/>
              <w:right w:val="single" w:sz="4" w:space="0" w:color="auto"/>
            </w:tcBorders>
            <w:shd w:val="clear" w:color="auto" w:fill="auto"/>
            <w:noWrap/>
            <w:vAlign w:val="bottom"/>
            <w:hideMark/>
          </w:tcPr>
          <w:p w14:paraId="2BCEB635" w14:textId="77777777" w:rsidR="005F1017" w:rsidRPr="005F1017" w:rsidRDefault="005F1017" w:rsidP="005F1017">
            <w:pPr>
              <w:rPr>
                <w:rFonts w:ascii="Arial" w:hAnsi="Arial" w:cs="Arial"/>
                <w:sz w:val="15"/>
                <w:szCs w:val="15"/>
              </w:rPr>
            </w:pPr>
            <w:r w:rsidRPr="005F1017">
              <w:rPr>
                <w:rFonts w:ascii="Arial" w:hAnsi="Arial" w:cs="Arial"/>
                <w:sz w:val="15"/>
                <w:szCs w:val="15"/>
              </w:rPr>
              <w:t>dean.thomas@salesforce.com</w:t>
            </w:r>
          </w:p>
        </w:tc>
      </w:tr>
      <w:tr w:rsidR="005F1017" w:rsidRPr="005F1017" w14:paraId="710F0EB3"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52FC645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San Francisco Federal Credit Union</w:t>
            </w:r>
          </w:p>
        </w:tc>
        <w:tc>
          <w:tcPr>
            <w:tcW w:w="1292" w:type="dxa"/>
            <w:tcBorders>
              <w:top w:val="nil"/>
              <w:left w:val="nil"/>
              <w:bottom w:val="single" w:sz="4" w:space="0" w:color="auto"/>
              <w:right w:val="single" w:sz="4" w:space="0" w:color="auto"/>
            </w:tcBorders>
            <w:shd w:val="clear" w:color="auto" w:fill="auto"/>
            <w:vAlign w:val="center"/>
            <w:hideMark/>
          </w:tcPr>
          <w:p w14:paraId="37A35BE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Tony </w:t>
            </w:r>
            <w:proofErr w:type="spellStart"/>
            <w:r w:rsidRPr="005F1017">
              <w:rPr>
                <w:rFonts w:ascii="Arial" w:hAnsi="Arial" w:cs="Arial"/>
                <w:color w:val="000000"/>
                <w:sz w:val="15"/>
                <w:szCs w:val="15"/>
              </w:rPr>
              <w:t>Delumen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10A794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415-775-5377</w:t>
            </w:r>
          </w:p>
        </w:tc>
        <w:tc>
          <w:tcPr>
            <w:tcW w:w="1823" w:type="dxa"/>
            <w:tcBorders>
              <w:top w:val="nil"/>
              <w:left w:val="nil"/>
              <w:bottom w:val="single" w:sz="4" w:space="0" w:color="auto"/>
              <w:right w:val="single" w:sz="4" w:space="0" w:color="auto"/>
            </w:tcBorders>
            <w:shd w:val="clear" w:color="auto" w:fill="auto"/>
            <w:vAlign w:val="center"/>
            <w:hideMark/>
          </w:tcPr>
          <w:p w14:paraId="59DC4F85"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2121 N. California St. #395</w:t>
            </w:r>
          </w:p>
        </w:tc>
        <w:tc>
          <w:tcPr>
            <w:tcW w:w="1310" w:type="dxa"/>
            <w:tcBorders>
              <w:top w:val="nil"/>
              <w:left w:val="nil"/>
              <w:bottom w:val="single" w:sz="4" w:space="0" w:color="auto"/>
              <w:right w:val="single" w:sz="4" w:space="0" w:color="auto"/>
            </w:tcBorders>
            <w:shd w:val="clear" w:color="auto" w:fill="auto"/>
            <w:noWrap/>
            <w:vAlign w:val="center"/>
            <w:hideMark/>
          </w:tcPr>
          <w:p w14:paraId="73E38545"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Walnut Creek</w:t>
            </w:r>
          </w:p>
        </w:tc>
        <w:tc>
          <w:tcPr>
            <w:tcW w:w="649" w:type="dxa"/>
            <w:tcBorders>
              <w:top w:val="nil"/>
              <w:left w:val="nil"/>
              <w:bottom w:val="single" w:sz="4" w:space="0" w:color="auto"/>
              <w:right w:val="single" w:sz="4" w:space="0" w:color="auto"/>
            </w:tcBorders>
            <w:shd w:val="clear" w:color="auto" w:fill="auto"/>
            <w:noWrap/>
            <w:vAlign w:val="center"/>
            <w:hideMark/>
          </w:tcPr>
          <w:p w14:paraId="7A7C8DBE"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noWrap/>
            <w:vAlign w:val="bottom"/>
            <w:hideMark/>
          </w:tcPr>
          <w:p w14:paraId="17569E99"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financial_planning@sanfranciscofcu.com</w:t>
            </w:r>
          </w:p>
        </w:tc>
      </w:tr>
      <w:tr w:rsidR="005F1017" w:rsidRPr="005F1017" w14:paraId="30AD6C3D" w14:textId="77777777" w:rsidTr="005F1017">
        <w:trPr>
          <w:gridAfter w:val="1"/>
          <w:wAfter w:w="6" w:type="dxa"/>
          <w:trHeight w:val="390"/>
        </w:trPr>
        <w:tc>
          <w:tcPr>
            <w:tcW w:w="1853" w:type="dxa"/>
            <w:tcBorders>
              <w:top w:val="nil"/>
              <w:left w:val="single" w:sz="4" w:space="0" w:color="auto"/>
              <w:bottom w:val="single" w:sz="4" w:space="0" w:color="auto"/>
              <w:right w:val="single" w:sz="4" w:space="0" w:color="auto"/>
            </w:tcBorders>
            <w:shd w:val="clear" w:color="000000" w:fill="FFFFFF"/>
            <w:vAlign w:val="bottom"/>
            <w:hideMark/>
          </w:tcPr>
          <w:p w14:paraId="69B3CEED"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Tri Valley Universal</w:t>
            </w:r>
          </w:p>
        </w:tc>
        <w:tc>
          <w:tcPr>
            <w:tcW w:w="1292" w:type="dxa"/>
            <w:tcBorders>
              <w:top w:val="nil"/>
              <w:left w:val="nil"/>
              <w:bottom w:val="single" w:sz="4" w:space="0" w:color="auto"/>
              <w:right w:val="single" w:sz="4" w:space="0" w:color="auto"/>
            </w:tcBorders>
            <w:shd w:val="clear" w:color="000000" w:fill="FFFFFF"/>
            <w:vAlign w:val="bottom"/>
            <w:hideMark/>
          </w:tcPr>
          <w:p w14:paraId="32165B80"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Salma </w:t>
            </w:r>
            <w:proofErr w:type="spellStart"/>
            <w:r w:rsidRPr="005F1017">
              <w:rPr>
                <w:rFonts w:ascii="Arial" w:hAnsi="Arial" w:cs="Arial"/>
                <w:color w:val="000000"/>
                <w:sz w:val="15"/>
                <w:szCs w:val="15"/>
              </w:rPr>
              <w:t>Nayabkhil</w:t>
            </w:r>
            <w:proofErr w:type="spellEnd"/>
          </w:p>
        </w:tc>
        <w:tc>
          <w:tcPr>
            <w:tcW w:w="1134" w:type="dxa"/>
            <w:tcBorders>
              <w:top w:val="nil"/>
              <w:left w:val="nil"/>
              <w:bottom w:val="single" w:sz="4" w:space="0" w:color="auto"/>
              <w:right w:val="single" w:sz="4" w:space="0" w:color="auto"/>
            </w:tcBorders>
            <w:shd w:val="clear" w:color="000000" w:fill="FFFFFF"/>
            <w:vAlign w:val="bottom"/>
            <w:hideMark/>
          </w:tcPr>
          <w:p w14:paraId="1EC10B94"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( 925 ) 523-3107</w:t>
            </w:r>
          </w:p>
        </w:tc>
        <w:tc>
          <w:tcPr>
            <w:tcW w:w="1823" w:type="dxa"/>
            <w:tcBorders>
              <w:top w:val="nil"/>
              <w:left w:val="nil"/>
              <w:bottom w:val="single" w:sz="4" w:space="0" w:color="auto"/>
              <w:right w:val="single" w:sz="4" w:space="0" w:color="auto"/>
            </w:tcBorders>
            <w:shd w:val="clear" w:color="000000" w:fill="FFFFFF"/>
            <w:vAlign w:val="bottom"/>
            <w:hideMark/>
          </w:tcPr>
          <w:p w14:paraId="6EE5EA94"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5820 Stoneridge Mall Rd #100-23</w:t>
            </w:r>
          </w:p>
        </w:tc>
        <w:tc>
          <w:tcPr>
            <w:tcW w:w="1310" w:type="dxa"/>
            <w:tcBorders>
              <w:top w:val="nil"/>
              <w:left w:val="nil"/>
              <w:bottom w:val="single" w:sz="4" w:space="0" w:color="auto"/>
              <w:right w:val="single" w:sz="4" w:space="0" w:color="auto"/>
            </w:tcBorders>
            <w:shd w:val="clear" w:color="000000" w:fill="FFFFFF"/>
            <w:vAlign w:val="bottom"/>
            <w:hideMark/>
          </w:tcPr>
          <w:p w14:paraId="05652A5A"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PLEASANTON</w:t>
            </w:r>
          </w:p>
        </w:tc>
        <w:tc>
          <w:tcPr>
            <w:tcW w:w="649" w:type="dxa"/>
            <w:tcBorders>
              <w:top w:val="nil"/>
              <w:left w:val="nil"/>
              <w:bottom w:val="single" w:sz="4" w:space="0" w:color="auto"/>
              <w:right w:val="single" w:sz="4" w:space="0" w:color="auto"/>
            </w:tcBorders>
            <w:shd w:val="clear" w:color="000000" w:fill="FFFFFF"/>
            <w:vAlign w:val="center"/>
            <w:hideMark/>
          </w:tcPr>
          <w:p w14:paraId="15167878"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000000" w:fill="FFFFFF"/>
            <w:vAlign w:val="bottom"/>
            <w:hideMark/>
          </w:tcPr>
          <w:p w14:paraId="1A1848CC"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salmanayabkhil@yahoo.com</w:t>
            </w:r>
          </w:p>
        </w:tc>
      </w:tr>
      <w:tr w:rsidR="005F1017" w:rsidRPr="005F1017" w14:paraId="6C311766" w14:textId="77777777" w:rsidTr="005F1017">
        <w:trPr>
          <w:gridAfter w:val="1"/>
          <w:wAfter w:w="6" w:type="dxa"/>
          <w:trHeight w:val="390"/>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081E277F"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US Bank Corporate Payment Systems</w:t>
            </w:r>
          </w:p>
        </w:tc>
        <w:tc>
          <w:tcPr>
            <w:tcW w:w="1292" w:type="dxa"/>
            <w:tcBorders>
              <w:top w:val="nil"/>
              <w:left w:val="nil"/>
              <w:bottom w:val="single" w:sz="4" w:space="0" w:color="auto"/>
              <w:right w:val="single" w:sz="4" w:space="0" w:color="auto"/>
            </w:tcBorders>
            <w:shd w:val="clear" w:color="auto" w:fill="auto"/>
            <w:hideMark/>
          </w:tcPr>
          <w:p w14:paraId="07DDE39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Leslie Massey </w:t>
            </w:r>
          </w:p>
        </w:tc>
        <w:tc>
          <w:tcPr>
            <w:tcW w:w="1134" w:type="dxa"/>
            <w:tcBorders>
              <w:top w:val="nil"/>
              <w:left w:val="nil"/>
              <w:bottom w:val="single" w:sz="4" w:space="0" w:color="auto"/>
              <w:right w:val="single" w:sz="4" w:space="0" w:color="auto"/>
            </w:tcBorders>
            <w:shd w:val="clear" w:color="auto" w:fill="auto"/>
            <w:vAlign w:val="center"/>
            <w:hideMark/>
          </w:tcPr>
          <w:p w14:paraId="6671EBE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805.481.1585 </w:t>
            </w:r>
          </w:p>
        </w:tc>
        <w:tc>
          <w:tcPr>
            <w:tcW w:w="1823" w:type="dxa"/>
            <w:tcBorders>
              <w:top w:val="nil"/>
              <w:left w:val="nil"/>
              <w:bottom w:val="single" w:sz="4" w:space="0" w:color="auto"/>
              <w:right w:val="single" w:sz="4" w:space="0" w:color="auto"/>
            </w:tcBorders>
            <w:shd w:val="clear" w:color="auto" w:fill="auto"/>
            <w:vAlign w:val="center"/>
            <w:hideMark/>
          </w:tcPr>
          <w:p w14:paraId="3B72FB84"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2389 Brant Street</w:t>
            </w:r>
          </w:p>
        </w:tc>
        <w:tc>
          <w:tcPr>
            <w:tcW w:w="1310" w:type="dxa"/>
            <w:tcBorders>
              <w:top w:val="nil"/>
              <w:left w:val="nil"/>
              <w:bottom w:val="single" w:sz="4" w:space="0" w:color="auto"/>
              <w:right w:val="single" w:sz="4" w:space="0" w:color="auto"/>
            </w:tcBorders>
            <w:shd w:val="clear" w:color="auto" w:fill="auto"/>
            <w:noWrap/>
            <w:vAlign w:val="center"/>
            <w:hideMark/>
          </w:tcPr>
          <w:p w14:paraId="4527DC8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Arroyo Grande</w:t>
            </w:r>
          </w:p>
        </w:tc>
        <w:tc>
          <w:tcPr>
            <w:tcW w:w="649" w:type="dxa"/>
            <w:tcBorders>
              <w:top w:val="nil"/>
              <w:left w:val="nil"/>
              <w:bottom w:val="single" w:sz="4" w:space="0" w:color="auto"/>
              <w:right w:val="single" w:sz="4" w:space="0" w:color="auto"/>
            </w:tcBorders>
            <w:shd w:val="clear" w:color="auto" w:fill="auto"/>
            <w:noWrap/>
            <w:vAlign w:val="center"/>
            <w:hideMark/>
          </w:tcPr>
          <w:p w14:paraId="2545191E"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noWrap/>
            <w:vAlign w:val="bottom"/>
            <w:hideMark/>
          </w:tcPr>
          <w:p w14:paraId="66E14C1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leslie.massey@usbank.com </w:t>
            </w:r>
          </w:p>
        </w:tc>
      </w:tr>
      <w:tr w:rsidR="005F1017" w:rsidRPr="005F1017" w14:paraId="09447F72" w14:textId="77777777" w:rsidTr="005F1017">
        <w:trPr>
          <w:gridAfter w:val="1"/>
          <w:wAfter w:w="6" w:type="dxa"/>
          <w:trHeight w:val="390"/>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325B865D"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US Bank Corporate Payment Systems</w:t>
            </w:r>
          </w:p>
        </w:tc>
        <w:tc>
          <w:tcPr>
            <w:tcW w:w="1292" w:type="dxa"/>
            <w:tcBorders>
              <w:top w:val="nil"/>
              <w:left w:val="nil"/>
              <w:bottom w:val="single" w:sz="4" w:space="0" w:color="auto"/>
              <w:right w:val="single" w:sz="4" w:space="0" w:color="auto"/>
            </w:tcBorders>
            <w:shd w:val="clear" w:color="auto" w:fill="auto"/>
            <w:hideMark/>
          </w:tcPr>
          <w:p w14:paraId="7C3E5D3F"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Courtney Hope</w:t>
            </w:r>
          </w:p>
        </w:tc>
        <w:tc>
          <w:tcPr>
            <w:tcW w:w="1134" w:type="dxa"/>
            <w:tcBorders>
              <w:top w:val="nil"/>
              <w:left w:val="nil"/>
              <w:bottom w:val="single" w:sz="4" w:space="0" w:color="auto"/>
              <w:right w:val="single" w:sz="4" w:space="0" w:color="auto"/>
            </w:tcBorders>
            <w:shd w:val="clear" w:color="auto" w:fill="auto"/>
            <w:vAlign w:val="center"/>
            <w:hideMark/>
          </w:tcPr>
          <w:p w14:paraId="7F8C345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310-363-5850</w:t>
            </w:r>
          </w:p>
        </w:tc>
        <w:tc>
          <w:tcPr>
            <w:tcW w:w="1823" w:type="dxa"/>
            <w:tcBorders>
              <w:top w:val="nil"/>
              <w:left w:val="nil"/>
              <w:bottom w:val="single" w:sz="4" w:space="0" w:color="auto"/>
              <w:right w:val="single" w:sz="4" w:space="0" w:color="auto"/>
            </w:tcBorders>
            <w:shd w:val="clear" w:color="auto" w:fill="auto"/>
            <w:vAlign w:val="center"/>
            <w:hideMark/>
          </w:tcPr>
          <w:p w14:paraId="40C0002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w:t>
            </w:r>
          </w:p>
        </w:tc>
        <w:tc>
          <w:tcPr>
            <w:tcW w:w="1310" w:type="dxa"/>
            <w:tcBorders>
              <w:top w:val="nil"/>
              <w:left w:val="nil"/>
              <w:bottom w:val="single" w:sz="4" w:space="0" w:color="auto"/>
              <w:right w:val="single" w:sz="4" w:space="0" w:color="auto"/>
            </w:tcBorders>
            <w:shd w:val="clear" w:color="auto" w:fill="auto"/>
            <w:noWrap/>
            <w:vAlign w:val="center"/>
            <w:hideMark/>
          </w:tcPr>
          <w:p w14:paraId="20D20A2B"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w:t>
            </w:r>
          </w:p>
        </w:tc>
        <w:tc>
          <w:tcPr>
            <w:tcW w:w="649" w:type="dxa"/>
            <w:tcBorders>
              <w:top w:val="nil"/>
              <w:left w:val="nil"/>
              <w:bottom w:val="single" w:sz="4" w:space="0" w:color="auto"/>
              <w:right w:val="single" w:sz="4" w:space="0" w:color="auto"/>
            </w:tcBorders>
            <w:shd w:val="clear" w:color="auto" w:fill="auto"/>
            <w:noWrap/>
            <w:vAlign w:val="center"/>
            <w:hideMark/>
          </w:tcPr>
          <w:p w14:paraId="34DCEA17"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 </w:t>
            </w:r>
          </w:p>
        </w:tc>
        <w:tc>
          <w:tcPr>
            <w:tcW w:w="3162" w:type="dxa"/>
            <w:tcBorders>
              <w:top w:val="nil"/>
              <w:left w:val="nil"/>
              <w:bottom w:val="single" w:sz="4" w:space="0" w:color="auto"/>
              <w:right w:val="single" w:sz="4" w:space="0" w:color="auto"/>
            </w:tcBorders>
            <w:shd w:val="clear" w:color="auto" w:fill="auto"/>
            <w:noWrap/>
            <w:vAlign w:val="bottom"/>
            <w:hideMark/>
          </w:tcPr>
          <w:p w14:paraId="1A0D3F5D"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courtney.hoppe@usbank.com</w:t>
            </w:r>
          </w:p>
        </w:tc>
      </w:tr>
      <w:tr w:rsidR="005F1017" w:rsidRPr="005F1017" w14:paraId="3B51E454"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center"/>
            <w:hideMark/>
          </w:tcPr>
          <w:p w14:paraId="23D9F5C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Valley Community Bank</w:t>
            </w:r>
          </w:p>
        </w:tc>
        <w:tc>
          <w:tcPr>
            <w:tcW w:w="1292" w:type="dxa"/>
            <w:tcBorders>
              <w:top w:val="nil"/>
              <w:left w:val="nil"/>
              <w:bottom w:val="single" w:sz="4" w:space="0" w:color="auto"/>
              <w:right w:val="single" w:sz="4" w:space="0" w:color="auto"/>
            </w:tcBorders>
            <w:shd w:val="clear" w:color="auto" w:fill="auto"/>
            <w:noWrap/>
            <w:vAlign w:val="center"/>
            <w:hideMark/>
          </w:tcPr>
          <w:p w14:paraId="7BB6CA6D"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Janelle Wrzesinski</w:t>
            </w:r>
          </w:p>
        </w:tc>
        <w:tc>
          <w:tcPr>
            <w:tcW w:w="1134" w:type="dxa"/>
            <w:tcBorders>
              <w:top w:val="nil"/>
              <w:left w:val="nil"/>
              <w:bottom w:val="single" w:sz="4" w:space="0" w:color="auto"/>
              <w:right w:val="single" w:sz="4" w:space="0" w:color="auto"/>
            </w:tcBorders>
            <w:shd w:val="clear" w:color="auto" w:fill="auto"/>
            <w:noWrap/>
            <w:vAlign w:val="center"/>
            <w:hideMark/>
          </w:tcPr>
          <w:p w14:paraId="2E80B075"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925-600-3064</w:t>
            </w:r>
          </w:p>
        </w:tc>
        <w:tc>
          <w:tcPr>
            <w:tcW w:w="1823" w:type="dxa"/>
            <w:tcBorders>
              <w:top w:val="nil"/>
              <w:left w:val="nil"/>
              <w:bottom w:val="single" w:sz="4" w:space="0" w:color="auto"/>
              <w:right w:val="single" w:sz="4" w:space="0" w:color="auto"/>
            </w:tcBorders>
            <w:shd w:val="clear" w:color="auto" w:fill="auto"/>
            <w:noWrap/>
            <w:vAlign w:val="center"/>
            <w:hideMark/>
          </w:tcPr>
          <w:p w14:paraId="19FE51E5"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465 Main St.</w:t>
            </w:r>
          </w:p>
        </w:tc>
        <w:tc>
          <w:tcPr>
            <w:tcW w:w="1310" w:type="dxa"/>
            <w:tcBorders>
              <w:top w:val="nil"/>
              <w:left w:val="nil"/>
              <w:bottom w:val="single" w:sz="4" w:space="0" w:color="auto"/>
              <w:right w:val="single" w:sz="4" w:space="0" w:color="auto"/>
            </w:tcBorders>
            <w:shd w:val="clear" w:color="auto" w:fill="auto"/>
            <w:noWrap/>
            <w:vAlign w:val="center"/>
            <w:hideMark/>
          </w:tcPr>
          <w:p w14:paraId="4C988C6B"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Pleasanton</w:t>
            </w:r>
          </w:p>
        </w:tc>
        <w:tc>
          <w:tcPr>
            <w:tcW w:w="649" w:type="dxa"/>
            <w:tcBorders>
              <w:top w:val="nil"/>
              <w:left w:val="nil"/>
              <w:bottom w:val="single" w:sz="4" w:space="0" w:color="auto"/>
              <w:right w:val="single" w:sz="4" w:space="0" w:color="auto"/>
            </w:tcBorders>
            <w:shd w:val="clear" w:color="auto" w:fill="auto"/>
            <w:noWrap/>
            <w:vAlign w:val="center"/>
            <w:hideMark/>
          </w:tcPr>
          <w:p w14:paraId="134FB0A0"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vAlign w:val="center"/>
            <w:hideMark/>
          </w:tcPr>
          <w:p w14:paraId="7337B619"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gwrzesinski@vcb-ca.com</w:t>
            </w:r>
          </w:p>
        </w:tc>
      </w:tr>
      <w:tr w:rsidR="005F1017" w:rsidRPr="005F1017" w14:paraId="51C99541" w14:textId="77777777" w:rsidTr="005F1017">
        <w:trPr>
          <w:gridAfter w:val="1"/>
          <w:wAfter w:w="6" w:type="dxa"/>
          <w:trHeight w:val="390"/>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4FB13F1C"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Value Payment Systems </w:t>
            </w:r>
          </w:p>
        </w:tc>
        <w:tc>
          <w:tcPr>
            <w:tcW w:w="1292" w:type="dxa"/>
            <w:tcBorders>
              <w:top w:val="nil"/>
              <w:left w:val="nil"/>
              <w:bottom w:val="single" w:sz="4" w:space="0" w:color="auto"/>
              <w:right w:val="single" w:sz="4" w:space="0" w:color="auto"/>
            </w:tcBorders>
            <w:shd w:val="clear" w:color="auto" w:fill="auto"/>
            <w:noWrap/>
            <w:vAlign w:val="center"/>
            <w:hideMark/>
          </w:tcPr>
          <w:p w14:paraId="5DCEF1C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Olivia Shoup </w:t>
            </w:r>
          </w:p>
        </w:tc>
        <w:tc>
          <w:tcPr>
            <w:tcW w:w="1134" w:type="dxa"/>
            <w:tcBorders>
              <w:top w:val="nil"/>
              <w:left w:val="nil"/>
              <w:bottom w:val="single" w:sz="4" w:space="0" w:color="auto"/>
              <w:right w:val="single" w:sz="4" w:space="0" w:color="auto"/>
            </w:tcBorders>
            <w:shd w:val="clear" w:color="auto" w:fill="auto"/>
            <w:noWrap/>
            <w:vAlign w:val="center"/>
            <w:hideMark/>
          </w:tcPr>
          <w:p w14:paraId="671E72F9"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615-942-1144</w:t>
            </w:r>
          </w:p>
        </w:tc>
        <w:tc>
          <w:tcPr>
            <w:tcW w:w="1823" w:type="dxa"/>
            <w:tcBorders>
              <w:top w:val="nil"/>
              <w:left w:val="nil"/>
              <w:bottom w:val="single" w:sz="4" w:space="0" w:color="auto"/>
              <w:right w:val="single" w:sz="4" w:space="0" w:color="auto"/>
            </w:tcBorders>
            <w:shd w:val="clear" w:color="auto" w:fill="auto"/>
            <w:noWrap/>
            <w:vAlign w:val="center"/>
            <w:hideMark/>
          </w:tcPr>
          <w:p w14:paraId="162DBB30"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155 Frin Rd Ste 330 </w:t>
            </w:r>
          </w:p>
        </w:tc>
        <w:tc>
          <w:tcPr>
            <w:tcW w:w="1310" w:type="dxa"/>
            <w:tcBorders>
              <w:top w:val="nil"/>
              <w:left w:val="nil"/>
              <w:bottom w:val="single" w:sz="4" w:space="0" w:color="auto"/>
              <w:right w:val="single" w:sz="4" w:space="0" w:color="auto"/>
            </w:tcBorders>
            <w:shd w:val="clear" w:color="auto" w:fill="auto"/>
            <w:noWrap/>
            <w:vAlign w:val="center"/>
            <w:hideMark/>
          </w:tcPr>
          <w:p w14:paraId="7372D629"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Brentwood </w:t>
            </w:r>
          </w:p>
        </w:tc>
        <w:tc>
          <w:tcPr>
            <w:tcW w:w="649" w:type="dxa"/>
            <w:tcBorders>
              <w:top w:val="nil"/>
              <w:left w:val="nil"/>
              <w:bottom w:val="single" w:sz="4" w:space="0" w:color="auto"/>
              <w:right w:val="single" w:sz="4" w:space="0" w:color="auto"/>
            </w:tcBorders>
            <w:shd w:val="clear" w:color="auto" w:fill="auto"/>
            <w:noWrap/>
            <w:vAlign w:val="center"/>
            <w:hideMark/>
          </w:tcPr>
          <w:p w14:paraId="178EC5CD"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 xml:space="preserve">TN </w:t>
            </w:r>
          </w:p>
        </w:tc>
        <w:tc>
          <w:tcPr>
            <w:tcW w:w="3162" w:type="dxa"/>
            <w:tcBorders>
              <w:top w:val="nil"/>
              <w:left w:val="nil"/>
              <w:bottom w:val="single" w:sz="4" w:space="0" w:color="auto"/>
              <w:right w:val="single" w:sz="4" w:space="0" w:color="auto"/>
            </w:tcBorders>
            <w:shd w:val="clear" w:color="auto" w:fill="auto"/>
            <w:vAlign w:val="center"/>
            <w:hideMark/>
          </w:tcPr>
          <w:p w14:paraId="5B471A52"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proposals@valuepaymentsystems.com</w:t>
            </w:r>
          </w:p>
        </w:tc>
      </w:tr>
      <w:tr w:rsidR="005F1017" w:rsidRPr="005F1017" w14:paraId="5362FC7E"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3D6FB3CF"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Value Payment Systems </w:t>
            </w:r>
          </w:p>
        </w:tc>
        <w:tc>
          <w:tcPr>
            <w:tcW w:w="1292" w:type="dxa"/>
            <w:tcBorders>
              <w:top w:val="nil"/>
              <w:left w:val="nil"/>
              <w:bottom w:val="single" w:sz="4" w:space="0" w:color="auto"/>
              <w:right w:val="single" w:sz="4" w:space="0" w:color="auto"/>
            </w:tcBorders>
            <w:shd w:val="clear" w:color="auto" w:fill="auto"/>
            <w:noWrap/>
            <w:vAlign w:val="bottom"/>
            <w:hideMark/>
          </w:tcPr>
          <w:p w14:paraId="0151D3D6"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Elizabeth Ragan </w:t>
            </w:r>
          </w:p>
        </w:tc>
        <w:tc>
          <w:tcPr>
            <w:tcW w:w="1134" w:type="dxa"/>
            <w:tcBorders>
              <w:top w:val="nil"/>
              <w:left w:val="nil"/>
              <w:bottom w:val="single" w:sz="4" w:space="0" w:color="auto"/>
              <w:right w:val="single" w:sz="4" w:space="0" w:color="auto"/>
            </w:tcBorders>
            <w:shd w:val="clear" w:color="auto" w:fill="auto"/>
            <w:noWrap/>
            <w:vAlign w:val="bottom"/>
            <w:hideMark/>
          </w:tcPr>
          <w:p w14:paraId="3B385EBB" w14:textId="77777777" w:rsidR="005F1017" w:rsidRPr="005F1017" w:rsidRDefault="005F1017" w:rsidP="005F1017">
            <w:pPr>
              <w:rPr>
                <w:rFonts w:ascii="Arial" w:hAnsi="Arial" w:cs="Arial"/>
                <w:sz w:val="15"/>
                <w:szCs w:val="15"/>
              </w:rPr>
            </w:pPr>
            <w:r w:rsidRPr="005F1017">
              <w:rPr>
                <w:rFonts w:ascii="Arial" w:hAnsi="Arial" w:cs="Arial"/>
                <w:sz w:val="15"/>
                <w:szCs w:val="15"/>
              </w:rPr>
              <w:t> </w:t>
            </w:r>
          </w:p>
        </w:tc>
        <w:tc>
          <w:tcPr>
            <w:tcW w:w="1823" w:type="dxa"/>
            <w:tcBorders>
              <w:top w:val="nil"/>
              <w:left w:val="nil"/>
              <w:bottom w:val="single" w:sz="4" w:space="0" w:color="auto"/>
              <w:right w:val="single" w:sz="4" w:space="0" w:color="auto"/>
            </w:tcBorders>
            <w:shd w:val="clear" w:color="auto" w:fill="auto"/>
            <w:noWrap/>
            <w:vAlign w:val="bottom"/>
            <w:hideMark/>
          </w:tcPr>
          <w:p w14:paraId="7C97094B"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2207 </w:t>
            </w:r>
            <w:proofErr w:type="spellStart"/>
            <w:r w:rsidRPr="005F1017">
              <w:rPr>
                <w:rFonts w:ascii="Arial" w:hAnsi="Arial" w:cs="Arial"/>
                <w:sz w:val="15"/>
                <w:szCs w:val="15"/>
              </w:rPr>
              <w:t>Crestmoor</w:t>
            </w:r>
            <w:proofErr w:type="spellEnd"/>
            <w:r w:rsidRPr="005F1017">
              <w:rPr>
                <w:rFonts w:ascii="Arial" w:hAnsi="Arial" w:cs="Arial"/>
                <w:sz w:val="15"/>
                <w:szCs w:val="15"/>
              </w:rPr>
              <w:t xml:space="preserve"> Road, Ste 200</w:t>
            </w:r>
          </w:p>
        </w:tc>
        <w:tc>
          <w:tcPr>
            <w:tcW w:w="1310" w:type="dxa"/>
            <w:tcBorders>
              <w:top w:val="nil"/>
              <w:left w:val="nil"/>
              <w:bottom w:val="single" w:sz="4" w:space="0" w:color="auto"/>
              <w:right w:val="single" w:sz="4" w:space="0" w:color="auto"/>
            </w:tcBorders>
            <w:shd w:val="clear" w:color="auto" w:fill="auto"/>
            <w:noWrap/>
            <w:vAlign w:val="bottom"/>
            <w:hideMark/>
          </w:tcPr>
          <w:p w14:paraId="494C73FD" w14:textId="77777777" w:rsidR="005F1017" w:rsidRPr="005F1017" w:rsidRDefault="005F1017" w:rsidP="005F1017">
            <w:pPr>
              <w:rPr>
                <w:rFonts w:ascii="Arial" w:hAnsi="Arial" w:cs="Arial"/>
                <w:sz w:val="15"/>
                <w:szCs w:val="15"/>
              </w:rPr>
            </w:pPr>
            <w:r w:rsidRPr="005F1017">
              <w:rPr>
                <w:rFonts w:ascii="Arial" w:hAnsi="Arial" w:cs="Arial"/>
                <w:sz w:val="15"/>
                <w:szCs w:val="15"/>
              </w:rPr>
              <w:t>Nashville</w:t>
            </w:r>
          </w:p>
        </w:tc>
        <w:tc>
          <w:tcPr>
            <w:tcW w:w="649" w:type="dxa"/>
            <w:tcBorders>
              <w:top w:val="nil"/>
              <w:left w:val="nil"/>
              <w:bottom w:val="single" w:sz="4" w:space="0" w:color="auto"/>
              <w:right w:val="single" w:sz="4" w:space="0" w:color="auto"/>
            </w:tcBorders>
            <w:shd w:val="clear" w:color="auto" w:fill="auto"/>
            <w:noWrap/>
            <w:vAlign w:val="center"/>
            <w:hideMark/>
          </w:tcPr>
          <w:p w14:paraId="150A8090"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 xml:space="preserve">TN </w:t>
            </w:r>
          </w:p>
        </w:tc>
        <w:tc>
          <w:tcPr>
            <w:tcW w:w="3162" w:type="dxa"/>
            <w:tcBorders>
              <w:top w:val="nil"/>
              <w:left w:val="nil"/>
              <w:bottom w:val="single" w:sz="4" w:space="0" w:color="auto"/>
              <w:right w:val="single" w:sz="4" w:space="0" w:color="auto"/>
            </w:tcBorders>
            <w:shd w:val="clear" w:color="auto" w:fill="auto"/>
            <w:noWrap/>
            <w:vAlign w:val="bottom"/>
            <w:hideMark/>
          </w:tcPr>
          <w:p w14:paraId="4EF2CB02" w14:textId="77777777" w:rsidR="005F1017" w:rsidRPr="005F1017" w:rsidRDefault="005F1017" w:rsidP="005F1017">
            <w:pPr>
              <w:rPr>
                <w:rFonts w:ascii="Arial" w:hAnsi="Arial" w:cs="Arial"/>
                <w:sz w:val="15"/>
                <w:szCs w:val="15"/>
              </w:rPr>
            </w:pPr>
            <w:r w:rsidRPr="005F1017">
              <w:rPr>
                <w:rFonts w:ascii="Arial" w:hAnsi="Arial" w:cs="Arial"/>
                <w:sz w:val="15"/>
                <w:szCs w:val="15"/>
              </w:rPr>
              <w:t>elizabethragan@valuepaymentsystems.com</w:t>
            </w:r>
          </w:p>
        </w:tc>
      </w:tr>
      <w:tr w:rsidR="005F1017" w:rsidRPr="005F1017" w14:paraId="4E632AC0"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177D55C7"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VITU </w:t>
            </w:r>
          </w:p>
        </w:tc>
        <w:tc>
          <w:tcPr>
            <w:tcW w:w="1292" w:type="dxa"/>
            <w:tcBorders>
              <w:top w:val="nil"/>
              <w:left w:val="nil"/>
              <w:bottom w:val="single" w:sz="4" w:space="0" w:color="auto"/>
              <w:right w:val="single" w:sz="4" w:space="0" w:color="auto"/>
            </w:tcBorders>
            <w:shd w:val="clear" w:color="auto" w:fill="auto"/>
            <w:noWrap/>
            <w:vAlign w:val="bottom"/>
            <w:hideMark/>
          </w:tcPr>
          <w:p w14:paraId="3E506B44"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John Brueggeman </w:t>
            </w:r>
          </w:p>
        </w:tc>
        <w:tc>
          <w:tcPr>
            <w:tcW w:w="1134" w:type="dxa"/>
            <w:tcBorders>
              <w:top w:val="nil"/>
              <w:left w:val="nil"/>
              <w:bottom w:val="single" w:sz="4" w:space="0" w:color="auto"/>
              <w:right w:val="single" w:sz="4" w:space="0" w:color="auto"/>
            </w:tcBorders>
            <w:shd w:val="clear" w:color="auto" w:fill="auto"/>
            <w:noWrap/>
            <w:vAlign w:val="bottom"/>
            <w:hideMark/>
          </w:tcPr>
          <w:p w14:paraId="2E2FDD7B" w14:textId="77777777" w:rsidR="005F1017" w:rsidRPr="005F1017" w:rsidRDefault="005F1017" w:rsidP="005F1017">
            <w:pPr>
              <w:rPr>
                <w:rFonts w:ascii="Arial" w:hAnsi="Arial" w:cs="Arial"/>
                <w:sz w:val="15"/>
                <w:szCs w:val="15"/>
              </w:rPr>
            </w:pPr>
            <w:r w:rsidRPr="005F1017">
              <w:rPr>
                <w:rFonts w:ascii="Arial" w:hAnsi="Arial" w:cs="Arial"/>
                <w:sz w:val="15"/>
                <w:szCs w:val="15"/>
              </w:rPr>
              <w:t>818-706-1949</w:t>
            </w:r>
          </w:p>
        </w:tc>
        <w:tc>
          <w:tcPr>
            <w:tcW w:w="1823" w:type="dxa"/>
            <w:tcBorders>
              <w:top w:val="nil"/>
              <w:left w:val="nil"/>
              <w:bottom w:val="single" w:sz="4" w:space="0" w:color="auto"/>
              <w:right w:val="single" w:sz="4" w:space="0" w:color="auto"/>
            </w:tcBorders>
            <w:shd w:val="clear" w:color="auto" w:fill="auto"/>
            <w:noWrap/>
            <w:vAlign w:val="bottom"/>
            <w:hideMark/>
          </w:tcPr>
          <w:p w14:paraId="7D507FFC" w14:textId="77777777" w:rsidR="005F1017" w:rsidRPr="005F1017" w:rsidRDefault="005F1017" w:rsidP="005F1017">
            <w:pPr>
              <w:rPr>
                <w:rFonts w:ascii="Arial" w:hAnsi="Arial" w:cs="Arial"/>
                <w:sz w:val="15"/>
                <w:szCs w:val="15"/>
              </w:rPr>
            </w:pPr>
            <w:r w:rsidRPr="005F1017">
              <w:rPr>
                <w:rFonts w:ascii="Arial" w:hAnsi="Arial" w:cs="Arial"/>
                <w:sz w:val="15"/>
                <w:szCs w:val="15"/>
              </w:rPr>
              <w:t>29901 Agoura Rd</w:t>
            </w:r>
          </w:p>
        </w:tc>
        <w:tc>
          <w:tcPr>
            <w:tcW w:w="1310" w:type="dxa"/>
            <w:tcBorders>
              <w:top w:val="nil"/>
              <w:left w:val="nil"/>
              <w:bottom w:val="single" w:sz="4" w:space="0" w:color="auto"/>
              <w:right w:val="single" w:sz="4" w:space="0" w:color="auto"/>
            </w:tcBorders>
            <w:shd w:val="clear" w:color="auto" w:fill="auto"/>
            <w:noWrap/>
            <w:vAlign w:val="bottom"/>
            <w:hideMark/>
          </w:tcPr>
          <w:p w14:paraId="144AF19E"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Agoura Hills </w:t>
            </w:r>
          </w:p>
        </w:tc>
        <w:tc>
          <w:tcPr>
            <w:tcW w:w="649" w:type="dxa"/>
            <w:tcBorders>
              <w:top w:val="nil"/>
              <w:left w:val="nil"/>
              <w:bottom w:val="single" w:sz="4" w:space="0" w:color="auto"/>
              <w:right w:val="single" w:sz="4" w:space="0" w:color="auto"/>
            </w:tcBorders>
            <w:shd w:val="clear" w:color="auto" w:fill="auto"/>
            <w:noWrap/>
            <w:vAlign w:val="center"/>
            <w:hideMark/>
          </w:tcPr>
          <w:p w14:paraId="1A23F2AC"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 xml:space="preserve">CA </w:t>
            </w:r>
          </w:p>
        </w:tc>
        <w:tc>
          <w:tcPr>
            <w:tcW w:w="3162" w:type="dxa"/>
            <w:tcBorders>
              <w:top w:val="nil"/>
              <w:left w:val="nil"/>
              <w:bottom w:val="single" w:sz="4" w:space="0" w:color="auto"/>
              <w:right w:val="single" w:sz="4" w:space="0" w:color="auto"/>
            </w:tcBorders>
            <w:shd w:val="clear" w:color="auto" w:fill="auto"/>
            <w:noWrap/>
            <w:vAlign w:val="bottom"/>
            <w:hideMark/>
          </w:tcPr>
          <w:p w14:paraId="702173C4" w14:textId="77777777" w:rsidR="005F1017" w:rsidRPr="005F1017" w:rsidRDefault="005F1017" w:rsidP="005F1017">
            <w:pPr>
              <w:rPr>
                <w:rFonts w:ascii="Arial" w:hAnsi="Arial" w:cs="Arial"/>
                <w:sz w:val="15"/>
                <w:szCs w:val="15"/>
              </w:rPr>
            </w:pPr>
            <w:r w:rsidRPr="005F1017">
              <w:rPr>
                <w:rFonts w:ascii="Arial" w:hAnsi="Arial" w:cs="Arial"/>
                <w:sz w:val="15"/>
                <w:szCs w:val="15"/>
              </w:rPr>
              <w:t>jb@vitu.com</w:t>
            </w:r>
          </w:p>
        </w:tc>
      </w:tr>
      <w:tr w:rsidR="005F1017" w:rsidRPr="005F1017" w14:paraId="25116908"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4D6BEE07"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VITU </w:t>
            </w:r>
          </w:p>
        </w:tc>
        <w:tc>
          <w:tcPr>
            <w:tcW w:w="1292" w:type="dxa"/>
            <w:tcBorders>
              <w:top w:val="nil"/>
              <w:left w:val="nil"/>
              <w:bottom w:val="single" w:sz="4" w:space="0" w:color="auto"/>
              <w:right w:val="single" w:sz="4" w:space="0" w:color="auto"/>
            </w:tcBorders>
            <w:shd w:val="clear" w:color="auto" w:fill="auto"/>
            <w:noWrap/>
            <w:vAlign w:val="bottom"/>
            <w:hideMark/>
          </w:tcPr>
          <w:p w14:paraId="40975A0F"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Monalisa Burkhalter </w:t>
            </w:r>
          </w:p>
        </w:tc>
        <w:tc>
          <w:tcPr>
            <w:tcW w:w="1134" w:type="dxa"/>
            <w:tcBorders>
              <w:top w:val="nil"/>
              <w:left w:val="nil"/>
              <w:bottom w:val="single" w:sz="4" w:space="0" w:color="auto"/>
              <w:right w:val="single" w:sz="4" w:space="0" w:color="auto"/>
            </w:tcBorders>
            <w:shd w:val="clear" w:color="auto" w:fill="auto"/>
            <w:noWrap/>
            <w:vAlign w:val="bottom"/>
            <w:hideMark/>
          </w:tcPr>
          <w:p w14:paraId="0966D149" w14:textId="77777777" w:rsidR="005F1017" w:rsidRPr="005F1017" w:rsidRDefault="005F1017" w:rsidP="005F1017">
            <w:pPr>
              <w:rPr>
                <w:rFonts w:ascii="Arial" w:hAnsi="Arial" w:cs="Arial"/>
                <w:sz w:val="15"/>
                <w:szCs w:val="15"/>
              </w:rPr>
            </w:pPr>
            <w:r w:rsidRPr="005F1017">
              <w:rPr>
                <w:rFonts w:ascii="Arial" w:hAnsi="Arial" w:cs="Arial"/>
                <w:sz w:val="15"/>
                <w:szCs w:val="15"/>
              </w:rPr>
              <w:t>770-880-9255</w:t>
            </w:r>
          </w:p>
        </w:tc>
        <w:tc>
          <w:tcPr>
            <w:tcW w:w="1823" w:type="dxa"/>
            <w:tcBorders>
              <w:top w:val="nil"/>
              <w:left w:val="nil"/>
              <w:bottom w:val="single" w:sz="4" w:space="0" w:color="auto"/>
              <w:right w:val="single" w:sz="4" w:space="0" w:color="auto"/>
            </w:tcBorders>
            <w:shd w:val="clear" w:color="auto" w:fill="auto"/>
            <w:noWrap/>
            <w:vAlign w:val="bottom"/>
            <w:hideMark/>
          </w:tcPr>
          <w:p w14:paraId="48779D35" w14:textId="77777777" w:rsidR="005F1017" w:rsidRPr="005F1017" w:rsidRDefault="005F1017" w:rsidP="005F1017">
            <w:pPr>
              <w:rPr>
                <w:rFonts w:ascii="Arial" w:hAnsi="Arial" w:cs="Arial"/>
                <w:sz w:val="15"/>
                <w:szCs w:val="15"/>
              </w:rPr>
            </w:pPr>
            <w:r w:rsidRPr="005F1017">
              <w:rPr>
                <w:rFonts w:ascii="Arial" w:hAnsi="Arial" w:cs="Arial"/>
                <w:sz w:val="15"/>
                <w:szCs w:val="15"/>
              </w:rPr>
              <w:t>29901 Agoura Rd</w:t>
            </w:r>
          </w:p>
        </w:tc>
        <w:tc>
          <w:tcPr>
            <w:tcW w:w="1310" w:type="dxa"/>
            <w:tcBorders>
              <w:top w:val="nil"/>
              <w:left w:val="nil"/>
              <w:bottom w:val="single" w:sz="4" w:space="0" w:color="auto"/>
              <w:right w:val="single" w:sz="4" w:space="0" w:color="auto"/>
            </w:tcBorders>
            <w:shd w:val="clear" w:color="auto" w:fill="auto"/>
            <w:noWrap/>
            <w:vAlign w:val="bottom"/>
            <w:hideMark/>
          </w:tcPr>
          <w:p w14:paraId="2FD6E33B" w14:textId="77777777" w:rsidR="005F1017" w:rsidRPr="005F1017" w:rsidRDefault="005F1017" w:rsidP="005F1017">
            <w:pPr>
              <w:rPr>
                <w:rFonts w:ascii="Arial" w:hAnsi="Arial" w:cs="Arial"/>
                <w:sz w:val="15"/>
                <w:szCs w:val="15"/>
              </w:rPr>
            </w:pPr>
            <w:r w:rsidRPr="005F1017">
              <w:rPr>
                <w:rFonts w:ascii="Arial" w:hAnsi="Arial" w:cs="Arial"/>
                <w:sz w:val="15"/>
                <w:szCs w:val="15"/>
              </w:rPr>
              <w:t xml:space="preserve">Agoura Hills </w:t>
            </w:r>
          </w:p>
        </w:tc>
        <w:tc>
          <w:tcPr>
            <w:tcW w:w="649" w:type="dxa"/>
            <w:tcBorders>
              <w:top w:val="nil"/>
              <w:left w:val="nil"/>
              <w:bottom w:val="single" w:sz="4" w:space="0" w:color="auto"/>
              <w:right w:val="single" w:sz="4" w:space="0" w:color="auto"/>
            </w:tcBorders>
            <w:shd w:val="clear" w:color="auto" w:fill="auto"/>
            <w:noWrap/>
            <w:vAlign w:val="center"/>
            <w:hideMark/>
          </w:tcPr>
          <w:p w14:paraId="61D81444"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 xml:space="preserve">CA </w:t>
            </w:r>
          </w:p>
        </w:tc>
        <w:tc>
          <w:tcPr>
            <w:tcW w:w="3162" w:type="dxa"/>
            <w:tcBorders>
              <w:top w:val="nil"/>
              <w:left w:val="nil"/>
              <w:bottom w:val="single" w:sz="4" w:space="0" w:color="auto"/>
              <w:right w:val="single" w:sz="4" w:space="0" w:color="auto"/>
            </w:tcBorders>
            <w:shd w:val="clear" w:color="auto" w:fill="auto"/>
            <w:noWrap/>
            <w:vAlign w:val="bottom"/>
            <w:hideMark/>
          </w:tcPr>
          <w:p w14:paraId="398E59A2" w14:textId="77777777" w:rsidR="005F1017" w:rsidRPr="005F1017" w:rsidRDefault="005F1017" w:rsidP="005F1017">
            <w:pPr>
              <w:rPr>
                <w:rFonts w:ascii="Arial" w:hAnsi="Arial" w:cs="Arial"/>
                <w:sz w:val="15"/>
                <w:szCs w:val="15"/>
              </w:rPr>
            </w:pPr>
            <w:r w:rsidRPr="005F1017">
              <w:rPr>
                <w:rFonts w:ascii="Arial" w:hAnsi="Arial" w:cs="Arial"/>
                <w:sz w:val="15"/>
                <w:szCs w:val="15"/>
              </w:rPr>
              <w:t>monalisab@vitu.com</w:t>
            </w:r>
          </w:p>
        </w:tc>
      </w:tr>
      <w:tr w:rsidR="005F1017" w:rsidRPr="005F1017" w14:paraId="3D886CE8"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27F70ED5"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Wachovia Corporation</w:t>
            </w:r>
          </w:p>
        </w:tc>
        <w:tc>
          <w:tcPr>
            <w:tcW w:w="1292" w:type="dxa"/>
            <w:tcBorders>
              <w:top w:val="nil"/>
              <w:left w:val="nil"/>
              <w:bottom w:val="single" w:sz="4" w:space="0" w:color="auto"/>
              <w:right w:val="single" w:sz="4" w:space="0" w:color="auto"/>
            </w:tcBorders>
            <w:shd w:val="clear" w:color="auto" w:fill="auto"/>
            <w:vAlign w:val="center"/>
            <w:hideMark/>
          </w:tcPr>
          <w:p w14:paraId="4C00BA5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Stephen Hudd</w:t>
            </w:r>
          </w:p>
        </w:tc>
        <w:tc>
          <w:tcPr>
            <w:tcW w:w="1134" w:type="dxa"/>
            <w:tcBorders>
              <w:top w:val="nil"/>
              <w:left w:val="nil"/>
              <w:bottom w:val="single" w:sz="4" w:space="0" w:color="auto"/>
              <w:right w:val="single" w:sz="4" w:space="0" w:color="auto"/>
            </w:tcBorders>
            <w:shd w:val="clear" w:color="auto" w:fill="auto"/>
            <w:vAlign w:val="center"/>
            <w:hideMark/>
          </w:tcPr>
          <w:p w14:paraId="52F8DDCA"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203-401-5756 </w:t>
            </w:r>
          </w:p>
        </w:tc>
        <w:tc>
          <w:tcPr>
            <w:tcW w:w="1823" w:type="dxa"/>
            <w:tcBorders>
              <w:top w:val="nil"/>
              <w:left w:val="nil"/>
              <w:bottom w:val="single" w:sz="4" w:space="0" w:color="auto"/>
              <w:right w:val="single" w:sz="4" w:space="0" w:color="auto"/>
            </w:tcBorders>
            <w:shd w:val="clear" w:color="auto" w:fill="auto"/>
            <w:vAlign w:val="center"/>
            <w:hideMark/>
          </w:tcPr>
          <w:p w14:paraId="30616DD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301 South College St., # 4000</w:t>
            </w:r>
          </w:p>
        </w:tc>
        <w:tc>
          <w:tcPr>
            <w:tcW w:w="1310" w:type="dxa"/>
            <w:tcBorders>
              <w:top w:val="nil"/>
              <w:left w:val="nil"/>
              <w:bottom w:val="single" w:sz="4" w:space="0" w:color="auto"/>
              <w:right w:val="single" w:sz="4" w:space="0" w:color="auto"/>
            </w:tcBorders>
            <w:shd w:val="clear" w:color="auto" w:fill="auto"/>
            <w:noWrap/>
            <w:vAlign w:val="center"/>
            <w:hideMark/>
          </w:tcPr>
          <w:p w14:paraId="24BFBAA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Charlotte </w:t>
            </w:r>
          </w:p>
        </w:tc>
        <w:tc>
          <w:tcPr>
            <w:tcW w:w="649" w:type="dxa"/>
            <w:tcBorders>
              <w:top w:val="nil"/>
              <w:left w:val="nil"/>
              <w:bottom w:val="single" w:sz="4" w:space="0" w:color="auto"/>
              <w:right w:val="single" w:sz="4" w:space="0" w:color="auto"/>
            </w:tcBorders>
            <w:shd w:val="clear" w:color="auto" w:fill="auto"/>
            <w:noWrap/>
            <w:vAlign w:val="center"/>
            <w:hideMark/>
          </w:tcPr>
          <w:p w14:paraId="6A697C6D"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NC</w:t>
            </w:r>
          </w:p>
        </w:tc>
        <w:tc>
          <w:tcPr>
            <w:tcW w:w="3162" w:type="dxa"/>
            <w:tcBorders>
              <w:top w:val="nil"/>
              <w:left w:val="nil"/>
              <w:bottom w:val="single" w:sz="4" w:space="0" w:color="auto"/>
              <w:right w:val="single" w:sz="4" w:space="0" w:color="auto"/>
            </w:tcBorders>
            <w:shd w:val="clear" w:color="auto" w:fill="auto"/>
            <w:vAlign w:val="center"/>
            <w:hideMark/>
          </w:tcPr>
          <w:p w14:paraId="6BD74BEB"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stephen.hudd@wachovia.com </w:t>
            </w:r>
          </w:p>
        </w:tc>
      </w:tr>
      <w:tr w:rsidR="005F1017" w:rsidRPr="005F1017" w14:paraId="1A53ECCD"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35C6E7E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Wachovia Corporation</w:t>
            </w:r>
          </w:p>
        </w:tc>
        <w:tc>
          <w:tcPr>
            <w:tcW w:w="1292" w:type="dxa"/>
            <w:tcBorders>
              <w:top w:val="nil"/>
              <w:left w:val="nil"/>
              <w:bottom w:val="single" w:sz="4" w:space="0" w:color="auto"/>
              <w:right w:val="single" w:sz="4" w:space="0" w:color="auto"/>
            </w:tcBorders>
            <w:shd w:val="clear" w:color="auto" w:fill="auto"/>
            <w:vAlign w:val="center"/>
            <w:hideMark/>
          </w:tcPr>
          <w:p w14:paraId="2ABB9124"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Mike Hanna</w:t>
            </w:r>
          </w:p>
        </w:tc>
        <w:tc>
          <w:tcPr>
            <w:tcW w:w="1134" w:type="dxa"/>
            <w:tcBorders>
              <w:top w:val="nil"/>
              <w:left w:val="nil"/>
              <w:bottom w:val="single" w:sz="4" w:space="0" w:color="auto"/>
              <w:right w:val="single" w:sz="4" w:space="0" w:color="auto"/>
            </w:tcBorders>
            <w:shd w:val="clear" w:color="auto" w:fill="auto"/>
            <w:vAlign w:val="center"/>
            <w:hideMark/>
          </w:tcPr>
          <w:p w14:paraId="78BBCE1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813-276-6475 </w:t>
            </w:r>
          </w:p>
        </w:tc>
        <w:tc>
          <w:tcPr>
            <w:tcW w:w="1823" w:type="dxa"/>
            <w:tcBorders>
              <w:top w:val="nil"/>
              <w:left w:val="nil"/>
              <w:bottom w:val="single" w:sz="4" w:space="0" w:color="auto"/>
              <w:right w:val="single" w:sz="4" w:space="0" w:color="auto"/>
            </w:tcBorders>
            <w:shd w:val="clear" w:color="auto" w:fill="auto"/>
            <w:vAlign w:val="center"/>
            <w:hideMark/>
          </w:tcPr>
          <w:p w14:paraId="57DE5B8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301 South College St., # 4000</w:t>
            </w:r>
          </w:p>
        </w:tc>
        <w:tc>
          <w:tcPr>
            <w:tcW w:w="1310" w:type="dxa"/>
            <w:tcBorders>
              <w:top w:val="nil"/>
              <w:left w:val="nil"/>
              <w:bottom w:val="single" w:sz="4" w:space="0" w:color="auto"/>
              <w:right w:val="single" w:sz="4" w:space="0" w:color="auto"/>
            </w:tcBorders>
            <w:shd w:val="clear" w:color="auto" w:fill="auto"/>
            <w:noWrap/>
            <w:vAlign w:val="center"/>
            <w:hideMark/>
          </w:tcPr>
          <w:p w14:paraId="0869A6E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Charlotte </w:t>
            </w:r>
          </w:p>
        </w:tc>
        <w:tc>
          <w:tcPr>
            <w:tcW w:w="649" w:type="dxa"/>
            <w:tcBorders>
              <w:top w:val="nil"/>
              <w:left w:val="nil"/>
              <w:bottom w:val="single" w:sz="4" w:space="0" w:color="auto"/>
              <w:right w:val="single" w:sz="4" w:space="0" w:color="auto"/>
            </w:tcBorders>
            <w:shd w:val="clear" w:color="auto" w:fill="auto"/>
            <w:noWrap/>
            <w:vAlign w:val="center"/>
            <w:hideMark/>
          </w:tcPr>
          <w:p w14:paraId="5834BE7D"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NC</w:t>
            </w:r>
          </w:p>
        </w:tc>
        <w:tc>
          <w:tcPr>
            <w:tcW w:w="3162" w:type="dxa"/>
            <w:tcBorders>
              <w:top w:val="nil"/>
              <w:left w:val="nil"/>
              <w:bottom w:val="single" w:sz="4" w:space="0" w:color="auto"/>
              <w:right w:val="single" w:sz="4" w:space="0" w:color="auto"/>
            </w:tcBorders>
            <w:shd w:val="clear" w:color="auto" w:fill="auto"/>
            <w:vAlign w:val="center"/>
            <w:hideMark/>
          </w:tcPr>
          <w:p w14:paraId="7A7CA1B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mike.hanna@wachovia.com </w:t>
            </w:r>
          </w:p>
        </w:tc>
      </w:tr>
      <w:tr w:rsidR="005F1017" w:rsidRPr="005F1017" w14:paraId="60BAD3E2"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20B044B9"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Wachovia Corporation</w:t>
            </w:r>
          </w:p>
        </w:tc>
        <w:tc>
          <w:tcPr>
            <w:tcW w:w="1292" w:type="dxa"/>
            <w:tcBorders>
              <w:top w:val="nil"/>
              <w:left w:val="nil"/>
              <w:bottom w:val="single" w:sz="4" w:space="0" w:color="auto"/>
              <w:right w:val="single" w:sz="4" w:space="0" w:color="auto"/>
            </w:tcBorders>
            <w:shd w:val="clear" w:color="auto" w:fill="auto"/>
            <w:vAlign w:val="center"/>
            <w:hideMark/>
          </w:tcPr>
          <w:p w14:paraId="2549354A"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Mara Holley</w:t>
            </w:r>
          </w:p>
        </w:tc>
        <w:tc>
          <w:tcPr>
            <w:tcW w:w="1134" w:type="dxa"/>
            <w:tcBorders>
              <w:top w:val="nil"/>
              <w:left w:val="nil"/>
              <w:bottom w:val="single" w:sz="4" w:space="0" w:color="auto"/>
              <w:right w:val="single" w:sz="4" w:space="0" w:color="auto"/>
            </w:tcBorders>
            <w:shd w:val="clear" w:color="auto" w:fill="auto"/>
            <w:vAlign w:val="center"/>
            <w:hideMark/>
          </w:tcPr>
          <w:p w14:paraId="048E27AF"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404-332-5267 </w:t>
            </w:r>
          </w:p>
        </w:tc>
        <w:tc>
          <w:tcPr>
            <w:tcW w:w="1823" w:type="dxa"/>
            <w:tcBorders>
              <w:top w:val="nil"/>
              <w:left w:val="nil"/>
              <w:bottom w:val="single" w:sz="4" w:space="0" w:color="auto"/>
              <w:right w:val="single" w:sz="4" w:space="0" w:color="auto"/>
            </w:tcBorders>
            <w:shd w:val="clear" w:color="auto" w:fill="auto"/>
            <w:vAlign w:val="center"/>
            <w:hideMark/>
          </w:tcPr>
          <w:p w14:paraId="5C952935"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301 South College St., # 4000</w:t>
            </w:r>
          </w:p>
        </w:tc>
        <w:tc>
          <w:tcPr>
            <w:tcW w:w="1310" w:type="dxa"/>
            <w:tcBorders>
              <w:top w:val="nil"/>
              <w:left w:val="nil"/>
              <w:bottom w:val="single" w:sz="4" w:space="0" w:color="auto"/>
              <w:right w:val="single" w:sz="4" w:space="0" w:color="auto"/>
            </w:tcBorders>
            <w:shd w:val="clear" w:color="auto" w:fill="auto"/>
            <w:noWrap/>
            <w:vAlign w:val="center"/>
            <w:hideMark/>
          </w:tcPr>
          <w:p w14:paraId="615ABEC7"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Charlotte </w:t>
            </w:r>
          </w:p>
        </w:tc>
        <w:tc>
          <w:tcPr>
            <w:tcW w:w="649" w:type="dxa"/>
            <w:tcBorders>
              <w:top w:val="nil"/>
              <w:left w:val="nil"/>
              <w:bottom w:val="single" w:sz="4" w:space="0" w:color="auto"/>
              <w:right w:val="single" w:sz="4" w:space="0" w:color="auto"/>
            </w:tcBorders>
            <w:shd w:val="clear" w:color="auto" w:fill="auto"/>
            <w:noWrap/>
            <w:vAlign w:val="center"/>
            <w:hideMark/>
          </w:tcPr>
          <w:p w14:paraId="7155C10A"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NC</w:t>
            </w:r>
          </w:p>
        </w:tc>
        <w:tc>
          <w:tcPr>
            <w:tcW w:w="3162" w:type="dxa"/>
            <w:tcBorders>
              <w:top w:val="nil"/>
              <w:left w:val="nil"/>
              <w:bottom w:val="single" w:sz="4" w:space="0" w:color="auto"/>
              <w:right w:val="single" w:sz="4" w:space="0" w:color="auto"/>
            </w:tcBorders>
            <w:shd w:val="clear" w:color="auto" w:fill="auto"/>
            <w:vAlign w:val="center"/>
            <w:hideMark/>
          </w:tcPr>
          <w:p w14:paraId="01DB9A4B"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mara.holley@wachovia.com </w:t>
            </w:r>
          </w:p>
        </w:tc>
      </w:tr>
      <w:tr w:rsidR="005F1017" w:rsidRPr="005F1017" w14:paraId="6D4C15EC"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7A5F7E7C"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Wachovia Corporation</w:t>
            </w:r>
          </w:p>
        </w:tc>
        <w:tc>
          <w:tcPr>
            <w:tcW w:w="1292" w:type="dxa"/>
            <w:tcBorders>
              <w:top w:val="nil"/>
              <w:left w:val="nil"/>
              <w:bottom w:val="single" w:sz="4" w:space="0" w:color="auto"/>
              <w:right w:val="single" w:sz="4" w:space="0" w:color="auto"/>
            </w:tcBorders>
            <w:shd w:val="clear" w:color="auto" w:fill="auto"/>
            <w:vAlign w:val="center"/>
            <w:hideMark/>
          </w:tcPr>
          <w:p w14:paraId="3C8455C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Elysa Scharf</w:t>
            </w:r>
          </w:p>
        </w:tc>
        <w:tc>
          <w:tcPr>
            <w:tcW w:w="1134" w:type="dxa"/>
            <w:tcBorders>
              <w:top w:val="nil"/>
              <w:left w:val="nil"/>
              <w:bottom w:val="single" w:sz="4" w:space="0" w:color="auto"/>
              <w:right w:val="single" w:sz="4" w:space="0" w:color="auto"/>
            </w:tcBorders>
            <w:shd w:val="clear" w:color="auto" w:fill="auto"/>
            <w:vAlign w:val="center"/>
            <w:hideMark/>
          </w:tcPr>
          <w:p w14:paraId="3BDBA18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908-598-3035</w:t>
            </w:r>
          </w:p>
        </w:tc>
        <w:tc>
          <w:tcPr>
            <w:tcW w:w="1823" w:type="dxa"/>
            <w:tcBorders>
              <w:top w:val="nil"/>
              <w:left w:val="nil"/>
              <w:bottom w:val="single" w:sz="4" w:space="0" w:color="auto"/>
              <w:right w:val="single" w:sz="4" w:space="0" w:color="auto"/>
            </w:tcBorders>
            <w:shd w:val="clear" w:color="auto" w:fill="auto"/>
            <w:vAlign w:val="center"/>
            <w:hideMark/>
          </w:tcPr>
          <w:p w14:paraId="73CFFFD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301 South College St., # 4000</w:t>
            </w:r>
          </w:p>
        </w:tc>
        <w:tc>
          <w:tcPr>
            <w:tcW w:w="1310" w:type="dxa"/>
            <w:tcBorders>
              <w:top w:val="nil"/>
              <w:left w:val="nil"/>
              <w:bottom w:val="single" w:sz="4" w:space="0" w:color="auto"/>
              <w:right w:val="single" w:sz="4" w:space="0" w:color="auto"/>
            </w:tcBorders>
            <w:shd w:val="clear" w:color="auto" w:fill="auto"/>
            <w:noWrap/>
            <w:vAlign w:val="center"/>
            <w:hideMark/>
          </w:tcPr>
          <w:p w14:paraId="0D96F8D5"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Charlotte </w:t>
            </w:r>
          </w:p>
        </w:tc>
        <w:tc>
          <w:tcPr>
            <w:tcW w:w="649" w:type="dxa"/>
            <w:tcBorders>
              <w:top w:val="nil"/>
              <w:left w:val="nil"/>
              <w:bottom w:val="single" w:sz="4" w:space="0" w:color="auto"/>
              <w:right w:val="single" w:sz="4" w:space="0" w:color="auto"/>
            </w:tcBorders>
            <w:shd w:val="clear" w:color="auto" w:fill="auto"/>
            <w:noWrap/>
            <w:vAlign w:val="center"/>
            <w:hideMark/>
          </w:tcPr>
          <w:p w14:paraId="73D4C47D"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NC</w:t>
            </w:r>
          </w:p>
        </w:tc>
        <w:tc>
          <w:tcPr>
            <w:tcW w:w="3162" w:type="dxa"/>
            <w:tcBorders>
              <w:top w:val="nil"/>
              <w:left w:val="nil"/>
              <w:bottom w:val="single" w:sz="4" w:space="0" w:color="auto"/>
              <w:right w:val="single" w:sz="4" w:space="0" w:color="auto"/>
            </w:tcBorders>
            <w:shd w:val="clear" w:color="auto" w:fill="auto"/>
            <w:vAlign w:val="center"/>
            <w:hideMark/>
          </w:tcPr>
          <w:p w14:paraId="4482E9B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elysa.scharf@wachovia.com </w:t>
            </w:r>
          </w:p>
        </w:tc>
      </w:tr>
      <w:tr w:rsidR="005F1017" w:rsidRPr="005F1017" w14:paraId="3C26F317"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1AF1EAC9"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Wachovia Corporation</w:t>
            </w:r>
          </w:p>
        </w:tc>
        <w:tc>
          <w:tcPr>
            <w:tcW w:w="1292" w:type="dxa"/>
            <w:tcBorders>
              <w:top w:val="nil"/>
              <w:left w:val="nil"/>
              <w:bottom w:val="single" w:sz="4" w:space="0" w:color="auto"/>
              <w:right w:val="single" w:sz="4" w:space="0" w:color="auto"/>
            </w:tcBorders>
            <w:shd w:val="clear" w:color="auto" w:fill="auto"/>
            <w:vAlign w:val="center"/>
            <w:hideMark/>
          </w:tcPr>
          <w:p w14:paraId="4DC8D1CC"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Linda Cava</w:t>
            </w:r>
          </w:p>
        </w:tc>
        <w:tc>
          <w:tcPr>
            <w:tcW w:w="1134" w:type="dxa"/>
            <w:tcBorders>
              <w:top w:val="nil"/>
              <w:left w:val="nil"/>
              <w:bottom w:val="single" w:sz="4" w:space="0" w:color="auto"/>
              <w:right w:val="single" w:sz="4" w:space="0" w:color="auto"/>
            </w:tcBorders>
            <w:shd w:val="clear" w:color="auto" w:fill="auto"/>
            <w:vAlign w:val="center"/>
            <w:hideMark/>
          </w:tcPr>
          <w:p w14:paraId="2C256277"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914-286-5026 </w:t>
            </w:r>
          </w:p>
        </w:tc>
        <w:tc>
          <w:tcPr>
            <w:tcW w:w="1823" w:type="dxa"/>
            <w:tcBorders>
              <w:top w:val="nil"/>
              <w:left w:val="nil"/>
              <w:bottom w:val="single" w:sz="4" w:space="0" w:color="auto"/>
              <w:right w:val="single" w:sz="4" w:space="0" w:color="auto"/>
            </w:tcBorders>
            <w:shd w:val="clear" w:color="auto" w:fill="auto"/>
            <w:vAlign w:val="center"/>
            <w:hideMark/>
          </w:tcPr>
          <w:p w14:paraId="313F4387"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301 South College St., # 4000</w:t>
            </w:r>
          </w:p>
        </w:tc>
        <w:tc>
          <w:tcPr>
            <w:tcW w:w="1310" w:type="dxa"/>
            <w:tcBorders>
              <w:top w:val="nil"/>
              <w:left w:val="nil"/>
              <w:bottom w:val="single" w:sz="4" w:space="0" w:color="auto"/>
              <w:right w:val="single" w:sz="4" w:space="0" w:color="auto"/>
            </w:tcBorders>
            <w:shd w:val="clear" w:color="auto" w:fill="auto"/>
            <w:noWrap/>
            <w:vAlign w:val="center"/>
            <w:hideMark/>
          </w:tcPr>
          <w:p w14:paraId="630E52C7"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Charlotte </w:t>
            </w:r>
          </w:p>
        </w:tc>
        <w:tc>
          <w:tcPr>
            <w:tcW w:w="649" w:type="dxa"/>
            <w:tcBorders>
              <w:top w:val="nil"/>
              <w:left w:val="nil"/>
              <w:bottom w:val="single" w:sz="4" w:space="0" w:color="auto"/>
              <w:right w:val="single" w:sz="4" w:space="0" w:color="auto"/>
            </w:tcBorders>
            <w:shd w:val="clear" w:color="auto" w:fill="auto"/>
            <w:noWrap/>
            <w:vAlign w:val="center"/>
            <w:hideMark/>
          </w:tcPr>
          <w:p w14:paraId="378A9A19"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NC</w:t>
            </w:r>
          </w:p>
        </w:tc>
        <w:tc>
          <w:tcPr>
            <w:tcW w:w="3162" w:type="dxa"/>
            <w:tcBorders>
              <w:top w:val="nil"/>
              <w:left w:val="nil"/>
              <w:bottom w:val="single" w:sz="4" w:space="0" w:color="auto"/>
              <w:right w:val="single" w:sz="4" w:space="0" w:color="auto"/>
            </w:tcBorders>
            <w:shd w:val="clear" w:color="auto" w:fill="auto"/>
            <w:vAlign w:val="center"/>
            <w:hideMark/>
          </w:tcPr>
          <w:p w14:paraId="5B4689F2"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linda.cava1@wachovia.com </w:t>
            </w:r>
          </w:p>
        </w:tc>
      </w:tr>
      <w:tr w:rsidR="005F1017" w:rsidRPr="005F1017" w14:paraId="0506E7BC"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3D487B9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Wachovia Corporation</w:t>
            </w:r>
          </w:p>
        </w:tc>
        <w:tc>
          <w:tcPr>
            <w:tcW w:w="1292" w:type="dxa"/>
            <w:tcBorders>
              <w:top w:val="nil"/>
              <w:left w:val="nil"/>
              <w:bottom w:val="single" w:sz="4" w:space="0" w:color="auto"/>
              <w:right w:val="single" w:sz="4" w:space="0" w:color="auto"/>
            </w:tcBorders>
            <w:shd w:val="clear" w:color="auto" w:fill="auto"/>
            <w:vAlign w:val="center"/>
            <w:hideMark/>
          </w:tcPr>
          <w:p w14:paraId="20BA3F9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Ron Hankins</w:t>
            </w:r>
          </w:p>
        </w:tc>
        <w:tc>
          <w:tcPr>
            <w:tcW w:w="1134" w:type="dxa"/>
            <w:tcBorders>
              <w:top w:val="nil"/>
              <w:left w:val="nil"/>
              <w:bottom w:val="single" w:sz="4" w:space="0" w:color="auto"/>
              <w:right w:val="single" w:sz="4" w:space="0" w:color="auto"/>
            </w:tcBorders>
            <w:shd w:val="clear" w:color="auto" w:fill="auto"/>
            <w:vAlign w:val="center"/>
            <w:hideMark/>
          </w:tcPr>
          <w:p w14:paraId="2425BD9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336-378-4200 </w:t>
            </w:r>
          </w:p>
        </w:tc>
        <w:tc>
          <w:tcPr>
            <w:tcW w:w="1823" w:type="dxa"/>
            <w:tcBorders>
              <w:top w:val="nil"/>
              <w:left w:val="nil"/>
              <w:bottom w:val="single" w:sz="4" w:space="0" w:color="auto"/>
              <w:right w:val="single" w:sz="4" w:space="0" w:color="auto"/>
            </w:tcBorders>
            <w:shd w:val="clear" w:color="auto" w:fill="auto"/>
            <w:vAlign w:val="center"/>
            <w:hideMark/>
          </w:tcPr>
          <w:p w14:paraId="56E67BB4"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301 South College St., # 4000</w:t>
            </w:r>
          </w:p>
        </w:tc>
        <w:tc>
          <w:tcPr>
            <w:tcW w:w="1310" w:type="dxa"/>
            <w:tcBorders>
              <w:top w:val="nil"/>
              <w:left w:val="nil"/>
              <w:bottom w:val="single" w:sz="4" w:space="0" w:color="auto"/>
              <w:right w:val="single" w:sz="4" w:space="0" w:color="auto"/>
            </w:tcBorders>
            <w:shd w:val="clear" w:color="auto" w:fill="auto"/>
            <w:noWrap/>
            <w:vAlign w:val="center"/>
            <w:hideMark/>
          </w:tcPr>
          <w:p w14:paraId="6324974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Charlotte </w:t>
            </w:r>
          </w:p>
        </w:tc>
        <w:tc>
          <w:tcPr>
            <w:tcW w:w="649" w:type="dxa"/>
            <w:tcBorders>
              <w:top w:val="nil"/>
              <w:left w:val="nil"/>
              <w:bottom w:val="single" w:sz="4" w:space="0" w:color="auto"/>
              <w:right w:val="single" w:sz="4" w:space="0" w:color="auto"/>
            </w:tcBorders>
            <w:shd w:val="clear" w:color="auto" w:fill="auto"/>
            <w:noWrap/>
            <w:vAlign w:val="center"/>
            <w:hideMark/>
          </w:tcPr>
          <w:p w14:paraId="0DCC9EC5"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NC</w:t>
            </w:r>
          </w:p>
        </w:tc>
        <w:tc>
          <w:tcPr>
            <w:tcW w:w="3162" w:type="dxa"/>
            <w:tcBorders>
              <w:top w:val="nil"/>
              <w:left w:val="nil"/>
              <w:bottom w:val="single" w:sz="4" w:space="0" w:color="auto"/>
              <w:right w:val="single" w:sz="4" w:space="0" w:color="auto"/>
            </w:tcBorders>
            <w:shd w:val="clear" w:color="auto" w:fill="auto"/>
            <w:vAlign w:val="center"/>
            <w:hideMark/>
          </w:tcPr>
          <w:p w14:paraId="7DF39779"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ron.hankins@wachovia.com </w:t>
            </w:r>
          </w:p>
        </w:tc>
      </w:tr>
      <w:tr w:rsidR="005F1017" w:rsidRPr="005F1017" w14:paraId="11335D53"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74F4C4A0"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Wachovia Corporation</w:t>
            </w:r>
          </w:p>
        </w:tc>
        <w:tc>
          <w:tcPr>
            <w:tcW w:w="1292" w:type="dxa"/>
            <w:tcBorders>
              <w:top w:val="nil"/>
              <w:left w:val="nil"/>
              <w:bottom w:val="single" w:sz="4" w:space="0" w:color="auto"/>
              <w:right w:val="single" w:sz="4" w:space="0" w:color="auto"/>
            </w:tcBorders>
            <w:shd w:val="clear" w:color="auto" w:fill="auto"/>
            <w:vAlign w:val="center"/>
            <w:hideMark/>
          </w:tcPr>
          <w:p w14:paraId="6D282A34"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Donn Scott</w:t>
            </w:r>
          </w:p>
        </w:tc>
        <w:tc>
          <w:tcPr>
            <w:tcW w:w="1134" w:type="dxa"/>
            <w:tcBorders>
              <w:top w:val="nil"/>
              <w:left w:val="nil"/>
              <w:bottom w:val="single" w:sz="4" w:space="0" w:color="auto"/>
              <w:right w:val="single" w:sz="4" w:space="0" w:color="auto"/>
            </w:tcBorders>
            <w:shd w:val="clear" w:color="auto" w:fill="auto"/>
            <w:vAlign w:val="center"/>
            <w:hideMark/>
          </w:tcPr>
          <w:p w14:paraId="38E8054D"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267-321-7739 </w:t>
            </w:r>
          </w:p>
        </w:tc>
        <w:tc>
          <w:tcPr>
            <w:tcW w:w="1823" w:type="dxa"/>
            <w:tcBorders>
              <w:top w:val="nil"/>
              <w:left w:val="nil"/>
              <w:bottom w:val="single" w:sz="4" w:space="0" w:color="auto"/>
              <w:right w:val="single" w:sz="4" w:space="0" w:color="auto"/>
            </w:tcBorders>
            <w:shd w:val="clear" w:color="auto" w:fill="auto"/>
            <w:vAlign w:val="center"/>
            <w:hideMark/>
          </w:tcPr>
          <w:p w14:paraId="382030EB"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301 South College St., # 4000</w:t>
            </w:r>
          </w:p>
        </w:tc>
        <w:tc>
          <w:tcPr>
            <w:tcW w:w="1310" w:type="dxa"/>
            <w:tcBorders>
              <w:top w:val="nil"/>
              <w:left w:val="nil"/>
              <w:bottom w:val="single" w:sz="4" w:space="0" w:color="auto"/>
              <w:right w:val="single" w:sz="4" w:space="0" w:color="auto"/>
            </w:tcBorders>
            <w:shd w:val="clear" w:color="auto" w:fill="auto"/>
            <w:noWrap/>
            <w:vAlign w:val="center"/>
            <w:hideMark/>
          </w:tcPr>
          <w:p w14:paraId="460167F6"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Charlotte </w:t>
            </w:r>
          </w:p>
        </w:tc>
        <w:tc>
          <w:tcPr>
            <w:tcW w:w="649" w:type="dxa"/>
            <w:tcBorders>
              <w:top w:val="nil"/>
              <w:left w:val="nil"/>
              <w:bottom w:val="single" w:sz="4" w:space="0" w:color="auto"/>
              <w:right w:val="single" w:sz="4" w:space="0" w:color="auto"/>
            </w:tcBorders>
            <w:shd w:val="clear" w:color="auto" w:fill="auto"/>
            <w:noWrap/>
            <w:vAlign w:val="center"/>
            <w:hideMark/>
          </w:tcPr>
          <w:p w14:paraId="3EFE11DF"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NC</w:t>
            </w:r>
          </w:p>
        </w:tc>
        <w:tc>
          <w:tcPr>
            <w:tcW w:w="3162" w:type="dxa"/>
            <w:tcBorders>
              <w:top w:val="nil"/>
              <w:left w:val="nil"/>
              <w:bottom w:val="single" w:sz="4" w:space="0" w:color="auto"/>
              <w:right w:val="single" w:sz="4" w:space="0" w:color="auto"/>
            </w:tcBorders>
            <w:shd w:val="clear" w:color="auto" w:fill="auto"/>
            <w:vAlign w:val="center"/>
            <w:hideMark/>
          </w:tcPr>
          <w:p w14:paraId="3400791F"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donn.scott@wachovia.com </w:t>
            </w:r>
          </w:p>
        </w:tc>
      </w:tr>
      <w:tr w:rsidR="005F1017" w:rsidRPr="005F1017" w14:paraId="7D27D295"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7A90026E"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Wachovia Corporation</w:t>
            </w:r>
          </w:p>
        </w:tc>
        <w:tc>
          <w:tcPr>
            <w:tcW w:w="1292" w:type="dxa"/>
            <w:tcBorders>
              <w:top w:val="nil"/>
              <w:left w:val="nil"/>
              <w:bottom w:val="single" w:sz="4" w:space="0" w:color="auto"/>
              <w:right w:val="single" w:sz="4" w:space="0" w:color="auto"/>
            </w:tcBorders>
            <w:shd w:val="clear" w:color="auto" w:fill="auto"/>
            <w:vAlign w:val="center"/>
            <w:hideMark/>
          </w:tcPr>
          <w:p w14:paraId="01BA2888"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Carolyn Clouser</w:t>
            </w:r>
          </w:p>
        </w:tc>
        <w:tc>
          <w:tcPr>
            <w:tcW w:w="1134" w:type="dxa"/>
            <w:tcBorders>
              <w:top w:val="nil"/>
              <w:left w:val="nil"/>
              <w:bottom w:val="single" w:sz="4" w:space="0" w:color="auto"/>
              <w:right w:val="single" w:sz="4" w:space="0" w:color="auto"/>
            </w:tcBorders>
            <w:shd w:val="clear" w:color="auto" w:fill="auto"/>
            <w:vAlign w:val="center"/>
            <w:hideMark/>
          </w:tcPr>
          <w:p w14:paraId="5DB1928A"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804-697-7126 </w:t>
            </w:r>
          </w:p>
        </w:tc>
        <w:tc>
          <w:tcPr>
            <w:tcW w:w="1823" w:type="dxa"/>
            <w:tcBorders>
              <w:top w:val="nil"/>
              <w:left w:val="nil"/>
              <w:bottom w:val="single" w:sz="4" w:space="0" w:color="auto"/>
              <w:right w:val="single" w:sz="4" w:space="0" w:color="auto"/>
            </w:tcBorders>
            <w:shd w:val="clear" w:color="auto" w:fill="auto"/>
            <w:vAlign w:val="center"/>
            <w:hideMark/>
          </w:tcPr>
          <w:p w14:paraId="004FADA0"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301 South College St., # 4000</w:t>
            </w:r>
          </w:p>
        </w:tc>
        <w:tc>
          <w:tcPr>
            <w:tcW w:w="1310" w:type="dxa"/>
            <w:tcBorders>
              <w:top w:val="nil"/>
              <w:left w:val="nil"/>
              <w:bottom w:val="single" w:sz="4" w:space="0" w:color="auto"/>
              <w:right w:val="single" w:sz="4" w:space="0" w:color="auto"/>
            </w:tcBorders>
            <w:shd w:val="clear" w:color="auto" w:fill="auto"/>
            <w:noWrap/>
            <w:vAlign w:val="center"/>
            <w:hideMark/>
          </w:tcPr>
          <w:p w14:paraId="0BC4966A"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Charlotte </w:t>
            </w:r>
          </w:p>
        </w:tc>
        <w:tc>
          <w:tcPr>
            <w:tcW w:w="649" w:type="dxa"/>
            <w:tcBorders>
              <w:top w:val="nil"/>
              <w:left w:val="nil"/>
              <w:bottom w:val="single" w:sz="4" w:space="0" w:color="auto"/>
              <w:right w:val="single" w:sz="4" w:space="0" w:color="auto"/>
            </w:tcBorders>
            <w:shd w:val="clear" w:color="auto" w:fill="auto"/>
            <w:noWrap/>
            <w:vAlign w:val="center"/>
            <w:hideMark/>
          </w:tcPr>
          <w:p w14:paraId="0FCB1856"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NC</w:t>
            </w:r>
          </w:p>
        </w:tc>
        <w:tc>
          <w:tcPr>
            <w:tcW w:w="3162" w:type="dxa"/>
            <w:tcBorders>
              <w:top w:val="nil"/>
              <w:left w:val="nil"/>
              <w:bottom w:val="single" w:sz="4" w:space="0" w:color="auto"/>
              <w:right w:val="single" w:sz="4" w:space="0" w:color="auto"/>
            </w:tcBorders>
            <w:shd w:val="clear" w:color="auto" w:fill="auto"/>
            <w:vAlign w:val="center"/>
            <w:hideMark/>
          </w:tcPr>
          <w:p w14:paraId="7D714317"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carolyn.clouser@wachovia.com </w:t>
            </w:r>
          </w:p>
        </w:tc>
      </w:tr>
      <w:tr w:rsidR="005F1017" w:rsidRPr="005F1017" w14:paraId="28DB9D6A"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7BC6A512" w14:textId="77777777" w:rsidR="005F1017" w:rsidRPr="005F1017" w:rsidRDefault="005F1017" w:rsidP="005F1017">
            <w:pPr>
              <w:rPr>
                <w:rFonts w:ascii="Arial" w:hAnsi="Arial" w:cs="Arial"/>
                <w:sz w:val="15"/>
                <w:szCs w:val="15"/>
              </w:rPr>
            </w:pPr>
            <w:r w:rsidRPr="005F1017">
              <w:rPr>
                <w:rFonts w:ascii="Arial" w:hAnsi="Arial" w:cs="Arial"/>
                <w:sz w:val="15"/>
                <w:szCs w:val="15"/>
              </w:rPr>
              <w:t>Walsh Financial Consulting</w:t>
            </w:r>
          </w:p>
        </w:tc>
        <w:tc>
          <w:tcPr>
            <w:tcW w:w="1292" w:type="dxa"/>
            <w:tcBorders>
              <w:top w:val="nil"/>
              <w:left w:val="nil"/>
              <w:bottom w:val="single" w:sz="4" w:space="0" w:color="auto"/>
              <w:right w:val="single" w:sz="4" w:space="0" w:color="auto"/>
            </w:tcBorders>
            <w:shd w:val="clear" w:color="auto" w:fill="auto"/>
            <w:noWrap/>
            <w:vAlign w:val="bottom"/>
            <w:hideMark/>
          </w:tcPr>
          <w:p w14:paraId="0EB7A8FD" w14:textId="77777777" w:rsidR="005F1017" w:rsidRPr="005F1017" w:rsidRDefault="005F1017" w:rsidP="005F1017">
            <w:pPr>
              <w:rPr>
                <w:rFonts w:ascii="Arial" w:hAnsi="Arial" w:cs="Arial"/>
                <w:sz w:val="15"/>
                <w:szCs w:val="15"/>
              </w:rPr>
            </w:pPr>
            <w:r w:rsidRPr="005F1017">
              <w:rPr>
                <w:rFonts w:ascii="Arial" w:hAnsi="Arial" w:cs="Arial"/>
                <w:sz w:val="15"/>
                <w:szCs w:val="15"/>
              </w:rPr>
              <w:t>Mark Walsh</w:t>
            </w:r>
          </w:p>
        </w:tc>
        <w:tc>
          <w:tcPr>
            <w:tcW w:w="1134" w:type="dxa"/>
            <w:tcBorders>
              <w:top w:val="nil"/>
              <w:left w:val="nil"/>
              <w:bottom w:val="single" w:sz="4" w:space="0" w:color="auto"/>
              <w:right w:val="single" w:sz="4" w:space="0" w:color="auto"/>
            </w:tcBorders>
            <w:shd w:val="clear" w:color="auto" w:fill="auto"/>
            <w:noWrap/>
            <w:vAlign w:val="bottom"/>
            <w:hideMark/>
          </w:tcPr>
          <w:p w14:paraId="36DAB8B8" w14:textId="77777777" w:rsidR="005F1017" w:rsidRPr="005F1017" w:rsidRDefault="005F1017" w:rsidP="005F1017">
            <w:pPr>
              <w:rPr>
                <w:rFonts w:ascii="Arial" w:hAnsi="Arial" w:cs="Arial"/>
                <w:sz w:val="15"/>
                <w:szCs w:val="15"/>
              </w:rPr>
            </w:pPr>
            <w:r w:rsidRPr="005F1017">
              <w:rPr>
                <w:rFonts w:ascii="Arial" w:hAnsi="Arial" w:cs="Arial"/>
                <w:sz w:val="15"/>
                <w:szCs w:val="15"/>
              </w:rPr>
              <w:t>510 2502539</w:t>
            </w:r>
          </w:p>
        </w:tc>
        <w:tc>
          <w:tcPr>
            <w:tcW w:w="1823" w:type="dxa"/>
            <w:tcBorders>
              <w:top w:val="nil"/>
              <w:left w:val="nil"/>
              <w:bottom w:val="single" w:sz="4" w:space="0" w:color="auto"/>
              <w:right w:val="single" w:sz="4" w:space="0" w:color="auto"/>
            </w:tcBorders>
            <w:shd w:val="clear" w:color="auto" w:fill="auto"/>
            <w:noWrap/>
            <w:vAlign w:val="bottom"/>
            <w:hideMark/>
          </w:tcPr>
          <w:p w14:paraId="7FED3744" w14:textId="77777777" w:rsidR="005F1017" w:rsidRPr="005F1017" w:rsidRDefault="005F1017" w:rsidP="005F1017">
            <w:pPr>
              <w:rPr>
                <w:rFonts w:ascii="Arial" w:hAnsi="Arial" w:cs="Arial"/>
                <w:sz w:val="15"/>
                <w:szCs w:val="15"/>
              </w:rPr>
            </w:pPr>
            <w:r w:rsidRPr="005F1017">
              <w:rPr>
                <w:rFonts w:ascii="Arial" w:hAnsi="Arial" w:cs="Arial"/>
                <w:sz w:val="15"/>
                <w:szCs w:val="15"/>
              </w:rPr>
              <w:t>10732 Fallbrook Way</w:t>
            </w:r>
          </w:p>
        </w:tc>
        <w:tc>
          <w:tcPr>
            <w:tcW w:w="1310" w:type="dxa"/>
            <w:tcBorders>
              <w:top w:val="nil"/>
              <w:left w:val="nil"/>
              <w:bottom w:val="single" w:sz="4" w:space="0" w:color="auto"/>
              <w:right w:val="single" w:sz="4" w:space="0" w:color="auto"/>
            </w:tcBorders>
            <w:shd w:val="clear" w:color="auto" w:fill="auto"/>
            <w:noWrap/>
            <w:vAlign w:val="bottom"/>
            <w:hideMark/>
          </w:tcPr>
          <w:p w14:paraId="4A6E3665" w14:textId="77777777" w:rsidR="005F1017" w:rsidRPr="005F1017" w:rsidRDefault="005F1017" w:rsidP="005F1017">
            <w:pPr>
              <w:rPr>
                <w:rFonts w:ascii="Arial" w:hAnsi="Arial" w:cs="Arial"/>
                <w:sz w:val="15"/>
                <w:szCs w:val="15"/>
              </w:rPr>
            </w:pPr>
            <w:r w:rsidRPr="005F1017">
              <w:rPr>
                <w:rFonts w:ascii="Arial" w:hAnsi="Arial" w:cs="Arial"/>
                <w:sz w:val="15"/>
                <w:szCs w:val="15"/>
              </w:rPr>
              <w:t>Oakland</w:t>
            </w:r>
          </w:p>
        </w:tc>
        <w:tc>
          <w:tcPr>
            <w:tcW w:w="649" w:type="dxa"/>
            <w:tcBorders>
              <w:top w:val="nil"/>
              <w:left w:val="nil"/>
              <w:bottom w:val="single" w:sz="4" w:space="0" w:color="auto"/>
              <w:right w:val="single" w:sz="4" w:space="0" w:color="auto"/>
            </w:tcBorders>
            <w:shd w:val="clear" w:color="auto" w:fill="auto"/>
            <w:noWrap/>
            <w:vAlign w:val="center"/>
            <w:hideMark/>
          </w:tcPr>
          <w:p w14:paraId="0129A2ED" w14:textId="77777777" w:rsidR="005F1017" w:rsidRPr="005F1017" w:rsidRDefault="005F1017" w:rsidP="005F1017">
            <w:pPr>
              <w:jc w:val="center"/>
              <w:rPr>
                <w:rFonts w:ascii="Arial" w:hAnsi="Arial" w:cs="Arial"/>
                <w:sz w:val="15"/>
                <w:szCs w:val="15"/>
              </w:rPr>
            </w:pPr>
            <w:r w:rsidRPr="005F1017">
              <w:rPr>
                <w:rFonts w:ascii="Arial" w:hAnsi="Arial" w:cs="Arial"/>
                <w:sz w:val="15"/>
                <w:szCs w:val="15"/>
              </w:rPr>
              <w:t>CA</w:t>
            </w:r>
          </w:p>
        </w:tc>
        <w:tc>
          <w:tcPr>
            <w:tcW w:w="3162" w:type="dxa"/>
            <w:tcBorders>
              <w:top w:val="nil"/>
              <w:left w:val="nil"/>
              <w:bottom w:val="single" w:sz="4" w:space="0" w:color="auto"/>
              <w:right w:val="single" w:sz="4" w:space="0" w:color="auto"/>
            </w:tcBorders>
            <w:shd w:val="clear" w:color="auto" w:fill="auto"/>
            <w:noWrap/>
            <w:vAlign w:val="bottom"/>
            <w:hideMark/>
          </w:tcPr>
          <w:p w14:paraId="355C1698" w14:textId="77777777" w:rsidR="005F1017" w:rsidRPr="005F1017" w:rsidRDefault="005F1017" w:rsidP="005F1017">
            <w:pPr>
              <w:rPr>
                <w:rFonts w:ascii="Arial" w:hAnsi="Arial" w:cs="Arial"/>
                <w:sz w:val="15"/>
                <w:szCs w:val="15"/>
              </w:rPr>
            </w:pPr>
            <w:r w:rsidRPr="005F1017">
              <w:rPr>
                <w:rFonts w:ascii="Arial" w:hAnsi="Arial" w:cs="Arial"/>
                <w:sz w:val="15"/>
                <w:szCs w:val="15"/>
              </w:rPr>
              <w:t>mark@walshfc.com</w:t>
            </w:r>
          </w:p>
        </w:tc>
      </w:tr>
      <w:tr w:rsidR="005F1017" w:rsidRPr="005F1017" w14:paraId="77260D1A"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0C32A279"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Wells Fargo Bank</w:t>
            </w:r>
          </w:p>
        </w:tc>
        <w:tc>
          <w:tcPr>
            <w:tcW w:w="1292" w:type="dxa"/>
            <w:tcBorders>
              <w:top w:val="nil"/>
              <w:left w:val="nil"/>
              <w:bottom w:val="single" w:sz="4" w:space="0" w:color="auto"/>
              <w:right w:val="single" w:sz="4" w:space="0" w:color="auto"/>
            </w:tcBorders>
            <w:shd w:val="clear" w:color="auto" w:fill="auto"/>
            <w:vAlign w:val="center"/>
            <w:hideMark/>
          </w:tcPr>
          <w:p w14:paraId="0D8FA535"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Shelley Rintala</w:t>
            </w:r>
          </w:p>
        </w:tc>
        <w:tc>
          <w:tcPr>
            <w:tcW w:w="1134" w:type="dxa"/>
            <w:tcBorders>
              <w:top w:val="nil"/>
              <w:left w:val="nil"/>
              <w:bottom w:val="single" w:sz="4" w:space="0" w:color="auto"/>
              <w:right w:val="single" w:sz="4" w:space="0" w:color="auto"/>
            </w:tcBorders>
            <w:shd w:val="clear" w:color="auto" w:fill="auto"/>
            <w:vAlign w:val="center"/>
            <w:hideMark/>
          </w:tcPr>
          <w:p w14:paraId="5AC1A8A6"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415-396-8426</w:t>
            </w:r>
          </w:p>
        </w:tc>
        <w:tc>
          <w:tcPr>
            <w:tcW w:w="1823" w:type="dxa"/>
            <w:tcBorders>
              <w:top w:val="nil"/>
              <w:left w:val="nil"/>
              <w:bottom w:val="single" w:sz="4" w:space="0" w:color="auto"/>
              <w:right w:val="single" w:sz="4" w:space="0" w:color="auto"/>
            </w:tcBorders>
            <w:shd w:val="clear" w:color="auto" w:fill="auto"/>
            <w:vAlign w:val="center"/>
            <w:hideMark/>
          </w:tcPr>
          <w:p w14:paraId="526FC7F3"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550 California St., 10th Fl</w:t>
            </w:r>
          </w:p>
        </w:tc>
        <w:tc>
          <w:tcPr>
            <w:tcW w:w="1310" w:type="dxa"/>
            <w:tcBorders>
              <w:top w:val="nil"/>
              <w:left w:val="nil"/>
              <w:bottom w:val="single" w:sz="4" w:space="0" w:color="auto"/>
              <w:right w:val="single" w:sz="4" w:space="0" w:color="auto"/>
            </w:tcBorders>
            <w:shd w:val="clear" w:color="auto" w:fill="auto"/>
            <w:noWrap/>
            <w:vAlign w:val="center"/>
            <w:hideMark/>
          </w:tcPr>
          <w:p w14:paraId="25569D21"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San Francisco</w:t>
            </w:r>
          </w:p>
        </w:tc>
        <w:tc>
          <w:tcPr>
            <w:tcW w:w="649" w:type="dxa"/>
            <w:tcBorders>
              <w:top w:val="nil"/>
              <w:left w:val="nil"/>
              <w:bottom w:val="single" w:sz="4" w:space="0" w:color="auto"/>
              <w:right w:val="single" w:sz="4" w:space="0" w:color="auto"/>
            </w:tcBorders>
            <w:shd w:val="clear" w:color="auto" w:fill="auto"/>
            <w:noWrap/>
            <w:vAlign w:val="center"/>
            <w:hideMark/>
          </w:tcPr>
          <w:p w14:paraId="06D6CB64"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vAlign w:val="center"/>
            <w:hideMark/>
          </w:tcPr>
          <w:p w14:paraId="79456AFB"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shelleyr@wellsfargo.com</w:t>
            </w:r>
          </w:p>
        </w:tc>
      </w:tr>
      <w:tr w:rsidR="005F1017" w:rsidRPr="005F1017" w14:paraId="7B84703D" w14:textId="77777777" w:rsidTr="005F1017">
        <w:trPr>
          <w:gridAfter w:val="1"/>
          <w:wAfter w:w="6" w:type="dxa"/>
          <w:trHeight w:val="195"/>
        </w:trPr>
        <w:tc>
          <w:tcPr>
            <w:tcW w:w="1853" w:type="dxa"/>
            <w:tcBorders>
              <w:top w:val="nil"/>
              <w:left w:val="single" w:sz="4" w:space="0" w:color="auto"/>
              <w:bottom w:val="single" w:sz="4" w:space="0" w:color="auto"/>
              <w:right w:val="single" w:sz="4" w:space="0" w:color="auto"/>
            </w:tcBorders>
            <w:shd w:val="clear" w:color="auto" w:fill="auto"/>
            <w:vAlign w:val="center"/>
            <w:hideMark/>
          </w:tcPr>
          <w:p w14:paraId="09D18A45" w14:textId="77777777" w:rsidR="005F1017" w:rsidRPr="005F1017" w:rsidRDefault="005F1017" w:rsidP="005F1017">
            <w:pPr>
              <w:rPr>
                <w:rFonts w:ascii="Arial" w:hAnsi="Arial" w:cs="Arial"/>
                <w:color w:val="000000"/>
                <w:sz w:val="15"/>
                <w:szCs w:val="15"/>
              </w:rPr>
            </w:pPr>
            <w:proofErr w:type="spellStart"/>
            <w:r w:rsidRPr="005F1017">
              <w:rPr>
                <w:rFonts w:ascii="Arial" w:hAnsi="Arial" w:cs="Arial"/>
                <w:color w:val="000000"/>
                <w:sz w:val="15"/>
                <w:szCs w:val="15"/>
              </w:rPr>
              <w:t>WellsOne</w:t>
            </w:r>
            <w:proofErr w:type="spellEnd"/>
            <w:r w:rsidRPr="005F1017">
              <w:rPr>
                <w:rFonts w:ascii="Arial" w:hAnsi="Arial" w:cs="Arial"/>
                <w:color w:val="000000"/>
                <w:sz w:val="15"/>
                <w:szCs w:val="15"/>
              </w:rPr>
              <w:t xml:space="preserve"> Commercial Card</w:t>
            </w:r>
          </w:p>
        </w:tc>
        <w:tc>
          <w:tcPr>
            <w:tcW w:w="1292" w:type="dxa"/>
            <w:tcBorders>
              <w:top w:val="nil"/>
              <w:left w:val="nil"/>
              <w:bottom w:val="single" w:sz="4" w:space="0" w:color="auto"/>
              <w:right w:val="single" w:sz="4" w:space="0" w:color="auto"/>
            </w:tcBorders>
            <w:shd w:val="clear" w:color="auto" w:fill="auto"/>
            <w:vAlign w:val="center"/>
            <w:hideMark/>
          </w:tcPr>
          <w:p w14:paraId="46B23B3A"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Elizabeth Klune</w:t>
            </w:r>
          </w:p>
        </w:tc>
        <w:tc>
          <w:tcPr>
            <w:tcW w:w="1134" w:type="dxa"/>
            <w:tcBorders>
              <w:top w:val="nil"/>
              <w:left w:val="nil"/>
              <w:bottom w:val="single" w:sz="4" w:space="0" w:color="auto"/>
              <w:right w:val="single" w:sz="4" w:space="0" w:color="auto"/>
            </w:tcBorders>
            <w:shd w:val="clear" w:color="auto" w:fill="auto"/>
            <w:vAlign w:val="center"/>
            <w:hideMark/>
          </w:tcPr>
          <w:p w14:paraId="3E9708D2"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xml:space="preserve">760 737 6649 </w:t>
            </w:r>
          </w:p>
        </w:tc>
        <w:tc>
          <w:tcPr>
            <w:tcW w:w="1823" w:type="dxa"/>
            <w:tcBorders>
              <w:top w:val="nil"/>
              <w:left w:val="nil"/>
              <w:bottom w:val="single" w:sz="4" w:space="0" w:color="auto"/>
              <w:right w:val="single" w:sz="4" w:space="0" w:color="auto"/>
            </w:tcBorders>
            <w:shd w:val="clear" w:color="auto" w:fill="auto"/>
            <w:vAlign w:val="center"/>
            <w:hideMark/>
          </w:tcPr>
          <w:p w14:paraId="433A3795"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 </w:t>
            </w:r>
          </w:p>
        </w:tc>
        <w:tc>
          <w:tcPr>
            <w:tcW w:w="1310" w:type="dxa"/>
            <w:tcBorders>
              <w:top w:val="nil"/>
              <w:left w:val="nil"/>
              <w:bottom w:val="single" w:sz="4" w:space="0" w:color="auto"/>
              <w:right w:val="single" w:sz="4" w:space="0" w:color="auto"/>
            </w:tcBorders>
            <w:shd w:val="clear" w:color="auto" w:fill="auto"/>
            <w:noWrap/>
            <w:vAlign w:val="center"/>
            <w:hideMark/>
          </w:tcPr>
          <w:p w14:paraId="2B731A0F"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Escondido</w:t>
            </w:r>
          </w:p>
        </w:tc>
        <w:tc>
          <w:tcPr>
            <w:tcW w:w="649" w:type="dxa"/>
            <w:tcBorders>
              <w:top w:val="nil"/>
              <w:left w:val="nil"/>
              <w:bottom w:val="single" w:sz="4" w:space="0" w:color="auto"/>
              <w:right w:val="single" w:sz="4" w:space="0" w:color="auto"/>
            </w:tcBorders>
            <w:shd w:val="clear" w:color="auto" w:fill="auto"/>
            <w:noWrap/>
            <w:vAlign w:val="center"/>
            <w:hideMark/>
          </w:tcPr>
          <w:p w14:paraId="79BB7D80" w14:textId="77777777" w:rsidR="005F1017" w:rsidRPr="005F1017" w:rsidRDefault="005F1017" w:rsidP="005F1017">
            <w:pPr>
              <w:jc w:val="center"/>
              <w:rPr>
                <w:rFonts w:ascii="Arial" w:hAnsi="Arial" w:cs="Arial"/>
                <w:color w:val="000000"/>
                <w:sz w:val="15"/>
                <w:szCs w:val="15"/>
              </w:rPr>
            </w:pPr>
            <w:r w:rsidRPr="005F1017">
              <w:rPr>
                <w:rFonts w:ascii="Arial" w:hAnsi="Arial" w:cs="Arial"/>
                <w:color w:val="000000"/>
                <w:sz w:val="15"/>
                <w:szCs w:val="15"/>
              </w:rPr>
              <w:t>CA</w:t>
            </w:r>
          </w:p>
        </w:tc>
        <w:tc>
          <w:tcPr>
            <w:tcW w:w="3162" w:type="dxa"/>
            <w:tcBorders>
              <w:top w:val="nil"/>
              <w:left w:val="nil"/>
              <w:bottom w:val="single" w:sz="4" w:space="0" w:color="auto"/>
              <w:right w:val="single" w:sz="4" w:space="0" w:color="auto"/>
            </w:tcBorders>
            <w:shd w:val="clear" w:color="auto" w:fill="auto"/>
            <w:noWrap/>
            <w:vAlign w:val="bottom"/>
            <w:hideMark/>
          </w:tcPr>
          <w:p w14:paraId="28CA7F5A" w14:textId="77777777" w:rsidR="005F1017" w:rsidRPr="005F1017" w:rsidRDefault="005F1017" w:rsidP="005F1017">
            <w:pPr>
              <w:rPr>
                <w:rFonts w:ascii="Arial" w:hAnsi="Arial" w:cs="Arial"/>
                <w:color w:val="000000"/>
                <w:sz w:val="15"/>
                <w:szCs w:val="15"/>
              </w:rPr>
            </w:pPr>
            <w:r w:rsidRPr="005F1017">
              <w:rPr>
                <w:rFonts w:ascii="Arial" w:hAnsi="Arial" w:cs="Arial"/>
                <w:color w:val="000000"/>
                <w:sz w:val="15"/>
                <w:szCs w:val="15"/>
              </w:rPr>
              <w:t>eklune@wellsfargo.com</w:t>
            </w:r>
          </w:p>
        </w:tc>
      </w:tr>
    </w:tbl>
    <w:p w14:paraId="251DF04B" w14:textId="77777777" w:rsidR="00B94E07" w:rsidRPr="00B522D9" w:rsidRDefault="00B94E07" w:rsidP="004D242F">
      <w:pPr>
        <w:tabs>
          <w:tab w:val="num" w:pos="1080"/>
          <w:tab w:val="num" w:pos="1350"/>
        </w:tabs>
        <w:ind w:left="1080" w:hanging="720"/>
        <w:rPr>
          <w:rFonts w:asciiTheme="minorHAnsi" w:hAnsiTheme="minorHAnsi" w:cstheme="minorHAnsi"/>
        </w:rPr>
      </w:pPr>
    </w:p>
    <w:sectPr w:rsidR="00B94E07" w:rsidRPr="00B522D9" w:rsidSect="00CD5814">
      <w:footerReference w:type="default" r:id="rId42"/>
      <w:pgSz w:w="12240" w:h="15840"/>
      <w:pgMar w:top="171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10265" w14:textId="77777777" w:rsidR="00CD635C" w:rsidRDefault="00CD635C" w:rsidP="004D242F">
      <w:r>
        <w:separator/>
      </w:r>
    </w:p>
  </w:endnote>
  <w:endnote w:type="continuationSeparator" w:id="0">
    <w:p w14:paraId="577A217C" w14:textId="77777777" w:rsidR="00CD635C" w:rsidRDefault="00CD635C" w:rsidP="004D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2960" w14:textId="7D9FE2A0" w:rsidR="00CD635C" w:rsidRPr="008F1AC7" w:rsidRDefault="00CD635C" w:rsidP="00946A54">
    <w:pPr>
      <w:jc w:val="right"/>
      <w:rPr>
        <w:rFonts w:ascii="Calibri" w:hAnsi="Calibri" w:cs="Calibri"/>
        <w:sz w:val="20"/>
      </w:rPr>
    </w:pPr>
    <w:r w:rsidRPr="00E83ABA">
      <w:rPr>
        <w:rFonts w:ascii="Calibri" w:hAnsi="Calibri" w:cs="Calibri"/>
        <w:color w:val="FF0000"/>
        <w:sz w:val="20"/>
      </w:rPr>
      <w:t>RFP/Q No. 90XXXX</w:t>
    </w:r>
    <w:r w:rsidRPr="008F1AC7">
      <w:rPr>
        <w:rFonts w:ascii="Calibri" w:hAnsi="Calibri" w:cs="Calibri"/>
        <w:sz w:val="20"/>
      </w:rPr>
      <w:t xml:space="preserve">, </w:t>
    </w:r>
    <w:r>
      <w:rPr>
        <w:rFonts w:ascii="Calibri" w:hAnsi="Calibri" w:cs="Calibri"/>
        <w:sz w:val="20"/>
      </w:rPr>
      <w:t>Questions &amp; Answers</w:t>
    </w:r>
    <w:r w:rsidRPr="008F1AC7">
      <w:rPr>
        <w:rFonts w:ascii="Calibri" w:hAnsi="Calibri" w:cs="Calibri"/>
        <w:sz w:val="20"/>
      </w:rPr>
      <w:t xml:space="preserve"> </w:t>
    </w:r>
  </w:p>
  <w:p w14:paraId="5DB62AEE" w14:textId="600A7CED" w:rsidR="00CD635C" w:rsidRDefault="00CD635C" w:rsidP="00946A54">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Pr>
        <w:rFonts w:ascii="Calibri" w:hAnsi="Calibri" w:cs="Calibri"/>
        <w:noProof/>
        <w:sz w:val="20"/>
      </w:rPr>
      <w:t>5</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B4EB" w14:textId="77777777" w:rsidR="00CD635C" w:rsidRPr="00A85450" w:rsidRDefault="00CD635C" w:rsidP="00946A54">
    <w:pPr>
      <w:pStyle w:val="Footer"/>
      <w:pBdr>
        <w:top w:val="single" w:sz="18" w:space="1" w:color="auto"/>
      </w:pBdr>
      <w:tabs>
        <w:tab w:val="clear" w:pos="4320"/>
        <w:tab w:val="clear" w:pos="8640"/>
        <w:tab w:val="right" w:pos="10800"/>
      </w:tabs>
      <w:jc w:val="center"/>
      <w:rPr>
        <w:rFonts w:ascii="Calibri" w:hAnsi="Calibri" w:cs="Calibri"/>
        <w:color w:val="000080"/>
        <w:sz w:val="20"/>
      </w:rPr>
    </w:pPr>
    <w:r w:rsidRPr="00A85450">
      <w:rPr>
        <w:rFonts w:ascii="Calibri" w:hAnsi="Calibri" w:cs="Calibri"/>
        <w:color w:val="000080"/>
        <w:sz w:val="20"/>
      </w:rPr>
      <w:t xml:space="preserve">1401 Lakeside Drive, Suite 907 </w:t>
    </w:r>
    <w:r w:rsidRPr="00A85450">
      <w:rPr>
        <w:rFonts w:ascii="Calibri" w:hAnsi="Calibri" w:cs="Calibri"/>
        <w:color w:val="000080"/>
        <w:sz w:val="16"/>
        <w:szCs w:val="16"/>
      </w:rPr>
      <w:sym w:font="Wingdings 2" w:char="F0A1"/>
    </w:r>
    <w:r w:rsidRPr="00A85450">
      <w:rPr>
        <w:rFonts w:ascii="Calibri" w:hAnsi="Calibri" w:cs="Calibri"/>
        <w:color w:val="000080"/>
        <w:sz w:val="20"/>
      </w:rPr>
      <w:t xml:space="preserve"> Oakland, CA 94612</w:t>
    </w:r>
  </w:p>
  <w:p w14:paraId="490C561D" w14:textId="730892C8" w:rsidR="00CD635C" w:rsidRPr="002041C1" w:rsidRDefault="00CD635C" w:rsidP="00946A54">
    <w:pPr>
      <w:pStyle w:val="Footer"/>
      <w:tabs>
        <w:tab w:val="clear" w:pos="4320"/>
        <w:tab w:val="clear" w:pos="8640"/>
        <w:tab w:val="center" w:pos="5400"/>
        <w:tab w:val="right" w:pos="10800"/>
      </w:tabs>
      <w:rPr>
        <w:rFonts w:ascii="Calibri" w:hAnsi="Calibri" w:cs="Calibri"/>
        <w:color w:val="0000FF"/>
        <w:sz w:val="20"/>
        <w:u w:val="single"/>
      </w:rPr>
    </w:pPr>
    <w:r>
      <w:rPr>
        <w:rFonts w:ascii="Calibri" w:hAnsi="Calibri" w:cs="Calibri"/>
        <w:color w:val="000080"/>
        <w:sz w:val="20"/>
      </w:rPr>
      <w:tab/>
    </w:r>
    <w:r w:rsidRPr="00A85450">
      <w:rPr>
        <w:rFonts w:ascii="Calibri" w:hAnsi="Calibri" w:cs="Calibri"/>
        <w:color w:val="000080"/>
        <w:sz w:val="20"/>
      </w:rPr>
      <w:t xml:space="preserve">Phone: 510-208-9600 </w:t>
    </w:r>
    <w:r w:rsidRPr="00A85450">
      <w:rPr>
        <w:rFonts w:ascii="Calibri" w:hAnsi="Calibri" w:cs="Calibri"/>
        <w:color w:val="000080"/>
        <w:sz w:val="16"/>
        <w:szCs w:val="16"/>
      </w:rPr>
      <w:sym w:font="Wingdings 2" w:char="F0A1"/>
    </w:r>
    <w:r w:rsidRPr="00A85450">
      <w:rPr>
        <w:rFonts w:ascii="Calibri" w:hAnsi="Calibri" w:cs="Calibri"/>
        <w:color w:val="000080"/>
        <w:sz w:val="20"/>
      </w:rPr>
      <w:t xml:space="preserve"> Website: </w:t>
    </w:r>
    <w:hyperlink r:id="rId1" w:history="1">
      <w:r w:rsidRPr="00A85450">
        <w:rPr>
          <w:rStyle w:val="Hyperlink"/>
          <w:rFonts w:ascii="Calibri" w:hAnsi="Calibri" w:cs="Calibri"/>
          <w:sz w:val="20"/>
        </w:rPr>
        <w:t>http://www.acgov.org/gsa/departments/purchasing/</w:t>
      </w:r>
    </w:hyperlink>
    <w:r w:rsidRPr="00E83ABA">
      <w:rPr>
        <w:rStyle w:val="Hyperlink"/>
        <w:rFonts w:ascii="Calibri" w:hAnsi="Calibri" w:cs="Calibri"/>
        <w:sz w:val="20"/>
        <w:u w:val="none"/>
      </w:rPr>
      <w:tab/>
    </w:r>
    <w:r>
      <w:rPr>
        <w:rFonts w:ascii="Calibri" w:hAnsi="Calibri" w:cs="Calibri"/>
        <w:sz w:val="16"/>
        <w:szCs w:val="16"/>
      </w:rPr>
      <w:t>Rev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6C85" w14:textId="373E6B4C" w:rsidR="00CD635C" w:rsidRPr="00E05307" w:rsidRDefault="00CD635C" w:rsidP="00946A54">
    <w:pPr>
      <w:jc w:val="right"/>
      <w:rPr>
        <w:rFonts w:ascii="Calibri" w:hAnsi="Calibri" w:cs="Calibri"/>
        <w:sz w:val="20"/>
      </w:rPr>
    </w:pPr>
    <w:r w:rsidRPr="00E05307">
      <w:rPr>
        <w:rFonts w:ascii="Calibri" w:hAnsi="Calibri" w:cs="Calibri"/>
        <w:sz w:val="20"/>
      </w:rPr>
      <w:t>RF</w:t>
    </w:r>
    <w:r>
      <w:rPr>
        <w:rFonts w:ascii="Calibri" w:hAnsi="Calibri" w:cs="Calibri"/>
        <w:sz w:val="20"/>
      </w:rPr>
      <w:t>P</w:t>
    </w:r>
    <w:r w:rsidRPr="00E05307">
      <w:rPr>
        <w:rFonts w:ascii="Calibri" w:hAnsi="Calibri" w:cs="Calibri"/>
        <w:sz w:val="20"/>
      </w:rPr>
      <w:t xml:space="preserve"> No. 9020</w:t>
    </w:r>
    <w:r>
      <w:rPr>
        <w:rFonts w:ascii="Calibri" w:hAnsi="Calibri" w:cs="Calibri"/>
        <w:sz w:val="20"/>
      </w:rPr>
      <w:t>2</w:t>
    </w:r>
    <w:r w:rsidRPr="00E05307">
      <w:rPr>
        <w:rFonts w:ascii="Calibri" w:hAnsi="Calibri" w:cs="Calibri"/>
        <w:sz w:val="20"/>
      </w:rPr>
      <w:t xml:space="preserve">5, Questions &amp; Answers </w:t>
    </w:r>
  </w:p>
  <w:p w14:paraId="2741DF84" w14:textId="58689892" w:rsidR="00CD635C" w:rsidRDefault="00CD635C" w:rsidP="00946A54">
    <w:pPr>
      <w:pStyle w:val="Footer"/>
      <w:jc w:val="right"/>
    </w:pPr>
    <w:r w:rsidRPr="008F1AC7">
      <w:rPr>
        <w:rFonts w:ascii="Calibri" w:hAnsi="Calibri" w:cs="Calibri"/>
        <w:sz w:val="20"/>
      </w:rPr>
      <w:t xml:space="preserve">Page </w:t>
    </w:r>
    <w:r>
      <w:rPr>
        <w:rFonts w:ascii="Calibri" w:hAnsi="Calibri" w:cs="Calibri"/>
        <w:sz w:val="20"/>
      </w:rPr>
      <w:fldChar w:fldCharType="begin"/>
    </w:r>
    <w:r>
      <w:rPr>
        <w:rFonts w:ascii="Calibri" w:hAnsi="Calibri" w:cs="Calibri"/>
        <w:sz w:val="20"/>
      </w:rPr>
      <w:instrText xml:space="preserve"> PAGE  \* Arabic  \* MERGEFORMAT </w:instrText>
    </w:r>
    <w:r>
      <w:rPr>
        <w:rFonts w:ascii="Calibri" w:hAnsi="Calibri" w:cs="Calibri"/>
        <w:sz w:val="20"/>
      </w:rPr>
      <w:fldChar w:fldCharType="separate"/>
    </w:r>
    <w:r>
      <w:rPr>
        <w:rFonts w:ascii="Calibri" w:hAnsi="Calibri" w:cs="Calibri"/>
        <w:noProof/>
        <w:sz w:val="20"/>
      </w:rPr>
      <w:t>14</w:t>
    </w:r>
    <w:r>
      <w:rPr>
        <w:rFonts w:ascii="Calibri" w:hAnsi="Calibri" w:cs="Calibri"/>
        <w:sz w:val="20"/>
      </w:rPr>
      <w:fldChar w:fldCharType="end"/>
    </w:r>
    <w:r>
      <w:rPr>
        <w:rFonts w:ascii="Calibri" w:hAnsi="Calibri" w:cs="Calibri"/>
        <w:sz w:val="20"/>
      </w:rPr>
      <w:t xml:space="preserve"> of </w:t>
    </w:r>
    <w:r>
      <w:rPr>
        <w:rFonts w:ascii="Calibri" w:hAnsi="Calibri" w:cs="Calibri"/>
        <w:sz w:val="20"/>
      </w:rPr>
      <w:fldChar w:fldCharType="begin"/>
    </w:r>
    <w:r>
      <w:rPr>
        <w:rFonts w:ascii="Calibri" w:hAnsi="Calibri" w:cs="Calibri"/>
        <w:sz w:val="20"/>
      </w:rPr>
      <w:instrText xml:space="preserve"> NUMPAGES  \# "0"  \* MERGEFORMAT </w:instrText>
    </w:r>
    <w:r>
      <w:rPr>
        <w:rFonts w:ascii="Calibri" w:hAnsi="Calibri" w:cs="Calibri"/>
        <w:sz w:val="20"/>
      </w:rPr>
      <w:fldChar w:fldCharType="separate"/>
    </w:r>
    <w:r>
      <w:rPr>
        <w:rFonts w:ascii="Calibri" w:hAnsi="Calibri" w:cs="Calibri"/>
        <w:noProof/>
        <w:sz w:val="20"/>
      </w:rPr>
      <w:t>44</w:t>
    </w:r>
    <w:r>
      <w:rPr>
        <w:rFonts w:ascii="Calibri" w:hAnsi="Calibri" w:cs="Calibri"/>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C046" w14:textId="709DD2FE" w:rsidR="00CD635C" w:rsidRPr="00E05307" w:rsidRDefault="00CD635C" w:rsidP="00946A54">
    <w:pPr>
      <w:jc w:val="right"/>
      <w:rPr>
        <w:rFonts w:ascii="Calibri" w:hAnsi="Calibri" w:cs="Calibri"/>
        <w:sz w:val="20"/>
      </w:rPr>
    </w:pPr>
    <w:r w:rsidRPr="00E05307">
      <w:rPr>
        <w:rFonts w:ascii="Calibri" w:hAnsi="Calibri" w:cs="Calibri"/>
        <w:sz w:val="20"/>
      </w:rPr>
      <w:t>RFP No. 9020</w:t>
    </w:r>
    <w:r w:rsidR="00F66247">
      <w:rPr>
        <w:rFonts w:ascii="Calibri" w:hAnsi="Calibri" w:cs="Calibri"/>
        <w:sz w:val="20"/>
      </w:rPr>
      <w:t>25</w:t>
    </w:r>
    <w:r w:rsidRPr="00E05307">
      <w:rPr>
        <w:rFonts w:ascii="Calibri" w:hAnsi="Calibri" w:cs="Calibri"/>
        <w:sz w:val="20"/>
      </w:rPr>
      <w:t xml:space="preserve"> Vendor List </w:t>
    </w:r>
  </w:p>
  <w:p w14:paraId="15833877" w14:textId="717E3FB8" w:rsidR="00CD635C" w:rsidRDefault="00CD635C" w:rsidP="00946A54">
    <w:pPr>
      <w:pStyle w:val="Footer"/>
      <w:jc w:val="right"/>
    </w:pPr>
    <w:r w:rsidRPr="008F1AC7">
      <w:rPr>
        <w:rFonts w:ascii="Calibri" w:hAnsi="Calibri" w:cs="Calibri"/>
        <w:sz w:val="20"/>
      </w:rPr>
      <w:t xml:space="preserve">Page </w:t>
    </w:r>
    <w:r>
      <w:rPr>
        <w:rFonts w:ascii="Calibri" w:hAnsi="Calibri" w:cs="Calibri"/>
        <w:sz w:val="20"/>
      </w:rPr>
      <w:fldChar w:fldCharType="begin"/>
    </w:r>
    <w:r>
      <w:rPr>
        <w:rFonts w:ascii="Calibri" w:hAnsi="Calibri" w:cs="Calibri"/>
        <w:sz w:val="20"/>
      </w:rPr>
      <w:instrText xml:space="preserve"> PAGE  \* Arabic  \* MERGEFORMAT </w:instrText>
    </w:r>
    <w:r>
      <w:rPr>
        <w:rFonts w:ascii="Calibri" w:hAnsi="Calibri" w:cs="Calibri"/>
        <w:sz w:val="20"/>
      </w:rPr>
      <w:fldChar w:fldCharType="separate"/>
    </w:r>
    <w:r>
      <w:rPr>
        <w:rFonts w:ascii="Calibri" w:hAnsi="Calibri" w:cs="Calibri"/>
        <w:noProof/>
        <w:sz w:val="20"/>
      </w:rPr>
      <w:t>44</w:t>
    </w:r>
    <w:r>
      <w:rPr>
        <w:rFonts w:ascii="Calibri" w:hAnsi="Calibri" w:cs="Calibri"/>
        <w:sz w:val="20"/>
      </w:rPr>
      <w:fldChar w:fldCharType="end"/>
    </w:r>
    <w:r>
      <w:rPr>
        <w:rFonts w:ascii="Calibri" w:hAnsi="Calibri" w:cs="Calibri"/>
        <w:sz w:val="20"/>
      </w:rPr>
      <w:t xml:space="preserve"> of </w:t>
    </w:r>
    <w:r>
      <w:rPr>
        <w:rFonts w:ascii="Calibri" w:hAnsi="Calibri" w:cs="Calibri"/>
        <w:sz w:val="20"/>
      </w:rPr>
      <w:fldChar w:fldCharType="begin"/>
    </w:r>
    <w:r>
      <w:rPr>
        <w:rFonts w:ascii="Calibri" w:hAnsi="Calibri" w:cs="Calibri"/>
        <w:sz w:val="20"/>
      </w:rPr>
      <w:instrText xml:space="preserve"> NUMPAGES  \# "0"  \* MERGEFORMAT </w:instrText>
    </w:r>
    <w:r>
      <w:rPr>
        <w:rFonts w:ascii="Calibri" w:hAnsi="Calibri" w:cs="Calibri"/>
        <w:sz w:val="20"/>
      </w:rPr>
      <w:fldChar w:fldCharType="separate"/>
    </w:r>
    <w:r>
      <w:rPr>
        <w:rFonts w:ascii="Calibri" w:hAnsi="Calibri" w:cs="Calibri"/>
        <w:noProof/>
        <w:sz w:val="20"/>
      </w:rPr>
      <w:t>44</w:t>
    </w:r>
    <w:r>
      <w:rP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74A9A" w14:textId="77777777" w:rsidR="00CD635C" w:rsidRDefault="00CD635C" w:rsidP="004D242F">
      <w:r>
        <w:separator/>
      </w:r>
    </w:p>
  </w:footnote>
  <w:footnote w:type="continuationSeparator" w:id="0">
    <w:p w14:paraId="453A9AF4" w14:textId="77777777" w:rsidR="00CD635C" w:rsidRDefault="00CD635C" w:rsidP="004D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E3B9" w14:textId="77777777" w:rsidR="00CD635C" w:rsidRPr="004D242F" w:rsidRDefault="00CD635C" w:rsidP="00946A54">
    <w:pPr>
      <w:pStyle w:val="Header"/>
      <w:jc w:val="center"/>
      <w:rPr>
        <w:rFonts w:ascii="Calibri" w:hAnsi="Calibri" w:cs="Calibri"/>
        <w:b/>
        <w:snapToGrid w:val="0"/>
        <w:szCs w:val="26"/>
      </w:rPr>
    </w:pPr>
    <w:r w:rsidRPr="004D242F">
      <w:rPr>
        <w:rFonts w:ascii="Calibri" w:hAnsi="Calibri" w:cs="Calibri"/>
        <w:b/>
        <w:noProof/>
        <w:szCs w:val="26"/>
      </w:rPr>
      <w:drawing>
        <wp:anchor distT="0" distB="0" distL="114300" distR="114300" simplePos="0" relativeHeight="251659264" behindDoc="1" locked="0" layoutInCell="0" allowOverlap="1" wp14:anchorId="49C9B1A8" wp14:editId="59B15764">
          <wp:simplePos x="0" y="0"/>
          <wp:positionH relativeFrom="margin">
            <wp:posOffset>1382395</wp:posOffset>
          </wp:positionH>
          <wp:positionV relativeFrom="margin">
            <wp:posOffset>2367280</wp:posOffset>
          </wp:positionV>
          <wp:extent cx="4057650" cy="4057650"/>
          <wp:effectExtent l="0" t="0" r="0" b="0"/>
          <wp:wrapNone/>
          <wp:docPr id="5" name="Picture 5"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Pr="004D242F">
      <w:rPr>
        <w:rFonts w:ascii="Calibri" w:hAnsi="Calibri" w:cs="Calibri"/>
        <w:b/>
        <w:snapToGrid w:val="0"/>
        <w:szCs w:val="26"/>
      </w:rPr>
      <w:t>County of Alameda, General Services Agency – Procurement</w:t>
    </w:r>
  </w:p>
  <w:p w14:paraId="6819F298" w14:textId="41CCDFBC" w:rsidR="00CD635C" w:rsidRPr="00E05307" w:rsidRDefault="00CD635C" w:rsidP="00946A54">
    <w:pPr>
      <w:pStyle w:val="Header"/>
      <w:jc w:val="center"/>
      <w:rPr>
        <w:rFonts w:ascii="Calibri" w:hAnsi="Calibri" w:cs="Calibri"/>
        <w:b/>
        <w:snapToGrid w:val="0"/>
        <w:szCs w:val="26"/>
      </w:rPr>
    </w:pPr>
    <w:r w:rsidRPr="00E05307">
      <w:rPr>
        <w:rFonts w:ascii="Calibri" w:hAnsi="Calibri" w:cs="Calibri"/>
        <w:b/>
        <w:snapToGrid w:val="0"/>
        <w:szCs w:val="26"/>
      </w:rPr>
      <w:t>RF</w:t>
    </w:r>
    <w:r>
      <w:rPr>
        <w:rFonts w:ascii="Calibri" w:hAnsi="Calibri" w:cs="Calibri"/>
        <w:b/>
        <w:snapToGrid w:val="0"/>
        <w:szCs w:val="26"/>
      </w:rPr>
      <w:t>P</w:t>
    </w:r>
    <w:r w:rsidRPr="00E05307">
      <w:rPr>
        <w:rFonts w:ascii="Calibri" w:hAnsi="Calibri" w:cs="Calibri"/>
        <w:b/>
        <w:snapToGrid w:val="0"/>
        <w:szCs w:val="26"/>
      </w:rPr>
      <w:t xml:space="preserve"> No. 9020</w:t>
    </w:r>
    <w:r>
      <w:rPr>
        <w:rFonts w:ascii="Calibri" w:hAnsi="Calibri" w:cs="Calibri"/>
        <w:b/>
        <w:snapToGrid w:val="0"/>
        <w:szCs w:val="26"/>
      </w:rPr>
      <w:t>2</w:t>
    </w:r>
    <w:r w:rsidRPr="00E05307">
      <w:rPr>
        <w:rFonts w:ascii="Calibri" w:hAnsi="Calibri" w:cs="Calibri"/>
        <w:b/>
        <w:snapToGrid w:val="0"/>
        <w:szCs w:val="26"/>
      </w:rPr>
      <w:t>5, Questions &amp; Answers</w:t>
    </w:r>
  </w:p>
  <w:p w14:paraId="467C96E5" w14:textId="77777777" w:rsidR="00CD635C" w:rsidRDefault="00CD635C" w:rsidP="00946A54">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011D" w14:textId="73046DDC" w:rsidR="00CD635C" w:rsidRPr="00344563" w:rsidRDefault="00CD635C" w:rsidP="00946A54">
    <w:pPr>
      <w:pStyle w:val="Header"/>
      <w:tabs>
        <w:tab w:val="center" w:pos="1440"/>
      </w:tabs>
      <w:ind w:left="4320" w:firstLine="2880"/>
      <w:jc w:val="center"/>
      <w:rPr>
        <w:rFonts w:ascii="Californian FB" w:hAnsi="Californian FB"/>
        <w:b/>
        <w:color w:val="0F5683"/>
        <w:sz w:val="18"/>
        <w:szCs w:val="18"/>
      </w:rPr>
    </w:pPr>
    <w:r>
      <w:rPr>
        <w:noProof/>
      </w:rPr>
      <mc:AlternateContent>
        <mc:Choice Requires="wps">
          <w:drawing>
            <wp:anchor distT="4294967295" distB="4294967295" distL="114300" distR="114300" simplePos="0" relativeHeight="251662336" behindDoc="0" locked="0" layoutInCell="1" allowOverlap="1" wp14:anchorId="03727D9C" wp14:editId="5A497AD3">
              <wp:simplePos x="0" y="0"/>
              <wp:positionH relativeFrom="column">
                <wp:posOffset>967740</wp:posOffset>
              </wp:positionH>
              <wp:positionV relativeFrom="paragraph">
                <wp:posOffset>140969</wp:posOffset>
              </wp:positionV>
              <wp:extent cx="5638800" cy="0"/>
              <wp:effectExtent l="0" t="0" r="19050" b="19050"/>
              <wp:wrapThrough wrapText="bothSides">
                <wp:wrapPolygon edited="0">
                  <wp:start x="0" y="-1"/>
                  <wp:lineTo x="0" y="-1"/>
                  <wp:lineTo x="21600" y="-1"/>
                  <wp:lineTo x="21600" y="-1"/>
                  <wp:lineTo x="0" y="-1"/>
                </wp:wrapPolygon>
              </wp:wrapThrough>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0" cy="0"/>
                      </a:xfrm>
                      <a:prstGeom prst="line">
                        <a:avLst/>
                      </a:prstGeom>
                      <a:noFill/>
                      <a:ln w="1079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2C63C5"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6.2pt,11.1pt" to="520.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" strokecolor="#5b9bd5" strokeweight=".85pt">
              <v:stroke joinstyle="miter"/>
              <o:lock v:ext="edit" shapetype="f"/>
              <w10:wrap type="through"/>
            </v:line>
          </w:pict>
        </mc:Fallback>
      </mc:AlternateContent>
    </w:r>
    <w:r>
      <w:rPr>
        <w:noProof/>
      </w:rPr>
      <w:drawing>
        <wp:anchor distT="0" distB="0" distL="114300" distR="114300" simplePos="0" relativeHeight="251661312" behindDoc="0" locked="0" layoutInCell="1" allowOverlap="1" wp14:anchorId="4FF9D07C" wp14:editId="3DC00B1A">
          <wp:simplePos x="0" y="0"/>
          <wp:positionH relativeFrom="column">
            <wp:posOffset>-3810</wp:posOffset>
          </wp:positionH>
          <wp:positionV relativeFrom="paragraph">
            <wp:posOffset>-182880</wp:posOffset>
          </wp:positionV>
          <wp:extent cx="777240" cy="777240"/>
          <wp:effectExtent l="0" t="0" r="3810" b="3810"/>
          <wp:wrapThrough wrapText="bothSides">
            <wp:wrapPolygon edited="0">
              <wp:start x="7412" y="0"/>
              <wp:lineTo x="3706" y="1588"/>
              <wp:lineTo x="0" y="6353"/>
              <wp:lineTo x="0" y="14294"/>
              <wp:lineTo x="1059" y="16941"/>
              <wp:lineTo x="5294" y="21176"/>
              <wp:lineTo x="5824" y="21176"/>
              <wp:lineTo x="15882" y="21176"/>
              <wp:lineTo x="16412" y="21176"/>
              <wp:lineTo x="21176" y="17471"/>
              <wp:lineTo x="21176" y="3176"/>
              <wp:lineTo x="14294" y="0"/>
              <wp:lineTo x="7412"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563">
      <w:rPr>
        <w:rFonts w:ascii="Californian FB" w:hAnsi="Californian FB"/>
        <w:b/>
        <w:color w:val="0F5683"/>
        <w:sz w:val="18"/>
        <w:szCs w:val="18"/>
      </w:rPr>
      <w:t xml:space="preserve"> </w:t>
    </w:r>
  </w:p>
  <w:p w14:paraId="6892651D" w14:textId="77777777" w:rsidR="00CD635C" w:rsidRDefault="00CD635C">
    <w:pPr>
      <w:pStyle w:val="Header"/>
    </w:pPr>
    <w:r>
      <w:rPr>
        <w:rFonts w:ascii="Century Gothic" w:hAnsi="Century Gothic"/>
        <w:noProof/>
        <w:spacing w:val="60"/>
        <w:sz w:val="52"/>
      </w:rPr>
      <w:drawing>
        <wp:anchor distT="0" distB="0" distL="114300" distR="114300" simplePos="0" relativeHeight="251660288" behindDoc="1" locked="0" layoutInCell="0" allowOverlap="1" wp14:anchorId="0B76A70F" wp14:editId="61F3B048">
          <wp:simplePos x="0" y="0"/>
          <wp:positionH relativeFrom="margin">
            <wp:posOffset>1403350</wp:posOffset>
          </wp:positionH>
          <wp:positionV relativeFrom="margin">
            <wp:posOffset>1816100</wp:posOffset>
          </wp:positionV>
          <wp:extent cx="4057650" cy="4057650"/>
          <wp:effectExtent l="0" t="0" r="0" b="0"/>
          <wp:wrapNone/>
          <wp:docPr id="2" name="Picture 2"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of alameda 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069"/>
    <w:multiLevelType w:val="multilevel"/>
    <w:tmpl w:val="49FCD7FA"/>
    <w:lvl w:ilvl="0">
      <w:start w:val="1"/>
      <w:numFmt w:val="decimal"/>
      <w:lvlText w:val="Q%1)"/>
      <w:lvlJc w:val="left"/>
      <w:pPr>
        <w:tabs>
          <w:tab w:val="num" w:pos="1440"/>
        </w:tabs>
        <w:ind w:left="1152" w:hanging="432"/>
      </w:pPr>
      <w:rPr>
        <w:rFonts w:asciiTheme="minorHAnsi" w:hAnsiTheme="minorHAnsi" w:cstheme="minorHAnsi" w:hint="default"/>
        <w:b w:val="0"/>
      </w:rPr>
    </w:lvl>
    <w:lvl w:ilvl="1">
      <w:start w:val="1"/>
      <w:numFmt w:val="none"/>
      <w:lvlText w:val="%2A%1)"/>
      <w:lvlJc w:val="left"/>
      <w:pPr>
        <w:tabs>
          <w:tab w:val="num" w:pos="1170"/>
        </w:tabs>
        <w:ind w:left="882" w:hanging="432"/>
      </w:pPr>
      <w:rPr>
        <w:rFonts w:asciiTheme="minorHAnsi" w:hAnsiTheme="minorHAnsi" w:cstheme="minorHAnsi"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97796A"/>
    <w:multiLevelType w:val="multilevel"/>
    <w:tmpl w:val="4E988702"/>
    <w:lvl w:ilvl="0">
      <w:start w:val="130"/>
      <w:numFmt w:val="decimal"/>
      <w:lvlText w:val="Q%1)"/>
      <w:lvlJc w:val="left"/>
      <w:pPr>
        <w:tabs>
          <w:tab w:val="num" w:pos="1440"/>
        </w:tabs>
        <w:ind w:left="1152" w:hanging="432"/>
      </w:pPr>
      <w:rPr>
        <w:rFonts w:hint="default"/>
        <w:b w:val="0"/>
        <w:sz w:val="26"/>
        <w:szCs w:val="26"/>
      </w:rPr>
    </w:lvl>
    <w:lvl w:ilvl="1">
      <w:start w:val="1"/>
      <w:numFmt w:val="none"/>
      <w:lvlText w:val="%2A%1)"/>
      <w:lvlJc w:val="left"/>
      <w:pPr>
        <w:tabs>
          <w:tab w:val="num" w:pos="1170"/>
        </w:tabs>
        <w:ind w:left="882" w:hanging="432"/>
      </w:pPr>
      <w:rPr>
        <w:rFonts w:asciiTheme="minorHAnsi" w:hAnsiTheme="minorHAnsi" w:cstheme="minorHAnsi" w:hint="default"/>
        <w:b/>
        <w:sz w:val="26"/>
        <w:szCs w:val="2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BA44FA3"/>
    <w:multiLevelType w:val="hybridMultilevel"/>
    <w:tmpl w:val="D2361714"/>
    <w:lvl w:ilvl="0" w:tplc="13FAB9AC">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2669D"/>
    <w:multiLevelType w:val="hybridMultilevel"/>
    <w:tmpl w:val="CFCA09B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6E21256"/>
    <w:multiLevelType w:val="multilevel"/>
    <w:tmpl w:val="CD62E31A"/>
    <w:lvl w:ilvl="0">
      <w:start w:val="130"/>
      <w:numFmt w:val="decimal"/>
      <w:lvlText w:val="Q%1)"/>
      <w:lvlJc w:val="left"/>
      <w:pPr>
        <w:tabs>
          <w:tab w:val="num" w:pos="1440"/>
        </w:tabs>
        <w:ind w:left="1152" w:hanging="432"/>
      </w:pPr>
      <w:rPr>
        <w:rFonts w:hint="default"/>
        <w:b w:val="0"/>
      </w:rPr>
    </w:lvl>
    <w:lvl w:ilvl="1">
      <w:start w:val="1"/>
      <w:numFmt w:val="none"/>
      <w:lvlText w:val="%2A%1)"/>
      <w:lvlJc w:val="left"/>
      <w:pPr>
        <w:tabs>
          <w:tab w:val="num" w:pos="1170"/>
        </w:tabs>
        <w:ind w:left="88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E945B2C"/>
    <w:multiLevelType w:val="hybridMultilevel"/>
    <w:tmpl w:val="E6B8D6D2"/>
    <w:lvl w:ilvl="0" w:tplc="CD420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0D4AD3"/>
    <w:multiLevelType w:val="hybridMultilevel"/>
    <w:tmpl w:val="4C62B8F8"/>
    <w:lvl w:ilvl="0" w:tplc="A096195E">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DF3290"/>
    <w:multiLevelType w:val="hybridMultilevel"/>
    <w:tmpl w:val="18FCCAEC"/>
    <w:lvl w:ilvl="0" w:tplc="C62E7424">
      <w:start w:val="1"/>
      <w:numFmt w:val="bullet"/>
      <w:pStyle w:val="BAMSBulletListNoIndent"/>
      <w:lvlText w:val=""/>
      <w:lvlJc w:val="left"/>
      <w:pPr>
        <w:ind w:left="720" w:hanging="360"/>
      </w:pPr>
      <w:rPr>
        <w:rFonts w:ascii="Symbol" w:hAnsi="Symbol" w:hint="default"/>
        <w:b w:val="0"/>
        <w:i w:val="0"/>
        <w:caps w:val="0"/>
        <w:strike w:val="0"/>
        <w:dstrike w:val="0"/>
        <w:vanish w:val="0"/>
        <w:webHidden w:val="0"/>
        <w:color w:val="012169"/>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658BD5C">
      <w:start w:val="1"/>
      <w:numFmt w:val="bullet"/>
      <w:lvlText w:val="o"/>
      <w:lvlJc w:val="left"/>
      <w:pPr>
        <w:ind w:left="1440" w:hanging="360"/>
      </w:pPr>
      <w:rPr>
        <w:rFonts w:ascii="Courier New" w:hAnsi="Courier New" w:cs="Courier New" w:hint="default"/>
      </w:rPr>
    </w:lvl>
    <w:lvl w:ilvl="2" w:tplc="191ED8F0">
      <w:start w:val="1"/>
      <w:numFmt w:val="bullet"/>
      <w:lvlText w:val=""/>
      <w:lvlJc w:val="left"/>
      <w:pPr>
        <w:ind w:left="2160" w:hanging="360"/>
      </w:pPr>
      <w:rPr>
        <w:rFonts w:ascii="Wingdings" w:hAnsi="Wingdings" w:hint="default"/>
      </w:rPr>
    </w:lvl>
    <w:lvl w:ilvl="3" w:tplc="EDF2F2EE">
      <w:start w:val="1"/>
      <w:numFmt w:val="bullet"/>
      <w:lvlText w:val=""/>
      <w:lvlJc w:val="left"/>
      <w:pPr>
        <w:ind w:left="2880" w:hanging="360"/>
      </w:pPr>
      <w:rPr>
        <w:rFonts w:ascii="Symbol" w:hAnsi="Symbol" w:hint="default"/>
      </w:rPr>
    </w:lvl>
    <w:lvl w:ilvl="4" w:tplc="268C2546">
      <w:start w:val="1"/>
      <w:numFmt w:val="bullet"/>
      <w:lvlText w:val="o"/>
      <w:lvlJc w:val="left"/>
      <w:pPr>
        <w:ind w:left="3600" w:hanging="360"/>
      </w:pPr>
      <w:rPr>
        <w:rFonts w:ascii="Courier New" w:hAnsi="Courier New" w:cs="Courier New" w:hint="default"/>
      </w:rPr>
    </w:lvl>
    <w:lvl w:ilvl="5" w:tplc="41DE4B4A">
      <w:start w:val="1"/>
      <w:numFmt w:val="bullet"/>
      <w:lvlText w:val=""/>
      <w:lvlJc w:val="left"/>
      <w:pPr>
        <w:ind w:left="4320" w:hanging="360"/>
      </w:pPr>
      <w:rPr>
        <w:rFonts w:ascii="Wingdings" w:hAnsi="Wingdings" w:hint="default"/>
      </w:rPr>
    </w:lvl>
    <w:lvl w:ilvl="6" w:tplc="D616A430">
      <w:start w:val="1"/>
      <w:numFmt w:val="bullet"/>
      <w:lvlText w:val=""/>
      <w:lvlJc w:val="left"/>
      <w:pPr>
        <w:ind w:left="5040" w:hanging="360"/>
      </w:pPr>
      <w:rPr>
        <w:rFonts w:ascii="Symbol" w:hAnsi="Symbol" w:hint="default"/>
      </w:rPr>
    </w:lvl>
    <w:lvl w:ilvl="7" w:tplc="2EFCD64C">
      <w:start w:val="1"/>
      <w:numFmt w:val="bullet"/>
      <w:lvlText w:val="o"/>
      <w:lvlJc w:val="left"/>
      <w:pPr>
        <w:ind w:left="5760" w:hanging="360"/>
      </w:pPr>
      <w:rPr>
        <w:rFonts w:ascii="Courier New" w:hAnsi="Courier New" w:cs="Courier New" w:hint="default"/>
      </w:rPr>
    </w:lvl>
    <w:lvl w:ilvl="8" w:tplc="A95A5D06">
      <w:start w:val="1"/>
      <w:numFmt w:val="bullet"/>
      <w:lvlText w:val=""/>
      <w:lvlJc w:val="left"/>
      <w:pPr>
        <w:ind w:left="6480" w:hanging="360"/>
      </w:pPr>
      <w:rPr>
        <w:rFonts w:ascii="Wingdings" w:hAnsi="Wingdings" w:hint="default"/>
      </w:rPr>
    </w:lvl>
  </w:abstractNum>
  <w:abstractNum w:abstractNumId="8" w15:restartNumberingAfterBreak="0">
    <w:nsid w:val="3C071668"/>
    <w:multiLevelType w:val="hybridMultilevel"/>
    <w:tmpl w:val="76F4DC40"/>
    <w:lvl w:ilvl="0" w:tplc="AECEAEC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B0470A"/>
    <w:multiLevelType w:val="hybridMultilevel"/>
    <w:tmpl w:val="09100FD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452A155B"/>
    <w:multiLevelType w:val="multilevel"/>
    <w:tmpl w:val="D6F4D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966ECC"/>
    <w:multiLevelType w:val="hybridMultilevel"/>
    <w:tmpl w:val="A4CEE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821B99"/>
    <w:multiLevelType w:val="multilevel"/>
    <w:tmpl w:val="CD2A83DA"/>
    <w:lvl w:ilvl="0">
      <w:start w:val="130"/>
      <w:numFmt w:val="decimal"/>
      <w:lvlText w:val="Q%1)"/>
      <w:lvlJc w:val="left"/>
      <w:pPr>
        <w:tabs>
          <w:tab w:val="num" w:pos="1440"/>
        </w:tabs>
        <w:ind w:left="1152" w:hanging="432"/>
      </w:pPr>
      <w:rPr>
        <w:rFonts w:hint="default"/>
        <w:b w:val="0"/>
        <w:sz w:val="26"/>
        <w:szCs w:val="26"/>
      </w:rPr>
    </w:lvl>
    <w:lvl w:ilvl="1">
      <w:start w:val="1"/>
      <w:numFmt w:val="none"/>
      <w:lvlText w:val="%2A%1)"/>
      <w:lvlJc w:val="left"/>
      <w:pPr>
        <w:tabs>
          <w:tab w:val="num" w:pos="1170"/>
        </w:tabs>
        <w:ind w:left="882" w:hanging="432"/>
      </w:pPr>
      <w:rPr>
        <w:rFonts w:asciiTheme="minorHAnsi" w:hAnsiTheme="minorHAnsi" w:cstheme="minorHAnsi" w:hint="default"/>
        <w:b/>
        <w:sz w:val="26"/>
        <w:szCs w:val="26"/>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D490FC4"/>
    <w:multiLevelType w:val="hybridMultilevel"/>
    <w:tmpl w:val="25B6220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5FC00F5E"/>
    <w:multiLevelType w:val="hybridMultilevel"/>
    <w:tmpl w:val="80CA4F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56E3A"/>
    <w:multiLevelType w:val="multilevel"/>
    <w:tmpl w:val="F1A03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8B242A9"/>
    <w:multiLevelType w:val="multilevel"/>
    <w:tmpl w:val="BCC6AD14"/>
    <w:lvl w:ilvl="0">
      <w:start w:val="81"/>
      <w:numFmt w:val="decimal"/>
      <w:lvlText w:val="Q%1)"/>
      <w:lvlJc w:val="left"/>
      <w:pPr>
        <w:tabs>
          <w:tab w:val="num" w:pos="1440"/>
        </w:tabs>
        <w:ind w:left="1152" w:hanging="432"/>
      </w:pPr>
      <w:rPr>
        <w:rFonts w:asciiTheme="minorHAnsi" w:hAnsiTheme="minorHAnsi" w:cstheme="minorHAnsi" w:hint="default"/>
        <w:b w:val="0"/>
      </w:rPr>
    </w:lvl>
    <w:lvl w:ilvl="1">
      <w:start w:val="1"/>
      <w:numFmt w:val="none"/>
      <w:lvlText w:val="%2A%1)"/>
      <w:lvlJc w:val="left"/>
      <w:pPr>
        <w:tabs>
          <w:tab w:val="num" w:pos="1170"/>
        </w:tabs>
        <w:ind w:left="88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ACD78F3"/>
    <w:multiLevelType w:val="multilevel"/>
    <w:tmpl w:val="A6AA7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573512"/>
    <w:multiLevelType w:val="hybridMultilevel"/>
    <w:tmpl w:val="3FE0E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0F11906"/>
    <w:multiLevelType w:val="hybridMultilevel"/>
    <w:tmpl w:val="A168AE52"/>
    <w:lvl w:ilvl="0" w:tplc="E43EC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77D3EC1"/>
    <w:multiLevelType w:val="multilevel"/>
    <w:tmpl w:val="82047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E26DE6"/>
    <w:multiLevelType w:val="multilevel"/>
    <w:tmpl w:val="0BF29E32"/>
    <w:lvl w:ilvl="0">
      <w:start w:val="130"/>
      <w:numFmt w:val="decimal"/>
      <w:lvlText w:val="Q%1)"/>
      <w:lvlJc w:val="left"/>
      <w:pPr>
        <w:tabs>
          <w:tab w:val="num" w:pos="1440"/>
        </w:tabs>
        <w:ind w:left="1152" w:hanging="432"/>
      </w:pPr>
      <w:rPr>
        <w:rFonts w:hint="default"/>
        <w:b w:val="0"/>
        <w:sz w:val="26"/>
        <w:szCs w:val="26"/>
      </w:rPr>
    </w:lvl>
    <w:lvl w:ilvl="1">
      <w:start w:val="1"/>
      <w:numFmt w:val="none"/>
      <w:lvlText w:val="%2A%1)"/>
      <w:lvlJc w:val="left"/>
      <w:pPr>
        <w:tabs>
          <w:tab w:val="num" w:pos="1170"/>
        </w:tabs>
        <w:ind w:left="88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AC93750"/>
    <w:multiLevelType w:val="multilevel"/>
    <w:tmpl w:val="4E988702"/>
    <w:lvl w:ilvl="0">
      <w:start w:val="130"/>
      <w:numFmt w:val="decimal"/>
      <w:lvlText w:val="Q%1)"/>
      <w:lvlJc w:val="left"/>
      <w:pPr>
        <w:tabs>
          <w:tab w:val="num" w:pos="1440"/>
        </w:tabs>
        <w:ind w:left="1152" w:hanging="432"/>
      </w:pPr>
      <w:rPr>
        <w:rFonts w:hint="default"/>
        <w:b w:val="0"/>
        <w:sz w:val="26"/>
        <w:szCs w:val="26"/>
      </w:rPr>
    </w:lvl>
    <w:lvl w:ilvl="1">
      <w:start w:val="1"/>
      <w:numFmt w:val="none"/>
      <w:lvlText w:val="%2A%1)"/>
      <w:lvlJc w:val="left"/>
      <w:pPr>
        <w:tabs>
          <w:tab w:val="num" w:pos="1170"/>
        </w:tabs>
        <w:ind w:left="882" w:hanging="432"/>
      </w:pPr>
      <w:rPr>
        <w:rFonts w:asciiTheme="minorHAnsi" w:hAnsiTheme="minorHAnsi" w:cstheme="minorHAnsi" w:hint="default"/>
        <w:b/>
        <w:sz w:val="26"/>
        <w:szCs w:val="2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BB34ABE"/>
    <w:multiLevelType w:val="multilevel"/>
    <w:tmpl w:val="64D6F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FF7A2B"/>
    <w:multiLevelType w:val="multilevel"/>
    <w:tmpl w:val="CD62E31A"/>
    <w:lvl w:ilvl="0">
      <w:start w:val="130"/>
      <w:numFmt w:val="decimal"/>
      <w:lvlText w:val="Q%1)"/>
      <w:lvlJc w:val="left"/>
      <w:pPr>
        <w:tabs>
          <w:tab w:val="num" w:pos="1440"/>
        </w:tabs>
        <w:ind w:left="1152" w:hanging="432"/>
      </w:pPr>
      <w:rPr>
        <w:rFonts w:hint="default"/>
        <w:b w:val="0"/>
      </w:rPr>
    </w:lvl>
    <w:lvl w:ilvl="1">
      <w:start w:val="1"/>
      <w:numFmt w:val="none"/>
      <w:lvlText w:val="%2A%1)"/>
      <w:lvlJc w:val="left"/>
      <w:pPr>
        <w:tabs>
          <w:tab w:val="num" w:pos="1170"/>
        </w:tabs>
        <w:ind w:left="88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4"/>
  </w:num>
  <w:num w:numId="3">
    <w:abstractNumId w:val="8"/>
  </w:num>
  <w:num w:numId="4">
    <w:abstractNumId w:val="5"/>
  </w:num>
  <w:num w:numId="5">
    <w:abstractNumId w:val="1"/>
  </w:num>
  <w:num w:numId="6">
    <w:abstractNumId w:val="24"/>
  </w:num>
  <w:num w:numId="7">
    <w:abstractNumId w:val="4"/>
  </w:num>
  <w:num w:numId="8">
    <w:abstractNumId w:val="16"/>
  </w:num>
  <w:num w:numId="9">
    <w:abstractNumId w:val="2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7"/>
  </w:num>
  <w:num w:numId="14">
    <w:abstractNumId w:val="23"/>
  </w:num>
  <w:num w:numId="15">
    <w:abstractNumId w:val="2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3"/>
  </w:num>
  <w:num w:numId="21">
    <w:abstractNumId w:val="22"/>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1"/>
  </w:num>
  <w:num w:numId="25">
    <w:abstractNumId w:val="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MzE0NzAwN7YwNTFX0lEKTi0uzszPAykwNKsFACy3Pa4tAAAA"/>
  </w:docVars>
  <w:rsids>
    <w:rsidRoot w:val="004D242F"/>
    <w:rsid w:val="00002AF7"/>
    <w:rsid w:val="00010338"/>
    <w:rsid w:val="0001282F"/>
    <w:rsid w:val="00012DBC"/>
    <w:rsid w:val="000160C2"/>
    <w:rsid w:val="0001713C"/>
    <w:rsid w:val="00020815"/>
    <w:rsid w:val="00026A35"/>
    <w:rsid w:val="00035A55"/>
    <w:rsid w:val="00040AF0"/>
    <w:rsid w:val="00043075"/>
    <w:rsid w:val="00050418"/>
    <w:rsid w:val="000520DC"/>
    <w:rsid w:val="00052EF0"/>
    <w:rsid w:val="000535CC"/>
    <w:rsid w:val="00056996"/>
    <w:rsid w:val="00070269"/>
    <w:rsid w:val="0007052F"/>
    <w:rsid w:val="00072473"/>
    <w:rsid w:val="0008174F"/>
    <w:rsid w:val="000835A0"/>
    <w:rsid w:val="00091889"/>
    <w:rsid w:val="0009273D"/>
    <w:rsid w:val="00094636"/>
    <w:rsid w:val="0009547E"/>
    <w:rsid w:val="000967AC"/>
    <w:rsid w:val="00096891"/>
    <w:rsid w:val="000A6614"/>
    <w:rsid w:val="000A6C9E"/>
    <w:rsid w:val="000A7716"/>
    <w:rsid w:val="000B1F14"/>
    <w:rsid w:val="000B5E58"/>
    <w:rsid w:val="000C376C"/>
    <w:rsid w:val="000C5CD5"/>
    <w:rsid w:val="000D11B3"/>
    <w:rsid w:val="000D44E4"/>
    <w:rsid w:val="000D4C47"/>
    <w:rsid w:val="000D7A60"/>
    <w:rsid w:val="000E0A13"/>
    <w:rsid w:val="000F066C"/>
    <w:rsid w:val="000F21A2"/>
    <w:rsid w:val="00111C02"/>
    <w:rsid w:val="0012036F"/>
    <w:rsid w:val="00127035"/>
    <w:rsid w:val="00131F5A"/>
    <w:rsid w:val="00132F3C"/>
    <w:rsid w:val="00133A03"/>
    <w:rsid w:val="00133AA0"/>
    <w:rsid w:val="001356EB"/>
    <w:rsid w:val="00135E75"/>
    <w:rsid w:val="00136F5C"/>
    <w:rsid w:val="00141D70"/>
    <w:rsid w:val="00147509"/>
    <w:rsid w:val="00150B5F"/>
    <w:rsid w:val="00151CC3"/>
    <w:rsid w:val="0015259B"/>
    <w:rsid w:val="00154D24"/>
    <w:rsid w:val="00160CDE"/>
    <w:rsid w:val="0016172E"/>
    <w:rsid w:val="001630AE"/>
    <w:rsid w:val="00171AE6"/>
    <w:rsid w:val="00173329"/>
    <w:rsid w:val="0019537B"/>
    <w:rsid w:val="00195A9D"/>
    <w:rsid w:val="0019716B"/>
    <w:rsid w:val="001A1FA0"/>
    <w:rsid w:val="001A571D"/>
    <w:rsid w:val="001A6BF2"/>
    <w:rsid w:val="001A7CCE"/>
    <w:rsid w:val="001A7E10"/>
    <w:rsid w:val="001B4CD2"/>
    <w:rsid w:val="001C1577"/>
    <w:rsid w:val="001C2188"/>
    <w:rsid w:val="001C2902"/>
    <w:rsid w:val="001C67BA"/>
    <w:rsid w:val="001D18D7"/>
    <w:rsid w:val="001D2ED3"/>
    <w:rsid w:val="001D630C"/>
    <w:rsid w:val="001D6389"/>
    <w:rsid w:val="001E1A2F"/>
    <w:rsid w:val="001E5FB9"/>
    <w:rsid w:val="001E701A"/>
    <w:rsid w:val="001F326E"/>
    <w:rsid w:val="001F6865"/>
    <w:rsid w:val="002023B4"/>
    <w:rsid w:val="00203D45"/>
    <w:rsid w:val="00210F87"/>
    <w:rsid w:val="002141E7"/>
    <w:rsid w:val="00214CFF"/>
    <w:rsid w:val="00216606"/>
    <w:rsid w:val="002263AA"/>
    <w:rsid w:val="002267ED"/>
    <w:rsid w:val="00232A4E"/>
    <w:rsid w:val="0023382F"/>
    <w:rsid w:val="00236225"/>
    <w:rsid w:val="00245437"/>
    <w:rsid w:val="002475B4"/>
    <w:rsid w:val="0024787A"/>
    <w:rsid w:val="00250742"/>
    <w:rsid w:val="00254D6B"/>
    <w:rsid w:val="0025673E"/>
    <w:rsid w:val="00261E76"/>
    <w:rsid w:val="00265363"/>
    <w:rsid w:val="002735A1"/>
    <w:rsid w:val="0027372F"/>
    <w:rsid w:val="00281FE5"/>
    <w:rsid w:val="00283DF3"/>
    <w:rsid w:val="002A135A"/>
    <w:rsid w:val="002A1B2C"/>
    <w:rsid w:val="002A2DF0"/>
    <w:rsid w:val="002A3BA8"/>
    <w:rsid w:val="002A3D0E"/>
    <w:rsid w:val="002A4416"/>
    <w:rsid w:val="002B18BC"/>
    <w:rsid w:val="002B1B1D"/>
    <w:rsid w:val="002B2773"/>
    <w:rsid w:val="002B6605"/>
    <w:rsid w:val="002B7D6E"/>
    <w:rsid w:val="002C147A"/>
    <w:rsid w:val="002C1BCB"/>
    <w:rsid w:val="002C2545"/>
    <w:rsid w:val="002D61C1"/>
    <w:rsid w:val="002D6D22"/>
    <w:rsid w:val="002D7212"/>
    <w:rsid w:val="002D7838"/>
    <w:rsid w:val="002E529F"/>
    <w:rsid w:val="002E584B"/>
    <w:rsid w:val="002F0EC8"/>
    <w:rsid w:val="00302D0B"/>
    <w:rsid w:val="003106E4"/>
    <w:rsid w:val="00310C67"/>
    <w:rsid w:val="003147A9"/>
    <w:rsid w:val="00314C9B"/>
    <w:rsid w:val="00317F36"/>
    <w:rsid w:val="00326453"/>
    <w:rsid w:val="00330127"/>
    <w:rsid w:val="003322AB"/>
    <w:rsid w:val="00345C67"/>
    <w:rsid w:val="003505F6"/>
    <w:rsid w:val="00350A2C"/>
    <w:rsid w:val="00356575"/>
    <w:rsid w:val="00356CFB"/>
    <w:rsid w:val="00357E6D"/>
    <w:rsid w:val="00362497"/>
    <w:rsid w:val="00364489"/>
    <w:rsid w:val="00365A84"/>
    <w:rsid w:val="00372D67"/>
    <w:rsid w:val="00373C2E"/>
    <w:rsid w:val="0037592B"/>
    <w:rsid w:val="00385B4F"/>
    <w:rsid w:val="00386FF3"/>
    <w:rsid w:val="0038729B"/>
    <w:rsid w:val="003911A1"/>
    <w:rsid w:val="00392870"/>
    <w:rsid w:val="003949AA"/>
    <w:rsid w:val="00394BB0"/>
    <w:rsid w:val="00395573"/>
    <w:rsid w:val="003A06E5"/>
    <w:rsid w:val="003C1A44"/>
    <w:rsid w:val="003C24BD"/>
    <w:rsid w:val="003C784B"/>
    <w:rsid w:val="003D0883"/>
    <w:rsid w:val="003D1407"/>
    <w:rsid w:val="003D1C5E"/>
    <w:rsid w:val="003D44B1"/>
    <w:rsid w:val="003E3764"/>
    <w:rsid w:val="003E3FB4"/>
    <w:rsid w:val="003F1E50"/>
    <w:rsid w:val="00405D64"/>
    <w:rsid w:val="00407A02"/>
    <w:rsid w:val="00410354"/>
    <w:rsid w:val="00411BD6"/>
    <w:rsid w:val="004138FC"/>
    <w:rsid w:val="00417B85"/>
    <w:rsid w:val="00417CFF"/>
    <w:rsid w:val="00423336"/>
    <w:rsid w:val="004267AE"/>
    <w:rsid w:val="00426892"/>
    <w:rsid w:val="00426EF6"/>
    <w:rsid w:val="00431895"/>
    <w:rsid w:val="00436C39"/>
    <w:rsid w:val="00440927"/>
    <w:rsid w:val="00445ABC"/>
    <w:rsid w:val="00455561"/>
    <w:rsid w:val="004601DD"/>
    <w:rsid w:val="00461212"/>
    <w:rsid w:val="004705B8"/>
    <w:rsid w:val="0047356C"/>
    <w:rsid w:val="0048708D"/>
    <w:rsid w:val="00496766"/>
    <w:rsid w:val="00496CFA"/>
    <w:rsid w:val="004A0818"/>
    <w:rsid w:val="004A38C5"/>
    <w:rsid w:val="004A427F"/>
    <w:rsid w:val="004B2EAB"/>
    <w:rsid w:val="004B6E88"/>
    <w:rsid w:val="004C185D"/>
    <w:rsid w:val="004C70D8"/>
    <w:rsid w:val="004D07A9"/>
    <w:rsid w:val="004D242F"/>
    <w:rsid w:val="004F070B"/>
    <w:rsid w:val="004F0C91"/>
    <w:rsid w:val="004F0FE2"/>
    <w:rsid w:val="004F55D6"/>
    <w:rsid w:val="004F778C"/>
    <w:rsid w:val="00501113"/>
    <w:rsid w:val="0050340A"/>
    <w:rsid w:val="00511410"/>
    <w:rsid w:val="00517C95"/>
    <w:rsid w:val="00526AD9"/>
    <w:rsid w:val="005302C5"/>
    <w:rsid w:val="00530CE2"/>
    <w:rsid w:val="00534FD9"/>
    <w:rsid w:val="005426C5"/>
    <w:rsid w:val="00551725"/>
    <w:rsid w:val="005568D5"/>
    <w:rsid w:val="00556A17"/>
    <w:rsid w:val="00562B25"/>
    <w:rsid w:val="005633D9"/>
    <w:rsid w:val="00564FB0"/>
    <w:rsid w:val="00565C2E"/>
    <w:rsid w:val="0057739D"/>
    <w:rsid w:val="00577EDC"/>
    <w:rsid w:val="005839BB"/>
    <w:rsid w:val="0058657F"/>
    <w:rsid w:val="00587669"/>
    <w:rsid w:val="005936C8"/>
    <w:rsid w:val="005945BB"/>
    <w:rsid w:val="00594C12"/>
    <w:rsid w:val="00596B47"/>
    <w:rsid w:val="00596B77"/>
    <w:rsid w:val="005A42A1"/>
    <w:rsid w:val="005A5789"/>
    <w:rsid w:val="005B246A"/>
    <w:rsid w:val="005B5456"/>
    <w:rsid w:val="005C4468"/>
    <w:rsid w:val="005C5740"/>
    <w:rsid w:val="005D1234"/>
    <w:rsid w:val="005D53C7"/>
    <w:rsid w:val="005E2B45"/>
    <w:rsid w:val="005E32B9"/>
    <w:rsid w:val="005F00B4"/>
    <w:rsid w:val="005F1017"/>
    <w:rsid w:val="005F357D"/>
    <w:rsid w:val="005F5669"/>
    <w:rsid w:val="00600974"/>
    <w:rsid w:val="00601D2A"/>
    <w:rsid w:val="006115A7"/>
    <w:rsid w:val="00612335"/>
    <w:rsid w:val="00614FBB"/>
    <w:rsid w:val="00621A48"/>
    <w:rsid w:val="00626125"/>
    <w:rsid w:val="006323AE"/>
    <w:rsid w:val="00636BB5"/>
    <w:rsid w:val="00637353"/>
    <w:rsid w:val="00640C38"/>
    <w:rsid w:val="00642CE4"/>
    <w:rsid w:val="00646089"/>
    <w:rsid w:val="006476D8"/>
    <w:rsid w:val="00650CC7"/>
    <w:rsid w:val="006553B7"/>
    <w:rsid w:val="00661748"/>
    <w:rsid w:val="00673F29"/>
    <w:rsid w:val="00677ED1"/>
    <w:rsid w:val="00681C2C"/>
    <w:rsid w:val="00683D57"/>
    <w:rsid w:val="006849AD"/>
    <w:rsid w:val="00685CF3"/>
    <w:rsid w:val="006A0AFD"/>
    <w:rsid w:val="006A0E92"/>
    <w:rsid w:val="006A3F78"/>
    <w:rsid w:val="006B1A53"/>
    <w:rsid w:val="006B2901"/>
    <w:rsid w:val="006B2F14"/>
    <w:rsid w:val="006C112F"/>
    <w:rsid w:val="006C18DE"/>
    <w:rsid w:val="006C57D2"/>
    <w:rsid w:val="006D17D6"/>
    <w:rsid w:val="006F1ED3"/>
    <w:rsid w:val="006F4CC1"/>
    <w:rsid w:val="006F5484"/>
    <w:rsid w:val="00703A76"/>
    <w:rsid w:val="00704928"/>
    <w:rsid w:val="00712187"/>
    <w:rsid w:val="0071428A"/>
    <w:rsid w:val="00715C57"/>
    <w:rsid w:val="0072050F"/>
    <w:rsid w:val="00721E35"/>
    <w:rsid w:val="007314EA"/>
    <w:rsid w:val="007350CE"/>
    <w:rsid w:val="00735D21"/>
    <w:rsid w:val="00740E13"/>
    <w:rsid w:val="007563DD"/>
    <w:rsid w:val="0075780C"/>
    <w:rsid w:val="00761D67"/>
    <w:rsid w:val="00762812"/>
    <w:rsid w:val="00764314"/>
    <w:rsid w:val="007675B2"/>
    <w:rsid w:val="00783E12"/>
    <w:rsid w:val="00785495"/>
    <w:rsid w:val="007859C8"/>
    <w:rsid w:val="0078737F"/>
    <w:rsid w:val="0079017F"/>
    <w:rsid w:val="00791146"/>
    <w:rsid w:val="00794DB5"/>
    <w:rsid w:val="007A3B68"/>
    <w:rsid w:val="007A4BF2"/>
    <w:rsid w:val="007A6B49"/>
    <w:rsid w:val="007B0BF7"/>
    <w:rsid w:val="007C3C1C"/>
    <w:rsid w:val="007D00FB"/>
    <w:rsid w:val="007D091A"/>
    <w:rsid w:val="007D2181"/>
    <w:rsid w:val="007D36D0"/>
    <w:rsid w:val="007D42C6"/>
    <w:rsid w:val="007D5A47"/>
    <w:rsid w:val="007E4DFF"/>
    <w:rsid w:val="007E5A68"/>
    <w:rsid w:val="007E6DB6"/>
    <w:rsid w:val="007E71D9"/>
    <w:rsid w:val="007F2FA1"/>
    <w:rsid w:val="007F36A6"/>
    <w:rsid w:val="007F4755"/>
    <w:rsid w:val="007F4D24"/>
    <w:rsid w:val="007F71DF"/>
    <w:rsid w:val="007F72CB"/>
    <w:rsid w:val="007F74BA"/>
    <w:rsid w:val="008006E0"/>
    <w:rsid w:val="00802891"/>
    <w:rsid w:val="0080569C"/>
    <w:rsid w:val="00810B45"/>
    <w:rsid w:val="00813F8B"/>
    <w:rsid w:val="0081722F"/>
    <w:rsid w:val="00820486"/>
    <w:rsid w:val="00825AE0"/>
    <w:rsid w:val="0083085F"/>
    <w:rsid w:val="00841D40"/>
    <w:rsid w:val="00851115"/>
    <w:rsid w:val="00861AEE"/>
    <w:rsid w:val="00862620"/>
    <w:rsid w:val="0086393D"/>
    <w:rsid w:val="008651D6"/>
    <w:rsid w:val="00865DCB"/>
    <w:rsid w:val="00873AA0"/>
    <w:rsid w:val="008814BF"/>
    <w:rsid w:val="008832EA"/>
    <w:rsid w:val="00887E7C"/>
    <w:rsid w:val="0089010A"/>
    <w:rsid w:val="00893E0F"/>
    <w:rsid w:val="0089782A"/>
    <w:rsid w:val="008A384D"/>
    <w:rsid w:val="008B222A"/>
    <w:rsid w:val="008B7883"/>
    <w:rsid w:val="008B7A90"/>
    <w:rsid w:val="008D1FEA"/>
    <w:rsid w:val="008D71D6"/>
    <w:rsid w:val="008D78F2"/>
    <w:rsid w:val="008D7CAD"/>
    <w:rsid w:val="008E1F95"/>
    <w:rsid w:val="008E4340"/>
    <w:rsid w:val="008E471F"/>
    <w:rsid w:val="008F08DA"/>
    <w:rsid w:val="008F18DE"/>
    <w:rsid w:val="008F1FF9"/>
    <w:rsid w:val="008F2043"/>
    <w:rsid w:val="008F4CC4"/>
    <w:rsid w:val="009003E5"/>
    <w:rsid w:val="00905EC9"/>
    <w:rsid w:val="009108BC"/>
    <w:rsid w:val="00910E35"/>
    <w:rsid w:val="00912168"/>
    <w:rsid w:val="0091529A"/>
    <w:rsid w:val="009159A7"/>
    <w:rsid w:val="00915F05"/>
    <w:rsid w:val="00915F2B"/>
    <w:rsid w:val="00931199"/>
    <w:rsid w:val="00935B2C"/>
    <w:rsid w:val="00935FD1"/>
    <w:rsid w:val="00936366"/>
    <w:rsid w:val="00940890"/>
    <w:rsid w:val="009416A3"/>
    <w:rsid w:val="00944B43"/>
    <w:rsid w:val="00946A54"/>
    <w:rsid w:val="009500E0"/>
    <w:rsid w:val="00951D12"/>
    <w:rsid w:val="00956C3A"/>
    <w:rsid w:val="009573F5"/>
    <w:rsid w:val="0096120D"/>
    <w:rsid w:val="00965DF5"/>
    <w:rsid w:val="00967105"/>
    <w:rsid w:val="00973A1F"/>
    <w:rsid w:val="009843A0"/>
    <w:rsid w:val="009848DB"/>
    <w:rsid w:val="0099316A"/>
    <w:rsid w:val="00996B0D"/>
    <w:rsid w:val="009A0228"/>
    <w:rsid w:val="009A166F"/>
    <w:rsid w:val="009A6497"/>
    <w:rsid w:val="009B3651"/>
    <w:rsid w:val="009B4A59"/>
    <w:rsid w:val="009C0C6D"/>
    <w:rsid w:val="009C0CBD"/>
    <w:rsid w:val="009C45A4"/>
    <w:rsid w:val="009C5A7F"/>
    <w:rsid w:val="009C7583"/>
    <w:rsid w:val="009E5112"/>
    <w:rsid w:val="009F2510"/>
    <w:rsid w:val="00A005CA"/>
    <w:rsid w:val="00A008CD"/>
    <w:rsid w:val="00A02AC7"/>
    <w:rsid w:val="00A06DFF"/>
    <w:rsid w:val="00A07482"/>
    <w:rsid w:val="00A1029C"/>
    <w:rsid w:val="00A17802"/>
    <w:rsid w:val="00A22B80"/>
    <w:rsid w:val="00A25192"/>
    <w:rsid w:val="00A2757C"/>
    <w:rsid w:val="00A3047F"/>
    <w:rsid w:val="00A33D70"/>
    <w:rsid w:val="00A376F0"/>
    <w:rsid w:val="00A4390D"/>
    <w:rsid w:val="00A446F1"/>
    <w:rsid w:val="00A4523C"/>
    <w:rsid w:val="00A5009B"/>
    <w:rsid w:val="00A52CF9"/>
    <w:rsid w:val="00A53D8B"/>
    <w:rsid w:val="00A54200"/>
    <w:rsid w:val="00A56B51"/>
    <w:rsid w:val="00A573B5"/>
    <w:rsid w:val="00A65923"/>
    <w:rsid w:val="00A6683B"/>
    <w:rsid w:val="00A72A23"/>
    <w:rsid w:val="00A73A9F"/>
    <w:rsid w:val="00A7799B"/>
    <w:rsid w:val="00A830F0"/>
    <w:rsid w:val="00AA3CEE"/>
    <w:rsid w:val="00AA6F62"/>
    <w:rsid w:val="00AA7D92"/>
    <w:rsid w:val="00AC16D3"/>
    <w:rsid w:val="00AC563C"/>
    <w:rsid w:val="00AD06AB"/>
    <w:rsid w:val="00AD06FB"/>
    <w:rsid w:val="00AD0974"/>
    <w:rsid w:val="00AD1496"/>
    <w:rsid w:val="00AD644E"/>
    <w:rsid w:val="00AE012E"/>
    <w:rsid w:val="00AE014F"/>
    <w:rsid w:val="00AE4755"/>
    <w:rsid w:val="00AF1533"/>
    <w:rsid w:val="00AF2895"/>
    <w:rsid w:val="00AF2B30"/>
    <w:rsid w:val="00AF6FE4"/>
    <w:rsid w:val="00B0219F"/>
    <w:rsid w:val="00B03162"/>
    <w:rsid w:val="00B03D29"/>
    <w:rsid w:val="00B04503"/>
    <w:rsid w:val="00B10DCA"/>
    <w:rsid w:val="00B11885"/>
    <w:rsid w:val="00B143EA"/>
    <w:rsid w:val="00B145B7"/>
    <w:rsid w:val="00B22B45"/>
    <w:rsid w:val="00B24A67"/>
    <w:rsid w:val="00B338DF"/>
    <w:rsid w:val="00B42148"/>
    <w:rsid w:val="00B44B6C"/>
    <w:rsid w:val="00B44F46"/>
    <w:rsid w:val="00B502DE"/>
    <w:rsid w:val="00B506A9"/>
    <w:rsid w:val="00B52031"/>
    <w:rsid w:val="00B522D9"/>
    <w:rsid w:val="00B5332D"/>
    <w:rsid w:val="00B60008"/>
    <w:rsid w:val="00B61930"/>
    <w:rsid w:val="00B627FE"/>
    <w:rsid w:val="00B70CE7"/>
    <w:rsid w:val="00B70DBF"/>
    <w:rsid w:val="00B76678"/>
    <w:rsid w:val="00B77BC5"/>
    <w:rsid w:val="00B81378"/>
    <w:rsid w:val="00B842E4"/>
    <w:rsid w:val="00B85ED5"/>
    <w:rsid w:val="00B8790D"/>
    <w:rsid w:val="00B946D7"/>
    <w:rsid w:val="00B94E07"/>
    <w:rsid w:val="00B96696"/>
    <w:rsid w:val="00BA45B5"/>
    <w:rsid w:val="00BA7194"/>
    <w:rsid w:val="00BB352C"/>
    <w:rsid w:val="00BC2AFC"/>
    <w:rsid w:val="00BC50CF"/>
    <w:rsid w:val="00BD2CF0"/>
    <w:rsid w:val="00BD3600"/>
    <w:rsid w:val="00BE0C53"/>
    <w:rsid w:val="00BE1D1E"/>
    <w:rsid w:val="00BE44DA"/>
    <w:rsid w:val="00BE57D1"/>
    <w:rsid w:val="00BF081A"/>
    <w:rsid w:val="00BF1772"/>
    <w:rsid w:val="00BF1780"/>
    <w:rsid w:val="00BF7023"/>
    <w:rsid w:val="00C01580"/>
    <w:rsid w:val="00C04B9D"/>
    <w:rsid w:val="00C11BD8"/>
    <w:rsid w:val="00C15719"/>
    <w:rsid w:val="00C20B45"/>
    <w:rsid w:val="00C211FA"/>
    <w:rsid w:val="00C21A29"/>
    <w:rsid w:val="00C21D99"/>
    <w:rsid w:val="00C2549F"/>
    <w:rsid w:val="00C362A6"/>
    <w:rsid w:val="00C43A8A"/>
    <w:rsid w:val="00C43EF3"/>
    <w:rsid w:val="00C44796"/>
    <w:rsid w:val="00C47E81"/>
    <w:rsid w:val="00C5023A"/>
    <w:rsid w:val="00C51A45"/>
    <w:rsid w:val="00C54494"/>
    <w:rsid w:val="00C544C1"/>
    <w:rsid w:val="00C54690"/>
    <w:rsid w:val="00C61666"/>
    <w:rsid w:val="00C630FA"/>
    <w:rsid w:val="00C71C4E"/>
    <w:rsid w:val="00C71EC1"/>
    <w:rsid w:val="00C730EF"/>
    <w:rsid w:val="00C75E4E"/>
    <w:rsid w:val="00C768DA"/>
    <w:rsid w:val="00C81A61"/>
    <w:rsid w:val="00C90B88"/>
    <w:rsid w:val="00C93652"/>
    <w:rsid w:val="00C9381B"/>
    <w:rsid w:val="00C944A0"/>
    <w:rsid w:val="00C94CDE"/>
    <w:rsid w:val="00CA1DC2"/>
    <w:rsid w:val="00CB36D0"/>
    <w:rsid w:val="00CB52F8"/>
    <w:rsid w:val="00CB59AE"/>
    <w:rsid w:val="00CC72F8"/>
    <w:rsid w:val="00CD0D03"/>
    <w:rsid w:val="00CD1805"/>
    <w:rsid w:val="00CD2280"/>
    <w:rsid w:val="00CD249E"/>
    <w:rsid w:val="00CD2569"/>
    <w:rsid w:val="00CD4585"/>
    <w:rsid w:val="00CD5814"/>
    <w:rsid w:val="00CD635C"/>
    <w:rsid w:val="00CD660C"/>
    <w:rsid w:val="00CE1936"/>
    <w:rsid w:val="00CE4223"/>
    <w:rsid w:val="00CE46FC"/>
    <w:rsid w:val="00CE5AA0"/>
    <w:rsid w:val="00CE6F12"/>
    <w:rsid w:val="00CF26D9"/>
    <w:rsid w:val="00CF27D3"/>
    <w:rsid w:val="00D00B50"/>
    <w:rsid w:val="00D013E6"/>
    <w:rsid w:val="00D016E7"/>
    <w:rsid w:val="00D0345D"/>
    <w:rsid w:val="00D03AEF"/>
    <w:rsid w:val="00D05A3B"/>
    <w:rsid w:val="00D06137"/>
    <w:rsid w:val="00D06F87"/>
    <w:rsid w:val="00D10578"/>
    <w:rsid w:val="00D1461E"/>
    <w:rsid w:val="00D14E26"/>
    <w:rsid w:val="00D17592"/>
    <w:rsid w:val="00D1763F"/>
    <w:rsid w:val="00D21E67"/>
    <w:rsid w:val="00D23033"/>
    <w:rsid w:val="00D258C2"/>
    <w:rsid w:val="00D27B03"/>
    <w:rsid w:val="00D30D72"/>
    <w:rsid w:val="00D31CB5"/>
    <w:rsid w:val="00D32818"/>
    <w:rsid w:val="00D3409F"/>
    <w:rsid w:val="00D34DD4"/>
    <w:rsid w:val="00D35096"/>
    <w:rsid w:val="00D37F25"/>
    <w:rsid w:val="00D4031D"/>
    <w:rsid w:val="00D420D0"/>
    <w:rsid w:val="00D44A47"/>
    <w:rsid w:val="00D44B17"/>
    <w:rsid w:val="00D51CBA"/>
    <w:rsid w:val="00D540A7"/>
    <w:rsid w:val="00D62212"/>
    <w:rsid w:val="00D63A88"/>
    <w:rsid w:val="00D64F58"/>
    <w:rsid w:val="00D87C2B"/>
    <w:rsid w:val="00D87FEE"/>
    <w:rsid w:val="00D9099A"/>
    <w:rsid w:val="00D909AB"/>
    <w:rsid w:val="00D913A4"/>
    <w:rsid w:val="00D931EE"/>
    <w:rsid w:val="00D94E5B"/>
    <w:rsid w:val="00D96A31"/>
    <w:rsid w:val="00D975A3"/>
    <w:rsid w:val="00DA14C7"/>
    <w:rsid w:val="00DA580D"/>
    <w:rsid w:val="00DC0905"/>
    <w:rsid w:val="00DC0B14"/>
    <w:rsid w:val="00DC5EA0"/>
    <w:rsid w:val="00DC60A0"/>
    <w:rsid w:val="00DD100B"/>
    <w:rsid w:val="00DD1D7D"/>
    <w:rsid w:val="00DD37F7"/>
    <w:rsid w:val="00DD6AD2"/>
    <w:rsid w:val="00DE0CB1"/>
    <w:rsid w:val="00DE25FE"/>
    <w:rsid w:val="00DE5908"/>
    <w:rsid w:val="00DE5A68"/>
    <w:rsid w:val="00DF1645"/>
    <w:rsid w:val="00DF4761"/>
    <w:rsid w:val="00DF59FF"/>
    <w:rsid w:val="00DF6712"/>
    <w:rsid w:val="00DF7A6F"/>
    <w:rsid w:val="00E00F36"/>
    <w:rsid w:val="00E016D1"/>
    <w:rsid w:val="00E02023"/>
    <w:rsid w:val="00E03D5C"/>
    <w:rsid w:val="00E05307"/>
    <w:rsid w:val="00E0764C"/>
    <w:rsid w:val="00E138D9"/>
    <w:rsid w:val="00E15C1B"/>
    <w:rsid w:val="00E17446"/>
    <w:rsid w:val="00E201D6"/>
    <w:rsid w:val="00E22223"/>
    <w:rsid w:val="00E25AC1"/>
    <w:rsid w:val="00E25F62"/>
    <w:rsid w:val="00E26464"/>
    <w:rsid w:val="00E268E3"/>
    <w:rsid w:val="00E30B33"/>
    <w:rsid w:val="00E30C9A"/>
    <w:rsid w:val="00E35AEC"/>
    <w:rsid w:val="00E45F99"/>
    <w:rsid w:val="00E4764E"/>
    <w:rsid w:val="00E5612A"/>
    <w:rsid w:val="00E60512"/>
    <w:rsid w:val="00E61E47"/>
    <w:rsid w:val="00E6623A"/>
    <w:rsid w:val="00E70A04"/>
    <w:rsid w:val="00E71C3B"/>
    <w:rsid w:val="00E73F77"/>
    <w:rsid w:val="00E758B0"/>
    <w:rsid w:val="00E83ABA"/>
    <w:rsid w:val="00E93175"/>
    <w:rsid w:val="00EA15BA"/>
    <w:rsid w:val="00EB4385"/>
    <w:rsid w:val="00EB43D0"/>
    <w:rsid w:val="00EB5B88"/>
    <w:rsid w:val="00EC196C"/>
    <w:rsid w:val="00EC246E"/>
    <w:rsid w:val="00ED00B0"/>
    <w:rsid w:val="00ED3117"/>
    <w:rsid w:val="00ED31C2"/>
    <w:rsid w:val="00ED7B3D"/>
    <w:rsid w:val="00EE0D99"/>
    <w:rsid w:val="00EE24B1"/>
    <w:rsid w:val="00EE7E2B"/>
    <w:rsid w:val="00EF23D2"/>
    <w:rsid w:val="00EF2B2E"/>
    <w:rsid w:val="00EF7397"/>
    <w:rsid w:val="00EF7861"/>
    <w:rsid w:val="00F01457"/>
    <w:rsid w:val="00F05277"/>
    <w:rsid w:val="00F14A30"/>
    <w:rsid w:val="00F24EC1"/>
    <w:rsid w:val="00F25973"/>
    <w:rsid w:val="00F25B75"/>
    <w:rsid w:val="00F26309"/>
    <w:rsid w:val="00F35336"/>
    <w:rsid w:val="00F35B52"/>
    <w:rsid w:val="00F36715"/>
    <w:rsid w:val="00F4176C"/>
    <w:rsid w:val="00F45005"/>
    <w:rsid w:val="00F474BF"/>
    <w:rsid w:val="00F47961"/>
    <w:rsid w:val="00F5155E"/>
    <w:rsid w:val="00F533A6"/>
    <w:rsid w:val="00F5646A"/>
    <w:rsid w:val="00F56588"/>
    <w:rsid w:val="00F61A94"/>
    <w:rsid w:val="00F6205E"/>
    <w:rsid w:val="00F64CD1"/>
    <w:rsid w:val="00F66247"/>
    <w:rsid w:val="00F701ED"/>
    <w:rsid w:val="00F724D8"/>
    <w:rsid w:val="00F72F9A"/>
    <w:rsid w:val="00F8009F"/>
    <w:rsid w:val="00F8025D"/>
    <w:rsid w:val="00F9043C"/>
    <w:rsid w:val="00F92A4B"/>
    <w:rsid w:val="00F951DB"/>
    <w:rsid w:val="00F96D77"/>
    <w:rsid w:val="00F97698"/>
    <w:rsid w:val="00FA2401"/>
    <w:rsid w:val="00FA4095"/>
    <w:rsid w:val="00FA493C"/>
    <w:rsid w:val="00FB2E4E"/>
    <w:rsid w:val="00FB5BDD"/>
    <w:rsid w:val="00FC3007"/>
    <w:rsid w:val="00FC4182"/>
    <w:rsid w:val="00FC4D72"/>
    <w:rsid w:val="00FD2D14"/>
    <w:rsid w:val="00FD370B"/>
    <w:rsid w:val="00FD79E3"/>
    <w:rsid w:val="00FE04FC"/>
    <w:rsid w:val="00FE1DCB"/>
    <w:rsid w:val="00FE2DDE"/>
    <w:rsid w:val="00FE3119"/>
    <w:rsid w:val="00FE475B"/>
    <w:rsid w:val="00FE4F05"/>
    <w:rsid w:val="00FE5898"/>
    <w:rsid w:val="00FF3758"/>
    <w:rsid w:val="00FF3E89"/>
    <w:rsid w:val="00FF51B0"/>
    <w:rsid w:val="00FF551A"/>
    <w:rsid w:val="00FF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9DC2C"/>
  <w15:chartTrackingRefBased/>
  <w15:docId w15:val="{424702F2-630C-4D7F-ADC7-CC9C240C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9E3"/>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uiPriority w:val="9"/>
    <w:qFormat/>
    <w:rsid w:val="00E45F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4D242F"/>
    <w:pPr>
      <w:keepNext/>
      <w:jc w:val="center"/>
      <w:outlineLvl w:val="1"/>
    </w:pPr>
    <w:rPr>
      <w:b/>
      <w:u w:val="single"/>
    </w:rPr>
  </w:style>
  <w:style w:type="paragraph" w:styleId="Heading3">
    <w:name w:val="heading 3"/>
    <w:basedOn w:val="Normal"/>
    <w:next w:val="Normal"/>
    <w:link w:val="Heading3Char"/>
    <w:qFormat/>
    <w:rsid w:val="004D242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42F"/>
    <w:rPr>
      <w:rFonts w:ascii="Times New Roman" w:eastAsia="Times New Roman" w:hAnsi="Times New Roman" w:cs="Times New Roman"/>
      <w:b/>
      <w:sz w:val="26"/>
      <w:szCs w:val="20"/>
      <w:u w:val="single"/>
    </w:rPr>
  </w:style>
  <w:style w:type="character" w:customStyle="1" w:styleId="Heading3Char">
    <w:name w:val="Heading 3 Char"/>
    <w:basedOn w:val="DefaultParagraphFont"/>
    <w:link w:val="Heading3"/>
    <w:rsid w:val="004D242F"/>
    <w:rPr>
      <w:rFonts w:ascii="Times New Roman" w:eastAsia="Times New Roman" w:hAnsi="Times New Roman" w:cs="Times New Roman"/>
      <w:b/>
      <w:sz w:val="26"/>
      <w:szCs w:val="20"/>
    </w:rPr>
  </w:style>
  <w:style w:type="paragraph" w:styleId="Header">
    <w:name w:val="header"/>
    <w:basedOn w:val="Normal"/>
    <w:link w:val="HeaderChar"/>
    <w:rsid w:val="004D242F"/>
    <w:pPr>
      <w:tabs>
        <w:tab w:val="center" w:pos="4320"/>
        <w:tab w:val="right" w:pos="8640"/>
      </w:tabs>
    </w:pPr>
  </w:style>
  <w:style w:type="character" w:customStyle="1" w:styleId="HeaderChar">
    <w:name w:val="Header Char"/>
    <w:basedOn w:val="DefaultParagraphFont"/>
    <w:link w:val="Header"/>
    <w:rsid w:val="004D242F"/>
    <w:rPr>
      <w:rFonts w:ascii="Times New Roman" w:eastAsia="Times New Roman" w:hAnsi="Times New Roman" w:cs="Times New Roman"/>
      <w:sz w:val="26"/>
      <w:szCs w:val="20"/>
    </w:rPr>
  </w:style>
  <w:style w:type="paragraph" w:styleId="Footer">
    <w:name w:val="footer"/>
    <w:basedOn w:val="Normal"/>
    <w:link w:val="FooterChar"/>
    <w:rsid w:val="004D242F"/>
    <w:pPr>
      <w:tabs>
        <w:tab w:val="center" w:pos="4320"/>
        <w:tab w:val="right" w:pos="8640"/>
      </w:tabs>
    </w:pPr>
  </w:style>
  <w:style w:type="character" w:customStyle="1" w:styleId="FooterChar">
    <w:name w:val="Footer Char"/>
    <w:basedOn w:val="DefaultParagraphFont"/>
    <w:link w:val="Footer"/>
    <w:rsid w:val="004D242F"/>
    <w:rPr>
      <w:rFonts w:ascii="Times New Roman" w:eastAsia="Times New Roman" w:hAnsi="Times New Roman" w:cs="Times New Roman"/>
      <w:sz w:val="26"/>
      <w:szCs w:val="20"/>
    </w:rPr>
  </w:style>
  <w:style w:type="paragraph" w:styleId="Title">
    <w:name w:val="Title"/>
    <w:basedOn w:val="Normal"/>
    <w:link w:val="TitleChar"/>
    <w:qFormat/>
    <w:rsid w:val="004D242F"/>
    <w:pPr>
      <w:jc w:val="center"/>
    </w:pPr>
    <w:rPr>
      <w:b/>
      <w:sz w:val="32"/>
    </w:rPr>
  </w:style>
  <w:style w:type="character" w:customStyle="1" w:styleId="TitleChar">
    <w:name w:val="Title Char"/>
    <w:basedOn w:val="DefaultParagraphFont"/>
    <w:link w:val="Title"/>
    <w:rsid w:val="004D242F"/>
    <w:rPr>
      <w:rFonts w:ascii="Times New Roman" w:eastAsia="Times New Roman" w:hAnsi="Times New Roman" w:cs="Times New Roman"/>
      <w:b/>
      <w:sz w:val="32"/>
      <w:szCs w:val="20"/>
    </w:rPr>
  </w:style>
  <w:style w:type="paragraph" w:styleId="Subtitle">
    <w:name w:val="Subtitle"/>
    <w:basedOn w:val="Normal"/>
    <w:link w:val="SubtitleChar"/>
    <w:qFormat/>
    <w:rsid w:val="004D242F"/>
    <w:pPr>
      <w:jc w:val="center"/>
    </w:pPr>
    <w:rPr>
      <w:b/>
      <w:sz w:val="32"/>
    </w:rPr>
  </w:style>
  <w:style w:type="character" w:customStyle="1" w:styleId="SubtitleChar">
    <w:name w:val="Subtitle Char"/>
    <w:basedOn w:val="DefaultParagraphFont"/>
    <w:link w:val="Subtitle"/>
    <w:rsid w:val="004D242F"/>
    <w:rPr>
      <w:rFonts w:ascii="Times New Roman" w:eastAsia="Times New Roman" w:hAnsi="Times New Roman" w:cs="Times New Roman"/>
      <w:b/>
      <w:sz w:val="32"/>
      <w:szCs w:val="20"/>
    </w:rPr>
  </w:style>
  <w:style w:type="character" w:styleId="Hyperlink">
    <w:name w:val="Hyperlink"/>
    <w:uiPriority w:val="99"/>
    <w:rsid w:val="004D242F"/>
    <w:rPr>
      <w:color w:val="0000FF"/>
      <w:u w:val="single"/>
    </w:rPr>
  </w:style>
  <w:style w:type="paragraph" w:customStyle="1" w:styleId="RFP-QHeader2">
    <w:name w:val="RFP-Q Header 2"/>
    <w:basedOn w:val="Normal"/>
    <w:qFormat/>
    <w:rsid w:val="004D242F"/>
    <w:pPr>
      <w:jc w:val="center"/>
    </w:pPr>
    <w:rPr>
      <w:b/>
    </w:rPr>
  </w:style>
  <w:style w:type="paragraph" w:customStyle="1" w:styleId="Itema">
    <w:name w:val="Item a."/>
    <w:basedOn w:val="Normal"/>
    <w:link w:val="ItemaChar"/>
    <w:qFormat/>
    <w:rsid w:val="004D242F"/>
    <w:pPr>
      <w:tabs>
        <w:tab w:val="num" w:pos="2160"/>
      </w:tabs>
      <w:spacing w:after="240"/>
      <w:ind w:left="2880" w:hanging="720"/>
    </w:pPr>
    <w:rPr>
      <w:rFonts w:ascii="Calibri" w:hAnsi="Calibri" w:cs="Calibri"/>
    </w:rPr>
  </w:style>
  <w:style w:type="character" w:customStyle="1" w:styleId="ItemaChar">
    <w:name w:val="Item a. Char"/>
    <w:link w:val="Itema"/>
    <w:rsid w:val="004D242F"/>
    <w:rPr>
      <w:rFonts w:ascii="Calibri" w:eastAsia="Times New Roman" w:hAnsi="Calibri" w:cs="Calibri"/>
      <w:sz w:val="26"/>
      <w:szCs w:val="20"/>
    </w:rPr>
  </w:style>
  <w:style w:type="paragraph" w:customStyle="1" w:styleId="HeaderExhibit">
    <w:name w:val="Header Exhibit"/>
    <w:basedOn w:val="PlainText"/>
    <w:autoRedefine/>
    <w:qFormat/>
    <w:rsid w:val="00B94E07"/>
    <w:pPr>
      <w:jc w:val="center"/>
    </w:pPr>
    <w:rPr>
      <w:rFonts w:ascii="Calibri" w:hAnsi="Calibri"/>
      <w:b/>
      <w:caps/>
      <w:noProof/>
      <w:sz w:val="44"/>
      <w:szCs w:val="20"/>
    </w:rPr>
  </w:style>
  <w:style w:type="paragraph" w:styleId="PlainText">
    <w:name w:val="Plain Text"/>
    <w:basedOn w:val="Normal"/>
    <w:link w:val="PlainTextChar"/>
    <w:unhideWhenUsed/>
    <w:rsid w:val="00B94E07"/>
    <w:rPr>
      <w:rFonts w:ascii="Consolas" w:hAnsi="Consolas"/>
      <w:sz w:val="21"/>
      <w:szCs w:val="21"/>
    </w:rPr>
  </w:style>
  <w:style w:type="character" w:customStyle="1" w:styleId="PlainTextChar">
    <w:name w:val="Plain Text Char"/>
    <w:basedOn w:val="DefaultParagraphFont"/>
    <w:link w:val="PlainText"/>
    <w:rsid w:val="00B94E07"/>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E25F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F6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E7E2B"/>
    <w:rPr>
      <w:sz w:val="16"/>
      <w:szCs w:val="16"/>
    </w:rPr>
  </w:style>
  <w:style w:type="paragraph" w:styleId="CommentText">
    <w:name w:val="annotation text"/>
    <w:basedOn w:val="Normal"/>
    <w:link w:val="CommentTextChar"/>
    <w:uiPriority w:val="99"/>
    <w:unhideWhenUsed/>
    <w:rsid w:val="00EE7E2B"/>
    <w:rPr>
      <w:sz w:val="20"/>
    </w:rPr>
  </w:style>
  <w:style w:type="character" w:customStyle="1" w:styleId="CommentTextChar">
    <w:name w:val="Comment Text Char"/>
    <w:basedOn w:val="DefaultParagraphFont"/>
    <w:link w:val="CommentText"/>
    <w:uiPriority w:val="99"/>
    <w:rsid w:val="00EE7E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7E2B"/>
    <w:rPr>
      <w:b/>
      <w:bCs/>
    </w:rPr>
  </w:style>
  <w:style w:type="character" w:customStyle="1" w:styleId="CommentSubjectChar">
    <w:name w:val="Comment Subject Char"/>
    <w:basedOn w:val="CommentTextChar"/>
    <w:link w:val="CommentSubject"/>
    <w:uiPriority w:val="99"/>
    <w:semiHidden/>
    <w:rsid w:val="00EE7E2B"/>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E45F9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600974"/>
    <w:pPr>
      <w:spacing w:before="100" w:beforeAutospacing="1" w:after="100" w:afterAutospacing="1"/>
    </w:pPr>
    <w:rPr>
      <w:sz w:val="24"/>
      <w:szCs w:val="24"/>
    </w:rPr>
  </w:style>
  <w:style w:type="paragraph" w:styleId="ListParagraph">
    <w:name w:val="List Paragraph"/>
    <w:basedOn w:val="Normal"/>
    <w:uiPriority w:val="34"/>
    <w:qFormat/>
    <w:rsid w:val="00EB4385"/>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ED3117"/>
    <w:rPr>
      <w:color w:val="954F72" w:themeColor="followedHyperlink"/>
      <w:u w:val="single"/>
    </w:rPr>
  </w:style>
  <w:style w:type="paragraph" w:customStyle="1" w:styleId="msonormal0">
    <w:name w:val="msonormal"/>
    <w:basedOn w:val="Normal"/>
    <w:rsid w:val="00762812"/>
    <w:pPr>
      <w:spacing w:before="100" w:beforeAutospacing="1" w:after="100" w:afterAutospacing="1"/>
    </w:pPr>
    <w:rPr>
      <w:sz w:val="24"/>
      <w:szCs w:val="24"/>
    </w:rPr>
  </w:style>
  <w:style w:type="paragraph" w:customStyle="1" w:styleId="xl65">
    <w:name w:val="xl65"/>
    <w:basedOn w:val="Normal"/>
    <w:rsid w:val="0076281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sz w:val="18"/>
      <w:szCs w:val="18"/>
    </w:rPr>
  </w:style>
  <w:style w:type="paragraph" w:customStyle="1" w:styleId="xl66">
    <w:name w:val="xl66"/>
    <w:basedOn w:val="Normal"/>
    <w:rsid w:val="0076281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sz w:val="18"/>
      <w:szCs w:val="18"/>
    </w:rPr>
  </w:style>
  <w:style w:type="paragraph" w:customStyle="1" w:styleId="xl67">
    <w:name w:val="xl67"/>
    <w:basedOn w:val="Normal"/>
    <w:rsid w:val="00762812"/>
    <w:pPr>
      <w:spacing w:before="100" w:beforeAutospacing="1" w:after="100" w:afterAutospacing="1"/>
    </w:pPr>
    <w:rPr>
      <w:rFonts w:ascii="Arial Narrow" w:hAnsi="Arial Narrow"/>
      <w:b/>
      <w:bCs/>
      <w:sz w:val="18"/>
      <w:szCs w:val="18"/>
    </w:rPr>
  </w:style>
  <w:style w:type="paragraph" w:customStyle="1" w:styleId="xl68">
    <w:name w:val="xl68"/>
    <w:basedOn w:val="Normal"/>
    <w:rsid w:val="00762812"/>
    <w:pPr>
      <w:spacing w:before="100" w:beforeAutospacing="1" w:after="100" w:afterAutospacing="1"/>
    </w:pPr>
    <w:rPr>
      <w:rFonts w:ascii="Arial Narrow" w:hAnsi="Arial Narrow"/>
      <w:sz w:val="18"/>
      <w:szCs w:val="18"/>
    </w:rPr>
  </w:style>
  <w:style w:type="paragraph" w:customStyle="1" w:styleId="xl70">
    <w:name w:val="xl70"/>
    <w:basedOn w:val="Normal"/>
    <w:rsid w:val="0076281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sz w:val="15"/>
      <w:szCs w:val="15"/>
    </w:rPr>
  </w:style>
  <w:style w:type="paragraph" w:customStyle="1" w:styleId="xl71">
    <w:name w:val="xl71"/>
    <w:basedOn w:val="Normal"/>
    <w:rsid w:val="00762812"/>
    <w:pPr>
      <w:spacing w:before="100" w:beforeAutospacing="1" w:after="100" w:afterAutospacing="1"/>
    </w:pPr>
    <w:rPr>
      <w:rFonts w:ascii="Arial" w:hAnsi="Arial" w:cs="Arial"/>
      <w:sz w:val="15"/>
      <w:szCs w:val="15"/>
    </w:rPr>
  </w:style>
  <w:style w:type="paragraph" w:customStyle="1" w:styleId="xl72">
    <w:name w:val="xl72"/>
    <w:basedOn w:val="Normal"/>
    <w:rsid w:val="00762812"/>
    <w:pPr>
      <w:spacing w:before="100" w:beforeAutospacing="1" w:after="100" w:afterAutospacing="1"/>
    </w:pPr>
    <w:rPr>
      <w:rFonts w:ascii="Calibri" w:hAnsi="Calibri" w:cs="Calibri"/>
      <w:sz w:val="15"/>
      <w:szCs w:val="15"/>
    </w:rPr>
  </w:style>
  <w:style w:type="paragraph" w:customStyle="1" w:styleId="xl73">
    <w:name w:val="xl73"/>
    <w:basedOn w:val="Normal"/>
    <w:rsid w:val="0076281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5"/>
      <w:szCs w:val="15"/>
    </w:rPr>
  </w:style>
  <w:style w:type="paragraph" w:customStyle="1" w:styleId="xl74">
    <w:name w:val="xl74"/>
    <w:basedOn w:val="Normal"/>
    <w:rsid w:val="0076281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5"/>
      <w:szCs w:val="15"/>
    </w:rPr>
  </w:style>
  <w:style w:type="paragraph" w:customStyle="1" w:styleId="xl75">
    <w:name w:val="xl75"/>
    <w:basedOn w:val="Normal"/>
    <w:rsid w:val="0076281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5"/>
      <w:szCs w:val="15"/>
    </w:rPr>
  </w:style>
  <w:style w:type="paragraph" w:customStyle="1" w:styleId="xl76">
    <w:name w:val="xl76"/>
    <w:basedOn w:val="Normal"/>
    <w:rsid w:val="0076281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FF"/>
      <w:sz w:val="15"/>
      <w:szCs w:val="15"/>
      <w:u w:val="single"/>
    </w:rPr>
  </w:style>
  <w:style w:type="paragraph" w:customStyle="1" w:styleId="xl77">
    <w:name w:val="xl77"/>
    <w:basedOn w:val="Normal"/>
    <w:rsid w:val="007628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Calibri" w:hAnsi="Calibri" w:cs="Calibri"/>
      <w:color w:val="000000"/>
      <w:sz w:val="15"/>
      <w:szCs w:val="15"/>
    </w:rPr>
  </w:style>
  <w:style w:type="paragraph" w:customStyle="1" w:styleId="xl78">
    <w:name w:val="xl78"/>
    <w:basedOn w:val="Normal"/>
    <w:rsid w:val="00762812"/>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Calibri" w:hAnsi="Calibri" w:cs="Calibri"/>
      <w:color w:val="000000"/>
      <w:sz w:val="15"/>
      <w:szCs w:val="15"/>
    </w:rPr>
  </w:style>
  <w:style w:type="paragraph" w:customStyle="1" w:styleId="xl79">
    <w:name w:val="xl79"/>
    <w:basedOn w:val="Normal"/>
    <w:rsid w:val="0076281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5"/>
      <w:szCs w:val="15"/>
    </w:rPr>
  </w:style>
  <w:style w:type="paragraph" w:customStyle="1" w:styleId="xl80">
    <w:name w:val="xl80"/>
    <w:basedOn w:val="Normal"/>
    <w:rsid w:val="00762812"/>
    <w:pPr>
      <w:pBdr>
        <w:top w:val="single" w:sz="8" w:space="0" w:color="auto"/>
        <w:left w:val="single" w:sz="8" w:space="0" w:color="auto"/>
        <w:bottom w:val="single" w:sz="8" w:space="0" w:color="auto"/>
        <w:right w:val="single" w:sz="4" w:space="0" w:color="FFFF00"/>
      </w:pBdr>
      <w:shd w:val="clear" w:color="000000" w:fill="FFFF00"/>
      <w:spacing w:before="100" w:beforeAutospacing="1" w:after="100" w:afterAutospacing="1"/>
      <w:jc w:val="center"/>
    </w:pPr>
    <w:rPr>
      <w:rFonts w:ascii="Calibri" w:hAnsi="Calibri" w:cs="Calibri"/>
      <w:b/>
      <w:bCs/>
      <w:sz w:val="28"/>
      <w:szCs w:val="28"/>
    </w:rPr>
  </w:style>
  <w:style w:type="paragraph" w:customStyle="1" w:styleId="xl81">
    <w:name w:val="xl81"/>
    <w:basedOn w:val="Normal"/>
    <w:rsid w:val="00762812"/>
    <w:pPr>
      <w:pBdr>
        <w:top w:val="single" w:sz="8" w:space="0" w:color="auto"/>
        <w:left w:val="single" w:sz="4" w:space="0" w:color="FFFF00"/>
        <w:bottom w:val="single" w:sz="8" w:space="0" w:color="auto"/>
        <w:right w:val="single" w:sz="4" w:space="0" w:color="FFFF00"/>
      </w:pBdr>
      <w:shd w:val="clear" w:color="000000" w:fill="FFFF00"/>
      <w:spacing w:before="100" w:beforeAutospacing="1" w:after="100" w:afterAutospacing="1"/>
      <w:jc w:val="center"/>
    </w:pPr>
    <w:rPr>
      <w:rFonts w:ascii="Calibri" w:hAnsi="Calibri" w:cs="Calibri"/>
      <w:b/>
      <w:bCs/>
      <w:sz w:val="28"/>
      <w:szCs w:val="28"/>
    </w:rPr>
  </w:style>
  <w:style w:type="paragraph" w:customStyle="1" w:styleId="xl82">
    <w:name w:val="xl82"/>
    <w:basedOn w:val="Normal"/>
    <w:rsid w:val="00762812"/>
    <w:pPr>
      <w:pBdr>
        <w:top w:val="single" w:sz="8" w:space="0" w:color="auto"/>
        <w:left w:val="single" w:sz="4" w:space="0" w:color="FFFF00"/>
        <w:bottom w:val="single" w:sz="8" w:space="0" w:color="auto"/>
        <w:right w:val="single" w:sz="8" w:space="0" w:color="auto"/>
      </w:pBdr>
      <w:shd w:val="clear" w:color="000000" w:fill="FFFF00"/>
      <w:spacing w:before="100" w:beforeAutospacing="1" w:after="100" w:afterAutospacing="1"/>
      <w:jc w:val="center"/>
    </w:pPr>
    <w:rPr>
      <w:rFonts w:ascii="Calibri" w:hAnsi="Calibri" w:cs="Calibri"/>
      <w:b/>
      <w:bCs/>
      <w:sz w:val="28"/>
      <w:szCs w:val="28"/>
    </w:rPr>
  </w:style>
  <w:style w:type="paragraph" w:styleId="BodyText">
    <w:name w:val="Body Text"/>
    <w:basedOn w:val="Normal"/>
    <w:link w:val="BodyTextChar"/>
    <w:semiHidden/>
    <w:unhideWhenUsed/>
    <w:rsid w:val="002B6605"/>
    <w:rPr>
      <w:sz w:val="22"/>
    </w:rPr>
  </w:style>
  <w:style w:type="character" w:customStyle="1" w:styleId="BodyTextChar">
    <w:name w:val="Body Text Char"/>
    <w:basedOn w:val="DefaultParagraphFont"/>
    <w:link w:val="BodyText"/>
    <w:semiHidden/>
    <w:rsid w:val="002B6605"/>
    <w:rPr>
      <w:rFonts w:ascii="Times New Roman" w:eastAsia="Times New Roman" w:hAnsi="Times New Roman" w:cs="Times New Roman"/>
      <w:szCs w:val="20"/>
    </w:rPr>
  </w:style>
  <w:style w:type="paragraph" w:customStyle="1" w:styleId="BAMSBulletListNoIndent">
    <w:name w:val="BAMS_Bullet List No Indent"/>
    <w:qFormat/>
    <w:rsid w:val="00DE5908"/>
    <w:pPr>
      <w:numPr>
        <w:numId w:val="19"/>
      </w:numPr>
      <w:spacing w:before="60" w:after="60" w:line="240" w:lineRule="auto"/>
    </w:pPr>
    <w:rPr>
      <w:rFonts w:ascii="Calibri Light" w:eastAsia="Calibri" w:hAnsi="Calibri Light" w:cs="Times New Roman"/>
      <w:color w:val="000000"/>
    </w:rPr>
  </w:style>
  <w:style w:type="table" w:styleId="TableGrid">
    <w:name w:val="Table Grid"/>
    <w:basedOn w:val="TableNormal"/>
    <w:uiPriority w:val="39"/>
    <w:rsid w:val="00F35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5F1017"/>
    <w:pPr>
      <w:spacing w:before="100" w:beforeAutospacing="1" w:after="100" w:afterAutospacing="1"/>
    </w:pPr>
    <w:rPr>
      <w:rFonts w:ascii="Arial" w:hAnsi="Arial" w:cs="Arial"/>
      <w:color w:val="000000"/>
      <w:sz w:val="15"/>
      <w:szCs w:val="15"/>
    </w:rPr>
  </w:style>
  <w:style w:type="paragraph" w:customStyle="1" w:styleId="xl69">
    <w:name w:val="xl69"/>
    <w:basedOn w:val="Normal"/>
    <w:rsid w:val="005F1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5"/>
      <w:szCs w:val="15"/>
    </w:rPr>
  </w:style>
  <w:style w:type="paragraph" w:customStyle="1" w:styleId="xl83">
    <w:name w:val="xl83"/>
    <w:basedOn w:val="Normal"/>
    <w:rsid w:val="005F1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5"/>
      <w:szCs w:val="15"/>
    </w:rPr>
  </w:style>
  <w:style w:type="paragraph" w:customStyle="1" w:styleId="xl84">
    <w:name w:val="xl84"/>
    <w:basedOn w:val="Normal"/>
    <w:rsid w:val="005F1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5"/>
      <w:szCs w:val="15"/>
    </w:rPr>
  </w:style>
  <w:style w:type="paragraph" w:customStyle="1" w:styleId="xl85">
    <w:name w:val="xl85"/>
    <w:basedOn w:val="Normal"/>
    <w:rsid w:val="005F10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5"/>
      <w:szCs w:val="15"/>
    </w:rPr>
  </w:style>
  <w:style w:type="paragraph" w:customStyle="1" w:styleId="xl86">
    <w:name w:val="xl86"/>
    <w:basedOn w:val="Normal"/>
    <w:rsid w:val="005F1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5"/>
      <w:szCs w:val="15"/>
    </w:rPr>
  </w:style>
  <w:style w:type="paragraph" w:customStyle="1" w:styleId="xl87">
    <w:name w:val="xl87"/>
    <w:basedOn w:val="Normal"/>
    <w:rsid w:val="005F1017"/>
    <w:pPr>
      <w:spacing w:before="100" w:beforeAutospacing="1" w:after="100" w:afterAutospacing="1"/>
    </w:pPr>
    <w:rPr>
      <w:rFonts w:ascii="Arial" w:hAnsi="Arial" w:cs="Arial"/>
      <w:sz w:val="15"/>
      <w:szCs w:val="15"/>
    </w:rPr>
  </w:style>
  <w:style w:type="paragraph" w:customStyle="1" w:styleId="xl88">
    <w:name w:val="xl88"/>
    <w:basedOn w:val="Normal"/>
    <w:rsid w:val="005F10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5"/>
      <w:szCs w:val="15"/>
    </w:rPr>
  </w:style>
  <w:style w:type="paragraph" w:customStyle="1" w:styleId="xl89">
    <w:name w:val="xl89"/>
    <w:basedOn w:val="Normal"/>
    <w:rsid w:val="005F10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5"/>
      <w:szCs w:val="15"/>
    </w:rPr>
  </w:style>
  <w:style w:type="paragraph" w:customStyle="1" w:styleId="xl90">
    <w:name w:val="xl90"/>
    <w:basedOn w:val="Normal"/>
    <w:rsid w:val="005F10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5"/>
      <w:szCs w:val="15"/>
    </w:rPr>
  </w:style>
  <w:style w:type="paragraph" w:customStyle="1" w:styleId="xl91">
    <w:name w:val="xl91"/>
    <w:basedOn w:val="Normal"/>
    <w:rsid w:val="005F1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5"/>
      <w:szCs w:val="15"/>
    </w:rPr>
  </w:style>
  <w:style w:type="paragraph" w:customStyle="1" w:styleId="xl92">
    <w:name w:val="xl92"/>
    <w:basedOn w:val="Normal"/>
    <w:rsid w:val="005F1017"/>
    <w:pPr>
      <w:spacing w:before="100" w:beforeAutospacing="1" w:after="100" w:afterAutospacing="1"/>
    </w:pPr>
    <w:rPr>
      <w:rFonts w:ascii="Arial" w:hAnsi="Arial" w:cs="Arial"/>
      <w:color w:val="0000FF"/>
      <w:sz w:val="15"/>
      <w:szCs w:val="15"/>
      <w:u w:val="single"/>
    </w:rPr>
  </w:style>
  <w:style w:type="paragraph" w:customStyle="1" w:styleId="xl93">
    <w:name w:val="xl93"/>
    <w:basedOn w:val="Normal"/>
    <w:rsid w:val="005F10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Calibri" w:hAnsi="Calibri" w:cs="Calibri"/>
      <w:b/>
      <w:bCs/>
      <w:sz w:val="28"/>
      <w:szCs w:val="28"/>
    </w:rPr>
  </w:style>
  <w:style w:type="paragraph" w:customStyle="1" w:styleId="xl94">
    <w:name w:val="xl94"/>
    <w:basedOn w:val="Normal"/>
    <w:rsid w:val="005F101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8"/>
      <w:szCs w:val="28"/>
    </w:rPr>
  </w:style>
  <w:style w:type="paragraph" w:customStyle="1" w:styleId="xl95">
    <w:name w:val="xl95"/>
    <w:basedOn w:val="Normal"/>
    <w:rsid w:val="005F10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sz w:val="24"/>
      <w:szCs w:val="24"/>
    </w:rPr>
  </w:style>
  <w:style w:type="paragraph" w:customStyle="1" w:styleId="xl96">
    <w:name w:val="xl96"/>
    <w:basedOn w:val="Normal"/>
    <w:rsid w:val="005F10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sz w:val="24"/>
      <w:szCs w:val="24"/>
    </w:rPr>
  </w:style>
  <w:style w:type="paragraph" w:customStyle="1" w:styleId="xl97">
    <w:name w:val="xl97"/>
    <w:basedOn w:val="Normal"/>
    <w:rsid w:val="005F101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353">
      <w:bodyDiv w:val="1"/>
      <w:marLeft w:val="0"/>
      <w:marRight w:val="0"/>
      <w:marTop w:val="0"/>
      <w:marBottom w:val="0"/>
      <w:divBdr>
        <w:top w:val="none" w:sz="0" w:space="0" w:color="auto"/>
        <w:left w:val="none" w:sz="0" w:space="0" w:color="auto"/>
        <w:bottom w:val="none" w:sz="0" w:space="0" w:color="auto"/>
        <w:right w:val="none" w:sz="0" w:space="0" w:color="auto"/>
      </w:divBdr>
    </w:div>
    <w:div w:id="4787442">
      <w:bodyDiv w:val="1"/>
      <w:marLeft w:val="0"/>
      <w:marRight w:val="0"/>
      <w:marTop w:val="0"/>
      <w:marBottom w:val="0"/>
      <w:divBdr>
        <w:top w:val="none" w:sz="0" w:space="0" w:color="auto"/>
        <w:left w:val="none" w:sz="0" w:space="0" w:color="auto"/>
        <w:bottom w:val="none" w:sz="0" w:space="0" w:color="auto"/>
        <w:right w:val="none" w:sz="0" w:space="0" w:color="auto"/>
      </w:divBdr>
    </w:div>
    <w:div w:id="22755199">
      <w:bodyDiv w:val="1"/>
      <w:marLeft w:val="0"/>
      <w:marRight w:val="0"/>
      <w:marTop w:val="0"/>
      <w:marBottom w:val="0"/>
      <w:divBdr>
        <w:top w:val="none" w:sz="0" w:space="0" w:color="auto"/>
        <w:left w:val="none" w:sz="0" w:space="0" w:color="auto"/>
        <w:bottom w:val="none" w:sz="0" w:space="0" w:color="auto"/>
        <w:right w:val="none" w:sz="0" w:space="0" w:color="auto"/>
      </w:divBdr>
    </w:div>
    <w:div w:id="29653523">
      <w:bodyDiv w:val="1"/>
      <w:marLeft w:val="0"/>
      <w:marRight w:val="0"/>
      <w:marTop w:val="0"/>
      <w:marBottom w:val="0"/>
      <w:divBdr>
        <w:top w:val="none" w:sz="0" w:space="0" w:color="auto"/>
        <w:left w:val="none" w:sz="0" w:space="0" w:color="auto"/>
        <w:bottom w:val="none" w:sz="0" w:space="0" w:color="auto"/>
        <w:right w:val="none" w:sz="0" w:space="0" w:color="auto"/>
      </w:divBdr>
    </w:div>
    <w:div w:id="32967805">
      <w:bodyDiv w:val="1"/>
      <w:marLeft w:val="0"/>
      <w:marRight w:val="0"/>
      <w:marTop w:val="0"/>
      <w:marBottom w:val="0"/>
      <w:divBdr>
        <w:top w:val="none" w:sz="0" w:space="0" w:color="auto"/>
        <w:left w:val="none" w:sz="0" w:space="0" w:color="auto"/>
        <w:bottom w:val="none" w:sz="0" w:space="0" w:color="auto"/>
        <w:right w:val="none" w:sz="0" w:space="0" w:color="auto"/>
      </w:divBdr>
    </w:div>
    <w:div w:id="96995259">
      <w:bodyDiv w:val="1"/>
      <w:marLeft w:val="0"/>
      <w:marRight w:val="0"/>
      <w:marTop w:val="0"/>
      <w:marBottom w:val="0"/>
      <w:divBdr>
        <w:top w:val="none" w:sz="0" w:space="0" w:color="auto"/>
        <w:left w:val="none" w:sz="0" w:space="0" w:color="auto"/>
        <w:bottom w:val="none" w:sz="0" w:space="0" w:color="auto"/>
        <w:right w:val="none" w:sz="0" w:space="0" w:color="auto"/>
      </w:divBdr>
    </w:div>
    <w:div w:id="104083829">
      <w:bodyDiv w:val="1"/>
      <w:marLeft w:val="0"/>
      <w:marRight w:val="0"/>
      <w:marTop w:val="0"/>
      <w:marBottom w:val="0"/>
      <w:divBdr>
        <w:top w:val="none" w:sz="0" w:space="0" w:color="auto"/>
        <w:left w:val="none" w:sz="0" w:space="0" w:color="auto"/>
        <w:bottom w:val="none" w:sz="0" w:space="0" w:color="auto"/>
        <w:right w:val="none" w:sz="0" w:space="0" w:color="auto"/>
      </w:divBdr>
    </w:div>
    <w:div w:id="159540917">
      <w:bodyDiv w:val="1"/>
      <w:marLeft w:val="0"/>
      <w:marRight w:val="0"/>
      <w:marTop w:val="0"/>
      <w:marBottom w:val="0"/>
      <w:divBdr>
        <w:top w:val="none" w:sz="0" w:space="0" w:color="auto"/>
        <w:left w:val="none" w:sz="0" w:space="0" w:color="auto"/>
        <w:bottom w:val="none" w:sz="0" w:space="0" w:color="auto"/>
        <w:right w:val="none" w:sz="0" w:space="0" w:color="auto"/>
      </w:divBdr>
    </w:div>
    <w:div w:id="189149967">
      <w:bodyDiv w:val="1"/>
      <w:marLeft w:val="0"/>
      <w:marRight w:val="0"/>
      <w:marTop w:val="0"/>
      <w:marBottom w:val="0"/>
      <w:divBdr>
        <w:top w:val="none" w:sz="0" w:space="0" w:color="auto"/>
        <w:left w:val="none" w:sz="0" w:space="0" w:color="auto"/>
        <w:bottom w:val="none" w:sz="0" w:space="0" w:color="auto"/>
        <w:right w:val="none" w:sz="0" w:space="0" w:color="auto"/>
      </w:divBdr>
    </w:div>
    <w:div w:id="299188760">
      <w:bodyDiv w:val="1"/>
      <w:marLeft w:val="0"/>
      <w:marRight w:val="0"/>
      <w:marTop w:val="0"/>
      <w:marBottom w:val="0"/>
      <w:divBdr>
        <w:top w:val="none" w:sz="0" w:space="0" w:color="auto"/>
        <w:left w:val="none" w:sz="0" w:space="0" w:color="auto"/>
        <w:bottom w:val="none" w:sz="0" w:space="0" w:color="auto"/>
        <w:right w:val="none" w:sz="0" w:space="0" w:color="auto"/>
      </w:divBdr>
    </w:div>
    <w:div w:id="310792041">
      <w:bodyDiv w:val="1"/>
      <w:marLeft w:val="0"/>
      <w:marRight w:val="0"/>
      <w:marTop w:val="0"/>
      <w:marBottom w:val="0"/>
      <w:divBdr>
        <w:top w:val="none" w:sz="0" w:space="0" w:color="auto"/>
        <w:left w:val="none" w:sz="0" w:space="0" w:color="auto"/>
        <w:bottom w:val="none" w:sz="0" w:space="0" w:color="auto"/>
        <w:right w:val="none" w:sz="0" w:space="0" w:color="auto"/>
      </w:divBdr>
    </w:div>
    <w:div w:id="339892924">
      <w:bodyDiv w:val="1"/>
      <w:marLeft w:val="0"/>
      <w:marRight w:val="0"/>
      <w:marTop w:val="0"/>
      <w:marBottom w:val="0"/>
      <w:divBdr>
        <w:top w:val="none" w:sz="0" w:space="0" w:color="auto"/>
        <w:left w:val="none" w:sz="0" w:space="0" w:color="auto"/>
        <w:bottom w:val="none" w:sz="0" w:space="0" w:color="auto"/>
        <w:right w:val="none" w:sz="0" w:space="0" w:color="auto"/>
      </w:divBdr>
    </w:div>
    <w:div w:id="351420847">
      <w:bodyDiv w:val="1"/>
      <w:marLeft w:val="0"/>
      <w:marRight w:val="0"/>
      <w:marTop w:val="0"/>
      <w:marBottom w:val="0"/>
      <w:divBdr>
        <w:top w:val="none" w:sz="0" w:space="0" w:color="auto"/>
        <w:left w:val="none" w:sz="0" w:space="0" w:color="auto"/>
        <w:bottom w:val="none" w:sz="0" w:space="0" w:color="auto"/>
        <w:right w:val="none" w:sz="0" w:space="0" w:color="auto"/>
      </w:divBdr>
    </w:div>
    <w:div w:id="366296111">
      <w:bodyDiv w:val="1"/>
      <w:marLeft w:val="0"/>
      <w:marRight w:val="0"/>
      <w:marTop w:val="0"/>
      <w:marBottom w:val="0"/>
      <w:divBdr>
        <w:top w:val="none" w:sz="0" w:space="0" w:color="auto"/>
        <w:left w:val="none" w:sz="0" w:space="0" w:color="auto"/>
        <w:bottom w:val="none" w:sz="0" w:space="0" w:color="auto"/>
        <w:right w:val="none" w:sz="0" w:space="0" w:color="auto"/>
      </w:divBdr>
    </w:div>
    <w:div w:id="394935756">
      <w:bodyDiv w:val="1"/>
      <w:marLeft w:val="0"/>
      <w:marRight w:val="0"/>
      <w:marTop w:val="0"/>
      <w:marBottom w:val="0"/>
      <w:divBdr>
        <w:top w:val="none" w:sz="0" w:space="0" w:color="auto"/>
        <w:left w:val="none" w:sz="0" w:space="0" w:color="auto"/>
        <w:bottom w:val="none" w:sz="0" w:space="0" w:color="auto"/>
        <w:right w:val="none" w:sz="0" w:space="0" w:color="auto"/>
      </w:divBdr>
    </w:div>
    <w:div w:id="417023700">
      <w:bodyDiv w:val="1"/>
      <w:marLeft w:val="0"/>
      <w:marRight w:val="0"/>
      <w:marTop w:val="0"/>
      <w:marBottom w:val="0"/>
      <w:divBdr>
        <w:top w:val="none" w:sz="0" w:space="0" w:color="auto"/>
        <w:left w:val="none" w:sz="0" w:space="0" w:color="auto"/>
        <w:bottom w:val="none" w:sz="0" w:space="0" w:color="auto"/>
        <w:right w:val="none" w:sz="0" w:space="0" w:color="auto"/>
      </w:divBdr>
    </w:div>
    <w:div w:id="464080482">
      <w:bodyDiv w:val="1"/>
      <w:marLeft w:val="0"/>
      <w:marRight w:val="0"/>
      <w:marTop w:val="0"/>
      <w:marBottom w:val="0"/>
      <w:divBdr>
        <w:top w:val="none" w:sz="0" w:space="0" w:color="auto"/>
        <w:left w:val="none" w:sz="0" w:space="0" w:color="auto"/>
        <w:bottom w:val="none" w:sz="0" w:space="0" w:color="auto"/>
        <w:right w:val="none" w:sz="0" w:space="0" w:color="auto"/>
      </w:divBdr>
    </w:div>
    <w:div w:id="511844619">
      <w:bodyDiv w:val="1"/>
      <w:marLeft w:val="0"/>
      <w:marRight w:val="0"/>
      <w:marTop w:val="0"/>
      <w:marBottom w:val="0"/>
      <w:divBdr>
        <w:top w:val="none" w:sz="0" w:space="0" w:color="auto"/>
        <w:left w:val="none" w:sz="0" w:space="0" w:color="auto"/>
        <w:bottom w:val="none" w:sz="0" w:space="0" w:color="auto"/>
        <w:right w:val="none" w:sz="0" w:space="0" w:color="auto"/>
      </w:divBdr>
    </w:div>
    <w:div w:id="550270095">
      <w:bodyDiv w:val="1"/>
      <w:marLeft w:val="0"/>
      <w:marRight w:val="0"/>
      <w:marTop w:val="0"/>
      <w:marBottom w:val="0"/>
      <w:divBdr>
        <w:top w:val="none" w:sz="0" w:space="0" w:color="auto"/>
        <w:left w:val="none" w:sz="0" w:space="0" w:color="auto"/>
        <w:bottom w:val="none" w:sz="0" w:space="0" w:color="auto"/>
        <w:right w:val="none" w:sz="0" w:space="0" w:color="auto"/>
      </w:divBdr>
    </w:div>
    <w:div w:id="732041121">
      <w:bodyDiv w:val="1"/>
      <w:marLeft w:val="0"/>
      <w:marRight w:val="0"/>
      <w:marTop w:val="0"/>
      <w:marBottom w:val="0"/>
      <w:divBdr>
        <w:top w:val="none" w:sz="0" w:space="0" w:color="auto"/>
        <w:left w:val="none" w:sz="0" w:space="0" w:color="auto"/>
        <w:bottom w:val="none" w:sz="0" w:space="0" w:color="auto"/>
        <w:right w:val="none" w:sz="0" w:space="0" w:color="auto"/>
      </w:divBdr>
    </w:div>
    <w:div w:id="752974909">
      <w:bodyDiv w:val="1"/>
      <w:marLeft w:val="0"/>
      <w:marRight w:val="0"/>
      <w:marTop w:val="0"/>
      <w:marBottom w:val="0"/>
      <w:divBdr>
        <w:top w:val="none" w:sz="0" w:space="0" w:color="auto"/>
        <w:left w:val="none" w:sz="0" w:space="0" w:color="auto"/>
        <w:bottom w:val="none" w:sz="0" w:space="0" w:color="auto"/>
        <w:right w:val="none" w:sz="0" w:space="0" w:color="auto"/>
      </w:divBdr>
    </w:div>
    <w:div w:id="782311327">
      <w:bodyDiv w:val="1"/>
      <w:marLeft w:val="0"/>
      <w:marRight w:val="0"/>
      <w:marTop w:val="0"/>
      <w:marBottom w:val="0"/>
      <w:divBdr>
        <w:top w:val="none" w:sz="0" w:space="0" w:color="auto"/>
        <w:left w:val="none" w:sz="0" w:space="0" w:color="auto"/>
        <w:bottom w:val="none" w:sz="0" w:space="0" w:color="auto"/>
        <w:right w:val="none" w:sz="0" w:space="0" w:color="auto"/>
      </w:divBdr>
    </w:div>
    <w:div w:id="795217844">
      <w:bodyDiv w:val="1"/>
      <w:marLeft w:val="0"/>
      <w:marRight w:val="0"/>
      <w:marTop w:val="0"/>
      <w:marBottom w:val="0"/>
      <w:divBdr>
        <w:top w:val="none" w:sz="0" w:space="0" w:color="auto"/>
        <w:left w:val="none" w:sz="0" w:space="0" w:color="auto"/>
        <w:bottom w:val="none" w:sz="0" w:space="0" w:color="auto"/>
        <w:right w:val="none" w:sz="0" w:space="0" w:color="auto"/>
      </w:divBdr>
    </w:div>
    <w:div w:id="800684627">
      <w:bodyDiv w:val="1"/>
      <w:marLeft w:val="0"/>
      <w:marRight w:val="0"/>
      <w:marTop w:val="0"/>
      <w:marBottom w:val="0"/>
      <w:divBdr>
        <w:top w:val="none" w:sz="0" w:space="0" w:color="auto"/>
        <w:left w:val="none" w:sz="0" w:space="0" w:color="auto"/>
        <w:bottom w:val="none" w:sz="0" w:space="0" w:color="auto"/>
        <w:right w:val="none" w:sz="0" w:space="0" w:color="auto"/>
      </w:divBdr>
    </w:div>
    <w:div w:id="820776151">
      <w:bodyDiv w:val="1"/>
      <w:marLeft w:val="0"/>
      <w:marRight w:val="0"/>
      <w:marTop w:val="0"/>
      <w:marBottom w:val="0"/>
      <w:divBdr>
        <w:top w:val="none" w:sz="0" w:space="0" w:color="auto"/>
        <w:left w:val="none" w:sz="0" w:space="0" w:color="auto"/>
        <w:bottom w:val="none" w:sz="0" w:space="0" w:color="auto"/>
        <w:right w:val="none" w:sz="0" w:space="0" w:color="auto"/>
      </w:divBdr>
    </w:div>
    <w:div w:id="890532901">
      <w:bodyDiv w:val="1"/>
      <w:marLeft w:val="0"/>
      <w:marRight w:val="0"/>
      <w:marTop w:val="0"/>
      <w:marBottom w:val="0"/>
      <w:divBdr>
        <w:top w:val="none" w:sz="0" w:space="0" w:color="auto"/>
        <w:left w:val="none" w:sz="0" w:space="0" w:color="auto"/>
        <w:bottom w:val="none" w:sz="0" w:space="0" w:color="auto"/>
        <w:right w:val="none" w:sz="0" w:space="0" w:color="auto"/>
      </w:divBdr>
    </w:div>
    <w:div w:id="979000522">
      <w:bodyDiv w:val="1"/>
      <w:marLeft w:val="0"/>
      <w:marRight w:val="0"/>
      <w:marTop w:val="0"/>
      <w:marBottom w:val="0"/>
      <w:divBdr>
        <w:top w:val="none" w:sz="0" w:space="0" w:color="auto"/>
        <w:left w:val="none" w:sz="0" w:space="0" w:color="auto"/>
        <w:bottom w:val="none" w:sz="0" w:space="0" w:color="auto"/>
        <w:right w:val="none" w:sz="0" w:space="0" w:color="auto"/>
      </w:divBdr>
    </w:div>
    <w:div w:id="990132925">
      <w:bodyDiv w:val="1"/>
      <w:marLeft w:val="0"/>
      <w:marRight w:val="0"/>
      <w:marTop w:val="0"/>
      <w:marBottom w:val="0"/>
      <w:divBdr>
        <w:top w:val="none" w:sz="0" w:space="0" w:color="auto"/>
        <w:left w:val="none" w:sz="0" w:space="0" w:color="auto"/>
        <w:bottom w:val="none" w:sz="0" w:space="0" w:color="auto"/>
        <w:right w:val="none" w:sz="0" w:space="0" w:color="auto"/>
      </w:divBdr>
    </w:div>
    <w:div w:id="992608272">
      <w:bodyDiv w:val="1"/>
      <w:marLeft w:val="0"/>
      <w:marRight w:val="0"/>
      <w:marTop w:val="0"/>
      <w:marBottom w:val="0"/>
      <w:divBdr>
        <w:top w:val="none" w:sz="0" w:space="0" w:color="auto"/>
        <w:left w:val="none" w:sz="0" w:space="0" w:color="auto"/>
        <w:bottom w:val="none" w:sz="0" w:space="0" w:color="auto"/>
        <w:right w:val="none" w:sz="0" w:space="0" w:color="auto"/>
      </w:divBdr>
    </w:div>
    <w:div w:id="1050307559">
      <w:bodyDiv w:val="1"/>
      <w:marLeft w:val="0"/>
      <w:marRight w:val="0"/>
      <w:marTop w:val="0"/>
      <w:marBottom w:val="0"/>
      <w:divBdr>
        <w:top w:val="none" w:sz="0" w:space="0" w:color="auto"/>
        <w:left w:val="none" w:sz="0" w:space="0" w:color="auto"/>
        <w:bottom w:val="none" w:sz="0" w:space="0" w:color="auto"/>
        <w:right w:val="none" w:sz="0" w:space="0" w:color="auto"/>
      </w:divBdr>
    </w:div>
    <w:div w:id="1128207726">
      <w:bodyDiv w:val="1"/>
      <w:marLeft w:val="0"/>
      <w:marRight w:val="0"/>
      <w:marTop w:val="0"/>
      <w:marBottom w:val="0"/>
      <w:divBdr>
        <w:top w:val="none" w:sz="0" w:space="0" w:color="auto"/>
        <w:left w:val="none" w:sz="0" w:space="0" w:color="auto"/>
        <w:bottom w:val="none" w:sz="0" w:space="0" w:color="auto"/>
        <w:right w:val="none" w:sz="0" w:space="0" w:color="auto"/>
      </w:divBdr>
    </w:div>
    <w:div w:id="1142578245">
      <w:bodyDiv w:val="1"/>
      <w:marLeft w:val="0"/>
      <w:marRight w:val="0"/>
      <w:marTop w:val="0"/>
      <w:marBottom w:val="0"/>
      <w:divBdr>
        <w:top w:val="none" w:sz="0" w:space="0" w:color="auto"/>
        <w:left w:val="none" w:sz="0" w:space="0" w:color="auto"/>
        <w:bottom w:val="none" w:sz="0" w:space="0" w:color="auto"/>
        <w:right w:val="none" w:sz="0" w:space="0" w:color="auto"/>
      </w:divBdr>
    </w:div>
    <w:div w:id="1149905114">
      <w:bodyDiv w:val="1"/>
      <w:marLeft w:val="0"/>
      <w:marRight w:val="0"/>
      <w:marTop w:val="0"/>
      <w:marBottom w:val="0"/>
      <w:divBdr>
        <w:top w:val="none" w:sz="0" w:space="0" w:color="auto"/>
        <w:left w:val="none" w:sz="0" w:space="0" w:color="auto"/>
        <w:bottom w:val="none" w:sz="0" w:space="0" w:color="auto"/>
        <w:right w:val="none" w:sz="0" w:space="0" w:color="auto"/>
      </w:divBdr>
    </w:div>
    <w:div w:id="1194339639">
      <w:bodyDiv w:val="1"/>
      <w:marLeft w:val="0"/>
      <w:marRight w:val="0"/>
      <w:marTop w:val="0"/>
      <w:marBottom w:val="0"/>
      <w:divBdr>
        <w:top w:val="none" w:sz="0" w:space="0" w:color="auto"/>
        <w:left w:val="none" w:sz="0" w:space="0" w:color="auto"/>
        <w:bottom w:val="none" w:sz="0" w:space="0" w:color="auto"/>
        <w:right w:val="none" w:sz="0" w:space="0" w:color="auto"/>
      </w:divBdr>
    </w:div>
    <w:div w:id="1258564139">
      <w:bodyDiv w:val="1"/>
      <w:marLeft w:val="0"/>
      <w:marRight w:val="0"/>
      <w:marTop w:val="0"/>
      <w:marBottom w:val="0"/>
      <w:divBdr>
        <w:top w:val="none" w:sz="0" w:space="0" w:color="auto"/>
        <w:left w:val="none" w:sz="0" w:space="0" w:color="auto"/>
        <w:bottom w:val="none" w:sz="0" w:space="0" w:color="auto"/>
        <w:right w:val="none" w:sz="0" w:space="0" w:color="auto"/>
      </w:divBdr>
    </w:div>
    <w:div w:id="1282614611">
      <w:bodyDiv w:val="1"/>
      <w:marLeft w:val="0"/>
      <w:marRight w:val="0"/>
      <w:marTop w:val="0"/>
      <w:marBottom w:val="0"/>
      <w:divBdr>
        <w:top w:val="none" w:sz="0" w:space="0" w:color="auto"/>
        <w:left w:val="none" w:sz="0" w:space="0" w:color="auto"/>
        <w:bottom w:val="none" w:sz="0" w:space="0" w:color="auto"/>
        <w:right w:val="none" w:sz="0" w:space="0" w:color="auto"/>
      </w:divBdr>
    </w:div>
    <w:div w:id="1397046394">
      <w:bodyDiv w:val="1"/>
      <w:marLeft w:val="0"/>
      <w:marRight w:val="0"/>
      <w:marTop w:val="0"/>
      <w:marBottom w:val="0"/>
      <w:divBdr>
        <w:top w:val="none" w:sz="0" w:space="0" w:color="auto"/>
        <w:left w:val="none" w:sz="0" w:space="0" w:color="auto"/>
        <w:bottom w:val="none" w:sz="0" w:space="0" w:color="auto"/>
        <w:right w:val="none" w:sz="0" w:space="0" w:color="auto"/>
      </w:divBdr>
    </w:div>
    <w:div w:id="1500972359">
      <w:bodyDiv w:val="1"/>
      <w:marLeft w:val="0"/>
      <w:marRight w:val="0"/>
      <w:marTop w:val="0"/>
      <w:marBottom w:val="0"/>
      <w:divBdr>
        <w:top w:val="none" w:sz="0" w:space="0" w:color="auto"/>
        <w:left w:val="none" w:sz="0" w:space="0" w:color="auto"/>
        <w:bottom w:val="none" w:sz="0" w:space="0" w:color="auto"/>
        <w:right w:val="none" w:sz="0" w:space="0" w:color="auto"/>
      </w:divBdr>
    </w:div>
    <w:div w:id="1514804765">
      <w:bodyDiv w:val="1"/>
      <w:marLeft w:val="0"/>
      <w:marRight w:val="0"/>
      <w:marTop w:val="0"/>
      <w:marBottom w:val="0"/>
      <w:divBdr>
        <w:top w:val="none" w:sz="0" w:space="0" w:color="auto"/>
        <w:left w:val="none" w:sz="0" w:space="0" w:color="auto"/>
        <w:bottom w:val="none" w:sz="0" w:space="0" w:color="auto"/>
        <w:right w:val="none" w:sz="0" w:space="0" w:color="auto"/>
      </w:divBdr>
    </w:div>
    <w:div w:id="1583099216">
      <w:bodyDiv w:val="1"/>
      <w:marLeft w:val="0"/>
      <w:marRight w:val="0"/>
      <w:marTop w:val="0"/>
      <w:marBottom w:val="0"/>
      <w:divBdr>
        <w:top w:val="none" w:sz="0" w:space="0" w:color="auto"/>
        <w:left w:val="none" w:sz="0" w:space="0" w:color="auto"/>
        <w:bottom w:val="none" w:sz="0" w:space="0" w:color="auto"/>
        <w:right w:val="none" w:sz="0" w:space="0" w:color="auto"/>
      </w:divBdr>
    </w:div>
    <w:div w:id="1592817994">
      <w:bodyDiv w:val="1"/>
      <w:marLeft w:val="0"/>
      <w:marRight w:val="0"/>
      <w:marTop w:val="0"/>
      <w:marBottom w:val="0"/>
      <w:divBdr>
        <w:top w:val="none" w:sz="0" w:space="0" w:color="auto"/>
        <w:left w:val="none" w:sz="0" w:space="0" w:color="auto"/>
        <w:bottom w:val="none" w:sz="0" w:space="0" w:color="auto"/>
        <w:right w:val="none" w:sz="0" w:space="0" w:color="auto"/>
      </w:divBdr>
    </w:div>
    <w:div w:id="1611282911">
      <w:bodyDiv w:val="1"/>
      <w:marLeft w:val="0"/>
      <w:marRight w:val="0"/>
      <w:marTop w:val="0"/>
      <w:marBottom w:val="0"/>
      <w:divBdr>
        <w:top w:val="none" w:sz="0" w:space="0" w:color="auto"/>
        <w:left w:val="none" w:sz="0" w:space="0" w:color="auto"/>
        <w:bottom w:val="none" w:sz="0" w:space="0" w:color="auto"/>
        <w:right w:val="none" w:sz="0" w:space="0" w:color="auto"/>
      </w:divBdr>
    </w:div>
    <w:div w:id="1630670819">
      <w:bodyDiv w:val="1"/>
      <w:marLeft w:val="0"/>
      <w:marRight w:val="0"/>
      <w:marTop w:val="0"/>
      <w:marBottom w:val="0"/>
      <w:divBdr>
        <w:top w:val="none" w:sz="0" w:space="0" w:color="auto"/>
        <w:left w:val="none" w:sz="0" w:space="0" w:color="auto"/>
        <w:bottom w:val="none" w:sz="0" w:space="0" w:color="auto"/>
        <w:right w:val="none" w:sz="0" w:space="0" w:color="auto"/>
      </w:divBdr>
    </w:div>
    <w:div w:id="1662930426">
      <w:bodyDiv w:val="1"/>
      <w:marLeft w:val="0"/>
      <w:marRight w:val="0"/>
      <w:marTop w:val="0"/>
      <w:marBottom w:val="0"/>
      <w:divBdr>
        <w:top w:val="none" w:sz="0" w:space="0" w:color="auto"/>
        <w:left w:val="none" w:sz="0" w:space="0" w:color="auto"/>
        <w:bottom w:val="none" w:sz="0" w:space="0" w:color="auto"/>
        <w:right w:val="none" w:sz="0" w:space="0" w:color="auto"/>
      </w:divBdr>
    </w:div>
    <w:div w:id="1684625031">
      <w:bodyDiv w:val="1"/>
      <w:marLeft w:val="0"/>
      <w:marRight w:val="0"/>
      <w:marTop w:val="0"/>
      <w:marBottom w:val="0"/>
      <w:divBdr>
        <w:top w:val="none" w:sz="0" w:space="0" w:color="auto"/>
        <w:left w:val="none" w:sz="0" w:space="0" w:color="auto"/>
        <w:bottom w:val="none" w:sz="0" w:space="0" w:color="auto"/>
        <w:right w:val="none" w:sz="0" w:space="0" w:color="auto"/>
      </w:divBdr>
    </w:div>
    <w:div w:id="1758282685">
      <w:bodyDiv w:val="1"/>
      <w:marLeft w:val="0"/>
      <w:marRight w:val="0"/>
      <w:marTop w:val="0"/>
      <w:marBottom w:val="0"/>
      <w:divBdr>
        <w:top w:val="none" w:sz="0" w:space="0" w:color="auto"/>
        <w:left w:val="none" w:sz="0" w:space="0" w:color="auto"/>
        <w:bottom w:val="none" w:sz="0" w:space="0" w:color="auto"/>
        <w:right w:val="none" w:sz="0" w:space="0" w:color="auto"/>
      </w:divBdr>
    </w:div>
    <w:div w:id="1777405504">
      <w:bodyDiv w:val="1"/>
      <w:marLeft w:val="0"/>
      <w:marRight w:val="0"/>
      <w:marTop w:val="0"/>
      <w:marBottom w:val="0"/>
      <w:divBdr>
        <w:top w:val="none" w:sz="0" w:space="0" w:color="auto"/>
        <w:left w:val="none" w:sz="0" w:space="0" w:color="auto"/>
        <w:bottom w:val="none" w:sz="0" w:space="0" w:color="auto"/>
        <w:right w:val="none" w:sz="0" w:space="0" w:color="auto"/>
      </w:divBdr>
    </w:div>
    <w:div w:id="1817992928">
      <w:bodyDiv w:val="1"/>
      <w:marLeft w:val="0"/>
      <w:marRight w:val="0"/>
      <w:marTop w:val="0"/>
      <w:marBottom w:val="0"/>
      <w:divBdr>
        <w:top w:val="none" w:sz="0" w:space="0" w:color="auto"/>
        <w:left w:val="none" w:sz="0" w:space="0" w:color="auto"/>
        <w:bottom w:val="none" w:sz="0" w:space="0" w:color="auto"/>
        <w:right w:val="none" w:sz="0" w:space="0" w:color="auto"/>
      </w:divBdr>
    </w:div>
    <w:div w:id="2036928137">
      <w:bodyDiv w:val="1"/>
      <w:marLeft w:val="0"/>
      <w:marRight w:val="0"/>
      <w:marTop w:val="0"/>
      <w:marBottom w:val="0"/>
      <w:divBdr>
        <w:top w:val="none" w:sz="0" w:space="0" w:color="auto"/>
        <w:left w:val="none" w:sz="0" w:space="0" w:color="auto"/>
        <w:bottom w:val="none" w:sz="0" w:space="0" w:color="auto"/>
        <w:right w:val="none" w:sz="0" w:space="0" w:color="auto"/>
      </w:divBdr>
    </w:div>
    <w:div w:id="2053075742">
      <w:bodyDiv w:val="1"/>
      <w:marLeft w:val="0"/>
      <w:marRight w:val="0"/>
      <w:marTop w:val="0"/>
      <w:marBottom w:val="0"/>
      <w:divBdr>
        <w:top w:val="none" w:sz="0" w:space="0" w:color="auto"/>
        <w:left w:val="none" w:sz="0" w:space="0" w:color="auto"/>
        <w:bottom w:val="none" w:sz="0" w:space="0" w:color="auto"/>
        <w:right w:val="none" w:sz="0" w:space="0" w:color="auto"/>
      </w:divBdr>
    </w:div>
    <w:div w:id="2076273591">
      <w:bodyDiv w:val="1"/>
      <w:marLeft w:val="0"/>
      <w:marRight w:val="0"/>
      <w:marTop w:val="0"/>
      <w:marBottom w:val="0"/>
      <w:divBdr>
        <w:top w:val="none" w:sz="0" w:space="0" w:color="auto"/>
        <w:left w:val="none" w:sz="0" w:space="0" w:color="auto"/>
        <w:bottom w:val="none" w:sz="0" w:space="0" w:color="auto"/>
        <w:right w:val="none" w:sz="0" w:space="0" w:color="auto"/>
      </w:divBdr>
    </w:div>
    <w:div w:id="210182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gsa.acgov.org/about-gsa/contact-us/public-records-request/" TargetMode="External"/><Relationship Id="rId26" Type="http://schemas.openxmlformats.org/officeDocument/2006/relationships/hyperlink" Target="https://acgov.org/sleb/faq.htm" TargetMode="External"/><Relationship Id="rId39" Type="http://schemas.openxmlformats.org/officeDocument/2006/relationships/hyperlink" Target="http://www.usbanklocations.com/metropolitan-bank-32110-map.html" TargetMode="External"/><Relationship Id="rId3" Type="http://schemas.openxmlformats.org/officeDocument/2006/relationships/customXml" Target="../customXml/item3.xml"/><Relationship Id="rId21" Type="http://schemas.openxmlformats.org/officeDocument/2006/relationships/hyperlink" Target="http://acgov.org/auditor/sleb/elation.htm" TargetMode="External"/><Relationship Id="rId34" Type="http://schemas.openxmlformats.org/officeDocument/2006/relationships/hyperlink" Target="http://www.usbanklocations.com/one-pacificcoast-bank-fsb-map.html" TargetMode="External"/><Relationship Id="rId42"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4.png"/><Relationship Id="rId25" Type="http://schemas.openxmlformats.org/officeDocument/2006/relationships/hyperlink" Target="http://acgov.org/auditor/sleb/overview.htm" TargetMode="External"/><Relationship Id="rId33" Type="http://schemas.openxmlformats.org/officeDocument/2006/relationships/hyperlink" Target="mailto:sheila.santos@botw.com" TargetMode="External"/><Relationship Id="rId38" Type="http://schemas.openxmlformats.org/officeDocument/2006/relationships/hyperlink" Target="http://www.usbanklocations.com/metropolitan-bank-32110-map.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cgov.org/sleb_query_app/slebmenu.jsp" TargetMode="External"/><Relationship Id="rId29" Type="http://schemas.openxmlformats.org/officeDocument/2006/relationships/hyperlink" Target="mailto:lily.ng@botw.com" TargetMode="External"/><Relationship Id="rId41" Type="http://schemas.openxmlformats.org/officeDocument/2006/relationships/hyperlink" Target="mailto:info@paymentcloudin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sa.acgov.org/do-business-with-us/contracting-opportunities/" TargetMode="External"/><Relationship Id="rId24" Type="http://schemas.openxmlformats.org/officeDocument/2006/relationships/hyperlink" Target="http://acgov.org/auditor/sleb/overview.htm" TargetMode="External"/><Relationship Id="rId32" Type="http://schemas.openxmlformats.org/officeDocument/2006/relationships/hyperlink" Target="mailto:victor.shin@botw.com" TargetMode="External"/><Relationship Id="rId37" Type="http://schemas.openxmlformats.org/officeDocument/2006/relationships/hyperlink" Target="mailto:sales@intellipay.com" TargetMode="External"/><Relationship Id="rId40" Type="http://schemas.openxmlformats.org/officeDocument/2006/relationships/hyperlink" Target="http://www.usbanklocations.com/one-pacificcoast-bank-fsb-map.htm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hyperlink" Target="https://gsa.acgov.org/do-business-with-us/vendor-support/small-local-and-emerging-businesses/" TargetMode="External"/><Relationship Id="rId36" Type="http://schemas.openxmlformats.org/officeDocument/2006/relationships/hyperlink" Target="mailto:sales@convenientpayments.com" TargetMode="External"/><Relationship Id="rId10" Type="http://schemas.openxmlformats.org/officeDocument/2006/relationships/endnotes" Target="endnotes.xml"/><Relationship Id="rId19" Type="http://schemas.openxmlformats.org/officeDocument/2006/relationships/hyperlink" Target="https://www.acgov.org/sleb_query_app/slebmenu.jsp" TargetMode="External"/><Relationship Id="rId31" Type="http://schemas.openxmlformats.org/officeDocument/2006/relationships/hyperlink" Target="mailto:michael.kinsella@botw.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acgov.org/auditor/sleb/elation.htm" TargetMode="External"/><Relationship Id="rId27" Type="http://schemas.openxmlformats.org/officeDocument/2006/relationships/footer" Target="footer3.xml"/><Relationship Id="rId30" Type="http://schemas.openxmlformats.org/officeDocument/2006/relationships/hyperlink" Target="mailto:nancy.pinkins@bankofthewest.com" TargetMode="External"/><Relationship Id="rId35" Type="http://schemas.openxmlformats.org/officeDocument/2006/relationships/hyperlink" Target="http://convenientpayments.com/contact/"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cgov.org/gsa/departments/purcha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0FDBF5F53B1E46AF0ACB74D7725AAD" ma:contentTypeVersion="149" ma:contentTypeDescription="Create a new document." ma:contentTypeScope="" ma:versionID="44d602ebe8c8ea870d0dd97f259958fe">
  <xsd:schema xmlns:xsd="http://www.w3.org/2001/XMLSchema" xmlns:xs="http://www.w3.org/2001/XMLSchema" xmlns:p="http://schemas.microsoft.com/office/2006/metadata/properties" targetNamespace="http://schemas.microsoft.com/office/2006/metadata/properties" ma:root="true" ma:fieldsID="cfa7e6fed829ba14d0c69563ed9371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497F0-1B0E-4307-B3B1-8287D1B12DB8}">
  <ds:schemaRefs>
    <ds:schemaRef ds:uri="http://schemas.microsoft.com/sharepoint/v3/contenttype/forms"/>
  </ds:schemaRefs>
</ds:datastoreItem>
</file>

<file path=customXml/itemProps2.xml><?xml version="1.0" encoding="utf-8"?>
<ds:datastoreItem xmlns:ds="http://schemas.openxmlformats.org/officeDocument/2006/customXml" ds:itemID="{E166124D-EF22-4CAA-927C-7A604B534A9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33E0DB9-E3C8-4BE0-B539-0DC28E971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CF1841D-148C-4CBD-814A-80A139C6E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8759</Words>
  <Characters>49928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902025 RFP ePayment Solutions QA_draft10.22</vt:lpstr>
    </vt:vector>
  </TitlesOfParts>
  <Company/>
  <LinksUpToDate>false</LinksUpToDate>
  <CharactersWithSpaces>58570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902025 RFP ePayment Solutions QA_draft10.22</dc:title>
  <dc:subject/>
  <dc:creator>Truong, Thuy   GSA - Purchasing Department</dc:creator>
  <cp:keywords/>
  <dc:description/>
  <cp:lastModifiedBy>Hopkins, Lucretia  GSA - Office of Acquisition Policy</cp:lastModifiedBy>
  <cp:revision>2</cp:revision>
  <dcterms:created xsi:type="dcterms:W3CDTF">2021-10-29T15:09:00Z</dcterms:created>
  <dcterms:modified xsi:type="dcterms:W3CDTF">2021-10-29T15:09:00Z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0x010100A30FDBF5F53B1E46AF0ACB74D7725AAD</vt:lpwstr>
  </property>
  <property fmtid="{D5CDD505-2E9C-101B-9397-08002B2CF9AE}" pid="3" name="_dlc_DocIdItemGuid">
    <vt:lpwstr>b7b7de72-17c6-4b22-ba6c-377998231545</vt:lpwstr>
  </property>
</Properties>
</file>