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32C1" w:rsidRDefault="00F632C1" w:rsidP="00F632C1">
      <w:pPr>
        <w:jc w:val="center"/>
      </w:pPr>
      <w:bookmarkStart w:id="0" w:name="_GoBack"/>
      <w:bookmarkEnd w:id="0"/>
      <w:r>
        <w:t>Brief Scope of Work</w:t>
      </w:r>
    </w:p>
    <w:p w:rsidR="00F632C1" w:rsidRDefault="00F632C1" w:rsidP="00F632C1">
      <w:pPr>
        <w:jc w:val="center"/>
      </w:pPr>
    </w:p>
    <w:p w:rsidR="00F632C1" w:rsidRDefault="00F632C1" w:rsidP="00CC406C">
      <w:r>
        <w:t>Project Number:</w:t>
      </w:r>
      <w:r w:rsidRPr="00F632C1">
        <w:t xml:space="preserve"> 20194 -22009</w:t>
      </w:r>
    </w:p>
    <w:p w:rsidR="00F632C1" w:rsidRDefault="00F632C1" w:rsidP="00CC406C">
      <w:r>
        <w:t>Project Name:</w:t>
      </w:r>
      <w:r w:rsidRPr="00F632C1">
        <w:t xml:space="preserve"> Animal Shelter Roofing </w:t>
      </w:r>
    </w:p>
    <w:p w:rsidR="00773643" w:rsidRDefault="00F632C1" w:rsidP="00CC406C">
      <w:r>
        <w:t xml:space="preserve">Building Name and Code: </w:t>
      </w:r>
      <w:r w:rsidR="00CC406C">
        <w:t xml:space="preserve">East County Animal Shelter (11030) </w:t>
      </w:r>
    </w:p>
    <w:p w:rsidR="00F632C1" w:rsidRDefault="00F632C1" w:rsidP="00CC406C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Location: </w:t>
      </w:r>
      <w:r w:rsidRPr="00F632C1">
        <w:rPr>
          <w:rFonts w:ascii="Calibri" w:eastAsia="Calibri" w:hAnsi="Calibri" w:cs="Calibri"/>
        </w:rPr>
        <w:t>4595 Gleason Dr, Dublin, CA 94568</w:t>
      </w:r>
    </w:p>
    <w:p w:rsidR="00F632C1" w:rsidRDefault="00F632C1" w:rsidP="00CC406C">
      <w:pPr>
        <w:rPr>
          <w:rFonts w:ascii="Calibri" w:eastAsia="Calibri" w:hAnsi="Calibri" w:cs="Calibri"/>
        </w:rPr>
      </w:pPr>
    </w:p>
    <w:p w:rsidR="00F632C1" w:rsidRPr="00AE3149" w:rsidRDefault="00F632C1" w:rsidP="00F632C1">
      <w:pPr>
        <w:rPr>
          <w:rFonts w:ascii="Calibri" w:eastAsia="Calibri" w:hAnsi="Calibri" w:cs="Calibri"/>
          <w:u w:val="single"/>
        </w:rPr>
      </w:pPr>
      <w:r w:rsidRPr="00AE3149">
        <w:rPr>
          <w:rFonts w:ascii="Calibri" w:eastAsia="Calibri" w:hAnsi="Calibri" w:cs="Calibri"/>
          <w:u w:val="single"/>
        </w:rPr>
        <w:t>SCOPE OF WORK:</w:t>
      </w:r>
    </w:p>
    <w:p w:rsidR="009B78C1" w:rsidRPr="00F632C1" w:rsidRDefault="009B78C1" w:rsidP="00F632C1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Provide material and workmanship to</w:t>
      </w:r>
      <w:r w:rsidR="00D63AE6">
        <w:rPr>
          <w:rFonts w:ascii="Calibri" w:eastAsia="Calibri" w:hAnsi="Calibri" w:cs="Calibri"/>
        </w:rPr>
        <w:t xml:space="preserve"> restore</w:t>
      </w:r>
      <w:r>
        <w:rPr>
          <w:rFonts w:ascii="Calibri" w:eastAsia="Calibri" w:hAnsi="Calibri" w:cs="Calibri"/>
        </w:rPr>
        <w:t xml:space="preserve"> </w:t>
      </w:r>
      <w:r w:rsidR="00D63AE6">
        <w:rPr>
          <w:rFonts w:ascii="Calibri" w:eastAsia="Calibri" w:hAnsi="Calibri" w:cs="Calibri"/>
        </w:rPr>
        <w:t>the existing roof</w:t>
      </w:r>
      <w:r w:rsidR="00D63AE6" w:rsidRPr="00D63AE6">
        <w:t xml:space="preserve"> </w:t>
      </w:r>
      <w:r w:rsidR="00D63AE6" w:rsidRPr="00D63AE6">
        <w:rPr>
          <w:rFonts w:ascii="Calibri" w:eastAsia="Calibri" w:hAnsi="Calibri" w:cs="Calibri"/>
        </w:rPr>
        <w:t>of East County Animal Shelter</w:t>
      </w:r>
      <w:r w:rsidR="00D63AE6">
        <w:rPr>
          <w:rFonts w:ascii="Calibri" w:eastAsia="Calibri" w:hAnsi="Calibri" w:cs="Calibri"/>
        </w:rPr>
        <w:t xml:space="preserve"> by fully </w:t>
      </w:r>
      <w:r w:rsidR="00D63AE6" w:rsidRPr="00D63AE6">
        <w:rPr>
          <w:rFonts w:ascii="Calibri" w:eastAsia="Calibri" w:hAnsi="Calibri" w:cs="Calibri"/>
        </w:rPr>
        <w:t xml:space="preserve">reinforced </w:t>
      </w:r>
      <w:proofErr w:type="spellStart"/>
      <w:r w:rsidR="00D63AE6" w:rsidRPr="00D63AE6">
        <w:rPr>
          <w:rFonts w:ascii="Calibri" w:eastAsia="Calibri" w:hAnsi="Calibri" w:cs="Calibri"/>
        </w:rPr>
        <w:t>liquitec</w:t>
      </w:r>
      <w:proofErr w:type="spellEnd"/>
      <w:r w:rsidR="00D63AE6" w:rsidRPr="00D63AE6">
        <w:rPr>
          <w:rFonts w:ascii="Calibri" w:eastAsia="Calibri" w:hAnsi="Calibri" w:cs="Calibri"/>
        </w:rPr>
        <w:t xml:space="preserve"> </w:t>
      </w:r>
      <w:r w:rsidR="00D63AE6">
        <w:rPr>
          <w:rFonts w:ascii="Calibri" w:eastAsia="Calibri" w:hAnsi="Calibri" w:cs="Calibri"/>
        </w:rPr>
        <w:t xml:space="preserve">system. </w:t>
      </w:r>
      <w:r w:rsidR="00D63AE6" w:rsidRPr="00D63AE6">
        <w:rPr>
          <w:rFonts w:ascii="Calibri" w:eastAsia="Calibri" w:hAnsi="Calibri" w:cs="Calibri"/>
        </w:rPr>
        <w:t>20 year warranty</w:t>
      </w:r>
      <w:r w:rsidR="00D63AE6">
        <w:rPr>
          <w:rFonts w:ascii="Calibri" w:eastAsia="Calibri" w:hAnsi="Calibri" w:cs="Calibri"/>
        </w:rPr>
        <w:t xml:space="preserve"> is required</w:t>
      </w:r>
      <w:r w:rsidR="00D63AE6" w:rsidRPr="00D63AE6">
        <w:rPr>
          <w:rFonts w:ascii="Calibri" w:eastAsia="Calibri" w:hAnsi="Calibri" w:cs="Calibri"/>
        </w:rPr>
        <w:t>.</w:t>
      </w:r>
      <w:r w:rsidR="00D63AE6">
        <w:rPr>
          <w:rFonts w:ascii="Calibri" w:eastAsia="Calibri" w:hAnsi="Calibri" w:cs="Calibri"/>
        </w:rPr>
        <w:t xml:space="preserve"> Desired system is </w:t>
      </w:r>
      <w:r>
        <w:rPr>
          <w:rFonts w:ascii="Calibri" w:eastAsia="Calibri" w:hAnsi="Calibri" w:cs="Calibri"/>
        </w:rPr>
        <w:t>Garland roofing, equivalent or better as below:</w:t>
      </w:r>
    </w:p>
    <w:p w:rsidR="00F632C1" w:rsidRPr="009B78C1" w:rsidRDefault="00F632C1" w:rsidP="009B78C1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009B78C1">
        <w:rPr>
          <w:rFonts w:ascii="Calibri" w:eastAsia="Calibri" w:hAnsi="Calibri" w:cs="Calibri"/>
        </w:rPr>
        <w:t>Remove and dispose of all roofing and edge metal down to structural deck.</w:t>
      </w:r>
    </w:p>
    <w:p w:rsidR="00F632C1" w:rsidRPr="009B78C1" w:rsidRDefault="00F632C1" w:rsidP="009B78C1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009B78C1">
        <w:rPr>
          <w:rFonts w:ascii="Calibri" w:eastAsia="Calibri" w:hAnsi="Calibri" w:cs="Calibri"/>
        </w:rPr>
        <w:t>Inspect deck and perform repairs as needed.</w:t>
      </w:r>
    </w:p>
    <w:p w:rsidR="00F632C1" w:rsidRPr="009B78C1" w:rsidRDefault="00F632C1" w:rsidP="009B78C1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009B78C1">
        <w:rPr>
          <w:rFonts w:ascii="Calibri" w:eastAsia="Calibri" w:hAnsi="Calibri" w:cs="Calibri"/>
        </w:rPr>
        <w:t>Build curbs a minimum of 8" height for low details currently found on roof.</w:t>
      </w:r>
    </w:p>
    <w:p w:rsidR="00F632C1" w:rsidRPr="009B78C1" w:rsidRDefault="00F632C1" w:rsidP="009B78C1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009B78C1">
        <w:rPr>
          <w:rFonts w:ascii="Calibri" w:eastAsia="Calibri" w:hAnsi="Calibri" w:cs="Calibri"/>
        </w:rPr>
        <w:t>Install new insulation to match existing R-value per manufacturers wind uplift calculations.</w:t>
      </w:r>
    </w:p>
    <w:p w:rsidR="00F632C1" w:rsidRPr="009B78C1" w:rsidRDefault="00F632C1" w:rsidP="009B78C1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009B78C1">
        <w:rPr>
          <w:rFonts w:ascii="Calibri" w:eastAsia="Calibri" w:hAnsi="Calibri" w:cs="Calibri"/>
        </w:rPr>
        <w:t>Install 1/2" cover board per manufacturers wind uplift calculations.</w:t>
      </w:r>
    </w:p>
    <w:p w:rsidR="00F632C1" w:rsidRPr="009B78C1" w:rsidRDefault="00F632C1" w:rsidP="009B78C1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009B78C1">
        <w:rPr>
          <w:rFonts w:ascii="Calibri" w:eastAsia="Calibri" w:hAnsi="Calibri" w:cs="Calibri"/>
        </w:rPr>
        <w:t>Install new 2 ply modified bitumen StressPly system in specified adhesive.</w:t>
      </w:r>
    </w:p>
    <w:p w:rsidR="00F632C1" w:rsidRPr="009B78C1" w:rsidRDefault="00F632C1" w:rsidP="009B78C1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009B78C1">
        <w:rPr>
          <w:rFonts w:ascii="Calibri" w:eastAsia="Calibri" w:hAnsi="Calibri" w:cs="Calibri"/>
        </w:rPr>
        <w:t xml:space="preserve">Apply Title 24 approved Pyramic </w:t>
      </w:r>
      <w:proofErr w:type="gramStart"/>
      <w:r w:rsidRPr="009B78C1">
        <w:rPr>
          <w:rFonts w:ascii="Calibri" w:eastAsia="Calibri" w:hAnsi="Calibri" w:cs="Calibri"/>
        </w:rPr>
        <w:t>Plus</w:t>
      </w:r>
      <w:proofErr w:type="gramEnd"/>
      <w:r w:rsidRPr="009B78C1">
        <w:rPr>
          <w:rFonts w:ascii="Calibri" w:eastAsia="Calibri" w:hAnsi="Calibri" w:cs="Calibri"/>
        </w:rPr>
        <w:t xml:space="preserve"> LO in 2 coats of 1.5 gallons per coat.</w:t>
      </w:r>
    </w:p>
    <w:p w:rsidR="00877569" w:rsidRDefault="00F632C1" w:rsidP="00877569">
      <w:pPr>
        <w:pStyle w:val="ListParagraph"/>
        <w:numPr>
          <w:ilvl w:val="0"/>
          <w:numId w:val="2"/>
        </w:numPr>
        <w:rPr>
          <w:rFonts w:ascii="Calibri" w:eastAsia="Calibri" w:hAnsi="Calibri" w:cs="Calibri"/>
        </w:rPr>
      </w:pPr>
      <w:r w:rsidRPr="009B78C1">
        <w:rPr>
          <w:rFonts w:ascii="Calibri" w:eastAsia="Calibri" w:hAnsi="Calibri" w:cs="Calibri"/>
        </w:rPr>
        <w:t>Install new ANSI-SPRI ES-1 edge metal.</w:t>
      </w:r>
    </w:p>
    <w:p w:rsidR="00877569" w:rsidRPr="00877569" w:rsidRDefault="00877569" w:rsidP="00877569">
      <w:pPr>
        <w:rPr>
          <w:rFonts w:ascii="Calibri" w:eastAsia="Calibri" w:hAnsi="Calibri" w:cs="Calibri"/>
        </w:rPr>
      </w:pPr>
      <w:r w:rsidRPr="00877569">
        <w:rPr>
          <w:rFonts w:ascii="Calibri" w:eastAsia="Calibri" w:hAnsi="Calibri" w:cs="Calibri"/>
        </w:rPr>
        <w:t>Notes:</w:t>
      </w:r>
    </w:p>
    <w:p w:rsidR="009B78C1" w:rsidRDefault="00B03C24" w:rsidP="00AE3149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b/>
        </w:rPr>
      </w:pPr>
      <w:r w:rsidRPr="00AE3149">
        <w:rPr>
          <w:rFonts w:ascii="Calibri" w:eastAsia="Calibri" w:hAnsi="Calibri" w:cs="Calibri"/>
          <w:b/>
        </w:rPr>
        <w:t>Hazardous materials to be evaluated before Subcontractors meeting on October</w:t>
      </w:r>
      <w:r w:rsidR="00FD3CB9">
        <w:rPr>
          <w:rFonts w:ascii="Calibri" w:eastAsia="Calibri" w:hAnsi="Calibri" w:cs="Calibri"/>
          <w:b/>
        </w:rPr>
        <w:t xml:space="preserve"> 25th</w:t>
      </w:r>
      <w:r w:rsidRPr="00AE3149">
        <w:rPr>
          <w:rFonts w:ascii="Calibri" w:eastAsia="Calibri" w:hAnsi="Calibri" w:cs="Calibri"/>
          <w:b/>
        </w:rPr>
        <w:t>.</w:t>
      </w:r>
    </w:p>
    <w:p w:rsidR="00AE3149" w:rsidRPr="00AE3149" w:rsidRDefault="00AE3149" w:rsidP="00AE3149">
      <w:pPr>
        <w:pStyle w:val="ListParagraph"/>
        <w:numPr>
          <w:ilvl w:val="0"/>
          <w:numId w:val="3"/>
        </w:num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Contact the prime contractor (Consolidated CM) for this subcontractor’s opportunity at Phone 510-910-2402, 510-917-9994, 916-646-2830</w:t>
      </w:r>
    </w:p>
    <w:p w:rsidR="00F632C1" w:rsidRPr="00877569" w:rsidRDefault="009B78C1" w:rsidP="00CC406C">
      <w:pPr>
        <w:rPr>
          <w:rFonts w:ascii="Calibri" w:eastAsia="Calibri" w:hAnsi="Calibri" w:cs="Calibri"/>
        </w:rPr>
      </w:pPr>
      <w:r w:rsidRPr="009B78C1">
        <w:rPr>
          <w:rFonts w:ascii="Calibri" w:eastAsia="Calibri" w:hAnsi="Calibri" w:cs="Calibri"/>
          <w:noProof/>
        </w:rPr>
        <w:drawing>
          <wp:inline distT="0" distB="0" distL="0" distR="0">
            <wp:extent cx="5067300" cy="2493835"/>
            <wp:effectExtent l="0" t="0" r="0" b="1905"/>
            <wp:docPr id="1" name="Picture 1" descr="C:\Users\najabbas\AppData\Local\Microsoft\Windows\INetCache\Content.Outlook\XSL9GN9N\Building Roof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jabbas\AppData\Local\Microsoft\Windows\INetCache\Content.Outlook\XSL9GN9N\Building Roof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952" cy="2494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32C1" w:rsidRPr="008775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9775B"/>
    <w:multiLevelType w:val="hybridMultilevel"/>
    <w:tmpl w:val="7182E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5D74D2"/>
    <w:multiLevelType w:val="hybridMultilevel"/>
    <w:tmpl w:val="2DC42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763991"/>
    <w:multiLevelType w:val="hybridMultilevel"/>
    <w:tmpl w:val="7A163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06C"/>
    <w:rsid w:val="00773643"/>
    <w:rsid w:val="00877569"/>
    <w:rsid w:val="009B78C1"/>
    <w:rsid w:val="00A44560"/>
    <w:rsid w:val="00AE3149"/>
    <w:rsid w:val="00B03C24"/>
    <w:rsid w:val="00CC406C"/>
    <w:rsid w:val="00D63AE6"/>
    <w:rsid w:val="00F632C1"/>
    <w:rsid w:val="00FD3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4058A2-E376-4E2E-8FFF-E614D9F56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78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General Services Agency, Alameda County</Company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Abbas, Najih GSA - BMD Admin</dc:creator>
  <cp:keywords/>
  <dc:description/>
  <cp:lastModifiedBy>Hopkins, Lucretia  GSA - Office of Acquisition Policy</cp:lastModifiedBy>
  <cp:revision>2</cp:revision>
  <dcterms:created xsi:type="dcterms:W3CDTF">2021-10-11T15:49:00Z</dcterms:created>
  <dcterms:modified xsi:type="dcterms:W3CDTF">2021-10-11T15:49:00Z</dcterms:modified>
</cp:coreProperties>
</file>