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5290" w14:textId="77777777" w:rsidR="00226985" w:rsidRPr="00EF7460" w:rsidRDefault="00226985" w:rsidP="00226985">
      <w:pPr>
        <w:pStyle w:val="RFP-QHeader1"/>
        <w:spacing w:after="240"/>
        <w:rPr>
          <w:rFonts w:ascii="Calibri" w:hAnsi="Calibri" w:cs="Calibri"/>
          <w:sz w:val="72"/>
          <w:szCs w:val="72"/>
        </w:rPr>
      </w:pPr>
      <w:r w:rsidRPr="00EF7460">
        <w:rPr>
          <w:rFonts w:ascii="Calibri" w:hAnsi="Calibri" w:cs="Calibri"/>
          <w:sz w:val="72"/>
          <w:szCs w:val="72"/>
        </w:rPr>
        <w:t>COUNTY OF ALAMEDA</w:t>
      </w:r>
    </w:p>
    <w:p w14:paraId="0156F8E2" w14:textId="0AE99C2D" w:rsidR="00226985" w:rsidRPr="007106CB" w:rsidRDefault="00226985" w:rsidP="007106CB">
      <w:pPr>
        <w:pStyle w:val="RFP-QHeader2"/>
        <w:spacing w:after="240"/>
        <w:rPr>
          <w:rFonts w:ascii="Calibri" w:hAnsi="Calibri" w:cs="Calibri"/>
          <w:sz w:val="40"/>
          <w:szCs w:val="40"/>
        </w:rPr>
      </w:pPr>
      <w:r>
        <w:rPr>
          <w:rFonts w:ascii="Calibri" w:hAnsi="Calibri" w:cs="Calibri"/>
          <w:sz w:val="40"/>
          <w:szCs w:val="40"/>
        </w:rPr>
        <w:t>Q&amp;A</w:t>
      </w:r>
      <w:r w:rsidR="007106CB">
        <w:rPr>
          <w:rFonts w:ascii="Calibri" w:hAnsi="Calibri" w:cs="Calibri"/>
          <w:sz w:val="40"/>
          <w:szCs w:val="40"/>
        </w:rPr>
        <w:t xml:space="preserve"> </w:t>
      </w:r>
      <w:r w:rsidRPr="00A31CF3">
        <w:rPr>
          <w:rFonts w:ascii="Calibri" w:hAnsi="Calibri" w:cs="Calibri"/>
          <w:sz w:val="40"/>
          <w:szCs w:val="40"/>
        </w:rPr>
        <w:t>for</w:t>
      </w:r>
    </w:p>
    <w:p w14:paraId="2D36D87C" w14:textId="6331F82D" w:rsidR="00226985" w:rsidRDefault="000A6274" w:rsidP="00226985">
      <w:pPr>
        <w:pStyle w:val="RFP-QHeader2"/>
        <w:spacing w:after="240"/>
        <w:rPr>
          <w:rFonts w:ascii="Calibri" w:hAnsi="Calibri" w:cs="Calibri"/>
          <w:sz w:val="40"/>
          <w:szCs w:val="40"/>
        </w:rPr>
      </w:pPr>
      <w:r>
        <w:rPr>
          <w:rFonts w:ascii="Calibri" w:hAnsi="Calibri" w:cs="Calibri"/>
          <w:sz w:val="40"/>
          <w:szCs w:val="40"/>
        </w:rPr>
        <w:t>Community Climate Action Plan and Safety Element</w:t>
      </w:r>
      <w:r w:rsidR="00226985">
        <w:rPr>
          <w:rFonts w:ascii="Calibri" w:hAnsi="Calibri" w:cs="Calibri"/>
          <w:sz w:val="40"/>
          <w:szCs w:val="40"/>
        </w:rPr>
        <w:t xml:space="preserve"> RFP </w:t>
      </w:r>
      <w:proofErr w:type="spellStart"/>
      <w:r w:rsidR="008B232C">
        <w:rPr>
          <w:rFonts w:ascii="Calibri" w:hAnsi="Calibri" w:cs="Calibri"/>
          <w:sz w:val="40"/>
          <w:szCs w:val="40"/>
        </w:rPr>
        <w:t>RFP</w:t>
      </w:r>
      <w:proofErr w:type="spellEnd"/>
      <w:r w:rsidR="00226985">
        <w:rPr>
          <w:rFonts w:ascii="Calibri" w:hAnsi="Calibri" w:cs="Calibri"/>
          <w:sz w:val="40"/>
          <w:szCs w:val="40"/>
        </w:rPr>
        <w:t>#</w:t>
      </w:r>
      <w:r>
        <w:rPr>
          <w:rFonts w:ascii="Calibri" w:hAnsi="Calibri" w:cs="Calibri"/>
          <w:sz w:val="40"/>
          <w:szCs w:val="40"/>
        </w:rPr>
        <w:t xml:space="preserve"> CCAP SE </w:t>
      </w:r>
      <w:r w:rsidR="00226985">
        <w:rPr>
          <w:rFonts w:ascii="Calibri" w:hAnsi="Calibri" w:cs="Calibri"/>
          <w:sz w:val="40"/>
          <w:szCs w:val="40"/>
        </w:rPr>
        <w:t>2021</w:t>
      </w:r>
    </w:p>
    <w:p w14:paraId="451AC135" w14:textId="1FFCE60E" w:rsidR="00226985" w:rsidRDefault="008B232C" w:rsidP="00226985">
      <w:pPr>
        <w:pStyle w:val="RFP-QHeader2"/>
        <w:spacing w:after="240"/>
        <w:rPr>
          <w:rFonts w:ascii="Calibri" w:hAnsi="Calibri" w:cs="Calibri"/>
          <w:sz w:val="40"/>
          <w:szCs w:val="40"/>
        </w:rPr>
      </w:pPr>
      <w:r>
        <w:rPr>
          <w:rFonts w:ascii="Calibri" w:hAnsi="Calibri" w:cs="Calibri"/>
          <w:sz w:val="40"/>
          <w:szCs w:val="40"/>
        </w:rPr>
        <w:t>Q&amp;A d</w:t>
      </w:r>
      <w:r w:rsidR="00226985">
        <w:rPr>
          <w:rFonts w:ascii="Calibri" w:hAnsi="Calibri" w:cs="Calibri"/>
          <w:sz w:val="40"/>
          <w:szCs w:val="40"/>
        </w:rPr>
        <w:t xml:space="preserve">ated: </w:t>
      </w:r>
      <w:r w:rsidR="000A6274">
        <w:rPr>
          <w:rFonts w:ascii="Calibri" w:hAnsi="Calibri" w:cs="Calibri"/>
          <w:sz w:val="40"/>
          <w:szCs w:val="40"/>
        </w:rPr>
        <w:t>December 10</w:t>
      </w:r>
      <w:r w:rsidR="00226985">
        <w:rPr>
          <w:rFonts w:ascii="Calibri" w:hAnsi="Calibri" w:cs="Calibri"/>
          <w:sz w:val="40"/>
          <w:szCs w:val="40"/>
        </w:rPr>
        <w:t>, 2021</w:t>
      </w:r>
    </w:p>
    <w:p w14:paraId="2C69A8E1" w14:textId="77777777" w:rsidR="00226985" w:rsidRDefault="00226985" w:rsidP="00226985">
      <w:pPr>
        <w:spacing w:after="240" w:line="240" w:lineRule="auto"/>
        <w:jc w:val="center"/>
        <w:rPr>
          <w:sz w:val="26"/>
          <w:szCs w:val="26"/>
        </w:rPr>
      </w:pPr>
    </w:p>
    <w:p w14:paraId="047CDAD3" w14:textId="117C4508" w:rsidR="00226985" w:rsidRDefault="00226985" w:rsidP="007106CB">
      <w:pPr>
        <w:spacing w:after="240" w:line="240" w:lineRule="auto"/>
        <w:rPr>
          <w:sz w:val="26"/>
          <w:szCs w:val="26"/>
        </w:rPr>
      </w:pPr>
      <w:r w:rsidRPr="00226985">
        <w:rPr>
          <w:sz w:val="26"/>
          <w:szCs w:val="26"/>
        </w:rPr>
        <w:t>Responses to Questions submitted by vendors who contacted the County Planning Department:</w:t>
      </w:r>
    </w:p>
    <w:p w14:paraId="52A07E59" w14:textId="77777777" w:rsidR="007106CB" w:rsidRDefault="007106CB" w:rsidP="007106CB">
      <w:pPr>
        <w:spacing w:after="240" w:line="240" w:lineRule="auto"/>
        <w:rPr>
          <w:sz w:val="26"/>
          <w:szCs w:val="26"/>
          <w:u w:val="single"/>
        </w:rPr>
      </w:pPr>
    </w:p>
    <w:p w14:paraId="67738F97" w14:textId="7AE231E1" w:rsidR="001F2957" w:rsidRDefault="001F2957" w:rsidP="007106CB">
      <w:pPr>
        <w:spacing w:after="240" w:line="240" w:lineRule="auto"/>
        <w:rPr>
          <w:sz w:val="26"/>
          <w:szCs w:val="26"/>
        </w:rPr>
      </w:pPr>
      <w:r w:rsidRPr="001F2957">
        <w:rPr>
          <w:sz w:val="26"/>
          <w:szCs w:val="26"/>
          <w:u w:val="single"/>
        </w:rPr>
        <w:t>Scope and budge</w:t>
      </w:r>
      <w:r w:rsidR="00797BE5">
        <w:rPr>
          <w:sz w:val="26"/>
          <w:szCs w:val="26"/>
          <w:u w:val="single"/>
        </w:rPr>
        <w:t>t Q’s</w:t>
      </w:r>
      <w:r>
        <w:rPr>
          <w:sz w:val="26"/>
          <w:szCs w:val="26"/>
        </w:rPr>
        <w:t xml:space="preserve">: </w:t>
      </w:r>
    </w:p>
    <w:p w14:paraId="37E513FC" w14:textId="448ABE84" w:rsidR="000A6274" w:rsidRDefault="000A6274" w:rsidP="007106CB">
      <w:pPr>
        <w:pStyle w:val="ListParagraph"/>
        <w:numPr>
          <w:ilvl w:val="0"/>
          <w:numId w:val="1"/>
        </w:numPr>
        <w:spacing w:after="240" w:line="240" w:lineRule="auto"/>
        <w:contextualSpacing w:val="0"/>
        <w:rPr>
          <w:b/>
          <w:bCs/>
          <w:sz w:val="26"/>
          <w:szCs w:val="26"/>
        </w:rPr>
      </w:pPr>
      <w:r w:rsidRPr="000A6274">
        <w:rPr>
          <w:b/>
          <w:bCs/>
          <w:sz w:val="26"/>
          <w:szCs w:val="26"/>
        </w:rPr>
        <w:t>The scope</w:t>
      </w:r>
      <w:r w:rsidR="005B7701">
        <w:rPr>
          <w:b/>
          <w:bCs/>
          <w:sz w:val="26"/>
          <w:szCs w:val="26"/>
        </w:rPr>
        <w:t xml:space="preserve"> of work</w:t>
      </w:r>
      <w:r w:rsidRPr="000A6274">
        <w:rPr>
          <w:b/>
          <w:bCs/>
          <w:sz w:val="26"/>
          <w:szCs w:val="26"/>
        </w:rPr>
        <w:t xml:space="preserve"> is </w:t>
      </w:r>
      <w:r w:rsidR="005B7701">
        <w:rPr>
          <w:b/>
          <w:bCs/>
          <w:sz w:val="26"/>
          <w:szCs w:val="26"/>
        </w:rPr>
        <w:t>extensive</w:t>
      </w:r>
      <w:r>
        <w:rPr>
          <w:b/>
          <w:bCs/>
          <w:sz w:val="26"/>
          <w:szCs w:val="26"/>
        </w:rPr>
        <w:t xml:space="preserve"> for the budget allocated. </w:t>
      </w:r>
      <w:r w:rsidRPr="000A6274">
        <w:rPr>
          <w:b/>
          <w:bCs/>
          <w:sz w:val="26"/>
          <w:szCs w:val="26"/>
        </w:rPr>
        <w:t xml:space="preserve">Would the </w:t>
      </w:r>
      <w:r w:rsidR="00601488">
        <w:rPr>
          <w:b/>
          <w:bCs/>
          <w:sz w:val="26"/>
          <w:szCs w:val="26"/>
        </w:rPr>
        <w:t>C</w:t>
      </w:r>
      <w:r w:rsidRPr="000A6274">
        <w:rPr>
          <w:b/>
          <w:bCs/>
          <w:sz w:val="26"/>
          <w:szCs w:val="26"/>
        </w:rPr>
        <w:t xml:space="preserve">ounty consider additional budget or scope reduction? </w:t>
      </w:r>
    </w:p>
    <w:p w14:paraId="01867852" w14:textId="74565631" w:rsidR="005B7701" w:rsidRDefault="000A6274" w:rsidP="007106CB">
      <w:pPr>
        <w:spacing w:after="240" w:line="240" w:lineRule="auto"/>
        <w:ind w:left="360"/>
        <w:rPr>
          <w:sz w:val="26"/>
          <w:szCs w:val="26"/>
        </w:rPr>
      </w:pPr>
      <w:r>
        <w:rPr>
          <w:sz w:val="26"/>
          <w:szCs w:val="26"/>
        </w:rPr>
        <w:t>The County does not have additional budget available.</w:t>
      </w:r>
      <w:r w:rsidR="006E6BD8">
        <w:rPr>
          <w:sz w:val="26"/>
          <w:szCs w:val="26"/>
        </w:rPr>
        <w:t xml:space="preserve"> </w:t>
      </w:r>
      <w:r w:rsidR="00043A43">
        <w:rPr>
          <w:sz w:val="26"/>
          <w:szCs w:val="26"/>
        </w:rPr>
        <w:t>If</w:t>
      </w:r>
      <w:r>
        <w:rPr>
          <w:sz w:val="26"/>
          <w:szCs w:val="26"/>
        </w:rPr>
        <w:t xml:space="preserve"> </w:t>
      </w:r>
      <w:r w:rsidR="00DC5336">
        <w:rPr>
          <w:sz w:val="26"/>
          <w:szCs w:val="26"/>
        </w:rPr>
        <w:t>a</w:t>
      </w:r>
      <w:r>
        <w:rPr>
          <w:sz w:val="26"/>
          <w:szCs w:val="26"/>
        </w:rPr>
        <w:t xml:space="preserve"> bidder considers the scope of work cannot be achieved within the budget, the County requests the bidder </w:t>
      </w:r>
      <w:r w:rsidR="00601488">
        <w:rPr>
          <w:sz w:val="26"/>
          <w:szCs w:val="26"/>
        </w:rPr>
        <w:t>identify</w:t>
      </w:r>
      <w:r w:rsidR="003F6950">
        <w:rPr>
          <w:sz w:val="26"/>
          <w:szCs w:val="26"/>
        </w:rPr>
        <w:t xml:space="preserve"> </w:t>
      </w:r>
      <w:r w:rsidR="006E6BD8">
        <w:rPr>
          <w:sz w:val="26"/>
          <w:szCs w:val="26"/>
        </w:rPr>
        <w:t xml:space="preserve">in the bid response </w:t>
      </w:r>
      <w:r w:rsidR="003F6950">
        <w:rPr>
          <w:sz w:val="26"/>
          <w:szCs w:val="26"/>
        </w:rPr>
        <w:t>the work that</w:t>
      </w:r>
      <w:r w:rsidR="003F6950" w:rsidRPr="006E6BD8">
        <w:rPr>
          <w:sz w:val="26"/>
          <w:szCs w:val="26"/>
        </w:rPr>
        <w:t xml:space="preserve"> </w:t>
      </w:r>
      <w:r w:rsidR="008B232C" w:rsidRPr="00C134CD">
        <w:rPr>
          <w:sz w:val="26"/>
          <w:szCs w:val="26"/>
        </w:rPr>
        <w:t>can</w:t>
      </w:r>
      <w:r w:rsidR="003F6950" w:rsidRPr="006E6BD8">
        <w:rPr>
          <w:sz w:val="26"/>
          <w:szCs w:val="26"/>
        </w:rPr>
        <w:t xml:space="preserve"> </w:t>
      </w:r>
      <w:r w:rsidR="003F6950">
        <w:rPr>
          <w:sz w:val="26"/>
          <w:szCs w:val="26"/>
        </w:rPr>
        <w:t>be achieved within the budget</w:t>
      </w:r>
      <w:r w:rsidR="006E6BD8">
        <w:rPr>
          <w:sz w:val="26"/>
          <w:szCs w:val="26"/>
        </w:rPr>
        <w:t xml:space="preserve">. If </w:t>
      </w:r>
      <w:r w:rsidR="00DC5336">
        <w:rPr>
          <w:sz w:val="26"/>
          <w:szCs w:val="26"/>
        </w:rPr>
        <w:t xml:space="preserve">a bidder is </w:t>
      </w:r>
      <w:r w:rsidR="006E6BD8">
        <w:rPr>
          <w:sz w:val="26"/>
          <w:szCs w:val="26"/>
        </w:rPr>
        <w:t xml:space="preserve">submitting a bid which proposes a reduced scope, the consultant </w:t>
      </w:r>
      <w:r w:rsidR="00601488">
        <w:rPr>
          <w:sz w:val="26"/>
          <w:szCs w:val="26"/>
        </w:rPr>
        <w:t>should</w:t>
      </w:r>
      <w:r w:rsidR="005B7701">
        <w:rPr>
          <w:sz w:val="26"/>
          <w:szCs w:val="26"/>
        </w:rPr>
        <w:t>:</w:t>
      </w:r>
      <w:r w:rsidR="006E6BD8">
        <w:rPr>
          <w:sz w:val="26"/>
          <w:szCs w:val="26"/>
        </w:rPr>
        <w:t xml:space="preserve"> </w:t>
      </w:r>
    </w:p>
    <w:p w14:paraId="62911475" w14:textId="2F3593AF" w:rsidR="00DC5336" w:rsidRPr="005B7701" w:rsidRDefault="00DC5336" w:rsidP="007106CB">
      <w:pPr>
        <w:pStyle w:val="ListParagraph"/>
        <w:numPr>
          <w:ilvl w:val="0"/>
          <w:numId w:val="8"/>
        </w:numPr>
        <w:spacing w:after="240" w:line="240" w:lineRule="auto"/>
        <w:contextualSpacing w:val="0"/>
        <w:rPr>
          <w:sz w:val="26"/>
          <w:szCs w:val="26"/>
        </w:rPr>
      </w:pPr>
      <w:r w:rsidRPr="005B7701">
        <w:rPr>
          <w:sz w:val="26"/>
          <w:szCs w:val="26"/>
        </w:rPr>
        <w:t>Focus the scope of work on completing the Safety Element</w:t>
      </w:r>
      <w:r w:rsidR="009F4B89">
        <w:rPr>
          <w:sz w:val="26"/>
          <w:szCs w:val="26"/>
        </w:rPr>
        <w:t>. T</w:t>
      </w:r>
      <w:r w:rsidRPr="005B7701">
        <w:rPr>
          <w:sz w:val="26"/>
          <w:szCs w:val="26"/>
        </w:rPr>
        <w:t xml:space="preserve">here are statutory requirements and deadlines that apply, and these are a priority for the County.  </w:t>
      </w:r>
    </w:p>
    <w:p w14:paraId="71DD1975" w14:textId="356F5A0C" w:rsidR="00E234A7" w:rsidRDefault="00DC5336" w:rsidP="007106CB">
      <w:pPr>
        <w:pStyle w:val="ListParagraph"/>
        <w:numPr>
          <w:ilvl w:val="0"/>
          <w:numId w:val="8"/>
        </w:numPr>
        <w:spacing w:after="240" w:line="240" w:lineRule="auto"/>
        <w:contextualSpacing w:val="0"/>
        <w:rPr>
          <w:sz w:val="26"/>
          <w:szCs w:val="26"/>
        </w:rPr>
      </w:pPr>
      <w:r>
        <w:rPr>
          <w:sz w:val="26"/>
          <w:szCs w:val="26"/>
        </w:rPr>
        <w:t>Clearly identify</w:t>
      </w:r>
      <w:r w:rsidR="006E6BD8" w:rsidRPr="005B7701">
        <w:rPr>
          <w:sz w:val="26"/>
          <w:szCs w:val="26"/>
        </w:rPr>
        <w:t xml:space="preserve"> which components of the work are proposed</w:t>
      </w:r>
      <w:r>
        <w:rPr>
          <w:sz w:val="26"/>
          <w:szCs w:val="26"/>
        </w:rPr>
        <w:t xml:space="preserve"> to be completed and those which are proposed</w:t>
      </w:r>
      <w:r w:rsidR="006E6BD8" w:rsidRPr="005B7701">
        <w:rPr>
          <w:sz w:val="26"/>
          <w:szCs w:val="26"/>
        </w:rPr>
        <w:t xml:space="preserve"> to </w:t>
      </w:r>
      <w:r w:rsidR="006E6BD8" w:rsidRPr="00C134CD">
        <w:rPr>
          <w:sz w:val="26"/>
          <w:szCs w:val="26"/>
        </w:rPr>
        <w:t>not</w:t>
      </w:r>
      <w:r w:rsidR="006E6BD8" w:rsidRPr="005B7701">
        <w:rPr>
          <w:sz w:val="26"/>
          <w:szCs w:val="26"/>
        </w:rPr>
        <w:t xml:space="preserve"> be completed or proposed to be completed by County staff, rather than by the consultant</w:t>
      </w:r>
      <w:r w:rsidR="003F6950" w:rsidRPr="005B7701">
        <w:rPr>
          <w:sz w:val="26"/>
          <w:szCs w:val="26"/>
        </w:rPr>
        <w:t xml:space="preserve">. </w:t>
      </w:r>
    </w:p>
    <w:p w14:paraId="05C87FC8" w14:textId="0BDE3E0D" w:rsidR="00C134CD" w:rsidRPr="00C134CD" w:rsidRDefault="00E234A7" w:rsidP="007106CB">
      <w:pPr>
        <w:pStyle w:val="ListParagraph"/>
        <w:numPr>
          <w:ilvl w:val="0"/>
          <w:numId w:val="8"/>
        </w:numPr>
        <w:spacing w:after="240" w:line="240" w:lineRule="auto"/>
        <w:contextualSpacing w:val="0"/>
        <w:rPr>
          <w:sz w:val="26"/>
          <w:szCs w:val="26"/>
        </w:rPr>
      </w:pPr>
      <w:r>
        <w:rPr>
          <w:sz w:val="26"/>
          <w:szCs w:val="26"/>
        </w:rPr>
        <w:t>O</w:t>
      </w:r>
      <w:r w:rsidR="005B7701" w:rsidRPr="005B7701">
        <w:rPr>
          <w:sz w:val="26"/>
          <w:szCs w:val="26"/>
        </w:rPr>
        <w:t>utline a proposal for a scope of work at or under the budget and provide an option or options for</w:t>
      </w:r>
      <w:r>
        <w:rPr>
          <w:sz w:val="26"/>
          <w:szCs w:val="26"/>
        </w:rPr>
        <w:t xml:space="preserve"> completion of</w:t>
      </w:r>
      <w:r w:rsidR="005B7701" w:rsidRPr="005B7701">
        <w:rPr>
          <w:sz w:val="26"/>
          <w:szCs w:val="26"/>
        </w:rPr>
        <w:t xml:space="preserve"> </w:t>
      </w:r>
      <w:r>
        <w:rPr>
          <w:sz w:val="26"/>
          <w:szCs w:val="26"/>
        </w:rPr>
        <w:t>the</w:t>
      </w:r>
      <w:r w:rsidR="005B7701" w:rsidRPr="005B7701">
        <w:rPr>
          <w:sz w:val="26"/>
          <w:szCs w:val="26"/>
        </w:rPr>
        <w:t xml:space="preserve"> components of</w:t>
      </w:r>
      <w:r w:rsidR="00601488">
        <w:rPr>
          <w:sz w:val="26"/>
          <w:szCs w:val="26"/>
        </w:rPr>
        <w:t xml:space="preserve"> </w:t>
      </w:r>
      <w:r w:rsidR="005B7701" w:rsidRPr="005B7701">
        <w:rPr>
          <w:sz w:val="26"/>
          <w:szCs w:val="26"/>
        </w:rPr>
        <w:t xml:space="preserve">work </w:t>
      </w:r>
      <w:r w:rsidR="00C134CD">
        <w:rPr>
          <w:sz w:val="26"/>
          <w:szCs w:val="26"/>
        </w:rPr>
        <w:t xml:space="preserve">that are not included within </w:t>
      </w:r>
      <w:r w:rsidR="005B7701" w:rsidRPr="005B7701">
        <w:rPr>
          <w:sz w:val="26"/>
          <w:szCs w:val="26"/>
        </w:rPr>
        <w:t xml:space="preserve">the </w:t>
      </w:r>
      <w:r w:rsidR="009F4B89">
        <w:rPr>
          <w:sz w:val="26"/>
          <w:szCs w:val="26"/>
        </w:rPr>
        <w:t>budget</w:t>
      </w:r>
      <w:r>
        <w:rPr>
          <w:sz w:val="26"/>
          <w:szCs w:val="26"/>
        </w:rPr>
        <w:t>,</w:t>
      </w:r>
      <w:r w:rsidR="005B7701" w:rsidRPr="005B7701">
        <w:rPr>
          <w:sz w:val="26"/>
          <w:szCs w:val="26"/>
        </w:rPr>
        <w:t xml:space="preserve"> which the County could consider pursuing if additional funds become available or if the County can complete some of those tasks internally.</w:t>
      </w:r>
    </w:p>
    <w:p w14:paraId="21BDE982" w14:textId="0BE55AF8" w:rsidR="00963451" w:rsidRPr="00963451" w:rsidRDefault="00E234A7" w:rsidP="007106CB">
      <w:pPr>
        <w:pStyle w:val="ListParagraph"/>
        <w:numPr>
          <w:ilvl w:val="0"/>
          <w:numId w:val="8"/>
        </w:numPr>
        <w:spacing w:after="240" w:line="240" w:lineRule="auto"/>
        <w:contextualSpacing w:val="0"/>
        <w:rPr>
          <w:sz w:val="26"/>
          <w:szCs w:val="26"/>
        </w:rPr>
      </w:pPr>
      <w:r>
        <w:rPr>
          <w:sz w:val="26"/>
          <w:szCs w:val="26"/>
        </w:rPr>
        <w:t xml:space="preserve">If the bidder recommends a reduced or alternative scope </w:t>
      </w:r>
      <w:r w:rsidR="007106CB">
        <w:rPr>
          <w:sz w:val="26"/>
          <w:szCs w:val="26"/>
        </w:rPr>
        <w:t xml:space="preserve">for the </w:t>
      </w:r>
      <w:r>
        <w:rPr>
          <w:sz w:val="26"/>
          <w:szCs w:val="26"/>
        </w:rPr>
        <w:t xml:space="preserve">CCAP update, the County is open to considering that, including any best-practice or innovative </w:t>
      </w:r>
      <w:r>
        <w:rPr>
          <w:sz w:val="26"/>
          <w:szCs w:val="26"/>
        </w:rPr>
        <w:lastRenderedPageBreak/>
        <w:t xml:space="preserve">models. The CCAP should address contributions the unincorporated communities should make towards achieving carbon neutrality, but the CCAP may propose </w:t>
      </w:r>
      <w:r w:rsidR="00C134CD">
        <w:rPr>
          <w:sz w:val="26"/>
          <w:szCs w:val="26"/>
        </w:rPr>
        <w:t xml:space="preserve">a fewer number of </w:t>
      </w:r>
      <w:r>
        <w:rPr>
          <w:sz w:val="26"/>
          <w:szCs w:val="26"/>
        </w:rPr>
        <w:t>more streamlined measures than are included in the existing CCAP</w:t>
      </w:r>
      <w:r w:rsidR="00C134CD">
        <w:rPr>
          <w:sz w:val="26"/>
          <w:szCs w:val="26"/>
        </w:rPr>
        <w:t xml:space="preserve"> and </w:t>
      </w:r>
      <w:r w:rsidR="00C031DE">
        <w:rPr>
          <w:sz w:val="26"/>
          <w:szCs w:val="26"/>
        </w:rPr>
        <w:t>may</w:t>
      </w:r>
      <w:r w:rsidR="00C134CD">
        <w:rPr>
          <w:sz w:val="26"/>
          <w:szCs w:val="26"/>
        </w:rPr>
        <w:t xml:space="preserve"> include a reduced or alternative scope for addressing GHG reductions, if the bidder recommends this is possible and appropriate</w:t>
      </w:r>
      <w:r>
        <w:rPr>
          <w:sz w:val="26"/>
          <w:szCs w:val="26"/>
        </w:rPr>
        <w:t>.</w:t>
      </w:r>
    </w:p>
    <w:p w14:paraId="5FFA92D8" w14:textId="41589AEC" w:rsidR="00043A43" w:rsidRPr="00043A43" w:rsidRDefault="00043A43" w:rsidP="007106CB">
      <w:pPr>
        <w:pStyle w:val="ListParagraph"/>
        <w:numPr>
          <w:ilvl w:val="0"/>
          <w:numId w:val="1"/>
        </w:numPr>
        <w:spacing w:after="240" w:line="240" w:lineRule="auto"/>
        <w:contextualSpacing w:val="0"/>
        <w:rPr>
          <w:b/>
          <w:bCs/>
          <w:sz w:val="26"/>
          <w:szCs w:val="26"/>
        </w:rPr>
      </w:pPr>
      <w:r w:rsidRPr="00043A43">
        <w:rPr>
          <w:b/>
          <w:bCs/>
          <w:sz w:val="26"/>
          <w:szCs w:val="26"/>
        </w:rPr>
        <w:t xml:space="preserve">The budget assigned for the </w:t>
      </w:r>
      <w:r w:rsidR="00C031DE">
        <w:rPr>
          <w:b/>
          <w:bCs/>
          <w:sz w:val="26"/>
          <w:szCs w:val="26"/>
        </w:rPr>
        <w:t>C</w:t>
      </w:r>
      <w:r>
        <w:rPr>
          <w:b/>
          <w:bCs/>
          <w:sz w:val="26"/>
          <w:szCs w:val="26"/>
        </w:rPr>
        <w:t xml:space="preserve">limate </w:t>
      </w:r>
      <w:r w:rsidR="00C031DE">
        <w:rPr>
          <w:b/>
          <w:bCs/>
          <w:sz w:val="26"/>
          <w:szCs w:val="26"/>
        </w:rPr>
        <w:t>V</w:t>
      </w:r>
      <w:r w:rsidRPr="00043A43">
        <w:rPr>
          <w:b/>
          <w:bCs/>
          <w:sz w:val="26"/>
          <w:szCs w:val="26"/>
        </w:rPr>
        <w:t xml:space="preserve">ulnerability </w:t>
      </w:r>
      <w:r w:rsidR="00C031DE">
        <w:rPr>
          <w:b/>
          <w:bCs/>
          <w:sz w:val="26"/>
          <w:szCs w:val="26"/>
        </w:rPr>
        <w:t>A</w:t>
      </w:r>
      <w:r w:rsidRPr="00043A43">
        <w:rPr>
          <w:b/>
          <w:bCs/>
          <w:sz w:val="26"/>
          <w:szCs w:val="26"/>
        </w:rPr>
        <w:t xml:space="preserve">ssessment </w:t>
      </w:r>
      <w:r w:rsidR="00C031DE">
        <w:rPr>
          <w:b/>
          <w:bCs/>
          <w:sz w:val="26"/>
          <w:szCs w:val="26"/>
        </w:rPr>
        <w:t xml:space="preserve">in Task 5 </w:t>
      </w:r>
      <w:r w:rsidRPr="00043A43">
        <w:rPr>
          <w:b/>
          <w:bCs/>
          <w:sz w:val="26"/>
          <w:szCs w:val="26"/>
        </w:rPr>
        <w:t>is very specific (</w:t>
      </w:r>
      <w:r>
        <w:rPr>
          <w:b/>
          <w:bCs/>
          <w:sz w:val="26"/>
          <w:szCs w:val="26"/>
        </w:rPr>
        <w:t xml:space="preserve">not </w:t>
      </w:r>
      <w:r w:rsidR="00C031DE">
        <w:rPr>
          <w:b/>
          <w:bCs/>
          <w:sz w:val="26"/>
          <w:szCs w:val="26"/>
        </w:rPr>
        <w:t xml:space="preserve">to </w:t>
      </w:r>
      <w:r>
        <w:rPr>
          <w:b/>
          <w:bCs/>
          <w:sz w:val="26"/>
          <w:szCs w:val="26"/>
        </w:rPr>
        <w:t xml:space="preserve">exceed </w:t>
      </w:r>
      <w:r w:rsidRPr="00043A43">
        <w:rPr>
          <w:b/>
          <w:bCs/>
          <w:sz w:val="26"/>
          <w:szCs w:val="26"/>
        </w:rPr>
        <w:t>$53</w:t>
      </w:r>
      <w:r>
        <w:rPr>
          <w:b/>
          <w:bCs/>
          <w:sz w:val="26"/>
          <w:szCs w:val="26"/>
        </w:rPr>
        <w:t>,000</w:t>
      </w:r>
      <w:r w:rsidRPr="00043A43">
        <w:rPr>
          <w:b/>
          <w:bCs/>
          <w:sz w:val="26"/>
          <w:szCs w:val="26"/>
        </w:rPr>
        <w:t>)</w:t>
      </w:r>
      <w:r>
        <w:rPr>
          <w:b/>
          <w:bCs/>
          <w:sz w:val="26"/>
          <w:szCs w:val="26"/>
        </w:rPr>
        <w:t xml:space="preserve">. Has this </w:t>
      </w:r>
      <w:r w:rsidRPr="00043A43">
        <w:rPr>
          <w:b/>
          <w:bCs/>
          <w:sz w:val="26"/>
          <w:szCs w:val="26"/>
        </w:rPr>
        <w:t xml:space="preserve">been scoped out </w:t>
      </w:r>
      <w:r w:rsidR="008B232C">
        <w:rPr>
          <w:b/>
          <w:bCs/>
          <w:sz w:val="26"/>
          <w:szCs w:val="26"/>
        </w:rPr>
        <w:t>and/</w:t>
      </w:r>
      <w:r>
        <w:rPr>
          <w:b/>
          <w:bCs/>
          <w:sz w:val="26"/>
          <w:szCs w:val="26"/>
        </w:rPr>
        <w:t xml:space="preserve">or is it part of a grant received? </w:t>
      </w:r>
    </w:p>
    <w:p w14:paraId="09AAECC0" w14:textId="6399ADCE" w:rsidR="00C134CD" w:rsidRDefault="00043A43" w:rsidP="007106CB">
      <w:pPr>
        <w:spacing w:after="240" w:line="240" w:lineRule="auto"/>
        <w:ind w:left="360"/>
        <w:rPr>
          <w:sz w:val="26"/>
          <w:szCs w:val="26"/>
        </w:rPr>
      </w:pPr>
      <w:r>
        <w:rPr>
          <w:sz w:val="26"/>
          <w:szCs w:val="26"/>
        </w:rPr>
        <w:t xml:space="preserve">The County has </w:t>
      </w:r>
      <w:r w:rsidR="00601488">
        <w:rPr>
          <w:sz w:val="26"/>
          <w:szCs w:val="26"/>
        </w:rPr>
        <w:t>been allocated</w:t>
      </w:r>
      <w:r>
        <w:rPr>
          <w:sz w:val="26"/>
          <w:szCs w:val="26"/>
        </w:rPr>
        <w:t xml:space="preserve"> a grant of $53,</w:t>
      </w:r>
      <w:r w:rsidR="00A8677C">
        <w:rPr>
          <w:sz w:val="26"/>
          <w:szCs w:val="26"/>
        </w:rPr>
        <w:t>495</w:t>
      </w:r>
      <w:r>
        <w:rPr>
          <w:sz w:val="26"/>
          <w:szCs w:val="26"/>
        </w:rPr>
        <w:t xml:space="preserve"> in REAP funds </w:t>
      </w:r>
      <w:r w:rsidR="00DC5336">
        <w:rPr>
          <w:sz w:val="26"/>
          <w:szCs w:val="26"/>
        </w:rPr>
        <w:t xml:space="preserve">which is proposed </w:t>
      </w:r>
      <w:r>
        <w:rPr>
          <w:sz w:val="26"/>
          <w:szCs w:val="26"/>
        </w:rPr>
        <w:t xml:space="preserve">to be put towards preparation of the Safety Element. </w:t>
      </w:r>
      <w:r w:rsidR="00C134CD">
        <w:rPr>
          <w:sz w:val="26"/>
          <w:szCs w:val="26"/>
        </w:rPr>
        <w:t xml:space="preserve">The amount available for Task 5 is $53,495.00. The amount of $53,000 for Task 5 </w:t>
      </w:r>
      <w:r w:rsidR="007106CB">
        <w:rPr>
          <w:sz w:val="26"/>
          <w:szCs w:val="26"/>
        </w:rPr>
        <w:t>has been</w:t>
      </w:r>
      <w:r w:rsidR="00C134CD">
        <w:rPr>
          <w:sz w:val="26"/>
          <w:szCs w:val="26"/>
        </w:rPr>
        <w:t xml:space="preserve"> </w:t>
      </w:r>
      <w:r w:rsidR="00C031DE">
        <w:rPr>
          <w:sz w:val="26"/>
          <w:szCs w:val="26"/>
        </w:rPr>
        <w:t>corrected</w:t>
      </w:r>
      <w:r w:rsidR="00C134CD">
        <w:rPr>
          <w:sz w:val="26"/>
          <w:szCs w:val="26"/>
        </w:rPr>
        <w:t xml:space="preserve"> in </w:t>
      </w:r>
      <w:r w:rsidR="00C134CD" w:rsidRPr="00C031DE">
        <w:rPr>
          <w:sz w:val="26"/>
          <w:szCs w:val="26"/>
        </w:rPr>
        <w:t xml:space="preserve">the </w:t>
      </w:r>
      <w:r w:rsidR="00C134CD" w:rsidRPr="00C031DE">
        <w:rPr>
          <w:sz w:val="26"/>
          <w:szCs w:val="26"/>
          <w:u w:val="single"/>
        </w:rPr>
        <w:t>RFP Addendum</w:t>
      </w:r>
      <w:r w:rsidR="00C134CD">
        <w:rPr>
          <w:sz w:val="26"/>
          <w:szCs w:val="26"/>
        </w:rPr>
        <w:t xml:space="preserve"> to $53,495</w:t>
      </w:r>
      <w:r w:rsidR="00C031DE">
        <w:rPr>
          <w:sz w:val="26"/>
          <w:szCs w:val="26"/>
        </w:rPr>
        <w:t>, and the overall budget corrected to $213,495</w:t>
      </w:r>
      <w:r w:rsidR="00C134CD">
        <w:rPr>
          <w:sz w:val="26"/>
          <w:szCs w:val="26"/>
        </w:rPr>
        <w:t xml:space="preserve">. </w:t>
      </w:r>
    </w:p>
    <w:p w14:paraId="601B73F6" w14:textId="25313D17" w:rsidR="00601488" w:rsidRDefault="00043A43" w:rsidP="007106CB">
      <w:pPr>
        <w:spacing w:after="240" w:line="240" w:lineRule="auto"/>
        <w:ind w:left="360"/>
        <w:rPr>
          <w:sz w:val="26"/>
          <w:szCs w:val="26"/>
        </w:rPr>
      </w:pPr>
      <w:r>
        <w:rPr>
          <w:sz w:val="26"/>
          <w:szCs w:val="26"/>
        </w:rPr>
        <w:t xml:space="preserve">The County </w:t>
      </w:r>
      <w:r w:rsidR="00C031DE">
        <w:rPr>
          <w:sz w:val="26"/>
          <w:szCs w:val="26"/>
        </w:rPr>
        <w:t>is required</w:t>
      </w:r>
      <w:r>
        <w:rPr>
          <w:sz w:val="26"/>
          <w:szCs w:val="26"/>
        </w:rPr>
        <w:t xml:space="preserve"> to identify </w:t>
      </w:r>
      <w:r w:rsidR="00C031DE">
        <w:rPr>
          <w:sz w:val="26"/>
          <w:szCs w:val="26"/>
        </w:rPr>
        <w:t xml:space="preserve">to ABAG </w:t>
      </w:r>
      <w:r w:rsidR="00E234A7">
        <w:rPr>
          <w:sz w:val="26"/>
          <w:szCs w:val="26"/>
        </w:rPr>
        <w:t>which</w:t>
      </w:r>
      <w:r>
        <w:rPr>
          <w:sz w:val="26"/>
          <w:szCs w:val="26"/>
        </w:rPr>
        <w:t xml:space="preserve"> component of </w:t>
      </w:r>
      <w:r w:rsidR="00C031DE">
        <w:rPr>
          <w:sz w:val="26"/>
          <w:szCs w:val="26"/>
        </w:rPr>
        <w:t xml:space="preserve">the Safety Element </w:t>
      </w:r>
      <w:r>
        <w:rPr>
          <w:sz w:val="26"/>
          <w:szCs w:val="26"/>
        </w:rPr>
        <w:t>work the grant will be spent on</w:t>
      </w:r>
      <w:r w:rsidR="007106CB">
        <w:rPr>
          <w:sz w:val="26"/>
          <w:szCs w:val="26"/>
        </w:rPr>
        <w:t>,</w:t>
      </w:r>
      <w:r>
        <w:rPr>
          <w:sz w:val="26"/>
          <w:szCs w:val="26"/>
        </w:rPr>
        <w:t xml:space="preserve"> and </w:t>
      </w:r>
      <w:r w:rsidR="00DC5336">
        <w:rPr>
          <w:sz w:val="26"/>
          <w:szCs w:val="26"/>
        </w:rPr>
        <w:t>must</w:t>
      </w:r>
      <w:r>
        <w:rPr>
          <w:sz w:val="26"/>
          <w:szCs w:val="26"/>
        </w:rPr>
        <w:t xml:space="preserve"> demonstrate a nexus between </w:t>
      </w:r>
      <w:r w:rsidR="007106CB">
        <w:rPr>
          <w:sz w:val="26"/>
          <w:szCs w:val="26"/>
        </w:rPr>
        <w:t>the</w:t>
      </w:r>
      <w:r w:rsidR="00C031DE">
        <w:rPr>
          <w:sz w:val="26"/>
          <w:szCs w:val="26"/>
        </w:rPr>
        <w:t xml:space="preserve"> work</w:t>
      </w:r>
      <w:r>
        <w:rPr>
          <w:sz w:val="26"/>
          <w:szCs w:val="26"/>
        </w:rPr>
        <w:t xml:space="preserve"> and the provision of housing in the County. The County has identified the Climate Vulnerability Assessment as the portion of the Safety Element work that can achieve this requirement</w:t>
      </w:r>
      <w:r w:rsidR="007106CB">
        <w:rPr>
          <w:sz w:val="26"/>
          <w:szCs w:val="26"/>
        </w:rPr>
        <w:t>,</w:t>
      </w:r>
      <w:r>
        <w:rPr>
          <w:sz w:val="26"/>
          <w:szCs w:val="26"/>
        </w:rPr>
        <w:t xml:space="preserve"> and will be </w:t>
      </w:r>
      <w:r w:rsidR="00E234A7">
        <w:rPr>
          <w:sz w:val="26"/>
          <w:szCs w:val="26"/>
        </w:rPr>
        <w:t xml:space="preserve">seeking approval from ABAG </w:t>
      </w:r>
      <w:r>
        <w:rPr>
          <w:sz w:val="26"/>
          <w:szCs w:val="26"/>
        </w:rPr>
        <w:t>to use the $53,</w:t>
      </w:r>
      <w:r w:rsidR="00A8677C">
        <w:rPr>
          <w:sz w:val="26"/>
          <w:szCs w:val="26"/>
        </w:rPr>
        <w:t xml:space="preserve">495 </w:t>
      </w:r>
      <w:r w:rsidR="00E234A7">
        <w:rPr>
          <w:sz w:val="26"/>
          <w:szCs w:val="26"/>
        </w:rPr>
        <w:t xml:space="preserve">in funds towards </w:t>
      </w:r>
      <w:r w:rsidR="001825FC">
        <w:rPr>
          <w:sz w:val="26"/>
          <w:szCs w:val="26"/>
        </w:rPr>
        <w:t xml:space="preserve">preparation of a Climate Vulnerability Assessment </w:t>
      </w:r>
      <w:r w:rsidR="00C031DE">
        <w:rPr>
          <w:sz w:val="26"/>
          <w:szCs w:val="26"/>
        </w:rPr>
        <w:t>pursuant to</w:t>
      </w:r>
      <w:r w:rsidR="001825FC">
        <w:rPr>
          <w:sz w:val="26"/>
          <w:szCs w:val="26"/>
        </w:rPr>
        <w:t xml:space="preserve"> SB 379</w:t>
      </w:r>
      <w:r>
        <w:rPr>
          <w:sz w:val="26"/>
          <w:szCs w:val="26"/>
        </w:rPr>
        <w:t>.</w:t>
      </w:r>
      <w:r w:rsidR="001825FC">
        <w:rPr>
          <w:sz w:val="26"/>
          <w:szCs w:val="26"/>
        </w:rPr>
        <w:t xml:space="preserve"> </w:t>
      </w:r>
    </w:p>
    <w:p w14:paraId="442FF94F" w14:textId="796D2164" w:rsidR="00C031DE" w:rsidRPr="00963451" w:rsidRDefault="00043A43" w:rsidP="007106CB">
      <w:pPr>
        <w:spacing w:after="240" w:line="240" w:lineRule="auto"/>
        <w:ind w:left="360"/>
        <w:rPr>
          <w:sz w:val="26"/>
          <w:szCs w:val="26"/>
        </w:rPr>
      </w:pPr>
      <w:r>
        <w:rPr>
          <w:sz w:val="26"/>
          <w:szCs w:val="26"/>
        </w:rPr>
        <w:t>The scope of work</w:t>
      </w:r>
      <w:r w:rsidR="001825FC">
        <w:rPr>
          <w:sz w:val="26"/>
          <w:szCs w:val="26"/>
        </w:rPr>
        <w:t xml:space="preserve"> for this task</w:t>
      </w:r>
      <w:r>
        <w:rPr>
          <w:sz w:val="26"/>
          <w:szCs w:val="26"/>
        </w:rPr>
        <w:t xml:space="preserve"> has not been determined. </w:t>
      </w:r>
      <w:r w:rsidR="00DC5336">
        <w:rPr>
          <w:sz w:val="26"/>
          <w:szCs w:val="26"/>
        </w:rPr>
        <w:t>The scope</w:t>
      </w:r>
      <w:r>
        <w:rPr>
          <w:sz w:val="26"/>
          <w:szCs w:val="26"/>
        </w:rPr>
        <w:t xml:space="preserve"> will be confirmed once a successful bidder provides details the work </w:t>
      </w:r>
      <w:r w:rsidR="007106CB">
        <w:rPr>
          <w:sz w:val="26"/>
          <w:szCs w:val="26"/>
        </w:rPr>
        <w:t xml:space="preserve">proposed </w:t>
      </w:r>
      <w:r>
        <w:rPr>
          <w:sz w:val="26"/>
          <w:szCs w:val="26"/>
        </w:rPr>
        <w:t xml:space="preserve">for that task. </w:t>
      </w:r>
    </w:p>
    <w:p w14:paraId="12BFD3F0" w14:textId="7F7C2BD4" w:rsidR="009F4B89" w:rsidRP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Regarding Task 5</w:t>
      </w:r>
      <w:r w:rsidR="00C031DE">
        <w:rPr>
          <w:b/>
          <w:bCs/>
          <w:sz w:val="26"/>
          <w:szCs w:val="26"/>
        </w:rPr>
        <w:t>:</w:t>
      </w:r>
      <w:r w:rsidRPr="009F4B89">
        <w:rPr>
          <w:b/>
          <w:bCs/>
          <w:sz w:val="26"/>
          <w:szCs w:val="26"/>
        </w:rPr>
        <w:t xml:space="preserve"> Climate Vulnerability Assessment, if the Contractor can complete this task using less than the $53,000 allocated, can the remaining budget be applied to other tasks?</w:t>
      </w:r>
    </w:p>
    <w:p w14:paraId="1EEE150F" w14:textId="0579694A" w:rsidR="00E234A7" w:rsidRPr="00963451" w:rsidRDefault="00E234A7" w:rsidP="007106CB">
      <w:pPr>
        <w:pStyle w:val="ListParagraph"/>
        <w:spacing w:after="240" w:line="240" w:lineRule="auto"/>
        <w:ind w:left="360"/>
        <w:contextualSpacing w:val="0"/>
        <w:rPr>
          <w:sz w:val="26"/>
          <w:szCs w:val="26"/>
        </w:rPr>
      </w:pPr>
      <w:r>
        <w:rPr>
          <w:sz w:val="26"/>
          <w:szCs w:val="26"/>
        </w:rPr>
        <w:t>If</w:t>
      </w:r>
      <w:r w:rsidRPr="00E234A7">
        <w:rPr>
          <w:sz w:val="26"/>
          <w:szCs w:val="26"/>
        </w:rPr>
        <w:t xml:space="preserve"> the Climate Vulnerability Assessment can be completed for less than $53,000 and </w:t>
      </w:r>
      <w:r w:rsidR="007106CB">
        <w:rPr>
          <w:sz w:val="26"/>
          <w:szCs w:val="26"/>
        </w:rPr>
        <w:t xml:space="preserve">a bidder </w:t>
      </w:r>
      <w:r w:rsidRPr="00E234A7">
        <w:rPr>
          <w:sz w:val="26"/>
          <w:szCs w:val="26"/>
        </w:rPr>
        <w:t>wishes to include other related tasks (for example, obtaining public input on this item)</w:t>
      </w:r>
      <w:r w:rsidR="007106CB">
        <w:rPr>
          <w:sz w:val="26"/>
          <w:szCs w:val="26"/>
        </w:rPr>
        <w:t xml:space="preserve"> </w:t>
      </w:r>
      <w:r w:rsidR="007106CB" w:rsidRPr="00E234A7">
        <w:rPr>
          <w:sz w:val="26"/>
          <w:szCs w:val="26"/>
        </w:rPr>
        <w:t>in th</w:t>
      </w:r>
      <w:r w:rsidR="007106CB">
        <w:rPr>
          <w:sz w:val="26"/>
          <w:szCs w:val="26"/>
        </w:rPr>
        <w:t>is</w:t>
      </w:r>
      <w:r w:rsidR="007106CB" w:rsidRPr="00E234A7">
        <w:rPr>
          <w:sz w:val="26"/>
          <w:szCs w:val="26"/>
        </w:rPr>
        <w:t xml:space="preserve"> budget </w:t>
      </w:r>
      <w:r w:rsidR="007106CB">
        <w:rPr>
          <w:sz w:val="26"/>
          <w:szCs w:val="26"/>
        </w:rPr>
        <w:t>item</w:t>
      </w:r>
      <w:r w:rsidRPr="00E234A7">
        <w:rPr>
          <w:sz w:val="26"/>
          <w:szCs w:val="26"/>
        </w:rPr>
        <w:t xml:space="preserve">, the bidder should specify this in the bid response. </w:t>
      </w:r>
    </w:p>
    <w:p w14:paraId="29C1A0CF" w14:textId="211B6F2C" w:rsidR="002F1423" w:rsidRDefault="002F1423" w:rsidP="007106CB">
      <w:pPr>
        <w:pStyle w:val="ListParagraph"/>
        <w:numPr>
          <w:ilvl w:val="0"/>
          <w:numId w:val="1"/>
        </w:numPr>
        <w:spacing w:after="240" w:line="240" w:lineRule="auto"/>
        <w:contextualSpacing w:val="0"/>
        <w:rPr>
          <w:b/>
          <w:bCs/>
          <w:sz w:val="26"/>
          <w:szCs w:val="26"/>
        </w:rPr>
      </w:pPr>
      <w:r>
        <w:rPr>
          <w:b/>
          <w:bCs/>
          <w:sz w:val="26"/>
          <w:szCs w:val="26"/>
        </w:rPr>
        <w:t>In Task 9, how many meetings are there</w:t>
      </w:r>
      <w:r w:rsidR="00C031DE">
        <w:rPr>
          <w:b/>
          <w:bCs/>
          <w:sz w:val="26"/>
          <w:szCs w:val="26"/>
        </w:rPr>
        <w:t>?</w:t>
      </w:r>
      <w:r>
        <w:rPr>
          <w:b/>
          <w:bCs/>
          <w:sz w:val="26"/>
          <w:szCs w:val="26"/>
        </w:rPr>
        <w:t xml:space="preserve"> Does it include two Board sub-committee meetings and one meeting of the full Board? </w:t>
      </w:r>
    </w:p>
    <w:p w14:paraId="76B808DF" w14:textId="7A3173EC" w:rsidR="00C031DE" w:rsidRDefault="00C031DE" w:rsidP="007106CB">
      <w:pPr>
        <w:spacing w:after="240" w:line="240" w:lineRule="auto"/>
        <w:ind w:left="360"/>
        <w:rPr>
          <w:sz w:val="26"/>
          <w:szCs w:val="26"/>
        </w:rPr>
      </w:pPr>
      <w:r>
        <w:rPr>
          <w:sz w:val="26"/>
          <w:szCs w:val="26"/>
        </w:rPr>
        <w:t xml:space="preserve">For a General Plan Amendment, the County must take the </w:t>
      </w:r>
      <w:r w:rsidR="00D5728A">
        <w:rPr>
          <w:sz w:val="26"/>
          <w:szCs w:val="26"/>
        </w:rPr>
        <w:t xml:space="preserve">proposed amendment to the </w:t>
      </w:r>
      <w:r w:rsidR="00963451">
        <w:rPr>
          <w:sz w:val="26"/>
          <w:szCs w:val="26"/>
        </w:rPr>
        <w:t xml:space="preserve">Planning Commission and the </w:t>
      </w:r>
      <w:r w:rsidR="00D5728A">
        <w:rPr>
          <w:sz w:val="26"/>
          <w:szCs w:val="26"/>
        </w:rPr>
        <w:t xml:space="preserve">following meetings of the Board of Supervisors: </w:t>
      </w:r>
    </w:p>
    <w:p w14:paraId="45462112" w14:textId="13CA4372" w:rsidR="00D5728A" w:rsidRDefault="00D5728A" w:rsidP="007106CB">
      <w:pPr>
        <w:pStyle w:val="ListParagraph"/>
        <w:numPr>
          <w:ilvl w:val="0"/>
          <w:numId w:val="11"/>
        </w:numPr>
        <w:spacing w:after="240" w:line="240" w:lineRule="auto"/>
        <w:rPr>
          <w:sz w:val="26"/>
          <w:szCs w:val="26"/>
        </w:rPr>
      </w:pPr>
      <w:r>
        <w:rPr>
          <w:sz w:val="26"/>
          <w:szCs w:val="26"/>
        </w:rPr>
        <w:t xml:space="preserve">Board of Supervisors Transportation &amp; Planning </w:t>
      </w:r>
      <w:proofErr w:type="gramStart"/>
      <w:r>
        <w:rPr>
          <w:sz w:val="26"/>
          <w:szCs w:val="26"/>
        </w:rPr>
        <w:t>Committee;</w:t>
      </w:r>
      <w:proofErr w:type="gramEnd"/>
      <w:r>
        <w:rPr>
          <w:sz w:val="26"/>
          <w:szCs w:val="26"/>
        </w:rPr>
        <w:t xml:space="preserve"> </w:t>
      </w:r>
    </w:p>
    <w:p w14:paraId="1A5417B8" w14:textId="2161F352" w:rsidR="00D5728A" w:rsidRDefault="00D5728A" w:rsidP="007106CB">
      <w:pPr>
        <w:pStyle w:val="ListParagraph"/>
        <w:numPr>
          <w:ilvl w:val="0"/>
          <w:numId w:val="11"/>
        </w:numPr>
        <w:spacing w:after="240" w:line="240" w:lineRule="auto"/>
        <w:rPr>
          <w:sz w:val="26"/>
          <w:szCs w:val="26"/>
        </w:rPr>
      </w:pPr>
      <w:r>
        <w:rPr>
          <w:sz w:val="26"/>
          <w:szCs w:val="26"/>
        </w:rPr>
        <w:t xml:space="preserve">Board of Supervisors Unincorporated Services </w:t>
      </w:r>
      <w:proofErr w:type="gramStart"/>
      <w:r>
        <w:rPr>
          <w:sz w:val="26"/>
          <w:szCs w:val="26"/>
        </w:rPr>
        <w:t>Committee;</w:t>
      </w:r>
      <w:proofErr w:type="gramEnd"/>
    </w:p>
    <w:p w14:paraId="4ABCDDBF" w14:textId="2118D223" w:rsidR="00D5728A" w:rsidRPr="00D5728A" w:rsidRDefault="0098511A" w:rsidP="007106CB">
      <w:pPr>
        <w:pStyle w:val="ListParagraph"/>
        <w:numPr>
          <w:ilvl w:val="0"/>
          <w:numId w:val="11"/>
        </w:numPr>
        <w:spacing w:after="240" w:line="240" w:lineRule="auto"/>
        <w:rPr>
          <w:sz w:val="26"/>
          <w:szCs w:val="26"/>
        </w:rPr>
      </w:pPr>
      <w:r>
        <w:rPr>
          <w:sz w:val="26"/>
          <w:szCs w:val="26"/>
        </w:rPr>
        <w:t xml:space="preserve">Full </w:t>
      </w:r>
      <w:r w:rsidR="00D5728A">
        <w:rPr>
          <w:sz w:val="26"/>
          <w:szCs w:val="26"/>
        </w:rPr>
        <w:t xml:space="preserve">Board of Supervisors – for adoption. </w:t>
      </w:r>
    </w:p>
    <w:p w14:paraId="23A434C6" w14:textId="2F16D0A8" w:rsidR="00D5728A" w:rsidRDefault="00D5728A" w:rsidP="007106CB">
      <w:pPr>
        <w:spacing w:after="240" w:line="240" w:lineRule="auto"/>
        <w:ind w:left="360"/>
        <w:rPr>
          <w:sz w:val="26"/>
          <w:szCs w:val="26"/>
        </w:rPr>
      </w:pPr>
      <w:r>
        <w:rPr>
          <w:sz w:val="26"/>
          <w:szCs w:val="26"/>
        </w:rPr>
        <w:lastRenderedPageBreak/>
        <w:t>T</w:t>
      </w:r>
      <w:r w:rsidR="00C031DE">
        <w:rPr>
          <w:sz w:val="26"/>
          <w:szCs w:val="26"/>
        </w:rPr>
        <w:t xml:space="preserve">he County will </w:t>
      </w:r>
      <w:r>
        <w:rPr>
          <w:sz w:val="26"/>
          <w:szCs w:val="26"/>
        </w:rPr>
        <w:t xml:space="preserve">also </w:t>
      </w:r>
      <w:r w:rsidR="00C031DE">
        <w:rPr>
          <w:sz w:val="26"/>
          <w:szCs w:val="26"/>
        </w:rPr>
        <w:t xml:space="preserve">be required to take the proposed General Plan Amendment to </w:t>
      </w:r>
      <w:r>
        <w:rPr>
          <w:sz w:val="26"/>
          <w:szCs w:val="26"/>
        </w:rPr>
        <w:t xml:space="preserve">various community meetings, including those listed in Task 9. The “minimum” meeting list in Task 9 has been updated in the </w:t>
      </w:r>
      <w:r w:rsidRPr="00D5728A">
        <w:rPr>
          <w:sz w:val="26"/>
          <w:szCs w:val="26"/>
          <w:u w:val="single"/>
        </w:rPr>
        <w:t>RFP Addendum</w:t>
      </w:r>
      <w:r>
        <w:rPr>
          <w:sz w:val="26"/>
          <w:szCs w:val="26"/>
        </w:rPr>
        <w:t xml:space="preserve"> to include additional community meetings. We anticipate this </w:t>
      </w:r>
      <w:r w:rsidR="007106CB">
        <w:rPr>
          <w:sz w:val="26"/>
          <w:szCs w:val="26"/>
        </w:rPr>
        <w:t>represents</w:t>
      </w:r>
      <w:r>
        <w:rPr>
          <w:sz w:val="26"/>
          <w:szCs w:val="26"/>
        </w:rPr>
        <w:t xml:space="preserve"> a complete list of meetings. However, staff may receive direction from the Board Committees </w:t>
      </w:r>
      <w:r w:rsidR="007106CB">
        <w:rPr>
          <w:sz w:val="26"/>
          <w:szCs w:val="26"/>
        </w:rPr>
        <w:t>about which</w:t>
      </w:r>
      <w:r>
        <w:rPr>
          <w:sz w:val="26"/>
          <w:szCs w:val="26"/>
        </w:rPr>
        <w:t xml:space="preserve"> community meetings need to be attended prior to adoption of a final amendment. </w:t>
      </w:r>
    </w:p>
    <w:p w14:paraId="5DB8732F" w14:textId="194F8950" w:rsidR="00D5728A" w:rsidRDefault="00D5728A" w:rsidP="007106CB">
      <w:pPr>
        <w:spacing w:after="240" w:line="240" w:lineRule="auto"/>
        <w:ind w:left="360"/>
        <w:rPr>
          <w:sz w:val="26"/>
          <w:szCs w:val="26"/>
        </w:rPr>
      </w:pPr>
      <w:r>
        <w:rPr>
          <w:sz w:val="26"/>
          <w:szCs w:val="26"/>
        </w:rPr>
        <w:t>As identified in Task 9, if an item is carried over or continued</w:t>
      </w:r>
      <w:r w:rsidR="007106CB">
        <w:rPr>
          <w:sz w:val="26"/>
          <w:szCs w:val="26"/>
        </w:rPr>
        <w:t>,</w:t>
      </w:r>
      <w:r>
        <w:rPr>
          <w:sz w:val="26"/>
          <w:szCs w:val="26"/>
        </w:rPr>
        <w:t xml:space="preserve"> the successful bidder would be required to prepare for and present at a meeting or meetings for a second time. For budget purposes, a bidder should assume attending at least 8 community meetings, 1 meeting of the Planning Commission, 2 meetings of Board Committees and 1 meeting of the Full Board: 12 meetings in total. </w:t>
      </w:r>
      <w:r w:rsidR="00963451">
        <w:rPr>
          <w:sz w:val="26"/>
          <w:szCs w:val="26"/>
        </w:rPr>
        <w:t>T</w:t>
      </w:r>
      <w:r>
        <w:rPr>
          <w:sz w:val="26"/>
          <w:szCs w:val="26"/>
        </w:rPr>
        <w:t xml:space="preserve">he bidder may wish to include allowance for up to an additional 4 meetings. </w:t>
      </w:r>
    </w:p>
    <w:p w14:paraId="57342CB2" w14:textId="1D22BC90" w:rsidR="00B46372" w:rsidRPr="00327872" w:rsidRDefault="00B46372" w:rsidP="007106CB">
      <w:pPr>
        <w:pStyle w:val="ListParagraph"/>
        <w:numPr>
          <w:ilvl w:val="0"/>
          <w:numId w:val="1"/>
        </w:numPr>
        <w:spacing w:after="240" w:line="240" w:lineRule="auto"/>
        <w:contextualSpacing w:val="0"/>
        <w:rPr>
          <w:b/>
          <w:bCs/>
          <w:sz w:val="26"/>
          <w:szCs w:val="26"/>
        </w:rPr>
      </w:pPr>
      <w:r w:rsidRPr="00327872">
        <w:rPr>
          <w:b/>
          <w:bCs/>
          <w:sz w:val="26"/>
          <w:szCs w:val="26"/>
        </w:rPr>
        <w:t>Task 1 says</w:t>
      </w:r>
      <w:r w:rsidR="00327872" w:rsidRPr="00327872">
        <w:rPr>
          <w:b/>
          <w:bCs/>
          <w:sz w:val="26"/>
          <w:szCs w:val="26"/>
        </w:rPr>
        <w:t xml:space="preserve"> the</w:t>
      </w:r>
      <w:r w:rsidRPr="00327872">
        <w:rPr>
          <w:b/>
          <w:bCs/>
          <w:sz w:val="26"/>
          <w:szCs w:val="26"/>
        </w:rPr>
        <w:t xml:space="preserve"> consultant shall</w:t>
      </w:r>
      <w:r w:rsidR="00327872" w:rsidRPr="00327872">
        <w:rPr>
          <w:b/>
          <w:bCs/>
          <w:sz w:val="26"/>
          <w:szCs w:val="26"/>
        </w:rPr>
        <w:t>, “Pay for all expenses associated with the project, including but not limited to meeting materials, translation, stipends and technology (</w:t>
      </w:r>
      <w:proofErr w:type="gramStart"/>
      <w:r w:rsidR="00327872" w:rsidRPr="00327872">
        <w:rPr>
          <w:b/>
          <w:bCs/>
          <w:sz w:val="26"/>
          <w:szCs w:val="26"/>
        </w:rPr>
        <w:t>e.g.</w:t>
      </w:r>
      <w:proofErr w:type="gramEnd"/>
      <w:r w:rsidR="00327872" w:rsidRPr="00327872">
        <w:rPr>
          <w:b/>
          <w:bCs/>
          <w:sz w:val="26"/>
          <w:szCs w:val="26"/>
        </w:rPr>
        <w:t xml:space="preserve"> access to tablets)</w:t>
      </w:r>
      <w:r w:rsidR="00327872">
        <w:rPr>
          <w:b/>
          <w:bCs/>
          <w:sz w:val="26"/>
          <w:szCs w:val="26"/>
        </w:rPr>
        <w:t xml:space="preserve">”. Do these expenses need to be comprehensively itemized in the budget? </w:t>
      </w:r>
    </w:p>
    <w:p w14:paraId="07A39730" w14:textId="32798DD4" w:rsidR="00B46372" w:rsidRDefault="00327872" w:rsidP="007106CB">
      <w:pPr>
        <w:spacing w:after="240" w:line="240" w:lineRule="auto"/>
        <w:ind w:left="360"/>
        <w:rPr>
          <w:sz w:val="26"/>
          <w:szCs w:val="26"/>
        </w:rPr>
      </w:pPr>
      <w:r>
        <w:rPr>
          <w:sz w:val="26"/>
          <w:szCs w:val="26"/>
        </w:rPr>
        <w:t xml:space="preserve">The bid does not need to comprehensively identify the breakdown of all of these </w:t>
      </w:r>
      <w:r w:rsidR="007106CB">
        <w:rPr>
          <w:sz w:val="26"/>
          <w:szCs w:val="26"/>
        </w:rPr>
        <w:t>items</w:t>
      </w:r>
      <w:r>
        <w:rPr>
          <w:sz w:val="26"/>
          <w:szCs w:val="26"/>
        </w:rPr>
        <w:t xml:space="preserve">. It will be sufficient to include one or more line-items in the bid indicating generally what the anticipated costs will be for these types of expenses. The cost for expenses shall not exceed </w:t>
      </w:r>
      <w:r w:rsidR="007106CB">
        <w:rPr>
          <w:sz w:val="26"/>
          <w:szCs w:val="26"/>
        </w:rPr>
        <w:t>the</w:t>
      </w:r>
      <w:r>
        <w:rPr>
          <w:sz w:val="26"/>
          <w:szCs w:val="26"/>
        </w:rPr>
        <w:t xml:space="preserve"> budget line item identified for these costs</w:t>
      </w:r>
      <w:r w:rsidR="007106CB">
        <w:rPr>
          <w:sz w:val="26"/>
          <w:szCs w:val="26"/>
        </w:rPr>
        <w:t>,</w:t>
      </w:r>
      <w:r>
        <w:rPr>
          <w:sz w:val="26"/>
          <w:szCs w:val="26"/>
        </w:rPr>
        <w:t xml:space="preserve"> and shall not cause the overall budget to be exceeded. </w:t>
      </w:r>
    </w:p>
    <w:p w14:paraId="28879C2D" w14:textId="664A7F22" w:rsidR="00E234A7" w:rsidRPr="00E234A7" w:rsidRDefault="00E234A7" w:rsidP="007106CB">
      <w:pPr>
        <w:pStyle w:val="ListParagraph"/>
        <w:numPr>
          <w:ilvl w:val="0"/>
          <w:numId w:val="1"/>
        </w:numPr>
        <w:spacing w:after="240" w:line="240" w:lineRule="auto"/>
        <w:contextualSpacing w:val="0"/>
        <w:rPr>
          <w:b/>
          <w:bCs/>
          <w:sz w:val="26"/>
          <w:szCs w:val="26"/>
        </w:rPr>
      </w:pPr>
      <w:r w:rsidRPr="00E234A7">
        <w:rPr>
          <w:b/>
          <w:bCs/>
          <w:sz w:val="26"/>
          <w:szCs w:val="26"/>
        </w:rPr>
        <w:t>Task 4: Community Engagement Planning,</w:t>
      </w:r>
      <w:r w:rsidR="00754B87">
        <w:rPr>
          <w:b/>
          <w:bCs/>
          <w:sz w:val="26"/>
          <w:szCs w:val="26"/>
        </w:rPr>
        <w:t xml:space="preserve"> mentions</w:t>
      </w:r>
      <w:r w:rsidRPr="00E234A7">
        <w:rPr>
          <w:b/>
          <w:bCs/>
          <w:sz w:val="26"/>
          <w:szCs w:val="26"/>
        </w:rPr>
        <w:t xml:space="preserve"> </w:t>
      </w:r>
      <w:r w:rsidR="00754B87">
        <w:rPr>
          <w:b/>
          <w:bCs/>
          <w:sz w:val="26"/>
          <w:szCs w:val="26"/>
        </w:rPr>
        <w:t>“S</w:t>
      </w:r>
      <w:r w:rsidRPr="00E234A7">
        <w:rPr>
          <w:b/>
          <w:bCs/>
          <w:sz w:val="26"/>
          <w:szCs w:val="26"/>
        </w:rPr>
        <w:t>tipends for community participation in the project</w:t>
      </w:r>
      <w:r w:rsidR="00754B87">
        <w:rPr>
          <w:b/>
          <w:bCs/>
          <w:sz w:val="26"/>
          <w:szCs w:val="26"/>
        </w:rPr>
        <w:t>”</w:t>
      </w:r>
      <w:r w:rsidRPr="00E234A7">
        <w:rPr>
          <w:b/>
          <w:bCs/>
          <w:sz w:val="26"/>
          <w:szCs w:val="26"/>
        </w:rPr>
        <w:t xml:space="preserve">. </w:t>
      </w:r>
      <w:r w:rsidR="00754B87">
        <w:rPr>
          <w:b/>
          <w:bCs/>
          <w:sz w:val="26"/>
          <w:szCs w:val="26"/>
        </w:rPr>
        <w:t>Do details</w:t>
      </w:r>
      <w:r w:rsidRPr="00E234A7">
        <w:rPr>
          <w:b/>
          <w:bCs/>
          <w:sz w:val="26"/>
          <w:szCs w:val="26"/>
        </w:rPr>
        <w:t xml:space="preserve"> (e.g., amount, number of stipends) </w:t>
      </w:r>
      <w:r w:rsidR="00754B87">
        <w:rPr>
          <w:b/>
          <w:bCs/>
          <w:sz w:val="26"/>
          <w:szCs w:val="26"/>
        </w:rPr>
        <w:t xml:space="preserve">need to </w:t>
      </w:r>
      <w:r w:rsidRPr="00E234A7">
        <w:rPr>
          <w:b/>
          <w:bCs/>
          <w:sz w:val="26"/>
          <w:szCs w:val="26"/>
        </w:rPr>
        <w:t xml:space="preserve">be made explicit in our submittal? </w:t>
      </w:r>
      <w:r w:rsidR="00754B87">
        <w:rPr>
          <w:b/>
          <w:bCs/>
          <w:sz w:val="26"/>
          <w:szCs w:val="26"/>
        </w:rPr>
        <w:t>And h</w:t>
      </w:r>
      <w:r w:rsidRPr="00E234A7">
        <w:rPr>
          <w:b/>
          <w:bCs/>
          <w:sz w:val="26"/>
          <w:szCs w:val="26"/>
        </w:rPr>
        <w:t xml:space="preserve">as the use of stipends been pre-approved by the County, or do you anticipate any contractual/procedural issues in providing those stipends to community organizations or other participants? </w:t>
      </w:r>
    </w:p>
    <w:p w14:paraId="63863F69" w14:textId="58BBD495" w:rsidR="00E234A7" w:rsidRPr="00E234A7" w:rsidRDefault="00754B87" w:rsidP="007106CB">
      <w:pPr>
        <w:spacing w:after="240" w:line="240" w:lineRule="auto"/>
        <w:ind w:left="360"/>
        <w:rPr>
          <w:sz w:val="26"/>
          <w:szCs w:val="26"/>
        </w:rPr>
      </w:pPr>
      <w:r>
        <w:rPr>
          <w:sz w:val="26"/>
          <w:szCs w:val="26"/>
        </w:rPr>
        <w:t xml:space="preserve">You do not need to specify the exact number </w:t>
      </w:r>
      <w:r w:rsidR="007106CB">
        <w:rPr>
          <w:sz w:val="26"/>
          <w:szCs w:val="26"/>
        </w:rPr>
        <w:t>or</w:t>
      </w:r>
      <w:r>
        <w:rPr>
          <w:sz w:val="26"/>
          <w:szCs w:val="26"/>
        </w:rPr>
        <w:t xml:space="preserve"> </w:t>
      </w:r>
      <w:proofErr w:type="gramStart"/>
      <w:r>
        <w:rPr>
          <w:sz w:val="26"/>
          <w:szCs w:val="26"/>
        </w:rPr>
        <w:t>amount</w:t>
      </w:r>
      <w:proofErr w:type="gramEnd"/>
      <w:r>
        <w:rPr>
          <w:sz w:val="26"/>
          <w:szCs w:val="26"/>
        </w:rPr>
        <w:t xml:space="preserve"> of stipends. It will be sufficient to identify total anticipate amount of budget that will be put towards stipends. </w:t>
      </w:r>
      <w:r w:rsidR="007106CB">
        <w:rPr>
          <w:sz w:val="26"/>
          <w:szCs w:val="26"/>
        </w:rPr>
        <w:t>The County does</w:t>
      </w:r>
      <w:r>
        <w:rPr>
          <w:sz w:val="26"/>
          <w:szCs w:val="26"/>
        </w:rPr>
        <w:t xml:space="preserve"> not anticipate contractual or procedural issues for the consultant to provide stipends to community organizations and participants. </w:t>
      </w:r>
    </w:p>
    <w:p w14:paraId="4E9B57BC" w14:textId="06903402" w:rsidR="009F4B89" w:rsidRP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P</w:t>
      </w:r>
      <w:r w:rsidR="00043ED2">
        <w:rPr>
          <w:b/>
          <w:bCs/>
          <w:sz w:val="26"/>
          <w:szCs w:val="26"/>
        </w:rPr>
        <w:t>age</w:t>
      </w:r>
      <w:r w:rsidRPr="009F4B89">
        <w:rPr>
          <w:b/>
          <w:bCs/>
          <w:sz w:val="26"/>
          <w:szCs w:val="26"/>
        </w:rPr>
        <w:t xml:space="preserve"> 7 </w:t>
      </w:r>
      <w:r w:rsidR="00043ED2">
        <w:rPr>
          <w:b/>
          <w:bCs/>
          <w:sz w:val="26"/>
          <w:szCs w:val="26"/>
        </w:rPr>
        <w:t xml:space="preserve">of Exhibit A: Bid Response Packet </w:t>
      </w:r>
      <w:r w:rsidRPr="009F4B89">
        <w:rPr>
          <w:b/>
          <w:bCs/>
          <w:sz w:val="26"/>
          <w:szCs w:val="26"/>
        </w:rPr>
        <w:t>states:</w:t>
      </w:r>
      <w:r w:rsidR="00043ED2">
        <w:rPr>
          <w:b/>
          <w:bCs/>
          <w:sz w:val="26"/>
          <w:szCs w:val="26"/>
        </w:rPr>
        <w:t xml:space="preserve"> “</w:t>
      </w:r>
      <w:r w:rsidRPr="009F4B89">
        <w:rPr>
          <w:b/>
          <w:bCs/>
          <w:sz w:val="26"/>
          <w:szCs w:val="26"/>
        </w:rPr>
        <w:t>The estimated number of hours for each individual, corresponding hourly rates per individual and extended costs.” Can bidders propose labor rates by category as opposed to a separate rate for each person working on the project?</w:t>
      </w:r>
    </w:p>
    <w:p w14:paraId="2CE0FECA" w14:textId="34008353" w:rsidR="009F4B89" w:rsidRPr="00B46372" w:rsidRDefault="00043ED2" w:rsidP="007106CB">
      <w:pPr>
        <w:spacing w:after="240" w:line="240" w:lineRule="auto"/>
        <w:ind w:left="360"/>
        <w:rPr>
          <w:sz w:val="26"/>
          <w:szCs w:val="26"/>
        </w:rPr>
      </w:pPr>
      <w:r>
        <w:rPr>
          <w:sz w:val="26"/>
          <w:szCs w:val="26"/>
        </w:rPr>
        <w:t>Yes. You can propose labor rates by category. Please identify key personal, where appropriate, and for those individuals</w:t>
      </w:r>
      <w:r w:rsidR="007106CB">
        <w:rPr>
          <w:sz w:val="26"/>
          <w:szCs w:val="26"/>
        </w:rPr>
        <w:t xml:space="preserve">, </w:t>
      </w:r>
      <w:r>
        <w:rPr>
          <w:sz w:val="26"/>
          <w:szCs w:val="26"/>
        </w:rPr>
        <w:t xml:space="preserve">identify which labor rate category </w:t>
      </w:r>
      <w:r w:rsidR="00552F8C">
        <w:rPr>
          <w:sz w:val="26"/>
          <w:szCs w:val="26"/>
        </w:rPr>
        <w:t xml:space="preserve">applies. </w:t>
      </w:r>
      <w:r>
        <w:rPr>
          <w:sz w:val="26"/>
          <w:szCs w:val="26"/>
        </w:rPr>
        <w:t xml:space="preserve"> </w:t>
      </w:r>
    </w:p>
    <w:p w14:paraId="0DA1A48F" w14:textId="190BC0F8" w:rsidR="001F2957" w:rsidRPr="001F2957" w:rsidRDefault="001F2957" w:rsidP="007106CB">
      <w:pPr>
        <w:spacing w:after="240" w:line="240" w:lineRule="auto"/>
        <w:rPr>
          <w:sz w:val="26"/>
          <w:szCs w:val="26"/>
        </w:rPr>
      </w:pPr>
      <w:r w:rsidRPr="001F2957">
        <w:rPr>
          <w:sz w:val="26"/>
          <w:szCs w:val="26"/>
          <w:u w:val="single"/>
        </w:rPr>
        <w:lastRenderedPageBreak/>
        <w:t>Safety Elemen</w:t>
      </w:r>
      <w:r w:rsidR="00797BE5">
        <w:rPr>
          <w:sz w:val="26"/>
          <w:szCs w:val="26"/>
          <w:u w:val="single"/>
        </w:rPr>
        <w:t>t Q’s</w:t>
      </w:r>
      <w:r w:rsidRPr="001F2957">
        <w:rPr>
          <w:sz w:val="26"/>
          <w:szCs w:val="26"/>
        </w:rPr>
        <w:t xml:space="preserve">: </w:t>
      </w:r>
    </w:p>
    <w:p w14:paraId="2727B831" w14:textId="38245060" w:rsidR="001F2957" w:rsidRPr="001F2957" w:rsidRDefault="001F2957" w:rsidP="007106CB">
      <w:pPr>
        <w:pStyle w:val="ListParagraph"/>
        <w:numPr>
          <w:ilvl w:val="0"/>
          <w:numId w:val="1"/>
        </w:numPr>
        <w:spacing w:after="240" w:line="240" w:lineRule="auto"/>
        <w:contextualSpacing w:val="0"/>
        <w:rPr>
          <w:b/>
          <w:bCs/>
          <w:sz w:val="26"/>
          <w:szCs w:val="26"/>
        </w:rPr>
      </w:pPr>
      <w:r w:rsidRPr="001F2957">
        <w:rPr>
          <w:b/>
          <w:bCs/>
          <w:sz w:val="26"/>
          <w:szCs w:val="26"/>
        </w:rPr>
        <w:t xml:space="preserve">Does the Safety Element on the County’s website include the </w:t>
      </w:r>
      <w:r w:rsidR="00552F8C">
        <w:rPr>
          <w:b/>
          <w:bCs/>
          <w:sz w:val="26"/>
          <w:szCs w:val="26"/>
        </w:rPr>
        <w:t xml:space="preserve">most recent </w:t>
      </w:r>
      <w:r w:rsidRPr="001F2957">
        <w:rPr>
          <w:b/>
          <w:bCs/>
          <w:sz w:val="26"/>
          <w:szCs w:val="26"/>
        </w:rPr>
        <w:t xml:space="preserve">amendments adopted by the Board of Supervisors on April 25, 2017? </w:t>
      </w:r>
    </w:p>
    <w:p w14:paraId="066257F8" w14:textId="3C8A55FA" w:rsidR="00594F5A" w:rsidRPr="00167E5F" w:rsidRDefault="001F2957" w:rsidP="00167E5F">
      <w:pPr>
        <w:pStyle w:val="ListParagraph"/>
        <w:spacing w:after="240" w:line="240" w:lineRule="auto"/>
        <w:ind w:left="360"/>
        <w:contextualSpacing w:val="0"/>
        <w:jc w:val="both"/>
        <w:rPr>
          <w:sz w:val="26"/>
          <w:szCs w:val="26"/>
        </w:rPr>
      </w:pPr>
      <w:r w:rsidRPr="001F2957">
        <w:rPr>
          <w:sz w:val="26"/>
          <w:szCs w:val="26"/>
        </w:rPr>
        <w:t xml:space="preserve">The County website </w:t>
      </w:r>
      <w:r w:rsidR="00552F8C">
        <w:rPr>
          <w:sz w:val="26"/>
          <w:szCs w:val="26"/>
        </w:rPr>
        <w:t xml:space="preserve">was </w:t>
      </w:r>
      <w:r w:rsidRPr="001F2957">
        <w:rPr>
          <w:sz w:val="26"/>
          <w:szCs w:val="26"/>
        </w:rPr>
        <w:t>update</w:t>
      </w:r>
      <w:r>
        <w:rPr>
          <w:sz w:val="26"/>
          <w:szCs w:val="26"/>
        </w:rPr>
        <w:t>d</w:t>
      </w:r>
      <w:r w:rsidRPr="001F2957">
        <w:rPr>
          <w:sz w:val="26"/>
          <w:szCs w:val="26"/>
        </w:rPr>
        <w:t xml:space="preserve"> </w:t>
      </w:r>
      <w:r w:rsidR="00552F8C">
        <w:rPr>
          <w:sz w:val="26"/>
          <w:szCs w:val="26"/>
        </w:rPr>
        <w:t xml:space="preserve">on December 7, 2021, </w:t>
      </w:r>
      <w:r w:rsidRPr="001F2957">
        <w:rPr>
          <w:sz w:val="26"/>
          <w:szCs w:val="26"/>
        </w:rPr>
        <w:t>to include the</w:t>
      </w:r>
      <w:r w:rsidR="00552F8C">
        <w:rPr>
          <w:sz w:val="26"/>
          <w:szCs w:val="26"/>
        </w:rPr>
        <w:t xml:space="preserve"> current version of the Safety Element, including the</w:t>
      </w:r>
      <w:r w:rsidRPr="001F2957">
        <w:rPr>
          <w:sz w:val="26"/>
          <w:szCs w:val="26"/>
        </w:rPr>
        <w:t xml:space="preserve"> </w:t>
      </w:r>
      <w:r>
        <w:rPr>
          <w:sz w:val="26"/>
          <w:szCs w:val="26"/>
        </w:rPr>
        <w:t>April 25, 2017 amendments.</w:t>
      </w:r>
      <w:r w:rsidR="00552F8C">
        <w:rPr>
          <w:sz w:val="26"/>
          <w:szCs w:val="26"/>
        </w:rPr>
        <w:t xml:space="preserve"> If you downloaded the Safety Element before this date, please download the current version here: </w:t>
      </w:r>
      <w:hyperlink r:id="rId10" w:history="1">
        <w:r w:rsidR="00167E5F" w:rsidRPr="00B04778">
          <w:rPr>
            <w:rStyle w:val="Hyperlink"/>
            <w:sz w:val="26"/>
            <w:szCs w:val="26"/>
          </w:rPr>
          <w:t>https://www.acgov.org/cda/planning/generalplans/documents/SafetyElementAmendmentFinal.pdf</w:t>
        </w:r>
      </w:hyperlink>
      <w:r w:rsidR="002D7779" w:rsidRPr="00167E5F">
        <w:rPr>
          <w:sz w:val="26"/>
          <w:szCs w:val="26"/>
        </w:rPr>
        <w:t>.</w:t>
      </w:r>
    </w:p>
    <w:p w14:paraId="460B7551" w14:textId="5CBBCD55" w:rsidR="001F2957" w:rsidRDefault="007106CB" w:rsidP="007106CB">
      <w:pPr>
        <w:pStyle w:val="ListParagraph"/>
        <w:spacing w:after="240" w:line="240" w:lineRule="auto"/>
        <w:ind w:left="360"/>
        <w:contextualSpacing w:val="0"/>
        <w:rPr>
          <w:sz w:val="26"/>
          <w:szCs w:val="26"/>
        </w:rPr>
      </w:pPr>
      <w:r>
        <w:rPr>
          <w:sz w:val="26"/>
          <w:szCs w:val="26"/>
        </w:rPr>
        <w:t>The</w:t>
      </w:r>
      <w:r w:rsidR="001F2957">
        <w:rPr>
          <w:sz w:val="26"/>
          <w:szCs w:val="26"/>
        </w:rPr>
        <w:t xml:space="preserve"> </w:t>
      </w:r>
      <w:r w:rsidR="003A1B11">
        <w:rPr>
          <w:sz w:val="26"/>
          <w:szCs w:val="26"/>
        </w:rPr>
        <w:t>amendments</w:t>
      </w:r>
      <w:r w:rsidR="001F2957">
        <w:rPr>
          <w:sz w:val="26"/>
          <w:szCs w:val="26"/>
        </w:rPr>
        <w:t xml:space="preserve"> </w:t>
      </w:r>
      <w:r w:rsidR="00552F8C">
        <w:rPr>
          <w:sz w:val="26"/>
          <w:szCs w:val="26"/>
        </w:rPr>
        <w:t xml:space="preserve">to the Safety Element </w:t>
      </w:r>
      <w:r w:rsidR="001F2957">
        <w:rPr>
          <w:sz w:val="26"/>
          <w:szCs w:val="26"/>
        </w:rPr>
        <w:t>adopted on April 25, 2017</w:t>
      </w:r>
      <w:r w:rsidR="00552F8C">
        <w:rPr>
          <w:sz w:val="26"/>
          <w:szCs w:val="26"/>
        </w:rPr>
        <w:t xml:space="preserve">, </w:t>
      </w:r>
      <w:r w:rsidR="003A1B11">
        <w:rPr>
          <w:sz w:val="26"/>
          <w:szCs w:val="26"/>
        </w:rPr>
        <w:t>to comply with Senate Bill 1241 (Kehoe, 2012) and to incorporate the 2016 LHMP are available</w:t>
      </w:r>
      <w:r w:rsidR="002D7779">
        <w:rPr>
          <w:sz w:val="26"/>
          <w:szCs w:val="26"/>
        </w:rPr>
        <w:t> </w:t>
      </w:r>
      <w:r w:rsidR="003A1B11">
        <w:rPr>
          <w:sz w:val="26"/>
          <w:szCs w:val="26"/>
        </w:rPr>
        <w:t>here:</w:t>
      </w:r>
      <w:r w:rsidR="002D7779">
        <w:rPr>
          <w:sz w:val="26"/>
          <w:szCs w:val="26"/>
        </w:rPr>
        <w:t> </w:t>
      </w:r>
      <w:hyperlink r:id="rId11" w:history="1">
        <w:r w:rsidR="002D7779" w:rsidRPr="00B04778">
          <w:rPr>
            <w:rStyle w:val="Hyperlink"/>
            <w:sz w:val="26"/>
            <w:szCs w:val="26"/>
          </w:rPr>
          <w:t>http://www.acgov.org/board/bos_calendar/documents/DocsAgendaPlan_04_25_17/9SafetyElement.pdf</w:t>
        </w:r>
      </w:hyperlink>
      <w:r w:rsidR="00594F5A">
        <w:rPr>
          <w:sz w:val="26"/>
          <w:szCs w:val="26"/>
        </w:rPr>
        <w:t>.</w:t>
      </w:r>
      <w:r w:rsidR="003A1B11">
        <w:rPr>
          <w:sz w:val="26"/>
          <w:szCs w:val="26"/>
        </w:rPr>
        <w:t xml:space="preserve"> </w:t>
      </w:r>
    </w:p>
    <w:p w14:paraId="625B15B6" w14:textId="30402A64" w:rsidR="009F4B89" w:rsidRPr="009F4B89" w:rsidRDefault="009F4B89" w:rsidP="007106CB">
      <w:pPr>
        <w:pStyle w:val="ListParagraph"/>
        <w:numPr>
          <w:ilvl w:val="0"/>
          <w:numId w:val="1"/>
        </w:numPr>
        <w:spacing w:after="240" w:line="240" w:lineRule="auto"/>
        <w:contextualSpacing w:val="0"/>
        <w:rPr>
          <w:sz w:val="26"/>
          <w:szCs w:val="26"/>
        </w:rPr>
      </w:pPr>
      <w:bookmarkStart w:id="0" w:name="_Hlk87963170"/>
      <w:r w:rsidRPr="009F4B89">
        <w:rPr>
          <w:b/>
          <w:bCs/>
          <w:sz w:val="26"/>
          <w:szCs w:val="26"/>
        </w:rPr>
        <w:t>Is the</w:t>
      </w:r>
      <w:r w:rsidR="00552F8C">
        <w:rPr>
          <w:b/>
          <w:bCs/>
          <w:sz w:val="26"/>
          <w:szCs w:val="26"/>
        </w:rPr>
        <w:t xml:space="preserve"> Climate V</w:t>
      </w:r>
      <w:r w:rsidRPr="009F4B89">
        <w:rPr>
          <w:b/>
          <w:bCs/>
          <w:sz w:val="26"/>
          <w:szCs w:val="26"/>
        </w:rPr>
        <w:t xml:space="preserve">ulnerability </w:t>
      </w:r>
      <w:r w:rsidR="00552F8C">
        <w:rPr>
          <w:b/>
          <w:bCs/>
          <w:sz w:val="26"/>
          <w:szCs w:val="26"/>
        </w:rPr>
        <w:t>A</w:t>
      </w:r>
      <w:r w:rsidRPr="009F4B89">
        <w:rPr>
          <w:b/>
          <w:bCs/>
          <w:sz w:val="26"/>
          <w:szCs w:val="26"/>
        </w:rPr>
        <w:t>ssessment (</w:t>
      </w:r>
      <w:r>
        <w:rPr>
          <w:b/>
          <w:bCs/>
          <w:sz w:val="26"/>
          <w:szCs w:val="26"/>
        </w:rPr>
        <w:t>T</w:t>
      </w:r>
      <w:r w:rsidRPr="009F4B89">
        <w:rPr>
          <w:b/>
          <w:bCs/>
          <w:sz w:val="26"/>
          <w:szCs w:val="26"/>
        </w:rPr>
        <w:t xml:space="preserve">ask 5) meant to focus on the unincorporated county? </w:t>
      </w:r>
    </w:p>
    <w:p w14:paraId="14A4B7AA" w14:textId="6015B2EC" w:rsidR="009F4B89" w:rsidRPr="009F4B89" w:rsidRDefault="009F4B89" w:rsidP="007106CB">
      <w:pPr>
        <w:pStyle w:val="ListParagraph"/>
        <w:spacing w:after="240" w:line="240" w:lineRule="auto"/>
        <w:ind w:left="360"/>
        <w:contextualSpacing w:val="0"/>
        <w:rPr>
          <w:sz w:val="26"/>
          <w:szCs w:val="26"/>
        </w:rPr>
      </w:pPr>
      <w:r w:rsidRPr="009F4B89">
        <w:rPr>
          <w:sz w:val="26"/>
          <w:szCs w:val="26"/>
        </w:rPr>
        <w:t>Yes. All of the work</w:t>
      </w:r>
      <w:r w:rsidR="00552F8C">
        <w:rPr>
          <w:sz w:val="26"/>
          <w:szCs w:val="26"/>
        </w:rPr>
        <w:t xml:space="preserve"> under this RFP,</w:t>
      </w:r>
      <w:r w:rsidRPr="009F4B89">
        <w:rPr>
          <w:sz w:val="26"/>
          <w:szCs w:val="26"/>
        </w:rPr>
        <w:t xml:space="preserve"> including the </w:t>
      </w:r>
      <w:r w:rsidR="00552F8C">
        <w:rPr>
          <w:sz w:val="26"/>
          <w:szCs w:val="26"/>
        </w:rPr>
        <w:t>Climate V</w:t>
      </w:r>
      <w:r w:rsidRPr="009F4B89">
        <w:rPr>
          <w:sz w:val="26"/>
          <w:szCs w:val="26"/>
        </w:rPr>
        <w:t xml:space="preserve">ulnerability </w:t>
      </w:r>
      <w:r w:rsidR="00552F8C">
        <w:rPr>
          <w:sz w:val="26"/>
          <w:szCs w:val="26"/>
        </w:rPr>
        <w:t>A</w:t>
      </w:r>
      <w:r w:rsidRPr="009F4B89">
        <w:rPr>
          <w:sz w:val="26"/>
          <w:szCs w:val="26"/>
        </w:rPr>
        <w:t>ssessment</w:t>
      </w:r>
      <w:r w:rsidR="00552F8C">
        <w:rPr>
          <w:sz w:val="26"/>
          <w:szCs w:val="26"/>
        </w:rPr>
        <w:t xml:space="preserve">, </w:t>
      </w:r>
      <w:r w:rsidR="00CF1E9B">
        <w:rPr>
          <w:sz w:val="26"/>
          <w:szCs w:val="26"/>
        </w:rPr>
        <w:t>should</w:t>
      </w:r>
      <w:r w:rsidR="00552F8C">
        <w:rPr>
          <w:sz w:val="26"/>
          <w:szCs w:val="26"/>
        </w:rPr>
        <w:t xml:space="preserve"> focus on </w:t>
      </w:r>
      <w:r w:rsidRPr="009F4B89">
        <w:rPr>
          <w:sz w:val="26"/>
          <w:szCs w:val="26"/>
        </w:rPr>
        <w:t>unincorporated Alameda County.</w:t>
      </w:r>
      <w:r w:rsidR="00552F8C">
        <w:rPr>
          <w:sz w:val="26"/>
          <w:szCs w:val="26"/>
        </w:rPr>
        <w:t xml:space="preserve"> The unincorporated County is the jurisdiction of the County Planning Department. All other areas within the County will be addressed in the cities’ Safety Element</w:t>
      </w:r>
      <w:r w:rsidR="00CF1E9B">
        <w:rPr>
          <w:sz w:val="26"/>
          <w:szCs w:val="26"/>
        </w:rPr>
        <w:t>s</w:t>
      </w:r>
      <w:r w:rsidR="00552F8C">
        <w:rPr>
          <w:sz w:val="26"/>
          <w:szCs w:val="26"/>
        </w:rPr>
        <w:t xml:space="preserve"> and General Plan</w:t>
      </w:r>
      <w:r w:rsidR="00CF1E9B">
        <w:rPr>
          <w:sz w:val="26"/>
          <w:szCs w:val="26"/>
        </w:rPr>
        <w:t>s</w:t>
      </w:r>
      <w:r w:rsidR="00552F8C">
        <w:rPr>
          <w:sz w:val="26"/>
          <w:szCs w:val="26"/>
        </w:rPr>
        <w:t>.</w:t>
      </w:r>
      <w:r w:rsidRPr="009F4B89">
        <w:rPr>
          <w:sz w:val="26"/>
          <w:szCs w:val="26"/>
        </w:rPr>
        <w:t xml:space="preserve"> </w:t>
      </w:r>
    </w:p>
    <w:p w14:paraId="7E455ACB" w14:textId="425E55E4" w:rsidR="00490A7F" w:rsidRDefault="00552F8C" w:rsidP="007106CB">
      <w:pPr>
        <w:pStyle w:val="ListParagraph"/>
        <w:numPr>
          <w:ilvl w:val="0"/>
          <w:numId w:val="1"/>
        </w:numPr>
        <w:spacing w:after="240" w:line="240" w:lineRule="auto"/>
        <w:contextualSpacing w:val="0"/>
        <w:rPr>
          <w:b/>
          <w:bCs/>
          <w:sz w:val="26"/>
          <w:szCs w:val="26"/>
        </w:rPr>
      </w:pPr>
      <w:r>
        <w:rPr>
          <w:b/>
          <w:bCs/>
          <w:sz w:val="26"/>
          <w:szCs w:val="26"/>
        </w:rPr>
        <w:t>I</w:t>
      </w:r>
      <w:r w:rsidR="00490A7F">
        <w:rPr>
          <w:b/>
          <w:bCs/>
          <w:sz w:val="26"/>
          <w:szCs w:val="26"/>
        </w:rPr>
        <w:t xml:space="preserve">n addition to extreme heat and evacuation routes, are there any other major updates you expect are needed to the Safety Element? </w:t>
      </w:r>
    </w:p>
    <w:p w14:paraId="1A73D41C" w14:textId="049A3980" w:rsidR="00552F8C" w:rsidRDefault="00490A7F" w:rsidP="007106CB">
      <w:pPr>
        <w:pStyle w:val="ListParagraph"/>
        <w:spacing w:after="240" w:line="240" w:lineRule="auto"/>
        <w:ind w:left="360"/>
        <w:contextualSpacing w:val="0"/>
        <w:rPr>
          <w:sz w:val="26"/>
          <w:szCs w:val="26"/>
        </w:rPr>
      </w:pPr>
      <w:r w:rsidRPr="00490A7F">
        <w:rPr>
          <w:sz w:val="26"/>
          <w:szCs w:val="26"/>
        </w:rPr>
        <w:t xml:space="preserve">We anticipate the majority of the work for the </w:t>
      </w:r>
      <w:r w:rsidR="00552F8C">
        <w:rPr>
          <w:sz w:val="26"/>
          <w:szCs w:val="26"/>
        </w:rPr>
        <w:t xml:space="preserve">update to the </w:t>
      </w:r>
      <w:r w:rsidRPr="00490A7F">
        <w:rPr>
          <w:sz w:val="26"/>
          <w:szCs w:val="26"/>
        </w:rPr>
        <w:t xml:space="preserve">Safety Element will be responding to climate adaptation and resilience </w:t>
      </w:r>
      <w:r w:rsidR="00552F8C">
        <w:rPr>
          <w:sz w:val="26"/>
          <w:szCs w:val="26"/>
        </w:rPr>
        <w:t xml:space="preserve">in accordance with SB 379 (2015). As identified in the RFP, in addition to SB 379, the update will also be required to respond to </w:t>
      </w:r>
      <w:r w:rsidR="00F3662B">
        <w:rPr>
          <w:sz w:val="26"/>
          <w:szCs w:val="26"/>
        </w:rPr>
        <w:t xml:space="preserve">all applicable state legislation, including </w:t>
      </w:r>
      <w:r w:rsidR="00552F8C">
        <w:rPr>
          <w:sz w:val="26"/>
          <w:szCs w:val="26"/>
        </w:rPr>
        <w:t xml:space="preserve">SB 1035 (2019), SB 99 (2019) and AB 747 (2019). The </w:t>
      </w:r>
      <w:r w:rsidR="00552F8C" w:rsidRPr="00552F8C">
        <w:rPr>
          <w:sz w:val="26"/>
          <w:szCs w:val="26"/>
          <w:u w:val="single"/>
        </w:rPr>
        <w:t>RFP Addendum</w:t>
      </w:r>
      <w:r w:rsidR="00552F8C">
        <w:rPr>
          <w:sz w:val="26"/>
          <w:szCs w:val="26"/>
        </w:rPr>
        <w:t xml:space="preserve"> has been updated to include AB 1409 (2021). </w:t>
      </w:r>
    </w:p>
    <w:p w14:paraId="5C112E0E" w14:textId="0AB2C614" w:rsidR="00552F8C" w:rsidRPr="00552F8C" w:rsidRDefault="00552F8C" w:rsidP="007106CB">
      <w:pPr>
        <w:pStyle w:val="ListParagraph"/>
        <w:spacing w:after="240" w:line="240" w:lineRule="auto"/>
        <w:ind w:left="360"/>
        <w:contextualSpacing w:val="0"/>
        <w:rPr>
          <w:sz w:val="26"/>
          <w:szCs w:val="26"/>
        </w:rPr>
      </w:pPr>
      <w:r>
        <w:rPr>
          <w:sz w:val="26"/>
          <w:szCs w:val="26"/>
        </w:rPr>
        <w:t>In preparing the bid response and understanding the scope of what has already been covered in previous updates, the bidder should review the current Safety Element and most recent updates to the Safety Element from April 25, 2017 (</w:t>
      </w:r>
      <w:r w:rsidR="00797BE5">
        <w:rPr>
          <w:sz w:val="26"/>
          <w:szCs w:val="26"/>
        </w:rPr>
        <w:t>see</w:t>
      </w:r>
      <w:r>
        <w:rPr>
          <w:sz w:val="26"/>
          <w:szCs w:val="26"/>
        </w:rPr>
        <w:t xml:space="preserve"> link in the ans</w:t>
      </w:r>
      <w:r w:rsidRPr="00963451">
        <w:rPr>
          <w:sz w:val="26"/>
          <w:szCs w:val="26"/>
        </w:rPr>
        <w:t>wer to Q</w:t>
      </w:r>
      <w:r w:rsidR="0056360B" w:rsidRPr="00963451">
        <w:rPr>
          <w:sz w:val="26"/>
          <w:szCs w:val="26"/>
        </w:rPr>
        <w:t>8 above</w:t>
      </w:r>
      <w:r w:rsidR="0056360B">
        <w:rPr>
          <w:sz w:val="26"/>
          <w:szCs w:val="26"/>
        </w:rPr>
        <w:t>). The bidder should also review the proposed updated LHMP prepared by the County General Services Agency</w:t>
      </w:r>
      <w:r w:rsidR="00797BE5">
        <w:rPr>
          <w:sz w:val="26"/>
          <w:szCs w:val="26"/>
        </w:rPr>
        <w:t xml:space="preserve"> (see link in </w:t>
      </w:r>
      <w:r w:rsidR="0056360B">
        <w:rPr>
          <w:sz w:val="26"/>
          <w:szCs w:val="26"/>
        </w:rPr>
        <w:t>Exhibit B to the RFP</w:t>
      </w:r>
      <w:r w:rsidR="00797BE5">
        <w:rPr>
          <w:sz w:val="26"/>
          <w:szCs w:val="26"/>
        </w:rPr>
        <w:t>)</w:t>
      </w:r>
      <w:r w:rsidR="0056360B">
        <w:rPr>
          <w:sz w:val="26"/>
          <w:szCs w:val="26"/>
        </w:rPr>
        <w:t xml:space="preserve">, </w:t>
      </w:r>
      <w:r w:rsidR="00CF1E9B">
        <w:rPr>
          <w:sz w:val="26"/>
          <w:szCs w:val="26"/>
        </w:rPr>
        <w:t>which i</w:t>
      </w:r>
      <w:r w:rsidR="0056360B">
        <w:rPr>
          <w:sz w:val="26"/>
          <w:szCs w:val="26"/>
        </w:rPr>
        <w:t>s proposed for adoption by the Board of Supervisors</w:t>
      </w:r>
      <w:r w:rsidR="00CF1E9B">
        <w:rPr>
          <w:sz w:val="26"/>
          <w:szCs w:val="26"/>
        </w:rPr>
        <w:t xml:space="preserve"> early in 2022</w:t>
      </w:r>
      <w:r w:rsidR="0056360B">
        <w:rPr>
          <w:sz w:val="26"/>
          <w:szCs w:val="26"/>
        </w:rPr>
        <w:t xml:space="preserve">. </w:t>
      </w:r>
    </w:p>
    <w:p w14:paraId="662DEEF7" w14:textId="1C0B72F1" w:rsidR="00A8677C" w:rsidRDefault="00A8677C" w:rsidP="007106CB">
      <w:pPr>
        <w:pStyle w:val="ListParagraph"/>
        <w:numPr>
          <w:ilvl w:val="0"/>
          <w:numId w:val="1"/>
        </w:numPr>
        <w:spacing w:after="240" w:line="240" w:lineRule="auto"/>
        <w:contextualSpacing w:val="0"/>
        <w:rPr>
          <w:b/>
          <w:bCs/>
          <w:sz w:val="26"/>
          <w:szCs w:val="26"/>
        </w:rPr>
      </w:pPr>
      <w:r>
        <w:rPr>
          <w:b/>
          <w:bCs/>
          <w:sz w:val="26"/>
          <w:szCs w:val="26"/>
        </w:rPr>
        <w:t xml:space="preserve">Will the County be updating the Emergency Operations Plan under a separate contract? And will this fulfill the requirements of SB99 and AB747 (as they relate to the Safety Element)? </w:t>
      </w:r>
    </w:p>
    <w:bookmarkEnd w:id="0"/>
    <w:p w14:paraId="104820EE" w14:textId="77777777" w:rsidR="00CF1E9B" w:rsidRDefault="005A699E" w:rsidP="00CF1E9B">
      <w:pPr>
        <w:spacing w:after="240" w:line="240" w:lineRule="auto"/>
        <w:ind w:left="360"/>
        <w:rPr>
          <w:sz w:val="26"/>
          <w:szCs w:val="26"/>
        </w:rPr>
      </w:pPr>
      <w:r w:rsidRPr="0056360B">
        <w:rPr>
          <w:sz w:val="26"/>
          <w:szCs w:val="26"/>
        </w:rPr>
        <w:lastRenderedPageBreak/>
        <w:t xml:space="preserve">The County Sheriff’s Office, Office of Emergency Services, </w:t>
      </w:r>
      <w:r w:rsidR="0056360B">
        <w:rPr>
          <w:sz w:val="26"/>
          <w:szCs w:val="26"/>
        </w:rPr>
        <w:t xml:space="preserve">is in the process of preparing an update to the County’s </w:t>
      </w:r>
      <w:r w:rsidRPr="0056360B">
        <w:rPr>
          <w:sz w:val="26"/>
          <w:szCs w:val="26"/>
        </w:rPr>
        <w:t>Emergency Operations Plan</w:t>
      </w:r>
      <w:r w:rsidR="0056360B">
        <w:rPr>
          <w:sz w:val="26"/>
          <w:szCs w:val="26"/>
        </w:rPr>
        <w:t xml:space="preserve"> (OES EOP). The OES EOP is Countywide, and includes unincorporated Alameda County. </w:t>
      </w:r>
      <w:r w:rsidR="00996D10">
        <w:rPr>
          <w:sz w:val="26"/>
          <w:szCs w:val="26"/>
        </w:rPr>
        <w:t>The existing OES</w:t>
      </w:r>
      <w:r w:rsidR="007106CB">
        <w:rPr>
          <w:sz w:val="26"/>
          <w:szCs w:val="26"/>
        </w:rPr>
        <w:t> </w:t>
      </w:r>
      <w:r w:rsidR="00996D10">
        <w:rPr>
          <w:sz w:val="26"/>
          <w:szCs w:val="26"/>
        </w:rPr>
        <w:t>EOP</w:t>
      </w:r>
      <w:r w:rsidR="007106CB">
        <w:rPr>
          <w:sz w:val="26"/>
          <w:szCs w:val="26"/>
        </w:rPr>
        <w:t> </w:t>
      </w:r>
      <w:r w:rsidR="00996D10">
        <w:rPr>
          <w:sz w:val="26"/>
          <w:szCs w:val="26"/>
        </w:rPr>
        <w:t>is</w:t>
      </w:r>
      <w:r w:rsidR="007106CB">
        <w:rPr>
          <w:sz w:val="26"/>
          <w:szCs w:val="26"/>
        </w:rPr>
        <w:t> </w:t>
      </w:r>
      <w:r w:rsidR="00996D10">
        <w:rPr>
          <w:sz w:val="26"/>
          <w:szCs w:val="26"/>
        </w:rPr>
        <w:t>available</w:t>
      </w:r>
      <w:r w:rsidR="007106CB">
        <w:rPr>
          <w:sz w:val="26"/>
          <w:szCs w:val="26"/>
        </w:rPr>
        <w:t> </w:t>
      </w:r>
      <w:r w:rsidR="00996D10">
        <w:rPr>
          <w:sz w:val="26"/>
          <w:szCs w:val="26"/>
        </w:rPr>
        <w:t>here:</w:t>
      </w:r>
      <w:r w:rsidR="007106CB">
        <w:rPr>
          <w:sz w:val="26"/>
          <w:szCs w:val="26"/>
        </w:rPr>
        <w:t> </w:t>
      </w:r>
      <w:hyperlink r:id="rId12" w:history="1">
        <w:r w:rsidR="007106CB" w:rsidRPr="00B04778">
          <w:rPr>
            <w:rStyle w:val="Hyperlink"/>
            <w:sz w:val="26"/>
            <w:szCs w:val="26"/>
          </w:rPr>
          <w:t>https://www.acgov.org/ready/documents/EmergencyOperationsPlan.pdf</w:t>
        </w:r>
      </w:hyperlink>
      <w:r w:rsidR="007106CB">
        <w:rPr>
          <w:sz w:val="26"/>
          <w:szCs w:val="26"/>
        </w:rPr>
        <w:t>.</w:t>
      </w:r>
      <w:r w:rsidR="00CF1E9B">
        <w:rPr>
          <w:sz w:val="26"/>
          <w:szCs w:val="26"/>
        </w:rPr>
        <w:t xml:space="preserve"> </w:t>
      </w:r>
    </w:p>
    <w:p w14:paraId="773D36AA" w14:textId="53056031" w:rsidR="005A699E" w:rsidRPr="0056360B" w:rsidRDefault="00996D10" w:rsidP="00CF1E9B">
      <w:pPr>
        <w:spacing w:after="240" w:line="240" w:lineRule="auto"/>
        <w:ind w:left="360"/>
        <w:rPr>
          <w:sz w:val="26"/>
          <w:szCs w:val="26"/>
        </w:rPr>
      </w:pPr>
      <w:r>
        <w:rPr>
          <w:sz w:val="26"/>
          <w:szCs w:val="26"/>
        </w:rPr>
        <w:t>The County is seeking the consultant’s advice about the extent to which the OES EOP, the LHMP and other existing documents and updates in</w:t>
      </w:r>
      <w:r w:rsidR="00CF1E9B">
        <w:rPr>
          <w:sz w:val="26"/>
          <w:szCs w:val="26"/>
        </w:rPr>
        <w:t>-</w:t>
      </w:r>
      <w:r>
        <w:rPr>
          <w:sz w:val="26"/>
          <w:szCs w:val="26"/>
        </w:rPr>
        <w:t xml:space="preserve">progress, satisfy the requirements of SB99 and AB747, and the extent to which the Safety Element needs to be updated to address those requirements and/or to incorporate other plans by reference.  </w:t>
      </w:r>
    </w:p>
    <w:p w14:paraId="5D1C439D" w14:textId="030663DD" w:rsidR="00490A7F" w:rsidRDefault="00490A7F" w:rsidP="007106CB">
      <w:pPr>
        <w:pStyle w:val="ListParagraph"/>
        <w:numPr>
          <w:ilvl w:val="0"/>
          <w:numId w:val="1"/>
        </w:numPr>
        <w:spacing w:after="240" w:line="240" w:lineRule="auto"/>
        <w:contextualSpacing w:val="0"/>
        <w:rPr>
          <w:b/>
          <w:bCs/>
          <w:sz w:val="26"/>
          <w:szCs w:val="26"/>
        </w:rPr>
      </w:pPr>
      <w:r>
        <w:rPr>
          <w:b/>
          <w:bCs/>
          <w:sz w:val="26"/>
          <w:szCs w:val="26"/>
        </w:rPr>
        <w:t>What is the timeline for the County’s update to its existing Emergency Operations Plan?</w:t>
      </w:r>
      <w:r w:rsidR="00B46372">
        <w:rPr>
          <w:b/>
          <w:bCs/>
          <w:sz w:val="26"/>
          <w:szCs w:val="26"/>
        </w:rPr>
        <w:t xml:space="preserve"> Will it overlap with this process? </w:t>
      </w:r>
    </w:p>
    <w:p w14:paraId="0C61AAB4" w14:textId="58124397" w:rsidR="0056360B" w:rsidRPr="00996D10" w:rsidRDefault="00996D10" w:rsidP="007106CB">
      <w:pPr>
        <w:pStyle w:val="ListParagraph"/>
        <w:spacing w:after="240" w:line="240" w:lineRule="auto"/>
        <w:ind w:left="360"/>
        <w:contextualSpacing w:val="0"/>
        <w:rPr>
          <w:sz w:val="26"/>
          <w:szCs w:val="26"/>
        </w:rPr>
      </w:pPr>
      <w:r>
        <w:rPr>
          <w:sz w:val="26"/>
          <w:szCs w:val="26"/>
        </w:rPr>
        <w:t xml:space="preserve">The County’s update to the OES EOP is </w:t>
      </w:r>
      <w:r w:rsidR="00963451">
        <w:rPr>
          <w:sz w:val="26"/>
          <w:szCs w:val="26"/>
        </w:rPr>
        <w:t>anticipate</w:t>
      </w:r>
      <w:r w:rsidR="007106CB">
        <w:rPr>
          <w:sz w:val="26"/>
          <w:szCs w:val="26"/>
        </w:rPr>
        <w:t>d</w:t>
      </w:r>
      <w:r w:rsidR="00963451">
        <w:rPr>
          <w:sz w:val="26"/>
          <w:szCs w:val="26"/>
        </w:rPr>
        <w:t xml:space="preserve"> to be completed b</w:t>
      </w:r>
      <w:r w:rsidR="00CF1E9B">
        <w:rPr>
          <w:sz w:val="26"/>
          <w:szCs w:val="26"/>
        </w:rPr>
        <w:t>efore</w:t>
      </w:r>
      <w:r w:rsidR="00963451">
        <w:rPr>
          <w:sz w:val="26"/>
          <w:szCs w:val="26"/>
        </w:rPr>
        <w:t xml:space="preserve"> the end of </w:t>
      </w:r>
      <w:r w:rsidR="00CF1E9B">
        <w:rPr>
          <w:sz w:val="26"/>
          <w:szCs w:val="26"/>
        </w:rPr>
        <w:t>March</w:t>
      </w:r>
      <w:r w:rsidR="00963451">
        <w:rPr>
          <w:sz w:val="26"/>
          <w:szCs w:val="26"/>
        </w:rPr>
        <w:t xml:space="preserve"> 2022</w:t>
      </w:r>
      <w:r>
        <w:rPr>
          <w:sz w:val="26"/>
          <w:szCs w:val="26"/>
        </w:rPr>
        <w:t xml:space="preserve">. </w:t>
      </w:r>
      <w:r w:rsidR="00CF1E9B">
        <w:rPr>
          <w:sz w:val="26"/>
          <w:szCs w:val="26"/>
        </w:rPr>
        <w:t>T</w:t>
      </w:r>
      <w:r w:rsidR="00963451">
        <w:rPr>
          <w:sz w:val="26"/>
          <w:szCs w:val="26"/>
        </w:rPr>
        <w:t>he County will</w:t>
      </w:r>
      <w:r>
        <w:rPr>
          <w:sz w:val="26"/>
          <w:szCs w:val="26"/>
        </w:rPr>
        <w:t xml:space="preserve"> connect the successful bidder with the relevant staff person in the County’s Office of Emergency Services to coordinate with them on the EOP, as it relates to the Safety Element. </w:t>
      </w:r>
    </w:p>
    <w:p w14:paraId="5954D35F" w14:textId="644CF7B8" w:rsidR="00490A7F" w:rsidRPr="00490A7F" w:rsidRDefault="00490A7F" w:rsidP="007106CB">
      <w:pPr>
        <w:pStyle w:val="ListParagraph"/>
        <w:numPr>
          <w:ilvl w:val="0"/>
          <w:numId w:val="1"/>
        </w:numPr>
        <w:spacing w:after="240" w:line="240" w:lineRule="auto"/>
        <w:contextualSpacing w:val="0"/>
        <w:rPr>
          <w:b/>
          <w:bCs/>
          <w:sz w:val="26"/>
          <w:szCs w:val="26"/>
        </w:rPr>
      </w:pPr>
      <w:r>
        <w:rPr>
          <w:b/>
          <w:bCs/>
          <w:sz w:val="26"/>
          <w:szCs w:val="26"/>
        </w:rPr>
        <w:t xml:space="preserve">In relation to </w:t>
      </w:r>
      <w:r w:rsidRPr="00490A7F">
        <w:rPr>
          <w:b/>
          <w:bCs/>
          <w:sz w:val="26"/>
          <w:szCs w:val="26"/>
        </w:rPr>
        <w:t>AB747</w:t>
      </w:r>
      <w:r>
        <w:rPr>
          <w:b/>
          <w:bCs/>
          <w:sz w:val="26"/>
          <w:szCs w:val="26"/>
        </w:rPr>
        <w:t>, there is n</w:t>
      </w:r>
      <w:r w:rsidRPr="00490A7F">
        <w:rPr>
          <w:b/>
          <w:bCs/>
          <w:sz w:val="26"/>
          <w:szCs w:val="26"/>
        </w:rPr>
        <w:t>o clear guidance</w:t>
      </w:r>
      <w:r>
        <w:rPr>
          <w:b/>
          <w:bCs/>
          <w:sz w:val="26"/>
          <w:szCs w:val="26"/>
        </w:rPr>
        <w:t xml:space="preserve"> yet</w:t>
      </w:r>
      <w:r w:rsidRPr="00490A7F">
        <w:rPr>
          <w:b/>
          <w:bCs/>
          <w:sz w:val="26"/>
          <w:szCs w:val="26"/>
        </w:rPr>
        <w:t xml:space="preserve"> from OPR</w:t>
      </w:r>
      <w:r>
        <w:rPr>
          <w:b/>
          <w:bCs/>
          <w:sz w:val="26"/>
          <w:szCs w:val="26"/>
        </w:rPr>
        <w:t xml:space="preserve"> and the </w:t>
      </w:r>
      <w:r w:rsidRPr="00490A7F">
        <w:rPr>
          <w:b/>
          <w:bCs/>
          <w:sz w:val="26"/>
          <w:szCs w:val="26"/>
        </w:rPr>
        <w:t>State</w:t>
      </w:r>
      <w:r>
        <w:rPr>
          <w:b/>
          <w:bCs/>
          <w:sz w:val="26"/>
          <w:szCs w:val="26"/>
        </w:rPr>
        <w:t xml:space="preserve"> about how to implement this</w:t>
      </w:r>
      <w:r w:rsidRPr="00490A7F">
        <w:rPr>
          <w:b/>
          <w:bCs/>
          <w:sz w:val="26"/>
          <w:szCs w:val="26"/>
        </w:rPr>
        <w:t>. Do you have expectations around methods to be used (budget concern for us)</w:t>
      </w:r>
      <w:r>
        <w:rPr>
          <w:b/>
          <w:bCs/>
          <w:sz w:val="26"/>
          <w:szCs w:val="26"/>
        </w:rPr>
        <w:t>?</w:t>
      </w:r>
    </w:p>
    <w:p w14:paraId="1AC81973" w14:textId="3CDE934C" w:rsidR="00490A7F" w:rsidRPr="00490A7F" w:rsidRDefault="00996D10" w:rsidP="007106CB">
      <w:pPr>
        <w:pStyle w:val="ListParagraph"/>
        <w:spacing w:after="240" w:line="240" w:lineRule="auto"/>
        <w:ind w:left="360"/>
        <w:contextualSpacing w:val="0"/>
        <w:rPr>
          <w:sz w:val="26"/>
          <w:szCs w:val="26"/>
        </w:rPr>
      </w:pPr>
      <w:r>
        <w:rPr>
          <w:sz w:val="26"/>
          <w:szCs w:val="26"/>
        </w:rPr>
        <w:t xml:space="preserve">We do not have expectations around methods to be used to comply with AB 747. </w:t>
      </w:r>
      <w:r w:rsidR="00797BE5">
        <w:rPr>
          <w:sz w:val="26"/>
          <w:szCs w:val="26"/>
        </w:rPr>
        <w:t xml:space="preserve">The scope of work under any bid response to this RFP should include provision of advice in relation to that. </w:t>
      </w:r>
    </w:p>
    <w:p w14:paraId="3C337774" w14:textId="729FF7CD" w:rsid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Task 1</w:t>
      </w:r>
      <w:r w:rsidR="00797BE5">
        <w:rPr>
          <w:b/>
          <w:bCs/>
          <w:sz w:val="26"/>
          <w:szCs w:val="26"/>
        </w:rPr>
        <w:t>:</w:t>
      </w:r>
      <w:r w:rsidRPr="009F4B89">
        <w:rPr>
          <w:b/>
          <w:bCs/>
          <w:sz w:val="26"/>
          <w:szCs w:val="26"/>
        </w:rPr>
        <w:t xml:space="preserve"> Project Management, Meetings &amp; Coordination</w:t>
      </w:r>
      <w:r w:rsidR="00797BE5">
        <w:rPr>
          <w:b/>
          <w:bCs/>
          <w:sz w:val="26"/>
          <w:szCs w:val="26"/>
        </w:rPr>
        <w:t>,</w:t>
      </w:r>
      <w:r w:rsidRPr="009F4B89">
        <w:rPr>
          <w:b/>
          <w:bCs/>
          <w:sz w:val="26"/>
          <w:szCs w:val="26"/>
        </w:rPr>
        <w:t xml:space="preserve"> states that the Contractor’s scope will include, among other items: “Pay for all expenses associated with the project, including but not limited to meeting materials, translation, stipends and technology (</w:t>
      </w:r>
      <w:proofErr w:type="gramStart"/>
      <w:r w:rsidRPr="009F4B89">
        <w:rPr>
          <w:b/>
          <w:bCs/>
          <w:sz w:val="26"/>
          <w:szCs w:val="26"/>
        </w:rPr>
        <w:t>e.g.</w:t>
      </w:r>
      <w:proofErr w:type="gramEnd"/>
      <w:r w:rsidRPr="009F4B89">
        <w:rPr>
          <w:b/>
          <w:bCs/>
          <w:sz w:val="26"/>
          <w:szCs w:val="26"/>
        </w:rPr>
        <w:t xml:space="preserve"> access to tablets)</w:t>
      </w:r>
      <w:r>
        <w:rPr>
          <w:b/>
          <w:bCs/>
          <w:sz w:val="26"/>
          <w:szCs w:val="26"/>
        </w:rPr>
        <w:t xml:space="preserve">”. </w:t>
      </w:r>
      <w:r w:rsidRPr="009F4B89">
        <w:rPr>
          <w:b/>
          <w:bCs/>
          <w:sz w:val="26"/>
          <w:szCs w:val="26"/>
        </w:rPr>
        <w:t>Please clarify if the Contractor is responsible to pay “stipends” (i.e., travel expenses, etc.) for persons attending meetings other than the Contractor staff?</w:t>
      </w:r>
    </w:p>
    <w:p w14:paraId="7FFB42BC" w14:textId="77777777" w:rsidR="00CF1E9B" w:rsidRDefault="00797BE5" w:rsidP="00CF1E9B">
      <w:pPr>
        <w:pStyle w:val="ListParagraph"/>
        <w:spacing w:after="240" w:line="240" w:lineRule="auto"/>
        <w:ind w:left="360"/>
        <w:contextualSpacing w:val="0"/>
        <w:rPr>
          <w:sz w:val="26"/>
          <w:szCs w:val="26"/>
        </w:rPr>
      </w:pPr>
      <w:r w:rsidRPr="00797BE5">
        <w:rPr>
          <w:sz w:val="26"/>
          <w:szCs w:val="26"/>
        </w:rPr>
        <w:t>Th</w:t>
      </w:r>
      <w:r>
        <w:rPr>
          <w:sz w:val="26"/>
          <w:szCs w:val="26"/>
        </w:rPr>
        <w:t xml:space="preserve">is line item does not include responsibility </w:t>
      </w:r>
      <w:r w:rsidRPr="00797BE5">
        <w:rPr>
          <w:sz w:val="26"/>
          <w:szCs w:val="26"/>
        </w:rPr>
        <w:t xml:space="preserve">for paying for travel expenses for persons attending meetings other than Contractor staff. </w:t>
      </w:r>
    </w:p>
    <w:p w14:paraId="29FC224C" w14:textId="624B5B52" w:rsidR="00797BE5" w:rsidRPr="00CF1E9B" w:rsidRDefault="00797BE5" w:rsidP="00CF1E9B">
      <w:pPr>
        <w:pStyle w:val="ListParagraph"/>
        <w:spacing w:after="240" w:line="240" w:lineRule="auto"/>
        <w:ind w:left="360"/>
        <w:contextualSpacing w:val="0"/>
        <w:rPr>
          <w:sz w:val="26"/>
          <w:szCs w:val="26"/>
        </w:rPr>
      </w:pPr>
      <w:r w:rsidRPr="00CF1E9B">
        <w:rPr>
          <w:sz w:val="26"/>
          <w:szCs w:val="26"/>
        </w:rPr>
        <w:t xml:space="preserve">The only expectation for “stipends” is in relation to Task 4: Community Engagement Planning, where the contractor should include in the budget for that item “stipends for community participation in the project”. </w:t>
      </w:r>
    </w:p>
    <w:p w14:paraId="5E35DA52" w14:textId="3A23F7DE" w:rsidR="00CF1E9B" w:rsidRDefault="00CF1E9B">
      <w:pPr>
        <w:rPr>
          <w:sz w:val="26"/>
          <w:szCs w:val="26"/>
          <w:u w:val="single"/>
        </w:rPr>
      </w:pPr>
    </w:p>
    <w:p w14:paraId="3C374CFC" w14:textId="4FB7EE17" w:rsidR="001F2957" w:rsidRPr="001F2957" w:rsidRDefault="001F2957" w:rsidP="007106CB">
      <w:pPr>
        <w:spacing w:after="240" w:line="240" w:lineRule="auto"/>
        <w:rPr>
          <w:sz w:val="26"/>
          <w:szCs w:val="26"/>
        </w:rPr>
      </w:pPr>
      <w:r w:rsidRPr="001F2957">
        <w:rPr>
          <w:sz w:val="26"/>
          <w:szCs w:val="26"/>
          <w:u w:val="single"/>
        </w:rPr>
        <w:lastRenderedPageBreak/>
        <w:t>Community Climate Action Plan</w:t>
      </w:r>
      <w:r w:rsidR="00797BE5">
        <w:rPr>
          <w:sz w:val="26"/>
          <w:szCs w:val="26"/>
          <w:u w:val="single"/>
        </w:rPr>
        <w:t xml:space="preserve"> Q’s</w:t>
      </w:r>
      <w:r w:rsidRPr="001F2957">
        <w:rPr>
          <w:sz w:val="26"/>
          <w:szCs w:val="26"/>
        </w:rPr>
        <w:t xml:space="preserve">: </w:t>
      </w:r>
    </w:p>
    <w:p w14:paraId="42DB7828" w14:textId="0799B33B" w:rsidR="008B232C" w:rsidRPr="006E6BD8" w:rsidRDefault="00797BE5" w:rsidP="007106CB">
      <w:pPr>
        <w:pStyle w:val="ListParagraph"/>
        <w:numPr>
          <w:ilvl w:val="0"/>
          <w:numId w:val="1"/>
        </w:numPr>
        <w:spacing w:after="240" w:line="240" w:lineRule="auto"/>
        <w:contextualSpacing w:val="0"/>
        <w:rPr>
          <w:b/>
          <w:bCs/>
          <w:sz w:val="26"/>
          <w:szCs w:val="26"/>
        </w:rPr>
      </w:pPr>
      <w:bookmarkStart w:id="1" w:name="_Hlk88038870"/>
      <w:r>
        <w:rPr>
          <w:b/>
          <w:bCs/>
          <w:sz w:val="26"/>
          <w:szCs w:val="26"/>
        </w:rPr>
        <w:t>Task 6: Greenhouse Gas Emissions Inventory and Analysis,</w:t>
      </w:r>
      <w:r w:rsidR="000A6274" w:rsidRPr="008B232C">
        <w:rPr>
          <w:b/>
          <w:bCs/>
          <w:sz w:val="26"/>
          <w:szCs w:val="26"/>
        </w:rPr>
        <w:t xml:space="preserve"> says to “Review all consumption-based GHG emissions inventories relevant to the CCAP completed to date…”</w:t>
      </w:r>
      <w:r w:rsidR="006E6BD8">
        <w:rPr>
          <w:b/>
          <w:bCs/>
          <w:sz w:val="26"/>
          <w:szCs w:val="26"/>
        </w:rPr>
        <w:t xml:space="preserve">. </w:t>
      </w:r>
      <w:r>
        <w:rPr>
          <w:b/>
          <w:bCs/>
          <w:sz w:val="26"/>
          <w:szCs w:val="26"/>
        </w:rPr>
        <w:t>W</w:t>
      </w:r>
      <w:r w:rsidR="000A6274" w:rsidRPr="006E6BD8">
        <w:rPr>
          <w:b/>
          <w:bCs/>
          <w:sz w:val="26"/>
          <w:szCs w:val="26"/>
        </w:rPr>
        <w:t xml:space="preserve">hat community-wide inventories </w:t>
      </w:r>
      <w:r w:rsidR="00F3662B">
        <w:rPr>
          <w:b/>
          <w:bCs/>
          <w:sz w:val="26"/>
          <w:szCs w:val="26"/>
        </w:rPr>
        <w:t xml:space="preserve">has </w:t>
      </w:r>
      <w:r w:rsidR="000A6274" w:rsidRPr="006E6BD8">
        <w:rPr>
          <w:b/>
          <w:bCs/>
          <w:sz w:val="26"/>
          <w:szCs w:val="26"/>
        </w:rPr>
        <w:t>the County developed to date</w:t>
      </w:r>
      <w:r w:rsidR="008B232C" w:rsidRPr="006E6BD8">
        <w:rPr>
          <w:b/>
          <w:bCs/>
          <w:sz w:val="26"/>
          <w:szCs w:val="26"/>
        </w:rPr>
        <w:t>?</w:t>
      </w:r>
    </w:p>
    <w:p w14:paraId="0426CD14" w14:textId="21703C36" w:rsidR="00797BE5" w:rsidRDefault="00797BE5" w:rsidP="007106CB">
      <w:pPr>
        <w:pStyle w:val="ListParagraph"/>
        <w:spacing w:after="240" w:line="240" w:lineRule="auto"/>
        <w:ind w:left="360"/>
        <w:contextualSpacing w:val="0"/>
        <w:rPr>
          <w:sz w:val="26"/>
          <w:szCs w:val="26"/>
        </w:rPr>
      </w:pPr>
      <w:bookmarkStart w:id="2" w:name="_Hlk88039458"/>
      <w:r>
        <w:rPr>
          <w:sz w:val="26"/>
          <w:szCs w:val="26"/>
        </w:rPr>
        <w:t xml:space="preserve">The </w:t>
      </w:r>
      <w:r w:rsidRPr="00BD0222">
        <w:rPr>
          <w:sz w:val="26"/>
          <w:szCs w:val="26"/>
          <w:u w:val="single"/>
        </w:rPr>
        <w:t>RFP Addendum</w:t>
      </w:r>
      <w:r>
        <w:rPr>
          <w:sz w:val="26"/>
          <w:szCs w:val="26"/>
        </w:rPr>
        <w:t xml:space="preserve"> corrects Task 6 to include all “sector-based”, as well as all consumption-based, inventories relevant to the CCAP and </w:t>
      </w:r>
      <w:r w:rsidRPr="00797BE5">
        <w:rPr>
          <w:sz w:val="26"/>
          <w:szCs w:val="26"/>
        </w:rPr>
        <w:t>add</w:t>
      </w:r>
      <w:r>
        <w:rPr>
          <w:sz w:val="26"/>
          <w:szCs w:val="26"/>
        </w:rPr>
        <w:t>s a</w:t>
      </w:r>
      <w:r w:rsidRPr="00797BE5">
        <w:rPr>
          <w:sz w:val="26"/>
          <w:szCs w:val="26"/>
        </w:rPr>
        <w:t xml:space="preserve"> link to a consumption-based GHG inventory prepared by UC Berkeley Cool Climate Network</w:t>
      </w:r>
      <w:r>
        <w:rPr>
          <w:sz w:val="26"/>
          <w:szCs w:val="26"/>
        </w:rPr>
        <w:t xml:space="preserve">. </w:t>
      </w:r>
    </w:p>
    <w:p w14:paraId="0B90C844" w14:textId="408CA769" w:rsidR="003A1B11" w:rsidRPr="00BD0222" w:rsidRDefault="00F80F87" w:rsidP="007106CB">
      <w:pPr>
        <w:pStyle w:val="ListParagraph"/>
        <w:spacing w:after="240" w:line="240" w:lineRule="auto"/>
        <w:ind w:left="360"/>
        <w:contextualSpacing w:val="0"/>
        <w:rPr>
          <w:sz w:val="26"/>
          <w:szCs w:val="26"/>
        </w:rPr>
      </w:pPr>
      <w:r w:rsidRPr="00F80F87">
        <w:rPr>
          <w:sz w:val="26"/>
          <w:szCs w:val="26"/>
        </w:rPr>
        <w:t xml:space="preserve">The County prepared </w:t>
      </w:r>
      <w:r>
        <w:rPr>
          <w:sz w:val="26"/>
          <w:szCs w:val="26"/>
        </w:rPr>
        <w:t>a</w:t>
      </w:r>
      <w:r w:rsidR="007C4D51">
        <w:rPr>
          <w:sz w:val="26"/>
          <w:szCs w:val="26"/>
        </w:rPr>
        <w:t xml:space="preserve"> traditional sector-based</w:t>
      </w:r>
      <w:r w:rsidR="000168D2">
        <w:rPr>
          <w:sz w:val="26"/>
          <w:szCs w:val="26"/>
        </w:rPr>
        <w:t xml:space="preserve"> e</w:t>
      </w:r>
      <w:r w:rsidRPr="00F80F87">
        <w:rPr>
          <w:sz w:val="26"/>
          <w:szCs w:val="26"/>
        </w:rPr>
        <w:t xml:space="preserve">missions </w:t>
      </w:r>
      <w:r w:rsidR="000168D2">
        <w:rPr>
          <w:sz w:val="26"/>
          <w:szCs w:val="26"/>
        </w:rPr>
        <w:t>i</w:t>
      </w:r>
      <w:r w:rsidRPr="00F80F87">
        <w:rPr>
          <w:sz w:val="26"/>
          <w:szCs w:val="26"/>
        </w:rPr>
        <w:t>nventory</w:t>
      </w:r>
      <w:r w:rsidR="003A1B11">
        <w:rPr>
          <w:sz w:val="26"/>
          <w:szCs w:val="26"/>
        </w:rPr>
        <w:t xml:space="preserve"> in-house</w:t>
      </w:r>
      <w:r>
        <w:rPr>
          <w:sz w:val="26"/>
          <w:szCs w:val="26"/>
        </w:rPr>
        <w:t xml:space="preserve"> </w:t>
      </w:r>
      <w:r w:rsidR="003A1B11">
        <w:rPr>
          <w:sz w:val="26"/>
          <w:szCs w:val="26"/>
        </w:rPr>
        <w:t>based on</w:t>
      </w:r>
      <w:r>
        <w:rPr>
          <w:sz w:val="26"/>
          <w:szCs w:val="26"/>
        </w:rPr>
        <w:t xml:space="preserve"> 2015 data</w:t>
      </w:r>
      <w:r w:rsidRPr="00F80F87">
        <w:rPr>
          <w:sz w:val="26"/>
          <w:szCs w:val="26"/>
        </w:rPr>
        <w:t>. This</w:t>
      </w:r>
      <w:r>
        <w:rPr>
          <w:sz w:val="26"/>
          <w:szCs w:val="26"/>
        </w:rPr>
        <w:t xml:space="preserve"> inventory</w:t>
      </w:r>
      <w:r w:rsidRPr="00F80F87">
        <w:rPr>
          <w:sz w:val="26"/>
          <w:szCs w:val="26"/>
        </w:rPr>
        <w:t xml:space="preserve"> is included in the CCAP Implementation Status Report which was presented to the Planning Commission in </w:t>
      </w:r>
      <w:r>
        <w:rPr>
          <w:sz w:val="26"/>
          <w:szCs w:val="26"/>
        </w:rPr>
        <w:t xml:space="preserve">June </w:t>
      </w:r>
      <w:r w:rsidRPr="00F80F87">
        <w:rPr>
          <w:sz w:val="26"/>
          <w:szCs w:val="26"/>
        </w:rPr>
        <w:t>2020</w:t>
      </w:r>
      <w:r>
        <w:rPr>
          <w:sz w:val="26"/>
          <w:szCs w:val="26"/>
        </w:rPr>
        <w:t xml:space="preserve"> (see link in Exhibit B of the RFP)</w:t>
      </w:r>
      <w:r w:rsidR="001825FC">
        <w:rPr>
          <w:sz w:val="26"/>
          <w:szCs w:val="26"/>
        </w:rPr>
        <w:t>. T</w:t>
      </w:r>
      <w:r>
        <w:rPr>
          <w:sz w:val="26"/>
          <w:szCs w:val="26"/>
        </w:rPr>
        <w:t xml:space="preserve">he County </w:t>
      </w:r>
      <w:r w:rsidR="00601488">
        <w:rPr>
          <w:sz w:val="26"/>
          <w:szCs w:val="26"/>
        </w:rPr>
        <w:t>will</w:t>
      </w:r>
      <w:r>
        <w:rPr>
          <w:sz w:val="26"/>
          <w:szCs w:val="26"/>
        </w:rPr>
        <w:t xml:space="preserve"> provide the data supporting this</w:t>
      </w:r>
      <w:r w:rsidR="001825FC">
        <w:rPr>
          <w:sz w:val="26"/>
          <w:szCs w:val="26"/>
        </w:rPr>
        <w:t xml:space="preserve"> </w:t>
      </w:r>
      <w:r w:rsidR="00676B90">
        <w:rPr>
          <w:sz w:val="26"/>
          <w:szCs w:val="26"/>
        </w:rPr>
        <w:t xml:space="preserve">summary of the </w:t>
      </w:r>
      <w:r w:rsidR="001825FC">
        <w:rPr>
          <w:sz w:val="26"/>
          <w:szCs w:val="26"/>
        </w:rPr>
        <w:t>emissions inventory</w:t>
      </w:r>
      <w:r>
        <w:rPr>
          <w:sz w:val="26"/>
          <w:szCs w:val="26"/>
        </w:rPr>
        <w:t xml:space="preserve"> to the successful bidder. </w:t>
      </w:r>
      <w:r w:rsidR="00BD0222">
        <w:rPr>
          <w:sz w:val="26"/>
          <w:szCs w:val="26"/>
        </w:rPr>
        <w:t xml:space="preserve"> </w:t>
      </w:r>
      <w:r w:rsidRPr="00BD0222">
        <w:rPr>
          <w:sz w:val="26"/>
          <w:szCs w:val="26"/>
        </w:rPr>
        <w:t xml:space="preserve">In addition, the County </w:t>
      </w:r>
      <w:r w:rsidR="003A1B11" w:rsidRPr="00BD0222">
        <w:rPr>
          <w:sz w:val="26"/>
          <w:szCs w:val="26"/>
        </w:rPr>
        <w:t>has access to</w:t>
      </w:r>
      <w:r w:rsidRPr="00BD0222">
        <w:rPr>
          <w:sz w:val="26"/>
          <w:szCs w:val="26"/>
        </w:rPr>
        <w:t xml:space="preserve"> a</w:t>
      </w:r>
      <w:r w:rsidR="007C4D51" w:rsidRPr="00BD0222">
        <w:rPr>
          <w:sz w:val="26"/>
          <w:szCs w:val="26"/>
        </w:rPr>
        <w:t xml:space="preserve"> sector-based</w:t>
      </w:r>
      <w:r w:rsidRPr="00BD0222">
        <w:rPr>
          <w:sz w:val="26"/>
          <w:szCs w:val="26"/>
        </w:rPr>
        <w:t xml:space="preserve"> inventory</w:t>
      </w:r>
      <w:r w:rsidR="003A1B11" w:rsidRPr="00BD0222">
        <w:rPr>
          <w:sz w:val="26"/>
          <w:szCs w:val="26"/>
        </w:rPr>
        <w:t xml:space="preserve"> tool</w:t>
      </w:r>
      <w:r w:rsidRPr="00BD0222">
        <w:rPr>
          <w:sz w:val="26"/>
          <w:szCs w:val="26"/>
        </w:rPr>
        <w:t xml:space="preserve"> prepared by </w:t>
      </w:r>
      <w:proofErr w:type="spellStart"/>
      <w:r w:rsidR="003A1B11" w:rsidRPr="00BD0222">
        <w:rPr>
          <w:sz w:val="26"/>
          <w:szCs w:val="26"/>
        </w:rPr>
        <w:t>StopWaste</w:t>
      </w:r>
      <w:proofErr w:type="spellEnd"/>
      <w:r w:rsidR="003A1B11" w:rsidRPr="00BD0222">
        <w:rPr>
          <w:sz w:val="26"/>
          <w:szCs w:val="26"/>
        </w:rPr>
        <w:t xml:space="preserve"> acting in its capacity as the East Bay Energy Watch (EBEW), with technical support from </w:t>
      </w:r>
      <w:proofErr w:type="spellStart"/>
      <w:r w:rsidR="003A1B11" w:rsidRPr="00BD0222">
        <w:rPr>
          <w:sz w:val="26"/>
          <w:szCs w:val="26"/>
        </w:rPr>
        <w:t>PlaceWorks</w:t>
      </w:r>
      <w:proofErr w:type="spellEnd"/>
      <w:r w:rsidR="000168D2" w:rsidRPr="00BD0222">
        <w:rPr>
          <w:sz w:val="26"/>
          <w:szCs w:val="26"/>
        </w:rPr>
        <w:t xml:space="preserve">. This </w:t>
      </w:r>
      <w:r w:rsidR="00BD0222" w:rsidRPr="00BD0222">
        <w:rPr>
          <w:sz w:val="26"/>
          <w:szCs w:val="26"/>
        </w:rPr>
        <w:t xml:space="preserve">tool </w:t>
      </w:r>
      <w:r w:rsidR="003A1B11" w:rsidRPr="00BD0222">
        <w:rPr>
          <w:sz w:val="26"/>
          <w:szCs w:val="26"/>
        </w:rPr>
        <w:t xml:space="preserve">includes </w:t>
      </w:r>
      <w:r w:rsidR="00676B90" w:rsidRPr="00BD0222">
        <w:rPr>
          <w:sz w:val="26"/>
          <w:szCs w:val="26"/>
        </w:rPr>
        <w:t xml:space="preserve">energy, BART, off-road and waste </w:t>
      </w:r>
      <w:r w:rsidR="003A1B11" w:rsidRPr="00BD0222">
        <w:rPr>
          <w:sz w:val="26"/>
          <w:szCs w:val="26"/>
        </w:rPr>
        <w:t>data for the unincorporated areas</w:t>
      </w:r>
      <w:r w:rsidR="00676B90" w:rsidRPr="00BD0222">
        <w:rPr>
          <w:sz w:val="26"/>
          <w:szCs w:val="26"/>
        </w:rPr>
        <w:t xml:space="preserve"> for 2005, 2010, 2015, 2017 and 2018 and provides spreadsheet pages which can be populated for subsequent years</w:t>
      </w:r>
      <w:r w:rsidR="003A1B11" w:rsidRPr="00BD0222">
        <w:rPr>
          <w:sz w:val="26"/>
          <w:szCs w:val="26"/>
        </w:rPr>
        <w:t xml:space="preserve">. </w:t>
      </w:r>
      <w:r w:rsidR="00676B90" w:rsidRPr="00BD0222">
        <w:rPr>
          <w:sz w:val="26"/>
          <w:szCs w:val="26"/>
        </w:rPr>
        <w:t>The transportation data is blank because MTC doesn’t provide VMT for unincorporated county, and there are instructions in the spreadsheet to use HPMS instead. The tool also does not include data for water and wastewater as this information was not readily available</w:t>
      </w:r>
      <w:r w:rsidR="000168D2" w:rsidRPr="00BD0222">
        <w:rPr>
          <w:sz w:val="26"/>
          <w:szCs w:val="26"/>
        </w:rPr>
        <w:t xml:space="preserve"> to EBEW</w:t>
      </w:r>
      <w:r w:rsidR="00676B90" w:rsidRPr="00BD0222">
        <w:rPr>
          <w:sz w:val="26"/>
          <w:szCs w:val="26"/>
        </w:rPr>
        <w:t xml:space="preserve">. </w:t>
      </w:r>
      <w:r w:rsidR="009F6D43" w:rsidRPr="00BD0222">
        <w:rPr>
          <w:sz w:val="26"/>
          <w:szCs w:val="26"/>
        </w:rPr>
        <w:t xml:space="preserve">EBEW </w:t>
      </w:r>
      <w:r w:rsidR="000168D2" w:rsidRPr="00BD0222">
        <w:rPr>
          <w:sz w:val="26"/>
          <w:szCs w:val="26"/>
        </w:rPr>
        <w:t>applied</w:t>
      </w:r>
      <w:r w:rsidR="009F6D43" w:rsidRPr="00BD0222">
        <w:rPr>
          <w:sz w:val="26"/>
          <w:szCs w:val="26"/>
        </w:rPr>
        <w:t xml:space="preserve"> this inventory </w:t>
      </w:r>
      <w:r w:rsidR="000168D2" w:rsidRPr="00BD0222">
        <w:rPr>
          <w:sz w:val="26"/>
          <w:szCs w:val="26"/>
        </w:rPr>
        <w:t xml:space="preserve">tool </w:t>
      </w:r>
      <w:r w:rsidR="009F6D43" w:rsidRPr="00BD0222">
        <w:rPr>
          <w:sz w:val="26"/>
          <w:szCs w:val="26"/>
        </w:rPr>
        <w:t xml:space="preserve">countywide, including </w:t>
      </w:r>
      <w:r w:rsidR="000168D2" w:rsidRPr="00BD0222">
        <w:rPr>
          <w:sz w:val="26"/>
          <w:szCs w:val="26"/>
        </w:rPr>
        <w:t xml:space="preserve">for </w:t>
      </w:r>
      <w:r w:rsidR="009F6D43" w:rsidRPr="00BD0222">
        <w:rPr>
          <w:sz w:val="26"/>
          <w:szCs w:val="26"/>
        </w:rPr>
        <w:t>all cities and the unincorporated areas</w:t>
      </w:r>
      <w:r w:rsidR="00601488" w:rsidRPr="00BD0222">
        <w:rPr>
          <w:sz w:val="26"/>
          <w:szCs w:val="26"/>
        </w:rPr>
        <w:t xml:space="preserve"> of Alameda County</w:t>
      </w:r>
      <w:r w:rsidR="009F6D43" w:rsidRPr="00BD0222">
        <w:rPr>
          <w:sz w:val="26"/>
          <w:szCs w:val="26"/>
        </w:rPr>
        <w:t>.</w:t>
      </w:r>
      <w:r w:rsidRPr="00BD0222">
        <w:rPr>
          <w:sz w:val="26"/>
          <w:szCs w:val="26"/>
        </w:rPr>
        <w:t xml:space="preserve"> </w:t>
      </w:r>
      <w:r w:rsidR="00BD0222" w:rsidRPr="00BD0222">
        <w:rPr>
          <w:sz w:val="26"/>
          <w:szCs w:val="26"/>
        </w:rPr>
        <w:t xml:space="preserve">Potential bidders can contact Miya Kitahara at </w:t>
      </w:r>
      <w:proofErr w:type="spellStart"/>
      <w:r w:rsidR="00BD0222" w:rsidRPr="00BD0222">
        <w:rPr>
          <w:sz w:val="26"/>
          <w:szCs w:val="26"/>
        </w:rPr>
        <w:t>StopWaste</w:t>
      </w:r>
      <w:proofErr w:type="spellEnd"/>
      <w:r w:rsidR="00BD0222" w:rsidRPr="00BD0222">
        <w:rPr>
          <w:sz w:val="26"/>
          <w:szCs w:val="26"/>
        </w:rPr>
        <w:t xml:space="preserve"> (</w:t>
      </w:r>
      <w:hyperlink r:id="rId13" w:history="1">
        <w:r w:rsidR="00BD0222" w:rsidRPr="00BD0222">
          <w:rPr>
            <w:rStyle w:val="Hyperlink"/>
            <w:sz w:val="26"/>
            <w:szCs w:val="26"/>
          </w:rPr>
          <w:t>miya@stopwaste.org</w:t>
        </w:r>
      </w:hyperlink>
      <w:r w:rsidR="00BD0222" w:rsidRPr="00BD0222">
        <w:rPr>
          <w:sz w:val="26"/>
          <w:szCs w:val="26"/>
        </w:rPr>
        <w:t>) if you would like to view t</w:t>
      </w:r>
      <w:r w:rsidR="00676B90" w:rsidRPr="00BD0222">
        <w:rPr>
          <w:sz w:val="26"/>
          <w:szCs w:val="26"/>
        </w:rPr>
        <w:t>he EBEW tool</w:t>
      </w:r>
      <w:r w:rsidR="00BD0222" w:rsidRPr="00BD0222">
        <w:rPr>
          <w:sz w:val="26"/>
          <w:szCs w:val="26"/>
        </w:rPr>
        <w:t xml:space="preserve"> or have questions</w:t>
      </w:r>
      <w:r w:rsidR="003A1B11" w:rsidRPr="00BD0222">
        <w:rPr>
          <w:sz w:val="26"/>
          <w:szCs w:val="26"/>
        </w:rPr>
        <w:t>.</w:t>
      </w:r>
    </w:p>
    <w:p w14:paraId="3FBC6F5B" w14:textId="67D3123C" w:rsidR="00BD0222" w:rsidRPr="00BD0222" w:rsidRDefault="00BD0222" w:rsidP="007106CB">
      <w:pPr>
        <w:pStyle w:val="ListParagraph"/>
        <w:spacing w:after="240" w:line="240" w:lineRule="auto"/>
        <w:ind w:left="360"/>
        <w:contextualSpacing w:val="0"/>
        <w:rPr>
          <w:sz w:val="26"/>
          <w:szCs w:val="26"/>
        </w:rPr>
      </w:pPr>
      <w:r>
        <w:rPr>
          <w:sz w:val="26"/>
          <w:szCs w:val="26"/>
        </w:rPr>
        <w:t>For consumption-based inventories, the County is aware of the</w:t>
      </w:r>
      <w:r w:rsidRPr="00BD0222">
        <w:rPr>
          <w:sz w:val="26"/>
          <w:szCs w:val="26"/>
        </w:rPr>
        <w:t xml:space="preserve"> </w:t>
      </w:r>
      <w:r w:rsidR="00CF1E9B">
        <w:rPr>
          <w:sz w:val="26"/>
          <w:szCs w:val="26"/>
        </w:rPr>
        <w:t>work</w:t>
      </w:r>
      <w:r w:rsidRPr="00BD0222">
        <w:rPr>
          <w:sz w:val="26"/>
          <w:szCs w:val="26"/>
        </w:rPr>
        <w:t xml:space="preserve"> prepared by the UC Berkeley Cool Climate Network, which provides an inventory of all San Francisco Bay Area census block groups, cities and counties: </w:t>
      </w:r>
      <w:hyperlink r:id="rId14" w:history="1">
        <w:r w:rsidRPr="00A776C9">
          <w:rPr>
            <w:rStyle w:val="Hyperlink"/>
            <w:sz w:val="26"/>
            <w:szCs w:val="26"/>
          </w:rPr>
          <w:t>https://coolclimate.berkeley.edu/inventory</w:t>
        </w:r>
      </w:hyperlink>
      <w:r>
        <w:rPr>
          <w:sz w:val="26"/>
          <w:szCs w:val="26"/>
        </w:rPr>
        <w:t xml:space="preserve">. The County has not developed any consumption-based inventories to date for unincorporated Alameda County. </w:t>
      </w:r>
    </w:p>
    <w:bookmarkEnd w:id="1"/>
    <w:bookmarkEnd w:id="2"/>
    <w:p w14:paraId="52E9FC53" w14:textId="03A30FC5" w:rsidR="006E6BD8" w:rsidRDefault="006E6BD8" w:rsidP="007106CB">
      <w:pPr>
        <w:pStyle w:val="ListParagraph"/>
        <w:numPr>
          <w:ilvl w:val="0"/>
          <w:numId w:val="1"/>
        </w:numPr>
        <w:spacing w:after="240" w:line="240" w:lineRule="auto"/>
        <w:contextualSpacing w:val="0"/>
        <w:rPr>
          <w:b/>
          <w:bCs/>
          <w:sz w:val="26"/>
          <w:szCs w:val="26"/>
        </w:rPr>
      </w:pPr>
      <w:r>
        <w:rPr>
          <w:b/>
          <w:bCs/>
          <w:sz w:val="26"/>
          <w:szCs w:val="26"/>
        </w:rPr>
        <w:t>The RFP s</w:t>
      </w:r>
      <w:r w:rsidRPr="008B232C">
        <w:rPr>
          <w:b/>
          <w:bCs/>
          <w:sz w:val="26"/>
          <w:szCs w:val="26"/>
        </w:rPr>
        <w:t xml:space="preserve">ays the inventory update should consider “life-cycle greenhouse gas (GHG) accounting”. Should we interpret the inventory request to include a) a traditional production-based inventory, and b) a consumption-based inventory too (that pulls in life-cycle analysis, where possible)? </w:t>
      </w:r>
    </w:p>
    <w:p w14:paraId="118FC0F4" w14:textId="3884F6CE" w:rsidR="006E6BD8" w:rsidRPr="00BD0222" w:rsidRDefault="006E6BD8" w:rsidP="007106CB">
      <w:pPr>
        <w:pStyle w:val="ListParagraph"/>
        <w:spacing w:after="240" w:line="240" w:lineRule="auto"/>
        <w:ind w:left="360"/>
        <w:contextualSpacing w:val="0"/>
        <w:rPr>
          <w:sz w:val="26"/>
          <w:szCs w:val="26"/>
        </w:rPr>
      </w:pPr>
      <w:r w:rsidRPr="006E6BD8">
        <w:rPr>
          <w:sz w:val="26"/>
          <w:szCs w:val="26"/>
        </w:rPr>
        <w:t xml:space="preserve">Yes. </w:t>
      </w:r>
      <w:r>
        <w:rPr>
          <w:sz w:val="26"/>
          <w:szCs w:val="26"/>
        </w:rPr>
        <w:t>That interpretation is correct</w:t>
      </w:r>
      <w:r w:rsidR="00601488">
        <w:rPr>
          <w:sz w:val="26"/>
          <w:szCs w:val="26"/>
        </w:rPr>
        <w:t>, including the notation “where possible”</w:t>
      </w:r>
      <w:r w:rsidR="007C4D51">
        <w:rPr>
          <w:sz w:val="26"/>
          <w:szCs w:val="26"/>
        </w:rPr>
        <w:t xml:space="preserve"> for b)</w:t>
      </w:r>
      <w:r>
        <w:rPr>
          <w:sz w:val="26"/>
          <w:szCs w:val="26"/>
        </w:rPr>
        <w:t xml:space="preserve">. </w:t>
      </w:r>
      <w:r w:rsidRPr="006E6BD8">
        <w:rPr>
          <w:sz w:val="26"/>
          <w:szCs w:val="26"/>
        </w:rPr>
        <w:t xml:space="preserve">The County will take advice from the </w:t>
      </w:r>
      <w:r w:rsidR="00601488">
        <w:rPr>
          <w:sz w:val="26"/>
          <w:szCs w:val="26"/>
        </w:rPr>
        <w:t>successful bidder</w:t>
      </w:r>
      <w:r>
        <w:rPr>
          <w:sz w:val="26"/>
          <w:szCs w:val="26"/>
        </w:rPr>
        <w:t xml:space="preserve"> about the extent to which it is </w:t>
      </w:r>
      <w:r w:rsidR="00601488">
        <w:rPr>
          <w:sz w:val="26"/>
          <w:szCs w:val="26"/>
        </w:rPr>
        <w:t xml:space="preserve">possible and </w:t>
      </w:r>
      <w:r>
        <w:rPr>
          <w:sz w:val="26"/>
          <w:szCs w:val="26"/>
        </w:rPr>
        <w:t xml:space="preserve">appropriate to include a consumption-based inventory with life-cycle analysis, and whether and to what extent this can be achieved within budget. </w:t>
      </w:r>
      <w:r w:rsidRPr="00BD0222">
        <w:rPr>
          <w:sz w:val="26"/>
          <w:szCs w:val="26"/>
        </w:rPr>
        <w:t>If it is not possible or appropriate</w:t>
      </w:r>
      <w:r w:rsidR="00601488" w:rsidRPr="00BD0222">
        <w:rPr>
          <w:sz w:val="26"/>
          <w:szCs w:val="26"/>
        </w:rPr>
        <w:t xml:space="preserve"> in the opinion of the bidder</w:t>
      </w:r>
      <w:r w:rsidRPr="00BD0222">
        <w:rPr>
          <w:sz w:val="26"/>
          <w:szCs w:val="26"/>
        </w:rPr>
        <w:t xml:space="preserve"> to include</w:t>
      </w:r>
      <w:r w:rsidR="00601488" w:rsidRPr="00BD0222">
        <w:rPr>
          <w:sz w:val="26"/>
          <w:szCs w:val="26"/>
        </w:rPr>
        <w:t xml:space="preserve"> this</w:t>
      </w:r>
      <w:r w:rsidRPr="00BD0222">
        <w:rPr>
          <w:sz w:val="26"/>
          <w:szCs w:val="26"/>
        </w:rPr>
        <w:t xml:space="preserve"> within this </w:t>
      </w:r>
      <w:r w:rsidRPr="00BD0222">
        <w:rPr>
          <w:sz w:val="26"/>
          <w:szCs w:val="26"/>
        </w:rPr>
        <w:lastRenderedPageBreak/>
        <w:t>scope of work</w:t>
      </w:r>
      <w:r w:rsidR="00601488" w:rsidRPr="00BD0222">
        <w:rPr>
          <w:sz w:val="26"/>
          <w:szCs w:val="26"/>
        </w:rPr>
        <w:t xml:space="preserve"> in this RFP</w:t>
      </w:r>
      <w:r w:rsidRPr="00BD0222">
        <w:rPr>
          <w:sz w:val="26"/>
          <w:szCs w:val="26"/>
        </w:rPr>
        <w:t xml:space="preserve">, the County would require the </w:t>
      </w:r>
      <w:r w:rsidR="00601488" w:rsidRPr="00BD0222">
        <w:rPr>
          <w:sz w:val="26"/>
          <w:szCs w:val="26"/>
        </w:rPr>
        <w:t>successful bidder</w:t>
      </w:r>
      <w:r w:rsidRPr="00BD0222">
        <w:rPr>
          <w:sz w:val="26"/>
          <w:szCs w:val="26"/>
        </w:rPr>
        <w:t xml:space="preserve"> to</w:t>
      </w:r>
      <w:r w:rsidR="00601488" w:rsidRPr="00BD0222">
        <w:rPr>
          <w:sz w:val="26"/>
          <w:szCs w:val="26"/>
        </w:rPr>
        <w:t xml:space="preserve"> in their proposal at a minimum address </w:t>
      </w:r>
      <w:r w:rsidRPr="00BD0222">
        <w:rPr>
          <w:sz w:val="26"/>
          <w:szCs w:val="26"/>
        </w:rPr>
        <w:t>this topic</w:t>
      </w:r>
      <w:r w:rsidR="00601488" w:rsidRPr="00BD0222">
        <w:rPr>
          <w:sz w:val="26"/>
          <w:szCs w:val="26"/>
        </w:rPr>
        <w:t xml:space="preserve"> </w:t>
      </w:r>
      <w:r w:rsidRPr="00BD0222">
        <w:rPr>
          <w:sz w:val="26"/>
          <w:szCs w:val="26"/>
        </w:rPr>
        <w:t>in the CCAP update and provide recommendations</w:t>
      </w:r>
      <w:r w:rsidR="00601488" w:rsidRPr="00BD0222">
        <w:rPr>
          <w:sz w:val="26"/>
          <w:szCs w:val="26"/>
        </w:rPr>
        <w:t xml:space="preserve"> to the County</w:t>
      </w:r>
      <w:r w:rsidRPr="00BD0222">
        <w:rPr>
          <w:sz w:val="26"/>
          <w:szCs w:val="26"/>
        </w:rPr>
        <w:t xml:space="preserve"> about what actions should be taken in future, if necessary, to address consumption-based inventories and life-cycle analysis. </w:t>
      </w:r>
    </w:p>
    <w:p w14:paraId="23E9A697" w14:textId="79939178" w:rsidR="007C4D51" w:rsidRPr="006E6BD8" w:rsidRDefault="00BD0222" w:rsidP="007106CB">
      <w:pPr>
        <w:pStyle w:val="ListParagraph"/>
        <w:spacing w:after="240" w:line="240" w:lineRule="auto"/>
        <w:ind w:left="360"/>
        <w:contextualSpacing w:val="0"/>
        <w:rPr>
          <w:sz w:val="26"/>
          <w:szCs w:val="26"/>
        </w:rPr>
      </w:pPr>
      <w:r>
        <w:rPr>
          <w:sz w:val="26"/>
          <w:szCs w:val="26"/>
        </w:rPr>
        <w:t xml:space="preserve">If the bidder considers it is not necessary or appropriate to produce a traditional production-based inventory update in the scope of work for the updated CCAP, the bidder should provide an explanation as to why, and should provide recommendations about a proposed approach for how to account for, quantify and track (if necessary) GHG emissions reductions resulting from the updated CCAP. </w:t>
      </w:r>
    </w:p>
    <w:p w14:paraId="36588376" w14:textId="4BC07C97" w:rsidR="00B46372" w:rsidRPr="00B46372" w:rsidRDefault="00B46372" w:rsidP="007106CB">
      <w:pPr>
        <w:pStyle w:val="ListParagraph"/>
        <w:numPr>
          <w:ilvl w:val="0"/>
          <w:numId w:val="1"/>
        </w:numPr>
        <w:spacing w:after="240" w:line="240" w:lineRule="auto"/>
        <w:contextualSpacing w:val="0"/>
        <w:rPr>
          <w:b/>
          <w:bCs/>
          <w:sz w:val="26"/>
          <w:szCs w:val="26"/>
        </w:rPr>
      </w:pPr>
      <w:r w:rsidRPr="00B46372">
        <w:rPr>
          <w:b/>
          <w:bCs/>
          <w:sz w:val="26"/>
          <w:szCs w:val="26"/>
        </w:rPr>
        <w:t>Task 6 call</w:t>
      </w:r>
      <w:r w:rsidR="00BD0222">
        <w:rPr>
          <w:b/>
          <w:bCs/>
          <w:sz w:val="26"/>
          <w:szCs w:val="26"/>
        </w:rPr>
        <w:t>s</w:t>
      </w:r>
      <w:r w:rsidRPr="00B46372">
        <w:rPr>
          <w:b/>
          <w:bCs/>
          <w:sz w:val="26"/>
          <w:szCs w:val="26"/>
        </w:rPr>
        <w:t xml:space="preserve"> for an update to the County’s community-wide inventory. Are you also asking for an update to your Municipal Operations GHG inventory?</w:t>
      </w:r>
    </w:p>
    <w:p w14:paraId="40B6DA92" w14:textId="52AE4142" w:rsidR="00B46372" w:rsidRPr="00B46372" w:rsidRDefault="00B46372" w:rsidP="007106CB">
      <w:pPr>
        <w:pStyle w:val="ListParagraph"/>
        <w:spacing w:after="240" w:line="240" w:lineRule="auto"/>
        <w:ind w:left="360"/>
        <w:contextualSpacing w:val="0"/>
        <w:rPr>
          <w:sz w:val="26"/>
          <w:szCs w:val="26"/>
        </w:rPr>
      </w:pPr>
      <w:r w:rsidRPr="00B46372">
        <w:rPr>
          <w:sz w:val="26"/>
          <w:szCs w:val="26"/>
        </w:rPr>
        <w:t xml:space="preserve">No. The County General Services Agency Office of Sustainability is separately updating the County’s </w:t>
      </w:r>
      <w:r w:rsidR="00255375">
        <w:rPr>
          <w:sz w:val="26"/>
          <w:szCs w:val="26"/>
        </w:rPr>
        <w:t>Government</w:t>
      </w:r>
      <w:r w:rsidRPr="00B46372">
        <w:rPr>
          <w:sz w:val="26"/>
          <w:szCs w:val="26"/>
        </w:rPr>
        <w:t xml:space="preserve"> Operations CA</w:t>
      </w:r>
      <w:r>
        <w:rPr>
          <w:sz w:val="26"/>
          <w:szCs w:val="26"/>
        </w:rPr>
        <w:t>P</w:t>
      </w:r>
      <w:r w:rsidR="00255375">
        <w:rPr>
          <w:sz w:val="26"/>
          <w:szCs w:val="26"/>
        </w:rPr>
        <w:t xml:space="preserve"> (GOCAP)</w:t>
      </w:r>
      <w:r>
        <w:rPr>
          <w:sz w:val="26"/>
          <w:szCs w:val="26"/>
        </w:rPr>
        <w:t>. There is no requirement under this RFP to update the County’s municipal operations GHG inventory</w:t>
      </w:r>
      <w:r w:rsidRPr="00B46372">
        <w:rPr>
          <w:sz w:val="26"/>
          <w:szCs w:val="26"/>
        </w:rPr>
        <w:t xml:space="preserve">. </w:t>
      </w:r>
    </w:p>
    <w:p w14:paraId="00330E1C" w14:textId="77777777" w:rsidR="00255375" w:rsidRDefault="00255375" w:rsidP="007106CB">
      <w:pPr>
        <w:pStyle w:val="ListParagraph"/>
        <w:numPr>
          <w:ilvl w:val="0"/>
          <w:numId w:val="1"/>
        </w:numPr>
        <w:spacing w:after="240" w:line="240" w:lineRule="auto"/>
        <w:contextualSpacing w:val="0"/>
        <w:rPr>
          <w:b/>
          <w:bCs/>
          <w:sz w:val="26"/>
          <w:szCs w:val="26"/>
        </w:rPr>
      </w:pPr>
      <w:r>
        <w:rPr>
          <w:b/>
          <w:bCs/>
          <w:sz w:val="26"/>
          <w:szCs w:val="26"/>
        </w:rPr>
        <w:t>In Task 6, d</w:t>
      </w:r>
      <w:r w:rsidRPr="009F4B89">
        <w:rPr>
          <w:b/>
          <w:bCs/>
          <w:sz w:val="26"/>
          <w:szCs w:val="26"/>
        </w:rPr>
        <w:t>oes the County intend that any consideration of a life-cycle assessment cover only County operations, or should it also include the unincorporated area of the county?</w:t>
      </w:r>
    </w:p>
    <w:p w14:paraId="5D938A72" w14:textId="7F171A76" w:rsidR="00255375" w:rsidRPr="00255375" w:rsidRDefault="00255375" w:rsidP="007106CB">
      <w:pPr>
        <w:pStyle w:val="ListParagraph"/>
        <w:spacing w:after="240" w:line="240" w:lineRule="auto"/>
        <w:ind w:left="360"/>
        <w:contextualSpacing w:val="0"/>
        <w:rPr>
          <w:sz w:val="26"/>
          <w:szCs w:val="26"/>
        </w:rPr>
      </w:pPr>
      <w:r w:rsidRPr="00255375">
        <w:rPr>
          <w:sz w:val="26"/>
          <w:szCs w:val="26"/>
        </w:rPr>
        <w:t>The life-cycle assessment should cover</w:t>
      </w:r>
      <w:r w:rsidR="00CF1E9B">
        <w:rPr>
          <w:sz w:val="26"/>
          <w:szCs w:val="26"/>
        </w:rPr>
        <w:t xml:space="preserve"> unincorporated</w:t>
      </w:r>
      <w:r w:rsidRPr="00255375">
        <w:rPr>
          <w:sz w:val="26"/>
          <w:szCs w:val="26"/>
        </w:rPr>
        <w:t xml:space="preserve"> community emissions only, not County operations. </w:t>
      </w:r>
      <w:r>
        <w:rPr>
          <w:sz w:val="26"/>
          <w:szCs w:val="26"/>
        </w:rPr>
        <w:t>Those</w:t>
      </w:r>
      <w:r w:rsidRPr="00255375">
        <w:rPr>
          <w:sz w:val="26"/>
          <w:szCs w:val="26"/>
        </w:rPr>
        <w:t xml:space="preserve"> will be addressed separately in the </w:t>
      </w:r>
      <w:r>
        <w:rPr>
          <w:sz w:val="26"/>
          <w:szCs w:val="26"/>
        </w:rPr>
        <w:t>GOCAP.</w:t>
      </w:r>
      <w:r w:rsidRPr="00255375">
        <w:rPr>
          <w:sz w:val="26"/>
          <w:szCs w:val="26"/>
        </w:rPr>
        <w:t xml:space="preserve"> </w:t>
      </w:r>
    </w:p>
    <w:p w14:paraId="7CB8198F" w14:textId="1E91E1E3" w:rsidR="00B46372" w:rsidRPr="00B46372" w:rsidRDefault="00B46372" w:rsidP="007106CB">
      <w:pPr>
        <w:pStyle w:val="ListParagraph"/>
        <w:numPr>
          <w:ilvl w:val="0"/>
          <w:numId w:val="1"/>
        </w:numPr>
        <w:spacing w:after="240" w:line="240" w:lineRule="auto"/>
        <w:contextualSpacing w:val="0"/>
        <w:rPr>
          <w:b/>
          <w:bCs/>
          <w:sz w:val="26"/>
          <w:szCs w:val="26"/>
        </w:rPr>
      </w:pPr>
      <w:r w:rsidRPr="00B46372">
        <w:rPr>
          <w:b/>
          <w:bCs/>
          <w:sz w:val="26"/>
          <w:szCs w:val="26"/>
        </w:rPr>
        <w:t>The RFP does not include an explicit task for GHG reduction measure development (and quantification), which is typically a major component of CAP development, particularly given the challenge of getting to a “CAP 2.0” GHG target. Should we be including that as a subtask under Task 6?</w:t>
      </w:r>
    </w:p>
    <w:p w14:paraId="647168C0" w14:textId="51C13C8A" w:rsidR="009F4B89" w:rsidRPr="009F4B89" w:rsidRDefault="009F4B89" w:rsidP="007106CB">
      <w:pPr>
        <w:pStyle w:val="ListParagraph"/>
        <w:spacing w:after="240" w:line="240" w:lineRule="auto"/>
        <w:ind w:left="360"/>
        <w:contextualSpacing w:val="0"/>
        <w:rPr>
          <w:sz w:val="26"/>
          <w:szCs w:val="26"/>
        </w:rPr>
      </w:pPr>
      <w:r w:rsidRPr="009F4B89">
        <w:rPr>
          <w:sz w:val="26"/>
          <w:szCs w:val="26"/>
        </w:rPr>
        <w:t>Yes</w:t>
      </w:r>
      <w:r w:rsidR="00FD63F9">
        <w:rPr>
          <w:sz w:val="26"/>
          <w:szCs w:val="26"/>
        </w:rPr>
        <w:t>, GHG reduction measure development (and quantification, as appropriate) shall be included in the scope of the CCAP update</w:t>
      </w:r>
      <w:r w:rsidRPr="009F4B89">
        <w:rPr>
          <w:sz w:val="26"/>
          <w:szCs w:val="26"/>
        </w:rPr>
        <w:t xml:space="preserve">. </w:t>
      </w:r>
      <w:r w:rsidR="00CF1E9B">
        <w:rPr>
          <w:sz w:val="26"/>
          <w:szCs w:val="26"/>
        </w:rPr>
        <w:t>Clarification has been included</w:t>
      </w:r>
      <w:r w:rsidRPr="009F4B89">
        <w:rPr>
          <w:sz w:val="26"/>
          <w:szCs w:val="26"/>
        </w:rPr>
        <w:t xml:space="preserve"> in the </w:t>
      </w:r>
      <w:r w:rsidRPr="00FD63F9">
        <w:rPr>
          <w:sz w:val="26"/>
          <w:szCs w:val="26"/>
          <w:u w:val="single"/>
        </w:rPr>
        <w:t>RFP Addendum</w:t>
      </w:r>
      <w:r w:rsidRPr="009F4B89">
        <w:rPr>
          <w:sz w:val="26"/>
          <w:szCs w:val="26"/>
        </w:rPr>
        <w:t xml:space="preserve"> that this should be included in Task </w:t>
      </w:r>
      <w:r w:rsidR="00FD63F9">
        <w:rPr>
          <w:sz w:val="26"/>
          <w:szCs w:val="26"/>
        </w:rPr>
        <w:t>8: Prepare Community Climate Action Plan, Safety Element and Implementation Plan</w:t>
      </w:r>
      <w:r w:rsidRPr="009F4B89">
        <w:rPr>
          <w:sz w:val="26"/>
          <w:szCs w:val="26"/>
        </w:rPr>
        <w:t xml:space="preserve">. </w:t>
      </w:r>
    </w:p>
    <w:p w14:paraId="572D8AB0" w14:textId="4A5BF099" w:rsidR="008B232C" w:rsidRDefault="000A6274" w:rsidP="007106CB">
      <w:pPr>
        <w:pStyle w:val="ListParagraph"/>
        <w:numPr>
          <w:ilvl w:val="0"/>
          <w:numId w:val="1"/>
        </w:numPr>
        <w:spacing w:after="240" w:line="240" w:lineRule="auto"/>
        <w:contextualSpacing w:val="0"/>
        <w:rPr>
          <w:b/>
          <w:bCs/>
          <w:sz w:val="26"/>
          <w:szCs w:val="26"/>
        </w:rPr>
      </w:pPr>
      <w:r w:rsidRPr="008B232C">
        <w:rPr>
          <w:b/>
          <w:bCs/>
          <w:sz w:val="26"/>
          <w:szCs w:val="26"/>
        </w:rPr>
        <w:t>There is no detail provided on the process that the County is expecting for the development and prioritization of mitigation and adaptation actions</w:t>
      </w:r>
      <w:r w:rsidR="00F80F87">
        <w:rPr>
          <w:b/>
          <w:bCs/>
          <w:sz w:val="26"/>
          <w:szCs w:val="26"/>
        </w:rPr>
        <w:t xml:space="preserve">. Please confirm if this would be part of the consultant scope? </w:t>
      </w:r>
    </w:p>
    <w:p w14:paraId="468FA4E1" w14:textId="6869C6CC" w:rsidR="00F80F87" w:rsidRPr="00F80F87" w:rsidRDefault="00F80F87" w:rsidP="007106CB">
      <w:pPr>
        <w:pStyle w:val="ListParagraph"/>
        <w:spacing w:after="240" w:line="240" w:lineRule="auto"/>
        <w:ind w:left="360"/>
        <w:contextualSpacing w:val="0"/>
        <w:rPr>
          <w:sz w:val="26"/>
          <w:szCs w:val="26"/>
        </w:rPr>
      </w:pPr>
      <w:r w:rsidRPr="00F80F87">
        <w:rPr>
          <w:sz w:val="26"/>
          <w:szCs w:val="26"/>
        </w:rPr>
        <w:t>Yes. We expect the consultant to advise on the development and prioritization of mitigation and adaptation actions</w:t>
      </w:r>
      <w:r w:rsidR="00A94BD5">
        <w:rPr>
          <w:sz w:val="26"/>
          <w:szCs w:val="26"/>
        </w:rPr>
        <w:t xml:space="preserve"> as part of Task 8</w:t>
      </w:r>
      <w:r w:rsidR="00FD63F9">
        <w:rPr>
          <w:sz w:val="26"/>
          <w:szCs w:val="26"/>
        </w:rPr>
        <w:t>: Prepare Community Climate Action Plan, Safety Element and Implementation Plan</w:t>
      </w:r>
      <w:r w:rsidRPr="00F80F87">
        <w:rPr>
          <w:sz w:val="26"/>
          <w:szCs w:val="26"/>
        </w:rPr>
        <w:t xml:space="preserve">. </w:t>
      </w:r>
      <w:r w:rsidR="00CF1E9B">
        <w:rPr>
          <w:sz w:val="26"/>
          <w:szCs w:val="26"/>
        </w:rPr>
        <w:t>C</w:t>
      </w:r>
      <w:r w:rsidR="00255375" w:rsidRPr="009F4B89">
        <w:rPr>
          <w:sz w:val="26"/>
          <w:szCs w:val="26"/>
        </w:rPr>
        <w:t>larification</w:t>
      </w:r>
      <w:r w:rsidR="00CF1E9B">
        <w:rPr>
          <w:sz w:val="26"/>
          <w:szCs w:val="26"/>
        </w:rPr>
        <w:t xml:space="preserve"> has been </w:t>
      </w:r>
      <w:r w:rsidR="00CF1E9B">
        <w:rPr>
          <w:sz w:val="26"/>
          <w:szCs w:val="26"/>
        </w:rPr>
        <w:lastRenderedPageBreak/>
        <w:t>included</w:t>
      </w:r>
      <w:r w:rsidR="00255375" w:rsidRPr="009F4B89">
        <w:rPr>
          <w:sz w:val="26"/>
          <w:szCs w:val="26"/>
        </w:rPr>
        <w:t xml:space="preserve"> in the </w:t>
      </w:r>
      <w:r w:rsidR="00255375" w:rsidRPr="00FD63F9">
        <w:rPr>
          <w:sz w:val="26"/>
          <w:szCs w:val="26"/>
          <w:u w:val="single"/>
        </w:rPr>
        <w:t>RFP Addendum</w:t>
      </w:r>
      <w:r w:rsidR="00255375" w:rsidRPr="009F4B89">
        <w:rPr>
          <w:sz w:val="26"/>
          <w:szCs w:val="26"/>
        </w:rPr>
        <w:t xml:space="preserve"> that this should be included in Task </w:t>
      </w:r>
      <w:r w:rsidR="00255375">
        <w:rPr>
          <w:sz w:val="26"/>
          <w:szCs w:val="26"/>
        </w:rPr>
        <w:t>8: Prepare Community Climate Action Plan, Safety Element and Implementation Plan</w:t>
      </w:r>
      <w:r w:rsidR="00255375" w:rsidRPr="009F4B89">
        <w:rPr>
          <w:sz w:val="26"/>
          <w:szCs w:val="26"/>
        </w:rPr>
        <w:t>.</w:t>
      </w:r>
    </w:p>
    <w:p w14:paraId="7BAE6F77" w14:textId="6096A77F" w:rsid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Does the County intend the analysis to include estimates (e.g., MMT/year) attributed to the various mitigation measures being implemented by the County and within the unincorporated area?</w:t>
      </w:r>
    </w:p>
    <w:p w14:paraId="0EA49DD7" w14:textId="53C399C6" w:rsidR="00255375" w:rsidRPr="00255375" w:rsidRDefault="00255375" w:rsidP="007106CB">
      <w:pPr>
        <w:pStyle w:val="ListParagraph"/>
        <w:spacing w:after="240" w:line="240" w:lineRule="auto"/>
        <w:ind w:left="360"/>
        <w:contextualSpacing w:val="0"/>
        <w:rPr>
          <w:sz w:val="26"/>
          <w:szCs w:val="26"/>
        </w:rPr>
      </w:pPr>
      <w:r w:rsidRPr="00255375">
        <w:rPr>
          <w:sz w:val="26"/>
          <w:szCs w:val="26"/>
        </w:rPr>
        <w:t xml:space="preserve">The County will </w:t>
      </w:r>
      <w:r>
        <w:rPr>
          <w:sz w:val="26"/>
          <w:szCs w:val="26"/>
        </w:rPr>
        <w:t>seek advice from the successful bidder about whether and to what extent it is necessary or appropriate to include detailed estimates and analysis of the contribution that each mitigation measure being implemented by the County is contributing to GHG emission reductions in the unincorporated areas. We do not anticipate this will be a major focus of the CCAP update.</w:t>
      </w:r>
    </w:p>
    <w:p w14:paraId="6DF718D8" w14:textId="11EF2B42" w:rsid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 xml:space="preserve">The RFP does not include a focus on mitigation actions. Is this because you are in the midst of implementing those actions? Do you want us to update your inventory and consider implications of the existing actions in the update?  </w:t>
      </w:r>
    </w:p>
    <w:p w14:paraId="1F5B2CCA" w14:textId="34D0FCE1" w:rsidR="00255375" w:rsidRPr="00255375" w:rsidRDefault="00255375" w:rsidP="007106CB">
      <w:pPr>
        <w:pStyle w:val="ListParagraph"/>
        <w:spacing w:after="240" w:line="240" w:lineRule="auto"/>
        <w:ind w:left="360"/>
        <w:contextualSpacing w:val="0"/>
        <w:rPr>
          <w:sz w:val="26"/>
          <w:szCs w:val="26"/>
        </w:rPr>
      </w:pPr>
      <w:r>
        <w:rPr>
          <w:sz w:val="26"/>
          <w:szCs w:val="26"/>
        </w:rPr>
        <w:t>We anticipate t</w:t>
      </w:r>
      <w:r w:rsidRPr="00255375">
        <w:rPr>
          <w:sz w:val="26"/>
          <w:szCs w:val="26"/>
        </w:rPr>
        <w:t xml:space="preserve">he focus of the CCAP update will predominantly be on establishing new and implementable measures for 2022 onwards. </w:t>
      </w:r>
      <w:r>
        <w:rPr>
          <w:sz w:val="26"/>
          <w:szCs w:val="26"/>
        </w:rPr>
        <w:t xml:space="preserve">We do not anticipate the CCAP update will include substantial focus on the implications and quantification of implementation of existing actions in the current CCAP. </w:t>
      </w:r>
    </w:p>
    <w:p w14:paraId="77456CA0" w14:textId="03EB7819" w:rsidR="000A6274" w:rsidRDefault="000A6274" w:rsidP="007106CB">
      <w:pPr>
        <w:pStyle w:val="ListParagraph"/>
        <w:numPr>
          <w:ilvl w:val="0"/>
          <w:numId w:val="1"/>
        </w:numPr>
        <w:spacing w:after="240" w:line="240" w:lineRule="auto"/>
        <w:contextualSpacing w:val="0"/>
        <w:rPr>
          <w:b/>
          <w:bCs/>
          <w:sz w:val="26"/>
          <w:szCs w:val="26"/>
        </w:rPr>
      </w:pPr>
      <w:r w:rsidRPr="008B232C">
        <w:rPr>
          <w:b/>
          <w:bCs/>
          <w:sz w:val="26"/>
          <w:szCs w:val="26"/>
        </w:rPr>
        <w:t xml:space="preserve">Does the County have analysis on the progress of the implementation of the 2014 CAP actions to date? </w:t>
      </w:r>
    </w:p>
    <w:p w14:paraId="320D1091" w14:textId="5504DE0F" w:rsidR="00ED6AE0" w:rsidRPr="00963451" w:rsidRDefault="00A94BD5" w:rsidP="007106CB">
      <w:pPr>
        <w:pStyle w:val="ListParagraph"/>
        <w:spacing w:after="240" w:line="240" w:lineRule="auto"/>
        <w:ind w:left="360"/>
        <w:contextualSpacing w:val="0"/>
        <w:rPr>
          <w:sz w:val="26"/>
          <w:szCs w:val="26"/>
        </w:rPr>
      </w:pPr>
      <w:r w:rsidRPr="00A94BD5">
        <w:rPr>
          <w:sz w:val="26"/>
          <w:szCs w:val="26"/>
        </w:rPr>
        <w:t>The only analysis that has been undertaken to date on the implementation of the 2014 CCAP actions is the analysis contained in the CCAP Implementation Status Report (</w:t>
      </w:r>
      <w:r w:rsidR="00ED6AE0">
        <w:rPr>
          <w:sz w:val="26"/>
          <w:szCs w:val="26"/>
        </w:rPr>
        <w:t xml:space="preserve">see </w:t>
      </w:r>
      <w:r w:rsidRPr="00A94BD5">
        <w:rPr>
          <w:sz w:val="26"/>
          <w:szCs w:val="26"/>
        </w:rPr>
        <w:t xml:space="preserve">link in Exhibit B to the RFP). This </w:t>
      </w:r>
      <w:r w:rsidR="00255375">
        <w:rPr>
          <w:sz w:val="26"/>
          <w:szCs w:val="26"/>
        </w:rPr>
        <w:t>analysis i</w:t>
      </w:r>
      <w:r w:rsidRPr="00A94BD5">
        <w:rPr>
          <w:sz w:val="26"/>
          <w:szCs w:val="26"/>
        </w:rPr>
        <w:t xml:space="preserve">s qualitative </w:t>
      </w:r>
      <w:r w:rsidR="00CF1E9B">
        <w:rPr>
          <w:sz w:val="26"/>
          <w:szCs w:val="26"/>
        </w:rPr>
        <w:t xml:space="preserve">only, </w:t>
      </w:r>
      <w:r w:rsidRPr="00A94BD5">
        <w:rPr>
          <w:sz w:val="26"/>
          <w:szCs w:val="26"/>
        </w:rPr>
        <w:t>and</w:t>
      </w:r>
      <w:r w:rsidR="00ED6AE0">
        <w:rPr>
          <w:sz w:val="26"/>
          <w:szCs w:val="26"/>
        </w:rPr>
        <w:t xml:space="preserve"> was prepared based on </w:t>
      </w:r>
      <w:r w:rsidRPr="00A94BD5">
        <w:rPr>
          <w:sz w:val="26"/>
          <w:szCs w:val="26"/>
        </w:rPr>
        <w:t xml:space="preserve">interviews </w:t>
      </w:r>
      <w:r w:rsidR="00ED6AE0">
        <w:rPr>
          <w:sz w:val="26"/>
          <w:szCs w:val="26"/>
        </w:rPr>
        <w:t>and written responses from</w:t>
      </w:r>
      <w:r w:rsidRPr="00A94BD5">
        <w:rPr>
          <w:sz w:val="26"/>
          <w:szCs w:val="26"/>
        </w:rPr>
        <w:t xml:space="preserve"> relevant County staff. </w:t>
      </w:r>
    </w:p>
    <w:p w14:paraId="7A94A087" w14:textId="165135C5" w:rsidR="00490A7F" w:rsidRDefault="00490A7F" w:rsidP="007106CB">
      <w:pPr>
        <w:pStyle w:val="ListParagraph"/>
        <w:numPr>
          <w:ilvl w:val="0"/>
          <w:numId w:val="1"/>
        </w:numPr>
        <w:spacing w:after="240" w:line="240" w:lineRule="auto"/>
        <w:contextualSpacing w:val="0"/>
        <w:rPr>
          <w:b/>
          <w:bCs/>
          <w:sz w:val="26"/>
          <w:szCs w:val="26"/>
        </w:rPr>
      </w:pPr>
      <w:r>
        <w:rPr>
          <w:b/>
          <w:bCs/>
          <w:sz w:val="26"/>
          <w:szCs w:val="26"/>
        </w:rPr>
        <w:t xml:space="preserve">Part of the work identified in the RFP is </w:t>
      </w:r>
      <w:r w:rsidR="00ED6AE0">
        <w:rPr>
          <w:b/>
          <w:bCs/>
          <w:sz w:val="26"/>
          <w:szCs w:val="26"/>
        </w:rPr>
        <w:t xml:space="preserve">the </w:t>
      </w:r>
      <w:r>
        <w:rPr>
          <w:b/>
          <w:bCs/>
          <w:sz w:val="26"/>
          <w:szCs w:val="26"/>
        </w:rPr>
        <w:t xml:space="preserve">evaluation </w:t>
      </w:r>
      <w:r w:rsidR="00ED6AE0">
        <w:rPr>
          <w:b/>
          <w:bCs/>
          <w:sz w:val="26"/>
          <w:szCs w:val="26"/>
        </w:rPr>
        <w:t xml:space="preserve">of </w:t>
      </w:r>
      <w:r>
        <w:rPr>
          <w:b/>
          <w:bCs/>
          <w:sz w:val="26"/>
          <w:szCs w:val="26"/>
        </w:rPr>
        <w:t>current C</w:t>
      </w:r>
      <w:r w:rsidR="00ED6AE0">
        <w:rPr>
          <w:b/>
          <w:bCs/>
          <w:sz w:val="26"/>
          <w:szCs w:val="26"/>
        </w:rPr>
        <w:t>C</w:t>
      </w:r>
      <w:r>
        <w:rPr>
          <w:b/>
          <w:bCs/>
          <w:sz w:val="26"/>
          <w:szCs w:val="26"/>
        </w:rPr>
        <w:t>AP efforts, how does this fit into the scope?</w:t>
      </w:r>
    </w:p>
    <w:p w14:paraId="203862D4" w14:textId="74E83F5A" w:rsidR="00490A7F" w:rsidRPr="00490A7F" w:rsidRDefault="00ED6AE0" w:rsidP="007106CB">
      <w:pPr>
        <w:pStyle w:val="ListParagraph"/>
        <w:spacing w:after="240" w:line="240" w:lineRule="auto"/>
        <w:ind w:left="360"/>
        <w:contextualSpacing w:val="0"/>
        <w:rPr>
          <w:sz w:val="26"/>
          <w:szCs w:val="26"/>
        </w:rPr>
      </w:pPr>
      <w:r>
        <w:rPr>
          <w:sz w:val="26"/>
          <w:szCs w:val="26"/>
        </w:rPr>
        <w:t xml:space="preserve">The County does not anticipate the successful bidder would need to undertake a detailed qualitative analysis of the GHG reductions achieved through implementation of measures under the existing the CCAP. It would be appropriate to include some reflection on what was achieved under the existing CCAP to date, but the County does not anticipate that this would include a detailed analysis against the anticipated emissions reductions that were identified for each measure in the CCAP. The focus should be identifying a new GHG reduction target and development of implementable measures the County can adopt to achieve that goal. </w:t>
      </w:r>
    </w:p>
    <w:p w14:paraId="29B737E6" w14:textId="77777777" w:rsidR="00CF1E9B" w:rsidRDefault="00CF1E9B">
      <w:pPr>
        <w:rPr>
          <w:b/>
          <w:bCs/>
          <w:sz w:val="26"/>
          <w:szCs w:val="26"/>
        </w:rPr>
      </w:pPr>
      <w:r>
        <w:rPr>
          <w:b/>
          <w:bCs/>
          <w:sz w:val="26"/>
          <w:szCs w:val="26"/>
        </w:rPr>
        <w:br w:type="page"/>
      </w:r>
    </w:p>
    <w:p w14:paraId="227D0D0E" w14:textId="36C7CAAE" w:rsidR="002F1423" w:rsidRDefault="002F1423" w:rsidP="007106CB">
      <w:pPr>
        <w:pStyle w:val="ListParagraph"/>
        <w:numPr>
          <w:ilvl w:val="0"/>
          <w:numId w:val="1"/>
        </w:numPr>
        <w:spacing w:after="240" w:line="240" w:lineRule="auto"/>
        <w:contextualSpacing w:val="0"/>
        <w:rPr>
          <w:b/>
          <w:bCs/>
          <w:sz w:val="26"/>
          <w:szCs w:val="26"/>
        </w:rPr>
      </w:pPr>
      <w:r>
        <w:rPr>
          <w:b/>
          <w:bCs/>
          <w:sz w:val="26"/>
          <w:szCs w:val="26"/>
        </w:rPr>
        <w:lastRenderedPageBreak/>
        <w:t xml:space="preserve">Will the </w:t>
      </w:r>
      <w:r w:rsidR="00BF7C64">
        <w:rPr>
          <w:b/>
          <w:bCs/>
          <w:sz w:val="26"/>
          <w:szCs w:val="26"/>
        </w:rPr>
        <w:t xml:space="preserve">updated </w:t>
      </w:r>
      <w:r>
        <w:rPr>
          <w:b/>
          <w:bCs/>
          <w:sz w:val="26"/>
          <w:szCs w:val="26"/>
        </w:rPr>
        <w:t xml:space="preserve">CCAP be incorporated into the General Plan? </w:t>
      </w:r>
    </w:p>
    <w:p w14:paraId="1B4E6355" w14:textId="5C4EE36F" w:rsidR="000A6274" w:rsidRDefault="002F1423" w:rsidP="007106CB">
      <w:pPr>
        <w:spacing w:after="240" w:line="240" w:lineRule="auto"/>
        <w:ind w:left="360"/>
        <w:rPr>
          <w:sz w:val="26"/>
          <w:szCs w:val="26"/>
        </w:rPr>
      </w:pPr>
      <w:r>
        <w:rPr>
          <w:sz w:val="26"/>
          <w:szCs w:val="26"/>
        </w:rPr>
        <w:t>Yes</w:t>
      </w:r>
      <w:r w:rsidR="00B46372">
        <w:rPr>
          <w:sz w:val="26"/>
          <w:szCs w:val="26"/>
        </w:rPr>
        <w:t xml:space="preserve">. The current CCAP is incorporated as an element of the County’s General Plan. The updated CCAP is proposed to be included as an update to the General Plan to replace the existing CCAP. </w:t>
      </w:r>
    </w:p>
    <w:p w14:paraId="558CA63C" w14:textId="77777777" w:rsidR="007106CB" w:rsidRDefault="007106CB" w:rsidP="007106CB">
      <w:pPr>
        <w:spacing w:after="240" w:line="240" w:lineRule="auto"/>
        <w:rPr>
          <w:sz w:val="26"/>
          <w:szCs w:val="26"/>
          <w:u w:val="single"/>
        </w:rPr>
      </w:pPr>
    </w:p>
    <w:p w14:paraId="4E142DAF" w14:textId="1FD1FABB" w:rsidR="00490A7F" w:rsidRDefault="00490A7F" w:rsidP="007106CB">
      <w:pPr>
        <w:spacing w:after="240" w:line="240" w:lineRule="auto"/>
        <w:rPr>
          <w:sz w:val="26"/>
          <w:szCs w:val="26"/>
        </w:rPr>
      </w:pPr>
      <w:r w:rsidRPr="00490A7F">
        <w:rPr>
          <w:sz w:val="26"/>
          <w:szCs w:val="26"/>
          <w:u w:val="single"/>
        </w:rPr>
        <w:t>General</w:t>
      </w:r>
      <w:r>
        <w:rPr>
          <w:sz w:val="26"/>
          <w:szCs w:val="26"/>
          <w:u w:val="single"/>
        </w:rPr>
        <w:t>/ Other</w:t>
      </w:r>
      <w:r w:rsidRPr="00490A7F">
        <w:rPr>
          <w:sz w:val="26"/>
          <w:szCs w:val="26"/>
          <w:u w:val="single"/>
        </w:rPr>
        <w:t xml:space="preserve"> Questions</w:t>
      </w:r>
      <w:r>
        <w:rPr>
          <w:sz w:val="26"/>
          <w:szCs w:val="26"/>
        </w:rPr>
        <w:t xml:space="preserve">: </w:t>
      </w:r>
    </w:p>
    <w:p w14:paraId="421BAB07" w14:textId="77777777" w:rsidR="00B46372" w:rsidRPr="00B46372" w:rsidRDefault="00B46372" w:rsidP="007106CB">
      <w:pPr>
        <w:pStyle w:val="ListParagraph"/>
        <w:numPr>
          <w:ilvl w:val="0"/>
          <w:numId w:val="1"/>
        </w:numPr>
        <w:spacing w:after="240" w:line="240" w:lineRule="auto"/>
        <w:contextualSpacing w:val="0"/>
        <w:rPr>
          <w:b/>
          <w:bCs/>
          <w:sz w:val="26"/>
          <w:szCs w:val="26"/>
        </w:rPr>
      </w:pPr>
      <w:r w:rsidRPr="00B46372">
        <w:rPr>
          <w:b/>
          <w:bCs/>
          <w:sz w:val="26"/>
          <w:szCs w:val="26"/>
        </w:rPr>
        <w:t>RFP references housing element – what is RHNA allocation and what is timeline/ expectation about how housing will integrate with CCAP/SE</w:t>
      </w:r>
    </w:p>
    <w:p w14:paraId="3015744E" w14:textId="13281720" w:rsidR="00B46372" w:rsidRPr="00ED6AE0" w:rsidRDefault="00ED6AE0" w:rsidP="007106CB">
      <w:pPr>
        <w:pStyle w:val="ListParagraph"/>
        <w:spacing w:after="240" w:line="240" w:lineRule="auto"/>
        <w:ind w:left="360"/>
        <w:contextualSpacing w:val="0"/>
        <w:rPr>
          <w:sz w:val="26"/>
          <w:szCs w:val="26"/>
        </w:rPr>
      </w:pPr>
      <w:r>
        <w:rPr>
          <w:sz w:val="26"/>
          <w:szCs w:val="26"/>
        </w:rPr>
        <w:t xml:space="preserve">The County’s </w:t>
      </w:r>
      <w:r w:rsidR="00B46372" w:rsidRPr="00B46372">
        <w:rPr>
          <w:sz w:val="26"/>
          <w:szCs w:val="26"/>
        </w:rPr>
        <w:t>RHNA is quite high,</w:t>
      </w:r>
      <w:r>
        <w:rPr>
          <w:sz w:val="26"/>
          <w:szCs w:val="26"/>
        </w:rPr>
        <w:t xml:space="preserve"> requiring</w:t>
      </w:r>
      <w:r w:rsidR="00B46372" w:rsidRPr="00B46372">
        <w:rPr>
          <w:sz w:val="26"/>
          <w:szCs w:val="26"/>
        </w:rPr>
        <w:t xml:space="preserve"> over 4000 housing units</w:t>
      </w:r>
      <w:r>
        <w:rPr>
          <w:sz w:val="26"/>
          <w:szCs w:val="26"/>
        </w:rPr>
        <w:t>,</w:t>
      </w:r>
      <w:r w:rsidR="00B46372" w:rsidRPr="00B46372">
        <w:rPr>
          <w:sz w:val="26"/>
          <w:szCs w:val="26"/>
        </w:rPr>
        <w:t xml:space="preserve"> </w:t>
      </w:r>
      <w:r>
        <w:rPr>
          <w:sz w:val="26"/>
          <w:szCs w:val="26"/>
        </w:rPr>
        <w:t xml:space="preserve">compared to the County’s </w:t>
      </w:r>
      <w:r w:rsidR="00B46372" w:rsidRPr="00B46372">
        <w:rPr>
          <w:sz w:val="26"/>
          <w:szCs w:val="26"/>
        </w:rPr>
        <w:t xml:space="preserve">previous RHNA </w:t>
      </w:r>
      <w:r>
        <w:rPr>
          <w:sz w:val="26"/>
          <w:szCs w:val="26"/>
        </w:rPr>
        <w:t>which w</w:t>
      </w:r>
      <w:r w:rsidR="00B46372" w:rsidRPr="00B46372">
        <w:rPr>
          <w:sz w:val="26"/>
          <w:szCs w:val="26"/>
        </w:rPr>
        <w:t>as just over 1700</w:t>
      </w:r>
      <w:r>
        <w:rPr>
          <w:sz w:val="26"/>
          <w:szCs w:val="26"/>
        </w:rPr>
        <w:t xml:space="preserve">. </w:t>
      </w:r>
      <w:r w:rsidR="00B46372" w:rsidRPr="00ED6AE0">
        <w:rPr>
          <w:sz w:val="26"/>
          <w:szCs w:val="26"/>
        </w:rPr>
        <w:t xml:space="preserve">Because of </w:t>
      </w:r>
      <w:r>
        <w:rPr>
          <w:sz w:val="26"/>
          <w:szCs w:val="26"/>
        </w:rPr>
        <w:t xml:space="preserve">a large </w:t>
      </w:r>
      <w:r w:rsidR="00B46372" w:rsidRPr="00ED6AE0">
        <w:rPr>
          <w:sz w:val="26"/>
          <w:szCs w:val="26"/>
        </w:rPr>
        <w:t>number of</w:t>
      </w:r>
      <w:r>
        <w:rPr>
          <w:sz w:val="26"/>
          <w:szCs w:val="26"/>
        </w:rPr>
        <w:t xml:space="preserve"> competing priorities,</w:t>
      </w:r>
      <w:r w:rsidR="00B46372" w:rsidRPr="00ED6AE0">
        <w:rPr>
          <w:sz w:val="26"/>
          <w:szCs w:val="26"/>
        </w:rPr>
        <w:t xml:space="preserve"> </w:t>
      </w:r>
      <w:r>
        <w:rPr>
          <w:sz w:val="26"/>
          <w:szCs w:val="26"/>
        </w:rPr>
        <w:t>the County is slightly</w:t>
      </w:r>
      <w:r w:rsidR="00B46372" w:rsidRPr="00ED6AE0">
        <w:rPr>
          <w:sz w:val="26"/>
          <w:szCs w:val="26"/>
        </w:rPr>
        <w:t xml:space="preserve"> behind in </w:t>
      </w:r>
      <w:r>
        <w:rPr>
          <w:sz w:val="26"/>
          <w:szCs w:val="26"/>
        </w:rPr>
        <w:t>the Housing Element</w:t>
      </w:r>
      <w:r w:rsidR="00B46372" w:rsidRPr="00ED6AE0">
        <w:rPr>
          <w:sz w:val="26"/>
          <w:szCs w:val="26"/>
        </w:rPr>
        <w:t xml:space="preserve"> process</w:t>
      </w:r>
      <w:r>
        <w:rPr>
          <w:sz w:val="26"/>
          <w:szCs w:val="26"/>
        </w:rPr>
        <w:t>. We</w:t>
      </w:r>
      <w:r w:rsidR="00B46372" w:rsidRPr="00ED6AE0">
        <w:rPr>
          <w:sz w:val="26"/>
          <w:szCs w:val="26"/>
        </w:rPr>
        <w:t xml:space="preserve"> </w:t>
      </w:r>
      <w:r>
        <w:rPr>
          <w:sz w:val="26"/>
          <w:szCs w:val="26"/>
        </w:rPr>
        <w:t>are planning to release an RFP soon for consultant support to complete the Housing Element update. The timelines between the Housing Element update and this project will overlap. We are not sure how the projects will interact, but from a timeline perspective, they will be occurring in parallel.</w:t>
      </w:r>
    </w:p>
    <w:p w14:paraId="3DB31CCA" w14:textId="345A7A4E" w:rsidR="00B46372" w:rsidRPr="00B46372" w:rsidRDefault="00B46372" w:rsidP="007106CB">
      <w:pPr>
        <w:pStyle w:val="ListParagraph"/>
        <w:numPr>
          <w:ilvl w:val="0"/>
          <w:numId w:val="1"/>
        </w:numPr>
        <w:spacing w:after="240" w:line="240" w:lineRule="auto"/>
        <w:contextualSpacing w:val="0"/>
        <w:rPr>
          <w:b/>
          <w:bCs/>
          <w:sz w:val="26"/>
          <w:szCs w:val="26"/>
        </w:rPr>
      </w:pPr>
      <w:r w:rsidRPr="00B46372">
        <w:rPr>
          <w:b/>
          <w:bCs/>
          <w:sz w:val="26"/>
          <w:szCs w:val="26"/>
        </w:rPr>
        <w:t>Unincorporated county has unique geography</w:t>
      </w:r>
      <w:r w:rsidR="00610F1A">
        <w:rPr>
          <w:b/>
          <w:bCs/>
          <w:sz w:val="26"/>
          <w:szCs w:val="26"/>
        </w:rPr>
        <w:t>.</w:t>
      </w:r>
      <w:r w:rsidRPr="00B46372">
        <w:rPr>
          <w:b/>
          <w:bCs/>
          <w:sz w:val="26"/>
          <w:szCs w:val="26"/>
        </w:rPr>
        <w:t xml:space="preserve"> </w:t>
      </w:r>
      <w:r w:rsidR="00610F1A">
        <w:rPr>
          <w:b/>
          <w:bCs/>
          <w:sz w:val="26"/>
          <w:szCs w:val="26"/>
        </w:rPr>
        <w:t>Can</w:t>
      </w:r>
      <w:r w:rsidRPr="00B46372">
        <w:rPr>
          <w:b/>
          <w:bCs/>
          <w:sz w:val="26"/>
          <w:szCs w:val="26"/>
        </w:rPr>
        <w:t xml:space="preserve"> you </w:t>
      </w:r>
      <w:r w:rsidR="00610F1A">
        <w:rPr>
          <w:b/>
          <w:bCs/>
          <w:sz w:val="26"/>
          <w:szCs w:val="26"/>
        </w:rPr>
        <w:t>share the County’s expe</w:t>
      </w:r>
      <w:r w:rsidRPr="00B46372">
        <w:rPr>
          <w:b/>
          <w:bCs/>
          <w:sz w:val="26"/>
          <w:szCs w:val="26"/>
        </w:rPr>
        <w:t xml:space="preserve">rience so far in implementation </w:t>
      </w:r>
      <w:r w:rsidR="00610F1A">
        <w:rPr>
          <w:b/>
          <w:bCs/>
          <w:sz w:val="26"/>
          <w:szCs w:val="26"/>
        </w:rPr>
        <w:t>of the</w:t>
      </w:r>
      <w:r w:rsidRPr="00B46372">
        <w:rPr>
          <w:b/>
          <w:bCs/>
          <w:sz w:val="26"/>
          <w:szCs w:val="26"/>
        </w:rPr>
        <w:t xml:space="preserve"> CCAP</w:t>
      </w:r>
      <w:r w:rsidR="00610F1A">
        <w:rPr>
          <w:b/>
          <w:bCs/>
          <w:sz w:val="26"/>
          <w:szCs w:val="26"/>
        </w:rPr>
        <w:t xml:space="preserve">, </w:t>
      </w:r>
      <w:r w:rsidRPr="00B46372">
        <w:rPr>
          <w:b/>
          <w:bCs/>
          <w:sz w:val="26"/>
          <w:szCs w:val="26"/>
        </w:rPr>
        <w:t>LHMP</w:t>
      </w:r>
      <w:r w:rsidR="00610F1A">
        <w:rPr>
          <w:b/>
          <w:bCs/>
          <w:sz w:val="26"/>
          <w:szCs w:val="26"/>
        </w:rPr>
        <w:t xml:space="preserve"> and S</w:t>
      </w:r>
      <w:r w:rsidRPr="00B46372">
        <w:rPr>
          <w:b/>
          <w:bCs/>
          <w:sz w:val="26"/>
          <w:szCs w:val="26"/>
        </w:rPr>
        <w:t>afety</w:t>
      </w:r>
      <w:r w:rsidR="00610F1A">
        <w:rPr>
          <w:b/>
          <w:bCs/>
          <w:sz w:val="26"/>
          <w:szCs w:val="26"/>
        </w:rPr>
        <w:t xml:space="preserve"> Element</w:t>
      </w:r>
      <w:r w:rsidRPr="00B46372">
        <w:rPr>
          <w:b/>
          <w:bCs/>
          <w:sz w:val="26"/>
          <w:szCs w:val="26"/>
        </w:rPr>
        <w:t xml:space="preserve">, </w:t>
      </w:r>
      <w:r w:rsidR="00610F1A">
        <w:rPr>
          <w:b/>
          <w:bCs/>
          <w:sz w:val="26"/>
          <w:szCs w:val="26"/>
        </w:rPr>
        <w:t xml:space="preserve">and provide any </w:t>
      </w:r>
      <w:r w:rsidRPr="00B46372">
        <w:rPr>
          <w:b/>
          <w:bCs/>
          <w:sz w:val="26"/>
          <w:szCs w:val="26"/>
        </w:rPr>
        <w:t>advice for bidders</w:t>
      </w:r>
      <w:r w:rsidR="00610F1A">
        <w:rPr>
          <w:b/>
          <w:bCs/>
          <w:sz w:val="26"/>
          <w:szCs w:val="26"/>
        </w:rPr>
        <w:t xml:space="preserve"> about how these have been implemented in the rural areas of the unincorporated County? </w:t>
      </w:r>
    </w:p>
    <w:p w14:paraId="70D4C4D1" w14:textId="4DD2A0A1" w:rsidR="00B46372" w:rsidRPr="00610F1A" w:rsidRDefault="00ED6AE0" w:rsidP="007106CB">
      <w:pPr>
        <w:pStyle w:val="ListParagraph"/>
        <w:spacing w:after="240" w:line="240" w:lineRule="auto"/>
        <w:ind w:left="360"/>
        <w:contextualSpacing w:val="0"/>
        <w:rPr>
          <w:sz w:val="26"/>
          <w:szCs w:val="26"/>
        </w:rPr>
      </w:pPr>
      <w:r>
        <w:rPr>
          <w:sz w:val="26"/>
          <w:szCs w:val="26"/>
        </w:rPr>
        <w:t xml:space="preserve">The existing </w:t>
      </w:r>
      <w:r w:rsidR="00B46372" w:rsidRPr="00B46372">
        <w:rPr>
          <w:sz w:val="26"/>
          <w:szCs w:val="26"/>
        </w:rPr>
        <w:t>CCAP focused on urban</w:t>
      </w:r>
      <w:r>
        <w:rPr>
          <w:sz w:val="26"/>
          <w:szCs w:val="26"/>
        </w:rPr>
        <w:t xml:space="preserve"> areas. We are anticipating that this CCAP update </w:t>
      </w:r>
      <w:r w:rsidR="00610F1A">
        <w:rPr>
          <w:sz w:val="26"/>
          <w:szCs w:val="26"/>
        </w:rPr>
        <w:t>an</w:t>
      </w:r>
      <w:r w:rsidR="005C0936">
        <w:rPr>
          <w:sz w:val="26"/>
          <w:szCs w:val="26"/>
        </w:rPr>
        <w:t>d</w:t>
      </w:r>
      <w:r w:rsidR="00610F1A">
        <w:rPr>
          <w:sz w:val="26"/>
          <w:szCs w:val="26"/>
        </w:rPr>
        <w:t xml:space="preserve"> the Safety Element update </w:t>
      </w:r>
      <w:r w:rsidR="005C0936">
        <w:rPr>
          <w:sz w:val="26"/>
          <w:szCs w:val="26"/>
        </w:rPr>
        <w:t>will include more attention</w:t>
      </w:r>
      <w:r w:rsidR="00B46372" w:rsidRPr="00B46372">
        <w:rPr>
          <w:sz w:val="26"/>
          <w:szCs w:val="26"/>
        </w:rPr>
        <w:t xml:space="preserve"> to </w:t>
      </w:r>
      <w:r>
        <w:rPr>
          <w:sz w:val="26"/>
          <w:szCs w:val="26"/>
        </w:rPr>
        <w:t xml:space="preserve">opportunities for climate mitigation and adaptation in </w:t>
      </w:r>
      <w:r w:rsidR="00610F1A">
        <w:rPr>
          <w:sz w:val="26"/>
          <w:szCs w:val="26"/>
        </w:rPr>
        <w:t xml:space="preserve">rural </w:t>
      </w:r>
      <w:r>
        <w:rPr>
          <w:sz w:val="26"/>
          <w:szCs w:val="26"/>
        </w:rPr>
        <w:t>E</w:t>
      </w:r>
      <w:r w:rsidR="00B46372" w:rsidRPr="00B46372">
        <w:rPr>
          <w:sz w:val="26"/>
          <w:szCs w:val="26"/>
        </w:rPr>
        <w:t xml:space="preserve">ast </w:t>
      </w:r>
      <w:r w:rsidR="00610F1A">
        <w:rPr>
          <w:sz w:val="26"/>
          <w:szCs w:val="26"/>
        </w:rPr>
        <w:t>C</w:t>
      </w:r>
      <w:r w:rsidR="00B46372" w:rsidRPr="00B46372">
        <w:rPr>
          <w:sz w:val="26"/>
          <w:szCs w:val="26"/>
        </w:rPr>
        <w:t>ounty</w:t>
      </w:r>
      <w:r w:rsidR="00610F1A">
        <w:rPr>
          <w:sz w:val="26"/>
          <w:szCs w:val="26"/>
        </w:rPr>
        <w:t>, including for example, opportunities for carbon sequestration and the need to respond to increased fire risk</w:t>
      </w:r>
      <w:r w:rsidR="005C0936">
        <w:rPr>
          <w:sz w:val="26"/>
          <w:szCs w:val="26"/>
        </w:rPr>
        <w:t xml:space="preserve"> as a result of climate change</w:t>
      </w:r>
      <w:r w:rsidR="00610F1A">
        <w:rPr>
          <w:sz w:val="26"/>
          <w:szCs w:val="26"/>
        </w:rPr>
        <w:t xml:space="preserve">. </w:t>
      </w:r>
      <w:r w:rsidR="00610F1A" w:rsidRPr="00610F1A">
        <w:rPr>
          <w:sz w:val="26"/>
          <w:szCs w:val="26"/>
        </w:rPr>
        <w:t xml:space="preserve">The County has not experienced any specific issues </w:t>
      </w:r>
      <w:r w:rsidR="00610F1A">
        <w:rPr>
          <w:sz w:val="26"/>
          <w:szCs w:val="26"/>
        </w:rPr>
        <w:t xml:space="preserve">implementing the Safety Element in the rural areas. </w:t>
      </w:r>
    </w:p>
    <w:p w14:paraId="4D7C59A9" w14:textId="34CE35B4" w:rsid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 xml:space="preserve">What is </w:t>
      </w:r>
      <w:r w:rsidR="00610F1A">
        <w:rPr>
          <w:b/>
          <w:bCs/>
          <w:sz w:val="26"/>
          <w:szCs w:val="26"/>
        </w:rPr>
        <w:t>the</w:t>
      </w:r>
      <w:r w:rsidRPr="009F4B89">
        <w:rPr>
          <w:b/>
          <w:bCs/>
          <w:sz w:val="26"/>
          <w:szCs w:val="26"/>
        </w:rPr>
        <w:t xml:space="preserve"> DIR</w:t>
      </w:r>
      <w:r w:rsidR="00610F1A">
        <w:rPr>
          <w:b/>
          <w:bCs/>
          <w:sz w:val="26"/>
          <w:szCs w:val="26"/>
        </w:rPr>
        <w:t xml:space="preserve"> Contractor Registration</w:t>
      </w:r>
      <w:r w:rsidRPr="009F4B89">
        <w:rPr>
          <w:b/>
          <w:bCs/>
          <w:sz w:val="26"/>
          <w:szCs w:val="26"/>
        </w:rPr>
        <w:t xml:space="preserve"> </w:t>
      </w:r>
      <w:r w:rsidR="00610F1A">
        <w:rPr>
          <w:b/>
          <w:bCs/>
          <w:sz w:val="26"/>
          <w:szCs w:val="26"/>
        </w:rPr>
        <w:t>N</w:t>
      </w:r>
      <w:r w:rsidRPr="009F4B89">
        <w:rPr>
          <w:b/>
          <w:bCs/>
          <w:sz w:val="26"/>
          <w:szCs w:val="26"/>
        </w:rPr>
        <w:t xml:space="preserve">umber </w:t>
      </w:r>
      <w:r w:rsidR="00610F1A">
        <w:rPr>
          <w:b/>
          <w:bCs/>
          <w:sz w:val="26"/>
          <w:szCs w:val="26"/>
        </w:rPr>
        <w:t xml:space="preserve">identified in Page 2 of the </w:t>
      </w:r>
      <w:r w:rsidR="00DA724A">
        <w:rPr>
          <w:b/>
          <w:bCs/>
          <w:sz w:val="26"/>
          <w:szCs w:val="26"/>
        </w:rPr>
        <w:t>Exhibit</w:t>
      </w:r>
      <w:r w:rsidR="00610F1A">
        <w:rPr>
          <w:b/>
          <w:bCs/>
          <w:sz w:val="26"/>
          <w:szCs w:val="26"/>
        </w:rPr>
        <w:t xml:space="preserve"> A – Bid Response Packet</w:t>
      </w:r>
      <w:r w:rsidRPr="009F4B89">
        <w:rPr>
          <w:b/>
          <w:bCs/>
          <w:sz w:val="26"/>
          <w:szCs w:val="26"/>
        </w:rPr>
        <w:t>?</w:t>
      </w:r>
    </w:p>
    <w:p w14:paraId="504B2F26" w14:textId="3C37C1A3" w:rsidR="00963451" w:rsidRDefault="00963451" w:rsidP="007106CB">
      <w:pPr>
        <w:pStyle w:val="ListParagraph"/>
        <w:spacing w:after="240" w:line="240" w:lineRule="auto"/>
        <w:ind w:left="360"/>
        <w:contextualSpacing w:val="0"/>
        <w:rPr>
          <w:sz w:val="26"/>
          <w:szCs w:val="26"/>
        </w:rPr>
      </w:pPr>
      <w:r>
        <w:rPr>
          <w:sz w:val="26"/>
          <w:szCs w:val="26"/>
        </w:rPr>
        <w:t>This is a standard provision on the County RFP template. The DIR number</w:t>
      </w:r>
      <w:r w:rsidRPr="00963451">
        <w:rPr>
          <w:sz w:val="26"/>
          <w:szCs w:val="26"/>
        </w:rPr>
        <w:t xml:space="preserve"> is assigned by the State</w:t>
      </w:r>
      <w:r>
        <w:rPr>
          <w:sz w:val="26"/>
          <w:szCs w:val="26"/>
        </w:rPr>
        <w:t xml:space="preserve"> Department of Industrial Relations</w:t>
      </w:r>
      <w:r w:rsidRPr="00963451">
        <w:rPr>
          <w:sz w:val="26"/>
          <w:szCs w:val="26"/>
        </w:rPr>
        <w:t xml:space="preserve"> to keep track of construction projects</w:t>
      </w:r>
      <w:r>
        <w:rPr>
          <w:sz w:val="26"/>
          <w:szCs w:val="26"/>
        </w:rPr>
        <w:t xml:space="preserve"> and</w:t>
      </w:r>
      <w:r w:rsidRPr="00963451">
        <w:rPr>
          <w:sz w:val="26"/>
          <w:szCs w:val="26"/>
        </w:rPr>
        <w:t xml:space="preserve"> make sure the</w:t>
      </w:r>
      <w:r w:rsidR="005C0936">
        <w:rPr>
          <w:sz w:val="26"/>
          <w:szCs w:val="26"/>
        </w:rPr>
        <w:t xml:space="preserve"> contractors</w:t>
      </w:r>
      <w:r w:rsidRPr="00963451">
        <w:rPr>
          <w:sz w:val="26"/>
          <w:szCs w:val="26"/>
        </w:rPr>
        <w:t xml:space="preserve"> pay prevailing wages.</w:t>
      </w:r>
      <w:r>
        <w:rPr>
          <w:sz w:val="26"/>
          <w:szCs w:val="26"/>
        </w:rPr>
        <w:t xml:space="preserve"> This is not relevant for this project, as it does not involve construction. </w:t>
      </w:r>
    </w:p>
    <w:p w14:paraId="709AFC6D" w14:textId="77777777" w:rsidR="005C0936" w:rsidRDefault="005C0936">
      <w:pPr>
        <w:rPr>
          <w:b/>
          <w:bCs/>
          <w:sz w:val="26"/>
          <w:szCs w:val="26"/>
        </w:rPr>
      </w:pPr>
      <w:r>
        <w:rPr>
          <w:b/>
          <w:bCs/>
          <w:sz w:val="26"/>
          <w:szCs w:val="26"/>
        </w:rPr>
        <w:br w:type="page"/>
      </w:r>
    </w:p>
    <w:p w14:paraId="43FD8133" w14:textId="420C6567" w:rsidR="009F4B89" w:rsidRDefault="00610F1A" w:rsidP="007106CB">
      <w:pPr>
        <w:pStyle w:val="ListParagraph"/>
        <w:numPr>
          <w:ilvl w:val="0"/>
          <w:numId w:val="1"/>
        </w:numPr>
        <w:spacing w:after="240" w:line="240" w:lineRule="auto"/>
        <w:contextualSpacing w:val="0"/>
        <w:rPr>
          <w:b/>
          <w:bCs/>
          <w:sz w:val="26"/>
          <w:szCs w:val="26"/>
        </w:rPr>
      </w:pPr>
      <w:r>
        <w:rPr>
          <w:b/>
          <w:bCs/>
          <w:sz w:val="26"/>
          <w:szCs w:val="26"/>
        </w:rPr>
        <w:lastRenderedPageBreak/>
        <w:t xml:space="preserve">In Section 1, the RFP states, </w:t>
      </w:r>
      <w:r w:rsidR="009F4B89" w:rsidRPr="009F4B89">
        <w:rPr>
          <w:b/>
          <w:bCs/>
          <w:sz w:val="26"/>
          <w:szCs w:val="26"/>
        </w:rPr>
        <w:t>“The County intends to award an eighteen-month contract (with option to renew) to the Bidder(s) selected as the most responsible Bidder(s)…</w:t>
      </w:r>
      <w:r w:rsidR="009F4B89">
        <w:rPr>
          <w:b/>
          <w:bCs/>
          <w:sz w:val="26"/>
          <w:szCs w:val="26"/>
        </w:rPr>
        <w:t>”</w:t>
      </w:r>
      <w:r>
        <w:rPr>
          <w:b/>
          <w:bCs/>
          <w:sz w:val="26"/>
          <w:szCs w:val="26"/>
        </w:rPr>
        <w:t>.</w:t>
      </w:r>
      <w:r w:rsidR="009F4B89">
        <w:rPr>
          <w:b/>
          <w:bCs/>
          <w:sz w:val="26"/>
          <w:szCs w:val="26"/>
        </w:rPr>
        <w:t xml:space="preserve"> </w:t>
      </w:r>
      <w:r w:rsidR="009F4B89" w:rsidRPr="009F4B89">
        <w:rPr>
          <w:b/>
          <w:bCs/>
          <w:sz w:val="26"/>
          <w:szCs w:val="26"/>
        </w:rPr>
        <w:t>Does the County intend to award only one contract, or multiple contracts to more than one bidder (i.e., bidder(s))?</w:t>
      </w:r>
      <w:r w:rsidR="009F4B89">
        <w:rPr>
          <w:b/>
          <w:bCs/>
          <w:sz w:val="26"/>
          <w:szCs w:val="26"/>
        </w:rPr>
        <w:t xml:space="preserve"> </w:t>
      </w:r>
      <w:r w:rsidR="009F4B89" w:rsidRPr="009F4B89">
        <w:rPr>
          <w:b/>
          <w:bCs/>
          <w:sz w:val="26"/>
          <w:szCs w:val="26"/>
        </w:rPr>
        <w:t>What does the County mean by “most responsible” in the context of evaluating proposals?</w:t>
      </w:r>
    </w:p>
    <w:p w14:paraId="7544051B" w14:textId="3149FC2C" w:rsidR="009F4B89" w:rsidRPr="00610F1A" w:rsidRDefault="00610F1A" w:rsidP="007106CB">
      <w:pPr>
        <w:spacing w:after="240" w:line="240" w:lineRule="auto"/>
        <w:ind w:left="360"/>
        <w:rPr>
          <w:sz w:val="26"/>
          <w:szCs w:val="26"/>
        </w:rPr>
      </w:pPr>
      <w:r w:rsidRPr="00610F1A">
        <w:rPr>
          <w:sz w:val="26"/>
          <w:szCs w:val="26"/>
        </w:rPr>
        <w:t xml:space="preserve">The County </w:t>
      </w:r>
      <w:r>
        <w:rPr>
          <w:sz w:val="26"/>
          <w:szCs w:val="26"/>
        </w:rPr>
        <w:t>typically</w:t>
      </w:r>
      <w:r w:rsidRPr="00610F1A">
        <w:rPr>
          <w:sz w:val="26"/>
          <w:szCs w:val="26"/>
        </w:rPr>
        <w:t xml:space="preserve"> award</w:t>
      </w:r>
      <w:r>
        <w:rPr>
          <w:sz w:val="26"/>
          <w:szCs w:val="26"/>
        </w:rPr>
        <w:t>s</w:t>
      </w:r>
      <w:r w:rsidRPr="00610F1A">
        <w:rPr>
          <w:sz w:val="26"/>
          <w:szCs w:val="26"/>
        </w:rPr>
        <w:t xml:space="preserve"> one contract to a lead bidder</w:t>
      </w:r>
      <w:r>
        <w:rPr>
          <w:sz w:val="26"/>
          <w:szCs w:val="26"/>
        </w:rPr>
        <w:t xml:space="preserve"> and </w:t>
      </w:r>
      <w:r w:rsidR="005C0936">
        <w:rPr>
          <w:sz w:val="26"/>
          <w:szCs w:val="26"/>
        </w:rPr>
        <w:t>the</w:t>
      </w:r>
      <w:r w:rsidRPr="00610F1A">
        <w:rPr>
          <w:sz w:val="26"/>
          <w:szCs w:val="26"/>
        </w:rPr>
        <w:t xml:space="preserve"> lead contractor may sub-contract components of the scope of work to one or more sub-contractors.</w:t>
      </w:r>
      <w:r>
        <w:rPr>
          <w:sz w:val="26"/>
          <w:szCs w:val="26"/>
        </w:rPr>
        <w:t xml:space="preserve"> However, we note the RFP does specify that t</w:t>
      </w:r>
      <w:r w:rsidRPr="00610F1A">
        <w:rPr>
          <w:sz w:val="26"/>
          <w:szCs w:val="26"/>
        </w:rPr>
        <w:t>he County reserves the right to award to a single or multiple Contractors.</w:t>
      </w:r>
    </w:p>
    <w:p w14:paraId="460F144B" w14:textId="34D9FAB6" w:rsidR="00610F1A" w:rsidRPr="00610F1A" w:rsidRDefault="00610F1A" w:rsidP="007106CB">
      <w:pPr>
        <w:spacing w:after="240" w:line="240" w:lineRule="auto"/>
        <w:ind w:left="360"/>
        <w:rPr>
          <w:sz w:val="26"/>
          <w:szCs w:val="26"/>
        </w:rPr>
      </w:pPr>
      <w:r w:rsidRPr="00610F1A">
        <w:rPr>
          <w:sz w:val="26"/>
          <w:szCs w:val="26"/>
        </w:rPr>
        <w:t xml:space="preserve">The “most responsible Bidder(s)” language is standard in the County’s RFP template. There is no </w:t>
      </w:r>
      <w:r>
        <w:rPr>
          <w:sz w:val="26"/>
          <w:szCs w:val="26"/>
        </w:rPr>
        <w:t xml:space="preserve">definition of </w:t>
      </w:r>
      <w:r w:rsidR="005C0936">
        <w:rPr>
          <w:sz w:val="26"/>
          <w:szCs w:val="26"/>
        </w:rPr>
        <w:t>this term</w:t>
      </w:r>
      <w:r>
        <w:rPr>
          <w:sz w:val="26"/>
          <w:szCs w:val="26"/>
        </w:rPr>
        <w:t xml:space="preserve">. To understand what the County will consider in evaluating the bids received, please refer to the Evaluation Criteria in the RFP. </w:t>
      </w:r>
    </w:p>
    <w:p w14:paraId="3DA12FC6" w14:textId="4E6CEE37" w:rsid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Does the County have a current list of stakeholders and contact information that the contractor can access and build on for the engagement tasks?</w:t>
      </w:r>
    </w:p>
    <w:p w14:paraId="43FB9769" w14:textId="4302B644" w:rsidR="009F4B89" w:rsidRPr="00610F1A" w:rsidRDefault="00610F1A" w:rsidP="007106CB">
      <w:pPr>
        <w:spacing w:after="240" w:line="240" w:lineRule="auto"/>
        <w:ind w:left="360"/>
        <w:rPr>
          <w:sz w:val="26"/>
          <w:szCs w:val="26"/>
        </w:rPr>
      </w:pPr>
      <w:r w:rsidRPr="00610F1A">
        <w:rPr>
          <w:sz w:val="26"/>
          <w:szCs w:val="26"/>
        </w:rPr>
        <w:t xml:space="preserve">Yes. The County has extensive stakeholder contact information and will update, build upon and share those contact details with the successful bidder for the purposes of community and stakeholder engagement. </w:t>
      </w:r>
    </w:p>
    <w:p w14:paraId="6BB29133" w14:textId="6182280A" w:rsidR="009F4B89" w:rsidRP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Do contractor teams need to include a SLEB to bid on the RFP?</w:t>
      </w:r>
    </w:p>
    <w:p w14:paraId="0AC17F0B" w14:textId="6E94D66E" w:rsidR="009F4B89" w:rsidRPr="00610F1A" w:rsidRDefault="00DA724A" w:rsidP="007106CB">
      <w:pPr>
        <w:pStyle w:val="ListParagraph"/>
        <w:spacing w:after="240" w:line="240" w:lineRule="auto"/>
        <w:ind w:left="360"/>
        <w:contextualSpacing w:val="0"/>
        <w:rPr>
          <w:sz w:val="26"/>
          <w:szCs w:val="26"/>
        </w:rPr>
      </w:pPr>
      <w:r>
        <w:rPr>
          <w:sz w:val="26"/>
          <w:szCs w:val="26"/>
        </w:rPr>
        <w:t xml:space="preserve">Yes. The County requires that at least 20% of the contract price is paid to a SLEB. If a bidder wishes to submit a proposal that does not include a SLEB and they are selected as the successful bidder, the County </w:t>
      </w:r>
      <w:proofErr w:type="gramStart"/>
      <w:r>
        <w:rPr>
          <w:sz w:val="26"/>
          <w:szCs w:val="26"/>
        </w:rPr>
        <w:t>would</w:t>
      </w:r>
      <w:proofErr w:type="gramEnd"/>
      <w:r>
        <w:rPr>
          <w:sz w:val="26"/>
          <w:szCs w:val="26"/>
        </w:rPr>
        <w:t xml:space="preserve"> need to seek a SLEB waiver from the County General Services Agency to proceed to contract with that bidder. The County’s strong preference is for bids to include a SLEB. There is also a percentage score increase available in the evaluation process for SLEB status. </w:t>
      </w:r>
    </w:p>
    <w:p w14:paraId="1BF4B851" w14:textId="5A33A804" w:rsidR="009F4B89" w:rsidRPr="009F4B89" w:rsidRDefault="009F4B89" w:rsidP="007106CB">
      <w:pPr>
        <w:pStyle w:val="ListParagraph"/>
        <w:numPr>
          <w:ilvl w:val="0"/>
          <w:numId w:val="1"/>
        </w:numPr>
        <w:spacing w:after="240" w:line="240" w:lineRule="auto"/>
        <w:contextualSpacing w:val="0"/>
        <w:rPr>
          <w:b/>
          <w:bCs/>
          <w:sz w:val="26"/>
          <w:szCs w:val="26"/>
        </w:rPr>
      </w:pPr>
      <w:r w:rsidRPr="009F4B89">
        <w:rPr>
          <w:b/>
          <w:bCs/>
          <w:sz w:val="26"/>
          <w:szCs w:val="26"/>
        </w:rPr>
        <w:t>Should bidders develop the proposal directly in your bidder packet (e.g., including County seal, headers, footers, etc.) or can we develop the proposal following our own format/style while drawing on the requirements outlined in the bid packet?</w:t>
      </w:r>
    </w:p>
    <w:p w14:paraId="20844A6C" w14:textId="21C0CFEA" w:rsidR="000A6274" w:rsidRDefault="00DA724A" w:rsidP="007106CB">
      <w:pPr>
        <w:spacing w:after="240" w:line="240" w:lineRule="auto"/>
        <w:ind w:left="360"/>
        <w:rPr>
          <w:sz w:val="26"/>
          <w:szCs w:val="26"/>
        </w:rPr>
      </w:pPr>
      <w:r>
        <w:rPr>
          <w:sz w:val="26"/>
          <w:szCs w:val="26"/>
        </w:rPr>
        <w:t xml:space="preserve">You must use the provided bidder packet. In several sections however, the bid packet contains a cover page, and you can include pages in your own format or style under those cover pages. But you must use the County bidder packet. </w:t>
      </w:r>
    </w:p>
    <w:sectPr w:rsidR="000A6274" w:rsidSect="001E0E3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21AE" w14:textId="77777777" w:rsidR="00ED6AE0" w:rsidRDefault="00ED6AE0" w:rsidP="00DA3677">
      <w:pPr>
        <w:spacing w:after="0" w:line="240" w:lineRule="auto"/>
      </w:pPr>
      <w:r>
        <w:separator/>
      </w:r>
    </w:p>
  </w:endnote>
  <w:endnote w:type="continuationSeparator" w:id="0">
    <w:p w14:paraId="22AE6742" w14:textId="77777777" w:rsidR="00ED6AE0" w:rsidRDefault="00ED6AE0" w:rsidP="00DA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4A69" w14:textId="77777777" w:rsidR="00ED6AE0" w:rsidRDefault="00ED6AE0" w:rsidP="00DA3677">
      <w:pPr>
        <w:spacing w:after="0" w:line="240" w:lineRule="auto"/>
      </w:pPr>
      <w:r>
        <w:separator/>
      </w:r>
    </w:p>
  </w:footnote>
  <w:footnote w:type="continuationSeparator" w:id="0">
    <w:p w14:paraId="69F90876" w14:textId="77777777" w:rsidR="00ED6AE0" w:rsidRDefault="00ED6AE0" w:rsidP="00DA3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8CC"/>
    <w:multiLevelType w:val="hybridMultilevel"/>
    <w:tmpl w:val="EFBEDD42"/>
    <w:lvl w:ilvl="0" w:tplc="1B30833A">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05DA"/>
    <w:multiLevelType w:val="multilevel"/>
    <w:tmpl w:val="4ADEA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3C3C3C"/>
    <w:multiLevelType w:val="hybridMultilevel"/>
    <w:tmpl w:val="79A2D718"/>
    <w:lvl w:ilvl="0" w:tplc="5B30C92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727A6A"/>
    <w:multiLevelType w:val="hybridMultilevel"/>
    <w:tmpl w:val="E97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456CD"/>
    <w:multiLevelType w:val="hybridMultilevel"/>
    <w:tmpl w:val="69404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C26C71"/>
    <w:multiLevelType w:val="hybridMultilevel"/>
    <w:tmpl w:val="B1EC5E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5515DF"/>
    <w:multiLevelType w:val="hybridMultilevel"/>
    <w:tmpl w:val="9A8C5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4A0B73"/>
    <w:multiLevelType w:val="hybridMultilevel"/>
    <w:tmpl w:val="67627AE4"/>
    <w:lvl w:ilvl="0" w:tplc="B6F092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9193C"/>
    <w:multiLevelType w:val="hybridMultilevel"/>
    <w:tmpl w:val="7E2E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668AD"/>
    <w:multiLevelType w:val="hybridMultilevel"/>
    <w:tmpl w:val="DD98A3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A3642"/>
    <w:multiLevelType w:val="hybridMultilevel"/>
    <w:tmpl w:val="642A0A26"/>
    <w:lvl w:ilvl="0" w:tplc="6980D78A">
      <w:start w:val="9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9"/>
  </w:num>
  <w:num w:numId="6">
    <w:abstractNumId w:val="10"/>
  </w:num>
  <w:num w:numId="7">
    <w:abstractNumId w:val="5"/>
  </w:num>
  <w:num w:numId="8">
    <w:abstractNumId w:val="8"/>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7E"/>
    <w:rsid w:val="000168D2"/>
    <w:rsid w:val="00022A3E"/>
    <w:rsid w:val="00027846"/>
    <w:rsid w:val="00043A43"/>
    <w:rsid w:val="00043ED2"/>
    <w:rsid w:val="000850DA"/>
    <w:rsid w:val="00094A40"/>
    <w:rsid w:val="000A6274"/>
    <w:rsid w:val="000D40A5"/>
    <w:rsid w:val="00126C03"/>
    <w:rsid w:val="00167E5F"/>
    <w:rsid w:val="001802D3"/>
    <w:rsid w:val="001825FC"/>
    <w:rsid w:val="001E0E39"/>
    <w:rsid w:val="001F2957"/>
    <w:rsid w:val="00202ACA"/>
    <w:rsid w:val="00221147"/>
    <w:rsid w:val="00226985"/>
    <w:rsid w:val="00255375"/>
    <w:rsid w:val="002D7779"/>
    <w:rsid w:val="002F1423"/>
    <w:rsid w:val="00327872"/>
    <w:rsid w:val="0034257C"/>
    <w:rsid w:val="00372EAF"/>
    <w:rsid w:val="00376D64"/>
    <w:rsid w:val="00381BB8"/>
    <w:rsid w:val="003A1B11"/>
    <w:rsid w:val="003F6950"/>
    <w:rsid w:val="00417B32"/>
    <w:rsid w:val="00433A55"/>
    <w:rsid w:val="0043747E"/>
    <w:rsid w:val="00490A7F"/>
    <w:rsid w:val="004B458D"/>
    <w:rsid w:val="004E0BC2"/>
    <w:rsid w:val="004E593D"/>
    <w:rsid w:val="00507994"/>
    <w:rsid w:val="00507C01"/>
    <w:rsid w:val="00552F8C"/>
    <w:rsid w:val="0056360B"/>
    <w:rsid w:val="005711FB"/>
    <w:rsid w:val="00594F5A"/>
    <w:rsid w:val="005A699E"/>
    <w:rsid w:val="005B7701"/>
    <w:rsid w:val="005C0936"/>
    <w:rsid w:val="005D2C43"/>
    <w:rsid w:val="00601488"/>
    <w:rsid w:val="00610F1A"/>
    <w:rsid w:val="00676B90"/>
    <w:rsid w:val="006E42A6"/>
    <w:rsid w:val="006E6BD8"/>
    <w:rsid w:val="00704057"/>
    <w:rsid w:val="007106CB"/>
    <w:rsid w:val="00754B87"/>
    <w:rsid w:val="00797BE5"/>
    <w:rsid w:val="007B6323"/>
    <w:rsid w:val="007C4D51"/>
    <w:rsid w:val="00892408"/>
    <w:rsid w:val="008B232C"/>
    <w:rsid w:val="008B7DF5"/>
    <w:rsid w:val="008D1288"/>
    <w:rsid w:val="00927A43"/>
    <w:rsid w:val="00935E89"/>
    <w:rsid w:val="00963451"/>
    <w:rsid w:val="0098511A"/>
    <w:rsid w:val="00990E14"/>
    <w:rsid w:val="00996D10"/>
    <w:rsid w:val="009A018F"/>
    <w:rsid w:val="009B7290"/>
    <w:rsid w:val="009F4B89"/>
    <w:rsid w:val="009F6D43"/>
    <w:rsid w:val="00A85184"/>
    <w:rsid w:val="00A8677C"/>
    <w:rsid w:val="00A870AD"/>
    <w:rsid w:val="00A94BD5"/>
    <w:rsid w:val="00AB05CD"/>
    <w:rsid w:val="00B45DF0"/>
    <w:rsid w:val="00B46372"/>
    <w:rsid w:val="00BA48AD"/>
    <w:rsid w:val="00BB03FF"/>
    <w:rsid w:val="00BD0222"/>
    <w:rsid w:val="00BF7C64"/>
    <w:rsid w:val="00C02A07"/>
    <w:rsid w:val="00C031DE"/>
    <w:rsid w:val="00C134CD"/>
    <w:rsid w:val="00C26BF2"/>
    <w:rsid w:val="00C875F3"/>
    <w:rsid w:val="00CF1E9B"/>
    <w:rsid w:val="00D5728A"/>
    <w:rsid w:val="00D623E8"/>
    <w:rsid w:val="00DA3677"/>
    <w:rsid w:val="00DA724A"/>
    <w:rsid w:val="00DC1FAE"/>
    <w:rsid w:val="00DC5336"/>
    <w:rsid w:val="00DD3E17"/>
    <w:rsid w:val="00E20C06"/>
    <w:rsid w:val="00E234A7"/>
    <w:rsid w:val="00E31857"/>
    <w:rsid w:val="00E5083F"/>
    <w:rsid w:val="00E57990"/>
    <w:rsid w:val="00E66381"/>
    <w:rsid w:val="00EC37E0"/>
    <w:rsid w:val="00ED0CEC"/>
    <w:rsid w:val="00ED6AE0"/>
    <w:rsid w:val="00EF72A3"/>
    <w:rsid w:val="00EF7F46"/>
    <w:rsid w:val="00F0643B"/>
    <w:rsid w:val="00F329D9"/>
    <w:rsid w:val="00F3662B"/>
    <w:rsid w:val="00F4784E"/>
    <w:rsid w:val="00F80F87"/>
    <w:rsid w:val="00FD63F9"/>
    <w:rsid w:val="00FF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C6ED"/>
  <w15:chartTrackingRefBased/>
  <w15:docId w15:val="{22CAC06D-759F-4AF2-9141-9E0AEE2F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677"/>
    <w:pPr>
      <w:ind w:left="720"/>
      <w:contextualSpacing/>
    </w:pPr>
  </w:style>
  <w:style w:type="paragraph" w:styleId="Header">
    <w:name w:val="header"/>
    <w:basedOn w:val="Normal"/>
    <w:link w:val="HeaderChar"/>
    <w:uiPriority w:val="99"/>
    <w:unhideWhenUsed/>
    <w:rsid w:val="00DA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77"/>
  </w:style>
  <w:style w:type="paragraph" w:styleId="Footer">
    <w:name w:val="footer"/>
    <w:basedOn w:val="Normal"/>
    <w:link w:val="FooterChar"/>
    <w:uiPriority w:val="99"/>
    <w:unhideWhenUsed/>
    <w:rsid w:val="00DA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77"/>
  </w:style>
  <w:style w:type="paragraph" w:customStyle="1" w:styleId="RFP-QHeader1">
    <w:name w:val="RFP-Q Header 1"/>
    <w:basedOn w:val="Normal"/>
    <w:qFormat/>
    <w:rsid w:val="00226985"/>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226985"/>
    <w:pPr>
      <w:spacing w:after="0" w:line="240" w:lineRule="auto"/>
      <w:jc w:val="center"/>
    </w:pPr>
    <w:rPr>
      <w:rFonts w:ascii="Times New Roman" w:eastAsia="Times New Roman" w:hAnsi="Times New Roman" w:cs="Times New Roman"/>
      <w:b/>
      <w:sz w:val="26"/>
      <w:szCs w:val="20"/>
    </w:rPr>
  </w:style>
  <w:style w:type="character" w:styleId="CommentReference">
    <w:name w:val="annotation reference"/>
    <w:basedOn w:val="DefaultParagraphFont"/>
    <w:uiPriority w:val="99"/>
    <w:semiHidden/>
    <w:unhideWhenUsed/>
    <w:rsid w:val="00ED0CEC"/>
    <w:rPr>
      <w:sz w:val="16"/>
      <w:szCs w:val="16"/>
    </w:rPr>
  </w:style>
  <w:style w:type="paragraph" w:styleId="CommentText">
    <w:name w:val="annotation text"/>
    <w:basedOn w:val="Normal"/>
    <w:link w:val="CommentTextChar"/>
    <w:uiPriority w:val="99"/>
    <w:semiHidden/>
    <w:unhideWhenUsed/>
    <w:rsid w:val="00ED0CEC"/>
    <w:pPr>
      <w:spacing w:line="240" w:lineRule="auto"/>
    </w:pPr>
    <w:rPr>
      <w:sz w:val="20"/>
      <w:szCs w:val="20"/>
    </w:rPr>
  </w:style>
  <w:style w:type="character" w:customStyle="1" w:styleId="CommentTextChar">
    <w:name w:val="Comment Text Char"/>
    <w:basedOn w:val="DefaultParagraphFont"/>
    <w:link w:val="CommentText"/>
    <w:uiPriority w:val="99"/>
    <w:semiHidden/>
    <w:rsid w:val="00ED0CEC"/>
    <w:rPr>
      <w:sz w:val="20"/>
      <w:szCs w:val="20"/>
    </w:rPr>
  </w:style>
  <w:style w:type="paragraph" w:styleId="CommentSubject">
    <w:name w:val="annotation subject"/>
    <w:basedOn w:val="CommentText"/>
    <w:next w:val="CommentText"/>
    <w:link w:val="CommentSubjectChar"/>
    <w:uiPriority w:val="99"/>
    <w:semiHidden/>
    <w:unhideWhenUsed/>
    <w:rsid w:val="00ED0CEC"/>
    <w:rPr>
      <w:b/>
      <w:bCs/>
    </w:rPr>
  </w:style>
  <w:style w:type="character" w:customStyle="1" w:styleId="CommentSubjectChar">
    <w:name w:val="Comment Subject Char"/>
    <w:basedOn w:val="CommentTextChar"/>
    <w:link w:val="CommentSubject"/>
    <w:uiPriority w:val="99"/>
    <w:semiHidden/>
    <w:rsid w:val="00ED0CEC"/>
    <w:rPr>
      <w:b/>
      <w:bCs/>
      <w:sz w:val="20"/>
      <w:szCs w:val="20"/>
    </w:rPr>
  </w:style>
  <w:style w:type="paragraph" w:styleId="BalloonText">
    <w:name w:val="Balloon Text"/>
    <w:basedOn w:val="Normal"/>
    <w:link w:val="BalloonTextChar"/>
    <w:uiPriority w:val="99"/>
    <w:semiHidden/>
    <w:unhideWhenUsed/>
    <w:rsid w:val="00ED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EC"/>
    <w:rPr>
      <w:rFonts w:ascii="Segoe UI" w:hAnsi="Segoe UI" w:cs="Segoe UI"/>
      <w:sz w:val="18"/>
      <w:szCs w:val="18"/>
    </w:rPr>
  </w:style>
  <w:style w:type="character" w:styleId="Hyperlink">
    <w:name w:val="Hyperlink"/>
    <w:basedOn w:val="DefaultParagraphFont"/>
    <w:uiPriority w:val="99"/>
    <w:unhideWhenUsed/>
    <w:rsid w:val="00507994"/>
    <w:rPr>
      <w:color w:val="0563C1" w:themeColor="hyperlink"/>
      <w:u w:val="single"/>
    </w:rPr>
  </w:style>
  <w:style w:type="character" w:styleId="UnresolvedMention">
    <w:name w:val="Unresolved Mention"/>
    <w:basedOn w:val="DefaultParagraphFont"/>
    <w:uiPriority w:val="99"/>
    <w:semiHidden/>
    <w:unhideWhenUsed/>
    <w:rsid w:val="00507994"/>
    <w:rPr>
      <w:color w:val="605E5C"/>
      <w:shd w:val="clear" w:color="auto" w:fill="E1DFDD"/>
    </w:rPr>
  </w:style>
  <w:style w:type="character" w:styleId="FollowedHyperlink">
    <w:name w:val="FollowedHyperlink"/>
    <w:basedOn w:val="DefaultParagraphFont"/>
    <w:uiPriority w:val="99"/>
    <w:semiHidden/>
    <w:unhideWhenUsed/>
    <w:rsid w:val="00594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8965">
      <w:bodyDiv w:val="1"/>
      <w:marLeft w:val="0"/>
      <w:marRight w:val="0"/>
      <w:marTop w:val="0"/>
      <w:marBottom w:val="0"/>
      <w:divBdr>
        <w:top w:val="none" w:sz="0" w:space="0" w:color="auto"/>
        <w:left w:val="none" w:sz="0" w:space="0" w:color="auto"/>
        <w:bottom w:val="none" w:sz="0" w:space="0" w:color="auto"/>
        <w:right w:val="none" w:sz="0" w:space="0" w:color="auto"/>
      </w:divBdr>
    </w:div>
    <w:div w:id="792943364">
      <w:bodyDiv w:val="1"/>
      <w:marLeft w:val="0"/>
      <w:marRight w:val="0"/>
      <w:marTop w:val="0"/>
      <w:marBottom w:val="0"/>
      <w:divBdr>
        <w:top w:val="none" w:sz="0" w:space="0" w:color="auto"/>
        <w:left w:val="none" w:sz="0" w:space="0" w:color="auto"/>
        <w:bottom w:val="none" w:sz="0" w:space="0" w:color="auto"/>
        <w:right w:val="none" w:sz="0" w:space="0" w:color="auto"/>
      </w:divBdr>
    </w:div>
    <w:div w:id="1535656226">
      <w:bodyDiv w:val="1"/>
      <w:marLeft w:val="0"/>
      <w:marRight w:val="0"/>
      <w:marTop w:val="0"/>
      <w:marBottom w:val="0"/>
      <w:divBdr>
        <w:top w:val="none" w:sz="0" w:space="0" w:color="auto"/>
        <w:left w:val="none" w:sz="0" w:space="0" w:color="auto"/>
        <w:bottom w:val="none" w:sz="0" w:space="0" w:color="auto"/>
        <w:right w:val="none" w:sz="0" w:space="0" w:color="auto"/>
      </w:divBdr>
    </w:div>
    <w:div w:id="1637905603">
      <w:bodyDiv w:val="1"/>
      <w:marLeft w:val="0"/>
      <w:marRight w:val="0"/>
      <w:marTop w:val="0"/>
      <w:marBottom w:val="0"/>
      <w:divBdr>
        <w:top w:val="none" w:sz="0" w:space="0" w:color="auto"/>
        <w:left w:val="none" w:sz="0" w:space="0" w:color="auto"/>
        <w:bottom w:val="none" w:sz="0" w:space="0" w:color="auto"/>
        <w:right w:val="none" w:sz="0" w:space="0" w:color="auto"/>
      </w:divBdr>
    </w:div>
    <w:div w:id="1646854730">
      <w:bodyDiv w:val="1"/>
      <w:marLeft w:val="0"/>
      <w:marRight w:val="0"/>
      <w:marTop w:val="0"/>
      <w:marBottom w:val="0"/>
      <w:divBdr>
        <w:top w:val="none" w:sz="0" w:space="0" w:color="auto"/>
        <w:left w:val="none" w:sz="0" w:space="0" w:color="auto"/>
        <w:bottom w:val="none" w:sz="0" w:space="0" w:color="auto"/>
        <w:right w:val="none" w:sz="0" w:space="0" w:color="auto"/>
      </w:divBdr>
    </w:div>
    <w:div w:id="1742291116">
      <w:bodyDiv w:val="1"/>
      <w:marLeft w:val="0"/>
      <w:marRight w:val="0"/>
      <w:marTop w:val="0"/>
      <w:marBottom w:val="0"/>
      <w:divBdr>
        <w:top w:val="none" w:sz="0" w:space="0" w:color="auto"/>
        <w:left w:val="none" w:sz="0" w:space="0" w:color="auto"/>
        <w:bottom w:val="none" w:sz="0" w:space="0" w:color="auto"/>
        <w:right w:val="none" w:sz="0" w:space="0" w:color="auto"/>
      </w:divBdr>
    </w:div>
    <w:div w:id="2081977848">
      <w:bodyDiv w:val="1"/>
      <w:marLeft w:val="0"/>
      <w:marRight w:val="0"/>
      <w:marTop w:val="0"/>
      <w:marBottom w:val="0"/>
      <w:divBdr>
        <w:top w:val="none" w:sz="0" w:space="0" w:color="auto"/>
        <w:left w:val="none" w:sz="0" w:space="0" w:color="auto"/>
        <w:bottom w:val="none" w:sz="0" w:space="0" w:color="auto"/>
        <w:right w:val="none" w:sz="0" w:space="0" w:color="auto"/>
      </w:divBdr>
    </w:div>
    <w:div w:id="21375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ya@stopwast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gov.org/ready/documents/EmergencyOperationsPla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gov.org/board/bos_calendar/documents/DocsAgendaPlan_04_25_17/9SafetyElement.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gov.org/cda/planning/generalplans/documents/SafetyElementAmendment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olclimate.berkeley.edu/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6D3F3A2DEB94EB87BD29DFFFA0E39" ma:contentTypeVersion="11" ma:contentTypeDescription="Create a new document." ma:contentTypeScope="" ma:versionID="b7bde458f8696fd5a3e46b30645d408d">
  <xsd:schema xmlns:xsd="http://www.w3.org/2001/XMLSchema" xmlns:xs="http://www.w3.org/2001/XMLSchema" xmlns:p="http://schemas.microsoft.com/office/2006/metadata/properties" xmlns:ns3="c5d5239f-0549-44b9-8372-2fb641cee71b" xmlns:ns4="54ce9c73-8676-4f8d-a115-8c0bb9c38e2d" targetNamespace="http://schemas.microsoft.com/office/2006/metadata/properties" ma:root="true" ma:fieldsID="5fc5b25bc5a2ae531602f7014730b0d0" ns3:_="" ns4:_="">
    <xsd:import namespace="c5d5239f-0549-44b9-8372-2fb641cee71b"/>
    <xsd:import namespace="54ce9c73-8676-4f8d-a115-8c0bb9c38e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5239f-0549-44b9-8372-2fb641cee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e9c73-8676-4f8d-a115-8c0bb9c38e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F3B8E-77C6-4BC1-A298-FB4B6AD4B36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4ce9c73-8676-4f8d-a115-8c0bb9c38e2d"/>
    <ds:schemaRef ds:uri="c5d5239f-0549-44b9-8372-2fb641cee71b"/>
    <ds:schemaRef ds:uri="http://www.w3.org/XML/1998/namespace"/>
  </ds:schemaRefs>
</ds:datastoreItem>
</file>

<file path=customXml/itemProps2.xml><?xml version="1.0" encoding="utf-8"?>
<ds:datastoreItem xmlns:ds="http://schemas.openxmlformats.org/officeDocument/2006/customXml" ds:itemID="{250A97E4-D143-41F1-9E08-3D13163B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5239f-0549-44b9-8372-2fb641cee71b"/>
    <ds:schemaRef ds:uri="54ce9c73-8676-4f8d-a115-8c0bb9c38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4AF18-DE52-4E7B-B656-62D0CE151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3553</Words>
  <Characters>20254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Sophie, CDA</dc:creator>
  <cp:keywords/>
  <dc:description/>
  <cp:lastModifiedBy>Hopkins, Lucretia  GSA - Office of Acquisition Policy</cp:lastModifiedBy>
  <cp:revision>2</cp:revision>
  <cp:lastPrinted>2021-12-11T00:02:00Z</cp:lastPrinted>
  <dcterms:created xsi:type="dcterms:W3CDTF">2021-12-15T17:49:00Z</dcterms:created>
  <dcterms:modified xsi:type="dcterms:W3CDTF">2021-12-15T17:49:00Z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0x0101001BD6D3F3A2DEB94EB87BD29DFFFA0E39</vt:lpwstr>
  </property>
</Properties>
</file>