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D1F74" w14:textId="77777777" w:rsidR="00D279BC" w:rsidRDefault="00D279BC" w:rsidP="009C4AA4">
      <w:pPr>
        <w:tabs>
          <w:tab w:val="center" w:pos="4680"/>
        </w:tabs>
        <w:jc w:val="center"/>
        <w:rPr>
          <w:rFonts w:ascii="Calibri" w:hAnsi="Calibri"/>
          <w:b/>
          <w:color w:val="7030A0"/>
          <w:sz w:val="22"/>
          <w:highlight w:val="yellow"/>
        </w:rPr>
      </w:pPr>
    </w:p>
    <w:p w14:paraId="02ABBEBF" w14:textId="0D016DAC" w:rsidR="00A23C48" w:rsidRPr="00356456" w:rsidRDefault="00E92ABE" w:rsidP="009C4AA4">
      <w:pPr>
        <w:tabs>
          <w:tab w:val="center" w:pos="3960"/>
        </w:tabs>
        <w:jc w:val="center"/>
        <w:rPr>
          <w:rFonts w:ascii="Calibri" w:hAnsi="Calibri"/>
          <w:b/>
          <w:color w:val="FF0000"/>
          <w:spacing w:val="-3"/>
          <w:sz w:val="22"/>
          <w:szCs w:val="36"/>
        </w:rPr>
      </w:pPr>
      <w:r>
        <w:rPr>
          <w:rFonts w:ascii="Calibri" w:hAnsi="Calibri"/>
          <w:b/>
          <w:color w:val="7030A0"/>
          <w:sz w:val="22"/>
        </w:rPr>
        <w:t xml:space="preserve"> </w:t>
      </w:r>
    </w:p>
    <w:p w14:paraId="11C14A41" w14:textId="77777777" w:rsidR="003B5D9D" w:rsidRPr="00F86451" w:rsidRDefault="003B5D9D">
      <w:pPr>
        <w:tabs>
          <w:tab w:val="center" w:pos="3960"/>
        </w:tabs>
        <w:jc w:val="center"/>
        <w:rPr>
          <w:rFonts w:ascii="Calibri" w:hAnsi="Calibri"/>
          <w:b/>
          <w:spacing w:val="-3"/>
          <w:sz w:val="72"/>
          <w:szCs w:val="72"/>
        </w:rPr>
      </w:pPr>
      <w:r w:rsidRPr="00F86451">
        <w:rPr>
          <w:rFonts w:ascii="Calibri" w:hAnsi="Calibri"/>
          <w:b/>
          <w:spacing w:val="-3"/>
          <w:sz w:val="72"/>
          <w:szCs w:val="72"/>
        </w:rPr>
        <w:t>COUNTY OF ALAMEDA</w:t>
      </w:r>
    </w:p>
    <w:p w14:paraId="3F4A612E" w14:textId="77777777" w:rsidR="003B5D9D" w:rsidRPr="00F86451" w:rsidRDefault="003B5D9D">
      <w:pPr>
        <w:pStyle w:val="MemoHeading"/>
        <w:spacing w:line="240" w:lineRule="auto"/>
        <w:jc w:val="center"/>
        <w:rPr>
          <w:rFonts w:ascii="Calibri" w:hAnsi="Calibri"/>
          <w:sz w:val="20"/>
        </w:rPr>
      </w:pPr>
    </w:p>
    <w:p w14:paraId="237EE9B8" w14:textId="77777777" w:rsidR="00D10CD8" w:rsidRPr="003665E4" w:rsidRDefault="00D10CD8" w:rsidP="00D209D3">
      <w:pPr>
        <w:tabs>
          <w:tab w:val="center" w:pos="3960"/>
        </w:tabs>
        <w:spacing w:after="240"/>
        <w:jc w:val="center"/>
        <w:rPr>
          <w:rFonts w:ascii="Calibri" w:hAnsi="Calibri"/>
          <w:b/>
          <w:spacing w:val="-3"/>
          <w:sz w:val="16"/>
          <w:szCs w:val="40"/>
        </w:rPr>
      </w:pPr>
    </w:p>
    <w:p w14:paraId="56D900AC" w14:textId="77777777" w:rsidR="00F86451" w:rsidRPr="000E2772" w:rsidRDefault="00155EC4" w:rsidP="00D209D3">
      <w:pPr>
        <w:tabs>
          <w:tab w:val="center" w:pos="3960"/>
        </w:tabs>
        <w:spacing w:after="240"/>
        <w:jc w:val="center"/>
        <w:rPr>
          <w:rFonts w:ascii="Calibri" w:hAnsi="Calibri"/>
          <w:b/>
          <w:i/>
          <w:color w:val="FF0000"/>
          <w:spacing w:val="-3"/>
          <w:sz w:val="40"/>
          <w:szCs w:val="40"/>
        </w:rPr>
      </w:pPr>
      <w:r>
        <w:rPr>
          <w:rFonts w:ascii="Calibri" w:hAnsi="Calibri"/>
          <w:b/>
          <w:spacing w:val="-3"/>
          <w:sz w:val="40"/>
          <w:szCs w:val="40"/>
        </w:rPr>
        <w:t xml:space="preserve">INFORMAL REQUEST FOR </w:t>
      </w:r>
      <w:r w:rsidRPr="00A33364">
        <w:rPr>
          <w:rFonts w:ascii="Calibri" w:hAnsi="Calibri"/>
          <w:b/>
          <w:spacing w:val="-3"/>
          <w:sz w:val="40"/>
          <w:szCs w:val="40"/>
        </w:rPr>
        <w:t>PROPOSAL</w:t>
      </w:r>
      <w:r w:rsidR="003B5D9D" w:rsidRPr="00A33364">
        <w:rPr>
          <w:rFonts w:ascii="Calibri" w:hAnsi="Calibri"/>
          <w:b/>
          <w:spacing w:val="-3"/>
          <w:sz w:val="40"/>
          <w:szCs w:val="40"/>
        </w:rPr>
        <w:t xml:space="preserve"> No. </w:t>
      </w:r>
      <w:r w:rsidR="000305A1" w:rsidRPr="00A33364">
        <w:rPr>
          <w:rFonts w:ascii="Calibri" w:hAnsi="Calibri"/>
          <w:b/>
          <w:spacing w:val="-3"/>
          <w:sz w:val="40"/>
          <w:szCs w:val="40"/>
        </w:rPr>
        <w:t>902</w:t>
      </w:r>
      <w:r w:rsidR="000448EC" w:rsidRPr="00A33364">
        <w:rPr>
          <w:rFonts w:ascii="Calibri" w:hAnsi="Calibri"/>
          <w:b/>
          <w:spacing w:val="-3"/>
          <w:sz w:val="40"/>
          <w:szCs w:val="40"/>
        </w:rPr>
        <w:t>087</w:t>
      </w:r>
    </w:p>
    <w:p w14:paraId="5DFBB59A" w14:textId="77777777" w:rsidR="00DE7E54" w:rsidRPr="00D209D3" w:rsidRDefault="00D209D3" w:rsidP="00D209D3">
      <w:pPr>
        <w:pStyle w:val="CommentText"/>
        <w:spacing w:after="240"/>
        <w:jc w:val="center"/>
        <w:rPr>
          <w:rFonts w:ascii="Calibri" w:hAnsi="Calibri"/>
          <w:b/>
          <w:spacing w:val="-3"/>
          <w:sz w:val="40"/>
          <w:szCs w:val="40"/>
        </w:rPr>
      </w:pPr>
      <w:r w:rsidRPr="00D209D3">
        <w:rPr>
          <w:rFonts w:ascii="Calibri" w:hAnsi="Calibri"/>
          <w:b/>
          <w:spacing w:val="-3"/>
          <w:sz w:val="40"/>
          <w:szCs w:val="40"/>
        </w:rPr>
        <w:t>for</w:t>
      </w:r>
    </w:p>
    <w:p w14:paraId="1C72BD19" w14:textId="77777777" w:rsidR="003B5D9D" w:rsidRPr="00A33364" w:rsidRDefault="000448EC" w:rsidP="00D209D3">
      <w:pPr>
        <w:pStyle w:val="CommentText"/>
        <w:spacing w:after="240"/>
        <w:jc w:val="center"/>
        <w:rPr>
          <w:rFonts w:ascii="Calibri" w:hAnsi="Calibri"/>
          <w:sz w:val="40"/>
          <w:szCs w:val="40"/>
        </w:rPr>
      </w:pPr>
      <w:r w:rsidRPr="00A33364">
        <w:rPr>
          <w:rFonts w:ascii="Calibri" w:hAnsi="Calibri"/>
          <w:b/>
          <w:spacing w:val="-3"/>
          <w:sz w:val="40"/>
          <w:szCs w:val="40"/>
        </w:rPr>
        <w:t>REACH Movemen</w:t>
      </w:r>
      <w:r w:rsidR="006F766E" w:rsidRPr="00A33364">
        <w:rPr>
          <w:rFonts w:ascii="Calibri" w:hAnsi="Calibri"/>
          <w:b/>
          <w:spacing w:val="-3"/>
          <w:sz w:val="40"/>
          <w:szCs w:val="40"/>
        </w:rPr>
        <w:t>t Arts Workshop Instructor</w:t>
      </w:r>
    </w:p>
    <w:p w14:paraId="78CD2DFD" w14:textId="77777777" w:rsidR="00D209D3" w:rsidRDefault="00D209D3" w:rsidP="00D10CD8">
      <w:pPr>
        <w:pBdr>
          <w:top w:val="single" w:sz="4" w:space="1" w:color="auto"/>
          <w:left w:val="single" w:sz="4" w:space="4" w:color="auto"/>
          <w:bottom w:val="single" w:sz="4" w:space="1" w:color="auto"/>
          <w:right w:val="single" w:sz="4" w:space="1" w:color="auto"/>
        </w:pBdr>
        <w:rPr>
          <w:rFonts w:ascii="Calibri" w:hAnsi="Calibri" w:cs="Calibri"/>
          <w:b/>
          <w:sz w:val="28"/>
          <w:szCs w:val="28"/>
        </w:rPr>
      </w:pPr>
    </w:p>
    <w:p w14:paraId="726A2ECE" w14:textId="77777777" w:rsidR="002D07E3" w:rsidRDefault="00D209D3" w:rsidP="003665E4">
      <w:pPr>
        <w:pBdr>
          <w:top w:val="single" w:sz="4" w:space="1" w:color="auto"/>
          <w:left w:val="single" w:sz="4" w:space="4" w:color="auto"/>
          <w:bottom w:val="single" w:sz="4" w:space="1" w:color="auto"/>
          <w:right w:val="single" w:sz="4" w:space="1" w:color="auto"/>
        </w:pBdr>
        <w:jc w:val="center"/>
        <w:rPr>
          <w:rFonts w:ascii="Calibri" w:hAnsi="Calibri" w:cs="Calibri"/>
          <w:b/>
          <w:sz w:val="28"/>
          <w:szCs w:val="28"/>
        </w:rPr>
      </w:pPr>
      <w:r w:rsidRPr="001A7C9C">
        <w:rPr>
          <w:rFonts w:ascii="Calibri" w:hAnsi="Calibri" w:cs="Calibri"/>
          <w:b/>
          <w:sz w:val="28"/>
          <w:szCs w:val="28"/>
        </w:rPr>
        <w:t>For complete information regarding this project, see</w:t>
      </w:r>
      <w:r w:rsidRPr="001A7C9C">
        <w:rPr>
          <w:rFonts w:ascii="Calibri" w:hAnsi="Calibri" w:cs="Calibri"/>
          <w:b/>
          <w:color w:val="365F91"/>
          <w:sz w:val="28"/>
          <w:szCs w:val="28"/>
        </w:rPr>
        <w:t xml:space="preserve"> </w:t>
      </w:r>
      <w:bookmarkStart w:id="0" w:name="RFPQ"/>
      <w:r w:rsidRPr="002D07E3">
        <w:rPr>
          <w:rFonts w:ascii="Calibri" w:hAnsi="Calibri" w:cs="Calibri"/>
          <w:b/>
          <w:sz w:val="28"/>
          <w:szCs w:val="28"/>
        </w:rPr>
        <w:t xml:space="preserve">Informal Request </w:t>
      </w:r>
      <w:r w:rsidRPr="00A33364">
        <w:rPr>
          <w:rFonts w:ascii="Calibri" w:hAnsi="Calibri" w:cs="Calibri"/>
          <w:b/>
          <w:sz w:val="28"/>
          <w:szCs w:val="28"/>
        </w:rPr>
        <w:t>for Proposal</w:t>
      </w:r>
      <w:r w:rsidR="006F766E">
        <w:rPr>
          <w:rFonts w:ascii="Calibri" w:hAnsi="Calibri" w:cs="Calibri"/>
          <w:b/>
          <w:color w:val="FF0000"/>
          <w:sz w:val="28"/>
          <w:szCs w:val="28"/>
        </w:rPr>
        <w:t xml:space="preserve"> </w:t>
      </w:r>
      <w:r w:rsidRPr="002D07E3">
        <w:rPr>
          <w:rFonts w:ascii="Calibri" w:hAnsi="Calibri" w:cs="Calibri"/>
          <w:b/>
          <w:sz w:val="28"/>
          <w:szCs w:val="28"/>
        </w:rPr>
        <w:t>(IRF</w:t>
      </w:r>
      <w:bookmarkEnd w:id="0"/>
      <w:r w:rsidR="00A33364">
        <w:rPr>
          <w:rFonts w:ascii="Calibri" w:hAnsi="Calibri" w:cs="Calibri"/>
          <w:b/>
          <w:sz w:val="28"/>
          <w:szCs w:val="28"/>
        </w:rPr>
        <w:t>P</w:t>
      </w:r>
      <w:r w:rsidRPr="002D07E3">
        <w:rPr>
          <w:rFonts w:ascii="Calibri" w:hAnsi="Calibri" w:cs="Calibri"/>
          <w:b/>
          <w:sz w:val="28"/>
          <w:szCs w:val="28"/>
        </w:rPr>
        <w:t>)</w:t>
      </w:r>
      <w:r w:rsidRPr="00FC0DB9">
        <w:rPr>
          <w:rFonts w:ascii="Calibri" w:hAnsi="Calibri" w:cs="Calibri"/>
          <w:b/>
          <w:sz w:val="28"/>
          <w:szCs w:val="28"/>
        </w:rPr>
        <w:t xml:space="preserve"> posted at</w:t>
      </w:r>
      <w:r w:rsidRPr="00FC0DB9">
        <w:rPr>
          <w:rFonts w:ascii="Calibri" w:hAnsi="Calibri" w:cs="Calibri"/>
          <w:b/>
          <w:color w:val="365F91"/>
          <w:sz w:val="28"/>
          <w:szCs w:val="28"/>
        </w:rPr>
        <w:t xml:space="preserve"> </w:t>
      </w:r>
      <w:hyperlink r:id="rId12" w:history="1">
        <w:r w:rsidRPr="00FC0DB9">
          <w:rPr>
            <w:rStyle w:val="Hyperlink"/>
            <w:rFonts w:ascii="Calibri" w:hAnsi="Calibri" w:cs="Calibri"/>
            <w:b/>
            <w:sz w:val="28"/>
            <w:szCs w:val="28"/>
          </w:rPr>
          <w:t>Alameda County Current Contracting Opportunities</w:t>
        </w:r>
      </w:hyperlink>
      <w:r>
        <w:rPr>
          <w:rFonts w:ascii="Calibri" w:hAnsi="Calibri" w:cs="Calibri"/>
          <w:b/>
          <w:sz w:val="28"/>
          <w:szCs w:val="28"/>
        </w:rPr>
        <w:t xml:space="preserve"> </w:t>
      </w:r>
      <w:hyperlink r:id="rId13" w:history="1">
        <w:r w:rsidR="002D07E3" w:rsidRPr="002D07E3">
          <w:rPr>
            <w:rStyle w:val="Hyperlink"/>
            <w:rFonts w:ascii="Calibri" w:hAnsi="Calibri" w:cs="Calibri"/>
            <w:b/>
            <w:sz w:val="22"/>
            <w:szCs w:val="28"/>
          </w:rPr>
          <w:t>[https://gsa.acgov.org/do-business-with-us/contracting-opportunities/]</w:t>
        </w:r>
      </w:hyperlink>
      <w:r w:rsidR="002D07E3" w:rsidRPr="002D07E3">
        <w:rPr>
          <w:rFonts w:ascii="Calibri" w:hAnsi="Calibri" w:cs="Calibri"/>
          <w:b/>
          <w:sz w:val="28"/>
          <w:szCs w:val="28"/>
        </w:rPr>
        <w:t xml:space="preserve"> </w:t>
      </w:r>
    </w:p>
    <w:p w14:paraId="6E928440" w14:textId="77777777" w:rsidR="003665E4" w:rsidRDefault="00D209D3" w:rsidP="003665E4">
      <w:pPr>
        <w:pBdr>
          <w:top w:val="single" w:sz="4" w:space="1" w:color="auto"/>
          <w:left w:val="single" w:sz="4" w:space="4" w:color="auto"/>
          <w:bottom w:val="single" w:sz="4" w:space="1" w:color="auto"/>
          <w:right w:val="single" w:sz="4" w:space="1" w:color="auto"/>
        </w:pBdr>
        <w:jc w:val="center"/>
        <w:rPr>
          <w:rFonts w:ascii="Calibri" w:hAnsi="Calibri" w:cs="Calibri"/>
          <w:b/>
          <w:sz w:val="28"/>
          <w:szCs w:val="28"/>
        </w:rPr>
      </w:pPr>
      <w:r>
        <w:rPr>
          <w:rFonts w:ascii="Calibri" w:hAnsi="Calibri" w:cs="Calibri"/>
          <w:b/>
          <w:sz w:val="28"/>
          <w:szCs w:val="28"/>
        </w:rPr>
        <w:t>o</w:t>
      </w:r>
      <w:r w:rsidRPr="001A7C9C">
        <w:rPr>
          <w:rFonts w:ascii="Calibri" w:hAnsi="Calibri" w:cs="Calibri"/>
          <w:b/>
          <w:sz w:val="28"/>
          <w:szCs w:val="28"/>
        </w:rPr>
        <w:t xml:space="preserve">r contact the County representative listed below.  </w:t>
      </w:r>
    </w:p>
    <w:p w14:paraId="05E88F5A" w14:textId="77777777" w:rsidR="00D209D3" w:rsidRPr="001A7C9C" w:rsidRDefault="00D209D3" w:rsidP="003665E4">
      <w:pPr>
        <w:pBdr>
          <w:top w:val="single" w:sz="4" w:space="1" w:color="auto"/>
          <w:left w:val="single" w:sz="4" w:space="4" w:color="auto"/>
          <w:bottom w:val="single" w:sz="4" w:space="1" w:color="auto"/>
          <w:right w:val="single" w:sz="4" w:space="1" w:color="auto"/>
        </w:pBdr>
        <w:jc w:val="center"/>
        <w:rPr>
          <w:rFonts w:ascii="Calibri" w:hAnsi="Calibri" w:cs="Calibri"/>
          <w:b/>
          <w:sz w:val="28"/>
          <w:szCs w:val="28"/>
        </w:rPr>
      </w:pPr>
      <w:r w:rsidRPr="001A7C9C">
        <w:rPr>
          <w:rFonts w:ascii="Calibri" w:hAnsi="Calibri" w:cs="Calibri"/>
          <w:b/>
          <w:sz w:val="28"/>
          <w:szCs w:val="28"/>
        </w:rPr>
        <w:t>Thank you for your interest!</w:t>
      </w:r>
    </w:p>
    <w:p w14:paraId="45D02C2A" w14:textId="77777777" w:rsidR="00D209D3" w:rsidRPr="00A33364" w:rsidRDefault="00D209D3" w:rsidP="003665E4">
      <w:pPr>
        <w:pBdr>
          <w:top w:val="single" w:sz="4" w:space="1" w:color="auto"/>
          <w:left w:val="single" w:sz="4" w:space="4" w:color="auto"/>
          <w:bottom w:val="single" w:sz="4" w:space="1" w:color="auto"/>
          <w:right w:val="single" w:sz="4" w:space="1" w:color="auto"/>
        </w:pBdr>
        <w:spacing w:before="360" w:after="120"/>
        <w:jc w:val="center"/>
        <w:rPr>
          <w:rFonts w:ascii="Calibri" w:hAnsi="Calibri" w:cs="Calibri"/>
          <w:b/>
          <w:sz w:val="28"/>
          <w:szCs w:val="28"/>
        </w:rPr>
      </w:pPr>
      <w:r w:rsidRPr="00EF7460">
        <w:rPr>
          <w:rFonts w:ascii="Calibri" w:hAnsi="Calibri" w:cs="Calibri"/>
          <w:b/>
          <w:sz w:val="28"/>
          <w:szCs w:val="28"/>
        </w:rPr>
        <w:t>Contact Person:</w:t>
      </w:r>
      <w:r>
        <w:rPr>
          <w:rFonts w:ascii="Calibri" w:hAnsi="Calibri" w:cs="Calibri"/>
          <w:b/>
          <w:sz w:val="28"/>
          <w:szCs w:val="28"/>
        </w:rPr>
        <w:t xml:space="preserve">  </w:t>
      </w:r>
      <w:r w:rsidR="006F766E" w:rsidRPr="00A33364">
        <w:rPr>
          <w:rFonts w:ascii="Calibri" w:hAnsi="Calibri" w:cs="Calibri"/>
          <w:b/>
          <w:sz w:val="28"/>
          <w:szCs w:val="28"/>
        </w:rPr>
        <w:t>Kachina Handy</w:t>
      </w:r>
      <w:r w:rsidRPr="00A33364">
        <w:rPr>
          <w:rFonts w:ascii="Calibri" w:hAnsi="Calibri" w:cs="Calibri"/>
          <w:b/>
          <w:sz w:val="28"/>
          <w:szCs w:val="28"/>
        </w:rPr>
        <w:t xml:space="preserve">, </w:t>
      </w:r>
      <w:r w:rsidR="003665E4" w:rsidRPr="00A33364">
        <w:rPr>
          <w:rFonts w:ascii="Calibri" w:hAnsi="Calibri" w:cs="Calibri"/>
          <w:b/>
          <w:sz w:val="28"/>
          <w:szCs w:val="28"/>
        </w:rPr>
        <w:t>GSA-Procurement</w:t>
      </w:r>
    </w:p>
    <w:p w14:paraId="5E3B1123" w14:textId="77777777" w:rsidR="00D209D3" w:rsidRPr="00A33364" w:rsidRDefault="00D209D3" w:rsidP="003665E4">
      <w:pPr>
        <w:pBdr>
          <w:top w:val="single" w:sz="4" w:space="1" w:color="auto"/>
          <w:left w:val="single" w:sz="4" w:space="4" w:color="auto"/>
          <w:bottom w:val="single" w:sz="4" w:space="1" w:color="auto"/>
          <w:right w:val="single" w:sz="4" w:space="1" w:color="auto"/>
        </w:pBdr>
        <w:spacing w:before="120" w:after="120"/>
        <w:jc w:val="center"/>
        <w:rPr>
          <w:rFonts w:ascii="Calibri" w:hAnsi="Calibri" w:cs="Calibri"/>
          <w:b/>
          <w:sz w:val="28"/>
          <w:szCs w:val="28"/>
        </w:rPr>
      </w:pPr>
      <w:r w:rsidRPr="00A33364">
        <w:rPr>
          <w:rFonts w:ascii="Calibri" w:hAnsi="Calibri" w:cs="Calibri"/>
          <w:b/>
          <w:sz w:val="28"/>
          <w:szCs w:val="28"/>
        </w:rPr>
        <w:t xml:space="preserve">Phone Number: (510) </w:t>
      </w:r>
      <w:r w:rsidR="006F766E" w:rsidRPr="00A33364">
        <w:rPr>
          <w:rFonts w:ascii="Calibri" w:hAnsi="Calibri" w:cs="Calibri"/>
          <w:b/>
          <w:sz w:val="28"/>
          <w:szCs w:val="28"/>
        </w:rPr>
        <w:t>208-9644</w:t>
      </w:r>
    </w:p>
    <w:p w14:paraId="1B0D494E" w14:textId="77777777" w:rsidR="003B5D9D" w:rsidRDefault="00D209D3" w:rsidP="003665E4">
      <w:pPr>
        <w:pStyle w:val="CommentText"/>
        <w:pBdr>
          <w:top w:val="single" w:sz="4" w:space="1" w:color="auto"/>
          <w:left w:val="single" w:sz="4" w:space="4" w:color="auto"/>
          <w:bottom w:val="single" w:sz="4" w:space="1" w:color="auto"/>
          <w:right w:val="single" w:sz="4" w:space="1" w:color="auto"/>
        </w:pBdr>
        <w:spacing w:before="120" w:after="120"/>
        <w:jc w:val="center"/>
        <w:rPr>
          <w:rFonts w:ascii="Calibri" w:hAnsi="Calibri" w:cs="Calibri"/>
          <w:b/>
          <w:color w:val="FF0000"/>
          <w:sz w:val="28"/>
          <w:szCs w:val="28"/>
        </w:rPr>
      </w:pPr>
      <w:r w:rsidRPr="00EF7460">
        <w:rPr>
          <w:rFonts w:ascii="Calibri" w:hAnsi="Calibri" w:cs="Calibri"/>
          <w:b/>
          <w:sz w:val="28"/>
          <w:szCs w:val="28"/>
        </w:rPr>
        <w:t>E-mail Address:</w:t>
      </w:r>
      <w:r>
        <w:rPr>
          <w:rFonts w:ascii="Calibri" w:hAnsi="Calibri" w:cs="Calibri"/>
          <w:b/>
          <w:sz w:val="28"/>
          <w:szCs w:val="28"/>
        </w:rPr>
        <w:t xml:space="preserve">  </w:t>
      </w:r>
      <w:hyperlink r:id="rId14" w:history="1">
        <w:r w:rsidR="006F766E" w:rsidRPr="007E23C6">
          <w:rPr>
            <w:rStyle w:val="Hyperlink"/>
            <w:rFonts w:ascii="Calibri" w:hAnsi="Calibri" w:cs="Calibri"/>
            <w:b/>
            <w:sz w:val="28"/>
            <w:szCs w:val="28"/>
          </w:rPr>
          <w:t>kachina.handy@acgov.org</w:t>
        </w:r>
      </w:hyperlink>
    </w:p>
    <w:p w14:paraId="67C1E3CA" w14:textId="77777777" w:rsidR="00D209D3" w:rsidRPr="00F86451" w:rsidRDefault="00D209D3" w:rsidP="00D10CD8">
      <w:pPr>
        <w:pStyle w:val="CommentText"/>
        <w:pBdr>
          <w:top w:val="single" w:sz="4" w:space="1" w:color="auto"/>
          <w:left w:val="single" w:sz="4" w:space="4" w:color="auto"/>
          <w:bottom w:val="single" w:sz="4" w:space="1" w:color="auto"/>
          <w:right w:val="single" w:sz="4" w:space="1" w:color="auto"/>
        </w:pBdr>
        <w:spacing w:after="120"/>
        <w:jc w:val="center"/>
        <w:rPr>
          <w:rFonts w:ascii="Calibri" w:hAnsi="Calibri"/>
        </w:rPr>
      </w:pPr>
    </w:p>
    <w:p w14:paraId="144CADE7" w14:textId="77777777" w:rsidR="00D209D3" w:rsidRPr="00EF7460" w:rsidRDefault="00D209D3" w:rsidP="00D209D3">
      <w:pPr>
        <w:tabs>
          <w:tab w:val="center" w:pos="5400"/>
          <w:tab w:val="left" w:pos="7663"/>
        </w:tabs>
        <w:spacing w:after="60"/>
        <w:jc w:val="center"/>
        <w:rPr>
          <w:rFonts w:ascii="Calibri" w:hAnsi="Calibri" w:cs="Calibri"/>
          <w:b/>
          <w:sz w:val="36"/>
          <w:szCs w:val="36"/>
        </w:rPr>
      </w:pPr>
      <w:r w:rsidRPr="00EF7460">
        <w:rPr>
          <w:rFonts w:ascii="Calibri" w:hAnsi="Calibri" w:cs="Calibri"/>
          <w:b/>
          <w:sz w:val="36"/>
          <w:szCs w:val="36"/>
        </w:rPr>
        <w:t>RESPONSE DUE</w:t>
      </w:r>
    </w:p>
    <w:p w14:paraId="5CB83183" w14:textId="77777777" w:rsidR="00D209D3" w:rsidRPr="00EF7460" w:rsidRDefault="00D209D3" w:rsidP="00D209D3">
      <w:pPr>
        <w:spacing w:after="60"/>
        <w:jc w:val="center"/>
        <w:rPr>
          <w:rFonts w:ascii="Calibri" w:hAnsi="Calibri" w:cs="Calibri"/>
          <w:sz w:val="36"/>
          <w:szCs w:val="36"/>
        </w:rPr>
      </w:pPr>
      <w:r w:rsidRPr="00EF7460">
        <w:rPr>
          <w:rFonts w:ascii="Calibri" w:hAnsi="Calibri" w:cs="Calibri"/>
          <w:sz w:val="36"/>
          <w:szCs w:val="36"/>
        </w:rPr>
        <w:t>by</w:t>
      </w:r>
    </w:p>
    <w:p w14:paraId="21504A14" w14:textId="77777777" w:rsidR="00D209D3" w:rsidRPr="00EF7460" w:rsidRDefault="00D209D3" w:rsidP="00D209D3">
      <w:pPr>
        <w:spacing w:after="60"/>
        <w:jc w:val="center"/>
        <w:rPr>
          <w:rFonts w:ascii="Calibri" w:hAnsi="Calibri" w:cs="Calibri"/>
          <w:b/>
          <w:sz w:val="36"/>
          <w:szCs w:val="36"/>
        </w:rPr>
      </w:pPr>
      <w:r w:rsidRPr="00EF7460">
        <w:rPr>
          <w:rFonts w:ascii="Calibri" w:hAnsi="Calibri" w:cs="Calibri"/>
          <w:b/>
          <w:sz w:val="36"/>
          <w:szCs w:val="36"/>
        </w:rPr>
        <w:t>2:00 p.m.</w:t>
      </w:r>
    </w:p>
    <w:p w14:paraId="2036B2CA" w14:textId="77777777" w:rsidR="00D209D3" w:rsidRPr="00EF7460" w:rsidRDefault="00D209D3" w:rsidP="00D209D3">
      <w:pPr>
        <w:spacing w:after="60"/>
        <w:jc w:val="center"/>
        <w:rPr>
          <w:rFonts w:ascii="Calibri" w:hAnsi="Calibri" w:cs="Calibri"/>
          <w:sz w:val="36"/>
          <w:szCs w:val="36"/>
        </w:rPr>
      </w:pPr>
      <w:r w:rsidRPr="00EF7460">
        <w:rPr>
          <w:rFonts w:ascii="Calibri" w:hAnsi="Calibri" w:cs="Calibri"/>
          <w:sz w:val="36"/>
          <w:szCs w:val="36"/>
        </w:rPr>
        <w:t>on</w:t>
      </w:r>
    </w:p>
    <w:p w14:paraId="6D75BAD5" w14:textId="77777777" w:rsidR="00D209D3" w:rsidRPr="00A85450" w:rsidRDefault="009F17DB" w:rsidP="00D209D3">
      <w:pPr>
        <w:spacing w:after="60"/>
        <w:jc w:val="center"/>
        <w:rPr>
          <w:rFonts w:ascii="Calibri" w:hAnsi="Calibri" w:cs="Calibri"/>
          <w:b/>
          <w:sz w:val="36"/>
          <w:szCs w:val="36"/>
        </w:rPr>
      </w:pPr>
      <w:r>
        <w:rPr>
          <w:rFonts w:ascii="Calibri" w:hAnsi="Calibri" w:cs="Calibri"/>
          <w:b/>
          <w:sz w:val="36"/>
          <w:szCs w:val="36"/>
        </w:rPr>
        <w:t>January 31, 2022</w:t>
      </w:r>
      <w:r w:rsidR="005E2BCF">
        <w:rPr>
          <w:rFonts w:ascii="Calibri" w:hAnsi="Calibri" w:cs="Calibri"/>
          <w:b/>
          <w:sz w:val="36"/>
          <w:szCs w:val="36"/>
        </w:rPr>
        <w:t xml:space="preserve"> </w:t>
      </w:r>
    </w:p>
    <w:p w14:paraId="588D7A35" w14:textId="77777777" w:rsidR="00D209D3" w:rsidRPr="00EF7460" w:rsidRDefault="00D209D3" w:rsidP="00D209D3">
      <w:pPr>
        <w:spacing w:after="60"/>
        <w:jc w:val="center"/>
        <w:rPr>
          <w:rFonts w:ascii="Calibri" w:hAnsi="Calibri" w:cs="Calibri"/>
          <w:sz w:val="36"/>
          <w:szCs w:val="36"/>
        </w:rPr>
      </w:pPr>
      <w:r>
        <w:rPr>
          <w:rFonts w:ascii="Calibri" w:hAnsi="Calibri" w:cs="Calibri"/>
          <w:sz w:val="36"/>
          <w:szCs w:val="36"/>
        </w:rPr>
        <w:t>through</w:t>
      </w:r>
    </w:p>
    <w:p w14:paraId="469634C5" w14:textId="77777777" w:rsidR="00D209D3" w:rsidRDefault="00D209D3" w:rsidP="00D209D3">
      <w:pPr>
        <w:spacing w:after="60"/>
        <w:jc w:val="center"/>
        <w:rPr>
          <w:rFonts w:ascii="Calibri" w:hAnsi="Calibri" w:cs="Calibri"/>
          <w:b/>
          <w:color w:val="FF0000"/>
          <w:sz w:val="36"/>
          <w:szCs w:val="36"/>
        </w:rPr>
      </w:pPr>
      <w:r>
        <w:rPr>
          <w:rFonts w:ascii="Calibri" w:hAnsi="Calibri" w:cs="Calibri"/>
          <w:b/>
          <w:sz w:val="36"/>
          <w:szCs w:val="36"/>
        </w:rPr>
        <w:t xml:space="preserve">Alameda County, </w:t>
      </w:r>
      <w:r w:rsidRPr="009F17DB">
        <w:rPr>
          <w:rFonts w:ascii="Calibri" w:hAnsi="Calibri" w:cs="Calibri"/>
          <w:b/>
          <w:sz w:val="36"/>
          <w:szCs w:val="36"/>
        </w:rPr>
        <w:t>GSA-Procurement</w:t>
      </w:r>
    </w:p>
    <w:p w14:paraId="0B734A87" w14:textId="77777777" w:rsidR="00D209D3" w:rsidRPr="009F17DB" w:rsidRDefault="004C0635" w:rsidP="00D209D3">
      <w:pPr>
        <w:spacing w:after="60"/>
        <w:jc w:val="center"/>
        <w:rPr>
          <w:rFonts w:ascii="Calibri" w:hAnsi="Calibri" w:cs="Calibri"/>
          <w:color w:val="3B14E0"/>
          <w:sz w:val="36"/>
          <w:szCs w:val="36"/>
        </w:rPr>
      </w:pPr>
      <w:hyperlink r:id="rId15" w:history="1">
        <w:r w:rsidR="00D209D3" w:rsidRPr="009F17DB">
          <w:rPr>
            <w:rStyle w:val="Hyperlink"/>
            <w:rFonts w:ascii="Calibri" w:hAnsi="Calibri" w:cs="Calibri"/>
            <w:b/>
            <w:color w:val="3B14E0"/>
            <w:sz w:val="36"/>
            <w:szCs w:val="36"/>
          </w:rPr>
          <w:t>EZSourcing Supplier Portal</w:t>
        </w:r>
      </w:hyperlink>
    </w:p>
    <w:p w14:paraId="60FED22A" w14:textId="77777777" w:rsidR="00D209D3" w:rsidRPr="009F17DB" w:rsidRDefault="004C0635" w:rsidP="00D209D3">
      <w:pPr>
        <w:spacing w:after="60"/>
        <w:jc w:val="center"/>
        <w:rPr>
          <w:rFonts w:ascii="Calibri" w:hAnsi="Calibri"/>
          <w:color w:val="3B14E0"/>
        </w:rPr>
      </w:pPr>
      <w:hyperlink r:id="rId16" w:history="1">
        <w:r w:rsidR="00D209D3" w:rsidRPr="009F17DB">
          <w:rPr>
            <w:rStyle w:val="Hyperlink"/>
            <w:rFonts w:ascii="Calibri" w:hAnsi="Calibri"/>
            <w:color w:val="3B14E0"/>
          </w:rPr>
          <w:t>https://ezsourcing.acgov.org/</w:t>
        </w:r>
      </w:hyperlink>
      <w:r w:rsidR="00D209D3" w:rsidRPr="009F17DB">
        <w:rPr>
          <w:rFonts w:ascii="Calibri" w:hAnsi="Calibri"/>
          <w:color w:val="3B14E0"/>
        </w:rPr>
        <w:t xml:space="preserve"> </w:t>
      </w:r>
    </w:p>
    <w:p w14:paraId="2AD18D25" w14:textId="77777777" w:rsidR="006B40F5" w:rsidRDefault="006B40F5" w:rsidP="00D209D3">
      <w:pPr>
        <w:tabs>
          <w:tab w:val="center" w:pos="3960"/>
        </w:tabs>
        <w:rPr>
          <w:rFonts w:ascii="Calibri" w:hAnsi="Calibri"/>
          <w:color w:val="FF0000"/>
          <w:spacing w:val="-3"/>
        </w:rPr>
      </w:pPr>
    </w:p>
    <w:p w14:paraId="44208FE5" w14:textId="77777777" w:rsidR="00683972" w:rsidRPr="00260197" w:rsidRDefault="00683972" w:rsidP="00683972">
      <w:pPr>
        <w:pStyle w:val="Heading1"/>
        <w:spacing w:after="120"/>
        <w:rPr>
          <w:rFonts w:ascii="Calibri" w:hAnsi="Calibri" w:cs="Calibri"/>
          <w:sz w:val="40"/>
          <w:szCs w:val="40"/>
        </w:rPr>
      </w:pPr>
      <w:r>
        <w:rPr>
          <w:rFonts w:ascii="Calibri" w:hAnsi="Calibri"/>
          <w:szCs w:val="26"/>
          <w:u w:val="single"/>
        </w:rPr>
        <w:br w:type="page"/>
      </w:r>
      <w:r w:rsidRPr="00260197">
        <w:rPr>
          <w:rFonts w:ascii="Calibri" w:hAnsi="Calibri" w:cs="Calibri"/>
          <w:sz w:val="40"/>
          <w:szCs w:val="40"/>
        </w:rPr>
        <w:lastRenderedPageBreak/>
        <w:t>CALENDAR OF EVENTS</w:t>
      </w:r>
    </w:p>
    <w:p w14:paraId="303D1AA9" w14:textId="77777777" w:rsidR="00683972" w:rsidRPr="00A33364" w:rsidRDefault="00683972" w:rsidP="00683972">
      <w:pPr>
        <w:pStyle w:val="RFP-QHeader2"/>
        <w:rPr>
          <w:rFonts w:ascii="Calibri" w:eastAsia="Calibri" w:hAnsi="Calibri" w:cs="Calibri"/>
          <w:szCs w:val="26"/>
        </w:rPr>
      </w:pPr>
      <w:r w:rsidRPr="00260197">
        <w:rPr>
          <w:rFonts w:ascii="Calibri" w:hAnsi="Calibri" w:cs="Calibri"/>
        </w:rPr>
        <w:t xml:space="preserve">INFORMAL REQUEST </w:t>
      </w:r>
      <w:r w:rsidRPr="00A33364">
        <w:rPr>
          <w:rFonts w:ascii="Calibri" w:hAnsi="Calibri" w:cs="Calibri"/>
        </w:rPr>
        <w:t xml:space="preserve">FOR PROPOSAL No. </w:t>
      </w:r>
      <w:r w:rsidR="006F766E" w:rsidRPr="00A33364">
        <w:rPr>
          <w:rFonts w:ascii="Calibri" w:hAnsi="Calibri" w:cs="Calibri"/>
        </w:rPr>
        <w:t>902087</w:t>
      </w:r>
    </w:p>
    <w:p w14:paraId="33349066" w14:textId="3F86CD51" w:rsidR="00683972" w:rsidRPr="00A33364" w:rsidRDefault="0038124E" w:rsidP="00683972">
      <w:pPr>
        <w:pStyle w:val="RFP-QHeader2"/>
        <w:spacing w:after="240"/>
        <w:rPr>
          <w:rFonts w:ascii="Calibri" w:hAnsi="Calibri" w:cs="Calibri"/>
        </w:rPr>
      </w:pPr>
      <w:r w:rsidRPr="00A33364">
        <w:rPr>
          <w:rFonts w:ascii="Calibri" w:hAnsi="Calibri" w:cs="Calibri"/>
        </w:rPr>
        <w:t>REACH Movement Arts Workshop Instructo</w:t>
      </w:r>
      <w:r w:rsidR="0071248F">
        <w:rPr>
          <w:rFonts w:ascii="Calibri" w:hAnsi="Calibri" w:cs="Calibri"/>
        </w:rPr>
        <w:t>r</w:t>
      </w:r>
    </w:p>
    <w:tbl>
      <w:tblPr>
        <w:tblW w:w="10260" w:type="dxa"/>
        <w:tblInd w:w="25" w:type="dxa"/>
        <w:tblCellMar>
          <w:left w:w="0" w:type="dxa"/>
          <w:right w:w="0" w:type="dxa"/>
        </w:tblCellMar>
        <w:tblLook w:val="04A0" w:firstRow="1" w:lastRow="0" w:firstColumn="1" w:lastColumn="0" w:noHBand="0" w:noVBand="1"/>
      </w:tblPr>
      <w:tblGrid>
        <w:gridCol w:w="5059"/>
        <w:gridCol w:w="5201"/>
      </w:tblGrid>
      <w:tr w:rsidR="00683972" w:rsidRPr="00260197" w14:paraId="74092FA0" w14:textId="77777777" w:rsidTr="00683972">
        <w:tc>
          <w:tcPr>
            <w:tcW w:w="5059"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02946C14" w14:textId="77777777" w:rsidR="00683972" w:rsidRPr="00260197" w:rsidRDefault="00683972">
            <w:pPr>
              <w:spacing w:line="252" w:lineRule="auto"/>
              <w:rPr>
                <w:rFonts w:ascii="Calibri" w:hAnsi="Calibri" w:cs="Calibri"/>
                <w:b/>
                <w:bCs/>
                <w:sz w:val="26"/>
                <w:szCs w:val="26"/>
              </w:rPr>
            </w:pPr>
            <w:r w:rsidRPr="00260197">
              <w:rPr>
                <w:rFonts w:ascii="Calibri" w:hAnsi="Calibri" w:cs="Calibri"/>
                <w:b/>
                <w:bCs/>
                <w:sz w:val="26"/>
                <w:szCs w:val="26"/>
              </w:rPr>
              <w:t>EVENT</w:t>
            </w:r>
          </w:p>
        </w:tc>
        <w:tc>
          <w:tcPr>
            <w:tcW w:w="5201" w:type="dxa"/>
            <w:tcBorders>
              <w:top w:val="single" w:sz="18" w:space="0" w:color="auto"/>
              <w:left w:val="nil"/>
              <w:bottom w:val="single" w:sz="18" w:space="0" w:color="auto"/>
              <w:right w:val="single" w:sz="18" w:space="0" w:color="auto"/>
            </w:tcBorders>
            <w:tcMar>
              <w:top w:w="29" w:type="dxa"/>
              <w:left w:w="115" w:type="dxa"/>
              <w:bottom w:w="29" w:type="dxa"/>
              <w:right w:w="115" w:type="dxa"/>
            </w:tcMar>
            <w:vAlign w:val="center"/>
            <w:hideMark/>
          </w:tcPr>
          <w:p w14:paraId="1302F8A3" w14:textId="77777777" w:rsidR="00683972" w:rsidRPr="00260197" w:rsidRDefault="00683972">
            <w:pPr>
              <w:spacing w:line="252" w:lineRule="auto"/>
              <w:rPr>
                <w:rFonts w:ascii="Calibri" w:hAnsi="Calibri" w:cs="Calibri"/>
                <w:b/>
                <w:bCs/>
                <w:sz w:val="26"/>
                <w:szCs w:val="26"/>
              </w:rPr>
            </w:pPr>
            <w:r w:rsidRPr="00260197">
              <w:rPr>
                <w:rFonts w:ascii="Calibri" w:hAnsi="Calibri" w:cs="Calibri"/>
                <w:b/>
                <w:bCs/>
                <w:sz w:val="26"/>
                <w:szCs w:val="26"/>
              </w:rPr>
              <w:t>DATE/LOCATION</w:t>
            </w:r>
          </w:p>
        </w:tc>
      </w:tr>
      <w:tr w:rsidR="00683972" w:rsidRPr="00260197" w14:paraId="03E7B2F6" w14:textId="77777777" w:rsidTr="00683972">
        <w:tc>
          <w:tcPr>
            <w:tcW w:w="5059" w:type="dxa"/>
            <w:tcBorders>
              <w:top w:val="nil"/>
              <w:left w:val="single" w:sz="12" w:space="0" w:color="auto"/>
              <w:bottom w:val="single" w:sz="12" w:space="0" w:color="auto"/>
              <w:right w:val="dotted" w:sz="8" w:space="0" w:color="auto"/>
            </w:tcBorders>
            <w:tcMar>
              <w:top w:w="29" w:type="dxa"/>
              <w:left w:w="115" w:type="dxa"/>
              <w:bottom w:w="29" w:type="dxa"/>
              <w:right w:w="115" w:type="dxa"/>
            </w:tcMar>
            <w:vAlign w:val="center"/>
            <w:hideMark/>
          </w:tcPr>
          <w:p w14:paraId="1F74F6A0" w14:textId="77777777" w:rsidR="00683972" w:rsidRPr="00260197" w:rsidRDefault="00683972">
            <w:pPr>
              <w:spacing w:line="252" w:lineRule="auto"/>
              <w:rPr>
                <w:rFonts w:ascii="Calibri" w:hAnsi="Calibri" w:cs="Calibri"/>
                <w:b/>
                <w:bCs/>
                <w:sz w:val="26"/>
                <w:szCs w:val="26"/>
              </w:rPr>
            </w:pPr>
            <w:r w:rsidRPr="00260197">
              <w:rPr>
                <w:rFonts w:ascii="Calibri" w:hAnsi="Calibri" w:cs="Calibri"/>
                <w:b/>
                <w:bCs/>
                <w:sz w:val="26"/>
                <w:szCs w:val="26"/>
              </w:rPr>
              <w:t>Request Issued</w:t>
            </w:r>
          </w:p>
        </w:tc>
        <w:tc>
          <w:tcPr>
            <w:tcW w:w="5201" w:type="dxa"/>
            <w:tcBorders>
              <w:top w:val="nil"/>
              <w:left w:val="nil"/>
              <w:bottom w:val="single" w:sz="12" w:space="0" w:color="auto"/>
              <w:right w:val="single" w:sz="12" w:space="0" w:color="auto"/>
            </w:tcBorders>
            <w:tcMar>
              <w:top w:w="29" w:type="dxa"/>
              <w:left w:w="115" w:type="dxa"/>
              <w:bottom w:w="29" w:type="dxa"/>
              <w:right w:w="115" w:type="dxa"/>
            </w:tcMar>
            <w:vAlign w:val="center"/>
            <w:hideMark/>
          </w:tcPr>
          <w:p w14:paraId="6526285F" w14:textId="5D48F6AA" w:rsidR="00683972" w:rsidRPr="00B9307E" w:rsidRDefault="009F17DB">
            <w:pPr>
              <w:spacing w:line="252" w:lineRule="auto"/>
              <w:rPr>
                <w:rFonts w:ascii="Calibri" w:hAnsi="Calibri" w:cs="Calibri"/>
                <w:b/>
                <w:bCs/>
                <w:sz w:val="26"/>
                <w:szCs w:val="26"/>
              </w:rPr>
            </w:pPr>
            <w:r w:rsidRPr="00B9307E">
              <w:rPr>
                <w:rFonts w:ascii="Calibri" w:hAnsi="Calibri" w:cs="Calibri"/>
                <w:b/>
                <w:bCs/>
                <w:sz w:val="26"/>
                <w:szCs w:val="26"/>
              </w:rPr>
              <w:t>January 1</w:t>
            </w:r>
            <w:r w:rsidR="00B049ED" w:rsidRPr="00B9307E">
              <w:rPr>
                <w:rFonts w:ascii="Calibri" w:hAnsi="Calibri" w:cs="Calibri"/>
                <w:b/>
                <w:bCs/>
                <w:sz w:val="26"/>
                <w:szCs w:val="26"/>
              </w:rPr>
              <w:t>2</w:t>
            </w:r>
            <w:r w:rsidRPr="00B9307E">
              <w:rPr>
                <w:rFonts w:ascii="Calibri" w:hAnsi="Calibri" w:cs="Calibri"/>
                <w:b/>
                <w:bCs/>
                <w:sz w:val="26"/>
                <w:szCs w:val="26"/>
              </w:rPr>
              <w:t>, 2022</w:t>
            </w:r>
          </w:p>
        </w:tc>
      </w:tr>
      <w:tr w:rsidR="00683972" w:rsidRPr="00260197" w14:paraId="082A26A7" w14:textId="77777777" w:rsidTr="00683972">
        <w:tc>
          <w:tcPr>
            <w:tcW w:w="5059" w:type="dxa"/>
            <w:tcBorders>
              <w:top w:val="nil"/>
              <w:left w:val="single" w:sz="12" w:space="0" w:color="auto"/>
              <w:bottom w:val="single" w:sz="12" w:space="0" w:color="auto"/>
              <w:right w:val="dotted" w:sz="8" w:space="0" w:color="auto"/>
            </w:tcBorders>
            <w:tcMar>
              <w:top w:w="29" w:type="dxa"/>
              <w:left w:w="115" w:type="dxa"/>
              <w:bottom w:w="29" w:type="dxa"/>
              <w:right w:w="115" w:type="dxa"/>
            </w:tcMar>
            <w:vAlign w:val="center"/>
            <w:hideMark/>
          </w:tcPr>
          <w:p w14:paraId="6AC930CD" w14:textId="77777777" w:rsidR="00683972" w:rsidRPr="00260197" w:rsidRDefault="00683972">
            <w:pPr>
              <w:spacing w:line="252" w:lineRule="auto"/>
              <w:rPr>
                <w:rFonts w:ascii="Calibri" w:hAnsi="Calibri" w:cs="Calibri"/>
                <w:b/>
                <w:bCs/>
                <w:sz w:val="26"/>
                <w:szCs w:val="26"/>
              </w:rPr>
            </w:pPr>
            <w:r w:rsidRPr="00260197">
              <w:rPr>
                <w:rFonts w:ascii="Calibri" w:hAnsi="Calibri" w:cs="Calibri"/>
                <w:b/>
                <w:bCs/>
                <w:sz w:val="26"/>
                <w:szCs w:val="26"/>
              </w:rPr>
              <w:t xml:space="preserve">Addendum Issued </w:t>
            </w:r>
          </w:p>
          <w:p w14:paraId="43621378" w14:textId="77777777" w:rsidR="00683972" w:rsidRPr="00260197" w:rsidRDefault="00683972">
            <w:pPr>
              <w:spacing w:line="252" w:lineRule="auto"/>
              <w:rPr>
                <w:rFonts w:ascii="Calibri" w:hAnsi="Calibri" w:cs="Calibri"/>
                <w:b/>
                <w:bCs/>
                <w:sz w:val="26"/>
                <w:szCs w:val="26"/>
              </w:rPr>
            </w:pPr>
            <w:r w:rsidRPr="00260197">
              <w:rPr>
                <w:rFonts w:ascii="Calibri" w:hAnsi="Calibri" w:cs="Calibri"/>
                <w:sz w:val="26"/>
                <w:szCs w:val="26"/>
              </w:rPr>
              <w:t xml:space="preserve">[only if necessary to </w:t>
            </w:r>
            <w:r w:rsidRPr="005839BC">
              <w:rPr>
                <w:rFonts w:ascii="Calibri" w:hAnsi="Calibri" w:cs="Calibri"/>
                <w:sz w:val="26"/>
                <w:szCs w:val="26"/>
              </w:rPr>
              <w:t>amend IRFP]</w:t>
            </w:r>
          </w:p>
        </w:tc>
        <w:tc>
          <w:tcPr>
            <w:tcW w:w="5201" w:type="dxa"/>
            <w:tcBorders>
              <w:top w:val="nil"/>
              <w:left w:val="nil"/>
              <w:bottom w:val="single" w:sz="12" w:space="0" w:color="auto"/>
              <w:right w:val="single" w:sz="12" w:space="0" w:color="auto"/>
            </w:tcBorders>
            <w:tcMar>
              <w:top w:w="29" w:type="dxa"/>
              <w:left w:w="115" w:type="dxa"/>
              <w:bottom w:w="29" w:type="dxa"/>
              <w:right w:w="115" w:type="dxa"/>
            </w:tcMar>
            <w:vAlign w:val="center"/>
            <w:hideMark/>
          </w:tcPr>
          <w:p w14:paraId="2491CB1F" w14:textId="665CF7B4" w:rsidR="00683972" w:rsidRPr="00B9307E" w:rsidRDefault="009F17DB">
            <w:pPr>
              <w:spacing w:line="252" w:lineRule="auto"/>
              <w:rPr>
                <w:rFonts w:ascii="Calibri" w:hAnsi="Calibri" w:cs="Calibri"/>
                <w:b/>
                <w:bCs/>
                <w:sz w:val="26"/>
                <w:szCs w:val="26"/>
              </w:rPr>
            </w:pPr>
            <w:r w:rsidRPr="00B9307E">
              <w:rPr>
                <w:rFonts w:ascii="Calibri" w:hAnsi="Calibri" w:cs="Calibri"/>
                <w:b/>
                <w:bCs/>
                <w:sz w:val="26"/>
                <w:szCs w:val="26"/>
              </w:rPr>
              <w:t>January 19, 2022</w:t>
            </w:r>
          </w:p>
        </w:tc>
      </w:tr>
      <w:tr w:rsidR="00683972" w:rsidRPr="00260197" w14:paraId="6F662580" w14:textId="77777777" w:rsidTr="00683972">
        <w:tc>
          <w:tcPr>
            <w:tcW w:w="5059" w:type="dxa"/>
            <w:tcBorders>
              <w:top w:val="nil"/>
              <w:left w:val="single" w:sz="12" w:space="0" w:color="auto"/>
              <w:bottom w:val="single" w:sz="12" w:space="0" w:color="auto"/>
              <w:right w:val="dotted" w:sz="8" w:space="0" w:color="auto"/>
            </w:tcBorders>
            <w:tcMar>
              <w:top w:w="29" w:type="dxa"/>
              <w:left w:w="115" w:type="dxa"/>
              <w:bottom w:w="29" w:type="dxa"/>
              <w:right w:w="115" w:type="dxa"/>
            </w:tcMar>
            <w:vAlign w:val="center"/>
            <w:hideMark/>
          </w:tcPr>
          <w:p w14:paraId="54198598" w14:textId="77777777" w:rsidR="00683972" w:rsidRPr="00260197" w:rsidRDefault="00683972">
            <w:pPr>
              <w:spacing w:line="252" w:lineRule="auto"/>
              <w:rPr>
                <w:rFonts w:ascii="Calibri" w:hAnsi="Calibri" w:cs="Calibri"/>
                <w:b/>
                <w:bCs/>
                <w:sz w:val="26"/>
                <w:szCs w:val="26"/>
              </w:rPr>
            </w:pPr>
            <w:r w:rsidRPr="00260197">
              <w:rPr>
                <w:rFonts w:ascii="Calibri" w:hAnsi="Calibri" w:cs="Calibri"/>
                <w:b/>
                <w:bCs/>
                <w:sz w:val="26"/>
                <w:szCs w:val="26"/>
              </w:rPr>
              <w:t xml:space="preserve">Response Due and Submitted through </w:t>
            </w:r>
          </w:p>
          <w:p w14:paraId="72270982" w14:textId="77777777" w:rsidR="00683972" w:rsidRPr="00260197" w:rsidRDefault="004C0635">
            <w:pPr>
              <w:spacing w:line="252" w:lineRule="auto"/>
              <w:rPr>
                <w:rFonts w:ascii="Calibri" w:hAnsi="Calibri" w:cs="Calibri"/>
                <w:b/>
                <w:bCs/>
                <w:sz w:val="26"/>
                <w:szCs w:val="26"/>
              </w:rPr>
            </w:pPr>
            <w:hyperlink r:id="rId17" w:history="1">
              <w:r w:rsidR="00683972" w:rsidRPr="00260197">
                <w:rPr>
                  <w:rStyle w:val="Hyperlink"/>
                  <w:rFonts w:ascii="Calibri" w:hAnsi="Calibri" w:cs="Calibri"/>
                  <w:b/>
                  <w:bCs/>
                  <w:sz w:val="26"/>
                  <w:szCs w:val="26"/>
                </w:rPr>
                <w:t>EZSourcing Supplier Portal</w:t>
              </w:r>
            </w:hyperlink>
            <w:r w:rsidR="00683972" w:rsidRPr="00260197">
              <w:rPr>
                <w:rFonts w:ascii="Calibri" w:hAnsi="Calibri" w:cs="Calibri"/>
                <w:b/>
                <w:bCs/>
                <w:sz w:val="26"/>
                <w:szCs w:val="26"/>
              </w:rPr>
              <w:t xml:space="preserve">  </w:t>
            </w:r>
          </w:p>
        </w:tc>
        <w:tc>
          <w:tcPr>
            <w:tcW w:w="5201" w:type="dxa"/>
            <w:tcBorders>
              <w:top w:val="nil"/>
              <w:left w:val="nil"/>
              <w:bottom w:val="single" w:sz="12" w:space="0" w:color="auto"/>
              <w:right w:val="single" w:sz="12" w:space="0" w:color="auto"/>
            </w:tcBorders>
            <w:tcMar>
              <w:top w:w="29" w:type="dxa"/>
              <w:left w:w="115" w:type="dxa"/>
              <w:bottom w:w="29" w:type="dxa"/>
              <w:right w:w="115" w:type="dxa"/>
            </w:tcMar>
            <w:vAlign w:val="center"/>
            <w:hideMark/>
          </w:tcPr>
          <w:p w14:paraId="5EA4B2A4" w14:textId="36228C6D" w:rsidR="00683972" w:rsidRPr="00B9307E" w:rsidRDefault="009F17DB">
            <w:pPr>
              <w:spacing w:line="252" w:lineRule="auto"/>
              <w:rPr>
                <w:rFonts w:ascii="Calibri" w:hAnsi="Calibri" w:cs="Calibri"/>
                <w:b/>
                <w:bCs/>
                <w:sz w:val="26"/>
                <w:szCs w:val="26"/>
              </w:rPr>
            </w:pPr>
            <w:r w:rsidRPr="00B9307E">
              <w:rPr>
                <w:rFonts w:ascii="Calibri" w:hAnsi="Calibri" w:cs="Calibri"/>
                <w:b/>
                <w:bCs/>
                <w:sz w:val="26"/>
                <w:szCs w:val="26"/>
              </w:rPr>
              <w:t>January 31, 2022</w:t>
            </w:r>
          </w:p>
        </w:tc>
      </w:tr>
      <w:tr w:rsidR="00683972" w:rsidRPr="00260197" w14:paraId="02B8EE8E" w14:textId="77777777" w:rsidTr="00683972">
        <w:tc>
          <w:tcPr>
            <w:tcW w:w="5059" w:type="dxa"/>
            <w:tcBorders>
              <w:top w:val="nil"/>
              <w:left w:val="single" w:sz="12" w:space="0" w:color="auto"/>
              <w:bottom w:val="single" w:sz="12" w:space="0" w:color="auto"/>
              <w:right w:val="dotted" w:sz="8" w:space="0" w:color="auto"/>
            </w:tcBorders>
            <w:tcMar>
              <w:top w:w="29" w:type="dxa"/>
              <w:left w:w="115" w:type="dxa"/>
              <w:bottom w:w="29" w:type="dxa"/>
              <w:right w:w="115" w:type="dxa"/>
            </w:tcMar>
            <w:vAlign w:val="center"/>
            <w:hideMark/>
          </w:tcPr>
          <w:p w14:paraId="3CB99D3B" w14:textId="77777777" w:rsidR="00683972" w:rsidRPr="00260197" w:rsidRDefault="00683972">
            <w:pPr>
              <w:spacing w:line="252" w:lineRule="auto"/>
              <w:rPr>
                <w:rFonts w:ascii="Calibri" w:hAnsi="Calibri" w:cs="Calibri"/>
                <w:b/>
                <w:bCs/>
                <w:sz w:val="26"/>
                <w:szCs w:val="26"/>
              </w:rPr>
            </w:pPr>
            <w:r w:rsidRPr="00260197">
              <w:rPr>
                <w:rFonts w:ascii="Calibri" w:hAnsi="Calibri" w:cs="Calibri"/>
                <w:b/>
                <w:bCs/>
                <w:sz w:val="26"/>
                <w:szCs w:val="26"/>
              </w:rPr>
              <w:t>Evaluation Period</w:t>
            </w:r>
          </w:p>
        </w:tc>
        <w:tc>
          <w:tcPr>
            <w:tcW w:w="5201" w:type="dxa"/>
            <w:tcBorders>
              <w:top w:val="nil"/>
              <w:left w:val="nil"/>
              <w:bottom w:val="single" w:sz="12" w:space="0" w:color="auto"/>
              <w:right w:val="single" w:sz="12" w:space="0" w:color="auto"/>
            </w:tcBorders>
            <w:tcMar>
              <w:top w:w="29" w:type="dxa"/>
              <w:left w:w="115" w:type="dxa"/>
              <w:bottom w:w="29" w:type="dxa"/>
              <w:right w:w="115" w:type="dxa"/>
            </w:tcMar>
            <w:vAlign w:val="center"/>
            <w:hideMark/>
          </w:tcPr>
          <w:p w14:paraId="37D1B27B" w14:textId="14CD11C2" w:rsidR="00683972" w:rsidRPr="00B9307E" w:rsidRDefault="005839BC">
            <w:pPr>
              <w:spacing w:line="252" w:lineRule="auto"/>
              <w:rPr>
                <w:rFonts w:ascii="Calibri" w:hAnsi="Calibri" w:cs="Calibri"/>
                <w:b/>
                <w:bCs/>
                <w:sz w:val="26"/>
                <w:szCs w:val="26"/>
              </w:rPr>
            </w:pPr>
            <w:r w:rsidRPr="00B9307E">
              <w:rPr>
                <w:rFonts w:ascii="Calibri" w:hAnsi="Calibri" w:cs="Calibri"/>
                <w:b/>
                <w:bCs/>
                <w:sz w:val="26"/>
                <w:szCs w:val="26"/>
              </w:rPr>
              <w:t xml:space="preserve">January 31, 2022 – February </w:t>
            </w:r>
            <w:r w:rsidR="00B9307E" w:rsidRPr="00B9307E">
              <w:rPr>
                <w:rFonts w:ascii="Calibri" w:hAnsi="Calibri" w:cs="Calibri"/>
                <w:b/>
                <w:bCs/>
                <w:sz w:val="26"/>
                <w:szCs w:val="26"/>
              </w:rPr>
              <w:t>11</w:t>
            </w:r>
            <w:r w:rsidRPr="00B9307E">
              <w:rPr>
                <w:rFonts w:ascii="Calibri" w:hAnsi="Calibri" w:cs="Calibri"/>
                <w:b/>
                <w:bCs/>
                <w:sz w:val="26"/>
                <w:szCs w:val="26"/>
              </w:rPr>
              <w:t>, 2022</w:t>
            </w:r>
          </w:p>
        </w:tc>
      </w:tr>
      <w:tr w:rsidR="00683972" w:rsidRPr="00260197" w14:paraId="7C020BA8" w14:textId="77777777" w:rsidTr="00683972">
        <w:tc>
          <w:tcPr>
            <w:tcW w:w="5059" w:type="dxa"/>
            <w:tcBorders>
              <w:top w:val="nil"/>
              <w:left w:val="single" w:sz="12" w:space="0" w:color="auto"/>
              <w:bottom w:val="single" w:sz="12" w:space="0" w:color="auto"/>
              <w:right w:val="dotted" w:sz="8" w:space="0" w:color="auto"/>
            </w:tcBorders>
            <w:tcMar>
              <w:top w:w="29" w:type="dxa"/>
              <w:left w:w="115" w:type="dxa"/>
              <w:bottom w:w="29" w:type="dxa"/>
              <w:right w:w="115" w:type="dxa"/>
            </w:tcMar>
            <w:vAlign w:val="center"/>
            <w:hideMark/>
          </w:tcPr>
          <w:p w14:paraId="0ACBBDD4" w14:textId="68854A55" w:rsidR="00683972" w:rsidRPr="00260197" w:rsidRDefault="00683972">
            <w:pPr>
              <w:spacing w:line="252" w:lineRule="auto"/>
              <w:rPr>
                <w:rFonts w:ascii="Calibri" w:hAnsi="Calibri" w:cs="Calibri"/>
                <w:b/>
                <w:bCs/>
                <w:sz w:val="26"/>
                <w:szCs w:val="26"/>
              </w:rPr>
            </w:pPr>
            <w:r w:rsidRPr="00260197">
              <w:rPr>
                <w:rFonts w:ascii="Calibri" w:hAnsi="Calibri" w:cs="Calibri"/>
                <w:b/>
                <w:bCs/>
                <w:sz w:val="26"/>
                <w:szCs w:val="26"/>
              </w:rPr>
              <w:t>Notice of Intent to Award Issued</w:t>
            </w:r>
            <w:r w:rsidR="00255D31">
              <w:rPr>
                <w:rFonts w:ascii="Calibri" w:hAnsi="Calibri" w:cs="Calibri"/>
                <w:b/>
                <w:bCs/>
                <w:sz w:val="26"/>
                <w:szCs w:val="26"/>
              </w:rPr>
              <w:t xml:space="preserve"> </w:t>
            </w:r>
          </w:p>
        </w:tc>
        <w:tc>
          <w:tcPr>
            <w:tcW w:w="5201" w:type="dxa"/>
            <w:tcBorders>
              <w:top w:val="nil"/>
              <w:left w:val="nil"/>
              <w:bottom w:val="single" w:sz="12" w:space="0" w:color="auto"/>
              <w:right w:val="single" w:sz="12" w:space="0" w:color="auto"/>
            </w:tcBorders>
            <w:tcMar>
              <w:top w:w="29" w:type="dxa"/>
              <w:left w:w="115" w:type="dxa"/>
              <w:bottom w:w="29" w:type="dxa"/>
              <w:right w:w="115" w:type="dxa"/>
            </w:tcMar>
            <w:vAlign w:val="center"/>
            <w:hideMark/>
          </w:tcPr>
          <w:p w14:paraId="453E2444" w14:textId="5B26C2ED" w:rsidR="00683972" w:rsidRPr="00B9307E" w:rsidRDefault="00AD7315">
            <w:pPr>
              <w:spacing w:line="252" w:lineRule="auto"/>
              <w:rPr>
                <w:rFonts w:ascii="Calibri" w:hAnsi="Calibri" w:cs="Calibri"/>
                <w:b/>
                <w:bCs/>
                <w:sz w:val="26"/>
                <w:szCs w:val="26"/>
              </w:rPr>
            </w:pPr>
            <w:r w:rsidRPr="00B9307E">
              <w:rPr>
                <w:rFonts w:ascii="Calibri" w:hAnsi="Calibri" w:cs="Calibri"/>
                <w:b/>
                <w:bCs/>
                <w:sz w:val="26"/>
                <w:szCs w:val="26"/>
              </w:rPr>
              <w:t>February 14</w:t>
            </w:r>
            <w:r w:rsidR="005839BC" w:rsidRPr="00B9307E">
              <w:rPr>
                <w:rFonts w:ascii="Calibri" w:hAnsi="Calibri" w:cs="Calibri"/>
                <w:b/>
                <w:bCs/>
                <w:sz w:val="26"/>
                <w:szCs w:val="26"/>
              </w:rPr>
              <w:t>, 2022</w:t>
            </w:r>
          </w:p>
        </w:tc>
      </w:tr>
      <w:tr w:rsidR="00683972" w:rsidRPr="00260197" w14:paraId="5B8C3908" w14:textId="77777777" w:rsidTr="00683972">
        <w:tc>
          <w:tcPr>
            <w:tcW w:w="5059" w:type="dxa"/>
            <w:tcBorders>
              <w:top w:val="nil"/>
              <w:left w:val="single" w:sz="12" w:space="0" w:color="auto"/>
              <w:bottom w:val="single" w:sz="12" w:space="0" w:color="auto"/>
              <w:right w:val="dotted" w:sz="8" w:space="0" w:color="auto"/>
            </w:tcBorders>
            <w:tcMar>
              <w:top w:w="29" w:type="dxa"/>
              <w:left w:w="115" w:type="dxa"/>
              <w:bottom w:w="29" w:type="dxa"/>
              <w:right w:w="115" w:type="dxa"/>
            </w:tcMar>
            <w:vAlign w:val="center"/>
            <w:hideMark/>
          </w:tcPr>
          <w:p w14:paraId="75862CC1" w14:textId="574545F1" w:rsidR="00683972" w:rsidRPr="00260197" w:rsidRDefault="00683972">
            <w:pPr>
              <w:spacing w:line="252" w:lineRule="auto"/>
              <w:rPr>
                <w:rFonts w:ascii="Calibri" w:hAnsi="Calibri" w:cs="Calibri"/>
                <w:b/>
                <w:bCs/>
                <w:sz w:val="26"/>
                <w:szCs w:val="26"/>
              </w:rPr>
            </w:pPr>
            <w:r w:rsidRPr="00B9307E">
              <w:rPr>
                <w:rFonts w:ascii="Calibri" w:hAnsi="Calibri" w:cs="Calibri"/>
                <w:b/>
                <w:bCs/>
                <w:sz w:val="26"/>
                <w:szCs w:val="26"/>
              </w:rPr>
              <w:t xml:space="preserve">Board/General Services Agency </w:t>
            </w:r>
            <w:r w:rsidRPr="00260197">
              <w:rPr>
                <w:rFonts w:ascii="Calibri" w:hAnsi="Calibri" w:cs="Calibri"/>
                <w:b/>
                <w:bCs/>
                <w:sz w:val="26"/>
                <w:szCs w:val="26"/>
              </w:rPr>
              <w:t>Consideration Award Date</w:t>
            </w:r>
            <w:r w:rsidR="00255D31">
              <w:rPr>
                <w:rFonts w:ascii="Calibri" w:hAnsi="Calibri" w:cs="Calibri"/>
                <w:b/>
                <w:bCs/>
                <w:sz w:val="26"/>
                <w:szCs w:val="26"/>
              </w:rPr>
              <w:t xml:space="preserve"> </w:t>
            </w:r>
          </w:p>
        </w:tc>
        <w:tc>
          <w:tcPr>
            <w:tcW w:w="5201" w:type="dxa"/>
            <w:tcBorders>
              <w:top w:val="nil"/>
              <w:left w:val="nil"/>
              <w:bottom w:val="single" w:sz="12" w:space="0" w:color="auto"/>
              <w:right w:val="single" w:sz="12" w:space="0" w:color="auto"/>
            </w:tcBorders>
            <w:tcMar>
              <w:top w:w="29" w:type="dxa"/>
              <w:left w:w="115" w:type="dxa"/>
              <w:bottom w:w="29" w:type="dxa"/>
              <w:right w:w="115" w:type="dxa"/>
            </w:tcMar>
            <w:vAlign w:val="center"/>
            <w:hideMark/>
          </w:tcPr>
          <w:p w14:paraId="376FEAB7" w14:textId="77777777" w:rsidR="00683972" w:rsidRPr="00B9307E" w:rsidRDefault="005839BC">
            <w:pPr>
              <w:spacing w:line="252" w:lineRule="auto"/>
              <w:rPr>
                <w:rFonts w:ascii="Calibri" w:hAnsi="Calibri" w:cs="Calibri"/>
                <w:b/>
                <w:bCs/>
                <w:sz w:val="26"/>
                <w:szCs w:val="26"/>
              </w:rPr>
            </w:pPr>
            <w:r w:rsidRPr="00B9307E">
              <w:rPr>
                <w:rFonts w:ascii="Calibri" w:hAnsi="Calibri" w:cs="Calibri"/>
                <w:b/>
                <w:bCs/>
                <w:sz w:val="26"/>
                <w:szCs w:val="26"/>
              </w:rPr>
              <w:t>March 8, 2022</w:t>
            </w:r>
          </w:p>
        </w:tc>
      </w:tr>
      <w:tr w:rsidR="00683972" w:rsidRPr="00260197" w14:paraId="0B30CBD7" w14:textId="77777777" w:rsidTr="00683972">
        <w:tc>
          <w:tcPr>
            <w:tcW w:w="5059" w:type="dxa"/>
            <w:tcBorders>
              <w:top w:val="nil"/>
              <w:left w:val="single" w:sz="12" w:space="0" w:color="auto"/>
              <w:bottom w:val="single" w:sz="12" w:space="0" w:color="auto"/>
              <w:right w:val="dotted" w:sz="8" w:space="0" w:color="auto"/>
            </w:tcBorders>
            <w:tcMar>
              <w:top w:w="29" w:type="dxa"/>
              <w:left w:w="115" w:type="dxa"/>
              <w:bottom w:w="29" w:type="dxa"/>
              <w:right w:w="115" w:type="dxa"/>
            </w:tcMar>
            <w:vAlign w:val="center"/>
            <w:hideMark/>
          </w:tcPr>
          <w:p w14:paraId="2D74DDD8" w14:textId="77777777" w:rsidR="00683972" w:rsidRPr="00260197" w:rsidRDefault="00683972">
            <w:pPr>
              <w:spacing w:line="252" w:lineRule="auto"/>
              <w:rPr>
                <w:rFonts w:ascii="Calibri" w:hAnsi="Calibri" w:cs="Calibri"/>
                <w:b/>
                <w:bCs/>
                <w:sz w:val="26"/>
                <w:szCs w:val="26"/>
              </w:rPr>
            </w:pPr>
            <w:r w:rsidRPr="00260197">
              <w:rPr>
                <w:rFonts w:ascii="Calibri" w:hAnsi="Calibri" w:cs="Calibri"/>
                <w:b/>
                <w:bCs/>
                <w:sz w:val="26"/>
                <w:szCs w:val="26"/>
              </w:rPr>
              <w:t>Contract Start Date</w:t>
            </w:r>
          </w:p>
        </w:tc>
        <w:tc>
          <w:tcPr>
            <w:tcW w:w="5201" w:type="dxa"/>
            <w:tcBorders>
              <w:top w:val="nil"/>
              <w:left w:val="nil"/>
              <w:bottom w:val="single" w:sz="12" w:space="0" w:color="auto"/>
              <w:right w:val="single" w:sz="12" w:space="0" w:color="auto"/>
            </w:tcBorders>
            <w:tcMar>
              <w:top w:w="29" w:type="dxa"/>
              <w:left w:w="115" w:type="dxa"/>
              <w:bottom w:w="29" w:type="dxa"/>
              <w:right w:w="115" w:type="dxa"/>
            </w:tcMar>
            <w:vAlign w:val="center"/>
            <w:hideMark/>
          </w:tcPr>
          <w:p w14:paraId="776F7D8F" w14:textId="77777777" w:rsidR="00683972" w:rsidRPr="00B9307E" w:rsidRDefault="005839BC">
            <w:pPr>
              <w:spacing w:line="252" w:lineRule="auto"/>
              <w:rPr>
                <w:rFonts w:ascii="Calibri" w:hAnsi="Calibri" w:cs="Calibri"/>
                <w:b/>
                <w:bCs/>
                <w:sz w:val="26"/>
                <w:szCs w:val="26"/>
              </w:rPr>
            </w:pPr>
            <w:r w:rsidRPr="00B9307E">
              <w:rPr>
                <w:rFonts w:ascii="Calibri" w:hAnsi="Calibri" w:cs="Calibri"/>
                <w:b/>
                <w:bCs/>
                <w:sz w:val="26"/>
                <w:szCs w:val="26"/>
              </w:rPr>
              <w:t>March 15, 2022</w:t>
            </w:r>
          </w:p>
        </w:tc>
      </w:tr>
    </w:tbl>
    <w:p w14:paraId="6A08B85E" w14:textId="77777777" w:rsidR="00683972" w:rsidRPr="00260197" w:rsidRDefault="00683972" w:rsidP="00683972">
      <w:pPr>
        <w:spacing w:before="80"/>
        <w:rPr>
          <w:rFonts w:ascii="Calibri" w:eastAsia="Calibri" w:hAnsi="Calibri" w:cs="Calibri"/>
          <w:b/>
          <w:bCs/>
          <w:i/>
          <w:iCs/>
          <w:sz w:val="26"/>
          <w:szCs w:val="26"/>
        </w:rPr>
      </w:pPr>
      <w:r w:rsidRPr="00260197">
        <w:rPr>
          <w:rFonts w:ascii="Calibri" w:hAnsi="Calibri" w:cs="Calibri"/>
          <w:b/>
          <w:bCs/>
          <w:i/>
          <w:iCs/>
          <w:sz w:val="26"/>
          <w:szCs w:val="26"/>
        </w:rPr>
        <w:t>NOTE:  All dates are tentative and subject to change.</w:t>
      </w:r>
    </w:p>
    <w:p w14:paraId="6B95D001" w14:textId="77777777" w:rsidR="00683972" w:rsidRPr="00260197" w:rsidRDefault="00683972" w:rsidP="00683972">
      <w:pPr>
        <w:pStyle w:val="Level1"/>
        <w:numPr>
          <w:ilvl w:val="0"/>
          <w:numId w:val="0"/>
        </w:numPr>
        <w:ind w:left="2495"/>
        <w:rPr>
          <w:rFonts w:ascii="Calibri" w:hAnsi="Calibri" w:cs="Calibri"/>
          <w:sz w:val="26"/>
          <w:szCs w:val="26"/>
        </w:rPr>
      </w:pPr>
    </w:p>
    <w:tbl>
      <w:tblPr>
        <w:tblW w:w="10260" w:type="dxa"/>
        <w:tblInd w:w="25" w:type="dxa"/>
        <w:shd w:val="clear" w:color="auto" w:fill="FFFF99"/>
        <w:tblCellMar>
          <w:left w:w="0" w:type="dxa"/>
          <w:right w:w="0" w:type="dxa"/>
        </w:tblCellMar>
        <w:tblLook w:val="04A0" w:firstRow="1" w:lastRow="0" w:firstColumn="1" w:lastColumn="0" w:noHBand="0" w:noVBand="1"/>
      </w:tblPr>
      <w:tblGrid>
        <w:gridCol w:w="3870"/>
        <w:gridCol w:w="6390"/>
      </w:tblGrid>
      <w:tr w:rsidR="00683972" w:rsidRPr="00260197" w14:paraId="21459DE5" w14:textId="77777777" w:rsidTr="00683972">
        <w:tc>
          <w:tcPr>
            <w:tcW w:w="10260" w:type="dxa"/>
            <w:gridSpan w:val="2"/>
            <w:tcBorders>
              <w:top w:val="double" w:sz="12" w:space="0" w:color="auto"/>
              <w:left w:val="double" w:sz="12" w:space="0" w:color="auto"/>
              <w:bottom w:val="single" w:sz="12" w:space="0" w:color="auto"/>
              <w:right w:val="double" w:sz="12" w:space="0" w:color="auto"/>
            </w:tcBorders>
            <w:shd w:val="clear" w:color="auto" w:fill="FFFF99"/>
            <w:tcMar>
              <w:top w:w="43" w:type="dxa"/>
              <w:left w:w="115" w:type="dxa"/>
              <w:bottom w:w="43" w:type="dxa"/>
              <w:right w:w="115" w:type="dxa"/>
            </w:tcMar>
            <w:hideMark/>
          </w:tcPr>
          <w:p w14:paraId="6D5998BE" w14:textId="77777777" w:rsidR="00683972" w:rsidRPr="00260197" w:rsidRDefault="00683972">
            <w:pPr>
              <w:spacing w:line="252" w:lineRule="auto"/>
              <w:jc w:val="center"/>
              <w:rPr>
                <w:rFonts w:ascii="Calibri" w:hAnsi="Calibri" w:cs="Calibri"/>
                <w:b/>
                <w:bCs/>
                <w:i/>
                <w:iCs/>
                <w:color w:val="FFFFFF"/>
                <w:sz w:val="26"/>
                <w:szCs w:val="26"/>
              </w:rPr>
            </w:pPr>
            <w:r w:rsidRPr="00F33978">
              <w:rPr>
                <w:rFonts w:ascii="Calibri" w:hAnsi="Calibri" w:cs="Calibri"/>
                <w:b/>
                <w:bCs/>
                <w:i/>
                <w:iCs/>
                <w:sz w:val="28"/>
                <w:szCs w:val="26"/>
              </w:rPr>
              <w:t>Alameda County Vendor Outreach</w:t>
            </w:r>
            <w:r w:rsidRPr="00260197">
              <w:rPr>
                <w:rFonts w:ascii="Calibri" w:hAnsi="Calibri" w:cs="Calibri"/>
                <w:b/>
                <w:bCs/>
                <w:i/>
                <w:iCs/>
                <w:sz w:val="32"/>
                <w:szCs w:val="26"/>
              </w:rPr>
              <w:t xml:space="preserve"> </w:t>
            </w:r>
          </w:p>
        </w:tc>
      </w:tr>
      <w:tr w:rsidR="00683972" w:rsidRPr="00260197" w14:paraId="2EF8FE5B" w14:textId="77777777" w:rsidTr="00683972">
        <w:trPr>
          <w:trHeight w:val="1439"/>
        </w:trPr>
        <w:tc>
          <w:tcPr>
            <w:tcW w:w="3870" w:type="dxa"/>
            <w:tcBorders>
              <w:top w:val="nil"/>
              <w:left w:val="double" w:sz="12" w:space="0" w:color="auto"/>
              <w:bottom w:val="double" w:sz="12" w:space="0" w:color="auto"/>
              <w:right w:val="single" w:sz="12" w:space="0" w:color="auto"/>
            </w:tcBorders>
            <w:shd w:val="clear" w:color="auto" w:fill="FFFF99"/>
            <w:tcMar>
              <w:top w:w="43" w:type="dxa"/>
              <w:left w:w="115" w:type="dxa"/>
              <w:bottom w:w="43" w:type="dxa"/>
              <w:right w:w="115" w:type="dxa"/>
            </w:tcMar>
            <w:vAlign w:val="center"/>
            <w:hideMark/>
          </w:tcPr>
          <w:p w14:paraId="06C73130" w14:textId="77777777" w:rsidR="00683972" w:rsidRPr="005839BC" w:rsidRDefault="00683972">
            <w:pPr>
              <w:spacing w:line="252" w:lineRule="auto"/>
              <w:jc w:val="center"/>
              <w:rPr>
                <w:rFonts w:ascii="Calibri" w:hAnsi="Calibri" w:cs="Calibri"/>
                <w:sz w:val="26"/>
                <w:szCs w:val="26"/>
              </w:rPr>
            </w:pPr>
            <w:r w:rsidRPr="00260197">
              <w:rPr>
                <w:rFonts w:ascii="Calibri" w:hAnsi="Calibri" w:cs="Calibri"/>
                <w:sz w:val="26"/>
                <w:szCs w:val="26"/>
              </w:rPr>
              <w:t>Wednesday</w:t>
            </w:r>
            <w:r w:rsidRPr="005839BC">
              <w:rPr>
                <w:rFonts w:ascii="Calibri" w:hAnsi="Calibri" w:cs="Calibri"/>
                <w:sz w:val="26"/>
                <w:szCs w:val="26"/>
              </w:rPr>
              <w:t xml:space="preserve">, </w:t>
            </w:r>
            <w:r w:rsidR="005839BC" w:rsidRPr="005839BC">
              <w:rPr>
                <w:rFonts w:ascii="Calibri" w:hAnsi="Calibri" w:cs="Calibri"/>
                <w:sz w:val="26"/>
                <w:szCs w:val="26"/>
              </w:rPr>
              <w:t>January 12, 2022</w:t>
            </w:r>
            <w:r w:rsidRPr="005839BC">
              <w:rPr>
                <w:rFonts w:ascii="Calibri" w:hAnsi="Calibri" w:cs="Calibri"/>
                <w:sz w:val="26"/>
                <w:szCs w:val="26"/>
              </w:rPr>
              <w:t xml:space="preserve"> </w:t>
            </w:r>
          </w:p>
          <w:p w14:paraId="22B6AD7F" w14:textId="77777777" w:rsidR="00683972" w:rsidRPr="005839BC" w:rsidRDefault="00683972">
            <w:pPr>
              <w:spacing w:after="240" w:line="252" w:lineRule="auto"/>
              <w:jc w:val="center"/>
              <w:rPr>
                <w:rFonts w:ascii="Calibri" w:hAnsi="Calibri" w:cs="Calibri"/>
                <w:sz w:val="26"/>
                <w:szCs w:val="26"/>
              </w:rPr>
            </w:pPr>
            <w:r w:rsidRPr="005839BC">
              <w:rPr>
                <w:rFonts w:ascii="Calibri" w:hAnsi="Calibri" w:cs="Calibri"/>
                <w:sz w:val="26"/>
                <w:szCs w:val="26"/>
              </w:rPr>
              <w:t>10:30 a.m. – 11:30 a.m.</w:t>
            </w:r>
          </w:p>
          <w:p w14:paraId="552A974F" w14:textId="77777777" w:rsidR="00683972" w:rsidRPr="00260197" w:rsidRDefault="00683972">
            <w:pPr>
              <w:spacing w:line="252" w:lineRule="auto"/>
              <w:jc w:val="center"/>
              <w:rPr>
                <w:rFonts w:ascii="Calibri" w:hAnsi="Calibri" w:cs="Calibri"/>
                <w:b/>
                <w:bCs/>
                <w:i/>
                <w:iCs/>
                <w:color w:val="FFFFFF"/>
                <w:sz w:val="26"/>
                <w:szCs w:val="26"/>
                <w:highlight w:val="red"/>
              </w:rPr>
            </w:pPr>
            <w:r w:rsidRPr="00260197">
              <w:rPr>
                <w:rFonts w:ascii="Calibri" w:hAnsi="Calibri" w:cs="Calibri"/>
                <w:b/>
                <w:bCs/>
                <w:i/>
                <w:iCs/>
                <w:color w:val="FFFFFF"/>
                <w:sz w:val="26"/>
                <w:szCs w:val="26"/>
                <w:highlight w:val="red"/>
              </w:rPr>
              <w:t>TO ATTEND ONLINE:</w:t>
            </w:r>
          </w:p>
          <w:p w14:paraId="5DFB980D" w14:textId="77777777" w:rsidR="00683972" w:rsidRPr="00260197" w:rsidRDefault="004C0635">
            <w:pPr>
              <w:spacing w:line="252" w:lineRule="auto"/>
              <w:jc w:val="center"/>
              <w:rPr>
                <w:rFonts w:ascii="Calibri" w:hAnsi="Calibri" w:cs="Calibri"/>
                <w:color w:val="0563C1"/>
                <w:sz w:val="26"/>
                <w:szCs w:val="26"/>
                <w:u w:val="single"/>
              </w:rPr>
            </w:pPr>
            <w:hyperlink r:id="rId18" w:history="1">
              <w:r w:rsidR="00683972" w:rsidRPr="00260197">
                <w:rPr>
                  <w:rStyle w:val="Hyperlink"/>
                  <w:rFonts w:ascii="Calibri" w:hAnsi="Calibri" w:cs="Calibri"/>
                  <w:sz w:val="26"/>
                  <w:szCs w:val="26"/>
                </w:rPr>
                <w:t>Vendor Outreach</w:t>
              </w:r>
            </w:hyperlink>
          </w:p>
          <w:p w14:paraId="18050936" w14:textId="77777777" w:rsidR="00683972" w:rsidRPr="00260197" w:rsidRDefault="00683972">
            <w:pPr>
              <w:spacing w:line="252" w:lineRule="auto"/>
              <w:jc w:val="center"/>
              <w:rPr>
                <w:rFonts w:ascii="Calibri" w:hAnsi="Calibri" w:cs="Calibri"/>
                <w:sz w:val="26"/>
                <w:szCs w:val="26"/>
              </w:rPr>
            </w:pPr>
            <w:r w:rsidRPr="00260197">
              <w:rPr>
                <w:rFonts w:ascii="Calibri" w:hAnsi="Calibri" w:cs="Calibri"/>
                <w:sz w:val="26"/>
                <w:szCs w:val="26"/>
              </w:rPr>
              <w:t>Call-in: +1 415-915-3950</w:t>
            </w:r>
          </w:p>
          <w:p w14:paraId="143F11F8" w14:textId="77777777" w:rsidR="00683972" w:rsidRPr="00260197" w:rsidRDefault="00683972">
            <w:pPr>
              <w:spacing w:line="252" w:lineRule="auto"/>
              <w:jc w:val="center"/>
              <w:rPr>
                <w:rFonts w:ascii="Calibri" w:hAnsi="Calibri" w:cs="Calibri"/>
                <w:color w:val="0563C1"/>
                <w:sz w:val="26"/>
                <w:szCs w:val="26"/>
              </w:rPr>
            </w:pPr>
            <w:r w:rsidRPr="00260197">
              <w:rPr>
                <w:rFonts w:ascii="Calibri" w:hAnsi="Calibri" w:cs="Calibri"/>
                <w:sz w:val="26"/>
                <w:szCs w:val="26"/>
              </w:rPr>
              <w:t>Conference ID: 504 517 635#</w:t>
            </w:r>
          </w:p>
        </w:tc>
        <w:tc>
          <w:tcPr>
            <w:tcW w:w="6390" w:type="dxa"/>
            <w:tcBorders>
              <w:top w:val="nil"/>
              <w:left w:val="nil"/>
              <w:bottom w:val="double" w:sz="12" w:space="0" w:color="auto"/>
              <w:right w:val="double" w:sz="12" w:space="0" w:color="auto"/>
            </w:tcBorders>
            <w:shd w:val="clear" w:color="auto" w:fill="FFFF99"/>
            <w:tcMar>
              <w:top w:w="43" w:type="dxa"/>
              <w:left w:w="115" w:type="dxa"/>
              <w:bottom w:w="43" w:type="dxa"/>
              <w:right w:w="115" w:type="dxa"/>
            </w:tcMar>
            <w:vAlign w:val="center"/>
          </w:tcPr>
          <w:p w14:paraId="52A11728" w14:textId="77777777" w:rsidR="00683972" w:rsidRPr="00260197" w:rsidRDefault="00683972">
            <w:pPr>
              <w:pStyle w:val="Level1"/>
              <w:numPr>
                <w:ilvl w:val="0"/>
                <w:numId w:val="0"/>
              </w:numPr>
              <w:spacing w:line="252" w:lineRule="auto"/>
              <w:jc w:val="center"/>
              <w:rPr>
                <w:rFonts w:ascii="Calibri" w:hAnsi="Calibri" w:cs="Calibri"/>
                <w:b/>
                <w:bCs/>
                <w:i/>
                <w:iCs/>
                <w:color w:val="0000FF"/>
                <w:sz w:val="26"/>
                <w:szCs w:val="26"/>
              </w:rPr>
            </w:pPr>
            <w:r w:rsidRPr="00260197">
              <w:rPr>
                <w:rFonts w:ascii="Calibri" w:hAnsi="Calibri" w:cs="Calibri"/>
                <w:b/>
                <w:bCs/>
                <w:i/>
                <w:iCs/>
                <w:color w:val="0000FF"/>
                <w:sz w:val="26"/>
                <w:szCs w:val="26"/>
              </w:rPr>
              <w:t xml:space="preserve">COME MEET ALAMEDA COUNTY’S </w:t>
            </w:r>
          </w:p>
          <w:p w14:paraId="09023EFD" w14:textId="77777777" w:rsidR="00683972" w:rsidRPr="00260197" w:rsidRDefault="00683972">
            <w:pPr>
              <w:pStyle w:val="Level1"/>
              <w:numPr>
                <w:ilvl w:val="0"/>
                <w:numId w:val="0"/>
              </w:numPr>
              <w:spacing w:line="252" w:lineRule="auto"/>
              <w:jc w:val="center"/>
              <w:rPr>
                <w:rFonts w:ascii="Calibri" w:hAnsi="Calibri" w:cs="Calibri"/>
                <w:b/>
                <w:bCs/>
                <w:i/>
                <w:iCs/>
                <w:color w:val="0000FF"/>
                <w:sz w:val="26"/>
                <w:szCs w:val="26"/>
              </w:rPr>
            </w:pPr>
            <w:r w:rsidRPr="00260197">
              <w:rPr>
                <w:rFonts w:ascii="Calibri" w:hAnsi="Calibri" w:cs="Calibri"/>
                <w:b/>
                <w:bCs/>
                <w:i/>
                <w:iCs/>
                <w:color w:val="0000FF"/>
                <w:sz w:val="26"/>
                <w:szCs w:val="26"/>
              </w:rPr>
              <w:t>PROCUREMENT TEAM!</w:t>
            </w:r>
          </w:p>
          <w:p w14:paraId="36372124" w14:textId="77777777" w:rsidR="00683972" w:rsidRPr="00260197" w:rsidRDefault="00683972">
            <w:pPr>
              <w:pStyle w:val="Level1"/>
              <w:numPr>
                <w:ilvl w:val="0"/>
                <w:numId w:val="0"/>
              </w:numPr>
              <w:spacing w:line="252" w:lineRule="auto"/>
              <w:jc w:val="both"/>
              <w:rPr>
                <w:rFonts w:ascii="Calibri" w:hAnsi="Calibri" w:cs="Calibri"/>
                <w:sz w:val="26"/>
                <w:szCs w:val="26"/>
              </w:rPr>
            </w:pPr>
          </w:p>
          <w:p w14:paraId="7BFF2283" w14:textId="77777777" w:rsidR="00683972" w:rsidRPr="00260197" w:rsidRDefault="00683972">
            <w:pPr>
              <w:spacing w:line="252" w:lineRule="auto"/>
              <w:jc w:val="center"/>
              <w:rPr>
                <w:rFonts w:ascii="Calibri" w:hAnsi="Calibri" w:cs="Calibri"/>
                <w:sz w:val="26"/>
                <w:szCs w:val="26"/>
              </w:rPr>
            </w:pPr>
            <w:r w:rsidRPr="00260197">
              <w:rPr>
                <w:rFonts w:ascii="Calibri" w:hAnsi="Calibri" w:cs="Calibri"/>
                <w:sz w:val="26"/>
                <w:szCs w:val="26"/>
              </w:rPr>
              <w:t xml:space="preserve">This is a public event that is not specific to any </w:t>
            </w:r>
            <w:r w:rsidRPr="00B031CA">
              <w:rPr>
                <w:rFonts w:ascii="Calibri" w:hAnsi="Calibri" w:cs="Calibri"/>
                <w:sz w:val="26"/>
                <w:szCs w:val="26"/>
              </w:rPr>
              <w:t xml:space="preserve">IRFP, </w:t>
            </w:r>
            <w:r w:rsidRPr="00260197">
              <w:rPr>
                <w:rFonts w:ascii="Calibri" w:hAnsi="Calibri" w:cs="Calibri"/>
                <w:sz w:val="26"/>
                <w:szCs w:val="26"/>
              </w:rPr>
              <w:t xml:space="preserve">where vendors can speak with GSA professionals, get to know them, and learn more about contracting opportunities with the County. </w:t>
            </w:r>
          </w:p>
          <w:p w14:paraId="05DC03E3" w14:textId="77777777" w:rsidR="00683972" w:rsidRPr="00260197" w:rsidRDefault="00683972">
            <w:pPr>
              <w:spacing w:line="252" w:lineRule="auto"/>
              <w:jc w:val="center"/>
              <w:rPr>
                <w:rFonts w:ascii="Calibri" w:hAnsi="Calibri" w:cs="Calibri"/>
                <w:sz w:val="26"/>
                <w:szCs w:val="26"/>
              </w:rPr>
            </w:pPr>
          </w:p>
          <w:p w14:paraId="648DDE86" w14:textId="77777777" w:rsidR="00683972" w:rsidRPr="00260197" w:rsidRDefault="00683972">
            <w:pPr>
              <w:spacing w:line="252" w:lineRule="auto"/>
              <w:jc w:val="center"/>
              <w:rPr>
                <w:rFonts w:ascii="Calibri" w:hAnsi="Calibri" w:cs="Calibri"/>
                <w:sz w:val="26"/>
                <w:szCs w:val="26"/>
              </w:rPr>
            </w:pPr>
            <w:r w:rsidRPr="00260197">
              <w:rPr>
                <w:rFonts w:ascii="Calibri" w:hAnsi="Calibri" w:cs="Calibri"/>
                <w:sz w:val="26"/>
                <w:szCs w:val="26"/>
              </w:rPr>
              <w:t>These are conducted on most Wednesdays, dates and locations can be confirmed by checking at</w:t>
            </w:r>
          </w:p>
          <w:p w14:paraId="319EAA53" w14:textId="77777777" w:rsidR="00683972" w:rsidRPr="00260197" w:rsidRDefault="004C0635">
            <w:pPr>
              <w:spacing w:line="252" w:lineRule="auto"/>
              <w:jc w:val="center"/>
              <w:rPr>
                <w:rFonts w:ascii="Calibri" w:hAnsi="Calibri" w:cs="Calibri"/>
                <w:sz w:val="26"/>
                <w:szCs w:val="26"/>
              </w:rPr>
            </w:pPr>
            <w:hyperlink r:id="rId19" w:history="1">
              <w:r w:rsidR="00683972" w:rsidRPr="00260197">
                <w:rPr>
                  <w:rStyle w:val="Hyperlink"/>
                  <w:rFonts w:ascii="Calibri" w:hAnsi="Calibri" w:cs="Calibri"/>
                  <w:b/>
                  <w:bCs/>
                  <w:sz w:val="26"/>
                  <w:szCs w:val="26"/>
                </w:rPr>
                <w:t>Upcoming Events</w:t>
              </w:r>
            </w:hyperlink>
            <w:r w:rsidR="00683972" w:rsidRPr="00260197">
              <w:rPr>
                <w:rFonts w:ascii="Calibri" w:hAnsi="Calibri" w:cs="Calibri"/>
                <w:sz w:val="26"/>
                <w:szCs w:val="26"/>
              </w:rPr>
              <w:t xml:space="preserve"> [</w:t>
            </w:r>
            <w:hyperlink r:id="rId20" w:history="1">
              <w:r w:rsidR="00683972" w:rsidRPr="00260197">
                <w:rPr>
                  <w:rStyle w:val="Hyperlink"/>
                  <w:rFonts w:ascii="Calibri" w:hAnsi="Calibri" w:cs="Calibri"/>
                  <w:sz w:val="26"/>
                  <w:szCs w:val="26"/>
                </w:rPr>
                <w:t>https://gsa.acgov.org/do-business-with-us/upcoming-contracting-events/</w:t>
              </w:r>
            </w:hyperlink>
            <w:r w:rsidR="00683972" w:rsidRPr="00260197">
              <w:rPr>
                <w:rFonts w:ascii="Calibri" w:hAnsi="Calibri" w:cs="Calibri"/>
                <w:sz w:val="26"/>
                <w:szCs w:val="26"/>
              </w:rPr>
              <w:t>]</w:t>
            </w:r>
          </w:p>
        </w:tc>
      </w:tr>
    </w:tbl>
    <w:p w14:paraId="2142B87C" w14:textId="77777777" w:rsidR="00D209D3" w:rsidRDefault="00D209D3" w:rsidP="00683972">
      <w:pPr>
        <w:pStyle w:val="MemoHeading"/>
        <w:spacing w:after="240" w:line="240" w:lineRule="auto"/>
        <w:rPr>
          <w:rFonts w:ascii="Calibri" w:hAnsi="Calibri"/>
          <w:szCs w:val="26"/>
          <w:u w:val="single"/>
        </w:rPr>
        <w:sectPr w:rsidR="00D209D3" w:rsidSect="00D461E6">
          <w:headerReference w:type="default" r:id="rId21"/>
          <w:footerReference w:type="default" r:id="rId22"/>
          <w:headerReference w:type="first" r:id="rId23"/>
          <w:footerReference w:type="first" r:id="rId24"/>
          <w:pgSz w:w="12240" w:h="15840" w:code="1"/>
          <w:pgMar w:top="720" w:right="900" w:bottom="720" w:left="1080" w:header="576" w:footer="720" w:gutter="0"/>
          <w:cols w:space="720"/>
          <w:titlePg/>
          <w:docGrid w:linePitch="272"/>
        </w:sectPr>
      </w:pPr>
    </w:p>
    <w:p w14:paraId="17AC3535" w14:textId="77777777" w:rsidR="003B5D9D" w:rsidRPr="00D421DD" w:rsidRDefault="003B5D9D" w:rsidP="009763EE">
      <w:pPr>
        <w:pStyle w:val="MemoHeading"/>
        <w:numPr>
          <w:ilvl w:val="0"/>
          <w:numId w:val="6"/>
        </w:numPr>
        <w:spacing w:after="240" w:line="240" w:lineRule="auto"/>
        <w:rPr>
          <w:rFonts w:ascii="Calibri" w:hAnsi="Calibri"/>
          <w:szCs w:val="26"/>
          <w:u w:val="single"/>
        </w:rPr>
      </w:pPr>
      <w:r w:rsidRPr="00D421DD">
        <w:rPr>
          <w:rFonts w:ascii="Calibri" w:hAnsi="Calibri"/>
          <w:szCs w:val="26"/>
          <w:u w:val="single"/>
        </w:rPr>
        <w:lastRenderedPageBreak/>
        <w:t>INTENT</w:t>
      </w:r>
    </w:p>
    <w:p w14:paraId="4481E2A8" w14:textId="55CF08A5" w:rsidR="00E665AC" w:rsidRPr="005839BC" w:rsidRDefault="00E665AC" w:rsidP="00E665AC">
      <w:pPr>
        <w:spacing w:after="240"/>
        <w:ind w:left="720"/>
        <w:rPr>
          <w:rFonts w:ascii="Calibri" w:hAnsi="Calibri" w:cs="Calibri"/>
          <w:sz w:val="26"/>
          <w:szCs w:val="26"/>
        </w:rPr>
      </w:pPr>
      <w:r w:rsidRPr="00E665AC">
        <w:rPr>
          <w:rFonts w:ascii="Calibri" w:hAnsi="Calibri" w:cs="Calibri"/>
          <w:sz w:val="26"/>
          <w:szCs w:val="26"/>
        </w:rPr>
        <w:t xml:space="preserve">It is the intent of these specifications, </w:t>
      </w:r>
      <w:proofErr w:type="gramStart"/>
      <w:r w:rsidRPr="00E665AC">
        <w:rPr>
          <w:rFonts w:ascii="Calibri" w:hAnsi="Calibri" w:cs="Calibri"/>
          <w:sz w:val="26"/>
          <w:szCs w:val="26"/>
        </w:rPr>
        <w:t>terms</w:t>
      </w:r>
      <w:proofErr w:type="gramEnd"/>
      <w:r w:rsidRPr="00E665AC">
        <w:rPr>
          <w:rFonts w:ascii="Calibri" w:hAnsi="Calibri" w:cs="Calibri"/>
          <w:sz w:val="26"/>
          <w:szCs w:val="26"/>
        </w:rPr>
        <w:t xml:space="preserve"> and conditions to</w:t>
      </w:r>
      <w:r w:rsidRPr="00E665AC">
        <w:rPr>
          <w:rFonts w:ascii="Calibri" w:hAnsi="Calibri" w:cs="Calibri"/>
          <w:color w:val="FF0000"/>
          <w:sz w:val="26"/>
          <w:szCs w:val="26"/>
        </w:rPr>
        <w:t xml:space="preserve"> </w:t>
      </w:r>
      <w:r w:rsidRPr="005839BC">
        <w:rPr>
          <w:rFonts w:ascii="Calibri" w:hAnsi="Calibri" w:cs="Calibri"/>
          <w:sz w:val="26"/>
          <w:szCs w:val="26"/>
        </w:rPr>
        <w:t xml:space="preserve">describe </w:t>
      </w:r>
      <w:r w:rsidR="00BF7B6B" w:rsidRPr="005839BC">
        <w:rPr>
          <w:rFonts w:ascii="Calibri" w:hAnsi="Calibri" w:cs="Calibri"/>
          <w:sz w:val="26"/>
          <w:szCs w:val="26"/>
        </w:rPr>
        <w:t xml:space="preserve">REACH Movement Arts Workshop </w:t>
      </w:r>
      <w:r w:rsidR="00BF7B6B" w:rsidRPr="00922099">
        <w:rPr>
          <w:rFonts w:ascii="Calibri" w:hAnsi="Calibri" w:cs="Calibri"/>
          <w:sz w:val="26"/>
          <w:szCs w:val="26"/>
        </w:rPr>
        <w:t>Instructo</w:t>
      </w:r>
      <w:r w:rsidR="00922099" w:rsidRPr="00922099">
        <w:rPr>
          <w:rFonts w:ascii="Calibri" w:hAnsi="Calibri" w:cs="Calibri"/>
          <w:sz w:val="26"/>
          <w:szCs w:val="26"/>
        </w:rPr>
        <w:t xml:space="preserve">r to plan and deliver </w:t>
      </w:r>
      <w:r w:rsidR="0099747C">
        <w:rPr>
          <w:rFonts w:ascii="Calibri" w:hAnsi="Calibri" w:cs="Calibri"/>
          <w:sz w:val="26"/>
          <w:szCs w:val="26"/>
        </w:rPr>
        <w:t>Movement Arts</w:t>
      </w:r>
      <w:r w:rsidR="00922099" w:rsidRPr="00922099">
        <w:rPr>
          <w:rFonts w:ascii="Calibri" w:hAnsi="Calibri" w:cs="Calibri"/>
          <w:sz w:val="26"/>
          <w:szCs w:val="26"/>
        </w:rPr>
        <w:t xml:space="preserve"> workshops to youth members participating in the REACH Ashland Youth Center afterschool programs. Workshops include, but are not limited to, </w:t>
      </w:r>
      <w:r w:rsidR="0099747C" w:rsidRPr="3DF02BBF">
        <w:rPr>
          <w:rFonts w:ascii="Calibri" w:eastAsia="Calibri" w:hAnsi="Calibri" w:cs="Calibri"/>
          <w:color w:val="000000" w:themeColor="text1"/>
          <w:sz w:val="24"/>
          <w:szCs w:val="24"/>
        </w:rPr>
        <w:t>dancing, martial arts, yoga, step aerobics</w:t>
      </w:r>
      <w:r w:rsidR="008C4C50">
        <w:rPr>
          <w:rFonts w:ascii="Calibri" w:eastAsia="Calibri" w:hAnsi="Calibri" w:cs="Calibri"/>
          <w:color w:val="000000" w:themeColor="text1"/>
          <w:sz w:val="24"/>
          <w:szCs w:val="24"/>
        </w:rPr>
        <w:t>.</w:t>
      </w:r>
    </w:p>
    <w:p w14:paraId="45E12DE8" w14:textId="5FDABC36" w:rsidR="00E665AC" w:rsidRPr="00B031CA" w:rsidRDefault="00E665AC" w:rsidP="00E665AC">
      <w:pPr>
        <w:spacing w:after="240"/>
        <w:ind w:left="720"/>
        <w:rPr>
          <w:rFonts w:ascii="Calibri" w:hAnsi="Calibri" w:cs="Calibri"/>
          <w:sz w:val="26"/>
          <w:szCs w:val="26"/>
        </w:rPr>
      </w:pPr>
      <w:bookmarkStart w:id="1" w:name="OLE_LINK3"/>
      <w:r w:rsidRPr="00E665AC">
        <w:rPr>
          <w:rFonts w:ascii="Calibri" w:hAnsi="Calibri" w:cs="Calibri"/>
          <w:sz w:val="26"/>
          <w:szCs w:val="26"/>
        </w:rPr>
        <w:t xml:space="preserve">The County intends </w:t>
      </w:r>
      <w:r w:rsidRPr="00B031CA">
        <w:rPr>
          <w:rFonts w:ascii="Calibri" w:hAnsi="Calibri" w:cs="Calibri"/>
          <w:sz w:val="26"/>
          <w:szCs w:val="26"/>
        </w:rPr>
        <w:t xml:space="preserve">to award a </w:t>
      </w:r>
      <w:r w:rsidR="00961E7F" w:rsidRPr="00B031CA">
        <w:rPr>
          <w:rFonts w:ascii="Calibri" w:hAnsi="Calibri" w:cs="Calibri"/>
          <w:sz w:val="26"/>
          <w:szCs w:val="26"/>
        </w:rPr>
        <w:t xml:space="preserve">one-year </w:t>
      </w:r>
      <w:r w:rsidRPr="00B031CA">
        <w:rPr>
          <w:rFonts w:ascii="Calibri" w:hAnsi="Calibri" w:cs="Calibri"/>
          <w:sz w:val="26"/>
          <w:szCs w:val="26"/>
        </w:rPr>
        <w:t>contract</w:t>
      </w:r>
      <w:r w:rsidR="00AE0DC7" w:rsidRPr="00B031CA">
        <w:rPr>
          <w:rFonts w:ascii="Calibri" w:hAnsi="Calibri" w:cs="Calibri"/>
          <w:sz w:val="26"/>
          <w:szCs w:val="26"/>
        </w:rPr>
        <w:t xml:space="preserve"> (with the option to be renew for two years subject to funding availability)</w:t>
      </w:r>
      <w:r w:rsidRPr="00B031CA">
        <w:rPr>
          <w:rFonts w:ascii="Calibri" w:hAnsi="Calibri" w:cs="Calibri"/>
          <w:sz w:val="26"/>
          <w:szCs w:val="26"/>
        </w:rPr>
        <w:t xml:space="preserve"> to the bidder selected as the most responsible bidder whose response conforms to the </w:t>
      </w:r>
      <w:r w:rsidR="00155EC4" w:rsidRPr="00B031CA">
        <w:rPr>
          <w:rFonts w:ascii="Calibri" w:hAnsi="Calibri" w:cs="Calibri"/>
          <w:sz w:val="26"/>
          <w:szCs w:val="26"/>
        </w:rPr>
        <w:t>I</w:t>
      </w:r>
      <w:r w:rsidRPr="00B031CA">
        <w:rPr>
          <w:rFonts w:ascii="Calibri" w:hAnsi="Calibri" w:cs="Calibri"/>
          <w:sz w:val="26"/>
          <w:szCs w:val="26"/>
        </w:rPr>
        <w:t xml:space="preserve">RFP and meets the County’s requirements. </w:t>
      </w:r>
    </w:p>
    <w:p w14:paraId="6AAB062E" w14:textId="38A75F48" w:rsidR="00922099" w:rsidRPr="00B031CA" w:rsidRDefault="00922099" w:rsidP="00E665AC">
      <w:pPr>
        <w:spacing w:after="240"/>
        <w:ind w:left="720"/>
        <w:rPr>
          <w:rFonts w:ascii="Calibri" w:hAnsi="Calibri" w:cs="Calibri"/>
          <w:sz w:val="26"/>
          <w:szCs w:val="26"/>
        </w:rPr>
      </w:pPr>
      <w:r w:rsidRPr="00B031CA">
        <w:rPr>
          <w:rFonts w:ascii="Calibri" w:hAnsi="Calibri" w:cs="Calibri"/>
          <w:sz w:val="26"/>
          <w:szCs w:val="26"/>
        </w:rPr>
        <w:t xml:space="preserve">The </w:t>
      </w:r>
      <w:r w:rsidR="00084CB4" w:rsidRPr="00B031CA">
        <w:rPr>
          <w:rFonts w:ascii="Calibri" w:hAnsi="Calibri" w:cs="Calibri"/>
          <w:sz w:val="26"/>
          <w:szCs w:val="26"/>
        </w:rPr>
        <w:t>instructor</w:t>
      </w:r>
      <w:r w:rsidRPr="00B031CA">
        <w:rPr>
          <w:rFonts w:ascii="Calibri" w:hAnsi="Calibri" w:cs="Calibri"/>
          <w:sz w:val="26"/>
          <w:szCs w:val="26"/>
        </w:rPr>
        <w:t xml:space="preserve"> will work under the direction of lead </w:t>
      </w:r>
      <w:r w:rsidR="008509DB">
        <w:rPr>
          <w:rFonts w:ascii="Calibri" w:hAnsi="Calibri" w:cs="Calibri"/>
          <w:sz w:val="26"/>
          <w:szCs w:val="26"/>
        </w:rPr>
        <w:t>Center for Healthy School and Communities (</w:t>
      </w:r>
      <w:r w:rsidRPr="00B031CA">
        <w:rPr>
          <w:rFonts w:ascii="Calibri" w:hAnsi="Calibri" w:cs="Calibri"/>
          <w:sz w:val="26"/>
          <w:szCs w:val="26"/>
        </w:rPr>
        <w:t>CHSC</w:t>
      </w:r>
      <w:r w:rsidR="008509DB">
        <w:rPr>
          <w:rFonts w:ascii="Calibri" w:hAnsi="Calibri" w:cs="Calibri"/>
          <w:sz w:val="26"/>
          <w:szCs w:val="26"/>
        </w:rPr>
        <w:t>)</w:t>
      </w:r>
      <w:r w:rsidRPr="00B031CA">
        <w:rPr>
          <w:rFonts w:ascii="Calibri" w:hAnsi="Calibri" w:cs="Calibri"/>
          <w:sz w:val="26"/>
          <w:szCs w:val="26"/>
        </w:rPr>
        <w:t xml:space="preserve"> staff at the REACH Ashland Youth Center to incorporate the workshops into the existing stable group afterschool programming model.</w:t>
      </w:r>
    </w:p>
    <w:bookmarkEnd w:id="1"/>
    <w:p w14:paraId="3E18F7F1" w14:textId="77777777" w:rsidR="008D647B" w:rsidRPr="00B031CA" w:rsidRDefault="003B5D9D" w:rsidP="009763EE">
      <w:pPr>
        <w:pStyle w:val="MemoHeading"/>
        <w:numPr>
          <w:ilvl w:val="0"/>
          <w:numId w:val="6"/>
        </w:numPr>
        <w:spacing w:after="240" w:line="240" w:lineRule="auto"/>
        <w:rPr>
          <w:rFonts w:ascii="Calibri" w:hAnsi="Calibri"/>
          <w:szCs w:val="26"/>
          <w:u w:val="single"/>
        </w:rPr>
      </w:pPr>
      <w:r w:rsidRPr="00B031CA">
        <w:rPr>
          <w:rFonts w:ascii="Calibri" w:hAnsi="Calibri"/>
          <w:szCs w:val="26"/>
          <w:u w:val="single"/>
        </w:rPr>
        <w:t>SCOPE</w:t>
      </w:r>
      <w:r w:rsidR="00D14844" w:rsidRPr="00B031CA">
        <w:rPr>
          <w:rFonts w:ascii="Calibri" w:hAnsi="Calibri"/>
          <w:szCs w:val="26"/>
          <w:u w:val="single"/>
        </w:rPr>
        <w:t>/BACKGROUND</w:t>
      </w:r>
    </w:p>
    <w:p w14:paraId="5EEC9B3C" w14:textId="77777777" w:rsidR="0038124E" w:rsidRPr="00B031CA" w:rsidRDefault="0038124E" w:rsidP="00DA7105">
      <w:pPr>
        <w:pStyle w:val="MemoHeading"/>
        <w:spacing w:line="240" w:lineRule="auto"/>
        <w:ind w:left="720"/>
        <w:rPr>
          <w:rFonts w:ascii="Calibri" w:hAnsi="Calibri" w:cs="Calibri"/>
        </w:rPr>
      </w:pPr>
      <w:r w:rsidRPr="00B031CA">
        <w:rPr>
          <w:rFonts w:ascii="Calibri" w:hAnsi="Calibri" w:cs="Calibri"/>
        </w:rPr>
        <w:t>Movement Arts Workshops have been one of the REACH Ashland Youth Center (REACH</w:t>
      </w:r>
    </w:p>
    <w:p w14:paraId="360C3FF6" w14:textId="75437A94" w:rsidR="0038124E" w:rsidRPr="00F93D5A" w:rsidRDefault="0038124E" w:rsidP="00DA7105">
      <w:pPr>
        <w:pStyle w:val="MemoHeading"/>
        <w:spacing w:line="240" w:lineRule="auto"/>
        <w:ind w:left="720"/>
        <w:rPr>
          <w:rFonts w:ascii="Calibri" w:hAnsi="Calibri" w:cs="Calibri"/>
        </w:rPr>
      </w:pPr>
      <w:r w:rsidRPr="00B031CA">
        <w:rPr>
          <w:rFonts w:ascii="Calibri" w:hAnsi="Calibri" w:cs="Calibri"/>
        </w:rPr>
        <w:t xml:space="preserve">AYC)’s programs since REACH opened in 2013. At various </w:t>
      </w:r>
      <w:r w:rsidRPr="00F93D5A">
        <w:rPr>
          <w:rFonts w:ascii="Calibri" w:hAnsi="Calibri" w:cs="Calibri"/>
        </w:rPr>
        <w:t xml:space="preserve">times, the workshops </w:t>
      </w:r>
      <w:r w:rsidR="00BF7B6B" w:rsidRPr="00F93D5A">
        <w:rPr>
          <w:rFonts w:ascii="Calibri" w:hAnsi="Calibri" w:cs="Calibri"/>
        </w:rPr>
        <w:t>have</w:t>
      </w:r>
      <w:r w:rsidRPr="00F93D5A">
        <w:rPr>
          <w:rFonts w:ascii="Calibri" w:hAnsi="Calibri" w:cs="Calibri"/>
        </w:rPr>
        <w:t xml:space="preserve"> featured</w:t>
      </w:r>
      <w:r w:rsidR="00BF7B6B" w:rsidRPr="00F93D5A">
        <w:rPr>
          <w:rFonts w:ascii="Calibri" w:hAnsi="Calibri" w:cs="Calibri"/>
        </w:rPr>
        <w:t xml:space="preserve"> </w:t>
      </w:r>
      <w:r w:rsidRPr="00F93D5A">
        <w:rPr>
          <w:rFonts w:ascii="Calibri" w:hAnsi="Calibri" w:cs="Calibri"/>
        </w:rPr>
        <w:t>traditional, modern, cultural, and hip-hop dance; martial arts, mindfulness and yoga, Zumba, at</w:t>
      </w:r>
      <w:r w:rsidR="00DA7105" w:rsidRPr="00F93D5A">
        <w:rPr>
          <w:rFonts w:ascii="Calibri" w:hAnsi="Calibri" w:cs="Calibri"/>
        </w:rPr>
        <w:t xml:space="preserve"> </w:t>
      </w:r>
      <w:r w:rsidRPr="00F93D5A">
        <w:rPr>
          <w:rFonts w:ascii="Calibri" w:hAnsi="Calibri" w:cs="Calibri"/>
        </w:rPr>
        <w:t>beginner to intermediate levels, including performance teams. Over the years, member</w:t>
      </w:r>
      <w:r w:rsidR="00DA7105" w:rsidRPr="00F93D5A">
        <w:rPr>
          <w:rFonts w:ascii="Calibri" w:hAnsi="Calibri" w:cs="Calibri"/>
        </w:rPr>
        <w:t xml:space="preserve"> </w:t>
      </w:r>
      <w:r w:rsidRPr="00F93D5A">
        <w:rPr>
          <w:rFonts w:ascii="Calibri" w:hAnsi="Calibri" w:cs="Calibri"/>
        </w:rPr>
        <w:t>participation and feedback have indicated that by offering a variety of movement arts disciplines</w:t>
      </w:r>
      <w:r w:rsidR="00DA7105" w:rsidRPr="00F93D5A">
        <w:rPr>
          <w:rFonts w:ascii="Calibri" w:hAnsi="Calibri" w:cs="Calibri"/>
        </w:rPr>
        <w:t xml:space="preserve"> </w:t>
      </w:r>
      <w:r w:rsidRPr="00F93D5A">
        <w:rPr>
          <w:rFonts w:ascii="Calibri" w:hAnsi="Calibri" w:cs="Calibri"/>
        </w:rPr>
        <w:t>and embracing a diversity presented even within sessions, the workshops are capable to</w:t>
      </w:r>
      <w:r w:rsidR="00DA7105" w:rsidRPr="00F93D5A">
        <w:rPr>
          <w:rFonts w:ascii="Calibri" w:hAnsi="Calibri" w:cs="Calibri"/>
        </w:rPr>
        <w:t xml:space="preserve"> </w:t>
      </w:r>
      <w:r w:rsidRPr="00F93D5A">
        <w:rPr>
          <w:rFonts w:ascii="Calibri" w:hAnsi="Calibri" w:cs="Calibri"/>
        </w:rPr>
        <w:t>consistently engage the highly diverse youth members of REACH AYC.</w:t>
      </w:r>
    </w:p>
    <w:p w14:paraId="0EFEA12E" w14:textId="77777777" w:rsidR="00DA7105" w:rsidRPr="00F93D5A" w:rsidRDefault="00DA7105" w:rsidP="00DA7105">
      <w:pPr>
        <w:pStyle w:val="MemoHeading"/>
        <w:spacing w:line="240" w:lineRule="auto"/>
        <w:ind w:left="720"/>
        <w:rPr>
          <w:rFonts w:ascii="Calibri" w:hAnsi="Calibri" w:cs="Calibri"/>
        </w:rPr>
      </w:pPr>
    </w:p>
    <w:p w14:paraId="597A08E6" w14:textId="77777777" w:rsidR="0038124E" w:rsidRPr="00F93D5A" w:rsidRDefault="0038124E" w:rsidP="00DA7105">
      <w:pPr>
        <w:pStyle w:val="MemoHeading"/>
        <w:spacing w:line="240" w:lineRule="auto"/>
        <w:ind w:left="720"/>
        <w:rPr>
          <w:rFonts w:ascii="Calibri" w:hAnsi="Calibri" w:cs="Calibri"/>
        </w:rPr>
      </w:pPr>
      <w:r w:rsidRPr="00F93D5A">
        <w:rPr>
          <w:rFonts w:ascii="Calibri" w:hAnsi="Calibri" w:cs="Calibri"/>
        </w:rPr>
        <w:t>Despite the on-going COVID-19 pandemic, REACH has safely operated in-person programs and</w:t>
      </w:r>
      <w:r w:rsidR="00DA7105" w:rsidRPr="00F93D5A">
        <w:rPr>
          <w:rFonts w:ascii="Calibri" w:hAnsi="Calibri" w:cs="Calibri"/>
        </w:rPr>
        <w:t xml:space="preserve"> </w:t>
      </w:r>
      <w:r w:rsidRPr="00F93D5A">
        <w:rPr>
          <w:rFonts w:ascii="Calibri" w:hAnsi="Calibri" w:cs="Calibri"/>
        </w:rPr>
        <w:t>services for youth members since June 2020 using a stable group model that adheres to the best</w:t>
      </w:r>
      <w:r w:rsidR="00DA7105" w:rsidRPr="00F93D5A">
        <w:rPr>
          <w:rFonts w:ascii="Calibri" w:hAnsi="Calibri" w:cs="Calibri"/>
        </w:rPr>
        <w:t xml:space="preserve"> </w:t>
      </w:r>
      <w:r w:rsidRPr="00F93D5A">
        <w:rPr>
          <w:rFonts w:ascii="Calibri" w:hAnsi="Calibri" w:cs="Calibri"/>
        </w:rPr>
        <w:t>guidance and practices communicated by the AC Public Health Department. REACH is looking to</w:t>
      </w:r>
      <w:r w:rsidR="00DA7105" w:rsidRPr="00F93D5A">
        <w:rPr>
          <w:rFonts w:ascii="Calibri" w:hAnsi="Calibri" w:cs="Calibri"/>
        </w:rPr>
        <w:t xml:space="preserve"> </w:t>
      </w:r>
      <w:r w:rsidRPr="00F93D5A">
        <w:rPr>
          <w:rFonts w:ascii="Calibri" w:hAnsi="Calibri" w:cs="Calibri"/>
        </w:rPr>
        <w:t>expand the Movement Arts Workshops currently available to our afterschool program participants</w:t>
      </w:r>
      <w:r w:rsidR="00DA7105" w:rsidRPr="00F93D5A">
        <w:rPr>
          <w:rFonts w:ascii="Calibri" w:hAnsi="Calibri" w:cs="Calibri"/>
        </w:rPr>
        <w:t xml:space="preserve"> </w:t>
      </w:r>
      <w:r w:rsidRPr="00F93D5A">
        <w:rPr>
          <w:rFonts w:ascii="Calibri" w:hAnsi="Calibri" w:cs="Calibri"/>
        </w:rPr>
        <w:t>to include an array of movement arts disciplines and a connection to both physical and social</w:t>
      </w:r>
      <w:r w:rsidR="00DA7105" w:rsidRPr="00F93D5A">
        <w:rPr>
          <w:rFonts w:ascii="Calibri" w:hAnsi="Calibri" w:cs="Calibri"/>
        </w:rPr>
        <w:t xml:space="preserve"> </w:t>
      </w:r>
      <w:r w:rsidRPr="00F93D5A">
        <w:rPr>
          <w:rFonts w:ascii="Calibri" w:hAnsi="Calibri" w:cs="Calibri"/>
        </w:rPr>
        <w:t>emotional</w:t>
      </w:r>
      <w:r w:rsidR="00DA7105" w:rsidRPr="00F93D5A">
        <w:rPr>
          <w:rFonts w:ascii="Calibri" w:hAnsi="Calibri" w:cs="Calibri"/>
        </w:rPr>
        <w:t xml:space="preserve"> </w:t>
      </w:r>
      <w:r w:rsidRPr="00F93D5A">
        <w:rPr>
          <w:rFonts w:ascii="Calibri" w:hAnsi="Calibri" w:cs="Calibri"/>
        </w:rPr>
        <w:t>wellness.</w:t>
      </w:r>
    </w:p>
    <w:p w14:paraId="39B43952" w14:textId="77777777" w:rsidR="00DA7105" w:rsidRPr="00F93D5A" w:rsidRDefault="00DA7105" w:rsidP="00DA7105">
      <w:pPr>
        <w:pStyle w:val="MemoHeading"/>
        <w:spacing w:line="240" w:lineRule="auto"/>
        <w:ind w:left="720"/>
        <w:rPr>
          <w:rFonts w:ascii="Calibri" w:hAnsi="Calibri" w:cs="Calibri"/>
        </w:rPr>
      </w:pPr>
    </w:p>
    <w:p w14:paraId="5207C97E" w14:textId="77777777" w:rsidR="0038124E" w:rsidRPr="00F93D5A" w:rsidRDefault="0038124E" w:rsidP="00DA7105">
      <w:pPr>
        <w:pStyle w:val="MemoHeading"/>
        <w:spacing w:line="240" w:lineRule="auto"/>
        <w:ind w:left="720"/>
        <w:rPr>
          <w:rFonts w:ascii="Calibri" w:hAnsi="Calibri" w:cs="Calibri"/>
        </w:rPr>
      </w:pPr>
      <w:r w:rsidRPr="00F93D5A">
        <w:rPr>
          <w:rFonts w:ascii="Calibri" w:hAnsi="Calibri" w:cs="Calibri"/>
        </w:rPr>
        <w:t>While REACH has spent the past 15-months offering in-person afterschool and camp workshops,</w:t>
      </w:r>
      <w:r w:rsidR="00DA7105" w:rsidRPr="00F93D5A">
        <w:rPr>
          <w:rFonts w:ascii="Calibri" w:hAnsi="Calibri" w:cs="Calibri"/>
        </w:rPr>
        <w:t xml:space="preserve"> </w:t>
      </w:r>
      <w:r w:rsidRPr="00F93D5A">
        <w:rPr>
          <w:rFonts w:ascii="Calibri" w:hAnsi="Calibri" w:cs="Calibri"/>
        </w:rPr>
        <w:t xml:space="preserve">COVID-19 caused a significant interruption to many of our indoor movement arts workshops. </w:t>
      </w:r>
      <w:r w:rsidR="006D0B57" w:rsidRPr="00F93D5A">
        <w:rPr>
          <w:rFonts w:ascii="Calibri" w:hAnsi="Calibri" w:cs="Calibri"/>
        </w:rPr>
        <w:t>W</w:t>
      </w:r>
      <w:r w:rsidRPr="00F93D5A">
        <w:rPr>
          <w:rFonts w:ascii="Calibri" w:hAnsi="Calibri" w:cs="Calibri"/>
        </w:rPr>
        <w:t>hile some of the movement arts classes moved outside, many were paused during this period.</w:t>
      </w:r>
      <w:r w:rsidR="00DA7105" w:rsidRPr="00F93D5A">
        <w:rPr>
          <w:rFonts w:ascii="Calibri" w:hAnsi="Calibri" w:cs="Calibri"/>
        </w:rPr>
        <w:t xml:space="preserve"> </w:t>
      </w:r>
      <w:r w:rsidRPr="00F93D5A">
        <w:rPr>
          <w:rFonts w:ascii="Calibri" w:hAnsi="Calibri" w:cs="Calibri"/>
        </w:rPr>
        <w:t xml:space="preserve">For the upcoming </w:t>
      </w:r>
      <w:r w:rsidR="006D0B57" w:rsidRPr="00F93D5A">
        <w:rPr>
          <w:rFonts w:ascii="Calibri" w:hAnsi="Calibri" w:cs="Calibri"/>
        </w:rPr>
        <w:t>f</w:t>
      </w:r>
      <w:r w:rsidRPr="00F93D5A">
        <w:rPr>
          <w:rFonts w:ascii="Calibri" w:hAnsi="Calibri" w:cs="Calibri"/>
        </w:rPr>
        <w:t>all/</w:t>
      </w:r>
      <w:r w:rsidR="006D0B57" w:rsidRPr="00F93D5A">
        <w:rPr>
          <w:rFonts w:ascii="Calibri" w:hAnsi="Calibri" w:cs="Calibri"/>
        </w:rPr>
        <w:t>w</w:t>
      </w:r>
      <w:r w:rsidRPr="00F93D5A">
        <w:rPr>
          <w:rFonts w:ascii="Calibri" w:hAnsi="Calibri" w:cs="Calibri"/>
        </w:rPr>
        <w:t>inter period, REACH is confident that we can offer additional movement</w:t>
      </w:r>
      <w:r w:rsidR="00DA7105" w:rsidRPr="00F93D5A">
        <w:rPr>
          <w:rFonts w:ascii="Calibri" w:hAnsi="Calibri" w:cs="Calibri"/>
        </w:rPr>
        <w:t xml:space="preserve"> </w:t>
      </w:r>
      <w:r w:rsidRPr="00F93D5A">
        <w:rPr>
          <w:rFonts w:ascii="Calibri" w:hAnsi="Calibri" w:cs="Calibri"/>
        </w:rPr>
        <w:t>workshops indoors by continuing to adhere to the multiple layers of defense that comprise our</w:t>
      </w:r>
      <w:r w:rsidR="00DA7105" w:rsidRPr="00F93D5A">
        <w:rPr>
          <w:rFonts w:ascii="Calibri" w:hAnsi="Calibri" w:cs="Calibri"/>
        </w:rPr>
        <w:t xml:space="preserve"> </w:t>
      </w:r>
      <w:r w:rsidRPr="00F93D5A">
        <w:rPr>
          <w:rFonts w:ascii="Calibri" w:hAnsi="Calibri" w:cs="Calibri"/>
        </w:rPr>
        <w:t>COVID-safe protocols. In addition, REACH is committed to meeting a consistent request of the</w:t>
      </w:r>
      <w:r w:rsidR="00DA7105" w:rsidRPr="00F93D5A">
        <w:rPr>
          <w:rFonts w:ascii="Calibri" w:hAnsi="Calibri" w:cs="Calibri"/>
        </w:rPr>
        <w:t xml:space="preserve"> </w:t>
      </w:r>
      <w:r w:rsidRPr="00F93D5A">
        <w:rPr>
          <w:rFonts w:ascii="Calibri" w:hAnsi="Calibri" w:cs="Calibri"/>
        </w:rPr>
        <w:t>Members and prioritizing the connection of movement arts workshops to their impact on social</w:t>
      </w:r>
      <w:r w:rsidR="00DA7105" w:rsidRPr="00F93D5A">
        <w:rPr>
          <w:rFonts w:ascii="Calibri" w:hAnsi="Calibri" w:cs="Calibri"/>
        </w:rPr>
        <w:t>-</w:t>
      </w:r>
      <w:r w:rsidRPr="00F93D5A">
        <w:rPr>
          <w:rFonts w:ascii="Calibri" w:hAnsi="Calibri" w:cs="Calibri"/>
        </w:rPr>
        <w:t>emotional</w:t>
      </w:r>
      <w:r w:rsidR="00DA7105" w:rsidRPr="00F93D5A">
        <w:rPr>
          <w:rFonts w:ascii="Calibri" w:hAnsi="Calibri" w:cs="Calibri"/>
        </w:rPr>
        <w:t xml:space="preserve"> </w:t>
      </w:r>
      <w:r w:rsidRPr="00F93D5A">
        <w:rPr>
          <w:rFonts w:ascii="Calibri" w:hAnsi="Calibri" w:cs="Calibri"/>
        </w:rPr>
        <w:t>well-being.</w:t>
      </w:r>
    </w:p>
    <w:p w14:paraId="0FC9C44A" w14:textId="77777777" w:rsidR="006D0B57" w:rsidRDefault="006D0B57" w:rsidP="00DA7105">
      <w:pPr>
        <w:pStyle w:val="MemoHeading"/>
        <w:spacing w:line="240" w:lineRule="auto"/>
        <w:ind w:left="720"/>
        <w:rPr>
          <w:rFonts w:ascii="Calibri" w:hAnsi="Calibri" w:cs="Calibri"/>
          <w:color w:val="FF0000"/>
        </w:rPr>
      </w:pPr>
    </w:p>
    <w:p w14:paraId="4A7BF25F" w14:textId="77777777" w:rsidR="005F4A35" w:rsidRPr="00D421DD" w:rsidRDefault="00254A7B" w:rsidP="009763EE">
      <w:pPr>
        <w:pStyle w:val="MemoHeading"/>
        <w:numPr>
          <w:ilvl w:val="0"/>
          <w:numId w:val="6"/>
        </w:numPr>
        <w:spacing w:after="240" w:line="240" w:lineRule="auto"/>
        <w:rPr>
          <w:rFonts w:ascii="Calibri" w:hAnsi="Calibri"/>
          <w:szCs w:val="26"/>
          <w:u w:val="single"/>
        </w:rPr>
      </w:pPr>
      <w:r w:rsidRPr="00D421DD">
        <w:rPr>
          <w:rFonts w:ascii="Calibri" w:hAnsi="Calibri"/>
          <w:szCs w:val="26"/>
          <w:u w:val="single"/>
        </w:rPr>
        <w:lastRenderedPageBreak/>
        <w:t>BIDDER</w:t>
      </w:r>
      <w:r w:rsidR="005F4A35" w:rsidRPr="00D421DD">
        <w:rPr>
          <w:rFonts w:ascii="Calibri" w:hAnsi="Calibri"/>
          <w:szCs w:val="26"/>
          <w:u w:val="single"/>
        </w:rPr>
        <w:t xml:space="preserve"> QUALIFICATIONS</w:t>
      </w:r>
    </w:p>
    <w:p w14:paraId="100DF5CA" w14:textId="77777777" w:rsidR="008D647B" w:rsidRPr="00A85450" w:rsidRDefault="008D647B" w:rsidP="009763EE">
      <w:pPr>
        <w:pStyle w:val="Item1"/>
        <w:numPr>
          <w:ilvl w:val="2"/>
          <w:numId w:val="14"/>
        </w:numPr>
        <w:tabs>
          <w:tab w:val="clear" w:pos="1440"/>
        </w:tabs>
        <w:ind w:left="1440"/>
      </w:pPr>
      <w:r>
        <w:t>BIDDER</w:t>
      </w:r>
      <w:r w:rsidRPr="00A85450">
        <w:t xml:space="preserve"> Minimum Qualifications</w:t>
      </w:r>
    </w:p>
    <w:p w14:paraId="029B009B" w14:textId="77777777" w:rsidR="008D647B" w:rsidRPr="00F93D5A" w:rsidRDefault="008D647B" w:rsidP="009763EE">
      <w:pPr>
        <w:pStyle w:val="Itema"/>
        <w:numPr>
          <w:ilvl w:val="3"/>
          <w:numId w:val="14"/>
        </w:numPr>
        <w:tabs>
          <w:tab w:val="clear" w:pos="2160"/>
        </w:tabs>
        <w:ind w:left="2160"/>
      </w:pPr>
      <w:bookmarkStart w:id="2" w:name="_Hlk92366017"/>
      <w:r w:rsidRPr="00A85450">
        <w:t xml:space="preserve">Bidder shall be regularly and continuously engaged in the business of </w:t>
      </w:r>
      <w:r w:rsidR="006D0B57">
        <w:rPr>
          <w:lang w:val="en-US"/>
        </w:rPr>
        <w:t xml:space="preserve">teaching movement arts classes (dance, martial arts, yoga, step aerobics, etc.) in afterschool programs settings OR teaching movement </w:t>
      </w:r>
      <w:r w:rsidR="00960E38">
        <w:rPr>
          <w:lang w:val="en-US"/>
        </w:rPr>
        <w:t>a</w:t>
      </w:r>
      <w:r w:rsidR="006D0B57">
        <w:rPr>
          <w:lang w:val="en-US"/>
        </w:rPr>
        <w:t>rts classes in schools</w:t>
      </w:r>
      <w:r w:rsidRPr="00A85450">
        <w:t xml:space="preserve"> for at least </w:t>
      </w:r>
      <w:r w:rsidR="006D0B57" w:rsidRPr="00F93D5A">
        <w:rPr>
          <w:lang w:val="en-US"/>
        </w:rPr>
        <w:t>five</w:t>
      </w:r>
      <w:r w:rsidRPr="00F93D5A">
        <w:t xml:space="preserve"> (</w:t>
      </w:r>
      <w:r w:rsidR="006D0B57" w:rsidRPr="00F93D5A">
        <w:rPr>
          <w:lang w:val="en-US"/>
        </w:rPr>
        <w:t>5</w:t>
      </w:r>
      <w:r w:rsidRPr="00F93D5A">
        <w:t>) years.</w:t>
      </w:r>
    </w:p>
    <w:p w14:paraId="0F72F2F5" w14:textId="0B43323D" w:rsidR="008D647B" w:rsidRPr="00F93D5A" w:rsidRDefault="008D647B" w:rsidP="009763EE">
      <w:pPr>
        <w:pStyle w:val="Itema"/>
        <w:numPr>
          <w:ilvl w:val="3"/>
          <w:numId w:val="14"/>
        </w:numPr>
        <w:tabs>
          <w:tab w:val="clear" w:pos="2160"/>
        </w:tabs>
        <w:ind w:left="2160"/>
      </w:pPr>
      <w:r w:rsidRPr="00F93D5A">
        <w:t xml:space="preserve">Bidder shall </w:t>
      </w:r>
      <w:r w:rsidR="00960E38" w:rsidRPr="00F93D5A">
        <w:rPr>
          <w:lang w:val="en-US"/>
        </w:rPr>
        <w:t xml:space="preserve">demonstrate </w:t>
      </w:r>
      <w:r w:rsidR="003D3146">
        <w:rPr>
          <w:lang w:val="en-US"/>
        </w:rPr>
        <w:t>five</w:t>
      </w:r>
      <w:r w:rsidR="00960E38" w:rsidRPr="00F93D5A">
        <w:rPr>
          <w:lang w:val="en-US"/>
        </w:rPr>
        <w:t xml:space="preserve"> years</w:t>
      </w:r>
      <w:r w:rsidR="00BB051E" w:rsidRPr="00F93D5A">
        <w:rPr>
          <w:lang w:val="en-US"/>
        </w:rPr>
        <w:t xml:space="preserve">’ </w:t>
      </w:r>
      <w:r w:rsidR="00960E38" w:rsidRPr="00F93D5A">
        <w:rPr>
          <w:lang w:val="en-US"/>
        </w:rPr>
        <w:t>ex</w:t>
      </w:r>
      <w:r w:rsidR="00BB051E" w:rsidRPr="00F93D5A">
        <w:rPr>
          <w:lang w:val="en-US"/>
        </w:rPr>
        <w:t>perience</w:t>
      </w:r>
      <w:r w:rsidR="00960E38" w:rsidRPr="00F93D5A">
        <w:rPr>
          <w:lang w:val="en-US"/>
        </w:rPr>
        <w:t xml:space="preserve"> working with low-income, middle and high-school aged Black Indigenous People of Color (BIPOC) participants in the East Bay and youth from the Ashland unincorporated region, or areas with</w:t>
      </w:r>
      <w:r w:rsidR="00BB051E" w:rsidRPr="00F93D5A">
        <w:rPr>
          <w:lang w:val="en-US"/>
        </w:rPr>
        <w:t xml:space="preserve"> similar demographics/health outcomes/needs.</w:t>
      </w:r>
      <w:r w:rsidR="003D3146">
        <w:rPr>
          <w:lang w:val="en-US"/>
        </w:rPr>
        <w:t xml:space="preserve"> This will be verified thru references.</w:t>
      </w:r>
    </w:p>
    <w:p w14:paraId="47DF60C5" w14:textId="4452498F" w:rsidR="00BB051E" w:rsidRPr="00F93D5A" w:rsidRDefault="00BB051E" w:rsidP="009763EE">
      <w:pPr>
        <w:pStyle w:val="Itema"/>
        <w:numPr>
          <w:ilvl w:val="3"/>
          <w:numId w:val="14"/>
        </w:numPr>
        <w:tabs>
          <w:tab w:val="clear" w:pos="2160"/>
        </w:tabs>
        <w:ind w:left="2160"/>
        <w:rPr>
          <w:szCs w:val="26"/>
        </w:rPr>
      </w:pPr>
      <w:r w:rsidRPr="00F93D5A">
        <w:rPr>
          <w:rFonts w:cs="Calibri"/>
          <w:szCs w:val="26"/>
        </w:rPr>
        <w:t xml:space="preserve">Bidder has at least </w:t>
      </w:r>
      <w:r w:rsidR="003D3146">
        <w:rPr>
          <w:rFonts w:cs="Calibri"/>
          <w:szCs w:val="26"/>
          <w:lang w:val="en-US"/>
        </w:rPr>
        <w:t>three-</w:t>
      </w:r>
      <w:r w:rsidRPr="00F93D5A">
        <w:rPr>
          <w:rFonts w:cs="Calibri"/>
          <w:szCs w:val="26"/>
        </w:rPr>
        <w:t xml:space="preserve"> years’ experience delivering movement workshops that intentionally grow social-emotional competencies and are rooted in positive youth development practice.</w:t>
      </w:r>
    </w:p>
    <w:p w14:paraId="5F904626" w14:textId="77777777" w:rsidR="005F4A35" w:rsidRPr="008D647B" w:rsidRDefault="008D647B" w:rsidP="009763EE">
      <w:pPr>
        <w:pStyle w:val="Itema"/>
        <w:numPr>
          <w:ilvl w:val="3"/>
          <w:numId w:val="14"/>
        </w:numPr>
        <w:tabs>
          <w:tab w:val="clear" w:pos="2160"/>
        </w:tabs>
        <w:ind w:left="2160"/>
      </w:pPr>
      <w:r w:rsidRPr="00F93D5A">
        <w:t xml:space="preserve">Bidder shall possess all permits, licenses and professional credentials necessary to supply product and perform services as specified under this </w:t>
      </w:r>
      <w:r w:rsidRPr="00F93D5A">
        <w:rPr>
          <w:lang w:val="en-US"/>
        </w:rPr>
        <w:t>I</w:t>
      </w:r>
      <w:r w:rsidRPr="00F93D5A">
        <w:t>RFP</w:t>
      </w:r>
      <w:r w:rsidRPr="00F85D6C">
        <w:t>.</w:t>
      </w:r>
    </w:p>
    <w:bookmarkEnd w:id="2"/>
    <w:p w14:paraId="3CDFFED0" w14:textId="77777777" w:rsidR="005F4A35" w:rsidRDefault="005F4A35" w:rsidP="009763EE">
      <w:pPr>
        <w:pStyle w:val="MemoHeading"/>
        <w:numPr>
          <w:ilvl w:val="0"/>
          <w:numId w:val="6"/>
        </w:numPr>
        <w:spacing w:after="240" w:line="240" w:lineRule="auto"/>
        <w:rPr>
          <w:rFonts w:ascii="Calibri" w:hAnsi="Calibri"/>
          <w:spacing w:val="-3"/>
          <w:szCs w:val="26"/>
          <w:u w:val="single"/>
        </w:rPr>
      </w:pPr>
      <w:r w:rsidRPr="00D421DD">
        <w:rPr>
          <w:rFonts w:ascii="Calibri" w:hAnsi="Calibri"/>
          <w:spacing w:val="-3"/>
          <w:szCs w:val="26"/>
          <w:u w:val="single"/>
        </w:rPr>
        <w:t>SPECIFICATION</w:t>
      </w:r>
      <w:r w:rsidR="00E665AC">
        <w:rPr>
          <w:rFonts w:ascii="Calibri" w:hAnsi="Calibri"/>
          <w:spacing w:val="-3"/>
          <w:szCs w:val="26"/>
          <w:u w:val="single"/>
        </w:rPr>
        <w:t xml:space="preserve"> REQUIREMENT</w:t>
      </w:r>
      <w:r w:rsidRPr="00D421DD">
        <w:rPr>
          <w:rFonts w:ascii="Calibri" w:hAnsi="Calibri"/>
          <w:spacing w:val="-3"/>
          <w:szCs w:val="26"/>
          <w:u w:val="single"/>
        </w:rPr>
        <w:t xml:space="preserve">S </w:t>
      </w:r>
    </w:p>
    <w:p w14:paraId="783F57B0" w14:textId="77777777" w:rsidR="00406C3B" w:rsidRPr="00406C3B" w:rsidRDefault="00406C3B" w:rsidP="00406C3B">
      <w:pPr>
        <w:pStyle w:val="MemoHeading"/>
        <w:spacing w:after="240" w:line="240" w:lineRule="auto"/>
        <w:ind w:left="720"/>
        <w:rPr>
          <w:rFonts w:ascii="Calibri" w:hAnsi="Calibri"/>
          <w:spacing w:val="-3"/>
          <w:szCs w:val="26"/>
        </w:rPr>
      </w:pPr>
      <w:r w:rsidRPr="00406C3B">
        <w:rPr>
          <w:rFonts w:ascii="Calibri" w:hAnsi="Calibri"/>
          <w:spacing w:val="-3"/>
          <w:szCs w:val="26"/>
        </w:rPr>
        <w:t xml:space="preserve">Contractor </w:t>
      </w:r>
      <w:r>
        <w:rPr>
          <w:rFonts w:ascii="Calibri" w:hAnsi="Calibri"/>
          <w:spacing w:val="-3"/>
          <w:szCs w:val="26"/>
        </w:rPr>
        <w:t>s</w:t>
      </w:r>
      <w:r w:rsidRPr="00406C3B">
        <w:rPr>
          <w:rFonts w:ascii="Calibri" w:hAnsi="Calibri"/>
          <w:spacing w:val="-3"/>
          <w:szCs w:val="26"/>
        </w:rPr>
        <w:t>hall</w:t>
      </w:r>
      <w:r>
        <w:rPr>
          <w:rFonts w:ascii="Calibri" w:hAnsi="Calibri"/>
          <w:spacing w:val="-3"/>
          <w:szCs w:val="26"/>
        </w:rPr>
        <w:t>:</w:t>
      </w:r>
    </w:p>
    <w:p w14:paraId="3113EAE2" w14:textId="77777777" w:rsidR="00406C3B" w:rsidRPr="009105EE" w:rsidRDefault="00406C3B" w:rsidP="00406C3B">
      <w:pPr>
        <w:numPr>
          <w:ilvl w:val="1"/>
          <w:numId w:val="6"/>
        </w:numPr>
        <w:tabs>
          <w:tab w:val="clear" w:pos="2160"/>
          <w:tab w:val="num" w:pos="1440"/>
        </w:tabs>
        <w:spacing w:after="240"/>
        <w:ind w:left="1440"/>
        <w:rPr>
          <w:rFonts w:ascii="Calibri" w:hAnsi="Calibri" w:cs="Calibri"/>
          <w:sz w:val="26"/>
          <w:szCs w:val="26"/>
        </w:rPr>
      </w:pPr>
      <w:r w:rsidRPr="009105EE">
        <w:rPr>
          <w:rFonts w:ascii="Calibri" w:hAnsi="Calibri" w:cs="Calibri"/>
          <w:sz w:val="26"/>
          <w:szCs w:val="26"/>
        </w:rPr>
        <w:t>Design and deliver Movement Arts Workshops at REACH for middle and high-school aged participants.</w:t>
      </w:r>
    </w:p>
    <w:p w14:paraId="6426A1F6" w14:textId="77777777" w:rsidR="00B37CB7" w:rsidRPr="009105EE" w:rsidRDefault="00406C3B" w:rsidP="00B37CB7">
      <w:pPr>
        <w:numPr>
          <w:ilvl w:val="7"/>
          <w:numId w:val="14"/>
        </w:numPr>
        <w:spacing w:after="240"/>
        <w:ind w:left="2160" w:hanging="720"/>
        <w:rPr>
          <w:rFonts w:ascii="Calibri" w:hAnsi="Calibri" w:cs="Calibri"/>
          <w:sz w:val="26"/>
          <w:szCs w:val="26"/>
        </w:rPr>
      </w:pPr>
      <w:r w:rsidRPr="009105EE">
        <w:rPr>
          <w:rFonts w:ascii="Calibri" w:hAnsi="Calibri" w:cs="Calibri"/>
          <w:sz w:val="26"/>
          <w:szCs w:val="26"/>
        </w:rPr>
        <w:t>Design and incorporate</w:t>
      </w:r>
      <w:r w:rsidR="00B37CB7" w:rsidRPr="009105EE">
        <w:rPr>
          <w:rFonts w:ascii="Calibri" w:hAnsi="Calibri" w:cs="Calibri"/>
          <w:sz w:val="26"/>
          <w:szCs w:val="26"/>
        </w:rPr>
        <w:t xml:space="preserve"> relevant and current curricula that was used by experienced instructional teams previously.</w:t>
      </w:r>
    </w:p>
    <w:p w14:paraId="39204D9C" w14:textId="77777777" w:rsidR="00B37CB7" w:rsidRPr="00B37CB7" w:rsidRDefault="00B37CB7" w:rsidP="00B37CB7">
      <w:pPr>
        <w:numPr>
          <w:ilvl w:val="7"/>
          <w:numId w:val="14"/>
        </w:numPr>
        <w:spacing w:after="240"/>
        <w:ind w:left="2160" w:hanging="720"/>
        <w:rPr>
          <w:rFonts w:ascii="Calibri" w:hAnsi="Calibri" w:cs="Calibri"/>
          <w:sz w:val="26"/>
          <w:szCs w:val="26"/>
        </w:rPr>
      </w:pPr>
      <w:r w:rsidRPr="00B37CB7">
        <w:rPr>
          <w:rFonts w:ascii="Calibri" w:hAnsi="Calibri" w:cs="Calibri"/>
          <w:sz w:val="26"/>
          <w:szCs w:val="26"/>
        </w:rPr>
        <w:t>Integrate multiple movement art disciplines and proven social-emotional learning outcomes for youth</w:t>
      </w:r>
      <w:r w:rsidRPr="009105EE">
        <w:rPr>
          <w:rFonts w:ascii="Calibri" w:hAnsi="Calibri" w:cs="Calibri"/>
          <w:sz w:val="26"/>
          <w:szCs w:val="26"/>
        </w:rPr>
        <w:t>.</w:t>
      </w:r>
    </w:p>
    <w:p w14:paraId="274E1B16" w14:textId="77777777" w:rsidR="00B37CB7" w:rsidRPr="00B37CB7" w:rsidRDefault="00B37CB7" w:rsidP="00B37CB7">
      <w:pPr>
        <w:numPr>
          <w:ilvl w:val="7"/>
          <w:numId w:val="14"/>
        </w:numPr>
        <w:spacing w:after="240"/>
        <w:ind w:left="2160" w:hanging="720"/>
        <w:rPr>
          <w:rFonts w:ascii="Calibri" w:hAnsi="Calibri" w:cs="Calibri"/>
          <w:sz w:val="26"/>
          <w:szCs w:val="26"/>
        </w:rPr>
      </w:pPr>
      <w:r w:rsidRPr="00B37CB7">
        <w:rPr>
          <w:rFonts w:ascii="Calibri" w:hAnsi="Calibri" w:cs="Calibri"/>
          <w:sz w:val="26"/>
          <w:szCs w:val="26"/>
        </w:rPr>
        <w:t>Connect Movement arts Workshops with healing tools/methods</w:t>
      </w:r>
      <w:r w:rsidRPr="009105EE">
        <w:rPr>
          <w:rFonts w:ascii="Calibri" w:hAnsi="Calibri" w:cs="Calibri"/>
          <w:sz w:val="26"/>
          <w:szCs w:val="26"/>
        </w:rPr>
        <w:t>.</w:t>
      </w:r>
    </w:p>
    <w:p w14:paraId="7A71E46B" w14:textId="77777777" w:rsidR="00B37CB7" w:rsidRPr="00B37CB7" w:rsidRDefault="00B37CB7" w:rsidP="00B37CB7">
      <w:pPr>
        <w:numPr>
          <w:ilvl w:val="7"/>
          <w:numId w:val="14"/>
        </w:numPr>
        <w:spacing w:after="240"/>
        <w:ind w:left="2160" w:hanging="720"/>
        <w:rPr>
          <w:rFonts w:ascii="Calibri" w:hAnsi="Calibri" w:cs="Calibri"/>
          <w:sz w:val="26"/>
          <w:szCs w:val="26"/>
        </w:rPr>
      </w:pPr>
      <w:r w:rsidRPr="00B37CB7">
        <w:rPr>
          <w:rFonts w:ascii="Calibri" w:hAnsi="Calibri" w:cs="Calibri"/>
          <w:sz w:val="26"/>
          <w:szCs w:val="26"/>
        </w:rPr>
        <w:t>Identify new workshop opportunities</w:t>
      </w:r>
      <w:r w:rsidRPr="009105EE">
        <w:rPr>
          <w:rFonts w:ascii="Calibri" w:hAnsi="Calibri" w:cs="Calibri"/>
          <w:sz w:val="26"/>
          <w:szCs w:val="26"/>
        </w:rPr>
        <w:t>.</w:t>
      </w:r>
    </w:p>
    <w:p w14:paraId="7E54DD5F" w14:textId="77777777" w:rsidR="00E160C1" w:rsidRPr="009105EE" w:rsidRDefault="00B37CB7" w:rsidP="00B37CB7">
      <w:pPr>
        <w:numPr>
          <w:ilvl w:val="7"/>
          <w:numId w:val="14"/>
        </w:numPr>
        <w:spacing w:after="240"/>
        <w:ind w:left="2160" w:hanging="720"/>
        <w:rPr>
          <w:rFonts w:ascii="Calibri" w:hAnsi="Calibri" w:cs="Calibri"/>
          <w:sz w:val="26"/>
          <w:szCs w:val="26"/>
        </w:rPr>
      </w:pPr>
      <w:r w:rsidRPr="009105EE">
        <w:rPr>
          <w:rFonts w:ascii="Calibri" w:hAnsi="Calibri" w:cs="Calibri"/>
          <w:sz w:val="26"/>
          <w:szCs w:val="26"/>
        </w:rPr>
        <w:t>Develop new workshops.</w:t>
      </w:r>
    </w:p>
    <w:p w14:paraId="18BD7322" w14:textId="77777777" w:rsidR="00B37CB7" w:rsidRPr="009105EE" w:rsidRDefault="00B37CB7" w:rsidP="00B37CB7">
      <w:pPr>
        <w:numPr>
          <w:ilvl w:val="1"/>
          <w:numId w:val="6"/>
        </w:numPr>
        <w:tabs>
          <w:tab w:val="clear" w:pos="2160"/>
          <w:tab w:val="num" w:pos="1440"/>
        </w:tabs>
        <w:spacing w:after="240"/>
        <w:ind w:left="1440"/>
        <w:rPr>
          <w:rFonts w:ascii="Calibri" w:hAnsi="Calibri" w:cs="Calibri"/>
          <w:sz w:val="26"/>
          <w:szCs w:val="26"/>
        </w:rPr>
      </w:pPr>
      <w:r w:rsidRPr="009105EE">
        <w:rPr>
          <w:rFonts w:ascii="Calibri" w:hAnsi="Calibri" w:cs="Calibri"/>
          <w:sz w:val="26"/>
          <w:szCs w:val="26"/>
        </w:rPr>
        <w:t>Conduct program evaluation through session surveys for workshop participants.</w:t>
      </w:r>
    </w:p>
    <w:p w14:paraId="36F6AF4D" w14:textId="77777777" w:rsidR="00B37CB7" w:rsidRPr="009105EE" w:rsidRDefault="008A09E0" w:rsidP="00B031CA">
      <w:pPr>
        <w:numPr>
          <w:ilvl w:val="7"/>
          <w:numId w:val="41"/>
        </w:numPr>
        <w:spacing w:after="240"/>
        <w:ind w:left="2160" w:hanging="720"/>
        <w:rPr>
          <w:rFonts w:ascii="Calibri" w:hAnsi="Calibri" w:cs="Calibri"/>
          <w:sz w:val="26"/>
          <w:szCs w:val="26"/>
        </w:rPr>
      </w:pPr>
      <w:r w:rsidRPr="009105EE">
        <w:rPr>
          <w:rFonts w:ascii="Calibri" w:hAnsi="Calibri" w:cs="Calibri"/>
          <w:sz w:val="26"/>
          <w:szCs w:val="26"/>
        </w:rPr>
        <w:t>Student reflections on their learning and development.</w:t>
      </w:r>
    </w:p>
    <w:p w14:paraId="30AFEF8B" w14:textId="77777777" w:rsidR="008A09E0" w:rsidRPr="009105EE" w:rsidRDefault="008A09E0" w:rsidP="008A09E0">
      <w:pPr>
        <w:numPr>
          <w:ilvl w:val="7"/>
          <w:numId w:val="41"/>
        </w:numPr>
        <w:spacing w:after="240"/>
        <w:ind w:left="2160" w:hanging="720"/>
        <w:rPr>
          <w:rFonts w:ascii="Calibri" w:hAnsi="Calibri" w:cs="Calibri"/>
          <w:sz w:val="26"/>
          <w:szCs w:val="26"/>
        </w:rPr>
      </w:pPr>
      <w:r w:rsidRPr="009105EE">
        <w:rPr>
          <w:rFonts w:ascii="Calibri" w:hAnsi="Calibri" w:cs="Calibri"/>
          <w:sz w:val="26"/>
          <w:szCs w:val="26"/>
        </w:rPr>
        <w:lastRenderedPageBreak/>
        <w:t>Outcomes related to knowledge, skill, ability acquisition and social-emotional growth.</w:t>
      </w:r>
    </w:p>
    <w:p w14:paraId="688587C7" w14:textId="77777777" w:rsidR="00406C3B" w:rsidRPr="009105EE" w:rsidRDefault="009105EE" w:rsidP="009105EE">
      <w:pPr>
        <w:numPr>
          <w:ilvl w:val="1"/>
          <w:numId w:val="6"/>
        </w:numPr>
        <w:tabs>
          <w:tab w:val="clear" w:pos="2160"/>
          <w:tab w:val="num" w:pos="1440"/>
        </w:tabs>
        <w:spacing w:after="240"/>
        <w:ind w:left="1440"/>
        <w:rPr>
          <w:rFonts w:ascii="Calibri" w:hAnsi="Calibri" w:cs="Calibri"/>
          <w:sz w:val="26"/>
          <w:szCs w:val="26"/>
        </w:rPr>
      </w:pPr>
      <w:r w:rsidRPr="009105EE">
        <w:rPr>
          <w:rFonts w:ascii="Calibri" w:hAnsi="Calibri" w:cs="Calibri"/>
          <w:sz w:val="26"/>
          <w:szCs w:val="26"/>
        </w:rPr>
        <w:t>Organize events for participants to present their learning and development through their performance.</w:t>
      </w:r>
    </w:p>
    <w:p w14:paraId="65B6C6CA" w14:textId="77777777" w:rsidR="005F4A35" w:rsidRPr="00D421DD" w:rsidRDefault="008D647B" w:rsidP="009105EE">
      <w:pPr>
        <w:pStyle w:val="MemoHeading"/>
        <w:numPr>
          <w:ilvl w:val="0"/>
          <w:numId w:val="6"/>
        </w:numPr>
        <w:spacing w:after="240" w:line="240" w:lineRule="auto"/>
        <w:rPr>
          <w:rFonts w:ascii="Calibri" w:hAnsi="Calibri"/>
          <w:spacing w:val="-3"/>
          <w:szCs w:val="26"/>
          <w:u w:val="single"/>
        </w:rPr>
      </w:pPr>
      <w:r>
        <w:rPr>
          <w:rFonts w:ascii="Calibri" w:hAnsi="Calibri"/>
          <w:spacing w:val="-3"/>
          <w:szCs w:val="26"/>
          <w:u w:val="single"/>
        </w:rPr>
        <w:t>DELIVERABLES/REPORTS</w:t>
      </w:r>
    </w:p>
    <w:p w14:paraId="2FF529FF" w14:textId="77777777" w:rsidR="009105EE" w:rsidRDefault="009105EE" w:rsidP="009105EE">
      <w:pPr>
        <w:pStyle w:val="MemoHeading"/>
        <w:numPr>
          <w:ilvl w:val="0"/>
          <w:numId w:val="16"/>
        </w:numPr>
        <w:spacing w:line="240" w:lineRule="auto"/>
        <w:ind w:left="1440" w:hanging="720"/>
        <w:rPr>
          <w:rFonts w:ascii="Calibri" w:hAnsi="Calibri"/>
          <w:spacing w:val="-3"/>
          <w:szCs w:val="26"/>
        </w:rPr>
      </w:pPr>
      <w:r w:rsidRPr="009105EE">
        <w:rPr>
          <w:rFonts w:ascii="Calibri" w:hAnsi="Calibri"/>
          <w:spacing w:val="-3"/>
          <w:szCs w:val="26"/>
        </w:rPr>
        <w:t xml:space="preserve">Design and deliver Movement Arts Workshops at REACH for middle- and high-school aged participants. Recruit up to 12 youth per 4-session to participate in the spring and summer programs, 12 to 15 hours per </w:t>
      </w:r>
      <w:r w:rsidR="00A64779" w:rsidRPr="009105EE">
        <w:rPr>
          <w:rFonts w:ascii="Calibri" w:hAnsi="Calibri"/>
          <w:spacing w:val="-3"/>
          <w:szCs w:val="26"/>
        </w:rPr>
        <w:t>week.</w:t>
      </w:r>
    </w:p>
    <w:p w14:paraId="6B58E3B7" w14:textId="77777777" w:rsidR="00A64779" w:rsidRPr="009105EE" w:rsidRDefault="00A64779" w:rsidP="00A64779">
      <w:pPr>
        <w:pStyle w:val="MemoHeading"/>
        <w:spacing w:line="240" w:lineRule="auto"/>
        <w:ind w:left="1440"/>
        <w:rPr>
          <w:rFonts w:ascii="Calibri" w:hAnsi="Calibri"/>
          <w:spacing w:val="-3"/>
          <w:szCs w:val="26"/>
        </w:rPr>
      </w:pPr>
    </w:p>
    <w:p w14:paraId="4C24D9A4" w14:textId="77777777" w:rsidR="009105EE" w:rsidRDefault="009105EE" w:rsidP="009105EE">
      <w:pPr>
        <w:pStyle w:val="MemoHeading"/>
        <w:numPr>
          <w:ilvl w:val="0"/>
          <w:numId w:val="16"/>
        </w:numPr>
        <w:spacing w:line="240" w:lineRule="auto"/>
        <w:ind w:left="1440" w:hanging="720"/>
        <w:rPr>
          <w:rFonts w:ascii="Calibri" w:hAnsi="Calibri"/>
          <w:spacing w:val="-3"/>
          <w:szCs w:val="26"/>
        </w:rPr>
      </w:pPr>
      <w:r w:rsidRPr="009105EE">
        <w:rPr>
          <w:rFonts w:ascii="Calibri" w:hAnsi="Calibri"/>
          <w:spacing w:val="-3"/>
          <w:szCs w:val="26"/>
        </w:rPr>
        <w:t>Conduct one program evaluation through session surveys for each workshop (Spring and Summer 4-week sessions</w:t>
      </w:r>
      <w:r w:rsidR="00A64779" w:rsidRPr="009105EE">
        <w:rPr>
          <w:rFonts w:ascii="Calibri" w:hAnsi="Calibri"/>
          <w:spacing w:val="-3"/>
          <w:szCs w:val="26"/>
        </w:rPr>
        <w:t>).</w:t>
      </w:r>
    </w:p>
    <w:p w14:paraId="3CBE53A7" w14:textId="77777777" w:rsidR="00A64779" w:rsidRDefault="00A64779" w:rsidP="00A64779">
      <w:pPr>
        <w:pStyle w:val="ListParagraph"/>
        <w:rPr>
          <w:rFonts w:ascii="Calibri" w:hAnsi="Calibri"/>
          <w:spacing w:val="-3"/>
          <w:szCs w:val="26"/>
        </w:rPr>
      </w:pPr>
    </w:p>
    <w:p w14:paraId="6C9BF6CC" w14:textId="77777777" w:rsidR="009105EE" w:rsidRDefault="009105EE" w:rsidP="009105EE">
      <w:pPr>
        <w:pStyle w:val="MemoHeading"/>
        <w:numPr>
          <w:ilvl w:val="0"/>
          <w:numId w:val="16"/>
        </w:numPr>
        <w:spacing w:line="240" w:lineRule="auto"/>
        <w:ind w:left="1440" w:hanging="720"/>
        <w:rPr>
          <w:rFonts w:ascii="Calibri" w:hAnsi="Calibri"/>
          <w:spacing w:val="-3"/>
          <w:szCs w:val="26"/>
        </w:rPr>
      </w:pPr>
      <w:r w:rsidRPr="009105EE">
        <w:rPr>
          <w:rFonts w:ascii="Calibri" w:hAnsi="Calibri"/>
          <w:spacing w:val="-3"/>
          <w:szCs w:val="26"/>
        </w:rPr>
        <w:t xml:space="preserve">Organize at least one event for participants to present their learning and development through their performance for each </w:t>
      </w:r>
      <w:r w:rsidR="00A64779" w:rsidRPr="009105EE">
        <w:rPr>
          <w:rFonts w:ascii="Calibri" w:hAnsi="Calibri"/>
          <w:spacing w:val="-3"/>
          <w:szCs w:val="26"/>
        </w:rPr>
        <w:t>session (</w:t>
      </w:r>
      <w:r w:rsidRPr="009105EE">
        <w:rPr>
          <w:rFonts w:ascii="Calibri" w:hAnsi="Calibri"/>
          <w:spacing w:val="-3"/>
          <w:szCs w:val="26"/>
        </w:rPr>
        <w:t>Sprint and summer sessions)</w:t>
      </w:r>
      <w:r w:rsidR="00A64779">
        <w:rPr>
          <w:rFonts w:ascii="Calibri" w:hAnsi="Calibri"/>
          <w:spacing w:val="-3"/>
          <w:szCs w:val="26"/>
        </w:rPr>
        <w:t>.</w:t>
      </w:r>
    </w:p>
    <w:p w14:paraId="3657D4BD" w14:textId="77777777" w:rsidR="00A64779" w:rsidRDefault="00A64779" w:rsidP="00A64779">
      <w:pPr>
        <w:pStyle w:val="ListParagraph"/>
        <w:rPr>
          <w:rFonts w:ascii="Calibri" w:hAnsi="Calibri"/>
          <w:spacing w:val="-3"/>
          <w:szCs w:val="26"/>
        </w:rPr>
      </w:pPr>
    </w:p>
    <w:p w14:paraId="62892E66" w14:textId="77777777" w:rsidR="009105EE" w:rsidRDefault="009105EE" w:rsidP="009105EE">
      <w:pPr>
        <w:pStyle w:val="MemoHeading"/>
        <w:numPr>
          <w:ilvl w:val="0"/>
          <w:numId w:val="16"/>
        </w:numPr>
        <w:spacing w:line="240" w:lineRule="auto"/>
        <w:ind w:left="1440" w:hanging="720"/>
        <w:rPr>
          <w:rFonts w:ascii="Calibri" w:hAnsi="Calibri"/>
          <w:spacing w:val="-3"/>
          <w:szCs w:val="26"/>
        </w:rPr>
      </w:pPr>
      <w:r w:rsidRPr="009105EE">
        <w:rPr>
          <w:rFonts w:ascii="Calibri" w:hAnsi="Calibri"/>
          <w:spacing w:val="-3"/>
          <w:szCs w:val="26"/>
        </w:rPr>
        <w:t>Submit quarterly reports.</w:t>
      </w:r>
    </w:p>
    <w:p w14:paraId="43C5F3CB" w14:textId="77777777" w:rsidR="00A64779" w:rsidRPr="009105EE" w:rsidRDefault="00A64779" w:rsidP="00A64779">
      <w:pPr>
        <w:pStyle w:val="MemoHeading"/>
        <w:spacing w:line="240" w:lineRule="auto"/>
        <w:ind w:left="1440"/>
        <w:rPr>
          <w:rFonts w:ascii="Calibri" w:hAnsi="Calibri"/>
          <w:spacing w:val="-3"/>
          <w:szCs w:val="26"/>
        </w:rPr>
      </w:pPr>
    </w:p>
    <w:p w14:paraId="1C268C70" w14:textId="77777777" w:rsidR="008D647B" w:rsidRPr="001E74CD" w:rsidRDefault="00F93CEC" w:rsidP="001E74CD">
      <w:pPr>
        <w:pStyle w:val="MemoHeading"/>
        <w:numPr>
          <w:ilvl w:val="0"/>
          <w:numId w:val="6"/>
        </w:numPr>
        <w:spacing w:after="240" w:line="240" w:lineRule="auto"/>
        <w:rPr>
          <w:rFonts w:ascii="Calibri" w:hAnsi="Calibri"/>
          <w:spacing w:val="-3"/>
          <w:szCs w:val="26"/>
          <w:u w:val="single"/>
        </w:rPr>
      </w:pPr>
      <w:r w:rsidRPr="009105EE">
        <w:rPr>
          <w:rFonts w:ascii="Calibri" w:hAnsi="Calibri"/>
          <w:spacing w:val="-3"/>
          <w:szCs w:val="26"/>
          <w:u w:val="single"/>
        </w:rPr>
        <w:t>EVALUATION CRITERIA</w:t>
      </w:r>
      <w:r w:rsidR="00E665AC" w:rsidRPr="001E74CD">
        <w:rPr>
          <w:rFonts w:ascii="Calibri" w:hAnsi="Calibri"/>
          <w:spacing w:val="-3"/>
          <w:szCs w:val="26"/>
          <w:u w:val="single"/>
        </w:rPr>
        <w:t xml:space="preserve"> </w:t>
      </w:r>
    </w:p>
    <w:p w14:paraId="5B40D8DD" w14:textId="55BD3FD5" w:rsidR="00F93CEC" w:rsidRPr="00D53608" w:rsidRDefault="00F93CEC" w:rsidP="00F93CEC">
      <w:pPr>
        <w:pStyle w:val="MemoHeading"/>
        <w:spacing w:after="240" w:line="240" w:lineRule="auto"/>
        <w:ind w:left="720"/>
        <w:rPr>
          <w:rFonts w:ascii="Calibri" w:hAnsi="Calibri"/>
          <w:szCs w:val="26"/>
        </w:rPr>
      </w:pPr>
      <w:r w:rsidRPr="002D5971">
        <w:rPr>
          <w:rFonts w:ascii="Calibri" w:hAnsi="Calibri"/>
          <w:szCs w:val="26"/>
        </w:rPr>
        <w:t>All proposals that pass the initial Evaluation Criteria which are determined on a pass/fail basis (Completeness of Response and Debarment and Suspension) will be evaluated by an individual(s) within the County</w:t>
      </w:r>
      <w:r>
        <w:rPr>
          <w:rFonts w:ascii="Calibri" w:hAnsi="Calibri"/>
          <w:szCs w:val="26"/>
        </w:rPr>
        <w:t xml:space="preserve"> Department</w:t>
      </w:r>
      <w:r w:rsidRPr="002D5971">
        <w:rPr>
          <w:rFonts w:ascii="Calibri" w:hAnsi="Calibri"/>
          <w:szCs w:val="26"/>
        </w:rPr>
        <w:t xml:space="preserve">.  The </w:t>
      </w:r>
      <w:r w:rsidRPr="00D53608">
        <w:rPr>
          <w:rFonts w:ascii="Calibri" w:hAnsi="Calibri"/>
          <w:szCs w:val="26"/>
        </w:rPr>
        <w:t>Evaluator(s) will score and recommend a Contractor in accordance with the evaluation criteria set forth in this IRFP.  Other than the initial pass/fail Evaluation Criteria, the evaluation of the proposals shall be within the sole judgment and discretion of the County Evaluator(s).</w:t>
      </w:r>
    </w:p>
    <w:p w14:paraId="61CC8A1F" w14:textId="77777777" w:rsidR="00F93CEC" w:rsidRDefault="00F93CEC" w:rsidP="00F93CEC">
      <w:pPr>
        <w:pStyle w:val="MemoHeading"/>
        <w:spacing w:after="240" w:line="240" w:lineRule="auto"/>
        <w:ind w:left="720"/>
        <w:rPr>
          <w:rFonts w:ascii="Calibri" w:hAnsi="Calibri" w:cs="Calibri"/>
          <w:szCs w:val="26"/>
        </w:rPr>
      </w:pPr>
      <w:r w:rsidRPr="00D53608">
        <w:rPr>
          <w:rFonts w:ascii="Calibri" w:hAnsi="Calibri" w:cs="Calibri"/>
          <w:szCs w:val="26"/>
        </w:rPr>
        <w:t xml:space="preserve">The Evaluator(s) will evaluate each proposal meeting the qualification </w:t>
      </w:r>
      <w:r w:rsidRPr="002D5971">
        <w:rPr>
          <w:rFonts w:ascii="Calibri" w:hAnsi="Calibri" w:cs="Calibri"/>
          <w:szCs w:val="26"/>
        </w:rPr>
        <w:t>requirements set forth in this IRFP.  Bidders should bear in mind that any proposal that is unrealistic in terms of the technical or schedule commitments, or unrealistically high or low in cost, will be deemed reflective of an inherent lack of technical competence or indicative of a failure to comprehend the complexity and risk of the County’s requirements as set forth in this IRFP.</w:t>
      </w:r>
    </w:p>
    <w:p w14:paraId="7EDBC06B" w14:textId="77777777" w:rsidR="00F93CEC" w:rsidRDefault="00F93CEC" w:rsidP="00F93CEC">
      <w:pPr>
        <w:pStyle w:val="MemoHeading"/>
        <w:spacing w:after="240" w:line="240" w:lineRule="auto"/>
        <w:ind w:left="720"/>
        <w:rPr>
          <w:rFonts w:ascii="Calibri" w:hAnsi="Calibri" w:cs="Calibri"/>
          <w:szCs w:val="26"/>
        </w:rPr>
      </w:pPr>
      <w:r w:rsidRPr="002D5971">
        <w:rPr>
          <w:rFonts w:ascii="Calibri" w:hAnsi="Calibri" w:cs="Calibri"/>
          <w:szCs w:val="26"/>
        </w:rPr>
        <w:t>As a result of this IRFP, the County intends to award a contract to the responsible bidder(s) whose response conforms to the IRFP and whose bid presents the greatest value to the County, all evaluation criteria considered.  The combined weight of the evaluation criteria is greater in importance than cost in determining the greatest value to the County.  The goal is to award a contract to the bidder(s) that proposes the County the best quality as determined by the combined weight of the evaluation criteria.  The County may award a contract of higher qualitative competence over the lowest priced response.</w:t>
      </w:r>
      <w:r>
        <w:rPr>
          <w:rFonts w:ascii="Calibri" w:hAnsi="Calibri" w:cs="Calibri"/>
          <w:szCs w:val="26"/>
        </w:rPr>
        <w:t xml:space="preserve"> </w:t>
      </w:r>
      <w:r w:rsidRPr="00DD3707">
        <w:rPr>
          <w:rFonts w:ascii="Calibri" w:hAnsi="Calibri" w:cs="Calibri"/>
        </w:rPr>
        <w:t xml:space="preserve">The final </w:t>
      </w:r>
      <w:r w:rsidRPr="00DD3707">
        <w:rPr>
          <w:rFonts w:ascii="Calibri" w:hAnsi="Calibri" w:cs="Calibri"/>
        </w:rPr>
        <w:lastRenderedPageBreak/>
        <w:t xml:space="preserve">maximum score for any project is </w:t>
      </w:r>
      <w:r>
        <w:rPr>
          <w:rFonts w:ascii="Calibri" w:hAnsi="Calibri" w:cs="Calibri"/>
        </w:rPr>
        <w:t>100</w:t>
      </w:r>
      <w:r w:rsidRPr="00DD3707">
        <w:rPr>
          <w:rFonts w:ascii="Calibri" w:hAnsi="Calibri" w:cs="Calibri"/>
        </w:rPr>
        <w:t xml:space="preserve"> points</w:t>
      </w:r>
      <w:r>
        <w:rPr>
          <w:rFonts w:ascii="Calibri" w:hAnsi="Calibri" w:cs="Calibri"/>
        </w:rPr>
        <w:t>, unless the SLEB</w:t>
      </w:r>
      <w:r w:rsidRPr="00DD3707">
        <w:rPr>
          <w:rFonts w:ascii="Calibri" w:hAnsi="Calibri" w:cs="Calibri"/>
        </w:rPr>
        <w:t xml:space="preserve"> preference points</w:t>
      </w:r>
      <w:r>
        <w:rPr>
          <w:rFonts w:ascii="Calibri" w:hAnsi="Calibri" w:cs="Calibri"/>
        </w:rPr>
        <w:t xml:space="preserve"> are applicable </w:t>
      </w:r>
      <w:r w:rsidRPr="00DD3707">
        <w:rPr>
          <w:rFonts w:ascii="Calibri" w:hAnsi="Calibri" w:cs="Calibri"/>
        </w:rPr>
        <w:t>(</w:t>
      </w:r>
      <w:r>
        <w:rPr>
          <w:rFonts w:ascii="Calibri" w:hAnsi="Calibri" w:cs="Calibri"/>
        </w:rPr>
        <w:t>maximum 5</w:t>
      </w:r>
      <w:r w:rsidRPr="00DD3707">
        <w:rPr>
          <w:rFonts w:ascii="Calibri" w:hAnsi="Calibri" w:cs="Calibri"/>
        </w:rPr>
        <w:t>% of final score).</w:t>
      </w:r>
    </w:p>
    <w:p w14:paraId="4F71BE0F" w14:textId="77777777" w:rsidR="00F93CEC" w:rsidRPr="00B031CA" w:rsidRDefault="00F93CEC" w:rsidP="00F93CEC">
      <w:pPr>
        <w:pStyle w:val="MemoHeading"/>
        <w:spacing w:after="240" w:line="240" w:lineRule="auto"/>
        <w:ind w:left="720"/>
        <w:rPr>
          <w:rFonts w:ascii="Calibri" w:hAnsi="Calibri" w:cs="Calibri"/>
        </w:rPr>
      </w:pPr>
      <w:r w:rsidRPr="00B031CA">
        <w:rPr>
          <w:rFonts w:ascii="Calibri" w:hAnsi="Calibri"/>
          <w:spacing w:val="-3"/>
          <w:szCs w:val="26"/>
        </w:rPr>
        <w:t xml:space="preserve">The County reserves the right to request an Oral Interview from each </w:t>
      </w:r>
      <w:r w:rsidR="00BB5FCC" w:rsidRPr="00B031CA">
        <w:rPr>
          <w:rFonts w:ascii="Calibri" w:hAnsi="Calibri"/>
          <w:spacing w:val="-3"/>
          <w:szCs w:val="26"/>
        </w:rPr>
        <w:t>bidder</w:t>
      </w:r>
      <w:r w:rsidRPr="00B031CA">
        <w:rPr>
          <w:rFonts w:ascii="Calibri" w:hAnsi="Calibri"/>
          <w:spacing w:val="-3"/>
          <w:szCs w:val="26"/>
        </w:rPr>
        <w:t xml:space="preserve"> if deemed necessary. </w:t>
      </w:r>
      <w:r w:rsidRPr="00B031CA">
        <w:rPr>
          <w:rFonts w:ascii="Calibri" w:hAnsi="Calibri" w:cs="Calibri"/>
        </w:rPr>
        <w:t>The oral interview on the proposal shall not exceed 60 minutes.  The oral interview may include responding to standard and specific questions from the evaluator(s) regarding the Bidder’s proposal.  The scoring may be revised based on the oral interview.</w:t>
      </w:r>
      <w:r w:rsidR="004A7978" w:rsidRPr="00B031CA">
        <w:rPr>
          <w:rFonts w:ascii="Calibri" w:hAnsi="Calibri" w:cs="Calibri"/>
        </w:rPr>
        <w:t xml:space="preserve"> </w:t>
      </w:r>
    </w:p>
    <w:tbl>
      <w:tblPr>
        <w:tblW w:w="9630"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570"/>
        <w:gridCol w:w="2160"/>
      </w:tblGrid>
      <w:tr w:rsidR="00F93CEC" w:rsidRPr="00F93CEC" w14:paraId="69A470F7" w14:textId="77777777" w:rsidTr="00443C4C">
        <w:tc>
          <w:tcPr>
            <w:tcW w:w="900" w:type="dxa"/>
            <w:tcMar>
              <w:top w:w="72" w:type="dxa"/>
              <w:left w:w="115" w:type="dxa"/>
              <w:right w:w="115" w:type="dxa"/>
            </w:tcMar>
          </w:tcPr>
          <w:p w14:paraId="59952295" w14:textId="77777777" w:rsidR="00F93CEC" w:rsidRPr="00F93CEC" w:rsidRDefault="00F93CEC" w:rsidP="00F93CEC">
            <w:pPr>
              <w:rPr>
                <w:rFonts w:ascii="Calibri" w:hAnsi="Calibri" w:cs="Calibri"/>
                <w:b/>
                <w:sz w:val="26"/>
              </w:rPr>
            </w:pPr>
          </w:p>
        </w:tc>
        <w:tc>
          <w:tcPr>
            <w:tcW w:w="6570" w:type="dxa"/>
            <w:tcMar>
              <w:top w:w="72" w:type="dxa"/>
              <w:left w:w="115" w:type="dxa"/>
              <w:right w:w="115" w:type="dxa"/>
            </w:tcMar>
          </w:tcPr>
          <w:p w14:paraId="495CA5DD" w14:textId="7DAE4CE7" w:rsidR="00F93CEC" w:rsidRPr="00F93CEC" w:rsidRDefault="00F93CEC" w:rsidP="00F93CEC">
            <w:pPr>
              <w:rPr>
                <w:rFonts w:ascii="Calibri" w:hAnsi="Calibri" w:cs="Calibri"/>
                <w:b/>
                <w:sz w:val="26"/>
              </w:rPr>
            </w:pPr>
            <w:r w:rsidRPr="00F93CEC">
              <w:rPr>
                <w:rFonts w:ascii="Calibri" w:hAnsi="Calibri" w:cs="Calibri"/>
                <w:b/>
                <w:sz w:val="26"/>
              </w:rPr>
              <w:t>Evaluation Criteria</w:t>
            </w:r>
            <w:r w:rsidR="00392655">
              <w:rPr>
                <w:rFonts w:ascii="Calibri" w:hAnsi="Calibri" w:cs="Calibri"/>
                <w:b/>
                <w:sz w:val="26"/>
              </w:rPr>
              <w:t xml:space="preserve"> </w:t>
            </w:r>
          </w:p>
        </w:tc>
        <w:tc>
          <w:tcPr>
            <w:tcW w:w="2160" w:type="dxa"/>
            <w:tcMar>
              <w:top w:w="72" w:type="dxa"/>
              <w:left w:w="115" w:type="dxa"/>
              <w:right w:w="115" w:type="dxa"/>
            </w:tcMar>
            <w:vAlign w:val="bottom"/>
          </w:tcPr>
          <w:p w14:paraId="0253F32B" w14:textId="77777777" w:rsidR="00F93CEC" w:rsidRPr="00F93CEC" w:rsidRDefault="00F93CEC" w:rsidP="00F93CEC">
            <w:pPr>
              <w:jc w:val="right"/>
              <w:rPr>
                <w:rFonts w:ascii="Calibri" w:hAnsi="Calibri" w:cs="Calibri"/>
                <w:b/>
                <w:sz w:val="26"/>
              </w:rPr>
            </w:pPr>
            <w:r w:rsidRPr="00F93CEC">
              <w:rPr>
                <w:rFonts w:ascii="Calibri" w:hAnsi="Calibri" w:cs="Calibri"/>
                <w:b/>
                <w:sz w:val="26"/>
              </w:rPr>
              <w:t>Weight</w:t>
            </w:r>
          </w:p>
        </w:tc>
      </w:tr>
      <w:tr w:rsidR="00F93CEC" w:rsidRPr="00F93CEC" w14:paraId="1F2C50A1" w14:textId="77777777" w:rsidTr="00443C4C">
        <w:tc>
          <w:tcPr>
            <w:tcW w:w="900" w:type="dxa"/>
            <w:tcMar>
              <w:top w:w="72" w:type="dxa"/>
              <w:left w:w="115" w:type="dxa"/>
              <w:right w:w="115" w:type="dxa"/>
            </w:tcMar>
          </w:tcPr>
          <w:p w14:paraId="648EA459" w14:textId="77777777" w:rsidR="00F93CEC" w:rsidRPr="00F93CEC" w:rsidRDefault="00F93CEC" w:rsidP="009763EE">
            <w:pPr>
              <w:numPr>
                <w:ilvl w:val="0"/>
                <w:numId w:val="22"/>
              </w:numPr>
              <w:ind w:left="0" w:hanging="18"/>
              <w:rPr>
                <w:rFonts w:ascii="Calibri" w:hAnsi="Calibri" w:cs="Calibri"/>
                <w:b/>
                <w:sz w:val="26"/>
              </w:rPr>
            </w:pPr>
          </w:p>
        </w:tc>
        <w:tc>
          <w:tcPr>
            <w:tcW w:w="6570" w:type="dxa"/>
            <w:tcMar>
              <w:top w:w="72" w:type="dxa"/>
              <w:left w:w="115" w:type="dxa"/>
              <w:right w:w="115" w:type="dxa"/>
            </w:tcMar>
          </w:tcPr>
          <w:p w14:paraId="4F43DB66" w14:textId="77777777" w:rsidR="00F93CEC" w:rsidRPr="00D53608" w:rsidRDefault="00F93CEC" w:rsidP="00D53608">
            <w:pPr>
              <w:rPr>
                <w:rFonts w:ascii="Calibri" w:hAnsi="Calibri" w:cs="Calibri"/>
                <w:b/>
                <w:sz w:val="26"/>
              </w:rPr>
            </w:pPr>
            <w:r w:rsidRPr="00D53608">
              <w:rPr>
                <w:rFonts w:ascii="Calibri" w:hAnsi="Calibri" w:cs="Calibri"/>
                <w:b/>
                <w:sz w:val="26"/>
              </w:rPr>
              <w:t>Completeness of Response:</w:t>
            </w:r>
          </w:p>
          <w:p w14:paraId="2E387FE0" w14:textId="0BE492FD" w:rsidR="00A46505" w:rsidRPr="00756F53" w:rsidRDefault="00F93CEC" w:rsidP="00D53608">
            <w:pPr>
              <w:rPr>
                <w:rFonts w:ascii="Calibri" w:hAnsi="Calibri" w:cs="Calibri"/>
                <w:bCs/>
                <w:sz w:val="26"/>
              </w:rPr>
            </w:pPr>
            <w:r w:rsidRPr="0008702C">
              <w:rPr>
                <w:rFonts w:ascii="Calibri" w:hAnsi="Calibri" w:cs="Calibri"/>
                <w:bCs/>
                <w:sz w:val="26"/>
              </w:rPr>
              <w:t xml:space="preserve">Responses to this </w:t>
            </w:r>
            <w:r w:rsidR="00443C4C" w:rsidRPr="0008702C">
              <w:rPr>
                <w:rFonts w:ascii="Calibri" w:hAnsi="Calibri" w:cs="Calibri"/>
                <w:bCs/>
                <w:sz w:val="26"/>
              </w:rPr>
              <w:t>I</w:t>
            </w:r>
            <w:r w:rsidRPr="0008702C">
              <w:rPr>
                <w:rFonts w:ascii="Calibri" w:hAnsi="Calibri" w:cs="Calibri"/>
                <w:bCs/>
                <w:sz w:val="26"/>
              </w:rPr>
              <w:t xml:space="preserve">RFP must be complete.  Responses that do not include the proposal content requirements identified within this </w:t>
            </w:r>
            <w:r w:rsidR="00443C4C" w:rsidRPr="0008702C">
              <w:rPr>
                <w:rFonts w:ascii="Calibri" w:hAnsi="Calibri" w:cs="Calibri"/>
                <w:bCs/>
                <w:sz w:val="26"/>
              </w:rPr>
              <w:t>I</w:t>
            </w:r>
            <w:r w:rsidRPr="0008702C">
              <w:rPr>
                <w:rFonts w:ascii="Calibri" w:hAnsi="Calibri" w:cs="Calibri"/>
                <w:bCs/>
                <w:sz w:val="26"/>
              </w:rPr>
              <w:t xml:space="preserve">RFP and subsequent Addenda and do not address each of the items listed below will be considered incomplete, be rated a Fail in the Evaluation </w:t>
            </w:r>
            <w:proofErr w:type="gramStart"/>
            <w:r w:rsidRPr="0008702C">
              <w:rPr>
                <w:rFonts w:ascii="Calibri" w:hAnsi="Calibri" w:cs="Calibri"/>
                <w:bCs/>
                <w:sz w:val="26"/>
              </w:rPr>
              <w:t>Criteria</w:t>
            </w:r>
            <w:proofErr w:type="gramEnd"/>
            <w:r w:rsidRPr="0008702C">
              <w:rPr>
                <w:rFonts w:ascii="Calibri" w:hAnsi="Calibri" w:cs="Calibri"/>
                <w:bCs/>
                <w:sz w:val="26"/>
              </w:rPr>
              <w:t xml:space="preserve"> and will receive no further consideration. </w:t>
            </w:r>
            <w:r w:rsidRPr="00451B03">
              <w:rPr>
                <w:rFonts w:ascii="Calibri" w:hAnsi="Calibri" w:cs="Calibri"/>
                <w:bCs/>
                <w:sz w:val="26"/>
              </w:rPr>
              <w:t xml:space="preserve"> </w:t>
            </w:r>
          </w:p>
          <w:p w14:paraId="5BF64986" w14:textId="77777777" w:rsidR="00F93CEC" w:rsidRPr="00756F53" w:rsidRDefault="00F93CEC" w:rsidP="00D53608">
            <w:pPr>
              <w:rPr>
                <w:rFonts w:ascii="Calibri" w:hAnsi="Calibri" w:cs="Calibri"/>
                <w:bCs/>
                <w:sz w:val="12"/>
                <w:szCs w:val="12"/>
              </w:rPr>
            </w:pPr>
          </w:p>
          <w:p w14:paraId="126F8F65" w14:textId="1EBE5AC3" w:rsidR="00F93CEC" w:rsidRPr="0071248F" w:rsidRDefault="00F93CEC" w:rsidP="00D53608">
            <w:pPr>
              <w:rPr>
                <w:rFonts w:ascii="Calibri" w:hAnsi="Calibri" w:cs="Calibri"/>
                <w:bCs/>
                <w:color w:val="FF0000"/>
                <w:sz w:val="26"/>
              </w:rPr>
            </w:pPr>
            <w:r w:rsidRPr="00B031CA">
              <w:rPr>
                <w:rFonts w:ascii="Calibri" w:hAnsi="Calibri" w:cs="Calibri"/>
                <w:bCs/>
                <w:sz w:val="26"/>
              </w:rPr>
              <w:t>Responses that are rated a Fail and are not considered may be picked up at the delivery location within 14 calendar days of contract award and/or the completion of the competitive process.</w:t>
            </w:r>
          </w:p>
        </w:tc>
        <w:tc>
          <w:tcPr>
            <w:tcW w:w="2160" w:type="dxa"/>
            <w:tcMar>
              <w:top w:w="72" w:type="dxa"/>
              <w:left w:w="115" w:type="dxa"/>
              <w:right w:w="115" w:type="dxa"/>
            </w:tcMar>
            <w:vAlign w:val="bottom"/>
          </w:tcPr>
          <w:p w14:paraId="5CDCD6E1" w14:textId="77777777" w:rsidR="00F93CEC" w:rsidRPr="00F93CEC" w:rsidRDefault="00F93CEC" w:rsidP="00F93CEC">
            <w:pPr>
              <w:jc w:val="right"/>
              <w:rPr>
                <w:rFonts w:ascii="Calibri" w:hAnsi="Calibri" w:cs="Calibri"/>
                <w:sz w:val="26"/>
              </w:rPr>
            </w:pPr>
            <w:r w:rsidRPr="00F93CEC">
              <w:rPr>
                <w:rFonts w:ascii="Calibri" w:hAnsi="Calibri" w:cs="Calibri"/>
                <w:sz w:val="26"/>
              </w:rPr>
              <w:t>Pass/Fail</w:t>
            </w:r>
          </w:p>
        </w:tc>
      </w:tr>
      <w:tr w:rsidR="00F93CEC" w:rsidRPr="00F93CEC" w14:paraId="67747201" w14:textId="77777777" w:rsidTr="00443C4C">
        <w:tc>
          <w:tcPr>
            <w:tcW w:w="900" w:type="dxa"/>
            <w:tcMar>
              <w:top w:w="72" w:type="dxa"/>
              <w:left w:w="115" w:type="dxa"/>
              <w:right w:w="115" w:type="dxa"/>
            </w:tcMar>
          </w:tcPr>
          <w:p w14:paraId="021DF0A2" w14:textId="77777777" w:rsidR="00F93CEC" w:rsidRPr="00F93CEC" w:rsidRDefault="00F93CEC" w:rsidP="00F93CEC">
            <w:pPr>
              <w:rPr>
                <w:rFonts w:ascii="Calibri" w:hAnsi="Calibri" w:cs="Calibri"/>
                <w:b/>
                <w:sz w:val="26"/>
              </w:rPr>
            </w:pPr>
          </w:p>
        </w:tc>
        <w:tc>
          <w:tcPr>
            <w:tcW w:w="6570" w:type="dxa"/>
            <w:tcMar>
              <w:top w:w="72" w:type="dxa"/>
              <w:left w:w="115" w:type="dxa"/>
              <w:right w:w="115" w:type="dxa"/>
            </w:tcMar>
          </w:tcPr>
          <w:p w14:paraId="51A5168C" w14:textId="77777777" w:rsidR="00F93CEC" w:rsidRPr="00F93CEC" w:rsidRDefault="00F93CEC" w:rsidP="00F93CEC">
            <w:pPr>
              <w:rPr>
                <w:rFonts w:ascii="Calibri" w:hAnsi="Calibri" w:cs="Calibri"/>
                <w:b/>
                <w:sz w:val="26"/>
              </w:rPr>
            </w:pPr>
            <w:r w:rsidRPr="00F93CEC">
              <w:rPr>
                <w:rFonts w:ascii="Calibri" w:hAnsi="Calibri" w:cs="Calibri"/>
                <w:b/>
                <w:sz w:val="26"/>
              </w:rPr>
              <w:t>Debarment and Suspension:</w:t>
            </w:r>
          </w:p>
          <w:p w14:paraId="455ECC55" w14:textId="77777777" w:rsidR="00F93CEC" w:rsidRPr="00F93CEC" w:rsidRDefault="00F93CEC" w:rsidP="00F93CEC">
            <w:pPr>
              <w:rPr>
                <w:rFonts w:ascii="Calibri" w:hAnsi="Calibri" w:cs="Calibri"/>
                <w:sz w:val="26"/>
              </w:rPr>
            </w:pPr>
            <w:r w:rsidRPr="00F93CEC">
              <w:rPr>
                <w:rFonts w:ascii="Calibri" w:hAnsi="Calibri" w:cs="Calibri"/>
                <w:sz w:val="26"/>
              </w:rPr>
              <w:t xml:space="preserve">Bidders, its principal and named subcontractors are not identified on the list of Federally debarred, suspended or other excluded parties located at </w:t>
            </w:r>
            <w:hyperlink r:id="rId25" w:history="1">
              <w:r w:rsidR="005917B3">
                <w:rPr>
                  <w:rFonts w:ascii="Calibri" w:hAnsi="Calibri" w:cs="Calibri"/>
                  <w:color w:val="0000FF"/>
                  <w:sz w:val="26"/>
                  <w:u w:val="single"/>
                </w:rPr>
                <w:t>https://www.sam.gov/SAM/</w:t>
              </w:r>
            </w:hyperlink>
            <w:r w:rsidRPr="00F93CEC">
              <w:rPr>
                <w:rFonts w:ascii="Calibri" w:hAnsi="Calibri" w:cs="Calibri"/>
                <w:sz w:val="26"/>
              </w:rPr>
              <w:t>.</w:t>
            </w:r>
          </w:p>
        </w:tc>
        <w:tc>
          <w:tcPr>
            <w:tcW w:w="2160" w:type="dxa"/>
            <w:tcMar>
              <w:top w:w="72" w:type="dxa"/>
              <w:left w:w="115" w:type="dxa"/>
              <w:right w:w="115" w:type="dxa"/>
            </w:tcMar>
            <w:vAlign w:val="bottom"/>
          </w:tcPr>
          <w:p w14:paraId="60D1B0B1" w14:textId="77777777" w:rsidR="00F93CEC" w:rsidRPr="00F93CEC" w:rsidRDefault="00F93CEC" w:rsidP="00F93CEC">
            <w:pPr>
              <w:jc w:val="right"/>
              <w:rPr>
                <w:rFonts w:ascii="Calibri" w:hAnsi="Calibri" w:cs="Calibri"/>
                <w:sz w:val="26"/>
              </w:rPr>
            </w:pPr>
            <w:r w:rsidRPr="00F93CEC">
              <w:rPr>
                <w:rFonts w:ascii="Calibri" w:hAnsi="Calibri" w:cs="Calibri"/>
                <w:sz w:val="26"/>
              </w:rPr>
              <w:t>Pass/Fail</w:t>
            </w:r>
          </w:p>
        </w:tc>
      </w:tr>
      <w:tr w:rsidR="00443C4C" w:rsidRPr="00F93CEC" w14:paraId="332819D4" w14:textId="77777777" w:rsidTr="00443C4C">
        <w:tc>
          <w:tcPr>
            <w:tcW w:w="900" w:type="dxa"/>
            <w:tcMar>
              <w:top w:w="72" w:type="dxa"/>
              <w:left w:w="115" w:type="dxa"/>
              <w:right w:w="115" w:type="dxa"/>
            </w:tcMar>
          </w:tcPr>
          <w:p w14:paraId="79468C4B" w14:textId="77777777" w:rsidR="00443C4C" w:rsidRPr="00F93CEC" w:rsidRDefault="00443C4C" w:rsidP="00443C4C">
            <w:pPr>
              <w:numPr>
                <w:ilvl w:val="0"/>
                <w:numId w:val="22"/>
              </w:numPr>
              <w:ind w:left="0" w:hanging="18"/>
              <w:rPr>
                <w:rFonts w:ascii="Calibri" w:hAnsi="Calibri" w:cs="Calibri"/>
                <w:b/>
                <w:sz w:val="26"/>
              </w:rPr>
            </w:pPr>
          </w:p>
        </w:tc>
        <w:tc>
          <w:tcPr>
            <w:tcW w:w="6570" w:type="dxa"/>
            <w:tcMar>
              <w:top w:w="72" w:type="dxa"/>
              <w:left w:w="115" w:type="dxa"/>
              <w:right w:w="115" w:type="dxa"/>
            </w:tcMar>
          </w:tcPr>
          <w:p w14:paraId="228103B9" w14:textId="77777777" w:rsidR="00443C4C" w:rsidRPr="00F93CEC" w:rsidRDefault="00443C4C" w:rsidP="00443C4C">
            <w:pPr>
              <w:rPr>
                <w:rFonts w:ascii="Calibri" w:hAnsi="Calibri" w:cs="Calibri"/>
                <w:b/>
                <w:sz w:val="26"/>
              </w:rPr>
            </w:pPr>
            <w:r w:rsidRPr="00F93CEC">
              <w:rPr>
                <w:rFonts w:ascii="Calibri" w:hAnsi="Calibri" w:cs="Calibri"/>
                <w:b/>
                <w:sz w:val="26"/>
              </w:rPr>
              <w:t>Cost:</w:t>
            </w:r>
          </w:p>
          <w:p w14:paraId="4A788807" w14:textId="77777777" w:rsidR="00443C4C" w:rsidRPr="00F93CEC" w:rsidRDefault="00443C4C" w:rsidP="00443C4C">
            <w:pPr>
              <w:rPr>
                <w:rFonts w:ascii="Calibri" w:hAnsi="Calibri" w:cs="Calibri"/>
                <w:sz w:val="26"/>
              </w:rPr>
            </w:pPr>
            <w:r w:rsidRPr="00F93CEC">
              <w:rPr>
                <w:rFonts w:ascii="Calibri" w:hAnsi="Calibri" w:cs="Calibri"/>
                <w:sz w:val="26"/>
              </w:rPr>
              <w:t>The points for Cost will be computed by dividing the amount of the lowest responsive bid received by each bidder’s total proposed cost.</w:t>
            </w:r>
          </w:p>
          <w:p w14:paraId="0D075AC0" w14:textId="77777777" w:rsidR="00443C4C" w:rsidRPr="00F93CEC" w:rsidRDefault="00443C4C" w:rsidP="00443C4C">
            <w:pPr>
              <w:rPr>
                <w:rFonts w:ascii="Calibri" w:hAnsi="Calibri" w:cs="Calibri"/>
                <w:sz w:val="12"/>
                <w:szCs w:val="12"/>
              </w:rPr>
            </w:pPr>
          </w:p>
          <w:p w14:paraId="6E3121EF" w14:textId="77777777" w:rsidR="00443C4C" w:rsidRPr="00F93CEC" w:rsidRDefault="00443C4C" w:rsidP="00443C4C">
            <w:pPr>
              <w:rPr>
                <w:rFonts w:ascii="Calibri" w:hAnsi="Calibri" w:cs="Calibri"/>
                <w:sz w:val="26"/>
              </w:rPr>
            </w:pPr>
            <w:r w:rsidRPr="00F93CEC">
              <w:rPr>
                <w:rFonts w:ascii="Calibri" w:hAnsi="Calibri" w:cs="Calibri"/>
                <w:sz w:val="26"/>
              </w:rPr>
              <w:t>While not reflected in the Cost evaluation points, an evaluation may also be made of:</w:t>
            </w:r>
          </w:p>
          <w:p w14:paraId="6DEFB1C7" w14:textId="77777777" w:rsidR="00443C4C" w:rsidRPr="00F93CEC" w:rsidRDefault="00443C4C" w:rsidP="00443C4C">
            <w:pPr>
              <w:numPr>
                <w:ilvl w:val="0"/>
                <w:numId w:val="21"/>
              </w:numPr>
              <w:tabs>
                <w:tab w:val="left" w:pos="335"/>
              </w:tabs>
              <w:ind w:left="335" w:hanging="335"/>
              <w:rPr>
                <w:rFonts w:ascii="Calibri" w:hAnsi="Calibri" w:cs="Calibri"/>
                <w:sz w:val="26"/>
              </w:rPr>
            </w:pPr>
            <w:r w:rsidRPr="00F93CEC">
              <w:rPr>
                <w:rFonts w:ascii="Calibri" w:hAnsi="Calibri" w:cs="Calibri"/>
                <w:sz w:val="26"/>
              </w:rPr>
              <w:t>Reasonableness (i.e., does the proposed pricing accurately reflect the bidder’s effort to meet requirements and objectives?</w:t>
            </w:r>
            <w:proofErr w:type="gramStart"/>
            <w:r w:rsidRPr="00F93CEC">
              <w:rPr>
                <w:rFonts w:ascii="Calibri" w:hAnsi="Calibri" w:cs="Calibri"/>
                <w:sz w:val="26"/>
              </w:rPr>
              <w:t>);</w:t>
            </w:r>
            <w:proofErr w:type="gramEnd"/>
          </w:p>
          <w:p w14:paraId="1F84051F" w14:textId="77777777" w:rsidR="00443C4C" w:rsidRPr="00F93CEC" w:rsidRDefault="00443C4C" w:rsidP="00443C4C">
            <w:pPr>
              <w:numPr>
                <w:ilvl w:val="0"/>
                <w:numId w:val="21"/>
              </w:numPr>
              <w:tabs>
                <w:tab w:val="left" w:pos="335"/>
              </w:tabs>
              <w:ind w:left="335" w:hanging="335"/>
              <w:rPr>
                <w:rFonts w:ascii="Calibri" w:hAnsi="Calibri" w:cs="Calibri"/>
                <w:sz w:val="26"/>
              </w:rPr>
            </w:pPr>
            <w:r w:rsidRPr="00F93CEC">
              <w:rPr>
                <w:rFonts w:ascii="Calibri" w:hAnsi="Calibri" w:cs="Calibri"/>
                <w:sz w:val="26"/>
              </w:rPr>
              <w:t>Realism (i.e., is the proposed cost appropriate to the nature of the products and services to be provided?); and</w:t>
            </w:r>
          </w:p>
          <w:p w14:paraId="26C54A68" w14:textId="2F8AA98A" w:rsidR="00443C4C" w:rsidRPr="00F93CEC" w:rsidRDefault="00443C4C" w:rsidP="00443C4C">
            <w:pPr>
              <w:numPr>
                <w:ilvl w:val="0"/>
                <w:numId w:val="21"/>
              </w:numPr>
              <w:tabs>
                <w:tab w:val="left" w:pos="335"/>
              </w:tabs>
              <w:ind w:left="335" w:hanging="335"/>
              <w:rPr>
                <w:rFonts w:ascii="Calibri" w:hAnsi="Calibri" w:cs="Calibri"/>
                <w:sz w:val="26"/>
              </w:rPr>
            </w:pPr>
            <w:r w:rsidRPr="00F93CEC">
              <w:rPr>
                <w:rFonts w:ascii="Calibri" w:hAnsi="Calibri" w:cs="Calibri"/>
                <w:sz w:val="26"/>
              </w:rPr>
              <w:t xml:space="preserve">Affordability (i.e., the ability of the County to finance </w:t>
            </w:r>
            <w:r w:rsidRPr="00111125">
              <w:rPr>
                <w:rFonts w:ascii="Calibri" w:hAnsi="Calibri" w:cs="Calibri"/>
                <w:sz w:val="26"/>
              </w:rPr>
              <w:t>services&gt;).</w:t>
            </w:r>
          </w:p>
          <w:p w14:paraId="79C450F1" w14:textId="77777777" w:rsidR="00443C4C" w:rsidRPr="00F93CEC" w:rsidRDefault="00443C4C" w:rsidP="00443C4C">
            <w:pPr>
              <w:ind w:left="342"/>
              <w:rPr>
                <w:rFonts w:ascii="Calibri" w:hAnsi="Calibri" w:cs="Calibri"/>
                <w:sz w:val="12"/>
                <w:szCs w:val="12"/>
              </w:rPr>
            </w:pPr>
            <w:r w:rsidRPr="00F93CEC">
              <w:rPr>
                <w:rFonts w:ascii="Calibri" w:hAnsi="Calibri" w:cs="Calibri"/>
                <w:sz w:val="12"/>
                <w:szCs w:val="12"/>
              </w:rPr>
              <w:t xml:space="preserve">  </w:t>
            </w:r>
          </w:p>
          <w:p w14:paraId="7B623398" w14:textId="77777777" w:rsidR="00443C4C" w:rsidRPr="00F93CEC" w:rsidRDefault="00443C4C" w:rsidP="00443C4C">
            <w:pPr>
              <w:rPr>
                <w:rFonts w:ascii="Calibri" w:hAnsi="Calibri" w:cs="Calibri"/>
                <w:sz w:val="26"/>
              </w:rPr>
            </w:pPr>
            <w:r w:rsidRPr="00F93CEC">
              <w:rPr>
                <w:rFonts w:ascii="Calibri" w:hAnsi="Calibri" w:cs="Calibri"/>
                <w:sz w:val="26"/>
              </w:rPr>
              <w:lastRenderedPageBreak/>
              <w:t>Consideration of price in terms of overall affordability may be controlling in circumstances where two or more proposals are otherwise adjudged to be equal, or when a superior proposal is at a price that the County cannot afford.</w:t>
            </w:r>
          </w:p>
        </w:tc>
        <w:tc>
          <w:tcPr>
            <w:tcW w:w="2160" w:type="dxa"/>
            <w:tcMar>
              <w:top w:w="72" w:type="dxa"/>
              <w:left w:w="115" w:type="dxa"/>
              <w:right w:w="115" w:type="dxa"/>
            </w:tcMar>
            <w:vAlign w:val="bottom"/>
          </w:tcPr>
          <w:p w14:paraId="01624CC7" w14:textId="5DAE6B41" w:rsidR="00443C4C" w:rsidRPr="00F93CEC" w:rsidRDefault="00D53608" w:rsidP="00443C4C">
            <w:pPr>
              <w:jc w:val="right"/>
              <w:rPr>
                <w:rFonts w:ascii="Calibri" w:hAnsi="Calibri" w:cs="Calibri"/>
                <w:sz w:val="26"/>
              </w:rPr>
            </w:pPr>
            <w:r>
              <w:rPr>
                <w:rFonts w:ascii="Calibri" w:hAnsi="Calibri" w:cs="Calibri"/>
                <w:sz w:val="26"/>
              </w:rPr>
              <w:lastRenderedPageBreak/>
              <w:t xml:space="preserve">15 </w:t>
            </w:r>
            <w:r w:rsidR="00BB5FCC" w:rsidRPr="00F93CEC">
              <w:rPr>
                <w:rFonts w:ascii="Calibri" w:hAnsi="Calibri" w:cs="Calibri"/>
                <w:sz w:val="26"/>
              </w:rPr>
              <w:t>Points</w:t>
            </w:r>
          </w:p>
        </w:tc>
      </w:tr>
      <w:tr w:rsidR="00F93CEC" w:rsidRPr="00F93CEC" w14:paraId="6E4F3410" w14:textId="77777777" w:rsidTr="00443C4C">
        <w:tc>
          <w:tcPr>
            <w:tcW w:w="900" w:type="dxa"/>
            <w:tcMar>
              <w:top w:w="72" w:type="dxa"/>
              <w:left w:w="115" w:type="dxa"/>
              <w:right w:w="115" w:type="dxa"/>
            </w:tcMar>
          </w:tcPr>
          <w:p w14:paraId="2473A1F3" w14:textId="77777777" w:rsidR="00F93CEC" w:rsidRPr="00F93CEC" w:rsidRDefault="00F93CEC" w:rsidP="009763EE">
            <w:pPr>
              <w:numPr>
                <w:ilvl w:val="0"/>
                <w:numId w:val="22"/>
              </w:numPr>
              <w:ind w:left="0" w:hanging="18"/>
              <w:rPr>
                <w:rFonts w:ascii="Calibri" w:hAnsi="Calibri" w:cs="Calibri"/>
                <w:b/>
                <w:sz w:val="26"/>
              </w:rPr>
            </w:pPr>
          </w:p>
        </w:tc>
        <w:tc>
          <w:tcPr>
            <w:tcW w:w="6570" w:type="dxa"/>
            <w:tcMar>
              <w:top w:w="72" w:type="dxa"/>
              <w:left w:w="115" w:type="dxa"/>
              <w:right w:w="115" w:type="dxa"/>
            </w:tcMar>
          </w:tcPr>
          <w:p w14:paraId="0318B4A5" w14:textId="77777777" w:rsidR="00443C4C" w:rsidRPr="00F93CEC" w:rsidRDefault="00443C4C" w:rsidP="00443C4C">
            <w:pPr>
              <w:rPr>
                <w:rFonts w:ascii="Calibri" w:hAnsi="Calibri" w:cs="Calibri"/>
                <w:b/>
                <w:sz w:val="26"/>
              </w:rPr>
            </w:pPr>
            <w:r w:rsidRPr="00F93CEC">
              <w:rPr>
                <w:rFonts w:ascii="Calibri" w:hAnsi="Calibri" w:cs="Calibri"/>
                <w:b/>
                <w:sz w:val="26"/>
              </w:rPr>
              <w:t>Technical Criteria:</w:t>
            </w:r>
          </w:p>
          <w:p w14:paraId="65D6D31A" w14:textId="77777777" w:rsidR="00443C4C" w:rsidRPr="00F93CEC" w:rsidRDefault="00443C4C" w:rsidP="00443C4C">
            <w:pPr>
              <w:rPr>
                <w:rFonts w:ascii="Calibri" w:hAnsi="Calibri" w:cs="Calibri"/>
                <w:sz w:val="26"/>
              </w:rPr>
            </w:pPr>
            <w:r w:rsidRPr="00F93CEC">
              <w:rPr>
                <w:rFonts w:ascii="Calibri" w:hAnsi="Calibri" w:cs="Calibri"/>
                <w:sz w:val="26"/>
              </w:rPr>
              <w:t xml:space="preserve">In each area described below, an evaluation will be made of the probability of success </w:t>
            </w:r>
            <w:r w:rsidR="00BB5FCC" w:rsidRPr="00F93CEC">
              <w:rPr>
                <w:rFonts w:ascii="Calibri" w:hAnsi="Calibri" w:cs="Calibri"/>
                <w:sz w:val="26"/>
              </w:rPr>
              <w:t>of,</w:t>
            </w:r>
            <w:r w:rsidRPr="00F93CEC">
              <w:rPr>
                <w:rFonts w:ascii="Calibri" w:hAnsi="Calibri" w:cs="Calibri"/>
                <w:sz w:val="26"/>
              </w:rPr>
              <w:t xml:space="preserve"> and risks associated with, the proposal response:</w:t>
            </w:r>
          </w:p>
          <w:p w14:paraId="7D6D74A2" w14:textId="68DF415A" w:rsidR="00443C4C" w:rsidRPr="00F93CEC" w:rsidRDefault="008509DB" w:rsidP="00443C4C">
            <w:pPr>
              <w:numPr>
                <w:ilvl w:val="0"/>
                <w:numId w:val="17"/>
              </w:numPr>
              <w:ind w:left="342"/>
              <w:rPr>
                <w:rFonts w:ascii="Calibri" w:hAnsi="Calibri" w:cs="Calibri"/>
                <w:sz w:val="26"/>
              </w:rPr>
            </w:pPr>
            <w:r>
              <w:rPr>
                <w:rFonts w:ascii="Calibri" w:hAnsi="Calibri" w:cs="Calibri"/>
                <w:sz w:val="26"/>
              </w:rPr>
              <w:t>Program</w:t>
            </w:r>
            <w:r w:rsidR="00443C4C" w:rsidRPr="00F93CEC">
              <w:rPr>
                <w:rFonts w:ascii="Calibri" w:hAnsi="Calibri" w:cs="Calibri"/>
                <w:sz w:val="26"/>
              </w:rPr>
              <w:t xml:space="preserve"> Design - A comparison will be made of the </w:t>
            </w:r>
            <w:r w:rsidR="00E56A3B">
              <w:rPr>
                <w:rFonts w:ascii="Calibri" w:hAnsi="Calibri" w:cs="Calibri"/>
                <w:sz w:val="26"/>
              </w:rPr>
              <w:t>Movement Arts Workshops</w:t>
            </w:r>
            <w:r>
              <w:rPr>
                <w:rFonts w:ascii="Calibri" w:hAnsi="Calibri" w:cs="Calibri"/>
                <w:sz w:val="26"/>
              </w:rPr>
              <w:t xml:space="preserve"> proposal</w:t>
            </w:r>
            <w:r w:rsidR="00443C4C" w:rsidRPr="00F93CEC">
              <w:rPr>
                <w:rFonts w:ascii="Calibri" w:hAnsi="Calibri" w:cs="Calibri"/>
                <w:sz w:val="26"/>
              </w:rPr>
              <w:t xml:space="preserve">.  Additional credit will be given for features of the proposed design that offer enhanced utility, ease of use or ease of integration with existing </w:t>
            </w:r>
            <w:r w:rsidR="00E56A3B">
              <w:rPr>
                <w:rFonts w:ascii="Calibri" w:hAnsi="Calibri" w:cs="Calibri"/>
                <w:sz w:val="26"/>
              </w:rPr>
              <w:t>Youth Development framework and programs</w:t>
            </w:r>
            <w:r w:rsidR="00443C4C" w:rsidRPr="00F93CEC">
              <w:rPr>
                <w:rFonts w:ascii="Calibri" w:hAnsi="Calibri" w:cs="Calibri"/>
                <w:sz w:val="26"/>
              </w:rPr>
              <w:t>.</w:t>
            </w:r>
          </w:p>
          <w:p w14:paraId="53D1FFC3" w14:textId="18CB1B13" w:rsidR="00443C4C" w:rsidRPr="00F93CEC" w:rsidRDefault="008509DB" w:rsidP="00443C4C">
            <w:pPr>
              <w:numPr>
                <w:ilvl w:val="0"/>
                <w:numId w:val="17"/>
              </w:numPr>
              <w:ind w:left="342"/>
              <w:rPr>
                <w:rFonts w:ascii="Calibri" w:hAnsi="Calibri" w:cs="Calibri"/>
                <w:sz w:val="26"/>
              </w:rPr>
            </w:pPr>
            <w:r>
              <w:rPr>
                <w:rFonts w:ascii="Calibri" w:hAnsi="Calibri" w:cs="Calibri"/>
                <w:sz w:val="26"/>
              </w:rPr>
              <w:t>Program</w:t>
            </w:r>
            <w:r w:rsidR="00443C4C" w:rsidRPr="00F93CEC">
              <w:rPr>
                <w:rFonts w:ascii="Calibri" w:hAnsi="Calibri" w:cs="Calibri"/>
                <w:sz w:val="26"/>
              </w:rPr>
              <w:t xml:space="preserve"> Support - An assessment will be made of the scope and extent of resources required to operate and maintain the proposed</w:t>
            </w:r>
            <w:r w:rsidR="00D53608">
              <w:rPr>
                <w:rFonts w:ascii="Calibri" w:hAnsi="Calibri" w:cs="Calibri"/>
                <w:sz w:val="26"/>
              </w:rPr>
              <w:t xml:space="preserve"> </w:t>
            </w:r>
            <w:r w:rsidR="00E56A3B">
              <w:rPr>
                <w:rFonts w:ascii="Calibri" w:hAnsi="Calibri" w:cs="Calibri"/>
                <w:sz w:val="26"/>
              </w:rPr>
              <w:t>Movement Arts Workshop Program</w:t>
            </w:r>
            <w:r w:rsidR="00443C4C" w:rsidRPr="00F93CEC">
              <w:rPr>
                <w:rFonts w:ascii="Calibri" w:hAnsi="Calibri" w:cs="Calibri"/>
                <w:sz w:val="26"/>
              </w:rPr>
              <w:t>.</w:t>
            </w:r>
          </w:p>
          <w:p w14:paraId="3A4DC929" w14:textId="28B5626A" w:rsidR="00F93CEC" w:rsidRPr="00F93CEC" w:rsidRDefault="00443C4C" w:rsidP="00443C4C">
            <w:pPr>
              <w:numPr>
                <w:ilvl w:val="0"/>
                <w:numId w:val="17"/>
              </w:numPr>
              <w:ind w:left="342"/>
              <w:rPr>
                <w:rFonts w:ascii="Calibri" w:hAnsi="Calibri" w:cs="Calibri"/>
                <w:sz w:val="26"/>
              </w:rPr>
            </w:pPr>
            <w:r w:rsidRPr="00F93CEC">
              <w:rPr>
                <w:rFonts w:ascii="Calibri" w:hAnsi="Calibri" w:cs="Calibri"/>
                <w:sz w:val="26"/>
              </w:rPr>
              <w:t xml:space="preserve">Ancillary Services - A comparison will be made of the proposed services with the requirements of this </w:t>
            </w:r>
            <w:r w:rsidR="00155EC4">
              <w:rPr>
                <w:rFonts w:ascii="Calibri" w:hAnsi="Calibri" w:cs="Calibri"/>
                <w:sz w:val="26"/>
              </w:rPr>
              <w:t>I</w:t>
            </w:r>
            <w:r w:rsidRPr="00F93CEC">
              <w:rPr>
                <w:rFonts w:ascii="Calibri" w:hAnsi="Calibri" w:cs="Calibri"/>
                <w:sz w:val="26"/>
              </w:rPr>
              <w:t xml:space="preserve">RFP.  </w:t>
            </w:r>
            <w:r w:rsidR="009325D3">
              <w:rPr>
                <w:rFonts w:ascii="Calibri" w:hAnsi="Calibri" w:cs="Calibri"/>
                <w:sz w:val="26"/>
              </w:rPr>
              <w:t xml:space="preserve"> </w:t>
            </w:r>
          </w:p>
        </w:tc>
        <w:tc>
          <w:tcPr>
            <w:tcW w:w="2160" w:type="dxa"/>
            <w:tcMar>
              <w:top w:w="72" w:type="dxa"/>
              <w:left w:w="115" w:type="dxa"/>
              <w:right w:w="115" w:type="dxa"/>
            </w:tcMar>
            <w:vAlign w:val="bottom"/>
          </w:tcPr>
          <w:p w14:paraId="552B0442" w14:textId="51F44B05" w:rsidR="00F93CEC" w:rsidRPr="00F93CEC" w:rsidRDefault="00111125" w:rsidP="00F93CEC">
            <w:pPr>
              <w:jc w:val="right"/>
              <w:rPr>
                <w:rFonts w:ascii="Calibri" w:hAnsi="Calibri" w:cs="Calibri"/>
                <w:sz w:val="26"/>
              </w:rPr>
            </w:pPr>
            <w:r>
              <w:rPr>
                <w:rFonts w:ascii="Calibri" w:hAnsi="Calibri" w:cs="Calibri"/>
                <w:sz w:val="26"/>
              </w:rPr>
              <w:t>1</w:t>
            </w:r>
            <w:r w:rsidR="00D65559">
              <w:rPr>
                <w:rFonts w:ascii="Calibri" w:hAnsi="Calibri" w:cs="Calibri"/>
                <w:sz w:val="26"/>
              </w:rPr>
              <w:t>5</w:t>
            </w:r>
            <w:r>
              <w:rPr>
                <w:rFonts w:ascii="Calibri" w:hAnsi="Calibri" w:cs="Calibri"/>
                <w:sz w:val="26"/>
              </w:rPr>
              <w:t xml:space="preserve"> </w:t>
            </w:r>
            <w:r w:rsidR="00F93CEC" w:rsidRPr="00F93CEC">
              <w:rPr>
                <w:rFonts w:ascii="Calibri" w:hAnsi="Calibri" w:cs="Calibri"/>
                <w:sz w:val="26"/>
              </w:rPr>
              <w:t>Points</w:t>
            </w:r>
          </w:p>
        </w:tc>
      </w:tr>
      <w:tr w:rsidR="00F93CEC" w:rsidRPr="00F93CEC" w14:paraId="7C92D093" w14:textId="77777777" w:rsidTr="00443C4C">
        <w:tc>
          <w:tcPr>
            <w:tcW w:w="900" w:type="dxa"/>
            <w:tcMar>
              <w:top w:w="72" w:type="dxa"/>
              <w:left w:w="115" w:type="dxa"/>
              <w:right w:w="115" w:type="dxa"/>
            </w:tcMar>
          </w:tcPr>
          <w:p w14:paraId="6F8D2CB7" w14:textId="77777777" w:rsidR="00F93CEC" w:rsidRPr="00F93CEC" w:rsidRDefault="00F93CEC" w:rsidP="009763EE">
            <w:pPr>
              <w:numPr>
                <w:ilvl w:val="0"/>
                <w:numId w:val="22"/>
              </w:numPr>
              <w:ind w:left="0" w:hanging="18"/>
              <w:rPr>
                <w:rFonts w:ascii="Calibri" w:hAnsi="Calibri" w:cs="Calibri"/>
                <w:b/>
                <w:sz w:val="26"/>
              </w:rPr>
            </w:pPr>
          </w:p>
        </w:tc>
        <w:tc>
          <w:tcPr>
            <w:tcW w:w="6570" w:type="dxa"/>
            <w:tcMar>
              <w:top w:w="72" w:type="dxa"/>
              <w:left w:w="115" w:type="dxa"/>
              <w:right w:w="115" w:type="dxa"/>
            </w:tcMar>
          </w:tcPr>
          <w:p w14:paraId="15F95FB2" w14:textId="77777777" w:rsidR="00F93CEC" w:rsidRPr="00F93CEC" w:rsidRDefault="00F93CEC" w:rsidP="00F93CEC">
            <w:pPr>
              <w:rPr>
                <w:rFonts w:ascii="Calibri" w:hAnsi="Calibri" w:cs="Calibri"/>
                <w:b/>
                <w:sz w:val="26"/>
              </w:rPr>
            </w:pPr>
            <w:r w:rsidRPr="00F93CEC">
              <w:rPr>
                <w:rFonts w:ascii="Calibri" w:hAnsi="Calibri" w:cs="Calibri"/>
                <w:b/>
                <w:sz w:val="26"/>
              </w:rPr>
              <w:t xml:space="preserve">Implementation Plan and Schedule: </w:t>
            </w:r>
          </w:p>
          <w:p w14:paraId="29C3F885" w14:textId="77777777" w:rsidR="00AB6417" w:rsidRDefault="00F93CEC" w:rsidP="00F93CEC">
            <w:pPr>
              <w:rPr>
                <w:rFonts w:ascii="Calibri" w:hAnsi="Calibri" w:cs="Calibri"/>
                <w:sz w:val="26"/>
              </w:rPr>
            </w:pPr>
            <w:r w:rsidRPr="00F93CEC">
              <w:rPr>
                <w:rFonts w:ascii="Calibri" w:hAnsi="Calibri" w:cs="Calibri"/>
                <w:sz w:val="26"/>
              </w:rPr>
              <w:t xml:space="preserve">An evaluation will be made of the likelihood that Bidder’s implementation plan and schedule will meet the County’s schedule.  </w:t>
            </w:r>
          </w:p>
          <w:p w14:paraId="7253B415" w14:textId="56CBE0C9" w:rsidR="00AB6417" w:rsidRDefault="00AB6417" w:rsidP="00AB6417">
            <w:pPr>
              <w:pStyle w:val="ListParagraph"/>
              <w:numPr>
                <w:ilvl w:val="0"/>
                <w:numId w:val="48"/>
              </w:numPr>
              <w:rPr>
                <w:rFonts w:ascii="Calibri" w:hAnsi="Calibri" w:cs="Calibri"/>
                <w:sz w:val="26"/>
              </w:rPr>
            </w:pPr>
            <w:r>
              <w:rPr>
                <w:rFonts w:ascii="Calibri" w:hAnsi="Calibri" w:cs="Calibri"/>
                <w:sz w:val="26"/>
              </w:rPr>
              <w:t>Work Plan</w:t>
            </w:r>
          </w:p>
          <w:p w14:paraId="667B50EA" w14:textId="65CE4958" w:rsidR="00AB6417" w:rsidRDefault="00AB6417" w:rsidP="00AB6417">
            <w:pPr>
              <w:pStyle w:val="ListParagraph"/>
              <w:numPr>
                <w:ilvl w:val="0"/>
                <w:numId w:val="48"/>
              </w:numPr>
              <w:rPr>
                <w:rFonts w:ascii="Calibri" w:hAnsi="Calibri" w:cs="Calibri"/>
                <w:sz w:val="26"/>
              </w:rPr>
            </w:pPr>
            <w:r>
              <w:rPr>
                <w:rFonts w:ascii="Calibri" w:hAnsi="Calibri" w:cs="Calibri"/>
                <w:sz w:val="26"/>
              </w:rPr>
              <w:t>Timelines</w:t>
            </w:r>
          </w:p>
          <w:p w14:paraId="35E098C6" w14:textId="2A30CE8D" w:rsidR="00CC1968" w:rsidRDefault="00CC1968" w:rsidP="00AB6417">
            <w:pPr>
              <w:pStyle w:val="ListParagraph"/>
              <w:numPr>
                <w:ilvl w:val="0"/>
                <w:numId w:val="48"/>
              </w:numPr>
              <w:rPr>
                <w:rFonts w:ascii="Calibri" w:hAnsi="Calibri" w:cs="Calibri"/>
                <w:sz w:val="26"/>
              </w:rPr>
            </w:pPr>
            <w:r>
              <w:rPr>
                <w:rFonts w:ascii="Calibri" w:hAnsi="Calibri" w:cs="Calibri"/>
                <w:sz w:val="26"/>
              </w:rPr>
              <w:t>Measurable Outcomes</w:t>
            </w:r>
          </w:p>
          <w:p w14:paraId="136B1D26" w14:textId="33B2F685" w:rsidR="00CC1968" w:rsidRDefault="00CC1968" w:rsidP="00AB6417">
            <w:pPr>
              <w:pStyle w:val="ListParagraph"/>
              <w:numPr>
                <w:ilvl w:val="0"/>
                <w:numId w:val="48"/>
              </w:numPr>
              <w:rPr>
                <w:rFonts w:ascii="Calibri" w:hAnsi="Calibri" w:cs="Calibri"/>
                <w:sz w:val="26"/>
              </w:rPr>
            </w:pPr>
            <w:r>
              <w:rPr>
                <w:rFonts w:ascii="Calibri" w:hAnsi="Calibri" w:cs="Calibri"/>
                <w:sz w:val="26"/>
              </w:rPr>
              <w:t>Evaluation</w:t>
            </w:r>
          </w:p>
          <w:p w14:paraId="30962D13" w14:textId="3C1878EA" w:rsidR="00AB6417" w:rsidRPr="00CC1968" w:rsidRDefault="00CC1968" w:rsidP="0099747C">
            <w:pPr>
              <w:pStyle w:val="ListParagraph"/>
              <w:numPr>
                <w:ilvl w:val="0"/>
                <w:numId w:val="48"/>
              </w:numPr>
              <w:rPr>
                <w:rFonts w:ascii="Calibri" w:hAnsi="Calibri" w:cs="Calibri"/>
                <w:sz w:val="26"/>
              </w:rPr>
            </w:pPr>
            <w:r w:rsidRPr="00CC1968">
              <w:rPr>
                <w:rFonts w:ascii="Calibri" w:hAnsi="Calibri" w:cs="Calibri"/>
                <w:sz w:val="26"/>
              </w:rPr>
              <w:t>Staffing</w:t>
            </w:r>
          </w:p>
          <w:p w14:paraId="1AD8E2D8" w14:textId="0A296D53" w:rsidR="00F93CEC" w:rsidRPr="00F93CEC" w:rsidRDefault="00F93CEC" w:rsidP="00F93CEC">
            <w:pPr>
              <w:rPr>
                <w:rFonts w:ascii="Calibri" w:hAnsi="Calibri" w:cs="Calibri"/>
                <w:b/>
                <w:color w:val="FF0000"/>
                <w:sz w:val="26"/>
              </w:rPr>
            </w:pPr>
            <w:r w:rsidRPr="00F93CEC">
              <w:rPr>
                <w:rFonts w:ascii="Calibri" w:hAnsi="Calibri" w:cs="Calibri"/>
                <w:sz w:val="26"/>
              </w:rPr>
              <w:t>Additional credit will be given for the identification and planning for mitigation of schedule risks which Bidder believes may adversely affect any portion of the County’s schedule.</w:t>
            </w:r>
          </w:p>
        </w:tc>
        <w:tc>
          <w:tcPr>
            <w:tcW w:w="2160" w:type="dxa"/>
            <w:tcMar>
              <w:top w:w="72" w:type="dxa"/>
              <w:left w:w="115" w:type="dxa"/>
              <w:right w:w="115" w:type="dxa"/>
            </w:tcMar>
            <w:vAlign w:val="bottom"/>
          </w:tcPr>
          <w:p w14:paraId="0D832E45" w14:textId="427F457B" w:rsidR="00F93CEC" w:rsidRPr="00F93CEC" w:rsidRDefault="00E1499D" w:rsidP="00F93CEC">
            <w:pPr>
              <w:jc w:val="right"/>
              <w:rPr>
                <w:rFonts w:ascii="Calibri" w:hAnsi="Calibri" w:cs="Calibri"/>
                <w:sz w:val="26"/>
              </w:rPr>
            </w:pPr>
            <w:r>
              <w:rPr>
                <w:rFonts w:ascii="Calibri" w:hAnsi="Calibri" w:cs="Calibri"/>
                <w:sz w:val="26"/>
              </w:rPr>
              <w:t>2</w:t>
            </w:r>
            <w:r w:rsidR="00B37E08">
              <w:rPr>
                <w:rFonts w:ascii="Calibri" w:hAnsi="Calibri" w:cs="Calibri"/>
                <w:sz w:val="26"/>
              </w:rPr>
              <w:t>9</w:t>
            </w:r>
            <w:r w:rsidR="00111125">
              <w:rPr>
                <w:rFonts w:ascii="Calibri" w:hAnsi="Calibri" w:cs="Calibri"/>
                <w:sz w:val="26"/>
              </w:rPr>
              <w:t xml:space="preserve"> </w:t>
            </w:r>
            <w:r w:rsidR="00F93CEC" w:rsidRPr="00F93CEC">
              <w:rPr>
                <w:rFonts w:ascii="Calibri" w:hAnsi="Calibri" w:cs="Calibri"/>
                <w:sz w:val="26"/>
              </w:rPr>
              <w:t>Points</w:t>
            </w:r>
          </w:p>
        </w:tc>
      </w:tr>
      <w:tr w:rsidR="00F93CEC" w:rsidRPr="00F93CEC" w14:paraId="22FF6B5B" w14:textId="77777777" w:rsidTr="00443C4C">
        <w:tc>
          <w:tcPr>
            <w:tcW w:w="900" w:type="dxa"/>
            <w:tcMar>
              <w:top w:w="72" w:type="dxa"/>
              <w:left w:w="115" w:type="dxa"/>
              <w:right w:w="115" w:type="dxa"/>
            </w:tcMar>
          </w:tcPr>
          <w:p w14:paraId="27588A7E" w14:textId="77777777" w:rsidR="00F93CEC" w:rsidRPr="00F93CEC" w:rsidRDefault="00F93CEC" w:rsidP="009763EE">
            <w:pPr>
              <w:numPr>
                <w:ilvl w:val="0"/>
                <w:numId w:val="22"/>
              </w:numPr>
              <w:ind w:left="0" w:hanging="18"/>
              <w:rPr>
                <w:rFonts w:ascii="Calibri" w:hAnsi="Calibri" w:cs="Calibri"/>
                <w:b/>
                <w:sz w:val="26"/>
              </w:rPr>
            </w:pPr>
          </w:p>
        </w:tc>
        <w:tc>
          <w:tcPr>
            <w:tcW w:w="6570" w:type="dxa"/>
            <w:tcMar>
              <w:top w:w="72" w:type="dxa"/>
              <w:left w:w="115" w:type="dxa"/>
              <w:right w:w="115" w:type="dxa"/>
            </w:tcMar>
          </w:tcPr>
          <w:p w14:paraId="0AC5DD9E" w14:textId="77777777" w:rsidR="00F93CEC" w:rsidRPr="00F93CEC" w:rsidRDefault="00F93CEC" w:rsidP="00F93CEC">
            <w:pPr>
              <w:rPr>
                <w:rFonts w:ascii="Calibri" w:hAnsi="Calibri" w:cs="Calibri"/>
                <w:b/>
                <w:sz w:val="26"/>
              </w:rPr>
            </w:pPr>
            <w:r w:rsidRPr="00F93CEC">
              <w:rPr>
                <w:rFonts w:ascii="Calibri" w:hAnsi="Calibri" w:cs="Calibri"/>
                <w:b/>
                <w:sz w:val="26"/>
              </w:rPr>
              <w:t>Relevant Experience:</w:t>
            </w:r>
          </w:p>
          <w:p w14:paraId="63D3A1B5" w14:textId="77777777" w:rsidR="00F93CEC" w:rsidRPr="00F93CEC" w:rsidRDefault="00F93CEC" w:rsidP="00F93CEC">
            <w:pPr>
              <w:rPr>
                <w:rFonts w:ascii="Calibri" w:hAnsi="Calibri" w:cs="Calibri"/>
                <w:sz w:val="26"/>
              </w:rPr>
            </w:pPr>
            <w:r w:rsidRPr="00F93CEC">
              <w:rPr>
                <w:rFonts w:ascii="Calibri" w:hAnsi="Calibri" w:cs="Calibri"/>
                <w:sz w:val="26"/>
              </w:rPr>
              <w:t xml:space="preserve">Proposals will be evaluated against the </w:t>
            </w:r>
            <w:r w:rsidR="00155EC4">
              <w:rPr>
                <w:rFonts w:ascii="Calibri" w:hAnsi="Calibri" w:cs="Calibri"/>
                <w:sz w:val="26"/>
              </w:rPr>
              <w:t>I</w:t>
            </w:r>
            <w:r w:rsidRPr="00F93CEC">
              <w:rPr>
                <w:rFonts w:ascii="Calibri" w:hAnsi="Calibri" w:cs="Calibri"/>
                <w:sz w:val="26"/>
              </w:rPr>
              <w:t>RFP specifications and the questions below:</w:t>
            </w:r>
          </w:p>
          <w:p w14:paraId="48EF7625" w14:textId="2B53F78D" w:rsidR="00F93CEC" w:rsidRDefault="00F93CEC" w:rsidP="008E68EF">
            <w:pPr>
              <w:numPr>
                <w:ilvl w:val="0"/>
                <w:numId w:val="18"/>
              </w:numPr>
              <w:rPr>
                <w:rFonts w:ascii="Calibri" w:hAnsi="Calibri" w:cs="Calibri"/>
                <w:sz w:val="26"/>
              </w:rPr>
            </w:pPr>
            <w:r w:rsidRPr="00F93CEC">
              <w:rPr>
                <w:rFonts w:ascii="Calibri" w:hAnsi="Calibri" w:cs="Calibri"/>
                <w:sz w:val="26"/>
              </w:rPr>
              <w:t>Do the individuals assigned to the project have experience on similar projects?</w:t>
            </w:r>
          </w:p>
          <w:p w14:paraId="4F4C970A" w14:textId="07E8B1F0" w:rsidR="006A32B3" w:rsidRPr="00111125" w:rsidRDefault="006A32B3" w:rsidP="00111125">
            <w:pPr>
              <w:numPr>
                <w:ilvl w:val="0"/>
                <w:numId w:val="18"/>
              </w:numPr>
              <w:rPr>
                <w:sz w:val="26"/>
                <w:szCs w:val="26"/>
              </w:rPr>
            </w:pPr>
            <w:r w:rsidRPr="00111125">
              <w:rPr>
                <w:rFonts w:ascii="Calibri" w:hAnsi="Calibri" w:cs="Calibri"/>
                <w:sz w:val="26"/>
                <w:szCs w:val="26"/>
              </w:rPr>
              <w:lastRenderedPageBreak/>
              <w:t xml:space="preserve">Does the bidder demonstrate </w:t>
            </w:r>
            <w:r w:rsidR="00111125" w:rsidRPr="00111125">
              <w:rPr>
                <w:rFonts w:ascii="Calibri" w:hAnsi="Calibri" w:cs="Calibri"/>
                <w:sz w:val="26"/>
                <w:szCs w:val="26"/>
              </w:rPr>
              <w:t>relevant</w:t>
            </w:r>
            <w:r w:rsidRPr="00111125">
              <w:rPr>
                <w:rFonts w:ascii="Calibri" w:hAnsi="Calibri" w:cs="Calibri"/>
                <w:sz w:val="26"/>
                <w:szCs w:val="26"/>
              </w:rPr>
              <w:t xml:space="preserve"> skills designing and delivering movement arts workshops and context expertise</w:t>
            </w:r>
            <w:r w:rsidRPr="00111125">
              <w:rPr>
                <w:rFonts w:ascii="Calibri" w:hAnsi="Calibri"/>
                <w:sz w:val="26"/>
                <w:szCs w:val="26"/>
              </w:rPr>
              <w:t xml:space="preserve"> with afterschool program and/or in school </w:t>
            </w:r>
            <w:r w:rsidR="00111125" w:rsidRPr="00111125">
              <w:rPr>
                <w:rFonts w:ascii="Calibri" w:hAnsi="Calibri"/>
                <w:sz w:val="26"/>
                <w:szCs w:val="26"/>
              </w:rPr>
              <w:t>settings?</w:t>
            </w:r>
            <w:r w:rsidRPr="00111125">
              <w:rPr>
                <w:sz w:val="26"/>
                <w:szCs w:val="26"/>
              </w:rPr>
              <w:t xml:space="preserve"> </w:t>
            </w:r>
          </w:p>
          <w:p w14:paraId="13645C32" w14:textId="77777777" w:rsidR="008E68EF" w:rsidRPr="00CC1968" w:rsidRDefault="00F93CEC" w:rsidP="00111125">
            <w:pPr>
              <w:numPr>
                <w:ilvl w:val="0"/>
                <w:numId w:val="18"/>
              </w:numPr>
              <w:rPr>
                <w:rFonts w:ascii="Calibri" w:hAnsi="Calibri" w:cs="Calibri"/>
              </w:rPr>
            </w:pPr>
            <w:r w:rsidRPr="00F93CEC">
              <w:rPr>
                <w:rFonts w:ascii="Calibri" w:hAnsi="Calibri" w:cs="Calibri"/>
                <w:sz w:val="26"/>
              </w:rPr>
              <w:t>How extensive is the applicable education and experience of the personnel designated to work on the project?</w:t>
            </w:r>
          </w:p>
          <w:p w14:paraId="259437AB" w14:textId="468B6C18" w:rsidR="00CC1968" w:rsidRPr="00F93CEC" w:rsidRDefault="00CC1968" w:rsidP="00111125">
            <w:pPr>
              <w:numPr>
                <w:ilvl w:val="0"/>
                <w:numId w:val="18"/>
              </w:numPr>
              <w:rPr>
                <w:rFonts w:ascii="Calibri" w:hAnsi="Calibri" w:cs="Calibri"/>
              </w:rPr>
            </w:pPr>
            <w:r>
              <w:rPr>
                <w:rFonts w:ascii="Calibri" w:hAnsi="Calibri" w:cs="Calibri"/>
                <w:sz w:val="26"/>
              </w:rPr>
              <w:t>Provide example of similar previous work as Exhibit B.</w:t>
            </w:r>
          </w:p>
        </w:tc>
        <w:tc>
          <w:tcPr>
            <w:tcW w:w="2160" w:type="dxa"/>
            <w:tcMar>
              <w:top w:w="72" w:type="dxa"/>
              <w:left w:w="115" w:type="dxa"/>
              <w:right w:w="115" w:type="dxa"/>
            </w:tcMar>
            <w:vAlign w:val="bottom"/>
          </w:tcPr>
          <w:p w14:paraId="422866E0" w14:textId="069B13FF" w:rsidR="00F93CEC" w:rsidRPr="00F93CEC" w:rsidRDefault="003A23C0" w:rsidP="00F93CEC">
            <w:pPr>
              <w:jc w:val="right"/>
              <w:rPr>
                <w:rFonts w:ascii="Calibri" w:hAnsi="Calibri" w:cs="Calibri"/>
                <w:sz w:val="26"/>
              </w:rPr>
            </w:pPr>
            <w:r>
              <w:rPr>
                <w:rFonts w:ascii="Calibri" w:hAnsi="Calibri" w:cs="Calibri"/>
                <w:sz w:val="26"/>
              </w:rPr>
              <w:lastRenderedPageBreak/>
              <w:t>15</w:t>
            </w:r>
            <w:r w:rsidR="00111125">
              <w:rPr>
                <w:rFonts w:ascii="Calibri" w:hAnsi="Calibri" w:cs="Calibri"/>
                <w:sz w:val="26"/>
              </w:rPr>
              <w:t xml:space="preserve"> </w:t>
            </w:r>
            <w:r w:rsidR="00F93CEC" w:rsidRPr="00F93CEC">
              <w:rPr>
                <w:rFonts w:ascii="Calibri" w:hAnsi="Calibri" w:cs="Calibri"/>
                <w:sz w:val="26"/>
              </w:rPr>
              <w:t>Points</w:t>
            </w:r>
          </w:p>
        </w:tc>
      </w:tr>
      <w:tr w:rsidR="00F93CEC" w:rsidRPr="00F93CEC" w14:paraId="1CCFC257" w14:textId="77777777" w:rsidTr="00443C4C">
        <w:tc>
          <w:tcPr>
            <w:tcW w:w="900" w:type="dxa"/>
            <w:tcMar>
              <w:top w:w="72" w:type="dxa"/>
              <w:left w:w="115" w:type="dxa"/>
              <w:right w:w="115" w:type="dxa"/>
            </w:tcMar>
          </w:tcPr>
          <w:p w14:paraId="3BC63C94" w14:textId="77777777" w:rsidR="00F93CEC" w:rsidRPr="00F93CEC" w:rsidRDefault="00F93CEC" w:rsidP="009763EE">
            <w:pPr>
              <w:numPr>
                <w:ilvl w:val="0"/>
                <w:numId w:val="22"/>
              </w:numPr>
              <w:ind w:left="0" w:hanging="18"/>
              <w:rPr>
                <w:rFonts w:ascii="Calibri" w:hAnsi="Calibri" w:cs="Calibri"/>
                <w:b/>
                <w:sz w:val="26"/>
              </w:rPr>
            </w:pPr>
          </w:p>
        </w:tc>
        <w:tc>
          <w:tcPr>
            <w:tcW w:w="6570" w:type="dxa"/>
            <w:tcMar>
              <w:top w:w="72" w:type="dxa"/>
              <w:left w:w="115" w:type="dxa"/>
              <w:right w:w="115" w:type="dxa"/>
            </w:tcMar>
          </w:tcPr>
          <w:p w14:paraId="3F0ECE49" w14:textId="2F542C31" w:rsidR="00F93CEC" w:rsidRPr="00F93CEC" w:rsidRDefault="00F93CEC" w:rsidP="00610F9D">
            <w:pPr>
              <w:rPr>
                <w:rFonts w:ascii="Calibri" w:hAnsi="Calibri" w:cs="Calibri"/>
                <w:sz w:val="26"/>
              </w:rPr>
            </w:pPr>
            <w:r w:rsidRPr="00F93CEC">
              <w:rPr>
                <w:rFonts w:ascii="Calibri" w:hAnsi="Calibri" w:cs="Calibri"/>
                <w:b/>
                <w:sz w:val="26"/>
              </w:rPr>
              <w:t>References</w:t>
            </w:r>
          </w:p>
        </w:tc>
        <w:tc>
          <w:tcPr>
            <w:tcW w:w="2160" w:type="dxa"/>
            <w:tcMar>
              <w:top w:w="72" w:type="dxa"/>
              <w:left w:w="115" w:type="dxa"/>
              <w:right w:w="115" w:type="dxa"/>
            </w:tcMar>
            <w:vAlign w:val="bottom"/>
          </w:tcPr>
          <w:p w14:paraId="360C9C2A" w14:textId="6ABB1718" w:rsidR="00F93CEC" w:rsidRPr="00F93CEC" w:rsidRDefault="00111125" w:rsidP="00F93CEC">
            <w:pPr>
              <w:jc w:val="right"/>
              <w:rPr>
                <w:rFonts w:ascii="Calibri" w:hAnsi="Calibri" w:cs="Calibri"/>
                <w:sz w:val="26"/>
              </w:rPr>
            </w:pPr>
            <w:r>
              <w:rPr>
                <w:rFonts w:ascii="Calibri" w:hAnsi="Calibri" w:cs="Calibri"/>
                <w:sz w:val="26"/>
              </w:rPr>
              <w:t xml:space="preserve">5 </w:t>
            </w:r>
            <w:r w:rsidR="00F93CEC" w:rsidRPr="00F93CEC">
              <w:rPr>
                <w:rFonts w:ascii="Calibri" w:hAnsi="Calibri" w:cs="Calibri"/>
                <w:sz w:val="26"/>
              </w:rPr>
              <w:t>Points</w:t>
            </w:r>
          </w:p>
        </w:tc>
      </w:tr>
      <w:tr w:rsidR="00F93CEC" w:rsidRPr="00F93CEC" w14:paraId="48CA6489" w14:textId="77777777" w:rsidTr="00443C4C">
        <w:tc>
          <w:tcPr>
            <w:tcW w:w="900" w:type="dxa"/>
            <w:tcMar>
              <w:top w:w="72" w:type="dxa"/>
              <w:left w:w="115" w:type="dxa"/>
              <w:right w:w="115" w:type="dxa"/>
            </w:tcMar>
          </w:tcPr>
          <w:p w14:paraId="2D07E543" w14:textId="77777777" w:rsidR="00F93CEC" w:rsidRPr="00F93CEC" w:rsidRDefault="00F93CEC" w:rsidP="009763EE">
            <w:pPr>
              <w:numPr>
                <w:ilvl w:val="0"/>
                <w:numId w:val="22"/>
              </w:numPr>
              <w:ind w:left="0" w:hanging="18"/>
              <w:rPr>
                <w:rFonts w:ascii="Calibri" w:hAnsi="Calibri" w:cs="Calibri"/>
                <w:b/>
                <w:sz w:val="26"/>
              </w:rPr>
            </w:pPr>
          </w:p>
        </w:tc>
        <w:tc>
          <w:tcPr>
            <w:tcW w:w="6570" w:type="dxa"/>
            <w:tcMar>
              <w:top w:w="72" w:type="dxa"/>
              <w:left w:w="115" w:type="dxa"/>
              <w:right w:w="115" w:type="dxa"/>
            </w:tcMar>
          </w:tcPr>
          <w:p w14:paraId="22F2F99B" w14:textId="77777777" w:rsidR="00F93CEC" w:rsidRPr="00F93CEC" w:rsidRDefault="00F93CEC" w:rsidP="00F93CEC">
            <w:pPr>
              <w:rPr>
                <w:rFonts w:ascii="Calibri" w:hAnsi="Calibri" w:cs="Calibri"/>
                <w:b/>
                <w:sz w:val="26"/>
              </w:rPr>
            </w:pPr>
            <w:r w:rsidRPr="00F93CEC">
              <w:rPr>
                <w:rFonts w:ascii="Calibri" w:hAnsi="Calibri" w:cs="Calibri"/>
                <w:b/>
                <w:sz w:val="26"/>
              </w:rPr>
              <w:t>Understanding of the Project:</w:t>
            </w:r>
          </w:p>
          <w:p w14:paraId="5E5E86F9" w14:textId="77777777" w:rsidR="00F93CEC" w:rsidRPr="00F93CEC" w:rsidRDefault="00F93CEC" w:rsidP="00F93CEC">
            <w:pPr>
              <w:rPr>
                <w:rFonts w:ascii="Calibri" w:hAnsi="Calibri" w:cs="Calibri"/>
                <w:sz w:val="26"/>
              </w:rPr>
            </w:pPr>
            <w:r w:rsidRPr="00F93CEC">
              <w:rPr>
                <w:rFonts w:ascii="Calibri" w:hAnsi="Calibri" w:cs="Calibri"/>
                <w:sz w:val="26"/>
              </w:rPr>
              <w:t xml:space="preserve">Proposals will be evaluated against the </w:t>
            </w:r>
            <w:r w:rsidR="00155EC4">
              <w:rPr>
                <w:rFonts w:ascii="Calibri" w:hAnsi="Calibri" w:cs="Calibri"/>
                <w:sz w:val="26"/>
              </w:rPr>
              <w:t>I</w:t>
            </w:r>
            <w:r w:rsidRPr="00F93CEC">
              <w:rPr>
                <w:rFonts w:ascii="Calibri" w:hAnsi="Calibri" w:cs="Calibri"/>
                <w:sz w:val="26"/>
              </w:rPr>
              <w:t>RFP specifications and the questions below:</w:t>
            </w:r>
          </w:p>
          <w:p w14:paraId="6B6CEC3A" w14:textId="77777777" w:rsidR="00F93CEC" w:rsidRPr="00F93CEC" w:rsidRDefault="00F93CEC" w:rsidP="009763EE">
            <w:pPr>
              <w:numPr>
                <w:ilvl w:val="0"/>
                <w:numId w:val="19"/>
              </w:numPr>
              <w:ind w:left="342"/>
              <w:rPr>
                <w:rFonts w:ascii="Calibri" w:hAnsi="Calibri" w:cs="Calibri"/>
                <w:sz w:val="26"/>
              </w:rPr>
            </w:pPr>
            <w:r w:rsidRPr="00F93CEC">
              <w:rPr>
                <w:rFonts w:ascii="Calibri" w:hAnsi="Calibri" w:cs="Calibri"/>
                <w:sz w:val="26"/>
              </w:rPr>
              <w:t>Has proposer demonstrated a thorough understanding of the purpose and scope of the project?</w:t>
            </w:r>
          </w:p>
          <w:p w14:paraId="4CAF4AE1" w14:textId="77777777" w:rsidR="00F93CEC" w:rsidRPr="00F93CEC" w:rsidRDefault="00F93CEC" w:rsidP="009763EE">
            <w:pPr>
              <w:numPr>
                <w:ilvl w:val="0"/>
                <w:numId w:val="19"/>
              </w:numPr>
              <w:ind w:left="342"/>
              <w:rPr>
                <w:rFonts w:ascii="Calibri" w:hAnsi="Calibri" w:cs="Calibri"/>
                <w:sz w:val="26"/>
              </w:rPr>
            </w:pPr>
            <w:r w:rsidRPr="00F93CEC">
              <w:rPr>
                <w:rFonts w:ascii="Calibri" w:hAnsi="Calibri" w:cs="Calibri"/>
                <w:sz w:val="26"/>
              </w:rPr>
              <w:t>How well has the proposer identified pertinent issues and potential problems related to the project?</w:t>
            </w:r>
          </w:p>
          <w:p w14:paraId="7BD88375" w14:textId="77777777" w:rsidR="00F93CEC" w:rsidRPr="00F93CEC" w:rsidRDefault="00F93CEC" w:rsidP="009763EE">
            <w:pPr>
              <w:numPr>
                <w:ilvl w:val="0"/>
                <w:numId w:val="19"/>
              </w:numPr>
              <w:ind w:left="342"/>
              <w:rPr>
                <w:rFonts w:ascii="Calibri" w:hAnsi="Calibri" w:cs="Calibri"/>
                <w:sz w:val="26"/>
              </w:rPr>
            </w:pPr>
            <w:r w:rsidRPr="00F93CEC">
              <w:rPr>
                <w:rFonts w:ascii="Calibri" w:hAnsi="Calibri" w:cs="Calibri"/>
                <w:sz w:val="26"/>
              </w:rPr>
              <w:t>Has the proposer demonstrated that it understands the deliverables the County expects it to provide?</w:t>
            </w:r>
          </w:p>
          <w:p w14:paraId="3C382B05" w14:textId="77777777" w:rsidR="00F93CEC" w:rsidRPr="00F93CEC" w:rsidRDefault="00F93CEC" w:rsidP="009763EE">
            <w:pPr>
              <w:numPr>
                <w:ilvl w:val="0"/>
                <w:numId w:val="19"/>
              </w:numPr>
              <w:ind w:left="342"/>
              <w:rPr>
                <w:rFonts w:ascii="Calibri" w:hAnsi="Calibri" w:cs="Calibri"/>
                <w:sz w:val="26"/>
              </w:rPr>
            </w:pPr>
            <w:r w:rsidRPr="00F93CEC">
              <w:rPr>
                <w:rFonts w:ascii="Calibri" w:hAnsi="Calibri" w:cs="Calibri"/>
                <w:sz w:val="26"/>
              </w:rPr>
              <w:t>Has the proposer demonstrated that it understands the County’s time schedule and can meet it?</w:t>
            </w:r>
          </w:p>
        </w:tc>
        <w:tc>
          <w:tcPr>
            <w:tcW w:w="2160" w:type="dxa"/>
            <w:tcMar>
              <w:top w:w="72" w:type="dxa"/>
              <w:left w:w="115" w:type="dxa"/>
              <w:right w:w="115" w:type="dxa"/>
            </w:tcMar>
            <w:vAlign w:val="bottom"/>
          </w:tcPr>
          <w:p w14:paraId="51D7410C" w14:textId="77777777" w:rsidR="00F93CEC" w:rsidRPr="00F93CEC" w:rsidRDefault="00F93CEC" w:rsidP="00F93CEC">
            <w:pPr>
              <w:jc w:val="right"/>
              <w:rPr>
                <w:rFonts w:ascii="Calibri" w:hAnsi="Calibri" w:cs="Calibri"/>
                <w:sz w:val="26"/>
              </w:rPr>
            </w:pPr>
          </w:p>
          <w:p w14:paraId="49E74838" w14:textId="79BA6DE2" w:rsidR="00F93CEC" w:rsidRPr="00F93CEC" w:rsidRDefault="003A23C0" w:rsidP="00F93CEC">
            <w:pPr>
              <w:jc w:val="right"/>
              <w:rPr>
                <w:rFonts w:ascii="Calibri" w:hAnsi="Calibri" w:cs="Calibri"/>
                <w:sz w:val="26"/>
              </w:rPr>
            </w:pPr>
            <w:r>
              <w:rPr>
                <w:rFonts w:ascii="Calibri" w:hAnsi="Calibri" w:cs="Calibri"/>
                <w:sz w:val="26"/>
              </w:rPr>
              <w:t>12</w:t>
            </w:r>
            <w:r w:rsidR="00111125">
              <w:rPr>
                <w:rFonts w:ascii="Calibri" w:hAnsi="Calibri" w:cs="Calibri"/>
                <w:sz w:val="26"/>
              </w:rPr>
              <w:t xml:space="preserve"> </w:t>
            </w:r>
            <w:r w:rsidR="00F93CEC" w:rsidRPr="00F93CEC">
              <w:rPr>
                <w:rFonts w:ascii="Calibri" w:hAnsi="Calibri" w:cs="Calibri"/>
                <w:sz w:val="26"/>
              </w:rPr>
              <w:t>Points</w:t>
            </w:r>
          </w:p>
        </w:tc>
      </w:tr>
      <w:tr w:rsidR="00F93CEC" w:rsidRPr="00F93CEC" w14:paraId="4EFF8F3E" w14:textId="77777777" w:rsidTr="00443C4C">
        <w:tc>
          <w:tcPr>
            <w:tcW w:w="900" w:type="dxa"/>
            <w:tcMar>
              <w:top w:w="72" w:type="dxa"/>
              <w:left w:w="115" w:type="dxa"/>
              <w:right w:w="115" w:type="dxa"/>
            </w:tcMar>
          </w:tcPr>
          <w:p w14:paraId="177FAD98" w14:textId="77777777" w:rsidR="00F93CEC" w:rsidRPr="00F93CEC" w:rsidRDefault="00F93CEC" w:rsidP="009763EE">
            <w:pPr>
              <w:numPr>
                <w:ilvl w:val="0"/>
                <w:numId w:val="22"/>
              </w:numPr>
              <w:ind w:left="0" w:hanging="18"/>
              <w:rPr>
                <w:rFonts w:ascii="Calibri" w:hAnsi="Calibri" w:cs="Calibri"/>
                <w:b/>
                <w:sz w:val="26"/>
              </w:rPr>
            </w:pPr>
          </w:p>
        </w:tc>
        <w:tc>
          <w:tcPr>
            <w:tcW w:w="6570" w:type="dxa"/>
            <w:tcMar>
              <w:top w:w="72" w:type="dxa"/>
              <w:left w:w="115" w:type="dxa"/>
              <w:right w:w="115" w:type="dxa"/>
            </w:tcMar>
          </w:tcPr>
          <w:p w14:paraId="1833612F" w14:textId="77777777" w:rsidR="00F93CEC" w:rsidRPr="00F93CEC" w:rsidRDefault="00F93CEC" w:rsidP="00F93CEC">
            <w:pPr>
              <w:rPr>
                <w:rFonts w:ascii="Calibri" w:hAnsi="Calibri" w:cs="Calibri"/>
                <w:b/>
                <w:sz w:val="26"/>
              </w:rPr>
            </w:pPr>
            <w:r w:rsidRPr="00F93CEC">
              <w:rPr>
                <w:rFonts w:ascii="Calibri" w:hAnsi="Calibri" w:cs="Calibri"/>
                <w:b/>
                <w:sz w:val="26"/>
              </w:rPr>
              <w:t>Methodology:</w:t>
            </w:r>
          </w:p>
          <w:p w14:paraId="06240E10" w14:textId="77777777" w:rsidR="00F93CEC" w:rsidRPr="00F93CEC" w:rsidRDefault="00F93CEC" w:rsidP="00F93CEC">
            <w:pPr>
              <w:rPr>
                <w:rFonts w:ascii="Calibri" w:hAnsi="Calibri" w:cs="Calibri"/>
                <w:sz w:val="26"/>
              </w:rPr>
            </w:pPr>
            <w:r w:rsidRPr="00F93CEC">
              <w:rPr>
                <w:rFonts w:ascii="Calibri" w:hAnsi="Calibri" w:cs="Calibri"/>
                <w:sz w:val="26"/>
              </w:rPr>
              <w:t xml:space="preserve">Proposals will be evaluated against the </w:t>
            </w:r>
            <w:r w:rsidR="00155EC4">
              <w:rPr>
                <w:rFonts w:ascii="Calibri" w:hAnsi="Calibri" w:cs="Calibri"/>
                <w:sz w:val="26"/>
              </w:rPr>
              <w:t>I</w:t>
            </w:r>
            <w:r w:rsidRPr="00F93CEC">
              <w:rPr>
                <w:rFonts w:ascii="Calibri" w:hAnsi="Calibri" w:cs="Calibri"/>
                <w:sz w:val="26"/>
              </w:rPr>
              <w:t>RFP specifications and the questions below:</w:t>
            </w:r>
          </w:p>
          <w:p w14:paraId="303C21F4" w14:textId="77777777" w:rsidR="00F93CEC" w:rsidRPr="00F93CEC" w:rsidRDefault="00F93CEC" w:rsidP="009763EE">
            <w:pPr>
              <w:numPr>
                <w:ilvl w:val="0"/>
                <w:numId w:val="20"/>
              </w:numPr>
              <w:ind w:left="342"/>
              <w:rPr>
                <w:rFonts w:ascii="Calibri" w:hAnsi="Calibri" w:cs="Calibri"/>
                <w:sz w:val="26"/>
              </w:rPr>
            </w:pPr>
            <w:r w:rsidRPr="00F93CEC">
              <w:rPr>
                <w:rFonts w:ascii="Calibri" w:hAnsi="Calibri" w:cs="Calibri"/>
                <w:sz w:val="26"/>
              </w:rPr>
              <w:t xml:space="preserve">Does the methodology depict a logical approach to fulfilling the requirements of the </w:t>
            </w:r>
            <w:r w:rsidR="00155EC4">
              <w:rPr>
                <w:rFonts w:ascii="Calibri" w:hAnsi="Calibri" w:cs="Calibri"/>
                <w:sz w:val="26"/>
              </w:rPr>
              <w:t>I</w:t>
            </w:r>
            <w:r w:rsidRPr="00F93CEC">
              <w:rPr>
                <w:rFonts w:ascii="Calibri" w:hAnsi="Calibri" w:cs="Calibri"/>
                <w:sz w:val="26"/>
              </w:rPr>
              <w:t>RFP?</w:t>
            </w:r>
          </w:p>
          <w:p w14:paraId="0DEF5294" w14:textId="77777777" w:rsidR="00F93CEC" w:rsidRPr="00F93CEC" w:rsidRDefault="00F93CEC" w:rsidP="009763EE">
            <w:pPr>
              <w:numPr>
                <w:ilvl w:val="0"/>
                <w:numId w:val="20"/>
              </w:numPr>
              <w:ind w:left="342"/>
              <w:rPr>
                <w:rFonts w:ascii="Calibri" w:hAnsi="Calibri" w:cs="Calibri"/>
                <w:sz w:val="26"/>
              </w:rPr>
            </w:pPr>
            <w:r w:rsidRPr="00F93CEC">
              <w:rPr>
                <w:rFonts w:ascii="Calibri" w:hAnsi="Calibri" w:cs="Calibri"/>
                <w:sz w:val="26"/>
              </w:rPr>
              <w:t xml:space="preserve">Does the methodology match and contribute to achieving the objectives set out in the </w:t>
            </w:r>
            <w:r w:rsidR="00155EC4">
              <w:rPr>
                <w:rFonts w:ascii="Calibri" w:hAnsi="Calibri" w:cs="Calibri"/>
                <w:sz w:val="26"/>
              </w:rPr>
              <w:t>I</w:t>
            </w:r>
            <w:r w:rsidRPr="00F93CEC">
              <w:rPr>
                <w:rFonts w:ascii="Calibri" w:hAnsi="Calibri" w:cs="Calibri"/>
                <w:sz w:val="26"/>
              </w:rPr>
              <w:t>RFP?</w:t>
            </w:r>
          </w:p>
          <w:p w14:paraId="313FAF70" w14:textId="77777777" w:rsidR="00F93CEC" w:rsidRPr="00F93CEC" w:rsidRDefault="00F93CEC" w:rsidP="009763EE">
            <w:pPr>
              <w:numPr>
                <w:ilvl w:val="0"/>
                <w:numId w:val="20"/>
              </w:numPr>
              <w:ind w:left="342"/>
              <w:rPr>
                <w:rFonts w:ascii="Calibri" w:hAnsi="Calibri" w:cs="Calibri"/>
                <w:sz w:val="26"/>
              </w:rPr>
            </w:pPr>
            <w:r w:rsidRPr="00F93CEC">
              <w:rPr>
                <w:rFonts w:ascii="Calibri" w:hAnsi="Calibri" w:cs="Calibri"/>
                <w:sz w:val="26"/>
              </w:rPr>
              <w:t>Does the methodology interface with the County’s time schedule?</w:t>
            </w:r>
          </w:p>
        </w:tc>
        <w:tc>
          <w:tcPr>
            <w:tcW w:w="2160" w:type="dxa"/>
            <w:tcMar>
              <w:top w:w="72" w:type="dxa"/>
              <w:left w:w="115" w:type="dxa"/>
              <w:right w:w="115" w:type="dxa"/>
            </w:tcMar>
            <w:vAlign w:val="bottom"/>
          </w:tcPr>
          <w:p w14:paraId="733A33F3" w14:textId="77777777" w:rsidR="00F93CEC" w:rsidRPr="00F93CEC" w:rsidRDefault="00F93CEC" w:rsidP="00F93CEC">
            <w:pPr>
              <w:jc w:val="right"/>
              <w:rPr>
                <w:rFonts w:ascii="Calibri" w:hAnsi="Calibri" w:cs="Calibri"/>
                <w:sz w:val="26"/>
              </w:rPr>
            </w:pPr>
          </w:p>
          <w:p w14:paraId="1AE7F06F" w14:textId="439D5F78" w:rsidR="00F93CEC" w:rsidRPr="00F93CEC" w:rsidRDefault="003A23C0" w:rsidP="00F93CEC">
            <w:pPr>
              <w:jc w:val="right"/>
              <w:rPr>
                <w:rFonts w:ascii="Calibri" w:hAnsi="Calibri" w:cs="Calibri"/>
                <w:sz w:val="26"/>
              </w:rPr>
            </w:pPr>
            <w:r>
              <w:rPr>
                <w:rFonts w:ascii="Calibri" w:hAnsi="Calibri" w:cs="Calibri"/>
                <w:sz w:val="26"/>
              </w:rPr>
              <w:t>9</w:t>
            </w:r>
            <w:r w:rsidR="00111125">
              <w:rPr>
                <w:rFonts w:ascii="Calibri" w:hAnsi="Calibri" w:cs="Calibri"/>
                <w:sz w:val="26"/>
              </w:rPr>
              <w:t xml:space="preserve"> </w:t>
            </w:r>
            <w:r w:rsidR="00F93CEC" w:rsidRPr="00F93CEC">
              <w:rPr>
                <w:rFonts w:ascii="Calibri" w:hAnsi="Calibri" w:cs="Calibri"/>
                <w:sz w:val="26"/>
              </w:rPr>
              <w:t>Points</w:t>
            </w:r>
          </w:p>
        </w:tc>
      </w:tr>
      <w:tr w:rsidR="00F93CEC" w:rsidRPr="00F93CEC" w14:paraId="05397A28" w14:textId="77777777" w:rsidTr="00443C4C">
        <w:tc>
          <w:tcPr>
            <w:tcW w:w="9630" w:type="dxa"/>
            <w:gridSpan w:val="3"/>
            <w:tcMar>
              <w:top w:w="115" w:type="dxa"/>
              <w:left w:w="115" w:type="dxa"/>
              <w:bottom w:w="115" w:type="dxa"/>
              <w:right w:w="115" w:type="dxa"/>
            </w:tcMar>
          </w:tcPr>
          <w:p w14:paraId="3D270ADA" w14:textId="77777777" w:rsidR="00F93CEC" w:rsidRDefault="00F93CEC" w:rsidP="00F93CEC">
            <w:pPr>
              <w:jc w:val="center"/>
              <w:rPr>
                <w:rFonts w:ascii="Calibri" w:hAnsi="Calibri" w:cs="Calibri"/>
                <w:b/>
                <w:sz w:val="26"/>
              </w:rPr>
            </w:pPr>
            <w:r w:rsidRPr="00F93CEC">
              <w:rPr>
                <w:rFonts w:ascii="Calibri" w:hAnsi="Calibri" w:cs="Calibri"/>
                <w:b/>
                <w:sz w:val="26"/>
              </w:rPr>
              <w:t>SMALL LOCAL EMERGING BUSINESS PREFERENCE</w:t>
            </w:r>
            <w:r w:rsidR="00510362">
              <w:rPr>
                <w:rFonts w:ascii="Calibri" w:hAnsi="Calibri" w:cs="Calibri"/>
                <w:b/>
                <w:sz w:val="26"/>
              </w:rPr>
              <w:t xml:space="preserve"> </w:t>
            </w:r>
          </w:p>
          <w:p w14:paraId="1DD8120F" w14:textId="77777777" w:rsidR="00F93CEC" w:rsidRPr="00F93CEC" w:rsidRDefault="00F93CEC" w:rsidP="00443C4C">
            <w:pPr>
              <w:ind w:left="330" w:right="1411"/>
              <w:jc w:val="center"/>
              <w:rPr>
                <w:rFonts w:ascii="Calibri" w:hAnsi="Calibri" w:cs="Calibri"/>
                <w:sz w:val="26"/>
              </w:rPr>
            </w:pPr>
            <w:r w:rsidRPr="00F7055E">
              <w:rPr>
                <w:rFonts w:ascii="Calibri" w:hAnsi="Calibri"/>
                <w:sz w:val="26"/>
                <w:szCs w:val="26"/>
              </w:rPr>
              <w:t>For Purchases Over $25,000 Up To $100,000: SLEB Prime Vendors will be eligible for a 5% Bid Preference.</w:t>
            </w:r>
          </w:p>
        </w:tc>
      </w:tr>
      <w:tr w:rsidR="00392655" w:rsidRPr="00F93CEC" w14:paraId="73353CB9" w14:textId="77777777" w:rsidTr="00184654">
        <w:tc>
          <w:tcPr>
            <w:tcW w:w="7470" w:type="dxa"/>
            <w:gridSpan w:val="2"/>
            <w:tcMar>
              <w:top w:w="72" w:type="dxa"/>
              <w:left w:w="115" w:type="dxa"/>
              <w:right w:w="115" w:type="dxa"/>
            </w:tcMar>
          </w:tcPr>
          <w:p w14:paraId="0910068F" w14:textId="77777777" w:rsidR="00392655" w:rsidRPr="00F93CEC" w:rsidRDefault="00392655" w:rsidP="00F93CEC">
            <w:pPr>
              <w:rPr>
                <w:rFonts w:ascii="Calibri" w:hAnsi="Calibri" w:cs="Calibri"/>
                <w:sz w:val="26"/>
              </w:rPr>
            </w:pPr>
            <w:r w:rsidRPr="00F93CEC">
              <w:rPr>
                <w:rFonts w:ascii="Calibri" w:hAnsi="Calibri" w:cs="Calibri"/>
                <w:sz w:val="26"/>
              </w:rPr>
              <w:t xml:space="preserve">Small and Local or Emerging and Local Preference:  Points equaling five percent of bidder’s total score, for the above Evaluation Criteria, will be added.  This will be the bidder’s </w:t>
            </w:r>
            <w:r w:rsidRPr="00F93CEC">
              <w:rPr>
                <w:rFonts w:ascii="Calibri" w:hAnsi="Calibri" w:cs="Calibri"/>
                <w:sz w:val="26"/>
                <w:u w:val="single"/>
              </w:rPr>
              <w:t>final score</w:t>
            </w:r>
            <w:r w:rsidRPr="00F93CEC">
              <w:rPr>
                <w:rFonts w:ascii="Calibri" w:hAnsi="Calibri" w:cs="Calibri"/>
                <w:sz w:val="26"/>
              </w:rPr>
              <w:t xml:space="preserve"> for purposes of award evaluation.</w:t>
            </w:r>
          </w:p>
        </w:tc>
        <w:tc>
          <w:tcPr>
            <w:tcW w:w="2160" w:type="dxa"/>
            <w:tcMar>
              <w:top w:w="72" w:type="dxa"/>
              <w:left w:w="115" w:type="dxa"/>
              <w:right w:w="115" w:type="dxa"/>
            </w:tcMar>
            <w:vAlign w:val="bottom"/>
          </w:tcPr>
          <w:p w14:paraId="46D84E00" w14:textId="77777777" w:rsidR="00392655" w:rsidRPr="00F93CEC" w:rsidRDefault="00392655" w:rsidP="00F93CEC">
            <w:pPr>
              <w:jc w:val="right"/>
              <w:rPr>
                <w:rFonts w:ascii="Calibri" w:hAnsi="Calibri" w:cs="Calibri"/>
                <w:sz w:val="26"/>
              </w:rPr>
            </w:pPr>
            <w:r w:rsidRPr="00F93CEC">
              <w:rPr>
                <w:rFonts w:ascii="Calibri" w:hAnsi="Calibri" w:cs="Calibri"/>
                <w:sz w:val="26"/>
              </w:rPr>
              <w:t>5%</w:t>
            </w:r>
          </w:p>
        </w:tc>
      </w:tr>
    </w:tbl>
    <w:p w14:paraId="5C678688" w14:textId="77777777" w:rsidR="00F93CEC" w:rsidRPr="00F93CEC" w:rsidRDefault="00F93CEC" w:rsidP="00F93CEC">
      <w:pPr>
        <w:pStyle w:val="NoSpacing"/>
      </w:pPr>
    </w:p>
    <w:p w14:paraId="0AA0FD08" w14:textId="77777777" w:rsidR="001A14C1" w:rsidRPr="00720B3B" w:rsidRDefault="001A14C1" w:rsidP="00720B3B">
      <w:pPr>
        <w:pStyle w:val="MemoHeading"/>
        <w:numPr>
          <w:ilvl w:val="0"/>
          <w:numId w:val="6"/>
        </w:numPr>
        <w:spacing w:after="240" w:line="240" w:lineRule="auto"/>
        <w:rPr>
          <w:rFonts w:ascii="Calibri" w:hAnsi="Calibri"/>
          <w:spacing w:val="-3"/>
          <w:szCs w:val="26"/>
          <w:u w:val="single"/>
        </w:rPr>
      </w:pPr>
      <w:r w:rsidRPr="00D421DD">
        <w:rPr>
          <w:rFonts w:ascii="Calibri" w:hAnsi="Calibri"/>
          <w:spacing w:val="-3"/>
          <w:szCs w:val="26"/>
          <w:u w:val="single"/>
        </w:rPr>
        <w:t>COUNTY PROVISIONS</w:t>
      </w:r>
    </w:p>
    <w:p w14:paraId="5D17C56A" w14:textId="77777777" w:rsidR="00D42BAD" w:rsidRPr="00D421DD" w:rsidRDefault="001A14C1" w:rsidP="009763EE">
      <w:pPr>
        <w:numPr>
          <w:ilvl w:val="0"/>
          <w:numId w:val="9"/>
        </w:numPr>
        <w:tabs>
          <w:tab w:val="clear" w:pos="2250"/>
        </w:tabs>
        <w:spacing w:after="240"/>
        <w:rPr>
          <w:rFonts w:ascii="Calibri" w:hAnsi="Calibri"/>
          <w:color w:val="000000"/>
          <w:spacing w:val="-3"/>
          <w:sz w:val="26"/>
          <w:szCs w:val="26"/>
        </w:rPr>
      </w:pPr>
      <w:r w:rsidRPr="00D421DD">
        <w:rPr>
          <w:rFonts w:ascii="Calibri" w:hAnsi="Calibri"/>
          <w:snapToGrid w:val="0"/>
          <w:sz w:val="26"/>
          <w:szCs w:val="26"/>
          <w:u w:val="single"/>
        </w:rPr>
        <w:lastRenderedPageBreak/>
        <w:t>Small and Emerging Locally Owned Business</w:t>
      </w:r>
      <w:r w:rsidRPr="00D421DD">
        <w:rPr>
          <w:rFonts w:ascii="Calibri" w:hAnsi="Calibri"/>
          <w:snapToGrid w:val="0"/>
          <w:sz w:val="26"/>
          <w:szCs w:val="26"/>
        </w:rPr>
        <w:t xml:space="preserve">: </w:t>
      </w:r>
    </w:p>
    <w:p w14:paraId="73FD6579" w14:textId="77777777" w:rsidR="00D42BAD" w:rsidRPr="00D421DD" w:rsidRDefault="00D42BAD" w:rsidP="00D42BAD">
      <w:pPr>
        <w:spacing w:after="240"/>
        <w:ind w:left="1440"/>
        <w:rPr>
          <w:rFonts w:ascii="Calibri" w:hAnsi="Calibri"/>
          <w:snapToGrid w:val="0"/>
          <w:sz w:val="26"/>
          <w:szCs w:val="26"/>
        </w:rPr>
      </w:pPr>
      <w:r w:rsidRPr="00D421DD">
        <w:rPr>
          <w:rFonts w:ascii="Calibri" w:hAnsi="Calibri"/>
          <w:snapToGrid w:val="0"/>
          <w:sz w:val="26"/>
          <w:szCs w:val="26"/>
        </w:rPr>
        <w:t xml:space="preserve">For purposes of this bid, applicable industries include, but are not limited to, the following NAICS Code(s): </w:t>
      </w:r>
      <w:r w:rsidR="00F93D5A" w:rsidRPr="00F93D5A">
        <w:rPr>
          <w:rFonts w:ascii="Calibri" w:hAnsi="Calibri"/>
          <w:snapToGrid w:val="0"/>
          <w:sz w:val="26"/>
          <w:szCs w:val="26"/>
        </w:rPr>
        <w:t>711120</w:t>
      </w:r>
      <w:r w:rsidRPr="00D421DD">
        <w:rPr>
          <w:rFonts w:ascii="Calibri" w:hAnsi="Calibri"/>
          <w:snapToGrid w:val="0"/>
          <w:sz w:val="26"/>
          <w:szCs w:val="26"/>
        </w:rPr>
        <w:t xml:space="preserve">.   </w:t>
      </w:r>
    </w:p>
    <w:p w14:paraId="5B2AB75C" w14:textId="77777777" w:rsidR="00D42BAD" w:rsidRPr="00D421DD" w:rsidRDefault="00D42BAD" w:rsidP="00D42BAD">
      <w:pPr>
        <w:spacing w:after="240"/>
        <w:ind w:left="1440"/>
        <w:rPr>
          <w:rFonts w:ascii="Calibri" w:hAnsi="Calibri"/>
          <w:snapToGrid w:val="0"/>
          <w:sz w:val="26"/>
          <w:szCs w:val="26"/>
        </w:rPr>
      </w:pPr>
      <w:r w:rsidRPr="00D421DD">
        <w:rPr>
          <w:rFonts w:ascii="Calibri" w:hAnsi="Calibri"/>
          <w:snapToGrid w:val="0"/>
          <w:sz w:val="26"/>
          <w:szCs w:val="26"/>
        </w:rPr>
        <w:t xml:space="preserve">A small business is defined by the </w:t>
      </w:r>
      <w:hyperlink r:id="rId26" w:history="1">
        <w:r w:rsidRPr="00D421DD">
          <w:rPr>
            <w:rStyle w:val="Hyperlink"/>
            <w:rFonts w:ascii="Calibri" w:hAnsi="Calibri"/>
            <w:snapToGrid w:val="0"/>
            <w:sz w:val="26"/>
            <w:szCs w:val="26"/>
          </w:rPr>
          <w:t>United States Small Business Administration</w:t>
        </w:r>
      </w:hyperlink>
      <w:r w:rsidRPr="00D421DD">
        <w:rPr>
          <w:rFonts w:ascii="Calibri" w:hAnsi="Calibri"/>
          <w:snapToGrid w:val="0"/>
          <w:sz w:val="26"/>
          <w:szCs w:val="26"/>
        </w:rPr>
        <w:t xml:space="preserve"> (SBA) as having no more than the number of employees or average annual gross receipts over the last three years required per SBA standards based on the small business's appropriate NAICS code.</w:t>
      </w:r>
    </w:p>
    <w:p w14:paraId="10C92D8D" w14:textId="77777777" w:rsidR="00D42BAD" w:rsidRPr="00D421DD" w:rsidRDefault="00D42BAD" w:rsidP="00D42BAD">
      <w:pPr>
        <w:spacing w:after="240"/>
        <w:ind w:left="1440"/>
        <w:rPr>
          <w:rFonts w:ascii="Calibri" w:hAnsi="Calibri"/>
          <w:snapToGrid w:val="0"/>
          <w:sz w:val="26"/>
          <w:szCs w:val="26"/>
        </w:rPr>
      </w:pPr>
      <w:r w:rsidRPr="00D421DD">
        <w:rPr>
          <w:rFonts w:ascii="Calibri" w:hAnsi="Calibri"/>
          <w:snapToGrid w:val="0"/>
          <w:sz w:val="26"/>
          <w:szCs w:val="26"/>
        </w:rPr>
        <w:t>An emerging business is defined by the County as having either annual gross receipts of less than one-half that of a small business OR having less than one-half the number of employees AND that has been in business less than five years.</w:t>
      </w:r>
    </w:p>
    <w:p w14:paraId="10E527A2" w14:textId="77777777" w:rsidR="001A14C1" w:rsidRPr="00D421DD" w:rsidRDefault="000F5101" w:rsidP="00D42BAD">
      <w:pPr>
        <w:spacing w:after="240"/>
        <w:ind w:left="1440"/>
        <w:rPr>
          <w:rFonts w:ascii="Calibri" w:hAnsi="Calibri"/>
          <w:color w:val="000000"/>
          <w:spacing w:val="-3"/>
          <w:sz w:val="26"/>
          <w:szCs w:val="26"/>
        </w:rPr>
      </w:pPr>
      <w:proofErr w:type="gramStart"/>
      <w:r w:rsidRPr="00D421DD">
        <w:rPr>
          <w:rFonts w:ascii="Calibri" w:hAnsi="Calibri"/>
          <w:snapToGrid w:val="0"/>
          <w:sz w:val="26"/>
          <w:szCs w:val="26"/>
        </w:rPr>
        <w:t>In order to</w:t>
      </w:r>
      <w:proofErr w:type="gramEnd"/>
      <w:r w:rsidRPr="00D421DD">
        <w:rPr>
          <w:rFonts w:ascii="Calibri" w:hAnsi="Calibri"/>
          <w:snapToGrid w:val="0"/>
          <w:sz w:val="26"/>
          <w:szCs w:val="26"/>
        </w:rPr>
        <w:t xml:space="preserve"> participate herein, the small or emerging business must also satisfy the locality requirements and be certified by the County as a Small or Emerging, local business. </w:t>
      </w:r>
      <w:r w:rsidR="004A114C" w:rsidRPr="00D421DD">
        <w:rPr>
          <w:rFonts w:ascii="Calibri" w:hAnsi="Calibri"/>
          <w:snapToGrid w:val="0"/>
          <w:sz w:val="26"/>
          <w:szCs w:val="26"/>
        </w:rPr>
        <w:t xml:space="preserve"> </w:t>
      </w:r>
      <w:r w:rsidR="002C7A85" w:rsidRPr="00D421DD">
        <w:rPr>
          <w:rFonts w:ascii="Calibri" w:hAnsi="Calibri"/>
          <w:snapToGrid w:val="0"/>
          <w:sz w:val="26"/>
          <w:szCs w:val="26"/>
        </w:rPr>
        <w:t>To access the online (</w:t>
      </w:r>
      <w:r w:rsidR="00A338C0">
        <w:rPr>
          <w:rFonts w:ascii="Calibri" w:hAnsi="Calibri"/>
          <w:snapToGrid w:val="0"/>
          <w:sz w:val="26"/>
          <w:szCs w:val="26"/>
        </w:rPr>
        <w:t>PDF</w:t>
      </w:r>
      <w:r w:rsidR="002C7A85" w:rsidRPr="00D421DD">
        <w:rPr>
          <w:rFonts w:ascii="Calibri" w:hAnsi="Calibri"/>
          <w:snapToGrid w:val="0"/>
          <w:sz w:val="26"/>
          <w:szCs w:val="26"/>
        </w:rPr>
        <w:t xml:space="preserve">) version of this </w:t>
      </w:r>
      <w:r w:rsidR="00A338C0" w:rsidRPr="00D421DD">
        <w:rPr>
          <w:rFonts w:ascii="Calibri" w:hAnsi="Calibri"/>
          <w:snapToGrid w:val="0"/>
          <w:sz w:val="26"/>
          <w:szCs w:val="26"/>
        </w:rPr>
        <w:t>application,</w:t>
      </w:r>
      <w:r w:rsidR="002C7A85" w:rsidRPr="00D421DD">
        <w:rPr>
          <w:rFonts w:ascii="Calibri" w:hAnsi="Calibri"/>
          <w:snapToGrid w:val="0"/>
          <w:sz w:val="26"/>
          <w:szCs w:val="26"/>
        </w:rPr>
        <w:t xml:space="preserve"> please go to: </w:t>
      </w:r>
      <w:hyperlink r:id="rId27" w:history="1">
        <w:r w:rsidR="00C61286">
          <w:rPr>
            <w:rStyle w:val="Hyperlink"/>
            <w:rFonts w:ascii="Calibri" w:hAnsi="Calibri"/>
            <w:snapToGrid w:val="0"/>
            <w:sz w:val="26"/>
            <w:szCs w:val="26"/>
          </w:rPr>
          <w:t>East Bay Interagency Alliance (EBIA) Common Application for Local Certification</w:t>
        </w:r>
      </w:hyperlink>
      <w:r w:rsidR="002C7A85" w:rsidRPr="00D421DD">
        <w:rPr>
          <w:rFonts w:ascii="Calibri" w:hAnsi="Calibri"/>
          <w:snapToGrid w:val="0"/>
          <w:sz w:val="26"/>
          <w:szCs w:val="26"/>
        </w:rPr>
        <w:t>.</w:t>
      </w:r>
    </w:p>
    <w:p w14:paraId="422E282D" w14:textId="77777777" w:rsidR="001A14C1" w:rsidRPr="00F93D5A" w:rsidRDefault="001A14C1" w:rsidP="00254A7B">
      <w:pPr>
        <w:tabs>
          <w:tab w:val="left" w:pos="1440"/>
        </w:tabs>
        <w:spacing w:after="240"/>
        <w:ind w:left="1440"/>
        <w:rPr>
          <w:rFonts w:ascii="Calibri" w:hAnsi="Calibri"/>
          <w:snapToGrid w:val="0"/>
          <w:sz w:val="26"/>
          <w:szCs w:val="26"/>
        </w:rPr>
      </w:pPr>
      <w:r w:rsidRPr="00D421DD">
        <w:rPr>
          <w:rFonts w:ascii="Calibri" w:hAnsi="Calibri"/>
          <w:snapToGrid w:val="0"/>
          <w:sz w:val="26"/>
          <w:szCs w:val="26"/>
        </w:rPr>
        <w:t xml:space="preserve">A locally owned business, for purposes of satisfying the locality requirements of this provision, </w:t>
      </w:r>
      <w:r w:rsidRPr="00D421DD">
        <w:rPr>
          <w:rFonts w:ascii="Calibri" w:hAnsi="Calibri"/>
          <w:spacing w:val="-3"/>
          <w:sz w:val="26"/>
          <w:szCs w:val="26"/>
        </w:rPr>
        <w:t xml:space="preserve">is a firm or dealer with fixed offices and having a street address within the County for at least six months prior to the issue date of </w:t>
      </w:r>
      <w:r w:rsidRPr="00F93D5A">
        <w:rPr>
          <w:rFonts w:ascii="Calibri" w:hAnsi="Calibri"/>
          <w:spacing w:val="-3"/>
          <w:sz w:val="26"/>
          <w:szCs w:val="26"/>
        </w:rPr>
        <w:t xml:space="preserve">this </w:t>
      </w:r>
      <w:r w:rsidR="008D647B" w:rsidRPr="00F93D5A">
        <w:rPr>
          <w:rFonts w:ascii="Calibri" w:hAnsi="Calibri"/>
          <w:spacing w:val="-3"/>
          <w:sz w:val="26"/>
          <w:szCs w:val="26"/>
        </w:rPr>
        <w:t>IRFP</w:t>
      </w:r>
      <w:r w:rsidRPr="00F93D5A">
        <w:rPr>
          <w:rFonts w:ascii="Calibri" w:hAnsi="Calibri"/>
          <w:spacing w:val="-3"/>
          <w:sz w:val="26"/>
          <w:szCs w:val="26"/>
        </w:rPr>
        <w:t>; and which holds a valid business license issued by the County or a city within the County</w:t>
      </w:r>
      <w:r w:rsidRPr="00F93D5A">
        <w:rPr>
          <w:rFonts w:ascii="Calibri" w:hAnsi="Calibri"/>
          <w:snapToGrid w:val="0"/>
          <w:sz w:val="26"/>
          <w:szCs w:val="26"/>
        </w:rPr>
        <w:t>.</w:t>
      </w:r>
    </w:p>
    <w:p w14:paraId="7FC81445" w14:textId="77777777" w:rsidR="001A14C1" w:rsidRPr="00F93D5A" w:rsidRDefault="001A14C1" w:rsidP="00254A7B">
      <w:pPr>
        <w:spacing w:after="240"/>
        <w:ind w:left="1440"/>
        <w:rPr>
          <w:rFonts w:ascii="Calibri" w:hAnsi="Calibri"/>
          <w:snapToGrid w:val="0"/>
          <w:sz w:val="26"/>
          <w:szCs w:val="26"/>
        </w:rPr>
      </w:pPr>
      <w:r w:rsidRPr="00F93D5A">
        <w:rPr>
          <w:rFonts w:ascii="Calibri" w:hAnsi="Calibri"/>
          <w:snapToGrid w:val="0"/>
          <w:sz w:val="26"/>
          <w:szCs w:val="26"/>
        </w:rPr>
        <w:t>The County is vitally interested in promoting the growth of small and emerging local businesses by means of increasing the participation of these businesses in the County’s purchase of goods and services</w:t>
      </w:r>
      <w:r w:rsidR="00722057" w:rsidRPr="00F93D5A">
        <w:rPr>
          <w:rFonts w:ascii="Calibri" w:hAnsi="Calibri"/>
          <w:snapToGrid w:val="0"/>
          <w:sz w:val="26"/>
          <w:szCs w:val="26"/>
        </w:rPr>
        <w:t xml:space="preserve">.  </w:t>
      </w:r>
      <w:r w:rsidRPr="00F93D5A">
        <w:rPr>
          <w:rFonts w:ascii="Calibri" w:hAnsi="Calibri"/>
          <w:snapToGrid w:val="0"/>
          <w:sz w:val="26"/>
          <w:szCs w:val="26"/>
        </w:rPr>
        <w:t xml:space="preserve">As a result of the County’s commitment to advance the economic opportunities of these businesses the following provisions shall apply to this </w:t>
      </w:r>
      <w:r w:rsidR="00313F59" w:rsidRPr="00F93D5A">
        <w:rPr>
          <w:rFonts w:ascii="Calibri" w:hAnsi="Calibri"/>
          <w:spacing w:val="-3"/>
          <w:sz w:val="26"/>
          <w:szCs w:val="26"/>
        </w:rPr>
        <w:t>IRFP</w:t>
      </w:r>
      <w:r w:rsidRPr="00F93D5A">
        <w:rPr>
          <w:rFonts w:ascii="Calibri" w:hAnsi="Calibri"/>
          <w:snapToGrid w:val="0"/>
          <w:sz w:val="26"/>
          <w:szCs w:val="26"/>
        </w:rPr>
        <w:t>:</w:t>
      </w:r>
    </w:p>
    <w:p w14:paraId="39BE97AC" w14:textId="77777777" w:rsidR="004F2862" w:rsidRPr="00D421DD" w:rsidRDefault="001A14C1" w:rsidP="009763EE">
      <w:pPr>
        <w:pStyle w:val="ContractsTeam"/>
        <w:numPr>
          <w:ilvl w:val="0"/>
          <w:numId w:val="13"/>
        </w:numPr>
        <w:tabs>
          <w:tab w:val="left" w:pos="2160"/>
        </w:tabs>
        <w:spacing w:after="240"/>
        <w:ind w:left="2160" w:hanging="720"/>
        <w:rPr>
          <w:rFonts w:ascii="Calibri" w:hAnsi="Calibri"/>
          <w:snapToGrid w:val="0"/>
          <w:szCs w:val="26"/>
        </w:rPr>
      </w:pPr>
      <w:r w:rsidRPr="00D421DD">
        <w:rPr>
          <w:rFonts w:ascii="Calibri" w:hAnsi="Calibri"/>
          <w:snapToGrid w:val="0"/>
          <w:szCs w:val="26"/>
        </w:rPr>
        <w:t>If Bidder is certified by the County as either a small and local or an emerging and local business, the County will provide a 5% bid preference</w:t>
      </w:r>
      <w:r w:rsidR="00D42BAD" w:rsidRPr="00D421DD">
        <w:rPr>
          <w:rFonts w:ascii="Calibri" w:hAnsi="Calibri"/>
          <w:snapToGrid w:val="0"/>
          <w:szCs w:val="26"/>
        </w:rPr>
        <w:t>.  Ho</w:t>
      </w:r>
      <w:r w:rsidRPr="00D421DD">
        <w:rPr>
          <w:rFonts w:ascii="Calibri" w:hAnsi="Calibri"/>
          <w:snapToGrid w:val="0"/>
          <w:szCs w:val="26"/>
        </w:rPr>
        <w:t xml:space="preserve">wever, a bid preference cannot override a </w:t>
      </w:r>
      <w:r w:rsidR="00BB5FCC" w:rsidRPr="00D421DD">
        <w:rPr>
          <w:rFonts w:ascii="Calibri" w:hAnsi="Calibri"/>
          <w:snapToGrid w:val="0"/>
          <w:szCs w:val="26"/>
        </w:rPr>
        <w:t>state</w:t>
      </w:r>
      <w:r w:rsidRPr="00D421DD">
        <w:rPr>
          <w:rFonts w:ascii="Calibri" w:hAnsi="Calibri"/>
          <w:snapToGrid w:val="0"/>
          <w:szCs w:val="26"/>
        </w:rPr>
        <w:t xml:space="preserve"> law, which requires the granting of an award to the lowest responsible bidder.</w:t>
      </w:r>
      <w:r w:rsidR="009F10C5" w:rsidRPr="00D421DD">
        <w:rPr>
          <w:rFonts w:ascii="Calibri" w:hAnsi="Calibri"/>
          <w:snapToGrid w:val="0"/>
          <w:szCs w:val="26"/>
        </w:rPr>
        <w:t xml:space="preserve">  </w:t>
      </w:r>
      <w:r w:rsidRPr="00D421DD">
        <w:rPr>
          <w:rFonts w:ascii="Calibri" w:hAnsi="Calibri"/>
          <w:snapToGrid w:val="0"/>
          <w:szCs w:val="26"/>
        </w:rPr>
        <w:t xml:space="preserve">Bidders not meeting the small or emerging local business requirements set forth above do not qualify for a bid preference </w:t>
      </w:r>
      <w:r w:rsidRPr="00D421DD">
        <w:rPr>
          <w:rFonts w:ascii="Calibri" w:hAnsi="Calibri"/>
          <w:b/>
          <w:snapToGrid w:val="0"/>
          <w:szCs w:val="26"/>
          <w:u w:val="single"/>
        </w:rPr>
        <w:t>and</w:t>
      </w:r>
      <w:r w:rsidRPr="00D421DD">
        <w:rPr>
          <w:rFonts w:ascii="Calibri" w:hAnsi="Calibri"/>
          <w:snapToGrid w:val="0"/>
          <w:szCs w:val="26"/>
        </w:rPr>
        <w:t xml:space="preserve"> must subcontract with one or more County certified small and/or emerging local businesses for at least 20% of Bidder’s total bid amount </w:t>
      </w:r>
      <w:proofErr w:type="gramStart"/>
      <w:r w:rsidRPr="00D421DD">
        <w:rPr>
          <w:rFonts w:ascii="Calibri" w:hAnsi="Calibri"/>
          <w:snapToGrid w:val="0"/>
          <w:szCs w:val="26"/>
        </w:rPr>
        <w:t>in order to</w:t>
      </w:r>
      <w:proofErr w:type="gramEnd"/>
      <w:r w:rsidRPr="00D421DD">
        <w:rPr>
          <w:rFonts w:ascii="Calibri" w:hAnsi="Calibri"/>
          <w:snapToGrid w:val="0"/>
          <w:szCs w:val="26"/>
        </w:rPr>
        <w:t xml:space="preserve"> be con</w:t>
      </w:r>
      <w:r w:rsidR="009F10C5" w:rsidRPr="00D421DD">
        <w:rPr>
          <w:rFonts w:ascii="Calibri" w:hAnsi="Calibri"/>
          <w:snapToGrid w:val="0"/>
          <w:szCs w:val="26"/>
        </w:rPr>
        <w:t xml:space="preserve">sidered for the contract award.  SLEB subcontractors must be independently owned and operated from the prime contractor with no employees of either entity working for the other.  </w:t>
      </w:r>
    </w:p>
    <w:p w14:paraId="5FCD7E05" w14:textId="77777777" w:rsidR="001A14C1" w:rsidRPr="00D421DD" w:rsidRDefault="001A14C1" w:rsidP="009763EE">
      <w:pPr>
        <w:pStyle w:val="ContractsTeam"/>
        <w:numPr>
          <w:ilvl w:val="0"/>
          <w:numId w:val="13"/>
        </w:numPr>
        <w:tabs>
          <w:tab w:val="left" w:pos="2160"/>
        </w:tabs>
        <w:spacing w:after="240"/>
        <w:ind w:left="2160" w:hanging="720"/>
        <w:rPr>
          <w:rFonts w:ascii="Calibri" w:hAnsi="Calibri"/>
          <w:snapToGrid w:val="0"/>
          <w:szCs w:val="26"/>
        </w:rPr>
      </w:pPr>
      <w:r w:rsidRPr="00D421DD">
        <w:rPr>
          <w:rFonts w:ascii="Calibri" w:hAnsi="Calibri"/>
          <w:snapToGrid w:val="0"/>
          <w:szCs w:val="26"/>
        </w:rPr>
        <w:t xml:space="preserve">Bidder, in its bid response, must submit written documentation evidencing a firm contractual commitment to meeting this minimum local participation </w:t>
      </w:r>
      <w:r w:rsidRPr="00D421DD">
        <w:rPr>
          <w:rFonts w:ascii="Calibri" w:hAnsi="Calibri"/>
          <w:snapToGrid w:val="0"/>
          <w:szCs w:val="26"/>
        </w:rPr>
        <w:lastRenderedPageBreak/>
        <w:t>requirement</w:t>
      </w:r>
      <w:r w:rsidR="00722057" w:rsidRPr="00D421DD">
        <w:rPr>
          <w:rFonts w:ascii="Calibri" w:hAnsi="Calibri"/>
          <w:snapToGrid w:val="0"/>
          <w:szCs w:val="26"/>
        </w:rPr>
        <w:t xml:space="preserve">.  </w:t>
      </w:r>
      <w:r w:rsidRPr="00D421DD">
        <w:rPr>
          <w:rFonts w:ascii="Calibri" w:hAnsi="Calibri"/>
          <w:snapToGrid w:val="0"/>
          <w:szCs w:val="26"/>
        </w:rPr>
        <w:t xml:space="preserve">Participation of a small and/or emerging local business must be maintained for the term of any contract resulting from </w:t>
      </w:r>
      <w:r w:rsidRPr="00F93D5A">
        <w:rPr>
          <w:rFonts w:ascii="Calibri" w:hAnsi="Calibri"/>
          <w:snapToGrid w:val="0"/>
          <w:szCs w:val="26"/>
        </w:rPr>
        <w:t xml:space="preserve">this </w:t>
      </w:r>
      <w:r w:rsidR="00313F59" w:rsidRPr="00F93D5A">
        <w:rPr>
          <w:rFonts w:ascii="Calibri" w:hAnsi="Calibri"/>
          <w:spacing w:val="-3"/>
          <w:szCs w:val="26"/>
        </w:rPr>
        <w:t>IRFP</w:t>
      </w:r>
      <w:r w:rsidR="00C07621" w:rsidRPr="00F93D5A">
        <w:rPr>
          <w:rFonts w:ascii="Calibri" w:hAnsi="Calibri"/>
          <w:snapToGrid w:val="0"/>
          <w:szCs w:val="26"/>
        </w:rPr>
        <w:t>.</w:t>
      </w:r>
      <w:r w:rsidR="00722057" w:rsidRPr="00F93D5A">
        <w:rPr>
          <w:rFonts w:ascii="Calibri" w:hAnsi="Calibri"/>
          <w:snapToGrid w:val="0"/>
          <w:szCs w:val="26"/>
        </w:rPr>
        <w:t xml:space="preserve">  </w:t>
      </w:r>
      <w:r w:rsidRPr="00F93D5A">
        <w:rPr>
          <w:rFonts w:ascii="Calibri" w:hAnsi="Calibri"/>
          <w:snapToGrid w:val="0"/>
          <w:szCs w:val="26"/>
        </w:rPr>
        <w:t>Evidence of participation shall be provided immediately upon request at any time</w:t>
      </w:r>
      <w:r w:rsidRPr="00D421DD">
        <w:rPr>
          <w:rFonts w:ascii="Calibri" w:hAnsi="Calibri"/>
          <w:snapToGrid w:val="0"/>
          <w:szCs w:val="26"/>
        </w:rPr>
        <w:t xml:space="preserve"> during the term of such contract. </w:t>
      </w:r>
    </w:p>
    <w:p w14:paraId="69686C2B" w14:textId="77777777" w:rsidR="001A14C1" w:rsidRPr="00D421DD" w:rsidRDefault="001A14C1" w:rsidP="00313F59">
      <w:pPr>
        <w:spacing w:after="240"/>
        <w:ind w:left="1440"/>
        <w:rPr>
          <w:rFonts w:ascii="Calibri" w:hAnsi="Calibri"/>
          <w:bCs/>
          <w:spacing w:val="-3"/>
          <w:sz w:val="26"/>
          <w:szCs w:val="26"/>
        </w:rPr>
      </w:pPr>
      <w:r w:rsidRPr="00D421DD">
        <w:rPr>
          <w:rFonts w:ascii="Calibri" w:hAnsi="Calibri"/>
          <w:bCs/>
          <w:spacing w:val="-3"/>
          <w:sz w:val="26"/>
          <w:szCs w:val="26"/>
        </w:rPr>
        <w:t>The following entities are exempt from the Small and Emerging Local Business (SLEB) requirements as described above and are not required to subcontract with a SLEB.  If you apply and are certified as a SLEB, you will receive a 5% SLEB bid preference:</w:t>
      </w:r>
    </w:p>
    <w:p w14:paraId="660A8C1B" w14:textId="77777777" w:rsidR="00833AB3" w:rsidRPr="00D421DD" w:rsidRDefault="00833AB3" w:rsidP="009763EE">
      <w:pPr>
        <w:numPr>
          <w:ilvl w:val="0"/>
          <w:numId w:val="10"/>
        </w:numPr>
        <w:tabs>
          <w:tab w:val="clear" w:pos="3600"/>
          <w:tab w:val="num" w:pos="2160"/>
        </w:tabs>
        <w:spacing w:after="120"/>
        <w:ind w:left="2160" w:right="907"/>
        <w:rPr>
          <w:rFonts w:ascii="Calibri" w:hAnsi="Calibri"/>
          <w:bCs/>
          <w:spacing w:val="-3"/>
          <w:sz w:val="26"/>
          <w:szCs w:val="26"/>
        </w:rPr>
      </w:pPr>
      <w:r w:rsidRPr="00D421DD">
        <w:rPr>
          <w:rFonts w:ascii="Calibri" w:hAnsi="Calibri"/>
          <w:bCs/>
          <w:spacing w:val="-3"/>
          <w:sz w:val="26"/>
          <w:szCs w:val="26"/>
        </w:rPr>
        <w:t xml:space="preserve">non-profit </w:t>
      </w:r>
      <w:r w:rsidR="00720B3B" w:rsidRPr="00D421DD">
        <w:rPr>
          <w:rFonts w:ascii="Calibri" w:hAnsi="Calibri"/>
          <w:bCs/>
          <w:spacing w:val="-3"/>
          <w:sz w:val="26"/>
          <w:szCs w:val="26"/>
        </w:rPr>
        <w:t>community-based</w:t>
      </w:r>
      <w:r w:rsidRPr="00D421DD">
        <w:rPr>
          <w:rFonts w:ascii="Calibri" w:hAnsi="Calibri"/>
          <w:bCs/>
          <w:spacing w:val="-3"/>
          <w:sz w:val="26"/>
          <w:szCs w:val="26"/>
        </w:rPr>
        <w:t xml:space="preserve"> organizations (CBOs) that are providing services on behalf of the County directly to County clients/residents</w:t>
      </w:r>
    </w:p>
    <w:p w14:paraId="3DADC385" w14:textId="77777777" w:rsidR="001A14C1" w:rsidRPr="00D421DD" w:rsidRDefault="001A14C1" w:rsidP="009763EE">
      <w:pPr>
        <w:numPr>
          <w:ilvl w:val="0"/>
          <w:numId w:val="10"/>
        </w:numPr>
        <w:tabs>
          <w:tab w:val="clear" w:pos="3600"/>
          <w:tab w:val="num" w:pos="2160"/>
        </w:tabs>
        <w:spacing w:after="120"/>
        <w:ind w:left="2160" w:right="907"/>
        <w:rPr>
          <w:rFonts w:ascii="Calibri" w:hAnsi="Calibri"/>
          <w:sz w:val="26"/>
          <w:szCs w:val="26"/>
        </w:rPr>
      </w:pPr>
      <w:r w:rsidRPr="00D421DD">
        <w:rPr>
          <w:rFonts w:ascii="Calibri" w:hAnsi="Calibri"/>
          <w:sz w:val="26"/>
          <w:szCs w:val="26"/>
        </w:rPr>
        <w:t xml:space="preserve">non-profit </w:t>
      </w:r>
      <w:r w:rsidRPr="00D421DD">
        <w:rPr>
          <w:rFonts w:ascii="Calibri" w:hAnsi="Calibri"/>
          <w:bCs/>
          <w:spacing w:val="-3"/>
          <w:sz w:val="26"/>
          <w:szCs w:val="26"/>
        </w:rPr>
        <w:t>churches or non-profit religious organizations (NPO</w:t>
      </w:r>
      <w:proofErr w:type="gramStart"/>
      <w:r w:rsidRPr="00D421DD">
        <w:rPr>
          <w:rFonts w:ascii="Calibri" w:hAnsi="Calibri"/>
          <w:bCs/>
          <w:spacing w:val="-3"/>
          <w:sz w:val="26"/>
          <w:szCs w:val="26"/>
        </w:rPr>
        <w:t>);</w:t>
      </w:r>
      <w:proofErr w:type="gramEnd"/>
    </w:p>
    <w:p w14:paraId="4E32ABBE" w14:textId="77777777" w:rsidR="001A14C1" w:rsidRPr="00D421DD" w:rsidRDefault="001A14C1" w:rsidP="009763EE">
      <w:pPr>
        <w:numPr>
          <w:ilvl w:val="0"/>
          <w:numId w:val="10"/>
        </w:numPr>
        <w:tabs>
          <w:tab w:val="clear" w:pos="3600"/>
          <w:tab w:val="num" w:pos="2160"/>
        </w:tabs>
        <w:spacing w:after="120"/>
        <w:ind w:left="2160" w:right="907"/>
        <w:rPr>
          <w:rFonts w:ascii="Calibri" w:hAnsi="Calibri"/>
          <w:sz w:val="26"/>
          <w:szCs w:val="26"/>
        </w:rPr>
      </w:pPr>
      <w:r w:rsidRPr="00D421DD">
        <w:rPr>
          <w:rFonts w:ascii="Calibri" w:hAnsi="Calibri"/>
          <w:bCs/>
          <w:spacing w:val="-3"/>
          <w:sz w:val="26"/>
          <w:szCs w:val="26"/>
        </w:rPr>
        <w:t>public schools; and universities; and</w:t>
      </w:r>
    </w:p>
    <w:p w14:paraId="08F37D7B" w14:textId="77777777" w:rsidR="001A14C1" w:rsidRPr="00D421DD" w:rsidRDefault="001A14C1" w:rsidP="009763EE">
      <w:pPr>
        <w:numPr>
          <w:ilvl w:val="0"/>
          <w:numId w:val="10"/>
        </w:numPr>
        <w:tabs>
          <w:tab w:val="clear" w:pos="3600"/>
          <w:tab w:val="num" w:pos="2160"/>
        </w:tabs>
        <w:spacing w:after="240"/>
        <w:ind w:left="2160" w:right="907"/>
        <w:rPr>
          <w:rFonts w:ascii="Calibri" w:hAnsi="Calibri"/>
          <w:sz w:val="26"/>
          <w:szCs w:val="26"/>
        </w:rPr>
      </w:pPr>
      <w:r w:rsidRPr="00D421DD">
        <w:rPr>
          <w:rFonts w:ascii="Calibri" w:hAnsi="Calibri"/>
          <w:bCs/>
          <w:spacing w:val="-3"/>
          <w:sz w:val="26"/>
          <w:szCs w:val="26"/>
        </w:rPr>
        <w:t>government agencies</w:t>
      </w:r>
    </w:p>
    <w:p w14:paraId="002188EA" w14:textId="77777777" w:rsidR="001A14C1" w:rsidRPr="00D421DD" w:rsidRDefault="001A14C1" w:rsidP="00313F59">
      <w:pPr>
        <w:spacing w:after="240"/>
        <w:ind w:left="1440" w:right="90"/>
        <w:rPr>
          <w:rFonts w:ascii="Calibri" w:hAnsi="Calibri"/>
          <w:sz w:val="26"/>
          <w:szCs w:val="26"/>
        </w:rPr>
      </w:pPr>
      <w:r w:rsidRPr="00D421DD">
        <w:rPr>
          <w:rFonts w:ascii="Calibri" w:hAnsi="Calibri"/>
          <w:bCs/>
          <w:spacing w:val="-3"/>
          <w:sz w:val="26"/>
          <w:szCs w:val="26"/>
        </w:rPr>
        <w:t xml:space="preserve">Non-profits must provide proof of their </w:t>
      </w:r>
      <w:r w:rsidR="00720B3B" w:rsidRPr="00D421DD">
        <w:rPr>
          <w:rFonts w:ascii="Calibri" w:hAnsi="Calibri"/>
          <w:bCs/>
          <w:spacing w:val="-3"/>
          <w:sz w:val="26"/>
          <w:szCs w:val="26"/>
        </w:rPr>
        <w:t>tax-exempt</w:t>
      </w:r>
      <w:r w:rsidRPr="00D421DD">
        <w:rPr>
          <w:rFonts w:ascii="Calibri" w:hAnsi="Calibri"/>
          <w:bCs/>
          <w:spacing w:val="-3"/>
          <w:sz w:val="26"/>
          <w:szCs w:val="26"/>
        </w:rPr>
        <w:t xml:space="preserve"> status</w:t>
      </w:r>
      <w:r w:rsidRPr="00D421DD">
        <w:rPr>
          <w:rFonts w:ascii="Calibri" w:hAnsi="Calibri"/>
          <w:spacing w:val="-3"/>
          <w:sz w:val="26"/>
          <w:szCs w:val="26"/>
        </w:rPr>
        <w:t xml:space="preserve">. </w:t>
      </w:r>
      <w:r w:rsidRPr="00D421DD">
        <w:rPr>
          <w:rFonts w:ascii="Calibri" w:hAnsi="Calibri"/>
          <w:bCs/>
          <w:spacing w:val="-3"/>
          <w:sz w:val="26"/>
          <w:szCs w:val="26"/>
        </w:rPr>
        <w:t>These are defined as organizations that are certified by the U.S. Int</w:t>
      </w:r>
      <w:r w:rsidR="00426D3A" w:rsidRPr="00D421DD">
        <w:rPr>
          <w:rFonts w:ascii="Calibri" w:hAnsi="Calibri"/>
          <w:bCs/>
          <w:spacing w:val="-3"/>
          <w:sz w:val="26"/>
          <w:szCs w:val="26"/>
        </w:rPr>
        <w:t>ernal Revenue Service as 501(c)</w:t>
      </w:r>
      <w:r w:rsidRPr="00D421DD">
        <w:rPr>
          <w:rFonts w:ascii="Calibri" w:hAnsi="Calibri"/>
          <w:bCs/>
          <w:spacing w:val="-3"/>
          <w:sz w:val="26"/>
          <w:szCs w:val="26"/>
        </w:rPr>
        <w:t>3.</w:t>
      </w:r>
    </w:p>
    <w:p w14:paraId="218E3973" w14:textId="77777777" w:rsidR="001A14C1" w:rsidRPr="00D421DD" w:rsidRDefault="001A14C1" w:rsidP="00254A7B">
      <w:pPr>
        <w:spacing w:after="240"/>
        <w:ind w:left="1440"/>
        <w:rPr>
          <w:rFonts w:ascii="Calibri" w:hAnsi="Calibri"/>
          <w:sz w:val="26"/>
          <w:szCs w:val="26"/>
        </w:rPr>
      </w:pPr>
      <w:r w:rsidRPr="00D421DD">
        <w:rPr>
          <w:rFonts w:ascii="Calibri" w:hAnsi="Calibri"/>
          <w:sz w:val="26"/>
          <w:szCs w:val="26"/>
        </w:rPr>
        <w:t>If additional information is needed regarding this requireme</w:t>
      </w:r>
      <w:r w:rsidR="002A1A5D" w:rsidRPr="00D421DD">
        <w:rPr>
          <w:rFonts w:ascii="Calibri" w:hAnsi="Calibri"/>
          <w:sz w:val="26"/>
          <w:szCs w:val="26"/>
        </w:rPr>
        <w:t>nt, please contact the Auditor-</w:t>
      </w:r>
      <w:r w:rsidRPr="00D421DD">
        <w:rPr>
          <w:rFonts w:ascii="Calibri" w:hAnsi="Calibri"/>
          <w:sz w:val="26"/>
          <w:szCs w:val="26"/>
        </w:rPr>
        <w:t>Controller’s Office of Contract Compliance</w:t>
      </w:r>
      <w:r w:rsidR="0056151C">
        <w:rPr>
          <w:rFonts w:ascii="Calibri" w:hAnsi="Calibri"/>
          <w:sz w:val="26"/>
          <w:szCs w:val="26"/>
        </w:rPr>
        <w:t xml:space="preserve"> &amp; Reporting</w:t>
      </w:r>
      <w:r w:rsidRPr="00D421DD">
        <w:rPr>
          <w:rFonts w:ascii="Calibri" w:hAnsi="Calibri"/>
          <w:sz w:val="26"/>
          <w:szCs w:val="26"/>
        </w:rPr>
        <w:t xml:space="preserve"> (OCC</w:t>
      </w:r>
      <w:r w:rsidR="0056151C">
        <w:rPr>
          <w:rFonts w:ascii="Calibri" w:hAnsi="Calibri"/>
          <w:sz w:val="26"/>
          <w:szCs w:val="26"/>
        </w:rPr>
        <w:t>R</w:t>
      </w:r>
      <w:r w:rsidRPr="00D421DD">
        <w:rPr>
          <w:rFonts w:ascii="Calibri" w:hAnsi="Calibri"/>
          <w:sz w:val="26"/>
          <w:szCs w:val="26"/>
        </w:rPr>
        <w:t>) located at 1221 Oak St</w:t>
      </w:r>
      <w:r w:rsidR="00426D3A" w:rsidRPr="00D421DD">
        <w:rPr>
          <w:rFonts w:ascii="Calibri" w:hAnsi="Calibri"/>
          <w:sz w:val="26"/>
          <w:szCs w:val="26"/>
        </w:rPr>
        <w:t>reet, Room</w:t>
      </w:r>
      <w:r w:rsidRPr="00D421DD">
        <w:rPr>
          <w:rFonts w:ascii="Calibri" w:hAnsi="Calibri"/>
          <w:sz w:val="26"/>
          <w:szCs w:val="26"/>
        </w:rPr>
        <w:t xml:space="preserve"> 249, Oakland, CA  94612 via </w:t>
      </w:r>
      <w:r w:rsidR="00426D3A" w:rsidRPr="00D421DD">
        <w:rPr>
          <w:rFonts w:ascii="Calibri" w:hAnsi="Calibri"/>
          <w:sz w:val="26"/>
          <w:szCs w:val="26"/>
        </w:rPr>
        <w:t>e</w:t>
      </w:r>
      <w:r w:rsidRPr="00D421DD">
        <w:rPr>
          <w:rFonts w:ascii="Calibri" w:hAnsi="Calibri"/>
          <w:sz w:val="26"/>
          <w:szCs w:val="26"/>
        </w:rPr>
        <w:t xml:space="preserve">-mail at </w:t>
      </w:r>
      <w:hyperlink r:id="rId28" w:tooltip="mailto:linda.moore@acgov.org" w:history="1">
        <w:r w:rsidRPr="00D421DD">
          <w:rPr>
            <w:rStyle w:val="Hyperlink"/>
            <w:rFonts w:ascii="Calibri" w:hAnsi="Calibri"/>
            <w:sz w:val="26"/>
            <w:szCs w:val="26"/>
          </w:rPr>
          <w:t>ACSLEBcompliance@acgov.org</w:t>
        </w:r>
      </w:hyperlink>
      <w:r w:rsidRPr="00D421DD">
        <w:rPr>
          <w:rFonts w:ascii="Calibri" w:hAnsi="Calibri"/>
          <w:sz w:val="26"/>
          <w:szCs w:val="26"/>
        </w:rPr>
        <w:t>.</w:t>
      </w:r>
    </w:p>
    <w:p w14:paraId="683EAC58" w14:textId="77777777" w:rsidR="00F75DCC" w:rsidRPr="00720B3B" w:rsidRDefault="00F75DCC" w:rsidP="00720B3B">
      <w:pPr>
        <w:pStyle w:val="MemoHeading"/>
        <w:numPr>
          <w:ilvl w:val="0"/>
          <w:numId w:val="6"/>
        </w:numPr>
        <w:spacing w:after="240" w:line="240" w:lineRule="auto"/>
        <w:rPr>
          <w:rFonts w:ascii="Calibri" w:hAnsi="Calibri"/>
          <w:spacing w:val="-3"/>
          <w:szCs w:val="26"/>
          <w:u w:val="single"/>
        </w:rPr>
      </w:pPr>
      <w:r w:rsidRPr="00720B3B">
        <w:rPr>
          <w:rFonts w:ascii="Calibri" w:hAnsi="Calibri"/>
          <w:spacing w:val="-3"/>
          <w:szCs w:val="26"/>
          <w:u w:val="single"/>
        </w:rPr>
        <w:t>NOTICE OF INTENT TO AWARD</w:t>
      </w:r>
      <w:r w:rsidR="00334E19" w:rsidRPr="00720B3B">
        <w:rPr>
          <w:rFonts w:ascii="Calibri" w:hAnsi="Calibri"/>
          <w:spacing w:val="-3"/>
          <w:szCs w:val="26"/>
          <w:u w:val="single"/>
        </w:rPr>
        <w:t xml:space="preserve"> </w:t>
      </w:r>
    </w:p>
    <w:p w14:paraId="4766A3B4" w14:textId="77777777" w:rsidR="00F75DCC" w:rsidRPr="00A85450" w:rsidRDefault="00F75DCC" w:rsidP="00B37CB7">
      <w:pPr>
        <w:pStyle w:val="Item1"/>
        <w:numPr>
          <w:ilvl w:val="1"/>
          <w:numId w:val="41"/>
        </w:numPr>
      </w:pPr>
      <w:r w:rsidRPr="00A85450">
        <w:t xml:space="preserve">At the conclusion of </w:t>
      </w:r>
      <w:r w:rsidRPr="00F93D5A">
        <w:t xml:space="preserve">the </w:t>
      </w:r>
      <w:r w:rsidR="00392655" w:rsidRPr="00F93D5A">
        <w:rPr>
          <w:lang w:val="en-US"/>
        </w:rPr>
        <w:t>I</w:t>
      </w:r>
      <w:r w:rsidRPr="00F93D5A">
        <w:t>RF</w:t>
      </w:r>
      <w:r w:rsidR="00392655" w:rsidRPr="00F93D5A">
        <w:rPr>
          <w:lang w:val="en-US"/>
        </w:rPr>
        <w:t>P</w:t>
      </w:r>
      <w:r w:rsidRPr="00F93D5A">
        <w:t xml:space="preserve"> response evaluation period, all Bidders will be notified in writing by e-mail, fax, or US Postal Service mail, of the contract award recommendation, if any, by GSA-Procurement.  The document providing this notification is the Notice of Intent to Award</w:t>
      </w:r>
      <w:r w:rsidRPr="00A85450">
        <w:t xml:space="preserve">.  </w:t>
      </w:r>
    </w:p>
    <w:p w14:paraId="47A31445" w14:textId="77777777" w:rsidR="00F75DCC" w:rsidRPr="00392655" w:rsidRDefault="00F75DCC" w:rsidP="00F75DCC">
      <w:pPr>
        <w:spacing w:after="240"/>
        <w:ind w:left="1440"/>
        <w:rPr>
          <w:rFonts w:ascii="Calibri" w:hAnsi="Calibri" w:cs="Calibri"/>
          <w:sz w:val="26"/>
          <w:szCs w:val="26"/>
        </w:rPr>
      </w:pPr>
      <w:r w:rsidRPr="00392655">
        <w:rPr>
          <w:rFonts w:ascii="Calibri" w:hAnsi="Calibri" w:cs="Calibri"/>
          <w:sz w:val="26"/>
          <w:szCs w:val="26"/>
        </w:rPr>
        <w:t>The Notice of Intent to Award will provide the following information:</w:t>
      </w:r>
    </w:p>
    <w:p w14:paraId="564D79C6" w14:textId="77777777" w:rsidR="00F75DCC" w:rsidRPr="00A85450" w:rsidRDefault="00F75DCC" w:rsidP="00F75DCC">
      <w:pPr>
        <w:pStyle w:val="Itema"/>
        <w:numPr>
          <w:ilvl w:val="4"/>
          <w:numId w:val="34"/>
        </w:numPr>
        <w:tabs>
          <w:tab w:val="clear" w:pos="4320"/>
        </w:tabs>
        <w:ind w:left="2160"/>
      </w:pPr>
      <w:r w:rsidRPr="00A85450">
        <w:t xml:space="preserve">The name of the </w:t>
      </w:r>
      <w:r>
        <w:t>Bidder</w:t>
      </w:r>
      <w:r w:rsidRPr="00A85450">
        <w:t xml:space="preserve"> being recommended for contract award; and </w:t>
      </w:r>
    </w:p>
    <w:p w14:paraId="7545918B" w14:textId="77777777" w:rsidR="00F75DCC" w:rsidRPr="00A85450" w:rsidRDefault="00F75DCC" w:rsidP="00F75DCC">
      <w:pPr>
        <w:pStyle w:val="Itema"/>
        <w:numPr>
          <w:ilvl w:val="4"/>
          <w:numId w:val="34"/>
        </w:numPr>
        <w:tabs>
          <w:tab w:val="clear" w:pos="4320"/>
        </w:tabs>
        <w:ind w:left="2160"/>
      </w:pPr>
      <w:r w:rsidRPr="00A85450">
        <w:t>The names of all other parties that submitted proposals.</w:t>
      </w:r>
    </w:p>
    <w:p w14:paraId="08ED81ED" w14:textId="6D0EBD8F" w:rsidR="00F75DCC" w:rsidRPr="00B031CA" w:rsidRDefault="00F75DCC" w:rsidP="00F75DCC">
      <w:pPr>
        <w:pStyle w:val="Item1"/>
        <w:numPr>
          <w:ilvl w:val="2"/>
          <w:numId w:val="35"/>
        </w:numPr>
        <w:tabs>
          <w:tab w:val="clear" w:pos="2970"/>
        </w:tabs>
        <w:ind w:left="1440"/>
      </w:pPr>
      <w:r w:rsidRPr="00A85450">
        <w:t>The submitted proposals shall be made available upon request no later than five</w:t>
      </w:r>
      <w:r>
        <w:t xml:space="preserve"> calendar</w:t>
      </w:r>
      <w:r w:rsidRPr="00A85450">
        <w:t xml:space="preserve"> days before approval of the award and </w:t>
      </w:r>
      <w:r w:rsidRPr="00B031CA">
        <w:t>contract is scheduled to be heard by the Board of Supervisors</w:t>
      </w:r>
      <w:r w:rsidR="003A2302" w:rsidRPr="00B031CA">
        <w:rPr>
          <w:lang w:val="en-US"/>
        </w:rPr>
        <w:t>.</w:t>
      </w:r>
    </w:p>
    <w:p w14:paraId="1A9E2177" w14:textId="77777777" w:rsidR="00CB1B84" w:rsidRPr="00CB1B84" w:rsidRDefault="00CB1B84" w:rsidP="00CB1B84">
      <w:pPr>
        <w:pStyle w:val="Item1"/>
        <w:numPr>
          <w:ilvl w:val="0"/>
          <w:numId w:val="35"/>
        </w:numPr>
        <w:rPr>
          <w:u w:val="single"/>
        </w:rPr>
      </w:pPr>
      <w:r w:rsidRPr="00CB1B84">
        <w:rPr>
          <w:u w:val="single"/>
          <w:lang w:val="en-US"/>
        </w:rPr>
        <w:t>AWARD</w:t>
      </w:r>
    </w:p>
    <w:p w14:paraId="3F7686D5" w14:textId="77777777" w:rsidR="00CB1B84" w:rsidRPr="00F93D5A" w:rsidRDefault="00CB1B84" w:rsidP="009C2436">
      <w:pPr>
        <w:pStyle w:val="Item1"/>
        <w:numPr>
          <w:ilvl w:val="1"/>
          <w:numId w:val="36"/>
        </w:numPr>
        <w:tabs>
          <w:tab w:val="clear" w:pos="2160"/>
        </w:tabs>
        <w:ind w:left="1440"/>
      </w:pPr>
      <w:r w:rsidRPr="00134C39">
        <w:rPr>
          <w:szCs w:val="26"/>
          <w:lang w:val="en-US"/>
        </w:rPr>
        <w:lastRenderedPageBreak/>
        <w:t xml:space="preserve">Proposals will be evaluated </w:t>
      </w:r>
      <w:r w:rsidR="00134C39" w:rsidRPr="00F93D5A">
        <w:rPr>
          <w:szCs w:val="26"/>
          <w:lang w:val="en-US"/>
        </w:rPr>
        <w:t>by</w:t>
      </w:r>
      <w:r w:rsidRPr="00F93D5A">
        <w:rPr>
          <w:szCs w:val="26"/>
          <w:lang w:val="en-US"/>
        </w:rPr>
        <w:t xml:space="preserve"> evaluator/evaluators and will be ranked in accordance with the IRFP section titled “Evaluation Criteria/Selection Committee.” </w:t>
      </w:r>
    </w:p>
    <w:p w14:paraId="411F607C" w14:textId="77777777" w:rsidR="009C2436" w:rsidRDefault="00CB1B84" w:rsidP="009C2436">
      <w:pPr>
        <w:pStyle w:val="Item1"/>
        <w:numPr>
          <w:ilvl w:val="1"/>
          <w:numId w:val="36"/>
        </w:numPr>
        <w:tabs>
          <w:tab w:val="clear" w:pos="2160"/>
        </w:tabs>
        <w:ind w:left="1440"/>
      </w:pPr>
      <w:r w:rsidRPr="00F93D5A">
        <w:rPr>
          <w:szCs w:val="26"/>
          <w:lang w:val="en-US"/>
        </w:rPr>
        <w:t>The evaluator/evaluators will recommend award to the Bidder who, in its opinion, has submitted the proposal that best</w:t>
      </w:r>
      <w:r w:rsidRPr="00134C39">
        <w:rPr>
          <w:szCs w:val="26"/>
          <w:lang w:val="en-US"/>
        </w:rPr>
        <w:t xml:space="preserve"> serves the overall interests of the County and attains the highest overall point score.  Award may not necessarily be made to the Bidder with the lowest price.</w:t>
      </w:r>
      <w:r>
        <w:rPr>
          <w:sz w:val="24"/>
          <w:szCs w:val="26"/>
          <w:lang w:val="en-US"/>
        </w:rPr>
        <w:t xml:space="preserve">  </w:t>
      </w:r>
    </w:p>
    <w:p w14:paraId="6BC55D58" w14:textId="77777777" w:rsidR="009C2436" w:rsidRPr="00134C39" w:rsidRDefault="009C2436" w:rsidP="009C2436">
      <w:pPr>
        <w:pStyle w:val="Item1"/>
        <w:numPr>
          <w:ilvl w:val="1"/>
          <w:numId w:val="36"/>
        </w:numPr>
        <w:tabs>
          <w:tab w:val="clear" w:pos="2160"/>
        </w:tabs>
        <w:ind w:left="1440"/>
        <w:rPr>
          <w:szCs w:val="26"/>
        </w:rPr>
      </w:pPr>
      <w:r w:rsidRPr="00134C39">
        <w:rPr>
          <w:szCs w:val="26"/>
        </w:rPr>
        <w:t>The County reserves the right to award to a single or multiple Contractors.</w:t>
      </w:r>
    </w:p>
    <w:p w14:paraId="0D9AF32E" w14:textId="77777777" w:rsidR="009C2436" w:rsidRPr="00134C39" w:rsidRDefault="009C2436" w:rsidP="009C2436">
      <w:pPr>
        <w:pStyle w:val="Item1"/>
        <w:numPr>
          <w:ilvl w:val="1"/>
          <w:numId w:val="36"/>
        </w:numPr>
        <w:tabs>
          <w:tab w:val="clear" w:pos="2160"/>
        </w:tabs>
        <w:ind w:left="1440"/>
        <w:rPr>
          <w:szCs w:val="26"/>
        </w:rPr>
      </w:pPr>
      <w:r w:rsidRPr="00134C39">
        <w:rPr>
          <w:szCs w:val="26"/>
        </w:rPr>
        <w:t>The County has the right to decline to award this contract or any part thereof for any reason.</w:t>
      </w:r>
    </w:p>
    <w:p w14:paraId="0C6FE915" w14:textId="0AE80362" w:rsidR="009C2436" w:rsidRPr="009C2436" w:rsidRDefault="009C2436" w:rsidP="009C2436">
      <w:pPr>
        <w:pStyle w:val="Item1"/>
        <w:numPr>
          <w:ilvl w:val="1"/>
          <w:numId w:val="36"/>
        </w:numPr>
        <w:tabs>
          <w:tab w:val="clear" w:pos="2160"/>
        </w:tabs>
        <w:ind w:left="1440"/>
      </w:pPr>
      <w:r w:rsidRPr="00134C39">
        <w:rPr>
          <w:szCs w:val="26"/>
        </w:rPr>
        <w:t>Board approval to award a contract is required.</w:t>
      </w:r>
      <w:r w:rsidRPr="00134C39">
        <w:rPr>
          <w:sz w:val="24"/>
        </w:rPr>
        <w:t xml:space="preserve"> </w:t>
      </w:r>
      <w:r w:rsidRPr="00FD057A">
        <w:rPr>
          <w:color w:val="FF0000"/>
        </w:rPr>
        <w:t xml:space="preserve"> </w:t>
      </w:r>
    </w:p>
    <w:p w14:paraId="3C4D750A" w14:textId="77777777" w:rsidR="009C2436" w:rsidRPr="00F93D5A" w:rsidRDefault="009C2436" w:rsidP="009C2436">
      <w:pPr>
        <w:pStyle w:val="Item1"/>
        <w:numPr>
          <w:ilvl w:val="1"/>
          <w:numId w:val="36"/>
        </w:numPr>
        <w:tabs>
          <w:tab w:val="clear" w:pos="2160"/>
        </w:tabs>
        <w:ind w:left="1440"/>
        <w:rPr>
          <w:szCs w:val="26"/>
        </w:rPr>
      </w:pPr>
      <w:r w:rsidRPr="00F93D5A">
        <w:rPr>
          <w:szCs w:val="26"/>
        </w:rPr>
        <w:t xml:space="preserve">The </w:t>
      </w:r>
      <w:r w:rsidRPr="00F93D5A">
        <w:rPr>
          <w:szCs w:val="26"/>
          <w:lang w:val="en-US"/>
        </w:rPr>
        <w:t>I</w:t>
      </w:r>
      <w:r w:rsidRPr="00F93D5A">
        <w:rPr>
          <w:szCs w:val="26"/>
        </w:rPr>
        <w:t xml:space="preserve">RFP specifications, terms, conditions and Exhibits, </w:t>
      </w:r>
      <w:r w:rsidRPr="00F93D5A">
        <w:rPr>
          <w:szCs w:val="26"/>
          <w:lang w:val="en-US"/>
        </w:rPr>
        <w:t>I</w:t>
      </w:r>
      <w:r w:rsidRPr="00F93D5A">
        <w:rPr>
          <w:szCs w:val="26"/>
        </w:rPr>
        <w:t xml:space="preserve">RFP Addenda and Bidder’s proposal, may be incorporated into and made a part of any contract that may be awarded as a result of this </w:t>
      </w:r>
      <w:r w:rsidRPr="00F93D5A">
        <w:rPr>
          <w:szCs w:val="26"/>
          <w:lang w:val="en-US"/>
        </w:rPr>
        <w:t>I</w:t>
      </w:r>
      <w:r w:rsidRPr="00F93D5A">
        <w:rPr>
          <w:szCs w:val="26"/>
        </w:rPr>
        <w:t>RFP.</w:t>
      </w:r>
    </w:p>
    <w:p w14:paraId="028FD322" w14:textId="77777777" w:rsidR="009C2436" w:rsidRDefault="009C2436" w:rsidP="009C2436">
      <w:pPr>
        <w:pStyle w:val="Item1"/>
        <w:numPr>
          <w:ilvl w:val="1"/>
          <w:numId w:val="36"/>
        </w:numPr>
        <w:tabs>
          <w:tab w:val="clear" w:pos="2160"/>
        </w:tabs>
        <w:ind w:left="1440"/>
      </w:pPr>
      <w:r w:rsidRPr="00134C39">
        <w:rPr>
          <w:szCs w:val="26"/>
        </w:rPr>
        <w:t xml:space="preserve">Standard </w:t>
      </w:r>
      <w:r w:rsidR="00334E19">
        <w:rPr>
          <w:szCs w:val="26"/>
          <w:lang w:val="en-US"/>
        </w:rPr>
        <w:t xml:space="preserve">Services </w:t>
      </w:r>
      <w:r w:rsidRPr="00134C39">
        <w:rPr>
          <w:szCs w:val="26"/>
        </w:rPr>
        <w:t xml:space="preserve">Agreement terms and conditions </w:t>
      </w:r>
      <w:r w:rsidR="002912CA">
        <w:rPr>
          <w:szCs w:val="26"/>
          <w:lang w:val="en-US"/>
        </w:rPr>
        <w:t>may</w:t>
      </w:r>
      <w:r w:rsidRPr="00134C39">
        <w:rPr>
          <w:szCs w:val="26"/>
        </w:rPr>
        <w:t xml:space="preserve"> be negotiated with the selected Bidder.  Bidder may access a copy of the Standard Services Agreement template can be found online at:</w:t>
      </w:r>
      <w:r w:rsidRPr="00134C39">
        <w:rPr>
          <w:sz w:val="24"/>
          <w:lang w:val="en-US"/>
        </w:rPr>
        <w:t xml:space="preserve"> </w:t>
      </w:r>
    </w:p>
    <w:p w14:paraId="62A3724D" w14:textId="77777777" w:rsidR="009C2436" w:rsidRPr="00240A49" w:rsidRDefault="004C0635" w:rsidP="009C2436">
      <w:pPr>
        <w:spacing w:after="240"/>
        <w:ind w:left="1440"/>
        <w:rPr>
          <w:rFonts w:ascii="Calibri" w:hAnsi="Calibri" w:cs="Calibri"/>
          <w:b/>
        </w:rPr>
      </w:pPr>
      <w:hyperlink r:id="rId29" w:history="1">
        <w:r w:rsidR="009C2436" w:rsidRPr="00134C39">
          <w:rPr>
            <w:rStyle w:val="Hyperlink"/>
            <w:rFonts w:ascii="Calibri" w:hAnsi="Calibri" w:cs="Calibri"/>
            <w:b/>
            <w:sz w:val="26"/>
            <w:szCs w:val="26"/>
          </w:rPr>
          <w:t>Alameda County Standard Services Agreement Template</w:t>
        </w:r>
      </w:hyperlink>
      <w:r w:rsidR="009C2436" w:rsidRPr="009C2436">
        <w:rPr>
          <w:rFonts w:ascii="Calibri" w:hAnsi="Calibri" w:cs="Calibri"/>
          <w:b/>
          <w:sz w:val="24"/>
        </w:rPr>
        <w:t xml:space="preserve"> </w:t>
      </w:r>
      <w:r w:rsidR="009C2436" w:rsidRPr="007D110E">
        <w:rPr>
          <w:rFonts w:ascii="Calibri" w:hAnsi="Calibri" w:cs="Calibri"/>
          <w:sz w:val="22"/>
        </w:rPr>
        <w:t>[</w:t>
      </w:r>
      <w:hyperlink r:id="rId30" w:history="1">
        <w:r w:rsidR="009C2436" w:rsidRPr="007D110E">
          <w:rPr>
            <w:rStyle w:val="Hyperlink"/>
            <w:rFonts w:ascii="Calibri" w:hAnsi="Calibri" w:cs="Calibri"/>
            <w:sz w:val="22"/>
          </w:rPr>
          <w:t>https://acgovt.sharepoint.com/:w:/s/GSADigitalLibrary/EeGBnUyJSMFBoXqtvbj7ly0BqycT5J83NKyIV19tLO6-yA?e=YwGjFP</w:t>
        </w:r>
      </w:hyperlink>
      <w:r w:rsidR="009C2436" w:rsidRPr="007D110E">
        <w:rPr>
          <w:rFonts w:ascii="Calibri" w:hAnsi="Calibri" w:cs="Calibri"/>
          <w:sz w:val="22"/>
        </w:rPr>
        <w:t>]</w:t>
      </w:r>
    </w:p>
    <w:p w14:paraId="3364E199" w14:textId="77777777" w:rsidR="009C2436" w:rsidRPr="002912CA" w:rsidRDefault="009C2436" w:rsidP="009C2436">
      <w:pPr>
        <w:pStyle w:val="Item1"/>
        <w:tabs>
          <w:tab w:val="clear" w:pos="1440"/>
        </w:tabs>
        <w:ind w:left="1440" w:firstLine="0"/>
        <w:rPr>
          <w:szCs w:val="26"/>
        </w:rPr>
      </w:pPr>
      <w:r w:rsidRPr="002912CA">
        <w:rPr>
          <w:rFonts w:cs="Calibri"/>
          <w:szCs w:val="26"/>
        </w:rPr>
        <w:t xml:space="preserve">The template contains minimal Agreement boilerplate language only.  </w:t>
      </w:r>
    </w:p>
    <w:p w14:paraId="402F6B18" w14:textId="77777777" w:rsidR="003B5D9D" w:rsidRPr="00D421DD" w:rsidRDefault="003B5D9D" w:rsidP="009C2436">
      <w:pPr>
        <w:pStyle w:val="MemoHeading"/>
        <w:numPr>
          <w:ilvl w:val="0"/>
          <w:numId w:val="36"/>
        </w:numPr>
        <w:spacing w:after="240" w:line="240" w:lineRule="auto"/>
        <w:rPr>
          <w:rFonts w:ascii="Calibri" w:hAnsi="Calibri"/>
          <w:szCs w:val="26"/>
          <w:u w:val="single"/>
        </w:rPr>
      </w:pPr>
      <w:r w:rsidRPr="00D421DD">
        <w:rPr>
          <w:rFonts w:ascii="Calibri" w:hAnsi="Calibri"/>
          <w:szCs w:val="26"/>
          <w:u w:val="single"/>
        </w:rPr>
        <w:t>DEBARMENT/SUSPENSION POLICY (PURCHASES $25,000</w:t>
      </w:r>
      <w:r w:rsidR="002D547F" w:rsidRPr="00D421DD">
        <w:rPr>
          <w:rFonts w:ascii="Calibri" w:hAnsi="Calibri"/>
          <w:szCs w:val="26"/>
          <w:u w:val="single"/>
        </w:rPr>
        <w:t xml:space="preserve"> and </w:t>
      </w:r>
      <w:proofErr w:type="gramStart"/>
      <w:r w:rsidR="002D547F" w:rsidRPr="00D421DD">
        <w:rPr>
          <w:rFonts w:ascii="Calibri" w:hAnsi="Calibri"/>
          <w:szCs w:val="26"/>
          <w:u w:val="single"/>
        </w:rPr>
        <w:t>Over</w:t>
      </w:r>
      <w:proofErr w:type="gramEnd"/>
      <w:r w:rsidRPr="00D421DD">
        <w:rPr>
          <w:rFonts w:ascii="Calibri" w:hAnsi="Calibri"/>
          <w:szCs w:val="26"/>
          <w:u w:val="single"/>
        </w:rPr>
        <w:t>)</w:t>
      </w:r>
      <w:r w:rsidR="00A338C0">
        <w:rPr>
          <w:rFonts w:ascii="Calibri" w:hAnsi="Calibri"/>
          <w:color w:val="FF0000"/>
          <w:szCs w:val="26"/>
        </w:rPr>
        <w:t xml:space="preserve"> </w:t>
      </w:r>
    </w:p>
    <w:p w14:paraId="762C609E" w14:textId="77777777" w:rsidR="003B5D9D" w:rsidRPr="00D421DD" w:rsidRDefault="003B5D9D" w:rsidP="00254A7B">
      <w:pPr>
        <w:spacing w:after="240"/>
        <w:ind w:left="720"/>
        <w:rPr>
          <w:rFonts w:ascii="Calibri" w:hAnsi="Calibri"/>
          <w:sz w:val="26"/>
          <w:szCs w:val="26"/>
        </w:rPr>
      </w:pPr>
      <w:r w:rsidRPr="00D421DD">
        <w:rPr>
          <w:rFonts w:ascii="Calibri" w:hAnsi="Calibri"/>
          <w:sz w:val="26"/>
          <w:szCs w:val="26"/>
        </w:rPr>
        <w:t xml:space="preserve">In order to prohibit the procurement of any goods or services ultimately funded by Federal awards from debarred, suspended or otherwise excluded parties, each bidder will be screened at the time </w:t>
      </w:r>
      <w:r w:rsidRPr="00F93D5A">
        <w:rPr>
          <w:rFonts w:ascii="Calibri" w:hAnsi="Calibri"/>
          <w:sz w:val="26"/>
          <w:szCs w:val="26"/>
        </w:rPr>
        <w:t xml:space="preserve">of </w:t>
      </w:r>
      <w:r w:rsidR="008F462B" w:rsidRPr="00F93D5A">
        <w:rPr>
          <w:rFonts w:ascii="Calibri" w:hAnsi="Calibri"/>
          <w:sz w:val="26"/>
          <w:szCs w:val="26"/>
        </w:rPr>
        <w:t xml:space="preserve">IRFP </w:t>
      </w:r>
      <w:r w:rsidRPr="00F93D5A">
        <w:rPr>
          <w:rFonts w:ascii="Calibri" w:hAnsi="Calibri"/>
          <w:sz w:val="26"/>
          <w:szCs w:val="26"/>
        </w:rPr>
        <w:t>response to ensure bidder, its principal and their named subcontractors are not debarred</w:t>
      </w:r>
      <w:r w:rsidRPr="00D421DD">
        <w:rPr>
          <w:rFonts w:ascii="Calibri" w:hAnsi="Calibri"/>
          <w:sz w:val="26"/>
          <w:szCs w:val="26"/>
        </w:rPr>
        <w:t>, suspended or otherwise excluded by the United States Government in compliance with the requirements of 7 Code of Federal Regulations (CFR) 3016.35, 28 CFR 66.35, 29 CFR 97.35, 34 CFR 80.35, 45 CFR 92.35 and Executive Order 12549.</w:t>
      </w:r>
    </w:p>
    <w:p w14:paraId="1F8372A1" w14:textId="77777777" w:rsidR="003B5D9D" w:rsidRPr="00D421DD" w:rsidRDefault="003B5D9D" w:rsidP="009763EE">
      <w:pPr>
        <w:numPr>
          <w:ilvl w:val="0"/>
          <w:numId w:val="8"/>
        </w:numPr>
        <w:tabs>
          <w:tab w:val="clear" w:pos="6120"/>
          <w:tab w:val="num" w:pos="1440"/>
        </w:tabs>
        <w:spacing w:after="240"/>
        <w:ind w:left="1440"/>
        <w:rPr>
          <w:rFonts w:ascii="Calibri" w:hAnsi="Calibri"/>
          <w:sz w:val="26"/>
          <w:szCs w:val="26"/>
        </w:rPr>
      </w:pPr>
      <w:r w:rsidRPr="00D421DD">
        <w:rPr>
          <w:rFonts w:ascii="Calibri" w:hAnsi="Calibri"/>
          <w:sz w:val="26"/>
          <w:szCs w:val="26"/>
        </w:rPr>
        <w:t xml:space="preserve">The County will verify bidder, its principal and their named subcontractors are not on the Federal debarred, suspended or otherwise excluded list of vendors located at </w:t>
      </w:r>
      <w:hyperlink r:id="rId31" w:history="1">
        <w:r w:rsidR="00443C4C">
          <w:rPr>
            <w:rStyle w:val="Hyperlink"/>
            <w:rFonts w:ascii="Calibri" w:hAnsi="Calibri"/>
            <w:sz w:val="26"/>
            <w:szCs w:val="26"/>
          </w:rPr>
          <w:t>https://www.sam.gov/SAM/</w:t>
        </w:r>
      </w:hyperlink>
      <w:r w:rsidRPr="00D421DD">
        <w:rPr>
          <w:rFonts w:ascii="Calibri" w:hAnsi="Calibri"/>
          <w:sz w:val="26"/>
          <w:szCs w:val="26"/>
        </w:rPr>
        <w:t>; and</w:t>
      </w:r>
    </w:p>
    <w:p w14:paraId="10D14D41" w14:textId="77777777" w:rsidR="003B5D9D" w:rsidRPr="00D421DD" w:rsidRDefault="003B5D9D" w:rsidP="009763EE">
      <w:pPr>
        <w:numPr>
          <w:ilvl w:val="0"/>
          <w:numId w:val="8"/>
        </w:numPr>
        <w:tabs>
          <w:tab w:val="clear" w:pos="6120"/>
          <w:tab w:val="num" w:pos="1440"/>
        </w:tabs>
        <w:spacing w:after="240"/>
        <w:ind w:left="1440"/>
        <w:rPr>
          <w:rFonts w:ascii="Calibri" w:hAnsi="Calibri"/>
          <w:sz w:val="26"/>
          <w:szCs w:val="26"/>
        </w:rPr>
      </w:pPr>
      <w:r w:rsidRPr="00D421DD">
        <w:rPr>
          <w:rFonts w:ascii="Calibri" w:hAnsi="Calibri"/>
          <w:sz w:val="26"/>
          <w:szCs w:val="26"/>
        </w:rPr>
        <w:lastRenderedPageBreak/>
        <w:t xml:space="preserve">Bidders are to complete a Debarment and Suspension Certification form, </w:t>
      </w:r>
      <w:r w:rsidR="004250A2">
        <w:rPr>
          <w:rFonts w:ascii="Calibri" w:hAnsi="Calibri"/>
          <w:sz w:val="26"/>
          <w:szCs w:val="26"/>
        </w:rPr>
        <w:t>included in Exhibit A – Bid Response Packet</w:t>
      </w:r>
      <w:r w:rsidRPr="00D421DD">
        <w:rPr>
          <w:rFonts w:ascii="Calibri" w:hAnsi="Calibri"/>
          <w:sz w:val="26"/>
          <w:szCs w:val="26"/>
        </w:rPr>
        <w:t xml:space="preserve">, certifying bidder, its </w:t>
      </w:r>
      <w:r w:rsidR="000C611B" w:rsidRPr="00D421DD">
        <w:rPr>
          <w:rFonts w:ascii="Calibri" w:hAnsi="Calibri"/>
          <w:sz w:val="26"/>
          <w:szCs w:val="26"/>
        </w:rPr>
        <w:t>principal,</w:t>
      </w:r>
      <w:r w:rsidRPr="00D421DD">
        <w:rPr>
          <w:rFonts w:ascii="Calibri" w:hAnsi="Calibri"/>
          <w:sz w:val="26"/>
          <w:szCs w:val="26"/>
        </w:rPr>
        <w:t xml:space="preserve"> and their named and unnamed subcontractors are not debarred, </w:t>
      </w:r>
      <w:r w:rsidR="000C611B" w:rsidRPr="00D421DD">
        <w:rPr>
          <w:rFonts w:ascii="Calibri" w:hAnsi="Calibri"/>
          <w:sz w:val="26"/>
          <w:szCs w:val="26"/>
        </w:rPr>
        <w:t>suspended,</w:t>
      </w:r>
      <w:r w:rsidRPr="00D421DD">
        <w:rPr>
          <w:rFonts w:ascii="Calibri" w:hAnsi="Calibri"/>
          <w:sz w:val="26"/>
          <w:szCs w:val="26"/>
        </w:rPr>
        <w:t xml:space="preserve"> or otherwise excluded by the United States Government</w:t>
      </w:r>
      <w:r w:rsidR="00443C4C">
        <w:rPr>
          <w:rFonts w:ascii="Calibri" w:hAnsi="Calibri"/>
          <w:sz w:val="26"/>
          <w:szCs w:val="26"/>
        </w:rPr>
        <w:t>.</w:t>
      </w:r>
    </w:p>
    <w:p w14:paraId="488D6405" w14:textId="6484D7E3" w:rsidR="001A14C1" w:rsidRPr="004250A2" w:rsidRDefault="001A14C1" w:rsidP="009C2436">
      <w:pPr>
        <w:pStyle w:val="MemoHeading"/>
        <w:numPr>
          <w:ilvl w:val="0"/>
          <w:numId w:val="36"/>
        </w:numPr>
        <w:spacing w:after="240" w:line="240" w:lineRule="auto"/>
        <w:rPr>
          <w:rFonts w:ascii="Calibri" w:hAnsi="Calibri"/>
          <w:bCs/>
          <w:color w:val="FF0000"/>
          <w:spacing w:val="-3"/>
          <w:szCs w:val="26"/>
          <w:u w:val="single"/>
        </w:rPr>
      </w:pPr>
      <w:r w:rsidRPr="00D421DD">
        <w:rPr>
          <w:rFonts w:ascii="Calibri" w:hAnsi="Calibri"/>
          <w:bCs/>
          <w:spacing w:val="-3"/>
          <w:szCs w:val="26"/>
          <w:u w:val="single"/>
        </w:rPr>
        <w:t>COMPLIANCE INFORMATION AND RECORDS</w:t>
      </w:r>
      <w:r w:rsidR="004250A2">
        <w:rPr>
          <w:rFonts w:ascii="Calibri" w:hAnsi="Calibri"/>
          <w:bCs/>
          <w:spacing w:val="-3"/>
          <w:szCs w:val="26"/>
        </w:rPr>
        <w:t xml:space="preserve"> </w:t>
      </w:r>
    </w:p>
    <w:p w14:paraId="7342F080" w14:textId="77777777" w:rsidR="001A14C1" w:rsidRPr="00D10CD8" w:rsidRDefault="001A14C1" w:rsidP="00776C44">
      <w:pPr>
        <w:suppressAutoHyphens/>
        <w:spacing w:after="240"/>
        <w:ind w:left="720"/>
        <w:rPr>
          <w:rFonts w:ascii="Calibri" w:hAnsi="Calibri" w:cs="Calibri"/>
          <w:spacing w:val="-3"/>
          <w:sz w:val="22"/>
          <w:szCs w:val="22"/>
        </w:rPr>
      </w:pPr>
      <w:r w:rsidRPr="00D421DD">
        <w:rPr>
          <w:rFonts w:ascii="Calibri" w:hAnsi="Calibri"/>
          <w:spacing w:val="-3"/>
          <w:sz w:val="26"/>
          <w:szCs w:val="26"/>
        </w:rPr>
        <w:t>As needed and upon request, for the purposes of determining compliance with the SLEB Program, the Contractor shall provide the County with access to all records and documents that relate to SLEB participation and/or certification</w:t>
      </w:r>
      <w:r w:rsidR="00722057" w:rsidRPr="00D421DD">
        <w:rPr>
          <w:rFonts w:ascii="Calibri" w:hAnsi="Calibri"/>
          <w:spacing w:val="-3"/>
          <w:sz w:val="26"/>
          <w:szCs w:val="26"/>
        </w:rPr>
        <w:t xml:space="preserve">.  </w:t>
      </w:r>
      <w:r w:rsidRPr="00D421DD">
        <w:rPr>
          <w:rFonts w:ascii="Calibri" w:hAnsi="Calibri"/>
          <w:spacing w:val="-3"/>
          <w:sz w:val="26"/>
          <w:szCs w:val="26"/>
        </w:rPr>
        <w:t>Proprietary information will be safeguarded.  All subcontractor submittals must be through the prime contractor.</w:t>
      </w:r>
      <w:r w:rsidR="00776C44">
        <w:rPr>
          <w:rFonts w:ascii="Calibri" w:hAnsi="Calibri"/>
          <w:spacing w:val="-3"/>
          <w:sz w:val="26"/>
          <w:szCs w:val="26"/>
        </w:rPr>
        <w:t xml:space="preserve"> </w:t>
      </w:r>
      <w:hyperlink r:id="rId32" w:history="1">
        <w:r w:rsidR="00776C44" w:rsidRPr="00D10CD8">
          <w:rPr>
            <w:rStyle w:val="Hyperlink"/>
            <w:rFonts w:ascii="Calibri" w:hAnsi="Calibri"/>
            <w:b/>
            <w:spacing w:val="-3"/>
            <w:sz w:val="26"/>
            <w:szCs w:val="26"/>
          </w:rPr>
          <w:t>Online Contract Compliance System</w:t>
        </w:r>
      </w:hyperlink>
      <w:r w:rsidR="00776C44">
        <w:rPr>
          <w:rFonts w:ascii="Calibri" w:hAnsi="Calibri"/>
          <w:spacing w:val="-3"/>
          <w:sz w:val="26"/>
          <w:szCs w:val="26"/>
        </w:rPr>
        <w:t xml:space="preserve">: </w:t>
      </w:r>
      <w:r w:rsidR="00776C44" w:rsidRPr="00D10CD8">
        <w:rPr>
          <w:rFonts w:ascii="Calibri" w:hAnsi="Calibri" w:cs="Calibri"/>
          <w:spacing w:val="-3"/>
          <w:sz w:val="22"/>
          <w:szCs w:val="22"/>
        </w:rPr>
        <w:t>[</w:t>
      </w:r>
      <w:hyperlink r:id="rId33" w:history="1">
        <w:r w:rsidR="00776C44" w:rsidRPr="00D10CD8">
          <w:rPr>
            <w:rStyle w:val="Hyperlink"/>
            <w:rFonts w:ascii="Calibri" w:hAnsi="Calibri" w:cs="Calibri"/>
            <w:spacing w:val="-3"/>
            <w:sz w:val="22"/>
            <w:szCs w:val="22"/>
          </w:rPr>
          <w:t>http://acgov.org/auditor/sleb/elation.htm</w:t>
        </w:r>
      </w:hyperlink>
      <w:r w:rsidR="00776C44" w:rsidRPr="00D10CD8">
        <w:rPr>
          <w:rFonts w:ascii="Calibri" w:hAnsi="Calibri" w:cs="Calibri"/>
          <w:spacing w:val="-3"/>
          <w:sz w:val="22"/>
          <w:szCs w:val="22"/>
        </w:rPr>
        <w:t>]</w:t>
      </w:r>
    </w:p>
    <w:p w14:paraId="6A1152C9" w14:textId="77777777" w:rsidR="002167D4" w:rsidRPr="002167D4" w:rsidRDefault="002167D4" w:rsidP="009C2436">
      <w:pPr>
        <w:pStyle w:val="MemoHeading"/>
        <w:numPr>
          <w:ilvl w:val="0"/>
          <w:numId w:val="36"/>
        </w:numPr>
        <w:spacing w:after="240" w:line="240" w:lineRule="auto"/>
        <w:rPr>
          <w:rFonts w:ascii="Calibri" w:hAnsi="Calibri"/>
          <w:bCs/>
          <w:spacing w:val="-3"/>
          <w:szCs w:val="26"/>
          <w:u w:val="single"/>
        </w:rPr>
      </w:pPr>
      <w:bookmarkStart w:id="3" w:name="_Toc339364468"/>
      <w:bookmarkStart w:id="4" w:name="_Toc339364729"/>
      <w:bookmarkStart w:id="5" w:name="_Toc340649165"/>
      <w:r w:rsidRPr="002167D4">
        <w:rPr>
          <w:rFonts w:ascii="Calibri" w:hAnsi="Calibri"/>
          <w:bCs/>
          <w:spacing w:val="-3"/>
          <w:szCs w:val="26"/>
          <w:u w:val="single"/>
        </w:rPr>
        <w:t>SUBMITTAL OF BIDS</w:t>
      </w:r>
      <w:bookmarkEnd w:id="3"/>
      <w:bookmarkEnd w:id="4"/>
      <w:bookmarkEnd w:id="5"/>
    </w:p>
    <w:p w14:paraId="35A1E5A0" w14:textId="77777777" w:rsidR="002167D4" w:rsidRPr="00FD057A" w:rsidRDefault="002167D4" w:rsidP="000C611B">
      <w:pPr>
        <w:numPr>
          <w:ilvl w:val="2"/>
          <w:numId w:val="26"/>
        </w:numPr>
        <w:spacing w:after="240"/>
        <w:ind w:left="1440"/>
        <w:rPr>
          <w:rFonts w:ascii="Calibri" w:hAnsi="Calibri" w:cs="Calibri"/>
          <w:sz w:val="26"/>
          <w:szCs w:val="26"/>
        </w:rPr>
      </w:pPr>
      <w:r w:rsidRPr="006647EA">
        <w:rPr>
          <w:rFonts w:ascii="Calibri" w:hAnsi="Calibri" w:cs="Calibri"/>
          <w:sz w:val="26"/>
          <w:szCs w:val="26"/>
        </w:rPr>
        <w:t xml:space="preserve">All bids must be completed and successfully uploaded through Alameda County </w:t>
      </w:r>
      <w:r w:rsidR="004C48D2" w:rsidRPr="00FD057A">
        <w:rPr>
          <w:rFonts w:ascii="Calibri" w:hAnsi="Calibri" w:cs="Calibri"/>
          <w:b/>
          <w:sz w:val="26"/>
          <w:szCs w:val="26"/>
        </w:rPr>
        <w:t>EZSourcing</w:t>
      </w:r>
      <w:r w:rsidRPr="00FD057A">
        <w:rPr>
          <w:rFonts w:ascii="Calibri" w:hAnsi="Calibri" w:cs="Calibri"/>
          <w:sz w:val="26"/>
          <w:szCs w:val="26"/>
        </w:rPr>
        <w:t xml:space="preserve"> BY 2:00 p.m. on the due date specified in this </w:t>
      </w:r>
      <w:r w:rsidR="00CB6F0F" w:rsidRPr="00FD057A">
        <w:rPr>
          <w:rFonts w:ascii="Calibri" w:hAnsi="Calibri" w:cs="Calibri"/>
          <w:sz w:val="26"/>
          <w:szCs w:val="26"/>
        </w:rPr>
        <w:t>IRFP</w:t>
      </w:r>
      <w:r w:rsidRPr="00FD057A">
        <w:rPr>
          <w:rFonts w:ascii="Calibri" w:hAnsi="Calibri" w:cs="Calibri"/>
          <w:sz w:val="26"/>
          <w:szCs w:val="26"/>
        </w:rPr>
        <w:t xml:space="preserve">.  Technical difficulties in downloading/submitting documents through the Alameda County </w:t>
      </w:r>
      <w:r w:rsidR="005574FE" w:rsidRPr="00FD057A">
        <w:rPr>
          <w:rFonts w:ascii="Calibri" w:hAnsi="Calibri" w:cs="Calibri"/>
          <w:sz w:val="26"/>
          <w:szCs w:val="26"/>
        </w:rPr>
        <w:t>EZSourcing</w:t>
      </w:r>
      <w:r w:rsidRPr="00FD057A">
        <w:rPr>
          <w:rFonts w:ascii="Calibri" w:hAnsi="Calibri" w:cs="Calibri"/>
          <w:sz w:val="26"/>
          <w:szCs w:val="26"/>
        </w:rPr>
        <w:t xml:space="preserve"> shall not extend the due date and time.</w:t>
      </w:r>
    </w:p>
    <w:p w14:paraId="1EF30797" w14:textId="77777777" w:rsidR="00321598" w:rsidRPr="00FD057A" w:rsidRDefault="00321598" w:rsidP="00B37CB7">
      <w:pPr>
        <w:pStyle w:val="Item1"/>
        <w:numPr>
          <w:ilvl w:val="2"/>
          <w:numId w:val="41"/>
        </w:numPr>
        <w:ind w:left="1440"/>
      </w:pPr>
      <w:r w:rsidRPr="00FD057A">
        <w:t>Successful uploading of a document does not equal acceptance of the document by Alameda County.</w:t>
      </w:r>
      <w:r w:rsidR="00776C44" w:rsidRPr="00FD057A">
        <w:rPr>
          <w:lang w:val="en-US"/>
        </w:rPr>
        <w:t xml:space="preserve"> </w:t>
      </w:r>
    </w:p>
    <w:p w14:paraId="6C76E4E0" w14:textId="77777777" w:rsidR="00AA0C7E" w:rsidRPr="00FD057A" w:rsidRDefault="00AA0C7E" w:rsidP="00B37CB7">
      <w:pPr>
        <w:pStyle w:val="Item1"/>
        <w:numPr>
          <w:ilvl w:val="2"/>
          <w:numId w:val="41"/>
        </w:numPr>
        <w:ind w:left="1440"/>
      </w:pPr>
      <w:r w:rsidRPr="00FD057A">
        <w:t xml:space="preserve">In order for bids to be considered complete, Bidder </w:t>
      </w:r>
      <w:r w:rsidRPr="00FD057A">
        <w:rPr>
          <w:b/>
          <w:u w:val="single"/>
        </w:rPr>
        <w:t>must</w:t>
      </w:r>
      <w:r w:rsidRPr="00FD057A">
        <w:rPr>
          <w:b/>
        </w:rPr>
        <w:t xml:space="preserve"> </w:t>
      </w:r>
      <w:r w:rsidRPr="00FD057A">
        <w:t xml:space="preserve">provide responses to all information requested </w:t>
      </w:r>
      <w:r w:rsidR="00776C44" w:rsidRPr="00FD057A">
        <w:rPr>
          <w:lang w:val="en-US"/>
        </w:rPr>
        <w:t xml:space="preserve">in </w:t>
      </w:r>
      <w:r w:rsidRPr="00FD057A">
        <w:t>Exhibit A – Bid Response Packet.</w:t>
      </w:r>
    </w:p>
    <w:p w14:paraId="283747FB" w14:textId="77777777" w:rsidR="00200F82" w:rsidRPr="00443C4C" w:rsidRDefault="00200F82" w:rsidP="00B37CB7">
      <w:pPr>
        <w:pStyle w:val="Item1"/>
        <w:numPr>
          <w:ilvl w:val="2"/>
          <w:numId w:val="41"/>
        </w:numPr>
        <w:ind w:left="1440"/>
      </w:pPr>
      <w:r w:rsidRPr="00FD057A">
        <w:rPr>
          <w:rFonts w:cs="Calibri"/>
          <w:szCs w:val="26"/>
        </w:rPr>
        <w:t xml:space="preserve">All </w:t>
      </w:r>
      <w:r w:rsidRPr="00FD057A">
        <w:rPr>
          <w:rFonts w:cs="Calibri"/>
          <w:szCs w:val="26"/>
          <w:lang w:val="en-US"/>
        </w:rPr>
        <w:t>Exhibits</w:t>
      </w:r>
      <w:r w:rsidRPr="00FD057A">
        <w:rPr>
          <w:rFonts w:cs="Calibri"/>
          <w:szCs w:val="26"/>
        </w:rPr>
        <w:t xml:space="preserve"> </w:t>
      </w:r>
      <w:r w:rsidRPr="00FD057A">
        <w:rPr>
          <w:rFonts w:cs="Calibri"/>
          <w:b/>
          <w:szCs w:val="26"/>
          <w:u w:val="single"/>
        </w:rPr>
        <w:t>must</w:t>
      </w:r>
      <w:r w:rsidRPr="00FD057A">
        <w:rPr>
          <w:rFonts w:cs="Calibri"/>
          <w:szCs w:val="26"/>
        </w:rPr>
        <w:t xml:space="preserve"> </w:t>
      </w:r>
      <w:r w:rsidRPr="00FD057A">
        <w:rPr>
          <w:rFonts w:cs="Calibri"/>
          <w:szCs w:val="26"/>
          <w:lang w:val="en-US"/>
        </w:rPr>
        <w:t xml:space="preserve">also </w:t>
      </w:r>
      <w:r w:rsidRPr="00FD057A">
        <w:rPr>
          <w:rFonts w:cs="Calibri"/>
          <w:szCs w:val="26"/>
        </w:rPr>
        <w:t xml:space="preserve">be submitted through the </w:t>
      </w:r>
      <w:r w:rsidR="005574FE" w:rsidRPr="00FD057A">
        <w:rPr>
          <w:rFonts w:cs="Calibri"/>
          <w:szCs w:val="26"/>
          <w:lang w:val="en-US"/>
        </w:rPr>
        <w:t>EZ</w:t>
      </w:r>
      <w:r w:rsidRPr="00FD057A">
        <w:rPr>
          <w:rFonts w:cs="Calibri"/>
          <w:szCs w:val="26"/>
        </w:rPr>
        <w:t xml:space="preserve">Sourcing </w:t>
      </w:r>
      <w:r w:rsidR="00313F59" w:rsidRPr="00FD057A">
        <w:rPr>
          <w:rFonts w:cs="Calibri"/>
          <w:szCs w:val="26"/>
          <w:lang w:val="en-US"/>
        </w:rPr>
        <w:t>preferably in</w:t>
      </w:r>
      <w:r w:rsidRPr="00FD057A">
        <w:rPr>
          <w:rFonts w:cs="Calibri"/>
          <w:szCs w:val="26"/>
          <w:lang w:val="en-US"/>
        </w:rPr>
        <w:t xml:space="preserve"> a single file</w:t>
      </w:r>
      <w:r w:rsidRPr="00FD057A">
        <w:t>.</w:t>
      </w:r>
      <w:r>
        <w:t xml:space="preserve">  </w:t>
      </w:r>
      <w:r>
        <w:rPr>
          <w:rFonts w:cs="Calibri"/>
          <w:szCs w:val="26"/>
          <w:lang w:val="en-US"/>
        </w:rPr>
        <w:t>All</w:t>
      </w:r>
      <w:r w:rsidRPr="00200F82">
        <w:rPr>
          <w:rFonts w:cs="Calibri"/>
          <w:szCs w:val="26"/>
        </w:rPr>
        <w:t xml:space="preserve"> information requested </w:t>
      </w:r>
      <w:r>
        <w:rPr>
          <w:rFonts w:cs="Calibri"/>
          <w:szCs w:val="26"/>
          <w:lang w:val="en-US"/>
        </w:rPr>
        <w:t xml:space="preserve">on the Exhibits </w:t>
      </w:r>
      <w:r w:rsidRPr="00200F82">
        <w:rPr>
          <w:rFonts w:cs="Calibri"/>
          <w:szCs w:val="26"/>
        </w:rPr>
        <w:t>must be suppli</w:t>
      </w:r>
      <w:r w:rsidR="000C611B">
        <w:rPr>
          <w:rFonts w:cs="Calibri"/>
          <w:szCs w:val="26"/>
        </w:rPr>
        <w:t>ed</w:t>
      </w:r>
      <w:r w:rsidRPr="00200F82">
        <w:rPr>
          <w:rFonts w:cs="Calibri"/>
          <w:szCs w:val="26"/>
          <w:lang w:val="en-US"/>
        </w:rPr>
        <w:t>.</w:t>
      </w:r>
      <w:r w:rsidRPr="004E537C">
        <w:t xml:space="preserve">  </w:t>
      </w:r>
      <w:r w:rsidR="00321598">
        <w:rPr>
          <w:rFonts w:cs="Calibri"/>
          <w:szCs w:val="26"/>
          <w:lang w:val="en-US"/>
        </w:rPr>
        <w:t>Any</w:t>
      </w:r>
      <w:r w:rsidRPr="00200F82">
        <w:rPr>
          <w:rFonts w:cs="Calibri"/>
          <w:szCs w:val="26"/>
        </w:rPr>
        <w:t xml:space="preserve"> </w:t>
      </w:r>
      <w:r>
        <w:rPr>
          <w:rFonts w:cs="Calibri"/>
          <w:szCs w:val="26"/>
          <w:lang w:val="en-US"/>
        </w:rPr>
        <w:t>Exhibits</w:t>
      </w:r>
      <w:r w:rsidRPr="00200F82">
        <w:rPr>
          <w:rFonts w:cs="Calibri"/>
          <w:szCs w:val="26"/>
        </w:rPr>
        <w:t xml:space="preserve"> (or items therein) not applicable to the bidder must still be submitted as part of a complete bid response, with such pages or items clearly marked “</w:t>
      </w:r>
      <w:r>
        <w:rPr>
          <w:rFonts w:cs="Calibri"/>
          <w:szCs w:val="26"/>
          <w:lang w:val="en-US"/>
        </w:rPr>
        <w:t>N/A.</w:t>
      </w:r>
      <w:r w:rsidRPr="00200F82">
        <w:rPr>
          <w:rFonts w:cs="Calibri"/>
          <w:szCs w:val="26"/>
        </w:rPr>
        <w:t>”</w:t>
      </w:r>
    </w:p>
    <w:p w14:paraId="6BD14385" w14:textId="77777777" w:rsidR="00443C4C" w:rsidRPr="00200F82" w:rsidRDefault="00443C4C" w:rsidP="00B37CB7">
      <w:pPr>
        <w:pStyle w:val="Item1"/>
        <w:numPr>
          <w:ilvl w:val="2"/>
          <w:numId w:val="41"/>
        </w:numPr>
        <w:ind w:left="1440"/>
      </w:pPr>
      <w:r>
        <w:rPr>
          <w:lang w:val="en-US"/>
        </w:rPr>
        <w:t xml:space="preserve">Bidders must submit pricing on the Excel Spreadsheet – Bid </w:t>
      </w:r>
      <w:r w:rsidR="00CB6F0F">
        <w:rPr>
          <w:lang w:val="en-US"/>
        </w:rPr>
        <w:t>Form(s</w:t>
      </w:r>
      <w:r w:rsidR="00CB6F0F" w:rsidRPr="00FD057A">
        <w:rPr>
          <w:lang w:val="en-US"/>
        </w:rPr>
        <w:t>) in EZSourcing.</w:t>
      </w:r>
      <w:r w:rsidR="00CB6F0F">
        <w:rPr>
          <w:lang w:val="en-US"/>
        </w:rPr>
        <w:t xml:space="preserve"> </w:t>
      </w:r>
    </w:p>
    <w:p w14:paraId="56182F44" w14:textId="77777777" w:rsidR="00A8395E" w:rsidRPr="00AA0C7E" w:rsidRDefault="00200F82" w:rsidP="00B37CB7">
      <w:pPr>
        <w:pStyle w:val="Item1"/>
        <w:numPr>
          <w:ilvl w:val="2"/>
          <w:numId w:val="41"/>
        </w:numPr>
        <w:ind w:left="1440"/>
        <w:rPr>
          <w:snapToGrid w:val="0"/>
        </w:rPr>
      </w:pPr>
      <w:r>
        <w:rPr>
          <w:lang w:val="en-US"/>
        </w:rPr>
        <w:t xml:space="preserve">Bid responses will </w:t>
      </w:r>
      <w:r w:rsidRPr="00610F9D">
        <w:rPr>
          <w:b/>
          <w:u w:val="single"/>
          <w:lang w:val="en-US"/>
        </w:rPr>
        <w:t>NOT</w:t>
      </w:r>
      <w:r>
        <w:rPr>
          <w:lang w:val="en-US"/>
        </w:rPr>
        <w:t xml:space="preserve"> be accepted via </w:t>
      </w:r>
      <w:r w:rsidRPr="00FD057A">
        <w:rPr>
          <w:lang w:val="en-US"/>
        </w:rPr>
        <w:t>e-mail or facsimile</w:t>
      </w:r>
      <w:r w:rsidR="002167D4" w:rsidRPr="00A85450">
        <w:t>.</w:t>
      </w:r>
      <w:r w:rsidR="00AA0C7E">
        <w:rPr>
          <w:lang w:val="en-US"/>
        </w:rPr>
        <w:t xml:space="preserve"> </w:t>
      </w:r>
    </w:p>
    <w:p w14:paraId="78DA178B" w14:textId="77777777" w:rsidR="00AA0C7E" w:rsidRPr="00AA0C7E" w:rsidRDefault="00AA0C7E" w:rsidP="00B37CB7">
      <w:pPr>
        <w:pStyle w:val="Item1"/>
        <w:numPr>
          <w:ilvl w:val="2"/>
          <w:numId w:val="41"/>
        </w:numPr>
        <w:ind w:left="1440"/>
        <w:rPr>
          <w:snapToGrid w:val="0"/>
        </w:rPr>
      </w:pPr>
      <w:r w:rsidRPr="009D5707">
        <w:t>Bid responses, in whole or in part, are NOT to be marked confidential or proprietary.  County may refuse to consider any bid response or part thereof so marked.  Bid responses subm</w:t>
      </w:r>
      <w:r>
        <w:t>itted in response to</w:t>
      </w:r>
      <w:r w:rsidRPr="00F85D6C">
        <w:t xml:space="preserve"> </w:t>
      </w:r>
      <w:r w:rsidRPr="00D01A54">
        <w:t xml:space="preserve">this </w:t>
      </w:r>
      <w:r w:rsidR="00DF76CC" w:rsidRPr="00D01A54">
        <w:rPr>
          <w:lang w:val="en-US"/>
        </w:rPr>
        <w:t>I</w:t>
      </w:r>
      <w:r w:rsidRPr="00D01A54">
        <w:t>RF</w:t>
      </w:r>
      <w:r w:rsidR="00DF76CC" w:rsidRPr="00D01A54">
        <w:rPr>
          <w:lang w:val="en-US"/>
        </w:rPr>
        <w:t>P</w:t>
      </w:r>
      <w:r w:rsidRPr="00D01A54">
        <w:t xml:space="preserve"> may</w:t>
      </w:r>
      <w:r w:rsidRPr="00F85D6C">
        <w:t xml:space="preserve"> be subject to public disclosure.  County shall not be liable in any way for </w:t>
      </w:r>
      <w:r w:rsidRPr="009D5707">
        <w:t>disclosure of any such records.</w:t>
      </w:r>
      <w:r>
        <w:t xml:space="preserve">  </w:t>
      </w:r>
      <w:r w:rsidRPr="00A85450">
        <w:t xml:space="preserve">Please refer to the County’s website at: </w:t>
      </w:r>
      <w:hyperlink r:id="rId34" w:history="1">
        <w:r w:rsidRPr="007D110E">
          <w:rPr>
            <w:rStyle w:val="Hyperlink"/>
            <w:b/>
          </w:rPr>
          <w:t>Alameda County Proprietary and Confidential Information Policies</w:t>
        </w:r>
      </w:hyperlink>
      <w:r w:rsidRPr="00AE4871">
        <w:rPr>
          <w:color w:val="0000FF"/>
        </w:rPr>
        <w:t xml:space="preserve"> </w:t>
      </w:r>
      <w:r w:rsidRPr="007D110E">
        <w:rPr>
          <w:color w:val="0000FF"/>
          <w:sz w:val="22"/>
        </w:rPr>
        <w:t>[</w:t>
      </w:r>
      <w:hyperlink r:id="rId35" w:history="1">
        <w:r w:rsidRPr="007D110E">
          <w:rPr>
            <w:rStyle w:val="Hyperlink"/>
            <w:sz w:val="22"/>
            <w:szCs w:val="26"/>
          </w:rPr>
          <w:t>https://gsa.acgov.org/do-business-with-us/contracting-opportunities/policies-procedures/proprietary-confidential-information/</w:t>
        </w:r>
      </w:hyperlink>
      <w:r w:rsidRPr="007D110E">
        <w:rPr>
          <w:color w:val="0000FF"/>
          <w:sz w:val="22"/>
        </w:rPr>
        <w:t>]</w:t>
      </w:r>
      <w:r>
        <w:t>.</w:t>
      </w:r>
    </w:p>
    <w:p w14:paraId="61C63983" w14:textId="77777777" w:rsidR="00AA0C7E" w:rsidRPr="00894D93" w:rsidRDefault="00AA0C7E" w:rsidP="00B072C4">
      <w:pPr>
        <w:pStyle w:val="Item1"/>
        <w:numPr>
          <w:ilvl w:val="2"/>
          <w:numId w:val="41"/>
        </w:numPr>
        <w:ind w:left="1440"/>
        <w:rPr>
          <w:snapToGrid w:val="0"/>
        </w:rPr>
        <w:sectPr w:rsidR="00AA0C7E" w:rsidRPr="00894D93" w:rsidSect="00964F81">
          <w:pgSz w:w="12240" w:h="15840" w:code="1"/>
          <w:pgMar w:top="720" w:right="900" w:bottom="720" w:left="900" w:header="576" w:footer="720" w:gutter="0"/>
          <w:cols w:space="720"/>
          <w:docGrid w:linePitch="272"/>
        </w:sectPr>
      </w:pPr>
    </w:p>
    <w:p w14:paraId="0C9946E9" w14:textId="77777777" w:rsidR="00AA0C7E" w:rsidRPr="00AA0C7E" w:rsidRDefault="00AA0C7E" w:rsidP="00AA0C7E">
      <w:pPr>
        <w:pStyle w:val="Heading3"/>
        <w:pBdr>
          <w:top w:val="none" w:sz="0" w:space="0" w:color="auto"/>
          <w:left w:val="none" w:sz="0" w:space="0" w:color="auto"/>
          <w:bottom w:val="none" w:sz="0" w:space="0" w:color="auto"/>
          <w:right w:val="none" w:sz="0" w:space="0" w:color="auto"/>
        </w:pBdr>
        <w:rPr>
          <w:rFonts w:ascii="Calibri" w:hAnsi="Calibri" w:cs="Calibri"/>
          <w:sz w:val="44"/>
          <w:szCs w:val="44"/>
        </w:rPr>
      </w:pPr>
      <w:bookmarkStart w:id="6" w:name="_Ref342049922"/>
      <w:r w:rsidRPr="00AA0C7E">
        <w:rPr>
          <w:rFonts w:ascii="Calibri" w:hAnsi="Calibri" w:cs="Calibri"/>
          <w:sz w:val="44"/>
          <w:szCs w:val="44"/>
        </w:rPr>
        <w:lastRenderedPageBreak/>
        <w:t>EXHIBIT A</w:t>
      </w:r>
    </w:p>
    <w:p w14:paraId="6F4216D5" w14:textId="77777777" w:rsidR="00AA0C7E" w:rsidRDefault="00AA0C7E" w:rsidP="00D461E6">
      <w:pPr>
        <w:spacing w:after="240"/>
        <w:jc w:val="center"/>
        <w:rPr>
          <w:rFonts w:ascii="Calibri" w:hAnsi="Calibri"/>
          <w:b/>
          <w:sz w:val="44"/>
          <w:szCs w:val="44"/>
        </w:rPr>
      </w:pPr>
      <w:r w:rsidRPr="00F41285">
        <w:rPr>
          <w:rFonts w:ascii="Calibri" w:hAnsi="Calibri"/>
          <w:b/>
          <w:sz w:val="44"/>
          <w:szCs w:val="44"/>
        </w:rPr>
        <w:t>BID RESPONSE PACKET</w:t>
      </w:r>
      <w:bookmarkEnd w:id="6"/>
      <w:r>
        <w:rPr>
          <w:rFonts w:ascii="Calibri" w:hAnsi="Calibri"/>
          <w:b/>
          <w:sz w:val="44"/>
          <w:szCs w:val="44"/>
        </w:rPr>
        <w:t xml:space="preserve"> </w:t>
      </w:r>
    </w:p>
    <w:p w14:paraId="5572E070" w14:textId="77777777" w:rsidR="00AA0C7E" w:rsidRPr="00D461E6" w:rsidRDefault="00AA0C7E" w:rsidP="00D461E6">
      <w:pPr>
        <w:spacing w:after="240"/>
        <w:rPr>
          <w:rFonts w:ascii="Calibri" w:hAnsi="Calibri"/>
          <w:b/>
          <w:sz w:val="28"/>
          <w:szCs w:val="28"/>
        </w:rPr>
      </w:pPr>
      <w:r w:rsidRPr="0082422C">
        <w:rPr>
          <w:rFonts w:ascii="Calibri" w:hAnsi="Calibri"/>
          <w:b/>
          <w:sz w:val="28"/>
          <w:szCs w:val="28"/>
        </w:rPr>
        <w:t>INSTRUCTIONS</w:t>
      </w:r>
    </w:p>
    <w:p w14:paraId="33191AA8" w14:textId="77777777" w:rsidR="00AA0C7E" w:rsidRPr="00D01A54" w:rsidRDefault="00AA0C7E" w:rsidP="00D10CD8">
      <w:pPr>
        <w:pStyle w:val="ListParagraph"/>
        <w:numPr>
          <w:ilvl w:val="0"/>
          <w:numId w:val="27"/>
        </w:numPr>
        <w:spacing w:after="240"/>
        <w:jc w:val="both"/>
        <w:rPr>
          <w:rFonts w:ascii="Calibri" w:hAnsi="Calibri" w:cs="Calibri"/>
          <w:b/>
          <w:sz w:val="26"/>
          <w:szCs w:val="26"/>
        </w:rPr>
      </w:pPr>
      <w:r w:rsidRPr="00D01A54">
        <w:rPr>
          <w:rFonts w:ascii="Calibri" w:hAnsi="Calibri" w:cs="Calibri"/>
          <w:b/>
          <w:sz w:val="26"/>
          <w:szCs w:val="26"/>
        </w:rPr>
        <w:t xml:space="preserve">As described in the submittal of bids section of this </w:t>
      </w:r>
      <w:r w:rsidR="00DF76CC" w:rsidRPr="00D01A54">
        <w:rPr>
          <w:rFonts w:ascii="Calibri" w:hAnsi="Calibri" w:cs="Calibri"/>
          <w:b/>
          <w:sz w:val="26"/>
          <w:szCs w:val="26"/>
        </w:rPr>
        <w:t>I</w:t>
      </w:r>
      <w:r w:rsidRPr="00D01A54">
        <w:rPr>
          <w:rFonts w:ascii="Calibri" w:hAnsi="Calibri"/>
          <w:b/>
          <w:sz w:val="26"/>
          <w:szCs w:val="26"/>
        </w:rPr>
        <w:t>RF</w:t>
      </w:r>
      <w:r w:rsidR="00DF76CC" w:rsidRPr="00D01A54">
        <w:rPr>
          <w:rFonts w:ascii="Calibri" w:hAnsi="Calibri"/>
          <w:b/>
          <w:sz w:val="26"/>
          <w:szCs w:val="26"/>
        </w:rPr>
        <w:t>P</w:t>
      </w:r>
      <w:r w:rsidRPr="00D01A54">
        <w:rPr>
          <w:rFonts w:ascii="Calibri" w:hAnsi="Calibri" w:cs="Calibri"/>
          <w:b/>
          <w:sz w:val="26"/>
          <w:szCs w:val="26"/>
        </w:rPr>
        <w:t>, Bidders are to submit an electronic version of the bid in PDF.  The electronic version must have all appropriate pages signed (</w:t>
      </w:r>
      <w:r w:rsidRPr="00D01A54">
        <w:rPr>
          <w:rFonts w:ascii="Calibri" w:hAnsi="Calibri" w:cs="Calibri"/>
          <w:spacing w:val="-3"/>
          <w:sz w:val="26"/>
          <w:szCs w:val="26"/>
        </w:rPr>
        <w:sym w:font="Wingdings" w:char="F03F"/>
      </w:r>
      <w:r w:rsidRPr="00D01A54">
        <w:rPr>
          <w:rFonts w:ascii="Calibri" w:hAnsi="Calibri" w:cs="Calibri"/>
          <w:b/>
          <w:sz w:val="26"/>
          <w:szCs w:val="26"/>
        </w:rPr>
        <w:t>).</w:t>
      </w:r>
    </w:p>
    <w:p w14:paraId="65205D12" w14:textId="77777777" w:rsidR="00AA0C7E" w:rsidRPr="00D01A54" w:rsidRDefault="00AA0C7E" w:rsidP="00D10CD8">
      <w:pPr>
        <w:pStyle w:val="ListParagraph"/>
        <w:numPr>
          <w:ilvl w:val="0"/>
          <w:numId w:val="27"/>
        </w:numPr>
        <w:spacing w:after="240"/>
        <w:jc w:val="both"/>
        <w:rPr>
          <w:rFonts w:ascii="Calibri" w:hAnsi="Calibri" w:cs="Calibri"/>
          <w:b/>
          <w:sz w:val="26"/>
          <w:szCs w:val="26"/>
        </w:rPr>
      </w:pPr>
      <w:r w:rsidRPr="00D01A54">
        <w:rPr>
          <w:rFonts w:ascii="Calibri" w:hAnsi="Calibri" w:cs="Calibri"/>
          <w:b/>
          <w:sz w:val="26"/>
          <w:szCs w:val="26"/>
        </w:rPr>
        <w:t xml:space="preserve">Each page of the Bid Response Packet </w:t>
      </w:r>
      <w:r w:rsidRPr="00D01A54">
        <w:rPr>
          <w:rFonts w:ascii="Calibri" w:hAnsi="Calibri" w:cs="Calibri"/>
          <w:b/>
          <w:sz w:val="26"/>
          <w:szCs w:val="26"/>
          <w:u w:val="single"/>
        </w:rPr>
        <w:t>must</w:t>
      </w:r>
      <w:r w:rsidRPr="00D01A54">
        <w:rPr>
          <w:rFonts w:ascii="Calibri" w:hAnsi="Calibri" w:cs="Calibri"/>
          <w:b/>
          <w:sz w:val="26"/>
          <w:szCs w:val="26"/>
        </w:rPr>
        <w:t xml:space="preserve"> be submitted through the </w:t>
      </w:r>
      <w:hyperlink r:id="rId36" w:history="1">
        <w:r w:rsidRPr="00D01A54">
          <w:rPr>
            <w:rStyle w:val="Hyperlink"/>
            <w:rFonts w:ascii="Calibri" w:hAnsi="Calibri" w:cs="Calibri"/>
            <w:b/>
            <w:color w:val="auto"/>
            <w:sz w:val="26"/>
            <w:szCs w:val="26"/>
          </w:rPr>
          <w:t>EZSourcing Supplier Portal</w:t>
        </w:r>
      </w:hyperlink>
      <w:r w:rsidRPr="00D01A54">
        <w:rPr>
          <w:rFonts w:ascii="Calibri" w:hAnsi="Calibri" w:cs="Calibri"/>
          <w:b/>
          <w:sz w:val="26"/>
          <w:szCs w:val="26"/>
        </w:rPr>
        <w:t xml:space="preserve"> as PDF attachment(s) with all required information included and documents attached;  any pages of the Bid Response Packet not applicable to the Bidder are to be submitted with such pages or items clearly marked “N/A” or the bid may be disqualified as incomplete.</w:t>
      </w:r>
    </w:p>
    <w:p w14:paraId="259F64AA" w14:textId="77777777" w:rsidR="00AA0C7E" w:rsidRPr="00D01A54" w:rsidRDefault="00AA0C7E" w:rsidP="00D10CD8">
      <w:pPr>
        <w:pStyle w:val="ListParagraph"/>
        <w:numPr>
          <w:ilvl w:val="0"/>
          <w:numId w:val="27"/>
        </w:numPr>
        <w:spacing w:after="240"/>
        <w:jc w:val="both"/>
        <w:rPr>
          <w:rFonts w:ascii="Calibri" w:hAnsi="Calibri" w:cs="Calibri"/>
          <w:b/>
          <w:sz w:val="26"/>
          <w:szCs w:val="26"/>
        </w:rPr>
      </w:pPr>
      <w:r w:rsidRPr="00D01A54">
        <w:rPr>
          <w:rFonts w:ascii="Calibri" w:hAnsi="Calibri" w:cs="Calibri"/>
          <w:b/>
          <w:sz w:val="26"/>
          <w:szCs w:val="26"/>
        </w:rPr>
        <w:t xml:space="preserve">Bidder </w:t>
      </w:r>
      <w:r w:rsidRPr="00D01A54">
        <w:rPr>
          <w:rFonts w:ascii="Calibri" w:hAnsi="Calibri" w:cs="Calibri"/>
          <w:b/>
          <w:sz w:val="26"/>
          <w:szCs w:val="26"/>
          <w:u w:val="single"/>
        </w:rPr>
        <w:t>must</w:t>
      </w:r>
      <w:r w:rsidRPr="00D01A54">
        <w:rPr>
          <w:rFonts w:ascii="Calibri" w:hAnsi="Calibri" w:cs="Calibri"/>
          <w:b/>
          <w:sz w:val="26"/>
          <w:szCs w:val="26"/>
        </w:rPr>
        <w:t xml:space="preserve"> quote price(s) as specified in the </w:t>
      </w:r>
      <w:r w:rsidR="00A81174" w:rsidRPr="00D01A54">
        <w:rPr>
          <w:rFonts w:ascii="Calibri" w:hAnsi="Calibri" w:cs="Calibri"/>
          <w:b/>
          <w:sz w:val="26"/>
          <w:szCs w:val="26"/>
        </w:rPr>
        <w:t>I</w:t>
      </w:r>
      <w:r w:rsidRPr="00D01A54">
        <w:rPr>
          <w:rFonts w:ascii="Calibri" w:hAnsi="Calibri"/>
          <w:b/>
          <w:sz w:val="26"/>
          <w:szCs w:val="26"/>
        </w:rPr>
        <w:t>RF</w:t>
      </w:r>
      <w:r w:rsidR="00A81174" w:rsidRPr="00D01A54">
        <w:rPr>
          <w:rFonts w:ascii="Calibri" w:hAnsi="Calibri"/>
          <w:b/>
          <w:sz w:val="26"/>
          <w:szCs w:val="26"/>
        </w:rPr>
        <w:t>P</w:t>
      </w:r>
      <w:r w:rsidR="00DF76CC" w:rsidRPr="00D01A54">
        <w:rPr>
          <w:rFonts w:ascii="Calibri" w:hAnsi="Calibri"/>
          <w:b/>
          <w:sz w:val="26"/>
          <w:szCs w:val="26"/>
        </w:rPr>
        <w:t xml:space="preserve"> </w:t>
      </w:r>
      <w:r w:rsidRPr="00D01A54">
        <w:rPr>
          <w:rFonts w:ascii="Calibri" w:hAnsi="Calibri" w:cs="Calibri"/>
          <w:b/>
          <w:sz w:val="26"/>
          <w:szCs w:val="26"/>
        </w:rPr>
        <w:t xml:space="preserve">and as specified in the </w:t>
      </w:r>
      <w:hyperlink r:id="rId37" w:history="1">
        <w:r w:rsidRPr="00D01A54">
          <w:rPr>
            <w:rStyle w:val="Hyperlink"/>
            <w:rFonts w:ascii="Calibri" w:hAnsi="Calibri" w:cs="Calibri"/>
            <w:b/>
            <w:color w:val="auto"/>
            <w:sz w:val="26"/>
            <w:szCs w:val="26"/>
          </w:rPr>
          <w:t>EZSourcing Supplier Portal</w:t>
        </w:r>
      </w:hyperlink>
      <w:r w:rsidRPr="00D01A54">
        <w:rPr>
          <w:rFonts w:ascii="Calibri" w:hAnsi="Calibri" w:cs="Calibri"/>
          <w:b/>
          <w:sz w:val="26"/>
          <w:szCs w:val="26"/>
        </w:rPr>
        <w:t xml:space="preserve"> event.</w:t>
      </w:r>
    </w:p>
    <w:p w14:paraId="6EE5A186" w14:textId="77777777" w:rsidR="00AA0C7E" w:rsidRPr="00D01A54" w:rsidRDefault="00AA0C7E" w:rsidP="00D10CD8">
      <w:pPr>
        <w:pStyle w:val="ListParagraph"/>
        <w:numPr>
          <w:ilvl w:val="0"/>
          <w:numId w:val="27"/>
        </w:numPr>
        <w:spacing w:after="240"/>
        <w:jc w:val="both"/>
        <w:rPr>
          <w:rFonts w:ascii="Calibri" w:hAnsi="Calibri" w:cs="Calibri"/>
          <w:b/>
          <w:sz w:val="26"/>
          <w:szCs w:val="26"/>
        </w:rPr>
      </w:pPr>
      <w:r w:rsidRPr="00D01A54">
        <w:rPr>
          <w:rFonts w:ascii="Calibri" w:hAnsi="Calibri" w:cs="Calibri"/>
          <w:b/>
          <w:sz w:val="26"/>
          <w:szCs w:val="26"/>
        </w:rPr>
        <w:t>Bidders that do not comply with the requirements, and/or submit incomplete bid packages, are subject to disqualification and their bids being rejected.</w:t>
      </w:r>
    </w:p>
    <w:p w14:paraId="7A7294BA" w14:textId="77777777" w:rsidR="00AA0C7E" w:rsidRDefault="00AA0C7E" w:rsidP="00D10CD8">
      <w:pPr>
        <w:pStyle w:val="ListParagraph"/>
        <w:numPr>
          <w:ilvl w:val="0"/>
          <w:numId w:val="27"/>
        </w:numPr>
        <w:spacing w:after="240"/>
        <w:jc w:val="both"/>
        <w:rPr>
          <w:rFonts w:ascii="Calibri" w:hAnsi="Calibri" w:cs="Calibri"/>
          <w:b/>
          <w:sz w:val="26"/>
          <w:szCs w:val="26"/>
        </w:rPr>
      </w:pPr>
      <w:r w:rsidRPr="00D01A54">
        <w:rPr>
          <w:rFonts w:ascii="Calibri" w:hAnsi="Calibri" w:cs="Calibri"/>
          <w:b/>
          <w:sz w:val="26"/>
          <w:szCs w:val="26"/>
        </w:rPr>
        <w:t xml:space="preserve">If a Bidder is making </w:t>
      </w:r>
      <w:r w:rsidRPr="00D01A54">
        <w:rPr>
          <w:rFonts w:ascii="Calibri" w:hAnsi="Calibri" w:cs="Calibri"/>
          <w:b/>
          <w:sz w:val="26"/>
          <w:szCs w:val="26"/>
          <w:u w:val="single"/>
        </w:rPr>
        <w:t>any</w:t>
      </w:r>
      <w:r w:rsidRPr="00D01A54">
        <w:rPr>
          <w:rFonts w:ascii="Calibri" w:hAnsi="Calibri" w:cs="Calibri"/>
          <w:b/>
          <w:sz w:val="26"/>
          <w:szCs w:val="26"/>
        </w:rPr>
        <w:t xml:space="preserve"> </w:t>
      </w:r>
      <w:r w:rsidR="00FD057A" w:rsidRPr="00D01A54">
        <w:rPr>
          <w:rFonts w:ascii="Calibri" w:hAnsi="Calibri" w:cs="Calibri"/>
          <w:b/>
          <w:sz w:val="26"/>
          <w:szCs w:val="26"/>
        </w:rPr>
        <w:t>clarifications or</w:t>
      </w:r>
      <w:r w:rsidRPr="00D01A54">
        <w:rPr>
          <w:rFonts w:ascii="Calibri" w:hAnsi="Calibri" w:cs="Calibri"/>
          <w:b/>
          <w:sz w:val="26"/>
          <w:szCs w:val="26"/>
        </w:rPr>
        <w:t xml:space="preserve"> taking exception to policies or specifications of this </w:t>
      </w:r>
      <w:r w:rsidR="00DF76CC" w:rsidRPr="00D01A54">
        <w:rPr>
          <w:rFonts w:ascii="Calibri" w:hAnsi="Calibri" w:cs="Calibri"/>
          <w:b/>
          <w:sz w:val="26"/>
          <w:szCs w:val="26"/>
        </w:rPr>
        <w:t>I</w:t>
      </w:r>
      <w:r w:rsidR="00DF76CC" w:rsidRPr="00D01A54">
        <w:rPr>
          <w:rFonts w:ascii="Calibri" w:hAnsi="Calibri"/>
          <w:b/>
          <w:sz w:val="26"/>
          <w:szCs w:val="26"/>
        </w:rPr>
        <w:t>RFP</w:t>
      </w:r>
      <w:r w:rsidRPr="00D01A54">
        <w:rPr>
          <w:rFonts w:ascii="Calibri" w:hAnsi="Calibri" w:cs="Calibri"/>
          <w:b/>
          <w:sz w:val="26"/>
          <w:szCs w:val="26"/>
        </w:rPr>
        <w:t xml:space="preserve">, these </w:t>
      </w:r>
      <w:r w:rsidRPr="00D01A54">
        <w:rPr>
          <w:rFonts w:ascii="Calibri" w:hAnsi="Calibri" w:cs="Calibri"/>
          <w:b/>
          <w:sz w:val="26"/>
          <w:szCs w:val="26"/>
          <w:u w:val="single"/>
        </w:rPr>
        <w:t>must</w:t>
      </w:r>
      <w:r w:rsidRPr="00D01A54">
        <w:rPr>
          <w:rFonts w:ascii="Calibri" w:hAnsi="Calibri" w:cs="Calibri"/>
          <w:b/>
          <w:sz w:val="26"/>
          <w:szCs w:val="26"/>
        </w:rPr>
        <w:t xml:space="preserve"> be submitted in</w:t>
      </w:r>
      <w:r w:rsidRPr="00AA0C7E">
        <w:rPr>
          <w:rFonts w:ascii="Calibri" w:hAnsi="Calibri" w:cs="Calibri"/>
          <w:b/>
          <w:sz w:val="26"/>
          <w:szCs w:val="26"/>
        </w:rPr>
        <w:t xml:space="preserve"> the </w:t>
      </w:r>
      <w:r w:rsidRPr="00AA0C7E">
        <w:rPr>
          <w:rFonts w:ascii="Calibri" w:hAnsi="Calibri" w:cs="Calibri"/>
          <w:b/>
          <w:i/>
          <w:sz w:val="26"/>
          <w:szCs w:val="26"/>
        </w:rPr>
        <w:t xml:space="preserve">Exceptions and Clarifications </w:t>
      </w:r>
      <w:r w:rsidRPr="00AA0C7E">
        <w:rPr>
          <w:rFonts w:ascii="Calibri" w:hAnsi="Calibri" w:cs="Calibri"/>
          <w:b/>
          <w:sz w:val="26"/>
          <w:szCs w:val="26"/>
        </w:rPr>
        <w:t xml:space="preserve">form of the Bid Response Packet </w:t>
      </w:r>
      <w:proofErr w:type="gramStart"/>
      <w:r w:rsidRPr="00AA0C7E">
        <w:rPr>
          <w:rFonts w:ascii="Calibri" w:hAnsi="Calibri" w:cs="Calibri"/>
          <w:b/>
          <w:sz w:val="26"/>
          <w:szCs w:val="26"/>
        </w:rPr>
        <w:t>in order for</w:t>
      </w:r>
      <w:proofErr w:type="gramEnd"/>
      <w:r w:rsidRPr="00AA0C7E">
        <w:rPr>
          <w:rFonts w:ascii="Calibri" w:hAnsi="Calibri" w:cs="Calibri"/>
          <w:b/>
          <w:sz w:val="26"/>
          <w:szCs w:val="26"/>
        </w:rPr>
        <w:t xml:space="preserve"> the bid response to be considered complete.</w:t>
      </w:r>
    </w:p>
    <w:p w14:paraId="18C097F0" w14:textId="77777777" w:rsidR="00AA0C7E" w:rsidRPr="00AA0C7E" w:rsidRDefault="00A81174" w:rsidP="00A81174">
      <w:pPr>
        <w:spacing w:after="120"/>
        <w:ind w:left="720"/>
        <w:rPr>
          <w:rFonts w:ascii="Calibri" w:hAnsi="Calibri" w:cs="Calibri"/>
          <w:sz w:val="26"/>
          <w:szCs w:val="26"/>
        </w:rPr>
        <w:sectPr w:rsidR="00AA0C7E" w:rsidRPr="00AA0C7E" w:rsidSect="00426D3A">
          <w:headerReference w:type="default" r:id="rId38"/>
          <w:footerReference w:type="default" r:id="rId39"/>
          <w:pgSz w:w="12240" w:h="15840" w:code="1"/>
          <w:pgMar w:top="720" w:right="1080" w:bottom="720" w:left="1080" w:header="576" w:footer="720" w:gutter="0"/>
          <w:cols w:space="720"/>
          <w:docGrid w:linePitch="272"/>
        </w:sectPr>
      </w:pPr>
      <w:r>
        <w:rPr>
          <w:rFonts w:ascii="Calibri" w:hAnsi="Calibri"/>
          <w:b/>
          <w:sz w:val="26"/>
          <w:szCs w:val="26"/>
        </w:rPr>
        <w:t xml:space="preserve"> </w:t>
      </w:r>
    </w:p>
    <w:p w14:paraId="2F91891C" w14:textId="77777777" w:rsidR="00A81174" w:rsidRDefault="00A81174" w:rsidP="00A81174">
      <w:pPr>
        <w:pStyle w:val="Heading3"/>
        <w:pBdr>
          <w:top w:val="thinThickSmallGap" w:sz="24" w:space="1" w:color="auto"/>
          <w:left w:val="thinThickSmallGap" w:sz="24" w:space="4" w:color="auto"/>
          <w:bottom w:val="thinThickSmallGap" w:sz="24" w:space="1" w:color="auto"/>
          <w:right w:val="thinThickSmallGap" w:sz="24" w:space="4" w:color="auto"/>
        </w:pBdr>
        <w:rPr>
          <w:rFonts w:ascii="Calibri" w:hAnsi="Calibri" w:cs="Calibri"/>
          <w:sz w:val="56"/>
          <w:szCs w:val="56"/>
        </w:rPr>
      </w:pPr>
    </w:p>
    <w:p w14:paraId="7D45D67A" w14:textId="4817311A" w:rsidR="00A81174" w:rsidRDefault="00C82529" w:rsidP="00A81174">
      <w:pPr>
        <w:pStyle w:val="Heading3"/>
        <w:pBdr>
          <w:top w:val="thinThickSmallGap" w:sz="24" w:space="1" w:color="auto"/>
          <w:left w:val="thinThickSmallGap" w:sz="24" w:space="4" w:color="auto"/>
          <w:bottom w:val="thinThickSmallGap" w:sz="24" w:space="1" w:color="auto"/>
          <w:right w:val="thinThickSmallGap" w:sz="24" w:space="4" w:color="auto"/>
        </w:pBdr>
        <w:rPr>
          <w:rFonts w:ascii="Calibri" w:hAnsi="Calibri" w:cs="Calibri"/>
          <w:sz w:val="56"/>
          <w:szCs w:val="56"/>
        </w:rPr>
      </w:pPr>
      <w:r>
        <w:rPr>
          <w:noProof/>
        </w:rPr>
        <w:drawing>
          <wp:anchor distT="0" distB="0" distL="114300" distR="114300" simplePos="0" relativeHeight="251657216" behindDoc="0" locked="0" layoutInCell="1" allowOverlap="1" wp14:anchorId="7618A7EA" wp14:editId="76020F70">
            <wp:simplePos x="0" y="0"/>
            <wp:positionH relativeFrom="column">
              <wp:posOffset>2747010</wp:posOffset>
            </wp:positionH>
            <wp:positionV relativeFrom="paragraph">
              <wp:posOffset>8255</wp:posOffset>
            </wp:positionV>
            <wp:extent cx="923925" cy="923925"/>
            <wp:effectExtent l="0" t="0" r="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p>
    <w:p w14:paraId="7B420851" w14:textId="77777777" w:rsidR="00D56C83" w:rsidRDefault="00D56C83" w:rsidP="00A81174">
      <w:pPr>
        <w:pStyle w:val="Heading3"/>
        <w:pBdr>
          <w:top w:val="thinThickSmallGap" w:sz="24" w:space="1" w:color="auto"/>
          <w:left w:val="thinThickSmallGap" w:sz="24" w:space="4" w:color="auto"/>
          <w:bottom w:val="thinThickSmallGap" w:sz="24" w:space="1" w:color="auto"/>
          <w:right w:val="thinThickSmallGap" w:sz="24" w:space="4" w:color="auto"/>
        </w:pBdr>
        <w:rPr>
          <w:rFonts w:ascii="Calibri" w:hAnsi="Calibri" w:cs="Calibri"/>
          <w:sz w:val="56"/>
          <w:szCs w:val="56"/>
        </w:rPr>
      </w:pPr>
    </w:p>
    <w:p w14:paraId="2F461153" w14:textId="77777777" w:rsidR="00D56C83" w:rsidRDefault="00D56C83" w:rsidP="00A81174">
      <w:pPr>
        <w:pStyle w:val="Heading3"/>
        <w:pBdr>
          <w:top w:val="thinThickSmallGap" w:sz="24" w:space="1" w:color="auto"/>
          <w:left w:val="thinThickSmallGap" w:sz="24" w:space="4" w:color="auto"/>
          <w:bottom w:val="thinThickSmallGap" w:sz="24" w:space="1" w:color="auto"/>
          <w:right w:val="thinThickSmallGap" w:sz="24" w:space="4" w:color="auto"/>
        </w:pBdr>
        <w:rPr>
          <w:rFonts w:ascii="Calibri" w:hAnsi="Calibri" w:cs="Calibri"/>
          <w:sz w:val="56"/>
          <w:szCs w:val="56"/>
        </w:rPr>
      </w:pPr>
    </w:p>
    <w:p w14:paraId="2E136768" w14:textId="77777777" w:rsidR="00FD3271" w:rsidRDefault="00FD3271" w:rsidP="00D56C83">
      <w:pPr>
        <w:pStyle w:val="Heading3"/>
        <w:pBdr>
          <w:top w:val="thinThickSmallGap" w:sz="24" w:space="1" w:color="auto"/>
          <w:left w:val="thinThickSmallGap" w:sz="24" w:space="4" w:color="auto"/>
          <w:bottom w:val="thinThickSmallGap" w:sz="24" w:space="1" w:color="auto"/>
          <w:right w:val="thinThickSmallGap" w:sz="24" w:space="4" w:color="auto"/>
        </w:pBdr>
        <w:rPr>
          <w:rFonts w:ascii="Calibri" w:hAnsi="Calibri" w:cs="Calibri"/>
          <w:sz w:val="56"/>
          <w:szCs w:val="56"/>
        </w:rPr>
      </w:pPr>
    </w:p>
    <w:p w14:paraId="3972DAD9" w14:textId="77777777" w:rsidR="00A81174" w:rsidRPr="00A81174" w:rsidRDefault="00A81174" w:rsidP="00D56C83">
      <w:pPr>
        <w:pStyle w:val="Heading3"/>
        <w:pBdr>
          <w:top w:val="thinThickSmallGap" w:sz="24" w:space="1" w:color="auto"/>
          <w:left w:val="thinThickSmallGap" w:sz="24" w:space="4" w:color="auto"/>
          <w:bottom w:val="thinThickSmallGap" w:sz="24" w:space="1" w:color="auto"/>
          <w:right w:val="thinThickSmallGap" w:sz="24" w:space="4" w:color="auto"/>
        </w:pBdr>
        <w:rPr>
          <w:rFonts w:ascii="Calibri" w:hAnsi="Calibri" w:cs="Calibri"/>
          <w:sz w:val="56"/>
          <w:szCs w:val="56"/>
        </w:rPr>
      </w:pPr>
      <w:r w:rsidRPr="00A81174">
        <w:rPr>
          <w:rFonts w:ascii="Calibri" w:hAnsi="Calibri" w:cs="Calibri"/>
          <w:sz w:val="56"/>
          <w:szCs w:val="56"/>
        </w:rPr>
        <w:t>COUNTY OF ALAMEDA</w:t>
      </w:r>
    </w:p>
    <w:p w14:paraId="0642770D" w14:textId="77777777" w:rsidR="00A81174" w:rsidRPr="00A81174" w:rsidRDefault="00A81174" w:rsidP="00A81174">
      <w:pPr>
        <w:pBdr>
          <w:top w:val="thinThickSmallGap" w:sz="24" w:space="1" w:color="auto"/>
          <w:left w:val="thinThickSmallGap" w:sz="24" w:space="4" w:color="auto"/>
          <w:bottom w:val="thinThickSmallGap" w:sz="24" w:space="1" w:color="auto"/>
          <w:right w:val="thinThickSmallGap" w:sz="24" w:space="4" w:color="auto"/>
        </w:pBdr>
        <w:rPr>
          <w:rFonts w:ascii="Calibri" w:hAnsi="Calibri" w:cs="Calibri"/>
          <w:sz w:val="56"/>
          <w:szCs w:val="56"/>
        </w:rPr>
      </w:pPr>
    </w:p>
    <w:p w14:paraId="3EDDD463" w14:textId="7B9903C4" w:rsidR="00A81174" w:rsidRPr="00A81174" w:rsidRDefault="00A81174" w:rsidP="00A81174">
      <w:pPr>
        <w:pStyle w:val="Heading3"/>
        <w:pBdr>
          <w:top w:val="thinThickSmallGap" w:sz="24" w:space="1" w:color="auto"/>
          <w:left w:val="thinThickSmallGap" w:sz="24" w:space="4" w:color="auto"/>
          <w:bottom w:val="thinThickSmallGap" w:sz="24" w:space="1" w:color="auto"/>
          <w:right w:val="thinThickSmallGap" w:sz="24" w:space="4" w:color="auto"/>
        </w:pBdr>
        <w:spacing w:after="240"/>
        <w:rPr>
          <w:rFonts w:ascii="Calibri" w:hAnsi="Calibri" w:cs="Calibri"/>
          <w:sz w:val="56"/>
          <w:szCs w:val="56"/>
        </w:rPr>
      </w:pPr>
      <w:r w:rsidRPr="00A81174">
        <w:rPr>
          <w:rFonts w:ascii="Calibri" w:hAnsi="Calibri" w:cs="Calibri"/>
          <w:sz w:val="56"/>
          <w:szCs w:val="56"/>
        </w:rPr>
        <w:t>E</w:t>
      </w:r>
      <w:r w:rsidR="000F6BE3" w:rsidRPr="00A81174">
        <w:rPr>
          <w:rFonts w:ascii="Calibri" w:hAnsi="Calibri" w:cs="Calibri"/>
          <w:sz w:val="56"/>
          <w:szCs w:val="56"/>
        </w:rPr>
        <w:t>XHIBIT</w:t>
      </w:r>
      <w:r w:rsidRPr="00A81174">
        <w:rPr>
          <w:rFonts w:ascii="Calibri" w:hAnsi="Calibri" w:cs="Calibri"/>
          <w:sz w:val="56"/>
          <w:szCs w:val="56"/>
        </w:rPr>
        <w:t xml:space="preserve"> A</w:t>
      </w:r>
    </w:p>
    <w:p w14:paraId="5F29A950" w14:textId="77777777" w:rsidR="00A81174" w:rsidRPr="00A81174" w:rsidRDefault="00A81174" w:rsidP="00A81174">
      <w:pPr>
        <w:pStyle w:val="Heading3"/>
        <w:pBdr>
          <w:top w:val="thinThickSmallGap" w:sz="24" w:space="1" w:color="auto"/>
          <w:left w:val="thinThickSmallGap" w:sz="24" w:space="4" w:color="auto"/>
          <w:bottom w:val="thinThickSmallGap" w:sz="24" w:space="1" w:color="auto"/>
          <w:right w:val="thinThickSmallGap" w:sz="24" w:space="4" w:color="auto"/>
        </w:pBdr>
        <w:rPr>
          <w:rFonts w:ascii="Calibri" w:hAnsi="Calibri" w:cs="Calibri"/>
          <w:sz w:val="56"/>
          <w:szCs w:val="56"/>
        </w:rPr>
      </w:pPr>
      <w:r w:rsidRPr="00A81174">
        <w:rPr>
          <w:rFonts w:ascii="Calibri" w:hAnsi="Calibri" w:cs="Calibri"/>
          <w:sz w:val="56"/>
          <w:szCs w:val="56"/>
        </w:rPr>
        <w:t>BID RESPONSE PACKET</w:t>
      </w:r>
    </w:p>
    <w:p w14:paraId="5C51499D" w14:textId="77777777" w:rsidR="00A81174" w:rsidRPr="00A81174" w:rsidRDefault="00A81174" w:rsidP="00A81174">
      <w:pPr>
        <w:pBdr>
          <w:top w:val="thinThickSmallGap" w:sz="24" w:space="1" w:color="auto"/>
          <w:left w:val="thinThickSmallGap" w:sz="24" w:space="4" w:color="auto"/>
          <w:bottom w:val="thinThickSmallGap" w:sz="24" w:space="1" w:color="auto"/>
          <w:right w:val="thinThickSmallGap" w:sz="24" w:space="4" w:color="auto"/>
        </w:pBdr>
        <w:jc w:val="center"/>
        <w:rPr>
          <w:rFonts w:ascii="Calibri" w:hAnsi="Calibri" w:cs="Calibri"/>
          <w:sz w:val="56"/>
          <w:szCs w:val="56"/>
        </w:rPr>
      </w:pPr>
    </w:p>
    <w:p w14:paraId="3581E6ED" w14:textId="77777777" w:rsidR="00A81174" w:rsidRPr="00D01A54" w:rsidRDefault="00A81174" w:rsidP="00A81174">
      <w:pPr>
        <w:pBdr>
          <w:top w:val="thinThickSmallGap" w:sz="24" w:space="1" w:color="auto"/>
          <w:left w:val="thinThickSmallGap" w:sz="24" w:space="4" w:color="auto"/>
          <w:bottom w:val="thinThickSmallGap" w:sz="24" w:space="1" w:color="auto"/>
          <w:right w:val="thinThickSmallGap" w:sz="24" w:space="4" w:color="auto"/>
        </w:pBdr>
        <w:tabs>
          <w:tab w:val="center" w:pos="5400"/>
          <w:tab w:val="left" w:pos="9514"/>
        </w:tabs>
        <w:rPr>
          <w:rFonts w:ascii="Calibri" w:hAnsi="Calibri" w:cs="Calibri"/>
          <w:sz w:val="56"/>
          <w:szCs w:val="56"/>
        </w:rPr>
      </w:pPr>
      <w:r w:rsidRPr="00A81174">
        <w:rPr>
          <w:rFonts w:ascii="Calibri" w:hAnsi="Calibri" w:cs="Calibri"/>
          <w:color w:val="FF0000"/>
          <w:sz w:val="56"/>
          <w:szCs w:val="56"/>
        </w:rPr>
        <w:tab/>
      </w:r>
      <w:r w:rsidR="00D56C83" w:rsidRPr="00D01A54">
        <w:rPr>
          <w:rFonts w:ascii="Calibri" w:hAnsi="Calibri" w:cs="Calibri"/>
          <w:sz w:val="56"/>
          <w:szCs w:val="56"/>
        </w:rPr>
        <w:t>I</w:t>
      </w:r>
      <w:r w:rsidRPr="00D01A54">
        <w:rPr>
          <w:rFonts w:ascii="Calibri" w:hAnsi="Calibri" w:cs="Calibri"/>
          <w:sz w:val="56"/>
          <w:szCs w:val="56"/>
        </w:rPr>
        <w:t>RF</w:t>
      </w:r>
      <w:r w:rsidR="00D56C83" w:rsidRPr="00D01A54">
        <w:rPr>
          <w:rFonts w:ascii="Calibri" w:hAnsi="Calibri" w:cs="Calibri"/>
          <w:sz w:val="56"/>
          <w:szCs w:val="56"/>
        </w:rPr>
        <w:t>P</w:t>
      </w:r>
      <w:r w:rsidRPr="00D01A54">
        <w:rPr>
          <w:rFonts w:ascii="Calibri" w:hAnsi="Calibri" w:cs="Calibri"/>
          <w:sz w:val="56"/>
          <w:szCs w:val="56"/>
        </w:rPr>
        <w:t xml:space="preserve"> No. </w:t>
      </w:r>
      <w:r w:rsidR="00FA1283" w:rsidRPr="00D01A54">
        <w:rPr>
          <w:rFonts w:ascii="Calibri" w:hAnsi="Calibri" w:cs="Calibri"/>
          <w:sz w:val="56"/>
          <w:szCs w:val="56"/>
        </w:rPr>
        <w:t>902087</w:t>
      </w:r>
      <w:r w:rsidRPr="00D01A54">
        <w:rPr>
          <w:rFonts w:ascii="Calibri" w:hAnsi="Calibri" w:cs="Calibri"/>
          <w:sz w:val="56"/>
          <w:szCs w:val="56"/>
        </w:rPr>
        <w:tab/>
      </w:r>
    </w:p>
    <w:p w14:paraId="5384D23C" w14:textId="77777777" w:rsidR="00A81174" w:rsidRPr="00D01A54" w:rsidRDefault="00FA1283" w:rsidP="00A81174">
      <w:pPr>
        <w:pBdr>
          <w:top w:val="thinThickSmallGap" w:sz="24" w:space="1" w:color="auto"/>
          <w:left w:val="thinThickSmallGap" w:sz="24" w:space="4" w:color="auto"/>
          <w:bottom w:val="thinThickSmallGap" w:sz="24" w:space="1" w:color="auto"/>
          <w:right w:val="thinThickSmallGap" w:sz="24" w:space="4" w:color="auto"/>
        </w:pBdr>
        <w:jc w:val="center"/>
        <w:rPr>
          <w:rFonts w:ascii="Calibri" w:hAnsi="Calibri" w:cs="Calibri"/>
          <w:sz w:val="56"/>
          <w:szCs w:val="56"/>
        </w:rPr>
      </w:pPr>
      <w:r w:rsidRPr="00D01A54">
        <w:rPr>
          <w:rFonts w:ascii="Calibri" w:hAnsi="Calibri" w:cs="Calibri"/>
          <w:sz w:val="56"/>
          <w:szCs w:val="56"/>
        </w:rPr>
        <w:t>REACH Movement Arts Workshop Instructor</w:t>
      </w:r>
    </w:p>
    <w:p w14:paraId="29823438" w14:textId="77777777" w:rsidR="00A81174" w:rsidRPr="00D01A54" w:rsidRDefault="00A81174" w:rsidP="00A81174">
      <w:pPr>
        <w:pBdr>
          <w:top w:val="thinThickSmallGap" w:sz="24" w:space="1" w:color="auto"/>
          <w:left w:val="thinThickSmallGap" w:sz="24" w:space="4" w:color="auto"/>
          <w:bottom w:val="thinThickSmallGap" w:sz="24" w:space="1" w:color="auto"/>
          <w:right w:val="thinThickSmallGap" w:sz="24" w:space="4" w:color="auto"/>
        </w:pBdr>
        <w:jc w:val="center"/>
        <w:rPr>
          <w:rFonts w:ascii="Calibri" w:hAnsi="Calibri" w:cs="Calibri"/>
          <w:sz w:val="56"/>
          <w:szCs w:val="56"/>
        </w:rPr>
      </w:pPr>
    </w:p>
    <w:p w14:paraId="031A1BD1" w14:textId="77777777" w:rsidR="00D56C83" w:rsidRDefault="00D56C83" w:rsidP="00A81174">
      <w:pPr>
        <w:pBdr>
          <w:top w:val="thinThickSmallGap" w:sz="24" w:space="1" w:color="auto"/>
          <w:left w:val="thinThickSmallGap" w:sz="24" w:space="4" w:color="auto"/>
          <w:bottom w:val="thinThickSmallGap" w:sz="24" w:space="1" w:color="auto"/>
          <w:right w:val="thinThickSmallGap" w:sz="24" w:space="4" w:color="auto"/>
        </w:pBdr>
        <w:jc w:val="center"/>
        <w:rPr>
          <w:rFonts w:ascii="Calibri" w:hAnsi="Calibri" w:cs="Calibri"/>
          <w:color w:val="FF0000"/>
          <w:sz w:val="56"/>
          <w:szCs w:val="56"/>
        </w:rPr>
      </w:pPr>
    </w:p>
    <w:p w14:paraId="1BA9E1BE" w14:textId="77777777" w:rsidR="00D56C83" w:rsidRDefault="00D56C83" w:rsidP="00A81174">
      <w:pPr>
        <w:pBdr>
          <w:top w:val="thinThickSmallGap" w:sz="24" w:space="1" w:color="auto"/>
          <w:left w:val="thinThickSmallGap" w:sz="24" w:space="4" w:color="auto"/>
          <w:bottom w:val="thinThickSmallGap" w:sz="24" w:space="1" w:color="auto"/>
          <w:right w:val="thinThickSmallGap" w:sz="24" w:space="4" w:color="auto"/>
        </w:pBdr>
        <w:jc w:val="center"/>
        <w:rPr>
          <w:rFonts w:ascii="Calibri" w:hAnsi="Calibri" w:cs="Calibri"/>
          <w:color w:val="FF0000"/>
          <w:sz w:val="56"/>
          <w:szCs w:val="56"/>
        </w:rPr>
      </w:pPr>
    </w:p>
    <w:p w14:paraId="5F45EE12" w14:textId="77777777" w:rsidR="00A81174" w:rsidRDefault="00A81174" w:rsidP="003F2968">
      <w:pPr>
        <w:pBdr>
          <w:top w:val="thinThickSmallGap" w:sz="24" w:space="1" w:color="auto"/>
          <w:left w:val="thinThickSmallGap" w:sz="24" w:space="4" w:color="auto"/>
          <w:bottom w:val="thinThickSmallGap" w:sz="24" w:space="1" w:color="auto"/>
          <w:right w:val="thinThickSmallGap" w:sz="24" w:space="4" w:color="auto"/>
        </w:pBdr>
        <w:rPr>
          <w:rFonts w:ascii="Calibri" w:hAnsi="Calibri" w:cs="Calibri"/>
          <w:color w:val="FF0000"/>
          <w:sz w:val="56"/>
          <w:szCs w:val="56"/>
        </w:rPr>
      </w:pPr>
    </w:p>
    <w:p w14:paraId="18CB144A" w14:textId="77777777" w:rsidR="00A81174" w:rsidRDefault="00A81174" w:rsidP="00A81174">
      <w:pPr>
        <w:pBdr>
          <w:top w:val="thinThickSmallGap" w:sz="24" w:space="1" w:color="auto"/>
          <w:left w:val="thinThickSmallGap" w:sz="24" w:space="4" w:color="auto"/>
          <w:bottom w:val="thinThickSmallGap" w:sz="24" w:space="1" w:color="auto"/>
          <w:right w:val="thinThickSmallGap" w:sz="24" w:space="4" w:color="auto"/>
        </w:pBdr>
        <w:jc w:val="center"/>
        <w:rPr>
          <w:rFonts w:ascii="Calibri" w:hAnsi="Calibri" w:cs="Calibri"/>
          <w:color w:val="FF0000"/>
          <w:sz w:val="56"/>
          <w:szCs w:val="56"/>
        </w:rPr>
      </w:pPr>
    </w:p>
    <w:p w14:paraId="41D61600" w14:textId="77777777" w:rsidR="00A81174" w:rsidRPr="00A81174" w:rsidRDefault="00A81174" w:rsidP="00A81174">
      <w:pPr>
        <w:pBdr>
          <w:top w:val="thinThickSmallGap" w:sz="24" w:space="1" w:color="auto"/>
          <w:left w:val="thinThickSmallGap" w:sz="24" w:space="4" w:color="auto"/>
          <w:bottom w:val="thinThickSmallGap" w:sz="24" w:space="1" w:color="auto"/>
          <w:right w:val="thinThickSmallGap" w:sz="24" w:space="4" w:color="auto"/>
        </w:pBdr>
        <w:jc w:val="center"/>
        <w:rPr>
          <w:rFonts w:ascii="Calibri" w:hAnsi="Calibri" w:cs="Calibri"/>
          <w:color w:val="FF0000"/>
          <w:sz w:val="56"/>
          <w:szCs w:val="56"/>
        </w:rPr>
      </w:pPr>
    </w:p>
    <w:p w14:paraId="4D16E3E7" w14:textId="77777777" w:rsidR="00A61560" w:rsidRPr="00A61560" w:rsidRDefault="004B37E5" w:rsidP="004B37E5">
      <w:pPr>
        <w:tabs>
          <w:tab w:val="center" w:pos="5220"/>
        </w:tabs>
        <w:rPr>
          <w:rFonts w:ascii="Calibri" w:hAnsi="Calibri"/>
          <w:b/>
          <w:spacing w:val="-3"/>
          <w:sz w:val="28"/>
          <w:szCs w:val="28"/>
        </w:rPr>
      </w:pPr>
      <w:r>
        <w:rPr>
          <w:rFonts w:ascii="Calibri" w:hAnsi="Calibri"/>
          <w:b/>
          <w:spacing w:val="-3"/>
          <w:sz w:val="28"/>
          <w:szCs w:val="28"/>
        </w:rPr>
        <w:br w:type="page"/>
      </w:r>
      <w:r w:rsidR="006D7945" w:rsidRPr="00260197">
        <w:rPr>
          <w:rFonts w:ascii="Calibri" w:hAnsi="Calibri"/>
          <w:b/>
          <w:spacing w:val="-3"/>
          <w:sz w:val="28"/>
          <w:szCs w:val="28"/>
          <w:shd w:val="clear" w:color="auto" w:fill="E2EFD9"/>
        </w:rPr>
        <w:lastRenderedPageBreak/>
        <w:t>BIDDER INFORMATION SHEET</w:t>
      </w:r>
    </w:p>
    <w:p w14:paraId="0231EFF6" w14:textId="77777777" w:rsidR="008757AB" w:rsidRDefault="00201504" w:rsidP="00CD1D69">
      <w:pPr>
        <w:pStyle w:val="PlainText"/>
        <w:tabs>
          <w:tab w:val="left" w:pos="2767"/>
          <w:tab w:val="right" w:pos="11070"/>
        </w:tabs>
        <w:spacing w:before="480" w:after="240"/>
        <w:rPr>
          <w:rFonts w:ascii="Calibri" w:hAnsi="Calibri" w:cs="Calibri"/>
          <w:sz w:val="24"/>
          <w:szCs w:val="26"/>
          <w:lang w:val="en-US"/>
        </w:rPr>
      </w:pPr>
      <w:r>
        <w:rPr>
          <w:rFonts w:ascii="Calibri" w:hAnsi="Calibri" w:cs="Calibri"/>
          <w:sz w:val="24"/>
          <w:szCs w:val="26"/>
          <w:lang w:val="en-US"/>
        </w:rPr>
        <w:t>Company Name</w:t>
      </w:r>
      <w:r w:rsidR="008757AB">
        <w:rPr>
          <w:rFonts w:ascii="Calibri" w:hAnsi="Calibri" w:cs="Calibri"/>
          <w:sz w:val="24"/>
          <w:szCs w:val="26"/>
          <w:lang w:val="en-US"/>
        </w:rPr>
        <w:t xml:space="preserve">: </w:t>
      </w:r>
      <w:r w:rsidR="008757AB">
        <w:rPr>
          <w:rFonts w:ascii="Calibri" w:hAnsi="Calibri" w:cs="Calibri"/>
          <w:b/>
          <w:sz w:val="24"/>
          <w:szCs w:val="26"/>
          <w:u w:val="single"/>
        </w:rPr>
        <w:t xml:space="preserve">   </w:t>
      </w:r>
      <w:r w:rsidR="008757AB" w:rsidRPr="008C1D63">
        <w:rPr>
          <w:rFonts w:ascii="Calibri" w:hAnsi="Calibri" w:cs="Calibri"/>
          <w:b/>
          <w:sz w:val="24"/>
          <w:szCs w:val="26"/>
          <w:u w:val="single"/>
        </w:rPr>
        <w:fldChar w:fldCharType="begin">
          <w:ffData>
            <w:name w:val="Text39"/>
            <w:enabled/>
            <w:calcOnExit w:val="0"/>
            <w:textInput/>
          </w:ffData>
        </w:fldChar>
      </w:r>
      <w:r w:rsidR="008757AB" w:rsidRPr="008C1D63">
        <w:rPr>
          <w:rFonts w:ascii="Calibri" w:hAnsi="Calibri" w:cs="Calibri"/>
          <w:b/>
          <w:sz w:val="24"/>
          <w:szCs w:val="26"/>
          <w:u w:val="single"/>
        </w:rPr>
        <w:instrText xml:space="preserve"> FORMTEXT </w:instrText>
      </w:r>
      <w:r w:rsidR="008757AB" w:rsidRPr="008C1D63">
        <w:rPr>
          <w:rFonts w:ascii="Calibri" w:hAnsi="Calibri" w:cs="Calibri"/>
          <w:b/>
          <w:sz w:val="24"/>
          <w:szCs w:val="26"/>
          <w:u w:val="single"/>
        </w:rPr>
      </w:r>
      <w:r w:rsidR="008757AB" w:rsidRPr="008C1D63">
        <w:rPr>
          <w:rFonts w:ascii="Calibri" w:hAnsi="Calibri" w:cs="Calibri"/>
          <w:b/>
          <w:sz w:val="24"/>
          <w:szCs w:val="26"/>
          <w:u w:val="single"/>
        </w:rPr>
        <w:fldChar w:fldCharType="separate"/>
      </w:r>
      <w:r w:rsidR="008757AB" w:rsidRPr="008C1D63">
        <w:rPr>
          <w:rFonts w:ascii="Calibri" w:hAnsi="Calibri" w:cs="Calibri"/>
          <w:b/>
          <w:noProof/>
          <w:sz w:val="24"/>
          <w:szCs w:val="26"/>
          <w:u w:val="single"/>
        </w:rPr>
        <w:t> </w:t>
      </w:r>
      <w:r w:rsidR="008757AB" w:rsidRPr="008C1D63">
        <w:rPr>
          <w:rFonts w:ascii="Calibri" w:hAnsi="Calibri" w:cs="Calibri"/>
          <w:b/>
          <w:noProof/>
          <w:sz w:val="24"/>
          <w:szCs w:val="26"/>
          <w:u w:val="single"/>
        </w:rPr>
        <w:t> </w:t>
      </w:r>
      <w:r w:rsidR="008757AB" w:rsidRPr="008C1D63">
        <w:rPr>
          <w:rFonts w:ascii="Calibri" w:hAnsi="Calibri" w:cs="Calibri"/>
          <w:b/>
          <w:noProof/>
          <w:sz w:val="24"/>
          <w:szCs w:val="26"/>
          <w:u w:val="single"/>
        </w:rPr>
        <w:t> </w:t>
      </w:r>
      <w:r w:rsidR="008757AB" w:rsidRPr="008C1D63">
        <w:rPr>
          <w:rFonts w:ascii="Calibri" w:hAnsi="Calibri" w:cs="Calibri"/>
          <w:b/>
          <w:noProof/>
          <w:sz w:val="24"/>
          <w:szCs w:val="26"/>
          <w:u w:val="single"/>
        </w:rPr>
        <w:t> </w:t>
      </w:r>
      <w:r w:rsidR="008757AB" w:rsidRPr="008C1D63">
        <w:rPr>
          <w:rFonts w:ascii="Calibri" w:hAnsi="Calibri" w:cs="Calibri"/>
          <w:b/>
          <w:noProof/>
          <w:sz w:val="24"/>
          <w:szCs w:val="26"/>
          <w:u w:val="single"/>
        </w:rPr>
        <w:t> </w:t>
      </w:r>
      <w:r w:rsidR="008757AB" w:rsidRPr="008C1D63">
        <w:rPr>
          <w:rFonts w:ascii="Calibri" w:hAnsi="Calibri" w:cs="Calibri"/>
          <w:b/>
          <w:sz w:val="24"/>
          <w:szCs w:val="26"/>
          <w:u w:val="single"/>
        </w:rPr>
        <w:fldChar w:fldCharType="end"/>
      </w:r>
      <w:r w:rsidR="008757AB" w:rsidRPr="008C1D63">
        <w:rPr>
          <w:rFonts w:ascii="Calibri" w:hAnsi="Calibri" w:cs="Calibri"/>
          <w:b/>
          <w:sz w:val="24"/>
          <w:szCs w:val="26"/>
          <w:u w:val="single"/>
        </w:rPr>
        <w:tab/>
      </w:r>
      <w:r w:rsidR="008757AB">
        <w:rPr>
          <w:rFonts w:ascii="Calibri" w:hAnsi="Calibri" w:cs="Calibri"/>
          <w:b/>
          <w:sz w:val="24"/>
          <w:szCs w:val="26"/>
          <w:u w:val="single"/>
        </w:rPr>
        <w:tab/>
      </w:r>
    </w:p>
    <w:p w14:paraId="50CF5814" w14:textId="77777777" w:rsidR="00CD1D69" w:rsidRDefault="00201504" w:rsidP="00CD1D69">
      <w:pPr>
        <w:pStyle w:val="PlainText"/>
        <w:tabs>
          <w:tab w:val="left" w:pos="2767"/>
          <w:tab w:val="right" w:pos="11070"/>
        </w:tabs>
        <w:spacing w:after="240"/>
        <w:rPr>
          <w:rFonts w:ascii="Calibri" w:hAnsi="Calibri" w:cs="Calibri"/>
          <w:sz w:val="24"/>
          <w:szCs w:val="26"/>
        </w:rPr>
      </w:pPr>
      <w:r>
        <w:rPr>
          <w:rFonts w:ascii="Calibri" w:hAnsi="Calibri" w:cs="Calibri"/>
          <w:sz w:val="24"/>
          <w:szCs w:val="26"/>
          <w:lang w:val="en-US"/>
        </w:rPr>
        <w:t>Doing Business As</w:t>
      </w:r>
      <w:r w:rsidR="008757AB">
        <w:rPr>
          <w:rFonts w:ascii="Calibri" w:hAnsi="Calibri" w:cs="Calibri"/>
          <w:sz w:val="24"/>
          <w:szCs w:val="26"/>
          <w:lang w:val="en-US"/>
        </w:rPr>
        <w:t xml:space="preserve"> (DBA, if applicable)</w:t>
      </w:r>
      <w:r w:rsidR="00A61560" w:rsidRPr="008C1D63">
        <w:rPr>
          <w:rFonts w:ascii="Calibri" w:hAnsi="Calibri" w:cs="Calibri"/>
          <w:sz w:val="24"/>
          <w:szCs w:val="26"/>
        </w:rPr>
        <w:t>:</w:t>
      </w:r>
      <w:r>
        <w:rPr>
          <w:rFonts w:ascii="Calibri" w:hAnsi="Calibri" w:cs="Calibri"/>
          <w:b/>
          <w:sz w:val="24"/>
          <w:szCs w:val="26"/>
          <w:u w:val="single"/>
        </w:rPr>
        <w:t xml:space="preserve">   </w:t>
      </w:r>
      <w:r w:rsidR="00A61560" w:rsidRPr="008C1D63">
        <w:rPr>
          <w:rFonts w:ascii="Calibri" w:hAnsi="Calibri" w:cs="Calibri"/>
          <w:b/>
          <w:sz w:val="24"/>
          <w:szCs w:val="26"/>
          <w:u w:val="single"/>
        </w:rPr>
        <w:fldChar w:fldCharType="begin">
          <w:ffData>
            <w:name w:val="Text39"/>
            <w:enabled/>
            <w:calcOnExit w:val="0"/>
            <w:textInput/>
          </w:ffData>
        </w:fldChar>
      </w:r>
      <w:r w:rsidR="00A61560" w:rsidRPr="008C1D63">
        <w:rPr>
          <w:rFonts w:ascii="Calibri" w:hAnsi="Calibri" w:cs="Calibri"/>
          <w:b/>
          <w:sz w:val="24"/>
          <w:szCs w:val="26"/>
          <w:u w:val="single"/>
        </w:rPr>
        <w:instrText xml:space="preserve"> FORMTEXT </w:instrText>
      </w:r>
      <w:r w:rsidR="00A61560" w:rsidRPr="008C1D63">
        <w:rPr>
          <w:rFonts w:ascii="Calibri" w:hAnsi="Calibri" w:cs="Calibri"/>
          <w:b/>
          <w:sz w:val="24"/>
          <w:szCs w:val="26"/>
          <w:u w:val="single"/>
        </w:rPr>
      </w:r>
      <w:r w:rsidR="00A61560" w:rsidRPr="008C1D63">
        <w:rPr>
          <w:rFonts w:ascii="Calibri" w:hAnsi="Calibri" w:cs="Calibri"/>
          <w:b/>
          <w:sz w:val="24"/>
          <w:szCs w:val="26"/>
          <w:u w:val="single"/>
        </w:rPr>
        <w:fldChar w:fldCharType="separate"/>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sz w:val="24"/>
          <w:szCs w:val="26"/>
          <w:u w:val="single"/>
        </w:rPr>
        <w:fldChar w:fldCharType="end"/>
      </w:r>
      <w:r w:rsidR="00CD1D69">
        <w:rPr>
          <w:rFonts w:ascii="Calibri" w:hAnsi="Calibri" w:cs="Calibri"/>
          <w:b/>
          <w:sz w:val="24"/>
          <w:szCs w:val="26"/>
          <w:u w:val="single"/>
        </w:rPr>
        <w:tab/>
      </w:r>
    </w:p>
    <w:p w14:paraId="3D72DB73" w14:textId="77777777" w:rsidR="00CD1D69" w:rsidRDefault="00A61560" w:rsidP="00CD1D69">
      <w:pPr>
        <w:pStyle w:val="PlainText"/>
        <w:tabs>
          <w:tab w:val="left" w:pos="2767"/>
          <w:tab w:val="right" w:pos="11070"/>
        </w:tabs>
        <w:spacing w:after="240"/>
        <w:rPr>
          <w:rFonts w:ascii="Calibri" w:hAnsi="Calibri" w:cs="Calibri"/>
          <w:sz w:val="24"/>
          <w:szCs w:val="26"/>
        </w:rPr>
      </w:pPr>
      <w:r w:rsidRPr="008C1D63">
        <w:rPr>
          <w:rFonts w:ascii="Calibri" w:hAnsi="Calibri" w:cs="Calibri"/>
          <w:sz w:val="24"/>
          <w:szCs w:val="26"/>
        </w:rPr>
        <w:t>Street Address Line 1:</w:t>
      </w:r>
      <w:r w:rsidR="00BB4104">
        <w:rPr>
          <w:rFonts w:ascii="Calibri" w:hAnsi="Calibri" w:cs="Calibri"/>
          <w:b/>
          <w:sz w:val="24"/>
          <w:szCs w:val="26"/>
          <w:u w:val="single"/>
        </w:rPr>
        <w:t xml:space="preserve">     </w:t>
      </w:r>
      <w:r w:rsidRPr="008C1D63">
        <w:rPr>
          <w:rFonts w:ascii="Calibri" w:hAnsi="Calibri" w:cs="Calibri"/>
          <w:b/>
          <w:sz w:val="24"/>
          <w:szCs w:val="26"/>
          <w:u w:val="single"/>
        </w:rPr>
        <w:fldChar w:fldCharType="begin">
          <w:ffData>
            <w:name w:val="Text39"/>
            <w:enabled/>
            <w:calcOnExit w:val="0"/>
            <w:textInput/>
          </w:ffData>
        </w:fldChar>
      </w:r>
      <w:r w:rsidRPr="008C1D63">
        <w:rPr>
          <w:rFonts w:ascii="Calibri" w:hAnsi="Calibri" w:cs="Calibri"/>
          <w:b/>
          <w:sz w:val="24"/>
          <w:szCs w:val="26"/>
          <w:u w:val="single"/>
        </w:rPr>
        <w:instrText xml:space="preserve"> FORMTEXT </w:instrText>
      </w:r>
      <w:r w:rsidRPr="008C1D63">
        <w:rPr>
          <w:rFonts w:ascii="Calibri" w:hAnsi="Calibri" w:cs="Calibri"/>
          <w:b/>
          <w:sz w:val="24"/>
          <w:szCs w:val="26"/>
          <w:u w:val="single"/>
        </w:rPr>
      </w:r>
      <w:r w:rsidRPr="008C1D63">
        <w:rPr>
          <w:rFonts w:ascii="Calibri" w:hAnsi="Calibri" w:cs="Calibri"/>
          <w:b/>
          <w:sz w:val="24"/>
          <w:szCs w:val="26"/>
          <w:u w:val="single"/>
        </w:rPr>
        <w:fldChar w:fldCharType="separate"/>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sz w:val="24"/>
          <w:szCs w:val="26"/>
          <w:u w:val="single"/>
        </w:rPr>
        <w:fldChar w:fldCharType="end"/>
      </w:r>
      <w:r w:rsidRPr="008C1D63">
        <w:rPr>
          <w:rFonts w:ascii="Calibri" w:hAnsi="Calibri" w:cs="Calibri"/>
          <w:b/>
          <w:sz w:val="24"/>
          <w:szCs w:val="26"/>
          <w:u w:val="single"/>
        </w:rPr>
        <w:tab/>
      </w:r>
    </w:p>
    <w:p w14:paraId="7A598FA2" w14:textId="77777777" w:rsidR="00CD1D69" w:rsidRDefault="00A61560" w:rsidP="00CD1D69">
      <w:pPr>
        <w:pStyle w:val="PlainText"/>
        <w:tabs>
          <w:tab w:val="left" w:pos="2767"/>
          <w:tab w:val="right" w:pos="11070"/>
        </w:tabs>
        <w:spacing w:after="240"/>
        <w:rPr>
          <w:rFonts w:ascii="Calibri" w:hAnsi="Calibri" w:cs="Calibri"/>
          <w:sz w:val="24"/>
          <w:szCs w:val="26"/>
        </w:rPr>
      </w:pPr>
      <w:r w:rsidRPr="008C1D63">
        <w:rPr>
          <w:rFonts w:ascii="Calibri" w:hAnsi="Calibri" w:cs="Calibri"/>
          <w:sz w:val="24"/>
          <w:szCs w:val="26"/>
        </w:rPr>
        <w:t>Street Address Line 2:</w:t>
      </w:r>
      <w:r w:rsidR="00BB4104">
        <w:rPr>
          <w:rFonts w:ascii="Calibri" w:hAnsi="Calibri" w:cs="Calibri"/>
          <w:b/>
          <w:sz w:val="24"/>
          <w:szCs w:val="26"/>
          <w:u w:val="single"/>
          <w:lang w:val="en-US"/>
        </w:rPr>
        <w:t xml:space="preserve">     </w:t>
      </w:r>
      <w:r w:rsidRPr="008C1D63">
        <w:rPr>
          <w:rFonts w:ascii="Calibri" w:hAnsi="Calibri" w:cs="Calibri"/>
          <w:b/>
          <w:sz w:val="24"/>
          <w:szCs w:val="26"/>
          <w:u w:val="single"/>
        </w:rPr>
        <w:fldChar w:fldCharType="begin">
          <w:ffData>
            <w:name w:val="Text39"/>
            <w:enabled/>
            <w:calcOnExit w:val="0"/>
            <w:textInput/>
          </w:ffData>
        </w:fldChar>
      </w:r>
      <w:r w:rsidRPr="008C1D63">
        <w:rPr>
          <w:rFonts w:ascii="Calibri" w:hAnsi="Calibri" w:cs="Calibri"/>
          <w:b/>
          <w:sz w:val="24"/>
          <w:szCs w:val="26"/>
          <w:u w:val="single"/>
        </w:rPr>
        <w:instrText xml:space="preserve"> FORMTEXT </w:instrText>
      </w:r>
      <w:r w:rsidRPr="008C1D63">
        <w:rPr>
          <w:rFonts w:ascii="Calibri" w:hAnsi="Calibri" w:cs="Calibri"/>
          <w:b/>
          <w:sz w:val="24"/>
          <w:szCs w:val="26"/>
          <w:u w:val="single"/>
        </w:rPr>
      </w:r>
      <w:r w:rsidRPr="008C1D63">
        <w:rPr>
          <w:rFonts w:ascii="Calibri" w:hAnsi="Calibri" w:cs="Calibri"/>
          <w:b/>
          <w:sz w:val="24"/>
          <w:szCs w:val="26"/>
          <w:u w:val="single"/>
        </w:rPr>
        <w:fldChar w:fldCharType="separate"/>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sz w:val="24"/>
          <w:szCs w:val="26"/>
          <w:u w:val="single"/>
        </w:rPr>
        <w:fldChar w:fldCharType="end"/>
      </w:r>
      <w:r w:rsidRPr="008C1D63">
        <w:rPr>
          <w:rFonts w:ascii="Calibri" w:hAnsi="Calibri" w:cs="Calibri"/>
          <w:b/>
          <w:sz w:val="24"/>
          <w:szCs w:val="26"/>
          <w:u w:val="single"/>
        </w:rPr>
        <w:tab/>
      </w:r>
    </w:p>
    <w:p w14:paraId="58E83748" w14:textId="77777777" w:rsidR="00BB4104" w:rsidRDefault="00A61560" w:rsidP="00BB4104">
      <w:pPr>
        <w:pStyle w:val="PlainText"/>
        <w:tabs>
          <w:tab w:val="left" w:pos="2767"/>
          <w:tab w:val="left" w:pos="3780"/>
          <w:tab w:val="left" w:pos="5670"/>
          <w:tab w:val="right" w:pos="11070"/>
        </w:tabs>
        <w:spacing w:after="240"/>
        <w:rPr>
          <w:rFonts w:ascii="Calibri" w:hAnsi="Calibri" w:cs="Calibri"/>
          <w:sz w:val="24"/>
          <w:szCs w:val="26"/>
        </w:rPr>
      </w:pPr>
      <w:r w:rsidRPr="008C1D63">
        <w:rPr>
          <w:rFonts w:ascii="Calibri" w:hAnsi="Calibri" w:cs="Calibri"/>
          <w:sz w:val="24"/>
          <w:szCs w:val="26"/>
        </w:rPr>
        <w:t>City:</w:t>
      </w:r>
      <w:r w:rsidR="00BB4104" w:rsidRPr="00BB4104">
        <w:rPr>
          <w:rFonts w:ascii="Calibri" w:hAnsi="Calibri" w:cs="Calibri"/>
          <w:b/>
          <w:sz w:val="24"/>
          <w:szCs w:val="26"/>
          <w:u w:val="single"/>
        </w:rPr>
        <w:t xml:space="preserve"> </w:t>
      </w:r>
      <w:r w:rsidR="00BB4104">
        <w:rPr>
          <w:rFonts w:ascii="Calibri" w:hAnsi="Calibri" w:cs="Calibri"/>
          <w:b/>
          <w:sz w:val="24"/>
          <w:szCs w:val="26"/>
          <w:u w:val="single"/>
          <w:lang w:val="en-US"/>
        </w:rPr>
        <w:t xml:space="preserve">     </w:t>
      </w:r>
      <w:r w:rsidR="00BB4104" w:rsidRPr="008C1D63">
        <w:rPr>
          <w:rFonts w:ascii="Calibri" w:hAnsi="Calibri" w:cs="Calibri"/>
          <w:b/>
          <w:sz w:val="24"/>
          <w:szCs w:val="26"/>
          <w:u w:val="single"/>
        </w:rPr>
        <w:fldChar w:fldCharType="begin">
          <w:ffData>
            <w:name w:val="Text39"/>
            <w:enabled/>
            <w:calcOnExit w:val="0"/>
            <w:textInput/>
          </w:ffData>
        </w:fldChar>
      </w:r>
      <w:r w:rsidR="00BB4104" w:rsidRPr="008C1D63">
        <w:rPr>
          <w:rFonts w:ascii="Calibri" w:hAnsi="Calibri" w:cs="Calibri"/>
          <w:b/>
          <w:sz w:val="24"/>
          <w:szCs w:val="26"/>
          <w:u w:val="single"/>
        </w:rPr>
        <w:instrText xml:space="preserve"> FORMTEXT </w:instrText>
      </w:r>
      <w:r w:rsidR="00BB4104" w:rsidRPr="008C1D63">
        <w:rPr>
          <w:rFonts w:ascii="Calibri" w:hAnsi="Calibri" w:cs="Calibri"/>
          <w:b/>
          <w:sz w:val="24"/>
          <w:szCs w:val="26"/>
          <w:u w:val="single"/>
        </w:rPr>
      </w:r>
      <w:r w:rsidR="00BB4104" w:rsidRPr="008C1D63">
        <w:rPr>
          <w:rFonts w:ascii="Calibri" w:hAnsi="Calibri" w:cs="Calibri"/>
          <w:b/>
          <w:sz w:val="24"/>
          <w:szCs w:val="26"/>
          <w:u w:val="single"/>
        </w:rPr>
        <w:fldChar w:fldCharType="separate"/>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sz w:val="24"/>
          <w:szCs w:val="26"/>
          <w:u w:val="single"/>
        </w:rPr>
        <w:fldChar w:fldCharType="end"/>
      </w:r>
      <w:r w:rsidRPr="008C1D63">
        <w:rPr>
          <w:rFonts w:ascii="Calibri" w:hAnsi="Calibri" w:cs="Calibri"/>
          <w:sz w:val="24"/>
          <w:szCs w:val="26"/>
          <w:u w:val="single"/>
        </w:rPr>
        <w:tab/>
      </w:r>
      <w:r w:rsidRPr="008C1D63">
        <w:rPr>
          <w:rFonts w:ascii="Calibri" w:hAnsi="Calibri" w:cs="Calibri"/>
          <w:sz w:val="24"/>
          <w:szCs w:val="26"/>
          <w:u w:val="single"/>
        </w:rPr>
        <w:tab/>
      </w:r>
      <w:r w:rsidRPr="008C1D63">
        <w:rPr>
          <w:rFonts w:ascii="Calibri" w:hAnsi="Calibri" w:cs="Calibri"/>
          <w:sz w:val="24"/>
          <w:szCs w:val="26"/>
        </w:rPr>
        <w:t>State:</w:t>
      </w:r>
      <w:r w:rsidR="00BB4104">
        <w:rPr>
          <w:rFonts w:ascii="Calibri" w:hAnsi="Calibri" w:cs="Calibri"/>
          <w:sz w:val="24"/>
          <w:szCs w:val="26"/>
          <w:lang w:val="en-US"/>
        </w:rPr>
        <w:t xml:space="preserve"> </w:t>
      </w:r>
      <w:r w:rsidR="00BB4104">
        <w:rPr>
          <w:rFonts w:ascii="Calibri" w:hAnsi="Calibri" w:cs="Calibri"/>
          <w:sz w:val="24"/>
          <w:szCs w:val="26"/>
          <w:u w:val="single"/>
          <w:lang w:val="en-US"/>
        </w:rPr>
        <w:t xml:space="preserve">    </w:t>
      </w:r>
      <w:r w:rsidR="00BB4104" w:rsidRPr="008C1D63">
        <w:rPr>
          <w:rFonts w:ascii="Calibri" w:hAnsi="Calibri" w:cs="Calibri"/>
          <w:b/>
          <w:sz w:val="24"/>
          <w:szCs w:val="26"/>
          <w:u w:val="single"/>
        </w:rPr>
        <w:fldChar w:fldCharType="begin">
          <w:ffData>
            <w:name w:val="Text39"/>
            <w:enabled/>
            <w:calcOnExit w:val="0"/>
            <w:textInput/>
          </w:ffData>
        </w:fldChar>
      </w:r>
      <w:r w:rsidR="00BB4104" w:rsidRPr="008C1D63">
        <w:rPr>
          <w:rFonts w:ascii="Calibri" w:hAnsi="Calibri" w:cs="Calibri"/>
          <w:b/>
          <w:sz w:val="24"/>
          <w:szCs w:val="26"/>
          <w:u w:val="single"/>
        </w:rPr>
        <w:instrText xml:space="preserve"> FORMTEXT </w:instrText>
      </w:r>
      <w:r w:rsidR="00BB4104" w:rsidRPr="008C1D63">
        <w:rPr>
          <w:rFonts w:ascii="Calibri" w:hAnsi="Calibri" w:cs="Calibri"/>
          <w:b/>
          <w:sz w:val="24"/>
          <w:szCs w:val="26"/>
          <w:u w:val="single"/>
        </w:rPr>
      </w:r>
      <w:r w:rsidR="00BB4104" w:rsidRPr="008C1D63">
        <w:rPr>
          <w:rFonts w:ascii="Calibri" w:hAnsi="Calibri" w:cs="Calibri"/>
          <w:b/>
          <w:sz w:val="24"/>
          <w:szCs w:val="26"/>
          <w:u w:val="single"/>
        </w:rPr>
        <w:fldChar w:fldCharType="separate"/>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sz w:val="24"/>
          <w:szCs w:val="26"/>
          <w:u w:val="single"/>
        </w:rPr>
        <w:fldChar w:fldCharType="end"/>
      </w:r>
      <w:r w:rsidR="00BB4104">
        <w:rPr>
          <w:rFonts w:ascii="Calibri" w:hAnsi="Calibri" w:cs="Calibri"/>
          <w:b/>
          <w:sz w:val="24"/>
          <w:szCs w:val="26"/>
          <w:u w:val="single"/>
        </w:rPr>
        <w:tab/>
      </w:r>
      <w:r w:rsidR="00BB4104">
        <w:rPr>
          <w:rFonts w:ascii="Calibri" w:hAnsi="Calibri" w:cs="Calibri"/>
          <w:sz w:val="24"/>
          <w:szCs w:val="26"/>
          <w:u w:val="single"/>
          <w:lang w:val="en-US"/>
        </w:rPr>
        <w:t xml:space="preserve"> </w:t>
      </w:r>
      <w:r w:rsidRPr="008C1D63">
        <w:rPr>
          <w:rFonts w:ascii="Calibri" w:hAnsi="Calibri" w:cs="Calibri"/>
          <w:sz w:val="24"/>
          <w:szCs w:val="26"/>
        </w:rPr>
        <w:t>Zip Code:</w:t>
      </w:r>
      <w:r w:rsidR="00BB4104" w:rsidRPr="00BB4104">
        <w:rPr>
          <w:rFonts w:ascii="Calibri" w:hAnsi="Calibri" w:cs="Calibri"/>
          <w:b/>
          <w:sz w:val="24"/>
          <w:szCs w:val="26"/>
          <w:u w:val="single"/>
        </w:rPr>
        <w:t xml:space="preserve"> </w:t>
      </w:r>
      <w:r w:rsidR="00BB4104">
        <w:rPr>
          <w:rFonts w:ascii="Calibri" w:hAnsi="Calibri" w:cs="Calibri"/>
          <w:b/>
          <w:sz w:val="24"/>
          <w:szCs w:val="26"/>
          <w:u w:val="single"/>
          <w:lang w:val="en-US"/>
        </w:rPr>
        <w:t xml:space="preserve">   </w:t>
      </w:r>
      <w:r w:rsidR="00BB4104" w:rsidRPr="008C1D63">
        <w:rPr>
          <w:rFonts w:ascii="Calibri" w:hAnsi="Calibri" w:cs="Calibri"/>
          <w:b/>
          <w:sz w:val="24"/>
          <w:szCs w:val="26"/>
          <w:u w:val="single"/>
        </w:rPr>
        <w:fldChar w:fldCharType="begin">
          <w:ffData>
            <w:name w:val="Text39"/>
            <w:enabled/>
            <w:calcOnExit w:val="0"/>
            <w:textInput/>
          </w:ffData>
        </w:fldChar>
      </w:r>
      <w:r w:rsidR="00BB4104" w:rsidRPr="008C1D63">
        <w:rPr>
          <w:rFonts w:ascii="Calibri" w:hAnsi="Calibri" w:cs="Calibri"/>
          <w:b/>
          <w:sz w:val="24"/>
          <w:szCs w:val="26"/>
          <w:u w:val="single"/>
        </w:rPr>
        <w:instrText xml:space="preserve"> FORMTEXT </w:instrText>
      </w:r>
      <w:r w:rsidR="00BB4104" w:rsidRPr="008C1D63">
        <w:rPr>
          <w:rFonts w:ascii="Calibri" w:hAnsi="Calibri" w:cs="Calibri"/>
          <w:b/>
          <w:sz w:val="24"/>
          <w:szCs w:val="26"/>
          <w:u w:val="single"/>
        </w:rPr>
      </w:r>
      <w:r w:rsidR="00BB4104" w:rsidRPr="008C1D63">
        <w:rPr>
          <w:rFonts w:ascii="Calibri" w:hAnsi="Calibri" w:cs="Calibri"/>
          <w:b/>
          <w:sz w:val="24"/>
          <w:szCs w:val="26"/>
          <w:u w:val="single"/>
        </w:rPr>
        <w:fldChar w:fldCharType="separate"/>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sz w:val="24"/>
          <w:szCs w:val="26"/>
          <w:u w:val="single"/>
        </w:rPr>
        <w:fldChar w:fldCharType="end"/>
      </w:r>
      <w:r w:rsidRPr="008C1D63">
        <w:rPr>
          <w:rFonts w:ascii="Calibri" w:hAnsi="Calibri" w:cs="Calibri"/>
          <w:sz w:val="24"/>
          <w:szCs w:val="26"/>
          <w:u w:val="single"/>
        </w:rPr>
        <w:tab/>
      </w:r>
    </w:p>
    <w:p w14:paraId="5F9DA1B1" w14:textId="77777777" w:rsidR="00A61560" w:rsidRPr="00BB4104" w:rsidRDefault="00A61560" w:rsidP="00BB4104">
      <w:pPr>
        <w:pStyle w:val="PlainText"/>
        <w:tabs>
          <w:tab w:val="left" w:pos="2767"/>
          <w:tab w:val="left" w:pos="3780"/>
          <w:tab w:val="left" w:pos="5670"/>
          <w:tab w:val="right" w:pos="11070"/>
        </w:tabs>
        <w:spacing w:after="240"/>
        <w:rPr>
          <w:rFonts w:ascii="Calibri" w:hAnsi="Calibri" w:cs="Calibri"/>
          <w:sz w:val="24"/>
          <w:szCs w:val="26"/>
        </w:rPr>
      </w:pPr>
      <w:r w:rsidRPr="008C1D63">
        <w:rPr>
          <w:rFonts w:ascii="Calibri" w:hAnsi="Calibri" w:cs="Calibri"/>
          <w:sz w:val="24"/>
          <w:szCs w:val="26"/>
        </w:rPr>
        <w:t>Webpage</w:t>
      </w:r>
      <w:r w:rsidR="008757AB">
        <w:rPr>
          <w:rFonts w:ascii="Calibri" w:hAnsi="Calibri" w:cs="Calibri"/>
          <w:sz w:val="24"/>
          <w:szCs w:val="26"/>
          <w:lang w:val="en-US"/>
        </w:rPr>
        <w:t xml:space="preserve"> URL (if applicable) </w:t>
      </w:r>
      <w:r w:rsidRPr="008C1D63">
        <w:rPr>
          <w:rFonts w:ascii="Calibri" w:hAnsi="Calibri" w:cs="Calibri"/>
          <w:sz w:val="24"/>
          <w:szCs w:val="26"/>
        </w:rPr>
        <w:t>:</w:t>
      </w:r>
      <w:r w:rsidR="008757AB">
        <w:rPr>
          <w:rFonts w:ascii="Calibri" w:hAnsi="Calibri" w:cs="Calibri"/>
          <w:sz w:val="24"/>
          <w:szCs w:val="26"/>
          <w:u w:val="single"/>
        </w:rPr>
        <w:t xml:space="preserve">    </w:t>
      </w:r>
      <w:r w:rsidRPr="008C1D63">
        <w:rPr>
          <w:rFonts w:ascii="Calibri" w:hAnsi="Calibri" w:cs="Calibri"/>
          <w:b/>
          <w:sz w:val="24"/>
          <w:szCs w:val="26"/>
          <w:u w:val="single"/>
        </w:rPr>
        <w:fldChar w:fldCharType="begin">
          <w:ffData>
            <w:name w:val="Text39"/>
            <w:enabled/>
            <w:calcOnExit w:val="0"/>
            <w:textInput/>
          </w:ffData>
        </w:fldChar>
      </w:r>
      <w:r w:rsidRPr="008C1D63">
        <w:rPr>
          <w:rFonts w:ascii="Calibri" w:hAnsi="Calibri" w:cs="Calibri"/>
          <w:b/>
          <w:sz w:val="24"/>
          <w:szCs w:val="26"/>
          <w:u w:val="single"/>
        </w:rPr>
        <w:instrText xml:space="preserve"> FORMTEXT </w:instrText>
      </w:r>
      <w:r w:rsidRPr="008C1D63">
        <w:rPr>
          <w:rFonts w:ascii="Calibri" w:hAnsi="Calibri" w:cs="Calibri"/>
          <w:b/>
          <w:sz w:val="24"/>
          <w:szCs w:val="26"/>
          <w:u w:val="single"/>
        </w:rPr>
      </w:r>
      <w:r w:rsidRPr="008C1D63">
        <w:rPr>
          <w:rFonts w:ascii="Calibri" w:hAnsi="Calibri" w:cs="Calibri"/>
          <w:b/>
          <w:sz w:val="24"/>
          <w:szCs w:val="26"/>
          <w:u w:val="single"/>
        </w:rPr>
        <w:fldChar w:fldCharType="separate"/>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sz w:val="24"/>
          <w:szCs w:val="26"/>
          <w:u w:val="single"/>
        </w:rPr>
        <w:fldChar w:fldCharType="end"/>
      </w:r>
      <w:r w:rsidRPr="008C1D63">
        <w:rPr>
          <w:rFonts w:ascii="Calibri" w:hAnsi="Calibri" w:cs="Calibri"/>
          <w:sz w:val="24"/>
          <w:szCs w:val="26"/>
          <w:u w:val="single"/>
        </w:rPr>
        <w:tab/>
      </w:r>
      <w:r w:rsidR="00BB4104">
        <w:rPr>
          <w:rFonts w:ascii="Calibri" w:hAnsi="Calibri" w:cs="Calibri"/>
          <w:sz w:val="24"/>
          <w:szCs w:val="26"/>
          <w:u w:val="single"/>
        </w:rPr>
        <w:tab/>
      </w:r>
      <w:r w:rsidR="00BB4104">
        <w:rPr>
          <w:rFonts w:ascii="Calibri" w:hAnsi="Calibri" w:cs="Calibri"/>
          <w:sz w:val="24"/>
          <w:szCs w:val="26"/>
          <w:u w:val="single"/>
        </w:rPr>
        <w:tab/>
      </w:r>
    </w:p>
    <w:p w14:paraId="3D50E9A7" w14:textId="77777777" w:rsidR="008757AB" w:rsidRDefault="008757AB" w:rsidP="00CD1D69">
      <w:pPr>
        <w:pStyle w:val="PlainText"/>
        <w:tabs>
          <w:tab w:val="left" w:pos="5040"/>
          <w:tab w:val="right" w:pos="7920"/>
          <w:tab w:val="left" w:pos="8100"/>
          <w:tab w:val="right" w:pos="10080"/>
          <w:tab w:val="right" w:pos="11070"/>
        </w:tabs>
        <w:spacing w:after="240"/>
        <w:rPr>
          <w:rFonts w:ascii="Calibri" w:hAnsi="Calibri" w:cs="Calibri"/>
          <w:sz w:val="24"/>
          <w:szCs w:val="26"/>
        </w:rPr>
      </w:pPr>
    </w:p>
    <w:p w14:paraId="64208A27" w14:textId="77777777" w:rsidR="00201504" w:rsidRPr="008C1D63" w:rsidRDefault="00201504" w:rsidP="00CD1D69">
      <w:pPr>
        <w:pStyle w:val="PlainText"/>
        <w:tabs>
          <w:tab w:val="left" w:pos="5040"/>
          <w:tab w:val="right" w:pos="7920"/>
          <w:tab w:val="left" w:pos="8100"/>
          <w:tab w:val="right" w:pos="10080"/>
          <w:tab w:val="right" w:pos="11070"/>
        </w:tabs>
        <w:spacing w:after="240"/>
        <w:rPr>
          <w:rFonts w:ascii="Calibri" w:hAnsi="Calibri" w:cs="Calibri"/>
          <w:sz w:val="24"/>
          <w:szCs w:val="26"/>
        </w:rPr>
      </w:pPr>
      <w:r w:rsidRPr="008C1D63">
        <w:rPr>
          <w:rFonts w:ascii="Calibri" w:hAnsi="Calibri" w:cs="Calibri"/>
          <w:sz w:val="24"/>
          <w:szCs w:val="26"/>
        </w:rPr>
        <w:t>Type of Entity / Organizational Structure (check one):</w:t>
      </w:r>
      <w:r w:rsidRPr="008C1D63">
        <w:rPr>
          <w:rFonts w:ascii="Calibri" w:hAnsi="Calibri" w:cs="Calibri"/>
          <w:sz w:val="24"/>
          <w:szCs w:val="26"/>
        </w:rPr>
        <w:tab/>
      </w:r>
    </w:p>
    <w:p w14:paraId="4F60D5E1" w14:textId="77777777" w:rsidR="00201504" w:rsidRPr="008C1D63" w:rsidRDefault="00201504" w:rsidP="006D7945">
      <w:pPr>
        <w:pStyle w:val="PlainText"/>
        <w:tabs>
          <w:tab w:val="left" w:pos="360"/>
          <w:tab w:val="left" w:pos="3960"/>
          <w:tab w:val="left" w:pos="6750"/>
          <w:tab w:val="right" w:pos="9360"/>
          <w:tab w:val="right" w:pos="11070"/>
        </w:tabs>
        <w:spacing w:before="120" w:after="120"/>
        <w:rPr>
          <w:rFonts w:ascii="Calibri" w:hAnsi="Calibri" w:cs="Calibri"/>
          <w:sz w:val="24"/>
          <w:szCs w:val="26"/>
        </w:rPr>
      </w:pPr>
      <w:r w:rsidRPr="008C1D63">
        <w:rPr>
          <w:rFonts w:ascii="Calibri" w:hAnsi="Calibri" w:cs="Calibri"/>
          <w:sz w:val="24"/>
          <w:szCs w:val="26"/>
        </w:rPr>
        <w:tab/>
      </w:r>
      <w:r w:rsidRPr="008C1D63">
        <w:rPr>
          <w:rFonts w:ascii="Calibri" w:hAnsi="Calibri" w:cs="Calibri"/>
          <w:sz w:val="24"/>
          <w:szCs w:val="26"/>
        </w:rPr>
        <w:fldChar w:fldCharType="begin">
          <w:ffData>
            <w:name w:val="Check6"/>
            <w:enabled/>
            <w:calcOnExit w:val="0"/>
            <w:checkBox>
              <w:sizeAuto/>
              <w:default w:val="0"/>
            </w:checkBox>
          </w:ffData>
        </w:fldChar>
      </w:r>
      <w:r w:rsidRPr="008C1D63">
        <w:rPr>
          <w:rFonts w:ascii="Calibri" w:hAnsi="Calibri" w:cs="Calibri"/>
          <w:sz w:val="24"/>
          <w:szCs w:val="26"/>
        </w:rPr>
        <w:instrText xml:space="preserve"> FORMCHECKBOX </w:instrText>
      </w:r>
      <w:r w:rsidR="004C0635">
        <w:rPr>
          <w:rFonts w:ascii="Calibri" w:hAnsi="Calibri" w:cs="Calibri"/>
          <w:sz w:val="24"/>
          <w:szCs w:val="26"/>
        </w:rPr>
      </w:r>
      <w:r w:rsidR="004C0635">
        <w:rPr>
          <w:rFonts w:ascii="Calibri" w:hAnsi="Calibri" w:cs="Calibri"/>
          <w:sz w:val="24"/>
          <w:szCs w:val="26"/>
        </w:rPr>
        <w:fldChar w:fldCharType="separate"/>
      </w:r>
      <w:r w:rsidRPr="008C1D63">
        <w:rPr>
          <w:rFonts w:ascii="Calibri" w:hAnsi="Calibri" w:cs="Calibri"/>
          <w:sz w:val="24"/>
          <w:szCs w:val="26"/>
        </w:rPr>
        <w:fldChar w:fldCharType="end"/>
      </w:r>
      <w:r w:rsidRPr="008C1D63">
        <w:rPr>
          <w:rFonts w:ascii="Calibri" w:hAnsi="Calibri" w:cs="Calibri"/>
          <w:sz w:val="24"/>
          <w:szCs w:val="26"/>
        </w:rPr>
        <w:t xml:space="preserve"> Corporation</w:t>
      </w:r>
      <w:r w:rsidRPr="008C1D63">
        <w:rPr>
          <w:rFonts w:ascii="Calibri" w:hAnsi="Calibri" w:cs="Calibri"/>
          <w:sz w:val="24"/>
          <w:szCs w:val="26"/>
        </w:rPr>
        <w:tab/>
      </w:r>
      <w:r w:rsidRPr="008C1D63">
        <w:rPr>
          <w:rFonts w:ascii="Calibri" w:hAnsi="Calibri" w:cs="Calibri"/>
          <w:sz w:val="24"/>
          <w:szCs w:val="26"/>
        </w:rPr>
        <w:fldChar w:fldCharType="begin">
          <w:ffData>
            <w:name w:val="Check6"/>
            <w:enabled/>
            <w:calcOnExit w:val="0"/>
            <w:checkBox>
              <w:sizeAuto/>
              <w:default w:val="0"/>
            </w:checkBox>
          </w:ffData>
        </w:fldChar>
      </w:r>
      <w:r w:rsidRPr="008C1D63">
        <w:rPr>
          <w:rFonts w:ascii="Calibri" w:hAnsi="Calibri" w:cs="Calibri"/>
          <w:sz w:val="24"/>
          <w:szCs w:val="26"/>
        </w:rPr>
        <w:instrText xml:space="preserve"> FORMCHECKBOX </w:instrText>
      </w:r>
      <w:r w:rsidR="004C0635">
        <w:rPr>
          <w:rFonts w:ascii="Calibri" w:hAnsi="Calibri" w:cs="Calibri"/>
          <w:sz w:val="24"/>
          <w:szCs w:val="26"/>
        </w:rPr>
      </w:r>
      <w:r w:rsidR="004C0635">
        <w:rPr>
          <w:rFonts w:ascii="Calibri" w:hAnsi="Calibri" w:cs="Calibri"/>
          <w:sz w:val="24"/>
          <w:szCs w:val="26"/>
        </w:rPr>
        <w:fldChar w:fldCharType="separate"/>
      </w:r>
      <w:r w:rsidRPr="008C1D63">
        <w:rPr>
          <w:rFonts w:ascii="Calibri" w:hAnsi="Calibri" w:cs="Calibri"/>
          <w:sz w:val="24"/>
          <w:szCs w:val="26"/>
        </w:rPr>
        <w:fldChar w:fldCharType="end"/>
      </w:r>
      <w:r w:rsidRPr="008C1D63">
        <w:rPr>
          <w:rFonts w:ascii="Calibri" w:hAnsi="Calibri" w:cs="Calibri"/>
          <w:sz w:val="24"/>
          <w:szCs w:val="26"/>
        </w:rPr>
        <w:t xml:space="preserve"> Joint Venture</w:t>
      </w:r>
      <w:r w:rsidRPr="008C1D63">
        <w:rPr>
          <w:rFonts w:ascii="Calibri" w:hAnsi="Calibri" w:cs="Calibri"/>
          <w:sz w:val="24"/>
          <w:szCs w:val="26"/>
        </w:rPr>
        <w:tab/>
      </w:r>
      <w:r w:rsidRPr="008C1D63">
        <w:rPr>
          <w:rFonts w:ascii="Calibri" w:hAnsi="Calibri" w:cs="Calibri"/>
          <w:sz w:val="24"/>
          <w:szCs w:val="26"/>
        </w:rPr>
        <w:fldChar w:fldCharType="begin">
          <w:ffData>
            <w:name w:val="Check6"/>
            <w:enabled/>
            <w:calcOnExit w:val="0"/>
            <w:checkBox>
              <w:sizeAuto/>
              <w:default w:val="0"/>
            </w:checkBox>
          </w:ffData>
        </w:fldChar>
      </w:r>
      <w:r w:rsidRPr="008C1D63">
        <w:rPr>
          <w:rFonts w:ascii="Calibri" w:hAnsi="Calibri" w:cs="Calibri"/>
          <w:sz w:val="24"/>
          <w:szCs w:val="26"/>
        </w:rPr>
        <w:instrText xml:space="preserve"> FORMCHECKBOX </w:instrText>
      </w:r>
      <w:r w:rsidR="004C0635">
        <w:rPr>
          <w:rFonts w:ascii="Calibri" w:hAnsi="Calibri" w:cs="Calibri"/>
          <w:sz w:val="24"/>
          <w:szCs w:val="26"/>
        </w:rPr>
      </w:r>
      <w:r w:rsidR="004C0635">
        <w:rPr>
          <w:rFonts w:ascii="Calibri" w:hAnsi="Calibri" w:cs="Calibri"/>
          <w:sz w:val="24"/>
          <w:szCs w:val="26"/>
        </w:rPr>
        <w:fldChar w:fldCharType="separate"/>
      </w:r>
      <w:r w:rsidRPr="008C1D63">
        <w:rPr>
          <w:rFonts w:ascii="Calibri" w:hAnsi="Calibri" w:cs="Calibri"/>
          <w:sz w:val="24"/>
          <w:szCs w:val="26"/>
        </w:rPr>
        <w:fldChar w:fldCharType="end"/>
      </w:r>
      <w:r w:rsidRPr="008C1D63">
        <w:rPr>
          <w:rFonts w:ascii="Calibri" w:hAnsi="Calibri" w:cs="Calibri"/>
          <w:sz w:val="24"/>
          <w:szCs w:val="26"/>
        </w:rPr>
        <w:t xml:space="preserve"> Limited Liability Partnership</w:t>
      </w:r>
    </w:p>
    <w:p w14:paraId="50F9FF2A" w14:textId="77777777" w:rsidR="00201504" w:rsidRPr="008C1D63" w:rsidRDefault="00201504" w:rsidP="006D7945">
      <w:pPr>
        <w:pStyle w:val="PlainText"/>
        <w:tabs>
          <w:tab w:val="left" w:pos="360"/>
          <w:tab w:val="left" w:pos="3960"/>
          <w:tab w:val="left" w:pos="6750"/>
          <w:tab w:val="right" w:pos="9360"/>
          <w:tab w:val="right" w:pos="11070"/>
        </w:tabs>
        <w:spacing w:before="120" w:after="120"/>
        <w:rPr>
          <w:rFonts w:ascii="Calibri" w:hAnsi="Calibri" w:cs="Calibri"/>
          <w:sz w:val="24"/>
          <w:szCs w:val="26"/>
        </w:rPr>
      </w:pPr>
      <w:r w:rsidRPr="008C1D63">
        <w:rPr>
          <w:rFonts w:ascii="Calibri" w:hAnsi="Calibri" w:cs="Calibri"/>
          <w:sz w:val="24"/>
          <w:szCs w:val="26"/>
        </w:rPr>
        <w:tab/>
      </w:r>
      <w:r w:rsidRPr="008C1D63">
        <w:rPr>
          <w:rFonts w:ascii="Calibri" w:hAnsi="Calibri" w:cs="Calibri"/>
          <w:sz w:val="24"/>
          <w:szCs w:val="26"/>
        </w:rPr>
        <w:fldChar w:fldCharType="begin">
          <w:ffData>
            <w:name w:val="Check6"/>
            <w:enabled/>
            <w:calcOnExit w:val="0"/>
            <w:checkBox>
              <w:sizeAuto/>
              <w:default w:val="0"/>
            </w:checkBox>
          </w:ffData>
        </w:fldChar>
      </w:r>
      <w:r w:rsidRPr="008C1D63">
        <w:rPr>
          <w:rFonts w:ascii="Calibri" w:hAnsi="Calibri" w:cs="Calibri"/>
          <w:sz w:val="24"/>
          <w:szCs w:val="26"/>
        </w:rPr>
        <w:instrText xml:space="preserve"> FORMCHECKBOX </w:instrText>
      </w:r>
      <w:r w:rsidR="004C0635">
        <w:rPr>
          <w:rFonts w:ascii="Calibri" w:hAnsi="Calibri" w:cs="Calibri"/>
          <w:sz w:val="24"/>
          <w:szCs w:val="26"/>
        </w:rPr>
      </w:r>
      <w:r w:rsidR="004C0635">
        <w:rPr>
          <w:rFonts w:ascii="Calibri" w:hAnsi="Calibri" w:cs="Calibri"/>
          <w:sz w:val="24"/>
          <w:szCs w:val="26"/>
        </w:rPr>
        <w:fldChar w:fldCharType="separate"/>
      </w:r>
      <w:r w:rsidRPr="008C1D63">
        <w:rPr>
          <w:rFonts w:ascii="Calibri" w:hAnsi="Calibri" w:cs="Calibri"/>
          <w:sz w:val="24"/>
          <w:szCs w:val="26"/>
        </w:rPr>
        <w:fldChar w:fldCharType="end"/>
      </w:r>
      <w:r w:rsidRPr="008C1D63">
        <w:rPr>
          <w:rFonts w:ascii="Calibri" w:hAnsi="Calibri" w:cs="Calibri"/>
          <w:sz w:val="24"/>
          <w:szCs w:val="26"/>
        </w:rPr>
        <w:t xml:space="preserve"> Limited Liability Corporation</w:t>
      </w:r>
      <w:r w:rsidRPr="008C1D63">
        <w:rPr>
          <w:rFonts w:ascii="Calibri" w:hAnsi="Calibri" w:cs="Calibri"/>
          <w:sz w:val="24"/>
          <w:szCs w:val="26"/>
        </w:rPr>
        <w:tab/>
      </w:r>
      <w:r w:rsidRPr="008C1D63">
        <w:rPr>
          <w:rFonts w:ascii="Calibri" w:hAnsi="Calibri" w:cs="Calibri"/>
          <w:sz w:val="24"/>
          <w:szCs w:val="26"/>
        </w:rPr>
        <w:fldChar w:fldCharType="begin">
          <w:ffData>
            <w:name w:val="Check6"/>
            <w:enabled/>
            <w:calcOnExit w:val="0"/>
            <w:checkBox>
              <w:sizeAuto/>
              <w:default w:val="0"/>
            </w:checkBox>
          </w:ffData>
        </w:fldChar>
      </w:r>
      <w:r w:rsidRPr="008C1D63">
        <w:rPr>
          <w:rFonts w:ascii="Calibri" w:hAnsi="Calibri" w:cs="Calibri"/>
          <w:sz w:val="24"/>
          <w:szCs w:val="26"/>
        </w:rPr>
        <w:instrText xml:space="preserve"> FORMCHECKBOX </w:instrText>
      </w:r>
      <w:r w:rsidR="004C0635">
        <w:rPr>
          <w:rFonts w:ascii="Calibri" w:hAnsi="Calibri" w:cs="Calibri"/>
          <w:sz w:val="24"/>
          <w:szCs w:val="26"/>
        </w:rPr>
      </w:r>
      <w:r w:rsidR="004C0635">
        <w:rPr>
          <w:rFonts w:ascii="Calibri" w:hAnsi="Calibri" w:cs="Calibri"/>
          <w:sz w:val="24"/>
          <w:szCs w:val="26"/>
        </w:rPr>
        <w:fldChar w:fldCharType="separate"/>
      </w:r>
      <w:r w:rsidRPr="008C1D63">
        <w:rPr>
          <w:rFonts w:ascii="Calibri" w:hAnsi="Calibri" w:cs="Calibri"/>
          <w:sz w:val="24"/>
          <w:szCs w:val="26"/>
        </w:rPr>
        <w:fldChar w:fldCharType="end"/>
      </w:r>
      <w:r w:rsidRPr="008C1D63">
        <w:rPr>
          <w:rFonts w:ascii="Calibri" w:hAnsi="Calibri" w:cs="Calibri"/>
          <w:sz w:val="24"/>
          <w:szCs w:val="26"/>
        </w:rPr>
        <w:t xml:space="preserve"> Partnership</w:t>
      </w:r>
      <w:r w:rsidRPr="008C1D63">
        <w:rPr>
          <w:rFonts w:ascii="Calibri" w:hAnsi="Calibri" w:cs="Calibri"/>
          <w:sz w:val="24"/>
          <w:szCs w:val="26"/>
        </w:rPr>
        <w:tab/>
      </w:r>
      <w:r w:rsidRPr="008C1D63">
        <w:rPr>
          <w:rFonts w:ascii="Calibri" w:hAnsi="Calibri" w:cs="Calibri"/>
          <w:sz w:val="24"/>
          <w:szCs w:val="26"/>
        </w:rPr>
        <w:fldChar w:fldCharType="begin">
          <w:ffData>
            <w:name w:val="Check6"/>
            <w:enabled/>
            <w:calcOnExit w:val="0"/>
            <w:checkBox>
              <w:sizeAuto/>
              <w:default w:val="0"/>
            </w:checkBox>
          </w:ffData>
        </w:fldChar>
      </w:r>
      <w:r w:rsidRPr="008C1D63">
        <w:rPr>
          <w:rFonts w:ascii="Calibri" w:hAnsi="Calibri" w:cs="Calibri"/>
          <w:sz w:val="24"/>
          <w:szCs w:val="26"/>
        </w:rPr>
        <w:instrText xml:space="preserve"> FORMCHECKBOX </w:instrText>
      </w:r>
      <w:r w:rsidR="004C0635">
        <w:rPr>
          <w:rFonts w:ascii="Calibri" w:hAnsi="Calibri" w:cs="Calibri"/>
          <w:sz w:val="24"/>
          <w:szCs w:val="26"/>
        </w:rPr>
      </w:r>
      <w:r w:rsidR="004C0635">
        <w:rPr>
          <w:rFonts w:ascii="Calibri" w:hAnsi="Calibri" w:cs="Calibri"/>
          <w:sz w:val="24"/>
          <w:szCs w:val="26"/>
        </w:rPr>
        <w:fldChar w:fldCharType="separate"/>
      </w:r>
      <w:r w:rsidRPr="008C1D63">
        <w:rPr>
          <w:rFonts w:ascii="Calibri" w:hAnsi="Calibri" w:cs="Calibri"/>
          <w:sz w:val="24"/>
          <w:szCs w:val="26"/>
        </w:rPr>
        <w:fldChar w:fldCharType="end"/>
      </w:r>
      <w:r w:rsidRPr="008C1D63">
        <w:rPr>
          <w:rFonts w:ascii="Calibri" w:hAnsi="Calibri" w:cs="Calibri"/>
          <w:sz w:val="24"/>
          <w:szCs w:val="26"/>
        </w:rPr>
        <w:t xml:space="preserve"> Non-Profit / Church</w:t>
      </w:r>
    </w:p>
    <w:p w14:paraId="21BED3B7" w14:textId="77777777" w:rsidR="00A61560" w:rsidRDefault="00201504" w:rsidP="006D7945">
      <w:pPr>
        <w:pStyle w:val="PlainText"/>
        <w:tabs>
          <w:tab w:val="left" w:pos="360"/>
          <w:tab w:val="left" w:pos="3960"/>
          <w:tab w:val="right" w:pos="7920"/>
          <w:tab w:val="left" w:pos="8100"/>
          <w:tab w:val="right" w:pos="10080"/>
          <w:tab w:val="right" w:pos="11070"/>
        </w:tabs>
        <w:spacing w:before="120" w:after="120"/>
        <w:rPr>
          <w:rFonts w:ascii="Calibri" w:hAnsi="Calibri" w:cs="Calibri"/>
          <w:sz w:val="24"/>
          <w:szCs w:val="26"/>
        </w:rPr>
      </w:pPr>
      <w:r>
        <w:rPr>
          <w:rFonts w:ascii="Calibri" w:hAnsi="Calibri" w:cs="Calibri"/>
          <w:sz w:val="24"/>
          <w:szCs w:val="26"/>
        </w:rPr>
        <w:tab/>
      </w:r>
      <w:r w:rsidRPr="008C1D63">
        <w:rPr>
          <w:rFonts w:ascii="Calibri" w:hAnsi="Calibri" w:cs="Calibri"/>
          <w:sz w:val="24"/>
          <w:szCs w:val="26"/>
        </w:rPr>
        <w:fldChar w:fldCharType="begin">
          <w:ffData>
            <w:name w:val="Check6"/>
            <w:enabled/>
            <w:calcOnExit w:val="0"/>
            <w:checkBox>
              <w:sizeAuto/>
              <w:default w:val="0"/>
            </w:checkBox>
          </w:ffData>
        </w:fldChar>
      </w:r>
      <w:r w:rsidRPr="008C1D63">
        <w:rPr>
          <w:rFonts w:ascii="Calibri" w:hAnsi="Calibri" w:cs="Calibri"/>
          <w:sz w:val="24"/>
          <w:szCs w:val="26"/>
        </w:rPr>
        <w:instrText xml:space="preserve"> FORMCHECKBOX </w:instrText>
      </w:r>
      <w:r w:rsidR="004C0635">
        <w:rPr>
          <w:rFonts w:ascii="Calibri" w:hAnsi="Calibri" w:cs="Calibri"/>
          <w:sz w:val="24"/>
          <w:szCs w:val="26"/>
        </w:rPr>
      </w:r>
      <w:r w:rsidR="004C0635">
        <w:rPr>
          <w:rFonts w:ascii="Calibri" w:hAnsi="Calibri" w:cs="Calibri"/>
          <w:sz w:val="24"/>
          <w:szCs w:val="26"/>
        </w:rPr>
        <w:fldChar w:fldCharType="separate"/>
      </w:r>
      <w:r w:rsidRPr="008C1D63">
        <w:rPr>
          <w:rFonts w:ascii="Calibri" w:hAnsi="Calibri" w:cs="Calibri"/>
          <w:sz w:val="24"/>
          <w:szCs w:val="26"/>
        </w:rPr>
        <w:fldChar w:fldCharType="end"/>
      </w:r>
      <w:r w:rsidRPr="008C1D63">
        <w:rPr>
          <w:rFonts w:ascii="Calibri" w:hAnsi="Calibri" w:cs="Calibri"/>
          <w:sz w:val="24"/>
          <w:szCs w:val="26"/>
        </w:rPr>
        <w:t xml:space="preserve"> </w:t>
      </w:r>
      <w:r w:rsidRPr="008C1D63">
        <w:rPr>
          <w:rFonts w:ascii="Calibri" w:hAnsi="Calibri" w:cs="Calibri"/>
          <w:sz w:val="24"/>
          <w:szCs w:val="26"/>
          <w:lang w:val="en-US"/>
        </w:rPr>
        <w:t>Sole Proprietor</w:t>
      </w:r>
      <w:r>
        <w:rPr>
          <w:rFonts w:ascii="Calibri" w:hAnsi="Calibri" w:cs="Calibri"/>
          <w:sz w:val="24"/>
          <w:szCs w:val="26"/>
        </w:rPr>
        <w:tab/>
      </w:r>
      <w:r w:rsidRPr="008C1D63">
        <w:rPr>
          <w:rFonts w:ascii="Calibri" w:hAnsi="Calibri" w:cs="Calibri"/>
          <w:sz w:val="24"/>
          <w:szCs w:val="26"/>
        </w:rPr>
        <w:fldChar w:fldCharType="begin">
          <w:ffData>
            <w:name w:val="Check6"/>
            <w:enabled/>
            <w:calcOnExit w:val="0"/>
            <w:checkBox>
              <w:sizeAuto/>
              <w:default w:val="0"/>
            </w:checkBox>
          </w:ffData>
        </w:fldChar>
      </w:r>
      <w:r w:rsidRPr="008C1D63">
        <w:rPr>
          <w:rFonts w:ascii="Calibri" w:hAnsi="Calibri" w:cs="Calibri"/>
          <w:sz w:val="24"/>
          <w:szCs w:val="26"/>
        </w:rPr>
        <w:instrText xml:space="preserve"> FORMCHECKBOX </w:instrText>
      </w:r>
      <w:r w:rsidR="004C0635">
        <w:rPr>
          <w:rFonts w:ascii="Calibri" w:hAnsi="Calibri" w:cs="Calibri"/>
          <w:sz w:val="24"/>
          <w:szCs w:val="26"/>
        </w:rPr>
      </w:r>
      <w:r w:rsidR="004C0635">
        <w:rPr>
          <w:rFonts w:ascii="Calibri" w:hAnsi="Calibri" w:cs="Calibri"/>
          <w:sz w:val="24"/>
          <w:szCs w:val="26"/>
        </w:rPr>
        <w:fldChar w:fldCharType="separate"/>
      </w:r>
      <w:r w:rsidRPr="008C1D63">
        <w:rPr>
          <w:rFonts w:ascii="Calibri" w:hAnsi="Calibri" w:cs="Calibri"/>
          <w:sz w:val="24"/>
          <w:szCs w:val="26"/>
        </w:rPr>
        <w:fldChar w:fldCharType="end"/>
      </w:r>
      <w:r w:rsidRPr="008C1D63">
        <w:rPr>
          <w:rFonts w:ascii="Calibri" w:hAnsi="Calibri" w:cs="Calibri"/>
          <w:sz w:val="24"/>
          <w:szCs w:val="26"/>
        </w:rPr>
        <w:t xml:space="preserve"> Other:</w:t>
      </w:r>
      <w:r>
        <w:rPr>
          <w:rFonts w:ascii="Calibri" w:hAnsi="Calibri" w:cs="Calibri"/>
          <w:sz w:val="24"/>
          <w:szCs w:val="26"/>
          <w:u w:val="single"/>
        </w:rPr>
        <w:t xml:space="preserve">    </w:t>
      </w:r>
      <w:r w:rsidRPr="008C1D63">
        <w:rPr>
          <w:rFonts w:ascii="Calibri" w:hAnsi="Calibri" w:cs="Calibri"/>
          <w:b/>
          <w:sz w:val="24"/>
          <w:szCs w:val="26"/>
          <w:u w:val="single"/>
        </w:rPr>
        <w:fldChar w:fldCharType="begin">
          <w:ffData>
            <w:name w:val="Text39"/>
            <w:enabled/>
            <w:calcOnExit w:val="0"/>
            <w:textInput/>
          </w:ffData>
        </w:fldChar>
      </w:r>
      <w:r w:rsidRPr="008C1D63">
        <w:rPr>
          <w:rFonts w:ascii="Calibri" w:hAnsi="Calibri" w:cs="Calibri"/>
          <w:b/>
          <w:sz w:val="24"/>
          <w:szCs w:val="26"/>
          <w:u w:val="single"/>
        </w:rPr>
        <w:instrText xml:space="preserve"> FORMTEXT </w:instrText>
      </w:r>
      <w:r w:rsidRPr="008C1D63">
        <w:rPr>
          <w:rFonts w:ascii="Calibri" w:hAnsi="Calibri" w:cs="Calibri"/>
          <w:b/>
          <w:sz w:val="24"/>
          <w:szCs w:val="26"/>
          <w:u w:val="single"/>
        </w:rPr>
      </w:r>
      <w:r w:rsidRPr="008C1D63">
        <w:rPr>
          <w:rFonts w:ascii="Calibri" w:hAnsi="Calibri" w:cs="Calibri"/>
          <w:b/>
          <w:sz w:val="24"/>
          <w:szCs w:val="26"/>
          <w:u w:val="single"/>
        </w:rPr>
        <w:fldChar w:fldCharType="separate"/>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sz w:val="24"/>
          <w:szCs w:val="26"/>
          <w:u w:val="single"/>
        </w:rPr>
        <w:fldChar w:fldCharType="end"/>
      </w:r>
      <w:r>
        <w:rPr>
          <w:rFonts w:ascii="Calibri" w:hAnsi="Calibri" w:cs="Calibri"/>
          <w:b/>
          <w:sz w:val="24"/>
          <w:szCs w:val="26"/>
          <w:u w:val="single"/>
        </w:rPr>
        <w:tab/>
      </w:r>
      <w:r>
        <w:rPr>
          <w:rFonts w:ascii="Calibri" w:hAnsi="Calibri" w:cs="Calibri"/>
          <w:b/>
          <w:sz w:val="24"/>
          <w:szCs w:val="26"/>
          <w:u w:val="single"/>
        </w:rPr>
        <w:tab/>
      </w:r>
      <w:r>
        <w:rPr>
          <w:rFonts w:ascii="Calibri" w:hAnsi="Calibri" w:cs="Calibri"/>
          <w:b/>
          <w:sz w:val="24"/>
          <w:szCs w:val="26"/>
          <w:u w:val="single"/>
        </w:rPr>
        <w:tab/>
      </w:r>
      <w:r w:rsidR="00BB4104">
        <w:rPr>
          <w:rFonts w:ascii="Calibri" w:hAnsi="Calibri" w:cs="Calibri"/>
          <w:b/>
          <w:sz w:val="24"/>
          <w:szCs w:val="26"/>
          <w:u w:val="single"/>
        </w:rPr>
        <w:tab/>
      </w:r>
    </w:p>
    <w:p w14:paraId="30CCC4B6" w14:textId="77777777" w:rsidR="00201504" w:rsidRDefault="00201504" w:rsidP="00CD1D69">
      <w:pPr>
        <w:pStyle w:val="PlainText"/>
        <w:tabs>
          <w:tab w:val="left" w:pos="3939"/>
          <w:tab w:val="right" w:pos="10080"/>
          <w:tab w:val="right" w:pos="11070"/>
        </w:tabs>
        <w:spacing w:after="240"/>
        <w:rPr>
          <w:rFonts w:ascii="Calibri" w:hAnsi="Calibri" w:cs="Calibri"/>
          <w:sz w:val="24"/>
          <w:szCs w:val="26"/>
        </w:rPr>
      </w:pPr>
    </w:p>
    <w:p w14:paraId="3AA33A8E" w14:textId="77777777" w:rsidR="00A61560" w:rsidRDefault="00A61560" w:rsidP="00CD1D69">
      <w:pPr>
        <w:pStyle w:val="PlainText"/>
        <w:tabs>
          <w:tab w:val="left" w:pos="3939"/>
          <w:tab w:val="right" w:pos="10080"/>
          <w:tab w:val="right" w:pos="11070"/>
        </w:tabs>
        <w:spacing w:after="240"/>
        <w:rPr>
          <w:rFonts w:ascii="Calibri" w:hAnsi="Calibri" w:cs="Calibri"/>
          <w:b/>
          <w:sz w:val="24"/>
          <w:szCs w:val="26"/>
          <w:u w:val="single"/>
        </w:rPr>
      </w:pPr>
      <w:r w:rsidRPr="008C1D63">
        <w:rPr>
          <w:rFonts w:ascii="Calibri" w:hAnsi="Calibri" w:cs="Calibri"/>
          <w:sz w:val="24"/>
          <w:szCs w:val="26"/>
        </w:rPr>
        <w:t>Federal Tax Identification Number</w:t>
      </w:r>
      <w:r w:rsidR="00911316">
        <w:rPr>
          <w:rFonts w:ascii="Calibri" w:hAnsi="Calibri" w:cs="Calibri"/>
          <w:sz w:val="24"/>
          <w:szCs w:val="26"/>
          <w:lang w:val="en-US"/>
        </w:rPr>
        <w:t xml:space="preserve"> (</w:t>
      </w:r>
      <w:r w:rsidR="00911316" w:rsidRPr="00201504">
        <w:rPr>
          <w:rFonts w:ascii="Calibri" w:hAnsi="Calibri" w:cs="Calibri"/>
          <w:sz w:val="24"/>
          <w:szCs w:val="26"/>
          <w:lang w:val="en-US"/>
        </w:rPr>
        <w:t>if applicable</w:t>
      </w:r>
      <w:r w:rsidR="00911316">
        <w:rPr>
          <w:rFonts w:ascii="Calibri" w:hAnsi="Calibri" w:cs="Calibri"/>
          <w:sz w:val="24"/>
          <w:szCs w:val="26"/>
          <w:lang w:val="en-US"/>
        </w:rPr>
        <w:t>)</w:t>
      </w:r>
      <w:r w:rsidRPr="008C1D63">
        <w:rPr>
          <w:rFonts w:ascii="Calibri" w:hAnsi="Calibri" w:cs="Calibri"/>
          <w:sz w:val="24"/>
          <w:szCs w:val="26"/>
        </w:rPr>
        <w:t>:</w:t>
      </w:r>
      <w:r w:rsidR="00911316">
        <w:rPr>
          <w:rFonts w:ascii="Calibri" w:hAnsi="Calibri" w:cs="Calibri"/>
          <w:b/>
          <w:sz w:val="24"/>
          <w:szCs w:val="26"/>
          <w:u w:val="single"/>
        </w:rPr>
        <w:t xml:space="preserve">      </w:t>
      </w:r>
      <w:r w:rsidRPr="008C1D63">
        <w:rPr>
          <w:rFonts w:ascii="Calibri" w:hAnsi="Calibri" w:cs="Calibri"/>
          <w:b/>
          <w:sz w:val="24"/>
          <w:szCs w:val="26"/>
          <w:u w:val="single"/>
        </w:rPr>
        <w:fldChar w:fldCharType="begin">
          <w:ffData>
            <w:name w:val="Text39"/>
            <w:enabled/>
            <w:calcOnExit w:val="0"/>
            <w:textInput/>
          </w:ffData>
        </w:fldChar>
      </w:r>
      <w:r w:rsidRPr="008C1D63">
        <w:rPr>
          <w:rFonts w:ascii="Calibri" w:hAnsi="Calibri" w:cs="Calibri"/>
          <w:b/>
          <w:sz w:val="24"/>
          <w:szCs w:val="26"/>
          <w:u w:val="single"/>
        </w:rPr>
        <w:instrText xml:space="preserve"> FORMTEXT </w:instrText>
      </w:r>
      <w:r w:rsidRPr="008C1D63">
        <w:rPr>
          <w:rFonts w:ascii="Calibri" w:hAnsi="Calibri" w:cs="Calibri"/>
          <w:b/>
          <w:sz w:val="24"/>
          <w:szCs w:val="26"/>
          <w:u w:val="single"/>
        </w:rPr>
      </w:r>
      <w:r w:rsidRPr="008C1D63">
        <w:rPr>
          <w:rFonts w:ascii="Calibri" w:hAnsi="Calibri" w:cs="Calibri"/>
          <w:b/>
          <w:sz w:val="24"/>
          <w:szCs w:val="26"/>
          <w:u w:val="single"/>
        </w:rPr>
        <w:fldChar w:fldCharType="separate"/>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sz w:val="24"/>
          <w:szCs w:val="26"/>
          <w:u w:val="single"/>
        </w:rPr>
        <w:fldChar w:fldCharType="end"/>
      </w:r>
      <w:r w:rsidRPr="008C1D63">
        <w:rPr>
          <w:rFonts w:ascii="Calibri" w:hAnsi="Calibri" w:cs="Calibri"/>
          <w:b/>
          <w:sz w:val="24"/>
          <w:szCs w:val="26"/>
          <w:u w:val="single"/>
        </w:rPr>
        <w:tab/>
      </w:r>
      <w:r w:rsidR="00BB4104">
        <w:rPr>
          <w:rFonts w:ascii="Calibri" w:hAnsi="Calibri" w:cs="Calibri"/>
          <w:b/>
          <w:sz w:val="24"/>
          <w:szCs w:val="26"/>
          <w:u w:val="single"/>
        </w:rPr>
        <w:tab/>
      </w:r>
    </w:p>
    <w:p w14:paraId="230A3B85" w14:textId="77777777" w:rsidR="00A61560" w:rsidRPr="008C1D63" w:rsidRDefault="00A61560" w:rsidP="00CD1D69">
      <w:pPr>
        <w:pStyle w:val="PlainText"/>
        <w:tabs>
          <w:tab w:val="left" w:pos="6902"/>
          <w:tab w:val="right" w:pos="10080"/>
          <w:tab w:val="right" w:pos="11070"/>
        </w:tabs>
        <w:spacing w:after="240"/>
        <w:rPr>
          <w:rFonts w:ascii="Calibri" w:hAnsi="Calibri" w:cs="Calibri"/>
          <w:sz w:val="24"/>
          <w:szCs w:val="26"/>
          <w:u w:val="single"/>
          <w:lang w:val="en-US"/>
        </w:rPr>
      </w:pPr>
      <w:r w:rsidRPr="008C1D63">
        <w:rPr>
          <w:rFonts w:ascii="Calibri" w:hAnsi="Calibri" w:cs="Calibri"/>
          <w:sz w:val="24"/>
          <w:szCs w:val="26"/>
          <w:lang w:val="en-US"/>
        </w:rPr>
        <w:t xml:space="preserve">Alameda County Supplier Identification Number (if applicable): </w:t>
      </w:r>
      <w:r w:rsidRPr="008C1D63">
        <w:rPr>
          <w:rFonts w:ascii="Calibri" w:hAnsi="Calibri" w:cs="Calibri"/>
          <w:sz w:val="24"/>
          <w:szCs w:val="26"/>
          <w:u w:val="single"/>
          <w:lang w:val="en-US"/>
        </w:rPr>
        <w:tab/>
      </w:r>
      <w:r w:rsidRPr="008C1D63">
        <w:rPr>
          <w:rFonts w:ascii="Calibri" w:hAnsi="Calibri" w:cs="Calibri"/>
          <w:b/>
          <w:sz w:val="24"/>
          <w:szCs w:val="26"/>
          <w:u w:val="single"/>
        </w:rPr>
        <w:fldChar w:fldCharType="begin">
          <w:ffData>
            <w:name w:val="Text39"/>
            <w:enabled/>
            <w:calcOnExit w:val="0"/>
            <w:textInput/>
          </w:ffData>
        </w:fldChar>
      </w:r>
      <w:r w:rsidRPr="008C1D63">
        <w:rPr>
          <w:rFonts w:ascii="Calibri" w:hAnsi="Calibri" w:cs="Calibri"/>
          <w:b/>
          <w:sz w:val="24"/>
          <w:szCs w:val="26"/>
          <w:u w:val="single"/>
        </w:rPr>
        <w:instrText xml:space="preserve"> FORMTEXT </w:instrText>
      </w:r>
      <w:r w:rsidRPr="008C1D63">
        <w:rPr>
          <w:rFonts w:ascii="Calibri" w:hAnsi="Calibri" w:cs="Calibri"/>
          <w:b/>
          <w:sz w:val="24"/>
          <w:szCs w:val="26"/>
          <w:u w:val="single"/>
        </w:rPr>
      </w:r>
      <w:r w:rsidRPr="008C1D63">
        <w:rPr>
          <w:rFonts w:ascii="Calibri" w:hAnsi="Calibri" w:cs="Calibri"/>
          <w:b/>
          <w:sz w:val="24"/>
          <w:szCs w:val="26"/>
          <w:u w:val="single"/>
        </w:rPr>
        <w:fldChar w:fldCharType="separate"/>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sz w:val="24"/>
          <w:szCs w:val="26"/>
          <w:u w:val="single"/>
        </w:rPr>
        <w:fldChar w:fldCharType="end"/>
      </w:r>
      <w:r w:rsidRPr="008C1D63">
        <w:rPr>
          <w:rFonts w:ascii="Calibri" w:hAnsi="Calibri" w:cs="Calibri"/>
          <w:sz w:val="24"/>
          <w:szCs w:val="26"/>
          <w:u w:val="single"/>
          <w:lang w:val="en-US"/>
        </w:rPr>
        <w:tab/>
      </w:r>
      <w:r w:rsidR="00BB4104">
        <w:rPr>
          <w:rFonts w:ascii="Calibri" w:hAnsi="Calibri" w:cs="Calibri"/>
          <w:sz w:val="24"/>
          <w:szCs w:val="26"/>
          <w:u w:val="single"/>
          <w:lang w:val="en-US"/>
        </w:rPr>
        <w:tab/>
      </w:r>
    </w:p>
    <w:p w14:paraId="5A9A204D" w14:textId="77777777" w:rsidR="00A61560" w:rsidRPr="008C1D63" w:rsidRDefault="00A61560" w:rsidP="00CD1D69">
      <w:pPr>
        <w:pStyle w:val="PlainText"/>
        <w:tabs>
          <w:tab w:val="left" w:pos="5479"/>
          <w:tab w:val="left" w:pos="6902"/>
          <w:tab w:val="right" w:pos="10080"/>
          <w:tab w:val="right" w:pos="11070"/>
        </w:tabs>
        <w:spacing w:after="240"/>
        <w:rPr>
          <w:rFonts w:ascii="Calibri" w:hAnsi="Calibri" w:cs="Calibri"/>
          <w:sz w:val="24"/>
          <w:szCs w:val="26"/>
          <w:u w:val="single"/>
          <w:lang w:val="en-US"/>
        </w:rPr>
      </w:pPr>
      <w:r w:rsidRPr="008C1D63">
        <w:rPr>
          <w:rFonts w:ascii="Calibri" w:hAnsi="Calibri" w:cs="Calibri"/>
          <w:sz w:val="24"/>
          <w:szCs w:val="26"/>
          <w:lang w:val="en-US"/>
        </w:rPr>
        <w:t xml:space="preserve">DIR Contractor Registration Number (if applicable): </w:t>
      </w:r>
      <w:r w:rsidRPr="008C1D63">
        <w:rPr>
          <w:rFonts w:ascii="Calibri" w:hAnsi="Calibri" w:cs="Calibri"/>
          <w:sz w:val="24"/>
          <w:szCs w:val="26"/>
          <w:u w:val="single"/>
          <w:lang w:val="en-US"/>
        </w:rPr>
        <w:tab/>
      </w:r>
      <w:r w:rsidR="00911316" w:rsidRPr="008C1D63">
        <w:rPr>
          <w:rFonts w:ascii="Calibri" w:hAnsi="Calibri" w:cs="Calibri"/>
          <w:b/>
          <w:sz w:val="24"/>
          <w:szCs w:val="26"/>
          <w:u w:val="single"/>
        </w:rPr>
        <w:fldChar w:fldCharType="begin">
          <w:ffData>
            <w:name w:val="Text39"/>
            <w:enabled/>
            <w:calcOnExit w:val="0"/>
            <w:textInput/>
          </w:ffData>
        </w:fldChar>
      </w:r>
      <w:r w:rsidR="00911316" w:rsidRPr="008C1D63">
        <w:rPr>
          <w:rFonts w:ascii="Calibri" w:hAnsi="Calibri" w:cs="Calibri"/>
          <w:b/>
          <w:sz w:val="24"/>
          <w:szCs w:val="26"/>
          <w:u w:val="single"/>
        </w:rPr>
        <w:instrText xml:space="preserve"> FORMTEXT </w:instrText>
      </w:r>
      <w:r w:rsidR="00911316" w:rsidRPr="008C1D63">
        <w:rPr>
          <w:rFonts w:ascii="Calibri" w:hAnsi="Calibri" w:cs="Calibri"/>
          <w:b/>
          <w:sz w:val="24"/>
          <w:szCs w:val="26"/>
          <w:u w:val="single"/>
        </w:rPr>
      </w:r>
      <w:r w:rsidR="00911316" w:rsidRPr="008C1D63">
        <w:rPr>
          <w:rFonts w:ascii="Calibri" w:hAnsi="Calibri" w:cs="Calibri"/>
          <w:b/>
          <w:sz w:val="24"/>
          <w:szCs w:val="26"/>
          <w:u w:val="single"/>
        </w:rPr>
        <w:fldChar w:fldCharType="separate"/>
      </w:r>
      <w:r w:rsidR="00911316" w:rsidRPr="008C1D63">
        <w:rPr>
          <w:rFonts w:ascii="Calibri" w:hAnsi="Calibri" w:cs="Calibri"/>
          <w:b/>
          <w:noProof/>
          <w:sz w:val="24"/>
          <w:szCs w:val="26"/>
          <w:u w:val="single"/>
        </w:rPr>
        <w:t> </w:t>
      </w:r>
      <w:r w:rsidR="00911316" w:rsidRPr="008C1D63">
        <w:rPr>
          <w:rFonts w:ascii="Calibri" w:hAnsi="Calibri" w:cs="Calibri"/>
          <w:b/>
          <w:noProof/>
          <w:sz w:val="24"/>
          <w:szCs w:val="26"/>
          <w:u w:val="single"/>
        </w:rPr>
        <w:t> </w:t>
      </w:r>
      <w:r w:rsidR="00911316" w:rsidRPr="008C1D63">
        <w:rPr>
          <w:rFonts w:ascii="Calibri" w:hAnsi="Calibri" w:cs="Calibri"/>
          <w:b/>
          <w:noProof/>
          <w:sz w:val="24"/>
          <w:szCs w:val="26"/>
          <w:u w:val="single"/>
        </w:rPr>
        <w:t> </w:t>
      </w:r>
      <w:r w:rsidR="00911316" w:rsidRPr="008C1D63">
        <w:rPr>
          <w:rFonts w:ascii="Calibri" w:hAnsi="Calibri" w:cs="Calibri"/>
          <w:b/>
          <w:noProof/>
          <w:sz w:val="24"/>
          <w:szCs w:val="26"/>
          <w:u w:val="single"/>
        </w:rPr>
        <w:t> </w:t>
      </w:r>
      <w:r w:rsidR="00911316" w:rsidRPr="008C1D63">
        <w:rPr>
          <w:rFonts w:ascii="Calibri" w:hAnsi="Calibri" w:cs="Calibri"/>
          <w:b/>
          <w:noProof/>
          <w:sz w:val="24"/>
          <w:szCs w:val="26"/>
          <w:u w:val="single"/>
        </w:rPr>
        <w:t> </w:t>
      </w:r>
      <w:r w:rsidR="00911316" w:rsidRPr="008C1D63">
        <w:rPr>
          <w:rFonts w:ascii="Calibri" w:hAnsi="Calibri" w:cs="Calibri"/>
          <w:b/>
          <w:sz w:val="24"/>
          <w:szCs w:val="26"/>
          <w:u w:val="single"/>
        </w:rPr>
        <w:fldChar w:fldCharType="end"/>
      </w:r>
      <w:r w:rsidR="00911316">
        <w:rPr>
          <w:rFonts w:ascii="Calibri" w:hAnsi="Calibri" w:cs="Calibri"/>
          <w:sz w:val="24"/>
          <w:szCs w:val="26"/>
          <w:u w:val="single"/>
          <w:lang w:val="en-US"/>
        </w:rPr>
        <w:tab/>
      </w:r>
      <w:r w:rsidRPr="008C1D63">
        <w:rPr>
          <w:rFonts w:ascii="Calibri" w:hAnsi="Calibri" w:cs="Calibri"/>
          <w:sz w:val="24"/>
          <w:szCs w:val="26"/>
          <w:u w:val="single"/>
          <w:lang w:val="en-US"/>
        </w:rPr>
        <w:tab/>
      </w:r>
      <w:r w:rsidR="00BB4104">
        <w:rPr>
          <w:rFonts w:ascii="Calibri" w:hAnsi="Calibri" w:cs="Calibri"/>
          <w:sz w:val="24"/>
          <w:szCs w:val="26"/>
          <w:u w:val="single"/>
          <w:lang w:val="en-US"/>
        </w:rPr>
        <w:tab/>
      </w:r>
    </w:p>
    <w:p w14:paraId="65D612A5" w14:textId="77777777" w:rsidR="008757AB" w:rsidRDefault="008757AB" w:rsidP="00CD1D69">
      <w:pPr>
        <w:pStyle w:val="PlainText"/>
        <w:tabs>
          <w:tab w:val="right" w:pos="10620"/>
          <w:tab w:val="right" w:pos="11070"/>
        </w:tabs>
        <w:spacing w:after="240"/>
        <w:rPr>
          <w:rFonts w:ascii="Calibri" w:hAnsi="Calibri" w:cs="Calibri"/>
          <w:sz w:val="24"/>
          <w:szCs w:val="26"/>
        </w:rPr>
      </w:pPr>
    </w:p>
    <w:p w14:paraId="60963AA0" w14:textId="77777777" w:rsidR="00A61560" w:rsidRPr="008C1D63" w:rsidRDefault="00A61560" w:rsidP="00CD1D69">
      <w:pPr>
        <w:pStyle w:val="PlainText"/>
        <w:tabs>
          <w:tab w:val="right" w:pos="10620"/>
          <w:tab w:val="right" w:pos="11070"/>
        </w:tabs>
        <w:spacing w:after="240"/>
        <w:rPr>
          <w:rFonts w:ascii="Calibri" w:hAnsi="Calibri" w:cs="Calibri"/>
          <w:sz w:val="24"/>
          <w:szCs w:val="26"/>
        </w:rPr>
      </w:pPr>
      <w:r w:rsidRPr="008C1D63">
        <w:rPr>
          <w:rFonts w:ascii="Calibri" w:hAnsi="Calibri" w:cs="Calibri"/>
          <w:sz w:val="24"/>
          <w:szCs w:val="26"/>
        </w:rPr>
        <w:t>Primary Contact Information:</w:t>
      </w:r>
    </w:p>
    <w:p w14:paraId="7E540189" w14:textId="77777777" w:rsidR="00A61560" w:rsidRPr="008C1D63" w:rsidRDefault="00A61560" w:rsidP="00CD1D69">
      <w:pPr>
        <w:pStyle w:val="PlainText"/>
        <w:tabs>
          <w:tab w:val="left" w:pos="2469"/>
          <w:tab w:val="right" w:pos="10080"/>
          <w:tab w:val="right" w:pos="11070"/>
        </w:tabs>
        <w:spacing w:after="240"/>
        <w:ind w:left="720"/>
        <w:rPr>
          <w:rFonts w:ascii="Calibri" w:hAnsi="Calibri" w:cs="Calibri"/>
          <w:sz w:val="24"/>
          <w:szCs w:val="26"/>
        </w:rPr>
      </w:pPr>
      <w:r w:rsidRPr="008C1D63">
        <w:rPr>
          <w:rFonts w:ascii="Calibri" w:hAnsi="Calibri" w:cs="Calibri"/>
          <w:sz w:val="24"/>
          <w:szCs w:val="26"/>
        </w:rPr>
        <w:t>Name / Title:</w:t>
      </w:r>
      <w:r w:rsidR="002B6A73">
        <w:rPr>
          <w:rFonts w:ascii="Calibri" w:hAnsi="Calibri" w:cs="Calibri"/>
          <w:sz w:val="24"/>
          <w:szCs w:val="26"/>
          <w:u w:val="single"/>
        </w:rPr>
        <w:t xml:space="preserve">     </w:t>
      </w:r>
      <w:r w:rsidRPr="008C1D63">
        <w:rPr>
          <w:rFonts w:ascii="Calibri" w:hAnsi="Calibri" w:cs="Calibri"/>
          <w:b/>
          <w:sz w:val="24"/>
          <w:szCs w:val="26"/>
          <w:u w:val="single"/>
        </w:rPr>
        <w:fldChar w:fldCharType="begin">
          <w:ffData>
            <w:name w:val="Text39"/>
            <w:enabled/>
            <w:calcOnExit w:val="0"/>
            <w:textInput/>
          </w:ffData>
        </w:fldChar>
      </w:r>
      <w:r w:rsidRPr="008C1D63">
        <w:rPr>
          <w:rFonts w:ascii="Calibri" w:hAnsi="Calibri" w:cs="Calibri"/>
          <w:b/>
          <w:sz w:val="24"/>
          <w:szCs w:val="26"/>
          <w:u w:val="single"/>
        </w:rPr>
        <w:instrText xml:space="preserve"> FORMTEXT </w:instrText>
      </w:r>
      <w:r w:rsidRPr="008C1D63">
        <w:rPr>
          <w:rFonts w:ascii="Calibri" w:hAnsi="Calibri" w:cs="Calibri"/>
          <w:b/>
          <w:sz w:val="24"/>
          <w:szCs w:val="26"/>
          <w:u w:val="single"/>
        </w:rPr>
      </w:r>
      <w:r w:rsidRPr="008C1D63">
        <w:rPr>
          <w:rFonts w:ascii="Calibri" w:hAnsi="Calibri" w:cs="Calibri"/>
          <w:b/>
          <w:sz w:val="24"/>
          <w:szCs w:val="26"/>
          <w:u w:val="single"/>
        </w:rPr>
        <w:fldChar w:fldCharType="separate"/>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sz w:val="24"/>
          <w:szCs w:val="26"/>
          <w:u w:val="single"/>
        </w:rPr>
        <w:fldChar w:fldCharType="end"/>
      </w:r>
      <w:r w:rsidRPr="008C1D63">
        <w:rPr>
          <w:rFonts w:ascii="Calibri" w:hAnsi="Calibri" w:cs="Calibri"/>
          <w:sz w:val="24"/>
          <w:szCs w:val="26"/>
          <w:u w:val="single"/>
        </w:rPr>
        <w:tab/>
      </w:r>
      <w:r w:rsidR="00BB4104">
        <w:rPr>
          <w:rFonts w:ascii="Calibri" w:hAnsi="Calibri" w:cs="Calibri"/>
          <w:sz w:val="24"/>
          <w:szCs w:val="26"/>
          <w:u w:val="single"/>
        </w:rPr>
        <w:tab/>
      </w:r>
    </w:p>
    <w:p w14:paraId="77CBD6CF" w14:textId="77777777" w:rsidR="00A61560" w:rsidRPr="008C1D63" w:rsidRDefault="00A61560" w:rsidP="00BB4104">
      <w:pPr>
        <w:pStyle w:val="PlainText"/>
        <w:tabs>
          <w:tab w:val="right" w:pos="5490"/>
          <w:tab w:val="left" w:pos="5760"/>
          <w:tab w:val="left" w:pos="6665"/>
          <w:tab w:val="right" w:pos="10080"/>
          <w:tab w:val="right" w:pos="11070"/>
        </w:tabs>
        <w:spacing w:before="240" w:after="240"/>
        <w:ind w:left="720"/>
        <w:rPr>
          <w:rFonts w:ascii="Calibri" w:hAnsi="Calibri" w:cs="Calibri"/>
          <w:sz w:val="24"/>
          <w:szCs w:val="26"/>
          <w:u w:val="single"/>
        </w:rPr>
      </w:pPr>
      <w:r w:rsidRPr="008C1D63">
        <w:rPr>
          <w:rFonts w:ascii="Calibri" w:hAnsi="Calibri" w:cs="Calibri"/>
          <w:sz w:val="24"/>
          <w:szCs w:val="26"/>
        </w:rPr>
        <w:t>Telephone Number:</w:t>
      </w:r>
      <w:r w:rsidRPr="008C1D63">
        <w:rPr>
          <w:rFonts w:ascii="Calibri" w:hAnsi="Calibri" w:cs="Calibri"/>
          <w:sz w:val="24"/>
          <w:szCs w:val="26"/>
          <w:u w:val="single"/>
        </w:rPr>
        <w:t xml:space="preserve">   </w:t>
      </w:r>
      <w:r w:rsidRPr="008C1D63">
        <w:rPr>
          <w:rFonts w:ascii="Calibri" w:hAnsi="Calibri" w:cs="Calibri"/>
          <w:b/>
          <w:sz w:val="24"/>
          <w:szCs w:val="26"/>
          <w:u w:val="single"/>
        </w:rPr>
        <w:fldChar w:fldCharType="begin">
          <w:ffData>
            <w:name w:val="Text39"/>
            <w:enabled/>
            <w:calcOnExit w:val="0"/>
            <w:textInput/>
          </w:ffData>
        </w:fldChar>
      </w:r>
      <w:r w:rsidRPr="008C1D63">
        <w:rPr>
          <w:rFonts w:ascii="Calibri" w:hAnsi="Calibri" w:cs="Calibri"/>
          <w:b/>
          <w:sz w:val="24"/>
          <w:szCs w:val="26"/>
          <w:u w:val="single"/>
        </w:rPr>
        <w:instrText xml:space="preserve"> FORMTEXT </w:instrText>
      </w:r>
      <w:r w:rsidRPr="008C1D63">
        <w:rPr>
          <w:rFonts w:ascii="Calibri" w:hAnsi="Calibri" w:cs="Calibri"/>
          <w:b/>
          <w:sz w:val="24"/>
          <w:szCs w:val="26"/>
          <w:u w:val="single"/>
        </w:rPr>
      </w:r>
      <w:r w:rsidRPr="008C1D63">
        <w:rPr>
          <w:rFonts w:ascii="Calibri" w:hAnsi="Calibri" w:cs="Calibri"/>
          <w:b/>
          <w:sz w:val="24"/>
          <w:szCs w:val="26"/>
          <w:u w:val="single"/>
        </w:rPr>
        <w:fldChar w:fldCharType="separate"/>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sz w:val="24"/>
          <w:szCs w:val="26"/>
          <w:u w:val="single"/>
        </w:rPr>
        <w:fldChar w:fldCharType="end"/>
      </w:r>
      <w:r w:rsidRPr="008C1D63">
        <w:rPr>
          <w:rFonts w:ascii="Calibri" w:hAnsi="Calibri" w:cs="Calibri"/>
          <w:sz w:val="24"/>
          <w:szCs w:val="26"/>
          <w:u w:val="single"/>
        </w:rPr>
        <w:t xml:space="preserve">               </w:t>
      </w:r>
      <w:r w:rsidRPr="008C1D63">
        <w:rPr>
          <w:rFonts w:ascii="Calibri" w:hAnsi="Calibri" w:cs="Calibri"/>
          <w:sz w:val="24"/>
          <w:szCs w:val="26"/>
        </w:rPr>
        <w:t xml:space="preserve">  </w:t>
      </w:r>
      <w:r w:rsidRPr="008C1D63">
        <w:rPr>
          <w:rFonts w:ascii="Calibri" w:hAnsi="Calibri" w:cs="Calibri"/>
          <w:sz w:val="24"/>
          <w:szCs w:val="26"/>
        </w:rPr>
        <w:tab/>
        <w:t>E-mail Address:</w:t>
      </w:r>
      <w:r w:rsidR="002B6A73">
        <w:rPr>
          <w:rFonts w:ascii="Calibri" w:hAnsi="Calibri" w:cs="Calibri"/>
          <w:sz w:val="24"/>
          <w:szCs w:val="26"/>
          <w:u w:val="single"/>
        </w:rPr>
        <w:t xml:space="preserve">     </w:t>
      </w:r>
      <w:r w:rsidRPr="008C1D63">
        <w:rPr>
          <w:rFonts w:ascii="Calibri" w:hAnsi="Calibri" w:cs="Calibri"/>
          <w:b/>
          <w:sz w:val="24"/>
          <w:szCs w:val="26"/>
          <w:u w:val="single"/>
        </w:rPr>
        <w:fldChar w:fldCharType="begin">
          <w:ffData>
            <w:name w:val="Text39"/>
            <w:enabled/>
            <w:calcOnExit w:val="0"/>
            <w:textInput/>
          </w:ffData>
        </w:fldChar>
      </w:r>
      <w:r w:rsidRPr="008C1D63">
        <w:rPr>
          <w:rFonts w:ascii="Calibri" w:hAnsi="Calibri" w:cs="Calibri"/>
          <w:b/>
          <w:sz w:val="24"/>
          <w:szCs w:val="26"/>
          <w:u w:val="single"/>
        </w:rPr>
        <w:instrText xml:space="preserve"> FORMTEXT </w:instrText>
      </w:r>
      <w:r w:rsidRPr="008C1D63">
        <w:rPr>
          <w:rFonts w:ascii="Calibri" w:hAnsi="Calibri" w:cs="Calibri"/>
          <w:b/>
          <w:sz w:val="24"/>
          <w:szCs w:val="26"/>
          <w:u w:val="single"/>
        </w:rPr>
      </w:r>
      <w:r w:rsidRPr="008C1D63">
        <w:rPr>
          <w:rFonts w:ascii="Calibri" w:hAnsi="Calibri" w:cs="Calibri"/>
          <w:b/>
          <w:sz w:val="24"/>
          <w:szCs w:val="26"/>
          <w:u w:val="single"/>
        </w:rPr>
        <w:fldChar w:fldCharType="separate"/>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sz w:val="24"/>
          <w:szCs w:val="26"/>
          <w:u w:val="single"/>
        </w:rPr>
        <w:fldChar w:fldCharType="end"/>
      </w:r>
      <w:r w:rsidRPr="008C1D63">
        <w:rPr>
          <w:rFonts w:ascii="Calibri" w:hAnsi="Calibri" w:cs="Calibri"/>
          <w:sz w:val="24"/>
          <w:szCs w:val="26"/>
          <w:u w:val="single"/>
        </w:rPr>
        <w:tab/>
      </w:r>
      <w:r w:rsidR="00BB4104">
        <w:rPr>
          <w:rFonts w:ascii="Calibri" w:hAnsi="Calibri" w:cs="Calibri"/>
          <w:sz w:val="24"/>
          <w:szCs w:val="26"/>
          <w:u w:val="single"/>
        </w:rPr>
        <w:tab/>
      </w:r>
    </w:p>
    <w:p w14:paraId="61FCAEB8" w14:textId="77777777" w:rsidR="002B6A73" w:rsidRDefault="002B6A73" w:rsidP="00CD1D69">
      <w:pPr>
        <w:pStyle w:val="PlainText"/>
        <w:tabs>
          <w:tab w:val="left" w:pos="2746"/>
          <w:tab w:val="right" w:pos="10080"/>
          <w:tab w:val="right" w:pos="11070"/>
        </w:tabs>
        <w:spacing w:after="240"/>
        <w:rPr>
          <w:rFonts w:ascii="Calibri" w:hAnsi="Calibri" w:cs="Calibri"/>
          <w:b/>
          <w:sz w:val="24"/>
          <w:szCs w:val="26"/>
          <w:lang w:val="en-US"/>
        </w:rPr>
      </w:pPr>
    </w:p>
    <w:p w14:paraId="35C7BBDC" w14:textId="77777777" w:rsidR="00A61560" w:rsidRPr="008C1D63" w:rsidRDefault="00A61560" w:rsidP="006D7945">
      <w:pPr>
        <w:pStyle w:val="PlainText"/>
        <w:tabs>
          <w:tab w:val="left" w:pos="2746"/>
          <w:tab w:val="right" w:pos="11070"/>
        </w:tabs>
        <w:spacing w:after="360"/>
        <w:rPr>
          <w:rFonts w:ascii="Calibri" w:hAnsi="Calibri" w:cs="Calibri"/>
          <w:b/>
          <w:sz w:val="24"/>
          <w:szCs w:val="26"/>
        </w:rPr>
      </w:pPr>
      <w:r w:rsidRPr="008C1D63">
        <w:rPr>
          <w:rFonts w:ascii="Calibri" w:hAnsi="Calibri" w:cs="Calibri"/>
          <w:b/>
          <w:sz w:val="24"/>
          <w:szCs w:val="26"/>
          <w:lang w:val="en-US"/>
        </w:rPr>
        <w:t xml:space="preserve">Authorized </w:t>
      </w:r>
      <w:r w:rsidRPr="008C1D63">
        <w:rPr>
          <w:rFonts w:ascii="Calibri" w:hAnsi="Calibri" w:cs="Calibri"/>
          <w:b/>
          <w:sz w:val="24"/>
          <w:szCs w:val="26"/>
        </w:rPr>
        <w:t>S</w:t>
      </w:r>
      <w:r w:rsidRPr="008C1D63">
        <w:rPr>
          <w:rFonts w:ascii="Calibri" w:hAnsi="Calibri" w:cs="Calibri"/>
          <w:b/>
          <w:sz w:val="24"/>
          <w:szCs w:val="26"/>
          <w:lang w:val="en-US"/>
        </w:rPr>
        <w:t>ignature</w:t>
      </w:r>
      <w:r w:rsidRPr="008C1D63">
        <w:rPr>
          <w:rFonts w:ascii="Calibri" w:hAnsi="Calibri" w:cs="Calibri"/>
          <w:b/>
          <w:sz w:val="24"/>
          <w:szCs w:val="26"/>
        </w:rPr>
        <w:t>:</w:t>
      </w:r>
      <w:r w:rsidR="002B6A73">
        <w:rPr>
          <w:rFonts w:ascii="Calibri" w:hAnsi="Calibri" w:cs="Calibri"/>
          <w:b/>
          <w:sz w:val="24"/>
          <w:szCs w:val="26"/>
        </w:rPr>
        <w:t xml:space="preserve"> </w:t>
      </w:r>
      <w:r w:rsidR="002B6A73">
        <w:rPr>
          <w:rFonts w:ascii="Calibri" w:hAnsi="Calibri" w:cs="Calibri"/>
          <w:b/>
          <w:sz w:val="24"/>
          <w:szCs w:val="26"/>
          <w:u w:val="single"/>
          <w:lang w:val="en-US"/>
        </w:rPr>
        <w:t xml:space="preserve">     </w:t>
      </w:r>
      <w:r w:rsidRPr="008C1D63">
        <w:rPr>
          <w:rFonts w:ascii="Calibri" w:hAnsi="Calibri" w:cs="Calibri"/>
          <w:b/>
          <w:sz w:val="24"/>
          <w:szCs w:val="26"/>
          <w:u w:val="single"/>
        </w:rPr>
        <w:tab/>
      </w:r>
      <w:r w:rsidR="00BB4104">
        <w:rPr>
          <w:rFonts w:ascii="Calibri" w:hAnsi="Calibri" w:cs="Calibri"/>
          <w:b/>
          <w:sz w:val="24"/>
          <w:szCs w:val="26"/>
          <w:u w:val="single"/>
        </w:rPr>
        <w:tab/>
      </w:r>
    </w:p>
    <w:p w14:paraId="4A7EB9CB" w14:textId="77777777" w:rsidR="00A61560" w:rsidRPr="002B6A73" w:rsidRDefault="002B6A73" w:rsidP="00BB4104">
      <w:pPr>
        <w:pStyle w:val="PlainText"/>
        <w:tabs>
          <w:tab w:val="left" w:pos="2983"/>
          <w:tab w:val="left" w:pos="5400"/>
          <w:tab w:val="left" w:pos="6857"/>
          <w:tab w:val="right" w:pos="10080"/>
          <w:tab w:val="right" w:pos="11070"/>
        </w:tabs>
        <w:spacing w:after="360"/>
        <w:rPr>
          <w:rFonts w:ascii="Calibri" w:hAnsi="Calibri" w:cs="Calibri"/>
          <w:sz w:val="24"/>
          <w:szCs w:val="26"/>
          <w:u w:val="single"/>
          <w:lang w:val="en-US"/>
        </w:rPr>
      </w:pPr>
      <w:r>
        <w:rPr>
          <w:rFonts w:ascii="Calibri" w:hAnsi="Calibri" w:cs="Calibri"/>
          <w:sz w:val="24"/>
          <w:szCs w:val="26"/>
        </w:rPr>
        <w:t>Name</w:t>
      </w:r>
      <w:r w:rsidR="00A61560" w:rsidRPr="008C1D63">
        <w:rPr>
          <w:rFonts w:ascii="Calibri" w:hAnsi="Calibri" w:cs="Calibri"/>
          <w:sz w:val="24"/>
          <w:szCs w:val="26"/>
        </w:rPr>
        <w:t>:</w:t>
      </w:r>
      <w:r>
        <w:rPr>
          <w:rFonts w:ascii="Calibri" w:hAnsi="Calibri" w:cs="Calibri"/>
          <w:b/>
          <w:sz w:val="24"/>
          <w:szCs w:val="26"/>
          <w:u w:val="single"/>
        </w:rPr>
        <w:t xml:space="preserve">     </w:t>
      </w:r>
      <w:r w:rsidR="00A61560" w:rsidRPr="008C1D63">
        <w:rPr>
          <w:rFonts w:ascii="Calibri" w:hAnsi="Calibri" w:cs="Calibri"/>
          <w:b/>
          <w:sz w:val="24"/>
          <w:szCs w:val="26"/>
          <w:u w:val="single"/>
        </w:rPr>
        <w:fldChar w:fldCharType="begin">
          <w:ffData>
            <w:name w:val="Text39"/>
            <w:enabled/>
            <w:calcOnExit w:val="0"/>
            <w:textInput/>
          </w:ffData>
        </w:fldChar>
      </w:r>
      <w:r w:rsidR="00A61560" w:rsidRPr="008C1D63">
        <w:rPr>
          <w:rFonts w:ascii="Calibri" w:hAnsi="Calibri" w:cs="Calibri"/>
          <w:b/>
          <w:sz w:val="24"/>
          <w:szCs w:val="26"/>
          <w:u w:val="single"/>
        </w:rPr>
        <w:instrText xml:space="preserve"> FORMTEXT </w:instrText>
      </w:r>
      <w:r w:rsidR="00A61560" w:rsidRPr="008C1D63">
        <w:rPr>
          <w:rFonts w:ascii="Calibri" w:hAnsi="Calibri" w:cs="Calibri"/>
          <w:b/>
          <w:sz w:val="24"/>
          <w:szCs w:val="26"/>
          <w:u w:val="single"/>
        </w:rPr>
      </w:r>
      <w:r w:rsidR="00A61560" w:rsidRPr="008C1D63">
        <w:rPr>
          <w:rFonts w:ascii="Calibri" w:hAnsi="Calibri" w:cs="Calibri"/>
          <w:b/>
          <w:sz w:val="24"/>
          <w:szCs w:val="26"/>
          <w:u w:val="single"/>
        </w:rPr>
        <w:fldChar w:fldCharType="separate"/>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sz w:val="24"/>
          <w:szCs w:val="26"/>
          <w:u w:val="single"/>
        </w:rPr>
        <w:fldChar w:fldCharType="end"/>
      </w:r>
      <w:r>
        <w:rPr>
          <w:rFonts w:ascii="Calibri" w:hAnsi="Calibri" w:cs="Calibri"/>
          <w:b/>
          <w:sz w:val="24"/>
          <w:szCs w:val="26"/>
          <w:u w:val="single"/>
        </w:rPr>
        <w:tab/>
      </w:r>
      <w:r>
        <w:rPr>
          <w:rFonts w:ascii="Calibri" w:hAnsi="Calibri" w:cs="Calibri"/>
          <w:b/>
          <w:sz w:val="24"/>
          <w:szCs w:val="26"/>
          <w:u w:val="single"/>
          <w:lang w:val="en-US"/>
        </w:rPr>
        <w:t xml:space="preserve">  </w:t>
      </w:r>
      <w:r>
        <w:rPr>
          <w:rFonts w:ascii="Calibri" w:hAnsi="Calibri" w:cs="Calibri"/>
          <w:b/>
          <w:sz w:val="24"/>
          <w:szCs w:val="26"/>
          <w:u w:val="single"/>
          <w:lang w:val="en-US"/>
        </w:rPr>
        <w:tab/>
      </w:r>
      <w:r>
        <w:rPr>
          <w:rFonts w:ascii="Calibri" w:hAnsi="Calibri" w:cs="Calibri"/>
          <w:b/>
          <w:sz w:val="24"/>
          <w:szCs w:val="26"/>
          <w:lang w:val="en-US"/>
        </w:rPr>
        <w:t xml:space="preserve">  </w:t>
      </w:r>
      <w:r w:rsidRPr="008C1D63">
        <w:rPr>
          <w:rFonts w:ascii="Calibri" w:hAnsi="Calibri" w:cs="Calibri"/>
          <w:sz w:val="24"/>
          <w:szCs w:val="26"/>
        </w:rPr>
        <w:t>Title</w:t>
      </w:r>
      <w:r>
        <w:rPr>
          <w:rFonts w:ascii="Calibri" w:hAnsi="Calibri" w:cs="Calibri"/>
          <w:sz w:val="24"/>
          <w:szCs w:val="26"/>
          <w:lang w:val="en-US"/>
        </w:rPr>
        <w:t xml:space="preserve">: </w:t>
      </w:r>
      <w:r>
        <w:rPr>
          <w:rFonts w:ascii="Calibri" w:hAnsi="Calibri" w:cs="Calibri"/>
          <w:sz w:val="24"/>
          <w:szCs w:val="26"/>
          <w:u w:val="single"/>
          <w:lang w:val="en-US"/>
        </w:rPr>
        <w:t xml:space="preserve">     </w:t>
      </w:r>
      <w:r w:rsidRPr="008C1D63">
        <w:rPr>
          <w:rFonts w:ascii="Calibri" w:hAnsi="Calibri" w:cs="Calibri"/>
          <w:b/>
          <w:sz w:val="24"/>
          <w:szCs w:val="26"/>
          <w:u w:val="single"/>
        </w:rPr>
        <w:fldChar w:fldCharType="begin">
          <w:ffData>
            <w:name w:val="Text39"/>
            <w:enabled/>
            <w:calcOnExit w:val="0"/>
            <w:textInput/>
          </w:ffData>
        </w:fldChar>
      </w:r>
      <w:r w:rsidRPr="008C1D63">
        <w:rPr>
          <w:rFonts w:ascii="Calibri" w:hAnsi="Calibri" w:cs="Calibri"/>
          <w:b/>
          <w:sz w:val="24"/>
          <w:szCs w:val="26"/>
          <w:u w:val="single"/>
        </w:rPr>
        <w:instrText xml:space="preserve"> FORMTEXT </w:instrText>
      </w:r>
      <w:r w:rsidRPr="008C1D63">
        <w:rPr>
          <w:rFonts w:ascii="Calibri" w:hAnsi="Calibri" w:cs="Calibri"/>
          <w:b/>
          <w:sz w:val="24"/>
          <w:szCs w:val="26"/>
          <w:u w:val="single"/>
        </w:rPr>
      </w:r>
      <w:r w:rsidRPr="008C1D63">
        <w:rPr>
          <w:rFonts w:ascii="Calibri" w:hAnsi="Calibri" w:cs="Calibri"/>
          <w:b/>
          <w:sz w:val="24"/>
          <w:szCs w:val="26"/>
          <w:u w:val="single"/>
        </w:rPr>
        <w:fldChar w:fldCharType="separate"/>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sz w:val="24"/>
          <w:szCs w:val="26"/>
          <w:u w:val="single"/>
        </w:rPr>
        <w:fldChar w:fldCharType="end"/>
      </w:r>
      <w:r>
        <w:rPr>
          <w:rFonts w:ascii="Calibri" w:hAnsi="Calibri" w:cs="Calibri"/>
          <w:sz w:val="24"/>
          <w:szCs w:val="26"/>
          <w:u w:val="single"/>
          <w:lang w:val="en-US"/>
        </w:rPr>
        <w:tab/>
      </w:r>
      <w:r>
        <w:rPr>
          <w:rFonts w:ascii="Calibri" w:hAnsi="Calibri" w:cs="Calibri"/>
          <w:sz w:val="24"/>
          <w:szCs w:val="26"/>
          <w:u w:val="single"/>
          <w:lang w:val="en-US"/>
        </w:rPr>
        <w:tab/>
      </w:r>
    </w:p>
    <w:p w14:paraId="7AAA7689" w14:textId="77777777" w:rsidR="00A61560" w:rsidRPr="008C1D63" w:rsidRDefault="003A65E7" w:rsidP="00BB4104">
      <w:pPr>
        <w:pStyle w:val="PlainText"/>
        <w:tabs>
          <w:tab w:val="left" w:pos="1170"/>
          <w:tab w:val="right" w:pos="1890"/>
          <w:tab w:val="left" w:pos="1980"/>
          <w:tab w:val="left" w:pos="2970"/>
          <w:tab w:val="left" w:pos="3960"/>
          <w:tab w:val="left" w:pos="4950"/>
          <w:tab w:val="left" w:pos="6660"/>
          <w:tab w:val="right" w:pos="10080"/>
          <w:tab w:val="right" w:pos="11070"/>
        </w:tabs>
        <w:spacing w:after="360"/>
        <w:rPr>
          <w:rFonts w:ascii="Calibri" w:hAnsi="Calibri" w:cs="Calibri"/>
          <w:b/>
          <w:sz w:val="24"/>
          <w:szCs w:val="26"/>
          <w:u w:val="single"/>
        </w:rPr>
      </w:pPr>
      <w:r>
        <w:rPr>
          <w:rFonts w:ascii="Calibri" w:hAnsi="Calibri" w:cs="Calibri"/>
          <w:sz w:val="24"/>
          <w:szCs w:val="26"/>
        </w:rPr>
        <w:t xml:space="preserve">Dated </w:t>
      </w:r>
      <w:r w:rsidR="002B6A73">
        <w:rPr>
          <w:rFonts w:ascii="Calibri" w:hAnsi="Calibri" w:cs="Calibri"/>
          <w:b/>
          <w:sz w:val="24"/>
          <w:szCs w:val="26"/>
          <w:u w:val="single"/>
        </w:rPr>
        <w:t xml:space="preserve">   </w:t>
      </w:r>
      <w:r w:rsidR="002B6A73">
        <w:rPr>
          <w:rFonts w:ascii="Calibri" w:hAnsi="Calibri" w:cs="Calibri"/>
          <w:b/>
          <w:sz w:val="24"/>
          <w:szCs w:val="26"/>
          <w:u w:val="single"/>
          <w:lang w:val="en-US"/>
        </w:rPr>
        <w:t xml:space="preserve">  </w:t>
      </w:r>
      <w:r w:rsidR="00A61560" w:rsidRPr="008C1D63">
        <w:rPr>
          <w:rFonts w:ascii="Calibri" w:hAnsi="Calibri" w:cs="Calibri"/>
          <w:b/>
          <w:sz w:val="24"/>
          <w:szCs w:val="26"/>
          <w:u w:val="single"/>
        </w:rPr>
        <w:fldChar w:fldCharType="begin">
          <w:ffData>
            <w:name w:val="Text39"/>
            <w:enabled/>
            <w:calcOnExit w:val="0"/>
            <w:textInput/>
          </w:ffData>
        </w:fldChar>
      </w:r>
      <w:r w:rsidR="00A61560" w:rsidRPr="008C1D63">
        <w:rPr>
          <w:rFonts w:ascii="Calibri" w:hAnsi="Calibri" w:cs="Calibri"/>
          <w:b/>
          <w:sz w:val="24"/>
          <w:szCs w:val="26"/>
          <w:u w:val="single"/>
        </w:rPr>
        <w:instrText xml:space="preserve"> FORMTEXT </w:instrText>
      </w:r>
      <w:r w:rsidR="00A61560" w:rsidRPr="008C1D63">
        <w:rPr>
          <w:rFonts w:ascii="Calibri" w:hAnsi="Calibri" w:cs="Calibri"/>
          <w:b/>
          <w:sz w:val="24"/>
          <w:szCs w:val="26"/>
          <w:u w:val="single"/>
        </w:rPr>
      </w:r>
      <w:r w:rsidR="00A61560" w:rsidRPr="008C1D63">
        <w:rPr>
          <w:rFonts w:ascii="Calibri" w:hAnsi="Calibri" w:cs="Calibri"/>
          <w:b/>
          <w:sz w:val="24"/>
          <w:szCs w:val="26"/>
          <w:u w:val="single"/>
        </w:rPr>
        <w:fldChar w:fldCharType="separate"/>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sz w:val="24"/>
          <w:szCs w:val="26"/>
          <w:u w:val="single"/>
        </w:rPr>
        <w:fldChar w:fldCharType="end"/>
      </w:r>
      <w:r>
        <w:rPr>
          <w:rFonts w:ascii="Calibri" w:hAnsi="Calibri" w:cs="Calibri"/>
          <w:b/>
          <w:sz w:val="24"/>
          <w:szCs w:val="26"/>
          <w:u w:val="single"/>
        </w:rPr>
        <w:tab/>
      </w:r>
      <w:r>
        <w:rPr>
          <w:rFonts w:ascii="Calibri" w:hAnsi="Calibri" w:cs="Calibri"/>
          <w:b/>
          <w:sz w:val="24"/>
          <w:szCs w:val="26"/>
          <w:u w:val="single"/>
        </w:rPr>
        <w:tab/>
      </w:r>
      <w:r>
        <w:rPr>
          <w:rFonts w:ascii="Calibri" w:hAnsi="Calibri" w:cs="Calibri"/>
          <w:b/>
          <w:sz w:val="24"/>
          <w:szCs w:val="26"/>
          <w:u w:val="single"/>
        </w:rPr>
        <w:tab/>
      </w:r>
      <w:r>
        <w:rPr>
          <w:rFonts w:ascii="Calibri" w:hAnsi="Calibri" w:cs="Calibri"/>
          <w:b/>
          <w:sz w:val="24"/>
          <w:szCs w:val="26"/>
          <w:u w:val="single"/>
        </w:rPr>
        <w:tab/>
      </w:r>
      <w:r w:rsidR="002B6A73">
        <w:rPr>
          <w:rFonts w:ascii="Calibri" w:hAnsi="Calibri" w:cs="Calibri"/>
          <w:b/>
          <w:sz w:val="24"/>
          <w:szCs w:val="26"/>
          <w:lang w:val="en-US"/>
        </w:rPr>
        <w:t xml:space="preserve">  </w:t>
      </w:r>
      <w:r w:rsidR="00A61560" w:rsidRPr="008C1D63">
        <w:rPr>
          <w:rFonts w:ascii="Calibri" w:hAnsi="Calibri" w:cs="Calibri"/>
          <w:sz w:val="24"/>
          <w:szCs w:val="26"/>
        </w:rPr>
        <w:t>E-mail Address:</w:t>
      </w:r>
      <w:r w:rsidR="002B6A73">
        <w:rPr>
          <w:rFonts w:ascii="Calibri" w:hAnsi="Calibri" w:cs="Calibri"/>
          <w:sz w:val="24"/>
          <w:szCs w:val="26"/>
          <w:u w:val="single"/>
        </w:rPr>
        <w:t xml:space="preserve">   </w:t>
      </w:r>
      <w:r w:rsidR="002B6A73">
        <w:rPr>
          <w:rFonts w:ascii="Calibri" w:hAnsi="Calibri" w:cs="Calibri"/>
          <w:sz w:val="24"/>
          <w:szCs w:val="26"/>
          <w:u w:val="single"/>
          <w:lang w:val="en-US"/>
        </w:rPr>
        <w:t xml:space="preserve"> </w:t>
      </w:r>
      <w:r w:rsidR="00A61560" w:rsidRPr="008C1D63">
        <w:rPr>
          <w:rFonts w:ascii="Calibri" w:hAnsi="Calibri" w:cs="Calibri"/>
          <w:b/>
          <w:sz w:val="24"/>
          <w:szCs w:val="26"/>
          <w:u w:val="single"/>
        </w:rPr>
        <w:fldChar w:fldCharType="begin">
          <w:ffData>
            <w:name w:val="Text39"/>
            <w:enabled/>
            <w:calcOnExit w:val="0"/>
            <w:textInput/>
          </w:ffData>
        </w:fldChar>
      </w:r>
      <w:r w:rsidR="00A61560" w:rsidRPr="008C1D63">
        <w:rPr>
          <w:rFonts w:ascii="Calibri" w:hAnsi="Calibri" w:cs="Calibri"/>
          <w:b/>
          <w:sz w:val="24"/>
          <w:szCs w:val="26"/>
          <w:u w:val="single"/>
        </w:rPr>
        <w:instrText xml:space="preserve"> FORMTEXT </w:instrText>
      </w:r>
      <w:r w:rsidR="00A61560" w:rsidRPr="008C1D63">
        <w:rPr>
          <w:rFonts w:ascii="Calibri" w:hAnsi="Calibri" w:cs="Calibri"/>
          <w:b/>
          <w:sz w:val="24"/>
          <w:szCs w:val="26"/>
          <w:u w:val="single"/>
        </w:rPr>
      </w:r>
      <w:r w:rsidR="00A61560" w:rsidRPr="008C1D63">
        <w:rPr>
          <w:rFonts w:ascii="Calibri" w:hAnsi="Calibri" w:cs="Calibri"/>
          <w:b/>
          <w:sz w:val="24"/>
          <w:szCs w:val="26"/>
          <w:u w:val="single"/>
        </w:rPr>
        <w:fldChar w:fldCharType="separate"/>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sz w:val="24"/>
          <w:szCs w:val="26"/>
          <w:u w:val="single"/>
        </w:rPr>
        <w:fldChar w:fldCharType="end"/>
      </w:r>
      <w:r w:rsidR="002B6A73">
        <w:rPr>
          <w:rFonts w:ascii="Calibri" w:hAnsi="Calibri" w:cs="Calibri"/>
          <w:sz w:val="24"/>
          <w:szCs w:val="26"/>
          <w:u w:val="single"/>
        </w:rPr>
        <w:tab/>
      </w:r>
      <w:r w:rsidR="002B6A73">
        <w:rPr>
          <w:rFonts w:ascii="Calibri" w:hAnsi="Calibri" w:cs="Calibri"/>
          <w:sz w:val="24"/>
          <w:szCs w:val="26"/>
          <w:u w:val="single"/>
        </w:rPr>
        <w:tab/>
      </w:r>
      <w:r w:rsidR="00BB4104">
        <w:rPr>
          <w:rFonts w:ascii="Calibri" w:hAnsi="Calibri" w:cs="Calibri"/>
          <w:sz w:val="24"/>
          <w:szCs w:val="26"/>
          <w:u w:val="single"/>
        </w:rPr>
        <w:tab/>
      </w:r>
    </w:p>
    <w:p w14:paraId="78926525" w14:textId="77777777" w:rsidR="00FB1800" w:rsidRDefault="004B37E5" w:rsidP="004B37E5">
      <w:pPr>
        <w:rPr>
          <w:rFonts w:ascii="Calibri" w:hAnsi="Calibri" w:cs="Calibri"/>
          <w:b/>
          <w:sz w:val="28"/>
          <w:szCs w:val="28"/>
        </w:rPr>
      </w:pPr>
      <w:r>
        <w:rPr>
          <w:rFonts w:ascii="Calibri" w:hAnsi="Calibri" w:cs="Calibri"/>
          <w:sz w:val="32"/>
          <w:szCs w:val="32"/>
        </w:rPr>
        <w:br w:type="page"/>
      </w:r>
      <w:r w:rsidR="00FB1800" w:rsidRPr="00260197">
        <w:rPr>
          <w:rFonts w:ascii="Calibri" w:hAnsi="Calibri" w:cs="Calibri"/>
          <w:b/>
          <w:sz w:val="28"/>
          <w:szCs w:val="28"/>
          <w:shd w:val="clear" w:color="auto" w:fill="E2EFD9"/>
        </w:rPr>
        <w:lastRenderedPageBreak/>
        <w:t>SLEB INFORMATION SHEET</w:t>
      </w:r>
    </w:p>
    <w:p w14:paraId="233F348E" w14:textId="77777777" w:rsidR="00FB1800" w:rsidRDefault="00FB1800" w:rsidP="00FB1800">
      <w:pPr>
        <w:rPr>
          <w:rFonts w:ascii="Calibri" w:hAnsi="Calibri" w:cs="Calibri"/>
          <w:b/>
          <w:sz w:val="28"/>
          <w:szCs w:val="28"/>
        </w:rPr>
      </w:pPr>
    </w:p>
    <w:p w14:paraId="4ACFE5A8" w14:textId="77777777" w:rsidR="00FB1800" w:rsidRPr="00D24B19" w:rsidRDefault="00FB1800" w:rsidP="00FB1800">
      <w:pPr>
        <w:pStyle w:val="PlainText"/>
        <w:spacing w:after="240"/>
        <w:rPr>
          <w:rFonts w:ascii="Calibri" w:hAnsi="Calibri" w:cs="Calibri"/>
          <w:sz w:val="26"/>
          <w:szCs w:val="26"/>
        </w:rPr>
      </w:pPr>
      <w:r w:rsidRPr="000B11B0">
        <w:rPr>
          <w:rFonts w:ascii="Calibri" w:hAnsi="Calibri" w:cs="Calibri"/>
          <w:b/>
          <w:sz w:val="26"/>
          <w:szCs w:val="26"/>
        </w:rPr>
        <w:t>Instructions</w:t>
      </w:r>
      <w:r>
        <w:rPr>
          <w:rFonts w:ascii="Calibri" w:hAnsi="Calibri" w:cs="Calibri"/>
          <w:sz w:val="26"/>
          <w:szCs w:val="26"/>
        </w:rPr>
        <w:t xml:space="preserve">:  On the following page is the </w:t>
      </w:r>
      <w:r w:rsidRPr="000B11B0">
        <w:rPr>
          <w:rFonts w:ascii="Calibri" w:hAnsi="Calibri" w:cs="Calibri"/>
          <w:i/>
          <w:sz w:val="26"/>
          <w:szCs w:val="26"/>
        </w:rPr>
        <w:t>SLEB Information Sheet</w:t>
      </w:r>
      <w:r>
        <w:rPr>
          <w:rFonts w:ascii="Calibri" w:hAnsi="Calibri" w:cs="Calibri"/>
          <w:sz w:val="26"/>
          <w:szCs w:val="26"/>
        </w:rPr>
        <w:t xml:space="preserve">.  </w:t>
      </w:r>
      <w:r w:rsidR="00911316" w:rsidRPr="00911316">
        <w:rPr>
          <w:rFonts w:ascii="Calibri" w:hAnsi="Calibri" w:cs="Calibri"/>
          <w:sz w:val="26"/>
          <w:szCs w:val="26"/>
          <w:lang w:val="en-US"/>
        </w:rPr>
        <w:t>E</w:t>
      </w:r>
      <w:r>
        <w:rPr>
          <w:rFonts w:ascii="Calibri" w:hAnsi="Calibri" w:cs="Calibri"/>
          <w:sz w:val="26"/>
          <w:szCs w:val="26"/>
        </w:rPr>
        <w:t xml:space="preserve">very </w:t>
      </w:r>
      <w:r w:rsidRPr="00D24B19">
        <w:rPr>
          <w:rFonts w:ascii="Calibri" w:hAnsi="Calibri" w:cs="Calibri"/>
          <w:sz w:val="26"/>
          <w:szCs w:val="26"/>
        </w:rPr>
        <w:t xml:space="preserve">Bidder </w:t>
      </w:r>
      <w:r w:rsidRPr="006D7945">
        <w:rPr>
          <w:rFonts w:ascii="Calibri" w:hAnsi="Calibri" w:cs="Calibri"/>
          <w:sz w:val="26"/>
          <w:szCs w:val="26"/>
          <w:u w:val="single"/>
        </w:rPr>
        <w:t>must</w:t>
      </w:r>
      <w:r w:rsidRPr="00D24B19">
        <w:rPr>
          <w:rFonts w:ascii="Calibri" w:hAnsi="Calibri" w:cs="Calibri"/>
          <w:sz w:val="26"/>
          <w:szCs w:val="26"/>
        </w:rPr>
        <w:t xml:space="preserve"> fill out and submit a signed SLEB Information Sheet, indicating their SLEB certification status.  If Bidder is not certified, the information sheet must be completed with the name, identification information, and goods/services to be provided by the CERTIFIED SLEB partner(s) with whom the Bidder will subcontract to meet the County SLEB participation requirement.  The </w:t>
      </w:r>
      <w:r w:rsidR="00433602">
        <w:rPr>
          <w:rFonts w:ascii="Calibri" w:hAnsi="Calibri" w:cs="Calibri"/>
          <w:sz w:val="26"/>
          <w:szCs w:val="26"/>
          <w:lang w:val="en-US"/>
        </w:rPr>
        <w:t>SLEB Information Sheet</w:t>
      </w:r>
      <w:r w:rsidR="00433602" w:rsidRPr="00D24B19">
        <w:rPr>
          <w:rFonts w:ascii="Calibri" w:hAnsi="Calibri" w:cs="Calibri"/>
          <w:sz w:val="26"/>
          <w:szCs w:val="26"/>
        </w:rPr>
        <w:t xml:space="preserve"> </w:t>
      </w:r>
      <w:r w:rsidRPr="00D24B19">
        <w:rPr>
          <w:rFonts w:ascii="Calibri" w:hAnsi="Calibri" w:cs="Calibri"/>
          <w:sz w:val="26"/>
          <w:szCs w:val="26"/>
        </w:rPr>
        <w:t xml:space="preserve">must be signed by </w:t>
      </w:r>
      <w:r w:rsidRPr="00433602">
        <w:rPr>
          <w:rFonts w:ascii="Calibri" w:hAnsi="Calibri" w:cs="Calibri"/>
          <w:sz w:val="26"/>
          <w:szCs w:val="26"/>
          <w:u w:val="single"/>
        </w:rPr>
        <w:t>EACH</w:t>
      </w:r>
      <w:r w:rsidRPr="00D24B19">
        <w:rPr>
          <w:rFonts w:ascii="Calibri" w:hAnsi="Calibri" w:cs="Calibri"/>
          <w:sz w:val="26"/>
          <w:szCs w:val="26"/>
        </w:rPr>
        <w:t xml:space="preserve"> of the named CERTIFIED SLEB(s) that will be subcontractors.  </w:t>
      </w:r>
    </w:p>
    <w:p w14:paraId="24AA2F1B" w14:textId="77777777" w:rsidR="00FB1800" w:rsidRDefault="00FB1800" w:rsidP="00FB1800">
      <w:pPr>
        <w:pStyle w:val="PlainText"/>
        <w:spacing w:after="240"/>
        <w:rPr>
          <w:rFonts w:ascii="Calibri" w:hAnsi="Calibri" w:cs="Calibri"/>
          <w:sz w:val="26"/>
          <w:szCs w:val="26"/>
        </w:rPr>
      </w:pPr>
      <w:r w:rsidRPr="00D24B19">
        <w:rPr>
          <w:rFonts w:ascii="Calibri" w:hAnsi="Calibri" w:cs="Calibri"/>
          <w:sz w:val="26"/>
          <w:szCs w:val="26"/>
        </w:rPr>
        <w:t>SLEB certification must be complete at the time of bid sub</w:t>
      </w:r>
      <w:r>
        <w:rPr>
          <w:rFonts w:ascii="Calibri" w:hAnsi="Calibri" w:cs="Calibri"/>
          <w:sz w:val="26"/>
          <w:szCs w:val="26"/>
        </w:rPr>
        <w:t xml:space="preserve">mittal for </w:t>
      </w:r>
      <w:r w:rsidRPr="00F21FA1">
        <w:rPr>
          <w:rFonts w:ascii="Calibri" w:hAnsi="Calibri" w:cs="Calibri"/>
          <w:sz w:val="26"/>
          <w:szCs w:val="26"/>
        </w:rPr>
        <w:t>SLEB primes and</w:t>
      </w:r>
      <w:r>
        <w:rPr>
          <w:rFonts w:ascii="Calibri" w:hAnsi="Calibri" w:cs="Calibri"/>
          <w:sz w:val="26"/>
          <w:szCs w:val="26"/>
        </w:rPr>
        <w:t xml:space="preserve"> SLEB subcontractor(s).</w:t>
      </w:r>
    </w:p>
    <w:p w14:paraId="2FDDE6D1" w14:textId="77777777" w:rsidR="00FB1800" w:rsidRDefault="00FB1800" w:rsidP="00FB1800">
      <w:pPr>
        <w:pStyle w:val="NoSpacing"/>
      </w:pPr>
    </w:p>
    <w:p w14:paraId="6EECA8C1" w14:textId="77777777" w:rsidR="00FB1800" w:rsidRDefault="00FB1800" w:rsidP="00FB1800">
      <w:pPr>
        <w:pStyle w:val="PlainText"/>
        <w:numPr>
          <w:ilvl w:val="0"/>
          <w:numId w:val="28"/>
        </w:numPr>
        <w:spacing w:after="120"/>
        <w:rPr>
          <w:rFonts w:ascii="Calibri" w:hAnsi="Calibri" w:cs="Calibri"/>
          <w:sz w:val="26"/>
          <w:szCs w:val="26"/>
        </w:rPr>
      </w:pPr>
      <w:r>
        <w:rPr>
          <w:rFonts w:ascii="Calibri" w:hAnsi="Calibri" w:cs="Calibri"/>
          <w:sz w:val="26"/>
          <w:szCs w:val="26"/>
        </w:rPr>
        <w:t xml:space="preserve">For SLEB Subcontracting Questions: Please contact the General Services Agency-Office of Acquisition Policy, </w:t>
      </w:r>
      <w:hyperlink r:id="rId41" w:history="1">
        <w:r w:rsidR="002B6A73" w:rsidRPr="007B03F7">
          <w:rPr>
            <w:rStyle w:val="Hyperlink"/>
            <w:rFonts w:ascii="Calibri" w:hAnsi="Calibri" w:cs="Calibri"/>
            <w:sz w:val="26"/>
            <w:szCs w:val="26"/>
            <w:lang w:val="en-US"/>
          </w:rPr>
          <w:t>GSA.OAP</w:t>
        </w:r>
        <w:r w:rsidR="002B6A73" w:rsidRPr="007B03F7">
          <w:rPr>
            <w:rStyle w:val="Hyperlink"/>
            <w:rFonts w:ascii="Calibri" w:hAnsi="Calibri" w:cs="Calibri"/>
            <w:sz w:val="26"/>
            <w:szCs w:val="26"/>
          </w:rPr>
          <w:t>@acgov.org</w:t>
        </w:r>
      </w:hyperlink>
      <w:r w:rsidRPr="002B6A73">
        <w:rPr>
          <w:rFonts w:ascii="Calibri" w:hAnsi="Calibri" w:cs="Calibri"/>
          <w:sz w:val="26"/>
          <w:szCs w:val="26"/>
        </w:rPr>
        <w:t>, (510) 208-96</w:t>
      </w:r>
      <w:r w:rsidR="00275507" w:rsidRPr="002B6A73">
        <w:rPr>
          <w:rFonts w:ascii="Calibri" w:hAnsi="Calibri" w:cs="Calibri"/>
          <w:sz w:val="26"/>
          <w:szCs w:val="26"/>
          <w:lang w:val="en-US"/>
        </w:rPr>
        <w:t>00</w:t>
      </w:r>
      <w:r w:rsidRPr="002B6A73">
        <w:rPr>
          <w:rFonts w:ascii="Calibri" w:hAnsi="Calibri" w:cs="Calibri"/>
          <w:sz w:val="26"/>
          <w:szCs w:val="26"/>
        </w:rPr>
        <w:t>.</w:t>
      </w:r>
    </w:p>
    <w:p w14:paraId="0812E33C" w14:textId="77777777" w:rsidR="00FB1800" w:rsidRDefault="00FB1800" w:rsidP="00FB1800">
      <w:pPr>
        <w:pStyle w:val="PlainText"/>
        <w:numPr>
          <w:ilvl w:val="0"/>
          <w:numId w:val="28"/>
        </w:numPr>
        <w:spacing w:after="120"/>
        <w:rPr>
          <w:rFonts w:ascii="Calibri" w:hAnsi="Calibri" w:cs="Calibri"/>
          <w:sz w:val="26"/>
          <w:szCs w:val="26"/>
        </w:rPr>
      </w:pPr>
      <w:r w:rsidRPr="00D76813">
        <w:rPr>
          <w:rFonts w:ascii="Calibri" w:hAnsi="Calibri" w:cs="Calibri"/>
          <w:sz w:val="26"/>
          <w:szCs w:val="26"/>
        </w:rPr>
        <w:t>For questions/information regarding SLEB certification including requirements, please contact the Auditor-Controller Agency, Office of Contract Compliance &amp; Reporting – SLEB Certification Unit at (510) 891-5500.</w:t>
      </w:r>
    </w:p>
    <w:p w14:paraId="57A436A8" w14:textId="77777777" w:rsidR="00FB1800" w:rsidRPr="00AA0C7E" w:rsidRDefault="00FB1800" w:rsidP="00FB1800">
      <w:pPr>
        <w:pStyle w:val="Heading1"/>
        <w:numPr>
          <w:ilvl w:val="0"/>
          <w:numId w:val="27"/>
        </w:numPr>
        <w:tabs>
          <w:tab w:val="clear" w:pos="3960"/>
        </w:tabs>
        <w:spacing w:after="120"/>
        <w:jc w:val="left"/>
        <w:rPr>
          <w:rFonts w:ascii="Calibri" w:hAnsi="Calibri"/>
          <w:b w:val="0"/>
          <w:sz w:val="26"/>
          <w:szCs w:val="26"/>
        </w:rPr>
      </w:pPr>
      <w:r w:rsidRPr="00AA0C7E">
        <w:rPr>
          <w:rFonts w:ascii="Calibri" w:hAnsi="Calibri"/>
          <w:sz w:val="26"/>
          <w:szCs w:val="26"/>
          <w:u w:val="single"/>
        </w:rPr>
        <w:t>FOR PURCHASES $25,000 OR LESS</w:t>
      </w:r>
      <w:r w:rsidRPr="00AA0C7E">
        <w:rPr>
          <w:rFonts w:ascii="Calibri" w:hAnsi="Calibri"/>
          <w:b w:val="0"/>
          <w:sz w:val="26"/>
          <w:szCs w:val="26"/>
        </w:rPr>
        <w:t>:</w:t>
      </w:r>
      <w:r w:rsidR="00433602" w:rsidRPr="006D7945">
        <w:rPr>
          <w:rFonts w:ascii="Calibri" w:hAnsi="Calibri"/>
          <w:b w:val="0"/>
          <w:color w:val="FF0000"/>
          <w:sz w:val="24"/>
          <w:szCs w:val="26"/>
        </w:rPr>
        <w:t xml:space="preserve"> </w:t>
      </w:r>
      <w:r w:rsidRPr="00AA0C7E">
        <w:rPr>
          <w:rFonts w:ascii="Calibri" w:hAnsi="Calibri"/>
          <w:b w:val="0"/>
          <w:sz w:val="26"/>
          <w:szCs w:val="26"/>
        </w:rPr>
        <w:t xml:space="preserve">vendors must meet the definition of a small local emerging business (SLEB). </w:t>
      </w:r>
    </w:p>
    <w:p w14:paraId="51D1BE45" w14:textId="77777777" w:rsidR="00FB1800" w:rsidRPr="00A81174" w:rsidRDefault="00FB1800" w:rsidP="00FB1800">
      <w:pPr>
        <w:pStyle w:val="Heading1"/>
        <w:numPr>
          <w:ilvl w:val="0"/>
          <w:numId w:val="27"/>
        </w:numPr>
        <w:tabs>
          <w:tab w:val="clear" w:pos="3960"/>
        </w:tabs>
        <w:spacing w:after="120"/>
        <w:jc w:val="left"/>
        <w:rPr>
          <w:rFonts w:ascii="Calibri" w:hAnsi="Calibri"/>
          <w:b w:val="0"/>
          <w:color w:val="FF0000"/>
          <w:sz w:val="26"/>
          <w:szCs w:val="26"/>
        </w:rPr>
      </w:pPr>
      <w:r w:rsidRPr="00AA0C7E">
        <w:rPr>
          <w:rFonts w:ascii="Calibri" w:hAnsi="Calibri"/>
          <w:sz w:val="26"/>
          <w:szCs w:val="26"/>
          <w:u w:val="single"/>
        </w:rPr>
        <w:t>FOR PURCHASES OVER $25,000 UP TO $100,000</w:t>
      </w:r>
      <w:r w:rsidRPr="00AA0C7E">
        <w:rPr>
          <w:rFonts w:ascii="Calibri" w:hAnsi="Calibri"/>
          <w:b w:val="0"/>
          <w:sz w:val="26"/>
          <w:szCs w:val="26"/>
        </w:rPr>
        <w:t>:</w:t>
      </w:r>
      <w:r w:rsidRPr="006D7945">
        <w:rPr>
          <w:rFonts w:ascii="Calibri" w:hAnsi="Calibri"/>
          <w:b w:val="0"/>
          <w:color w:val="FF0000"/>
          <w:sz w:val="24"/>
          <w:szCs w:val="26"/>
        </w:rPr>
        <w:t xml:space="preserve"> </w:t>
      </w:r>
      <w:r w:rsidRPr="00A81174">
        <w:rPr>
          <w:rFonts w:ascii="Calibri" w:hAnsi="Calibri"/>
          <w:b w:val="0"/>
          <w:sz w:val="26"/>
          <w:szCs w:val="26"/>
        </w:rPr>
        <w:t xml:space="preserve">Vendors must meet the definition of a small local emerging business (SLEB), or subcontract with a SLEB to participate in </w:t>
      </w:r>
      <w:r w:rsidRPr="00D01A54">
        <w:rPr>
          <w:rFonts w:ascii="Calibri" w:hAnsi="Calibri"/>
          <w:b w:val="0"/>
          <w:sz w:val="26"/>
          <w:szCs w:val="26"/>
        </w:rPr>
        <w:t>this IRFP.</w:t>
      </w:r>
      <w:r w:rsidRPr="00A81174">
        <w:rPr>
          <w:rFonts w:ascii="Calibri" w:hAnsi="Calibri"/>
          <w:b w:val="0"/>
          <w:sz w:val="26"/>
          <w:szCs w:val="26"/>
        </w:rPr>
        <w:t xml:space="preserve">  SLEB prime vendors will be eligible for a 5% bid preference.  See “County Provisions” section. </w:t>
      </w:r>
    </w:p>
    <w:p w14:paraId="767D44D7" w14:textId="77777777" w:rsidR="00FB1800" w:rsidRPr="00D76813" w:rsidRDefault="00FB1800" w:rsidP="00FB1800">
      <w:pPr>
        <w:spacing w:after="120"/>
        <w:ind w:left="720"/>
        <w:rPr>
          <w:rFonts w:ascii="Calibri" w:hAnsi="Calibri"/>
          <w:sz w:val="26"/>
          <w:szCs w:val="26"/>
        </w:rPr>
      </w:pPr>
      <w:r w:rsidRPr="00AA0C7E">
        <w:rPr>
          <w:rFonts w:ascii="Calibri" w:hAnsi="Calibri"/>
          <w:sz w:val="26"/>
          <w:szCs w:val="26"/>
        </w:rPr>
        <w:t xml:space="preserve">In addition, any prime that utilizes a SLEB subcontract agrees to the following contract compliance reporting requirements:  </w:t>
      </w:r>
      <w:hyperlink r:id="rId42" w:history="1">
        <w:r w:rsidRPr="00AA0C7E">
          <w:rPr>
            <w:rStyle w:val="Hyperlink"/>
            <w:rFonts w:ascii="Calibri" w:hAnsi="Calibri" w:cs="Calibri"/>
            <w:b/>
            <w:sz w:val="26"/>
            <w:szCs w:val="26"/>
          </w:rPr>
          <w:t>Online Contract Compliance System</w:t>
        </w:r>
      </w:hyperlink>
      <w:r w:rsidRPr="00AA0C7E">
        <w:rPr>
          <w:rStyle w:val="Hyperlink"/>
          <w:rFonts w:ascii="Calibri" w:hAnsi="Calibri" w:cs="Calibri"/>
          <w:b/>
          <w:sz w:val="26"/>
          <w:szCs w:val="26"/>
          <w:u w:val="none"/>
        </w:rPr>
        <w:t xml:space="preserve">  </w:t>
      </w:r>
      <w:r w:rsidRPr="00D76813">
        <w:rPr>
          <w:rFonts w:ascii="Calibri" w:hAnsi="Calibri" w:cs="Calibri"/>
          <w:sz w:val="22"/>
          <w:szCs w:val="26"/>
        </w:rPr>
        <w:t>[</w:t>
      </w:r>
      <w:hyperlink r:id="rId43" w:history="1">
        <w:r w:rsidRPr="00D76813">
          <w:rPr>
            <w:rStyle w:val="Hyperlink"/>
            <w:rFonts w:ascii="Calibri" w:hAnsi="Calibri" w:cs="Calibri"/>
            <w:sz w:val="22"/>
            <w:szCs w:val="26"/>
          </w:rPr>
          <w:t>http://acgov.org/auditor/sleb/elation.htm</w:t>
        </w:r>
      </w:hyperlink>
      <w:r w:rsidRPr="00D76813">
        <w:rPr>
          <w:rStyle w:val="Hyperlink"/>
          <w:rFonts w:ascii="Calibri" w:hAnsi="Calibri" w:cs="Calibri"/>
          <w:color w:val="auto"/>
          <w:sz w:val="22"/>
          <w:szCs w:val="26"/>
        </w:rPr>
        <w:t>]</w:t>
      </w:r>
      <w:r w:rsidRPr="00D76813">
        <w:rPr>
          <w:rFonts w:ascii="Calibri" w:hAnsi="Calibri" w:cs="Calibri"/>
          <w:sz w:val="22"/>
          <w:szCs w:val="26"/>
        </w:rPr>
        <w:t xml:space="preserve"> </w:t>
      </w:r>
    </w:p>
    <w:p w14:paraId="3EC6DBE6" w14:textId="77777777" w:rsidR="00FB1800" w:rsidRPr="00D10CD8" w:rsidRDefault="004B37E5" w:rsidP="006D7945">
      <w:pPr>
        <w:pStyle w:val="PlainText"/>
        <w:spacing w:after="240"/>
        <w:rPr>
          <w:rFonts w:ascii="Calibri" w:hAnsi="Calibri" w:cs="Calibri"/>
          <w:sz w:val="26"/>
          <w:szCs w:val="26"/>
          <w:lang w:val="en-US"/>
        </w:rPr>
      </w:pPr>
      <w:r>
        <w:rPr>
          <w:rFonts w:ascii="Calibri" w:hAnsi="Calibri" w:cs="Calibri"/>
          <w:b/>
          <w:sz w:val="28"/>
          <w:szCs w:val="28"/>
        </w:rPr>
        <w:br w:type="page"/>
      </w:r>
      <w:r w:rsidR="008477EA" w:rsidRPr="00260197">
        <w:rPr>
          <w:rFonts w:ascii="Calibri" w:hAnsi="Calibri" w:cs="Calibri"/>
          <w:b/>
          <w:sz w:val="28"/>
          <w:szCs w:val="28"/>
          <w:shd w:val="clear" w:color="auto" w:fill="E2EFD9"/>
        </w:rPr>
        <w:lastRenderedPageBreak/>
        <w:t xml:space="preserve">SMALL LOCAL EMERGING BUSINESS (SLEB) PARTNERING INFORMATION SHEET </w:t>
      </w:r>
    </w:p>
    <w:p w14:paraId="6DEEE0B1" w14:textId="77777777" w:rsidR="00FB1800" w:rsidRPr="002E36C5" w:rsidRDefault="00FB1800" w:rsidP="00FB1800">
      <w:pPr>
        <w:tabs>
          <w:tab w:val="left" w:pos="-720"/>
        </w:tabs>
        <w:jc w:val="center"/>
        <w:rPr>
          <w:rFonts w:ascii="Calibri" w:hAnsi="Calibri" w:cs="Calibri"/>
          <w:b/>
          <w:spacing w:val="-3"/>
          <w:lang w:val="es-MX"/>
        </w:rPr>
      </w:pPr>
    </w:p>
    <w:p w14:paraId="002ED3DA" w14:textId="77777777" w:rsidR="00FB1800" w:rsidRPr="002E36C5" w:rsidRDefault="00FB1800" w:rsidP="00FB1800">
      <w:pPr>
        <w:pStyle w:val="BodyTextIndent"/>
        <w:ind w:left="0"/>
        <w:rPr>
          <w:rFonts w:ascii="Calibri" w:hAnsi="Calibri" w:cs="Calibri"/>
          <w:b/>
          <w:sz w:val="20"/>
        </w:rPr>
      </w:pPr>
      <w:proofErr w:type="gramStart"/>
      <w:r w:rsidRPr="002E36C5">
        <w:rPr>
          <w:rFonts w:ascii="Calibri" w:hAnsi="Calibri" w:cs="Calibri"/>
          <w:b/>
          <w:sz w:val="20"/>
        </w:rPr>
        <w:t>In order to</w:t>
      </w:r>
      <w:proofErr w:type="gramEnd"/>
      <w:r w:rsidRPr="002E36C5">
        <w:rPr>
          <w:rFonts w:ascii="Calibri" w:hAnsi="Calibri" w:cs="Calibri"/>
          <w:b/>
          <w:sz w:val="20"/>
        </w:rPr>
        <w:t xml:space="preserve"> meet the Small Local Emerging Business (SLEB) requirements of </w:t>
      </w:r>
      <w:r w:rsidRPr="00D01A54">
        <w:rPr>
          <w:rFonts w:ascii="Calibri" w:hAnsi="Calibri" w:cs="Calibri"/>
          <w:b/>
          <w:sz w:val="20"/>
        </w:rPr>
        <w:t xml:space="preserve">this </w:t>
      </w:r>
      <w:r w:rsidRPr="00D01A54">
        <w:rPr>
          <w:rFonts w:ascii="Calibri" w:hAnsi="Calibri"/>
          <w:b/>
          <w:sz w:val="20"/>
        </w:rPr>
        <w:t>IRFP,</w:t>
      </w:r>
      <w:r w:rsidRPr="00D01A54">
        <w:rPr>
          <w:rFonts w:ascii="Calibri" w:hAnsi="Calibri" w:cs="Calibri"/>
          <w:b/>
          <w:sz w:val="20"/>
        </w:rPr>
        <w:t xml:space="preserve"> all</w:t>
      </w:r>
      <w:r w:rsidRPr="002E36C5">
        <w:rPr>
          <w:rFonts w:ascii="Calibri" w:hAnsi="Calibri" w:cs="Calibri"/>
          <w:b/>
          <w:sz w:val="20"/>
        </w:rPr>
        <w:t xml:space="preserve"> bidders must complete this form as required below.</w:t>
      </w:r>
    </w:p>
    <w:p w14:paraId="1F81F4E4" w14:textId="77777777" w:rsidR="00FB1800" w:rsidRPr="00426D3A" w:rsidRDefault="00FB1800" w:rsidP="00FB1800">
      <w:pPr>
        <w:pStyle w:val="BodyTextIndent"/>
        <w:ind w:left="0"/>
        <w:rPr>
          <w:rFonts w:ascii="Calibri" w:hAnsi="Calibri" w:cs="Calibri"/>
          <w:sz w:val="12"/>
          <w:szCs w:val="12"/>
        </w:rPr>
      </w:pPr>
    </w:p>
    <w:p w14:paraId="579C8620" w14:textId="77777777" w:rsidR="00FB1800" w:rsidRPr="00A86407" w:rsidRDefault="00FB1800" w:rsidP="00FB1800">
      <w:pPr>
        <w:pStyle w:val="BodyTextIndent"/>
        <w:ind w:left="0"/>
        <w:rPr>
          <w:rFonts w:ascii="Calibri" w:hAnsi="Calibri" w:cs="Calibri"/>
          <w:b/>
          <w:sz w:val="20"/>
        </w:rPr>
      </w:pPr>
      <w:r w:rsidRPr="00A86407">
        <w:rPr>
          <w:rFonts w:ascii="Calibri" w:hAnsi="Calibri" w:cs="Calibri"/>
          <w:b/>
          <w:sz w:val="20"/>
        </w:rPr>
        <w:t xml:space="preserve">Bidders not meeting the </w:t>
      </w:r>
      <w:hyperlink r:id="rId44" w:history="1">
        <w:r w:rsidRPr="00A86407">
          <w:rPr>
            <w:rStyle w:val="Hyperlink"/>
            <w:rFonts w:ascii="Calibri" w:hAnsi="Calibri" w:cs="Calibri"/>
            <w:b/>
            <w:sz w:val="20"/>
          </w:rPr>
          <w:t>definition of a SLEB</w:t>
        </w:r>
      </w:hyperlink>
      <w:r w:rsidRPr="00A86407">
        <w:rPr>
          <w:rFonts w:ascii="Calibri" w:hAnsi="Calibri" w:cs="Calibri"/>
          <w:b/>
          <w:sz w:val="20"/>
        </w:rPr>
        <w:t xml:space="preserve"> (</w:t>
      </w:r>
      <w:hyperlink r:id="rId45" w:history="1">
        <w:r w:rsidRPr="00A86407">
          <w:rPr>
            <w:rStyle w:val="Hyperlink"/>
            <w:rFonts w:ascii="Calibri" w:hAnsi="Calibri" w:cs="Calibri"/>
            <w:b/>
            <w:sz w:val="20"/>
          </w:rPr>
          <w:t>http://acgov.org/auditor/sleb/overview.htm</w:t>
        </w:r>
      </w:hyperlink>
      <w:r w:rsidRPr="00A86407">
        <w:rPr>
          <w:rFonts w:ascii="Calibri" w:hAnsi="Calibri" w:cs="Calibri"/>
          <w:b/>
          <w:sz w:val="20"/>
        </w:rPr>
        <w:t xml:space="preserve">) are required to subcontract with a SLEB for at least 20% of the total estimated bid amount in order to be considered for contract award.  SLEB subcontractors must be independently owned and operated from the prime </w:t>
      </w:r>
      <w:r>
        <w:rPr>
          <w:rFonts w:ascii="Calibri" w:hAnsi="Calibri" w:cs="Calibri"/>
          <w:b/>
          <w:sz w:val="20"/>
        </w:rPr>
        <w:t>Contractor</w:t>
      </w:r>
      <w:r w:rsidRPr="00A86407">
        <w:rPr>
          <w:rFonts w:ascii="Calibri" w:hAnsi="Calibri" w:cs="Calibri"/>
          <w:b/>
          <w:sz w:val="20"/>
        </w:rPr>
        <w:t xml:space="preserve"> with no employees of either entity working for the other.  This form must be submitted for each business that bidders will work with, as evidence of a firm contractual commitment to meeting the SLEB participation goal.  (Copy this form as needed.)</w:t>
      </w:r>
    </w:p>
    <w:p w14:paraId="2AD263CD" w14:textId="77777777" w:rsidR="00FB1800" w:rsidRPr="00426D3A" w:rsidRDefault="00FB1800" w:rsidP="00FB1800">
      <w:pPr>
        <w:pStyle w:val="BodyTextIndent"/>
        <w:ind w:left="0"/>
        <w:rPr>
          <w:rFonts w:ascii="Calibri" w:hAnsi="Calibri" w:cs="Calibri"/>
          <w:sz w:val="12"/>
          <w:szCs w:val="12"/>
        </w:rPr>
      </w:pPr>
    </w:p>
    <w:p w14:paraId="644B71B5" w14:textId="77777777" w:rsidR="00FB1800" w:rsidRPr="00A86407" w:rsidRDefault="00FB1800" w:rsidP="00FB1800">
      <w:pPr>
        <w:pStyle w:val="BodyTextIndent"/>
        <w:ind w:left="0"/>
        <w:rPr>
          <w:rFonts w:ascii="Calibri" w:hAnsi="Calibri" w:cs="Calibri"/>
          <w:b/>
          <w:sz w:val="20"/>
        </w:rPr>
      </w:pPr>
      <w:r w:rsidRPr="00A86407">
        <w:rPr>
          <w:rFonts w:ascii="Calibri" w:hAnsi="Calibri" w:cs="Calibri"/>
          <w:b/>
          <w:sz w:val="20"/>
        </w:rPr>
        <w:t xml:space="preserve">Bidders are encouraged to form a partnership with a SLEB that can participate directly with this contract.  One of the benefits of the partnership will be economic, but this partnership will also assist the SLEB to grow and build the capacity to eventually bid as a prime on their own.  </w:t>
      </w:r>
    </w:p>
    <w:p w14:paraId="3D561C79" w14:textId="77777777" w:rsidR="00FB1800" w:rsidRPr="00426D3A" w:rsidRDefault="00FB1800" w:rsidP="00FB1800">
      <w:pPr>
        <w:pStyle w:val="BodyTextIndent"/>
        <w:ind w:left="0"/>
        <w:rPr>
          <w:rFonts w:ascii="Calibri" w:hAnsi="Calibri" w:cs="Calibri"/>
          <w:sz w:val="12"/>
          <w:szCs w:val="12"/>
        </w:rPr>
      </w:pPr>
    </w:p>
    <w:p w14:paraId="2B8F2121" w14:textId="77777777" w:rsidR="00FB1800" w:rsidRPr="00A86407" w:rsidRDefault="00FB1800" w:rsidP="00FB1800">
      <w:pPr>
        <w:pStyle w:val="BodyTextIndent"/>
        <w:ind w:left="0"/>
        <w:rPr>
          <w:rFonts w:ascii="Calibri" w:hAnsi="Calibri" w:cs="Calibri"/>
          <w:b/>
          <w:sz w:val="20"/>
        </w:rPr>
      </w:pPr>
      <w:r w:rsidRPr="00A86407">
        <w:rPr>
          <w:rFonts w:ascii="Calibri" w:hAnsi="Calibri" w:cs="Calibri"/>
          <w:b/>
          <w:sz w:val="20"/>
        </w:rPr>
        <w:t>Once a contract has been awarded, bidders will not be able to substitute named subcontractors without prior written approval from the Auditor-Controller, Office of Contract Compliance</w:t>
      </w:r>
      <w:r>
        <w:rPr>
          <w:rFonts w:ascii="Calibri" w:hAnsi="Calibri" w:cs="Calibri"/>
          <w:b/>
          <w:sz w:val="20"/>
        </w:rPr>
        <w:t xml:space="preserve"> &amp; Reporting</w:t>
      </w:r>
      <w:r w:rsidRPr="00A86407">
        <w:rPr>
          <w:rFonts w:ascii="Calibri" w:hAnsi="Calibri" w:cs="Calibri"/>
          <w:b/>
          <w:sz w:val="20"/>
        </w:rPr>
        <w:t xml:space="preserve"> (OCC</w:t>
      </w:r>
      <w:r>
        <w:rPr>
          <w:rFonts w:ascii="Calibri" w:hAnsi="Calibri" w:cs="Calibri"/>
          <w:b/>
          <w:sz w:val="20"/>
        </w:rPr>
        <w:t>R</w:t>
      </w:r>
      <w:r w:rsidRPr="00A86407">
        <w:rPr>
          <w:rFonts w:ascii="Calibri" w:hAnsi="Calibri" w:cs="Calibri"/>
          <w:b/>
          <w:sz w:val="20"/>
        </w:rPr>
        <w:t>).</w:t>
      </w:r>
    </w:p>
    <w:p w14:paraId="2CF6BA4B" w14:textId="77777777" w:rsidR="00FB1800" w:rsidRPr="00426D3A" w:rsidRDefault="00FB1800" w:rsidP="00FB1800">
      <w:pPr>
        <w:pStyle w:val="BodyTextIndent"/>
        <w:ind w:left="0"/>
        <w:rPr>
          <w:rFonts w:ascii="Calibri" w:hAnsi="Calibri" w:cs="Calibri"/>
          <w:sz w:val="12"/>
          <w:szCs w:val="12"/>
        </w:rPr>
      </w:pPr>
    </w:p>
    <w:p w14:paraId="105597C8" w14:textId="77777777" w:rsidR="00FB1800" w:rsidRPr="00A86407" w:rsidRDefault="00FB1800" w:rsidP="00FB1800">
      <w:pPr>
        <w:pStyle w:val="BodyTextIndent"/>
        <w:ind w:left="0"/>
        <w:rPr>
          <w:rFonts w:ascii="Calibri" w:hAnsi="Calibri" w:cs="Calibri"/>
          <w:b/>
          <w:sz w:val="20"/>
        </w:rPr>
      </w:pPr>
      <w:r w:rsidRPr="00A86407">
        <w:rPr>
          <w:rFonts w:ascii="Calibri" w:hAnsi="Calibri" w:cs="Calibri"/>
          <w:b/>
          <w:sz w:val="20"/>
        </w:rPr>
        <w:t>County departments and the OCC</w:t>
      </w:r>
      <w:r>
        <w:rPr>
          <w:rFonts w:ascii="Calibri" w:hAnsi="Calibri" w:cs="Calibri"/>
          <w:b/>
          <w:sz w:val="20"/>
        </w:rPr>
        <w:t>R</w:t>
      </w:r>
      <w:r w:rsidRPr="00A86407">
        <w:rPr>
          <w:rFonts w:ascii="Calibri" w:hAnsi="Calibri" w:cs="Calibri"/>
          <w:b/>
          <w:sz w:val="20"/>
        </w:rPr>
        <w:t xml:space="preserve"> will use the web-based Elation Systems to monitor contract </w:t>
      </w:r>
      <w:r w:rsidRPr="00A86407">
        <w:rPr>
          <w:rFonts w:ascii="Calibri" w:hAnsi="Calibri" w:cs="Calibri"/>
          <w:b/>
          <w:spacing w:val="-1"/>
          <w:sz w:val="20"/>
        </w:rPr>
        <w:t>compliance with the SLEB program (Elation Systems:</w:t>
      </w:r>
      <w:r>
        <w:rPr>
          <w:rFonts w:ascii="Calibri" w:hAnsi="Calibri" w:cs="Calibri"/>
          <w:b/>
          <w:spacing w:val="-1"/>
          <w:sz w:val="20"/>
        </w:rPr>
        <w:t xml:space="preserve"> </w:t>
      </w:r>
      <w:hyperlink r:id="rId46" w:history="1">
        <w:r w:rsidRPr="00475FAD">
          <w:rPr>
            <w:rStyle w:val="Hyperlink"/>
            <w:rFonts w:ascii="Calibri" w:hAnsi="Calibri" w:cs="Calibri"/>
            <w:b/>
            <w:spacing w:val="-1"/>
            <w:sz w:val="20"/>
          </w:rPr>
          <w:t>https://www.elationsys.com/elationsys/</w:t>
        </w:r>
      </w:hyperlink>
      <w:r>
        <w:rPr>
          <w:rFonts w:ascii="Calibri" w:hAnsi="Calibri" w:cs="Calibri"/>
          <w:b/>
          <w:spacing w:val="-1"/>
          <w:sz w:val="20"/>
        </w:rPr>
        <w:t>).</w:t>
      </w:r>
      <w:r w:rsidRPr="00A86407">
        <w:rPr>
          <w:rFonts w:ascii="Calibri" w:hAnsi="Calibri" w:cs="Calibri"/>
          <w:b/>
          <w:sz w:val="20"/>
        </w:rPr>
        <w:t xml:space="preserve">   </w:t>
      </w:r>
    </w:p>
    <w:p w14:paraId="3EAC808A" w14:textId="77777777" w:rsidR="00FB1800" w:rsidRPr="00426D3A" w:rsidRDefault="00FB1800" w:rsidP="00FB1800">
      <w:pPr>
        <w:pStyle w:val="BodyTextIndent"/>
        <w:ind w:left="0"/>
        <w:rPr>
          <w:rFonts w:ascii="Calibri" w:hAnsi="Calibri" w:cs="Calibri"/>
          <w:b/>
          <w:sz w:val="12"/>
          <w:szCs w:val="12"/>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058"/>
      </w:tblGrid>
      <w:tr w:rsidR="00FB1800" w14:paraId="67928711" w14:textId="77777777" w:rsidTr="00CA010B">
        <w:trPr>
          <w:jc w:val="center"/>
        </w:trPr>
        <w:tc>
          <w:tcPr>
            <w:tcW w:w="11214" w:type="dxa"/>
            <w:shd w:val="clear" w:color="auto" w:fill="auto"/>
            <w:tcMar>
              <w:top w:w="72" w:type="dxa"/>
              <w:left w:w="115" w:type="dxa"/>
              <w:bottom w:w="72" w:type="dxa"/>
              <w:right w:w="115" w:type="dxa"/>
            </w:tcMar>
            <w:vAlign w:val="center"/>
          </w:tcPr>
          <w:p w14:paraId="7ACC0067" w14:textId="77777777" w:rsidR="00FB1800" w:rsidRPr="00215EF7" w:rsidRDefault="00FB1800" w:rsidP="00CA010B">
            <w:pPr>
              <w:pStyle w:val="Header"/>
              <w:tabs>
                <w:tab w:val="clear" w:pos="4320"/>
                <w:tab w:val="center" w:pos="5220"/>
              </w:tabs>
              <w:rPr>
                <w:rFonts w:ascii="Calibri" w:hAnsi="Calibri" w:cs="Calibri"/>
                <w:b/>
                <w:spacing w:val="-3"/>
                <w:sz w:val="20"/>
              </w:rPr>
            </w:pPr>
            <w:r w:rsidRPr="00215EF7">
              <w:rPr>
                <w:rFonts w:ascii="Calibri" w:hAnsi="Calibri" w:cs="Calibri"/>
                <w:b/>
                <w:spacing w:val="-3"/>
                <w:sz w:val="20"/>
              </w:rPr>
              <w:fldChar w:fldCharType="begin">
                <w:ffData>
                  <w:name w:val="Check7"/>
                  <w:enabled/>
                  <w:calcOnExit w:val="0"/>
                  <w:checkBox>
                    <w:sizeAuto/>
                    <w:default w:val="0"/>
                  </w:checkBox>
                </w:ffData>
              </w:fldChar>
            </w:r>
            <w:r w:rsidRPr="00215EF7">
              <w:rPr>
                <w:rFonts w:ascii="Calibri" w:hAnsi="Calibri" w:cs="Calibri"/>
                <w:b/>
                <w:spacing w:val="-3"/>
                <w:sz w:val="20"/>
              </w:rPr>
              <w:instrText xml:space="preserve"> FORMCHECKBOX </w:instrText>
            </w:r>
            <w:r w:rsidR="004C0635">
              <w:rPr>
                <w:rFonts w:ascii="Calibri" w:hAnsi="Calibri" w:cs="Calibri"/>
                <w:b/>
                <w:spacing w:val="-3"/>
                <w:sz w:val="20"/>
              </w:rPr>
            </w:r>
            <w:r w:rsidR="004C0635">
              <w:rPr>
                <w:rFonts w:ascii="Calibri" w:hAnsi="Calibri" w:cs="Calibri"/>
                <w:b/>
                <w:spacing w:val="-3"/>
                <w:sz w:val="20"/>
              </w:rPr>
              <w:fldChar w:fldCharType="separate"/>
            </w:r>
            <w:r w:rsidRPr="00215EF7">
              <w:rPr>
                <w:rFonts w:ascii="Calibri" w:hAnsi="Calibri" w:cs="Calibri"/>
                <w:b/>
                <w:spacing w:val="-3"/>
                <w:sz w:val="20"/>
              </w:rPr>
              <w:fldChar w:fldCharType="end"/>
            </w:r>
            <w:r w:rsidRPr="00215EF7">
              <w:rPr>
                <w:rFonts w:ascii="Calibri" w:hAnsi="Calibri" w:cs="Calibri"/>
                <w:b/>
                <w:spacing w:val="-3"/>
                <w:sz w:val="20"/>
              </w:rPr>
              <w:t xml:space="preserve">  BIDDER IS A CERTIFIED SLEB (sign at bottom of page)</w:t>
            </w:r>
          </w:p>
          <w:p w14:paraId="7F385A30" w14:textId="77777777" w:rsidR="00FB1800" w:rsidRPr="00215EF7" w:rsidRDefault="00FB1800" w:rsidP="00CA010B">
            <w:pPr>
              <w:pStyle w:val="Header"/>
              <w:tabs>
                <w:tab w:val="clear" w:pos="4320"/>
                <w:tab w:val="clear" w:pos="8640"/>
                <w:tab w:val="right" w:pos="10800"/>
              </w:tabs>
              <w:spacing w:before="80" w:after="80"/>
              <w:ind w:left="360"/>
              <w:rPr>
                <w:rFonts w:ascii="Calibri" w:hAnsi="Calibri" w:cs="Calibri"/>
                <w:b/>
                <w:spacing w:val="-3"/>
                <w:sz w:val="4"/>
                <w:szCs w:val="4"/>
              </w:rPr>
            </w:pPr>
          </w:p>
          <w:p w14:paraId="2FE8DD7F" w14:textId="77777777" w:rsidR="00FB1800" w:rsidRPr="00215EF7" w:rsidRDefault="00FB1800" w:rsidP="00CA010B">
            <w:pPr>
              <w:pStyle w:val="Header"/>
              <w:tabs>
                <w:tab w:val="clear" w:pos="4320"/>
                <w:tab w:val="clear" w:pos="8640"/>
                <w:tab w:val="right" w:pos="10800"/>
              </w:tabs>
              <w:spacing w:before="80" w:after="80"/>
              <w:ind w:left="360"/>
              <w:rPr>
                <w:rFonts w:ascii="Calibri" w:hAnsi="Calibri" w:cs="Calibri"/>
                <w:b/>
                <w:spacing w:val="-3"/>
                <w:sz w:val="20"/>
              </w:rPr>
            </w:pPr>
            <w:r w:rsidRPr="00215EF7">
              <w:rPr>
                <w:rFonts w:ascii="Calibri" w:hAnsi="Calibri" w:cs="Calibri"/>
                <w:b/>
                <w:spacing w:val="-3"/>
                <w:sz w:val="20"/>
                <w:szCs w:val="24"/>
              </w:rPr>
              <w:t xml:space="preserve">SLEB BIDDER Business Name: </w:t>
            </w:r>
            <w:r w:rsidRPr="00215EF7">
              <w:rPr>
                <w:rFonts w:ascii="Calibri" w:hAnsi="Calibri" w:cs="Calibri"/>
                <w:b/>
                <w:spacing w:val="-3"/>
                <w:sz w:val="20"/>
              </w:rPr>
              <w:t xml:space="preserve"> </w:t>
            </w:r>
            <w:r w:rsidRPr="00215EF7">
              <w:rPr>
                <w:rFonts w:ascii="Calibri" w:hAnsi="Calibri" w:cs="Calibri"/>
                <w:b/>
                <w:spacing w:val="-3"/>
                <w:sz w:val="20"/>
                <w:u w:val="single"/>
              </w:rPr>
              <w:fldChar w:fldCharType="begin">
                <w:ffData>
                  <w:name w:val="Text53"/>
                  <w:enabled/>
                  <w:calcOnExit w:val="0"/>
                  <w:textInput/>
                </w:ffData>
              </w:fldChar>
            </w:r>
            <w:r w:rsidRPr="00215EF7">
              <w:rPr>
                <w:rFonts w:ascii="Calibri" w:hAnsi="Calibri" w:cs="Calibri"/>
                <w:b/>
                <w:spacing w:val="-3"/>
                <w:sz w:val="20"/>
                <w:u w:val="single"/>
              </w:rPr>
              <w:instrText xml:space="preserve"> FORMTEXT </w:instrText>
            </w:r>
            <w:r w:rsidRPr="00215EF7">
              <w:rPr>
                <w:rFonts w:ascii="Calibri" w:hAnsi="Calibri" w:cs="Calibri"/>
                <w:b/>
                <w:spacing w:val="-3"/>
                <w:sz w:val="20"/>
                <w:u w:val="single"/>
              </w:rPr>
            </w:r>
            <w:r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spacing w:val="-3"/>
                <w:sz w:val="20"/>
                <w:u w:val="single"/>
              </w:rPr>
              <w:fldChar w:fldCharType="end"/>
            </w:r>
            <w:r w:rsidRPr="00215EF7">
              <w:rPr>
                <w:rFonts w:ascii="Calibri" w:hAnsi="Calibri" w:cs="Calibri"/>
                <w:b/>
                <w:spacing w:val="-3"/>
                <w:sz w:val="20"/>
                <w:u w:val="single"/>
              </w:rPr>
              <w:tab/>
            </w:r>
          </w:p>
          <w:p w14:paraId="138626EF" w14:textId="77777777" w:rsidR="00FB1800" w:rsidRPr="00215EF7" w:rsidRDefault="00FB1800" w:rsidP="00CA010B">
            <w:pPr>
              <w:pStyle w:val="Header"/>
              <w:tabs>
                <w:tab w:val="clear" w:pos="4320"/>
                <w:tab w:val="clear" w:pos="8640"/>
                <w:tab w:val="right" w:pos="4680"/>
                <w:tab w:val="left" w:pos="4860"/>
                <w:tab w:val="right" w:pos="10800"/>
              </w:tabs>
              <w:spacing w:before="80" w:after="80"/>
              <w:ind w:left="360"/>
              <w:rPr>
                <w:rFonts w:ascii="Calibri" w:hAnsi="Calibri" w:cs="Calibri"/>
                <w:b/>
                <w:spacing w:val="-3"/>
                <w:sz w:val="20"/>
              </w:rPr>
            </w:pPr>
            <w:r w:rsidRPr="00215EF7">
              <w:rPr>
                <w:rFonts w:ascii="Calibri" w:hAnsi="Calibri" w:cs="Calibri"/>
                <w:b/>
                <w:spacing w:val="-3"/>
                <w:sz w:val="20"/>
              </w:rPr>
              <w:t xml:space="preserve">SLEB Certification #: </w:t>
            </w:r>
            <w:r w:rsidRPr="00215EF7">
              <w:rPr>
                <w:rFonts w:ascii="Calibri" w:hAnsi="Calibri" w:cs="Calibri"/>
                <w:b/>
                <w:spacing w:val="-3"/>
                <w:sz w:val="20"/>
                <w:u w:val="single"/>
              </w:rPr>
              <w:fldChar w:fldCharType="begin">
                <w:ffData>
                  <w:name w:val="Text53"/>
                  <w:enabled/>
                  <w:calcOnExit w:val="0"/>
                  <w:textInput/>
                </w:ffData>
              </w:fldChar>
            </w:r>
            <w:r w:rsidRPr="00215EF7">
              <w:rPr>
                <w:rFonts w:ascii="Calibri" w:hAnsi="Calibri" w:cs="Calibri"/>
                <w:b/>
                <w:spacing w:val="-3"/>
                <w:sz w:val="20"/>
                <w:u w:val="single"/>
              </w:rPr>
              <w:instrText xml:space="preserve"> FORMTEXT </w:instrText>
            </w:r>
            <w:r w:rsidRPr="00215EF7">
              <w:rPr>
                <w:rFonts w:ascii="Calibri" w:hAnsi="Calibri" w:cs="Calibri"/>
                <w:b/>
                <w:spacing w:val="-3"/>
                <w:sz w:val="20"/>
                <w:u w:val="single"/>
              </w:rPr>
            </w:r>
            <w:r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spacing w:val="-3"/>
                <w:sz w:val="20"/>
                <w:u w:val="single"/>
              </w:rPr>
              <w:fldChar w:fldCharType="end"/>
            </w:r>
            <w:r w:rsidRPr="00215EF7">
              <w:rPr>
                <w:rFonts w:ascii="Calibri" w:hAnsi="Calibri" w:cs="Calibri"/>
                <w:b/>
                <w:spacing w:val="-3"/>
                <w:sz w:val="20"/>
                <w:u w:val="single"/>
              </w:rPr>
              <w:tab/>
            </w:r>
            <w:r w:rsidRPr="00215EF7">
              <w:rPr>
                <w:rFonts w:ascii="Calibri" w:hAnsi="Calibri" w:cs="Calibri"/>
                <w:b/>
                <w:spacing w:val="-3"/>
                <w:sz w:val="20"/>
                <w:u w:val="single"/>
              </w:rPr>
              <w:tab/>
            </w:r>
            <w:r w:rsidRPr="00215EF7">
              <w:rPr>
                <w:rFonts w:ascii="Calibri" w:hAnsi="Calibri" w:cs="Calibri"/>
                <w:b/>
                <w:spacing w:val="-3"/>
                <w:sz w:val="20"/>
              </w:rPr>
              <w:t xml:space="preserve">     SLEB Certification Expiration Date: </w:t>
            </w:r>
            <w:r w:rsidRPr="00215EF7">
              <w:rPr>
                <w:rFonts w:ascii="Calibri" w:hAnsi="Calibri" w:cs="Calibri"/>
                <w:b/>
                <w:spacing w:val="-3"/>
                <w:sz w:val="20"/>
                <w:u w:val="single"/>
              </w:rPr>
              <w:fldChar w:fldCharType="begin">
                <w:ffData>
                  <w:name w:val="Text54"/>
                  <w:enabled/>
                  <w:calcOnExit w:val="0"/>
                  <w:textInput/>
                </w:ffData>
              </w:fldChar>
            </w:r>
            <w:r w:rsidRPr="00215EF7">
              <w:rPr>
                <w:rFonts w:ascii="Calibri" w:hAnsi="Calibri" w:cs="Calibri"/>
                <w:b/>
                <w:spacing w:val="-3"/>
                <w:sz w:val="20"/>
                <w:u w:val="single"/>
              </w:rPr>
              <w:instrText xml:space="preserve"> FORMTEXT </w:instrText>
            </w:r>
            <w:r w:rsidRPr="00215EF7">
              <w:rPr>
                <w:rFonts w:ascii="Calibri" w:hAnsi="Calibri" w:cs="Calibri"/>
                <w:b/>
                <w:spacing w:val="-3"/>
                <w:sz w:val="20"/>
                <w:u w:val="single"/>
              </w:rPr>
            </w:r>
            <w:r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spacing w:val="-3"/>
                <w:sz w:val="20"/>
                <w:u w:val="single"/>
              </w:rPr>
              <w:fldChar w:fldCharType="end"/>
            </w:r>
            <w:r w:rsidRPr="00215EF7">
              <w:rPr>
                <w:rFonts w:ascii="Calibri" w:hAnsi="Calibri" w:cs="Calibri"/>
                <w:b/>
                <w:spacing w:val="-3"/>
                <w:sz w:val="20"/>
                <w:u w:val="single"/>
              </w:rPr>
              <w:tab/>
            </w:r>
          </w:p>
          <w:p w14:paraId="1C90517A" w14:textId="77777777" w:rsidR="00FB1800" w:rsidRPr="00215EF7" w:rsidRDefault="00FB1800" w:rsidP="00CA010B">
            <w:pPr>
              <w:pStyle w:val="Header"/>
              <w:tabs>
                <w:tab w:val="clear" w:pos="4320"/>
                <w:tab w:val="clear" w:pos="8640"/>
                <w:tab w:val="right" w:pos="10800"/>
              </w:tabs>
              <w:spacing w:before="80" w:after="80"/>
              <w:ind w:left="360"/>
              <w:rPr>
                <w:rFonts w:ascii="Calibri" w:hAnsi="Calibri" w:cs="Calibri"/>
                <w:b/>
                <w:sz w:val="22"/>
                <w:szCs w:val="22"/>
              </w:rPr>
            </w:pPr>
            <w:r w:rsidRPr="00215EF7">
              <w:rPr>
                <w:rFonts w:ascii="Calibri" w:hAnsi="Calibri" w:cs="Calibri"/>
                <w:b/>
                <w:spacing w:val="-3"/>
                <w:sz w:val="20"/>
              </w:rPr>
              <w:t xml:space="preserve">NAICS Codes Included in Certification: </w:t>
            </w:r>
            <w:r w:rsidRPr="00215EF7">
              <w:rPr>
                <w:rFonts w:ascii="Calibri" w:hAnsi="Calibri" w:cs="Calibri"/>
                <w:b/>
                <w:spacing w:val="-3"/>
                <w:sz w:val="20"/>
                <w:u w:val="single"/>
              </w:rPr>
              <w:fldChar w:fldCharType="begin">
                <w:ffData>
                  <w:name w:val="Text55"/>
                  <w:enabled/>
                  <w:calcOnExit w:val="0"/>
                  <w:textInput/>
                </w:ffData>
              </w:fldChar>
            </w:r>
            <w:r w:rsidRPr="00215EF7">
              <w:rPr>
                <w:rFonts w:ascii="Calibri" w:hAnsi="Calibri" w:cs="Calibri"/>
                <w:b/>
                <w:spacing w:val="-3"/>
                <w:sz w:val="20"/>
                <w:u w:val="single"/>
              </w:rPr>
              <w:instrText xml:space="preserve"> FORMTEXT </w:instrText>
            </w:r>
            <w:r w:rsidRPr="00215EF7">
              <w:rPr>
                <w:rFonts w:ascii="Calibri" w:hAnsi="Calibri" w:cs="Calibri"/>
                <w:b/>
                <w:spacing w:val="-3"/>
                <w:sz w:val="20"/>
                <w:u w:val="single"/>
              </w:rPr>
            </w:r>
            <w:r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spacing w:val="-3"/>
                <w:sz w:val="20"/>
                <w:u w:val="single"/>
              </w:rPr>
              <w:fldChar w:fldCharType="end"/>
            </w:r>
            <w:r w:rsidRPr="00215EF7">
              <w:rPr>
                <w:rFonts w:ascii="Calibri" w:hAnsi="Calibri" w:cs="Calibri"/>
                <w:b/>
                <w:spacing w:val="-3"/>
                <w:sz w:val="20"/>
                <w:u w:val="single"/>
              </w:rPr>
              <w:tab/>
            </w:r>
          </w:p>
        </w:tc>
      </w:tr>
    </w:tbl>
    <w:p w14:paraId="7B547788" w14:textId="77777777" w:rsidR="00FB1800" w:rsidRPr="00426D3A" w:rsidRDefault="00FB1800" w:rsidP="00FB1800">
      <w:pPr>
        <w:pStyle w:val="BodyTextIndent"/>
        <w:ind w:left="0"/>
        <w:rPr>
          <w:rFonts w:ascii="Calibri" w:hAnsi="Calibri" w:cs="Calibri"/>
          <w:b/>
          <w:sz w:val="12"/>
          <w:szCs w:val="12"/>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058"/>
      </w:tblGrid>
      <w:tr w:rsidR="00FB1800" w14:paraId="7D3B9D2B" w14:textId="77777777" w:rsidTr="00CA010B">
        <w:trPr>
          <w:jc w:val="center"/>
        </w:trPr>
        <w:tc>
          <w:tcPr>
            <w:tcW w:w="11214" w:type="dxa"/>
            <w:shd w:val="clear" w:color="auto" w:fill="auto"/>
            <w:tcMar>
              <w:top w:w="72" w:type="dxa"/>
              <w:left w:w="115" w:type="dxa"/>
              <w:bottom w:w="72" w:type="dxa"/>
              <w:right w:w="115" w:type="dxa"/>
            </w:tcMar>
            <w:vAlign w:val="center"/>
          </w:tcPr>
          <w:p w14:paraId="727A8CDF" w14:textId="77777777" w:rsidR="00FB1800" w:rsidRPr="00433602" w:rsidRDefault="00FB1800" w:rsidP="00433602">
            <w:pPr>
              <w:pStyle w:val="Header"/>
              <w:tabs>
                <w:tab w:val="clear" w:pos="4320"/>
                <w:tab w:val="clear" w:pos="8640"/>
                <w:tab w:val="right" w:pos="10800"/>
              </w:tabs>
              <w:spacing w:line="276" w:lineRule="auto"/>
              <w:ind w:left="360" w:hanging="360"/>
              <w:contextualSpacing/>
              <w:rPr>
                <w:rFonts w:ascii="Calibri" w:hAnsi="Calibri" w:cs="Calibri"/>
                <w:b/>
                <w:sz w:val="20"/>
              </w:rPr>
            </w:pPr>
            <w:r w:rsidRPr="00215EF7">
              <w:rPr>
                <w:rFonts w:ascii="Calibri" w:hAnsi="Calibri" w:cs="Calibri"/>
                <w:b/>
                <w:spacing w:val="-3"/>
                <w:sz w:val="20"/>
              </w:rPr>
              <w:fldChar w:fldCharType="begin">
                <w:ffData>
                  <w:name w:val="Check7"/>
                  <w:enabled/>
                  <w:calcOnExit w:val="0"/>
                  <w:checkBox>
                    <w:sizeAuto/>
                    <w:default w:val="0"/>
                  </w:checkBox>
                </w:ffData>
              </w:fldChar>
            </w:r>
            <w:r w:rsidRPr="00215EF7">
              <w:rPr>
                <w:rFonts w:ascii="Calibri" w:hAnsi="Calibri" w:cs="Calibri"/>
                <w:b/>
                <w:spacing w:val="-3"/>
                <w:sz w:val="20"/>
              </w:rPr>
              <w:instrText xml:space="preserve"> FORMCHECKBOX </w:instrText>
            </w:r>
            <w:r w:rsidR="004C0635">
              <w:rPr>
                <w:rFonts w:ascii="Calibri" w:hAnsi="Calibri" w:cs="Calibri"/>
                <w:b/>
                <w:spacing w:val="-3"/>
                <w:sz w:val="20"/>
              </w:rPr>
            </w:r>
            <w:r w:rsidR="004C0635">
              <w:rPr>
                <w:rFonts w:ascii="Calibri" w:hAnsi="Calibri" w:cs="Calibri"/>
                <w:b/>
                <w:spacing w:val="-3"/>
                <w:sz w:val="20"/>
              </w:rPr>
              <w:fldChar w:fldCharType="separate"/>
            </w:r>
            <w:r w:rsidRPr="00215EF7">
              <w:rPr>
                <w:rFonts w:ascii="Calibri" w:hAnsi="Calibri" w:cs="Calibri"/>
                <w:b/>
                <w:spacing w:val="-3"/>
                <w:sz w:val="20"/>
              </w:rPr>
              <w:fldChar w:fldCharType="end"/>
            </w:r>
            <w:r w:rsidRPr="00215EF7">
              <w:rPr>
                <w:rFonts w:ascii="Calibri" w:hAnsi="Calibri" w:cs="Calibri"/>
                <w:b/>
                <w:spacing w:val="-3"/>
                <w:sz w:val="20"/>
              </w:rPr>
              <w:t xml:space="preserve">  </w:t>
            </w:r>
            <w:r w:rsidR="00433602">
              <w:rPr>
                <w:rFonts w:ascii="Calibri" w:hAnsi="Calibri" w:cs="Calibri"/>
                <w:b/>
                <w:spacing w:val="-3"/>
                <w:sz w:val="20"/>
              </w:rPr>
              <w:tab/>
            </w:r>
            <w:r w:rsidRPr="00215EF7">
              <w:rPr>
                <w:rFonts w:ascii="Calibri" w:hAnsi="Calibri" w:cs="Calibri"/>
                <w:b/>
                <w:spacing w:val="-3"/>
                <w:sz w:val="20"/>
              </w:rPr>
              <w:t xml:space="preserve">BIDDER IS </w:t>
            </w:r>
            <w:r w:rsidRPr="00215EF7">
              <w:rPr>
                <w:rFonts w:ascii="Calibri" w:hAnsi="Calibri" w:cs="Calibri"/>
                <w:b/>
                <w:spacing w:val="-3"/>
                <w:sz w:val="20"/>
                <w:u w:val="single"/>
              </w:rPr>
              <w:t>NOT</w:t>
            </w:r>
            <w:r w:rsidRPr="00215EF7">
              <w:rPr>
                <w:rFonts w:ascii="Calibri" w:hAnsi="Calibri" w:cs="Calibri"/>
                <w:b/>
                <w:spacing w:val="-3"/>
                <w:sz w:val="20"/>
              </w:rPr>
              <w:t xml:space="preserve"> A CERTIFIED SLEB </w:t>
            </w:r>
            <w:r w:rsidRPr="00215EF7">
              <w:rPr>
                <w:rFonts w:ascii="Calibri" w:hAnsi="Calibri" w:cs="Calibri"/>
                <w:b/>
                <w:caps/>
                <w:spacing w:val="-3"/>
                <w:sz w:val="20"/>
              </w:rPr>
              <w:t xml:space="preserve">and will </w:t>
            </w:r>
            <w:r w:rsidRPr="00215EF7">
              <w:rPr>
                <w:rFonts w:ascii="Calibri" w:hAnsi="Calibri" w:cs="Calibri"/>
                <w:b/>
                <w:caps/>
                <w:sz w:val="20"/>
              </w:rPr>
              <w:t xml:space="preserve">subcontract </w:t>
            </w:r>
            <w:r w:rsidRPr="00215EF7">
              <w:rPr>
                <w:rFonts w:ascii="Calibri" w:hAnsi="Calibri" w:cs="Calibri"/>
                <w:b/>
                <w:caps/>
                <w:sz w:val="20"/>
                <w:u w:val="single"/>
              </w:rPr>
              <w:fldChar w:fldCharType="begin">
                <w:ffData>
                  <w:name w:val="Text56"/>
                  <w:enabled/>
                  <w:calcOnExit w:val="0"/>
                  <w:textInput/>
                </w:ffData>
              </w:fldChar>
            </w:r>
            <w:r w:rsidRPr="00215EF7">
              <w:rPr>
                <w:rFonts w:ascii="Calibri" w:hAnsi="Calibri" w:cs="Calibri"/>
                <w:b/>
                <w:caps/>
                <w:sz w:val="20"/>
                <w:u w:val="single"/>
              </w:rPr>
              <w:instrText xml:space="preserve"> FORMTEXT </w:instrText>
            </w:r>
            <w:r w:rsidRPr="00215EF7">
              <w:rPr>
                <w:rFonts w:ascii="Calibri" w:hAnsi="Calibri" w:cs="Calibri"/>
                <w:b/>
                <w:caps/>
                <w:sz w:val="20"/>
                <w:u w:val="single"/>
              </w:rPr>
            </w:r>
            <w:r w:rsidRPr="00215EF7">
              <w:rPr>
                <w:rFonts w:ascii="Calibri" w:hAnsi="Calibri" w:cs="Calibri"/>
                <w:b/>
                <w:caps/>
                <w:sz w:val="20"/>
                <w:u w:val="single"/>
              </w:rPr>
              <w:fldChar w:fldCharType="separate"/>
            </w:r>
            <w:r w:rsidRPr="00215EF7">
              <w:rPr>
                <w:rFonts w:ascii="Calibri" w:hAnsi="Calibri" w:cs="Calibri"/>
                <w:b/>
                <w:caps/>
                <w:noProof/>
                <w:sz w:val="20"/>
                <w:u w:val="single"/>
              </w:rPr>
              <w:t> </w:t>
            </w:r>
            <w:r w:rsidRPr="00215EF7">
              <w:rPr>
                <w:rFonts w:ascii="Calibri" w:hAnsi="Calibri" w:cs="Calibri"/>
                <w:b/>
                <w:caps/>
                <w:noProof/>
                <w:sz w:val="20"/>
                <w:u w:val="single"/>
              </w:rPr>
              <w:t> </w:t>
            </w:r>
            <w:r w:rsidRPr="00215EF7">
              <w:rPr>
                <w:rFonts w:ascii="Calibri" w:hAnsi="Calibri" w:cs="Calibri"/>
                <w:b/>
                <w:caps/>
                <w:noProof/>
                <w:sz w:val="20"/>
                <w:u w:val="single"/>
              </w:rPr>
              <w:t> </w:t>
            </w:r>
            <w:r w:rsidRPr="00215EF7">
              <w:rPr>
                <w:rFonts w:ascii="Calibri" w:hAnsi="Calibri" w:cs="Calibri"/>
                <w:b/>
                <w:caps/>
                <w:noProof/>
                <w:sz w:val="20"/>
                <w:u w:val="single"/>
              </w:rPr>
              <w:t> </w:t>
            </w:r>
            <w:r w:rsidRPr="00215EF7">
              <w:rPr>
                <w:rFonts w:ascii="Calibri" w:hAnsi="Calibri" w:cs="Calibri"/>
                <w:b/>
                <w:caps/>
                <w:noProof/>
                <w:sz w:val="20"/>
                <w:u w:val="single"/>
              </w:rPr>
              <w:t> </w:t>
            </w:r>
            <w:r w:rsidRPr="00215EF7">
              <w:rPr>
                <w:rFonts w:ascii="Calibri" w:hAnsi="Calibri" w:cs="Calibri"/>
                <w:b/>
                <w:caps/>
                <w:sz w:val="20"/>
                <w:u w:val="single"/>
              </w:rPr>
              <w:fldChar w:fldCharType="end"/>
            </w:r>
            <w:r w:rsidRPr="00215EF7">
              <w:rPr>
                <w:rFonts w:ascii="Calibri" w:hAnsi="Calibri" w:cs="Calibri"/>
                <w:b/>
                <w:caps/>
                <w:sz w:val="20"/>
              </w:rPr>
              <w:t>% with the SLEB na</w:t>
            </w:r>
            <w:r w:rsidR="00433602">
              <w:rPr>
                <w:rFonts w:ascii="Calibri" w:hAnsi="Calibri" w:cs="Calibri"/>
                <w:b/>
                <w:caps/>
                <w:sz w:val="20"/>
              </w:rPr>
              <w:t xml:space="preserve">med below for the following </w:t>
            </w:r>
            <w:r w:rsidRPr="00215EF7">
              <w:rPr>
                <w:rFonts w:ascii="Calibri" w:hAnsi="Calibri" w:cs="Calibri"/>
                <w:b/>
                <w:caps/>
                <w:sz w:val="20"/>
              </w:rPr>
              <w:t>goods/services</w:t>
            </w:r>
            <w:r w:rsidRPr="00215EF7">
              <w:rPr>
                <w:rFonts w:ascii="Calibri" w:hAnsi="Calibri" w:cs="Calibri"/>
                <w:b/>
                <w:sz w:val="20"/>
              </w:rPr>
              <w:t xml:space="preserve">: </w:t>
            </w:r>
            <w:r w:rsidRPr="00215EF7">
              <w:rPr>
                <w:rFonts w:ascii="Calibri" w:hAnsi="Calibri" w:cs="Calibri"/>
                <w:b/>
                <w:sz w:val="20"/>
                <w:u w:val="single"/>
              </w:rPr>
              <w:fldChar w:fldCharType="begin">
                <w:ffData>
                  <w:name w:val="Text57"/>
                  <w:enabled/>
                  <w:calcOnExit w:val="0"/>
                  <w:textInput/>
                </w:ffData>
              </w:fldChar>
            </w:r>
            <w:r w:rsidRPr="00215EF7">
              <w:rPr>
                <w:rFonts w:ascii="Calibri" w:hAnsi="Calibri" w:cs="Calibri"/>
                <w:b/>
                <w:sz w:val="20"/>
                <w:u w:val="single"/>
              </w:rPr>
              <w:instrText xml:space="preserve"> FORMTEXT </w:instrText>
            </w:r>
            <w:r w:rsidRPr="00215EF7">
              <w:rPr>
                <w:rFonts w:ascii="Calibri" w:hAnsi="Calibri" w:cs="Calibri"/>
                <w:b/>
                <w:sz w:val="20"/>
                <w:u w:val="single"/>
              </w:rPr>
            </w:r>
            <w:r w:rsidRPr="00215EF7">
              <w:rPr>
                <w:rFonts w:ascii="Calibri" w:hAnsi="Calibri" w:cs="Calibri"/>
                <w:b/>
                <w:sz w:val="20"/>
                <w:u w:val="single"/>
              </w:rPr>
              <w:fldChar w:fldCharType="separate"/>
            </w:r>
            <w:r w:rsidRPr="00215EF7">
              <w:rPr>
                <w:rFonts w:ascii="Calibri" w:hAnsi="Calibri" w:cs="Calibri"/>
                <w:b/>
                <w:noProof/>
                <w:sz w:val="20"/>
                <w:u w:val="single"/>
              </w:rPr>
              <w:t> </w:t>
            </w:r>
            <w:r w:rsidRPr="00215EF7">
              <w:rPr>
                <w:rFonts w:ascii="Calibri" w:hAnsi="Calibri" w:cs="Calibri"/>
                <w:b/>
                <w:noProof/>
                <w:sz w:val="20"/>
                <w:u w:val="single"/>
              </w:rPr>
              <w:t> </w:t>
            </w:r>
            <w:r w:rsidRPr="00215EF7">
              <w:rPr>
                <w:rFonts w:ascii="Calibri" w:hAnsi="Calibri" w:cs="Calibri"/>
                <w:b/>
                <w:noProof/>
                <w:sz w:val="20"/>
                <w:u w:val="single"/>
              </w:rPr>
              <w:t> </w:t>
            </w:r>
            <w:r w:rsidRPr="00215EF7">
              <w:rPr>
                <w:rFonts w:ascii="Calibri" w:hAnsi="Calibri" w:cs="Calibri"/>
                <w:b/>
                <w:noProof/>
                <w:sz w:val="20"/>
                <w:u w:val="single"/>
              </w:rPr>
              <w:t> </w:t>
            </w:r>
            <w:r w:rsidRPr="00215EF7">
              <w:rPr>
                <w:rFonts w:ascii="Calibri" w:hAnsi="Calibri" w:cs="Calibri"/>
                <w:b/>
                <w:noProof/>
                <w:sz w:val="20"/>
                <w:u w:val="single"/>
              </w:rPr>
              <w:t> </w:t>
            </w:r>
            <w:r w:rsidRPr="00215EF7">
              <w:rPr>
                <w:rFonts w:ascii="Calibri" w:hAnsi="Calibri" w:cs="Calibri"/>
                <w:b/>
                <w:sz w:val="20"/>
                <w:u w:val="single"/>
              </w:rPr>
              <w:fldChar w:fldCharType="end"/>
            </w:r>
            <w:r w:rsidRPr="00215EF7">
              <w:rPr>
                <w:rFonts w:ascii="Calibri" w:hAnsi="Calibri" w:cs="Calibri"/>
                <w:b/>
                <w:sz w:val="20"/>
                <w:u w:val="single"/>
              </w:rPr>
              <w:tab/>
            </w:r>
          </w:p>
          <w:p w14:paraId="627B3993" w14:textId="77777777" w:rsidR="00FB1800" w:rsidRPr="00215EF7" w:rsidRDefault="00FB1800" w:rsidP="00CA010B">
            <w:pPr>
              <w:pStyle w:val="Header"/>
              <w:tabs>
                <w:tab w:val="clear" w:pos="4320"/>
                <w:tab w:val="clear" w:pos="8640"/>
                <w:tab w:val="right" w:pos="10800"/>
              </w:tabs>
              <w:spacing w:before="80" w:after="80"/>
              <w:ind w:left="360"/>
              <w:rPr>
                <w:rFonts w:ascii="Calibri" w:hAnsi="Calibri" w:cs="Calibri"/>
                <w:b/>
                <w:spacing w:val="-3"/>
                <w:sz w:val="20"/>
              </w:rPr>
            </w:pPr>
            <w:r w:rsidRPr="00215EF7">
              <w:rPr>
                <w:rFonts w:ascii="Calibri" w:hAnsi="Calibri" w:cs="Calibri"/>
                <w:b/>
                <w:spacing w:val="-3"/>
                <w:sz w:val="20"/>
                <w:szCs w:val="24"/>
              </w:rPr>
              <w:t xml:space="preserve">SLEB Subcontractor Business Name: </w:t>
            </w:r>
            <w:r w:rsidRPr="00215EF7">
              <w:rPr>
                <w:rFonts w:ascii="Calibri" w:hAnsi="Calibri" w:cs="Calibri"/>
                <w:b/>
                <w:spacing w:val="-3"/>
                <w:sz w:val="20"/>
              </w:rPr>
              <w:t xml:space="preserve"> </w:t>
            </w:r>
            <w:r w:rsidRPr="00215EF7">
              <w:rPr>
                <w:rFonts w:ascii="Calibri" w:hAnsi="Calibri" w:cs="Calibri"/>
                <w:b/>
                <w:spacing w:val="-3"/>
                <w:sz w:val="20"/>
                <w:u w:val="single"/>
              </w:rPr>
              <w:fldChar w:fldCharType="begin">
                <w:ffData>
                  <w:name w:val="Text53"/>
                  <w:enabled/>
                  <w:calcOnExit w:val="0"/>
                  <w:textInput/>
                </w:ffData>
              </w:fldChar>
            </w:r>
            <w:r w:rsidRPr="00215EF7">
              <w:rPr>
                <w:rFonts w:ascii="Calibri" w:hAnsi="Calibri" w:cs="Calibri"/>
                <w:b/>
                <w:spacing w:val="-3"/>
                <w:sz w:val="20"/>
                <w:u w:val="single"/>
              </w:rPr>
              <w:instrText xml:space="preserve"> FORMTEXT </w:instrText>
            </w:r>
            <w:r w:rsidRPr="00215EF7">
              <w:rPr>
                <w:rFonts w:ascii="Calibri" w:hAnsi="Calibri" w:cs="Calibri"/>
                <w:b/>
                <w:spacing w:val="-3"/>
                <w:sz w:val="20"/>
                <w:u w:val="single"/>
              </w:rPr>
            </w:r>
            <w:r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spacing w:val="-3"/>
                <w:sz w:val="20"/>
                <w:u w:val="single"/>
              </w:rPr>
              <w:fldChar w:fldCharType="end"/>
            </w:r>
            <w:r w:rsidRPr="00215EF7">
              <w:rPr>
                <w:rFonts w:ascii="Calibri" w:hAnsi="Calibri" w:cs="Calibri"/>
                <w:b/>
                <w:spacing w:val="-3"/>
                <w:sz w:val="20"/>
                <w:u w:val="single"/>
              </w:rPr>
              <w:tab/>
            </w:r>
          </w:p>
          <w:p w14:paraId="2C5CB244" w14:textId="77777777" w:rsidR="00FB1800" w:rsidRPr="00215EF7" w:rsidRDefault="00FB1800" w:rsidP="00CA010B">
            <w:pPr>
              <w:pStyle w:val="Header"/>
              <w:tabs>
                <w:tab w:val="clear" w:pos="4320"/>
                <w:tab w:val="clear" w:pos="8640"/>
                <w:tab w:val="right" w:pos="4680"/>
                <w:tab w:val="left" w:pos="4860"/>
                <w:tab w:val="right" w:pos="10800"/>
              </w:tabs>
              <w:spacing w:before="80" w:after="80"/>
              <w:ind w:left="360"/>
              <w:rPr>
                <w:rFonts w:ascii="Calibri" w:hAnsi="Calibri" w:cs="Calibri"/>
                <w:b/>
                <w:spacing w:val="-3"/>
                <w:sz w:val="20"/>
              </w:rPr>
            </w:pPr>
            <w:r w:rsidRPr="00215EF7">
              <w:rPr>
                <w:rFonts w:ascii="Calibri" w:hAnsi="Calibri" w:cs="Calibri"/>
                <w:b/>
                <w:spacing w:val="-3"/>
                <w:sz w:val="20"/>
              </w:rPr>
              <w:t xml:space="preserve">SLEB Certification #: </w:t>
            </w:r>
            <w:r w:rsidRPr="00215EF7">
              <w:rPr>
                <w:rFonts w:ascii="Calibri" w:hAnsi="Calibri" w:cs="Calibri"/>
                <w:b/>
                <w:spacing w:val="-3"/>
                <w:sz w:val="20"/>
                <w:u w:val="single"/>
              </w:rPr>
              <w:fldChar w:fldCharType="begin">
                <w:ffData>
                  <w:name w:val="Text53"/>
                  <w:enabled/>
                  <w:calcOnExit w:val="0"/>
                  <w:textInput/>
                </w:ffData>
              </w:fldChar>
            </w:r>
            <w:r w:rsidRPr="00215EF7">
              <w:rPr>
                <w:rFonts w:ascii="Calibri" w:hAnsi="Calibri" w:cs="Calibri"/>
                <w:b/>
                <w:spacing w:val="-3"/>
                <w:sz w:val="20"/>
                <w:u w:val="single"/>
              </w:rPr>
              <w:instrText xml:space="preserve"> FORMTEXT </w:instrText>
            </w:r>
            <w:r w:rsidRPr="00215EF7">
              <w:rPr>
                <w:rFonts w:ascii="Calibri" w:hAnsi="Calibri" w:cs="Calibri"/>
                <w:b/>
                <w:spacing w:val="-3"/>
                <w:sz w:val="20"/>
                <w:u w:val="single"/>
              </w:rPr>
            </w:r>
            <w:r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spacing w:val="-3"/>
                <w:sz w:val="20"/>
                <w:u w:val="single"/>
              </w:rPr>
              <w:fldChar w:fldCharType="end"/>
            </w:r>
            <w:r w:rsidRPr="00215EF7">
              <w:rPr>
                <w:rFonts w:ascii="Calibri" w:hAnsi="Calibri" w:cs="Calibri"/>
                <w:b/>
                <w:spacing w:val="-3"/>
                <w:sz w:val="20"/>
                <w:u w:val="single"/>
              </w:rPr>
              <w:tab/>
            </w:r>
            <w:r w:rsidRPr="00215EF7">
              <w:rPr>
                <w:rFonts w:ascii="Calibri" w:hAnsi="Calibri" w:cs="Calibri"/>
                <w:b/>
                <w:spacing w:val="-3"/>
                <w:sz w:val="20"/>
                <w:u w:val="single"/>
              </w:rPr>
              <w:tab/>
            </w:r>
            <w:r w:rsidRPr="00215EF7">
              <w:rPr>
                <w:rFonts w:ascii="Calibri" w:hAnsi="Calibri" w:cs="Calibri"/>
                <w:b/>
                <w:spacing w:val="-3"/>
                <w:sz w:val="20"/>
              </w:rPr>
              <w:t xml:space="preserve">     SLEB Certification Expiration Date: </w:t>
            </w:r>
            <w:r w:rsidRPr="00215EF7">
              <w:rPr>
                <w:rFonts w:ascii="Calibri" w:hAnsi="Calibri" w:cs="Calibri"/>
                <w:b/>
                <w:spacing w:val="-3"/>
                <w:sz w:val="20"/>
                <w:u w:val="single"/>
              </w:rPr>
              <w:fldChar w:fldCharType="begin">
                <w:ffData>
                  <w:name w:val="Text54"/>
                  <w:enabled/>
                  <w:calcOnExit w:val="0"/>
                  <w:textInput/>
                </w:ffData>
              </w:fldChar>
            </w:r>
            <w:r w:rsidRPr="00215EF7">
              <w:rPr>
                <w:rFonts w:ascii="Calibri" w:hAnsi="Calibri" w:cs="Calibri"/>
                <w:b/>
                <w:spacing w:val="-3"/>
                <w:sz w:val="20"/>
                <w:u w:val="single"/>
              </w:rPr>
              <w:instrText xml:space="preserve"> FORMTEXT </w:instrText>
            </w:r>
            <w:r w:rsidRPr="00215EF7">
              <w:rPr>
                <w:rFonts w:ascii="Calibri" w:hAnsi="Calibri" w:cs="Calibri"/>
                <w:b/>
                <w:spacing w:val="-3"/>
                <w:sz w:val="20"/>
                <w:u w:val="single"/>
              </w:rPr>
            </w:r>
            <w:r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spacing w:val="-3"/>
                <w:sz w:val="20"/>
                <w:u w:val="single"/>
              </w:rPr>
              <w:fldChar w:fldCharType="end"/>
            </w:r>
            <w:r w:rsidRPr="00215EF7">
              <w:rPr>
                <w:rFonts w:ascii="Calibri" w:hAnsi="Calibri" w:cs="Calibri"/>
                <w:b/>
                <w:spacing w:val="-3"/>
                <w:sz w:val="20"/>
                <w:u w:val="single"/>
              </w:rPr>
              <w:tab/>
            </w:r>
          </w:p>
          <w:p w14:paraId="7B2FA9D3" w14:textId="77777777" w:rsidR="00FB1800" w:rsidRPr="00215EF7" w:rsidRDefault="00FB1800" w:rsidP="00CA010B">
            <w:pPr>
              <w:pStyle w:val="Header"/>
              <w:tabs>
                <w:tab w:val="left" w:pos="720"/>
              </w:tabs>
              <w:spacing w:before="80" w:after="80"/>
              <w:ind w:left="360"/>
              <w:rPr>
                <w:rFonts w:ascii="Calibri" w:hAnsi="Calibri" w:cs="Calibri"/>
                <w:b/>
                <w:spacing w:val="-3"/>
                <w:sz w:val="20"/>
                <w:szCs w:val="24"/>
              </w:rPr>
            </w:pPr>
            <w:r w:rsidRPr="00215EF7">
              <w:rPr>
                <w:rFonts w:ascii="Calibri" w:hAnsi="Calibri" w:cs="Calibri"/>
                <w:b/>
                <w:spacing w:val="-3"/>
                <w:sz w:val="20"/>
                <w:szCs w:val="24"/>
              </w:rPr>
              <w:t xml:space="preserve">SLEB Certification Status:  </w:t>
            </w:r>
            <w:r w:rsidRPr="00215EF7">
              <w:rPr>
                <w:rFonts w:ascii="Calibri" w:hAnsi="Calibri" w:cs="Calibri"/>
                <w:b/>
                <w:spacing w:val="-3"/>
                <w:sz w:val="20"/>
                <w:szCs w:val="24"/>
              </w:rPr>
              <w:fldChar w:fldCharType="begin">
                <w:ffData>
                  <w:name w:val="Check8"/>
                  <w:enabled/>
                  <w:calcOnExit w:val="0"/>
                  <w:checkBox>
                    <w:sizeAuto/>
                    <w:default w:val="0"/>
                  </w:checkBox>
                </w:ffData>
              </w:fldChar>
            </w:r>
            <w:r w:rsidRPr="00215EF7">
              <w:rPr>
                <w:rFonts w:ascii="Calibri" w:hAnsi="Calibri" w:cs="Calibri"/>
                <w:b/>
                <w:spacing w:val="-3"/>
                <w:sz w:val="20"/>
                <w:szCs w:val="24"/>
              </w:rPr>
              <w:instrText xml:space="preserve"> FORMCHECKBOX </w:instrText>
            </w:r>
            <w:r w:rsidR="004C0635">
              <w:rPr>
                <w:rFonts w:ascii="Calibri" w:hAnsi="Calibri" w:cs="Calibri"/>
                <w:b/>
                <w:spacing w:val="-3"/>
                <w:sz w:val="20"/>
                <w:szCs w:val="24"/>
              </w:rPr>
            </w:r>
            <w:r w:rsidR="004C0635">
              <w:rPr>
                <w:rFonts w:ascii="Calibri" w:hAnsi="Calibri" w:cs="Calibri"/>
                <w:b/>
                <w:spacing w:val="-3"/>
                <w:sz w:val="20"/>
                <w:szCs w:val="24"/>
              </w:rPr>
              <w:fldChar w:fldCharType="separate"/>
            </w:r>
            <w:r w:rsidRPr="00215EF7">
              <w:rPr>
                <w:rFonts w:ascii="Calibri" w:hAnsi="Calibri" w:cs="Calibri"/>
                <w:b/>
                <w:spacing w:val="-3"/>
                <w:sz w:val="20"/>
                <w:szCs w:val="24"/>
              </w:rPr>
              <w:fldChar w:fldCharType="end"/>
            </w:r>
            <w:r w:rsidRPr="00215EF7">
              <w:rPr>
                <w:rFonts w:ascii="Calibri" w:hAnsi="Calibri" w:cs="Calibri"/>
                <w:b/>
                <w:spacing w:val="-3"/>
                <w:sz w:val="20"/>
                <w:szCs w:val="24"/>
              </w:rPr>
              <w:t xml:space="preserve">  Small /  </w:t>
            </w:r>
            <w:r w:rsidRPr="00215EF7">
              <w:rPr>
                <w:rFonts w:ascii="Calibri" w:hAnsi="Calibri" w:cs="Calibri"/>
                <w:b/>
                <w:spacing w:val="-3"/>
                <w:sz w:val="20"/>
                <w:szCs w:val="24"/>
              </w:rPr>
              <w:fldChar w:fldCharType="begin">
                <w:ffData>
                  <w:name w:val="Check9"/>
                  <w:enabled/>
                  <w:calcOnExit w:val="0"/>
                  <w:checkBox>
                    <w:sizeAuto/>
                    <w:default w:val="0"/>
                  </w:checkBox>
                </w:ffData>
              </w:fldChar>
            </w:r>
            <w:r w:rsidRPr="00215EF7">
              <w:rPr>
                <w:rFonts w:ascii="Calibri" w:hAnsi="Calibri" w:cs="Calibri"/>
                <w:b/>
                <w:spacing w:val="-3"/>
                <w:sz w:val="20"/>
                <w:szCs w:val="24"/>
              </w:rPr>
              <w:instrText xml:space="preserve"> FORMCHECKBOX </w:instrText>
            </w:r>
            <w:r w:rsidR="004C0635">
              <w:rPr>
                <w:rFonts w:ascii="Calibri" w:hAnsi="Calibri" w:cs="Calibri"/>
                <w:b/>
                <w:spacing w:val="-3"/>
                <w:sz w:val="20"/>
                <w:szCs w:val="24"/>
              </w:rPr>
            </w:r>
            <w:r w:rsidR="004C0635">
              <w:rPr>
                <w:rFonts w:ascii="Calibri" w:hAnsi="Calibri" w:cs="Calibri"/>
                <w:b/>
                <w:spacing w:val="-3"/>
                <w:sz w:val="20"/>
                <w:szCs w:val="24"/>
              </w:rPr>
              <w:fldChar w:fldCharType="separate"/>
            </w:r>
            <w:r w:rsidRPr="00215EF7">
              <w:rPr>
                <w:rFonts w:ascii="Calibri" w:hAnsi="Calibri" w:cs="Calibri"/>
                <w:b/>
                <w:spacing w:val="-3"/>
                <w:sz w:val="20"/>
                <w:szCs w:val="24"/>
              </w:rPr>
              <w:fldChar w:fldCharType="end"/>
            </w:r>
            <w:r w:rsidRPr="00215EF7">
              <w:rPr>
                <w:rFonts w:ascii="Calibri" w:hAnsi="Calibri" w:cs="Calibri"/>
                <w:b/>
                <w:spacing w:val="-3"/>
                <w:sz w:val="20"/>
                <w:szCs w:val="24"/>
              </w:rPr>
              <w:t xml:space="preserve">  Emerging </w:t>
            </w:r>
          </w:p>
          <w:p w14:paraId="6E92FCA9" w14:textId="77777777" w:rsidR="00FB1800" w:rsidRPr="00215EF7" w:rsidRDefault="00FB1800" w:rsidP="00CA010B">
            <w:pPr>
              <w:pStyle w:val="Header"/>
              <w:tabs>
                <w:tab w:val="clear" w:pos="4320"/>
                <w:tab w:val="clear" w:pos="8640"/>
                <w:tab w:val="right" w:pos="10786"/>
              </w:tabs>
              <w:spacing w:before="80" w:after="80"/>
              <w:ind w:left="360"/>
              <w:rPr>
                <w:rFonts w:ascii="Calibri" w:hAnsi="Calibri" w:cs="Calibri"/>
                <w:b/>
                <w:spacing w:val="-3"/>
                <w:sz w:val="20"/>
                <w:szCs w:val="24"/>
              </w:rPr>
            </w:pPr>
            <w:r w:rsidRPr="00215EF7">
              <w:rPr>
                <w:rFonts w:ascii="Calibri" w:hAnsi="Calibri" w:cs="Calibri"/>
                <w:b/>
                <w:spacing w:val="-3"/>
                <w:sz w:val="20"/>
              </w:rPr>
              <w:t xml:space="preserve">NAICS Codes Included in Certification: </w:t>
            </w:r>
            <w:r w:rsidRPr="00215EF7">
              <w:rPr>
                <w:rFonts w:ascii="Calibri" w:hAnsi="Calibri" w:cs="Calibri"/>
                <w:b/>
                <w:spacing w:val="-3"/>
                <w:sz w:val="20"/>
                <w:u w:val="single"/>
              </w:rPr>
              <w:fldChar w:fldCharType="begin">
                <w:ffData>
                  <w:name w:val="Text55"/>
                  <w:enabled/>
                  <w:calcOnExit w:val="0"/>
                  <w:textInput/>
                </w:ffData>
              </w:fldChar>
            </w:r>
            <w:r w:rsidRPr="00215EF7">
              <w:rPr>
                <w:rFonts w:ascii="Calibri" w:hAnsi="Calibri" w:cs="Calibri"/>
                <w:b/>
                <w:spacing w:val="-3"/>
                <w:sz w:val="20"/>
                <w:u w:val="single"/>
              </w:rPr>
              <w:instrText xml:space="preserve"> FORMTEXT </w:instrText>
            </w:r>
            <w:r w:rsidRPr="00215EF7">
              <w:rPr>
                <w:rFonts w:ascii="Calibri" w:hAnsi="Calibri" w:cs="Calibri"/>
                <w:b/>
                <w:spacing w:val="-3"/>
                <w:sz w:val="20"/>
                <w:u w:val="single"/>
              </w:rPr>
            </w:r>
            <w:r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spacing w:val="-3"/>
                <w:sz w:val="20"/>
                <w:u w:val="single"/>
              </w:rPr>
              <w:fldChar w:fldCharType="end"/>
            </w:r>
            <w:r w:rsidRPr="00215EF7">
              <w:rPr>
                <w:rFonts w:ascii="Calibri" w:hAnsi="Calibri" w:cs="Calibri"/>
                <w:b/>
                <w:spacing w:val="-3"/>
                <w:sz w:val="20"/>
                <w:u w:val="single"/>
              </w:rPr>
              <w:tab/>
            </w:r>
          </w:p>
          <w:p w14:paraId="17F3C6B9" w14:textId="77777777" w:rsidR="00FB1800" w:rsidRPr="00215EF7" w:rsidRDefault="00FB1800" w:rsidP="00CA010B">
            <w:pPr>
              <w:pStyle w:val="Header"/>
              <w:tabs>
                <w:tab w:val="clear" w:pos="4320"/>
                <w:tab w:val="clear" w:pos="8640"/>
                <w:tab w:val="left" w:pos="720"/>
                <w:tab w:val="right" w:pos="10786"/>
              </w:tabs>
              <w:spacing w:before="80" w:after="80"/>
              <w:ind w:left="360"/>
              <w:rPr>
                <w:rFonts w:ascii="Calibri" w:hAnsi="Calibri" w:cs="Calibri"/>
                <w:b/>
                <w:spacing w:val="-3"/>
                <w:sz w:val="20"/>
                <w:szCs w:val="24"/>
              </w:rPr>
            </w:pPr>
            <w:r w:rsidRPr="00215EF7">
              <w:rPr>
                <w:rFonts w:ascii="Calibri" w:hAnsi="Calibri" w:cs="Calibri"/>
                <w:b/>
                <w:spacing w:val="-3"/>
                <w:sz w:val="20"/>
              </w:rPr>
              <w:t xml:space="preserve">SLEB Subcontractor </w:t>
            </w:r>
            <w:r w:rsidRPr="00215EF7">
              <w:rPr>
                <w:rFonts w:ascii="Calibri" w:hAnsi="Calibri" w:cs="Calibri"/>
                <w:b/>
                <w:spacing w:val="-3"/>
                <w:sz w:val="20"/>
                <w:szCs w:val="24"/>
              </w:rPr>
              <w:t xml:space="preserve">Principal Name: </w:t>
            </w:r>
            <w:r w:rsidRPr="00215EF7">
              <w:rPr>
                <w:rFonts w:ascii="Calibri" w:hAnsi="Calibri" w:cs="Calibri"/>
                <w:b/>
                <w:spacing w:val="-3"/>
                <w:sz w:val="20"/>
                <w:u w:val="single"/>
              </w:rPr>
              <w:fldChar w:fldCharType="begin">
                <w:ffData>
                  <w:name w:val="Text55"/>
                  <w:enabled/>
                  <w:calcOnExit w:val="0"/>
                  <w:textInput/>
                </w:ffData>
              </w:fldChar>
            </w:r>
            <w:r w:rsidRPr="00215EF7">
              <w:rPr>
                <w:rFonts w:ascii="Calibri" w:hAnsi="Calibri" w:cs="Calibri"/>
                <w:b/>
                <w:spacing w:val="-3"/>
                <w:sz w:val="20"/>
                <w:u w:val="single"/>
              </w:rPr>
              <w:instrText xml:space="preserve"> FORMTEXT </w:instrText>
            </w:r>
            <w:r w:rsidRPr="00215EF7">
              <w:rPr>
                <w:rFonts w:ascii="Calibri" w:hAnsi="Calibri" w:cs="Calibri"/>
                <w:b/>
                <w:spacing w:val="-3"/>
                <w:sz w:val="20"/>
                <w:u w:val="single"/>
              </w:rPr>
            </w:r>
            <w:r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spacing w:val="-3"/>
                <w:sz w:val="20"/>
                <w:u w:val="single"/>
              </w:rPr>
              <w:fldChar w:fldCharType="end"/>
            </w:r>
            <w:r w:rsidRPr="00215EF7">
              <w:rPr>
                <w:rFonts w:ascii="Calibri" w:hAnsi="Calibri" w:cs="Calibri"/>
                <w:b/>
                <w:spacing w:val="-3"/>
                <w:sz w:val="20"/>
                <w:u w:val="single"/>
              </w:rPr>
              <w:tab/>
            </w:r>
          </w:p>
          <w:p w14:paraId="7E1B6D43" w14:textId="77777777" w:rsidR="00FB1800" w:rsidRPr="00215EF7" w:rsidRDefault="00FB1800" w:rsidP="00CA010B">
            <w:pPr>
              <w:pStyle w:val="Header"/>
              <w:tabs>
                <w:tab w:val="clear" w:pos="4320"/>
                <w:tab w:val="clear" w:pos="8640"/>
                <w:tab w:val="right" w:pos="7740"/>
                <w:tab w:val="left" w:pos="7920"/>
                <w:tab w:val="right" w:pos="10800"/>
              </w:tabs>
              <w:spacing w:before="80" w:after="80"/>
              <w:ind w:left="360"/>
              <w:rPr>
                <w:rFonts w:ascii="Calibri" w:hAnsi="Calibri" w:cs="Calibri"/>
                <w:b/>
                <w:spacing w:val="-3"/>
                <w:sz w:val="20"/>
              </w:rPr>
            </w:pPr>
            <w:r w:rsidRPr="00215EF7">
              <w:rPr>
                <w:rFonts w:ascii="Calibri" w:hAnsi="Calibri" w:cs="Calibri"/>
                <w:b/>
                <w:spacing w:val="-3"/>
                <w:sz w:val="20"/>
              </w:rPr>
              <w:t xml:space="preserve">SLEB Subcontractor Principal Signature:  </w:t>
            </w:r>
            <w:r w:rsidRPr="00215EF7">
              <w:rPr>
                <w:rFonts w:ascii="Calibri" w:hAnsi="Calibri" w:cs="Calibri"/>
                <w:b/>
                <w:spacing w:val="-3"/>
                <w:sz w:val="20"/>
                <w:u w:val="single"/>
              </w:rPr>
              <w:tab/>
            </w:r>
            <w:r w:rsidRPr="00215EF7">
              <w:rPr>
                <w:rFonts w:ascii="Calibri" w:hAnsi="Calibri" w:cs="Calibri"/>
                <w:b/>
                <w:spacing w:val="-3"/>
                <w:sz w:val="20"/>
              </w:rPr>
              <w:tab/>
              <w:t xml:space="preserve">Date: </w:t>
            </w:r>
            <w:r w:rsidRPr="00215EF7">
              <w:rPr>
                <w:rFonts w:ascii="Calibri" w:hAnsi="Calibri" w:cs="Calibri"/>
                <w:b/>
                <w:spacing w:val="-3"/>
                <w:sz w:val="20"/>
                <w:u w:val="single"/>
              </w:rPr>
              <w:fldChar w:fldCharType="begin">
                <w:ffData>
                  <w:name w:val="Text54"/>
                  <w:enabled/>
                  <w:calcOnExit w:val="0"/>
                  <w:textInput/>
                </w:ffData>
              </w:fldChar>
            </w:r>
            <w:r w:rsidRPr="00215EF7">
              <w:rPr>
                <w:rFonts w:ascii="Calibri" w:hAnsi="Calibri" w:cs="Calibri"/>
                <w:b/>
                <w:spacing w:val="-3"/>
                <w:sz w:val="20"/>
                <w:u w:val="single"/>
              </w:rPr>
              <w:instrText xml:space="preserve"> FORMTEXT </w:instrText>
            </w:r>
            <w:r w:rsidRPr="00215EF7">
              <w:rPr>
                <w:rFonts w:ascii="Calibri" w:hAnsi="Calibri" w:cs="Calibri"/>
                <w:b/>
                <w:spacing w:val="-3"/>
                <w:sz w:val="20"/>
                <w:u w:val="single"/>
              </w:rPr>
            </w:r>
            <w:r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spacing w:val="-3"/>
                <w:sz w:val="20"/>
                <w:u w:val="single"/>
              </w:rPr>
              <w:fldChar w:fldCharType="end"/>
            </w:r>
            <w:r w:rsidRPr="00215EF7">
              <w:rPr>
                <w:rFonts w:ascii="Calibri" w:hAnsi="Calibri" w:cs="Calibri"/>
                <w:b/>
                <w:spacing w:val="-3"/>
                <w:sz w:val="20"/>
                <w:u w:val="single"/>
              </w:rPr>
              <w:tab/>
            </w:r>
          </w:p>
        </w:tc>
      </w:tr>
    </w:tbl>
    <w:p w14:paraId="7309884F" w14:textId="77777777" w:rsidR="00FB1800" w:rsidRPr="00130F5F" w:rsidRDefault="00FB1800" w:rsidP="00FB1800">
      <w:pPr>
        <w:tabs>
          <w:tab w:val="center" w:pos="5220"/>
        </w:tabs>
        <w:rPr>
          <w:rFonts w:ascii="Calibri" w:hAnsi="Calibri" w:cs="Calibri"/>
          <w:sz w:val="14"/>
          <w:szCs w:val="16"/>
        </w:rPr>
      </w:pPr>
    </w:p>
    <w:p w14:paraId="4FBF2B1F" w14:textId="77777777" w:rsidR="00FB1800" w:rsidRPr="00130F5F" w:rsidRDefault="00FB1800" w:rsidP="00FB1800">
      <w:pPr>
        <w:pStyle w:val="Header"/>
        <w:pBdr>
          <w:top w:val="single" w:sz="4" w:space="1" w:color="auto"/>
          <w:left w:val="single" w:sz="4" w:space="0" w:color="auto"/>
          <w:bottom w:val="single" w:sz="4" w:space="1" w:color="auto"/>
          <w:right w:val="single" w:sz="4" w:space="4" w:color="auto"/>
        </w:pBdr>
        <w:tabs>
          <w:tab w:val="left" w:pos="720"/>
        </w:tabs>
        <w:rPr>
          <w:rFonts w:ascii="Calibri" w:hAnsi="Calibri" w:cs="Calibri"/>
          <w:b/>
          <w:spacing w:val="-3"/>
          <w:sz w:val="22"/>
        </w:rPr>
      </w:pPr>
      <w:r w:rsidRPr="00130F5F">
        <w:rPr>
          <w:rFonts w:ascii="Calibri" w:hAnsi="Calibri" w:cs="Calibri"/>
          <w:b/>
          <w:sz w:val="20"/>
        </w:rPr>
        <w:t xml:space="preserve">Upon award, prime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that receive contracts </w:t>
      </w:r>
      <w:proofErr w:type="gramStart"/>
      <w:r w:rsidRPr="00130F5F">
        <w:rPr>
          <w:rFonts w:ascii="Calibri" w:hAnsi="Calibri" w:cs="Calibri"/>
          <w:sz w:val="20"/>
        </w:rPr>
        <w:t>as a result of</w:t>
      </w:r>
      <w:proofErr w:type="gramEnd"/>
      <w:r w:rsidRPr="00130F5F">
        <w:rPr>
          <w:rFonts w:ascii="Calibri" w:hAnsi="Calibri" w:cs="Calibri"/>
          <w:sz w:val="20"/>
        </w:rPr>
        <w:t xml:space="preserve"> this bid process agree to register and use the secure web-based ELATION SYSTEMS. ELATION SYSTEMS will be used to submit SLEB subcontractor participation including, but not limited to, subcontractor contract amounts, payments made, and confirmation of payments received.</w:t>
      </w:r>
    </w:p>
    <w:p w14:paraId="73E617CE" w14:textId="77777777" w:rsidR="00FB1800" w:rsidRPr="008C1D63" w:rsidRDefault="00FB1800" w:rsidP="003F2968">
      <w:pPr>
        <w:tabs>
          <w:tab w:val="right" w:pos="7020"/>
          <w:tab w:val="left" w:pos="7200"/>
          <w:tab w:val="right" w:pos="10350"/>
        </w:tabs>
        <w:spacing w:before="360" w:line="276" w:lineRule="auto"/>
        <w:rPr>
          <w:rFonts w:ascii="Calibri" w:hAnsi="Calibri" w:cs="Calibri"/>
          <w:sz w:val="22"/>
          <w:u w:val="single"/>
        </w:rPr>
      </w:pPr>
      <w:r>
        <w:rPr>
          <w:rFonts w:ascii="Calibri" w:hAnsi="Calibri" w:cs="Calibri"/>
          <w:sz w:val="22"/>
        </w:rPr>
        <w:t xml:space="preserve">Bidder Printed Name/Title: </w:t>
      </w:r>
      <w:r>
        <w:rPr>
          <w:rFonts w:ascii="Calibri" w:hAnsi="Calibri" w:cs="Calibri"/>
          <w:sz w:val="22"/>
          <w:u w:val="single"/>
        </w:rPr>
        <w:t xml:space="preserve">  </w:t>
      </w:r>
      <w:r w:rsidRPr="004F75CC">
        <w:rPr>
          <w:rFonts w:ascii="Calibri" w:hAnsi="Calibri" w:cs="Calibri"/>
          <w:sz w:val="22"/>
          <w:u w:val="single"/>
        </w:rPr>
        <w:fldChar w:fldCharType="begin">
          <w:ffData>
            <w:name w:val="Text58"/>
            <w:enabled/>
            <w:calcOnExit w:val="0"/>
            <w:textInput/>
          </w:ffData>
        </w:fldChar>
      </w:r>
      <w:r w:rsidRPr="004F75CC">
        <w:rPr>
          <w:rFonts w:ascii="Calibri" w:hAnsi="Calibri" w:cs="Calibri"/>
          <w:sz w:val="22"/>
          <w:u w:val="single"/>
        </w:rPr>
        <w:instrText xml:space="preserve"> FORMTEXT </w:instrText>
      </w:r>
      <w:r w:rsidRPr="004F75CC">
        <w:rPr>
          <w:rFonts w:ascii="Calibri" w:hAnsi="Calibri" w:cs="Calibri"/>
          <w:sz w:val="22"/>
          <w:u w:val="single"/>
        </w:rPr>
      </w:r>
      <w:r w:rsidRPr="004F75CC">
        <w:rPr>
          <w:rFonts w:ascii="Calibri" w:hAnsi="Calibri" w:cs="Calibri"/>
          <w:sz w:val="22"/>
          <w:u w:val="single"/>
        </w:rPr>
        <w:fldChar w:fldCharType="separate"/>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sz w:val="22"/>
          <w:u w:val="single"/>
        </w:rPr>
        <w:fldChar w:fldCharType="end"/>
      </w:r>
      <w:r>
        <w:rPr>
          <w:rFonts w:ascii="Calibri" w:hAnsi="Calibri" w:cs="Calibri"/>
          <w:sz w:val="22"/>
          <w:u w:val="single"/>
        </w:rPr>
        <w:t xml:space="preserve"> </w:t>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p>
    <w:p w14:paraId="5D2C27FB" w14:textId="77777777" w:rsidR="00FB1800" w:rsidRDefault="00FB1800" w:rsidP="003F2968">
      <w:pPr>
        <w:tabs>
          <w:tab w:val="right" w:pos="10350"/>
        </w:tabs>
        <w:spacing w:before="240" w:after="240" w:line="276" w:lineRule="auto"/>
        <w:rPr>
          <w:rFonts w:ascii="Calibri" w:hAnsi="Calibri" w:cs="Calibri"/>
          <w:sz w:val="22"/>
        </w:rPr>
      </w:pPr>
      <w:r w:rsidRPr="004F75CC">
        <w:rPr>
          <w:rFonts w:ascii="Calibri" w:hAnsi="Calibri" w:cs="Calibri"/>
          <w:sz w:val="22"/>
        </w:rPr>
        <w:t>Street</w:t>
      </w:r>
      <w:r>
        <w:rPr>
          <w:rFonts w:ascii="Calibri" w:hAnsi="Calibri" w:cs="Calibri"/>
          <w:sz w:val="22"/>
        </w:rPr>
        <w:t xml:space="preserve"> Address: _</w:t>
      </w:r>
      <w:r w:rsidRPr="004F75CC">
        <w:rPr>
          <w:rFonts w:ascii="Calibri" w:hAnsi="Calibri" w:cs="Calibri"/>
          <w:sz w:val="22"/>
          <w:u w:val="single"/>
        </w:rPr>
        <w:fldChar w:fldCharType="begin">
          <w:ffData>
            <w:name w:val="Text58"/>
            <w:enabled/>
            <w:calcOnExit w:val="0"/>
            <w:textInput/>
          </w:ffData>
        </w:fldChar>
      </w:r>
      <w:r w:rsidRPr="004F75CC">
        <w:rPr>
          <w:rFonts w:ascii="Calibri" w:hAnsi="Calibri" w:cs="Calibri"/>
          <w:sz w:val="22"/>
          <w:u w:val="single"/>
        </w:rPr>
        <w:instrText xml:space="preserve"> FORMTEXT </w:instrText>
      </w:r>
      <w:r w:rsidRPr="004F75CC">
        <w:rPr>
          <w:rFonts w:ascii="Calibri" w:hAnsi="Calibri" w:cs="Calibri"/>
          <w:sz w:val="22"/>
          <w:u w:val="single"/>
        </w:rPr>
      </w:r>
      <w:r w:rsidRPr="004F75CC">
        <w:rPr>
          <w:rFonts w:ascii="Calibri" w:hAnsi="Calibri" w:cs="Calibri"/>
          <w:sz w:val="22"/>
          <w:u w:val="single"/>
        </w:rPr>
        <w:fldChar w:fldCharType="separate"/>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sz w:val="22"/>
          <w:u w:val="single"/>
        </w:rPr>
        <w:fldChar w:fldCharType="end"/>
      </w:r>
      <w:r>
        <w:rPr>
          <w:rFonts w:ascii="Calibri" w:hAnsi="Calibri" w:cs="Calibri"/>
          <w:sz w:val="22"/>
        </w:rPr>
        <w:t xml:space="preserve">_City </w:t>
      </w:r>
      <w:r>
        <w:rPr>
          <w:rFonts w:ascii="Calibri" w:hAnsi="Calibri" w:cs="Calibri"/>
          <w:sz w:val="22"/>
          <w:u w:val="single"/>
        </w:rPr>
        <w:t xml:space="preserve"> </w:t>
      </w:r>
      <w:r w:rsidRPr="004F75CC">
        <w:rPr>
          <w:rFonts w:ascii="Calibri" w:hAnsi="Calibri" w:cs="Calibri"/>
          <w:sz w:val="22"/>
          <w:u w:val="single"/>
        </w:rPr>
        <w:fldChar w:fldCharType="begin">
          <w:ffData>
            <w:name w:val="Text58"/>
            <w:enabled/>
            <w:calcOnExit w:val="0"/>
            <w:textInput/>
          </w:ffData>
        </w:fldChar>
      </w:r>
      <w:r w:rsidRPr="004F75CC">
        <w:rPr>
          <w:rFonts w:ascii="Calibri" w:hAnsi="Calibri" w:cs="Calibri"/>
          <w:sz w:val="22"/>
          <w:u w:val="single"/>
        </w:rPr>
        <w:instrText xml:space="preserve"> FORMTEXT </w:instrText>
      </w:r>
      <w:r w:rsidRPr="004F75CC">
        <w:rPr>
          <w:rFonts w:ascii="Calibri" w:hAnsi="Calibri" w:cs="Calibri"/>
          <w:sz w:val="22"/>
          <w:u w:val="single"/>
        </w:rPr>
      </w:r>
      <w:r w:rsidRPr="004F75CC">
        <w:rPr>
          <w:rFonts w:ascii="Calibri" w:hAnsi="Calibri" w:cs="Calibri"/>
          <w:sz w:val="22"/>
          <w:u w:val="single"/>
        </w:rPr>
        <w:fldChar w:fldCharType="separate"/>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sz w:val="22"/>
          <w:u w:val="single"/>
        </w:rPr>
        <w:fldChar w:fldCharType="end"/>
      </w:r>
      <w:r>
        <w:rPr>
          <w:rFonts w:ascii="Calibri" w:hAnsi="Calibri" w:cs="Calibri"/>
          <w:sz w:val="22"/>
          <w:u w:val="single"/>
        </w:rPr>
        <w:t xml:space="preserve"> </w:t>
      </w:r>
      <w:r>
        <w:rPr>
          <w:rFonts w:ascii="Calibri" w:hAnsi="Calibri" w:cs="Calibri"/>
          <w:sz w:val="22"/>
        </w:rPr>
        <w:t xml:space="preserve"> State </w:t>
      </w:r>
      <w:r>
        <w:rPr>
          <w:rFonts w:ascii="Calibri" w:hAnsi="Calibri" w:cs="Calibri"/>
          <w:sz w:val="22"/>
          <w:u w:val="single"/>
        </w:rPr>
        <w:t xml:space="preserve"> </w:t>
      </w:r>
      <w:r w:rsidRPr="004F75CC">
        <w:rPr>
          <w:rFonts w:ascii="Calibri" w:hAnsi="Calibri" w:cs="Calibri"/>
          <w:sz w:val="22"/>
          <w:u w:val="single"/>
        </w:rPr>
        <w:fldChar w:fldCharType="begin">
          <w:ffData>
            <w:name w:val="Text58"/>
            <w:enabled/>
            <w:calcOnExit w:val="0"/>
            <w:textInput/>
          </w:ffData>
        </w:fldChar>
      </w:r>
      <w:r w:rsidRPr="004F75CC">
        <w:rPr>
          <w:rFonts w:ascii="Calibri" w:hAnsi="Calibri" w:cs="Calibri"/>
          <w:sz w:val="22"/>
          <w:u w:val="single"/>
        </w:rPr>
        <w:instrText xml:space="preserve"> FORMTEXT </w:instrText>
      </w:r>
      <w:r w:rsidRPr="004F75CC">
        <w:rPr>
          <w:rFonts w:ascii="Calibri" w:hAnsi="Calibri" w:cs="Calibri"/>
          <w:sz w:val="22"/>
          <w:u w:val="single"/>
        </w:rPr>
      </w:r>
      <w:r w:rsidRPr="004F75CC">
        <w:rPr>
          <w:rFonts w:ascii="Calibri" w:hAnsi="Calibri" w:cs="Calibri"/>
          <w:sz w:val="22"/>
          <w:u w:val="single"/>
        </w:rPr>
        <w:fldChar w:fldCharType="separate"/>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sz w:val="22"/>
          <w:u w:val="single"/>
        </w:rPr>
        <w:fldChar w:fldCharType="end"/>
      </w:r>
      <w:r>
        <w:rPr>
          <w:rFonts w:ascii="Calibri" w:hAnsi="Calibri" w:cs="Calibri"/>
          <w:sz w:val="22"/>
          <w:u w:val="single"/>
        </w:rPr>
        <w:t xml:space="preserve"> </w:t>
      </w:r>
      <w:r>
        <w:rPr>
          <w:rFonts w:ascii="Calibri" w:hAnsi="Calibri" w:cs="Calibri"/>
          <w:sz w:val="22"/>
        </w:rPr>
        <w:t xml:space="preserve"> Zip Code</w:t>
      </w:r>
      <w:r>
        <w:rPr>
          <w:rFonts w:ascii="Calibri" w:hAnsi="Calibri" w:cs="Calibri"/>
          <w:sz w:val="22"/>
          <w:u w:val="single"/>
        </w:rPr>
        <w:t xml:space="preserve"> </w:t>
      </w:r>
      <w:r w:rsidRPr="004F75CC">
        <w:rPr>
          <w:rFonts w:ascii="Calibri" w:hAnsi="Calibri" w:cs="Calibri"/>
          <w:sz w:val="22"/>
          <w:u w:val="single"/>
        </w:rPr>
        <w:fldChar w:fldCharType="begin">
          <w:ffData>
            <w:name w:val="Text58"/>
            <w:enabled/>
            <w:calcOnExit w:val="0"/>
            <w:textInput/>
          </w:ffData>
        </w:fldChar>
      </w:r>
      <w:r w:rsidRPr="004F75CC">
        <w:rPr>
          <w:rFonts w:ascii="Calibri" w:hAnsi="Calibri" w:cs="Calibri"/>
          <w:sz w:val="22"/>
          <w:u w:val="single"/>
        </w:rPr>
        <w:instrText xml:space="preserve"> FORMTEXT </w:instrText>
      </w:r>
      <w:r w:rsidRPr="004F75CC">
        <w:rPr>
          <w:rFonts w:ascii="Calibri" w:hAnsi="Calibri" w:cs="Calibri"/>
          <w:sz w:val="22"/>
          <w:u w:val="single"/>
        </w:rPr>
      </w:r>
      <w:r w:rsidRPr="004F75CC">
        <w:rPr>
          <w:rFonts w:ascii="Calibri" w:hAnsi="Calibri" w:cs="Calibri"/>
          <w:sz w:val="22"/>
          <w:u w:val="single"/>
        </w:rPr>
        <w:fldChar w:fldCharType="separate"/>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sz w:val="22"/>
          <w:u w:val="single"/>
        </w:rPr>
        <w:fldChar w:fldCharType="end"/>
      </w:r>
      <w:r>
        <w:rPr>
          <w:rFonts w:ascii="Calibri" w:hAnsi="Calibri" w:cs="Calibri"/>
          <w:sz w:val="22"/>
          <w:u w:val="single"/>
        </w:rPr>
        <w:tab/>
      </w:r>
    </w:p>
    <w:p w14:paraId="0206A2A0" w14:textId="77777777" w:rsidR="00433602" w:rsidRPr="00433602" w:rsidRDefault="00FB1800" w:rsidP="00180C75">
      <w:pPr>
        <w:tabs>
          <w:tab w:val="left" w:pos="435"/>
          <w:tab w:val="left" w:pos="7110"/>
          <w:tab w:val="right" w:pos="10350"/>
        </w:tabs>
        <w:spacing w:after="240"/>
        <w:rPr>
          <w:rFonts w:ascii="Calibri" w:hAnsi="Calibri" w:cs="Calibri"/>
          <w:color w:val="FFFFFF"/>
          <w:sz w:val="22"/>
          <w:szCs w:val="24"/>
        </w:rPr>
      </w:pPr>
      <w:r w:rsidRPr="004F75CC">
        <w:rPr>
          <w:rFonts w:ascii="Calibri" w:hAnsi="Calibri" w:cs="Calibri"/>
          <w:sz w:val="22"/>
        </w:rPr>
        <w:t xml:space="preserve">Bidder Signature: </w:t>
      </w:r>
      <w:r>
        <w:rPr>
          <w:rFonts w:ascii="Calibri" w:hAnsi="Calibri" w:cs="Calibri"/>
          <w:sz w:val="22"/>
          <w:u w:val="single"/>
        </w:rPr>
        <w:t xml:space="preserve">  </w:t>
      </w:r>
      <w:r w:rsidRPr="004F75CC">
        <w:rPr>
          <w:rFonts w:ascii="Calibri" w:hAnsi="Calibri" w:cs="Calibri"/>
          <w:sz w:val="22"/>
          <w:u w:val="single"/>
        </w:rPr>
        <w:fldChar w:fldCharType="begin">
          <w:ffData>
            <w:name w:val="Text58"/>
            <w:enabled/>
            <w:calcOnExit w:val="0"/>
            <w:textInput/>
          </w:ffData>
        </w:fldChar>
      </w:r>
      <w:r w:rsidRPr="004F75CC">
        <w:rPr>
          <w:rFonts w:ascii="Calibri" w:hAnsi="Calibri" w:cs="Calibri"/>
          <w:sz w:val="22"/>
          <w:u w:val="single"/>
        </w:rPr>
        <w:instrText xml:space="preserve"> FORMTEXT </w:instrText>
      </w:r>
      <w:r w:rsidRPr="004F75CC">
        <w:rPr>
          <w:rFonts w:ascii="Calibri" w:hAnsi="Calibri" w:cs="Calibri"/>
          <w:sz w:val="22"/>
          <w:u w:val="single"/>
        </w:rPr>
      </w:r>
      <w:r w:rsidRPr="004F75CC">
        <w:rPr>
          <w:rFonts w:ascii="Calibri" w:hAnsi="Calibri" w:cs="Calibri"/>
          <w:sz w:val="22"/>
          <w:u w:val="single"/>
        </w:rPr>
        <w:fldChar w:fldCharType="separate"/>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sz w:val="22"/>
          <w:u w:val="single"/>
        </w:rPr>
        <w:fldChar w:fldCharType="end"/>
      </w:r>
      <w:r>
        <w:rPr>
          <w:rFonts w:ascii="Calibri" w:hAnsi="Calibri" w:cs="Calibri"/>
          <w:sz w:val="22"/>
          <w:u w:val="single"/>
        </w:rPr>
        <w:tab/>
      </w:r>
      <w:r w:rsidRPr="004F75CC">
        <w:rPr>
          <w:rFonts w:ascii="Calibri" w:hAnsi="Calibri" w:cs="Calibri"/>
          <w:sz w:val="22"/>
        </w:rPr>
        <w:t xml:space="preserve">Date: </w:t>
      </w:r>
      <w:r>
        <w:rPr>
          <w:rFonts w:ascii="Calibri" w:hAnsi="Calibri" w:cs="Calibri"/>
          <w:sz w:val="22"/>
          <w:u w:val="single"/>
        </w:rPr>
        <w:t xml:space="preserve">  </w:t>
      </w:r>
      <w:r w:rsidRPr="004F75CC">
        <w:rPr>
          <w:rFonts w:ascii="Calibri" w:hAnsi="Calibri" w:cs="Calibri"/>
          <w:sz w:val="22"/>
          <w:u w:val="single"/>
        </w:rPr>
        <w:fldChar w:fldCharType="begin">
          <w:ffData>
            <w:name w:val="Text58"/>
            <w:enabled/>
            <w:calcOnExit w:val="0"/>
            <w:textInput/>
          </w:ffData>
        </w:fldChar>
      </w:r>
      <w:r w:rsidRPr="004F75CC">
        <w:rPr>
          <w:rFonts w:ascii="Calibri" w:hAnsi="Calibri" w:cs="Calibri"/>
          <w:sz w:val="22"/>
          <w:u w:val="single"/>
        </w:rPr>
        <w:instrText xml:space="preserve"> FORMTEXT </w:instrText>
      </w:r>
      <w:r w:rsidRPr="004F75CC">
        <w:rPr>
          <w:rFonts w:ascii="Calibri" w:hAnsi="Calibri" w:cs="Calibri"/>
          <w:sz w:val="22"/>
          <w:u w:val="single"/>
        </w:rPr>
      </w:r>
      <w:r w:rsidRPr="004F75CC">
        <w:rPr>
          <w:rFonts w:ascii="Calibri" w:hAnsi="Calibri" w:cs="Calibri"/>
          <w:sz w:val="22"/>
          <w:u w:val="single"/>
        </w:rPr>
        <w:fldChar w:fldCharType="separate"/>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sz w:val="22"/>
          <w:u w:val="single"/>
        </w:rPr>
        <w:fldChar w:fldCharType="end"/>
      </w:r>
      <w:r w:rsidRPr="004F75CC">
        <w:rPr>
          <w:rFonts w:ascii="Calibri" w:hAnsi="Calibri" w:cs="Calibri"/>
          <w:sz w:val="22"/>
          <w:u w:val="single"/>
        </w:rPr>
        <w:tab/>
      </w:r>
      <w:r w:rsidR="004B37E5">
        <w:rPr>
          <w:rFonts w:ascii="Calibri" w:hAnsi="Calibri"/>
          <w:b/>
          <w:spacing w:val="-3"/>
          <w:sz w:val="28"/>
          <w:szCs w:val="28"/>
        </w:rPr>
        <w:br w:type="page"/>
      </w:r>
      <w:r w:rsidR="008477EA" w:rsidRPr="00260197">
        <w:rPr>
          <w:rFonts w:ascii="Calibri" w:hAnsi="Calibri"/>
          <w:b/>
          <w:spacing w:val="-3"/>
          <w:sz w:val="28"/>
          <w:szCs w:val="28"/>
          <w:shd w:val="clear" w:color="auto" w:fill="E2EFD9"/>
        </w:rPr>
        <w:lastRenderedPageBreak/>
        <w:t>BIDDERS MINIMUM QUALIFICATIONS</w:t>
      </w:r>
      <w:r w:rsidR="008477EA">
        <w:rPr>
          <w:rFonts w:ascii="Calibri" w:hAnsi="Calibri"/>
          <w:b/>
          <w:spacing w:val="-3"/>
          <w:sz w:val="28"/>
          <w:szCs w:val="28"/>
        </w:rPr>
        <w:t xml:space="preserve"> </w:t>
      </w:r>
    </w:p>
    <w:p w14:paraId="539990D1" w14:textId="77777777" w:rsidR="00433602" w:rsidRPr="00433602" w:rsidRDefault="00433602" w:rsidP="00433602">
      <w:pPr>
        <w:rPr>
          <w:rFonts w:ascii="Calibri" w:hAnsi="Calibri" w:cs="Calibri"/>
          <w:sz w:val="24"/>
          <w:szCs w:val="24"/>
        </w:rPr>
      </w:pPr>
    </w:p>
    <w:p w14:paraId="455580B6" w14:textId="1D6CD5B0" w:rsidR="00433602" w:rsidRDefault="00433602" w:rsidP="00433602">
      <w:pPr>
        <w:rPr>
          <w:rFonts w:ascii="Calibri" w:hAnsi="Calibri" w:cs="Calibri"/>
          <w:sz w:val="24"/>
          <w:szCs w:val="24"/>
        </w:rPr>
      </w:pPr>
      <w:r w:rsidRPr="00433602">
        <w:rPr>
          <w:rFonts w:ascii="Calibri" w:hAnsi="Calibri" w:cs="Calibri"/>
          <w:b/>
          <w:sz w:val="24"/>
          <w:szCs w:val="24"/>
        </w:rPr>
        <w:t>Instructions:</w:t>
      </w:r>
      <w:r w:rsidRPr="00433602">
        <w:rPr>
          <w:rFonts w:ascii="Calibri" w:hAnsi="Calibri" w:cs="Calibri"/>
          <w:sz w:val="24"/>
          <w:szCs w:val="24"/>
        </w:rPr>
        <w:t xml:space="preserve"> Bidder shall respond and/or provide support documentation demonstrating fulfillment of all the minimum qualifications. </w:t>
      </w:r>
    </w:p>
    <w:p w14:paraId="734E7456" w14:textId="77777777" w:rsidR="00D70DC5" w:rsidRPr="00433602" w:rsidRDefault="00D70DC5" w:rsidP="00433602">
      <w:pPr>
        <w:rPr>
          <w:rFonts w:ascii="Calibri" w:hAnsi="Calibri" w:cs="Calibri"/>
          <w:sz w:val="24"/>
          <w:szCs w:val="24"/>
        </w:rPr>
      </w:pPr>
    </w:p>
    <w:p w14:paraId="6107C67A" w14:textId="77777777" w:rsidR="00D70DC5" w:rsidRPr="00D70DC5" w:rsidRDefault="00D70DC5" w:rsidP="00D70DC5">
      <w:pPr>
        <w:rPr>
          <w:rFonts w:ascii="Calibri" w:hAnsi="Calibri" w:cs="Calibri"/>
          <w:sz w:val="24"/>
          <w:szCs w:val="24"/>
        </w:rPr>
      </w:pPr>
      <w:r w:rsidRPr="00D70DC5">
        <w:rPr>
          <w:rFonts w:ascii="Calibri" w:hAnsi="Calibri" w:cs="Calibri"/>
          <w:sz w:val="24"/>
          <w:szCs w:val="24"/>
        </w:rPr>
        <w:t>a.</w:t>
      </w:r>
      <w:r w:rsidRPr="00D70DC5">
        <w:rPr>
          <w:rFonts w:ascii="Calibri" w:hAnsi="Calibri" w:cs="Calibri"/>
          <w:sz w:val="24"/>
          <w:szCs w:val="24"/>
        </w:rPr>
        <w:tab/>
        <w:t>Bidder shall be regularly and continuously engaged in the business of teaching movement arts classes (dance, martial arts, yoga, step aerobics, etc.) in afterschool programs settings OR teaching movement arts classes in schools for at least five (5) years.</w:t>
      </w:r>
    </w:p>
    <w:p w14:paraId="02561EA0" w14:textId="77777777" w:rsidR="00D70DC5" w:rsidRPr="00D70DC5" w:rsidRDefault="00D70DC5" w:rsidP="00D70DC5">
      <w:pPr>
        <w:rPr>
          <w:rFonts w:ascii="Calibri" w:hAnsi="Calibri" w:cs="Calibri"/>
          <w:sz w:val="24"/>
          <w:szCs w:val="24"/>
        </w:rPr>
      </w:pPr>
      <w:r w:rsidRPr="00D70DC5">
        <w:rPr>
          <w:rFonts w:ascii="Calibri" w:hAnsi="Calibri" w:cs="Calibri"/>
          <w:sz w:val="24"/>
          <w:szCs w:val="24"/>
        </w:rPr>
        <w:t>b.</w:t>
      </w:r>
      <w:r w:rsidRPr="00D70DC5">
        <w:rPr>
          <w:rFonts w:ascii="Calibri" w:hAnsi="Calibri" w:cs="Calibri"/>
          <w:sz w:val="24"/>
          <w:szCs w:val="24"/>
        </w:rPr>
        <w:tab/>
        <w:t>Bidder shall demonstrate 5 years’ experience working with low-income, middle and high-school aged Black Indigenous People of Color (BIPOC) participants in the East Bay and youth from the Ashland unincorporated region, or areas with similar demographics/health outcomes/needs.</w:t>
      </w:r>
    </w:p>
    <w:p w14:paraId="3CE18D9B" w14:textId="77777777" w:rsidR="00D70DC5" w:rsidRPr="00D70DC5" w:rsidRDefault="00D70DC5" w:rsidP="00D70DC5">
      <w:pPr>
        <w:rPr>
          <w:rFonts w:ascii="Calibri" w:hAnsi="Calibri" w:cs="Calibri"/>
          <w:sz w:val="24"/>
          <w:szCs w:val="24"/>
        </w:rPr>
      </w:pPr>
      <w:r w:rsidRPr="00D70DC5">
        <w:rPr>
          <w:rFonts w:ascii="Calibri" w:hAnsi="Calibri" w:cs="Calibri"/>
          <w:sz w:val="24"/>
          <w:szCs w:val="24"/>
        </w:rPr>
        <w:t>c.</w:t>
      </w:r>
      <w:r w:rsidRPr="00D70DC5">
        <w:rPr>
          <w:rFonts w:ascii="Calibri" w:hAnsi="Calibri" w:cs="Calibri"/>
          <w:sz w:val="24"/>
          <w:szCs w:val="24"/>
        </w:rPr>
        <w:tab/>
        <w:t>Bidder has at least 3 years’ experience delivering movement workshops that intentionally grow social-emotional competencies and are rooted in positive youth development practice.</w:t>
      </w:r>
    </w:p>
    <w:p w14:paraId="7C37AE57" w14:textId="340256F7" w:rsidR="00433602" w:rsidRDefault="00D70DC5" w:rsidP="00D70DC5">
      <w:pPr>
        <w:rPr>
          <w:rFonts w:ascii="Calibri" w:hAnsi="Calibri" w:cs="Calibri"/>
          <w:sz w:val="24"/>
          <w:szCs w:val="24"/>
        </w:rPr>
      </w:pPr>
      <w:r w:rsidRPr="00D70DC5">
        <w:rPr>
          <w:rFonts w:ascii="Calibri" w:hAnsi="Calibri" w:cs="Calibri"/>
          <w:sz w:val="24"/>
          <w:szCs w:val="24"/>
        </w:rPr>
        <w:t>d.</w:t>
      </w:r>
      <w:r w:rsidRPr="00D70DC5">
        <w:rPr>
          <w:rFonts w:ascii="Calibri" w:hAnsi="Calibri" w:cs="Calibri"/>
          <w:sz w:val="24"/>
          <w:szCs w:val="24"/>
        </w:rPr>
        <w:tab/>
        <w:t xml:space="preserve">Bidder shall possess all permits, </w:t>
      </w:r>
      <w:proofErr w:type="gramStart"/>
      <w:r w:rsidRPr="00D70DC5">
        <w:rPr>
          <w:rFonts w:ascii="Calibri" w:hAnsi="Calibri" w:cs="Calibri"/>
          <w:sz w:val="24"/>
          <w:szCs w:val="24"/>
        </w:rPr>
        <w:t>licenses</w:t>
      </w:r>
      <w:proofErr w:type="gramEnd"/>
      <w:r w:rsidRPr="00D70DC5">
        <w:rPr>
          <w:rFonts w:ascii="Calibri" w:hAnsi="Calibri" w:cs="Calibri"/>
          <w:sz w:val="24"/>
          <w:szCs w:val="24"/>
        </w:rPr>
        <w:t xml:space="preserve"> and professional credentials necessary to supply product and perform services as specified under this IRFP.</w:t>
      </w:r>
    </w:p>
    <w:p w14:paraId="13A591F9" w14:textId="11311311" w:rsidR="00D70DC5" w:rsidRDefault="00D70DC5" w:rsidP="00433602">
      <w:pPr>
        <w:rPr>
          <w:rFonts w:ascii="Calibri" w:hAnsi="Calibri" w:cs="Calibri"/>
          <w:sz w:val="24"/>
          <w:szCs w:val="24"/>
        </w:rPr>
      </w:pPr>
    </w:p>
    <w:p w14:paraId="44337065" w14:textId="77777777" w:rsidR="00433602" w:rsidRDefault="00433602" w:rsidP="00433602">
      <w:pPr>
        <w:rPr>
          <w:rFonts w:ascii="Calibri" w:hAnsi="Calibri" w:cs="Calibri"/>
          <w:sz w:val="24"/>
          <w:szCs w:val="24"/>
        </w:rPr>
      </w:pPr>
    </w:p>
    <w:p w14:paraId="046BAA23" w14:textId="77777777" w:rsidR="00A61560" w:rsidRPr="00A61560" w:rsidRDefault="00433602" w:rsidP="004B37E5">
      <w:pPr>
        <w:rPr>
          <w:rFonts w:ascii="Calibri" w:hAnsi="Calibri"/>
          <w:b/>
          <w:spacing w:val="-3"/>
          <w:sz w:val="28"/>
          <w:szCs w:val="28"/>
        </w:rPr>
      </w:pPr>
      <w:r>
        <w:rPr>
          <w:rFonts w:ascii="Calibri" w:hAnsi="Calibri" w:cs="Calibri"/>
          <w:sz w:val="24"/>
          <w:szCs w:val="24"/>
        </w:rPr>
        <w:t>Maximum Length: None</w:t>
      </w:r>
      <w:r w:rsidR="004B37E5">
        <w:rPr>
          <w:rFonts w:ascii="Calibri" w:hAnsi="Calibri"/>
          <w:b/>
          <w:spacing w:val="-3"/>
          <w:sz w:val="28"/>
          <w:szCs w:val="28"/>
        </w:rPr>
        <w:br w:type="page"/>
      </w:r>
      <w:r w:rsidR="008477EA" w:rsidRPr="00D01A54">
        <w:rPr>
          <w:rFonts w:ascii="Calibri" w:hAnsi="Calibri"/>
          <w:b/>
          <w:spacing w:val="-3"/>
          <w:sz w:val="28"/>
          <w:szCs w:val="28"/>
          <w:shd w:val="clear" w:color="auto" w:fill="E2EFD9"/>
        </w:rPr>
        <w:lastRenderedPageBreak/>
        <w:t>BID</w:t>
      </w:r>
      <w:r w:rsidR="00180C75" w:rsidRPr="00D01A54">
        <w:rPr>
          <w:rFonts w:ascii="Calibri" w:hAnsi="Calibri"/>
          <w:b/>
          <w:spacing w:val="-3"/>
          <w:sz w:val="28"/>
          <w:szCs w:val="28"/>
          <w:shd w:val="clear" w:color="auto" w:fill="E2EFD9"/>
        </w:rPr>
        <w:t xml:space="preserve"> </w:t>
      </w:r>
      <w:r w:rsidR="008477EA" w:rsidRPr="00D01A54">
        <w:rPr>
          <w:rFonts w:ascii="Calibri" w:hAnsi="Calibri"/>
          <w:b/>
          <w:spacing w:val="-3"/>
          <w:sz w:val="28"/>
          <w:szCs w:val="28"/>
          <w:shd w:val="clear" w:color="auto" w:fill="E2EFD9"/>
        </w:rPr>
        <w:t>FORM</w:t>
      </w:r>
    </w:p>
    <w:p w14:paraId="316AB338" w14:textId="77777777" w:rsidR="00CD1D69" w:rsidRDefault="00CD1D69" w:rsidP="00A61560">
      <w:pPr>
        <w:jc w:val="center"/>
        <w:rPr>
          <w:rFonts w:ascii="Calibri" w:hAnsi="Calibri" w:cs="Calibri"/>
          <w:b/>
          <w:color w:val="70AD47"/>
          <w:sz w:val="28"/>
          <w:szCs w:val="28"/>
        </w:rPr>
      </w:pPr>
    </w:p>
    <w:p w14:paraId="656A2F27" w14:textId="77777777" w:rsidR="00A61560" w:rsidRPr="00D01A54" w:rsidRDefault="004C0635" w:rsidP="00A61560">
      <w:pPr>
        <w:jc w:val="center"/>
        <w:rPr>
          <w:rFonts w:ascii="Calibri" w:hAnsi="Calibri" w:cs="Calibri"/>
          <w:b/>
          <w:sz w:val="28"/>
          <w:szCs w:val="28"/>
        </w:rPr>
      </w:pPr>
      <w:hyperlink r:id="rId47" w:history="1">
        <w:r w:rsidR="00A61560" w:rsidRPr="00D01A54">
          <w:rPr>
            <w:rStyle w:val="Hyperlink"/>
            <w:rFonts w:ascii="Calibri" w:hAnsi="Calibri" w:cs="Calibri"/>
            <w:b/>
            <w:color w:val="auto"/>
            <w:sz w:val="28"/>
            <w:szCs w:val="28"/>
          </w:rPr>
          <w:t>Online Bid Process</w:t>
        </w:r>
      </w:hyperlink>
    </w:p>
    <w:p w14:paraId="359FD3C5" w14:textId="77777777" w:rsidR="00A61560" w:rsidRPr="00D01A54" w:rsidRDefault="004C0635" w:rsidP="00A61560">
      <w:pPr>
        <w:jc w:val="center"/>
        <w:rPr>
          <w:rFonts w:ascii="Calibri" w:hAnsi="Calibri"/>
          <w:color w:val="3B14E0"/>
          <w:sz w:val="28"/>
          <w:szCs w:val="28"/>
        </w:rPr>
      </w:pPr>
      <w:hyperlink r:id="rId48" w:history="1">
        <w:r w:rsidR="00A61560" w:rsidRPr="00D01A54">
          <w:rPr>
            <w:rStyle w:val="Hyperlink"/>
            <w:rFonts w:ascii="Calibri" w:hAnsi="Calibri"/>
            <w:color w:val="3B14E0"/>
            <w:sz w:val="28"/>
            <w:szCs w:val="28"/>
          </w:rPr>
          <w:t>https://ezsourcing.acgov.org/</w:t>
        </w:r>
      </w:hyperlink>
      <w:r w:rsidR="00A61560" w:rsidRPr="00D01A54">
        <w:rPr>
          <w:rFonts w:ascii="Calibri" w:hAnsi="Calibri"/>
          <w:color w:val="3B14E0"/>
          <w:sz w:val="28"/>
          <w:szCs w:val="28"/>
        </w:rPr>
        <w:t xml:space="preserve"> </w:t>
      </w:r>
    </w:p>
    <w:p w14:paraId="4F8BF5EC" w14:textId="77777777" w:rsidR="00A61560" w:rsidRPr="00A628C0" w:rsidRDefault="00A61560" w:rsidP="00A61560">
      <w:pPr>
        <w:pStyle w:val="PlainText"/>
        <w:rPr>
          <w:rFonts w:ascii="Calibri" w:hAnsi="Calibri" w:cs="Calibri"/>
          <w:sz w:val="28"/>
          <w:szCs w:val="28"/>
        </w:rPr>
      </w:pPr>
    </w:p>
    <w:p w14:paraId="476631E8" w14:textId="77777777" w:rsidR="00A61560" w:rsidRPr="00D01A54" w:rsidRDefault="00433602" w:rsidP="00A61560">
      <w:pPr>
        <w:pStyle w:val="PlainText"/>
        <w:rPr>
          <w:rFonts w:ascii="Calibri" w:hAnsi="Calibri" w:cs="Calibri"/>
          <w:sz w:val="24"/>
          <w:szCs w:val="26"/>
        </w:rPr>
      </w:pPr>
      <w:r w:rsidRPr="00433602">
        <w:rPr>
          <w:rFonts w:ascii="Calibri" w:hAnsi="Calibri" w:cs="Calibri"/>
          <w:b/>
          <w:sz w:val="24"/>
          <w:szCs w:val="26"/>
        </w:rPr>
        <w:t>Instructions</w:t>
      </w:r>
      <w:r w:rsidRPr="00433602">
        <w:rPr>
          <w:rFonts w:ascii="Calibri" w:hAnsi="Calibri" w:cs="Calibri"/>
          <w:sz w:val="24"/>
          <w:szCs w:val="26"/>
        </w:rPr>
        <w:t>:</w:t>
      </w:r>
      <w:r w:rsidRPr="00433602">
        <w:rPr>
          <w:rFonts w:ascii="Calibri" w:hAnsi="Calibri" w:cs="Calibri"/>
          <w:b/>
          <w:sz w:val="24"/>
          <w:szCs w:val="26"/>
        </w:rPr>
        <w:t xml:space="preserve">  </w:t>
      </w:r>
      <w:r w:rsidRPr="00433602">
        <w:rPr>
          <w:rFonts w:ascii="Calibri" w:hAnsi="Calibri" w:cs="Calibri"/>
          <w:sz w:val="24"/>
          <w:szCs w:val="26"/>
          <w:u w:val="single"/>
        </w:rPr>
        <w:t xml:space="preserve">Bidder </w:t>
      </w:r>
      <w:r w:rsidRPr="00D10CD8">
        <w:rPr>
          <w:rFonts w:ascii="Calibri" w:hAnsi="Calibri" w:cs="Calibri"/>
          <w:sz w:val="24"/>
          <w:szCs w:val="26"/>
          <w:u w:val="single"/>
        </w:rPr>
        <w:t>must u</w:t>
      </w:r>
      <w:r w:rsidRPr="00433602">
        <w:rPr>
          <w:rFonts w:ascii="Calibri" w:hAnsi="Calibri" w:cs="Calibri"/>
          <w:sz w:val="24"/>
          <w:szCs w:val="26"/>
          <w:u w:val="single"/>
        </w:rPr>
        <w:t xml:space="preserve">se </w:t>
      </w:r>
      <w:r w:rsidRPr="00D01A54">
        <w:rPr>
          <w:rFonts w:ascii="Calibri" w:hAnsi="Calibri" w:cs="Calibri"/>
          <w:sz w:val="24"/>
          <w:szCs w:val="26"/>
          <w:u w:val="single"/>
        </w:rPr>
        <w:t>the separate Excel Bid</w:t>
      </w:r>
      <w:r w:rsidR="00180C75" w:rsidRPr="00D01A54">
        <w:rPr>
          <w:rFonts w:ascii="Calibri" w:hAnsi="Calibri" w:cs="Calibri"/>
          <w:sz w:val="24"/>
          <w:szCs w:val="26"/>
          <w:u w:val="single"/>
          <w:lang w:val="en-US"/>
        </w:rPr>
        <w:t xml:space="preserve"> </w:t>
      </w:r>
      <w:r w:rsidRPr="00D01A54">
        <w:rPr>
          <w:rFonts w:ascii="Calibri" w:hAnsi="Calibri" w:cs="Calibri"/>
          <w:sz w:val="24"/>
          <w:szCs w:val="26"/>
          <w:u w:val="single"/>
        </w:rPr>
        <w:t>Form provided</w:t>
      </w:r>
      <w:r w:rsidRPr="00D01A54">
        <w:rPr>
          <w:rFonts w:ascii="Calibri" w:hAnsi="Calibri" w:cs="Calibri"/>
          <w:sz w:val="24"/>
          <w:szCs w:val="26"/>
        </w:rPr>
        <w:t>.</w:t>
      </w:r>
    </w:p>
    <w:p w14:paraId="36955C96" w14:textId="77777777" w:rsidR="00433602" w:rsidRPr="00D01A54" w:rsidRDefault="00433602" w:rsidP="00A61560">
      <w:pPr>
        <w:pStyle w:val="PlainText"/>
        <w:rPr>
          <w:rFonts w:ascii="Calibri" w:hAnsi="Calibri" w:cs="Calibri"/>
        </w:rPr>
      </w:pPr>
    </w:p>
    <w:p w14:paraId="1B0DAF06" w14:textId="77777777" w:rsidR="00A61560" w:rsidRPr="00D01A54" w:rsidRDefault="00A61560" w:rsidP="00A61560">
      <w:pPr>
        <w:pStyle w:val="PlainText"/>
        <w:rPr>
          <w:rFonts w:ascii="Calibri" w:hAnsi="Calibri" w:cs="Calibri"/>
          <w:sz w:val="24"/>
          <w:szCs w:val="26"/>
        </w:rPr>
      </w:pPr>
      <w:r w:rsidRPr="00D01A54">
        <w:rPr>
          <w:rFonts w:ascii="Calibri" w:hAnsi="Calibri" w:cs="Calibri"/>
          <w:b/>
          <w:sz w:val="24"/>
          <w:szCs w:val="26"/>
        </w:rPr>
        <w:t xml:space="preserve">COST SHALL BE SUBMITTED </w:t>
      </w:r>
      <w:r w:rsidRPr="00D01A54">
        <w:rPr>
          <w:rFonts w:ascii="Calibri" w:hAnsi="Calibri" w:cs="Calibri"/>
          <w:b/>
          <w:sz w:val="24"/>
          <w:szCs w:val="26"/>
          <w:lang w:val="en-US"/>
        </w:rPr>
        <w:t>AS REQUESTED ON THE EXCEL BID FORM</w:t>
      </w:r>
      <w:r w:rsidRPr="00D01A54">
        <w:rPr>
          <w:rFonts w:ascii="Calibri" w:hAnsi="Calibri" w:cs="Calibri"/>
          <w:b/>
          <w:sz w:val="24"/>
          <w:szCs w:val="26"/>
        </w:rPr>
        <w:t>.  NO ALTERATIONS OR CHANGES OF ANY KIND ARE PERMITTED.</w:t>
      </w:r>
      <w:r w:rsidRPr="00D01A54">
        <w:rPr>
          <w:rFonts w:ascii="Calibri" w:hAnsi="Calibri" w:cs="Calibri"/>
          <w:sz w:val="24"/>
          <w:szCs w:val="26"/>
        </w:rPr>
        <w:t xml:space="preserve">  Bid responses that do not comply will be subject to rejection in total.  The cost quoted shall include all taxes</w:t>
      </w:r>
      <w:r w:rsidRPr="00D01A54">
        <w:rPr>
          <w:rFonts w:ascii="Calibri" w:hAnsi="Calibri" w:cs="Calibri"/>
          <w:sz w:val="24"/>
          <w:szCs w:val="26"/>
          <w:lang w:val="en-US"/>
        </w:rPr>
        <w:t xml:space="preserve"> (excluding sales and use tax)</w:t>
      </w:r>
      <w:r w:rsidRPr="00D01A54">
        <w:rPr>
          <w:rFonts w:ascii="Calibri" w:hAnsi="Calibri" w:cs="Calibri"/>
          <w:sz w:val="24"/>
          <w:szCs w:val="26"/>
        </w:rPr>
        <w:t xml:space="preserve"> and all other charges, including travel expenses, and is the cost the County will pay for the three-year term of any contract that is a result of this bid.  </w:t>
      </w:r>
    </w:p>
    <w:p w14:paraId="77004C6C" w14:textId="77777777" w:rsidR="00A61560" w:rsidRPr="00D01A54" w:rsidRDefault="00A61560" w:rsidP="00A61560">
      <w:pPr>
        <w:pStyle w:val="PlainText"/>
        <w:rPr>
          <w:rFonts w:ascii="Calibri" w:hAnsi="Calibri" w:cs="Calibri"/>
          <w:sz w:val="24"/>
          <w:szCs w:val="26"/>
        </w:rPr>
      </w:pPr>
    </w:p>
    <w:p w14:paraId="6180C3DE" w14:textId="77777777" w:rsidR="00A61560" w:rsidRPr="00D01A54" w:rsidRDefault="00A61560" w:rsidP="00A61560">
      <w:pPr>
        <w:pStyle w:val="PlainText"/>
        <w:rPr>
          <w:rFonts w:ascii="Calibri" w:hAnsi="Calibri" w:cs="Calibri"/>
          <w:sz w:val="24"/>
          <w:szCs w:val="26"/>
        </w:rPr>
      </w:pPr>
      <w:r w:rsidRPr="00D01A54">
        <w:rPr>
          <w:rFonts w:ascii="Calibri" w:hAnsi="Calibri" w:cs="Calibri"/>
          <w:sz w:val="24"/>
          <w:szCs w:val="26"/>
        </w:rPr>
        <w:t xml:space="preserve">Quantities listed on Alameda County </w:t>
      </w:r>
      <w:r w:rsidRPr="00D01A54">
        <w:rPr>
          <w:rFonts w:ascii="Calibri" w:hAnsi="Calibri" w:cs="Calibri"/>
          <w:b/>
          <w:sz w:val="24"/>
          <w:szCs w:val="26"/>
          <w:lang w:val="en-US"/>
        </w:rPr>
        <w:t>Excel Bid Form</w:t>
      </w:r>
      <w:r w:rsidRPr="00D01A54">
        <w:rPr>
          <w:rFonts w:ascii="Calibri" w:hAnsi="Calibri" w:cs="Calibri"/>
          <w:b/>
          <w:sz w:val="24"/>
          <w:szCs w:val="26"/>
        </w:rPr>
        <w:t xml:space="preserve"> </w:t>
      </w:r>
      <w:r w:rsidRPr="00D01A54">
        <w:rPr>
          <w:rFonts w:ascii="Calibri" w:hAnsi="Calibri" w:cs="Calibri"/>
          <w:sz w:val="24"/>
          <w:szCs w:val="26"/>
        </w:rPr>
        <w:t xml:space="preserve">are estimates and are not to be construed as a commitment.  No minimum or maximum is guaranteed or implied.  </w:t>
      </w:r>
    </w:p>
    <w:p w14:paraId="23E70693" w14:textId="77777777" w:rsidR="00433602" w:rsidRPr="00D01A54" w:rsidRDefault="00433602" w:rsidP="00A61560">
      <w:pPr>
        <w:pStyle w:val="PlainText"/>
        <w:rPr>
          <w:rFonts w:ascii="Calibri" w:hAnsi="Calibri" w:cs="Calibri"/>
          <w:sz w:val="24"/>
          <w:szCs w:val="26"/>
        </w:rPr>
      </w:pPr>
    </w:p>
    <w:p w14:paraId="70F3F098" w14:textId="1040E052" w:rsidR="00433602" w:rsidRPr="00D01A54" w:rsidRDefault="00433602" w:rsidP="00433602">
      <w:pPr>
        <w:rPr>
          <w:rFonts w:ascii="Calibri" w:hAnsi="Calibri" w:cs="Segoe UI"/>
          <w:szCs w:val="26"/>
        </w:rPr>
      </w:pPr>
      <w:r w:rsidRPr="00D01A54">
        <w:rPr>
          <w:rFonts w:ascii="Calibri" w:hAnsi="Calibri" w:cs="Segoe UI"/>
          <w:sz w:val="24"/>
          <w:szCs w:val="26"/>
        </w:rPr>
        <w:t xml:space="preserve">Bid pricing on all line items are required. </w:t>
      </w:r>
      <w:r w:rsidR="00124CBA">
        <w:rPr>
          <w:rFonts w:ascii="Calibri" w:hAnsi="Calibri" w:cs="Segoe UI"/>
          <w:sz w:val="24"/>
          <w:szCs w:val="26"/>
        </w:rPr>
        <w:t xml:space="preserve"> </w:t>
      </w:r>
    </w:p>
    <w:p w14:paraId="5961E417" w14:textId="77777777" w:rsidR="00A61560" w:rsidRPr="00D01A54" w:rsidRDefault="00A61560" w:rsidP="00A61560">
      <w:pPr>
        <w:pStyle w:val="PlainText"/>
        <w:rPr>
          <w:rFonts w:ascii="Calibri" w:hAnsi="Calibri" w:cs="Calibri"/>
          <w:sz w:val="24"/>
          <w:szCs w:val="26"/>
        </w:rPr>
      </w:pPr>
    </w:p>
    <w:p w14:paraId="1B781D5A" w14:textId="77777777" w:rsidR="00BB5FCC" w:rsidRDefault="00A61560" w:rsidP="004B37E5">
      <w:pPr>
        <w:rPr>
          <w:rFonts w:ascii="Calibri" w:hAnsi="Calibri" w:cs="Calibri"/>
          <w:sz w:val="24"/>
          <w:szCs w:val="26"/>
        </w:rPr>
      </w:pPr>
      <w:r w:rsidRPr="00D01A54">
        <w:rPr>
          <w:rFonts w:ascii="Calibri" w:hAnsi="Calibri" w:cs="Calibri"/>
          <w:sz w:val="24"/>
          <w:szCs w:val="26"/>
        </w:rPr>
        <w:t xml:space="preserve">By submission through the Alameda County </w:t>
      </w:r>
      <w:r w:rsidRPr="00D01A54">
        <w:rPr>
          <w:rFonts w:ascii="Calibri" w:hAnsi="Calibri" w:cs="Calibri"/>
          <w:b/>
          <w:sz w:val="24"/>
          <w:szCs w:val="26"/>
        </w:rPr>
        <w:t>EZSourcing</w:t>
      </w:r>
      <w:r w:rsidRPr="00D01A54">
        <w:rPr>
          <w:rFonts w:ascii="Calibri" w:hAnsi="Calibri" w:cs="Calibri"/>
          <w:sz w:val="24"/>
          <w:szCs w:val="26"/>
        </w:rPr>
        <w:t xml:space="preserve"> Bidder certifies to County that all representations, certifications, and statements made by Bidder, as set forth in each entry in the Alameda County </w:t>
      </w:r>
      <w:r w:rsidRPr="00D01A54">
        <w:rPr>
          <w:rFonts w:ascii="Calibri" w:hAnsi="Calibri" w:cs="Calibri"/>
          <w:b/>
          <w:sz w:val="24"/>
          <w:szCs w:val="26"/>
        </w:rPr>
        <w:t>EZSourcing</w:t>
      </w:r>
      <w:r w:rsidRPr="00D01A54">
        <w:rPr>
          <w:rFonts w:ascii="Calibri" w:hAnsi="Calibri" w:cs="Calibri"/>
          <w:sz w:val="24"/>
          <w:szCs w:val="26"/>
        </w:rPr>
        <w:t xml:space="preserve"> and attachments are true and correct and are made under penalty of perjury pursuant to the laws of California</w:t>
      </w:r>
      <w:r w:rsidRPr="008C1D63">
        <w:rPr>
          <w:rFonts w:ascii="Calibri" w:hAnsi="Calibri" w:cs="Calibri"/>
          <w:sz w:val="24"/>
          <w:szCs w:val="26"/>
        </w:rPr>
        <w:t>.</w:t>
      </w:r>
    </w:p>
    <w:p w14:paraId="6A0AB4BF" w14:textId="77777777" w:rsidR="00BB5FCC" w:rsidRDefault="00BB5FCC" w:rsidP="004B37E5">
      <w:pPr>
        <w:rPr>
          <w:rFonts w:ascii="Calibri" w:hAnsi="Calibri" w:cs="Calibri"/>
          <w:sz w:val="24"/>
          <w:szCs w:val="26"/>
        </w:rPr>
      </w:pPr>
    </w:p>
    <w:p w14:paraId="37C5064A" w14:textId="6AC24BC2" w:rsidR="00BB5FCC" w:rsidRDefault="00BB5FCC" w:rsidP="004B37E5">
      <w:pPr>
        <w:rPr>
          <w:rFonts w:ascii="Calibri" w:hAnsi="Calibri" w:cs="Calibri"/>
          <w:sz w:val="24"/>
          <w:szCs w:val="26"/>
        </w:rPr>
      </w:pPr>
    </w:p>
    <w:p w14:paraId="1C8F04E0" w14:textId="77777777" w:rsidR="00BB5FCC" w:rsidRDefault="00BB5FCC" w:rsidP="004B37E5">
      <w:pPr>
        <w:rPr>
          <w:rFonts w:ascii="Calibri" w:hAnsi="Calibri" w:cs="Calibri"/>
          <w:sz w:val="24"/>
          <w:szCs w:val="26"/>
        </w:rPr>
      </w:pPr>
    </w:p>
    <w:p w14:paraId="35BABD7F" w14:textId="3D63C20C" w:rsidR="00FB1800" w:rsidRPr="00A61560" w:rsidRDefault="004B37E5" w:rsidP="004B37E5">
      <w:pPr>
        <w:rPr>
          <w:rFonts w:ascii="Calibri" w:hAnsi="Calibri"/>
          <w:b/>
          <w:spacing w:val="-3"/>
          <w:sz w:val="28"/>
          <w:szCs w:val="28"/>
        </w:rPr>
      </w:pPr>
      <w:r>
        <w:rPr>
          <w:rFonts w:ascii="Calibri" w:hAnsi="Calibri" w:cs="Calibri"/>
          <w:sz w:val="24"/>
          <w:szCs w:val="26"/>
        </w:rPr>
        <w:br w:type="page"/>
      </w:r>
      <w:r w:rsidR="008477EA" w:rsidRPr="00260197">
        <w:rPr>
          <w:rFonts w:ascii="Calibri" w:hAnsi="Calibri"/>
          <w:b/>
          <w:spacing w:val="-3"/>
          <w:sz w:val="28"/>
          <w:szCs w:val="28"/>
          <w:shd w:val="clear" w:color="auto" w:fill="E2EFD9"/>
        </w:rPr>
        <w:lastRenderedPageBreak/>
        <w:t>DESCRIPTION OF PROPOSED SERVICES</w:t>
      </w:r>
      <w:r w:rsidR="008477EA">
        <w:rPr>
          <w:rFonts w:ascii="Calibri" w:hAnsi="Calibri"/>
          <w:b/>
          <w:spacing w:val="-3"/>
          <w:sz w:val="28"/>
          <w:szCs w:val="28"/>
        </w:rPr>
        <w:t xml:space="preserve"> </w:t>
      </w:r>
    </w:p>
    <w:p w14:paraId="58048CD9" w14:textId="77777777" w:rsidR="00CD1D69" w:rsidRDefault="00CD1D69" w:rsidP="00CD1D69">
      <w:pPr>
        <w:tabs>
          <w:tab w:val="left" w:pos="435"/>
          <w:tab w:val="center" w:pos="5544"/>
        </w:tabs>
        <w:rPr>
          <w:rFonts w:ascii="Calibri" w:hAnsi="Calibri"/>
          <w:b/>
          <w:spacing w:val="-3"/>
          <w:sz w:val="28"/>
        </w:rPr>
      </w:pPr>
    </w:p>
    <w:p w14:paraId="419C4742" w14:textId="2BF1460E" w:rsidR="00FD3271" w:rsidRDefault="00433602" w:rsidP="004B37E5">
      <w:pPr>
        <w:tabs>
          <w:tab w:val="left" w:pos="435"/>
          <w:tab w:val="center" w:pos="5544"/>
        </w:tabs>
        <w:spacing w:after="240"/>
        <w:rPr>
          <w:rFonts w:ascii="Calibri" w:hAnsi="Calibri"/>
          <w:b/>
          <w:spacing w:val="-3"/>
          <w:sz w:val="28"/>
          <w:szCs w:val="28"/>
        </w:rPr>
      </w:pPr>
      <w:r>
        <w:rPr>
          <w:rFonts w:ascii="Calibri" w:hAnsi="Calibri"/>
          <w:b/>
          <w:spacing w:val="-3"/>
          <w:sz w:val="28"/>
        </w:rPr>
        <w:t xml:space="preserve">Instruction: </w:t>
      </w:r>
      <w:r w:rsidRPr="00FD1919">
        <w:rPr>
          <w:rFonts w:ascii="Calibri" w:hAnsi="Calibri" w:cs="Calibri"/>
          <w:color w:val="000000"/>
          <w:sz w:val="24"/>
          <w:szCs w:val="24"/>
        </w:rPr>
        <w:t xml:space="preserve">Bid response </w:t>
      </w:r>
      <w:r w:rsidRPr="00D10CD8">
        <w:rPr>
          <w:rFonts w:ascii="Calibri" w:hAnsi="Calibri" w:cs="Calibri"/>
          <w:sz w:val="24"/>
          <w:szCs w:val="24"/>
        </w:rPr>
        <w:t>is to</w:t>
      </w:r>
      <w:r w:rsidRPr="00FD1919">
        <w:rPr>
          <w:rFonts w:ascii="Calibri" w:hAnsi="Calibri" w:cs="Calibri"/>
          <w:color w:val="000000"/>
          <w:sz w:val="24"/>
          <w:szCs w:val="24"/>
        </w:rPr>
        <w:t xml:space="preserve"> include a description of the terms and conditions of services to be provided during the contract term.  The description shall contain a basis of estimate for services including its scheduled start and completion dates, the number of Bidder’s and County personnel involved, and the number of hours scheduled for such personnel.  The description must: (1) specify how the services in the bid response will meet or exceed the requirements of the County; (2) explain any special resources, procedures or approaches that make the services of Bidder particularly advantageous to the County; (3) identify any limitations or restrictions of Bidder in </w:t>
      </w:r>
      <w:r w:rsidRPr="00FD1919">
        <w:rPr>
          <w:rFonts w:ascii="Calibri" w:hAnsi="Calibri" w:cs="Calibri"/>
          <w:sz w:val="24"/>
          <w:szCs w:val="24"/>
        </w:rPr>
        <w:t xml:space="preserve">providing the services that the County should be aware of in evaluating its Response to </w:t>
      </w:r>
      <w:r w:rsidRPr="00D01A54">
        <w:rPr>
          <w:rFonts w:ascii="Calibri" w:hAnsi="Calibri" w:cs="Calibri"/>
          <w:sz w:val="24"/>
          <w:szCs w:val="24"/>
        </w:rPr>
        <w:t>this IRFP</w:t>
      </w:r>
      <w:r w:rsidR="00FB43D4" w:rsidRPr="00D01A54">
        <w:rPr>
          <w:rFonts w:ascii="Calibri" w:hAnsi="Calibri" w:cs="Calibri"/>
          <w:sz w:val="24"/>
          <w:szCs w:val="24"/>
        </w:rPr>
        <w:t>.</w:t>
      </w:r>
      <w:r w:rsidR="004B37E5">
        <w:rPr>
          <w:rFonts w:ascii="Calibri" w:hAnsi="Calibri"/>
          <w:b/>
          <w:spacing w:val="-3"/>
          <w:sz w:val="28"/>
        </w:rPr>
        <w:br w:type="page"/>
      </w:r>
      <w:bookmarkStart w:id="7" w:name="_Hlk92440931"/>
      <w:r w:rsidR="00FD3271" w:rsidRPr="00260197">
        <w:rPr>
          <w:rFonts w:ascii="Calibri" w:hAnsi="Calibri"/>
          <w:b/>
          <w:spacing w:val="-3"/>
          <w:sz w:val="28"/>
          <w:szCs w:val="28"/>
          <w:shd w:val="clear" w:color="auto" w:fill="E2EFD9"/>
        </w:rPr>
        <w:lastRenderedPageBreak/>
        <w:t>REFERENCES</w:t>
      </w:r>
      <w:r w:rsidR="00FD3271" w:rsidRPr="00EC3107">
        <w:rPr>
          <w:rFonts w:ascii="Calibri" w:hAnsi="Calibri"/>
          <w:b/>
          <w:spacing w:val="-3"/>
          <w:sz w:val="28"/>
          <w:szCs w:val="28"/>
        </w:rPr>
        <w:t xml:space="preserve"> </w:t>
      </w:r>
    </w:p>
    <w:p w14:paraId="2366946E" w14:textId="77777777" w:rsidR="00FD3271" w:rsidRPr="006D7945" w:rsidRDefault="00FD3271" w:rsidP="00FD3271">
      <w:pPr>
        <w:rPr>
          <w:rFonts w:ascii="Calibri" w:hAnsi="Calibri" w:cs="Calibri"/>
          <w:spacing w:val="-3"/>
          <w:sz w:val="24"/>
          <w:szCs w:val="26"/>
        </w:rPr>
      </w:pPr>
      <w:r w:rsidRPr="006D7945">
        <w:rPr>
          <w:rFonts w:ascii="Calibri" w:hAnsi="Calibri" w:cs="Calibri"/>
          <w:spacing w:val="-3"/>
          <w:sz w:val="24"/>
          <w:szCs w:val="26"/>
        </w:rPr>
        <w:t xml:space="preserve">Bidders are to provide a list of </w:t>
      </w:r>
      <w:r w:rsidR="003D1E0C" w:rsidRPr="006D7945">
        <w:rPr>
          <w:rFonts w:ascii="Calibri" w:hAnsi="Calibri" w:cs="Calibri"/>
          <w:spacing w:val="-3"/>
          <w:sz w:val="24"/>
          <w:szCs w:val="26"/>
        </w:rPr>
        <w:t xml:space="preserve">at least </w:t>
      </w:r>
      <w:r w:rsidR="00922099" w:rsidRPr="00B031CA">
        <w:rPr>
          <w:rFonts w:ascii="Calibri" w:hAnsi="Calibri" w:cs="Calibri"/>
          <w:b/>
          <w:bCs/>
          <w:spacing w:val="-3"/>
          <w:sz w:val="24"/>
          <w:szCs w:val="26"/>
        </w:rPr>
        <w:t>three</w:t>
      </w:r>
      <w:r w:rsidRPr="006D7945">
        <w:rPr>
          <w:rFonts w:ascii="Calibri" w:hAnsi="Calibri" w:cs="Calibri"/>
          <w:spacing w:val="-3"/>
          <w:sz w:val="24"/>
          <w:szCs w:val="26"/>
        </w:rPr>
        <w:t xml:space="preserve"> </w:t>
      </w:r>
      <w:r w:rsidR="00922099">
        <w:rPr>
          <w:rFonts w:ascii="Calibri" w:hAnsi="Calibri" w:cs="Calibri"/>
          <w:spacing w:val="-3"/>
          <w:sz w:val="24"/>
          <w:szCs w:val="26"/>
        </w:rPr>
        <w:t xml:space="preserve">total </w:t>
      </w:r>
      <w:r w:rsidR="003D1E0C" w:rsidRPr="006D7945">
        <w:rPr>
          <w:rFonts w:ascii="Calibri" w:hAnsi="Calibri" w:cs="Calibri"/>
          <w:spacing w:val="-3"/>
          <w:sz w:val="24"/>
          <w:szCs w:val="26"/>
        </w:rPr>
        <w:t>references</w:t>
      </w:r>
      <w:r w:rsidR="00922099">
        <w:rPr>
          <w:rFonts w:ascii="Calibri" w:hAnsi="Calibri" w:cs="Calibri"/>
          <w:spacing w:val="-3"/>
          <w:sz w:val="24"/>
          <w:szCs w:val="26"/>
        </w:rPr>
        <w:t>, one being from</w:t>
      </w:r>
      <w:r w:rsidR="00D65936">
        <w:rPr>
          <w:rFonts w:ascii="Calibri" w:hAnsi="Calibri" w:cs="Calibri"/>
          <w:spacing w:val="-3"/>
          <w:sz w:val="24"/>
          <w:szCs w:val="26"/>
        </w:rPr>
        <w:t xml:space="preserve"> youth</w:t>
      </w:r>
      <w:r w:rsidRPr="006D7945">
        <w:rPr>
          <w:rFonts w:ascii="Calibri" w:hAnsi="Calibri" w:cs="Calibri"/>
          <w:spacing w:val="-3"/>
          <w:sz w:val="24"/>
          <w:szCs w:val="26"/>
        </w:rPr>
        <w:t xml:space="preserve">.  References must be satisfactory as deemed solely by County.  </w:t>
      </w:r>
    </w:p>
    <w:p w14:paraId="3159178E" w14:textId="77777777" w:rsidR="00FD3271" w:rsidRPr="006D7945" w:rsidRDefault="00FD3271" w:rsidP="00FD3271">
      <w:pPr>
        <w:numPr>
          <w:ilvl w:val="1"/>
          <w:numId w:val="23"/>
        </w:numPr>
        <w:ind w:left="360"/>
        <w:rPr>
          <w:rFonts w:ascii="Calibri" w:hAnsi="Calibri" w:cs="Calibri"/>
          <w:spacing w:val="-3"/>
          <w:sz w:val="24"/>
          <w:szCs w:val="26"/>
        </w:rPr>
      </w:pPr>
      <w:r w:rsidRPr="006D7945">
        <w:rPr>
          <w:rFonts w:ascii="Calibri" w:hAnsi="Calibri" w:cs="Calibri"/>
          <w:spacing w:val="-3"/>
          <w:sz w:val="24"/>
          <w:szCs w:val="26"/>
        </w:rPr>
        <w:t xml:space="preserve">References should have similar scope, volume, and requirements to those outlined in these specifications, </w:t>
      </w:r>
      <w:proofErr w:type="gramStart"/>
      <w:r w:rsidRPr="006D7945">
        <w:rPr>
          <w:rFonts w:ascii="Calibri" w:hAnsi="Calibri" w:cs="Calibri"/>
          <w:spacing w:val="-3"/>
          <w:sz w:val="24"/>
          <w:szCs w:val="26"/>
        </w:rPr>
        <w:t>terms</w:t>
      </w:r>
      <w:proofErr w:type="gramEnd"/>
      <w:r w:rsidRPr="006D7945">
        <w:rPr>
          <w:rFonts w:ascii="Calibri" w:hAnsi="Calibri" w:cs="Calibri"/>
          <w:spacing w:val="-3"/>
          <w:sz w:val="24"/>
          <w:szCs w:val="26"/>
        </w:rPr>
        <w:t xml:space="preserve"> and conditions.</w:t>
      </w:r>
    </w:p>
    <w:p w14:paraId="41E96306" w14:textId="77777777" w:rsidR="00FD3271" w:rsidRPr="006D7945" w:rsidRDefault="00FD3271" w:rsidP="00FD3271">
      <w:pPr>
        <w:numPr>
          <w:ilvl w:val="1"/>
          <w:numId w:val="23"/>
        </w:numPr>
        <w:ind w:left="360"/>
        <w:rPr>
          <w:rFonts w:ascii="Calibri" w:hAnsi="Calibri" w:cs="Calibri"/>
          <w:sz w:val="24"/>
          <w:szCs w:val="26"/>
        </w:rPr>
      </w:pPr>
      <w:r w:rsidRPr="006D7945">
        <w:rPr>
          <w:rFonts w:ascii="Calibri" w:hAnsi="Calibri" w:cs="Calibri"/>
          <w:sz w:val="24"/>
          <w:szCs w:val="26"/>
        </w:rPr>
        <w:t>Bidders must verify the contact information for all references provided is current and valid.</w:t>
      </w:r>
    </w:p>
    <w:p w14:paraId="3188BF1D" w14:textId="77777777" w:rsidR="00FD3271" w:rsidRPr="006D7945" w:rsidRDefault="00FD3271" w:rsidP="00FD3271">
      <w:pPr>
        <w:numPr>
          <w:ilvl w:val="1"/>
          <w:numId w:val="23"/>
        </w:numPr>
        <w:ind w:left="360"/>
        <w:rPr>
          <w:rFonts w:ascii="Calibri" w:hAnsi="Calibri" w:cs="Calibri"/>
          <w:sz w:val="24"/>
          <w:szCs w:val="26"/>
        </w:rPr>
      </w:pPr>
      <w:r w:rsidRPr="006D7945">
        <w:rPr>
          <w:rFonts w:ascii="Calibri" w:hAnsi="Calibri" w:cs="Calibri"/>
          <w:sz w:val="24"/>
          <w:szCs w:val="26"/>
        </w:rPr>
        <w:t>Bidders are strongly encouraged to notify all references that the County may be contacting them to obtain a reference.</w:t>
      </w:r>
    </w:p>
    <w:p w14:paraId="66187E85" w14:textId="77777777" w:rsidR="00FD3271" w:rsidRPr="00402D72" w:rsidRDefault="00FD3271" w:rsidP="00FD3271">
      <w:pPr>
        <w:numPr>
          <w:ilvl w:val="1"/>
          <w:numId w:val="23"/>
        </w:numPr>
        <w:ind w:left="360"/>
        <w:rPr>
          <w:rFonts w:ascii="Calibri" w:hAnsi="Calibri" w:cs="Calibri"/>
          <w:sz w:val="24"/>
          <w:szCs w:val="24"/>
        </w:rPr>
      </w:pPr>
      <w:r w:rsidRPr="006D7945">
        <w:rPr>
          <w:rFonts w:ascii="Calibri" w:hAnsi="Calibri" w:cs="Calibri"/>
          <w:sz w:val="24"/>
          <w:szCs w:val="26"/>
        </w:rPr>
        <w:t xml:space="preserve">The County </w:t>
      </w:r>
      <w:r w:rsidRPr="006D7945">
        <w:rPr>
          <w:rFonts w:ascii="Calibri" w:hAnsi="Calibri" w:cs="Calibri"/>
          <w:spacing w:val="-3"/>
          <w:sz w:val="24"/>
          <w:szCs w:val="26"/>
        </w:rPr>
        <w:t>may</w:t>
      </w:r>
      <w:r w:rsidRPr="006D7945">
        <w:rPr>
          <w:rFonts w:ascii="Calibri" w:hAnsi="Calibri" w:cs="Calibri"/>
          <w:sz w:val="24"/>
          <w:szCs w:val="26"/>
        </w:rPr>
        <w:t xml:space="preserve"> contact some or </w:t>
      </w:r>
      <w:proofErr w:type="gramStart"/>
      <w:r w:rsidRPr="006D7945">
        <w:rPr>
          <w:rFonts w:ascii="Calibri" w:hAnsi="Calibri" w:cs="Calibri"/>
          <w:sz w:val="24"/>
          <w:szCs w:val="26"/>
        </w:rPr>
        <w:t>all of</w:t>
      </w:r>
      <w:proofErr w:type="gramEnd"/>
      <w:r w:rsidRPr="006D7945">
        <w:rPr>
          <w:rFonts w:ascii="Calibri" w:hAnsi="Calibri" w:cs="Calibri"/>
          <w:sz w:val="24"/>
          <w:szCs w:val="26"/>
        </w:rPr>
        <w:t xml:space="preserve"> the references provided in order to determine Bidder’s performance record on work similar to that described in this request.  The County reserves the right to contact references other than those provided in the </w:t>
      </w:r>
      <w:r w:rsidRPr="006D7945">
        <w:rPr>
          <w:rFonts w:ascii="Calibri" w:hAnsi="Calibri" w:cs="Calibri"/>
          <w:color w:val="000000"/>
          <w:sz w:val="24"/>
          <w:szCs w:val="26"/>
        </w:rPr>
        <w:t>R</w:t>
      </w:r>
      <w:r w:rsidRPr="006D7945">
        <w:rPr>
          <w:rFonts w:ascii="Calibri" w:hAnsi="Calibri" w:cs="Calibri"/>
          <w:sz w:val="24"/>
          <w:szCs w:val="26"/>
        </w:rPr>
        <w:t>esponse and to use the information gained from them in the evaluation process.</w:t>
      </w:r>
    </w:p>
    <w:bookmarkEnd w:id="7"/>
    <w:p w14:paraId="54BA9CFE" w14:textId="77777777" w:rsidR="00FD3271" w:rsidRDefault="00FD3271" w:rsidP="00FD3271">
      <w:pPr>
        <w:ind w:left="2160"/>
        <w:rPr>
          <w:rFonts w:ascii="Calibri" w:hAnsi="Calibri" w:cs="Calibri"/>
          <w:szCs w:val="26"/>
        </w:rPr>
      </w:pPr>
    </w:p>
    <w:p w14:paraId="16258C99" w14:textId="77777777" w:rsidR="00FD3271" w:rsidRPr="00402D72" w:rsidRDefault="00FD3271" w:rsidP="00FD3271">
      <w:pPr>
        <w:ind w:left="2160"/>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5530"/>
      </w:tblGrid>
      <w:tr w:rsidR="00FD3271" w:rsidRPr="00973F08" w14:paraId="153B086B" w14:textId="77777777" w:rsidTr="00CA010B">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98F98A2" w14:textId="77777777" w:rsidR="00FD3271" w:rsidRPr="00A85450" w:rsidRDefault="00FD3271" w:rsidP="00CA010B">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54DF4A87" w14:textId="77777777" w:rsidR="00FD3271" w:rsidRPr="00A85450" w:rsidRDefault="00FD3271" w:rsidP="00CA010B">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D3271" w:rsidRPr="00973F08" w14:paraId="693BED76" w14:textId="77777777" w:rsidTr="00CA010B">
        <w:trPr>
          <w:trHeight w:hRule="exact" w:val="360"/>
        </w:trPr>
        <w:tc>
          <w:tcPr>
            <w:tcW w:w="5652" w:type="dxa"/>
            <w:tcBorders>
              <w:left w:val="single" w:sz="12" w:space="0" w:color="auto"/>
            </w:tcBorders>
            <w:tcMar>
              <w:top w:w="29" w:type="dxa"/>
              <w:left w:w="115" w:type="dxa"/>
              <w:bottom w:w="29" w:type="dxa"/>
              <w:right w:w="115" w:type="dxa"/>
            </w:tcMar>
            <w:vAlign w:val="center"/>
          </w:tcPr>
          <w:p w14:paraId="14BEAF84" w14:textId="77777777" w:rsidR="00FD3271" w:rsidRPr="00A85450" w:rsidRDefault="00FD3271" w:rsidP="00CA010B">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726008BB" w14:textId="77777777" w:rsidR="00FD3271" w:rsidRPr="00A85450" w:rsidRDefault="00FD3271" w:rsidP="00CA010B">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D3271" w:rsidRPr="00973F08" w14:paraId="601B3C3D" w14:textId="77777777" w:rsidTr="00CA010B">
        <w:trPr>
          <w:trHeight w:hRule="exact" w:val="360"/>
        </w:trPr>
        <w:tc>
          <w:tcPr>
            <w:tcW w:w="5652" w:type="dxa"/>
            <w:tcBorders>
              <w:left w:val="single" w:sz="12" w:space="0" w:color="auto"/>
            </w:tcBorders>
            <w:tcMar>
              <w:top w:w="29" w:type="dxa"/>
              <w:left w:w="115" w:type="dxa"/>
              <w:bottom w:w="29" w:type="dxa"/>
              <w:right w:w="115" w:type="dxa"/>
            </w:tcMar>
            <w:vAlign w:val="center"/>
          </w:tcPr>
          <w:p w14:paraId="3B11A7B3" w14:textId="77777777" w:rsidR="00FD3271" w:rsidRPr="00A85450" w:rsidRDefault="00FD3271" w:rsidP="00CA010B">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2F5B6415" w14:textId="77777777" w:rsidR="00FD3271" w:rsidRPr="00A85450" w:rsidRDefault="00FD3271" w:rsidP="00CA010B">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D3271" w:rsidRPr="00973F08" w14:paraId="0D2C73FE" w14:textId="77777777" w:rsidTr="00CA010B">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0FE2DC5C" w14:textId="77777777" w:rsidR="00FD3271" w:rsidRPr="00A85450" w:rsidRDefault="00FD3271" w:rsidP="00CA010B">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7D6A7E15" w14:textId="77777777" w:rsidR="00FD3271" w:rsidRDefault="00FD3271" w:rsidP="00FD3271">
      <w:pPr>
        <w:rPr>
          <w:rFonts w:ascii="Calibri" w:hAnsi="Calibri" w:cs="Calibri"/>
          <w:szCs w:val="26"/>
        </w:rPr>
      </w:pPr>
    </w:p>
    <w:p w14:paraId="7973EF46" w14:textId="77777777" w:rsidR="00FD3271" w:rsidRPr="00A85450" w:rsidRDefault="00FD3271" w:rsidP="00FD3271">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5530"/>
      </w:tblGrid>
      <w:tr w:rsidR="00FD3271" w:rsidRPr="00973F08" w14:paraId="283DF1ED" w14:textId="77777777" w:rsidTr="00CA010B">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6FAF562D" w14:textId="77777777" w:rsidR="00FD3271" w:rsidRPr="00A85450" w:rsidRDefault="00FD3271" w:rsidP="00CA010B">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3489DF07" w14:textId="77777777" w:rsidR="00FD3271" w:rsidRPr="00A85450" w:rsidRDefault="00FD3271" w:rsidP="00CA010B">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D3271" w:rsidRPr="00973F08" w14:paraId="697911B4" w14:textId="77777777" w:rsidTr="00CA010B">
        <w:trPr>
          <w:trHeight w:hRule="exact" w:val="360"/>
        </w:trPr>
        <w:tc>
          <w:tcPr>
            <w:tcW w:w="5652" w:type="dxa"/>
            <w:tcBorders>
              <w:left w:val="single" w:sz="12" w:space="0" w:color="auto"/>
            </w:tcBorders>
            <w:tcMar>
              <w:top w:w="29" w:type="dxa"/>
              <w:left w:w="115" w:type="dxa"/>
              <w:bottom w:w="29" w:type="dxa"/>
              <w:right w:w="115" w:type="dxa"/>
            </w:tcMar>
            <w:vAlign w:val="center"/>
          </w:tcPr>
          <w:p w14:paraId="6B76D787" w14:textId="77777777" w:rsidR="00FD3271" w:rsidRPr="00A85450" w:rsidRDefault="00FD3271" w:rsidP="00CA010B">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49374C5B" w14:textId="77777777" w:rsidR="00FD3271" w:rsidRPr="00A85450" w:rsidRDefault="00FD3271" w:rsidP="00CA010B">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D3271" w:rsidRPr="00973F08" w14:paraId="11F254A1" w14:textId="77777777" w:rsidTr="00CA010B">
        <w:trPr>
          <w:trHeight w:hRule="exact" w:val="360"/>
        </w:trPr>
        <w:tc>
          <w:tcPr>
            <w:tcW w:w="5652" w:type="dxa"/>
            <w:tcBorders>
              <w:left w:val="single" w:sz="12" w:space="0" w:color="auto"/>
            </w:tcBorders>
            <w:tcMar>
              <w:top w:w="29" w:type="dxa"/>
              <w:left w:w="115" w:type="dxa"/>
              <w:bottom w:w="29" w:type="dxa"/>
              <w:right w:w="115" w:type="dxa"/>
            </w:tcMar>
            <w:vAlign w:val="center"/>
          </w:tcPr>
          <w:p w14:paraId="64A90DA4" w14:textId="77777777" w:rsidR="00FD3271" w:rsidRPr="00A85450" w:rsidRDefault="00FD3271" w:rsidP="00CA010B">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447D31F5" w14:textId="77777777" w:rsidR="00FD3271" w:rsidRPr="00A85450" w:rsidRDefault="00FD3271" w:rsidP="00CA010B">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D3271" w:rsidRPr="00973F08" w14:paraId="1CBBD2EB" w14:textId="77777777" w:rsidTr="00CA010B">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18A5690D" w14:textId="77777777" w:rsidR="00FD3271" w:rsidRPr="00A85450" w:rsidRDefault="00FD3271" w:rsidP="00CA010B">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6C9747E0" w14:textId="77777777" w:rsidR="00FD3271" w:rsidRPr="00A85450" w:rsidRDefault="00FD3271" w:rsidP="00FD3271">
      <w:pPr>
        <w:rPr>
          <w:rFonts w:ascii="Calibri" w:hAnsi="Calibri" w:cs="Calibri"/>
          <w:szCs w:val="26"/>
        </w:rPr>
      </w:pPr>
    </w:p>
    <w:p w14:paraId="02AD59A9" w14:textId="77777777" w:rsidR="00FD3271" w:rsidRPr="00F86451" w:rsidRDefault="00FD3271" w:rsidP="00FD3271">
      <w:pPr>
        <w:jc w:val="cente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5530"/>
      </w:tblGrid>
      <w:tr w:rsidR="00FD3271" w:rsidRPr="00973F08" w14:paraId="113F8997" w14:textId="77777777" w:rsidTr="00CA010B">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F55507B" w14:textId="77777777" w:rsidR="00FD3271" w:rsidRPr="00A85450" w:rsidRDefault="00FD3271" w:rsidP="00CA010B">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16FD5F59" w14:textId="77777777" w:rsidR="00FD3271" w:rsidRPr="00A85450" w:rsidRDefault="00FD3271" w:rsidP="00CA010B">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D3271" w:rsidRPr="00973F08" w14:paraId="07383AEE" w14:textId="77777777" w:rsidTr="00CA010B">
        <w:trPr>
          <w:trHeight w:hRule="exact" w:val="360"/>
        </w:trPr>
        <w:tc>
          <w:tcPr>
            <w:tcW w:w="5652" w:type="dxa"/>
            <w:tcBorders>
              <w:left w:val="single" w:sz="12" w:space="0" w:color="auto"/>
            </w:tcBorders>
            <w:tcMar>
              <w:top w:w="29" w:type="dxa"/>
              <w:left w:w="115" w:type="dxa"/>
              <w:bottom w:w="29" w:type="dxa"/>
              <w:right w:w="115" w:type="dxa"/>
            </w:tcMar>
            <w:vAlign w:val="center"/>
          </w:tcPr>
          <w:p w14:paraId="4D8E186E" w14:textId="77777777" w:rsidR="00FD3271" w:rsidRPr="00A85450" w:rsidRDefault="00FD3271" w:rsidP="00CA010B">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5F4C251A" w14:textId="77777777" w:rsidR="00FD3271" w:rsidRPr="00A85450" w:rsidRDefault="00FD3271" w:rsidP="00CA010B">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D3271" w:rsidRPr="00973F08" w14:paraId="6C7EB1D1" w14:textId="77777777" w:rsidTr="00CA010B">
        <w:trPr>
          <w:trHeight w:hRule="exact" w:val="360"/>
        </w:trPr>
        <w:tc>
          <w:tcPr>
            <w:tcW w:w="5652" w:type="dxa"/>
            <w:tcBorders>
              <w:left w:val="single" w:sz="12" w:space="0" w:color="auto"/>
            </w:tcBorders>
            <w:tcMar>
              <w:top w:w="29" w:type="dxa"/>
              <w:left w:w="115" w:type="dxa"/>
              <w:bottom w:w="29" w:type="dxa"/>
              <w:right w:w="115" w:type="dxa"/>
            </w:tcMar>
            <w:vAlign w:val="center"/>
          </w:tcPr>
          <w:p w14:paraId="13395FD5" w14:textId="77777777" w:rsidR="00FD3271" w:rsidRPr="00A85450" w:rsidRDefault="00FD3271" w:rsidP="00CA010B">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1B1E17AB" w14:textId="77777777" w:rsidR="00FD3271" w:rsidRPr="00A85450" w:rsidRDefault="00FD3271" w:rsidP="00CA010B">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D3271" w:rsidRPr="00973F08" w14:paraId="532D6160" w14:textId="77777777" w:rsidTr="00CA010B">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53788FB1" w14:textId="77777777" w:rsidR="00FD3271" w:rsidRPr="00A85450" w:rsidRDefault="00FD3271" w:rsidP="00CA010B">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0EFD852E" w14:textId="77777777" w:rsidR="00FD3271" w:rsidRPr="00E17680" w:rsidRDefault="004B37E5" w:rsidP="004B37E5">
      <w:pPr>
        <w:tabs>
          <w:tab w:val="center" w:pos="5220"/>
          <w:tab w:val="center" w:pos="5544"/>
        </w:tabs>
        <w:spacing w:after="240"/>
        <w:rPr>
          <w:rFonts w:ascii="Calibri" w:hAnsi="Calibri"/>
          <w:b/>
          <w:spacing w:val="-3"/>
          <w:sz w:val="28"/>
          <w:szCs w:val="28"/>
        </w:rPr>
      </w:pPr>
      <w:r>
        <w:rPr>
          <w:rFonts w:ascii="Calibri" w:hAnsi="Calibri"/>
          <w:b/>
          <w:spacing w:val="-3"/>
          <w:sz w:val="28"/>
          <w:szCs w:val="28"/>
        </w:rPr>
        <w:br w:type="page"/>
      </w:r>
      <w:r w:rsidR="00FD3271" w:rsidRPr="00260197">
        <w:rPr>
          <w:rFonts w:ascii="Calibri" w:hAnsi="Calibri"/>
          <w:b/>
          <w:spacing w:val="-3"/>
          <w:sz w:val="28"/>
          <w:szCs w:val="28"/>
          <w:shd w:val="clear" w:color="auto" w:fill="E2EFD9"/>
        </w:rPr>
        <w:lastRenderedPageBreak/>
        <w:t>EXCEPTIONS AND CLARIFICATIONS</w:t>
      </w:r>
      <w:r w:rsidR="00FD3271" w:rsidRPr="00E17680">
        <w:rPr>
          <w:rFonts w:ascii="Calibri" w:hAnsi="Calibri"/>
          <w:b/>
          <w:spacing w:val="-3"/>
          <w:sz w:val="28"/>
          <w:szCs w:val="28"/>
        </w:rPr>
        <w:t xml:space="preserve"> </w:t>
      </w:r>
    </w:p>
    <w:p w14:paraId="2EEAFF5E" w14:textId="77777777" w:rsidR="00FD3271" w:rsidRPr="008C1D63" w:rsidRDefault="00FD3271" w:rsidP="00FD3271">
      <w:pPr>
        <w:pStyle w:val="RFP-QHeader2"/>
        <w:tabs>
          <w:tab w:val="right" w:pos="5490"/>
        </w:tabs>
        <w:spacing w:before="240" w:after="240"/>
        <w:jc w:val="left"/>
        <w:rPr>
          <w:rFonts w:ascii="Calibri" w:hAnsi="Calibri" w:cs="Calibri"/>
          <w:bCs/>
          <w:iCs/>
          <w:sz w:val="24"/>
          <w:szCs w:val="26"/>
        </w:rPr>
      </w:pPr>
      <w:r w:rsidRPr="008C1D63">
        <w:rPr>
          <w:rFonts w:ascii="Calibri" w:hAnsi="Calibri" w:cs="Calibri"/>
          <w:bCs/>
          <w:iCs/>
          <w:sz w:val="24"/>
          <w:szCs w:val="26"/>
        </w:rPr>
        <w:t xml:space="preserve">Bidder Name: </w:t>
      </w:r>
      <w:r w:rsidRPr="008C1D63">
        <w:rPr>
          <w:rFonts w:ascii="Calibri" w:hAnsi="Calibri" w:cs="Calibri"/>
          <w:b w:val="0"/>
          <w:bCs/>
          <w:iCs/>
          <w:sz w:val="24"/>
          <w:szCs w:val="26"/>
          <w:u w:val="single"/>
        </w:rPr>
        <w:fldChar w:fldCharType="begin">
          <w:ffData>
            <w:name w:val="Text31"/>
            <w:enabled/>
            <w:calcOnExit w:val="0"/>
            <w:textInput/>
          </w:ffData>
        </w:fldChar>
      </w:r>
      <w:r w:rsidRPr="008C1D63">
        <w:rPr>
          <w:rFonts w:ascii="Calibri" w:hAnsi="Calibri" w:cs="Calibri"/>
          <w:b w:val="0"/>
          <w:bCs/>
          <w:iCs/>
          <w:sz w:val="24"/>
          <w:szCs w:val="26"/>
          <w:u w:val="single"/>
        </w:rPr>
        <w:instrText xml:space="preserve"> FORMTEXT </w:instrText>
      </w:r>
      <w:r w:rsidRPr="008C1D63">
        <w:rPr>
          <w:rFonts w:ascii="Calibri" w:hAnsi="Calibri" w:cs="Calibri"/>
          <w:b w:val="0"/>
          <w:bCs/>
          <w:iCs/>
          <w:sz w:val="24"/>
          <w:szCs w:val="26"/>
          <w:u w:val="single"/>
        </w:rPr>
      </w:r>
      <w:r w:rsidRPr="008C1D63">
        <w:rPr>
          <w:rFonts w:ascii="Calibri" w:hAnsi="Calibri" w:cs="Calibri"/>
          <w:b w:val="0"/>
          <w:bCs/>
          <w:iCs/>
          <w:sz w:val="24"/>
          <w:szCs w:val="26"/>
          <w:u w:val="single"/>
        </w:rPr>
        <w:fldChar w:fldCharType="separate"/>
      </w:r>
      <w:r w:rsidRPr="008C1D63">
        <w:rPr>
          <w:rFonts w:ascii="Calibri" w:hAnsi="Calibri" w:cs="Calibri"/>
          <w:b w:val="0"/>
          <w:bCs/>
          <w:iCs/>
          <w:noProof/>
          <w:sz w:val="24"/>
          <w:szCs w:val="26"/>
          <w:u w:val="single"/>
        </w:rPr>
        <w:t> </w:t>
      </w:r>
      <w:r w:rsidRPr="008C1D63">
        <w:rPr>
          <w:rFonts w:ascii="Calibri" w:hAnsi="Calibri" w:cs="Calibri"/>
          <w:b w:val="0"/>
          <w:bCs/>
          <w:iCs/>
          <w:noProof/>
          <w:sz w:val="24"/>
          <w:szCs w:val="26"/>
          <w:u w:val="single"/>
        </w:rPr>
        <w:t> </w:t>
      </w:r>
      <w:r w:rsidRPr="008C1D63">
        <w:rPr>
          <w:rFonts w:ascii="Calibri" w:hAnsi="Calibri" w:cs="Calibri"/>
          <w:b w:val="0"/>
          <w:bCs/>
          <w:iCs/>
          <w:noProof/>
          <w:sz w:val="24"/>
          <w:szCs w:val="26"/>
          <w:u w:val="single"/>
        </w:rPr>
        <w:t> </w:t>
      </w:r>
      <w:r w:rsidRPr="008C1D63">
        <w:rPr>
          <w:rFonts w:ascii="Calibri" w:hAnsi="Calibri" w:cs="Calibri"/>
          <w:b w:val="0"/>
          <w:bCs/>
          <w:iCs/>
          <w:noProof/>
          <w:sz w:val="24"/>
          <w:szCs w:val="26"/>
          <w:u w:val="single"/>
        </w:rPr>
        <w:t> </w:t>
      </w:r>
      <w:r w:rsidRPr="008C1D63">
        <w:rPr>
          <w:rFonts w:ascii="Calibri" w:hAnsi="Calibri" w:cs="Calibri"/>
          <w:b w:val="0"/>
          <w:bCs/>
          <w:iCs/>
          <w:noProof/>
          <w:sz w:val="24"/>
          <w:szCs w:val="26"/>
          <w:u w:val="single"/>
        </w:rPr>
        <w:t> </w:t>
      </w:r>
      <w:r w:rsidRPr="008C1D63">
        <w:rPr>
          <w:rFonts w:ascii="Calibri" w:hAnsi="Calibri" w:cs="Calibri"/>
          <w:b w:val="0"/>
          <w:bCs/>
          <w:iCs/>
          <w:sz w:val="24"/>
          <w:szCs w:val="26"/>
          <w:u w:val="single"/>
        </w:rPr>
        <w:fldChar w:fldCharType="end"/>
      </w:r>
      <w:r w:rsidRPr="008C1D63">
        <w:rPr>
          <w:rFonts w:ascii="Calibri" w:hAnsi="Calibri" w:cs="Calibri"/>
          <w:b w:val="0"/>
          <w:bCs/>
          <w:iCs/>
          <w:sz w:val="24"/>
          <w:szCs w:val="26"/>
          <w:u w:val="single"/>
        </w:rPr>
        <w:tab/>
      </w:r>
    </w:p>
    <w:p w14:paraId="085381D5" w14:textId="77777777" w:rsidR="00FD3271" w:rsidRPr="006D7945" w:rsidRDefault="00FD3271" w:rsidP="00FD3271">
      <w:pPr>
        <w:pStyle w:val="BodyText3"/>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spacing w:after="240"/>
        <w:rPr>
          <w:rFonts w:ascii="Calibri" w:hAnsi="Calibri" w:cs="Calibri"/>
          <w:sz w:val="24"/>
          <w:szCs w:val="24"/>
        </w:rPr>
      </w:pPr>
      <w:r w:rsidRPr="006D7945">
        <w:rPr>
          <w:rFonts w:ascii="Calibri" w:hAnsi="Calibri" w:cs="Calibri"/>
          <w:sz w:val="24"/>
          <w:szCs w:val="24"/>
        </w:rPr>
        <w:t xml:space="preserve">List below requests of </w:t>
      </w:r>
      <w:r w:rsidRPr="006D7945">
        <w:rPr>
          <w:rFonts w:ascii="Calibri" w:hAnsi="Calibri"/>
          <w:sz w:val="24"/>
          <w:szCs w:val="24"/>
          <w:u w:val="single"/>
        </w:rPr>
        <w:t>any</w:t>
      </w:r>
      <w:r w:rsidRPr="006D7945">
        <w:rPr>
          <w:rFonts w:ascii="Calibri" w:hAnsi="Calibri"/>
          <w:sz w:val="24"/>
          <w:szCs w:val="24"/>
        </w:rPr>
        <w:t xml:space="preserve"> clarifications and/or </w:t>
      </w:r>
      <w:r w:rsidR="00FB43D4" w:rsidRPr="006D7945">
        <w:rPr>
          <w:rFonts w:ascii="Calibri" w:hAnsi="Calibri"/>
          <w:sz w:val="24"/>
          <w:szCs w:val="24"/>
        </w:rPr>
        <w:t>amendments or</w:t>
      </w:r>
      <w:r w:rsidRPr="006D7945">
        <w:rPr>
          <w:rFonts w:ascii="Calibri" w:hAnsi="Calibri"/>
          <w:sz w:val="24"/>
          <w:szCs w:val="24"/>
        </w:rPr>
        <w:t xml:space="preserve"> taking exception to policies or specifications of </w:t>
      </w:r>
      <w:r w:rsidRPr="00D01A54">
        <w:rPr>
          <w:rFonts w:ascii="Calibri" w:hAnsi="Calibri"/>
          <w:sz w:val="24"/>
          <w:szCs w:val="24"/>
        </w:rPr>
        <w:t xml:space="preserve">this IRFP, including those to the County SLEB policy.  These </w:t>
      </w:r>
      <w:r w:rsidRPr="00D01A54">
        <w:rPr>
          <w:rFonts w:ascii="Calibri" w:hAnsi="Calibri"/>
          <w:sz w:val="24"/>
          <w:szCs w:val="24"/>
          <w:u w:val="single"/>
        </w:rPr>
        <w:t>must</w:t>
      </w:r>
      <w:r w:rsidRPr="00D01A54">
        <w:rPr>
          <w:rFonts w:ascii="Calibri" w:hAnsi="Calibri"/>
          <w:sz w:val="24"/>
          <w:szCs w:val="24"/>
        </w:rPr>
        <w:t xml:space="preserve"> be submitted in the Exceptions and Clarifications section, </w:t>
      </w:r>
      <w:proofErr w:type="gramStart"/>
      <w:r w:rsidRPr="00D01A54">
        <w:rPr>
          <w:rFonts w:ascii="Calibri" w:hAnsi="Calibri"/>
          <w:sz w:val="24"/>
          <w:szCs w:val="24"/>
        </w:rPr>
        <w:t>in order for</w:t>
      </w:r>
      <w:proofErr w:type="gramEnd"/>
      <w:r w:rsidRPr="00D01A54">
        <w:rPr>
          <w:rFonts w:ascii="Calibri" w:hAnsi="Calibri"/>
          <w:sz w:val="24"/>
          <w:szCs w:val="24"/>
        </w:rPr>
        <w:t xml:space="preserve"> the bid response to</w:t>
      </w:r>
      <w:r w:rsidRPr="006D7945">
        <w:rPr>
          <w:rFonts w:ascii="Calibri" w:hAnsi="Calibri"/>
          <w:sz w:val="24"/>
          <w:szCs w:val="24"/>
        </w:rPr>
        <w:t xml:space="preserve"> be considered complete.</w:t>
      </w:r>
      <w:r w:rsidRPr="006D7945">
        <w:rPr>
          <w:rFonts w:ascii="Calibri" w:hAnsi="Calibri" w:cs="Calibri"/>
          <w:sz w:val="24"/>
          <w:szCs w:val="24"/>
        </w:rPr>
        <w:t xml:space="preserve"> </w:t>
      </w:r>
    </w:p>
    <w:p w14:paraId="06A88334" w14:textId="77777777" w:rsidR="00FD3271" w:rsidRPr="006D7945" w:rsidRDefault="00FD3271" w:rsidP="00FD327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spacing w:after="240"/>
        <w:rPr>
          <w:rFonts w:ascii="Calibri" w:hAnsi="Calibri" w:cs="Calibri"/>
          <w:sz w:val="24"/>
          <w:szCs w:val="24"/>
        </w:rPr>
      </w:pPr>
      <w:r w:rsidRPr="006D7945">
        <w:rPr>
          <w:rFonts w:ascii="Calibri" w:hAnsi="Calibri" w:cs="Calibri"/>
          <w:sz w:val="24"/>
          <w:szCs w:val="24"/>
        </w:rPr>
        <w:t>The County is under no obligation to accept any exceptions and such exceptions may be a basis for bid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219"/>
        <w:gridCol w:w="1216"/>
        <w:gridCol w:w="6995"/>
      </w:tblGrid>
      <w:tr w:rsidR="00FD3271" w:rsidRPr="00973F08" w14:paraId="34F272C0" w14:textId="77777777" w:rsidTr="009949F7">
        <w:tc>
          <w:tcPr>
            <w:tcW w:w="3650" w:type="dxa"/>
            <w:gridSpan w:val="3"/>
            <w:tcMar>
              <w:top w:w="29" w:type="dxa"/>
              <w:left w:w="115" w:type="dxa"/>
              <w:bottom w:w="29" w:type="dxa"/>
              <w:right w:w="115" w:type="dxa"/>
            </w:tcMar>
            <w:vAlign w:val="center"/>
          </w:tcPr>
          <w:p w14:paraId="09BE058F"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Reference to:</w:t>
            </w:r>
          </w:p>
        </w:tc>
        <w:tc>
          <w:tcPr>
            <w:tcW w:w="6995" w:type="dxa"/>
            <w:tcMar>
              <w:top w:w="29" w:type="dxa"/>
              <w:left w:w="115" w:type="dxa"/>
              <w:bottom w:w="29" w:type="dxa"/>
              <w:right w:w="115" w:type="dxa"/>
            </w:tcMar>
            <w:vAlign w:val="center"/>
          </w:tcPr>
          <w:p w14:paraId="59E8041B"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Description</w:t>
            </w:r>
          </w:p>
        </w:tc>
      </w:tr>
      <w:tr w:rsidR="00FD3271" w:rsidRPr="00973F08" w14:paraId="2E346958" w14:textId="77777777" w:rsidTr="009949F7">
        <w:tc>
          <w:tcPr>
            <w:tcW w:w="1215" w:type="dxa"/>
            <w:tcMar>
              <w:top w:w="29" w:type="dxa"/>
              <w:left w:w="115" w:type="dxa"/>
              <w:bottom w:w="29" w:type="dxa"/>
              <w:right w:w="115" w:type="dxa"/>
            </w:tcMar>
            <w:vAlign w:val="center"/>
          </w:tcPr>
          <w:p w14:paraId="5428FBA7"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Page No.</w:t>
            </w:r>
          </w:p>
        </w:tc>
        <w:tc>
          <w:tcPr>
            <w:tcW w:w="1219" w:type="dxa"/>
            <w:tcMar>
              <w:top w:w="29" w:type="dxa"/>
              <w:left w:w="115" w:type="dxa"/>
              <w:bottom w:w="29" w:type="dxa"/>
              <w:right w:w="115" w:type="dxa"/>
            </w:tcMar>
            <w:vAlign w:val="center"/>
          </w:tcPr>
          <w:p w14:paraId="434B0F95"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Section</w:t>
            </w:r>
          </w:p>
        </w:tc>
        <w:tc>
          <w:tcPr>
            <w:tcW w:w="1216" w:type="dxa"/>
            <w:tcMar>
              <w:top w:w="29" w:type="dxa"/>
              <w:left w:w="115" w:type="dxa"/>
              <w:bottom w:w="29" w:type="dxa"/>
              <w:right w:w="115" w:type="dxa"/>
            </w:tcMar>
            <w:vAlign w:val="center"/>
          </w:tcPr>
          <w:p w14:paraId="31A19FC5"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Item No.</w:t>
            </w:r>
          </w:p>
        </w:tc>
        <w:tc>
          <w:tcPr>
            <w:tcW w:w="6995" w:type="dxa"/>
            <w:tcMar>
              <w:top w:w="29" w:type="dxa"/>
              <w:left w:w="115" w:type="dxa"/>
              <w:bottom w:w="29" w:type="dxa"/>
              <w:right w:w="115" w:type="dxa"/>
            </w:tcMar>
            <w:vAlign w:val="center"/>
          </w:tcPr>
          <w:p w14:paraId="207B1DD6"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p>
        </w:tc>
      </w:tr>
      <w:tr w:rsidR="00FD3271" w:rsidRPr="00973F08" w14:paraId="4FE41AFB" w14:textId="77777777" w:rsidTr="009949F7">
        <w:trPr>
          <w:trHeight w:val="720"/>
        </w:trPr>
        <w:tc>
          <w:tcPr>
            <w:tcW w:w="1215" w:type="dxa"/>
            <w:tcMar>
              <w:top w:w="29" w:type="dxa"/>
              <w:left w:w="115" w:type="dxa"/>
              <w:bottom w:w="29" w:type="dxa"/>
              <w:right w:w="115" w:type="dxa"/>
            </w:tcMar>
            <w:vAlign w:val="center"/>
          </w:tcPr>
          <w:p w14:paraId="2BBA1D34" w14:textId="410CC65E" w:rsidR="00FD3271" w:rsidRPr="00A85450" w:rsidRDefault="00C82529"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Pr>
                <w:rFonts w:ascii="Calibri" w:hAnsi="Calibri" w:cs="Calibri"/>
                <w:noProof/>
                <w:sz w:val="26"/>
                <w:szCs w:val="26"/>
              </w:rPr>
              <mc:AlternateContent>
                <mc:Choice Requires="wps">
                  <w:drawing>
                    <wp:anchor distT="0" distB="0" distL="114300" distR="114300" simplePos="0" relativeHeight="251658240" behindDoc="1" locked="0" layoutInCell="0" allowOverlap="0" wp14:anchorId="2AEEA07D" wp14:editId="7CFE40E7">
                      <wp:simplePos x="0" y="0"/>
                      <wp:positionH relativeFrom="column">
                        <wp:posOffset>266065</wp:posOffset>
                      </wp:positionH>
                      <wp:positionV relativeFrom="paragraph">
                        <wp:posOffset>12700</wp:posOffset>
                      </wp:positionV>
                      <wp:extent cx="4751705" cy="384175"/>
                      <wp:effectExtent l="0" t="0" r="0" b="0"/>
                      <wp:wrapNone/>
                      <wp:docPr id="1"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51705" cy="3841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B864637" w14:textId="77777777" w:rsidR="0099747C" w:rsidRDefault="0099747C" w:rsidP="00C82529">
                                  <w:pPr>
                                    <w:jc w:val="center"/>
                                    <w:rPr>
                                      <w:sz w:val="24"/>
                                      <w:szCs w:val="24"/>
                                    </w:rP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2AEEA07D" id="_x0000_t202" coordsize="21600,21600" o:spt="202" path="m,l,21600r21600,l21600,xe">
                      <v:stroke joinstyle="miter"/>
                      <v:path gradientshapeok="t" o:connecttype="rect"/>
                    </v:shapetype>
                    <v:shape id="WordArt 16" o:spid="_x0000_s1026" type="#_x0000_t202" style="position:absolute;left:0;text-align:left;margin-left:20.95pt;margin-top:1pt;width:374.15pt;height:3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" o:allowincell="f" o:allowoverlap="f" filled="f" stroked="f">
                      <v:stroke joinstyle="round"/>
                      <o:lock v:ext="edit" shapetype="t"/>
                      <v:textbox style="mso-fit-shape-to-text:t">
                        <w:txbxContent>
                          <w:p w14:paraId="1B864637" w14:textId="77777777" w:rsidR="0099747C" w:rsidRDefault="0099747C" w:rsidP="00C82529">
                            <w:pPr>
                              <w:jc w:val="center"/>
                              <w:rPr>
                                <w:sz w:val="24"/>
                                <w:szCs w:val="24"/>
                              </w:rPr>
                            </w:pPr>
                            <w:r>
                              <w:rPr>
                                <w:rFonts w:ascii="Arial Black" w:hAnsi="Arial Black"/>
                                <w:color w:val="D8D8D8"/>
                                <w:sz w:val="72"/>
                                <w:szCs w:val="72"/>
                              </w:rPr>
                              <w:t>EXAMPLE</w:t>
                            </w:r>
                          </w:p>
                        </w:txbxContent>
                      </v:textbox>
                    </v:shape>
                  </w:pict>
                </mc:Fallback>
              </mc:AlternateContent>
            </w:r>
            <w:r w:rsidR="00FD3271" w:rsidRPr="00A85450">
              <w:rPr>
                <w:rFonts w:ascii="Calibri" w:hAnsi="Calibri" w:cs="Calibri"/>
                <w:b/>
                <w:sz w:val="26"/>
                <w:szCs w:val="26"/>
              </w:rPr>
              <w:t>p. 23</w:t>
            </w:r>
          </w:p>
        </w:tc>
        <w:tc>
          <w:tcPr>
            <w:tcW w:w="1219" w:type="dxa"/>
            <w:tcMar>
              <w:top w:w="29" w:type="dxa"/>
              <w:left w:w="115" w:type="dxa"/>
              <w:bottom w:w="29" w:type="dxa"/>
              <w:right w:w="115" w:type="dxa"/>
            </w:tcMar>
            <w:vAlign w:val="center"/>
          </w:tcPr>
          <w:p w14:paraId="1DFF0B44"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D</w:t>
            </w:r>
          </w:p>
        </w:tc>
        <w:tc>
          <w:tcPr>
            <w:tcW w:w="1216" w:type="dxa"/>
            <w:tcMar>
              <w:top w:w="29" w:type="dxa"/>
              <w:left w:w="115" w:type="dxa"/>
              <w:bottom w:w="29" w:type="dxa"/>
              <w:right w:w="115" w:type="dxa"/>
            </w:tcMar>
            <w:vAlign w:val="center"/>
          </w:tcPr>
          <w:p w14:paraId="5C5FEC18"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1.c.</w:t>
            </w:r>
          </w:p>
        </w:tc>
        <w:tc>
          <w:tcPr>
            <w:tcW w:w="6995" w:type="dxa"/>
            <w:tcMar>
              <w:top w:w="29" w:type="dxa"/>
              <w:left w:w="115" w:type="dxa"/>
              <w:bottom w:w="29" w:type="dxa"/>
              <w:right w:w="115" w:type="dxa"/>
            </w:tcMar>
            <w:vAlign w:val="center"/>
          </w:tcPr>
          <w:p w14:paraId="66F13DFE"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b/>
                <w:i/>
                <w:sz w:val="26"/>
                <w:szCs w:val="26"/>
              </w:rPr>
            </w:pPr>
            <w:r w:rsidRPr="00A85450">
              <w:rPr>
                <w:rFonts w:ascii="Calibri" w:hAnsi="Calibri" w:cs="Calibri"/>
                <w:b/>
                <w:i/>
                <w:sz w:val="26"/>
                <w:szCs w:val="26"/>
              </w:rPr>
              <w:t>Vendor takes exception to…</w:t>
            </w:r>
          </w:p>
        </w:tc>
      </w:tr>
      <w:tr w:rsidR="00FD3271" w:rsidRPr="00973F08" w14:paraId="3ABF4350" w14:textId="77777777" w:rsidTr="009949F7">
        <w:trPr>
          <w:trHeight w:val="720"/>
        </w:trPr>
        <w:tc>
          <w:tcPr>
            <w:tcW w:w="1215" w:type="dxa"/>
            <w:tcMar>
              <w:top w:w="29" w:type="dxa"/>
              <w:left w:w="115" w:type="dxa"/>
              <w:bottom w:w="29" w:type="dxa"/>
              <w:right w:w="115" w:type="dxa"/>
            </w:tcMar>
            <w:vAlign w:val="center"/>
          </w:tcPr>
          <w:p w14:paraId="7CEBE3A0"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9" w:type="dxa"/>
            <w:tcMar>
              <w:top w:w="29" w:type="dxa"/>
              <w:left w:w="115" w:type="dxa"/>
              <w:bottom w:w="29" w:type="dxa"/>
              <w:right w:w="115" w:type="dxa"/>
            </w:tcMar>
            <w:vAlign w:val="center"/>
          </w:tcPr>
          <w:p w14:paraId="0088662B"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6" w:type="dxa"/>
            <w:tcMar>
              <w:top w:w="29" w:type="dxa"/>
              <w:left w:w="115" w:type="dxa"/>
              <w:bottom w:w="29" w:type="dxa"/>
              <w:right w:w="115" w:type="dxa"/>
            </w:tcMar>
            <w:vAlign w:val="center"/>
          </w:tcPr>
          <w:p w14:paraId="0BC4289C"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995" w:type="dxa"/>
            <w:tcMar>
              <w:top w:w="29" w:type="dxa"/>
              <w:left w:w="115" w:type="dxa"/>
              <w:bottom w:w="29" w:type="dxa"/>
              <w:right w:w="115" w:type="dxa"/>
            </w:tcMar>
            <w:vAlign w:val="center"/>
          </w:tcPr>
          <w:p w14:paraId="7F56A9DB"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D3271" w:rsidRPr="00973F08" w14:paraId="50FFC549" w14:textId="77777777" w:rsidTr="009949F7">
        <w:trPr>
          <w:trHeight w:val="720"/>
        </w:trPr>
        <w:tc>
          <w:tcPr>
            <w:tcW w:w="1215" w:type="dxa"/>
            <w:tcMar>
              <w:top w:w="29" w:type="dxa"/>
              <w:left w:w="115" w:type="dxa"/>
              <w:bottom w:w="29" w:type="dxa"/>
              <w:right w:w="115" w:type="dxa"/>
            </w:tcMar>
            <w:vAlign w:val="center"/>
          </w:tcPr>
          <w:p w14:paraId="568622F6"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9" w:type="dxa"/>
            <w:tcMar>
              <w:top w:w="29" w:type="dxa"/>
              <w:left w:w="115" w:type="dxa"/>
              <w:bottom w:w="29" w:type="dxa"/>
              <w:right w:w="115" w:type="dxa"/>
            </w:tcMar>
            <w:vAlign w:val="center"/>
          </w:tcPr>
          <w:p w14:paraId="72F81B78"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6" w:type="dxa"/>
            <w:tcMar>
              <w:top w:w="29" w:type="dxa"/>
              <w:left w:w="115" w:type="dxa"/>
              <w:bottom w:w="29" w:type="dxa"/>
              <w:right w:w="115" w:type="dxa"/>
            </w:tcMar>
            <w:vAlign w:val="center"/>
          </w:tcPr>
          <w:p w14:paraId="3342BE36"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995" w:type="dxa"/>
            <w:tcMar>
              <w:top w:w="29" w:type="dxa"/>
              <w:left w:w="115" w:type="dxa"/>
              <w:bottom w:w="29" w:type="dxa"/>
              <w:right w:w="115" w:type="dxa"/>
            </w:tcMar>
            <w:vAlign w:val="center"/>
          </w:tcPr>
          <w:p w14:paraId="2287DB96"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D3271" w:rsidRPr="00973F08" w14:paraId="75CB0936" w14:textId="77777777" w:rsidTr="009949F7">
        <w:trPr>
          <w:trHeight w:val="720"/>
        </w:trPr>
        <w:tc>
          <w:tcPr>
            <w:tcW w:w="1215" w:type="dxa"/>
            <w:tcMar>
              <w:top w:w="29" w:type="dxa"/>
              <w:left w:w="115" w:type="dxa"/>
              <w:bottom w:w="29" w:type="dxa"/>
              <w:right w:w="115" w:type="dxa"/>
            </w:tcMar>
            <w:vAlign w:val="center"/>
          </w:tcPr>
          <w:p w14:paraId="7F405968"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9" w:type="dxa"/>
            <w:tcMar>
              <w:top w:w="29" w:type="dxa"/>
              <w:left w:w="115" w:type="dxa"/>
              <w:bottom w:w="29" w:type="dxa"/>
              <w:right w:w="115" w:type="dxa"/>
            </w:tcMar>
            <w:vAlign w:val="center"/>
          </w:tcPr>
          <w:p w14:paraId="62B2ED74"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6" w:type="dxa"/>
            <w:tcMar>
              <w:top w:w="29" w:type="dxa"/>
              <w:left w:w="115" w:type="dxa"/>
              <w:bottom w:w="29" w:type="dxa"/>
              <w:right w:w="115" w:type="dxa"/>
            </w:tcMar>
            <w:vAlign w:val="center"/>
          </w:tcPr>
          <w:p w14:paraId="054C72F4"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995" w:type="dxa"/>
            <w:tcMar>
              <w:top w:w="29" w:type="dxa"/>
              <w:left w:w="115" w:type="dxa"/>
              <w:bottom w:w="29" w:type="dxa"/>
              <w:right w:w="115" w:type="dxa"/>
            </w:tcMar>
            <w:vAlign w:val="center"/>
          </w:tcPr>
          <w:p w14:paraId="60E2BF20"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D3271" w:rsidRPr="00973F08" w14:paraId="506ACC50" w14:textId="77777777" w:rsidTr="009949F7">
        <w:trPr>
          <w:trHeight w:val="720"/>
        </w:trPr>
        <w:tc>
          <w:tcPr>
            <w:tcW w:w="1215" w:type="dxa"/>
            <w:tcMar>
              <w:top w:w="29" w:type="dxa"/>
              <w:left w:w="115" w:type="dxa"/>
              <w:bottom w:w="29" w:type="dxa"/>
              <w:right w:w="115" w:type="dxa"/>
            </w:tcMar>
            <w:vAlign w:val="center"/>
          </w:tcPr>
          <w:p w14:paraId="092D4D9D"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9" w:type="dxa"/>
            <w:tcMar>
              <w:top w:w="29" w:type="dxa"/>
              <w:left w:w="115" w:type="dxa"/>
              <w:bottom w:w="29" w:type="dxa"/>
              <w:right w:w="115" w:type="dxa"/>
            </w:tcMar>
            <w:vAlign w:val="center"/>
          </w:tcPr>
          <w:p w14:paraId="2A073037"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6" w:type="dxa"/>
            <w:tcMar>
              <w:top w:w="29" w:type="dxa"/>
              <w:left w:w="115" w:type="dxa"/>
              <w:bottom w:w="29" w:type="dxa"/>
              <w:right w:w="115" w:type="dxa"/>
            </w:tcMar>
            <w:vAlign w:val="center"/>
          </w:tcPr>
          <w:p w14:paraId="70D17FF3"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995" w:type="dxa"/>
            <w:tcMar>
              <w:top w:w="29" w:type="dxa"/>
              <w:left w:w="115" w:type="dxa"/>
              <w:bottom w:w="29" w:type="dxa"/>
              <w:right w:w="115" w:type="dxa"/>
            </w:tcMar>
            <w:vAlign w:val="center"/>
          </w:tcPr>
          <w:p w14:paraId="3026828B"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D3271" w:rsidRPr="00973F08" w14:paraId="4E02759D" w14:textId="77777777" w:rsidTr="009949F7">
        <w:trPr>
          <w:trHeight w:val="720"/>
        </w:trPr>
        <w:tc>
          <w:tcPr>
            <w:tcW w:w="121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C2CED49"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97C34A"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32BC973"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9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1DBF2E7"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D3271" w:rsidRPr="00973F08" w14:paraId="7B122FCF" w14:textId="77777777" w:rsidTr="009949F7">
        <w:trPr>
          <w:trHeight w:val="720"/>
        </w:trPr>
        <w:tc>
          <w:tcPr>
            <w:tcW w:w="121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F66DEE0"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8812538"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D7DBA1F"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9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B5A1CDD"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D3271" w:rsidRPr="00973F08" w14:paraId="75ACD39A" w14:textId="77777777" w:rsidTr="009949F7">
        <w:trPr>
          <w:trHeight w:val="720"/>
        </w:trPr>
        <w:tc>
          <w:tcPr>
            <w:tcW w:w="121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3C11D33"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289F0E4"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0EB199F"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9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642A47A"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D3271" w:rsidRPr="00973F08" w14:paraId="08A033B2" w14:textId="77777777" w:rsidTr="009949F7">
        <w:trPr>
          <w:trHeight w:val="720"/>
        </w:trPr>
        <w:tc>
          <w:tcPr>
            <w:tcW w:w="121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23EC1BF"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C9B672C"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0D1D1F6"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9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C70A613"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D3271" w:rsidRPr="00973F08" w14:paraId="6F719C85" w14:textId="77777777" w:rsidTr="009949F7">
        <w:trPr>
          <w:trHeight w:val="720"/>
        </w:trPr>
        <w:tc>
          <w:tcPr>
            <w:tcW w:w="121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4EBF2D5"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ACF8D93"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7772315"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9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089BF02"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433602" w:rsidRPr="00973F08" w14:paraId="3AAFA5AB" w14:textId="77777777" w:rsidTr="009949F7">
        <w:trPr>
          <w:trHeight w:val="720"/>
        </w:trPr>
        <w:tc>
          <w:tcPr>
            <w:tcW w:w="121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48E90A0" w14:textId="77777777" w:rsidR="00433602" w:rsidRPr="00A85450" w:rsidRDefault="00433602" w:rsidP="0043360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C4F4323" w14:textId="77777777" w:rsidR="00433602" w:rsidRPr="00A85450" w:rsidRDefault="00433602" w:rsidP="0043360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7CF56AE" w14:textId="77777777" w:rsidR="00433602" w:rsidRPr="00A85450" w:rsidRDefault="00433602" w:rsidP="0043360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9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83D1731" w14:textId="77777777" w:rsidR="00433602" w:rsidRPr="00A85450" w:rsidRDefault="00433602" w:rsidP="0043360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bl>
    <w:p w14:paraId="7F73560D" w14:textId="77777777" w:rsidR="00FD3271" w:rsidRDefault="00FD3271" w:rsidP="00FD3271">
      <w:pPr>
        <w:rPr>
          <w:rFonts w:ascii="Calibri" w:hAnsi="Calibri" w:cs="Calibri"/>
          <w:szCs w:val="26"/>
        </w:rPr>
      </w:pPr>
    </w:p>
    <w:p w14:paraId="06B93520" w14:textId="77777777" w:rsidR="00FD3271" w:rsidRPr="00A338C0" w:rsidRDefault="00FD3271" w:rsidP="00CD1D69">
      <w:pPr>
        <w:rPr>
          <w:rFonts w:ascii="Calibri" w:hAnsi="Calibri"/>
          <w:b/>
          <w:color w:val="FF0000"/>
          <w:spacing w:val="-3"/>
          <w:sz w:val="32"/>
          <w:szCs w:val="32"/>
        </w:rPr>
      </w:pPr>
      <w:r w:rsidRPr="00A85450">
        <w:rPr>
          <w:rFonts w:ascii="Calibri" w:hAnsi="Calibri" w:cs="Calibri"/>
          <w:szCs w:val="26"/>
        </w:rPr>
        <w:t>*Print additional pages as necessa</w:t>
      </w:r>
      <w:r>
        <w:rPr>
          <w:rFonts w:ascii="Calibri" w:hAnsi="Calibri" w:cs="Calibri"/>
          <w:szCs w:val="26"/>
        </w:rPr>
        <w:t>ry</w:t>
      </w:r>
      <w:r w:rsidR="00CD1D69">
        <w:rPr>
          <w:rFonts w:ascii="Calibri" w:hAnsi="Calibri" w:cs="Calibri"/>
          <w:szCs w:val="26"/>
        </w:rPr>
        <w:br w:type="page"/>
      </w:r>
      <w:r w:rsidRPr="00260197">
        <w:rPr>
          <w:rFonts w:ascii="Calibri" w:hAnsi="Calibri"/>
          <w:b/>
          <w:spacing w:val="-3"/>
          <w:sz w:val="28"/>
          <w:szCs w:val="32"/>
          <w:shd w:val="clear" w:color="auto" w:fill="E2EFD9"/>
        </w:rPr>
        <w:lastRenderedPageBreak/>
        <w:t>DEBARMENT AND SUSPENSION CERTIFICATION (PROCUREMENTS $25,000 AND OVER)</w:t>
      </w:r>
    </w:p>
    <w:p w14:paraId="0A37BE9B" w14:textId="77777777" w:rsidR="00FD3271" w:rsidRPr="00DE7E54" w:rsidRDefault="00FD3271" w:rsidP="00FD3271">
      <w:pPr>
        <w:tabs>
          <w:tab w:val="center" w:pos="3960"/>
        </w:tabs>
        <w:jc w:val="center"/>
        <w:rPr>
          <w:rFonts w:ascii="Calibri" w:hAnsi="Calibri"/>
          <w:b/>
          <w:i/>
          <w:color w:val="FF0000"/>
          <w:spacing w:val="-3"/>
          <w:sz w:val="28"/>
          <w:szCs w:val="28"/>
        </w:rPr>
      </w:pPr>
    </w:p>
    <w:p w14:paraId="1797F9B5" w14:textId="77777777" w:rsidR="00FD3271" w:rsidRPr="00F86451" w:rsidRDefault="00FD3271" w:rsidP="00FD3271">
      <w:pPr>
        <w:pStyle w:val="BodyTextIndent"/>
        <w:spacing w:after="240"/>
        <w:ind w:left="0"/>
        <w:rPr>
          <w:rFonts w:ascii="Calibri" w:hAnsi="Calibri"/>
          <w:b/>
          <w:sz w:val="24"/>
        </w:rPr>
      </w:pPr>
      <w:r w:rsidRPr="00F86451">
        <w:rPr>
          <w:rFonts w:ascii="Calibri" w:hAnsi="Calibri"/>
          <w:b/>
          <w:sz w:val="24"/>
        </w:rPr>
        <w:t>The bidder, under penalty of perjury, certifies that, except as noted below, bidder, its principal, and any named and unnamed subcontractor:</w:t>
      </w:r>
    </w:p>
    <w:p w14:paraId="3C534D7A" w14:textId="77777777" w:rsidR="00FD3271" w:rsidRPr="00F86451" w:rsidRDefault="00FD3271" w:rsidP="00FD3271">
      <w:pPr>
        <w:pStyle w:val="BodyTextIndent"/>
        <w:numPr>
          <w:ilvl w:val="0"/>
          <w:numId w:val="2"/>
        </w:numPr>
        <w:spacing w:after="240"/>
        <w:rPr>
          <w:rFonts w:ascii="Calibri" w:hAnsi="Calibri"/>
          <w:b/>
          <w:sz w:val="24"/>
        </w:rPr>
      </w:pPr>
      <w:r w:rsidRPr="00F86451">
        <w:rPr>
          <w:rFonts w:ascii="Calibri" w:hAnsi="Calibri"/>
          <w:b/>
          <w:sz w:val="24"/>
        </w:rPr>
        <w:t xml:space="preserve">Is not currently under suspension, debarment, voluntary exclusion, or determination of ineligibility by any federal </w:t>
      </w:r>
      <w:proofErr w:type="gramStart"/>
      <w:r w:rsidRPr="00F86451">
        <w:rPr>
          <w:rFonts w:ascii="Calibri" w:hAnsi="Calibri"/>
          <w:b/>
          <w:sz w:val="24"/>
        </w:rPr>
        <w:t>agency;</w:t>
      </w:r>
      <w:proofErr w:type="gramEnd"/>
    </w:p>
    <w:p w14:paraId="62D0080D" w14:textId="77777777" w:rsidR="00FD3271" w:rsidRPr="00F86451" w:rsidRDefault="00FD3271" w:rsidP="00FD3271">
      <w:pPr>
        <w:pStyle w:val="BodyTextIndent"/>
        <w:numPr>
          <w:ilvl w:val="0"/>
          <w:numId w:val="2"/>
        </w:numPr>
        <w:spacing w:after="240"/>
        <w:rPr>
          <w:rFonts w:ascii="Calibri" w:hAnsi="Calibri"/>
          <w:b/>
          <w:sz w:val="24"/>
        </w:rPr>
      </w:pPr>
      <w:r w:rsidRPr="00F86451">
        <w:rPr>
          <w:rFonts w:ascii="Calibri" w:hAnsi="Calibri"/>
          <w:b/>
          <w:sz w:val="24"/>
        </w:rPr>
        <w:t xml:space="preserve">Has not been suspended, debarred, voluntarily excluded or determined ineligible by any federal agency within the past three </w:t>
      </w:r>
      <w:proofErr w:type="gramStart"/>
      <w:r w:rsidRPr="00F86451">
        <w:rPr>
          <w:rFonts w:ascii="Calibri" w:hAnsi="Calibri"/>
          <w:b/>
          <w:sz w:val="24"/>
        </w:rPr>
        <w:t>years;</w:t>
      </w:r>
      <w:proofErr w:type="gramEnd"/>
    </w:p>
    <w:p w14:paraId="61D1C68B" w14:textId="77777777" w:rsidR="00FD3271" w:rsidRPr="00F86451" w:rsidRDefault="00FD3271" w:rsidP="00FD3271">
      <w:pPr>
        <w:pStyle w:val="BodyTextIndent"/>
        <w:numPr>
          <w:ilvl w:val="0"/>
          <w:numId w:val="2"/>
        </w:numPr>
        <w:spacing w:after="240"/>
        <w:rPr>
          <w:rFonts w:ascii="Calibri" w:hAnsi="Calibri"/>
          <w:b/>
          <w:sz w:val="24"/>
        </w:rPr>
      </w:pPr>
      <w:r w:rsidRPr="00F86451">
        <w:rPr>
          <w:rFonts w:ascii="Calibri" w:hAnsi="Calibri"/>
          <w:b/>
          <w:sz w:val="24"/>
        </w:rPr>
        <w:t>Does not have a proposed debarment pending; and</w:t>
      </w:r>
    </w:p>
    <w:p w14:paraId="47BAAAF2" w14:textId="77777777" w:rsidR="00FD3271" w:rsidRPr="00F86451" w:rsidRDefault="00FD3271" w:rsidP="00FD3271">
      <w:pPr>
        <w:pStyle w:val="BodyTextIndent"/>
        <w:numPr>
          <w:ilvl w:val="0"/>
          <w:numId w:val="2"/>
        </w:numPr>
        <w:spacing w:after="240"/>
        <w:rPr>
          <w:rFonts w:ascii="Calibri" w:hAnsi="Calibri"/>
          <w:b/>
          <w:sz w:val="24"/>
        </w:rPr>
      </w:pPr>
      <w:r w:rsidRPr="00F86451">
        <w:rPr>
          <w:rFonts w:ascii="Calibri" w:hAnsi="Calibri"/>
          <w:b/>
          <w:sz w:val="24"/>
        </w:rPr>
        <w:t xml:space="preserve">Has not been </w:t>
      </w:r>
      <w:r w:rsidR="00BB5FCC" w:rsidRPr="00F86451">
        <w:rPr>
          <w:rFonts w:ascii="Calibri" w:hAnsi="Calibri"/>
          <w:b/>
          <w:sz w:val="24"/>
        </w:rPr>
        <w:t>indicted, convicted</w:t>
      </w:r>
      <w:r w:rsidRPr="00F86451">
        <w:rPr>
          <w:rFonts w:ascii="Calibri" w:hAnsi="Calibri"/>
          <w:b/>
          <w:sz w:val="24"/>
        </w:rPr>
        <w:t>, or had a civil judgment rendered against it by a court of competent jurisdiction in any matter involving fraud or official misconduct within the past three years.</w:t>
      </w:r>
    </w:p>
    <w:p w14:paraId="5F3CE7B2" w14:textId="77777777" w:rsidR="00FD3271" w:rsidRPr="00DD3758" w:rsidRDefault="00FD3271" w:rsidP="00FD3271">
      <w:pPr>
        <w:pStyle w:val="BodyTextIndent"/>
        <w:spacing w:after="240"/>
        <w:ind w:left="0"/>
        <w:rPr>
          <w:rFonts w:ascii="Calibri" w:hAnsi="Calibri"/>
          <w:b/>
          <w:sz w:val="24"/>
          <w:szCs w:val="26"/>
        </w:rPr>
      </w:pPr>
      <w:r w:rsidRPr="00DD3758">
        <w:rPr>
          <w:rFonts w:ascii="Calibri" w:hAnsi="Calibri"/>
          <w:b/>
          <w:sz w:val="24"/>
          <w:szCs w:val="26"/>
        </w:rPr>
        <w:t xml:space="preserve">If there are any exceptions to this certification, insert the exceptions in the following space. For any exception noted, indicate to whom it applies, initiating agency, and dates of action. Exceptions will not necessarily result in denial of </w:t>
      </w:r>
      <w:r w:rsidR="00BB5FCC" w:rsidRPr="00DD3758">
        <w:rPr>
          <w:rFonts w:ascii="Calibri" w:hAnsi="Calibri"/>
          <w:b/>
          <w:sz w:val="24"/>
          <w:szCs w:val="26"/>
        </w:rPr>
        <w:t>award but</w:t>
      </w:r>
      <w:r w:rsidRPr="00DD3758">
        <w:rPr>
          <w:rFonts w:ascii="Calibri" w:hAnsi="Calibri"/>
          <w:b/>
          <w:sz w:val="24"/>
          <w:szCs w:val="26"/>
        </w:rPr>
        <w:t xml:space="preserve"> will be considered in determining Contractor responsibility.</w:t>
      </w:r>
    </w:p>
    <w:p w14:paraId="3E917314" w14:textId="77777777" w:rsidR="00FD3271" w:rsidRPr="00DD3758" w:rsidRDefault="00FD3271" w:rsidP="00FD3271">
      <w:pPr>
        <w:pStyle w:val="BodyTextIndent"/>
        <w:ind w:left="0"/>
        <w:rPr>
          <w:rFonts w:ascii="Calibri" w:hAnsi="Calibri"/>
          <w:b/>
          <w:sz w:val="24"/>
          <w:szCs w:val="26"/>
        </w:rPr>
      </w:pPr>
    </w:p>
    <w:p w14:paraId="6CF890D1" w14:textId="77777777" w:rsidR="00FD3271" w:rsidRPr="00DD3758" w:rsidRDefault="00FD3271" w:rsidP="00FD3271">
      <w:pPr>
        <w:pStyle w:val="BodyTextIndent"/>
        <w:ind w:left="0"/>
        <w:rPr>
          <w:rFonts w:ascii="Calibri" w:hAnsi="Calibri"/>
          <w:b/>
          <w:sz w:val="24"/>
          <w:szCs w:val="26"/>
        </w:rPr>
      </w:pPr>
    </w:p>
    <w:p w14:paraId="16D897DE" w14:textId="77777777" w:rsidR="00FD3271" w:rsidRPr="00DD3758" w:rsidRDefault="00FD3271" w:rsidP="00FD3271">
      <w:pPr>
        <w:pStyle w:val="BodyTextIndent"/>
        <w:ind w:left="0"/>
        <w:rPr>
          <w:rFonts w:ascii="Calibri" w:hAnsi="Calibri"/>
          <w:b/>
          <w:sz w:val="24"/>
          <w:szCs w:val="26"/>
        </w:rPr>
      </w:pPr>
    </w:p>
    <w:p w14:paraId="0E46CF88" w14:textId="77777777" w:rsidR="00FD3271" w:rsidRPr="00DD3758" w:rsidRDefault="00FD3271" w:rsidP="00FD3271">
      <w:pPr>
        <w:pStyle w:val="BodyTextIndent"/>
        <w:ind w:left="0"/>
        <w:rPr>
          <w:rFonts w:ascii="Calibri" w:hAnsi="Calibri"/>
          <w:b/>
          <w:sz w:val="24"/>
          <w:szCs w:val="26"/>
        </w:rPr>
      </w:pPr>
    </w:p>
    <w:p w14:paraId="4D944A81" w14:textId="77777777" w:rsidR="00FD3271" w:rsidRPr="00DD3758" w:rsidRDefault="00FD3271" w:rsidP="00FD3271">
      <w:pPr>
        <w:pStyle w:val="BodyTextIndent"/>
        <w:ind w:left="0"/>
        <w:rPr>
          <w:rFonts w:ascii="Calibri" w:hAnsi="Calibri"/>
          <w:b/>
          <w:sz w:val="24"/>
          <w:szCs w:val="26"/>
        </w:rPr>
      </w:pPr>
    </w:p>
    <w:p w14:paraId="4CFB163F" w14:textId="77777777" w:rsidR="00FD3271" w:rsidRPr="00DD3758" w:rsidRDefault="00FD3271" w:rsidP="00FD3271">
      <w:pPr>
        <w:pStyle w:val="BodyTextIndent"/>
        <w:ind w:left="0"/>
        <w:rPr>
          <w:rFonts w:ascii="Calibri" w:hAnsi="Calibri"/>
          <w:b/>
          <w:sz w:val="24"/>
          <w:szCs w:val="26"/>
        </w:rPr>
      </w:pPr>
    </w:p>
    <w:p w14:paraId="5791517E" w14:textId="77777777" w:rsidR="00FD3271" w:rsidRPr="00DD3758" w:rsidRDefault="00FD3271" w:rsidP="00FD3271">
      <w:pPr>
        <w:pStyle w:val="BodyTextIndent"/>
        <w:ind w:left="0"/>
        <w:rPr>
          <w:rFonts w:ascii="Calibri" w:hAnsi="Calibri"/>
          <w:b/>
          <w:sz w:val="24"/>
          <w:szCs w:val="26"/>
        </w:rPr>
      </w:pPr>
    </w:p>
    <w:p w14:paraId="7CF02A1C" w14:textId="77777777" w:rsidR="00FD3271" w:rsidRPr="00DD3758" w:rsidRDefault="00FD3271" w:rsidP="00FD3271">
      <w:pPr>
        <w:pStyle w:val="BodyTextIndent"/>
        <w:ind w:left="0"/>
        <w:rPr>
          <w:rFonts w:ascii="Calibri" w:hAnsi="Calibri"/>
          <w:b/>
          <w:sz w:val="24"/>
          <w:szCs w:val="26"/>
        </w:rPr>
      </w:pPr>
    </w:p>
    <w:p w14:paraId="248C5E1F" w14:textId="77777777" w:rsidR="00FD3271" w:rsidRPr="00DD3758" w:rsidRDefault="00FD3271" w:rsidP="00FD3271">
      <w:pPr>
        <w:pStyle w:val="BodyTextIndent"/>
        <w:ind w:left="0"/>
        <w:rPr>
          <w:rFonts w:ascii="Calibri" w:hAnsi="Calibri"/>
          <w:b/>
          <w:sz w:val="24"/>
          <w:szCs w:val="26"/>
        </w:rPr>
      </w:pPr>
    </w:p>
    <w:p w14:paraId="38039F1B" w14:textId="77777777" w:rsidR="00FD3271" w:rsidRPr="00DD3758" w:rsidRDefault="00FD3271" w:rsidP="00FD3271">
      <w:pPr>
        <w:pStyle w:val="BodyTextIndent"/>
        <w:ind w:left="0"/>
        <w:rPr>
          <w:rFonts w:ascii="Calibri" w:hAnsi="Calibri"/>
          <w:b/>
          <w:sz w:val="24"/>
          <w:szCs w:val="26"/>
        </w:rPr>
      </w:pPr>
    </w:p>
    <w:p w14:paraId="7DFBB276" w14:textId="77777777" w:rsidR="00FD3271" w:rsidRPr="00DD3758" w:rsidRDefault="00FD3271" w:rsidP="00FD3271">
      <w:pPr>
        <w:pStyle w:val="BodyTextIndent"/>
        <w:ind w:left="0"/>
        <w:rPr>
          <w:rFonts w:ascii="Calibri" w:hAnsi="Calibri"/>
          <w:b/>
          <w:sz w:val="24"/>
        </w:rPr>
      </w:pPr>
    </w:p>
    <w:p w14:paraId="3BFA4909" w14:textId="77777777" w:rsidR="00FD3271" w:rsidRPr="00F86451" w:rsidRDefault="00FD3271" w:rsidP="00FD3271">
      <w:pPr>
        <w:pStyle w:val="BodyTextIndent"/>
        <w:ind w:left="0"/>
        <w:rPr>
          <w:rFonts w:ascii="Calibri" w:hAnsi="Calibri"/>
          <w:b/>
          <w:sz w:val="24"/>
        </w:rPr>
      </w:pPr>
    </w:p>
    <w:p w14:paraId="0BD0B4F7" w14:textId="77777777" w:rsidR="00FD3271" w:rsidRPr="00F86451" w:rsidRDefault="00FD3271" w:rsidP="00FD3271">
      <w:pPr>
        <w:pStyle w:val="BodyTextIndent"/>
        <w:ind w:left="0"/>
        <w:rPr>
          <w:rFonts w:ascii="Calibri" w:hAnsi="Calibri"/>
          <w:b/>
          <w:sz w:val="24"/>
        </w:rPr>
      </w:pPr>
    </w:p>
    <w:p w14:paraId="60BB2146" w14:textId="77777777" w:rsidR="00FD3271" w:rsidRPr="00F86451" w:rsidRDefault="00FD3271" w:rsidP="00FD3271">
      <w:pPr>
        <w:pStyle w:val="BodyTextIndent"/>
        <w:spacing w:after="240"/>
        <w:ind w:left="900" w:hanging="900"/>
        <w:rPr>
          <w:rFonts w:ascii="Calibri" w:hAnsi="Calibri"/>
          <w:b/>
          <w:sz w:val="24"/>
        </w:rPr>
      </w:pPr>
      <w:r w:rsidRPr="00F86451">
        <w:rPr>
          <w:rFonts w:ascii="Calibri" w:hAnsi="Calibri"/>
          <w:b/>
          <w:sz w:val="24"/>
        </w:rPr>
        <w:t>Notes:    Providing false information may result in criminal prosecution or administrative sanctions.  The above certification is part of the Proposal.  Signing this Proposal on the signature portion thereof shall also constitute signature of this Certification.</w:t>
      </w:r>
    </w:p>
    <w:p w14:paraId="05F86774" w14:textId="77777777" w:rsidR="00FD3271" w:rsidRDefault="00FD3271" w:rsidP="00FD3271">
      <w:pPr>
        <w:tabs>
          <w:tab w:val="right" w:pos="10620"/>
        </w:tabs>
        <w:spacing w:before="240" w:after="240"/>
        <w:rPr>
          <w:rFonts w:ascii="Calibri" w:hAnsi="Calibri"/>
          <w:sz w:val="24"/>
          <w:szCs w:val="24"/>
          <w:u w:val="single"/>
        </w:rPr>
      </w:pPr>
      <w:r>
        <w:rPr>
          <w:rFonts w:ascii="Calibri" w:hAnsi="Calibri"/>
          <w:sz w:val="24"/>
          <w:szCs w:val="24"/>
        </w:rPr>
        <w:t xml:space="preserve">BIDDER: </w:t>
      </w:r>
      <w:r w:rsidRPr="00B439D9">
        <w:rPr>
          <w:rFonts w:ascii="Calibri" w:hAnsi="Calibri"/>
          <w:sz w:val="24"/>
          <w:szCs w:val="24"/>
          <w:u w:val="single"/>
        </w:rPr>
        <w:tab/>
      </w:r>
    </w:p>
    <w:p w14:paraId="25A58BA2" w14:textId="77777777" w:rsidR="00FD3271" w:rsidRPr="002B5437" w:rsidRDefault="00FD3271" w:rsidP="00FD3271">
      <w:pPr>
        <w:tabs>
          <w:tab w:val="right" w:pos="6480"/>
          <w:tab w:val="left" w:pos="6660"/>
          <w:tab w:val="right" w:pos="10620"/>
        </w:tabs>
        <w:spacing w:before="240" w:after="240"/>
        <w:rPr>
          <w:rFonts w:ascii="Calibri" w:hAnsi="Calibri"/>
          <w:sz w:val="24"/>
          <w:szCs w:val="24"/>
        </w:rPr>
      </w:pPr>
      <w:r>
        <w:rPr>
          <w:rFonts w:ascii="Calibri" w:hAnsi="Calibri"/>
          <w:sz w:val="24"/>
          <w:szCs w:val="24"/>
        </w:rPr>
        <w:t xml:space="preserve">PRINCIPAL: </w:t>
      </w:r>
      <w:r w:rsidRPr="00305D05">
        <w:rPr>
          <w:rFonts w:ascii="Calibri" w:hAnsi="Calibri"/>
          <w:sz w:val="24"/>
          <w:szCs w:val="24"/>
          <w:u w:val="single"/>
        </w:rPr>
        <w:tab/>
      </w:r>
      <w:r>
        <w:rPr>
          <w:rFonts w:ascii="Calibri" w:hAnsi="Calibri"/>
          <w:sz w:val="24"/>
          <w:szCs w:val="24"/>
        </w:rPr>
        <w:tab/>
      </w:r>
      <w:r w:rsidRPr="002B5437">
        <w:rPr>
          <w:rFonts w:ascii="Calibri" w:hAnsi="Calibri"/>
          <w:sz w:val="24"/>
          <w:szCs w:val="24"/>
        </w:rPr>
        <w:t xml:space="preserve">TITLE: </w:t>
      </w:r>
      <w:r w:rsidRPr="00305D05">
        <w:rPr>
          <w:rFonts w:ascii="Calibri" w:hAnsi="Calibri"/>
          <w:sz w:val="24"/>
          <w:szCs w:val="24"/>
          <w:u w:val="single"/>
        </w:rPr>
        <w:tab/>
      </w:r>
    </w:p>
    <w:p w14:paraId="5AEA8C0F" w14:textId="77777777" w:rsidR="00FD3271" w:rsidRPr="00F86451" w:rsidRDefault="00FD3271" w:rsidP="00FD3271">
      <w:pPr>
        <w:tabs>
          <w:tab w:val="right" w:pos="6480"/>
          <w:tab w:val="left" w:pos="6660"/>
          <w:tab w:val="right" w:pos="10620"/>
        </w:tabs>
        <w:spacing w:before="240" w:after="240"/>
        <w:rPr>
          <w:rFonts w:ascii="Calibri" w:hAnsi="Calibri"/>
          <w:sz w:val="24"/>
          <w:szCs w:val="24"/>
        </w:rPr>
      </w:pPr>
      <w:r>
        <w:rPr>
          <w:rFonts w:ascii="Calibri" w:hAnsi="Calibri"/>
          <w:sz w:val="24"/>
          <w:szCs w:val="24"/>
        </w:rPr>
        <w:t xml:space="preserve">SIGNATURE: </w:t>
      </w:r>
      <w:r w:rsidRPr="00305D05">
        <w:rPr>
          <w:rFonts w:ascii="Calibri" w:hAnsi="Calibri"/>
          <w:sz w:val="24"/>
          <w:szCs w:val="24"/>
          <w:u w:val="single"/>
        </w:rPr>
        <w:tab/>
      </w:r>
      <w:r>
        <w:rPr>
          <w:rFonts w:ascii="Calibri" w:hAnsi="Calibri"/>
          <w:sz w:val="24"/>
          <w:szCs w:val="24"/>
        </w:rPr>
        <w:tab/>
        <w:t xml:space="preserve">DATE: </w:t>
      </w:r>
      <w:r w:rsidRPr="00305D05">
        <w:rPr>
          <w:rFonts w:ascii="Calibri" w:hAnsi="Calibri"/>
          <w:sz w:val="24"/>
          <w:szCs w:val="24"/>
          <w:u w:val="single"/>
        </w:rPr>
        <w:tab/>
      </w:r>
    </w:p>
    <w:p w14:paraId="730BFCDA" w14:textId="77777777" w:rsidR="00EC3107" w:rsidRPr="00E17680" w:rsidRDefault="004B37E5" w:rsidP="004B37E5">
      <w:pPr>
        <w:pStyle w:val="Heading1"/>
        <w:jc w:val="left"/>
        <w:rPr>
          <w:rFonts w:ascii="Calibri" w:hAnsi="Calibri"/>
          <w:sz w:val="28"/>
          <w:szCs w:val="28"/>
        </w:rPr>
      </w:pPr>
      <w:r>
        <w:rPr>
          <w:rFonts w:ascii="Calibri" w:hAnsi="Calibri"/>
          <w:sz w:val="28"/>
          <w:szCs w:val="28"/>
        </w:rPr>
        <w:br w:type="page"/>
      </w:r>
      <w:r w:rsidR="00FD3271" w:rsidRPr="00260197">
        <w:rPr>
          <w:rFonts w:ascii="Calibri" w:hAnsi="Calibri"/>
          <w:sz w:val="28"/>
          <w:szCs w:val="28"/>
          <w:shd w:val="clear" w:color="auto" w:fill="E2EFD9"/>
        </w:rPr>
        <w:lastRenderedPageBreak/>
        <w:t>MINIMUM INSURANCE REQUIREMENTS</w:t>
      </w:r>
    </w:p>
    <w:p w14:paraId="2DF03C7F" w14:textId="77777777" w:rsidR="00EC3107" w:rsidRPr="00F86451" w:rsidRDefault="00EC3107" w:rsidP="00EC3107">
      <w:pPr>
        <w:rPr>
          <w:rFonts w:ascii="Calibri" w:hAnsi="Calibri"/>
        </w:rPr>
      </w:pPr>
    </w:p>
    <w:p w14:paraId="49B51F78" w14:textId="77777777" w:rsidR="005F74D5" w:rsidRDefault="005F74D5" w:rsidP="005F74D5">
      <w:pPr>
        <w:jc w:val="center"/>
        <w:rPr>
          <w:rFonts w:ascii="Arial Narrow" w:hAnsi="Arial Narrow"/>
          <w:b/>
          <w:sz w:val="24"/>
          <w:szCs w:val="24"/>
        </w:rPr>
      </w:pPr>
    </w:p>
    <w:p w14:paraId="45E72B02" w14:textId="46E491AB" w:rsidR="005F74D5" w:rsidRPr="005F74D5" w:rsidRDefault="005F74D5" w:rsidP="005F74D5">
      <w:pPr>
        <w:jc w:val="center"/>
        <w:rPr>
          <w:rFonts w:ascii="Arial Narrow" w:hAnsi="Arial Narrow"/>
          <w:b/>
          <w:sz w:val="24"/>
          <w:szCs w:val="24"/>
          <w:u w:val="single"/>
        </w:rPr>
      </w:pPr>
      <w:r w:rsidRPr="005F74D5">
        <w:rPr>
          <w:rFonts w:ascii="Arial Narrow" w:hAnsi="Arial Narrow"/>
          <w:b/>
          <w:sz w:val="24"/>
          <w:szCs w:val="24"/>
          <w:u w:val="single"/>
        </w:rPr>
        <w:t>COUNTY OF ALAMEDA MINIMUM INSURANCE REQUIREMENTS</w:t>
      </w:r>
    </w:p>
    <w:p w14:paraId="5069C950" w14:textId="77777777" w:rsidR="005F74D5" w:rsidRPr="005F74D5" w:rsidRDefault="005F74D5" w:rsidP="005F74D5">
      <w:pPr>
        <w:jc w:val="center"/>
        <w:rPr>
          <w:rFonts w:ascii="Arial Narrow" w:hAnsi="Arial Narrow"/>
          <w:b/>
          <w:sz w:val="24"/>
          <w:szCs w:val="24"/>
          <w:u w:val="single"/>
        </w:rPr>
      </w:pPr>
    </w:p>
    <w:p w14:paraId="055CD6E3" w14:textId="768689A5" w:rsidR="005F74D5" w:rsidRDefault="005F74D5" w:rsidP="005F74D5">
      <w:pPr>
        <w:ind w:left="-274"/>
        <w:jc w:val="both"/>
        <w:rPr>
          <w:rFonts w:ascii="Arial Narrow" w:hAnsi="Arial Narrow"/>
          <w:spacing w:val="-4"/>
          <w:sz w:val="22"/>
          <w:szCs w:val="22"/>
        </w:rPr>
      </w:pPr>
      <w:r w:rsidRPr="005F74D5">
        <w:rPr>
          <w:rFonts w:ascii="Arial Narrow" w:hAnsi="Arial Narrow"/>
          <w:spacing w:val="-4"/>
          <w:sz w:val="22"/>
          <w:szCs w:val="22"/>
        </w:rPr>
        <w:t xml:space="preserve">Without limiting any other obligation or liability under this Agreement, the Contractor, at its sole cost and expense, shall secure and keep in force during the entire term of the Agreement or longer, as may be specified below, the following minimum insurance coverage, </w:t>
      </w:r>
      <w:proofErr w:type="gramStart"/>
      <w:r w:rsidRPr="005F74D5">
        <w:rPr>
          <w:rFonts w:ascii="Arial Narrow" w:hAnsi="Arial Narrow"/>
          <w:spacing w:val="-4"/>
          <w:sz w:val="22"/>
          <w:szCs w:val="22"/>
        </w:rPr>
        <w:t>limits</w:t>
      </w:r>
      <w:proofErr w:type="gramEnd"/>
      <w:r w:rsidRPr="005F74D5">
        <w:rPr>
          <w:rFonts w:ascii="Arial Narrow" w:hAnsi="Arial Narrow"/>
          <w:spacing w:val="-4"/>
          <w:sz w:val="22"/>
          <w:szCs w:val="22"/>
        </w:rPr>
        <w:t xml:space="preserve"> and endorsements.  </w:t>
      </w:r>
      <w:r w:rsidRPr="005F74D5">
        <w:rPr>
          <w:rFonts w:ascii="Arial Narrow" w:hAnsi="Arial Narrow"/>
          <w:sz w:val="22"/>
          <w:szCs w:val="22"/>
        </w:rPr>
        <w:t xml:space="preserve"> The County reserves the right to modify these requirements, including limits, based on the nature of the risk, prior experience, insurer, coverage, or other special circumstances. </w:t>
      </w:r>
      <w:r w:rsidRPr="005F74D5">
        <w:rPr>
          <w:rFonts w:ascii="Arial Narrow" w:hAnsi="Arial Narrow"/>
          <w:spacing w:val="-4"/>
          <w:sz w:val="22"/>
          <w:szCs w:val="22"/>
        </w:rPr>
        <w:t xml:space="preserve"> If the contractor maintains broader coverage and/or higher limits than the minimums shown below, the County requires and shall be entitled to the broader coverage and/or the higher limits maintained by the Contractor. Any available insurance proceeds </w:t>
      </w:r>
      <w:proofErr w:type="gramStart"/>
      <w:r w:rsidRPr="005F74D5">
        <w:rPr>
          <w:rFonts w:ascii="Arial Narrow" w:hAnsi="Arial Narrow"/>
          <w:spacing w:val="-4"/>
          <w:sz w:val="22"/>
          <w:szCs w:val="22"/>
        </w:rPr>
        <w:t>in excess of</w:t>
      </w:r>
      <w:proofErr w:type="gramEnd"/>
      <w:r w:rsidRPr="005F74D5">
        <w:rPr>
          <w:rFonts w:ascii="Arial Narrow" w:hAnsi="Arial Narrow"/>
          <w:spacing w:val="-4"/>
          <w:sz w:val="22"/>
          <w:szCs w:val="22"/>
        </w:rPr>
        <w:t xml:space="preserve"> the specified minimum limits of insurance and coverage shall be available to the County. </w:t>
      </w:r>
    </w:p>
    <w:p w14:paraId="225B87B0" w14:textId="77777777" w:rsidR="005F74D5" w:rsidRPr="005F74D5" w:rsidRDefault="005F74D5" w:rsidP="005F74D5">
      <w:pPr>
        <w:ind w:left="-274"/>
        <w:jc w:val="both"/>
        <w:rPr>
          <w:rFonts w:ascii="Arial Narrow" w:hAnsi="Arial Narrow"/>
          <w:spacing w:val="-4"/>
          <w:sz w:val="22"/>
          <w:szCs w:val="22"/>
        </w:rPr>
      </w:pPr>
    </w:p>
    <w:tbl>
      <w:tblPr>
        <w:tblW w:w="11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6057"/>
        <w:gridCol w:w="4770"/>
      </w:tblGrid>
      <w:tr w:rsidR="005F74D5" w:rsidRPr="005F74D5" w14:paraId="33360187" w14:textId="77777777" w:rsidTr="0099747C">
        <w:trPr>
          <w:cantSplit/>
          <w:jc w:val="center"/>
        </w:trPr>
        <w:tc>
          <w:tcPr>
            <w:tcW w:w="6561" w:type="dxa"/>
            <w:gridSpan w:val="2"/>
            <w:shd w:val="pct37" w:color="auto" w:fill="FFFFFF"/>
            <w:vAlign w:val="center"/>
          </w:tcPr>
          <w:p w14:paraId="55AC6741" w14:textId="77777777" w:rsidR="005F74D5" w:rsidRPr="005F74D5" w:rsidRDefault="005F74D5" w:rsidP="005F74D5">
            <w:pPr>
              <w:spacing w:before="40" w:after="20"/>
              <w:jc w:val="center"/>
              <w:rPr>
                <w:rFonts w:ascii="Arial Narrow" w:hAnsi="Arial Narrow"/>
                <w:b/>
                <w:sz w:val="24"/>
                <w:szCs w:val="24"/>
              </w:rPr>
            </w:pPr>
            <w:r w:rsidRPr="005F74D5">
              <w:rPr>
                <w:rFonts w:ascii="Arial Narrow" w:hAnsi="Arial Narrow"/>
                <w:b/>
                <w:sz w:val="24"/>
                <w:szCs w:val="24"/>
              </w:rPr>
              <w:t>TYPE OF INSURANCE COVERAGES</w:t>
            </w:r>
          </w:p>
        </w:tc>
        <w:tc>
          <w:tcPr>
            <w:tcW w:w="4770" w:type="dxa"/>
            <w:shd w:val="pct35" w:color="auto" w:fill="FFFFFF"/>
            <w:vAlign w:val="center"/>
          </w:tcPr>
          <w:p w14:paraId="52020992" w14:textId="77777777" w:rsidR="005F74D5" w:rsidRPr="005F74D5" w:rsidRDefault="005F74D5" w:rsidP="005F74D5">
            <w:pPr>
              <w:spacing w:before="40" w:after="20"/>
              <w:jc w:val="center"/>
              <w:rPr>
                <w:rFonts w:ascii="Arial Narrow" w:hAnsi="Arial Narrow"/>
                <w:b/>
                <w:sz w:val="24"/>
                <w:szCs w:val="24"/>
              </w:rPr>
            </w:pPr>
            <w:r w:rsidRPr="005F74D5">
              <w:rPr>
                <w:rFonts w:ascii="Arial Narrow" w:hAnsi="Arial Narrow"/>
                <w:b/>
                <w:sz w:val="24"/>
                <w:szCs w:val="24"/>
              </w:rPr>
              <w:t>MINIMUM LIMITS</w:t>
            </w:r>
          </w:p>
        </w:tc>
      </w:tr>
      <w:tr w:rsidR="005F74D5" w:rsidRPr="005F74D5" w14:paraId="5BAD589D" w14:textId="77777777" w:rsidTr="0099747C">
        <w:trPr>
          <w:cantSplit/>
          <w:jc w:val="center"/>
        </w:trPr>
        <w:tc>
          <w:tcPr>
            <w:tcW w:w="504" w:type="dxa"/>
          </w:tcPr>
          <w:p w14:paraId="39E56991" w14:textId="77777777" w:rsidR="005F74D5" w:rsidRPr="005F74D5" w:rsidRDefault="005F74D5" w:rsidP="005F74D5">
            <w:pPr>
              <w:spacing w:before="40"/>
              <w:rPr>
                <w:rFonts w:ascii="Arial Narrow" w:hAnsi="Arial Narrow"/>
                <w:b/>
                <w:sz w:val="24"/>
                <w:szCs w:val="24"/>
              </w:rPr>
            </w:pPr>
            <w:r w:rsidRPr="005F74D5">
              <w:rPr>
                <w:rFonts w:ascii="Arial Narrow" w:hAnsi="Arial Narrow"/>
                <w:b/>
                <w:sz w:val="24"/>
                <w:szCs w:val="24"/>
              </w:rPr>
              <w:t>A</w:t>
            </w:r>
          </w:p>
        </w:tc>
        <w:tc>
          <w:tcPr>
            <w:tcW w:w="6057" w:type="dxa"/>
          </w:tcPr>
          <w:p w14:paraId="310FAB21" w14:textId="77777777" w:rsidR="005F74D5" w:rsidRPr="005F74D5" w:rsidRDefault="005F74D5" w:rsidP="005F74D5">
            <w:pPr>
              <w:spacing w:before="40"/>
              <w:rPr>
                <w:rFonts w:ascii="Arial Narrow" w:hAnsi="Arial Narrow"/>
                <w:b/>
                <w:sz w:val="24"/>
                <w:szCs w:val="24"/>
              </w:rPr>
            </w:pPr>
            <w:r w:rsidRPr="005F74D5">
              <w:rPr>
                <w:rFonts w:ascii="Arial Narrow" w:hAnsi="Arial Narrow"/>
                <w:b/>
                <w:sz w:val="24"/>
                <w:szCs w:val="24"/>
              </w:rPr>
              <w:t>Commercial General Liability</w:t>
            </w:r>
          </w:p>
          <w:p w14:paraId="4124E775" w14:textId="77777777" w:rsidR="005F74D5" w:rsidRPr="005F74D5" w:rsidRDefault="005F74D5" w:rsidP="005F74D5">
            <w:pPr>
              <w:rPr>
                <w:rFonts w:ascii="Arial Narrow" w:hAnsi="Arial Narrow"/>
                <w:sz w:val="24"/>
                <w:szCs w:val="24"/>
              </w:rPr>
            </w:pPr>
            <w:r w:rsidRPr="005F74D5">
              <w:rPr>
                <w:rFonts w:ascii="Arial Narrow" w:hAnsi="Arial Narrow"/>
                <w:sz w:val="24"/>
                <w:szCs w:val="24"/>
              </w:rPr>
              <w:t xml:space="preserve">Premises </w:t>
            </w:r>
            <w:proofErr w:type="gramStart"/>
            <w:r w:rsidRPr="005F74D5">
              <w:rPr>
                <w:rFonts w:ascii="Arial Narrow" w:hAnsi="Arial Narrow"/>
                <w:sz w:val="24"/>
                <w:szCs w:val="24"/>
              </w:rPr>
              <w:t>Liability;</w:t>
            </w:r>
            <w:proofErr w:type="gramEnd"/>
            <w:r w:rsidRPr="005F74D5">
              <w:rPr>
                <w:rFonts w:ascii="Arial Narrow" w:hAnsi="Arial Narrow"/>
                <w:sz w:val="24"/>
                <w:szCs w:val="24"/>
              </w:rPr>
              <w:t xml:space="preserve"> Products and Completed Operations; Contractual Liability; Personal Injury and Advertising Liability</w:t>
            </w:r>
          </w:p>
        </w:tc>
        <w:tc>
          <w:tcPr>
            <w:tcW w:w="4770" w:type="dxa"/>
          </w:tcPr>
          <w:p w14:paraId="3FD03E82" w14:textId="77777777" w:rsidR="005F74D5" w:rsidRPr="005F74D5" w:rsidRDefault="005F74D5" w:rsidP="005F74D5">
            <w:pPr>
              <w:spacing w:before="40"/>
              <w:rPr>
                <w:rFonts w:ascii="Arial Narrow" w:hAnsi="Arial Narrow"/>
                <w:sz w:val="24"/>
                <w:szCs w:val="24"/>
              </w:rPr>
            </w:pPr>
            <w:r w:rsidRPr="005F74D5">
              <w:rPr>
                <w:rFonts w:ascii="Arial Narrow" w:hAnsi="Arial Narrow"/>
                <w:sz w:val="24"/>
                <w:szCs w:val="24"/>
              </w:rPr>
              <w:t>$1,000,000 per occurrence (CSL)</w:t>
            </w:r>
          </w:p>
          <w:p w14:paraId="32FAD440" w14:textId="77777777" w:rsidR="005F74D5" w:rsidRPr="005F74D5" w:rsidRDefault="005F74D5" w:rsidP="005F74D5">
            <w:pPr>
              <w:rPr>
                <w:rFonts w:ascii="Arial Narrow" w:hAnsi="Arial Narrow"/>
                <w:sz w:val="24"/>
                <w:szCs w:val="24"/>
              </w:rPr>
            </w:pPr>
            <w:r w:rsidRPr="005F74D5">
              <w:rPr>
                <w:rFonts w:ascii="Arial Narrow" w:hAnsi="Arial Narrow"/>
                <w:sz w:val="24"/>
                <w:szCs w:val="24"/>
              </w:rPr>
              <w:t>Bodily Injury and Property Damage</w:t>
            </w:r>
          </w:p>
        </w:tc>
      </w:tr>
      <w:tr w:rsidR="005F74D5" w:rsidRPr="005F74D5" w14:paraId="35883284" w14:textId="77777777" w:rsidTr="0099747C">
        <w:trPr>
          <w:cantSplit/>
          <w:jc w:val="center"/>
        </w:trPr>
        <w:tc>
          <w:tcPr>
            <w:tcW w:w="504" w:type="dxa"/>
          </w:tcPr>
          <w:p w14:paraId="242D762C" w14:textId="77777777" w:rsidR="005F74D5" w:rsidRPr="005F74D5" w:rsidRDefault="005F74D5" w:rsidP="005F74D5">
            <w:pPr>
              <w:spacing w:before="40"/>
              <w:rPr>
                <w:rFonts w:ascii="Arial Narrow" w:hAnsi="Arial Narrow"/>
                <w:b/>
                <w:sz w:val="24"/>
                <w:szCs w:val="24"/>
              </w:rPr>
            </w:pPr>
            <w:r w:rsidRPr="005F74D5">
              <w:rPr>
                <w:rFonts w:ascii="Arial Narrow" w:hAnsi="Arial Narrow"/>
                <w:b/>
                <w:sz w:val="24"/>
                <w:szCs w:val="24"/>
              </w:rPr>
              <w:t>B</w:t>
            </w:r>
          </w:p>
        </w:tc>
        <w:tc>
          <w:tcPr>
            <w:tcW w:w="6057" w:type="dxa"/>
          </w:tcPr>
          <w:p w14:paraId="7F1B487A" w14:textId="77777777" w:rsidR="005F74D5" w:rsidRPr="005F74D5" w:rsidRDefault="005F74D5" w:rsidP="005F74D5">
            <w:pPr>
              <w:spacing w:before="40"/>
              <w:rPr>
                <w:rFonts w:ascii="Arial Narrow" w:hAnsi="Arial Narrow"/>
                <w:b/>
                <w:sz w:val="24"/>
                <w:szCs w:val="24"/>
              </w:rPr>
            </w:pPr>
            <w:r w:rsidRPr="005F74D5">
              <w:rPr>
                <w:rFonts w:ascii="Arial Narrow" w:hAnsi="Arial Narrow"/>
                <w:b/>
                <w:sz w:val="24"/>
                <w:szCs w:val="24"/>
              </w:rPr>
              <w:t>Commercial or Business Automobile Liability</w:t>
            </w:r>
          </w:p>
          <w:p w14:paraId="54B86FFF" w14:textId="77777777" w:rsidR="005F74D5" w:rsidRPr="005F74D5" w:rsidRDefault="005F74D5" w:rsidP="005F74D5">
            <w:pPr>
              <w:rPr>
                <w:rFonts w:ascii="Arial Narrow" w:hAnsi="Arial Narrow"/>
                <w:sz w:val="24"/>
                <w:szCs w:val="24"/>
              </w:rPr>
            </w:pPr>
            <w:r w:rsidRPr="005F74D5">
              <w:rPr>
                <w:rFonts w:ascii="Arial Narrow" w:hAnsi="Arial Narrow"/>
                <w:sz w:val="24"/>
                <w:szCs w:val="24"/>
              </w:rPr>
              <w:t xml:space="preserve">All owned vehicles hired or leased vehicles, non-owned, </w:t>
            </w:r>
            <w:proofErr w:type="gramStart"/>
            <w:r w:rsidRPr="005F74D5">
              <w:rPr>
                <w:rFonts w:ascii="Arial Narrow" w:hAnsi="Arial Narrow"/>
                <w:sz w:val="24"/>
                <w:szCs w:val="24"/>
              </w:rPr>
              <w:t>borrowed</w:t>
            </w:r>
            <w:proofErr w:type="gramEnd"/>
            <w:r w:rsidRPr="005F74D5">
              <w:rPr>
                <w:rFonts w:ascii="Arial Narrow" w:hAnsi="Arial Narrow"/>
                <w:sz w:val="24"/>
                <w:szCs w:val="24"/>
              </w:rPr>
              <w:t xml:space="preserve"> and permissive uses.  Personal Automobile Liability when extended to cover your business is acceptable for individual contractors with no transportation or hauling related activities</w:t>
            </w:r>
          </w:p>
        </w:tc>
        <w:tc>
          <w:tcPr>
            <w:tcW w:w="4770" w:type="dxa"/>
          </w:tcPr>
          <w:p w14:paraId="42AD7742" w14:textId="77777777" w:rsidR="005F74D5" w:rsidRPr="005F74D5" w:rsidRDefault="005F74D5" w:rsidP="005F74D5">
            <w:pPr>
              <w:spacing w:before="40"/>
              <w:rPr>
                <w:rFonts w:ascii="Arial Narrow" w:hAnsi="Arial Narrow"/>
                <w:sz w:val="24"/>
                <w:szCs w:val="24"/>
              </w:rPr>
            </w:pPr>
            <w:r w:rsidRPr="005F74D5">
              <w:rPr>
                <w:rFonts w:ascii="Arial Narrow" w:hAnsi="Arial Narrow"/>
                <w:sz w:val="24"/>
                <w:szCs w:val="24"/>
              </w:rPr>
              <w:t>$1,000,000 per occurrence (CSL)</w:t>
            </w:r>
          </w:p>
          <w:p w14:paraId="13C4EEDA" w14:textId="77777777" w:rsidR="005F74D5" w:rsidRPr="005F74D5" w:rsidRDefault="005F74D5" w:rsidP="005F74D5">
            <w:pPr>
              <w:rPr>
                <w:rFonts w:ascii="Arial Narrow" w:hAnsi="Arial Narrow"/>
                <w:sz w:val="24"/>
                <w:szCs w:val="24"/>
              </w:rPr>
            </w:pPr>
            <w:r w:rsidRPr="005F74D5">
              <w:rPr>
                <w:rFonts w:ascii="Arial Narrow" w:hAnsi="Arial Narrow"/>
                <w:sz w:val="24"/>
                <w:szCs w:val="24"/>
              </w:rPr>
              <w:t>Any Auto or Hired and Non-Owned Autos</w:t>
            </w:r>
          </w:p>
          <w:p w14:paraId="050BECCD" w14:textId="77777777" w:rsidR="005F74D5" w:rsidRPr="005F74D5" w:rsidRDefault="005F74D5" w:rsidP="005F74D5">
            <w:pPr>
              <w:rPr>
                <w:rFonts w:ascii="Arial Narrow" w:hAnsi="Arial Narrow"/>
                <w:sz w:val="24"/>
                <w:szCs w:val="24"/>
              </w:rPr>
            </w:pPr>
            <w:r w:rsidRPr="005F74D5">
              <w:rPr>
                <w:rFonts w:ascii="Arial Narrow" w:hAnsi="Arial Narrow"/>
                <w:sz w:val="24"/>
                <w:szCs w:val="24"/>
              </w:rPr>
              <w:t>Bodily Injury and Property Damage</w:t>
            </w:r>
          </w:p>
        </w:tc>
      </w:tr>
      <w:tr w:rsidR="005F74D5" w:rsidRPr="005F74D5" w14:paraId="7E91C67F" w14:textId="77777777" w:rsidTr="0099747C">
        <w:trPr>
          <w:cantSplit/>
          <w:jc w:val="center"/>
        </w:trPr>
        <w:tc>
          <w:tcPr>
            <w:tcW w:w="504" w:type="dxa"/>
          </w:tcPr>
          <w:p w14:paraId="4506B4B7" w14:textId="77777777" w:rsidR="005F74D5" w:rsidRPr="005F74D5" w:rsidRDefault="005F74D5" w:rsidP="005F74D5">
            <w:pPr>
              <w:spacing w:before="40"/>
              <w:rPr>
                <w:rFonts w:ascii="Arial Narrow" w:hAnsi="Arial Narrow"/>
                <w:b/>
                <w:sz w:val="24"/>
                <w:szCs w:val="24"/>
              </w:rPr>
            </w:pPr>
            <w:r w:rsidRPr="005F74D5">
              <w:rPr>
                <w:rFonts w:ascii="Arial Narrow" w:hAnsi="Arial Narrow"/>
                <w:b/>
                <w:sz w:val="24"/>
                <w:szCs w:val="24"/>
              </w:rPr>
              <w:t>C</w:t>
            </w:r>
          </w:p>
        </w:tc>
        <w:tc>
          <w:tcPr>
            <w:tcW w:w="6057" w:type="dxa"/>
          </w:tcPr>
          <w:p w14:paraId="2D4FA440" w14:textId="77777777" w:rsidR="005F74D5" w:rsidRPr="005F74D5" w:rsidRDefault="005F74D5" w:rsidP="005F74D5">
            <w:pPr>
              <w:spacing w:before="40"/>
              <w:rPr>
                <w:rFonts w:ascii="Arial Narrow" w:hAnsi="Arial Narrow"/>
                <w:b/>
                <w:sz w:val="24"/>
                <w:szCs w:val="24"/>
              </w:rPr>
            </w:pPr>
            <w:r w:rsidRPr="005F74D5">
              <w:rPr>
                <w:rFonts w:ascii="Arial Narrow" w:hAnsi="Arial Narrow"/>
                <w:b/>
                <w:sz w:val="24"/>
                <w:szCs w:val="24"/>
              </w:rPr>
              <w:t>Workers’ Compensation (WC) and Employers Liability (EL)</w:t>
            </w:r>
          </w:p>
          <w:p w14:paraId="635D07EF" w14:textId="77777777" w:rsidR="005F74D5" w:rsidRPr="005F74D5" w:rsidRDefault="005F74D5" w:rsidP="005F74D5">
            <w:pPr>
              <w:rPr>
                <w:rFonts w:ascii="Arial Narrow" w:hAnsi="Arial Narrow"/>
                <w:sz w:val="24"/>
                <w:szCs w:val="24"/>
              </w:rPr>
            </w:pPr>
            <w:r w:rsidRPr="005F74D5">
              <w:rPr>
                <w:rFonts w:ascii="Arial Narrow" w:hAnsi="Arial Narrow"/>
                <w:sz w:val="24"/>
                <w:szCs w:val="24"/>
              </w:rPr>
              <w:t xml:space="preserve">As required by State of California </w:t>
            </w:r>
          </w:p>
          <w:p w14:paraId="0306501E" w14:textId="77777777" w:rsidR="005F74D5" w:rsidRPr="005F74D5" w:rsidRDefault="005F74D5" w:rsidP="005F74D5">
            <w:pPr>
              <w:rPr>
                <w:rFonts w:ascii="Arial Narrow" w:hAnsi="Arial Narrow"/>
                <w:sz w:val="24"/>
                <w:szCs w:val="24"/>
              </w:rPr>
            </w:pPr>
          </w:p>
        </w:tc>
        <w:tc>
          <w:tcPr>
            <w:tcW w:w="4770" w:type="dxa"/>
          </w:tcPr>
          <w:p w14:paraId="243C3EC8" w14:textId="77777777" w:rsidR="005F74D5" w:rsidRPr="005F74D5" w:rsidRDefault="005F74D5" w:rsidP="005F74D5">
            <w:pPr>
              <w:spacing w:before="40"/>
              <w:rPr>
                <w:rFonts w:ascii="Arial Narrow" w:hAnsi="Arial Narrow"/>
                <w:sz w:val="24"/>
                <w:szCs w:val="24"/>
              </w:rPr>
            </w:pPr>
            <w:r w:rsidRPr="005F74D5">
              <w:rPr>
                <w:rFonts w:ascii="Arial Narrow" w:hAnsi="Arial Narrow"/>
                <w:sz w:val="24"/>
                <w:szCs w:val="24"/>
              </w:rPr>
              <w:t>WC:  Statutory Limits</w:t>
            </w:r>
          </w:p>
          <w:p w14:paraId="364134C2" w14:textId="77777777" w:rsidR="005F74D5" w:rsidRPr="005F74D5" w:rsidRDefault="005F74D5" w:rsidP="005F74D5">
            <w:pPr>
              <w:rPr>
                <w:rFonts w:ascii="Arial Narrow" w:hAnsi="Arial Narrow"/>
                <w:sz w:val="24"/>
                <w:szCs w:val="24"/>
              </w:rPr>
            </w:pPr>
            <w:r w:rsidRPr="005F74D5">
              <w:rPr>
                <w:rFonts w:ascii="Arial Narrow" w:hAnsi="Arial Narrow"/>
                <w:sz w:val="24"/>
                <w:szCs w:val="24"/>
              </w:rPr>
              <w:t>EL:  No less than $1,000,000 per accident for bodily injury or disease</w:t>
            </w:r>
          </w:p>
        </w:tc>
      </w:tr>
      <w:tr w:rsidR="005F74D5" w:rsidRPr="005F74D5" w14:paraId="2EF68739" w14:textId="77777777" w:rsidTr="0099747C">
        <w:trPr>
          <w:cantSplit/>
          <w:jc w:val="center"/>
        </w:trPr>
        <w:tc>
          <w:tcPr>
            <w:tcW w:w="504" w:type="dxa"/>
          </w:tcPr>
          <w:p w14:paraId="3978F60A" w14:textId="77777777" w:rsidR="005F74D5" w:rsidRPr="005F74D5" w:rsidRDefault="005F74D5" w:rsidP="005F74D5">
            <w:pPr>
              <w:spacing w:before="40"/>
              <w:rPr>
                <w:rFonts w:ascii="Arial Narrow" w:hAnsi="Arial Narrow"/>
                <w:b/>
                <w:sz w:val="24"/>
                <w:szCs w:val="24"/>
              </w:rPr>
            </w:pPr>
            <w:r w:rsidRPr="005F74D5">
              <w:rPr>
                <w:rFonts w:ascii="Arial Narrow" w:hAnsi="Arial Narrow"/>
                <w:b/>
                <w:sz w:val="24"/>
                <w:szCs w:val="24"/>
              </w:rPr>
              <w:t>D</w:t>
            </w:r>
          </w:p>
        </w:tc>
        <w:tc>
          <w:tcPr>
            <w:tcW w:w="6057" w:type="dxa"/>
          </w:tcPr>
          <w:p w14:paraId="7083B9DE" w14:textId="77777777" w:rsidR="005F74D5" w:rsidRPr="005F74D5" w:rsidRDefault="005F74D5" w:rsidP="005F74D5">
            <w:pPr>
              <w:spacing w:before="40"/>
              <w:rPr>
                <w:rFonts w:ascii="Arial Narrow" w:hAnsi="Arial Narrow"/>
                <w:b/>
                <w:sz w:val="24"/>
                <w:szCs w:val="24"/>
              </w:rPr>
            </w:pPr>
            <w:r w:rsidRPr="005F74D5">
              <w:rPr>
                <w:rFonts w:ascii="Arial Narrow" w:hAnsi="Arial Narrow"/>
                <w:b/>
                <w:sz w:val="24"/>
                <w:szCs w:val="24"/>
              </w:rPr>
              <w:t>Professional Liability/Errors &amp; Omissions</w:t>
            </w:r>
          </w:p>
          <w:p w14:paraId="087E6A7F" w14:textId="77777777" w:rsidR="005F74D5" w:rsidRPr="005F74D5" w:rsidRDefault="005F74D5" w:rsidP="005F74D5">
            <w:pPr>
              <w:spacing w:before="40"/>
              <w:rPr>
                <w:rFonts w:ascii="Arial Narrow" w:hAnsi="Arial Narrow"/>
                <w:sz w:val="24"/>
                <w:szCs w:val="24"/>
              </w:rPr>
            </w:pPr>
            <w:r w:rsidRPr="005F74D5">
              <w:rPr>
                <w:rFonts w:ascii="Arial Narrow" w:hAnsi="Arial Narrow"/>
                <w:sz w:val="24"/>
                <w:szCs w:val="24"/>
              </w:rPr>
              <w:t>Includes coverage for Educators Professional and Cyber exposures. Includes endorsements of contractual liability and defense and indemnification of the County</w:t>
            </w:r>
          </w:p>
        </w:tc>
        <w:tc>
          <w:tcPr>
            <w:tcW w:w="4770" w:type="dxa"/>
          </w:tcPr>
          <w:p w14:paraId="74C82C87" w14:textId="77777777" w:rsidR="005F74D5" w:rsidRPr="005F74D5" w:rsidRDefault="005F74D5" w:rsidP="005F74D5">
            <w:pPr>
              <w:spacing w:before="40"/>
              <w:rPr>
                <w:rFonts w:ascii="Arial Narrow" w:hAnsi="Arial Narrow"/>
                <w:sz w:val="24"/>
                <w:szCs w:val="24"/>
              </w:rPr>
            </w:pPr>
            <w:r w:rsidRPr="005F74D5">
              <w:rPr>
                <w:rFonts w:ascii="Arial Narrow" w:hAnsi="Arial Narrow"/>
                <w:sz w:val="24"/>
                <w:szCs w:val="24"/>
              </w:rPr>
              <w:t>$1,000,000 per occurrence</w:t>
            </w:r>
          </w:p>
          <w:p w14:paraId="3E611F32" w14:textId="77777777" w:rsidR="005F74D5" w:rsidRPr="005F74D5" w:rsidRDefault="005F74D5" w:rsidP="005F74D5">
            <w:pPr>
              <w:spacing w:before="40"/>
              <w:rPr>
                <w:rFonts w:ascii="Arial Narrow" w:hAnsi="Arial Narrow"/>
                <w:sz w:val="24"/>
                <w:szCs w:val="24"/>
              </w:rPr>
            </w:pPr>
            <w:r w:rsidRPr="005F74D5">
              <w:rPr>
                <w:rFonts w:ascii="Arial Narrow" w:hAnsi="Arial Narrow"/>
                <w:sz w:val="24"/>
                <w:szCs w:val="24"/>
              </w:rPr>
              <w:t>$2,000,000 project aggregate</w:t>
            </w:r>
          </w:p>
        </w:tc>
      </w:tr>
      <w:tr w:rsidR="005F74D5" w:rsidRPr="005F74D5" w14:paraId="0DA6DDE5" w14:textId="77777777" w:rsidTr="0099747C">
        <w:trPr>
          <w:cantSplit/>
          <w:jc w:val="center"/>
        </w:trPr>
        <w:tc>
          <w:tcPr>
            <w:tcW w:w="504" w:type="dxa"/>
          </w:tcPr>
          <w:p w14:paraId="42AE692D" w14:textId="77777777" w:rsidR="005F74D5" w:rsidRPr="005F74D5" w:rsidRDefault="005F74D5" w:rsidP="005F74D5">
            <w:pPr>
              <w:spacing w:before="60"/>
              <w:rPr>
                <w:rFonts w:ascii="Arial Narrow" w:hAnsi="Arial Narrow"/>
                <w:b/>
                <w:sz w:val="24"/>
                <w:szCs w:val="24"/>
              </w:rPr>
            </w:pPr>
            <w:r w:rsidRPr="005F74D5">
              <w:rPr>
                <w:rFonts w:ascii="Arial Narrow" w:hAnsi="Arial Narrow"/>
                <w:b/>
                <w:sz w:val="24"/>
                <w:szCs w:val="24"/>
              </w:rPr>
              <w:lastRenderedPageBreak/>
              <w:t>E</w:t>
            </w:r>
          </w:p>
          <w:p w14:paraId="3805CA86" w14:textId="77777777" w:rsidR="005F74D5" w:rsidRPr="005F74D5" w:rsidRDefault="005F74D5" w:rsidP="005F74D5">
            <w:pPr>
              <w:spacing w:before="60"/>
              <w:rPr>
                <w:rFonts w:ascii="Arial Narrow" w:hAnsi="Arial Narrow"/>
                <w:b/>
                <w:sz w:val="24"/>
                <w:szCs w:val="24"/>
              </w:rPr>
            </w:pPr>
          </w:p>
        </w:tc>
        <w:tc>
          <w:tcPr>
            <w:tcW w:w="10827" w:type="dxa"/>
            <w:gridSpan w:val="2"/>
          </w:tcPr>
          <w:p w14:paraId="51375517" w14:textId="77777777" w:rsidR="005F74D5" w:rsidRPr="005F74D5" w:rsidRDefault="005F74D5" w:rsidP="005F74D5">
            <w:pPr>
              <w:spacing w:before="60"/>
              <w:rPr>
                <w:rFonts w:ascii="Arial Narrow" w:hAnsi="Arial Narrow"/>
                <w:sz w:val="22"/>
                <w:szCs w:val="22"/>
                <w:u w:val="single"/>
              </w:rPr>
            </w:pPr>
            <w:r w:rsidRPr="005F74D5">
              <w:rPr>
                <w:rFonts w:ascii="Arial Narrow" w:hAnsi="Arial Narrow"/>
                <w:b/>
                <w:sz w:val="22"/>
                <w:szCs w:val="22"/>
                <w:u w:val="single"/>
              </w:rPr>
              <w:t>Endorsements and Conditions</w:t>
            </w:r>
            <w:r w:rsidRPr="005F74D5">
              <w:rPr>
                <w:rFonts w:ascii="Arial Narrow" w:hAnsi="Arial Narrow"/>
                <w:sz w:val="22"/>
                <w:szCs w:val="22"/>
                <w:u w:val="single"/>
              </w:rPr>
              <w:t>:</w:t>
            </w:r>
          </w:p>
          <w:p w14:paraId="52C82819" w14:textId="77777777" w:rsidR="005F74D5" w:rsidRPr="005F74D5" w:rsidRDefault="005F74D5" w:rsidP="005F74D5">
            <w:pPr>
              <w:rPr>
                <w:rFonts w:ascii="Arial Narrow" w:hAnsi="Arial Narrow"/>
                <w:sz w:val="22"/>
                <w:szCs w:val="22"/>
              </w:rPr>
            </w:pPr>
          </w:p>
          <w:p w14:paraId="63B731A1" w14:textId="77777777" w:rsidR="005F74D5" w:rsidRPr="005F74D5" w:rsidRDefault="005F74D5" w:rsidP="005F74D5">
            <w:pPr>
              <w:keepNext/>
              <w:numPr>
                <w:ilvl w:val="0"/>
                <w:numId w:val="46"/>
              </w:numPr>
              <w:spacing w:after="80"/>
              <w:outlineLvl w:val="2"/>
              <w:rPr>
                <w:rFonts w:ascii="Arial Narrow" w:hAnsi="Arial Narrow"/>
                <w:sz w:val="22"/>
                <w:szCs w:val="22"/>
              </w:rPr>
            </w:pPr>
            <w:r w:rsidRPr="005F74D5">
              <w:rPr>
                <w:rFonts w:ascii="Arial Narrow" w:hAnsi="Arial Narrow"/>
                <w:b/>
                <w:sz w:val="22"/>
                <w:szCs w:val="22"/>
              </w:rPr>
              <w:t xml:space="preserve">ADDITIONAL INSURED: </w:t>
            </w:r>
            <w:r w:rsidRPr="005F74D5">
              <w:rPr>
                <w:rFonts w:ascii="Arial Narrow" w:hAnsi="Arial Narrow"/>
                <w:sz w:val="22"/>
                <w:szCs w:val="22"/>
              </w:rPr>
              <w:t xml:space="preserve">County of Alameda, its Board of Supervisors, the individual members thereof, and all County officers, agents, employees, volunteers, and representatives are to be covered as additional insureds on the CGL policy with respect to liability arising out of work or operations performed by or on behalf of the Contractor including materials, parts, or equipment furnished in connection with such work or operations. General liability coverage can be provided in the form of an endorsement to the Contractor’s insurance (at least as broad as ISO Form CG 20 10 11 85 or if not available, through the addition of </w:t>
            </w:r>
            <w:r w:rsidRPr="005F74D5">
              <w:rPr>
                <w:rFonts w:ascii="Arial Narrow" w:hAnsi="Arial Narrow"/>
                <w:b/>
                <w:sz w:val="22"/>
                <w:szCs w:val="22"/>
              </w:rPr>
              <w:t xml:space="preserve">both </w:t>
            </w:r>
            <w:r w:rsidRPr="005F74D5">
              <w:rPr>
                <w:rFonts w:ascii="Arial Narrow" w:hAnsi="Arial Narrow"/>
                <w:sz w:val="22"/>
                <w:szCs w:val="22"/>
              </w:rPr>
              <w:t xml:space="preserve">CG 20 10, CG 20 26, CG 20 33, or CG 20 38; </w:t>
            </w:r>
            <w:r w:rsidRPr="005F74D5">
              <w:rPr>
                <w:rFonts w:ascii="Arial Narrow" w:hAnsi="Arial Narrow"/>
                <w:b/>
                <w:sz w:val="22"/>
                <w:szCs w:val="22"/>
              </w:rPr>
              <w:t>and</w:t>
            </w:r>
            <w:r w:rsidRPr="005F74D5">
              <w:rPr>
                <w:rFonts w:ascii="Arial Narrow" w:hAnsi="Arial Narrow"/>
                <w:sz w:val="22"/>
                <w:szCs w:val="22"/>
              </w:rPr>
              <w:t xml:space="preserve"> CG 20 37 if a later edition is used). Auto policy shall contain or be endorsed to contain additional insured coverage for the County.</w:t>
            </w:r>
          </w:p>
          <w:p w14:paraId="05F7D292" w14:textId="77777777" w:rsidR="005F74D5" w:rsidRPr="005F74D5" w:rsidRDefault="005F74D5" w:rsidP="005F74D5">
            <w:pPr>
              <w:numPr>
                <w:ilvl w:val="0"/>
                <w:numId w:val="46"/>
              </w:numPr>
              <w:spacing w:after="80"/>
              <w:rPr>
                <w:rFonts w:ascii="Arial Narrow" w:hAnsi="Arial Narrow"/>
                <w:sz w:val="22"/>
                <w:szCs w:val="22"/>
              </w:rPr>
            </w:pPr>
            <w:r w:rsidRPr="005F74D5">
              <w:rPr>
                <w:rFonts w:ascii="Arial Narrow" w:hAnsi="Arial Narrow"/>
                <w:b/>
                <w:sz w:val="22"/>
                <w:szCs w:val="22"/>
              </w:rPr>
              <w:t>DURATION OF COVERAGE:</w:t>
            </w:r>
            <w:r w:rsidRPr="005F74D5">
              <w:rPr>
                <w:rFonts w:ascii="Arial Narrow" w:hAnsi="Arial Narrow"/>
                <w:sz w:val="22"/>
                <w:szCs w:val="22"/>
              </w:rPr>
              <w:t xml:space="preserve"> </w:t>
            </w:r>
            <w:r w:rsidRPr="005F74D5">
              <w:rPr>
                <w:rFonts w:ascii="Arial Narrow" w:hAnsi="Arial Narrow"/>
                <w:snapToGrid w:val="0"/>
                <w:sz w:val="22"/>
                <w:szCs w:val="22"/>
              </w:rPr>
              <w:t>All required insurance shall be maintained during the entire term of the Agreement. In addition, Insurance policies and coverage(s) written on a claims-made basis shall be maintained and evidence of insurance must be provided during the entire term of the Agreement and for at least five (5) years following the later of termination of the Agreement and acceptance of all work provided under the Agreement, with the retroactive date of said insurance (as may be applicable) concurrent with the commencement of activities pursuant to this Agreement</w:t>
            </w:r>
            <w:r w:rsidRPr="005F74D5">
              <w:rPr>
                <w:rFonts w:ascii="Arial Narrow" w:hAnsi="Arial Narrow"/>
                <w:sz w:val="22"/>
                <w:szCs w:val="22"/>
              </w:rPr>
              <w:t>. If coverage is cancelled or non-renewed, and not replaced with another claims-made policy form with a Retroactive Date prior to the contract effective date, the Contractor must purchase “extended reporting” coverage for a minimum of five (5) years after completion of work.</w:t>
            </w:r>
            <w:r w:rsidRPr="005F74D5" w:rsidDel="00A73E17">
              <w:rPr>
                <w:rFonts w:ascii="Arial Narrow" w:hAnsi="Arial Narrow"/>
                <w:sz w:val="22"/>
                <w:szCs w:val="22"/>
              </w:rPr>
              <w:t xml:space="preserve"> </w:t>
            </w:r>
          </w:p>
          <w:p w14:paraId="0F55DFCB" w14:textId="77777777" w:rsidR="005F74D5" w:rsidRPr="005F74D5" w:rsidRDefault="005F74D5" w:rsidP="005F74D5">
            <w:pPr>
              <w:numPr>
                <w:ilvl w:val="0"/>
                <w:numId w:val="46"/>
              </w:numPr>
              <w:spacing w:after="80"/>
              <w:rPr>
                <w:rFonts w:ascii="Arial Narrow" w:hAnsi="Arial Narrow"/>
                <w:sz w:val="22"/>
                <w:szCs w:val="22"/>
              </w:rPr>
            </w:pPr>
            <w:r w:rsidRPr="005F74D5">
              <w:rPr>
                <w:rFonts w:ascii="Arial Narrow" w:hAnsi="Arial Narrow"/>
                <w:b/>
                <w:sz w:val="22"/>
                <w:szCs w:val="22"/>
              </w:rPr>
              <w:t>REDUCTION OR LIMIT OF OBLIGATION:</w:t>
            </w:r>
            <w:r w:rsidRPr="005F74D5">
              <w:rPr>
                <w:rFonts w:ascii="Arial Narrow" w:hAnsi="Arial Narrow"/>
                <w:sz w:val="22"/>
                <w:szCs w:val="22"/>
              </w:rPr>
              <w:t xml:space="preserve">  All insurance policies</w:t>
            </w:r>
            <w:r w:rsidRPr="005F74D5">
              <w:rPr>
                <w:rFonts w:ascii="Arial Narrow" w:hAnsi="Arial Narrow"/>
                <w:spacing w:val="-2"/>
                <w:sz w:val="22"/>
                <w:szCs w:val="22"/>
              </w:rPr>
              <w:t xml:space="preserve">, including excess and umbrella insurance policies, shall be primary and non-contributory coverage at least as broad as ISO CG 20 10 04 13 as respects the County, its officers, officials, employees, or volunteers.   </w:t>
            </w:r>
            <w:r w:rsidRPr="005F74D5">
              <w:rPr>
                <w:rFonts w:ascii="Arial Narrow" w:hAnsi="Arial Narrow"/>
                <w:sz w:val="22"/>
                <w:szCs w:val="22"/>
              </w:rPr>
              <w:t>Any insurance or self-insurance maintained by the County, its officers, officials, employees, or volunteers shall be excess of the Contractor’ insurance and shall not contribute with it. Pursuant to the provisions of this Agreement insurance effected or procured by the Contractor shall not reduce or limit Contractor’s contractual obligation to indemnify and defend the Indemnified Parties.</w:t>
            </w:r>
          </w:p>
          <w:p w14:paraId="6C771D6D" w14:textId="77777777" w:rsidR="005F74D5" w:rsidRPr="005F74D5" w:rsidRDefault="005F74D5" w:rsidP="005F74D5">
            <w:pPr>
              <w:numPr>
                <w:ilvl w:val="0"/>
                <w:numId w:val="46"/>
              </w:numPr>
              <w:spacing w:after="80"/>
              <w:rPr>
                <w:rFonts w:ascii="Arial Narrow" w:hAnsi="Arial Narrow"/>
                <w:sz w:val="22"/>
                <w:szCs w:val="22"/>
              </w:rPr>
            </w:pPr>
            <w:r w:rsidRPr="005F74D5">
              <w:rPr>
                <w:rFonts w:ascii="Arial Narrow" w:hAnsi="Arial Narrow"/>
                <w:b/>
                <w:sz w:val="22"/>
                <w:szCs w:val="22"/>
              </w:rPr>
              <w:t>INSURER FINANCIAL RATING:</w:t>
            </w:r>
            <w:r w:rsidRPr="005F74D5">
              <w:rPr>
                <w:rFonts w:ascii="Arial Narrow" w:hAnsi="Arial Narrow"/>
                <w:sz w:val="22"/>
                <w:szCs w:val="22"/>
              </w:rPr>
              <w:t xml:space="preserve">  Insurance shall be maintained through an insurer with an A.M. Best Rating of no less than A: VII or equivalent, shall be admitted to the State of California unless otherwise acceptable by Risk Management, and with deductible amounts acceptable to the County.  Acceptance of Contractor’s insurance by County shall not relieve or decrease the liability of Contractor hereunder. Self-insured retentions must be declared and approved.  Any deductible or self-insured retention amount or other similar obligation under the policies shall be the sole responsibility of the Contractor. The policy language shall provide or be endorsed to provide, that the self –insured retention may be satisfied by either the named insured or County.</w:t>
            </w:r>
          </w:p>
          <w:p w14:paraId="30B0BEA8" w14:textId="77777777" w:rsidR="005F74D5" w:rsidRPr="005F74D5" w:rsidRDefault="005F74D5" w:rsidP="005F74D5">
            <w:pPr>
              <w:keepNext/>
              <w:numPr>
                <w:ilvl w:val="0"/>
                <w:numId w:val="46"/>
              </w:numPr>
              <w:spacing w:after="80"/>
              <w:outlineLvl w:val="2"/>
              <w:rPr>
                <w:rFonts w:ascii="Arial Narrow" w:hAnsi="Arial Narrow"/>
                <w:sz w:val="22"/>
                <w:szCs w:val="22"/>
              </w:rPr>
            </w:pPr>
            <w:r w:rsidRPr="005F74D5">
              <w:rPr>
                <w:rFonts w:ascii="Arial Narrow" w:hAnsi="Arial Narrow"/>
                <w:b/>
                <w:sz w:val="22"/>
                <w:szCs w:val="22"/>
              </w:rPr>
              <w:t xml:space="preserve">SUBCONTRACTORS:  </w:t>
            </w:r>
            <w:r w:rsidRPr="005F74D5">
              <w:rPr>
                <w:rFonts w:ascii="Arial Narrow" w:hAnsi="Arial Narrow"/>
                <w:sz w:val="22"/>
                <w:szCs w:val="22"/>
              </w:rPr>
              <w:t xml:space="preserve">Contractor shall include all subcontractors as an insured (covered party) under its policies or shall verify that the subcontractor, under its own policies and endorsements, has complied with the insurance requirements in this Agreement, including this Exhibit. </w:t>
            </w:r>
          </w:p>
          <w:p w14:paraId="078F07C7" w14:textId="77777777" w:rsidR="005F74D5" w:rsidRPr="005F74D5" w:rsidRDefault="005F74D5" w:rsidP="005F74D5">
            <w:pPr>
              <w:numPr>
                <w:ilvl w:val="0"/>
                <w:numId w:val="46"/>
              </w:numPr>
              <w:rPr>
                <w:rFonts w:ascii="Arial Narrow" w:hAnsi="Arial Narrow"/>
                <w:sz w:val="22"/>
                <w:szCs w:val="22"/>
              </w:rPr>
            </w:pPr>
            <w:r w:rsidRPr="005F74D5">
              <w:rPr>
                <w:rFonts w:ascii="Arial Narrow" w:hAnsi="Arial Narrow"/>
                <w:b/>
                <w:sz w:val="22"/>
                <w:szCs w:val="22"/>
              </w:rPr>
              <w:t>JOINT VENTURES:</w:t>
            </w:r>
            <w:r w:rsidRPr="005F74D5">
              <w:rPr>
                <w:rFonts w:ascii="Arial Narrow" w:hAnsi="Arial Narrow"/>
                <w:sz w:val="22"/>
                <w:szCs w:val="22"/>
              </w:rPr>
              <w:t xml:space="preserve"> If Contractor is an association, </w:t>
            </w:r>
            <w:proofErr w:type="gramStart"/>
            <w:r w:rsidRPr="005F74D5">
              <w:rPr>
                <w:rFonts w:ascii="Arial Narrow" w:hAnsi="Arial Narrow"/>
                <w:sz w:val="22"/>
                <w:szCs w:val="22"/>
              </w:rPr>
              <w:t>partnership</w:t>
            </w:r>
            <w:proofErr w:type="gramEnd"/>
            <w:r w:rsidRPr="005F74D5">
              <w:rPr>
                <w:rFonts w:ascii="Arial Narrow" w:hAnsi="Arial Narrow"/>
                <w:sz w:val="22"/>
                <w:szCs w:val="22"/>
              </w:rPr>
              <w:t xml:space="preserve"> or other joint business venture, required insurance shall be provided by one of the following methods:</w:t>
            </w:r>
          </w:p>
          <w:p w14:paraId="152A217B" w14:textId="77777777" w:rsidR="005F74D5" w:rsidRPr="005F74D5" w:rsidRDefault="005F74D5" w:rsidP="005F74D5">
            <w:pPr>
              <w:numPr>
                <w:ilvl w:val="0"/>
                <w:numId w:val="45"/>
              </w:numPr>
              <w:tabs>
                <w:tab w:val="num" w:pos="720"/>
              </w:tabs>
              <w:ind w:left="720"/>
              <w:rPr>
                <w:rFonts w:ascii="Arial Narrow" w:hAnsi="Arial Narrow"/>
                <w:sz w:val="22"/>
                <w:szCs w:val="22"/>
              </w:rPr>
            </w:pPr>
            <w:r w:rsidRPr="005F74D5">
              <w:rPr>
                <w:rFonts w:ascii="Arial Narrow" w:hAnsi="Arial Narrow"/>
                <w:sz w:val="22"/>
                <w:szCs w:val="22"/>
              </w:rPr>
              <w:t xml:space="preserve">Separate insurance policies issued for each individual entity, with each entity included as a “Named Insured” (covered party), or at minimum named as an “Additional Insured” on the other’s policies. Coverage shall be at least as broad as in the ISO Forms named above. </w:t>
            </w:r>
          </w:p>
          <w:p w14:paraId="0C532A67" w14:textId="77777777" w:rsidR="005F74D5" w:rsidRPr="005F74D5" w:rsidRDefault="005F74D5" w:rsidP="005F74D5">
            <w:pPr>
              <w:numPr>
                <w:ilvl w:val="0"/>
                <w:numId w:val="47"/>
              </w:numPr>
              <w:rPr>
                <w:rFonts w:ascii="Arial Narrow" w:hAnsi="Arial Narrow"/>
                <w:sz w:val="22"/>
                <w:szCs w:val="22"/>
              </w:rPr>
            </w:pPr>
            <w:r w:rsidRPr="005F74D5">
              <w:rPr>
                <w:rFonts w:ascii="Arial Narrow" w:hAnsi="Arial Narrow"/>
                <w:sz w:val="22"/>
                <w:szCs w:val="22"/>
              </w:rPr>
              <w:t>Joint insurance program with the association, partnership or other joint business venture included as a “Named Insured”.</w:t>
            </w:r>
          </w:p>
          <w:p w14:paraId="6D8E662A" w14:textId="77777777" w:rsidR="005F74D5" w:rsidRPr="005F74D5" w:rsidRDefault="005F74D5" w:rsidP="005F74D5">
            <w:pPr>
              <w:numPr>
                <w:ilvl w:val="0"/>
                <w:numId w:val="46"/>
              </w:numPr>
              <w:spacing w:after="80"/>
              <w:rPr>
                <w:rFonts w:ascii="Arial Narrow" w:hAnsi="Arial Narrow"/>
                <w:sz w:val="22"/>
                <w:szCs w:val="22"/>
              </w:rPr>
            </w:pPr>
            <w:r w:rsidRPr="005F74D5">
              <w:rPr>
                <w:rFonts w:ascii="Arial Narrow" w:hAnsi="Arial Narrow"/>
                <w:b/>
                <w:sz w:val="22"/>
                <w:szCs w:val="22"/>
              </w:rPr>
              <w:t xml:space="preserve">CANCELLATION OF INSURANCE: </w:t>
            </w:r>
            <w:r w:rsidRPr="005F74D5">
              <w:rPr>
                <w:rFonts w:ascii="Arial Narrow" w:hAnsi="Arial Narrow"/>
                <w:sz w:val="22"/>
                <w:szCs w:val="22"/>
              </w:rPr>
              <w:t xml:space="preserve">Each insurance policy required above shall provide that coverage shall not be cancelled, except with notice of cancellation provided to the County in accordance with policy terms and conditions.  </w:t>
            </w:r>
          </w:p>
          <w:p w14:paraId="0AF254AB" w14:textId="77777777" w:rsidR="005F74D5" w:rsidRPr="005F74D5" w:rsidRDefault="005F74D5" w:rsidP="005F74D5">
            <w:pPr>
              <w:numPr>
                <w:ilvl w:val="0"/>
                <w:numId w:val="46"/>
              </w:numPr>
              <w:spacing w:after="80"/>
              <w:rPr>
                <w:rFonts w:ascii="Arial Narrow" w:hAnsi="Arial Narrow"/>
                <w:sz w:val="22"/>
                <w:szCs w:val="22"/>
              </w:rPr>
            </w:pPr>
            <w:r w:rsidRPr="005F74D5">
              <w:rPr>
                <w:rFonts w:ascii="Arial Narrow" w:hAnsi="Arial Narrow"/>
                <w:b/>
                <w:sz w:val="22"/>
                <w:szCs w:val="22"/>
              </w:rPr>
              <w:t>CERTIFICATE OF INSURANCE</w:t>
            </w:r>
            <w:r w:rsidRPr="005F74D5">
              <w:rPr>
                <w:rFonts w:ascii="Arial Narrow" w:hAnsi="Arial Narrow"/>
                <w:sz w:val="22"/>
                <w:szCs w:val="22"/>
              </w:rPr>
              <w:t xml:space="preserve">: Before commencing operations under this Agreement, Contractor shall provide Certificate(s) of insurance and applicable insurance endorsements as set forth in the provisions of this Agreement and this Exhibit C, in forms satisfactory to County, evidencing that all required insurance coverage is in effect. However, failure to obtain the required documents prior to the work beginning shall not waive the Contactor’s obligation to provide them.  The County reserves the right to require the Contractor to provide complete, certified copies of all required insurance policies, including endorsements required by these specifications, at any time. </w:t>
            </w:r>
          </w:p>
        </w:tc>
      </w:tr>
    </w:tbl>
    <w:p w14:paraId="71DAE88F" w14:textId="76756897" w:rsidR="00E17680" w:rsidRDefault="005B62EA" w:rsidP="00EC3107">
      <w:pPr>
        <w:tabs>
          <w:tab w:val="left" w:pos="6390"/>
        </w:tabs>
        <w:rPr>
          <w:rFonts w:ascii="Calibri" w:hAnsi="Calibri"/>
          <w:sz w:val="24"/>
          <w:szCs w:val="24"/>
        </w:rPr>
      </w:pPr>
      <w:r>
        <w:rPr>
          <w:rFonts w:ascii="Calibri" w:hAnsi="Calibri"/>
          <w:sz w:val="24"/>
          <w:szCs w:val="24"/>
        </w:rPr>
        <w:tab/>
      </w:r>
    </w:p>
    <w:p w14:paraId="113A4E3D" w14:textId="72FCE7A9" w:rsidR="000F6BE3" w:rsidRDefault="000F6BE3" w:rsidP="00EC3107">
      <w:pPr>
        <w:tabs>
          <w:tab w:val="left" w:pos="6390"/>
        </w:tabs>
        <w:rPr>
          <w:rFonts w:ascii="Calibri" w:hAnsi="Calibri"/>
          <w:sz w:val="24"/>
          <w:szCs w:val="24"/>
        </w:rPr>
      </w:pPr>
    </w:p>
    <w:p w14:paraId="6B504231" w14:textId="70595015" w:rsidR="000F6BE3" w:rsidRDefault="000F6BE3" w:rsidP="00EC3107">
      <w:pPr>
        <w:tabs>
          <w:tab w:val="left" w:pos="6390"/>
        </w:tabs>
        <w:rPr>
          <w:rFonts w:ascii="Calibri" w:hAnsi="Calibri"/>
          <w:sz w:val="24"/>
          <w:szCs w:val="24"/>
        </w:rPr>
      </w:pPr>
    </w:p>
    <w:p w14:paraId="29A96407" w14:textId="77777777" w:rsidR="000F6BE3" w:rsidRDefault="000F6BE3" w:rsidP="00EC3107">
      <w:pPr>
        <w:tabs>
          <w:tab w:val="left" w:pos="6390"/>
        </w:tabs>
        <w:rPr>
          <w:rFonts w:ascii="Calibri" w:hAnsi="Calibri"/>
          <w:sz w:val="24"/>
          <w:szCs w:val="24"/>
        </w:rPr>
        <w:sectPr w:rsidR="000F6BE3" w:rsidSect="00CD1D69">
          <w:headerReference w:type="default" r:id="rId49"/>
          <w:footerReference w:type="default" r:id="rId50"/>
          <w:pgSz w:w="12240" w:h="15840" w:code="1"/>
          <w:pgMar w:top="900" w:right="576" w:bottom="317" w:left="576" w:header="432" w:footer="497" w:gutter="0"/>
          <w:pgNumType w:start="1"/>
          <w:cols w:space="720"/>
          <w:noEndnote/>
        </w:sectPr>
      </w:pPr>
    </w:p>
    <w:p w14:paraId="26727C7B" w14:textId="208E619B" w:rsidR="00DE04CA" w:rsidRDefault="00DE04CA" w:rsidP="00DE04CA">
      <w:pPr>
        <w:shd w:val="clear" w:color="auto" w:fill="FFFFFF" w:themeFill="background1"/>
        <w:tabs>
          <w:tab w:val="left" w:pos="435"/>
          <w:tab w:val="center" w:pos="5544"/>
        </w:tabs>
        <w:spacing w:after="240"/>
        <w:jc w:val="center"/>
        <w:rPr>
          <w:rFonts w:ascii="Calibri" w:hAnsi="Calibri"/>
          <w:b/>
          <w:spacing w:val="-3"/>
          <w:sz w:val="52"/>
          <w:szCs w:val="52"/>
          <w:shd w:val="clear" w:color="auto" w:fill="E2EFD9"/>
        </w:rPr>
      </w:pPr>
      <w:r w:rsidRPr="00DE04CA">
        <w:rPr>
          <w:rFonts w:ascii="Calibri" w:hAnsi="Calibri"/>
          <w:b/>
          <w:spacing w:val="-3"/>
          <w:sz w:val="52"/>
          <w:szCs w:val="52"/>
          <w:shd w:val="clear" w:color="auto" w:fill="E2EFD9"/>
        </w:rPr>
        <w:lastRenderedPageBreak/>
        <w:t>EXHIBIT B</w:t>
      </w:r>
    </w:p>
    <w:p w14:paraId="5EC6164B" w14:textId="77777777" w:rsidR="004928C3" w:rsidRDefault="004928C3" w:rsidP="00DE04CA">
      <w:pPr>
        <w:shd w:val="clear" w:color="auto" w:fill="FFFFFF" w:themeFill="background1"/>
        <w:tabs>
          <w:tab w:val="left" w:pos="435"/>
          <w:tab w:val="center" w:pos="5544"/>
        </w:tabs>
        <w:spacing w:after="240"/>
        <w:rPr>
          <w:rFonts w:ascii="Calibri" w:hAnsi="Calibri"/>
          <w:b/>
          <w:spacing w:val="-3"/>
          <w:sz w:val="28"/>
          <w:szCs w:val="28"/>
          <w:shd w:val="clear" w:color="auto" w:fill="E2EFD9"/>
        </w:rPr>
      </w:pPr>
    </w:p>
    <w:p w14:paraId="66DB6966" w14:textId="30A255E6" w:rsidR="00FA0A38" w:rsidRDefault="00FA0A38" w:rsidP="00DE04CA">
      <w:pPr>
        <w:shd w:val="clear" w:color="auto" w:fill="FFFFFF" w:themeFill="background1"/>
        <w:tabs>
          <w:tab w:val="left" w:pos="435"/>
          <w:tab w:val="center" w:pos="5544"/>
        </w:tabs>
        <w:spacing w:after="240"/>
        <w:rPr>
          <w:rFonts w:ascii="Calibri" w:hAnsi="Calibri"/>
          <w:b/>
          <w:spacing w:val="-3"/>
          <w:sz w:val="28"/>
          <w:szCs w:val="28"/>
        </w:rPr>
      </w:pPr>
      <w:r>
        <w:rPr>
          <w:rFonts w:ascii="Calibri" w:hAnsi="Calibri"/>
          <w:b/>
          <w:spacing w:val="-3"/>
          <w:sz w:val="28"/>
          <w:szCs w:val="28"/>
          <w:shd w:val="clear" w:color="auto" w:fill="E2EFD9"/>
        </w:rPr>
        <w:t>PREVIOUS WORK</w:t>
      </w:r>
      <w:r w:rsidRPr="00260197">
        <w:rPr>
          <w:rFonts w:ascii="Calibri" w:hAnsi="Calibri"/>
          <w:b/>
          <w:spacing w:val="-3"/>
          <w:sz w:val="28"/>
          <w:szCs w:val="28"/>
          <w:shd w:val="clear" w:color="auto" w:fill="E2EFD9"/>
        </w:rPr>
        <w:t>S</w:t>
      </w:r>
      <w:r w:rsidRPr="00EC3107">
        <w:rPr>
          <w:rFonts w:ascii="Calibri" w:hAnsi="Calibri"/>
          <w:b/>
          <w:spacing w:val="-3"/>
          <w:sz w:val="28"/>
          <w:szCs w:val="28"/>
        </w:rPr>
        <w:t xml:space="preserve"> </w:t>
      </w:r>
    </w:p>
    <w:p w14:paraId="60E061B6" w14:textId="408A37E8" w:rsidR="00FA0A38" w:rsidRPr="00402D72" w:rsidRDefault="00FA0A38" w:rsidP="00FA0A38">
      <w:pPr>
        <w:rPr>
          <w:rFonts w:ascii="Calibri" w:hAnsi="Calibri" w:cs="Calibri"/>
          <w:sz w:val="24"/>
          <w:szCs w:val="24"/>
        </w:rPr>
      </w:pPr>
      <w:r w:rsidRPr="006D7945">
        <w:rPr>
          <w:rFonts w:ascii="Calibri" w:hAnsi="Calibri" w:cs="Calibri"/>
          <w:spacing w:val="-3"/>
          <w:sz w:val="24"/>
          <w:szCs w:val="26"/>
        </w:rPr>
        <w:t>Bidders are to provide a</w:t>
      </w:r>
      <w:r>
        <w:rPr>
          <w:rFonts w:ascii="Calibri" w:hAnsi="Calibri" w:cs="Calibri"/>
          <w:spacing w:val="-3"/>
          <w:sz w:val="24"/>
          <w:szCs w:val="26"/>
        </w:rPr>
        <w:t>n example of similar work in the past.</w:t>
      </w:r>
      <w:r w:rsidRPr="006D7945">
        <w:rPr>
          <w:rFonts w:ascii="Calibri" w:hAnsi="Calibri" w:cs="Calibri"/>
          <w:spacing w:val="-3"/>
          <w:sz w:val="24"/>
          <w:szCs w:val="26"/>
        </w:rPr>
        <w:t xml:space="preserve"> </w:t>
      </w:r>
    </w:p>
    <w:p w14:paraId="2D621FEB" w14:textId="6E6DAC49" w:rsidR="000F6BE3" w:rsidRDefault="000F6BE3" w:rsidP="00EC3107">
      <w:pPr>
        <w:tabs>
          <w:tab w:val="left" w:pos="6390"/>
        </w:tabs>
        <w:rPr>
          <w:rFonts w:ascii="Calibri" w:hAnsi="Calibri"/>
          <w:sz w:val="24"/>
          <w:szCs w:val="24"/>
        </w:rPr>
      </w:pPr>
    </w:p>
    <w:sectPr w:rsidR="000F6BE3" w:rsidSect="00CD1D69">
      <w:footerReference w:type="default" r:id="rId51"/>
      <w:pgSz w:w="12240" w:h="15840" w:code="1"/>
      <w:pgMar w:top="900" w:right="576" w:bottom="317" w:left="576" w:header="432" w:footer="49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75B1B" w14:textId="77777777" w:rsidR="0099747C" w:rsidRDefault="0099747C">
      <w:r>
        <w:separator/>
      </w:r>
    </w:p>
  </w:endnote>
  <w:endnote w:type="continuationSeparator" w:id="0">
    <w:p w14:paraId="3B8EE4FB" w14:textId="77777777" w:rsidR="0099747C" w:rsidRDefault="00997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48562" w14:textId="77777777" w:rsidR="0099747C" w:rsidRDefault="0099747C" w:rsidP="003F2968">
    <w:pPr>
      <w:pStyle w:val="Footer"/>
      <w:rPr>
        <w:rFonts w:ascii="Calibri" w:hAnsi="Calibri" w:cs="Calibri"/>
        <w:sz w:val="22"/>
      </w:rPr>
    </w:pPr>
  </w:p>
  <w:p w14:paraId="27FDE7EE" w14:textId="77777777" w:rsidR="0099747C" w:rsidRPr="00D10CD8" w:rsidRDefault="0099747C" w:rsidP="003F2968">
    <w:pPr>
      <w:pStyle w:val="Footer"/>
      <w:rPr>
        <w:rFonts w:ascii="Calibri" w:hAnsi="Calibri" w:cs="Calibri"/>
        <w:sz w:val="20"/>
      </w:rPr>
    </w:pPr>
    <w:r w:rsidRPr="00D10CD8">
      <w:rPr>
        <w:rFonts w:ascii="Calibri" w:hAnsi="Calibri" w:cs="Calibri"/>
        <w:sz w:val="20"/>
      </w:rPr>
      <w:t xml:space="preserve">Rev. </w:t>
    </w:r>
    <w:r>
      <w:rPr>
        <w:rFonts w:ascii="Calibri" w:hAnsi="Calibri" w:cs="Calibri"/>
        <w:sz w:val="20"/>
      </w:rPr>
      <w:t>9/10</w:t>
    </w:r>
    <w:r w:rsidRPr="00D10CD8">
      <w:rPr>
        <w:rFonts w:ascii="Calibri" w:hAnsi="Calibri" w:cs="Calibri"/>
        <w:sz w:val="20"/>
      </w:rPr>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E8A5F" w14:textId="77777777" w:rsidR="0099747C" w:rsidRPr="00D10CD8" w:rsidRDefault="0099747C">
    <w:pPr>
      <w:pStyle w:val="Footer"/>
      <w:rPr>
        <w:rFonts w:ascii="Calibri" w:hAnsi="Calibri" w:cs="Calibri"/>
        <w:sz w:val="20"/>
      </w:rPr>
    </w:pPr>
    <w:r w:rsidRPr="00D10CD8">
      <w:rPr>
        <w:rFonts w:ascii="Calibri" w:hAnsi="Calibri" w:cs="Calibri"/>
        <w:sz w:val="20"/>
      </w:rPr>
      <w:t>R</w:t>
    </w:r>
    <w:r>
      <w:rPr>
        <w:rFonts w:ascii="Calibri" w:hAnsi="Calibri" w:cs="Calibri"/>
        <w:sz w:val="20"/>
      </w:rPr>
      <w:t>ev. 9/10</w:t>
    </w:r>
    <w:r w:rsidRPr="00D10CD8">
      <w:rPr>
        <w:rFonts w:ascii="Calibri" w:hAnsi="Calibri" w:cs="Calibri"/>
        <w:sz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111B" w14:textId="77777777" w:rsidR="0099747C" w:rsidRPr="00D10CD8" w:rsidRDefault="0099747C" w:rsidP="003F2968">
    <w:pPr>
      <w:pStyle w:val="Footer"/>
      <w:tabs>
        <w:tab w:val="clear" w:pos="8640"/>
        <w:tab w:val="right" w:pos="10080"/>
      </w:tabs>
      <w:rPr>
        <w:rFonts w:ascii="Calibri" w:hAnsi="Calibri" w:cs="Calibri"/>
        <w:sz w:val="20"/>
      </w:rPr>
    </w:pPr>
    <w:r w:rsidRPr="00D10CD8">
      <w:rPr>
        <w:rFonts w:ascii="Calibri" w:hAnsi="Calibri" w:cs="Calibri"/>
        <w:sz w:val="20"/>
      </w:rPr>
      <w:t xml:space="preserve">Rev. </w:t>
    </w:r>
    <w:r>
      <w:rPr>
        <w:rFonts w:ascii="Calibri" w:hAnsi="Calibri" w:cs="Calibri"/>
        <w:sz w:val="20"/>
      </w:rPr>
      <w:t>9/10</w:t>
    </w:r>
    <w:r w:rsidRPr="00D10CD8">
      <w:rPr>
        <w:rFonts w:ascii="Calibri" w:hAnsi="Calibri" w:cs="Calibri"/>
        <w:sz w:val="20"/>
      </w:rPr>
      <w:t>/2021</w:t>
    </w:r>
    <w:r w:rsidRPr="00D10CD8">
      <w:rPr>
        <w:rFonts w:ascii="Calibri" w:hAnsi="Calibri" w:cs="Calibri"/>
        <w:sz w:val="20"/>
      </w:rPr>
      <w:tab/>
    </w:r>
    <w:r w:rsidRPr="00D10CD8">
      <w:rPr>
        <w:rFonts w:ascii="Calibri" w:hAnsi="Calibri" w:cs="Calibri"/>
        <w:sz w:val="20"/>
      </w:rPr>
      <w:tab/>
    </w:r>
    <w:r w:rsidRPr="00184654">
      <w:rPr>
        <w:rFonts w:ascii="Calibri" w:hAnsi="Calibri" w:cs="Calibri"/>
        <w:sz w:val="20"/>
      </w:rPr>
      <w:t>Bid Response Packet Instruction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6368" w14:textId="77777777" w:rsidR="0099747C" w:rsidRDefault="0099747C" w:rsidP="003F2968">
    <w:pPr>
      <w:pStyle w:val="Header"/>
      <w:tabs>
        <w:tab w:val="clear" w:pos="8640"/>
        <w:tab w:val="right" w:pos="10710"/>
      </w:tabs>
      <w:rPr>
        <w:rFonts w:ascii="Calibri" w:hAnsi="Calibri" w:cs="Calibri"/>
        <w:sz w:val="22"/>
      </w:rPr>
    </w:pPr>
  </w:p>
  <w:p w14:paraId="14444B59" w14:textId="77777777" w:rsidR="0099747C" w:rsidRPr="00D10CD8" w:rsidRDefault="0099747C" w:rsidP="003F2968">
    <w:pPr>
      <w:pStyle w:val="Header"/>
      <w:tabs>
        <w:tab w:val="clear" w:pos="8640"/>
        <w:tab w:val="right" w:pos="11070"/>
      </w:tabs>
      <w:rPr>
        <w:rFonts w:ascii="Calibri" w:hAnsi="Calibri"/>
        <w:sz w:val="20"/>
        <w:szCs w:val="22"/>
      </w:rPr>
    </w:pPr>
    <w:r>
      <w:rPr>
        <w:rFonts w:ascii="Calibri" w:hAnsi="Calibri" w:cs="Calibri"/>
        <w:sz w:val="20"/>
        <w:szCs w:val="22"/>
      </w:rPr>
      <w:t>Rev. 9/10</w:t>
    </w:r>
    <w:r w:rsidRPr="00D10CD8">
      <w:rPr>
        <w:rFonts w:ascii="Calibri" w:hAnsi="Calibri" w:cs="Calibri"/>
        <w:sz w:val="20"/>
        <w:szCs w:val="22"/>
      </w:rPr>
      <w:t>/2021</w:t>
    </w:r>
    <w:r w:rsidRPr="00D10CD8">
      <w:rPr>
        <w:rFonts w:ascii="Calibri" w:hAnsi="Calibri" w:cs="Calibri"/>
        <w:sz w:val="20"/>
        <w:szCs w:val="22"/>
      </w:rPr>
      <w:tab/>
    </w:r>
    <w:r w:rsidRPr="00D10CD8">
      <w:rPr>
        <w:rFonts w:ascii="Calibri" w:hAnsi="Calibri" w:cs="Calibri"/>
        <w:sz w:val="20"/>
        <w:szCs w:val="22"/>
      </w:rPr>
      <w:tab/>
    </w:r>
    <w:r w:rsidRPr="00D10CD8">
      <w:rPr>
        <w:rFonts w:ascii="Calibri" w:hAnsi="Calibri"/>
        <w:sz w:val="20"/>
        <w:szCs w:val="22"/>
      </w:rPr>
      <w:t xml:space="preserve">Bid Response </w:t>
    </w:r>
    <w:r w:rsidRPr="00FA1283">
      <w:rPr>
        <w:rFonts w:ascii="Calibri" w:hAnsi="Calibri"/>
        <w:sz w:val="20"/>
        <w:szCs w:val="22"/>
      </w:rPr>
      <w:t>Packet - IRFP No. 902087</w:t>
    </w:r>
  </w:p>
  <w:p w14:paraId="1B0B6283" w14:textId="77777777" w:rsidR="0099747C" w:rsidRPr="00D10CD8" w:rsidRDefault="0099747C" w:rsidP="003F2968">
    <w:pPr>
      <w:pStyle w:val="Header"/>
      <w:tabs>
        <w:tab w:val="clear" w:pos="8640"/>
        <w:tab w:val="right" w:pos="10080"/>
      </w:tabs>
      <w:jc w:val="right"/>
      <w:rPr>
        <w:rFonts w:ascii="Calibri" w:hAnsi="Calibri"/>
        <w:sz w:val="20"/>
        <w:szCs w:val="22"/>
      </w:rPr>
    </w:pPr>
    <w:r w:rsidRPr="00D10CD8">
      <w:rPr>
        <w:rFonts w:ascii="Calibri" w:hAnsi="Calibri"/>
        <w:sz w:val="20"/>
        <w:szCs w:val="22"/>
      </w:rPr>
      <w:t xml:space="preserve">Page </w:t>
    </w:r>
    <w:r w:rsidRPr="00D10CD8">
      <w:rPr>
        <w:rFonts w:ascii="Calibri" w:hAnsi="Calibri"/>
        <w:sz w:val="20"/>
        <w:szCs w:val="22"/>
      </w:rPr>
      <w:fldChar w:fldCharType="begin"/>
    </w:r>
    <w:r w:rsidRPr="00D10CD8">
      <w:rPr>
        <w:rFonts w:ascii="Calibri" w:hAnsi="Calibri"/>
        <w:sz w:val="20"/>
        <w:szCs w:val="22"/>
      </w:rPr>
      <w:instrText xml:space="preserve"> PAGE </w:instrText>
    </w:r>
    <w:r w:rsidRPr="00D10CD8">
      <w:rPr>
        <w:rFonts w:ascii="Calibri" w:hAnsi="Calibri"/>
        <w:sz w:val="20"/>
        <w:szCs w:val="22"/>
      </w:rPr>
      <w:fldChar w:fldCharType="separate"/>
    </w:r>
    <w:r>
      <w:rPr>
        <w:rFonts w:ascii="Calibri" w:hAnsi="Calibri"/>
        <w:noProof/>
        <w:sz w:val="20"/>
        <w:szCs w:val="22"/>
      </w:rPr>
      <w:t>9</w:t>
    </w:r>
    <w:r w:rsidRPr="00D10CD8">
      <w:rPr>
        <w:rFonts w:ascii="Calibri" w:hAnsi="Calibri"/>
        <w:sz w:val="20"/>
        <w:szCs w:val="22"/>
      </w:rPr>
      <w:fldChar w:fldCharType="end"/>
    </w:r>
    <w:r w:rsidRPr="00D10CD8">
      <w:rPr>
        <w:rFonts w:ascii="Calibri" w:hAnsi="Calibri"/>
        <w:sz w:val="20"/>
        <w:szCs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B936" w14:textId="77777777" w:rsidR="0099747C" w:rsidRDefault="0099747C" w:rsidP="003F2968">
    <w:pPr>
      <w:pStyle w:val="Header"/>
      <w:tabs>
        <w:tab w:val="clear" w:pos="8640"/>
        <w:tab w:val="right" w:pos="10710"/>
      </w:tabs>
      <w:rPr>
        <w:rFonts w:ascii="Calibri" w:hAnsi="Calibri" w:cs="Calibri"/>
        <w:sz w:val="22"/>
      </w:rPr>
    </w:pPr>
  </w:p>
  <w:p w14:paraId="2F87FD52" w14:textId="2821AF78" w:rsidR="0099747C" w:rsidRPr="00D10CD8" w:rsidRDefault="0099747C" w:rsidP="003F2968">
    <w:pPr>
      <w:pStyle w:val="Header"/>
      <w:tabs>
        <w:tab w:val="clear" w:pos="8640"/>
        <w:tab w:val="right" w:pos="11070"/>
      </w:tabs>
      <w:rPr>
        <w:rFonts w:ascii="Calibri" w:hAnsi="Calibri"/>
        <w:sz w:val="20"/>
        <w:szCs w:val="22"/>
      </w:rPr>
    </w:pPr>
    <w:r>
      <w:rPr>
        <w:rFonts w:ascii="Calibri" w:hAnsi="Calibri" w:cs="Calibri"/>
        <w:sz w:val="20"/>
        <w:szCs w:val="22"/>
      </w:rPr>
      <w:t>Rev. 9/10</w:t>
    </w:r>
    <w:r w:rsidRPr="00D10CD8">
      <w:rPr>
        <w:rFonts w:ascii="Calibri" w:hAnsi="Calibri" w:cs="Calibri"/>
        <w:sz w:val="20"/>
        <w:szCs w:val="22"/>
      </w:rPr>
      <w:t>/2021</w:t>
    </w:r>
    <w:r w:rsidRPr="00D10CD8">
      <w:rPr>
        <w:rFonts w:ascii="Calibri" w:hAnsi="Calibri" w:cs="Calibri"/>
        <w:sz w:val="20"/>
        <w:szCs w:val="22"/>
      </w:rPr>
      <w:tab/>
    </w:r>
    <w:r w:rsidRPr="00D10CD8">
      <w:rPr>
        <w:rFonts w:ascii="Calibri" w:hAnsi="Calibri" w:cs="Calibri"/>
        <w:sz w:val="20"/>
        <w:szCs w:val="22"/>
      </w:rPr>
      <w:tab/>
    </w:r>
    <w:r>
      <w:rPr>
        <w:rFonts w:ascii="Calibri" w:hAnsi="Calibri"/>
        <w:sz w:val="20"/>
        <w:szCs w:val="22"/>
      </w:rPr>
      <w:t>Exhibit B</w:t>
    </w:r>
    <w:r w:rsidRPr="00FA1283">
      <w:rPr>
        <w:rFonts w:ascii="Calibri" w:hAnsi="Calibri"/>
        <w:sz w:val="20"/>
        <w:szCs w:val="22"/>
      </w:rPr>
      <w:t xml:space="preserve"> - IRFP No. 902087</w:t>
    </w:r>
  </w:p>
  <w:p w14:paraId="0F0E0F2E" w14:textId="77777777" w:rsidR="0099747C" w:rsidRPr="00D10CD8" w:rsidRDefault="0099747C" w:rsidP="003F2968">
    <w:pPr>
      <w:pStyle w:val="Header"/>
      <w:tabs>
        <w:tab w:val="clear" w:pos="8640"/>
        <w:tab w:val="right" w:pos="10080"/>
      </w:tabs>
      <w:jc w:val="right"/>
      <w:rPr>
        <w:rFonts w:ascii="Calibri" w:hAnsi="Calibri"/>
        <w:sz w:val="20"/>
        <w:szCs w:val="22"/>
      </w:rPr>
    </w:pPr>
    <w:r w:rsidRPr="00D10CD8">
      <w:rPr>
        <w:rFonts w:ascii="Calibri" w:hAnsi="Calibri"/>
        <w:sz w:val="20"/>
        <w:szCs w:val="22"/>
      </w:rPr>
      <w:t xml:space="preserve">Page </w:t>
    </w:r>
    <w:r w:rsidRPr="00D10CD8">
      <w:rPr>
        <w:rFonts w:ascii="Calibri" w:hAnsi="Calibri"/>
        <w:sz w:val="20"/>
        <w:szCs w:val="22"/>
      </w:rPr>
      <w:fldChar w:fldCharType="begin"/>
    </w:r>
    <w:r w:rsidRPr="00D10CD8">
      <w:rPr>
        <w:rFonts w:ascii="Calibri" w:hAnsi="Calibri"/>
        <w:sz w:val="20"/>
        <w:szCs w:val="22"/>
      </w:rPr>
      <w:instrText xml:space="preserve"> PAGE </w:instrText>
    </w:r>
    <w:r w:rsidRPr="00D10CD8">
      <w:rPr>
        <w:rFonts w:ascii="Calibri" w:hAnsi="Calibri"/>
        <w:sz w:val="20"/>
        <w:szCs w:val="22"/>
      </w:rPr>
      <w:fldChar w:fldCharType="separate"/>
    </w:r>
    <w:r>
      <w:rPr>
        <w:rFonts w:ascii="Calibri" w:hAnsi="Calibri"/>
        <w:noProof/>
        <w:sz w:val="20"/>
        <w:szCs w:val="22"/>
      </w:rPr>
      <w:t>9</w:t>
    </w:r>
    <w:r w:rsidRPr="00D10CD8">
      <w:rPr>
        <w:rFonts w:ascii="Calibri" w:hAnsi="Calibri"/>
        <w:sz w:val="20"/>
        <w:szCs w:val="22"/>
      </w:rPr>
      <w:fldChar w:fldCharType="end"/>
    </w:r>
    <w:r w:rsidRPr="00D10CD8">
      <w:rPr>
        <w:rFonts w:ascii="Calibri" w:hAnsi="Calibri"/>
        <w:sz w:val="20"/>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E97CF" w14:textId="77777777" w:rsidR="0099747C" w:rsidRDefault="0099747C">
      <w:r>
        <w:separator/>
      </w:r>
    </w:p>
  </w:footnote>
  <w:footnote w:type="continuationSeparator" w:id="0">
    <w:p w14:paraId="725CEC80" w14:textId="77777777" w:rsidR="0099747C" w:rsidRDefault="00997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DB3E1" w14:textId="77777777" w:rsidR="0099747C" w:rsidRPr="00A64779" w:rsidRDefault="0099747C" w:rsidP="005574FE">
    <w:pPr>
      <w:pStyle w:val="Header"/>
      <w:rPr>
        <w:rFonts w:ascii="Calibri" w:hAnsi="Calibri"/>
        <w:sz w:val="24"/>
        <w:szCs w:val="24"/>
      </w:rPr>
    </w:pPr>
    <w:r w:rsidRPr="00A64779">
      <w:rPr>
        <w:rFonts w:ascii="Calibri" w:hAnsi="Calibri"/>
        <w:sz w:val="24"/>
        <w:szCs w:val="24"/>
      </w:rPr>
      <w:t>IRFP No. 902087</w:t>
    </w:r>
  </w:p>
  <w:p w14:paraId="3F7A7A9B" w14:textId="77777777" w:rsidR="0099747C" w:rsidRDefault="0099747C" w:rsidP="005574FE">
    <w:pPr>
      <w:pStyle w:val="Header"/>
      <w:rPr>
        <w:rFonts w:ascii="Calibri" w:hAnsi="Calibri"/>
        <w:sz w:val="24"/>
        <w:szCs w:val="24"/>
      </w:rPr>
    </w:pPr>
    <w:r w:rsidRPr="00426D3A">
      <w:rPr>
        <w:rFonts w:ascii="Calibri" w:hAnsi="Calibri"/>
        <w:sz w:val="24"/>
        <w:szCs w:val="24"/>
      </w:rPr>
      <w:t xml:space="preserve">Page </w:t>
    </w:r>
    <w:r w:rsidRPr="00426D3A">
      <w:rPr>
        <w:rFonts w:ascii="Calibri" w:hAnsi="Calibri"/>
        <w:sz w:val="24"/>
        <w:szCs w:val="24"/>
      </w:rPr>
      <w:fldChar w:fldCharType="begin"/>
    </w:r>
    <w:r w:rsidRPr="00426D3A">
      <w:rPr>
        <w:rFonts w:ascii="Calibri" w:hAnsi="Calibri"/>
        <w:sz w:val="24"/>
        <w:szCs w:val="24"/>
      </w:rPr>
      <w:instrText xml:space="preserve"> PAGE </w:instrText>
    </w:r>
    <w:r w:rsidRPr="00426D3A">
      <w:rPr>
        <w:rFonts w:ascii="Calibri" w:hAnsi="Calibri"/>
        <w:sz w:val="24"/>
        <w:szCs w:val="24"/>
      </w:rPr>
      <w:fldChar w:fldCharType="separate"/>
    </w:r>
    <w:r>
      <w:rPr>
        <w:rFonts w:ascii="Calibri" w:hAnsi="Calibri"/>
        <w:noProof/>
        <w:sz w:val="24"/>
        <w:szCs w:val="24"/>
      </w:rPr>
      <w:t>4</w:t>
    </w:r>
    <w:r w:rsidRPr="00426D3A">
      <w:rPr>
        <w:rFonts w:ascii="Calibri" w:hAnsi="Calibri"/>
        <w:sz w:val="24"/>
        <w:szCs w:val="24"/>
      </w:rPr>
      <w:fldChar w:fldCharType="end"/>
    </w:r>
    <w:r w:rsidRPr="00426D3A">
      <w:rPr>
        <w:rFonts w:ascii="Calibri" w:hAnsi="Calibri"/>
        <w:sz w:val="24"/>
        <w:szCs w:val="24"/>
      </w:rPr>
      <w:t xml:space="preserve"> </w:t>
    </w:r>
  </w:p>
  <w:p w14:paraId="58BE6B2B" w14:textId="77777777" w:rsidR="0099747C" w:rsidRDefault="0099747C" w:rsidP="005574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BF0EA" w14:textId="3C9308A5" w:rsidR="0099747C" w:rsidRDefault="0099747C">
    <w:pPr>
      <w:pStyle w:val="Header"/>
    </w:pPr>
    <w:r>
      <w:rPr>
        <w:noProof/>
      </w:rPr>
      <w:drawing>
        <wp:anchor distT="0" distB="0" distL="114300" distR="114300" simplePos="0" relativeHeight="251657216" behindDoc="0" locked="0" layoutInCell="1" allowOverlap="1" wp14:anchorId="5023D531" wp14:editId="1C95DEDA">
          <wp:simplePos x="0" y="0"/>
          <wp:positionH relativeFrom="column">
            <wp:posOffset>4445</wp:posOffset>
          </wp:positionH>
          <wp:positionV relativeFrom="paragraph">
            <wp:posOffset>-88265</wp:posOffset>
          </wp:positionV>
          <wp:extent cx="923925" cy="923925"/>
          <wp:effectExtent l="0" t="0" r="0" b="0"/>
          <wp:wrapNone/>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54915" w14:textId="3D132804" w:rsidR="0099747C" w:rsidRDefault="0099747C" w:rsidP="005574FE">
    <w:pPr>
      <w:pStyle w:val="Header"/>
    </w:pPr>
    <w:r>
      <w:rPr>
        <w:noProof/>
      </w:rPr>
      <w:drawing>
        <wp:anchor distT="0" distB="0" distL="114300" distR="114300" simplePos="0" relativeHeight="251658240" behindDoc="0" locked="0" layoutInCell="1" allowOverlap="1" wp14:anchorId="09B69843" wp14:editId="25655FA6">
          <wp:simplePos x="0" y="0"/>
          <wp:positionH relativeFrom="column">
            <wp:posOffset>-17780</wp:posOffset>
          </wp:positionH>
          <wp:positionV relativeFrom="paragraph">
            <wp:posOffset>-99695</wp:posOffset>
          </wp:positionV>
          <wp:extent cx="923925" cy="92392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DBB4A" w14:textId="77777777" w:rsidR="0099747C" w:rsidRDefault="0099747C" w:rsidP="005574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51800082"/>
    <w:lvl w:ilvl="0">
      <w:start w:val="1"/>
      <w:numFmt w:val="upperLetter"/>
      <w:lvlText w:val="%1."/>
      <w:lvlJc w:val="left"/>
      <w:pPr>
        <w:tabs>
          <w:tab w:val="num" w:pos="720"/>
        </w:tabs>
        <w:ind w:left="720" w:hanging="720"/>
      </w:pPr>
      <w:rPr>
        <w:rFonts w:hint="default"/>
        <w:i w:val="0"/>
        <w:color w:val="auto"/>
      </w:rPr>
    </w:lvl>
    <w:lvl w:ilvl="1">
      <w:start w:val="1"/>
      <w:numFmt w:val="decimal"/>
      <w:lvlRestart w:val="0"/>
      <w:pStyle w:val="ContractsTeam"/>
      <w:lvlText w:val="%2."/>
      <w:lvlJc w:val="left"/>
      <w:pPr>
        <w:tabs>
          <w:tab w:val="num" w:pos="1440"/>
        </w:tabs>
        <w:ind w:left="1440" w:hanging="720"/>
      </w:pPr>
      <w:rPr>
        <w:rFonts w:hint="default"/>
      </w:rPr>
    </w:lvl>
    <w:lvl w:ilvl="2">
      <w:start w:val="1"/>
      <w:numFmt w:val="lowerLetter"/>
      <w:lvlText w:val="%3."/>
      <w:lvlJc w:val="left"/>
      <w:pPr>
        <w:tabs>
          <w:tab w:val="num" w:pos="2250"/>
        </w:tabs>
        <w:ind w:left="2250" w:hanging="720"/>
      </w:pPr>
      <w:rPr>
        <w:rFonts w:hint="default"/>
        <w:i w:val="0"/>
        <w:color w:val="auto"/>
      </w:rPr>
    </w:lvl>
    <w:lvl w:ilvl="3">
      <w:start w:val="1"/>
      <w:numFmt w:val="decimal"/>
      <w:lvlRestart w:val="0"/>
      <w:lvlText w:val="%4)"/>
      <w:lvlJc w:val="left"/>
      <w:pPr>
        <w:tabs>
          <w:tab w:val="num" w:pos="2880"/>
        </w:tabs>
        <w:ind w:left="2880" w:hanging="720"/>
      </w:pPr>
      <w:rPr>
        <w:rFonts w:hint="default"/>
        <w:i w:val="0"/>
        <w:color w:val="auto"/>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sz w:val="28"/>
      </w:rPr>
    </w:lvl>
  </w:abstractNum>
  <w:abstractNum w:abstractNumId="2" w15:restartNumberingAfterBreak="0">
    <w:nsid w:val="045E2771"/>
    <w:multiLevelType w:val="multilevel"/>
    <w:tmpl w:val="F38006A4"/>
    <w:lvl w:ilvl="0">
      <w:start w:val="1"/>
      <w:numFmt w:val="decimal"/>
      <w:lvlText w:val="%1."/>
      <w:lvlJc w:val="left"/>
      <w:pPr>
        <w:tabs>
          <w:tab w:val="num" w:pos="2250"/>
        </w:tabs>
        <w:ind w:left="1440" w:hanging="720"/>
      </w:pPr>
      <w:rPr>
        <w:rFonts w:hint="default"/>
        <w:b w:val="0"/>
        <w:strike w:val="0"/>
        <w:szCs w:val="26"/>
      </w:rPr>
    </w:lvl>
    <w:lvl w:ilvl="1">
      <w:start w:val="1"/>
      <w:numFmt w:val="bullet"/>
      <w:lvlText w:val=""/>
      <w:lvlJc w:val="left"/>
      <w:pPr>
        <w:tabs>
          <w:tab w:val="num" w:pos="1530"/>
        </w:tabs>
        <w:ind w:left="1530" w:hanging="360"/>
      </w:pPr>
      <w:rPr>
        <w:rFonts w:ascii="Symbol" w:hAnsi="Symbol" w:hint="default"/>
        <w:b w:val="0"/>
        <w:strike w:val="0"/>
        <w:szCs w:val="26"/>
      </w:rPr>
    </w:lvl>
    <w:lvl w:ilvl="2">
      <w:start w:val="1"/>
      <w:numFmt w:val="lowerRoman"/>
      <w:lvlText w:val="%3."/>
      <w:lvlJc w:val="right"/>
      <w:pPr>
        <w:tabs>
          <w:tab w:val="num" w:pos="2250"/>
        </w:tabs>
        <w:ind w:left="2250" w:hanging="180"/>
      </w:pPr>
      <w:rPr>
        <w:rFonts w:hint="default"/>
      </w:rPr>
    </w:lvl>
    <w:lvl w:ilvl="3">
      <w:start w:val="1"/>
      <w:numFmt w:val="decimal"/>
      <w:lvlText w:val="%4."/>
      <w:lvlJc w:val="left"/>
      <w:pPr>
        <w:tabs>
          <w:tab w:val="num" w:pos="2970"/>
        </w:tabs>
        <w:ind w:left="2970" w:hanging="360"/>
      </w:pPr>
      <w:rPr>
        <w:rFonts w:hint="default"/>
      </w:rPr>
    </w:lvl>
    <w:lvl w:ilvl="4">
      <w:start w:val="1"/>
      <w:numFmt w:val="lowerLetter"/>
      <w:lvlText w:val="%5."/>
      <w:lvlJc w:val="left"/>
      <w:pPr>
        <w:tabs>
          <w:tab w:val="num" w:pos="3690"/>
        </w:tabs>
        <w:ind w:left="3690" w:hanging="360"/>
      </w:pPr>
      <w:rPr>
        <w:rFonts w:hint="default"/>
      </w:rPr>
    </w:lvl>
    <w:lvl w:ilvl="5">
      <w:start w:val="1"/>
      <w:numFmt w:val="lowerRoman"/>
      <w:lvlText w:val="%6."/>
      <w:lvlJc w:val="right"/>
      <w:pPr>
        <w:tabs>
          <w:tab w:val="num" w:pos="4410"/>
        </w:tabs>
        <w:ind w:left="4410" w:hanging="180"/>
      </w:pPr>
      <w:rPr>
        <w:rFonts w:hint="default"/>
      </w:rPr>
    </w:lvl>
    <w:lvl w:ilvl="6">
      <w:start w:val="1"/>
      <w:numFmt w:val="decimal"/>
      <w:lvlText w:val="%7."/>
      <w:lvlJc w:val="left"/>
      <w:pPr>
        <w:tabs>
          <w:tab w:val="num" w:pos="5130"/>
        </w:tabs>
        <w:ind w:left="5130" w:hanging="360"/>
      </w:pPr>
      <w:rPr>
        <w:rFonts w:hint="default"/>
      </w:rPr>
    </w:lvl>
    <w:lvl w:ilvl="7">
      <w:start w:val="1"/>
      <w:numFmt w:val="lowerLetter"/>
      <w:lvlText w:val="%8."/>
      <w:lvlJc w:val="left"/>
      <w:pPr>
        <w:tabs>
          <w:tab w:val="num" w:pos="5850"/>
        </w:tabs>
        <w:ind w:left="5850" w:hanging="360"/>
      </w:pPr>
      <w:rPr>
        <w:rFonts w:hint="default"/>
      </w:rPr>
    </w:lvl>
    <w:lvl w:ilvl="8">
      <w:start w:val="1"/>
      <w:numFmt w:val="lowerRoman"/>
      <w:lvlText w:val="%9."/>
      <w:lvlJc w:val="right"/>
      <w:pPr>
        <w:tabs>
          <w:tab w:val="num" w:pos="6570"/>
        </w:tabs>
        <w:ind w:left="6570" w:hanging="180"/>
      </w:pPr>
      <w:rPr>
        <w:rFonts w:hint="default"/>
      </w:rPr>
    </w:lvl>
  </w:abstractNum>
  <w:abstractNum w:abstractNumId="3" w15:restartNumberingAfterBreak="0">
    <w:nsid w:val="07876EB8"/>
    <w:multiLevelType w:val="hybridMultilevel"/>
    <w:tmpl w:val="1B4210B6"/>
    <w:lvl w:ilvl="0" w:tplc="5A5630AE">
      <w:start w:val="2"/>
      <w:numFmt w:val="bullet"/>
      <w:lvlText w:val=""/>
      <w:lvlJc w:val="left"/>
      <w:pPr>
        <w:tabs>
          <w:tab w:val="num" w:pos="825"/>
        </w:tabs>
        <w:ind w:left="825" w:hanging="465"/>
      </w:pPr>
      <w:rPr>
        <w:rFonts w:ascii="Wingdings" w:eastAsia="Times New Roman" w:hAnsi="Wingdings"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2F604E"/>
    <w:multiLevelType w:val="hybridMultilevel"/>
    <w:tmpl w:val="AA10AF84"/>
    <w:lvl w:ilvl="0" w:tplc="CEA62C2C">
      <w:start w:val="1"/>
      <w:numFmt w:val="decimal"/>
      <w:lvlText w:val="%1)"/>
      <w:lvlJc w:val="left"/>
      <w:pPr>
        <w:ind w:left="1530" w:hanging="360"/>
      </w:pPr>
      <w:rPr>
        <w:b w:val="0"/>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0BA44FA3"/>
    <w:multiLevelType w:val="hybridMultilevel"/>
    <w:tmpl w:val="1B3C2D04"/>
    <w:lvl w:ilvl="0" w:tplc="13FAB9AC">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914F8"/>
    <w:multiLevelType w:val="hybridMultilevel"/>
    <w:tmpl w:val="48680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5D717F"/>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EC2313"/>
    <w:multiLevelType w:val="hybridMultilevel"/>
    <w:tmpl w:val="70F603B4"/>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887BD3"/>
    <w:multiLevelType w:val="hybridMultilevel"/>
    <w:tmpl w:val="4446C22E"/>
    <w:lvl w:ilvl="0" w:tplc="F232144A">
      <w:start w:val="1"/>
      <w:numFmt w:val="decimal"/>
      <w:lvlText w:val="%1."/>
      <w:lvlJc w:val="left"/>
      <w:pPr>
        <w:ind w:left="720" w:hanging="360"/>
      </w:pPr>
      <w:rPr>
        <w:rFonts w:ascii="Calibri" w:hAnsi="Calibri" w:cs="Calibri" w:hint="default"/>
        <w:b w:val="0"/>
        <w:strike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AF1221"/>
    <w:multiLevelType w:val="multilevel"/>
    <w:tmpl w:val="76565A1A"/>
    <w:lvl w:ilvl="0">
      <w:start w:val="1"/>
      <w:numFmt w:val="upperLetter"/>
      <w:lvlText w:val="%1."/>
      <w:lvlJc w:val="left"/>
      <w:pPr>
        <w:tabs>
          <w:tab w:val="num" w:pos="720"/>
        </w:tabs>
        <w:ind w:left="720" w:hanging="720"/>
      </w:pPr>
      <w:rPr>
        <w:rFonts w:hint="default"/>
        <w:i w:val="0"/>
        <w:color w:val="auto"/>
        <w:sz w:val="26"/>
        <w:szCs w:val="26"/>
      </w:rPr>
    </w:lvl>
    <w:lvl w:ilvl="1">
      <w:start w:val="1"/>
      <w:numFmt w:val="decimal"/>
      <w:lvlRestart w:val="0"/>
      <w:lvlText w:val="%2."/>
      <w:lvlJc w:val="left"/>
      <w:pPr>
        <w:tabs>
          <w:tab w:val="num" w:pos="2160"/>
        </w:tabs>
        <w:ind w:left="2160" w:hanging="720"/>
      </w:pPr>
      <w:rPr>
        <w:rFonts w:hint="default"/>
      </w:rPr>
    </w:lvl>
    <w:lvl w:ilvl="2">
      <w:start w:val="1"/>
      <w:numFmt w:val="decimal"/>
      <w:lvlText w:val="%3."/>
      <w:lvlJc w:val="left"/>
      <w:pPr>
        <w:tabs>
          <w:tab w:val="num" w:pos="2970"/>
        </w:tabs>
        <w:ind w:left="2970" w:hanging="720"/>
      </w:pPr>
      <w:rPr>
        <w:rFonts w:hint="default"/>
        <w:i w:val="0"/>
        <w:color w:val="auto"/>
      </w:rPr>
    </w:lvl>
    <w:lvl w:ilvl="3">
      <w:start w:val="1"/>
      <w:numFmt w:val="decimal"/>
      <w:lvlText w:val="%4."/>
      <w:lvlJc w:val="left"/>
      <w:pPr>
        <w:tabs>
          <w:tab w:val="num" w:pos="1440"/>
        </w:tabs>
        <w:ind w:left="1440" w:hanging="720"/>
      </w:pPr>
      <w:rPr>
        <w:rFonts w:hint="default"/>
        <w:i w:val="0"/>
        <w:color w:val="auto"/>
        <w:sz w:val="24"/>
        <w:szCs w:val="24"/>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11"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B6286"/>
    <w:multiLevelType w:val="hybridMultilevel"/>
    <w:tmpl w:val="FAD2E0CE"/>
    <w:lvl w:ilvl="0" w:tplc="E3D0543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0A10DF"/>
    <w:multiLevelType w:val="hybridMultilevel"/>
    <w:tmpl w:val="E3EED9FE"/>
    <w:lvl w:ilvl="0" w:tplc="B2FC129A">
      <w:start w:val="1"/>
      <w:numFmt w:val="bullet"/>
      <w:lvlText w:val=""/>
      <w:lvlJc w:val="left"/>
      <w:pPr>
        <w:tabs>
          <w:tab w:val="num" w:pos="6120"/>
        </w:tabs>
        <w:ind w:left="612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4643994"/>
    <w:multiLevelType w:val="hybridMultilevel"/>
    <w:tmpl w:val="4AAAB5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53928C3"/>
    <w:multiLevelType w:val="hybridMultilevel"/>
    <w:tmpl w:val="121E4628"/>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6" w15:restartNumberingAfterBreak="0">
    <w:nsid w:val="26B81FA4"/>
    <w:multiLevelType w:val="hybridMultilevel"/>
    <w:tmpl w:val="067A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076E4E"/>
    <w:multiLevelType w:val="hybridMultilevel"/>
    <w:tmpl w:val="F8289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CF763E"/>
    <w:multiLevelType w:val="hybridMultilevel"/>
    <w:tmpl w:val="02EC8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50337"/>
    <w:multiLevelType w:val="hybridMultilevel"/>
    <w:tmpl w:val="A448F3E2"/>
    <w:lvl w:ilvl="0" w:tplc="B5E81C68">
      <w:start w:val="1"/>
      <w:numFmt w:val="decimal"/>
      <w:lvlText w:val="(%1)"/>
      <w:lvlJc w:val="left"/>
      <w:pPr>
        <w:ind w:left="2160" w:hanging="720"/>
      </w:pPr>
      <w:rPr>
        <w:rFonts w:ascii="Calibri" w:hAnsi="Calibri" w:cs="Times New Roman" w:hint="default"/>
      </w:rPr>
    </w:lvl>
    <w:lvl w:ilvl="1" w:tplc="04090005">
      <w:start w:val="1"/>
      <w:numFmt w:val="bullet"/>
      <w:lvlText w:val=""/>
      <w:lvlJc w:val="left"/>
      <w:pPr>
        <w:ind w:left="4320" w:hanging="360"/>
      </w:pPr>
      <w:rPr>
        <w:rFonts w:ascii="Wingdings" w:hAnsi="Wingding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15:restartNumberingAfterBreak="0">
    <w:nsid w:val="37E9240B"/>
    <w:multiLevelType w:val="multilevel"/>
    <w:tmpl w:val="CEF06CF4"/>
    <w:lvl w:ilvl="0">
      <w:start w:val="1"/>
      <w:numFmt w:val="upperLetter"/>
      <w:lvlText w:val="%1."/>
      <w:lvlJc w:val="left"/>
      <w:pPr>
        <w:tabs>
          <w:tab w:val="num" w:pos="720"/>
        </w:tabs>
        <w:ind w:left="720" w:hanging="720"/>
      </w:pPr>
      <w:rPr>
        <w:rFonts w:hint="default"/>
        <w:i w:val="0"/>
        <w:color w:val="auto"/>
        <w:sz w:val="26"/>
        <w:szCs w:val="26"/>
      </w:rPr>
    </w:lvl>
    <w:lvl w:ilvl="1">
      <w:start w:val="1"/>
      <w:numFmt w:val="decimal"/>
      <w:lvlRestart w:val="0"/>
      <w:lvlText w:val="%2."/>
      <w:lvlJc w:val="left"/>
      <w:pPr>
        <w:tabs>
          <w:tab w:val="num" w:pos="2160"/>
        </w:tabs>
        <w:ind w:left="2160" w:hanging="720"/>
      </w:pPr>
      <w:rPr>
        <w:rFonts w:hint="default"/>
      </w:rPr>
    </w:lvl>
    <w:lvl w:ilvl="2">
      <w:start w:val="1"/>
      <w:numFmt w:val="decimal"/>
      <w:lvlText w:val="%3."/>
      <w:lvlJc w:val="left"/>
      <w:pPr>
        <w:tabs>
          <w:tab w:val="num" w:pos="2970"/>
        </w:tabs>
        <w:ind w:left="2970" w:hanging="720"/>
      </w:pPr>
      <w:rPr>
        <w:rFonts w:hint="default"/>
        <w:i w:val="0"/>
        <w:color w:val="auto"/>
      </w:rPr>
    </w:lvl>
    <w:lvl w:ilvl="3">
      <w:start w:val="1"/>
      <w:numFmt w:val="decimal"/>
      <w:lvlText w:val="%4."/>
      <w:lvlJc w:val="left"/>
      <w:pPr>
        <w:tabs>
          <w:tab w:val="num" w:pos="1440"/>
        </w:tabs>
        <w:ind w:left="1440" w:hanging="720"/>
      </w:pPr>
      <w:rPr>
        <w:rFonts w:hint="default"/>
        <w:i w:val="0"/>
        <w:color w:val="auto"/>
        <w:sz w:val="24"/>
        <w:szCs w:val="24"/>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2" w15:restartNumberingAfterBreak="0">
    <w:nsid w:val="3C2B7F1B"/>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02D45BF"/>
    <w:multiLevelType w:val="hybridMultilevel"/>
    <w:tmpl w:val="809A250C"/>
    <w:lvl w:ilvl="0" w:tplc="8F0676C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923C41"/>
    <w:multiLevelType w:val="multilevel"/>
    <w:tmpl w:val="0EF8B21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47868C3"/>
    <w:multiLevelType w:val="multilevel"/>
    <w:tmpl w:val="915ABB16"/>
    <w:lvl w:ilvl="0">
      <w:start w:val="1"/>
      <w:numFmt w:val="decimal"/>
      <w:lvlText w:val="%1."/>
      <w:lvlJc w:val="left"/>
      <w:pPr>
        <w:ind w:left="720" w:hanging="720"/>
      </w:pPr>
      <w:rPr>
        <w:rFonts w:hint="default"/>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B164522"/>
    <w:multiLevelType w:val="hybridMultilevel"/>
    <w:tmpl w:val="C49C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2C026D"/>
    <w:multiLevelType w:val="multilevel"/>
    <w:tmpl w:val="0EF8B21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EE61D9F"/>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29" w15:restartNumberingAfterBreak="0">
    <w:nsid w:val="51CF2B1C"/>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DA4C75"/>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31" w15:restartNumberingAfterBreak="0">
    <w:nsid w:val="53F23FF5"/>
    <w:multiLevelType w:val="hybridMultilevel"/>
    <w:tmpl w:val="D9DEA3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2079F0"/>
    <w:multiLevelType w:val="hybridMultilevel"/>
    <w:tmpl w:val="600E7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BF1B5C"/>
    <w:multiLevelType w:val="hybridMultilevel"/>
    <w:tmpl w:val="90BE4D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A692C04"/>
    <w:multiLevelType w:val="hybridMultilevel"/>
    <w:tmpl w:val="A2725E8E"/>
    <w:lvl w:ilvl="0" w:tplc="CE00588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E90153F"/>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401071"/>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EF4420"/>
    <w:multiLevelType w:val="singleLevel"/>
    <w:tmpl w:val="6DF4A658"/>
    <w:lvl w:ilvl="0">
      <w:start w:val="1"/>
      <w:numFmt w:val="decimal"/>
      <w:lvlText w:val="%1."/>
      <w:lvlJc w:val="left"/>
      <w:pPr>
        <w:tabs>
          <w:tab w:val="num" w:pos="360"/>
        </w:tabs>
        <w:ind w:left="360" w:hanging="360"/>
      </w:pPr>
      <w:rPr>
        <w:rFonts w:hint="default"/>
        <w:b w:val="0"/>
        <w:i w:val="0"/>
        <w:sz w:val="22"/>
      </w:rPr>
    </w:lvl>
  </w:abstractNum>
  <w:abstractNum w:abstractNumId="38" w15:restartNumberingAfterBreak="0">
    <w:nsid w:val="696D3D39"/>
    <w:multiLevelType w:val="hybridMultilevel"/>
    <w:tmpl w:val="EA1E26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91085A"/>
    <w:multiLevelType w:val="hybridMultilevel"/>
    <w:tmpl w:val="78FA7D8C"/>
    <w:lvl w:ilvl="0" w:tplc="04090015">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AE5CCE"/>
    <w:multiLevelType w:val="multilevel"/>
    <w:tmpl w:val="147C5F7E"/>
    <w:lvl w:ilvl="0">
      <w:start w:val="10"/>
      <w:numFmt w:val="upperLetter"/>
      <w:lvlText w:val="%1."/>
      <w:lvlJc w:val="left"/>
      <w:pPr>
        <w:tabs>
          <w:tab w:val="num" w:pos="720"/>
        </w:tabs>
        <w:ind w:left="720" w:hanging="720"/>
      </w:pPr>
      <w:rPr>
        <w:rFonts w:hint="default"/>
        <w:i w:val="0"/>
        <w:color w:val="auto"/>
        <w:sz w:val="26"/>
        <w:szCs w:val="26"/>
      </w:rPr>
    </w:lvl>
    <w:lvl w:ilvl="1">
      <w:start w:val="1"/>
      <w:numFmt w:val="decimal"/>
      <w:lvlRestart w:val="0"/>
      <w:lvlText w:val="%2."/>
      <w:lvlJc w:val="left"/>
      <w:pPr>
        <w:tabs>
          <w:tab w:val="num" w:pos="2160"/>
        </w:tabs>
        <w:ind w:left="2160" w:hanging="720"/>
      </w:pPr>
      <w:rPr>
        <w:rFonts w:hint="default"/>
      </w:rPr>
    </w:lvl>
    <w:lvl w:ilvl="2">
      <w:start w:val="2"/>
      <w:numFmt w:val="decimal"/>
      <w:lvlText w:val="%3."/>
      <w:lvlJc w:val="left"/>
      <w:pPr>
        <w:tabs>
          <w:tab w:val="num" w:pos="2970"/>
        </w:tabs>
        <w:ind w:left="2970" w:hanging="720"/>
      </w:pPr>
      <w:rPr>
        <w:rFonts w:hint="default"/>
        <w:i w:val="0"/>
        <w:color w:val="auto"/>
      </w:rPr>
    </w:lvl>
    <w:lvl w:ilvl="3">
      <w:start w:val="1"/>
      <w:numFmt w:val="decimal"/>
      <w:lvlText w:val="%4."/>
      <w:lvlJc w:val="left"/>
      <w:pPr>
        <w:tabs>
          <w:tab w:val="num" w:pos="1440"/>
        </w:tabs>
        <w:ind w:left="1440" w:hanging="720"/>
      </w:pPr>
      <w:rPr>
        <w:rFonts w:hint="default"/>
        <w:i w:val="0"/>
        <w:color w:val="auto"/>
        <w:sz w:val="24"/>
        <w:szCs w:val="24"/>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41" w15:restartNumberingAfterBreak="0">
    <w:nsid w:val="6C694F4E"/>
    <w:multiLevelType w:val="multilevel"/>
    <w:tmpl w:val="147C5F7E"/>
    <w:lvl w:ilvl="0">
      <w:start w:val="10"/>
      <w:numFmt w:val="upperLetter"/>
      <w:lvlText w:val="%1."/>
      <w:lvlJc w:val="left"/>
      <w:pPr>
        <w:tabs>
          <w:tab w:val="num" w:pos="720"/>
        </w:tabs>
        <w:ind w:left="720" w:hanging="720"/>
      </w:pPr>
      <w:rPr>
        <w:rFonts w:hint="default"/>
        <w:i w:val="0"/>
        <w:color w:val="auto"/>
        <w:sz w:val="26"/>
        <w:szCs w:val="26"/>
      </w:rPr>
    </w:lvl>
    <w:lvl w:ilvl="1">
      <w:start w:val="1"/>
      <w:numFmt w:val="decimal"/>
      <w:lvlRestart w:val="0"/>
      <w:lvlText w:val="%2."/>
      <w:lvlJc w:val="left"/>
      <w:pPr>
        <w:tabs>
          <w:tab w:val="num" w:pos="2160"/>
        </w:tabs>
        <w:ind w:left="2160" w:hanging="720"/>
      </w:pPr>
      <w:rPr>
        <w:rFonts w:hint="default"/>
      </w:rPr>
    </w:lvl>
    <w:lvl w:ilvl="2">
      <w:start w:val="2"/>
      <w:numFmt w:val="decimal"/>
      <w:lvlText w:val="%3."/>
      <w:lvlJc w:val="left"/>
      <w:pPr>
        <w:tabs>
          <w:tab w:val="num" w:pos="2970"/>
        </w:tabs>
        <w:ind w:left="2970" w:hanging="720"/>
      </w:pPr>
      <w:rPr>
        <w:rFonts w:hint="default"/>
        <w:i w:val="0"/>
        <w:color w:val="auto"/>
      </w:rPr>
    </w:lvl>
    <w:lvl w:ilvl="3">
      <w:start w:val="1"/>
      <w:numFmt w:val="decimal"/>
      <w:lvlText w:val="%4."/>
      <w:lvlJc w:val="left"/>
      <w:pPr>
        <w:tabs>
          <w:tab w:val="num" w:pos="1440"/>
        </w:tabs>
        <w:ind w:left="1440" w:hanging="720"/>
      </w:pPr>
      <w:rPr>
        <w:rFonts w:hint="default"/>
        <w:i w:val="0"/>
        <w:color w:val="auto"/>
        <w:sz w:val="24"/>
        <w:szCs w:val="24"/>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42" w15:restartNumberingAfterBreak="0">
    <w:nsid w:val="71410C79"/>
    <w:multiLevelType w:val="hybridMultilevel"/>
    <w:tmpl w:val="6E1806F8"/>
    <w:lvl w:ilvl="0" w:tplc="89E207A0">
      <w:start w:val="2"/>
      <w:numFmt w:val="bullet"/>
      <w:lvlText w:val=""/>
      <w:lvlJc w:val="left"/>
      <w:pPr>
        <w:tabs>
          <w:tab w:val="num" w:pos="4320"/>
        </w:tabs>
        <w:ind w:left="4320" w:hanging="360"/>
      </w:pPr>
      <w:rPr>
        <w:rFonts w:ascii="Wingdings" w:eastAsia="Times New Roman" w:hAnsi="Wingdings"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E36332"/>
    <w:multiLevelType w:val="hybridMultilevel"/>
    <w:tmpl w:val="78FA7D8C"/>
    <w:lvl w:ilvl="0" w:tplc="04090015">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344B08"/>
    <w:multiLevelType w:val="hybridMultilevel"/>
    <w:tmpl w:val="EAE2A662"/>
    <w:lvl w:ilvl="0" w:tplc="FFA88118">
      <w:start w:val="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6"/>
  </w:num>
  <w:num w:numId="3">
    <w:abstractNumId w:val="1"/>
  </w:num>
  <w:num w:numId="4">
    <w:abstractNumId w:val="1"/>
  </w:num>
  <w:num w:numId="5">
    <w:abstractNumId w:val="42"/>
  </w:num>
  <w:num w:numId="6">
    <w:abstractNumId w:val="10"/>
  </w:num>
  <w:num w:numId="7">
    <w:abstractNumId w:val="34"/>
  </w:num>
  <w:num w:numId="8">
    <w:abstractNumId w:val="13"/>
  </w:num>
  <w:num w:numId="9">
    <w:abstractNumId w:val="2"/>
  </w:num>
  <w:num w:numId="10">
    <w:abstractNumId w:val="15"/>
  </w:num>
  <w:num w:numId="11">
    <w:abstractNumId w:val="3"/>
  </w:num>
  <w:num w:numId="12">
    <w:abstractNumId w:val="44"/>
  </w:num>
  <w:num w:numId="13">
    <w:abstractNumId w:val="33"/>
  </w:num>
  <w:num w:numId="14">
    <w:abstractNumId w:val="27"/>
  </w:num>
  <w:num w:numId="15">
    <w:abstractNumId w:val="31"/>
  </w:num>
  <w:num w:numId="16">
    <w:abstractNumId w:val="12"/>
  </w:num>
  <w:num w:numId="17">
    <w:abstractNumId w:val="35"/>
  </w:num>
  <w:num w:numId="18">
    <w:abstractNumId w:val="9"/>
  </w:num>
  <w:num w:numId="19">
    <w:abstractNumId w:val="11"/>
  </w:num>
  <w:num w:numId="20">
    <w:abstractNumId w:val="36"/>
  </w:num>
  <w:num w:numId="21">
    <w:abstractNumId w:val="25"/>
  </w:num>
  <w:num w:numId="22">
    <w:abstractNumId w:val="5"/>
  </w:num>
  <w:num w:numId="23">
    <w:abstractNumId w:val="20"/>
  </w:num>
  <w:num w:numId="24">
    <w:abstractNumId w:val="43"/>
  </w:num>
  <w:num w:numId="25">
    <w:abstractNumId w:val="39"/>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9"/>
  </w:num>
  <w:num w:numId="29">
    <w:abstractNumId w:val="16"/>
  </w:num>
  <w:num w:numId="30">
    <w:abstractNumId w:val="7"/>
  </w:num>
  <w:num w:numId="31">
    <w:abstractNumId w:val="22"/>
  </w:num>
  <w:num w:numId="32">
    <w:abstractNumId w:val="14"/>
  </w:num>
  <w:num w:numId="33">
    <w:abstractNumId w:val="29"/>
  </w:num>
  <w:num w:numId="34">
    <w:abstractNumId w:val="21"/>
  </w:num>
  <w:num w:numId="35">
    <w:abstractNumId w:val="40"/>
  </w:num>
  <w:num w:numId="36">
    <w:abstractNumId w:val="41"/>
  </w:num>
  <w:num w:numId="37">
    <w:abstractNumId w:val="32"/>
  </w:num>
  <w:num w:numId="38">
    <w:abstractNumId w:val="26"/>
  </w:num>
  <w:num w:numId="39">
    <w:abstractNumId w:val="38"/>
  </w:num>
  <w:num w:numId="40">
    <w:abstractNumId w:val="0"/>
    <w:lvlOverride w:ilvl="0">
      <w:lvl w:ilvl="0">
        <w:start w:val="1"/>
        <w:numFmt w:val="decimal"/>
        <w:pStyle w:val="Level1"/>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41">
    <w:abstractNumId w:val="24"/>
  </w:num>
  <w:num w:numId="42">
    <w:abstractNumId w:val="18"/>
  </w:num>
  <w:num w:numId="43">
    <w:abstractNumId w:val="4"/>
  </w:num>
  <w:num w:numId="44">
    <w:abstractNumId w:val="8"/>
  </w:num>
  <w:num w:numId="45">
    <w:abstractNumId w:val="30"/>
  </w:num>
  <w:num w:numId="46">
    <w:abstractNumId w:val="37"/>
  </w:num>
  <w:num w:numId="47">
    <w:abstractNumId w:val="28"/>
  </w:num>
  <w:num w:numId="48">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7105">
      <o:colormru v:ext="edit" colors="#dd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0NbI0NjM0MjQ2sTRQ0lEKTi0uzszPAykwtKgFABL9c/YtAAAA"/>
  </w:docVars>
  <w:rsids>
    <w:rsidRoot w:val="00272520"/>
    <w:rsid w:val="00001E13"/>
    <w:rsid w:val="00002464"/>
    <w:rsid w:val="0001465C"/>
    <w:rsid w:val="00015FEE"/>
    <w:rsid w:val="000208F0"/>
    <w:rsid w:val="000305A1"/>
    <w:rsid w:val="000448EC"/>
    <w:rsid w:val="00055611"/>
    <w:rsid w:val="00062249"/>
    <w:rsid w:val="0007613E"/>
    <w:rsid w:val="00076DD2"/>
    <w:rsid w:val="000840A2"/>
    <w:rsid w:val="00084CB4"/>
    <w:rsid w:val="0008518F"/>
    <w:rsid w:val="0008702C"/>
    <w:rsid w:val="0009167D"/>
    <w:rsid w:val="000A59C9"/>
    <w:rsid w:val="000A59E4"/>
    <w:rsid w:val="000C241D"/>
    <w:rsid w:val="000C611B"/>
    <w:rsid w:val="000D2887"/>
    <w:rsid w:val="000E2772"/>
    <w:rsid w:val="000F040D"/>
    <w:rsid w:val="000F5101"/>
    <w:rsid w:val="000F6BE3"/>
    <w:rsid w:val="00101532"/>
    <w:rsid w:val="00111125"/>
    <w:rsid w:val="001129F9"/>
    <w:rsid w:val="00124CBA"/>
    <w:rsid w:val="00130A99"/>
    <w:rsid w:val="00134C39"/>
    <w:rsid w:val="00137683"/>
    <w:rsid w:val="00150EE2"/>
    <w:rsid w:val="00154D0A"/>
    <w:rsid w:val="00155EC4"/>
    <w:rsid w:val="0016137D"/>
    <w:rsid w:val="001618F4"/>
    <w:rsid w:val="0016365D"/>
    <w:rsid w:val="00163918"/>
    <w:rsid w:val="00173E99"/>
    <w:rsid w:val="00173EF9"/>
    <w:rsid w:val="00180C75"/>
    <w:rsid w:val="00184654"/>
    <w:rsid w:val="00197CB7"/>
    <w:rsid w:val="001A14C1"/>
    <w:rsid w:val="001A555C"/>
    <w:rsid w:val="001B1132"/>
    <w:rsid w:val="001B1A16"/>
    <w:rsid w:val="001C2F48"/>
    <w:rsid w:val="001C3A55"/>
    <w:rsid w:val="001C588D"/>
    <w:rsid w:val="001D432A"/>
    <w:rsid w:val="001D45E4"/>
    <w:rsid w:val="001D59A6"/>
    <w:rsid w:val="001E3003"/>
    <w:rsid w:val="001E74CD"/>
    <w:rsid w:val="001F5F2F"/>
    <w:rsid w:val="00200F82"/>
    <w:rsid w:val="00201504"/>
    <w:rsid w:val="00202DB0"/>
    <w:rsid w:val="0020384F"/>
    <w:rsid w:val="002167D4"/>
    <w:rsid w:val="00217D79"/>
    <w:rsid w:val="002227E4"/>
    <w:rsid w:val="00222EE1"/>
    <w:rsid w:val="00240054"/>
    <w:rsid w:val="002513DA"/>
    <w:rsid w:val="002527ED"/>
    <w:rsid w:val="00254A7B"/>
    <w:rsid w:val="00255D31"/>
    <w:rsid w:val="002579AA"/>
    <w:rsid w:val="00260197"/>
    <w:rsid w:val="00272520"/>
    <w:rsid w:val="00273660"/>
    <w:rsid w:val="00275507"/>
    <w:rsid w:val="002757D8"/>
    <w:rsid w:val="00282089"/>
    <w:rsid w:val="002912CA"/>
    <w:rsid w:val="002A1A5D"/>
    <w:rsid w:val="002A30BF"/>
    <w:rsid w:val="002A72F1"/>
    <w:rsid w:val="002A7DCC"/>
    <w:rsid w:val="002B5437"/>
    <w:rsid w:val="002B6A73"/>
    <w:rsid w:val="002C7A85"/>
    <w:rsid w:val="002D07E3"/>
    <w:rsid w:val="002D547F"/>
    <w:rsid w:val="002E3A70"/>
    <w:rsid w:val="002F1D29"/>
    <w:rsid w:val="003026E6"/>
    <w:rsid w:val="00305B25"/>
    <w:rsid w:val="00305D05"/>
    <w:rsid w:val="003076E9"/>
    <w:rsid w:val="00313F59"/>
    <w:rsid w:val="00321598"/>
    <w:rsid w:val="0032706A"/>
    <w:rsid w:val="00327457"/>
    <w:rsid w:val="00334E19"/>
    <w:rsid w:val="00351267"/>
    <w:rsid w:val="00356456"/>
    <w:rsid w:val="00364671"/>
    <w:rsid w:val="003665E4"/>
    <w:rsid w:val="0038124E"/>
    <w:rsid w:val="00383370"/>
    <w:rsid w:val="00385EA6"/>
    <w:rsid w:val="00392655"/>
    <w:rsid w:val="003A2302"/>
    <w:rsid w:val="003A23C0"/>
    <w:rsid w:val="003A65E7"/>
    <w:rsid w:val="003B1175"/>
    <w:rsid w:val="003B5D9D"/>
    <w:rsid w:val="003D1E0C"/>
    <w:rsid w:val="003D2037"/>
    <w:rsid w:val="003D3146"/>
    <w:rsid w:val="003E3D3B"/>
    <w:rsid w:val="003F2968"/>
    <w:rsid w:val="003F4A1B"/>
    <w:rsid w:val="003F7228"/>
    <w:rsid w:val="00400025"/>
    <w:rsid w:val="0040306E"/>
    <w:rsid w:val="00406C3B"/>
    <w:rsid w:val="0042219B"/>
    <w:rsid w:val="004250A2"/>
    <w:rsid w:val="00426D3A"/>
    <w:rsid w:val="00430BE3"/>
    <w:rsid w:val="00433602"/>
    <w:rsid w:val="0043731B"/>
    <w:rsid w:val="00443C4C"/>
    <w:rsid w:val="004462F9"/>
    <w:rsid w:val="00447B8C"/>
    <w:rsid w:val="00451B03"/>
    <w:rsid w:val="004635E4"/>
    <w:rsid w:val="004675D5"/>
    <w:rsid w:val="00472425"/>
    <w:rsid w:val="0047291B"/>
    <w:rsid w:val="004836B3"/>
    <w:rsid w:val="004859DD"/>
    <w:rsid w:val="00486CA6"/>
    <w:rsid w:val="004916B5"/>
    <w:rsid w:val="00491CB7"/>
    <w:rsid w:val="004928C3"/>
    <w:rsid w:val="00496062"/>
    <w:rsid w:val="004A114C"/>
    <w:rsid w:val="004A7978"/>
    <w:rsid w:val="004B13E3"/>
    <w:rsid w:val="004B37E5"/>
    <w:rsid w:val="004B60C4"/>
    <w:rsid w:val="004C0635"/>
    <w:rsid w:val="004C2541"/>
    <w:rsid w:val="004C48D2"/>
    <w:rsid w:val="004E43B0"/>
    <w:rsid w:val="004E489C"/>
    <w:rsid w:val="004F2862"/>
    <w:rsid w:val="004F384E"/>
    <w:rsid w:val="00503055"/>
    <w:rsid w:val="00503B0C"/>
    <w:rsid w:val="00506035"/>
    <w:rsid w:val="00510362"/>
    <w:rsid w:val="0053138E"/>
    <w:rsid w:val="005343A0"/>
    <w:rsid w:val="00554F3F"/>
    <w:rsid w:val="00556253"/>
    <w:rsid w:val="005574FE"/>
    <w:rsid w:val="00561157"/>
    <w:rsid w:val="0056151C"/>
    <w:rsid w:val="00563FA0"/>
    <w:rsid w:val="0057048B"/>
    <w:rsid w:val="005839BC"/>
    <w:rsid w:val="0058592B"/>
    <w:rsid w:val="00590BBB"/>
    <w:rsid w:val="005917B3"/>
    <w:rsid w:val="005A03F7"/>
    <w:rsid w:val="005B0BC8"/>
    <w:rsid w:val="005B0D31"/>
    <w:rsid w:val="005B2A19"/>
    <w:rsid w:val="005B62EA"/>
    <w:rsid w:val="005C0AF0"/>
    <w:rsid w:val="005C5169"/>
    <w:rsid w:val="005D0549"/>
    <w:rsid w:val="005D2385"/>
    <w:rsid w:val="005D48B4"/>
    <w:rsid w:val="005D4A7B"/>
    <w:rsid w:val="005E006C"/>
    <w:rsid w:val="005E2BCF"/>
    <w:rsid w:val="005E5055"/>
    <w:rsid w:val="005F4A35"/>
    <w:rsid w:val="005F74D5"/>
    <w:rsid w:val="0060788D"/>
    <w:rsid w:val="00610F9D"/>
    <w:rsid w:val="00612306"/>
    <w:rsid w:val="00624754"/>
    <w:rsid w:val="006270A4"/>
    <w:rsid w:val="00635ABF"/>
    <w:rsid w:val="00646E22"/>
    <w:rsid w:val="00652BA7"/>
    <w:rsid w:val="006647EA"/>
    <w:rsid w:val="00670E65"/>
    <w:rsid w:val="00674ADB"/>
    <w:rsid w:val="00676636"/>
    <w:rsid w:val="00683972"/>
    <w:rsid w:val="00684D9A"/>
    <w:rsid w:val="006851E3"/>
    <w:rsid w:val="006858C0"/>
    <w:rsid w:val="00692A40"/>
    <w:rsid w:val="006A0765"/>
    <w:rsid w:val="006A32B3"/>
    <w:rsid w:val="006B2A11"/>
    <w:rsid w:val="006B40F5"/>
    <w:rsid w:val="006B6B9D"/>
    <w:rsid w:val="006C529F"/>
    <w:rsid w:val="006D09A3"/>
    <w:rsid w:val="006D0B57"/>
    <w:rsid w:val="006D3081"/>
    <w:rsid w:val="006D43DF"/>
    <w:rsid w:val="006D4861"/>
    <w:rsid w:val="006D7945"/>
    <w:rsid w:val="006F766E"/>
    <w:rsid w:val="00700F6A"/>
    <w:rsid w:val="00703054"/>
    <w:rsid w:val="00703316"/>
    <w:rsid w:val="00710A25"/>
    <w:rsid w:val="0071248F"/>
    <w:rsid w:val="00717A6A"/>
    <w:rsid w:val="0072032B"/>
    <w:rsid w:val="00720B3B"/>
    <w:rsid w:val="00722057"/>
    <w:rsid w:val="007235A2"/>
    <w:rsid w:val="007271E1"/>
    <w:rsid w:val="00746DF5"/>
    <w:rsid w:val="007504CA"/>
    <w:rsid w:val="007514F9"/>
    <w:rsid w:val="00756F53"/>
    <w:rsid w:val="00763334"/>
    <w:rsid w:val="00770372"/>
    <w:rsid w:val="007730AE"/>
    <w:rsid w:val="00776C44"/>
    <w:rsid w:val="00782C3B"/>
    <w:rsid w:val="00785AA5"/>
    <w:rsid w:val="007A0B9A"/>
    <w:rsid w:val="007B5140"/>
    <w:rsid w:val="007C48E4"/>
    <w:rsid w:val="007F5B0F"/>
    <w:rsid w:val="007F5BBC"/>
    <w:rsid w:val="007F6B05"/>
    <w:rsid w:val="00802E91"/>
    <w:rsid w:val="00811E52"/>
    <w:rsid w:val="00813EEA"/>
    <w:rsid w:val="00821757"/>
    <w:rsid w:val="00833AB3"/>
    <w:rsid w:val="00843F18"/>
    <w:rsid w:val="008477EA"/>
    <w:rsid w:val="008509DB"/>
    <w:rsid w:val="00863ECE"/>
    <w:rsid w:val="00867964"/>
    <w:rsid w:val="00871529"/>
    <w:rsid w:val="008757AB"/>
    <w:rsid w:val="00875EDD"/>
    <w:rsid w:val="00876EDB"/>
    <w:rsid w:val="00881089"/>
    <w:rsid w:val="00894D93"/>
    <w:rsid w:val="008A09E0"/>
    <w:rsid w:val="008A33AF"/>
    <w:rsid w:val="008C1D63"/>
    <w:rsid w:val="008C477E"/>
    <w:rsid w:val="008C4C50"/>
    <w:rsid w:val="008D0B44"/>
    <w:rsid w:val="008D647B"/>
    <w:rsid w:val="008D7445"/>
    <w:rsid w:val="008E130B"/>
    <w:rsid w:val="008E68EF"/>
    <w:rsid w:val="008F462B"/>
    <w:rsid w:val="009105EE"/>
    <w:rsid w:val="00911316"/>
    <w:rsid w:val="00922099"/>
    <w:rsid w:val="00922C03"/>
    <w:rsid w:val="00924676"/>
    <w:rsid w:val="009325D3"/>
    <w:rsid w:val="00936628"/>
    <w:rsid w:val="0095004E"/>
    <w:rsid w:val="00952D2F"/>
    <w:rsid w:val="00953DF3"/>
    <w:rsid w:val="00960E38"/>
    <w:rsid w:val="00961E7F"/>
    <w:rsid w:val="00964F81"/>
    <w:rsid w:val="009763EE"/>
    <w:rsid w:val="009949F7"/>
    <w:rsid w:val="0099747C"/>
    <w:rsid w:val="009B010E"/>
    <w:rsid w:val="009B0284"/>
    <w:rsid w:val="009C2436"/>
    <w:rsid w:val="009C4AA4"/>
    <w:rsid w:val="009E5A2D"/>
    <w:rsid w:val="009F10C5"/>
    <w:rsid w:val="009F17DB"/>
    <w:rsid w:val="00A02748"/>
    <w:rsid w:val="00A031A9"/>
    <w:rsid w:val="00A13BC8"/>
    <w:rsid w:val="00A149E4"/>
    <w:rsid w:val="00A21A09"/>
    <w:rsid w:val="00A23C48"/>
    <w:rsid w:val="00A33364"/>
    <w:rsid w:val="00A338C0"/>
    <w:rsid w:val="00A41C64"/>
    <w:rsid w:val="00A45EB2"/>
    <w:rsid w:val="00A46505"/>
    <w:rsid w:val="00A47C78"/>
    <w:rsid w:val="00A47FE7"/>
    <w:rsid w:val="00A513B3"/>
    <w:rsid w:val="00A61560"/>
    <w:rsid w:val="00A64779"/>
    <w:rsid w:val="00A741E0"/>
    <w:rsid w:val="00A74708"/>
    <w:rsid w:val="00A81174"/>
    <w:rsid w:val="00A8395E"/>
    <w:rsid w:val="00A934ED"/>
    <w:rsid w:val="00A94343"/>
    <w:rsid w:val="00A94E20"/>
    <w:rsid w:val="00AA0C7E"/>
    <w:rsid w:val="00AA2217"/>
    <w:rsid w:val="00AA476B"/>
    <w:rsid w:val="00AB0835"/>
    <w:rsid w:val="00AB1275"/>
    <w:rsid w:val="00AB1A34"/>
    <w:rsid w:val="00AB6417"/>
    <w:rsid w:val="00AC40C6"/>
    <w:rsid w:val="00AD7315"/>
    <w:rsid w:val="00AE051A"/>
    <w:rsid w:val="00AE0DC7"/>
    <w:rsid w:val="00AE2EF6"/>
    <w:rsid w:val="00AE607F"/>
    <w:rsid w:val="00AF3E02"/>
    <w:rsid w:val="00B031CA"/>
    <w:rsid w:val="00B049ED"/>
    <w:rsid w:val="00B050AA"/>
    <w:rsid w:val="00B072C4"/>
    <w:rsid w:val="00B33F64"/>
    <w:rsid w:val="00B36F67"/>
    <w:rsid w:val="00B37CB7"/>
    <w:rsid w:val="00B37E08"/>
    <w:rsid w:val="00B439D9"/>
    <w:rsid w:val="00B50048"/>
    <w:rsid w:val="00B628AB"/>
    <w:rsid w:val="00B72766"/>
    <w:rsid w:val="00B9307E"/>
    <w:rsid w:val="00BB051E"/>
    <w:rsid w:val="00BB4104"/>
    <w:rsid w:val="00BB5FCC"/>
    <w:rsid w:val="00BC2A6A"/>
    <w:rsid w:val="00BC7BF5"/>
    <w:rsid w:val="00BE2A38"/>
    <w:rsid w:val="00BF3A15"/>
    <w:rsid w:val="00BF7B6B"/>
    <w:rsid w:val="00C07621"/>
    <w:rsid w:val="00C10041"/>
    <w:rsid w:val="00C112EC"/>
    <w:rsid w:val="00C15440"/>
    <w:rsid w:val="00C4798F"/>
    <w:rsid w:val="00C61286"/>
    <w:rsid w:val="00C704E6"/>
    <w:rsid w:val="00C7455B"/>
    <w:rsid w:val="00C82529"/>
    <w:rsid w:val="00C905F0"/>
    <w:rsid w:val="00C91A89"/>
    <w:rsid w:val="00C940C9"/>
    <w:rsid w:val="00C94A59"/>
    <w:rsid w:val="00C94E2F"/>
    <w:rsid w:val="00C95BFD"/>
    <w:rsid w:val="00C975DA"/>
    <w:rsid w:val="00CA010B"/>
    <w:rsid w:val="00CA64CC"/>
    <w:rsid w:val="00CB19C8"/>
    <w:rsid w:val="00CB1B84"/>
    <w:rsid w:val="00CB5BF2"/>
    <w:rsid w:val="00CB6F0F"/>
    <w:rsid w:val="00CC05E2"/>
    <w:rsid w:val="00CC1968"/>
    <w:rsid w:val="00CC244C"/>
    <w:rsid w:val="00CC387F"/>
    <w:rsid w:val="00CC543A"/>
    <w:rsid w:val="00CD1D69"/>
    <w:rsid w:val="00CD27BF"/>
    <w:rsid w:val="00CD2FB3"/>
    <w:rsid w:val="00CD41D0"/>
    <w:rsid w:val="00CE071E"/>
    <w:rsid w:val="00CF2425"/>
    <w:rsid w:val="00CF7010"/>
    <w:rsid w:val="00D01A54"/>
    <w:rsid w:val="00D10CD8"/>
    <w:rsid w:val="00D14844"/>
    <w:rsid w:val="00D209D3"/>
    <w:rsid w:val="00D25A16"/>
    <w:rsid w:val="00D27305"/>
    <w:rsid w:val="00D279BC"/>
    <w:rsid w:val="00D3153C"/>
    <w:rsid w:val="00D411B7"/>
    <w:rsid w:val="00D41A84"/>
    <w:rsid w:val="00D421DD"/>
    <w:rsid w:val="00D42BAD"/>
    <w:rsid w:val="00D4406A"/>
    <w:rsid w:val="00D461E6"/>
    <w:rsid w:val="00D53608"/>
    <w:rsid w:val="00D56C83"/>
    <w:rsid w:val="00D65559"/>
    <w:rsid w:val="00D65936"/>
    <w:rsid w:val="00D70DC5"/>
    <w:rsid w:val="00D76813"/>
    <w:rsid w:val="00D81501"/>
    <w:rsid w:val="00D91E24"/>
    <w:rsid w:val="00D9402B"/>
    <w:rsid w:val="00DA7105"/>
    <w:rsid w:val="00DC3694"/>
    <w:rsid w:val="00DC5FED"/>
    <w:rsid w:val="00DD3758"/>
    <w:rsid w:val="00DE04CA"/>
    <w:rsid w:val="00DE5E0C"/>
    <w:rsid w:val="00DE7E54"/>
    <w:rsid w:val="00DF7069"/>
    <w:rsid w:val="00DF76CC"/>
    <w:rsid w:val="00E05BA8"/>
    <w:rsid w:val="00E1499D"/>
    <w:rsid w:val="00E160C1"/>
    <w:rsid w:val="00E17322"/>
    <w:rsid w:val="00E17680"/>
    <w:rsid w:val="00E2785C"/>
    <w:rsid w:val="00E40D03"/>
    <w:rsid w:val="00E56A3B"/>
    <w:rsid w:val="00E665AC"/>
    <w:rsid w:val="00E704BE"/>
    <w:rsid w:val="00E868D0"/>
    <w:rsid w:val="00E92ABE"/>
    <w:rsid w:val="00E92B23"/>
    <w:rsid w:val="00E94C79"/>
    <w:rsid w:val="00E95447"/>
    <w:rsid w:val="00E96B58"/>
    <w:rsid w:val="00E96B5C"/>
    <w:rsid w:val="00EB4581"/>
    <w:rsid w:val="00EB7090"/>
    <w:rsid w:val="00EC3107"/>
    <w:rsid w:val="00EC5EFC"/>
    <w:rsid w:val="00EC69A5"/>
    <w:rsid w:val="00EC7DC1"/>
    <w:rsid w:val="00ED182C"/>
    <w:rsid w:val="00ED5100"/>
    <w:rsid w:val="00ED7F0E"/>
    <w:rsid w:val="00EF1C19"/>
    <w:rsid w:val="00EF2E63"/>
    <w:rsid w:val="00EF2F05"/>
    <w:rsid w:val="00EF7485"/>
    <w:rsid w:val="00F171AD"/>
    <w:rsid w:val="00F2353A"/>
    <w:rsid w:val="00F33978"/>
    <w:rsid w:val="00F414DB"/>
    <w:rsid w:val="00F4357B"/>
    <w:rsid w:val="00F52C0D"/>
    <w:rsid w:val="00F57067"/>
    <w:rsid w:val="00F65040"/>
    <w:rsid w:val="00F67AAB"/>
    <w:rsid w:val="00F70553"/>
    <w:rsid w:val="00F73496"/>
    <w:rsid w:val="00F75DCC"/>
    <w:rsid w:val="00F86451"/>
    <w:rsid w:val="00F93CE7"/>
    <w:rsid w:val="00F93CEC"/>
    <w:rsid w:val="00F93D5A"/>
    <w:rsid w:val="00F94277"/>
    <w:rsid w:val="00F9634B"/>
    <w:rsid w:val="00FA0A38"/>
    <w:rsid w:val="00FA1283"/>
    <w:rsid w:val="00FB1800"/>
    <w:rsid w:val="00FB43D4"/>
    <w:rsid w:val="00FB579A"/>
    <w:rsid w:val="00FC1285"/>
    <w:rsid w:val="00FD057A"/>
    <w:rsid w:val="00FD1888"/>
    <w:rsid w:val="00FD1919"/>
    <w:rsid w:val="00FD3271"/>
    <w:rsid w:val="00FE4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ru v:ext="edit" colors="#ddd"/>
    </o:shapedefaults>
    <o:shapelayout v:ext="edit">
      <o:idmap v:ext="edit" data="1"/>
    </o:shapelayout>
  </w:shapeDefaults>
  <w:decimalSymbol w:val="."/>
  <w:listSeparator w:val=","/>
  <w14:docId w14:val="2B6DC971"/>
  <w15:chartTrackingRefBased/>
  <w15:docId w15:val="{C5CFE28D-3D23-43C6-8E1F-892594F0E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uiPriority w:val="9"/>
    <w:qFormat/>
    <w:pPr>
      <w:keepNext/>
      <w:tabs>
        <w:tab w:val="center" w:pos="3960"/>
      </w:tabs>
      <w:jc w:val="center"/>
      <w:outlineLvl w:val="0"/>
    </w:pPr>
    <w:rPr>
      <w:b/>
      <w:spacing w:val="-3"/>
    </w:rPr>
  </w:style>
  <w:style w:type="paragraph" w:styleId="Heading2">
    <w:name w:val="heading 2"/>
    <w:basedOn w:val="Normal"/>
    <w:next w:val="Normal"/>
    <w:uiPriority w:val="9"/>
    <w:qFormat/>
    <w:pPr>
      <w:keepNext/>
      <w:tabs>
        <w:tab w:val="center" w:pos="3960"/>
      </w:tabs>
      <w:jc w:val="center"/>
      <w:outlineLvl w:val="1"/>
    </w:pPr>
    <w:rPr>
      <w:b/>
      <w:spacing w:val="-3"/>
      <w:sz w:val="26"/>
    </w:rPr>
  </w:style>
  <w:style w:type="paragraph" w:styleId="Heading3">
    <w:name w:val="heading 3"/>
    <w:basedOn w:val="Normal"/>
    <w:next w:val="Normal"/>
    <w:qFormat/>
    <w:pPr>
      <w:keepNext/>
      <w:pBdr>
        <w:top w:val="single" w:sz="12" w:space="1" w:color="auto" w:shadow="1"/>
        <w:left w:val="single" w:sz="12" w:space="1" w:color="auto" w:shadow="1"/>
        <w:bottom w:val="single" w:sz="12" w:space="1" w:color="auto" w:shadow="1"/>
        <w:right w:val="single" w:sz="12" w:space="1" w:color="auto" w:shadow="1"/>
      </w:pBdr>
      <w:jc w:val="center"/>
      <w:outlineLvl w:val="2"/>
    </w:pPr>
    <w:rPr>
      <w:b/>
      <w:sz w:val="24"/>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tabs>
        <w:tab w:val="center" w:pos="5220"/>
      </w:tabs>
      <w:jc w:val="right"/>
      <w:outlineLvl w:val="4"/>
    </w:pPr>
    <w:rPr>
      <w:b/>
      <w:spacing w:val="-3"/>
      <w:sz w:val="32"/>
    </w:rPr>
  </w:style>
  <w:style w:type="paragraph" w:styleId="Heading6">
    <w:name w:val="heading 6"/>
    <w:basedOn w:val="Normal"/>
    <w:next w:val="Normal"/>
    <w:qFormat/>
    <w:pPr>
      <w:keepNext/>
      <w:pBdr>
        <w:left w:val="single" w:sz="4" w:space="0" w:color="auto"/>
      </w:pBdr>
      <w:outlineLvl w:val="5"/>
    </w:pPr>
    <w:rPr>
      <w:b/>
    </w:rPr>
  </w:style>
  <w:style w:type="paragraph" w:styleId="Heading7">
    <w:name w:val="heading 7"/>
    <w:basedOn w:val="Normal"/>
    <w:next w:val="Normal"/>
    <w:qFormat/>
    <w:pPr>
      <w:keepNext/>
      <w:jc w:val="right"/>
      <w:outlineLvl w:val="6"/>
    </w:pPr>
    <w:rPr>
      <w:b/>
      <w:spacing w:val="-3"/>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1"/>
      </w:numPr>
      <w:ind w:left="1260" w:hanging="540"/>
      <w:outlineLvl w:val="0"/>
    </w:pPr>
    <w:rPr>
      <w:snapToGrid w:val="0"/>
      <w:sz w:val="24"/>
    </w:rPr>
  </w:style>
  <w:style w:type="paragraph" w:customStyle="1" w:styleId="MemoHeading">
    <w:name w:val="MemoHeading"/>
    <w:basedOn w:val="Normal"/>
    <w:pPr>
      <w:spacing w:line="480" w:lineRule="auto"/>
    </w:pPr>
    <w:rPr>
      <w:sz w:val="26"/>
    </w:rPr>
  </w:style>
  <w:style w:type="paragraph" w:styleId="BodyTextIndent">
    <w:name w:val="Body Text Indent"/>
    <w:basedOn w:val="Normal"/>
    <w:link w:val="BodyTextIndentChar"/>
    <w:pPr>
      <w:ind w:left="1440"/>
    </w:pPr>
    <w:rPr>
      <w:sz w:val="26"/>
    </w:rPr>
  </w:style>
  <w:style w:type="character" w:styleId="Hyperlink">
    <w:name w:val="Hyperlink"/>
    <w:rPr>
      <w:color w:val="0000FF"/>
      <w:u w:val="single"/>
    </w:rPr>
  </w:style>
  <w:style w:type="paragraph" w:styleId="BodyText3">
    <w:name w:val="Body Text 3"/>
    <w:basedOn w:val="Normal"/>
    <w:link w:val="BodyText3Char"/>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paragraph" w:styleId="BodyText2">
    <w:name w:val="Body Text 2"/>
    <w:basedOn w:val="Normal"/>
    <w:pPr>
      <w:ind w:left="720" w:hanging="360"/>
    </w:pPr>
  </w:style>
  <w:style w:type="paragraph" w:styleId="Header">
    <w:name w:val="header"/>
    <w:basedOn w:val="Normal"/>
    <w:link w:val="HeaderChar"/>
    <w:pPr>
      <w:tabs>
        <w:tab w:val="center" w:pos="4320"/>
        <w:tab w:val="right" w:pos="8640"/>
      </w:tabs>
    </w:pPr>
    <w:rPr>
      <w:sz w:val="26"/>
    </w:rPr>
  </w:style>
  <w:style w:type="paragraph" w:styleId="CommentText">
    <w:name w:val="annotation text"/>
    <w:basedOn w:val="Normal"/>
    <w:link w:val="CommentTextChar"/>
    <w:semiHidden/>
    <w:rPr>
      <w:rFonts w:ascii="CG Times" w:hAnsi="CG Times"/>
    </w:rPr>
  </w:style>
  <w:style w:type="paragraph" w:styleId="Caption">
    <w:name w:val="caption"/>
    <w:basedOn w:val="Normal"/>
    <w:next w:val="Normal"/>
    <w:qFormat/>
    <w:rPr>
      <w:b/>
      <w:sz w:val="18"/>
    </w:rPr>
  </w:style>
  <w:style w:type="paragraph" w:styleId="Footer">
    <w:name w:val="footer"/>
    <w:basedOn w:val="Normal"/>
    <w:link w:val="FooterChar"/>
    <w:pPr>
      <w:tabs>
        <w:tab w:val="center" w:pos="4320"/>
        <w:tab w:val="right" w:pos="8640"/>
      </w:tabs>
    </w:pPr>
    <w:rPr>
      <w:sz w:val="26"/>
    </w:rPr>
  </w:style>
  <w:style w:type="paragraph" w:styleId="BodyText">
    <w:name w:val="Body Text"/>
    <w:basedOn w:val="Normal"/>
    <w:rPr>
      <w:sz w:val="26"/>
    </w:rPr>
  </w:style>
  <w:style w:type="paragraph" w:styleId="BodyTextIndent2">
    <w:name w:val="Body Text Indent 2"/>
    <w:basedOn w:val="Normal"/>
    <w:pPr>
      <w:tabs>
        <w:tab w:val="left" w:pos="2160"/>
      </w:tabs>
      <w:ind w:left="1440" w:hanging="720"/>
    </w:pPr>
    <w:rPr>
      <w:snapToGrid w:val="0"/>
      <w:sz w:val="26"/>
    </w:rPr>
  </w:style>
  <w:style w:type="paragraph" w:styleId="BalloonText">
    <w:name w:val="Balloon Text"/>
    <w:basedOn w:val="Normal"/>
    <w:semiHidden/>
    <w:rPr>
      <w:rFonts w:ascii="Tahoma" w:hAnsi="Tahoma" w:cs="Tahoma"/>
      <w:sz w:val="16"/>
      <w:szCs w:val="16"/>
    </w:rPr>
  </w:style>
  <w:style w:type="paragraph" w:customStyle="1" w:styleId="ContractsTeam">
    <w:name w:val="ContractsTeam"/>
    <w:basedOn w:val="Normal"/>
    <w:uiPriority w:val="99"/>
    <w:pPr>
      <w:numPr>
        <w:ilvl w:val="1"/>
        <w:numId w:val="3"/>
      </w:numPr>
    </w:pPr>
    <w:rPr>
      <w:sz w:val="26"/>
    </w:rPr>
  </w:style>
  <w:style w:type="paragraph" w:styleId="Title">
    <w:name w:val="Title"/>
    <w:basedOn w:val="Normal"/>
    <w:link w:val="TitleChar"/>
    <w:qFormat/>
    <w:pPr>
      <w:jc w:val="center"/>
    </w:pPr>
    <w:rPr>
      <w:rFonts w:ascii="Arial" w:hAnsi="Arial"/>
      <w:b/>
      <w:sz w:val="24"/>
    </w:rPr>
  </w:style>
  <w:style w:type="character" w:styleId="FollowedHyperlink">
    <w:name w:val="FollowedHyperlink"/>
    <w:rPr>
      <w:color w:val="800080"/>
      <w:u w:val="single"/>
    </w:rPr>
  </w:style>
  <w:style w:type="paragraph" w:styleId="Subtitle">
    <w:name w:val="Subtitle"/>
    <w:basedOn w:val="Normal"/>
    <w:qFormat/>
    <w:pPr>
      <w:jc w:val="center"/>
    </w:pPr>
    <w:rPr>
      <w:b/>
      <w:sz w:val="24"/>
      <w:u w:val="single"/>
    </w:rPr>
  </w:style>
  <w:style w:type="character" w:customStyle="1" w:styleId="FooterChar">
    <w:name w:val="Footer Char"/>
    <w:link w:val="Footer"/>
    <w:rsid w:val="00612306"/>
    <w:rPr>
      <w:sz w:val="26"/>
    </w:rPr>
  </w:style>
  <w:style w:type="character" w:customStyle="1" w:styleId="TitleChar">
    <w:name w:val="Title Char"/>
    <w:link w:val="Title"/>
    <w:rsid w:val="00A149E4"/>
    <w:rPr>
      <w:rFonts w:ascii="Arial" w:hAnsi="Arial"/>
      <w:b/>
      <w:sz w:val="24"/>
    </w:rPr>
  </w:style>
  <w:style w:type="character" w:customStyle="1" w:styleId="HeaderChar">
    <w:name w:val="Header Char"/>
    <w:link w:val="Header"/>
    <w:rsid w:val="00DC5FED"/>
    <w:rPr>
      <w:sz w:val="26"/>
    </w:rPr>
  </w:style>
  <w:style w:type="character" w:customStyle="1" w:styleId="BodyTextIndentChar">
    <w:name w:val="Body Text Indent Char"/>
    <w:link w:val="BodyTextIndent"/>
    <w:rsid w:val="00DC5FED"/>
    <w:rPr>
      <w:sz w:val="26"/>
    </w:rPr>
  </w:style>
  <w:style w:type="paragraph" w:styleId="ListParagraph">
    <w:name w:val="List Paragraph"/>
    <w:basedOn w:val="Normal"/>
    <w:uiPriority w:val="34"/>
    <w:qFormat/>
    <w:rsid w:val="004F2862"/>
    <w:pPr>
      <w:ind w:left="720"/>
    </w:pPr>
  </w:style>
  <w:style w:type="paragraph" w:customStyle="1" w:styleId="RFP-QHeader2">
    <w:name w:val="RFP-Q Header 2"/>
    <w:basedOn w:val="Normal"/>
    <w:qFormat/>
    <w:rsid w:val="001129F9"/>
    <w:pPr>
      <w:jc w:val="center"/>
    </w:pPr>
    <w:rPr>
      <w:b/>
      <w:sz w:val="26"/>
    </w:rPr>
  </w:style>
  <w:style w:type="paragraph" w:customStyle="1" w:styleId="Item1">
    <w:name w:val="Item 1"/>
    <w:basedOn w:val="Normal"/>
    <w:link w:val="Item1Char"/>
    <w:qFormat/>
    <w:rsid w:val="00D42BAD"/>
    <w:pPr>
      <w:tabs>
        <w:tab w:val="num" w:pos="1440"/>
      </w:tabs>
      <w:spacing w:after="240"/>
      <w:ind w:left="2160" w:hanging="720"/>
    </w:pPr>
    <w:rPr>
      <w:rFonts w:ascii="Calibri" w:hAnsi="Calibri"/>
      <w:sz w:val="26"/>
      <w:lang w:val="x-none" w:eastAsia="x-none"/>
    </w:rPr>
  </w:style>
  <w:style w:type="paragraph" w:customStyle="1" w:styleId="Itema">
    <w:name w:val="Item a."/>
    <w:basedOn w:val="Normal"/>
    <w:link w:val="ItemaChar"/>
    <w:qFormat/>
    <w:rsid w:val="00D42BAD"/>
    <w:pPr>
      <w:tabs>
        <w:tab w:val="num" w:pos="2160"/>
      </w:tabs>
      <w:spacing w:after="240"/>
      <w:ind w:left="2880" w:hanging="720"/>
    </w:pPr>
    <w:rPr>
      <w:rFonts w:ascii="Calibri" w:hAnsi="Calibri"/>
      <w:sz w:val="26"/>
      <w:lang w:val="x-none" w:eastAsia="x-none"/>
    </w:rPr>
  </w:style>
  <w:style w:type="character" w:customStyle="1" w:styleId="Item1Char">
    <w:name w:val="Item 1 Char"/>
    <w:link w:val="Item1"/>
    <w:rsid w:val="00D42BAD"/>
    <w:rPr>
      <w:rFonts w:ascii="Calibri" w:hAnsi="Calibri"/>
      <w:sz w:val="26"/>
      <w:lang w:val="x-none" w:eastAsia="x-none"/>
    </w:rPr>
  </w:style>
  <w:style w:type="paragraph" w:customStyle="1" w:styleId="Item10">
    <w:name w:val="Item (1)"/>
    <w:basedOn w:val="Itema"/>
    <w:qFormat/>
    <w:rsid w:val="00D42BAD"/>
    <w:pPr>
      <w:tabs>
        <w:tab w:val="clear" w:pos="2160"/>
        <w:tab w:val="num" w:pos="2880"/>
      </w:tabs>
      <w:ind w:left="3600"/>
    </w:pPr>
  </w:style>
  <w:style w:type="paragraph" w:customStyle="1" w:styleId="Itema0">
    <w:name w:val="Item (a)"/>
    <w:basedOn w:val="Item10"/>
    <w:qFormat/>
    <w:rsid w:val="00D42BAD"/>
    <w:pPr>
      <w:tabs>
        <w:tab w:val="clear" w:pos="2880"/>
      </w:tabs>
      <w:ind w:left="4320"/>
    </w:pPr>
  </w:style>
  <w:style w:type="paragraph" w:customStyle="1" w:styleId="Itemi">
    <w:name w:val="Item i."/>
    <w:basedOn w:val="Itema0"/>
    <w:qFormat/>
    <w:rsid w:val="00D42BAD"/>
    <w:pPr>
      <w:tabs>
        <w:tab w:val="num" w:pos="4320"/>
      </w:tabs>
      <w:ind w:left="5040"/>
    </w:pPr>
  </w:style>
  <w:style w:type="paragraph" w:styleId="PlainText">
    <w:name w:val="Plain Text"/>
    <w:basedOn w:val="Normal"/>
    <w:link w:val="PlainTextChar"/>
    <w:rsid w:val="00700F6A"/>
    <w:rPr>
      <w:rFonts w:ascii="Courier New" w:hAnsi="Courier New"/>
      <w:lang w:val="x-none" w:eastAsia="x-none"/>
    </w:rPr>
  </w:style>
  <w:style w:type="character" w:customStyle="1" w:styleId="PlainTextChar">
    <w:name w:val="Plain Text Char"/>
    <w:link w:val="PlainText"/>
    <w:rsid w:val="00700F6A"/>
    <w:rPr>
      <w:rFonts w:ascii="Courier New" w:hAnsi="Courier New"/>
      <w:lang w:val="x-none" w:eastAsia="x-none"/>
    </w:rPr>
  </w:style>
  <w:style w:type="paragraph" w:styleId="NoSpacing">
    <w:name w:val="No Spacing"/>
    <w:uiPriority w:val="1"/>
    <w:qFormat/>
    <w:rsid w:val="003F7228"/>
    <w:rPr>
      <w:rFonts w:ascii="Calibri" w:eastAsia="Calibri" w:hAnsi="Calibri"/>
      <w:sz w:val="22"/>
      <w:szCs w:val="22"/>
    </w:rPr>
  </w:style>
  <w:style w:type="character" w:customStyle="1" w:styleId="ItemaChar">
    <w:name w:val="Item a. Char"/>
    <w:link w:val="Itema"/>
    <w:rsid w:val="008D647B"/>
    <w:rPr>
      <w:rFonts w:ascii="Calibri" w:hAnsi="Calibri"/>
      <w:sz w:val="26"/>
      <w:lang w:val="x-none" w:eastAsia="x-none"/>
    </w:rPr>
  </w:style>
  <w:style w:type="character" w:styleId="CommentReference">
    <w:name w:val="annotation reference"/>
    <w:rsid w:val="0016137D"/>
    <w:rPr>
      <w:sz w:val="16"/>
      <w:szCs w:val="16"/>
    </w:rPr>
  </w:style>
  <w:style w:type="paragraph" w:styleId="CommentSubject">
    <w:name w:val="annotation subject"/>
    <w:basedOn w:val="CommentText"/>
    <w:next w:val="CommentText"/>
    <w:link w:val="CommentSubjectChar"/>
    <w:rsid w:val="0016137D"/>
    <w:rPr>
      <w:rFonts w:ascii="Times New Roman" w:hAnsi="Times New Roman"/>
      <w:b/>
      <w:bCs/>
    </w:rPr>
  </w:style>
  <w:style w:type="character" w:customStyle="1" w:styleId="CommentTextChar">
    <w:name w:val="Comment Text Char"/>
    <w:link w:val="CommentText"/>
    <w:semiHidden/>
    <w:rsid w:val="0016137D"/>
    <w:rPr>
      <w:rFonts w:ascii="CG Times" w:hAnsi="CG Times"/>
    </w:rPr>
  </w:style>
  <w:style w:type="character" w:customStyle="1" w:styleId="CommentSubjectChar">
    <w:name w:val="Comment Subject Char"/>
    <w:link w:val="CommentSubject"/>
    <w:rsid w:val="0016137D"/>
    <w:rPr>
      <w:rFonts w:ascii="CG Times" w:hAnsi="CG Times"/>
      <w:b/>
      <w:bCs/>
    </w:rPr>
  </w:style>
  <w:style w:type="character" w:customStyle="1" w:styleId="BodyText3Char">
    <w:name w:val="Body Text 3 Char"/>
    <w:link w:val="BodyText3"/>
    <w:rsid w:val="00E17680"/>
    <w:rPr>
      <w:sz w:val="22"/>
    </w:rPr>
  </w:style>
  <w:style w:type="character" w:customStyle="1" w:styleId="links1">
    <w:name w:val="links1"/>
    <w:rsid w:val="009C2436"/>
    <w:rPr>
      <w:rFonts w:ascii="Arial" w:hAnsi="Arial" w:cs="Arial" w:hint="default"/>
      <w:sz w:val="17"/>
      <w:szCs w:val="17"/>
    </w:rPr>
  </w:style>
  <w:style w:type="table" w:styleId="TableGrid">
    <w:name w:val="Table Grid"/>
    <w:basedOn w:val="TableNormal"/>
    <w:rsid w:val="00D27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6F766E"/>
    <w:rPr>
      <w:color w:val="605E5C"/>
      <w:shd w:val="clear" w:color="auto" w:fill="E1DFDD"/>
    </w:rPr>
  </w:style>
  <w:style w:type="paragraph" w:styleId="Revision">
    <w:name w:val="Revision"/>
    <w:hidden/>
    <w:uiPriority w:val="99"/>
    <w:semiHidden/>
    <w:rsid w:val="00894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72939">
      <w:bodyDiv w:val="1"/>
      <w:marLeft w:val="0"/>
      <w:marRight w:val="0"/>
      <w:marTop w:val="0"/>
      <w:marBottom w:val="0"/>
      <w:divBdr>
        <w:top w:val="none" w:sz="0" w:space="0" w:color="auto"/>
        <w:left w:val="none" w:sz="0" w:space="0" w:color="auto"/>
        <w:bottom w:val="none" w:sz="0" w:space="0" w:color="auto"/>
        <w:right w:val="none" w:sz="0" w:space="0" w:color="auto"/>
      </w:divBdr>
    </w:div>
    <w:div w:id="1000086578">
      <w:bodyDiv w:val="1"/>
      <w:marLeft w:val="0"/>
      <w:marRight w:val="0"/>
      <w:marTop w:val="0"/>
      <w:marBottom w:val="0"/>
      <w:divBdr>
        <w:top w:val="none" w:sz="0" w:space="0" w:color="auto"/>
        <w:left w:val="none" w:sz="0" w:space="0" w:color="auto"/>
        <w:bottom w:val="none" w:sz="0" w:space="0" w:color="auto"/>
        <w:right w:val="none" w:sz="0" w:space="0" w:color="auto"/>
      </w:divBdr>
    </w:div>
    <w:div w:id="1651670379">
      <w:bodyDiv w:val="1"/>
      <w:marLeft w:val="0"/>
      <w:marRight w:val="0"/>
      <w:marTop w:val="0"/>
      <w:marBottom w:val="0"/>
      <w:divBdr>
        <w:top w:val="none" w:sz="0" w:space="0" w:color="auto"/>
        <w:left w:val="none" w:sz="0" w:space="0" w:color="auto"/>
        <w:bottom w:val="none" w:sz="0" w:space="0" w:color="auto"/>
        <w:right w:val="none" w:sz="0" w:space="0" w:color="auto"/>
      </w:divBdr>
    </w:div>
    <w:div w:id="210059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gsa.acgov.org/do-business-with-us/contracting-opportunities/" TargetMode="External"/><Relationship Id="rId18"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26" Type="http://schemas.openxmlformats.org/officeDocument/2006/relationships/hyperlink" Target="http://www.sba.gov/"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yperlink" Target="https://gsa.acgov.org/do-business-with-us/contracting-opportunities/policies-procedures/proprietary-confidential-information/" TargetMode="External"/><Relationship Id="rId42" Type="http://schemas.openxmlformats.org/officeDocument/2006/relationships/hyperlink" Target="http://www.acgov.org/gsa/departments/purchasing/policy/compliance.htm" TargetMode="External"/><Relationship Id="rId47" Type="http://schemas.openxmlformats.org/officeDocument/2006/relationships/hyperlink" Target="https://ezsourcing.acgov.org/" TargetMode="External"/><Relationship Id="rId50"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https://gsa.acgov.org/do-business-with-us/contracting-opportunities/" TargetMode="External"/><Relationship Id="rId17" Type="http://schemas.openxmlformats.org/officeDocument/2006/relationships/hyperlink" Target="https://ezsourcing.acgov.org/" TargetMode="External"/><Relationship Id="rId25" Type="http://schemas.openxmlformats.org/officeDocument/2006/relationships/hyperlink" Target="https://www.sam.gov/SAM/" TargetMode="External"/><Relationship Id="rId33" Type="http://schemas.openxmlformats.org/officeDocument/2006/relationships/hyperlink" Target="http://acgov.org/auditor/sleb/elation.htm" TargetMode="External"/><Relationship Id="rId38" Type="http://schemas.openxmlformats.org/officeDocument/2006/relationships/header" Target="header3.xml"/><Relationship Id="rId46" Type="http://schemas.openxmlformats.org/officeDocument/2006/relationships/hyperlink" Target="https://www.elationsys.com/elationsys/" TargetMode="External"/><Relationship Id="rId2" Type="http://schemas.openxmlformats.org/officeDocument/2006/relationships/customXml" Target="../customXml/item2.xml"/><Relationship Id="rId16" Type="http://schemas.openxmlformats.org/officeDocument/2006/relationships/hyperlink" Target="https://ezsourcing.acgov.org/" TargetMode="External"/><Relationship Id="rId20" Type="http://schemas.openxmlformats.org/officeDocument/2006/relationships/hyperlink" Target="https://gsa.acgov.org/do-business-with-us/upcoming-contracting-events/" TargetMode="External"/><Relationship Id="rId29" Type="http://schemas.openxmlformats.org/officeDocument/2006/relationships/hyperlink" Target="https://acgovt.sharepoint.com/:w:/s/GSADigitalLibrary/EeGBnUyJSMFBoXqtvbj7ly0BqycT5J83NKyIV19tLO6-yA?e=YwGjFP" TargetMode="External"/><Relationship Id="rId41" Type="http://schemas.openxmlformats.org/officeDocument/2006/relationships/hyperlink" Target="mailto:GSA.OAP@acgov.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hyperlink" Target="http://acgov.org/auditor/sleb/elation.htm" TargetMode="External"/><Relationship Id="rId37" Type="http://schemas.openxmlformats.org/officeDocument/2006/relationships/hyperlink" Target="https://ezsourcing.acgov.org" TargetMode="External"/><Relationship Id="rId40" Type="http://schemas.openxmlformats.org/officeDocument/2006/relationships/image" Target="media/image1.png"/><Relationship Id="rId45" Type="http://schemas.openxmlformats.org/officeDocument/2006/relationships/hyperlink" Target="http://acgov.org/auditor/sleb/overview.htm"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zsourcing.acgov.org/" TargetMode="External"/><Relationship Id="rId23" Type="http://schemas.openxmlformats.org/officeDocument/2006/relationships/header" Target="header2.xml"/><Relationship Id="rId28" Type="http://schemas.openxmlformats.org/officeDocument/2006/relationships/hyperlink" Target="mailto:linda.moore@acgov.org" TargetMode="External"/><Relationship Id="rId36" Type="http://schemas.openxmlformats.org/officeDocument/2006/relationships/hyperlink" Target="https://ezsourcing.acgov.org" TargetMode="External"/><Relationship Id="rId49"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s://gsa.acgov.org/do-business-with-us/upcoming-contracting-events/" TargetMode="External"/><Relationship Id="rId31" Type="http://schemas.openxmlformats.org/officeDocument/2006/relationships/hyperlink" Target="https://www.sam.gov/SAM/" TargetMode="External"/><Relationship Id="rId44" Type="http://schemas.openxmlformats.org/officeDocument/2006/relationships/hyperlink" Target="http://acgov.org/auditor/sleb/overview.htm"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achina.handy@acgov.org" TargetMode="External"/><Relationship Id="rId22" Type="http://schemas.openxmlformats.org/officeDocument/2006/relationships/footer" Target="footer1.xml"/><Relationship Id="rId27" Type="http://schemas.openxmlformats.org/officeDocument/2006/relationships/hyperlink" Target="http://www.acgov.org/auditor/sleb/forms/commonapp.pdf" TargetMode="External"/><Relationship Id="rId30" Type="http://schemas.openxmlformats.org/officeDocument/2006/relationships/hyperlink" Target="https://acgovt.sharepoint.com/:w:/s/GSADigitalLibrary/EeGBnUyJSMFBoXqtvbj7ly0BqycT5J83NKyIV19tLO6-yA?e=YwGjFP" TargetMode="External"/><Relationship Id="rId35" Type="http://schemas.openxmlformats.org/officeDocument/2006/relationships/hyperlink" Target="https://gsa.acgov.org/do-business-with-us/contracting-opportunities/policies-procedures/proprietary-confidential-information/" TargetMode="External"/><Relationship Id="rId43" Type="http://schemas.openxmlformats.org/officeDocument/2006/relationships/hyperlink" Target="http://acgov.org/auditor/sleb/elation.htm" TargetMode="External"/><Relationship Id="rId48" Type="http://schemas.openxmlformats.org/officeDocument/2006/relationships/hyperlink" Target="https://ezsourcing.acgov.org/" TargetMode="External"/><Relationship Id="rId8" Type="http://schemas.openxmlformats.org/officeDocument/2006/relationships/settings" Target="settings.xml"/><Relationship Id="rId51"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D0E8C6756BD4499CFDAF7C44BCA32C" ma:contentTypeVersion="23" ma:contentTypeDescription="Create a new document." ma:contentTypeScope="" ma:versionID="d90b02088a4fd1439e2b4d151e148140">
  <xsd:schema xmlns:xsd="http://www.w3.org/2001/XMLSchema" xmlns:xs="http://www.w3.org/2001/XMLSchema" xmlns:p="http://schemas.microsoft.com/office/2006/metadata/properties" targetNamespace="http://schemas.microsoft.com/office/2006/metadata/properties" ma:root="true" ma:fieldsID="fa85d92ce33bbdad6bc451f2211efa3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7A6239-7F7E-476A-A6E0-3CF2ADFC2AD7}">
  <ds:schemaRefs>
    <ds:schemaRef ds:uri="http://schemas.microsoft.com/sharepoint/v3/contenttype/forms"/>
  </ds:schemaRefs>
</ds:datastoreItem>
</file>

<file path=customXml/itemProps2.xml><?xml version="1.0" encoding="utf-8"?>
<ds:datastoreItem xmlns:ds="http://schemas.openxmlformats.org/officeDocument/2006/customXml" ds:itemID="{34150186-1C1C-498A-BDCF-82656759B86D}">
  <ds:schemaRefs>
    <ds:schemaRef ds:uri="http://schemas.microsoft.com/office/2006/metadata/longProperties"/>
  </ds:schemaRefs>
</ds:datastoreItem>
</file>

<file path=customXml/itemProps3.xml><?xml version="1.0" encoding="utf-8"?>
<ds:datastoreItem xmlns:ds="http://schemas.openxmlformats.org/officeDocument/2006/customXml" ds:itemID="{73565AB1-2FCD-431A-9C3D-D3F5A5D49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27DC4AF-CD47-4C5C-AE9E-92597A8FAAB5}">
  <ds:schemaRefs>
    <ds:schemaRef ds:uri="http://schemas.openxmlformats.org/officeDocument/2006/bibliography"/>
  </ds:schemaRefs>
</ds:datastoreItem>
</file>

<file path=customXml/itemProps5.xml><?xml version="1.0" encoding="utf-8"?>
<ds:datastoreItem xmlns:ds="http://schemas.openxmlformats.org/officeDocument/2006/customXml" ds:itemID="{6245DE3F-5184-4DE4-8A1C-3AA1DA1783C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6300</Words>
  <Characters>39674</Characters>
  <Application>Microsoft Office Word</Application>
  <DocSecurity>0</DocSecurity>
  <Lines>330</Lines>
  <Paragraphs>91</Paragraphs>
  <ScaleCrop>false</ScaleCrop>
  <HeadingPairs>
    <vt:vector size="2" baseType="variant">
      <vt:variant>
        <vt:lpstr>Title</vt:lpstr>
      </vt:variant>
      <vt:variant>
        <vt:i4>1</vt:i4>
      </vt:variant>
    </vt:vector>
  </HeadingPairs>
  <TitlesOfParts>
    <vt:vector size="1" baseType="lpstr">
      <vt:lpstr>IRFP 902087 REACH Movement draft 2</vt:lpstr>
    </vt:vector>
  </TitlesOfParts>
  <Company>General Services Agency</Company>
  <LinksUpToDate>false</LinksUpToDate>
  <CharactersWithSpaces>45883</CharactersWithSpaces>
  <SharedDoc>false</SharedDoc>
  <HLinks>
    <vt:vector size="192" baseType="variant">
      <vt:variant>
        <vt:i4>5570563</vt:i4>
      </vt:variant>
      <vt:variant>
        <vt:i4>423</vt:i4>
      </vt:variant>
      <vt:variant>
        <vt:i4>0</vt:i4>
      </vt:variant>
      <vt:variant>
        <vt:i4>5</vt:i4>
      </vt:variant>
      <vt:variant>
        <vt:lpwstr>http://acgov.org/cao/rmu/forms/contracts.htm</vt:lpwstr>
      </vt:variant>
      <vt:variant>
        <vt:lpwstr/>
      </vt:variant>
      <vt:variant>
        <vt:i4>3538996</vt:i4>
      </vt:variant>
      <vt:variant>
        <vt:i4>420</vt:i4>
      </vt:variant>
      <vt:variant>
        <vt:i4>0</vt:i4>
      </vt:variant>
      <vt:variant>
        <vt:i4>5</vt:i4>
      </vt:variant>
      <vt:variant>
        <vt:lpwstr>http://dsmain/docushare/dscgi/ds.py/Get/File-5784/COI_Reqmt_DB.xls</vt:lpwstr>
      </vt:variant>
      <vt:variant>
        <vt:lpwstr/>
      </vt:variant>
      <vt:variant>
        <vt:i4>80</vt:i4>
      </vt:variant>
      <vt:variant>
        <vt:i4>225</vt:i4>
      </vt:variant>
      <vt:variant>
        <vt:i4>0</vt:i4>
      </vt:variant>
      <vt:variant>
        <vt:i4>5</vt:i4>
      </vt:variant>
      <vt:variant>
        <vt:lpwstr>https://ezsourcing.acgov.org/</vt:lpwstr>
      </vt:variant>
      <vt:variant>
        <vt:lpwstr/>
      </vt:variant>
      <vt:variant>
        <vt:i4>80</vt:i4>
      </vt:variant>
      <vt:variant>
        <vt:i4>222</vt:i4>
      </vt:variant>
      <vt:variant>
        <vt:i4>0</vt:i4>
      </vt:variant>
      <vt:variant>
        <vt:i4>5</vt:i4>
      </vt:variant>
      <vt:variant>
        <vt:lpwstr>https://ezsourcing.acgov.org/</vt:lpwstr>
      </vt:variant>
      <vt:variant>
        <vt:lpwstr/>
      </vt:variant>
      <vt:variant>
        <vt:i4>6553635</vt:i4>
      </vt:variant>
      <vt:variant>
        <vt:i4>154</vt:i4>
      </vt:variant>
      <vt:variant>
        <vt:i4>0</vt:i4>
      </vt:variant>
      <vt:variant>
        <vt:i4>5</vt:i4>
      </vt:variant>
      <vt:variant>
        <vt:lpwstr>https://www.elationsys.com/elationsys/</vt:lpwstr>
      </vt:variant>
      <vt:variant>
        <vt:lpwstr/>
      </vt:variant>
      <vt:variant>
        <vt:i4>7733351</vt:i4>
      </vt:variant>
      <vt:variant>
        <vt:i4>151</vt:i4>
      </vt:variant>
      <vt:variant>
        <vt:i4>0</vt:i4>
      </vt:variant>
      <vt:variant>
        <vt:i4>5</vt:i4>
      </vt:variant>
      <vt:variant>
        <vt:lpwstr>http://acgov.org/auditor/sleb/overview.htm</vt:lpwstr>
      </vt:variant>
      <vt:variant>
        <vt:lpwstr/>
      </vt:variant>
      <vt:variant>
        <vt:i4>7733351</vt:i4>
      </vt:variant>
      <vt:variant>
        <vt:i4>148</vt:i4>
      </vt:variant>
      <vt:variant>
        <vt:i4>0</vt:i4>
      </vt:variant>
      <vt:variant>
        <vt:i4>5</vt:i4>
      </vt:variant>
      <vt:variant>
        <vt:lpwstr>http://acgov.org/auditor/sleb/overview.htm</vt:lpwstr>
      </vt:variant>
      <vt:variant>
        <vt:lpwstr/>
      </vt:variant>
      <vt:variant>
        <vt:i4>4456527</vt:i4>
      </vt:variant>
      <vt:variant>
        <vt:i4>145</vt:i4>
      </vt:variant>
      <vt:variant>
        <vt:i4>0</vt:i4>
      </vt:variant>
      <vt:variant>
        <vt:i4>5</vt:i4>
      </vt:variant>
      <vt:variant>
        <vt:lpwstr>http://acgov.org/auditor/sleb/elation.htm</vt:lpwstr>
      </vt:variant>
      <vt:variant>
        <vt:lpwstr/>
      </vt:variant>
      <vt:variant>
        <vt:i4>6160385</vt:i4>
      </vt:variant>
      <vt:variant>
        <vt:i4>142</vt:i4>
      </vt:variant>
      <vt:variant>
        <vt:i4>0</vt:i4>
      </vt:variant>
      <vt:variant>
        <vt:i4>5</vt:i4>
      </vt:variant>
      <vt:variant>
        <vt:lpwstr>http://www.acgov.org/gsa/departments/purchasing/policy/compliance.htm</vt:lpwstr>
      </vt:variant>
      <vt:variant>
        <vt:lpwstr/>
      </vt:variant>
      <vt:variant>
        <vt:i4>196710</vt:i4>
      </vt:variant>
      <vt:variant>
        <vt:i4>139</vt:i4>
      </vt:variant>
      <vt:variant>
        <vt:i4>0</vt:i4>
      </vt:variant>
      <vt:variant>
        <vt:i4>5</vt:i4>
      </vt:variant>
      <vt:variant>
        <vt:lpwstr>mailto:GSA.OAP@acgov.org</vt:lpwstr>
      </vt:variant>
      <vt:variant>
        <vt:lpwstr/>
      </vt:variant>
      <vt:variant>
        <vt:i4>80</vt:i4>
      </vt:variant>
      <vt:variant>
        <vt:i4>63</vt:i4>
      </vt:variant>
      <vt:variant>
        <vt:i4>0</vt:i4>
      </vt:variant>
      <vt:variant>
        <vt:i4>5</vt:i4>
      </vt:variant>
      <vt:variant>
        <vt:lpwstr>https://ezsourcing.acgov.org/</vt:lpwstr>
      </vt:variant>
      <vt:variant>
        <vt:lpwstr/>
      </vt:variant>
      <vt:variant>
        <vt:i4>80</vt:i4>
      </vt:variant>
      <vt:variant>
        <vt:i4>60</vt:i4>
      </vt:variant>
      <vt:variant>
        <vt:i4>0</vt:i4>
      </vt:variant>
      <vt:variant>
        <vt:i4>5</vt:i4>
      </vt:variant>
      <vt:variant>
        <vt:lpwstr>https://ezsourcing.acgov.org/</vt:lpwstr>
      </vt:variant>
      <vt:variant>
        <vt:lpwstr/>
      </vt:variant>
      <vt:variant>
        <vt:i4>5505092</vt:i4>
      </vt:variant>
      <vt:variant>
        <vt:i4>57</vt:i4>
      </vt:variant>
      <vt:variant>
        <vt:i4>0</vt:i4>
      </vt:variant>
      <vt:variant>
        <vt:i4>5</vt:i4>
      </vt:variant>
      <vt:variant>
        <vt:lpwstr>https://gsa.acgov.org/do-business-with-us/contracting-opportunities/policies-procedures/proprietary-confidential-information/</vt:lpwstr>
      </vt:variant>
      <vt:variant>
        <vt:lpwstr/>
      </vt:variant>
      <vt:variant>
        <vt:i4>5505092</vt:i4>
      </vt:variant>
      <vt:variant>
        <vt:i4>54</vt:i4>
      </vt:variant>
      <vt:variant>
        <vt:i4>0</vt:i4>
      </vt:variant>
      <vt:variant>
        <vt:i4>5</vt:i4>
      </vt:variant>
      <vt:variant>
        <vt:lpwstr>https://gsa.acgov.org/do-business-with-us/contracting-opportunities/policies-procedures/proprietary-confidential-information/</vt:lpwstr>
      </vt:variant>
      <vt:variant>
        <vt:lpwstr/>
      </vt:variant>
      <vt:variant>
        <vt:i4>4456527</vt:i4>
      </vt:variant>
      <vt:variant>
        <vt:i4>51</vt:i4>
      </vt:variant>
      <vt:variant>
        <vt:i4>0</vt:i4>
      </vt:variant>
      <vt:variant>
        <vt:i4>5</vt:i4>
      </vt:variant>
      <vt:variant>
        <vt:lpwstr>http://acgov.org/auditor/sleb/elation.htm</vt:lpwstr>
      </vt:variant>
      <vt:variant>
        <vt:lpwstr/>
      </vt:variant>
      <vt:variant>
        <vt:i4>4456527</vt:i4>
      </vt:variant>
      <vt:variant>
        <vt:i4>48</vt:i4>
      </vt:variant>
      <vt:variant>
        <vt:i4>0</vt:i4>
      </vt:variant>
      <vt:variant>
        <vt:i4>5</vt:i4>
      </vt:variant>
      <vt:variant>
        <vt:lpwstr>http://acgov.org/auditor/sleb/elation.htm</vt:lpwstr>
      </vt:variant>
      <vt:variant>
        <vt:lpwstr/>
      </vt:variant>
      <vt:variant>
        <vt:i4>589905</vt:i4>
      </vt:variant>
      <vt:variant>
        <vt:i4>45</vt:i4>
      </vt:variant>
      <vt:variant>
        <vt:i4>0</vt:i4>
      </vt:variant>
      <vt:variant>
        <vt:i4>5</vt:i4>
      </vt:variant>
      <vt:variant>
        <vt:lpwstr>https://www.sam.gov/SAM/</vt:lpwstr>
      </vt:variant>
      <vt:variant>
        <vt:lpwstr/>
      </vt:variant>
      <vt:variant>
        <vt:i4>5242944</vt:i4>
      </vt:variant>
      <vt:variant>
        <vt:i4>42</vt:i4>
      </vt:variant>
      <vt:variant>
        <vt:i4>0</vt:i4>
      </vt:variant>
      <vt:variant>
        <vt:i4>5</vt:i4>
      </vt:variant>
      <vt:variant>
        <vt:lpwstr>https://acgovt.sharepoint.com/:w:/s/GSADigitalLibrary/EeGBnUyJSMFBoXqtvbj7ly0BqycT5J83NKyIV19tLO6-yA?e=YwGjFP</vt:lpwstr>
      </vt:variant>
      <vt:variant>
        <vt:lpwstr/>
      </vt:variant>
      <vt:variant>
        <vt:i4>5242944</vt:i4>
      </vt:variant>
      <vt:variant>
        <vt:i4>39</vt:i4>
      </vt:variant>
      <vt:variant>
        <vt:i4>0</vt:i4>
      </vt:variant>
      <vt:variant>
        <vt:i4>5</vt:i4>
      </vt:variant>
      <vt:variant>
        <vt:lpwstr>https://acgovt.sharepoint.com/:w:/s/GSADigitalLibrary/EeGBnUyJSMFBoXqtvbj7ly0BqycT5J83NKyIV19tLO6-yA?e=YwGjFP</vt:lpwstr>
      </vt:variant>
      <vt:variant>
        <vt:lpwstr/>
      </vt:variant>
      <vt:variant>
        <vt:i4>1966180</vt:i4>
      </vt:variant>
      <vt:variant>
        <vt:i4>36</vt:i4>
      </vt:variant>
      <vt:variant>
        <vt:i4>0</vt:i4>
      </vt:variant>
      <vt:variant>
        <vt:i4>5</vt:i4>
      </vt:variant>
      <vt:variant>
        <vt:lpwstr>mailto:linda.moore@acgov.org</vt:lpwstr>
      </vt:variant>
      <vt:variant>
        <vt:lpwstr/>
      </vt:variant>
      <vt:variant>
        <vt:i4>1179674</vt:i4>
      </vt:variant>
      <vt:variant>
        <vt:i4>33</vt:i4>
      </vt:variant>
      <vt:variant>
        <vt:i4>0</vt:i4>
      </vt:variant>
      <vt:variant>
        <vt:i4>5</vt:i4>
      </vt:variant>
      <vt:variant>
        <vt:lpwstr>http://www.acgov.org/auditor/sleb/forms/commonapp.pdf</vt:lpwstr>
      </vt:variant>
      <vt:variant>
        <vt:lpwstr/>
      </vt:variant>
      <vt:variant>
        <vt:i4>2621555</vt:i4>
      </vt:variant>
      <vt:variant>
        <vt:i4>30</vt:i4>
      </vt:variant>
      <vt:variant>
        <vt:i4>0</vt:i4>
      </vt:variant>
      <vt:variant>
        <vt:i4>5</vt:i4>
      </vt:variant>
      <vt:variant>
        <vt:lpwstr>http://www.sba.gov/</vt:lpwstr>
      </vt:variant>
      <vt:variant>
        <vt:lpwstr/>
      </vt:variant>
      <vt:variant>
        <vt:i4>589905</vt:i4>
      </vt:variant>
      <vt:variant>
        <vt:i4>27</vt:i4>
      </vt:variant>
      <vt:variant>
        <vt:i4>0</vt:i4>
      </vt:variant>
      <vt:variant>
        <vt:i4>5</vt:i4>
      </vt:variant>
      <vt:variant>
        <vt:lpwstr>https://www.sam.gov/SAM/</vt:lpwstr>
      </vt:variant>
      <vt:variant>
        <vt:lpwstr/>
      </vt:variant>
      <vt:variant>
        <vt:i4>8257598</vt:i4>
      </vt:variant>
      <vt:variant>
        <vt:i4>24</vt:i4>
      </vt:variant>
      <vt:variant>
        <vt:i4>0</vt:i4>
      </vt:variant>
      <vt:variant>
        <vt:i4>5</vt:i4>
      </vt:variant>
      <vt:variant>
        <vt:lpwstr>https://gsa.acgov.org/do-business-with-us/upcoming-contracting-events/</vt:lpwstr>
      </vt:variant>
      <vt:variant>
        <vt:lpwstr/>
      </vt:variant>
      <vt:variant>
        <vt:i4>8257598</vt:i4>
      </vt:variant>
      <vt:variant>
        <vt:i4>21</vt:i4>
      </vt:variant>
      <vt:variant>
        <vt:i4>0</vt:i4>
      </vt:variant>
      <vt:variant>
        <vt:i4>5</vt:i4>
      </vt:variant>
      <vt:variant>
        <vt:lpwstr>https://gsa.acgov.org/do-business-with-us/upcoming-contracting-events/</vt:lpwstr>
      </vt:variant>
      <vt:variant>
        <vt:lpwstr/>
      </vt:variant>
      <vt:variant>
        <vt:i4>2359310</vt:i4>
      </vt:variant>
      <vt:variant>
        <vt:i4>18</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80</vt:i4>
      </vt:variant>
      <vt:variant>
        <vt:i4>15</vt:i4>
      </vt:variant>
      <vt:variant>
        <vt:i4>0</vt:i4>
      </vt:variant>
      <vt:variant>
        <vt:i4>5</vt:i4>
      </vt:variant>
      <vt:variant>
        <vt:lpwstr>https://ezsourcing.acgov.org/</vt:lpwstr>
      </vt:variant>
      <vt:variant>
        <vt:lpwstr/>
      </vt:variant>
      <vt:variant>
        <vt:i4>80</vt:i4>
      </vt:variant>
      <vt:variant>
        <vt:i4>12</vt:i4>
      </vt:variant>
      <vt:variant>
        <vt:i4>0</vt:i4>
      </vt:variant>
      <vt:variant>
        <vt:i4>5</vt:i4>
      </vt:variant>
      <vt:variant>
        <vt:lpwstr>https://ezsourcing.acgov.org/</vt:lpwstr>
      </vt:variant>
      <vt:variant>
        <vt:lpwstr/>
      </vt:variant>
      <vt:variant>
        <vt:i4>80</vt:i4>
      </vt:variant>
      <vt:variant>
        <vt:i4>9</vt:i4>
      </vt:variant>
      <vt:variant>
        <vt:i4>0</vt:i4>
      </vt:variant>
      <vt:variant>
        <vt:i4>5</vt:i4>
      </vt:variant>
      <vt:variant>
        <vt:lpwstr>https://ezsourcing.acgov.org/</vt:lpwstr>
      </vt:variant>
      <vt:variant>
        <vt:lpwstr/>
      </vt:variant>
      <vt:variant>
        <vt:i4>6619158</vt:i4>
      </vt:variant>
      <vt:variant>
        <vt:i4>6</vt:i4>
      </vt:variant>
      <vt:variant>
        <vt:i4>0</vt:i4>
      </vt:variant>
      <vt:variant>
        <vt:i4>5</vt:i4>
      </vt:variant>
      <vt:variant>
        <vt:lpwstr>mailto:kachina.handy@acgov.org</vt:lpwstr>
      </vt:variant>
      <vt:variant>
        <vt:lpwstr/>
      </vt:variant>
      <vt:variant>
        <vt:i4>5242969</vt:i4>
      </vt:variant>
      <vt:variant>
        <vt:i4>3</vt:i4>
      </vt:variant>
      <vt:variant>
        <vt:i4>0</vt:i4>
      </vt:variant>
      <vt:variant>
        <vt:i4>5</vt:i4>
      </vt:variant>
      <vt:variant>
        <vt:lpwstr>https://gsa.acgov.org/do-business-with-us/contracting-opportunities/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IRFP 902087 REACH Movement draft 2</dc:title>
  <dc:subject>Informal Quote</dc:subject>
  <dc:creator>Susan Wewetzer/Modified E. Perez</dc:creator>
  <cp:keywords/>
  <dc:description/>
  <cp:lastModifiedBy>Hopkins, Lucretia  GSA - Office of Acquisition Policy</cp:lastModifiedBy>
  <cp:revision>2</cp:revision>
  <cp:lastPrinted>2010-05-19T17:41:00Z</cp:lastPrinted>
  <dcterms:created xsi:type="dcterms:W3CDTF">2022-01-12T16:21:00Z</dcterms:created>
  <dcterms:modified xsi:type="dcterms:W3CDTF">2022-01-12T16:21:00Z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FP5PKM64KWNT-3317579-2</vt:lpwstr>
  </property>
  <property fmtid="{D5CDD505-2E9C-101B-9397-08002B2CF9AE}" pid="3" name="_dlc_DocIdItemGuid">
    <vt:lpwstr>4e2adc5b-f87c-4718-9f8d-b2547c44db39</vt:lpwstr>
  </property>
  <property fmtid="{D5CDD505-2E9C-101B-9397-08002B2CF9AE}" pid="4" name="_dlc_DocIdUrl">
    <vt:lpwstr>https://acgovt.sharepoint.com/sites/AlamedaCountyDocumentCenter/_layouts/15/DocIdRedir.aspx?ID=FP5PKM64KWNT-3317579-2, FP5PKM64KWNT-3317579-2</vt:lpwstr>
  </property>
  <property fmtid="{D5CDD505-2E9C-101B-9397-08002B2CF9AE}" pid="5" name="ContentTypeId">
    <vt:lpwstr>0x01010015D0E8C6756BD4499CFDAF7C44BCA32C</vt:lpwstr>
  </property>
</Properties>
</file>