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8B0A" w14:textId="77777777" w:rsidR="00F828BE" w:rsidRDefault="00F828BE">
      <w:pPr>
        <w:rPr>
          <w:rFonts w:eastAsia="Calibri"/>
          <w:szCs w:val="26"/>
        </w:rPr>
      </w:pPr>
    </w:p>
    <w:p w14:paraId="5F68D9DB"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547A993C"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7E557FE4" w14:textId="77777777" w:rsidR="00BB1F9A" w:rsidRPr="00F828BE" w:rsidRDefault="00BB1F9A" w:rsidP="00BB1F9A"/>
    <w:p w14:paraId="311839A7" w14:textId="77777777" w:rsidR="00BB1F9A" w:rsidRPr="003548D6" w:rsidRDefault="00BB1F9A" w:rsidP="00BB1F9A">
      <w:pPr>
        <w:rPr>
          <w:rFonts w:ascii="Calibri" w:hAnsi="Calibri" w:cs="Calibri"/>
          <w:sz w:val="48"/>
          <w:szCs w:val="48"/>
        </w:rPr>
      </w:pPr>
    </w:p>
    <w:p w14:paraId="09687DD5" w14:textId="77777777" w:rsidR="00BB1F9A" w:rsidRPr="004F3C73" w:rsidRDefault="00BB1F9A" w:rsidP="004F3C73">
      <w:pPr>
        <w:pStyle w:val="ListParagraph"/>
        <w:numPr>
          <w:ilvl w:val="0"/>
          <w:numId w:val="20"/>
        </w:numPr>
        <w:jc w:val="both"/>
        <w:rPr>
          <w:rFonts w:ascii="Calibri" w:hAnsi="Calibri" w:cs="Calibri"/>
          <w:sz w:val="44"/>
          <w:szCs w:val="44"/>
        </w:rPr>
      </w:pPr>
      <w:r w:rsidRPr="004F3C73">
        <w:rPr>
          <w:rFonts w:ascii="Calibri" w:hAnsi="Calibri" w:cs="Calibri"/>
          <w:sz w:val="44"/>
          <w:szCs w:val="44"/>
        </w:rPr>
        <w:t xml:space="preserve">Bid pricing must </w:t>
      </w:r>
      <w:r w:rsidR="00644E2B" w:rsidRPr="004F3C73">
        <w:rPr>
          <w:rFonts w:ascii="Calibri" w:hAnsi="Calibri" w:cs="Calibri"/>
          <w:sz w:val="44"/>
          <w:szCs w:val="44"/>
        </w:rPr>
        <w:t>be submitted</w:t>
      </w:r>
      <w:r w:rsidR="00D757E3" w:rsidRPr="004F3C73">
        <w:rPr>
          <w:rFonts w:ascii="Calibri" w:hAnsi="Calibri" w:cs="Calibri"/>
          <w:sz w:val="44"/>
          <w:szCs w:val="44"/>
        </w:rPr>
        <w:t xml:space="preserve"> </w:t>
      </w:r>
      <w:r w:rsidRPr="004F3C73">
        <w:rPr>
          <w:rFonts w:ascii="Calibri" w:hAnsi="Calibri" w:cs="Calibri"/>
          <w:sz w:val="44"/>
          <w:szCs w:val="44"/>
        </w:rPr>
        <w:t xml:space="preserve">online through Alameda County </w:t>
      </w:r>
      <w:hyperlink r:id="rId11" w:history="1">
        <w:r w:rsidR="00841A12" w:rsidRPr="004F3C73">
          <w:rPr>
            <w:rStyle w:val="Hyperlink"/>
            <w:rFonts w:ascii="Calibri" w:hAnsi="Calibri" w:cs="Calibri"/>
            <w:sz w:val="44"/>
            <w:szCs w:val="44"/>
          </w:rPr>
          <w:t>EZSourcing Supplier Portal</w:t>
        </w:r>
      </w:hyperlink>
      <w:r w:rsidRPr="004F3C73">
        <w:rPr>
          <w:rFonts w:ascii="Calibri" w:hAnsi="Calibri" w:cs="Calibri"/>
          <w:sz w:val="44"/>
          <w:szCs w:val="44"/>
        </w:rPr>
        <w:t>.</w:t>
      </w:r>
    </w:p>
    <w:p w14:paraId="08B016C5" w14:textId="77777777" w:rsidR="00BB1F9A" w:rsidRPr="004F3C73" w:rsidRDefault="00BB1F9A" w:rsidP="004F3C73">
      <w:pPr>
        <w:pStyle w:val="ListParagraph"/>
        <w:numPr>
          <w:ilvl w:val="0"/>
          <w:numId w:val="20"/>
        </w:numPr>
        <w:jc w:val="both"/>
        <w:rPr>
          <w:rFonts w:ascii="Calibri" w:hAnsi="Calibri" w:cs="Calibri"/>
          <w:sz w:val="44"/>
          <w:szCs w:val="44"/>
        </w:rPr>
      </w:pPr>
      <w:r w:rsidRPr="004F3C73">
        <w:rPr>
          <w:rFonts w:ascii="Calibri" w:hAnsi="Calibri" w:cs="Calibri"/>
          <w:sz w:val="44"/>
          <w:szCs w:val="44"/>
        </w:rPr>
        <w:t xml:space="preserve">The following pages require signatures and must be scanned and uploaded to Alameda County  </w:t>
      </w:r>
      <w:hyperlink r:id="rId12" w:history="1">
        <w:r w:rsidR="00841A12" w:rsidRPr="004F3C73">
          <w:rPr>
            <w:rStyle w:val="Hyperlink"/>
            <w:rFonts w:ascii="Calibri" w:hAnsi="Calibri" w:cs="Calibri"/>
            <w:sz w:val="44"/>
            <w:szCs w:val="44"/>
          </w:rPr>
          <w:t>EZSourcing Supplier Portal</w:t>
        </w:r>
      </w:hyperlink>
      <w:r w:rsidRPr="004F3C73">
        <w:rPr>
          <w:rFonts w:ascii="Calibri" w:hAnsi="Calibri" w:cs="Calibri"/>
          <w:sz w:val="44"/>
          <w:szCs w:val="44"/>
        </w:rPr>
        <w:t>:</w:t>
      </w:r>
    </w:p>
    <w:p w14:paraId="6666347E" w14:textId="77777777" w:rsidR="00BB1F9A" w:rsidRPr="004F3C73" w:rsidRDefault="00BB1F9A" w:rsidP="004F3C73">
      <w:pPr>
        <w:pStyle w:val="ListParagraph"/>
        <w:numPr>
          <w:ilvl w:val="0"/>
          <w:numId w:val="22"/>
        </w:numPr>
        <w:tabs>
          <w:tab w:val="left" w:pos="1800"/>
        </w:tabs>
        <w:ind w:hanging="720"/>
        <w:jc w:val="both"/>
        <w:rPr>
          <w:rFonts w:ascii="Calibri" w:hAnsi="Calibri" w:cs="Calibri"/>
          <w:sz w:val="36"/>
          <w:szCs w:val="36"/>
        </w:rPr>
      </w:pPr>
      <w:r w:rsidRPr="004F3C73">
        <w:rPr>
          <w:rFonts w:ascii="Calibri" w:hAnsi="Calibri" w:cs="Calibri"/>
          <w:sz w:val="36"/>
          <w:szCs w:val="36"/>
        </w:rPr>
        <w:t xml:space="preserve">Exhibit A – Bid Response Packet, </w:t>
      </w:r>
      <w:hyperlink w:anchor="_BIDDER_INFORMATION" w:history="1">
        <w:r w:rsidR="00502F47" w:rsidRPr="004F3C73">
          <w:rPr>
            <w:rStyle w:val="Hyperlink"/>
            <w:rFonts w:ascii="Calibri" w:hAnsi="Calibri" w:cs="Calibri"/>
            <w:sz w:val="36"/>
            <w:szCs w:val="36"/>
          </w:rPr>
          <w:t>Bidder</w:t>
        </w:r>
        <w:r w:rsidRPr="004F3C73">
          <w:rPr>
            <w:rStyle w:val="Hyperlink"/>
            <w:rFonts w:ascii="Calibri" w:hAnsi="Calibri" w:cs="Calibri"/>
            <w:sz w:val="36"/>
            <w:szCs w:val="36"/>
          </w:rPr>
          <w:t xml:space="preserve"> Information and Acceptance</w:t>
        </w:r>
      </w:hyperlink>
      <w:r w:rsidRPr="004F3C73">
        <w:rPr>
          <w:rFonts w:ascii="Calibri" w:hAnsi="Calibri" w:cs="Calibri"/>
          <w:sz w:val="36"/>
          <w:szCs w:val="36"/>
        </w:rPr>
        <w:t xml:space="preserve"> page</w:t>
      </w:r>
    </w:p>
    <w:p w14:paraId="79F8B710" w14:textId="77777777" w:rsidR="00BB1F9A" w:rsidRPr="004F3C73" w:rsidRDefault="00BB1F9A" w:rsidP="004F3C73">
      <w:pPr>
        <w:pStyle w:val="ListParagraph"/>
        <w:numPr>
          <w:ilvl w:val="1"/>
          <w:numId w:val="22"/>
        </w:numPr>
        <w:tabs>
          <w:tab w:val="left" w:pos="2520"/>
        </w:tabs>
        <w:ind w:hanging="720"/>
        <w:jc w:val="both"/>
        <w:rPr>
          <w:rFonts w:ascii="Calibri" w:hAnsi="Calibri" w:cs="Calibri"/>
          <w:sz w:val="36"/>
          <w:szCs w:val="36"/>
        </w:rPr>
      </w:pPr>
      <w:r w:rsidRPr="004F3C73">
        <w:rPr>
          <w:rFonts w:ascii="Calibri" w:hAnsi="Calibri" w:cs="Calibri"/>
          <w:sz w:val="36"/>
          <w:szCs w:val="36"/>
        </w:rPr>
        <w:t xml:space="preserve"> </w:t>
      </w:r>
      <w:hyperlink w:anchor="_BIDDER_ACCEPTANCE" w:history="1">
        <w:r w:rsidRPr="004F3C73">
          <w:rPr>
            <w:rStyle w:val="Hyperlink"/>
            <w:rFonts w:ascii="Calibri" w:hAnsi="Calibri" w:cs="Calibri"/>
            <w:sz w:val="36"/>
            <w:szCs w:val="36"/>
          </w:rPr>
          <w:t xml:space="preserve">Must be signed by </w:t>
        </w:r>
        <w:r w:rsidR="00502F47" w:rsidRPr="004F3C73">
          <w:rPr>
            <w:rStyle w:val="Hyperlink"/>
            <w:rFonts w:ascii="Calibri" w:hAnsi="Calibri" w:cs="Calibri"/>
            <w:sz w:val="36"/>
            <w:szCs w:val="36"/>
          </w:rPr>
          <w:t>Bidder</w:t>
        </w:r>
      </w:hyperlink>
    </w:p>
    <w:p w14:paraId="5593D33A" w14:textId="639E2CAE" w:rsidR="00BB1F9A" w:rsidRPr="004F3C73" w:rsidRDefault="00BB1F9A" w:rsidP="004F3C73">
      <w:pPr>
        <w:pStyle w:val="ListParagraph"/>
        <w:numPr>
          <w:ilvl w:val="0"/>
          <w:numId w:val="22"/>
        </w:numPr>
        <w:tabs>
          <w:tab w:val="left" w:pos="1800"/>
        </w:tabs>
        <w:ind w:hanging="720"/>
        <w:jc w:val="both"/>
        <w:rPr>
          <w:rFonts w:ascii="Calibri" w:hAnsi="Calibri" w:cs="Calibri"/>
          <w:sz w:val="36"/>
          <w:szCs w:val="36"/>
        </w:rPr>
      </w:pPr>
      <w:r w:rsidRPr="004F3C73">
        <w:rPr>
          <w:rFonts w:ascii="Calibri" w:hAnsi="Calibri" w:cs="Calibri"/>
          <w:sz w:val="36"/>
          <w:szCs w:val="36"/>
        </w:rPr>
        <w:t xml:space="preserve">Exhibit A – Bid Response Packet, </w:t>
      </w:r>
      <w:hyperlink w:anchor="SLEB_Info_Sheet" w:history="1">
        <w:r w:rsidRPr="004F3C73">
          <w:rPr>
            <w:rStyle w:val="Hyperlink"/>
            <w:rFonts w:ascii="Calibri" w:hAnsi="Calibri" w:cs="Calibri"/>
            <w:sz w:val="36"/>
            <w:szCs w:val="36"/>
          </w:rPr>
          <w:t>SLEB Information Sheet</w:t>
        </w:r>
      </w:hyperlink>
      <w:r w:rsidR="00511A3B" w:rsidRPr="004F3C73">
        <w:rPr>
          <w:rStyle w:val="Hyperlink"/>
          <w:rFonts w:ascii="Calibri" w:hAnsi="Calibri" w:cs="Calibri"/>
          <w:sz w:val="36"/>
          <w:szCs w:val="36"/>
          <w:u w:val="none"/>
        </w:rPr>
        <w:t xml:space="preserve"> </w:t>
      </w:r>
    </w:p>
    <w:p w14:paraId="231B3FFF" w14:textId="46250C7E" w:rsidR="00BB1F9A" w:rsidRPr="004F3C73" w:rsidRDefault="00964F07" w:rsidP="004F3C73">
      <w:pPr>
        <w:pStyle w:val="ListParagraph"/>
        <w:numPr>
          <w:ilvl w:val="1"/>
          <w:numId w:val="22"/>
        </w:numPr>
        <w:tabs>
          <w:tab w:val="left" w:pos="2520"/>
        </w:tabs>
        <w:ind w:hanging="720"/>
        <w:jc w:val="both"/>
        <w:rPr>
          <w:rFonts w:ascii="Calibri" w:hAnsi="Calibri" w:cs="Calibri"/>
          <w:sz w:val="36"/>
          <w:szCs w:val="36"/>
        </w:rPr>
      </w:pPr>
      <w:hyperlink w:anchor="Prime_Bidder_Signature" w:history="1">
        <w:r w:rsidR="00BB1F9A" w:rsidRPr="004F3C73">
          <w:rPr>
            <w:rStyle w:val="Hyperlink"/>
            <w:rFonts w:ascii="Calibri" w:hAnsi="Calibri" w:cs="Calibri"/>
            <w:sz w:val="36"/>
            <w:szCs w:val="36"/>
          </w:rPr>
          <w:t xml:space="preserve">Must be signed by </w:t>
        </w:r>
        <w:r w:rsidR="00502F47" w:rsidRPr="004F3C73">
          <w:rPr>
            <w:rStyle w:val="Hyperlink"/>
            <w:rFonts w:ascii="Calibri" w:hAnsi="Calibri" w:cs="Calibri"/>
            <w:sz w:val="36"/>
            <w:szCs w:val="36"/>
          </w:rPr>
          <w:t>Bidder</w:t>
        </w:r>
      </w:hyperlink>
      <w:r w:rsidR="00511A3B" w:rsidRPr="004F3C73">
        <w:rPr>
          <w:rStyle w:val="Hyperlink"/>
          <w:rFonts w:ascii="Calibri" w:hAnsi="Calibri" w:cs="Calibri"/>
          <w:sz w:val="36"/>
          <w:szCs w:val="36"/>
          <w:u w:val="none"/>
        </w:rPr>
        <w:t xml:space="preserve"> </w:t>
      </w:r>
    </w:p>
    <w:p w14:paraId="6772F100" w14:textId="165D0C3A" w:rsidR="00BB1F9A" w:rsidRPr="004F3C73" w:rsidRDefault="00964F07" w:rsidP="004F3C73">
      <w:pPr>
        <w:pStyle w:val="ListParagraph"/>
        <w:numPr>
          <w:ilvl w:val="1"/>
          <w:numId w:val="22"/>
        </w:numPr>
        <w:tabs>
          <w:tab w:val="left" w:pos="2520"/>
        </w:tabs>
        <w:ind w:hanging="720"/>
        <w:jc w:val="both"/>
        <w:rPr>
          <w:rFonts w:ascii="Calibri" w:hAnsi="Calibri" w:cs="Calibri"/>
          <w:sz w:val="36"/>
          <w:szCs w:val="36"/>
        </w:rPr>
      </w:pPr>
      <w:hyperlink w:anchor="SLEB_Sub_Signature" w:history="1">
        <w:r w:rsidR="00BB1F9A" w:rsidRPr="004F3C73">
          <w:rPr>
            <w:rStyle w:val="Hyperlink"/>
            <w:rFonts w:ascii="Calibri" w:hAnsi="Calibri" w:cs="Calibri"/>
            <w:sz w:val="36"/>
            <w:szCs w:val="36"/>
          </w:rPr>
          <w:t>Must be signed by SLEB Partner</w:t>
        </w:r>
      </w:hyperlink>
      <w:r w:rsidR="00BB1F9A" w:rsidRPr="004F3C73">
        <w:rPr>
          <w:rFonts w:ascii="Calibri" w:hAnsi="Calibri" w:cs="Calibri"/>
          <w:sz w:val="36"/>
          <w:szCs w:val="36"/>
        </w:rPr>
        <w:t xml:space="preserve"> if subcontracting to a SLEB</w:t>
      </w:r>
      <w:r w:rsidR="00511A3B" w:rsidRPr="004F3C73">
        <w:rPr>
          <w:rFonts w:ascii="Calibri" w:hAnsi="Calibri" w:cs="Calibri"/>
          <w:sz w:val="36"/>
          <w:szCs w:val="36"/>
        </w:rPr>
        <w:t xml:space="preserve"> </w:t>
      </w:r>
    </w:p>
    <w:p w14:paraId="3F948543" w14:textId="77777777" w:rsidR="00BB1F9A" w:rsidRPr="004F3C73" w:rsidRDefault="00BB1F9A" w:rsidP="004F3C73">
      <w:pPr>
        <w:jc w:val="both"/>
        <w:rPr>
          <w:rFonts w:ascii="Calibri" w:hAnsi="Calibri" w:cs="Calibri"/>
          <w:sz w:val="44"/>
          <w:szCs w:val="44"/>
        </w:rPr>
      </w:pPr>
    </w:p>
    <w:p w14:paraId="3FC92345" w14:textId="77777777" w:rsidR="00F828BE" w:rsidRPr="004F3C73" w:rsidRDefault="00BB1F9A" w:rsidP="004F3C73">
      <w:pPr>
        <w:jc w:val="both"/>
        <w:rPr>
          <w:rFonts w:ascii="Calibri" w:hAnsi="Calibri" w:cs="Calibri"/>
          <w:sz w:val="24"/>
          <w:szCs w:val="18"/>
        </w:rPr>
      </w:pPr>
      <w:r w:rsidRPr="004F3C73">
        <w:rPr>
          <w:rFonts w:ascii="Calibri" w:hAnsi="Calibri" w:cs="Calibri"/>
          <w:sz w:val="44"/>
          <w:szCs w:val="44"/>
        </w:rPr>
        <w:t xml:space="preserve">Please read </w:t>
      </w:r>
      <w:r w:rsidRPr="004F3C73">
        <w:rPr>
          <w:rFonts w:ascii="Calibri" w:hAnsi="Calibri" w:cs="Calibri"/>
          <w:b/>
          <w:sz w:val="44"/>
          <w:szCs w:val="44"/>
        </w:rPr>
        <w:t>EXHIBIT A – Bid Response Packet</w:t>
      </w:r>
      <w:r w:rsidRPr="004F3C73">
        <w:rPr>
          <w:rFonts w:ascii="Calibri" w:hAnsi="Calibri" w:cs="Calibri"/>
          <w:sz w:val="44"/>
          <w:szCs w:val="44"/>
        </w:rPr>
        <w:t xml:space="preserve"> carefully,</w:t>
      </w:r>
      <w:r w:rsidRPr="004F3C73">
        <w:rPr>
          <w:rFonts w:ascii="Calibri" w:hAnsi="Calibri" w:cs="Calibri"/>
          <w:b/>
          <w:sz w:val="44"/>
          <w:szCs w:val="44"/>
        </w:rPr>
        <w:t xml:space="preserve"> </w:t>
      </w:r>
      <w:r w:rsidRPr="004F3C73">
        <w:rPr>
          <w:rFonts w:ascii="Calibri" w:hAnsi="Calibri" w:cs="Calibri"/>
          <w:b/>
          <w:color w:val="FF0000"/>
          <w:sz w:val="44"/>
          <w:szCs w:val="44"/>
          <w:u w:val="single"/>
        </w:rPr>
        <w:t xml:space="preserve">INCOMPLETE BIDS </w:t>
      </w:r>
      <w:r w:rsidR="00B8519C" w:rsidRPr="004F3C73">
        <w:rPr>
          <w:rFonts w:ascii="Calibri" w:hAnsi="Calibri" w:cs="Calibri"/>
          <w:b/>
          <w:color w:val="FF0000"/>
          <w:sz w:val="44"/>
          <w:szCs w:val="44"/>
          <w:u w:val="single"/>
        </w:rPr>
        <w:t>MAY</w:t>
      </w:r>
      <w:r w:rsidRPr="004F3C73">
        <w:rPr>
          <w:rFonts w:ascii="Calibri" w:hAnsi="Calibri" w:cs="Calibri"/>
          <w:b/>
          <w:color w:val="FF0000"/>
          <w:sz w:val="44"/>
          <w:szCs w:val="44"/>
          <w:u w:val="single"/>
        </w:rPr>
        <w:t xml:space="preserve"> BE REJECTED.</w:t>
      </w:r>
      <w:r w:rsidRPr="004F3C73">
        <w:rPr>
          <w:rFonts w:ascii="Calibri" w:hAnsi="Calibri" w:cs="Calibri"/>
          <w:color w:val="FF0000"/>
          <w:sz w:val="44"/>
          <w:szCs w:val="44"/>
        </w:rPr>
        <w:t xml:space="preserve"> </w:t>
      </w:r>
      <w:r w:rsidRPr="004F3C73">
        <w:rPr>
          <w:rFonts w:ascii="Calibri" w:hAnsi="Calibri" w:cs="Calibri"/>
          <w:sz w:val="44"/>
          <w:szCs w:val="44"/>
        </w:rPr>
        <w:t xml:space="preserve"> Alameda County will not accept submissions or documentation after the bid response due date.  Successful uploading of a document does not equal acceptance of the document by Alameda County.</w:t>
      </w:r>
      <w:r w:rsidR="00770140" w:rsidRPr="004F3C73">
        <w:rPr>
          <w:rFonts w:ascii="Calibri" w:hAnsi="Calibri" w:cs="Calibri"/>
          <w:sz w:val="44"/>
          <w:szCs w:val="44"/>
        </w:rPr>
        <w:t xml:space="preserve"> </w:t>
      </w:r>
    </w:p>
    <w:p w14:paraId="225AF64B" w14:textId="77777777" w:rsidR="001C3F6D" w:rsidRPr="00F828BE" w:rsidRDefault="001C3F6D" w:rsidP="00F828BE">
      <w:pPr>
        <w:sectPr w:rsidR="001C3F6D" w:rsidRPr="00F828BE" w:rsidSect="00E83106">
          <w:headerReference w:type="default" r:id="rId13"/>
          <w:pgSz w:w="12240" w:h="15840" w:code="1"/>
          <w:pgMar w:top="432" w:right="720" w:bottom="317" w:left="720" w:header="432" w:footer="567" w:gutter="0"/>
          <w:cols w:space="720"/>
          <w:formProt w:val="0"/>
        </w:sectPr>
      </w:pPr>
    </w:p>
    <w:p w14:paraId="04952A11"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697B81F3" w14:textId="77777777" w:rsidR="00BE2FD2" w:rsidRPr="00A85450" w:rsidRDefault="00BE2FD2" w:rsidP="00BE2FD2">
      <w:pPr>
        <w:jc w:val="center"/>
        <w:rPr>
          <w:rFonts w:ascii="Calibri" w:hAnsi="Calibri" w:cs="Calibri"/>
          <w:b/>
          <w:sz w:val="36"/>
          <w:szCs w:val="36"/>
        </w:rPr>
      </w:pPr>
    </w:p>
    <w:p w14:paraId="423534D3" w14:textId="4395AC13" w:rsidR="00BE2FD2" w:rsidRPr="00715A42"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7A4AF6">
        <w:rPr>
          <w:rFonts w:ascii="Calibri" w:hAnsi="Calibri" w:cs="Calibri"/>
          <w:sz w:val="40"/>
          <w:szCs w:val="40"/>
        </w:rPr>
        <w:t xml:space="preserve">QUOTATION </w:t>
      </w:r>
      <w:r w:rsidRPr="007A4AF6">
        <w:rPr>
          <w:rFonts w:ascii="Calibri" w:hAnsi="Calibri" w:cs="Calibri"/>
          <w:sz w:val="40"/>
          <w:szCs w:val="40"/>
        </w:rPr>
        <w:t>No.</w:t>
      </w:r>
      <w:r w:rsidR="00483CA4" w:rsidRPr="007A4AF6">
        <w:rPr>
          <w:rFonts w:ascii="Calibri" w:hAnsi="Calibri" w:cs="Calibri"/>
          <w:sz w:val="40"/>
          <w:szCs w:val="40"/>
        </w:rPr>
        <w:t xml:space="preserve"> </w:t>
      </w:r>
      <w:r w:rsidR="007A4AF6" w:rsidRPr="007A4AF6">
        <w:rPr>
          <w:rFonts w:ascii="Calibri" w:hAnsi="Calibri" w:cs="Calibri"/>
          <w:sz w:val="40"/>
          <w:szCs w:val="40"/>
        </w:rPr>
        <w:t>902088</w:t>
      </w:r>
    </w:p>
    <w:p w14:paraId="0E384B90" w14:textId="77777777" w:rsidR="00BE2FD2" w:rsidRPr="00715A42" w:rsidRDefault="00BE2FD2" w:rsidP="00BE2FD2">
      <w:pPr>
        <w:pStyle w:val="RFP-QHeader2"/>
        <w:rPr>
          <w:rFonts w:ascii="Calibri" w:hAnsi="Calibri" w:cs="Calibri"/>
          <w:sz w:val="20"/>
        </w:rPr>
      </w:pPr>
    </w:p>
    <w:p w14:paraId="20B77CAD" w14:textId="77777777" w:rsidR="00BE2FD2" w:rsidRPr="00715A42" w:rsidRDefault="00BE2FD2" w:rsidP="00BE2FD2">
      <w:pPr>
        <w:jc w:val="center"/>
        <w:rPr>
          <w:rFonts w:ascii="Calibri" w:hAnsi="Calibri" w:cs="Calibri"/>
          <w:b/>
          <w:sz w:val="40"/>
          <w:szCs w:val="40"/>
        </w:rPr>
      </w:pPr>
      <w:r w:rsidRPr="00715A42">
        <w:rPr>
          <w:rFonts w:ascii="Calibri" w:hAnsi="Calibri" w:cs="Calibri"/>
          <w:b/>
          <w:sz w:val="40"/>
          <w:szCs w:val="40"/>
        </w:rPr>
        <w:t>for</w:t>
      </w:r>
    </w:p>
    <w:p w14:paraId="3A36B684" w14:textId="77777777" w:rsidR="00BE2FD2" w:rsidRPr="00715A42" w:rsidRDefault="00BE2FD2" w:rsidP="00BE2FD2">
      <w:pPr>
        <w:pStyle w:val="RFP-QHeader2"/>
        <w:rPr>
          <w:rFonts w:ascii="Calibri" w:hAnsi="Calibri" w:cs="Calibri"/>
          <w:color w:val="FF0000"/>
          <w:sz w:val="20"/>
        </w:rPr>
      </w:pPr>
    </w:p>
    <w:p w14:paraId="6004AC3C" w14:textId="50D8CAA5" w:rsidR="00BE2FD2" w:rsidRPr="00715A42" w:rsidRDefault="007A4AF6" w:rsidP="00BE2FD2">
      <w:pPr>
        <w:pStyle w:val="RFP-QHeader2"/>
        <w:rPr>
          <w:rFonts w:ascii="Calibri" w:hAnsi="Calibri" w:cs="Calibri"/>
          <w:color w:val="FF0000"/>
          <w:sz w:val="40"/>
          <w:szCs w:val="40"/>
        </w:rPr>
      </w:pPr>
      <w:bookmarkStart w:id="0" w:name="BidTitle"/>
      <w:bookmarkEnd w:id="0"/>
      <w:r>
        <w:rPr>
          <w:rFonts w:ascii="Calibri" w:hAnsi="Calibri" w:cs="Calibri"/>
          <w:sz w:val="40"/>
          <w:szCs w:val="40"/>
        </w:rPr>
        <w:t xml:space="preserve">Cremation, </w:t>
      </w:r>
      <w:r w:rsidR="00645960">
        <w:rPr>
          <w:rFonts w:ascii="Calibri" w:hAnsi="Calibri" w:cs="Calibri"/>
          <w:sz w:val="40"/>
          <w:szCs w:val="40"/>
        </w:rPr>
        <w:t>Inurnment</w:t>
      </w:r>
      <w:r>
        <w:rPr>
          <w:rFonts w:ascii="Calibri" w:hAnsi="Calibri" w:cs="Calibri"/>
          <w:sz w:val="40"/>
          <w:szCs w:val="40"/>
        </w:rPr>
        <w:t>, and Interment Services</w:t>
      </w:r>
    </w:p>
    <w:p w14:paraId="2E50622C"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546DCAC1" w14:textId="77777777" w:rsidTr="008C1E1E">
        <w:trPr>
          <w:jc w:val="center"/>
        </w:trPr>
        <w:tc>
          <w:tcPr>
            <w:tcW w:w="10854" w:type="dxa"/>
            <w:tcMar>
              <w:top w:w="43" w:type="dxa"/>
              <w:left w:w="115" w:type="dxa"/>
              <w:bottom w:w="43" w:type="dxa"/>
              <w:right w:w="115" w:type="dxa"/>
            </w:tcMar>
            <w:vAlign w:val="center"/>
          </w:tcPr>
          <w:p w14:paraId="5CD30CCC" w14:textId="20B6E5E9" w:rsidR="00BE2FD2" w:rsidRPr="001A7C9C" w:rsidRDefault="00BE2FD2" w:rsidP="008C1E1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1" w:name="RFPQ"/>
            <w:r w:rsidR="00D7161E" w:rsidRPr="00D7161E">
              <w:rPr>
                <w:rFonts w:ascii="Calibri" w:hAnsi="Calibri" w:cs="Calibri"/>
                <w:b/>
                <w:sz w:val="28"/>
                <w:szCs w:val="28"/>
              </w:rPr>
              <w:t xml:space="preserve"> Request for </w:t>
            </w:r>
            <w:r w:rsidR="00D7161E" w:rsidRPr="007A4AF6">
              <w:rPr>
                <w:rFonts w:ascii="Calibri" w:hAnsi="Calibri" w:cs="Calibri"/>
                <w:b/>
                <w:sz w:val="28"/>
                <w:szCs w:val="28"/>
              </w:rPr>
              <w:t>Quotation (</w:t>
            </w:r>
            <w:r w:rsidR="00763A4F" w:rsidRPr="007A4AF6">
              <w:rPr>
                <w:rFonts w:ascii="Calibri" w:hAnsi="Calibri" w:cs="Calibri"/>
                <w:b/>
                <w:sz w:val="28"/>
                <w:szCs w:val="28"/>
              </w:rPr>
              <w:t>RFQ</w:t>
            </w:r>
            <w:bookmarkEnd w:id="1"/>
            <w:r w:rsidR="00D7161E" w:rsidRPr="007A4AF6">
              <w:rPr>
                <w:rFonts w:ascii="Calibri" w:hAnsi="Calibri" w:cs="Calibri"/>
                <w:b/>
                <w:sz w:val="28"/>
                <w:szCs w:val="28"/>
              </w:rPr>
              <w:t>)</w:t>
            </w:r>
            <w:r w:rsidRPr="001A7C9C">
              <w:rPr>
                <w:rFonts w:ascii="Calibri" w:hAnsi="Calibri" w:cs="Calibri"/>
                <w:b/>
                <w:sz w:val="28"/>
                <w:szCs w:val="28"/>
              </w:rPr>
              <w:t xml:space="preserve"> posted at</w:t>
            </w:r>
            <w:r w:rsidRPr="001A7C9C">
              <w:rPr>
                <w:rFonts w:ascii="Calibri" w:hAnsi="Calibri" w:cs="Calibri"/>
                <w:b/>
                <w:color w:val="365F91"/>
                <w:sz w:val="28"/>
                <w:szCs w:val="28"/>
              </w:rPr>
              <w:t xml:space="preserve"> </w:t>
            </w:r>
            <w:hyperlink r:id="rId14" w:history="1">
              <w:r w:rsidR="008C1E1E"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w:t>
            </w:r>
            <w:r w:rsidR="002E0D00" w:rsidRPr="007D110E">
              <w:rPr>
                <w:rFonts w:ascii="Calibri" w:hAnsi="Calibri" w:cs="Calibri"/>
                <w:sz w:val="22"/>
              </w:rPr>
              <w:t>[</w:t>
            </w:r>
            <w:hyperlink r:id="rId15" w:history="1">
              <w:r w:rsidR="002E0D00" w:rsidRPr="007D110E">
                <w:rPr>
                  <w:rStyle w:val="Hyperlink"/>
                  <w:rFonts w:ascii="Calibri" w:hAnsi="Calibri" w:cs="Calibri"/>
                  <w:sz w:val="22"/>
                </w:rPr>
                <w:t>https://gsa.acgov.org/do-business-with-us/contracting-opportunities/</w:t>
              </w:r>
            </w:hyperlink>
            <w:r w:rsidR="002E0D00" w:rsidRPr="007D110E">
              <w:rPr>
                <w:rFonts w:ascii="Calibri" w:hAnsi="Calibri" w:cs="Calibri"/>
                <w:sz w:val="22"/>
              </w:rPr>
              <w:t>]</w:t>
            </w:r>
            <w:r w:rsidRPr="001A7C9C">
              <w:rPr>
                <w:rFonts w:ascii="Calibri" w:hAnsi="Calibri" w:cs="Calibri"/>
                <w:b/>
                <w:sz w:val="28"/>
                <w:szCs w:val="28"/>
              </w:rPr>
              <w:t>or contact the County representative listed below</w:t>
            </w:r>
            <w:r w:rsidR="00994B27" w:rsidRPr="001A7C9C">
              <w:rPr>
                <w:rFonts w:ascii="Calibri" w:hAnsi="Calibri" w:cs="Calibri"/>
                <w:b/>
                <w:sz w:val="28"/>
                <w:szCs w:val="28"/>
              </w:rPr>
              <w:t xml:space="preserve">.  </w:t>
            </w:r>
            <w:r w:rsidR="008C1E1E" w:rsidRPr="001A7C9C">
              <w:rPr>
                <w:rFonts w:ascii="Calibri" w:hAnsi="Calibri" w:cs="Calibri"/>
                <w:b/>
                <w:sz w:val="28"/>
                <w:szCs w:val="28"/>
              </w:rPr>
              <w:t>Thank you for your interest!</w:t>
            </w:r>
          </w:p>
          <w:p w14:paraId="279ECDA5" w14:textId="17AE95C0" w:rsidR="0036135F" w:rsidRPr="007A4AF6" w:rsidRDefault="00BE2FD2" w:rsidP="008C1E1E">
            <w:pPr>
              <w:spacing w:before="180" w:after="180"/>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7A4AF6" w:rsidRPr="007A4AF6">
              <w:rPr>
                <w:rFonts w:ascii="Calibri" w:hAnsi="Calibri" w:cs="Calibri"/>
                <w:b/>
                <w:sz w:val="28"/>
                <w:szCs w:val="28"/>
              </w:rPr>
              <w:t>Kevin Esguerra</w:t>
            </w:r>
            <w:r w:rsidR="0036135F" w:rsidRPr="007A4AF6">
              <w:rPr>
                <w:rFonts w:ascii="Calibri" w:hAnsi="Calibri" w:cs="Calibri"/>
                <w:b/>
                <w:sz w:val="28"/>
                <w:szCs w:val="28"/>
              </w:rPr>
              <w:t>, Procurement &amp; Contracts Specialist</w:t>
            </w:r>
          </w:p>
          <w:p w14:paraId="1243FD20" w14:textId="205E0F0E" w:rsidR="0036135F" w:rsidRPr="007A4AF6" w:rsidRDefault="0036135F" w:rsidP="008C1E1E">
            <w:pPr>
              <w:spacing w:before="180" w:after="180"/>
              <w:jc w:val="center"/>
              <w:rPr>
                <w:rFonts w:ascii="Calibri" w:hAnsi="Calibri" w:cs="Calibri"/>
                <w:b/>
                <w:sz w:val="28"/>
                <w:szCs w:val="28"/>
              </w:rPr>
            </w:pPr>
            <w:r w:rsidRPr="007A4AF6">
              <w:rPr>
                <w:rFonts w:ascii="Calibri" w:hAnsi="Calibri" w:cs="Calibri"/>
                <w:b/>
                <w:sz w:val="28"/>
                <w:szCs w:val="28"/>
              </w:rPr>
              <w:t>Phone Number</w:t>
            </w:r>
            <w:proofErr w:type="gramStart"/>
            <w:r w:rsidRPr="007A4AF6">
              <w:rPr>
                <w:rFonts w:ascii="Calibri" w:hAnsi="Calibri" w:cs="Calibri"/>
                <w:b/>
                <w:sz w:val="28"/>
                <w:szCs w:val="28"/>
              </w:rPr>
              <w:t>:  (</w:t>
            </w:r>
            <w:proofErr w:type="gramEnd"/>
            <w:r w:rsidRPr="007A4AF6">
              <w:rPr>
                <w:rFonts w:ascii="Calibri" w:hAnsi="Calibri" w:cs="Calibri"/>
                <w:b/>
                <w:sz w:val="28"/>
                <w:szCs w:val="28"/>
              </w:rPr>
              <w:t xml:space="preserve">510) </w:t>
            </w:r>
            <w:r w:rsidR="007A4AF6" w:rsidRPr="007A4AF6">
              <w:rPr>
                <w:rFonts w:ascii="Calibri" w:hAnsi="Calibri" w:cs="Calibri"/>
                <w:b/>
                <w:sz w:val="28"/>
                <w:szCs w:val="28"/>
              </w:rPr>
              <w:t>208-9619</w:t>
            </w:r>
          </w:p>
          <w:p w14:paraId="5552615B" w14:textId="17463E44" w:rsidR="00B02CD5" w:rsidRPr="00B02CD5" w:rsidRDefault="0036135F" w:rsidP="008C1E1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6" w:history="1">
              <w:r w:rsidR="007A4AF6" w:rsidRPr="006701A7">
                <w:rPr>
                  <w:rStyle w:val="Hyperlink"/>
                  <w:rFonts w:ascii="Calibri" w:hAnsi="Calibri" w:cs="Calibri"/>
                  <w:b/>
                  <w:sz w:val="28"/>
                  <w:szCs w:val="28"/>
                </w:rPr>
                <w:t>kevin.esguerra@acgov.org</w:t>
              </w:r>
            </w:hyperlink>
            <w:r w:rsidR="007A4AF6">
              <w:rPr>
                <w:rFonts w:ascii="Calibri" w:hAnsi="Calibri" w:cs="Calibri"/>
                <w:b/>
                <w:color w:val="FF0000"/>
                <w:sz w:val="28"/>
                <w:szCs w:val="28"/>
              </w:rPr>
              <w:t xml:space="preserve"> </w:t>
            </w:r>
            <w:r w:rsidR="007A4AF6">
              <w:rPr>
                <w:rFonts w:ascii="Calibri" w:hAnsi="Calibri" w:cs="Calibri"/>
                <w:b/>
                <w:sz w:val="28"/>
                <w:szCs w:val="28"/>
              </w:rPr>
              <w:t xml:space="preserve"> </w:t>
            </w:r>
          </w:p>
        </w:tc>
      </w:tr>
    </w:tbl>
    <w:p w14:paraId="13084122" w14:textId="77777777" w:rsidR="00BE2FD2" w:rsidRPr="00A85450" w:rsidRDefault="00BE2FD2" w:rsidP="00BE2FD2">
      <w:pPr>
        <w:rPr>
          <w:rFonts w:ascii="Calibri" w:hAnsi="Calibri" w:cs="Calibri"/>
          <w:b/>
          <w:sz w:val="28"/>
          <w:szCs w:val="28"/>
        </w:rPr>
      </w:pPr>
    </w:p>
    <w:p w14:paraId="3EB761DC"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1C320AB8"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46D1E77F"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7DAAC4E1"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1B4FF276" w14:textId="1E175EA6" w:rsidR="00BE2FD2" w:rsidRPr="007C4F65" w:rsidRDefault="007C4F65" w:rsidP="00BE2FD2">
      <w:pPr>
        <w:jc w:val="center"/>
        <w:rPr>
          <w:rFonts w:ascii="Calibri" w:hAnsi="Calibri" w:cs="Calibri"/>
          <w:b/>
          <w:sz w:val="36"/>
          <w:szCs w:val="36"/>
        </w:rPr>
      </w:pPr>
      <w:r w:rsidRPr="007C4F65">
        <w:rPr>
          <w:rFonts w:ascii="Calibri" w:hAnsi="Calibri" w:cs="Calibri"/>
          <w:b/>
          <w:sz w:val="36"/>
          <w:szCs w:val="36"/>
        </w:rPr>
        <w:t xml:space="preserve">April </w:t>
      </w:r>
      <w:r w:rsidR="00EF3D73">
        <w:rPr>
          <w:rFonts w:ascii="Calibri" w:hAnsi="Calibri" w:cs="Calibri"/>
          <w:b/>
          <w:sz w:val="36"/>
          <w:szCs w:val="36"/>
        </w:rPr>
        <w:t>20</w:t>
      </w:r>
      <w:r w:rsidRPr="007C4F65">
        <w:rPr>
          <w:rFonts w:ascii="Calibri" w:hAnsi="Calibri" w:cs="Calibri"/>
          <w:b/>
          <w:sz w:val="36"/>
          <w:szCs w:val="36"/>
        </w:rPr>
        <w:t>, 2022</w:t>
      </w:r>
    </w:p>
    <w:p w14:paraId="6515631F" w14:textId="77777777" w:rsidR="00BB1F9A" w:rsidRPr="007C4F65" w:rsidRDefault="00BB1F9A" w:rsidP="00BB1F9A">
      <w:pPr>
        <w:jc w:val="center"/>
        <w:rPr>
          <w:rFonts w:ascii="Calibri" w:hAnsi="Calibri" w:cs="Calibri"/>
          <w:sz w:val="36"/>
          <w:szCs w:val="36"/>
        </w:rPr>
      </w:pPr>
      <w:r w:rsidRPr="007C4F65">
        <w:rPr>
          <w:rFonts w:ascii="Calibri" w:hAnsi="Calibri" w:cs="Calibri"/>
          <w:sz w:val="36"/>
          <w:szCs w:val="36"/>
        </w:rPr>
        <w:t>through</w:t>
      </w:r>
    </w:p>
    <w:p w14:paraId="00887654" w14:textId="77777777" w:rsidR="00BB1F9A" w:rsidRPr="007C4F65" w:rsidRDefault="002B1E6A" w:rsidP="00BB1F9A">
      <w:pPr>
        <w:jc w:val="center"/>
        <w:rPr>
          <w:rFonts w:ascii="Calibri" w:hAnsi="Calibri" w:cs="Calibri"/>
          <w:b/>
          <w:sz w:val="36"/>
          <w:szCs w:val="36"/>
        </w:rPr>
      </w:pPr>
      <w:r w:rsidRPr="007C4F65">
        <w:rPr>
          <w:rFonts w:ascii="Calibri" w:hAnsi="Calibri" w:cs="Calibri"/>
          <w:b/>
          <w:sz w:val="36"/>
          <w:szCs w:val="36"/>
        </w:rPr>
        <w:t>Alameda County, GSA-Procurement</w:t>
      </w:r>
    </w:p>
    <w:p w14:paraId="0E3034BC" w14:textId="77777777" w:rsidR="00841A12" w:rsidRPr="00B14FDB" w:rsidRDefault="00964F07" w:rsidP="00841A12">
      <w:pPr>
        <w:jc w:val="center"/>
        <w:rPr>
          <w:rFonts w:ascii="Calibri" w:hAnsi="Calibri" w:cs="Calibri"/>
          <w:color w:val="00B050"/>
          <w:sz w:val="36"/>
          <w:szCs w:val="36"/>
        </w:rPr>
      </w:pPr>
      <w:hyperlink r:id="rId17" w:history="1">
        <w:r w:rsidR="00841A12" w:rsidRPr="00B14FDB">
          <w:rPr>
            <w:rStyle w:val="Hyperlink"/>
            <w:rFonts w:ascii="Calibri" w:hAnsi="Calibri" w:cs="Calibri"/>
            <w:b/>
            <w:color w:val="00B050"/>
            <w:sz w:val="36"/>
            <w:szCs w:val="36"/>
          </w:rPr>
          <w:t>EZSourcing Supplier Portal</w:t>
        </w:r>
      </w:hyperlink>
    </w:p>
    <w:p w14:paraId="6A63B6F5" w14:textId="77777777" w:rsidR="00841A12" w:rsidRPr="00841A12" w:rsidRDefault="00964F07" w:rsidP="00841A12">
      <w:pPr>
        <w:jc w:val="center"/>
        <w:rPr>
          <w:rFonts w:ascii="Calibri" w:hAnsi="Calibri"/>
        </w:rPr>
      </w:pPr>
      <w:hyperlink r:id="rId18" w:history="1">
        <w:r w:rsidR="00841A12" w:rsidRPr="00B14FDB">
          <w:rPr>
            <w:rStyle w:val="Hyperlink"/>
            <w:rFonts w:ascii="Calibri" w:hAnsi="Calibri"/>
            <w:color w:val="00B050"/>
          </w:rPr>
          <w:t>https://ezsourcing.acgov.org/</w:t>
        </w:r>
      </w:hyperlink>
    </w:p>
    <w:p w14:paraId="0E6ED639" w14:textId="77777777" w:rsidR="00853E48" w:rsidRDefault="00853E48" w:rsidP="00853E48">
      <w:pPr>
        <w:rPr>
          <w:rFonts w:ascii="Calibri" w:hAnsi="Calibri" w:cs="Calibri"/>
        </w:rPr>
      </w:pPr>
    </w:p>
    <w:p w14:paraId="4D1CF238" w14:textId="77777777" w:rsidR="008B23E7" w:rsidRPr="00A85450" w:rsidRDefault="008B23E7" w:rsidP="00853E48">
      <w:pPr>
        <w:rPr>
          <w:rFonts w:ascii="Calibri" w:hAnsi="Calibri" w:cs="Calibri"/>
        </w:rPr>
      </w:pPr>
    </w:p>
    <w:p w14:paraId="6A8519F2" w14:textId="68079C32" w:rsidR="00853E48" w:rsidRPr="0062630A" w:rsidRDefault="00672C8C"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123B0C20" wp14:editId="15C2AA2F">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F413D52" w14:textId="77777777" w:rsidR="00E83106" w:rsidRPr="00E83106" w:rsidRDefault="00853E48" w:rsidP="00E83106">
      <w:pPr>
        <w:ind w:left="2520"/>
        <w:rPr>
          <w:rFonts w:ascii="Arial" w:hAnsi="Arial" w:cs="Arial"/>
          <w:color w:val="1F497D"/>
          <w:sz w:val="22"/>
          <w:szCs w:val="22"/>
        </w:rPr>
      </w:pPr>
      <w:r w:rsidRPr="0062630A">
        <w:rPr>
          <w:rFonts w:ascii="Calibri" w:hAnsi="Calibri" w:cs="Calibri"/>
          <w:color w:val="008000"/>
          <w:sz w:val="20"/>
        </w:rPr>
        <w:t>If printing this document, please print only what you need, print double-sided, and use recycled-content paper.</w:t>
      </w:r>
    </w:p>
    <w:p w14:paraId="54DA358D" w14:textId="77777777" w:rsidR="00E83106" w:rsidRPr="00E83106" w:rsidRDefault="00E83106" w:rsidP="00E83106">
      <w:pPr>
        <w:rPr>
          <w:rFonts w:ascii="Arial" w:hAnsi="Arial" w:cs="Arial"/>
          <w:sz w:val="22"/>
          <w:szCs w:val="22"/>
        </w:rPr>
      </w:pPr>
    </w:p>
    <w:p w14:paraId="524535FE" w14:textId="77777777" w:rsidR="00AD3D0B" w:rsidRPr="00E83106" w:rsidRDefault="00AD3D0B" w:rsidP="00E83106">
      <w:pPr>
        <w:rPr>
          <w:rFonts w:ascii="Arial" w:hAnsi="Arial" w:cs="Arial"/>
          <w:sz w:val="22"/>
          <w:szCs w:val="22"/>
        </w:rPr>
        <w:sectPr w:rsidR="00AD3D0B" w:rsidRPr="00E83106" w:rsidSect="00E83106">
          <w:headerReference w:type="even" r:id="rId20"/>
          <w:headerReference w:type="default" r:id="rId21"/>
          <w:headerReference w:type="first" r:id="rId22"/>
          <w:footerReference w:type="first" r:id="rId23"/>
          <w:pgSz w:w="12240" w:h="15840" w:code="1"/>
          <w:pgMar w:top="720" w:right="720" w:bottom="720" w:left="720" w:header="864" w:footer="502" w:gutter="0"/>
          <w:cols w:space="720"/>
          <w:formProt w:val="0"/>
          <w:titlePg/>
          <w:docGrid w:linePitch="354"/>
        </w:sectPr>
      </w:pPr>
    </w:p>
    <w:p w14:paraId="44352DF6"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96700832"/>
      <w:r w:rsidRPr="00A17012">
        <w:rPr>
          <w:sz w:val="40"/>
          <w:szCs w:val="40"/>
          <w:u w:val="none"/>
        </w:rPr>
        <w:lastRenderedPageBreak/>
        <w:t>CALENDAR OF EVENTS</w:t>
      </w:r>
      <w:bookmarkEnd w:id="2"/>
      <w:bookmarkEnd w:id="3"/>
    </w:p>
    <w:p w14:paraId="4731044B" w14:textId="717051F0" w:rsidR="00E627AC" w:rsidRPr="00715A42" w:rsidRDefault="00E627AC" w:rsidP="00E627AC">
      <w:pPr>
        <w:pStyle w:val="RFP-QHeader2"/>
        <w:rPr>
          <w:rFonts w:ascii="Calibri" w:hAnsi="Calibri" w:cs="Calibri"/>
          <w:szCs w:val="26"/>
        </w:rPr>
      </w:pPr>
      <w:r w:rsidRPr="003139E0">
        <w:rPr>
          <w:rFonts w:ascii="Calibri" w:hAnsi="Calibri" w:cs="Calibri"/>
          <w:szCs w:val="26"/>
        </w:rPr>
        <w:t xml:space="preserve">REQUEST </w:t>
      </w:r>
      <w:r w:rsidRPr="007A4AF6">
        <w:rPr>
          <w:rFonts w:ascii="Calibri" w:hAnsi="Calibri" w:cs="Calibri"/>
          <w:szCs w:val="26"/>
        </w:rPr>
        <w:t xml:space="preserve">FOR </w:t>
      </w:r>
      <w:r w:rsidR="0004564D" w:rsidRPr="007A4AF6">
        <w:rPr>
          <w:rFonts w:ascii="Calibri" w:hAnsi="Calibri" w:cs="Calibri"/>
          <w:szCs w:val="26"/>
        </w:rPr>
        <w:t>QUOTATION</w:t>
      </w:r>
      <w:r w:rsidRPr="007A4AF6">
        <w:rPr>
          <w:rFonts w:ascii="Calibri" w:hAnsi="Calibri" w:cs="Calibri"/>
          <w:szCs w:val="26"/>
        </w:rPr>
        <w:t xml:space="preserve"> No. </w:t>
      </w:r>
      <w:r w:rsidR="007A4AF6" w:rsidRPr="007A4AF6">
        <w:rPr>
          <w:rFonts w:ascii="Calibri" w:hAnsi="Calibri" w:cs="Calibri"/>
          <w:szCs w:val="26"/>
        </w:rPr>
        <w:t>902088</w:t>
      </w:r>
    </w:p>
    <w:p w14:paraId="3E7E877D" w14:textId="0F323397" w:rsidR="00E627AC" w:rsidRPr="004F56D6" w:rsidRDefault="007A4AF6" w:rsidP="00E627AC">
      <w:pPr>
        <w:pStyle w:val="RFP-QHeader2"/>
        <w:spacing w:after="240"/>
        <w:rPr>
          <w:rFonts w:ascii="Calibri" w:hAnsi="Calibri" w:cs="Calibri"/>
          <w:color w:val="FF0000"/>
          <w:szCs w:val="26"/>
        </w:rPr>
      </w:pPr>
      <w:r>
        <w:rPr>
          <w:rFonts w:ascii="Calibri" w:hAnsi="Calibri" w:cs="Calibri"/>
          <w:szCs w:val="26"/>
        </w:rPr>
        <w:t xml:space="preserve">CREMATION, </w:t>
      </w:r>
      <w:r w:rsidR="00645960">
        <w:rPr>
          <w:rFonts w:ascii="Calibri" w:hAnsi="Calibri" w:cs="Calibri"/>
          <w:szCs w:val="26"/>
        </w:rPr>
        <w:t>INURNMENT</w:t>
      </w:r>
      <w:r>
        <w:rPr>
          <w:rFonts w:ascii="Calibri" w:hAnsi="Calibri" w:cs="Calibri"/>
          <w:szCs w:val="26"/>
        </w:rPr>
        <w:t>, AND INTERMENT SERVICES</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6"/>
        <w:gridCol w:w="5446"/>
      </w:tblGrid>
      <w:tr w:rsidR="009D5E97" w14:paraId="7822194B" w14:textId="77777777" w:rsidTr="00060B54">
        <w:tc>
          <w:tcPr>
            <w:tcW w:w="5446"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720A2E0" w14:textId="77777777" w:rsidR="009D5E97" w:rsidRDefault="009D5E97">
            <w:pPr>
              <w:rPr>
                <w:rFonts w:ascii="Calibri" w:hAnsi="Calibri" w:cs="Calibri"/>
                <w:b/>
                <w:szCs w:val="26"/>
              </w:rPr>
            </w:pPr>
            <w:r>
              <w:rPr>
                <w:rFonts w:ascii="Calibri" w:hAnsi="Calibri" w:cs="Calibri"/>
                <w:b/>
                <w:szCs w:val="26"/>
              </w:rPr>
              <w:t>EVENT</w:t>
            </w:r>
          </w:p>
        </w:tc>
        <w:tc>
          <w:tcPr>
            <w:tcW w:w="5446"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A152465" w14:textId="77777777" w:rsidR="009D5E97" w:rsidRDefault="009D5E97">
            <w:pPr>
              <w:rPr>
                <w:rFonts w:ascii="Calibri" w:hAnsi="Calibri" w:cs="Calibri"/>
                <w:b/>
                <w:szCs w:val="26"/>
              </w:rPr>
            </w:pPr>
            <w:r>
              <w:rPr>
                <w:rFonts w:ascii="Calibri" w:hAnsi="Calibri" w:cs="Calibri"/>
                <w:b/>
                <w:szCs w:val="26"/>
              </w:rPr>
              <w:t>DATE/LOCATION</w:t>
            </w:r>
          </w:p>
        </w:tc>
      </w:tr>
      <w:tr w:rsidR="009D5E97" w14:paraId="4DBD55DA" w14:textId="77777777" w:rsidTr="00060B54">
        <w:tc>
          <w:tcPr>
            <w:tcW w:w="5446"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F3153F2" w14:textId="77777777" w:rsidR="009D5E97" w:rsidRPr="00060B54" w:rsidRDefault="009D5E97">
            <w:pPr>
              <w:rPr>
                <w:rFonts w:ascii="Calibri" w:hAnsi="Calibri" w:cs="Calibri"/>
                <w:b/>
                <w:szCs w:val="26"/>
              </w:rPr>
            </w:pPr>
            <w:r w:rsidRPr="00060B54">
              <w:rPr>
                <w:rFonts w:ascii="Calibri" w:hAnsi="Calibri" w:cs="Calibri"/>
                <w:b/>
                <w:szCs w:val="26"/>
              </w:rPr>
              <w:t>Request Issued</w:t>
            </w:r>
          </w:p>
        </w:tc>
        <w:tc>
          <w:tcPr>
            <w:tcW w:w="5446"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26E54F0" w14:textId="5FC6A861" w:rsidR="009D5E97" w:rsidRPr="00060B54" w:rsidRDefault="00501125">
            <w:pPr>
              <w:rPr>
                <w:rFonts w:ascii="Calibri" w:hAnsi="Calibri" w:cs="Calibri"/>
                <w:b/>
                <w:szCs w:val="26"/>
              </w:rPr>
            </w:pPr>
            <w:r w:rsidRPr="00060B54">
              <w:rPr>
                <w:rFonts w:ascii="Calibri" w:hAnsi="Calibri" w:cs="Calibri"/>
                <w:b/>
                <w:szCs w:val="26"/>
              </w:rPr>
              <w:t xml:space="preserve">March </w:t>
            </w:r>
            <w:r w:rsidR="00050C0B">
              <w:rPr>
                <w:rFonts w:ascii="Calibri" w:hAnsi="Calibri" w:cs="Calibri"/>
                <w:b/>
                <w:szCs w:val="26"/>
              </w:rPr>
              <w:t>11</w:t>
            </w:r>
            <w:r w:rsidRPr="00060B54">
              <w:rPr>
                <w:rFonts w:ascii="Calibri" w:hAnsi="Calibri" w:cs="Calibri"/>
                <w:b/>
                <w:szCs w:val="26"/>
              </w:rPr>
              <w:t>, 2022</w:t>
            </w:r>
          </w:p>
        </w:tc>
      </w:tr>
      <w:tr w:rsidR="009D5E97" w14:paraId="254A1DC7"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3935DCA" w14:textId="3114BF6F" w:rsidR="009D5E97" w:rsidRDefault="009D5E97">
            <w:pPr>
              <w:rPr>
                <w:rFonts w:ascii="Calibri" w:hAnsi="Calibri" w:cs="Calibri"/>
                <w:b/>
                <w:szCs w:val="26"/>
              </w:rPr>
            </w:pPr>
            <w:r>
              <w:rPr>
                <w:rFonts w:ascii="Calibri" w:hAnsi="Calibri" w:cs="Calibri"/>
                <w:b/>
                <w:szCs w:val="26"/>
              </w:rPr>
              <w:t>Networking/Bidders Conference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072E0E57" w14:textId="3CD51D22" w:rsidR="009D5E97" w:rsidRPr="00060B54" w:rsidRDefault="00501125">
            <w:pPr>
              <w:rPr>
                <w:rFonts w:ascii="Calibri" w:hAnsi="Calibri" w:cs="Calibri"/>
                <w:b/>
                <w:szCs w:val="26"/>
              </w:rPr>
            </w:pPr>
            <w:r w:rsidRPr="00060B54">
              <w:rPr>
                <w:rFonts w:ascii="Calibri" w:hAnsi="Calibri" w:cs="Calibri"/>
                <w:b/>
                <w:szCs w:val="26"/>
              </w:rPr>
              <w:t xml:space="preserve">March </w:t>
            </w:r>
            <w:r w:rsidR="00050C0B">
              <w:rPr>
                <w:rFonts w:ascii="Calibri" w:hAnsi="Calibri" w:cs="Calibri"/>
                <w:b/>
                <w:szCs w:val="26"/>
              </w:rPr>
              <w:t>22</w:t>
            </w:r>
            <w:r w:rsidRPr="00060B54">
              <w:rPr>
                <w:rFonts w:ascii="Calibri" w:hAnsi="Calibri" w:cs="Calibri"/>
                <w:b/>
                <w:szCs w:val="26"/>
              </w:rPr>
              <w:t>, 2022 @ 10:00 a.m.</w:t>
            </w:r>
            <w:r w:rsidR="000848F9" w:rsidRPr="00060B54">
              <w:rPr>
                <w:rFonts w:ascii="Calibri" w:hAnsi="Calibri" w:cs="Calibri"/>
                <w:b/>
                <w:szCs w:val="26"/>
              </w:rPr>
              <w:t xml:space="preserve"> (PST)</w:t>
            </w:r>
            <w:r w:rsidR="009D5E97" w:rsidRPr="00060B54">
              <w:rPr>
                <w:rFonts w:ascii="Calibri" w:hAnsi="Calibri" w:cs="Calibri"/>
                <w:b/>
                <w:szCs w:val="26"/>
              </w:rPr>
              <w:t xml:space="preserve"> </w:t>
            </w:r>
          </w:p>
          <w:p w14:paraId="0CE8DCFA" w14:textId="77777777" w:rsidR="009D5E97" w:rsidRPr="00060B54" w:rsidRDefault="009D5E97">
            <w:pPr>
              <w:rPr>
                <w:rFonts w:ascii="Calibri" w:hAnsi="Calibri" w:cs="Calibri"/>
                <w:b/>
                <w:sz w:val="20"/>
              </w:rPr>
            </w:pPr>
          </w:p>
          <w:p w14:paraId="5C720D3A" w14:textId="77777777" w:rsidR="009D5E97" w:rsidRPr="00060B54" w:rsidRDefault="009D5E97">
            <w:pPr>
              <w:rPr>
                <w:rFonts w:ascii="Calibri" w:hAnsi="Calibri" w:cs="Calibri"/>
                <w:b/>
                <w:szCs w:val="26"/>
              </w:rPr>
            </w:pPr>
            <w:r w:rsidRPr="00060B54">
              <w:rPr>
                <w:rFonts w:ascii="Calibri" w:hAnsi="Calibri" w:cs="Calibri"/>
                <w:b/>
                <w:i/>
                <w:szCs w:val="26"/>
              </w:rPr>
              <w:t>TO ATTEND ONLINE</w:t>
            </w:r>
            <w:r w:rsidRPr="00060B54">
              <w:rPr>
                <w:rFonts w:ascii="Calibri" w:hAnsi="Calibri" w:cs="Calibri"/>
                <w:b/>
                <w:szCs w:val="26"/>
              </w:rPr>
              <w:t xml:space="preserve">:  </w:t>
            </w:r>
          </w:p>
          <w:p w14:paraId="1BD95A4F" w14:textId="77777777" w:rsidR="009D5E97" w:rsidRDefault="009D5E97" w:rsidP="004C5D6D">
            <w:pPr>
              <w:rPr>
                <w:rFonts w:ascii="Calibri" w:hAnsi="Calibri" w:cs="Calibri"/>
                <w:color w:val="FFFFFF"/>
                <w:sz w:val="22"/>
                <w:szCs w:val="26"/>
              </w:rPr>
            </w:pPr>
          </w:p>
          <w:p w14:paraId="0055ADDF" w14:textId="77777777" w:rsidR="00645960" w:rsidRDefault="00645960" w:rsidP="00645960">
            <w:pPr>
              <w:rPr>
                <w:rFonts w:ascii="Segoe UI" w:hAnsi="Segoe UI" w:cs="Segoe UI"/>
                <w:color w:val="252424"/>
                <w:sz w:val="22"/>
              </w:rPr>
            </w:pPr>
            <w:bookmarkStart w:id="4" w:name="_Hlk96700566"/>
            <w:r>
              <w:rPr>
                <w:rFonts w:ascii="Segoe UI" w:hAnsi="Segoe UI" w:cs="Segoe UI"/>
                <w:color w:val="252424"/>
                <w:sz w:val="36"/>
                <w:szCs w:val="36"/>
              </w:rPr>
              <w:t>Microsoft Teams meeting</w:t>
            </w:r>
            <w:r>
              <w:rPr>
                <w:rFonts w:ascii="Segoe UI" w:hAnsi="Segoe UI" w:cs="Segoe UI"/>
                <w:color w:val="252424"/>
              </w:rPr>
              <w:t xml:space="preserve"> </w:t>
            </w:r>
          </w:p>
          <w:p w14:paraId="71FBEDBE" w14:textId="77777777" w:rsidR="00645960" w:rsidRDefault="00645960" w:rsidP="00645960">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8DC98E5" w14:textId="77777777" w:rsidR="00645960" w:rsidRDefault="00964F07" w:rsidP="00645960">
            <w:pPr>
              <w:rPr>
                <w:rFonts w:ascii="Segoe UI" w:hAnsi="Segoe UI" w:cs="Segoe UI"/>
                <w:color w:val="252424"/>
              </w:rPr>
            </w:pPr>
            <w:hyperlink r:id="rId24" w:tgtFrame="_blank" w:history="1">
              <w:r w:rsidR="00645960">
                <w:rPr>
                  <w:rStyle w:val="Hyperlink"/>
                  <w:rFonts w:ascii="Segoe UI Semibold" w:hAnsi="Segoe UI Semibold" w:cs="Segoe UI Semibold"/>
                  <w:color w:val="6264A7"/>
                  <w:sz w:val="21"/>
                  <w:szCs w:val="21"/>
                </w:rPr>
                <w:t>Click here to join the meeting</w:t>
              </w:r>
            </w:hyperlink>
            <w:r w:rsidR="00645960">
              <w:rPr>
                <w:rFonts w:ascii="Segoe UI" w:hAnsi="Segoe UI" w:cs="Segoe UI"/>
                <w:color w:val="252424"/>
              </w:rPr>
              <w:t xml:space="preserve"> </w:t>
            </w:r>
          </w:p>
          <w:p w14:paraId="71E26F9E" w14:textId="77777777" w:rsidR="00645960" w:rsidRDefault="00645960" w:rsidP="00645960">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6E0E5DB" w14:textId="77777777" w:rsidR="00645960" w:rsidRDefault="00964F07" w:rsidP="00645960">
            <w:pPr>
              <w:rPr>
                <w:rFonts w:ascii="Segoe UI" w:hAnsi="Segoe UI" w:cs="Segoe UI"/>
                <w:color w:val="252424"/>
              </w:rPr>
            </w:pPr>
            <w:hyperlink r:id="rId25" w:anchor=" " w:history="1">
              <w:r w:rsidR="00645960">
                <w:rPr>
                  <w:rStyle w:val="Hyperlink"/>
                  <w:rFonts w:ascii="Segoe UI" w:hAnsi="Segoe UI" w:cs="Segoe UI"/>
                  <w:color w:val="6264A7"/>
                  <w:sz w:val="21"/>
                  <w:szCs w:val="21"/>
                </w:rPr>
                <w:t>+1 415-915-</w:t>
              </w:r>
              <w:proofErr w:type="gramStart"/>
              <w:r w:rsidR="00645960">
                <w:rPr>
                  <w:rStyle w:val="Hyperlink"/>
                  <w:rFonts w:ascii="Segoe UI" w:hAnsi="Segoe UI" w:cs="Segoe UI"/>
                  <w:color w:val="6264A7"/>
                  <w:sz w:val="21"/>
                  <w:szCs w:val="21"/>
                </w:rPr>
                <w:t>3950,,</w:t>
              </w:r>
              <w:proofErr w:type="gramEnd"/>
              <w:r w:rsidR="00645960">
                <w:rPr>
                  <w:rStyle w:val="Hyperlink"/>
                  <w:rFonts w:ascii="Segoe UI" w:hAnsi="Segoe UI" w:cs="Segoe UI"/>
                  <w:color w:val="6264A7"/>
                  <w:sz w:val="21"/>
                  <w:szCs w:val="21"/>
                </w:rPr>
                <w:t>979514086#</w:t>
              </w:r>
            </w:hyperlink>
            <w:r w:rsidR="00645960">
              <w:rPr>
                <w:rFonts w:ascii="Segoe UI" w:hAnsi="Segoe UI" w:cs="Segoe UI"/>
                <w:color w:val="252424"/>
              </w:rPr>
              <w:t xml:space="preserve"> </w:t>
            </w:r>
            <w:r w:rsidR="00645960">
              <w:rPr>
                <w:rFonts w:ascii="Segoe UI" w:hAnsi="Segoe UI" w:cs="Segoe UI"/>
                <w:color w:val="252424"/>
                <w:sz w:val="21"/>
                <w:szCs w:val="21"/>
              </w:rPr>
              <w:t xml:space="preserve">  United States, San Francisco </w:t>
            </w:r>
          </w:p>
          <w:p w14:paraId="4CDEB3F0" w14:textId="77777777" w:rsidR="00645960" w:rsidRDefault="00645960" w:rsidP="00645960">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979 514 086# </w:t>
            </w:r>
          </w:p>
          <w:p w14:paraId="16A9CC91" w14:textId="77777777" w:rsidR="00645960" w:rsidRDefault="00964F07" w:rsidP="00645960">
            <w:pPr>
              <w:rPr>
                <w:rFonts w:ascii="Segoe UI" w:hAnsi="Segoe UI" w:cs="Segoe UI"/>
                <w:color w:val="252424"/>
              </w:rPr>
            </w:pPr>
            <w:hyperlink r:id="rId26" w:tgtFrame="_blank" w:history="1">
              <w:r w:rsidR="00645960">
                <w:rPr>
                  <w:rStyle w:val="Hyperlink"/>
                  <w:rFonts w:ascii="Segoe UI" w:hAnsi="Segoe UI" w:cs="Segoe UI"/>
                  <w:color w:val="6264A7"/>
                  <w:sz w:val="21"/>
                  <w:szCs w:val="21"/>
                </w:rPr>
                <w:t>Find a local number</w:t>
              </w:r>
            </w:hyperlink>
            <w:r w:rsidR="00645960">
              <w:rPr>
                <w:rFonts w:ascii="Segoe UI" w:hAnsi="Segoe UI" w:cs="Segoe UI"/>
                <w:color w:val="252424"/>
              </w:rPr>
              <w:t xml:space="preserve"> | </w:t>
            </w:r>
            <w:hyperlink r:id="rId27" w:tgtFrame="_blank" w:history="1">
              <w:r w:rsidR="00645960">
                <w:rPr>
                  <w:rStyle w:val="Hyperlink"/>
                  <w:rFonts w:ascii="Segoe UI" w:hAnsi="Segoe UI" w:cs="Segoe UI"/>
                  <w:color w:val="6264A7"/>
                  <w:sz w:val="21"/>
                  <w:szCs w:val="21"/>
                </w:rPr>
                <w:t>Reset PIN</w:t>
              </w:r>
            </w:hyperlink>
            <w:r w:rsidR="00645960">
              <w:rPr>
                <w:rFonts w:ascii="Segoe UI" w:hAnsi="Segoe UI" w:cs="Segoe UI"/>
                <w:color w:val="252424"/>
              </w:rPr>
              <w:t xml:space="preserve"> </w:t>
            </w:r>
          </w:p>
          <w:bookmarkEnd w:id="4"/>
          <w:p w14:paraId="1E7262EF" w14:textId="46253119" w:rsidR="00645960" w:rsidRDefault="00645960" w:rsidP="004C5D6D">
            <w:pPr>
              <w:rPr>
                <w:rFonts w:ascii="Calibri" w:hAnsi="Calibri" w:cs="Calibri"/>
                <w:b/>
                <w:color w:val="FFFFFF"/>
                <w:szCs w:val="26"/>
              </w:rPr>
            </w:pPr>
          </w:p>
        </w:tc>
      </w:tr>
      <w:tr w:rsidR="009D5E97" w14:paraId="5DC2230D"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65228D" w14:textId="77777777" w:rsidR="009D5E97" w:rsidRDefault="009D5E97">
            <w:pPr>
              <w:rPr>
                <w:rFonts w:ascii="Calibri" w:hAnsi="Calibri" w:cs="Calibri"/>
                <w:b/>
                <w:szCs w:val="26"/>
              </w:rPr>
            </w:pPr>
            <w:r>
              <w:rPr>
                <w:rFonts w:ascii="Calibri" w:hAnsi="Calibri" w:cs="Calibri"/>
                <w:b/>
                <w:szCs w:val="26"/>
              </w:rPr>
              <w:t>Written Questions Due via Email:</w:t>
            </w:r>
          </w:p>
          <w:p w14:paraId="6DEB4B18" w14:textId="08BFA99B" w:rsidR="009D5E97" w:rsidRDefault="00964F07">
            <w:pPr>
              <w:rPr>
                <w:rFonts w:ascii="Calibri" w:hAnsi="Calibri" w:cs="Calibri"/>
                <w:b/>
                <w:szCs w:val="26"/>
              </w:rPr>
            </w:pPr>
            <w:hyperlink r:id="rId28" w:history="1">
              <w:r w:rsidR="00060B54" w:rsidRPr="008D4BB3">
                <w:rPr>
                  <w:rStyle w:val="Hyperlink"/>
                  <w:rFonts w:ascii="Calibri" w:hAnsi="Calibri" w:cs="Calibri"/>
                  <w:b/>
                  <w:szCs w:val="26"/>
                </w:rPr>
                <w:t>Kevin.esguerra@acgov.org</w:t>
              </w:r>
            </w:hyperlink>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6ACC9AF" w14:textId="2E496576" w:rsidR="009D5E97" w:rsidRDefault="00060B54">
            <w:pPr>
              <w:rPr>
                <w:rFonts w:ascii="Calibri" w:hAnsi="Calibri" w:cs="Calibri"/>
                <w:b/>
                <w:color w:val="FF0000"/>
                <w:szCs w:val="26"/>
              </w:rPr>
            </w:pPr>
            <w:r w:rsidRPr="00060B54">
              <w:rPr>
                <w:rFonts w:ascii="Calibri" w:hAnsi="Calibri" w:cs="Calibri"/>
                <w:b/>
                <w:szCs w:val="26"/>
              </w:rPr>
              <w:t xml:space="preserve">March </w:t>
            </w:r>
            <w:r w:rsidR="00050C0B">
              <w:rPr>
                <w:rFonts w:ascii="Calibri" w:hAnsi="Calibri" w:cs="Calibri"/>
                <w:b/>
                <w:szCs w:val="26"/>
              </w:rPr>
              <w:t>23</w:t>
            </w:r>
            <w:r w:rsidRPr="00060B54">
              <w:rPr>
                <w:rFonts w:ascii="Calibri" w:hAnsi="Calibri" w:cs="Calibri"/>
                <w:b/>
                <w:szCs w:val="26"/>
              </w:rPr>
              <w:t>, 2022</w:t>
            </w:r>
            <w:r w:rsidR="009D5E97" w:rsidRPr="00060B54">
              <w:rPr>
                <w:rFonts w:ascii="Calibri" w:hAnsi="Calibri" w:cs="Calibri"/>
                <w:b/>
                <w:szCs w:val="26"/>
              </w:rPr>
              <w:t xml:space="preserve"> by 5</w:t>
            </w:r>
            <w:r w:rsidR="009D5E97">
              <w:rPr>
                <w:rFonts w:ascii="Calibri" w:hAnsi="Calibri" w:cs="Calibri"/>
                <w:b/>
                <w:szCs w:val="26"/>
              </w:rPr>
              <w:t>:00 p.m.</w:t>
            </w:r>
            <w:r w:rsidR="000848F9">
              <w:rPr>
                <w:rFonts w:ascii="Calibri" w:hAnsi="Calibri" w:cs="Calibri"/>
                <w:b/>
                <w:szCs w:val="26"/>
              </w:rPr>
              <w:t xml:space="preserve"> (PST)</w:t>
            </w:r>
          </w:p>
        </w:tc>
      </w:tr>
      <w:tr w:rsidR="009D5E97" w14:paraId="28036C5B"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BC799E3" w14:textId="77777777" w:rsidR="009D5E97" w:rsidRDefault="009D5E97">
            <w:pPr>
              <w:rPr>
                <w:rFonts w:ascii="Calibri" w:hAnsi="Calibri" w:cs="Calibri"/>
                <w:b/>
                <w:szCs w:val="26"/>
              </w:rPr>
            </w:pPr>
            <w:r>
              <w:rPr>
                <w:rFonts w:ascii="Calibri" w:hAnsi="Calibri" w:cs="Calibri"/>
                <w:b/>
                <w:szCs w:val="26"/>
              </w:rPr>
              <w:t>List of Attendees</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3679672" w14:textId="648993D0" w:rsidR="009D5E97" w:rsidRPr="00060B54" w:rsidRDefault="00060B54" w:rsidP="000B351D">
            <w:pPr>
              <w:rPr>
                <w:rFonts w:ascii="Calibri" w:hAnsi="Calibri" w:cs="Calibri"/>
                <w:b/>
                <w:szCs w:val="26"/>
              </w:rPr>
            </w:pPr>
            <w:r w:rsidRPr="00060B54">
              <w:rPr>
                <w:rFonts w:ascii="Calibri" w:hAnsi="Calibri" w:cs="Calibri"/>
                <w:b/>
                <w:szCs w:val="26"/>
              </w:rPr>
              <w:t xml:space="preserve">March </w:t>
            </w:r>
            <w:r w:rsidR="00050C0B">
              <w:rPr>
                <w:rFonts w:ascii="Calibri" w:hAnsi="Calibri" w:cs="Calibri"/>
                <w:b/>
                <w:szCs w:val="26"/>
              </w:rPr>
              <w:t>2</w:t>
            </w:r>
            <w:r w:rsidR="00AA7930">
              <w:rPr>
                <w:rFonts w:ascii="Calibri" w:hAnsi="Calibri" w:cs="Calibri"/>
                <w:b/>
                <w:szCs w:val="26"/>
              </w:rPr>
              <w:t>5</w:t>
            </w:r>
            <w:r w:rsidRPr="00060B54">
              <w:rPr>
                <w:rFonts w:ascii="Calibri" w:hAnsi="Calibri" w:cs="Calibri"/>
                <w:b/>
                <w:szCs w:val="26"/>
              </w:rPr>
              <w:t>, 2022</w:t>
            </w:r>
          </w:p>
        </w:tc>
      </w:tr>
      <w:tr w:rsidR="009D5E97" w14:paraId="3C986370"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660A9D7" w14:textId="77777777" w:rsidR="009D5E97" w:rsidRDefault="009D5E97">
            <w:pPr>
              <w:rPr>
                <w:rFonts w:ascii="Calibri" w:hAnsi="Calibri" w:cs="Calibri"/>
                <w:szCs w:val="26"/>
              </w:rPr>
            </w:pPr>
            <w:r>
              <w:rPr>
                <w:rFonts w:ascii="Calibri" w:hAnsi="Calibri" w:cs="Calibri"/>
                <w:b/>
                <w:szCs w:val="26"/>
              </w:rPr>
              <w:t>Q&amp;A Issued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5605B38" w14:textId="1E19522F" w:rsidR="009D5E97" w:rsidRPr="00060B54" w:rsidRDefault="00050C0B" w:rsidP="00A21B8E">
            <w:pPr>
              <w:rPr>
                <w:rFonts w:ascii="Calibri" w:hAnsi="Calibri" w:cs="Calibri"/>
                <w:b/>
                <w:szCs w:val="26"/>
              </w:rPr>
            </w:pPr>
            <w:r>
              <w:rPr>
                <w:rFonts w:ascii="Calibri" w:hAnsi="Calibri" w:cs="Calibri"/>
                <w:b/>
                <w:szCs w:val="26"/>
              </w:rPr>
              <w:t>April 6</w:t>
            </w:r>
            <w:r w:rsidR="00060B54" w:rsidRPr="00060B54">
              <w:rPr>
                <w:rFonts w:ascii="Calibri" w:hAnsi="Calibri" w:cs="Calibri"/>
                <w:b/>
                <w:szCs w:val="26"/>
              </w:rPr>
              <w:t>, 2022</w:t>
            </w:r>
          </w:p>
        </w:tc>
      </w:tr>
      <w:tr w:rsidR="009D5E97" w14:paraId="26B981BE"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D2B8F56" w14:textId="3F025CAE" w:rsidR="009D5E97" w:rsidRDefault="009D5E97">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 xml:space="preserve">only if necessary to </w:t>
            </w:r>
            <w:r w:rsidR="00474240" w:rsidRPr="00060B54">
              <w:rPr>
                <w:rFonts w:ascii="Calibri" w:hAnsi="Calibri" w:cs="Calibri"/>
                <w:sz w:val="22"/>
                <w:szCs w:val="26"/>
              </w:rPr>
              <w:t>amend RFQ]</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B26B34E" w14:textId="18714C98" w:rsidR="009D5E97" w:rsidRPr="00060B54" w:rsidRDefault="00050C0B">
            <w:pPr>
              <w:rPr>
                <w:rFonts w:ascii="Calibri" w:hAnsi="Calibri" w:cs="Calibri"/>
                <w:b/>
                <w:szCs w:val="26"/>
              </w:rPr>
            </w:pPr>
            <w:r>
              <w:rPr>
                <w:rFonts w:ascii="Calibri" w:hAnsi="Calibri" w:cs="Calibri"/>
                <w:b/>
                <w:szCs w:val="26"/>
              </w:rPr>
              <w:t>April 6</w:t>
            </w:r>
            <w:r w:rsidR="00060B54" w:rsidRPr="00060B54">
              <w:rPr>
                <w:rFonts w:ascii="Calibri" w:hAnsi="Calibri" w:cs="Calibri"/>
                <w:b/>
                <w:szCs w:val="26"/>
              </w:rPr>
              <w:t>, 2022</w:t>
            </w:r>
          </w:p>
        </w:tc>
      </w:tr>
      <w:tr w:rsidR="009D5E97" w14:paraId="2DE6AFB6"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B317A9"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29"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29F8CBB" w14:textId="7C6B8E6A" w:rsidR="009D5E97" w:rsidRDefault="00060B54" w:rsidP="00BD76E0">
            <w:pPr>
              <w:rPr>
                <w:rFonts w:ascii="Calibri" w:hAnsi="Calibri" w:cs="Calibri"/>
                <w:b/>
                <w:szCs w:val="26"/>
              </w:rPr>
            </w:pPr>
            <w:r w:rsidRPr="00060B54">
              <w:rPr>
                <w:rFonts w:ascii="Calibri" w:hAnsi="Calibri" w:cs="Calibri"/>
                <w:b/>
                <w:szCs w:val="26"/>
              </w:rPr>
              <w:t xml:space="preserve">April </w:t>
            </w:r>
            <w:r w:rsidR="00050C0B">
              <w:rPr>
                <w:rFonts w:ascii="Calibri" w:hAnsi="Calibri" w:cs="Calibri"/>
                <w:b/>
                <w:szCs w:val="26"/>
              </w:rPr>
              <w:t>20</w:t>
            </w:r>
            <w:r w:rsidRPr="00060B54">
              <w:rPr>
                <w:rFonts w:ascii="Calibri" w:hAnsi="Calibri" w:cs="Calibri"/>
                <w:b/>
                <w:szCs w:val="26"/>
              </w:rPr>
              <w:t>, 2022</w:t>
            </w:r>
            <w:r w:rsidR="009D5E97" w:rsidRPr="00060B54">
              <w:rPr>
                <w:rFonts w:ascii="Calibri" w:hAnsi="Calibri" w:cs="Calibri"/>
                <w:b/>
                <w:szCs w:val="26"/>
              </w:rPr>
              <w:t xml:space="preserve"> by 2:00 p.m.</w:t>
            </w:r>
            <w:r w:rsidR="00E6370C" w:rsidRPr="00060B54">
              <w:rPr>
                <w:rFonts w:ascii="Calibri" w:hAnsi="Calibri" w:cs="Calibri"/>
                <w:b/>
                <w:szCs w:val="26"/>
              </w:rPr>
              <w:t xml:space="preserve"> (PST)</w:t>
            </w:r>
          </w:p>
        </w:tc>
      </w:tr>
      <w:tr w:rsidR="009D5E97" w14:paraId="779525D2"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5EFA16D" w14:textId="77777777" w:rsidR="009D5E97" w:rsidRDefault="009D5E97">
            <w:pPr>
              <w:rPr>
                <w:rFonts w:ascii="Calibri" w:hAnsi="Calibri" w:cs="Calibri"/>
                <w:b/>
                <w:szCs w:val="26"/>
              </w:rPr>
            </w:pPr>
            <w:r>
              <w:rPr>
                <w:rFonts w:ascii="Calibri" w:hAnsi="Calibri" w:cs="Calibri"/>
                <w:b/>
                <w:szCs w:val="26"/>
              </w:rPr>
              <w:t>Evaluation Period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1090F0" w14:textId="7E1024A2" w:rsidR="009D5E97" w:rsidRPr="009D5E97" w:rsidRDefault="00060B54">
            <w:pPr>
              <w:rPr>
                <w:rFonts w:ascii="Calibri" w:hAnsi="Calibri" w:cs="Calibri"/>
                <w:b/>
                <w:color w:val="70AD47"/>
                <w:szCs w:val="26"/>
              </w:rPr>
            </w:pPr>
            <w:r w:rsidRPr="00060B54">
              <w:rPr>
                <w:rFonts w:ascii="Calibri" w:hAnsi="Calibri" w:cs="Calibri"/>
                <w:b/>
                <w:szCs w:val="26"/>
              </w:rPr>
              <w:t xml:space="preserve">April </w:t>
            </w:r>
            <w:r w:rsidR="008C1D2F">
              <w:rPr>
                <w:rFonts w:ascii="Calibri" w:hAnsi="Calibri" w:cs="Calibri"/>
                <w:b/>
                <w:szCs w:val="26"/>
              </w:rPr>
              <w:t>20</w:t>
            </w:r>
            <w:r w:rsidRPr="00060B54">
              <w:rPr>
                <w:rFonts w:ascii="Calibri" w:hAnsi="Calibri" w:cs="Calibri"/>
                <w:b/>
                <w:szCs w:val="26"/>
              </w:rPr>
              <w:t>, 2022 – April 2</w:t>
            </w:r>
            <w:r>
              <w:rPr>
                <w:rFonts w:ascii="Calibri" w:hAnsi="Calibri" w:cs="Calibri"/>
                <w:b/>
                <w:szCs w:val="26"/>
              </w:rPr>
              <w:t>7</w:t>
            </w:r>
            <w:r w:rsidRPr="00060B54">
              <w:rPr>
                <w:rFonts w:ascii="Calibri" w:hAnsi="Calibri" w:cs="Calibri"/>
                <w:b/>
                <w:szCs w:val="26"/>
              </w:rPr>
              <w:t>, 2022</w:t>
            </w:r>
          </w:p>
        </w:tc>
      </w:tr>
      <w:tr w:rsidR="009D5E97" w14:paraId="134DAA8E"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280C1D0" w14:textId="77777777" w:rsidR="009D5E97" w:rsidRPr="00060B54" w:rsidRDefault="009D5E97">
            <w:pPr>
              <w:rPr>
                <w:rFonts w:ascii="Calibri" w:hAnsi="Calibri" w:cs="Calibri"/>
                <w:b/>
                <w:szCs w:val="26"/>
              </w:rPr>
            </w:pPr>
            <w:r w:rsidRPr="00060B54">
              <w:rPr>
                <w:rFonts w:ascii="Calibri" w:hAnsi="Calibri" w:cs="Calibri"/>
                <w:b/>
                <w:szCs w:val="26"/>
              </w:rPr>
              <w:t>Notice of Intent to Award Issued</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09806E6" w14:textId="0284D728" w:rsidR="009D5E97" w:rsidRPr="00060B54" w:rsidRDefault="00060B54">
            <w:pPr>
              <w:rPr>
                <w:rFonts w:ascii="Calibri" w:hAnsi="Calibri" w:cs="Calibri"/>
                <w:b/>
                <w:szCs w:val="26"/>
              </w:rPr>
            </w:pPr>
            <w:r w:rsidRPr="00060B54">
              <w:rPr>
                <w:rFonts w:ascii="Calibri" w:hAnsi="Calibri" w:cs="Calibri"/>
                <w:b/>
                <w:szCs w:val="26"/>
              </w:rPr>
              <w:t>May 4, 2022</w:t>
            </w:r>
          </w:p>
        </w:tc>
      </w:tr>
      <w:tr w:rsidR="009D5E97" w14:paraId="58717F41"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94CCF3" w14:textId="2EB2E73D" w:rsidR="009D5E97" w:rsidRPr="00060B54" w:rsidRDefault="009D5E97">
            <w:pPr>
              <w:rPr>
                <w:rFonts w:ascii="Calibri" w:hAnsi="Calibri" w:cs="Calibri"/>
                <w:b/>
                <w:szCs w:val="26"/>
              </w:rPr>
            </w:pPr>
            <w:r w:rsidRPr="00060B54">
              <w:rPr>
                <w:rFonts w:ascii="Calibri" w:hAnsi="Calibri" w:cs="Calibri"/>
                <w:b/>
                <w:szCs w:val="26"/>
              </w:rPr>
              <w:t>Board Consideration Award Date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8874511" w14:textId="38AFBBFE" w:rsidR="009D5E97" w:rsidRPr="00060B54" w:rsidRDefault="00060B54">
            <w:pPr>
              <w:rPr>
                <w:rFonts w:ascii="Calibri" w:hAnsi="Calibri" w:cs="Calibri"/>
                <w:b/>
                <w:szCs w:val="26"/>
              </w:rPr>
            </w:pPr>
            <w:r w:rsidRPr="00060B54">
              <w:rPr>
                <w:rFonts w:ascii="Calibri" w:hAnsi="Calibri" w:cs="Calibri"/>
                <w:b/>
                <w:szCs w:val="26"/>
              </w:rPr>
              <w:t>June 14, 2022</w:t>
            </w:r>
          </w:p>
        </w:tc>
      </w:tr>
      <w:tr w:rsidR="009D5E97" w14:paraId="687624FB" w14:textId="77777777" w:rsidTr="00060B54">
        <w:tc>
          <w:tcPr>
            <w:tcW w:w="5446"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52BD7E7" w14:textId="77777777" w:rsidR="009D5E97" w:rsidRPr="00060B54" w:rsidRDefault="009D5E97">
            <w:pPr>
              <w:rPr>
                <w:rFonts w:ascii="Calibri" w:hAnsi="Calibri" w:cs="Calibri"/>
                <w:b/>
                <w:szCs w:val="26"/>
              </w:rPr>
            </w:pPr>
            <w:r w:rsidRPr="00060B54">
              <w:rPr>
                <w:rFonts w:ascii="Calibri" w:hAnsi="Calibri" w:cs="Calibri"/>
                <w:b/>
                <w:szCs w:val="26"/>
              </w:rPr>
              <w:t>Contract Start Date</w:t>
            </w:r>
          </w:p>
        </w:tc>
        <w:tc>
          <w:tcPr>
            <w:tcW w:w="5446"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E0672FD" w14:textId="4240635D" w:rsidR="009D5E97" w:rsidRPr="00060B54" w:rsidRDefault="00060B54">
            <w:pPr>
              <w:rPr>
                <w:rFonts w:ascii="Calibri" w:hAnsi="Calibri" w:cs="Calibri"/>
                <w:b/>
                <w:szCs w:val="26"/>
              </w:rPr>
            </w:pPr>
            <w:r w:rsidRPr="00060B54">
              <w:rPr>
                <w:rFonts w:ascii="Calibri" w:hAnsi="Calibri" w:cs="Calibri"/>
                <w:b/>
                <w:szCs w:val="26"/>
              </w:rPr>
              <w:t>July 1, 2022</w:t>
            </w:r>
          </w:p>
        </w:tc>
      </w:tr>
    </w:tbl>
    <w:p w14:paraId="17759F8E"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676D36B"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05B57A47" w14:textId="77777777" w:rsidTr="007E2C61">
        <w:tc>
          <w:tcPr>
            <w:tcW w:w="11016" w:type="dxa"/>
            <w:gridSpan w:val="2"/>
            <w:shd w:val="clear" w:color="auto" w:fill="FFFF99"/>
            <w:tcMar>
              <w:top w:w="43" w:type="dxa"/>
              <w:left w:w="115" w:type="dxa"/>
              <w:bottom w:w="43" w:type="dxa"/>
              <w:right w:w="115" w:type="dxa"/>
            </w:tcMar>
          </w:tcPr>
          <w:p w14:paraId="679978A0" w14:textId="43C9F819"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303157B9" w14:textId="77777777" w:rsidTr="00E720DB">
        <w:trPr>
          <w:trHeight w:val="1439"/>
        </w:trPr>
        <w:tc>
          <w:tcPr>
            <w:tcW w:w="5508" w:type="dxa"/>
            <w:shd w:val="clear" w:color="auto" w:fill="FFFF99"/>
            <w:tcMar>
              <w:top w:w="43" w:type="dxa"/>
              <w:left w:w="115" w:type="dxa"/>
              <w:bottom w:w="43" w:type="dxa"/>
              <w:right w:w="115" w:type="dxa"/>
            </w:tcMar>
            <w:vAlign w:val="center"/>
          </w:tcPr>
          <w:p w14:paraId="1E20BBB4" w14:textId="614BCC3E" w:rsidR="00E627AC" w:rsidRPr="00873D60" w:rsidRDefault="00E627AC" w:rsidP="007E2C61">
            <w:pPr>
              <w:jc w:val="center"/>
              <w:rPr>
                <w:rFonts w:ascii="Calibri" w:hAnsi="Calibri" w:cs="Calibri"/>
                <w:szCs w:val="26"/>
              </w:rPr>
            </w:pPr>
            <w:r w:rsidRPr="00873D60">
              <w:rPr>
                <w:rFonts w:ascii="Calibri" w:hAnsi="Calibri" w:cs="Calibri"/>
                <w:szCs w:val="26"/>
              </w:rPr>
              <w:t xml:space="preserve">Wednesday, </w:t>
            </w:r>
            <w:r w:rsidR="00060B54">
              <w:rPr>
                <w:rFonts w:ascii="Calibri" w:hAnsi="Calibri" w:cs="Calibri"/>
                <w:szCs w:val="26"/>
              </w:rPr>
              <w:t xml:space="preserve">March </w:t>
            </w:r>
            <w:r w:rsidR="00050C0B">
              <w:rPr>
                <w:rFonts w:ascii="Calibri" w:hAnsi="Calibri" w:cs="Calibri"/>
                <w:szCs w:val="26"/>
              </w:rPr>
              <w:t>16</w:t>
            </w:r>
            <w:r w:rsidR="00060B54">
              <w:rPr>
                <w:rFonts w:ascii="Calibri" w:hAnsi="Calibri" w:cs="Calibri"/>
                <w:szCs w:val="26"/>
              </w:rPr>
              <w:t>, 2022</w:t>
            </w:r>
          </w:p>
          <w:p w14:paraId="68CDADEC" w14:textId="77777777" w:rsidR="00E627AC" w:rsidRPr="00060B54" w:rsidRDefault="00E627AC" w:rsidP="007E2C61">
            <w:pPr>
              <w:jc w:val="center"/>
              <w:rPr>
                <w:rFonts w:ascii="Calibri" w:hAnsi="Calibri" w:cs="Calibri"/>
                <w:szCs w:val="26"/>
              </w:rPr>
            </w:pPr>
            <w:r w:rsidRPr="00060B54">
              <w:rPr>
                <w:rFonts w:ascii="Calibri" w:hAnsi="Calibri" w:cs="Calibri"/>
                <w:szCs w:val="26"/>
              </w:rPr>
              <w:t>10:30 a.m. – 11:30 a.m.</w:t>
            </w:r>
          </w:p>
          <w:p w14:paraId="0CA94317" w14:textId="2027D397" w:rsidR="00511A3B" w:rsidRPr="00E72A26" w:rsidRDefault="00511A3B" w:rsidP="00060B54">
            <w:pPr>
              <w:rPr>
                <w:rFonts w:ascii="Calibri" w:hAnsi="Calibri" w:cs="Calibri"/>
                <w:b/>
                <w:i/>
                <w:color w:val="FFFFFF"/>
                <w:szCs w:val="26"/>
                <w:highlight w:val="red"/>
              </w:rPr>
            </w:pPr>
          </w:p>
          <w:p w14:paraId="547F7051" w14:textId="77777777" w:rsidR="00715A42" w:rsidRDefault="00964F07" w:rsidP="00D7161E">
            <w:pPr>
              <w:jc w:val="center"/>
              <w:rPr>
                <w:rFonts w:ascii="Calibri" w:hAnsi="Calibri" w:cs="Calibri"/>
                <w:color w:val="0563C1"/>
                <w:u w:val="single"/>
              </w:rPr>
            </w:pPr>
            <w:hyperlink r:id="rId30" w:history="1">
              <w:r w:rsidR="00715A42" w:rsidRPr="00EA3BFB">
                <w:rPr>
                  <w:rStyle w:val="Hyperlink"/>
                  <w:rFonts w:ascii="Calibri" w:hAnsi="Calibri" w:cs="Calibri"/>
                </w:rPr>
                <w:t>Join Microsoft Teams Meeting</w:t>
              </w:r>
            </w:hyperlink>
          </w:p>
          <w:p w14:paraId="3804BEA6" w14:textId="77777777" w:rsidR="00715A42" w:rsidRPr="005A046C" w:rsidRDefault="00715A42" w:rsidP="00D7161E">
            <w:pPr>
              <w:jc w:val="center"/>
              <w:rPr>
                <w:rFonts w:ascii="Calibri" w:hAnsi="Calibri" w:cs="Calibri"/>
              </w:rPr>
            </w:pPr>
            <w:r w:rsidRPr="005A046C">
              <w:rPr>
                <w:rFonts w:ascii="Calibri" w:hAnsi="Calibri" w:cs="Calibri"/>
              </w:rPr>
              <w:t>Call-in: +1 415-915-3950</w:t>
            </w:r>
          </w:p>
          <w:p w14:paraId="2912BD60" w14:textId="77777777" w:rsidR="00511A3B" w:rsidRPr="00873D60" w:rsidRDefault="00715A42" w:rsidP="00D7161E">
            <w:pPr>
              <w:jc w:val="center"/>
              <w:rPr>
                <w:rFonts w:ascii="Calibri" w:hAnsi="Calibri" w:cs="Calibri"/>
                <w:szCs w:val="26"/>
              </w:rPr>
            </w:pPr>
            <w:r w:rsidRPr="005A046C">
              <w:rPr>
                <w:rFonts w:ascii="Calibri" w:hAnsi="Calibri" w:cs="Calibri"/>
              </w:rPr>
              <w:t>Conference ID: 504 517 635#</w:t>
            </w:r>
          </w:p>
        </w:tc>
        <w:tc>
          <w:tcPr>
            <w:tcW w:w="5508" w:type="dxa"/>
            <w:shd w:val="clear" w:color="auto" w:fill="FFFF99"/>
            <w:tcMar>
              <w:top w:w="43" w:type="dxa"/>
              <w:left w:w="115" w:type="dxa"/>
              <w:bottom w:w="43" w:type="dxa"/>
              <w:right w:w="115" w:type="dxa"/>
            </w:tcMar>
            <w:vAlign w:val="center"/>
          </w:tcPr>
          <w:p w14:paraId="4EF7C1E6"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11D66CF9"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6A1F4CD1"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4DD2EF40"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6FFF1624"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28015D4A" w14:textId="3F5F07C4" w:rsidR="008C0CB5" w:rsidRPr="007A4AF6"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8C0CB5" w:rsidRPr="007A4AF6">
        <w:rPr>
          <w:rFonts w:ascii="Calibri" w:hAnsi="Calibri" w:cs="Calibri"/>
          <w:szCs w:val="26"/>
        </w:rPr>
        <w:t xml:space="preserve">QUOTATION </w:t>
      </w:r>
      <w:r w:rsidRPr="007A4AF6">
        <w:rPr>
          <w:rFonts w:ascii="Calibri" w:hAnsi="Calibri" w:cs="Calibri"/>
        </w:rPr>
        <w:t xml:space="preserve">No. </w:t>
      </w:r>
      <w:r w:rsidR="007A4AF6" w:rsidRPr="007A4AF6">
        <w:rPr>
          <w:rFonts w:ascii="Calibri" w:hAnsi="Calibri" w:cs="Calibri"/>
        </w:rPr>
        <w:t>902088</w:t>
      </w:r>
    </w:p>
    <w:p w14:paraId="57649D3F" w14:textId="77777777" w:rsidR="00F9006C" w:rsidRPr="007A4AF6" w:rsidRDefault="00F9006C" w:rsidP="00DC6B97">
      <w:pPr>
        <w:pStyle w:val="RFP-QHeader2"/>
        <w:rPr>
          <w:rFonts w:ascii="Calibri" w:hAnsi="Calibri" w:cs="Calibri"/>
        </w:rPr>
      </w:pPr>
      <w:r w:rsidRPr="007A4AF6">
        <w:rPr>
          <w:rFonts w:ascii="Calibri" w:hAnsi="Calibri" w:cs="Calibri"/>
        </w:rPr>
        <w:t>SPECIFICATIONS, TERMS &amp; CONDITIONS</w:t>
      </w:r>
    </w:p>
    <w:p w14:paraId="49F17106" w14:textId="77777777" w:rsidR="00F9006C" w:rsidRPr="007A4AF6" w:rsidRDefault="00477F8D" w:rsidP="00477F8D">
      <w:pPr>
        <w:pStyle w:val="RFP-QHeader2"/>
        <w:tabs>
          <w:tab w:val="center" w:pos="5400"/>
          <w:tab w:val="left" w:pos="6706"/>
        </w:tabs>
        <w:jc w:val="left"/>
        <w:rPr>
          <w:rFonts w:ascii="Calibri" w:hAnsi="Calibri" w:cs="Calibri"/>
        </w:rPr>
      </w:pPr>
      <w:r w:rsidRPr="007A4AF6">
        <w:rPr>
          <w:rFonts w:ascii="Calibri" w:hAnsi="Calibri" w:cs="Calibri"/>
        </w:rPr>
        <w:tab/>
      </w:r>
      <w:r w:rsidR="00BE0EE1" w:rsidRPr="007A4AF6">
        <w:rPr>
          <w:rFonts w:ascii="Calibri" w:hAnsi="Calibri" w:cs="Calibri"/>
        </w:rPr>
        <w:t>f</w:t>
      </w:r>
      <w:r w:rsidR="00F9006C" w:rsidRPr="007A4AF6">
        <w:rPr>
          <w:rFonts w:ascii="Calibri" w:hAnsi="Calibri" w:cs="Calibri"/>
        </w:rPr>
        <w:t>or</w:t>
      </w:r>
      <w:r w:rsidRPr="007A4AF6">
        <w:rPr>
          <w:rFonts w:ascii="Calibri" w:hAnsi="Calibri" w:cs="Calibri"/>
        </w:rPr>
        <w:tab/>
      </w:r>
    </w:p>
    <w:p w14:paraId="4E89C5AD" w14:textId="616CFCB6" w:rsidR="00F9006C" w:rsidRPr="007A4AF6" w:rsidRDefault="007A4AF6" w:rsidP="00DC6B97">
      <w:pPr>
        <w:pStyle w:val="RFP-QHeader2"/>
        <w:rPr>
          <w:rFonts w:ascii="Calibri" w:hAnsi="Calibri" w:cs="Calibri"/>
        </w:rPr>
      </w:pPr>
      <w:r w:rsidRPr="007A4AF6">
        <w:rPr>
          <w:rFonts w:ascii="Calibri" w:hAnsi="Calibri" w:cs="Calibri"/>
        </w:rPr>
        <w:t>CREMATION, INUR</w:t>
      </w:r>
      <w:r w:rsidR="00645960">
        <w:rPr>
          <w:rFonts w:ascii="Calibri" w:hAnsi="Calibri" w:cs="Calibri"/>
        </w:rPr>
        <w:t>N</w:t>
      </w:r>
      <w:r w:rsidRPr="007A4AF6">
        <w:rPr>
          <w:rFonts w:ascii="Calibri" w:hAnsi="Calibri" w:cs="Calibri"/>
        </w:rPr>
        <w:t>MENT, AND INTERMENT SERVICES</w:t>
      </w:r>
    </w:p>
    <w:p w14:paraId="1671572A" w14:textId="77777777" w:rsidR="00F9006C" w:rsidRPr="00A85450" w:rsidRDefault="00F9006C">
      <w:pPr>
        <w:tabs>
          <w:tab w:val="left" w:pos="-720"/>
        </w:tabs>
        <w:jc w:val="center"/>
        <w:rPr>
          <w:rFonts w:ascii="Calibri" w:hAnsi="Calibri" w:cs="Calibri"/>
          <w:b/>
          <w:spacing w:val="-3"/>
          <w:sz w:val="22"/>
        </w:rPr>
      </w:pPr>
    </w:p>
    <w:p w14:paraId="1529AD84"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7AF270D3"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1DF409E" w14:textId="77777777" w:rsidR="007A294B" w:rsidRPr="009C1C81" w:rsidRDefault="007A294B" w:rsidP="007A294B">
      <w:pPr>
        <w:tabs>
          <w:tab w:val="right" w:pos="10800"/>
        </w:tabs>
        <w:rPr>
          <w:rFonts w:ascii="Calibri" w:hAnsi="Calibri" w:cs="Calibri"/>
          <w:b/>
          <w:spacing w:val="-3"/>
          <w:sz w:val="16"/>
          <w:szCs w:val="16"/>
        </w:rPr>
      </w:pPr>
    </w:p>
    <w:p w14:paraId="07C4CF58" w14:textId="67D85382" w:rsidR="007C4F65" w:rsidRDefault="002C2B73">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96700832" w:history="1">
        <w:r w:rsidR="007C4F65" w:rsidRPr="00450248">
          <w:rPr>
            <w:rStyle w:val="Hyperlink"/>
          </w:rPr>
          <w:t>CALENDAR OF EVENTS</w:t>
        </w:r>
        <w:r w:rsidR="007C4F65">
          <w:rPr>
            <w:webHidden/>
          </w:rPr>
          <w:tab/>
        </w:r>
        <w:r w:rsidR="00B12CD8">
          <w:rPr>
            <w:webHidden/>
          </w:rPr>
          <w:t>3</w:t>
        </w:r>
      </w:hyperlink>
    </w:p>
    <w:p w14:paraId="2453170C" w14:textId="10B7DCCD" w:rsidR="007C4F65" w:rsidRDefault="00964F07">
      <w:pPr>
        <w:pStyle w:val="TOC1"/>
        <w:rPr>
          <w:rFonts w:asciiTheme="minorHAnsi" w:eastAsiaTheme="minorEastAsia" w:hAnsiTheme="minorHAnsi" w:cstheme="minorBidi"/>
          <w:b w:val="0"/>
          <w:caps w:val="0"/>
          <w:sz w:val="22"/>
          <w:szCs w:val="22"/>
        </w:rPr>
      </w:pPr>
      <w:hyperlink w:anchor="_Toc96700833" w:history="1">
        <w:r w:rsidR="007C4F65" w:rsidRPr="00450248">
          <w:rPr>
            <w:rStyle w:val="Hyperlink"/>
          </w:rPr>
          <w:t>I.</w:t>
        </w:r>
        <w:r w:rsidR="007C4F65">
          <w:rPr>
            <w:rFonts w:asciiTheme="minorHAnsi" w:eastAsiaTheme="minorEastAsia" w:hAnsiTheme="minorHAnsi" w:cstheme="minorBidi"/>
            <w:b w:val="0"/>
            <w:caps w:val="0"/>
            <w:sz w:val="22"/>
            <w:szCs w:val="22"/>
          </w:rPr>
          <w:tab/>
        </w:r>
        <w:r w:rsidR="007C4F65" w:rsidRPr="00450248">
          <w:rPr>
            <w:rStyle w:val="Hyperlink"/>
          </w:rPr>
          <w:t>STATEMENT OF WORK</w:t>
        </w:r>
        <w:r w:rsidR="007C4F65">
          <w:rPr>
            <w:webHidden/>
          </w:rPr>
          <w:tab/>
        </w:r>
        <w:r w:rsidR="007C4F65">
          <w:rPr>
            <w:webHidden/>
          </w:rPr>
          <w:fldChar w:fldCharType="begin"/>
        </w:r>
        <w:r w:rsidR="007C4F65">
          <w:rPr>
            <w:webHidden/>
          </w:rPr>
          <w:instrText xml:space="preserve"> PAGEREF _Toc96700833 \h </w:instrText>
        </w:r>
        <w:r w:rsidR="007C4F65">
          <w:rPr>
            <w:webHidden/>
          </w:rPr>
        </w:r>
        <w:r w:rsidR="007C4F65">
          <w:rPr>
            <w:webHidden/>
          </w:rPr>
          <w:fldChar w:fldCharType="separate"/>
        </w:r>
        <w:r w:rsidR="00B12CD8">
          <w:rPr>
            <w:webHidden/>
          </w:rPr>
          <w:t>5</w:t>
        </w:r>
        <w:r w:rsidR="007C4F65">
          <w:rPr>
            <w:webHidden/>
          </w:rPr>
          <w:fldChar w:fldCharType="end"/>
        </w:r>
      </w:hyperlink>
    </w:p>
    <w:p w14:paraId="22A7E40E" w14:textId="6E0865C1" w:rsidR="007C4F65" w:rsidRDefault="00964F07">
      <w:pPr>
        <w:pStyle w:val="TOC2"/>
        <w:rPr>
          <w:rFonts w:asciiTheme="minorHAnsi" w:eastAsiaTheme="minorEastAsia" w:hAnsiTheme="minorHAnsi" w:cstheme="minorBidi"/>
          <w:sz w:val="22"/>
          <w:szCs w:val="22"/>
        </w:rPr>
      </w:pPr>
      <w:hyperlink w:anchor="_Toc96700834" w:history="1">
        <w:r w:rsidR="007C4F65" w:rsidRPr="00450248">
          <w:rPr>
            <w:rStyle w:val="Hyperlink"/>
          </w:rPr>
          <w:t>A.</w:t>
        </w:r>
        <w:r w:rsidR="007C4F65">
          <w:rPr>
            <w:rFonts w:asciiTheme="minorHAnsi" w:eastAsiaTheme="minorEastAsia" w:hAnsiTheme="minorHAnsi" w:cstheme="minorBidi"/>
            <w:sz w:val="22"/>
            <w:szCs w:val="22"/>
          </w:rPr>
          <w:tab/>
        </w:r>
        <w:r w:rsidR="007C4F65" w:rsidRPr="00450248">
          <w:rPr>
            <w:rStyle w:val="Hyperlink"/>
          </w:rPr>
          <w:t>INTENT</w:t>
        </w:r>
        <w:r w:rsidR="007C4F65">
          <w:rPr>
            <w:webHidden/>
          </w:rPr>
          <w:tab/>
        </w:r>
        <w:r w:rsidR="007C4F65">
          <w:rPr>
            <w:webHidden/>
          </w:rPr>
          <w:fldChar w:fldCharType="begin"/>
        </w:r>
        <w:r w:rsidR="007C4F65">
          <w:rPr>
            <w:webHidden/>
          </w:rPr>
          <w:instrText xml:space="preserve"> PAGEREF _Toc96700834 \h </w:instrText>
        </w:r>
        <w:r w:rsidR="007C4F65">
          <w:rPr>
            <w:webHidden/>
          </w:rPr>
        </w:r>
        <w:r w:rsidR="007C4F65">
          <w:rPr>
            <w:webHidden/>
          </w:rPr>
          <w:fldChar w:fldCharType="separate"/>
        </w:r>
        <w:r w:rsidR="00B12CD8">
          <w:rPr>
            <w:webHidden/>
          </w:rPr>
          <w:t>5</w:t>
        </w:r>
        <w:r w:rsidR="007C4F65">
          <w:rPr>
            <w:webHidden/>
          </w:rPr>
          <w:fldChar w:fldCharType="end"/>
        </w:r>
      </w:hyperlink>
    </w:p>
    <w:p w14:paraId="1DE4A582" w14:textId="4B6DC7A7" w:rsidR="007C4F65" w:rsidRDefault="00964F07">
      <w:pPr>
        <w:pStyle w:val="TOC2"/>
        <w:rPr>
          <w:rFonts w:asciiTheme="minorHAnsi" w:eastAsiaTheme="minorEastAsia" w:hAnsiTheme="minorHAnsi" w:cstheme="minorBidi"/>
          <w:sz w:val="22"/>
          <w:szCs w:val="22"/>
        </w:rPr>
      </w:pPr>
      <w:hyperlink w:anchor="_Toc96700835" w:history="1">
        <w:r w:rsidR="007C4F65" w:rsidRPr="00450248">
          <w:rPr>
            <w:rStyle w:val="Hyperlink"/>
          </w:rPr>
          <w:t>B.</w:t>
        </w:r>
        <w:r w:rsidR="007C4F65">
          <w:rPr>
            <w:rFonts w:asciiTheme="minorHAnsi" w:eastAsiaTheme="minorEastAsia" w:hAnsiTheme="minorHAnsi" w:cstheme="minorBidi"/>
            <w:sz w:val="22"/>
            <w:szCs w:val="22"/>
          </w:rPr>
          <w:tab/>
        </w:r>
        <w:r w:rsidR="007C4F65" w:rsidRPr="00450248">
          <w:rPr>
            <w:rStyle w:val="Hyperlink"/>
          </w:rPr>
          <w:t>SCOPE</w:t>
        </w:r>
        <w:r w:rsidR="007C4F65">
          <w:rPr>
            <w:webHidden/>
          </w:rPr>
          <w:tab/>
        </w:r>
        <w:r w:rsidR="007C4F65">
          <w:rPr>
            <w:webHidden/>
          </w:rPr>
          <w:fldChar w:fldCharType="begin"/>
        </w:r>
        <w:r w:rsidR="007C4F65">
          <w:rPr>
            <w:webHidden/>
          </w:rPr>
          <w:instrText xml:space="preserve"> PAGEREF _Toc96700835 \h </w:instrText>
        </w:r>
        <w:r w:rsidR="007C4F65">
          <w:rPr>
            <w:webHidden/>
          </w:rPr>
        </w:r>
        <w:r w:rsidR="007C4F65">
          <w:rPr>
            <w:webHidden/>
          </w:rPr>
          <w:fldChar w:fldCharType="separate"/>
        </w:r>
        <w:r w:rsidR="00B12CD8">
          <w:rPr>
            <w:webHidden/>
          </w:rPr>
          <w:t>5</w:t>
        </w:r>
        <w:r w:rsidR="007C4F65">
          <w:rPr>
            <w:webHidden/>
          </w:rPr>
          <w:fldChar w:fldCharType="end"/>
        </w:r>
      </w:hyperlink>
    </w:p>
    <w:p w14:paraId="67AE3D72" w14:textId="287CC97D" w:rsidR="007C4F65" w:rsidRDefault="00964F07">
      <w:pPr>
        <w:pStyle w:val="TOC2"/>
        <w:rPr>
          <w:rFonts w:asciiTheme="minorHAnsi" w:eastAsiaTheme="minorEastAsia" w:hAnsiTheme="minorHAnsi" w:cstheme="minorBidi"/>
          <w:sz w:val="22"/>
          <w:szCs w:val="22"/>
        </w:rPr>
      </w:pPr>
      <w:hyperlink w:anchor="_Toc96700836" w:history="1">
        <w:r w:rsidR="007C4F65" w:rsidRPr="00450248">
          <w:rPr>
            <w:rStyle w:val="Hyperlink"/>
          </w:rPr>
          <w:t>C.</w:t>
        </w:r>
        <w:r w:rsidR="007C4F65">
          <w:rPr>
            <w:rFonts w:asciiTheme="minorHAnsi" w:eastAsiaTheme="minorEastAsia" w:hAnsiTheme="minorHAnsi" w:cstheme="minorBidi"/>
            <w:sz w:val="22"/>
            <w:szCs w:val="22"/>
          </w:rPr>
          <w:tab/>
        </w:r>
        <w:r w:rsidR="007C4F65" w:rsidRPr="00450248">
          <w:rPr>
            <w:rStyle w:val="Hyperlink"/>
          </w:rPr>
          <w:t>BIDDER QUALIFICATIONS</w:t>
        </w:r>
        <w:r w:rsidR="007C4F65">
          <w:rPr>
            <w:webHidden/>
          </w:rPr>
          <w:tab/>
        </w:r>
        <w:r w:rsidR="007C4F65">
          <w:rPr>
            <w:webHidden/>
          </w:rPr>
          <w:fldChar w:fldCharType="begin"/>
        </w:r>
        <w:r w:rsidR="007C4F65">
          <w:rPr>
            <w:webHidden/>
          </w:rPr>
          <w:instrText xml:space="preserve"> PAGEREF _Toc96700836 \h </w:instrText>
        </w:r>
        <w:r w:rsidR="007C4F65">
          <w:rPr>
            <w:webHidden/>
          </w:rPr>
        </w:r>
        <w:r w:rsidR="007C4F65">
          <w:rPr>
            <w:webHidden/>
          </w:rPr>
          <w:fldChar w:fldCharType="separate"/>
        </w:r>
        <w:r w:rsidR="00B12CD8">
          <w:rPr>
            <w:webHidden/>
          </w:rPr>
          <w:t>5</w:t>
        </w:r>
        <w:r w:rsidR="007C4F65">
          <w:rPr>
            <w:webHidden/>
          </w:rPr>
          <w:fldChar w:fldCharType="end"/>
        </w:r>
      </w:hyperlink>
    </w:p>
    <w:p w14:paraId="22783AB9" w14:textId="4DBBF3B7" w:rsidR="007C4F65" w:rsidRDefault="00964F07">
      <w:pPr>
        <w:pStyle w:val="TOC2"/>
        <w:rPr>
          <w:rFonts w:asciiTheme="minorHAnsi" w:eastAsiaTheme="minorEastAsia" w:hAnsiTheme="minorHAnsi" w:cstheme="minorBidi"/>
          <w:sz w:val="22"/>
          <w:szCs w:val="22"/>
        </w:rPr>
      </w:pPr>
      <w:hyperlink w:anchor="_Toc96700837" w:history="1">
        <w:r w:rsidR="007C4F65" w:rsidRPr="00450248">
          <w:rPr>
            <w:rStyle w:val="Hyperlink"/>
          </w:rPr>
          <w:t>D.</w:t>
        </w:r>
        <w:r w:rsidR="007C4F65">
          <w:rPr>
            <w:rFonts w:asciiTheme="minorHAnsi" w:eastAsiaTheme="minorEastAsia" w:hAnsiTheme="minorHAnsi" w:cstheme="minorBidi"/>
            <w:sz w:val="22"/>
            <w:szCs w:val="22"/>
          </w:rPr>
          <w:tab/>
        </w:r>
        <w:r w:rsidR="007C4F65" w:rsidRPr="00450248">
          <w:rPr>
            <w:rStyle w:val="Hyperlink"/>
          </w:rPr>
          <w:t>SPECIFIC REQUIREMENTS</w:t>
        </w:r>
        <w:r w:rsidR="007C4F65">
          <w:rPr>
            <w:webHidden/>
          </w:rPr>
          <w:tab/>
        </w:r>
        <w:r w:rsidR="007C4F65">
          <w:rPr>
            <w:webHidden/>
          </w:rPr>
          <w:fldChar w:fldCharType="begin"/>
        </w:r>
        <w:r w:rsidR="007C4F65">
          <w:rPr>
            <w:webHidden/>
          </w:rPr>
          <w:instrText xml:space="preserve"> PAGEREF _Toc96700837 \h </w:instrText>
        </w:r>
        <w:r w:rsidR="007C4F65">
          <w:rPr>
            <w:webHidden/>
          </w:rPr>
        </w:r>
        <w:r w:rsidR="007C4F65">
          <w:rPr>
            <w:webHidden/>
          </w:rPr>
          <w:fldChar w:fldCharType="separate"/>
        </w:r>
        <w:r w:rsidR="00B12CD8">
          <w:rPr>
            <w:webHidden/>
          </w:rPr>
          <w:t>6</w:t>
        </w:r>
        <w:r w:rsidR="007C4F65">
          <w:rPr>
            <w:webHidden/>
          </w:rPr>
          <w:fldChar w:fldCharType="end"/>
        </w:r>
      </w:hyperlink>
    </w:p>
    <w:p w14:paraId="79718BCB" w14:textId="1AC7D879" w:rsidR="007C4F65" w:rsidRDefault="00964F07">
      <w:pPr>
        <w:pStyle w:val="TOC2"/>
        <w:rPr>
          <w:rFonts w:asciiTheme="minorHAnsi" w:eastAsiaTheme="minorEastAsia" w:hAnsiTheme="minorHAnsi" w:cstheme="minorBidi"/>
          <w:sz w:val="22"/>
          <w:szCs w:val="22"/>
        </w:rPr>
      </w:pPr>
      <w:hyperlink w:anchor="_Toc96700838" w:history="1">
        <w:r w:rsidR="007C4F65" w:rsidRPr="00450248">
          <w:rPr>
            <w:rStyle w:val="Hyperlink"/>
          </w:rPr>
          <w:t>E.</w:t>
        </w:r>
        <w:r w:rsidR="007C4F65">
          <w:rPr>
            <w:rFonts w:asciiTheme="minorHAnsi" w:eastAsiaTheme="minorEastAsia" w:hAnsiTheme="minorHAnsi" w:cstheme="minorBidi"/>
            <w:sz w:val="22"/>
            <w:szCs w:val="22"/>
          </w:rPr>
          <w:tab/>
        </w:r>
        <w:r w:rsidR="007C4F65" w:rsidRPr="00450248">
          <w:rPr>
            <w:rStyle w:val="Hyperlink"/>
          </w:rPr>
          <w:t>DELIVERABLES / REPORTS</w:t>
        </w:r>
        <w:r w:rsidR="007C4F65">
          <w:rPr>
            <w:webHidden/>
          </w:rPr>
          <w:tab/>
        </w:r>
        <w:r w:rsidR="007C4F65">
          <w:rPr>
            <w:webHidden/>
          </w:rPr>
          <w:fldChar w:fldCharType="begin"/>
        </w:r>
        <w:r w:rsidR="007C4F65">
          <w:rPr>
            <w:webHidden/>
          </w:rPr>
          <w:instrText xml:space="preserve"> PAGEREF _Toc96700838 \h </w:instrText>
        </w:r>
        <w:r w:rsidR="007C4F65">
          <w:rPr>
            <w:webHidden/>
          </w:rPr>
        </w:r>
        <w:r w:rsidR="007C4F65">
          <w:rPr>
            <w:webHidden/>
          </w:rPr>
          <w:fldChar w:fldCharType="separate"/>
        </w:r>
        <w:r w:rsidR="00B12CD8">
          <w:rPr>
            <w:webHidden/>
          </w:rPr>
          <w:t>7</w:t>
        </w:r>
        <w:r w:rsidR="007C4F65">
          <w:rPr>
            <w:webHidden/>
          </w:rPr>
          <w:fldChar w:fldCharType="end"/>
        </w:r>
      </w:hyperlink>
    </w:p>
    <w:p w14:paraId="140CDA9E" w14:textId="34F0B960" w:rsidR="007C4F65" w:rsidRDefault="00964F07">
      <w:pPr>
        <w:pStyle w:val="TOC2"/>
        <w:rPr>
          <w:rFonts w:asciiTheme="minorHAnsi" w:eastAsiaTheme="minorEastAsia" w:hAnsiTheme="minorHAnsi" w:cstheme="minorBidi"/>
          <w:sz w:val="22"/>
          <w:szCs w:val="22"/>
        </w:rPr>
      </w:pPr>
      <w:hyperlink w:anchor="_Toc96700839" w:history="1">
        <w:r w:rsidR="007C4F65" w:rsidRPr="00450248">
          <w:rPr>
            <w:rStyle w:val="Hyperlink"/>
          </w:rPr>
          <w:t>F.</w:t>
        </w:r>
        <w:r w:rsidR="007C4F65">
          <w:rPr>
            <w:rFonts w:asciiTheme="minorHAnsi" w:eastAsiaTheme="minorEastAsia" w:hAnsiTheme="minorHAnsi" w:cstheme="minorBidi"/>
            <w:sz w:val="22"/>
            <w:szCs w:val="22"/>
          </w:rPr>
          <w:tab/>
        </w:r>
        <w:r w:rsidR="007C4F65" w:rsidRPr="00450248">
          <w:rPr>
            <w:rStyle w:val="Hyperlink"/>
          </w:rPr>
          <w:t>NETWORKING / BIDDERS CONFERENCES</w:t>
        </w:r>
        <w:r w:rsidR="007C4F65">
          <w:rPr>
            <w:webHidden/>
          </w:rPr>
          <w:tab/>
        </w:r>
        <w:r w:rsidR="007C4F65">
          <w:rPr>
            <w:webHidden/>
          </w:rPr>
          <w:fldChar w:fldCharType="begin"/>
        </w:r>
        <w:r w:rsidR="007C4F65">
          <w:rPr>
            <w:webHidden/>
          </w:rPr>
          <w:instrText xml:space="preserve"> PAGEREF _Toc96700839 \h </w:instrText>
        </w:r>
        <w:r w:rsidR="007C4F65">
          <w:rPr>
            <w:webHidden/>
          </w:rPr>
        </w:r>
        <w:r w:rsidR="007C4F65">
          <w:rPr>
            <w:webHidden/>
          </w:rPr>
          <w:fldChar w:fldCharType="separate"/>
        </w:r>
        <w:r w:rsidR="00B12CD8">
          <w:rPr>
            <w:webHidden/>
          </w:rPr>
          <w:t>8</w:t>
        </w:r>
        <w:r w:rsidR="007C4F65">
          <w:rPr>
            <w:webHidden/>
          </w:rPr>
          <w:fldChar w:fldCharType="end"/>
        </w:r>
      </w:hyperlink>
    </w:p>
    <w:p w14:paraId="4C2B9A37" w14:textId="78A22E3A" w:rsidR="007C4F65" w:rsidRDefault="00964F07">
      <w:pPr>
        <w:pStyle w:val="TOC1"/>
        <w:rPr>
          <w:rFonts w:asciiTheme="minorHAnsi" w:eastAsiaTheme="minorEastAsia" w:hAnsiTheme="minorHAnsi" w:cstheme="minorBidi"/>
          <w:b w:val="0"/>
          <w:caps w:val="0"/>
          <w:sz w:val="22"/>
          <w:szCs w:val="22"/>
        </w:rPr>
      </w:pPr>
      <w:hyperlink w:anchor="_Toc96700840" w:history="1">
        <w:r w:rsidR="007C4F65" w:rsidRPr="00450248">
          <w:rPr>
            <w:rStyle w:val="Hyperlink"/>
          </w:rPr>
          <w:t>II.</w:t>
        </w:r>
        <w:r w:rsidR="007C4F65">
          <w:rPr>
            <w:rFonts w:asciiTheme="minorHAnsi" w:eastAsiaTheme="minorEastAsia" w:hAnsiTheme="minorHAnsi" w:cstheme="minorBidi"/>
            <w:b w:val="0"/>
            <w:caps w:val="0"/>
            <w:sz w:val="22"/>
            <w:szCs w:val="22"/>
          </w:rPr>
          <w:tab/>
        </w:r>
        <w:r w:rsidR="007C4F65" w:rsidRPr="00450248">
          <w:rPr>
            <w:rStyle w:val="Hyperlink"/>
          </w:rPr>
          <w:t>COUNTY PROCEDURES, TERMS, AND CONDITIONS</w:t>
        </w:r>
        <w:r w:rsidR="007C4F65">
          <w:rPr>
            <w:webHidden/>
          </w:rPr>
          <w:tab/>
        </w:r>
        <w:r w:rsidR="007C4F65">
          <w:rPr>
            <w:webHidden/>
          </w:rPr>
          <w:fldChar w:fldCharType="begin"/>
        </w:r>
        <w:r w:rsidR="007C4F65">
          <w:rPr>
            <w:webHidden/>
          </w:rPr>
          <w:instrText xml:space="preserve"> PAGEREF _Toc96700840 \h </w:instrText>
        </w:r>
        <w:r w:rsidR="007C4F65">
          <w:rPr>
            <w:webHidden/>
          </w:rPr>
        </w:r>
        <w:r w:rsidR="007C4F65">
          <w:rPr>
            <w:webHidden/>
          </w:rPr>
          <w:fldChar w:fldCharType="separate"/>
        </w:r>
        <w:r w:rsidR="00B12CD8">
          <w:rPr>
            <w:webHidden/>
          </w:rPr>
          <w:t>9</w:t>
        </w:r>
        <w:r w:rsidR="007C4F65">
          <w:rPr>
            <w:webHidden/>
          </w:rPr>
          <w:fldChar w:fldCharType="end"/>
        </w:r>
      </w:hyperlink>
    </w:p>
    <w:p w14:paraId="3FC82060" w14:textId="69934803" w:rsidR="007C4F65" w:rsidRDefault="00964F07">
      <w:pPr>
        <w:pStyle w:val="TOC2"/>
        <w:rPr>
          <w:rFonts w:asciiTheme="minorHAnsi" w:eastAsiaTheme="minorEastAsia" w:hAnsiTheme="minorHAnsi" w:cstheme="minorBidi"/>
          <w:sz w:val="22"/>
          <w:szCs w:val="22"/>
        </w:rPr>
      </w:pPr>
      <w:hyperlink w:anchor="_Toc96700841" w:history="1">
        <w:r w:rsidR="007C4F65" w:rsidRPr="00450248">
          <w:rPr>
            <w:rStyle w:val="Hyperlink"/>
          </w:rPr>
          <w:t>G.</w:t>
        </w:r>
        <w:r w:rsidR="007C4F65">
          <w:rPr>
            <w:rFonts w:asciiTheme="minorHAnsi" w:eastAsiaTheme="minorEastAsia" w:hAnsiTheme="minorHAnsi" w:cstheme="minorBidi"/>
            <w:sz w:val="22"/>
            <w:szCs w:val="22"/>
          </w:rPr>
          <w:tab/>
        </w:r>
        <w:r w:rsidR="007C4F65" w:rsidRPr="00450248">
          <w:rPr>
            <w:rStyle w:val="Hyperlink"/>
          </w:rPr>
          <w:t>NOTICE OF INTENT TO AWARD</w:t>
        </w:r>
        <w:r w:rsidR="007C4F65">
          <w:rPr>
            <w:webHidden/>
          </w:rPr>
          <w:tab/>
        </w:r>
        <w:r w:rsidR="007C4F65">
          <w:rPr>
            <w:webHidden/>
          </w:rPr>
          <w:fldChar w:fldCharType="begin"/>
        </w:r>
        <w:r w:rsidR="007C4F65">
          <w:rPr>
            <w:webHidden/>
          </w:rPr>
          <w:instrText xml:space="preserve"> PAGEREF _Toc96700841 \h </w:instrText>
        </w:r>
        <w:r w:rsidR="007C4F65">
          <w:rPr>
            <w:webHidden/>
          </w:rPr>
        </w:r>
        <w:r w:rsidR="007C4F65">
          <w:rPr>
            <w:webHidden/>
          </w:rPr>
          <w:fldChar w:fldCharType="separate"/>
        </w:r>
        <w:r w:rsidR="00B12CD8">
          <w:rPr>
            <w:webHidden/>
          </w:rPr>
          <w:t>9</w:t>
        </w:r>
        <w:r w:rsidR="007C4F65">
          <w:rPr>
            <w:webHidden/>
          </w:rPr>
          <w:fldChar w:fldCharType="end"/>
        </w:r>
      </w:hyperlink>
    </w:p>
    <w:p w14:paraId="7B8EC808" w14:textId="5A7AEC70" w:rsidR="007C4F65" w:rsidRDefault="00964F07">
      <w:pPr>
        <w:pStyle w:val="TOC2"/>
        <w:rPr>
          <w:rFonts w:asciiTheme="minorHAnsi" w:eastAsiaTheme="minorEastAsia" w:hAnsiTheme="minorHAnsi" w:cstheme="minorBidi"/>
          <w:sz w:val="22"/>
          <w:szCs w:val="22"/>
        </w:rPr>
      </w:pPr>
      <w:hyperlink w:anchor="_Toc96700842" w:history="1">
        <w:r w:rsidR="007C4F65" w:rsidRPr="00450248">
          <w:rPr>
            <w:rStyle w:val="Hyperlink"/>
          </w:rPr>
          <w:t>H.</w:t>
        </w:r>
        <w:r w:rsidR="007C4F65">
          <w:rPr>
            <w:rFonts w:asciiTheme="minorHAnsi" w:eastAsiaTheme="minorEastAsia" w:hAnsiTheme="minorHAnsi" w:cstheme="minorBidi"/>
            <w:sz w:val="22"/>
            <w:szCs w:val="22"/>
          </w:rPr>
          <w:tab/>
        </w:r>
        <w:r w:rsidR="007C4F65" w:rsidRPr="00450248">
          <w:rPr>
            <w:rStyle w:val="Hyperlink"/>
            <w:caps/>
          </w:rPr>
          <w:t>Bid Protest/Appeals Process</w:t>
        </w:r>
        <w:r w:rsidR="007C4F65">
          <w:rPr>
            <w:webHidden/>
          </w:rPr>
          <w:tab/>
        </w:r>
        <w:r w:rsidR="007C4F65">
          <w:rPr>
            <w:webHidden/>
          </w:rPr>
          <w:fldChar w:fldCharType="begin"/>
        </w:r>
        <w:r w:rsidR="007C4F65">
          <w:rPr>
            <w:webHidden/>
          </w:rPr>
          <w:instrText xml:space="preserve"> PAGEREF _Toc96700842 \h </w:instrText>
        </w:r>
        <w:r w:rsidR="007C4F65">
          <w:rPr>
            <w:webHidden/>
          </w:rPr>
        </w:r>
        <w:r w:rsidR="007C4F65">
          <w:rPr>
            <w:webHidden/>
          </w:rPr>
          <w:fldChar w:fldCharType="separate"/>
        </w:r>
        <w:r w:rsidR="00B12CD8">
          <w:rPr>
            <w:webHidden/>
          </w:rPr>
          <w:t>9</w:t>
        </w:r>
        <w:r w:rsidR="007C4F65">
          <w:rPr>
            <w:webHidden/>
          </w:rPr>
          <w:fldChar w:fldCharType="end"/>
        </w:r>
      </w:hyperlink>
    </w:p>
    <w:p w14:paraId="2F9CCDD9" w14:textId="11DF0845" w:rsidR="007C4F65" w:rsidRDefault="00964F07">
      <w:pPr>
        <w:pStyle w:val="TOC2"/>
        <w:rPr>
          <w:rFonts w:asciiTheme="minorHAnsi" w:eastAsiaTheme="minorEastAsia" w:hAnsiTheme="minorHAnsi" w:cstheme="minorBidi"/>
          <w:sz w:val="22"/>
          <w:szCs w:val="22"/>
        </w:rPr>
      </w:pPr>
      <w:hyperlink w:anchor="_Toc96700843" w:history="1">
        <w:r w:rsidR="007C4F65" w:rsidRPr="00450248">
          <w:rPr>
            <w:rStyle w:val="Hyperlink"/>
          </w:rPr>
          <w:t>I.</w:t>
        </w:r>
        <w:r w:rsidR="007C4F65">
          <w:rPr>
            <w:rFonts w:asciiTheme="minorHAnsi" w:eastAsiaTheme="minorEastAsia" w:hAnsiTheme="minorHAnsi" w:cstheme="minorBidi"/>
            <w:sz w:val="22"/>
            <w:szCs w:val="22"/>
          </w:rPr>
          <w:tab/>
        </w:r>
        <w:r w:rsidR="007C4F65" w:rsidRPr="00450248">
          <w:rPr>
            <w:rStyle w:val="Hyperlink"/>
          </w:rPr>
          <w:t>TERM / TERMINATION / RENEWAL</w:t>
        </w:r>
        <w:r w:rsidR="007C4F65">
          <w:rPr>
            <w:webHidden/>
          </w:rPr>
          <w:tab/>
        </w:r>
        <w:r w:rsidR="007C4F65">
          <w:rPr>
            <w:webHidden/>
          </w:rPr>
          <w:fldChar w:fldCharType="begin"/>
        </w:r>
        <w:r w:rsidR="007C4F65">
          <w:rPr>
            <w:webHidden/>
          </w:rPr>
          <w:instrText xml:space="preserve"> PAGEREF _Toc96700843 \h </w:instrText>
        </w:r>
        <w:r w:rsidR="007C4F65">
          <w:rPr>
            <w:webHidden/>
          </w:rPr>
        </w:r>
        <w:r w:rsidR="007C4F65">
          <w:rPr>
            <w:webHidden/>
          </w:rPr>
          <w:fldChar w:fldCharType="separate"/>
        </w:r>
        <w:r w:rsidR="00B12CD8">
          <w:rPr>
            <w:webHidden/>
          </w:rPr>
          <w:t>12</w:t>
        </w:r>
        <w:r w:rsidR="007C4F65">
          <w:rPr>
            <w:webHidden/>
          </w:rPr>
          <w:fldChar w:fldCharType="end"/>
        </w:r>
      </w:hyperlink>
    </w:p>
    <w:p w14:paraId="2D91C9E3" w14:textId="53F9AFEC" w:rsidR="007C4F65" w:rsidRDefault="00964F07">
      <w:pPr>
        <w:pStyle w:val="TOC2"/>
        <w:rPr>
          <w:rFonts w:asciiTheme="minorHAnsi" w:eastAsiaTheme="minorEastAsia" w:hAnsiTheme="minorHAnsi" w:cstheme="minorBidi"/>
          <w:sz w:val="22"/>
          <w:szCs w:val="22"/>
        </w:rPr>
      </w:pPr>
      <w:hyperlink w:anchor="_Toc96700844" w:history="1">
        <w:r w:rsidR="007C4F65" w:rsidRPr="00450248">
          <w:rPr>
            <w:rStyle w:val="Hyperlink"/>
          </w:rPr>
          <w:t>J.</w:t>
        </w:r>
        <w:r w:rsidR="007C4F65">
          <w:rPr>
            <w:rFonts w:asciiTheme="minorHAnsi" w:eastAsiaTheme="minorEastAsia" w:hAnsiTheme="minorHAnsi" w:cstheme="minorBidi"/>
            <w:sz w:val="22"/>
            <w:szCs w:val="22"/>
          </w:rPr>
          <w:tab/>
        </w:r>
        <w:r w:rsidR="007C4F65" w:rsidRPr="00450248">
          <w:rPr>
            <w:rStyle w:val="Hyperlink"/>
          </w:rPr>
          <w:t>QUANTITIES</w:t>
        </w:r>
        <w:r w:rsidR="007C4F65">
          <w:rPr>
            <w:webHidden/>
          </w:rPr>
          <w:tab/>
        </w:r>
        <w:r w:rsidR="007C4F65">
          <w:rPr>
            <w:webHidden/>
          </w:rPr>
          <w:fldChar w:fldCharType="begin"/>
        </w:r>
        <w:r w:rsidR="007C4F65">
          <w:rPr>
            <w:webHidden/>
          </w:rPr>
          <w:instrText xml:space="preserve"> PAGEREF _Toc96700844 \h </w:instrText>
        </w:r>
        <w:r w:rsidR="007C4F65">
          <w:rPr>
            <w:webHidden/>
          </w:rPr>
        </w:r>
        <w:r w:rsidR="007C4F65">
          <w:rPr>
            <w:webHidden/>
          </w:rPr>
          <w:fldChar w:fldCharType="separate"/>
        </w:r>
        <w:r w:rsidR="00B12CD8">
          <w:rPr>
            <w:webHidden/>
          </w:rPr>
          <w:t>12</w:t>
        </w:r>
        <w:r w:rsidR="007C4F65">
          <w:rPr>
            <w:webHidden/>
          </w:rPr>
          <w:fldChar w:fldCharType="end"/>
        </w:r>
      </w:hyperlink>
    </w:p>
    <w:p w14:paraId="4CFACAF4" w14:textId="7750A4C6" w:rsidR="007C4F65" w:rsidRDefault="00964F07">
      <w:pPr>
        <w:pStyle w:val="TOC2"/>
        <w:rPr>
          <w:rFonts w:asciiTheme="minorHAnsi" w:eastAsiaTheme="minorEastAsia" w:hAnsiTheme="minorHAnsi" w:cstheme="minorBidi"/>
          <w:sz w:val="22"/>
          <w:szCs w:val="22"/>
        </w:rPr>
      </w:pPr>
      <w:hyperlink w:anchor="_Toc96700845" w:history="1">
        <w:r w:rsidR="007C4F65" w:rsidRPr="00450248">
          <w:rPr>
            <w:rStyle w:val="Hyperlink"/>
          </w:rPr>
          <w:t>K.</w:t>
        </w:r>
        <w:r w:rsidR="007C4F65">
          <w:rPr>
            <w:rFonts w:asciiTheme="minorHAnsi" w:eastAsiaTheme="minorEastAsia" w:hAnsiTheme="minorHAnsi" w:cstheme="minorBidi"/>
            <w:sz w:val="22"/>
            <w:szCs w:val="22"/>
          </w:rPr>
          <w:tab/>
        </w:r>
        <w:r w:rsidR="007C4F65" w:rsidRPr="00450248">
          <w:rPr>
            <w:rStyle w:val="Hyperlink"/>
          </w:rPr>
          <w:t>PRICING</w:t>
        </w:r>
        <w:r w:rsidR="007C4F65">
          <w:rPr>
            <w:webHidden/>
          </w:rPr>
          <w:tab/>
        </w:r>
        <w:r w:rsidR="007C4F65">
          <w:rPr>
            <w:webHidden/>
          </w:rPr>
          <w:fldChar w:fldCharType="begin"/>
        </w:r>
        <w:r w:rsidR="007C4F65">
          <w:rPr>
            <w:webHidden/>
          </w:rPr>
          <w:instrText xml:space="preserve"> PAGEREF _Toc96700845 \h </w:instrText>
        </w:r>
        <w:r w:rsidR="007C4F65">
          <w:rPr>
            <w:webHidden/>
          </w:rPr>
        </w:r>
        <w:r w:rsidR="007C4F65">
          <w:rPr>
            <w:webHidden/>
          </w:rPr>
          <w:fldChar w:fldCharType="separate"/>
        </w:r>
        <w:r w:rsidR="00B12CD8">
          <w:rPr>
            <w:webHidden/>
          </w:rPr>
          <w:t>13</w:t>
        </w:r>
        <w:r w:rsidR="007C4F65">
          <w:rPr>
            <w:webHidden/>
          </w:rPr>
          <w:fldChar w:fldCharType="end"/>
        </w:r>
      </w:hyperlink>
    </w:p>
    <w:p w14:paraId="4C48C30A" w14:textId="087E55E4" w:rsidR="007C4F65" w:rsidRDefault="00964F07">
      <w:pPr>
        <w:pStyle w:val="TOC2"/>
        <w:rPr>
          <w:rFonts w:asciiTheme="minorHAnsi" w:eastAsiaTheme="minorEastAsia" w:hAnsiTheme="minorHAnsi" w:cstheme="minorBidi"/>
          <w:sz w:val="22"/>
          <w:szCs w:val="22"/>
        </w:rPr>
      </w:pPr>
      <w:hyperlink w:anchor="_Toc96700846" w:history="1">
        <w:r w:rsidR="007C4F65" w:rsidRPr="00450248">
          <w:rPr>
            <w:rStyle w:val="Hyperlink"/>
          </w:rPr>
          <w:t>L.</w:t>
        </w:r>
        <w:r w:rsidR="007C4F65">
          <w:rPr>
            <w:rFonts w:asciiTheme="minorHAnsi" w:eastAsiaTheme="minorEastAsia" w:hAnsiTheme="minorHAnsi" w:cstheme="minorBidi"/>
            <w:sz w:val="22"/>
            <w:szCs w:val="22"/>
          </w:rPr>
          <w:tab/>
        </w:r>
        <w:r w:rsidR="007C4F65" w:rsidRPr="00450248">
          <w:rPr>
            <w:rStyle w:val="Hyperlink"/>
          </w:rPr>
          <w:t>AWARD</w:t>
        </w:r>
        <w:r w:rsidR="007C4F65">
          <w:rPr>
            <w:webHidden/>
          </w:rPr>
          <w:tab/>
        </w:r>
        <w:r w:rsidR="007C4F65">
          <w:rPr>
            <w:webHidden/>
          </w:rPr>
          <w:fldChar w:fldCharType="begin"/>
        </w:r>
        <w:r w:rsidR="007C4F65">
          <w:rPr>
            <w:webHidden/>
          </w:rPr>
          <w:instrText xml:space="preserve"> PAGEREF _Toc96700846 \h </w:instrText>
        </w:r>
        <w:r w:rsidR="007C4F65">
          <w:rPr>
            <w:webHidden/>
          </w:rPr>
        </w:r>
        <w:r w:rsidR="007C4F65">
          <w:rPr>
            <w:webHidden/>
          </w:rPr>
          <w:fldChar w:fldCharType="separate"/>
        </w:r>
        <w:r w:rsidR="00B12CD8">
          <w:rPr>
            <w:webHidden/>
          </w:rPr>
          <w:t>14</w:t>
        </w:r>
        <w:r w:rsidR="007C4F65">
          <w:rPr>
            <w:webHidden/>
          </w:rPr>
          <w:fldChar w:fldCharType="end"/>
        </w:r>
      </w:hyperlink>
    </w:p>
    <w:p w14:paraId="1E6F2CA7" w14:textId="1574FFE0" w:rsidR="007C4F65" w:rsidRDefault="00964F07">
      <w:pPr>
        <w:pStyle w:val="TOC2"/>
        <w:rPr>
          <w:rFonts w:asciiTheme="minorHAnsi" w:eastAsiaTheme="minorEastAsia" w:hAnsiTheme="minorHAnsi" w:cstheme="minorBidi"/>
          <w:sz w:val="22"/>
          <w:szCs w:val="22"/>
        </w:rPr>
      </w:pPr>
      <w:hyperlink w:anchor="_Toc96700847" w:history="1">
        <w:r w:rsidR="007C4F65" w:rsidRPr="00450248">
          <w:rPr>
            <w:rStyle w:val="Hyperlink"/>
          </w:rPr>
          <w:t>M.</w:t>
        </w:r>
        <w:r w:rsidR="007C4F65">
          <w:rPr>
            <w:rFonts w:asciiTheme="minorHAnsi" w:eastAsiaTheme="minorEastAsia" w:hAnsiTheme="minorHAnsi" w:cstheme="minorBidi"/>
            <w:sz w:val="22"/>
            <w:szCs w:val="22"/>
          </w:rPr>
          <w:tab/>
        </w:r>
        <w:r w:rsidR="007C4F65" w:rsidRPr="00450248">
          <w:rPr>
            <w:rStyle w:val="Hyperlink"/>
          </w:rPr>
          <w:t>METHOD OF ORDERING</w:t>
        </w:r>
        <w:r w:rsidR="007C4F65">
          <w:rPr>
            <w:webHidden/>
          </w:rPr>
          <w:tab/>
        </w:r>
        <w:r w:rsidR="007C4F65">
          <w:rPr>
            <w:webHidden/>
          </w:rPr>
          <w:fldChar w:fldCharType="begin"/>
        </w:r>
        <w:r w:rsidR="007C4F65">
          <w:rPr>
            <w:webHidden/>
          </w:rPr>
          <w:instrText xml:space="preserve"> PAGEREF _Toc96700847 \h </w:instrText>
        </w:r>
        <w:r w:rsidR="007C4F65">
          <w:rPr>
            <w:webHidden/>
          </w:rPr>
        </w:r>
        <w:r w:rsidR="007C4F65">
          <w:rPr>
            <w:webHidden/>
          </w:rPr>
          <w:fldChar w:fldCharType="separate"/>
        </w:r>
        <w:r w:rsidR="00B12CD8">
          <w:rPr>
            <w:webHidden/>
          </w:rPr>
          <w:t>15</w:t>
        </w:r>
        <w:r w:rsidR="007C4F65">
          <w:rPr>
            <w:webHidden/>
          </w:rPr>
          <w:fldChar w:fldCharType="end"/>
        </w:r>
      </w:hyperlink>
    </w:p>
    <w:p w14:paraId="2A10CA3A" w14:textId="259C9F2D" w:rsidR="007C4F65" w:rsidRDefault="00964F07">
      <w:pPr>
        <w:pStyle w:val="TOC2"/>
        <w:rPr>
          <w:rFonts w:asciiTheme="minorHAnsi" w:eastAsiaTheme="minorEastAsia" w:hAnsiTheme="minorHAnsi" w:cstheme="minorBidi"/>
          <w:sz w:val="22"/>
          <w:szCs w:val="22"/>
        </w:rPr>
      </w:pPr>
      <w:hyperlink w:anchor="_Toc96700848" w:history="1">
        <w:r w:rsidR="007C4F65" w:rsidRPr="00450248">
          <w:rPr>
            <w:rStyle w:val="Hyperlink"/>
          </w:rPr>
          <w:t>N.</w:t>
        </w:r>
        <w:r w:rsidR="007C4F65">
          <w:rPr>
            <w:rFonts w:asciiTheme="minorHAnsi" w:eastAsiaTheme="minorEastAsia" w:hAnsiTheme="minorHAnsi" w:cstheme="minorBidi"/>
            <w:sz w:val="22"/>
            <w:szCs w:val="22"/>
          </w:rPr>
          <w:tab/>
        </w:r>
        <w:r w:rsidR="007C4F65" w:rsidRPr="00450248">
          <w:rPr>
            <w:rStyle w:val="Hyperlink"/>
          </w:rPr>
          <w:t>INVOICING</w:t>
        </w:r>
        <w:r w:rsidR="007C4F65">
          <w:rPr>
            <w:webHidden/>
          </w:rPr>
          <w:tab/>
        </w:r>
        <w:r w:rsidR="007C4F65">
          <w:rPr>
            <w:webHidden/>
          </w:rPr>
          <w:fldChar w:fldCharType="begin"/>
        </w:r>
        <w:r w:rsidR="007C4F65">
          <w:rPr>
            <w:webHidden/>
          </w:rPr>
          <w:instrText xml:space="preserve"> PAGEREF _Toc96700848 \h </w:instrText>
        </w:r>
        <w:r w:rsidR="007C4F65">
          <w:rPr>
            <w:webHidden/>
          </w:rPr>
        </w:r>
        <w:r w:rsidR="007C4F65">
          <w:rPr>
            <w:webHidden/>
          </w:rPr>
          <w:fldChar w:fldCharType="separate"/>
        </w:r>
        <w:r w:rsidR="00B12CD8">
          <w:rPr>
            <w:webHidden/>
          </w:rPr>
          <w:t>16</w:t>
        </w:r>
        <w:r w:rsidR="007C4F65">
          <w:rPr>
            <w:webHidden/>
          </w:rPr>
          <w:fldChar w:fldCharType="end"/>
        </w:r>
      </w:hyperlink>
    </w:p>
    <w:p w14:paraId="612AD874" w14:textId="6633AF35" w:rsidR="007C4F65" w:rsidRDefault="00964F07">
      <w:pPr>
        <w:pStyle w:val="TOC2"/>
        <w:rPr>
          <w:rFonts w:asciiTheme="minorHAnsi" w:eastAsiaTheme="minorEastAsia" w:hAnsiTheme="minorHAnsi" w:cstheme="minorBidi"/>
          <w:sz w:val="22"/>
          <w:szCs w:val="22"/>
        </w:rPr>
      </w:pPr>
      <w:hyperlink w:anchor="_Toc96700849" w:history="1">
        <w:r w:rsidR="007C4F65" w:rsidRPr="00450248">
          <w:rPr>
            <w:rStyle w:val="Hyperlink"/>
          </w:rPr>
          <w:t>O.</w:t>
        </w:r>
        <w:r w:rsidR="007C4F65">
          <w:rPr>
            <w:rFonts w:asciiTheme="minorHAnsi" w:eastAsiaTheme="minorEastAsia" w:hAnsiTheme="minorHAnsi" w:cstheme="minorBidi"/>
            <w:sz w:val="22"/>
            <w:szCs w:val="22"/>
          </w:rPr>
          <w:tab/>
        </w:r>
        <w:r w:rsidR="007C4F65" w:rsidRPr="00450248">
          <w:rPr>
            <w:rStyle w:val="Hyperlink"/>
          </w:rPr>
          <w:t>PERFORMANCE REQUIREMENTS</w:t>
        </w:r>
        <w:r w:rsidR="007C4F65">
          <w:rPr>
            <w:webHidden/>
          </w:rPr>
          <w:tab/>
        </w:r>
        <w:r w:rsidR="007C4F65">
          <w:rPr>
            <w:webHidden/>
          </w:rPr>
          <w:fldChar w:fldCharType="begin"/>
        </w:r>
        <w:r w:rsidR="007C4F65">
          <w:rPr>
            <w:webHidden/>
          </w:rPr>
          <w:instrText xml:space="preserve"> PAGEREF _Toc96700849 \h </w:instrText>
        </w:r>
        <w:r w:rsidR="007C4F65">
          <w:rPr>
            <w:webHidden/>
          </w:rPr>
        </w:r>
        <w:r w:rsidR="007C4F65">
          <w:rPr>
            <w:webHidden/>
          </w:rPr>
          <w:fldChar w:fldCharType="separate"/>
        </w:r>
        <w:r w:rsidR="00B12CD8">
          <w:rPr>
            <w:webHidden/>
          </w:rPr>
          <w:t>16</w:t>
        </w:r>
        <w:r w:rsidR="007C4F65">
          <w:rPr>
            <w:webHidden/>
          </w:rPr>
          <w:fldChar w:fldCharType="end"/>
        </w:r>
      </w:hyperlink>
    </w:p>
    <w:p w14:paraId="43BEBB9F" w14:textId="7C46E0F7" w:rsidR="007C4F65" w:rsidRDefault="00964F07">
      <w:pPr>
        <w:pStyle w:val="TOC2"/>
        <w:rPr>
          <w:rFonts w:asciiTheme="minorHAnsi" w:eastAsiaTheme="minorEastAsia" w:hAnsiTheme="minorHAnsi" w:cstheme="minorBidi"/>
          <w:sz w:val="22"/>
          <w:szCs w:val="22"/>
        </w:rPr>
      </w:pPr>
      <w:hyperlink w:anchor="_Toc96700850" w:history="1">
        <w:r w:rsidR="007C4F65" w:rsidRPr="00450248">
          <w:rPr>
            <w:rStyle w:val="Hyperlink"/>
          </w:rPr>
          <w:t>P.</w:t>
        </w:r>
        <w:r w:rsidR="007C4F65">
          <w:rPr>
            <w:rFonts w:asciiTheme="minorHAnsi" w:eastAsiaTheme="minorEastAsia" w:hAnsiTheme="minorHAnsi" w:cstheme="minorBidi"/>
            <w:sz w:val="22"/>
            <w:szCs w:val="22"/>
          </w:rPr>
          <w:tab/>
        </w:r>
        <w:r w:rsidR="007C4F65" w:rsidRPr="00450248">
          <w:rPr>
            <w:rStyle w:val="Hyperlink"/>
          </w:rPr>
          <w:t>ACCOUNT MANAGER / SUPPORT STAFF</w:t>
        </w:r>
        <w:r w:rsidR="007C4F65">
          <w:rPr>
            <w:webHidden/>
          </w:rPr>
          <w:tab/>
        </w:r>
        <w:r w:rsidR="007C4F65">
          <w:rPr>
            <w:webHidden/>
          </w:rPr>
          <w:fldChar w:fldCharType="begin"/>
        </w:r>
        <w:r w:rsidR="007C4F65">
          <w:rPr>
            <w:webHidden/>
          </w:rPr>
          <w:instrText xml:space="preserve"> PAGEREF _Toc96700850 \h </w:instrText>
        </w:r>
        <w:r w:rsidR="007C4F65">
          <w:rPr>
            <w:webHidden/>
          </w:rPr>
        </w:r>
        <w:r w:rsidR="007C4F65">
          <w:rPr>
            <w:webHidden/>
          </w:rPr>
          <w:fldChar w:fldCharType="separate"/>
        </w:r>
        <w:r w:rsidR="00B12CD8">
          <w:rPr>
            <w:webHidden/>
          </w:rPr>
          <w:t>16</w:t>
        </w:r>
        <w:r w:rsidR="007C4F65">
          <w:rPr>
            <w:webHidden/>
          </w:rPr>
          <w:fldChar w:fldCharType="end"/>
        </w:r>
      </w:hyperlink>
    </w:p>
    <w:p w14:paraId="0730A8AB" w14:textId="4F80C183" w:rsidR="007C4F65" w:rsidRDefault="00964F07">
      <w:pPr>
        <w:pStyle w:val="TOC1"/>
        <w:rPr>
          <w:rFonts w:asciiTheme="minorHAnsi" w:eastAsiaTheme="minorEastAsia" w:hAnsiTheme="minorHAnsi" w:cstheme="minorBidi"/>
          <w:b w:val="0"/>
          <w:caps w:val="0"/>
          <w:sz w:val="22"/>
          <w:szCs w:val="22"/>
        </w:rPr>
      </w:pPr>
      <w:hyperlink w:anchor="_Toc96700851" w:history="1">
        <w:r w:rsidR="007C4F65" w:rsidRPr="00450248">
          <w:rPr>
            <w:rStyle w:val="Hyperlink"/>
          </w:rPr>
          <w:t>III.</w:t>
        </w:r>
        <w:r w:rsidR="007C4F65">
          <w:rPr>
            <w:rFonts w:asciiTheme="minorHAnsi" w:eastAsiaTheme="minorEastAsia" w:hAnsiTheme="minorHAnsi" w:cstheme="minorBidi"/>
            <w:b w:val="0"/>
            <w:caps w:val="0"/>
            <w:sz w:val="22"/>
            <w:szCs w:val="22"/>
          </w:rPr>
          <w:tab/>
        </w:r>
        <w:r w:rsidR="007C4F65" w:rsidRPr="00450248">
          <w:rPr>
            <w:rStyle w:val="Hyperlink"/>
          </w:rPr>
          <w:t>INSTRUCTIONS TO BIDDERS</w:t>
        </w:r>
        <w:r w:rsidR="007C4F65">
          <w:rPr>
            <w:webHidden/>
          </w:rPr>
          <w:tab/>
        </w:r>
        <w:r w:rsidR="007C4F65">
          <w:rPr>
            <w:webHidden/>
          </w:rPr>
          <w:fldChar w:fldCharType="begin"/>
        </w:r>
        <w:r w:rsidR="007C4F65">
          <w:rPr>
            <w:webHidden/>
          </w:rPr>
          <w:instrText xml:space="preserve"> PAGEREF _Toc96700851 \h </w:instrText>
        </w:r>
        <w:r w:rsidR="007C4F65">
          <w:rPr>
            <w:webHidden/>
          </w:rPr>
        </w:r>
        <w:r w:rsidR="007C4F65">
          <w:rPr>
            <w:webHidden/>
          </w:rPr>
          <w:fldChar w:fldCharType="separate"/>
        </w:r>
        <w:r w:rsidR="00B12CD8">
          <w:rPr>
            <w:webHidden/>
          </w:rPr>
          <w:t>17</w:t>
        </w:r>
        <w:r w:rsidR="007C4F65">
          <w:rPr>
            <w:webHidden/>
          </w:rPr>
          <w:fldChar w:fldCharType="end"/>
        </w:r>
      </w:hyperlink>
    </w:p>
    <w:p w14:paraId="70C35CCB" w14:textId="7A07D79E" w:rsidR="007C4F65" w:rsidRDefault="00964F07">
      <w:pPr>
        <w:pStyle w:val="TOC2"/>
        <w:rPr>
          <w:rFonts w:asciiTheme="minorHAnsi" w:eastAsiaTheme="minorEastAsia" w:hAnsiTheme="minorHAnsi" w:cstheme="minorBidi"/>
          <w:sz w:val="22"/>
          <w:szCs w:val="22"/>
        </w:rPr>
      </w:pPr>
      <w:hyperlink w:anchor="_Toc96700852" w:history="1">
        <w:r w:rsidR="007C4F65" w:rsidRPr="00450248">
          <w:rPr>
            <w:rStyle w:val="Hyperlink"/>
          </w:rPr>
          <w:t>Q.</w:t>
        </w:r>
        <w:r w:rsidR="007C4F65">
          <w:rPr>
            <w:rFonts w:asciiTheme="minorHAnsi" w:eastAsiaTheme="minorEastAsia" w:hAnsiTheme="minorHAnsi" w:cstheme="minorBidi"/>
            <w:sz w:val="22"/>
            <w:szCs w:val="22"/>
          </w:rPr>
          <w:tab/>
        </w:r>
        <w:r w:rsidR="007C4F65" w:rsidRPr="00450248">
          <w:rPr>
            <w:rStyle w:val="Hyperlink"/>
          </w:rPr>
          <w:t>COUNTY CONTACTS</w:t>
        </w:r>
        <w:r w:rsidR="007C4F65">
          <w:rPr>
            <w:webHidden/>
          </w:rPr>
          <w:tab/>
        </w:r>
        <w:r w:rsidR="007C4F65">
          <w:rPr>
            <w:webHidden/>
          </w:rPr>
          <w:fldChar w:fldCharType="begin"/>
        </w:r>
        <w:r w:rsidR="007C4F65">
          <w:rPr>
            <w:webHidden/>
          </w:rPr>
          <w:instrText xml:space="preserve"> PAGEREF _Toc96700852 \h </w:instrText>
        </w:r>
        <w:r w:rsidR="007C4F65">
          <w:rPr>
            <w:webHidden/>
          </w:rPr>
        </w:r>
        <w:r w:rsidR="007C4F65">
          <w:rPr>
            <w:webHidden/>
          </w:rPr>
          <w:fldChar w:fldCharType="separate"/>
        </w:r>
        <w:r w:rsidR="00B12CD8">
          <w:rPr>
            <w:webHidden/>
          </w:rPr>
          <w:t>17</w:t>
        </w:r>
        <w:r w:rsidR="007C4F65">
          <w:rPr>
            <w:webHidden/>
          </w:rPr>
          <w:fldChar w:fldCharType="end"/>
        </w:r>
      </w:hyperlink>
    </w:p>
    <w:p w14:paraId="11CBCC30" w14:textId="3060DA9C" w:rsidR="007C4F65" w:rsidRDefault="00964F07">
      <w:pPr>
        <w:pStyle w:val="TOC2"/>
        <w:rPr>
          <w:rFonts w:asciiTheme="minorHAnsi" w:eastAsiaTheme="minorEastAsia" w:hAnsiTheme="minorHAnsi" w:cstheme="minorBidi"/>
          <w:sz w:val="22"/>
          <w:szCs w:val="22"/>
        </w:rPr>
      </w:pPr>
      <w:hyperlink w:anchor="_Toc96700853" w:history="1">
        <w:r w:rsidR="007C4F65" w:rsidRPr="00450248">
          <w:rPr>
            <w:rStyle w:val="Hyperlink"/>
          </w:rPr>
          <w:t>R.</w:t>
        </w:r>
        <w:r w:rsidR="007C4F65">
          <w:rPr>
            <w:rFonts w:asciiTheme="minorHAnsi" w:eastAsiaTheme="minorEastAsia" w:hAnsiTheme="minorHAnsi" w:cstheme="minorBidi"/>
            <w:sz w:val="22"/>
            <w:szCs w:val="22"/>
          </w:rPr>
          <w:tab/>
        </w:r>
        <w:r w:rsidR="007C4F65" w:rsidRPr="00450248">
          <w:rPr>
            <w:rStyle w:val="Hyperlink"/>
          </w:rPr>
          <w:t>SUBMITTAL OF BIDS</w:t>
        </w:r>
        <w:r w:rsidR="007C4F65">
          <w:rPr>
            <w:webHidden/>
          </w:rPr>
          <w:tab/>
        </w:r>
        <w:r w:rsidR="007C4F65">
          <w:rPr>
            <w:webHidden/>
          </w:rPr>
          <w:fldChar w:fldCharType="begin"/>
        </w:r>
        <w:r w:rsidR="007C4F65">
          <w:rPr>
            <w:webHidden/>
          </w:rPr>
          <w:instrText xml:space="preserve"> PAGEREF _Toc96700853 \h </w:instrText>
        </w:r>
        <w:r w:rsidR="007C4F65">
          <w:rPr>
            <w:webHidden/>
          </w:rPr>
        </w:r>
        <w:r w:rsidR="007C4F65">
          <w:rPr>
            <w:webHidden/>
          </w:rPr>
          <w:fldChar w:fldCharType="separate"/>
        </w:r>
        <w:r w:rsidR="00B12CD8">
          <w:rPr>
            <w:webHidden/>
          </w:rPr>
          <w:t>18</w:t>
        </w:r>
        <w:r w:rsidR="007C4F65">
          <w:rPr>
            <w:webHidden/>
          </w:rPr>
          <w:fldChar w:fldCharType="end"/>
        </w:r>
      </w:hyperlink>
    </w:p>
    <w:p w14:paraId="52650B67" w14:textId="50406FD0" w:rsidR="007C4F65" w:rsidRDefault="00964F07">
      <w:pPr>
        <w:pStyle w:val="TOC2"/>
        <w:rPr>
          <w:rFonts w:asciiTheme="minorHAnsi" w:eastAsiaTheme="minorEastAsia" w:hAnsiTheme="minorHAnsi" w:cstheme="minorBidi"/>
          <w:sz w:val="22"/>
          <w:szCs w:val="22"/>
        </w:rPr>
      </w:pPr>
      <w:hyperlink w:anchor="_Toc96700854" w:history="1">
        <w:r w:rsidR="007C4F65" w:rsidRPr="00450248">
          <w:rPr>
            <w:rStyle w:val="Hyperlink"/>
          </w:rPr>
          <w:t>S.</w:t>
        </w:r>
        <w:r w:rsidR="007C4F65">
          <w:rPr>
            <w:rFonts w:asciiTheme="minorHAnsi" w:eastAsiaTheme="minorEastAsia" w:hAnsiTheme="minorHAnsi" w:cstheme="minorBidi"/>
            <w:sz w:val="22"/>
            <w:szCs w:val="22"/>
          </w:rPr>
          <w:tab/>
        </w:r>
        <w:r w:rsidR="007C4F65" w:rsidRPr="00450248">
          <w:rPr>
            <w:rStyle w:val="Hyperlink"/>
          </w:rPr>
          <w:t>RESPONSE FORMAT</w:t>
        </w:r>
        <w:r w:rsidR="007C4F65">
          <w:rPr>
            <w:webHidden/>
          </w:rPr>
          <w:tab/>
        </w:r>
        <w:r w:rsidR="007C4F65">
          <w:rPr>
            <w:webHidden/>
          </w:rPr>
          <w:fldChar w:fldCharType="begin"/>
        </w:r>
        <w:r w:rsidR="007C4F65">
          <w:rPr>
            <w:webHidden/>
          </w:rPr>
          <w:instrText xml:space="preserve"> PAGEREF _Toc96700854 \h </w:instrText>
        </w:r>
        <w:r w:rsidR="007C4F65">
          <w:rPr>
            <w:webHidden/>
          </w:rPr>
        </w:r>
        <w:r w:rsidR="007C4F65">
          <w:rPr>
            <w:webHidden/>
          </w:rPr>
          <w:fldChar w:fldCharType="separate"/>
        </w:r>
        <w:r w:rsidR="00B12CD8">
          <w:rPr>
            <w:webHidden/>
          </w:rPr>
          <w:t>19</w:t>
        </w:r>
        <w:r w:rsidR="007C4F65">
          <w:rPr>
            <w:webHidden/>
          </w:rPr>
          <w:fldChar w:fldCharType="end"/>
        </w:r>
      </w:hyperlink>
    </w:p>
    <w:p w14:paraId="12124BD9" w14:textId="09735094"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62F47475" w14:textId="1ECD9D89"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5724A849" w14:textId="77777777" w:rsidR="00AA7995" w:rsidRPr="00A85450" w:rsidRDefault="00AA7995" w:rsidP="00BD1165">
      <w:pPr>
        <w:tabs>
          <w:tab w:val="left" w:pos="-720"/>
        </w:tabs>
        <w:ind w:left="720"/>
        <w:rPr>
          <w:rFonts w:ascii="Calibri" w:hAnsi="Calibri" w:cs="Calibri"/>
          <w:sz w:val="16"/>
          <w:szCs w:val="16"/>
        </w:rPr>
      </w:pPr>
    </w:p>
    <w:p w14:paraId="3458D50F" w14:textId="77777777"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4EF26070" w14:textId="77777777" w:rsidR="00390D76" w:rsidRPr="00A85450" w:rsidRDefault="00390D76" w:rsidP="00203E57">
      <w:pPr>
        <w:tabs>
          <w:tab w:val="left" w:pos="-720"/>
        </w:tabs>
        <w:rPr>
          <w:rFonts w:ascii="Calibri" w:hAnsi="Calibri" w:cs="Calibri"/>
          <w:szCs w:val="26"/>
        </w:rPr>
        <w:sectPr w:rsidR="00390D76" w:rsidRPr="00A85450" w:rsidSect="001561AB">
          <w:headerReference w:type="default" r:id="rId31"/>
          <w:footerReference w:type="default" r:id="rId32"/>
          <w:pgSz w:w="12240" w:h="15840" w:code="1"/>
          <w:pgMar w:top="720" w:right="720" w:bottom="720" w:left="720" w:header="432" w:footer="662" w:gutter="0"/>
          <w:pgNumType w:start="1"/>
          <w:cols w:space="720"/>
          <w:formProt w:val="0"/>
        </w:sectPr>
      </w:pPr>
    </w:p>
    <w:p w14:paraId="436A872C" w14:textId="77777777" w:rsidR="00F9006C" w:rsidRDefault="00F9006C" w:rsidP="00CC278E">
      <w:pPr>
        <w:pStyle w:val="Heading1"/>
        <w:spacing w:after="240"/>
      </w:pPr>
      <w:bookmarkStart w:id="5" w:name="_Toc339364436"/>
      <w:bookmarkStart w:id="6" w:name="_Toc339364697"/>
      <w:bookmarkStart w:id="7" w:name="_Toc96700833"/>
      <w:r w:rsidRPr="00C96DA3">
        <w:lastRenderedPageBreak/>
        <w:t>STATEMENT OF WORK</w:t>
      </w:r>
      <w:bookmarkEnd w:id="5"/>
      <w:bookmarkEnd w:id="6"/>
      <w:bookmarkEnd w:id="7"/>
    </w:p>
    <w:p w14:paraId="21995918" w14:textId="77777777" w:rsidR="00952803" w:rsidRPr="00952803" w:rsidRDefault="00952803" w:rsidP="00952803"/>
    <w:p w14:paraId="12FBACD0" w14:textId="77777777" w:rsidR="00F9006C" w:rsidRPr="00C96DA3" w:rsidRDefault="00F9006C" w:rsidP="00DA3700">
      <w:pPr>
        <w:pStyle w:val="Heading2"/>
      </w:pPr>
      <w:bookmarkStart w:id="8" w:name="_Toc339364437"/>
      <w:bookmarkStart w:id="9" w:name="_Toc339364698"/>
      <w:bookmarkStart w:id="10" w:name="_Toc96700834"/>
      <w:r w:rsidRPr="00C96DA3">
        <w:t>INTENT</w:t>
      </w:r>
      <w:bookmarkEnd w:id="8"/>
      <w:bookmarkEnd w:id="9"/>
      <w:bookmarkEnd w:id="10"/>
    </w:p>
    <w:p w14:paraId="5C2158CA" w14:textId="326DB4DB" w:rsidR="00F9006C" w:rsidRPr="007C67DB" w:rsidRDefault="00F9006C" w:rsidP="00CC278E">
      <w:pPr>
        <w:spacing w:after="240"/>
        <w:ind w:left="1440"/>
        <w:rPr>
          <w:rFonts w:ascii="Calibri" w:hAnsi="Calibri" w:cs="Calibri"/>
        </w:rPr>
      </w:pPr>
      <w:r w:rsidRPr="007C67DB">
        <w:rPr>
          <w:rFonts w:ascii="Calibri" w:hAnsi="Calibri" w:cs="Calibri"/>
        </w:rPr>
        <w:t xml:space="preserve">It is the intent of these </w:t>
      </w:r>
      <w:r w:rsidR="00217B27" w:rsidRPr="007C67DB">
        <w:rPr>
          <w:rFonts w:ascii="Calibri" w:hAnsi="Calibri" w:cs="Calibri"/>
        </w:rPr>
        <w:t xml:space="preserve">specifications, </w:t>
      </w:r>
      <w:proofErr w:type="gramStart"/>
      <w:r w:rsidR="00217B27" w:rsidRPr="007C67DB">
        <w:rPr>
          <w:rFonts w:ascii="Calibri" w:hAnsi="Calibri" w:cs="Calibri"/>
        </w:rPr>
        <w:t>terms</w:t>
      </w:r>
      <w:proofErr w:type="gramEnd"/>
      <w:r w:rsidR="00217B27" w:rsidRPr="007C67DB">
        <w:rPr>
          <w:rFonts w:ascii="Calibri" w:hAnsi="Calibri" w:cs="Calibri"/>
        </w:rPr>
        <w:t xml:space="preserve"> and conditions to describe cremation, </w:t>
      </w:r>
      <w:r w:rsidR="00217B27">
        <w:rPr>
          <w:rFonts w:ascii="Calibri" w:hAnsi="Calibri" w:cs="Calibri"/>
        </w:rPr>
        <w:t>inurnment</w:t>
      </w:r>
      <w:r w:rsidR="00217B27" w:rsidRPr="007C67DB">
        <w:rPr>
          <w:rFonts w:ascii="Calibri" w:hAnsi="Calibri" w:cs="Calibri"/>
        </w:rPr>
        <w:t xml:space="preserve">, and interment </w:t>
      </w:r>
      <w:r w:rsidR="00AF7A83" w:rsidRPr="007C67DB">
        <w:rPr>
          <w:rFonts w:ascii="Calibri" w:hAnsi="Calibri" w:cs="Calibri"/>
        </w:rPr>
        <w:t>services</w:t>
      </w:r>
      <w:r w:rsidRPr="007C67DB">
        <w:rPr>
          <w:rFonts w:ascii="Calibri" w:hAnsi="Calibri" w:cs="Calibri"/>
        </w:rPr>
        <w:t xml:space="preserve"> being requested by the County.</w:t>
      </w:r>
    </w:p>
    <w:p w14:paraId="06582430" w14:textId="7FB02533" w:rsidR="00F9006C" w:rsidRPr="007C67DB" w:rsidRDefault="00991BA2" w:rsidP="00CC278E">
      <w:pPr>
        <w:spacing w:after="240"/>
        <w:ind w:left="1440"/>
        <w:rPr>
          <w:rFonts w:ascii="Calibri" w:hAnsi="Calibri" w:cs="Calibri"/>
        </w:rPr>
      </w:pPr>
      <w:bookmarkStart w:id="11" w:name="OLE_LINK3"/>
      <w:r w:rsidRPr="007C67DB">
        <w:rPr>
          <w:rFonts w:ascii="Calibri" w:hAnsi="Calibri" w:cs="Calibri"/>
        </w:rPr>
        <w:t xml:space="preserve">The County intends to award a </w:t>
      </w:r>
      <w:r w:rsidR="007A4AF6" w:rsidRPr="007C67DB">
        <w:rPr>
          <w:rFonts w:ascii="Calibri" w:hAnsi="Calibri" w:cs="Calibri"/>
        </w:rPr>
        <w:t>three</w:t>
      </w:r>
      <w:r w:rsidR="001C0410" w:rsidRPr="007C67DB">
        <w:rPr>
          <w:rFonts w:ascii="Calibri" w:hAnsi="Calibri" w:cs="Calibri"/>
        </w:rPr>
        <w:t>-</w:t>
      </w:r>
      <w:r w:rsidRPr="007C67DB">
        <w:rPr>
          <w:rFonts w:ascii="Calibri" w:hAnsi="Calibri" w:cs="Calibri"/>
        </w:rPr>
        <w:t>year contract (with option to renew</w:t>
      </w:r>
      <w:r w:rsidR="000B61A0" w:rsidRPr="007C67DB">
        <w:rPr>
          <w:rFonts w:ascii="Calibri" w:hAnsi="Calibri" w:cs="Calibri"/>
        </w:rPr>
        <w:t xml:space="preserve"> for </w:t>
      </w:r>
      <w:r w:rsidR="007A4AF6" w:rsidRPr="007C67DB">
        <w:rPr>
          <w:rFonts w:ascii="Calibri" w:hAnsi="Calibri" w:cs="Calibri"/>
        </w:rPr>
        <w:t>up to two</w:t>
      </w:r>
      <w:r w:rsidR="00607972" w:rsidRPr="007C67DB">
        <w:rPr>
          <w:rFonts w:ascii="Calibri" w:hAnsi="Calibri" w:cs="Calibri"/>
        </w:rPr>
        <w:t xml:space="preserve"> </w:t>
      </w:r>
      <w:r w:rsidR="000B61A0" w:rsidRPr="007C67DB">
        <w:rPr>
          <w:rFonts w:ascii="Calibri" w:hAnsi="Calibri" w:cs="Calibri"/>
        </w:rPr>
        <w:t>years)</w:t>
      </w:r>
      <w:r w:rsidRPr="007C67DB">
        <w:rPr>
          <w:rFonts w:ascii="Calibri" w:hAnsi="Calibri" w:cs="Calibri"/>
        </w:rPr>
        <w:t xml:space="preserve"> to the </w:t>
      </w:r>
      <w:r w:rsidR="00502F47" w:rsidRPr="007C67DB">
        <w:rPr>
          <w:rFonts w:ascii="Calibri" w:hAnsi="Calibri" w:cs="Calibri"/>
        </w:rPr>
        <w:t>Bidder</w:t>
      </w:r>
      <w:r w:rsidRPr="007C67DB">
        <w:rPr>
          <w:rFonts w:ascii="Calibri" w:hAnsi="Calibri" w:cs="Calibri"/>
        </w:rPr>
        <w:t xml:space="preserve"> selected as the lowest responsible </w:t>
      </w:r>
      <w:r w:rsidR="00502F47" w:rsidRPr="007C67DB">
        <w:rPr>
          <w:rFonts w:ascii="Calibri" w:hAnsi="Calibri" w:cs="Calibri"/>
        </w:rPr>
        <w:t>Bidder</w:t>
      </w:r>
      <w:r w:rsidRPr="007C67DB">
        <w:rPr>
          <w:rFonts w:ascii="Calibri" w:hAnsi="Calibri" w:cs="Calibri"/>
        </w:rPr>
        <w:t xml:space="preserve"> whose response meets the County’s requirements.</w:t>
      </w:r>
    </w:p>
    <w:p w14:paraId="50406CB6" w14:textId="77777777" w:rsidR="00F9006C" w:rsidRPr="00A85450" w:rsidRDefault="00F9006C" w:rsidP="000352A4">
      <w:pPr>
        <w:pStyle w:val="Heading2"/>
      </w:pPr>
      <w:bookmarkStart w:id="12" w:name="_Toc339364438"/>
      <w:bookmarkStart w:id="13" w:name="_Toc339364699"/>
      <w:bookmarkStart w:id="14" w:name="_Toc96700835"/>
      <w:bookmarkEnd w:id="11"/>
      <w:r w:rsidRPr="00A85450">
        <w:t>SCOPE</w:t>
      </w:r>
      <w:bookmarkEnd w:id="12"/>
      <w:bookmarkEnd w:id="13"/>
      <w:bookmarkEnd w:id="14"/>
    </w:p>
    <w:p w14:paraId="30A63A80" w14:textId="16112F65" w:rsidR="007A4AF6" w:rsidRPr="00BE7AE8" w:rsidRDefault="007A4AF6" w:rsidP="007A4AF6">
      <w:pPr>
        <w:pStyle w:val="MemoHeading"/>
        <w:spacing w:line="240" w:lineRule="auto"/>
        <w:ind w:left="1440"/>
        <w:rPr>
          <w:rFonts w:ascii="Calibri" w:hAnsi="Calibri" w:cs="Calibri"/>
          <w:szCs w:val="26"/>
        </w:rPr>
      </w:pPr>
      <w:bookmarkStart w:id="15" w:name="_Toc339364439"/>
      <w:bookmarkStart w:id="16" w:name="_Toc339364700"/>
      <w:r w:rsidRPr="00BE7AE8">
        <w:rPr>
          <w:rFonts w:ascii="Calibri" w:hAnsi="Calibri" w:cs="Calibri"/>
          <w:szCs w:val="26"/>
        </w:rPr>
        <w:t xml:space="preserve">The Alameda County Sheriff’s Office Coroner’s Bureau is mandated by law to provide cremation, </w:t>
      </w:r>
      <w:r w:rsidR="005105E5" w:rsidRPr="00BE7AE8">
        <w:rPr>
          <w:rFonts w:ascii="Calibri" w:hAnsi="Calibri" w:cs="Calibri"/>
          <w:szCs w:val="26"/>
        </w:rPr>
        <w:t>inurnment,</w:t>
      </w:r>
      <w:r w:rsidRPr="00BE7AE8">
        <w:rPr>
          <w:rFonts w:ascii="Calibri" w:hAnsi="Calibri" w:cs="Calibri"/>
          <w:szCs w:val="26"/>
        </w:rPr>
        <w:t xml:space="preserve"> and interment of indigents, and unclaimed dead pursuant to Government Code Section 27460.  The bidder must be able to provide mortuary and cemetery services for cremation, inurnment and interment of decedents including veterans, indigents and unclaimed dead as required by Alameda County.</w:t>
      </w:r>
    </w:p>
    <w:p w14:paraId="741F0CB3" w14:textId="77777777" w:rsidR="007A4AF6" w:rsidRPr="00BE7AE8" w:rsidRDefault="007A4AF6" w:rsidP="007A4AF6">
      <w:pPr>
        <w:pStyle w:val="MemoHeading"/>
        <w:spacing w:line="240" w:lineRule="auto"/>
        <w:ind w:left="720"/>
        <w:rPr>
          <w:rFonts w:ascii="Calibri" w:hAnsi="Calibri" w:cs="Calibri"/>
          <w:szCs w:val="26"/>
        </w:rPr>
      </w:pPr>
    </w:p>
    <w:p w14:paraId="663724D0" w14:textId="1D91136B" w:rsidR="007A4AF6" w:rsidRPr="00BE7AE8" w:rsidRDefault="007A4AF6" w:rsidP="007A4AF6">
      <w:pPr>
        <w:spacing w:after="240"/>
        <w:ind w:left="1440"/>
        <w:rPr>
          <w:rFonts w:ascii="Calibri" w:hAnsi="Calibri" w:cs="Calibri"/>
        </w:rPr>
      </w:pPr>
      <w:r w:rsidRPr="00BE7AE8">
        <w:rPr>
          <w:rFonts w:ascii="Calibri" w:hAnsi="Calibri" w:cs="Calibri"/>
          <w:szCs w:val="26"/>
        </w:rPr>
        <w:t>In 20</w:t>
      </w:r>
      <w:r w:rsidR="005105E5">
        <w:rPr>
          <w:rFonts w:ascii="Calibri" w:hAnsi="Calibri" w:cs="Calibri"/>
          <w:szCs w:val="26"/>
        </w:rPr>
        <w:t>21</w:t>
      </w:r>
      <w:r w:rsidRPr="00BE7AE8">
        <w:rPr>
          <w:rFonts w:ascii="Calibri" w:hAnsi="Calibri" w:cs="Calibri"/>
          <w:szCs w:val="26"/>
        </w:rPr>
        <w:t xml:space="preserve">, the County required cremation, </w:t>
      </w:r>
      <w:r w:rsidR="005105E5" w:rsidRPr="00BE7AE8">
        <w:rPr>
          <w:rFonts w:ascii="Calibri" w:hAnsi="Calibri" w:cs="Calibri"/>
          <w:szCs w:val="26"/>
        </w:rPr>
        <w:t>inurnment,</w:t>
      </w:r>
      <w:r w:rsidRPr="00BE7AE8">
        <w:rPr>
          <w:rFonts w:ascii="Calibri" w:hAnsi="Calibri" w:cs="Calibri"/>
          <w:szCs w:val="26"/>
        </w:rPr>
        <w:t xml:space="preserve"> and interment services for approximately </w:t>
      </w:r>
      <w:r>
        <w:rPr>
          <w:rFonts w:ascii="Calibri" w:hAnsi="Calibri" w:cs="Calibri"/>
          <w:szCs w:val="26"/>
        </w:rPr>
        <w:t>1</w:t>
      </w:r>
      <w:r w:rsidR="005105E5">
        <w:rPr>
          <w:rFonts w:ascii="Calibri" w:hAnsi="Calibri" w:cs="Calibri"/>
          <w:szCs w:val="26"/>
        </w:rPr>
        <w:t>5</w:t>
      </w:r>
      <w:r w:rsidR="009B00B4">
        <w:rPr>
          <w:rFonts w:ascii="Calibri" w:hAnsi="Calibri" w:cs="Calibri"/>
          <w:szCs w:val="26"/>
        </w:rPr>
        <w:t>5</w:t>
      </w:r>
      <w:r w:rsidRPr="00BE7AE8">
        <w:rPr>
          <w:rFonts w:ascii="Calibri" w:hAnsi="Calibri" w:cs="Calibri"/>
          <w:szCs w:val="26"/>
        </w:rPr>
        <w:t xml:space="preserve"> individuals.</w:t>
      </w:r>
    </w:p>
    <w:p w14:paraId="317A6C20" w14:textId="77777777" w:rsidR="00F9006C" w:rsidRDefault="00502F47" w:rsidP="004516E7">
      <w:pPr>
        <w:pStyle w:val="Heading2"/>
      </w:pPr>
      <w:bookmarkStart w:id="17" w:name="_Toc339364440"/>
      <w:bookmarkStart w:id="18" w:name="_Toc339364701"/>
      <w:bookmarkStart w:id="19" w:name="_Toc96700836"/>
      <w:bookmarkEnd w:id="15"/>
      <w:bookmarkEnd w:id="16"/>
      <w:r>
        <w:t>BIDDER</w:t>
      </w:r>
      <w:r w:rsidR="00F9006C" w:rsidRPr="00A85450">
        <w:t xml:space="preserve"> QUALIFICATIONS</w:t>
      </w:r>
      <w:bookmarkEnd w:id="17"/>
      <w:bookmarkEnd w:id="18"/>
      <w:bookmarkEnd w:id="19"/>
    </w:p>
    <w:p w14:paraId="5C9E7263" w14:textId="77777777" w:rsidR="00F9006C" w:rsidRPr="00A85450" w:rsidRDefault="00502F47" w:rsidP="00A86407">
      <w:pPr>
        <w:pStyle w:val="Item1"/>
      </w:pPr>
      <w:r>
        <w:t>BIDDER</w:t>
      </w:r>
      <w:r w:rsidR="00F9006C" w:rsidRPr="00A85450">
        <w:t xml:space="preserve"> Minimum Qualifications</w:t>
      </w:r>
    </w:p>
    <w:p w14:paraId="4C0ECEA7" w14:textId="21D16883" w:rsidR="00F9006C" w:rsidRPr="00B53CD9" w:rsidRDefault="00502F47" w:rsidP="00B53CD9">
      <w:pPr>
        <w:pStyle w:val="Itema"/>
      </w:pPr>
      <w:r>
        <w:t>Bidder</w:t>
      </w:r>
      <w:r w:rsidR="00F9006C" w:rsidRPr="00A85450">
        <w:t xml:space="preserve"> shall be regularly and continuously engaged in the business of </w:t>
      </w:r>
      <w:r w:rsidR="00F9006C" w:rsidRPr="00B53CD9">
        <w:t xml:space="preserve">providing </w:t>
      </w:r>
      <w:r w:rsidR="00B53CD9" w:rsidRPr="00B53CD9">
        <w:t xml:space="preserve">cremation, </w:t>
      </w:r>
      <w:r w:rsidR="00645960">
        <w:t>inurnment</w:t>
      </w:r>
      <w:r w:rsidR="00B53CD9" w:rsidRPr="00B53CD9">
        <w:t>, and interment services</w:t>
      </w:r>
      <w:r w:rsidR="00F9006C" w:rsidRPr="00B53CD9">
        <w:t xml:space="preserve"> for at least </w:t>
      </w:r>
      <w:r w:rsidR="00B53CD9" w:rsidRPr="00B53CD9">
        <w:t>three</w:t>
      </w:r>
      <w:r w:rsidR="00D750BA" w:rsidRPr="00B53CD9">
        <w:t xml:space="preserve"> </w:t>
      </w:r>
      <w:r w:rsidR="006B1BF6" w:rsidRPr="00B53CD9">
        <w:t>(</w:t>
      </w:r>
      <w:r w:rsidR="00B53CD9" w:rsidRPr="00B53CD9">
        <w:t>3</w:t>
      </w:r>
      <w:r w:rsidR="006B1BF6" w:rsidRPr="00B53CD9">
        <w:t xml:space="preserve">) </w:t>
      </w:r>
      <w:r w:rsidR="00F9006C" w:rsidRPr="00B53CD9">
        <w:t>years.</w:t>
      </w:r>
      <w:r w:rsidR="00486F82">
        <w:t xml:space="preserve"> Experience will be verified through the references submitted at the time of bid.</w:t>
      </w:r>
    </w:p>
    <w:p w14:paraId="416A5185" w14:textId="0F6379B6" w:rsidR="00435065" w:rsidRDefault="00435065" w:rsidP="00435065">
      <w:pPr>
        <w:pStyle w:val="Itema"/>
      </w:pPr>
      <w:r>
        <w:t xml:space="preserve">Bidder shall have a valid </w:t>
      </w:r>
      <w:r w:rsidRPr="00435065">
        <w:t>California State Funeral Director’s License</w:t>
      </w:r>
      <w:r>
        <w:t>. A copy shall be submitted at the time of bid.</w:t>
      </w:r>
    </w:p>
    <w:p w14:paraId="76911FCE" w14:textId="05FDAD15" w:rsidR="00065C15" w:rsidRPr="00065C15" w:rsidRDefault="00065C15" w:rsidP="00065C15">
      <w:pPr>
        <w:pStyle w:val="Itema"/>
      </w:pPr>
      <w:r>
        <w:t xml:space="preserve">Bidder shall have a valid </w:t>
      </w:r>
      <w:r w:rsidRPr="00065C15">
        <w:t>California State Funeral Home or Crematory License</w:t>
      </w:r>
      <w:r>
        <w:t>. A copy shall be submitted at the time of bid.</w:t>
      </w:r>
    </w:p>
    <w:p w14:paraId="612EA102" w14:textId="631553AF" w:rsidR="00B53CD9" w:rsidRDefault="00502F47" w:rsidP="00A17A01">
      <w:pPr>
        <w:pStyle w:val="Itema"/>
      </w:pPr>
      <w:r w:rsidRPr="00B53CD9">
        <w:t>Bidder</w:t>
      </w:r>
      <w:r w:rsidR="00F9006C" w:rsidRPr="00B53CD9">
        <w:t xml:space="preserve"> shall possess all permits, </w:t>
      </w:r>
      <w:proofErr w:type="gramStart"/>
      <w:r w:rsidR="00F9006C" w:rsidRPr="00B53CD9">
        <w:t>licenses</w:t>
      </w:r>
      <w:proofErr w:type="gramEnd"/>
      <w:r w:rsidR="00F9006C" w:rsidRPr="00B53CD9">
        <w:t xml:space="preserve"> and professional credentials necessary to supply product and perform services as specified under this </w:t>
      </w:r>
      <w:r w:rsidR="002A23D2" w:rsidRPr="00B53CD9">
        <w:t>RFQ</w:t>
      </w:r>
      <w:r w:rsidR="00435065">
        <w:t>.</w:t>
      </w:r>
      <w:bookmarkStart w:id="20" w:name="_Hlk96960438"/>
    </w:p>
    <w:p w14:paraId="6D34BDC7" w14:textId="39A431CA" w:rsidR="00F9006C" w:rsidRDefault="00F9006C" w:rsidP="000352A4">
      <w:pPr>
        <w:pStyle w:val="Heading2"/>
      </w:pPr>
      <w:bookmarkStart w:id="21" w:name="_Toc96700837"/>
      <w:bookmarkEnd w:id="20"/>
      <w:r w:rsidRPr="00A85450">
        <w:lastRenderedPageBreak/>
        <w:t>S</w:t>
      </w:r>
      <w:r w:rsidR="00017184">
        <w:t>PECIFIC REQUIREMENTS</w:t>
      </w:r>
      <w:bookmarkEnd w:id="21"/>
    </w:p>
    <w:p w14:paraId="66D63661" w14:textId="48B87FE3" w:rsidR="00AA7930" w:rsidRPr="00BE7AE8" w:rsidRDefault="00AA7930" w:rsidP="00AA7930">
      <w:pPr>
        <w:widowControl w:val="0"/>
        <w:adjustRightInd w:val="0"/>
        <w:spacing w:after="240"/>
        <w:ind w:left="720" w:firstLine="720"/>
        <w:textAlignment w:val="baseline"/>
        <w:rPr>
          <w:rFonts w:ascii="Calibri" w:hAnsi="Calibri" w:cs="Calibri"/>
          <w:u w:val="single"/>
        </w:rPr>
      </w:pPr>
      <w:r w:rsidRPr="00BE7AE8">
        <w:rPr>
          <w:rFonts w:ascii="Calibri" w:hAnsi="Calibri" w:cs="Calibri"/>
        </w:rPr>
        <w:t xml:space="preserve">Inurnment is defined as the act of placing cremated human remains in an urn. </w:t>
      </w:r>
    </w:p>
    <w:p w14:paraId="6B16DAD6" w14:textId="690EF4B7" w:rsidR="00AA7930" w:rsidRPr="00AA7930" w:rsidRDefault="00AA7930" w:rsidP="00AA7930">
      <w:pPr>
        <w:widowControl w:val="0"/>
        <w:adjustRightInd w:val="0"/>
        <w:spacing w:after="240"/>
        <w:ind w:left="1440"/>
        <w:textAlignment w:val="baseline"/>
        <w:rPr>
          <w:rFonts w:ascii="Calibri" w:hAnsi="Calibri" w:cs="Calibri"/>
          <w:u w:val="single"/>
        </w:rPr>
      </w:pPr>
      <w:r w:rsidRPr="00BE7AE8">
        <w:rPr>
          <w:rFonts w:ascii="Calibri" w:hAnsi="Calibri" w:cs="Calibri"/>
          <w:szCs w:val="26"/>
        </w:rPr>
        <w:t>Interment is defined as the act of placing cremated human remains in a grave, inurnment spot or community niche.</w:t>
      </w:r>
    </w:p>
    <w:p w14:paraId="7EBA9AD6" w14:textId="684AC603" w:rsidR="00B53CD9" w:rsidRPr="00BE7AE8" w:rsidRDefault="0050540D" w:rsidP="00B53CD9">
      <w:pPr>
        <w:spacing w:after="240"/>
        <w:ind w:left="1440"/>
        <w:rPr>
          <w:rFonts w:ascii="Calibri" w:hAnsi="Calibri" w:cs="Calibri"/>
        </w:rPr>
      </w:pPr>
      <w:bookmarkStart w:id="22" w:name="_Toc339364441"/>
      <w:bookmarkStart w:id="23" w:name="_Toc339364702"/>
      <w:r>
        <w:rPr>
          <w:rFonts w:ascii="Calibri" w:hAnsi="Calibri" w:cs="Calibri"/>
        </w:rPr>
        <w:t>Contractor</w:t>
      </w:r>
      <w:r w:rsidR="00B53CD9" w:rsidRPr="00BE7AE8">
        <w:rPr>
          <w:rFonts w:ascii="Calibri" w:hAnsi="Calibri" w:cs="Calibri"/>
        </w:rPr>
        <w:t xml:space="preserve"> must fulfill the specification requirements as listed below:</w:t>
      </w:r>
    </w:p>
    <w:p w14:paraId="57D2F1F6" w14:textId="577DD058" w:rsidR="00B53CD9" w:rsidRPr="00BE7AE8" w:rsidRDefault="00A17A01" w:rsidP="00B53CD9">
      <w:pPr>
        <w:numPr>
          <w:ilvl w:val="0"/>
          <w:numId w:val="45"/>
        </w:numPr>
        <w:spacing w:after="240"/>
        <w:ind w:left="2160" w:hanging="720"/>
        <w:rPr>
          <w:rFonts w:ascii="Calibri" w:hAnsi="Calibri" w:cs="Calibri"/>
        </w:rPr>
      </w:pPr>
      <w:r>
        <w:rPr>
          <w:rFonts w:ascii="Calibri" w:hAnsi="Calibri" w:cs="Calibri"/>
        </w:rPr>
        <w:t>Contractor</w:t>
      </w:r>
      <w:r w:rsidR="00B53CD9" w:rsidRPr="00BE7AE8">
        <w:rPr>
          <w:rFonts w:ascii="Calibri" w:hAnsi="Calibri" w:cs="Calibri"/>
        </w:rPr>
        <w:t xml:space="preserve"> shall provide the Coroner’s Bureau with a permanent contact person.</w:t>
      </w:r>
    </w:p>
    <w:p w14:paraId="52994BB3" w14:textId="169954DA"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provide entombment of remains within a reasonable len</w:t>
      </w:r>
      <w:r w:rsidR="00B53CD9">
        <w:rPr>
          <w:rFonts w:ascii="Calibri" w:hAnsi="Calibri" w:cs="Calibri"/>
        </w:rPr>
        <w:t xml:space="preserve">gth of time not to exceed two </w:t>
      </w:r>
      <w:r w:rsidR="00B53CD9" w:rsidRPr="00BE7AE8">
        <w:rPr>
          <w:rFonts w:ascii="Calibri" w:hAnsi="Calibri" w:cs="Calibri"/>
        </w:rPr>
        <w:t>months.</w:t>
      </w:r>
    </w:p>
    <w:p w14:paraId="5DF9E9FE" w14:textId="4C2771AB" w:rsidR="00B53CD9" w:rsidRPr="00AA7930"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Pr="00BE7AE8">
        <w:rPr>
          <w:rFonts w:ascii="Calibri" w:hAnsi="Calibri" w:cs="Calibri"/>
        </w:rPr>
        <w:t xml:space="preserve"> </w:t>
      </w:r>
      <w:r w:rsidR="00B53CD9" w:rsidRPr="00BE7AE8">
        <w:rPr>
          <w:rFonts w:ascii="Calibri" w:hAnsi="Calibri" w:cs="Calibri"/>
        </w:rPr>
        <w:t>shall provide all transportation to remove deceased from the Coroner’s Bureau in Oakland or hospitals and other funeral homes anywhere in A</w:t>
      </w:r>
      <w:r w:rsidR="00B53CD9">
        <w:rPr>
          <w:rFonts w:ascii="Calibri" w:hAnsi="Calibri" w:cs="Calibri"/>
        </w:rPr>
        <w:t>lameda County within 24 hours.</w:t>
      </w:r>
    </w:p>
    <w:p w14:paraId="20409D11" w14:textId="16DF15BB" w:rsidR="00AA7930" w:rsidRPr="00AA7930" w:rsidRDefault="00AA7930" w:rsidP="00AA7930">
      <w:pPr>
        <w:numPr>
          <w:ilvl w:val="0"/>
          <w:numId w:val="45"/>
        </w:numPr>
        <w:spacing w:after="240"/>
        <w:ind w:left="2160" w:hanging="720"/>
        <w:rPr>
          <w:rFonts w:ascii="Calibri" w:hAnsi="Calibri" w:cs="Calibri"/>
        </w:rPr>
      </w:pPr>
      <w:r>
        <w:rPr>
          <w:rFonts w:ascii="Calibri" w:hAnsi="Calibri" w:cs="Calibri"/>
        </w:rPr>
        <w:t>Contractor</w:t>
      </w:r>
      <w:r w:rsidRPr="00BE7AE8">
        <w:rPr>
          <w:rFonts w:ascii="Calibri" w:hAnsi="Calibri" w:cs="Calibri"/>
          <w:b/>
        </w:rPr>
        <w:t xml:space="preserve"> must</w:t>
      </w:r>
      <w:r w:rsidRPr="00BE7AE8">
        <w:rPr>
          <w:rFonts w:ascii="Calibri" w:hAnsi="Calibri" w:cs="Calibri"/>
        </w:rPr>
        <w:t xml:space="preserve"> pick up and transport remains within 24 hours of notification. Remains picked up from the Coroner’s Bureau </w:t>
      </w:r>
      <w:r w:rsidRPr="00BE7AE8">
        <w:rPr>
          <w:rFonts w:ascii="Calibri" w:hAnsi="Calibri" w:cs="Calibri"/>
          <w:b/>
        </w:rPr>
        <w:t>must</w:t>
      </w:r>
      <w:r w:rsidRPr="00BE7AE8">
        <w:rPr>
          <w:rFonts w:ascii="Calibri" w:hAnsi="Calibri" w:cs="Calibri"/>
        </w:rPr>
        <w:t xml:space="preserve"> be during the </w:t>
      </w:r>
      <w:proofErr w:type="gramStart"/>
      <w:r w:rsidRPr="00BE7AE8">
        <w:rPr>
          <w:rFonts w:ascii="Calibri" w:hAnsi="Calibri" w:cs="Calibri"/>
        </w:rPr>
        <w:t>Coroner’s</w:t>
      </w:r>
      <w:proofErr w:type="gramEnd"/>
      <w:r w:rsidRPr="00BE7AE8">
        <w:rPr>
          <w:rFonts w:ascii="Calibri" w:hAnsi="Calibri" w:cs="Calibri"/>
        </w:rPr>
        <w:t xml:space="preserve"> pickup hours from 1:30 p.m. to 4:00 p.m. Monday through Friday, and County Holidays.</w:t>
      </w:r>
      <w:r>
        <w:rPr>
          <w:rFonts w:ascii="Calibri" w:hAnsi="Calibri" w:cs="Calibri"/>
        </w:rPr>
        <w:t xml:space="preserve"> </w:t>
      </w:r>
      <w:r w:rsidRPr="00BE7AE8">
        <w:rPr>
          <w:rFonts w:ascii="Calibri" w:hAnsi="Calibri" w:cs="Calibri"/>
        </w:rPr>
        <w:t xml:space="preserve"> County Holidays include: </w:t>
      </w:r>
      <w:r>
        <w:rPr>
          <w:rFonts w:ascii="Calibri" w:hAnsi="Calibri" w:cs="Calibri"/>
        </w:rPr>
        <w:t xml:space="preserve"> </w:t>
      </w:r>
      <w:r w:rsidRPr="00BE7AE8">
        <w:rPr>
          <w:rFonts w:ascii="Calibri" w:hAnsi="Calibri" w:cs="Calibri"/>
        </w:rPr>
        <w:t xml:space="preserve">New Year’s Day, Martin Luther King Jr.’s Birthday, Lincoln’s Birthday, Washington’s Birthday, Memorial Day, Independence Day, Labor Day, Veterans Day, Thanksgiving and Christmas.  Saturday and Sunday pickup is by appointment. </w:t>
      </w:r>
      <w:r>
        <w:rPr>
          <w:rFonts w:ascii="Calibri" w:hAnsi="Calibri" w:cs="Calibri"/>
        </w:rPr>
        <w:t xml:space="preserve"> </w:t>
      </w:r>
      <w:r w:rsidRPr="00BE7AE8">
        <w:rPr>
          <w:rFonts w:ascii="Calibri" w:hAnsi="Calibri" w:cs="Calibri"/>
        </w:rPr>
        <w:t>Hours are subject to change with notice.</w:t>
      </w:r>
    </w:p>
    <w:p w14:paraId="5792988D" w14:textId="5A87F7CB"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provide individual urns and markers for cremated remains of each deceased and a separate inurnment spot or community niche.</w:t>
      </w:r>
    </w:p>
    <w:p w14:paraId="2DF34CEA" w14:textId="778B6137"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provide mortuary and cemetery services for cremation, inurnment and interment of decedents including veterans, indigents and unclaimed.</w:t>
      </w:r>
    </w:p>
    <w:p w14:paraId="69DA71DD" w14:textId="2565213A" w:rsidR="00B53CD9" w:rsidRPr="00BE7AE8" w:rsidRDefault="00B53CD9" w:rsidP="00B53CD9">
      <w:pPr>
        <w:widowControl w:val="0"/>
        <w:numPr>
          <w:ilvl w:val="0"/>
          <w:numId w:val="45"/>
        </w:numPr>
        <w:adjustRightInd w:val="0"/>
        <w:spacing w:after="240"/>
        <w:ind w:left="2160" w:hanging="720"/>
        <w:textAlignment w:val="baseline"/>
        <w:rPr>
          <w:rFonts w:ascii="Calibri" w:hAnsi="Calibri" w:cs="Calibri"/>
          <w:u w:val="single"/>
        </w:rPr>
      </w:pPr>
      <w:r w:rsidRPr="00BE7AE8">
        <w:rPr>
          <w:rFonts w:ascii="Calibri" w:hAnsi="Calibri" w:cs="Calibri"/>
        </w:rPr>
        <w:t xml:space="preserve">Transport vehicle by the </w:t>
      </w:r>
      <w:r w:rsidR="00A17A01">
        <w:rPr>
          <w:rFonts w:ascii="Calibri" w:hAnsi="Calibri" w:cs="Calibri"/>
        </w:rPr>
        <w:t>Contractor</w:t>
      </w:r>
      <w:r w:rsidRPr="00BE7AE8">
        <w:rPr>
          <w:rFonts w:ascii="Calibri" w:hAnsi="Calibri" w:cs="Calibri"/>
        </w:rPr>
        <w:t xml:space="preserve"> shall be approved by the </w:t>
      </w:r>
      <w:proofErr w:type="gramStart"/>
      <w:r w:rsidRPr="00BE7AE8">
        <w:rPr>
          <w:rFonts w:ascii="Calibri" w:hAnsi="Calibri" w:cs="Calibri"/>
        </w:rPr>
        <w:t>Coroner</w:t>
      </w:r>
      <w:proofErr w:type="gramEnd"/>
      <w:r w:rsidRPr="00BE7AE8">
        <w:rPr>
          <w:rFonts w:ascii="Calibri" w:hAnsi="Calibri" w:cs="Calibri"/>
        </w:rPr>
        <w:t>.</w:t>
      </w:r>
    </w:p>
    <w:p w14:paraId="7C4F28B6" w14:textId="5E97355D"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transport each deceased to a dedicated cemetery, licensed by the State </w:t>
      </w:r>
      <w:r w:rsidR="006912C9" w:rsidRPr="00BE7AE8">
        <w:rPr>
          <w:rFonts w:ascii="Calibri" w:hAnsi="Calibri" w:cs="Calibri"/>
        </w:rPr>
        <w:t>of</w:t>
      </w:r>
      <w:r w:rsidR="00B53CD9" w:rsidRPr="00BE7AE8">
        <w:rPr>
          <w:rFonts w:ascii="Calibri" w:hAnsi="Calibri" w:cs="Calibri"/>
        </w:rPr>
        <w:t xml:space="preserve"> California, Veterans’ Cemetery, or a National Cemetery, for placement </w:t>
      </w:r>
      <w:r w:rsidR="00AB3C08" w:rsidRPr="00BE7AE8">
        <w:rPr>
          <w:rFonts w:ascii="Calibri" w:hAnsi="Calibri" w:cs="Calibri"/>
        </w:rPr>
        <w:t>within</w:t>
      </w:r>
      <w:r w:rsidR="00B53CD9" w:rsidRPr="00BE7AE8">
        <w:rPr>
          <w:rFonts w:ascii="Calibri" w:hAnsi="Calibri" w:cs="Calibri"/>
        </w:rPr>
        <w:t xml:space="preserve"> a time period approved by the </w:t>
      </w:r>
      <w:proofErr w:type="gramStart"/>
      <w:r w:rsidR="00B53CD9" w:rsidRPr="00BE7AE8">
        <w:rPr>
          <w:rFonts w:ascii="Calibri" w:hAnsi="Calibri" w:cs="Calibri"/>
        </w:rPr>
        <w:t>Coroner</w:t>
      </w:r>
      <w:proofErr w:type="gramEnd"/>
      <w:r w:rsidR="00B53CD9" w:rsidRPr="00BE7AE8">
        <w:rPr>
          <w:rFonts w:ascii="Calibri" w:hAnsi="Calibri" w:cs="Calibri"/>
        </w:rPr>
        <w:t>.</w:t>
      </w:r>
    </w:p>
    <w:p w14:paraId="03D9D0DF" w14:textId="77777777" w:rsidR="00B53CD9" w:rsidRPr="00BE7AE8" w:rsidRDefault="00B53CD9" w:rsidP="00B53CD9">
      <w:pPr>
        <w:widowControl w:val="0"/>
        <w:numPr>
          <w:ilvl w:val="0"/>
          <w:numId w:val="45"/>
        </w:numPr>
        <w:adjustRightInd w:val="0"/>
        <w:spacing w:after="240"/>
        <w:ind w:left="2160" w:hanging="720"/>
        <w:textAlignment w:val="baseline"/>
        <w:rPr>
          <w:rFonts w:ascii="Calibri" w:hAnsi="Calibri" w:cs="Calibri"/>
          <w:u w:val="single"/>
        </w:rPr>
      </w:pPr>
      <w:r w:rsidRPr="00BE7AE8">
        <w:rPr>
          <w:rFonts w:ascii="Calibri" w:hAnsi="Calibri" w:cs="Calibri"/>
        </w:rPr>
        <w:t>“Dedicated Cemetery” is defined as a cemetery wherein the lands, premises and use thereof have been dedicated to private or public cemetery purposes in accordance with the laws of the State of California.</w:t>
      </w:r>
    </w:p>
    <w:p w14:paraId="562EAD23" w14:textId="28518E8D"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supervise the cremation, </w:t>
      </w:r>
      <w:proofErr w:type="gramStart"/>
      <w:r w:rsidR="00B53CD9" w:rsidRPr="00BE7AE8">
        <w:rPr>
          <w:rFonts w:ascii="Calibri" w:hAnsi="Calibri" w:cs="Calibri"/>
        </w:rPr>
        <w:t>inurnment</w:t>
      </w:r>
      <w:proofErr w:type="gramEnd"/>
      <w:r w:rsidR="00B53CD9" w:rsidRPr="00BE7AE8">
        <w:rPr>
          <w:rFonts w:ascii="Calibri" w:hAnsi="Calibri" w:cs="Calibri"/>
        </w:rPr>
        <w:t xml:space="preserve"> and interment services, </w:t>
      </w:r>
      <w:r w:rsidR="00B53CD9" w:rsidRPr="00BE7AE8">
        <w:rPr>
          <w:rFonts w:ascii="Calibri" w:hAnsi="Calibri" w:cs="Calibri"/>
        </w:rPr>
        <w:lastRenderedPageBreak/>
        <w:t>opening and closing of the inurnment spot, or community niche for each deceased.</w:t>
      </w:r>
      <w:r w:rsidR="00B53CD9" w:rsidRPr="00BE7AE8">
        <w:rPr>
          <w:rFonts w:ascii="Calibri" w:hAnsi="Calibri" w:cs="Calibri"/>
          <w:u w:val="single"/>
        </w:rPr>
        <w:t xml:space="preserve"> </w:t>
      </w:r>
    </w:p>
    <w:p w14:paraId="6F11A864" w14:textId="2D77DF02"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will never </w:t>
      </w:r>
      <w:r w:rsidR="00B53CD9">
        <w:rPr>
          <w:rFonts w:ascii="Calibri" w:hAnsi="Calibri" w:cs="Calibri"/>
        </w:rPr>
        <w:t>commingle the remains of one</w:t>
      </w:r>
      <w:r w:rsidR="00B53CD9" w:rsidRPr="00BE7AE8">
        <w:rPr>
          <w:rFonts w:ascii="Calibri" w:hAnsi="Calibri" w:cs="Calibri"/>
        </w:rPr>
        <w:t xml:space="preserve"> decedent with another during cremation or inurnment.</w:t>
      </w:r>
    </w:p>
    <w:p w14:paraId="1375E91C" w14:textId="4AED3F95"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provide complete file for each deceased, pay for all permits, death certificate amendments, other documents necessary for processing the remains of each deceased.</w:t>
      </w:r>
    </w:p>
    <w:p w14:paraId="2D7C967D" w14:textId="1EA107D0"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keep all information in strict confidence and not publish, </w:t>
      </w:r>
      <w:proofErr w:type="gramStart"/>
      <w:r w:rsidR="00B53CD9" w:rsidRPr="00BE7AE8">
        <w:rPr>
          <w:rFonts w:ascii="Calibri" w:hAnsi="Calibri" w:cs="Calibri"/>
        </w:rPr>
        <w:t>reproduce</w:t>
      </w:r>
      <w:proofErr w:type="gramEnd"/>
      <w:r w:rsidR="00B53CD9" w:rsidRPr="00BE7AE8">
        <w:rPr>
          <w:rFonts w:ascii="Calibri" w:hAnsi="Calibri" w:cs="Calibri"/>
        </w:rPr>
        <w:t xml:space="preserve"> or otherwise divulge any information in any form, in whole or part, or authorize or permit others to do so, by restricting access to information to those employees who must have this information.</w:t>
      </w:r>
    </w:p>
    <w:p w14:paraId="1FA5FF8C" w14:textId="5B2EA3EB"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shall promptly inform the </w:t>
      </w:r>
      <w:proofErr w:type="gramStart"/>
      <w:r w:rsidR="00B53CD9" w:rsidRPr="00BE7AE8">
        <w:rPr>
          <w:rFonts w:ascii="Calibri" w:hAnsi="Calibri" w:cs="Calibri"/>
        </w:rPr>
        <w:t>Coroner</w:t>
      </w:r>
      <w:proofErr w:type="gramEnd"/>
      <w:r w:rsidR="00B53CD9" w:rsidRPr="00BE7AE8">
        <w:rPr>
          <w:rFonts w:ascii="Calibri" w:hAnsi="Calibri" w:cs="Calibri"/>
        </w:rPr>
        <w:t xml:space="preserve"> of the location and date of the interment of each decedent by forwarding a copy of an “Affidavit to Amend a </w:t>
      </w:r>
      <w:r w:rsidR="00B53CD9">
        <w:rPr>
          <w:rFonts w:ascii="Calibri" w:hAnsi="Calibri" w:cs="Calibri"/>
        </w:rPr>
        <w:t>Record”.</w:t>
      </w:r>
    </w:p>
    <w:p w14:paraId="3E4951EF" w14:textId="193C8E7C"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u w:val="single"/>
        </w:rPr>
      </w:pPr>
      <w:r>
        <w:rPr>
          <w:rFonts w:ascii="Calibri" w:hAnsi="Calibri" w:cs="Calibri"/>
        </w:rPr>
        <w:t>Contractor</w:t>
      </w:r>
      <w:r w:rsidR="00B53CD9" w:rsidRPr="00BE7AE8">
        <w:rPr>
          <w:rFonts w:ascii="Calibri" w:hAnsi="Calibri" w:cs="Calibri"/>
        </w:rPr>
        <w:t xml:space="preserve"> will not subcontract any portion of services per the Specific Requirements without the express </w:t>
      </w:r>
      <w:r w:rsidR="00B53CD9">
        <w:rPr>
          <w:rFonts w:ascii="Calibri" w:hAnsi="Calibri" w:cs="Calibri"/>
        </w:rPr>
        <w:t xml:space="preserve">written consent of the </w:t>
      </w:r>
      <w:proofErr w:type="gramStart"/>
      <w:r w:rsidR="00B53CD9">
        <w:rPr>
          <w:rFonts w:ascii="Calibri" w:hAnsi="Calibri" w:cs="Calibri"/>
        </w:rPr>
        <w:t>Coroner</w:t>
      </w:r>
      <w:proofErr w:type="gramEnd"/>
      <w:r w:rsidR="00B53CD9">
        <w:rPr>
          <w:rFonts w:ascii="Calibri" w:hAnsi="Calibri" w:cs="Calibri"/>
        </w:rPr>
        <w:t>.</w:t>
      </w:r>
    </w:p>
    <w:p w14:paraId="1DD920E2" w14:textId="5CB13B84" w:rsidR="00B53CD9" w:rsidRPr="00BE7AE8" w:rsidRDefault="00A17A01" w:rsidP="00B53CD9">
      <w:pPr>
        <w:widowControl w:val="0"/>
        <w:numPr>
          <w:ilvl w:val="0"/>
          <w:numId w:val="45"/>
        </w:numPr>
        <w:adjustRightInd w:val="0"/>
        <w:spacing w:after="240"/>
        <w:ind w:left="2160" w:hanging="720"/>
        <w:textAlignment w:val="baseline"/>
        <w:rPr>
          <w:rFonts w:ascii="Calibri" w:hAnsi="Calibri" w:cs="Calibri"/>
          <w:szCs w:val="26"/>
        </w:rPr>
      </w:pPr>
      <w:r>
        <w:rPr>
          <w:rFonts w:ascii="Calibri" w:hAnsi="Calibri" w:cs="Calibri"/>
        </w:rPr>
        <w:t>Contractor</w:t>
      </w:r>
      <w:r w:rsidR="00B53CD9" w:rsidRPr="00BE7AE8">
        <w:rPr>
          <w:rFonts w:ascii="Calibri" w:hAnsi="Calibri" w:cs="Calibri"/>
        </w:rPr>
        <w:t xml:space="preserve"> </w:t>
      </w:r>
      <w:r w:rsidR="00B53CD9" w:rsidRPr="00BE7AE8">
        <w:rPr>
          <w:rFonts w:ascii="Calibri" w:hAnsi="Calibri" w:cs="Calibri"/>
          <w:szCs w:val="26"/>
        </w:rPr>
        <w:t>shall not be entitled to any payment for services rendered unless such services have been specifi</w:t>
      </w:r>
      <w:r w:rsidR="00B53CD9">
        <w:rPr>
          <w:rFonts w:ascii="Calibri" w:hAnsi="Calibri" w:cs="Calibri"/>
          <w:szCs w:val="26"/>
        </w:rPr>
        <w:t xml:space="preserve">cally requested by the </w:t>
      </w:r>
      <w:proofErr w:type="gramStart"/>
      <w:r w:rsidR="00B53CD9">
        <w:rPr>
          <w:rFonts w:ascii="Calibri" w:hAnsi="Calibri" w:cs="Calibri"/>
          <w:szCs w:val="26"/>
        </w:rPr>
        <w:t>Coroner</w:t>
      </w:r>
      <w:proofErr w:type="gramEnd"/>
      <w:r w:rsidR="00B53CD9">
        <w:rPr>
          <w:rFonts w:ascii="Calibri" w:hAnsi="Calibri" w:cs="Calibri"/>
          <w:szCs w:val="26"/>
        </w:rPr>
        <w:t>.</w:t>
      </w:r>
    </w:p>
    <w:p w14:paraId="00237CAC" w14:textId="77777777" w:rsidR="00F9006C" w:rsidRPr="00A85450" w:rsidRDefault="00F9006C" w:rsidP="000352A4">
      <w:pPr>
        <w:pStyle w:val="Heading2"/>
      </w:pPr>
      <w:bookmarkStart w:id="24" w:name="_Toc96700838"/>
      <w:r w:rsidRPr="00A85450">
        <w:t>DELIVERABLES</w:t>
      </w:r>
      <w:r w:rsidR="00C96DA3">
        <w:t xml:space="preserve"> </w:t>
      </w:r>
      <w:r w:rsidRPr="00A85450">
        <w:t>/</w:t>
      </w:r>
      <w:r w:rsidR="00C96DA3">
        <w:t xml:space="preserve"> </w:t>
      </w:r>
      <w:r w:rsidRPr="00A85450">
        <w:t>REPORTS</w:t>
      </w:r>
      <w:bookmarkEnd w:id="22"/>
      <w:bookmarkEnd w:id="23"/>
      <w:bookmarkEnd w:id="24"/>
    </w:p>
    <w:p w14:paraId="257AA588" w14:textId="77777777" w:rsidR="00F575B8" w:rsidRPr="00BE7AE8" w:rsidRDefault="00F575B8" w:rsidP="00F575B8">
      <w:pPr>
        <w:pStyle w:val="ContractsTeam"/>
        <w:widowControl w:val="0"/>
        <w:numPr>
          <w:ilvl w:val="0"/>
          <w:numId w:val="0"/>
        </w:numPr>
        <w:adjustRightInd w:val="0"/>
        <w:spacing w:after="240"/>
        <w:ind w:left="1440"/>
        <w:jc w:val="both"/>
        <w:textAlignment w:val="baseline"/>
        <w:rPr>
          <w:rFonts w:ascii="Calibri" w:hAnsi="Calibri" w:cs="Calibri"/>
        </w:rPr>
      </w:pPr>
      <w:r w:rsidRPr="00BE7AE8">
        <w:rPr>
          <w:rFonts w:ascii="Calibri" w:hAnsi="Calibri" w:cs="Calibri"/>
          <w:szCs w:val="26"/>
        </w:rPr>
        <w:t xml:space="preserve">Contractor shall submit a billing invoice to the </w:t>
      </w:r>
      <w:proofErr w:type="gramStart"/>
      <w:r w:rsidRPr="00BE7AE8">
        <w:rPr>
          <w:rFonts w:ascii="Calibri" w:hAnsi="Calibri" w:cs="Calibri"/>
          <w:szCs w:val="26"/>
        </w:rPr>
        <w:t>Coroner</w:t>
      </w:r>
      <w:proofErr w:type="gramEnd"/>
      <w:r w:rsidRPr="00BE7AE8">
        <w:rPr>
          <w:rFonts w:ascii="Calibri" w:hAnsi="Calibri" w:cs="Calibri"/>
          <w:szCs w:val="26"/>
        </w:rPr>
        <w:t xml:space="preserve"> for each decedent for which services have been performed within the first business day of each m</w:t>
      </w:r>
      <w:r w:rsidRPr="00BE7AE8">
        <w:rPr>
          <w:rFonts w:ascii="Calibri" w:hAnsi="Calibri" w:cs="Calibri"/>
        </w:rPr>
        <w:t>onth.</w:t>
      </w:r>
    </w:p>
    <w:p w14:paraId="6D2D2413" w14:textId="77777777" w:rsidR="00F575B8" w:rsidRPr="00BE7AE8" w:rsidRDefault="00F575B8" w:rsidP="00F575B8">
      <w:pPr>
        <w:pStyle w:val="MemoHeading"/>
        <w:spacing w:after="240" w:line="240" w:lineRule="auto"/>
        <w:ind w:left="720" w:firstLine="720"/>
        <w:rPr>
          <w:rFonts w:ascii="Calibri" w:hAnsi="Calibri" w:cs="Calibri"/>
          <w:szCs w:val="26"/>
        </w:rPr>
      </w:pPr>
      <w:r w:rsidRPr="00BE7AE8">
        <w:rPr>
          <w:rFonts w:ascii="Calibri" w:hAnsi="Calibri" w:cs="Calibri"/>
          <w:szCs w:val="26"/>
        </w:rPr>
        <w:t>Statement shall include the following:</w:t>
      </w:r>
    </w:p>
    <w:p w14:paraId="77CDECA7" w14:textId="43FA126C"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rFonts w:ascii="Calibri" w:hAnsi="Calibri" w:cs="Calibri"/>
          <w:szCs w:val="26"/>
        </w:rPr>
      </w:pPr>
      <w:r w:rsidRPr="00BE7AE8">
        <w:rPr>
          <w:rFonts w:ascii="Calibri" w:hAnsi="Calibri" w:cs="Calibri"/>
          <w:szCs w:val="26"/>
        </w:rPr>
        <w:t>Full name of decedent</w:t>
      </w:r>
      <w:r w:rsidR="00D31492">
        <w:rPr>
          <w:rFonts w:ascii="Calibri" w:hAnsi="Calibri" w:cs="Calibri"/>
          <w:szCs w:val="26"/>
        </w:rPr>
        <w:t>,</w:t>
      </w:r>
    </w:p>
    <w:p w14:paraId="31FCB755" w14:textId="4358A9D0"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rFonts w:ascii="Calibri" w:hAnsi="Calibri" w:cs="Calibri"/>
          <w:szCs w:val="26"/>
        </w:rPr>
      </w:pPr>
      <w:r w:rsidRPr="00BE7AE8">
        <w:rPr>
          <w:rFonts w:ascii="Calibri" w:hAnsi="Calibri" w:cs="Calibri"/>
          <w:szCs w:val="26"/>
        </w:rPr>
        <w:t>Coroner’s case number</w:t>
      </w:r>
      <w:r w:rsidR="00D31492">
        <w:rPr>
          <w:rFonts w:ascii="Calibri" w:hAnsi="Calibri" w:cs="Calibri"/>
          <w:szCs w:val="26"/>
        </w:rPr>
        <w:t>,</w:t>
      </w:r>
    </w:p>
    <w:p w14:paraId="47120AAD" w14:textId="5EBFA6B8"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rFonts w:ascii="Calibri" w:hAnsi="Calibri" w:cs="Calibri"/>
          <w:szCs w:val="26"/>
        </w:rPr>
      </w:pPr>
      <w:r w:rsidRPr="00BE7AE8">
        <w:rPr>
          <w:rFonts w:ascii="Calibri" w:hAnsi="Calibri" w:cs="Calibri"/>
          <w:szCs w:val="26"/>
        </w:rPr>
        <w:t>Advise if service is for an infant or adult</w:t>
      </w:r>
      <w:r w:rsidR="00D31492">
        <w:rPr>
          <w:rFonts w:ascii="Calibri" w:hAnsi="Calibri" w:cs="Calibri"/>
          <w:szCs w:val="26"/>
        </w:rPr>
        <w:t>,</w:t>
      </w:r>
    </w:p>
    <w:p w14:paraId="1A305DAD" w14:textId="5AE6E19F"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rFonts w:ascii="Calibri" w:hAnsi="Calibri" w:cs="Calibri"/>
          <w:szCs w:val="26"/>
        </w:rPr>
      </w:pPr>
      <w:r w:rsidRPr="00BE7AE8">
        <w:rPr>
          <w:rFonts w:ascii="Calibri" w:hAnsi="Calibri" w:cs="Calibri"/>
          <w:szCs w:val="26"/>
        </w:rPr>
        <w:t>State if service was for storage of previous cremated remains or cremation of body parts</w:t>
      </w:r>
      <w:r w:rsidR="00D31492">
        <w:rPr>
          <w:rFonts w:ascii="Calibri" w:hAnsi="Calibri" w:cs="Calibri"/>
          <w:szCs w:val="26"/>
        </w:rPr>
        <w:t>,</w:t>
      </w:r>
    </w:p>
    <w:p w14:paraId="4C866C9F" w14:textId="2E2F76DE"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rFonts w:ascii="Calibri" w:hAnsi="Calibri" w:cs="Calibri"/>
          <w:szCs w:val="26"/>
        </w:rPr>
      </w:pPr>
      <w:r w:rsidRPr="00BE7AE8">
        <w:rPr>
          <w:rFonts w:ascii="Calibri" w:hAnsi="Calibri" w:cs="Calibri"/>
          <w:szCs w:val="26"/>
        </w:rPr>
        <w:t>Date of inurnment or interment and location</w:t>
      </w:r>
      <w:r w:rsidR="00D31492">
        <w:rPr>
          <w:rFonts w:ascii="Calibri" w:hAnsi="Calibri" w:cs="Calibri"/>
          <w:szCs w:val="26"/>
        </w:rPr>
        <w:t>, and</w:t>
      </w:r>
    </w:p>
    <w:p w14:paraId="5C01E122" w14:textId="388EB815" w:rsidR="00F575B8" w:rsidRPr="00BE7AE8" w:rsidRDefault="00F575B8" w:rsidP="00F575B8">
      <w:pPr>
        <w:pStyle w:val="MemoHeading"/>
        <w:widowControl w:val="0"/>
        <w:numPr>
          <w:ilvl w:val="1"/>
          <w:numId w:val="47"/>
        </w:numPr>
        <w:tabs>
          <w:tab w:val="left" w:pos="810"/>
        </w:tabs>
        <w:adjustRightInd w:val="0"/>
        <w:spacing w:after="240" w:line="240" w:lineRule="auto"/>
        <w:jc w:val="both"/>
        <w:textAlignment w:val="baseline"/>
        <w:rPr>
          <w:szCs w:val="26"/>
        </w:rPr>
      </w:pPr>
      <w:r w:rsidRPr="00BE7AE8">
        <w:rPr>
          <w:rFonts w:ascii="Calibri" w:hAnsi="Calibri" w:cs="Calibri"/>
          <w:szCs w:val="26"/>
        </w:rPr>
        <w:t>Total cost per case</w:t>
      </w:r>
      <w:r w:rsidR="00D31492">
        <w:rPr>
          <w:rFonts w:ascii="Calibri" w:hAnsi="Calibri" w:cs="Calibri"/>
          <w:szCs w:val="26"/>
        </w:rPr>
        <w:t>.</w:t>
      </w:r>
    </w:p>
    <w:p w14:paraId="3852F710" w14:textId="77777777" w:rsidR="00607F38" w:rsidRPr="00A85450" w:rsidRDefault="00607F38" w:rsidP="000352A4">
      <w:pPr>
        <w:pStyle w:val="Heading2"/>
      </w:pPr>
      <w:bookmarkStart w:id="25" w:name="_Toc339364443"/>
      <w:bookmarkStart w:id="26" w:name="_Toc339364704"/>
      <w:bookmarkStart w:id="27" w:name="_Toc96700839"/>
      <w:r w:rsidRPr="00A85450">
        <w:lastRenderedPageBreak/>
        <w:t xml:space="preserve">NETWORKING / </w:t>
      </w:r>
      <w:r w:rsidR="00502F47">
        <w:t>BIDDER</w:t>
      </w:r>
      <w:r w:rsidRPr="00A85450">
        <w:t>S CONFERENCES</w:t>
      </w:r>
      <w:bookmarkEnd w:id="25"/>
      <w:bookmarkEnd w:id="26"/>
      <w:bookmarkEnd w:id="27"/>
    </w:p>
    <w:p w14:paraId="5405952C" w14:textId="0D183716" w:rsidR="00060B54" w:rsidRDefault="0036135F" w:rsidP="0036135F">
      <w:pPr>
        <w:pStyle w:val="Item1"/>
      </w:pPr>
      <w:r w:rsidRPr="00A870D1">
        <w:t xml:space="preserve">The </w:t>
      </w:r>
      <w:r w:rsidR="00502F47">
        <w:t>Bidder</w:t>
      </w:r>
      <w:r w:rsidR="005C3D88">
        <w:t>s C</w:t>
      </w:r>
      <w:r w:rsidRPr="00A870D1">
        <w:t xml:space="preserve">onference held on </w:t>
      </w:r>
      <w:r w:rsidR="00060B54">
        <w:t xml:space="preserve">March </w:t>
      </w:r>
      <w:r w:rsidR="00EF3D73">
        <w:t>22</w:t>
      </w:r>
      <w:r w:rsidR="00060B54">
        <w:t>, 2022</w:t>
      </w:r>
      <w:r w:rsidRPr="00A870D1">
        <w:t xml:space="preserve"> will have an online conference option enabled for remote participation. </w:t>
      </w:r>
      <w:r w:rsidR="00502F47">
        <w:t>Bidder</w:t>
      </w:r>
      <w:r w:rsidRPr="00A870D1">
        <w:t>s can opt to participate via a computer with a stable internet connection (the recommended Bandwidth is 512Kbps) at</w:t>
      </w:r>
      <w:r w:rsidR="00060B54">
        <w:t>:</w:t>
      </w:r>
    </w:p>
    <w:p w14:paraId="0550178D" w14:textId="77777777" w:rsidR="00060B54" w:rsidRDefault="00060B54" w:rsidP="00060B54">
      <w:pPr>
        <w:ind w:left="2160"/>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6CA437F0" w14:textId="77777777" w:rsidR="00060B54" w:rsidRDefault="00060B54" w:rsidP="00060B54">
      <w:pPr>
        <w:ind w:left="216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302E978" w14:textId="77777777" w:rsidR="00060B54" w:rsidRDefault="00964F07" w:rsidP="00060B54">
      <w:pPr>
        <w:ind w:left="2160"/>
        <w:rPr>
          <w:rFonts w:ascii="Segoe UI" w:hAnsi="Segoe UI" w:cs="Segoe UI"/>
          <w:color w:val="252424"/>
        </w:rPr>
      </w:pPr>
      <w:hyperlink r:id="rId33" w:tgtFrame="_blank" w:history="1">
        <w:r w:rsidR="00060B54">
          <w:rPr>
            <w:rStyle w:val="Hyperlink"/>
            <w:rFonts w:ascii="Segoe UI Semibold" w:hAnsi="Segoe UI Semibold" w:cs="Segoe UI Semibold"/>
            <w:color w:val="6264A7"/>
            <w:sz w:val="21"/>
            <w:szCs w:val="21"/>
          </w:rPr>
          <w:t>Click here to join the meeting</w:t>
        </w:r>
      </w:hyperlink>
      <w:r w:rsidR="00060B54">
        <w:rPr>
          <w:rFonts w:ascii="Segoe UI" w:hAnsi="Segoe UI" w:cs="Segoe UI"/>
          <w:color w:val="252424"/>
        </w:rPr>
        <w:t xml:space="preserve"> </w:t>
      </w:r>
    </w:p>
    <w:p w14:paraId="51C3A764" w14:textId="77777777" w:rsidR="00060B54" w:rsidRDefault="00060B54" w:rsidP="00060B54">
      <w:pPr>
        <w:ind w:left="216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9F97879" w14:textId="77777777" w:rsidR="00060B54" w:rsidRDefault="00964F07" w:rsidP="00060B54">
      <w:pPr>
        <w:ind w:left="2160"/>
        <w:rPr>
          <w:rFonts w:ascii="Segoe UI" w:hAnsi="Segoe UI" w:cs="Segoe UI"/>
          <w:color w:val="252424"/>
        </w:rPr>
      </w:pPr>
      <w:hyperlink r:id="rId34" w:anchor=" " w:history="1">
        <w:r w:rsidR="00060B54">
          <w:rPr>
            <w:rStyle w:val="Hyperlink"/>
            <w:rFonts w:ascii="Segoe UI" w:hAnsi="Segoe UI" w:cs="Segoe UI"/>
            <w:color w:val="6264A7"/>
            <w:sz w:val="21"/>
            <w:szCs w:val="21"/>
          </w:rPr>
          <w:t>+1 415-915-</w:t>
        </w:r>
        <w:proofErr w:type="gramStart"/>
        <w:r w:rsidR="00060B54">
          <w:rPr>
            <w:rStyle w:val="Hyperlink"/>
            <w:rFonts w:ascii="Segoe UI" w:hAnsi="Segoe UI" w:cs="Segoe UI"/>
            <w:color w:val="6264A7"/>
            <w:sz w:val="21"/>
            <w:szCs w:val="21"/>
          </w:rPr>
          <w:t>3950,,</w:t>
        </w:r>
        <w:proofErr w:type="gramEnd"/>
        <w:r w:rsidR="00060B54">
          <w:rPr>
            <w:rStyle w:val="Hyperlink"/>
            <w:rFonts w:ascii="Segoe UI" w:hAnsi="Segoe UI" w:cs="Segoe UI"/>
            <w:color w:val="6264A7"/>
            <w:sz w:val="21"/>
            <w:szCs w:val="21"/>
          </w:rPr>
          <w:t>979514086#</w:t>
        </w:r>
      </w:hyperlink>
      <w:r w:rsidR="00060B54">
        <w:rPr>
          <w:rFonts w:ascii="Segoe UI" w:hAnsi="Segoe UI" w:cs="Segoe UI"/>
          <w:color w:val="252424"/>
        </w:rPr>
        <w:t xml:space="preserve"> </w:t>
      </w:r>
      <w:r w:rsidR="00060B54">
        <w:rPr>
          <w:rFonts w:ascii="Segoe UI" w:hAnsi="Segoe UI" w:cs="Segoe UI"/>
          <w:color w:val="252424"/>
          <w:sz w:val="21"/>
          <w:szCs w:val="21"/>
        </w:rPr>
        <w:t xml:space="preserve">  United States, San Francisco </w:t>
      </w:r>
    </w:p>
    <w:p w14:paraId="528FAF4B" w14:textId="77777777" w:rsidR="00060B54" w:rsidRDefault="00060B54" w:rsidP="00060B54">
      <w:pPr>
        <w:ind w:left="216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979 514 086# </w:t>
      </w:r>
    </w:p>
    <w:p w14:paraId="6D44BB51" w14:textId="77777777" w:rsidR="00060B54" w:rsidRDefault="00964F07" w:rsidP="00060B54">
      <w:pPr>
        <w:ind w:left="2160"/>
        <w:rPr>
          <w:rFonts w:ascii="Segoe UI" w:hAnsi="Segoe UI" w:cs="Segoe UI"/>
          <w:color w:val="252424"/>
        </w:rPr>
      </w:pPr>
      <w:hyperlink r:id="rId35" w:tgtFrame="_blank" w:history="1">
        <w:r w:rsidR="00060B54">
          <w:rPr>
            <w:rStyle w:val="Hyperlink"/>
            <w:rFonts w:ascii="Segoe UI" w:hAnsi="Segoe UI" w:cs="Segoe UI"/>
            <w:color w:val="6264A7"/>
            <w:sz w:val="21"/>
            <w:szCs w:val="21"/>
          </w:rPr>
          <w:t>Find a local number</w:t>
        </w:r>
      </w:hyperlink>
      <w:r w:rsidR="00060B54">
        <w:rPr>
          <w:rFonts w:ascii="Segoe UI" w:hAnsi="Segoe UI" w:cs="Segoe UI"/>
          <w:color w:val="252424"/>
        </w:rPr>
        <w:t xml:space="preserve"> | </w:t>
      </w:r>
      <w:hyperlink r:id="rId36" w:tgtFrame="_blank" w:history="1">
        <w:r w:rsidR="00060B54">
          <w:rPr>
            <w:rStyle w:val="Hyperlink"/>
            <w:rFonts w:ascii="Segoe UI" w:hAnsi="Segoe UI" w:cs="Segoe UI"/>
            <w:color w:val="6264A7"/>
            <w:sz w:val="21"/>
            <w:szCs w:val="21"/>
          </w:rPr>
          <w:t>Reset PIN</w:t>
        </w:r>
      </w:hyperlink>
      <w:r w:rsidR="00060B54">
        <w:rPr>
          <w:rFonts w:ascii="Segoe UI" w:hAnsi="Segoe UI" w:cs="Segoe UI"/>
          <w:color w:val="252424"/>
        </w:rPr>
        <w:t xml:space="preserve"> </w:t>
      </w:r>
    </w:p>
    <w:p w14:paraId="1E28BD61" w14:textId="77777777" w:rsidR="00060B54" w:rsidRDefault="00060B54" w:rsidP="00060B54">
      <w:pPr>
        <w:pStyle w:val="Item1"/>
        <w:numPr>
          <w:ilvl w:val="0"/>
          <w:numId w:val="0"/>
        </w:numPr>
        <w:ind w:left="2160"/>
      </w:pPr>
    </w:p>
    <w:p w14:paraId="7709D902" w14:textId="60F0F9E4" w:rsidR="0036135F" w:rsidRDefault="0036135F" w:rsidP="0036135F">
      <w:pPr>
        <w:pStyle w:val="Item1"/>
      </w:pPr>
      <w:r w:rsidRPr="00A870D1">
        <w:t xml:space="preserve">In order to get the best experience, the County recommends that </w:t>
      </w:r>
      <w:r w:rsidR="00502F47">
        <w:t>Bidder</w:t>
      </w:r>
      <w:r w:rsidRPr="00A870D1">
        <w:t>s who participate remotely use equipment with audio output such as speakers, headsets, or a telephone</w:t>
      </w:r>
      <w:r w:rsidR="00F575B8">
        <w:t>.</w:t>
      </w:r>
    </w:p>
    <w:p w14:paraId="4FD71258" w14:textId="17AF82E3" w:rsidR="0036135F" w:rsidRPr="00CA651C" w:rsidRDefault="0036135F" w:rsidP="0036135F">
      <w:pPr>
        <w:pStyle w:val="Item1"/>
      </w:pPr>
      <w:r w:rsidRPr="00CA651C">
        <w:t>Networking/</w:t>
      </w:r>
      <w:r w:rsidR="00502F47">
        <w:t>Bidder</w:t>
      </w:r>
      <w:r w:rsidR="009725F2">
        <w:t>s C</w:t>
      </w:r>
      <w:r w:rsidRPr="00CA651C">
        <w:t xml:space="preserve">onferences will be held to: </w:t>
      </w:r>
    </w:p>
    <w:p w14:paraId="08E7941C" w14:textId="52B1EAB0" w:rsidR="0036135F" w:rsidRPr="00F575B8" w:rsidRDefault="0036135F" w:rsidP="0036135F">
      <w:pPr>
        <w:pStyle w:val="Itema"/>
      </w:pPr>
      <w:r w:rsidRPr="00A85450">
        <w:t>P</w:t>
      </w:r>
      <w:r>
        <w:t xml:space="preserve">rovide an opportunity </w:t>
      </w:r>
      <w:r w:rsidRPr="00F575B8">
        <w:t>for Small Local Emerging Businesses (SLEBs) and large firms to network and develop subcontracting relationships in order to participate in the contract(s) that may result from this RFQ.</w:t>
      </w:r>
      <w:r w:rsidR="00EB2096" w:rsidRPr="00F575B8">
        <w:t xml:space="preserve"> </w:t>
      </w:r>
    </w:p>
    <w:p w14:paraId="3729BD5B" w14:textId="2BA02CF2" w:rsidR="0036135F" w:rsidRPr="00F575B8" w:rsidRDefault="0036135F" w:rsidP="0036135F">
      <w:pPr>
        <w:pStyle w:val="Itema"/>
      </w:pPr>
      <w:r w:rsidRPr="00F575B8">
        <w:t xml:space="preserve">Provide an opportunity for </w:t>
      </w:r>
      <w:r w:rsidR="00502F47" w:rsidRPr="00F575B8">
        <w:t>Bidder</w:t>
      </w:r>
      <w:r w:rsidRPr="00F575B8">
        <w:t>s to ask specific questions about the project and request RFQ clarification.</w:t>
      </w:r>
    </w:p>
    <w:p w14:paraId="02FB1775" w14:textId="539F3C17" w:rsidR="0036135F" w:rsidRPr="00F575B8" w:rsidRDefault="0036135F" w:rsidP="0036135F">
      <w:pPr>
        <w:pStyle w:val="Itema"/>
      </w:pPr>
      <w:r w:rsidRPr="00F575B8">
        <w:t>Provide the County with an opportunity to receive feedback regarding the project and RFQ.</w:t>
      </w:r>
    </w:p>
    <w:p w14:paraId="75BFA12B" w14:textId="77777777" w:rsidR="001F7D6F" w:rsidRPr="00F575B8" w:rsidRDefault="005E4603" w:rsidP="0036135F">
      <w:pPr>
        <w:pStyle w:val="Item1"/>
      </w:pPr>
      <w:r w:rsidRPr="00F575B8">
        <w:t>T</w:t>
      </w:r>
      <w:r w:rsidR="0036135F" w:rsidRPr="00F575B8">
        <w:t xml:space="preserve">he list of </w:t>
      </w:r>
      <w:r w:rsidR="00502F47" w:rsidRPr="00F575B8">
        <w:t>Bidder</w:t>
      </w:r>
      <w:r w:rsidR="009725F2" w:rsidRPr="00F575B8">
        <w:t xml:space="preserve"> C</w:t>
      </w:r>
      <w:r w:rsidR="00747B65" w:rsidRPr="00F575B8">
        <w:t xml:space="preserve">onference </w:t>
      </w:r>
      <w:r w:rsidR="0036135F" w:rsidRPr="00F575B8">
        <w:t>attendees</w:t>
      </w:r>
      <w:r w:rsidR="001F7D6F" w:rsidRPr="00F575B8">
        <w:t xml:space="preserve"> </w:t>
      </w:r>
      <w:r w:rsidR="00E720DB" w:rsidRPr="00F575B8">
        <w:rPr>
          <w:rStyle w:val="CommentReference"/>
          <w:rFonts w:ascii="Arial" w:hAnsi="Arial" w:cs="Arial"/>
          <w:sz w:val="26"/>
          <w:szCs w:val="26"/>
        </w:rPr>
        <w:t>w</w:t>
      </w:r>
      <w:r w:rsidR="0036135F" w:rsidRPr="00F575B8">
        <w:t xml:space="preserve">ill be </w:t>
      </w:r>
      <w:r w:rsidRPr="00F575B8">
        <w:t>released in a separate document</w:t>
      </w:r>
      <w:r w:rsidR="001F7D6F" w:rsidRPr="00F575B8">
        <w:t>.</w:t>
      </w:r>
      <w:r w:rsidRPr="00F575B8">
        <w:t xml:space="preserve"> </w:t>
      </w:r>
    </w:p>
    <w:p w14:paraId="5396DB45" w14:textId="10733C78" w:rsidR="00362FFD" w:rsidRPr="00C3013F" w:rsidRDefault="00362FFD" w:rsidP="00362FFD">
      <w:pPr>
        <w:pStyle w:val="Item1"/>
      </w:pPr>
      <w:r w:rsidRPr="00F575B8">
        <w:t xml:space="preserve">Only written </w:t>
      </w:r>
      <w:r w:rsidR="003B3869" w:rsidRPr="00F575B8">
        <w:t>questions submitted</w:t>
      </w:r>
      <w:r w:rsidR="004933CF" w:rsidRPr="00F575B8">
        <w:t xml:space="preserve"> via email and</w:t>
      </w:r>
      <w:r w:rsidR="003B3869" w:rsidRPr="00F575B8">
        <w:t xml:space="preserve"> </w:t>
      </w:r>
      <w:r w:rsidRPr="00F575B8">
        <w:t xml:space="preserve">by the stated deadline will be addressed in an RFQ Question </w:t>
      </w:r>
      <w:r w:rsidR="009725F2" w:rsidRPr="00F575B8">
        <w:t>and Answer (Q&amp;A) following the N</w:t>
      </w:r>
      <w:r w:rsidRPr="00F575B8">
        <w:t>etworking/</w:t>
      </w:r>
      <w:r w:rsidR="00502F47" w:rsidRPr="00F575B8">
        <w:t>Bidder</w:t>
      </w:r>
      <w:r w:rsidR="009725F2" w:rsidRPr="00F575B8">
        <w:t>s C</w:t>
      </w:r>
      <w:r w:rsidRPr="00F575B8">
        <w:t>onference(s).  Should there be a need to amend or revise the RFQ</w:t>
      </w:r>
      <w:r w:rsidR="009725F2" w:rsidRPr="00F575B8">
        <w:t>, an A</w:t>
      </w:r>
      <w:r w:rsidRPr="00F575B8">
        <w:t>ddendum</w:t>
      </w:r>
      <w:r w:rsidRPr="00C3013F">
        <w:t xml:space="preserve"> will be issued following the Networking/</w:t>
      </w:r>
      <w:r w:rsidR="00502F47">
        <w:t>Bidder</w:t>
      </w:r>
      <w:r w:rsidRPr="00C3013F">
        <w:t xml:space="preserve">s Conferences. The Q&amp;A and Addendum are the final stance of the County. </w:t>
      </w:r>
    </w:p>
    <w:p w14:paraId="5D66BF28" w14:textId="36504B42" w:rsidR="00362FFD" w:rsidRPr="00B87C44" w:rsidRDefault="00362FFD" w:rsidP="00362FFD">
      <w:pPr>
        <w:pStyle w:val="Item1"/>
      </w:pPr>
      <w:r w:rsidRPr="00B87C44">
        <w:t>All questions regarding these specifications, terms and conditions are to be s</w:t>
      </w:r>
      <w:r w:rsidR="00FA2B33" w:rsidRPr="00B87C44">
        <w:t xml:space="preserve">ubmitted in writing </w:t>
      </w:r>
      <w:r w:rsidRPr="00B87C44">
        <w:t xml:space="preserve">via e-mail by 5:00 p.m. on </w:t>
      </w:r>
      <w:r w:rsidR="00060B54" w:rsidRPr="00B87C44">
        <w:t xml:space="preserve">March </w:t>
      </w:r>
      <w:r w:rsidR="00AA7930">
        <w:t>23</w:t>
      </w:r>
      <w:r w:rsidR="00060B54" w:rsidRPr="00B87C44">
        <w:t>, 2022</w:t>
      </w:r>
      <w:r w:rsidRPr="00B87C44">
        <w:t xml:space="preserve"> to:</w:t>
      </w:r>
    </w:p>
    <w:p w14:paraId="49C03A3F" w14:textId="3EDB0ED9" w:rsidR="00362FFD" w:rsidRPr="00F575B8" w:rsidRDefault="00F575B8" w:rsidP="00362FFD">
      <w:pPr>
        <w:ind w:left="2160"/>
        <w:rPr>
          <w:rFonts w:ascii="Calibri" w:hAnsi="Calibri" w:cs="Calibri"/>
        </w:rPr>
      </w:pPr>
      <w:r w:rsidRPr="00F575B8">
        <w:rPr>
          <w:rFonts w:ascii="Calibri" w:hAnsi="Calibri" w:cs="Calibri"/>
        </w:rPr>
        <w:t>Kevin Esguerra</w:t>
      </w:r>
      <w:r w:rsidR="00362FFD" w:rsidRPr="00F575B8">
        <w:rPr>
          <w:rFonts w:ascii="Calibri" w:hAnsi="Calibri" w:cs="Calibri"/>
        </w:rPr>
        <w:t xml:space="preserve">, Procurement &amp; Contracts Specialist </w:t>
      </w:r>
    </w:p>
    <w:p w14:paraId="6E875F1F" w14:textId="77777777" w:rsidR="00362FFD" w:rsidRPr="00F575B8" w:rsidRDefault="00362FFD" w:rsidP="00362FFD">
      <w:pPr>
        <w:ind w:left="2160"/>
        <w:rPr>
          <w:rFonts w:ascii="Calibri" w:hAnsi="Calibri" w:cs="Calibri"/>
        </w:rPr>
      </w:pPr>
      <w:r w:rsidRPr="00F575B8">
        <w:rPr>
          <w:rFonts w:ascii="Calibri" w:hAnsi="Calibri" w:cs="Calibri"/>
        </w:rPr>
        <w:lastRenderedPageBreak/>
        <w:t>Alameda County, GSA-Procurement</w:t>
      </w:r>
    </w:p>
    <w:p w14:paraId="5A59191A" w14:textId="77777777" w:rsidR="00362FFD" w:rsidRPr="00F575B8" w:rsidRDefault="00362FFD" w:rsidP="00362FFD">
      <w:pPr>
        <w:ind w:left="2160"/>
        <w:rPr>
          <w:rFonts w:ascii="Calibri" w:hAnsi="Calibri" w:cs="Calibri"/>
        </w:rPr>
      </w:pPr>
      <w:r w:rsidRPr="00F575B8">
        <w:rPr>
          <w:rFonts w:ascii="Calibri" w:hAnsi="Calibri" w:cs="Calibri"/>
        </w:rPr>
        <w:t>1401 Lakeside Drive, Suite 907</w:t>
      </w:r>
    </w:p>
    <w:p w14:paraId="2724E991" w14:textId="77777777" w:rsidR="00362FFD" w:rsidRPr="00F575B8" w:rsidRDefault="00362FFD" w:rsidP="00362FFD">
      <w:pPr>
        <w:ind w:left="2160"/>
        <w:rPr>
          <w:rFonts w:ascii="Calibri" w:hAnsi="Calibri" w:cs="Calibri"/>
        </w:rPr>
      </w:pPr>
      <w:r w:rsidRPr="00F575B8">
        <w:rPr>
          <w:rFonts w:ascii="Calibri" w:hAnsi="Calibri" w:cs="Calibri"/>
        </w:rPr>
        <w:t>Oakland, CA  94612</w:t>
      </w:r>
    </w:p>
    <w:p w14:paraId="4E212176" w14:textId="5038EBE6" w:rsidR="00362FFD" w:rsidRPr="00C3013F" w:rsidRDefault="00362FFD" w:rsidP="00362FFD">
      <w:pPr>
        <w:ind w:left="2160"/>
        <w:rPr>
          <w:rFonts w:ascii="Calibri" w:hAnsi="Calibri" w:cs="Calibri"/>
        </w:rPr>
      </w:pPr>
      <w:r w:rsidRPr="00C3013F">
        <w:rPr>
          <w:rFonts w:ascii="Calibri" w:hAnsi="Calibri" w:cs="Calibri"/>
        </w:rPr>
        <w:t xml:space="preserve">E-Mail:  </w:t>
      </w:r>
      <w:hyperlink r:id="rId37" w:history="1">
        <w:r w:rsidR="00F575B8" w:rsidRPr="006701A7">
          <w:rPr>
            <w:rStyle w:val="Hyperlink"/>
            <w:rFonts w:ascii="Calibri" w:hAnsi="Calibri" w:cs="Calibri"/>
          </w:rPr>
          <w:t>kevin.esguerra@acgov.org</w:t>
        </w:r>
      </w:hyperlink>
      <w:r w:rsidR="00F575B8">
        <w:rPr>
          <w:rFonts w:ascii="Calibri" w:hAnsi="Calibri" w:cs="Calibri"/>
          <w:color w:val="FF0000"/>
        </w:rPr>
        <w:t xml:space="preserve"> </w:t>
      </w:r>
      <w:r w:rsidR="00BF1FE6">
        <w:rPr>
          <w:rFonts w:ascii="Calibri" w:hAnsi="Calibri" w:cs="Calibri"/>
        </w:rPr>
        <w:t xml:space="preserve"> </w:t>
      </w:r>
    </w:p>
    <w:p w14:paraId="680D9823" w14:textId="2633BFDE" w:rsidR="00362FFD" w:rsidRPr="00F575B8" w:rsidRDefault="00617190" w:rsidP="00362FFD">
      <w:pPr>
        <w:pStyle w:val="Item1"/>
        <w:numPr>
          <w:ilvl w:val="0"/>
          <w:numId w:val="0"/>
        </w:numPr>
        <w:ind w:left="1440" w:firstLine="720"/>
      </w:pPr>
      <w:r>
        <w:t>Phone</w:t>
      </w:r>
      <w:r w:rsidR="00362FFD" w:rsidRPr="00C3013F">
        <w:t xml:space="preserve">: </w:t>
      </w:r>
      <w:r w:rsidR="00362FFD" w:rsidRPr="00F575B8">
        <w:t xml:space="preserve">(510) </w:t>
      </w:r>
      <w:r w:rsidR="00F575B8" w:rsidRPr="00F575B8">
        <w:t>208-9619</w:t>
      </w:r>
    </w:p>
    <w:p w14:paraId="4A6A5217" w14:textId="1C7081A6" w:rsidR="00607F38" w:rsidRPr="00F575B8" w:rsidRDefault="0036135F" w:rsidP="00F575B8">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onference(s) in order to further facilitate subcontracting relati</w:t>
      </w:r>
      <w:r w:rsidR="009725F2">
        <w:t>onships.  Vendors who attend a N</w:t>
      </w:r>
      <w:r w:rsidRPr="00CA651C">
        <w:t>etworking/</w:t>
      </w:r>
      <w:r w:rsidR="009725F2">
        <w:t>B</w:t>
      </w:r>
      <w:r w:rsidR="00502F47">
        <w:t>idder</w:t>
      </w:r>
      <w:r w:rsidR="009725F2">
        <w:t>s C</w:t>
      </w:r>
      <w:r w:rsidRPr="00CA651C">
        <w:t>onference will be added to the Vendor Bid List.  Failure to participate in a networking/</w:t>
      </w:r>
      <w:proofErr w:type="gramStart"/>
      <w:r w:rsidR="00502F47">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6BDC1F1C" w14:textId="1D9BE146" w:rsidR="00F9006C" w:rsidRPr="00A85450" w:rsidRDefault="00176BD5" w:rsidP="00CC278E">
      <w:pPr>
        <w:pStyle w:val="Heading1"/>
        <w:spacing w:after="240"/>
        <w:rPr>
          <w:b w:val="0"/>
        </w:rPr>
      </w:pPr>
      <w:bookmarkStart w:id="28" w:name="_Toc339364444"/>
      <w:bookmarkStart w:id="29" w:name="_Toc339364705"/>
      <w:bookmarkStart w:id="30" w:name="_Toc96700840"/>
      <w:r w:rsidRPr="00A85450">
        <w:t>COUNTY PROCEDURES</w:t>
      </w:r>
      <w:r w:rsidR="00703A65" w:rsidRPr="00A85450">
        <w:t>, TERMS, AND CONDITIONS</w:t>
      </w:r>
      <w:bookmarkEnd w:id="28"/>
      <w:bookmarkEnd w:id="29"/>
      <w:bookmarkEnd w:id="30"/>
    </w:p>
    <w:p w14:paraId="58D3CD89" w14:textId="77777777" w:rsidR="003D3E5A" w:rsidRDefault="00703A65" w:rsidP="000352A4">
      <w:pPr>
        <w:pStyle w:val="Heading2"/>
        <w:rPr>
          <w:u w:val="none"/>
        </w:rPr>
      </w:pPr>
      <w:bookmarkStart w:id="31" w:name="_Toc339364448"/>
      <w:bookmarkStart w:id="32" w:name="_Toc339364709"/>
      <w:bookmarkStart w:id="33" w:name="_Toc96700841"/>
      <w:r w:rsidRPr="00A85450">
        <w:t xml:space="preserve">NOTICE OF </w:t>
      </w:r>
      <w:r w:rsidR="00D8648E">
        <w:t>INTENT</w:t>
      </w:r>
      <w:r w:rsidR="00336FD1" w:rsidRPr="00A85450">
        <w:t xml:space="preserve"> </w:t>
      </w:r>
      <w:r w:rsidRPr="00A85450">
        <w:t>TO AWARD</w:t>
      </w:r>
      <w:bookmarkEnd w:id="31"/>
      <w:bookmarkEnd w:id="32"/>
      <w:bookmarkEnd w:id="33"/>
      <w:r w:rsidRPr="007276A7">
        <w:rPr>
          <w:u w:val="none"/>
        </w:rPr>
        <w:t xml:space="preserve"> </w:t>
      </w:r>
    </w:p>
    <w:p w14:paraId="79A00C3B" w14:textId="7799CBD3" w:rsidR="00703A65" w:rsidRPr="00F575B8" w:rsidRDefault="00703A65" w:rsidP="000352A4">
      <w:pPr>
        <w:pStyle w:val="Item1"/>
      </w:pPr>
      <w:r w:rsidRPr="00A85450">
        <w:t xml:space="preserve">At the conclusion of </w:t>
      </w:r>
      <w:r w:rsidRPr="00F575B8">
        <w:t xml:space="preserve">the </w:t>
      </w:r>
      <w:r w:rsidR="00B67D98" w:rsidRPr="00F575B8">
        <w:t xml:space="preserve">RFQ </w:t>
      </w:r>
      <w:r w:rsidRPr="00F575B8">
        <w:t xml:space="preserve">response evaluation process (“Evaluation Process”), all </w:t>
      </w:r>
      <w:r w:rsidR="00502F47" w:rsidRPr="00F575B8">
        <w:t>Bidder</w:t>
      </w:r>
      <w:r w:rsidRPr="00F575B8">
        <w:t xml:space="preserve">s will be notified in writing </w:t>
      </w:r>
      <w:r w:rsidR="00952803" w:rsidRPr="00F575B8">
        <w:t>by e-mail, fax, or US Postal Service mail</w:t>
      </w:r>
      <w:r w:rsidRPr="00F575B8">
        <w:t>, of the contract award r</w:t>
      </w:r>
      <w:r w:rsidR="002B1E6A" w:rsidRPr="00F575B8">
        <w:t>ecommendation, if any, by GSA-Procurement</w:t>
      </w:r>
      <w:r w:rsidRPr="00F575B8">
        <w:t xml:space="preserve">.  The document providing this notification is the Notice of </w:t>
      </w:r>
      <w:r w:rsidR="00D8648E" w:rsidRPr="00F575B8">
        <w:t>Intent</w:t>
      </w:r>
      <w:r w:rsidR="00B67D98" w:rsidRPr="00F575B8">
        <w:t xml:space="preserve"> </w:t>
      </w:r>
      <w:r w:rsidRPr="00F575B8">
        <w:t xml:space="preserve">to Award.  </w:t>
      </w:r>
    </w:p>
    <w:p w14:paraId="0C022208" w14:textId="77777777" w:rsidR="00703A65" w:rsidRPr="00F575B8" w:rsidRDefault="00703A65" w:rsidP="00CC278E">
      <w:pPr>
        <w:spacing w:after="240"/>
        <w:ind w:left="2160"/>
        <w:rPr>
          <w:rFonts w:ascii="Calibri" w:hAnsi="Calibri" w:cs="Calibri"/>
        </w:rPr>
      </w:pPr>
      <w:r w:rsidRPr="00F575B8">
        <w:rPr>
          <w:rFonts w:ascii="Calibri" w:hAnsi="Calibri" w:cs="Calibri"/>
        </w:rPr>
        <w:t xml:space="preserve">The Notice of </w:t>
      </w:r>
      <w:r w:rsidR="00D8648E" w:rsidRPr="00F575B8">
        <w:rPr>
          <w:rFonts w:ascii="Calibri" w:hAnsi="Calibri" w:cs="Calibri"/>
        </w:rPr>
        <w:t>Intent</w:t>
      </w:r>
      <w:r w:rsidR="00336FD1" w:rsidRPr="00F575B8">
        <w:rPr>
          <w:rFonts w:ascii="Calibri" w:hAnsi="Calibri" w:cs="Calibri"/>
        </w:rPr>
        <w:t xml:space="preserve"> </w:t>
      </w:r>
      <w:r w:rsidRPr="00F575B8">
        <w:rPr>
          <w:rFonts w:ascii="Calibri" w:hAnsi="Calibri" w:cs="Calibri"/>
        </w:rPr>
        <w:t>to Award will provide the following information:</w:t>
      </w:r>
    </w:p>
    <w:p w14:paraId="48E04447" w14:textId="77777777" w:rsidR="00703A65" w:rsidRPr="00F575B8" w:rsidRDefault="00703A65" w:rsidP="000352A4">
      <w:pPr>
        <w:pStyle w:val="Itema"/>
      </w:pPr>
      <w:r w:rsidRPr="00F575B8">
        <w:t xml:space="preserve">The name of the </w:t>
      </w:r>
      <w:r w:rsidR="00502F47" w:rsidRPr="00F575B8">
        <w:t>Bidder</w:t>
      </w:r>
      <w:r w:rsidRPr="00F575B8">
        <w:t xml:space="preserve"> being recommended for contract award; and </w:t>
      </w:r>
    </w:p>
    <w:p w14:paraId="5EA83A8C" w14:textId="77777777" w:rsidR="00703A65" w:rsidRPr="00F575B8" w:rsidRDefault="00703A65" w:rsidP="000352A4">
      <w:pPr>
        <w:pStyle w:val="Itema"/>
      </w:pPr>
      <w:r w:rsidRPr="00F575B8">
        <w:t>The names of all other parties that submitted proposals.</w:t>
      </w:r>
    </w:p>
    <w:p w14:paraId="76DAF621" w14:textId="01F206D3" w:rsidR="006E3EC0" w:rsidRPr="006E3EC0" w:rsidRDefault="006E3EC0" w:rsidP="000352A4">
      <w:pPr>
        <w:pStyle w:val="Item1"/>
      </w:pPr>
      <w:r w:rsidRPr="00F575B8">
        <w:t xml:space="preserve">At the conclusion of the </w:t>
      </w:r>
      <w:r w:rsidR="001E0A61" w:rsidRPr="00F575B8">
        <w:t xml:space="preserve">RFQ </w:t>
      </w:r>
      <w:r w:rsidRPr="00F575B8">
        <w:t>response evaluation process</w:t>
      </w:r>
      <w:r w:rsidR="00695709" w:rsidRPr="00F575B8">
        <w:t xml:space="preserve"> and negotiations</w:t>
      </w:r>
      <w:r w:rsidRPr="00F575B8">
        <w:t xml:space="preserve">, debriefings for unsuccessful </w:t>
      </w:r>
      <w:r w:rsidR="00502F47" w:rsidRPr="00F575B8">
        <w:t>Bidder</w:t>
      </w:r>
      <w:r w:rsidRPr="00F575B8">
        <w:t>s will be</w:t>
      </w:r>
      <w:r w:rsidRPr="006E3EC0">
        <w:t xml:space="preserve"> scheduled and provided upon written request and will be restricted to discussion of the unsuccessful offeror’s bid.  Under no circumstances will any discussion be conducted </w:t>
      </w:r>
      <w:proofErr w:type="gramStart"/>
      <w:r w:rsidRPr="006E3EC0">
        <w:t>with regard to</w:t>
      </w:r>
      <w:proofErr w:type="gramEnd"/>
      <w:r w:rsidRPr="006E3EC0">
        <w:t xml:space="preserve"> contract negotiations with the successful </w:t>
      </w:r>
      <w:r w:rsidR="00502F47">
        <w:t>Bidder</w:t>
      </w:r>
      <w:r w:rsidRPr="006E3EC0">
        <w:t>.</w:t>
      </w:r>
    </w:p>
    <w:p w14:paraId="4921580F" w14:textId="6F02F105" w:rsidR="00703A65" w:rsidRDefault="00703A65" w:rsidP="000352A4">
      <w:pPr>
        <w:pStyle w:val="Item1"/>
        <w:rPr>
          <w:color w:val="FF0000"/>
        </w:rPr>
      </w:pPr>
      <w:r w:rsidRPr="00A85450">
        <w:t>The submitted proposals shall be made available upon request no later than five</w:t>
      </w:r>
      <w:r w:rsidR="00F52C4D">
        <w:t xml:space="preserve"> </w:t>
      </w:r>
      <w:r w:rsidR="00125498">
        <w:t>calendar</w:t>
      </w:r>
      <w:r w:rsidRPr="00A85450">
        <w:t xml:space="preserve"> days before approval of the </w:t>
      </w:r>
      <w:r w:rsidRPr="00F575B8">
        <w:t xml:space="preserve">award and contract </w:t>
      </w:r>
      <w:r w:rsidR="00B56019">
        <w:t>is scheduled to be heard by the Board of Supervisors</w:t>
      </w:r>
      <w:r w:rsidR="000D5618" w:rsidRPr="00F575B8">
        <w:t>.</w:t>
      </w:r>
    </w:p>
    <w:p w14:paraId="1F3C0BE5" w14:textId="77777777" w:rsidR="00D8648E" w:rsidRPr="00795F8B" w:rsidRDefault="00D8648E" w:rsidP="00D8648E">
      <w:pPr>
        <w:pStyle w:val="Heading2"/>
        <w:rPr>
          <w:caps/>
        </w:rPr>
      </w:pPr>
      <w:bookmarkStart w:id="34" w:name="_Toc96700842"/>
      <w:r w:rsidRPr="00795F8B">
        <w:rPr>
          <w:caps/>
        </w:rPr>
        <w:t>Bid Protest/Appeals Process</w:t>
      </w:r>
      <w:bookmarkEnd w:id="34"/>
    </w:p>
    <w:p w14:paraId="5DA11EDD" w14:textId="77777777" w:rsidR="00D8648E" w:rsidRPr="00F575B8" w:rsidRDefault="00D8648E" w:rsidP="00D8648E">
      <w:pPr>
        <w:ind w:left="1440"/>
        <w:rPr>
          <w:rFonts w:ascii="Calibri" w:hAnsi="Calibri"/>
        </w:rPr>
      </w:pPr>
      <w:r w:rsidRPr="00F575B8">
        <w:rPr>
          <w:rFonts w:ascii="Calibri" w:hAnsi="Calibri"/>
        </w:rPr>
        <w:t xml:space="preserve">GSA-Procurement prides itself on the establishment of fair and competitive contracting procedures and the commitment made to </w:t>
      </w:r>
      <w:r w:rsidR="000B61A0" w:rsidRPr="00F575B8">
        <w:rPr>
          <w:rFonts w:ascii="Calibri" w:hAnsi="Calibri"/>
        </w:rPr>
        <w:t>follow</w:t>
      </w:r>
      <w:r w:rsidRPr="00F575B8">
        <w:rPr>
          <w:rFonts w:ascii="Calibri" w:hAnsi="Calibri"/>
        </w:rPr>
        <w:t xml:space="preserve"> those procedures. The following is provided </w:t>
      </w:r>
      <w:proofErr w:type="gramStart"/>
      <w:r w:rsidRPr="00F575B8">
        <w:rPr>
          <w:rFonts w:ascii="Calibri" w:hAnsi="Calibri"/>
        </w:rPr>
        <w:t>in the event that</w:t>
      </w:r>
      <w:proofErr w:type="gramEnd"/>
      <w:r w:rsidRPr="00F575B8">
        <w:rPr>
          <w:rFonts w:ascii="Calibri" w:hAnsi="Calibri"/>
        </w:rPr>
        <w:t xml:space="preserve"> </w:t>
      </w:r>
      <w:r w:rsidR="00502F47" w:rsidRPr="00F575B8">
        <w:rPr>
          <w:rFonts w:ascii="Calibri" w:hAnsi="Calibri"/>
        </w:rPr>
        <w:t>Bidder</w:t>
      </w:r>
      <w:r w:rsidRPr="00F575B8">
        <w:rPr>
          <w:rFonts w:ascii="Calibri" w:hAnsi="Calibri"/>
        </w:rPr>
        <w:t xml:space="preserve">s wish to protest the bid process or appeal the </w:t>
      </w:r>
      <w:r w:rsidRPr="00F575B8">
        <w:rPr>
          <w:rFonts w:ascii="Calibri" w:hAnsi="Calibri"/>
        </w:rPr>
        <w:lastRenderedPageBreak/>
        <w:t>recommendation to award a contract for this project once the Notices of Intent to Award/Non-Award have been issued.  Bid protests submitted prior to issuance of the Notices of Intent to Award/Non-Award will not be accepted by the County.</w:t>
      </w:r>
    </w:p>
    <w:p w14:paraId="0929F9DA" w14:textId="77777777" w:rsidR="00D8648E" w:rsidRPr="00F575B8" w:rsidRDefault="00D8648E" w:rsidP="00D8648E">
      <w:pPr>
        <w:ind w:left="1440"/>
        <w:rPr>
          <w:rFonts w:ascii="Calibri" w:hAnsi="Calibri"/>
        </w:rPr>
      </w:pPr>
    </w:p>
    <w:p w14:paraId="2A62D373" w14:textId="3388688C" w:rsidR="00D8648E" w:rsidRDefault="00E34C87" w:rsidP="00D8648E">
      <w:pPr>
        <w:pStyle w:val="Item1"/>
      </w:pPr>
      <w:r w:rsidRPr="00F575B8">
        <w:t>Any b</w:t>
      </w:r>
      <w:r w:rsidR="00D8648E" w:rsidRPr="00F575B8">
        <w:t xml:space="preserve">id protest by any </w:t>
      </w:r>
      <w:r w:rsidR="00502F47" w:rsidRPr="00F575B8">
        <w:t>Bidder</w:t>
      </w:r>
      <w:r w:rsidR="00D8648E" w:rsidRPr="00F575B8">
        <w:t xml:space="preserve"> regarding any other Bid must be submitted in writing to the County’s GSA–Office of Acquisition Policy, ATTN: Contract Compliance Officer, located at 1401 Lakeside Drive, 10th Floor, Oakland, CA 94612, </w:t>
      </w:r>
      <w:r w:rsidR="000F79FE" w:rsidRPr="00F575B8">
        <w:t>Email</w:t>
      </w:r>
      <w:r w:rsidR="000F79FE">
        <w:t xml:space="preserve">: </w:t>
      </w:r>
      <w:hyperlink r:id="rId38" w:history="1">
        <w:r w:rsidR="00F575B8" w:rsidRPr="006701A7">
          <w:rPr>
            <w:rStyle w:val="Hyperlink"/>
          </w:rPr>
          <w:t>GSA-BidProtests@acgov.org</w:t>
        </w:r>
      </w:hyperlink>
      <w:r w:rsidR="00445C5D">
        <w:t xml:space="preserve">, </w:t>
      </w:r>
      <w:r w:rsidR="00D8648E" w:rsidRPr="00004C20">
        <w:t xml:space="preserve">before 5:00 p.m. of the FIFTH (5th)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2C569F8C"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12337D40" w14:textId="77777777" w:rsidR="00D8648E" w:rsidRDefault="00D8648E" w:rsidP="00D8648E">
      <w:pPr>
        <w:pStyle w:val="Itema"/>
      </w:pPr>
      <w:r>
        <w:t xml:space="preserve">The protest must refer to the specific portions of all documents that form the basis for the protest. </w:t>
      </w:r>
    </w:p>
    <w:p w14:paraId="5C58CD5A"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55CACC03"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60017285" w14:textId="77777777" w:rsidR="00D8648E" w:rsidRPr="00F575B8" w:rsidRDefault="00D8648E" w:rsidP="00D8648E">
      <w:pPr>
        <w:pStyle w:val="Item1"/>
      </w:pPr>
      <w:r w:rsidRPr="008B4721">
        <w:t xml:space="preserve">Upon receipt of </w:t>
      </w:r>
      <w:r w:rsidR="00E34C87">
        <w:t xml:space="preserve">the </w:t>
      </w:r>
      <w:r w:rsidRPr="008B4721">
        <w:t xml:space="preserve">written </w:t>
      </w:r>
      <w:r w:rsidRPr="00F575B8">
        <w:t xml:space="preserve">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rsidRPr="00F575B8">
        <w:t>Bidder</w:t>
      </w:r>
      <w:r w:rsidRPr="00F575B8">
        <w:t xml:space="preserve"> and others (as appropriate) to discuss the protest.  The decision on the bid protest will be issued at least ten (10) business days prior to the Board hearing or GSA award date. </w:t>
      </w:r>
      <w:r w:rsidRPr="00F575B8">
        <w:br/>
      </w:r>
      <w:r w:rsidRPr="00F575B8">
        <w:br/>
        <w:t xml:space="preserve">The decision will be communicated by e-mail, fax, or US Postal Service mail, and will inform the </w:t>
      </w:r>
      <w:r w:rsidR="00502F47" w:rsidRPr="00F575B8">
        <w:t>Bidder</w:t>
      </w:r>
      <w:r w:rsidRPr="00F575B8">
        <w:t xml:space="preserve"> </w:t>
      </w:r>
      <w:proofErr w:type="gramStart"/>
      <w:r w:rsidRPr="00F575B8">
        <w:t>whether or not</w:t>
      </w:r>
      <w:proofErr w:type="gramEnd"/>
      <w:r w:rsidRPr="00F575B8">
        <w:t xml:space="preserve"> the recommendation to the Board of Supervisors or GSA in the Notice of Intent to Award is going to change. A copy of the decision will be furnished to all </w:t>
      </w:r>
      <w:r w:rsidR="00502F47" w:rsidRPr="00F575B8">
        <w:t>Bidder</w:t>
      </w:r>
      <w:r w:rsidRPr="00F575B8">
        <w:t xml:space="preserve">s affected by the decision. As used in this paragraph, a </w:t>
      </w:r>
      <w:r w:rsidR="00502F47" w:rsidRPr="00F575B8">
        <w:t>Bidder</w:t>
      </w:r>
      <w:r w:rsidRPr="00F575B8">
        <w:t xml:space="preserve"> is affected by the decision on a Bid protest if a decision on the protest could have resulted in the </w:t>
      </w:r>
      <w:r w:rsidR="00502F47" w:rsidRPr="00F575B8">
        <w:t>Bidder</w:t>
      </w:r>
      <w:r w:rsidRPr="00F575B8">
        <w:t xml:space="preserve"> not being the apparent successful </w:t>
      </w:r>
      <w:r w:rsidR="00502F47" w:rsidRPr="00F575B8">
        <w:t>Bidder</w:t>
      </w:r>
      <w:r w:rsidRPr="00F575B8">
        <w:t xml:space="preserve"> on the Bid.</w:t>
      </w:r>
    </w:p>
    <w:p w14:paraId="32933395" w14:textId="77777777" w:rsidR="00D8648E" w:rsidRPr="00F575B8" w:rsidRDefault="00D8648E" w:rsidP="00D8648E">
      <w:pPr>
        <w:pStyle w:val="Item1"/>
      </w:pPr>
      <w:r w:rsidRPr="00F575B8">
        <w:t xml:space="preserve">The decision of the GSA-Office of Acquisition Policy on the bid protest may be appealed to the Auditor-Controller's </w:t>
      </w:r>
      <w:r w:rsidR="00695709" w:rsidRPr="00F575B8">
        <w:t xml:space="preserve">Office of Contract Compliance &amp; Reporting </w:t>
      </w:r>
      <w:r w:rsidR="00695709" w:rsidRPr="00F575B8">
        <w:lastRenderedPageBreak/>
        <w:t>(OCCR)</w:t>
      </w:r>
      <w:r w:rsidRPr="00F575B8">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w:t>
      </w:r>
      <w:r w:rsidRPr="00F575B8">
        <w:t xml:space="preserve">affected by the GSA-Office of Acquisition Policy's decision on the protest, and the protestor have the right to appeal if not satisfied with the GSA-Office of Acquisition Policy's decision. All appeals to the Auditor-Controller's </w:t>
      </w:r>
      <w:r w:rsidR="00695709" w:rsidRPr="00F575B8">
        <w:t>OCCR</w:t>
      </w:r>
      <w:r w:rsidRPr="00F575B8">
        <w:t xml:space="preserve"> shall be in writing and submitted within five (5) business days following the issuance of the decision by the GSA-Office of Acquisition Policy, not the date received by the </w:t>
      </w:r>
      <w:r w:rsidR="00502F47" w:rsidRPr="00F575B8">
        <w:t>Bidder</w:t>
      </w:r>
      <w:r w:rsidRPr="00F575B8">
        <w:t xml:space="preserve">.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rsidRPr="00F575B8">
        <w:t>OCCR</w:t>
      </w:r>
      <w:r w:rsidRPr="00F575B8">
        <w:t>.</w:t>
      </w:r>
    </w:p>
    <w:p w14:paraId="542E97BF" w14:textId="77777777" w:rsidR="00D8648E" w:rsidRPr="00F575B8" w:rsidRDefault="00D8648E" w:rsidP="00D8648E">
      <w:pPr>
        <w:pStyle w:val="Itema"/>
      </w:pPr>
      <w:r w:rsidRPr="00F575B8">
        <w:t>The appeal shall specify the decision being appealed and all the facts and circumstances relied upon in support of the appeal.</w:t>
      </w:r>
    </w:p>
    <w:p w14:paraId="1A805235" w14:textId="77777777" w:rsidR="00D8648E" w:rsidRPr="00F575B8" w:rsidRDefault="00D8648E" w:rsidP="00D8648E">
      <w:pPr>
        <w:pStyle w:val="Itema"/>
      </w:pPr>
      <w:r w:rsidRPr="00F575B8">
        <w:t xml:space="preserve">In reviewing protest appeals, the </w:t>
      </w:r>
      <w:r w:rsidR="00695709" w:rsidRPr="00F575B8">
        <w:t>OCCR</w:t>
      </w:r>
      <w:r w:rsidRPr="00F575B8">
        <w:t xml:space="preserve"> will not re-judge the proposal(s). The appeal to the </w:t>
      </w:r>
      <w:r w:rsidR="00695709" w:rsidRPr="00F575B8">
        <w:t>OCCR</w:t>
      </w:r>
      <w:r w:rsidRPr="00F575B8">
        <w:t xml:space="preserve"> shall be limited to review of the procurement process to determine if the contracting department mat</w:t>
      </w:r>
      <w:r w:rsidR="00E34C87" w:rsidRPr="00F575B8">
        <w:t>erially erred in following the b</w:t>
      </w:r>
      <w:r w:rsidRPr="00F575B8">
        <w:t>id or, where appropriate, County contracting policies or other laws and regulations.</w:t>
      </w:r>
    </w:p>
    <w:p w14:paraId="47DE6A3C" w14:textId="77777777" w:rsidR="00D8648E" w:rsidRPr="00F575B8" w:rsidRDefault="00D8648E" w:rsidP="00D8648E">
      <w:pPr>
        <w:pStyle w:val="Itema"/>
      </w:pPr>
      <w:r w:rsidRPr="00F575B8">
        <w:t xml:space="preserve">The appeal to the </w:t>
      </w:r>
      <w:r w:rsidR="00695709" w:rsidRPr="00F575B8">
        <w:t>OCCR</w:t>
      </w:r>
      <w:r w:rsidRPr="00F575B8">
        <w:t xml:space="preserve"> also shall be limited to the grounds raised in the original protest and the decision by the GSA-Office of Acquisition Policy</w:t>
      </w:r>
      <w:r w:rsidRPr="008B4721">
        <w:t xml:space="preserve">. As such, a </w:t>
      </w:r>
      <w:r w:rsidR="00502F47">
        <w:t>Bidder</w:t>
      </w:r>
      <w:r w:rsidRPr="008B4721">
        <w:t xml:space="preserve"> is prohibited from stating new grounds for a Bid protest in its appeal.  The Auditor-Controller (</w:t>
      </w:r>
      <w:r w:rsidR="00695709">
        <w:t>OCCR</w:t>
      </w:r>
      <w:r w:rsidRPr="008B4721">
        <w:t xml:space="preserve">) shall only review the materials and conclusions reached by </w:t>
      </w:r>
      <w:r w:rsidRPr="00F575B8">
        <w:t>the GSA-Office of Acquisition Policy or department designee, and will determine whether to uphold or overturn the protest decision.</w:t>
      </w:r>
    </w:p>
    <w:p w14:paraId="3A9E555E" w14:textId="77777777" w:rsidR="00D8648E" w:rsidRDefault="00D8648E" w:rsidP="00D8648E">
      <w:pPr>
        <w:pStyle w:val="Itema"/>
      </w:pPr>
      <w:r w:rsidRPr="00F575B8">
        <w:t>The Auditor’s Office may overturn the results of a bid process for ethical violations by Procurement staff, County</w:t>
      </w:r>
      <w:r w:rsidRPr="008B4721">
        <w:t xml:space="preserve"> Selection Committee members, subject matter experts, or any other County staff managing or participating in the competitive bid process, regardless of timing or the contents of a bid protest</w:t>
      </w:r>
      <w:r w:rsidR="00B32B0C">
        <w:t>.</w:t>
      </w:r>
    </w:p>
    <w:p w14:paraId="673DBB42"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4645B116" w14:textId="77777777" w:rsidR="00D8648E" w:rsidRPr="004933CF" w:rsidRDefault="00D8648E" w:rsidP="00D8648E">
      <w:pPr>
        <w:pStyle w:val="Item1"/>
      </w:pPr>
      <w:r w:rsidRPr="008B4721">
        <w:lastRenderedPageBreak/>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GSA.</w:t>
      </w:r>
    </w:p>
    <w:p w14:paraId="7AA77839" w14:textId="77777777" w:rsidR="00D8648E" w:rsidRPr="00D8648E"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05BC1DBE" w14:textId="77777777" w:rsidR="00F9006C" w:rsidRPr="00F85D6C" w:rsidRDefault="00F9006C" w:rsidP="000352A4">
      <w:pPr>
        <w:pStyle w:val="Heading2"/>
      </w:pPr>
      <w:bookmarkStart w:id="35" w:name="_Toc339364450"/>
      <w:bookmarkStart w:id="36" w:name="_Toc339364711"/>
      <w:bookmarkStart w:id="37" w:name="_Toc96700843"/>
      <w:r w:rsidRPr="00A85450">
        <w:t>TERM / TERMINATION / RENEWAL</w:t>
      </w:r>
      <w:bookmarkEnd w:id="35"/>
      <w:bookmarkEnd w:id="36"/>
      <w:bookmarkEnd w:id="37"/>
    </w:p>
    <w:p w14:paraId="1CCDBF64" w14:textId="18255604" w:rsidR="00F9006C" w:rsidRPr="00A85450" w:rsidRDefault="00F9006C" w:rsidP="000352A4">
      <w:pPr>
        <w:pStyle w:val="Item1"/>
      </w:pPr>
      <w:r w:rsidRPr="00F85D6C">
        <w:t>The term of the contract, which m</w:t>
      </w:r>
      <w:r w:rsidRPr="00F575B8">
        <w:t>ay be awarded pursuant to this</w:t>
      </w:r>
      <w:r w:rsidR="00296B8A" w:rsidRPr="00F575B8">
        <w:t xml:space="preserve"> RFQ</w:t>
      </w:r>
      <w:r w:rsidRPr="00F575B8">
        <w:t xml:space="preserve">, will be </w:t>
      </w:r>
      <w:r w:rsidR="00F575B8" w:rsidRPr="00F575B8">
        <w:t xml:space="preserve">three </w:t>
      </w:r>
      <w:r w:rsidRPr="00F575B8">
        <w:t>years.</w:t>
      </w:r>
    </w:p>
    <w:p w14:paraId="192627F2" w14:textId="77777777" w:rsidR="00F9006C" w:rsidRPr="00A85450" w:rsidRDefault="00D606EF" w:rsidP="000352A4">
      <w:pPr>
        <w:pStyle w:val="Item1"/>
      </w:pPr>
      <w:r w:rsidRPr="00A85450">
        <w:t xml:space="preserve">The County has and reserves the right to suspend, terminate or abandon the execution of any work by the Contractor without cause at any time upon giving to the Contractor prior written notice.  </w:t>
      </w:r>
      <w:proofErr w:type="gramStart"/>
      <w:r w:rsidRPr="00A85450">
        <w:t>In the event that</w:t>
      </w:r>
      <w:proofErr w:type="gramEnd"/>
      <w:r w:rsidRPr="00A85450">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w:t>
      </w:r>
      <w:proofErr w:type="gramStart"/>
      <w:r w:rsidRPr="00A85450">
        <w:t>any and all</w:t>
      </w:r>
      <w:proofErr w:type="gramEnd"/>
      <w:r w:rsidRPr="00A85450">
        <w:t xml:space="preserve"> damages from the Contractor.  In the event of such termination with or without cause, the County reserves the right to invite the next highest ranked </w:t>
      </w:r>
      <w:r w:rsidR="00502F47">
        <w:t>Bidder</w:t>
      </w:r>
      <w:r w:rsidRPr="00A85450">
        <w:t xml:space="preserve"> to </w:t>
      </w:r>
      <w:proofErr w:type="gramStart"/>
      <w:r w:rsidRPr="00A85450">
        <w:t>enter into</w:t>
      </w:r>
      <w:proofErr w:type="gramEnd"/>
      <w:r w:rsidRPr="00A85450">
        <w:t xml:space="preserve"> a contract or re-bid the project if it is determined to be in its best interest to do so.</w:t>
      </w:r>
    </w:p>
    <w:p w14:paraId="433B08E8" w14:textId="68E83411" w:rsidR="00F9006C" w:rsidRPr="00A85450" w:rsidRDefault="00F9006C" w:rsidP="000352A4">
      <w:pPr>
        <w:pStyle w:val="Item1"/>
      </w:pPr>
      <w:r w:rsidRPr="00F85D6C">
        <w:t xml:space="preserve">By mutual agreement, any contract </w:t>
      </w:r>
      <w:r w:rsidRPr="00F575B8">
        <w:t xml:space="preserve">which may be awarded pursuant to this </w:t>
      </w:r>
      <w:r w:rsidR="00F97AD2" w:rsidRPr="00F575B8">
        <w:t>RFQ</w:t>
      </w:r>
      <w:r w:rsidRPr="00F575B8">
        <w:t xml:space="preserve">, may be extended for </w:t>
      </w:r>
      <w:r w:rsidR="002A7F97" w:rsidRPr="00F575B8">
        <w:t>an</w:t>
      </w:r>
      <w:r w:rsidRPr="00F575B8">
        <w:t xml:space="preserve"> additional </w:t>
      </w:r>
      <w:r w:rsidR="002A7F97" w:rsidRPr="00F575B8">
        <w:t>two</w:t>
      </w:r>
      <w:r w:rsidR="004A17FF" w:rsidRPr="00F575B8">
        <w:t>-</w:t>
      </w:r>
      <w:r w:rsidRPr="00F575B8">
        <w:t xml:space="preserve">year term at agreed prices with all other terms and </w:t>
      </w:r>
      <w:r w:rsidR="001B7118" w:rsidRPr="00F575B8">
        <w:t>conditions remaining the same.</w:t>
      </w:r>
      <w:r w:rsidR="001B7118" w:rsidRPr="00A85450">
        <w:t xml:space="preserve"> </w:t>
      </w:r>
    </w:p>
    <w:p w14:paraId="2CDEE82D" w14:textId="77777777" w:rsidR="003D3E5A" w:rsidRDefault="00F9006C" w:rsidP="000352A4">
      <w:pPr>
        <w:pStyle w:val="Heading2"/>
        <w:rPr>
          <w:u w:val="none"/>
        </w:rPr>
      </w:pPr>
      <w:bookmarkStart w:id="38" w:name="_Toc339364454"/>
      <w:bookmarkStart w:id="39" w:name="_Toc339364715"/>
      <w:bookmarkStart w:id="40" w:name="_Toc96700844"/>
      <w:r w:rsidRPr="00A85450">
        <w:t>QUANTITIES</w:t>
      </w:r>
      <w:bookmarkEnd w:id="38"/>
      <w:bookmarkEnd w:id="39"/>
      <w:bookmarkEnd w:id="40"/>
      <w:r w:rsidR="007402A0" w:rsidRPr="007276A7">
        <w:rPr>
          <w:u w:val="none"/>
        </w:rPr>
        <w:t xml:space="preserve"> </w:t>
      </w:r>
    </w:p>
    <w:p w14:paraId="3E72FE95" w14:textId="0244680D" w:rsidR="00F9006C" w:rsidRPr="00A85450" w:rsidRDefault="00F9006C" w:rsidP="00CC278E">
      <w:pPr>
        <w:spacing w:after="240"/>
        <w:ind w:left="1440"/>
        <w:rPr>
          <w:rFonts w:ascii="Calibri" w:hAnsi="Calibri" w:cs="Calibri"/>
        </w:rPr>
      </w:pPr>
      <w:r w:rsidRPr="00A85450">
        <w:rPr>
          <w:rFonts w:ascii="Calibri" w:hAnsi="Calibri" w:cs="Calibri"/>
        </w:rPr>
        <w:t xml:space="preserve">Quantities listed herein are </w:t>
      </w:r>
      <w:r w:rsidRPr="00F575B8">
        <w:rPr>
          <w:rFonts w:ascii="Calibri" w:hAnsi="Calibri" w:cs="Calibri"/>
        </w:rPr>
        <w:t>estimates based on past usage</w:t>
      </w:r>
      <w:r w:rsidRPr="00A85450">
        <w:rPr>
          <w:rFonts w:ascii="Calibri" w:hAnsi="Calibri" w:cs="Calibri"/>
        </w:rPr>
        <w:t xml:space="preserve"> and are not to be construed as a commitment.  No minimum or maximum is guaranteed or implied.</w:t>
      </w:r>
    </w:p>
    <w:p w14:paraId="5C9D7CCF" w14:textId="77777777" w:rsidR="003D3E5A" w:rsidRDefault="00F9006C" w:rsidP="000352A4">
      <w:pPr>
        <w:pStyle w:val="Heading2"/>
        <w:rPr>
          <w:u w:val="none"/>
        </w:rPr>
      </w:pPr>
      <w:bookmarkStart w:id="41" w:name="_Toc339364456"/>
      <w:bookmarkStart w:id="42" w:name="_Toc339364717"/>
      <w:bookmarkStart w:id="43" w:name="_Toc96700845"/>
      <w:r w:rsidRPr="00A85450">
        <w:t>PRICING</w:t>
      </w:r>
      <w:bookmarkEnd w:id="41"/>
      <w:bookmarkEnd w:id="42"/>
      <w:bookmarkEnd w:id="43"/>
      <w:r w:rsidR="007402A0" w:rsidRPr="007276A7">
        <w:rPr>
          <w:u w:val="none"/>
        </w:rPr>
        <w:t xml:space="preserve"> </w:t>
      </w:r>
    </w:p>
    <w:p w14:paraId="7E8F81B0" w14:textId="7EC75255" w:rsidR="00F9006C" w:rsidRPr="00F85D6C" w:rsidRDefault="00F9006C" w:rsidP="000352A4">
      <w:pPr>
        <w:pStyle w:val="Item1"/>
      </w:pPr>
      <w:r w:rsidRPr="00F85D6C">
        <w:t>All pricing as quoted will remain firm for the term of any contract that may be awarded as a resu</w:t>
      </w:r>
      <w:r w:rsidRPr="00F575B8">
        <w:t xml:space="preserve">lt of this </w:t>
      </w:r>
      <w:r w:rsidR="006B1854" w:rsidRPr="00F575B8">
        <w:t>RFQ</w:t>
      </w:r>
      <w:r w:rsidRPr="00F575B8">
        <w:t>.</w:t>
      </w:r>
    </w:p>
    <w:p w14:paraId="626F375E" w14:textId="77777777" w:rsidR="00F9006C" w:rsidRPr="00A85450" w:rsidRDefault="00F9006C" w:rsidP="000352A4">
      <w:pPr>
        <w:pStyle w:val="Item1"/>
      </w:pPr>
      <w:r w:rsidRPr="00A85450">
        <w:lastRenderedPageBreak/>
        <w:t xml:space="preserve">Unless otherwise stated, </w:t>
      </w:r>
      <w:r w:rsidR="00502F47">
        <w:t>Bidder</w:t>
      </w:r>
      <w:r w:rsidRPr="00A85450">
        <w:t xml:space="preserve"> agrees that, in the event of a price decline, the benefit of such lower price shall be extended to the County.</w:t>
      </w:r>
    </w:p>
    <w:p w14:paraId="5FAC09DB" w14:textId="3FAE8B0E" w:rsidR="00F9006C" w:rsidRPr="00A85450" w:rsidRDefault="00F9006C" w:rsidP="000352A4">
      <w:pPr>
        <w:pStyle w:val="Item1"/>
      </w:pPr>
      <w:r w:rsidRPr="00A85450">
        <w:t>All prices are to be F.O.B. destination.  Any freight/delivery charges are to be included.</w:t>
      </w:r>
      <w:r w:rsidR="008C1E1E">
        <w:t xml:space="preserve"> </w:t>
      </w:r>
    </w:p>
    <w:p w14:paraId="6603084C"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1D624179" w14:textId="26195B73" w:rsidR="00DD5AA2" w:rsidRPr="00A85450" w:rsidRDefault="00DD5AA2" w:rsidP="000352A4">
      <w:pPr>
        <w:pStyle w:val="Item1"/>
      </w:pPr>
      <w:r w:rsidRPr="00A85450">
        <w:t xml:space="preserve">Taxes and freight charges:  </w:t>
      </w:r>
    </w:p>
    <w:p w14:paraId="28358E47" w14:textId="77777777" w:rsidR="00DD5AA2" w:rsidRPr="00A85450" w:rsidRDefault="00DD5AA2" w:rsidP="000352A4">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14:paraId="299FFAAF" w14:textId="77777777" w:rsidR="00DD5AA2" w:rsidRPr="00A85450" w:rsidRDefault="00DD5AA2" w:rsidP="000352A4">
      <w:pPr>
        <w:pStyle w:val="Itema"/>
      </w:pPr>
      <w:r w:rsidRPr="00A85450">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14:paraId="7960CA96" w14:textId="77777777" w:rsidR="00F9006C" w:rsidRPr="00A85450" w:rsidRDefault="00DD5AA2" w:rsidP="000352A4">
      <w:pPr>
        <w:pStyle w:val="Itema"/>
      </w:pPr>
      <w:r w:rsidRPr="00A85450">
        <w:t>Articles sold to the County of Alameda are exempt from certain Federal excise taxes.  The County will furnish an exemption certificate.</w:t>
      </w:r>
    </w:p>
    <w:p w14:paraId="6CC2E2B4"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4D98990F" w14:textId="77777777" w:rsidR="00F9006C" w:rsidRPr="00A85450" w:rsidRDefault="00F9006C" w:rsidP="000352A4">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7234AD3D"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69E6E05D"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12D3FED3" w14:textId="77777777" w:rsidR="00F9006C" w:rsidRPr="00A85450" w:rsidRDefault="00F9006C" w:rsidP="000352A4">
      <w:pPr>
        <w:pStyle w:val="Heading2"/>
      </w:pPr>
      <w:bookmarkStart w:id="44" w:name="_Toc339364458"/>
      <w:bookmarkStart w:id="45" w:name="_Toc339364719"/>
      <w:bookmarkStart w:id="46" w:name="_Toc96700846"/>
      <w:r w:rsidRPr="00A85450">
        <w:t>AWARD</w:t>
      </w:r>
      <w:bookmarkEnd w:id="44"/>
      <w:bookmarkEnd w:id="45"/>
      <w:bookmarkEnd w:id="46"/>
    </w:p>
    <w:p w14:paraId="69E3AB4F" w14:textId="5F2D5E75" w:rsidR="00F9006C" w:rsidRPr="00A85450" w:rsidRDefault="00F9006C" w:rsidP="000352A4">
      <w:pPr>
        <w:pStyle w:val="Item1"/>
      </w:pPr>
      <w:r w:rsidRPr="00A85450">
        <w:t xml:space="preserve">The award will be made to the lowest responsible </w:t>
      </w:r>
      <w:r w:rsidR="00502F47">
        <w:t>Bidder</w:t>
      </w:r>
      <w:r w:rsidRPr="00A85450">
        <w:t xml:space="preserve"> who meets the requirements of these specifications, </w:t>
      </w:r>
      <w:proofErr w:type="gramStart"/>
      <w:r w:rsidRPr="00A85450">
        <w:t>terms</w:t>
      </w:r>
      <w:proofErr w:type="gramEnd"/>
      <w:r w:rsidRPr="00A85450">
        <w:t xml:space="preserve"> and conditions. </w:t>
      </w:r>
      <w:r w:rsidR="00121E47" w:rsidRPr="00A85450">
        <w:t xml:space="preserve"> </w:t>
      </w:r>
    </w:p>
    <w:p w14:paraId="5E2FDA8D" w14:textId="6A8D8844" w:rsidR="00F9006C" w:rsidRPr="00A85450" w:rsidRDefault="00F9006C" w:rsidP="000352A4">
      <w:pPr>
        <w:pStyle w:val="Item1"/>
      </w:pPr>
      <w:r w:rsidRPr="00A85450">
        <w:lastRenderedPageBreak/>
        <w:t xml:space="preserve">Awards may also be made to the subsequent lowest responsible </w:t>
      </w:r>
      <w:r w:rsidR="00502F47">
        <w:t>Bidder</w:t>
      </w:r>
      <w:r w:rsidRPr="00A85450">
        <w:t>s who will be considered the Back</w:t>
      </w:r>
      <w:r w:rsidRPr="00A85450">
        <w:noBreakHyphen/>
        <w:t xml:space="preserve">up Contractors and who will be called in ascending order of amount of their quotation.  </w:t>
      </w:r>
    </w:p>
    <w:p w14:paraId="72D02719" w14:textId="52B189C5"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3678EFAE"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588FBAF4" w14:textId="77777777" w:rsidR="00715A42" w:rsidRPr="00715A42" w:rsidRDefault="00964F07" w:rsidP="00715A42">
      <w:pPr>
        <w:numPr>
          <w:ilvl w:val="0"/>
          <w:numId w:val="43"/>
        </w:numPr>
        <w:spacing w:after="240"/>
        <w:rPr>
          <w:rStyle w:val="Hyperlink"/>
          <w:rFonts w:ascii="Calibri" w:hAnsi="Calibri" w:cs="Calibri"/>
          <w:color w:val="auto"/>
          <w:u w:val="none"/>
        </w:rPr>
      </w:pPr>
      <w:hyperlink r:id="rId39" w:history="1">
        <w:r w:rsidR="008C1E1E" w:rsidRPr="007D110E">
          <w:rPr>
            <w:rStyle w:val="Hyperlink"/>
            <w:rFonts w:ascii="Calibri" w:hAnsi="Calibri" w:cs="Calibri"/>
            <w:b/>
          </w:rPr>
          <w:t>Alameda County SLEB Program Overview</w:t>
        </w:r>
      </w:hyperlink>
      <w:r w:rsidR="007D110E">
        <w:rPr>
          <w:rStyle w:val="Hyperlink"/>
          <w:rFonts w:ascii="Calibri" w:hAnsi="Calibri" w:cs="Calibri"/>
          <w:u w:val="none"/>
        </w:rPr>
        <w:t xml:space="preserve"> </w:t>
      </w:r>
      <w:r w:rsidR="007D110E" w:rsidRPr="007D110E">
        <w:rPr>
          <w:rStyle w:val="Hyperlink"/>
          <w:rFonts w:ascii="Calibri" w:hAnsi="Calibri" w:cs="Calibri"/>
          <w:sz w:val="22"/>
          <w:u w:val="none"/>
        </w:rPr>
        <w:t>[</w:t>
      </w:r>
      <w:hyperlink r:id="rId40"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715A42">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p>
    <w:p w14:paraId="1D040D31" w14:textId="77777777" w:rsidR="0044367A" w:rsidRPr="001A7C9C" w:rsidRDefault="00964F07" w:rsidP="00715A42">
      <w:pPr>
        <w:numPr>
          <w:ilvl w:val="0"/>
          <w:numId w:val="43"/>
        </w:numPr>
        <w:spacing w:after="240"/>
        <w:rPr>
          <w:rFonts w:ascii="Calibri" w:hAnsi="Calibri" w:cs="Calibri"/>
        </w:rPr>
      </w:pPr>
      <w:hyperlink r:id="rId41" w:history="1">
        <w:r w:rsidR="001A7C9C" w:rsidRPr="007D110E">
          <w:rPr>
            <w:rStyle w:val="Hyperlink"/>
            <w:rFonts w:ascii="Calibri" w:hAnsi="Calibri" w:cs="Calibri"/>
            <w:b/>
            <w:szCs w:val="26"/>
          </w:rPr>
          <w:t>Alameda County SLEB Program Additional Information</w:t>
        </w:r>
      </w:hyperlink>
      <w:r w:rsidR="007D110E">
        <w:rPr>
          <w:rStyle w:val="Hyperlink"/>
          <w:rFonts w:ascii="Calibri" w:hAnsi="Calibri" w:cs="Calibri"/>
          <w:color w:val="auto"/>
          <w:szCs w:val="26"/>
          <w:u w:val="none"/>
        </w:rPr>
        <w:t xml:space="preserve"> </w:t>
      </w:r>
      <w:r w:rsidR="007D110E" w:rsidRPr="007D110E">
        <w:rPr>
          <w:rStyle w:val="Hyperlink"/>
          <w:rFonts w:ascii="Calibri" w:hAnsi="Calibri" w:cs="Calibri"/>
          <w:color w:val="auto"/>
          <w:sz w:val="22"/>
          <w:szCs w:val="26"/>
          <w:u w:val="none"/>
        </w:rPr>
        <w:t>[</w:t>
      </w:r>
      <w:hyperlink r:id="rId42"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3F7ACF84" w14:textId="2DF06B84"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B56019">
        <w:rPr>
          <w:rFonts w:ascii="Calibri" w:hAnsi="Calibri"/>
          <w:bCs/>
          <w:szCs w:val="26"/>
        </w:rPr>
        <w:t xml:space="preserve">812210, </w:t>
      </w:r>
      <w:r w:rsidR="00B56019" w:rsidRPr="002961BF">
        <w:rPr>
          <w:rFonts w:ascii="Calibri" w:hAnsi="Calibri"/>
          <w:bCs/>
          <w:szCs w:val="26"/>
        </w:rPr>
        <w:t>812220</w:t>
      </w:r>
      <w:r w:rsidRPr="009E5302">
        <w:rPr>
          <w:rFonts w:ascii="Calibri" w:hAnsi="Calibri"/>
          <w:bCs/>
          <w:szCs w:val="26"/>
        </w:rPr>
        <w:t>.</w:t>
      </w:r>
      <w:r w:rsidR="0039766A" w:rsidRPr="00A7142E">
        <w:rPr>
          <w:rFonts w:ascii="Calibri" w:hAnsi="Calibri" w:cs="Calibri"/>
        </w:rPr>
        <w:t xml:space="preserve"> </w:t>
      </w:r>
    </w:p>
    <w:p w14:paraId="6577D610"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43"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415C1F38"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06268768" w14:textId="53F3C052" w:rsidR="00F9006C" w:rsidRPr="00A85450" w:rsidRDefault="006D3A59" w:rsidP="000352A4">
      <w:pPr>
        <w:pStyle w:val="Item1"/>
      </w:pPr>
      <w:r w:rsidRPr="00A85450">
        <w:t xml:space="preserve">The County reserves the right </w:t>
      </w:r>
      <w:r w:rsidRPr="00B56019">
        <w:t xml:space="preserve">to reject any or all responses that materially differ from any terms contained in this </w:t>
      </w:r>
      <w:r w:rsidR="00FD58DF" w:rsidRPr="00B56019">
        <w:t xml:space="preserve">RFQ </w:t>
      </w:r>
      <w:r w:rsidRPr="00B56019">
        <w:t>or from any Exhibits attached hereto, to waive informalities and minor irregularities in</w:t>
      </w:r>
      <w:r w:rsidRPr="00A85450">
        <w:t xml:space="preserve">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0F254F04" w14:textId="77777777" w:rsidR="00F4698B" w:rsidRDefault="00F4698B" w:rsidP="00F4698B">
      <w:pPr>
        <w:pStyle w:val="Item1"/>
      </w:pPr>
      <w:r w:rsidRPr="00F4698B">
        <w:t>Any proposal/bids that contain false or misleading information may be disqualified by the County.</w:t>
      </w:r>
    </w:p>
    <w:p w14:paraId="255502B4"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49557A59" w14:textId="4925F9CE" w:rsidR="0083727A" w:rsidRPr="00A85450" w:rsidRDefault="0083727A" w:rsidP="00F4698B">
      <w:pPr>
        <w:pStyle w:val="Item1"/>
      </w:pPr>
      <w:r>
        <w:lastRenderedPageBreak/>
        <w:t xml:space="preserve">The County reserves the right to conduct further procurements for these services during the term of the contract if it determines that additional Contractors are needed to supplement the services being provided. </w:t>
      </w:r>
    </w:p>
    <w:p w14:paraId="6F4382B1" w14:textId="1DE5FE51" w:rsidR="00F9006C" w:rsidRDefault="00F9006C" w:rsidP="000352A4">
      <w:pPr>
        <w:pStyle w:val="Item1"/>
      </w:pPr>
      <w:r w:rsidRPr="00A85450">
        <w:t>The County has the right to decline to award this contract or any part thereof for any reason.</w:t>
      </w:r>
    </w:p>
    <w:p w14:paraId="1B5A1FD4" w14:textId="2B0FD226" w:rsidR="00BC44D4" w:rsidRPr="00A85450" w:rsidRDefault="00BC44D4" w:rsidP="000352A4">
      <w:pPr>
        <w:pStyle w:val="Item1"/>
      </w:pPr>
      <w:r>
        <w:t>Any proposal/bids that contain false or misleading information may be disqualified by the County.</w:t>
      </w:r>
    </w:p>
    <w:p w14:paraId="0BF9C2C1" w14:textId="5EE538A3" w:rsidR="00F9006C" w:rsidRPr="00A85450" w:rsidRDefault="00F9006C" w:rsidP="000352A4">
      <w:pPr>
        <w:pStyle w:val="Item1"/>
      </w:pPr>
      <w:r w:rsidRPr="00A85450">
        <w:t xml:space="preserve">Board approval to award a contract is required. </w:t>
      </w:r>
      <w:r w:rsidR="00121E47" w:rsidRPr="00A85450">
        <w:t xml:space="preserve"> </w:t>
      </w:r>
    </w:p>
    <w:p w14:paraId="07B122BC" w14:textId="06A8146A"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B56019">
        <w:t>Board</w:t>
      </w:r>
      <w:r w:rsidR="00121E47" w:rsidRPr="00B56019">
        <w:t xml:space="preserve"> </w:t>
      </w:r>
      <w:r w:rsidRPr="00B56019">
        <w:t>approval</w:t>
      </w:r>
      <w:r w:rsidR="000B5E5F" w:rsidRPr="00A85450">
        <w:t>.</w:t>
      </w:r>
      <w:r w:rsidR="00F9006C" w:rsidRPr="00A85450">
        <w:t xml:space="preserve"> </w:t>
      </w:r>
    </w:p>
    <w:p w14:paraId="318E37C0"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37FD9618" w14:textId="77777777" w:rsidR="007D110E" w:rsidRPr="00240A49" w:rsidRDefault="00964F07" w:rsidP="00240A49">
      <w:pPr>
        <w:spacing w:after="240"/>
        <w:ind w:left="2160"/>
        <w:rPr>
          <w:rFonts w:ascii="Calibri" w:hAnsi="Calibri" w:cs="Calibri"/>
          <w:b/>
        </w:rPr>
      </w:pPr>
      <w:hyperlink r:id="rId44"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45"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1673EC4A" w14:textId="6F0CAE9D"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783C96FD" w14:textId="42B492EF" w:rsidR="00F9006C" w:rsidRPr="00B56019" w:rsidRDefault="00F9006C" w:rsidP="000352A4">
      <w:pPr>
        <w:pStyle w:val="Item1"/>
      </w:pPr>
      <w:r w:rsidRPr="00B56019">
        <w:t xml:space="preserve">The </w:t>
      </w:r>
      <w:r w:rsidR="001D04D6" w:rsidRPr="00B56019">
        <w:t xml:space="preserve">RFQ </w:t>
      </w:r>
      <w:r w:rsidRPr="00B56019">
        <w:t xml:space="preserve">specifications, terms, </w:t>
      </w:r>
      <w:proofErr w:type="gramStart"/>
      <w:r w:rsidRPr="00B56019">
        <w:t>conditions</w:t>
      </w:r>
      <w:proofErr w:type="gramEnd"/>
      <w:r w:rsidRPr="00B56019">
        <w:t xml:space="preserve"> and Exhibits, </w:t>
      </w:r>
      <w:r w:rsidR="001D04D6" w:rsidRPr="00B56019">
        <w:t xml:space="preserve">RFQ </w:t>
      </w:r>
      <w:r w:rsidRPr="00B56019">
        <w:t xml:space="preserve">Addenda and </w:t>
      </w:r>
      <w:r w:rsidR="00502F47" w:rsidRPr="00B56019">
        <w:t>Bidder</w:t>
      </w:r>
      <w:r w:rsidRPr="00B56019">
        <w:t xml:space="preserve">’s proposal, may be incorporated into and made a part of any contract that may be awarded as a result of this </w:t>
      </w:r>
      <w:r w:rsidR="001D04D6" w:rsidRPr="00B56019">
        <w:t>RFQ</w:t>
      </w:r>
      <w:r w:rsidRPr="00B56019">
        <w:t>.</w:t>
      </w:r>
    </w:p>
    <w:p w14:paraId="47796C62" w14:textId="77777777" w:rsidR="00F9006C" w:rsidRPr="00A85450" w:rsidRDefault="00F9006C" w:rsidP="000352A4">
      <w:pPr>
        <w:pStyle w:val="Heading2"/>
      </w:pPr>
      <w:bookmarkStart w:id="47" w:name="_Toc339364459"/>
      <w:bookmarkStart w:id="48" w:name="_Toc339364720"/>
      <w:bookmarkStart w:id="49" w:name="_Toc96700847"/>
      <w:r w:rsidRPr="00A85450">
        <w:t>METHOD OF ORDERING</w:t>
      </w:r>
      <w:bookmarkEnd w:id="47"/>
      <w:bookmarkEnd w:id="48"/>
      <w:bookmarkEnd w:id="49"/>
    </w:p>
    <w:p w14:paraId="7CC7C7B9" w14:textId="2475A395" w:rsidR="00F9006C" w:rsidRPr="00A85450" w:rsidRDefault="00F9006C" w:rsidP="000352A4">
      <w:pPr>
        <w:pStyle w:val="Item1"/>
      </w:pPr>
      <w:r w:rsidRPr="00A85450">
        <w:t xml:space="preserve">A written PO and signed Standard Agreement contract will be issued upon Board approval. </w:t>
      </w:r>
      <w:r w:rsidR="00003D08" w:rsidRPr="00A85450">
        <w:t xml:space="preserve"> </w:t>
      </w:r>
    </w:p>
    <w:p w14:paraId="1745ED69" w14:textId="50114CEA" w:rsidR="00F9006C" w:rsidRPr="00A85450" w:rsidRDefault="00F9006C" w:rsidP="000352A4">
      <w:pPr>
        <w:pStyle w:val="Item1"/>
      </w:pPr>
      <w:r w:rsidRPr="00A85450">
        <w:t xml:space="preserve">POs and Standard Agreements will be faxed, transmitted </w:t>
      </w:r>
      <w:proofErr w:type="gramStart"/>
      <w:r w:rsidRPr="00A85450">
        <w:t>electronically</w:t>
      </w:r>
      <w:proofErr w:type="gramEnd"/>
      <w:r w:rsidRPr="00A85450">
        <w:t xml:space="preserve"> or mailed and shall be the only authorization for the Contractor to </w:t>
      </w:r>
      <w:r w:rsidR="00427EF8">
        <w:t xml:space="preserve">accept </w:t>
      </w:r>
      <w:r w:rsidRPr="00A85450">
        <w:t>order</w:t>
      </w:r>
      <w:r w:rsidR="00427EF8" w:rsidRPr="00427EF8">
        <w:t>(s)</w:t>
      </w:r>
      <w:r w:rsidR="00427EF8">
        <w:t xml:space="preserve"> and/or perform services</w:t>
      </w:r>
      <w:r w:rsidRPr="00A85450">
        <w:t xml:space="preserve">. </w:t>
      </w:r>
    </w:p>
    <w:p w14:paraId="70B18984" w14:textId="77777777" w:rsidR="00F9006C" w:rsidRPr="00A85450" w:rsidRDefault="00F9006C" w:rsidP="000352A4">
      <w:pPr>
        <w:pStyle w:val="Item1"/>
      </w:pPr>
      <w:r w:rsidRPr="00A85450">
        <w:t xml:space="preserve">POs and payments for products and/or services will be issued only in the name of Contractor. </w:t>
      </w:r>
    </w:p>
    <w:p w14:paraId="65F58BE1"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18042B8E" w14:textId="42C09948" w:rsidR="00F9006C" w:rsidRPr="00A85450" w:rsidRDefault="00F9006C" w:rsidP="000352A4">
      <w:pPr>
        <w:pStyle w:val="Item1"/>
      </w:pPr>
      <w:r w:rsidRPr="00A85450">
        <w:lastRenderedPageBreak/>
        <w:t xml:space="preserve">Change orders shall be agreed upon by Contractor and County and issued as needed in writing by County. </w:t>
      </w:r>
      <w:r w:rsidR="00003D08" w:rsidRPr="00A85450">
        <w:t xml:space="preserve"> </w:t>
      </w:r>
    </w:p>
    <w:p w14:paraId="6D03203C" w14:textId="77777777" w:rsidR="00F9006C" w:rsidRPr="00A85450" w:rsidRDefault="00F9006C" w:rsidP="000352A4">
      <w:pPr>
        <w:pStyle w:val="Heading2"/>
      </w:pPr>
      <w:bookmarkStart w:id="50" w:name="_Toc339364461"/>
      <w:bookmarkStart w:id="51" w:name="_Toc339364722"/>
      <w:bookmarkStart w:id="52" w:name="_Toc96700848"/>
      <w:r w:rsidRPr="00A85450">
        <w:t>INVOICING</w:t>
      </w:r>
      <w:bookmarkEnd w:id="50"/>
      <w:bookmarkEnd w:id="51"/>
      <w:bookmarkEnd w:id="52"/>
    </w:p>
    <w:p w14:paraId="2BF87E3B"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70F6E94" w14:textId="71C524B0"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2612191B" w14:textId="77777777" w:rsidR="00CC278E" w:rsidRDefault="00F9006C" w:rsidP="000352A4">
      <w:pPr>
        <w:pStyle w:val="Item1"/>
      </w:pPr>
      <w:r w:rsidRPr="00CC278E">
        <w:t>County shall notify Contractor of any adjustments required to invoice.</w:t>
      </w:r>
    </w:p>
    <w:p w14:paraId="1F59E5AC"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56CCA830" w14:textId="77777777" w:rsidR="00F9006C" w:rsidRPr="00CC278E" w:rsidRDefault="00F9006C" w:rsidP="000352A4">
      <w:pPr>
        <w:pStyle w:val="Item1"/>
      </w:pPr>
      <w:r w:rsidRPr="00CC278E">
        <w:t>Contractor shall utilize standardized invoice upon request.</w:t>
      </w:r>
    </w:p>
    <w:p w14:paraId="045D15D4" w14:textId="77777777" w:rsidR="00F9006C" w:rsidRPr="00A85450" w:rsidRDefault="00F9006C" w:rsidP="000352A4">
      <w:pPr>
        <w:pStyle w:val="Item1"/>
      </w:pPr>
      <w:r w:rsidRPr="00A85450">
        <w:t>Invoices shall only be issued by the Contractor who is awarded a contract.</w:t>
      </w:r>
    </w:p>
    <w:p w14:paraId="021B1812" w14:textId="77777777" w:rsidR="00F9006C" w:rsidRPr="00A85450" w:rsidRDefault="00F9006C" w:rsidP="000352A4">
      <w:pPr>
        <w:pStyle w:val="Item1"/>
      </w:pPr>
      <w:r w:rsidRPr="00A85450">
        <w:t xml:space="preserve">Payments will be issued to and invoices must be received from the same Contractor whose name is specified on the </w:t>
      </w:r>
      <w:proofErr w:type="spellStart"/>
      <w:r w:rsidRPr="00A85450">
        <w:t>POs.</w:t>
      </w:r>
      <w:proofErr w:type="spellEnd"/>
    </w:p>
    <w:p w14:paraId="64772AE7"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42C01DCB" w14:textId="13F58981" w:rsidR="002C2B73" w:rsidRDefault="00F9006C" w:rsidP="000352A4">
      <w:pPr>
        <w:pStyle w:val="Heading2"/>
        <w:rPr>
          <w:u w:val="none"/>
        </w:rPr>
      </w:pPr>
      <w:bookmarkStart w:id="53" w:name="_Toc96700849"/>
      <w:bookmarkStart w:id="54" w:name="_Toc339364464"/>
      <w:bookmarkStart w:id="55" w:name="_Toc339364725"/>
      <w:r w:rsidRPr="00A85450">
        <w:t>PERFORMANCE REQUIREMENTS</w:t>
      </w:r>
      <w:bookmarkEnd w:id="53"/>
      <w:r w:rsidRPr="007276A7">
        <w:rPr>
          <w:u w:val="none"/>
        </w:rPr>
        <w:t xml:space="preserve"> </w:t>
      </w:r>
    </w:p>
    <w:p w14:paraId="4DA8DCC6" w14:textId="39753AA4" w:rsidR="00B56019" w:rsidRPr="00B56019" w:rsidRDefault="00B56019" w:rsidP="00B56019">
      <w:pPr>
        <w:spacing w:after="240"/>
        <w:ind w:left="1440"/>
        <w:rPr>
          <w:rFonts w:ascii="Calibri" w:hAnsi="Calibri" w:cs="Calibri"/>
          <w:highlight w:val="red"/>
        </w:rPr>
      </w:pPr>
      <w:r w:rsidRPr="00BE7AE8">
        <w:rPr>
          <w:rFonts w:ascii="Calibri" w:hAnsi="Calibri" w:cs="Calibri"/>
        </w:rPr>
        <w:t>Contractor must pick up and transport remains within 24 hours of notification.</w:t>
      </w:r>
      <w:r>
        <w:rPr>
          <w:rFonts w:ascii="Calibri" w:hAnsi="Calibri" w:cs="Calibri"/>
        </w:rPr>
        <w:t xml:space="preserve"> </w:t>
      </w:r>
      <w:r w:rsidRPr="00BE7AE8">
        <w:rPr>
          <w:rFonts w:ascii="Calibri" w:hAnsi="Calibri" w:cs="Calibri"/>
        </w:rPr>
        <w:t xml:space="preserve"> Remains picked up from the Coroner’s Bureau must be during the </w:t>
      </w:r>
      <w:proofErr w:type="gramStart"/>
      <w:r w:rsidRPr="00BE7AE8">
        <w:rPr>
          <w:rFonts w:ascii="Calibri" w:hAnsi="Calibri" w:cs="Calibri"/>
        </w:rPr>
        <w:t>Coroner’s</w:t>
      </w:r>
      <w:proofErr w:type="gramEnd"/>
      <w:r w:rsidRPr="00BE7AE8">
        <w:rPr>
          <w:rFonts w:ascii="Calibri" w:hAnsi="Calibri" w:cs="Calibri"/>
        </w:rPr>
        <w:t xml:space="preserve"> pickup hours from 1:30 p.m. to 4:00 p.m. Monday through Friday, and County Holidays.</w:t>
      </w:r>
      <w:r>
        <w:rPr>
          <w:rFonts w:ascii="Calibri" w:hAnsi="Calibri" w:cs="Calibri"/>
        </w:rPr>
        <w:t xml:space="preserve"> </w:t>
      </w:r>
      <w:r w:rsidRPr="00BE7AE8">
        <w:rPr>
          <w:rFonts w:ascii="Calibri" w:hAnsi="Calibri" w:cs="Calibri"/>
        </w:rPr>
        <w:t xml:space="preserve"> County Holidays include:</w:t>
      </w:r>
      <w:r>
        <w:rPr>
          <w:rFonts w:ascii="Calibri" w:hAnsi="Calibri" w:cs="Calibri"/>
        </w:rPr>
        <w:t xml:space="preserve"> </w:t>
      </w:r>
      <w:r w:rsidRPr="00BE7AE8">
        <w:rPr>
          <w:rFonts w:ascii="Calibri" w:hAnsi="Calibri" w:cs="Calibri"/>
        </w:rPr>
        <w:t xml:space="preserve"> New </w:t>
      </w:r>
      <w:proofErr w:type="spellStart"/>
      <w:r w:rsidRPr="00BE7AE8">
        <w:rPr>
          <w:rFonts w:ascii="Calibri" w:hAnsi="Calibri" w:cs="Calibri"/>
        </w:rPr>
        <w:t>Years</w:t>
      </w:r>
      <w:proofErr w:type="spellEnd"/>
      <w:r w:rsidRPr="00BE7AE8">
        <w:rPr>
          <w:rFonts w:ascii="Calibri" w:hAnsi="Calibri" w:cs="Calibri"/>
        </w:rPr>
        <w:t xml:space="preserve"> Day, Martin Luther King Jr.’s Birthday, Lincoln’s Birthday, Washington’s Birthday, Memorial Day, Independence Day, Labor Day, Veterans Day, Thanksgiving and Christmas.</w:t>
      </w:r>
      <w:r>
        <w:rPr>
          <w:rFonts w:ascii="Calibri" w:hAnsi="Calibri" w:cs="Calibri"/>
        </w:rPr>
        <w:t xml:space="preserve"> </w:t>
      </w:r>
      <w:r w:rsidRPr="00BE7AE8">
        <w:rPr>
          <w:rFonts w:ascii="Calibri" w:hAnsi="Calibri" w:cs="Calibri"/>
        </w:rPr>
        <w:t xml:space="preserve"> Saturday and Sunday pickup is by appointment. </w:t>
      </w:r>
      <w:r>
        <w:rPr>
          <w:rFonts w:ascii="Calibri" w:hAnsi="Calibri" w:cs="Calibri"/>
        </w:rPr>
        <w:t xml:space="preserve"> </w:t>
      </w:r>
      <w:r w:rsidRPr="00BE7AE8">
        <w:rPr>
          <w:rFonts w:ascii="Calibri" w:hAnsi="Calibri" w:cs="Calibri"/>
        </w:rPr>
        <w:t>Hours are subject to change with notice.</w:t>
      </w:r>
    </w:p>
    <w:p w14:paraId="46482574" w14:textId="77777777" w:rsidR="00F9006C" w:rsidRPr="00A85450" w:rsidRDefault="00F9006C" w:rsidP="000352A4">
      <w:pPr>
        <w:pStyle w:val="Heading2"/>
      </w:pPr>
      <w:bookmarkStart w:id="56" w:name="_Toc339364465"/>
      <w:bookmarkStart w:id="57" w:name="_Toc339364726"/>
      <w:bookmarkStart w:id="58" w:name="_Toc96700850"/>
      <w:bookmarkEnd w:id="54"/>
      <w:bookmarkEnd w:id="55"/>
      <w:r w:rsidRPr="00A85450">
        <w:t>ACCOUNT MANAGER</w:t>
      </w:r>
      <w:r w:rsidR="00B740B3" w:rsidRPr="00A85450">
        <w:t xml:space="preserve"> </w:t>
      </w:r>
      <w:r w:rsidRPr="00A85450">
        <w:t>/</w:t>
      </w:r>
      <w:r w:rsidR="00B740B3" w:rsidRPr="00A85450">
        <w:t xml:space="preserve"> </w:t>
      </w:r>
      <w:r w:rsidRPr="00A85450">
        <w:t>SUPPORT STAFF</w:t>
      </w:r>
      <w:bookmarkEnd w:id="56"/>
      <w:bookmarkEnd w:id="57"/>
      <w:bookmarkEnd w:id="58"/>
    </w:p>
    <w:p w14:paraId="58D1AB54" w14:textId="522FD335"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t>Bidder</w:t>
      </w:r>
      <w:r w:rsidRPr="00A85450">
        <w:t>’s resp</w:t>
      </w:r>
      <w:r w:rsidRPr="00F85D6C">
        <w:t>onse to this</w:t>
      </w:r>
      <w:r w:rsidRPr="00B56019">
        <w:t xml:space="preserve"> </w:t>
      </w:r>
      <w:r w:rsidR="008C5F9A" w:rsidRPr="00B56019">
        <w:t xml:space="preserve">RFQ </w:t>
      </w:r>
      <w:r w:rsidRPr="00B56019">
        <w:t xml:space="preserve">and any contract which may arise pursuant to this </w:t>
      </w:r>
      <w:r w:rsidR="008C5F9A" w:rsidRPr="00B56019">
        <w:t>R</w:t>
      </w:r>
      <w:r w:rsidR="00B56019" w:rsidRPr="00B56019">
        <w:t>F</w:t>
      </w:r>
      <w:r w:rsidR="008C5F9A" w:rsidRPr="00B56019">
        <w:t>Q</w:t>
      </w:r>
      <w:r w:rsidRPr="00B56019">
        <w:t>.</w:t>
      </w:r>
    </w:p>
    <w:p w14:paraId="7EA6ADB2" w14:textId="77777777" w:rsidR="00F9006C" w:rsidRPr="00A85450" w:rsidRDefault="00F9006C" w:rsidP="000352A4">
      <w:pPr>
        <w:pStyle w:val="Item1"/>
      </w:pPr>
      <w:r w:rsidRPr="00A85450">
        <w:lastRenderedPageBreak/>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5B62935A" w14:textId="7038EF42" w:rsidR="00F9006C" w:rsidRPr="00A85450" w:rsidRDefault="00F9006C" w:rsidP="000352A4">
      <w:pPr>
        <w:pStyle w:val="Item1"/>
      </w:pPr>
      <w:r w:rsidRPr="00A85450">
        <w:t xml:space="preserve">Contractor account manager shall be familiar with County requirements and standards and work with the </w:t>
      </w:r>
      <w:r w:rsidR="00B56019" w:rsidRPr="00B56019">
        <w:t>Sheriff’s Office/Coroner’s Bureau</w:t>
      </w:r>
      <w:r w:rsidRPr="00B56019">
        <w:t xml:space="preserve"> t</w:t>
      </w:r>
      <w:r w:rsidRPr="00A85450">
        <w:t xml:space="preserve">o ensure that established standards are adhered to. </w:t>
      </w:r>
      <w:r w:rsidR="00AD79C6" w:rsidRPr="00A85450">
        <w:t xml:space="preserve"> </w:t>
      </w:r>
      <w:r w:rsidRPr="00A85450">
        <w:tab/>
      </w:r>
    </w:p>
    <w:p w14:paraId="6FBBD01D" w14:textId="533FA785"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14:paraId="132BE25F" w14:textId="77777777" w:rsidR="00DC5B16" w:rsidRPr="00A85450" w:rsidRDefault="00DC5B16" w:rsidP="003604EC">
      <w:pPr>
        <w:pStyle w:val="Heading1"/>
        <w:spacing w:after="240"/>
        <w:rPr>
          <w:b w:val="0"/>
        </w:rPr>
      </w:pPr>
      <w:bookmarkStart w:id="59" w:name="_Toc339364466"/>
      <w:bookmarkStart w:id="60" w:name="_Toc339364727"/>
      <w:bookmarkStart w:id="61" w:name="_Toc96700851"/>
      <w:r w:rsidRPr="00A85450">
        <w:t xml:space="preserve">INSTRUCTIONS TO </w:t>
      </w:r>
      <w:r w:rsidR="00502F47">
        <w:t>BIDDER</w:t>
      </w:r>
      <w:r w:rsidRPr="00A85450">
        <w:t>S</w:t>
      </w:r>
      <w:bookmarkEnd w:id="59"/>
      <w:bookmarkEnd w:id="60"/>
      <w:bookmarkEnd w:id="61"/>
    </w:p>
    <w:p w14:paraId="1598177A" w14:textId="77777777" w:rsidR="00DC5B16" w:rsidRPr="00A85450" w:rsidRDefault="00DC5B16" w:rsidP="000352A4">
      <w:pPr>
        <w:pStyle w:val="Heading2"/>
      </w:pPr>
      <w:bookmarkStart w:id="62" w:name="_Toc339364467"/>
      <w:bookmarkStart w:id="63" w:name="_Toc339364728"/>
      <w:bookmarkStart w:id="64" w:name="_Toc96700852"/>
      <w:r w:rsidRPr="00A85450">
        <w:t>COUNTY CONTACTS</w:t>
      </w:r>
      <w:bookmarkEnd w:id="62"/>
      <w:bookmarkEnd w:id="63"/>
      <w:bookmarkEnd w:id="64"/>
    </w:p>
    <w:p w14:paraId="06C9694F" w14:textId="77777777" w:rsidR="00DC5B16" w:rsidRPr="00B56019" w:rsidRDefault="00DC5B16" w:rsidP="003604EC">
      <w:pPr>
        <w:spacing w:after="240"/>
        <w:ind w:left="1440"/>
        <w:rPr>
          <w:rFonts w:ascii="Calibri" w:hAnsi="Calibri" w:cs="Calibri"/>
        </w:rPr>
      </w:pPr>
      <w:r w:rsidRPr="00B56019">
        <w:rPr>
          <w:rFonts w:ascii="Calibri" w:hAnsi="Calibri" w:cs="Calibri"/>
        </w:rPr>
        <w:t>G</w:t>
      </w:r>
      <w:r w:rsidR="002B1E6A" w:rsidRPr="00B56019">
        <w:rPr>
          <w:rFonts w:ascii="Calibri" w:hAnsi="Calibri" w:cs="Calibri"/>
        </w:rPr>
        <w:t>SA-Procurement</w:t>
      </w:r>
      <w:r w:rsidRPr="00B56019">
        <w:rPr>
          <w:rFonts w:ascii="Calibri" w:hAnsi="Calibri" w:cs="Calibri"/>
        </w:rPr>
        <w:t xml:space="preserve"> is managing the competitive process for this project on behalf of the County.  All contact during the competitive process is to be through the GSA</w:t>
      </w:r>
      <w:r w:rsidR="002B1E6A" w:rsidRPr="00B56019">
        <w:rPr>
          <w:rFonts w:ascii="Calibri" w:hAnsi="Calibri" w:cs="Calibri"/>
        </w:rPr>
        <w:t>-</w:t>
      </w:r>
      <w:r w:rsidR="0077067C" w:rsidRPr="00B56019">
        <w:rPr>
          <w:rFonts w:ascii="Calibri" w:hAnsi="Calibri" w:cs="Calibri"/>
        </w:rPr>
        <w:t>P</w:t>
      </w:r>
      <w:r w:rsidR="002B1E6A" w:rsidRPr="00B56019">
        <w:rPr>
          <w:rFonts w:ascii="Calibri" w:hAnsi="Calibri" w:cs="Calibri"/>
        </w:rPr>
        <w:t>rocurement</w:t>
      </w:r>
      <w:r w:rsidR="0036135F" w:rsidRPr="00B56019">
        <w:rPr>
          <w:rFonts w:ascii="Calibri" w:hAnsi="Calibri" w:cs="Calibri"/>
        </w:rPr>
        <w:t xml:space="preserve"> department</w:t>
      </w:r>
      <w:r w:rsidRPr="00B56019">
        <w:rPr>
          <w:rFonts w:ascii="Calibri" w:hAnsi="Calibri" w:cs="Calibri"/>
        </w:rPr>
        <w:t xml:space="preserve"> only.</w:t>
      </w:r>
    </w:p>
    <w:p w14:paraId="77D9A1D6" w14:textId="4C0A6C90"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p>
    <w:p w14:paraId="73227A09" w14:textId="0BB118E8" w:rsidR="00DC5B16" w:rsidRPr="00916B92" w:rsidRDefault="00362FFD" w:rsidP="003604EC">
      <w:pPr>
        <w:spacing w:after="240"/>
        <w:ind w:left="1440"/>
        <w:rPr>
          <w:rFonts w:ascii="Calibri" w:hAnsi="Calibri" w:cs="Calibri"/>
        </w:rPr>
      </w:pPr>
      <w:r>
        <w:rPr>
          <w:rFonts w:ascii="Calibri" w:hAnsi="Calibri" w:cs="Calibri"/>
        </w:rPr>
        <w:t xml:space="preserve">Contact Information for </w:t>
      </w:r>
      <w:r w:rsidRPr="00916B92">
        <w:rPr>
          <w:rFonts w:ascii="Calibri" w:hAnsi="Calibri" w:cs="Calibri"/>
        </w:rPr>
        <w:t>this RFQ:</w:t>
      </w:r>
    </w:p>
    <w:p w14:paraId="0CB0AFAC" w14:textId="6FFE64AC" w:rsidR="00B02CD5" w:rsidRPr="00B56019" w:rsidRDefault="00B56019" w:rsidP="00BE383C">
      <w:pPr>
        <w:ind w:left="2160"/>
        <w:rPr>
          <w:rFonts w:ascii="Calibri" w:hAnsi="Calibri" w:cs="Calibri"/>
        </w:rPr>
      </w:pPr>
      <w:r w:rsidRPr="00B56019">
        <w:rPr>
          <w:rFonts w:ascii="Calibri" w:hAnsi="Calibri" w:cs="Calibri"/>
        </w:rPr>
        <w:t>Kevin Esguerra</w:t>
      </w:r>
      <w:r w:rsidR="008C5F9A" w:rsidRPr="00B56019">
        <w:rPr>
          <w:rFonts w:ascii="Calibri" w:hAnsi="Calibri" w:cs="Calibri"/>
        </w:rPr>
        <w:t xml:space="preserve">, </w:t>
      </w:r>
      <w:r w:rsidR="0036135F" w:rsidRPr="00B56019">
        <w:rPr>
          <w:rFonts w:ascii="Calibri" w:hAnsi="Calibri" w:cs="Calibri"/>
        </w:rPr>
        <w:t>Procurement &amp; Contracts Specialist</w:t>
      </w:r>
      <w:r w:rsidR="008C5F9A" w:rsidRPr="00B56019">
        <w:rPr>
          <w:rFonts w:ascii="Calibri" w:hAnsi="Calibri" w:cs="Calibri"/>
        </w:rPr>
        <w:t xml:space="preserve"> </w:t>
      </w:r>
    </w:p>
    <w:p w14:paraId="71500B75" w14:textId="77777777" w:rsidR="00BE383C" w:rsidRPr="00B56019" w:rsidRDefault="002B1E6A" w:rsidP="00BE383C">
      <w:pPr>
        <w:ind w:left="2160"/>
        <w:rPr>
          <w:rFonts w:ascii="Calibri" w:hAnsi="Calibri" w:cs="Calibri"/>
        </w:rPr>
      </w:pPr>
      <w:r w:rsidRPr="00B56019">
        <w:rPr>
          <w:rFonts w:ascii="Calibri" w:hAnsi="Calibri" w:cs="Calibri"/>
        </w:rPr>
        <w:t>Alameda County, GSA-Procurement</w:t>
      </w:r>
    </w:p>
    <w:p w14:paraId="26D48DA1" w14:textId="77777777" w:rsidR="00BE383C" w:rsidRPr="00B56019" w:rsidRDefault="00BE383C" w:rsidP="00BE383C">
      <w:pPr>
        <w:ind w:left="2160"/>
        <w:rPr>
          <w:rFonts w:ascii="Calibri" w:hAnsi="Calibri" w:cs="Calibri"/>
        </w:rPr>
      </w:pPr>
      <w:r w:rsidRPr="00B56019">
        <w:rPr>
          <w:rFonts w:ascii="Calibri" w:hAnsi="Calibri" w:cs="Calibri"/>
        </w:rPr>
        <w:t>1401 Lakeside Drive, Suite 907</w:t>
      </w:r>
    </w:p>
    <w:p w14:paraId="434A125C" w14:textId="77777777" w:rsidR="00BE383C" w:rsidRPr="00B56019" w:rsidRDefault="00BE383C" w:rsidP="00BE383C">
      <w:pPr>
        <w:ind w:left="2160"/>
        <w:rPr>
          <w:rFonts w:ascii="Calibri" w:hAnsi="Calibri" w:cs="Calibri"/>
        </w:rPr>
      </w:pPr>
      <w:r w:rsidRPr="00B56019">
        <w:rPr>
          <w:rFonts w:ascii="Calibri" w:hAnsi="Calibri" w:cs="Calibri"/>
        </w:rPr>
        <w:t>Oakland, CA  94612</w:t>
      </w:r>
    </w:p>
    <w:p w14:paraId="0BAF2818" w14:textId="73B3E70A" w:rsidR="00BE383C" w:rsidRPr="00A85450" w:rsidRDefault="00BE383C" w:rsidP="00BE383C">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46" w:history="1">
        <w:r w:rsidR="00B56019" w:rsidRPr="006701A7">
          <w:rPr>
            <w:rStyle w:val="Hyperlink"/>
            <w:rFonts w:ascii="Calibri" w:hAnsi="Calibri" w:cs="Calibri"/>
          </w:rPr>
          <w:t>kevin.esguerra@acgov.org</w:t>
        </w:r>
      </w:hyperlink>
      <w:r w:rsidR="00B56019">
        <w:rPr>
          <w:rFonts w:ascii="Calibri" w:hAnsi="Calibri" w:cs="Calibri"/>
          <w:color w:val="FF0000"/>
        </w:rPr>
        <w:t xml:space="preserve"> </w:t>
      </w:r>
      <w:r w:rsidR="00362FFD">
        <w:rPr>
          <w:rFonts w:ascii="Calibri" w:hAnsi="Calibri" w:cs="Calibri"/>
          <w:color w:val="FF0000"/>
        </w:rPr>
        <w:t xml:space="preserve"> </w:t>
      </w:r>
      <w:r w:rsidR="008C5F9A" w:rsidRPr="00A85450">
        <w:rPr>
          <w:rFonts w:ascii="Calibri" w:hAnsi="Calibri" w:cs="Calibri"/>
        </w:rPr>
        <w:t xml:space="preserve"> </w:t>
      </w:r>
    </w:p>
    <w:p w14:paraId="59A1DDEF" w14:textId="3EB3877F" w:rsidR="00366ABD" w:rsidRDefault="00617190" w:rsidP="00BE383C">
      <w:pPr>
        <w:ind w:left="2160"/>
        <w:rPr>
          <w:rFonts w:ascii="Calibri" w:hAnsi="Calibri" w:cs="Calibri"/>
        </w:rPr>
      </w:pPr>
      <w:r>
        <w:rPr>
          <w:rFonts w:ascii="Calibri" w:hAnsi="Calibri" w:cs="Calibri"/>
        </w:rPr>
        <w:t>Phone</w:t>
      </w:r>
      <w:r w:rsidR="00BE383C" w:rsidRPr="00A85450">
        <w:rPr>
          <w:rFonts w:ascii="Calibri" w:hAnsi="Calibri" w:cs="Calibri"/>
        </w:rPr>
        <w:t xml:space="preserve">: </w:t>
      </w:r>
      <w:r w:rsidR="00F37D41" w:rsidRPr="00B56019">
        <w:rPr>
          <w:rFonts w:ascii="Calibri" w:hAnsi="Calibri" w:cs="Calibri"/>
        </w:rPr>
        <w:t xml:space="preserve">(510) </w:t>
      </w:r>
      <w:r w:rsidR="00B56019" w:rsidRPr="00B56019">
        <w:rPr>
          <w:rFonts w:ascii="Calibri" w:hAnsi="Calibri" w:cs="Calibri"/>
        </w:rPr>
        <w:t>208-9619</w:t>
      </w:r>
      <w:r w:rsidR="00F37D41" w:rsidRPr="00A85450">
        <w:rPr>
          <w:rFonts w:ascii="Calibri" w:hAnsi="Calibri" w:cs="Calibri"/>
        </w:rPr>
        <w:t xml:space="preserve"> </w:t>
      </w:r>
    </w:p>
    <w:p w14:paraId="31CC0306" w14:textId="77777777" w:rsidR="004B192E" w:rsidRPr="00A85450" w:rsidRDefault="004B192E" w:rsidP="00BE383C">
      <w:pPr>
        <w:ind w:left="2160"/>
        <w:rPr>
          <w:rFonts w:ascii="Calibri" w:hAnsi="Calibri" w:cs="Calibri"/>
        </w:rPr>
      </w:pPr>
    </w:p>
    <w:p w14:paraId="7A9CD7EA"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w:t>
      </w:r>
      <w:r w:rsidRPr="00916B92">
        <w:rPr>
          <w:rFonts w:ascii="Calibri" w:hAnsi="Calibri" w:cs="Calibri"/>
        </w:rPr>
        <w:t>GSA Contracting Opportunities website will</w:t>
      </w:r>
      <w:r w:rsidRPr="000531EA">
        <w:rPr>
          <w:rFonts w:ascii="Calibri" w:hAnsi="Calibri" w:cs="Calibri"/>
        </w:rPr>
        <w:t xml:space="preserve"> be the official notification posting place of all Requests for Interest, Proposals, Quotes and Addenda.  Go to </w:t>
      </w:r>
      <w:hyperlink r:id="rId47"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48"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6E142AEF" w14:textId="77777777" w:rsidR="00DC5B16" w:rsidRPr="00A85450" w:rsidRDefault="00DC5B16" w:rsidP="000352A4">
      <w:pPr>
        <w:pStyle w:val="Heading2"/>
      </w:pPr>
      <w:bookmarkStart w:id="65" w:name="_Toc339364468"/>
      <w:bookmarkStart w:id="66" w:name="_Toc339364729"/>
      <w:bookmarkStart w:id="67" w:name="_Toc96700853"/>
      <w:r w:rsidRPr="00A85450">
        <w:t>SUBMITTAL OF BIDS</w:t>
      </w:r>
      <w:bookmarkEnd w:id="65"/>
      <w:bookmarkEnd w:id="66"/>
      <w:bookmarkEnd w:id="67"/>
    </w:p>
    <w:p w14:paraId="16C007A4"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w:t>
      </w:r>
      <w:r w:rsidRPr="00862F73">
        <w:lastRenderedPageBreak/>
        <w:t xml:space="preserve">the Alameda County </w:t>
      </w:r>
      <w:r w:rsidR="00581BF8">
        <w:t>EZ</w:t>
      </w:r>
      <w:r w:rsidR="00D757E3">
        <w:t xml:space="preserve">Sourcing Supplier Portal </w:t>
      </w:r>
      <w:r w:rsidRPr="00862F73">
        <w:t>shall not extend the due date and time.</w:t>
      </w:r>
    </w:p>
    <w:p w14:paraId="5FF1D8F2" w14:textId="77777777"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617190">
        <w:t xml:space="preserve"> and</w:t>
      </w:r>
      <w:r w:rsidR="00FA1C44" w:rsidRPr="004E537C">
        <w:t xml:space="preserve"> must 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5C1CA8DC" w14:textId="0A648CBA" w:rsidR="00FD1524" w:rsidRDefault="00502F47" w:rsidP="00FA1C44">
      <w:pPr>
        <w:pStyle w:val="Item1"/>
      </w:pPr>
      <w:r>
        <w:t>Bidder</w:t>
      </w:r>
      <w:r w:rsidR="00FD1524" w:rsidRPr="004E537C">
        <w:t xml:space="preserve">s </w:t>
      </w:r>
      <w:r w:rsidR="00FD1524" w:rsidRPr="004E537C">
        <w:rPr>
          <w:b/>
          <w:u w:val="single"/>
        </w:rPr>
        <w:t>must</w:t>
      </w:r>
      <w:r w:rsidR="00FD1524">
        <w:t xml:space="preserve"> submit pricing on the Excel Spreadsheet – Bid Form in EZSourcing Supplier Portal. </w:t>
      </w:r>
    </w:p>
    <w:p w14:paraId="5286DDCE" w14:textId="77777777" w:rsidR="00FA1C44" w:rsidRPr="00A85450" w:rsidRDefault="00FA1C44" w:rsidP="00FA1C44">
      <w:pPr>
        <w:pStyle w:val="Item1"/>
      </w:pPr>
      <w:r w:rsidRPr="00A85450">
        <w:t>No email (electronic) or facsimile bids will be considered.</w:t>
      </w:r>
    </w:p>
    <w:p w14:paraId="1AF81888"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3AD1D413"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1EC1BF5C" w14:textId="3E99A239" w:rsidR="00FA1C44" w:rsidRPr="00A85450" w:rsidRDefault="00FA1C44" w:rsidP="00FA1C44">
      <w:pPr>
        <w:pStyle w:val="Item1"/>
      </w:pPr>
      <w:r w:rsidRPr="00A85450">
        <w:t xml:space="preserve">All other information regarding the bid responses will be held as confidential until such </w:t>
      </w:r>
      <w:r w:rsidRPr="00916B92">
        <w:t xml:space="preserve">time as the General Services Agency has completed its evaluation, a recommended award has been made by the General Services Agency, and the contract has been fully negotiated with the intended awardee named in the recommendation to award/non-award notification(s).  The submitted proposals shall be made available upon request no later than five </w:t>
      </w:r>
      <w:r w:rsidR="00735A44" w:rsidRPr="00916B92">
        <w:t>calendar</w:t>
      </w:r>
      <w:r w:rsidRPr="00916B92">
        <w:t xml:space="preserve"> days before the recommendation to award and </w:t>
      </w:r>
      <w:proofErr w:type="gramStart"/>
      <w:r w:rsidRPr="00916B92">
        <w:t>enter into</w:t>
      </w:r>
      <w:proofErr w:type="gramEnd"/>
      <w:r w:rsidRPr="00916B92">
        <w:t xml:space="preserve"> a contract by the General Services Agency.  All parties submitting</w:t>
      </w:r>
      <w:r w:rsidRPr="00A85450">
        <w:t xml:space="preserve">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09D6F9D4"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173ADF7C" w14:textId="77777777" w:rsidR="00FA1C44" w:rsidRPr="00A85450" w:rsidRDefault="00FA1C44" w:rsidP="00FA1C44">
      <w:pPr>
        <w:pStyle w:val="Item1"/>
      </w:pPr>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w:t>
      </w:r>
      <w:r w:rsidRPr="00A85450">
        <w:lastRenderedPageBreak/>
        <w:t xml:space="preserve">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489C44A1"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E01B140"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11F9B926"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4409290" w14:textId="0DEB4A34" w:rsidR="005A41A8" w:rsidRPr="00A85450" w:rsidRDefault="00FA1C44" w:rsidP="00FA1C44">
      <w:pPr>
        <w:pStyle w:val="Item1"/>
      </w:pPr>
      <w:r w:rsidRPr="00A85450">
        <w:t xml:space="preserve">It is understood that County reserves the right to reject this bid and that the bid shall remain open to acceptance and is irrevocable for a </w:t>
      </w:r>
      <w:r w:rsidRPr="00916B92">
        <w:t>period of 180 days,</w:t>
      </w:r>
      <w:r w:rsidRPr="00A85450">
        <w:t xml:space="preserve"> unless otherwise specified in the Bid Documents.</w:t>
      </w:r>
    </w:p>
    <w:p w14:paraId="2C437B26" w14:textId="77777777" w:rsidR="00DC5B16" w:rsidRPr="00A85450" w:rsidRDefault="00DC5B16" w:rsidP="000352A4">
      <w:pPr>
        <w:pStyle w:val="Heading2"/>
      </w:pPr>
      <w:bookmarkStart w:id="68" w:name="_Toc339364469"/>
      <w:bookmarkStart w:id="69" w:name="_Toc339364730"/>
      <w:bookmarkStart w:id="70" w:name="_Toc96700854"/>
      <w:r w:rsidRPr="00A85450">
        <w:t>RESPONSE FORMAT</w:t>
      </w:r>
      <w:bookmarkEnd w:id="68"/>
      <w:bookmarkEnd w:id="69"/>
      <w:bookmarkEnd w:id="70"/>
    </w:p>
    <w:p w14:paraId="33D83CAB"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099C3A20"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496E9479" w14:textId="77777777" w:rsidR="00DC5B16" w:rsidRDefault="00DC5B16" w:rsidP="000352A4">
      <w:pPr>
        <w:pStyle w:val="Item1"/>
      </w:pPr>
      <w:proofErr w:type="gramStart"/>
      <w:r w:rsidRPr="00A85450">
        <w:t>In order for</w:t>
      </w:r>
      <w:proofErr w:type="gramEnd"/>
      <w:r w:rsidRPr="00A85450">
        <w:t xml:space="preserve"> bids to be considered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3242BE4C" w14:textId="53977F3A" w:rsidR="00CC4F55" w:rsidRPr="00AE4871" w:rsidRDefault="00DE6D93" w:rsidP="007D110E">
      <w:pPr>
        <w:pStyle w:val="Item1"/>
      </w:pPr>
      <w:r w:rsidRPr="009D5707">
        <w:t>Bid responses, in whole or in part, are NOT to be marked confidential or proprietary.  County may refuse to consider any bid response or part thereof so marked.  Bid responses subm</w:t>
      </w:r>
      <w:r>
        <w:t xml:space="preserve">itted in response </w:t>
      </w:r>
      <w:r w:rsidRPr="00916B92">
        <w:t xml:space="preserve">to this </w:t>
      </w:r>
      <w:r w:rsidR="00A44F60" w:rsidRPr="00916B92">
        <w:t>RFQ</w:t>
      </w:r>
      <w:r w:rsidRPr="00916B92">
        <w:t xml:space="preserve">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49" w:history="1">
        <w:r w:rsidR="009A6FDB" w:rsidRPr="007D110E">
          <w:rPr>
            <w:rStyle w:val="Hyperlink"/>
            <w:b/>
          </w:rPr>
          <w:t>Alameda County Proprietary and Confidential Information Policies</w:t>
        </w:r>
      </w:hyperlink>
      <w:r w:rsidRPr="00AE4871">
        <w:rPr>
          <w:color w:val="0000FF"/>
        </w:rPr>
        <w:t xml:space="preserve"> </w:t>
      </w:r>
      <w:r w:rsidR="007D110E" w:rsidRPr="007D110E">
        <w:rPr>
          <w:color w:val="0000FF"/>
          <w:sz w:val="22"/>
        </w:rPr>
        <w:t>[</w:t>
      </w:r>
      <w:hyperlink r:id="rId50" w:history="1">
        <w:r w:rsidR="007D110E" w:rsidRPr="007D110E">
          <w:rPr>
            <w:rStyle w:val="Hyperlink"/>
            <w:sz w:val="22"/>
            <w:szCs w:val="26"/>
          </w:rPr>
          <w:t>https://gsa.acgov.org/do-business-with-</w:t>
        </w:r>
        <w:r w:rsidR="007D110E" w:rsidRPr="007D110E">
          <w:rPr>
            <w:rStyle w:val="Hyperlink"/>
            <w:sz w:val="22"/>
            <w:szCs w:val="26"/>
          </w:rPr>
          <w:lastRenderedPageBreak/>
          <w:t>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458B495E" w14:textId="77777777" w:rsidR="002A42B5" w:rsidRPr="00A85450" w:rsidRDefault="002A42B5" w:rsidP="002032F7">
      <w:pPr>
        <w:pStyle w:val="PlainText"/>
        <w:jc w:val="center"/>
        <w:rPr>
          <w:rFonts w:ascii="Calibri" w:hAnsi="Calibri" w:cs="Calibri"/>
          <w:b/>
          <w:caps/>
          <w:sz w:val="32"/>
          <w:szCs w:val="32"/>
        </w:rPr>
        <w:sectPr w:rsidR="002A42B5" w:rsidRPr="00A85450" w:rsidSect="00E83106">
          <w:headerReference w:type="even" r:id="rId51"/>
          <w:headerReference w:type="default" r:id="rId52"/>
          <w:footerReference w:type="default" r:id="rId53"/>
          <w:headerReference w:type="first" r:id="rId54"/>
          <w:pgSz w:w="12240" w:h="15840" w:code="1"/>
          <w:pgMar w:top="432" w:right="720" w:bottom="317" w:left="720" w:header="432" w:footer="303" w:gutter="0"/>
          <w:pgNumType w:start="5"/>
          <w:cols w:space="720"/>
          <w:formProt w:val="0"/>
          <w:noEndnote/>
        </w:sectPr>
      </w:pPr>
    </w:p>
    <w:p w14:paraId="0B8A7A3C" w14:textId="77777777" w:rsidR="00F43F6A" w:rsidRPr="003F0A05" w:rsidRDefault="00F43F6A" w:rsidP="00F43F6A">
      <w:pPr>
        <w:pStyle w:val="Heading3"/>
        <w:rPr>
          <w:szCs w:val="44"/>
        </w:rPr>
      </w:pPr>
      <w:bookmarkStart w:id="71" w:name="_Ref342049922"/>
      <w:r w:rsidRPr="003F0A05">
        <w:rPr>
          <w:szCs w:val="44"/>
        </w:rPr>
        <w:lastRenderedPageBreak/>
        <w:t>EXHIBIT A</w:t>
      </w:r>
    </w:p>
    <w:p w14:paraId="5A801687"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1"/>
      <w:r>
        <w:rPr>
          <w:rFonts w:ascii="Calibri" w:hAnsi="Calibri"/>
          <w:b/>
          <w:sz w:val="44"/>
          <w:szCs w:val="44"/>
        </w:rPr>
        <w:t xml:space="preserve"> </w:t>
      </w:r>
    </w:p>
    <w:p w14:paraId="7EED24DC" w14:textId="77777777" w:rsidR="00F43F6A" w:rsidRDefault="00F43F6A" w:rsidP="00F43F6A">
      <w:pPr>
        <w:jc w:val="center"/>
        <w:rPr>
          <w:rFonts w:ascii="Calibri" w:hAnsi="Calibri"/>
          <w:b/>
          <w:sz w:val="44"/>
          <w:szCs w:val="44"/>
        </w:rPr>
      </w:pPr>
    </w:p>
    <w:p w14:paraId="6AAC1ABC"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78A803A" w14:textId="77777777" w:rsidR="00F43F6A" w:rsidRPr="00A85450" w:rsidRDefault="00F43F6A" w:rsidP="00F43F6A">
      <w:pPr>
        <w:pStyle w:val="PlainText"/>
        <w:jc w:val="center"/>
        <w:rPr>
          <w:rFonts w:ascii="Calibri" w:hAnsi="Calibri" w:cs="Calibri"/>
          <w:b/>
          <w:bCs/>
          <w:iCs/>
          <w:color w:val="FF0000"/>
          <w:sz w:val="28"/>
          <w:szCs w:val="28"/>
        </w:rPr>
      </w:pPr>
    </w:p>
    <w:p w14:paraId="47661A6B" w14:textId="62AFD8BC"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As described in the submittal of bids section of </w:t>
      </w:r>
      <w:r w:rsidRPr="00916B92">
        <w:rPr>
          <w:rFonts w:ascii="Calibri" w:hAnsi="Calibri" w:cs="Calibri"/>
          <w:b/>
          <w:szCs w:val="26"/>
        </w:rPr>
        <w:t xml:space="preserve">this </w:t>
      </w:r>
      <w:r w:rsidRPr="00916B92">
        <w:rPr>
          <w:rFonts w:ascii="Calibri" w:hAnsi="Calibri"/>
          <w:b/>
        </w:rPr>
        <w:t>RF</w:t>
      </w:r>
      <w:r w:rsidR="00134E07" w:rsidRPr="00916B92">
        <w:rPr>
          <w:rFonts w:ascii="Calibri" w:hAnsi="Calibri"/>
          <w:b/>
        </w:rPr>
        <w:t>Q</w:t>
      </w:r>
      <w:r w:rsidRPr="00916B92">
        <w:rPr>
          <w:rFonts w:ascii="Calibri" w:hAnsi="Calibri" w:cs="Calibri"/>
          <w:b/>
          <w:szCs w:val="26"/>
        </w:rPr>
        <w:t xml:space="preserve">, </w:t>
      </w:r>
      <w:r w:rsidR="00502F47" w:rsidRPr="00916B92">
        <w:rPr>
          <w:rFonts w:ascii="Calibri" w:hAnsi="Calibri" w:cs="Calibri"/>
          <w:b/>
          <w:szCs w:val="26"/>
        </w:rPr>
        <w:t>Bidder</w:t>
      </w:r>
      <w:r w:rsidRPr="00916B92">
        <w:rPr>
          <w:rFonts w:ascii="Calibri" w:hAnsi="Calibri" w:cs="Calibri"/>
          <w:b/>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3310638C" w14:textId="77777777" w:rsidR="00F43F6A" w:rsidRPr="00091C92" w:rsidRDefault="00F43F6A" w:rsidP="00F43F6A">
      <w:pPr>
        <w:jc w:val="both"/>
        <w:rPr>
          <w:rFonts w:ascii="Calibri" w:hAnsi="Calibri" w:cs="Calibri"/>
          <w:b/>
          <w:szCs w:val="26"/>
        </w:rPr>
      </w:pPr>
    </w:p>
    <w:p w14:paraId="16C7C22F" w14:textId="77777777"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5"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w:t>
      </w:r>
      <w:proofErr w:type="gramStart"/>
      <w:r w:rsidRPr="00091C92">
        <w:rPr>
          <w:rFonts w:ascii="Calibri" w:hAnsi="Calibri" w:cs="Calibri"/>
          <w:b/>
          <w:szCs w:val="26"/>
        </w:rPr>
        <w:t>attached;  any</w:t>
      </w:r>
      <w:proofErr w:type="gramEnd"/>
      <w:r w:rsidRPr="00091C92">
        <w:rPr>
          <w:rFonts w:ascii="Calibri" w:hAnsi="Calibri" w:cs="Calibri"/>
          <w:b/>
          <w:szCs w:val="26"/>
        </w:rPr>
        <w:t xml:space="preserve">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08715421" w14:textId="77777777" w:rsidR="00F43F6A" w:rsidRPr="00A85450" w:rsidRDefault="00F43F6A" w:rsidP="00F43F6A">
      <w:pPr>
        <w:jc w:val="both"/>
        <w:rPr>
          <w:rFonts w:ascii="Calibri" w:hAnsi="Calibri" w:cs="Calibri"/>
          <w:b/>
          <w:szCs w:val="26"/>
        </w:rPr>
      </w:pPr>
    </w:p>
    <w:p w14:paraId="7EB51B4D" w14:textId="77777777" w:rsidR="00F43F6A" w:rsidRDefault="00502F47" w:rsidP="00F43F6A">
      <w:pPr>
        <w:pStyle w:val="ListParagraph"/>
        <w:numPr>
          <w:ilvl w:val="0"/>
          <w:numId w:val="1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04E54459" w14:textId="77777777" w:rsidR="00F43F6A" w:rsidRDefault="00F43F6A" w:rsidP="00F43F6A">
      <w:pPr>
        <w:pStyle w:val="ListParagraph"/>
        <w:rPr>
          <w:rFonts w:ascii="Calibri" w:hAnsi="Calibri" w:cs="Calibri"/>
          <w:b/>
          <w:szCs w:val="26"/>
        </w:rPr>
      </w:pPr>
    </w:p>
    <w:p w14:paraId="6A7BC90B" w14:textId="77777777"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29DCAC79" w14:textId="77777777" w:rsidR="00F43F6A" w:rsidRPr="00A85450" w:rsidRDefault="00F43F6A" w:rsidP="00F43F6A">
      <w:pPr>
        <w:pStyle w:val="PlainText"/>
        <w:jc w:val="both"/>
        <w:rPr>
          <w:rFonts w:ascii="Calibri" w:hAnsi="Calibri" w:cs="Calibri"/>
          <w:bCs/>
          <w:iCs/>
          <w:sz w:val="26"/>
          <w:szCs w:val="26"/>
        </w:rPr>
      </w:pPr>
    </w:p>
    <w:p w14:paraId="11D17301" w14:textId="07D5C5D6" w:rsidR="00F43F6A" w:rsidRPr="00A85450" w:rsidRDefault="00502F47" w:rsidP="00F43F6A">
      <w:pPr>
        <w:pStyle w:val="ListParagraph"/>
        <w:numPr>
          <w:ilvl w:val="0"/>
          <w:numId w:val="1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w:t>
      </w:r>
      <w:r w:rsidR="00F43F6A" w:rsidRPr="00916B92">
        <w:rPr>
          <w:rFonts w:ascii="Calibri" w:hAnsi="Calibri" w:cs="Calibri"/>
          <w:b/>
          <w:szCs w:val="26"/>
        </w:rPr>
        <w:t xml:space="preserve">d in the </w:t>
      </w:r>
      <w:r w:rsidR="00F43F6A" w:rsidRPr="00916B92">
        <w:rPr>
          <w:rFonts w:ascii="Calibri" w:hAnsi="Calibri"/>
          <w:b/>
        </w:rPr>
        <w:t>RF</w:t>
      </w:r>
      <w:r w:rsidR="00134E07" w:rsidRPr="00916B92">
        <w:rPr>
          <w:rFonts w:ascii="Calibri" w:hAnsi="Calibri"/>
          <w:b/>
        </w:rPr>
        <w:t>Q</w:t>
      </w:r>
      <w:r w:rsidR="00F43F6A" w:rsidRPr="00916B92">
        <w:rPr>
          <w:rFonts w:ascii="Calibri" w:hAnsi="Calibri"/>
          <w:b/>
        </w:rPr>
        <w:t>,</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56"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2B35A70F" w14:textId="77777777" w:rsidR="00F43F6A" w:rsidRPr="00AB529A" w:rsidRDefault="00F43F6A" w:rsidP="00F43F6A">
      <w:pPr>
        <w:jc w:val="both"/>
        <w:rPr>
          <w:rFonts w:ascii="Calibri" w:hAnsi="Calibri" w:cs="Calibri"/>
          <w:b/>
          <w:szCs w:val="26"/>
        </w:rPr>
      </w:pPr>
    </w:p>
    <w:p w14:paraId="4456BF0B" w14:textId="77777777" w:rsidR="00F43F6A" w:rsidRPr="003021E8" w:rsidRDefault="00502F47" w:rsidP="00F43F6A">
      <w:pPr>
        <w:pStyle w:val="ListParagraph"/>
        <w:numPr>
          <w:ilvl w:val="0"/>
          <w:numId w:val="16"/>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4EEBE59B" w14:textId="77777777" w:rsidR="00F43F6A" w:rsidRPr="00AB529A" w:rsidRDefault="00F43F6A" w:rsidP="00F43F6A">
      <w:pPr>
        <w:jc w:val="both"/>
        <w:rPr>
          <w:rFonts w:ascii="Calibri" w:hAnsi="Calibri" w:cs="Calibri"/>
          <w:b/>
          <w:szCs w:val="26"/>
        </w:rPr>
      </w:pPr>
    </w:p>
    <w:p w14:paraId="4AD458A1" w14:textId="153E243E"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916B92">
        <w:rPr>
          <w:rFonts w:ascii="Calibri" w:hAnsi="Calibri" w:cs="Calibri"/>
          <w:b/>
          <w:szCs w:val="26"/>
        </w:rPr>
        <w:t>RF</w:t>
      </w:r>
      <w:r w:rsidR="00134E07" w:rsidRPr="00916B92">
        <w:rPr>
          <w:rFonts w:ascii="Calibri" w:hAnsi="Calibri" w:cs="Calibri"/>
          <w:b/>
          <w:szCs w:val="26"/>
        </w:rPr>
        <w:t>Q</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p>
    <w:p w14:paraId="4F58F2DA" w14:textId="77777777" w:rsidR="00F43F6A" w:rsidRPr="00FC3FC9" w:rsidRDefault="00F43F6A" w:rsidP="00F43F6A"/>
    <w:p w14:paraId="22697149" w14:textId="77777777" w:rsidR="00F43F6A" w:rsidRPr="00FC3FC9" w:rsidRDefault="00F43F6A" w:rsidP="00F43F6A"/>
    <w:p w14:paraId="422BBA10" w14:textId="77777777" w:rsidR="00F43F6A" w:rsidRPr="00FC3FC9" w:rsidRDefault="00F43F6A" w:rsidP="00F43F6A">
      <w:pPr>
        <w:sectPr w:rsidR="00F43F6A" w:rsidRPr="00FC3FC9" w:rsidSect="007E2C61">
          <w:headerReference w:type="default" r:id="rId57"/>
          <w:footerReference w:type="default" r:id="rId58"/>
          <w:pgSz w:w="12240" w:h="15840" w:code="1"/>
          <w:pgMar w:top="432" w:right="720" w:bottom="317" w:left="720" w:header="432" w:footer="432" w:gutter="0"/>
          <w:pgNumType w:start="1"/>
          <w:cols w:space="720"/>
          <w:noEndnote/>
        </w:sectPr>
      </w:pPr>
    </w:p>
    <w:p w14:paraId="228DC8AA"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3457D4DC"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288DD11E"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639C3387"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7A71B4C1"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773053D6"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140D1F2C"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56719A26" w14:textId="77777777" w:rsidR="00F43F6A" w:rsidRPr="00FC3FC9" w:rsidRDefault="00F43F6A" w:rsidP="00F43F6A">
      <w:pPr>
        <w:rPr>
          <w:rFonts w:ascii="Calibri" w:hAnsi="Calibri" w:cs="Calibri"/>
          <w:b/>
          <w:color w:val="0000FF"/>
        </w:rPr>
      </w:pPr>
    </w:p>
    <w:p w14:paraId="5F33825D"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561D0C77"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3374138A" w14:textId="77777777" w:rsidR="00F43F6A" w:rsidRDefault="00F43F6A" w:rsidP="00F43F6A"/>
    <w:p w14:paraId="071E549A" w14:textId="77777777" w:rsidR="00F43F6A" w:rsidRPr="00FC3FC9" w:rsidRDefault="00F43F6A" w:rsidP="00F43F6A"/>
    <w:p w14:paraId="31A045A7" w14:textId="77777777" w:rsidR="00F43F6A" w:rsidRPr="00FC3FC9" w:rsidRDefault="00F43F6A" w:rsidP="00F43F6A">
      <w:pPr>
        <w:pStyle w:val="Header"/>
        <w:tabs>
          <w:tab w:val="clear" w:pos="4320"/>
          <w:tab w:val="clear" w:pos="8640"/>
        </w:tabs>
      </w:pPr>
    </w:p>
    <w:p w14:paraId="6C9CE9DD" w14:textId="77777777" w:rsidR="00F43F6A" w:rsidRPr="00FC3FC9" w:rsidRDefault="00F43F6A" w:rsidP="00F43F6A"/>
    <w:p w14:paraId="5AC4A717" w14:textId="77777777" w:rsidR="00F43F6A" w:rsidRPr="00FC3FC9" w:rsidRDefault="00F43F6A" w:rsidP="00F43F6A">
      <w:pPr>
        <w:pStyle w:val="Header"/>
        <w:tabs>
          <w:tab w:val="clear" w:pos="4320"/>
          <w:tab w:val="clear" w:pos="8640"/>
        </w:tabs>
      </w:pPr>
    </w:p>
    <w:p w14:paraId="454AF519" w14:textId="77777777" w:rsidR="00F43F6A" w:rsidRPr="00873D60" w:rsidRDefault="00F43F6A" w:rsidP="00F43F6A">
      <w:pPr>
        <w:pStyle w:val="Heading3"/>
        <w:rPr>
          <w:rFonts w:cs="Calibri"/>
        </w:rPr>
      </w:pPr>
      <w:r w:rsidRPr="00FC3FC9">
        <w:rPr>
          <w:sz w:val="60"/>
          <w:szCs w:val="60"/>
        </w:rPr>
        <w:t>BID RESPONSE PACKET</w:t>
      </w:r>
    </w:p>
    <w:p w14:paraId="67A98E74" w14:textId="77777777" w:rsidR="00F43F6A" w:rsidRPr="00873D60" w:rsidRDefault="00F43F6A" w:rsidP="00F43F6A">
      <w:pPr>
        <w:jc w:val="center"/>
        <w:rPr>
          <w:rFonts w:ascii="Calibri" w:hAnsi="Calibri" w:cs="Calibri"/>
        </w:rPr>
      </w:pPr>
    </w:p>
    <w:p w14:paraId="6ECAF831" w14:textId="0FE2DB43" w:rsidR="00F43F6A" w:rsidRPr="00916B92"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916B92">
        <w:rPr>
          <w:rFonts w:ascii="Calibri" w:hAnsi="Calibri" w:cs="Calibri"/>
          <w:sz w:val="60"/>
          <w:szCs w:val="60"/>
        </w:rPr>
        <w:t>RF</w:t>
      </w:r>
      <w:r w:rsidR="00134E07" w:rsidRPr="00916B92">
        <w:rPr>
          <w:rFonts w:ascii="Calibri" w:hAnsi="Calibri" w:cs="Calibri"/>
          <w:sz w:val="60"/>
          <w:szCs w:val="60"/>
        </w:rPr>
        <w:t>Q</w:t>
      </w:r>
      <w:r w:rsidR="00F43F6A" w:rsidRPr="00916B92">
        <w:rPr>
          <w:rFonts w:ascii="Calibri" w:hAnsi="Calibri" w:cs="Calibri"/>
          <w:sz w:val="60"/>
          <w:szCs w:val="60"/>
        </w:rPr>
        <w:t xml:space="preserve"> No. </w:t>
      </w:r>
      <w:r w:rsidR="00916B92" w:rsidRPr="00916B92">
        <w:rPr>
          <w:rFonts w:ascii="Calibri" w:hAnsi="Calibri" w:cs="Calibri"/>
          <w:sz w:val="60"/>
          <w:szCs w:val="60"/>
        </w:rPr>
        <w:t>902088</w:t>
      </w:r>
    </w:p>
    <w:p w14:paraId="7BA059E5" w14:textId="6A99BF5E" w:rsidR="00F43F6A" w:rsidRPr="00916B92" w:rsidRDefault="00916B92" w:rsidP="001561AB">
      <w:pPr>
        <w:jc w:val="center"/>
        <w:sectPr w:rsidR="00F43F6A" w:rsidRPr="00916B92" w:rsidSect="007E2C61">
          <w:headerReference w:type="even" r:id="rId59"/>
          <w:headerReference w:type="default" r:id="rId60"/>
          <w:footerReference w:type="default" r:id="rId61"/>
          <w:headerReference w:type="first" r:id="rId62"/>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916B92">
        <w:rPr>
          <w:rFonts w:ascii="Calibri" w:hAnsi="Calibri" w:cs="Calibri"/>
          <w:sz w:val="60"/>
          <w:szCs w:val="60"/>
        </w:rPr>
        <w:t xml:space="preserve">Cremation, </w:t>
      </w:r>
      <w:r w:rsidR="00645960">
        <w:rPr>
          <w:rFonts w:ascii="Calibri" w:hAnsi="Calibri" w:cs="Calibri"/>
          <w:sz w:val="60"/>
          <w:szCs w:val="60"/>
        </w:rPr>
        <w:t>Inurnment</w:t>
      </w:r>
      <w:r w:rsidRPr="00916B92">
        <w:rPr>
          <w:rFonts w:ascii="Calibri" w:hAnsi="Calibri" w:cs="Calibri"/>
          <w:sz w:val="60"/>
          <w:szCs w:val="60"/>
        </w:rPr>
        <w:t>, and Interment Services</w:t>
      </w:r>
    </w:p>
    <w:p w14:paraId="51A5AE2F" w14:textId="77777777" w:rsidR="00F43F6A" w:rsidRDefault="00502F47" w:rsidP="00F43F6A">
      <w:pPr>
        <w:pStyle w:val="Heading4"/>
      </w:pPr>
      <w:bookmarkStart w:id="72" w:name="_BIDDER_INFORMATION"/>
      <w:bookmarkEnd w:id="72"/>
      <w:r>
        <w:lastRenderedPageBreak/>
        <w:t>BIDDER</w:t>
      </w:r>
      <w:r w:rsidR="00F43F6A" w:rsidRPr="00AD632D">
        <w:t xml:space="preserve"> </w:t>
      </w:r>
      <w:r w:rsidR="00F43F6A">
        <w:t>INFORMATION</w:t>
      </w:r>
    </w:p>
    <w:p w14:paraId="5C1834FD" w14:textId="77777777" w:rsidR="00F43F6A" w:rsidRPr="002372AF" w:rsidRDefault="00F43F6A" w:rsidP="00F43F6A">
      <w:r w:rsidRPr="002372AF">
        <w:t xml:space="preserve"> </w:t>
      </w:r>
    </w:p>
    <w:p w14:paraId="27B5A7AD" w14:textId="77777777" w:rsidR="00F43F6A" w:rsidRDefault="00F43F6A" w:rsidP="00F43F6A">
      <w:pPr>
        <w:pStyle w:val="PlainText"/>
        <w:tabs>
          <w:tab w:val="right" w:pos="10620"/>
        </w:tabs>
        <w:rPr>
          <w:rFonts w:ascii="Calibri" w:hAnsi="Calibri" w:cs="Calibri"/>
          <w:sz w:val="26"/>
          <w:szCs w:val="26"/>
        </w:rPr>
      </w:pPr>
    </w:p>
    <w:p w14:paraId="7EEE628C" w14:textId="77777777" w:rsidR="00F43F6A" w:rsidRDefault="00F43F6A" w:rsidP="00C04109">
      <w:pPr>
        <w:pStyle w:val="PlainText"/>
        <w:tabs>
          <w:tab w:val="left" w:pos="2811"/>
          <w:tab w:val="left" w:pos="3051"/>
          <w:tab w:val="right" w:pos="1008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1A4798BC" w14:textId="77777777" w:rsidR="00F43F6A" w:rsidRPr="00A85450" w:rsidRDefault="00F43F6A" w:rsidP="00C04109">
      <w:pPr>
        <w:pStyle w:val="PlainText"/>
        <w:tabs>
          <w:tab w:val="left" w:pos="2537"/>
          <w:tab w:val="left" w:pos="3120"/>
          <w:tab w:val="right" w:pos="1008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7BB3226" w14:textId="77777777" w:rsidR="00F43F6A" w:rsidRDefault="00F43F6A" w:rsidP="00C04109">
      <w:pPr>
        <w:pStyle w:val="PlainText"/>
        <w:tabs>
          <w:tab w:val="left" w:pos="2537"/>
          <w:tab w:val="left" w:pos="3171"/>
          <w:tab w:val="right" w:pos="1008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737FAB13" w14:textId="77777777" w:rsidR="00F43F6A" w:rsidRPr="00A85450" w:rsidRDefault="00F43F6A" w:rsidP="00C04109">
      <w:pPr>
        <w:pStyle w:val="PlainText"/>
        <w:tabs>
          <w:tab w:val="left" w:pos="789"/>
          <w:tab w:val="right" w:pos="5040"/>
          <w:tab w:val="left" w:pos="5220"/>
          <w:tab w:val="left" w:pos="6017"/>
          <w:tab w:val="right" w:pos="7200"/>
          <w:tab w:val="left" w:pos="7380"/>
          <w:tab w:val="left" w:pos="8554"/>
          <w:tab w:val="right" w:pos="1008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3D2FEDA" w14:textId="77777777" w:rsidR="00F43F6A" w:rsidRPr="00A85450" w:rsidRDefault="00F43F6A" w:rsidP="00C04109">
      <w:pPr>
        <w:pStyle w:val="PlainText"/>
        <w:tabs>
          <w:tab w:val="left" w:pos="1354"/>
          <w:tab w:val="right" w:pos="1008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087A9EA"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F8E631A" w14:textId="77777777" w:rsidR="00F43F6A" w:rsidRPr="00A85450" w:rsidRDefault="00F43F6A" w:rsidP="00C04109">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147CC845" w14:textId="77777777" w:rsidR="00F43F6A" w:rsidRPr="00A85450" w:rsidRDefault="00F43F6A" w:rsidP="00C04109">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Non-Profit/Church</w:t>
      </w:r>
    </w:p>
    <w:p w14:paraId="121BC13B"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p>
    <w:p w14:paraId="4DD0B6D2" w14:textId="77777777" w:rsidR="00F43F6A" w:rsidRPr="00A85450" w:rsidRDefault="00F43F6A" w:rsidP="00C04109">
      <w:pPr>
        <w:pStyle w:val="PlainText"/>
        <w:tabs>
          <w:tab w:val="left" w:pos="360"/>
          <w:tab w:val="left" w:pos="2910"/>
          <w:tab w:val="right" w:pos="1008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64F07">
        <w:rPr>
          <w:rFonts w:ascii="Calibri" w:hAnsi="Calibri" w:cs="Calibri"/>
          <w:sz w:val="26"/>
          <w:szCs w:val="26"/>
        </w:rPr>
      </w:r>
      <w:r w:rsidR="00964F07">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5B026D94" w14:textId="77777777" w:rsidR="00F43F6A" w:rsidRPr="00A85450" w:rsidRDefault="00F43F6A" w:rsidP="00F43F6A">
      <w:pPr>
        <w:pStyle w:val="PlainText"/>
        <w:tabs>
          <w:tab w:val="right" w:pos="10620"/>
        </w:tabs>
        <w:rPr>
          <w:rFonts w:ascii="Calibri" w:hAnsi="Calibri" w:cs="Calibri"/>
          <w:sz w:val="26"/>
          <w:szCs w:val="26"/>
        </w:rPr>
      </w:pPr>
    </w:p>
    <w:p w14:paraId="0732B810" w14:textId="77777777" w:rsidR="00F43F6A" w:rsidRPr="00A85450" w:rsidRDefault="00F43F6A" w:rsidP="00C04109">
      <w:pPr>
        <w:pStyle w:val="PlainText"/>
        <w:tabs>
          <w:tab w:val="left" w:pos="4710"/>
          <w:tab w:val="right" w:pos="1008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3FCBE380" w14:textId="77777777" w:rsidR="00F43F6A" w:rsidRPr="00A85450" w:rsidRDefault="00F43F6A" w:rsidP="00C04109">
      <w:pPr>
        <w:pStyle w:val="PlainText"/>
        <w:tabs>
          <w:tab w:val="left" w:pos="4005"/>
          <w:tab w:val="right" w:pos="1008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0BE38D5B" w14:textId="77777777" w:rsidR="0004564D" w:rsidRDefault="00F43F6A" w:rsidP="00C04109">
      <w:pPr>
        <w:pStyle w:val="PlainText"/>
        <w:tabs>
          <w:tab w:val="left" w:pos="4095"/>
          <w:tab w:val="right" w:pos="1008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33B28618" w14:textId="77777777" w:rsidR="00147EAE" w:rsidRPr="00A37B81" w:rsidRDefault="0004564D" w:rsidP="00C04109">
      <w:pPr>
        <w:pStyle w:val="PlainText"/>
        <w:tabs>
          <w:tab w:val="left" w:pos="6885"/>
          <w:tab w:val="right" w:pos="1008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62CF1CBC" w14:textId="77777777" w:rsidR="00147EAE" w:rsidRDefault="00147EAE" w:rsidP="00C04109">
      <w:pPr>
        <w:pStyle w:val="PlainText"/>
        <w:tabs>
          <w:tab w:val="left" w:pos="5790"/>
          <w:tab w:val="right" w:pos="1008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3E8E4638"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732897B9" w14:textId="77777777" w:rsidR="00F43F6A" w:rsidRPr="00A85450" w:rsidRDefault="00F43F6A" w:rsidP="00C04109">
      <w:pPr>
        <w:pStyle w:val="PlainText"/>
        <w:tabs>
          <w:tab w:val="left" w:pos="2400"/>
          <w:tab w:val="right" w:pos="1008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7519C0D" w14:textId="77777777" w:rsidR="00F43F6A" w:rsidRPr="00A85450" w:rsidRDefault="00F43F6A" w:rsidP="00C04109">
      <w:pPr>
        <w:pStyle w:val="PlainText"/>
        <w:tabs>
          <w:tab w:val="left" w:pos="3103"/>
          <w:tab w:val="right" w:pos="5490"/>
          <w:tab w:val="left" w:pos="5760"/>
          <w:tab w:val="left" w:pos="8023"/>
          <w:tab w:val="right" w:pos="1008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0DC84B4" w14:textId="77777777" w:rsidR="00F43F6A" w:rsidRPr="00A85450" w:rsidRDefault="00F43F6A" w:rsidP="00C04109">
      <w:pPr>
        <w:pStyle w:val="PlainText"/>
        <w:tabs>
          <w:tab w:val="left" w:pos="2606"/>
          <w:tab w:val="right" w:pos="1008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6DBA91B" w14:textId="77777777" w:rsidR="00F43F6A" w:rsidRPr="00AD632D" w:rsidRDefault="00F43F6A" w:rsidP="00F43F6A">
      <w:pPr>
        <w:pStyle w:val="Heading4"/>
      </w:pPr>
      <w:bookmarkStart w:id="73" w:name="_BIDDER_ACCEPTANCE"/>
      <w:bookmarkEnd w:id="73"/>
      <w:r>
        <w:br w:type="page"/>
      </w:r>
      <w:r w:rsidR="00502F47">
        <w:lastRenderedPageBreak/>
        <w:t>BIDDER</w:t>
      </w:r>
      <w:r w:rsidRPr="00AD632D">
        <w:t xml:space="preserve"> ACCEPTANCE </w:t>
      </w:r>
    </w:p>
    <w:p w14:paraId="63F36818" w14:textId="77777777" w:rsidR="00F43F6A" w:rsidRPr="00A85450" w:rsidRDefault="00F43F6A" w:rsidP="00F43F6A">
      <w:pPr>
        <w:pStyle w:val="PlainText"/>
        <w:rPr>
          <w:rFonts w:ascii="Calibri" w:hAnsi="Calibri" w:cs="Calibri"/>
          <w:sz w:val="26"/>
          <w:szCs w:val="26"/>
        </w:rPr>
      </w:pPr>
    </w:p>
    <w:p w14:paraId="0BED4128" w14:textId="70777D53" w:rsidR="00F43F6A" w:rsidRDefault="00F43F6A" w:rsidP="00F43F6A">
      <w:pPr>
        <w:pStyle w:val="PlainText"/>
        <w:numPr>
          <w:ilvl w:val="0"/>
          <w:numId w:val="14"/>
        </w:numPr>
        <w:spacing w:after="240"/>
        <w:rPr>
          <w:rFonts w:ascii="Calibri" w:hAnsi="Calibri" w:cs="Calibri"/>
          <w:sz w:val="24"/>
          <w:szCs w:val="24"/>
        </w:rPr>
      </w:pPr>
      <w:r w:rsidRPr="00916B92">
        <w:rPr>
          <w:rFonts w:ascii="Calibri" w:hAnsi="Calibri" w:cs="Calibri"/>
          <w:sz w:val="24"/>
          <w:szCs w:val="24"/>
        </w:rPr>
        <w:t xml:space="preserve">The undersigned declares and agrees that the Bid Documents, including, without limitation, </w:t>
      </w:r>
      <w:r w:rsidR="006912C9" w:rsidRPr="00916B92">
        <w:rPr>
          <w:rFonts w:ascii="Calibri" w:hAnsi="Calibri" w:cs="Calibri"/>
          <w:sz w:val="24"/>
          <w:szCs w:val="24"/>
        </w:rPr>
        <w:t>the RFQ</w:t>
      </w:r>
      <w:r w:rsidRPr="00916B92">
        <w:rPr>
          <w:rFonts w:ascii="Calibri" w:hAnsi="Calibri" w:cs="Calibri"/>
          <w:sz w:val="24"/>
          <w:szCs w:val="24"/>
        </w:rPr>
        <w:t>,</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27E9463E" w14:textId="77CD62EA" w:rsidR="00F43F6A" w:rsidRPr="00A85450" w:rsidRDefault="00F43F6A" w:rsidP="00F43F6A">
      <w:pPr>
        <w:pStyle w:val="PlainText"/>
        <w:numPr>
          <w:ilvl w:val="0"/>
          <w:numId w:val="14"/>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Pr="00916B92">
        <w:rPr>
          <w:rFonts w:ascii="Calibri" w:hAnsi="Calibri"/>
          <w:sz w:val="24"/>
        </w:rPr>
        <w:t>RF</w:t>
      </w:r>
      <w:r w:rsidR="00134E07" w:rsidRPr="00916B92">
        <w:rPr>
          <w:rFonts w:ascii="Calibri" w:hAnsi="Calibri"/>
          <w:sz w:val="24"/>
        </w:rPr>
        <w:t>Q</w:t>
      </w:r>
      <w:r w:rsidRPr="00916B92">
        <w:t xml:space="preserve"> </w:t>
      </w:r>
      <w:r w:rsidRPr="00916B92">
        <w:rPr>
          <w:rFonts w:ascii="Calibri" w:hAnsi="Calibri" w:cs="Calibri"/>
          <w:bCs/>
          <w:iCs/>
          <w:sz w:val="24"/>
          <w:szCs w:val="24"/>
        </w:rPr>
        <w:t xml:space="preserve">No. </w:t>
      </w:r>
      <w:r w:rsidR="00916B92" w:rsidRPr="00916B92">
        <w:rPr>
          <w:rFonts w:ascii="Calibri" w:hAnsi="Calibri" w:cs="Calibri"/>
          <w:bCs/>
          <w:iCs/>
          <w:sz w:val="24"/>
          <w:szCs w:val="24"/>
        </w:rPr>
        <w:t>902088</w:t>
      </w:r>
      <w:r w:rsidRPr="00916B92">
        <w:rPr>
          <w:rFonts w:ascii="Calibri" w:hAnsi="Calibri" w:cs="Calibri"/>
          <w:bCs/>
          <w:iCs/>
          <w:sz w:val="24"/>
          <w:szCs w:val="24"/>
        </w:rPr>
        <w:t xml:space="preserve"> – </w:t>
      </w:r>
      <w:r w:rsidR="00916B92" w:rsidRPr="00916B92">
        <w:rPr>
          <w:rFonts w:ascii="Calibri" w:hAnsi="Calibri" w:cs="Calibri"/>
          <w:bCs/>
          <w:iCs/>
          <w:sz w:val="24"/>
          <w:szCs w:val="24"/>
        </w:rPr>
        <w:t xml:space="preserve">Cremation, </w:t>
      </w:r>
      <w:r w:rsidR="00645960">
        <w:rPr>
          <w:rFonts w:ascii="Calibri" w:hAnsi="Calibri" w:cs="Calibri"/>
          <w:bCs/>
          <w:iCs/>
          <w:sz w:val="24"/>
          <w:szCs w:val="24"/>
        </w:rPr>
        <w:t>Inurnment</w:t>
      </w:r>
      <w:r w:rsidR="00916B92" w:rsidRPr="00916B92">
        <w:rPr>
          <w:rFonts w:ascii="Calibri" w:hAnsi="Calibri" w:cs="Calibri"/>
          <w:bCs/>
          <w:iCs/>
          <w:sz w:val="24"/>
          <w:szCs w:val="24"/>
        </w:rPr>
        <w:t>, and Interment Services</w:t>
      </w:r>
      <w:r w:rsidRPr="00916B92">
        <w:rPr>
          <w:rFonts w:ascii="Calibri" w:hAnsi="Calibri" w:cs="Calibri"/>
          <w:bCs/>
          <w:iCs/>
          <w:sz w:val="24"/>
          <w:szCs w:val="24"/>
        </w:rPr>
        <w:t>.</w:t>
      </w:r>
    </w:p>
    <w:p w14:paraId="3B388088" w14:textId="77777777" w:rsidR="00F43F6A" w:rsidRPr="0077067C" w:rsidRDefault="00F43F6A" w:rsidP="0077067C">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w:t>
      </w:r>
      <w:proofErr w:type="gramStart"/>
      <w:r w:rsidRPr="00A85450">
        <w:rPr>
          <w:rFonts w:ascii="Calibri" w:hAnsi="Calibri" w:cs="Calibri"/>
          <w:sz w:val="24"/>
          <w:szCs w:val="24"/>
        </w:rPr>
        <w:t>enter into</w:t>
      </w:r>
      <w:proofErr w:type="gramEnd"/>
      <w:r w:rsidRPr="00A85450">
        <w:rPr>
          <w:rFonts w:ascii="Calibri" w:hAnsi="Calibri" w:cs="Calibri"/>
          <w:sz w:val="24"/>
          <w:szCs w:val="24"/>
        </w:rPr>
        <w:t xml:space="preserve"> a contract with County in accordance with the intent of the Bid Documents.</w:t>
      </w:r>
    </w:p>
    <w:p w14:paraId="01A7AA3E" w14:textId="5E94A3B3"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183AAEEB" w14:textId="77777777" w:rsidR="007D110E" w:rsidRPr="007D110E" w:rsidRDefault="00964F07" w:rsidP="0083727A">
      <w:pPr>
        <w:pStyle w:val="PlainText"/>
        <w:numPr>
          <w:ilvl w:val="0"/>
          <w:numId w:val="17"/>
        </w:numPr>
        <w:spacing w:line="276" w:lineRule="auto"/>
        <w:ind w:left="1080"/>
        <w:rPr>
          <w:rFonts w:ascii="Calibri" w:hAnsi="Calibri" w:cs="Calibri"/>
          <w:sz w:val="24"/>
          <w:szCs w:val="24"/>
        </w:rPr>
      </w:pPr>
      <w:hyperlink r:id="rId63" w:history="1">
        <w:r w:rsidR="007D110E">
          <w:rPr>
            <w:rStyle w:val="Hyperlink"/>
            <w:rFonts w:ascii="Calibri" w:hAnsi="Calibri" w:cs="Calibri"/>
            <w:b/>
            <w:sz w:val="24"/>
            <w:szCs w:val="24"/>
          </w:rPr>
          <w:t>Debarment &amp; Suspension Policy</w:t>
        </w:r>
      </w:hyperlink>
    </w:p>
    <w:p w14:paraId="1E552F29"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4"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44FF094E" w14:textId="77777777" w:rsidR="00F43F6A" w:rsidRDefault="00964F07" w:rsidP="0083727A">
      <w:pPr>
        <w:pStyle w:val="PlainText"/>
        <w:numPr>
          <w:ilvl w:val="0"/>
          <w:numId w:val="17"/>
        </w:numPr>
        <w:spacing w:line="276" w:lineRule="auto"/>
        <w:ind w:left="1080"/>
        <w:rPr>
          <w:rFonts w:ascii="Calibri" w:hAnsi="Calibri" w:cs="Calibri"/>
          <w:sz w:val="24"/>
          <w:szCs w:val="24"/>
        </w:rPr>
      </w:pPr>
      <w:hyperlink r:id="rId65"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0714C986"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6"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4383BCBF" w14:textId="77777777" w:rsidR="00F43F6A" w:rsidRDefault="00964F07" w:rsidP="0083727A">
      <w:pPr>
        <w:pStyle w:val="PlainText"/>
        <w:numPr>
          <w:ilvl w:val="0"/>
          <w:numId w:val="17"/>
        </w:numPr>
        <w:spacing w:line="276" w:lineRule="auto"/>
        <w:ind w:left="1080"/>
        <w:rPr>
          <w:rFonts w:ascii="Calibri" w:hAnsi="Calibri" w:cs="Calibri"/>
          <w:sz w:val="24"/>
          <w:szCs w:val="24"/>
        </w:rPr>
      </w:pPr>
      <w:hyperlink r:id="rId67"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2FECC587"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8"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2962933A" w14:textId="0758E080" w:rsidR="00E76C41" w:rsidRPr="007D110E" w:rsidRDefault="00964F07" w:rsidP="0083727A">
      <w:pPr>
        <w:pStyle w:val="PlainText"/>
        <w:numPr>
          <w:ilvl w:val="0"/>
          <w:numId w:val="17"/>
        </w:numPr>
        <w:spacing w:line="276" w:lineRule="auto"/>
        <w:ind w:left="1080"/>
        <w:rPr>
          <w:rFonts w:ascii="Calibri" w:hAnsi="Calibri" w:cs="Calibri"/>
          <w:b/>
          <w:sz w:val="24"/>
          <w:szCs w:val="24"/>
        </w:rPr>
      </w:pPr>
      <w:hyperlink r:id="rId69" w:history="1">
        <w:r w:rsidR="00117EA2" w:rsidRPr="00CA7CF5">
          <w:rPr>
            <w:rStyle w:val="Hyperlink"/>
            <w:rFonts w:ascii="Calibri" w:hAnsi="Calibri" w:cs="Calibri"/>
            <w:b/>
            <w:sz w:val="24"/>
            <w:szCs w:val="26"/>
          </w:rPr>
          <w:t>Alameda County SLEB Program Overview</w:t>
        </w:r>
      </w:hyperlink>
      <w:r w:rsidR="00F50111">
        <w:rPr>
          <w:rStyle w:val="Hyperlink"/>
          <w:rFonts w:ascii="Calibri" w:hAnsi="Calibri" w:cs="Calibri"/>
          <w:b/>
          <w:color w:val="auto"/>
          <w:sz w:val="24"/>
          <w:szCs w:val="24"/>
          <w:u w:val="none"/>
        </w:rPr>
        <w:t xml:space="preserve"> </w:t>
      </w:r>
    </w:p>
    <w:p w14:paraId="45B6E0FA" w14:textId="77777777"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70"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13E1A68C" w14:textId="351AD4BC" w:rsidR="00F43F6A" w:rsidRPr="007D110E" w:rsidRDefault="00964F07" w:rsidP="0083727A">
      <w:pPr>
        <w:pStyle w:val="PlainText"/>
        <w:numPr>
          <w:ilvl w:val="0"/>
          <w:numId w:val="17"/>
        </w:numPr>
        <w:spacing w:line="276" w:lineRule="auto"/>
        <w:ind w:left="1080"/>
        <w:rPr>
          <w:rFonts w:ascii="Calibri" w:hAnsi="Calibri" w:cs="Calibri"/>
          <w:b/>
          <w:sz w:val="24"/>
          <w:szCs w:val="24"/>
        </w:rPr>
      </w:pPr>
      <w:hyperlink r:id="rId71" w:history="1">
        <w:r w:rsidR="00653C11">
          <w:rPr>
            <w:rStyle w:val="Hyperlink"/>
            <w:rFonts w:ascii="Calibri" w:hAnsi="Calibri" w:cs="Calibri"/>
            <w:b/>
            <w:sz w:val="24"/>
            <w:szCs w:val="24"/>
          </w:rPr>
          <w:t>Alameda County SLEB Program Additional Information</w:t>
        </w:r>
      </w:hyperlink>
    </w:p>
    <w:p w14:paraId="52BF0686"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72"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056A2F54" w14:textId="77777777" w:rsidR="00F43F6A" w:rsidRPr="007D110E" w:rsidRDefault="00964F07" w:rsidP="0083727A">
      <w:pPr>
        <w:pStyle w:val="PlainText"/>
        <w:numPr>
          <w:ilvl w:val="0"/>
          <w:numId w:val="17"/>
        </w:numPr>
        <w:spacing w:line="276" w:lineRule="auto"/>
        <w:ind w:left="1080"/>
        <w:rPr>
          <w:rFonts w:ascii="Calibri" w:hAnsi="Calibri" w:cs="Calibri"/>
          <w:b/>
          <w:sz w:val="24"/>
          <w:szCs w:val="24"/>
          <w:u w:val="single"/>
        </w:rPr>
      </w:pPr>
      <w:hyperlink r:id="rId73"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55A66B87" w14:textId="77777777" w:rsidR="007D110E" w:rsidRPr="00D7161E" w:rsidRDefault="007D110E" w:rsidP="007D110E">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74"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6C77F4DB" w14:textId="744D27BC" w:rsidR="00F43F6A" w:rsidRPr="007D110E" w:rsidRDefault="00964F07" w:rsidP="0083727A">
      <w:pPr>
        <w:pStyle w:val="PlainText"/>
        <w:numPr>
          <w:ilvl w:val="0"/>
          <w:numId w:val="17"/>
        </w:numPr>
        <w:spacing w:line="276" w:lineRule="auto"/>
        <w:ind w:left="1080"/>
        <w:rPr>
          <w:rFonts w:ascii="Calibri" w:hAnsi="Calibri" w:cs="Calibri"/>
          <w:sz w:val="24"/>
          <w:szCs w:val="24"/>
        </w:rPr>
      </w:pPr>
      <w:hyperlink r:id="rId75" w:history="1">
        <w:r w:rsidR="00F43F6A" w:rsidRPr="00117EA2">
          <w:rPr>
            <w:rStyle w:val="Hyperlink"/>
            <w:rFonts w:ascii="Calibri" w:hAnsi="Calibri" w:cs="Calibri"/>
            <w:b/>
            <w:sz w:val="24"/>
            <w:szCs w:val="24"/>
          </w:rPr>
          <w:t>Online Contract Compliance System</w:t>
        </w:r>
      </w:hyperlink>
    </w:p>
    <w:p w14:paraId="50F95517"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76"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084243FA" w14:textId="77777777" w:rsidR="007D110E" w:rsidRDefault="00964F07" w:rsidP="0083727A">
      <w:pPr>
        <w:pStyle w:val="PlainText"/>
        <w:numPr>
          <w:ilvl w:val="0"/>
          <w:numId w:val="17"/>
        </w:numPr>
        <w:spacing w:line="276" w:lineRule="auto"/>
        <w:ind w:left="1080"/>
        <w:rPr>
          <w:rFonts w:ascii="Calibri" w:hAnsi="Calibri" w:cs="Calibri"/>
          <w:sz w:val="24"/>
          <w:szCs w:val="24"/>
          <w:u w:val="single"/>
        </w:rPr>
      </w:pPr>
      <w:hyperlink r:id="rId77"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71368185" w14:textId="77777777"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78"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5313B1E4" w14:textId="744F2301"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916B92">
        <w:rPr>
          <w:rFonts w:ascii="Calibri" w:hAnsi="Calibri"/>
          <w:sz w:val="24"/>
        </w:rPr>
        <w:t>RF</w:t>
      </w:r>
      <w:r w:rsidR="00134E07" w:rsidRPr="00916B92">
        <w:rPr>
          <w:rFonts w:ascii="Calibri" w:hAnsi="Calibri"/>
          <w:sz w:val="24"/>
        </w:rPr>
        <w:t>Q</w:t>
      </w:r>
      <w:r w:rsidRPr="00A85450">
        <w:rPr>
          <w:rFonts w:ascii="Calibri" w:hAnsi="Calibri" w:cs="Calibri"/>
          <w:sz w:val="24"/>
          <w:szCs w:val="24"/>
        </w:rPr>
        <w:t>.</w:t>
      </w:r>
    </w:p>
    <w:p w14:paraId="359C6B4B"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4CCCF290" w14:textId="3AFF99EF"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w:t>
      </w:r>
      <w:proofErr w:type="gramStart"/>
      <w:r w:rsidRPr="00A85450">
        <w:rPr>
          <w:rFonts w:ascii="Calibri" w:hAnsi="Calibri" w:cs="Calibri"/>
          <w:sz w:val="24"/>
          <w:szCs w:val="24"/>
        </w:rPr>
        <w:t>agents</w:t>
      </w:r>
      <w:proofErr w:type="gramEnd"/>
      <w:r w:rsidRPr="00A85450">
        <w:rPr>
          <w:rFonts w:ascii="Calibri" w:hAnsi="Calibri" w:cs="Calibri"/>
          <w:sz w:val="24"/>
          <w:szCs w:val="24"/>
        </w:rPr>
        <w:t xml:space="preserve"> and employees, harmless from liability of </w:t>
      </w:r>
      <w:r w:rsidR="006912C9" w:rsidRPr="00A85450">
        <w:rPr>
          <w:rFonts w:ascii="Calibri" w:hAnsi="Calibri" w:cs="Calibri"/>
          <w:sz w:val="24"/>
          <w:szCs w:val="24"/>
        </w:rPr>
        <w:t>a</w:t>
      </w:r>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6D8261BD" w14:textId="1AFECECF"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3DEC9149"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4" w:name="Check5"/>
      <w:r w:rsidRPr="00A85450">
        <w:rPr>
          <w:rFonts w:ascii="Calibri" w:hAnsi="Calibri" w:cs="Calibri"/>
          <w:sz w:val="24"/>
          <w:szCs w:val="24"/>
        </w:rPr>
        <w:instrText xml:space="preserve"> FORMCHECKBOX </w:instrText>
      </w:r>
      <w:r w:rsidR="00964F07">
        <w:rPr>
          <w:rFonts w:ascii="Calibri" w:hAnsi="Calibri" w:cs="Calibri"/>
          <w:sz w:val="24"/>
          <w:szCs w:val="24"/>
        </w:rPr>
      </w:r>
      <w:r w:rsidR="00964F07">
        <w:rPr>
          <w:rFonts w:ascii="Calibri" w:hAnsi="Calibri" w:cs="Calibri"/>
          <w:sz w:val="24"/>
          <w:szCs w:val="24"/>
        </w:rPr>
        <w:fldChar w:fldCharType="separate"/>
      </w:r>
      <w:r w:rsidRPr="00A85450">
        <w:rPr>
          <w:rFonts w:ascii="Calibri" w:hAnsi="Calibri" w:cs="Calibri"/>
          <w:sz w:val="24"/>
          <w:szCs w:val="24"/>
        </w:rPr>
        <w:fldChar w:fldCharType="end"/>
      </w:r>
      <w:bookmarkEnd w:id="74"/>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378E80A7"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5" w:name="Check3"/>
      <w:r w:rsidRPr="00A85450">
        <w:rPr>
          <w:rFonts w:ascii="Calibri" w:hAnsi="Calibri" w:cs="Calibri"/>
          <w:sz w:val="24"/>
          <w:szCs w:val="24"/>
        </w:rPr>
        <w:instrText xml:space="preserve"> FORMCHECKBOX </w:instrText>
      </w:r>
      <w:r w:rsidR="00964F07">
        <w:rPr>
          <w:rFonts w:ascii="Calibri" w:hAnsi="Calibri" w:cs="Calibri"/>
          <w:sz w:val="24"/>
          <w:szCs w:val="24"/>
        </w:rPr>
      </w:r>
      <w:r w:rsidR="00964F07">
        <w:rPr>
          <w:rFonts w:ascii="Calibri" w:hAnsi="Calibri" w:cs="Calibri"/>
          <w:sz w:val="24"/>
          <w:szCs w:val="24"/>
        </w:rPr>
        <w:fldChar w:fldCharType="separate"/>
      </w:r>
      <w:r w:rsidRPr="00A85450">
        <w:rPr>
          <w:rFonts w:ascii="Calibri" w:hAnsi="Calibri" w:cs="Calibri"/>
          <w:sz w:val="24"/>
          <w:szCs w:val="24"/>
        </w:rPr>
        <w:fldChar w:fldCharType="end"/>
      </w:r>
      <w:bookmarkEnd w:id="7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70EA460E"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6" w:name="Check4"/>
      <w:r w:rsidRPr="00A85450">
        <w:rPr>
          <w:rFonts w:ascii="Calibri" w:hAnsi="Calibri" w:cs="Calibri"/>
          <w:sz w:val="24"/>
          <w:szCs w:val="24"/>
        </w:rPr>
        <w:instrText xml:space="preserve"> FORMCHECKBOX </w:instrText>
      </w:r>
      <w:r w:rsidR="00964F07">
        <w:rPr>
          <w:rFonts w:ascii="Calibri" w:hAnsi="Calibri" w:cs="Calibri"/>
          <w:sz w:val="24"/>
          <w:szCs w:val="24"/>
        </w:rPr>
      </w:r>
      <w:r w:rsidR="00964F07">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668E7A8C" w14:textId="77777777" w:rsidR="00F43F6A" w:rsidRPr="00A85450" w:rsidRDefault="00F43F6A" w:rsidP="00F43F6A">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0300499E" w14:textId="77777777" w:rsidR="00F43F6A" w:rsidRDefault="00F43F6A" w:rsidP="00F43F6A">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3D14F66F" w14:textId="77777777" w:rsidR="00F43F6A" w:rsidRPr="00A85450" w:rsidRDefault="00F43F6A" w:rsidP="00F43F6A">
      <w:pPr>
        <w:pStyle w:val="PlainText"/>
        <w:tabs>
          <w:tab w:val="right" w:pos="10620"/>
        </w:tabs>
        <w:rPr>
          <w:rFonts w:ascii="Calibri" w:hAnsi="Calibri" w:cs="Calibri"/>
          <w:b/>
        </w:rPr>
      </w:pPr>
    </w:p>
    <w:p w14:paraId="683ED777" w14:textId="77777777" w:rsidR="00F43F6A" w:rsidRPr="00A85450" w:rsidRDefault="00F43F6A" w:rsidP="00C04109">
      <w:pPr>
        <w:pStyle w:val="PlainText"/>
        <w:tabs>
          <w:tab w:val="right" w:pos="1008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4DDCEA96" w14:textId="77777777" w:rsidR="00F43F6A" w:rsidRPr="00A85450" w:rsidRDefault="00F43F6A" w:rsidP="00F43F6A">
      <w:pPr>
        <w:pStyle w:val="PlainText"/>
        <w:tabs>
          <w:tab w:val="right" w:pos="10620"/>
        </w:tabs>
        <w:rPr>
          <w:rFonts w:ascii="Calibri" w:hAnsi="Calibri" w:cs="Calibri"/>
          <w:sz w:val="26"/>
          <w:szCs w:val="26"/>
        </w:rPr>
      </w:pPr>
    </w:p>
    <w:p w14:paraId="2F206E16" w14:textId="77777777" w:rsidR="00F43F6A" w:rsidRPr="00246195" w:rsidRDefault="00F43F6A" w:rsidP="00C04109">
      <w:pPr>
        <w:pStyle w:val="PlainText"/>
        <w:tabs>
          <w:tab w:val="right" w:pos="1008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A2C038F"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559135F4" w14:textId="77777777" w:rsidR="00F43F6A" w:rsidRPr="00246195" w:rsidRDefault="00F43F6A" w:rsidP="00C04109">
      <w:pPr>
        <w:pStyle w:val="PlainText"/>
        <w:tabs>
          <w:tab w:val="right" w:pos="2880"/>
          <w:tab w:val="left" w:pos="2970"/>
          <w:tab w:val="right" w:pos="8640"/>
          <w:tab w:val="left" w:pos="8730"/>
          <w:tab w:val="right" w:pos="1008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ECFA38A" w14:textId="77777777" w:rsidR="00F43F6A" w:rsidRPr="00AB529A" w:rsidRDefault="00F43F6A" w:rsidP="00F43F6A">
      <w:pPr>
        <w:tabs>
          <w:tab w:val="left" w:pos="-1080"/>
          <w:tab w:val="left" w:pos="-720"/>
        </w:tabs>
        <w:spacing w:after="240"/>
        <w:rPr>
          <w:rFonts w:ascii="Calibri" w:hAnsi="Calibri" w:cs="Calibri"/>
          <w:szCs w:val="26"/>
        </w:rPr>
      </w:pPr>
    </w:p>
    <w:p w14:paraId="3EC1AD10" w14:textId="77777777" w:rsidR="00F43F6A" w:rsidRDefault="00F43F6A" w:rsidP="00F43F6A">
      <w:pPr>
        <w:pStyle w:val="Heading4"/>
        <w:sectPr w:rsidR="00F43F6A" w:rsidSect="00C04109">
          <w:headerReference w:type="default" r:id="rId79"/>
          <w:footerReference w:type="default" r:id="rId80"/>
          <w:pgSz w:w="12240" w:h="15840" w:code="1"/>
          <w:pgMar w:top="1440" w:right="1080" w:bottom="1440" w:left="1080" w:header="432" w:footer="432" w:gutter="0"/>
          <w:pgNumType w:start="2"/>
          <w:cols w:space="720"/>
          <w:noEndnote/>
          <w:docGrid w:linePitch="354"/>
        </w:sectPr>
      </w:pPr>
    </w:p>
    <w:p w14:paraId="2719270A" w14:textId="77777777" w:rsidR="00F43F6A" w:rsidRPr="00E74B14" w:rsidRDefault="00F43F6A" w:rsidP="00F43F6A">
      <w:pPr>
        <w:pStyle w:val="Heading4"/>
        <w:jc w:val="left"/>
      </w:pPr>
      <w:r w:rsidRPr="00E74B14">
        <w:rPr>
          <w:highlight w:val="lightGray"/>
        </w:rPr>
        <w:lastRenderedPageBreak/>
        <w:t>TABLE OF CONTENTS</w:t>
      </w:r>
    </w:p>
    <w:p w14:paraId="0AFB7783" w14:textId="77777777" w:rsidR="00F43F6A" w:rsidRPr="002372AF" w:rsidRDefault="00F43F6A" w:rsidP="00F43F6A"/>
    <w:p w14:paraId="6C249E00"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sidRPr="00916B92">
        <w:rPr>
          <w:rFonts w:ascii="Calibri" w:hAnsi="Calibri" w:cs="Calibri"/>
        </w:rPr>
        <w:t>Bidder</w:t>
      </w:r>
      <w:r w:rsidRPr="00916B92">
        <w:rPr>
          <w:rFonts w:ascii="Calibri" w:hAnsi="Calibri" w:cs="Calibri"/>
        </w:rPr>
        <w:t xml:space="preserve"> shall remove this page and replace</w:t>
      </w:r>
      <w:r w:rsidRPr="002372AF">
        <w:rPr>
          <w:rFonts w:ascii="Calibri" w:hAnsi="Calibri" w:cs="Calibri"/>
        </w:rPr>
        <w:t xml:space="preserv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53CE55CB" w14:textId="77777777" w:rsidR="00F43F6A" w:rsidRPr="002372AF" w:rsidRDefault="00F43F6A" w:rsidP="00F43F6A"/>
    <w:p w14:paraId="2DBE26E3"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72E699A5" w14:textId="77777777" w:rsidR="00F43F6A" w:rsidRPr="002372AF" w:rsidRDefault="00F43F6A" w:rsidP="00F43F6A">
      <w:pPr>
        <w:rPr>
          <w:rFonts w:ascii="Calibri" w:hAnsi="Calibri" w:cs="Calibri"/>
          <w:szCs w:val="26"/>
        </w:rPr>
      </w:pPr>
    </w:p>
    <w:p w14:paraId="13A13E37"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sidRPr="00916B92">
        <w:rPr>
          <w:rFonts w:ascii="Calibri" w:hAnsi="Calibri" w:cs="Calibri"/>
          <w:szCs w:val="26"/>
        </w:rPr>
        <w:t>Bidder</w:t>
      </w:r>
      <w:r w:rsidRPr="00916B92">
        <w:rPr>
          <w:rFonts w:ascii="Calibri" w:hAnsi="Calibri" w:cs="Calibri"/>
          <w:szCs w:val="26"/>
        </w:rPr>
        <w:t xml:space="preserve"> shall remove this page an</w:t>
      </w:r>
      <w:r w:rsidRPr="002372AF">
        <w:rPr>
          <w:rFonts w:ascii="Calibri" w:hAnsi="Calibri" w:cs="Calibri"/>
          <w:szCs w:val="26"/>
        </w:rPr>
        <w:t xml:space="preserve">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2BDC6D6B" w14:textId="77777777" w:rsidR="00F43F6A" w:rsidRPr="002372AF" w:rsidRDefault="00F43F6A" w:rsidP="00F43F6A">
      <w:pPr>
        <w:jc w:val="both"/>
        <w:rPr>
          <w:rFonts w:ascii="Calibri" w:hAnsi="Calibri" w:cs="Calibri"/>
          <w:szCs w:val="26"/>
        </w:rPr>
      </w:pPr>
    </w:p>
    <w:p w14:paraId="425E6681"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3A8F4B64" w14:textId="77777777" w:rsidR="00F43F6A" w:rsidRPr="002372AF" w:rsidRDefault="00F43F6A" w:rsidP="00F43F6A">
      <w:pPr>
        <w:rPr>
          <w:rFonts w:ascii="Calibri" w:hAnsi="Calibri" w:cs="Calibri"/>
          <w:szCs w:val="26"/>
        </w:rPr>
      </w:pPr>
    </w:p>
    <w:p w14:paraId="264BFDB7" w14:textId="7481A578" w:rsidR="00F43F6A" w:rsidRPr="00BC44D4" w:rsidRDefault="00F43F6A" w:rsidP="00F43F6A">
      <w:pPr>
        <w:pStyle w:val="Heading4"/>
        <w:jc w:val="left"/>
        <w:rPr>
          <w:highlight w:val="lightGray"/>
        </w:rPr>
      </w:pPr>
      <w:r w:rsidRPr="002372AF">
        <w:rPr>
          <w:sz w:val="26"/>
          <w:szCs w:val="26"/>
        </w:rPr>
        <w:br w:type="page"/>
      </w:r>
      <w:r w:rsidRPr="00BC44D4">
        <w:rPr>
          <w:highlight w:val="lightGray"/>
        </w:rPr>
        <w:lastRenderedPageBreak/>
        <w:t>BID FORM</w:t>
      </w:r>
    </w:p>
    <w:p w14:paraId="4C512CC6" w14:textId="77777777" w:rsidR="00F43F6A" w:rsidRPr="00BC44D4" w:rsidRDefault="00F43F6A" w:rsidP="00F43F6A">
      <w:pPr>
        <w:pStyle w:val="PlainText"/>
        <w:rPr>
          <w:rFonts w:ascii="Calibri" w:hAnsi="Calibri" w:cs="Calibri"/>
          <w:b/>
          <w:sz w:val="28"/>
          <w:szCs w:val="28"/>
        </w:rPr>
      </w:pPr>
    </w:p>
    <w:p w14:paraId="612F72DB" w14:textId="32D2C97D" w:rsidR="00F43F6A" w:rsidRPr="00BC44D4" w:rsidRDefault="00F43F6A" w:rsidP="00F43F6A">
      <w:pPr>
        <w:pStyle w:val="PlainText"/>
        <w:jc w:val="both"/>
        <w:rPr>
          <w:rFonts w:ascii="Calibri" w:hAnsi="Calibri" w:cs="Calibri"/>
          <w:b/>
          <w:sz w:val="26"/>
          <w:szCs w:val="26"/>
        </w:rPr>
      </w:pPr>
      <w:r w:rsidRPr="00BC44D4">
        <w:rPr>
          <w:rFonts w:ascii="Calibri" w:hAnsi="Calibri" w:cs="Calibri"/>
          <w:b/>
          <w:sz w:val="26"/>
          <w:szCs w:val="26"/>
        </w:rPr>
        <w:t>Instructions</w:t>
      </w:r>
      <w:r w:rsidRPr="00BC44D4">
        <w:rPr>
          <w:rFonts w:ascii="Calibri" w:hAnsi="Calibri" w:cs="Calibri"/>
          <w:sz w:val="26"/>
          <w:szCs w:val="26"/>
        </w:rPr>
        <w:t>:</w:t>
      </w:r>
      <w:r w:rsidRPr="00BC44D4">
        <w:rPr>
          <w:rFonts w:ascii="Calibri" w:hAnsi="Calibri" w:cs="Calibri"/>
          <w:b/>
          <w:sz w:val="26"/>
          <w:szCs w:val="26"/>
        </w:rPr>
        <w:t xml:space="preserve">  </w:t>
      </w:r>
      <w:r w:rsidR="00502F47" w:rsidRPr="00BC44D4">
        <w:rPr>
          <w:rFonts w:ascii="Calibri" w:hAnsi="Calibri" w:cs="Calibri"/>
          <w:sz w:val="26"/>
          <w:szCs w:val="26"/>
          <w:u w:val="single"/>
        </w:rPr>
        <w:t>Bidder</w:t>
      </w:r>
      <w:r w:rsidRPr="00BC44D4">
        <w:rPr>
          <w:rFonts w:ascii="Calibri" w:hAnsi="Calibri" w:cs="Calibri"/>
          <w:sz w:val="26"/>
          <w:szCs w:val="26"/>
          <w:u w:val="single"/>
        </w:rPr>
        <w:t xml:space="preserve"> must use the</w:t>
      </w:r>
      <w:r w:rsidR="00C61CE5" w:rsidRPr="00BC44D4">
        <w:rPr>
          <w:rFonts w:ascii="Calibri" w:hAnsi="Calibri" w:cs="Calibri"/>
          <w:sz w:val="26"/>
          <w:szCs w:val="26"/>
          <w:u w:val="single"/>
        </w:rPr>
        <w:t xml:space="preserve"> separate Excel Bid Form provided</w:t>
      </w:r>
      <w:r w:rsidRPr="00BC44D4">
        <w:rPr>
          <w:rFonts w:ascii="Calibri" w:hAnsi="Calibri" w:cs="Calibri"/>
          <w:sz w:val="26"/>
          <w:szCs w:val="26"/>
        </w:rPr>
        <w:t xml:space="preserve">.   </w:t>
      </w:r>
    </w:p>
    <w:p w14:paraId="74562DF9" w14:textId="77777777" w:rsidR="00F43F6A" w:rsidRPr="00BC44D4" w:rsidRDefault="00F43F6A" w:rsidP="00F43F6A">
      <w:pPr>
        <w:pStyle w:val="PlainText"/>
        <w:jc w:val="both"/>
        <w:rPr>
          <w:rFonts w:ascii="Calibri" w:hAnsi="Calibri" w:cs="Calibri"/>
          <w:b/>
          <w:sz w:val="26"/>
          <w:szCs w:val="26"/>
        </w:rPr>
      </w:pPr>
    </w:p>
    <w:p w14:paraId="292E914F" w14:textId="34938837" w:rsidR="00F43F6A" w:rsidRPr="00BC44D4" w:rsidRDefault="00F43F6A" w:rsidP="00F43F6A">
      <w:pPr>
        <w:pStyle w:val="PlainText"/>
        <w:jc w:val="both"/>
        <w:rPr>
          <w:rFonts w:ascii="Calibri" w:hAnsi="Calibri" w:cs="Calibri"/>
          <w:sz w:val="26"/>
          <w:szCs w:val="26"/>
        </w:rPr>
      </w:pPr>
      <w:r w:rsidRPr="00BC44D4">
        <w:rPr>
          <w:rFonts w:ascii="Calibri" w:hAnsi="Calibri" w:cs="Calibri"/>
          <w:b/>
          <w:sz w:val="26"/>
          <w:szCs w:val="26"/>
        </w:rPr>
        <w:t xml:space="preserve">COST SHALL BE SUBMITTED AS REQUESTED </w:t>
      </w:r>
      <w:r w:rsidR="00BC44D4">
        <w:rPr>
          <w:rFonts w:ascii="Calibri" w:hAnsi="Calibri" w:cs="Calibri"/>
          <w:b/>
          <w:sz w:val="26"/>
          <w:szCs w:val="26"/>
        </w:rPr>
        <w:t>IN THE</w:t>
      </w:r>
      <w:r w:rsidRPr="00BC44D4">
        <w:rPr>
          <w:rFonts w:ascii="Calibri" w:hAnsi="Calibri" w:cs="Calibri"/>
          <w:b/>
          <w:sz w:val="26"/>
          <w:szCs w:val="26"/>
        </w:rPr>
        <w:t xml:space="preserve"> </w:t>
      </w:r>
      <w:r w:rsidR="00BE05AB" w:rsidRPr="00BC44D4">
        <w:rPr>
          <w:rFonts w:ascii="Calibri" w:hAnsi="Calibri" w:cs="Calibri"/>
          <w:b/>
          <w:sz w:val="26"/>
          <w:szCs w:val="26"/>
        </w:rPr>
        <w:t>EXCEL</w:t>
      </w:r>
      <w:r w:rsidRPr="00BC44D4">
        <w:rPr>
          <w:rFonts w:ascii="Calibri" w:hAnsi="Calibri" w:cs="Calibri"/>
          <w:b/>
          <w:sz w:val="26"/>
          <w:szCs w:val="26"/>
        </w:rPr>
        <w:t xml:space="preserve"> BID FORM.  NO ALTERATIONS OR CHANGES OF ANY KIND ARE PERMITTED.</w:t>
      </w:r>
      <w:r w:rsidRPr="00BC44D4">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w:t>
      </w:r>
      <w:r w:rsidR="00134E07" w:rsidRPr="00BC44D4">
        <w:rPr>
          <w:rFonts w:ascii="Calibri" w:hAnsi="Calibri" w:cs="Calibri"/>
          <w:sz w:val="26"/>
          <w:szCs w:val="26"/>
        </w:rPr>
        <w:t>Q</w:t>
      </w:r>
      <w:r w:rsidRPr="00BC44D4">
        <w:rPr>
          <w:rFonts w:ascii="Calibri" w:hAnsi="Calibri" w:cs="Calibri"/>
          <w:sz w:val="26"/>
          <w:szCs w:val="26"/>
        </w:rPr>
        <w:t xml:space="preserve">.  </w:t>
      </w:r>
    </w:p>
    <w:p w14:paraId="7A89543E" w14:textId="77777777" w:rsidR="00F43F6A" w:rsidRPr="00E74B14" w:rsidRDefault="00F43F6A" w:rsidP="00F43F6A">
      <w:pPr>
        <w:pStyle w:val="PlainText"/>
        <w:jc w:val="both"/>
        <w:rPr>
          <w:rFonts w:ascii="Calibri" w:hAnsi="Calibri" w:cs="Calibri"/>
          <w:sz w:val="26"/>
          <w:szCs w:val="26"/>
        </w:rPr>
      </w:pPr>
    </w:p>
    <w:p w14:paraId="0171D8D8" w14:textId="30FD7560" w:rsidR="00F43F6A"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w:t>
      </w:r>
      <w:r w:rsidR="00BC44D4">
        <w:rPr>
          <w:rFonts w:ascii="Calibri" w:hAnsi="Calibri" w:cs="Calibri"/>
          <w:sz w:val="26"/>
          <w:szCs w:val="26"/>
        </w:rPr>
        <w:t>in</w:t>
      </w:r>
      <w:r w:rsidRPr="00E74B14">
        <w:rPr>
          <w:rFonts w:ascii="Calibri" w:hAnsi="Calibri" w:cs="Calibri"/>
          <w:sz w:val="26"/>
          <w:szCs w:val="26"/>
        </w:rPr>
        <w:t xml:space="preserve"> </w:t>
      </w:r>
      <w:r w:rsidR="00BC44D4">
        <w:rPr>
          <w:rFonts w:ascii="Calibri" w:hAnsi="Calibri" w:cs="Calibri"/>
          <w:sz w:val="26"/>
          <w:szCs w:val="26"/>
        </w:rPr>
        <w:t>the</w:t>
      </w:r>
      <w:r w:rsidR="00BE05AB">
        <w:rPr>
          <w:rFonts w:ascii="Calibri" w:hAnsi="Calibri" w:cs="Calibri"/>
          <w:b/>
          <w:color w:val="FF0000"/>
          <w:sz w:val="26"/>
          <w:szCs w:val="26"/>
        </w:rPr>
        <w:t xml:space="preserve"> </w:t>
      </w:r>
      <w:r w:rsidR="00BE05AB" w:rsidRPr="00BC44D4">
        <w:rPr>
          <w:rFonts w:ascii="Calibri" w:hAnsi="Calibri" w:cs="Calibri"/>
          <w:b/>
          <w:sz w:val="26"/>
          <w:szCs w:val="26"/>
        </w:rPr>
        <w:t>Excel Bid Form</w:t>
      </w:r>
      <w:r w:rsidR="00BC44D4" w:rsidRPr="00BC44D4">
        <w:rPr>
          <w:rFonts w:ascii="Calibri" w:hAnsi="Calibri" w:cs="Calibri"/>
          <w:b/>
          <w:sz w:val="26"/>
          <w:szCs w:val="26"/>
        </w:rPr>
        <w:t xml:space="preserve"> </w:t>
      </w:r>
      <w:r w:rsidRPr="00BC44D4">
        <w:rPr>
          <w:rFonts w:ascii="Calibri" w:hAnsi="Calibri" w:cs="Calibri"/>
          <w:sz w:val="26"/>
          <w:szCs w:val="26"/>
        </w:rPr>
        <w:t>are estimates and are not to be construed as a commitment.  No minimum or maximum is guaranteed</w:t>
      </w:r>
      <w:r w:rsidRPr="00E74B14">
        <w:rPr>
          <w:rFonts w:ascii="Calibri" w:hAnsi="Calibri" w:cs="Calibri"/>
          <w:sz w:val="26"/>
          <w:szCs w:val="26"/>
        </w:rPr>
        <w:t xml:space="preserve"> or implied.  </w:t>
      </w:r>
    </w:p>
    <w:p w14:paraId="079895F0" w14:textId="77777777" w:rsidR="00863B24" w:rsidRDefault="00863B24" w:rsidP="00F43F6A">
      <w:pPr>
        <w:pStyle w:val="PlainText"/>
        <w:jc w:val="both"/>
        <w:rPr>
          <w:rFonts w:ascii="Calibri" w:hAnsi="Calibri" w:cs="Calibri"/>
          <w:sz w:val="26"/>
          <w:szCs w:val="26"/>
        </w:rPr>
      </w:pPr>
    </w:p>
    <w:p w14:paraId="03BCC5E6" w14:textId="068CAEBB" w:rsidR="00863B24" w:rsidRPr="00CA7CF5" w:rsidRDefault="00863B24" w:rsidP="00863B24">
      <w:pPr>
        <w:rPr>
          <w:rFonts w:ascii="Calibri" w:hAnsi="Calibri" w:cs="Segoe UI"/>
          <w:color w:val="FFFFFF"/>
          <w:szCs w:val="26"/>
        </w:rPr>
      </w:pPr>
      <w:r w:rsidRPr="00CA7CF5">
        <w:rPr>
          <w:rFonts w:ascii="Calibri" w:hAnsi="Calibri" w:cs="Segoe UI"/>
          <w:szCs w:val="26"/>
        </w:rPr>
        <w:t>Bid pricing on all line items are required. Partial bid</w:t>
      </w:r>
      <w:r w:rsidR="00AE738D">
        <w:rPr>
          <w:rFonts w:ascii="Calibri" w:hAnsi="Calibri" w:cs="Segoe UI"/>
          <w:szCs w:val="26"/>
        </w:rPr>
        <w:t>s</w:t>
      </w:r>
      <w:r w:rsidRPr="00CA7CF5">
        <w:rPr>
          <w:rFonts w:ascii="Calibri" w:hAnsi="Calibri" w:cs="Segoe UI"/>
          <w:szCs w:val="26"/>
        </w:rPr>
        <w:t xml:space="preserve"> are not acceptable. </w:t>
      </w:r>
    </w:p>
    <w:p w14:paraId="7C00BFE3" w14:textId="77777777" w:rsidR="00F43F6A" w:rsidRPr="00E74B14" w:rsidRDefault="00F43F6A" w:rsidP="00F43F6A">
      <w:pPr>
        <w:pStyle w:val="PlainText"/>
        <w:jc w:val="both"/>
        <w:rPr>
          <w:rFonts w:ascii="Calibri" w:hAnsi="Calibri" w:cs="Calibri"/>
          <w:sz w:val="26"/>
          <w:szCs w:val="26"/>
        </w:rPr>
      </w:pPr>
    </w:p>
    <w:p w14:paraId="43CE59EB"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81"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82"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5E5C648F" w14:textId="77777777" w:rsidR="00F43F6A" w:rsidRDefault="00F43F6A" w:rsidP="00F43F6A">
      <w:pPr>
        <w:rPr>
          <w:rFonts w:ascii="Calibri" w:hAnsi="Calibri" w:cs="Calibri"/>
        </w:rPr>
      </w:pPr>
    </w:p>
    <w:p w14:paraId="7A1391AD" w14:textId="77777777" w:rsidR="00351B4C" w:rsidRDefault="00351B4C" w:rsidP="00F43F6A">
      <w:pPr>
        <w:rPr>
          <w:rFonts w:ascii="Calibri" w:hAnsi="Calibri" w:cs="Calibri"/>
          <w:color w:val="FFFFFF"/>
        </w:rPr>
      </w:pPr>
    </w:p>
    <w:p w14:paraId="5BC88631" w14:textId="787903C2" w:rsidR="00351B4C" w:rsidRDefault="00351B4C" w:rsidP="00F43F6A">
      <w:pPr>
        <w:rPr>
          <w:rFonts w:ascii="Calibri" w:hAnsi="Calibri" w:cs="Calibri"/>
          <w:color w:val="FFFFFF"/>
        </w:rPr>
      </w:pPr>
    </w:p>
    <w:p w14:paraId="36D0F8D1" w14:textId="1C223C7B" w:rsidR="00351B4C" w:rsidRDefault="00964F07" w:rsidP="00F43F6A">
      <w:pPr>
        <w:rPr>
          <w:rFonts w:ascii="Calibri" w:hAnsi="Calibri" w:cs="Calibri"/>
          <w:color w:val="FFFFFF"/>
        </w:rPr>
      </w:pPr>
      <w:r>
        <w:rPr>
          <w:rFonts w:ascii="Calibri" w:hAnsi="Calibri" w:cs="Calibri"/>
          <w:color w:val="FFFFFF"/>
        </w:rPr>
        <w:object w:dxaOrig="1539" w:dyaOrig="997" w14:anchorId="6876F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95pt;height:49.85pt" o:ole="">
            <v:imagedata r:id="rId83" o:title=""/>
          </v:shape>
          <o:OLEObject Type="Embed" ProgID="Excel.Sheet.8" ShapeID="_x0000_i1030" DrawAspect="Icon" ObjectID="_1708349493" r:id="rId84"/>
        </w:object>
      </w:r>
    </w:p>
    <w:p w14:paraId="3ED071B7" w14:textId="77777777" w:rsidR="00D27787" w:rsidRPr="00C2694A" w:rsidRDefault="00F43F6A" w:rsidP="00D27787">
      <w:pPr>
        <w:pStyle w:val="Heading4"/>
        <w:jc w:val="left"/>
      </w:pPr>
      <w:r w:rsidRPr="002372AF">
        <w:br w:type="page"/>
      </w:r>
      <w:r w:rsidR="00D27787" w:rsidRPr="0006004D">
        <w:rPr>
          <w:highlight w:val="lightGray"/>
        </w:rPr>
        <w:lastRenderedPageBreak/>
        <w:t>DESCRIPTION OF PROPOSED SERVICES</w:t>
      </w:r>
    </w:p>
    <w:p w14:paraId="5DA75172" w14:textId="77777777" w:rsidR="00D27787" w:rsidRPr="00BA3CAD" w:rsidRDefault="00D27787" w:rsidP="00D27787">
      <w:pPr>
        <w:rPr>
          <w:rFonts w:ascii="Calibri" w:hAnsi="Calibri" w:cs="Calibri"/>
        </w:rPr>
      </w:pPr>
    </w:p>
    <w:p w14:paraId="76EC65B1"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66062AFD" w14:textId="77777777" w:rsidR="00D27787" w:rsidRPr="00E74B14" w:rsidRDefault="00D27787" w:rsidP="00D27787">
      <w:pPr>
        <w:jc w:val="both"/>
        <w:rPr>
          <w:szCs w:val="26"/>
        </w:rPr>
      </w:pPr>
    </w:p>
    <w:p w14:paraId="15AC1723" w14:textId="54F69949"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w:t>
      </w:r>
      <w:r w:rsidR="00BC44D4">
        <w:rPr>
          <w:rFonts w:ascii="Calibri" w:hAnsi="Calibri" w:cs="Calibri"/>
        </w:rPr>
        <w:t>s</w:t>
      </w:r>
      <w:r w:rsidRPr="00BA3CAD">
        <w:rPr>
          <w:rFonts w:ascii="Calibri" w:hAnsi="Calibri" w:cs="Calibri"/>
        </w:rPr>
        <w:t xml:space="preserve">.  The </w:t>
      </w:r>
      <w:r w:rsidR="00502F47">
        <w:rPr>
          <w:rFonts w:ascii="Calibri" w:hAnsi="Calibri" w:cs="Calibri"/>
        </w:rPr>
        <w:t>Bidder</w:t>
      </w:r>
      <w:r w:rsidRPr="00BA3CAD">
        <w:rPr>
          <w:rFonts w:ascii="Calibri" w:hAnsi="Calibri" w:cs="Calibri"/>
        </w:rPr>
        <w:t xml:space="preserve"> must address how they will </w:t>
      </w:r>
      <w:r w:rsidRPr="00BC44D4">
        <w:rPr>
          <w:rFonts w:ascii="Calibri" w:hAnsi="Calibri" w:cs="Calibri"/>
        </w:rPr>
        <w:t xml:space="preserve">meet or exceed each requirement listed in </w:t>
      </w:r>
      <w:r w:rsidRPr="00BC44D4">
        <w:rPr>
          <w:rFonts w:ascii="Calibri" w:hAnsi="Calibri" w:cs="Calibri"/>
          <w:b/>
        </w:rPr>
        <w:t xml:space="preserve">Section </w:t>
      </w:r>
      <w:r w:rsidR="00BC44D4" w:rsidRPr="00BC44D4">
        <w:rPr>
          <w:rFonts w:ascii="Calibri" w:hAnsi="Calibri" w:cs="Calibri"/>
          <w:b/>
        </w:rPr>
        <w:t>D</w:t>
      </w:r>
      <w:r w:rsidRPr="00BC44D4">
        <w:rPr>
          <w:rFonts w:ascii="Calibri" w:hAnsi="Calibri" w:cs="Calibri"/>
          <w:b/>
        </w:rPr>
        <w:t xml:space="preserve"> (Requirements)</w:t>
      </w:r>
      <w:r w:rsidRPr="00BC44D4">
        <w:rPr>
          <w:rFonts w:ascii="Calibri" w:hAnsi="Calibri" w:cs="Calibri"/>
        </w:rPr>
        <w:t xml:space="preserve"> and </w:t>
      </w:r>
      <w:r w:rsidRPr="00BC44D4">
        <w:rPr>
          <w:rFonts w:ascii="Calibri" w:hAnsi="Calibri" w:cs="Calibri"/>
          <w:b/>
        </w:rPr>
        <w:t xml:space="preserve">Section </w:t>
      </w:r>
      <w:r w:rsidR="00BC44D4" w:rsidRPr="00BC44D4">
        <w:rPr>
          <w:rFonts w:ascii="Calibri" w:hAnsi="Calibri" w:cs="Calibri"/>
          <w:b/>
        </w:rPr>
        <w:t>E</w:t>
      </w:r>
      <w:r w:rsidRPr="00BC44D4">
        <w:rPr>
          <w:rFonts w:ascii="Calibri" w:hAnsi="Calibri" w:cs="Calibri"/>
          <w:b/>
        </w:rPr>
        <w:t xml:space="preserve"> (Deliverables/Reports)</w:t>
      </w:r>
      <w:r w:rsidRPr="00BC44D4">
        <w:rPr>
          <w:rFonts w:ascii="Calibri" w:hAnsi="Calibri" w:cs="Calibri"/>
        </w:rPr>
        <w:t>.</w:t>
      </w:r>
      <w:r w:rsidRPr="00BA3CAD">
        <w:rPr>
          <w:rFonts w:ascii="Calibri" w:hAnsi="Calibri" w:cs="Calibri"/>
        </w:rPr>
        <w:t xml:space="preserve"> </w:t>
      </w:r>
    </w:p>
    <w:p w14:paraId="06004A6C" w14:textId="13635A6B"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5433C742" w14:textId="77777777" w:rsidR="00D27787" w:rsidRPr="00672C8C" w:rsidRDefault="00D27787" w:rsidP="00D27787">
      <w:pPr>
        <w:numPr>
          <w:ilvl w:val="0"/>
          <w:numId w:val="38"/>
        </w:numPr>
        <w:spacing w:after="240"/>
        <w:ind w:hanging="720"/>
        <w:jc w:val="both"/>
        <w:rPr>
          <w:rFonts w:ascii="Calibri" w:hAnsi="Calibri" w:cs="Calibri"/>
        </w:rPr>
      </w:pPr>
      <w:r w:rsidRPr="00672C8C">
        <w:rPr>
          <w:rFonts w:ascii="Calibri" w:hAnsi="Calibri" w:cs="Calibri"/>
        </w:rPr>
        <w:t>Describe the program’s desired overall goals, anticipated outcomes, measurable objectives, and key tasks including the key personnel responsible for achieving them.</w:t>
      </w:r>
    </w:p>
    <w:p w14:paraId="21D86E0F" w14:textId="68C54B03" w:rsidR="00D27787" w:rsidRPr="00672C8C" w:rsidRDefault="00D27787" w:rsidP="00D27787">
      <w:pPr>
        <w:numPr>
          <w:ilvl w:val="0"/>
          <w:numId w:val="38"/>
        </w:numPr>
        <w:spacing w:after="240"/>
        <w:ind w:hanging="720"/>
        <w:jc w:val="both"/>
        <w:rPr>
          <w:rFonts w:ascii="Calibri" w:hAnsi="Calibri" w:cs="Calibri"/>
        </w:rPr>
      </w:pPr>
      <w:r w:rsidRPr="00672C8C">
        <w:rPr>
          <w:rFonts w:ascii="Calibri" w:hAnsi="Calibri" w:cs="Calibri"/>
        </w:rPr>
        <w:t xml:space="preserve">Explain any special resources, procedures, or approaches that make the services of </w:t>
      </w:r>
      <w:r w:rsidR="00502F47" w:rsidRPr="00672C8C">
        <w:rPr>
          <w:rFonts w:ascii="Calibri" w:hAnsi="Calibri" w:cs="Calibri"/>
        </w:rPr>
        <w:t>Bidder</w:t>
      </w:r>
      <w:r w:rsidRPr="00672C8C">
        <w:rPr>
          <w:rFonts w:ascii="Calibri" w:hAnsi="Calibri" w:cs="Calibri"/>
        </w:rPr>
        <w:t xml:space="preserve"> </w:t>
      </w:r>
      <w:r w:rsidR="0083727A" w:rsidRPr="00672C8C">
        <w:rPr>
          <w:rFonts w:ascii="Calibri" w:hAnsi="Calibri" w:cs="Calibri"/>
        </w:rPr>
        <w:t xml:space="preserve">responsive to meeting the minimum qualifications and </w:t>
      </w:r>
      <w:proofErr w:type="spellStart"/>
      <w:r w:rsidR="0083727A" w:rsidRPr="00672C8C">
        <w:rPr>
          <w:rFonts w:ascii="Calibri" w:hAnsi="Calibri" w:cs="Calibri"/>
        </w:rPr>
        <w:t>requirments</w:t>
      </w:r>
      <w:proofErr w:type="spellEnd"/>
      <w:r w:rsidR="0083727A" w:rsidRPr="00672C8C">
        <w:rPr>
          <w:rFonts w:ascii="Calibri" w:hAnsi="Calibri" w:cs="Calibri"/>
        </w:rPr>
        <w:t xml:space="preserve"> of the RFQ. </w:t>
      </w:r>
    </w:p>
    <w:p w14:paraId="15D9BBD5"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5D079C50" w14:textId="77777777" w:rsidR="00F43F6A" w:rsidRPr="002372AF" w:rsidRDefault="00D27787" w:rsidP="00351B4C">
      <w:pPr>
        <w:rPr>
          <w:rFonts w:ascii="Calibri" w:hAnsi="Calibri" w:cs="Calibri"/>
          <w:b/>
        </w:rPr>
      </w:pPr>
      <w:r>
        <w:rPr>
          <w:rFonts w:ascii="Calibri" w:hAnsi="Calibri" w:cs="Calibri"/>
        </w:rPr>
        <w:br w:type="page"/>
      </w:r>
      <w:r w:rsidR="00F43F6A" w:rsidRPr="0078208B">
        <w:rPr>
          <w:rFonts w:ascii="Calibri" w:hAnsi="Calibri" w:cs="Calibri"/>
          <w:b/>
          <w:sz w:val="28"/>
          <w:highlight w:val="lightGray"/>
        </w:rPr>
        <w:lastRenderedPageBreak/>
        <w:t>TABLE OF KEY PERSONNEL</w:t>
      </w:r>
    </w:p>
    <w:p w14:paraId="0804A346" w14:textId="77777777" w:rsidR="00F43F6A" w:rsidRPr="002372AF" w:rsidRDefault="00F43F6A" w:rsidP="00F43F6A">
      <w:pPr>
        <w:rPr>
          <w:rFonts w:ascii="Calibri" w:hAnsi="Calibri" w:cs="Calibri"/>
        </w:rPr>
      </w:pPr>
    </w:p>
    <w:p w14:paraId="34F871B9" w14:textId="17DFBEAA"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w:t>
      </w:r>
      <w:r w:rsidRPr="00A17A01">
        <w:rPr>
          <w:rFonts w:ascii="Calibri" w:hAnsi="Calibri" w:cs="Calibri"/>
          <w:color w:val="000000" w:themeColor="text1"/>
        </w:rPr>
        <w:t>the RF</w:t>
      </w:r>
      <w:r w:rsidR="00134E07" w:rsidRPr="00A17A01">
        <w:rPr>
          <w:rFonts w:ascii="Calibri" w:hAnsi="Calibri" w:cs="Calibri"/>
          <w:color w:val="000000" w:themeColor="text1"/>
        </w:rPr>
        <w:t>Q</w:t>
      </w:r>
      <w:r w:rsidRPr="00A17A01">
        <w:rPr>
          <w:rFonts w:ascii="Calibri" w:hAnsi="Calibri" w:cs="Calibri"/>
          <w:color w:val="000000" w:themeColor="text1"/>
        </w:rPr>
        <w:t xml:space="preserve">.  </w:t>
      </w:r>
    </w:p>
    <w:p w14:paraId="3A2F9003" w14:textId="7C01F94D" w:rsidR="00F43F6A" w:rsidRPr="002372AF"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  The table must include the following information for each key person:</w:t>
      </w:r>
    </w:p>
    <w:p w14:paraId="4DB499B5"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r w:rsidR="00502F47">
        <w:rPr>
          <w:rFonts w:ascii="Calibri" w:hAnsi="Calibri" w:cs="Calibri"/>
        </w:rPr>
        <w:t>Bidder</w:t>
      </w:r>
      <w:r w:rsidRPr="002372AF">
        <w:rPr>
          <w:rFonts w:ascii="Calibri" w:hAnsi="Calibri" w:cs="Calibri"/>
        </w:rPr>
        <w:t xml:space="preserve">; </w:t>
      </w:r>
    </w:p>
    <w:p w14:paraId="24798DB2"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663DB071" w14:textId="4C24B7A0"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The role that the person will play in connection with </w:t>
      </w:r>
      <w:r w:rsidRPr="00672C8C">
        <w:rPr>
          <w:rFonts w:ascii="Calibri" w:hAnsi="Calibri" w:cs="Calibri"/>
        </w:rPr>
        <w:t>the RF</w:t>
      </w:r>
      <w:r w:rsidR="00134E07" w:rsidRPr="00672C8C">
        <w:rPr>
          <w:rFonts w:ascii="Calibri" w:hAnsi="Calibri" w:cs="Calibri"/>
        </w:rPr>
        <w:t>Q</w:t>
      </w:r>
      <w:r w:rsidRPr="00672C8C">
        <w:rPr>
          <w:rFonts w:ascii="Calibri" w:hAnsi="Calibri" w:cs="Calibri"/>
        </w:rPr>
        <w:t>;</w:t>
      </w:r>
      <w:r w:rsidRPr="002372AF">
        <w:rPr>
          <w:rFonts w:ascii="Calibri" w:hAnsi="Calibri" w:cs="Calibri"/>
        </w:rPr>
        <w:t xml:space="preserve"> </w:t>
      </w:r>
    </w:p>
    <w:p w14:paraId="67A6C387"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Educational background; and</w:t>
      </w:r>
    </w:p>
    <w:p w14:paraId="03A80224"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Related experience on similar projects, certifications, and merits.</w:t>
      </w:r>
    </w:p>
    <w:p w14:paraId="6F8C733C"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472C350B" w14:textId="77777777" w:rsidR="00F43F6A" w:rsidRDefault="00F43F6A" w:rsidP="00F43F6A">
      <w:pPr>
        <w:pStyle w:val="Header"/>
        <w:tabs>
          <w:tab w:val="clear" w:pos="4320"/>
          <w:tab w:val="clear" w:pos="8640"/>
        </w:tabs>
        <w:rPr>
          <w:b/>
          <w:szCs w:val="26"/>
        </w:rPr>
      </w:pPr>
    </w:p>
    <w:p w14:paraId="05FBB0A8" w14:textId="77777777" w:rsidR="00F43F6A" w:rsidRPr="00ED16D4" w:rsidRDefault="00F43F6A" w:rsidP="00F43F6A"/>
    <w:p w14:paraId="23B4BF5A" w14:textId="77777777" w:rsidR="00F43F6A" w:rsidRPr="00ED16D4" w:rsidRDefault="00F43F6A" w:rsidP="00F43F6A"/>
    <w:p w14:paraId="681D9A83" w14:textId="77777777" w:rsidR="00F43F6A" w:rsidRPr="00ED16D4" w:rsidRDefault="00F43F6A" w:rsidP="00F43F6A"/>
    <w:p w14:paraId="52BD83FB" w14:textId="77777777" w:rsidR="00F43F6A" w:rsidRDefault="00F43F6A" w:rsidP="00F43F6A">
      <w:pPr>
        <w:pStyle w:val="Header"/>
        <w:tabs>
          <w:tab w:val="clear" w:pos="4320"/>
          <w:tab w:val="clear" w:pos="8640"/>
        </w:tabs>
      </w:pPr>
    </w:p>
    <w:p w14:paraId="4B7D1FB5" w14:textId="77777777" w:rsidR="00F43F6A" w:rsidRDefault="00F43F6A" w:rsidP="00F43F6A">
      <w:pPr>
        <w:pStyle w:val="Header"/>
        <w:tabs>
          <w:tab w:val="clear" w:pos="4320"/>
          <w:tab w:val="clear" w:pos="8640"/>
          <w:tab w:val="left" w:pos="7851"/>
        </w:tabs>
      </w:pPr>
      <w:r>
        <w:tab/>
      </w:r>
    </w:p>
    <w:p w14:paraId="1A362F55" w14:textId="77777777" w:rsidR="00BD7C0F" w:rsidRPr="002C41F9" w:rsidRDefault="00C64568" w:rsidP="00BD7C0F">
      <w:pPr>
        <w:pStyle w:val="Heading4"/>
        <w:jc w:val="left"/>
        <w:rPr>
          <w:highlight w:val="lightGray"/>
        </w:rPr>
      </w:pPr>
      <w:r>
        <w:rPr>
          <w:highlight w:val="lightGray"/>
        </w:rPr>
        <w:br w:type="page"/>
      </w:r>
      <w:r w:rsidR="00BD7C0F" w:rsidRPr="002C41F9">
        <w:rPr>
          <w:highlight w:val="lightGray"/>
        </w:rPr>
        <w:lastRenderedPageBreak/>
        <w:t>CREDENTIALS</w:t>
      </w:r>
    </w:p>
    <w:p w14:paraId="2BC29BC8" w14:textId="77777777" w:rsidR="00BD7C0F" w:rsidRDefault="00BD7C0F" w:rsidP="00BD7C0F">
      <w:pPr>
        <w:pStyle w:val="RFP-QHeader2"/>
        <w:jc w:val="left"/>
        <w:rPr>
          <w:rFonts w:ascii="Calibri" w:hAnsi="Calibri" w:cs="Calibri"/>
        </w:rPr>
      </w:pPr>
    </w:p>
    <w:p w14:paraId="63DF2191" w14:textId="18F727CD" w:rsidR="00BD7C0F" w:rsidRDefault="00BD7C0F" w:rsidP="00BD7C0F">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sidRPr="00672C8C">
        <w:rPr>
          <w:rFonts w:ascii="Calibri" w:hAnsi="Calibri" w:cs="Calibri"/>
          <w:sz w:val="26"/>
          <w:szCs w:val="26"/>
        </w:rPr>
        <w:t>in this RFQ.</w:t>
      </w:r>
      <w:r>
        <w:rPr>
          <w:rFonts w:ascii="Calibri" w:hAnsi="Calibri" w:cs="Calibri"/>
          <w:sz w:val="26"/>
          <w:szCs w:val="26"/>
        </w:rPr>
        <w:t xml:space="preserve">    </w:t>
      </w:r>
    </w:p>
    <w:p w14:paraId="1B2CB1DA" w14:textId="77777777" w:rsidR="00672C8C" w:rsidRDefault="00672C8C" w:rsidP="00672C8C">
      <w:pPr>
        <w:pStyle w:val="Item10"/>
        <w:tabs>
          <w:tab w:val="clear" w:pos="2880"/>
        </w:tabs>
        <w:ind w:left="720"/>
      </w:pPr>
      <w:r>
        <w:t>Valid California State Funeral Director’s License</w:t>
      </w:r>
    </w:p>
    <w:p w14:paraId="1CAFBF3B" w14:textId="153E0D6C" w:rsidR="00672C8C" w:rsidRDefault="00672C8C" w:rsidP="00672C8C">
      <w:pPr>
        <w:pStyle w:val="Item10"/>
        <w:tabs>
          <w:tab w:val="clear" w:pos="2880"/>
        </w:tabs>
        <w:ind w:left="720"/>
      </w:pPr>
      <w:r>
        <w:t>Valid California State Funeral Home or Crematory License</w:t>
      </w:r>
    </w:p>
    <w:p w14:paraId="5CBEB4D8" w14:textId="77777777" w:rsidR="00672C8C" w:rsidRDefault="00672C8C" w:rsidP="00BD7C0F">
      <w:pPr>
        <w:pStyle w:val="PlainText"/>
        <w:spacing w:after="240"/>
        <w:jc w:val="both"/>
        <w:rPr>
          <w:rFonts w:ascii="Calibri" w:hAnsi="Calibri" w:cs="Calibri"/>
          <w:sz w:val="26"/>
          <w:szCs w:val="26"/>
        </w:rPr>
      </w:pPr>
    </w:p>
    <w:p w14:paraId="0217B6AF" w14:textId="77777777" w:rsidR="00BD7C0F" w:rsidRDefault="00BD7C0F" w:rsidP="00F43F6A">
      <w:pPr>
        <w:pStyle w:val="Heading4"/>
        <w:jc w:val="left"/>
        <w:rPr>
          <w:highlight w:val="lightGray"/>
        </w:rPr>
      </w:pPr>
    </w:p>
    <w:p w14:paraId="62C8067A" w14:textId="77777777" w:rsidR="00BD7C0F" w:rsidRDefault="00BD7C0F" w:rsidP="00F43F6A">
      <w:pPr>
        <w:pStyle w:val="Heading4"/>
        <w:jc w:val="left"/>
        <w:rPr>
          <w:highlight w:val="lightGray"/>
        </w:rPr>
      </w:pPr>
    </w:p>
    <w:p w14:paraId="2EAD6B49" w14:textId="77777777" w:rsidR="00F43F6A" w:rsidRPr="00BA3CAD" w:rsidRDefault="00BD7C0F" w:rsidP="00F43F6A">
      <w:pPr>
        <w:pStyle w:val="Heading4"/>
        <w:jc w:val="left"/>
        <w:rPr>
          <w:highlight w:val="lightGray"/>
        </w:rPr>
      </w:pPr>
      <w:r>
        <w:rPr>
          <w:highlight w:val="lightGray"/>
        </w:rPr>
        <w:br w:type="page"/>
      </w:r>
      <w:r w:rsidR="00F43F6A" w:rsidRPr="000B11B0">
        <w:rPr>
          <w:highlight w:val="lightGray"/>
        </w:rPr>
        <w:lastRenderedPageBreak/>
        <w:t>REFERENCES</w:t>
      </w:r>
    </w:p>
    <w:p w14:paraId="4DF9AEC1" w14:textId="77777777" w:rsidR="00F43F6A" w:rsidRPr="00BA3CAD" w:rsidRDefault="00F43F6A" w:rsidP="00F43F6A">
      <w:pPr>
        <w:rPr>
          <w:rFonts w:ascii="Calibri" w:hAnsi="Calibri" w:cs="Calibri"/>
        </w:rPr>
      </w:pPr>
    </w:p>
    <w:p w14:paraId="7EB1F6C7" w14:textId="442608C8"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s are to prov</w:t>
      </w:r>
      <w:r w:rsidRPr="00672C8C">
        <w:rPr>
          <w:rFonts w:ascii="Calibri" w:hAnsi="Calibri" w:cs="Calibri"/>
          <w:spacing w:val="-3"/>
          <w:sz w:val="26"/>
          <w:szCs w:val="26"/>
        </w:rPr>
        <w:t xml:space="preserve">ide a list of </w:t>
      </w:r>
      <w:r w:rsidR="00672C8C" w:rsidRPr="00672C8C">
        <w:rPr>
          <w:rFonts w:ascii="Calibri" w:hAnsi="Calibri" w:cs="Calibri"/>
          <w:spacing w:val="-3"/>
          <w:sz w:val="26"/>
          <w:szCs w:val="26"/>
        </w:rPr>
        <w:t>three</w:t>
      </w:r>
      <w:r w:rsidRPr="00672C8C">
        <w:rPr>
          <w:rFonts w:ascii="Calibri" w:hAnsi="Calibri" w:cs="Calibri"/>
          <w:spacing w:val="-3"/>
          <w:sz w:val="26"/>
          <w:szCs w:val="26"/>
        </w:rPr>
        <w:t xml:space="preserve"> references</w:t>
      </w:r>
      <w:r w:rsidRPr="00635EA8">
        <w:rPr>
          <w:rFonts w:ascii="Calibri" w:hAnsi="Calibri" w:cs="Calibri"/>
          <w:color w:val="000000"/>
          <w:spacing w:val="-3"/>
          <w:sz w:val="26"/>
          <w:szCs w:val="26"/>
        </w:rPr>
        <w:t>.</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 xml:space="preserve">eferences should have similar scope, </w:t>
      </w:r>
      <w:proofErr w:type="gramStart"/>
      <w:r w:rsidRPr="00DC68F7">
        <w:rPr>
          <w:rFonts w:ascii="Calibri" w:hAnsi="Calibri" w:cs="Calibri"/>
          <w:spacing w:val="-3"/>
          <w:sz w:val="26"/>
          <w:szCs w:val="26"/>
        </w:rPr>
        <w:t>volume</w:t>
      </w:r>
      <w:proofErr w:type="gramEnd"/>
      <w:r w:rsidRPr="00DC68F7">
        <w:rPr>
          <w:rFonts w:ascii="Calibri" w:hAnsi="Calibri" w:cs="Calibri"/>
          <w:spacing w:val="-3"/>
          <w:sz w:val="26"/>
          <w:szCs w:val="26"/>
        </w:rPr>
        <w:t xml:space="preserve"> and requirements to those outlined in these specifications, terms and conditions.</w:t>
      </w:r>
    </w:p>
    <w:p w14:paraId="0C553A3D"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3CA7F912" w14:textId="77777777" w:rsidR="00F43F6A" w:rsidRDefault="00F43F6A" w:rsidP="00F43F6A">
      <w:pPr>
        <w:jc w:val="both"/>
        <w:rPr>
          <w:rFonts w:ascii="Calibri" w:hAnsi="Calibri" w:cs="Calibri"/>
          <w:szCs w:val="26"/>
        </w:rPr>
      </w:pPr>
    </w:p>
    <w:p w14:paraId="130B0940"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296E8A55" w14:textId="77777777" w:rsidR="00F43F6A" w:rsidRDefault="00F43F6A" w:rsidP="00F43F6A">
      <w:pPr>
        <w:jc w:val="both"/>
        <w:rPr>
          <w:rFonts w:ascii="Calibri" w:hAnsi="Calibri" w:cs="Calibri"/>
          <w:szCs w:val="26"/>
        </w:rPr>
      </w:pPr>
    </w:p>
    <w:p w14:paraId="10BDAD8F"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w:t>
      </w:r>
      <w:proofErr w:type="gramStart"/>
      <w:r>
        <w:rPr>
          <w:rFonts w:ascii="Calibri" w:hAnsi="Calibri" w:cs="Calibri"/>
          <w:szCs w:val="26"/>
        </w:rPr>
        <w:t>all of</w:t>
      </w:r>
      <w:proofErr w:type="gramEnd"/>
      <w:r>
        <w:rPr>
          <w:rFonts w:ascii="Calibri" w:hAnsi="Calibri" w:cs="Calibri"/>
          <w:szCs w:val="26"/>
        </w:rPr>
        <w:t xml:space="preserve">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57B7EFC9" w14:textId="77777777" w:rsidR="00F43F6A" w:rsidRPr="00BA3CAD" w:rsidRDefault="00F43F6A" w:rsidP="00F43F6A">
      <w:pPr>
        <w:rPr>
          <w:rFonts w:ascii="Calibri" w:hAnsi="Calibri" w:cs="Calibri"/>
        </w:rPr>
      </w:pPr>
    </w:p>
    <w:p w14:paraId="566EE8FB" w14:textId="77777777" w:rsidR="00F43F6A" w:rsidRPr="00E574DD" w:rsidRDefault="00F43F6A" w:rsidP="00F43F6A">
      <w:pPr>
        <w:rPr>
          <w:rFonts w:ascii="Calibri" w:hAnsi="Calibri" w:cs="Calibri"/>
          <w:color w:val="FFFFFF"/>
        </w:rPr>
      </w:pPr>
    </w:p>
    <w:p w14:paraId="77ECCAEF" w14:textId="77777777" w:rsidR="00F43F6A" w:rsidRPr="00BA3CAD" w:rsidRDefault="00F43F6A" w:rsidP="00F43F6A">
      <w:pPr>
        <w:rPr>
          <w:rFonts w:ascii="Calibri" w:hAnsi="Calibri" w:cs="Calibri"/>
        </w:rPr>
      </w:pPr>
      <w:bookmarkStart w:id="77" w:name="_Ref342044720"/>
    </w:p>
    <w:p w14:paraId="5232264A" w14:textId="77777777" w:rsidR="00F43F6A" w:rsidRPr="00BA3CAD" w:rsidRDefault="00F43F6A" w:rsidP="00F43F6A">
      <w:pPr>
        <w:rPr>
          <w:rFonts w:ascii="Calibri" w:hAnsi="Calibri" w:cs="Calibri"/>
        </w:rPr>
      </w:pPr>
    </w:p>
    <w:p w14:paraId="68F3BB46"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77"/>
    </w:p>
    <w:p w14:paraId="696456D3" w14:textId="77777777" w:rsidR="00F43F6A" w:rsidRPr="003E5D13" w:rsidRDefault="00F43F6A" w:rsidP="00F43F6A">
      <w:pPr>
        <w:tabs>
          <w:tab w:val="left" w:pos="-720"/>
        </w:tabs>
        <w:jc w:val="center"/>
        <w:rPr>
          <w:rFonts w:ascii="Calibri" w:hAnsi="Calibri" w:cs="Calibri"/>
          <w:b/>
          <w:spacing w:val="-3"/>
          <w:sz w:val="28"/>
          <w:szCs w:val="28"/>
        </w:rPr>
      </w:pPr>
    </w:p>
    <w:p w14:paraId="4963DA28" w14:textId="176CFF4B" w:rsidR="00F43F6A" w:rsidRPr="00672C8C" w:rsidRDefault="00F43F6A" w:rsidP="00F43F6A">
      <w:pPr>
        <w:pStyle w:val="RFP-QHeader2"/>
        <w:rPr>
          <w:rFonts w:ascii="Calibri" w:hAnsi="Calibri" w:cs="Calibri"/>
          <w:bCs/>
          <w:iCs/>
          <w:sz w:val="28"/>
          <w:szCs w:val="28"/>
        </w:rPr>
      </w:pPr>
      <w:bookmarkStart w:id="78" w:name="_Hlk96698953"/>
      <w:r w:rsidRPr="00672C8C">
        <w:rPr>
          <w:rFonts w:ascii="Calibri" w:hAnsi="Calibri" w:cs="Calibri"/>
          <w:bCs/>
          <w:iCs/>
          <w:sz w:val="28"/>
          <w:szCs w:val="28"/>
        </w:rPr>
        <w:t>RF</w:t>
      </w:r>
      <w:r w:rsidR="00570233" w:rsidRPr="00672C8C">
        <w:rPr>
          <w:rFonts w:ascii="Calibri" w:hAnsi="Calibri" w:cs="Calibri"/>
          <w:bCs/>
          <w:iCs/>
          <w:sz w:val="28"/>
          <w:szCs w:val="28"/>
        </w:rPr>
        <w:t>Q</w:t>
      </w:r>
      <w:r w:rsidRPr="00672C8C">
        <w:rPr>
          <w:rFonts w:ascii="Calibri" w:hAnsi="Calibri" w:cs="Calibri"/>
          <w:bCs/>
          <w:iCs/>
          <w:sz w:val="28"/>
          <w:szCs w:val="28"/>
        </w:rPr>
        <w:t xml:space="preserve"> No. </w:t>
      </w:r>
      <w:r w:rsidR="00672C8C" w:rsidRPr="00672C8C">
        <w:rPr>
          <w:rFonts w:ascii="Calibri" w:hAnsi="Calibri" w:cs="Calibri"/>
          <w:bCs/>
          <w:iCs/>
          <w:sz w:val="28"/>
          <w:szCs w:val="28"/>
        </w:rPr>
        <w:t>902088 –</w:t>
      </w:r>
      <w:r w:rsidRPr="00672C8C">
        <w:rPr>
          <w:rFonts w:ascii="Calibri" w:hAnsi="Calibri" w:cs="Calibri"/>
          <w:bCs/>
          <w:iCs/>
          <w:sz w:val="28"/>
          <w:szCs w:val="28"/>
        </w:rPr>
        <w:t xml:space="preserve"> </w:t>
      </w:r>
      <w:r w:rsidR="00672C8C" w:rsidRPr="00672C8C">
        <w:rPr>
          <w:rFonts w:ascii="Calibri" w:hAnsi="Calibri" w:cs="Calibri"/>
          <w:bCs/>
          <w:iCs/>
          <w:sz w:val="28"/>
          <w:szCs w:val="28"/>
        </w:rPr>
        <w:t xml:space="preserve">Cremation, </w:t>
      </w:r>
      <w:r w:rsidR="00645960">
        <w:rPr>
          <w:rFonts w:ascii="Calibri" w:hAnsi="Calibri" w:cs="Calibri"/>
          <w:bCs/>
          <w:iCs/>
          <w:sz w:val="28"/>
          <w:szCs w:val="28"/>
        </w:rPr>
        <w:t>Inurnment</w:t>
      </w:r>
      <w:r w:rsidR="00672C8C" w:rsidRPr="00672C8C">
        <w:rPr>
          <w:rFonts w:ascii="Calibri" w:hAnsi="Calibri" w:cs="Calibri"/>
          <w:bCs/>
          <w:iCs/>
          <w:sz w:val="28"/>
          <w:szCs w:val="28"/>
        </w:rPr>
        <w:t>, and Interment Services</w:t>
      </w:r>
      <w:bookmarkEnd w:id="78"/>
    </w:p>
    <w:p w14:paraId="16B513E4" w14:textId="77777777" w:rsidR="00F43F6A" w:rsidRPr="00A85450" w:rsidRDefault="00F43F6A" w:rsidP="00F43F6A">
      <w:pPr>
        <w:pStyle w:val="RFP-QHeader2"/>
        <w:rPr>
          <w:rFonts w:ascii="Calibri" w:hAnsi="Calibri" w:cs="Calibri"/>
          <w:bCs/>
          <w:iCs/>
          <w:caps/>
          <w:sz w:val="28"/>
          <w:szCs w:val="28"/>
        </w:rPr>
      </w:pPr>
    </w:p>
    <w:p w14:paraId="3BC8BFC2" w14:textId="77777777" w:rsidR="00F43F6A" w:rsidRPr="00A85450" w:rsidRDefault="00F43F6A" w:rsidP="00F43F6A">
      <w:pPr>
        <w:pStyle w:val="RFP-QHeader2"/>
        <w:jc w:val="left"/>
        <w:rPr>
          <w:rFonts w:ascii="Calibri" w:hAnsi="Calibri" w:cs="Calibri"/>
          <w:bCs/>
          <w:iCs/>
          <w:szCs w:val="26"/>
        </w:rPr>
      </w:pPr>
    </w:p>
    <w:p w14:paraId="1F715C95"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79"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79"/>
      <w:r w:rsidR="00F43F6A" w:rsidRPr="00A85450">
        <w:rPr>
          <w:rFonts w:ascii="Calibri" w:hAnsi="Calibri" w:cs="Calibri"/>
          <w:b w:val="0"/>
          <w:bCs/>
          <w:iCs/>
          <w:szCs w:val="26"/>
          <w:u w:val="single"/>
        </w:rPr>
        <w:tab/>
      </w:r>
    </w:p>
    <w:p w14:paraId="5AF97135"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22948F24"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E78D71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CE18412"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D0C3D70"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844216F"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8C3727F"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9FF402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99DE09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8BD8761"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9F72F9A"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04CB638"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AE9F5B2"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10277206"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C839233"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E8C871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5FF282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44DFC89"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EDE01FD"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A81E36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8B4CA9F"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ACDF6C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8A90670"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3FE950D"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768D40C"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6C6A7FC4"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B9BB6A4"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FBA62BB"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1751C6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CB46841"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0106EBD"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4C587AD"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4D084A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7DA23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6C7BA15"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8F2D44F"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73A9A3C" w14:textId="77777777" w:rsidR="00F43F6A" w:rsidRPr="00A85450" w:rsidRDefault="00F43F6A" w:rsidP="00F43F6A">
      <w:pPr>
        <w:rPr>
          <w:rFonts w:ascii="Calibri" w:hAnsi="Calibri" w:cs="Calibri"/>
          <w:szCs w:val="26"/>
        </w:rPr>
      </w:pPr>
    </w:p>
    <w:p w14:paraId="53A1825F" w14:textId="2D4C6839" w:rsidR="00F43F6A" w:rsidRPr="00A85450" w:rsidRDefault="00F43F6A" w:rsidP="00C04109">
      <w:pPr>
        <w:rPr>
          <w:rFonts w:ascii="Calibri" w:hAnsi="Calibri" w:cs="Calibri"/>
          <w:szCs w:val="26"/>
        </w:rPr>
      </w:pPr>
    </w:p>
    <w:p w14:paraId="76135837" w14:textId="77777777" w:rsidR="00F43F6A" w:rsidRPr="00A85450" w:rsidRDefault="00F43F6A" w:rsidP="00F43F6A">
      <w:pPr>
        <w:rPr>
          <w:rFonts w:ascii="Calibri" w:hAnsi="Calibri" w:cs="Calibri"/>
          <w:sz w:val="22"/>
        </w:rPr>
        <w:sectPr w:rsidR="00F43F6A" w:rsidRPr="00A85450" w:rsidSect="00C04109">
          <w:headerReference w:type="even" r:id="rId85"/>
          <w:headerReference w:type="default" r:id="rId86"/>
          <w:footerReference w:type="default" r:id="rId87"/>
          <w:headerReference w:type="first" r:id="rId88"/>
          <w:pgSz w:w="12240" w:h="15840" w:code="1"/>
          <w:pgMar w:top="1440" w:right="1080" w:bottom="1440" w:left="1080" w:header="432" w:footer="576" w:gutter="0"/>
          <w:cols w:space="720"/>
          <w:noEndnote/>
          <w:docGrid w:linePitch="354"/>
        </w:sectPr>
      </w:pPr>
    </w:p>
    <w:p w14:paraId="5F2C30C9" w14:textId="77777777" w:rsidR="00F43F6A" w:rsidRPr="007E3DBE" w:rsidRDefault="00F43F6A" w:rsidP="00F43F6A">
      <w:pPr>
        <w:pStyle w:val="Heading4"/>
        <w:jc w:val="left"/>
        <w:rPr>
          <w:highlight w:val="lightGray"/>
        </w:rPr>
      </w:pPr>
      <w:bookmarkStart w:id="80" w:name="_Ref342044597"/>
      <w:r w:rsidRPr="00CB08BB">
        <w:rPr>
          <w:highlight w:val="lightGray"/>
        </w:rPr>
        <w:lastRenderedPageBreak/>
        <w:t>EXCEPT</w:t>
      </w:r>
      <w:r>
        <w:rPr>
          <w:highlight w:val="lightGray"/>
        </w:rPr>
        <w:t>IONS AND CLARIFICATIONS</w:t>
      </w:r>
    </w:p>
    <w:p w14:paraId="3D588422" w14:textId="77777777" w:rsidR="00F43F6A" w:rsidRPr="007E3DBE" w:rsidRDefault="00F43F6A" w:rsidP="00F43F6A">
      <w:pPr>
        <w:rPr>
          <w:rFonts w:ascii="Calibri" w:hAnsi="Calibri" w:cs="Calibri"/>
        </w:rPr>
      </w:pPr>
    </w:p>
    <w:p w14:paraId="07D1E286" w14:textId="2CFE3124"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w:t>
      </w:r>
      <w:r w:rsidRPr="00672C8C">
        <w:rPr>
          <w:rFonts w:ascii="Calibri" w:hAnsi="Calibri" w:cs="Calibri"/>
        </w:rPr>
        <w:t>the RF</w:t>
      </w:r>
      <w:r w:rsidR="00570233" w:rsidRPr="00672C8C">
        <w:rPr>
          <w:rFonts w:ascii="Calibri" w:hAnsi="Calibri" w:cs="Calibri"/>
        </w:rPr>
        <w:t>Q</w:t>
      </w:r>
      <w:r w:rsidRPr="00672C8C">
        <w:rPr>
          <w:rFonts w:ascii="Calibri" w:hAnsi="Calibri" w:cs="Calibri"/>
        </w:rPr>
        <w:t xml:space="preserve"> and associated Bid Documents.</w:t>
      </w:r>
    </w:p>
    <w:p w14:paraId="19EBDDD0" w14:textId="77777777" w:rsidR="00F43F6A" w:rsidRPr="007E3DBE" w:rsidRDefault="00F43F6A" w:rsidP="00F43F6A">
      <w:pPr>
        <w:rPr>
          <w:rFonts w:ascii="Calibri" w:hAnsi="Calibri" w:cs="Calibri"/>
        </w:rPr>
      </w:pPr>
    </w:p>
    <w:p w14:paraId="08A931B5"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5DE4A89F" w14:textId="77777777" w:rsidR="00F43F6A" w:rsidRPr="007E3DBE" w:rsidRDefault="00F43F6A" w:rsidP="00F43F6A">
      <w:pPr>
        <w:rPr>
          <w:rFonts w:ascii="Calibri" w:hAnsi="Calibri" w:cs="Calibri"/>
        </w:rPr>
      </w:pPr>
    </w:p>
    <w:p w14:paraId="2825BA9F" w14:textId="77777777" w:rsidR="00F43F6A" w:rsidRPr="007E3DBE" w:rsidRDefault="00F43F6A" w:rsidP="00F43F6A">
      <w:pPr>
        <w:rPr>
          <w:rFonts w:ascii="Calibri" w:hAnsi="Calibri" w:cs="Calibri"/>
        </w:rPr>
      </w:pPr>
    </w:p>
    <w:p w14:paraId="4A753DF4"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0"/>
    </w:p>
    <w:p w14:paraId="0ED68B77" w14:textId="77777777" w:rsidR="00F43F6A" w:rsidRPr="003E5D13" w:rsidRDefault="00F43F6A" w:rsidP="00F43F6A">
      <w:pPr>
        <w:tabs>
          <w:tab w:val="left" w:pos="-720"/>
        </w:tabs>
        <w:jc w:val="center"/>
        <w:rPr>
          <w:rFonts w:ascii="Calibri" w:hAnsi="Calibri" w:cs="Calibri"/>
          <w:b/>
          <w:color w:val="FF0000"/>
          <w:spacing w:val="-3"/>
          <w:sz w:val="28"/>
          <w:szCs w:val="28"/>
        </w:rPr>
      </w:pPr>
    </w:p>
    <w:p w14:paraId="57B11531" w14:textId="685F4F84" w:rsidR="00F43F6A" w:rsidRPr="003E5D13" w:rsidRDefault="00672C8C" w:rsidP="00F43F6A">
      <w:pPr>
        <w:pStyle w:val="RFP-QHeader2"/>
        <w:rPr>
          <w:rFonts w:ascii="Calibri" w:hAnsi="Calibri" w:cs="Calibri"/>
          <w:bCs/>
          <w:iCs/>
          <w:sz w:val="28"/>
          <w:szCs w:val="28"/>
        </w:rPr>
      </w:pPr>
      <w:r w:rsidRPr="00672C8C">
        <w:rPr>
          <w:rFonts w:ascii="Calibri" w:hAnsi="Calibri" w:cs="Calibri"/>
          <w:bCs/>
          <w:iCs/>
          <w:sz w:val="28"/>
          <w:szCs w:val="28"/>
        </w:rPr>
        <w:t xml:space="preserve">RFQ No. 902088 – Cremation, </w:t>
      </w:r>
      <w:r w:rsidR="00645960">
        <w:rPr>
          <w:rFonts w:ascii="Calibri" w:hAnsi="Calibri" w:cs="Calibri"/>
          <w:bCs/>
          <w:iCs/>
          <w:sz w:val="28"/>
          <w:szCs w:val="28"/>
        </w:rPr>
        <w:t>Inurnment</w:t>
      </w:r>
      <w:r w:rsidRPr="00672C8C">
        <w:rPr>
          <w:rFonts w:ascii="Calibri" w:hAnsi="Calibri" w:cs="Calibri"/>
          <w:bCs/>
          <w:iCs/>
          <w:sz w:val="28"/>
          <w:szCs w:val="28"/>
        </w:rPr>
        <w:t>, and Interment Services</w:t>
      </w:r>
    </w:p>
    <w:p w14:paraId="3F86E526" w14:textId="77777777" w:rsidR="00F43F6A" w:rsidRPr="00A85450" w:rsidRDefault="00F43F6A" w:rsidP="00F43F6A">
      <w:pPr>
        <w:pStyle w:val="RFP-QHeader2"/>
        <w:rPr>
          <w:rFonts w:ascii="Calibri" w:hAnsi="Calibri" w:cs="Calibri"/>
          <w:bCs/>
          <w:iCs/>
          <w:caps/>
          <w:sz w:val="28"/>
          <w:szCs w:val="28"/>
        </w:rPr>
      </w:pPr>
    </w:p>
    <w:p w14:paraId="3511AF4F" w14:textId="77777777" w:rsidR="00F43F6A" w:rsidRPr="00A85450" w:rsidRDefault="00F43F6A" w:rsidP="00F43F6A">
      <w:pPr>
        <w:pStyle w:val="RFP-QHeader2"/>
        <w:jc w:val="left"/>
        <w:rPr>
          <w:rFonts w:ascii="Calibri" w:hAnsi="Calibri" w:cs="Calibri"/>
          <w:bCs/>
          <w:iCs/>
          <w:szCs w:val="26"/>
        </w:rPr>
      </w:pPr>
    </w:p>
    <w:p w14:paraId="027F2EA3"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642CDAE2" w14:textId="5340716B"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672C8C">
        <w:rPr>
          <w:rFonts w:ascii="Calibri" w:hAnsi="Calibri" w:cs="Calibri"/>
          <w:sz w:val="26"/>
          <w:szCs w:val="26"/>
        </w:rPr>
        <w:t>RF</w:t>
      </w:r>
      <w:r w:rsidR="00570233" w:rsidRPr="00672C8C">
        <w:rPr>
          <w:rFonts w:ascii="Calibri" w:hAnsi="Calibri" w:cs="Calibri"/>
          <w:sz w:val="26"/>
          <w:szCs w:val="26"/>
        </w:rPr>
        <w:t>Q</w:t>
      </w:r>
      <w:r w:rsidRPr="00672C8C">
        <w:rPr>
          <w:rFonts w:ascii="Calibri" w:hAnsi="Calibri" w:cs="Calibri"/>
          <w:sz w:val="26"/>
          <w:szCs w:val="26"/>
        </w:rPr>
        <w:t xml:space="preserve"> and associated Bid Documents, and submit with your bid response.</w:t>
      </w:r>
    </w:p>
    <w:p w14:paraId="27D60EBC"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194"/>
        <w:gridCol w:w="1176"/>
        <w:gridCol w:w="6524"/>
      </w:tblGrid>
      <w:tr w:rsidR="00F43F6A" w:rsidRPr="00973F08" w14:paraId="6B90E54C" w14:textId="77777777" w:rsidTr="00E13D51">
        <w:tc>
          <w:tcPr>
            <w:tcW w:w="3578" w:type="dxa"/>
            <w:gridSpan w:val="3"/>
            <w:tcMar>
              <w:top w:w="29" w:type="dxa"/>
              <w:left w:w="115" w:type="dxa"/>
              <w:bottom w:w="29" w:type="dxa"/>
              <w:right w:w="115" w:type="dxa"/>
            </w:tcMar>
            <w:vAlign w:val="center"/>
          </w:tcPr>
          <w:p w14:paraId="5A000BB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732" w:type="dxa"/>
            <w:tcMar>
              <w:top w:w="29" w:type="dxa"/>
              <w:left w:w="115" w:type="dxa"/>
              <w:bottom w:w="29" w:type="dxa"/>
              <w:right w:w="115" w:type="dxa"/>
            </w:tcMar>
            <w:vAlign w:val="center"/>
          </w:tcPr>
          <w:p w14:paraId="4ECEB8B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3E04AB52" w14:textId="77777777" w:rsidTr="00E13D51">
        <w:tc>
          <w:tcPr>
            <w:tcW w:w="1188" w:type="dxa"/>
            <w:tcMar>
              <w:top w:w="29" w:type="dxa"/>
              <w:left w:w="115" w:type="dxa"/>
              <w:bottom w:w="29" w:type="dxa"/>
              <w:right w:w="115" w:type="dxa"/>
            </w:tcMar>
            <w:vAlign w:val="center"/>
          </w:tcPr>
          <w:p w14:paraId="30B983E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02" w:type="dxa"/>
            <w:tcMar>
              <w:top w:w="29" w:type="dxa"/>
              <w:left w:w="115" w:type="dxa"/>
              <w:bottom w:w="29" w:type="dxa"/>
              <w:right w:w="115" w:type="dxa"/>
            </w:tcMar>
            <w:vAlign w:val="center"/>
          </w:tcPr>
          <w:p w14:paraId="58051E8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88" w:type="dxa"/>
            <w:tcMar>
              <w:top w:w="29" w:type="dxa"/>
              <w:left w:w="115" w:type="dxa"/>
              <w:bottom w:w="29" w:type="dxa"/>
              <w:right w:w="115" w:type="dxa"/>
            </w:tcMar>
            <w:vAlign w:val="center"/>
          </w:tcPr>
          <w:p w14:paraId="577158C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732" w:type="dxa"/>
            <w:tcMar>
              <w:top w:w="29" w:type="dxa"/>
              <w:left w:w="115" w:type="dxa"/>
              <w:bottom w:w="29" w:type="dxa"/>
              <w:right w:w="115" w:type="dxa"/>
            </w:tcMar>
            <w:vAlign w:val="center"/>
          </w:tcPr>
          <w:p w14:paraId="32673F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6A59E097" w14:textId="77777777" w:rsidTr="00E13D51">
        <w:trPr>
          <w:trHeight w:val="720"/>
        </w:trPr>
        <w:tc>
          <w:tcPr>
            <w:tcW w:w="1188" w:type="dxa"/>
            <w:tcMar>
              <w:top w:w="29" w:type="dxa"/>
              <w:left w:w="115" w:type="dxa"/>
              <w:bottom w:w="29" w:type="dxa"/>
              <w:right w:w="115" w:type="dxa"/>
            </w:tcMar>
            <w:vAlign w:val="center"/>
          </w:tcPr>
          <w:p w14:paraId="542D4014" w14:textId="7A472286" w:rsidR="00F43F6A" w:rsidRPr="00A85450" w:rsidRDefault="00672C8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7E4CE18B" wp14:editId="4B759E4F">
                      <wp:simplePos x="0" y="0"/>
                      <wp:positionH relativeFrom="column">
                        <wp:posOffset>266065</wp:posOffset>
                      </wp:positionH>
                      <wp:positionV relativeFrom="paragraph">
                        <wp:posOffset>12700</wp:posOffset>
                      </wp:positionV>
                      <wp:extent cx="2517140" cy="203200"/>
                      <wp:effectExtent l="8890" t="7620" r="7620" b="825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F935512" w14:textId="77777777" w:rsidR="00672C8C" w:rsidRDefault="00672C8C" w:rsidP="00672C8C">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E4CE18B"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0F935512" w14:textId="77777777" w:rsidR="00672C8C" w:rsidRDefault="00672C8C" w:rsidP="00672C8C">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02" w:type="dxa"/>
            <w:tcMar>
              <w:top w:w="29" w:type="dxa"/>
              <w:left w:w="115" w:type="dxa"/>
              <w:bottom w:w="29" w:type="dxa"/>
              <w:right w:w="115" w:type="dxa"/>
            </w:tcMar>
            <w:vAlign w:val="center"/>
          </w:tcPr>
          <w:p w14:paraId="6700308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188" w:type="dxa"/>
            <w:tcMar>
              <w:top w:w="29" w:type="dxa"/>
              <w:left w:w="115" w:type="dxa"/>
              <w:bottom w:w="29" w:type="dxa"/>
              <w:right w:w="115" w:type="dxa"/>
            </w:tcMar>
            <w:vAlign w:val="center"/>
          </w:tcPr>
          <w:p w14:paraId="0D53AA0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732" w:type="dxa"/>
            <w:tcMar>
              <w:top w:w="29" w:type="dxa"/>
              <w:left w:w="115" w:type="dxa"/>
              <w:bottom w:w="29" w:type="dxa"/>
              <w:right w:w="115" w:type="dxa"/>
            </w:tcMar>
            <w:vAlign w:val="center"/>
          </w:tcPr>
          <w:p w14:paraId="5DADA9D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13414D21" w14:textId="77777777" w:rsidTr="00E13D51">
        <w:trPr>
          <w:trHeight w:val="720"/>
        </w:trPr>
        <w:tc>
          <w:tcPr>
            <w:tcW w:w="1188" w:type="dxa"/>
            <w:tcMar>
              <w:top w:w="29" w:type="dxa"/>
              <w:left w:w="115" w:type="dxa"/>
              <w:bottom w:w="29" w:type="dxa"/>
              <w:right w:w="115" w:type="dxa"/>
            </w:tcMar>
            <w:vAlign w:val="center"/>
          </w:tcPr>
          <w:p w14:paraId="1509FD3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3B44D4B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5AA15C3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7B5BFE8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DBD04C0" w14:textId="77777777" w:rsidTr="00E13D51">
        <w:trPr>
          <w:trHeight w:val="720"/>
        </w:trPr>
        <w:tc>
          <w:tcPr>
            <w:tcW w:w="1188" w:type="dxa"/>
            <w:tcMar>
              <w:top w:w="29" w:type="dxa"/>
              <w:left w:w="115" w:type="dxa"/>
              <w:bottom w:w="29" w:type="dxa"/>
              <w:right w:w="115" w:type="dxa"/>
            </w:tcMar>
            <w:vAlign w:val="center"/>
          </w:tcPr>
          <w:p w14:paraId="4B389FA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56520AD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2476718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6EEF4F2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5E14BF5" w14:textId="77777777" w:rsidTr="00E13D51">
        <w:trPr>
          <w:trHeight w:val="720"/>
        </w:trPr>
        <w:tc>
          <w:tcPr>
            <w:tcW w:w="1188" w:type="dxa"/>
            <w:tcMar>
              <w:top w:w="29" w:type="dxa"/>
              <w:left w:w="115" w:type="dxa"/>
              <w:bottom w:w="29" w:type="dxa"/>
              <w:right w:w="115" w:type="dxa"/>
            </w:tcMar>
            <w:vAlign w:val="center"/>
          </w:tcPr>
          <w:p w14:paraId="076C3BC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5E3D144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683FFEB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7A1AEC1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11FE24D" w14:textId="77777777" w:rsidTr="00E13D51">
        <w:trPr>
          <w:trHeight w:val="720"/>
        </w:trPr>
        <w:tc>
          <w:tcPr>
            <w:tcW w:w="1188" w:type="dxa"/>
            <w:tcMar>
              <w:top w:w="29" w:type="dxa"/>
              <w:left w:w="115" w:type="dxa"/>
              <w:bottom w:w="29" w:type="dxa"/>
              <w:right w:w="115" w:type="dxa"/>
            </w:tcMar>
            <w:vAlign w:val="center"/>
          </w:tcPr>
          <w:p w14:paraId="5F2BE90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329737C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6E4310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1DE0B8D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3785955"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3987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AB50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9FE8A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ACDB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870AD84"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07C5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1F864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6E08C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052ED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7725F93"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72B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E61D6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02291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EE63A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DCA8E73"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C97D0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CEE56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2F15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3253E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5EC7CC6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31FAA580" w14:textId="77777777" w:rsidR="00351B4C" w:rsidRPr="00BA3CAD" w:rsidRDefault="00F43F6A" w:rsidP="00351B4C">
      <w:pPr>
        <w:pStyle w:val="Heading4"/>
        <w:jc w:val="left"/>
        <w:rPr>
          <w:highlight w:val="lightGray"/>
        </w:rPr>
      </w:pPr>
      <w:bookmarkStart w:id="81" w:name="_SLEB_INFORMATION_SHEET"/>
      <w:bookmarkEnd w:id="81"/>
      <w:r>
        <w:rPr>
          <w:sz w:val="20"/>
        </w:rPr>
        <w:br w:type="page"/>
      </w:r>
      <w:r w:rsidR="00351B4C" w:rsidRPr="000B11B0">
        <w:rPr>
          <w:highlight w:val="lightGray"/>
        </w:rPr>
        <w:lastRenderedPageBreak/>
        <w:t>SLEB INFORMATION SHEET</w:t>
      </w:r>
    </w:p>
    <w:p w14:paraId="77ABFDE8" w14:textId="77777777" w:rsidR="00351B4C" w:rsidRDefault="00351B4C" w:rsidP="00351B4C">
      <w:pPr>
        <w:pStyle w:val="RFP-QHeader2"/>
        <w:jc w:val="left"/>
        <w:rPr>
          <w:rFonts w:ascii="Calibri" w:hAnsi="Calibri" w:cs="Calibri"/>
        </w:rPr>
      </w:pPr>
    </w:p>
    <w:p w14:paraId="1C38A864"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44A0C896"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73C0E89" w14:textId="77777777" w:rsidR="00351B4C" w:rsidRDefault="00351B4C" w:rsidP="00351B4C">
      <w:pPr>
        <w:pStyle w:val="NoSpacing"/>
      </w:pPr>
    </w:p>
    <w:p w14:paraId="06069B21" w14:textId="77777777" w:rsidR="00351B4C" w:rsidRPr="005A25FB"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89"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4679F00B" w14:textId="77777777" w:rsidR="00351B4C"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4EFAB288" w14:textId="77777777" w:rsidR="00351B4C" w:rsidRDefault="00351B4C" w:rsidP="00351B4C">
      <w:pPr>
        <w:spacing w:after="240"/>
        <w:rPr>
          <w:rFonts w:ascii="Calibri" w:hAnsi="Calibri" w:cs="Calibri"/>
          <w:szCs w:val="26"/>
        </w:rPr>
      </w:pPr>
    </w:p>
    <w:p w14:paraId="029FF1C3" w14:textId="77777777" w:rsidR="00351B4C" w:rsidRPr="000B11B0" w:rsidRDefault="00351B4C" w:rsidP="00351B4C">
      <w:pPr>
        <w:pStyle w:val="RFP-QHeader2"/>
        <w:jc w:val="left"/>
        <w:rPr>
          <w:rFonts w:ascii="Calibri" w:hAnsi="Calibri" w:cs="Calibri"/>
        </w:rPr>
      </w:pPr>
    </w:p>
    <w:p w14:paraId="4D0A7DF6" w14:textId="77777777" w:rsidR="00351B4C" w:rsidRPr="000B11B0" w:rsidRDefault="00351B4C" w:rsidP="00351B4C">
      <w:pPr>
        <w:pStyle w:val="RFP-QHeader2"/>
        <w:jc w:val="left"/>
        <w:rPr>
          <w:rFonts w:ascii="Calibri" w:hAnsi="Calibri" w:cs="Calibri"/>
        </w:rPr>
      </w:pPr>
    </w:p>
    <w:p w14:paraId="268F2215"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82" w:name="SLEB_Info_Sheet"/>
      <w:r w:rsidR="00C64568" w:rsidRPr="00ED16D4">
        <w:rPr>
          <w:rFonts w:ascii="Calibri" w:hAnsi="Calibri" w:cs="Calibri"/>
          <w:sz w:val="28"/>
          <w:szCs w:val="28"/>
        </w:rPr>
        <w:lastRenderedPageBreak/>
        <w:t>SMALL LOCAL EMERGING BUSINESS (SLEB)</w:t>
      </w:r>
      <w:bookmarkEnd w:id="82"/>
    </w:p>
    <w:p w14:paraId="5C1B56B2"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1FD9C70E" w14:textId="77777777" w:rsidR="00C64568" w:rsidRPr="00130F5F" w:rsidRDefault="00C64568" w:rsidP="00C64568">
      <w:pPr>
        <w:tabs>
          <w:tab w:val="left" w:pos="-720"/>
        </w:tabs>
        <w:jc w:val="center"/>
        <w:rPr>
          <w:rFonts w:ascii="Calibri" w:hAnsi="Calibri" w:cs="Calibri"/>
          <w:b/>
          <w:spacing w:val="-3"/>
          <w:sz w:val="20"/>
        </w:rPr>
      </w:pPr>
    </w:p>
    <w:p w14:paraId="647C2371" w14:textId="0866DC57" w:rsidR="00C64568" w:rsidRPr="00672C8C" w:rsidRDefault="00672C8C" w:rsidP="00C64568">
      <w:pPr>
        <w:tabs>
          <w:tab w:val="left" w:pos="-720"/>
        </w:tabs>
        <w:jc w:val="center"/>
        <w:rPr>
          <w:rFonts w:ascii="Calibri" w:hAnsi="Calibri" w:cs="Calibri"/>
          <w:b/>
          <w:bCs/>
          <w:iCs/>
          <w:sz w:val="28"/>
          <w:szCs w:val="28"/>
        </w:rPr>
      </w:pPr>
      <w:r w:rsidRPr="00672C8C">
        <w:rPr>
          <w:rFonts w:ascii="Calibri" w:hAnsi="Calibri" w:cs="Calibri"/>
          <w:b/>
          <w:bCs/>
          <w:iCs/>
          <w:sz w:val="28"/>
          <w:szCs w:val="28"/>
        </w:rPr>
        <w:t xml:space="preserve">RFQ No. 902088 – Cremation, </w:t>
      </w:r>
      <w:r w:rsidR="00645960">
        <w:rPr>
          <w:rFonts w:ascii="Calibri" w:hAnsi="Calibri" w:cs="Calibri"/>
          <w:b/>
          <w:bCs/>
          <w:iCs/>
          <w:sz w:val="28"/>
          <w:szCs w:val="28"/>
        </w:rPr>
        <w:t>Inurnment</w:t>
      </w:r>
      <w:r w:rsidRPr="00672C8C">
        <w:rPr>
          <w:rFonts w:ascii="Calibri" w:hAnsi="Calibri" w:cs="Calibri"/>
          <w:b/>
          <w:bCs/>
          <w:iCs/>
          <w:sz w:val="28"/>
          <w:szCs w:val="28"/>
        </w:rPr>
        <w:t>, and Interment Services</w:t>
      </w:r>
    </w:p>
    <w:p w14:paraId="4A0350EF" w14:textId="77777777" w:rsidR="00672C8C" w:rsidRPr="00672C8C" w:rsidRDefault="00672C8C" w:rsidP="00C64568">
      <w:pPr>
        <w:tabs>
          <w:tab w:val="left" w:pos="-720"/>
        </w:tabs>
        <w:jc w:val="center"/>
        <w:rPr>
          <w:rFonts w:ascii="Calibri" w:hAnsi="Calibri" w:cs="Calibri"/>
          <w:b/>
          <w:spacing w:val="-3"/>
          <w:sz w:val="20"/>
          <w:lang w:val="es-MX"/>
        </w:rPr>
      </w:pPr>
    </w:p>
    <w:p w14:paraId="09688105" w14:textId="76859D39" w:rsidR="00C64568" w:rsidRPr="002E36C5" w:rsidRDefault="00C64568" w:rsidP="00C64568">
      <w:pPr>
        <w:pStyle w:val="BodyTextIndent"/>
        <w:spacing w:after="120"/>
        <w:ind w:left="0"/>
        <w:jc w:val="both"/>
        <w:rPr>
          <w:rFonts w:ascii="Calibri" w:hAnsi="Calibri" w:cs="Calibri"/>
          <w:b/>
          <w:sz w:val="20"/>
        </w:rPr>
      </w:pPr>
      <w:r w:rsidRPr="00672C8C">
        <w:rPr>
          <w:rFonts w:ascii="Calibri" w:hAnsi="Calibri" w:cs="Calibri"/>
          <w:b/>
          <w:sz w:val="20"/>
        </w:rPr>
        <w:t>In order to meet the Small Local Emerging Business (SLEB) requirements of this RFQ</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092A4907"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90"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91"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36404B77"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5B9BD75D"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04A20167"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92"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w:t>
      </w:r>
      <w:hyperlink r:id="rId93"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C64568" w14:paraId="0FA4972F" w14:textId="77777777" w:rsidTr="002C41F9">
        <w:tc>
          <w:tcPr>
            <w:tcW w:w="11016" w:type="dxa"/>
            <w:shd w:val="clear" w:color="auto" w:fill="auto"/>
            <w:tcMar>
              <w:top w:w="72" w:type="dxa"/>
              <w:left w:w="115" w:type="dxa"/>
              <w:bottom w:w="72" w:type="dxa"/>
              <w:right w:w="115" w:type="dxa"/>
            </w:tcMar>
            <w:vAlign w:val="center"/>
          </w:tcPr>
          <w:p w14:paraId="561C6E22"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64F07">
              <w:rPr>
                <w:rFonts w:ascii="Calibri" w:hAnsi="Calibri" w:cs="Calibri"/>
                <w:b/>
                <w:spacing w:val="-3"/>
                <w:sz w:val="20"/>
              </w:rPr>
            </w:r>
            <w:r w:rsidR="00964F0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1BBA0484"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4A4C009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BF6304"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467934"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848B101"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C64568" w14:paraId="47439B76" w14:textId="77777777" w:rsidTr="002C41F9">
        <w:tc>
          <w:tcPr>
            <w:tcW w:w="11016" w:type="dxa"/>
            <w:shd w:val="clear" w:color="auto" w:fill="auto"/>
            <w:tcMar>
              <w:top w:w="72" w:type="dxa"/>
              <w:left w:w="115" w:type="dxa"/>
              <w:bottom w:w="72" w:type="dxa"/>
              <w:right w:w="115" w:type="dxa"/>
            </w:tcMar>
            <w:vAlign w:val="center"/>
          </w:tcPr>
          <w:p w14:paraId="57BB3F6A"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64F07">
              <w:rPr>
                <w:rFonts w:ascii="Calibri" w:hAnsi="Calibri" w:cs="Calibri"/>
                <w:b/>
                <w:spacing w:val="-3"/>
                <w:sz w:val="20"/>
              </w:rPr>
            </w:r>
            <w:r w:rsidR="00964F0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57CAD5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5B1372D2"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428B84F"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9337641"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64F07">
              <w:rPr>
                <w:rFonts w:ascii="Calibri" w:hAnsi="Calibri" w:cs="Calibri"/>
                <w:b/>
                <w:spacing w:val="-3"/>
                <w:sz w:val="20"/>
                <w:szCs w:val="24"/>
              </w:rPr>
            </w:r>
            <w:r w:rsidR="00964F0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64F07">
              <w:rPr>
                <w:rFonts w:ascii="Calibri" w:hAnsi="Calibri" w:cs="Calibri"/>
                <w:b/>
                <w:spacing w:val="-3"/>
                <w:sz w:val="20"/>
                <w:szCs w:val="24"/>
              </w:rPr>
            </w:r>
            <w:r w:rsidR="00964F0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464C875C"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0F1B60F"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53E20490" w14:textId="77777777" w:rsidR="00C64568" w:rsidRPr="00E01444" w:rsidRDefault="00C64568" w:rsidP="00E01444">
            <w:pPr>
              <w:pStyle w:val="Header"/>
              <w:tabs>
                <w:tab w:val="clear" w:pos="4320"/>
                <w:tab w:val="clear" w:pos="8640"/>
                <w:tab w:val="left" w:pos="720"/>
                <w:tab w:val="right" w:pos="10800"/>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0D5DB1D"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3" w:name="SLEB_Sub_Signature"/>
            <w:r w:rsidRPr="00A86407">
              <w:rPr>
                <w:rFonts w:ascii="Calibri" w:hAnsi="Calibri" w:cs="Calibri"/>
                <w:b/>
                <w:spacing w:val="-3"/>
                <w:sz w:val="20"/>
              </w:rPr>
              <w:t xml:space="preserve">SLEB Subcontractor Principal Signature:  </w:t>
            </w:r>
            <w:bookmarkEnd w:id="83"/>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7AFD2FD" w14:textId="77777777" w:rsidR="00C64568" w:rsidRPr="00130F5F" w:rsidRDefault="00C64568" w:rsidP="00C64568">
      <w:pPr>
        <w:tabs>
          <w:tab w:val="center" w:pos="5220"/>
        </w:tabs>
        <w:rPr>
          <w:rFonts w:ascii="Calibri" w:hAnsi="Calibri" w:cs="Calibri"/>
          <w:sz w:val="14"/>
          <w:szCs w:val="16"/>
        </w:rPr>
      </w:pPr>
    </w:p>
    <w:p w14:paraId="7F3DF492"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06DC7BE1" w14:textId="77777777" w:rsidR="00E01444" w:rsidRPr="00E01444" w:rsidRDefault="00E01444" w:rsidP="00E01444">
      <w:pPr>
        <w:tabs>
          <w:tab w:val="right" w:pos="7020"/>
          <w:tab w:val="left" w:pos="7200"/>
          <w:tab w:val="right" w:pos="10080"/>
        </w:tabs>
        <w:rPr>
          <w:rFonts w:ascii="Calibri" w:hAnsi="Calibri" w:cs="Calibri"/>
          <w:sz w:val="18"/>
          <w:szCs w:val="16"/>
        </w:rPr>
      </w:pPr>
    </w:p>
    <w:p w14:paraId="53891D83" w14:textId="77777777" w:rsidR="00C64568" w:rsidRPr="00E01444" w:rsidRDefault="00502F47" w:rsidP="00E01444">
      <w:pPr>
        <w:tabs>
          <w:tab w:val="left" w:pos="2700"/>
          <w:tab w:val="right" w:pos="7020"/>
          <w:tab w:val="left" w:pos="7200"/>
          <w:tab w:val="right" w:pos="10080"/>
        </w:tabs>
        <w:spacing w:after="100"/>
        <w:rPr>
          <w:rFonts w:ascii="Calibri" w:hAnsi="Calibri" w:cs="Calibri"/>
          <w:sz w:val="22"/>
          <w:u w:val="single"/>
        </w:rPr>
      </w:pPr>
      <w:r>
        <w:rPr>
          <w:rFonts w:ascii="Calibri" w:hAnsi="Calibri" w:cs="Calibri"/>
          <w:sz w:val="22"/>
        </w:rPr>
        <w:t>Bidder</w:t>
      </w:r>
      <w:r w:rsidR="00C64568">
        <w:rPr>
          <w:rFonts w:ascii="Calibri" w:hAnsi="Calibri" w:cs="Calibri"/>
          <w:sz w:val="22"/>
        </w:rPr>
        <w:t xml:space="preserve"> Printed Name/Title: </w:t>
      </w:r>
      <w:r w:rsidR="00E01444">
        <w:rPr>
          <w:rFonts w:ascii="Calibri" w:hAnsi="Calibri" w:cs="Calibri"/>
          <w:sz w:val="22"/>
          <w:u w:val="single"/>
        </w:rPr>
        <w:tab/>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sidR="00E01444">
        <w:rPr>
          <w:rFonts w:ascii="Calibri" w:hAnsi="Calibri" w:cs="Calibri"/>
          <w:sz w:val="22"/>
          <w:u w:val="single"/>
        </w:rPr>
        <w:tab/>
      </w:r>
      <w:r w:rsidR="00E01444">
        <w:rPr>
          <w:rFonts w:ascii="Calibri" w:hAnsi="Calibri" w:cs="Calibri"/>
          <w:sz w:val="22"/>
          <w:u w:val="single"/>
        </w:rPr>
        <w:tab/>
      </w:r>
      <w:r w:rsidR="00E01444">
        <w:rPr>
          <w:rFonts w:ascii="Calibri" w:hAnsi="Calibri" w:cs="Calibri"/>
          <w:sz w:val="22"/>
          <w:u w:val="single"/>
        </w:rPr>
        <w:tab/>
      </w:r>
    </w:p>
    <w:p w14:paraId="4E3DFBF6" w14:textId="77777777" w:rsidR="00C64568" w:rsidRPr="00E01444" w:rsidRDefault="00C64568" w:rsidP="00E01444">
      <w:pPr>
        <w:tabs>
          <w:tab w:val="right" w:pos="7020"/>
          <w:tab w:val="left" w:pos="7200"/>
          <w:tab w:val="right" w:pos="1008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______</w:t>
      </w:r>
      <w:r w:rsidR="00A4309B">
        <w:rPr>
          <w:rFonts w:ascii="Calibri" w:hAnsi="Calibri" w:cs="Calibri"/>
          <w:sz w:val="22"/>
        </w:rPr>
        <w:t>_______</w:t>
      </w:r>
      <w:r>
        <w:rPr>
          <w:rFonts w:ascii="Calibri" w:hAnsi="Calibri" w:cs="Calibri"/>
          <w:sz w:val="22"/>
        </w:rPr>
        <w:t>___City__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___________State_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 Zip Code_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w:t>
      </w:r>
    </w:p>
    <w:p w14:paraId="3AF7F03F" w14:textId="77777777" w:rsidR="00C64568" w:rsidRDefault="00502F47" w:rsidP="00E01444">
      <w:pPr>
        <w:pStyle w:val="Heading5"/>
      </w:pPr>
      <w:bookmarkStart w:id="84" w:name="_Bidder_Signature:_("/>
      <w:bookmarkStart w:id="85" w:name="Prime_Bidder_Signature"/>
      <w:bookmarkEnd w:id="84"/>
      <w:r w:rsidRPr="00E01444">
        <w:rPr>
          <w:rFonts w:ascii="Calibri" w:hAnsi="Calibri" w:cs="Calibri"/>
          <w:b w:val="0"/>
          <w:bCs/>
          <w:sz w:val="22"/>
          <w:u w:val="none"/>
        </w:rPr>
        <w:t>Bidder</w:t>
      </w:r>
      <w:r w:rsidR="00C64568" w:rsidRPr="00E01444">
        <w:rPr>
          <w:rFonts w:ascii="Calibri" w:hAnsi="Calibri" w:cs="Calibri"/>
          <w:b w:val="0"/>
          <w:bCs/>
          <w:sz w:val="22"/>
          <w:u w:val="none"/>
        </w:rPr>
        <w:t xml:space="preserve"> Signature</w:t>
      </w:r>
      <w:r w:rsidR="00C64568" w:rsidRPr="00E01444">
        <w:rPr>
          <w:rFonts w:ascii="Calibri" w:hAnsi="Calibri" w:cs="Calibri"/>
          <w:b w:val="0"/>
          <w:bCs/>
          <w:sz w:val="22"/>
        </w:rPr>
        <w:t>:</w:t>
      </w:r>
      <w:r w:rsidR="00C64568" w:rsidRPr="004F75CC">
        <w:rPr>
          <w:rFonts w:ascii="Calibri" w:hAnsi="Calibri" w:cs="Calibri"/>
          <w:sz w:val="22"/>
        </w:rPr>
        <w:t xml:space="preserve"> </w:t>
      </w:r>
      <w:bookmarkEnd w:id="85"/>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E01444">
        <w:rPr>
          <w:rFonts w:ascii="Calibri" w:hAnsi="Calibri" w:cs="Calibri"/>
          <w:b w:val="0"/>
          <w:bCs/>
          <w:sz w:val="22"/>
          <w:u w:val="none"/>
        </w:rPr>
        <w:t>Date</w:t>
      </w:r>
      <w:r w:rsidR="00C64568" w:rsidRPr="004F75CC">
        <w:rPr>
          <w:rFonts w:ascii="Calibri" w:hAnsi="Calibri" w:cs="Calibri"/>
          <w:sz w:val="22"/>
        </w:rPr>
        <w:t xml:space="preserv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54C87F98" w14:textId="77777777" w:rsidR="00F43F6A" w:rsidRPr="002C41F9" w:rsidRDefault="00C64568" w:rsidP="00A4309B">
      <w:pPr>
        <w:pStyle w:val="Heading4"/>
        <w:jc w:val="left"/>
        <w:rPr>
          <w:highlight w:val="lightGray"/>
        </w:rPr>
      </w:pPr>
      <w:r>
        <w:rPr>
          <w:highlight w:val="lightGray"/>
        </w:rPr>
        <w:br w:type="page"/>
      </w:r>
      <w:r w:rsidR="00BD7C0F">
        <w:rPr>
          <w:highlight w:val="lightGray"/>
        </w:rPr>
        <w:lastRenderedPageBreak/>
        <w:t>DEBARMENT AND SUSPENSION CERTIFICATION (PROCUREMENTS $25,000 AND OVER)</w:t>
      </w:r>
    </w:p>
    <w:p w14:paraId="2AD3DAD6" w14:textId="77777777" w:rsidR="00F43F6A" w:rsidRDefault="00F43F6A" w:rsidP="00A4309B">
      <w:pPr>
        <w:pStyle w:val="RFP-QHeader2"/>
        <w:jc w:val="left"/>
        <w:rPr>
          <w:rFonts w:ascii="Calibri" w:hAnsi="Calibri" w:cs="Calibri"/>
        </w:rPr>
      </w:pPr>
    </w:p>
    <w:p w14:paraId="1C7F1DCF" w14:textId="77777777" w:rsidR="00BD7C0F" w:rsidRPr="00F86451" w:rsidRDefault="00BD7C0F" w:rsidP="00BD7C0F">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53A74E69" w14:textId="77777777" w:rsidR="00BD7C0F" w:rsidRPr="00F86451" w:rsidRDefault="00BD7C0F" w:rsidP="00BD7C0F">
      <w:pPr>
        <w:pStyle w:val="BodyTextIndent"/>
        <w:numPr>
          <w:ilvl w:val="0"/>
          <w:numId w:val="44"/>
        </w:numPr>
        <w:spacing w:after="24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54780588" w14:textId="77777777" w:rsidR="00BD7C0F" w:rsidRPr="00F86451" w:rsidRDefault="00BD7C0F" w:rsidP="00BD7C0F">
      <w:pPr>
        <w:pStyle w:val="BodyTextIndent"/>
        <w:numPr>
          <w:ilvl w:val="0"/>
          <w:numId w:val="44"/>
        </w:numPr>
        <w:spacing w:after="240"/>
        <w:rPr>
          <w:rFonts w:ascii="Calibri" w:hAnsi="Calibri"/>
          <w:b/>
          <w:sz w:val="24"/>
        </w:rPr>
      </w:pPr>
      <w:r w:rsidRPr="00F86451">
        <w:rPr>
          <w:rFonts w:ascii="Calibri" w:hAnsi="Calibri"/>
          <w:b/>
          <w:sz w:val="24"/>
        </w:rPr>
        <w:t xml:space="preserve">Has not been suspended, debarred, voluntarily </w:t>
      </w:r>
      <w:proofErr w:type="gramStart"/>
      <w:r w:rsidRPr="00F86451">
        <w:rPr>
          <w:rFonts w:ascii="Calibri" w:hAnsi="Calibri"/>
          <w:b/>
          <w:sz w:val="24"/>
        </w:rPr>
        <w:t>excluded</w:t>
      </w:r>
      <w:proofErr w:type="gramEnd"/>
      <w:r w:rsidRPr="00F86451">
        <w:rPr>
          <w:rFonts w:ascii="Calibri" w:hAnsi="Calibri"/>
          <w:b/>
          <w:sz w:val="24"/>
        </w:rPr>
        <w:t xml:space="preserve"> or determined ineligible by any federal agency within the past three years;</w:t>
      </w:r>
    </w:p>
    <w:p w14:paraId="1B79281F" w14:textId="77777777" w:rsidR="00BD7C0F" w:rsidRPr="00F86451" w:rsidRDefault="00BD7C0F" w:rsidP="00BD7C0F">
      <w:pPr>
        <w:pStyle w:val="BodyTextIndent"/>
        <w:numPr>
          <w:ilvl w:val="0"/>
          <w:numId w:val="44"/>
        </w:numPr>
        <w:spacing w:after="240"/>
        <w:rPr>
          <w:rFonts w:ascii="Calibri" w:hAnsi="Calibri"/>
          <w:b/>
          <w:sz w:val="24"/>
        </w:rPr>
      </w:pPr>
      <w:r w:rsidRPr="00F86451">
        <w:rPr>
          <w:rFonts w:ascii="Calibri" w:hAnsi="Calibri"/>
          <w:b/>
          <w:sz w:val="24"/>
        </w:rPr>
        <w:t>Does not have a proposed debarment pending; and</w:t>
      </w:r>
    </w:p>
    <w:p w14:paraId="1204EE74" w14:textId="77777777" w:rsidR="00BD7C0F" w:rsidRPr="00F86451" w:rsidRDefault="00BD7C0F" w:rsidP="00BD7C0F">
      <w:pPr>
        <w:pStyle w:val="BodyTextIndent"/>
        <w:numPr>
          <w:ilvl w:val="0"/>
          <w:numId w:val="44"/>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623C8CAA" w14:textId="77777777" w:rsidR="00BD7C0F" w:rsidRPr="00DD3758" w:rsidRDefault="00BD7C0F" w:rsidP="00BD7C0F">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7ED3C42" w14:textId="77777777" w:rsidR="00BD7C0F" w:rsidRPr="00DD3758" w:rsidRDefault="00BD7C0F" w:rsidP="00BD7C0F">
      <w:pPr>
        <w:pStyle w:val="BodyTextIndent"/>
        <w:ind w:left="0"/>
        <w:rPr>
          <w:rFonts w:ascii="Calibri" w:hAnsi="Calibri"/>
          <w:b/>
          <w:sz w:val="24"/>
          <w:szCs w:val="26"/>
        </w:rPr>
      </w:pPr>
    </w:p>
    <w:p w14:paraId="732D9C65" w14:textId="77777777" w:rsidR="00BD7C0F" w:rsidRPr="00DD3758" w:rsidRDefault="00BD7C0F" w:rsidP="00BD7C0F">
      <w:pPr>
        <w:pStyle w:val="BodyTextIndent"/>
        <w:ind w:left="0"/>
        <w:rPr>
          <w:rFonts w:ascii="Calibri" w:hAnsi="Calibri"/>
          <w:b/>
          <w:sz w:val="24"/>
          <w:szCs w:val="26"/>
        </w:rPr>
      </w:pPr>
    </w:p>
    <w:p w14:paraId="37D5C887" w14:textId="77777777" w:rsidR="00BD7C0F" w:rsidRDefault="00BD7C0F" w:rsidP="00BD7C0F">
      <w:pPr>
        <w:pStyle w:val="BodyTextIndent"/>
        <w:ind w:left="0"/>
        <w:rPr>
          <w:rFonts w:ascii="Calibri" w:hAnsi="Calibri"/>
          <w:b/>
          <w:sz w:val="24"/>
          <w:szCs w:val="26"/>
        </w:rPr>
      </w:pPr>
    </w:p>
    <w:p w14:paraId="1F7AA402" w14:textId="77777777" w:rsidR="00BD7C0F" w:rsidRDefault="00BD7C0F" w:rsidP="00BD7C0F">
      <w:pPr>
        <w:pStyle w:val="BodyTextIndent"/>
        <w:ind w:left="0"/>
        <w:rPr>
          <w:rFonts w:ascii="Calibri" w:hAnsi="Calibri"/>
          <w:b/>
          <w:sz w:val="24"/>
          <w:szCs w:val="26"/>
        </w:rPr>
      </w:pPr>
    </w:p>
    <w:p w14:paraId="3EF2A6B6" w14:textId="77777777" w:rsidR="00BD7C0F" w:rsidRPr="00DD3758" w:rsidRDefault="00BD7C0F" w:rsidP="00BD7C0F">
      <w:pPr>
        <w:pStyle w:val="BodyTextIndent"/>
        <w:ind w:left="0"/>
        <w:rPr>
          <w:rFonts w:ascii="Calibri" w:hAnsi="Calibri"/>
          <w:b/>
          <w:sz w:val="24"/>
          <w:szCs w:val="26"/>
        </w:rPr>
      </w:pPr>
    </w:p>
    <w:p w14:paraId="7DF2609E" w14:textId="77777777" w:rsidR="00BD7C0F" w:rsidRPr="00DD3758" w:rsidRDefault="00BD7C0F" w:rsidP="00BD7C0F">
      <w:pPr>
        <w:pStyle w:val="BodyTextIndent"/>
        <w:ind w:left="0"/>
        <w:rPr>
          <w:rFonts w:ascii="Calibri" w:hAnsi="Calibri"/>
          <w:b/>
          <w:sz w:val="24"/>
          <w:szCs w:val="26"/>
        </w:rPr>
      </w:pPr>
    </w:p>
    <w:p w14:paraId="567178B2" w14:textId="77777777" w:rsidR="00BD7C0F" w:rsidRPr="00DD3758" w:rsidRDefault="00BD7C0F" w:rsidP="00BD7C0F">
      <w:pPr>
        <w:pStyle w:val="BodyTextIndent"/>
        <w:ind w:left="0"/>
        <w:rPr>
          <w:rFonts w:ascii="Calibri" w:hAnsi="Calibri"/>
          <w:b/>
          <w:sz w:val="24"/>
          <w:szCs w:val="26"/>
        </w:rPr>
      </w:pPr>
    </w:p>
    <w:p w14:paraId="5A3022B3" w14:textId="77777777" w:rsidR="00BD7C0F" w:rsidRPr="00DD3758" w:rsidRDefault="00BD7C0F" w:rsidP="00BD7C0F">
      <w:pPr>
        <w:pStyle w:val="BodyTextIndent"/>
        <w:ind w:left="0"/>
        <w:rPr>
          <w:rFonts w:ascii="Calibri" w:hAnsi="Calibri"/>
          <w:b/>
          <w:sz w:val="24"/>
          <w:szCs w:val="26"/>
        </w:rPr>
      </w:pPr>
    </w:p>
    <w:p w14:paraId="03B0054C" w14:textId="77777777" w:rsidR="00BD7C0F" w:rsidRPr="00DD3758" w:rsidRDefault="00BD7C0F" w:rsidP="00BD7C0F">
      <w:pPr>
        <w:pStyle w:val="BodyTextIndent"/>
        <w:ind w:left="0"/>
        <w:rPr>
          <w:rFonts w:ascii="Calibri" w:hAnsi="Calibri"/>
          <w:b/>
          <w:sz w:val="24"/>
          <w:szCs w:val="26"/>
        </w:rPr>
      </w:pPr>
    </w:p>
    <w:p w14:paraId="12C7E70A" w14:textId="77777777" w:rsidR="00BD7C0F" w:rsidRPr="00DD3758" w:rsidRDefault="00BD7C0F" w:rsidP="00BD7C0F">
      <w:pPr>
        <w:pStyle w:val="BodyTextIndent"/>
        <w:ind w:left="0"/>
        <w:rPr>
          <w:rFonts w:ascii="Calibri" w:hAnsi="Calibri"/>
          <w:b/>
          <w:sz w:val="24"/>
        </w:rPr>
      </w:pPr>
    </w:p>
    <w:p w14:paraId="19F7277A" w14:textId="77777777" w:rsidR="00BD7C0F" w:rsidRPr="00F86451" w:rsidRDefault="00BD7C0F" w:rsidP="00BD7C0F">
      <w:pPr>
        <w:pStyle w:val="BodyTextIndent"/>
        <w:ind w:left="0"/>
        <w:rPr>
          <w:rFonts w:ascii="Calibri" w:hAnsi="Calibri"/>
          <w:b/>
          <w:sz w:val="24"/>
        </w:rPr>
      </w:pPr>
    </w:p>
    <w:p w14:paraId="39B239AE" w14:textId="77777777" w:rsidR="00BD7C0F" w:rsidRPr="00F86451" w:rsidRDefault="00BD7C0F" w:rsidP="00BD7C0F">
      <w:pPr>
        <w:pStyle w:val="BodyTextIndent"/>
        <w:ind w:left="0"/>
        <w:rPr>
          <w:rFonts w:ascii="Calibri" w:hAnsi="Calibri"/>
          <w:b/>
          <w:sz w:val="24"/>
        </w:rPr>
      </w:pPr>
    </w:p>
    <w:p w14:paraId="055B9132" w14:textId="77777777" w:rsidR="00BD7C0F" w:rsidRPr="00F86451" w:rsidRDefault="00BD7C0F" w:rsidP="00BD7C0F">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24DDDB7F" w14:textId="77777777" w:rsidR="00BD7C0F" w:rsidRDefault="00BD7C0F" w:rsidP="00C04109">
      <w:pPr>
        <w:tabs>
          <w:tab w:val="right" w:pos="10080"/>
        </w:tabs>
        <w:spacing w:before="240" w:after="240" w:line="480" w:lineRule="auto"/>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6E3A50AE" w14:textId="77777777" w:rsidR="00BD7C0F" w:rsidRPr="002B5437" w:rsidRDefault="00BD7C0F" w:rsidP="00C04109">
      <w:pPr>
        <w:tabs>
          <w:tab w:val="right" w:pos="6480"/>
          <w:tab w:val="left" w:pos="6660"/>
          <w:tab w:val="right" w:pos="10080"/>
        </w:tabs>
        <w:spacing w:before="240" w:after="240" w:line="480" w:lineRule="auto"/>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4E36103B" w14:textId="77777777" w:rsidR="00F43F6A" w:rsidRPr="00C04109" w:rsidRDefault="00BD7C0F" w:rsidP="00C04109">
      <w:pPr>
        <w:tabs>
          <w:tab w:val="right" w:pos="6480"/>
          <w:tab w:val="left" w:pos="6660"/>
          <w:tab w:val="right" w:pos="10080"/>
        </w:tabs>
        <w:spacing w:before="240" w:after="240" w:line="480" w:lineRule="auto"/>
        <w:rPr>
          <w:rFonts w:ascii="Calibri" w:hAnsi="Calibri"/>
          <w:b/>
          <w:bCs/>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r w:rsidR="00F43F6A">
        <w:rPr>
          <w:szCs w:val="26"/>
        </w:rPr>
        <w:br w:type="page"/>
      </w:r>
      <w:r w:rsidR="00F43F6A" w:rsidRPr="00C04109">
        <w:rPr>
          <w:rFonts w:ascii="Calibri" w:hAnsi="Calibri"/>
          <w:b/>
          <w:bCs/>
          <w:sz w:val="28"/>
          <w:highlight w:val="lightGray"/>
        </w:rPr>
        <w:lastRenderedPageBreak/>
        <w:t>INSURANCE REQUIREMENTS</w:t>
      </w:r>
    </w:p>
    <w:p w14:paraId="0B198C5E" w14:textId="7CB4935A" w:rsidR="00F43F6A" w:rsidRPr="00672C8C"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w:t>
      </w:r>
      <w:r w:rsidRPr="00672C8C">
        <w:rPr>
          <w:rFonts w:ascii="Calibri" w:hAnsi="Calibri" w:cs="Calibri"/>
          <w:szCs w:val="26"/>
        </w:rPr>
        <w:t xml:space="preserve">insured certificate, naming the County of </w:t>
      </w:r>
      <w:r w:rsidR="00124967" w:rsidRPr="00672C8C">
        <w:rPr>
          <w:rFonts w:ascii="Calibri" w:hAnsi="Calibri" w:cs="Calibri"/>
          <w:szCs w:val="26"/>
        </w:rPr>
        <w:t>Alameda, which</w:t>
      </w:r>
      <w:r w:rsidRPr="00672C8C">
        <w:rPr>
          <w:rFonts w:ascii="Calibri" w:hAnsi="Calibri" w:cs="Calibri"/>
          <w:szCs w:val="26"/>
        </w:rPr>
        <w:t xml:space="preserve"> meets the minimum insurance requirements, as stated in the RF</w:t>
      </w:r>
      <w:r w:rsidR="00570233" w:rsidRPr="00672C8C">
        <w:rPr>
          <w:rFonts w:ascii="Calibri" w:hAnsi="Calibri" w:cs="Calibri"/>
          <w:szCs w:val="26"/>
        </w:rPr>
        <w:t>Q</w:t>
      </w:r>
      <w:r w:rsidRPr="00672C8C">
        <w:rPr>
          <w:rFonts w:ascii="Calibri" w:hAnsi="Calibri" w:cs="Calibri"/>
          <w:szCs w:val="26"/>
        </w:rPr>
        <w:t xml:space="preserve">. </w:t>
      </w:r>
    </w:p>
    <w:p w14:paraId="6E2A98F5" w14:textId="77777777" w:rsidR="00F43F6A" w:rsidRPr="00672C8C" w:rsidRDefault="00F43F6A" w:rsidP="00F43F6A">
      <w:pPr>
        <w:tabs>
          <w:tab w:val="num" w:pos="1440"/>
        </w:tabs>
        <w:jc w:val="both"/>
        <w:rPr>
          <w:rFonts w:ascii="Calibri" w:hAnsi="Calibri" w:cs="Calibri"/>
          <w:szCs w:val="26"/>
        </w:rPr>
      </w:pPr>
    </w:p>
    <w:p w14:paraId="733AF2A6" w14:textId="48AA4A21" w:rsidR="00F43F6A" w:rsidRPr="00672C8C" w:rsidRDefault="00F43F6A" w:rsidP="00F43F6A">
      <w:pPr>
        <w:tabs>
          <w:tab w:val="num" w:pos="1440"/>
        </w:tabs>
        <w:jc w:val="both"/>
        <w:rPr>
          <w:rFonts w:ascii="Calibri" w:hAnsi="Calibri" w:cs="Calibri"/>
          <w:szCs w:val="26"/>
        </w:rPr>
      </w:pPr>
      <w:r w:rsidRPr="00672C8C">
        <w:rPr>
          <w:rFonts w:ascii="Calibri" w:hAnsi="Calibri" w:cs="Calibri"/>
          <w:szCs w:val="26"/>
        </w:rPr>
        <w:t>The following page contains the minimum insurance limits, required by the County of Alameda, to be held by the Contractor performing on this RF</w:t>
      </w:r>
      <w:r w:rsidR="00570233" w:rsidRPr="00672C8C">
        <w:rPr>
          <w:rFonts w:ascii="Calibri" w:hAnsi="Calibri" w:cs="Calibri"/>
          <w:szCs w:val="26"/>
        </w:rPr>
        <w:t>Q</w:t>
      </w:r>
      <w:r w:rsidRPr="00672C8C">
        <w:rPr>
          <w:rFonts w:ascii="Calibri" w:hAnsi="Calibri" w:cs="Calibri"/>
          <w:szCs w:val="26"/>
        </w:rPr>
        <w:t xml:space="preserve">:   </w:t>
      </w:r>
    </w:p>
    <w:p w14:paraId="377BD00D" w14:textId="77777777" w:rsidR="00F43F6A" w:rsidRDefault="00F43F6A" w:rsidP="00F43F6A">
      <w:pPr>
        <w:tabs>
          <w:tab w:val="num" w:pos="1440"/>
        </w:tabs>
        <w:rPr>
          <w:rFonts w:ascii="Calibri" w:hAnsi="Calibri" w:cs="Calibri"/>
          <w:szCs w:val="26"/>
        </w:rPr>
      </w:pPr>
    </w:p>
    <w:p w14:paraId="23E96568" w14:textId="77777777" w:rsidR="00F43F6A" w:rsidRDefault="00F43F6A" w:rsidP="00F43F6A">
      <w:pPr>
        <w:tabs>
          <w:tab w:val="num" w:pos="1440"/>
        </w:tabs>
        <w:rPr>
          <w:rFonts w:ascii="Calibri" w:hAnsi="Calibri" w:cs="Calibri"/>
          <w:szCs w:val="26"/>
        </w:rPr>
      </w:pPr>
    </w:p>
    <w:p w14:paraId="4BE402B9" w14:textId="77777777" w:rsidR="00F43F6A" w:rsidRDefault="00F43F6A" w:rsidP="00F43F6A">
      <w:pPr>
        <w:tabs>
          <w:tab w:val="num" w:pos="1440"/>
        </w:tabs>
        <w:rPr>
          <w:rFonts w:ascii="Calibri" w:hAnsi="Calibri" w:cs="Calibri"/>
          <w:szCs w:val="26"/>
        </w:rPr>
      </w:pPr>
    </w:p>
    <w:p w14:paraId="0549590A" w14:textId="77777777" w:rsidR="00F43F6A" w:rsidRDefault="00F43F6A" w:rsidP="00F43F6A">
      <w:pPr>
        <w:tabs>
          <w:tab w:val="num" w:pos="1440"/>
        </w:tabs>
        <w:rPr>
          <w:rFonts w:ascii="Calibri" w:hAnsi="Calibri" w:cs="Calibri"/>
          <w:szCs w:val="26"/>
        </w:rPr>
      </w:pPr>
    </w:p>
    <w:p w14:paraId="69E98256" w14:textId="77777777" w:rsidR="00F43F6A" w:rsidRDefault="00F43F6A" w:rsidP="00F43F6A">
      <w:pPr>
        <w:tabs>
          <w:tab w:val="num" w:pos="1440"/>
        </w:tabs>
        <w:rPr>
          <w:rFonts w:ascii="Calibri" w:hAnsi="Calibri" w:cs="Calibri"/>
          <w:szCs w:val="26"/>
        </w:rPr>
      </w:pPr>
    </w:p>
    <w:p w14:paraId="3E3A15CD" w14:textId="77777777" w:rsidR="00F43F6A" w:rsidRDefault="00F43F6A" w:rsidP="00F43F6A">
      <w:pPr>
        <w:tabs>
          <w:tab w:val="num" w:pos="1440"/>
        </w:tabs>
        <w:rPr>
          <w:rFonts w:ascii="Calibri" w:hAnsi="Calibri" w:cs="Calibri"/>
          <w:szCs w:val="26"/>
        </w:rPr>
      </w:pPr>
    </w:p>
    <w:p w14:paraId="55633D47" w14:textId="77777777" w:rsidR="00F43F6A" w:rsidRDefault="00F43F6A" w:rsidP="00F43F6A">
      <w:pPr>
        <w:tabs>
          <w:tab w:val="num" w:pos="1440"/>
        </w:tabs>
        <w:rPr>
          <w:rFonts w:ascii="Calibri" w:hAnsi="Calibri" w:cs="Calibri"/>
          <w:szCs w:val="26"/>
        </w:rPr>
      </w:pPr>
    </w:p>
    <w:p w14:paraId="5B32A488" w14:textId="77777777" w:rsidR="00F43F6A" w:rsidRDefault="00F43F6A" w:rsidP="00F43F6A">
      <w:pPr>
        <w:tabs>
          <w:tab w:val="num" w:pos="1440"/>
        </w:tabs>
        <w:rPr>
          <w:rFonts w:ascii="Calibri" w:hAnsi="Calibri" w:cs="Calibri"/>
          <w:szCs w:val="26"/>
        </w:rPr>
      </w:pPr>
    </w:p>
    <w:p w14:paraId="40DEEA25" w14:textId="77777777" w:rsidR="00F43F6A" w:rsidRDefault="00F43F6A" w:rsidP="00F43F6A">
      <w:pPr>
        <w:tabs>
          <w:tab w:val="num" w:pos="1440"/>
        </w:tabs>
        <w:rPr>
          <w:rFonts w:ascii="Calibri" w:hAnsi="Calibri" w:cs="Calibri"/>
          <w:szCs w:val="26"/>
        </w:rPr>
      </w:pPr>
    </w:p>
    <w:p w14:paraId="42C96721" w14:textId="77777777" w:rsidR="00F43F6A" w:rsidRDefault="00F43F6A" w:rsidP="00F43F6A">
      <w:pPr>
        <w:tabs>
          <w:tab w:val="num" w:pos="1440"/>
        </w:tabs>
        <w:rPr>
          <w:rFonts w:ascii="Calibri" w:hAnsi="Calibri" w:cs="Calibri"/>
          <w:szCs w:val="26"/>
        </w:rPr>
      </w:pPr>
    </w:p>
    <w:p w14:paraId="43864716" w14:textId="77777777" w:rsidR="00F43F6A" w:rsidRDefault="00F43F6A" w:rsidP="00F43F6A">
      <w:pPr>
        <w:tabs>
          <w:tab w:val="num" w:pos="1440"/>
        </w:tabs>
        <w:rPr>
          <w:rFonts w:ascii="Calibri" w:hAnsi="Calibri" w:cs="Calibri"/>
          <w:szCs w:val="26"/>
        </w:rPr>
      </w:pPr>
    </w:p>
    <w:p w14:paraId="1161F8A0" w14:textId="77777777" w:rsidR="00F43F6A" w:rsidRDefault="00F43F6A" w:rsidP="00F43F6A">
      <w:pPr>
        <w:pStyle w:val="HeaderExhibit"/>
      </w:pPr>
      <w:r w:rsidRPr="00653703">
        <w:t xml:space="preserve">see next page for county of alameda </w:t>
      </w:r>
    </w:p>
    <w:p w14:paraId="768BDF99" w14:textId="77777777" w:rsidR="00F43F6A" w:rsidRPr="00653703" w:rsidRDefault="00F43F6A" w:rsidP="00F43F6A">
      <w:pPr>
        <w:pStyle w:val="HeaderExhibit"/>
      </w:pPr>
      <w:r w:rsidRPr="00653703">
        <w:t>minimum insurance requirements</w:t>
      </w:r>
    </w:p>
    <w:p w14:paraId="6F0DE9BD" w14:textId="77777777" w:rsidR="00F43F6A" w:rsidRDefault="00F43F6A" w:rsidP="00F43F6A">
      <w:pPr>
        <w:pStyle w:val="HeaderExhibit"/>
      </w:pPr>
    </w:p>
    <w:p w14:paraId="03CCECED" w14:textId="77777777" w:rsidR="00F43F6A" w:rsidRDefault="00F43F6A" w:rsidP="00F43F6A">
      <w:pPr>
        <w:pStyle w:val="HeaderExhibit"/>
      </w:pPr>
    </w:p>
    <w:p w14:paraId="67A9FDE9" w14:textId="77777777" w:rsidR="00F43F6A" w:rsidRDefault="00F43F6A" w:rsidP="00F43F6A">
      <w:pPr>
        <w:rPr>
          <w:rFonts w:ascii="Calibri" w:hAnsi="Calibri"/>
          <w:b/>
          <w:caps/>
          <w:noProof/>
          <w:sz w:val="44"/>
        </w:rPr>
      </w:pPr>
      <w:r>
        <w:br w:type="page"/>
      </w:r>
    </w:p>
    <w:p w14:paraId="42D8CCF1" w14:textId="50E02147" w:rsidR="00F43F6A" w:rsidRPr="00672C8C" w:rsidRDefault="00672C8C" w:rsidP="00672C8C">
      <w:pPr>
        <w:pStyle w:val="PlainText"/>
        <w:rPr>
          <w:rFonts w:ascii="Calibri" w:hAnsi="Calibri" w:cs="Calibri"/>
          <w:b/>
          <w:color w:val="FFFFFF"/>
          <w:sz w:val="26"/>
          <w:szCs w:val="26"/>
        </w:rPr>
      </w:pPr>
      <w:r>
        <w:object w:dxaOrig="9180" w:dyaOrig="11880" w14:anchorId="05ADCF1D">
          <v:shape id="_x0000_i1026" type="#_x0000_t75" style="width:459pt;height:594pt" o:ole="">
            <v:imagedata r:id="rId94" o:title=""/>
          </v:shape>
          <o:OLEObject Type="Embed" ProgID="Acrobat.Document.DC" ShapeID="_x0000_i1026" DrawAspect="Content" ObjectID="_1708349494" r:id="rId95"/>
        </w:object>
      </w:r>
    </w:p>
    <w:sectPr w:rsidR="00F43F6A" w:rsidRPr="00672C8C" w:rsidSect="00E01444">
      <w:headerReference w:type="default" r:id="rId96"/>
      <w:pgSz w:w="12240" w:h="15840" w:code="1"/>
      <w:pgMar w:top="1440" w:right="1080" w:bottom="1350" w:left="108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EFE1" w14:textId="77777777" w:rsidR="009565A3" w:rsidRDefault="009565A3">
      <w:r>
        <w:separator/>
      </w:r>
    </w:p>
  </w:endnote>
  <w:endnote w:type="continuationSeparator" w:id="0">
    <w:p w14:paraId="68E18989" w14:textId="77777777" w:rsidR="009565A3" w:rsidRDefault="0095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8A78" w14:textId="77777777" w:rsidR="00E83106" w:rsidRDefault="00E83106" w:rsidP="00E83106">
    <w:pPr>
      <w:pStyle w:val="Footer"/>
      <w:tabs>
        <w:tab w:val="clear" w:pos="4320"/>
        <w:tab w:val="clear" w:pos="8640"/>
        <w:tab w:val="decimal" w:pos="4050"/>
        <w:tab w:val="right" w:pos="10800"/>
      </w:tabs>
      <w:rPr>
        <w:rFonts w:ascii="Calibri" w:hAnsi="Calibri" w:cs="Calibri"/>
        <w:sz w:val="20"/>
      </w:rPr>
    </w:pPr>
  </w:p>
  <w:p w14:paraId="58B9F3AF" w14:textId="77777777" w:rsidR="00FC09FD" w:rsidRPr="00665393" w:rsidRDefault="001561AB" w:rsidP="00E83106">
    <w:pPr>
      <w:pStyle w:val="Footer"/>
      <w:tabs>
        <w:tab w:val="clear" w:pos="4320"/>
        <w:tab w:val="clear" w:pos="8640"/>
        <w:tab w:val="decimal" w:pos="4050"/>
        <w:tab w:val="right" w:pos="10800"/>
      </w:tabs>
      <w:rPr>
        <w:rFonts w:ascii="Calibri" w:hAnsi="Calibri" w:cs="Calibri"/>
        <w:color w:val="000080"/>
        <w:sz w:val="20"/>
      </w:rPr>
    </w:pPr>
    <w:r w:rsidRPr="001561AB">
      <w:rPr>
        <w:rFonts w:ascii="Calibri" w:hAnsi="Calibri" w:cs="Calibri"/>
        <w:sz w:val="20"/>
      </w:rPr>
      <w:t xml:space="preserve">Rev. </w:t>
    </w:r>
    <w:r w:rsidR="00E43624">
      <w:rPr>
        <w:rFonts w:ascii="Calibri" w:hAnsi="Calibri" w:cs="Calibri"/>
        <w:sz w:val="20"/>
      </w:rPr>
      <w:t>1/10/2022</w:t>
    </w:r>
    <w:r>
      <w:rPr>
        <w:rFonts w:ascii="Calibri" w:hAnsi="Calibri" w:cs="Calibri"/>
        <w:sz w:val="20"/>
      </w:rPr>
      <w:t xml:space="preserve"> </w:t>
    </w:r>
    <w:r>
      <w:rPr>
        <w:rFonts w:ascii="Calibri" w:hAnsi="Calibri" w:cs="Calibri"/>
        <w:sz w:val="20"/>
      </w:rPr>
      <w:tab/>
    </w:r>
  </w:p>
  <w:p w14:paraId="70C67576" w14:textId="77777777" w:rsidR="00FC09FD" w:rsidRPr="001D1E72" w:rsidRDefault="00FC09FD" w:rsidP="001E11B9">
    <w:pPr>
      <w:pStyle w:val="Footer"/>
      <w:tabs>
        <w:tab w:val="clear" w:pos="4320"/>
        <w:tab w:val="clear" w:pos="8640"/>
        <w:tab w:val="right" w:pos="10800"/>
      </w:tabs>
      <w:rPr>
        <w:rFonts w:ascii="Arial Narrow" w:hAnsi="Arial Narrow"/>
        <w:spacing w:val="1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E356" w14:textId="6E3D32A9" w:rsidR="00E627AC" w:rsidRPr="00665393" w:rsidRDefault="00672C8C">
    <w:pPr>
      <w:pStyle w:val="Footer"/>
      <w:rPr>
        <w:rFonts w:ascii="Calibri" w:hAnsi="Calibri" w:cs="Calibri"/>
        <w:sz w:val="22"/>
      </w:rPr>
    </w:pPr>
    <w:r>
      <w:rPr>
        <w:noProof/>
      </w:rPr>
      <w:drawing>
        <wp:anchor distT="0" distB="0" distL="114300" distR="114300" simplePos="0" relativeHeight="251657216" behindDoc="0" locked="0" layoutInCell="1" allowOverlap="1" wp14:anchorId="35D04B14" wp14:editId="47D5C040">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A8E" w14:textId="77777777" w:rsidR="00FC09FD" w:rsidRPr="00BE2FD2" w:rsidRDefault="00FC09FD" w:rsidP="002A42B5">
    <w:pPr>
      <w:jc w:val="center"/>
      <w:rPr>
        <w:rFonts w:ascii="Calibri" w:hAnsi="Calibri" w:cs="Calibri"/>
        <w:sz w:val="18"/>
        <w:szCs w:val="18"/>
      </w:rPr>
    </w:pPr>
  </w:p>
  <w:p w14:paraId="65976EAB" w14:textId="7837ED1F" w:rsidR="00FC09FD" w:rsidRPr="00F575B8" w:rsidRDefault="001561AB" w:rsidP="001561AB">
    <w:pPr>
      <w:tabs>
        <w:tab w:val="right" w:pos="10800"/>
      </w:tabs>
      <w:rPr>
        <w:rFonts w:ascii="Calibri" w:hAnsi="Calibri" w:cs="Calibri"/>
        <w:sz w:val="20"/>
      </w:rPr>
    </w:pPr>
    <w:r>
      <w:rPr>
        <w:rFonts w:ascii="Calibri" w:hAnsi="Calibri" w:cs="Calibri"/>
        <w:sz w:val="20"/>
      </w:rPr>
      <w:tab/>
    </w:r>
    <w:r w:rsidR="00D20EF2" w:rsidRPr="00F575B8">
      <w:rPr>
        <w:rFonts w:ascii="Calibri" w:hAnsi="Calibri" w:cs="Calibri"/>
        <w:sz w:val="20"/>
      </w:rPr>
      <w:t xml:space="preserve">RFQ </w:t>
    </w:r>
    <w:r w:rsidR="00FC09FD" w:rsidRPr="00F575B8">
      <w:rPr>
        <w:rFonts w:ascii="Calibri" w:hAnsi="Calibri" w:cs="Calibri"/>
        <w:sz w:val="20"/>
      </w:rPr>
      <w:t xml:space="preserve">No. </w:t>
    </w:r>
    <w:r w:rsidR="00F575B8" w:rsidRPr="00F575B8">
      <w:rPr>
        <w:rFonts w:ascii="Calibri" w:hAnsi="Calibri" w:cs="Calibri"/>
        <w:sz w:val="20"/>
      </w:rPr>
      <w:t>902088</w:t>
    </w:r>
  </w:p>
  <w:p w14:paraId="7D7D8217" w14:textId="77777777" w:rsidR="00FC09FD" w:rsidRPr="00F575B8" w:rsidRDefault="00FC09FD" w:rsidP="00BD1165">
    <w:pPr>
      <w:jc w:val="right"/>
      <w:rPr>
        <w:rFonts w:ascii="Calibri" w:hAnsi="Calibri" w:cs="Calibri"/>
        <w:sz w:val="20"/>
      </w:rPr>
    </w:pPr>
    <w:r w:rsidRPr="00F575B8">
      <w:rPr>
        <w:rFonts w:ascii="Calibri" w:hAnsi="Calibri" w:cs="Calibri"/>
        <w:sz w:val="20"/>
      </w:rPr>
      <w:t xml:space="preserve">Page </w:t>
    </w:r>
    <w:r w:rsidRPr="00F575B8">
      <w:rPr>
        <w:rFonts w:ascii="Calibri" w:hAnsi="Calibri" w:cs="Calibri"/>
        <w:sz w:val="20"/>
      </w:rPr>
      <w:fldChar w:fldCharType="begin"/>
    </w:r>
    <w:r w:rsidRPr="00F575B8">
      <w:rPr>
        <w:rFonts w:ascii="Calibri" w:hAnsi="Calibri" w:cs="Calibri"/>
        <w:sz w:val="20"/>
      </w:rPr>
      <w:instrText xml:space="preserve"> PAGE </w:instrText>
    </w:r>
    <w:r w:rsidRPr="00F575B8">
      <w:rPr>
        <w:rFonts w:ascii="Calibri" w:hAnsi="Calibri" w:cs="Calibri"/>
        <w:sz w:val="20"/>
      </w:rPr>
      <w:fldChar w:fldCharType="separate"/>
    </w:r>
    <w:r w:rsidR="00DB2719" w:rsidRPr="00F575B8">
      <w:rPr>
        <w:rFonts w:ascii="Calibri" w:hAnsi="Calibri" w:cs="Calibri"/>
        <w:noProof/>
        <w:sz w:val="20"/>
      </w:rPr>
      <w:t>28</w:t>
    </w:r>
    <w:r w:rsidRPr="00F575B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7CA5" w14:textId="77777777" w:rsidR="00E83106" w:rsidRDefault="00E83106" w:rsidP="001561AB">
    <w:pPr>
      <w:tabs>
        <w:tab w:val="right" w:pos="10800"/>
      </w:tabs>
      <w:rPr>
        <w:rFonts w:ascii="Calibri" w:hAnsi="Calibri" w:cs="Calibri"/>
        <w:sz w:val="20"/>
      </w:rPr>
    </w:pPr>
  </w:p>
  <w:p w14:paraId="3098BDFA" w14:textId="77777777" w:rsidR="00F43F6A" w:rsidRPr="00E83106" w:rsidRDefault="001561AB" w:rsidP="001561AB">
    <w:pPr>
      <w:tabs>
        <w:tab w:val="right" w:pos="10800"/>
      </w:tabs>
      <w:rPr>
        <w:rFonts w:ascii="Calibri" w:hAnsi="Calibri" w:cs="Calibri"/>
        <w:sz w:val="20"/>
        <w:szCs w:val="18"/>
      </w:rPr>
    </w:pPr>
    <w:r w:rsidRPr="001561AB">
      <w:rPr>
        <w:rFonts w:ascii="Calibri" w:hAnsi="Calibri" w:cs="Calibri"/>
        <w:sz w:val="20"/>
      </w:rPr>
      <w:t xml:space="preserve">Rev. </w:t>
    </w:r>
    <w:r w:rsidR="00E13D51">
      <w:rPr>
        <w:rFonts w:ascii="Calibri" w:hAnsi="Calibri" w:cs="Calibri"/>
        <w:sz w:val="20"/>
      </w:rPr>
      <w:t>1/10/2022</w:t>
    </w:r>
    <w:r>
      <w:rPr>
        <w:rFonts w:ascii="Calibri" w:hAnsi="Calibri" w:cs="Calibri"/>
        <w:sz w:val="20"/>
      </w:rPr>
      <w:tab/>
    </w:r>
    <w:r w:rsidR="00F43F6A" w:rsidRPr="00E83106">
      <w:rPr>
        <w:rFonts w:ascii="Calibri" w:hAnsi="Calibri" w:cs="Calibri"/>
        <w:sz w:val="20"/>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A107" w14:textId="77777777" w:rsidR="00F43F6A" w:rsidRPr="001561AB" w:rsidRDefault="00F43F6A" w:rsidP="00156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7BDF" w14:textId="77777777" w:rsidR="00F43F6A" w:rsidRPr="00A85450" w:rsidRDefault="00F43F6A" w:rsidP="002A42B5">
    <w:pPr>
      <w:jc w:val="center"/>
      <w:rPr>
        <w:rFonts w:ascii="Calibri" w:hAnsi="Calibri" w:cs="Calibri"/>
        <w:sz w:val="18"/>
        <w:szCs w:val="18"/>
      </w:rPr>
    </w:pPr>
  </w:p>
  <w:p w14:paraId="78850515" w14:textId="213A5E0E" w:rsidR="00F43F6A" w:rsidRPr="00E83106" w:rsidRDefault="001561AB" w:rsidP="00C04109">
    <w:pPr>
      <w:tabs>
        <w:tab w:val="right" w:pos="10080"/>
      </w:tabs>
      <w:rPr>
        <w:rFonts w:ascii="Calibri" w:hAnsi="Calibri" w:cs="Calibri"/>
        <w:sz w:val="20"/>
      </w:rPr>
    </w:pPr>
    <w:r>
      <w:rPr>
        <w:rFonts w:ascii="Calibri" w:hAnsi="Calibri" w:cs="Calibri"/>
        <w:sz w:val="20"/>
      </w:rPr>
      <w:tab/>
    </w:r>
    <w:r w:rsidR="00F43F6A" w:rsidRPr="00E83106">
      <w:rPr>
        <w:rFonts w:ascii="Calibri" w:hAnsi="Calibri" w:cs="Calibri"/>
        <w:color w:val="000000"/>
        <w:sz w:val="20"/>
      </w:rPr>
      <w:t xml:space="preserve">Bid Response Packet – </w:t>
    </w:r>
    <w:r w:rsidR="00F43F6A" w:rsidRPr="00916B92">
      <w:rPr>
        <w:rFonts w:ascii="Calibri" w:hAnsi="Calibri" w:cs="Calibri"/>
        <w:sz w:val="20"/>
      </w:rPr>
      <w:t>RF</w:t>
    </w:r>
    <w:r w:rsidR="00570233" w:rsidRPr="00916B92">
      <w:rPr>
        <w:rFonts w:ascii="Calibri" w:hAnsi="Calibri" w:cs="Calibri"/>
        <w:sz w:val="20"/>
      </w:rPr>
      <w:t>Q</w:t>
    </w:r>
    <w:r w:rsidR="00F43F6A" w:rsidRPr="00916B92">
      <w:rPr>
        <w:rFonts w:ascii="Calibri" w:hAnsi="Calibri" w:cs="Calibri"/>
        <w:sz w:val="20"/>
      </w:rPr>
      <w:t xml:space="preserve"> No. </w:t>
    </w:r>
    <w:r w:rsidR="00916B92" w:rsidRPr="00916B92">
      <w:rPr>
        <w:rFonts w:ascii="Calibri" w:hAnsi="Calibri" w:cs="Calibri"/>
        <w:sz w:val="20"/>
      </w:rPr>
      <w:t>902088</w:t>
    </w:r>
  </w:p>
  <w:p w14:paraId="2220E633" w14:textId="77777777" w:rsidR="00F43F6A" w:rsidRPr="00E83106" w:rsidRDefault="00F43F6A"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sidR="00DB2719">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Calibri" w:hAnsi="Calibri" w:cs="Calibri"/>
        <w:sz w:val="20"/>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3394" w14:textId="10621559" w:rsidR="00C04109" w:rsidRPr="00E83106" w:rsidRDefault="00C04109" w:rsidP="00C04109">
    <w:pPr>
      <w:tabs>
        <w:tab w:val="right" w:pos="10080"/>
      </w:tabs>
      <w:rPr>
        <w:rFonts w:ascii="Calibri" w:hAnsi="Calibri" w:cs="Calibri"/>
        <w:sz w:val="20"/>
      </w:rPr>
    </w:pPr>
    <w:r>
      <w:rPr>
        <w:rFonts w:ascii="Calibri" w:hAnsi="Calibri" w:cs="Calibri"/>
        <w:sz w:val="20"/>
      </w:rPr>
      <w:tab/>
    </w:r>
    <w:r w:rsidRPr="00E83106">
      <w:rPr>
        <w:rFonts w:ascii="Calibri" w:hAnsi="Calibri" w:cs="Calibri"/>
        <w:color w:val="000000"/>
        <w:sz w:val="20"/>
      </w:rPr>
      <w:t xml:space="preserve">Bid Response </w:t>
    </w:r>
    <w:r w:rsidRPr="00672C8C">
      <w:rPr>
        <w:rFonts w:ascii="Calibri" w:hAnsi="Calibri" w:cs="Calibri"/>
        <w:sz w:val="20"/>
      </w:rPr>
      <w:t xml:space="preserve">Packet – RFQ No. </w:t>
    </w:r>
    <w:r w:rsidR="00672C8C" w:rsidRPr="00672C8C">
      <w:rPr>
        <w:rFonts w:ascii="Calibri" w:hAnsi="Calibri" w:cs="Calibri"/>
        <w:sz w:val="20"/>
      </w:rPr>
      <w:t>902088</w:t>
    </w:r>
    <w:r w:rsidRPr="00E83106">
      <w:rPr>
        <w:rFonts w:ascii="Calibri" w:hAnsi="Calibri" w:cs="Calibri"/>
        <w:color w:val="000000"/>
        <w:sz w:val="20"/>
      </w:rPr>
      <w:t xml:space="preserve"> </w:t>
    </w:r>
  </w:p>
  <w:p w14:paraId="6F7A97E5" w14:textId="77777777" w:rsidR="00C04109" w:rsidRPr="00E83106" w:rsidRDefault="00C04109"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Calibri" w:hAnsi="Calibri" w:cs="Calibri"/>
        <w:sz w:val="20"/>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4DB1" w14:textId="77777777" w:rsidR="009565A3" w:rsidRDefault="009565A3">
      <w:r>
        <w:separator/>
      </w:r>
    </w:p>
  </w:footnote>
  <w:footnote w:type="continuationSeparator" w:id="0">
    <w:p w14:paraId="29EFE4C9" w14:textId="77777777" w:rsidR="009565A3" w:rsidRDefault="0095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88A1" w14:textId="77777777" w:rsidR="00E83106" w:rsidRDefault="00964F07">
    <w:pPr>
      <w:pStyle w:val="Header"/>
    </w:pPr>
    <w:r>
      <w:rPr>
        <w:noProof/>
      </w:rPr>
      <w:pict w14:anchorId="29B50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5AD7" w14:textId="77777777" w:rsidR="00F43F6A" w:rsidRDefault="00964F07">
    <w:pPr>
      <w:pStyle w:val="Header"/>
    </w:pPr>
    <w:r>
      <w:rPr>
        <w:noProof/>
      </w:rPr>
      <w:pict w14:anchorId="3D151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42AF" w14:textId="77777777" w:rsidR="00F43F6A" w:rsidRPr="000A03E2" w:rsidRDefault="00964F07" w:rsidP="000A03E2">
    <w:pPr>
      <w:pStyle w:val="Header"/>
    </w:pPr>
    <w:r>
      <w:rPr>
        <w:noProof/>
      </w:rPr>
      <w:pict w14:anchorId="6D139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2" type="#_x0000_t75" style="position:absolute;margin-left:122.25pt;margin-top:215.25pt;width:319.5pt;height:319.5pt;z-index:-25165312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C1BB" w14:textId="77777777" w:rsidR="00F43F6A" w:rsidRDefault="00964F07">
    <w:pPr>
      <w:pStyle w:val="Header"/>
    </w:pPr>
    <w:r>
      <w:rPr>
        <w:noProof/>
      </w:rPr>
      <w:pict w14:anchorId="23DEB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C958" w14:textId="77777777" w:rsidR="00F43F6A" w:rsidRPr="000A03E2" w:rsidRDefault="00F43F6A"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F31B" w14:textId="77777777" w:rsidR="00F43F6A" w:rsidRDefault="00964F07">
    <w:pPr>
      <w:pStyle w:val="Header"/>
    </w:pPr>
    <w:r>
      <w:rPr>
        <w:noProof/>
      </w:rPr>
      <w:pict w14:anchorId="313E5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1117"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E6F1" w14:textId="77777777" w:rsidR="00F43F6A" w:rsidRDefault="00F43F6A">
    <w:pPr>
      <w:tabs>
        <w:tab w:val="left" w:pos="-720"/>
      </w:tabs>
      <w:jc w:val="center"/>
      <w:rPr>
        <w:b/>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1DF6" w14:textId="77777777" w:rsidR="00F43F6A" w:rsidRDefault="00964F07">
    <w:pPr>
      <w:pStyle w:val="Header"/>
    </w:pPr>
    <w:r>
      <w:rPr>
        <w:noProof/>
      </w:rPr>
      <w:pict w14:anchorId="4038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111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417" w14:textId="77777777" w:rsidR="007E2C61" w:rsidRDefault="007E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7469" w14:textId="77777777" w:rsidR="00FC09FD" w:rsidRDefault="00964F07">
    <w:pPr>
      <w:pStyle w:val="Header"/>
    </w:pPr>
    <w:r>
      <w:rPr>
        <w:noProof/>
      </w:rPr>
      <w:pict w14:anchorId="20B10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CB32" w14:textId="77777777" w:rsidR="00FC09FD" w:rsidRDefault="00964F07">
    <w:pPr>
      <w:pStyle w:val="Header"/>
    </w:pPr>
    <w:r>
      <w:rPr>
        <w:noProof/>
      </w:rPr>
      <w:pict w14:anchorId="42A5A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D9D1" w14:textId="0461188A" w:rsidR="00B62DE4" w:rsidRPr="00344563" w:rsidRDefault="00672C8C" w:rsidP="006E3EC0">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64384" behindDoc="0" locked="0" layoutInCell="1" allowOverlap="1" wp14:anchorId="671C392E" wp14:editId="0EE1B81E">
          <wp:simplePos x="0" y="0"/>
          <wp:positionH relativeFrom="column">
            <wp:posOffset>25400</wp:posOffset>
          </wp:positionH>
          <wp:positionV relativeFrom="paragraph">
            <wp:posOffset>-110490</wp:posOffset>
          </wp:positionV>
          <wp:extent cx="923925" cy="92392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10257" w14:textId="77777777" w:rsidR="00FC09FD" w:rsidRDefault="00964F07">
    <w:pPr>
      <w:pStyle w:val="Header"/>
    </w:pPr>
    <w:r>
      <w:rPr>
        <w:rFonts w:ascii="Century Gothic" w:hAnsi="Century Gothic"/>
        <w:noProof/>
        <w:spacing w:val="60"/>
        <w:sz w:val="52"/>
      </w:rPr>
      <w:pict w14:anchorId="40CA8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margin-left:0;margin-top:0;width:319.5pt;height:319.5pt;z-index:-251664384;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1EB4" w14:textId="77777777" w:rsidR="00E627AC" w:rsidRDefault="00E62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BB9" w14:textId="77777777" w:rsidR="00FC09FD" w:rsidRDefault="00964F07">
    <w:pPr>
      <w:pStyle w:val="Header"/>
    </w:pPr>
    <w:r>
      <w:rPr>
        <w:noProof/>
      </w:rPr>
      <w:pict w14:anchorId="12DD1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E42" w14:textId="77777777" w:rsidR="00FC09FD" w:rsidRPr="00A85450" w:rsidRDefault="00FC09FD"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2CB86EFB" w14:textId="6743B732" w:rsidR="00FC09FD" w:rsidRPr="00F575B8"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F575B8">
      <w:rPr>
        <w:rFonts w:ascii="Calibri" w:hAnsi="Calibri" w:cs="Calibri"/>
        <w:spacing w:val="-3"/>
      </w:rPr>
      <w:t xml:space="preserve">for </w:t>
    </w:r>
    <w:r w:rsidR="00F575B8" w:rsidRPr="00F575B8">
      <w:rPr>
        <w:rFonts w:ascii="Calibri" w:hAnsi="Calibri" w:cs="Calibri"/>
        <w:spacing w:val="-3"/>
      </w:rPr>
      <w:t xml:space="preserve">Cremation, </w:t>
    </w:r>
    <w:r w:rsidR="00645960">
      <w:rPr>
        <w:rFonts w:ascii="Calibri" w:hAnsi="Calibri" w:cs="Calibri"/>
        <w:spacing w:val="-3"/>
      </w:rPr>
      <w:t>Inurnment</w:t>
    </w:r>
    <w:r w:rsidR="00F575B8" w:rsidRPr="00F575B8">
      <w:rPr>
        <w:rFonts w:ascii="Calibri" w:hAnsi="Calibri" w:cs="Calibri"/>
        <w:spacing w:val="-3"/>
      </w:rPr>
      <w:t>, and Interment Services</w:t>
    </w:r>
  </w:p>
  <w:p w14:paraId="3A866754" w14:textId="77777777" w:rsidR="00FC09FD" w:rsidRPr="00A85450" w:rsidRDefault="00FC09FD" w:rsidP="002A42B5">
    <w:pPr>
      <w:pStyle w:val="Footer"/>
      <w:tabs>
        <w:tab w:val="clear" w:pos="4320"/>
        <w:tab w:val="clear" w:pos="8640"/>
        <w:tab w:val="right" w:pos="10440"/>
      </w:tabs>
      <w:rPr>
        <w:rFonts w:ascii="Calibri" w:hAnsi="Calibri" w:cs="Calibri"/>
        <w:sz w:val="10"/>
      </w:rPr>
    </w:pPr>
  </w:p>
  <w:p w14:paraId="5136DAAE" w14:textId="77777777" w:rsidR="00FC09FD" w:rsidRDefault="00FC09FD" w:rsidP="002A42B5">
    <w:pPr>
      <w:pStyle w:val="Footer"/>
      <w:pBdr>
        <w:top w:val="single" w:sz="6" w:space="1" w:color="auto"/>
      </w:pBdr>
      <w:tabs>
        <w:tab w:val="clear" w:pos="4320"/>
        <w:tab w:val="center" w:pos="5130"/>
      </w:tabs>
      <w:rPr>
        <w:sz w:val="10"/>
      </w:rPr>
    </w:pPr>
  </w:p>
  <w:p w14:paraId="407024E5" w14:textId="77777777" w:rsidR="00FC09FD" w:rsidRDefault="00FC09FD"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C91" w14:textId="77777777" w:rsidR="00FC09FD" w:rsidRDefault="00964F07">
    <w:pPr>
      <w:pStyle w:val="Header"/>
    </w:pPr>
    <w:r>
      <w:rPr>
        <w:noProof/>
      </w:rPr>
      <w:pict w14:anchorId="47880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47D4" w14:textId="77777777" w:rsidR="00F43F6A" w:rsidRPr="000A03E2" w:rsidRDefault="00964F07" w:rsidP="000A03E2">
    <w:pPr>
      <w:pStyle w:val="Header"/>
    </w:pPr>
    <w:r>
      <w:rPr>
        <w:noProof/>
      </w:rPr>
      <w:pict w14:anchorId="49AAE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1121" type="#_x0000_t75" style="position:absolute;margin-left:-.25pt;margin-top:-6.9pt;width:45pt;height:45pt;z-index:-251654144;mso-position-horizontal-relative:margin;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07FE8"/>
    <w:multiLevelType w:val="multilevel"/>
    <w:tmpl w:val="2A848346"/>
    <w:lvl w:ilvl="0">
      <w:start w:val="1"/>
      <w:numFmt w:val="upperLetter"/>
      <w:lvlText w:val="%1."/>
      <w:lvlJc w:val="left"/>
      <w:pPr>
        <w:tabs>
          <w:tab w:val="num" w:pos="1440"/>
        </w:tabs>
        <w:ind w:left="1440" w:hanging="720"/>
      </w:pPr>
      <w:rPr>
        <w:rFonts w:hint="default"/>
        <w:i w:val="0"/>
        <w:color w:val="auto"/>
      </w:rPr>
    </w:lvl>
    <w:lvl w:ilvl="1">
      <w:start w:val="1"/>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3600"/>
        </w:tabs>
        <w:ind w:left="3600" w:hanging="720"/>
      </w:pPr>
      <w:rPr>
        <w:rFonts w:ascii="Calibri" w:hAnsi="Calibri" w:cs="Calibri"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6F6946"/>
    <w:multiLevelType w:val="hybridMultilevel"/>
    <w:tmpl w:val="DAA46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30EC4"/>
    <w:multiLevelType w:val="hybridMultilevel"/>
    <w:tmpl w:val="42FC2B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4B5351E"/>
    <w:multiLevelType w:val="hybridMultilevel"/>
    <w:tmpl w:val="7FF2F8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2"/>
  </w:num>
  <w:num w:numId="4">
    <w:abstractNumId w:val="39"/>
  </w:num>
  <w:num w:numId="5">
    <w:abstractNumId w:val="8"/>
  </w:num>
  <w:num w:numId="6">
    <w:abstractNumId w:val="10"/>
  </w:num>
  <w:num w:numId="7">
    <w:abstractNumId w:val="4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8"/>
  </w:num>
  <w:num w:numId="16">
    <w:abstractNumId w:val="26"/>
  </w:num>
  <w:num w:numId="17">
    <w:abstractNumId w:val="11"/>
  </w:num>
  <w:num w:numId="18">
    <w:abstractNumId w:val="22"/>
  </w:num>
  <w:num w:numId="19">
    <w:abstractNumId w:val="29"/>
  </w:num>
  <w:num w:numId="20">
    <w:abstractNumId w:val="12"/>
  </w:num>
  <w:num w:numId="21">
    <w:abstractNumId w:val="27"/>
  </w:num>
  <w:num w:numId="22">
    <w:abstractNumId w:val="44"/>
  </w:num>
  <w:num w:numId="23">
    <w:abstractNumId w:val="2"/>
  </w:num>
  <w:num w:numId="24">
    <w:abstractNumId w:val="35"/>
  </w:num>
  <w:num w:numId="25">
    <w:abstractNumId w:val="25"/>
  </w:num>
  <w:num w:numId="26">
    <w:abstractNumId w:val="3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0"/>
  </w:num>
  <w:num w:numId="30">
    <w:abstractNumId w:val="18"/>
  </w:num>
  <w:num w:numId="31">
    <w:abstractNumId w:val="32"/>
  </w:num>
  <w:num w:numId="32">
    <w:abstractNumId w:val="36"/>
  </w:num>
  <w:num w:numId="33">
    <w:abstractNumId w:val="43"/>
  </w:num>
  <w:num w:numId="34">
    <w:abstractNumId w:val="16"/>
  </w:num>
  <w:num w:numId="35">
    <w:abstractNumId w:val="6"/>
  </w:num>
  <w:num w:numId="36">
    <w:abstractNumId w:val="24"/>
  </w:num>
  <w:num w:numId="37">
    <w:abstractNumId w:val="37"/>
  </w:num>
  <w:num w:numId="38">
    <w:abstractNumId w:val="23"/>
  </w:num>
  <w:num w:numId="39">
    <w:abstractNumId w:val="28"/>
  </w:num>
  <w:num w:numId="40">
    <w:abstractNumId w:val="21"/>
  </w:num>
  <w:num w:numId="41">
    <w:abstractNumId w:val="19"/>
  </w:num>
  <w:num w:numId="42">
    <w:abstractNumId w:val="20"/>
  </w:num>
  <w:num w:numId="43">
    <w:abstractNumId w:val="3"/>
  </w:num>
  <w:num w:numId="44">
    <w:abstractNumId w:val="5"/>
  </w:num>
  <w:num w:numId="45">
    <w:abstractNumId w:val="31"/>
  </w:num>
  <w:num w:numId="46">
    <w:abstractNumId w:val="41"/>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akFACLDm9MtAAAA"/>
  </w:docVars>
  <w:rsids>
    <w:rsidRoot w:val="00A44F60"/>
    <w:rsid w:val="000014C8"/>
    <w:rsid w:val="00001D68"/>
    <w:rsid w:val="0000216C"/>
    <w:rsid w:val="00002457"/>
    <w:rsid w:val="0000383D"/>
    <w:rsid w:val="00003B4D"/>
    <w:rsid w:val="00003D08"/>
    <w:rsid w:val="0000474B"/>
    <w:rsid w:val="00005CB8"/>
    <w:rsid w:val="00006059"/>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42CA"/>
    <w:rsid w:val="0004564D"/>
    <w:rsid w:val="000458B8"/>
    <w:rsid w:val="00046A22"/>
    <w:rsid w:val="000509F0"/>
    <w:rsid w:val="00050C0B"/>
    <w:rsid w:val="000531EA"/>
    <w:rsid w:val="000548D3"/>
    <w:rsid w:val="000569D7"/>
    <w:rsid w:val="00057842"/>
    <w:rsid w:val="00060B54"/>
    <w:rsid w:val="00060E77"/>
    <w:rsid w:val="00062811"/>
    <w:rsid w:val="00062A1E"/>
    <w:rsid w:val="00063E8C"/>
    <w:rsid w:val="00065521"/>
    <w:rsid w:val="00065C15"/>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1C92"/>
    <w:rsid w:val="00092399"/>
    <w:rsid w:val="0009598D"/>
    <w:rsid w:val="00096053"/>
    <w:rsid w:val="0009674A"/>
    <w:rsid w:val="000969CB"/>
    <w:rsid w:val="00096AA3"/>
    <w:rsid w:val="00097D1C"/>
    <w:rsid w:val="000A03E2"/>
    <w:rsid w:val="000A1012"/>
    <w:rsid w:val="000A3BF6"/>
    <w:rsid w:val="000A3C82"/>
    <w:rsid w:val="000A5854"/>
    <w:rsid w:val="000A5FD0"/>
    <w:rsid w:val="000A610C"/>
    <w:rsid w:val="000A67F7"/>
    <w:rsid w:val="000A799A"/>
    <w:rsid w:val="000A7DAF"/>
    <w:rsid w:val="000B351D"/>
    <w:rsid w:val="000B4A2E"/>
    <w:rsid w:val="000B5396"/>
    <w:rsid w:val="000B5E5F"/>
    <w:rsid w:val="000B61A0"/>
    <w:rsid w:val="000B7206"/>
    <w:rsid w:val="000B7BD4"/>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4BF4"/>
    <w:rsid w:val="000F4FCA"/>
    <w:rsid w:val="000F6D90"/>
    <w:rsid w:val="000F7019"/>
    <w:rsid w:val="000F79FE"/>
    <w:rsid w:val="00100262"/>
    <w:rsid w:val="0010034E"/>
    <w:rsid w:val="00100546"/>
    <w:rsid w:val="00102800"/>
    <w:rsid w:val="00104F5B"/>
    <w:rsid w:val="001053A0"/>
    <w:rsid w:val="00111AAE"/>
    <w:rsid w:val="00111D40"/>
    <w:rsid w:val="00113947"/>
    <w:rsid w:val="0011421B"/>
    <w:rsid w:val="00115496"/>
    <w:rsid w:val="001165A1"/>
    <w:rsid w:val="00117325"/>
    <w:rsid w:val="001176F7"/>
    <w:rsid w:val="00117EA2"/>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344E"/>
    <w:rsid w:val="00145AA6"/>
    <w:rsid w:val="00146586"/>
    <w:rsid w:val="001470EB"/>
    <w:rsid w:val="00147B8C"/>
    <w:rsid w:val="00147EAE"/>
    <w:rsid w:val="00153328"/>
    <w:rsid w:val="00153732"/>
    <w:rsid w:val="00153CD2"/>
    <w:rsid w:val="0015469C"/>
    <w:rsid w:val="001553B4"/>
    <w:rsid w:val="001561AB"/>
    <w:rsid w:val="00156239"/>
    <w:rsid w:val="00156FE5"/>
    <w:rsid w:val="001607B3"/>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313"/>
    <w:rsid w:val="00181867"/>
    <w:rsid w:val="00181F46"/>
    <w:rsid w:val="00183B36"/>
    <w:rsid w:val="00183CB7"/>
    <w:rsid w:val="00184923"/>
    <w:rsid w:val="00184BF9"/>
    <w:rsid w:val="00184D3E"/>
    <w:rsid w:val="00185D70"/>
    <w:rsid w:val="00185DF8"/>
    <w:rsid w:val="00187B38"/>
    <w:rsid w:val="00187FAC"/>
    <w:rsid w:val="00190795"/>
    <w:rsid w:val="001912C9"/>
    <w:rsid w:val="0019211B"/>
    <w:rsid w:val="0019262F"/>
    <w:rsid w:val="00193C60"/>
    <w:rsid w:val="00194847"/>
    <w:rsid w:val="0019506F"/>
    <w:rsid w:val="00197301"/>
    <w:rsid w:val="001A2B16"/>
    <w:rsid w:val="001A3D4E"/>
    <w:rsid w:val="001A41D6"/>
    <w:rsid w:val="001A7C9C"/>
    <w:rsid w:val="001B040A"/>
    <w:rsid w:val="001B0704"/>
    <w:rsid w:val="001B1B49"/>
    <w:rsid w:val="001B1B4E"/>
    <w:rsid w:val="001B1ECE"/>
    <w:rsid w:val="001B33D9"/>
    <w:rsid w:val="001B4706"/>
    <w:rsid w:val="001B7118"/>
    <w:rsid w:val="001B7488"/>
    <w:rsid w:val="001C0410"/>
    <w:rsid w:val="001C3D29"/>
    <w:rsid w:val="001C3F6D"/>
    <w:rsid w:val="001C604C"/>
    <w:rsid w:val="001C6094"/>
    <w:rsid w:val="001C61C6"/>
    <w:rsid w:val="001C7755"/>
    <w:rsid w:val="001D04D6"/>
    <w:rsid w:val="001D1E72"/>
    <w:rsid w:val="001D2CBD"/>
    <w:rsid w:val="001D3452"/>
    <w:rsid w:val="001D3CD5"/>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D41"/>
    <w:rsid w:val="001F7D6F"/>
    <w:rsid w:val="00200ADC"/>
    <w:rsid w:val="002032F7"/>
    <w:rsid w:val="0020349E"/>
    <w:rsid w:val="00203626"/>
    <w:rsid w:val="00203E57"/>
    <w:rsid w:val="00205EC2"/>
    <w:rsid w:val="00206AF1"/>
    <w:rsid w:val="00207BD4"/>
    <w:rsid w:val="0021082C"/>
    <w:rsid w:val="00210A64"/>
    <w:rsid w:val="002122D9"/>
    <w:rsid w:val="00212E24"/>
    <w:rsid w:val="002130CB"/>
    <w:rsid w:val="00213F0B"/>
    <w:rsid w:val="00215807"/>
    <w:rsid w:val="00217B27"/>
    <w:rsid w:val="00217FD8"/>
    <w:rsid w:val="00221753"/>
    <w:rsid w:val="00222715"/>
    <w:rsid w:val="00222E88"/>
    <w:rsid w:val="002255DA"/>
    <w:rsid w:val="0022652C"/>
    <w:rsid w:val="00226729"/>
    <w:rsid w:val="00226D2A"/>
    <w:rsid w:val="002270A9"/>
    <w:rsid w:val="00227243"/>
    <w:rsid w:val="0022789B"/>
    <w:rsid w:val="0023119D"/>
    <w:rsid w:val="0023127A"/>
    <w:rsid w:val="002325B5"/>
    <w:rsid w:val="00233518"/>
    <w:rsid w:val="002336B5"/>
    <w:rsid w:val="00234427"/>
    <w:rsid w:val="002375FF"/>
    <w:rsid w:val="00240A49"/>
    <w:rsid w:val="002435D4"/>
    <w:rsid w:val="00243B25"/>
    <w:rsid w:val="00247471"/>
    <w:rsid w:val="00247B71"/>
    <w:rsid w:val="00250612"/>
    <w:rsid w:val="002515FB"/>
    <w:rsid w:val="00251E19"/>
    <w:rsid w:val="00254765"/>
    <w:rsid w:val="00255B8E"/>
    <w:rsid w:val="00255D3C"/>
    <w:rsid w:val="00263ED0"/>
    <w:rsid w:val="00264FDF"/>
    <w:rsid w:val="00266288"/>
    <w:rsid w:val="002669A4"/>
    <w:rsid w:val="0027047A"/>
    <w:rsid w:val="00271174"/>
    <w:rsid w:val="00272687"/>
    <w:rsid w:val="00272A5C"/>
    <w:rsid w:val="00274F3C"/>
    <w:rsid w:val="002802E5"/>
    <w:rsid w:val="00281336"/>
    <w:rsid w:val="002838EC"/>
    <w:rsid w:val="00283EB9"/>
    <w:rsid w:val="0028419F"/>
    <w:rsid w:val="0028748D"/>
    <w:rsid w:val="00287BD3"/>
    <w:rsid w:val="002939DA"/>
    <w:rsid w:val="00293A11"/>
    <w:rsid w:val="002941E8"/>
    <w:rsid w:val="00294416"/>
    <w:rsid w:val="002947DC"/>
    <w:rsid w:val="00296B8A"/>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C069F"/>
    <w:rsid w:val="002C07C9"/>
    <w:rsid w:val="002C2B73"/>
    <w:rsid w:val="002C3232"/>
    <w:rsid w:val="002C35B9"/>
    <w:rsid w:val="002C41F9"/>
    <w:rsid w:val="002C44FB"/>
    <w:rsid w:val="002C4CA2"/>
    <w:rsid w:val="002C5DFD"/>
    <w:rsid w:val="002C7083"/>
    <w:rsid w:val="002D2E9B"/>
    <w:rsid w:val="002D355A"/>
    <w:rsid w:val="002D36D0"/>
    <w:rsid w:val="002D4768"/>
    <w:rsid w:val="002D593D"/>
    <w:rsid w:val="002D6331"/>
    <w:rsid w:val="002D6F52"/>
    <w:rsid w:val="002D75F1"/>
    <w:rsid w:val="002E0D00"/>
    <w:rsid w:val="002E1C46"/>
    <w:rsid w:val="002E2AA3"/>
    <w:rsid w:val="002E36C5"/>
    <w:rsid w:val="002E3946"/>
    <w:rsid w:val="002E4C33"/>
    <w:rsid w:val="002E7239"/>
    <w:rsid w:val="002F03BD"/>
    <w:rsid w:val="002F19BC"/>
    <w:rsid w:val="002F19DB"/>
    <w:rsid w:val="002F3E3A"/>
    <w:rsid w:val="002F4CB7"/>
    <w:rsid w:val="002F5EAC"/>
    <w:rsid w:val="002F6313"/>
    <w:rsid w:val="00300C81"/>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720"/>
    <w:rsid w:val="003664FA"/>
    <w:rsid w:val="00366ABD"/>
    <w:rsid w:val="003701D0"/>
    <w:rsid w:val="00370BD9"/>
    <w:rsid w:val="00371B9A"/>
    <w:rsid w:val="003720BA"/>
    <w:rsid w:val="00373AF2"/>
    <w:rsid w:val="00373C09"/>
    <w:rsid w:val="0037417C"/>
    <w:rsid w:val="00375A07"/>
    <w:rsid w:val="00380633"/>
    <w:rsid w:val="003814A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C65"/>
    <w:rsid w:val="003B3869"/>
    <w:rsid w:val="003B4E87"/>
    <w:rsid w:val="003B563B"/>
    <w:rsid w:val="003B710D"/>
    <w:rsid w:val="003B7135"/>
    <w:rsid w:val="003C08B0"/>
    <w:rsid w:val="003C1685"/>
    <w:rsid w:val="003C1F4F"/>
    <w:rsid w:val="003C37EB"/>
    <w:rsid w:val="003C3FA7"/>
    <w:rsid w:val="003C50ED"/>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4A72"/>
    <w:rsid w:val="003F5966"/>
    <w:rsid w:val="003F7C72"/>
    <w:rsid w:val="00402477"/>
    <w:rsid w:val="004038E2"/>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4CD6"/>
    <w:rsid w:val="00426566"/>
    <w:rsid w:val="00426D49"/>
    <w:rsid w:val="00426DA0"/>
    <w:rsid w:val="00427EF8"/>
    <w:rsid w:val="00427F96"/>
    <w:rsid w:val="004315A6"/>
    <w:rsid w:val="00432849"/>
    <w:rsid w:val="004349DD"/>
    <w:rsid w:val="00435065"/>
    <w:rsid w:val="00435202"/>
    <w:rsid w:val="004353DC"/>
    <w:rsid w:val="004428BD"/>
    <w:rsid w:val="00442D70"/>
    <w:rsid w:val="0044367A"/>
    <w:rsid w:val="004448A7"/>
    <w:rsid w:val="004453AF"/>
    <w:rsid w:val="004458E3"/>
    <w:rsid w:val="00445C5D"/>
    <w:rsid w:val="0044624E"/>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F8D"/>
    <w:rsid w:val="00480CFF"/>
    <w:rsid w:val="00481EA4"/>
    <w:rsid w:val="00482612"/>
    <w:rsid w:val="00482E3A"/>
    <w:rsid w:val="00483CA4"/>
    <w:rsid w:val="0048404C"/>
    <w:rsid w:val="00486F82"/>
    <w:rsid w:val="004876B6"/>
    <w:rsid w:val="004903C4"/>
    <w:rsid w:val="004910E2"/>
    <w:rsid w:val="0049159B"/>
    <w:rsid w:val="004933CF"/>
    <w:rsid w:val="004960E9"/>
    <w:rsid w:val="00497823"/>
    <w:rsid w:val="004A17FF"/>
    <w:rsid w:val="004A2B3B"/>
    <w:rsid w:val="004A3DF7"/>
    <w:rsid w:val="004A41C3"/>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D0780"/>
    <w:rsid w:val="004D1707"/>
    <w:rsid w:val="004D1AFF"/>
    <w:rsid w:val="004D267E"/>
    <w:rsid w:val="004D3618"/>
    <w:rsid w:val="004D397E"/>
    <w:rsid w:val="004D6204"/>
    <w:rsid w:val="004D79FB"/>
    <w:rsid w:val="004E2F90"/>
    <w:rsid w:val="004E3721"/>
    <w:rsid w:val="004F0890"/>
    <w:rsid w:val="004F0BDB"/>
    <w:rsid w:val="004F3A18"/>
    <w:rsid w:val="004F3C73"/>
    <w:rsid w:val="004F4C11"/>
    <w:rsid w:val="004F58AC"/>
    <w:rsid w:val="004F5941"/>
    <w:rsid w:val="004F69EC"/>
    <w:rsid w:val="004F793F"/>
    <w:rsid w:val="00500006"/>
    <w:rsid w:val="00501125"/>
    <w:rsid w:val="00502F47"/>
    <w:rsid w:val="00504694"/>
    <w:rsid w:val="00504D4D"/>
    <w:rsid w:val="0050540D"/>
    <w:rsid w:val="005057F1"/>
    <w:rsid w:val="00505CDC"/>
    <w:rsid w:val="00505DF0"/>
    <w:rsid w:val="00505FCE"/>
    <w:rsid w:val="005067B5"/>
    <w:rsid w:val="00507E38"/>
    <w:rsid w:val="005100C1"/>
    <w:rsid w:val="005105E5"/>
    <w:rsid w:val="00511A3B"/>
    <w:rsid w:val="00513195"/>
    <w:rsid w:val="00513A65"/>
    <w:rsid w:val="00523061"/>
    <w:rsid w:val="0052674E"/>
    <w:rsid w:val="00526B6A"/>
    <w:rsid w:val="005271F7"/>
    <w:rsid w:val="00530828"/>
    <w:rsid w:val="00530908"/>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6BE1"/>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0AF0"/>
    <w:rsid w:val="005A1E81"/>
    <w:rsid w:val="005A33F2"/>
    <w:rsid w:val="005A3EC6"/>
    <w:rsid w:val="005A41A8"/>
    <w:rsid w:val="005A4373"/>
    <w:rsid w:val="005A7BA8"/>
    <w:rsid w:val="005B22A8"/>
    <w:rsid w:val="005B3C4F"/>
    <w:rsid w:val="005B4A0C"/>
    <w:rsid w:val="005B61A3"/>
    <w:rsid w:val="005B707A"/>
    <w:rsid w:val="005B7E08"/>
    <w:rsid w:val="005C1B97"/>
    <w:rsid w:val="005C3D88"/>
    <w:rsid w:val="005C3E20"/>
    <w:rsid w:val="005C4191"/>
    <w:rsid w:val="005C54E8"/>
    <w:rsid w:val="005C795A"/>
    <w:rsid w:val="005C7EE5"/>
    <w:rsid w:val="005D10C4"/>
    <w:rsid w:val="005D117F"/>
    <w:rsid w:val="005D19FA"/>
    <w:rsid w:val="005D1B10"/>
    <w:rsid w:val="005D2637"/>
    <w:rsid w:val="005D41F2"/>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5B0C"/>
    <w:rsid w:val="005F62EA"/>
    <w:rsid w:val="005F63F3"/>
    <w:rsid w:val="005F693B"/>
    <w:rsid w:val="00602434"/>
    <w:rsid w:val="0060404A"/>
    <w:rsid w:val="00605C3D"/>
    <w:rsid w:val="00606CC5"/>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F6A"/>
    <w:rsid w:val="00640941"/>
    <w:rsid w:val="00642023"/>
    <w:rsid w:val="00643EA8"/>
    <w:rsid w:val="00644E2B"/>
    <w:rsid w:val="00645960"/>
    <w:rsid w:val="00645BAC"/>
    <w:rsid w:val="006477AD"/>
    <w:rsid w:val="0065058A"/>
    <w:rsid w:val="00653C11"/>
    <w:rsid w:val="00655112"/>
    <w:rsid w:val="006600D0"/>
    <w:rsid w:val="0066104A"/>
    <w:rsid w:val="006612DB"/>
    <w:rsid w:val="00662F93"/>
    <w:rsid w:val="00663081"/>
    <w:rsid w:val="00665393"/>
    <w:rsid w:val="0066674B"/>
    <w:rsid w:val="00667926"/>
    <w:rsid w:val="00670440"/>
    <w:rsid w:val="006706EB"/>
    <w:rsid w:val="00672C8C"/>
    <w:rsid w:val="00674BF3"/>
    <w:rsid w:val="00674D06"/>
    <w:rsid w:val="00674E9D"/>
    <w:rsid w:val="00674EB5"/>
    <w:rsid w:val="006761AD"/>
    <w:rsid w:val="00676F98"/>
    <w:rsid w:val="00677677"/>
    <w:rsid w:val="00680A40"/>
    <w:rsid w:val="00680B8D"/>
    <w:rsid w:val="0068113A"/>
    <w:rsid w:val="00682044"/>
    <w:rsid w:val="00682B77"/>
    <w:rsid w:val="00685A33"/>
    <w:rsid w:val="006866F1"/>
    <w:rsid w:val="006912C9"/>
    <w:rsid w:val="0069543A"/>
    <w:rsid w:val="00695709"/>
    <w:rsid w:val="006A17A8"/>
    <w:rsid w:val="006A20B3"/>
    <w:rsid w:val="006A282B"/>
    <w:rsid w:val="006A2EB6"/>
    <w:rsid w:val="006A42D0"/>
    <w:rsid w:val="006A5CA9"/>
    <w:rsid w:val="006A6571"/>
    <w:rsid w:val="006A6BFF"/>
    <w:rsid w:val="006A7C32"/>
    <w:rsid w:val="006B024E"/>
    <w:rsid w:val="006B13A0"/>
    <w:rsid w:val="006B1854"/>
    <w:rsid w:val="006B1BF6"/>
    <w:rsid w:val="006B28BC"/>
    <w:rsid w:val="006B3DCA"/>
    <w:rsid w:val="006B75F3"/>
    <w:rsid w:val="006B7903"/>
    <w:rsid w:val="006C1295"/>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29B8"/>
    <w:rsid w:val="006F3448"/>
    <w:rsid w:val="006F58D1"/>
    <w:rsid w:val="006F6536"/>
    <w:rsid w:val="006F6BE1"/>
    <w:rsid w:val="006F7A30"/>
    <w:rsid w:val="00701BC9"/>
    <w:rsid w:val="007034ED"/>
    <w:rsid w:val="0070377D"/>
    <w:rsid w:val="00703A65"/>
    <w:rsid w:val="0070546F"/>
    <w:rsid w:val="00705709"/>
    <w:rsid w:val="007102F8"/>
    <w:rsid w:val="007110E6"/>
    <w:rsid w:val="00711678"/>
    <w:rsid w:val="00711AA8"/>
    <w:rsid w:val="007137A1"/>
    <w:rsid w:val="007138DA"/>
    <w:rsid w:val="00713D10"/>
    <w:rsid w:val="00713EF1"/>
    <w:rsid w:val="00715A42"/>
    <w:rsid w:val="007174F3"/>
    <w:rsid w:val="00717A94"/>
    <w:rsid w:val="00720BE7"/>
    <w:rsid w:val="007211CF"/>
    <w:rsid w:val="0072173A"/>
    <w:rsid w:val="00725C00"/>
    <w:rsid w:val="007276A7"/>
    <w:rsid w:val="00727A8E"/>
    <w:rsid w:val="00730A91"/>
    <w:rsid w:val="00730AB9"/>
    <w:rsid w:val="00730BB1"/>
    <w:rsid w:val="00730D22"/>
    <w:rsid w:val="00734032"/>
    <w:rsid w:val="00734C6D"/>
    <w:rsid w:val="00735A44"/>
    <w:rsid w:val="007402A0"/>
    <w:rsid w:val="00741938"/>
    <w:rsid w:val="0074465B"/>
    <w:rsid w:val="00744A5E"/>
    <w:rsid w:val="007461DF"/>
    <w:rsid w:val="00747B65"/>
    <w:rsid w:val="00747D84"/>
    <w:rsid w:val="007510F5"/>
    <w:rsid w:val="00751BC2"/>
    <w:rsid w:val="00752692"/>
    <w:rsid w:val="007550C0"/>
    <w:rsid w:val="00755271"/>
    <w:rsid w:val="00756036"/>
    <w:rsid w:val="0075637B"/>
    <w:rsid w:val="00761C65"/>
    <w:rsid w:val="00762BC4"/>
    <w:rsid w:val="00763A4F"/>
    <w:rsid w:val="00764B5D"/>
    <w:rsid w:val="00765CF9"/>
    <w:rsid w:val="00766C87"/>
    <w:rsid w:val="00766F67"/>
    <w:rsid w:val="00770140"/>
    <w:rsid w:val="0077067C"/>
    <w:rsid w:val="00771238"/>
    <w:rsid w:val="00771AE1"/>
    <w:rsid w:val="00774CDA"/>
    <w:rsid w:val="007776F9"/>
    <w:rsid w:val="00777B9A"/>
    <w:rsid w:val="00781E0A"/>
    <w:rsid w:val="0078208B"/>
    <w:rsid w:val="0078385E"/>
    <w:rsid w:val="00784594"/>
    <w:rsid w:val="0078475B"/>
    <w:rsid w:val="00792D2B"/>
    <w:rsid w:val="00795DDD"/>
    <w:rsid w:val="00795EBD"/>
    <w:rsid w:val="0079659E"/>
    <w:rsid w:val="007977C5"/>
    <w:rsid w:val="007A12F5"/>
    <w:rsid w:val="007A1447"/>
    <w:rsid w:val="007A16E4"/>
    <w:rsid w:val="007A1CF3"/>
    <w:rsid w:val="007A20D8"/>
    <w:rsid w:val="007A294B"/>
    <w:rsid w:val="007A3589"/>
    <w:rsid w:val="007A3AD4"/>
    <w:rsid w:val="007A3B9E"/>
    <w:rsid w:val="007A3F29"/>
    <w:rsid w:val="007A4216"/>
    <w:rsid w:val="007A4AF6"/>
    <w:rsid w:val="007A5836"/>
    <w:rsid w:val="007A7277"/>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4F65"/>
    <w:rsid w:val="007C53A9"/>
    <w:rsid w:val="007C56F1"/>
    <w:rsid w:val="007C5738"/>
    <w:rsid w:val="007C5A17"/>
    <w:rsid w:val="007C5D75"/>
    <w:rsid w:val="007C67DB"/>
    <w:rsid w:val="007D110E"/>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5A1A"/>
    <w:rsid w:val="007F70E7"/>
    <w:rsid w:val="007F7157"/>
    <w:rsid w:val="007F7DA8"/>
    <w:rsid w:val="008005AF"/>
    <w:rsid w:val="00800B48"/>
    <w:rsid w:val="00801731"/>
    <w:rsid w:val="0080200A"/>
    <w:rsid w:val="0080468F"/>
    <w:rsid w:val="008051ED"/>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3364"/>
    <w:rsid w:val="00834C0E"/>
    <w:rsid w:val="0083727A"/>
    <w:rsid w:val="00837FDC"/>
    <w:rsid w:val="00840AE3"/>
    <w:rsid w:val="00841A12"/>
    <w:rsid w:val="00841A68"/>
    <w:rsid w:val="00842647"/>
    <w:rsid w:val="00844A34"/>
    <w:rsid w:val="00844BF3"/>
    <w:rsid w:val="00844E27"/>
    <w:rsid w:val="00844E91"/>
    <w:rsid w:val="00847450"/>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2B96"/>
    <w:rsid w:val="008A2BDA"/>
    <w:rsid w:val="008A3D4B"/>
    <w:rsid w:val="008A6390"/>
    <w:rsid w:val="008B0898"/>
    <w:rsid w:val="008B23E7"/>
    <w:rsid w:val="008B2C19"/>
    <w:rsid w:val="008B4D42"/>
    <w:rsid w:val="008B594F"/>
    <w:rsid w:val="008B657F"/>
    <w:rsid w:val="008B6E8C"/>
    <w:rsid w:val="008C0CB5"/>
    <w:rsid w:val="008C1D2F"/>
    <w:rsid w:val="008C1E1E"/>
    <w:rsid w:val="008C4085"/>
    <w:rsid w:val="008C44B1"/>
    <w:rsid w:val="008C51BF"/>
    <w:rsid w:val="008C5F9A"/>
    <w:rsid w:val="008C62D8"/>
    <w:rsid w:val="008C6D3F"/>
    <w:rsid w:val="008C7723"/>
    <w:rsid w:val="008C7E72"/>
    <w:rsid w:val="008D0790"/>
    <w:rsid w:val="008D4D4B"/>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4F6"/>
    <w:rsid w:val="00912BC8"/>
    <w:rsid w:val="00913ED7"/>
    <w:rsid w:val="00916B92"/>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54B01"/>
    <w:rsid w:val="009565A3"/>
    <w:rsid w:val="009604DC"/>
    <w:rsid w:val="00961438"/>
    <w:rsid w:val="009614BD"/>
    <w:rsid w:val="00961CBF"/>
    <w:rsid w:val="0096379E"/>
    <w:rsid w:val="00964582"/>
    <w:rsid w:val="00964F07"/>
    <w:rsid w:val="009659C0"/>
    <w:rsid w:val="0097002D"/>
    <w:rsid w:val="009702DB"/>
    <w:rsid w:val="00970498"/>
    <w:rsid w:val="009725F2"/>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6FDB"/>
    <w:rsid w:val="009A7194"/>
    <w:rsid w:val="009B00B4"/>
    <w:rsid w:val="009B0311"/>
    <w:rsid w:val="009B0676"/>
    <w:rsid w:val="009B214E"/>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4E63"/>
    <w:rsid w:val="009D5707"/>
    <w:rsid w:val="009D5E97"/>
    <w:rsid w:val="009E0613"/>
    <w:rsid w:val="009E2A18"/>
    <w:rsid w:val="009E2E8D"/>
    <w:rsid w:val="009E3C19"/>
    <w:rsid w:val="009E41A0"/>
    <w:rsid w:val="009E53DB"/>
    <w:rsid w:val="009E630D"/>
    <w:rsid w:val="009E6D3F"/>
    <w:rsid w:val="009E7583"/>
    <w:rsid w:val="009F0B2C"/>
    <w:rsid w:val="009F0C98"/>
    <w:rsid w:val="009F117E"/>
    <w:rsid w:val="009F11B2"/>
    <w:rsid w:val="009F6211"/>
    <w:rsid w:val="009F76A6"/>
    <w:rsid w:val="00A013C9"/>
    <w:rsid w:val="00A021BC"/>
    <w:rsid w:val="00A0260B"/>
    <w:rsid w:val="00A02767"/>
    <w:rsid w:val="00A04487"/>
    <w:rsid w:val="00A0546D"/>
    <w:rsid w:val="00A122A5"/>
    <w:rsid w:val="00A12E11"/>
    <w:rsid w:val="00A12E1C"/>
    <w:rsid w:val="00A13AA4"/>
    <w:rsid w:val="00A16987"/>
    <w:rsid w:val="00A17A01"/>
    <w:rsid w:val="00A20B00"/>
    <w:rsid w:val="00A21B8E"/>
    <w:rsid w:val="00A2299A"/>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D44"/>
    <w:rsid w:val="00A44046"/>
    <w:rsid w:val="00A44F60"/>
    <w:rsid w:val="00A45190"/>
    <w:rsid w:val="00A4581E"/>
    <w:rsid w:val="00A46CE1"/>
    <w:rsid w:val="00A5051C"/>
    <w:rsid w:val="00A51D91"/>
    <w:rsid w:val="00A53691"/>
    <w:rsid w:val="00A552D0"/>
    <w:rsid w:val="00A55666"/>
    <w:rsid w:val="00A571B1"/>
    <w:rsid w:val="00A57D42"/>
    <w:rsid w:val="00A57D96"/>
    <w:rsid w:val="00A6046E"/>
    <w:rsid w:val="00A62B05"/>
    <w:rsid w:val="00A63DF7"/>
    <w:rsid w:val="00A654D6"/>
    <w:rsid w:val="00A66B43"/>
    <w:rsid w:val="00A671BA"/>
    <w:rsid w:val="00A709DD"/>
    <w:rsid w:val="00A70CEF"/>
    <w:rsid w:val="00A721B0"/>
    <w:rsid w:val="00A73EE8"/>
    <w:rsid w:val="00A7404C"/>
    <w:rsid w:val="00A7412B"/>
    <w:rsid w:val="00A74A73"/>
    <w:rsid w:val="00A7548D"/>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254"/>
    <w:rsid w:val="00A92FB0"/>
    <w:rsid w:val="00A93D22"/>
    <w:rsid w:val="00AA02FB"/>
    <w:rsid w:val="00AA0AFF"/>
    <w:rsid w:val="00AA109F"/>
    <w:rsid w:val="00AA2B31"/>
    <w:rsid w:val="00AA3771"/>
    <w:rsid w:val="00AA7798"/>
    <w:rsid w:val="00AA7930"/>
    <w:rsid w:val="00AA7995"/>
    <w:rsid w:val="00AA79F9"/>
    <w:rsid w:val="00AB16FC"/>
    <w:rsid w:val="00AB3C08"/>
    <w:rsid w:val="00AB5012"/>
    <w:rsid w:val="00AB529A"/>
    <w:rsid w:val="00AB6E6B"/>
    <w:rsid w:val="00AC1B6F"/>
    <w:rsid w:val="00AC2832"/>
    <w:rsid w:val="00AC3988"/>
    <w:rsid w:val="00AC3F3F"/>
    <w:rsid w:val="00AC76CB"/>
    <w:rsid w:val="00AD2785"/>
    <w:rsid w:val="00AD3466"/>
    <w:rsid w:val="00AD3D0B"/>
    <w:rsid w:val="00AD632D"/>
    <w:rsid w:val="00AD634A"/>
    <w:rsid w:val="00AD6BCB"/>
    <w:rsid w:val="00AD79C6"/>
    <w:rsid w:val="00AE0E11"/>
    <w:rsid w:val="00AE12A1"/>
    <w:rsid w:val="00AE18CC"/>
    <w:rsid w:val="00AE4871"/>
    <w:rsid w:val="00AE738D"/>
    <w:rsid w:val="00AF091E"/>
    <w:rsid w:val="00AF55F8"/>
    <w:rsid w:val="00AF5831"/>
    <w:rsid w:val="00AF76C3"/>
    <w:rsid w:val="00AF7A83"/>
    <w:rsid w:val="00AF7EF9"/>
    <w:rsid w:val="00B00B83"/>
    <w:rsid w:val="00B010A4"/>
    <w:rsid w:val="00B02CD5"/>
    <w:rsid w:val="00B03FA2"/>
    <w:rsid w:val="00B04F00"/>
    <w:rsid w:val="00B05BD9"/>
    <w:rsid w:val="00B062F7"/>
    <w:rsid w:val="00B06F92"/>
    <w:rsid w:val="00B11A86"/>
    <w:rsid w:val="00B12CD8"/>
    <w:rsid w:val="00B13700"/>
    <w:rsid w:val="00B139CC"/>
    <w:rsid w:val="00B14FDB"/>
    <w:rsid w:val="00B20A0A"/>
    <w:rsid w:val="00B20B97"/>
    <w:rsid w:val="00B24C78"/>
    <w:rsid w:val="00B24E37"/>
    <w:rsid w:val="00B24ED2"/>
    <w:rsid w:val="00B319F3"/>
    <w:rsid w:val="00B31EFF"/>
    <w:rsid w:val="00B32B0C"/>
    <w:rsid w:val="00B33190"/>
    <w:rsid w:val="00B331BA"/>
    <w:rsid w:val="00B33D94"/>
    <w:rsid w:val="00B34689"/>
    <w:rsid w:val="00B35574"/>
    <w:rsid w:val="00B36C59"/>
    <w:rsid w:val="00B42A05"/>
    <w:rsid w:val="00B44013"/>
    <w:rsid w:val="00B454EA"/>
    <w:rsid w:val="00B468DB"/>
    <w:rsid w:val="00B47584"/>
    <w:rsid w:val="00B5079C"/>
    <w:rsid w:val="00B53CD9"/>
    <w:rsid w:val="00B55BD1"/>
    <w:rsid w:val="00B56019"/>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3241"/>
    <w:rsid w:val="00B8519C"/>
    <w:rsid w:val="00B862F4"/>
    <w:rsid w:val="00B8671B"/>
    <w:rsid w:val="00B87C44"/>
    <w:rsid w:val="00B902DD"/>
    <w:rsid w:val="00B905CA"/>
    <w:rsid w:val="00B91481"/>
    <w:rsid w:val="00B9255C"/>
    <w:rsid w:val="00B92A0E"/>
    <w:rsid w:val="00B9446F"/>
    <w:rsid w:val="00B959A3"/>
    <w:rsid w:val="00B9765E"/>
    <w:rsid w:val="00BA002A"/>
    <w:rsid w:val="00BA411E"/>
    <w:rsid w:val="00BA505B"/>
    <w:rsid w:val="00BA5D0A"/>
    <w:rsid w:val="00BA6C38"/>
    <w:rsid w:val="00BA701E"/>
    <w:rsid w:val="00BB04AD"/>
    <w:rsid w:val="00BB1242"/>
    <w:rsid w:val="00BB1F9A"/>
    <w:rsid w:val="00BB2004"/>
    <w:rsid w:val="00BB5653"/>
    <w:rsid w:val="00BB792E"/>
    <w:rsid w:val="00BC03C0"/>
    <w:rsid w:val="00BC309B"/>
    <w:rsid w:val="00BC4354"/>
    <w:rsid w:val="00BC44D4"/>
    <w:rsid w:val="00BC45D4"/>
    <w:rsid w:val="00BC61F6"/>
    <w:rsid w:val="00BC6E67"/>
    <w:rsid w:val="00BC6FA8"/>
    <w:rsid w:val="00BC7914"/>
    <w:rsid w:val="00BC7EB6"/>
    <w:rsid w:val="00BD1165"/>
    <w:rsid w:val="00BD4123"/>
    <w:rsid w:val="00BD4D4D"/>
    <w:rsid w:val="00BD4F80"/>
    <w:rsid w:val="00BD6231"/>
    <w:rsid w:val="00BD76E0"/>
    <w:rsid w:val="00BD7756"/>
    <w:rsid w:val="00BD7C0F"/>
    <w:rsid w:val="00BE05AB"/>
    <w:rsid w:val="00BE0EE1"/>
    <w:rsid w:val="00BE2FD2"/>
    <w:rsid w:val="00BE383C"/>
    <w:rsid w:val="00BE3A5F"/>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C0034C"/>
    <w:rsid w:val="00C004E8"/>
    <w:rsid w:val="00C01150"/>
    <w:rsid w:val="00C01835"/>
    <w:rsid w:val="00C01BD7"/>
    <w:rsid w:val="00C03BD3"/>
    <w:rsid w:val="00C03C04"/>
    <w:rsid w:val="00C04109"/>
    <w:rsid w:val="00C110C9"/>
    <w:rsid w:val="00C12BF5"/>
    <w:rsid w:val="00C14BDC"/>
    <w:rsid w:val="00C15A68"/>
    <w:rsid w:val="00C17396"/>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213A"/>
    <w:rsid w:val="00C531B2"/>
    <w:rsid w:val="00C5596A"/>
    <w:rsid w:val="00C56611"/>
    <w:rsid w:val="00C57C6B"/>
    <w:rsid w:val="00C57EA9"/>
    <w:rsid w:val="00C60B6A"/>
    <w:rsid w:val="00C61129"/>
    <w:rsid w:val="00C611F9"/>
    <w:rsid w:val="00C61CE5"/>
    <w:rsid w:val="00C64568"/>
    <w:rsid w:val="00C6465F"/>
    <w:rsid w:val="00C64DD7"/>
    <w:rsid w:val="00C6558F"/>
    <w:rsid w:val="00C6691D"/>
    <w:rsid w:val="00C71516"/>
    <w:rsid w:val="00C7295A"/>
    <w:rsid w:val="00C8002E"/>
    <w:rsid w:val="00C8021D"/>
    <w:rsid w:val="00C81381"/>
    <w:rsid w:val="00C81A60"/>
    <w:rsid w:val="00C823D2"/>
    <w:rsid w:val="00C82633"/>
    <w:rsid w:val="00C836EC"/>
    <w:rsid w:val="00C839D7"/>
    <w:rsid w:val="00C9033A"/>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A7CF5"/>
    <w:rsid w:val="00CB2166"/>
    <w:rsid w:val="00CB5254"/>
    <w:rsid w:val="00CB58AB"/>
    <w:rsid w:val="00CB6E1B"/>
    <w:rsid w:val="00CB7279"/>
    <w:rsid w:val="00CC1CD0"/>
    <w:rsid w:val="00CC278E"/>
    <w:rsid w:val="00CC2F23"/>
    <w:rsid w:val="00CC3284"/>
    <w:rsid w:val="00CC359A"/>
    <w:rsid w:val="00CC3CDA"/>
    <w:rsid w:val="00CC4F55"/>
    <w:rsid w:val="00CC52AF"/>
    <w:rsid w:val="00CC63E5"/>
    <w:rsid w:val="00CC7D8A"/>
    <w:rsid w:val="00CD2593"/>
    <w:rsid w:val="00CD272F"/>
    <w:rsid w:val="00CD2FA6"/>
    <w:rsid w:val="00CD3377"/>
    <w:rsid w:val="00CD4FBC"/>
    <w:rsid w:val="00CD5D32"/>
    <w:rsid w:val="00CE1A9F"/>
    <w:rsid w:val="00CE574F"/>
    <w:rsid w:val="00CE663F"/>
    <w:rsid w:val="00CE6B5A"/>
    <w:rsid w:val="00CE6BE4"/>
    <w:rsid w:val="00CE78FD"/>
    <w:rsid w:val="00CF02D0"/>
    <w:rsid w:val="00CF2BFE"/>
    <w:rsid w:val="00CF3E1C"/>
    <w:rsid w:val="00CF548C"/>
    <w:rsid w:val="00CF5A65"/>
    <w:rsid w:val="00D0114C"/>
    <w:rsid w:val="00D016B8"/>
    <w:rsid w:val="00D02290"/>
    <w:rsid w:val="00D04306"/>
    <w:rsid w:val="00D062C6"/>
    <w:rsid w:val="00D10F14"/>
    <w:rsid w:val="00D1212F"/>
    <w:rsid w:val="00D1336C"/>
    <w:rsid w:val="00D14568"/>
    <w:rsid w:val="00D15537"/>
    <w:rsid w:val="00D15EEB"/>
    <w:rsid w:val="00D16E12"/>
    <w:rsid w:val="00D20A36"/>
    <w:rsid w:val="00D20EF2"/>
    <w:rsid w:val="00D22FD9"/>
    <w:rsid w:val="00D23E9C"/>
    <w:rsid w:val="00D24AC2"/>
    <w:rsid w:val="00D270F4"/>
    <w:rsid w:val="00D27787"/>
    <w:rsid w:val="00D30488"/>
    <w:rsid w:val="00D31492"/>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6C8D"/>
    <w:rsid w:val="00D5763A"/>
    <w:rsid w:val="00D606EF"/>
    <w:rsid w:val="00D64275"/>
    <w:rsid w:val="00D64641"/>
    <w:rsid w:val="00D64F45"/>
    <w:rsid w:val="00D65843"/>
    <w:rsid w:val="00D6715E"/>
    <w:rsid w:val="00D7102F"/>
    <w:rsid w:val="00D7114C"/>
    <w:rsid w:val="00D7161E"/>
    <w:rsid w:val="00D73AB6"/>
    <w:rsid w:val="00D7489E"/>
    <w:rsid w:val="00D750BA"/>
    <w:rsid w:val="00D757E3"/>
    <w:rsid w:val="00D8116C"/>
    <w:rsid w:val="00D8124D"/>
    <w:rsid w:val="00D81770"/>
    <w:rsid w:val="00D81BF8"/>
    <w:rsid w:val="00D81CE2"/>
    <w:rsid w:val="00D8328B"/>
    <w:rsid w:val="00D8402E"/>
    <w:rsid w:val="00D842F0"/>
    <w:rsid w:val="00D844C5"/>
    <w:rsid w:val="00D8583B"/>
    <w:rsid w:val="00D86331"/>
    <w:rsid w:val="00D8648E"/>
    <w:rsid w:val="00D9058B"/>
    <w:rsid w:val="00D91CF0"/>
    <w:rsid w:val="00D924D7"/>
    <w:rsid w:val="00D9371E"/>
    <w:rsid w:val="00D96BEB"/>
    <w:rsid w:val="00D975B5"/>
    <w:rsid w:val="00D977AC"/>
    <w:rsid w:val="00DA0124"/>
    <w:rsid w:val="00DA08AE"/>
    <w:rsid w:val="00DA1182"/>
    <w:rsid w:val="00DA11B7"/>
    <w:rsid w:val="00DA1C97"/>
    <w:rsid w:val="00DA1D85"/>
    <w:rsid w:val="00DA2AF7"/>
    <w:rsid w:val="00DA3700"/>
    <w:rsid w:val="00DA43F7"/>
    <w:rsid w:val="00DA5CE2"/>
    <w:rsid w:val="00DA677B"/>
    <w:rsid w:val="00DA7026"/>
    <w:rsid w:val="00DB0CF6"/>
    <w:rsid w:val="00DB15EA"/>
    <w:rsid w:val="00DB2719"/>
    <w:rsid w:val="00DB31BD"/>
    <w:rsid w:val="00DB4B8C"/>
    <w:rsid w:val="00DB4DCC"/>
    <w:rsid w:val="00DB6244"/>
    <w:rsid w:val="00DB7070"/>
    <w:rsid w:val="00DB76B0"/>
    <w:rsid w:val="00DB7B74"/>
    <w:rsid w:val="00DB7F5C"/>
    <w:rsid w:val="00DC4D8A"/>
    <w:rsid w:val="00DC5A9F"/>
    <w:rsid w:val="00DC5B16"/>
    <w:rsid w:val="00DC62D2"/>
    <w:rsid w:val="00DC67B8"/>
    <w:rsid w:val="00DC6B97"/>
    <w:rsid w:val="00DD0DB7"/>
    <w:rsid w:val="00DD12C8"/>
    <w:rsid w:val="00DD3707"/>
    <w:rsid w:val="00DD3E98"/>
    <w:rsid w:val="00DD5AA2"/>
    <w:rsid w:val="00DE20A2"/>
    <w:rsid w:val="00DE2192"/>
    <w:rsid w:val="00DE3F4D"/>
    <w:rsid w:val="00DE4123"/>
    <w:rsid w:val="00DE6D93"/>
    <w:rsid w:val="00DF0BE3"/>
    <w:rsid w:val="00DF19E5"/>
    <w:rsid w:val="00DF2987"/>
    <w:rsid w:val="00DF3782"/>
    <w:rsid w:val="00DF5932"/>
    <w:rsid w:val="00E01444"/>
    <w:rsid w:val="00E036F8"/>
    <w:rsid w:val="00E03B5C"/>
    <w:rsid w:val="00E0484E"/>
    <w:rsid w:val="00E04A4E"/>
    <w:rsid w:val="00E05084"/>
    <w:rsid w:val="00E10028"/>
    <w:rsid w:val="00E1200E"/>
    <w:rsid w:val="00E12EB2"/>
    <w:rsid w:val="00E13D51"/>
    <w:rsid w:val="00E149D6"/>
    <w:rsid w:val="00E15B46"/>
    <w:rsid w:val="00E16ABA"/>
    <w:rsid w:val="00E17428"/>
    <w:rsid w:val="00E176B7"/>
    <w:rsid w:val="00E20959"/>
    <w:rsid w:val="00E23AEE"/>
    <w:rsid w:val="00E243A0"/>
    <w:rsid w:val="00E245F0"/>
    <w:rsid w:val="00E24A31"/>
    <w:rsid w:val="00E254B0"/>
    <w:rsid w:val="00E27296"/>
    <w:rsid w:val="00E30727"/>
    <w:rsid w:val="00E32952"/>
    <w:rsid w:val="00E34C87"/>
    <w:rsid w:val="00E3571C"/>
    <w:rsid w:val="00E35AB3"/>
    <w:rsid w:val="00E36C1A"/>
    <w:rsid w:val="00E41A46"/>
    <w:rsid w:val="00E43624"/>
    <w:rsid w:val="00E43A7B"/>
    <w:rsid w:val="00E45E3B"/>
    <w:rsid w:val="00E460DC"/>
    <w:rsid w:val="00E46299"/>
    <w:rsid w:val="00E47536"/>
    <w:rsid w:val="00E47577"/>
    <w:rsid w:val="00E51462"/>
    <w:rsid w:val="00E519F3"/>
    <w:rsid w:val="00E52C01"/>
    <w:rsid w:val="00E52FAC"/>
    <w:rsid w:val="00E56071"/>
    <w:rsid w:val="00E56732"/>
    <w:rsid w:val="00E603AC"/>
    <w:rsid w:val="00E61799"/>
    <w:rsid w:val="00E627AC"/>
    <w:rsid w:val="00E6370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0BE5"/>
    <w:rsid w:val="00E817AE"/>
    <w:rsid w:val="00E81C63"/>
    <w:rsid w:val="00E83106"/>
    <w:rsid w:val="00E851A1"/>
    <w:rsid w:val="00E86308"/>
    <w:rsid w:val="00E86E2A"/>
    <w:rsid w:val="00E86E48"/>
    <w:rsid w:val="00E9008B"/>
    <w:rsid w:val="00E9192F"/>
    <w:rsid w:val="00E92391"/>
    <w:rsid w:val="00E927C4"/>
    <w:rsid w:val="00E92B80"/>
    <w:rsid w:val="00E9474B"/>
    <w:rsid w:val="00EA0912"/>
    <w:rsid w:val="00EA10DE"/>
    <w:rsid w:val="00EA1181"/>
    <w:rsid w:val="00EA2097"/>
    <w:rsid w:val="00EA4123"/>
    <w:rsid w:val="00EA45B2"/>
    <w:rsid w:val="00EA4E60"/>
    <w:rsid w:val="00EA7C6F"/>
    <w:rsid w:val="00EB1FFD"/>
    <w:rsid w:val="00EB2096"/>
    <w:rsid w:val="00EB22BC"/>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2C71"/>
    <w:rsid w:val="00EF3D73"/>
    <w:rsid w:val="00EF6414"/>
    <w:rsid w:val="00EF66CF"/>
    <w:rsid w:val="00F003B6"/>
    <w:rsid w:val="00F01820"/>
    <w:rsid w:val="00F02C86"/>
    <w:rsid w:val="00F02D8D"/>
    <w:rsid w:val="00F0363C"/>
    <w:rsid w:val="00F04468"/>
    <w:rsid w:val="00F1042B"/>
    <w:rsid w:val="00F110A8"/>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0980"/>
    <w:rsid w:val="00F31381"/>
    <w:rsid w:val="00F320C9"/>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71EF"/>
    <w:rsid w:val="00F47941"/>
    <w:rsid w:val="00F50111"/>
    <w:rsid w:val="00F50CB3"/>
    <w:rsid w:val="00F50DD1"/>
    <w:rsid w:val="00F52C4D"/>
    <w:rsid w:val="00F53150"/>
    <w:rsid w:val="00F575B8"/>
    <w:rsid w:val="00F6417F"/>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2B33"/>
    <w:rsid w:val="00FA37C7"/>
    <w:rsid w:val="00FA3B4D"/>
    <w:rsid w:val="00FA5743"/>
    <w:rsid w:val="00FA7113"/>
    <w:rsid w:val="00FA7BCE"/>
    <w:rsid w:val="00FA7E17"/>
    <w:rsid w:val="00FB17BF"/>
    <w:rsid w:val="00FB1961"/>
    <w:rsid w:val="00FB2F4E"/>
    <w:rsid w:val="00FB3738"/>
    <w:rsid w:val="00FB6B44"/>
    <w:rsid w:val="00FC032D"/>
    <w:rsid w:val="00FC0616"/>
    <w:rsid w:val="00FC09FD"/>
    <w:rsid w:val="00FC1EE7"/>
    <w:rsid w:val="00FC3A4F"/>
    <w:rsid w:val="00FC3F99"/>
    <w:rsid w:val="00FC5298"/>
    <w:rsid w:val="00FC6684"/>
    <w:rsid w:val="00FC77A0"/>
    <w:rsid w:val="00FD0E49"/>
    <w:rsid w:val="00FD1524"/>
    <w:rsid w:val="00FD2FDB"/>
    <w:rsid w:val="00FD4A2D"/>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A0A4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B54"/>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486F8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706">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alin.teams.microsoft.com/c44e85b4-06d5-44f1-aa66-048146aad930?id=979514086" TargetMode="External"/><Relationship Id="rId21" Type="http://schemas.openxmlformats.org/officeDocument/2006/relationships/header" Target="header3.xml"/><Relationship Id="rId34" Type="http://schemas.openxmlformats.org/officeDocument/2006/relationships/hyperlink" Target="tel:+14159153950,,979514086" TargetMode="External"/><Relationship Id="rId42" Type="http://schemas.openxmlformats.org/officeDocument/2006/relationships/hyperlink" Target="https://gsa.acgov.org/do-business-with-us/vendor-support/small-local-and-emerging-businesses/" TargetMode="External"/><Relationship Id="rId47" Type="http://schemas.openxmlformats.org/officeDocument/2006/relationships/hyperlink" Target="https://gsa.acgov.org/do-business-with-us/contracting-opportunities/"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oleObject" Target="embeddings/Microsoft_Excel_97-2003_Worksheet.xls"/><Relationship Id="rId89" Type="http://schemas.openxmlformats.org/officeDocument/2006/relationships/hyperlink" Target="mailto:ratha.chuon@acgov.org"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hyperlink" Target="http://www.elationsys.com/elationsys/" TargetMode="External"/><Relationship Id="rId2" Type="http://schemas.openxmlformats.org/officeDocument/2006/relationships/customXml" Target="../customXml/item2.xml"/><Relationship Id="rId16" Type="http://schemas.openxmlformats.org/officeDocument/2006/relationships/hyperlink" Target="mailto:kevin.esguerra@acgov.org" TargetMode="External"/><Relationship Id="rId29" Type="http://schemas.openxmlformats.org/officeDocument/2006/relationships/hyperlink" Target="https://ezsourcing.acgov.org/" TargetMode="External"/><Relationship Id="rId11" Type="http://schemas.openxmlformats.org/officeDocument/2006/relationships/hyperlink" Target="https://ezsourcing.acgov.org/" TargetMode="External"/><Relationship Id="rId24" Type="http://schemas.openxmlformats.org/officeDocument/2006/relationships/hyperlink" Target="https://teams.microsoft.com/l/meetup-join/19%3ameeting_MDgyMzJiOTYtZGQ5OS00YTZkLTlhN2UtNTEwZWJlOTdlYTlh%40thread.v2/0?context=%7b%22Tid%22%3a%2232fdff2c-f86e-4ba3-a47d-6a44a7f45a64%22%2c%22Oid%22%3a%2204990409-35d1-4963-ae60-9de72b90a3b2%22%7d" TargetMode="External"/><Relationship Id="rId32" Type="http://schemas.openxmlformats.org/officeDocument/2006/relationships/footer" Target="footer2.xml"/><Relationship Id="rId37" Type="http://schemas.openxmlformats.org/officeDocument/2006/relationships/hyperlink" Target="mailto:kevin.esguerra@acgov.org" TargetMode="External"/><Relationship Id="rId40" Type="http://schemas.openxmlformats.org/officeDocument/2006/relationships/hyperlink" Target="http://acgov.org/auditor/sleb/overview.htm" TargetMode="External"/><Relationship Id="rId45" Type="http://schemas.openxmlformats.org/officeDocument/2006/relationships/hyperlink" Target="https://acgovt.sharepoint.com/:w:/s/GSADigitalLibrary/EeGBnUyJSMFBoXqtvbj7ly0BqycT5J83NKyIV19tLO6-yA?e=YwGjFP" TargetMode="External"/><Relationship Id="rId53" Type="http://schemas.openxmlformats.org/officeDocument/2006/relationships/footer" Target="footer3.xml"/><Relationship Id="rId58" Type="http://schemas.openxmlformats.org/officeDocument/2006/relationships/footer" Target="footer4.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eader" Target="header13.xml"/><Relationship Id="rId87"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footer" Target="footer5.xml"/><Relationship Id="rId82" Type="http://schemas.openxmlformats.org/officeDocument/2006/relationships/hyperlink" Target="https://ezsourcing.acgov.org" TargetMode="External"/><Relationship Id="rId90" Type="http://schemas.openxmlformats.org/officeDocument/2006/relationships/hyperlink" Target="http://acgov.org/auditor/sleb/overview.htm" TargetMode="External"/><Relationship Id="rId95" Type="http://schemas.openxmlformats.org/officeDocument/2006/relationships/oleObject" Target="embeddings/oleObject1.bin"/><Relationship Id="rId19" Type="http://schemas.openxmlformats.org/officeDocument/2006/relationships/image" Target="media/image2.jpeg"/><Relationship Id="rId14" Type="http://schemas.openxmlformats.org/officeDocument/2006/relationships/hyperlink" Target="https://gsa.acgov.org/do-business-with-us/contracting-opportunities/" TargetMode="External"/><Relationship Id="rId22" Type="http://schemas.openxmlformats.org/officeDocument/2006/relationships/header" Target="header4.xml"/><Relationship Id="rId27" Type="http://schemas.openxmlformats.org/officeDocument/2006/relationships/hyperlink" Target="https://mysettings.lync.com/pstnconferencing"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https://dialin.teams.microsoft.com/c44e85b4-06d5-44f1-aa66-048146aad930?id=979514086" TargetMode="External"/><Relationship Id="rId43" Type="http://schemas.openxmlformats.org/officeDocument/2006/relationships/hyperlink" Target="http://www.sba.gov/" TargetMode="External"/><Relationship Id="rId48" Type="http://schemas.openxmlformats.org/officeDocument/2006/relationships/hyperlink" Target="https://gsa.acgov.org/do-business-with-us/contracting-opportunities/"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acgov.org/auditor/sleb/overview.htm" TargetMode="External"/><Relationship Id="rId77" Type="http://schemas.openxmlformats.org/officeDocument/2006/relationships/hyperlink" Target="https://gsa.acgov.org/do-business-with-us/contracting-opportunities/policies-procedures/general-requirements/" TargetMode="Externa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footer" Target="footer6.xml"/><Relationship Id="rId85" Type="http://schemas.openxmlformats.org/officeDocument/2006/relationships/header" Target="header14.xml"/><Relationship Id="rId93" Type="http://schemas.openxmlformats.org/officeDocument/2006/relationships/hyperlink" Target="http://www.elationsys.com/elationsys/"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ezsourcing.acgov.org/" TargetMode="External"/><Relationship Id="rId25" Type="http://schemas.openxmlformats.org/officeDocument/2006/relationships/hyperlink" Target="tel:+14159153950,,979514086" TargetMode="External"/><Relationship Id="rId33" Type="http://schemas.openxmlformats.org/officeDocument/2006/relationships/hyperlink" Target="https://teams.microsoft.com/l/meetup-join/19%3ameeting_MDgyMzJiOTYtZGQ5OS00YTZkLTlhN2UtNTEwZWJlOTdlYTlh%40thread.v2/0?context=%7b%22Tid%22%3a%2232fdff2c-f86e-4ba3-a47d-6a44a7f45a64%22%2c%22Oid%22%3a%2204990409-35d1-4963-ae60-9de72b90a3b2%22%7d" TargetMode="External"/><Relationship Id="rId38" Type="http://schemas.openxmlformats.org/officeDocument/2006/relationships/hyperlink" Target="mailto:GSA-BidProtests@acgov.org" TargetMode="External"/><Relationship Id="rId46" Type="http://schemas.openxmlformats.org/officeDocument/2006/relationships/hyperlink" Target="mailto:kevin.esguerra@acgov.org" TargetMode="External"/><Relationship Id="rId59" Type="http://schemas.openxmlformats.org/officeDocument/2006/relationships/header" Target="header10.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eader" Target="header2.xm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eader" Target="header8.xml"/><Relationship Id="rId62" Type="http://schemas.openxmlformats.org/officeDocument/2006/relationships/header" Target="header12.xm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image" Target="media/image5.emf"/><Relationship Id="rId88" Type="http://schemas.openxmlformats.org/officeDocument/2006/relationships/header" Target="header16.xml"/><Relationship Id="rId91" Type="http://schemas.openxmlformats.org/officeDocument/2006/relationships/hyperlink" Target="http://acgov.org/auditor/sleb/overview.htm" TargetMode="Externa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sa.acgov.org/do-business-with-us/contracting-opportunities/" TargetMode="External"/><Relationship Id="rId23" Type="http://schemas.openxmlformats.org/officeDocument/2006/relationships/footer" Target="footer1.xml"/><Relationship Id="rId28" Type="http://schemas.openxmlformats.org/officeDocument/2006/relationships/hyperlink" Target="mailto:Kevin.esguerra@acgov.org" TargetMode="External"/><Relationship Id="rId36" Type="http://schemas.openxmlformats.org/officeDocument/2006/relationships/hyperlink" Target="https://mysettings.lync.com/pstnconferencin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s://acgovt.sharepoint.com/:w:/s/GSADigitalLibrary/EeGBnUyJSMFBoXqtvbj7ly0BqycT5J83NKyIV19tLO6-yA?e=YwGjFP" TargetMode="Externa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s://gsa.acgov.org/do-business-with-us/contracting-opportunities/policies-procedures/general-requirements/" TargetMode="External"/><Relationship Id="rId81" Type="http://schemas.openxmlformats.org/officeDocument/2006/relationships/hyperlink" Target="https://ezsourcing.acgov.org" TargetMode="External"/><Relationship Id="rId86" Type="http://schemas.openxmlformats.org/officeDocument/2006/relationships/header" Target="header15.xml"/><Relationship Id="rId94"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ezsourcing.acgov.org/" TargetMode="External"/><Relationship Id="rId39" Type="http://schemas.openxmlformats.org/officeDocument/2006/relationships/hyperlink" Target="http://acgov.org/auditor/sleb/overview.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18F38-EBD9-4584-8AB5-CF03A5341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0B798447-E7D9-4652-8D1F-E955120EAF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0481E8-74B4-4BAE-82A2-D80F6AA3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8199</Words>
  <Characters>53811</Characters>
  <Application>Microsoft Office Word</Application>
  <DocSecurity>0</DocSecurity>
  <Lines>448</Lines>
  <Paragraphs>123</Paragraphs>
  <ScaleCrop>false</ScaleCrop>
  <HeadingPairs>
    <vt:vector size="2" baseType="variant">
      <vt:variant>
        <vt:lpstr>Title</vt:lpstr>
      </vt:variant>
      <vt:variant>
        <vt:i4>1</vt:i4>
      </vt:variant>
    </vt:vector>
  </HeadingPairs>
  <TitlesOfParts>
    <vt:vector size="1" baseType="lpstr">
      <vt:lpstr>902088 Cremation Inurnment and Interment Services</vt:lpstr>
    </vt:vector>
  </TitlesOfParts>
  <Company/>
  <LinksUpToDate>false</LinksUpToDate>
  <CharactersWithSpaces>61887</CharactersWithSpaces>
  <SharedDoc>false</SharedDoc>
  <HLinks>
    <vt:vector size="564" baseType="variant">
      <vt:variant>
        <vt:i4>5570563</vt:i4>
      </vt:variant>
      <vt:variant>
        <vt:i4>729</vt:i4>
      </vt:variant>
      <vt:variant>
        <vt:i4>0</vt:i4>
      </vt:variant>
      <vt:variant>
        <vt:i4>5</vt:i4>
      </vt:variant>
      <vt:variant>
        <vt:lpwstr>http://acgov.org/cao/rmu/forms/contracts.htm</vt:lpwstr>
      </vt:variant>
      <vt:variant>
        <vt:lpwstr/>
      </vt:variant>
      <vt:variant>
        <vt:i4>3538996</vt:i4>
      </vt:variant>
      <vt:variant>
        <vt:i4>726</vt:i4>
      </vt:variant>
      <vt:variant>
        <vt:i4>0</vt:i4>
      </vt:variant>
      <vt:variant>
        <vt:i4>5</vt:i4>
      </vt:variant>
      <vt:variant>
        <vt:lpwstr>http://dsmain/docushare/dscgi/ds.py/Get/File-5784/COI_Reqmt_DB.xls</vt:lpwstr>
      </vt:variant>
      <vt:variant>
        <vt:lpwstr/>
      </vt:variant>
      <vt:variant>
        <vt:i4>4718675</vt:i4>
      </vt:variant>
      <vt:variant>
        <vt:i4>661</vt:i4>
      </vt:variant>
      <vt:variant>
        <vt:i4>0</vt:i4>
      </vt:variant>
      <vt:variant>
        <vt:i4>5</vt:i4>
      </vt:variant>
      <vt:variant>
        <vt:lpwstr>http://www.elationsys.com/elationsys/</vt:lpwstr>
      </vt:variant>
      <vt:variant>
        <vt:lpwstr/>
      </vt:variant>
      <vt:variant>
        <vt:i4>4718675</vt:i4>
      </vt:variant>
      <vt:variant>
        <vt:i4>658</vt:i4>
      </vt:variant>
      <vt:variant>
        <vt:i4>0</vt:i4>
      </vt:variant>
      <vt:variant>
        <vt:i4>5</vt:i4>
      </vt:variant>
      <vt:variant>
        <vt:lpwstr>http://www.elationsys.com/elationsys/</vt:lpwstr>
      </vt:variant>
      <vt:variant>
        <vt:lpwstr/>
      </vt:variant>
      <vt:variant>
        <vt:i4>7733351</vt:i4>
      </vt:variant>
      <vt:variant>
        <vt:i4>655</vt:i4>
      </vt:variant>
      <vt:variant>
        <vt:i4>0</vt:i4>
      </vt:variant>
      <vt:variant>
        <vt:i4>5</vt:i4>
      </vt:variant>
      <vt:variant>
        <vt:lpwstr>http://acgov.org/auditor/sleb/overview.htm</vt:lpwstr>
      </vt:variant>
      <vt:variant>
        <vt:lpwstr/>
      </vt:variant>
      <vt:variant>
        <vt:i4>7733351</vt:i4>
      </vt:variant>
      <vt:variant>
        <vt:i4>652</vt:i4>
      </vt:variant>
      <vt:variant>
        <vt:i4>0</vt:i4>
      </vt:variant>
      <vt:variant>
        <vt:i4>5</vt:i4>
      </vt:variant>
      <vt:variant>
        <vt:lpwstr>http://acgov.org/auditor/sleb/overview.htm</vt:lpwstr>
      </vt:variant>
      <vt:variant>
        <vt:lpwstr/>
      </vt:variant>
      <vt:variant>
        <vt:i4>327802</vt:i4>
      </vt:variant>
      <vt:variant>
        <vt:i4>649</vt:i4>
      </vt:variant>
      <vt:variant>
        <vt:i4>0</vt:i4>
      </vt:variant>
      <vt:variant>
        <vt:i4>5</vt:i4>
      </vt:variant>
      <vt:variant>
        <vt:lpwstr>mailto:ratha.chuon@acgov.org</vt:lpwstr>
      </vt:variant>
      <vt:variant>
        <vt:lpwstr/>
      </vt:variant>
      <vt:variant>
        <vt:i4>80</vt:i4>
      </vt:variant>
      <vt:variant>
        <vt:i4>439</vt:i4>
      </vt:variant>
      <vt:variant>
        <vt:i4>0</vt:i4>
      </vt:variant>
      <vt:variant>
        <vt:i4>5</vt:i4>
      </vt:variant>
      <vt:variant>
        <vt:lpwstr>https://ezsourcing.acgov.org/</vt:lpwstr>
      </vt:variant>
      <vt:variant>
        <vt:lpwstr/>
      </vt:variant>
      <vt:variant>
        <vt:i4>80</vt:i4>
      </vt:variant>
      <vt:variant>
        <vt:i4>436</vt:i4>
      </vt:variant>
      <vt:variant>
        <vt:i4>0</vt:i4>
      </vt:variant>
      <vt:variant>
        <vt:i4>5</vt:i4>
      </vt:variant>
      <vt:variant>
        <vt:lpwstr>https://ezsourcing.acgov.org/</vt:lpwstr>
      </vt:variant>
      <vt:variant>
        <vt:lpwstr/>
      </vt:variant>
      <vt:variant>
        <vt:i4>80</vt:i4>
      </vt:variant>
      <vt:variant>
        <vt:i4>433</vt:i4>
      </vt:variant>
      <vt:variant>
        <vt:i4>0</vt:i4>
      </vt:variant>
      <vt:variant>
        <vt:i4>5</vt:i4>
      </vt:variant>
      <vt:variant>
        <vt:lpwstr>https://ezsourcing.acgov.org/</vt:lpwstr>
      </vt:variant>
      <vt:variant>
        <vt:lpwstr/>
      </vt:variant>
      <vt:variant>
        <vt:i4>5439582</vt:i4>
      </vt:variant>
      <vt:variant>
        <vt:i4>416</vt:i4>
      </vt:variant>
      <vt:variant>
        <vt:i4>0</vt:i4>
      </vt:variant>
      <vt:variant>
        <vt:i4>5</vt:i4>
      </vt:variant>
      <vt:variant>
        <vt:lpwstr/>
      </vt:variant>
      <vt:variant>
        <vt:lpwstr>SLEB_Info_Sheet</vt:lpwstr>
      </vt:variant>
      <vt:variant>
        <vt:i4>5701651</vt:i4>
      </vt:variant>
      <vt:variant>
        <vt:i4>409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406</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403</vt:i4>
      </vt:variant>
      <vt:variant>
        <vt:i4>0</vt:i4>
      </vt:variant>
      <vt:variant>
        <vt:i4>5</vt:i4>
      </vt:variant>
      <vt:variant>
        <vt:lpwstr>http://acgov.org/auditor/sleb/elation.htm</vt:lpwstr>
      </vt:variant>
      <vt:variant>
        <vt:lpwstr/>
      </vt:variant>
      <vt:variant>
        <vt:i4>4456527</vt:i4>
      </vt:variant>
      <vt:variant>
        <vt:i4>400</vt:i4>
      </vt:variant>
      <vt:variant>
        <vt:i4>0</vt:i4>
      </vt:variant>
      <vt:variant>
        <vt:i4>5</vt:i4>
      </vt:variant>
      <vt:variant>
        <vt:lpwstr>http://acgov.org/auditor/sleb/elation.htm</vt:lpwstr>
      </vt:variant>
      <vt:variant>
        <vt:lpwstr/>
      </vt:variant>
      <vt:variant>
        <vt:i4>4128809</vt:i4>
      </vt:variant>
      <vt:variant>
        <vt:i4>397</vt:i4>
      </vt:variant>
      <vt:variant>
        <vt:i4>0</vt:i4>
      </vt:variant>
      <vt:variant>
        <vt:i4>5</vt:i4>
      </vt:variant>
      <vt:variant>
        <vt:lpwstr>http://acgov.org/auditor/sleb/sourceprogram.htm</vt:lpwstr>
      </vt:variant>
      <vt:variant>
        <vt:lpwstr/>
      </vt:variant>
      <vt:variant>
        <vt:i4>4128809</vt:i4>
      </vt:variant>
      <vt:variant>
        <vt:i4>394</vt:i4>
      </vt:variant>
      <vt:variant>
        <vt:i4>0</vt:i4>
      </vt:variant>
      <vt:variant>
        <vt:i4>5</vt:i4>
      </vt:variant>
      <vt:variant>
        <vt:lpwstr>http://acgov.org/auditor/sleb/sourceprogram.htm</vt:lpwstr>
      </vt:variant>
      <vt:variant>
        <vt:lpwstr/>
      </vt:variant>
      <vt:variant>
        <vt:i4>524310</vt:i4>
      </vt:variant>
      <vt:variant>
        <vt:i4>391</vt:i4>
      </vt:variant>
      <vt:variant>
        <vt:i4>0</vt:i4>
      </vt:variant>
      <vt:variant>
        <vt:i4>5</vt:i4>
      </vt:variant>
      <vt:variant>
        <vt:lpwstr>https://gsa.acgov.org/do-business-with-us/vendor-support/small-local-and-emerging-businesses/</vt:lpwstr>
      </vt:variant>
      <vt:variant>
        <vt:lpwstr/>
      </vt:variant>
      <vt:variant>
        <vt:i4>524310</vt:i4>
      </vt:variant>
      <vt:variant>
        <vt:i4>388</vt:i4>
      </vt:variant>
      <vt:variant>
        <vt:i4>0</vt:i4>
      </vt:variant>
      <vt:variant>
        <vt:i4>5</vt:i4>
      </vt:variant>
      <vt:variant>
        <vt:lpwstr>https://gsa.acgov.org/do-business-with-us/vendor-support/small-local-and-emerging-businesses/</vt:lpwstr>
      </vt:variant>
      <vt:variant>
        <vt:lpwstr/>
      </vt:variant>
      <vt:variant>
        <vt:i4>7733351</vt:i4>
      </vt:variant>
      <vt:variant>
        <vt:i4>385</vt:i4>
      </vt:variant>
      <vt:variant>
        <vt:i4>0</vt:i4>
      </vt:variant>
      <vt:variant>
        <vt:i4>5</vt:i4>
      </vt:variant>
      <vt:variant>
        <vt:lpwstr>http://acgov.org/auditor/sleb/overview.htm</vt:lpwstr>
      </vt:variant>
      <vt:variant>
        <vt:lpwstr/>
      </vt:variant>
      <vt:variant>
        <vt:i4>7733351</vt:i4>
      </vt:variant>
      <vt:variant>
        <vt:i4>382</vt:i4>
      </vt:variant>
      <vt:variant>
        <vt:i4>0</vt:i4>
      </vt:variant>
      <vt:variant>
        <vt:i4>5</vt:i4>
      </vt:variant>
      <vt:variant>
        <vt:lpwstr>http://acgov.org/auditor/sleb/overview.htm</vt:lpwstr>
      </vt:variant>
      <vt:variant>
        <vt:lpwstr/>
      </vt:variant>
      <vt:variant>
        <vt:i4>7340129</vt:i4>
      </vt:variant>
      <vt:variant>
        <vt:i4>379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376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367</vt:i4>
      </vt:variant>
      <vt:variant>
        <vt:i4>0</vt:i4>
      </vt:variant>
      <vt:variant>
        <vt:i4>5</vt:i4>
      </vt:variant>
      <vt:variant>
        <vt:lpwstr>https://gsa.acgov.org/do-business-with-us/contracting-opportunities/debarment-suspension-policy/</vt:lpwstr>
      </vt:variant>
      <vt:variant>
        <vt:lpwstr/>
      </vt:variant>
      <vt:variant>
        <vt:i4>4587543</vt:i4>
      </vt:variant>
      <vt:variant>
        <vt:i4>364</vt:i4>
      </vt:variant>
      <vt:variant>
        <vt:i4>0</vt:i4>
      </vt:variant>
      <vt:variant>
        <vt:i4>5</vt:i4>
      </vt:variant>
      <vt:variant>
        <vt:lpwstr>https://gsa.acgov.org/do-business-with-us/contracting-opportunities/debarment-suspension-policy/</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282</vt:i4>
      </vt:variant>
      <vt:variant>
        <vt:i4>0</vt:i4>
      </vt:variant>
      <vt:variant>
        <vt:i4>5</vt:i4>
      </vt:variant>
      <vt:variant>
        <vt:lpwstr>https://gsa.acgov.org/do-business-with-us/contracting-opportunities/</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852084</vt:i4>
      </vt:variant>
      <vt:variant>
        <vt:i4>276</vt:i4>
      </vt:variant>
      <vt:variant>
        <vt:i4>0</vt:i4>
      </vt:variant>
      <vt:variant>
        <vt:i4>5</vt:i4>
      </vt:variant>
      <vt:variant>
        <vt:lpwstr>mailto:first.last@acgov.org</vt:lpwstr>
      </vt:variant>
      <vt:variant>
        <vt:lpwstr/>
      </vt:variant>
      <vt:variant>
        <vt:i4>5242944</vt:i4>
      </vt:variant>
      <vt:variant>
        <vt:i4>273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2621555</vt:i4>
      </vt:variant>
      <vt:variant>
        <vt:i4>267</vt:i4>
      </vt:variant>
      <vt:variant>
        <vt:i4>0</vt:i4>
      </vt:variant>
      <vt:variant>
        <vt:i4>5</vt:i4>
      </vt:variant>
      <vt:variant>
        <vt:lpwstr>http://www.sba.gov/</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1835107</vt:i4>
      </vt:variant>
      <vt:variant>
        <vt:i4>249</vt:i4>
      </vt:variant>
      <vt:variant>
        <vt:i4>0</vt:i4>
      </vt:variant>
      <vt:variant>
        <vt:i4>5</vt:i4>
      </vt:variant>
      <vt:variant>
        <vt:lpwstr>mailto:GSA-BidProtests@acgov.org</vt:lpwstr>
      </vt:variant>
      <vt:variant>
        <vt:lpwstr/>
      </vt:variant>
      <vt:variant>
        <vt:i4>589905</vt:i4>
      </vt:variant>
      <vt:variant>
        <vt:i4>246</vt:i4>
      </vt:variant>
      <vt:variant>
        <vt:i4>0</vt:i4>
      </vt:variant>
      <vt:variant>
        <vt:i4>5</vt:i4>
      </vt:variant>
      <vt:variant>
        <vt:lpwstr>https://www.sam.gov/SAM/</vt:lpwstr>
      </vt:variant>
      <vt:variant>
        <vt:lpwstr/>
      </vt:variant>
      <vt:variant>
        <vt:i4>852084</vt:i4>
      </vt:variant>
      <vt:variant>
        <vt:i4>243</vt:i4>
      </vt:variant>
      <vt:variant>
        <vt:i4>0</vt:i4>
      </vt:variant>
      <vt:variant>
        <vt:i4>5</vt:i4>
      </vt:variant>
      <vt:variant>
        <vt:lpwstr>mailto:first.last@acgov.org</vt:lpwstr>
      </vt:variant>
      <vt:variant>
        <vt:lpwstr/>
      </vt:variant>
      <vt:variant>
        <vt:i4>1638483</vt:i4>
      </vt:variant>
      <vt:variant>
        <vt:i4>239</vt:i4>
      </vt:variant>
      <vt:variant>
        <vt:i4>0</vt:i4>
      </vt:variant>
      <vt:variant>
        <vt:i4>5</vt:i4>
      </vt:variant>
      <vt:variant>
        <vt:lpwstr>http://gsaalamedacounty.adobeconnect.com/admin/show-event-catalog</vt:lpwstr>
      </vt:variant>
      <vt:variant>
        <vt:lpwstr/>
      </vt:variant>
      <vt:variant>
        <vt:i4>2424895</vt:i4>
      </vt:variant>
      <vt:variant>
        <vt:i4>237</vt:i4>
      </vt:variant>
      <vt:variant>
        <vt:i4>0</vt:i4>
      </vt:variant>
      <vt:variant>
        <vt:i4>5</vt:i4>
      </vt:variant>
      <vt:variant>
        <vt:lpwstr>http://gsaalamedacounty.adobeconnect.com/rfp901106/</vt:lpwstr>
      </vt:variant>
      <vt:variant>
        <vt:lpwstr/>
      </vt:variant>
      <vt:variant>
        <vt:i4>1835062</vt:i4>
      </vt:variant>
      <vt:variant>
        <vt:i4>227</vt:i4>
      </vt:variant>
      <vt:variant>
        <vt:i4>0</vt:i4>
      </vt:variant>
      <vt:variant>
        <vt:i4>5</vt:i4>
      </vt:variant>
      <vt:variant>
        <vt:lpwstr/>
      </vt:variant>
      <vt:variant>
        <vt:lpwstr>_Toc14355913</vt:lpwstr>
      </vt:variant>
      <vt:variant>
        <vt:i4>1900598</vt:i4>
      </vt:variant>
      <vt:variant>
        <vt:i4>221</vt:i4>
      </vt:variant>
      <vt:variant>
        <vt:i4>0</vt:i4>
      </vt:variant>
      <vt:variant>
        <vt:i4>5</vt:i4>
      </vt:variant>
      <vt:variant>
        <vt:lpwstr/>
      </vt:variant>
      <vt:variant>
        <vt:lpwstr>_Toc14355912</vt:lpwstr>
      </vt:variant>
      <vt:variant>
        <vt:i4>1966134</vt:i4>
      </vt:variant>
      <vt:variant>
        <vt:i4>215</vt:i4>
      </vt:variant>
      <vt:variant>
        <vt:i4>0</vt:i4>
      </vt:variant>
      <vt:variant>
        <vt:i4>5</vt:i4>
      </vt:variant>
      <vt:variant>
        <vt:lpwstr/>
      </vt:variant>
      <vt:variant>
        <vt:lpwstr>_Toc14355911</vt:lpwstr>
      </vt:variant>
      <vt:variant>
        <vt:i4>2031670</vt:i4>
      </vt:variant>
      <vt:variant>
        <vt:i4>209</vt:i4>
      </vt:variant>
      <vt:variant>
        <vt:i4>0</vt:i4>
      </vt:variant>
      <vt:variant>
        <vt:i4>5</vt:i4>
      </vt:variant>
      <vt:variant>
        <vt:lpwstr/>
      </vt:variant>
      <vt:variant>
        <vt:lpwstr>_Toc14355910</vt:lpwstr>
      </vt:variant>
      <vt:variant>
        <vt:i4>1441847</vt:i4>
      </vt:variant>
      <vt:variant>
        <vt:i4>203</vt:i4>
      </vt:variant>
      <vt:variant>
        <vt:i4>0</vt:i4>
      </vt:variant>
      <vt:variant>
        <vt:i4>5</vt:i4>
      </vt:variant>
      <vt:variant>
        <vt:lpwstr/>
      </vt:variant>
      <vt:variant>
        <vt:lpwstr>_Toc14355909</vt:lpwstr>
      </vt:variant>
      <vt:variant>
        <vt:i4>1507383</vt:i4>
      </vt:variant>
      <vt:variant>
        <vt:i4>197</vt:i4>
      </vt:variant>
      <vt:variant>
        <vt:i4>0</vt:i4>
      </vt:variant>
      <vt:variant>
        <vt:i4>5</vt:i4>
      </vt:variant>
      <vt:variant>
        <vt:lpwstr/>
      </vt:variant>
      <vt:variant>
        <vt:lpwstr>_Toc14355908</vt:lpwstr>
      </vt:variant>
      <vt:variant>
        <vt:i4>1572919</vt:i4>
      </vt:variant>
      <vt:variant>
        <vt:i4>191</vt:i4>
      </vt:variant>
      <vt:variant>
        <vt:i4>0</vt:i4>
      </vt:variant>
      <vt:variant>
        <vt:i4>5</vt:i4>
      </vt:variant>
      <vt:variant>
        <vt:lpwstr/>
      </vt:variant>
      <vt:variant>
        <vt:lpwstr>_Toc14355907</vt:lpwstr>
      </vt:variant>
      <vt:variant>
        <vt:i4>1638455</vt:i4>
      </vt:variant>
      <vt:variant>
        <vt:i4>185</vt:i4>
      </vt:variant>
      <vt:variant>
        <vt:i4>0</vt:i4>
      </vt:variant>
      <vt:variant>
        <vt:i4>5</vt:i4>
      </vt:variant>
      <vt:variant>
        <vt:lpwstr/>
      </vt:variant>
      <vt:variant>
        <vt:lpwstr>_Toc14355906</vt:lpwstr>
      </vt:variant>
      <vt:variant>
        <vt:i4>1703991</vt:i4>
      </vt:variant>
      <vt:variant>
        <vt:i4>179</vt:i4>
      </vt:variant>
      <vt:variant>
        <vt:i4>0</vt:i4>
      </vt:variant>
      <vt:variant>
        <vt:i4>5</vt:i4>
      </vt:variant>
      <vt:variant>
        <vt:lpwstr/>
      </vt:variant>
      <vt:variant>
        <vt:lpwstr>_Toc14355905</vt:lpwstr>
      </vt:variant>
      <vt:variant>
        <vt:i4>1769527</vt:i4>
      </vt:variant>
      <vt:variant>
        <vt:i4>173</vt:i4>
      </vt:variant>
      <vt:variant>
        <vt:i4>0</vt:i4>
      </vt:variant>
      <vt:variant>
        <vt:i4>5</vt:i4>
      </vt:variant>
      <vt:variant>
        <vt:lpwstr/>
      </vt:variant>
      <vt:variant>
        <vt:lpwstr>_Toc14355904</vt:lpwstr>
      </vt:variant>
      <vt:variant>
        <vt:i4>1835063</vt:i4>
      </vt:variant>
      <vt:variant>
        <vt:i4>167</vt:i4>
      </vt:variant>
      <vt:variant>
        <vt:i4>0</vt:i4>
      </vt:variant>
      <vt:variant>
        <vt:i4>5</vt:i4>
      </vt:variant>
      <vt:variant>
        <vt:lpwstr/>
      </vt:variant>
      <vt:variant>
        <vt:lpwstr>_Toc14355903</vt:lpwstr>
      </vt:variant>
      <vt:variant>
        <vt:i4>1900599</vt:i4>
      </vt:variant>
      <vt:variant>
        <vt:i4>161</vt:i4>
      </vt:variant>
      <vt:variant>
        <vt:i4>0</vt:i4>
      </vt:variant>
      <vt:variant>
        <vt:i4>5</vt:i4>
      </vt:variant>
      <vt:variant>
        <vt:lpwstr/>
      </vt:variant>
      <vt:variant>
        <vt:lpwstr>_Toc14355902</vt:lpwstr>
      </vt:variant>
      <vt:variant>
        <vt:i4>1966135</vt:i4>
      </vt:variant>
      <vt:variant>
        <vt:i4>155</vt:i4>
      </vt:variant>
      <vt:variant>
        <vt:i4>0</vt:i4>
      </vt:variant>
      <vt:variant>
        <vt:i4>5</vt:i4>
      </vt:variant>
      <vt:variant>
        <vt:lpwstr/>
      </vt:variant>
      <vt:variant>
        <vt:lpwstr>_Toc14355901</vt:lpwstr>
      </vt:variant>
      <vt:variant>
        <vt:i4>2031671</vt:i4>
      </vt:variant>
      <vt:variant>
        <vt:i4>149</vt:i4>
      </vt:variant>
      <vt:variant>
        <vt:i4>0</vt:i4>
      </vt:variant>
      <vt:variant>
        <vt:i4>5</vt:i4>
      </vt:variant>
      <vt:variant>
        <vt:lpwstr/>
      </vt:variant>
      <vt:variant>
        <vt:lpwstr>_Toc14355900</vt:lpwstr>
      </vt:variant>
      <vt:variant>
        <vt:i4>1507390</vt:i4>
      </vt:variant>
      <vt:variant>
        <vt:i4>143</vt:i4>
      </vt:variant>
      <vt:variant>
        <vt:i4>0</vt:i4>
      </vt:variant>
      <vt:variant>
        <vt:i4>5</vt:i4>
      </vt:variant>
      <vt:variant>
        <vt:lpwstr/>
      </vt:variant>
      <vt:variant>
        <vt:lpwstr>_Toc14355899</vt:lpwstr>
      </vt:variant>
      <vt:variant>
        <vt:i4>1441854</vt:i4>
      </vt:variant>
      <vt:variant>
        <vt:i4>137</vt:i4>
      </vt:variant>
      <vt:variant>
        <vt:i4>0</vt:i4>
      </vt:variant>
      <vt:variant>
        <vt:i4>5</vt:i4>
      </vt:variant>
      <vt:variant>
        <vt:lpwstr/>
      </vt:variant>
      <vt:variant>
        <vt:lpwstr>_Toc14355898</vt:lpwstr>
      </vt:variant>
      <vt:variant>
        <vt:i4>1638462</vt:i4>
      </vt:variant>
      <vt:variant>
        <vt:i4>131</vt:i4>
      </vt:variant>
      <vt:variant>
        <vt:i4>0</vt:i4>
      </vt:variant>
      <vt:variant>
        <vt:i4>5</vt:i4>
      </vt:variant>
      <vt:variant>
        <vt:lpwstr/>
      </vt:variant>
      <vt:variant>
        <vt:lpwstr>_Toc14355897</vt:lpwstr>
      </vt:variant>
      <vt:variant>
        <vt:i4>1572926</vt:i4>
      </vt:variant>
      <vt:variant>
        <vt:i4>125</vt:i4>
      </vt:variant>
      <vt:variant>
        <vt:i4>0</vt:i4>
      </vt:variant>
      <vt:variant>
        <vt:i4>5</vt:i4>
      </vt:variant>
      <vt:variant>
        <vt:lpwstr/>
      </vt:variant>
      <vt:variant>
        <vt:lpwstr>_Toc14355896</vt:lpwstr>
      </vt:variant>
      <vt:variant>
        <vt:i4>1769534</vt:i4>
      </vt:variant>
      <vt:variant>
        <vt:i4>119</vt:i4>
      </vt:variant>
      <vt:variant>
        <vt:i4>0</vt:i4>
      </vt:variant>
      <vt:variant>
        <vt:i4>5</vt:i4>
      </vt:variant>
      <vt:variant>
        <vt:lpwstr/>
      </vt:variant>
      <vt:variant>
        <vt:lpwstr>_Toc14355895</vt:lpwstr>
      </vt:variant>
      <vt:variant>
        <vt:i4>1703998</vt:i4>
      </vt:variant>
      <vt:variant>
        <vt:i4>113</vt:i4>
      </vt:variant>
      <vt:variant>
        <vt:i4>0</vt:i4>
      </vt:variant>
      <vt:variant>
        <vt:i4>5</vt:i4>
      </vt:variant>
      <vt:variant>
        <vt:lpwstr/>
      </vt:variant>
      <vt:variant>
        <vt:lpwstr>_Toc14355894</vt:lpwstr>
      </vt:variant>
      <vt:variant>
        <vt:i4>1900606</vt:i4>
      </vt:variant>
      <vt:variant>
        <vt:i4>107</vt:i4>
      </vt:variant>
      <vt:variant>
        <vt:i4>0</vt:i4>
      </vt:variant>
      <vt:variant>
        <vt:i4>5</vt:i4>
      </vt:variant>
      <vt:variant>
        <vt:lpwstr/>
      </vt:variant>
      <vt:variant>
        <vt:lpwstr>_Toc14355893</vt:lpwstr>
      </vt:variant>
      <vt:variant>
        <vt:i4>1835070</vt:i4>
      </vt:variant>
      <vt:variant>
        <vt:i4>101</vt:i4>
      </vt:variant>
      <vt:variant>
        <vt:i4>0</vt:i4>
      </vt:variant>
      <vt:variant>
        <vt:i4>5</vt:i4>
      </vt:variant>
      <vt:variant>
        <vt:lpwstr/>
      </vt:variant>
      <vt:variant>
        <vt:lpwstr>_Toc14355892</vt:lpwstr>
      </vt:variant>
      <vt:variant>
        <vt:i4>2031678</vt:i4>
      </vt:variant>
      <vt:variant>
        <vt:i4>95</vt:i4>
      </vt:variant>
      <vt:variant>
        <vt:i4>0</vt:i4>
      </vt:variant>
      <vt:variant>
        <vt:i4>5</vt:i4>
      </vt:variant>
      <vt:variant>
        <vt:lpwstr/>
      </vt:variant>
      <vt:variant>
        <vt:lpwstr>_Toc14355891</vt:lpwstr>
      </vt:variant>
      <vt:variant>
        <vt:i4>1966142</vt:i4>
      </vt:variant>
      <vt:variant>
        <vt:i4>89</vt:i4>
      </vt:variant>
      <vt:variant>
        <vt:i4>0</vt:i4>
      </vt:variant>
      <vt:variant>
        <vt:i4>5</vt:i4>
      </vt:variant>
      <vt:variant>
        <vt:lpwstr/>
      </vt:variant>
      <vt:variant>
        <vt:lpwstr>_Toc14355890</vt:lpwstr>
      </vt:variant>
      <vt:variant>
        <vt:i4>1507391</vt:i4>
      </vt:variant>
      <vt:variant>
        <vt:i4>83</vt:i4>
      </vt:variant>
      <vt:variant>
        <vt:i4>0</vt:i4>
      </vt:variant>
      <vt:variant>
        <vt:i4>5</vt:i4>
      </vt:variant>
      <vt:variant>
        <vt:lpwstr/>
      </vt:variant>
      <vt:variant>
        <vt:lpwstr>_Toc14355889</vt:lpwstr>
      </vt:variant>
      <vt:variant>
        <vt:i4>1441855</vt:i4>
      </vt:variant>
      <vt:variant>
        <vt:i4>77</vt:i4>
      </vt:variant>
      <vt:variant>
        <vt:i4>0</vt:i4>
      </vt:variant>
      <vt:variant>
        <vt:i4>5</vt:i4>
      </vt:variant>
      <vt:variant>
        <vt:lpwstr/>
      </vt:variant>
      <vt:variant>
        <vt:lpwstr>_Toc14355888</vt:lpwstr>
      </vt:variant>
      <vt:variant>
        <vt:i4>1638463</vt:i4>
      </vt:variant>
      <vt:variant>
        <vt:i4>71</vt:i4>
      </vt:variant>
      <vt:variant>
        <vt:i4>0</vt:i4>
      </vt:variant>
      <vt:variant>
        <vt:i4>5</vt:i4>
      </vt:variant>
      <vt:variant>
        <vt:lpwstr/>
      </vt:variant>
      <vt:variant>
        <vt:lpwstr>_Toc14355887</vt:lpwstr>
      </vt:variant>
      <vt:variant>
        <vt:i4>1572927</vt:i4>
      </vt:variant>
      <vt:variant>
        <vt:i4>65</vt:i4>
      </vt:variant>
      <vt:variant>
        <vt:i4>0</vt:i4>
      </vt:variant>
      <vt:variant>
        <vt:i4>5</vt:i4>
      </vt:variant>
      <vt:variant>
        <vt:lpwstr/>
      </vt:variant>
      <vt:variant>
        <vt:lpwstr>_Toc14355886</vt:lpwstr>
      </vt:variant>
      <vt:variant>
        <vt:i4>1769535</vt:i4>
      </vt:variant>
      <vt:variant>
        <vt:i4>59</vt:i4>
      </vt:variant>
      <vt:variant>
        <vt:i4>0</vt:i4>
      </vt:variant>
      <vt:variant>
        <vt:i4>5</vt:i4>
      </vt:variant>
      <vt:variant>
        <vt:lpwstr/>
      </vt:variant>
      <vt:variant>
        <vt:lpwstr>_Toc14355885</vt:lpwstr>
      </vt:variant>
      <vt:variant>
        <vt:i4>1703999</vt:i4>
      </vt:variant>
      <vt:variant>
        <vt:i4>53</vt:i4>
      </vt:variant>
      <vt:variant>
        <vt:i4>0</vt:i4>
      </vt:variant>
      <vt:variant>
        <vt:i4>5</vt:i4>
      </vt:variant>
      <vt:variant>
        <vt:lpwstr/>
      </vt:variant>
      <vt:variant>
        <vt:lpwstr>_Toc14355884</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852084</vt:i4>
      </vt:variant>
      <vt:variant>
        <vt:i4>42</vt:i4>
      </vt:variant>
      <vt:variant>
        <vt:i4>0</vt:i4>
      </vt:variant>
      <vt:variant>
        <vt:i4>5</vt:i4>
      </vt:variant>
      <vt:variant>
        <vt:lpwstr>mailto:first.last@acgov.org</vt:lpwstr>
      </vt:variant>
      <vt:variant>
        <vt:lpwstr/>
      </vt:variant>
      <vt:variant>
        <vt:i4>1638483</vt:i4>
      </vt:variant>
      <vt:variant>
        <vt:i4>38</vt:i4>
      </vt:variant>
      <vt:variant>
        <vt:i4>0</vt:i4>
      </vt:variant>
      <vt:variant>
        <vt:i4>5</vt:i4>
      </vt:variant>
      <vt:variant>
        <vt:lpwstr>http://gsaalamedacounty.adobeconnect.com/admin/show-event-catalog</vt:lpwstr>
      </vt:variant>
      <vt:variant>
        <vt:lpwstr/>
      </vt:variant>
      <vt:variant>
        <vt:i4>1638483</vt:i4>
      </vt:variant>
      <vt:variant>
        <vt:i4>36</vt:i4>
      </vt:variant>
      <vt:variant>
        <vt:i4>0</vt:i4>
      </vt:variant>
      <vt:variant>
        <vt:i4>5</vt:i4>
      </vt:variant>
      <vt:variant>
        <vt:lpwstr>http://gsaalamedacounty.adobeconnect.com/admin/show-event-catalog</vt:lpwstr>
      </vt:variant>
      <vt:variant>
        <vt:lpwstr/>
      </vt:variant>
      <vt:variant>
        <vt:i4>80</vt:i4>
      </vt:variant>
      <vt:variant>
        <vt:i4>33</vt:i4>
      </vt:variant>
      <vt:variant>
        <vt:i4>0</vt:i4>
      </vt:variant>
      <vt:variant>
        <vt:i4>5</vt:i4>
      </vt:variant>
      <vt:variant>
        <vt:lpwstr>https://ezsourcing.acgov.org/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852084</vt:i4>
      </vt:variant>
      <vt:variant>
        <vt:i4>27</vt:i4>
      </vt:variant>
      <vt:variant>
        <vt:i4>0</vt:i4>
      </vt:variant>
      <vt:variant>
        <vt:i4>5</vt:i4>
      </vt:variant>
      <vt:variant>
        <vt:lpwstr>mailto:first.last@acgov.org</vt:lpwstr>
      </vt:variant>
      <vt:variant>
        <vt:lpwstr/>
      </vt:variant>
      <vt:variant>
        <vt:i4>5242969</vt:i4>
      </vt:variant>
      <vt:variant>
        <vt:i4>24</vt:i4>
      </vt:variant>
      <vt:variant>
        <vt:i4>0</vt:i4>
      </vt:variant>
      <vt:variant>
        <vt:i4>5</vt:i4>
      </vt:variant>
      <vt:variant>
        <vt:lpwstr>https://gsa.acgov.org/do-business-with-us/contracting-opportunities/</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902088 Cremation Inurnment and Interment Services</dc:title>
  <dc:subject/>
  <dc:creator/>
  <cp:keywords/>
  <cp:lastModifiedBy/>
  <cp:revision>1</cp:revision>
  <dcterms:created xsi:type="dcterms:W3CDTF">2022-03-10T00:30:00Z</dcterms:created>
  <dcterms:modified xsi:type="dcterms:W3CDTF">2022-03-10T00:45:00Z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