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2A405524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</w:t>
      </w:r>
      <w:r w:rsidR="000720CC">
        <w:rPr>
          <w:rFonts w:asciiTheme="minorHAnsi" w:hAnsiTheme="minorHAnsi" w:cstheme="minorHAnsi"/>
          <w:b/>
          <w:sz w:val="40"/>
          <w:szCs w:val="40"/>
        </w:rPr>
        <w:t>7</w:t>
      </w:r>
      <w:r w:rsidR="0043318E">
        <w:rPr>
          <w:rFonts w:asciiTheme="minorHAnsi" w:hAnsiTheme="minorHAnsi" w:cstheme="minorHAnsi"/>
          <w:b/>
          <w:sz w:val="40"/>
          <w:szCs w:val="40"/>
        </w:rPr>
        <w:t>2</w:t>
      </w:r>
      <w:r w:rsidR="000D306C">
        <w:rPr>
          <w:rFonts w:asciiTheme="minorHAnsi" w:hAnsiTheme="minorHAnsi" w:cstheme="minorHAnsi"/>
          <w:b/>
          <w:sz w:val="40"/>
          <w:szCs w:val="40"/>
        </w:rPr>
        <w:t>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74FC9C34" w14:textId="77777777" w:rsidR="000720CC" w:rsidRDefault="000720CC" w:rsidP="00FB19D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Strategic Communications and Public Information</w:t>
      </w:r>
    </w:p>
    <w:p w14:paraId="0DC650FF" w14:textId="50D776FD" w:rsidR="00FB19D2" w:rsidRPr="00FB19D2" w:rsidRDefault="000720CC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Consulting Services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515E5AE8" w:rsidR="00F543F3" w:rsidRDefault="000720CC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30</w:t>
      </w:r>
      <w:r w:rsidR="0043318E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March 31</w:t>
      </w:r>
      <w:r w:rsidR="0043318E">
        <w:rPr>
          <w:rFonts w:asciiTheme="minorHAnsi" w:hAnsiTheme="minorHAnsi" w:cstheme="minorHAnsi"/>
          <w:b/>
          <w:sz w:val="28"/>
          <w:szCs w:val="28"/>
        </w:rPr>
        <w:t>, 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3600"/>
        <w:gridCol w:w="1710"/>
      </w:tblGrid>
      <w:tr w:rsidR="00B17B78" w:rsidRPr="00661D2C" w14:paraId="2C59A15D" w14:textId="77777777" w:rsidTr="00661D2C">
        <w:trPr>
          <w:trHeight w:val="288"/>
        </w:trPr>
        <w:tc>
          <w:tcPr>
            <w:tcW w:w="3685" w:type="dxa"/>
            <w:shd w:val="clear" w:color="5B9BD5" w:fill="5B9BD5"/>
            <w:noWrap/>
            <w:vAlign w:val="bottom"/>
            <w:hideMark/>
          </w:tcPr>
          <w:p w14:paraId="7C82A758" w14:textId="77777777" w:rsidR="00B17B78" w:rsidRPr="00661D2C" w:rsidRDefault="00B17B78" w:rsidP="00524961">
            <w:pPr>
              <w:spacing w:before="120" w:line="276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61D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Organization/Company Name</w:t>
            </w:r>
          </w:p>
        </w:tc>
        <w:tc>
          <w:tcPr>
            <w:tcW w:w="2160" w:type="dxa"/>
            <w:shd w:val="clear" w:color="5B9BD5" w:fill="5B9BD5"/>
            <w:noWrap/>
            <w:vAlign w:val="bottom"/>
            <w:hideMark/>
          </w:tcPr>
          <w:p w14:paraId="3B5AD900" w14:textId="77777777" w:rsidR="00B17B78" w:rsidRPr="00661D2C" w:rsidRDefault="00B17B78" w:rsidP="00524961">
            <w:pPr>
              <w:spacing w:before="120" w:line="276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61D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First and last name</w:t>
            </w:r>
          </w:p>
        </w:tc>
        <w:tc>
          <w:tcPr>
            <w:tcW w:w="3600" w:type="dxa"/>
            <w:shd w:val="clear" w:color="5B9BD5" w:fill="5B9BD5"/>
            <w:noWrap/>
            <w:vAlign w:val="bottom"/>
            <w:hideMark/>
          </w:tcPr>
          <w:p w14:paraId="27439C8F" w14:textId="77777777" w:rsidR="00B17B78" w:rsidRPr="00661D2C" w:rsidRDefault="00B17B78" w:rsidP="00524961">
            <w:pPr>
              <w:spacing w:before="120" w:line="276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61D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1710" w:type="dxa"/>
            <w:shd w:val="clear" w:color="5B9BD5" w:fill="5B9BD5"/>
            <w:noWrap/>
            <w:vAlign w:val="bottom"/>
            <w:hideMark/>
          </w:tcPr>
          <w:p w14:paraId="67D9DF55" w14:textId="77777777" w:rsidR="00B17B78" w:rsidRPr="00661D2C" w:rsidRDefault="00B17B78" w:rsidP="00524961">
            <w:pPr>
              <w:spacing w:before="120" w:line="276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61D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</w:tr>
      <w:tr w:rsidR="00661D2C" w:rsidRPr="00661D2C" w14:paraId="45010CCE" w14:textId="77777777" w:rsidTr="00524961">
        <w:trPr>
          <w:trHeight w:val="288"/>
        </w:trPr>
        <w:tc>
          <w:tcPr>
            <w:tcW w:w="3685" w:type="dxa"/>
            <w:vMerge w:val="restart"/>
            <w:shd w:val="clear" w:color="auto" w:fill="auto"/>
            <w:noWrap/>
          </w:tcPr>
          <w:p w14:paraId="05902C54" w14:textId="0D99CB7D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Carol H. Williams Advertising</w:t>
            </w:r>
          </w:p>
        </w:tc>
        <w:tc>
          <w:tcPr>
            <w:tcW w:w="2160" w:type="dxa"/>
            <w:shd w:val="clear" w:color="auto" w:fill="auto"/>
            <w:noWrap/>
          </w:tcPr>
          <w:p w14:paraId="07014732" w14:textId="382C7408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Carol Wyatt</w:t>
            </w:r>
          </w:p>
        </w:tc>
        <w:tc>
          <w:tcPr>
            <w:tcW w:w="3600" w:type="dxa"/>
            <w:shd w:val="clear" w:color="auto" w:fill="auto"/>
            <w:noWrap/>
          </w:tcPr>
          <w:p w14:paraId="5714F0E0" w14:textId="24F7154E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carol.wyatt@carolhwilliams.com</w:t>
            </w:r>
          </w:p>
        </w:tc>
        <w:tc>
          <w:tcPr>
            <w:tcW w:w="1710" w:type="dxa"/>
            <w:shd w:val="clear" w:color="auto" w:fill="auto"/>
            <w:noWrap/>
          </w:tcPr>
          <w:p w14:paraId="5969A58E" w14:textId="25E83B4B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510-622-8057</w:t>
            </w:r>
          </w:p>
        </w:tc>
      </w:tr>
      <w:tr w:rsidR="00661D2C" w:rsidRPr="00661D2C" w14:paraId="060275F0" w14:textId="77777777" w:rsidTr="00524961">
        <w:trPr>
          <w:trHeight w:val="288"/>
        </w:trPr>
        <w:tc>
          <w:tcPr>
            <w:tcW w:w="3685" w:type="dxa"/>
            <w:vMerge/>
            <w:shd w:val="clear" w:color="auto" w:fill="auto"/>
            <w:noWrap/>
          </w:tcPr>
          <w:p w14:paraId="54551AF8" w14:textId="64CBC83F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5FF877A8" w14:textId="09CD9F1B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Kiladis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</w:tcPr>
          <w:p w14:paraId="5A134085" w14:textId="5E78A7D6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john.kiladis@carolhwilliams.com</w:t>
            </w:r>
          </w:p>
        </w:tc>
        <w:tc>
          <w:tcPr>
            <w:tcW w:w="1710" w:type="dxa"/>
            <w:shd w:val="clear" w:color="auto" w:fill="auto"/>
            <w:noWrap/>
          </w:tcPr>
          <w:p w14:paraId="2F9F1C03" w14:textId="45BB9A16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415-216-9237</w:t>
            </w:r>
          </w:p>
        </w:tc>
      </w:tr>
      <w:tr w:rsidR="00565F86" w:rsidRPr="00661D2C" w14:paraId="12C4EDEB" w14:textId="77777777" w:rsidTr="00524961">
        <w:trPr>
          <w:trHeight w:val="288"/>
        </w:trPr>
        <w:tc>
          <w:tcPr>
            <w:tcW w:w="3685" w:type="dxa"/>
            <w:shd w:val="clear" w:color="auto" w:fill="auto"/>
            <w:noWrap/>
          </w:tcPr>
          <w:p w14:paraId="3644C870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Circlepoint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14:paraId="07CA34F3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Susan Harden</w:t>
            </w:r>
          </w:p>
        </w:tc>
        <w:tc>
          <w:tcPr>
            <w:tcW w:w="3600" w:type="dxa"/>
            <w:shd w:val="clear" w:color="auto" w:fill="auto"/>
            <w:noWrap/>
          </w:tcPr>
          <w:p w14:paraId="735E13F5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s.harden@circlepoint.com</w:t>
            </w:r>
          </w:p>
        </w:tc>
        <w:tc>
          <w:tcPr>
            <w:tcW w:w="1710" w:type="dxa"/>
            <w:shd w:val="clear" w:color="auto" w:fill="auto"/>
            <w:noWrap/>
          </w:tcPr>
          <w:p w14:paraId="7B309B5B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949-422-0466</w:t>
            </w:r>
          </w:p>
        </w:tc>
      </w:tr>
      <w:tr w:rsidR="00661D2C" w:rsidRPr="00661D2C" w14:paraId="442F7285" w14:textId="77777777" w:rsidTr="00524961">
        <w:trPr>
          <w:trHeight w:val="288"/>
        </w:trPr>
        <w:tc>
          <w:tcPr>
            <w:tcW w:w="3685" w:type="dxa"/>
            <w:vMerge w:val="restart"/>
            <w:shd w:val="clear" w:color="auto" w:fill="auto"/>
            <w:noWrap/>
          </w:tcPr>
          <w:p w14:paraId="39FC3E7B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D&amp;A Communications, Inc.</w:t>
            </w:r>
          </w:p>
        </w:tc>
        <w:tc>
          <w:tcPr>
            <w:tcW w:w="2160" w:type="dxa"/>
            <w:shd w:val="clear" w:color="auto" w:fill="auto"/>
            <w:noWrap/>
          </w:tcPr>
          <w:p w14:paraId="1CF5B640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Darolyn Davis</w:t>
            </w:r>
          </w:p>
        </w:tc>
        <w:tc>
          <w:tcPr>
            <w:tcW w:w="3600" w:type="dxa"/>
            <w:shd w:val="clear" w:color="auto" w:fill="auto"/>
            <w:noWrap/>
          </w:tcPr>
          <w:p w14:paraId="195D6641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darolyn@davis-pr.com</w:t>
            </w:r>
          </w:p>
        </w:tc>
        <w:tc>
          <w:tcPr>
            <w:tcW w:w="1710" w:type="dxa"/>
            <w:shd w:val="clear" w:color="auto" w:fill="auto"/>
            <w:noWrap/>
          </w:tcPr>
          <w:p w14:paraId="2F289D83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415-377-7746</w:t>
            </w:r>
          </w:p>
        </w:tc>
      </w:tr>
      <w:tr w:rsidR="00661D2C" w:rsidRPr="00661D2C" w14:paraId="187593DB" w14:textId="77777777" w:rsidTr="00524961">
        <w:trPr>
          <w:trHeight w:val="288"/>
        </w:trPr>
        <w:tc>
          <w:tcPr>
            <w:tcW w:w="3685" w:type="dxa"/>
            <w:vMerge/>
            <w:shd w:val="clear" w:color="auto" w:fill="auto"/>
            <w:noWrap/>
          </w:tcPr>
          <w:p w14:paraId="6B49408A" w14:textId="4A22A2E3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743DE15F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Trish Abbot</w:t>
            </w:r>
          </w:p>
        </w:tc>
        <w:tc>
          <w:tcPr>
            <w:tcW w:w="3600" w:type="dxa"/>
            <w:shd w:val="clear" w:color="auto" w:fill="auto"/>
            <w:noWrap/>
          </w:tcPr>
          <w:p w14:paraId="04FBE171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trish@davis-pr.com</w:t>
            </w:r>
          </w:p>
        </w:tc>
        <w:tc>
          <w:tcPr>
            <w:tcW w:w="1710" w:type="dxa"/>
            <w:shd w:val="clear" w:color="auto" w:fill="auto"/>
            <w:noWrap/>
          </w:tcPr>
          <w:p w14:paraId="4E045D21" w14:textId="77777777" w:rsidR="00661D2C" w:rsidRPr="00661D2C" w:rsidRDefault="00661D2C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310-669-0250</w:t>
            </w:r>
          </w:p>
        </w:tc>
      </w:tr>
      <w:tr w:rsidR="00565F86" w:rsidRPr="00661D2C" w14:paraId="75BD7B99" w14:textId="77777777" w:rsidTr="00524961">
        <w:trPr>
          <w:trHeight w:val="288"/>
        </w:trPr>
        <w:tc>
          <w:tcPr>
            <w:tcW w:w="3685" w:type="dxa"/>
            <w:shd w:val="clear" w:color="auto" w:fill="auto"/>
            <w:noWrap/>
          </w:tcPr>
          <w:p w14:paraId="089778FC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Full Court Press </w:t>
            </w:r>
          </w:p>
        </w:tc>
        <w:tc>
          <w:tcPr>
            <w:tcW w:w="2160" w:type="dxa"/>
            <w:shd w:val="clear" w:color="auto" w:fill="auto"/>
            <w:noWrap/>
          </w:tcPr>
          <w:p w14:paraId="360916BE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Erika Brink</w:t>
            </w:r>
          </w:p>
        </w:tc>
        <w:tc>
          <w:tcPr>
            <w:tcW w:w="3600" w:type="dxa"/>
            <w:shd w:val="clear" w:color="auto" w:fill="auto"/>
            <w:noWrap/>
          </w:tcPr>
          <w:p w14:paraId="15BA3D89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erika@fcpcommunications.com</w:t>
            </w:r>
          </w:p>
        </w:tc>
        <w:tc>
          <w:tcPr>
            <w:tcW w:w="1710" w:type="dxa"/>
            <w:shd w:val="clear" w:color="auto" w:fill="auto"/>
            <w:noWrap/>
          </w:tcPr>
          <w:p w14:paraId="24D76153" w14:textId="77777777" w:rsidR="00565F86" w:rsidRPr="00661D2C" w:rsidRDefault="00565F86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510-550-8179</w:t>
            </w:r>
          </w:p>
        </w:tc>
      </w:tr>
      <w:tr w:rsidR="00444A87" w:rsidRPr="00661D2C" w14:paraId="2DBE16D6" w14:textId="77777777" w:rsidTr="00524961">
        <w:trPr>
          <w:trHeight w:val="288"/>
        </w:trPr>
        <w:tc>
          <w:tcPr>
            <w:tcW w:w="3685" w:type="dxa"/>
            <w:shd w:val="clear" w:color="auto" w:fill="auto"/>
            <w:noWrap/>
          </w:tcPr>
          <w:p w14:paraId="6425C966" w14:textId="1AA6A939" w:rsidR="00444A87" w:rsidRPr="00661D2C" w:rsidRDefault="00444A87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Hill &amp; Company Communications</w:t>
            </w:r>
          </w:p>
        </w:tc>
        <w:tc>
          <w:tcPr>
            <w:tcW w:w="2160" w:type="dxa"/>
            <w:shd w:val="clear" w:color="auto" w:fill="auto"/>
            <w:noWrap/>
          </w:tcPr>
          <w:p w14:paraId="18AC2C3E" w14:textId="2E3AC6D0" w:rsidR="00444A87" w:rsidRPr="00661D2C" w:rsidRDefault="00444A87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Jim Hill</w:t>
            </w:r>
          </w:p>
        </w:tc>
        <w:tc>
          <w:tcPr>
            <w:tcW w:w="3600" w:type="dxa"/>
            <w:shd w:val="clear" w:color="auto" w:fill="auto"/>
            <w:noWrap/>
          </w:tcPr>
          <w:p w14:paraId="202A065D" w14:textId="0DF29E39" w:rsidR="00444A87" w:rsidRPr="00661D2C" w:rsidRDefault="00444A87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4A87">
              <w:rPr>
                <w:rFonts w:ascii="Calibri" w:hAnsi="Calibri" w:cs="Calibri"/>
                <w:color w:val="000000"/>
                <w:sz w:val="24"/>
                <w:szCs w:val="24"/>
              </w:rPr>
              <w:t>jhill@hillpr.com</w:t>
            </w:r>
          </w:p>
        </w:tc>
        <w:tc>
          <w:tcPr>
            <w:tcW w:w="1710" w:type="dxa"/>
            <w:shd w:val="clear" w:color="auto" w:fill="auto"/>
            <w:noWrap/>
          </w:tcPr>
          <w:p w14:paraId="0742EE56" w14:textId="0EBBAD35" w:rsidR="00444A87" w:rsidRPr="00661D2C" w:rsidRDefault="00444A87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510-427-4623</w:t>
            </w:r>
          </w:p>
        </w:tc>
      </w:tr>
      <w:tr w:rsidR="00B17B78" w:rsidRPr="00661D2C" w14:paraId="0E3E3D16" w14:textId="77777777" w:rsidTr="00524961">
        <w:trPr>
          <w:trHeight w:val="288"/>
        </w:trPr>
        <w:tc>
          <w:tcPr>
            <w:tcW w:w="3685" w:type="dxa"/>
            <w:shd w:val="clear" w:color="auto" w:fill="auto"/>
            <w:noWrap/>
          </w:tcPr>
          <w:p w14:paraId="2773194F" w14:textId="41B875F5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JS Communication Consulting, Inc.</w:t>
            </w:r>
          </w:p>
        </w:tc>
        <w:tc>
          <w:tcPr>
            <w:tcW w:w="2160" w:type="dxa"/>
            <w:shd w:val="clear" w:color="auto" w:fill="auto"/>
            <w:noWrap/>
          </w:tcPr>
          <w:p w14:paraId="059EAA1E" w14:textId="68F9059F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Jessica Scully</w:t>
            </w:r>
          </w:p>
        </w:tc>
        <w:tc>
          <w:tcPr>
            <w:tcW w:w="3600" w:type="dxa"/>
            <w:shd w:val="clear" w:color="auto" w:fill="auto"/>
            <w:noWrap/>
          </w:tcPr>
          <w:p w14:paraId="32F10024" w14:textId="34B60F7C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jessica@jscommconsulting.com</w:t>
            </w:r>
          </w:p>
        </w:tc>
        <w:tc>
          <w:tcPr>
            <w:tcW w:w="1710" w:type="dxa"/>
            <w:shd w:val="clear" w:color="auto" w:fill="auto"/>
            <w:noWrap/>
          </w:tcPr>
          <w:p w14:paraId="629F243E" w14:textId="138FE5E4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510-282-4883</w:t>
            </w:r>
          </w:p>
        </w:tc>
      </w:tr>
      <w:tr w:rsidR="00B17B78" w:rsidRPr="00661D2C" w14:paraId="7BBDC613" w14:textId="77777777" w:rsidTr="00524961">
        <w:trPr>
          <w:trHeight w:val="288"/>
        </w:trPr>
        <w:tc>
          <w:tcPr>
            <w:tcW w:w="3685" w:type="dxa"/>
            <w:shd w:val="clear" w:color="auto" w:fill="auto"/>
            <w:noWrap/>
          </w:tcPr>
          <w:p w14:paraId="04BA3150" w14:textId="372E4656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Weber Shandwick</w:t>
            </w:r>
          </w:p>
        </w:tc>
        <w:tc>
          <w:tcPr>
            <w:tcW w:w="2160" w:type="dxa"/>
            <w:shd w:val="clear" w:color="auto" w:fill="auto"/>
            <w:noWrap/>
          </w:tcPr>
          <w:p w14:paraId="76028601" w14:textId="07A4A91B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Sarah Yaffe</w:t>
            </w:r>
          </w:p>
        </w:tc>
        <w:tc>
          <w:tcPr>
            <w:tcW w:w="3600" w:type="dxa"/>
            <w:shd w:val="clear" w:color="auto" w:fill="auto"/>
            <w:noWrap/>
          </w:tcPr>
          <w:p w14:paraId="59DBBA31" w14:textId="62FC46A0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syaffe@webershandwick.com</w:t>
            </w:r>
          </w:p>
        </w:tc>
        <w:tc>
          <w:tcPr>
            <w:tcW w:w="1710" w:type="dxa"/>
            <w:shd w:val="clear" w:color="auto" w:fill="auto"/>
            <w:noWrap/>
          </w:tcPr>
          <w:p w14:paraId="5D82BDF2" w14:textId="1AEBF252" w:rsidR="00B17B78" w:rsidRPr="00661D2C" w:rsidRDefault="00A9265A" w:rsidP="00524961">
            <w:pPr>
              <w:spacing w:before="12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D2C">
              <w:rPr>
                <w:rFonts w:ascii="Calibri" w:hAnsi="Calibri" w:cs="Calibri"/>
                <w:color w:val="000000"/>
                <w:sz w:val="24"/>
                <w:szCs w:val="24"/>
              </w:rPr>
              <w:t>415-262-5600</w:t>
            </w:r>
          </w:p>
        </w:tc>
      </w:tr>
    </w:tbl>
    <w:p w14:paraId="037CEF53" w14:textId="77777777" w:rsidR="00B17B78" w:rsidRPr="00E85FD9" w:rsidRDefault="00B17B78" w:rsidP="00E85FD9">
      <w:pPr>
        <w:spacing w:after="160" w:line="259" w:lineRule="auto"/>
      </w:pPr>
    </w:p>
    <w:sectPr w:rsidR="00B17B78" w:rsidRPr="00E85FD9" w:rsidSect="00B17B78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720CC"/>
    <w:rsid w:val="0008066C"/>
    <w:rsid w:val="00082A17"/>
    <w:rsid w:val="00083446"/>
    <w:rsid w:val="000A33CE"/>
    <w:rsid w:val="000A4FBC"/>
    <w:rsid w:val="000A5F23"/>
    <w:rsid w:val="000A5F4E"/>
    <w:rsid w:val="000A6526"/>
    <w:rsid w:val="000A6903"/>
    <w:rsid w:val="000B101F"/>
    <w:rsid w:val="000B17C8"/>
    <w:rsid w:val="000B4167"/>
    <w:rsid w:val="000B5D98"/>
    <w:rsid w:val="000B69AE"/>
    <w:rsid w:val="000B722A"/>
    <w:rsid w:val="000C38D2"/>
    <w:rsid w:val="000D306C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A7E98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318E"/>
    <w:rsid w:val="004346C6"/>
    <w:rsid w:val="00435755"/>
    <w:rsid w:val="00437F33"/>
    <w:rsid w:val="00442447"/>
    <w:rsid w:val="00444A8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14B7D"/>
    <w:rsid w:val="00524961"/>
    <w:rsid w:val="00534667"/>
    <w:rsid w:val="00540CB2"/>
    <w:rsid w:val="00543684"/>
    <w:rsid w:val="00543963"/>
    <w:rsid w:val="00543F50"/>
    <w:rsid w:val="00556389"/>
    <w:rsid w:val="00565F86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E6DC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2C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622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2784C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265A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17B78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38B7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00E7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3D42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08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2022-04-05T22:26:00Z</dcterms:created>
  <dcterms:modified xsi:type="dcterms:W3CDTF">2022-04-05T22:26:00Z</dcterms:modified>
</cp:coreProperties>
</file>