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1FB31B12" w:rsidR="00BE2FD2"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5C7AEF9" w14:textId="77777777" w:rsidR="00F8225B" w:rsidRDefault="00F8225B" w:rsidP="00F8225B">
      <w:pPr>
        <w:pStyle w:val="RFP-QHeader2"/>
        <w:rPr>
          <w:rFonts w:ascii="Calibri" w:hAnsi="Calibri" w:cs="Calibri"/>
          <w:sz w:val="40"/>
          <w:szCs w:val="40"/>
        </w:rPr>
      </w:pPr>
      <w:r>
        <w:rPr>
          <w:rFonts w:ascii="Calibri" w:hAnsi="Calibri" w:cs="Calibri"/>
          <w:sz w:val="40"/>
          <w:szCs w:val="40"/>
        </w:rPr>
        <w:t>HEALTH CARE SERVICES AGENCY</w:t>
      </w:r>
    </w:p>
    <w:p w14:paraId="27DD742E" w14:textId="1FE4D281"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57408D">
        <w:rPr>
          <w:rFonts w:ascii="Calibri" w:hAnsi="Calibri" w:cs="Calibri"/>
          <w:sz w:val="40"/>
          <w:szCs w:val="40"/>
        </w:rPr>
        <w:t>HCSA-900623</w:t>
      </w:r>
    </w:p>
    <w:p w14:paraId="7DCDB255" w14:textId="77777777" w:rsidR="00F8225B" w:rsidRDefault="00F8225B" w:rsidP="00F8225B">
      <w:pPr>
        <w:pStyle w:val="RFP-QHeader2"/>
        <w:rPr>
          <w:rFonts w:ascii="Calibri" w:hAnsi="Calibri" w:cs="Calibri"/>
          <w:sz w:val="40"/>
          <w:szCs w:val="40"/>
        </w:rPr>
      </w:pPr>
      <w:r>
        <w:rPr>
          <w:rFonts w:ascii="Calibri" w:hAnsi="Calibri" w:cs="Calibri"/>
          <w:sz w:val="40"/>
          <w:szCs w:val="40"/>
        </w:rPr>
        <w:t xml:space="preserve">for </w:t>
      </w:r>
    </w:p>
    <w:p w14:paraId="39FCADBF" w14:textId="77777777" w:rsidR="00C857BD" w:rsidRDefault="00FE2B18" w:rsidP="00F8225B">
      <w:pPr>
        <w:pStyle w:val="RFP-QHeader2"/>
        <w:rPr>
          <w:rFonts w:ascii="Calibri" w:hAnsi="Calibri" w:cs="Calibri"/>
          <w:sz w:val="40"/>
          <w:szCs w:val="40"/>
        </w:rPr>
      </w:pPr>
      <w:r w:rsidRPr="00E33713">
        <w:rPr>
          <w:rFonts w:ascii="Calibri" w:hAnsi="Calibri" w:cs="Calibri"/>
          <w:sz w:val="40"/>
          <w:szCs w:val="40"/>
        </w:rPr>
        <w:t xml:space="preserve">School-Based Health and Wellness Provider for </w:t>
      </w:r>
    </w:p>
    <w:p w14:paraId="3ADC5877" w14:textId="57AA43ED" w:rsidR="00F8225B" w:rsidRDefault="00700A5F" w:rsidP="00F8225B">
      <w:pPr>
        <w:pStyle w:val="RFP-QHeader2"/>
        <w:rPr>
          <w:rFonts w:ascii="Calibri" w:hAnsi="Calibri" w:cs="Calibri"/>
          <w:sz w:val="40"/>
          <w:szCs w:val="40"/>
        </w:rPr>
      </w:pPr>
      <w:proofErr w:type="spellStart"/>
      <w:r w:rsidRPr="00E33713">
        <w:rPr>
          <w:rFonts w:ascii="Calibri" w:hAnsi="Calibri" w:cs="Calibri"/>
          <w:sz w:val="40"/>
          <w:szCs w:val="40"/>
        </w:rPr>
        <w:t>McClymonds</w:t>
      </w:r>
      <w:proofErr w:type="spellEnd"/>
      <w:r w:rsidR="00FE2B18" w:rsidRPr="00E33713">
        <w:rPr>
          <w:rFonts w:ascii="Calibri" w:hAnsi="Calibri" w:cs="Calibri"/>
          <w:sz w:val="40"/>
          <w:szCs w:val="40"/>
        </w:rPr>
        <w:t xml:space="preserve"> High School</w:t>
      </w:r>
    </w:p>
    <w:p w14:paraId="323AA0B4" w14:textId="77777777" w:rsidR="00F8225B" w:rsidRPr="00CC1941" w:rsidRDefault="00F8225B" w:rsidP="00F8225B">
      <w:pPr>
        <w:pStyle w:val="RFP-QHeader2"/>
        <w:rPr>
          <w:rFonts w:ascii="Calibri" w:hAnsi="Calibri" w:cs="Calibri"/>
          <w:sz w:val="20"/>
        </w:rPr>
      </w:pPr>
    </w:p>
    <w:tbl>
      <w:tblPr>
        <w:tblW w:w="10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484"/>
        <w:gridCol w:w="5489"/>
      </w:tblGrid>
      <w:tr w:rsidR="00F8225B" w:rsidRPr="00431F24" w14:paraId="0CAC39BE" w14:textId="77777777" w:rsidTr="0070772A">
        <w:trPr>
          <w:gridBefore w:val="1"/>
          <w:wBefore w:w="6" w:type="dxa"/>
          <w:jc w:val="center"/>
        </w:trPr>
        <w:tc>
          <w:tcPr>
            <w:tcW w:w="5484" w:type="dxa"/>
            <w:shd w:val="clear" w:color="auto" w:fill="auto"/>
            <w:tcMar>
              <w:top w:w="43" w:type="dxa"/>
              <w:left w:w="115" w:type="dxa"/>
              <w:bottom w:w="43" w:type="dxa"/>
              <w:right w:w="115" w:type="dxa"/>
            </w:tcMar>
            <w:vAlign w:val="center"/>
          </w:tcPr>
          <w:p w14:paraId="0E33DA35" w14:textId="680E109D" w:rsidR="00F8225B" w:rsidRDefault="00F8225B" w:rsidP="0070772A">
            <w:pPr>
              <w:tabs>
                <w:tab w:val="center" w:pos="3960"/>
              </w:tabs>
              <w:jc w:val="center"/>
              <w:rPr>
                <w:rFonts w:asciiTheme="minorHAnsi" w:hAnsiTheme="minorHAnsi" w:cstheme="minorHAnsi"/>
                <w:b/>
                <w:spacing w:val="-3"/>
                <w:sz w:val="20"/>
                <w:u w:val="single"/>
              </w:rPr>
            </w:pPr>
            <w:r w:rsidRPr="00C857BD">
              <w:rPr>
                <w:rFonts w:asciiTheme="minorHAnsi" w:hAnsiTheme="minorHAnsi" w:cstheme="minorHAnsi"/>
                <w:b/>
                <w:spacing w:val="-3"/>
                <w:sz w:val="20"/>
                <w:u w:val="single"/>
              </w:rPr>
              <w:t xml:space="preserve">Bidders Conference #1: </w:t>
            </w:r>
            <w:r w:rsidR="006D10D7" w:rsidRPr="00C857BD">
              <w:rPr>
                <w:rFonts w:asciiTheme="minorHAnsi" w:hAnsiTheme="minorHAnsi" w:cstheme="minorHAnsi"/>
                <w:b/>
                <w:spacing w:val="-3"/>
                <w:sz w:val="20"/>
                <w:u w:val="single"/>
              </w:rPr>
              <w:t>October 26</w:t>
            </w:r>
            <w:proofErr w:type="gramStart"/>
            <w:r w:rsidRPr="00C857BD">
              <w:rPr>
                <w:rFonts w:asciiTheme="minorHAnsi" w:hAnsiTheme="minorHAnsi" w:cstheme="minorHAnsi"/>
                <w:b/>
                <w:spacing w:val="-3"/>
                <w:sz w:val="20"/>
                <w:u w:val="single"/>
              </w:rPr>
              <w:t xml:space="preserve"> 2022</w:t>
            </w:r>
            <w:proofErr w:type="gramEnd"/>
            <w:r w:rsidRPr="00C857BD">
              <w:rPr>
                <w:rFonts w:asciiTheme="minorHAnsi" w:hAnsiTheme="minorHAnsi" w:cstheme="minorHAnsi"/>
                <w:b/>
                <w:spacing w:val="-3"/>
                <w:sz w:val="20"/>
                <w:u w:val="single"/>
              </w:rPr>
              <w:t xml:space="preserve">, </w:t>
            </w:r>
            <w:r w:rsidR="00FE2B18" w:rsidRPr="00C857BD">
              <w:rPr>
                <w:rFonts w:asciiTheme="minorHAnsi" w:hAnsiTheme="minorHAnsi" w:cstheme="minorHAnsi"/>
                <w:b/>
                <w:spacing w:val="-3"/>
                <w:sz w:val="20"/>
                <w:u w:val="single"/>
              </w:rPr>
              <w:t>10:00 am</w:t>
            </w:r>
            <w:r w:rsidRPr="00C857BD">
              <w:rPr>
                <w:rFonts w:asciiTheme="minorHAnsi" w:hAnsiTheme="minorHAnsi" w:cstheme="minorHAnsi"/>
                <w:b/>
                <w:spacing w:val="-3"/>
                <w:sz w:val="20"/>
                <w:u w:val="single"/>
              </w:rPr>
              <w:t xml:space="preserve"> (PST)</w:t>
            </w:r>
          </w:p>
          <w:p w14:paraId="26AF6730" w14:textId="104899BC" w:rsidR="00C857BD" w:rsidRPr="00C857BD" w:rsidRDefault="00C857BD" w:rsidP="00C857BD">
            <w:pPr>
              <w:jc w:val="center"/>
              <w:rPr>
                <w:rFonts w:asciiTheme="majorHAnsi" w:hAnsiTheme="majorHAnsi" w:cstheme="majorHAnsi"/>
                <w:color w:val="252424"/>
                <w:sz w:val="20"/>
              </w:rPr>
            </w:pPr>
            <w:r w:rsidRPr="00C857BD">
              <w:rPr>
                <w:rFonts w:asciiTheme="majorHAnsi" w:hAnsiTheme="majorHAnsi" w:cstheme="majorHAnsi"/>
                <w:color w:val="252424"/>
                <w:sz w:val="20"/>
              </w:rPr>
              <w:t>Microsoft Teams meeting</w:t>
            </w:r>
          </w:p>
          <w:p w14:paraId="32165DA0" w14:textId="4C3E7393" w:rsidR="00C857BD" w:rsidRPr="00C857BD" w:rsidRDefault="00C857BD" w:rsidP="00C857BD">
            <w:pPr>
              <w:jc w:val="center"/>
              <w:rPr>
                <w:rFonts w:asciiTheme="majorHAnsi" w:hAnsiTheme="majorHAnsi" w:cstheme="majorHAnsi"/>
                <w:b/>
                <w:bCs/>
                <w:color w:val="252424"/>
                <w:sz w:val="20"/>
              </w:rPr>
            </w:pPr>
            <w:r w:rsidRPr="00C857BD">
              <w:rPr>
                <w:rFonts w:asciiTheme="majorHAnsi" w:hAnsiTheme="majorHAnsi" w:cstheme="majorHAnsi"/>
                <w:b/>
                <w:bCs/>
                <w:color w:val="252424"/>
                <w:sz w:val="20"/>
              </w:rPr>
              <w:t>Join on your computer, mobile app or room device</w:t>
            </w:r>
          </w:p>
          <w:p w14:paraId="1F129E04" w14:textId="12E4A3AC" w:rsidR="00C857BD" w:rsidRPr="00C857BD" w:rsidRDefault="00BE5744" w:rsidP="00C857BD">
            <w:pPr>
              <w:jc w:val="center"/>
              <w:rPr>
                <w:rFonts w:asciiTheme="majorHAnsi" w:hAnsiTheme="majorHAnsi" w:cstheme="majorHAnsi"/>
                <w:color w:val="252424"/>
                <w:sz w:val="20"/>
              </w:rPr>
            </w:pPr>
            <w:hyperlink r:id="rId13" w:tgtFrame="_blank" w:history="1">
              <w:r w:rsidR="00C857BD" w:rsidRPr="00C857BD">
                <w:rPr>
                  <w:rStyle w:val="Hyperlink"/>
                  <w:rFonts w:asciiTheme="majorHAnsi" w:hAnsiTheme="majorHAnsi" w:cstheme="majorHAnsi"/>
                  <w:color w:val="6264A7"/>
                  <w:sz w:val="20"/>
                </w:rPr>
                <w:t>Click here to join the meeting</w:t>
              </w:r>
            </w:hyperlink>
          </w:p>
          <w:p w14:paraId="2844BF98" w14:textId="6867CC15" w:rsidR="00C857BD" w:rsidRPr="00C857BD" w:rsidRDefault="00C857BD" w:rsidP="00C857BD">
            <w:pPr>
              <w:jc w:val="center"/>
              <w:rPr>
                <w:rFonts w:asciiTheme="majorHAnsi" w:hAnsiTheme="majorHAnsi" w:cstheme="majorHAnsi"/>
                <w:color w:val="252424"/>
                <w:sz w:val="20"/>
              </w:rPr>
            </w:pPr>
            <w:r w:rsidRPr="00C857BD">
              <w:rPr>
                <w:rFonts w:asciiTheme="majorHAnsi" w:hAnsiTheme="majorHAnsi" w:cstheme="majorHAnsi"/>
                <w:color w:val="252424"/>
                <w:sz w:val="20"/>
              </w:rPr>
              <w:t xml:space="preserve">Meeting ID: 242 252 123 437 </w:t>
            </w:r>
            <w:r w:rsidRPr="00C857BD">
              <w:rPr>
                <w:rFonts w:asciiTheme="majorHAnsi" w:hAnsiTheme="majorHAnsi" w:cstheme="majorHAnsi"/>
                <w:color w:val="252424"/>
                <w:sz w:val="20"/>
              </w:rPr>
              <w:br/>
              <w:t>Passcode: rJGmD6</w:t>
            </w:r>
          </w:p>
          <w:p w14:paraId="7076F046" w14:textId="77777777" w:rsidR="00C857BD" w:rsidRPr="00C857BD" w:rsidRDefault="00BE5744" w:rsidP="00C857BD">
            <w:pPr>
              <w:jc w:val="center"/>
              <w:rPr>
                <w:rFonts w:asciiTheme="majorHAnsi" w:hAnsiTheme="majorHAnsi" w:cstheme="majorHAnsi"/>
                <w:color w:val="252424"/>
                <w:sz w:val="20"/>
              </w:rPr>
            </w:pPr>
            <w:hyperlink r:id="rId14" w:tgtFrame="_blank" w:history="1">
              <w:r w:rsidR="00C857BD" w:rsidRPr="00C857BD">
                <w:rPr>
                  <w:rStyle w:val="Hyperlink"/>
                  <w:rFonts w:asciiTheme="majorHAnsi" w:hAnsiTheme="majorHAnsi" w:cstheme="majorHAnsi"/>
                  <w:color w:val="6264A7"/>
                  <w:sz w:val="20"/>
                </w:rPr>
                <w:t>Download Teams</w:t>
              </w:r>
            </w:hyperlink>
            <w:r w:rsidR="00C857BD" w:rsidRPr="00C857BD">
              <w:rPr>
                <w:rFonts w:asciiTheme="majorHAnsi" w:hAnsiTheme="majorHAnsi" w:cstheme="majorHAnsi"/>
                <w:color w:val="252424"/>
                <w:sz w:val="20"/>
              </w:rPr>
              <w:t xml:space="preserve"> | </w:t>
            </w:r>
            <w:hyperlink r:id="rId15" w:tgtFrame="_blank" w:history="1">
              <w:r w:rsidR="00C857BD" w:rsidRPr="00C857BD">
                <w:rPr>
                  <w:rStyle w:val="Hyperlink"/>
                  <w:rFonts w:asciiTheme="majorHAnsi" w:hAnsiTheme="majorHAnsi" w:cstheme="majorHAnsi"/>
                  <w:color w:val="6264A7"/>
                  <w:sz w:val="20"/>
                </w:rPr>
                <w:t>Join on the web</w:t>
              </w:r>
            </w:hyperlink>
          </w:p>
          <w:p w14:paraId="1DECA744" w14:textId="710D3038" w:rsidR="00C857BD" w:rsidRPr="00C857BD" w:rsidRDefault="00C857BD" w:rsidP="00C857BD">
            <w:pPr>
              <w:jc w:val="center"/>
              <w:rPr>
                <w:rFonts w:asciiTheme="majorHAnsi" w:hAnsiTheme="majorHAnsi" w:cstheme="majorHAnsi"/>
                <w:color w:val="252424"/>
                <w:sz w:val="20"/>
              </w:rPr>
            </w:pPr>
            <w:r w:rsidRPr="00C857BD">
              <w:rPr>
                <w:rFonts w:asciiTheme="majorHAnsi" w:hAnsiTheme="majorHAnsi" w:cstheme="majorHAnsi"/>
                <w:b/>
                <w:bCs/>
                <w:color w:val="252424"/>
                <w:sz w:val="20"/>
              </w:rPr>
              <w:t>Or call in (audio only)</w:t>
            </w:r>
          </w:p>
          <w:p w14:paraId="1AD99CAB" w14:textId="21FFD872" w:rsidR="00C857BD" w:rsidRPr="00C857BD" w:rsidRDefault="00BE5744" w:rsidP="00C857BD">
            <w:pPr>
              <w:jc w:val="center"/>
              <w:rPr>
                <w:rFonts w:asciiTheme="majorHAnsi" w:hAnsiTheme="majorHAnsi" w:cstheme="majorHAnsi"/>
                <w:color w:val="252424"/>
                <w:sz w:val="20"/>
              </w:rPr>
            </w:pPr>
            <w:hyperlink r:id="rId16" w:anchor=" " w:history="1">
              <w:r w:rsidR="00C857BD" w:rsidRPr="00C857BD">
                <w:rPr>
                  <w:rStyle w:val="Hyperlink"/>
                  <w:rFonts w:asciiTheme="majorHAnsi" w:hAnsiTheme="majorHAnsi" w:cstheme="majorHAnsi"/>
                  <w:color w:val="6264A7"/>
                  <w:sz w:val="20"/>
                </w:rPr>
                <w:t>+1 415-915-</w:t>
              </w:r>
              <w:proofErr w:type="gramStart"/>
              <w:r w:rsidR="00C857BD" w:rsidRPr="00C857BD">
                <w:rPr>
                  <w:rStyle w:val="Hyperlink"/>
                  <w:rFonts w:asciiTheme="majorHAnsi" w:hAnsiTheme="majorHAnsi" w:cstheme="majorHAnsi"/>
                  <w:color w:val="6264A7"/>
                  <w:sz w:val="20"/>
                </w:rPr>
                <w:t>3950,,</w:t>
              </w:r>
              <w:proofErr w:type="gramEnd"/>
              <w:r w:rsidR="00C857BD" w:rsidRPr="00C857BD">
                <w:rPr>
                  <w:rStyle w:val="Hyperlink"/>
                  <w:rFonts w:asciiTheme="majorHAnsi" w:hAnsiTheme="majorHAnsi" w:cstheme="majorHAnsi"/>
                  <w:color w:val="6264A7"/>
                  <w:sz w:val="20"/>
                </w:rPr>
                <w:t>889181296#</w:t>
              </w:r>
            </w:hyperlink>
            <w:r w:rsidR="00C857BD" w:rsidRPr="00C857BD">
              <w:rPr>
                <w:rFonts w:asciiTheme="majorHAnsi" w:hAnsiTheme="majorHAnsi" w:cstheme="majorHAnsi"/>
                <w:color w:val="252424"/>
                <w:sz w:val="20"/>
              </w:rPr>
              <w:t xml:space="preserve">   United States, San Francisco</w:t>
            </w:r>
          </w:p>
          <w:p w14:paraId="295C121B" w14:textId="6F1F49E1" w:rsidR="00C857BD" w:rsidRPr="00C857BD" w:rsidRDefault="00BE5744" w:rsidP="00C857BD">
            <w:pPr>
              <w:jc w:val="center"/>
              <w:rPr>
                <w:rFonts w:asciiTheme="majorHAnsi" w:hAnsiTheme="majorHAnsi" w:cstheme="majorHAnsi"/>
                <w:color w:val="252424"/>
                <w:sz w:val="20"/>
              </w:rPr>
            </w:pPr>
            <w:hyperlink r:id="rId17" w:anchor=" " w:history="1">
              <w:r w:rsidR="00C857BD" w:rsidRPr="00C857BD">
                <w:rPr>
                  <w:rStyle w:val="Hyperlink"/>
                  <w:rFonts w:asciiTheme="majorHAnsi" w:hAnsiTheme="majorHAnsi" w:cstheme="majorHAnsi"/>
                  <w:color w:val="6264A7"/>
                  <w:sz w:val="20"/>
                </w:rPr>
                <w:t>(888) 715-</w:t>
              </w:r>
              <w:proofErr w:type="gramStart"/>
              <w:r w:rsidR="00C857BD" w:rsidRPr="00C857BD">
                <w:rPr>
                  <w:rStyle w:val="Hyperlink"/>
                  <w:rFonts w:asciiTheme="majorHAnsi" w:hAnsiTheme="majorHAnsi" w:cstheme="majorHAnsi"/>
                  <w:color w:val="6264A7"/>
                  <w:sz w:val="20"/>
                </w:rPr>
                <w:t>8170,,</w:t>
              </w:r>
              <w:proofErr w:type="gramEnd"/>
              <w:r w:rsidR="00C857BD" w:rsidRPr="00C857BD">
                <w:rPr>
                  <w:rStyle w:val="Hyperlink"/>
                  <w:rFonts w:asciiTheme="majorHAnsi" w:hAnsiTheme="majorHAnsi" w:cstheme="majorHAnsi"/>
                  <w:color w:val="6264A7"/>
                  <w:sz w:val="20"/>
                </w:rPr>
                <w:t>889181296#</w:t>
              </w:r>
            </w:hyperlink>
            <w:r w:rsidR="00C857BD" w:rsidRPr="00C857BD">
              <w:rPr>
                <w:rFonts w:asciiTheme="majorHAnsi" w:hAnsiTheme="majorHAnsi" w:cstheme="majorHAnsi"/>
                <w:color w:val="252424"/>
                <w:sz w:val="20"/>
              </w:rPr>
              <w:t xml:space="preserve">   United States (Toll-free)</w:t>
            </w:r>
          </w:p>
          <w:p w14:paraId="4C2F624F" w14:textId="1E622CFC" w:rsidR="00C857BD" w:rsidRPr="00C857BD" w:rsidRDefault="00C857BD" w:rsidP="00C857BD">
            <w:pPr>
              <w:jc w:val="center"/>
              <w:rPr>
                <w:rFonts w:asciiTheme="majorHAnsi" w:hAnsiTheme="majorHAnsi" w:cstheme="majorHAnsi"/>
                <w:color w:val="252424"/>
                <w:sz w:val="20"/>
              </w:rPr>
            </w:pPr>
            <w:r w:rsidRPr="00C857BD">
              <w:rPr>
                <w:rFonts w:asciiTheme="majorHAnsi" w:hAnsiTheme="majorHAnsi" w:cstheme="majorHAnsi"/>
                <w:color w:val="252424"/>
                <w:sz w:val="20"/>
              </w:rPr>
              <w:t>Phone Conference ID: 889 181 296#</w:t>
            </w:r>
          </w:p>
          <w:p w14:paraId="50DB5BFF" w14:textId="376476EB" w:rsidR="00C857BD" w:rsidRPr="00C857BD" w:rsidRDefault="00BE5744" w:rsidP="00C857BD">
            <w:pPr>
              <w:jc w:val="center"/>
              <w:rPr>
                <w:rFonts w:asciiTheme="majorHAnsi" w:hAnsiTheme="majorHAnsi" w:cstheme="majorHAnsi"/>
                <w:color w:val="252424"/>
                <w:sz w:val="20"/>
              </w:rPr>
            </w:pPr>
            <w:hyperlink r:id="rId18" w:tgtFrame="_blank" w:history="1">
              <w:r w:rsidR="00C857BD" w:rsidRPr="00C857BD">
                <w:rPr>
                  <w:rStyle w:val="Hyperlink"/>
                  <w:rFonts w:asciiTheme="majorHAnsi" w:hAnsiTheme="majorHAnsi" w:cstheme="majorHAnsi"/>
                  <w:color w:val="6264A7"/>
                  <w:sz w:val="20"/>
                </w:rPr>
                <w:t>Find a local number</w:t>
              </w:r>
            </w:hyperlink>
            <w:r w:rsidR="00C857BD" w:rsidRPr="00C857BD">
              <w:rPr>
                <w:rFonts w:asciiTheme="majorHAnsi" w:hAnsiTheme="majorHAnsi" w:cstheme="majorHAnsi"/>
                <w:color w:val="252424"/>
                <w:sz w:val="20"/>
              </w:rPr>
              <w:t xml:space="preserve"> | </w:t>
            </w:r>
            <w:hyperlink r:id="rId19" w:tgtFrame="_blank" w:history="1">
              <w:r w:rsidR="00C857BD" w:rsidRPr="00C857BD">
                <w:rPr>
                  <w:rStyle w:val="Hyperlink"/>
                  <w:rFonts w:asciiTheme="majorHAnsi" w:hAnsiTheme="majorHAnsi" w:cstheme="majorHAnsi"/>
                  <w:color w:val="6264A7"/>
                  <w:sz w:val="20"/>
                </w:rPr>
                <w:t>Reset PIN</w:t>
              </w:r>
            </w:hyperlink>
          </w:p>
          <w:p w14:paraId="3925F9B5" w14:textId="0A6523AD" w:rsidR="00F8225B" w:rsidRPr="00C857BD" w:rsidRDefault="00BE5744" w:rsidP="00C857BD">
            <w:pPr>
              <w:jc w:val="center"/>
              <w:rPr>
                <w:rFonts w:ascii="Calibri" w:hAnsi="Calibri"/>
                <w:b/>
                <w:spacing w:val="-3"/>
                <w:sz w:val="20"/>
              </w:rPr>
            </w:pPr>
            <w:hyperlink r:id="rId20" w:tgtFrame="_blank" w:history="1">
              <w:r w:rsidR="00C857BD" w:rsidRPr="00C857BD">
                <w:rPr>
                  <w:rStyle w:val="Hyperlink"/>
                  <w:rFonts w:asciiTheme="majorHAnsi" w:hAnsiTheme="majorHAnsi" w:cstheme="majorHAnsi"/>
                  <w:color w:val="6264A7"/>
                  <w:sz w:val="20"/>
                </w:rPr>
                <w:t>Learn More</w:t>
              </w:r>
            </w:hyperlink>
            <w:r w:rsidR="00C857BD" w:rsidRPr="00C857BD">
              <w:rPr>
                <w:rFonts w:asciiTheme="majorHAnsi" w:hAnsiTheme="majorHAnsi" w:cstheme="majorHAnsi"/>
                <w:color w:val="252424"/>
                <w:sz w:val="20"/>
              </w:rPr>
              <w:t xml:space="preserve"> | </w:t>
            </w:r>
            <w:hyperlink r:id="rId21" w:tgtFrame="_blank" w:history="1">
              <w:r w:rsidR="00C857BD" w:rsidRPr="00C857BD">
                <w:rPr>
                  <w:rStyle w:val="Hyperlink"/>
                  <w:rFonts w:asciiTheme="majorHAnsi" w:hAnsiTheme="majorHAnsi" w:cstheme="majorHAnsi"/>
                  <w:color w:val="6264A7"/>
                  <w:sz w:val="20"/>
                </w:rPr>
                <w:t>Meeting options</w:t>
              </w:r>
            </w:hyperlink>
          </w:p>
        </w:tc>
        <w:tc>
          <w:tcPr>
            <w:tcW w:w="5489" w:type="dxa"/>
            <w:shd w:val="clear" w:color="auto" w:fill="auto"/>
            <w:tcMar>
              <w:top w:w="43" w:type="dxa"/>
              <w:left w:w="115" w:type="dxa"/>
              <w:bottom w:w="43" w:type="dxa"/>
              <w:right w:w="115" w:type="dxa"/>
            </w:tcMar>
          </w:tcPr>
          <w:p w14:paraId="6F0BBD32" w14:textId="317F21AD" w:rsidR="00F8225B" w:rsidRDefault="00F8225B" w:rsidP="00F8225B">
            <w:pPr>
              <w:tabs>
                <w:tab w:val="center" w:pos="3960"/>
              </w:tabs>
              <w:jc w:val="center"/>
              <w:rPr>
                <w:rFonts w:asciiTheme="minorHAnsi" w:hAnsiTheme="minorHAnsi" w:cstheme="minorHAnsi"/>
                <w:b/>
                <w:spacing w:val="-3"/>
                <w:sz w:val="20"/>
                <w:u w:val="single"/>
              </w:rPr>
            </w:pPr>
            <w:r w:rsidRPr="00431F24">
              <w:rPr>
                <w:rFonts w:ascii="Calibri" w:hAnsi="Calibri"/>
                <w:b/>
                <w:spacing w:val="-3"/>
                <w:sz w:val="20"/>
                <w:u w:val="single"/>
              </w:rPr>
              <w:t>Bidders Conference #2</w:t>
            </w:r>
            <w:r>
              <w:rPr>
                <w:rFonts w:ascii="Calibri" w:hAnsi="Calibri"/>
                <w:b/>
                <w:spacing w:val="-3"/>
                <w:sz w:val="20"/>
                <w:u w:val="single"/>
              </w:rPr>
              <w:t>:</w:t>
            </w:r>
            <w:r w:rsidR="006D10D7" w:rsidRPr="00431F24">
              <w:rPr>
                <w:rFonts w:asciiTheme="minorHAnsi" w:hAnsiTheme="minorHAnsi" w:cstheme="minorHAnsi"/>
                <w:b/>
                <w:spacing w:val="-3"/>
                <w:sz w:val="20"/>
                <w:u w:val="single"/>
              </w:rPr>
              <w:t xml:space="preserve"> </w:t>
            </w:r>
            <w:r w:rsidR="006D10D7" w:rsidRPr="00E33713">
              <w:rPr>
                <w:rFonts w:asciiTheme="minorHAnsi" w:hAnsiTheme="minorHAnsi" w:cstheme="minorHAnsi"/>
                <w:b/>
                <w:spacing w:val="-3"/>
                <w:sz w:val="20"/>
                <w:u w:val="single"/>
              </w:rPr>
              <w:t>October 27</w:t>
            </w:r>
            <w:proofErr w:type="gramStart"/>
            <w:r w:rsidR="006D10D7" w:rsidRPr="00E33713">
              <w:rPr>
                <w:rFonts w:asciiTheme="minorHAnsi" w:hAnsiTheme="minorHAnsi" w:cstheme="minorHAnsi"/>
                <w:b/>
                <w:spacing w:val="-3"/>
                <w:sz w:val="20"/>
                <w:u w:val="single"/>
              </w:rPr>
              <w:t xml:space="preserve"> 2022</w:t>
            </w:r>
            <w:proofErr w:type="gramEnd"/>
            <w:r w:rsidR="006D10D7" w:rsidRPr="00E33713">
              <w:rPr>
                <w:rFonts w:asciiTheme="minorHAnsi" w:hAnsiTheme="minorHAnsi" w:cstheme="minorHAnsi"/>
                <w:b/>
                <w:spacing w:val="-3"/>
                <w:sz w:val="20"/>
                <w:u w:val="single"/>
              </w:rPr>
              <w:t xml:space="preserve">, 1:00 </w:t>
            </w:r>
            <w:r w:rsidR="00FE2B18" w:rsidRPr="00E33713">
              <w:rPr>
                <w:rFonts w:asciiTheme="minorHAnsi" w:hAnsiTheme="minorHAnsi" w:cstheme="minorHAnsi"/>
                <w:b/>
                <w:spacing w:val="-3"/>
                <w:sz w:val="20"/>
                <w:u w:val="single"/>
              </w:rPr>
              <w:t>p</w:t>
            </w:r>
            <w:r w:rsidR="006D10D7" w:rsidRPr="00E33713">
              <w:rPr>
                <w:rFonts w:asciiTheme="minorHAnsi" w:hAnsiTheme="minorHAnsi" w:cstheme="minorHAnsi"/>
                <w:b/>
                <w:spacing w:val="-3"/>
                <w:sz w:val="20"/>
                <w:u w:val="single"/>
              </w:rPr>
              <w:t>m (PST)</w:t>
            </w:r>
          </w:p>
          <w:p w14:paraId="55D809CB" w14:textId="65F9BB5A" w:rsidR="00C857BD" w:rsidRPr="00C857BD" w:rsidRDefault="00C857BD" w:rsidP="00C857BD">
            <w:pPr>
              <w:jc w:val="center"/>
              <w:rPr>
                <w:rFonts w:ascii="Calibri" w:hAnsi="Calibri" w:cs="Calibri"/>
                <w:color w:val="252424"/>
                <w:sz w:val="20"/>
              </w:rPr>
            </w:pPr>
            <w:r w:rsidRPr="00C857BD">
              <w:rPr>
                <w:rFonts w:ascii="Calibri" w:hAnsi="Calibri" w:cs="Calibri"/>
                <w:color w:val="252424"/>
                <w:sz w:val="20"/>
              </w:rPr>
              <w:t>Microsoft Teams meeting</w:t>
            </w:r>
          </w:p>
          <w:p w14:paraId="5BFC936D" w14:textId="38954EAD" w:rsidR="00C857BD" w:rsidRPr="00C857BD" w:rsidRDefault="00C857BD" w:rsidP="00C857BD">
            <w:pPr>
              <w:jc w:val="center"/>
              <w:rPr>
                <w:rFonts w:ascii="Calibri" w:hAnsi="Calibri" w:cs="Calibri"/>
                <w:b/>
                <w:bCs/>
                <w:color w:val="252424"/>
                <w:sz w:val="20"/>
              </w:rPr>
            </w:pPr>
            <w:r w:rsidRPr="00C857BD">
              <w:rPr>
                <w:rFonts w:ascii="Calibri" w:hAnsi="Calibri" w:cs="Calibri"/>
                <w:b/>
                <w:bCs/>
                <w:color w:val="252424"/>
                <w:sz w:val="20"/>
              </w:rPr>
              <w:t>Join on your computer, mobile app or room device</w:t>
            </w:r>
          </w:p>
          <w:p w14:paraId="03B09EE8" w14:textId="52F81AAA" w:rsidR="00C857BD" w:rsidRPr="00C857BD" w:rsidRDefault="00BE5744" w:rsidP="00C857BD">
            <w:pPr>
              <w:jc w:val="center"/>
              <w:rPr>
                <w:rFonts w:ascii="Calibri" w:hAnsi="Calibri" w:cs="Calibri"/>
                <w:color w:val="252424"/>
                <w:sz w:val="20"/>
              </w:rPr>
            </w:pPr>
            <w:hyperlink r:id="rId22" w:tgtFrame="_blank" w:history="1">
              <w:r w:rsidR="00C857BD" w:rsidRPr="00C857BD">
                <w:rPr>
                  <w:rStyle w:val="Hyperlink"/>
                  <w:rFonts w:ascii="Calibri" w:hAnsi="Calibri" w:cs="Calibri"/>
                  <w:color w:val="6264A7"/>
                  <w:sz w:val="20"/>
                </w:rPr>
                <w:t>Click here to join the meeting</w:t>
              </w:r>
            </w:hyperlink>
          </w:p>
          <w:p w14:paraId="29CCE9BF" w14:textId="1323C11B" w:rsidR="00C857BD" w:rsidRPr="00C857BD" w:rsidRDefault="00C857BD" w:rsidP="00C857BD">
            <w:pPr>
              <w:jc w:val="center"/>
              <w:rPr>
                <w:rFonts w:ascii="Calibri" w:hAnsi="Calibri" w:cs="Calibri"/>
                <w:color w:val="252424"/>
                <w:sz w:val="20"/>
              </w:rPr>
            </w:pPr>
            <w:r w:rsidRPr="00C857BD">
              <w:rPr>
                <w:rFonts w:ascii="Calibri" w:hAnsi="Calibri" w:cs="Calibri"/>
                <w:color w:val="252424"/>
                <w:sz w:val="20"/>
              </w:rPr>
              <w:t xml:space="preserve">Meeting ID: 291 207 104 867 </w:t>
            </w:r>
            <w:r w:rsidRPr="00C857BD">
              <w:rPr>
                <w:rFonts w:ascii="Calibri" w:hAnsi="Calibri" w:cs="Calibri"/>
                <w:color w:val="252424"/>
                <w:sz w:val="20"/>
              </w:rPr>
              <w:br/>
              <w:t>Passcode: y9L9F8</w:t>
            </w:r>
          </w:p>
          <w:p w14:paraId="35301875" w14:textId="77777777" w:rsidR="00C857BD" w:rsidRPr="00C857BD" w:rsidRDefault="00BE5744" w:rsidP="00C857BD">
            <w:pPr>
              <w:jc w:val="center"/>
              <w:rPr>
                <w:rFonts w:ascii="Calibri" w:hAnsi="Calibri" w:cs="Calibri"/>
                <w:color w:val="252424"/>
                <w:sz w:val="20"/>
              </w:rPr>
            </w:pPr>
            <w:hyperlink r:id="rId23" w:tgtFrame="_blank" w:history="1">
              <w:r w:rsidR="00C857BD" w:rsidRPr="00C857BD">
                <w:rPr>
                  <w:rStyle w:val="Hyperlink"/>
                  <w:rFonts w:ascii="Calibri" w:hAnsi="Calibri" w:cs="Calibri"/>
                  <w:color w:val="6264A7"/>
                  <w:sz w:val="20"/>
                </w:rPr>
                <w:t>Download Teams</w:t>
              </w:r>
            </w:hyperlink>
            <w:r w:rsidR="00C857BD" w:rsidRPr="00C857BD">
              <w:rPr>
                <w:rFonts w:ascii="Calibri" w:hAnsi="Calibri" w:cs="Calibri"/>
                <w:color w:val="252424"/>
                <w:sz w:val="20"/>
              </w:rPr>
              <w:t xml:space="preserve"> | </w:t>
            </w:r>
            <w:hyperlink r:id="rId24" w:tgtFrame="_blank" w:history="1">
              <w:r w:rsidR="00C857BD" w:rsidRPr="00C857BD">
                <w:rPr>
                  <w:rStyle w:val="Hyperlink"/>
                  <w:rFonts w:ascii="Calibri" w:hAnsi="Calibri" w:cs="Calibri"/>
                  <w:color w:val="6264A7"/>
                  <w:sz w:val="20"/>
                </w:rPr>
                <w:t>Join on the web</w:t>
              </w:r>
            </w:hyperlink>
          </w:p>
          <w:p w14:paraId="112712B4" w14:textId="5DB3D803" w:rsidR="00C857BD" w:rsidRPr="00C857BD" w:rsidRDefault="00C857BD" w:rsidP="00C857BD">
            <w:pPr>
              <w:jc w:val="center"/>
              <w:rPr>
                <w:rFonts w:ascii="Calibri" w:hAnsi="Calibri" w:cs="Calibri"/>
                <w:color w:val="252424"/>
                <w:sz w:val="20"/>
              </w:rPr>
            </w:pPr>
            <w:r w:rsidRPr="00C857BD">
              <w:rPr>
                <w:rFonts w:ascii="Calibri" w:hAnsi="Calibri" w:cs="Calibri"/>
                <w:b/>
                <w:bCs/>
                <w:color w:val="252424"/>
                <w:sz w:val="20"/>
              </w:rPr>
              <w:t>Or call in (audio only)</w:t>
            </w:r>
          </w:p>
          <w:p w14:paraId="230540D5" w14:textId="5772D590" w:rsidR="00C857BD" w:rsidRPr="00C857BD" w:rsidRDefault="00BE5744" w:rsidP="00C857BD">
            <w:pPr>
              <w:jc w:val="center"/>
              <w:rPr>
                <w:rFonts w:ascii="Calibri" w:hAnsi="Calibri" w:cs="Calibri"/>
                <w:color w:val="252424"/>
                <w:sz w:val="20"/>
              </w:rPr>
            </w:pPr>
            <w:hyperlink r:id="rId25" w:anchor=" " w:history="1">
              <w:r w:rsidR="00C857BD" w:rsidRPr="00C857BD">
                <w:rPr>
                  <w:rStyle w:val="Hyperlink"/>
                  <w:rFonts w:ascii="Calibri" w:hAnsi="Calibri" w:cs="Calibri"/>
                  <w:color w:val="6264A7"/>
                  <w:sz w:val="20"/>
                </w:rPr>
                <w:t>+1 415-915-</w:t>
              </w:r>
              <w:proofErr w:type="gramStart"/>
              <w:r w:rsidR="00C857BD" w:rsidRPr="00C857BD">
                <w:rPr>
                  <w:rStyle w:val="Hyperlink"/>
                  <w:rFonts w:ascii="Calibri" w:hAnsi="Calibri" w:cs="Calibri"/>
                  <w:color w:val="6264A7"/>
                  <w:sz w:val="20"/>
                </w:rPr>
                <w:t>3950,,</w:t>
              </w:r>
              <w:proofErr w:type="gramEnd"/>
              <w:r w:rsidR="00C857BD" w:rsidRPr="00C857BD">
                <w:rPr>
                  <w:rStyle w:val="Hyperlink"/>
                  <w:rFonts w:ascii="Calibri" w:hAnsi="Calibri" w:cs="Calibri"/>
                  <w:color w:val="6264A7"/>
                  <w:sz w:val="20"/>
                </w:rPr>
                <w:t>988379136#</w:t>
              </w:r>
            </w:hyperlink>
            <w:r w:rsidR="00C857BD" w:rsidRPr="00C857BD">
              <w:rPr>
                <w:rFonts w:ascii="Calibri" w:hAnsi="Calibri" w:cs="Calibri"/>
                <w:color w:val="252424"/>
                <w:sz w:val="20"/>
              </w:rPr>
              <w:t xml:space="preserve">   United States, San Francisco</w:t>
            </w:r>
          </w:p>
          <w:p w14:paraId="1B95031F" w14:textId="6B77D36C" w:rsidR="00C857BD" w:rsidRPr="00C857BD" w:rsidRDefault="00BE5744" w:rsidP="00C857BD">
            <w:pPr>
              <w:jc w:val="center"/>
              <w:rPr>
                <w:rFonts w:ascii="Calibri" w:hAnsi="Calibri" w:cs="Calibri"/>
                <w:color w:val="252424"/>
                <w:sz w:val="20"/>
              </w:rPr>
            </w:pPr>
            <w:hyperlink r:id="rId26" w:anchor=" " w:history="1">
              <w:r w:rsidR="00C857BD" w:rsidRPr="00C857BD">
                <w:rPr>
                  <w:rStyle w:val="Hyperlink"/>
                  <w:rFonts w:ascii="Calibri" w:hAnsi="Calibri" w:cs="Calibri"/>
                  <w:color w:val="6264A7"/>
                  <w:sz w:val="20"/>
                </w:rPr>
                <w:t>(888) 715-</w:t>
              </w:r>
              <w:proofErr w:type="gramStart"/>
              <w:r w:rsidR="00C857BD" w:rsidRPr="00C857BD">
                <w:rPr>
                  <w:rStyle w:val="Hyperlink"/>
                  <w:rFonts w:ascii="Calibri" w:hAnsi="Calibri" w:cs="Calibri"/>
                  <w:color w:val="6264A7"/>
                  <w:sz w:val="20"/>
                </w:rPr>
                <w:t>8170,,</w:t>
              </w:r>
              <w:proofErr w:type="gramEnd"/>
              <w:r w:rsidR="00C857BD" w:rsidRPr="00C857BD">
                <w:rPr>
                  <w:rStyle w:val="Hyperlink"/>
                  <w:rFonts w:ascii="Calibri" w:hAnsi="Calibri" w:cs="Calibri"/>
                  <w:color w:val="6264A7"/>
                  <w:sz w:val="20"/>
                </w:rPr>
                <w:t>988379136#</w:t>
              </w:r>
            </w:hyperlink>
            <w:r w:rsidR="00C857BD" w:rsidRPr="00C857BD">
              <w:rPr>
                <w:rFonts w:ascii="Calibri" w:hAnsi="Calibri" w:cs="Calibri"/>
                <w:color w:val="252424"/>
                <w:sz w:val="20"/>
              </w:rPr>
              <w:t xml:space="preserve">   United States (Toll-free)</w:t>
            </w:r>
          </w:p>
          <w:p w14:paraId="3EA58AA3" w14:textId="6EF6B577" w:rsidR="00C857BD" w:rsidRPr="00C857BD" w:rsidRDefault="00C857BD" w:rsidP="00C857BD">
            <w:pPr>
              <w:jc w:val="center"/>
              <w:rPr>
                <w:rFonts w:ascii="Calibri" w:hAnsi="Calibri" w:cs="Calibri"/>
                <w:color w:val="252424"/>
                <w:sz w:val="20"/>
              </w:rPr>
            </w:pPr>
            <w:r w:rsidRPr="00C857BD">
              <w:rPr>
                <w:rFonts w:ascii="Calibri" w:hAnsi="Calibri" w:cs="Calibri"/>
                <w:color w:val="252424"/>
                <w:sz w:val="20"/>
              </w:rPr>
              <w:t>Phone Conference ID: 988 379 136#</w:t>
            </w:r>
          </w:p>
          <w:p w14:paraId="6FC468E7" w14:textId="099C9157" w:rsidR="00C857BD" w:rsidRPr="00C857BD" w:rsidRDefault="00BE5744" w:rsidP="00C857BD">
            <w:pPr>
              <w:jc w:val="center"/>
              <w:rPr>
                <w:rFonts w:ascii="Calibri" w:hAnsi="Calibri" w:cs="Calibri"/>
                <w:color w:val="252424"/>
                <w:sz w:val="20"/>
              </w:rPr>
            </w:pPr>
            <w:hyperlink r:id="rId27" w:tgtFrame="_blank" w:history="1">
              <w:r w:rsidR="00C857BD" w:rsidRPr="00C857BD">
                <w:rPr>
                  <w:rStyle w:val="Hyperlink"/>
                  <w:rFonts w:ascii="Calibri" w:hAnsi="Calibri" w:cs="Calibri"/>
                  <w:color w:val="6264A7"/>
                  <w:sz w:val="20"/>
                </w:rPr>
                <w:t>Find a local number</w:t>
              </w:r>
            </w:hyperlink>
            <w:r w:rsidR="00C857BD" w:rsidRPr="00C857BD">
              <w:rPr>
                <w:rFonts w:ascii="Calibri" w:hAnsi="Calibri" w:cs="Calibri"/>
                <w:color w:val="252424"/>
                <w:sz w:val="20"/>
              </w:rPr>
              <w:t xml:space="preserve"> | </w:t>
            </w:r>
            <w:hyperlink r:id="rId28" w:tgtFrame="_blank" w:history="1">
              <w:r w:rsidR="00C857BD" w:rsidRPr="00C857BD">
                <w:rPr>
                  <w:rStyle w:val="Hyperlink"/>
                  <w:rFonts w:ascii="Calibri" w:hAnsi="Calibri" w:cs="Calibri"/>
                  <w:color w:val="6264A7"/>
                  <w:sz w:val="20"/>
                </w:rPr>
                <w:t>Reset PIN</w:t>
              </w:r>
            </w:hyperlink>
          </w:p>
          <w:p w14:paraId="6698BD8A" w14:textId="5CF95004" w:rsidR="00C857BD" w:rsidRPr="00C857BD" w:rsidRDefault="00BE5744" w:rsidP="00C857BD">
            <w:pPr>
              <w:jc w:val="center"/>
              <w:rPr>
                <w:rFonts w:ascii="Calibri" w:hAnsi="Calibri" w:cs="Calibri"/>
                <w:sz w:val="20"/>
              </w:rPr>
            </w:pPr>
            <w:hyperlink r:id="rId29" w:tgtFrame="_blank" w:history="1">
              <w:r w:rsidR="00C857BD" w:rsidRPr="00C857BD">
                <w:rPr>
                  <w:rStyle w:val="Hyperlink"/>
                  <w:rFonts w:ascii="Calibri" w:hAnsi="Calibri" w:cs="Calibri"/>
                  <w:color w:val="6264A7"/>
                  <w:sz w:val="20"/>
                </w:rPr>
                <w:t>Learn More</w:t>
              </w:r>
            </w:hyperlink>
            <w:r w:rsidR="00C857BD" w:rsidRPr="00C857BD">
              <w:rPr>
                <w:rFonts w:ascii="Calibri" w:hAnsi="Calibri" w:cs="Calibri"/>
                <w:color w:val="252424"/>
                <w:sz w:val="20"/>
              </w:rPr>
              <w:t xml:space="preserve"> | </w:t>
            </w:r>
            <w:hyperlink r:id="rId30" w:tgtFrame="_blank" w:history="1">
              <w:r w:rsidR="00C857BD" w:rsidRPr="00C857BD">
                <w:rPr>
                  <w:rStyle w:val="Hyperlink"/>
                  <w:rFonts w:ascii="Calibri" w:hAnsi="Calibri" w:cs="Calibri"/>
                  <w:color w:val="6264A7"/>
                  <w:sz w:val="20"/>
                </w:rPr>
                <w:t>Meeting options</w:t>
              </w:r>
            </w:hyperlink>
          </w:p>
        </w:tc>
      </w:tr>
      <w:tr w:rsidR="00F8225B" w:rsidRPr="006B0521" w14:paraId="36243A96" w14:textId="77777777" w:rsidTr="0070772A">
        <w:trPr>
          <w:gridBefore w:val="1"/>
          <w:wBefore w:w="6" w:type="dxa"/>
          <w:jc w:val="center"/>
        </w:trPr>
        <w:tc>
          <w:tcPr>
            <w:tcW w:w="10973" w:type="dxa"/>
            <w:gridSpan w:val="2"/>
            <w:shd w:val="clear" w:color="auto" w:fill="auto"/>
            <w:tcMar>
              <w:top w:w="43" w:type="dxa"/>
              <w:left w:w="115" w:type="dxa"/>
              <w:bottom w:w="43" w:type="dxa"/>
              <w:right w:w="115" w:type="dxa"/>
            </w:tcMar>
            <w:vAlign w:val="center"/>
          </w:tcPr>
          <w:p w14:paraId="462FE2FF" w14:textId="77777777" w:rsidR="00F8225B" w:rsidRPr="00CC1941" w:rsidRDefault="00F8225B" w:rsidP="0070772A">
            <w:pPr>
              <w:jc w:val="center"/>
              <w:rPr>
                <w:rFonts w:ascii="Calibri" w:hAnsi="Calibri"/>
                <w:sz w:val="20"/>
              </w:rPr>
            </w:pPr>
            <w:r w:rsidRPr="00CC1941">
              <w:rPr>
                <w:rFonts w:ascii="Calibri" w:hAnsi="Calibri"/>
                <w:sz w:val="20"/>
              </w:rPr>
              <w:t xml:space="preserve">Additional Information: </w:t>
            </w:r>
            <w:r w:rsidRPr="00CC1941">
              <w:rPr>
                <w:rFonts w:ascii="Calibri" w:hAnsi="Calibri" w:cs="Arial"/>
                <w:noProof/>
                <w:sz w:val="20"/>
              </w:rPr>
              <w:t xml:space="preserve">Bidders Conferences are virtual and can be accessed by clicking on the meeting links provided above at the scheduled dates and times. </w:t>
            </w:r>
            <w:r w:rsidRPr="00CC1941">
              <w:rPr>
                <w:rFonts w:ascii="Calibri" w:hAnsi="Calibri"/>
                <w:sz w:val="20"/>
              </w:rPr>
              <w:t xml:space="preserve"> </w:t>
            </w:r>
          </w:p>
        </w:tc>
      </w:tr>
      <w:tr w:rsidR="00F8225B" w:rsidRPr="00973F08" w14:paraId="10A28CAA" w14:textId="77777777" w:rsidTr="0070772A">
        <w:trPr>
          <w:jc w:val="center"/>
        </w:trPr>
        <w:tc>
          <w:tcPr>
            <w:tcW w:w="10979" w:type="dxa"/>
            <w:gridSpan w:val="3"/>
            <w:tcMar>
              <w:top w:w="43" w:type="dxa"/>
              <w:left w:w="115" w:type="dxa"/>
              <w:bottom w:w="43" w:type="dxa"/>
              <w:right w:w="115" w:type="dxa"/>
            </w:tcMar>
            <w:vAlign w:val="center"/>
          </w:tcPr>
          <w:p w14:paraId="26E86030" w14:textId="4BDB072F" w:rsidR="00F8225B" w:rsidRPr="00CC1941" w:rsidRDefault="00F8225B" w:rsidP="0070772A">
            <w:pPr>
              <w:jc w:val="center"/>
              <w:rPr>
                <w:rFonts w:asciiTheme="minorHAnsi" w:hAnsiTheme="minorHAnsi" w:cstheme="minorHAnsi"/>
                <w:b/>
                <w:sz w:val="20"/>
              </w:rPr>
            </w:pPr>
            <w:r w:rsidRPr="00CC1941">
              <w:rPr>
                <w:rFonts w:asciiTheme="minorHAnsi" w:hAnsiTheme="minorHAnsi" w:cstheme="minorHAnsi"/>
                <w:b/>
                <w:sz w:val="20"/>
              </w:rPr>
              <w:t>For complete information regarding this project, see</w:t>
            </w:r>
            <w:r w:rsidRPr="00CC1941">
              <w:rPr>
                <w:rFonts w:asciiTheme="minorHAnsi" w:hAnsiTheme="minorHAnsi" w:cstheme="minorHAnsi"/>
                <w:b/>
                <w:color w:val="365F91"/>
                <w:sz w:val="20"/>
              </w:rPr>
              <w:t xml:space="preserve"> </w:t>
            </w:r>
            <w:r w:rsidRPr="00CC1941">
              <w:rPr>
                <w:rFonts w:asciiTheme="minorHAnsi" w:hAnsiTheme="minorHAnsi" w:cstheme="minorHAnsi"/>
                <w:b/>
                <w:sz w:val="20"/>
              </w:rPr>
              <w:t xml:space="preserve">Request for </w:t>
            </w:r>
            <w:r w:rsidR="00083856">
              <w:rPr>
                <w:rFonts w:asciiTheme="minorHAnsi" w:hAnsiTheme="minorHAnsi" w:cstheme="minorHAnsi"/>
                <w:b/>
                <w:sz w:val="20"/>
              </w:rPr>
              <w:t>Proposal</w:t>
            </w:r>
            <w:r w:rsidRPr="00CC1941">
              <w:rPr>
                <w:rFonts w:asciiTheme="minorHAnsi" w:hAnsiTheme="minorHAnsi" w:cstheme="minorHAnsi"/>
                <w:b/>
                <w:sz w:val="20"/>
              </w:rPr>
              <w:t xml:space="preserve"> (</w:t>
            </w:r>
            <w:r w:rsidR="000D4684">
              <w:rPr>
                <w:rFonts w:asciiTheme="minorHAnsi" w:hAnsiTheme="minorHAnsi" w:cstheme="minorHAnsi"/>
                <w:b/>
                <w:sz w:val="20"/>
              </w:rPr>
              <w:t>RFP</w:t>
            </w:r>
            <w:r w:rsidRPr="00CC1941">
              <w:rPr>
                <w:rFonts w:asciiTheme="minorHAnsi" w:hAnsiTheme="minorHAnsi" w:cstheme="minorHAnsi"/>
                <w:b/>
                <w:sz w:val="20"/>
              </w:rPr>
              <w:t>) posted at</w:t>
            </w:r>
          </w:p>
          <w:p w14:paraId="25B6BB94" w14:textId="68002246" w:rsidR="00F8225B" w:rsidRPr="00CC1941" w:rsidRDefault="00BE5744" w:rsidP="0070772A">
            <w:pPr>
              <w:jc w:val="center"/>
              <w:rPr>
                <w:rFonts w:asciiTheme="minorHAnsi" w:hAnsiTheme="minorHAnsi" w:cstheme="minorHAnsi"/>
                <w:b/>
                <w:sz w:val="20"/>
              </w:rPr>
            </w:pPr>
            <w:hyperlink r:id="rId31" w:history="1">
              <w:r w:rsidR="00F8225B" w:rsidRPr="00CC1941">
                <w:rPr>
                  <w:rStyle w:val="Hyperlink"/>
                  <w:rFonts w:asciiTheme="minorHAnsi" w:hAnsiTheme="minorHAnsi" w:cstheme="minorHAnsi"/>
                  <w:b/>
                  <w:sz w:val="20"/>
                </w:rPr>
                <w:t>Alameda County Current Contracting Opportunities</w:t>
              </w:r>
            </w:hyperlink>
            <w:r w:rsidR="00E33713">
              <w:rPr>
                <w:rStyle w:val="Hyperlink"/>
                <w:rFonts w:asciiTheme="minorHAnsi" w:hAnsiTheme="minorHAnsi" w:cstheme="minorHAnsi"/>
                <w:b/>
                <w:sz w:val="20"/>
              </w:rPr>
              <w:t xml:space="preserve"> </w:t>
            </w:r>
            <w:r w:rsidR="00F8225B" w:rsidRPr="00CC1941">
              <w:rPr>
                <w:rFonts w:asciiTheme="minorHAnsi" w:hAnsiTheme="minorHAnsi" w:cstheme="minorHAnsi"/>
                <w:b/>
                <w:sz w:val="20"/>
              </w:rPr>
              <w:t>[</w:t>
            </w:r>
            <w:hyperlink r:id="rId32" w:history="1">
              <w:r w:rsidR="00F8225B" w:rsidRPr="00CC1941">
                <w:rPr>
                  <w:rStyle w:val="Hyperlink"/>
                  <w:rFonts w:asciiTheme="minorHAnsi" w:hAnsiTheme="minorHAnsi" w:cstheme="minorHAnsi"/>
                  <w:b/>
                  <w:sz w:val="20"/>
                </w:rPr>
                <w:t>https://gsa.acgov.org/do-business-with-us/contracting-opportunities/</w:t>
              </w:r>
            </w:hyperlink>
            <w:r w:rsidR="00F8225B" w:rsidRPr="00CC1941">
              <w:rPr>
                <w:rFonts w:asciiTheme="minorHAnsi" w:hAnsiTheme="minorHAnsi" w:cstheme="minorHAnsi"/>
                <w:b/>
                <w:sz w:val="20"/>
              </w:rPr>
              <w:t xml:space="preserve">] </w:t>
            </w:r>
          </w:p>
          <w:p w14:paraId="6E46F2A2" w14:textId="77777777" w:rsidR="00F8225B" w:rsidRPr="00CC1941" w:rsidRDefault="00F8225B" w:rsidP="0070772A">
            <w:pPr>
              <w:jc w:val="center"/>
              <w:rPr>
                <w:rFonts w:asciiTheme="minorHAnsi" w:hAnsiTheme="minorHAnsi" w:cstheme="minorHAnsi"/>
                <w:b/>
                <w:sz w:val="20"/>
              </w:rPr>
            </w:pPr>
            <w:r w:rsidRPr="00CC1941">
              <w:rPr>
                <w:rFonts w:asciiTheme="minorHAnsi" w:hAnsiTheme="minorHAnsi" w:cstheme="minorHAnsi"/>
                <w:b/>
                <w:sz w:val="20"/>
              </w:rPr>
              <w:t xml:space="preserve">or contact the County representative listed below.  </w:t>
            </w:r>
          </w:p>
          <w:p w14:paraId="32D710D6" w14:textId="77777777" w:rsidR="00F8225B" w:rsidRPr="00CC1941" w:rsidRDefault="00F8225B" w:rsidP="0070772A">
            <w:pPr>
              <w:jc w:val="center"/>
              <w:rPr>
                <w:rFonts w:asciiTheme="minorHAnsi" w:hAnsiTheme="minorHAnsi" w:cstheme="minorHAnsi"/>
                <w:b/>
                <w:sz w:val="20"/>
              </w:rPr>
            </w:pPr>
            <w:r w:rsidRPr="00CC1941">
              <w:rPr>
                <w:rFonts w:asciiTheme="minorHAnsi" w:hAnsiTheme="minorHAnsi" w:cstheme="minorHAnsi"/>
                <w:b/>
                <w:sz w:val="20"/>
              </w:rPr>
              <w:t>Thank you for your interest!</w:t>
            </w:r>
          </w:p>
          <w:p w14:paraId="7FADAF70" w14:textId="77777777" w:rsidR="00F8225B" w:rsidRPr="00CC1941" w:rsidRDefault="00F8225B" w:rsidP="0070772A">
            <w:pPr>
              <w:jc w:val="center"/>
              <w:rPr>
                <w:rFonts w:asciiTheme="minorHAnsi" w:hAnsiTheme="minorHAnsi" w:cstheme="minorHAnsi"/>
                <w:b/>
                <w:color w:val="FF0000"/>
                <w:sz w:val="20"/>
              </w:rPr>
            </w:pPr>
            <w:r w:rsidRPr="00CC1941">
              <w:rPr>
                <w:rFonts w:asciiTheme="minorHAnsi" w:hAnsiTheme="minorHAnsi" w:cstheme="minorHAnsi"/>
                <w:b/>
                <w:sz w:val="20"/>
              </w:rPr>
              <w:t xml:space="preserve">Contact Person: Elif Lostuvali </w:t>
            </w:r>
          </w:p>
          <w:p w14:paraId="6D55D392" w14:textId="22F43EDD" w:rsidR="00F8225B" w:rsidRPr="00CC1941" w:rsidRDefault="00F8225B" w:rsidP="00E33713">
            <w:pPr>
              <w:jc w:val="center"/>
              <w:rPr>
                <w:rFonts w:ascii="Calibri" w:hAnsi="Calibri" w:cs="Calibri"/>
                <w:b/>
                <w:sz w:val="20"/>
              </w:rPr>
            </w:pPr>
            <w:r w:rsidRPr="00CC1941">
              <w:rPr>
                <w:rFonts w:asciiTheme="minorHAnsi" w:hAnsiTheme="minorHAnsi" w:cstheme="minorHAnsi"/>
                <w:b/>
                <w:sz w:val="20"/>
              </w:rPr>
              <w:t xml:space="preserve">Phone Number: </w:t>
            </w:r>
            <w:r w:rsidRPr="00CC1941">
              <w:rPr>
                <w:rFonts w:asciiTheme="minorHAnsi" w:hAnsiTheme="minorHAnsi" w:cstheme="minorHAnsi"/>
                <w:b/>
                <w:color w:val="000000"/>
                <w:sz w:val="20"/>
              </w:rPr>
              <w:t xml:space="preserve">(510) 667-3108 E-mail Address: </w:t>
            </w:r>
            <w:hyperlink r:id="rId33" w:history="1">
              <w:r w:rsidRPr="00CC1941">
                <w:rPr>
                  <w:rStyle w:val="Hyperlink"/>
                  <w:rFonts w:asciiTheme="minorHAnsi" w:hAnsiTheme="minorHAnsi" w:cstheme="minorHAnsi"/>
                  <w:b/>
                  <w:sz w:val="20"/>
                </w:rPr>
                <w:t>Elif.Lostuvali@acgov.org</w:t>
              </w:r>
            </w:hyperlink>
            <w:r w:rsidRPr="00CC1941">
              <w:rPr>
                <w:rFonts w:asciiTheme="minorHAnsi" w:hAnsiTheme="minorHAnsi" w:cstheme="minorHAnsi"/>
                <w:b/>
                <w:sz w:val="20"/>
              </w:rPr>
              <w:t xml:space="preserve"> </w:t>
            </w:r>
          </w:p>
        </w:tc>
      </w:tr>
    </w:tbl>
    <w:p w14:paraId="46FB1CB7" w14:textId="77777777" w:rsidR="00F8225B" w:rsidRPr="00CC1941" w:rsidRDefault="00F8225B" w:rsidP="00F8225B">
      <w:pPr>
        <w:spacing w:after="60"/>
        <w:jc w:val="center"/>
        <w:rPr>
          <w:rFonts w:ascii="Calibri" w:hAnsi="Calibri" w:cs="Calibri"/>
          <w:b/>
          <w:sz w:val="20"/>
        </w:rPr>
      </w:pPr>
    </w:p>
    <w:p w14:paraId="2A8972D8" w14:textId="77777777" w:rsidR="00F8225B" w:rsidRPr="00983DAC" w:rsidRDefault="00F8225B" w:rsidP="00F8225B">
      <w:pPr>
        <w:spacing w:after="60"/>
        <w:jc w:val="center"/>
        <w:rPr>
          <w:rFonts w:ascii="Calibri" w:hAnsi="Calibri" w:cs="Calibri"/>
          <w:b/>
          <w:sz w:val="32"/>
          <w:szCs w:val="32"/>
        </w:rPr>
      </w:pPr>
      <w:r w:rsidRPr="00983DAC">
        <w:rPr>
          <w:rFonts w:ascii="Calibri" w:hAnsi="Calibri" w:cs="Calibri"/>
          <w:b/>
          <w:sz w:val="32"/>
          <w:szCs w:val="32"/>
        </w:rPr>
        <w:t>RESPONSE DUE</w:t>
      </w:r>
    </w:p>
    <w:p w14:paraId="7607A48D" w14:textId="77777777" w:rsidR="00F8225B" w:rsidRPr="00983DAC" w:rsidRDefault="00F8225B" w:rsidP="00F8225B">
      <w:pPr>
        <w:spacing w:after="60"/>
        <w:jc w:val="center"/>
        <w:rPr>
          <w:rFonts w:ascii="Calibri" w:hAnsi="Calibri" w:cs="Calibri"/>
          <w:b/>
          <w:sz w:val="32"/>
          <w:szCs w:val="32"/>
        </w:rPr>
      </w:pPr>
      <w:r w:rsidRPr="00983DAC">
        <w:rPr>
          <w:rFonts w:ascii="Calibri" w:hAnsi="Calibri" w:cs="Calibri"/>
          <w:sz w:val="32"/>
          <w:szCs w:val="32"/>
        </w:rPr>
        <w:t>By</w:t>
      </w:r>
      <w:r>
        <w:rPr>
          <w:rFonts w:ascii="Calibri" w:hAnsi="Calibri" w:cs="Calibri"/>
          <w:sz w:val="32"/>
          <w:szCs w:val="32"/>
        </w:rPr>
        <w:t xml:space="preserve"> </w:t>
      </w:r>
      <w:r w:rsidRPr="00983DAC">
        <w:rPr>
          <w:rFonts w:ascii="Calibri" w:hAnsi="Calibri" w:cs="Calibri"/>
          <w:b/>
          <w:sz w:val="32"/>
          <w:szCs w:val="32"/>
        </w:rPr>
        <w:t>2:00 p.m.</w:t>
      </w:r>
    </w:p>
    <w:p w14:paraId="1E40BE7E" w14:textId="433F5A03" w:rsidR="00F8225B" w:rsidRPr="00F9227C" w:rsidRDefault="00F8225B" w:rsidP="00F8225B">
      <w:pPr>
        <w:spacing w:after="60"/>
        <w:jc w:val="center"/>
        <w:rPr>
          <w:rFonts w:ascii="Calibri" w:hAnsi="Calibri" w:cs="Calibri"/>
          <w:b/>
          <w:sz w:val="32"/>
          <w:szCs w:val="32"/>
        </w:rPr>
      </w:pPr>
      <w:r w:rsidRPr="00C857BD">
        <w:rPr>
          <w:rFonts w:ascii="Calibri" w:hAnsi="Calibri" w:cs="Calibri"/>
          <w:sz w:val="32"/>
          <w:szCs w:val="32"/>
        </w:rPr>
        <w:t xml:space="preserve">On </w:t>
      </w:r>
      <w:r w:rsidR="006D10D7" w:rsidRPr="00C857BD">
        <w:rPr>
          <w:rFonts w:ascii="Calibri" w:hAnsi="Calibri" w:cs="Calibri"/>
          <w:b/>
          <w:sz w:val="32"/>
          <w:szCs w:val="32"/>
        </w:rPr>
        <w:t xml:space="preserve">November 17, </w:t>
      </w:r>
      <w:r w:rsidRPr="00C857BD">
        <w:rPr>
          <w:rFonts w:ascii="Calibri" w:hAnsi="Calibri" w:cs="Calibri"/>
          <w:b/>
          <w:sz w:val="32"/>
          <w:szCs w:val="32"/>
        </w:rPr>
        <w:t>2022</w:t>
      </w:r>
    </w:p>
    <w:p w14:paraId="34D8B89F" w14:textId="77777777" w:rsidR="00F8225B" w:rsidRPr="00983DAC" w:rsidRDefault="00F8225B" w:rsidP="00F8225B">
      <w:pPr>
        <w:spacing w:after="60"/>
        <w:jc w:val="center"/>
        <w:rPr>
          <w:rFonts w:ascii="Calibri" w:hAnsi="Calibri" w:cs="Calibri"/>
          <w:sz w:val="32"/>
          <w:szCs w:val="32"/>
        </w:rPr>
      </w:pPr>
      <w:r>
        <w:rPr>
          <w:rFonts w:ascii="Calibri" w:hAnsi="Calibri" w:cs="Calibri"/>
          <w:sz w:val="32"/>
          <w:szCs w:val="32"/>
        </w:rPr>
        <w:t>at</w:t>
      </w:r>
    </w:p>
    <w:p w14:paraId="792F8539" w14:textId="77777777" w:rsidR="00F8225B" w:rsidRPr="00F318FB" w:rsidRDefault="00F8225B" w:rsidP="00F8225B">
      <w:pPr>
        <w:jc w:val="center"/>
        <w:rPr>
          <w:rFonts w:ascii="Calibri" w:hAnsi="Calibri" w:cs="Calibri"/>
          <w:b/>
          <w:bCs/>
        </w:rPr>
      </w:pPr>
      <w:r w:rsidRPr="00F318FB">
        <w:rPr>
          <w:rFonts w:ascii="Calibri" w:hAnsi="Calibri" w:cs="Calibri"/>
          <w:b/>
          <w:bCs/>
        </w:rPr>
        <w:t>Alameda County, Health Care Services Agency</w:t>
      </w:r>
    </w:p>
    <w:p w14:paraId="74072725" w14:textId="2F16D744" w:rsidR="00F8225B" w:rsidRPr="00EF7460" w:rsidRDefault="00F8225B" w:rsidP="00F8225B">
      <w:pPr>
        <w:jc w:val="center"/>
        <w:rPr>
          <w:rFonts w:ascii="Calibri" w:hAnsi="Calibri" w:cs="Calibri"/>
          <w:b/>
          <w:sz w:val="40"/>
          <w:szCs w:val="40"/>
        </w:rPr>
      </w:pPr>
      <w:r w:rsidRPr="00F318FB">
        <w:rPr>
          <w:rFonts w:ascii="Calibri" w:hAnsi="Calibri" w:cs="Calibri"/>
          <w:b/>
          <w:bCs/>
        </w:rPr>
        <w:t>1000 San Leandro Boulevard, Suite 300, San Leandro, CA 94577</w:t>
      </w:r>
    </w:p>
    <w:p w14:paraId="70D94A48" w14:textId="77777777" w:rsidR="00BE2FD2" w:rsidRPr="00A85450" w:rsidRDefault="00BE2FD2" w:rsidP="00BE2FD2">
      <w:pPr>
        <w:pStyle w:val="RFP-QHeader2"/>
        <w:rPr>
          <w:rFonts w:ascii="Calibri" w:hAnsi="Calibri" w:cs="Calibri"/>
          <w:color w:val="FF0000"/>
          <w:sz w:val="20"/>
          <w:highlight w:val="yellow"/>
        </w:rPr>
      </w:pPr>
    </w:p>
    <w:p w14:paraId="459E763E" w14:textId="34E9A260" w:rsidR="00676C10" w:rsidRPr="00DC43BF" w:rsidRDefault="00B70E7D" w:rsidP="00DC43BF">
      <w:pPr>
        <w:ind w:left="2520"/>
        <w:rPr>
          <w:rFonts w:ascii="Calibri" w:hAnsi="Calibri" w:cs="Calibri"/>
          <w:color w:val="008000"/>
          <w:sz w:val="20"/>
        </w:rPr>
      </w:pPr>
      <w:bookmarkStart w:id="0" w:name="BidTitle"/>
      <w:bookmarkStart w:id="1" w:name="_Toc14171502"/>
      <w:bookmarkEnd w:id="0"/>
      <w:r>
        <w:rPr>
          <w:noProof/>
        </w:rPr>
        <w:drawing>
          <wp:anchor distT="0" distB="0" distL="114300" distR="114300" simplePos="0" relativeHeight="25165363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17012" w:rsidRDefault="00481C2E" w:rsidP="00481C2E">
      <w:pPr>
        <w:pStyle w:val="Heading1"/>
        <w:numPr>
          <w:ilvl w:val="0"/>
          <w:numId w:val="0"/>
        </w:numPr>
        <w:spacing w:after="120"/>
        <w:jc w:val="center"/>
        <w:rPr>
          <w:sz w:val="40"/>
          <w:szCs w:val="40"/>
          <w:u w:val="none"/>
        </w:rPr>
      </w:pPr>
      <w:bookmarkStart w:id="2" w:name="_Toc14355884"/>
      <w:bookmarkStart w:id="3" w:name="_Toc117075299"/>
      <w:bookmarkEnd w:id="1"/>
      <w:r w:rsidRPr="00A17012">
        <w:rPr>
          <w:sz w:val="40"/>
          <w:szCs w:val="40"/>
          <w:u w:val="none"/>
        </w:rPr>
        <w:lastRenderedPageBreak/>
        <w:t>CALENDAR OF EVENTS</w:t>
      </w:r>
      <w:bookmarkEnd w:id="2"/>
      <w:bookmarkEnd w:id="3"/>
    </w:p>
    <w:p w14:paraId="4C1054AB" w14:textId="0EBEBAD2" w:rsidR="00E627AC" w:rsidRPr="00266DFB"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 xml:space="preserve">No. </w:t>
      </w:r>
      <w:r w:rsidR="006D10D7">
        <w:rPr>
          <w:rFonts w:ascii="Calibri" w:hAnsi="Calibri" w:cs="Calibri"/>
          <w:sz w:val="24"/>
          <w:szCs w:val="26"/>
        </w:rPr>
        <w:t>HCSA-900623</w:t>
      </w:r>
    </w:p>
    <w:p w14:paraId="298CFCFD" w14:textId="2AD506C3" w:rsidR="00E627AC" w:rsidRDefault="00E33713" w:rsidP="00E627AC">
      <w:pPr>
        <w:pStyle w:val="RFP-QHeader2"/>
        <w:spacing w:after="240"/>
        <w:rPr>
          <w:rFonts w:ascii="Calibri" w:hAnsi="Calibri" w:cs="Calibri"/>
          <w:sz w:val="24"/>
          <w:szCs w:val="26"/>
        </w:rPr>
      </w:pPr>
      <w:r w:rsidRPr="00E33713">
        <w:rPr>
          <w:rFonts w:ascii="Calibri" w:hAnsi="Calibri" w:cs="Calibri"/>
          <w:sz w:val="24"/>
          <w:szCs w:val="26"/>
        </w:rPr>
        <w:t xml:space="preserve">School-Based Health and Wellness Provider for </w:t>
      </w:r>
      <w:proofErr w:type="spellStart"/>
      <w:r w:rsidRPr="00E33713">
        <w:rPr>
          <w:rFonts w:ascii="Calibri" w:hAnsi="Calibri" w:cs="Calibri"/>
          <w:sz w:val="24"/>
          <w:szCs w:val="26"/>
        </w:rPr>
        <w:t>McClymonds</w:t>
      </w:r>
      <w:proofErr w:type="spellEnd"/>
      <w:r w:rsidRPr="00E33713">
        <w:rPr>
          <w:rFonts w:ascii="Calibri" w:hAnsi="Calibri" w:cs="Calibri"/>
          <w:sz w:val="24"/>
          <w:szCs w:val="26"/>
        </w:rPr>
        <w:t xml:space="preserve"> High School</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477"/>
        <w:gridCol w:w="5670"/>
      </w:tblGrid>
      <w:tr w:rsidR="006C43ED" w14:paraId="71780EBC" w14:textId="77777777" w:rsidTr="00D83EFC">
        <w:tc>
          <w:tcPr>
            <w:tcW w:w="447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39C8169" w14:textId="77777777" w:rsidR="006C43ED" w:rsidRPr="00266DFB" w:rsidRDefault="006C43ED" w:rsidP="00427605">
            <w:pPr>
              <w:rPr>
                <w:rFonts w:ascii="Calibri" w:hAnsi="Calibri" w:cs="Calibri"/>
                <w:b/>
                <w:sz w:val="24"/>
                <w:szCs w:val="26"/>
              </w:rPr>
            </w:pPr>
            <w:r w:rsidRPr="00266DFB">
              <w:rPr>
                <w:rFonts w:ascii="Calibri" w:hAnsi="Calibri" w:cs="Calibri"/>
                <w:b/>
                <w:sz w:val="24"/>
                <w:szCs w:val="26"/>
              </w:rPr>
              <w:t>EVENT</w:t>
            </w:r>
          </w:p>
        </w:tc>
        <w:tc>
          <w:tcPr>
            <w:tcW w:w="567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461D69FE" w14:textId="77777777" w:rsidR="006C43ED" w:rsidRPr="00266DFB" w:rsidRDefault="006C43ED" w:rsidP="00427605">
            <w:pPr>
              <w:rPr>
                <w:rFonts w:ascii="Calibri" w:hAnsi="Calibri" w:cs="Calibri"/>
                <w:b/>
                <w:sz w:val="24"/>
                <w:szCs w:val="26"/>
              </w:rPr>
            </w:pPr>
            <w:r w:rsidRPr="00266DFB">
              <w:rPr>
                <w:rFonts w:ascii="Calibri" w:hAnsi="Calibri" w:cs="Calibri"/>
                <w:b/>
                <w:sz w:val="24"/>
                <w:szCs w:val="26"/>
              </w:rPr>
              <w:t>DATE/LOCATION</w:t>
            </w:r>
          </w:p>
        </w:tc>
      </w:tr>
      <w:tr w:rsidR="006C43ED" w14:paraId="19C07E07" w14:textId="77777777" w:rsidTr="00D83EFC">
        <w:tc>
          <w:tcPr>
            <w:tcW w:w="447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5DA3DDB" w14:textId="77777777" w:rsidR="006C43ED" w:rsidRPr="00266DFB" w:rsidRDefault="006C43ED" w:rsidP="00427605">
            <w:pPr>
              <w:rPr>
                <w:rFonts w:ascii="Calibri" w:hAnsi="Calibri" w:cs="Calibri"/>
                <w:b/>
                <w:sz w:val="24"/>
                <w:szCs w:val="26"/>
              </w:rPr>
            </w:pPr>
            <w:r w:rsidRPr="00266DFB">
              <w:rPr>
                <w:rFonts w:ascii="Calibri" w:hAnsi="Calibri" w:cs="Calibri"/>
                <w:b/>
                <w:sz w:val="24"/>
                <w:szCs w:val="26"/>
              </w:rPr>
              <w:t>Request Issued</w:t>
            </w:r>
          </w:p>
        </w:tc>
        <w:tc>
          <w:tcPr>
            <w:tcW w:w="567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083C244" w14:textId="025AE1E5" w:rsidR="006C43ED" w:rsidRPr="009D5E97" w:rsidRDefault="006C43ED" w:rsidP="00427605">
            <w:pPr>
              <w:rPr>
                <w:rFonts w:ascii="Calibri" w:hAnsi="Calibri" w:cs="Calibri"/>
                <w:b/>
                <w:color w:val="70AD47"/>
                <w:szCs w:val="26"/>
              </w:rPr>
            </w:pPr>
            <w:r w:rsidRPr="00493BE1">
              <w:rPr>
                <w:rFonts w:ascii="Calibri" w:hAnsi="Calibri" w:cs="Calibri"/>
                <w:b/>
                <w:sz w:val="24"/>
                <w:szCs w:val="26"/>
              </w:rPr>
              <w:t>October 2</w:t>
            </w:r>
            <w:r w:rsidR="00C857BD">
              <w:rPr>
                <w:rFonts w:ascii="Calibri" w:hAnsi="Calibri" w:cs="Calibri"/>
                <w:b/>
                <w:sz w:val="24"/>
                <w:szCs w:val="26"/>
              </w:rPr>
              <w:t>1</w:t>
            </w:r>
            <w:r w:rsidRPr="00493BE1">
              <w:rPr>
                <w:rFonts w:ascii="Calibri" w:hAnsi="Calibri" w:cs="Calibri"/>
                <w:b/>
                <w:sz w:val="24"/>
                <w:szCs w:val="26"/>
              </w:rPr>
              <w:t>, 2022</w:t>
            </w:r>
          </w:p>
        </w:tc>
      </w:tr>
      <w:tr w:rsidR="006C43ED" w14:paraId="5CA600D4" w14:textId="77777777" w:rsidTr="00D83EFC">
        <w:tc>
          <w:tcPr>
            <w:tcW w:w="447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8AF856C" w14:textId="77777777" w:rsidR="006C43ED" w:rsidRPr="00266DFB" w:rsidRDefault="006C43ED" w:rsidP="00427605">
            <w:pPr>
              <w:rPr>
                <w:rFonts w:ascii="Calibri" w:hAnsi="Calibri" w:cs="Calibri"/>
                <w:b/>
                <w:sz w:val="24"/>
                <w:szCs w:val="26"/>
              </w:rPr>
            </w:pPr>
            <w:r w:rsidRPr="00266DFB">
              <w:rPr>
                <w:rFonts w:ascii="Calibri" w:hAnsi="Calibri" w:cs="Calibri"/>
                <w:b/>
                <w:sz w:val="24"/>
                <w:szCs w:val="26"/>
              </w:rPr>
              <w:t>Networking/Bidders Conference</w:t>
            </w:r>
            <w:r>
              <w:rPr>
                <w:rFonts w:ascii="Calibri" w:hAnsi="Calibri" w:cs="Calibri"/>
                <w:b/>
                <w:sz w:val="24"/>
                <w:szCs w:val="26"/>
              </w:rPr>
              <w:t xml:space="preserve"> </w:t>
            </w:r>
            <w:r w:rsidRPr="00493BE1">
              <w:rPr>
                <w:rFonts w:ascii="Calibri" w:hAnsi="Calibri" w:cs="Calibri"/>
                <w:b/>
                <w:sz w:val="24"/>
                <w:szCs w:val="26"/>
              </w:rPr>
              <w:t>No. 1</w:t>
            </w:r>
          </w:p>
        </w:tc>
        <w:tc>
          <w:tcPr>
            <w:tcW w:w="567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09E4086" w14:textId="72CB7BBC" w:rsidR="006C43ED" w:rsidRPr="00D83EFC" w:rsidRDefault="006C43ED" w:rsidP="00427605">
            <w:pPr>
              <w:rPr>
                <w:rFonts w:ascii="Calibri" w:hAnsi="Calibri" w:cs="Calibri"/>
                <w:b/>
                <w:sz w:val="24"/>
                <w:szCs w:val="26"/>
              </w:rPr>
            </w:pPr>
            <w:r w:rsidRPr="00D83EFC">
              <w:rPr>
                <w:rFonts w:ascii="Calibri" w:hAnsi="Calibri" w:cs="Calibri"/>
                <w:b/>
                <w:sz w:val="24"/>
                <w:szCs w:val="26"/>
              </w:rPr>
              <w:t>October 26, 2022</w:t>
            </w:r>
            <w:r w:rsidR="00200E7F">
              <w:rPr>
                <w:rFonts w:ascii="Calibri" w:hAnsi="Calibri" w:cs="Calibri"/>
                <w:b/>
                <w:sz w:val="24"/>
                <w:szCs w:val="26"/>
              </w:rPr>
              <w:t>;</w:t>
            </w:r>
            <w:r w:rsidRPr="00D83EFC">
              <w:rPr>
                <w:rFonts w:ascii="Calibri" w:hAnsi="Calibri" w:cs="Calibri"/>
                <w:b/>
                <w:sz w:val="24"/>
                <w:szCs w:val="26"/>
              </w:rPr>
              <w:t xml:space="preserve"> 10 am</w:t>
            </w:r>
          </w:p>
          <w:p w14:paraId="2896353E" w14:textId="33472372" w:rsidR="00C857BD" w:rsidRPr="00D83EFC" w:rsidRDefault="00C857BD" w:rsidP="00D83EFC">
            <w:pPr>
              <w:rPr>
                <w:rFonts w:asciiTheme="majorHAnsi" w:hAnsiTheme="majorHAnsi" w:cstheme="majorHAnsi"/>
                <w:color w:val="252424"/>
                <w:sz w:val="20"/>
              </w:rPr>
            </w:pPr>
            <w:r w:rsidRPr="00D83EFC">
              <w:rPr>
                <w:rFonts w:asciiTheme="majorHAnsi" w:hAnsiTheme="majorHAnsi" w:cstheme="majorHAnsi"/>
                <w:color w:val="252424"/>
                <w:sz w:val="20"/>
              </w:rPr>
              <w:t>Microsoft Teams meeting</w:t>
            </w:r>
          </w:p>
          <w:p w14:paraId="25855D32" w14:textId="77CC0E05" w:rsidR="00C857BD" w:rsidRPr="00D83EFC" w:rsidRDefault="00C857BD" w:rsidP="00D83EFC">
            <w:pPr>
              <w:rPr>
                <w:rFonts w:asciiTheme="majorHAnsi" w:hAnsiTheme="majorHAnsi" w:cstheme="majorHAnsi"/>
                <w:b/>
                <w:bCs/>
                <w:color w:val="252424"/>
                <w:sz w:val="20"/>
              </w:rPr>
            </w:pPr>
            <w:r w:rsidRPr="00D83EFC">
              <w:rPr>
                <w:rFonts w:asciiTheme="majorHAnsi" w:hAnsiTheme="majorHAnsi" w:cstheme="majorHAnsi"/>
                <w:b/>
                <w:bCs/>
                <w:color w:val="252424"/>
                <w:sz w:val="20"/>
              </w:rPr>
              <w:t>Join on your computer, mobile app or room device</w:t>
            </w:r>
          </w:p>
          <w:p w14:paraId="0855208F" w14:textId="13185086" w:rsidR="00C857BD" w:rsidRPr="00D83EFC" w:rsidRDefault="00BE5744" w:rsidP="00D83EFC">
            <w:pPr>
              <w:rPr>
                <w:rFonts w:asciiTheme="majorHAnsi" w:hAnsiTheme="majorHAnsi" w:cstheme="majorHAnsi"/>
                <w:color w:val="252424"/>
                <w:sz w:val="20"/>
              </w:rPr>
            </w:pPr>
            <w:hyperlink r:id="rId35" w:tgtFrame="_blank" w:history="1">
              <w:r w:rsidR="00C857BD" w:rsidRPr="00D83EFC">
                <w:rPr>
                  <w:rStyle w:val="Hyperlink"/>
                  <w:rFonts w:asciiTheme="majorHAnsi" w:hAnsiTheme="majorHAnsi" w:cstheme="majorHAnsi"/>
                  <w:color w:val="6264A7"/>
                  <w:sz w:val="20"/>
                </w:rPr>
                <w:t>Click here to join the meeting</w:t>
              </w:r>
            </w:hyperlink>
          </w:p>
          <w:p w14:paraId="44CEB5D0" w14:textId="2F76707D" w:rsidR="00C857BD" w:rsidRPr="00D83EFC" w:rsidRDefault="00DE608D" w:rsidP="00D83EFC">
            <w:pPr>
              <w:rPr>
                <w:rFonts w:asciiTheme="majorHAnsi" w:hAnsiTheme="majorHAnsi" w:cstheme="majorHAnsi"/>
                <w:color w:val="252424"/>
                <w:sz w:val="20"/>
              </w:rPr>
            </w:pPr>
            <w:r w:rsidRPr="00CF63A7">
              <w:rPr>
                <w:noProof/>
                <w:sz w:val="24"/>
                <w:szCs w:val="24"/>
              </w:rPr>
              <w:drawing>
                <wp:anchor distT="0" distB="0" distL="114300" distR="114300" simplePos="0" relativeHeight="251666432" behindDoc="1" locked="0" layoutInCell="1" allowOverlap="1" wp14:anchorId="78082D94" wp14:editId="2EC0C6DE">
                  <wp:simplePos x="0" y="0"/>
                  <wp:positionH relativeFrom="margin">
                    <wp:posOffset>-1723390</wp:posOffset>
                  </wp:positionH>
                  <wp:positionV relativeFrom="paragraph">
                    <wp:posOffset>296545</wp:posOffset>
                  </wp:positionV>
                  <wp:extent cx="4064000" cy="4064000"/>
                  <wp:effectExtent l="0" t="0" r="0" b="0"/>
                  <wp:wrapNone/>
                  <wp:docPr id="5" name="Picture 5"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7BD" w:rsidRPr="00D83EFC">
              <w:rPr>
                <w:rFonts w:asciiTheme="majorHAnsi" w:hAnsiTheme="majorHAnsi" w:cstheme="majorHAnsi"/>
                <w:color w:val="252424"/>
                <w:sz w:val="20"/>
              </w:rPr>
              <w:t>Meeting ID: 242 252 123 437 Passcode: rJGmD6</w:t>
            </w:r>
          </w:p>
          <w:p w14:paraId="4921B851" w14:textId="435AA99C" w:rsidR="00C857BD" w:rsidRPr="00D83EFC" w:rsidRDefault="00BE5744" w:rsidP="00D83EFC">
            <w:pPr>
              <w:rPr>
                <w:rFonts w:asciiTheme="majorHAnsi" w:hAnsiTheme="majorHAnsi" w:cstheme="majorHAnsi"/>
                <w:color w:val="252424"/>
                <w:sz w:val="20"/>
              </w:rPr>
            </w:pPr>
            <w:hyperlink r:id="rId37" w:tgtFrame="_blank" w:history="1">
              <w:r w:rsidR="00C857BD" w:rsidRPr="00D83EFC">
                <w:rPr>
                  <w:rStyle w:val="Hyperlink"/>
                  <w:rFonts w:asciiTheme="majorHAnsi" w:hAnsiTheme="majorHAnsi" w:cstheme="majorHAnsi"/>
                  <w:color w:val="6264A7"/>
                  <w:sz w:val="20"/>
                </w:rPr>
                <w:t>Download Teams</w:t>
              </w:r>
            </w:hyperlink>
            <w:r w:rsidR="00C857BD" w:rsidRPr="00D83EFC">
              <w:rPr>
                <w:rFonts w:asciiTheme="majorHAnsi" w:hAnsiTheme="majorHAnsi" w:cstheme="majorHAnsi"/>
                <w:color w:val="252424"/>
                <w:sz w:val="20"/>
              </w:rPr>
              <w:t xml:space="preserve"> | </w:t>
            </w:r>
            <w:hyperlink r:id="rId38" w:tgtFrame="_blank" w:history="1">
              <w:r w:rsidR="00C857BD" w:rsidRPr="00D83EFC">
                <w:rPr>
                  <w:rStyle w:val="Hyperlink"/>
                  <w:rFonts w:asciiTheme="majorHAnsi" w:hAnsiTheme="majorHAnsi" w:cstheme="majorHAnsi"/>
                  <w:color w:val="6264A7"/>
                  <w:sz w:val="20"/>
                </w:rPr>
                <w:t>Join on the web</w:t>
              </w:r>
            </w:hyperlink>
          </w:p>
          <w:p w14:paraId="2DA8C768" w14:textId="75F6FD27" w:rsidR="00C857BD" w:rsidRPr="00D83EFC" w:rsidRDefault="00C857BD" w:rsidP="00D83EFC">
            <w:pPr>
              <w:rPr>
                <w:rFonts w:asciiTheme="majorHAnsi" w:hAnsiTheme="majorHAnsi" w:cstheme="majorHAnsi"/>
                <w:color w:val="252424"/>
                <w:sz w:val="20"/>
              </w:rPr>
            </w:pPr>
            <w:r w:rsidRPr="00D83EFC">
              <w:rPr>
                <w:rFonts w:asciiTheme="majorHAnsi" w:hAnsiTheme="majorHAnsi" w:cstheme="majorHAnsi"/>
                <w:b/>
                <w:bCs/>
                <w:color w:val="252424"/>
                <w:sz w:val="20"/>
              </w:rPr>
              <w:t>Or call in (audio only)</w:t>
            </w:r>
          </w:p>
          <w:p w14:paraId="3EF69B4D" w14:textId="1F5AB622" w:rsidR="00C857BD" w:rsidRPr="00D83EFC" w:rsidRDefault="00BE5744" w:rsidP="00D83EFC">
            <w:pPr>
              <w:rPr>
                <w:rFonts w:asciiTheme="majorHAnsi" w:hAnsiTheme="majorHAnsi" w:cstheme="majorHAnsi"/>
                <w:color w:val="252424"/>
                <w:sz w:val="20"/>
              </w:rPr>
            </w:pPr>
            <w:hyperlink r:id="rId39" w:anchor=" " w:history="1">
              <w:r w:rsidR="00C857BD" w:rsidRPr="00D83EFC">
                <w:rPr>
                  <w:rStyle w:val="Hyperlink"/>
                  <w:rFonts w:asciiTheme="majorHAnsi" w:hAnsiTheme="majorHAnsi" w:cstheme="majorHAnsi"/>
                  <w:color w:val="6264A7"/>
                  <w:sz w:val="20"/>
                </w:rPr>
                <w:t>+1 415-915-</w:t>
              </w:r>
              <w:proofErr w:type="gramStart"/>
              <w:r w:rsidR="00C857BD" w:rsidRPr="00D83EFC">
                <w:rPr>
                  <w:rStyle w:val="Hyperlink"/>
                  <w:rFonts w:asciiTheme="majorHAnsi" w:hAnsiTheme="majorHAnsi" w:cstheme="majorHAnsi"/>
                  <w:color w:val="6264A7"/>
                  <w:sz w:val="20"/>
                </w:rPr>
                <w:t>3950,,</w:t>
              </w:r>
              <w:proofErr w:type="gramEnd"/>
              <w:r w:rsidR="00C857BD" w:rsidRPr="00D83EFC">
                <w:rPr>
                  <w:rStyle w:val="Hyperlink"/>
                  <w:rFonts w:asciiTheme="majorHAnsi" w:hAnsiTheme="majorHAnsi" w:cstheme="majorHAnsi"/>
                  <w:color w:val="6264A7"/>
                  <w:sz w:val="20"/>
                </w:rPr>
                <w:t>889181296#</w:t>
              </w:r>
            </w:hyperlink>
            <w:r w:rsidR="00C857BD" w:rsidRPr="00D83EFC">
              <w:rPr>
                <w:rFonts w:asciiTheme="majorHAnsi" w:hAnsiTheme="majorHAnsi" w:cstheme="majorHAnsi"/>
                <w:color w:val="252424"/>
                <w:sz w:val="20"/>
              </w:rPr>
              <w:t xml:space="preserve">   United States, San Francisco</w:t>
            </w:r>
          </w:p>
          <w:p w14:paraId="15B0AD7F" w14:textId="7609FEA8" w:rsidR="00C857BD" w:rsidRPr="00D83EFC" w:rsidRDefault="00BE5744" w:rsidP="00D83EFC">
            <w:pPr>
              <w:rPr>
                <w:rFonts w:asciiTheme="majorHAnsi" w:hAnsiTheme="majorHAnsi" w:cstheme="majorHAnsi"/>
                <w:color w:val="252424"/>
                <w:sz w:val="20"/>
              </w:rPr>
            </w:pPr>
            <w:hyperlink r:id="rId40" w:anchor=" " w:history="1">
              <w:r w:rsidR="00C857BD" w:rsidRPr="00D83EFC">
                <w:rPr>
                  <w:rStyle w:val="Hyperlink"/>
                  <w:rFonts w:asciiTheme="majorHAnsi" w:hAnsiTheme="majorHAnsi" w:cstheme="majorHAnsi"/>
                  <w:color w:val="6264A7"/>
                  <w:sz w:val="20"/>
                </w:rPr>
                <w:t>(888) 715-</w:t>
              </w:r>
              <w:proofErr w:type="gramStart"/>
              <w:r w:rsidR="00C857BD" w:rsidRPr="00D83EFC">
                <w:rPr>
                  <w:rStyle w:val="Hyperlink"/>
                  <w:rFonts w:asciiTheme="majorHAnsi" w:hAnsiTheme="majorHAnsi" w:cstheme="majorHAnsi"/>
                  <w:color w:val="6264A7"/>
                  <w:sz w:val="20"/>
                </w:rPr>
                <w:t>8170,,</w:t>
              </w:r>
              <w:proofErr w:type="gramEnd"/>
              <w:r w:rsidR="00C857BD" w:rsidRPr="00D83EFC">
                <w:rPr>
                  <w:rStyle w:val="Hyperlink"/>
                  <w:rFonts w:asciiTheme="majorHAnsi" w:hAnsiTheme="majorHAnsi" w:cstheme="majorHAnsi"/>
                  <w:color w:val="6264A7"/>
                  <w:sz w:val="20"/>
                </w:rPr>
                <w:t>889181296#</w:t>
              </w:r>
            </w:hyperlink>
            <w:r w:rsidR="00C857BD" w:rsidRPr="00D83EFC">
              <w:rPr>
                <w:rFonts w:asciiTheme="majorHAnsi" w:hAnsiTheme="majorHAnsi" w:cstheme="majorHAnsi"/>
                <w:color w:val="252424"/>
                <w:sz w:val="20"/>
              </w:rPr>
              <w:t xml:space="preserve">   United States (Toll-free)</w:t>
            </w:r>
          </w:p>
          <w:p w14:paraId="35FC906B" w14:textId="787B57BB" w:rsidR="00C857BD" w:rsidRPr="00D83EFC" w:rsidRDefault="00C857BD" w:rsidP="00D83EFC">
            <w:pPr>
              <w:rPr>
                <w:rFonts w:asciiTheme="majorHAnsi" w:hAnsiTheme="majorHAnsi" w:cstheme="majorHAnsi"/>
                <w:color w:val="252424"/>
                <w:sz w:val="20"/>
              </w:rPr>
            </w:pPr>
            <w:r w:rsidRPr="00D83EFC">
              <w:rPr>
                <w:rFonts w:asciiTheme="majorHAnsi" w:hAnsiTheme="majorHAnsi" w:cstheme="majorHAnsi"/>
                <w:color w:val="252424"/>
                <w:sz w:val="20"/>
              </w:rPr>
              <w:t>Phone Conference ID: 889 181 296#</w:t>
            </w:r>
          </w:p>
          <w:p w14:paraId="353D23F3" w14:textId="2EE1A5EF" w:rsidR="00C857BD" w:rsidRPr="00D83EFC" w:rsidRDefault="00BE5744" w:rsidP="00D83EFC">
            <w:pPr>
              <w:rPr>
                <w:rFonts w:asciiTheme="majorHAnsi" w:hAnsiTheme="majorHAnsi" w:cstheme="majorHAnsi"/>
                <w:color w:val="252424"/>
                <w:sz w:val="20"/>
              </w:rPr>
            </w:pPr>
            <w:hyperlink r:id="rId41" w:tgtFrame="_blank" w:history="1">
              <w:r w:rsidR="00C857BD" w:rsidRPr="00D83EFC">
                <w:rPr>
                  <w:rStyle w:val="Hyperlink"/>
                  <w:rFonts w:asciiTheme="majorHAnsi" w:hAnsiTheme="majorHAnsi" w:cstheme="majorHAnsi"/>
                  <w:color w:val="6264A7"/>
                  <w:sz w:val="20"/>
                </w:rPr>
                <w:t>Find a local number</w:t>
              </w:r>
            </w:hyperlink>
            <w:r w:rsidR="00C857BD" w:rsidRPr="00D83EFC">
              <w:rPr>
                <w:rFonts w:asciiTheme="majorHAnsi" w:hAnsiTheme="majorHAnsi" w:cstheme="majorHAnsi"/>
                <w:color w:val="252424"/>
                <w:sz w:val="20"/>
              </w:rPr>
              <w:t xml:space="preserve"> | </w:t>
            </w:r>
            <w:hyperlink r:id="rId42" w:tgtFrame="_blank" w:history="1">
              <w:r w:rsidR="00C857BD" w:rsidRPr="00D83EFC">
                <w:rPr>
                  <w:rStyle w:val="Hyperlink"/>
                  <w:rFonts w:asciiTheme="majorHAnsi" w:hAnsiTheme="majorHAnsi" w:cstheme="majorHAnsi"/>
                  <w:color w:val="6264A7"/>
                  <w:sz w:val="20"/>
                </w:rPr>
                <w:t>Reset PIN</w:t>
              </w:r>
            </w:hyperlink>
          </w:p>
          <w:p w14:paraId="3A0B4014" w14:textId="60C40553" w:rsidR="006C43ED" w:rsidRPr="00D83EFC" w:rsidRDefault="00BE5744" w:rsidP="00D83EFC">
            <w:pPr>
              <w:rPr>
                <w:rFonts w:ascii="Calibri" w:hAnsi="Calibri" w:cs="Calibri"/>
                <w:b/>
                <w:sz w:val="24"/>
                <w:szCs w:val="26"/>
              </w:rPr>
            </w:pPr>
            <w:hyperlink r:id="rId43" w:tgtFrame="_blank" w:history="1">
              <w:r w:rsidR="00C857BD" w:rsidRPr="00D83EFC">
                <w:rPr>
                  <w:rStyle w:val="Hyperlink"/>
                  <w:rFonts w:asciiTheme="majorHAnsi" w:hAnsiTheme="majorHAnsi" w:cstheme="majorHAnsi"/>
                  <w:color w:val="6264A7"/>
                  <w:sz w:val="20"/>
                </w:rPr>
                <w:t>Learn More</w:t>
              </w:r>
            </w:hyperlink>
            <w:r w:rsidR="00C857BD" w:rsidRPr="00D83EFC">
              <w:rPr>
                <w:rFonts w:asciiTheme="majorHAnsi" w:hAnsiTheme="majorHAnsi" w:cstheme="majorHAnsi"/>
                <w:color w:val="252424"/>
                <w:sz w:val="20"/>
              </w:rPr>
              <w:t xml:space="preserve"> | </w:t>
            </w:r>
            <w:hyperlink r:id="rId44" w:tgtFrame="_blank" w:history="1">
              <w:r w:rsidR="00C857BD" w:rsidRPr="00D83EFC">
                <w:rPr>
                  <w:rStyle w:val="Hyperlink"/>
                  <w:rFonts w:asciiTheme="majorHAnsi" w:hAnsiTheme="majorHAnsi" w:cstheme="majorHAnsi"/>
                  <w:color w:val="6264A7"/>
                  <w:sz w:val="20"/>
                </w:rPr>
                <w:t>Meeting options</w:t>
              </w:r>
            </w:hyperlink>
          </w:p>
        </w:tc>
      </w:tr>
      <w:tr w:rsidR="006C43ED" w14:paraId="677E5950" w14:textId="77777777" w:rsidTr="00D83EFC">
        <w:tc>
          <w:tcPr>
            <w:tcW w:w="4477" w:type="dxa"/>
            <w:tcBorders>
              <w:top w:val="single" w:sz="12" w:space="0" w:color="auto"/>
              <w:left w:val="single" w:sz="12" w:space="0" w:color="auto"/>
              <w:bottom w:val="single" w:sz="12" w:space="0" w:color="auto"/>
              <w:right w:val="dotted" w:sz="4" w:space="0" w:color="auto"/>
            </w:tcBorders>
            <w:shd w:val="clear" w:color="auto" w:fill="auto"/>
            <w:tcMar>
              <w:top w:w="29" w:type="dxa"/>
              <w:left w:w="115" w:type="dxa"/>
              <w:bottom w:w="29" w:type="dxa"/>
              <w:right w:w="115" w:type="dxa"/>
            </w:tcMar>
            <w:vAlign w:val="center"/>
          </w:tcPr>
          <w:p w14:paraId="677A9C61" w14:textId="5E9C5BB1" w:rsidR="006C43ED" w:rsidRDefault="006C43ED" w:rsidP="00427605">
            <w:pPr>
              <w:rPr>
                <w:rFonts w:ascii="Calibri" w:hAnsi="Calibri" w:cs="Calibri"/>
                <w:b/>
                <w:szCs w:val="26"/>
              </w:rPr>
            </w:pPr>
            <w:r w:rsidRPr="00266DFB">
              <w:rPr>
                <w:rFonts w:ascii="Calibri" w:hAnsi="Calibri" w:cs="Calibri"/>
                <w:b/>
                <w:sz w:val="24"/>
                <w:szCs w:val="26"/>
              </w:rPr>
              <w:t xml:space="preserve">Networking/Bidders Conference </w:t>
            </w:r>
            <w:r w:rsidRPr="00493BE1">
              <w:rPr>
                <w:rFonts w:ascii="Calibri" w:hAnsi="Calibri" w:cs="Calibri"/>
                <w:b/>
                <w:sz w:val="24"/>
                <w:szCs w:val="26"/>
              </w:rPr>
              <w:t>No. 2</w:t>
            </w:r>
            <w:r w:rsidRPr="003B10BF">
              <w:rPr>
                <w:rFonts w:ascii="Calibri" w:hAnsi="Calibri" w:cs="Calibri"/>
                <w:b/>
                <w:color w:val="FF0000"/>
                <w:sz w:val="24"/>
                <w:szCs w:val="26"/>
              </w:rPr>
              <w:t xml:space="preserve"> </w:t>
            </w:r>
            <w:r w:rsidRPr="00266DFB">
              <w:rPr>
                <w:rFonts w:ascii="Calibri" w:hAnsi="Calibri" w:cs="Calibri"/>
                <w:b/>
                <w:sz w:val="24"/>
                <w:szCs w:val="26"/>
              </w:rPr>
              <w:t xml:space="preserve"> </w:t>
            </w:r>
          </w:p>
        </w:tc>
        <w:tc>
          <w:tcPr>
            <w:tcW w:w="5670" w:type="dxa"/>
            <w:tcBorders>
              <w:top w:val="single" w:sz="12" w:space="0" w:color="auto"/>
              <w:left w:val="dotted" w:sz="4" w:space="0" w:color="auto"/>
              <w:bottom w:val="single" w:sz="12" w:space="0" w:color="auto"/>
              <w:right w:val="single" w:sz="12" w:space="0" w:color="auto"/>
            </w:tcBorders>
            <w:shd w:val="clear" w:color="auto" w:fill="auto"/>
            <w:tcMar>
              <w:top w:w="29" w:type="dxa"/>
              <w:left w:w="115" w:type="dxa"/>
              <w:bottom w:w="29" w:type="dxa"/>
              <w:right w:w="115" w:type="dxa"/>
            </w:tcMar>
            <w:vAlign w:val="center"/>
          </w:tcPr>
          <w:p w14:paraId="65CE2D7F" w14:textId="61B7EBCE" w:rsidR="006C43ED" w:rsidRPr="00D83EFC" w:rsidRDefault="006C43ED" w:rsidP="00427605">
            <w:pPr>
              <w:rPr>
                <w:rFonts w:ascii="Calibri" w:hAnsi="Calibri" w:cs="Calibri"/>
                <w:b/>
                <w:sz w:val="24"/>
                <w:szCs w:val="26"/>
              </w:rPr>
            </w:pPr>
            <w:r w:rsidRPr="00D83EFC">
              <w:rPr>
                <w:rFonts w:ascii="Calibri" w:hAnsi="Calibri" w:cs="Calibri"/>
                <w:b/>
                <w:sz w:val="24"/>
                <w:szCs w:val="26"/>
              </w:rPr>
              <w:t>October 27, 2022</w:t>
            </w:r>
            <w:r w:rsidR="00200E7F">
              <w:rPr>
                <w:rFonts w:ascii="Calibri" w:hAnsi="Calibri" w:cs="Calibri"/>
                <w:b/>
                <w:sz w:val="24"/>
                <w:szCs w:val="26"/>
              </w:rPr>
              <w:t>;</w:t>
            </w:r>
            <w:r w:rsidRPr="00D83EFC">
              <w:rPr>
                <w:rFonts w:ascii="Calibri" w:hAnsi="Calibri" w:cs="Calibri"/>
                <w:b/>
                <w:sz w:val="24"/>
                <w:szCs w:val="26"/>
              </w:rPr>
              <w:t xml:space="preserve"> 1 pm</w:t>
            </w:r>
          </w:p>
          <w:p w14:paraId="3DF12550" w14:textId="77777777" w:rsidR="00C857BD" w:rsidRPr="00D83EFC" w:rsidRDefault="00C857BD" w:rsidP="00C857BD">
            <w:pPr>
              <w:rPr>
                <w:rFonts w:asciiTheme="majorHAnsi" w:hAnsiTheme="majorHAnsi" w:cstheme="majorHAnsi"/>
                <w:color w:val="252424"/>
                <w:sz w:val="20"/>
              </w:rPr>
            </w:pPr>
            <w:r w:rsidRPr="00D83EFC">
              <w:rPr>
                <w:rFonts w:asciiTheme="majorHAnsi" w:hAnsiTheme="majorHAnsi" w:cstheme="majorHAnsi"/>
                <w:color w:val="252424"/>
                <w:sz w:val="20"/>
              </w:rPr>
              <w:t xml:space="preserve">Microsoft Teams meeting </w:t>
            </w:r>
          </w:p>
          <w:p w14:paraId="67315277" w14:textId="77777777" w:rsidR="00C857BD" w:rsidRPr="00D83EFC" w:rsidRDefault="00C857BD" w:rsidP="00C857BD">
            <w:pPr>
              <w:rPr>
                <w:rFonts w:asciiTheme="majorHAnsi" w:hAnsiTheme="majorHAnsi" w:cstheme="majorHAnsi"/>
                <w:b/>
                <w:bCs/>
                <w:color w:val="252424"/>
                <w:sz w:val="20"/>
              </w:rPr>
            </w:pPr>
            <w:r w:rsidRPr="00D83EFC">
              <w:rPr>
                <w:rFonts w:asciiTheme="majorHAnsi" w:hAnsiTheme="majorHAnsi" w:cstheme="majorHAnsi"/>
                <w:b/>
                <w:bCs/>
                <w:color w:val="252424"/>
                <w:sz w:val="20"/>
              </w:rPr>
              <w:t xml:space="preserve">Join on your computer, mobile app or room device </w:t>
            </w:r>
          </w:p>
          <w:p w14:paraId="6A35885A" w14:textId="77777777" w:rsidR="00C857BD" w:rsidRPr="00D83EFC" w:rsidRDefault="00BE5744" w:rsidP="00C857BD">
            <w:pPr>
              <w:rPr>
                <w:rFonts w:asciiTheme="majorHAnsi" w:hAnsiTheme="majorHAnsi" w:cstheme="majorHAnsi"/>
                <w:color w:val="252424"/>
                <w:sz w:val="20"/>
              </w:rPr>
            </w:pPr>
            <w:hyperlink r:id="rId45" w:tgtFrame="_blank" w:history="1">
              <w:r w:rsidR="00C857BD" w:rsidRPr="00D83EFC">
                <w:rPr>
                  <w:rStyle w:val="Hyperlink"/>
                  <w:rFonts w:asciiTheme="majorHAnsi" w:hAnsiTheme="majorHAnsi" w:cstheme="majorHAnsi"/>
                  <w:color w:val="6264A7"/>
                  <w:sz w:val="20"/>
                </w:rPr>
                <w:t>Click here to join the meeting</w:t>
              </w:r>
            </w:hyperlink>
            <w:r w:rsidR="00C857BD" w:rsidRPr="00D83EFC">
              <w:rPr>
                <w:rFonts w:asciiTheme="majorHAnsi" w:hAnsiTheme="majorHAnsi" w:cstheme="majorHAnsi"/>
                <w:color w:val="252424"/>
                <w:sz w:val="20"/>
              </w:rPr>
              <w:t xml:space="preserve"> </w:t>
            </w:r>
          </w:p>
          <w:p w14:paraId="22BCDED5" w14:textId="4B78E987" w:rsidR="00C857BD" w:rsidRPr="00D83EFC" w:rsidRDefault="00C857BD" w:rsidP="00C857BD">
            <w:pPr>
              <w:rPr>
                <w:rFonts w:asciiTheme="majorHAnsi" w:hAnsiTheme="majorHAnsi" w:cstheme="majorHAnsi"/>
                <w:color w:val="252424"/>
                <w:sz w:val="20"/>
              </w:rPr>
            </w:pPr>
            <w:r w:rsidRPr="00D83EFC">
              <w:rPr>
                <w:rFonts w:asciiTheme="majorHAnsi" w:hAnsiTheme="majorHAnsi" w:cstheme="majorHAnsi"/>
                <w:color w:val="252424"/>
                <w:sz w:val="20"/>
              </w:rPr>
              <w:t xml:space="preserve">Meeting ID: 291 207 104 867 Passcode: y9L9F8 </w:t>
            </w:r>
          </w:p>
          <w:p w14:paraId="42BD47B4" w14:textId="77777777" w:rsidR="00C857BD" w:rsidRPr="00D83EFC" w:rsidRDefault="00BE5744" w:rsidP="00C857BD">
            <w:pPr>
              <w:rPr>
                <w:rFonts w:asciiTheme="majorHAnsi" w:hAnsiTheme="majorHAnsi" w:cstheme="majorHAnsi"/>
                <w:color w:val="252424"/>
                <w:sz w:val="20"/>
              </w:rPr>
            </w:pPr>
            <w:hyperlink r:id="rId46" w:tgtFrame="_blank" w:history="1">
              <w:r w:rsidR="00C857BD" w:rsidRPr="00D83EFC">
                <w:rPr>
                  <w:rStyle w:val="Hyperlink"/>
                  <w:rFonts w:asciiTheme="majorHAnsi" w:hAnsiTheme="majorHAnsi" w:cstheme="majorHAnsi"/>
                  <w:color w:val="6264A7"/>
                  <w:sz w:val="20"/>
                </w:rPr>
                <w:t>Download Teams</w:t>
              </w:r>
            </w:hyperlink>
            <w:r w:rsidR="00C857BD" w:rsidRPr="00D83EFC">
              <w:rPr>
                <w:rFonts w:asciiTheme="majorHAnsi" w:hAnsiTheme="majorHAnsi" w:cstheme="majorHAnsi"/>
                <w:color w:val="252424"/>
                <w:sz w:val="20"/>
              </w:rPr>
              <w:t xml:space="preserve"> | </w:t>
            </w:r>
            <w:hyperlink r:id="rId47" w:tgtFrame="_blank" w:history="1">
              <w:r w:rsidR="00C857BD" w:rsidRPr="00D83EFC">
                <w:rPr>
                  <w:rStyle w:val="Hyperlink"/>
                  <w:rFonts w:asciiTheme="majorHAnsi" w:hAnsiTheme="majorHAnsi" w:cstheme="majorHAnsi"/>
                  <w:color w:val="6264A7"/>
                  <w:sz w:val="20"/>
                </w:rPr>
                <w:t>Join on the web</w:t>
              </w:r>
            </w:hyperlink>
          </w:p>
          <w:p w14:paraId="72749250" w14:textId="77777777" w:rsidR="00C857BD" w:rsidRPr="00D83EFC" w:rsidRDefault="00C857BD" w:rsidP="00C857BD">
            <w:pPr>
              <w:rPr>
                <w:rFonts w:asciiTheme="majorHAnsi" w:hAnsiTheme="majorHAnsi" w:cstheme="majorHAnsi"/>
                <w:color w:val="252424"/>
                <w:sz w:val="20"/>
              </w:rPr>
            </w:pPr>
            <w:r w:rsidRPr="00D83EFC">
              <w:rPr>
                <w:rFonts w:asciiTheme="majorHAnsi" w:hAnsiTheme="majorHAnsi" w:cstheme="majorHAnsi"/>
                <w:b/>
                <w:bCs/>
                <w:color w:val="252424"/>
                <w:sz w:val="20"/>
              </w:rPr>
              <w:t>Or call in (audio only)</w:t>
            </w:r>
            <w:r w:rsidRPr="00D83EFC">
              <w:rPr>
                <w:rFonts w:asciiTheme="majorHAnsi" w:hAnsiTheme="majorHAnsi" w:cstheme="majorHAnsi"/>
                <w:color w:val="252424"/>
                <w:sz w:val="20"/>
              </w:rPr>
              <w:t xml:space="preserve"> </w:t>
            </w:r>
          </w:p>
          <w:p w14:paraId="7D1E03AA" w14:textId="77777777" w:rsidR="00C857BD" w:rsidRPr="00D83EFC" w:rsidRDefault="00BE5744" w:rsidP="00C857BD">
            <w:pPr>
              <w:rPr>
                <w:rFonts w:asciiTheme="majorHAnsi" w:hAnsiTheme="majorHAnsi" w:cstheme="majorHAnsi"/>
                <w:color w:val="252424"/>
                <w:sz w:val="20"/>
              </w:rPr>
            </w:pPr>
            <w:hyperlink r:id="rId48" w:anchor=" " w:history="1">
              <w:r w:rsidR="00C857BD" w:rsidRPr="00D83EFC">
                <w:rPr>
                  <w:rStyle w:val="Hyperlink"/>
                  <w:rFonts w:asciiTheme="majorHAnsi" w:hAnsiTheme="majorHAnsi" w:cstheme="majorHAnsi"/>
                  <w:color w:val="6264A7"/>
                  <w:sz w:val="20"/>
                </w:rPr>
                <w:t>+1 415-915-</w:t>
              </w:r>
              <w:proofErr w:type="gramStart"/>
              <w:r w:rsidR="00C857BD" w:rsidRPr="00D83EFC">
                <w:rPr>
                  <w:rStyle w:val="Hyperlink"/>
                  <w:rFonts w:asciiTheme="majorHAnsi" w:hAnsiTheme="majorHAnsi" w:cstheme="majorHAnsi"/>
                  <w:color w:val="6264A7"/>
                  <w:sz w:val="20"/>
                </w:rPr>
                <w:t>3950,,</w:t>
              </w:r>
              <w:proofErr w:type="gramEnd"/>
              <w:r w:rsidR="00C857BD" w:rsidRPr="00D83EFC">
                <w:rPr>
                  <w:rStyle w:val="Hyperlink"/>
                  <w:rFonts w:asciiTheme="majorHAnsi" w:hAnsiTheme="majorHAnsi" w:cstheme="majorHAnsi"/>
                  <w:color w:val="6264A7"/>
                  <w:sz w:val="20"/>
                </w:rPr>
                <w:t>988379136#</w:t>
              </w:r>
            </w:hyperlink>
            <w:r w:rsidR="00C857BD" w:rsidRPr="00D83EFC">
              <w:rPr>
                <w:rFonts w:asciiTheme="majorHAnsi" w:hAnsiTheme="majorHAnsi" w:cstheme="majorHAnsi"/>
                <w:color w:val="252424"/>
                <w:sz w:val="20"/>
              </w:rPr>
              <w:t xml:space="preserve">   United States, San Francisco </w:t>
            </w:r>
          </w:p>
          <w:p w14:paraId="037F93A9" w14:textId="77777777" w:rsidR="00C857BD" w:rsidRPr="00D83EFC" w:rsidRDefault="00BE5744" w:rsidP="00C857BD">
            <w:pPr>
              <w:rPr>
                <w:rFonts w:asciiTheme="majorHAnsi" w:hAnsiTheme="majorHAnsi" w:cstheme="majorHAnsi"/>
                <w:color w:val="252424"/>
                <w:sz w:val="20"/>
              </w:rPr>
            </w:pPr>
            <w:hyperlink r:id="rId49" w:anchor=" " w:history="1">
              <w:r w:rsidR="00C857BD" w:rsidRPr="00D83EFC">
                <w:rPr>
                  <w:rStyle w:val="Hyperlink"/>
                  <w:rFonts w:asciiTheme="majorHAnsi" w:hAnsiTheme="majorHAnsi" w:cstheme="majorHAnsi"/>
                  <w:color w:val="6264A7"/>
                  <w:sz w:val="20"/>
                </w:rPr>
                <w:t>(888) 715-</w:t>
              </w:r>
              <w:proofErr w:type="gramStart"/>
              <w:r w:rsidR="00C857BD" w:rsidRPr="00D83EFC">
                <w:rPr>
                  <w:rStyle w:val="Hyperlink"/>
                  <w:rFonts w:asciiTheme="majorHAnsi" w:hAnsiTheme="majorHAnsi" w:cstheme="majorHAnsi"/>
                  <w:color w:val="6264A7"/>
                  <w:sz w:val="20"/>
                </w:rPr>
                <w:t>8170,,</w:t>
              </w:r>
              <w:proofErr w:type="gramEnd"/>
              <w:r w:rsidR="00C857BD" w:rsidRPr="00D83EFC">
                <w:rPr>
                  <w:rStyle w:val="Hyperlink"/>
                  <w:rFonts w:asciiTheme="majorHAnsi" w:hAnsiTheme="majorHAnsi" w:cstheme="majorHAnsi"/>
                  <w:color w:val="6264A7"/>
                  <w:sz w:val="20"/>
                </w:rPr>
                <w:t>988379136#</w:t>
              </w:r>
            </w:hyperlink>
            <w:r w:rsidR="00C857BD" w:rsidRPr="00D83EFC">
              <w:rPr>
                <w:rFonts w:asciiTheme="majorHAnsi" w:hAnsiTheme="majorHAnsi" w:cstheme="majorHAnsi"/>
                <w:color w:val="252424"/>
                <w:sz w:val="20"/>
              </w:rPr>
              <w:t xml:space="preserve">   United States (Toll-free) </w:t>
            </w:r>
          </w:p>
          <w:p w14:paraId="50507A75" w14:textId="77777777" w:rsidR="00C857BD" w:rsidRPr="00D83EFC" w:rsidRDefault="00C857BD" w:rsidP="00C857BD">
            <w:pPr>
              <w:rPr>
                <w:rFonts w:asciiTheme="majorHAnsi" w:hAnsiTheme="majorHAnsi" w:cstheme="majorHAnsi"/>
                <w:color w:val="252424"/>
                <w:sz w:val="20"/>
              </w:rPr>
            </w:pPr>
            <w:r w:rsidRPr="00D83EFC">
              <w:rPr>
                <w:rFonts w:asciiTheme="majorHAnsi" w:hAnsiTheme="majorHAnsi" w:cstheme="majorHAnsi"/>
                <w:color w:val="252424"/>
                <w:sz w:val="20"/>
              </w:rPr>
              <w:t xml:space="preserve">Phone Conference ID: 988 379 136# </w:t>
            </w:r>
          </w:p>
          <w:p w14:paraId="3A76BFF5" w14:textId="77777777" w:rsidR="00C857BD" w:rsidRPr="00D83EFC" w:rsidRDefault="00BE5744" w:rsidP="00C857BD">
            <w:pPr>
              <w:rPr>
                <w:rFonts w:asciiTheme="majorHAnsi" w:hAnsiTheme="majorHAnsi" w:cstheme="majorHAnsi"/>
                <w:color w:val="252424"/>
                <w:sz w:val="20"/>
              </w:rPr>
            </w:pPr>
            <w:hyperlink r:id="rId50" w:tgtFrame="_blank" w:history="1">
              <w:r w:rsidR="00C857BD" w:rsidRPr="00D83EFC">
                <w:rPr>
                  <w:rStyle w:val="Hyperlink"/>
                  <w:rFonts w:asciiTheme="majorHAnsi" w:hAnsiTheme="majorHAnsi" w:cstheme="majorHAnsi"/>
                  <w:color w:val="6264A7"/>
                  <w:sz w:val="20"/>
                </w:rPr>
                <w:t>Find a local number</w:t>
              </w:r>
            </w:hyperlink>
            <w:r w:rsidR="00C857BD" w:rsidRPr="00D83EFC">
              <w:rPr>
                <w:rFonts w:asciiTheme="majorHAnsi" w:hAnsiTheme="majorHAnsi" w:cstheme="majorHAnsi"/>
                <w:color w:val="252424"/>
                <w:sz w:val="20"/>
              </w:rPr>
              <w:t xml:space="preserve"> | </w:t>
            </w:r>
            <w:hyperlink r:id="rId51" w:tgtFrame="_blank" w:history="1">
              <w:r w:rsidR="00C857BD" w:rsidRPr="00D83EFC">
                <w:rPr>
                  <w:rStyle w:val="Hyperlink"/>
                  <w:rFonts w:asciiTheme="majorHAnsi" w:hAnsiTheme="majorHAnsi" w:cstheme="majorHAnsi"/>
                  <w:color w:val="6264A7"/>
                  <w:sz w:val="20"/>
                </w:rPr>
                <w:t>Reset PIN</w:t>
              </w:r>
            </w:hyperlink>
            <w:r w:rsidR="00C857BD" w:rsidRPr="00D83EFC">
              <w:rPr>
                <w:rFonts w:asciiTheme="majorHAnsi" w:hAnsiTheme="majorHAnsi" w:cstheme="majorHAnsi"/>
                <w:color w:val="252424"/>
                <w:sz w:val="20"/>
              </w:rPr>
              <w:t xml:space="preserve"> </w:t>
            </w:r>
          </w:p>
          <w:p w14:paraId="6D58172F" w14:textId="35B7A2CE" w:rsidR="006C43ED" w:rsidRPr="00D83EFC" w:rsidRDefault="00BE5744" w:rsidP="00D83EFC">
            <w:pPr>
              <w:rPr>
                <w:rFonts w:ascii="Calibri" w:hAnsi="Calibri" w:cs="Calibri"/>
                <w:b/>
                <w:sz w:val="24"/>
                <w:szCs w:val="26"/>
              </w:rPr>
            </w:pPr>
            <w:hyperlink r:id="rId52" w:tgtFrame="_blank" w:history="1">
              <w:r w:rsidR="00C857BD" w:rsidRPr="00D83EFC">
                <w:rPr>
                  <w:rStyle w:val="Hyperlink"/>
                  <w:rFonts w:asciiTheme="majorHAnsi" w:hAnsiTheme="majorHAnsi" w:cstheme="majorHAnsi"/>
                  <w:color w:val="6264A7"/>
                  <w:sz w:val="20"/>
                </w:rPr>
                <w:t>Learn More</w:t>
              </w:r>
            </w:hyperlink>
            <w:r w:rsidR="00C857BD" w:rsidRPr="00D83EFC">
              <w:rPr>
                <w:rFonts w:asciiTheme="majorHAnsi" w:hAnsiTheme="majorHAnsi" w:cstheme="majorHAnsi"/>
                <w:color w:val="252424"/>
                <w:sz w:val="20"/>
              </w:rPr>
              <w:t xml:space="preserve"> | </w:t>
            </w:r>
            <w:hyperlink r:id="rId53" w:tgtFrame="_blank" w:history="1">
              <w:r w:rsidR="00C857BD" w:rsidRPr="00D83EFC">
                <w:rPr>
                  <w:rStyle w:val="Hyperlink"/>
                  <w:rFonts w:asciiTheme="majorHAnsi" w:hAnsiTheme="majorHAnsi" w:cstheme="majorHAnsi"/>
                  <w:color w:val="6264A7"/>
                  <w:sz w:val="20"/>
                </w:rPr>
                <w:t>Meeting options</w:t>
              </w:r>
            </w:hyperlink>
          </w:p>
        </w:tc>
      </w:tr>
      <w:tr w:rsidR="006C43ED" w14:paraId="19F934FA" w14:textId="77777777" w:rsidTr="00D83EFC">
        <w:tc>
          <w:tcPr>
            <w:tcW w:w="447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53539FC" w14:textId="77777777" w:rsidR="006C43ED" w:rsidRPr="00ED6997" w:rsidRDefault="006C43ED" w:rsidP="00427605">
            <w:pPr>
              <w:rPr>
                <w:rFonts w:ascii="Calibri" w:hAnsi="Calibri" w:cs="Calibri"/>
                <w:b/>
                <w:sz w:val="24"/>
                <w:szCs w:val="26"/>
              </w:rPr>
            </w:pPr>
            <w:r w:rsidRPr="00ED6997">
              <w:rPr>
                <w:rFonts w:ascii="Calibri" w:hAnsi="Calibri" w:cs="Calibri"/>
                <w:b/>
                <w:sz w:val="24"/>
                <w:szCs w:val="26"/>
              </w:rPr>
              <w:t>Written Questions Due via Email:</w:t>
            </w:r>
          </w:p>
          <w:p w14:paraId="15FE7648" w14:textId="77777777" w:rsidR="006C43ED" w:rsidRPr="00ED6997" w:rsidRDefault="00BE5744" w:rsidP="00427605">
            <w:pPr>
              <w:rPr>
                <w:rFonts w:ascii="Calibri" w:hAnsi="Calibri" w:cs="Calibri"/>
                <w:b/>
                <w:szCs w:val="26"/>
              </w:rPr>
            </w:pPr>
            <w:hyperlink r:id="rId54" w:history="1">
              <w:r w:rsidR="006C43ED" w:rsidRPr="00ED6997">
                <w:rPr>
                  <w:rStyle w:val="Hyperlink"/>
                  <w:rFonts w:ascii="Calibri" w:hAnsi="Calibri" w:cs="Calibri"/>
                  <w:b/>
                  <w:sz w:val="24"/>
                  <w:szCs w:val="26"/>
                </w:rPr>
                <w:t>Elif.Lostuvali@acgov.org</w:t>
              </w:r>
            </w:hyperlink>
          </w:p>
        </w:tc>
        <w:tc>
          <w:tcPr>
            <w:tcW w:w="567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E0C53D7" w14:textId="43F24501" w:rsidR="006C43ED" w:rsidRPr="00ED6997" w:rsidRDefault="006C43ED" w:rsidP="00427605">
            <w:pPr>
              <w:rPr>
                <w:rFonts w:ascii="Calibri" w:hAnsi="Calibri" w:cs="Calibri"/>
                <w:b/>
                <w:color w:val="FF0000"/>
                <w:szCs w:val="26"/>
              </w:rPr>
            </w:pPr>
            <w:r w:rsidRPr="00ED6997">
              <w:rPr>
                <w:rFonts w:ascii="Calibri" w:hAnsi="Calibri" w:cs="Calibri"/>
                <w:b/>
                <w:sz w:val="24"/>
                <w:szCs w:val="26"/>
              </w:rPr>
              <w:t>October 27, 2022</w:t>
            </w:r>
            <w:r w:rsidR="00200E7F">
              <w:rPr>
                <w:rFonts w:ascii="Calibri" w:hAnsi="Calibri" w:cs="Calibri"/>
                <w:b/>
                <w:sz w:val="24"/>
                <w:szCs w:val="26"/>
              </w:rPr>
              <w:t>;</w:t>
            </w:r>
            <w:r w:rsidRPr="00ED6997">
              <w:rPr>
                <w:rFonts w:ascii="Calibri" w:hAnsi="Calibri" w:cs="Calibri"/>
                <w:b/>
                <w:sz w:val="24"/>
                <w:szCs w:val="26"/>
              </w:rPr>
              <w:t xml:space="preserve"> 5 pm</w:t>
            </w:r>
          </w:p>
        </w:tc>
      </w:tr>
      <w:tr w:rsidR="006C43ED" w14:paraId="2531CD95" w14:textId="77777777" w:rsidTr="00D83EFC">
        <w:tc>
          <w:tcPr>
            <w:tcW w:w="447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8721472" w14:textId="77777777" w:rsidR="006C43ED" w:rsidRPr="00ED6997" w:rsidRDefault="006C43ED" w:rsidP="00427605">
            <w:pPr>
              <w:rPr>
                <w:rFonts w:ascii="Calibri" w:hAnsi="Calibri" w:cs="Calibri"/>
                <w:b/>
                <w:szCs w:val="26"/>
              </w:rPr>
            </w:pPr>
            <w:r w:rsidRPr="00ED6997">
              <w:rPr>
                <w:rFonts w:ascii="Calibri" w:hAnsi="Calibri" w:cs="Calibri"/>
                <w:b/>
                <w:sz w:val="24"/>
                <w:szCs w:val="26"/>
              </w:rPr>
              <w:t>List of Attendees</w:t>
            </w:r>
          </w:p>
        </w:tc>
        <w:tc>
          <w:tcPr>
            <w:tcW w:w="567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B8700AE" w14:textId="77777777" w:rsidR="006C43ED" w:rsidRPr="00ED6997" w:rsidRDefault="006C43ED" w:rsidP="00427605">
            <w:pPr>
              <w:rPr>
                <w:rFonts w:ascii="Calibri" w:hAnsi="Calibri" w:cs="Calibri"/>
                <w:b/>
                <w:color w:val="FF0000"/>
                <w:szCs w:val="26"/>
              </w:rPr>
            </w:pPr>
            <w:r w:rsidRPr="00ED6997">
              <w:rPr>
                <w:rFonts w:ascii="Calibri" w:hAnsi="Calibri" w:cs="Calibri"/>
                <w:b/>
                <w:sz w:val="24"/>
                <w:szCs w:val="26"/>
              </w:rPr>
              <w:t>November 1, 2022</w:t>
            </w:r>
          </w:p>
        </w:tc>
      </w:tr>
      <w:tr w:rsidR="006C43ED" w14:paraId="25DC6FB2" w14:textId="77777777" w:rsidTr="00D83EFC">
        <w:tc>
          <w:tcPr>
            <w:tcW w:w="447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2A893B7" w14:textId="77777777" w:rsidR="006C43ED" w:rsidRPr="00ED6997" w:rsidRDefault="006C43ED" w:rsidP="00427605">
            <w:pPr>
              <w:rPr>
                <w:rFonts w:ascii="Calibri" w:hAnsi="Calibri" w:cs="Calibri"/>
                <w:szCs w:val="26"/>
              </w:rPr>
            </w:pPr>
            <w:r w:rsidRPr="00ED6997">
              <w:rPr>
                <w:rFonts w:ascii="Calibri" w:hAnsi="Calibri" w:cs="Calibri"/>
                <w:b/>
                <w:sz w:val="24"/>
                <w:szCs w:val="26"/>
              </w:rPr>
              <w:t>Questions &amp;Answers Issued</w:t>
            </w:r>
          </w:p>
        </w:tc>
        <w:tc>
          <w:tcPr>
            <w:tcW w:w="567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8378B01" w14:textId="77777777" w:rsidR="006C43ED" w:rsidRPr="00ED6997" w:rsidRDefault="006C43ED" w:rsidP="00427605">
            <w:pPr>
              <w:rPr>
                <w:rFonts w:ascii="Calibri" w:hAnsi="Calibri" w:cs="Calibri"/>
                <w:b/>
                <w:color w:val="70AD47"/>
                <w:szCs w:val="26"/>
              </w:rPr>
            </w:pPr>
            <w:r w:rsidRPr="00ED6997">
              <w:rPr>
                <w:rFonts w:ascii="Calibri" w:hAnsi="Calibri" w:cs="Calibri"/>
                <w:b/>
                <w:sz w:val="24"/>
                <w:szCs w:val="26"/>
              </w:rPr>
              <w:t>November 4, 2022</w:t>
            </w:r>
          </w:p>
        </w:tc>
      </w:tr>
      <w:tr w:rsidR="006C43ED" w14:paraId="32747A14" w14:textId="77777777" w:rsidTr="00D83EFC">
        <w:tc>
          <w:tcPr>
            <w:tcW w:w="447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4B5D157" w14:textId="464F4031" w:rsidR="006C43ED" w:rsidRDefault="006C43ED" w:rsidP="00427605">
            <w:pPr>
              <w:rPr>
                <w:rFonts w:ascii="Calibri" w:hAnsi="Calibri" w:cs="Calibri"/>
                <w:b/>
                <w:szCs w:val="26"/>
              </w:rPr>
            </w:pPr>
            <w:r w:rsidRPr="00266DFB">
              <w:rPr>
                <w:rFonts w:ascii="Calibri" w:hAnsi="Calibri" w:cs="Calibri"/>
                <w:b/>
                <w:sz w:val="24"/>
                <w:szCs w:val="26"/>
              </w:rPr>
              <w:t xml:space="preserve">Addendum Issued </w:t>
            </w:r>
            <w:r w:rsidRPr="00266DFB">
              <w:rPr>
                <w:rFonts w:ascii="Calibri" w:hAnsi="Calibri" w:cs="Calibri"/>
                <w:sz w:val="20"/>
                <w:szCs w:val="26"/>
              </w:rPr>
              <w:t>[only if necessary</w:t>
            </w:r>
            <w:r w:rsidR="00D83EFC">
              <w:rPr>
                <w:rFonts w:ascii="Calibri" w:hAnsi="Calibri" w:cs="Calibri"/>
                <w:sz w:val="20"/>
                <w:szCs w:val="26"/>
              </w:rPr>
              <w:t>]</w:t>
            </w:r>
          </w:p>
        </w:tc>
        <w:tc>
          <w:tcPr>
            <w:tcW w:w="567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E2CA9A2" w14:textId="77777777" w:rsidR="006C43ED" w:rsidRDefault="006C43ED" w:rsidP="00427605">
            <w:pPr>
              <w:rPr>
                <w:rFonts w:ascii="Calibri" w:hAnsi="Calibri" w:cs="Calibri"/>
                <w:b/>
                <w:color w:val="FF0000"/>
                <w:szCs w:val="26"/>
              </w:rPr>
            </w:pPr>
            <w:r w:rsidRPr="00ED6997">
              <w:rPr>
                <w:rFonts w:ascii="Calibri" w:hAnsi="Calibri" w:cs="Calibri"/>
                <w:b/>
                <w:sz w:val="24"/>
                <w:szCs w:val="26"/>
              </w:rPr>
              <w:t>November 4, 2022</w:t>
            </w:r>
          </w:p>
        </w:tc>
      </w:tr>
      <w:tr w:rsidR="006C43ED" w14:paraId="567D4502" w14:textId="77777777" w:rsidTr="00D83EFC">
        <w:tc>
          <w:tcPr>
            <w:tcW w:w="447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97C1D05" w14:textId="77777777" w:rsidR="006C43ED" w:rsidRDefault="006C43ED" w:rsidP="00427605">
            <w:pPr>
              <w:rPr>
                <w:rFonts w:ascii="Calibri" w:hAnsi="Calibri" w:cs="Calibri"/>
                <w:b/>
                <w:szCs w:val="26"/>
              </w:rPr>
            </w:pPr>
            <w:r w:rsidRPr="00266DFB">
              <w:rPr>
                <w:rFonts w:ascii="Calibri" w:hAnsi="Calibri" w:cs="Calibri"/>
                <w:b/>
                <w:sz w:val="24"/>
                <w:szCs w:val="26"/>
              </w:rPr>
              <w:t>Response Due</w:t>
            </w:r>
          </w:p>
          <w:p w14:paraId="697214CB" w14:textId="77777777" w:rsidR="006C43ED" w:rsidRDefault="006C43ED" w:rsidP="00427605">
            <w:pPr>
              <w:rPr>
                <w:rFonts w:ascii="Calibri" w:hAnsi="Calibri" w:cs="Calibri"/>
                <w:b/>
                <w:szCs w:val="26"/>
              </w:rPr>
            </w:pPr>
          </w:p>
        </w:tc>
        <w:tc>
          <w:tcPr>
            <w:tcW w:w="567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89490A1" w14:textId="77777777" w:rsidR="006C43ED" w:rsidRDefault="006C43ED" w:rsidP="00427605">
            <w:pPr>
              <w:rPr>
                <w:rFonts w:ascii="Calibri" w:hAnsi="Calibri" w:cs="Calibri"/>
                <w:b/>
                <w:szCs w:val="26"/>
              </w:rPr>
            </w:pPr>
            <w:r w:rsidRPr="00ED6997">
              <w:rPr>
                <w:rFonts w:ascii="Calibri" w:hAnsi="Calibri" w:cs="Calibri"/>
                <w:b/>
                <w:sz w:val="24"/>
                <w:szCs w:val="26"/>
              </w:rPr>
              <w:t xml:space="preserve">November </w:t>
            </w:r>
            <w:r>
              <w:rPr>
                <w:rFonts w:ascii="Calibri" w:hAnsi="Calibri" w:cs="Calibri"/>
                <w:b/>
                <w:sz w:val="24"/>
                <w:szCs w:val="26"/>
              </w:rPr>
              <w:t>17,</w:t>
            </w:r>
            <w:r w:rsidRPr="00ED6997">
              <w:rPr>
                <w:rFonts w:ascii="Calibri" w:hAnsi="Calibri" w:cs="Calibri"/>
                <w:b/>
                <w:sz w:val="24"/>
                <w:szCs w:val="26"/>
              </w:rPr>
              <w:t xml:space="preserve"> 2022</w:t>
            </w:r>
          </w:p>
        </w:tc>
      </w:tr>
      <w:tr w:rsidR="006C43ED" w14:paraId="31C310D8" w14:textId="77777777" w:rsidTr="00D83EFC">
        <w:tc>
          <w:tcPr>
            <w:tcW w:w="447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ECD335F" w14:textId="77777777" w:rsidR="006C43ED" w:rsidRDefault="006C43ED" w:rsidP="00427605">
            <w:pPr>
              <w:rPr>
                <w:rFonts w:ascii="Calibri" w:hAnsi="Calibri" w:cs="Calibri"/>
                <w:b/>
                <w:szCs w:val="26"/>
              </w:rPr>
            </w:pPr>
            <w:r w:rsidRPr="00266DFB">
              <w:rPr>
                <w:rFonts w:ascii="Calibri" w:hAnsi="Calibri" w:cs="Calibri"/>
                <w:b/>
                <w:sz w:val="24"/>
                <w:szCs w:val="26"/>
              </w:rPr>
              <w:t>Evaluation Period</w:t>
            </w:r>
          </w:p>
        </w:tc>
        <w:tc>
          <w:tcPr>
            <w:tcW w:w="567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388E97" w14:textId="0EE58B10" w:rsidR="006C43ED" w:rsidRPr="009D5E97" w:rsidRDefault="006C43ED" w:rsidP="00427605">
            <w:pPr>
              <w:rPr>
                <w:rFonts w:ascii="Calibri" w:hAnsi="Calibri" w:cs="Calibri"/>
                <w:b/>
                <w:color w:val="70AD47"/>
                <w:szCs w:val="26"/>
              </w:rPr>
            </w:pPr>
            <w:r w:rsidRPr="00ED6997">
              <w:rPr>
                <w:rFonts w:ascii="Calibri" w:hAnsi="Calibri" w:cs="Calibri"/>
                <w:b/>
                <w:sz w:val="24"/>
                <w:szCs w:val="26"/>
              </w:rPr>
              <w:t xml:space="preserve">November </w:t>
            </w:r>
            <w:r>
              <w:rPr>
                <w:rFonts w:ascii="Calibri" w:hAnsi="Calibri" w:cs="Calibri"/>
                <w:b/>
                <w:sz w:val="24"/>
                <w:szCs w:val="26"/>
              </w:rPr>
              <w:t>17</w:t>
            </w:r>
            <w:r w:rsidR="00200E7F">
              <w:rPr>
                <w:rFonts w:ascii="Calibri" w:hAnsi="Calibri" w:cs="Calibri"/>
                <w:b/>
                <w:sz w:val="24"/>
                <w:szCs w:val="26"/>
              </w:rPr>
              <w:t xml:space="preserve"> </w:t>
            </w:r>
            <w:r>
              <w:rPr>
                <w:rFonts w:ascii="Calibri" w:hAnsi="Calibri" w:cs="Calibri"/>
                <w:b/>
                <w:sz w:val="24"/>
                <w:szCs w:val="26"/>
              </w:rPr>
              <w:t xml:space="preserve">- December </w:t>
            </w:r>
            <w:r w:rsidR="004C0D3D">
              <w:rPr>
                <w:rFonts w:ascii="Calibri" w:hAnsi="Calibri" w:cs="Calibri"/>
                <w:b/>
                <w:sz w:val="24"/>
                <w:szCs w:val="26"/>
              </w:rPr>
              <w:t>9</w:t>
            </w:r>
            <w:r>
              <w:rPr>
                <w:rFonts w:ascii="Calibri" w:hAnsi="Calibri" w:cs="Calibri"/>
                <w:b/>
                <w:sz w:val="24"/>
                <w:szCs w:val="26"/>
              </w:rPr>
              <w:t>,</w:t>
            </w:r>
            <w:r w:rsidRPr="00ED6997">
              <w:rPr>
                <w:rFonts w:ascii="Calibri" w:hAnsi="Calibri" w:cs="Calibri"/>
                <w:b/>
                <w:sz w:val="24"/>
                <w:szCs w:val="26"/>
              </w:rPr>
              <w:t xml:space="preserve"> 2022</w:t>
            </w:r>
          </w:p>
        </w:tc>
      </w:tr>
      <w:tr w:rsidR="006C43ED" w14:paraId="55563F7B" w14:textId="77777777" w:rsidTr="00D83EFC">
        <w:tc>
          <w:tcPr>
            <w:tcW w:w="447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6A0E14" w14:textId="77777777" w:rsidR="006C43ED" w:rsidRDefault="006C43ED" w:rsidP="00427605">
            <w:pPr>
              <w:rPr>
                <w:rFonts w:ascii="Calibri" w:hAnsi="Calibri" w:cs="Calibri"/>
                <w:b/>
                <w:szCs w:val="26"/>
              </w:rPr>
            </w:pPr>
            <w:r w:rsidRPr="00266DFB">
              <w:rPr>
                <w:rFonts w:ascii="Calibri" w:hAnsi="Calibri" w:cs="Calibri"/>
                <w:b/>
                <w:sz w:val="24"/>
                <w:szCs w:val="26"/>
              </w:rPr>
              <w:t>Notice of Intent to Award Issued</w:t>
            </w:r>
          </w:p>
        </w:tc>
        <w:tc>
          <w:tcPr>
            <w:tcW w:w="567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6AAE66A" w14:textId="4572CBD9" w:rsidR="006C43ED" w:rsidRPr="009D5E97" w:rsidRDefault="006C43ED" w:rsidP="00427605">
            <w:pPr>
              <w:rPr>
                <w:rFonts w:ascii="Calibri" w:hAnsi="Calibri" w:cs="Calibri"/>
                <w:b/>
                <w:color w:val="70AD47"/>
                <w:szCs w:val="26"/>
              </w:rPr>
            </w:pPr>
            <w:r>
              <w:rPr>
                <w:rFonts w:ascii="Calibri" w:hAnsi="Calibri" w:cs="Calibri"/>
                <w:b/>
                <w:sz w:val="24"/>
                <w:szCs w:val="26"/>
              </w:rPr>
              <w:t xml:space="preserve">December </w:t>
            </w:r>
            <w:r w:rsidR="004C0D3D">
              <w:rPr>
                <w:rFonts w:ascii="Calibri" w:hAnsi="Calibri" w:cs="Calibri"/>
                <w:b/>
                <w:sz w:val="24"/>
                <w:szCs w:val="26"/>
              </w:rPr>
              <w:t>9</w:t>
            </w:r>
            <w:r>
              <w:rPr>
                <w:rFonts w:ascii="Calibri" w:hAnsi="Calibri" w:cs="Calibri"/>
                <w:b/>
                <w:sz w:val="24"/>
                <w:szCs w:val="26"/>
              </w:rPr>
              <w:t>,</w:t>
            </w:r>
            <w:r w:rsidRPr="00ED6997">
              <w:rPr>
                <w:rFonts w:ascii="Calibri" w:hAnsi="Calibri" w:cs="Calibri"/>
                <w:b/>
                <w:sz w:val="24"/>
                <w:szCs w:val="26"/>
              </w:rPr>
              <w:t xml:space="preserve"> 2022</w:t>
            </w:r>
          </w:p>
        </w:tc>
      </w:tr>
      <w:tr w:rsidR="006C43ED" w14:paraId="0013C9F1" w14:textId="77777777" w:rsidTr="00D83EFC">
        <w:tc>
          <w:tcPr>
            <w:tcW w:w="447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8CE3CC1" w14:textId="77777777" w:rsidR="006C43ED" w:rsidRPr="00266DFB" w:rsidRDefault="006C43ED" w:rsidP="00427605">
            <w:pPr>
              <w:rPr>
                <w:rFonts w:ascii="Calibri" w:hAnsi="Calibri" w:cs="Calibri"/>
                <w:b/>
                <w:sz w:val="24"/>
                <w:szCs w:val="26"/>
              </w:rPr>
            </w:pPr>
            <w:r w:rsidRPr="00ED6997">
              <w:rPr>
                <w:rFonts w:ascii="Calibri" w:hAnsi="Calibri" w:cs="Calibri"/>
                <w:b/>
                <w:sz w:val="24"/>
                <w:szCs w:val="26"/>
              </w:rPr>
              <w:t xml:space="preserve">Board </w:t>
            </w:r>
            <w:r w:rsidRPr="00266DFB">
              <w:rPr>
                <w:rFonts w:ascii="Calibri" w:hAnsi="Calibri" w:cs="Calibri"/>
                <w:b/>
                <w:sz w:val="24"/>
                <w:szCs w:val="26"/>
              </w:rPr>
              <w:t>Consideration Date</w:t>
            </w:r>
          </w:p>
        </w:tc>
        <w:tc>
          <w:tcPr>
            <w:tcW w:w="567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AFDA79B" w14:textId="595944AB" w:rsidR="006C43ED" w:rsidRPr="009D5E97" w:rsidRDefault="004C0D3D" w:rsidP="00427605">
            <w:pPr>
              <w:rPr>
                <w:rFonts w:ascii="Calibri" w:hAnsi="Calibri" w:cs="Calibri"/>
                <w:b/>
                <w:color w:val="70AD47"/>
                <w:szCs w:val="26"/>
              </w:rPr>
            </w:pPr>
            <w:r>
              <w:rPr>
                <w:rFonts w:ascii="Calibri" w:hAnsi="Calibri" w:cs="Calibri"/>
                <w:b/>
                <w:sz w:val="24"/>
                <w:szCs w:val="26"/>
              </w:rPr>
              <w:t>December 20, 2022</w:t>
            </w:r>
          </w:p>
        </w:tc>
      </w:tr>
      <w:tr w:rsidR="006C43ED" w14:paraId="7324D232" w14:textId="77777777" w:rsidTr="00D83EFC">
        <w:tc>
          <w:tcPr>
            <w:tcW w:w="447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236D3DB" w14:textId="77777777" w:rsidR="006C43ED" w:rsidRPr="004C0D3D" w:rsidRDefault="006C43ED" w:rsidP="00427605">
            <w:pPr>
              <w:rPr>
                <w:rFonts w:ascii="Calibri" w:hAnsi="Calibri" w:cs="Calibri"/>
                <w:b/>
                <w:sz w:val="24"/>
                <w:szCs w:val="26"/>
              </w:rPr>
            </w:pPr>
            <w:r w:rsidRPr="004C0D3D">
              <w:rPr>
                <w:rFonts w:ascii="Calibri" w:hAnsi="Calibri" w:cs="Calibri"/>
                <w:b/>
                <w:sz w:val="24"/>
                <w:szCs w:val="26"/>
              </w:rPr>
              <w:t>Contract Start Date</w:t>
            </w:r>
          </w:p>
        </w:tc>
        <w:tc>
          <w:tcPr>
            <w:tcW w:w="567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C6A3FF7" w14:textId="4B64303C" w:rsidR="006C43ED" w:rsidRPr="009D5E97" w:rsidRDefault="004C0D3D" w:rsidP="00427605">
            <w:pPr>
              <w:rPr>
                <w:rFonts w:ascii="Calibri" w:hAnsi="Calibri" w:cs="Calibri"/>
                <w:b/>
                <w:color w:val="70AD47"/>
                <w:szCs w:val="26"/>
              </w:rPr>
            </w:pPr>
            <w:r w:rsidRPr="004C0D3D">
              <w:rPr>
                <w:rFonts w:ascii="Calibri" w:hAnsi="Calibri" w:cs="Calibri"/>
                <w:b/>
                <w:sz w:val="24"/>
                <w:szCs w:val="26"/>
              </w:rPr>
              <w:t xml:space="preserve">January </w:t>
            </w:r>
            <w:r w:rsidR="006C43ED" w:rsidRPr="004C0D3D">
              <w:rPr>
                <w:rFonts w:ascii="Calibri" w:hAnsi="Calibri" w:cs="Calibri"/>
                <w:b/>
                <w:sz w:val="24"/>
                <w:szCs w:val="26"/>
              </w:rPr>
              <w:t>1, 2022</w:t>
            </w:r>
          </w:p>
        </w:tc>
      </w:tr>
    </w:tbl>
    <w:p w14:paraId="66A0AC44" w14:textId="77777777" w:rsidR="006C43ED" w:rsidRPr="004F56D6" w:rsidRDefault="006C43ED" w:rsidP="006C43ED">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78864F3E" w:rsidR="008C0CB5" w:rsidRPr="00266DFB"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No.</w:t>
      </w:r>
      <w:r w:rsidR="006D10D7">
        <w:rPr>
          <w:rFonts w:ascii="Calibri" w:hAnsi="Calibri" w:cs="Calibri"/>
          <w:sz w:val="24"/>
        </w:rPr>
        <w:t xml:space="preserve"> HCSA-900623</w:t>
      </w:r>
      <w:r w:rsidR="008C0CB5" w:rsidRPr="00266DFB">
        <w:rPr>
          <w:rFonts w:ascii="Calibri" w:hAnsi="Calibri" w:cs="Calibri"/>
          <w:sz w:val="24"/>
        </w:rPr>
        <w:t xml:space="preserve"> </w:t>
      </w:r>
    </w:p>
    <w:p w14:paraId="456C6567" w14:textId="77777777" w:rsidR="00F9006C" w:rsidRPr="00266DFB" w:rsidRDefault="00F9006C" w:rsidP="00DC6B97">
      <w:pPr>
        <w:pStyle w:val="RFP-QHeader2"/>
        <w:rPr>
          <w:rFonts w:ascii="Calibri" w:hAnsi="Calibri" w:cs="Calibri"/>
          <w:sz w:val="24"/>
        </w:rPr>
      </w:pPr>
      <w:r w:rsidRPr="00266DFB">
        <w:rPr>
          <w:rFonts w:ascii="Calibri" w:hAnsi="Calibri" w:cs="Calibri"/>
          <w:sz w:val="24"/>
        </w:rPr>
        <w:t>SPECIFICATIONS, TERMS &amp; CONDITIONS</w:t>
      </w:r>
    </w:p>
    <w:p w14:paraId="6A7B068B" w14:textId="513E87DF" w:rsidR="00F9006C" w:rsidRDefault="006D10D7" w:rsidP="00C063D4">
      <w:pPr>
        <w:pStyle w:val="RFP-QHeader2"/>
        <w:rPr>
          <w:rFonts w:ascii="Calibri" w:hAnsi="Calibri" w:cs="Calibri"/>
          <w:sz w:val="24"/>
        </w:rPr>
      </w:pPr>
      <w:r w:rsidRPr="00266DFB">
        <w:rPr>
          <w:rFonts w:ascii="Calibri" w:hAnsi="Calibri" w:cs="Calibri"/>
          <w:sz w:val="24"/>
        </w:rPr>
        <w:t>F</w:t>
      </w:r>
      <w:r w:rsidR="00F9006C" w:rsidRPr="00266DFB">
        <w:rPr>
          <w:rFonts w:ascii="Calibri" w:hAnsi="Calibri" w:cs="Calibri"/>
          <w:sz w:val="24"/>
        </w:rPr>
        <w:t>or</w:t>
      </w:r>
    </w:p>
    <w:p w14:paraId="3DAE1053" w14:textId="4AB93616" w:rsidR="00E33713" w:rsidRPr="006D10D7" w:rsidRDefault="00E33713" w:rsidP="00E33713">
      <w:pPr>
        <w:pStyle w:val="RFP-QHeader2"/>
        <w:spacing w:after="240"/>
        <w:rPr>
          <w:rFonts w:ascii="Calibri" w:hAnsi="Calibri" w:cs="Calibri"/>
          <w:sz w:val="24"/>
          <w:szCs w:val="26"/>
        </w:rPr>
      </w:pPr>
      <w:r>
        <w:rPr>
          <w:rFonts w:ascii="Calibri" w:hAnsi="Calibri" w:cs="Calibri"/>
          <w:sz w:val="24"/>
          <w:szCs w:val="26"/>
        </w:rPr>
        <w:t>School-Based H</w:t>
      </w:r>
      <w:r w:rsidRPr="00E33713">
        <w:rPr>
          <w:rFonts w:ascii="Calibri" w:hAnsi="Calibri" w:cs="Calibri"/>
          <w:sz w:val="24"/>
          <w:szCs w:val="26"/>
        </w:rPr>
        <w:t xml:space="preserve">ealth and Wellness Provider for </w:t>
      </w:r>
      <w:proofErr w:type="spellStart"/>
      <w:r w:rsidRPr="00E33713">
        <w:rPr>
          <w:rFonts w:ascii="Calibri" w:hAnsi="Calibri" w:cs="Calibri"/>
          <w:sz w:val="24"/>
          <w:szCs w:val="26"/>
        </w:rPr>
        <w:t>McClymonds</w:t>
      </w:r>
      <w:proofErr w:type="spellEnd"/>
      <w:r w:rsidRPr="00E33713">
        <w:rPr>
          <w:rFonts w:ascii="Calibri" w:hAnsi="Calibri" w:cs="Calibri"/>
          <w:sz w:val="24"/>
          <w:szCs w:val="26"/>
        </w:rPr>
        <w:t xml:space="preserve"> High School</w:t>
      </w: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1790A1F8" w14:textId="179053B2" w:rsidR="002C3485" w:rsidRDefault="002C2B73">
      <w:pPr>
        <w:pStyle w:val="TOC1"/>
        <w:rPr>
          <w:rFonts w:asciiTheme="minorHAnsi" w:eastAsiaTheme="minorEastAsia" w:hAnsiTheme="minorHAnsi" w:cstheme="minorBidi"/>
          <w:b w:val="0"/>
          <w:caps w:val="0"/>
          <w:sz w:val="22"/>
          <w:szCs w:val="22"/>
        </w:rPr>
      </w:pPr>
      <w:r w:rsidRPr="00481C2E">
        <w:rPr>
          <w:rFonts w:cs="Calibri"/>
          <w:spacing w:val="-3"/>
          <w:sz w:val="24"/>
          <w:szCs w:val="24"/>
        </w:rPr>
        <w:fldChar w:fldCharType="begin"/>
      </w:r>
      <w:r w:rsidRPr="00481C2E">
        <w:rPr>
          <w:rFonts w:cs="Calibri"/>
          <w:spacing w:val="-3"/>
          <w:sz w:val="24"/>
          <w:szCs w:val="24"/>
        </w:rPr>
        <w:instrText xml:space="preserve"> TOC \o "1-2" \h \z \u </w:instrText>
      </w:r>
      <w:r w:rsidRPr="00481C2E">
        <w:rPr>
          <w:rFonts w:cs="Calibri"/>
          <w:spacing w:val="-3"/>
          <w:sz w:val="24"/>
          <w:szCs w:val="24"/>
        </w:rPr>
        <w:fldChar w:fldCharType="separate"/>
      </w:r>
      <w:hyperlink w:anchor="_Toc117075299" w:history="1">
        <w:r w:rsidR="002C3485" w:rsidRPr="009674C3">
          <w:rPr>
            <w:rStyle w:val="Hyperlink"/>
          </w:rPr>
          <w:t>CALENDAR OF EVENTS</w:t>
        </w:r>
        <w:r w:rsidR="002C3485">
          <w:rPr>
            <w:webHidden/>
          </w:rPr>
          <w:tab/>
        </w:r>
        <w:r w:rsidR="002C3485">
          <w:rPr>
            <w:webHidden/>
          </w:rPr>
          <w:fldChar w:fldCharType="begin"/>
        </w:r>
        <w:r w:rsidR="002C3485">
          <w:rPr>
            <w:webHidden/>
          </w:rPr>
          <w:instrText xml:space="preserve"> PAGEREF _Toc117075299 \h </w:instrText>
        </w:r>
        <w:r w:rsidR="002C3485">
          <w:rPr>
            <w:webHidden/>
          </w:rPr>
        </w:r>
        <w:r w:rsidR="002C3485">
          <w:rPr>
            <w:webHidden/>
          </w:rPr>
          <w:fldChar w:fldCharType="separate"/>
        </w:r>
        <w:r w:rsidR="002C3485">
          <w:rPr>
            <w:webHidden/>
          </w:rPr>
          <w:t>2</w:t>
        </w:r>
        <w:r w:rsidR="002C3485">
          <w:rPr>
            <w:webHidden/>
          </w:rPr>
          <w:fldChar w:fldCharType="end"/>
        </w:r>
      </w:hyperlink>
    </w:p>
    <w:p w14:paraId="22A25900" w14:textId="4C5B7553" w:rsidR="002C3485" w:rsidRDefault="00BE5744">
      <w:pPr>
        <w:pStyle w:val="TOC1"/>
        <w:rPr>
          <w:rFonts w:asciiTheme="minorHAnsi" w:eastAsiaTheme="minorEastAsia" w:hAnsiTheme="minorHAnsi" w:cstheme="minorBidi"/>
          <w:b w:val="0"/>
          <w:caps w:val="0"/>
          <w:sz w:val="22"/>
          <w:szCs w:val="22"/>
        </w:rPr>
      </w:pPr>
      <w:hyperlink w:anchor="_Toc117075300" w:history="1">
        <w:r w:rsidR="002C3485" w:rsidRPr="009674C3">
          <w:rPr>
            <w:rStyle w:val="Hyperlink"/>
          </w:rPr>
          <w:t>I.</w:t>
        </w:r>
        <w:r w:rsidR="002C3485">
          <w:rPr>
            <w:rFonts w:asciiTheme="minorHAnsi" w:eastAsiaTheme="minorEastAsia" w:hAnsiTheme="minorHAnsi" w:cstheme="minorBidi"/>
            <w:b w:val="0"/>
            <w:caps w:val="0"/>
            <w:sz w:val="22"/>
            <w:szCs w:val="22"/>
          </w:rPr>
          <w:tab/>
        </w:r>
        <w:r w:rsidR="002C3485" w:rsidRPr="009674C3">
          <w:rPr>
            <w:rStyle w:val="Hyperlink"/>
          </w:rPr>
          <w:t>STATEMENT OF WORK</w:t>
        </w:r>
        <w:r w:rsidR="002C3485">
          <w:rPr>
            <w:webHidden/>
          </w:rPr>
          <w:tab/>
        </w:r>
        <w:r w:rsidR="002C3485">
          <w:rPr>
            <w:webHidden/>
          </w:rPr>
          <w:fldChar w:fldCharType="begin"/>
        </w:r>
        <w:r w:rsidR="002C3485">
          <w:rPr>
            <w:webHidden/>
          </w:rPr>
          <w:instrText xml:space="preserve"> PAGEREF _Toc117075300 \h </w:instrText>
        </w:r>
        <w:r w:rsidR="002C3485">
          <w:rPr>
            <w:webHidden/>
          </w:rPr>
        </w:r>
        <w:r w:rsidR="002C3485">
          <w:rPr>
            <w:webHidden/>
          </w:rPr>
          <w:fldChar w:fldCharType="separate"/>
        </w:r>
        <w:r w:rsidR="002C3485">
          <w:rPr>
            <w:webHidden/>
          </w:rPr>
          <w:t>5</w:t>
        </w:r>
        <w:r w:rsidR="002C3485">
          <w:rPr>
            <w:webHidden/>
          </w:rPr>
          <w:fldChar w:fldCharType="end"/>
        </w:r>
      </w:hyperlink>
    </w:p>
    <w:p w14:paraId="493D076D" w14:textId="5E4D12F1" w:rsidR="002C3485" w:rsidRDefault="00BE5744">
      <w:pPr>
        <w:pStyle w:val="TOC2"/>
        <w:rPr>
          <w:rFonts w:asciiTheme="minorHAnsi" w:eastAsiaTheme="minorEastAsia" w:hAnsiTheme="minorHAnsi" w:cstheme="minorBidi"/>
          <w:sz w:val="22"/>
          <w:szCs w:val="22"/>
        </w:rPr>
      </w:pPr>
      <w:hyperlink w:anchor="_Toc117075301" w:history="1">
        <w:r w:rsidR="002C3485" w:rsidRPr="009674C3">
          <w:rPr>
            <w:rStyle w:val="Hyperlink"/>
          </w:rPr>
          <w:t>A.</w:t>
        </w:r>
        <w:r w:rsidR="002C3485">
          <w:rPr>
            <w:rFonts w:asciiTheme="minorHAnsi" w:eastAsiaTheme="minorEastAsia" w:hAnsiTheme="minorHAnsi" w:cstheme="minorBidi"/>
            <w:sz w:val="22"/>
            <w:szCs w:val="22"/>
          </w:rPr>
          <w:tab/>
        </w:r>
        <w:r w:rsidR="002C3485" w:rsidRPr="009674C3">
          <w:rPr>
            <w:rStyle w:val="Hyperlink"/>
          </w:rPr>
          <w:t>INTENT</w:t>
        </w:r>
        <w:r w:rsidR="002C3485">
          <w:rPr>
            <w:webHidden/>
          </w:rPr>
          <w:tab/>
        </w:r>
        <w:r w:rsidR="002C3485">
          <w:rPr>
            <w:webHidden/>
          </w:rPr>
          <w:fldChar w:fldCharType="begin"/>
        </w:r>
        <w:r w:rsidR="002C3485">
          <w:rPr>
            <w:webHidden/>
          </w:rPr>
          <w:instrText xml:space="preserve"> PAGEREF _Toc117075301 \h </w:instrText>
        </w:r>
        <w:r w:rsidR="002C3485">
          <w:rPr>
            <w:webHidden/>
          </w:rPr>
        </w:r>
        <w:r w:rsidR="002C3485">
          <w:rPr>
            <w:webHidden/>
          </w:rPr>
          <w:fldChar w:fldCharType="separate"/>
        </w:r>
        <w:r w:rsidR="002C3485">
          <w:rPr>
            <w:webHidden/>
          </w:rPr>
          <w:t>5</w:t>
        </w:r>
        <w:r w:rsidR="002C3485">
          <w:rPr>
            <w:webHidden/>
          </w:rPr>
          <w:fldChar w:fldCharType="end"/>
        </w:r>
      </w:hyperlink>
    </w:p>
    <w:p w14:paraId="4552C3CD" w14:textId="4FF8D30C" w:rsidR="002C3485" w:rsidRDefault="00BE5744">
      <w:pPr>
        <w:pStyle w:val="TOC2"/>
        <w:rPr>
          <w:rFonts w:asciiTheme="minorHAnsi" w:eastAsiaTheme="minorEastAsia" w:hAnsiTheme="minorHAnsi" w:cstheme="minorBidi"/>
          <w:sz w:val="22"/>
          <w:szCs w:val="22"/>
        </w:rPr>
      </w:pPr>
      <w:hyperlink w:anchor="_Toc117075302" w:history="1">
        <w:r w:rsidR="002C3485" w:rsidRPr="009674C3">
          <w:rPr>
            <w:rStyle w:val="Hyperlink"/>
          </w:rPr>
          <w:t>B.</w:t>
        </w:r>
        <w:r w:rsidR="002C3485">
          <w:rPr>
            <w:rFonts w:asciiTheme="minorHAnsi" w:eastAsiaTheme="minorEastAsia" w:hAnsiTheme="minorHAnsi" w:cstheme="minorBidi"/>
            <w:sz w:val="22"/>
            <w:szCs w:val="22"/>
          </w:rPr>
          <w:tab/>
        </w:r>
        <w:r w:rsidR="002C3485" w:rsidRPr="009674C3">
          <w:rPr>
            <w:rStyle w:val="Hyperlink"/>
          </w:rPr>
          <w:t>BACKGROUND</w:t>
        </w:r>
        <w:r w:rsidR="002C3485">
          <w:rPr>
            <w:webHidden/>
          </w:rPr>
          <w:tab/>
        </w:r>
        <w:r w:rsidR="002C3485">
          <w:rPr>
            <w:webHidden/>
          </w:rPr>
          <w:fldChar w:fldCharType="begin"/>
        </w:r>
        <w:r w:rsidR="002C3485">
          <w:rPr>
            <w:webHidden/>
          </w:rPr>
          <w:instrText xml:space="preserve"> PAGEREF _Toc117075302 \h </w:instrText>
        </w:r>
        <w:r w:rsidR="002C3485">
          <w:rPr>
            <w:webHidden/>
          </w:rPr>
        </w:r>
        <w:r w:rsidR="002C3485">
          <w:rPr>
            <w:webHidden/>
          </w:rPr>
          <w:fldChar w:fldCharType="separate"/>
        </w:r>
        <w:r w:rsidR="002C3485">
          <w:rPr>
            <w:webHidden/>
          </w:rPr>
          <w:t>5</w:t>
        </w:r>
        <w:r w:rsidR="002C3485">
          <w:rPr>
            <w:webHidden/>
          </w:rPr>
          <w:fldChar w:fldCharType="end"/>
        </w:r>
      </w:hyperlink>
    </w:p>
    <w:p w14:paraId="132E7C32" w14:textId="2DFF6CA8" w:rsidR="002C3485" w:rsidRDefault="00BE5744">
      <w:pPr>
        <w:pStyle w:val="TOC2"/>
        <w:rPr>
          <w:rFonts w:asciiTheme="minorHAnsi" w:eastAsiaTheme="minorEastAsia" w:hAnsiTheme="minorHAnsi" w:cstheme="minorBidi"/>
          <w:sz w:val="22"/>
          <w:szCs w:val="22"/>
        </w:rPr>
      </w:pPr>
      <w:hyperlink w:anchor="_Toc117075303" w:history="1">
        <w:r w:rsidR="002C3485" w:rsidRPr="009674C3">
          <w:rPr>
            <w:rStyle w:val="Hyperlink"/>
          </w:rPr>
          <w:t>C.</w:t>
        </w:r>
        <w:r w:rsidR="002C3485">
          <w:rPr>
            <w:rFonts w:asciiTheme="minorHAnsi" w:eastAsiaTheme="minorEastAsia" w:hAnsiTheme="minorHAnsi" w:cstheme="minorBidi"/>
            <w:sz w:val="22"/>
            <w:szCs w:val="22"/>
          </w:rPr>
          <w:tab/>
        </w:r>
        <w:r w:rsidR="002C3485" w:rsidRPr="009674C3">
          <w:rPr>
            <w:rStyle w:val="Hyperlink"/>
          </w:rPr>
          <w:t>SCOPE</w:t>
        </w:r>
        <w:r w:rsidR="002C3485">
          <w:rPr>
            <w:webHidden/>
          </w:rPr>
          <w:tab/>
        </w:r>
        <w:r w:rsidR="002C3485">
          <w:rPr>
            <w:webHidden/>
          </w:rPr>
          <w:fldChar w:fldCharType="begin"/>
        </w:r>
        <w:r w:rsidR="002C3485">
          <w:rPr>
            <w:webHidden/>
          </w:rPr>
          <w:instrText xml:space="preserve"> PAGEREF _Toc117075303 \h </w:instrText>
        </w:r>
        <w:r w:rsidR="002C3485">
          <w:rPr>
            <w:webHidden/>
          </w:rPr>
        </w:r>
        <w:r w:rsidR="002C3485">
          <w:rPr>
            <w:webHidden/>
          </w:rPr>
          <w:fldChar w:fldCharType="separate"/>
        </w:r>
        <w:r w:rsidR="002C3485">
          <w:rPr>
            <w:webHidden/>
          </w:rPr>
          <w:t>6</w:t>
        </w:r>
        <w:r w:rsidR="002C3485">
          <w:rPr>
            <w:webHidden/>
          </w:rPr>
          <w:fldChar w:fldCharType="end"/>
        </w:r>
      </w:hyperlink>
    </w:p>
    <w:p w14:paraId="795F5324" w14:textId="44767EDB" w:rsidR="002C3485" w:rsidRDefault="00BE5744">
      <w:pPr>
        <w:pStyle w:val="TOC2"/>
        <w:rPr>
          <w:rFonts w:asciiTheme="minorHAnsi" w:eastAsiaTheme="minorEastAsia" w:hAnsiTheme="minorHAnsi" w:cstheme="minorBidi"/>
          <w:sz w:val="22"/>
          <w:szCs w:val="22"/>
        </w:rPr>
      </w:pPr>
      <w:hyperlink w:anchor="_Toc117075304" w:history="1">
        <w:r w:rsidR="002C3485" w:rsidRPr="009674C3">
          <w:rPr>
            <w:rStyle w:val="Hyperlink"/>
          </w:rPr>
          <w:t>D.</w:t>
        </w:r>
        <w:r w:rsidR="002C3485">
          <w:rPr>
            <w:rFonts w:asciiTheme="minorHAnsi" w:eastAsiaTheme="minorEastAsia" w:hAnsiTheme="minorHAnsi" w:cstheme="minorBidi"/>
            <w:sz w:val="22"/>
            <w:szCs w:val="22"/>
          </w:rPr>
          <w:tab/>
        </w:r>
        <w:r w:rsidR="002C3485" w:rsidRPr="009674C3">
          <w:rPr>
            <w:rStyle w:val="Hyperlink"/>
          </w:rPr>
          <w:t>BIDDER QUALIFICATIONS</w:t>
        </w:r>
        <w:r w:rsidR="002C3485">
          <w:rPr>
            <w:webHidden/>
          </w:rPr>
          <w:tab/>
        </w:r>
        <w:r w:rsidR="002C3485">
          <w:rPr>
            <w:webHidden/>
          </w:rPr>
          <w:fldChar w:fldCharType="begin"/>
        </w:r>
        <w:r w:rsidR="002C3485">
          <w:rPr>
            <w:webHidden/>
          </w:rPr>
          <w:instrText xml:space="preserve"> PAGEREF _Toc117075304 \h </w:instrText>
        </w:r>
        <w:r w:rsidR="002C3485">
          <w:rPr>
            <w:webHidden/>
          </w:rPr>
        </w:r>
        <w:r w:rsidR="002C3485">
          <w:rPr>
            <w:webHidden/>
          </w:rPr>
          <w:fldChar w:fldCharType="separate"/>
        </w:r>
        <w:r w:rsidR="002C3485">
          <w:rPr>
            <w:webHidden/>
          </w:rPr>
          <w:t>8</w:t>
        </w:r>
        <w:r w:rsidR="002C3485">
          <w:rPr>
            <w:webHidden/>
          </w:rPr>
          <w:fldChar w:fldCharType="end"/>
        </w:r>
      </w:hyperlink>
    </w:p>
    <w:p w14:paraId="59058922" w14:textId="0D049B07" w:rsidR="002C3485" w:rsidRDefault="00BE5744">
      <w:pPr>
        <w:pStyle w:val="TOC2"/>
        <w:rPr>
          <w:rFonts w:asciiTheme="minorHAnsi" w:eastAsiaTheme="minorEastAsia" w:hAnsiTheme="minorHAnsi" w:cstheme="minorBidi"/>
          <w:sz w:val="22"/>
          <w:szCs w:val="22"/>
        </w:rPr>
      </w:pPr>
      <w:hyperlink w:anchor="_Toc117075305" w:history="1">
        <w:r w:rsidR="002C3485" w:rsidRPr="009674C3">
          <w:rPr>
            <w:rStyle w:val="Hyperlink"/>
          </w:rPr>
          <w:t>E.</w:t>
        </w:r>
        <w:r w:rsidR="002C3485">
          <w:rPr>
            <w:rFonts w:asciiTheme="minorHAnsi" w:eastAsiaTheme="minorEastAsia" w:hAnsiTheme="minorHAnsi" w:cstheme="minorBidi"/>
            <w:sz w:val="22"/>
            <w:szCs w:val="22"/>
          </w:rPr>
          <w:tab/>
        </w:r>
        <w:r w:rsidR="002C3485" w:rsidRPr="009674C3">
          <w:rPr>
            <w:rStyle w:val="Hyperlink"/>
          </w:rPr>
          <w:t>SPECIFIC REQUIREMENTS</w:t>
        </w:r>
        <w:r w:rsidR="002C3485">
          <w:rPr>
            <w:webHidden/>
          </w:rPr>
          <w:tab/>
        </w:r>
        <w:r w:rsidR="002C3485">
          <w:rPr>
            <w:webHidden/>
          </w:rPr>
          <w:fldChar w:fldCharType="begin"/>
        </w:r>
        <w:r w:rsidR="002C3485">
          <w:rPr>
            <w:webHidden/>
          </w:rPr>
          <w:instrText xml:space="preserve"> PAGEREF _Toc117075305 \h </w:instrText>
        </w:r>
        <w:r w:rsidR="002C3485">
          <w:rPr>
            <w:webHidden/>
          </w:rPr>
        </w:r>
        <w:r w:rsidR="002C3485">
          <w:rPr>
            <w:webHidden/>
          </w:rPr>
          <w:fldChar w:fldCharType="separate"/>
        </w:r>
        <w:r w:rsidR="002C3485">
          <w:rPr>
            <w:webHidden/>
          </w:rPr>
          <w:t>9</w:t>
        </w:r>
        <w:r w:rsidR="002C3485">
          <w:rPr>
            <w:webHidden/>
          </w:rPr>
          <w:fldChar w:fldCharType="end"/>
        </w:r>
      </w:hyperlink>
    </w:p>
    <w:p w14:paraId="446ABD56" w14:textId="749778EE" w:rsidR="002C3485" w:rsidRDefault="00BE5744">
      <w:pPr>
        <w:pStyle w:val="TOC2"/>
        <w:rPr>
          <w:rFonts w:asciiTheme="minorHAnsi" w:eastAsiaTheme="minorEastAsia" w:hAnsiTheme="minorHAnsi" w:cstheme="minorBidi"/>
          <w:sz w:val="22"/>
          <w:szCs w:val="22"/>
        </w:rPr>
      </w:pPr>
      <w:hyperlink w:anchor="_Toc117075306" w:history="1">
        <w:r w:rsidR="002C3485" w:rsidRPr="009674C3">
          <w:rPr>
            <w:rStyle w:val="Hyperlink"/>
          </w:rPr>
          <w:t>F.</w:t>
        </w:r>
        <w:r w:rsidR="002C3485">
          <w:rPr>
            <w:rFonts w:asciiTheme="minorHAnsi" w:eastAsiaTheme="minorEastAsia" w:hAnsiTheme="minorHAnsi" w:cstheme="minorBidi"/>
            <w:sz w:val="22"/>
            <w:szCs w:val="22"/>
          </w:rPr>
          <w:tab/>
        </w:r>
        <w:r w:rsidR="002C3485" w:rsidRPr="009674C3">
          <w:rPr>
            <w:rStyle w:val="Hyperlink"/>
          </w:rPr>
          <w:t>DELIVERABLES / REPORTS</w:t>
        </w:r>
        <w:r w:rsidR="002C3485">
          <w:rPr>
            <w:webHidden/>
          </w:rPr>
          <w:tab/>
        </w:r>
        <w:r w:rsidR="002C3485">
          <w:rPr>
            <w:webHidden/>
          </w:rPr>
          <w:fldChar w:fldCharType="begin"/>
        </w:r>
        <w:r w:rsidR="002C3485">
          <w:rPr>
            <w:webHidden/>
          </w:rPr>
          <w:instrText xml:space="preserve"> PAGEREF _Toc117075306 \h </w:instrText>
        </w:r>
        <w:r w:rsidR="002C3485">
          <w:rPr>
            <w:webHidden/>
          </w:rPr>
        </w:r>
        <w:r w:rsidR="002C3485">
          <w:rPr>
            <w:webHidden/>
          </w:rPr>
          <w:fldChar w:fldCharType="separate"/>
        </w:r>
        <w:r w:rsidR="002C3485">
          <w:rPr>
            <w:webHidden/>
          </w:rPr>
          <w:t>9</w:t>
        </w:r>
        <w:r w:rsidR="002C3485">
          <w:rPr>
            <w:webHidden/>
          </w:rPr>
          <w:fldChar w:fldCharType="end"/>
        </w:r>
      </w:hyperlink>
    </w:p>
    <w:p w14:paraId="4DEE59DE" w14:textId="04B18A26" w:rsidR="002C3485" w:rsidRDefault="00BE5744">
      <w:pPr>
        <w:pStyle w:val="TOC2"/>
        <w:rPr>
          <w:rFonts w:asciiTheme="minorHAnsi" w:eastAsiaTheme="minorEastAsia" w:hAnsiTheme="minorHAnsi" w:cstheme="minorBidi"/>
          <w:sz w:val="22"/>
          <w:szCs w:val="22"/>
        </w:rPr>
      </w:pPr>
      <w:hyperlink w:anchor="_Toc117075307" w:history="1">
        <w:r w:rsidR="002C3485" w:rsidRPr="009674C3">
          <w:rPr>
            <w:rStyle w:val="Hyperlink"/>
          </w:rPr>
          <w:t>G.</w:t>
        </w:r>
        <w:r w:rsidR="002C3485">
          <w:rPr>
            <w:rFonts w:asciiTheme="minorHAnsi" w:eastAsiaTheme="minorEastAsia" w:hAnsiTheme="minorHAnsi" w:cstheme="minorBidi"/>
            <w:sz w:val="22"/>
            <w:szCs w:val="22"/>
          </w:rPr>
          <w:tab/>
        </w:r>
        <w:r w:rsidR="002C3485" w:rsidRPr="009674C3">
          <w:rPr>
            <w:rStyle w:val="Hyperlink"/>
          </w:rPr>
          <w:t>NETWORKING/BIDDERS CONFERENCE(S)</w:t>
        </w:r>
        <w:r w:rsidR="002C3485">
          <w:rPr>
            <w:webHidden/>
          </w:rPr>
          <w:tab/>
        </w:r>
        <w:r w:rsidR="002C3485">
          <w:rPr>
            <w:webHidden/>
          </w:rPr>
          <w:fldChar w:fldCharType="begin"/>
        </w:r>
        <w:r w:rsidR="002C3485">
          <w:rPr>
            <w:webHidden/>
          </w:rPr>
          <w:instrText xml:space="preserve"> PAGEREF _Toc117075307 \h </w:instrText>
        </w:r>
        <w:r w:rsidR="002C3485">
          <w:rPr>
            <w:webHidden/>
          </w:rPr>
        </w:r>
        <w:r w:rsidR="002C3485">
          <w:rPr>
            <w:webHidden/>
          </w:rPr>
          <w:fldChar w:fldCharType="separate"/>
        </w:r>
        <w:r w:rsidR="002C3485">
          <w:rPr>
            <w:webHidden/>
          </w:rPr>
          <w:t>10</w:t>
        </w:r>
        <w:r w:rsidR="002C3485">
          <w:rPr>
            <w:webHidden/>
          </w:rPr>
          <w:fldChar w:fldCharType="end"/>
        </w:r>
      </w:hyperlink>
    </w:p>
    <w:p w14:paraId="4BFA7A61" w14:textId="0DA7E4EE" w:rsidR="002C3485" w:rsidRDefault="00BE5744">
      <w:pPr>
        <w:pStyle w:val="TOC1"/>
        <w:rPr>
          <w:rFonts w:asciiTheme="minorHAnsi" w:eastAsiaTheme="minorEastAsia" w:hAnsiTheme="minorHAnsi" w:cstheme="minorBidi"/>
          <w:b w:val="0"/>
          <w:caps w:val="0"/>
          <w:sz w:val="22"/>
          <w:szCs w:val="22"/>
        </w:rPr>
      </w:pPr>
      <w:hyperlink w:anchor="_Toc117075308" w:history="1">
        <w:r w:rsidR="002C3485" w:rsidRPr="009674C3">
          <w:rPr>
            <w:rStyle w:val="Hyperlink"/>
          </w:rPr>
          <w:t>II.</w:t>
        </w:r>
        <w:r w:rsidR="002C3485">
          <w:rPr>
            <w:rFonts w:asciiTheme="minorHAnsi" w:eastAsiaTheme="minorEastAsia" w:hAnsiTheme="minorHAnsi" w:cstheme="minorBidi"/>
            <w:b w:val="0"/>
            <w:caps w:val="0"/>
            <w:sz w:val="22"/>
            <w:szCs w:val="22"/>
          </w:rPr>
          <w:tab/>
        </w:r>
        <w:r w:rsidR="002C3485" w:rsidRPr="009674C3">
          <w:rPr>
            <w:rStyle w:val="Hyperlink"/>
          </w:rPr>
          <w:t>COUNTY PROCEDURES, TERMS, AND CONDITIONS</w:t>
        </w:r>
        <w:r w:rsidR="002C3485">
          <w:rPr>
            <w:webHidden/>
          </w:rPr>
          <w:tab/>
        </w:r>
        <w:r w:rsidR="002C3485">
          <w:rPr>
            <w:webHidden/>
          </w:rPr>
          <w:fldChar w:fldCharType="begin"/>
        </w:r>
        <w:r w:rsidR="002C3485">
          <w:rPr>
            <w:webHidden/>
          </w:rPr>
          <w:instrText xml:space="preserve"> PAGEREF _Toc117075308 \h </w:instrText>
        </w:r>
        <w:r w:rsidR="002C3485">
          <w:rPr>
            <w:webHidden/>
          </w:rPr>
        </w:r>
        <w:r w:rsidR="002C3485">
          <w:rPr>
            <w:webHidden/>
          </w:rPr>
          <w:fldChar w:fldCharType="separate"/>
        </w:r>
        <w:r w:rsidR="002C3485">
          <w:rPr>
            <w:webHidden/>
          </w:rPr>
          <w:t>11</w:t>
        </w:r>
        <w:r w:rsidR="002C3485">
          <w:rPr>
            <w:webHidden/>
          </w:rPr>
          <w:fldChar w:fldCharType="end"/>
        </w:r>
      </w:hyperlink>
    </w:p>
    <w:p w14:paraId="6335C82F" w14:textId="2390640B" w:rsidR="002C3485" w:rsidRDefault="00BE5744">
      <w:pPr>
        <w:pStyle w:val="TOC2"/>
        <w:rPr>
          <w:rFonts w:asciiTheme="minorHAnsi" w:eastAsiaTheme="minorEastAsia" w:hAnsiTheme="minorHAnsi" w:cstheme="minorBidi"/>
          <w:sz w:val="22"/>
          <w:szCs w:val="22"/>
        </w:rPr>
      </w:pPr>
      <w:hyperlink w:anchor="_Toc117075309" w:history="1">
        <w:r w:rsidR="002C3485" w:rsidRPr="009674C3">
          <w:rPr>
            <w:rStyle w:val="Hyperlink"/>
          </w:rPr>
          <w:t>H.</w:t>
        </w:r>
        <w:r w:rsidR="002C3485">
          <w:rPr>
            <w:rFonts w:asciiTheme="minorHAnsi" w:eastAsiaTheme="minorEastAsia" w:hAnsiTheme="minorHAnsi" w:cstheme="minorBidi"/>
            <w:sz w:val="22"/>
            <w:szCs w:val="22"/>
          </w:rPr>
          <w:tab/>
        </w:r>
        <w:r w:rsidR="002C3485" w:rsidRPr="009674C3">
          <w:rPr>
            <w:rStyle w:val="Hyperlink"/>
          </w:rPr>
          <w:t>EVALUATION CRITERIA / SELECTION COMMITTEE</w:t>
        </w:r>
        <w:r w:rsidR="002C3485">
          <w:rPr>
            <w:webHidden/>
          </w:rPr>
          <w:tab/>
        </w:r>
        <w:r w:rsidR="002C3485">
          <w:rPr>
            <w:webHidden/>
          </w:rPr>
          <w:fldChar w:fldCharType="begin"/>
        </w:r>
        <w:r w:rsidR="002C3485">
          <w:rPr>
            <w:webHidden/>
          </w:rPr>
          <w:instrText xml:space="preserve"> PAGEREF _Toc117075309 \h </w:instrText>
        </w:r>
        <w:r w:rsidR="002C3485">
          <w:rPr>
            <w:webHidden/>
          </w:rPr>
        </w:r>
        <w:r w:rsidR="002C3485">
          <w:rPr>
            <w:webHidden/>
          </w:rPr>
          <w:fldChar w:fldCharType="separate"/>
        </w:r>
        <w:r w:rsidR="002C3485">
          <w:rPr>
            <w:webHidden/>
          </w:rPr>
          <w:t>11</w:t>
        </w:r>
        <w:r w:rsidR="002C3485">
          <w:rPr>
            <w:webHidden/>
          </w:rPr>
          <w:fldChar w:fldCharType="end"/>
        </w:r>
      </w:hyperlink>
    </w:p>
    <w:p w14:paraId="214D90F6" w14:textId="6E426166" w:rsidR="002C3485" w:rsidRDefault="00BE5744">
      <w:pPr>
        <w:pStyle w:val="TOC2"/>
        <w:rPr>
          <w:rFonts w:asciiTheme="minorHAnsi" w:eastAsiaTheme="minorEastAsia" w:hAnsiTheme="minorHAnsi" w:cstheme="minorBidi"/>
          <w:sz w:val="22"/>
          <w:szCs w:val="22"/>
        </w:rPr>
      </w:pPr>
      <w:hyperlink w:anchor="_Toc117075310" w:history="1">
        <w:r w:rsidR="002C3485" w:rsidRPr="009674C3">
          <w:rPr>
            <w:rStyle w:val="Hyperlink"/>
          </w:rPr>
          <w:t>I.</w:t>
        </w:r>
        <w:r w:rsidR="002C3485">
          <w:rPr>
            <w:rFonts w:asciiTheme="minorHAnsi" w:eastAsiaTheme="minorEastAsia" w:hAnsiTheme="minorHAnsi" w:cstheme="minorBidi"/>
            <w:sz w:val="22"/>
            <w:szCs w:val="22"/>
          </w:rPr>
          <w:tab/>
        </w:r>
        <w:r w:rsidR="002C3485" w:rsidRPr="009674C3">
          <w:rPr>
            <w:rStyle w:val="Hyperlink"/>
          </w:rPr>
          <w:t>CONTRACT EVALUATION AND ASSESSMENT</w:t>
        </w:r>
        <w:r w:rsidR="002C3485">
          <w:rPr>
            <w:webHidden/>
          </w:rPr>
          <w:tab/>
        </w:r>
        <w:r w:rsidR="002C3485">
          <w:rPr>
            <w:webHidden/>
          </w:rPr>
          <w:fldChar w:fldCharType="begin"/>
        </w:r>
        <w:r w:rsidR="002C3485">
          <w:rPr>
            <w:webHidden/>
          </w:rPr>
          <w:instrText xml:space="preserve"> PAGEREF _Toc117075310 \h </w:instrText>
        </w:r>
        <w:r w:rsidR="002C3485">
          <w:rPr>
            <w:webHidden/>
          </w:rPr>
        </w:r>
        <w:r w:rsidR="002C3485">
          <w:rPr>
            <w:webHidden/>
          </w:rPr>
          <w:fldChar w:fldCharType="separate"/>
        </w:r>
        <w:r w:rsidR="002C3485">
          <w:rPr>
            <w:webHidden/>
          </w:rPr>
          <w:t>16</w:t>
        </w:r>
        <w:r w:rsidR="002C3485">
          <w:rPr>
            <w:webHidden/>
          </w:rPr>
          <w:fldChar w:fldCharType="end"/>
        </w:r>
      </w:hyperlink>
    </w:p>
    <w:p w14:paraId="37BEF7B2" w14:textId="74E059DE" w:rsidR="002C3485" w:rsidRDefault="00BE5744">
      <w:pPr>
        <w:pStyle w:val="TOC2"/>
        <w:rPr>
          <w:rFonts w:asciiTheme="minorHAnsi" w:eastAsiaTheme="minorEastAsia" w:hAnsiTheme="minorHAnsi" w:cstheme="minorBidi"/>
          <w:sz w:val="22"/>
          <w:szCs w:val="22"/>
        </w:rPr>
      </w:pPr>
      <w:hyperlink w:anchor="_Toc117075311" w:history="1">
        <w:r w:rsidR="002C3485" w:rsidRPr="009674C3">
          <w:rPr>
            <w:rStyle w:val="Hyperlink"/>
          </w:rPr>
          <w:t>J.</w:t>
        </w:r>
        <w:r w:rsidR="002C3485">
          <w:rPr>
            <w:rFonts w:asciiTheme="minorHAnsi" w:eastAsiaTheme="minorEastAsia" w:hAnsiTheme="minorHAnsi" w:cstheme="minorBidi"/>
            <w:sz w:val="22"/>
            <w:szCs w:val="22"/>
          </w:rPr>
          <w:tab/>
        </w:r>
        <w:r w:rsidR="002C3485" w:rsidRPr="009674C3">
          <w:rPr>
            <w:rStyle w:val="Hyperlink"/>
          </w:rPr>
          <w:t>NOTICE OF INTENT TO AWARD</w:t>
        </w:r>
        <w:r w:rsidR="002C3485">
          <w:rPr>
            <w:webHidden/>
          </w:rPr>
          <w:tab/>
        </w:r>
        <w:r w:rsidR="002C3485">
          <w:rPr>
            <w:webHidden/>
          </w:rPr>
          <w:fldChar w:fldCharType="begin"/>
        </w:r>
        <w:r w:rsidR="002C3485">
          <w:rPr>
            <w:webHidden/>
          </w:rPr>
          <w:instrText xml:space="preserve"> PAGEREF _Toc117075311 \h </w:instrText>
        </w:r>
        <w:r w:rsidR="002C3485">
          <w:rPr>
            <w:webHidden/>
          </w:rPr>
        </w:r>
        <w:r w:rsidR="002C3485">
          <w:rPr>
            <w:webHidden/>
          </w:rPr>
          <w:fldChar w:fldCharType="separate"/>
        </w:r>
        <w:r w:rsidR="002C3485">
          <w:rPr>
            <w:webHidden/>
          </w:rPr>
          <w:t>17</w:t>
        </w:r>
        <w:r w:rsidR="002C3485">
          <w:rPr>
            <w:webHidden/>
          </w:rPr>
          <w:fldChar w:fldCharType="end"/>
        </w:r>
      </w:hyperlink>
    </w:p>
    <w:p w14:paraId="343148B2" w14:textId="11FEDF6E" w:rsidR="002C3485" w:rsidRDefault="00BE5744">
      <w:pPr>
        <w:pStyle w:val="TOC2"/>
        <w:rPr>
          <w:rFonts w:asciiTheme="minorHAnsi" w:eastAsiaTheme="minorEastAsia" w:hAnsiTheme="minorHAnsi" w:cstheme="minorBidi"/>
          <w:sz w:val="22"/>
          <w:szCs w:val="22"/>
        </w:rPr>
      </w:pPr>
      <w:hyperlink w:anchor="_Toc117075312" w:history="1">
        <w:r w:rsidR="002C3485" w:rsidRPr="009674C3">
          <w:rPr>
            <w:rStyle w:val="Hyperlink"/>
          </w:rPr>
          <w:t>K.</w:t>
        </w:r>
        <w:r w:rsidR="002C3485">
          <w:rPr>
            <w:rFonts w:asciiTheme="minorHAnsi" w:eastAsiaTheme="minorEastAsia" w:hAnsiTheme="minorHAnsi" w:cstheme="minorBidi"/>
            <w:sz w:val="22"/>
            <w:szCs w:val="22"/>
          </w:rPr>
          <w:tab/>
        </w:r>
        <w:r w:rsidR="002C3485" w:rsidRPr="009674C3">
          <w:rPr>
            <w:rStyle w:val="Hyperlink"/>
            <w:caps/>
          </w:rPr>
          <w:t>Bid Protest / Appeals Process</w:t>
        </w:r>
        <w:r w:rsidR="002C3485">
          <w:rPr>
            <w:webHidden/>
          </w:rPr>
          <w:tab/>
        </w:r>
        <w:r w:rsidR="002C3485">
          <w:rPr>
            <w:webHidden/>
          </w:rPr>
          <w:fldChar w:fldCharType="begin"/>
        </w:r>
        <w:r w:rsidR="002C3485">
          <w:rPr>
            <w:webHidden/>
          </w:rPr>
          <w:instrText xml:space="preserve"> PAGEREF _Toc117075312 \h </w:instrText>
        </w:r>
        <w:r w:rsidR="002C3485">
          <w:rPr>
            <w:webHidden/>
          </w:rPr>
        </w:r>
        <w:r w:rsidR="002C3485">
          <w:rPr>
            <w:webHidden/>
          </w:rPr>
          <w:fldChar w:fldCharType="separate"/>
        </w:r>
        <w:r w:rsidR="002C3485">
          <w:rPr>
            <w:webHidden/>
          </w:rPr>
          <w:t>17</w:t>
        </w:r>
        <w:r w:rsidR="002C3485">
          <w:rPr>
            <w:webHidden/>
          </w:rPr>
          <w:fldChar w:fldCharType="end"/>
        </w:r>
      </w:hyperlink>
    </w:p>
    <w:p w14:paraId="61BEB71E" w14:textId="6366BA04" w:rsidR="002C3485" w:rsidRDefault="00BE5744">
      <w:pPr>
        <w:pStyle w:val="TOC2"/>
        <w:rPr>
          <w:rFonts w:asciiTheme="minorHAnsi" w:eastAsiaTheme="minorEastAsia" w:hAnsiTheme="minorHAnsi" w:cstheme="minorBidi"/>
          <w:sz w:val="22"/>
          <w:szCs w:val="22"/>
        </w:rPr>
      </w:pPr>
      <w:hyperlink w:anchor="_Toc117075313" w:history="1">
        <w:r w:rsidR="002C3485" w:rsidRPr="009674C3">
          <w:rPr>
            <w:rStyle w:val="Hyperlink"/>
          </w:rPr>
          <w:t>L.</w:t>
        </w:r>
        <w:r w:rsidR="002C3485">
          <w:rPr>
            <w:rFonts w:asciiTheme="minorHAnsi" w:eastAsiaTheme="minorEastAsia" w:hAnsiTheme="minorHAnsi" w:cstheme="minorBidi"/>
            <w:sz w:val="22"/>
            <w:szCs w:val="22"/>
          </w:rPr>
          <w:tab/>
        </w:r>
        <w:r w:rsidR="002C3485" w:rsidRPr="009674C3">
          <w:rPr>
            <w:rStyle w:val="Hyperlink"/>
          </w:rPr>
          <w:t>TERM / TERMINATION / RENEWAL</w:t>
        </w:r>
        <w:r w:rsidR="002C3485">
          <w:rPr>
            <w:webHidden/>
          </w:rPr>
          <w:tab/>
        </w:r>
        <w:r w:rsidR="002C3485">
          <w:rPr>
            <w:webHidden/>
          </w:rPr>
          <w:fldChar w:fldCharType="begin"/>
        </w:r>
        <w:r w:rsidR="002C3485">
          <w:rPr>
            <w:webHidden/>
          </w:rPr>
          <w:instrText xml:space="preserve"> PAGEREF _Toc117075313 \h </w:instrText>
        </w:r>
        <w:r w:rsidR="002C3485">
          <w:rPr>
            <w:webHidden/>
          </w:rPr>
        </w:r>
        <w:r w:rsidR="002C3485">
          <w:rPr>
            <w:webHidden/>
          </w:rPr>
          <w:fldChar w:fldCharType="separate"/>
        </w:r>
        <w:r w:rsidR="002C3485">
          <w:rPr>
            <w:webHidden/>
          </w:rPr>
          <w:t>19</w:t>
        </w:r>
        <w:r w:rsidR="002C3485">
          <w:rPr>
            <w:webHidden/>
          </w:rPr>
          <w:fldChar w:fldCharType="end"/>
        </w:r>
      </w:hyperlink>
    </w:p>
    <w:p w14:paraId="6C83EDA9" w14:textId="5A82BF73" w:rsidR="002C3485" w:rsidRDefault="00BE5744">
      <w:pPr>
        <w:pStyle w:val="TOC2"/>
        <w:rPr>
          <w:rFonts w:asciiTheme="minorHAnsi" w:eastAsiaTheme="minorEastAsia" w:hAnsiTheme="minorHAnsi" w:cstheme="minorBidi"/>
          <w:sz w:val="22"/>
          <w:szCs w:val="22"/>
        </w:rPr>
      </w:pPr>
      <w:hyperlink w:anchor="_Toc117075314" w:history="1">
        <w:r w:rsidR="002C3485" w:rsidRPr="009674C3">
          <w:rPr>
            <w:rStyle w:val="Hyperlink"/>
          </w:rPr>
          <w:t>M.</w:t>
        </w:r>
        <w:r w:rsidR="002C3485">
          <w:rPr>
            <w:rFonts w:asciiTheme="minorHAnsi" w:eastAsiaTheme="minorEastAsia" w:hAnsiTheme="minorHAnsi" w:cstheme="minorBidi"/>
            <w:sz w:val="22"/>
            <w:szCs w:val="22"/>
          </w:rPr>
          <w:tab/>
        </w:r>
        <w:r w:rsidR="002C3485" w:rsidRPr="009674C3">
          <w:rPr>
            <w:rStyle w:val="Hyperlink"/>
          </w:rPr>
          <w:t>APPLICABLE WAGE LAWS</w:t>
        </w:r>
        <w:r w:rsidR="002C3485">
          <w:rPr>
            <w:webHidden/>
          </w:rPr>
          <w:tab/>
        </w:r>
        <w:r w:rsidR="002C3485">
          <w:rPr>
            <w:webHidden/>
          </w:rPr>
          <w:fldChar w:fldCharType="begin"/>
        </w:r>
        <w:r w:rsidR="002C3485">
          <w:rPr>
            <w:webHidden/>
          </w:rPr>
          <w:instrText xml:space="preserve"> PAGEREF _Toc117075314 \h </w:instrText>
        </w:r>
        <w:r w:rsidR="002C3485">
          <w:rPr>
            <w:webHidden/>
          </w:rPr>
        </w:r>
        <w:r w:rsidR="002C3485">
          <w:rPr>
            <w:webHidden/>
          </w:rPr>
          <w:fldChar w:fldCharType="separate"/>
        </w:r>
        <w:r w:rsidR="002C3485">
          <w:rPr>
            <w:webHidden/>
          </w:rPr>
          <w:t>20</w:t>
        </w:r>
        <w:r w:rsidR="002C3485">
          <w:rPr>
            <w:webHidden/>
          </w:rPr>
          <w:fldChar w:fldCharType="end"/>
        </w:r>
      </w:hyperlink>
    </w:p>
    <w:p w14:paraId="1C415E96" w14:textId="55BAE980" w:rsidR="002C3485" w:rsidRDefault="00BE5744">
      <w:pPr>
        <w:pStyle w:val="TOC2"/>
        <w:rPr>
          <w:rFonts w:asciiTheme="minorHAnsi" w:eastAsiaTheme="minorEastAsia" w:hAnsiTheme="minorHAnsi" w:cstheme="minorBidi"/>
          <w:sz w:val="22"/>
          <w:szCs w:val="22"/>
        </w:rPr>
      </w:pPr>
      <w:hyperlink w:anchor="_Toc117075315" w:history="1">
        <w:r w:rsidR="002C3485" w:rsidRPr="009674C3">
          <w:rPr>
            <w:rStyle w:val="Hyperlink"/>
          </w:rPr>
          <w:t>N.</w:t>
        </w:r>
        <w:r w:rsidR="002C3485">
          <w:rPr>
            <w:rFonts w:asciiTheme="minorHAnsi" w:eastAsiaTheme="minorEastAsia" w:hAnsiTheme="minorHAnsi" w:cstheme="minorBidi"/>
            <w:sz w:val="22"/>
            <w:szCs w:val="22"/>
          </w:rPr>
          <w:tab/>
        </w:r>
        <w:r w:rsidR="002C3485" w:rsidRPr="009674C3">
          <w:rPr>
            <w:rStyle w:val="Hyperlink"/>
          </w:rPr>
          <w:t>AWARD</w:t>
        </w:r>
        <w:r w:rsidR="002C3485">
          <w:rPr>
            <w:webHidden/>
          </w:rPr>
          <w:tab/>
        </w:r>
        <w:r w:rsidR="002C3485">
          <w:rPr>
            <w:webHidden/>
          </w:rPr>
          <w:fldChar w:fldCharType="begin"/>
        </w:r>
        <w:r w:rsidR="002C3485">
          <w:rPr>
            <w:webHidden/>
          </w:rPr>
          <w:instrText xml:space="preserve"> PAGEREF _Toc117075315 \h </w:instrText>
        </w:r>
        <w:r w:rsidR="002C3485">
          <w:rPr>
            <w:webHidden/>
          </w:rPr>
        </w:r>
        <w:r w:rsidR="002C3485">
          <w:rPr>
            <w:webHidden/>
          </w:rPr>
          <w:fldChar w:fldCharType="separate"/>
        </w:r>
        <w:r w:rsidR="002C3485">
          <w:rPr>
            <w:webHidden/>
          </w:rPr>
          <w:t>20</w:t>
        </w:r>
        <w:r w:rsidR="002C3485">
          <w:rPr>
            <w:webHidden/>
          </w:rPr>
          <w:fldChar w:fldCharType="end"/>
        </w:r>
      </w:hyperlink>
    </w:p>
    <w:p w14:paraId="12D67371" w14:textId="0AB8BCBC" w:rsidR="002C3485" w:rsidRDefault="00BE5744">
      <w:pPr>
        <w:pStyle w:val="TOC2"/>
        <w:rPr>
          <w:rFonts w:asciiTheme="minorHAnsi" w:eastAsiaTheme="minorEastAsia" w:hAnsiTheme="minorHAnsi" w:cstheme="minorBidi"/>
          <w:sz w:val="22"/>
          <w:szCs w:val="22"/>
        </w:rPr>
      </w:pPr>
      <w:hyperlink w:anchor="_Toc117075316" w:history="1">
        <w:r w:rsidR="002C3485" w:rsidRPr="009674C3">
          <w:rPr>
            <w:rStyle w:val="Hyperlink"/>
          </w:rPr>
          <w:t>O.</w:t>
        </w:r>
        <w:r w:rsidR="002C3485">
          <w:rPr>
            <w:rFonts w:asciiTheme="minorHAnsi" w:eastAsiaTheme="minorEastAsia" w:hAnsiTheme="minorHAnsi" w:cstheme="minorBidi"/>
            <w:sz w:val="22"/>
            <w:szCs w:val="22"/>
          </w:rPr>
          <w:tab/>
        </w:r>
        <w:r w:rsidR="002C3485" w:rsidRPr="009674C3">
          <w:rPr>
            <w:rStyle w:val="Hyperlink"/>
          </w:rPr>
          <w:t>METHOD OF ORDERING</w:t>
        </w:r>
        <w:r w:rsidR="002C3485">
          <w:rPr>
            <w:webHidden/>
          </w:rPr>
          <w:tab/>
        </w:r>
        <w:r w:rsidR="002C3485">
          <w:rPr>
            <w:webHidden/>
          </w:rPr>
          <w:fldChar w:fldCharType="begin"/>
        </w:r>
        <w:r w:rsidR="002C3485">
          <w:rPr>
            <w:webHidden/>
          </w:rPr>
          <w:instrText xml:space="preserve"> PAGEREF _Toc117075316 \h </w:instrText>
        </w:r>
        <w:r w:rsidR="002C3485">
          <w:rPr>
            <w:webHidden/>
          </w:rPr>
        </w:r>
        <w:r w:rsidR="002C3485">
          <w:rPr>
            <w:webHidden/>
          </w:rPr>
          <w:fldChar w:fldCharType="separate"/>
        </w:r>
        <w:r w:rsidR="002C3485">
          <w:rPr>
            <w:webHidden/>
          </w:rPr>
          <w:t>22</w:t>
        </w:r>
        <w:r w:rsidR="002C3485">
          <w:rPr>
            <w:webHidden/>
          </w:rPr>
          <w:fldChar w:fldCharType="end"/>
        </w:r>
      </w:hyperlink>
    </w:p>
    <w:p w14:paraId="48176C73" w14:textId="36C92BBF" w:rsidR="002C3485" w:rsidRDefault="00BE5744">
      <w:pPr>
        <w:pStyle w:val="TOC2"/>
        <w:rPr>
          <w:rFonts w:asciiTheme="minorHAnsi" w:eastAsiaTheme="minorEastAsia" w:hAnsiTheme="minorHAnsi" w:cstheme="minorBidi"/>
          <w:sz w:val="22"/>
          <w:szCs w:val="22"/>
        </w:rPr>
      </w:pPr>
      <w:hyperlink w:anchor="_Toc117075317" w:history="1">
        <w:r w:rsidR="002C3485" w:rsidRPr="009674C3">
          <w:rPr>
            <w:rStyle w:val="Hyperlink"/>
          </w:rPr>
          <w:t>P.</w:t>
        </w:r>
        <w:r w:rsidR="002C3485">
          <w:rPr>
            <w:rFonts w:asciiTheme="minorHAnsi" w:eastAsiaTheme="minorEastAsia" w:hAnsiTheme="minorHAnsi" w:cstheme="minorBidi"/>
            <w:sz w:val="22"/>
            <w:szCs w:val="22"/>
          </w:rPr>
          <w:tab/>
        </w:r>
        <w:r w:rsidR="002C3485" w:rsidRPr="009674C3">
          <w:rPr>
            <w:rStyle w:val="Hyperlink"/>
          </w:rPr>
          <w:t>INVOICING</w:t>
        </w:r>
        <w:r w:rsidR="002C3485">
          <w:rPr>
            <w:webHidden/>
          </w:rPr>
          <w:tab/>
        </w:r>
        <w:r w:rsidR="002C3485">
          <w:rPr>
            <w:webHidden/>
          </w:rPr>
          <w:fldChar w:fldCharType="begin"/>
        </w:r>
        <w:r w:rsidR="002C3485">
          <w:rPr>
            <w:webHidden/>
          </w:rPr>
          <w:instrText xml:space="preserve"> PAGEREF _Toc117075317 \h </w:instrText>
        </w:r>
        <w:r w:rsidR="002C3485">
          <w:rPr>
            <w:webHidden/>
          </w:rPr>
        </w:r>
        <w:r w:rsidR="002C3485">
          <w:rPr>
            <w:webHidden/>
          </w:rPr>
          <w:fldChar w:fldCharType="separate"/>
        </w:r>
        <w:r w:rsidR="002C3485">
          <w:rPr>
            <w:webHidden/>
          </w:rPr>
          <w:t>23</w:t>
        </w:r>
        <w:r w:rsidR="002C3485">
          <w:rPr>
            <w:webHidden/>
          </w:rPr>
          <w:fldChar w:fldCharType="end"/>
        </w:r>
      </w:hyperlink>
    </w:p>
    <w:p w14:paraId="45A84CAC" w14:textId="08B8873D" w:rsidR="002C3485" w:rsidRDefault="00BE5744">
      <w:pPr>
        <w:pStyle w:val="TOC2"/>
        <w:rPr>
          <w:rFonts w:asciiTheme="minorHAnsi" w:eastAsiaTheme="minorEastAsia" w:hAnsiTheme="minorHAnsi" w:cstheme="minorBidi"/>
          <w:sz w:val="22"/>
          <w:szCs w:val="22"/>
        </w:rPr>
      </w:pPr>
      <w:hyperlink w:anchor="_Toc117075318" w:history="1">
        <w:r w:rsidR="002C3485" w:rsidRPr="009674C3">
          <w:rPr>
            <w:rStyle w:val="Hyperlink"/>
          </w:rPr>
          <w:t>Q.</w:t>
        </w:r>
        <w:r w:rsidR="002C3485">
          <w:rPr>
            <w:rFonts w:asciiTheme="minorHAnsi" w:eastAsiaTheme="minorEastAsia" w:hAnsiTheme="minorHAnsi" w:cstheme="minorBidi"/>
            <w:sz w:val="22"/>
            <w:szCs w:val="22"/>
          </w:rPr>
          <w:tab/>
        </w:r>
        <w:r w:rsidR="002C3485" w:rsidRPr="009674C3">
          <w:rPr>
            <w:rStyle w:val="Hyperlink"/>
          </w:rPr>
          <w:t>ACCOUNT MANAGER / SUPPORT STAFF</w:t>
        </w:r>
        <w:r w:rsidR="002C3485">
          <w:rPr>
            <w:webHidden/>
          </w:rPr>
          <w:tab/>
        </w:r>
        <w:r w:rsidR="002C3485">
          <w:rPr>
            <w:webHidden/>
          </w:rPr>
          <w:fldChar w:fldCharType="begin"/>
        </w:r>
        <w:r w:rsidR="002C3485">
          <w:rPr>
            <w:webHidden/>
          </w:rPr>
          <w:instrText xml:space="preserve"> PAGEREF _Toc117075318 \h </w:instrText>
        </w:r>
        <w:r w:rsidR="002C3485">
          <w:rPr>
            <w:webHidden/>
          </w:rPr>
        </w:r>
        <w:r w:rsidR="002C3485">
          <w:rPr>
            <w:webHidden/>
          </w:rPr>
          <w:fldChar w:fldCharType="separate"/>
        </w:r>
        <w:r w:rsidR="002C3485">
          <w:rPr>
            <w:webHidden/>
          </w:rPr>
          <w:t>23</w:t>
        </w:r>
        <w:r w:rsidR="002C3485">
          <w:rPr>
            <w:webHidden/>
          </w:rPr>
          <w:fldChar w:fldCharType="end"/>
        </w:r>
      </w:hyperlink>
    </w:p>
    <w:p w14:paraId="6492349B" w14:textId="763927A8" w:rsidR="002C3485" w:rsidRDefault="00BE5744">
      <w:pPr>
        <w:pStyle w:val="TOC1"/>
        <w:rPr>
          <w:rFonts w:asciiTheme="minorHAnsi" w:eastAsiaTheme="minorEastAsia" w:hAnsiTheme="minorHAnsi" w:cstheme="minorBidi"/>
          <w:b w:val="0"/>
          <w:caps w:val="0"/>
          <w:sz w:val="22"/>
          <w:szCs w:val="22"/>
        </w:rPr>
      </w:pPr>
      <w:hyperlink w:anchor="_Toc117075319" w:history="1">
        <w:r w:rsidR="002C3485" w:rsidRPr="009674C3">
          <w:rPr>
            <w:rStyle w:val="Hyperlink"/>
          </w:rPr>
          <w:t>III.</w:t>
        </w:r>
        <w:r w:rsidR="002C3485">
          <w:rPr>
            <w:rFonts w:asciiTheme="minorHAnsi" w:eastAsiaTheme="minorEastAsia" w:hAnsiTheme="minorHAnsi" w:cstheme="minorBidi"/>
            <w:b w:val="0"/>
            <w:caps w:val="0"/>
            <w:sz w:val="22"/>
            <w:szCs w:val="22"/>
          </w:rPr>
          <w:tab/>
        </w:r>
        <w:r w:rsidR="002C3485" w:rsidRPr="009674C3">
          <w:rPr>
            <w:rStyle w:val="Hyperlink"/>
          </w:rPr>
          <w:t>INSTRUCTIONS TO BIDDERS</w:t>
        </w:r>
        <w:r w:rsidR="002C3485">
          <w:rPr>
            <w:webHidden/>
          </w:rPr>
          <w:tab/>
        </w:r>
        <w:r w:rsidR="002C3485">
          <w:rPr>
            <w:webHidden/>
          </w:rPr>
          <w:fldChar w:fldCharType="begin"/>
        </w:r>
        <w:r w:rsidR="002C3485">
          <w:rPr>
            <w:webHidden/>
          </w:rPr>
          <w:instrText xml:space="preserve"> PAGEREF _Toc117075319 \h </w:instrText>
        </w:r>
        <w:r w:rsidR="002C3485">
          <w:rPr>
            <w:webHidden/>
          </w:rPr>
        </w:r>
        <w:r w:rsidR="002C3485">
          <w:rPr>
            <w:webHidden/>
          </w:rPr>
          <w:fldChar w:fldCharType="separate"/>
        </w:r>
        <w:r w:rsidR="002C3485">
          <w:rPr>
            <w:webHidden/>
          </w:rPr>
          <w:t>24</w:t>
        </w:r>
        <w:r w:rsidR="002C3485">
          <w:rPr>
            <w:webHidden/>
          </w:rPr>
          <w:fldChar w:fldCharType="end"/>
        </w:r>
      </w:hyperlink>
    </w:p>
    <w:p w14:paraId="57F8FB25" w14:textId="67C9048B" w:rsidR="002C3485" w:rsidRDefault="00BE5744">
      <w:pPr>
        <w:pStyle w:val="TOC2"/>
        <w:rPr>
          <w:rFonts w:asciiTheme="minorHAnsi" w:eastAsiaTheme="minorEastAsia" w:hAnsiTheme="minorHAnsi" w:cstheme="minorBidi"/>
          <w:sz w:val="22"/>
          <w:szCs w:val="22"/>
        </w:rPr>
      </w:pPr>
      <w:hyperlink w:anchor="_Toc117075320" w:history="1">
        <w:r w:rsidR="002C3485" w:rsidRPr="009674C3">
          <w:rPr>
            <w:rStyle w:val="Hyperlink"/>
          </w:rPr>
          <w:t>R.</w:t>
        </w:r>
        <w:r w:rsidR="002C3485">
          <w:rPr>
            <w:rFonts w:asciiTheme="minorHAnsi" w:eastAsiaTheme="minorEastAsia" w:hAnsiTheme="minorHAnsi" w:cstheme="minorBidi"/>
            <w:sz w:val="22"/>
            <w:szCs w:val="22"/>
          </w:rPr>
          <w:tab/>
        </w:r>
        <w:r w:rsidR="002C3485" w:rsidRPr="009674C3">
          <w:rPr>
            <w:rStyle w:val="Hyperlink"/>
          </w:rPr>
          <w:t>COUNTY CONTACTS</w:t>
        </w:r>
        <w:r w:rsidR="002C3485">
          <w:rPr>
            <w:webHidden/>
          </w:rPr>
          <w:tab/>
        </w:r>
        <w:r w:rsidR="002C3485">
          <w:rPr>
            <w:webHidden/>
          </w:rPr>
          <w:fldChar w:fldCharType="begin"/>
        </w:r>
        <w:r w:rsidR="002C3485">
          <w:rPr>
            <w:webHidden/>
          </w:rPr>
          <w:instrText xml:space="preserve"> PAGEREF _Toc117075320 \h </w:instrText>
        </w:r>
        <w:r w:rsidR="002C3485">
          <w:rPr>
            <w:webHidden/>
          </w:rPr>
        </w:r>
        <w:r w:rsidR="002C3485">
          <w:rPr>
            <w:webHidden/>
          </w:rPr>
          <w:fldChar w:fldCharType="separate"/>
        </w:r>
        <w:r w:rsidR="002C3485">
          <w:rPr>
            <w:webHidden/>
          </w:rPr>
          <w:t>24</w:t>
        </w:r>
        <w:r w:rsidR="002C3485">
          <w:rPr>
            <w:webHidden/>
          </w:rPr>
          <w:fldChar w:fldCharType="end"/>
        </w:r>
      </w:hyperlink>
    </w:p>
    <w:p w14:paraId="05C7964F" w14:textId="0BC1EE5C" w:rsidR="002C3485" w:rsidRDefault="00BE5744">
      <w:pPr>
        <w:pStyle w:val="TOC2"/>
        <w:rPr>
          <w:rStyle w:val="Hyperlink"/>
        </w:rPr>
      </w:pPr>
      <w:hyperlink w:anchor="_Toc117075321" w:history="1">
        <w:r w:rsidR="002C3485" w:rsidRPr="009674C3">
          <w:rPr>
            <w:rStyle w:val="Hyperlink"/>
          </w:rPr>
          <w:t>S.</w:t>
        </w:r>
        <w:r w:rsidR="002C3485">
          <w:rPr>
            <w:rFonts w:asciiTheme="minorHAnsi" w:eastAsiaTheme="minorEastAsia" w:hAnsiTheme="minorHAnsi" w:cstheme="minorBidi"/>
            <w:sz w:val="22"/>
            <w:szCs w:val="22"/>
          </w:rPr>
          <w:tab/>
        </w:r>
        <w:r w:rsidR="002C3485" w:rsidRPr="009674C3">
          <w:rPr>
            <w:rStyle w:val="Hyperlink"/>
          </w:rPr>
          <w:t>SUBMITTAL OF PROPOSALS</w:t>
        </w:r>
        <w:r w:rsidR="002C3485">
          <w:rPr>
            <w:webHidden/>
          </w:rPr>
          <w:tab/>
        </w:r>
        <w:r w:rsidR="002C3485">
          <w:rPr>
            <w:webHidden/>
          </w:rPr>
          <w:fldChar w:fldCharType="begin"/>
        </w:r>
        <w:r w:rsidR="002C3485">
          <w:rPr>
            <w:webHidden/>
          </w:rPr>
          <w:instrText xml:space="preserve"> PAGEREF _Toc117075321 \h </w:instrText>
        </w:r>
        <w:r w:rsidR="002C3485">
          <w:rPr>
            <w:webHidden/>
          </w:rPr>
        </w:r>
        <w:r w:rsidR="002C3485">
          <w:rPr>
            <w:webHidden/>
          </w:rPr>
          <w:fldChar w:fldCharType="separate"/>
        </w:r>
        <w:r w:rsidR="002C3485">
          <w:rPr>
            <w:webHidden/>
          </w:rPr>
          <w:t>24</w:t>
        </w:r>
        <w:r w:rsidR="002C3485">
          <w:rPr>
            <w:webHidden/>
          </w:rPr>
          <w:fldChar w:fldCharType="end"/>
        </w:r>
      </w:hyperlink>
    </w:p>
    <w:p w14:paraId="65E30CAB" w14:textId="3BF728A0" w:rsidR="002C3485" w:rsidRDefault="002C3485">
      <w:pPr>
        <w:pStyle w:val="TOC1"/>
        <w:rPr>
          <w:rFonts w:asciiTheme="minorHAnsi" w:eastAsiaTheme="minorEastAsia" w:hAnsiTheme="minorHAnsi" w:cstheme="minorBidi"/>
          <w:b w:val="0"/>
          <w:caps w:val="0"/>
          <w:sz w:val="22"/>
          <w:szCs w:val="22"/>
        </w:rPr>
      </w:pPr>
    </w:p>
    <w:p w14:paraId="37ECD09F" w14:textId="5269E2FF" w:rsidR="00C268C5" w:rsidRPr="00C063D4" w:rsidRDefault="002C2B73" w:rsidP="00D14568">
      <w:pPr>
        <w:tabs>
          <w:tab w:val="left" w:pos="720"/>
          <w:tab w:val="left" w:pos="1440"/>
          <w:tab w:val="right" w:pos="10530"/>
          <w:tab w:val="right" w:leader="dot" w:pos="10800"/>
        </w:tabs>
        <w:rPr>
          <w:rFonts w:ascii="Calibri" w:hAnsi="Calibri" w:cs="Calibri"/>
          <w:sz w:val="24"/>
          <w:szCs w:val="24"/>
        </w:rPr>
      </w:pPr>
      <w:r w:rsidRPr="00481C2E">
        <w:rPr>
          <w:rFonts w:ascii="Calibri" w:hAnsi="Calibri" w:cs="Calibri"/>
          <w:b/>
          <w:spacing w:val="-3"/>
          <w:sz w:val="24"/>
          <w:szCs w:val="24"/>
        </w:rPr>
        <w:fldChar w:fldCharType="end"/>
      </w:r>
      <w:r w:rsidR="00F9006C" w:rsidRPr="00C063D4">
        <w:rPr>
          <w:rFonts w:ascii="Calibri" w:hAnsi="Calibri" w:cs="Calibri"/>
          <w:color w:val="FF0000"/>
          <w:spacing w:val="-3"/>
          <w:sz w:val="24"/>
          <w:szCs w:val="24"/>
        </w:rPr>
        <w:tab/>
      </w:r>
    </w:p>
    <w:p w14:paraId="70DE0513" w14:textId="77777777" w:rsidR="00336074" w:rsidRDefault="00336074">
      <w:pPr>
        <w:rPr>
          <w:rFonts w:ascii="Calibri" w:hAnsi="Calibri" w:cs="Calibri"/>
          <w:b/>
          <w:caps/>
          <w:szCs w:val="26"/>
        </w:rPr>
      </w:pPr>
      <w:r>
        <w:rPr>
          <w:rFonts w:ascii="Calibri" w:hAnsi="Calibri" w:cs="Calibri"/>
          <w:szCs w:val="26"/>
        </w:rPr>
        <w:br w:type="page"/>
      </w:r>
    </w:p>
    <w:p w14:paraId="55E3A2CA" w14:textId="712D45DC" w:rsidR="00AA7995" w:rsidRPr="002C3485" w:rsidRDefault="00F9006C" w:rsidP="006D21BC">
      <w:pPr>
        <w:pStyle w:val="RFP-QHeader1"/>
        <w:spacing w:after="240"/>
        <w:jc w:val="left"/>
        <w:rPr>
          <w:rFonts w:ascii="Calibri" w:hAnsi="Calibri" w:cs="Calibri"/>
          <w:b w:val="0"/>
          <w:sz w:val="26"/>
          <w:szCs w:val="26"/>
        </w:rPr>
      </w:pPr>
      <w:r w:rsidRPr="002C3485">
        <w:rPr>
          <w:rFonts w:ascii="Calibri" w:hAnsi="Calibri" w:cs="Calibri"/>
          <w:sz w:val="26"/>
          <w:szCs w:val="26"/>
        </w:rPr>
        <w:lastRenderedPageBreak/>
        <w:t>ATTACHMENT</w:t>
      </w:r>
      <w:r w:rsidR="006D10D7" w:rsidRPr="002C3485">
        <w:rPr>
          <w:rFonts w:ascii="Calibri" w:hAnsi="Calibri" w:cs="Calibri"/>
          <w:sz w:val="26"/>
          <w:szCs w:val="26"/>
        </w:rPr>
        <w:t>S</w:t>
      </w:r>
    </w:p>
    <w:p w14:paraId="18E915D9" w14:textId="6A94FB9D" w:rsidR="00B8491A" w:rsidRPr="002C3485" w:rsidRDefault="005D4DD5" w:rsidP="006D21BC">
      <w:pPr>
        <w:tabs>
          <w:tab w:val="left" w:pos="-720"/>
        </w:tabs>
        <w:spacing w:line="276" w:lineRule="auto"/>
        <w:ind w:left="720"/>
        <w:rPr>
          <w:rFonts w:ascii="Calibri" w:hAnsi="Calibri" w:cs="Calibri"/>
          <w:color w:val="000000"/>
          <w:szCs w:val="26"/>
        </w:rPr>
      </w:pPr>
      <w:r w:rsidRPr="002C3485">
        <w:rPr>
          <w:rFonts w:ascii="Calibri" w:hAnsi="Calibri" w:cs="Calibri"/>
          <w:color w:val="000000"/>
          <w:szCs w:val="26"/>
        </w:rPr>
        <w:fldChar w:fldCharType="begin"/>
      </w:r>
      <w:r w:rsidRPr="002C3485">
        <w:rPr>
          <w:rFonts w:ascii="Calibri" w:hAnsi="Calibri" w:cs="Calibri"/>
          <w:color w:val="000000"/>
          <w:szCs w:val="26"/>
        </w:rPr>
        <w:instrText xml:space="preserve"> REF _Ref342049922 \h  \* MERGEFORMAT </w:instrText>
      </w:r>
      <w:r w:rsidRPr="002C3485">
        <w:rPr>
          <w:rFonts w:ascii="Calibri" w:hAnsi="Calibri" w:cs="Calibri"/>
          <w:color w:val="000000"/>
          <w:szCs w:val="26"/>
        </w:rPr>
      </w:r>
      <w:r w:rsidRPr="002C3485">
        <w:rPr>
          <w:rFonts w:ascii="Calibri" w:hAnsi="Calibri" w:cs="Calibri"/>
          <w:color w:val="000000"/>
          <w:szCs w:val="26"/>
        </w:rPr>
        <w:fldChar w:fldCharType="separate"/>
      </w:r>
      <w:r w:rsidR="00255B8E" w:rsidRPr="002C3485">
        <w:rPr>
          <w:rFonts w:ascii="Calibri" w:hAnsi="Calibri"/>
          <w:caps/>
          <w:szCs w:val="26"/>
        </w:rPr>
        <w:t xml:space="preserve">EXHIBIT A </w:t>
      </w:r>
      <w:r w:rsidR="00255B8E" w:rsidRPr="002C3485">
        <w:rPr>
          <w:rFonts w:ascii="Calibri" w:hAnsi="Calibri"/>
          <w:b/>
          <w:caps/>
          <w:szCs w:val="26"/>
        </w:rPr>
        <w:t>BID</w:t>
      </w:r>
      <w:r w:rsidR="00294416" w:rsidRPr="002C3485">
        <w:rPr>
          <w:rFonts w:ascii="Calibri" w:hAnsi="Calibri"/>
          <w:b/>
          <w:szCs w:val="26"/>
        </w:rPr>
        <w:t xml:space="preserve"> </w:t>
      </w:r>
      <w:r w:rsidR="00255B8E" w:rsidRPr="002C3485">
        <w:rPr>
          <w:rFonts w:ascii="Calibri" w:hAnsi="Calibri"/>
          <w:b/>
          <w:szCs w:val="26"/>
        </w:rPr>
        <w:t>RESPONSE PACKET</w:t>
      </w:r>
      <w:r w:rsidRPr="002C3485">
        <w:rPr>
          <w:rFonts w:ascii="Calibri" w:hAnsi="Calibri" w:cs="Calibri"/>
          <w:color w:val="000000"/>
          <w:szCs w:val="26"/>
        </w:rPr>
        <w:fldChar w:fldCharType="end"/>
      </w:r>
    </w:p>
    <w:p w14:paraId="7085B8A2" w14:textId="77777777" w:rsidR="00B8491A" w:rsidRDefault="00B8491A">
      <w:pPr>
        <w:rPr>
          <w:rFonts w:ascii="Calibri" w:hAnsi="Calibri" w:cs="Calibri"/>
          <w:color w:val="000000"/>
          <w:sz w:val="24"/>
          <w:szCs w:val="26"/>
        </w:rPr>
      </w:pPr>
      <w:r>
        <w:rPr>
          <w:rFonts w:ascii="Calibri" w:hAnsi="Calibri" w:cs="Calibri"/>
          <w:color w:val="000000"/>
          <w:sz w:val="24"/>
          <w:szCs w:val="26"/>
        </w:rPr>
        <w:br w:type="page"/>
      </w:r>
    </w:p>
    <w:p w14:paraId="005851DE" w14:textId="77777777" w:rsidR="00F9006C" w:rsidRPr="00266DFB" w:rsidRDefault="00F9006C" w:rsidP="00CC278E">
      <w:pPr>
        <w:pStyle w:val="Heading1"/>
        <w:spacing w:after="240"/>
        <w:rPr>
          <w:sz w:val="24"/>
        </w:rPr>
      </w:pPr>
      <w:bookmarkStart w:id="4" w:name="_Toc339364436"/>
      <w:bookmarkStart w:id="5" w:name="_Toc339364697"/>
      <w:bookmarkStart w:id="6" w:name="_Toc117075300"/>
      <w:r w:rsidRPr="00266DFB">
        <w:rPr>
          <w:sz w:val="24"/>
        </w:rPr>
        <w:lastRenderedPageBreak/>
        <w:t>STATEMENT OF WORK</w:t>
      </w:r>
      <w:bookmarkEnd w:id="4"/>
      <w:bookmarkEnd w:id="5"/>
      <w:bookmarkEnd w:id="6"/>
    </w:p>
    <w:p w14:paraId="6A666F6B" w14:textId="77777777" w:rsidR="00F9006C" w:rsidRPr="00266DFB" w:rsidRDefault="00F9006C" w:rsidP="00DA3700">
      <w:pPr>
        <w:pStyle w:val="Heading2"/>
        <w:rPr>
          <w:sz w:val="24"/>
        </w:rPr>
      </w:pPr>
      <w:bookmarkStart w:id="7" w:name="_Toc339364437"/>
      <w:bookmarkStart w:id="8" w:name="_Toc339364698"/>
      <w:bookmarkStart w:id="9" w:name="_Toc117075301"/>
      <w:r w:rsidRPr="00266DFB">
        <w:rPr>
          <w:sz w:val="24"/>
        </w:rPr>
        <w:t>INTENT</w:t>
      </w:r>
      <w:bookmarkEnd w:id="7"/>
      <w:bookmarkEnd w:id="8"/>
      <w:bookmarkEnd w:id="9"/>
    </w:p>
    <w:p w14:paraId="6EA1F909" w14:textId="14A757BB" w:rsidR="006159E5" w:rsidRPr="006D10D7" w:rsidRDefault="006159E5" w:rsidP="00CC278E">
      <w:pPr>
        <w:spacing w:after="240"/>
        <w:ind w:left="1440"/>
        <w:rPr>
          <w:rFonts w:ascii="Calibri" w:hAnsi="Calibri" w:cs="Calibri"/>
          <w:color w:val="FF0000"/>
          <w:sz w:val="24"/>
          <w:szCs w:val="24"/>
        </w:rPr>
      </w:pPr>
      <w:r w:rsidRPr="006D10D7">
        <w:rPr>
          <w:rFonts w:asciiTheme="minorHAnsi" w:hAnsiTheme="minorHAnsi" w:cstheme="minorHAnsi"/>
          <w:sz w:val="24"/>
          <w:szCs w:val="24"/>
        </w:rPr>
        <w:t>It is the intent of these specifications, terms and conditions to</w:t>
      </w:r>
      <w:r w:rsidRPr="006D10D7">
        <w:rPr>
          <w:rFonts w:asciiTheme="minorHAnsi" w:hAnsiTheme="minorHAnsi" w:cstheme="minorHAnsi"/>
          <w:color w:val="FF0000"/>
          <w:sz w:val="24"/>
          <w:szCs w:val="24"/>
        </w:rPr>
        <w:t xml:space="preserve"> </w:t>
      </w:r>
      <w:r w:rsidRPr="006D10D7">
        <w:rPr>
          <w:rFonts w:asciiTheme="minorHAnsi" w:hAnsiTheme="minorHAnsi" w:cstheme="minorHAnsi"/>
          <w:sz w:val="24"/>
          <w:szCs w:val="24"/>
        </w:rPr>
        <w:t>describe</w:t>
      </w:r>
      <w:r w:rsidRPr="006D10D7">
        <w:rPr>
          <w:rFonts w:asciiTheme="minorHAnsi" w:hAnsiTheme="minorHAnsi" w:cstheme="minorHAnsi"/>
          <w:spacing w:val="-3"/>
          <w:sz w:val="24"/>
          <w:szCs w:val="24"/>
        </w:rPr>
        <w:t xml:space="preserve"> a continuum of school-based health and wellness services to be provided at </w:t>
      </w:r>
      <w:proofErr w:type="spellStart"/>
      <w:r w:rsidRPr="006D10D7">
        <w:rPr>
          <w:rFonts w:asciiTheme="minorHAnsi" w:hAnsiTheme="minorHAnsi" w:cstheme="minorHAnsi"/>
          <w:spacing w:val="-3"/>
          <w:sz w:val="24"/>
          <w:szCs w:val="24"/>
        </w:rPr>
        <w:t>McClymonds</w:t>
      </w:r>
      <w:proofErr w:type="spellEnd"/>
      <w:r w:rsidRPr="006D10D7">
        <w:rPr>
          <w:rFonts w:asciiTheme="minorHAnsi" w:hAnsiTheme="minorHAnsi" w:cstheme="minorHAnsi"/>
          <w:spacing w:val="-3"/>
          <w:sz w:val="24"/>
          <w:szCs w:val="24"/>
        </w:rPr>
        <w:t xml:space="preserve"> High School in West Oakland in order to </w:t>
      </w:r>
      <w:r w:rsidRPr="006D10D7">
        <w:rPr>
          <w:rFonts w:asciiTheme="minorHAnsi" w:hAnsiTheme="minorHAnsi" w:cstheme="minorHAnsi"/>
          <w:sz w:val="24"/>
          <w:szCs w:val="24"/>
        </w:rPr>
        <w:t>reduce health disparities and maximize health outcomes for children, youth, and families</w:t>
      </w:r>
      <w:r w:rsidRPr="006D10D7">
        <w:rPr>
          <w:rFonts w:asciiTheme="minorHAnsi" w:hAnsiTheme="minorHAnsi" w:cstheme="minorHAnsi"/>
          <w:spacing w:val="-3"/>
          <w:sz w:val="24"/>
          <w:szCs w:val="24"/>
        </w:rPr>
        <w:t xml:space="preserve">. </w:t>
      </w:r>
      <w:r w:rsidRPr="006D10D7">
        <w:rPr>
          <w:rFonts w:ascii="Calibri" w:hAnsi="Calibri"/>
          <w:sz w:val="24"/>
          <w:szCs w:val="24"/>
        </w:rPr>
        <w:t xml:space="preserve">The awarded Bidder will work in partnership with Center for Healthy Schools and Communities (CHSC) staff, school site and district staff, and other health and wellness partners. Bidders must submit a bid response that demonstrates understanding of the unique needs of </w:t>
      </w:r>
      <w:r w:rsidR="00200E7F">
        <w:rPr>
          <w:rFonts w:ascii="Calibri" w:hAnsi="Calibri"/>
          <w:sz w:val="24"/>
          <w:szCs w:val="24"/>
        </w:rPr>
        <w:t xml:space="preserve">the </w:t>
      </w:r>
      <w:r w:rsidRPr="006D10D7">
        <w:rPr>
          <w:rFonts w:ascii="Calibri" w:hAnsi="Calibri"/>
          <w:sz w:val="24"/>
          <w:szCs w:val="24"/>
        </w:rPr>
        <w:t xml:space="preserve">West Oakland and </w:t>
      </w:r>
      <w:proofErr w:type="spellStart"/>
      <w:r w:rsidRPr="006D10D7">
        <w:rPr>
          <w:rFonts w:ascii="Calibri" w:hAnsi="Calibri"/>
          <w:sz w:val="24"/>
          <w:szCs w:val="24"/>
        </w:rPr>
        <w:t>McClymonds</w:t>
      </w:r>
      <w:proofErr w:type="spellEnd"/>
      <w:r w:rsidRPr="006D10D7">
        <w:rPr>
          <w:rFonts w:ascii="Calibri" w:hAnsi="Calibri"/>
          <w:sz w:val="24"/>
          <w:szCs w:val="24"/>
        </w:rPr>
        <w:t xml:space="preserve"> community.</w:t>
      </w:r>
    </w:p>
    <w:p w14:paraId="4DB0B0AB" w14:textId="72DD6FC1" w:rsidR="006159E5" w:rsidRPr="006D10D7" w:rsidRDefault="00DE608D" w:rsidP="00CC278E">
      <w:pPr>
        <w:spacing w:after="240"/>
        <w:ind w:left="1440"/>
        <w:rPr>
          <w:rFonts w:ascii="Calibri" w:hAnsi="Calibri" w:cs="Calibri"/>
          <w:sz w:val="24"/>
          <w:szCs w:val="24"/>
        </w:rPr>
      </w:pPr>
      <w:bookmarkStart w:id="10" w:name="OLE_LINK3"/>
      <w:r w:rsidRPr="00CF63A7">
        <w:rPr>
          <w:noProof/>
          <w:sz w:val="24"/>
          <w:szCs w:val="24"/>
        </w:rPr>
        <w:drawing>
          <wp:anchor distT="0" distB="0" distL="114300" distR="114300" simplePos="0" relativeHeight="251668480" behindDoc="1" locked="0" layoutInCell="1" allowOverlap="1" wp14:anchorId="2EBDAE2F" wp14:editId="68E08DD3">
            <wp:simplePos x="0" y="0"/>
            <wp:positionH relativeFrom="margin">
              <wp:posOffset>1351128</wp:posOffset>
            </wp:positionH>
            <wp:positionV relativeFrom="paragraph">
              <wp:posOffset>20765</wp:posOffset>
            </wp:positionV>
            <wp:extent cx="4064000" cy="4064000"/>
            <wp:effectExtent l="0" t="0" r="0" b="0"/>
            <wp:wrapNone/>
            <wp:docPr id="8" name="Picture 8"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59E5" w:rsidRPr="006D10D7">
        <w:rPr>
          <w:rFonts w:ascii="Calibri" w:hAnsi="Calibri" w:cs="Calibri"/>
          <w:sz w:val="24"/>
          <w:szCs w:val="24"/>
        </w:rPr>
        <w:t xml:space="preserve">The County intends to award an </w:t>
      </w:r>
      <w:r w:rsidR="000A6DC6">
        <w:rPr>
          <w:rFonts w:ascii="Calibri" w:hAnsi="Calibri" w:cs="Calibri"/>
          <w:sz w:val="24"/>
          <w:szCs w:val="24"/>
        </w:rPr>
        <w:t>initial 18-</w:t>
      </w:r>
      <w:r w:rsidR="006159E5" w:rsidRPr="006D10D7">
        <w:rPr>
          <w:rFonts w:ascii="Calibri" w:hAnsi="Calibri" w:cs="Calibri"/>
          <w:sz w:val="24"/>
          <w:szCs w:val="24"/>
        </w:rPr>
        <w:t>month contract</w:t>
      </w:r>
      <w:r w:rsidR="000A6DC6">
        <w:rPr>
          <w:rFonts w:ascii="Calibri" w:hAnsi="Calibri" w:cs="Calibri"/>
          <w:sz w:val="24"/>
          <w:szCs w:val="24"/>
        </w:rPr>
        <w:t xml:space="preserve"> for the approximate term of </w:t>
      </w:r>
      <w:r w:rsidR="000A6DC6" w:rsidRPr="00F84148">
        <w:rPr>
          <w:rFonts w:ascii="Calibri" w:hAnsi="Calibri" w:cs="Calibri"/>
          <w:sz w:val="24"/>
          <w:szCs w:val="24"/>
        </w:rPr>
        <w:t>January 1, 2023 – June 30, 2024</w:t>
      </w:r>
      <w:r w:rsidR="006159E5" w:rsidRPr="00F84148">
        <w:rPr>
          <w:rFonts w:ascii="Calibri" w:hAnsi="Calibri" w:cs="Calibri"/>
          <w:sz w:val="24"/>
          <w:szCs w:val="24"/>
        </w:rPr>
        <w:t xml:space="preserve"> </w:t>
      </w:r>
      <w:r w:rsidR="00FE2B18" w:rsidRPr="00F84148">
        <w:rPr>
          <w:rFonts w:ascii="Calibri" w:hAnsi="Calibri" w:cs="Calibri"/>
          <w:sz w:val="24"/>
          <w:szCs w:val="24"/>
        </w:rPr>
        <w:t>(</w:t>
      </w:r>
      <w:r w:rsidR="006159E5" w:rsidRPr="00F84148">
        <w:rPr>
          <w:rFonts w:ascii="Calibri" w:hAnsi="Calibri" w:cs="Calibri"/>
          <w:sz w:val="24"/>
          <w:szCs w:val="24"/>
        </w:rPr>
        <w:t xml:space="preserve">with </w:t>
      </w:r>
      <w:r w:rsidR="00271767" w:rsidRPr="00F84148">
        <w:rPr>
          <w:rFonts w:ascii="Calibri" w:hAnsi="Calibri" w:cs="Calibri"/>
          <w:sz w:val="24"/>
          <w:szCs w:val="24"/>
        </w:rPr>
        <w:t xml:space="preserve">the </w:t>
      </w:r>
      <w:r w:rsidR="006159E5" w:rsidRPr="00F84148">
        <w:rPr>
          <w:rFonts w:ascii="Calibri" w:hAnsi="Calibri" w:cs="Calibri"/>
          <w:sz w:val="24"/>
          <w:szCs w:val="24"/>
        </w:rPr>
        <w:t>option to renew</w:t>
      </w:r>
      <w:r w:rsidR="00FE2B18" w:rsidRPr="00F84148">
        <w:rPr>
          <w:rFonts w:ascii="Calibri" w:hAnsi="Calibri" w:cs="Calibri"/>
          <w:sz w:val="24"/>
          <w:szCs w:val="24"/>
        </w:rPr>
        <w:t>)</w:t>
      </w:r>
      <w:r w:rsidR="006159E5" w:rsidRPr="00F84148">
        <w:rPr>
          <w:rFonts w:ascii="Calibri" w:hAnsi="Calibri" w:cs="Calibri"/>
          <w:sz w:val="24"/>
          <w:szCs w:val="24"/>
        </w:rPr>
        <w:t xml:space="preserve"> to the </w:t>
      </w:r>
      <w:r w:rsidR="006D10D7" w:rsidRPr="00F84148">
        <w:rPr>
          <w:rFonts w:ascii="Calibri" w:hAnsi="Calibri" w:cs="Calibri"/>
          <w:sz w:val="24"/>
          <w:szCs w:val="24"/>
        </w:rPr>
        <w:t>B</w:t>
      </w:r>
      <w:r w:rsidR="006159E5" w:rsidRPr="00F84148">
        <w:rPr>
          <w:rFonts w:ascii="Calibri" w:hAnsi="Calibri" w:cs="Calibri"/>
          <w:sz w:val="24"/>
          <w:szCs w:val="24"/>
        </w:rPr>
        <w:t>idder selected as the most responsible bidder whose response conforms to the RFP and meets the County’s requirements. The amount of the contract shall not exceed $177,788 during the 18-month period and Bidders may not request budgets above this amount in their proposal.</w:t>
      </w:r>
      <w:r w:rsidR="006159E5" w:rsidRPr="006D10D7">
        <w:rPr>
          <w:rFonts w:ascii="Calibri" w:hAnsi="Calibri" w:cs="Calibri"/>
          <w:sz w:val="24"/>
          <w:szCs w:val="24"/>
        </w:rPr>
        <w:t xml:space="preserve"> The final contract amount is subject to successful negotiations with the County.</w:t>
      </w:r>
    </w:p>
    <w:p w14:paraId="3F19BEA9" w14:textId="77777777" w:rsidR="006159E5" w:rsidRPr="00266DFB" w:rsidRDefault="006159E5" w:rsidP="006159E5">
      <w:pPr>
        <w:pStyle w:val="Heading2"/>
        <w:rPr>
          <w:sz w:val="24"/>
        </w:rPr>
      </w:pPr>
      <w:bookmarkStart w:id="11" w:name="_Toc339364439"/>
      <w:bookmarkStart w:id="12" w:name="_Toc339364700"/>
      <w:bookmarkStart w:id="13" w:name="_Toc117075302"/>
      <w:bookmarkStart w:id="14" w:name="_Toc339364438"/>
      <w:bookmarkStart w:id="15" w:name="_Toc339364699"/>
      <w:bookmarkEnd w:id="10"/>
      <w:r w:rsidRPr="00266DFB">
        <w:rPr>
          <w:sz w:val="24"/>
        </w:rPr>
        <w:t>BACKGROUND</w:t>
      </w:r>
      <w:bookmarkEnd w:id="11"/>
      <w:bookmarkEnd w:id="12"/>
      <w:bookmarkEnd w:id="13"/>
    </w:p>
    <w:p w14:paraId="18C5272B" w14:textId="77777777" w:rsidR="006159E5" w:rsidRPr="000A6DC6" w:rsidRDefault="006159E5" w:rsidP="000A6DC6">
      <w:pPr>
        <w:spacing w:after="240"/>
        <w:ind w:left="1440"/>
        <w:rPr>
          <w:rFonts w:ascii="Calibri" w:hAnsi="Calibri" w:cs="Calibri"/>
          <w:sz w:val="24"/>
          <w:szCs w:val="24"/>
        </w:rPr>
      </w:pPr>
      <w:r w:rsidRPr="000A6DC6">
        <w:rPr>
          <w:rFonts w:ascii="Calibri" w:hAnsi="Calibri" w:cs="Calibri"/>
          <w:sz w:val="24"/>
          <w:szCs w:val="24"/>
        </w:rPr>
        <w:t xml:space="preserve">Health Care Services Agency (HCSA) is the health authority in Alameda County whose mission is to provide fully integrated health care services to its residents. These services are provided through a comprehensive network of public and private partnerships that ensure optimal health and well-being and respect the diversity of all residents. HCSA recognizes that to achieve this mission, it must develop high quality services and operations that are consistent with any changes in relevant economic and policy environments. </w:t>
      </w:r>
    </w:p>
    <w:p w14:paraId="07131084" w14:textId="3745FED4" w:rsidR="0025723F" w:rsidRDefault="006159E5" w:rsidP="0025723F">
      <w:pPr>
        <w:ind w:left="1440"/>
        <w:rPr>
          <w:rFonts w:ascii="Calibri" w:hAnsi="Calibri"/>
          <w:sz w:val="24"/>
          <w:szCs w:val="24"/>
        </w:rPr>
      </w:pPr>
      <w:r w:rsidRPr="000A6DC6">
        <w:rPr>
          <w:rFonts w:ascii="Calibri" w:hAnsi="Calibri" w:cs="Calibri"/>
          <w:sz w:val="24"/>
          <w:szCs w:val="24"/>
        </w:rPr>
        <w:t>In 2009, the Alameda County Board of Supervisors authorized Measure A funding for the Youth and Family Opportunity (YFO) Initiative. In May 2019, the Board re-authorized a three-year Measure A base allocation for the YFO Initiative beginning in Fiscal Year 2019-2020.</w:t>
      </w:r>
      <w:r w:rsidR="0025723F">
        <w:rPr>
          <w:rFonts w:ascii="Calibri" w:hAnsi="Calibri" w:cs="Calibri"/>
          <w:sz w:val="24"/>
          <w:szCs w:val="24"/>
        </w:rPr>
        <w:t xml:space="preserve"> </w:t>
      </w:r>
      <w:r w:rsidR="0025723F" w:rsidRPr="002A1D7B">
        <w:rPr>
          <w:rFonts w:ascii="Calibri" w:hAnsi="Calibri" w:cs="Arial"/>
          <w:sz w:val="24"/>
          <w:szCs w:val="24"/>
        </w:rPr>
        <w:t xml:space="preserve">The YFO Initiative is administrated by the CHSC, within the HCSA Office of the Agency Director. </w:t>
      </w:r>
      <w:r w:rsidR="0025723F" w:rsidRPr="002A1D7B">
        <w:rPr>
          <w:rFonts w:ascii="Calibri" w:hAnsi="Calibri"/>
          <w:sz w:val="24"/>
          <w:szCs w:val="24"/>
        </w:rPr>
        <w:t xml:space="preserve">CHSC is committed to advancing health and education equity. CHSC works across sectors to build school health programming that ensures all youth graduate from high school healthy and ready for college and careers. </w:t>
      </w:r>
    </w:p>
    <w:p w14:paraId="134DDB44" w14:textId="77777777" w:rsidR="0025723F" w:rsidRPr="002A1D7B" w:rsidRDefault="0025723F" w:rsidP="0025723F">
      <w:pPr>
        <w:ind w:left="1440"/>
        <w:rPr>
          <w:rFonts w:ascii="Calibri" w:hAnsi="Calibri"/>
          <w:sz w:val="24"/>
          <w:szCs w:val="24"/>
        </w:rPr>
      </w:pPr>
    </w:p>
    <w:p w14:paraId="58A82D92" w14:textId="5FF946B5" w:rsidR="0025723F" w:rsidRDefault="006159E5" w:rsidP="0025723F">
      <w:pPr>
        <w:spacing w:after="240"/>
        <w:ind w:left="1440"/>
        <w:rPr>
          <w:rFonts w:ascii="Calibri" w:hAnsi="Calibri" w:cs="Arial"/>
          <w:sz w:val="24"/>
          <w:szCs w:val="24"/>
        </w:rPr>
      </w:pPr>
      <w:r w:rsidRPr="002A1D7B">
        <w:rPr>
          <w:rFonts w:ascii="Calibri" w:hAnsi="Calibri" w:cs="Arial"/>
          <w:sz w:val="24"/>
          <w:szCs w:val="24"/>
        </w:rPr>
        <w:t xml:space="preserve">The YFO Initiative is based on evidence that there is a critical link between children’s healthy development and educational attainment, ultimately impacting long term health outcomes. Research indicates that youth who are surrounded by a variety of supports and opportunities such as access to physical and behavioral health care, social emotional learning, and youth leadership strengthen their protective factors, encounter less risk, and ultimately show evidence of higher rates of successful transitions into </w:t>
      </w:r>
      <w:r w:rsidRPr="002A1D7B">
        <w:rPr>
          <w:rFonts w:ascii="Calibri" w:hAnsi="Calibri" w:cs="Arial"/>
          <w:sz w:val="24"/>
          <w:szCs w:val="24"/>
        </w:rPr>
        <w:lastRenderedPageBreak/>
        <w:t>adulthood. YFO partners are situated in the County’s areas of highest need per social determinants of health (</w:t>
      </w:r>
      <w:proofErr w:type="gramStart"/>
      <w:r w:rsidRPr="002A1D7B">
        <w:rPr>
          <w:rFonts w:ascii="Calibri" w:hAnsi="Calibri" w:cs="Arial"/>
          <w:sz w:val="24"/>
          <w:szCs w:val="24"/>
        </w:rPr>
        <w:t>e.g.</w:t>
      </w:r>
      <w:proofErr w:type="gramEnd"/>
      <w:r w:rsidRPr="002A1D7B">
        <w:rPr>
          <w:rFonts w:ascii="Calibri" w:hAnsi="Calibri" w:cs="Arial"/>
          <w:sz w:val="24"/>
          <w:szCs w:val="24"/>
        </w:rPr>
        <w:t xml:space="preserve"> high levels of poverty and violence, limited access to quality schools, healthy food, and stable housing) in order to interrupt cycles of inequity and create schools and communities that support all young people and their families to</w:t>
      </w:r>
      <w:r w:rsidR="0025723F">
        <w:rPr>
          <w:rFonts w:ascii="Calibri" w:hAnsi="Calibri" w:cs="Arial"/>
          <w:sz w:val="24"/>
          <w:szCs w:val="24"/>
        </w:rPr>
        <w:t xml:space="preserve"> </w:t>
      </w:r>
      <w:r w:rsidRPr="002A1D7B">
        <w:rPr>
          <w:rFonts w:ascii="Calibri" w:hAnsi="Calibri" w:cs="Arial"/>
          <w:sz w:val="24"/>
          <w:szCs w:val="24"/>
        </w:rPr>
        <w:t xml:space="preserve">succeed and thrive. </w:t>
      </w:r>
    </w:p>
    <w:p w14:paraId="1F747787" w14:textId="0FAF71AA" w:rsidR="0025723F" w:rsidRPr="002A1D7B" w:rsidRDefault="0025723F" w:rsidP="0025723F">
      <w:pPr>
        <w:ind w:left="1440"/>
        <w:rPr>
          <w:rFonts w:ascii="Calibri" w:hAnsi="Calibri" w:cs="Arial"/>
          <w:sz w:val="24"/>
          <w:szCs w:val="24"/>
        </w:rPr>
      </w:pPr>
      <w:r w:rsidRPr="002A1D7B">
        <w:rPr>
          <w:rFonts w:ascii="Calibri" w:hAnsi="Calibri" w:cs="Arial"/>
          <w:sz w:val="24"/>
          <w:szCs w:val="24"/>
        </w:rPr>
        <w:t xml:space="preserve">The Key Outcomes of the Youth and Family Opportunity Initiative are: </w:t>
      </w:r>
    </w:p>
    <w:p w14:paraId="521A3B20" w14:textId="77777777" w:rsidR="0025723F" w:rsidRPr="002A1D7B" w:rsidRDefault="0025723F" w:rsidP="0025723F">
      <w:pPr>
        <w:pStyle w:val="ListParagraph"/>
        <w:numPr>
          <w:ilvl w:val="0"/>
          <w:numId w:val="31"/>
        </w:numPr>
        <w:contextualSpacing/>
        <w:rPr>
          <w:rFonts w:ascii="Calibri" w:hAnsi="Calibri" w:cs="Arial"/>
          <w:sz w:val="24"/>
          <w:szCs w:val="24"/>
        </w:rPr>
      </w:pPr>
      <w:r w:rsidRPr="002A1D7B">
        <w:rPr>
          <w:rFonts w:ascii="Calibri" w:hAnsi="Calibri" w:cs="Arial"/>
          <w:sz w:val="24"/>
          <w:szCs w:val="24"/>
        </w:rPr>
        <w:t>Remove barriers and create access to a continuum of culturally responsive integrated health and wellness services.</w:t>
      </w:r>
    </w:p>
    <w:p w14:paraId="535B2699" w14:textId="77777777" w:rsidR="0025723F" w:rsidRPr="002A1D7B" w:rsidRDefault="0025723F" w:rsidP="0025723F">
      <w:pPr>
        <w:pStyle w:val="ListParagraph"/>
        <w:numPr>
          <w:ilvl w:val="0"/>
          <w:numId w:val="31"/>
        </w:numPr>
        <w:contextualSpacing/>
        <w:rPr>
          <w:rFonts w:ascii="Calibri" w:hAnsi="Calibri" w:cs="Arial"/>
          <w:sz w:val="24"/>
          <w:szCs w:val="24"/>
        </w:rPr>
      </w:pPr>
      <w:r w:rsidRPr="002A1D7B">
        <w:rPr>
          <w:rFonts w:ascii="Calibri" w:hAnsi="Calibri" w:cs="Arial"/>
          <w:sz w:val="24"/>
          <w:szCs w:val="24"/>
        </w:rPr>
        <w:t>Increase youth life skills, health and wellbeing, school performance and/or career readiness to reduce health disparities and maximize health outcomes.</w:t>
      </w:r>
    </w:p>
    <w:p w14:paraId="6AE48B9A" w14:textId="20BE59F4" w:rsidR="0025723F" w:rsidRPr="0025723F" w:rsidRDefault="00DE608D" w:rsidP="0025723F">
      <w:pPr>
        <w:pStyle w:val="ListParagraph"/>
        <w:numPr>
          <w:ilvl w:val="0"/>
          <w:numId w:val="31"/>
        </w:numPr>
        <w:spacing w:after="240"/>
        <w:rPr>
          <w:rFonts w:ascii="Calibri" w:hAnsi="Calibri" w:cs="Arial"/>
          <w:sz w:val="24"/>
          <w:szCs w:val="24"/>
        </w:rPr>
      </w:pPr>
      <w:r w:rsidRPr="00CF63A7">
        <w:rPr>
          <w:noProof/>
          <w:sz w:val="24"/>
          <w:szCs w:val="24"/>
        </w:rPr>
        <w:drawing>
          <wp:anchor distT="0" distB="0" distL="114300" distR="114300" simplePos="0" relativeHeight="251670528" behindDoc="1" locked="0" layoutInCell="1" allowOverlap="1" wp14:anchorId="056DE4B9" wp14:editId="6EBE4C69">
            <wp:simplePos x="0" y="0"/>
            <wp:positionH relativeFrom="margin">
              <wp:posOffset>1419368</wp:posOffset>
            </wp:positionH>
            <wp:positionV relativeFrom="paragraph">
              <wp:posOffset>73499</wp:posOffset>
            </wp:positionV>
            <wp:extent cx="4064000" cy="4064000"/>
            <wp:effectExtent l="0" t="0" r="0" b="0"/>
            <wp:wrapNone/>
            <wp:docPr id="9" name="Picture 9"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23F" w:rsidRPr="0025723F">
        <w:rPr>
          <w:rFonts w:ascii="Calibri" w:hAnsi="Calibri" w:cs="Arial"/>
          <w:sz w:val="24"/>
          <w:szCs w:val="24"/>
        </w:rPr>
        <w:t>Increase parents</w:t>
      </w:r>
      <w:r w:rsidR="00200E7F">
        <w:rPr>
          <w:rFonts w:ascii="Calibri" w:hAnsi="Calibri" w:cs="Arial"/>
          <w:sz w:val="24"/>
          <w:szCs w:val="24"/>
        </w:rPr>
        <w:t>’</w:t>
      </w:r>
      <w:r w:rsidR="0025723F" w:rsidRPr="0025723F">
        <w:rPr>
          <w:rFonts w:ascii="Calibri" w:hAnsi="Calibri" w:cs="Arial"/>
          <w:sz w:val="24"/>
          <w:szCs w:val="24"/>
        </w:rPr>
        <w:t>/caregivers’ life skills, health and wellbeing, and school and/or community engagement to reduce health disparities and maximize health outcomes.</w:t>
      </w:r>
    </w:p>
    <w:p w14:paraId="32ECEE76" w14:textId="2B469D9D" w:rsidR="006159E5" w:rsidRPr="002A1D7B" w:rsidRDefault="006159E5" w:rsidP="006159E5">
      <w:pPr>
        <w:ind w:left="1440"/>
        <w:rPr>
          <w:rFonts w:ascii="Calibri" w:hAnsi="Calibri" w:cs="Arial"/>
          <w:sz w:val="24"/>
          <w:szCs w:val="24"/>
        </w:rPr>
      </w:pPr>
      <w:r w:rsidRPr="002A1D7B">
        <w:rPr>
          <w:rFonts w:ascii="Calibri" w:hAnsi="Calibri" w:cs="Arial"/>
          <w:sz w:val="24"/>
          <w:szCs w:val="24"/>
        </w:rPr>
        <w:t>In Alameda County, as around the country, factors such as race, place, and income are too often predictors of health and educational attainment. People living in West Oakland are more likely to have limited access to affordable health care, highly resourced schools and career exposure, and culturally relevant approaches</w:t>
      </w:r>
      <w:r w:rsidR="003510BF">
        <w:rPr>
          <w:rFonts w:ascii="Calibri" w:hAnsi="Calibri" w:cs="Arial"/>
          <w:sz w:val="24"/>
          <w:szCs w:val="24"/>
        </w:rPr>
        <w:t xml:space="preserve"> to supports</w:t>
      </w:r>
      <w:r w:rsidRPr="002A1D7B">
        <w:rPr>
          <w:rFonts w:ascii="Calibri" w:hAnsi="Calibri" w:cs="Arial"/>
          <w:sz w:val="24"/>
          <w:szCs w:val="24"/>
        </w:rPr>
        <w:t>. The inequities are clear in the data, as people in West Oakland have a lower life expectancy than most of Oakland and Alameda County, and higher concentrated poverty, chronic health diseases, and exposure to violence. This RFP aims to build on existing County investments to address these inequities. In various informal community conversations with the County, school district, and community organizations, West Oakland youth and families have repeatedly expressed the need for more culturally relevant behavioral health services, a range of social emotional supports, and services that are easier to access.</w:t>
      </w:r>
    </w:p>
    <w:p w14:paraId="4684EBC0" w14:textId="77777777" w:rsidR="006159E5" w:rsidRPr="002A1D7B" w:rsidRDefault="006159E5" w:rsidP="006159E5">
      <w:pPr>
        <w:ind w:left="1440"/>
        <w:contextualSpacing/>
        <w:rPr>
          <w:rFonts w:ascii="Calibri" w:hAnsi="Calibri" w:cs="Arial"/>
          <w:sz w:val="24"/>
          <w:szCs w:val="24"/>
        </w:rPr>
      </w:pPr>
    </w:p>
    <w:p w14:paraId="77AF41B3" w14:textId="7D4271F4" w:rsidR="00F9006C" w:rsidRPr="00266DFB" w:rsidRDefault="00F9006C" w:rsidP="000352A4">
      <w:pPr>
        <w:pStyle w:val="Heading2"/>
        <w:rPr>
          <w:sz w:val="24"/>
        </w:rPr>
      </w:pPr>
      <w:bookmarkStart w:id="16" w:name="_SCOPE"/>
      <w:bookmarkStart w:id="17" w:name="_Toc117075303"/>
      <w:bookmarkEnd w:id="16"/>
      <w:r w:rsidRPr="00266DFB">
        <w:rPr>
          <w:sz w:val="24"/>
        </w:rPr>
        <w:t>SCOPE</w:t>
      </w:r>
      <w:bookmarkEnd w:id="14"/>
      <w:bookmarkEnd w:id="15"/>
      <w:bookmarkEnd w:id="17"/>
    </w:p>
    <w:p w14:paraId="4EF9F5E9" w14:textId="3EC45659" w:rsidR="006159E5" w:rsidRPr="00774157" w:rsidRDefault="00774157" w:rsidP="0026229B">
      <w:pPr>
        <w:pStyle w:val="ListParagraph"/>
        <w:numPr>
          <w:ilvl w:val="0"/>
          <w:numId w:val="38"/>
        </w:numPr>
        <w:ind w:left="2160" w:hanging="720"/>
        <w:contextualSpacing/>
        <w:rPr>
          <w:rFonts w:ascii="Calibri" w:hAnsi="Calibri" w:cs="Arial"/>
          <w:sz w:val="24"/>
          <w:szCs w:val="24"/>
        </w:rPr>
      </w:pPr>
      <w:r w:rsidRPr="00774157">
        <w:rPr>
          <w:rFonts w:ascii="Calibri" w:hAnsi="Calibri" w:cs="Arial"/>
          <w:b/>
          <w:bCs/>
          <w:sz w:val="24"/>
          <w:szCs w:val="24"/>
        </w:rPr>
        <w:t>Overview.</w:t>
      </w:r>
      <w:r w:rsidRPr="00774157">
        <w:rPr>
          <w:rFonts w:ascii="Calibri" w:hAnsi="Calibri" w:cs="Arial"/>
          <w:sz w:val="24"/>
          <w:szCs w:val="24"/>
        </w:rPr>
        <w:t xml:space="preserve"> </w:t>
      </w:r>
      <w:r w:rsidR="006159E5" w:rsidRPr="00774157">
        <w:rPr>
          <w:rFonts w:ascii="Calibri" w:hAnsi="Calibri" w:cs="Arial"/>
          <w:sz w:val="24"/>
          <w:szCs w:val="24"/>
        </w:rPr>
        <w:t xml:space="preserve">The YFO Initiative strengthens the capacity of “anchor” community-based organizations to provide a continuum of integrated, high quality, and accessible school-linked/school-based health and wellness supports to youth and families, with a focus on low-income and uninsured community members. The </w:t>
      </w:r>
      <w:r w:rsidR="00A21361" w:rsidRPr="00774157">
        <w:rPr>
          <w:rFonts w:ascii="Calibri" w:hAnsi="Calibri" w:cs="Arial"/>
          <w:sz w:val="24"/>
          <w:szCs w:val="24"/>
        </w:rPr>
        <w:t>i</w:t>
      </w:r>
      <w:r w:rsidR="006159E5" w:rsidRPr="00774157">
        <w:rPr>
          <w:rFonts w:ascii="Calibri" w:hAnsi="Calibri" w:cs="Arial"/>
          <w:sz w:val="24"/>
          <w:szCs w:val="24"/>
        </w:rPr>
        <w:t xml:space="preserve">nitiative works through </w:t>
      </w:r>
      <w:r w:rsidR="00A21361" w:rsidRPr="00774157">
        <w:rPr>
          <w:rFonts w:ascii="Calibri" w:hAnsi="Calibri" w:cs="Arial"/>
          <w:sz w:val="24"/>
          <w:szCs w:val="24"/>
        </w:rPr>
        <w:t xml:space="preserve">a network of </w:t>
      </w:r>
      <w:r w:rsidR="00F84148" w:rsidRPr="00774157">
        <w:rPr>
          <w:rFonts w:ascii="Calibri" w:hAnsi="Calibri" w:cs="Arial"/>
          <w:sz w:val="24"/>
          <w:szCs w:val="24"/>
        </w:rPr>
        <w:t>YFO contractors</w:t>
      </w:r>
      <w:r w:rsidR="006159E5" w:rsidRPr="00774157">
        <w:rPr>
          <w:rFonts w:ascii="Calibri" w:hAnsi="Calibri" w:cs="Arial"/>
          <w:sz w:val="24"/>
          <w:szCs w:val="24"/>
        </w:rPr>
        <w:t xml:space="preserve"> to strengthen place-based community hubs in each of the </w:t>
      </w:r>
      <w:r w:rsidR="00F84148" w:rsidRPr="00774157">
        <w:rPr>
          <w:rFonts w:ascii="Calibri" w:hAnsi="Calibri" w:cs="Arial"/>
          <w:sz w:val="24"/>
          <w:szCs w:val="24"/>
        </w:rPr>
        <w:t xml:space="preserve">five </w:t>
      </w:r>
      <w:r w:rsidR="00A21361" w:rsidRPr="00774157">
        <w:rPr>
          <w:rFonts w:ascii="Calibri" w:hAnsi="Calibri" w:cs="Arial"/>
          <w:sz w:val="24"/>
          <w:szCs w:val="24"/>
        </w:rPr>
        <w:t xml:space="preserve">Alameda </w:t>
      </w:r>
      <w:r w:rsidR="006159E5" w:rsidRPr="00774157">
        <w:rPr>
          <w:rFonts w:ascii="Calibri" w:hAnsi="Calibri" w:cs="Arial"/>
          <w:sz w:val="24"/>
          <w:szCs w:val="24"/>
        </w:rPr>
        <w:t xml:space="preserve">County Board of Supervisors Districts. </w:t>
      </w:r>
    </w:p>
    <w:p w14:paraId="665BCA34" w14:textId="77777777" w:rsidR="006159E5" w:rsidRPr="00A21361" w:rsidRDefault="006159E5" w:rsidP="006159E5">
      <w:pPr>
        <w:ind w:left="1440" w:right="-360"/>
        <w:rPr>
          <w:sz w:val="24"/>
          <w:szCs w:val="24"/>
        </w:rPr>
      </w:pPr>
    </w:p>
    <w:p w14:paraId="6A690F92" w14:textId="0C41938B" w:rsidR="006159E5" w:rsidRPr="00A21361" w:rsidRDefault="000E0777" w:rsidP="0026229B">
      <w:pPr>
        <w:tabs>
          <w:tab w:val="left" w:pos="1800"/>
        </w:tabs>
        <w:ind w:left="2160"/>
        <w:rPr>
          <w:rFonts w:ascii="Calibri" w:hAnsi="Calibri"/>
          <w:sz w:val="24"/>
          <w:szCs w:val="24"/>
        </w:rPr>
      </w:pPr>
      <w:r w:rsidRPr="00A21361">
        <w:rPr>
          <w:rFonts w:ascii="Calibri" w:hAnsi="Calibri" w:cs="Arial"/>
          <w:sz w:val="24"/>
          <w:szCs w:val="24"/>
        </w:rPr>
        <w:t>T</w:t>
      </w:r>
      <w:r w:rsidR="007E0385" w:rsidRPr="00A21361">
        <w:rPr>
          <w:rFonts w:ascii="Calibri" w:hAnsi="Calibri" w:cs="Arial"/>
          <w:sz w:val="24"/>
          <w:szCs w:val="24"/>
        </w:rPr>
        <w:t xml:space="preserve">he </w:t>
      </w:r>
      <w:r w:rsidRPr="00A21361">
        <w:rPr>
          <w:rFonts w:ascii="Calibri" w:hAnsi="Calibri" w:cs="Arial"/>
          <w:sz w:val="24"/>
          <w:szCs w:val="24"/>
        </w:rPr>
        <w:t>C</w:t>
      </w:r>
      <w:r w:rsidR="007E0385" w:rsidRPr="00A21361">
        <w:rPr>
          <w:rFonts w:ascii="Calibri" w:hAnsi="Calibri" w:cs="Arial"/>
          <w:sz w:val="24"/>
          <w:szCs w:val="24"/>
        </w:rPr>
        <w:t>ontractor will</w:t>
      </w:r>
      <w:r w:rsidR="006159E5" w:rsidRPr="00A21361">
        <w:rPr>
          <w:rFonts w:ascii="Calibri" w:hAnsi="Calibri" w:cs="Arial"/>
          <w:sz w:val="24"/>
          <w:szCs w:val="24"/>
        </w:rPr>
        <w:t xml:space="preserve"> provide a continuum of health and wellness services based at </w:t>
      </w:r>
      <w:proofErr w:type="spellStart"/>
      <w:r w:rsidR="006159E5" w:rsidRPr="00A21361">
        <w:rPr>
          <w:rFonts w:ascii="Calibri" w:hAnsi="Calibri" w:cs="Arial"/>
          <w:sz w:val="24"/>
          <w:szCs w:val="24"/>
        </w:rPr>
        <w:t>McClymonds</w:t>
      </w:r>
      <w:proofErr w:type="spellEnd"/>
      <w:r w:rsidR="006159E5" w:rsidRPr="00A21361">
        <w:rPr>
          <w:rFonts w:ascii="Calibri" w:hAnsi="Calibri" w:cs="Arial"/>
          <w:sz w:val="24"/>
          <w:szCs w:val="24"/>
        </w:rPr>
        <w:t xml:space="preserve"> High School</w:t>
      </w:r>
      <w:r w:rsidRPr="00A21361">
        <w:rPr>
          <w:rFonts w:ascii="Calibri" w:hAnsi="Calibri" w:cs="Arial"/>
          <w:sz w:val="24"/>
          <w:szCs w:val="24"/>
        </w:rPr>
        <w:t>, working i</w:t>
      </w:r>
      <w:r w:rsidR="006159E5" w:rsidRPr="00A21361">
        <w:rPr>
          <w:rFonts w:ascii="Calibri" w:hAnsi="Calibri"/>
          <w:sz w:val="24"/>
          <w:szCs w:val="24"/>
        </w:rPr>
        <w:t xml:space="preserve">n partnership with CHSC staff, school site and district staff, and other health and wellness partners. </w:t>
      </w:r>
      <w:r w:rsidRPr="00A21361">
        <w:rPr>
          <w:rFonts w:ascii="Calibri" w:hAnsi="Calibri"/>
          <w:sz w:val="24"/>
          <w:szCs w:val="24"/>
        </w:rPr>
        <w:t xml:space="preserve">These services must be based on a strong </w:t>
      </w:r>
      <w:r w:rsidR="006159E5" w:rsidRPr="00A21361">
        <w:rPr>
          <w:rFonts w:ascii="Calibri" w:hAnsi="Calibri"/>
          <w:sz w:val="24"/>
          <w:szCs w:val="24"/>
        </w:rPr>
        <w:t xml:space="preserve">understanding of the </w:t>
      </w:r>
      <w:r w:rsidR="00A21361">
        <w:rPr>
          <w:rFonts w:ascii="Calibri" w:hAnsi="Calibri"/>
          <w:sz w:val="24"/>
          <w:szCs w:val="24"/>
        </w:rPr>
        <w:t>W</w:t>
      </w:r>
      <w:r w:rsidR="006159E5" w:rsidRPr="00A21361">
        <w:rPr>
          <w:rFonts w:ascii="Calibri" w:hAnsi="Calibri"/>
          <w:sz w:val="24"/>
          <w:szCs w:val="24"/>
        </w:rPr>
        <w:t>est Oakland community</w:t>
      </w:r>
      <w:r w:rsidRPr="00A21361">
        <w:rPr>
          <w:rFonts w:ascii="Calibri" w:hAnsi="Calibri"/>
          <w:sz w:val="24"/>
          <w:szCs w:val="24"/>
        </w:rPr>
        <w:t>, and the unique needs of the</w:t>
      </w:r>
      <w:r w:rsidR="00A21361">
        <w:rPr>
          <w:rFonts w:ascii="Calibri" w:hAnsi="Calibri"/>
          <w:sz w:val="24"/>
          <w:szCs w:val="24"/>
        </w:rPr>
        <w:t xml:space="preserve"> </w:t>
      </w:r>
      <w:proofErr w:type="spellStart"/>
      <w:r w:rsidR="006159E5" w:rsidRPr="00A21361">
        <w:rPr>
          <w:rFonts w:ascii="Calibri" w:hAnsi="Calibri"/>
          <w:sz w:val="24"/>
          <w:szCs w:val="24"/>
        </w:rPr>
        <w:t>McClymonds</w:t>
      </w:r>
      <w:proofErr w:type="spellEnd"/>
      <w:r w:rsidR="006159E5" w:rsidRPr="00A21361">
        <w:rPr>
          <w:rFonts w:ascii="Calibri" w:hAnsi="Calibri"/>
          <w:sz w:val="24"/>
          <w:szCs w:val="24"/>
        </w:rPr>
        <w:t xml:space="preserve"> </w:t>
      </w:r>
      <w:r w:rsidR="00A21361">
        <w:rPr>
          <w:rFonts w:ascii="Calibri" w:hAnsi="Calibri"/>
          <w:sz w:val="24"/>
          <w:szCs w:val="24"/>
        </w:rPr>
        <w:t>community</w:t>
      </w:r>
      <w:r w:rsidR="0025723F">
        <w:rPr>
          <w:rFonts w:ascii="Calibri" w:hAnsi="Calibri"/>
          <w:sz w:val="24"/>
          <w:szCs w:val="24"/>
        </w:rPr>
        <w:t>,</w:t>
      </w:r>
      <w:r w:rsidR="00A21361">
        <w:rPr>
          <w:rFonts w:ascii="Calibri" w:hAnsi="Calibri"/>
          <w:sz w:val="24"/>
          <w:szCs w:val="24"/>
        </w:rPr>
        <w:t xml:space="preserve"> and </w:t>
      </w:r>
      <w:proofErr w:type="spellStart"/>
      <w:r w:rsidR="00A21361">
        <w:rPr>
          <w:rFonts w:ascii="Calibri" w:hAnsi="Calibri"/>
          <w:sz w:val="24"/>
          <w:szCs w:val="24"/>
        </w:rPr>
        <w:t>McClymonds</w:t>
      </w:r>
      <w:proofErr w:type="spellEnd"/>
      <w:r w:rsidR="00A21361">
        <w:rPr>
          <w:rFonts w:ascii="Calibri" w:hAnsi="Calibri"/>
          <w:sz w:val="24"/>
          <w:szCs w:val="24"/>
        </w:rPr>
        <w:t xml:space="preserve"> </w:t>
      </w:r>
      <w:r w:rsidR="006159E5" w:rsidRPr="00A21361">
        <w:rPr>
          <w:rFonts w:ascii="Calibri" w:hAnsi="Calibri"/>
          <w:sz w:val="24"/>
          <w:szCs w:val="24"/>
        </w:rPr>
        <w:t>student</w:t>
      </w:r>
      <w:r w:rsidRPr="00A21361">
        <w:rPr>
          <w:rFonts w:ascii="Calibri" w:hAnsi="Calibri"/>
          <w:sz w:val="24"/>
          <w:szCs w:val="24"/>
        </w:rPr>
        <w:t xml:space="preserve"> body compris</w:t>
      </w:r>
      <w:r w:rsidR="002F326B">
        <w:rPr>
          <w:rFonts w:ascii="Calibri" w:hAnsi="Calibri"/>
          <w:sz w:val="24"/>
          <w:szCs w:val="24"/>
        </w:rPr>
        <w:t>ed of</w:t>
      </w:r>
      <w:r w:rsidRPr="00A21361">
        <w:rPr>
          <w:rFonts w:ascii="Calibri" w:hAnsi="Calibri"/>
          <w:sz w:val="24"/>
          <w:szCs w:val="24"/>
        </w:rPr>
        <w:t xml:space="preserve"> the following groups:</w:t>
      </w:r>
    </w:p>
    <w:p w14:paraId="5B873658" w14:textId="77777777" w:rsidR="006159E5" w:rsidRPr="00A21361" w:rsidRDefault="006159E5" w:rsidP="006159E5">
      <w:pPr>
        <w:ind w:left="1440"/>
        <w:rPr>
          <w:rFonts w:ascii="Calibri" w:hAnsi="Calibri"/>
          <w:sz w:val="24"/>
          <w:szCs w:val="24"/>
        </w:rPr>
      </w:pPr>
    </w:p>
    <w:tbl>
      <w:tblPr>
        <w:tblStyle w:val="GridTable4"/>
        <w:tblW w:w="0" w:type="auto"/>
        <w:tblInd w:w="2155" w:type="dxa"/>
        <w:tblLook w:val="04A0" w:firstRow="1" w:lastRow="0" w:firstColumn="1" w:lastColumn="0" w:noHBand="0" w:noVBand="1"/>
      </w:tblPr>
      <w:tblGrid>
        <w:gridCol w:w="4320"/>
        <w:gridCol w:w="1530"/>
      </w:tblGrid>
      <w:tr w:rsidR="006159E5" w:rsidRPr="00C86D59" w14:paraId="0CCB5010" w14:textId="77777777" w:rsidTr="002622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6D3CB3CB" w14:textId="77777777" w:rsidR="006159E5" w:rsidRPr="00A21361" w:rsidRDefault="006159E5" w:rsidP="0026229B">
            <w:pPr>
              <w:ind w:left="-7"/>
              <w:rPr>
                <w:rFonts w:ascii="Calibri" w:hAnsi="Calibri"/>
                <w:sz w:val="24"/>
                <w:szCs w:val="24"/>
              </w:rPr>
            </w:pPr>
            <w:r w:rsidRPr="00A21361">
              <w:rPr>
                <w:rFonts w:ascii="Calibri" w:hAnsi="Calibri"/>
                <w:sz w:val="24"/>
                <w:szCs w:val="24"/>
              </w:rPr>
              <w:lastRenderedPageBreak/>
              <w:t>Ethnicity</w:t>
            </w:r>
          </w:p>
        </w:tc>
        <w:tc>
          <w:tcPr>
            <w:tcW w:w="1530" w:type="dxa"/>
          </w:tcPr>
          <w:p w14:paraId="4CCA6D2E" w14:textId="77777777" w:rsidR="006159E5" w:rsidRPr="00A21361" w:rsidRDefault="006159E5" w:rsidP="0026229B">
            <w:pP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p>
        </w:tc>
      </w:tr>
      <w:tr w:rsidR="006159E5" w:rsidRPr="00C86D59" w14:paraId="6DF3C526" w14:textId="77777777" w:rsidTr="00262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6ECB1AD3" w14:textId="77777777" w:rsidR="006159E5" w:rsidRPr="003A145C" w:rsidRDefault="006159E5" w:rsidP="0026229B">
            <w:pPr>
              <w:rPr>
                <w:rFonts w:ascii="Calibri" w:hAnsi="Calibri"/>
                <w:sz w:val="24"/>
                <w:szCs w:val="24"/>
              </w:rPr>
            </w:pPr>
            <w:proofErr w:type="gramStart"/>
            <w:r w:rsidRPr="003A145C">
              <w:rPr>
                <w:rFonts w:ascii="Calibri" w:hAnsi="Calibri"/>
                <w:sz w:val="24"/>
                <w:szCs w:val="24"/>
              </w:rPr>
              <w:t>African-American</w:t>
            </w:r>
            <w:proofErr w:type="gramEnd"/>
          </w:p>
        </w:tc>
        <w:tc>
          <w:tcPr>
            <w:tcW w:w="1530" w:type="dxa"/>
          </w:tcPr>
          <w:p w14:paraId="00D10685" w14:textId="77777777" w:rsidR="006159E5" w:rsidRPr="003A145C" w:rsidRDefault="006159E5" w:rsidP="0026229B">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3A145C">
              <w:rPr>
                <w:rFonts w:ascii="Calibri" w:hAnsi="Calibri"/>
                <w:sz w:val="24"/>
                <w:szCs w:val="24"/>
              </w:rPr>
              <w:t>78%</w:t>
            </w:r>
          </w:p>
        </w:tc>
      </w:tr>
      <w:tr w:rsidR="006159E5" w:rsidRPr="00C86D59" w14:paraId="6BFE11DB" w14:textId="77777777" w:rsidTr="0026229B">
        <w:tc>
          <w:tcPr>
            <w:cnfStyle w:val="001000000000" w:firstRow="0" w:lastRow="0" w:firstColumn="1" w:lastColumn="0" w:oddVBand="0" w:evenVBand="0" w:oddHBand="0" w:evenHBand="0" w:firstRowFirstColumn="0" w:firstRowLastColumn="0" w:lastRowFirstColumn="0" w:lastRowLastColumn="0"/>
            <w:tcW w:w="4320" w:type="dxa"/>
          </w:tcPr>
          <w:p w14:paraId="3BDF42C9" w14:textId="77777777" w:rsidR="006159E5" w:rsidRPr="003A145C" w:rsidRDefault="006159E5" w:rsidP="0026229B">
            <w:pPr>
              <w:rPr>
                <w:rFonts w:ascii="Calibri" w:hAnsi="Calibri"/>
                <w:sz w:val="24"/>
                <w:szCs w:val="24"/>
              </w:rPr>
            </w:pPr>
            <w:r w:rsidRPr="003A145C">
              <w:rPr>
                <w:rFonts w:ascii="Calibri" w:hAnsi="Calibri"/>
                <w:sz w:val="24"/>
                <w:szCs w:val="24"/>
              </w:rPr>
              <w:t>Latinx</w:t>
            </w:r>
          </w:p>
        </w:tc>
        <w:tc>
          <w:tcPr>
            <w:tcW w:w="1530" w:type="dxa"/>
          </w:tcPr>
          <w:p w14:paraId="7F11E152" w14:textId="77777777" w:rsidR="006159E5" w:rsidRPr="003A145C" w:rsidRDefault="006159E5" w:rsidP="0026229B">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3A145C">
              <w:rPr>
                <w:rFonts w:ascii="Calibri" w:hAnsi="Calibri"/>
                <w:sz w:val="24"/>
                <w:szCs w:val="24"/>
              </w:rPr>
              <w:t>9%</w:t>
            </w:r>
          </w:p>
        </w:tc>
      </w:tr>
      <w:tr w:rsidR="006159E5" w:rsidRPr="00C86D59" w14:paraId="71301BD5" w14:textId="77777777" w:rsidTr="00262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0CFFDD32" w14:textId="77777777" w:rsidR="006159E5" w:rsidRPr="003A145C" w:rsidRDefault="006159E5" w:rsidP="0026229B">
            <w:pPr>
              <w:rPr>
                <w:rFonts w:ascii="Calibri" w:hAnsi="Calibri"/>
                <w:sz w:val="24"/>
                <w:szCs w:val="24"/>
              </w:rPr>
            </w:pPr>
            <w:r w:rsidRPr="003A145C">
              <w:rPr>
                <w:rFonts w:ascii="Calibri" w:hAnsi="Calibri"/>
                <w:sz w:val="24"/>
                <w:szCs w:val="24"/>
              </w:rPr>
              <w:t>Asian/Pacific Islander</w:t>
            </w:r>
          </w:p>
        </w:tc>
        <w:tc>
          <w:tcPr>
            <w:tcW w:w="1530" w:type="dxa"/>
          </w:tcPr>
          <w:p w14:paraId="4ED58A86" w14:textId="77777777" w:rsidR="006159E5" w:rsidRPr="003A145C" w:rsidRDefault="006159E5" w:rsidP="0026229B">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3A145C">
              <w:rPr>
                <w:rFonts w:ascii="Calibri" w:hAnsi="Calibri"/>
                <w:sz w:val="24"/>
                <w:szCs w:val="24"/>
              </w:rPr>
              <w:t>5%</w:t>
            </w:r>
          </w:p>
        </w:tc>
      </w:tr>
      <w:tr w:rsidR="006159E5" w:rsidRPr="00C86D59" w14:paraId="64AAA4AF" w14:textId="77777777" w:rsidTr="0026229B">
        <w:tc>
          <w:tcPr>
            <w:cnfStyle w:val="001000000000" w:firstRow="0" w:lastRow="0" w:firstColumn="1" w:lastColumn="0" w:oddVBand="0" w:evenVBand="0" w:oddHBand="0" w:evenHBand="0" w:firstRowFirstColumn="0" w:firstRowLastColumn="0" w:lastRowFirstColumn="0" w:lastRowLastColumn="0"/>
            <w:tcW w:w="4320" w:type="dxa"/>
          </w:tcPr>
          <w:p w14:paraId="5DA89C75" w14:textId="77777777" w:rsidR="006159E5" w:rsidRPr="003A145C" w:rsidRDefault="006159E5" w:rsidP="0026229B">
            <w:pPr>
              <w:rPr>
                <w:rFonts w:ascii="Calibri" w:hAnsi="Calibri"/>
                <w:sz w:val="24"/>
                <w:szCs w:val="24"/>
              </w:rPr>
            </w:pPr>
            <w:r w:rsidRPr="003A145C">
              <w:rPr>
                <w:rFonts w:ascii="Calibri" w:hAnsi="Calibri"/>
                <w:sz w:val="24"/>
                <w:szCs w:val="24"/>
              </w:rPr>
              <w:t>White</w:t>
            </w:r>
          </w:p>
        </w:tc>
        <w:tc>
          <w:tcPr>
            <w:tcW w:w="1530" w:type="dxa"/>
          </w:tcPr>
          <w:p w14:paraId="28872BDE" w14:textId="77777777" w:rsidR="006159E5" w:rsidRPr="003A145C" w:rsidRDefault="006159E5" w:rsidP="0026229B">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3A145C">
              <w:rPr>
                <w:rFonts w:ascii="Calibri" w:hAnsi="Calibri"/>
                <w:sz w:val="24"/>
                <w:szCs w:val="24"/>
              </w:rPr>
              <w:t>4%</w:t>
            </w:r>
          </w:p>
        </w:tc>
      </w:tr>
      <w:tr w:rsidR="006159E5" w:rsidRPr="00C86D59" w14:paraId="77E7E3ED" w14:textId="77777777" w:rsidTr="00262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017CC0E5" w14:textId="77777777" w:rsidR="006159E5" w:rsidRPr="003A145C" w:rsidRDefault="006159E5" w:rsidP="0026229B">
            <w:pPr>
              <w:rPr>
                <w:rFonts w:ascii="Calibri" w:hAnsi="Calibri"/>
                <w:sz w:val="24"/>
                <w:szCs w:val="24"/>
              </w:rPr>
            </w:pPr>
            <w:r w:rsidRPr="003A145C">
              <w:rPr>
                <w:rFonts w:ascii="Calibri" w:hAnsi="Calibri"/>
                <w:sz w:val="24"/>
                <w:szCs w:val="24"/>
              </w:rPr>
              <w:t>Multi-racial</w:t>
            </w:r>
          </w:p>
        </w:tc>
        <w:tc>
          <w:tcPr>
            <w:tcW w:w="1530" w:type="dxa"/>
          </w:tcPr>
          <w:p w14:paraId="2A00B336" w14:textId="77777777" w:rsidR="006159E5" w:rsidRPr="003A145C" w:rsidRDefault="006159E5" w:rsidP="0026229B">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3A145C">
              <w:rPr>
                <w:rFonts w:ascii="Calibri" w:hAnsi="Calibri"/>
                <w:sz w:val="24"/>
                <w:szCs w:val="24"/>
              </w:rPr>
              <w:t>4%</w:t>
            </w:r>
          </w:p>
        </w:tc>
      </w:tr>
      <w:tr w:rsidR="006159E5" w:rsidRPr="00C86D59" w14:paraId="43CB947B" w14:textId="77777777" w:rsidTr="0026229B">
        <w:tc>
          <w:tcPr>
            <w:cnfStyle w:val="001000000000" w:firstRow="0" w:lastRow="0" w:firstColumn="1" w:lastColumn="0" w:oddVBand="0" w:evenVBand="0" w:oddHBand="0" w:evenHBand="0" w:firstRowFirstColumn="0" w:firstRowLastColumn="0" w:lastRowFirstColumn="0" w:lastRowLastColumn="0"/>
            <w:tcW w:w="4320" w:type="dxa"/>
          </w:tcPr>
          <w:p w14:paraId="161FE11E" w14:textId="77777777" w:rsidR="006159E5" w:rsidRPr="003A145C" w:rsidRDefault="006159E5" w:rsidP="0026229B">
            <w:pPr>
              <w:rPr>
                <w:rFonts w:ascii="Calibri" w:hAnsi="Calibri"/>
                <w:sz w:val="24"/>
                <w:szCs w:val="24"/>
              </w:rPr>
            </w:pPr>
            <w:r w:rsidRPr="003A145C">
              <w:rPr>
                <w:rFonts w:ascii="Calibri" w:hAnsi="Calibri"/>
                <w:sz w:val="24"/>
                <w:szCs w:val="24"/>
              </w:rPr>
              <w:t>Free/Reduced Lunch</w:t>
            </w:r>
          </w:p>
        </w:tc>
        <w:tc>
          <w:tcPr>
            <w:tcW w:w="1530" w:type="dxa"/>
          </w:tcPr>
          <w:p w14:paraId="600BE7E1" w14:textId="77777777" w:rsidR="006159E5" w:rsidRPr="003A145C" w:rsidRDefault="006159E5" w:rsidP="0026229B">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3A145C">
              <w:rPr>
                <w:rFonts w:ascii="Calibri" w:hAnsi="Calibri"/>
                <w:sz w:val="24"/>
                <w:szCs w:val="24"/>
              </w:rPr>
              <w:t>86%</w:t>
            </w:r>
          </w:p>
        </w:tc>
      </w:tr>
    </w:tbl>
    <w:p w14:paraId="740C022E" w14:textId="77777777" w:rsidR="006159E5" w:rsidRPr="00786669" w:rsidRDefault="006159E5" w:rsidP="0026229B">
      <w:pPr>
        <w:ind w:right="-360"/>
        <w:contextualSpacing/>
        <w:rPr>
          <w:sz w:val="24"/>
          <w:szCs w:val="24"/>
        </w:rPr>
      </w:pPr>
    </w:p>
    <w:p w14:paraId="0BBC9434" w14:textId="1130FA49" w:rsidR="006159E5" w:rsidRPr="003A145C" w:rsidRDefault="00733D71" w:rsidP="0026229B">
      <w:pPr>
        <w:ind w:left="2160"/>
        <w:contextualSpacing/>
        <w:rPr>
          <w:rFonts w:ascii="Calibri" w:hAnsi="Calibri" w:cs="Arial"/>
          <w:sz w:val="24"/>
          <w:szCs w:val="24"/>
        </w:rPr>
      </w:pPr>
      <w:r w:rsidRPr="003A145C">
        <w:rPr>
          <w:rFonts w:ascii="Calibri" w:hAnsi="Calibri" w:cs="Arial"/>
          <w:sz w:val="24"/>
          <w:szCs w:val="24"/>
        </w:rPr>
        <w:t xml:space="preserve">YFO </w:t>
      </w:r>
      <w:r w:rsidR="006159E5" w:rsidRPr="003A145C">
        <w:rPr>
          <w:rFonts w:ascii="Calibri" w:hAnsi="Calibri" w:cs="Arial"/>
          <w:sz w:val="24"/>
          <w:szCs w:val="24"/>
        </w:rPr>
        <w:t xml:space="preserve">services </w:t>
      </w:r>
      <w:r w:rsidRPr="003A145C">
        <w:rPr>
          <w:rFonts w:ascii="Calibri" w:hAnsi="Calibri" w:cs="Arial"/>
          <w:sz w:val="24"/>
          <w:szCs w:val="24"/>
        </w:rPr>
        <w:t xml:space="preserve">will </w:t>
      </w:r>
      <w:r w:rsidR="006159E5" w:rsidRPr="003A145C">
        <w:rPr>
          <w:rFonts w:ascii="Calibri" w:hAnsi="Calibri" w:cs="Arial"/>
          <w:sz w:val="24"/>
          <w:szCs w:val="24"/>
        </w:rPr>
        <w:t xml:space="preserve">support the health and wellness of </w:t>
      </w:r>
      <w:proofErr w:type="spellStart"/>
      <w:r w:rsidR="006159E5" w:rsidRPr="003A145C">
        <w:rPr>
          <w:rFonts w:ascii="Calibri" w:hAnsi="Calibri" w:cs="Arial"/>
          <w:sz w:val="24"/>
          <w:szCs w:val="24"/>
        </w:rPr>
        <w:t>McClymonds</w:t>
      </w:r>
      <w:proofErr w:type="spellEnd"/>
      <w:r w:rsidR="006159E5" w:rsidRPr="003A145C">
        <w:rPr>
          <w:rFonts w:ascii="Calibri" w:hAnsi="Calibri" w:cs="Arial"/>
          <w:sz w:val="24"/>
          <w:szCs w:val="24"/>
        </w:rPr>
        <w:t xml:space="preserve"> </w:t>
      </w:r>
      <w:r w:rsidR="003A145C">
        <w:rPr>
          <w:rFonts w:ascii="Calibri" w:hAnsi="Calibri" w:cs="Arial"/>
          <w:sz w:val="24"/>
          <w:szCs w:val="24"/>
        </w:rPr>
        <w:t xml:space="preserve">High School </w:t>
      </w:r>
      <w:r w:rsidR="006159E5" w:rsidRPr="003A145C">
        <w:rPr>
          <w:rFonts w:ascii="Calibri" w:hAnsi="Calibri" w:cs="Arial"/>
          <w:sz w:val="24"/>
          <w:szCs w:val="24"/>
        </w:rPr>
        <w:t>students and their families</w:t>
      </w:r>
      <w:r w:rsidRPr="003A145C">
        <w:rPr>
          <w:rFonts w:ascii="Calibri" w:hAnsi="Calibri" w:cs="Arial"/>
          <w:sz w:val="24"/>
          <w:szCs w:val="24"/>
        </w:rPr>
        <w:t xml:space="preserve"> in coordination </w:t>
      </w:r>
      <w:r w:rsidR="006159E5" w:rsidRPr="003A145C">
        <w:rPr>
          <w:rFonts w:ascii="Calibri" w:hAnsi="Calibri" w:cs="Arial"/>
          <w:sz w:val="24"/>
          <w:szCs w:val="24"/>
        </w:rPr>
        <w:t>with the school and other health and wellness providers. Services can include prevention-based approaches to mental health and wellness, and culture-based healing.</w:t>
      </w:r>
    </w:p>
    <w:p w14:paraId="5C8E3B2C" w14:textId="1EFE8A01" w:rsidR="006159E5" w:rsidRPr="003A145C" w:rsidRDefault="00DE608D" w:rsidP="006159E5">
      <w:pPr>
        <w:ind w:left="1440"/>
        <w:contextualSpacing/>
        <w:rPr>
          <w:rFonts w:ascii="Calibri" w:hAnsi="Calibri" w:cs="Arial"/>
          <w:sz w:val="24"/>
          <w:szCs w:val="24"/>
        </w:rPr>
      </w:pPr>
      <w:r w:rsidRPr="00CF63A7">
        <w:rPr>
          <w:noProof/>
          <w:sz w:val="24"/>
          <w:szCs w:val="24"/>
        </w:rPr>
        <w:drawing>
          <wp:anchor distT="0" distB="0" distL="114300" distR="114300" simplePos="0" relativeHeight="251672576" behindDoc="1" locked="0" layoutInCell="1" allowOverlap="1" wp14:anchorId="29537B5D" wp14:editId="37BD3B60">
            <wp:simplePos x="0" y="0"/>
            <wp:positionH relativeFrom="margin">
              <wp:posOffset>1337480</wp:posOffset>
            </wp:positionH>
            <wp:positionV relativeFrom="paragraph">
              <wp:posOffset>72617</wp:posOffset>
            </wp:positionV>
            <wp:extent cx="4064000" cy="4064000"/>
            <wp:effectExtent l="0" t="0" r="0" b="0"/>
            <wp:wrapNone/>
            <wp:docPr id="10" name="Picture 10"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0EE3C" w14:textId="510AA984" w:rsidR="006159E5" w:rsidRPr="003A145C" w:rsidRDefault="00774157" w:rsidP="0026229B">
      <w:pPr>
        <w:pStyle w:val="ListParagraph"/>
        <w:numPr>
          <w:ilvl w:val="0"/>
          <w:numId w:val="38"/>
        </w:numPr>
        <w:ind w:left="2160" w:hanging="720"/>
        <w:contextualSpacing/>
        <w:rPr>
          <w:rFonts w:ascii="Calibri" w:hAnsi="Calibri" w:cs="Calibri"/>
          <w:sz w:val="24"/>
          <w:szCs w:val="24"/>
        </w:rPr>
      </w:pPr>
      <w:r w:rsidRPr="00774157">
        <w:rPr>
          <w:rFonts w:ascii="Calibri" w:hAnsi="Calibri" w:cs="Arial"/>
          <w:b/>
          <w:bCs/>
          <w:sz w:val="24"/>
          <w:szCs w:val="24"/>
        </w:rPr>
        <w:t>Program</w:t>
      </w:r>
      <w:r w:rsidRPr="00774157">
        <w:rPr>
          <w:rFonts w:ascii="Calibri" w:hAnsi="Calibri" w:cs="Calibri"/>
          <w:b/>
          <w:bCs/>
          <w:sz w:val="24"/>
          <w:szCs w:val="24"/>
        </w:rPr>
        <w:t xml:space="preserve"> and Service Categories.</w:t>
      </w:r>
      <w:r>
        <w:rPr>
          <w:rFonts w:ascii="Calibri" w:hAnsi="Calibri" w:cs="Calibri"/>
          <w:sz w:val="24"/>
          <w:szCs w:val="24"/>
        </w:rPr>
        <w:t xml:space="preserve"> </w:t>
      </w:r>
      <w:r w:rsidR="00733D71" w:rsidRPr="003A145C">
        <w:rPr>
          <w:rFonts w:ascii="Calibri" w:hAnsi="Calibri" w:cs="Calibri"/>
          <w:sz w:val="24"/>
          <w:szCs w:val="24"/>
        </w:rPr>
        <w:t xml:space="preserve">To date, </w:t>
      </w:r>
      <w:r w:rsidR="006159E5" w:rsidRPr="003A145C">
        <w:rPr>
          <w:rFonts w:ascii="Calibri" w:hAnsi="Calibri" w:cs="Calibri"/>
          <w:sz w:val="24"/>
          <w:szCs w:val="24"/>
        </w:rPr>
        <w:t>YFO contractors</w:t>
      </w:r>
      <w:r w:rsidR="00733D71" w:rsidRPr="003A145C">
        <w:rPr>
          <w:rFonts w:ascii="Calibri" w:hAnsi="Calibri" w:cs="Calibri"/>
          <w:sz w:val="24"/>
          <w:szCs w:val="24"/>
        </w:rPr>
        <w:t xml:space="preserve"> have provided services </w:t>
      </w:r>
      <w:r w:rsidR="006159E5" w:rsidRPr="003A145C">
        <w:rPr>
          <w:rFonts w:ascii="Calibri" w:hAnsi="Calibri" w:cs="Calibri"/>
          <w:sz w:val="24"/>
          <w:szCs w:val="24"/>
        </w:rPr>
        <w:t>in the following categories, with content related to health and wellness</w:t>
      </w:r>
      <w:r w:rsidR="003A145C">
        <w:rPr>
          <w:rFonts w:ascii="Calibri" w:hAnsi="Calibri" w:cs="Calibri"/>
          <w:sz w:val="24"/>
          <w:szCs w:val="24"/>
        </w:rPr>
        <w:t>.</w:t>
      </w:r>
    </w:p>
    <w:p w14:paraId="6A0061DC" w14:textId="77777777" w:rsidR="00786669" w:rsidRPr="003A145C" w:rsidRDefault="00786669" w:rsidP="006159E5">
      <w:pPr>
        <w:contextualSpacing/>
        <w:rPr>
          <w:rFonts w:ascii="Calibri" w:hAnsi="Calibri" w:cs="Arial"/>
          <w:sz w:val="24"/>
          <w:szCs w:val="24"/>
        </w:rPr>
      </w:pPr>
    </w:p>
    <w:tbl>
      <w:tblPr>
        <w:tblW w:w="8100" w:type="dxa"/>
        <w:tblInd w:w="2155" w:type="dxa"/>
        <w:tblCellMar>
          <w:top w:w="15" w:type="dxa"/>
          <w:bottom w:w="15" w:type="dxa"/>
        </w:tblCellMar>
        <w:tblLook w:val="04A0" w:firstRow="1" w:lastRow="0" w:firstColumn="1" w:lastColumn="0" w:noHBand="0" w:noVBand="1"/>
      </w:tblPr>
      <w:tblGrid>
        <w:gridCol w:w="4410"/>
        <w:gridCol w:w="3690"/>
      </w:tblGrid>
      <w:tr w:rsidR="006159E5" w:rsidRPr="003A145C" w14:paraId="59575702" w14:textId="77777777" w:rsidTr="0026229B">
        <w:trPr>
          <w:trHeight w:val="315"/>
        </w:trPr>
        <w:tc>
          <w:tcPr>
            <w:tcW w:w="44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7A9E3F9" w14:textId="77777777" w:rsidR="006159E5" w:rsidRPr="003A145C" w:rsidRDefault="006159E5" w:rsidP="00185C8F">
            <w:pPr>
              <w:rPr>
                <w:rFonts w:ascii="Calibri" w:hAnsi="Calibri"/>
                <w:b/>
                <w:bCs/>
                <w:color w:val="FFFFFF" w:themeColor="background1"/>
                <w:sz w:val="24"/>
                <w:szCs w:val="24"/>
              </w:rPr>
            </w:pPr>
            <w:r w:rsidRPr="003A145C">
              <w:rPr>
                <w:rFonts w:ascii="Calibri" w:hAnsi="Calibri"/>
                <w:b/>
                <w:bCs/>
                <w:color w:val="FFFFFF" w:themeColor="background1"/>
                <w:sz w:val="24"/>
                <w:szCs w:val="24"/>
              </w:rPr>
              <w:t>Youth Activities</w:t>
            </w:r>
          </w:p>
        </w:tc>
        <w:tc>
          <w:tcPr>
            <w:tcW w:w="369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3B9B8C04" w14:textId="77777777" w:rsidR="006159E5" w:rsidRPr="003A145C" w:rsidRDefault="006159E5" w:rsidP="00185C8F">
            <w:pPr>
              <w:rPr>
                <w:rFonts w:ascii="Calibri" w:hAnsi="Calibri"/>
                <w:b/>
                <w:bCs/>
                <w:color w:val="FFFFFF" w:themeColor="background1"/>
                <w:sz w:val="24"/>
                <w:szCs w:val="24"/>
              </w:rPr>
            </w:pPr>
            <w:r w:rsidRPr="003A145C">
              <w:rPr>
                <w:rFonts w:ascii="Calibri" w:hAnsi="Calibri"/>
                <w:b/>
                <w:bCs/>
                <w:color w:val="FFFFFF" w:themeColor="background1"/>
                <w:sz w:val="24"/>
                <w:szCs w:val="24"/>
              </w:rPr>
              <w:t>Family Activities</w:t>
            </w:r>
          </w:p>
        </w:tc>
      </w:tr>
      <w:tr w:rsidR="006159E5" w:rsidRPr="00C86D59" w14:paraId="7D59A4F2" w14:textId="77777777" w:rsidTr="0026229B">
        <w:trPr>
          <w:trHeight w:val="315"/>
        </w:trPr>
        <w:tc>
          <w:tcPr>
            <w:tcW w:w="4410" w:type="dxa"/>
            <w:tcBorders>
              <w:top w:val="single" w:sz="4" w:space="0" w:color="auto"/>
              <w:left w:val="single" w:sz="4" w:space="0" w:color="auto"/>
              <w:bottom w:val="single" w:sz="4" w:space="0" w:color="auto"/>
              <w:right w:val="single" w:sz="4" w:space="0" w:color="auto"/>
            </w:tcBorders>
            <w:vAlign w:val="center"/>
          </w:tcPr>
          <w:p w14:paraId="06B1D49A" w14:textId="77777777" w:rsidR="006159E5" w:rsidRPr="003A145C" w:rsidRDefault="006159E5" w:rsidP="00185C8F">
            <w:pPr>
              <w:rPr>
                <w:rFonts w:ascii="Calibri" w:hAnsi="Calibri" w:cs="Calibri"/>
                <w:sz w:val="24"/>
                <w:szCs w:val="24"/>
              </w:rPr>
            </w:pPr>
            <w:r w:rsidRPr="003A145C">
              <w:rPr>
                <w:rFonts w:ascii="Calibri" w:hAnsi="Calibri" w:cs="Calibri"/>
                <w:sz w:val="24"/>
                <w:szCs w:val="24"/>
              </w:rPr>
              <w:t>arts and enrichment</w:t>
            </w:r>
          </w:p>
        </w:tc>
        <w:tc>
          <w:tcPr>
            <w:tcW w:w="3690" w:type="dxa"/>
            <w:tcBorders>
              <w:top w:val="single" w:sz="4" w:space="0" w:color="auto"/>
              <w:left w:val="single" w:sz="4" w:space="0" w:color="auto"/>
              <w:bottom w:val="single" w:sz="4" w:space="0" w:color="auto"/>
              <w:right w:val="single" w:sz="4" w:space="0" w:color="auto"/>
            </w:tcBorders>
            <w:vAlign w:val="bottom"/>
          </w:tcPr>
          <w:p w14:paraId="6F35C87F" w14:textId="77777777" w:rsidR="006159E5" w:rsidRPr="003A145C" w:rsidRDefault="006159E5" w:rsidP="00185C8F">
            <w:pPr>
              <w:rPr>
                <w:rFonts w:ascii="Calibri" w:hAnsi="Calibri" w:cs="Calibri"/>
                <w:sz w:val="24"/>
                <w:szCs w:val="24"/>
              </w:rPr>
            </w:pPr>
            <w:r w:rsidRPr="003A145C">
              <w:rPr>
                <w:rFonts w:ascii="Calibri" w:hAnsi="Calibri" w:cs="Calibri"/>
                <w:sz w:val="24"/>
                <w:szCs w:val="24"/>
              </w:rPr>
              <w:t>case management / resource navigation</w:t>
            </w:r>
          </w:p>
        </w:tc>
      </w:tr>
      <w:tr w:rsidR="006159E5" w:rsidRPr="00C86D59" w14:paraId="3F605051" w14:textId="77777777" w:rsidTr="0026229B">
        <w:trPr>
          <w:trHeight w:val="315"/>
        </w:trPr>
        <w:tc>
          <w:tcPr>
            <w:tcW w:w="4410" w:type="dxa"/>
            <w:tcBorders>
              <w:top w:val="single" w:sz="4" w:space="0" w:color="auto"/>
              <w:left w:val="single" w:sz="4" w:space="0" w:color="auto"/>
              <w:bottom w:val="single" w:sz="4" w:space="0" w:color="auto"/>
              <w:right w:val="single" w:sz="4" w:space="0" w:color="auto"/>
            </w:tcBorders>
            <w:vAlign w:val="center"/>
          </w:tcPr>
          <w:p w14:paraId="7319DF02" w14:textId="77777777" w:rsidR="006159E5" w:rsidRPr="003A145C" w:rsidRDefault="006159E5" w:rsidP="00185C8F">
            <w:pPr>
              <w:rPr>
                <w:rFonts w:ascii="Calibri" w:hAnsi="Calibri" w:cs="Calibri"/>
                <w:sz w:val="24"/>
                <w:szCs w:val="24"/>
              </w:rPr>
            </w:pPr>
            <w:r w:rsidRPr="003A145C">
              <w:rPr>
                <w:rFonts w:ascii="Calibri" w:hAnsi="Calibri" w:cs="Calibri"/>
                <w:sz w:val="24"/>
                <w:szCs w:val="24"/>
              </w:rPr>
              <w:t>attendance supports</w:t>
            </w:r>
          </w:p>
        </w:tc>
        <w:tc>
          <w:tcPr>
            <w:tcW w:w="3690" w:type="dxa"/>
            <w:tcBorders>
              <w:top w:val="single" w:sz="4" w:space="0" w:color="auto"/>
              <w:left w:val="single" w:sz="4" w:space="0" w:color="auto"/>
              <w:bottom w:val="single" w:sz="4" w:space="0" w:color="auto"/>
              <w:right w:val="single" w:sz="4" w:space="0" w:color="auto"/>
            </w:tcBorders>
            <w:vAlign w:val="bottom"/>
          </w:tcPr>
          <w:p w14:paraId="428D3CBF" w14:textId="77777777" w:rsidR="006159E5" w:rsidRPr="003A145C" w:rsidRDefault="006159E5" w:rsidP="00185C8F">
            <w:pPr>
              <w:rPr>
                <w:rFonts w:ascii="Calibri" w:hAnsi="Calibri" w:cs="Calibri"/>
                <w:sz w:val="24"/>
                <w:szCs w:val="24"/>
              </w:rPr>
            </w:pPr>
            <w:r w:rsidRPr="003A145C">
              <w:rPr>
                <w:rFonts w:ascii="Calibri" w:hAnsi="Calibri" w:cs="Calibri"/>
                <w:color w:val="000000"/>
                <w:sz w:val="24"/>
                <w:szCs w:val="24"/>
              </w:rPr>
              <w:t>family counseling</w:t>
            </w:r>
          </w:p>
        </w:tc>
      </w:tr>
      <w:tr w:rsidR="006159E5" w:rsidRPr="00C86D59" w14:paraId="781043D0" w14:textId="77777777" w:rsidTr="0026229B">
        <w:trPr>
          <w:trHeight w:val="315"/>
        </w:trPr>
        <w:tc>
          <w:tcPr>
            <w:tcW w:w="4410" w:type="dxa"/>
            <w:tcBorders>
              <w:top w:val="single" w:sz="4" w:space="0" w:color="auto"/>
              <w:left w:val="single" w:sz="4" w:space="0" w:color="auto"/>
              <w:bottom w:val="single" w:sz="4" w:space="0" w:color="auto"/>
              <w:right w:val="single" w:sz="4" w:space="0" w:color="auto"/>
            </w:tcBorders>
            <w:vAlign w:val="center"/>
          </w:tcPr>
          <w:p w14:paraId="6CF60099" w14:textId="2C41D8B1" w:rsidR="006159E5" w:rsidRPr="003A145C" w:rsidRDefault="006159E5" w:rsidP="00185C8F">
            <w:pPr>
              <w:rPr>
                <w:rFonts w:ascii="Calibri" w:hAnsi="Calibri" w:cs="Calibri"/>
                <w:sz w:val="24"/>
                <w:szCs w:val="24"/>
              </w:rPr>
            </w:pPr>
            <w:r w:rsidRPr="003A145C">
              <w:rPr>
                <w:rFonts w:ascii="Calibri" w:hAnsi="Calibri" w:cs="Calibri"/>
                <w:sz w:val="24"/>
                <w:szCs w:val="24"/>
              </w:rPr>
              <w:t xml:space="preserve">case management </w:t>
            </w:r>
            <w:r w:rsidR="00B15191">
              <w:rPr>
                <w:rFonts w:ascii="Calibri" w:hAnsi="Calibri" w:cs="Calibri"/>
                <w:sz w:val="24"/>
                <w:szCs w:val="24"/>
              </w:rPr>
              <w:t>and</w:t>
            </w:r>
            <w:r w:rsidRPr="003A145C">
              <w:rPr>
                <w:rFonts w:ascii="Calibri" w:hAnsi="Calibri" w:cs="Calibri"/>
                <w:sz w:val="24"/>
                <w:szCs w:val="24"/>
              </w:rPr>
              <w:t xml:space="preserve"> resource navigation</w:t>
            </w:r>
          </w:p>
        </w:tc>
        <w:tc>
          <w:tcPr>
            <w:tcW w:w="3690" w:type="dxa"/>
            <w:tcBorders>
              <w:top w:val="single" w:sz="4" w:space="0" w:color="auto"/>
              <w:left w:val="single" w:sz="4" w:space="0" w:color="auto"/>
              <w:bottom w:val="single" w:sz="4" w:space="0" w:color="auto"/>
              <w:right w:val="single" w:sz="4" w:space="0" w:color="auto"/>
            </w:tcBorders>
            <w:vAlign w:val="bottom"/>
          </w:tcPr>
          <w:p w14:paraId="3481F13B" w14:textId="77777777" w:rsidR="006159E5" w:rsidRPr="003A145C" w:rsidRDefault="006159E5" w:rsidP="00185C8F">
            <w:pPr>
              <w:rPr>
                <w:rFonts w:ascii="Calibri" w:hAnsi="Calibri" w:cs="Calibri"/>
                <w:color w:val="000000"/>
                <w:sz w:val="24"/>
                <w:szCs w:val="24"/>
              </w:rPr>
            </w:pPr>
            <w:r w:rsidRPr="003A145C">
              <w:rPr>
                <w:rFonts w:ascii="Calibri" w:hAnsi="Calibri" w:cs="Calibri"/>
                <w:color w:val="000000"/>
                <w:sz w:val="24"/>
                <w:szCs w:val="24"/>
              </w:rPr>
              <w:t>father specific activities</w:t>
            </w:r>
          </w:p>
        </w:tc>
      </w:tr>
      <w:tr w:rsidR="006159E5" w:rsidRPr="00C86D59" w14:paraId="6EE651F8" w14:textId="77777777" w:rsidTr="0026229B">
        <w:trPr>
          <w:trHeight w:val="315"/>
        </w:trPr>
        <w:tc>
          <w:tcPr>
            <w:tcW w:w="4410" w:type="dxa"/>
            <w:tcBorders>
              <w:top w:val="nil"/>
              <w:left w:val="single" w:sz="4" w:space="0" w:color="auto"/>
              <w:bottom w:val="nil"/>
              <w:right w:val="single" w:sz="4" w:space="0" w:color="auto"/>
            </w:tcBorders>
            <w:vAlign w:val="center"/>
          </w:tcPr>
          <w:p w14:paraId="23068B89" w14:textId="77777777" w:rsidR="006159E5" w:rsidRPr="003A145C" w:rsidRDefault="006159E5" w:rsidP="00185C8F">
            <w:pPr>
              <w:rPr>
                <w:rFonts w:ascii="Calibri" w:hAnsi="Calibri" w:cs="Calibri"/>
                <w:sz w:val="24"/>
                <w:szCs w:val="24"/>
              </w:rPr>
            </w:pPr>
            <w:r w:rsidRPr="003A145C">
              <w:rPr>
                <w:rFonts w:ascii="Calibri" w:hAnsi="Calibri" w:cs="Calibri"/>
                <w:sz w:val="24"/>
                <w:szCs w:val="24"/>
              </w:rPr>
              <w:t>family support</w:t>
            </w:r>
          </w:p>
        </w:tc>
        <w:tc>
          <w:tcPr>
            <w:tcW w:w="3690" w:type="dxa"/>
            <w:tcBorders>
              <w:top w:val="single" w:sz="4" w:space="0" w:color="auto"/>
              <w:left w:val="single" w:sz="4" w:space="0" w:color="auto"/>
              <w:bottom w:val="single" w:sz="4" w:space="0" w:color="auto"/>
              <w:right w:val="single" w:sz="4" w:space="0" w:color="auto"/>
            </w:tcBorders>
            <w:vAlign w:val="center"/>
          </w:tcPr>
          <w:p w14:paraId="4D23BBBE" w14:textId="4C5BC027" w:rsidR="006159E5" w:rsidRPr="003A145C" w:rsidRDefault="006159E5" w:rsidP="00185C8F">
            <w:pPr>
              <w:rPr>
                <w:rFonts w:ascii="Calibri" w:hAnsi="Calibri" w:cs="Calibri"/>
                <w:sz w:val="24"/>
                <w:szCs w:val="24"/>
              </w:rPr>
            </w:pPr>
            <w:r w:rsidRPr="003A145C">
              <w:rPr>
                <w:rFonts w:ascii="Calibri" w:hAnsi="Calibri" w:cs="Calibri"/>
                <w:sz w:val="24"/>
                <w:szCs w:val="24"/>
              </w:rPr>
              <w:t>health and wellness workshops, inc</w:t>
            </w:r>
            <w:r w:rsidR="003A145C">
              <w:rPr>
                <w:rFonts w:ascii="Calibri" w:hAnsi="Calibri" w:cs="Calibri"/>
                <w:sz w:val="24"/>
                <w:szCs w:val="24"/>
              </w:rPr>
              <w:t>luding</w:t>
            </w:r>
            <w:r w:rsidRPr="003A145C">
              <w:rPr>
                <w:rFonts w:ascii="Calibri" w:hAnsi="Calibri" w:cs="Calibri"/>
                <w:sz w:val="24"/>
                <w:szCs w:val="24"/>
              </w:rPr>
              <w:t xml:space="preserve"> parenting topics</w:t>
            </w:r>
          </w:p>
        </w:tc>
      </w:tr>
      <w:tr w:rsidR="006159E5" w:rsidRPr="00C86D59" w14:paraId="4E626862" w14:textId="77777777" w:rsidTr="0026229B">
        <w:trPr>
          <w:trHeight w:val="315"/>
        </w:trPr>
        <w:tc>
          <w:tcPr>
            <w:tcW w:w="4410" w:type="dxa"/>
            <w:tcBorders>
              <w:top w:val="single" w:sz="4" w:space="0" w:color="auto"/>
              <w:left w:val="single" w:sz="4" w:space="0" w:color="auto"/>
              <w:bottom w:val="single" w:sz="4" w:space="0" w:color="auto"/>
              <w:right w:val="single" w:sz="4" w:space="0" w:color="auto"/>
            </w:tcBorders>
            <w:vAlign w:val="center"/>
          </w:tcPr>
          <w:p w14:paraId="14E39128" w14:textId="77777777" w:rsidR="006159E5" w:rsidRPr="003A145C" w:rsidRDefault="006159E5" w:rsidP="00185C8F">
            <w:pPr>
              <w:rPr>
                <w:rFonts w:ascii="Calibri" w:hAnsi="Calibri" w:cs="Calibri"/>
                <w:color w:val="FF0000"/>
                <w:sz w:val="24"/>
                <w:szCs w:val="24"/>
              </w:rPr>
            </w:pPr>
            <w:r w:rsidRPr="003A145C">
              <w:rPr>
                <w:rFonts w:ascii="Calibri" w:hAnsi="Calibri" w:cs="Calibri"/>
                <w:sz w:val="24"/>
                <w:szCs w:val="24"/>
              </w:rPr>
              <w:t>group counseling</w:t>
            </w:r>
          </w:p>
        </w:tc>
        <w:tc>
          <w:tcPr>
            <w:tcW w:w="3690" w:type="dxa"/>
            <w:tcBorders>
              <w:top w:val="single" w:sz="4" w:space="0" w:color="auto"/>
              <w:left w:val="single" w:sz="4" w:space="0" w:color="auto"/>
              <w:bottom w:val="single" w:sz="4" w:space="0" w:color="auto"/>
              <w:right w:val="single" w:sz="4" w:space="0" w:color="auto"/>
            </w:tcBorders>
            <w:vAlign w:val="center"/>
          </w:tcPr>
          <w:p w14:paraId="79445AF5" w14:textId="77777777" w:rsidR="006159E5" w:rsidRPr="003A145C" w:rsidRDefault="006159E5" w:rsidP="00185C8F">
            <w:pPr>
              <w:rPr>
                <w:rFonts w:ascii="Calibri" w:hAnsi="Calibri" w:cs="Calibri"/>
                <w:sz w:val="24"/>
                <w:szCs w:val="24"/>
              </w:rPr>
            </w:pPr>
            <w:r w:rsidRPr="003A145C">
              <w:rPr>
                <w:rFonts w:ascii="Calibri" w:hAnsi="Calibri" w:cs="Calibri"/>
                <w:sz w:val="24"/>
                <w:szCs w:val="24"/>
              </w:rPr>
              <w:t>health events</w:t>
            </w:r>
          </w:p>
        </w:tc>
      </w:tr>
      <w:tr w:rsidR="006159E5" w:rsidRPr="00C86D59" w14:paraId="4EB23F67" w14:textId="77777777" w:rsidTr="0026229B">
        <w:trPr>
          <w:trHeight w:val="315"/>
        </w:trPr>
        <w:tc>
          <w:tcPr>
            <w:tcW w:w="4410" w:type="dxa"/>
            <w:tcBorders>
              <w:top w:val="single" w:sz="4" w:space="0" w:color="auto"/>
              <w:left w:val="single" w:sz="4" w:space="0" w:color="auto"/>
              <w:bottom w:val="single" w:sz="4" w:space="0" w:color="auto"/>
              <w:right w:val="single" w:sz="4" w:space="0" w:color="auto"/>
            </w:tcBorders>
            <w:vAlign w:val="center"/>
          </w:tcPr>
          <w:p w14:paraId="304B495A" w14:textId="77777777" w:rsidR="006159E5" w:rsidRPr="003A145C" w:rsidRDefault="006159E5" w:rsidP="00185C8F">
            <w:pPr>
              <w:rPr>
                <w:rFonts w:ascii="Calibri" w:hAnsi="Calibri" w:cs="Calibri"/>
                <w:sz w:val="24"/>
                <w:szCs w:val="24"/>
              </w:rPr>
            </w:pPr>
            <w:r w:rsidRPr="003A145C">
              <w:rPr>
                <w:rFonts w:ascii="Calibri" w:hAnsi="Calibri" w:cs="Calibri"/>
                <w:sz w:val="24"/>
                <w:szCs w:val="24"/>
              </w:rPr>
              <w:t>health and wellness workshops/education</w:t>
            </w:r>
          </w:p>
        </w:tc>
        <w:tc>
          <w:tcPr>
            <w:tcW w:w="3690" w:type="dxa"/>
            <w:tcBorders>
              <w:top w:val="single" w:sz="4" w:space="0" w:color="auto"/>
              <w:left w:val="single" w:sz="4" w:space="0" w:color="auto"/>
              <w:bottom w:val="single" w:sz="4" w:space="0" w:color="auto"/>
              <w:right w:val="single" w:sz="4" w:space="0" w:color="auto"/>
            </w:tcBorders>
            <w:vAlign w:val="center"/>
          </w:tcPr>
          <w:p w14:paraId="5349BBB0" w14:textId="77777777" w:rsidR="006159E5" w:rsidRPr="003A145C" w:rsidRDefault="006159E5" w:rsidP="00185C8F">
            <w:pPr>
              <w:rPr>
                <w:rFonts w:ascii="Calibri" w:hAnsi="Calibri" w:cs="Calibri"/>
                <w:sz w:val="24"/>
                <w:szCs w:val="24"/>
              </w:rPr>
            </w:pPr>
            <w:r w:rsidRPr="003A145C">
              <w:rPr>
                <w:rFonts w:ascii="Calibri" w:hAnsi="Calibri" w:cs="Calibri"/>
                <w:sz w:val="24"/>
                <w:szCs w:val="24"/>
              </w:rPr>
              <w:t>home visits</w:t>
            </w:r>
          </w:p>
        </w:tc>
      </w:tr>
      <w:tr w:rsidR="006159E5" w:rsidRPr="00C86D59" w14:paraId="638F1CB8" w14:textId="77777777" w:rsidTr="0026229B">
        <w:trPr>
          <w:trHeight w:val="315"/>
        </w:trPr>
        <w:tc>
          <w:tcPr>
            <w:tcW w:w="4410" w:type="dxa"/>
            <w:tcBorders>
              <w:top w:val="single" w:sz="4" w:space="0" w:color="auto"/>
              <w:left w:val="single" w:sz="4" w:space="0" w:color="auto"/>
              <w:bottom w:val="single" w:sz="4" w:space="0" w:color="auto"/>
              <w:right w:val="single" w:sz="4" w:space="0" w:color="auto"/>
            </w:tcBorders>
            <w:vAlign w:val="center"/>
          </w:tcPr>
          <w:p w14:paraId="273744E9" w14:textId="77777777" w:rsidR="006159E5" w:rsidRPr="003A145C" w:rsidRDefault="006159E5" w:rsidP="00185C8F">
            <w:pPr>
              <w:rPr>
                <w:rFonts w:ascii="Calibri" w:hAnsi="Calibri" w:cs="Calibri"/>
                <w:sz w:val="24"/>
                <w:szCs w:val="24"/>
              </w:rPr>
            </w:pPr>
            <w:r w:rsidRPr="003A145C">
              <w:rPr>
                <w:rFonts w:ascii="Calibri" w:hAnsi="Calibri" w:cs="Calibri"/>
                <w:sz w:val="24"/>
                <w:szCs w:val="24"/>
              </w:rPr>
              <w:t>home visits</w:t>
            </w:r>
          </w:p>
        </w:tc>
        <w:tc>
          <w:tcPr>
            <w:tcW w:w="3690" w:type="dxa"/>
            <w:tcBorders>
              <w:top w:val="single" w:sz="4" w:space="0" w:color="auto"/>
              <w:left w:val="single" w:sz="4" w:space="0" w:color="auto"/>
              <w:bottom w:val="single" w:sz="4" w:space="0" w:color="auto"/>
              <w:right w:val="single" w:sz="4" w:space="0" w:color="auto"/>
            </w:tcBorders>
            <w:vAlign w:val="center"/>
          </w:tcPr>
          <w:p w14:paraId="0E5B671B" w14:textId="77777777" w:rsidR="006159E5" w:rsidRPr="003A145C" w:rsidRDefault="006159E5" w:rsidP="00185C8F">
            <w:pPr>
              <w:rPr>
                <w:rFonts w:ascii="Calibri" w:hAnsi="Calibri" w:cs="Calibri"/>
                <w:sz w:val="24"/>
                <w:szCs w:val="24"/>
              </w:rPr>
            </w:pPr>
            <w:r w:rsidRPr="003A145C">
              <w:rPr>
                <w:rFonts w:ascii="Calibri" w:hAnsi="Calibri" w:cs="Calibri"/>
                <w:sz w:val="24"/>
                <w:szCs w:val="24"/>
              </w:rPr>
              <w:t>individual counseling</w:t>
            </w:r>
          </w:p>
        </w:tc>
      </w:tr>
      <w:tr w:rsidR="006159E5" w:rsidRPr="00C86D59" w14:paraId="12386254" w14:textId="77777777" w:rsidTr="0026229B">
        <w:trPr>
          <w:trHeight w:val="315"/>
        </w:trPr>
        <w:tc>
          <w:tcPr>
            <w:tcW w:w="4410" w:type="dxa"/>
            <w:tcBorders>
              <w:top w:val="single" w:sz="4" w:space="0" w:color="auto"/>
              <w:left w:val="single" w:sz="4" w:space="0" w:color="auto"/>
              <w:bottom w:val="single" w:sz="4" w:space="0" w:color="auto"/>
              <w:right w:val="single" w:sz="4" w:space="0" w:color="auto"/>
            </w:tcBorders>
            <w:vAlign w:val="center"/>
          </w:tcPr>
          <w:p w14:paraId="044DBB9A" w14:textId="77777777" w:rsidR="006159E5" w:rsidRPr="00B15191" w:rsidRDefault="006159E5" w:rsidP="00185C8F">
            <w:pPr>
              <w:rPr>
                <w:rFonts w:ascii="Calibri" w:hAnsi="Calibri" w:cs="Calibri"/>
                <w:sz w:val="24"/>
                <w:szCs w:val="24"/>
              </w:rPr>
            </w:pPr>
            <w:r w:rsidRPr="00B15191">
              <w:rPr>
                <w:rFonts w:ascii="Calibri" w:hAnsi="Calibri" w:cs="Calibri"/>
                <w:sz w:val="24"/>
                <w:szCs w:val="24"/>
              </w:rPr>
              <w:t>individual counseling</w:t>
            </w:r>
          </w:p>
        </w:tc>
        <w:tc>
          <w:tcPr>
            <w:tcW w:w="3690" w:type="dxa"/>
            <w:tcBorders>
              <w:top w:val="single" w:sz="4" w:space="0" w:color="auto"/>
              <w:left w:val="single" w:sz="4" w:space="0" w:color="auto"/>
              <w:bottom w:val="single" w:sz="4" w:space="0" w:color="auto"/>
              <w:right w:val="single" w:sz="4" w:space="0" w:color="auto"/>
            </w:tcBorders>
            <w:vAlign w:val="center"/>
          </w:tcPr>
          <w:p w14:paraId="3522C6FB" w14:textId="77777777" w:rsidR="006159E5" w:rsidRPr="003A145C" w:rsidRDefault="006159E5" w:rsidP="00185C8F">
            <w:pPr>
              <w:rPr>
                <w:rFonts w:ascii="Calibri" w:hAnsi="Calibri" w:cs="Calibri"/>
                <w:sz w:val="24"/>
                <w:szCs w:val="24"/>
              </w:rPr>
            </w:pPr>
            <w:r w:rsidRPr="003A145C">
              <w:rPr>
                <w:rFonts w:ascii="Calibri" w:hAnsi="Calibri" w:cs="Calibri"/>
                <w:sz w:val="24"/>
                <w:szCs w:val="24"/>
              </w:rPr>
              <w:t>leadership training</w:t>
            </w:r>
          </w:p>
        </w:tc>
      </w:tr>
      <w:tr w:rsidR="006159E5" w:rsidRPr="00C86D59" w14:paraId="556A9D6B" w14:textId="77777777" w:rsidTr="0026229B">
        <w:trPr>
          <w:trHeight w:val="315"/>
        </w:trPr>
        <w:tc>
          <w:tcPr>
            <w:tcW w:w="4410" w:type="dxa"/>
            <w:tcBorders>
              <w:top w:val="single" w:sz="4" w:space="0" w:color="auto"/>
              <w:left w:val="single" w:sz="4" w:space="0" w:color="auto"/>
              <w:bottom w:val="single" w:sz="4" w:space="0" w:color="auto"/>
              <w:right w:val="single" w:sz="4" w:space="0" w:color="auto"/>
            </w:tcBorders>
            <w:vAlign w:val="center"/>
          </w:tcPr>
          <w:p w14:paraId="1820ED83" w14:textId="77777777" w:rsidR="006159E5" w:rsidRPr="00B15191" w:rsidRDefault="006159E5" w:rsidP="00185C8F">
            <w:pPr>
              <w:rPr>
                <w:rFonts w:ascii="Calibri" w:hAnsi="Calibri" w:cs="Calibri"/>
                <w:sz w:val="24"/>
                <w:szCs w:val="24"/>
              </w:rPr>
            </w:pPr>
            <w:r w:rsidRPr="00B15191">
              <w:rPr>
                <w:rFonts w:ascii="Calibri" w:hAnsi="Calibri" w:cs="Calibri"/>
                <w:sz w:val="24"/>
                <w:szCs w:val="24"/>
              </w:rPr>
              <w:t>life skills</w:t>
            </w:r>
          </w:p>
        </w:tc>
        <w:tc>
          <w:tcPr>
            <w:tcW w:w="3690" w:type="dxa"/>
            <w:tcBorders>
              <w:top w:val="nil"/>
              <w:left w:val="single" w:sz="4" w:space="0" w:color="auto"/>
              <w:bottom w:val="nil"/>
              <w:right w:val="single" w:sz="4" w:space="0" w:color="auto"/>
            </w:tcBorders>
            <w:vAlign w:val="bottom"/>
          </w:tcPr>
          <w:p w14:paraId="42446885" w14:textId="77777777" w:rsidR="006159E5" w:rsidRPr="003A145C" w:rsidRDefault="006159E5" w:rsidP="00185C8F">
            <w:pPr>
              <w:rPr>
                <w:rFonts w:ascii="Calibri" w:hAnsi="Calibri" w:cs="Calibri"/>
                <w:sz w:val="24"/>
                <w:szCs w:val="24"/>
              </w:rPr>
            </w:pPr>
            <w:r w:rsidRPr="003A145C">
              <w:rPr>
                <w:rFonts w:ascii="Calibri" w:hAnsi="Calibri" w:cs="Calibri"/>
                <w:color w:val="000000"/>
                <w:sz w:val="24"/>
                <w:szCs w:val="24"/>
              </w:rPr>
              <w:t>life skills</w:t>
            </w:r>
          </w:p>
        </w:tc>
      </w:tr>
      <w:tr w:rsidR="006159E5" w:rsidRPr="00C86D59" w14:paraId="3A9CC06C" w14:textId="77777777" w:rsidTr="0026229B">
        <w:trPr>
          <w:trHeight w:val="315"/>
        </w:trPr>
        <w:tc>
          <w:tcPr>
            <w:tcW w:w="4410" w:type="dxa"/>
            <w:tcBorders>
              <w:top w:val="single" w:sz="4" w:space="0" w:color="auto"/>
              <w:left w:val="single" w:sz="4" w:space="0" w:color="auto"/>
              <w:bottom w:val="single" w:sz="4" w:space="0" w:color="auto"/>
              <w:right w:val="single" w:sz="4" w:space="0" w:color="auto"/>
            </w:tcBorders>
            <w:vAlign w:val="center"/>
          </w:tcPr>
          <w:p w14:paraId="7625E94F" w14:textId="77777777" w:rsidR="006159E5" w:rsidRPr="00B15191" w:rsidRDefault="006159E5" w:rsidP="00185C8F">
            <w:pPr>
              <w:rPr>
                <w:rFonts w:ascii="Calibri" w:hAnsi="Calibri" w:cs="Calibri"/>
                <w:sz w:val="24"/>
                <w:szCs w:val="24"/>
              </w:rPr>
            </w:pPr>
            <w:r w:rsidRPr="00B15191">
              <w:rPr>
                <w:rFonts w:ascii="Calibri" w:hAnsi="Calibri" w:cs="Calibri"/>
                <w:sz w:val="24"/>
                <w:szCs w:val="24"/>
              </w:rPr>
              <w:t>mentoring (individual or group)</w:t>
            </w:r>
          </w:p>
        </w:tc>
        <w:tc>
          <w:tcPr>
            <w:tcW w:w="3690" w:type="dxa"/>
            <w:tcBorders>
              <w:top w:val="single" w:sz="4" w:space="0" w:color="auto"/>
              <w:left w:val="single" w:sz="4" w:space="0" w:color="auto"/>
              <w:bottom w:val="single" w:sz="4" w:space="0" w:color="auto"/>
              <w:right w:val="single" w:sz="4" w:space="0" w:color="auto"/>
            </w:tcBorders>
            <w:vAlign w:val="bottom"/>
          </w:tcPr>
          <w:p w14:paraId="27747AEE" w14:textId="77777777" w:rsidR="006159E5" w:rsidRPr="003A145C" w:rsidRDefault="006159E5" w:rsidP="00185C8F">
            <w:pPr>
              <w:rPr>
                <w:rFonts w:ascii="Calibri" w:hAnsi="Calibri" w:cs="Calibri"/>
                <w:sz w:val="24"/>
                <w:szCs w:val="24"/>
              </w:rPr>
            </w:pPr>
            <w:r w:rsidRPr="003A145C">
              <w:rPr>
                <w:rFonts w:ascii="Calibri" w:hAnsi="Calibri" w:cs="Calibri"/>
                <w:color w:val="000000"/>
                <w:sz w:val="24"/>
                <w:szCs w:val="24"/>
              </w:rPr>
              <w:t>caregiver support or affinity group</w:t>
            </w:r>
          </w:p>
        </w:tc>
      </w:tr>
      <w:tr w:rsidR="00B15191" w:rsidRPr="00C86D59" w14:paraId="7283B9D8" w14:textId="77777777" w:rsidTr="0026229B">
        <w:trPr>
          <w:trHeight w:val="315"/>
        </w:trPr>
        <w:tc>
          <w:tcPr>
            <w:tcW w:w="4410" w:type="dxa"/>
            <w:tcBorders>
              <w:top w:val="single" w:sz="4" w:space="0" w:color="auto"/>
              <w:left w:val="single" w:sz="4" w:space="0" w:color="auto"/>
              <w:bottom w:val="single" w:sz="4" w:space="0" w:color="auto"/>
              <w:right w:val="single" w:sz="4" w:space="0" w:color="auto"/>
            </w:tcBorders>
            <w:vAlign w:val="center"/>
          </w:tcPr>
          <w:p w14:paraId="6AC6B838" w14:textId="504BB9A6" w:rsidR="00B15191" w:rsidRPr="00B15191" w:rsidRDefault="00B15191" w:rsidP="00185C8F">
            <w:pPr>
              <w:rPr>
                <w:rFonts w:ascii="Calibri" w:hAnsi="Calibri" w:cs="Calibri"/>
                <w:sz w:val="24"/>
                <w:szCs w:val="24"/>
              </w:rPr>
            </w:pPr>
            <w:r w:rsidRPr="00B15191">
              <w:rPr>
                <w:rFonts w:ascii="Calibri" w:hAnsi="Calibri" w:cs="Calibri"/>
                <w:sz w:val="24"/>
                <w:szCs w:val="24"/>
              </w:rPr>
              <w:t>non-clinical support/affinity grou</w:t>
            </w:r>
            <w:r>
              <w:rPr>
                <w:rFonts w:ascii="Calibri" w:hAnsi="Calibri" w:cs="Calibri"/>
                <w:sz w:val="24"/>
                <w:szCs w:val="24"/>
              </w:rPr>
              <w:t>ps</w:t>
            </w:r>
          </w:p>
        </w:tc>
        <w:tc>
          <w:tcPr>
            <w:tcW w:w="3690" w:type="dxa"/>
            <w:tcBorders>
              <w:top w:val="single" w:sz="4" w:space="0" w:color="auto"/>
              <w:left w:val="single" w:sz="4" w:space="0" w:color="auto"/>
              <w:bottom w:val="single" w:sz="4" w:space="0" w:color="auto"/>
              <w:right w:val="single" w:sz="4" w:space="0" w:color="auto"/>
            </w:tcBorders>
            <w:vAlign w:val="bottom"/>
          </w:tcPr>
          <w:p w14:paraId="64963BDF" w14:textId="77777777" w:rsidR="00B15191" w:rsidRPr="003A145C" w:rsidRDefault="00B15191" w:rsidP="00185C8F">
            <w:pPr>
              <w:rPr>
                <w:rFonts w:ascii="Calibri" w:hAnsi="Calibri" w:cs="Calibri"/>
                <w:color w:val="000000"/>
                <w:sz w:val="24"/>
                <w:szCs w:val="24"/>
              </w:rPr>
            </w:pPr>
          </w:p>
        </w:tc>
      </w:tr>
      <w:tr w:rsidR="006159E5" w:rsidRPr="00C86D59" w14:paraId="219B3889" w14:textId="77777777" w:rsidTr="0026229B">
        <w:trPr>
          <w:trHeight w:val="300"/>
        </w:trPr>
        <w:tc>
          <w:tcPr>
            <w:tcW w:w="4410" w:type="dxa"/>
            <w:tcBorders>
              <w:top w:val="single" w:sz="4" w:space="0" w:color="auto"/>
              <w:left w:val="single" w:sz="4" w:space="0" w:color="auto"/>
              <w:bottom w:val="single" w:sz="4" w:space="0" w:color="auto"/>
              <w:right w:val="single" w:sz="4" w:space="0" w:color="auto"/>
            </w:tcBorders>
            <w:vAlign w:val="center"/>
            <w:hideMark/>
          </w:tcPr>
          <w:p w14:paraId="2D4296D1" w14:textId="77777777" w:rsidR="006159E5" w:rsidRPr="00B15191" w:rsidRDefault="006159E5" w:rsidP="00185C8F">
            <w:pPr>
              <w:rPr>
                <w:rFonts w:ascii="Calibri" w:hAnsi="Calibri" w:cs="Calibri"/>
                <w:sz w:val="24"/>
                <w:szCs w:val="24"/>
              </w:rPr>
            </w:pPr>
            <w:r w:rsidRPr="00B15191">
              <w:rPr>
                <w:rFonts w:ascii="Calibri" w:hAnsi="Calibri" w:cs="Calibri"/>
                <w:sz w:val="24"/>
                <w:szCs w:val="24"/>
              </w:rPr>
              <w:t>nutrition / cooking / gardening</w:t>
            </w:r>
          </w:p>
        </w:tc>
        <w:tc>
          <w:tcPr>
            <w:tcW w:w="3690" w:type="dxa"/>
            <w:tcBorders>
              <w:top w:val="single" w:sz="4" w:space="0" w:color="auto"/>
              <w:left w:val="single" w:sz="4" w:space="0" w:color="auto"/>
              <w:bottom w:val="single" w:sz="4" w:space="0" w:color="auto"/>
              <w:right w:val="single" w:sz="4" w:space="0" w:color="auto"/>
            </w:tcBorders>
            <w:vAlign w:val="bottom"/>
          </w:tcPr>
          <w:p w14:paraId="6EA095AE" w14:textId="77777777" w:rsidR="006159E5" w:rsidRPr="003A145C" w:rsidRDefault="006159E5" w:rsidP="00185C8F">
            <w:pPr>
              <w:rPr>
                <w:rFonts w:ascii="Calibri" w:hAnsi="Calibri" w:cs="Calibri"/>
                <w:sz w:val="24"/>
                <w:szCs w:val="24"/>
              </w:rPr>
            </w:pPr>
          </w:p>
        </w:tc>
      </w:tr>
      <w:tr w:rsidR="006159E5" w:rsidRPr="00C86D59" w14:paraId="7C78209A" w14:textId="77777777" w:rsidTr="0026229B">
        <w:trPr>
          <w:trHeight w:val="315"/>
        </w:trPr>
        <w:tc>
          <w:tcPr>
            <w:tcW w:w="4410" w:type="dxa"/>
            <w:tcBorders>
              <w:top w:val="single" w:sz="4" w:space="0" w:color="auto"/>
              <w:left w:val="single" w:sz="4" w:space="0" w:color="auto"/>
              <w:bottom w:val="single" w:sz="4" w:space="0" w:color="auto"/>
              <w:right w:val="single" w:sz="4" w:space="0" w:color="auto"/>
            </w:tcBorders>
            <w:vAlign w:val="center"/>
            <w:hideMark/>
          </w:tcPr>
          <w:p w14:paraId="5AD4B137" w14:textId="77777777" w:rsidR="006159E5" w:rsidRPr="00B15191" w:rsidRDefault="006159E5" w:rsidP="00185C8F">
            <w:pPr>
              <w:rPr>
                <w:rFonts w:ascii="Calibri" w:hAnsi="Calibri" w:cs="Calibri"/>
                <w:sz w:val="24"/>
                <w:szCs w:val="24"/>
              </w:rPr>
            </w:pPr>
            <w:r w:rsidRPr="00B15191">
              <w:rPr>
                <w:rFonts w:ascii="Calibri" w:hAnsi="Calibri" w:cs="Calibri"/>
                <w:sz w:val="24"/>
                <w:szCs w:val="24"/>
              </w:rPr>
              <w:t>peer-to-peer supports</w:t>
            </w:r>
          </w:p>
        </w:tc>
        <w:tc>
          <w:tcPr>
            <w:tcW w:w="3690" w:type="dxa"/>
            <w:tcBorders>
              <w:top w:val="single" w:sz="4" w:space="0" w:color="auto"/>
              <w:left w:val="single" w:sz="4" w:space="0" w:color="auto"/>
              <w:bottom w:val="single" w:sz="4" w:space="0" w:color="auto"/>
              <w:right w:val="single" w:sz="4" w:space="0" w:color="auto"/>
            </w:tcBorders>
            <w:vAlign w:val="bottom"/>
          </w:tcPr>
          <w:p w14:paraId="2C9F75D4" w14:textId="77777777" w:rsidR="006159E5" w:rsidRPr="003A145C" w:rsidRDefault="006159E5" w:rsidP="00185C8F">
            <w:pPr>
              <w:rPr>
                <w:rFonts w:ascii="Calibri" w:hAnsi="Calibri" w:cs="Calibri"/>
                <w:sz w:val="24"/>
                <w:szCs w:val="24"/>
              </w:rPr>
            </w:pPr>
          </w:p>
        </w:tc>
      </w:tr>
      <w:tr w:rsidR="006159E5" w:rsidRPr="00C86D59" w14:paraId="43E514E8" w14:textId="77777777" w:rsidTr="0026229B">
        <w:trPr>
          <w:trHeight w:val="315"/>
        </w:trPr>
        <w:tc>
          <w:tcPr>
            <w:tcW w:w="4410" w:type="dxa"/>
            <w:tcBorders>
              <w:top w:val="single" w:sz="4" w:space="0" w:color="auto"/>
              <w:left w:val="single" w:sz="4" w:space="0" w:color="auto"/>
              <w:bottom w:val="single" w:sz="4" w:space="0" w:color="auto"/>
              <w:right w:val="single" w:sz="4" w:space="0" w:color="auto"/>
            </w:tcBorders>
            <w:vAlign w:val="center"/>
          </w:tcPr>
          <w:p w14:paraId="2787A4F0" w14:textId="31650A1B" w:rsidR="006159E5" w:rsidRPr="003A145C" w:rsidRDefault="006159E5" w:rsidP="00185C8F">
            <w:pPr>
              <w:rPr>
                <w:rFonts w:ascii="Calibri" w:hAnsi="Calibri" w:cs="Calibri"/>
                <w:sz w:val="24"/>
                <w:szCs w:val="24"/>
              </w:rPr>
            </w:pPr>
            <w:r w:rsidRPr="003A145C">
              <w:rPr>
                <w:rFonts w:ascii="Calibri" w:hAnsi="Calibri" w:cs="Calibri"/>
                <w:sz w:val="24"/>
                <w:szCs w:val="24"/>
              </w:rPr>
              <w:t xml:space="preserve">service coordination </w:t>
            </w:r>
          </w:p>
        </w:tc>
        <w:tc>
          <w:tcPr>
            <w:tcW w:w="3690" w:type="dxa"/>
            <w:tcBorders>
              <w:top w:val="single" w:sz="4" w:space="0" w:color="auto"/>
              <w:left w:val="single" w:sz="4" w:space="0" w:color="auto"/>
              <w:bottom w:val="single" w:sz="4" w:space="0" w:color="auto"/>
              <w:right w:val="single" w:sz="4" w:space="0" w:color="auto"/>
            </w:tcBorders>
            <w:vAlign w:val="bottom"/>
          </w:tcPr>
          <w:p w14:paraId="19CF61BB" w14:textId="77777777" w:rsidR="006159E5" w:rsidRPr="003A145C" w:rsidRDefault="006159E5" w:rsidP="00185C8F">
            <w:pPr>
              <w:rPr>
                <w:rFonts w:ascii="Calibri" w:hAnsi="Calibri" w:cs="Calibri"/>
                <w:sz w:val="24"/>
                <w:szCs w:val="24"/>
              </w:rPr>
            </w:pPr>
          </w:p>
        </w:tc>
      </w:tr>
      <w:tr w:rsidR="006159E5" w:rsidRPr="00C86D59" w14:paraId="4D06962D" w14:textId="77777777" w:rsidTr="0026229B">
        <w:trPr>
          <w:trHeight w:val="315"/>
        </w:trPr>
        <w:tc>
          <w:tcPr>
            <w:tcW w:w="4410" w:type="dxa"/>
            <w:tcBorders>
              <w:top w:val="single" w:sz="4" w:space="0" w:color="auto"/>
              <w:left w:val="single" w:sz="4" w:space="0" w:color="auto"/>
              <w:bottom w:val="single" w:sz="4" w:space="0" w:color="auto"/>
              <w:right w:val="single" w:sz="4" w:space="0" w:color="auto"/>
            </w:tcBorders>
            <w:vAlign w:val="center"/>
            <w:hideMark/>
          </w:tcPr>
          <w:p w14:paraId="465FD72E" w14:textId="77777777" w:rsidR="006159E5" w:rsidRPr="003A145C" w:rsidRDefault="006159E5" w:rsidP="00185C8F">
            <w:pPr>
              <w:rPr>
                <w:rFonts w:ascii="Calibri" w:hAnsi="Calibri" w:cs="Calibri"/>
                <w:sz w:val="24"/>
                <w:szCs w:val="24"/>
              </w:rPr>
            </w:pPr>
            <w:r w:rsidRPr="003A145C">
              <w:rPr>
                <w:rFonts w:ascii="Calibri" w:hAnsi="Calibri" w:cs="Calibri"/>
                <w:sz w:val="24"/>
                <w:szCs w:val="24"/>
              </w:rPr>
              <w:t>sports and recreation</w:t>
            </w:r>
          </w:p>
        </w:tc>
        <w:tc>
          <w:tcPr>
            <w:tcW w:w="3690" w:type="dxa"/>
            <w:tcBorders>
              <w:top w:val="single" w:sz="4" w:space="0" w:color="auto"/>
              <w:left w:val="single" w:sz="4" w:space="0" w:color="auto"/>
              <w:bottom w:val="single" w:sz="4" w:space="0" w:color="auto"/>
              <w:right w:val="single" w:sz="4" w:space="0" w:color="auto"/>
            </w:tcBorders>
            <w:vAlign w:val="bottom"/>
          </w:tcPr>
          <w:p w14:paraId="65CEE3D0" w14:textId="77777777" w:rsidR="006159E5" w:rsidRPr="003A145C" w:rsidRDefault="006159E5" w:rsidP="00185C8F">
            <w:pPr>
              <w:rPr>
                <w:rFonts w:ascii="Calibri" w:hAnsi="Calibri" w:cs="Calibri"/>
                <w:sz w:val="24"/>
                <w:szCs w:val="24"/>
              </w:rPr>
            </w:pPr>
          </w:p>
        </w:tc>
      </w:tr>
      <w:tr w:rsidR="006159E5" w:rsidRPr="00C86D59" w14:paraId="33EEE75D" w14:textId="77777777" w:rsidTr="0026229B">
        <w:trPr>
          <w:trHeight w:val="315"/>
        </w:trPr>
        <w:tc>
          <w:tcPr>
            <w:tcW w:w="4410" w:type="dxa"/>
            <w:tcBorders>
              <w:top w:val="single" w:sz="4" w:space="0" w:color="auto"/>
              <w:left w:val="single" w:sz="4" w:space="0" w:color="auto"/>
              <w:bottom w:val="single" w:sz="4" w:space="0" w:color="auto"/>
              <w:right w:val="single" w:sz="4" w:space="0" w:color="auto"/>
            </w:tcBorders>
            <w:vAlign w:val="center"/>
          </w:tcPr>
          <w:p w14:paraId="10BC209B" w14:textId="77777777" w:rsidR="006159E5" w:rsidRPr="003A145C" w:rsidRDefault="006159E5" w:rsidP="00185C8F">
            <w:pPr>
              <w:rPr>
                <w:rFonts w:ascii="Calibri" w:hAnsi="Calibri" w:cs="Calibri"/>
                <w:sz w:val="24"/>
                <w:szCs w:val="24"/>
              </w:rPr>
            </w:pPr>
            <w:r w:rsidRPr="003A145C">
              <w:rPr>
                <w:rFonts w:ascii="Calibri" w:hAnsi="Calibri" w:cs="Calibri"/>
                <w:sz w:val="24"/>
                <w:szCs w:val="24"/>
              </w:rPr>
              <w:t>youth leadership</w:t>
            </w:r>
          </w:p>
        </w:tc>
        <w:tc>
          <w:tcPr>
            <w:tcW w:w="3690" w:type="dxa"/>
            <w:tcBorders>
              <w:top w:val="single" w:sz="4" w:space="0" w:color="auto"/>
              <w:left w:val="single" w:sz="4" w:space="0" w:color="auto"/>
              <w:bottom w:val="single" w:sz="4" w:space="0" w:color="auto"/>
              <w:right w:val="single" w:sz="4" w:space="0" w:color="auto"/>
            </w:tcBorders>
            <w:vAlign w:val="bottom"/>
          </w:tcPr>
          <w:p w14:paraId="1C3B8F23" w14:textId="77777777" w:rsidR="006159E5" w:rsidRPr="003A145C" w:rsidRDefault="006159E5" w:rsidP="00185C8F">
            <w:pPr>
              <w:rPr>
                <w:rFonts w:ascii="Calibri" w:hAnsi="Calibri" w:cs="Calibri"/>
                <w:sz w:val="24"/>
                <w:szCs w:val="24"/>
              </w:rPr>
            </w:pPr>
          </w:p>
        </w:tc>
      </w:tr>
    </w:tbl>
    <w:p w14:paraId="6F2EB6B8" w14:textId="77777777" w:rsidR="006159E5" w:rsidRPr="003A145C" w:rsidRDefault="006159E5" w:rsidP="006159E5">
      <w:pPr>
        <w:contextualSpacing/>
        <w:rPr>
          <w:rFonts w:ascii="Calibri" w:hAnsi="Calibri" w:cs="Arial"/>
          <w:sz w:val="24"/>
          <w:szCs w:val="24"/>
        </w:rPr>
      </w:pPr>
    </w:p>
    <w:p w14:paraId="6E24AC2C" w14:textId="1C95BA51" w:rsidR="006159E5" w:rsidRPr="003A145C" w:rsidRDefault="006159E5" w:rsidP="0026229B">
      <w:pPr>
        <w:ind w:left="2160"/>
        <w:contextualSpacing/>
        <w:rPr>
          <w:rFonts w:ascii="Calibri" w:hAnsi="Calibri" w:cs="Arial"/>
          <w:sz w:val="24"/>
          <w:szCs w:val="24"/>
        </w:rPr>
      </w:pPr>
      <w:r w:rsidRPr="003A145C">
        <w:rPr>
          <w:rFonts w:ascii="Calibri" w:hAnsi="Calibri" w:cs="Arial"/>
          <w:sz w:val="24"/>
          <w:szCs w:val="24"/>
        </w:rPr>
        <w:t>Additional services that support wellness include Mental Health Consultation with teachers and/or parents, restorative practices, and resilience-informed strategies.</w:t>
      </w:r>
    </w:p>
    <w:p w14:paraId="0FEE1397" w14:textId="3D731E07" w:rsidR="006159E5" w:rsidRPr="003A145C" w:rsidRDefault="006159E5" w:rsidP="006159E5">
      <w:pPr>
        <w:ind w:left="1440"/>
        <w:contextualSpacing/>
        <w:rPr>
          <w:rFonts w:ascii="Calibri" w:hAnsi="Calibri" w:cs="Arial"/>
          <w:sz w:val="24"/>
          <w:szCs w:val="24"/>
        </w:rPr>
      </w:pPr>
    </w:p>
    <w:p w14:paraId="0453CBC9" w14:textId="4AD2A7BC" w:rsidR="00733D71" w:rsidRPr="003A145C" w:rsidRDefault="00733D71" w:rsidP="0026229B">
      <w:pPr>
        <w:ind w:left="2160"/>
        <w:contextualSpacing/>
        <w:rPr>
          <w:rFonts w:ascii="Calibri" w:hAnsi="Calibri" w:cs="Arial"/>
          <w:sz w:val="24"/>
          <w:szCs w:val="24"/>
        </w:rPr>
      </w:pPr>
      <w:r w:rsidRPr="003A145C">
        <w:rPr>
          <w:rFonts w:ascii="Calibri" w:hAnsi="Calibri" w:cs="Calibri"/>
          <w:sz w:val="24"/>
          <w:szCs w:val="24"/>
        </w:rPr>
        <w:lastRenderedPageBreak/>
        <w:t xml:space="preserve">Bidders may propose services not listed here if they can demonstrate that those services are aligned with the YFO Initiative and fit within the </w:t>
      </w:r>
      <w:r w:rsidR="00786669" w:rsidRPr="003A145C">
        <w:rPr>
          <w:rFonts w:ascii="Calibri" w:hAnsi="Calibri" w:cs="Calibri"/>
          <w:sz w:val="24"/>
          <w:szCs w:val="24"/>
        </w:rPr>
        <w:t xml:space="preserve">framework supported by </w:t>
      </w:r>
      <w:r w:rsidRPr="003A145C">
        <w:rPr>
          <w:rFonts w:ascii="Calibri" w:hAnsi="Calibri" w:cs="Calibri"/>
          <w:sz w:val="24"/>
          <w:szCs w:val="24"/>
        </w:rPr>
        <w:t xml:space="preserve">Measure A: </w:t>
      </w:r>
      <w:r w:rsidRPr="003A145C">
        <w:rPr>
          <w:rFonts w:ascii="Calibri" w:hAnsi="Calibri" w:cs="Calibri"/>
          <w:i/>
          <w:iCs/>
          <w:color w:val="000000"/>
          <w:sz w:val="24"/>
          <w:szCs w:val="24"/>
        </w:rPr>
        <w:t>provide emergency medical, hospital inpatient, outpatient, public health, mental health and substance abuse services to indigent, low-income, and uninsured adults, children, families, seniors and other residents of Alameda County</w:t>
      </w:r>
    </w:p>
    <w:p w14:paraId="7D94B790" w14:textId="77777777" w:rsidR="00733D71" w:rsidRPr="003A145C" w:rsidRDefault="00733D71" w:rsidP="006159E5">
      <w:pPr>
        <w:ind w:left="1440"/>
        <w:contextualSpacing/>
        <w:rPr>
          <w:rFonts w:ascii="Calibri" w:hAnsi="Calibri" w:cs="Arial"/>
          <w:sz w:val="24"/>
          <w:szCs w:val="24"/>
        </w:rPr>
      </w:pPr>
    </w:p>
    <w:p w14:paraId="3B724838" w14:textId="080EE2D1" w:rsidR="006159E5" w:rsidRDefault="00DE608D" w:rsidP="0026229B">
      <w:pPr>
        <w:ind w:left="2160"/>
        <w:contextualSpacing/>
        <w:rPr>
          <w:rFonts w:ascii="Calibri" w:hAnsi="Calibri" w:cs="Arial"/>
          <w:sz w:val="24"/>
          <w:szCs w:val="24"/>
        </w:rPr>
      </w:pPr>
      <w:r w:rsidRPr="00CF63A7">
        <w:rPr>
          <w:noProof/>
          <w:sz w:val="24"/>
          <w:szCs w:val="24"/>
        </w:rPr>
        <w:drawing>
          <wp:anchor distT="0" distB="0" distL="114300" distR="114300" simplePos="0" relativeHeight="251674624" behindDoc="1" locked="0" layoutInCell="1" allowOverlap="1" wp14:anchorId="0958AF11" wp14:editId="73F12708">
            <wp:simplePos x="0" y="0"/>
            <wp:positionH relativeFrom="margin">
              <wp:align>center</wp:align>
            </wp:positionH>
            <wp:positionV relativeFrom="paragraph">
              <wp:posOffset>285968</wp:posOffset>
            </wp:positionV>
            <wp:extent cx="4064000" cy="4064000"/>
            <wp:effectExtent l="0" t="0" r="0" b="0"/>
            <wp:wrapNone/>
            <wp:docPr id="11" name="Picture 11"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814" w:rsidRPr="003A145C">
        <w:rPr>
          <w:rFonts w:ascii="Calibri" w:hAnsi="Calibri" w:cs="Arial"/>
          <w:sz w:val="24"/>
          <w:szCs w:val="24"/>
        </w:rPr>
        <w:t xml:space="preserve">Contractor will </w:t>
      </w:r>
      <w:r w:rsidR="006159E5" w:rsidRPr="003A145C">
        <w:rPr>
          <w:rFonts w:ascii="Calibri" w:hAnsi="Calibri" w:cs="Arial"/>
          <w:sz w:val="24"/>
          <w:szCs w:val="24"/>
        </w:rPr>
        <w:t xml:space="preserve">provide structured intake, assessment, and coordination of service processes as part of their care coordination models. At </w:t>
      </w:r>
      <w:proofErr w:type="spellStart"/>
      <w:r w:rsidR="006159E5" w:rsidRPr="003A145C">
        <w:rPr>
          <w:rFonts w:ascii="Calibri" w:hAnsi="Calibri" w:cs="Arial"/>
          <w:sz w:val="24"/>
          <w:szCs w:val="24"/>
        </w:rPr>
        <w:t>McClymonds</w:t>
      </w:r>
      <w:proofErr w:type="spellEnd"/>
      <w:r w:rsidR="00786669" w:rsidRPr="003A145C">
        <w:rPr>
          <w:rFonts w:ascii="Calibri" w:hAnsi="Calibri" w:cs="Arial"/>
          <w:sz w:val="24"/>
          <w:szCs w:val="24"/>
        </w:rPr>
        <w:t xml:space="preserve"> High School</w:t>
      </w:r>
      <w:r w:rsidR="006159E5" w:rsidRPr="003A145C">
        <w:rPr>
          <w:rFonts w:ascii="Calibri" w:hAnsi="Calibri" w:cs="Arial"/>
          <w:sz w:val="24"/>
          <w:szCs w:val="24"/>
        </w:rPr>
        <w:t xml:space="preserve">, </w:t>
      </w:r>
      <w:r w:rsidR="00786669" w:rsidRPr="003A145C">
        <w:rPr>
          <w:rFonts w:ascii="Calibri" w:hAnsi="Calibri" w:cs="Arial"/>
          <w:sz w:val="24"/>
          <w:szCs w:val="24"/>
        </w:rPr>
        <w:t>Contractor</w:t>
      </w:r>
      <w:r w:rsidR="006159E5" w:rsidRPr="003A145C">
        <w:rPr>
          <w:rFonts w:ascii="Calibri" w:hAnsi="Calibri" w:cs="Arial"/>
          <w:sz w:val="24"/>
          <w:szCs w:val="24"/>
        </w:rPr>
        <w:t xml:space="preserve"> will participate in </w:t>
      </w:r>
      <w:r w:rsidR="00B15191">
        <w:rPr>
          <w:rFonts w:ascii="Calibri" w:hAnsi="Calibri" w:cs="Arial"/>
          <w:sz w:val="24"/>
          <w:szCs w:val="24"/>
        </w:rPr>
        <w:t>weekly coordination meetings (</w:t>
      </w:r>
      <w:r w:rsidR="006159E5" w:rsidRPr="003A145C">
        <w:rPr>
          <w:rFonts w:ascii="Calibri" w:hAnsi="Calibri" w:cs="Arial"/>
          <w:sz w:val="24"/>
          <w:szCs w:val="24"/>
        </w:rPr>
        <w:t>Coordination of Services Team</w:t>
      </w:r>
      <w:r w:rsidR="00B15191">
        <w:rPr>
          <w:rFonts w:ascii="Calibri" w:hAnsi="Calibri" w:cs="Arial"/>
          <w:sz w:val="24"/>
          <w:szCs w:val="24"/>
        </w:rPr>
        <w:t xml:space="preserve"> meetings 3 times a month, and All Partners meeting once a month @ Mondays from 10:00-11:30am), </w:t>
      </w:r>
      <w:r w:rsidR="006159E5" w:rsidRPr="003A145C">
        <w:rPr>
          <w:rFonts w:ascii="Calibri" w:hAnsi="Calibri" w:cs="Arial"/>
          <w:sz w:val="24"/>
          <w:szCs w:val="24"/>
        </w:rPr>
        <w:t xml:space="preserve">and other health and wellness related coordination bodies. </w:t>
      </w:r>
    </w:p>
    <w:p w14:paraId="7D10A0D2" w14:textId="1D6DEC64" w:rsidR="00774157" w:rsidRDefault="00774157" w:rsidP="006159E5">
      <w:pPr>
        <w:ind w:left="1440"/>
        <w:contextualSpacing/>
        <w:rPr>
          <w:rFonts w:ascii="Calibri" w:hAnsi="Calibri" w:cs="Arial"/>
          <w:sz w:val="24"/>
          <w:szCs w:val="24"/>
        </w:rPr>
      </w:pPr>
    </w:p>
    <w:p w14:paraId="2EE0A13F" w14:textId="4C637336" w:rsidR="00B15191" w:rsidRPr="0026229B" w:rsidRDefault="00774157" w:rsidP="0026229B">
      <w:pPr>
        <w:pStyle w:val="ListParagraph"/>
        <w:numPr>
          <w:ilvl w:val="0"/>
          <w:numId w:val="38"/>
        </w:numPr>
        <w:ind w:left="2160" w:hanging="720"/>
        <w:contextualSpacing/>
        <w:rPr>
          <w:rStyle w:val="eop"/>
          <w:rFonts w:ascii="Calibri" w:hAnsi="Calibri" w:cs="Arial"/>
          <w:sz w:val="24"/>
          <w:szCs w:val="24"/>
        </w:rPr>
      </w:pPr>
      <w:r w:rsidRPr="00B15191">
        <w:rPr>
          <w:rFonts w:ascii="Calibri" w:hAnsi="Calibri" w:cs="Arial"/>
          <w:b/>
          <w:bCs/>
          <w:sz w:val="24"/>
          <w:szCs w:val="24"/>
        </w:rPr>
        <w:t>School Priorities</w:t>
      </w:r>
      <w:r w:rsidRPr="00B15191">
        <w:rPr>
          <w:rFonts w:ascii="Calibri" w:hAnsi="Calibri" w:cs="Arial"/>
          <w:sz w:val="24"/>
          <w:szCs w:val="24"/>
        </w:rPr>
        <w:t>. The school leadership has identified the following priorities with</w:t>
      </w:r>
      <w:r w:rsidR="002F326B">
        <w:rPr>
          <w:rFonts w:ascii="Calibri" w:hAnsi="Calibri" w:cs="Arial"/>
          <w:sz w:val="24"/>
          <w:szCs w:val="24"/>
        </w:rPr>
        <w:t>in</w:t>
      </w:r>
      <w:r w:rsidRPr="00B15191">
        <w:rPr>
          <w:rFonts w:ascii="Calibri" w:hAnsi="Calibri" w:cs="Arial"/>
          <w:sz w:val="24"/>
          <w:szCs w:val="24"/>
        </w:rPr>
        <w:t xml:space="preserve"> the YFO allowable activities</w:t>
      </w:r>
      <w:r w:rsidR="00B15191" w:rsidRPr="00B15191">
        <w:rPr>
          <w:rFonts w:ascii="Calibri" w:hAnsi="Calibri" w:cs="Arial"/>
          <w:sz w:val="24"/>
          <w:szCs w:val="24"/>
        </w:rPr>
        <w:t xml:space="preserve">. </w:t>
      </w:r>
      <w:r w:rsidR="00B15191" w:rsidRPr="00B15191">
        <w:rPr>
          <w:rStyle w:val="eop"/>
          <w:rFonts w:ascii="Calibri" w:hAnsi="Calibri" w:cs="Calibri"/>
          <w:sz w:val="24"/>
          <w:szCs w:val="24"/>
        </w:rPr>
        <w:t xml:space="preserve">While not required, it is preferred that the Bidder’s program design addresses one or more of the priorities. </w:t>
      </w:r>
    </w:p>
    <w:p w14:paraId="0CFFF448" w14:textId="77777777" w:rsidR="0026229B" w:rsidRPr="00B15191" w:rsidRDefault="0026229B" w:rsidP="0026229B">
      <w:pPr>
        <w:pStyle w:val="ListParagraph"/>
        <w:ind w:left="2160"/>
        <w:contextualSpacing/>
        <w:rPr>
          <w:rFonts w:ascii="Calibri" w:hAnsi="Calibri" w:cs="Arial"/>
          <w:sz w:val="24"/>
          <w:szCs w:val="24"/>
        </w:rPr>
      </w:pPr>
    </w:p>
    <w:p w14:paraId="3D4E0E5B" w14:textId="0CC0665C" w:rsidR="00774157" w:rsidRDefault="00F84BFA" w:rsidP="0026229B">
      <w:pPr>
        <w:pStyle w:val="paragraph"/>
        <w:numPr>
          <w:ilvl w:val="0"/>
          <w:numId w:val="45"/>
        </w:numPr>
        <w:spacing w:before="0" w:beforeAutospacing="0" w:after="0" w:afterAutospacing="0"/>
        <w:ind w:left="2880" w:hanging="720"/>
        <w:textAlignment w:val="baseline"/>
        <w:rPr>
          <w:rFonts w:ascii="Calibri" w:hAnsi="Calibri" w:cs="Calibri"/>
        </w:rPr>
      </w:pPr>
      <w:r>
        <w:rPr>
          <w:rStyle w:val="normaltextrun"/>
          <w:rFonts w:ascii="Calibri" w:hAnsi="Calibri" w:cs="Calibri"/>
        </w:rPr>
        <w:t>N</w:t>
      </w:r>
      <w:r w:rsidR="00774157">
        <w:rPr>
          <w:rStyle w:val="normaltextrun"/>
          <w:rFonts w:ascii="Calibri" w:hAnsi="Calibri" w:cs="Calibri"/>
        </w:rPr>
        <w:t>on-clinical affinity groups</w:t>
      </w:r>
      <w:r w:rsidR="00F273D6">
        <w:rPr>
          <w:rStyle w:val="normaltextrun"/>
          <w:rFonts w:ascii="Calibri" w:hAnsi="Calibri" w:cs="Calibri"/>
        </w:rPr>
        <w:t xml:space="preserve">, such as groups for </w:t>
      </w:r>
      <w:proofErr w:type="gramStart"/>
      <w:r w:rsidR="00F273D6">
        <w:rPr>
          <w:rStyle w:val="normaltextrun"/>
          <w:rFonts w:ascii="Calibri" w:hAnsi="Calibri" w:cs="Calibri"/>
        </w:rPr>
        <w:t>African-American</w:t>
      </w:r>
      <w:proofErr w:type="gramEnd"/>
      <w:r w:rsidR="00F273D6">
        <w:rPr>
          <w:rStyle w:val="normaltextrun"/>
          <w:rFonts w:ascii="Calibri" w:hAnsi="Calibri" w:cs="Calibri"/>
        </w:rPr>
        <w:t xml:space="preserve"> girls</w:t>
      </w:r>
    </w:p>
    <w:p w14:paraId="76899105" w14:textId="299EC613" w:rsidR="00774157" w:rsidRDefault="00F84BFA" w:rsidP="0026229B">
      <w:pPr>
        <w:pStyle w:val="paragraph"/>
        <w:numPr>
          <w:ilvl w:val="0"/>
          <w:numId w:val="45"/>
        </w:numPr>
        <w:spacing w:before="0" w:beforeAutospacing="0" w:after="0" w:afterAutospacing="0"/>
        <w:ind w:left="2880" w:hanging="720"/>
        <w:textAlignment w:val="baseline"/>
        <w:rPr>
          <w:rFonts w:ascii="Calibri" w:hAnsi="Calibri" w:cs="Calibri"/>
        </w:rPr>
      </w:pPr>
      <w:r>
        <w:rPr>
          <w:rStyle w:val="normaltextrun"/>
          <w:rFonts w:ascii="Calibri" w:hAnsi="Calibri" w:cs="Calibri"/>
        </w:rPr>
        <w:t>M</w:t>
      </w:r>
      <w:r w:rsidR="00774157">
        <w:rPr>
          <w:rStyle w:val="normaltextrun"/>
          <w:rFonts w:ascii="Calibri" w:hAnsi="Calibri" w:cs="Calibri"/>
        </w:rPr>
        <w:t>entoring</w:t>
      </w:r>
      <w:r w:rsidR="00774157">
        <w:rPr>
          <w:rStyle w:val="eop"/>
          <w:rFonts w:ascii="Calibri" w:hAnsi="Calibri" w:cs="Calibri"/>
        </w:rPr>
        <w:t> </w:t>
      </w:r>
    </w:p>
    <w:p w14:paraId="168D7676" w14:textId="4747A972" w:rsidR="00774157" w:rsidRDefault="00F84BFA" w:rsidP="0026229B">
      <w:pPr>
        <w:pStyle w:val="paragraph"/>
        <w:numPr>
          <w:ilvl w:val="0"/>
          <w:numId w:val="45"/>
        </w:numPr>
        <w:spacing w:before="0" w:beforeAutospacing="0" w:after="0" w:afterAutospacing="0"/>
        <w:ind w:left="2880" w:hanging="720"/>
        <w:textAlignment w:val="baseline"/>
        <w:rPr>
          <w:rFonts w:ascii="Calibri" w:hAnsi="Calibri" w:cs="Calibri"/>
        </w:rPr>
      </w:pPr>
      <w:r>
        <w:rPr>
          <w:rStyle w:val="normaltextrun"/>
          <w:rFonts w:ascii="Calibri" w:hAnsi="Calibri" w:cs="Calibri"/>
        </w:rPr>
        <w:t>A</w:t>
      </w:r>
      <w:r w:rsidR="00774157">
        <w:rPr>
          <w:rStyle w:val="normaltextrun"/>
          <w:rFonts w:ascii="Calibri" w:hAnsi="Calibri" w:cs="Calibri"/>
        </w:rPr>
        <w:t>rts and enrichment</w:t>
      </w:r>
      <w:r w:rsidR="00774157">
        <w:rPr>
          <w:rStyle w:val="eop"/>
          <w:rFonts w:ascii="Calibri" w:hAnsi="Calibri" w:cs="Calibri"/>
        </w:rPr>
        <w:t> </w:t>
      </w:r>
      <w:r w:rsidR="00F273D6">
        <w:rPr>
          <w:rStyle w:val="eop"/>
          <w:rFonts w:ascii="Calibri" w:hAnsi="Calibri" w:cs="Calibri"/>
        </w:rPr>
        <w:t>that includes health and wellness activities</w:t>
      </w:r>
    </w:p>
    <w:p w14:paraId="4C065A45" w14:textId="3A576D28" w:rsidR="00774157" w:rsidRDefault="00F273D6" w:rsidP="0026229B">
      <w:pPr>
        <w:pStyle w:val="paragraph"/>
        <w:numPr>
          <w:ilvl w:val="0"/>
          <w:numId w:val="45"/>
        </w:numPr>
        <w:spacing w:before="0" w:beforeAutospacing="0" w:after="0" w:afterAutospacing="0"/>
        <w:ind w:left="2880" w:hanging="720"/>
        <w:textAlignment w:val="baseline"/>
        <w:rPr>
          <w:rFonts w:ascii="Calibri" w:hAnsi="Calibri" w:cs="Calibri"/>
        </w:rPr>
      </w:pPr>
      <w:r>
        <w:rPr>
          <w:rStyle w:val="normaltextrun"/>
          <w:rFonts w:ascii="Calibri" w:hAnsi="Calibri" w:cs="Calibri"/>
        </w:rPr>
        <w:t xml:space="preserve">Youth </w:t>
      </w:r>
      <w:r w:rsidR="00F84BFA">
        <w:rPr>
          <w:rStyle w:val="normaltextrun"/>
          <w:rFonts w:ascii="Calibri" w:hAnsi="Calibri" w:cs="Calibri"/>
        </w:rPr>
        <w:t>L</w:t>
      </w:r>
      <w:r w:rsidR="00774157">
        <w:rPr>
          <w:rStyle w:val="normaltextrun"/>
          <w:rFonts w:ascii="Calibri" w:hAnsi="Calibri" w:cs="Calibri"/>
        </w:rPr>
        <w:t>eadership</w:t>
      </w:r>
      <w:r w:rsidR="00774157">
        <w:rPr>
          <w:rStyle w:val="eop"/>
          <w:rFonts w:ascii="Calibri" w:hAnsi="Calibri" w:cs="Calibri"/>
        </w:rPr>
        <w:t> </w:t>
      </w:r>
      <w:r>
        <w:rPr>
          <w:rStyle w:val="eop"/>
          <w:rFonts w:ascii="Calibri" w:hAnsi="Calibri" w:cs="Calibri"/>
        </w:rPr>
        <w:t>development with a focus on social-emotional wellness and/or community health and wellness promotion</w:t>
      </w:r>
    </w:p>
    <w:p w14:paraId="2AC1D4E5" w14:textId="55E37C0C" w:rsidR="00774157" w:rsidRDefault="00F84BFA" w:rsidP="0026229B">
      <w:pPr>
        <w:pStyle w:val="paragraph"/>
        <w:numPr>
          <w:ilvl w:val="0"/>
          <w:numId w:val="45"/>
        </w:numPr>
        <w:spacing w:before="0" w:beforeAutospacing="0" w:after="0" w:afterAutospacing="0"/>
        <w:ind w:left="2880" w:hanging="720"/>
        <w:textAlignment w:val="baseline"/>
        <w:rPr>
          <w:rFonts w:ascii="Calibri" w:hAnsi="Calibri" w:cs="Calibri"/>
        </w:rPr>
      </w:pPr>
      <w:r>
        <w:rPr>
          <w:rStyle w:val="normaltextrun"/>
          <w:rFonts w:ascii="Calibri" w:hAnsi="Calibri" w:cs="Calibri"/>
        </w:rPr>
        <w:t>P</w:t>
      </w:r>
      <w:r w:rsidR="00774157">
        <w:rPr>
          <w:rStyle w:val="normaltextrun"/>
          <w:rFonts w:ascii="Calibri" w:hAnsi="Calibri" w:cs="Calibri"/>
        </w:rPr>
        <w:t>rogramming during afterschool</w:t>
      </w:r>
      <w:r>
        <w:rPr>
          <w:rStyle w:val="normaltextrun"/>
          <w:rFonts w:ascii="Calibri" w:hAnsi="Calibri" w:cs="Calibri"/>
        </w:rPr>
        <w:t>; Contractor will receive</w:t>
      </w:r>
      <w:r w:rsidR="00F273D6">
        <w:rPr>
          <w:rStyle w:val="normaltextrun"/>
          <w:rFonts w:ascii="Calibri" w:hAnsi="Calibri" w:cs="Calibri"/>
        </w:rPr>
        <w:t xml:space="preserve"> </w:t>
      </w:r>
      <w:r>
        <w:rPr>
          <w:rStyle w:val="normaltextrun"/>
          <w:rFonts w:ascii="Calibri" w:hAnsi="Calibri" w:cs="Calibri"/>
        </w:rPr>
        <w:t xml:space="preserve">support with logistics and snack from the Afterschool Lead Agency </w:t>
      </w:r>
    </w:p>
    <w:p w14:paraId="29413C15" w14:textId="5AF2C311" w:rsidR="00F273D6" w:rsidRPr="00B15191" w:rsidRDefault="00774157" w:rsidP="0026229B">
      <w:pPr>
        <w:pStyle w:val="paragraph"/>
        <w:numPr>
          <w:ilvl w:val="0"/>
          <w:numId w:val="45"/>
        </w:numPr>
        <w:spacing w:before="0" w:beforeAutospacing="0" w:after="0" w:afterAutospacing="0"/>
        <w:ind w:left="2880" w:hanging="720"/>
        <w:textAlignment w:val="baseline"/>
        <w:rPr>
          <w:rStyle w:val="eop"/>
          <w:rFonts w:ascii="Calibri" w:hAnsi="Calibri" w:cs="Calibri"/>
        </w:rPr>
      </w:pPr>
      <w:r>
        <w:rPr>
          <w:rStyle w:val="normaltextrun"/>
          <w:rFonts w:ascii="Calibri" w:hAnsi="Calibri" w:cs="Calibri"/>
        </w:rPr>
        <w:t xml:space="preserve">Family engagement and support </w:t>
      </w:r>
      <w:r w:rsidR="00F273D6">
        <w:rPr>
          <w:rStyle w:val="normaltextrun"/>
          <w:rFonts w:ascii="Calibri" w:hAnsi="Calibri" w:cs="Calibri"/>
        </w:rPr>
        <w:t xml:space="preserve">in addition to youth-focused services; Contractor will receive additional support from the Community School Manager </w:t>
      </w:r>
    </w:p>
    <w:p w14:paraId="2A49674F" w14:textId="77777777" w:rsidR="006159E5" w:rsidRPr="003A145C" w:rsidRDefault="006159E5" w:rsidP="00B15191">
      <w:pPr>
        <w:contextualSpacing/>
        <w:rPr>
          <w:rFonts w:ascii="Calibri" w:hAnsi="Calibri" w:cs="Arial"/>
          <w:sz w:val="24"/>
          <w:szCs w:val="24"/>
        </w:rPr>
      </w:pPr>
    </w:p>
    <w:p w14:paraId="3ED16CAE" w14:textId="77777777" w:rsidR="00F9006C" w:rsidRPr="00266DFB" w:rsidRDefault="00502F47" w:rsidP="004516E7">
      <w:pPr>
        <w:pStyle w:val="Heading2"/>
        <w:rPr>
          <w:sz w:val="24"/>
        </w:rPr>
      </w:pPr>
      <w:bookmarkStart w:id="18" w:name="_Toc339364440"/>
      <w:bookmarkStart w:id="19" w:name="_Toc339364701"/>
      <w:bookmarkStart w:id="20" w:name="_Toc117075304"/>
      <w:r w:rsidRPr="00266DFB">
        <w:rPr>
          <w:sz w:val="24"/>
        </w:rPr>
        <w:t>BIDDER</w:t>
      </w:r>
      <w:r w:rsidR="00F9006C" w:rsidRPr="00266DFB">
        <w:rPr>
          <w:sz w:val="24"/>
        </w:rPr>
        <w:t xml:space="preserve"> QUALIFICATIONS</w:t>
      </w:r>
      <w:bookmarkEnd w:id="18"/>
      <w:bookmarkEnd w:id="19"/>
      <w:bookmarkEnd w:id="20"/>
    </w:p>
    <w:p w14:paraId="1B164566" w14:textId="77777777" w:rsidR="00786669" w:rsidRPr="00786669" w:rsidRDefault="00786669" w:rsidP="00786669">
      <w:pPr>
        <w:ind w:left="1440"/>
        <w:contextualSpacing/>
        <w:rPr>
          <w:rFonts w:ascii="Calibri" w:hAnsi="Calibri" w:cs="Arial"/>
          <w:sz w:val="24"/>
          <w:szCs w:val="24"/>
        </w:rPr>
      </w:pPr>
      <w:r w:rsidRPr="00786669">
        <w:rPr>
          <w:rFonts w:ascii="Calibri" w:hAnsi="Calibri" w:cs="Arial"/>
          <w:sz w:val="24"/>
          <w:szCs w:val="24"/>
        </w:rPr>
        <w:t>To be eligible to participate in this RFP, bidder must meet the following Bidder Minimum Qualifications:</w:t>
      </w:r>
    </w:p>
    <w:p w14:paraId="40711AF1" w14:textId="77777777" w:rsidR="00786669" w:rsidRDefault="00786669" w:rsidP="00786669">
      <w:pPr>
        <w:ind w:left="1440"/>
        <w:rPr>
          <w:rFonts w:ascii="Calibri" w:hAnsi="Calibri"/>
        </w:rPr>
      </w:pPr>
    </w:p>
    <w:p w14:paraId="4E2374EE" w14:textId="0C87E0BE" w:rsidR="00786669" w:rsidRPr="00786669" w:rsidRDefault="00786669" w:rsidP="00786669">
      <w:pPr>
        <w:pStyle w:val="Item1"/>
        <w:rPr>
          <w:sz w:val="24"/>
          <w:szCs w:val="24"/>
        </w:rPr>
      </w:pPr>
      <w:r w:rsidRPr="00786669">
        <w:rPr>
          <w:sz w:val="24"/>
          <w:szCs w:val="24"/>
        </w:rPr>
        <w:t xml:space="preserve">Bidder </w:t>
      </w:r>
      <w:r w:rsidR="00C86D59">
        <w:rPr>
          <w:sz w:val="24"/>
          <w:szCs w:val="24"/>
        </w:rPr>
        <w:t>must</w:t>
      </w:r>
      <w:r w:rsidRPr="00786669">
        <w:rPr>
          <w:sz w:val="24"/>
          <w:szCs w:val="24"/>
        </w:rPr>
        <w:t xml:space="preserve"> be regularly and continuously engaged in the business of providing school-based health and wellness services for at least five (5) years</w:t>
      </w:r>
      <w:r w:rsidR="00C86D59">
        <w:rPr>
          <w:sz w:val="24"/>
          <w:szCs w:val="24"/>
        </w:rPr>
        <w:t xml:space="preserve">, which must be clearly stated or demonstrated in the bid response. </w:t>
      </w:r>
    </w:p>
    <w:p w14:paraId="41499F16" w14:textId="12338E21" w:rsidR="00786669" w:rsidRPr="00786669" w:rsidRDefault="00786669" w:rsidP="00786669">
      <w:pPr>
        <w:pStyle w:val="Item1"/>
        <w:rPr>
          <w:sz w:val="24"/>
          <w:szCs w:val="24"/>
        </w:rPr>
      </w:pPr>
      <w:r w:rsidRPr="00786669">
        <w:rPr>
          <w:sz w:val="24"/>
          <w:szCs w:val="24"/>
        </w:rPr>
        <w:t xml:space="preserve">Bidder </w:t>
      </w:r>
      <w:r w:rsidR="00C86D59">
        <w:rPr>
          <w:sz w:val="24"/>
          <w:szCs w:val="24"/>
        </w:rPr>
        <w:t xml:space="preserve">must demonstrate at least </w:t>
      </w:r>
      <w:r w:rsidR="00EC686B">
        <w:rPr>
          <w:sz w:val="24"/>
          <w:szCs w:val="24"/>
        </w:rPr>
        <w:t>three</w:t>
      </w:r>
      <w:r w:rsidR="00C86D59">
        <w:rPr>
          <w:sz w:val="24"/>
          <w:szCs w:val="24"/>
        </w:rPr>
        <w:t xml:space="preserve"> (</w:t>
      </w:r>
      <w:r w:rsidR="00EC686B">
        <w:rPr>
          <w:sz w:val="24"/>
          <w:szCs w:val="24"/>
        </w:rPr>
        <w:t>3</w:t>
      </w:r>
      <w:r w:rsidR="00C86D59">
        <w:rPr>
          <w:sz w:val="24"/>
          <w:szCs w:val="24"/>
        </w:rPr>
        <w:t xml:space="preserve">) </w:t>
      </w:r>
      <w:r w:rsidR="002F326B">
        <w:rPr>
          <w:sz w:val="24"/>
          <w:szCs w:val="24"/>
        </w:rPr>
        <w:t xml:space="preserve">years of </w:t>
      </w:r>
      <w:r w:rsidRPr="00786669">
        <w:rPr>
          <w:sz w:val="24"/>
          <w:szCs w:val="24"/>
        </w:rPr>
        <w:t xml:space="preserve">experience </w:t>
      </w:r>
      <w:r w:rsidR="00C86D59">
        <w:rPr>
          <w:sz w:val="24"/>
          <w:szCs w:val="24"/>
        </w:rPr>
        <w:t xml:space="preserve">providing </w:t>
      </w:r>
      <w:r w:rsidR="002F487C">
        <w:rPr>
          <w:sz w:val="24"/>
          <w:szCs w:val="24"/>
        </w:rPr>
        <w:t xml:space="preserve">health and wellness </w:t>
      </w:r>
      <w:r w:rsidR="00C86D59">
        <w:rPr>
          <w:sz w:val="24"/>
          <w:szCs w:val="24"/>
        </w:rPr>
        <w:t>services</w:t>
      </w:r>
      <w:r w:rsidR="00EC686B">
        <w:rPr>
          <w:sz w:val="24"/>
          <w:szCs w:val="24"/>
        </w:rPr>
        <w:t xml:space="preserve"> or programs</w:t>
      </w:r>
      <w:r w:rsidRPr="00786669">
        <w:rPr>
          <w:sz w:val="24"/>
          <w:szCs w:val="24"/>
        </w:rPr>
        <w:t xml:space="preserve"> in West Oakland and/or</w:t>
      </w:r>
      <w:r w:rsidR="00C86D59">
        <w:rPr>
          <w:sz w:val="24"/>
          <w:szCs w:val="24"/>
        </w:rPr>
        <w:t xml:space="preserve"> to</w:t>
      </w:r>
      <w:r w:rsidRPr="00786669">
        <w:rPr>
          <w:sz w:val="24"/>
          <w:szCs w:val="24"/>
        </w:rPr>
        <w:t xml:space="preserve"> </w:t>
      </w:r>
      <w:proofErr w:type="gramStart"/>
      <w:r w:rsidRPr="00786669">
        <w:rPr>
          <w:sz w:val="24"/>
          <w:szCs w:val="24"/>
        </w:rPr>
        <w:t>African-American</w:t>
      </w:r>
      <w:proofErr w:type="gramEnd"/>
      <w:r w:rsidRPr="00786669">
        <w:rPr>
          <w:sz w:val="24"/>
          <w:szCs w:val="24"/>
        </w:rPr>
        <w:t xml:space="preserve"> youth and families. </w:t>
      </w:r>
    </w:p>
    <w:p w14:paraId="4068D38D" w14:textId="01477074" w:rsidR="00786669" w:rsidRPr="00786669" w:rsidRDefault="00786669" w:rsidP="00786669">
      <w:pPr>
        <w:pStyle w:val="Item1"/>
        <w:rPr>
          <w:sz w:val="24"/>
          <w:szCs w:val="24"/>
        </w:rPr>
      </w:pPr>
      <w:r w:rsidRPr="00786669">
        <w:rPr>
          <w:sz w:val="24"/>
          <w:szCs w:val="24"/>
        </w:rPr>
        <w:t xml:space="preserve">Bidder </w:t>
      </w:r>
      <w:r w:rsidR="00C86D59">
        <w:rPr>
          <w:sz w:val="24"/>
          <w:szCs w:val="24"/>
        </w:rPr>
        <w:t xml:space="preserve">must also </w:t>
      </w:r>
      <w:r w:rsidRPr="00786669">
        <w:rPr>
          <w:sz w:val="24"/>
          <w:szCs w:val="24"/>
        </w:rPr>
        <w:t xml:space="preserve">possess all permits, licenses and professional credentials necessary to supply product and perform services as specified under this RFP. </w:t>
      </w:r>
      <w:r w:rsidR="00C86D59" w:rsidRPr="00356299">
        <w:rPr>
          <w:sz w:val="24"/>
        </w:rPr>
        <w:lastRenderedPageBreak/>
        <w:t>Unless noted otherwise in the RF</w:t>
      </w:r>
      <w:r w:rsidR="00C86D59">
        <w:rPr>
          <w:sz w:val="24"/>
        </w:rPr>
        <w:t>P</w:t>
      </w:r>
      <w:r w:rsidR="00C86D59" w:rsidRPr="00356299">
        <w:rPr>
          <w:sz w:val="24"/>
        </w:rPr>
        <w:t xml:space="preserve">, </w:t>
      </w:r>
      <w:r w:rsidR="00C86D59">
        <w:rPr>
          <w:sz w:val="24"/>
        </w:rPr>
        <w:t xml:space="preserve">for example the item(s) stated above, </w:t>
      </w:r>
      <w:r w:rsidR="00C86D59" w:rsidRPr="00356299">
        <w:rPr>
          <w:sz w:val="24"/>
        </w:rPr>
        <w:t xml:space="preserve">including any Addendum or published Questions and Answers, Bidder is not required to submit copies or verification of </w:t>
      </w:r>
      <w:r w:rsidR="00C86D59">
        <w:rPr>
          <w:sz w:val="24"/>
        </w:rPr>
        <w:t>the permits, licenses and credentials;</w:t>
      </w:r>
      <w:r w:rsidR="00C86D59" w:rsidRPr="00356299">
        <w:rPr>
          <w:sz w:val="24"/>
        </w:rPr>
        <w:t xml:space="preserve"> however, Bidder must provide such </w:t>
      </w:r>
      <w:r w:rsidR="00C86D59">
        <w:rPr>
          <w:sz w:val="24"/>
        </w:rPr>
        <w:t>proof</w:t>
      </w:r>
      <w:r w:rsidR="00C86D59" w:rsidRPr="00356299">
        <w:rPr>
          <w:sz w:val="24"/>
        </w:rPr>
        <w:t xml:space="preserve"> if requested by County.</w:t>
      </w:r>
    </w:p>
    <w:p w14:paraId="6B5BB45F" w14:textId="05702BAB" w:rsidR="00786669" w:rsidRDefault="00786669" w:rsidP="00786669">
      <w:pPr>
        <w:ind w:left="1440"/>
        <w:contextualSpacing/>
        <w:rPr>
          <w:rFonts w:ascii="Calibri" w:hAnsi="Calibri" w:cs="Arial"/>
          <w:sz w:val="24"/>
          <w:szCs w:val="24"/>
        </w:rPr>
      </w:pPr>
      <w:r w:rsidRPr="00786669">
        <w:rPr>
          <w:rFonts w:ascii="Calibri" w:hAnsi="Calibri" w:cs="Arial"/>
          <w:sz w:val="24"/>
          <w:szCs w:val="24"/>
        </w:rPr>
        <w:t>Bidders are eligible to participate in the RFP process if they meet the Bidder Minimum Qualifications.  The County will disqualify proposals that do not demonstrate that Bidder meets the specified Bidder Minimum Qualifications, and these disqualified proposals will not be evaluated by the County Selection Committee (CSC)/Evaluation Panel and will not be eligible for contract award under this RFP.</w:t>
      </w:r>
    </w:p>
    <w:p w14:paraId="7FCAAAC6" w14:textId="3B47DF7E" w:rsidR="00C54439" w:rsidRDefault="00A01585" w:rsidP="00786669">
      <w:pPr>
        <w:ind w:left="1440"/>
        <w:contextualSpacing/>
        <w:rPr>
          <w:rFonts w:ascii="Calibri" w:hAnsi="Calibri" w:cs="Arial"/>
          <w:sz w:val="24"/>
          <w:szCs w:val="24"/>
        </w:rPr>
      </w:pPr>
      <w:r w:rsidRPr="00CF63A7">
        <w:rPr>
          <w:noProof/>
          <w:sz w:val="24"/>
          <w:szCs w:val="24"/>
        </w:rPr>
        <w:drawing>
          <wp:anchor distT="0" distB="0" distL="114300" distR="114300" simplePos="0" relativeHeight="251676672" behindDoc="1" locked="0" layoutInCell="1" allowOverlap="1" wp14:anchorId="1866950E" wp14:editId="367ECE0E">
            <wp:simplePos x="0" y="0"/>
            <wp:positionH relativeFrom="margin">
              <wp:posOffset>1542197</wp:posOffset>
            </wp:positionH>
            <wp:positionV relativeFrom="paragraph">
              <wp:posOffset>19419</wp:posOffset>
            </wp:positionV>
            <wp:extent cx="4064000" cy="4064000"/>
            <wp:effectExtent l="0" t="0" r="0" b="0"/>
            <wp:wrapNone/>
            <wp:docPr id="12" name="Picture 12"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23AA6" w14:textId="77777777" w:rsidR="00B84EBD" w:rsidRDefault="00C54439" w:rsidP="00C54439">
      <w:pPr>
        <w:pStyle w:val="Item1"/>
        <w:numPr>
          <w:ilvl w:val="0"/>
          <w:numId w:val="0"/>
        </w:numPr>
        <w:tabs>
          <w:tab w:val="left" w:pos="720"/>
        </w:tabs>
        <w:spacing w:after="0"/>
        <w:ind w:left="1440"/>
        <w:rPr>
          <w:rFonts w:asciiTheme="minorHAnsi" w:hAnsiTheme="minorHAnsi" w:cstheme="minorHAnsi"/>
          <w:bCs/>
          <w:sz w:val="24"/>
          <w:szCs w:val="24"/>
        </w:rPr>
      </w:pPr>
      <w:r w:rsidRPr="000C47F0">
        <w:rPr>
          <w:rFonts w:asciiTheme="minorHAnsi" w:hAnsiTheme="minorHAnsi" w:cstheme="minorHAnsi"/>
          <w:bCs/>
          <w:sz w:val="24"/>
          <w:szCs w:val="24"/>
        </w:rPr>
        <w:t>Bidders must explicitly demonstrate how they</w:t>
      </w:r>
      <w:r>
        <w:rPr>
          <w:rFonts w:asciiTheme="minorHAnsi" w:hAnsiTheme="minorHAnsi" w:cstheme="minorHAnsi"/>
          <w:bCs/>
          <w:sz w:val="24"/>
          <w:szCs w:val="24"/>
        </w:rPr>
        <w:t xml:space="preserve"> </w:t>
      </w:r>
      <w:r w:rsidRPr="000C47F0">
        <w:rPr>
          <w:rFonts w:asciiTheme="minorHAnsi" w:hAnsiTheme="minorHAnsi" w:cstheme="minorHAnsi"/>
          <w:bCs/>
          <w:sz w:val="24"/>
          <w:szCs w:val="24"/>
        </w:rPr>
        <w:t>meet the minimum qualifications listed abo</w:t>
      </w:r>
      <w:r w:rsidRPr="00566BD8">
        <w:rPr>
          <w:rFonts w:asciiTheme="minorHAnsi" w:hAnsiTheme="minorHAnsi" w:cstheme="minorHAnsi"/>
          <w:bCs/>
          <w:sz w:val="24"/>
          <w:szCs w:val="24"/>
        </w:rPr>
        <w:t>ve in their bid.</w:t>
      </w:r>
    </w:p>
    <w:p w14:paraId="50E99B95" w14:textId="77777777" w:rsidR="00B84EBD" w:rsidRDefault="00B84EBD" w:rsidP="00C54439">
      <w:pPr>
        <w:pStyle w:val="Item1"/>
        <w:numPr>
          <w:ilvl w:val="0"/>
          <w:numId w:val="0"/>
        </w:numPr>
        <w:tabs>
          <w:tab w:val="left" w:pos="720"/>
        </w:tabs>
        <w:spacing w:after="0"/>
        <w:ind w:left="1440"/>
        <w:rPr>
          <w:rFonts w:asciiTheme="minorHAnsi" w:hAnsiTheme="minorHAnsi" w:cstheme="minorHAnsi"/>
          <w:bCs/>
          <w:sz w:val="24"/>
          <w:szCs w:val="24"/>
        </w:rPr>
      </w:pPr>
    </w:p>
    <w:p w14:paraId="34D765AE" w14:textId="66022B9F" w:rsidR="00B84EBD" w:rsidRPr="002F432C" w:rsidRDefault="00B84EBD" w:rsidP="00B84EBD">
      <w:pPr>
        <w:pStyle w:val="Item1"/>
        <w:numPr>
          <w:ilvl w:val="0"/>
          <w:numId w:val="0"/>
        </w:numPr>
        <w:tabs>
          <w:tab w:val="left" w:pos="720"/>
        </w:tabs>
        <w:spacing w:after="0"/>
        <w:ind w:left="1440"/>
        <w:rPr>
          <w:rFonts w:asciiTheme="minorHAnsi" w:eastAsiaTheme="minorEastAsia" w:hAnsiTheme="minorHAnsi" w:cstheme="minorHAnsi"/>
          <w:sz w:val="24"/>
          <w:szCs w:val="24"/>
        </w:rPr>
      </w:pPr>
      <w:r>
        <w:rPr>
          <w:rFonts w:asciiTheme="minorHAnsi" w:hAnsiTheme="minorHAnsi" w:cstheme="minorHAnsi"/>
          <w:sz w:val="24"/>
          <w:szCs w:val="24"/>
        </w:rPr>
        <w:t>If a b</w:t>
      </w:r>
      <w:r w:rsidR="00C54439" w:rsidRPr="000C47F0">
        <w:rPr>
          <w:rFonts w:asciiTheme="minorHAnsi" w:hAnsiTheme="minorHAnsi" w:cstheme="minorHAnsi"/>
          <w:sz w:val="24"/>
          <w:szCs w:val="24"/>
        </w:rPr>
        <w:t>idder propose</w:t>
      </w:r>
      <w:r>
        <w:rPr>
          <w:rFonts w:asciiTheme="minorHAnsi" w:hAnsiTheme="minorHAnsi" w:cstheme="minorHAnsi"/>
          <w:sz w:val="24"/>
          <w:szCs w:val="24"/>
        </w:rPr>
        <w:t>s</w:t>
      </w:r>
      <w:r w:rsidR="00C54439" w:rsidRPr="000C47F0">
        <w:rPr>
          <w:rFonts w:asciiTheme="minorHAnsi" w:hAnsiTheme="minorHAnsi" w:cstheme="minorHAnsi"/>
          <w:sz w:val="24"/>
          <w:szCs w:val="24"/>
        </w:rPr>
        <w:t xml:space="preserve"> subcontractor</w:t>
      </w:r>
      <w:r>
        <w:rPr>
          <w:rFonts w:asciiTheme="minorHAnsi" w:hAnsiTheme="minorHAnsi" w:cstheme="minorHAnsi"/>
          <w:sz w:val="24"/>
          <w:szCs w:val="24"/>
        </w:rPr>
        <w:t>(</w:t>
      </w:r>
      <w:r w:rsidR="00C54439" w:rsidRPr="000C47F0">
        <w:rPr>
          <w:rFonts w:asciiTheme="minorHAnsi" w:hAnsiTheme="minorHAnsi" w:cstheme="minorHAnsi"/>
          <w:sz w:val="24"/>
          <w:szCs w:val="24"/>
        </w:rPr>
        <w:t>s</w:t>
      </w:r>
      <w:r>
        <w:rPr>
          <w:rFonts w:asciiTheme="minorHAnsi" w:hAnsiTheme="minorHAnsi" w:cstheme="minorHAnsi"/>
          <w:sz w:val="24"/>
          <w:szCs w:val="24"/>
        </w:rPr>
        <w:t>)</w:t>
      </w:r>
      <w:r w:rsidR="00C54439" w:rsidRPr="000C47F0">
        <w:rPr>
          <w:rFonts w:asciiTheme="minorHAnsi" w:hAnsiTheme="minorHAnsi" w:cstheme="minorHAnsi"/>
          <w:sz w:val="24"/>
          <w:szCs w:val="24"/>
        </w:rPr>
        <w:t xml:space="preserve"> in the bid response as part of the proposed scope of services</w:t>
      </w:r>
      <w:r>
        <w:rPr>
          <w:rFonts w:asciiTheme="minorHAnsi" w:hAnsiTheme="minorHAnsi" w:cstheme="minorHAnsi"/>
          <w:sz w:val="24"/>
          <w:szCs w:val="24"/>
        </w:rPr>
        <w:t xml:space="preserve">, bidder identified as prime </w:t>
      </w:r>
      <w:r w:rsidRPr="002F432C">
        <w:rPr>
          <w:rFonts w:asciiTheme="minorHAnsi" w:hAnsiTheme="minorHAnsi" w:cstheme="minorHAnsi"/>
          <w:sz w:val="24"/>
          <w:szCs w:val="24"/>
        </w:rPr>
        <w:t>may</w:t>
      </w:r>
      <w:r>
        <w:rPr>
          <w:rFonts w:asciiTheme="minorHAnsi" w:hAnsiTheme="minorHAnsi" w:cstheme="minorHAnsi"/>
          <w:sz w:val="24"/>
          <w:szCs w:val="24"/>
        </w:rPr>
        <w:t xml:space="preserve"> not </w:t>
      </w:r>
      <w:r w:rsidRPr="002F432C">
        <w:rPr>
          <w:rFonts w:asciiTheme="minorHAnsi" w:hAnsiTheme="minorHAnsi" w:cstheme="minorHAnsi"/>
          <w:sz w:val="24"/>
          <w:szCs w:val="24"/>
        </w:rPr>
        <w:t>use the experience of proposed subcontractors and/or partners to meet the Bidder Minimum Qualifications.</w:t>
      </w:r>
      <w:r>
        <w:rPr>
          <w:rFonts w:asciiTheme="minorHAnsi" w:hAnsiTheme="minorHAnsi" w:cstheme="minorHAnsi"/>
          <w:sz w:val="24"/>
          <w:szCs w:val="24"/>
        </w:rPr>
        <w:t xml:space="preserve"> </w:t>
      </w:r>
    </w:p>
    <w:p w14:paraId="698552D4" w14:textId="77777777" w:rsidR="003A145C" w:rsidRPr="00786669" w:rsidRDefault="003A145C" w:rsidP="00786669">
      <w:pPr>
        <w:ind w:left="1440"/>
        <w:contextualSpacing/>
        <w:rPr>
          <w:rFonts w:ascii="Calibri" w:hAnsi="Calibri" w:cs="Arial"/>
          <w:sz w:val="24"/>
          <w:szCs w:val="24"/>
        </w:rPr>
      </w:pPr>
    </w:p>
    <w:p w14:paraId="45EE2C09" w14:textId="28856F28" w:rsidR="00F9006C" w:rsidRPr="00266DFB" w:rsidRDefault="00F9006C" w:rsidP="000352A4">
      <w:pPr>
        <w:pStyle w:val="Heading2"/>
        <w:rPr>
          <w:sz w:val="24"/>
        </w:rPr>
      </w:pPr>
      <w:bookmarkStart w:id="21" w:name="_SPECIFIC_REQUIREMENTS"/>
      <w:bookmarkStart w:id="22" w:name="_Toc117075305"/>
      <w:bookmarkEnd w:id="21"/>
      <w:r w:rsidRPr="00266DFB">
        <w:rPr>
          <w:sz w:val="24"/>
        </w:rPr>
        <w:t>S</w:t>
      </w:r>
      <w:r w:rsidR="00017184" w:rsidRPr="00266DFB">
        <w:rPr>
          <w:sz w:val="24"/>
        </w:rPr>
        <w:t>PECIFIC REQUIREMENTS</w:t>
      </w:r>
      <w:bookmarkEnd w:id="22"/>
    </w:p>
    <w:p w14:paraId="6806D608" w14:textId="199920A2" w:rsidR="006159E5" w:rsidRDefault="00434C4F" w:rsidP="003A145C">
      <w:pPr>
        <w:ind w:left="1440"/>
        <w:contextualSpacing/>
        <w:rPr>
          <w:rFonts w:ascii="Calibri" w:hAnsi="Calibri" w:cs="Arial"/>
          <w:sz w:val="24"/>
          <w:szCs w:val="24"/>
        </w:rPr>
      </w:pPr>
      <w:r w:rsidRPr="003A145C">
        <w:rPr>
          <w:rFonts w:ascii="Calibri" w:hAnsi="Calibri" w:cs="Arial"/>
          <w:sz w:val="24"/>
          <w:szCs w:val="24"/>
        </w:rPr>
        <w:t xml:space="preserve">Contractor </w:t>
      </w:r>
      <w:r w:rsidR="006159E5" w:rsidRPr="003A145C">
        <w:rPr>
          <w:rFonts w:ascii="Calibri" w:hAnsi="Calibri" w:cs="Arial"/>
          <w:sz w:val="24"/>
          <w:szCs w:val="24"/>
        </w:rPr>
        <w:t>will be required to participate in the CHSC’s Youth Wellness Learning Community, which consists of monthly meetings for Program Directors and quarterly meetings for Executive or Assistant Directors.</w:t>
      </w:r>
    </w:p>
    <w:p w14:paraId="22859768" w14:textId="77777777" w:rsidR="00B15191" w:rsidRPr="003A145C" w:rsidRDefault="00B15191" w:rsidP="003A145C">
      <w:pPr>
        <w:ind w:left="1440"/>
        <w:contextualSpacing/>
        <w:rPr>
          <w:rFonts w:ascii="Calibri" w:hAnsi="Calibri" w:cs="Arial"/>
          <w:sz w:val="24"/>
          <w:szCs w:val="24"/>
        </w:rPr>
      </w:pPr>
    </w:p>
    <w:p w14:paraId="3E76ED7F" w14:textId="77777777" w:rsidR="00F9006C" w:rsidRPr="00266DFB" w:rsidRDefault="00F9006C" w:rsidP="000352A4">
      <w:pPr>
        <w:pStyle w:val="Heading2"/>
        <w:rPr>
          <w:sz w:val="24"/>
        </w:rPr>
      </w:pPr>
      <w:bookmarkStart w:id="23" w:name="_Toc339364441"/>
      <w:bookmarkStart w:id="24" w:name="_Toc339364702"/>
      <w:bookmarkStart w:id="25" w:name="_Toc117075306"/>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3"/>
      <w:bookmarkEnd w:id="24"/>
      <w:bookmarkEnd w:id="25"/>
    </w:p>
    <w:p w14:paraId="44D70172" w14:textId="675E3D14" w:rsidR="006159E5" w:rsidRDefault="00D43F25" w:rsidP="006159E5">
      <w:pPr>
        <w:pStyle w:val="Item1"/>
        <w:numPr>
          <w:ilvl w:val="0"/>
          <w:numId w:val="0"/>
        </w:numPr>
        <w:spacing w:after="0"/>
        <w:ind w:left="1440"/>
        <w:contextualSpacing/>
        <w:rPr>
          <w:rFonts w:asciiTheme="minorHAnsi" w:hAnsiTheme="minorHAnsi" w:cstheme="minorHAnsi"/>
          <w:bCs/>
          <w:sz w:val="24"/>
          <w:szCs w:val="24"/>
        </w:rPr>
      </w:pPr>
      <w:r w:rsidRPr="00C4310E">
        <w:rPr>
          <w:rFonts w:asciiTheme="minorHAnsi" w:hAnsiTheme="minorHAnsi" w:cstheme="minorHAnsi"/>
          <w:bCs/>
          <w:sz w:val="24"/>
          <w:szCs w:val="24"/>
        </w:rPr>
        <w:t>Contractor</w:t>
      </w:r>
      <w:r w:rsidR="006159E5" w:rsidRPr="00C4310E">
        <w:rPr>
          <w:rFonts w:asciiTheme="minorHAnsi" w:hAnsiTheme="minorHAnsi" w:cstheme="minorHAnsi"/>
          <w:bCs/>
          <w:sz w:val="24"/>
          <w:szCs w:val="24"/>
        </w:rPr>
        <w:t xml:space="preserve"> will:</w:t>
      </w:r>
    </w:p>
    <w:p w14:paraId="255A0481" w14:textId="77777777" w:rsidR="00DD7CCB" w:rsidRPr="00C4310E" w:rsidRDefault="00DD7CCB" w:rsidP="006159E5">
      <w:pPr>
        <w:pStyle w:val="Item1"/>
        <w:numPr>
          <w:ilvl w:val="0"/>
          <w:numId w:val="0"/>
        </w:numPr>
        <w:spacing w:after="0"/>
        <w:ind w:left="1440"/>
        <w:contextualSpacing/>
        <w:rPr>
          <w:rFonts w:asciiTheme="minorHAnsi" w:hAnsiTheme="minorHAnsi" w:cstheme="minorHAnsi"/>
          <w:bCs/>
          <w:sz w:val="24"/>
          <w:szCs w:val="24"/>
        </w:rPr>
      </w:pPr>
    </w:p>
    <w:p w14:paraId="075F5BEB" w14:textId="3BF2124E" w:rsidR="006159E5" w:rsidRDefault="006159E5" w:rsidP="005E2195">
      <w:pPr>
        <w:pStyle w:val="ListParagraph"/>
        <w:numPr>
          <w:ilvl w:val="0"/>
          <w:numId w:val="33"/>
        </w:numPr>
        <w:ind w:hanging="720"/>
        <w:contextualSpacing/>
        <w:rPr>
          <w:rFonts w:asciiTheme="minorHAnsi" w:hAnsiTheme="minorHAnsi" w:cstheme="minorHAnsi"/>
          <w:sz w:val="24"/>
          <w:szCs w:val="24"/>
        </w:rPr>
      </w:pPr>
      <w:r w:rsidRPr="00C4310E">
        <w:rPr>
          <w:rFonts w:asciiTheme="minorHAnsi" w:hAnsiTheme="minorHAnsi" w:cstheme="minorHAnsi"/>
          <w:sz w:val="24"/>
          <w:szCs w:val="24"/>
        </w:rPr>
        <w:t xml:space="preserve">Provide a continuum of services that support health and wellness to </w:t>
      </w:r>
      <w:proofErr w:type="spellStart"/>
      <w:r w:rsidRPr="00C4310E">
        <w:rPr>
          <w:rFonts w:asciiTheme="minorHAnsi" w:hAnsiTheme="minorHAnsi" w:cstheme="minorHAnsi"/>
          <w:sz w:val="24"/>
          <w:szCs w:val="24"/>
        </w:rPr>
        <w:t>McClymonds</w:t>
      </w:r>
      <w:proofErr w:type="spellEnd"/>
      <w:r w:rsidRPr="00C4310E">
        <w:rPr>
          <w:rFonts w:asciiTheme="minorHAnsi" w:hAnsiTheme="minorHAnsi" w:cstheme="minorHAnsi"/>
          <w:sz w:val="24"/>
          <w:szCs w:val="24"/>
        </w:rPr>
        <w:t xml:space="preserve"> students and their families (see</w:t>
      </w:r>
      <w:r w:rsidR="005E2195">
        <w:rPr>
          <w:rFonts w:asciiTheme="minorHAnsi" w:hAnsiTheme="minorHAnsi" w:cstheme="minorHAnsi"/>
          <w:sz w:val="24"/>
          <w:szCs w:val="24"/>
        </w:rPr>
        <w:t xml:space="preserve"> Section C, Scope). </w:t>
      </w:r>
    </w:p>
    <w:p w14:paraId="498A41DF" w14:textId="77777777" w:rsidR="00DD7CCB" w:rsidRPr="00C4310E" w:rsidRDefault="00DD7CCB" w:rsidP="00DD7CCB">
      <w:pPr>
        <w:pStyle w:val="ListParagraph"/>
        <w:ind w:left="2160"/>
        <w:contextualSpacing/>
        <w:rPr>
          <w:rFonts w:asciiTheme="minorHAnsi" w:hAnsiTheme="minorHAnsi" w:cstheme="minorHAnsi"/>
          <w:sz w:val="24"/>
          <w:szCs w:val="24"/>
        </w:rPr>
      </w:pPr>
    </w:p>
    <w:p w14:paraId="7055F041" w14:textId="2C9341B2" w:rsidR="006159E5" w:rsidRDefault="00233BCF" w:rsidP="005E2195">
      <w:pPr>
        <w:pStyle w:val="ListParagraph"/>
        <w:numPr>
          <w:ilvl w:val="0"/>
          <w:numId w:val="33"/>
        </w:numPr>
        <w:ind w:hanging="720"/>
        <w:contextualSpacing/>
        <w:rPr>
          <w:rFonts w:asciiTheme="minorHAnsi" w:hAnsiTheme="minorHAnsi" w:cstheme="minorHAnsi"/>
          <w:sz w:val="24"/>
          <w:szCs w:val="24"/>
        </w:rPr>
      </w:pPr>
      <w:r>
        <w:rPr>
          <w:rFonts w:asciiTheme="minorHAnsi" w:hAnsiTheme="minorHAnsi" w:cstheme="minorHAnsi"/>
          <w:sz w:val="24"/>
          <w:szCs w:val="24"/>
        </w:rPr>
        <w:t>Complete a Memorandum of Agreement and p</w:t>
      </w:r>
      <w:r w:rsidR="006159E5" w:rsidRPr="00C4310E">
        <w:rPr>
          <w:rFonts w:asciiTheme="minorHAnsi" w:hAnsiTheme="minorHAnsi" w:cstheme="minorHAnsi"/>
          <w:sz w:val="24"/>
          <w:szCs w:val="24"/>
        </w:rPr>
        <w:t xml:space="preserve">artner closely with the </w:t>
      </w:r>
      <w:proofErr w:type="spellStart"/>
      <w:r w:rsidR="006159E5" w:rsidRPr="00C4310E">
        <w:rPr>
          <w:rFonts w:asciiTheme="minorHAnsi" w:hAnsiTheme="minorHAnsi" w:cstheme="minorHAnsi"/>
          <w:sz w:val="24"/>
          <w:szCs w:val="24"/>
        </w:rPr>
        <w:t>McClymonds</w:t>
      </w:r>
      <w:proofErr w:type="spellEnd"/>
      <w:r w:rsidR="006159E5" w:rsidRPr="00C4310E">
        <w:rPr>
          <w:rFonts w:asciiTheme="minorHAnsi" w:hAnsiTheme="minorHAnsi" w:cstheme="minorHAnsi"/>
          <w:sz w:val="24"/>
          <w:szCs w:val="24"/>
        </w:rPr>
        <w:t xml:space="preserve"> school administration and other on-site and community health and wellness providers to improve access and delivery of culturally relevant health and wellness services</w:t>
      </w:r>
      <w:r w:rsidRPr="00233BCF">
        <w:rPr>
          <w:rFonts w:asciiTheme="minorHAnsi" w:hAnsiTheme="minorHAnsi" w:cstheme="minorHAnsi"/>
          <w:sz w:val="24"/>
          <w:szCs w:val="24"/>
        </w:rPr>
        <w:t xml:space="preserve"> </w:t>
      </w:r>
      <w:r w:rsidRPr="00C4310E">
        <w:rPr>
          <w:rFonts w:asciiTheme="minorHAnsi" w:hAnsiTheme="minorHAnsi" w:cstheme="minorHAnsi"/>
          <w:sz w:val="24"/>
          <w:szCs w:val="24"/>
        </w:rPr>
        <w:t xml:space="preserve">(see </w:t>
      </w:r>
      <w:r w:rsidR="005E2195">
        <w:rPr>
          <w:rFonts w:asciiTheme="minorHAnsi" w:hAnsiTheme="minorHAnsi" w:cstheme="minorHAnsi"/>
          <w:sz w:val="24"/>
          <w:szCs w:val="24"/>
        </w:rPr>
        <w:t xml:space="preserve">examples of </w:t>
      </w:r>
      <w:r>
        <w:rPr>
          <w:rFonts w:asciiTheme="minorHAnsi" w:hAnsiTheme="minorHAnsi" w:cstheme="minorHAnsi"/>
          <w:sz w:val="24"/>
          <w:szCs w:val="24"/>
        </w:rPr>
        <w:t xml:space="preserve">coordination meetings </w:t>
      </w:r>
      <w:r w:rsidRPr="00C4310E">
        <w:rPr>
          <w:rFonts w:asciiTheme="minorHAnsi" w:hAnsiTheme="minorHAnsi" w:cstheme="minorHAnsi"/>
          <w:sz w:val="24"/>
          <w:szCs w:val="24"/>
        </w:rPr>
        <w:t>in</w:t>
      </w:r>
      <w:r w:rsidR="005E2195">
        <w:rPr>
          <w:rFonts w:asciiTheme="minorHAnsi" w:hAnsiTheme="minorHAnsi" w:cstheme="minorHAnsi"/>
          <w:sz w:val="24"/>
          <w:szCs w:val="24"/>
        </w:rPr>
        <w:t xml:space="preserve"> Section C, Scope).</w:t>
      </w:r>
    </w:p>
    <w:p w14:paraId="0A88E3DC" w14:textId="77777777" w:rsidR="00DD7CCB" w:rsidRPr="00DD7CCB" w:rsidRDefault="00DD7CCB" w:rsidP="00DD7CCB">
      <w:pPr>
        <w:pStyle w:val="ListParagraph"/>
        <w:rPr>
          <w:rFonts w:asciiTheme="minorHAnsi" w:hAnsiTheme="minorHAnsi" w:cstheme="minorHAnsi"/>
          <w:sz w:val="24"/>
          <w:szCs w:val="24"/>
        </w:rPr>
      </w:pPr>
    </w:p>
    <w:p w14:paraId="2BEEDC0F" w14:textId="08FB02AB" w:rsidR="006159E5" w:rsidRDefault="006159E5" w:rsidP="005E2195">
      <w:pPr>
        <w:pStyle w:val="ListParagraph"/>
        <w:numPr>
          <w:ilvl w:val="0"/>
          <w:numId w:val="33"/>
        </w:numPr>
        <w:ind w:hanging="720"/>
        <w:contextualSpacing/>
        <w:rPr>
          <w:rFonts w:asciiTheme="minorHAnsi" w:hAnsiTheme="minorHAnsi" w:cstheme="minorHAnsi"/>
          <w:sz w:val="24"/>
          <w:szCs w:val="24"/>
        </w:rPr>
      </w:pPr>
      <w:r w:rsidRPr="00C4310E">
        <w:rPr>
          <w:rFonts w:asciiTheme="minorHAnsi" w:hAnsiTheme="minorHAnsi" w:cstheme="minorHAnsi"/>
          <w:sz w:val="24"/>
          <w:szCs w:val="24"/>
        </w:rPr>
        <w:t xml:space="preserve">Participate in meetings and trainings to support county-wide planning and coordination to strengthen the YFO Initiative </w:t>
      </w:r>
      <w:proofErr w:type="gramStart"/>
      <w:r w:rsidRPr="00C4310E">
        <w:rPr>
          <w:rFonts w:asciiTheme="minorHAnsi" w:hAnsiTheme="minorHAnsi" w:cstheme="minorHAnsi"/>
          <w:sz w:val="24"/>
          <w:szCs w:val="24"/>
        </w:rPr>
        <w:t>as a means to</w:t>
      </w:r>
      <w:proofErr w:type="gramEnd"/>
      <w:r w:rsidRPr="00C4310E">
        <w:rPr>
          <w:rFonts w:asciiTheme="minorHAnsi" w:hAnsiTheme="minorHAnsi" w:cstheme="minorHAnsi"/>
          <w:sz w:val="24"/>
          <w:szCs w:val="24"/>
        </w:rPr>
        <w:t xml:space="preserve"> improve health access, youth and family outcomes.</w:t>
      </w:r>
    </w:p>
    <w:p w14:paraId="7BB82C31" w14:textId="77777777" w:rsidR="00DD7CCB" w:rsidRPr="00DD7CCB" w:rsidRDefault="00DD7CCB" w:rsidP="00DD7CCB">
      <w:pPr>
        <w:pStyle w:val="ListParagraph"/>
        <w:rPr>
          <w:rFonts w:asciiTheme="minorHAnsi" w:hAnsiTheme="minorHAnsi" w:cstheme="minorHAnsi"/>
          <w:sz w:val="24"/>
          <w:szCs w:val="24"/>
        </w:rPr>
      </w:pPr>
    </w:p>
    <w:p w14:paraId="464E8C81" w14:textId="77777777" w:rsidR="00DD7CCB" w:rsidRDefault="00C4310E" w:rsidP="005E2195">
      <w:pPr>
        <w:pStyle w:val="ListParagraph"/>
        <w:numPr>
          <w:ilvl w:val="0"/>
          <w:numId w:val="33"/>
        </w:numPr>
        <w:ind w:hanging="720"/>
        <w:contextualSpacing/>
        <w:rPr>
          <w:rFonts w:asciiTheme="minorHAnsi" w:hAnsiTheme="minorHAnsi" w:cstheme="minorHAnsi"/>
          <w:sz w:val="24"/>
          <w:szCs w:val="24"/>
        </w:rPr>
      </w:pPr>
      <w:r w:rsidRPr="00DD7CCB">
        <w:rPr>
          <w:rFonts w:asciiTheme="minorHAnsi" w:hAnsiTheme="minorHAnsi" w:cstheme="minorHAnsi"/>
          <w:sz w:val="24"/>
          <w:szCs w:val="24"/>
        </w:rPr>
        <w:t>C</w:t>
      </w:r>
      <w:r w:rsidR="00434C4F" w:rsidRPr="00DD7CCB">
        <w:rPr>
          <w:rFonts w:asciiTheme="minorHAnsi" w:hAnsiTheme="minorHAnsi" w:cstheme="minorHAnsi"/>
          <w:sz w:val="24"/>
          <w:szCs w:val="24"/>
        </w:rPr>
        <w:t>ontractor</w:t>
      </w:r>
      <w:r w:rsidR="006159E5" w:rsidRPr="00DD7CCB">
        <w:rPr>
          <w:rFonts w:asciiTheme="minorHAnsi" w:hAnsiTheme="minorHAnsi" w:cstheme="minorHAnsi"/>
          <w:sz w:val="24"/>
          <w:szCs w:val="24"/>
        </w:rPr>
        <w:t xml:space="preserve"> will participate in the CHSC’s evaluation of the YFO Initiative</w:t>
      </w:r>
      <w:r w:rsidRPr="00DD7CCB">
        <w:rPr>
          <w:rFonts w:asciiTheme="minorHAnsi" w:hAnsiTheme="minorHAnsi" w:cstheme="minorHAnsi"/>
          <w:sz w:val="24"/>
          <w:szCs w:val="24"/>
        </w:rPr>
        <w:t xml:space="preserve"> through data collection and regular reports.</w:t>
      </w:r>
      <w:r w:rsidR="00DD7CCB" w:rsidRPr="00DD7CCB">
        <w:rPr>
          <w:rFonts w:asciiTheme="minorHAnsi" w:hAnsiTheme="minorHAnsi" w:cstheme="minorHAnsi"/>
          <w:sz w:val="24"/>
          <w:szCs w:val="24"/>
        </w:rPr>
        <w:t xml:space="preserve"> </w:t>
      </w:r>
    </w:p>
    <w:p w14:paraId="255E37FE" w14:textId="77777777" w:rsidR="00DD7CCB" w:rsidRDefault="00DD7CCB" w:rsidP="00DD7CCB">
      <w:pPr>
        <w:pStyle w:val="ListParagraph"/>
        <w:suppressAutoHyphens/>
        <w:ind w:left="2160"/>
        <w:contextualSpacing/>
        <w:rPr>
          <w:rFonts w:asciiTheme="minorHAnsi" w:hAnsiTheme="minorHAnsi" w:cstheme="minorHAnsi"/>
          <w:sz w:val="24"/>
          <w:szCs w:val="24"/>
        </w:rPr>
      </w:pPr>
    </w:p>
    <w:p w14:paraId="3BD75968" w14:textId="158D53A4" w:rsidR="006159E5" w:rsidRDefault="006159E5" w:rsidP="005E2195">
      <w:pPr>
        <w:pStyle w:val="Item1"/>
        <w:numPr>
          <w:ilvl w:val="0"/>
          <w:numId w:val="0"/>
        </w:numPr>
        <w:spacing w:after="0"/>
        <w:ind w:left="2160"/>
        <w:contextualSpacing/>
        <w:rPr>
          <w:rFonts w:asciiTheme="minorHAnsi" w:hAnsiTheme="minorHAnsi" w:cstheme="minorHAnsi"/>
          <w:sz w:val="24"/>
          <w:szCs w:val="24"/>
        </w:rPr>
      </w:pPr>
      <w:r w:rsidRPr="00DD7CCB">
        <w:rPr>
          <w:rFonts w:asciiTheme="minorHAnsi" w:hAnsiTheme="minorHAnsi" w:cstheme="minorHAnsi"/>
          <w:sz w:val="24"/>
          <w:szCs w:val="24"/>
        </w:rPr>
        <w:lastRenderedPageBreak/>
        <w:t xml:space="preserve">CHSC uses a Results Based Accountability (RBA) framework to produce measurable improvement for youth and families across the county. RBA performance measures address the questions: 1) How much did we </w:t>
      </w:r>
      <w:proofErr w:type="gramStart"/>
      <w:r w:rsidRPr="00DD7CCB">
        <w:rPr>
          <w:rFonts w:asciiTheme="minorHAnsi" w:hAnsiTheme="minorHAnsi" w:cstheme="minorHAnsi"/>
          <w:sz w:val="24"/>
          <w:szCs w:val="24"/>
        </w:rPr>
        <w:t>do?;</w:t>
      </w:r>
      <w:proofErr w:type="gramEnd"/>
      <w:r w:rsidRPr="00DD7CCB">
        <w:rPr>
          <w:rFonts w:asciiTheme="minorHAnsi" w:hAnsiTheme="minorHAnsi" w:cstheme="minorHAnsi"/>
          <w:sz w:val="24"/>
          <w:szCs w:val="24"/>
        </w:rPr>
        <w:t xml:space="preserve"> 2) How well did we do it?; and 3) Is anyone better off? </w:t>
      </w:r>
      <w:r w:rsidR="005E2195">
        <w:rPr>
          <w:rFonts w:asciiTheme="minorHAnsi" w:hAnsiTheme="minorHAnsi" w:cstheme="minorHAnsi"/>
          <w:sz w:val="24"/>
          <w:szCs w:val="24"/>
        </w:rPr>
        <w:t xml:space="preserve">Based on RBA, CHSC’s </w:t>
      </w:r>
      <w:r w:rsidRPr="00C4310E">
        <w:rPr>
          <w:rFonts w:asciiTheme="minorHAnsi" w:hAnsiTheme="minorHAnsi" w:cstheme="minorHAnsi"/>
          <w:sz w:val="24"/>
          <w:szCs w:val="24"/>
        </w:rPr>
        <w:t xml:space="preserve">evaluation </w:t>
      </w:r>
      <w:r w:rsidR="005E2195">
        <w:rPr>
          <w:rFonts w:asciiTheme="minorHAnsi" w:hAnsiTheme="minorHAnsi" w:cstheme="minorHAnsi"/>
          <w:sz w:val="24"/>
          <w:szCs w:val="24"/>
        </w:rPr>
        <w:t xml:space="preserve">of the YFO initiative </w:t>
      </w:r>
      <w:r w:rsidRPr="00C4310E">
        <w:rPr>
          <w:rFonts w:asciiTheme="minorHAnsi" w:hAnsiTheme="minorHAnsi" w:cstheme="minorHAnsi"/>
          <w:sz w:val="24"/>
          <w:szCs w:val="24"/>
        </w:rPr>
        <w:t>includes the following required data collection tools:</w:t>
      </w:r>
    </w:p>
    <w:p w14:paraId="69CE7FBC" w14:textId="77777777" w:rsidR="005E2195" w:rsidRPr="00C4310E" w:rsidRDefault="005E2195" w:rsidP="005E2195">
      <w:pPr>
        <w:pStyle w:val="Item1"/>
        <w:numPr>
          <w:ilvl w:val="0"/>
          <w:numId w:val="0"/>
        </w:numPr>
        <w:spacing w:after="0"/>
        <w:ind w:left="2160"/>
        <w:contextualSpacing/>
        <w:rPr>
          <w:rFonts w:asciiTheme="minorHAnsi" w:hAnsiTheme="minorHAnsi" w:cstheme="minorHAnsi"/>
          <w:sz w:val="24"/>
          <w:szCs w:val="24"/>
        </w:rPr>
      </w:pPr>
    </w:p>
    <w:p w14:paraId="4F8DB2DD" w14:textId="34BD8F1D" w:rsidR="006159E5" w:rsidRDefault="006159E5" w:rsidP="005E2195">
      <w:pPr>
        <w:pStyle w:val="Item1"/>
        <w:numPr>
          <w:ilvl w:val="0"/>
          <w:numId w:val="46"/>
        </w:numPr>
        <w:spacing w:after="0"/>
        <w:ind w:left="2880" w:hanging="720"/>
        <w:contextualSpacing/>
        <w:rPr>
          <w:rFonts w:asciiTheme="minorHAnsi" w:hAnsiTheme="minorHAnsi" w:cstheme="minorHAnsi"/>
          <w:sz w:val="24"/>
          <w:szCs w:val="24"/>
        </w:rPr>
      </w:pPr>
      <w:r w:rsidRPr="00C4310E">
        <w:rPr>
          <w:rFonts w:asciiTheme="minorHAnsi" w:hAnsiTheme="minorHAnsi" w:cstheme="minorHAnsi"/>
          <w:sz w:val="24"/>
          <w:szCs w:val="24"/>
        </w:rPr>
        <w:t xml:space="preserve">Quarterly Activity Log to collect detailed client demographics, activities and services provided, clients served, and other deliverables to be determined during the contract process, </w:t>
      </w:r>
      <w:proofErr w:type="gramStart"/>
      <w:r w:rsidRPr="00C4310E">
        <w:rPr>
          <w:rFonts w:asciiTheme="minorHAnsi" w:hAnsiTheme="minorHAnsi" w:cstheme="minorHAnsi"/>
          <w:sz w:val="24"/>
          <w:szCs w:val="24"/>
        </w:rPr>
        <w:t>e.g.</w:t>
      </w:r>
      <w:proofErr w:type="gramEnd"/>
      <w:r w:rsidRPr="00C4310E">
        <w:rPr>
          <w:rFonts w:asciiTheme="minorHAnsi" w:hAnsiTheme="minorHAnsi" w:cstheme="minorHAnsi"/>
          <w:sz w:val="24"/>
          <w:szCs w:val="24"/>
        </w:rPr>
        <w:t xml:space="preserve"> the number of clients by service, the number and topics of health and wellness workshops, etc.</w:t>
      </w:r>
    </w:p>
    <w:p w14:paraId="04FCED98" w14:textId="67280EBE" w:rsidR="005E2195" w:rsidRDefault="00A01585" w:rsidP="005E2195">
      <w:pPr>
        <w:pStyle w:val="Item1"/>
        <w:numPr>
          <w:ilvl w:val="0"/>
          <w:numId w:val="0"/>
        </w:numPr>
        <w:spacing w:after="0"/>
        <w:ind w:left="2880"/>
        <w:contextualSpacing/>
        <w:rPr>
          <w:rFonts w:asciiTheme="minorHAnsi" w:hAnsiTheme="minorHAnsi" w:cstheme="minorHAnsi"/>
          <w:sz w:val="24"/>
          <w:szCs w:val="24"/>
        </w:rPr>
      </w:pPr>
      <w:r w:rsidRPr="00CF63A7">
        <w:rPr>
          <w:noProof/>
          <w:sz w:val="24"/>
          <w:szCs w:val="24"/>
        </w:rPr>
        <w:drawing>
          <wp:anchor distT="0" distB="0" distL="114300" distR="114300" simplePos="0" relativeHeight="251678720" behindDoc="1" locked="0" layoutInCell="1" allowOverlap="1" wp14:anchorId="0907335D" wp14:editId="1D6C4BB7">
            <wp:simplePos x="0" y="0"/>
            <wp:positionH relativeFrom="margin">
              <wp:posOffset>1378424</wp:posOffset>
            </wp:positionH>
            <wp:positionV relativeFrom="paragraph">
              <wp:posOffset>91279</wp:posOffset>
            </wp:positionV>
            <wp:extent cx="4064000" cy="4064000"/>
            <wp:effectExtent l="0" t="0" r="0" b="0"/>
            <wp:wrapNone/>
            <wp:docPr id="13" name="Picture 13"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39816" w14:textId="5308167B" w:rsidR="006159E5" w:rsidRDefault="006159E5" w:rsidP="005E2195">
      <w:pPr>
        <w:pStyle w:val="Item1"/>
        <w:numPr>
          <w:ilvl w:val="0"/>
          <w:numId w:val="46"/>
        </w:numPr>
        <w:spacing w:after="0"/>
        <w:ind w:left="2880" w:hanging="720"/>
        <w:contextualSpacing/>
        <w:rPr>
          <w:rFonts w:asciiTheme="minorHAnsi" w:hAnsiTheme="minorHAnsi" w:cstheme="minorHAnsi"/>
          <w:sz w:val="24"/>
          <w:szCs w:val="24"/>
        </w:rPr>
      </w:pPr>
      <w:r w:rsidRPr="00C4310E">
        <w:rPr>
          <w:rFonts w:asciiTheme="minorHAnsi" w:hAnsiTheme="minorHAnsi" w:cstheme="minorHAnsi"/>
          <w:sz w:val="24"/>
          <w:szCs w:val="24"/>
        </w:rPr>
        <w:t>Quarterly Narrative Report</w:t>
      </w:r>
    </w:p>
    <w:p w14:paraId="6F0D8D84" w14:textId="27EFDB72" w:rsidR="005E2195" w:rsidRDefault="005E2195" w:rsidP="005E2195">
      <w:pPr>
        <w:pStyle w:val="ListParagraph"/>
        <w:rPr>
          <w:rFonts w:asciiTheme="minorHAnsi" w:hAnsiTheme="minorHAnsi" w:cstheme="minorHAnsi"/>
          <w:sz w:val="24"/>
          <w:szCs w:val="24"/>
        </w:rPr>
      </w:pPr>
    </w:p>
    <w:p w14:paraId="2CBE48A1" w14:textId="49FFE694" w:rsidR="006159E5" w:rsidRDefault="006159E5" w:rsidP="005E2195">
      <w:pPr>
        <w:pStyle w:val="Item1"/>
        <w:numPr>
          <w:ilvl w:val="0"/>
          <w:numId w:val="46"/>
        </w:numPr>
        <w:spacing w:after="0"/>
        <w:ind w:left="2880" w:hanging="720"/>
        <w:contextualSpacing/>
        <w:rPr>
          <w:rFonts w:asciiTheme="minorHAnsi" w:hAnsiTheme="minorHAnsi" w:cstheme="minorHAnsi"/>
          <w:sz w:val="24"/>
          <w:szCs w:val="24"/>
        </w:rPr>
      </w:pPr>
      <w:r w:rsidRPr="00C4310E">
        <w:rPr>
          <w:rFonts w:asciiTheme="minorHAnsi" w:hAnsiTheme="minorHAnsi" w:cstheme="minorHAnsi"/>
          <w:sz w:val="24"/>
          <w:szCs w:val="24"/>
        </w:rPr>
        <w:t>Individual assessment for clients receiving more intensive and/or individual supports. CHSC is currently using the Client Functioning Evaluation (CFE) assessment tool, and will work with the selected awarded Bidder to determine the appropriate tool for this project</w:t>
      </w:r>
    </w:p>
    <w:p w14:paraId="102529D2" w14:textId="77777777" w:rsidR="005E2195" w:rsidRDefault="005E2195" w:rsidP="005E2195">
      <w:pPr>
        <w:pStyle w:val="ListParagraph"/>
        <w:rPr>
          <w:rFonts w:asciiTheme="minorHAnsi" w:hAnsiTheme="minorHAnsi" w:cstheme="minorHAnsi"/>
          <w:sz w:val="24"/>
          <w:szCs w:val="24"/>
        </w:rPr>
      </w:pPr>
    </w:p>
    <w:p w14:paraId="1AF50AA7" w14:textId="62E07A5F" w:rsidR="006159E5" w:rsidRDefault="006159E5" w:rsidP="005E2195">
      <w:pPr>
        <w:pStyle w:val="Item1"/>
        <w:numPr>
          <w:ilvl w:val="0"/>
          <w:numId w:val="46"/>
        </w:numPr>
        <w:spacing w:after="0"/>
        <w:ind w:left="2880" w:hanging="720"/>
        <w:contextualSpacing/>
        <w:rPr>
          <w:rFonts w:asciiTheme="minorHAnsi" w:hAnsiTheme="minorHAnsi" w:cstheme="minorHAnsi"/>
          <w:sz w:val="24"/>
          <w:szCs w:val="24"/>
        </w:rPr>
      </w:pPr>
      <w:r w:rsidRPr="00C4310E">
        <w:rPr>
          <w:rFonts w:asciiTheme="minorHAnsi" w:hAnsiTheme="minorHAnsi" w:cstheme="minorHAnsi"/>
          <w:sz w:val="24"/>
          <w:szCs w:val="24"/>
        </w:rPr>
        <w:t xml:space="preserve">Annual </w:t>
      </w:r>
      <w:r w:rsidR="00233BCF">
        <w:rPr>
          <w:rFonts w:asciiTheme="minorHAnsi" w:hAnsiTheme="minorHAnsi" w:cstheme="minorHAnsi"/>
          <w:sz w:val="24"/>
          <w:szCs w:val="24"/>
        </w:rPr>
        <w:t>Youth and Family</w:t>
      </w:r>
      <w:r w:rsidR="00233BCF" w:rsidRPr="00C4310E">
        <w:rPr>
          <w:rFonts w:asciiTheme="minorHAnsi" w:hAnsiTheme="minorHAnsi" w:cstheme="minorHAnsi"/>
          <w:sz w:val="24"/>
          <w:szCs w:val="24"/>
        </w:rPr>
        <w:t xml:space="preserve"> </w:t>
      </w:r>
      <w:r w:rsidRPr="00C4310E">
        <w:rPr>
          <w:rFonts w:asciiTheme="minorHAnsi" w:hAnsiTheme="minorHAnsi" w:cstheme="minorHAnsi"/>
          <w:sz w:val="24"/>
          <w:szCs w:val="24"/>
        </w:rPr>
        <w:t>Survey</w:t>
      </w:r>
      <w:r w:rsidR="00233BCF">
        <w:rPr>
          <w:rFonts w:asciiTheme="minorHAnsi" w:hAnsiTheme="minorHAnsi" w:cstheme="minorHAnsi"/>
          <w:sz w:val="24"/>
          <w:szCs w:val="24"/>
        </w:rPr>
        <w:t>s</w:t>
      </w:r>
      <w:r w:rsidRPr="00C4310E">
        <w:rPr>
          <w:rFonts w:asciiTheme="minorHAnsi" w:hAnsiTheme="minorHAnsi" w:cstheme="minorHAnsi"/>
          <w:sz w:val="24"/>
          <w:szCs w:val="24"/>
        </w:rPr>
        <w:t xml:space="preserve"> to be </w:t>
      </w:r>
      <w:r w:rsidR="00233BCF">
        <w:rPr>
          <w:rFonts w:asciiTheme="minorHAnsi" w:hAnsiTheme="minorHAnsi" w:cstheme="minorHAnsi"/>
          <w:sz w:val="24"/>
          <w:szCs w:val="24"/>
        </w:rPr>
        <w:t>administered</w:t>
      </w:r>
      <w:r w:rsidR="00233BCF" w:rsidRPr="00C4310E">
        <w:rPr>
          <w:rFonts w:asciiTheme="minorHAnsi" w:hAnsiTheme="minorHAnsi" w:cstheme="minorHAnsi"/>
          <w:sz w:val="24"/>
          <w:szCs w:val="24"/>
        </w:rPr>
        <w:t xml:space="preserve"> </w:t>
      </w:r>
      <w:r w:rsidRPr="00C4310E">
        <w:rPr>
          <w:rFonts w:asciiTheme="minorHAnsi" w:hAnsiTheme="minorHAnsi" w:cstheme="minorHAnsi"/>
          <w:sz w:val="24"/>
          <w:szCs w:val="24"/>
        </w:rPr>
        <w:t>online</w:t>
      </w:r>
    </w:p>
    <w:p w14:paraId="342122EC" w14:textId="77777777" w:rsidR="005E2195" w:rsidRDefault="005E2195" w:rsidP="005E2195">
      <w:pPr>
        <w:pStyle w:val="ListParagraph"/>
        <w:rPr>
          <w:rFonts w:asciiTheme="minorHAnsi" w:hAnsiTheme="minorHAnsi" w:cstheme="minorHAnsi"/>
          <w:sz w:val="24"/>
          <w:szCs w:val="24"/>
        </w:rPr>
      </w:pPr>
    </w:p>
    <w:p w14:paraId="45A66B0E" w14:textId="53D4FAA7" w:rsidR="006159E5" w:rsidRDefault="006159E5" w:rsidP="005E2195">
      <w:pPr>
        <w:pStyle w:val="Item1"/>
        <w:numPr>
          <w:ilvl w:val="0"/>
          <w:numId w:val="46"/>
        </w:numPr>
        <w:spacing w:after="0"/>
        <w:ind w:left="2880" w:hanging="720"/>
        <w:contextualSpacing/>
        <w:rPr>
          <w:rFonts w:asciiTheme="minorHAnsi" w:hAnsiTheme="minorHAnsi" w:cstheme="minorHAnsi"/>
          <w:sz w:val="24"/>
          <w:szCs w:val="24"/>
        </w:rPr>
      </w:pPr>
      <w:r w:rsidRPr="00C4310E">
        <w:rPr>
          <w:rFonts w:asciiTheme="minorHAnsi" w:hAnsiTheme="minorHAnsi" w:cstheme="minorHAnsi"/>
          <w:sz w:val="24"/>
          <w:szCs w:val="24"/>
        </w:rPr>
        <w:t xml:space="preserve">Staff training/workshop evaluations, when applicable  </w:t>
      </w:r>
    </w:p>
    <w:p w14:paraId="1C65CF61" w14:textId="77777777" w:rsidR="006159E5" w:rsidRPr="00C4310E" w:rsidRDefault="006159E5" w:rsidP="006159E5">
      <w:pPr>
        <w:pStyle w:val="Item1"/>
        <w:numPr>
          <w:ilvl w:val="0"/>
          <w:numId w:val="0"/>
        </w:numPr>
        <w:spacing w:after="0"/>
        <w:ind w:left="2160" w:hanging="720"/>
        <w:contextualSpacing/>
        <w:rPr>
          <w:rFonts w:asciiTheme="minorHAnsi" w:hAnsiTheme="minorHAnsi" w:cstheme="minorHAnsi"/>
          <w:sz w:val="24"/>
          <w:szCs w:val="24"/>
        </w:rPr>
      </w:pPr>
    </w:p>
    <w:p w14:paraId="1B49C1AB" w14:textId="242D55E0" w:rsidR="00222EA5" w:rsidRPr="00222EA5" w:rsidRDefault="00962913" w:rsidP="000352A4">
      <w:pPr>
        <w:pStyle w:val="Heading2"/>
      </w:pPr>
      <w:bookmarkStart w:id="26" w:name="_Toc339364443"/>
      <w:bookmarkStart w:id="27" w:name="_Toc339364704"/>
      <w:bookmarkStart w:id="28" w:name="_Toc117075307"/>
      <w:r>
        <w:rPr>
          <w:sz w:val="24"/>
        </w:rPr>
        <w:t xml:space="preserve">NETWORKING/BIDDERS </w:t>
      </w:r>
      <w:r w:rsidR="00607F38" w:rsidRPr="00266DFB">
        <w:rPr>
          <w:sz w:val="24"/>
        </w:rPr>
        <w:t>CONFERENCE</w:t>
      </w:r>
      <w:r w:rsidR="006B4B31" w:rsidRPr="00120291">
        <w:rPr>
          <w:sz w:val="24"/>
        </w:rPr>
        <w:t>(</w:t>
      </w:r>
      <w:r w:rsidR="00607F38" w:rsidRPr="00120291">
        <w:rPr>
          <w:sz w:val="24"/>
        </w:rPr>
        <w:t>S</w:t>
      </w:r>
      <w:bookmarkEnd w:id="26"/>
      <w:bookmarkEnd w:id="27"/>
      <w:r w:rsidR="006B4B31" w:rsidRPr="00120291">
        <w:rPr>
          <w:sz w:val="24"/>
        </w:rPr>
        <w:t>)</w:t>
      </w:r>
      <w:bookmarkEnd w:id="28"/>
      <w:r w:rsidR="006B4B31" w:rsidRPr="00266DFB">
        <w:rPr>
          <w:color w:val="00B050"/>
          <w:sz w:val="24"/>
        </w:rPr>
        <w:t xml:space="preserve"> </w:t>
      </w:r>
    </w:p>
    <w:p w14:paraId="68E7C5F5" w14:textId="77777777" w:rsidR="00962913" w:rsidRPr="00CA651C" w:rsidRDefault="00962913" w:rsidP="00962913">
      <w:pPr>
        <w:pStyle w:val="Item1"/>
      </w:pPr>
      <w:r>
        <w:rPr>
          <w:sz w:val="24"/>
        </w:rPr>
        <w:t>Networking/</w:t>
      </w:r>
      <w:r w:rsidRPr="00356299">
        <w:rPr>
          <w:sz w:val="24"/>
        </w:rPr>
        <w:t>Bidders Conference</w:t>
      </w:r>
      <w:r>
        <w:rPr>
          <w:sz w:val="24"/>
        </w:rPr>
        <w:t>s</w:t>
      </w:r>
      <w:r w:rsidRPr="00F338CE">
        <w:rPr>
          <w:sz w:val="24"/>
        </w:rPr>
        <w:t xml:space="preserve"> will</w:t>
      </w:r>
      <w:r w:rsidRPr="00356299">
        <w:rPr>
          <w:sz w:val="24"/>
        </w:rPr>
        <w:t xml:space="preserve"> be held to: </w:t>
      </w:r>
    </w:p>
    <w:p w14:paraId="1EA22F55" w14:textId="277054AD" w:rsidR="00962913" w:rsidRPr="00F17CC5" w:rsidRDefault="00962913" w:rsidP="00962913">
      <w:pPr>
        <w:pStyle w:val="Itema"/>
      </w:pPr>
      <w:r w:rsidRPr="00F17CC5">
        <w:rPr>
          <w:sz w:val="24"/>
          <w:szCs w:val="18"/>
        </w:rPr>
        <w:t>Provide an opportunity for Small Local Emerging Businesses (SLEBs) and large firms to network and develop subcontracting relationships to participate in the contract(s) that may result from this RF</w:t>
      </w:r>
      <w:r>
        <w:rPr>
          <w:sz w:val="24"/>
          <w:szCs w:val="18"/>
        </w:rPr>
        <w:t>P</w:t>
      </w:r>
      <w:r w:rsidRPr="00F17CC5">
        <w:rPr>
          <w:sz w:val="24"/>
          <w:szCs w:val="18"/>
        </w:rPr>
        <w:t xml:space="preserve">. </w:t>
      </w:r>
    </w:p>
    <w:p w14:paraId="4EFE95DD" w14:textId="79FAD5C6" w:rsidR="00962913" w:rsidRPr="00F17CC5" w:rsidRDefault="00962913" w:rsidP="00962913">
      <w:pPr>
        <w:pStyle w:val="Itema"/>
      </w:pPr>
      <w:r w:rsidRPr="00356299">
        <w:rPr>
          <w:sz w:val="24"/>
        </w:rPr>
        <w:t>Provide an opportunity for Bidders to request clarification on this RF</w:t>
      </w:r>
      <w:r>
        <w:rPr>
          <w:sz w:val="24"/>
        </w:rPr>
        <w:t>P</w:t>
      </w:r>
      <w:r w:rsidRPr="00356299">
        <w:rPr>
          <w:sz w:val="24"/>
        </w:rPr>
        <w:t xml:space="preserve"> and ask specific questions about the project, goods</w:t>
      </w:r>
      <w:r>
        <w:rPr>
          <w:sz w:val="24"/>
        </w:rPr>
        <w:t>,</w:t>
      </w:r>
      <w:r w:rsidRPr="00356299">
        <w:rPr>
          <w:sz w:val="24"/>
        </w:rPr>
        <w:t xml:space="preserve"> and services.</w:t>
      </w:r>
    </w:p>
    <w:p w14:paraId="17C80BCA" w14:textId="0BA6A979" w:rsidR="00962913" w:rsidRPr="00356299" w:rsidRDefault="00962913" w:rsidP="00962913">
      <w:pPr>
        <w:pStyle w:val="Itema"/>
        <w:rPr>
          <w:sz w:val="24"/>
        </w:rPr>
      </w:pPr>
      <w:r w:rsidRPr="00356299">
        <w:rPr>
          <w:sz w:val="24"/>
        </w:rPr>
        <w:t>Provide the County with an opportunity to receive feedback related to this RF</w:t>
      </w:r>
      <w:r>
        <w:rPr>
          <w:sz w:val="24"/>
        </w:rPr>
        <w:t>P</w:t>
      </w:r>
      <w:r w:rsidRPr="00356299">
        <w:rPr>
          <w:sz w:val="24"/>
        </w:rPr>
        <w:t>.</w:t>
      </w:r>
    </w:p>
    <w:p w14:paraId="70790950" w14:textId="77777777" w:rsidR="00962913" w:rsidRPr="00F338CE" w:rsidRDefault="00962913" w:rsidP="00962913">
      <w:pPr>
        <w:pStyle w:val="Item1"/>
        <w:rPr>
          <w:sz w:val="24"/>
        </w:rPr>
      </w:pPr>
      <w:r w:rsidRPr="00356299">
        <w:rPr>
          <w:sz w:val="24"/>
        </w:rPr>
        <w:t xml:space="preserve">The Bidders </w:t>
      </w:r>
      <w:r w:rsidRPr="00F338CE">
        <w:rPr>
          <w:sz w:val="24"/>
        </w:rPr>
        <w:t xml:space="preserve">Conference(s) Attendees List </w:t>
      </w:r>
      <w:r w:rsidRPr="00E1465B">
        <w:t>w</w:t>
      </w:r>
      <w:r w:rsidRPr="00F338CE">
        <w:rPr>
          <w:sz w:val="24"/>
        </w:rPr>
        <w:t xml:space="preserve">ill be released in a separate document. </w:t>
      </w:r>
    </w:p>
    <w:p w14:paraId="6E674675" w14:textId="13145BD3" w:rsidR="00962913" w:rsidRPr="00356299" w:rsidRDefault="00962913" w:rsidP="00962913">
      <w:pPr>
        <w:pStyle w:val="Item1"/>
        <w:rPr>
          <w:sz w:val="24"/>
        </w:rPr>
      </w:pPr>
      <w:r w:rsidRPr="00F338CE">
        <w:rPr>
          <w:sz w:val="24"/>
        </w:rPr>
        <w:t>Written questions submitted via email by the stated deadline will be addressed in a posted RF</w:t>
      </w:r>
      <w:r>
        <w:rPr>
          <w:sz w:val="24"/>
        </w:rPr>
        <w:t>P</w:t>
      </w:r>
      <w:r w:rsidRPr="00F338CE">
        <w:rPr>
          <w:sz w:val="24"/>
        </w:rPr>
        <w:t xml:space="preserve"> Questions and Answers (Q&amp;A) following the Bidders Conference(s).  Should there be a need to amend or revise the RF</w:t>
      </w:r>
      <w:r>
        <w:rPr>
          <w:sz w:val="24"/>
        </w:rPr>
        <w:t>P</w:t>
      </w:r>
      <w:r w:rsidRPr="00F338CE">
        <w:rPr>
          <w:sz w:val="24"/>
        </w:rPr>
        <w:t xml:space="preserve">, an Addendum will be issued.  </w:t>
      </w:r>
      <w:r>
        <w:rPr>
          <w:sz w:val="24"/>
        </w:rPr>
        <w:t>Any</w:t>
      </w:r>
      <w:r w:rsidRPr="00F338CE">
        <w:rPr>
          <w:sz w:val="24"/>
        </w:rPr>
        <w:t xml:space="preserve"> verbal statement(s), including at any Bidders Conference(s)</w:t>
      </w:r>
      <w:r>
        <w:rPr>
          <w:sz w:val="24"/>
        </w:rPr>
        <w:t xml:space="preserve"> are not binding. Only the written documents will be binding.</w:t>
      </w:r>
    </w:p>
    <w:p w14:paraId="0B06F536" w14:textId="77777777" w:rsidR="00962913" w:rsidRPr="00C3013F" w:rsidRDefault="00962913" w:rsidP="00962913">
      <w:pPr>
        <w:pStyle w:val="Item1"/>
      </w:pPr>
      <w:r>
        <w:rPr>
          <w:sz w:val="24"/>
        </w:rPr>
        <w:lastRenderedPageBreak/>
        <w:t>Q</w:t>
      </w:r>
      <w:r w:rsidRPr="00356299">
        <w:rPr>
          <w:sz w:val="24"/>
        </w:rPr>
        <w:t>uestions regarding these specifications, terms</w:t>
      </w:r>
      <w:r>
        <w:rPr>
          <w:sz w:val="24"/>
        </w:rPr>
        <w:t>,</w:t>
      </w:r>
      <w:r w:rsidRPr="00356299">
        <w:rPr>
          <w:sz w:val="24"/>
        </w:rPr>
        <w:t xml:space="preserve"> and conditions are to be submitted in writing via email by 5:00 p.m. on </w:t>
      </w:r>
      <w:r>
        <w:rPr>
          <w:sz w:val="24"/>
        </w:rPr>
        <w:t xml:space="preserve">the </w:t>
      </w:r>
      <w:r w:rsidRPr="00356299">
        <w:rPr>
          <w:sz w:val="24"/>
        </w:rPr>
        <w:t>date specified in the Calendar of Events to:</w:t>
      </w:r>
    </w:p>
    <w:p w14:paraId="24F9D217" w14:textId="77777777" w:rsidR="00962913" w:rsidRPr="00FB215B" w:rsidRDefault="00962913" w:rsidP="00962913">
      <w:pPr>
        <w:ind w:left="2880"/>
        <w:rPr>
          <w:rFonts w:ascii="Calibri" w:hAnsi="Calibri" w:cs="Calibri"/>
          <w:b/>
          <w:bCs/>
          <w:color w:val="FF0000"/>
        </w:rPr>
      </w:pPr>
      <w:r w:rsidRPr="00FB215B">
        <w:rPr>
          <w:rFonts w:ascii="Calibri" w:hAnsi="Calibri" w:cs="Calibri"/>
          <w:b/>
          <w:bCs/>
          <w:sz w:val="24"/>
        </w:rPr>
        <w:t>Elif Lostuvali, Program/Financial Specialist</w:t>
      </w:r>
    </w:p>
    <w:p w14:paraId="1EFD7C0C" w14:textId="77777777" w:rsidR="00962913" w:rsidRPr="00FB215B" w:rsidRDefault="00962913" w:rsidP="00962913">
      <w:pPr>
        <w:ind w:left="2880"/>
        <w:rPr>
          <w:rFonts w:ascii="Calibri" w:hAnsi="Calibri" w:cs="Calibri"/>
          <w:b/>
          <w:bCs/>
          <w:sz w:val="24"/>
        </w:rPr>
      </w:pPr>
      <w:r w:rsidRPr="00FB215B">
        <w:rPr>
          <w:rFonts w:ascii="Calibri" w:hAnsi="Calibri" w:cs="Calibri"/>
          <w:b/>
          <w:bCs/>
          <w:sz w:val="24"/>
        </w:rPr>
        <w:t>Alameda County, HCSA</w:t>
      </w:r>
    </w:p>
    <w:p w14:paraId="7D8C9AF8" w14:textId="77777777" w:rsidR="00962913" w:rsidRPr="00FB215B" w:rsidRDefault="00962913" w:rsidP="00962913">
      <w:pPr>
        <w:spacing w:after="240"/>
        <w:ind w:left="2880"/>
        <w:rPr>
          <w:rFonts w:ascii="Calibri" w:hAnsi="Calibri" w:cs="Calibri"/>
          <w:b/>
          <w:bCs/>
          <w:sz w:val="24"/>
        </w:rPr>
      </w:pPr>
      <w:r w:rsidRPr="00FB215B">
        <w:rPr>
          <w:rFonts w:ascii="Calibri" w:hAnsi="Calibri" w:cs="Calibri"/>
          <w:b/>
          <w:bCs/>
          <w:sz w:val="24"/>
        </w:rPr>
        <w:t xml:space="preserve">Email: </w:t>
      </w:r>
      <w:hyperlink r:id="rId55" w:history="1">
        <w:r w:rsidRPr="00FB215B">
          <w:rPr>
            <w:rStyle w:val="Hyperlink"/>
            <w:rFonts w:ascii="Calibri" w:hAnsi="Calibri" w:cs="Calibri"/>
            <w:b/>
            <w:bCs/>
            <w:sz w:val="24"/>
          </w:rPr>
          <w:t>Elif.Lostuvali@acgov.org</w:t>
        </w:r>
      </w:hyperlink>
    </w:p>
    <w:p w14:paraId="1622084B" w14:textId="69D53459" w:rsidR="00962913" w:rsidRPr="00B9749B" w:rsidRDefault="00A01585" w:rsidP="00962913">
      <w:pPr>
        <w:pStyle w:val="Item1"/>
        <w:rPr>
          <w:color w:val="FF0000"/>
        </w:rPr>
      </w:pPr>
      <w:bookmarkStart w:id="29" w:name="_Hlk109797191"/>
      <w:r w:rsidRPr="00CF63A7">
        <w:rPr>
          <w:noProof/>
          <w:sz w:val="24"/>
          <w:szCs w:val="24"/>
        </w:rPr>
        <w:drawing>
          <wp:anchor distT="0" distB="0" distL="114300" distR="114300" simplePos="0" relativeHeight="251680768" behindDoc="1" locked="0" layoutInCell="1" allowOverlap="1" wp14:anchorId="171AAC6A" wp14:editId="284B0D42">
            <wp:simplePos x="0" y="0"/>
            <wp:positionH relativeFrom="margin">
              <wp:posOffset>1187356</wp:posOffset>
            </wp:positionH>
            <wp:positionV relativeFrom="paragraph">
              <wp:posOffset>758626</wp:posOffset>
            </wp:positionV>
            <wp:extent cx="4064000" cy="4064000"/>
            <wp:effectExtent l="0" t="0" r="0" b="0"/>
            <wp:wrapNone/>
            <wp:docPr id="14"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913" w:rsidRPr="00266DFB">
        <w:rPr>
          <w:sz w:val="24"/>
        </w:rPr>
        <w:t xml:space="preserve">Attendance at the Bidders </w:t>
      </w:r>
      <w:r w:rsidR="00962913" w:rsidRPr="004B0089">
        <w:rPr>
          <w:sz w:val="24"/>
        </w:rPr>
        <w:t>Conference</w:t>
      </w:r>
      <w:r w:rsidR="00962913">
        <w:rPr>
          <w:sz w:val="24"/>
        </w:rPr>
        <w:t xml:space="preserve">s is </w:t>
      </w:r>
      <w:r w:rsidR="00962913" w:rsidRPr="00266DFB">
        <w:rPr>
          <w:sz w:val="24"/>
        </w:rPr>
        <w:t xml:space="preserve">highly recommended but </w:t>
      </w:r>
      <w:r w:rsidR="00962913">
        <w:rPr>
          <w:sz w:val="24"/>
        </w:rPr>
        <w:t>are</w:t>
      </w:r>
      <w:r w:rsidR="00962913" w:rsidRPr="00266DFB">
        <w:rPr>
          <w:sz w:val="24"/>
        </w:rPr>
        <w:t xml:space="preserve"> not mandatory</w:t>
      </w:r>
      <w:r w:rsidR="00962913">
        <w:rPr>
          <w:sz w:val="24"/>
        </w:rPr>
        <w:t>. Potential bidders are strongly encouraged to attend networking/Bidders Conference(s) to further facilitate subcontracting relationships</w:t>
      </w:r>
      <w:bookmarkEnd w:id="29"/>
      <w:r w:rsidR="00962913" w:rsidRPr="00266DFB">
        <w:rPr>
          <w:sz w:val="24"/>
        </w:rPr>
        <w:t>.</w:t>
      </w:r>
      <w:r w:rsidR="00962913">
        <w:rPr>
          <w:sz w:val="24"/>
        </w:rPr>
        <w:t xml:space="preserve"> Vendors who attend the Bidders Conference(s) will be added to the Vendor Bid List.</w:t>
      </w:r>
    </w:p>
    <w:p w14:paraId="01795C41" w14:textId="77777777" w:rsidR="00F9006C" w:rsidRPr="00EB258A" w:rsidRDefault="00176BD5" w:rsidP="00CC278E">
      <w:pPr>
        <w:pStyle w:val="Heading1"/>
        <w:spacing w:after="240"/>
        <w:rPr>
          <w:b w:val="0"/>
          <w:sz w:val="24"/>
          <w:szCs w:val="24"/>
        </w:rPr>
      </w:pPr>
      <w:bookmarkStart w:id="30" w:name="_Toc339364444"/>
      <w:bookmarkStart w:id="31" w:name="_Toc339364705"/>
      <w:bookmarkStart w:id="32" w:name="_Toc117075308"/>
      <w:r w:rsidRPr="00EB258A">
        <w:rPr>
          <w:sz w:val="24"/>
          <w:szCs w:val="24"/>
        </w:rPr>
        <w:t>COUNTY PROCEDURES</w:t>
      </w:r>
      <w:r w:rsidR="00703A65" w:rsidRPr="00EB258A">
        <w:rPr>
          <w:sz w:val="24"/>
          <w:szCs w:val="24"/>
        </w:rPr>
        <w:t>, TERMS, AND CONDITIONS</w:t>
      </w:r>
      <w:bookmarkEnd w:id="30"/>
      <w:bookmarkEnd w:id="31"/>
      <w:bookmarkEnd w:id="32"/>
    </w:p>
    <w:p w14:paraId="594DD4E5" w14:textId="77777777" w:rsidR="007265B8" w:rsidRPr="00296ED2" w:rsidRDefault="001A5516" w:rsidP="00296ED2">
      <w:pPr>
        <w:pStyle w:val="Heading2"/>
        <w:rPr>
          <w:color w:val="7030A0"/>
          <w:sz w:val="24"/>
          <w:szCs w:val="24"/>
        </w:rPr>
      </w:pPr>
      <w:bookmarkStart w:id="33" w:name="_Toc117075309"/>
      <w:bookmarkStart w:id="34" w:name="_Toc339364446"/>
      <w:bookmarkStart w:id="35" w:name="_Toc339364707"/>
      <w:r w:rsidRPr="00296ED2">
        <w:rPr>
          <w:sz w:val="24"/>
          <w:szCs w:val="24"/>
        </w:rPr>
        <w:t>EVALUATION CRITERIA / SELECTION COMMITTEE</w:t>
      </w:r>
      <w:bookmarkEnd w:id="33"/>
    </w:p>
    <w:p w14:paraId="19ED4D27" w14:textId="77777777" w:rsidR="00A907D7" w:rsidRPr="00296ED2" w:rsidRDefault="00A907D7" w:rsidP="00D0457D">
      <w:pPr>
        <w:pStyle w:val="ListParagraph"/>
        <w:numPr>
          <w:ilvl w:val="0"/>
          <w:numId w:val="21"/>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rsidP="00D0457D">
      <w:pPr>
        <w:pStyle w:val="ListParagraph"/>
        <w:numPr>
          <w:ilvl w:val="0"/>
          <w:numId w:val="21"/>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D0457D">
      <w:pPr>
        <w:pStyle w:val="ListParagraph"/>
        <w:numPr>
          <w:ilvl w:val="0"/>
          <w:numId w:val="21"/>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D0457D">
      <w:pPr>
        <w:pStyle w:val="ListParagraph"/>
        <w:numPr>
          <w:ilvl w:val="0"/>
          <w:numId w:val="21"/>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D0457D">
      <w:pPr>
        <w:pStyle w:val="ListParagraph"/>
        <w:numPr>
          <w:ilvl w:val="0"/>
          <w:numId w:val="21"/>
        </w:numPr>
        <w:spacing w:after="240"/>
        <w:ind w:hanging="720"/>
        <w:rPr>
          <w:rFonts w:ascii="Calibri" w:hAnsi="Calibri" w:cs="Calibri"/>
          <w:sz w:val="24"/>
          <w:szCs w:val="24"/>
        </w:rPr>
      </w:pPr>
      <w:bookmarkStart w:id="36"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36"/>
    <w:p w14:paraId="49C98C43" w14:textId="5C283A74" w:rsidR="00B10D85" w:rsidRPr="00463122" w:rsidRDefault="00463122" w:rsidP="00D0457D">
      <w:pPr>
        <w:pStyle w:val="ListParagraph"/>
        <w:numPr>
          <w:ilvl w:val="0"/>
          <w:numId w:val="21"/>
        </w:numPr>
        <w:spacing w:after="240"/>
        <w:ind w:hanging="720"/>
        <w:rPr>
          <w:rFonts w:ascii="Calibri" w:hAnsi="Calibri" w:cs="Calibri"/>
          <w:sz w:val="24"/>
          <w:szCs w:val="24"/>
        </w:rPr>
      </w:pPr>
      <w:r w:rsidRPr="00463122">
        <w:rPr>
          <w:rFonts w:ascii="Calibri" w:hAnsi="Calibri" w:cs="Calibri"/>
          <w:b/>
          <w:bCs/>
          <w:sz w:val="24"/>
          <w:szCs w:val="24"/>
        </w:rPr>
        <w:lastRenderedPageBreak/>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r w:rsidR="00B10D85" w:rsidRPr="00463122">
        <w:rPr>
          <w:rFonts w:ascii="Calibri" w:hAnsi="Calibri" w:cs="Calibri"/>
          <w:sz w:val="24"/>
          <w:szCs w:val="24"/>
        </w:rPr>
        <w:t xml:space="preserve">    </w:t>
      </w:r>
    </w:p>
    <w:p w14:paraId="46761E91" w14:textId="7C484961" w:rsidR="00E2481A" w:rsidRPr="00DD7CCB" w:rsidRDefault="00A01585" w:rsidP="00D0457D">
      <w:pPr>
        <w:pStyle w:val="ListParagraph"/>
        <w:numPr>
          <w:ilvl w:val="0"/>
          <w:numId w:val="21"/>
        </w:numPr>
        <w:spacing w:after="240"/>
        <w:ind w:hanging="720"/>
        <w:rPr>
          <w:rFonts w:ascii="Calibri" w:hAnsi="Calibri" w:cs="Calibri"/>
          <w:sz w:val="24"/>
          <w:szCs w:val="24"/>
        </w:rPr>
      </w:pPr>
      <w:r w:rsidRPr="00CF63A7">
        <w:rPr>
          <w:noProof/>
          <w:sz w:val="24"/>
          <w:szCs w:val="24"/>
        </w:rPr>
        <w:drawing>
          <wp:anchor distT="0" distB="0" distL="114300" distR="114300" simplePos="0" relativeHeight="251682816" behindDoc="1" locked="0" layoutInCell="1" allowOverlap="1" wp14:anchorId="46E49CB8" wp14:editId="26BA6CC8">
            <wp:simplePos x="0" y="0"/>
            <wp:positionH relativeFrom="margin">
              <wp:align>center</wp:align>
            </wp:positionH>
            <wp:positionV relativeFrom="paragraph">
              <wp:posOffset>1301750</wp:posOffset>
            </wp:positionV>
            <wp:extent cx="4064000" cy="4064000"/>
            <wp:effectExtent l="0" t="0" r="0" b="0"/>
            <wp:wrapNone/>
            <wp:docPr id="15" name="Picture 15"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122" w:rsidRPr="00DD7CCB">
        <w:rPr>
          <w:rFonts w:ascii="Calibri" w:hAnsi="Calibri" w:cs="Calibri"/>
          <w:b/>
          <w:bCs/>
          <w:sz w:val="24"/>
          <w:szCs w:val="24"/>
        </w:rPr>
        <w:t>Shortlist Process:</w:t>
      </w:r>
      <w:r w:rsidR="00463122" w:rsidRPr="00DD7CCB">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w:t>
      </w:r>
      <w:r w:rsidR="00EA587F" w:rsidRPr="00DD7CCB">
        <w:rPr>
          <w:rFonts w:ascii="Calibri" w:hAnsi="Calibri" w:cs="Calibri"/>
          <w:sz w:val="24"/>
          <w:szCs w:val="24"/>
        </w:rPr>
        <w:t xml:space="preserve"> </w:t>
      </w:r>
      <w:r w:rsidR="00463122" w:rsidRPr="00DD7CCB">
        <w:rPr>
          <w:rFonts w:ascii="Calibri" w:hAnsi="Calibri" w:cs="Calibri"/>
          <w:sz w:val="24"/>
          <w:szCs w:val="24"/>
        </w:rPr>
        <w:t xml:space="preserve">and optional vendor interview. The </w:t>
      </w:r>
      <w:r w:rsidR="00DD7CCB" w:rsidRPr="00DD7CCB">
        <w:rPr>
          <w:rFonts w:ascii="Calibri" w:hAnsi="Calibri" w:cs="Calibri"/>
          <w:sz w:val="24"/>
          <w:szCs w:val="24"/>
        </w:rPr>
        <w:t xml:space="preserve">3 </w:t>
      </w:r>
      <w:r w:rsidR="00463122" w:rsidRPr="00DD7CCB">
        <w:rPr>
          <w:rFonts w:ascii="Calibri" w:hAnsi="Calibri" w:cs="Calibri"/>
          <w:sz w:val="24"/>
          <w:szCs w:val="24"/>
        </w:rPr>
        <w:t xml:space="preserve">Bidders receiving the highest preliminary scores and with at least </w:t>
      </w:r>
      <w:r w:rsidR="00DD7CCB" w:rsidRPr="00DD7CCB">
        <w:rPr>
          <w:rFonts w:ascii="Calibri" w:hAnsi="Calibri" w:cs="Calibri"/>
          <w:sz w:val="24"/>
          <w:szCs w:val="24"/>
        </w:rPr>
        <w:t>3</w:t>
      </w:r>
      <w:r w:rsidR="00463122" w:rsidRPr="00DD7CCB">
        <w:rPr>
          <w:rFonts w:ascii="Calibri" w:hAnsi="Calibri" w:cs="Calibri"/>
          <w:sz w:val="24"/>
          <w:szCs w:val="24"/>
        </w:rPr>
        <w:t>00 points may advance to the next evaluation phase. All other Bidders will be deemed eliminated from the process. All Bidders will be notified of the shortlist participants; however, the preliminary scores at that time will not be communicated to Bidders.</w:t>
      </w:r>
    </w:p>
    <w:p w14:paraId="7FF3BDFC" w14:textId="7B476DB9" w:rsidR="001E33B4" w:rsidRPr="00DD7CCB" w:rsidRDefault="001E33B4" w:rsidP="00D0457D">
      <w:pPr>
        <w:pStyle w:val="ListParagraph"/>
        <w:numPr>
          <w:ilvl w:val="0"/>
          <w:numId w:val="21"/>
        </w:numPr>
        <w:spacing w:after="240"/>
        <w:ind w:hanging="720"/>
        <w:rPr>
          <w:rFonts w:ascii="Calibri" w:hAnsi="Calibri" w:cs="Calibri"/>
          <w:sz w:val="24"/>
          <w:szCs w:val="24"/>
        </w:rPr>
      </w:pPr>
      <w:r w:rsidRPr="00DD7CCB">
        <w:rPr>
          <w:rFonts w:ascii="Calibri" w:hAnsi="Calibri" w:cs="Calibri"/>
          <w:b/>
          <w:bCs/>
          <w:sz w:val="24"/>
          <w:szCs w:val="24"/>
        </w:rPr>
        <w:t xml:space="preserve">Reference Checks.  </w:t>
      </w:r>
      <w:r w:rsidR="00463122" w:rsidRPr="00DD7CCB">
        <w:rPr>
          <w:rFonts w:ascii="Calibri" w:hAnsi="Calibri" w:cs="Calibri"/>
          <w:sz w:val="24"/>
          <w:szCs w:val="18"/>
        </w:rPr>
        <w:t xml:space="preserve">The County reserves the right to conduct reference check(s) on all Bidders who submitted a bid proposal.  The </w:t>
      </w:r>
      <w:r w:rsidR="00700FDF" w:rsidRPr="00DD7CCB">
        <w:rPr>
          <w:rFonts w:ascii="Calibri" w:hAnsi="Calibri" w:cs="Calibri"/>
          <w:sz w:val="24"/>
          <w:szCs w:val="18"/>
        </w:rPr>
        <w:t xml:space="preserve">CSC </w:t>
      </w:r>
      <w:r w:rsidR="00463122" w:rsidRPr="00DD7CCB">
        <w:rPr>
          <w:rFonts w:ascii="Calibri" w:hAnsi="Calibri" w:cs="Calibri"/>
          <w:sz w:val="24"/>
          <w:szCs w:val="18"/>
        </w:rPr>
        <w:t>will then score the reference check(s), as identified in the Evaluation Criteria below, which will then be included in the final score.</w:t>
      </w:r>
      <w:r w:rsidR="00740306" w:rsidRPr="00DD7CCB">
        <w:rPr>
          <w:rFonts w:ascii="Calibri" w:hAnsi="Calibri" w:cs="Calibri"/>
          <w:sz w:val="24"/>
          <w:szCs w:val="24"/>
        </w:rPr>
        <w:t xml:space="preserve"> </w:t>
      </w:r>
    </w:p>
    <w:p w14:paraId="30E69375" w14:textId="77777777" w:rsidR="00463122" w:rsidRPr="00463122" w:rsidRDefault="00BF2422" w:rsidP="00D0457D">
      <w:pPr>
        <w:pStyle w:val="ListParagraph"/>
        <w:numPr>
          <w:ilvl w:val="0"/>
          <w:numId w:val="21"/>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37" w:name="_Hlk103954760"/>
      <w:r w:rsidR="00463122" w:rsidRPr="00463122">
        <w:rPr>
          <w:rFonts w:ascii="Calibri" w:hAnsi="Calibri" w:cs="Calibri"/>
          <w:sz w:val="24"/>
          <w:szCs w:val="18"/>
        </w:rPr>
        <w:t xml:space="preserve">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6FC62662" w:rsidR="00CA69BD" w:rsidRPr="00D550CD" w:rsidRDefault="00E2481A" w:rsidP="00D0457D">
      <w:pPr>
        <w:pStyle w:val="ListParagraph"/>
        <w:numPr>
          <w:ilvl w:val="0"/>
          <w:numId w:val="21"/>
        </w:numPr>
        <w:spacing w:after="240"/>
        <w:ind w:hanging="720"/>
        <w:rPr>
          <w:rFonts w:ascii="Calibri" w:hAnsi="Calibri" w:cs="Calibri"/>
          <w:sz w:val="24"/>
          <w:szCs w:val="24"/>
        </w:rPr>
      </w:pPr>
      <w:r w:rsidRPr="00D550CD">
        <w:rPr>
          <w:rFonts w:ascii="Calibri" w:hAnsi="Calibri" w:cs="Calibri"/>
          <w:b/>
          <w:bCs/>
          <w:sz w:val="24"/>
          <w:szCs w:val="24"/>
        </w:rPr>
        <w:t>Final Scor</w:t>
      </w:r>
      <w:r w:rsidR="00BE6948" w:rsidRPr="00D550CD">
        <w:rPr>
          <w:rFonts w:ascii="Calibri" w:hAnsi="Calibri" w:cs="Calibri"/>
          <w:b/>
          <w:bCs/>
          <w:sz w:val="24"/>
          <w:szCs w:val="24"/>
        </w:rPr>
        <w:t>e</w:t>
      </w:r>
      <w:r w:rsidR="00463122" w:rsidRPr="00D550CD">
        <w:rPr>
          <w:rFonts w:ascii="Calibri" w:hAnsi="Calibri" w:cs="Calibri"/>
          <w:sz w:val="24"/>
          <w:szCs w:val="24"/>
        </w:rPr>
        <w:t xml:space="preserve">. </w:t>
      </w:r>
      <w:r w:rsidR="004555E5" w:rsidRPr="00D550CD">
        <w:rPr>
          <w:rFonts w:ascii="Calibri" w:hAnsi="Calibri" w:cs="Calibri"/>
          <w:sz w:val="24"/>
          <w:szCs w:val="24"/>
        </w:rPr>
        <w:t xml:space="preserve"> </w:t>
      </w:r>
      <w:r w:rsidR="00463122" w:rsidRPr="00D550CD">
        <w:rPr>
          <w:rFonts w:asciiTheme="minorHAnsi" w:hAnsiTheme="minorHAnsi" w:cstheme="minorHAnsi"/>
          <w:color w:val="000000"/>
          <w:sz w:val="24"/>
          <w:szCs w:val="24"/>
        </w:rPr>
        <w:t xml:space="preserve">The final </w:t>
      </w:r>
      <w:r w:rsidR="00463122" w:rsidRPr="00D550CD">
        <w:rPr>
          <w:rFonts w:asciiTheme="minorHAnsi" w:hAnsiTheme="minorHAnsi" w:cstheme="minorHAnsi"/>
          <w:sz w:val="24"/>
          <w:szCs w:val="24"/>
        </w:rPr>
        <w:t xml:space="preserve">maximum score for any procurement is 550 points, including the possible 50 points for local and small, local and emerging, or local preference points (maximum 10% of the final score; derived from 5% for </w:t>
      </w:r>
      <w:r w:rsidR="00463122" w:rsidRPr="00D550CD">
        <w:rPr>
          <w:rFonts w:asciiTheme="minorHAnsi" w:hAnsiTheme="minorHAnsi" w:cstheme="minorHAnsi"/>
          <w:i/>
          <w:iCs/>
          <w:sz w:val="24"/>
          <w:szCs w:val="24"/>
        </w:rPr>
        <w:t>local</w:t>
      </w:r>
      <w:r w:rsidR="00463122" w:rsidRPr="00D550CD">
        <w:rPr>
          <w:rFonts w:asciiTheme="minorHAnsi" w:hAnsiTheme="minorHAnsi" w:cstheme="minorHAnsi"/>
          <w:sz w:val="24"/>
          <w:szCs w:val="24"/>
        </w:rPr>
        <w:t xml:space="preserve"> preference and 5% for either </w:t>
      </w:r>
      <w:r w:rsidR="00D24068" w:rsidRPr="00D550CD">
        <w:rPr>
          <w:rFonts w:asciiTheme="minorHAnsi" w:hAnsiTheme="minorHAnsi" w:cstheme="minorHAnsi"/>
          <w:i/>
          <w:iCs/>
          <w:sz w:val="24"/>
          <w:szCs w:val="24"/>
        </w:rPr>
        <w:t>S</w:t>
      </w:r>
      <w:r w:rsidR="00463122" w:rsidRPr="00D550CD">
        <w:rPr>
          <w:rFonts w:asciiTheme="minorHAnsi" w:hAnsiTheme="minorHAnsi" w:cstheme="minorHAnsi"/>
          <w:i/>
          <w:iCs/>
          <w:sz w:val="24"/>
          <w:szCs w:val="24"/>
        </w:rPr>
        <w:t>mall and Local</w:t>
      </w:r>
      <w:r w:rsidR="00463122" w:rsidRPr="00D550CD">
        <w:rPr>
          <w:rFonts w:asciiTheme="minorHAnsi" w:hAnsiTheme="minorHAnsi" w:cstheme="minorHAnsi"/>
          <w:sz w:val="24"/>
          <w:szCs w:val="24"/>
        </w:rPr>
        <w:t xml:space="preserve"> or </w:t>
      </w:r>
      <w:r w:rsidR="00463122" w:rsidRPr="00D550CD">
        <w:rPr>
          <w:rFonts w:asciiTheme="minorHAnsi" w:hAnsiTheme="minorHAnsi" w:cstheme="minorHAnsi"/>
          <w:i/>
          <w:iCs/>
          <w:color w:val="000000"/>
          <w:sz w:val="24"/>
          <w:szCs w:val="24"/>
        </w:rPr>
        <w:t>Emerging and Local</w:t>
      </w:r>
      <w:r w:rsidR="00463122" w:rsidRPr="00D550CD">
        <w:rPr>
          <w:rFonts w:asciiTheme="minorHAnsi" w:hAnsiTheme="minorHAnsi" w:cstheme="minorHAnsi"/>
          <w:color w:val="000000"/>
          <w:sz w:val="24"/>
          <w:szCs w:val="24"/>
        </w:rPr>
        <w:t xml:space="preserve"> preference). Proposals will be ranked by their final scores.</w:t>
      </w:r>
      <w:r w:rsidR="00CA69BD" w:rsidRPr="00D550CD">
        <w:rPr>
          <w:rFonts w:asciiTheme="minorHAnsi" w:hAnsiTheme="minorHAnsi" w:cstheme="minorHAnsi"/>
          <w:color w:val="000000"/>
          <w:sz w:val="24"/>
          <w:szCs w:val="24"/>
        </w:rPr>
        <w:t xml:space="preserve"> </w:t>
      </w:r>
      <w:r w:rsidR="00CA69BD" w:rsidRPr="00D550CD">
        <w:rPr>
          <w:rFonts w:asciiTheme="minorHAnsi" w:hAnsiTheme="minorHAnsi" w:cstheme="minorHAnsi"/>
          <w:color w:val="FFFFFF" w:themeColor="background1"/>
          <w:sz w:val="20"/>
        </w:rPr>
        <w:t>Adjust as necessary</w:t>
      </w:r>
    </w:p>
    <w:p w14:paraId="245D61E1" w14:textId="3D60B366" w:rsidR="002168AC" w:rsidRPr="00D550CD" w:rsidRDefault="002168AC" w:rsidP="00D0457D">
      <w:pPr>
        <w:pStyle w:val="ListParagraph"/>
        <w:numPr>
          <w:ilvl w:val="1"/>
          <w:numId w:val="21"/>
        </w:numPr>
        <w:spacing w:after="240"/>
        <w:ind w:hanging="720"/>
        <w:rPr>
          <w:rFonts w:ascii="Calibri" w:hAnsi="Calibri" w:cs="Calibri"/>
          <w:sz w:val="24"/>
          <w:szCs w:val="24"/>
        </w:rPr>
      </w:pPr>
      <w:r w:rsidRPr="00D550CD">
        <w:rPr>
          <w:rFonts w:ascii="Calibri" w:hAnsi="Calibri" w:cs="Calibri"/>
          <w:i/>
          <w:iCs/>
          <w:sz w:val="24"/>
          <w:szCs w:val="24"/>
          <w:u w:val="single"/>
        </w:rPr>
        <w:t>Without Vendor Interview</w:t>
      </w:r>
      <w:r w:rsidRPr="00D550CD">
        <w:rPr>
          <w:rFonts w:ascii="Calibri" w:hAnsi="Calibri" w:cs="Calibri"/>
          <w:sz w:val="24"/>
          <w:szCs w:val="24"/>
        </w:rPr>
        <w:t xml:space="preserve">. </w:t>
      </w:r>
      <w:r w:rsidR="00E7015F" w:rsidRPr="00D550CD">
        <w:rPr>
          <w:rFonts w:ascii="Calibri" w:hAnsi="Calibri" w:cs="Calibri"/>
          <w:sz w:val="24"/>
          <w:szCs w:val="24"/>
        </w:rPr>
        <w:t xml:space="preserve">In procurements where there are no vendor interviews, the score received by the </w:t>
      </w:r>
      <w:r w:rsidR="00C10B05" w:rsidRPr="00D550CD">
        <w:rPr>
          <w:rFonts w:ascii="Calibri" w:hAnsi="Calibri" w:cs="Calibri"/>
          <w:sz w:val="24"/>
          <w:szCs w:val="24"/>
        </w:rPr>
        <w:t xml:space="preserve">evaluation of the written </w:t>
      </w:r>
      <w:r w:rsidR="00E7015F" w:rsidRPr="00D550CD">
        <w:rPr>
          <w:rFonts w:ascii="Calibri" w:hAnsi="Calibri" w:cs="Calibri"/>
          <w:sz w:val="24"/>
          <w:szCs w:val="24"/>
        </w:rPr>
        <w:t xml:space="preserve">proposal with the </w:t>
      </w:r>
      <w:r w:rsidR="009729CF" w:rsidRPr="00D550CD">
        <w:rPr>
          <w:rFonts w:ascii="Calibri" w:hAnsi="Calibri" w:cs="Calibri"/>
          <w:sz w:val="24"/>
          <w:szCs w:val="24"/>
        </w:rPr>
        <w:t>r</w:t>
      </w:r>
      <w:r w:rsidR="00C10B05" w:rsidRPr="00D550CD">
        <w:rPr>
          <w:rFonts w:ascii="Calibri" w:hAnsi="Calibri" w:cs="Calibri"/>
          <w:sz w:val="24"/>
          <w:szCs w:val="24"/>
        </w:rPr>
        <w:t xml:space="preserve">eference </w:t>
      </w:r>
      <w:r w:rsidR="00E7015F" w:rsidRPr="00D550CD">
        <w:rPr>
          <w:rFonts w:ascii="Calibri" w:hAnsi="Calibri" w:cs="Calibri"/>
          <w:sz w:val="24"/>
          <w:szCs w:val="24"/>
        </w:rPr>
        <w:t>score added will be the final score.</w:t>
      </w:r>
      <w:r w:rsidR="00BE6948" w:rsidRPr="00D550CD">
        <w:rPr>
          <w:rFonts w:ascii="Calibri" w:hAnsi="Calibri" w:cs="Calibri"/>
          <w:sz w:val="24"/>
          <w:szCs w:val="24"/>
        </w:rPr>
        <w:t xml:space="preserve"> </w:t>
      </w:r>
    </w:p>
    <w:p w14:paraId="72D94375" w14:textId="491EE008" w:rsidR="00E2481A" w:rsidRPr="00D550CD" w:rsidRDefault="002168AC" w:rsidP="00D0457D">
      <w:pPr>
        <w:pStyle w:val="ListParagraph"/>
        <w:numPr>
          <w:ilvl w:val="1"/>
          <w:numId w:val="21"/>
        </w:numPr>
        <w:spacing w:after="240"/>
        <w:ind w:hanging="720"/>
        <w:rPr>
          <w:rFonts w:ascii="Calibri" w:hAnsi="Calibri" w:cs="Calibri"/>
          <w:sz w:val="24"/>
          <w:szCs w:val="24"/>
        </w:rPr>
      </w:pPr>
      <w:r w:rsidRPr="00D550CD">
        <w:rPr>
          <w:rFonts w:ascii="Calibri" w:hAnsi="Calibri" w:cs="Calibri"/>
          <w:i/>
          <w:iCs/>
          <w:sz w:val="24"/>
          <w:szCs w:val="24"/>
          <w:u w:val="single"/>
        </w:rPr>
        <w:t>With Vendor Interview.</w:t>
      </w:r>
      <w:r w:rsidRPr="00D550CD">
        <w:rPr>
          <w:rFonts w:ascii="Calibri" w:hAnsi="Calibri" w:cs="Calibri"/>
          <w:sz w:val="24"/>
          <w:szCs w:val="24"/>
        </w:rPr>
        <w:t xml:space="preserve"> </w:t>
      </w:r>
      <w:r w:rsidR="00463122" w:rsidRPr="00D550CD">
        <w:rPr>
          <w:rFonts w:ascii="Calibri" w:hAnsi="Calibri" w:cs="Calibri"/>
          <w:sz w:val="24"/>
          <w:szCs w:val="24"/>
        </w:rPr>
        <w:t xml:space="preserve">In procurements where there are vendor interviews, the </w:t>
      </w:r>
      <w:r w:rsidR="00700FDF" w:rsidRPr="00D550CD">
        <w:rPr>
          <w:rFonts w:ascii="Calibri" w:hAnsi="Calibri" w:cs="Calibri"/>
          <w:sz w:val="24"/>
          <w:szCs w:val="24"/>
        </w:rPr>
        <w:t xml:space="preserve">CSC </w:t>
      </w:r>
      <w:r w:rsidR="00463122" w:rsidRPr="00D550CD">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D550CD">
        <w:rPr>
          <w:rFonts w:ascii="Calibri" w:hAnsi="Calibri" w:cs="Calibri"/>
          <w:sz w:val="24"/>
          <w:szCs w:val="24"/>
        </w:rPr>
        <w:t>.</w:t>
      </w:r>
      <w:bookmarkEnd w:id="37"/>
      <w:r w:rsidR="004D2816" w:rsidRPr="00D550CD">
        <w:rPr>
          <w:rFonts w:ascii="Calibri" w:hAnsi="Calibri" w:cs="Calibri"/>
          <w:sz w:val="24"/>
          <w:szCs w:val="24"/>
        </w:rPr>
        <w:t xml:space="preserve">  </w:t>
      </w:r>
      <w:r w:rsidR="00BE6948" w:rsidRPr="00D550CD">
        <w:rPr>
          <w:rFonts w:ascii="Calibri" w:hAnsi="Calibri" w:cs="Calibri"/>
          <w:sz w:val="24"/>
          <w:szCs w:val="24"/>
        </w:rPr>
        <w:t xml:space="preserve">  </w:t>
      </w:r>
    </w:p>
    <w:p w14:paraId="13FDD9F1" w14:textId="4A470632" w:rsidR="00A907D7" w:rsidRPr="00296ED2" w:rsidRDefault="00A907D7" w:rsidP="00D0457D">
      <w:pPr>
        <w:pStyle w:val="ListParagraph"/>
        <w:numPr>
          <w:ilvl w:val="0"/>
          <w:numId w:val="21"/>
        </w:numPr>
        <w:spacing w:after="240"/>
        <w:ind w:hanging="720"/>
        <w:rPr>
          <w:rFonts w:ascii="Calibri" w:hAnsi="Calibri" w:cs="Calibri"/>
          <w:sz w:val="24"/>
          <w:szCs w:val="24"/>
        </w:rPr>
      </w:pPr>
      <w:r w:rsidRPr="00296ED2">
        <w:rPr>
          <w:rFonts w:ascii="Calibri" w:hAnsi="Calibri" w:cs="Calibri"/>
          <w:b/>
          <w:bCs/>
          <w:sz w:val="24"/>
          <w:szCs w:val="24"/>
        </w:rPr>
        <w:lastRenderedPageBreak/>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contact during the evaluation phase </w:t>
      </w:r>
      <w:r w:rsidR="00C063D4">
        <w:rPr>
          <w:rFonts w:ascii="Calibri" w:hAnsi="Calibri" w:cs="Calibri"/>
          <w:sz w:val="24"/>
          <w:szCs w:val="24"/>
        </w:rPr>
        <w:t>must</w:t>
      </w:r>
      <w:r w:rsidRPr="00296ED2">
        <w:rPr>
          <w:rFonts w:ascii="Calibri" w:hAnsi="Calibri" w:cs="Calibri"/>
          <w:sz w:val="24"/>
          <w:szCs w:val="24"/>
        </w:rPr>
        <w:t xml:space="preserve"> be through </w:t>
      </w:r>
      <w:r w:rsidR="00EA587F" w:rsidRPr="00EA587F">
        <w:rPr>
          <w:rFonts w:ascii="Calibri" w:hAnsi="Calibri" w:cs="Calibri"/>
          <w:sz w:val="24"/>
          <w:szCs w:val="24"/>
        </w:rPr>
        <w:t>the Health Care Services Agency’s Special Projects Office</w:t>
      </w:r>
      <w:r w:rsidR="00EA587F">
        <w:rPr>
          <w:rFonts w:ascii="Calibri" w:hAnsi="Calibri" w:cs="Calibri"/>
        </w:rPr>
        <w:t xml:space="preserve"> </w:t>
      </w:r>
      <w:r w:rsidRPr="00296ED2">
        <w:rPr>
          <w:rFonts w:ascii="Calibri" w:hAnsi="Calibri" w:cs="Calibri"/>
          <w:sz w:val="24"/>
          <w:szCs w:val="24"/>
        </w:rPr>
        <w:t xml:space="preserve">only.  Bidders </w:t>
      </w:r>
      <w:r w:rsidR="00C063D4">
        <w:rPr>
          <w:rFonts w:ascii="Calibri" w:hAnsi="Calibri" w:cs="Calibri"/>
          <w:sz w:val="24"/>
          <w:szCs w:val="24"/>
        </w:rPr>
        <w:t>must</w:t>
      </w:r>
      <w:r w:rsidRPr="00296ED2">
        <w:rPr>
          <w:rFonts w:ascii="Calibri" w:hAnsi="Calibri" w:cs="Calibri"/>
          <w:sz w:val="24"/>
          <w:szCs w:val="24"/>
        </w:rPr>
        <w:t xml:space="preserve"> neither contact nor lobby </w:t>
      </w:r>
      <w:r w:rsidR="00700FDF">
        <w:rPr>
          <w:rFonts w:ascii="Calibri" w:hAnsi="Calibri" w:cs="Calibri"/>
          <w:sz w:val="24"/>
          <w:szCs w:val="24"/>
        </w:rPr>
        <w:t xml:space="preserve">CSC </w:t>
      </w:r>
      <w:r w:rsidRPr="00296ED2">
        <w:rPr>
          <w:rFonts w:ascii="Calibri" w:hAnsi="Calibri" w:cs="Calibri"/>
          <w:sz w:val="24"/>
          <w:szCs w:val="24"/>
        </w:rPr>
        <w:t>during the evaluation 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42CDD24" w:rsidR="00742579" w:rsidRPr="00296ED2" w:rsidRDefault="00A01585" w:rsidP="00D0457D">
      <w:pPr>
        <w:pStyle w:val="ListParagraph"/>
        <w:numPr>
          <w:ilvl w:val="0"/>
          <w:numId w:val="21"/>
        </w:numPr>
        <w:spacing w:after="240"/>
        <w:ind w:hanging="720"/>
        <w:rPr>
          <w:rFonts w:ascii="Calibri" w:hAnsi="Calibri" w:cs="Calibri"/>
          <w:sz w:val="24"/>
          <w:szCs w:val="24"/>
        </w:rPr>
      </w:pPr>
      <w:r w:rsidRPr="00CF63A7">
        <w:rPr>
          <w:noProof/>
          <w:sz w:val="24"/>
          <w:szCs w:val="24"/>
        </w:rPr>
        <w:drawing>
          <wp:anchor distT="0" distB="0" distL="114300" distR="114300" simplePos="0" relativeHeight="251684864" behindDoc="1" locked="0" layoutInCell="1" allowOverlap="1" wp14:anchorId="7AB3C80A" wp14:editId="72C15DCB">
            <wp:simplePos x="0" y="0"/>
            <wp:positionH relativeFrom="margin">
              <wp:posOffset>1351128</wp:posOffset>
            </wp:positionH>
            <wp:positionV relativeFrom="paragraph">
              <wp:posOffset>922399</wp:posOffset>
            </wp:positionV>
            <wp:extent cx="4064000" cy="4064000"/>
            <wp:effectExtent l="0" t="0" r="0" b="0"/>
            <wp:wrapNone/>
            <wp:docPr id="16" name="Picture 16"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7D7" w:rsidRPr="00296ED2">
        <w:rPr>
          <w:rFonts w:ascii="Calibri" w:hAnsi="Calibri" w:cs="Calibri"/>
          <w:b/>
          <w:bCs/>
          <w:sz w:val="24"/>
          <w:szCs w:val="24"/>
        </w:rPr>
        <w:t xml:space="preserve">Determining Award. </w:t>
      </w:r>
      <w:r w:rsidR="00A907D7"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00A907D7"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00A907D7"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00A907D7" w:rsidRPr="00296ED2">
        <w:rPr>
          <w:rFonts w:ascii="Calibri" w:hAnsi="Calibri" w:cs="Calibri"/>
          <w:sz w:val="24"/>
          <w:szCs w:val="24"/>
        </w:rPr>
        <w:t xml:space="preserve">valuation </w:t>
      </w:r>
      <w:r w:rsidR="00344D69" w:rsidRPr="00296ED2">
        <w:rPr>
          <w:rFonts w:ascii="Calibri" w:hAnsi="Calibri" w:cs="Calibri"/>
          <w:sz w:val="24"/>
          <w:szCs w:val="24"/>
        </w:rPr>
        <w:t>C</w:t>
      </w:r>
      <w:r w:rsidR="00A907D7"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00A907D7"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D0457D">
      <w:pPr>
        <w:pStyle w:val="ListParagraph"/>
        <w:numPr>
          <w:ilvl w:val="0"/>
          <w:numId w:val="21"/>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7920" w:type="dxa"/>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40"/>
        <w:gridCol w:w="5400"/>
      </w:tblGrid>
      <w:tr w:rsidR="00742579" w:rsidRPr="00EB258A" w14:paraId="65F8AAD7" w14:textId="77777777" w:rsidTr="000E3025">
        <w:trPr>
          <w:trHeight w:val="20"/>
        </w:trPr>
        <w:tc>
          <w:tcPr>
            <w:tcW w:w="1080" w:type="dxa"/>
            <w:tcMar>
              <w:top w:w="29" w:type="dxa"/>
              <w:left w:w="115" w:type="dxa"/>
              <w:bottom w:w="29" w:type="dxa"/>
              <w:right w:w="115" w:type="dxa"/>
            </w:tcMar>
            <w:vAlign w:val="center"/>
          </w:tcPr>
          <w:p w14:paraId="4DAFB64E" w14:textId="77777777" w:rsidR="00742579" w:rsidRPr="00EB258A" w:rsidRDefault="00742579" w:rsidP="000E3025">
            <w:pPr>
              <w:jc w:val="center"/>
              <w:rPr>
                <w:rFonts w:ascii="Calibri" w:hAnsi="Calibri" w:cs="Calibri"/>
                <w:sz w:val="24"/>
                <w:szCs w:val="24"/>
              </w:rPr>
            </w:pPr>
            <w:r w:rsidRPr="00EB258A">
              <w:rPr>
                <w:rFonts w:ascii="Calibri" w:hAnsi="Calibri" w:cs="Calibri"/>
                <w:sz w:val="24"/>
                <w:szCs w:val="24"/>
              </w:rPr>
              <w:t>0</w:t>
            </w:r>
          </w:p>
        </w:tc>
        <w:tc>
          <w:tcPr>
            <w:tcW w:w="144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5400"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0E3025">
        <w:trPr>
          <w:trHeight w:val="20"/>
        </w:trPr>
        <w:tc>
          <w:tcPr>
            <w:tcW w:w="1080" w:type="dxa"/>
            <w:tcMar>
              <w:top w:w="29" w:type="dxa"/>
              <w:left w:w="115" w:type="dxa"/>
              <w:bottom w:w="29" w:type="dxa"/>
              <w:right w:w="115" w:type="dxa"/>
            </w:tcMar>
            <w:vAlign w:val="center"/>
          </w:tcPr>
          <w:p w14:paraId="0FBEDF7D" w14:textId="77777777" w:rsidR="00742579" w:rsidRPr="00EB258A" w:rsidRDefault="00742579" w:rsidP="000E3025">
            <w:pPr>
              <w:jc w:val="center"/>
              <w:rPr>
                <w:rFonts w:ascii="Calibri" w:hAnsi="Calibri" w:cs="Calibri"/>
                <w:sz w:val="24"/>
                <w:szCs w:val="24"/>
              </w:rPr>
            </w:pPr>
            <w:r w:rsidRPr="00EB258A">
              <w:rPr>
                <w:rFonts w:ascii="Calibri" w:hAnsi="Calibri" w:cs="Calibri"/>
                <w:sz w:val="24"/>
                <w:szCs w:val="24"/>
              </w:rPr>
              <w:t>1</w:t>
            </w:r>
          </w:p>
        </w:tc>
        <w:tc>
          <w:tcPr>
            <w:tcW w:w="144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5400"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0E3025">
        <w:trPr>
          <w:trHeight w:val="20"/>
        </w:trPr>
        <w:tc>
          <w:tcPr>
            <w:tcW w:w="1080" w:type="dxa"/>
            <w:tcMar>
              <w:top w:w="29" w:type="dxa"/>
              <w:left w:w="115" w:type="dxa"/>
              <w:bottom w:w="29" w:type="dxa"/>
              <w:right w:w="115" w:type="dxa"/>
            </w:tcMar>
            <w:vAlign w:val="center"/>
          </w:tcPr>
          <w:p w14:paraId="66674417" w14:textId="77777777" w:rsidR="00742579" w:rsidRPr="00EB258A" w:rsidRDefault="00742579" w:rsidP="000E3025">
            <w:pPr>
              <w:jc w:val="center"/>
              <w:rPr>
                <w:rFonts w:ascii="Calibri" w:hAnsi="Calibri" w:cs="Calibri"/>
                <w:sz w:val="24"/>
                <w:szCs w:val="24"/>
              </w:rPr>
            </w:pPr>
            <w:r w:rsidRPr="00EB258A">
              <w:rPr>
                <w:rFonts w:ascii="Calibri" w:hAnsi="Calibri" w:cs="Calibri"/>
                <w:sz w:val="24"/>
                <w:szCs w:val="24"/>
              </w:rPr>
              <w:t>2</w:t>
            </w:r>
          </w:p>
        </w:tc>
        <w:tc>
          <w:tcPr>
            <w:tcW w:w="144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5400"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0E3025">
        <w:trPr>
          <w:trHeight w:val="20"/>
        </w:trPr>
        <w:tc>
          <w:tcPr>
            <w:tcW w:w="1080" w:type="dxa"/>
            <w:tcMar>
              <w:top w:w="29" w:type="dxa"/>
              <w:left w:w="115" w:type="dxa"/>
              <w:bottom w:w="29" w:type="dxa"/>
              <w:right w:w="115" w:type="dxa"/>
            </w:tcMar>
            <w:vAlign w:val="center"/>
          </w:tcPr>
          <w:p w14:paraId="7CE67C7B" w14:textId="77777777" w:rsidR="00742579" w:rsidRPr="00EB258A" w:rsidRDefault="00742579" w:rsidP="000E3025">
            <w:pPr>
              <w:jc w:val="center"/>
              <w:rPr>
                <w:rFonts w:ascii="Calibri" w:hAnsi="Calibri" w:cs="Calibri"/>
                <w:sz w:val="24"/>
                <w:szCs w:val="24"/>
              </w:rPr>
            </w:pPr>
            <w:r w:rsidRPr="00EB258A">
              <w:rPr>
                <w:rFonts w:ascii="Calibri" w:hAnsi="Calibri" w:cs="Calibri"/>
                <w:sz w:val="24"/>
                <w:szCs w:val="24"/>
              </w:rPr>
              <w:t>3</w:t>
            </w:r>
          </w:p>
        </w:tc>
        <w:tc>
          <w:tcPr>
            <w:tcW w:w="144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5400"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0E3025">
        <w:trPr>
          <w:trHeight w:val="20"/>
        </w:trPr>
        <w:tc>
          <w:tcPr>
            <w:tcW w:w="1080" w:type="dxa"/>
            <w:tcMar>
              <w:top w:w="29" w:type="dxa"/>
              <w:left w:w="115" w:type="dxa"/>
              <w:bottom w:w="29" w:type="dxa"/>
              <w:right w:w="115" w:type="dxa"/>
            </w:tcMar>
            <w:vAlign w:val="center"/>
          </w:tcPr>
          <w:p w14:paraId="11122023" w14:textId="77777777" w:rsidR="00742579" w:rsidRPr="00EB258A" w:rsidRDefault="00742579" w:rsidP="000E3025">
            <w:pPr>
              <w:jc w:val="center"/>
              <w:rPr>
                <w:rFonts w:ascii="Calibri" w:hAnsi="Calibri" w:cs="Calibri"/>
                <w:sz w:val="24"/>
                <w:szCs w:val="24"/>
              </w:rPr>
            </w:pPr>
            <w:r w:rsidRPr="00EB258A">
              <w:rPr>
                <w:rFonts w:ascii="Calibri" w:hAnsi="Calibri" w:cs="Calibri"/>
                <w:sz w:val="24"/>
                <w:szCs w:val="24"/>
              </w:rPr>
              <w:t>4</w:t>
            </w:r>
          </w:p>
        </w:tc>
        <w:tc>
          <w:tcPr>
            <w:tcW w:w="144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5400"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0E3025">
        <w:trPr>
          <w:trHeight w:val="20"/>
        </w:trPr>
        <w:tc>
          <w:tcPr>
            <w:tcW w:w="1080" w:type="dxa"/>
            <w:tcMar>
              <w:top w:w="29" w:type="dxa"/>
              <w:left w:w="115" w:type="dxa"/>
              <w:bottom w:w="29" w:type="dxa"/>
              <w:right w:w="115" w:type="dxa"/>
            </w:tcMar>
            <w:vAlign w:val="center"/>
          </w:tcPr>
          <w:p w14:paraId="2A7FCF84" w14:textId="77777777" w:rsidR="00742579" w:rsidRPr="00EB258A" w:rsidRDefault="00742579" w:rsidP="000E3025">
            <w:pPr>
              <w:jc w:val="center"/>
              <w:rPr>
                <w:rFonts w:ascii="Calibri" w:hAnsi="Calibri" w:cs="Calibri"/>
                <w:sz w:val="24"/>
                <w:szCs w:val="24"/>
              </w:rPr>
            </w:pPr>
            <w:r w:rsidRPr="00EB258A">
              <w:rPr>
                <w:rFonts w:ascii="Calibri" w:hAnsi="Calibri" w:cs="Calibri"/>
                <w:sz w:val="24"/>
                <w:szCs w:val="24"/>
              </w:rPr>
              <w:t>5</w:t>
            </w:r>
          </w:p>
        </w:tc>
        <w:tc>
          <w:tcPr>
            <w:tcW w:w="144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5400"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55189E97" w:rsidR="00742579" w:rsidRDefault="00742579" w:rsidP="00742579">
      <w:pPr>
        <w:rPr>
          <w:rFonts w:ascii="Calibri" w:hAnsi="Calibri" w:cs="Calibri"/>
          <w:sz w:val="24"/>
          <w:szCs w:val="24"/>
        </w:rPr>
      </w:pPr>
      <w:r w:rsidRPr="00EB258A">
        <w:rPr>
          <w:rFonts w:ascii="Calibri" w:hAnsi="Calibri" w:cs="Calibri"/>
          <w:sz w:val="24"/>
          <w:szCs w:val="24"/>
        </w:rPr>
        <w:t xml:space="preserve">  </w:t>
      </w:r>
    </w:p>
    <w:p w14:paraId="2C88FA2C" w14:textId="30171FB6" w:rsidR="00D550CD" w:rsidRDefault="00D550CD" w:rsidP="00742579">
      <w:pPr>
        <w:rPr>
          <w:rFonts w:ascii="Calibri" w:hAnsi="Calibri" w:cs="Calibri"/>
          <w:sz w:val="24"/>
          <w:szCs w:val="24"/>
        </w:rPr>
      </w:pPr>
    </w:p>
    <w:p w14:paraId="02285E77" w14:textId="77777777" w:rsidR="000E3025" w:rsidRPr="00EB258A" w:rsidRDefault="000E3025" w:rsidP="00742579">
      <w:pPr>
        <w:rPr>
          <w:rFonts w:ascii="Calibri" w:hAnsi="Calibri" w:cs="Calibri"/>
          <w:sz w:val="24"/>
          <w:szCs w:val="24"/>
        </w:rPr>
      </w:pPr>
    </w:p>
    <w:p w14:paraId="3B23D25F" w14:textId="689906A9" w:rsidR="00742579" w:rsidRPr="00296ED2" w:rsidRDefault="00742579" w:rsidP="00D0457D">
      <w:pPr>
        <w:pStyle w:val="ListParagraph"/>
        <w:numPr>
          <w:ilvl w:val="0"/>
          <w:numId w:val="21"/>
        </w:numPr>
        <w:spacing w:after="240"/>
        <w:ind w:hanging="720"/>
        <w:rPr>
          <w:rFonts w:ascii="Calibri" w:hAnsi="Calibri" w:cs="Calibri"/>
          <w:sz w:val="24"/>
          <w:szCs w:val="24"/>
        </w:rPr>
      </w:pPr>
      <w:r w:rsidRPr="00296ED2">
        <w:rPr>
          <w:rFonts w:ascii="Calibri" w:hAnsi="Calibri" w:cs="Calibri"/>
          <w:sz w:val="24"/>
          <w:szCs w:val="24"/>
        </w:rPr>
        <w:lastRenderedPageBreak/>
        <w:t>The Evaluation Criteria and their respective weights are as follows:</w:t>
      </w:r>
      <w:r w:rsidR="0067119F">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1215F1">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1215F1">
        <w:tc>
          <w:tcPr>
            <w:tcW w:w="517" w:type="dxa"/>
            <w:tcMar>
              <w:top w:w="72" w:type="dxa"/>
              <w:left w:w="115" w:type="dxa"/>
              <w:right w:w="115" w:type="dxa"/>
            </w:tcMar>
          </w:tcPr>
          <w:p w14:paraId="22D67A37" w14:textId="77777777" w:rsidR="00742579" w:rsidRPr="00EB258A" w:rsidRDefault="00742579" w:rsidP="00D0457D">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1215F1">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8215EF2"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 xml:space="preserve">Debarment and </w:t>
            </w:r>
            <w:r w:rsidR="00A01585" w:rsidRPr="00CF63A7">
              <w:rPr>
                <w:noProof/>
                <w:sz w:val="24"/>
                <w:szCs w:val="24"/>
              </w:rPr>
              <w:drawing>
                <wp:anchor distT="0" distB="0" distL="114300" distR="114300" simplePos="0" relativeHeight="251686912" behindDoc="1" locked="0" layoutInCell="1" allowOverlap="1" wp14:anchorId="33446386" wp14:editId="61AADE06">
                  <wp:simplePos x="0" y="0"/>
                  <wp:positionH relativeFrom="margin">
                    <wp:posOffset>-7620</wp:posOffset>
                  </wp:positionH>
                  <wp:positionV relativeFrom="paragraph">
                    <wp:posOffset>10795</wp:posOffset>
                  </wp:positionV>
                  <wp:extent cx="4064000" cy="4064000"/>
                  <wp:effectExtent l="0" t="0" r="0" b="0"/>
                  <wp:wrapNone/>
                  <wp:docPr id="17" name="Picture 17"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58A">
              <w:rPr>
                <w:rFonts w:ascii="Calibri" w:hAnsi="Calibri" w:cs="Calibri"/>
                <w:b/>
                <w:sz w:val="24"/>
                <w:szCs w:val="24"/>
              </w:rPr>
              <w:t>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56"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001215F1">
        <w:tc>
          <w:tcPr>
            <w:tcW w:w="517" w:type="dxa"/>
            <w:tcMar>
              <w:top w:w="72" w:type="dxa"/>
              <w:left w:w="115" w:type="dxa"/>
              <w:right w:w="115" w:type="dxa"/>
            </w:tcMar>
          </w:tcPr>
          <w:p w14:paraId="5DF5EAAD" w14:textId="3FC2536B" w:rsidR="00581976" w:rsidRPr="00581976" w:rsidRDefault="00581976" w:rsidP="00D0457D">
            <w:pPr>
              <w:pStyle w:val="ListParagraph"/>
              <w:numPr>
                <w:ilvl w:val="0"/>
                <w:numId w:val="9"/>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11256B" w:rsidRDefault="00581976" w:rsidP="001215F1">
            <w:pPr>
              <w:spacing w:after="120"/>
              <w:rPr>
                <w:rFonts w:ascii="Calibri" w:hAnsi="Calibri" w:cs="Calibri"/>
                <w:b/>
                <w:sz w:val="24"/>
              </w:rPr>
            </w:pPr>
            <w:r w:rsidRPr="0011256B">
              <w:rPr>
                <w:rFonts w:ascii="Calibri" w:hAnsi="Calibri" w:cs="Calibri"/>
                <w:b/>
                <w:sz w:val="24"/>
              </w:rPr>
              <w:t>Cost:</w:t>
            </w:r>
          </w:p>
          <w:p w14:paraId="5267379A" w14:textId="4247B3DF" w:rsidR="00581976" w:rsidRPr="0011256B" w:rsidRDefault="00581976" w:rsidP="001215F1">
            <w:pPr>
              <w:spacing w:after="120"/>
              <w:rPr>
                <w:rFonts w:ascii="Calibri" w:hAnsi="Calibri" w:cs="Calibri"/>
                <w:sz w:val="24"/>
              </w:rPr>
            </w:pPr>
            <w:r w:rsidRPr="0011256B">
              <w:rPr>
                <w:rFonts w:ascii="Calibri" w:hAnsi="Calibri" w:cs="Calibri"/>
                <w:sz w:val="24"/>
              </w:rPr>
              <w:t>The points for Cost will be computed by dividing the amount of the lowest responsive and responsible bid received by each Bidder’s total proposed cost.</w:t>
            </w:r>
            <w:r w:rsidR="0011256B">
              <w:rPr>
                <w:rFonts w:ascii="Calibri" w:hAnsi="Calibri" w:cs="Calibri"/>
                <w:sz w:val="24"/>
              </w:rPr>
              <w:t xml:space="preserve"> </w:t>
            </w:r>
            <w:r w:rsidRPr="0011256B">
              <w:rPr>
                <w:rFonts w:ascii="Calibri" w:hAnsi="Calibri" w:cs="Calibri"/>
                <w:sz w:val="24"/>
              </w:rPr>
              <w:t>Cost evaluation points may</w:t>
            </w:r>
            <w:r w:rsidR="00AB790E" w:rsidRPr="0011256B">
              <w:rPr>
                <w:rFonts w:ascii="Calibri" w:hAnsi="Calibri" w:cs="Calibri"/>
                <w:sz w:val="24"/>
              </w:rPr>
              <w:t xml:space="preserve"> </w:t>
            </w:r>
            <w:r w:rsidRPr="0011256B">
              <w:rPr>
                <w:rFonts w:ascii="Calibri" w:hAnsi="Calibri" w:cs="Calibri"/>
                <w:sz w:val="24"/>
              </w:rPr>
              <w:t>be adjusted by considering:</w:t>
            </w:r>
          </w:p>
          <w:p w14:paraId="60C2C9D7" w14:textId="77777777" w:rsidR="00050107" w:rsidRPr="0011256B" w:rsidRDefault="00050107" w:rsidP="0011256B">
            <w:pPr>
              <w:numPr>
                <w:ilvl w:val="0"/>
                <w:numId w:val="4"/>
              </w:numPr>
              <w:ind w:left="341"/>
              <w:rPr>
                <w:rFonts w:ascii="Calibri" w:hAnsi="Calibri" w:cs="Calibri"/>
                <w:sz w:val="24"/>
                <w:szCs w:val="24"/>
              </w:rPr>
            </w:pPr>
            <w:r w:rsidRPr="0011256B">
              <w:rPr>
                <w:rFonts w:ascii="Calibri" w:hAnsi="Calibri" w:cs="Calibri"/>
                <w:sz w:val="24"/>
                <w:szCs w:val="24"/>
              </w:rPr>
              <w:t>Does the proposed cost capture staff and operation costs needed to meet the services proposed? (Realism)</w:t>
            </w:r>
          </w:p>
          <w:p w14:paraId="401FFB55" w14:textId="75C01DD2" w:rsidR="00581976" w:rsidRPr="0011256B" w:rsidRDefault="00050107" w:rsidP="0011256B">
            <w:pPr>
              <w:numPr>
                <w:ilvl w:val="0"/>
                <w:numId w:val="4"/>
              </w:numPr>
              <w:ind w:left="341"/>
              <w:rPr>
                <w:rFonts w:ascii="Calibri" w:hAnsi="Calibri" w:cs="Calibri"/>
                <w:sz w:val="24"/>
                <w:szCs w:val="24"/>
              </w:rPr>
            </w:pPr>
            <w:r w:rsidRPr="0011256B">
              <w:rPr>
                <w:rFonts w:ascii="Calibri" w:hAnsi="Calibri" w:cs="Calibri"/>
                <w:sz w:val="24"/>
                <w:szCs w:val="24"/>
              </w:rPr>
              <w:t>H</w:t>
            </w:r>
            <w:r w:rsidR="00F11599" w:rsidRPr="0011256B">
              <w:rPr>
                <w:rFonts w:ascii="Calibri" w:hAnsi="Calibri" w:cs="Calibri"/>
                <w:sz w:val="24"/>
                <w:szCs w:val="24"/>
              </w:rPr>
              <w:t xml:space="preserve">ow well </w:t>
            </w:r>
            <w:r w:rsidR="00581976" w:rsidRPr="0011256B">
              <w:rPr>
                <w:rFonts w:ascii="Calibri" w:hAnsi="Calibri" w:cs="Calibri"/>
                <w:sz w:val="24"/>
                <w:szCs w:val="24"/>
              </w:rPr>
              <w:t xml:space="preserve">does the proposed pricing </w:t>
            </w:r>
            <w:r w:rsidR="00F91DF6" w:rsidRPr="0011256B">
              <w:rPr>
                <w:rFonts w:ascii="Calibri" w:hAnsi="Calibri" w:cs="Calibri"/>
                <w:sz w:val="24"/>
                <w:szCs w:val="24"/>
              </w:rPr>
              <w:t xml:space="preserve">reflect </w:t>
            </w:r>
            <w:r w:rsidR="005A3123" w:rsidRPr="0011256B">
              <w:rPr>
                <w:rFonts w:ascii="Calibri" w:hAnsi="Calibri" w:cs="Calibri"/>
                <w:sz w:val="24"/>
                <w:szCs w:val="24"/>
              </w:rPr>
              <w:t xml:space="preserve">both </w:t>
            </w:r>
            <w:r w:rsidR="00F91DF6" w:rsidRPr="0011256B">
              <w:rPr>
                <w:rFonts w:ascii="Calibri" w:hAnsi="Calibri" w:cs="Calibri"/>
                <w:sz w:val="24"/>
                <w:szCs w:val="24"/>
              </w:rPr>
              <w:t xml:space="preserve">a livable wage and </w:t>
            </w:r>
            <w:r w:rsidR="005A3123" w:rsidRPr="0011256B">
              <w:rPr>
                <w:rFonts w:ascii="Calibri" w:hAnsi="Calibri" w:cs="Calibri"/>
                <w:sz w:val="24"/>
                <w:szCs w:val="24"/>
              </w:rPr>
              <w:t>average/accepted costs in the field?</w:t>
            </w:r>
            <w:r w:rsidRPr="0011256B">
              <w:rPr>
                <w:rFonts w:ascii="Calibri" w:hAnsi="Calibri" w:cs="Calibri"/>
                <w:sz w:val="24"/>
                <w:szCs w:val="24"/>
              </w:rPr>
              <w:t xml:space="preserve"> (Reasonableness)</w:t>
            </w:r>
          </w:p>
          <w:p w14:paraId="3E38EA2E" w14:textId="6A535B7D" w:rsidR="001B5A83" w:rsidRPr="0011256B" w:rsidRDefault="001B5A83" w:rsidP="0011256B">
            <w:pPr>
              <w:numPr>
                <w:ilvl w:val="0"/>
                <w:numId w:val="4"/>
              </w:numPr>
              <w:ind w:left="341"/>
              <w:rPr>
                <w:rFonts w:asciiTheme="minorHAnsi" w:hAnsiTheme="minorHAnsi" w:cstheme="minorHAnsi"/>
                <w:color w:val="000000"/>
                <w:sz w:val="24"/>
                <w:szCs w:val="24"/>
              </w:rPr>
            </w:pPr>
            <w:r w:rsidRPr="0011256B">
              <w:rPr>
                <w:rFonts w:ascii="Calibri" w:hAnsi="Calibri" w:cs="Calibri"/>
                <w:sz w:val="24"/>
                <w:szCs w:val="24"/>
              </w:rPr>
              <w:t>How well does the Bidder outline, and how diverse are, the revenue sources for its organization and the proposed program?</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03D13BA2" w14:textId="77777777" w:rsidR="00AC0DE2" w:rsidRDefault="00AC0DE2" w:rsidP="00563F02">
            <w:pPr>
              <w:jc w:val="right"/>
              <w:rPr>
                <w:rFonts w:ascii="Calibri" w:hAnsi="Calibri" w:cs="Calibri"/>
                <w:color w:val="FFFFFF"/>
                <w:sz w:val="22"/>
                <w:highlight w:val="red"/>
              </w:rPr>
            </w:pPr>
          </w:p>
          <w:p w14:paraId="7323FA0B" w14:textId="77777777" w:rsidR="00AC0DE2" w:rsidRDefault="00AC0DE2" w:rsidP="00563F02">
            <w:pPr>
              <w:jc w:val="right"/>
              <w:rPr>
                <w:rFonts w:ascii="Calibri" w:hAnsi="Calibri" w:cs="Calibri"/>
                <w:color w:val="FFFFFF"/>
                <w:sz w:val="22"/>
                <w:highlight w:val="red"/>
              </w:rPr>
            </w:pPr>
          </w:p>
          <w:p w14:paraId="6F493FD0" w14:textId="77777777" w:rsidR="00AC0DE2" w:rsidRDefault="00AC0DE2" w:rsidP="001215F1">
            <w:pPr>
              <w:rPr>
                <w:rFonts w:ascii="Calibri" w:hAnsi="Calibri" w:cs="Calibri"/>
                <w:color w:val="FFFFFF"/>
                <w:sz w:val="22"/>
                <w:highlight w:val="red"/>
              </w:rPr>
            </w:pPr>
          </w:p>
          <w:p w14:paraId="7A478D6E" w14:textId="77777777" w:rsidR="00AC0DE2" w:rsidRDefault="00AC0DE2" w:rsidP="00563F02">
            <w:pPr>
              <w:jc w:val="right"/>
              <w:rPr>
                <w:rFonts w:ascii="Calibri" w:hAnsi="Calibri" w:cs="Calibri"/>
                <w:color w:val="FFFFFF"/>
                <w:sz w:val="22"/>
                <w:highlight w:val="red"/>
              </w:rPr>
            </w:pPr>
          </w:p>
          <w:p w14:paraId="287CBFCD" w14:textId="527A85F6" w:rsidR="00581976" w:rsidRPr="00EB258A" w:rsidRDefault="000E3025" w:rsidP="00563F02">
            <w:pPr>
              <w:jc w:val="right"/>
              <w:rPr>
                <w:rFonts w:ascii="Calibri" w:hAnsi="Calibri" w:cs="Calibri"/>
                <w:sz w:val="24"/>
                <w:szCs w:val="24"/>
              </w:rPr>
            </w:pPr>
            <w:r>
              <w:rPr>
                <w:rFonts w:ascii="Calibri" w:hAnsi="Calibri" w:cs="Calibri"/>
                <w:sz w:val="24"/>
              </w:rPr>
              <w:t>15 P</w:t>
            </w:r>
            <w:r w:rsidR="00AC0DE2" w:rsidRPr="00266DFB">
              <w:rPr>
                <w:rFonts w:ascii="Calibri" w:hAnsi="Calibri" w:cs="Calibri"/>
                <w:sz w:val="24"/>
              </w:rPr>
              <w:t>oints</w:t>
            </w:r>
          </w:p>
        </w:tc>
      </w:tr>
      <w:tr w:rsidR="0011256B" w:rsidRPr="00EB258A" w14:paraId="2F9C8C1E" w14:textId="77777777" w:rsidTr="0011256B">
        <w:tc>
          <w:tcPr>
            <w:tcW w:w="517" w:type="dxa"/>
            <w:tcMar>
              <w:top w:w="72" w:type="dxa"/>
              <w:left w:w="115" w:type="dxa"/>
              <w:right w:w="115" w:type="dxa"/>
            </w:tcMar>
          </w:tcPr>
          <w:p w14:paraId="301332CE" w14:textId="77777777" w:rsidR="0011256B" w:rsidRPr="00EB258A" w:rsidRDefault="0011256B" w:rsidP="0011256B">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5859370A" w14:textId="5963562C" w:rsidR="0011256B" w:rsidRPr="00A85450" w:rsidRDefault="0011256B" w:rsidP="0011256B">
            <w:pPr>
              <w:spacing w:after="120"/>
              <w:rPr>
                <w:rFonts w:ascii="Calibri" w:hAnsi="Calibri" w:cs="Calibri"/>
                <w:b/>
              </w:rPr>
            </w:pPr>
            <w:r>
              <w:rPr>
                <w:rFonts w:ascii="Calibri" w:hAnsi="Calibri" w:cs="Calibri"/>
                <w:b/>
                <w:sz w:val="24"/>
              </w:rPr>
              <w:t>Un</w:t>
            </w:r>
            <w:r w:rsidRPr="00834106">
              <w:rPr>
                <w:rFonts w:ascii="Calibri" w:hAnsi="Calibri" w:cs="Calibri"/>
                <w:b/>
                <w:sz w:val="24"/>
              </w:rPr>
              <w:t>derstanding</w:t>
            </w:r>
            <w:r w:rsidRPr="00A85450">
              <w:rPr>
                <w:rFonts w:ascii="Calibri" w:hAnsi="Calibri" w:cs="Calibri"/>
                <w:b/>
              </w:rPr>
              <w:t xml:space="preserve"> of </w:t>
            </w:r>
            <w:r>
              <w:rPr>
                <w:rFonts w:ascii="Calibri" w:hAnsi="Calibri" w:cs="Calibri"/>
                <w:b/>
              </w:rPr>
              <w:t>Need</w:t>
            </w:r>
            <w:r w:rsidRPr="00A85450">
              <w:rPr>
                <w:rFonts w:ascii="Calibri" w:hAnsi="Calibri" w:cs="Calibri"/>
                <w:b/>
              </w:rPr>
              <w:t>:</w:t>
            </w:r>
          </w:p>
          <w:p w14:paraId="71A16FE5" w14:textId="624C33FC" w:rsidR="0011256B" w:rsidRDefault="0011256B" w:rsidP="0011256B">
            <w:pPr>
              <w:spacing w:after="120"/>
              <w:rPr>
                <w:rFonts w:ascii="Calibri" w:hAnsi="Calibri" w:cs="Calibri"/>
                <w:sz w:val="24"/>
                <w:szCs w:val="24"/>
              </w:rPr>
            </w:pPr>
            <w:r w:rsidRPr="00834106">
              <w:rPr>
                <w:rFonts w:ascii="Calibri" w:hAnsi="Calibri" w:cs="Calibri"/>
                <w:sz w:val="24"/>
                <w:szCs w:val="24"/>
              </w:rPr>
              <w:t xml:space="preserve">Proposals will be evaluated against the RFP specifications and the questions </w:t>
            </w:r>
            <w:r w:rsidRPr="000E3025">
              <w:rPr>
                <w:rFonts w:ascii="Calibri" w:hAnsi="Calibri" w:cs="Calibri"/>
                <w:sz w:val="24"/>
              </w:rPr>
              <w:t>below</w:t>
            </w:r>
            <w:r w:rsidRPr="00834106">
              <w:rPr>
                <w:rFonts w:ascii="Calibri" w:hAnsi="Calibri" w:cs="Calibri"/>
                <w:sz w:val="24"/>
                <w:szCs w:val="24"/>
              </w:rPr>
              <w:t>:</w:t>
            </w:r>
          </w:p>
          <w:p w14:paraId="0FB0E844" w14:textId="0198906B" w:rsidR="0011256B" w:rsidRDefault="0011256B" w:rsidP="0011256B">
            <w:pPr>
              <w:ind w:left="420" w:hanging="360"/>
              <w:rPr>
                <w:rFonts w:ascii="Calibri" w:hAnsi="Calibri" w:cs="Calibri"/>
                <w:sz w:val="24"/>
                <w:szCs w:val="24"/>
              </w:rPr>
            </w:pPr>
            <w:r>
              <w:rPr>
                <w:rFonts w:ascii="Calibri" w:hAnsi="Calibri" w:cs="Calibri"/>
                <w:sz w:val="24"/>
                <w:szCs w:val="24"/>
              </w:rPr>
              <w:t xml:space="preserve">1.   </w:t>
            </w:r>
            <w:r w:rsidRPr="0011256B">
              <w:rPr>
                <w:rFonts w:ascii="Calibri" w:hAnsi="Calibri" w:cs="Calibri"/>
                <w:sz w:val="24"/>
                <w:szCs w:val="24"/>
              </w:rPr>
              <w:t>Does the Bidder demonstrate an understanding of the strengths and challenges in the West Oakland community?</w:t>
            </w:r>
          </w:p>
          <w:p w14:paraId="10CB32ED" w14:textId="65E1CAE1" w:rsidR="0011256B" w:rsidRDefault="0011256B" w:rsidP="0011256B">
            <w:pPr>
              <w:ind w:left="420" w:hanging="360"/>
              <w:rPr>
                <w:rFonts w:ascii="Calibri" w:hAnsi="Calibri" w:cs="Calibri"/>
                <w:sz w:val="24"/>
                <w:szCs w:val="24"/>
              </w:rPr>
            </w:pPr>
            <w:r>
              <w:rPr>
                <w:rFonts w:ascii="Calibri" w:hAnsi="Calibri" w:cs="Calibri"/>
                <w:sz w:val="24"/>
                <w:szCs w:val="24"/>
              </w:rPr>
              <w:t>2.   D</w:t>
            </w:r>
            <w:r w:rsidRPr="0011256B">
              <w:rPr>
                <w:rFonts w:ascii="Calibri" w:hAnsi="Calibri" w:cs="Calibri"/>
                <w:sz w:val="24"/>
                <w:szCs w:val="24"/>
              </w:rPr>
              <w:t xml:space="preserve">oes the Bidder demonstrate an understanding of the need and benefits of school-based health and wellness services for </w:t>
            </w:r>
            <w:proofErr w:type="spellStart"/>
            <w:r w:rsidRPr="0011256B">
              <w:rPr>
                <w:rFonts w:ascii="Calibri" w:hAnsi="Calibri" w:cs="Calibri"/>
                <w:sz w:val="24"/>
                <w:szCs w:val="24"/>
              </w:rPr>
              <w:t>McClymonds</w:t>
            </w:r>
            <w:proofErr w:type="spellEnd"/>
            <w:r w:rsidRPr="0011256B">
              <w:rPr>
                <w:rFonts w:ascii="Calibri" w:hAnsi="Calibri" w:cs="Calibri"/>
                <w:sz w:val="24"/>
                <w:szCs w:val="24"/>
              </w:rPr>
              <w:t xml:space="preserve"> students and their families?</w:t>
            </w:r>
          </w:p>
          <w:p w14:paraId="5B4B4BA1" w14:textId="32DAA588" w:rsidR="0011256B" w:rsidRPr="0011256B" w:rsidRDefault="0011256B" w:rsidP="0011256B">
            <w:pPr>
              <w:ind w:left="420" w:hanging="360"/>
              <w:rPr>
                <w:sz w:val="24"/>
                <w:szCs w:val="24"/>
              </w:rPr>
            </w:pPr>
            <w:r>
              <w:rPr>
                <w:rFonts w:ascii="Calibri" w:hAnsi="Calibri" w:cs="Calibri"/>
                <w:sz w:val="24"/>
                <w:szCs w:val="24"/>
              </w:rPr>
              <w:t xml:space="preserve">3.   </w:t>
            </w:r>
            <w:r w:rsidRPr="0011256B">
              <w:rPr>
                <w:rFonts w:ascii="Calibri" w:hAnsi="Calibri" w:cs="Calibri"/>
                <w:sz w:val="24"/>
                <w:szCs w:val="24"/>
              </w:rPr>
              <w:t xml:space="preserve">Does the Bidder demonstrate an understanding of the need for collaboration and coordination with the </w:t>
            </w:r>
            <w:proofErr w:type="spellStart"/>
            <w:r w:rsidRPr="0011256B">
              <w:rPr>
                <w:rFonts w:ascii="Calibri" w:hAnsi="Calibri" w:cs="Calibri"/>
                <w:sz w:val="24"/>
                <w:szCs w:val="24"/>
              </w:rPr>
              <w:t>McClymonds</w:t>
            </w:r>
            <w:proofErr w:type="spellEnd"/>
            <w:r w:rsidRPr="0011256B">
              <w:rPr>
                <w:rFonts w:ascii="Calibri" w:hAnsi="Calibri" w:cs="Calibri"/>
                <w:sz w:val="24"/>
                <w:szCs w:val="24"/>
              </w:rPr>
              <w:t xml:space="preserve"> school administration and other partners?</w:t>
            </w:r>
          </w:p>
        </w:tc>
        <w:tc>
          <w:tcPr>
            <w:tcW w:w="1440" w:type="dxa"/>
            <w:shd w:val="clear" w:color="auto" w:fill="FFFFFF" w:themeFill="background1"/>
            <w:tcMar>
              <w:top w:w="72" w:type="dxa"/>
              <w:left w:w="115" w:type="dxa"/>
              <w:right w:w="115" w:type="dxa"/>
            </w:tcMar>
            <w:vAlign w:val="bottom"/>
          </w:tcPr>
          <w:p w14:paraId="7CC21EDE" w14:textId="77777777" w:rsidR="0011256B" w:rsidRDefault="0011256B" w:rsidP="0011256B">
            <w:pPr>
              <w:jc w:val="right"/>
              <w:rPr>
                <w:rFonts w:ascii="Calibri" w:hAnsi="Calibri" w:cs="Calibri"/>
                <w:color w:val="FFFFFF"/>
                <w:sz w:val="22"/>
                <w:highlight w:val="red"/>
              </w:rPr>
            </w:pPr>
          </w:p>
          <w:p w14:paraId="3E27309F" w14:textId="77777777" w:rsidR="0011256B" w:rsidRDefault="0011256B" w:rsidP="0011256B">
            <w:pPr>
              <w:jc w:val="right"/>
              <w:rPr>
                <w:rFonts w:ascii="Calibri" w:hAnsi="Calibri" w:cs="Calibri"/>
                <w:color w:val="FFFFFF"/>
                <w:sz w:val="22"/>
                <w:highlight w:val="red"/>
              </w:rPr>
            </w:pPr>
          </w:p>
          <w:p w14:paraId="008114EA" w14:textId="77777777" w:rsidR="0011256B" w:rsidRDefault="0011256B" w:rsidP="0011256B">
            <w:pPr>
              <w:jc w:val="right"/>
              <w:rPr>
                <w:rFonts w:ascii="Calibri" w:hAnsi="Calibri" w:cs="Calibri"/>
                <w:color w:val="FFFFFF"/>
                <w:sz w:val="22"/>
                <w:highlight w:val="red"/>
              </w:rPr>
            </w:pPr>
          </w:p>
          <w:p w14:paraId="730BFD9E" w14:textId="77777777" w:rsidR="0011256B" w:rsidRDefault="0011256B" w:rsidP="0011256B">
            <w:pPr>
              <w:jc w:val="right"/>
              <w:rPr>
                <w:rFonts w:ascii="Calibri" w:hAnsi="Calibri" w:cs="Calibri"/>
                <w:color w:val="FFFFFF"/>
                <w:sz w:val="22"/>
                <w:highlight w:val="red"/>
              </w:rPr>
            </w:pPr>
          </w:p>
          <w:p w14:paraId="2E0D8179" w14:textId="77777777" w:rsidR="0011256B" w:rsidRDefault="0011256B" w:rsidP="0011256B">
            <w:pPr>
              <w:jc w:val="right"/>
              <w:rPr>
                <w:rFonts w:ascii="Calibri" w:hAnsi="Calibri" w:cs="Calibri"/>
                <w:color w:val="FFFFFF"/>
                <w:sz w:val="22"/>
                <w:highlight w:val="red"/>
              </w:rPr>
            </w:pPr>
          </w:p>
          <w:p w14:paraId="572CD3B3" w14:textId="77777777" w:rsidR="0011256B" w:rsidRDefault="0011256B" w:rsidP="0011256B">
            <w:pPr>
              <w:jc w:val="right"/>
              <w:rPr>
                <w:rFonts w:ascii="Calibri" w:hAnsi="Calibri" w:cs="Calibri"/>
                <w:color w:val="FFFFFF"/>
                <w:sz w:val="22"/>
                <w:highlight w:val="red"/>
              </w:rPr>
            </w:pPr>
          </w:p>
          <w:p w14:paraId="6DC26493" w14:textId="77777777" w:rsidR="0011256B" w:rsidRDefault="0011256B" w:rsidP="0011256B">
            <w:pPr>
              <w:jc w:val="right"/>
              <w:rPr>
                <w:rFonts w:ascii="Calibri" w:hAnsi="Calibri" w:cs="Calibri"/>
                <w:color w:val="FFFFFF"/>
                <w:sz w:val="22"/>
                <w:highlight w:val="red"/>
              </w:rPr>
            </w:pPr>
          </w:p>
          <w:p w14:paraId="5599407B" w14:textId="77777777" w:rsidR="0011256B" w:rsidRDefault="0011256B" w:rsidP="0011256B">
            <w:pPr>
              <w:jc w:val="right"/>
              <w:rPr>
                <w:rFonts w:ascii="Calibri" w:hAnsi="Calibri" w:cs="Calibri"/>
                <w:color w:val="FFFFFF"/>
                <w:sz w:val="22"/>
                <w:highlight w:val="red"/>
              </w:rPr>
            </w:pPr>
          </w:p>
          <w:p w14:paraId="734B89DE" w14:textId="77777777" w:rsidR="0011256B" w:rsidRDefault="0011256B" w:rsidP="0011256B">
            <w:pPr>
              <w:jc w:val="right"/>
              <w:rPr>
                <w:rFonts w:ascii="Calibri" w:hAnsi="Calibri" w:cs="Calibri"/>
                <w:color w:val="FFFFFF"/>
                <w:sz w:val="22"/>
                <w:highlight w:val="red"/>
              </w:rPr>
            </w:pPr>
          </w:p>
          <w:p w14:paraId="33F50C06" w14:textId="77777777" w:rsidR="0011256B" w:rsidRDefault="0011256B" w:rsidP="0011256B">
            <w:pPr>
              <w:rPr>
                <w:rFonts w:ascii="Calibri" w:hAnsi="Calibri" w:cs="Calibri"/>
                <w:color w:val="FFFFFF"/>
                <w:sz w:val="22"/>
                <w:highlight w:val="red"/>
              </w:rPr>
            </w:pPr>
          </w:p>
          <w:p w14:paraId="5ADB1E1E" w14:textId="77777777" w:rsidR="0011256B" w:rsidRDefault="0011256B" w:rsidP="0011256B">
            <w:pPr>
              <w:jc w:val="right"/>
              <w:rPr>
                <w:rFonts w:ascii="Calibri" w:hAnsi="Calibri" w:cs="Calibri"/>
                <w:color w:val="FFFFFF"/>
                <w:sz w:val="22"/>
                <w:highlight w:val="red"/>
              </w:rPr>
            </w:pPr>
          </w:p>
          <w:p w14:paraId="72A14337" w14:textId="231F39DF" w:rsidR="0011256B" w:rsidRPr="00EB258A" w:rsidRDefault="0011256B" w:rsidP="0011256B">
            <w:pPr>
              <w:jc w:val="right"/>
              <w:rPr>
                <w:rFonts w:ascii="Calibri" w:hAnsi="Calibri" w:cs="Calibri"/>
                <w:sz w:val="24"/>
                <w:szCs w:val="24"/>
              </w:rPr>
            </w:pPr>
            <w:r>
              <w:rPr>
                <w:rFonts w:ascii="Calibri" w:hAnsi="Calibri" w:cs="Calibri"/>
                <w:sz w:val="24"/>
              </w:rPr>
              <w:t>15 P</w:t>
            </w:r>
            <w:r w:rsidRPr="00266DFB">
              <w:rPr>
                <w:rFonts w:ascii="Calibri" w:hAnsi="Calibri" w:cs="Calibri"/>
                <w:sz w:val="24"/>
              </w:rPr>
              <w:t>oints</w:t>
            </w:r>
          </w:p>
        </w:tc>
      </w:tr>
      <w:tr w:rsidR="0011256B" w:rsidRPr="00973F08" w14:paraId="4DE86E12" w14:textId="77777777" w:rsidTr="001215F1">
        <w:tc>
          <w:tcPr>
            <w:tcW w:w="517" w:type="dxa"/>
            <w:tcMar>
              <w:top w:w="72" w:type="dxa"/>
              <w:left w:w="115" w:type="dxa"/>
              <w:right w:w="115" w:type="dxa"/>
            </w:tcMar>
          </w:tcPr>
          <w:p w14:paraId="5ACFDAA3" w14:textId="77777777" w:rsidR="0011256B" w:rsidRPr="00266DFB" w:rsidRDefault="0011256B" w:rsidP="0011256B">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38665BAD" w14:textId="386F2BA4" w:rsidR="0011256B" w:rsidRPr="00834106" w:rsidRDefault="0011256B" w:rsidP="0011256B">
            <w:pPr>
              <w:spacing w:after="120"/>
              <w:rPr>
                <w:rFonts w:ascii="Calibri" w:hAnsi="Calibri" w:cs="Calibri"/>
                <w:b/>
                <w:sz w:val="24"/>
                <w:szCs w:val="24"/>
              </w:rPr>
            </w:pPr>
            <w:r w:rsidRPr="00834106">
              <w:rPr>
                <w:rFonts w:ascii="Calibri" w:hAnsi="Calibri" w:cs="Calibri"/>
                <w:b/>
                <w:sz w:val="24"/>
                <w:szCs w:val="24"/>
              </w:rPr>
              <w:t>Relevant Experience:</w:t>
            </w:r>
          </w:p>
          <w:p w14:paraId="6F6BCD44" w14:textId="77777777" w:rsidR="0011256B" w:rsidRPr="00834106" w:rsidRDefault="0011256B" w:rsidP="0011256B">
            <w:pPr>
              <w:rPr>
                <w:rFonts w:ascii="Calibri" w:hAnsi="Calibri" w:cs="Calibri"/>
                <w:sz w:val="24"/>
                <w:szCs w:val="24"/>
              </w:rPr>
            </w:pPr>
            <w:r w:rsidRPr="00834106">
              <w:rPr>
                <w:rFonts w:ascii="Calibri" w:hAnsi="Calibri" w:cs="Calibri"/>
                <w:sz w:val="24"/>
                <w:szCs w:val="24"/>
              </w:rPr>
              <w:t>Proposals will be evaluated against the RFP specifications and the questions below:</w:t>
            </w:r>
          </w:p>
          <w:p w14:paraId="15AE9B86" w14:textId="089FEEEE" w:rsidR="0011256B" w:rsidRDefault="0011256B" w:rsidP="0016472F">
            <w:pPr>
              <w:numPr>
                <w:ilvl w:val="0"/>
                <w:numId w:val="51"/>
              </w:numPr>
              <w:rPr>
                <w:rFonts w:ascii="Calibri" w:hAnsi="Calibri" w:cs="Calibri"/>
                <w:sz w:val="24"/>
                <w:szCs w:val="24"/>
              </w:rPr>
            </w:pPr>
            <w:r w:rsidRPr="00834106">
              <w:rPr>
                <w:rFonts w:ascii="Calibri" w:hAnsi="Calibri" w:cs="Calibri"/>
                <w:sz w:val="24"/>
                <w:szCs w:val="24"/>
              </w:rPr>
              <w:t>Does the Bidder have the desired relevant experience and capacity to conduct the scope of work outlined in the RFP?</w:t>
            </w:r>
          </w:p>
          <w:p w14:paraId="2CA56462" w14:textId="12BB3CCC" w:rsidR="0011256B" w:rsidRPr="000E3025" w:rsidRDefault="0011256B" w:rsidP="0016472F">
            <w:pPr>
              <w:numPr>
                <w:ilvl w:val="0"/>
                <w:numId w:val="51"/>
              </w:numPr>
              <w:ind w:left="341"/>
              <w:rPr>
                <w:rFonts w:ascii="Calibri" w:hAnsi="Calibri" w:cs="Calibri"/>
                <w:sz w:val="24"/>
                <w:szCs w:val="24"/>
              </w:rPr>
            </w:pPr>
            <w:r w:rsidRPr="000E3025">
              <w:rPr>
                <w:rFonts w:ascii="Calibri" w:hAnsi="Calibri" w:cs="Calibri"/>
                <w:sz w:val="24"/>
                <w:szCs w:val="24"/>
              </w:rPr>
              <w:t>How extensive is the Bidder’s experience providing school-based health and wellness services</w:t>
            </w:r>
            <w:r>
              <w:rPr>
                <w:rFonts w:ascii="Calibri" w:hAnsi="Calibri" w:cs="Calibri"/>
                <w:sz w:val="24"/>
                <w:szCs w:val="24"/>
              </w:rPr>
              <w:t>?</w:t>
            </w:r>
            <w:r w:rsidRPr="000E3025">
              <w:rPr>
                <w:rFonts w:ascii="Calibri" w:hAnsi="Calibri" w:cs="Calibri"/>
                <w:sz w:val="24"/>
                <w:szCs w:val="24"/>
              </w:rPr>
              <w:t xml:space="preserve"> </w:t>
            </w:r>
          </w:p>
          <w:p w14:paraId="44AD85E0" w14:textId="77777777" w:rsidR="0011256B" w:rsidRPr="004D22E9" w:rsidRDefault="0011256B" w:rsidP="0016472F">
            <w:pPr>
              <w:numPr>
                <w:ilvl w:val="0"/>
                <w:numId w:val="51"/>
              </w:numPr>
              <w:ind w:left="341"/>
              <w:rPr>
                <w:rFonts w:ascii="Calibri" w:hAnsi="Calibri" w:cs="Calibri"/>
                <w:sz w:val="24"/>
                <w:szCs w:val="18"/>
              </w:rPr>
            </w:pPr>
            <w:r w:rsidRPr="00834106">
              <w:rPr>
                <w:rFonts w:ascii="Calibri" w:hAnsi="Calibri" w:cs="Calibri"/>
                <w:sz w:val="24"/>
                <w:szCs w:val="24"/>
              </w:rPr>
              <w:t xml:space="preserve">How extensive is the Bidder’s experience providing services </w:t>
            </w:r>
            <w:r>
              <w:rPr>
                <w:rFonts w:ascii="Calibri" w:hAnsi="Calibri" w:cs="Calibri"/>
                <w:sz w:val="24"/>
                <w:szCs w:val="24"/>
              </w:rPr>
              <w:t xml:space="preserve">in West Oakland and/or </w:t>
            </w:r>
            <w:r w:rsidRPr="00834106">
              <w:rPr>
                <w:rFonts w:ascii="Calibri" w:hAnsi="Calibri" w:cs="Calibri"/>
                <w:sz w:val="24"/>
                <w:szCs w:val="24"/>
              </w:rPr>
              <w:t xml:space="preserve">to </w:t>
            </w:r>
            <w:proofErr w:type="gramStart"/>
            <w:r w:rsidRPr="00834106">
              <w:rPr>
                <w:rFonts w:ascii="Calibri" w:hAnsi="Calibri" w:cs="Calibri"/>
                <w:sz w:val="24"/>
                <w:szCs w:val="24"/>
              </w:rPr>
              <w:t>African-American</w:t>
            </w:r>
            <w:proofErr w:type="gramEnd"/>
            <w:r w:rsidRPr="00834106">
              <w:rPr>
                <w:rFonts w:ascii="Calibri" w:hAnsi="Calibri" w:cs="Calibri"/>
                <w:sz w:val="24"/>
                <w:szCs w:val="24"/>
              </w:rPr>
              <w:t xml:space="preserve"> clients?</w:t>
            </w:r>
            <w:r>
              <w:rPr>
                <w:rFonts w:ascii="Calibri" w:hAnsi="Calibri" w:cs="Calibri"/>
                <w:sz w:val="24"/>
                <w:szCs w:val="24"/>
              </w:rPr>
              <w:t xml:space="preserve"> </w:t>
            </w:r>
          </w:p>
          <w:p w14:paraId="520BC5F8" w14:textId="7BC8C61A" w:rsidR="0011256B" w:rsidRDefault="0011256B" w:rsidP="0016472F">
            <w:pPr>
              <w:numPr>
                <w:ilvl w:val="0"/>
                <w:numId w:val="51"/>
              </w:numPr>
              <w:ind w:left="341"/>
              <w:rPr>
                <w:rFonts w:ascii="Calibri" w:hAnsi="Calibri" w:cs="Calibri"/>
                <w:sz w:val="24"/>
                <w:szCs w:val="18"/>
              </w:rPr>
            </w:pPr>
            <w:r>
              <w:rPr>
                <w:rFonts w:ascii="Calibri" w:hAnsi="Calibri" w:cs="Calibri"/>
                <w:sz w:val="24"/>
                <w:szCs w:val="18"/>
              </w:rPr>
              <w:t xml:space="preserve">To what degree does </w:t>
            </w:r>
            <w:r w:rsidRPr="000E3025">
              <w:rPr>
                <w:rFonts w:ascii="Calibri" w:hAnsi="Calibri" w:cs="Calibri"/>
                <w:sz w:val="24"/>
                <w:szCs w:val="18"/>
              </w:rPr>
              <w:t>the staffing plan looks reasonable and staff are quali</w:t>
            </w:r>
            <w:r w:rsidR="00A01585" w:rsidRPr="00CF63A7">
              <w:rPr>
                <w:noProof/>
                <w:sz w:val="24"/>
                <w:szCs w:val="24"/>
              </w:rPr>
              <w:drawing>
                <wp:anchor distT="0" distB="0" distL="114300" distR="114300" simplePos="0" relativeHeight="251688960" behindDoc="1" locked="0" layoutInCell="1" allowOverlap="1" wp14:anchorId="6064DB24" wp14:editId="1837CC1F">
                  <wp:simplePos x="0" y="0"/>
                  <wp:positionH relativeFrom="margin">
                    <wp:posOffset>-7620</wp:posOffset>
                  </wp:positionH>
                  <wp:positionV relativeFrom="paragraph">
                    <wp:posOffset>194945</wp:posOffset>
                  </wp:positionV>
                  <wp:extent cx="4064000" cy="4064000"/>
                  <wp:effectExtent l="0" t="0" r="0" b="0"/>
                  <wp:wrapNone/>
                  <wp:docPr id="18" name="Picture 18"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025">
              <w:rPr>
                <w:rFonts w:ascii="Calibri" w:hAnsi="Calibri" w:cs="Calibri"/>
                <w:sz w:val="24"/>
                <w:szCs w:val="18"/>
              </w:rPr>
              <w:t>fied</w:t>
            </w:r>
            <w:r w:rsidR="000E5DA5">
              <w:rPr>
                <w:rFonts w:ascii="Calibri" w:hAnsi="Calibri" w:cs="Calibri"/>
                <w:sz w:val="24"/>
                <w:szCs w:val="18"/>
              </w:rPr>
              <w:t>?</w:t>
            </w:r>
            <w:r>
              <w:rPr>
                <w:rFonts w:ascii="Calibri" w:hAnsi="Calibri" w:cs="Calibri"/>
                <w:sz w:val="24"/>
                <w:szCs w:val="18"/>
              </w:rPr>
              <w:t xml:space="preserve"> </w:t>
            </w:r>
          </w:p>
          <w:p w14:paraId="00DFE9A4" w14:textId="1E19778B" w:rsidR="0011256B" w:rsidRPr="000E3025" w:rsidRDefault="0011256B" w:rsidP="0016472F">
            <w:pPr>
              <w:numPr>
                <w:ilvl w:val="0"/>
                <w:numId w:val="51"/>
              </w:numPr>
              <w:ind w:left="341"/>
              <w:rPr>
                <w:rFonts w:ascii="Calibri" w:hAnsi="Calibri" w:cs="Calibri"/>
                <w:sz w:val="24"/>
                <w:szCs w:val="18"/>
              </w:rPr>
            </w:pPr>
            <w:r w:rsidRPr="000E3025">
              <w:rPr>
                <w:rFonts w:ascii="Calibri" w:hAnsi="Calibri" w:cs="Calibri"/>
                <w:sz w:val="24"/>
                <w:szCs w:val="24"/>
              </w:rPr>
              <w:t xml:space="preserve">Do the individuals assigned to the project have experience on similar projects and/or do they possess relevant education and training to carry out the scope of work? </w:t>
            </w:r>
          </w:p>
          <w:p w14:paraId="0ECC823E" w14:textId="42215440" w:rsidR="0011256B" w:rsidRPr="00233BCF" w:rsidRDefault="0011256B" w:rsidP="0016472F">
            <w:pPr>
              <w:numPr>
                <w:ilvl w:val="0"/>
                <w:numId w:val="51"/>
              </w:numPr>
              <w:ind w:left="341"/>
              <w:rPr>
                <w:rFonts w:ascii="Calibri" w:hAnsi="Calibri" w:cs="Calibri"/>
                <w:sz w:val="24"/>
                <w:szCs w:val="24"/>
              </w:rPr>
            </w:pPr>
            <w:r w:rsidRPr="00B624B1">
              <w:rPr>
                <w:rFonts w:ascii="Calibri" w:hAnsi="Calibri" w:cs="Calibri"/>
                <w:sz w:val="24"/>
                <w:szCs w:val="24"/>
              </w:rPr>
              <w:t>Does the Bidder include an example project that demonstrates the desired relevant experience?</w:t>
            </w:r>
          </w:p>
        </w:tc>
        <w:tc>
          <w:tcPr>
            <w:tcW w:w="1440" w:type="dxa"/>
            <w:tcMar>
              <w:top w:w="72" w:type="dxa"/>
              <w:left w:w="115" w:type="dxa"/>
              <w:right w:w="115" w:type="dxa"/>
            </w:tcMar>
            <w:vAlign w:val="bottom"/>
          </w:tcPr>
          <w:p w14:paraId="3A7B95E8" w14:textId="77777777" w:rsidR="0011256B" w:rsidRDefault="0011256B" w:rsidP="0011256B">
            <w:pPr>
              <w:jc w:val="right"/>
              <w:rPr>
                <w:rFonts w:ascii="Calibri" w:hAnsi="Calibri" w:cs="Calibri"/>
                <w:color w:val="FFFFFF"/>
                <w:sz w:val="22"/>
                <w:highlight w:val="red"/>
              </w:rPr>
            </w:pPr>
          </w:p>
          <w:p w14:paraId="3232CB43" w14:textId="77777777" w:rsidR="0011256B" w:rsidRDefault="0011256B" w:rsidP="0011256B">
            <w:pPr>
              <w:jc w:val="right"/>
              <w:rPr>
                <w:rFonts w:ascii="Calibri" w:hAnsi="Calibri" w:cs="Calibri"/>
                <w:color w:val="FFFFFF"/>
                <w:sz w:val="22"/>
                <w:highlight w:val="red"/>
              </w:rPr>
            </w:pPr>
          </w:p>
          <w:p w14:paraId="61AC84FB" w14:textId="77777777" w:rsidR="0011256B" w:rsidRDefault="0011256B" w:rsidP="0011256B">
            <w:pPr>
              <w:jc w:val="right"/>
              <w:rPr>
                <w:rFonts w:ascii="Calibri" w:hAnsi="Calibri" w:cs="Calibri"/>
                <w:color w:val="FFFFFF"/>
                <w:sz w:val="22"/>
                <w:highlight w:val="red"/>
              </w:rPr>
            </w:pPr>
          </w:p>
          <w:p w14:paraId="32768181" w14:textId="77777777" w:rsidR="0011256B" w:rsidRDefault="0011256B" w:rsidP="0011256B">
            <w:pPr>
              <w:jc w:val="right"/>
              <w:rPr>
                <w:rFonts w:ascii="Calibri" w:hAnsi="Calibri" w:cs="Calibri"/>
                <w:color w:val="FFFFFF"/>
                <w:sz w:val="22"/>
                <w:highlight w:val="red"/>
              </w:rPr>
            </w:pPr>
          </w:p>
          <w:p w14:paraId="0752F00F" w14:textId="77777777" w:rsidR="0011256B" w:rsidRDefault="0011256B" w:rsidP="0011256B">
            <w:pPr>
              <w:jc w:val="right"/>
              <w:rPr>
                <w:rFonts w:ascii="Calibri" w:hAnsi="Calibri" w:cs="Calibri"/>
                <w:color w:val="FFFFFF"/>
                <w:sz w:val="22"/>
                <w:highlight w:val="red"/>
              </w:rPr>
            </w:pPr>
          </w:p>
          <w:p w14:paraId="13D019C9" w14:textId="77777777" w:rsidR="0011256B" w:rsidRDefault="0011256B" w:rsidP="0011256B">
            <w:pPr>
              <w:jc w:val="right"/>
              <w:rPr>
                <w:rFonts w:ascii="Calibri" w:hAnsi="Calibri" w:cs="Calibri"/>
                <w:color w:val="FFFFFF"/>
                <w:sz w:val="22"/>
                <w:highlight w:val="red"/>
              </w:rPr>
            </w:pPr>
          </w:p>
          <w:p w14:paraId="3179FF8C" w14:textId="77777777" w:rsidR="0011256B" w:rsidRDefault="0011256B" w:rsidP="0011256B">
            <w:pPr>
              <w:jc w:val="right"/>
              <w:rPr>
                <w:rFonts w:ascii="Calibri" w:hAnsi="Calibri" w:cs="Calibri"/>
                <w:color w:val="FFFFFF"/>
                <w:sz w:val="22"/>
                <w:highlight w:val="red"/>
              </w:rPr>
            </w:pPr>
          </w:p>
          <w:p w14:paraId="304D7B4C" w14:textId="77777777" w:rsidR="0011256B" w:rsidRDefault="0011256B" w:rsidP="0011256B">
            <w:pPr>
              <w:jc w:val="right"/>
              <w:rPr>
                <w:rFonts w:ascii="Calibri" w:hAnsi="Calibri" w:cs="Calibri"/>
                <w:color w:val="FFFFFF"/>
                <w:sz w:val="22"/>
                <w:highlight w:val="red"/>
              </w:rPr>
            </w:pPr>
          </w:p>
          <w:p w14:paraId="277FD97E" w14:textId="77777777" w:rsidR="0011256B" w:rsidRDefault="0011256B" w:rsidP="0011256B">
            <w:pPr>
              <w:jc w:val="right"/>
              <w:rPr>
                <w:rFonts w:ascii="Calibri" w:hAnsi="Calibri" w:cs="Calibri"/>
                <w:color w:val="FFFFFF"/>
                <w:sz w:val="22"/>
                <w:highlight w:val="red"/>
              </w:rPr>
            </w:pPr>
          </w:p>
          <w:p w14:paraId="6EC78A2B" w14:textId="77777777" w:rsidR="0011256B" w:rsidRDefault="0011256B" w:rsidP="0011256B">
            <w:pPr>
              <w:rPr>
                <w:rFonts w:ascii="Calibri" w:hAnsi="Calibri" w:cs="Calibri"/>
                <w:color w:val="FFFFFF"/>
                <w:sz w:val="22"/>
                <w:highlight w:val="red"/>
              </w:rPr>
            </w:pPr>
          </w:p>
          <w:p w14:paraId="780C73D3" w14:textId="77777777" w:rsidR="0011256B" w:rsidRDefault="0011256B" w:rsidP="0011256B">
            <w:pPr>
              <w:jc w:val="right"/>
              <w:rPr>
                <w:rFonts w:ascii="Calibri" w:hAnsi="Calibri" w:cs="Calibri"/>
                <w:color w:val="FFFFFF"/>
                <w:sz w:val="22"/>
                <w:highlight w:val="red"/>
              </w:rPr>
            </w:pPr>
          </w:p>
          <w:p w14:paraId="56AD3573" w14:textId="01497607" w:rsidR="0011256B" w:rsidRPr="00834106" w:rsidRDefault="0011256B" w:rsidP="0011256B">
            <w:pPr>
              <w:spacing w:after="240"/>
              <w:jc w:val="right"/>
              <w:rPr>
                <w:rFonts w:ascii="Calibri" w:hAnsi="Calibri" w:cs="Calibri"/>
                <w:sz w:val="24"/>
                <w:szCs w:val="24"/>
              </w:rPr>
            </w:pPr>
            <w:r>
              <w:rPr>
                <w:rFonts w:ascii="Calibri" w:hAnsi="Calibri" w:cs="Calibri"/>
                <w:sz w:val="24"/>
              </w:rPr>
              <w:t>25 P</w:t>
            </w:r>
            <w:r w:rsidRPr="00266DFB">
              <w:rPr>
                <w:rFonts w:ascii="Calibri" w:hAnsi="Calibri" w:cs="Calibri"/>
                <w:sz w:val="24"/>
              </w:rPr>
              <w:t>oints</w:t>
            </w:r>
          </w:p>
        </w:tc>
      </w:tr>
      <w:tr w:rsidR="0011256B" w:rsidRPr="00973F08" w14:paraId="2E28D157" w14:textId="77777777" w:rsidTr="009D1E23">
        <w:tc>
          <w:tcPr>
            <w:tcW w:w="517" w:type="dxa"/>
            <w:tcMar>
              <w:top w:w="72" w:type="dxa"/>
              <w:left w:w="115" w:type="dxa"/>
              <w:right w:w="115" w:type="dxa"/>
            </w:tcMar>
          </w:tcPr>
          <w:p w14:paraId="6094C236" w14:textId="77777777" w:rsidR="0011256B" w:rsidRPr="00A85450" w:rsidRDefault="0011256B" w:rsidP="0011256B">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3D2BCE9C" w14:textId="77777777" w:rsidR="0011256B" w:rsidRPr="00834106" w:rsidRDefault="0011256B" w:rsidP="0011256B">
            <w:pPr>
              <w:rPr>
                <w:rFonts w:ascii="Calibri" w:hAnsi="Calibri" w:cs="Calibri"/>
                <w:b/>
                <w:sz w:val="24"/>
                <w:szCs w:val="24"/>
              </w:rPr>
            </w:pPr>
            <w:r w:rsidRPr="00834106">
              <w:rPr>
                <w:rFonts w:ascii="Calibri" w:hAnsi="Calibri" w:cs="Calibri"/>
                <w:b/>
                <w:sz w:val="24"/>
                <w:szCs w:val="24"/>
              </w:rPr>
              <w:t xml:space="preserve">Description of the Proposed Services:  </w:t>
            </w:r>
          </w:p>
          <w:p w14:paraId="54A21CA6" w14:textId="77777777" w:rsidR="0011256B" w:rsidRPr="004D22E9" w:rsidRDefault="0011256B" w:rsidP="0011256B">
            <w:pPr>
              <w:rPr>
                <w:rFonts w:ascii="Calibri" w:hAnsi="Calibri" w:cs="Calibri"/>
                <w:sz w:val="24"/>
                <w:szCs w:val="24"/>
              </w:rPr>
            </w:pPr>
            <w:r w:rsidRPr="004D22E9">
              <w:rPr>
                <w:rFonts w:ascii="Calibri" w:hAnsi="Calibri" w:cs="Calibri"/>
                <w:sz w:val="24"/>
                <w:szCs w:val="24"/>
              </w:rPr>
              <w:t xml:space="preserve">An evaluation will be made of the quality of the proposed services, as well as the following:  </w:t>
            </w:r>
          </w:p>
          <w:p w14:paraId="4E73F473" w14:textId="3067C774" w:rsidR="0011256B" w:rsidRPr="004D22E9" w:rsidRDefault="0011256B" w:rsidP="0011256B">
            <w:pPr>
              <w:pStyle w:val="ListParagraph"/>
              <w:numPr>
                <w:ilvl w:val="0"/>
                <w:numId w:val="47"/>
              </w:numPr>
              <w:ind w:left="341"/>
              <w:rPr>
                <w:rFonts w:ascii="Calibri" w:hAnsi="Calibri" w:cs="Calibri"/>
                <w:sz w:val="24"/>
                <w:szCs w:val="24"/>
              </w:rPr>
            </w:pPr>
            <w:r w:rsidRPr="004D22E9">
              <w:rPr>
                <w:rFonts w:ascii="Calibri" w:hAnsi="Calibri" w:cs="Calibri"/>
                <w:sz w:val="24"/>
                <w:szCs w:val="24"/>
              </w:rPr>
              <w:t>Does the Bidder adequately describe how they will engage school staff, other providers, and the CHSC?</w:t>
            </w:r>
          </w:p>
          <w:p w14:paraId="08F316F5" w14:textId="3BB5B5F5" w:rsidR="0011256B" w:rsidRPr="004D22E9" w:rsidRDefault="0011256B" w:rsidP="0011256B">
            <w:pPr>
              <w:pStyle w:val="ListParagraph"/>
              <w:numPr>
                <w:ilvl w:val="0"/>
                <w:numId w:val="47"/>
              </w:numPr>
              <w:ind w:left="341"/>
              <w:rPr>
                <w:rFonts w:ascii="Calibri" w:hAnsi="Calibri" w:cs="Calibri"/>
                <w:sz w:val="24"/>
                <w:szCs w:val="24"/>
              </w:rPr>
            </w:pPr>
            <w:r w:rsidRPr="004D22E9">
              <w:rPr>
                <w:rFonts w:ascii="Calibri" w:hAnsi="Calibri" w:cs="Calibri"/>
                <w:sz w:val="24"/>
                <w:szCs w:val="24"/>
              </w:rPr>
              <w:t xml:space="preserve">Does the Bidder describe programs and services that meet the scope requested in the RFP? Specifically, how well do the programs and services strengthen the health and wellness of </w:t>
            </w:r>
            <w:proofErr w:type="spellStart"/>
            <w:r w:rsidRPr="004D22E9">
              <w:rPr>
                <w:rFonts w:ascii="Calibri" w:hAnsi="Calibri" w:cs="Calibri"/>
                <w:sz w:val="24"/>
                <w:szCs w:val="24"/>
              </w:rPr>
              <w:t>McClymonds</w:t>
            </w:r>
            <w:proofErr w:type="spellEnd"/>
            <w:r w:rsidRPr="004D22E9">
              <w:rPr>
                <w:rFonts w:ascii="Calibri" w:hAnsi="Calibri" w:cs="Calibri"/>
                <w:sz w:val="24"/>
                <w:szCs w:val="24"/>
              </w:rPr>
              <w:t xml:space="preserve"> youth and families? </w:t>
            </w:r>
          </w:p>
          <w:p w14:paraId="742CEEF9" w14:textId="03D47758" w:rsidR="0011256B" w:rsidRPr="004D22E9" w:rsidRDefault="0011256B" w:rsidP="0011256B">
            <w:pPr>
              <w:pStyle w:val="ListParagraph"/>
              <w:numPr>
                <w:ilvl w:val="0"/>
                <w:numId w:val="47"/>
              </w:numPr>
              <w:ind w:left="341"/>
              <w:rPr>
                <w:rFonts w:ascii="Calibri" w:hAnsi="Calibri" w:cs="Calibri"/>
                <w:sz w:val="24"/>
                <w:szCs w:val="24"/>
              </w:rPr>
            </w:pPr>
            <w:r w:rsidRPr="004D22E9">
              <w:rPr>
                <w:rFonts w:ascii="Calibri" w:hAnsi="Calibri" w:cs="Calibri"/>
                <w:sz w:val="24"/>
                <w:szCs w:val="24"/>
              </w:rPr>
              <w:t>How well does the approach reflect cultural awareness?</w:t>
            </w:r>
          </w:p>
          <w:p w14:paraId="45EB7B7E" w14:textId="569AB846" w:rsidR="0011256B" w:rsidRPr="004D22E9" w:rsidRDefault="0011256B" w:rsidP="00970F03">
            <w:pPr>
              <w:pStyle w:val="ListParagraph"/>
              <w:numPr>
                <w:ilvl w:val="0"/>
                <w:numId w:val="47"/>
              </w:numPr>
              <w:ind w:left="341"/>
              <w:rPr>
                <w:rFonts w:ascii="Calibri" w:hAnsi="Calibri" w:cs="Calibri"/>
                <w:sz w:val="24"/>
                <w:szCs w:val="24"/>
              </w:rPr>
            </w:pPr>
            <w:r w:rsidRPr="004D22E9">
              <w:rPr>
                <w:rStyle w:val="normaltextrun"/>
                <w:rFonts w:ascii="Calibri" w:hAnsi="Calibri" w:cs="Calibri"/>
                <w:color w:val="000000"/>
                <w:sz w:val="24"/>
                <w:szCs w:val="24"/>
                <w:bdr w:val="none" w:sz="0" w:space="0" w:color="auto" w:frame="1"/>
              </w:rPr>
              <w:t>How well does the bidder’s program design address one or more of the school’s identified priorities?</w:t>
            </w:r>
          </w:p>
        </w:tc>
        <w:tc>
          <w:tcPr>
            <w:tcW w:w="1440" w:type="dxa"/>
            <w:shd w:val="clear" w:color="auto" w:fill="auto"/>
            <w:tcMar>
              <w:top w:w="72" w:type="dxa"/>
              <w:left w:w="115" w:type="dxa"/>
              <w:right w:w="115" w:type="dxa"/>
            </w:tcMar>
            <w:vAlign w:val="bottom"/>
          </w:tcPr>
          <w:p w14:paraId="50C4DA52" w14:textId="77777777" w:rsidR="0011256B" w:rsidRDefault="0011256B" w:rsidP="0011256B">
            <w:pPr>
              <w:jc w:val="right"/>
              <w:rPr>
                <w:rFonts w:ascii="Calibri" w:hAnsi="Calibri" w:cs="Calibri"/>
                <w:color w:val="FFFFFF"/>
                <w:sz w:val="22"/>
                <w:highlight w:val="red"/>
              </w:rPr>
            </w:pPr>
          </w:p>
          <w:p w14:paraId="2AF85867" w14:textId="77777777" w:rsidR="0011256B" w:rsidRDefault="0011256B" w:rsidP="0011256B">
            <w:pPr>
              <w:jc w:val="right"/>
              <w:rPr>
                <w:rFonts w:ascii="Calibri" w:hAnsi="Calibri" w:cs="Calibri"/>
                <w:color w:val="FFFFFF"/>
                <w:sz w:val="22"/>
                <w:highlight w:val="red"/>
              </w:rPr>
            </w:pPr>
          </w:p>
          <w:p w14:paraId="14642E61" w14:textId="77777777" w:rsidR="0011256B" w:rsidRDefault="0011256B" w:rsidP="0011256B">
            <w:pPr>
              <w:jc w:val="right"/>
              <w:rPr>
                <w:rFonts w:ascii="Calibri" w:hAnsi="Calibri" w:cs="Calibri"/>
                <w:color w:val="FFFFFF"/>
                <w:sz w:val="22"/>
                <w:highlight w:val="red"/>
              </w:rPr>
            </w:pPr>
          </w:p>
          <w:p w14:paraId="6253F33D" w14:textId="77777777" w:rsidR="0011256B" w:rsidRDefault="0011256B" w:rsidP="0011256B">
            <w:pPr>
              <w:jc w:val="right"/>
              <w:rPr>
                <w:rFonts w:ascii="Calibri" w:hAnsi="Calibri" w:cs="Calibri"/>
                <w:color w:val="FFFFFF"/>
                <w:sz w:val="22"/>
                <w:highlight w:val="red"/>
              </w:rPr>
            </w:pPr>
          </w:p>
          <w:p w14:paraId="49A7473F" w14:textId="77777777" w:rsidR="0011256B" w:rsidRDefault="0011256B" w:rsidP="0011256B">
            <w:pPr>
              <w:jc w:val="right"/>
              <w:rPr>
                <w:rFonts w:ascii="Calibri" w:hAnsi="Calibri" w:cs="Calibri"/>
                <w:color w:val="FFFFFF"/>
                <w:sz w:val="22"/>
                <w:highlight w:val="red"/>
              </w:rPr>
            </w:pPr>
          </w:p>
          <w:p w14:paraId="31651ECB" w14:textId="77777777" w:rsidR="0011256B" w:rsidRDefault="0011256B" w:rsidP="0011256B">
            <w:pPr>
              <w:jc w:val="right"/>
              <w:rPr>
                <w:rFonts w:ascii="Calibri" w:hAnsi="Calibri" w:cs="Calibri"/>
                <w:color w:val="FFFFFF"/>
                <w:sz w:val="22"/>
                <w:highlight w:val="red"/>
              </w:rPr>
            </w:pPr>
          </w:p>
          <w:p w14:paraId="0F5B2299" w14:textId="77777777" w:rsidR="0011256B" w:rsidRDefault="0011256B" w:rsidP="0011256B">
            <w:pPr>
              <w:jc w:val="right"/>
              <w:rPr>
                <w:rFonts w:ascii="Calibri" w:hAnsi="Calibri" w:cs="Calibri"/>
                <w:color w:val="FFFFFF"/>
                <w:sz w:val="22"/>
                <w:highlight w:val="red"/>
              </w:rPr>
            </w:pPr>
          </w:p>
          <w:p w14:paraId="364AFAAF" w14:textId="77777777" w:rsidR="0011256B" w:rsidRDefault="0011256B" w:rsidP="0011256B">
            <w:pPr>
              <w:jc w:val="right"/>
              <w:rPr>
                <w:rFonts w:ascii="Calibri" w:hAnsi="Calibri" w:cs="Calibri"/>
                <w:color w:val="FFFFFF"/>
                <w:sz w:val="22"/>
                <w:highlight w:val="red"/>
              </w:rPr>
            </w:pPr>
          </w:p>
          <w:p w14:paraId="757FE0C4" w14:textId="77777777" w:rsidR="0011256B" w:rsidRDefault="0011256B" w:rsidP="0011256B">
            <w:pPr>
              <w:jc w:val="right"/>
              <w:rPr>
                <w:rFonts w:ascii="Calibri" w:hAnsi="Calibri" w:cs="Calibri"/>
                <w:color w:val="FFFFFF"/>
                <w:sz w:val="22"/>
                <w:highlight w:val="red"/>
              </w:rPr>
            </w:pPr>
          </w:p>
          <w:p w14:paraId="45DEAD33" w14:textId="77777777" w:rsidR="0011256B" w:rsidRDefault="0011256B" w:rsidP="0011256B">
            <w:pPr>
              <w:rPr>
                <w:rFonts w:ascii="Calibri" w:hAnsi="Calibri" w:cs="Calibri"/>
                <w:color w:val="FFFFFF"/>
                <w:sz w:val="22"/>
                <w:highlight w:val="red"/>
              </w:rPr>
            </w:pPr>
          </w:p>
          <w:p w14:paraId="0AA749E2" w14:textId="77777777" w:rsidR="0011256B" w:rsidRDefault="0011256B" w:rsidP="0011256B">
            <w:pPr>
              <w:jc w:val="right"/>
              <w:rPr>
                <w:rFonts w:ascii="Calibri" w:hAnsi="Calibri" w:cs="Calibri"/>
                <w:color w:val="FFFFFF"/>
                <w:sz w:val="22"/>
                <w:highlight w:val="red"/>
              </w:rPr>
            </w:pPr>
          </w:p>
          <w:p w14:paraId="75ED5D7F" w14:textId="1DEF8694" w:rsidR="0011256B" w:rsidRPr="009000A4" w:rsidRDefault="0011256B" w:rsidP="0011256B">
            <w:pPr>
              <w:jc w:val="center"/>
              <w:rPr>
                <w:rFonts w:ascii="Calibri" w:hAnsi="Calibri" w:cs="Calibri"/>
                <w:color w:val="FF0000"/>
                <w:sz w:val="24"/>
                <w:szCs w:val="24"/>
              </w:rPr>
            </w:pPr>
            <w:r>
              <w:rPr>
                <w:rFonts w:ascii="Calibri" w:hAnsi="Calibri" w:cs="Calibri"/>
                <w:sz w:val="24"/>
              </w:rPr>
              <w:t>35 P</w:t>
            </w:r>
            <w:r w:rsidRPr="00266DFB">
              <w:rPr>
                <w:rFonts w:ascii="Calibri" w:hAnsi="Calibri" w:cs="Calibri"/>
                <w:sz w:val="24"/>
              </w:rPr>
              <w:t>oints</w:t>
            </w:r>
          </w:p>
        </w:tc>
      </w:tr>
      <w:tr w:rsidR="0011256B" w:rsidRPr="00973F08" w14:paraId="3FF9878D" w14:textId="77777777" w:rsidTr="001215F1">
        <w:tc>
          <w:tcPr>
            <w:tcW w:w="517" w:type="dxa"/>
            <w:tcMar>
              <w:top w:w="72" w:type="dxa"/>
              <w:left w:w="115" w:type="dxa"/>
              <w:right w:w="115" w:type="dxa"/>
            </w:tcMar>
          </w:tcPr>
          <w:p w14:paraId="5F93B3EE" w14:textId="77777777" w:rsidR="0011256B" w:rsidRPr="00A85450" w:rsidRDefault="0011256B" w:rsidP="0011256B">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5D8F28EB" w14:textId="77777777" w:rsidR="0011256B" w:rsidRPr="00834106" w:rsidRDefault="0011256B" w:rsidP="0011256B">
            <w:pPr>
              <w:rPr>
                <w:rFonts w:ascii="Calibri" w:hAnsi="Calibri" w:cs="Calibri"/>
                <w:b/>
                <w:sz w:val="24"/>
                <w:szCs w:val="24"/>
              </w:rPr>
            </w:pPr>
            <w:r w:rsidRPr="00834106">
              <w:rPr>
                <w:rFonts w:ascii="Calibri" w:hAnsi="Calibri" w:cs="Calibri"/>
                <w:b/>
                <w:sz w:val="24"/>
                <w:szCs w:val="24"/>
              </w:rPr>
              <w:t>Deliverables and Reports</w:t>
            </w:r>
          </w:p>
          <w:p w14:paraId="582195FD" w14:textId="77777777" w:rsidR="0011256B" w:rsidRPr="00834106" w:rsidRDefault="0011256B" w:rsidP="0011256B">
            <w:pPr>
              <w:contextualSpacing/>
              <w:rPr>
                <w:rFonts w:ascii="Calibri" w:hAnsi="Calibri" w:cs="Calibri"/>
                <w:sz w:val="24"/>
                <w:szCs w:val="24"/>
              </w:rPr>
            </w:pPr>
            <w:r w:rsidRPr="00834106">
              <w:rPr>
                <w:rFonts w:ascii="Calibri" w:hAnsi="Calibri" w:cs="Calibri"/>
                <w:sz w:val="24"/>
                <w:szCs w:val="24"/>
              </w:rPr>
              <w:t xml:space="preserve">Proposals will be evaluated based on ability to track data and outcomes. </w:t>
            </w:r>
          </w:p>
          <w:p w14:paraId="1B83E3DA" w14:textId="77777777" w:rsidR="0011256B" w:rsidRPr="00834106" w:rsidRDefault="0011256B" w:rsidP="0011256B">
            <w:pPr>
              <w:pStyle w:val="Item1"/>
              <w:tabs>
                <w:tab w:val="clear" w:pos="1440"/>
              </w:tabs>
              <w:spacing w:after="0"/>
              <w:ind w:left="395" w:hanging="360"/>
              <w:contextualSpacing/>
              <w:rPr>
                <w:sz w:val="24"/>
                <w:szCs w:val="24"/>
              </w:rPr>
            </w:pPr>
            <w:r w:rsidRPr="00834106">
              <w:rPr>
                <w:sz w:val="24"/>
                <w:szCs w:val="24"/>
              </w:rPr>
              <w:t xml:space="preserve">Does Bidder demonstrate the capacity to meet stated deliverables? </w:t>
            </w:r>
          </w:p>
          <w:p w14:paraId="5A8B851C" w14:textId="77777777" w:rsidR="0011256B" w:rsidRPr="00D550CD" w:rsidRDefault="0011256B" w:rsidP="0011256B">
            <w:pPr>
              <w:pStyle w:val="Item1"/>
              <w:tabs>
                <w:tab w:val="clear" w:pos="1440"/>
              </w:tabs>
              <w:spacing w:after="0"/>
              <w:ind w:left="395" w:hanging="360"/>
              <w:contextualSpacing/>
              <w:rPr>
                <w:b/>
                <w:sz w:val="24"/>
                <w:szCs w:val="24"/>
              </w:rPr>
            </w:pPr>
            <w:r w:rsidRPr="00834106">
              <w:rPr>
                <w:sz w:val="24"/>
                <w:szCs w:val="24"/>
              </w:rPr>
              <w:t>Does Bidder demonstrate the capacity to collect required data?</w:t>
            </w:r>
          </w:p>
          <w:p w14:paraId="406AAC0B" w14:textId="0A25787A" w:rsidR="0011256B" w:rsidRPr="00834106" w:rsidRDefault="0011256B" w:rsidP="0011256B">
            <w:pPr>
              <w:pStyle w:val="Item1"/>
              <w:numPr>
                <w:ilvl w:val="0"/>
                <w:numId w:val="0"/>
              </w:numPr>
              <w:spacing w:after="0"/>
              <w:ind w:left="395"/>
              <w:contextualSpacing/>
              <w:rPr>
                <w:b/>
                <w:sz w:val="24"/>
                <w:szCs w:val="24"/>
              </w:rPr>
            </w:pPr>
          </w:p>
        </w:tc>
        <w:tc>
          <w:tcPr>
            <w:tcW w:w="1440" w:type="dxa"/>
            <w:tcMar>
              <w:top w:w="72" w:type="dxa"/>
              <w:left w:w="115" w:type="dxa"/>
              <w:right w:w="115" w:type="dxa"/>
            </w:tcMar>
            <w:vAlign w:val="bottom"/>
          </w:tcPr>
          <w:p w14:paraId="57570221" w14:textId="36A47200" w:rsidR="0011256B" w:rsidRPr="009000A4" w:rsidRDefault="0011256B" w:rsidP="0011256B">
            <w:pPr>
              <w:jc w:val="right"/>
              <w:rPr>
                <w:rFonts w:ascii="Calibri" w:hAnsi="Calibri" w:cs="Calibri"/>
                <w:color w:val="FF0000"/>
                <w:sz w:val="24"/>
                <w:szCs w:val="24"/>
              </w:rPr>
            </w:pPr>
            <w:r w:rsidRPr="009D1E23">
              <w:rPr>
                <w:rFonts w:ascii="Calibri" w:hAnsi="Calibri" w:cs="Calibri"/>
                <w:sz w:val="24"/>
                <w:szCs w:val="24"/>
              </w:rPr>
              <w:t>10 Points</w:t>
            </w:r>
          </w:p>
        </w:tc>
      </w:tr>
      <w:tr w:rsidR="0011256B" w:rsidRPr="00973F08" w14:paraId="4343EA30" w14:textId="77777777" w:rsidTr="001215F1">
        <w:tc>
          <w:tcPr>
            <w:tcW w:w="517" w:type="dxa"/>
            <w:tcMar>
              <w:top w:w="72" w:type="dxa"/>
              <w:left w:w="115" w:type="dxa"/>
              <w:right w:w="115" w:type="dxa"/>
            </w:tcMar>
          </w:tcPr>
          <w:p w14:paraId="68D37497" w14:textId="77777777" w:rsidR="0011256B" w:rsidRPr="00A85450" w:rsidRDefault="0011256B" w:rsidP="0011256B">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32CACB6" w14:textId="40885FDF" w:rsidR="0011256B" w:rsidRPr="00A85450" w:rsidRDefault="0011256B" w:rsidP="0011256B">
            <w:pPr>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440" w:type="dxa"/>
            <w:tcMar>
              <w:top w:w="72" w:type="dxa"/>
              <w:left w:w="115" w:type="dxa"/>
              <w:right w:w="115" w:type="dxa"/>
            </w:tcMar>
            <w:vAlign w:val="bottom"/>
          </w:tcPr>
          <w:p w14:paraId="33EA6C27" w14:textId="23F974EA" w:rsidR="0011256B" w:rsidRPr="00DD7CCB" w:rsidRDefault="0011256B" w:rsidP="0011256B">
            <w:pPr>
              <w:jc w:val="right"/>
              <w:rPr>
                <w:rFonts w:ascii="Calibri" w:hAnsi="Calibri" w:cs="Calibri"/>
              </w:rPr>
            </w:pPr>
            <w:r w:rsidRPr="00DD7CCB">
              <w:rPr>
                <w:rFonts w:ascii="Calibri" w:hAnsi="Calibri" w:cs="Calibri"/>
                <w:sz w:val="24"/>
                <w:szCs w:val="24"/>
              </w:rPr>
              <w:t>Pass/Fail</w:t>
            </w:r>
          </w:p>
        </w:tc>
      </w:tr>
      <w:tr w:rsidR="0011256B" w:rsidRPr="00973F08" w14:paraId="1E73C970" w14:textId="77777777" w:rsidTr="00970F03">
        <w:tc>
          <w:tcPr>
            <w:tcW w:w="517" w:type="dxa"/>
            <w:tcMar>
              <w:top w:w="72" w:type="dxa"/>
              <w:left w:w="115" w:type="dxa"/>
              <w:right w:w="115" w:type="dxa"/>
            </w:tcMar>
          </w:tcPr>
          <w:p w14:paraId="4EAF966B" w14:textId="77777777" w:rsidR="0011256B" w:rsidRPr="00A85450" w:rsidRDefault="0011256B" w:rsidP="0011256B">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4ED19724" w14:textId="77777777" w:rsidR="0011256B" w:rsidRPr="00970F03" w:rsidRDefault="0011256B" w:rsidP="0011256B">
            <w:pPr>
              <w:rPr>
                <w:rFonts w:asciiTheme="minorHAnsi" w:hAnsiTheme="minorHAnsi" w:cstheme="minorHAnsi"/>
                <w:b/>
                <w:bCs/>
                <w:sz w:val="24"/>
                <w:szCs w:val="24"/>
              </w:rPr>
            </w:pPr>
            <w:r w:rsidRPr="00970F03">
              <w:rPr>
                <w:rFonts w:asciiTheme="minorHAnsi" w:hAnsiTheme="minorHAnsi" w:cstheme="minorHAnsi"/>
                <w:b/>
                <w:bCs/>
                <w:sz w:val="24"/>
                <w:szCs w:val="24"/>
              </w:rPr>
              <w:t xml:space="preserve">Vendor Interview </w:t>
            </w:r>
          </w:p>
          <w:p w14:paraId="412A6EA6" w14:textId="306FDF2D" w:rsidR="0011256B" w:rsidRPr="00970F03" w:rsidRDefault="0011256B" w:rsidP="0011256B">
            <w:pPr>
              <w:rPr>
                <w:rFonts w:asciiTheme="minorHAnsi" w:hAnsiTheme="minorHAnsi" w:cstheme="minorHAnsi"/>
                <w:b/>
                <w:bCs/>
                <w:color w:val="000000"/>
                <w:sz w:val="24"/>
                <w:szCs w:val="24"/>
              </w:rPr>
            </w:pPr>
            <w:r w:rsidRPr="00970F03">
              <w:rPr>
                <w:rFonts w:asciiTheme="minorHAnsi" w:hAnsiTheme="minorHAnsi" w:cstheme="minorHAnsi"/>
                <w:sz w:val="24"/>
                <w:szCs w:val="24"/>
              </w:rPr>
              <w:t xml:space="preserve">Should the County opt to conduct a vendor interview, the interview may include responding to standard and specific questions from the CSC regarding the Bidder’s proposal.  Whether or not a shortlist process is used, the scores of any </w:t>
            </w:r>
            <w:r w:rsidRPr="00970F03">
              <w:rPr>
                <w:rFonts w:asciiTheme="minorHAnsi" w:hAnsiTheme="minorHAnsi" w:cstheme="minorHAnsi"/>
                <w:sz w:val="24"/>
                <w:szCs w:val="24"/>
              </w:rPr>
              <w:lastRenderedPageBreak/>
              <w:t>evaluation criterion above may be revised or informed based on the vendor interview.</w:t>
            </w:r>
          </w:p>
        </w:tc>
        <w:tc>
          <w:tcPr>
            <w:tcW w:w="1440" w:type="dxa"/>
            <w:shd w:val="clear" w:color="auto" w:fill="FFFFFF" w:themeFill="background1"/>
            <w:tcMar>
              <w:top w:w="72" w:type="dxa"/>
              <w:left w:w="115" w:type="dxa"/>
              <w:right w:w="115" w:type="dxa"/>
            </w:tcMar>
            <w:vAlign w:val="center"/>
          </w:tcPr>
          <w:p w14:paraId="13E39FBD" w14:textId="1E69733A" w:rsidR="0011256B" w:rsidRPr="00970F03" w:rsidRDefault="0011256B" w:rsidP="0011256B">
            <w:pPr>
              <w:jc w:val="center"/>
              <w:rPr>
                <w:rFonts w:ascii="Calibri" w:hAnsi="Calibri" w:cs="Calibri"/>
                <w:color w:val="FF0000"/>
                <w:sz w:val="24"/>
                <w:szCs w:val="24"/>
              </w:rPr>
            </w:pPr>
            <w:r w:rsidRPr="00970F03">
              <w:rPr>
                <w:rFonts w:asciiTheme="minorHAnsi" w:hAnsiTheme="minorHAnsi" w:cstheme="minorHAnsi"/>
                <w:sz w:val="24"/>
                <w:szCs w:val="24"/>
              </w:rPr>
              <w:lastRenderedPageBreak/>
              <w:t xml:space="preserve">Vendor Interview may be used to revise / </w:t>
            </w:r>
            <w:r w:rsidRPr="00970F03">
              <w:rPr>
                <w:rFonts w:asciiTheme="minorHAnsi" w:hAnsiTheme="minorHAnsi" w:cstheme="minorHAnsi"/>
                <w:sz w:val="24"/>
                <w:szCs w:val="24"/>
              </w:rPr>
              <w:lastRenderedPageBreak/>
              <w:t>inform scores of criteria above</w:t>
            </w:r>
          </w:p>
        </w:tc>
      </w:tr>
      <w:tr w:rsidR="0011256B" w:rsidRPr="00973F08" w14:paraId="070CAFDA" w14:textId="77777777" w:rsidTr="001215F1">
        <w:tc>
          <w:tcPr>
            <w:tcW w:w="8527" w:type="dxa"/>
            <w:gridSpan w:val="3"/>
            <w:tcMar>
              <w:top w:w="115" w:type="dxa"/>
              <w:left w:w="115" w:type="dxa"/>
              <w:bottom w:w="115" w:type="dxa"/>
              <w:right w:w="115" w:type="dxa"/>
            </w:tcMar>
          </w:tcPr>
          <w:p w14:paraId="5FEC4B2C" w14:textId="77777777" w:rsidR="0011256B" w:rsidRPr="00266DFB" w:rsidRDefault="0011256B" w:rsidP="0011256B">
            <w:pPr>
              <w:jc w:val="center"/>
              <w:rPr>
                <w:rFonts w:ascii="Calibri" w:hAnsi="Calibri" w:cs="Calibri"/>
                <w:sz w:val="24"/>
              </w:rPr>
            </w:pPr>
            <w:bookmarkStart w:id="38" w:name="_Hlk88675535"/>
            <w:r w:rsidRPr="00266DFB">
              <w:rPr>
                <w:rFonts w:ascii="Calibri" w:hAnsi="Calibri" w:cs="Calibri"/>
                <w:b/>
                <w:sz w:val="24"/>
              </w:rPr>
              <w:lastRenderedPageBreak/>
              <w:t>SMALL LOCAL EMERGING BUSINESS PREFERENCE</w:t>
            </w:r>
          </w:p>
        </w:tc>
      </w:tr>
      <w:tr w:rsidR="0011256B" w:rsidRPr="00973F08" w14:paraId="728AA029" w14:textId="77777777" w:rsidTr="001215F1">
        <w:trPr>
          <w:trHeight w:val="917"/>
        </w:trPr>
        <w:tc>
          <w:tcPr>
            <w:tcW w:w="517" w:type="dxa"/>
            <w:tcMar>
              <w:top w:w="72" w:type="dxa"/>
              <w:left w:w="115" w:type="dxa"/>
              <w:right w:w="115" w:type="dxa"/>
            </w:tcMar>
          </w:tcPr>
          <w:p w14:paraId="0CC30202" w14:textId="77777777" w:rsidR="0011256B" w:rsidRPr="00A85450" w:rsidRDefault="0011256B" w:rsidP="0011256B">
            <w:pPr>
              <w:rPr>
                <w:rFonts w:ascii="Calibri" w:hAnsi="Calibri" w:cs="Calibri"/>
                <w:b/>
              </w:rPr>
            </w:pPr>
          </w:p>
        </w:tc>
        <w:tc>
          <w:tcPr>
            <w:tcW w:w="6570" w:type="dxa"/>
            <w:tcMar>
              <w:top w:w="72" w:type="dxa"/>
              <w:left w:w="115" w:type="dxa"/>
              <w:right w:w="115" w:type="dxa"/>
            </w:tcMar>
          </w:tcPr>
          <w:p w14:paraId="3030C8F7" w14:textId="4131DCA1" w:rsidR="0011256B" w:rsidRPr="00266DFB" w:rsidRDefault="0011256B" w:rsidP="0011256B">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11256B" w:rsidRPr="00266DFB" w:rsidRDefault="0011256B" w:rsidP="0011256B">
            <w:pPr>
              <w:jc w:val="right"/>
              <w:rPr>
                <w:rFonts w:ascii="Calibri" w:hAnsi="Calibri" w:cs="Calibri"/>
                <w:sz w:val="24"/>
              </w:rPr>
            </w:pPr>
            <w:r w:rsidRPr="00266DFB">
              <w:rPr>
                <w:rFonts w:ascii="Calibri" w:hAnsi="Calibri" w:cs="Calibri"/>
                <w:sz w:val="24"/>
              </w:rPr>
              <w:t>5%</w:t>
            </w:r>
          </w:p>
        </w:tc>
      </w:tr>
      <w:tr w:rsidR="0011256B" w:rsidRPr="00973F08" w14:paraId="4A21BFA4" w14:textId="77777777" w:rsidTr="001215F1">
        <w:trPr>
          <w:trHeight w:val="1286"/>
        </w:trPr>
        <w:tc>
          <w:tcPr>
            <w:tcW w:w="517" w:type="dxa"/>
            <w:tcMar>
              <w:top w:w="72" w:type="dxa"/>
              <w:left w:w="115" w:type="dxa"/>
              <w:right w:w="115" w:type="dxa"/>
            </w:tcMar>
          </w:tcPr>
          <w:p w14:paraId="4B2F368F" w14:textId="77777777" w:rsidR="0011256B" w:rsidRPr="00A85450" w:rsidRDefault="0011256B" w:rsidP="0011256B">
            <w:pPr>
              <w:rPr>
                <w:rFonts w:ascii="Calibri" w:hAnsi="Calibri" w:cs="Calibri"/>
                <w:b/>
              </w:rPr>
            </w:pPr>
          </w:p>
        </w:tc>
        <w:tc>
          <w:tcPr>
            <w:tcW w:w="6570" w:type="dxa"/>
            <w:tcMar>
              <w:top w:w="72" w:type="dxa"/>
              <w:left w:w="115" w:type="dxa"/>
              <w:right w:w="115" w:type="dxa"/>
            </w:tcMar>
          </w:tcPr>
          <w:p w14:paraId="6D4CFAEA" w14:textId="2CCC88AD" w:rsidR="0011256B" w:rsidRPr="00266DFB" w:rsidRDefault="0011256B" w:rsidP="0011256B">
            <w:pPr>
              <w:rPr>
                <w:rFonts w:ascii="Calibri" w:hAnsi="Calibri" w:cs="Calibri"/>
                <w:sz w:val="24"/>
              </w:rPr>
            </w:pPr>
            <w:r w:rsidRPr="00E9346F">
              <w:rPr>
                <w:rFonts w:ascii="Calibri" w:hAnsi="Calibri" w:cs="Calibri"/>
                <w:b/>
                <w:i/>
                <w:iCs/>
                <w:sz w:val="24"/>
              </w:rPr>
              <w:t>S</w:t>
            </w:r>
            <w:r w:rsidR="00A01585" w:rsidRPr="00CF63A7">
              <w:rPr>
                <w:noProof/>
                <w:sz w:val="24"/>
                <w:szCs w:val="24"/>
              </w:rPr>
              <w:drawing>
                <wp:anchor distT="0" distB="0" distL="114300" distR="114300" simplePos="0" relativeHeight="251691008" behindDoc="1" locked="0" layoutInCell="1" allowOverlap="1" wp14:anchorId="3DA41EF4" wp14:editId="5C4442C4">
                  <wp:simplePos x="0" y="0"/>
                  <wp:positionH relativeFrom="margin">
                    <wp:posOffset>-7620</wp:posOffset>
                  </wp:positionH>
                  <wp:positionV relativeFrom="paragraph">
                    <wp:posOffset>13970</wp:posOffset>
                  </wp:positionV>
                  <wp:extent cx="4064000" cy="4064000"/>
                  <wp:effectExtent l="0" t="0" r="0" b="0"/>
                  <wp:wrapNone/>
                  <wp:docPr id="19" name="Picture 19"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46F">
              <w:rPr>
                <w:rFonts w:ascii="Calibri" w:hAnsi="Calibri" w:cs="Calibri"/>
                <w:b/>
                <w:i/>
                <w:iCs/>
                <w:sz w:val="24"/>
              </w:rPr>
              <w:t>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11256B" w:rsidRPr="00266DFB" w:rsidRDefault="0011256B" w:rsidP="0011256B">
            <w:pPr>
              <w:jc w:val="right"/>
              <w:rPr>
                <w:rFonts w:ascii="Calibri" w:hAnsi="Calibri" w:cs="Calibri"/>
                <w:sz w:val="24"/>
              </w:rPr>
            </w:pPr>
            <w:r w:rsidRPr="00266DFB">
              <w:rPr>
                <w:rFonts w:ascii="Calibri" w:hAnsi="Calibri" w:cs="Calibri"/>
                <w:sz w:val="24"/>
              </w:rPr>
              <w:t>5%</w:t>
            </w:r>
          </w:p>
        </w:tc>
      </w:tr>
      <w:bookmarkEnd w:id="38"/>
    </w:tbl>
    <w:p w14:paraId="0BC1E1BB" w14:textId="77777777" w:rsidR="007265B8" w:rsidRPr="007265B8" w:rsidRDefault="007265B8" w:rsidP="006F1244"/>
    <w:p w14:paraId="27FD6CAC" w14:textId="77777777" w:rsidR="003D3E5A" w:rsidRPr="00EE51C4" w:rsidRDefault="00703A65" w:rsidP="00296ED2">
      <w:pPr>
        <w:pStyle w:val="Heading2"/>
        <w:rPr>
          <w:sz w:val="24"/>
          <w:szCs w:val="24"/>
          <w:u w:val="none"/>
        </w:rPr>
      </w:pPr>
      <w:bookmarkStart w:id="39" w:name="_Toc117075310"/>
      <w:r w:rsidRPr="00EE51C4">
        <w:rPr>
          <w:sz w:val="24"/>
          <w:szCs w:val="24"/>
        </w:rPr>
        <w:t>CONTRACT EVALUATION AND ASSESSMENT</w:t>
      </w:r>
      <w:bookmarkEnd w:id="34"/>
      <w:bookmarkEnd w:id="35"/>
      <w:bookmarkEnd w:id="39"/>
      <w:r w:rsidRPr="00EE51C4">
        <w:rPr>
          <w:sz w:val="24"/>
          <w:szCs w:val="24"/>
          <w:u w:val="none"/>
        </w:rPr>
        <w:t xml:space="preserve">  </w:t>
      </w:r>
    </w:p>
    <w:p w14:paraId="049E7AEC" w14:textId="77777777" w:rsidR="00296ED2" w:rsidRPr="00EE51C4" w:rsidRDefault="00293A11" w:rsidP="00296ED2">
      <w:pPr>
        <w:pStyle w:val="Item1"/>
        <w:rPr>
          <w:sz w:val="24"/>
          <w:szCs w:val="18"/>
        </w:rPr>
      </w:pPr>
      <w:bookmarkStart w:id="40" w:name="_Toc339364448"/>
      <w:bookmarkStart w:id="41"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awarded, the County may review the proposal, the contract, any goods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296ED2">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296ED2">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296ED2">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296ED2">
      <w:pPr>
        <w:pStyle w:val="Item1"/>
        <w:rPr>
          <w:sz w:val="24"/>
          <w:szCs w:val="18"/>
        </w:rPr>
      </w:pPr>
      <w:r w:rsidRPr="00EE51C4">
        <w:rPr>
          <w:sz w:val="24"/>
          <w:szCs w:val="18"/>
        </w:rPr>
        <w:t xml:space="preserve">If, as a result of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42" w:name="_Hlk101542909"/>
      <w:r w:rsidR="00514CA6" w:rsidRPr="005D606E">
        <w:rPr>
          <w:sz w:val="24"/>
          <w:szCs w:val="18"/>
        </w:rPr>
        <w:t>(s)</w:t>
      </w:r>
      <w:bookmarkEnd w:id="42"/>
      <w:r w:rsidRPr="005D606E">
        <w:rPr>
          <w:sz w:val="24"/>
          <w:szCs w:val="18"/>
        </w:rPr>
        <w:t xml:space="preserve"> to </w:t>
      </w:r>
      <w:proofErr w:type="gramStart"/>
      <w:r w:rsidRPr="005D606E">
        <w:rPr>
          <w:sz w:val="24"/>
          <w:szCs w:val="18"/>
        </w:rPr>
        <w:t>enter into</w:t>
      </w:r>
      <w:proofErr w:type="gramEnd"/>
      <w:r w:rsidRPr="005D606E">
        <w:rPr>
          <w:sz w:val="24"/>
          <w:szCs w:val="18"/>
        </w:rPr>
        <w:t xml:space="preserve">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0352A4">
      <w:pPr>
        <w:pStyle w:val="Heading2"/>
        <w:rPr>
          <w:sz w:val="24"/>
          <w:szCs w:val="24"/>
          <w:u w:val="none"/>
        </w:rPr>
      </w:pPr>
      <w:bookmarkStart w:id="43" w:name="_Toc117075311"/>
      <w:r w:rsidRPr="00266DFB">
        <w:rPr>
          <w:sz w:val="24"/>
          <w:szCs w:val="24"/>
        </w:rPr>
        <w:lastRenderedPageBreak/>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0"/>
      <w:bookmarkEnd w:id="41"/>
      <w:bookmarkEnd w:id="43"/>
      <w:r w:rsidRPr="00266DFB">
        <w:rPr>
          <w:sz w:val="24"/>
          <w:szCs w:val="24"/>
          <w:u w:val="none"/>
        </w:rPr>
        <w:t xml:space="preserve"> </w:t>
      </w:r>
    </w:p>
    <w:p w14:paraId="75FB72F1" w14:textId="596D3EB5" w:rsidR="00703A65" w:rsidRPr="00121DEB" w:rsidRDefault="00703A65" w:rsidP="005D606E">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 xml:space="preserve">ecommendation, if any, by </w:t>
      </w:r>
      <w:r w:rsidR="00BA471A" w:rsidRPr="00BA471A">
        <w:rPr>
          <w:sz w:val="24"/>
          <w:szCs w:val="18"/>
        </w:rPr>
        <w:t>the Health Care Services Agency’s Special Projects Office.</w:t>
      </w:r>
      <w:r w:rsidRPr="00121DEB">
        <w:rPr>
          <w:sz w:val="24"/>
          <w:szCs w:val="18"/>
        </w:rPr>
        <w:t xml:space="preserve"> The 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18864C80"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4F0B8CDB" w:rsidR="00703A65" w:rsidRPr="00EB4661" w:rsidRDefault="00145CE3" w:rsidP="005D606E">
      <w:pPr>
        <w:pStyle w:val="Itema"/>
        <w:tabs>
          <w:tab w:val="clear" w:pos="2160"/>
        </w:tabs>
        <w:rPr>
          <w:sz w:val="24"/>
          <w:szCs w:val="24"/>
        </w:rPr>
      </w:pPr>
      <w:r w:rsidRPr="00CF63A7">
        <w:rPr>
          <w:noProof/>
          <w:sz w:val="24"/>
          <w:szCs w:val="24"/>
        </w:rPr>
        <w:drawing>
          <wp:anchor distT="0" distB="0" distL="114300" distR="114300" simplePos="0" relativeHeight="251660288" behindDoc="1" locked="0" layoutInCell="1" allowOverlap="1" wp14:anchorId="1FF093B9" wp14:editId="3AD78CE8">
            <wp:simplePos x="0" y="0"/>
            <wp:positionH relativeFrom="margin">
              <wp:posOffset>1318628</wp:posOffset>
            </wp:positionH>
            <wp:positionV relativeFrom="paragraph">
              <wp:posOffset>306742</wp:posOffset>
            </wp:positionV>
            <wp:extent cx="4064000" cy="4064000"/>
            <wp:effectExtent l="0" t="0" r="0" b="0"/>
            <wp:wrapNone/>
            <wp:docPr id="3" name="Picture 3"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3A65" w:rsidRPr="004B0089">
        <w:rPr>
          <w:sz w:val="24"/>
          <w:szCs w:val="24"/>
        </w:rPr>
        <w:t>The name</w:t>
      </w:r>
      <w:bookmarkStart w:id="44" w:name="_Hlk101542950"/>
      <w:r w:rsidR="00B73A94" w:rsidRPr="004B0089">
        <w:rPr>
          <w:sz w:val="24"/>
          <w:szCs w:val="24"/>
        </w:rPr>
        <w:t>(s)</w:t>
      </w:r>
      <w:bookmarkEnd w:id="44"/>
      <w:r w:rsidR="00703A65" w:rsidRPr="004B0089">
        <w:rPr>
          <w:sz w:val="24"/>
          <w:szCs w:val="24"/>
        </w:rPr>
        <w:t xml:space="preserve"> of the </w:t>
      </w:r>
      <w:r w:rsidR="00502F47" w:rsidRPr="004B0089">
        <w:rPr>
          <w:sz w:val="24"/>
          <w:szCs w:val="24"/>
        </w:rPr>
        <w:t>Bidder</w:t>
      </w:r>
      <w:r w:rsidR="00CB2C6E" w:rsidRPr="004B0089">
        <w:rPr>
          <w:sz w:val="24"/>
          <w:szCs w:val="24"/>
        </w:rPr>
        <w:t>(s)</w:t>
      </w:r>
      <w:r w:rsidR="00703A65" w:rsidRPr="004B0089">
        <w:rPr>
          <w:sz w:val="24"/>
          <w:szCs w:val="24"/>
        </w:rPr>
        <w:t xml:space="preserve"> being </w:t>
      </w:r>
      <w:r w:rsidR="00703A65" w:rsidRPr="00EB4661">
        <w:rPr>
          <w:sz w:val="24"/>
          <w:szCs w:val="24"/>
        </w:rPr>
        <w:t xml:space="preserve">recommended for contract award; and </w:t>
      </w:r>
    </w:p>
    <w:p w14:paraId="3D16004F" w14:textId="53746151" w:rsidR="00703A65" w:rsidRPr="00266DFB" w:rsidRDefault="00703A65" w:rsidP="005D606E">
      <w:pPr>
        <w:pStyle w:val="Itema"/>
        <w:tabs>
          <w:tab w:val="clear" w:pos="2160"/>
        </w:tabs>
        <w:rPr>
          <w:sz w:val="24"/>
          <w:szCs w:val="24"/>
        </w:rPr>
      </w:pPr>
      <w:r w:rsidRPr="00266DFB">
        <w:rPr>
          <w:sz w:val="24"/>
          <w:szCs w:val="24"/>
        </w:rPr>
        <w:t>The names of all other parties that submitted proposals.</w:t>
      </w:r>
    </w:p>
    <w:p w14:paraId="10169DF6" w14:textId="62328C0A" w:rsidR="004326A4" w:rsidRPr="00BA471A" w:rsidRDefault="00E226A8" w:rsidP="005D606E">
      <w:pPr>
        <w:pStyle w:val="Item1"/>
        <w:tabs>
          <w:tab w:val="clear" w:pos="1440"/>
        </w:tabs>
        <w:rPr>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available upon request no later than five calendar days before approval of the </w:t>
      </w:r>
      <w:r w:rsidRPr="00BA471A">
        <w:rPr>
          <w:sz w:val="24"/>
          <w:szCs w:val="24"/>
        </w:rPr>
        <w:t xml:space="preserve">award and contract is scheduled to be </w:t>
      </w:r>
      <w:r w:rsidR="004C25B5" w:rsidRPr="00BA471A">
        <w:rPr>
          <w:sz w:val="24"/>
          <w:szCs w:val="24"/>
        </w:rPr>
        <w:t>considered</w:t>
      </w:r>
      <w:r w:rsidRPr="00BA471A">
        <w:rPr>
          <w:sz w:val="24"/>
          <w:szCs w:val="24"/>
        </w:rPr>
        <w:t xml:space="preserve"> by the Board of Supervisors</w:t>
      </w:r>
      <w:r w:rsidR="00BA471A" w:rsidRPr="00BA471A">
        <w:rPr>
          <w:sz w:val="24"/>
          <w:szCs w:val="24"/>
        </w:rPr>
        <w:t>.</w:t>
      </w:r>
    </w:p>
    <w:p w14:paraId="4EB68FE0" w14:textId="2313C023" w:rsidR="00D8648E" w:rsidRPr="001F7476" w:rsidRDefault="00D8648E" w:rsidP="00D8648E">
      <w:pPr>
        <w:pStyle w:val="Heading2"/>
        <w:rPr>
          <w:caps/>
          <w:sz w:val="24"/>
          <w:szCs w:val="24"/>
        </w:rPr>
      </w:pPr>
      <w:bookmarkStart w:id="45" w:name="_Toc117075312"/>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45"/>
    </w:p>
    <w:p w14:paraId="5A002770" w14:textId="1A6BCAD3" w:rsidR="00374049" w:rsidRPr="00CF63A7" w:rsidRDefault="00374049" w:rsidP="00374049">
      <w:pPr>
        <w:ind w:left="1440"/>
        <w:rPr>
          <w:rFonts w:ascii="Calibri" w:hAnsi="Calibri"/>
          <w:sz w:val="24"/>
          <w:szCs w:val="24"/>
        </w:rPr>
      </w:pPr>
      <w:r w:rsidRPr="00CF63A7">
        <w:rPr>
          <w:rFonts w:ascii="Calibri" w:hAnsi="Calibri"/>
          <w:sz w:val="24"/>
          <w:szCs w:val="24"/>
        </w:rPr>
        <w:t xml:space="preserve">HCSA prides itself on the establishment of fair and competitive contracting procedures and the commitment made to follow those procedures. The following is provided </w:t>
      </w:r>
      <w:proofErr w:type="gramStart"/>
      <w:r w:rsidRPr="00CF63A7">
        <w:rPr>
          <w:rFonts w:ascii="Calibri" w:hAnsi="Calibri"/>
          <w:sz w:val="24"/>
          <w:szCs w:val="24"/>
        </w:rPr>
        <w:t>in the event that</w:t>
      </w:r>
      <w:proofErr w:type="gramEnd"/>
      <w:r w:rsidRPr="00CF63A7">
        <w:rPr>
          <w:rFonts w:ascii="Calibri" w:hAnsi="Calibri"/>
          <w:sz w:val="24"/>
          <w:szCs w:val="24"/>
        </w:rPr>
        <w:t xml:space="preserve"> Bidders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14:paraId="52F5DE29" w14:textId="77777777" w:rsidR="00374049" w:rsidRPr="00CF63A7" w:rsidRDefault="00374049" w:rsidP="00374049">
      <w:pPr>
        <w:ind w:left="1440"/>
        <w:rPr>
          <w:rFonts w:ascii="Calibri" w:hAnsi="Calibri"/>
          <w:sz w:val="24"/>
          <w:szCs w:val="24"/>
        </w:rPr>
      </w:pPr>
    </w:p>
    <w:p w14:paraId="3D58A901" w14:textId="76158535" w:rsidR="00374049" w:rsidRPr="00CF63A7" w:rsidRDefault="00374049" w:rsidP="00374049">
      <w:pPr>
        <w:pStyle w:val="Item1"/>
        <w:rPr>
          <w:sz w:val="24"/>
          <w:szCs w:val="24"/>
        </w:rPr>
      </w:pPr>
      <w:r w:rsidRPr="00CF63A7">
        <w:rPr>
          <w:sz w:val="24"/>
          <w:szCs w:val="24"/>
        </w:rPr>
        <w:t xml:space="preserve">Any bid protest by any Bidder regarding any other Bid must be submitted in writing to James Nguyen, HCSA Administrative Officer, 1000 San Leandro Blvd., Suite 300, San Leandro, CA 94577, Email: </w:t>
      </w:r>
      <w:hyperlink r:id="rId57" w:history="1">
        <w:r w:rsidRPr="00CF63A7">
          <w:rPr>
            <w:rStyle w:val="Hyperlink"/>
            <w:sz w:val="24"/>
            <w:szCs w:val="24"/>
          </w:rPr>
          <w:t>James.Nguyen@acgov.org</w:t>
        </w:r>
      </w:hyperlink>
      <w:r w:rsidRPr="00CF63A7">
        <w:rPr>
          <w:sz w:val="24"/>
          <w:szCs w:val="24"/>
        </w:rPr>
        <w:t xml:space="preserve"> </w:t>
      </w:r>
      <w:r w:rsidRPr="00CF63A7">
        <w:rPr>
          <w:b/>
          <w:bCs/>
          <w:sz w:val="24"/>
          <w:szCs w:val="24"/>
        </w:rPr>
        <w:t>before 5:00 p.m. of the FIFTH (5th) business day following the date of issuance of the Notice of Intent to Award, not the date received by the Bidder.</w:t>
      </w:r>
      <w:r w:rsidRPr="00CF63A7">
        <w:rPr>
          <w:sz w:val="24"/>
          <w:szCs w:val="24"/>
        </w:rPr>
        <w:t xml:space="preserve">  A Bid protest received after 5:00 p.m. is considered received as of the next business day.</w:t>
      </w:r>
    </w:p>
    <w:p w14:paraId="0D586A9A" w14:textId="46816354" w:rsidR="00374049" w:rsidRPr="00CF63A7" w:rsidRDefault="00374049" w:rsidP="00374049">
      <w:pPr>
        <w:pStyle w:val="Itema"/>
        <w:rPr>
          <w:sz w:val="24"/>
          <w:szCs w:val="24"/>
        </w:rPr>
      </w:pPr>
      <w:r w:rsidRPr="00CF63A7">
        <w:rPr>
          <w:sz w:val="24"/>
          <w:szCs w:val="24"/>
        </w:rPr>
        <w:t>The bid protest must contain a complete statement of the reasons and facts for the protest.</w:t>
      </w:r>
    </w:p>
    <w:p w14:paraId="13FE4441" w14:textId="754B5D31" w:rsidR="00374049" w:rsidRPr="00CF63A7" w:rsidRDefault="00374049" w:rsidP="00374049">
      <w:pPr>
        <w:pStyle w:val="Itema"/>
        <w:rPr>
          <w:sz w:val="24"/>
          <w:szCs w:val="24"/>
        </w:rPr>
      </w:pPr>
      <w:r w:rsidRPr="00CF63A7">
        <w:rPr>
          <w:sz w:val="24"/>
          <w:szCs w:val="24"/>
        </w:rPr>
        <w:t xml:space="preserve">The protest must refer to the specific portions of all documents that form the basis for the protest. </w:t>
      </w:r>
    </w:p>
    <w:p w14:paraId="1C8D2ED5" w14:textId="4C416F39" w:rsidR="00374049" w:rsidRPr="00CF63A7" w:rsidRDefault="00374049" w:rsidP="00374049">
      <w:pPr>
        <w:pStyle w:val="Itema"/>
        <w:rPr>
          <w:sz w:val="24"/>
          <w:szCs w:val="24"/>
        </w:rPr>
      </w:pPr>
      <w:r w:rsidRPr="00CF63A7">
        <w:rPr>
          <w:sz w:val="24"/>
          <w:szCs w:val="24"/>
        </w:rPr>
        <w:t>The protest must include the name, address, email address, fax number and telephone number of the person representing the protesting party.</w:t>
      </w:r>
    </w:p>
    <w:p w14:paraId="6F4A6436" w14:textId="5B608498" w:rsidR="00374049" w:rsidRPr="00CF63A7" w:rsidRDefault="00374049" w:rsidP="00374049">
      <w:pPr>
        <w:pStyle w:val="Itema"/>
        <w:rPr>
          <w:sz w:val="24"/>
          <w:szCs w:val="24"/>
        </w:rPr>
      </w:pPr>
      <w:r w:rsidRPr="00CF63A7">
        <w:rPr>
          <w:sz w:val="24"/>
          <w:szCs w:val="24"/>
        </w:rPr>
        <w:lastRenderedPageBreak/>
        <w:t>The County Agency/Department will notify all Bidders of the protest as soon as possible.</w:t>
      </w:r>
    </w:p>
    <w:p w14:paraId="13F36CB9" w14:textId="5D147459" w:rsidR="00374049" w:rsidRPr="00CF63A7" w:rsidRDefault="00374049" w:rsidP="00374049">
      <w:pPr>
        <w:pStyle w:val="Item1"/>
        <w:rPr>
          <w:sz w:val="24"/>
          <w:szCs w:val="24"/>
        </w:rPr>
      </w:pPr>
      <w:r w:rsidRPr="00CF63A7">
        <w:rPr>
          <w:sz w:val="24"/>
          <w:szCs w:val="24"/>
        </w:rPr>
        <w:t>Upon receipt of the written protest, HCSA Director, or designee will review and evaluate the protest and issue a written decision. The HCSA Director may, at their discretion, investigate the protest, obtain additional information, provide an opportunity to settle the protest by mutual agreement, and/or schedule a meeting(s) with the protesting Bidder and others (as appropriate) to discuss the protest.  The decision on the bid protest will be issued at least ten (10) business days prior to the Board hearing or HCSA award date.</w:t>
      </w:r>
    </w:p>
    <w:p w14:paraId="7C9EA77B" w14:textId="5FC99BDA" w:rsidR="00374049" w:rsidRPr="00CF63A7" w:rsidRDefault="00145CE3" w:rsidP="00374049">
      <w:pPr>
        <w:pStyle w:val="Item1"/>
        <w:numPr>
          <w:ilvl w:val="0"/>
          <w:numId w:val="0"/>
        </w:numPr>
        <w:ind w:left="2160"/>
        <w:rPr>
          <w:sz w:val="24"/>
          <w:szCs w:val="24"/>
        </w:rPr>
      </w:pPr>
      <w:r w:rsidRPr="00CF63A7">
        <w:rPr>
          <w:noProof/>
          <w:sz w:val="24"/>
          <w:szCs w:val="24"/>
        </w:rPr>
        <w:drawing>
          <wp:anchor distT="0" distB="0" distL="114300" distR="114300" simplePos="0" relativeHeight="251661312" behindDoc="1" locked="0" layoutInCell="1" allowOverlap="1" wp14:anchorId="6B5FEC7B" wp14:editId="0C7744A7">
            <wp:simplePos x="0" y="0"/>
            <wp:positionH relativeFrom="margin">
              <wp:posOffset>1461428</wp:posOffset>
            </wp:positionH>
            <wp:positionV relativeFrom="paragraph">
              <wp:posOffset>585860</wp:posOffset>
            </wp:positionV>
            <wp:extent cx="4064000" cy="4064000"/>
            <wp:effectExtent l="0" t="0" r="0" b="0"/>
            <wp:wrapNone/>
            <wp:docPr id="2" name="Picture 2"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049" w:rsidRPr="00CF63A7">
        <w:rPr>
          <w:sz w:val="24"/>
          <w:szCs w:val="24"/>
        </w:rPr>
        <w:t xml:space="preserve">The decision will be communicated by e-mail, fax, or US Postal Service mail, and will inform the Bidder </w:t>
      </w:r>
      <w:proofErr w:type="gramStart"/>
      <w:r w:rsidR="00374049" w:rsidRPr="00CF63A7">
        <w:rPr>
          <w:sz w:val="24"/>
          <w:szCs w:val="24"/>
        </w:rPr>
        <w:t>whether or not</w:t>
      </w:r>
      <w:proofErr w:type="gramEnd"/>
      <w:r w:rsidR="00374049" w:rsidRPr="00CF63A7">
        <w:rPr>
          <w:sz w:val="24"/>
          <w:szCs w:val="24"/>
        </w:rPr>
        <w:t xml:space="preserve"> the recommendation to the Board of Supervisors or HCSA in the Notice of Intent to Award is going to change. A copy of the decision will be furnished to all Bidders affected by the decision. As used in this paragraph, a Bidder is affected by the decision on a Bid protest if a decision on the protest could have resulted in the Bidder not being the apparent successful Bidder on the Bid.</w:t>
      </w:r>
    </w:p>
    <w:p w14:paraId="6D8C1550" w14:textId="246CD988" w:rsidR="00374049" w:rsidRPr="00CF63A7" w:rsidRDefault="00374049" w:rsidP="00374049">
      <w:pPr>
        <w:pStyle w:val="Item1"/>
        <w:rPr>
          <w:sz w:val="24"/>
          <w:szCs w:val="24"/>
        </w:rPr>
      </w:pPr>
      <w:r w:rsidRPr="00CF63A7">
        <w:rPr>
          <w:sz w:val="24"/>
          <w:szCs w:val="24"/>
        </w:rPr>
        <w:t>The decision of the HCSA Director on the bid protest may be appealed to the Auditor-Controller's Office of Contract Compliance &amp; Reporting (OCCR) located at 1221 Oak St., Room 249, Oakland, CA 94612, Fax: (510) 272-6502 unless the OCCR determines that it has a conflict of interest in which case an alternate will be identified to hear the appeal and all steps to be taken by OCCR will be performed by the alternate.  The Bidder whose bid is the subject of the protest, all Bidders affected by the HCSA Director’s decision on the protest, and the protestor have the right to appeal if not satisfied with the HCSA Director’s decision. All appeals to the Auditor-Controller's OCCR shall be in writing and submitted within five (5) business days following the issuance of the decision by the HCSA Director, not the date received by the Bidder. An appeal received after 5:00 p.m. is considered received as of the next business day. An appeal received after the FIFTH (5th) business day following the date of issuance of the decision by the HCSA Director shall not be considered under any circumstances by the HCSA Director or the Auditor-Controller OCCR.</w:t>
      </w:r>
    </w:p>
    <w:p w14:paraId="321A932D" w14:textId="0E6354E6" w:rsidR="00374049" w:rsidRPr="00CF63A7" w:rsidRDefault="00374049" w:rsidP="00374049">
      <w:pPr>
        <w:pStyle w:val="Itema"/>
        <w:rPr>
          <w:sz w:val="24"/>
          <w:szCs w:val="24"/>
        </w:rPr>
      </w:pPr>
      <w:r w:rsidRPr="00CF63A7">
        <w:rPr>
          <w:sz w:val="24"/>
          <w:szCs w:val="24"/>
        </w:rPr>
        <w:t>The appeal shall specify the decision being appealed and all the facts and circumstances relied upon in support of the appeal.</w:t>
      </w:r>
    </w:p>
    <w:p w14:paraId="408CFB97" w14:textId="6C06E69A" w:rsidR="00374049" w:rsidRPr="00CF63A7" w:rsidRDefault="00374049" w:rsidP="00374049">
      <w:pPr>
        <w:pStyle w:val="Itema"/>
        <w:rPr>
          <w:sz w:val="24"/>
          <w:szCs w:val="24"/>
        </w:rPr>
      </w:pPr>
      <w:r w:rsidRPr="00CF63A7">
        <w:rPr>
          <w:sz w:val="24"/>
          <w:szCs w:val="24"/>
        </w:rPr>
        <w:t>In reviewing protest appeals, the OCCR will not re-judge the proposal(s). The appeal to the OCCR shall be limited to review of the procurement process to determine if the contracting department materially erred in following the bid or, where appropriate, County contracting policies or other laws and regulations.</w:t>
      </w:r>
    </w:p>
    <w:p w14:paraId="7B9CAC50" w14:textId="1E67C854" w:rsidR="00374049" w:rsidRPr="00CF63A7" w:rsidRDefault="00374049" w:rsidP="00374049">
      <w:pPr>
        <w:pStyle w:val="Itema"/>
        <w:rPr>
          <w:sz w:val="24"/>
          <w:szCs w:val="24"/>
        </w:rPr>
      </w:pPr>
      <w:r w:rsidRPr="00CF63A7">
        <w:rPr>
          <w:sz w:val="24"/>
          <w:szCs w:val="24"/>
        </w:rPr>
        <w:lastRenderedPageBreak/>
        <w:t xml:space="preserve">The appeal to the OCCR also shall be limited to the grounds raised in the original protest and the decision by the HCSA Director. As such, a Bidder is prohibited from stating new grounds for a Bid protest in its appeal.  The Auditor-Controller (OCCR) shall only review the materials and conclusions reached by the HCSA Director or department </w:t>
      </w:r>
      <w:proofErr w:type="gramStart"/>
      <w:r w:rsidRPr="00CF63A7">
        <w:rPr>
          <w:sz w:val="24"/>
          <w:szCs w:val="24"/>
        </w:rPr>
        <w:t>designee, and</w:t>
      </w:r>
      <w:proofErr w:type="gramEnd"/>
      <w:r w:rsidRPr="00CF63A7">
        <w:rPr>
          <w:sz w:val="24"/>
          <w:szCs w:val="24"/>
        </w:rPr>
        <w:t xml:space="preserve"> will determine whether to uphold or overturn the protest decision.</w:t>
      </w:r>
    </w:p>
    <w:p w14:paraId="448B7ECF" w14:textId="0E7D0208" w:rsidR="00374049" w:rsidRPr="00CF63A7" w:rsidRDefault="00A01585" w:rsidP="00374049">
      <w:pPr>
        <w:pStyle w:val="Itema"/>
        <w:rPr>
          <w:sz w:val="24"/>
          <w:szCs w:val="24"/>
        </w:rPr>
      </w:pPr>
      <w:r w:rsidRPr="00CF63A7">
        <w:rPr>
          <w:noProof/>
          <w:sz w:val="24"/>
          <w:szCs w:val="24"/>
        </w:rPr>
        <w:drawing>
          <wp:anchor distT="0" distB="0" distL="114300" distR="114300" simplePos="0" relativeHeight="251693056" behindDoc="1" locked="0" layoutInCell="1" allowOverlap="1" wp14:anchorId="7658A172" wp14:editId="511DDE0E">
            <wp:simplePos x="0" y="0"/>
            <wp:positionH relativeFrom="margin">
              <wp:posOffset>1542197</wp:posOffset>
            </wp:positionH>
            <wp:positionV relativeFrom="paragraph">
              <wp:posOffset>520718</wp:posOffset>
            </wp:positionV>
            <wp:extent cx="4064000" cy="4064000"/>
            <wp:effectExtent l="0" t="0" r="0" b="0"/>
            <wp:wrapNone/>
            <wp:docPr id="20" name="Picture 20"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049" w:rsidRPr="00CF63A7">
        <w:rPr>
          <w:sz w:val="24"/>
          <w:szCs w:val="24"/>
        </w:rPr>
        <w:t>The Auditor’s Office may overturn the results of a bid process for ethical violations by HCSA staff, County Selection Committee members, subject matter experts, or any other County staff managing or participating in the competitive bid process, regardless of timing or the contents of a bid protest.</w:t>
      </w:r>
    </w:p>
    <w:p w14:paraId="368CADE1" w14:textId="6E147D64" w:rsidR="00374049" w:rsidRPr="00CF63A7" w:rsidRDefault="00374049" w:rsidP="00374049">
      <w:pPr>
        <w:pStyle w:val="Itema"/>
        <w:rPr>
          <w:sz w:val="24"/>
          <w:szCs w:val="24"/>
        </w:rPr>
      </w:pPr>
      <w:r w:rsidRPr="00CF63A7">
        <w:rPr>
          <w:sz w:val="24"/>
          <w:szCs w:val="24"/>
        </w:rPr>
        <w:t>The decision of the Auditor-Controller’s OCCR is the final step of the appeal process. A copy of the decision of the Auditor-Controller’s OCCR will be furnished to the protestor, the Bidder whose Bid is the subject of the Bid protest, and all Bidders affected by the decision.</w:t>
      </w:r>
    </w:p>
    <w:p w14:paraId="4DF7730B" w14:textId="396D4D83" w:rsidR="00374049" w:rsidRPr="00CF63A7" w:rsidRDefault="00374049" w:rsidP="00374049">
      <w:pPr>
        <w:pStyle w:val="Item1"/>
        <w:rPr>
          <w:sz w:val="24"/>
          <w:szCs w:val="24"/>
        </w:rPr>
      </w:pPr>
      <w:r w:rsidRPr="00CF63A7">
        <w:rPr>
          <w:sz w:val="24"/>
          <w:szCs w:val="24"/>
        </w:rPr>
        <w:t>The County will complete the Bid protest/appeal procedures set forth in this paragraph before a recommendation to award the Contract is considered by the Board of Supervisors or GSA.</w:t>
      </w:r>
    </w:p>
    <w:p w14:paraId="55DC6C14" w14:textId="43BC6D9C" w:rsidR="00D8648E" w:rsidRPr="00CF63A7" w:rsidRDefault="00374049" w:rsidP="00374049">
      <w:pPr>
        <w:pStyle w:val="Item1"/>
        <w:tabs>
          <w:tab w:val="clear" w:pos="1440"/>
        </w:tabs>
        <w:rPr>
          <w:sz w:val="24"/>
          <w:szCs w:val="24"/>
        </w:rPr>
      </w:pPr>
      <w:r w:rsidRPr="00CF63A7">
        <w:rPr>
          <w:sz w:val="24"/>
          <w:szCs w:val="24"/>
        </w:rPr>
        <w:t>The procedures and time limits set forth in this paragraph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042B1BED" w14:textId="77777777" w:rsidR="00F9006C" w:rsidRPr="00266DFB" w:rsidRDefault="00F9006C" w:rsidP="000352A4">
      <w:pPr>
        <w:pStyle w:val="Heading2"/>
        <w:rPr>
          <w:sz w:val="24"/>
          <w:szCs w:val="24"/>
        </w:rPr>
      </w:pPr>
      <w:bookmarkStart w:id="46" w:name="_Toc339364450"/>
      <w:bookmarkStart w:id="47" w:name="_Toc339364711"/>
      <w:bookmarkStart w:id="48" w:name="_Toc117075313"/>
      <w:r w:rsidRPr="00266DFB">
        <w:rPr>
          <w:sz w:val="24"/>
          <w:szCs w:val="24"/>
        </w:rPr>
        <w:t>TERM / TERMINATION / RENEWAL</w:t>
      </w:r>
      <w:bookmarkEnd w:id="46"/>
      <w:bookmarkEnd w:id="47"/>
      <w:bookmarkEnd w:id="48"/>
    </w:p>
    <w:p w14:paraId="04DB12B7" w14:textId="59A3D793" w:rsidR="00F9006C" w:rsidRPr="00121DEB" w:rsidRDefault="00F9006C" w:rsidP="005D606E">
      <w:pPr>
        <w:pStyle w:val="Item1"/>
        <w:tabs>
          <w:tab w:val="clear" w:pos="1440"/>
        </w:tabs>
        <w:rPr>
          <w:sz w:val="24"/>
          <w:szCs w:val="18"/>
        </w:rPr>
      </w:pPr>
      <w:r w:rsidRPr="00121DEB">
        <w:rPr>
          <w:sz w:val="24"/>
          <w:szCs w:val="18"/>
        </w:rPr>
        <w:t xml:space="preserve">The </w:t>
      </w:r>
      <w:r w:rsidR="00AB790E">
        <w:rPr>
          <w:sz w:val="24"/>
          <w:szCs w:val="18"/>
        </w:rPr>
        <w:t>contract term</w:t>
      </w:r>
      <w:r w:rsidRPr="00121DEB">
        <w:rPr>
          <w:sz w:val="24"/>
          <w:szCs w:val="18"/>
        </w:rPr>
        <w:t>, which may be awarded pursuant to this</w:t>
      </w:r>
      <w:r w:rsidR="00296B8A" w:rsidRPr="00121DEB">
        <w:rPr>
          <w:sz w:val="24"/>
          <w:szCs w:val="18"/>
        </w:rPr>
        <w:t xml:space="preserve"> </w:t>
      </w:r>
      <w:r w:rsidR="00DA4A6E" w:rsidRPr="00121DEB">
        <w:rPr>
          <w:sz w:val="24"/>
          <w:szCs w:val="18"/>
        </w:rPr>
        <w:t>RF</w:t>
      </w:r>
      <w:r w:rsidR="00E3208D" w:rsidRPr="00121DEB">
        <w:rPr>
          <w:sz w:val="24"/>
          <w:szCs w:val="18"/>
        </w:rPr>
        <w:t>P</w:t>
      </w:r>
      <w:r w:rsidRPr="00121DEB">
        <w:rPr>
          <w:sz w:val="24"/>
          <w:szCs w:val="18"/>
        </w:rPr>
        <w:t xml:space="preserve">, will be </w:t>
      </w:r>
      <w:r w:rsidR="00D53924">
        <w:rPr>
          <w:sz w:val="24"/>
          <w:szCs w:val="18"/>
        </w:rPr>
        <w:t>18 months</w:t>
      </w:r>
      <w:r w:rsidRPr="00121DEB">
        <w:rPr>
          <w:sz w:val="24"/>
          <w:szCs w:val="18"/>
        </w:rPr>
        <w:t>.</w:t>
      </w:r>
    </w:p>
    <w:p w14:paraId="68E33F94" w14:textId="677BEAC6" w:rsidR="00F9006C" w:rsidRPr="00850953" w:rsidRDefault="00F9006C" w:rsidP="005D606E">
      <w:pPr>
        <w:pStyle w:val="Item1"/>
        <w:tabs>
          <w:tab w:val="clear" w:pos="1440"/>
        </w:tabs>
      </w:pPr>
      <w:bookmarkStart w:id="49" w:name="_Hlk117070058"/>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D37D52">
        <w:rPr>
          <w:sz w:val="24"/>
          <w:szCs w:val="24"/>
        </w:rPr>
        <w:t>up to 42 months at agreed prices with all other terms and conditions remaining the same.</w:t>
      </w:r>
    </w:p>
    <w:bookmarkEnd w:id="49"/>
    <w:p w14:paraId="131676BA" w14:textId="4D03B2D2" w:rsidR="00850953" w:rsidRPr="00E06A99" w:rsidRDefault="00850953" w:rsidP="005D606E">
      <w:pPr>
        <w:pStyle w:val="Item1"/>
        <w:tabs>
          <w:tab w:val="clear" w:pos="1440"/>
        </w:tabs>
        <w:rPr>
          <w:sz w:val="24"/>
          <w:szCs w:val="24"/>
        </w:rPr>
      </w:pPr>
      <w:r w:rsidRPr="00266DFB">
        <w:rPr>
          <w:sz w:val="24"/>
          <w:szCs w:val="24"/>
        </w:rPr>
        <w:t>The County has and reserves the right to suspend, terminate or abandon the execution of any work</w:t>
      </w:r>
      <w:bookmarkStart w:id="50" w:name="_Hlk106376250"/>
      <w:r w:rsidR="00120291">
        <w:rPr>
          <w:sz w:val="24"/>
          <w:szCs w:val="24"/>
        </w:rPr>
        <w:t>, services and/or providing of goods</w:t>
      </w:r>
      <w:bookmarkEnd w:id="50"/>
      <w:r w:rsidRPr="00266DFB">
        <w:rPr>
          <w:sz w:val="24"/>
          <w:szCs w:val="24"/>
        </w:rPr>
        <w:t xml:space="preserve"> by the Contractor without cause at any time upon giving the Contractor prior written notice.  </w:t>
      </w:r>
      <w:proofErr w:type="gramStart"/>
      <w:r w:rsidRPr="00266DFB">
        <w:rPr>
          <w:sz w:val="24"/>
          <w:szCs w:val="24"/>
        </w:rPr>
        <w:t>In the event that</w:t>
      </w:r>
      <w:proofErr w:type="gramEnd"/>
      <w:r w:rsidRPr="00266DFB">
        <w:rPr>
          <w:sz w:val="24"/>
          <w:szCs w:val="24"/>
        </w:rPr>
        <w:t xml:space="preserve">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w:t>
      </w:r>
      <w:r w:rsidRPr="00266DFB">
        <w:rPr>
          <w:sz w:val="24"/>
          <w:szCs w:val="24"/>
        </w:rPr>
        <w:lastRenderedPageBreak/>
        <w:t>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266DFB">
        <w:rPr>
          <w:sz w:val="24"/>
          <w:szCs w:val="24"/>
        </w:rPr>
        <w:t>any and all</w:t>
      </w:r>
      <w:proofErr w:type="gramEnd"/>
      <w:r w:rsidRPr="00266DFB">
        <w:rPr>
          <w:sz w:val="24"/>
          <w:szCs w:val="24"/>
        </w:rPr>
        <w:t xml:space="preserve">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 xml:space="preserve">ranked Bidder to </w:t>
      </w:r>
      <w:proofErr w:type="gramStart"/>
      <w:r w:rsidRPr="00266DFB">
        <w:rPr>
          <w:sz w:val="24"/>
          <w:szCs w:val="24"/>
        </w:rPr>
        <w:t>enter into</w:t>
      </w:r>
      <w:proofErr w:type="gramEnd"/>
      <w:r w:rsidRPr="00266DFB">
        <w:rPr>
          <w:sz w:val="24"/>
          <w:szCs w:val="24"/>
        </w:rPr>
        <w:t xml:space="preserve"> a contract or rebid the project if it is determined to be in its best interest to do so.</w:t>
      </w:r>
    </w:p>
    <w:p w14:paraId="710AF551" w14:textId="7148AE46" w:rsidR="003D3E5A" w:rsidRPr="00266DFB" w:rsidRDefault="00F800A6" w:rsidP="000352A4">
      <w:pPr>
        <w:pStyle w:val="Heading2"/>
        <w:rPr>
          <w:sz w:val="24"/>
          <w:szCs w:val="24"/>
          <w:u w:val="none"/>
        </w:rPr>
      </w:pPr>
      <w:bookmarkStart w:id="51" w:name="_Toc339364452"/>
      <w:bookmarkStart w:id="52" w:name="_Toc339364713"/>
      <w:bookmarkStart w:id="53" w:name="_Toc117075314"/>
      <w:r>
        <w:rPr>
          <w:sz w:val="24"/>
          <w:szCs w:val="24"/>
        </w:rPr>
        <w:t>APPLICABLE WAGE LAWS</w:t>
      </w:r>
      <w:bookmarkEnd w:id="51"/>
      <w:bookmarkEnd w:id="52"/>
      <w:bookmarkEnd w:id="53"/>
    </w:p>
    <w:p w14:paraId="32E8D7B8" w14:textId="1DDE2CE3" w:rsidR="00F9006C" w:rsidRPr="00266DFB" w:rsidRDefault="00A01585" w:rsidP="005D606E">
      <w:pPr>
        <w:pStyle w:val="Item1"/>
        <w:tabs>
          <w:tab w:val="clear" w:pos="1440"/>
        </w:tabs>
        <w:rPr>
          <w:sz w:val="24"/>
          <w:szCs w:val="24"/>
        </w:rPr>
      </w:pPr>
      <w:r w:rsidRPr="00CF63A7">
        <w:rPr>
          <w:noProof/>
          <w:sz w:val="24"/>
          <w:szCs w:val="24"/>
        </w:rPr>
        <w:drawing>
          <wp:anchor distT="0" distB="0" distL="114300" distR="114300" simplePos="0" relativeHeight="251695104" behindDoc="1" locked="0" layoutInCell="1" allowOverlap="1" wp14:anchorId="4B795D52" wp14:editId="3CEE2B96">
            <wp:simplePos x="0" y="0"/>
            <wp:positionH relativeFrom="margin">
              <wp:posOffset>1665027</wp:posOffset>
            </wp:positionH>
            <wp:positionV relativeFrom="paragraph">
              <wp:posOffset>53956</wp:posOffset>
            </wp:positionV>
            <wp:extent cx="4064000" cy="4064000"/>
            <wp:effectExtent l="0" t="0" r="0" b="0"/>
            <wp:wrapNone/>
            <wp:docPr id="21" name="Picture 21"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06C" w:rsidRPr="00266DFB">
        <w:rPr>
          <w:sz w:val="24"/>
          <w:szCs w:val="24"/>
        </w:rPr>
        <w:t>Federal and State minimum wage laws apply.</w:t>
      </w:r>
      <w:r w:rsidR="0082590B" w:rsidRPr="00266DFB">
        <w:rPr>
          <w:sz w:val="24"/>
          <w:szCs w:val="24"/>
        </w:rPr>
        <w:t xml:space="preserve"> </w:t>
      </w:r>
      <w:r w:rsidR="00F9006C" w:rsidRPr="00266DFB">
        <w:rPr>
          <w:sz w:val="24"/>
          <w:szCs w:val="24"/>
        </w:rPr>
        <w:t xml:space="preserve"> The County has no</w:t>
      </w:r>
      <w:r w:rsidR="0082590B" w:rsidRPr="00266DFB">
        <w:rPr>
          <w:sz w:val="24"/>
          <w:szCs w:val="24"/>
        </w:rPr>
        <w:t xml:space="preserve"> requirements for living wages. </w:t>
      </w:r>
      <w:r w:rsidR="00F9006C" w:rsidRPr="00266DFB">
        <w:rPr>
          <w:sz w:val="24"/>
          <w:szCs w:val="24"/>
        </w:rPr>
        <w:t xml:space="preserve"> The County is not imposing any additional requirements regarding wages.</w:t>
      </w:r>
    </w:p>
    <w:p w14:paraId="3CD238C4" w14:textId="77777777" w:rsidR="00F9006C" w:rsidRPr="00266DFB" w:rsidRDefault="00F9006C" w:rsidP="000352A4">
      <w:pPr>
        <w:pStyle w:val="Heading2"/>
        <w:rPr>
          <w:sz w:val="24"/>
          <w:szCs w:val="24"/>
        </w:rPr>
      </w:pPr>
      <w:bookmarkStart w:id="54" w:name="_Toc339364458"/>
      <w:bookmarkStart w:id="55" w:name="_Toc339364719"/>
      <w:bookmarkStart w:id="56" w:name="_Toc117075315"/>
      <w:r w:rsidRPr="00266DFB">
        <w:rPr>
          <w:sz w:val="24"/>
          <w:szCs w:val="24"/>
        </w:rPr>
        <w:t>AWARD</w:t>
      </w:r>
      <w:bookmarkEnd w:id="54"/>
      <w:bookmarkEnd w:id="55"/>
      <w:bookmarkEnd w:id="56"/>
    </w:p>
    <w:p w14:paraId="67D8850D" w14:textId="228B56A6" w:rsidR="006F6C64" w:rsidRPr="002C687F" w:rsidRDefault="00C57504" w:rsidP="005D606E">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r w:rsidR="00244273" w:rsidRPr="002C687F">
        <w:rPr>
          <w:sz w:val="24"/>
          <w:szCs w:val="18"/>
        </w:rPr>
        <w:t>(s)</w:t>
      </w:r>
    </w:p>
    <w:p w14:paraId="7875395B" w14:textId="34B39CA5" w:rsidR="00AF533D" w:rsidRPr="002C687F" w:rsidRDefault="00AF533D" w:rsidP="00D0457D">
      <w:pPr>
        <w:pStyle w:val="Itema"/>
        <w:numPr>
          <w:ilvl w:val="3"/>
          <w:numId w:val="12"/>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Bidder(s) who meet the requirements of these specifications, </w:t>
      </w:r>
      <w:r w:rsidR="00BF3055" w:rsidRPr="002C687F">
        <w:rPr>
          <w:sz w:val="24"/>
          <w:szCs w:val="24"/>
        </w:rPr>
        <w:t>terms,</w:t>
      </w:r>
      <w:r w:rsidRPr="002C687F">
        <w:rPr>
          <w:sz w:val="24"/>
          <w:szCs w:val="24"/>
        </w:rPr>
        <w:t xml:space="preserve"> and conditions.   </w:t>
      </w:r>
    </w:p>
    <w:p w14:paraId="44265F01" w14:textId="20A9136B" w:rsidR="004E6261" w:rsidRPr="002C687F" w:rsidRDefault="00FF715F" w:rsidP="00D0457D">
      <w:pPr>
        <w:pStyle w:val="Itema"/>
        <w:numPr>
          <w:ilvl w:val="3"/>
          <w:numId w:val="12"/>
        </w:numPr>
        <w:tabs>
          <w:tab w:val="clear" w:pos="2160"/>
        </w:tabs>
        <w:rPr>
          <w:sz w:val="24"/>
          <w:szCs w:val="24"/>
        </w:rPr>
      </w:pPr>
      <w:r w:rsidRPr="002C687F">
        <w:rPr>
          <w:sz w:val="24"/>
          <w:szCs w:val="24"/>
        </w:rPr>
        <w:t>Awards may also be made to the subsequent highest ranked Bidder(s)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idder(s)</w:t>
      </w:r>
      <w:r w:rsidRPr="002C687F">
        <w:rPr>
          <w:sz w:val="24"/>
          <w:szCs w:val="24"/>
        </w:rPr>
        <w:t xml:space="preserve">. </w:t>
      </w:r>
    </w:p>
    <w:p w14:paraId="0F178873" w14:textId="6A0B7661" w:rsidR="00557262" w:rsidRPr="00266DFB" w:rsidRDefault="00AF533D" w:rsidP="00D0457D">
      <w:pPr>
        <w:pStyle w:val="Itema"/>
        <w:numPr>
          <w:ilvl w:val="3"/>
          <w:numId w:val="12"/>
        </w:numPr>
        <w:tabs>
          <w:tab w:val="clear" w:pos="2160"/>
        </w:tabs>
        <w:rPr>
          <w:sz w:val="24"/>
          <w:szCs w:val="24"/>
        </w:rPr>
      </w:pPr>
      <w:r w:rsidRPr="002C687F">
        <w:rPr>
          <w:sz w:val="24"/>
          <w:szCs w:val="24"/>
        </w:rPr>
        <w:t>An award will be recommended for the</w:t>
      </w:r>
      <w:r w:rsidR="00557262" w:rsidRPr="002C687F">
        <w:rPr>
          <w:sz w:val="24"/>
          <w:szCs w:val="24"/>
        </w:rPr>
        <w:t xml:space="preserve"> Bidder</w:t>
      </w:r>
      <w:r w:rsidRPr="002C687F">
        <w:rPr>
          <w:sz w:val="24"/>
          <w:szCs w:val="24"/>
        </w:rPr>
        <w:t>(s)</w:t>
      </w:r>
      <w:r w:rsidR="00557262" w:rsidRPr="002C687F">
        <w:rPr>
          <w:sz w:val="24"/>
          <w:szCs w:val="24"/>
        </w:rPr>
        <w:t xml:space="preserve"> </w:t>
      </w:r>
      <w:r w:rsidRPr="002C687F">
        <w:rPr>
          <w:sz w:val="24"/>
          <w:szCs w:val="24"/>
        </w:rPr>
        <w:t>that</w:t>
      </w:r>
      <w:r w:rsidR="00557262" w:rsidRPr="002C687F">
        <w:rPr>
          <w:sz w:val="24"/>
          <w:szCs w:val="24"/>
        </w:rPr>
        <w:t xml:space="preserve"> submitted the proposal</w:t>
      </w:r>
      <w:r w:rsidRPr="002C687F">
        <w:rPr>
          <w:sz w:val="24"/>
          <w:szCs w:val="24"/>
        </w:rPr>
        <w:t>(s)</w:t>
      </w:r>
      <w:r w:rsidR="00557262" w:rsidRPr="002C687F">
        <w:rPr>
          <w:sz w:val="24"/>
          <w:szCs w:val="24"/>
        </w:rPr>
        <w:t xml:space="preserve">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9A2801">
      <w:pPr>
        <w:pStyle w:val="Item1"/>
        <w:tabs>
          <w:tab w:val="clear" w:pos="1440"/>
        </w:tabs>
      </w:pPr>
      <w:bookmarkStart w:id="57"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D0457D">
      <w:pPr>
        <w:pStyle w:val="Itema"/>
        <w:numPr>
          <w:ilvl w:val="0"/>
          <w:numId w:val="19"/>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D0457D">
      <w:pPr>
        <w:numPr>
          <w:ilvl w:val="0"/>
          <w:numId w:val="19"/>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Bidders must meet the County’s Small and Emerging Locally Owned Business requirements in order to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BE5744" w:rsidP="00D0457D">
      <w:pPr>
        <w:numPr>
          <w:ilvl w:val="0"/>
          <w:numId w:val="18"/>
        </w:numPr>
        <w:spacing w:after="240"/>
        <w:ind w:hanging="720"/>
        <w:rPr>
          <w:rStyle w:val="Hyperlink"/>
          <w:rFonts w:ascii="Calibri" w:hAnsi="Calibri" w:cs="Calibri"/>
          <w:color w:val="auto"/>
          <w:sz w:val="24"/>
          <w:szCs w:val="24"/>
          <w:u w:val="none"/>
        </w:rPr>
      </w:pPr>
      <w:hyperlink r:id="rId58"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59"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BE5744" w:rsidP="00D0457D">
      <w:pPr>
        <w:numPr>
          <w:ilvl w:val="0"/>
          <w:numId w:val="18"/>
        </w:numPr>
        <w:spacing w:after="240"/>
        <w:ind w:hanging="720"/>
        <w:rPr>
          <w:rFonts w:ascii="Calibri" w:hAnsi="Calibri" w:cs="Calibri"/>
          <w:sz w:val="24"/>
          <w:szCs w:val="24"/>
        </w:rPr>
      </w:pPr>
      <w:hyperlink r:id="rId60"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61"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1C1FEFE3" w:rsidR="006C5CE8" w:rsidRPr="00266DFB" w:rsidRDefault="006C5CE8" w:rsidP="00D0457D">
      <w:pPr>
        <w:numPr>
          <w:ilvl w:val="0"/>
          <w:numId w:val="19"/>
        </w:numPr>
        <w:spacing w:after="240"/>
        <w:ind w:hanging="720"/>
        <w:rPr>
          <w:rFonts w:ascii="Calibri" w:hAnsi="Calibri" w:cs="Calibri"/>
          <w:sz w:val="24"/>
          <w:szCs w:val="24"/>
        </w:rPr>
      </w:pPr>
      <w:r w:rsidRPr="00266DFB">
        <w:rPr>
          <w:rFonts w:ascii="Calibri" w:hAnsi="Calibri"/>
          <w:bCs/>
          <w:sz w:val="24"/>
          <w:szCs w:val="24"/>
        </w:rPr>
        <w:t xml:space="preserve">For purposes of this procurement, applicable industries include, but are not limited to, the following North American Industry Classification System (NAICS) </w:t>
      </w:r>
      <w:r w:rsidRPr="000E7388">
        <w:rPr>
          <w:rFonts w:ascii="Calibri" w:hAnsi="Calibri"/>
          <w:bCs/>
          <w:sz w:val="24"/>
          <w:szCs w:val="24"/>
        </w:rPr>
        <w:t>Code(</w:t>
      </w:r>
      <w:r w:rsidRPr="000E7388">
        <w:rPr>
          <w:rFonts w:ascii="Calibri" w:hAnsi="Calibri"/>
          <w:bCs/>
          <w:sz w:val="24"/>
          <w:szCs w:val="24"/>
          <w:shd w:val="clear" w:color="auto" w:fill="FFFFFF" w:themeFill="background1"/>
        </w:rPr>
        <w:t>s):</w:t>
      </w:r>
      <w:r w:rsidR="000E7388" w:rsidRPr="000E7388">
        <w:rPr>
          <w:rFonts w:ascii="Calibri" w:hAnsi="Calibri"/>
          <w:bCs/>
          <w:sz w:val="24"/>
          <w:szCs w:val="24"/>
          <w:shd w:val="clear" w:color="auto" w:fill="FFFFFF" w:themeFill="background1"/>
        </w:rPr>
        <w:t xml:space="preserve"> </w:t>
      </w:r>
      <w:r w:rsidR="000E7388" w:rsidRPr="009B4501">
        <w:rPr>
          <w:rFonts w:ascii="Calibri" w:hAnsi="Calibri"/>
          <w:bCs/>
          <w:sz w:val="24"/>
          <w:szCs w:val="24"/>
        </w:rPr>
        <w:t>624110; 624190; 621330; 621420.</w:t>
      </w:r>
      <w:r w:rsidRPr="00266DFB">
        <w:rPr>
          <w:rFonts w:ascii="Calibri" w:hAnsi="Calibri" w:cs="Calibri"/>
          <w:sz w:val="24"/>
          <w:szCs w:val="24"/>
        </w:rPr>
        <w:t xml:space="preserve"> </w:t>
      </w:r>
    </w:p>
    <w:p w14:paraId="7A8098E9" w14:textId="74AB5611" w:rsidR="001215F1" w:rsidRPr="00A90BAF" w:rsidRDefault="00A01585" w:rsidP="00D0457D">
      <w:pPr>
        <w:numPr>
          <w:ilvl w:val="0"/>
          <w:numId w:val="19"/>
        </w:numPr>
        <w:spacing w:after="240"/>
        <w:ind w:hanging="720"/>
        <w:rPr>
          <w:rFonts w:ascii="Calibri" w:hAnsi="Calibri"/>
          <w:bCs/>
          <w:sz w:val="24"/>
          <w:szCs w:val="24"/>
        </w:rPr>
      </w:pPr>
      <w:r w:rsidRPr="00CF63A7">
        <w:rPr>
          <w:noProof/>
          <w:sz w:val="24"/>
          <w:szCs w:val="24"/>
        </w:rPr>
        <w:drawing>
          <wp:anchor distT="0" distB="0" distL="114300" distR="114300" simplePos="0" relativeHeight="251697152" behindDoc="1" locked="0" layoutInCell="1" allowOverlap="1" wp14:anchorId="4BAC11EE" wp14:editId="2872CECA">
            <wp:simplePos x="0" y="0"/>
            <wp:positionH relativeFrom="margin">
              <wp:align>center</wp:align>
            </wp:positionH>
            <wp:positionV relativeFrom="paragraph">
              <wp:posOffset>626404</wp:posOffset>
            </wp:positionV>
            <wp:extent cx="4064000" cy="4064000"/>
            <wp:effectExtent l="0" t="0" r="0" b="0"/>
            <wp:wrapNone/>
            <wp:docPr id="22" name="Picture 22"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5F1"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D0457D">
      <w:pPr>
        <w:numPr>
          <w:ilvl w:val="0"/>
          <w:numId w:val="19"/>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D0457D">
      <w:pPr>
        <w:numPr>
          <w:ilvl w:val="0"/>
          <w:numId w:val="19"/>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D0457D">
      <w:pPr>
        <w:numPr>
          <w:ilvl w:val="0"/>
          <w:numId w:val="19"/>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57"/>
    </w:p>
    <w:p w14:paraId="43F43EF8" w14:textId="018784D5"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5C53C803" w:rsidR="00FC58EA" w:rsidRPr="00121DEB" w:rsidRDefault="00FC58EA" w:rsidP="005D606E">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Pr>
          <w:sz w:val="24"/>
          <w:szCs w:val="18"/>
        </w:rPr>
        <w:t>shall</w:t>
      </w:r>
      <w:r w:rsidRPr="00121DEB">
        <w:rPr>
          <w:sz w:val="24"/>
          <w:szCs w:val="18"/>
        </w:rPr>
        <w:t xml:space="preserve"> be made solely at the discretion of the County.</w:t>
      </w:r>
    </w:p>
    <w:p w14:paraId="0FF8914E" w14:textId="1A58BC63" w:rsidR="00FC58EA" w:rsidRPr="00FC58EA" w:rsidRDefault="00FC58EA" w:rsidP="005D606E">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5D606E">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5D606E">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5D606E">
      <w:pPr>
        <w:pStyle w:val="Itema"/>
        <w:tabs>
          <w:tab w:val="clear" w:pos="2160"/>
        </w:tabs>
        <w:rPr>
          <w:sz w:val="24"/>
          <w:szCs w:val="18"/>
        </w:rPr>
      </w:pPr>
      <w:r w:rsidRPr="00FC58EA">
        <w:rPr>
          <w:sz w:val="24"/>
          <w:szCs w:val="18"/>
        </w:rPr>
        <w:lastRenderedPageBreak/>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t>Procedures</w:t>
      </w:r>
    </w:p>
    <w:p w14:paraId="40417999" w14:textId="1B2E1513" w:rsidR="00F9006C" w:rsidRPr="00A85450" w:rsidRDefault="00F9006C" w:rsidP="00D0457D">
      <w:pPr>
        <w:pStyle w:val="Itema"/>
        <w:numPr>
          <w:ilvl w:val="3"/>
          <w:numId w:val="13"/>
        </w:numPr>
        <w:tabs>
          <w:tab w:val="clear" w:pos="2160"/>
        </w:tabs>
      </w:pPr>
      <w:r w:rsidRPr="00266DFB">
        <w:rPr>
          <w:sz w:val="24"/>
          <w:szCs w:val="24"/>
        </w:rPr>
        <w:t>Board approval to award a contract is required.</w:t>
      </w:r>
    </w:p>
    <w:p w14:paraId="2AE2B049" w14:textId="2EB00845" w:rsidR="00F9006C" w:rsidRPr="00266DFB" w:rsidRDefault="00AB790E" w:rsidP="00D0457D">
      <w:pPr>
        <w:pStyle w:val="Itema"/>
        <w:numPr>
          <w:ilvl w:val="3"/>
          <w:numId w:val="13"/>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r w:rsidR="00A01585" w:rsidRPr="00A01585">
        <w:rPr>
          <w:noProof/>
          <w:sz w:val="24"/>
          <w:szCs w:val="24"/>
        </w:rPr>
        <w:t xml:space="preserve"> </w:t>
      </w:r>
    </w:p>
    <w:p w14:paraId="1ADC5938" w14:textId="323A056D" w:rsidR="001215F1" w:rsidRDefault="00A01585" w:rsidP="00D0457D">
      <w:pPr>
        <w:pStyle w:val="Itema"/>
        <w:numPr>
          <w:ilvl w:val="3"/>
          <w:numId w:val="13"/>
        </w:numPr>
        <w:tabs>
          <w:tab w:val="clear" w:pos="2160"/>
        </w:tabs>
        <w:rPr>
          <w:sz w:val="24"/>
          <w:szCs w:val="24"/>
        </w:rPr>
      </w:pPr>
      <w:r w:rsidRPr="00CF63A7">
        <w:rPr>
          <w:noProof/>
          <w:sz w:val="24"/>
          <w:szCs w:val="24"/>
        </w:rPr>
        <w:drawing>
          <wp:anchor distT="0" distB="0" distL="114300" distR="114300" simplePos="0" relativeHeight="251699200" behindDoc="1" locked="0" layoutInCell="1" allowOverlap="1" wp14:anchorId="695A6A44" wp14:editId="20A7D73D">
            <wp:simplePos x="0" y="0"/>
            <wp:positionH relativeFrom="margin">
              <wp:align>center</wp:align>
            </wp:positionH>
            <wp:positionV relativeFrom="paragraph">
              <wp:posOffset>15752</wp:posOffset>
            </wp:positionV>
            <wp:extent cx="4064000" cy="4064000"/>
            <wp:effectExtent l="0" t="0" r="0" b="0"/>
            <wp:wrapNone/>
            <wp:docPr id="23" name="Picture 23"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90E" w:rsidRPr="00356299">
        <w:rPr>
          <w:sz w:val="24"/>
          <w:szCs w:val="24"/>
        </w:rPr>
        <w:t>The County use</w:t>
      </w:r>
      <w:r w:rsidR="00AB790E">
        <w:rPr>
          <w:sz w:val="24"/>
          <w:szCs w:val="24"/>
        </w:rPr>
        <w:t>s</w:t>
      </w:r>
      <w:r w:rsidR="00AB790E" w:rsidRPr="00356299">
        <w:rPr>
          <w:sz w:val="24"/>
          <w:szCs w:val="24"/>
        </w:rPr>
        <w:t xml:space="preserve"> its Standard Services Agreement terms and conditions for purchases and services</w:t>
      </w:r>
      <w:r w:rsidR="00AB790E">
        <w:rPr>
          <w:sz w:val="24"/>
          <w:szCs w:val="24"/>
        </w:rPr>
        <w:t>. A</w:t>
      </w:r>
      <w:r w:rsidR="00AB790E" w:rsidRPr="00356299">
        <w:rPr>
          <w:sz w:val="24"/>
          <w:szCs w:val="24"/>
        </w:rPr>
        <w:t xml:space="preserve">ny terms that are not acceptable to a </w:t>
      </w:r>
      <w:r w:rsidR="00AB790E">
        <w:rPr>
          <w:sz w:val="24"/>
          <w:szCs w:val="24"/>
        </w:rPr>
        <w:t>B</w:t>
      </w:r>
      <w:r w:rsidR="00AB790E" w:rsidRPr="00356299">
        <w:rPr>
          <w:sz w:val="24"/>
          <w:szCs w:val="24"/>
        </w:rPr>
        <w:t>idder must be identified on the Exception</w:t>
      </w:r>
      <w:r w:rsidR="00EB4661">
        <w:rPr>
          <w:sz w:val="24"/>
          <w:szCs w:val="24"/>
        </w:rPr>
        <w:t>s</w:t>
      </w:r>
      <w:r w:rsidR="00AB790E" w:rsidRPr="00356299">
        <w:rPr>
          <w:sz w:val="24"/>
          <w:szCs w:val="24"/>
        </w:rPr>
        <w:t xml:space="preserve"> and Clarification</w:t>
      </w:r>
      <w:r w:rsidR="00EB4661">
        <w:rPr>
          <w:sz w:val="24"/>
          <w:szCs w:val="24"/>
        </w:rPr>
        <w:t>s form</w:t>
      </w:r>
      <w:r w:rsidR="00AB790E"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BE5744" w:rsidP="005D606E">
      <w:pPr>
        <w:pStyle w:val="Itema"/>
        <w:numPr>
          <w:ilvl w:val="0"/>
          <w:numId w:val="0"/>
        </w:numPr>
        <w:ind w:left="2880"/>
        <w:rPr>
          <w:sz w:val="24"/>
          <w:szCs w:val="24"/>
        </w:rPr>
      </w:pPr>
      <w:hyperlink r:id="rId62"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63"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57086A3C" w:rsidR="00F9006C" w:rsidRPr="00A85450" w:rsidRDefault="00884637" w:rsidP="005D606E">
      <w:pPr>
        <w:spacing w:after="240"/>
        <w:ind w:left="2880"/>
        <w:rPr>
          <w:rFonts w:ascii="Calibri" w:hAnsi="Calibri" w:cs="Calibri"/>
        </w:rPr>
      </w:pPr>
      <w:bookmarkStart w:id="58"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58"/>
    </w:p>
    <w:p w14:paraId="40555E25" w14:textId="685173DA" w:rsidR="00F9006C" w:rsidRPr="00266DFB" w:rsidRDefault="00F9006C" w:rsidP="00D0457D">
      <w:pPr>
        <w:pStyle w:val="Itema"/>
        <w:numPr>
          <w:ilvl w:val="0"/>
          <w:numId w:val="14"/>
        </w:numPr>
        <w:ind w:hanging="720"/>
        <w:rPr>
          <w:sz w:val="24"/>
          <w:szCs w:val="24"/>
        </w:rPr>
      </w:pPr>
      <w:bookmarkStart w:id="59"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as a result of this </w:t>
      </w:r>
      <w:r w:rsidR="00823F00" w:rsidRPr="00266DFB">
        <w:rPr>
          <w:sz w:val="24"/>
          <w:szCs w:val="24"/>
        </w:rPr>
        <w:t>RFP</w:t>
      </w:r>
      <w:r w:rsidRPr="00266DFB">
        <w:rPr>
          <w:sz w:val="24"/>
          <w:szCs w:val="24"/>
        </w:rPr>
        <w:t>.</w:t>
      </w:r>
      <w:bookmarkEnd w:id="59"/>
    </w:p>
    <w:p w14:paraId="6060F919" w14:textId="46899577" w:rsidR="00F9006C" w:rsidRPr="00B43DF6" w:rsidRDefault="00F9006C" w:rsidP="00B43DF6">
      <w:pPr>
        <w:pStyle w:val="Heading2"/>
        <w:rPr>
          <w:sz w:val="24"/>
          <w:szCs w:val="24"/>
        </w:rPr>
      </w:pPr>
      <w:bookmarkStart w:id="60" w:name="_Toc339364459"/>
      <w:bookmarkStart w:id="61" w:name="_Toc339364720"/>
      <w:bookmarkStart w:id="62" w:name="_Toc117075316"/>
      <w:r w:rsidRPr="00266DFB">
        <w:rPr>
          <w:sz w:val="24"/>
          <w:szCs w:val="24"/>
        </w:rPr>
        <w:t>METHOD OF ORDERING</w:t>
      </w:r>
      <w:bookmarkEnd w:id="60"/>
      <w:bookmarkEnd w:id="61"/>
      <w:bookmarkEnd w:id="62"/>
    </w:p>
    <w:p w14:paraId="03411066" w14:textId="593C619D" w:rsidR="00F9006C" w:rsidRPr="00121DEB" w:rsidRDefault="00F9006C" w:rsidP="005D606E">
      <w:pPr>
        <w:pStyle w:val="Item1"/>
        <w:tabs>
          <w:tab w:val="clear" w:pos="1440"/>
        </w:tabs>
        <w:rPr>
          <w:sz w:val="24"/>
          <w:szCs w:val="18"/>
        </w:rPr>
      </w:pPr>
      <w:bookmarkStart w:id="63" w:name="_Hlk89702689"/>
      <w:r w:rsidRPr="00121DEB">
        <w:rPr>
          <w:sz w:val="24"/>
          <w:szCs w:val="18"/>
        </w:rPr>
        <w:t>A written P</w:t>
      </w:r>
      <w:r w:rsidR="008F5163" w:rsidRPr="00121DEB">
        <w:rPr>
          <w:sz w:val="24"/>
          <w:szCs w:val="18"/>
        </w:rPr>
        <w:t xml:space="preserve">urchase </w:t>
      </w:r>
      <w:r w:rsidRPr="00121DEB">
        <w:rPr>
          <w:sz w:val="24"/>
          <w:szCs w:val="18"/>
        </w:rPr>
        <w:t>O</w:t>
      </w:r>
      <w:r w:rsidR="008F5163" w:rsidRPr="00121DEB">
        <w:rPr>
          <w:sz w:val="24"/>
          <w:szCs w:val="18"/>
        </w:rPr>
        <w:t>rder (PO)</w:t>
      </w:r>
      <w:r w:rsidRPr="00121DEB">
        <w:rPr>
          <w:sz w:val="24"/>
          <w:szCs w:val="18"/>
        </w:rPr>
        <w:t xml:space="preserve"> </w:t>
      </w:r>
      <w:r w:rsidR="00AF533D" w:rsidRPr="00121DEB">
        <w:rPr>
          <w:sz w:val="24"/>
          <w:szCs w:val="18"/>
        </w:rPr>
        <w:t xml:space="preserve">will be issued after an </w:t>
      </w:r>
      <w:r w:rsidR="003D40BB" w:rsidRPr="00121DEB">
        <w:rPr>
          <w:sz w:val="24"/>
          <w:szCs w:val="18"/>
        </w:rPr>
        <w:t>executed contract</w:t>
      </w:r>
      <w:r w:rsidR="00172B64" w:rsidRPr="00121DEB">
        <w:rPr>
          <w:sz w:val="24"/>
          <w:szCs w:val="18"/>
        </w:rPr>
        <w:t xml:space="preserve"> and</w:t>
      </w:r>
      <w:r w:rsidR="00AF533D" w:rsidRPr="00121DEB">
        <w:rPr>
          <w:sz w:val="24"/>
          <w:szCs w:val="18"/>
        </w:rPr>
        <w:t xml:space="preserve"> </w:t>
      </w:r>
      <w:r w:rsidRPr="00D53924">
        <w:rPr>
          <w:sz w:val="24"/>
          <w:szCs w:val="18"/>
        </w:rPr>
        <w:t>Board</w:t>
      </w:r>
      <w:r w:rsidR="00E00A41" w:rsidRPr="00D53924">
        <w:rPr>
          <w:sz w:val="24"/>
          <w:szCs w:val="18"/>
        </w:rPr>
        <w:t xml:space="preserve"> </w:t>
      </w:r>
      <w:r w:rsidRPr="00121DEB">
        <w:rPr>
          <w:sz w:val="24"/>
          <w:szCs w:val="18"/>
        </w:rPr>
        <w:t>approval</w:t>
      </w:r>
      <w:r w:rsidR="00172B64" w:rsidRPr="00121DEB">
        <w:rPr>
          <w:sz w:val="24"/>
          <w:szCs w:val="18"/>
        </w:rPr>
        <w:t>. I</w:t>
      </w:r>
      <w:r w:rsidR="00AF533D" w:rsidRPr="00121DEB">
        <w:rPr>
          <w:sz w:val="24"/>
          <w:szCs w:val="18"/>
        </w:rPr>
        <w:t>f 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control</w:t>
      </w:r>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63"/>
      <w:r w:rsidR="00003D08" w:rsidRPr="00121DEB">
        <w:rPr>
          <w:sz w:val="24"/>
          <w:szCs w:val="18"/>
        </w:rPr>
        <w:t xml:space="preserve"> </w:t>
      </w:r>
    </w:p>
    <w:p w14:paraId="721EC423" w14:textId="0A87A4F5" w:rsidR="00F9006C" w:rsidRPr="00266DFB" w:rsidRDefault="00F9006C" w:rsidP="005D606E">
      <w:pPr>
        <w:pStyle w:val="Item1"/>
        <w:tabs>
          <w:tab w:val="clear" w:pos="1440"/>
        </w:tabs>
        <w:rPr>
          <w:sz w:val="24"/>
        </w:rPr>
      </w:pPr>
      <w:bookmarkStart w:id="64"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64"/>
    <w:p w14:paraId="21575D91" w14:textId="250137C9" w:rsidR="00F9006C" w:rsidRPr="00266DFB" w:rsidRDefault="00AB790E" w:rsidP="005D606E">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5D606E">
      <w:pPr>
        <w:pStyle w:val="Item1"/>
        <w:tabs>
          <w:tab w:val="clear" w:pos="1440"/>
        </w:tabs>
      </w:pPr>
      <w:bookmarkStart w:id="65"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0352A4">
      <w:pPr>
        <w:pStyle w:val="Heading2"/>
        <w:rPr>
          <w:sz w:val="24"/>
          <w:szCs w:val="24"/>
        </w:rPr>
      </w:pPr>
      <w:bookmarkStart w:id="66" w:name="_Toc339364461"/>
      <w:bookmarkStart w:id="67" w:name="_Toc339364722"/>
      <w:bookmarkStart w:id="68" w:name="_Toc117075317"/>
      <w:bookmarkEnd w:id="65"/>
      <w:r w:rsidRPr="00266DFB">
        <w:rPr>
          <w:sz w:val="24"/>
          <w:szCs w:val="24"/>
        </w:rPr>
        <w:lastRenderedPageBreak/>
        <w:t>INVOICING</w:t>
      </w:r>
      <w:bookmarkEnd w:id="66"/>
      <w:bookmarkEnd w:id="67"/>
      <w:bookmarkEnd w:id="68"/>
    </w:p>
    <w:p w14:paraId="07C1C470" w14:textId="767248F6" w:rsidR="00F9006C" w:rsidRPr="00121DEB" w:rsidRDefault="00F9006C" w:rsidP="005D606E">
      <w:pPr>
        <w:pStyle w:val="Item1"/>
        <w:tabs>
          <w:tab w:val="clear" w:pos="1440"/>
        </w:tabs>
        <w:rPr>
          <w:sz w:val="24"/>
          <w:szCs w:val="18"/>
        </w:rPr>
      </w:pPr>
      <w:r w:rsidRPr="00121DEB">
        <w:rPr>
          <w:sz w:val="24"/>
          <w:szCs w:val="18"/>
        </w:rPr>
        <w:t xml:space="preserve">Contractor </w:t>
      </w:r>
      <w:r w:rsidR="00120291">
        <w:rPr>
          <w:sz w:val="24"/>
          <w:szCs w:val="18"/>
        </w:rPr>
        <w:t>shall</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2F99AC0B" w14:textId="35FD1F5E" w:rsidR="00F9006C" w:rsidRPr="00A85450" w:rsidRDefault="004428BD" w:rsidP="005D606E">
      <w:pPr>
        <w:pStyle w:val="Item1"/>
        <w:tabs>
          <w:tab w:val="clear" w:pos="1440"/>
        </w:tabs>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payment within </w:t>
      </w:r>
      <w:r w:rsidR="00D53924">
        <w:rPr>
          <w:sz w:val="24"/>
          <w:szCs w:val="24"/>
        </w:rPr>
        <w:t xml:space="preserve">45 </w:t>
      </w:r>
      <w:r w:rsidRPr="00266DFB">
        <w:rPr>
          <w:sz w:val="24"/>
          <w:szCs w:val="24"/>
        </w:rPr>
        <w:t xml:space="preserve">days 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5E0180F8" w:rsidR="00CC278E" w:rsidRPr="00266DFB" w:rsidRDefault="00A01585" w:rsidP="005D606E">
      <w:pPr>
        <w:pStyle w:val="Item1"/>
        <w:tabs>
          <w:tab w:val="clear" w:pos="1440"/>
        </w:tabs>
        <w:rPr>
          <w:sz w:val="24"/>
        </w:rPr>
      </w:pPr>
      <w:r w:rsidRPr="00CF63A7">
        <w:rPr>
          <w:noProof/>
          <w:sz w:val="24"/>
          <w:szCs w:val="24"/>
        </w:rPr>
        <w:drawing>
          <wp:anchor distT="0" distB="0" distL="114300" distR="114300" simplePos="0" relativeHeight="251701248" behindDoc="1" locked="0" layoutInCell="1" allowOverlap="1" wp14:anchorId="059C8E00" wp14:editId="4C57D6A3">
            <wp:simplePos x="0" y="0"/>
            <wp:positionH relativeFrom="margin">
              <wp:posOffset>1787857</wp:posOffset>
            </wp:positionH>
            <wp:positionV relativeFrom="paragraph">
              <wp:posOffset>504967</wp:posOffset>
            </wp:positionV>
            <wp:extent cx="4064000" cy="4064000"/>
            <wp:effectExtent l="0" t="0" r="0" b="0"/>
            <wp:wrapNone/>
            <wp:docPr id="25" name="Picture 25"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06C" w:rsidRPr="00266DFB">
        <w:rPr>
          <w:sz w:val="24"/>
        </w:rPr>
        <w:t xml:space="preserve">County </w:t>
      </w:r>
      <w:r w:rsidR="00F11599">
        <w:rPr>
          <w:sz w:val="24"/>
        </w:rPr>
        <w:t>will</w:t>
      </w:r>
      <w:r w:rsidR="00F9006C" w:rsidRPr="00266DFB">
        <w:rPr>
          <w:sz w:val="24"/>
        </w:rPr>
        <w:t xml:space="preserve"> notify </w:t>
      </w:r>
      <w:r w:rsidR="00AB790E">
        <w:rPr>
          <w:sz w:val="24"/>
        </w:rPr>
        <w:t xml:space="preserve">the </w:t>
      </w:r>
      <w:r w:rsidR="00F9006C"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00F9006C" w:rsidRPr="00266DFB">
        <w:rPr>
          <w:sz w:val="24"/>
        </w:rPr>
        <w:t>invoice.</w:t>
      </w:r>
    </w:p>
    <w:p w14:paraId="3CC41FDD" w14:textId="7FF72092" w:rsidR="00CC278E" w:rsidRPr="00266DFB" w:rsidRDefault="00F9006C" w:rsidP="005D606E">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5D606E">
      <w:pPr>
        <w:pStyle w:val="Item1"/>
        <w:tabs>
          <w:tab w:val="clear" w:pos="1440"/>
        </w:tabs>
        <w:rPr>
          <w:sz w:val="24"/>
        </w:rPr>
      </w:pPr>
      <w:r w:rsidRPr="00266DFB">
        <w:rPr>
          <w:sz w:val="24"/>
        </w:rPr>
        <w:t xml:space="preserve">Contractor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5D606E">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0C80564B" w:rsidR="00F9006C" w:rsidRPr="00EB4661" w:rsidRDefault="00F9006C" w:rsidP="005D606E">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w:t>
      </w:r>
    </w:p>
    <w:p w14:paraId="73E6CE09" w14:textId="57B78518" w:rsidR="00EB4661" w:rsidRPr="00EB4661" w:rsidRDefault="00EB4661" w:rsidP="005D606E">
      <w:pPr>
        <w:pStyle w:val="Item1"/>
        <w:tabs>
          <w:tab w:val="clear" w:pos="1440"/>
        </w:tabs>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0352A4">
      <w:pPr>
        <w:pStyle w:val="Heading2"/>
        <w:rPr>
          <w:sz w:val="24"/>
          <w:szCs w:val="24"/>
        </w:rPr>
      </w:pPr>
      <w:bookmarkStart w:id="69" w:name="_Toc339364465"/>
      <w:bookmarkStart w:id="70" w:name="_Toc339364726"/>
      <w:bookmarkStart w:id="71" w:name="_Toc117075318"/>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69"/>
      <w:bookmarkEnd w:id="70"/>
      <w:bookmarkEnd w:id="71"/>
    </w:p>
    <w:p w14:paraId="04F89787" w14:textId="68EB2A18" w:rsidR="00F9006C" w:rsidRPr="00121DEB" w:rsidRDefault="00A83B5B" w:rsidP="005D606E">
      <w:pPr>
        <w:pStyle w:val="Item1"/>
        <w:tabs>
          <w:tab w:val="clear" w:pos="1440"/>
        </w:tabs>
        <w:rPr>
          <w:sz w:val="24"/>
          <w:szCs w:val="18"/>
        </w:rPr>
      </w:pPr>
      <w:bookmarkStart w:id="72"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73BFE568" w:rsidR="001B55F1" w:rsidRPr="00CE3CAF" w:rsidRDefault="001B55F1" w:rsidP="005D606E">
      <w:pPr>
        <w:pStyle w:val="Item1"/>
        <w:tabs>
          <w:tab w:val="clear" w:pos="1440"/>
        </w:tabs>
        <w:rPr>
          <w:sz w:val="24"/>
          <w:szCs w:val="24"/>
        </w:rPr>
      </w:pPr>
      <w:bookmarkStart w:id="73" w:name="_Hlk89703016"/>
      <w:bookmarkEnd w:id="72"/>
      <w:r w:rsidRPr="00266DFB">
        <w:rPr>
          <w:sz w:val="24"/>
          <w:szCs w:val="24"/>
        </w:rPr>
        <w:t xml:space="preserve">Contractor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resolve quickly any issues</w:t>
      </w:r>
      <w:r w:rsidR="00AB790E">
        <w:rPr>
          <w:sz w:val="24"/>
          <w:szCs w:val="24"/>
        </w:rPr>
        <w:t>,</w:t>
      </w:r>
      <w:r w:rsidRPr="00266DFB">
        <w:rPr>
          <w:sz w:val="24"/>
          <w:szCs w:val="24"/>
        </w:rPr>
        <w:t xml:space="preserve"> including but not limited to order and invoicing problems.</w:t>
      </w:r>
      <w:bookmarkEnd w:id="73"/>
    </w:p>
    <w:p w14:paraId="4FD9D3EF" w14:textId="46AB433C" w:rsidR="00AF533D" w:rsidRPr="00F90823" w:rsidRDefault="00A83B5B" w:rsidP="005D606E">
      <w:pPr>
        <w:pStyle w:val="Item1"/>
        <w:tabs>
          <w:tab w:val="clear" w:pos="1440"/>
        </w:tabs>
      </w:pPr>
      <w:bookmarkStart w:id="74"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w:t>
      </w:r>
      <w:r w:rsidR="00AF533D" w:rsidRPr="00266DFB">
        <w:rPr>
          <w:sz w:val="24"/>
          <w:szCs w:val="24"/>
        </w:rPr>
        <w:lastRenderedPageBreak/>
        <w:t xml:space="preserve">account manager </w:t>
      </w:r>
      <w:r w:rsidR="00120291">
        <w:rPr>
          <w:sz w:val="24"/>
          <w:szCs w:val="24"/>
        </w:rPr>
        <w:t>shall</w:t>
      </w:r>
      <w:r w:rsidR="00AF533D" w:rsidRPr="00266DFB">
        <w:rPr>
          <w:sz w:val="24"/>
          <w:szCs w:val="24"/>
        </w:rPr>
        <w:t xml:space="preserve"> be familiar with County requirements and standards and work with the </w:t>
      </w:r>
      <w:r w:rsidR="00D550CD">
        <w:rPr>
          <w:sz w:val="24"/>
          <w:szCs w:val="24"/>
        </w:rPr>
        <w:t>HCSA/OAD/CHSC</w:t>
      </w:r>
      <w:r w:rsidR="00AF533D" w:rsidRPr="00266DFB">
        <w:rPr>
          <w:sz w:val="24"/>
          <w:szCs w:val="24"/>
        </w:rPr>
        <w:t xml:space="preserve"> to ensure that established standards are adhered to.  This includes keeping the County Contract Administrator informed of </w:t>
      </w:r>
      <w:r w:rsidR="00AB790E">
        <w:rPr>
          <w:sz w:val="24"/>
          <w:szCs w:val="24"/>
        </w:rPr>
        <w:t>department reques</w:t>
      </w:r>
      <w:r w:rsidR="00AF533D" w:rsidRPr="00266DFB">
        <w:rPr>
          <w:sz w:val="24"/>
          <w:szCs w:val="24"/>
        </w:rPr>
        <w:t>ts as needed.</w:t>
      </w:r>
      <w:bookmarkEnd w:id="74"/>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75" w:name="_Toc339364466"/>
      <w:bookmarkStart w:id="76" w:name="_Toc339364727"/>
      <w:bookmarkStart w:id="77" w:name="_Toc117075319"/>
      <w:r w:rsidRPr="00266DFB">
        <w:rPr>
          <w:sz w:val="24"/>
          <w:szCs w:val="24"/>
        </w:rPr>
        <w:t xml:space="preserve">INSTRUCTIONS TO </w:t>
      </w:r>
      <w:r w:rsidR="00502F47" w:rsidRPr="00266DFB">
        <w:rPr>
          <w:sz w:val="24"/>
          <w:szCs w:val="24"/>
        </w:rPr>
        <w:t>BIDDER</w:t>
      </w:r>
      <w:r w:rsidRPr="00266DFB">
        <w:rPr>
          <w:sz w:val="24"/>
          <w:szCs w:val="24"/>
        </w:rPr>
        <w:t>S</w:t>
      </w:r>
      <w:bookmarkEnd w:id="75"/>
      <w:bookmarkEnd w:id="76"/>
      <w:bookmarkEnd w:id="77"/>
    </w:p>
    <w:p w14:paraId="29EC9F62" w14:textId="77777777" w:rsidR="00DC5B16" w:rsidRPr="00C063D4" w:rsidRDefault="00DC5B16" w:rsidP="000352A4">
      <w:pPr>
        <w:pStyle w:val="Heading2"/>
        <w:rPr>
          <w:sz w:val="22"/>
          <w:szCs w:val="22"/>
        </w:rPr>
      </w:pPr>
      <w:bookmarkStart w:id="78" w:name="_Toc339364467"/>
      <w:bookmarkStart w:id="79" w:name="_Toc339364728"/>
      <w:bookmarkStart w:id="80" w:name="_Toc117075320"/>
      <w:r w:rsidRPr="00266DFB">
        <w:rPr>
          <w:sz w:val="24"/>
          <w:szCs w:val="24"/>
        </w:rPr>
        <w:t>COUNTY CONTACTS</w:t>
      </w:r>
      <w:bookmarkEnd w:id="78"/>
      <w:bookmarkEnd w:id="79"/>
      <w:bookmarkEnd w:id="80"/>
    </w:p>
    <w:p w14:paraId="75AB4791" w14:textId="2F4D84FB" w:rsidR="00DC5B16" w:rsidRPr="00C063D4" w:rsidRDefault="00A01585" w:rsidP="005D606E">
      <w:pPr>
        <w:pStyle w:val="Item1"/>
        <w:tabs>
          <w:tab w:val="clear" w:pos="1440"/>
        </w:tabs>
        <w:rPr>
          <w:sz w:val="24"/>
          <w:szCs w:val="18"/>
        </w:rPr>
      </w:pPr>
      <w:r w:rsidRPr="00CF63A7">
        <w:rPr>
          <w:noProof/>
          <w:sz w:val="24"/>
          <w:szCs w:val="24"/>
        </w:rPr>
        <w:drawing>
          <wp:anchor distT="0" distB="0" distL="114300" distR="114300" simplePos="0" relativeHeight="251703296" behindDoc="1" locked="0" layoutInCell="1" allowOverlap="1" wp14:anchorId="1436EBE9" wp14:editId="5104D6D0">
            <wp:simplePos x="0" y="0"/>
            <wp:positionH relativeFrom="margin">
              <wp:align>center</wp:align>
            </wp:positionH>
            <wp:positionV relativeFrom="paragraph">
              <wp:posOffset>349193</wp:posOffset>
            </wp:positionV>
            <wp:extent cx="4064000" cy="4064000"/>
            <wp:effectExtent l="0" t="0" r="0" b="0"/>
            <wp:wrapNone/>
            <wp:docPr id="26" name="Picture 26"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81C" w:rsidRPr="0058481C">
        <w:rPr>
          <w:sz w:val="24"/>
          <w:szCs w:val="18"/>
        </w:rPr>
        <w:t xml:space="preserve">HCSA – Special Projects Office </w:t>
      </w:r>
      <w:r w:rsidR="00DC5B16" w:rsidRPr="00C063D4">
        <w:rPr>
          <w:sz w:val="24"/>
          <w:szCs w:val="18"/>
        </w:rPr>
        <w:t xml:space="preserve">is managing the competitive process for this project on behalf of the County.  All contact during the competitive process is to be through the </w:t>
      </w:r>
      <w:r w:rsidR="0058481C">
        <w:rPr>
          <w:sz w:val="24"/>
          <w:szCs w:val="18"/>
        </w:rPr>
        <w:t xml:space="preserve">HCSA – Special Projects Office </w:t>
      </w:r>
      <w:r w:rsidR="00DC5B16" w:rsidRPr="00C063D4">
        <w:rPr>
          <w:sz w:val="24"/>
          <w:szCs w:val="18"/>
        </w:rPr>
        <w:t>only.</w:t>
      </w:r>
      <w:r w:rsidR="00AF533D" w:rsidRPr="00C063D4">
        <w:rPr>
          <w:sz w:val="24"/>
          <w:szCs w:val="18"/>
        </w:rPr>
        <w:t xml:space="preserve"> </w:t>
      </w:r>
      <w:r w:rsidR="00F11599">
        <w:rPr>
          <w:sz w:val="24"/>
          <w:szCs w:val="18"/>
        </w:rPr>
        <w:t>Any c</w:t>
      </w:r>
      <w:r w:rsidR="00112390" w:rsidRPr="00C063D4">
        <w:rPr>
          <w:sz w:val="24"/>
          <w:szCs w:val="18"/>
        </w:rPr>
        <w:t>ommunication</w:t>
      </w:r>
      <w:r w:rsidR="00AF533D" w:rsidRPr="00C063D4">
        <w:rPr>
          <w:sz w:val="24"/>
          <w:szCs w:val="18"/>
        </w:rPr>
        <w:t xml:space="preserve"> </w:t>
      </w:r>
      <w:r w:rsidR="00F11599">
        <w:rPr>
          <w:sz w:val="24"/>
          <w:szCs w:val="18"/>
        </w:rPr>
        <w:t xml:space="preserve">regarding this RFP </w:t>
      </w:r>
      <w:r w:rsidR="00AF533D" w:rsidRPr="00C063D4">
        <w:rPr>
          <w:sz w:val="24"/>
          <w:szCs w:val="18"/>
        </w:rPr>
        <w:t xml:space="preserve">with other County personnel may result in disqualification. </w:t>
      </w:r>
    </w:p>
    <w:p w14:paraId="46E58521" w14:textId="1553FD0C" w:rsidR="00DC5B16" w:rsidRPr="00C063D4" w:rsidRDefault="00DC5B16" w:rsidP="005D606E">
      <w:pPr>
        <w:pStyle w:val="Item1"/>
        <w:tabs>
          <w:tab w:val="clear" w:pos="1440"/>
        </w:tabs>
        <w:rPr>
          <w:sz w:val="24"/>
          <w:szCs w:val="18"/>
        </w:rPr>
      </w:pPr>
      <w:r w:rsidRPr="00C063D4">
        <w:rPr>
          <w:sz w:val="24"/>
          <w:szCs w:val="18"/>
        </w:rPr>
        <w:t xml:space="preserve">The evaluation phase of the competitive process </w:t>
      </w:r>
      <w:r w:rsidR="00120291">
        <w:rPr>
          <w:sz w:val="24"/>
          <w:szCs w:val="18"/>
        </w:rPr>
        <w:t>shall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C063D4" w:rsidRDefault="00362FFD" w:rsidP="005D606E">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514C4BDC" w14:textId="77777777" w:rsidR="0058481C" w:rsidRPr="0058481C" w:rsidRDefault="0058481C" w:rsidP="0058481C">
      <w:pPr>
        <w:ind w:left="2160"/>
        <w:rPr>
          <w:rFonts w:ascii="Calibri" w:hAnsi="Calibri" w:cs="Calibri"/>
          <w:sz w:val="24"/>
          <w:szCs w:val="24"/>
        </w:rPr>
      </w:pPr>
      <w:r w:rsidRPr="0058481C">
        <w:rPr>
          <w:rFonts w:ascii="Calibri" w:hAnsi="Calibri" w:cs="Calibri"/>
          <w:sz w:val="24"/>
          <w:szCs w:val="24"/>
        </w:rPr>
        <w:t xml:space="preserve">Elif Lostuvali </w:t>
      </w:r>
    </w:p>
    <w:p w14:paraId="77070A64" w14:textId="77777777" w:rsidR="0058481C" w:rsidRPr="0058481C" w:rsidRDefault="0058481C" w:rsidP="0058481C">
      <w:pPr>
        <w:ind w:left="2160"/>
        <w:rPr>
          <w:rFonts w:ascii="Calibri" w:hAnsi="Calibri" w:cs="Calibri"/>
          <w:sz w:val="24"/>
          <w:szCs w:val="24"/>
        </w:rPr>
      </w:pPr>
      <w:r w:rsidRPr="0058481C">
        <w:rPr>
          <w:rFonts w:ascii="Calibri" w:hAnsi="Calibri" w:cs="Calibri"/>
          <w:sz w:val="24"/>
          <w:szCs w:val="24"/>
        </w:rPr>
        <w:t>Alameda County, Health Care Services Agency</w:t>
      </w:r>
    </w:p>
    <w:p w14:paraId="64268581" w14:textId="77777777" w:rsidR="0058481C" w:rsidRPr="0058481C" w:rsidRDefault="0058481C" w:rsidP="0058481C">
      <w:pPr>
        <w:ind w:left="2160"/>
        <w:rPr>
          <w:rFonts w:ascii="Calibri" w:hAnsi="Calibri" w:cs="Calibri"/>
          <w:sz w:val="24"/>
          <w:szCs w:val="24"/>
        </w:rPr>
      </w:pPr>
      <w:r w:rsidRPr="0058481C">
        <w:rPr>
          <w:rFonts w:ascii="Calibri" w:hAnsi="Calibri" w:cs="Calibri"/>
          <w:sz w:val="24"/>
          <w:szCs w:val="24"/>
        </w:rPr>
        <w:t>1000 San Leandro Blvd, Suite 300, San Leandro, CA 94577</w:t>
      </w:r>
    </w:p>
    <w:p w14:paraId="34DC8459" w14:textId="77777777" w:rsidR="0058481C" w:rsidRPr="0058481C" w:rsidRDefault="0058481C" w:rsidP="0058481C">
      <w:pPr>
        <w:ind w:left="2160"/>
        <w:rPr>
          <w:rFonts w:ascii="Calibri" w:hAnsi="Calibri" w:cs="Calibri"/>
          <w:sz w:val="24"/>
          <w:szCs w:val="24"/>
        </w:rPr>
      </w:pPr>
      <w:r w:rsidRPr="0058481C">
        <w:rPr>
          <w:rFonts w:ascii="Calibri" w:hAnsi="Calibri" w:cs="Calibri"/>
          <w:sz w:val="24"/>
          <w:szCs w:val="24"/>
        </w:rPr>
        <w:t xml:space="preserve">E-Mail: </w:t>
      </w:r>
      <w:hyperlink r:id="rId64" w:history="1">
        <w:r w:rsidRPr="0058481C">
          <w:rPr>
            <w:rStyle w:val="Hyperlink"/>
            <w:rFonts w:ascii="Calibri" w:hAnsi="Calibri" w:cs="Calibri"/>
            <w:sz w:val="24"/>
            <w:szCs w:val="24"/>
          </w:rPr>
          <w:t>Elif.Lostuvali@acgov.org</w:t>
        </w:r>
      </w:hyperlink>
      <w:r w:rsidRPr="0058481C">
        <w:rPr>
          <w:rFonts w:ascii="Calibri" w:hAnsi="Calibri" w:cs="Calibri"/>
          <w:sz w:val="24"/>
          <w:szCs w:val="24"/>
        </w:rPr>
        <w:t xml:space="preserve"> </w:t>
      </w:r>
    </w:p>
    <w:p w14:paraId="6E509502" w14:textId="77777777" w:rsidR="0058481C" w:rsidRPr="0058481C" w:rsidRDefault="0058481C" w:rsidP="0058481C">
      <w:pPr>
        <w:ind w:left="2160"/>
        <w:rPr>
          <w:rFonts w:ascii="Calibri" w:hAnsi="Calibri" w:cs="Calibri"/>
          <w:sz w:val="24"/>
          <w:szCs w:val="24"/>
        </w:rPr>
      </w:pPr>
      <w:r w:rsidRPr="0058481C">
        <w:rPr>
          <w:rFonts w:ascii="Calibri" w:hAnsi="Calibri" w:cs="Calibri"/>
          <w:sz w:val="24"/>
          <w:szCs w:val="24"/>
        </w:rPr>
        <w:t xml:space="preserve">Phone: (510) 667-3108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5D606E">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65"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66"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0352A4">
      <w:pPr>
        <w:pStyle w:val="Heading2"/>
        <w:rPr>
          <w:sz w:val="24"/>
          <w:szCs w:val="24"/>
        </w:rPr>
      </w:pPr>
      <w:bookmarkStart w:id="81" w:name="_Toc339364468"/>
      <w:bookmarkStart w:id="82" w:name="_Toc339364729"/>
      <w:bookmarkStart w:id="83" w:name="_Toc117075321"/>
      <w:r w:rsidRPr="00266DFB">
        <w:rPr>
          <w:sz w:val="24"/>
          <w:szCs w:val="24"/>
        </w:rPr>
        <w:t xml:space="preserve">SUBMITTAL OF </w:t>
      </w:r>
      <w:bookmarkEnd w:id="81"/>
      <w:bookmarkEnd w:id="82"/>
      <w:r w:rsidR="00EB4661">
        <w:rPr>
          <w:sz w:val="24"/>
          <w:szCs w:val="24"/>
        </w:rPr>
        <w:t>PROPOSALS</w:t>
      </w:r>
      <w:bookmarkEnd w:id="83"/>
    </w:p>
    <w:p w14:paraId="3EECE9BC" w14:textId="77777777" w:rsidR="0058481C" w:rsidRPr="00E41F91" w:rsidRDefault="0058481C" w:rsidP="0058481C">
      <w:pPr>
        <w:pStyle w:val="Item1"/>
        <w:tabs>
          <w:tab w:val="clear" w:pos="1440"/>
        </w:tabs>
        <w:rPr>
          <w:rFonts w:asciiTheme="minorHAnsi" w:hAnsiTheme="minorHAnsi" w:cstheme="minorHAnsi"/>
          <w:sz w:val="24"/>
          <w:szCs w:val="24"/>
        </w:rPr>
      </w:pPr>
      <w:r>
        <w:rPr>
          <w:rFonts w:asciiTheme="minorHAnsi" w:hAnsiTheme="minorHAnsi" w:cstheme="minorHAnsi"/>
          <w:sz w:val="24"/>
          <w:szCs w:val="24"/>
        </w:rPr>
        <w:t xml:space="preserve">Submittal Instructions </w:t>
      </w:r>
    </w:p>
    <w:p w14:paraId="21CFADE9" w14:textId="77777777" w:rsidR="0058481C" w:rsidRPr="004F44BB" w:rsidRDefault="0058481C" w:rsidP="00D0457D">
      <w:pPr>
        <w:pStyle w:val="Itema"/>
        <w:numPr>
          <w:ilvl w:val="0"/>
          <w:numId w:val="22"/>
        </w:numPr>
        <w:ind w:hanging="720"/>
        <w:rPr>
          <w:rFonts w:asciiTheme="minorHAnsi" w:hAnsiTheme="minorHAnsi" w:cstheme="minorHAnsi"/>
          <w:sz w:val="24"/>
          <w:szCs w:val="24"/>
        </w:rPr>
      </w:pPr>
      <w:r w:rsidRPr="004F44BB">
        <w:rPr>
          <w:rFonts w:asciiTheme="minorHAnsi" w:hAnsiTheme="minorHAnsi" w:cstheme="minorHAnsi"/>
          <w:sz w:val="24"/>
          <w:szCs w:val="24"/>
        </w:rPr>
        <w:t>All bids must be SEALED and RECEIVED at the Health Care Services Agency of Alameda County by the time on the due date specified in the Calendar of Events.</w:t>
      </w:r>
      <w:bookmarkStart w:id="84" w:name="_Hlk84929088"/>
      <w:r w:rsidRPr="004F44BB">
        <w:rPr>
          <w:rFonts w:asciiTheme="minorHAnsi" w:hAnsiTheme="minorHAnsi" w:cstheme="minorHAnsi"/>
          <w:sz w:val="24"/>
          <w:szCs w:val="24"/>
        </w:rPr>
        <w:t xml:space="preserve"> UNSEALED OR LATE BIDS CANNOT BE ACCEPTED. </w:t>
      </w:r>
    </w:p>
    <w:p w14:paraId="374F8A9A" w14:textId="77777777" w:rsidR="0058481C" w:rsidRPr="004F44BB" w:rsidRDefault="0058481C" w:rsidP="00D0457D">
      <w:pPr>
        <w:pStyle w:val="Itema"/>
        <w:numPr>
          <w:ilvl w:val="0"/>
          <w:numId w:val="22"/>
        </w:numPr>
        <w:ind w:hanging="720"/>
        <w:rPr>
          <w:rFonts w:asciiTheme="minorHAnsi" w:hAnsiTheme="minorHAnsi" w:cstheme="minorHAnsi"/>
          <w:sz w:val="24"/>
          <w:szCs w:val="24"/>
        </w:rPr>
      </w:pPr>
      <w:r w:rsidRPr="004F44BB">
        <w:rPr>
          <w:rFonts w:asciiTheme="minorHAnsi" w:hAnsiTheme="minorHAnsi" w:cstheme="minorHAnsi"/>
          <w:sz w:val="24"/>
          <w:szCs w:val="24"/>
        </w:rPr>
        <w:t xml:space="preserve">Bids will be received ONLY at the address shown below, and by the time p.m. on the due date specified in the Calendar of Events. Any bid received after said time and/or date or at a place other than the stated address cannot be considered and will be returned to the bidder unopened. </w:t>
      </w:r>
    </w:p>
    <w:p w14:paraId="01851050" w14:textId="77777777" w:rsidR="0058481C" w:rsidRPr="004F44BB" w:rsidRDefault="0058481C" w:rsidP="0058481C">
      <w:pPr>
        <w:pStyle w:val="Itema"/>
        <w:numPr>
          <w:ilvl w:val="0"/>
          <w:numId w:val="0"/>
        </w:numPr>
        <w:ind w:left="2880"/>
        <w:rPr>
          <w:rFonts w:asciiTheme="minorHAnsi" w:hAnsiTheme="minorHAnsi" w:cstheme="minorHAnsi"/>
          <w:sz w:val="24"/>
          <w:szCs w:val="24"/>
        </w:rPr>
      </w:pPr>
      <w:r w:rsidRPr="004F44BB">
        <w:rPr>
          <w:rFonts w:asciiTheme="minorHAnsi" w:hAnsiTheme="minorHAnsi" w:cstheme="minorHAnsi"/>
          <w:sz w:val="24"/>
          <w:szCs w:val="24"/>
        </w:rPr>
        <w:lastRenderedPageBreak/>
        <w:t xml:space="preserve">All bids, whether delivered by an employee of Bidder, U.S. Postal Service, courier or package delivery service, must be received and time stamped at the stated address prior to the time designated. The Health Care Services Agency’s timestamp shall be considered the official timepiece for the purpose of establishing the actual receipt of bids. If hand delivering bids, please allow time for parking and entry into secure building. </w:t>
      </w:r>
    </w:p>
    <w:p w14:paraId="68CF82C9" w14:textId="77777777" w:rsidR="0058481C" w:rsidRPr="004F44BB" w:rsidRDefault="0058481C" w:rsidP="00D0457D">
      <w:pPr>
        <w:pStyle w:val="Itema"/>
        <w:numPr>
          <w:ilvl w:val="0"/>
          <w:numId w:val="22"/>
        </w:numPr>
        <w:ind w:hanging="720"/>
        <w:rPr>
          <w:rFonts w:asciiTheme="minorHAnsi" w:hAnsiTheme="minorHAnsi" w:cstheme="minorHAnsi"/>
          <w:sz w:val="24"/>
          <w:szCs w:val="24"/>
        </w:rPr>
      </w:pPr>
      <w:r w:rsidRPr="004F44BB">
        <w:rPr>
          <w:rFonts w:asciiTheme="minorHAnsi" w:hAnsiTheme="minorHAnsi" w:cstheme="minorHAnsi"/>
          <w:sz w:val="24"/>
          <w:szCs w:val="24"/>
        </w:rPr>
        <w:t>Bids are to be addressed and delivered as follows:</w:t>
      </w:r>
    </w:p>
    <w:p w14:paraId="7BD93BEC" w14:textId="697255C7" w:rsidR="0058481C" w:rsidRPr="004F44BB" w:rsidRDefault="00A01585" w:rsidP="0058481C">
      <w:pPr>
        <w:pStyle w:val="Item1"/>
        <w:numPr>
          <w:ilvl w:val="0"/>
          <w:numId w:val="0"/>
        </w:numPr>
        <w:spacing w:after="0"/>
        <w:ind w:left="2880"/>
        <w:rPr>
          <w:rFonts w:asciiTheme="minorHAnsi" w:hAnsiTheme="minorHAnsi" w:cstheme="minorHAnsi"/>
          <w:b/>
          <w:sz w:val="24"/>
          <w:szCs w:val="24"/>
        </w:rPr>
      </w:pPr>
      <w:r w:rsidRPr="00CF63A7">
        <w:rPr>
          <w:noProof/>
          <w:sz w:val="24"/>
          <w:szCs w:val="24"/>
        </w:rPr>
        <w:drawing>
          <wp:anchor distT="0" distB="0" distL="114300" distR="114300" simplePos="0" relativeHeight="251705344" behindDoc="1" locked="0" layoutInCell="1" allowOverlap="1" wp14:anchorId="57A201A9" wp14:editId="6E191042">
            <wp:simplePos x="0" y="0"/>
            <wp:positionH relativeFrom="margin">
              <wp:posOffset>1460311</wp:posOffset>
            </wp:positionH>
            <wp:positionV relativeFrom="paragraph">
              <wp:posOffset>158125</wp:posOffset>
            </wp:positionV>
            <wp:extent cx="4064000" cy="4064000"/>
            <wp:effectExtent l="0" t="0" r="0" b="0"/>
            <wp:wrapNone/>
            <wp:docPr id="27" name="Picture 27"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81C" w:rsidRPr="004F44BB">
        <w:rPr>
          <w:rFonts w:asciiTheme="minorHAnsi" w:hAnsiTheme="minorHAnsi" w:cstheme="minorHAnsi"/>
          <w:b/>
          <w:sz w:val="24"/>
          <w:szCs w:val="24"/>
        </w:rPr>
        <w:t>Alameda County, Health Care Services Agency</w:t>
      </w:r>
    </w:p>
    <w:p w14:paraId="57DCCF68" w14:textId="163424BE" w:rsidR="0058481C" w:rsidRPr="004F44BB" w:rsidRDefault="0058481C" w:rsidP="0058481C">
      <w:pPr>
        <w:pStyle w:val="Item1"/>
        <w:numPr>
          <w:ilvl w:val="0"/>
          <w:numId w:val="0"/>
        </w:numPr>
        <w:spacing w:after="0"/>
        <w:ind w:left="2880"/>
        <w:rPr>
          <w:rFonts w:asciiTheme="minorHAnsi" w:hAnsiTheme="minorHAnsi" w:cstheme="minorHAnsi"/>
          <w:b/>
          <w:sz w:val="24"/>
          <w:szCs w:val="24"/>
        </w:rPr>
      </w:pPr>
      <w:r w:rsidRPr="00CF63A7">
        <w:rPr>
          <w:rFonts w:asciiTheme="minorHAnsi" w:hAnsiTheme="minorHAnsi" w:cstheme="minorHAnsi"/>
          <w:b/>
          <w:sz w:val="24"/>
          <w:szCs w:val="24"/>
        </w:rPr>
        <w:t>RF</w:t>
      </w:r>
      <w:r w:rsidR="00936883" w:rsidRPr="00CF63A7">
        <w:rPr>
          <w:rFonts w:asciiTheme="minorHAnsi" w:hAnsiTheme="minorHAnsi" w:cstheme="minorHAnsi"/>
          <w:b/>
          <w:sz w:val="24"/>
          <w:szCs w:val="24"/>
        </w:rPr>
        <w:t>P</w:t>
      </w:r>
      <w:r w:rsidRPr="00CF63A7">
        <w:rPr>
          <w:rFonts w:asciiTheme="minorHAnsi" w:hAnsiTheme="minorHAnsi" w:cstheme="minorHAnsi"/>
          <w:b/>
          <w:sz w:val="24"/>
          <w:szCs w:val="24"/>
        </w:rPr>
        <w:t xml:space="preserve"> No.</w:t>
      </w:r>
      <w:r w:rsidR="00A01585" w:rsidRPr="00A01585">
        <w:rPr>
          <w:noProof/>
          <w:sz w:val="24"/>
          <w:szCs w:val="24"/>
        </w:rPr>
        <w:t xml:space="preserve"> </w:t>
      </w:r>
      <w:r w:rsidRPr="00CF63A7">
        <w:rPr>
          <w:rFonts w:asciiTheme="minorHAnsi" w:hAnsiTheme="minorHAnsi" w:cstheme="minorHAnsi"/>
          <w:b/>
          <w:sz w:val="24"/>
          <w:szCs w:val="24"/>
        </w:rPr>
        <w:t xml:space="preserve"> HCSA-900</w:t>
      </w:r>
      <w:r w:rsidR="00CF63A7" w:rsidRPr="00CF63A7">
        <w:rPr>
          <w:rFonts w:asciiTheme="minorHAnsi" w:hAnsiTheme="minorHAnsi" w:cstheme="minorHAnsi"/>
          <w:b/>
          <w:sz w:val="24"/>
          <w:szCs w:val="24"/>
        </w:rPr>
        <w:t>6</w:t>
      </w:r>
      <w:r w:rsidRPr="00CF63A7">
        <w:rPr>
          <w:rFonts w:asciiTheme="minorHAnsi" w:hAnsiTheme="minorHAnsi" w:cstheme="minorHAnsi"/>
          <w:b/>
          <w:sz w:val="24"/>
          <w:szCs w:val="24"/>
        </w:rPr>
        <w:t>23</w:t>
      </w:r>
    </w:p>
    <w:p w14:paraId="4D0DC097" w14:textId="77777777" w:rsidR="0058481C" w:rsidRPr="004F44BB" w:rsidRDefault="0058481C" w:rsidP="0058481C">
      <w:pPr>
        <w:ind w:left="2880"/>
        <w:rPr>
          <w:rFonts w:asciiTheme="minorHAnsi" w:hAnsiTheme="minorHAnsi" w:cstheme="minorHAnsi"/>
          <w:b/>
          <w:sz w:val="24"/>
          <w:szCs w:val="24"/>
        </w:rPr>
      </w:pPr>
      <w:r w:rsidRPr="004F44BB">
        <w:rPr>
          <w:rFonts w:asciiTheme="minorHAnsi" w:hAnsiTheme="minorHAnsi" w:cstheme="minorHAnsi"/>
          <w:b/>
          <w:sz w:val="24"/>
          <w:szCs w:val="24"/>
        </w:rPr>
        <w:t>Attn:</w:t>
      </w:r>
      <w:r>
        <w:rPr>
          <w:rFonts w:asciiTheme="minorHAnsi" w:hAnsiTheme="minorHAnsi" w:cstheme="minorHAnsi"/>
          <w:b/>
          <w:sz w:val="24"/>
          <w:szCs w:val="24"/>
        </w:rPr>
        <w:t xml:space="preserve"> Elif Lostuvali</w:t>
      </w:r>
      <w:r w:rsidRPr="004F44BB">
        <w:rPr>
          <w:rFonts w:asciiTheme="minorHAnsi" w:hAnsiTheme="minorHAnsi" w:cstheme="minorHAnsi"/>
          <w:b/>
          <w:sz w:val="24"/>
          <w:szCs w:val="24"/>
        </w:rPr>
        <w:t>,</w:t>
      </w:r>
      <w:r>
        <w:rPr>
          <w:rFonts w:asciiTheme="minorHAnsi" w:hAnsiTheme="minorHAnsi" w:cstheme="minorHAnsi"/>
          <w:b/>
          <w:sz w:val="24"/>
          <w:szCs w:val="24"/>
        </w:rPr>
        <w:t xml:space="preserve"> Program/Financial </w:t>
      </w:r>
      <w:r w:rsidRPr="004F44BB">
        <w:rPr>
          <w:rFonts w:asciiTheme="minorHAnsi" w:hAnsiTheme="minorHAnsi" w:cstheme="minorHAnsi"/>
          <w:b/>
          <w:sz w:val="24"/>
          <w:szCs w:val="24"/>
        </w:rPr>
        <w:t>Specialist</w:t>
      </w:r>
    </w:p>
    <w:p w14:paraId="23A24BB5" w14:textId="77777777" w:rsidR="0058481C" w:rsidRPr="004F44BB" w:rsidRDefault="0058481C" w:rsidP="0058481C">
      <w:pPr>
        <w:ind w:left="2880"/>
        <w:rPr>
          <w:rFonts w:asciiTheme="minorHAnsi" w:hAnsiTheme="minorHAnsi" w:cstheme="minorHAnsi"/>
          <w:b/>
          <w:sz w:val="24"/>
          <w:szCs w:val="24"/>
        </w:rPr>
      </w:pPr>
      <w:r w:rsidRPr="004F44BB">
        <w:rPr>
          <w:rFonts w:asciiTheme="minorHAnsi" w:hAnsiTheme="minorHAnsi" w:cstheme="minorHAnsi"/>
          <w:b/>
          <w:sz w:val="24"/>
          <w:szCs w:val="24"/>
        </w:rPr>
        <w:t>1000 San Leandro Blvd, Suite 300</w:t>
      </w:r>
    </w:p>
    <w:p w14:paraId="243F12FB" w14:textId="77777777" w:rsidR="0058481C" w:rsidRPr="004F44BB" w:rsidRDefault="0058481C" w:rsidP="0058481C">
      <w:pPr>
        <w:ind w:left="2880"/>
        <w:rPr>
          <w:rFonts w:asciiTheme="minorHAnsi" w:hAnsiTheme="minorHAnsi" w:cstheme="minorHAnsi"/>
          <w:b/>
          <w:color w:val="365F91"/>
          <w:sz w:val="24"/>
          <w:szCs w:val="24"/>
          <w:lang w:val="it-IT"/>
        </w:rPr>
      </w:pPr>
      <w:r w:rsidRPr="004F44BB">
        <w:rPr>
          <w:rFonts w:asciiTheme="minorHAnsi" w:hAnsiTheme="minorHAnsi" w:cstheme="minorHAnsi"/>
          <w:b/>
          <w:sz w:val="24"/>
          <w:szCs w:val="24"/>
          <w:lang w:val="it-IT"/>
        </w:rPr>
        <w:t>San Leandro, CA 94577</w:t>
      </w:r>
    </w:p>
    <w:p w14:paraId="22C7F1D0" w14:textId="77777777" w:rsidR="0058481C" w:rsidRPr="004F44BB" w:rsidRDefault="0058481C" w:rsidP="0058481C">
      <w:pPr>
        <w:ind w:left="2880" w:firstLine="720"/>
        <w:rPr>
          <w:rFonts w:asciiTheme="minorHAnsi" w:hAnsiTheme="minorHAnsi" w:cstheme="minorHAnsi"/>
          <w:sz w:val="24"/>
          <w:szCs w:val="24"/>
          <w:lang w:val="it-IT"/>
        </w:rPr>
      </w:pPr>
      <w:r w:rsidRPr="004F44BB">
        <w:rPr>
          <w:rFonts w:asciiTheme="minorHAnsi" w:hAnsiTheme="minorHAnsi" w:cstheme="minorHAnsi"/>
          <w:sz w:val="24"/>
          <w:szCs w:val="24"/>
          <w:lang w:val="it-IT"/>
        </w:rPr>
        <w:br/>
        <w:t xml:space="preserve">For questions: </w:t>
      </w:r>
      <w:r w:rsidRPr="004F44BB">
        <w:rPr>
          <w:rFonts w:asciiTheme="minorHAnsi" w:hAnsiTheme="minorHAnsi" w:cstheme="minorHAnsi"/>
          <w:sz w:val="24"/>
          <w:szCs w:val="24"/>
          <w:lang w:val="it-IT"/>
        </w:rPr>
        <w:br/>
      </w:r>
      <w:r w:rsidRPr="004F44BB">
        <w:rPr>
          <w:rFonts w:asciiTheme="minorHAnsi" w:hAnsiTheme="minorHAnsi" w:cstheme="minorHAnsi"/>
          <w:color w:val="000000"/>
          <w:sz w:val="24"/>
          <w:szCs w:val="24"/>
          <w:lang w:val="it-IT"/>
        </w:rPr>
        <w:t xml:space="preserve">E-MAIL: </w:t>
      </w:r>
      <w:r>
        <w:rPr>
          <w:rFonts w:asciiTheme="minorHAnsi" w:hAnsiTheme="minorHAnsi" w:cstheme="minorHAnsi"/>
          <w:color w:val="000000"/>
          <w:sz w:val="24"/>
          <w:szCs w:val="24"/>
          <w:lang w:val="it-IT"/>
        </w:rPr>
        <w:t>Elif.Lostuvali</w:t>
      </w:r>
      <w:r w:rsidRPr="004F44BB">
        <w:rPr>
          <w:rFonts w:asciiTheme="minorHAnsi" w:hAnsiTheme="minorHAnsi" w:cstheme="minorHAnsi"/>
          <w:color w:val="000000"/>
          <w:sz w:val="24"/>
          <w:szCs w:val="24"/>
          <w:lang w:val="it-IT"/>
        </w:rPr>
        <w:t>@acgov.org</w:t>
      </w:r>
    </w:p>
    <w:p w14:paraId="6B948F1A" w14:textId="77777777" w:rsidR="0058481C" w:rsidRPr="004F44BB" w:rsidRDefault="0058481C" w:rsidP="0058481C">
      <w:pPr>
        <w:ind w:left="2880"/>
        <w:rPr>
          <w:rFonts w:asciiTheme="minorHAnsi" w:hAnsiTheme="minorHAnsi" w:cstheme="minorHAnsi"/>
          <w:color w:val="000000"/>
          <w:sz w:val="24"/>
          <w:szCs w:val="24"/>
        </w:rPr>
      </w:pPr>
      <w:r w:rsidRPr="004F44BB">
        <w:rPr>
          <w:rFonts w:asciiTheme="minorHAnsi" w:hAnsiTheme="minorHAnsi" w:cstheme="minorHAnsi"/>
          <w:sz w:val="24"/>
          <w:szCs w:val="24"/>
        </w:rPr>
        <w:t xml:space="preserve">PHONE: </w:t>
      </w:r>
      <w:r w:rsidRPr="004F44BB">
        <w:rPr>
          <w:rFonts w:asciiTheme="minorHAnsi" w:hAnsiTheme="minorHAnsi" w:cstheme="minorHAnsi"/>
          <w:color w:val="000000"/>
          <w:sz w:val="24"/>
          <w:szCs w:val="24"/>
        </w:rPr>
        <w:t>(510) 667-310</w:t>
      </w:r>
      <w:r>
        <w:rPr>
          <w:rFonts w:asciiTheme="minorHAnsi" w:hAnsiTheme="minorHAnsi" w:cstheme="minorHAnsi"/>
          <w:color w:val="000000"/>
          <w:sz w:val="24"/>
          <w:szCs w:val="24"/>
        </w:rPr>
        <w:t>8</w:t>
      </w:r>
    </w:p>
    <w:p w14:paraId="3D42D0C8" w14:textId="77777777" w:rsidR="0058481C" w:rsidRPr="004F44BB" w:rsidRDefault="0058481C" w:rsidP="0058481C">
      <w:pPr>
        <w:ind w:left="2880"/>
        <w:rPr>
          <w:rFonts w:asciiTheme="minorHAnsi" w:hAnsiTheme="minorHAnsi" w:cstheme="minorHAnsi"/>
          <w:sz w:val="24"/>
          <w:szCs w:val="24"/>
        </w:rPr>
      </w:pPr>
    </w:p>
    <w:p w14:paraId="475057B5" w14:textId="74CA65DE" w:rsidR="0058481C" w:rsidRPr="004F44BB" w:rsidRDefault="0058481C" w:rsidP="0058481C">
      <w:pPr>
        <w:spacing w:after="240"/>
        <w:ind w:left="2880"/>
        <w:rPr>
          <w:rFonts w:asciiTheme="minorHAnsi" w:hAnsiTheme="minorHAnsi" w:cstheme="minorHAnsi"/>
          <w:b/>
          <w:sz w:val="24"/>
          <w:szCs w:val="24"/>
        </w:rPr>
      </w:pPr>
      <w:r w:rsidRPr="004F44BB">
        <w:rPr>
          <w:rFonts w:asciiTheme="minorHAnsi" w:hAnsiTheme="minorHAnsi" w:cstheme="minorHAnsi"/>
          <w:b/>
          <w:sz w:val="24"/>
          <w:szCs w:val="24"/>
        </w:rPr>
        <w:t xml:space="preserve">Bidder's name, return address, and the </w:t>
      </w:r>
      <w:r w:rsidR="000D4684">
        <w:rPr>
          <w:rFonts w:asciiTheme="minorHAnsi" w:hAnsiTheme="minorHAnsi" w:cstheme="minorHAnsi"/>
          <w:b/>
          <w:sz w:val="24"/>
          <w:szCs w:val="24"/>
        </w:rPr>
        <w:t>RFP</w:t>
      </w:r>
      <w:r w:rsidRPr="004F44BB">
        <w:rPr>
          <w:rFonts w:asciiTheme="minorHAnsi" w:hAnsiTheme="minorHAnsi" w:cstheme="minorHAnsi"/>
          <w:b/>
          <w:sz w:val="24"/>
          <w:szCs w:val="24"/>
        </w:rPr>
        <w:t xml:space="preserve"> number and title must also appear on the mailing package.</w:t>
      </w:r>
    </w:p>
    <w:p w14:paraId="7041866E" w14:textId="77777777" w:rsidR="0058481C" w:rsidRPr="004F44BB" w:rsidRDefault="0058481C" w:rsidP="0058481C">
      <w:pPr>
        <w:spacing w:after="240"/>
        <w:ind w:left="2880"/>
        <w:rPr>
          <w:rFonts w:asciiTheme="minorHAnsi" w:hAnsiTheme="minorHAnsi" w:cstheme="minorHAnsi"/>
          <w:sz w:val="24"/>
          <w:szCs w:val="24"/>
        </w:rPr>
      </w:pPr>
      <w:r w:rsidRPr="004F44BB">
        <w:rPr>
          <w:rFonts w:asciiTheme="minorHAnsi" w:hAnsiTheme="minorHAnsi" w:cstheme="minorHAnsi"/>
          <w:b/>
          <w:sz w:val="24"/>
          <w:szCs w:val="24"/>
          <w:u w:val="single"/>
        </w:rPr>
        <w:t>*PLEASE NOTE</w:t>
      </w:r>
      <w:r w:rsidRPr="004F44BB">
        <w:rPr>
          <w:rFonts w:asciiTheme="minorHAnsi" w:hAnsiTheme="minorHAnsi" w:cstheme="minorHAnsi"/>
          <w:sz w:val="24"/>
          <w:szCs w:val="24"/>
        </w:rPr>
        <w:t xml:space="preserve"> that on the bid due date, a bid reception desk will be open between 9:00 a.m. – 2:00 p.m. and will be located on the third floor at 1000 San Leandro Blvd, Suite 300.</w:t>
      </w:r>
    </w:p>
    <w:p w14:paraId="1CCF1556" w14:textId="77777777" w:rsidR="0058481C" w:rsidRPr="004F44BB" w:rsidRDefault="0058481C" w:rsidP="00D0457D">
      <w:pPr>
        <w:pStyle w:val="Itema"/>
        <w:numPr>
          <w:ilvl w:val="0"/>
          <w:numId w:val="22"/>
        </w:numPr>
        <w:ind w:hanging="720"/>
        <w:rPr>
          <w:rFonts w:asciiTheme="minorHAnsi" w:hAnsiTheme="minorHAnsi" w:cstheme="minorHAnsi"/>
          <w:sz w:val="24"/>
          <w:szCs w:val="24"/>
        </w:rPr>
      </w:pPr>
      <w:r w:rsidRPr="004F44BB">
        <w:rPr>
          <w:rFonts w:asciiTheme="minorHAnsi" w:hAnsiTheme="minorHAnsi" w:cstheme="minorHAnsi"/>
          <w:sz w:val="24"/>
          <w:szCs w:val="24"/>
        </w:rPr>
        <w:t>No email (electronic) or facsimile bids will be considered.</w:t>
      </w:r>
    </w:p>
    <w:p w14:paraId="4F7242F5" w14:textId="77777777" w:rsidR="0058481C" w:rsidRPr="004F44BB" w:rsidRDefault="0058481C" w:rsidP="0058481C">
      <w:pPr>
        <w:pStyle w:val="Item1"/>
        <w:tabs>
          <w:tab w:val="clear" w:pos="1440"/>
        </w:tabs>
        <w:rPr>
          <w:rFonts w:asciiTheme="minorHAnsi" w:hAnsiTheme="minorHAnsi" w:cstheme="minorHAnsi"/>
          <w:sz w:val="24"/>
          <w:szCs w:val="24"/>
        </w:rPr>
      </w:pPr>
      <w:r w:rsidRPr="004F44BB">
        <w:rPr>
          <w:rFonts w:asciiTheme="minorHAnsi" w:hAnsiTheme="minorHAnsi" w:cstheme="minorHAnsi"/>
          <w:sz w:val="24"/>
          <w:szCs w:val="24"/>
        </w:rPr>
        <w:t>Bid Response Preparation</w:t>
      </w:r>
    </w:p>
    <w:p w14:paraId="6D7F8C1D" w14:textId="73B43466" w:rsidR="0058481C" w:rsidRPr="004F44BB" w:rsidRDefault="0058481C" w:rsidP="0058481C">
      <w:pPr>
        <w:pStyle w:val="Itema"/>
        <w:rPr>
          <w:rFonts w:asciiTheme="minorHAnsi" w:hAnsiTheme="minorHAnsi" w:cstheme="minorHAnsi"/>
          <w:sz w:val="24"/>
          <w:szCs w:val="24"/>
        </w:rPr>
      </w:pPr>
      <w:r w:rsidRPr="004F44BB">
        <w:rPr>
          <w:rFonts w:asciiTheme="minorHAnsi" w:hAnsiTheme="minorHAnsi" w:cstheme="minorHAnsi"/>
          <w:sz w:val="24"/>
          <w:szCs w:val="24"/>
        </w:rPr>
        <w:t>Bidders are to submit one (1) original hardcopy bid (Exhibit A – Bid Response Packet, including additional required documentation), with original ink signatures.  All submittals should be printed on plain white paper and must be either loose leaf or in a 3-ring binder (</w:t>
      </w:r>
      <w:r w:rsidRPr="004F44BB">
        <w:rPr>
          <w:rFonts w:asciiTheme="minorHAnsi" w:hAnsiTheme="minorHAnsi" w:cstheme="minorHAnsi"/>
          <w:b/>
          <w:sz w:val="24"/>
          <w:szCs w:val="24"/>
        </w:rPr>
        <w:t>NOT</w:t>
      </w:r>
      <w:r w:rsidRPr="004F44BB">
        <w:rPr>
          <w:rFonts w:asciiTheme="minorHAnsi" w:hAnsiTheme="minorHAnsi" w:cstheme="minorHAnsi"/>
          <w:sz w:val="24"/>
          <w:szCs w:val="24"/>
        </w:rPr>
        <w:t xml:space="preserve"> bound).  It is preferred that all </w:t>
      </w:r>
      <w:r w:rsidR="00083856">
        <w:rPr>
          <w:rFonts w:asciiTheme="minorHAnsi" w:hAnsiTheme="minorHAnsi" w:cstheme="minorHAnsi"/>
          <w:sz w:val="24"/>
          <w:szCs w:val="24"/>
        </w:rPr>
        <w:t>proposals s</w:t>
      </w:r>
      <w:r w:rsidRPr="004F44BB">
        <w:rPr>
          <w:rFonts w:asciiTheme="minorHAnsi" w:hAnsiTheme="minorHAnsi" w:cstheme="minorHAnsi"/>
          <w:sz w:val="24"/>
          <w:szCs w:val="24"/>
        </w:rPr>
        <w:t xml:space="preserve">ubmitted shall be printed double-sided and on minimum 30% post-consumer recycled content paper.  Inability to comply with the 30% post-consumer recycled content recommendation will have no impact on the evaluation and scoring of the </w:t>
      </w:r>
      <w:r w:rsidR="00083856">
        <w:rPr>
          <w:rFonts w:asciiTheme="minorHAnsi" w:hAnsiTheme="minorHAnsi" w:cstheme="minorHAnsi"/>
          <w:sz w:val="24"/>
          <w:szCs w:val="24"/>
        </w:rPr>
        <w:t>proposal</w:t>
      </w:r>
      <w:r w:rsidRPr="004F44BB">
        <w:rPr>
          <w:rFonts w:asciiTheme="minorHAnsi" w:hAnsiTheme="minorHAnsi" w:cstheme="minorHAnsi"/>
          <w:sz w:val="24"/>
          <w:szCs w:val="24"/>
        </w:rPr>
        <w:t xml:space="preserve">.  </w:t>
      </w:r>
    </w:p>
    <w:p w14:paraId="512F2FF1" w14:textId="312EB59B" w:rsidR="0058481C" w:rsidRPr="004F44BB" w:rsidRDefault="0058481C" w:rsidP="0058481C">
      <w:pPr>
        <w:pStyle w:val="Itema"/>
        <w:rPr>
          <w:rFonts w:asciiTheme="minorHAnsi" w:hAnsiTheme="minorHAnsi" w:cstheme="minorHAnsi"/>
          <w:sz w:val="24"/>
          <w:szCs w:val="24"/>
        </w:rPr>
      </w:pPr>
      <w:r w:rsidRPr="004F44BB">
        <w:rPr>
          <w:rFonts w:asciiTheme="minorHAnsi" w:hAnsiTheme="minorHAnsi" w:cstheme="minorHAnsi"/>
          <w:sz w:val="24"/>
          <w:szCs w:val="24"/>
        </w:rPr>
        <w:t xml:space="preserve">Bidders </w:t>
      </w:r>
      <w:r w:rsidRPr="004F44BB">
        <w:rPr>
          <w:rFonts w:asciiTheme="minorHAnsi" w:hAnsiTheme="minorHAnsi" w:cstheme="minorHAnsi"/>
          <w:b/>
          <w:sz w:val="24"/>
          <w:szCs w:val="24"/>
          <w:u w:val="single"/>
        </w:rPr>
        <w:t>must</w:t>
      </w:r>
      <w:r w:rsidRPr="004F44BB">
        <w:rPr>
          <w:rFonts w:asciiTheme="minorHAnsi" w:hAnsiTheme="minorHAnsi" w:cstheme="minorHAnsi"/>
          <w:sz w:val="24"/>
          <w:szCs w:val="24"/>
        </w:rPr>
        <w:t xml:space="preserve"> also submit an electronic copy of their </w:t>
      </w:r>
      <w:r w:rsidR="00083856">
        <w:rPr>
          <w:rFonts w:asciiTheme="minorHAnsi" w:hAnsiTheme="minorHAnsi" w:cstheme="minorHAnsi"/>
          <w:sz w:val="24"/>
          <w:szCs w:val="24"/>
        </w:rPr>
        <w:t>proposal</w:t>
      </w:r>
      <w:r w:rsidRPr="004F44BB">
        <w:rPr>
          <w:rFonts w:asciiTheme="minorHAnsi" w:hAnsiTheme="minorHAnsi" w:cstheme="minorHAnsi"/>
          <w:sz w:val="24"/>
          <w:szCs w:val="24"/>
        </w:rPr>
        <w:t xml:space="preserve">.  The electronic copy must be in a single file (PDF with OCR preferred) and shall be an </w:t>
      </w:r>
      <w:r w:rsidRPr="004F44BB">
        <w:rPr>
          <w:rFonts w:asciiTheme="minorHAnsi" w:hAnsiTheme="minorHAnsi" w:cstheme="minorHAnsi"/>
          <w:b/>
          <w:sz w:val="24"/>
          <w:szCs w:val="24"/>
          <w:u w:val="single"/>
        </w:rPr>
        <w:t>exact</w:t>
      </w:r>
      <w:r w:rsidRPr="004F44BB">
        <w:rPr>
          <w:rFonts w:asciiTheme="minorHAnsi" w:hAnsiTheme="minorHAnsi" w:cstheme="minorHAnsi"/>
          <w:sz w:val="24"/>
          <w:szCs w:val="24"/>
        </w:rPr>
        <w:t xml:space="preserve"> scanned image of the original hard copy Exhibit A – Bid Response Packet, including additional required documentation.  The file must be on disk or USB flash drive and enclosed with the sealed original hardcopy of the bid.</w:t>
      </w:r>
    </w:p>
    <w:p w14:paraId="1A4F10B0" w14:textId="77777777" w:rsidR="0058481C" w:rsidRPr="004F44BB" w:rsidRDefault="0058481C" w:rsidP="0058481C">
      <w:pPr>
        <w:pStyle w:val="Itema"/>
        <w:rPr>
          <w:rFonts w:asciiTheme="minorHAnsi" w:hAnsiTheme="minorHAnsi" w:cstheme="minorHAnsi"/>
          <w:sz w:val="24"/>
          <w:szCs w:val="24"/>
        </w:rPr>
      </w:pPr>
      <w:r w:rsidRPr="004F44BB">
        <w:rPr>
          <w:rFonts w:asciiTheme="minorHAnsi" w:hAnsiTheme="minorHAnsi" w:cstheme="minorHAnsi"/>
          <w:sz w:val="24"/>
          <w:szCs w:val="24"/>
        </w:rPr>
        <w:lastRenderedPageBreak/>
        <w:t>BIDDERS SHALL NOT MODIFY BID FORM(S) OR QUALIFY THEIR BIDS.  BIDDERS SHALL NOT SUBMIT TO THE COUNTY A SCANNED, RE-TYPED, WORD-PROCESSED, OR OTHERWISE RECREATED VERSION OF THE BID FORM(S) OR ANY OTHER COUNTY-PROVIDED DOCUMENT.</w:t>
      </w:r>
    </w:p>
    <w:bookmarkEnd w:id="84"/>
    <w:p w14:paraId="663FE522" w14:textId="625C6328" w:rsidR="0058481C" w:rsidRPr="004F44BB" w:rsidRDefault="00A01585" w:rsidP="0058481C">
      <w:pPr>
        <w:pStyle w:val="Itema"/>
        <w:rPr>
          <w:rFonts w:asciiTheme="minorHAnsi" w:hAnsiTheme="minorHAnsi" w:cstheme="minorHAnsi"/>
          <w:sz w:val="24"/>
          <w:szCs w:val="24"/>
        </w:rPr>
      </w:pPr>
      <w:r w:rsidRPr="00CF63A7">
        <w:rPr>
          <w:noProof/>
          <w:sz w:val="24"/>
          <w:szCs w:val="24"/>
        </w:rPr>
        <w:drawing>
          <wp:anchor distT="0" distB="0" distL="114300" distR="114300" simplePos="0" relativeHeight="251707392" behindDoc="1" locked="0" layoutInCell="1" allowOverlap="1" wp14:anchorId="29793112" wp14:editId="78B7120C">
            <wp:simplePos x="0" y="0"/>
            <wp:positionH relativeFrom="margin">
              <wp:align>center</wp:align>
            </wp:positionH>
            <wp:positionV relativeFrom="paragraph">
              <wp:posOffset>666712</wp:posOffset>
            </wp:positionV>
            <wp:extent cx="4064000" cy="4064000"/>
            <wp:effectExtent l="0" t="0" r="0" b="0"/>
            <wp:wrapNone/>
            <wp:docPr id="28" name="Picture 28"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81C" w:rsidRPr="004F44BB">
        <w:rPr>
          <w:rFonts w:asciiTheme="minorHAnsi" w:hAnsiTheme="minorHAnsi" w:cstheme="minorHAnsi"/>
          <w:sz w:val="24"/>
          <w:szCs w:val="24"/>
        </w:rPr>
        <w:t xml:space="preserve">The submitted Proposal must conform to and include Exhibit A – Bid Response Packet, as amended or revised by Addendum, including additional required documentation.  </w:t>
      </w:r>
      <w:r w:rsidR="0058481C" w:rsidRPr="004F44BB">
        <w:rPr>
          <w:rFonts w:asciiTheme="minorHAnsi" w:hAnsiTheme="minorHAnsi" w:cstheme="minorHAnsi"/>
          <w:b/>
          <w:bCs/>
          <w:sz w:val="24"/>
          <w:szCs w:val="24"/>
          <w:u w:val="single"/>
        </w:rPr>
        <w:t>A Bidder may be disqualified if the most current version of Exhibit A, as revised and published through Addenda, is not used.</w:t>
      </w:r>
      <w:r w:rsidR="0058481C" w:rsidRPr="004F44BB">
        <w:rPr>
          <w:rFonts w:asciiTheme="minorHAnsi" w:hAnsiTheme="minorHAnsi" w:cstheme="minorHAnsi"/>
          <w:sz w:val="24"/>
          <w:szCs w:val="24"/>
        </w:rPr>
        <w:t xml:space="preserve">    </w:t>
      </w:r>
    </w:p>
    <w:p w14:paraId="3C464835" w14:textId="77777777" w:rsidR="0058481C" w:rsidRPr="004F44BB" w:rsidRDefault="0058481C" w:rsidP="0058481C">
      <w:pPr>
        <w:pStyle w:val="Itema"/>
        <w:rPr>
          <w:sz w:val="24"/>
          <w:szCs w:val="24"/>
        </w:rPr>
      </w:pPr>
      <w:r w:rsidRPr="004F44BB">
        <w:rPr>
          <w:sz w:val="24"/>
          <w:szCs w:val="24"/>
        </w:rPr>
        <w:t xml:space="preserve">For the responses to be considered complete, the Bidder </w:t>
      </w:r>
      <w:r w:rsidRPr="004F44BB">
        <w:rPr>
          <w:b/>
          <w:sz w:val="24"/>
          <w:szCs w:val="24"/>
          <w:u w:val="single"/>
        </w:rPr>
        <w:t>must</w:t>
      </w:r>
      <w:r w:rsidRPr="004F44BB">
        <w:rPr>
          <w:b/>
          <w:sz w:val="24"/>
          <w:szCs w:val="24"/>
        </w:rPr>
        <w:t xml:space="preserve"> </w:t>
      </w:r>
      <w:r w:rsidRPr="004F44BB">
        <w:rPr>
          <w:sz w:val="24"/>
          <w:szCs w:val="24"/>
        </w:rPr>
        <w:t>provide responses to all information requested in the Exhibit A – Bid Response Packet, as revised by any Addenda.</w:t>
      </w:r>
    </w:p>
    <w:p w14:paraId="6F4CE095" w14:textId="77777777" w:rsidR="0058481C" w:rsidRPr="004F44BB" w:rsidRDefault="0058481C" w:rsidP="0058481C">
      <w:pPr>
        <w:pStyle w:val="Itema"/>
        <w:rPr>
          <w:rFonts w:asciiTheme="minorHAnsi" w:hAnsiTheme="minorHAnsi" w:cstheme="minorHAnsi"/>
          <w:sz w:val="24"/>
          <w:szCs w:val="24"/>
        </w:rPr>
      </w:pPr>
      <w:r w:rsidRPr="004F44BB">
        <w:rPr>
          <w:rFonts w:asciiTheme="minorHAnsi" w:hAnsiTheme="minorHAnsi" w:cstheme="minorHAnsi"/>
          <w:sz w:val="24"/>
          <w:szCs w:val="24"/>
        </w:rPr>
        <w:t>Bid responses are to be straightforward, clear, concise and specific to the information requested.</w:t>
      </w:r>
    </w:p>
    <w:p w14:paraId="7350B155" w14:textId="7584366B" w:rsidR="0058481C" w:rsidRPr="004F44BB" w:rsidRDefault="0058481C" w:rsidP="0058481C">
      <w:pPr>
        <w:pStyle w:val="Itema"/>
        <w:rPr>
          <w:rFonts w:asciiTheme="minorHAnsi" w:hAnsiTheme="minorHAnsi" w:cstheme="minorHAnsi"/>
          <w:sz w:val="24"/>
          <w:szCs w:val="24"/>
        </w:rPr>
      </w:pPr>
      <w:r w:rsidRPr="004F44BB">
        <w:rPr>
          <w:rFonts w:asciiTheme="minorHAnsi" w:hAnsiTheme="minorHAnsi" w:cstheme="minorHAnsi"/>
          <w:sz w:val="24"/>
          <w:szCs w:val="24"/>
        </w:rPr>
        <w:t xml:space="preserve">In whole or in part, bid responses are NOT to be marked confidential or proprietary.  The County may refuse to consider any bid response or part thereof so marked.  Bid responses submitted in response to this </w:t>
      </w:r>
      <w:r w:rsidR="000D4684">
        <w:rPr>
          <w:rFonts w:asciiTheme="minorHAnsi" w:hAnsiTheme="minorHAnsi" w:cstheme="minorHAnsi"/>
          <w:sz w:val="24"/>
          <w:szCs w:val="24"/>
        </w:rPr>
        <w:t>RFP</w:t>
      </w:r>
      <w:r w:rsidRPr="004F44BB">
        <w:rPr>
          <w:rFonts w:asciiTheme="minorHAnsi" w:hAnsiTheme="minorHAnsi" w:cstheme="minorHAnsi"/>
          <w:sz w:val="24"/>
          <w:szCs w:val="24"/>
        </w:rPr>
        <w:t xml:space="preserve"> may be subject to public disclosure</w:t>
      </w:r>
      <w:bookmarkStart w:id="85" w:name="_Hlk106379910"/>
      <w:r w:rsidRPr="004F44BB">
        <w:rPr>
          <w:rFonts w:asciiTheme="minorHAnsi" w:hAnsiTheme="minorHAnsi" w:cstheme="minorHAnsi"/>
          <w:sz w:val="24"/>
          <w:szCs w:val="24"/>
        </w:rPr>
        <w:t>, even if marked confidential or proprietary</w:t>
      </w:r>
      <w:bookmarkEnd w:id="85"/>
      <w:r w:rsidRPr="004F44BB">
        <w:rPr>
          <w:rFonts w:asciiTheme="minorHAnsi" w:hAnsiTheme="minorHAnsi" w:cstheme="minorHAnsi"/>
          <w:sz w:val="24"/>
          <w:szCs w:val="24"/>
        </w:rPr>
        <w:t xml:space="preserve">.  The County shall not be liable in any way for disclosure of any such records.  Please refer to the County's website at </w:t>
      </w:r>
      <w:hyperlink r:id="rId67" w:history="1">
        <w:r w:rsidRPr="004F44BB">
          <w:rPr>
            <w:rStyle w:val="Hyperlink"/>
            <w:rFonts w:asciiTheme="minorHAnsi" w:hAnsiTheme="minorHAnsi" w:cstheme="minorHAnsi"/>
            <w:b/>
            <w:sz w:val="24"/>
            <w:szCs w:val="24"/>
          </w:rPr>
          <w:t>Alameda County Proprietary and Confidential Information Policies</w:t>
        </w:r>
      </w:hyperlink>
      <w:r w:rsidRPr="004F44BB">
        <w:rPr>
          <w:rFonts w:asciiTheme="minorHAnsi" w:hAnsiTheme="minorHAnsi" w:cstheme="minorHAnsi"/>
          <w:color w:val="0000FF"/>
          <w:sz w:val="24"/>
          <w:szCs w:val="24"/>
        </w:rPr>
        <w:t xml:space="preserve"> [</w:t>
      </w:r>
      <w:hyperlink r:id="rId68" w:history="1">
        <w:r w:rsidRPr="004F44BB">
          <w:rPr>
            <w:rStyle w:val="Hyperlink"/>
            <w:rFonts w:asciiTheme="minorHAnsi" w:hAnsiTheme="minorHAnsi" w:cstheme="minorHAnsi"/>
            <w:sz w:val="24"/>
            <w:szCs w:val="24"/>
          </w:rPr>
          <w:t>https://gsa.acgov.org/do-business-with-us/contracting-opportunities/policies-procedures/proprietary-confidential-information/</w:t>
        </w:r>
      </w:hyperlink>
      <w:r w:rsidRPr="004F44BB">
        <w:rPr>
          <w:rFonts w:asciiTheme="minorHAnsi" w:hAnsiTheme="minorHAnsi" w:cstheme="minorHAnsi"/>
          <w:color w:val="0000FF"/>
          <w:sz w:val="24"/>
          <w:szCs w:val="24"/>
        </w:rPr>
        <w:t>]</w:t>
      </w:r>
      <w:r w:rsidRPr="004F44BB">
        <w:rPr>
          <w:rFonts w:asciiTheme="minorHAnsi" w:hAnsiTheme="minorHAnsi" w:cstheme="minorHAnsi"/>
          <w:sz w:val="24"/>
          <w:szCs w:val="24"/>
        </w:rPr>
        <w:t>.</w:t>
      </w:r>
    </w:p>
    <w:p w14:paraId="79AFF7CC" w14:textId="77777777" w:rsidR="0058481C" w:rsidRPr="004F44BB" w:rsidRDefault="0058481C" w:rsidP="0058481C">
      <w:pPr>
        <w:pStyle w:val="Item1"/>
        <w:rPr>
          <w:rFonts w:asciiTheme="minorHAnsi" w:hAnsiTheme="minorHAnsi" w:cstheme="minorHAnsi"/>
          <w:bCs/>
          <w:sz w:val="24"/>
          <w:szCs w:val="24"/>
        </w:rPr>
      </w:pPr>
      <w:r w:rsidRPr="004F44BB">
        <w:rPr>
          <w:rFonts w:asciiTheme="minorHAnsi" w:hAnsiTheme="minorHAnsi" w:cstheme="minorHAnsi"/>
          <w:bCs/>
          <w:sz w:val="24"/>
          <w:szCs w:val="24"/>
        </w:rPr>
        <w:t xml:space="preserve">Submissions Processes </w:t>
      </w:r>
    </w:p>
    <w:p w14:paraId="6EC238EE" w14:textId="77777777" w:rsidR="0058481C" w:rsidRPr="004F44BB" w:rsidRDefault="0058481C" w:rsidP="0058481C">
      <w:pPr>
        <w:pStyle w:val="Itema"/>
        <w:rPr>
          <w:rFonts w:asciiTheme="minorHAnsi" w:hAnsiTheme="minorHAnsi" w:cstheme="minorHAnsi"/>
          <w:sz w:val="24"/>
          <w:szCs w:val="24"/>
        </w:rPr>
      </w:pPr>
      <w:r w:rsidRPr="004F44BB">
        <w:rPr>
          <w:rFonts w:asciiTheme="minorHAnsi" w:hAnsiTheme="minorHAnsi" w:cstheme="minorHAnsi"/>
          <w:sz w:val="24"/>
          <w:szCs w:val="24"/>
        </w:rPr>
        <w:t xml:space="preserve">All costs required for the preparation and submission of a response shall be borne by the Bidder. </w:t>
      </w:r>
    </w:p>
    <w:p w14:paraId="2C0EEAFD" w14:textId="77777777" w:rsidR="0058481C" w:rsidRPr="004F44BB" w:rsidRDefault="0058481C" w:rsidP="0058481C">
      <w:pPr>
        <w:pStyle w:val="Itema"/>
        <w:rPr>
          <w:rFonts w:asciiTheme="minorHAnsi" w:hAnsiTheme="minorHAnsi" w:cstheme="minorHAnsi"/>
          <w:sz w:val="24"/>
          <w:szCs w:val="24"/>
        </w:rPr>
      </w:pPr>
      <w:r w:rsidRPr="004F44BB">
        <w:rPr>
          <w:rFonts w:asciiTheme="minorHAnsi" w:hAnsiTheme="minorHAnsi" w:cstheme="minorHAnsi"/>
          <w:sz w:val="24"/>
          <w:szCs w:val="24"/>
        </w:rPr>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California or other state's Corporations Code or an equivalent statute.</w:t>
      </w:r>
    </w:p>
    <w:p w14:paraId="5359AE5F" w14:textId="77777777" w:rsidR="0058481C" w:rsidRPr="004F44BB" w:rsidRDefault="0058481C" w:rsidP="0058481C">
      <w:pPr>
        <w:pStyle w:val="Itema"/>
        <w:rPr>
          <w:rFonts w:asciiTheme="minorHAnsi" w:hAnsiTheme="minorHAnsi" w:cstheme="minorHAnsi"/>
          <w:sz w:val="24"/>
          <w:szCs w:val="24"/>
        </w:rPr>
      </w:pPr>
      <w:bookmarkStart w:id="86" w:name="_Hlk84926488"/>
      <w:r w:rsidRPr="004F44BB">
        <w:rPr>
          <w:rFonts w:asciiTheme="minorHAnsi" w:hAnsiTheme="minorHAnsi" w:cstheme="minorHAnsi"/>
          <w:sz w:val="24"/>
          <w:szCs w:val="24"/>
        </w:rPr>
        <w:t>The final award information will be posted on the County's "Contracting Opportunities" website.</w:t>
      </w:r>
      <w:bookmarkEnd w:id="86"/>
    </w:p>
    <w:p w14:paraId="328350C6" w14:textId="77777777" w:rsidR="0058481C" w:rsidRPr="004F44BB" w:rsidRDefault="0058481C" w:rsidP="0058481C">
      <w:pPr>
        <w:pStyle w:val="Itema"/>
        <w:rPr>
          <w:rFonts w:asciiTheme="minorHAnsi" w:hAnsiTheme="minorHAnsi" w:cstheme="minorHAnsi"/>
          <w:sz w:val="24"/>
          <w:szCs w:val="24"/>
        </w:rPr>
      </w:pPr>
      <w:r w:rsidRPr="004F44BB">
        <w:rPr>
          <w:rFonts w:asciiTheme="minorHAnsi" w:hAnsiTheme="minorHAnsi" w:cstheme="minorHAnsi"/>
          <w:sz w:val="24"/>
          <w:szCs w:val="24"/>
        </w:rPr>
        <w:t>The County reserves the right to reject any bid response.</w:t>
      </w:r>
    </w:p>
    <w:p w14:paraId="72BE82BC" w14:textId="77777777" w:rsidR="0058481C" w:rsidRPr="004F44BB" w:rsidRDefault="0058481C" w:rsidP="0058481C">
      <w:pPr>
        <w:pStyle w:val="Itema"/>
        <w:rPr>
          <w:rFonts w:asciiTheme="minorHAnsi" w:hAnsiTheme="minorHAnsi" w:cstheme="minorHAnsi"/>
          <w:sz w:val="24"/>
          <w:szCs w:val="24"/>
        </w:rPr>
      </w:pPr>
      <w:r w:rsidRPr="004F44BB">
        <w:rPr>
          <w:rFonts w:asciiTheme="minorHAnsi" w:hAnsiTheme="minorHAnsi" w:cstheme="minorHAnsi"/>
          <w:sz w:val="24"/>
          <w:szCs w:val="24"/>
        </w:rPr>
        <w:lastRenderedPageBreak/>
        <w:t>All bid responses shall remain open to acceptance and irrevocable for a period of not less than 180 days unless otherwise specified in the bid documents.</w:t>
      </w:r>
    </w:p>
    <w:p w14:paraId="11AA5917" w14:textId="54BE1432" w:rsidR="0058481C" w:rsidRPr="004F44BB" w:rsidRDefault="00A01585" w:rsidP="0058481C">
      <w:pPr>
        <w:pStyle w:val="Itema"/>
        <w:rPr>
          <w:rFonts w:asciiTheme="minorHAnsi" w:hAnsiTheme="minorHAnsi" w:cstheme="minorHAnsi"/>
          <w:sz w:val="24"/>
          <w:szCs w:val="24"/>
        </w:rPr>
      </w:pPr>
      <w:r w:rsidRPr="00CF63A7">
        <w:rPr>
          <w:noProof/>
          <w:sz w:val="24"/>
          <w:szCs w:val="24"/>
        </w:rPr>
        <w:drawing>
          <wp:anchor distT="0" distB="0" distL="114300" distR="114300" simplePos="0" relativeHeight="251709440" behindDoc="1" locked="0" layoutInCell="1" allowOverlap="1" wp14:anchorId="6898B721" wp14:editId="171C35E5">
            <wp:simplePos x="0" y="0"/>
            <wp:positionH relativeFrom="margin">
              <wp:posOffset>1815152</wp:posOffset>
            </wp:positionH>
            <wp:positionV relativeFrom="paragraph">
              <wp:posOffset>953315</wp:posOffset>
            </wp:positionV>
            <wp:extent cx="4064000" cy="4064000"/>
            <wp:effectExtent l="0" t="0" r="0" b="0"/>
            <wp:wrapNone/>
            <wp:docPr id="29" name="Picture 29"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81C" w:rsidRPr="004F44BB">
        <w:rPr>
          <w:rFonts w:asciiTheme="minorHAnsi" w:hAnsiTheme="minorHAnsi" w:cstheme="minorHAnsi"/>
          <w:sz w:val="24"/>
          <w:szCs w:val="24"/>
        </w:rPr>
        <w:t>All other information regarding the bid responses will be held as confidential until the contract</w:t>
      </w:r>
      <w:r w:rsidR="0058481C">
        <w:rPr>
          <w:rFonts w:asciiTheme="minorHAnsi" w:hAnsiTheme="minorHAnsi" w:cstheme="minorHAnsi"/>
          <w:sz w:val="24"/>
          <w:szCs w:val="24"/>
        </w:rPr>
        <w:t>(s)</w:t>
      </w:r>
      <w:r w:rsidR="0058481C" w:rsidRPr="004F44BB">
        <w:rPr>
          <w:rFonts w:asciiTheme="minorHAnsi" w:hAnsiTheme="minorHAnsi" w:cstheme="minorHAnsi"/>
          <w:sz w:val="24"/>
          <w:szCs w:val="24"/>
        </w:rPr>
        <w:t xml:space="preserve"> has been fully negotiated with the recommended awardee</w:t>
      </w:r>
      <w:r w:rsidR="0058481C">
        <w:rPr>
          <w:rFonts w:asciiTheme="minorHAnsi" w:hAnsiTheme="minorHAnsi" w:cstheme="minorHAnsi"/>
          <w:sz w:val="24"/>
          <w:szCs w:val="24"/>
        </w:rPr>
        <w:t>s</w:t>
      </w:r>
      <w:r w:rsidR="0058481C" w:rsidRPr="004F44BB">
        <w:rPr>
          <w:rFonts w:asciiTheme="minorHAnsi" w:hAnsiTheme="minorHAnsi" w:cstheme="minorHAnsi"/>
          <w:sz w:val="24"/>
          <w:szCs w:val="24"/>
        </w:rPr>
        <w:t xml:space="preserve"> named in the recommendation to award/non-award notification(s).  The submitted </w:t>
      </w:r>
      <w:r w:rsidR="00083856">
        <w:rPr>
          <w:rFonts w:asciiTheme="minorHAnsi" w:hAnsiTheme="minorHAnsi" w:cstheme="minorHAnsi"/>
          <w:sz w:val="24"/>
          <w:szCs w:val="24"/>
        </w:rPr>
        <w:t>proposal</w:t>
      </w:r>
      <w:r w:rsidR="0058481C" w:rsidRPr="004F44BB">
        <w:rPr>
          <w:rFonts w:asciiTheme="minorHAnsi" w:hAnsiTheme="minorHAnsi" w:cstheme="minorHAnsi"/>
          <w:sz w:val="24"/>
          <w:szCs w:val="24"/>
        </w:rPr>
        <w:t xml:space="preserve">s shall be made available upon request no later than five (5) calendar days before the recommendation to award and </w:t>
      </w:r>
      <w:proofErr w:type="gramStart"/>
      <w:r w:rsidR="0058481C" w:rsidRPr="004F44BB">
        <w:rPr>
          <w:rFonts w:asciiTheme="minorHAnsi" w:hAnsiTheme="minorHAnsi" w:cstheme="minorHAnsi"/>
          <w:sz w:val="24"/>
          <w:szCs w:val="24"/>
        </w:rPr>
        <w:t>enter into</w:t>
      </w:r>
      <w:proofErr w:type="gramEnd"/>
      <w:r w:rsidR="0058481C" w:rsidRPr="004F44BB">
        <w:rPr>
          <w:rFonts w:asciiTheme="minorHAnsi" w:hAnsiTheme="minorHAnsi" w:cstheme="minorHAnsi"/>
          <w:sz w:val="24"/>
          <w:szCs w:val="24"/>
        </w:rPr>
        <w:t xml:space="preserve"> contract is scheduled to be heard by the Board of Supervisors.  All parties submitting </w:t>
      </w:r>
      <w:r w:rsidR="00083856">
        <w:rPr>
          <w:rFonts w:asciiTheme="minorHAnsi" w:hAnsiTheme="minorHAnsi" w:cstheme="minorHAnsi"/>
          <w:sz w:val="24"/>
          <w:szCs w:val="24"/>
        </w:rPr>
        <w:t>proposal</w:t>
      </w:r>
      <w:r w:rsidR="0058481C" w:rsidRPr="004F44BB">
        <w:rPr>
          <w:rFonts w:asciiTheme="minorHAnsi" w:hAnsiTheme="minorHAnsi" w:cstheme="minorHAnsi"/>
          <w:sz w:val="24"/>
          <w:szCs w:val="24"/>
        </w:rPr>
        <w:t>s, either qualified or unqualified, will receive mailed recommendation to award/non-award notification(s), which will include the name of the bidder to be recommended for award of this project.  In addition, award information will be posted on the County’s “Contracting Opportunities” website, mentioned above</w:t>
      </w:r>
      <w:r w:rsidR="0058481C">
        <w:rPr>
          <w:rFonts w:asciiTheme="minorHAnsi" w:hAnsiTheme="minorHAnsi" w:cstheme="minorHAnsi"/>
          <w:sz w:val="24"/>
          <w:szCs w:val="24"/>
        </w:rPr>
        <w:t>.</w:t>
      </w:r>
    </w:p>
    <w:p w14:paraId="4F288552" w14:textId="77777777" w:rsidR="0058481C" w:rsidRPr="004F44BB" w:rsidRDefault="0058481C" w:rsidP="0058481C">
      <w:pPr>
        <w:pStyle w:val="Item1"/>
        <w:keepNext/>
        <w:rPr>
          <w:rFonts w:asciiTheme="minorHAnsi" w:hAnsiTheme="minorHAnsi" w:cstheme="minorHAnsi"/>
          <w:bCs/>
          <w:sz w:val="24"/>
          <w:szCs w:val="24"/>
        </w:rPr>
      </w:pPr>
      <w:r w:rsidRPr="004F44BB">
        <w:rPr>
          <w:rFonts w:asciiTheme="minorHAnsi" w:hAnsiTheme="minorHAnsi" w:cstheme="minorHAnsi"/>
          <w:bCs/>
          <w:sz w:val="24"/>
          <w:szCs w:val="24"/>
        </w:rPr>
        <w:t>Legal Requirements</w:t>
      </w:r>
    </w:p>
    <w:p w14:paraId="608F7CF2" w14:textId="77777777" w:rsidR="0058481C" w:rsidRPr="004F44BB" w:rsidRDefault="0058481C" w:rsidP="0058481C">
      <w:pPr>
        <w:pStyle w:val="Itema"/>
        <w:rPr>
          <w:rFonts w:asciiTheme="minorHAnsi" w:hAnsiTheme="minorHAnsi" w:cstheme="minorHAnsi"/>
          <w:sz w:val="24"/>
          <w:szCs w:val="24"/>
        </w:rPr>
      </w:pPr>
      <w:r w:rsidRPr="004F44BB">
        <w:rPr>
          <w:rFonts w:asciiTheme="minorHAnsi" w:hAnsiTheme="minorHAnsi" w:cstheme="minorHAnsi"/>
          <w:sz w:val="24"/>
          <w:szCs w:val="24"/>
        </w:rPr>
        <w:t>"In submitting a bid to a public purchasing body, the Bidder offers and agrees that if the bid is accepted, it will assign to the purchasing body all rights, title, and interest in and to all causes of action it may have under Section 4 of the Clayton Act (15 U.S.C. Sec.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p>
    <w:p w14:paraId="7BB927CD" w14:textId="77777777" w:rsidR="0058481C" w:rsidRPr="004F44BB" w:rsidRDefault="0058481C" w:rsidP="0058481C">
      <w:pPr>
        <w:pStyle w:val="Itema"/>
        <w:rPr>
          <w:rFonts w:asciiTheme="minorHAnsi" w:hAnsiTheme="minorHAnsi" w:cstheme="minorHAnsi"/>
          <w:sz w:val="24"/>
          <w:szCs w:val="24"/>
        </w:rPr>
      </w:pPr>
      <w:r w:rsidRPr="004F44BB">
        <w:rPr>
          <w:rFonts w:asciiTheme="minorHAnsi" w:hAnsiTheme="minorHAnsi" w:cstheme="minorHAnsi"/>
          <w:sz w:val="24"/>
          <w:szCs w:val="24"/>
        </w:rPr>
        <w:t>By submitting a bid response, the 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Such actions may also be considered fraud and subject to criminal prosecution.</w:t>
      </w:r>
    </w:p>
    <w:p w14:paraId="0938E627" w14:textId="0B22869A" w:rsidR="0058481C" w:rsidRPr="004F44BB" w:rsidRDefault="0058481C" w:rsidP="0058481C">
      <w:pPr>
        <w:pStyle w:val="Itema"/>
        <w:rPr>
          <w:rFonts w:asciiTheme="minorHAnsi" w:hAnsiTheme="minorHAnsi" w:cstheme="minorHAnsi"/>
          <w:sz w:val="24"/>
          <w:szCs w:val="24"/>
        </w:rPr>
      </w:pPr>
      <w:r w:rsidRPr="004F44BB">
        <w:rPr>
          <w:rFonts w:asciiTheme="minorHAnsi" w:hAnsiTheme="minorHAnsi" w:cstheme="minorHAnsi"/>
          <w:sz w:val="24"/>
          <w:szCs w:val="24"/>
        </w:rPr>
        <w:t xml:space="preserve">The Bidder, by submitting a bid response, certifies that it is, at the time of bidding, and shall be, throughout the period of the contract, licensed by the State of California to do the type of work required under the terms of the </w:t>
      </w:r>
      <w:r w:rsidR="000D4684">
        <w:rPr>
          <w:rFonts w:asciiTheme="minorHAnsi" w:hAnsiTheme="minorHAnsi" w:cstheme="minorHAnsi"/>
          <w:sz w:val="24"/>
          <w:szCs w:val="24"/>
        </w:rPr>
        <w:t>RFP</w:t>
      </w:r>
      <w:r w:rsidRPr="004F44BB">
        <w:rPr>
          <w:rFonts w:asciiTheme="minorHAnsi" w:hAnsiTheme="minorHAnsi" w:cstheme="minorHAnsi"/>
          <w:sz w:val="24"/>
          <w:szCs w:val="24"/>
        </w:rPr>
        <w:t xml:space="preserve"> and contract documents.  Bidder further certifies that it is regularly engaged in the general class and type of work called for in the </w:t>
      </w:r>
      <w:r w:rsidR="000D4684">
        <w:rPr>
          <w:rFonts w:asciiTheme="minorHAnsi" w:hAnsiTheme="minorHAnsi" w:cstheme="minorHAnsi"/>
          <w:sz w:val="24"/>
          <w:szCs w:val="24"/>
        </w:rPr>
        <w:t>RFP</w:t>
      </w:r>
      <w:r w:rsidRPr="004F44BB">
        <w:rPr>
          <w:rFonts w:asciiTheme="minorHAnsi" w:hAnsiTheme="minorHAnsi" w:cstheme="minorHAnsi"/>
          <w:sz w:val="24"/>
          <w:szCs w:val="24"/>
        </w:rPr>
        <w:t xml:space="preserve"> and contract documents.</w:t>
      </w:r>
    </w:p>
    <w:p w14:paraId="2D931693" w14:textId="3C158709" w:rsidR="00FA1C44" w:rsidRPr="00266DFB" w:rsidRDefault="0058481C" w:rsidP="00D0457D">
      <w:pPr>
        <w:pStyle w:val="Itema"/>
        <w:numPr>
          <w:ilvl w:val="3"/>
          <w:numId w:val="15"/>
        </w:numPr>
        <w:tabs>
          <w:tab w:val="clear" w:pos="2160"/>
        </w:tabs>
        <w:rPr>
          <w:sz w:val="24"/>
        </w:rPr>
      </w:pPr>
      <w:r w:rsidRPr="00512F49">
        <w:rPr>
          <w:rFonts w:asciiTheme="minorHAnsi" w:hAnsiTheme="minorHAnsi" w:cstheme="minorHAnsi"/>
          <w:sz w:val="24"/>
          <w:szCs w:val="24"/>
        </w:rPr>
        <w:lastRenderedPageBreak/>
        <w:t>The Bidder, by submitting a bid response,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37C67D84" w14:textId="3D2830B9" w:rsidR="002A42B5" w:rsidRDefault="002A42B5" w:rsidP="00F51741">
      <w:pPr>
        <w:pStyle w:val="PlainText"/>
        <w:rPr>
          <w:rFonts w:ascii="Calibri" w:hAnsi="Calibri" w:cs="Calibri"/>
          <w:b/>
          <w:caps/>
          <w:sz w:val="32"/>
          <w:szCs w:val="32"/>
        </w:rPr>
      </w:pPr>
    </w:p>
    <w:p w14:paraId="3F7050ED" w14:textId="23ED60BD" w:rsidR="0058481C" w:rsidRDefault="0058481C" w:rsidP="00F51741">
      <w:pPr>
        <w:pStyle w:val="PlainText"/>
        <w:rPr>
          <w:rFonts w:ascii="Calibri" w:hAnsi="Calibri" w:cs="Calibri"/>
          <w:b/>
          <w:caps/>
          <w:sz w:val="32"/>
          <w:szCs w:val="32"/>
        </w:rPr>
      </w:pPr>
    </w:p>
    <w:p w14:paraId="779CFE10" w14:textId="20EA3DBC" w:rsidR="0058481C" w:rsidRDefault="00A01585" w:rsidP="00F51741">
      <w:pPr>
        <w:pStyle w:val="PlainText"/>
        <w:rPr>
          <w:rFonts w:ascii="Calibri" w:hAnsi="Calibri" w:cs="Calibri"/>
          <w:b/>
          <w:caps/>
          <w:sz w:val="32"/>
          <w:szCs w:val="32"/>
        </w:rPr>
      </w:pPr>
      <w:r w:rsidRPr="00CF63A7">
        <w:rPr>
          <w:noProof/>
          <w:sz w:val="24"/>
          <w:szCs w:val="24"/>
        </w:rPr>
        <w:drawing>
          <wp:anchor distT="0" distB="0" distL="114300" distR="114300" simplePos="0" relativeHeight="251711488" behindDoc="1" locked="0" layoutInCell="1" allowOverlap="1" wp14:anchorId="7BB4C5FA" wp14:editId="1955E6BE">
            <wp:simplePos x="0" y="0"/>
            <wp:positionH relativeFrom="margin">
              <wp:posOffset>1146175</wp:posOffset>
            </wp:positionH>
            <wp:positionV relativeFrom="paragraph">
              <wp:posOffset>24765</wp:posOffset>
            </wp:positionV>
            <wp:extent cx="4064000" cy="4064000"/>
            <wp:effectExtent l="0" t="0" r="0" b="0"/>
            <wp:wrapNone/>
            <wp:docPr id="30" name="Picture 30"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1BEB9" w14:textId="77777777" w:rsidR="00D0457D" w:rsidRDefault="00D0457D" w:rsidP="00F51741">
      <w:pPr>
        <w:pStyle w:val="PlainText"/>
        <w:rPr>
          <w:rFonts w:ascii="Calibri" w:hAnsi="Calibri" w:cs="Calibri"/>
          <w:b/>
          <w:caps/>
          <w:sz w:val="32"/>
          <w:szCs w:val="32"/>
        </w:rPr>
        <w:sectPr w:rsidR="00D0457D" w:rsidSect="0058481C">
          <w:footerReference w:type="default" r:id="rId69"/>
          <w:headerReference w:type="first" r:id="rId70"/>
          <w:footerReference w:type="first" r:id="rId71"/>
          <w:pgSz w:w="12240" w:h="15840" w:code="1"/>
          <w:pgMar w:top="1440" w:right="1080" w:bottom="1440" w:left="1080" w:header="576" w:footer="576" w:gutter="0"/>
          <w:pgNumType w:start="1"/>
          <w:cols w:space="720"/>
          <w:formProt w:val="0"/>
          <w:noEndnote/>
          <w:titlePg/>
          <w:docGrid w:linePitch="354"/>
        </w:sectPr>
      </w:pPr>
    </w:p>
    <w:p w14:paraId="1C415605" w14:textId="77777777" w:rsidR="00D0457D" w:rsidRPr="00514B10" w:rsidRDefault="00D0457D" w:rsidP="00D0457D">
      <w:pPr>
        <w:pStyle w:val="Heading3"/>
        <w:rPr>
          <w:sz w:val="36"/>
          <w:szCs w:val="36"/>
        </w:rPr>
      </w:pPr>
      <w:bookmarkStart w:id="87" w:name="_Ref342049922"/>
      <w:r w:rsidRPr="00514B10">
        <w:rPr>
          <w:sz w:val="36"/>
          <w:szCs w:val="36"/>
        </w:rPr>
        <w:lastRenderedPageBreak/>
        <w:t>EXHIBIT A</w:t>
      </w:r>
    </w:p>
    <w:p w14:paraId="118DCC45" w14:textId="77777777" w:rsidR="00D0457D" w:rsidRDefault="00D0457D" w:rsidP="00D0457D">
      <w:pPr>
        <w:jc w:val="center"/>
        <w:rPr>
          <w:rFonts w:ascii="Calibri" w:hAnsi="Calibri"/>
          <w:b/>
          <w:sz w:val="36"/>
          <w:szCs w:val="36"/>
        </w:rPr>
      </w:pPr>
      <w:r w:rsidRPr="00514B10">
        <w:rPr>
          <w:rFonts w:ascii="Calibri" w:hAnsi="Calibri"/>
          <w:b/>
          <w:sz w:val="36"/>
          <w:szCs w:val="36"/>
        </w:rPr>
        <w:t>BID RESPONSE PACKET</w:t>
      </w:r>
      <w:bookmarkEnd w:id="87"/>
      <w:r w:rsidRPr="00514B10">
        <w:rPr>
          <w:rFonts w:ascii="Calibri" w:hAnsi="Calibri"/>
          <w:b/>
          <w:sz w:val="36"/>
          <w:szCs w:val="36"/>
        </w:rPr>
        <w:t xml:space="preserve"> </w:t>
      </w:r>
    </w:p>
    <w:p w14:paraId="07E22D5D" w14:textId="77777777" w:rsidR="00D0457D" w:rsidRDefault="00D0457D" w:rsidP="00D0457D">
      <w:pPr>
        <w:jc w:val="center"/>
        <w:rPr>
          <w:rFonts w:ascii="Calibri" w:hAnsi="Calibri"/>
          <w:b/>
          <w:sz w:val="28"/>
          <w:szCs w:val="28"/>
        </w:rPr>
      </w:pPr>
    </w:p>
    <w:p w14:paraId="0AF30867" w14:textId="166409A9" w:rsidR="00D0457D" w:rsidRPr="00B63C72" w:rsidRDefault="00D0457D" w:rsidP="00D0457D">
      <w:pPr>
        <w:jc w:val="center"/>
        <w:rPr>
          <w:rFonts w:ascii="Calibri" w:hAnsi="Calibri"/>
          <w:b/>
          <w:sz w:val="28"/>
          <w:szCs w:val="28"/>
        </w:rPr>
      </w:pPr>
      <w:r w:rsidRPr="00B63C72">
        <w:rPr>
          <w:rFonts w:ascii="Calibri" w:hAnsi="Calibri"/>
          <w:b/>
          <w:sz w:val="28"/>
          <w:szCs w:val="28"/>
        </w:rPr>
        <w:t>RF</w:t>
      </w:r>
      <w:r w:rsidR="003B32A5">
        <w:rPr>
          <w:rFonts w:ascii="Calibri" w:hAnsi="Calibri"/>
          <w:b/>
          <w:sz w:val="28"/>
          <w:szCs w:val="28"/>
        </w:rPr>
        <w:t>P</w:t>
      </w:r>
      <w:r w:rsidRPr="00B63C72">
        <w:rPr>
          <w:rFonts w:ascii="Calibri" w:hAnsi="Calibri"/>
          <w:b/>
          <w:sz w:val="28"/>
          <w:szCs w:val="28"/>
        </w:rPr>
        <w:t xml:space="preserve"> No. HCSA-900</w:t>
      </w:r>
      <w:r w:rsidR="003B32A5">
        <w:rPr>
          <w:rFonts w:ascii="Calibri" w:hAnsi="Calibri"/>
          <w:b/>
          <w:sz w:val="28"/>
          <w:szCs w:val="28"/>
        </w:rPr>
        <w:t>6</w:t>
      </w:r>
      <w:r w:rsidRPr="00B63C72">
        <w:rPr>
          <w:rFonts w:ascii="Calibri" w:hAnsi="Calibri"/>
          <w:b/>
          <w:sz w:val="28"/>
          <w:szCs w:val="28"/>
        </w:rPr>
        <w:t>23</w:t>
      </w:r>
    </w:p>
    <w:p w14:paraId="6E6543EA" w14:textId="77777777" w:rsidR="00D53924" w:rsidRPr="00D53924" w:rsidRDefault="00D53924" w:rsidP="00D53924">
      <w:pPr>
        <w:pStyle w:val="RFP-QHeader2"/>
        <w:spacing w:after="240"/>
        <w:rPr>
          <w:rFonts w:ascii="Calibri" w:hAnsi="Calibri" w:cs="Calibri"/>
          <w:sz w:val="28"/>
          <w:szCs w:val="28"/>
        </w:rPr>
      </w:pPr>
      <w:r w:rsidRPr="00D53924">
        <w:rPr>
          <w:rFonts w:ascii="Calibri" w:hAnsi="Calibri" w:cs="Calibri"/>
          <w:sz w:val="28"/>
          <w:szCs w:val="28"/>
        </w:rPr>
        <w:t xml:space="preserve">School-Based Health and Wellness Provider for </w:t>
      </w:r>
      <w:proofErr w:type="spellStart"/>
      <w:r w:rsidRPr="00D53924">
        <w:rPr>
          <w:rFonts w:ascii="Calibri" w:hAnsi="Calibri" w:cs="Calibri"/>
          <w:sz w:val="28"/>
          <w:szCs w:val="28"/>
        </w:rPr>
        <w:t>McClymonds</w:t>
      </w:r>
      <w:proofErr w:type="spellEnd"/>
      <w:r w:rsidRPr="00D53924">
        <w:rPr>
          <w:rFonts w:ascii="Calibri" w:hAnsi="Calibri" w:cs="Calibri"/>
          <w:sz w:val="28"/>
          <w:szCs w:val="28"/>
        </w:rPr>
        <w:t xml:space="preserve"> High School</w:t>
      </w:r>
    </w:p>
    <w:p w14:paraId="206616C5" w14:textId="77777777" w:rsidR="00D0457D" w:rsidRPr="00514B10" w:rsidRDefault="00D0457D" w:rsidP="00D0457D">
      <w:pPr>
        <w:jc w:val="center"/>
        <w:rPr>
          <w:rFonts w:ascii="Calibri" w:hAnsi="Calibri"/>
          <w:b/>
          <w:sz w:val="36"/>
          <w:szCs w:val="36"/>
        </w:rPr>
      </w:pPr>
    </w:p>
    <w:p w14:paraId="078441C3" w14:textId="77777777" w:rsidR="00D0457D" w:rsidRPr="00A90BAF" w:rsidRDefault="00D0457D" w:rsidP="00D0457D">
      <w:pPr>
        <w:rPr>
          <w:rFonts w:ascii="Calibri" w:hAnsi="Calibri"/>
          <w:b/>
          <w:sz w:val="24"/>
          <w:szCs w:val="24"/>
        </w:rPr>
      </w:pPr>
      <w:r w:rsidRPr="00A90BAF">
        <w:rPr>
          <w:rFonts w:ascii="Calibri" w:hAnsi="Calibri"/>
          <w:b/>
          <w:sz w:val="24"/>
          <w:szCs w:val="24"/>
        </w:rPr>
        <w:t>INSTRUCTIONS</w:t>
      </w:r>
    </w:p>
    <w:p w14:paraId="77DB802C" w14:textId="11B4C230" w:rsidR="00D0457D" w:rsidRPr="00364D0E" w:rsidRDefault="00D0457D" w:rsidP="00D0457D">
      <w:pPr>
        <w:pStyle w:val="PlainText"/>
        <w:jc w:val="center"/>
        <w:rPr>
          <w:rFonts w:asciiTheme="minorHAnsi" w:hAnsiTheme="minorHAnsi" w:cstheme="minorHAnsi"/>
          <w:b/>
          <w:bCs/>
          <w:iCs/>
          <w:color w:val="FF0000"/>
          <w:sz w:val="24"/>
          <w:szCs w:val="24"/>
        </w:rPr>
      </w:pPr>
    </w:p>
    <w:p w14:paraId="3AD109E0" w14:textId="3B82B606" w:rsidR="00D0457D" w:rsidRPr="00364D0E" w:rsidRDefault="00A01585" w:rsidP="00D0457D">
      <w:pPr>
        <w:pStyle w:val="ListParagraph"/>
        <w:numPr>
          <w:ilvl w:val="0"/>
          <w:numId w:val="25"/>
        </w:numPr>
        <w:spacing w:after="240"/>
        <w:ind w:left="720" w:hanging="720"/>
        <w:jc w:val="both"/>
        <w:rPr>
          <w:rFonts w:asciiTheme="minorHAnsi" w:hAnsiTheme="minorHAnsi" w:cstheme="minorHAnsi"/>
          <w:b/>
          <w:sz w:val="24"/>
          <w:szCs w:val="24"/>
        </w:rPr>
      </w:pPr>
      <w:r w:rsidRPr="00CF63A7">
        <w:rPr>
          <w:noProof/>
          <w:sz w:val="24"/>
          <w:szCs w:val="24"/>
        </w:rPr>
        <w:drawing>
          <wp:anchor distT="0" distB="0" distL="114300" distR="114300" simplePos="0" relativeHeight="251713536" behindDoc="1" locked="0" layoutInCell="1" allowOverlap="1" wp14:anchorId="029AB725" wp14:editId="786A9548">
            <wp:simplePos x="0" y="0"/>
            <wp:positionH relativeFrom="margin">
              <wp:posOffset>1282890</wp:posOffset>
            </wp:positionH>
            <wp:positionV relativeFrom="paragraph">
              <wp:posOffset>204082</wp:posOffset>
            </wp:positionV>
            <wp:extent cx="4064000" cy="4064000"/>
            <wp:effectExtent l="0" t="0" r="0" b="0"/>
            <wp:wrapNone/>
            <wp:docPr id="31" name="Picture 31"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57D" w:rsidRPr="00364D0E">
        <w:rPr>
          <w:rFonts w:asciiTheme="minorHAnsi" w:hAnsiTheme="minorHAnsi" w:cstheme="minorHAnsi"/>
          <w:bCs/>
          <w:sz w:val="24"/>
          <w:szCs w:val="24"/>
        </w:rPr>
        <w:t>The bid response must comply with all requirements contained in the RF</w:t>
      </w:r>
      <w:r w:rsidR="003B32A5">
        <w:rPr>
          <w:rFonts w:asciiTheme="minorHAnsi" w:hAnsiTheme="minorHAnsi" w:cstheme="minorHAnsi"/>
          <w:bCs/>
          <w:sz w:val="24"/>
          <w:szCs w:val="24"/>
        </w:rPr>
        <w:t>P</w:t>
      </w:r>
      <w:r w:rsidR="00D0457D" w:rsidRPr="00364D0E">
        <w:rPr>
          <w:rFonts w:asciiTheme="minorHAnsi" w:hAnsiTheme="minorHAnsi" w:cstheme="minorHAnsi"/>
          <w:bCs/>
          <w:sz w:val="24"/>
          <w:szCs w:val="24"/>
        </w:rPr>
        <w:t xml:space="preserve">.  </w:t>
      </w:r>
      <w:r w:rsidR="00D0457D" w:rsidRPr="00364D0E">
        <w:rPr>
          <w:rFonts w:asciiTheme="minorHAnsi" w:hAnsiTheme="minorHAnsi" w:cstheme="minorHAnsi"/>
          <w:b/>
          <w:sz w:val="24"/>
          <w:szCs w:val="24"/>
        </w:rPr>
        <w:t>It is strongly recommended that Bidders verify and review all Addenda to confirm the use of the most current forms and provide all information requested.</w:t>
      </w:r>
    </w:p>
    <w:p w14:paraId="0074B3D1" w14:textId="77777777" w:rsidR="00D0457D" w:rsidRPr="00364D0E" w:rsidRDefault="00D0457D" w:rsidP="00D0457D">
      <w:pPr>
        <w:pStyle w:val="ListParagraph"/>
        <w:numPr>
          <w:ilvl w:val="0"/>
          <w:numId w:val="25"/>
        </w:numPr>
        <w:spacing w:after="240"/>
        <w:ind w:left="720" w:hanging="720"/>
        <w:jc w:val="both"/>
        <w:rPr>
          <w:rFonts w:asciiTheme="minorHAnsi" w:hAnsiTheme="minorHAnsi" w:cstheme="minorHAnsi"/>
          <w:bCs/>
          <w:sz w:val="24"/>
          <w:szCs w:val="24"/>
        </w:rPr>
      </w:pPr>
      <w:r w:rsidRPr="00364D0E">
        <w:rPr>
          <w:rFonts w:asciiTheme="minorHAnsi" w:hAnsiTheme="minorHAnsi" w:cstheme="minorHAnsi"/>
          <w:bCs/>
          <w:sz w:val="24"/>
          <w:szCs w:val="24"/>
        </w:rPr>
        <w:t>Bidders who do not comply with the requirements and/or submit incomplete bid response packages are subject to disqualification and their bid responses rejected.</w:t>
      </w:r>
    </w:p>
    <w:p w14:paraId="1822F973" w14:textId="2D329491" w:rsidR="00D0457D" w:rsidRPr="00364D0E" w:rsidRDefault="00D0457D" w:rsidP="00D0457D">
      <w:pPr>
        <w:pStyle w:val="ListParagraph"/>
        <w:numPr>
          <w:ilvl w:val="0"/>
          <w:numId w:val="25"/>
        </w:numPr>
        <w:spacing w:after="240"/>
        <w:ind w:left="720" w:hanging="720"/>
        <w:jc w:val="both"/>
        <w:rPr>
          <w:rFonts w:asciiTheme="minorHAnsi" w:hAnsiTheme="minorHAnsi" w:cstheme="minorHAnsi"/>
          <w:bCs/>
          <w:sz w:val="24"/>
          <w:szCs w:val="24"/>
        </w:rPr>
      </w:pPr>
      <w:r w:rsidRPr="00364D0E">
        <w:rPr>
          <w:rFonts w:asciiTheme="minorHAnsi" w:hAnsiTheme="minorHAnsi" w:cstheme="minorHAnsi"/>
          <w:bCs/>
          <w:sz w:val="24"/>
          <w:szCs w:val="24"/>
        </w:rPr>
        <w:t xml:space="preserve">As described in the </w:t>
      </w:r>
      <w:r w:rsidRPr="006641AC">
        <w:rPr>
          <w:rFonts w:asciiTheme="minorHAnsi" w:hAnsiTheme="minorHAnsi" w:cstheme="minorHAnsi"/>
          <w:bCs/>
          <w:sz w:val="24"/>
          <w:szCs w:val="24"/>
          <w:u w:val="single"/>
        </w:rPr>
        <w:t>Submittal of Bids</w:t>
      </w:r>
      <w:r w:rsidRPr="00364D0E">
        <w:rPr>
          <w:rFonts w:asciiTheme="minorHAnsi" w:hAnsiTheme="minorHAnsi" w:cstheme="minorHAnsi"/>
          <w:bCs/>
          <w:sz w:val="24"/>
          <w:szCs w:val="24"/>
        </w:rPr>
        <w:t xml:space="preserve"> section of this RF</w:t>
      </w:r>
      <w:r w:rsidR="003B32A5">
        <w:rPr>
          <w:rFonts w:asciiTheme="minorHAnsi" w:hAnsiTheme="minorHAnsi" w:cstheme="minorHAnsi"/>
          <w:bCs/>
          <w:sz w:val="24"/>
          <w:szCs w:val="24"/>
        </w:rPr>
        <w:t>P</w:t>
      </w:r>
      <w:r w:rsidRPr="00364D0E">
        <w:rPr>
          <w:rFonts w:asciiTheme="minorHAnsi" w:hAnsiTheme="minorHAnsi" w:cstheme="minorHAnsi"/>
          <w:bCs/>
          <w:sz w:val="24"/>
          <w:szCs w:val="24"/>
        </w:rPr>
        <w:t xml:space="preserve">, Bidders are to submit </w:t>
      </w:r>
    </w:p>
    <w:p w14:paraId="10C85DD0" w14:textId="77777777" w:rsidR="00D0457D" w:rsidRDefault="00D0457D" w:rsidP="00D0457D">
      <w:pPr>
        <w:pStyle w:val="ListParagraph"/>
        <w:numPr>
          <w:ilvl w:val="1"/>
          <w:numId w:val="25"/>
        </w:numPr>
        <w:spacing w:after="240"/>
        <w:jc w:val="both"/>
        <w:rPr>
          <w:rFonts w:asciiTheme="minorHAnsi" w:hAnsiTheme="minorHAnsi" w:cstheme="minorHAnsi"/>
          <w:bCs/>
          <w:sz w:val="24"/>
          <w:szCs w:val="24"/>
        </w:rPr>
      </w:pPr>
      <w:r w:rsidRPr="00364D0E">
        <w:rPr>
          <w:rFonts w:asciiTheme="minorHAnsi" w:hAnsiTheme="minorHAnsi" w:cstheme="minorHAnsi"/>
          <w:b/>
          <w:sz w:val="24"/>
          <w:szCs w:val="24"/>
        </w:rPr>
        <w:t>one (1) original hardcopy bid</w:t>
      </w:r>
      <w:r w:rsidRPr="00364D0E">
        <w:rPr>
          <w:rFonts w:asciiTheme="minorHAnsi" w:hAnsiTheme="minorHAnsi" w:cstheme="minorHAnsi"/>
          <w:bCs/>
          <w:sz w:val="24"/>
          <w:szCs w:val="24"/>
        </w:rPr>
        <w:t xml:space="preserve"> (EXHIBIT A – BID RESPONSE PACKET, including additional required documentation), with </w:t>
      </w:r>
      <w:r w:rsidRPr="00364D0E">
        <w:rPr>
          <w:rFonts w:asciiTheme="minorHAnsi" w:hAnsiTheme="minorHAnsi" w:cstheme="minorHAnsi"/>
          <w:b/>
          <w:sz w:val="24"/>
          <w:szCs w:val="24"/>
        </w:rPr>
        <w:t>original ink signatures;</w:t>
      </w:r>
      <w:r w:rsidRPr="00364D0E">
        <w:rPr>
          <w:rFonts w:asciiTheme="minorHAnsi" w:hAnsiTheme="minorHAnsi" w:cstheme="minorHAnsi"/>
          <w:bCs/>
          <w:sz w:val="24"/>
          <w:szCs w:val="24"/>
        </w:rPr>
        <w:t xml:space="preserve"> and</w:t>
      </w:r>
    </w:p>
    <w:p w14:paraId="71C3B9E8" w14:textId="77777777" w:rsidR="00D0457D" w:rsidRPr="00364D0E" w:rsidRDefault="00D0457D" w:rsidP="00D0457D">
      <w:pPr>
        <w:pStyle w:val="ListParagraph"/>
        <w:numPr>
          <w:ilvl w:val="1"/>
          <w:numId w:val="25"/>
        </w:numPr>
        <w:spacing w:after="240"/>
        <w:jc w:val="both"/>
        <w:rPr>
          <w:rFonts w:asciiTheme="minorHAnsi" w:hAnsiTheme="minorHAnsi" w:cstheme="minorHAnsi"/>
          <w:bCs/>
          <w:sz w:val="24"/>
          <w:szCs w:val="24"/>
        </w:rPr>
      </w:pPr>
      <w:r w:rsidRPr="00364D0E">
        <w:rPr>
          <w:rFonts w:asciiTheme="minorHAnsi" w:hAnsiTheme="minorHAnsi" w:cstheme="minorHAnsi"/>
          <w:b/>
          <w:sz w:val="24"/>
          <w:szCs w:val="24"/>
        </w:rPr>
        <w:t>one (1) electronic copy</w:t>
      </w:r>
      <w:r w:rsidRPr="00364D0E">
        <w:rPr>
          <w:rFonts w:asciiTheme="minorHAnsi" w:hAnsiTheme="minorHAnsi" w:cstheme="minorHAnsi"/>
          <w:bCs/>
          <w:sz w:val="24"/>
          <w:szCs w:val="24"/>
        </w:rPr>
        <w:t xml:space="preserve"> of the bid in pdf (with OCR, </w:t>
      </w:r>
      <w:proofErr w:type="gramStart"/>
      <w:r w:rsidRPr="00364D0E">
        <w:rPr>
          <w:rFonts w:asciiTheme="minorHAnsi" w:hAnsiTheme="minorHAnsi" w:cstheme="minorHAnsi"/>
          <w:bCs/>
          <w:sz w:val="24"/>
          <w:szCs w:val="24"/>
        </w:rPr>
        <w:t>e.g.</w:t>
      </w:r>
      <w:proofErr w:type="gramEnd"/>
      <w:r w:rsidRPr="00364D0E">
        <w:rPr>
          <w:rFonts w:asciiTheme="minorHAnsi" w:hAnsiTheme="minorHAnsi" w:cstheme="minorHAnsi"/>
          <w:bCs/>
          <w:sz w:val="24"/>
          <w:szCs w:val="24"/>
        </w:rPr>
        <w:t xml:space="preserve"> scanning, preferred)</w:t>
      </w:r>
      <w:r>
        <w:rPr>
          <w:rFonts w:asciiTheme="minorHAnsi" w:hAnsiTheme="minorHAnsi" w:cstheme="minorHAnsi"/>
          <w:bCs/>
          <w:sz w:val="24"/>
          <w:szCs w:val="24"/>
        </w:rPr>
        <w:t>.</w:t>
      </w:r>
    </w:p>
    <w:p w14:paraId="7CBFEA75" w14:textId="2753EFE1" w:rsidR="00D0457D" w:rsidRPr="00364D0E" w:rsidRDefault="00D0457D" w:rsidP="00D0457D">
      <w:pPr>
        <w:pStyle w:val="ListParagraph"/>
        <w:numPr>
          <w:ilvl w:val="0"/>
          <w:numId w:val="25"/>
        </w:numPr>
        <w:spacing w:after="240"/>
        <w:ind w:left="720" w:hanging="720"/>
        <w:jc w:val="both"/>
        <w:rPr>
          <w:rFonts w:asciiTheme="minorHAnsi" w:hAnsiTheme="minorHAnsi" w:cstheme="minorHAnsi"/>
          <w:bCs/>
          <w:sz w:val="24"/>
          <w:szCs w:val="24"/>
        </w:rPr>
      </w:pPr>
      <w:r w:rsidRPr="00364D0E">
        <w:rPr>
          <w:rFonts w:asciiTheme="minorHAnsi" w:hAnsiTheme="minorHAnsi" w:cstheme="minorHAnsi"/>
          <w:bCs/>
          <w:sz w:val="24"/>
          <w:szCs w:val="24"/>
        </w:rPr>
        <w:t xml:space="preserve">All pages of the </w:t>
      </w:r>
      <w:r>
        <w:rPr>
          <w:rFonts w:asciiTheme="minorHAnsi" w:hAnsiTheme="minorHAnsi" w:cstheme="minorHAnsi"/>
          <w:bCs/>
          <w:sz w:val="24"/>
          <w:szCs w:val="24"/>
        </w:rPr>
        <w:t>EXHIBIT A</w:t>
      </w:r>
      <w:r w:rsidR="00341C82">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Pr="00364D0E">
        <w:rPr>
          <w:rFonts w:asciiTheme="minorHAnsi" w:hAnsiTheme="minorHAnsi" w:cstheme="minorHAnsi"/>
          <w:bCs/>
          <w:sz w:val="24"/>
          <w:szCs w:val="24"/>
        </w:rPr>
        <w:t>BID RESPONSE PACKET must be submitted in total with all required documents attached thereto</w:t>
      </w:r>
      <w:r>
        <w:rPr>
          <w:rFonts w:asciiTheme="minorHAnsi" w:hAnsiTheme="minorHAnsi" w:cstheme="minorHAnsi"/>
          <w:bCs/>
          <w:sz w:val="24"/>
          <w:szCs w:val="24"/>
        </w:rPr>
        <w:t>. A</w:t>
      </w:r>
      <w:r w:rsidRPr="00364D0E">
        <w:rPr>
          <w:rFonts w:asciiTheme="minorHAnsi" w:hAnsiTheme="minorHAnsi" w:cstheme="minorHAnsi"/>
          <w:bCs/>
          <w:sz w:val="24"/>
          <w:szCs w:val="24"/>
        </w:rPr>
        <w:t>ll information requested must be supplied</w:t>
      </w:r>
      <w:r>
        <w:rPr>
          <w:rFonts w:asciiTheme="minorHAnsi" w:hAnsiTheme="minorHAnsi" w:cstheme="minorHAnsi"/>
          <w:bCs/>
          <w:sz w:val="24"/>
          <w:szCs w:val="24"/>
        </w:rPr>
        <w:t xml:space="preserve">. </w:t>
      </w:r>
      <w:r w:rsidRPr="00364D0E">
        <w:rPr>
          <w:rFonts w:asciiTheme="minorHAnsi" w:hAnsiTheme="minorHAnsi" w:cstheme="minorHAnsi"/>
          <w:bCs/>
          <w:sz w:val="24"/>
          <w:szCs w:val="24"/>
        </w:rPr>
        <w:t xml:space="preserve">Any pages of EXHIBIT A (Or items therein) not applicable to the </w:t>
      </w:r>
      <w:r>
        <w:rPr>
          <w:rFonts w:asciiTheme="minorHAnsi" w:hAnsiTheme="minorHAnsi" w:cstheme="minorHAnsi"/>
          <w:bCs/>
          <w:sz w:val="24"/>
          <w:szCs w:val="24"/>
        </w:rPr>
        <w:t>B</w:t>
      </w:r>
      <w:r w:rsidRPr="00364D0E">
        <w:rPr>
          <w:rFonts w:asciiTheme="minorHAnsi" w:hAnsiTheme="minorHAnsi" w:cstheme="minorHAnsi"/>
          <w:bCs/>
          <w:sz w:val="24"/>
          <w:szCs w:val="24"/>
        </w:rPr>
        <w:t>idder must still be submitted as part of a complete bid response, with such pages or items clearly marked “N/A”</w:t>
      </w:r>
      <w:r>
        <w:rPr>
          <w:rFonts w:asciiTheme="minorHAnsi" w:hAnsiTheme="minorHAnsi" w:cstheme="minorHAnsi"/>
          <w:bCs/>
          <w:sz w:val="24"/>
          <w:szCs w:val="24"/>
        </w:rPr>
        <w:t>.</w:t>
      </w:r>
    </w:p>
    <w:p w14:paraId="699285C2" w14:textId="77777777" w:rsidR="00D0457D" w:rsidRDefault="00D0457D" w:rsidP="00D0457D">
      <w:pPr>
        <w:pStyle w:val="ListParagraph"/>
        <w:numPr>
          <w:ilvl w:val="0"/>
          <w:numId w:val="25"/>
        </w:numPr>
        <w:ind w:left="720" w:hanging="720"/>
        <w:jc w:val="both"/>
        <w:rPr>
          <w:rFonts w:asciiTheme="minorHAnsi" w:hAnsiTheme="minorHAnsi" w:cstheme="minorHAnsi"/>
          <w:bCs/>
          <w:sz w:val="24"/>
          <w:szCs w:val="24"/>
        </w:rPr>
      </w:pPr>
      <w:r w:rsidRPr="00364D0E">
        <w:rPr>
          <w:rFonts w:asciiTheme="minorHAnsi" w:hAnsiTheme="minorHAnsi" w:cstheme="minorHAnsi"/>
          <w:bCs/>
          <w:sz w:val="24"/>
          <w:szCs w:val="24"/>
        </w:rPr>
        <w:t>Bidders shall not submit to the County a re-typed, word-processed, or otherwise recreated version of EXHIBIT A – BID RESPONSE PACKET or any other</w:t>
      </w:r>
      <w:r>
        <w:rPr>
          <w:rFonts w:asciiTheme="minorHAnsi" w:hAnsiTheme="minorHAnsi" w:cstheme="minorHAnsi"/>
          <w:bCs/>
          <w:sz w:val="24"/>
          <w:szCs w:val="24"/>
        </w:rPr>
        <w:t xml:space="preserve"> C</w:t>
      </w:r>
      <w:r w:rsidRPr="00364D0E">
        <w:rPr>
          <w:rFonts w:asciiTheme="minorHAnsi" w:hAnsiTheme="minorHAnsi" w:cstheme="minorHAnsi"/>
          <w:bCs/>
          <w:sz w:val="24"/>
          <w:szCs w:val="24"/>
        </w:rPr>
        <w:t>ounty-provided document</w:t>
      </w:r>
      <w:r>
        <w:rPr>
          <w:rFonts w:asciiTheme="minorHAnsi" w:hAnsiTheme="minorHAnsi" w:cstheme="minorHAnsi"/>
          <w:bCs/>
          <w:sz w:val="24"/>
          <w:szCs w:val="24"/>
        </w:rPr>
        <w:t>.</w:t>
      </w:r>
    </w:p>
    <w:p w14:paraId="35225C0A" w14:textId="77777777" w:rsidR="00D0457D" w:rsidRPr="00364D0E" w:rsidRDefault="00D0457D" w:rsidP="00D0457D">
      <w:pPr>
        <w:pStyle w:val="ListParagraph"/>
        <w:jc w:val="both"/>
        <w:rPr>
          <w:rFonts w:asciiTheme="minorHAnsi" w:hAnsiTheme="minorHAnsi" w:cstheme="minorHAnsi"/>
          <w:bCs/>
          <w:sz w:val="24"/>
          <w:szCs w:val="24"/>
        </w:rPr>
      </w:pPr>
    </w:p>
    <w:p w14:paraId="0231A914" w14:textId="087A5AD7" w:rsidR="00D0457D" w:rsidRPr="00364D0E" w:rsidRDefault="00D0457D" w:rsidP="00D0457D">
      <w:pPr>
        <w:pStyle w:val="ListParagraph"/>
        <w:numPr>
          <w:ilvl w:val="0"/>
          <w:numId w:val="25"/>
        </w:numPr>
        <w:spacing w:after="240"/>
        <w:ind w:left="720" w:hanging="720"/>
        <w:jc w:val="both"/>
        <w:rPr>
          <w:rFonts w:asciiTheme="minorHAnsi" w:hAnsiTheme="minorHAnsi" w:cstheme="minorHAnsi"/>
          <w:bCs/>
          <w:sz w:val="24"/>
          <w:szCs w:val="24"/>
        </w:rPr>
      </w:pPr>
      <w:r w:rsidRPr="00364D0E">
        <w:rPr>
          <w:rFonts w:asciiTheme="minorHAnsi" w:hAnsiTheme="minorHAnsi" w:cstheme="minorHAnsi"/>
          <w:bCs/>
          <w:sz w:val="24"/>
          <w:szCs w:val="24"/>
        </w:rPr>
        <w:t>Bidder must quote price(s) as specified in the RF</w:t>
      </w:r>
      <w:r w:rsidR="003B32A5">
        <w:rPr>
          <w:rFonts w:asciiTheme="minorHAnsi" w:hAnsiTheme="minorHAnsi" w:cstheme="minorHAnsi"/>
          <w:bCs/>
          <w:sz w:val="24"/>
          <w:szCs w:val="24"/>
        </w:rPr>
        <w:t>P</w:t>
      </w:r>
      <w:r w:rsidRPr="00364D0E">
        <w:rPr>
          <w:rFonts w:asciiTheme="minorHAnsi" w:hAnsiTheme="minorHAnsi" w:cstheme="minorHAnsi"/>
          <w:bCs/>
          <w:sz w:val="24"/>
          <w:szCs w:val="24"/>
        </w:rPr>
        <w:t xml:space="preserve">, using the form(s) as amended or revised by any </w:t>
      </w:r>
      <w:r>
        <w:rPr>
          <w:rFonts w:asciiTheme="minorHAnsi" w:hAnsiTheme="minorHAnsi" w:cstheme="minorHAnsi"/>
          <w:bCs/>
          <w:sz w:val="24"/>
          <w:szCs w:val="24"/>
        </w:rPr>
        <w:t>A</w:t>
      </w:r>
      <w:r w:rsidRPr="00364D0E">
        <w:rPr>
          <w:rFonts w:asciiTheme="minorHAnsi" w:hAnsiTheme="minorHAnsi" w:cstheme="minorHAnsi"/>
          <w:bCs/>
          <w:sz w:val="24"/>
          <w:szCs w:val="24"/>
        </w:rPr>
        <w:t>ddenda.</w:t>
      </w:r>
    </w:p>
    <w:p w14:paraId="463015A5" w14:textId="77777777" w:rsidR="00D0457D" w:rsidRPr="00364D0E" w:rsidRDefault="00D0457D" w:rsidP="00D0457D">
      <w:pPr>
        <w:pStyle w:val="ListParagraph"/>
        <w:numPr>
          <w:ilvl w:val="0"/>
          <w:numId w:val="25"/>
        </w:numPr>
        <w:spacing w:after="240"/>
        <w:ind w:left="720" w:hanging="720"/>
        <w:jc w:val="both"/>
        <w:rPr>
          <w:rFonts w:asciiTheme="minorHAnsi" w:hAnsiTheme="minorHAnsi" w:cstheme="minorHAnsi"/>
          <w:b/>
          <w:sz w:val="24"/>
          <w:szCs w:val="24"/>
        </w:rPr>
      </w:pPr>
      <w:r w:rsidRPr="00364D0E">
        <w:rPr>
          <w:rFonts w:asciiTheme="minorHAnsi" w:hAnsiTheme="minorHAnsi" w:cstheme="minorHAnsi"/>
          <w:bCs/>
          <w:sz w:val="24"/>
          <w:szCs w:val="24"/>
        </w:rPr>
        <w:t>All prices and notations must be printed in ink or typewritten</w:t>
      </w:r>
      <w:r>
        <w:rPr>
          <w:rFonts w:asciiTheme="minorHAnsi" w:hAnsiTheme="minorHAnsi" w:cstheme="minorHAnsi"/>
          <w:bCs/>
          <w:sz w:val="24"/>
          <w:szCs w:val="24"/>
        </w:rPr>
        <w:t>. No</w:t>
      </w:r>
      <w:r w:rsidRPr="00364D0E">
        <w:rPr>
          <w:rFonts w:asciiTheme="minorHAnsi" w:hAnsiTheme="minorHAnsi" w:cstheme="minorHAnsi"/>
          <w:bCs/>
          <w:sz w:val="24"/>
          <w:szCs w:val="24"/>
        </w:rPr>
        <w:t xml:space="preserve"> erasures are permitted</w:t>
      </w:r>
      <w:r>
        <w:rPr>
          <w:rFonts w:asciiTheme="minorHAnsi" w:hAnsiTheme="minorHAnsi" w:cstheme="minorHAnsi"/>
          <w:bCs/>
          <w:sz w:val="24"/>
          <w:szCs w:val="24"/>
        </w:rPr>
        <w:t>. E</w:t>
      </w:r>
      <w:r w:rsidRPr="00364D0E">
        <w:rPr>
          <w:rFonts w:asciiTheme="minorHAnsi" w:hAnsiTheme="minorHAnsi" w:cstheme="minorHAnsi"/>
          <w:bCs/>
          <w:sz w:val="24"/>
          <w:szCs w:val="24"/>
        </w:rPr>
        <w:t xml:space="preserve">rrors may be crossed out and corrections printed in ink or typewritten adjacent and </w:t>
      </w:r>
      <w:r w:rsidRPr="00364D0E">
        <w:rPr>
          <w:rFonts w:asciiTheme="minorHAnsi" w:hAnsiTheme="minorHAnsi" w:cstheme="minorHAnsi"/>
          <w:b/>
          <w:sz w:val="24"/>
          <w:szCs w:val="24"/>
        </w:rPr>
        <w:t>must be initialed in ink by person signing bid.</w:t>
      </w:r>
    </w:p>
    <w:p w14:paraId="3DBB2952" w14:textId="58FBAD9D" w:rsidR="00D0457D" w:rsidRPr="00364D0E" w:rsidRDefault="00D0457D" w:rsidP="00D0457D">
      <w:pPr>
        <w:pStyle w:val="ListParagraph"/>
        <w:numPr>
          <w:ilvl w:val="0"/>
          <w:numId w:val="25"/>
        </w:numPr>
        <w:spacing w:after="240"/>
        <w:ind w:left="720" w:hanging="720"/>
        <w:jc w:val="both"/>
        <w:rPr>
          <w:rFonts w:asciiTheme="minorHAnsi" w:hAnsiTheme="minorHAnsi" w:cstheme="minorHAnsi"/>
          <w:bCs/>
          <w:sz w:val="24"/>
          <w:szCs w:val="24"/>
        </w:rPr>
        <w:sectPr w:rsidR="00D0457D" w:rsidRPr="00364D0E" w:rsidSect="0015073C">
          <w:headerReference w:type="default" r:id="rId72"/>
          <w:footerReference w:type="default" r:id="rId73"/>
          <w:pgSz w:w="12240" w:h="15840" w:code="1"/>
          <w:pgMar w:top="1440" w:right="1080" w:bottom="1440" w:left="1080" w:header="432" w:footer="663" w:gutter="0"/>
          <w:pgNumType w:start="1"/>
          <w:cols w:space="720"/>
          <w:noEndnote/>
          <w:docGrid w:linePitch="354"/>
        </w:sectPr>
      </w:pPr>
      <w:r w:rsidRPr="00364D0E">
        <w:rPr>
          <w:rFonts w:asciiTheme="minorHAnsi" w:hAnsiTheme="minorHAnsi" w:cstheme="minorHAnsi"/>
          <w:bCs/>
          <w:sz w:val="24"/>
          <w:szCs w:val="24"/>
        </w:rPr>
        <w:t xml:space="preserve">If Bidders are making any </w:t>
      </w:r>
      <w:r>
        <w:rPr>
          <w:rFonts w:asciiTheme="minorHAnsi" w:hAnsiTheme="minorHAnsi" w:cstheme="minorHAnsi"/>
          <w:bCs/>
          <w:sz w:val="24"/>
          <w:szCs w:val="24"/>
        </w:rPr>
        <w:t>c</w:t>
      </w:r>
      <w:r w:rsidRPr="00364D0E">
        <w:rPr>
          <w:rFonts w:asciiTheme="minorHAnsi" w:hAnsiTheme="minorHAnsi" w:cstheme="minorHAnsi"/>
          <w:bCs/>
          <w:sz w:val="24"/>
          <w:szCs w:val="24"/>
        </w:rPr>
        <w:t>larifications and/or amendments</w:t>
      </w:r>
      <w:r>
        <w:rPr>
          <w:rFonts w:asciiTheme="minorHAnsi" w:hAnsiTheme="minorHAnsi" w:cstheme="minorHAnsi"/>
          <w:bCs/>
          <w:sz w:val="24"/>
          <w:szCs w:val="24"/>
        </w:rPr>
        <w:t>;</w:t>
      </w:r>
      <w:r w:rsidRPr="00364D0E">
        <w:rPr>
          <w:rFonts w:asciiTheme="minorHAnsi" w:hAnsiTheme="minorHAnsi" w:cstheme="minorHAnsi"/>
          <w:bCs/>
          <w:sz w:val="24"/>
          <w:szCs w:val="24"/>
        </w:rPr>
        <w:t xml:space="preserve"> or taking exception to policies or specifications of this RF</w:t>
      </w:r>
      <w:r w:rsidR="003B32A5">
        <w:rPr>
          <w:rFonts w:asciiTheme="minorHAnsi" w:hAnsiTheme="minorHAnsi" w:cstheme="minorHAnsi"/>
          <w:bCs/>
          <w:sz w:val="24"/>
          <w:szCs w:val="24"/>
        </w:rPr>
        <w:t>P</w:t>
      </w:r>
      <w:r w:rsidRPr="00364D0E">
        <w:rPr>
          <w:rFonts w:asciiTheme="minorHAnsi" w:hAnsiTheme="minorHAnsi" w:cstheme="minorHAnsi"/>
          <w:bCs/>
          <w:sz w:val="24"/>
          <w:szCs w:val="24"/>
        </w:rPr>
        <w:t xml:space="preserve">, including those to the COUNTY SLEB POLICY, these must be submitted in the </w:t>
      </w:r>
      <w:r w:rsidRPr="006641AC">
        <w:rPr>
          <w:rFonts w:asciiTheme="minorHAnsi" w:hAnsiTheme="minorHAnsi" w:cstheme="minorHAnsi"/>
          <w:bCs/>
          <w:sz w:val="24"/>
          <w:szCs w:val="24"/>
          <w:u w:val="single"/>
        </w:rPr>
        <w:t>Exceptions, Clarifications, Amendments Section</w:t>
      </w:r>
      <w:r w:rsidRPr="00364D0E">
        <w:rPr>
          <w:rFonts w:asciiTheme="minorHAnsi" w:hAnsiTheme="minorHAnsi" w:cstheme="minorHAnsi"/>
          <w:bCs/>
          <w:sz w:val="24"/>
          <w:szCs w:val="24"/>
        </w:rPr>
        <w:t xml:space="preserve"> of this EXHIBIT A – BID RESPONSE PACKET </w:t>
      </w:r>
      <w:proofErr w:type="gramStart"/>
      <w:r w:rsidRPr="00364D0E">
        <w:rPr>
          <w:rFonts w:asciiTheme="minorHAnsi" w:hAnsiTheme="minorHAnsi" w:cstheme="minorHAnsi"/>
          <w:bCs/>
          <w:sz w:val="24"/>
          <w:szCs w:val="24"/>
        </w:rPr>
        <w:t>in order for</w:t>
      </w:r>
      <w:proofErr w:type="gramEnd"/>
      <w:r w:rsidRPr="00364D0E">
        <w:rPr>
          <w:rFonts w:asciiTheme="minorHAnsi" w:hAnsiTheme="minorHAnsi" w:cstheme="minorHAnsi"/>
          <w:bCs/>
          <w:sz w:val="24"/>
          <w:szCs w:val="24"/>
        </w:rPr>
        <w:t xml:space="preserve"> the bid response to be considered complete.</w:t>
      </w:r>
    </w:p>
    <w:p w14:paraId="502CF91E" w14:textId="77777777" w:rsidR="00D0457D" w:rsidRPr="00FC3FC9" w:rsidRDefault="00D0457D" w:rsidP="00D0457D">
      <w:pPr>
        <w:tabs>
          <w:tab w:val="right" w:pos="10800"/>
        </w:tabs>
        <w:rPr>
          <w:rFonts w:ascii="Calibri" w:hAnsi="Calibri" w:cs="Calibri"/>
          <w:b/>
          <w:color w:val="0000FF"/>
        </w:rPr>
      </w:pPr>
      <w:r>
        <w:rPr>
          <w:rFonts w:ascii="Calibri" w:hAnsi="Calibri" w:cs="Calibri"/>
          <w:b/>
          <w:color w:val="0000FF"/>
        </w:rPr>
        <w:lastRenderedPageBreak/>
        <w:tab/>
      </w:r>
    </w:p>
    <w:p w14:paraId="685DD4EE" w14:textId="77777777" w:rsidR="00D0457D" w:rsidRDefault="00D0457D" w:rsidP="00D0457D">
      <w:r>
        <w:rPr>
          <w:noProof/>
        </w:rPr>
        <w:drawing>
          <wp:anchor distT="0" distB="0" distL="114300" distR="114300" simplePos="0" relativeHeight="251664384" behindDoc="1" locked="0" layoutInCell="1" allowOverlap="1" wp14:anchorId="35080E90" wp14:editId="112381E8">
            <wp:simplePos x="0" y="0"/>
            <wp:positionH relativeFrom="margin">
              <wp:posOffset>2800350</wp:posOffset>
            </wp:positionH>
            <wp:positionV relativeFrom="paragraph">
              <wp:posOffset>-187325</wp:posOffset>
            </wp:positionV>
            <wp:extent cx="794385" cy="794385"/>
            <wp:effectExtent l="0" t="0" r="0" b="0"/>
            <wp:wrapNone/>
            <wp:docPr id="59"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72BE90EA" w14:textId="77777777" w:rsidR="00D0457D" w:rsidRPr="00FC3FC9" w:rsidRDefault="00D0457D" w:rsidP="00D0457D"/>
    <w:p w14:paraId="13CA54C6" w14:textId="77777777" w:rsidR="00D0457D" w:rsidRPr="00FC3FC9" w:rsidRDefault="00D0457D" w:rsidP="00D0457D">
      <w:pPr>
        <w:pStyle w:val="Header"/>
        <w:tabs>
          <w:tab w:val="clear" w:pos="4320"/>
          <w:tab w:val="clear" w:pos="8640"/>
        </w:tabs>
      </w:pPr>
    </w:p>
    <w:p w14:paraId="5422FBD5" w14:textId="77777777" w:rsidR="00D0457D" w:rsidRDefault="00D0457D" w:rsidP="00D0457D">
      <w:pPr>
        <w:pStyle w:val="Heading3"/>
        <w:jc w:val="left"/>
        <w:rPr>
          <w:sz w:val="60"/>
          <w:szCs w:val="60"/>
        </w:rPr>
      </w:pPr>
    </w:p>
    <w:p w14:paraId="5D23F44B" w14:textId="77777777" w:rsidR="00D0457D" w:rsidRDefault="00D0457D" w:rsidP="00D0457D">
      <w:pPr>
        <w:pStyle w:val="Heading3"/>
        <w:rPr>
          <w:sz w:val="60"/>
          <w:szCs w:val="60"/>
        </w:rPr>
      </w:pPr>
      <w:r w:rsidRPr="00EF7460">
        <w:rPr>
          <w:rFonts w:cs="Calibri"/>
          <w:sz w:val="72"/>
          <w:szCs w:val="72"/>
        </w:rPr>
        <w:t>COUNTY OF ALAMEDA</w:t>
      </w:r>
    </w:p>
    <w:p w14:paraId="475FB9E3" w14:textId="77777777" w:rsidR="00D0457D" w:rsidRPr="00F4709D" w:rsidRDefault="00D0457D" w:rsidP="00D0457D"/>
    <w:p w14:paraId="3E6B0EBC" w14:textId="77777777" w:rsidR="00D0457D" w:rsidRDefault="00D0457D" w:rsidP="00D0457D"/>
    <w:p w14:paraId="2C2110E6" w14:textId="77777777" w:rsidR="00D0457D" w:rsidRDefault="00D0457D" w:rsidP="00D0457D"/>
    <w:p w14:paraId="0B920FCA" w14:textId="77777777" w:rsidR="00D0457D" w:rsidRPr="00F4709D" w:rsidRDefault="00D0457D" w:rsidP="00D0457D"/>
    <w:p w14:paraId="7D746FC0" w14:textId="77777777" w:rsidR="00D0457D" w:rsidRDefault="00D0457D" w:rsidP="00D0457D">
      <w:pPr>
        <w:pStyle w:val="Heading3"/>
        <w:spacing w:after="240"/>
        <w:rPr>
          <w:sz w:val="60"/>
          <w:szCs w:val="60"/>
        </w:rPr>
      </w:pPr>
      <w:r>
        <w:rPr>
          <w:sz w:val="60"/>
          <w:szCs w:val="60"/>
        </w:rPr>
        <w:t>Exhibit A</w:t>
      </w:r>
    </w:p>
    <w:p w14:paraId="76F021DE" w14:textId="77777777" w:rsidR="00D0457D" w:rsidRPr="00873D60" w:rsidRDefault="00D0457D" w:rsidP="00D0457D">
      <w:pPr>
        <w:pStyle w:val="Heading3"/>
        <w:rPr>
          <w:rFonts w:cs="Calibri"/>
        </w:rPr>
      </w:pPr>
      <w:r w:rsidRPr="00FC3FC9">
        <w:rPr>
          <w:sz w:val="60"/>
          <w:szCs w:val="60"/>
        </w:rPr>
        <w:t>BID RESPONSE PACKET</w:t>
      </w:r>
    </w:p>
    <w:p w14:paraId="75502B12" w14:textId="77777777" w:rsidR="00D0457D" w:rsidRPr="00873D60" w:rsidRDefault="00D0457D" w:rsidP="00D0457D">
      <w:pPr>
        <w:jc w:val="center"/>
        <w:rPr>
          <w:rFonts w:ascii="Calibri" w:hAnsi="Calibri" w:cs="Calibri"/>
        </w:rPr>
      </w:pPr>
    </w:p>
    <w:p w14:paraId="1F914142" w14:textId="365ABD26" w:rsidR="00D0457D" w:rsidRDefault="000D4684" w:rsidP="0016472F">
      <w:pPr>
        <w:tabs>
          <w:tab w:val="center" w:pos="5400"/>
          <w:tab w:val="left" w:pos="9514"/>
        </w:tabs>
        <w:jc w:val="center"/>
        <w:rPr>
          <w:rFonts w:ascii="Calibri" w:hAnsi="Calibri" w:cs="Calibri"/>
          <w:sz w:val="56"/>
          <w:szCs w:val="56"/>
        </w:rPr>
      </w:pPr>
      <w:r>
        <w:rPr>
          <w:rFonts w:ascii="Calibri" w:hAnsi="Calibri" w:cs="Calibri"/>
          <w:sz w:val="56"/>
          <w:szCs w:val="56"/>
        </w:rPr>
        <w:t>RFP</w:t>
      </w:r>
      <w:r w:rsidR="00D0457D" w:rsidRPr="00514B10">
        <w:rPr>
          <w:rFonts w:ascii="Calibri" w:hAnsi="Calibri" w:cs="Calibri"/>
          <w:sz w:val="56"/>
          <w:szCs w:val="56"/>
        </w:rPr>
        <w:t xml:space="preserve"> No.</w:t>
      </w:r>
      <w:r w:rsidR="00D0457D">
        <w:rPr>
          <w:rFonts w:ascii="Calibri" w:hAnsi="Calibri" w:cs="Calibri"/>
          <w:sz w:val="56"/>
          <w:szCs w:val="56"/>
        </w:rPr>
        <w:t xml:space="preserve"> HCSA-900</w:t>
      </w:r>
      <w:r w:rsidR="003B32A5">
        <w:rPr>
          <w:rFonts w:ascii="Calibri" w:hAnsi="Calibri" w:cs="Calibri"/>
          <w:sz w:val="56"/>
          <w:szCs w:val="56"/>
        </w:rPr>
        <w:t>6</w:t>
      </w:r>
      <w:r w:rsidR="00D0457D">
        <w:rPr>
          <w:rFonts w:ascii="Calibri" w:hAnsi="Calibri" w:cs="Calibri"/>
          <w:sz w:val="56"/>
          <w:szCs w:val="56"/>
        </w:rPr>
        <w:t>23</w:t>
      </w:r>
    </w:p>
    <w:p w14:paraId="14F91B4D" w14:textId="77777777" w:rsidR="00D0457D" w:rsidRDefault="00D0457D" w:rsidP="00D0457D"/>
    <w:p w14:paraId="339903C2" w14:textId="77777777" w:rsidR="00D0457D" w:rsidRDefault="00D0457D" w:rsidP="00D0457D"/>
    <w:p w14:paraId="1031F874" w14:textId="77777777" w:rsidR="00D0457D" w:rsidRDefault="00D0457D" w:rsidP="00D0457D"/>
    <w:p w14:paraId="68153ED9" w14:textId="77777777" w:rsidR="00D0457D" w:rsidRDefault="00D0457D" w:rsidP="00D0457D"/>
    <w:p w14:paraId="1218FA54" w14:textId="77777777" w:rsidR="00D0457D" w:rsidRDefault="00D0457D" w:rsidP="00D0457D"/>
    <w:p w14:paraId="634826C7" w14:textId="77777777" w:rsidR="00D0457D" w:rsidRDefault="00D0457D" w:rsidP="00D0457D"/>
    <w:p w14:paraId="62049E52" w14:textId="77777777" w:rsidR="00D0457D" w:rsidRDefault="00D0457D" w:rsidP="00D0457D"/>
    <w:p w14:paraId="663A9D8F" w14:textId="77777777" w:rsidR="00D0457D" w:rsidRDefault="00D0457D" w:rsidP="00D0457D"/>
    <w:p w14:paraId="71BB54C2" w14:textId="77777777" w:rsidR="00D0457D" w:rsidRDefault="00D0457D" w:rsidP="00D0457D"/>
    <w:p w14:paraId="3AAF8033" w14:textId="77777777" w:rsidR="00D0457D" w:rsidRDefault="00D0457D" w:rsidP="00D0457D"/>
    <w:p w14:paraId="79D609C1" w14:textId="77777777" w:rsidR="00D0457D" w:rsidRDefault="00D0457D" w:rsidP="00D0457D">
      <w:pPr>
        <w:sectPr w:rsidR="00D0457D" w:rsidSect="0015073C">
          <w:headerReference w:type="even" r:id="rId75"/>
          <w:headerReference w:type="default" r:id="rId76"/>
          <w:footerReference w:type="default" r:id="rId77"/>
          <w:headerReference w:type="first" r:id="rId78"/>
          <w:pgSz w:w="12240" w:h="15840" w:code="1"/>
          <w:pgMar w:top="1440" w:right="1080" w:bottom="1440" w:left="108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docGrid w:linePitch="354"/>
        </w:sectPr>
      </w:pPr>
    </w:p>
    <w:tbl>
      <w:tblPr>
        <w:tblW w:w="0" w:type="auto"/>
        <w:shd w:val="clear" w:color="auto" w:fill="E2EFD9"/>
        <w:tblLook w:val="04A0" w:firstRow="1" w:lastRow="0" w:firstColumn="1" w:lastColumn="0" w:noHBand="0" w:noVBand="1"/>
      </w:tblPr>
      <w:tblGrid>
        <w:gridCol w:w="10080"/>
      </w:tblGrid>
      <w:tr w:rsidR="00D0457D" w:rsidRPr="004A43AE" w14:paraId="13958A36" w14:textId="77777777" w:rsidTr="0070772A">
        <w:tc>
          <w:tcPr>
            <w:tcW w:w="10080" w:type="dxa"/>
            <w:shd w:val="clear" w:color="auto" w:fill="E2EFD9"/>
          </w:tcPr>
          <w:p w14:paraId="23411A2A" w14:textId="77777777" w:rsidR="00D0457D" w:rsidRPr="0066296E" w:rsidRDefault="00D0457D" w:rsidP="0070772A">
            <w:pPr>
              <w:pStyle w:val="Heading4"/>
              <w:jc w:val="left"/>
            </w:pPr>
            <w:bookmarkStart w:id="88" w:name="_BIDDER_INFORMATION"/>
            <w:bookmarkEnd w:id="88"/>
            <w:r w:rsidRPr="0066296E">
              <w:lastRenderedPageBreak/>
              <w:t>BIDDER INFORMATION</w:t>
            </w:r>
          </w:p>
        </w:tc>
      </w:tr>
    </w:tbl>
    <w:p w14:paraId="6AE401FF" w14:textId="77777777" w:rsidR="00D0457D" w:rsidRPr="002372AF" w:rsidRDefault="00D0457D" w:rsidP="00D0457D"/>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D0457D" w:rsidRPr="00A76465" w14:paraId="20D1E583" w14:textId="77777777" w:rsidTr="0070772A">
        <w:trPr>
          <w:trHeight w:val="260"/>
        </w:trPr>
        <w:tc>
          <w:tcPr>
            <w:tcW w:w="2594" w:type="dxa"/>
            <w:gridSpan w:val="3"/>
            <w:shd w:val="clear" w:color="auto" w:fill="auto"/>
          </w:tcPr>
          <w:p w14:paraId="482D7F4F" w14:textId="77777777" w:rsidR="00D0457D" w:rsidRPr="00A76465" w:rsidRDefault="00D0457D" w:rsidP="0070772A">
            <w:pPr>
              <w:pStyle w:val="PlainText"/>
              <w:spacing w:before="120" w:after="120"/>
              <w:rPr>
                <w:rFonts w:ascii="Calibri" w:hAnsi="Calibri" w:cs="Calibri"/>
                <w:sz w:val="24"/>
                <w:szCs w:val="24"/>
              </w:rPr>
            </w:pPr>
            <w:r w:rsidRPr="00A76465">
              <w:rPr>
                <w:rFonts w:ascii="Calibri" w:hAnsi="Calibri" w:cs="Calibri"/>
                <w:sz w:val="24"/>
                <w:szCs w:val="24"/>
              </w:rPr>
              <w:t>Official Name of Bidder:</w:t>
            </w:r>
          </w:p>
        </w:tc>
        <w:tc>
          <w:tcPr>
            <w:tcW w:w="7481" w:type="dxa"/>
            <w:gridSpan w:val="5"/>
            <w:shd w:val="clear" w:color="auto" w:fill="auto"/>
          </w:tcPr>
          <w:p w14:paraId="1479D44A" w14:textId="77777777" w:rsidR="00D0457D" w:rsidRPr="0058755A" w:rsidRDefault="00D0457D" w:rsidP="0070772A">
            <w:pPr>
              <w:spacing w:before="120" w:after="120"/>
            </w:pPr>
          </w:p>
        </w:tc>
      </w:tr>
      <w:tr w:rsidR="00D0457D" w:rsidRPr="00A76465" w14:paraId="446EF20D" w14:textId="77777777" w:rsidTr="0070772A">
        <w:tc>
          <w:tcPr>
            <w:tcW w:w="2594" w:type="dxa"/>
            <w:gridSpan w:val="3"/>
            <w:shd w:val="clear" w:color="auto" w:fill="auto"/>
          </w:tcPr>
          <w:p w14:paraId="2F5EA922" w14:textId="77777777" w:rsidR="00D0457D" w:rsidRPr="00A76465" w:rsidRDefault="00D0457D" w:rsidP="0070772A">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1:</w:t>
            </w:r>
          </w:p>
        </w:tc>
        <w:tc>
          <w:tcPr>
            <w:tcW w:w="7481" w:type="dxa"/>
            <w:gridSpan w:val="5"/>
            <w:shd w:val="clear" w:color="auto" w:fill="auto"/>
          </w:tcPr>
          <w:p w14:paraId="5D8B4F52" w14:textId="77777777" w:rsidR="00D0457D" w:rsidRPr="00A76465" w:rsidRDefault="00D0457D" w:rsidP="0070772A">
            <w:pPr>
              <w:pStyle w:val="PlainText"/>
              <w:spacing w:before="120" w:after="120"/>
              <w:rPr>
                <w:rFonts w:ascii="Calibri" w:hAnsi="Calibri" w:cs="Calibri"/>
                <w:sz w:val="24"/>
                <w:szCs w:val="24"/>
              </w:rPr>
            </w:pPr>
          </w:p>
        </w:tc>
      </w:tr>
      <w:tr w:rsidR="00D0457D" w:rsidRPr="00A76465" w14:paraId="6DD2DF08" w14:textId="77777777" w:rsidTr="0070772A">
        <w:tc>
          <w:tcPr>
            <w:tcW w:w="2594" w:type="dxa"/>
            <w:gridSpan w:val="3"/>
            <w:shd w:val="clear" w:color="auto" w:fill="auto"/>
          </w:tcPr>
          <w:p w14:paraId="6F48C0D3" w14:textId="77777777" w:rsidR="00D0457D" w:rsidRPr="00A76465" w:rsidRDefault="00D0457D" w:rsidP="0070772A">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2:</w:t>
            </w:r>
          </w:p>
        </w:tc>
        <w:tc>
          <w:tcPr>
            <w:tcW w:w="7481" w:type="dxa"/>
            <w:gridSpan w:val="5"/>
            <w:shd w:val="clear" w:color="auto" w:fill="auto"/>
          </w:tcPr>
          <w:p w14:paraId="551A5244" w14:textId="77777777" w:rsidR="00D0457D" w:rsidRPr="00A76465" w:rsidRDefault="00D0457D" w:rsidP="0070772A">
            <w:pPr>
              <w:pStyle w:val="PlainText"/>
              <w:spacing w:before="120" w:after="120"/>
              <w:rPr>
                <w:rFonts w:ascii="Calibri" w:hAnsi="Calibri" w:cs="Calibri"/>
                <w:b/>
                <w:sz w:val="24"/>
                <w:szCs w:val="24"/>
                <w:u w:val="single"/>
              </w:rPr>
            </w:pPr>
          </w:p>
        </w:tc>
      </w:tr>
      <w:tr w:rsidR="00D0457D" w:rsidRPr="00A76465" w14:paraId="11B198DC" w14:textId="77777777" w:rsidTr="0070772A">
        <w:trPr>
          <w:trHeight w:val="521"/>
        </w:trPr>
        <w:tc>
          <w:tcPr>
            <w:tcW w:w="654" w:type="dxa"/>
            <w:shd w:val="clear" w:color="auto" w:fill="auto"/>
          </w:tcPr>
          <w:p w14:paraId="4DC31810" w14:textId="77777777" w:rsidR="00D0457D" w:rsidRPr="00A76465" w:rsidRDefault="00D0457D" w:rsidP="0070772A">
            <w:pPr>
              <w:pStyle w:val="PlainText"/>
              <w:spacing w:before="120" w:after="120"/>
              <w:jc w:val="center"/>
              <w:rPr>
                <w:rFonts w:ascii="Calibri" w:hAnsi="Calibri" w:cs="Calibri"/>
                <w:sz w:val="24"/>
                <w:szCs w:val="24"/>
                <w:u w:val="single"/>
              </w:rPr>
            </w:pPr>
            <w:r w:rsidRPr="00A76465">
              <w:rPr>
                <w:rFonts w:ascii="Calibri" w:hAnsi="Calibri" w:cs="Calibri"/>
                <w:sz w:val="24"/>
                <w:szCs w:val="24"/>
              </w:rPr>
              <w:t>City:</w:t>
            </w:r>
          </w:p>
        </w:tc>
        <w:tc>
          <w:tcPr>
            <w:tcW w:w="4111" w:type="dxa"/>
            <w:gridSpan w:val="3"/>
            <w:shd w:val="clear" w:color="auto" w:fill="auto"/>
          </w:tcPr>
          <w:p w14:paraId="507EF5DA" w14:textId="77777777" w:rsidR="00D0457D" w:rsidRPr="00A76465" w:rsidRDefault="00D0457D" w:rsidP="0070772A">
            <w:pPr>
              <w:pStyle w:val="PlainText"/>
              <w:spacing w:before="120" w:after="120"/>
              <w:jc w:val="center"/>
              <w:rPr>
                <w:rFonts w:ascii="Calibri" w:hAnsi="Calibri" w:cs="Calibri"/>
                <w:sz w:val="24"/>
                <w:szCs w:val="24"/>
              </w:rPr>
            </w:pPr>
          </w:p>
        </w:tc>
        <w:tc>
          <w:tcPr>
            <w:tcW w:w="810" w:type="dxa"/>
            <w:shd w:val="clear" w:color="auto" w:fill="auto"/>
          </w:tcPr>
          <w:p w14:paraId="31AA9672" w14:textId="77777777" w:rsidR="00D0457D" w:rsidRPr="00A76465" w:rsidRDefault="00D0457D" w:rsidP="0070772A">
            <w:pPr>
              <w:pStyle w:val="PlainText"/>
              <w:spacing w:before="120" w:after="120"/>
              <w:jc w:val="center"/>
              <w:rPr>
                <w:rFonts w:ascii="Calibri" w:hAnsi="Calibri" w:cs="Calibri"/>
                <w:sz w:val="24"/>
                <w:szCs w:val="24"/>
                <w:u w:val="single"/>
              </w:rPr>
            </w:pPr>
            <w:r w:rsidRPr="00A76465">
              <w:rPr>
                <w:rFonts w:ascii="Calibri" w:hAnsi="Calibri" w:cs="Calibri"/>
                <w:sz w:val="24"/>
                <w:szCs w:val="24"/>
              </w:rPr>
              <w:t>State:</w:t>
            </w:r>
          </w:p>
        </w:tc>
        <w:tc>
          <w:tcPr>
            <w:tcW w:w="1015" w:type="dxa"/>
            <w:shd w:val="clear" w:color="auto" w:fill="auto"/>
          </w:tcPr>
          <w:p w14:paraId="785A5C9E" w14:textId="77777777" w:rsidR="00D0457D" w:rsidRPr="00A76465" w:rsidRDefault="00D0457D" w:rsidP="0070772A">
            <w:pPr>
              <w:pStyle w:val="PlainText"/>
              <w:spacing w:before="120" w:after="120"/>
              <w:jc w:val="center"/>
              <w:rPr>
                <w:rFonts w:ascii="Calibri" w:hAnsi="Calibri" w:cs="Calibri"/>
                <w:sz w:val="24"/>
                <w:szCs w:val="24"/>
              </w:rPr>
            </w:pPr>
          </w:p>
        </w:tc>
        <w:tc>
          <w:tcPr>
            <w:tcW w:w="1165" w:type="dxa"/>
            <w:shd w:val="clear" w:color="auto" w:fill="auto"/>
          </w:tcPr>
          <w:p w14:paraId="3DA004FF" w14:textId="77777777" w:rsidR="00D0457D" w:rsidRPr="00A76465" w:rsidRDefault="00D0457D" w:rsidP="0070772A">
            <w:pPr>
              <w:pStyle w:val="PlainText"/>
              <w:spacing w:before="120" w:after="120"/>
              <w:jc w:val="center"/>
              <w:rPr>
                <w:rFonts w:ascii="Calibri" w:hAnsi="Calibri" w:cs="Calibri"/>
                <w:sz w:val="24"/>
                <w:szCs w:val="24"/>
                <w:u w:val="single"/>
              </w:rPr>
            </w:pPr>
            <w:r w:rsidRPr="00A76465">
              <w:rPr>
                <w:rFonts w:ascii="Calibri" w:hAnsi="Calibri" w:cs="Calibri"/>
                <w:sz w:val="24"/>
                <w:szCs w:val="24"/>
              </w:rPr>
              <w:t>Zip Code:</w:t>
            </w:r>
          </w:p>
        </w:tc>
        <w:tc>
          <w:tcPr>
            <w:tcW w:w="2320" w:type="dxa"/>
            <w:shd w:val="clear" w:color="auto" w:fill="auto"/>
          </w:tcPr>
          <w:p w14:paraId="3EEC7E2F" w14:textId="77777777" w:rsidR="00D0457D" w:rsidRPr="00A76465" w:rsidRDefault="00D0457D" w:rsidP="0070772A">
            <w:pPr>
              <w:pStyle w:val="PlainText"/>
              <w:spacing w:before="120" w:after="120"/>
              <w:rPr>
                <w:rFonts w:ascii="Calibri" w:hAnsi="Calibri" w:cs="Calibri"/>
                <w:sz w:val="24"/>
                <w:szCs w:val="24"/>
                <w:u w:val="single"/>
              </w:rPr>
            </w:pPr>
          </w:p>
        </w:tc>
      </w:tr>
      <w:tr w:rsidR="00D0457D" w:rsidRPr="00A76465" w14:paraId="3832E14E" w14:textId="77777777" w:rsidTr="0070772A">
        <w:tc>
          <w:tcPr>
            <w:tcW w:w="1255" w:type="dxa"/>
            <w:gridSpan w:val="2"/>
            <w:shd w:val="clear" w:color="auto" w:fill="auto"/>
          </w:tcPr>
          <w:p w14:paraId="6541E3D8" w14:textId="77777777" w:rsidR="00D0457D" w:rsidRPr="00A76465" w:rsidRDefault="00D0457D" w:rsidP="0070772A">
            <w:pPr>
              <w:pStyle w:val="PlainText"/>
              <w:spacing w:before="120" w:after="120"/>
              <w:rPr>
                <w:rFonts w:ascii="Calibri" w:hAnsi="Calibri" w:cs="Calibri"/>
                <w:sz w:val="24"/>
                <w:szCs w:val="24"/>
                <w:u w:val="single"/>
              </w:rPr>
            </w:pPr>
            <w:r w:rsidRPr="00A76465">
              <w:rPr>
                <w:rFonts w:ascii="Calibri" w:hAnsi="Calibri" w:cs="Calibri"/>
                <w:sz w:val="24"/>
                <w:szCs w:val="24"/>
              </w:rPr>
              <w:t>Webpage:</w:t>
            </w:r>
          </w:p>
        </w:tc>
        <w:tc>
          <w:tcPr>
            <w:tcW w:w="8820" w:type="dxa"/>
            <w:gridSpan w:val="6"/>
            <w:shd w:val="clear" w:color="auto" w:fill="auto"/>
          </w:tcPr>
          <w:p w14:paraId="2BCED0F4" w14:textId="77777777" w:rsidR="00D0457D" w:rsidRPr="00A76465" w:rsidRDefault="00D0457D" w:rsidP="0070772A">
            <w:pPr>
              <w:pStyle w:val="PlainText"/>
              <w:spacing w:before="120" w:after="120"/>
              <w:rPr>
                <w:rFonts w:ascii="Calibri" w:hAnsi="Calibri" w:cs="Calibri"/>
                <w:sz w:val="24"/>
                <w:szCs w:val="24"/>
                <w:u w:val="single"/>
              </w:rPr>
            </w:pPr>
          </w:p>
        </w:tc>
      </w:tr>
    </w:tbl>
    <w:p w14:paraId="12FA3DD0" w14:textId="77777777" w:rsidR="00D0457D" w:rsidRPr="00266DFB" w:rsidRDefault="00D0457D" w:rsidP="00D0457D">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25220B30" w14:textId="77777777" w:rsidR="00D0457D" w:rsidRPr="00266DFB" w:rsidRDefault="00D0457D" w:rsidP="00D0457D">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Pr="007169D1">
        <w:rPr>
          <w:rFonts w:eastAsia="MS Gothic" w:hint="eastAsia"/>
        </w:rPr>
        <w:t>☐</w:t>
      </w:r>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r w:rsidRPr="007169D1">
        <w:rPr>
          <w:rFonts w:eastAsia="MS Gothic" w:hint="eastAsia"/>
        </w:rPr>
        <w:t>☐</w:t>
      </w:r>
      <w:r w:rsidRPr="00266DFB">
        <w:rPr>
          <w:rFonts w:ascii="Calibri" w:hAnsi="Calibri" w:cs="Calibri"/>
          <w:sz w:val="24"/>
          <w:szCs w:val="24"/>
        </w:rPr>
        <w:t xml:space="preserve"> Joint Venture</w:t>
      </w:r>
      <w:r w:rsidRPr="00266DFB">
        <w:rPr>
          <w:rFonts w:ascii="Calibri" w:hAnsi="Calibri" w:cs="Calibri"/>
          <w:sz w:val="24"/>
          <w:szCs w:val="24"/>
        </w:rPr>
        <w:tab/>
      </w:r>
      <w:r w:rsidRPr="007169D1">
        <w:rPr>
          <w:rFonts w:eastAsia="MS Gothic" w:hint="eastAsia"/>
        </w:rPr>
        <w:t>☐</w:t>
      </w:r>
      <w:r w:rsidRPr="00266DFB">
        <w:rPr>
          <w:rFonts w:ascii="Calibri" w:hAnsi="Calibri" w:cs="Calibri"/>
          <w:sz w:val="24"/>
          <w:szCs w:val="24"/>
        </w:rPr>
        <w:t xml:space="preserve"> Partnership</w:t>
      </w:r>
    </w:p>
    <w:p w14:paraId="2613F3E0" w14:textId="77777777" w:rsidR="00D0457D" w:rsidRPr="00266DFB" w:rsidRDefault="00D0457D" w:rsidP="00D0457D">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r w:rsidRPr="007169D1">
        <w:rPr>
          <w:rFonts w:eastAsia="MS Gothic" w:hint="eastAsia"/>
        </w:rPr>
        <w:t>☐</w:t>
      </w:r>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r w:rsidRPr="007169D1">
        <w:rPr>
          <w:rFonts w:eastAsia="MS Gothic" w:hint="eastAsia"/>
        </w:rPr>
        <w:t>☐</w:t>
      </w:r>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r w:rsidRPr="007169D1">
        <w:rPr>
          <w:rFonts w:eastAsia="MS Gothic" w:hint="eastAsia"/>
        </w:rPr>
        <w:t>☐</w:t>
      </w:r>
      <w:r w:rsidRPr="00266DFB">
        <w:rPr>
          <w:rFonts w:ascii="Calibri" w:hAnsi="Calibri" w:cs="Calibri"/>
          <w:sz w:val="24"/>
          <w:szCs w:val="24"/>
        </w:rPr>
        <w:t xml:space="preserve"> Sole Proprietor</w:t>
      </w:r>
      <w:r w:rsidRPr="00266DFB">
        <w:rPr>
          <w:rFonts w:ascii="Calibri" w:hAnsi="Calibri" w:cs="Calibri"/>
          <w:sz w:val="24"/>
          <w:szCs w:val="24"/>
        </w:rPr>
        <w:tab/>
      </w:r>
    </w:p>
    <w:p w14:paraId="667F9E22" w14:textId="77777777" w:rsidR="00D0457D" w:rsidRPr="00682943" w:rsidRDefault="00D0457D" w:rsidP="00D0457D">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r w:rsidRPr="007169D1">
        <w:rPr>
          <w:rFonts w:eastAsia="MS Gothic" w:hint="eastAsia"/>
        </w:rPr>
        <w:t>☐</w:t>
      </w:r>
      <w:r w:rsidRPr="00266DFB">
        <w:rPr>
          <w:rFonts w:ascii="Calibri" w:hAnsi="Calibri" w:cs="Calibri"/>
          <w:sz w:val="24"/>
          <w:szCs w:val="24"/>
        </w:rPr>
        <w:t xml:space="preserve"> Non-Profit / Church</w:t>
      </w:r>
      <w:r w:rsidRPr="00266DFB">
        <w:rPr>
          <w:rFonts w:ascii="Calibri" w:hAnsi="Calibri" w:cs="Calibri"/>
          <w:sz w:val="24"/>
          <w:szCs w:val="24"/>
        </w:rPr>
        <w:tab/>
      </w:r>
      <w:r w:rsidRPr="007169D1">
        <w:rPr>
          <w:rFonts w:eastAsia="MS Gothic" w:hint="eastAsia"/>
        </w:rPr>
        <w:t>☐</w:t>
      </w:r>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D0457D" w:rsidRPr="00A76465" w14:paraId="1D57B856" w14:textId="77777777" w:rsidTr="0070772A">
        <w:tc>
          <w:tcPr>
            <w:tcW w:w="6385" w:type="dxa"/>
            <w:shd w:val="clear" w:color="auto" w:fill="auto"/>
          </w:tcPr>
          <w:p w14:paraId="48E25C50" w14:textId="77777777" w:rsidR="00D0457D" w:rsidRPr="00A76465" w:rsidRDefault="00D0457D" w:rsidP="0070772A">
            <w:pPr>
              <w:pStyle w:val="PlainText"/>
              <w:spacing w:before="120" w:after="120"/>
              <w:rPr>
                <w:rFonts w:ascii="Calibri" w:hAnsi="Calibri" w:cs="Calibri"/>
                <w:sz w:val="24"/>
                <w:szCs w:val="24"/>
                <w:u w:val="single"/>
              </w:rPr>
            </w:pPr>
            <w:r w:rsidRPr="00A76465">
              <w:rPr>
                <w:rFonts w:ascii="Calibri" w:hAnsi="Calibri" w:cs="Calibri"/>
                <w:sz w:val="24"/>
                <w:szCs w:val="24"/>
              </w:rPr>
              <w:t>Jurisdiction of Organizational Structure:</w:t>
            </w:r>
          </w:p>
        </w:tc>
        <w:tc>
          <w:tcPr>
            <w:tcW w:w="3685" w:type="dxa"/>
            <w:shd w:val="clear" w:color="auto" w:fill="auto"/>
          </w:tcPr>
          <w:p w14:paraId="2EFC3A5C" w14:textId="77777777" w:rsidR="00D0457D" w:rsidRPr="00A76465" w:rsidRDefault="00D0457D" w:rsidP="0070772A">
            <w:pPr>
              <w:pStyle w:val="PlainText"/>
              <w:spacing w:before="120" w:after="120"/>
              <w:rPr>
                <w:rFonts w:ascii="Calibri" w:hAnsi="Calibri" w:cs="Calibri"/>
                <w:sz w:val="24"/>
                <w:szCs w:val="24"/>
              </w:rPr>
            </w:pPr>
          </w:p>
        </w:tc>
      </w:tr>
      <w:tr w:rsidR="00D0457D" w:rsidRPr="00A76465" w14:paraId="7FF1F638" w14:textId="77777777" w:rsidTr="0070772A">
        <w:tc>
          <w:tcPr>
            <w:tcW w:w="6385" w:type="dxa"/>
            <w:shd w:val="clear" w:color="auto" w:fill="auto"/>
          </w:tcPr>
          <w:p w14:paraId="494777B6" w14:textId="77777777" w:rsidR="00D0457D" w:rsidRPr="00A76465" w:rsidRDefault="00D0457D" w:rsidP="0070772A">
            <w:pPr>
              <w:pStyle w:val="PlainText"/>
              <w:spacing w:before="120" w:after="120"/>
              <w:rPr>
                <w:rFonts w:ascii="Calibri" w:hAnsi="Calibri" w:cs="Calibri"/>
                <w:sz w:val="24"/>
                <w:szCs w:val="24"/>
                <w:u w:val="single"/>
              </w:rPr>
            </w:pPr>
            <w:r w:rsidRPr="00A76465">
              <w:rPr>
                <w:rFonts w:ascii="Calibri" w:hAnsi="Calibri" w:cs="Calibri"/>
                <w:sz w:val="24"/>
                <w:szCs w:val="24"/>
              </w:rPr>
              <w:t xml:space="preserve">Date of Organizational Structure:  </w:t>
            </w:r>
          </w:p>
        </w:tc>
        <w:tc>
          <w:tcPr>
            <w:tcW w:w="3685" w:type="dxa"/>
            <w:shd w:val="clear" w:color="auto" w:fill="auto"/>
          </w:tcPr>
          <w:p w14:paraId="55C84AFF" w14:textId="77777777" w:rsidR="00D0457D" w:rsidRPr="00A76465" w:rsidRDefault="00D0457D" w:rsidP="0070772A">
            <w:pPr>
              <w:pStyle w:val="PlainText"/>
              <w:spacing w:before="120" w:after="120"/>
              <w:rPr>
                <w:rFonts w:ascii="Calibri" w:hAnsi="Calibri" w:cs="Calibri"/>
                <w:sz w:val="24"/>
                <w:szCs w:val="24"/>
                <w:u w:val="single"/>
              </w:rPr>
            </w:pPr>
          </w:p>
        </w:tc>
      </w:tr>
      <w:tr w:rsidR="00D0457D" w:rsidRPr="00A76465" w14:paraId="12CBF220" w14:textId="77777777" w:rsidTr="0070772A">
        <w:tc>
          <w:tcPr>
            <w:tcW w:w="6385" w:type="dxa"/>
            <w:shd w:val="clear" w:color="auto" w:fill="auto"/>
          </w:tcPr>
          <w:p w14:paraId="007FBD88" w14:textId="77777777" w:rsidR="00D0457D" w:rsidRPr="00A76465" w:rsidRDefault="00D0457D" w:rsidP="0070772A">
            <w:pPr>
              <w:pStyle w:val="PlainText"/>
              <w:spacing w:before="120" w:after="120"/>
              <w:rPr>
                <w:rFonts w:ascii="Calibri" w:hAnsi="Calibri" w:cs="Calibri"/>
                <w:sz w:val="24"/>
                <w:szCs w:val="24"/>
                <w:u w:val="single"/>
              </w:rPr>
            </w:pPr>
            <w:r w:rsidRPr="00A76465">
              <w:rPr>
                <w:rFonts w:ascii="Calibri" w:hAnsi="Calibri" w:cs="Calibri"/>
                <w:sz w:val="24"/>
                <w:szCs w:val="24"/>
              </w:rPr>
              <w:t>Federal Tax Identification Number:</w:t>
            </w:r>
          </w:p>
        </w:tc>
        <w:tc>
          <w:tcPr>
            <w:tcW w:w="3685" w:type="dxa"/>
            <w:shd w:val="clear" w:color="auto" w:fill="auto"/>
          </w:tcPr>
          <w:p w14:paraId="3F96AF32" w14:textId="77777777" w:rsidR="00D0457D" w:rsidRPr="00A76465" w:rsidRDefault="00D0457D" w:rsidP="0070772A">
            <w:pPr>
              <w:pStyle w:val="PlainText"/>
              <w:spacing w:before="120" w:after="120"/>
              <w:rPr>
                <w:rFonts w:ascii="Calibri" w:hAnsi="Calibri" w:cs="Calibri"/>
                <w:sz w:val="24"/>
                <w:szCs w:val="24"/>
              </w:rPr>
            </w:pPr>
          </w:p>
        </w:tc>
      </w:tr>
      <w:tr w:rsidR="00D0457D" w:rsidRPr="00A76465" w14:paraId="62FBA727" w14:textId="77777777" w:rsidTr="0070772A">
        <w:tc>
          <w:tcPr>
            <w:tcW w:w="6385" w:type="dxa"/>
            <w:shd w:val="clear" w:color="auto" w:fill="auto"/>
          </w:tcPr>
          <w:p w14:paraId="35147637" w14:textId="77777777" w:rsidR="00D0457D" w:rsidRPr="00A76465" w:rsidRDefault="00D0457D" w:rsidP="0070772A">
            <w:pPr>
              <w:pStyle w:val="PlainText"/>
              <w:spacing w:before="120" w:after="120"/>
              <w:rPr>
                <w:rFonts w:ascii="Calibri" w:hAnsi="Calibri" w:cs="Calibri"/>
                <w:sz w:val="24"/>
                <w:szCs w:val="24"/>
                <w:u w:val="single"/>
              </w:rPr>
            </w:pPr>
            <w:r w:rsidRPr="00A76465">
              <w:rPr>
                <w:rFonts w:ascii="Calibri" w:hAnsi="Calibri" w:cs="Calibri"/>
                <w:sz w:val="24"/>
                <w:szCs w:val="24"/>
              </w:rPr>
              <w:t xml:space="preserve">Alameda County Supplier Identification Number (if applicable): </w:t>
            </w:r>
          </w:p>
        </w:tc>
        <w:tc>
          <w:tcPr>
            <w:tcW w:w="3685" w:type="dxa"/>
            <w:shd w:val="clear" w:color="auto" w:fill="auto"/>
          </w:tcPr>
          <w:p w14:paraId="6D07E57C" w14:textId="77777777" w:rsidR="00D0457D" w:rsidRPr="00A76465" w:rsidRDefault="00D0457D" w:rsidP="0070772A">
            <w:pPr>
              <w:pStyle w:val="PlainText"/>
              <w:spacing w:before="120" w:after="120"/>
              <w:rPr>
                <w:rFonts w:ascii="Calibri" w:hAnsi="Calibri" w:cs="Calibri"/>
                <w:sz w:val="24"/>
                <w:szCs w:val="24"/>
                <w:u w:val="single"/>
              </w:rPr>
            </w:pPr>
          </w:p>
        </w:tc>
      </w:tr>
      <w:tr w:rsidR="00D0457D" w:rsidRPr="00A76465" w14:paraId="060416DB" w14:textId="77777777" w:rsidTr="0070772A">
        <w:tc>
          <w:tcPr>
            <w:tcW w:w="6385" w:type="dxa"/>
            <w:shd w:val="clear" w:color="auto" w:fill="auto"/>
          </w:tcPr>
          <w:p w14:paraId="6B486C97" w14:textId="77777777" w:rsidR="00D0457D" w:rsidRPr="00A76465" w:rsidRDefault="00D0457D" w:rsidP="0070772A">
            <w:pPr>
              <w:pStyle w:val="PlainText"/>
              <w:spacing w:before="120" w:after="120"/>
              <w:rPr>
                <w:rFonts w:ascii="Calibri" w:hAnsi="Calibri" w:cs="Calibri"/>
                <w:b/>
                <w:sz w:val="24"/>
                <w:szCs w:val="24"/>
                <w:u w:val="single"/>
              </w:rPr>
            </w:pPr>
            <w:r w:rsidRPr="00A76465">
              <w:rPr>
                <w:rFonts w:ascii="Calibri" w:hAnsi="Calibri" w:cs="Calibri"/>
                <w:sz w:val="24"/>
                <w:szCs w:val="24"/>
              </w:rPr>
              <w:t>DIR Contractor Registration Number (if applicable):</w:t>
            </w:r>
          </w:p>
        </w:tc>
        <w:tc>
          <w:tcPr>
            <w:tcW w:w="3685" w:type="dxa"/>
            <w:shd w:val="clear" w:color="auto" w:fill="auto"/>
          </w:tcPr>
          <w:p w14:paraId="547ACC7F" w14:textId="77777777" w:rsidR="00D0457D" w:rsidRPr="00A76465" w:rsidRDefault="00D0457D" w:rsidP="0070772A">
            <w:pPr>
              <w:pStyle w:val="PlainText"/>
              <w:spacing w:before="120" w:after="120"/>
              <w:rPr>
                <w:rFonts w:ascii="Calibri" w:hAnsi="Calibri" w:cs="Calibri"/>
                <w:b/>
                <w:sz w:val="24"/>
                <w:szCs w:val="24"/>
                <w:u w:val="single"/>
              </w:rPr>
            </w:pPr>
          </w:p>
        </w:tc>
      </w:tr>
    </w:tbl>
    <w:p w14:paraId="65ED868E" w14:textId="77777777" w:rsidR="00D0457D" w:rsidRPr="00266DFB" w:rsidRDefault="00D0457D" w:rsidP="00D0457D">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D0457D" w:rsidRPr="00A76465" w14:paraId="699D8C4E" w14:textId="77777777" w:rsidTr="0070772A">
        <w:tc>
          <w:tcPr>
            <w:tcW w:w="2245" w:type="dxa"/>
            <w:shd w:val="clear" w:color="auto" w:fill="auto"/>
          </w:tcPr>
          <w:p w14:paraId="644FDBDC" w14:textId="77777777" w:rsidR="00D0457D" w:rsidRPr="00A76465" w:rsidRDefault="00D0457D" w:rsidP="0070772A">
            <w:pPr>
              <w:pStyle w:val="PlainText"/>
              <w:spacing w:before="120" w:after="120"/>
              <w:rPr>
                <w:rFonts w:ascii="Calibri" w:hAnsi="Calibri" w:cs="Calibri"/>
                <w:sz w:val="24"/>
                <w:szCs w:val="24"/>
                <w:u w:val="single"/>
              </w:rPr>
            </w:pPr>
            <w:r w:rsidRPr="00A76465">
              <w:rPr>
                <w:rFonts w:ascii="Calibri" w:hAnsi="Calibri" w:cs="Calibri"/>
                <w:sz w:val="24"/>
                <w:szCs w:val="24"/>
              </w:rPr>
              <w:t>Name / Title:</w:t>
            </w:r>
          </w:p>
        </w:tc>
        <w:tc>
          <w:tcPr>
            <w:tcW w:w="7825" w:type="dxa"/>
            <w:gridSpan w:val="3"/>
            <w:shd w:val="clear" w:color="auto" w:fill="auto"/>
          </w:tcPr>
          <w:p w14:paraId="66B284CD" w14:textId="77777777" w:rsidR="00D0457D" w:rsidRPr="00A76465" w:rsidRDefault="00D0457D" w:rsidP="0070772A">
            <w:pPr>
              <w:pStyle w:val="PlainText"/>
              <w:spacing w:before="120" w:after="120"/>
              <w:rPr>
                <w:rFonts w:ascii="Calibri" w:hAnsi="Calibri" w:cs="Calibri"/>
                <w:sz w:val="24"/>
                <w:szCs w:val="24"/>
              </w:rPr>
            </w:pPr>
          </w:p>
        </w:tc>
      </w:tr>
      <w:tr w:rsidR="00D0457D" w:rsidRPr="00A76465" w14:paraId="0D28F5A9" w14:textId="77777777" w:rsidTr="0070772A">
        <w:tc>
          <w:tcPr>
            <w:tcW w:w="2245" w:type="dxa"/>
            <w:shd w:val="clear" w:color="auto" w:fill="auto"/>
          </w:tcPr>
          <w:p w14:paraId="5C1C7263" w14:textId="77777777" w:rsidR="00D0457D" w:rsidRPr="00A76465" w:rsidRDefault="00D0457D" w:rsidP="0070772A">
            <w:pPr>
              <w:pStyle w:val="PlainText"/>
              <w:spacing w:before="120" w:after="120"/>
              <w:rPr>
                <w:rFonts w:ascii="Calibri" w:hAnsi="Calibri" w:cs="Calibri"/>
                <w:sz w:val="24"/>
                <w:szCs w:val="24"/>
                <w:u w:val="single"/>
              </w:rPr>
            </w:pPr>
            <w:r w:rsidRPr="00A76465">
              <w:rPr>
                <w:rFonts w:ascii="Calibri" w:hAnsi="Calibri" w:cs="Calibri"/>
                <w:sz w:val="24"/>
                <w:szCs w:val="24"/>
              </w:rPr>
              <w:t>Telephone Number:</w:t>
            </w:r>
          </w:p>
        </w:tc>
        <w:tc>
          <w:tcPr>
            <w:tcW w:w="2880" w:type="dxa"/>
            <w:shd w:val="clear" w:color="auto" w:fill="auto"/>
          </w:tcPr>
          <w:p w14:paraId="4A5D28F0" w14:textId="77777777" w:rsidR="00D0457D" w:rsidRPr="00A76465" w:rsidRDefault="00D0457D" w:rsidP="0070772A">
            <w:pPr>
              <w:pStyle w:val="PlainText"/>
              <w:spacing w:before="120" w:after="120"/>
              <w:rPr>
                <w:rFonts w:ascii="Calibri" w:hAnsi="Calibri" w:cs="Calibri"/>
                <w:sz w:val="24"/>
                <w:szCs w:val="24"/>
              </w:rPr>
            </w:pPr>
          </w:p>
        </w:tc>
        <w:tc>
          <w:tcPr>
            <w:tcW w:w="2070" w:type="dxa"/>
            <w:shd w:val="clear" w:color="auto" w:fill="auto"/>
          </w:tcPr>
          <w:p w14:paraId="72F86B62" w14:textId="77777777" w:rsidR="00D0457D" w:rsidRPr="00A76465" w:rsidRDefault="00D0457D" w:rsidP="0070772A">
            <w:pPr>
              <w:pStyle w:val="PlainText"/>
              <w:spacing w:before="120" w:after="120"/>
              <w:rPr>
                <w:rFonts w:ascii="Calibri" w:hAnsi="Calibri" w:cs="Calibri"/>
                <w:sz w:val="24"/>
                <w:szCs w:val="24"/>
                <w:u w:val="single"/>
              </w:rPr>
            </w:pPr>
            <w:r w:rsidRPr="00A76465">
              <w:rPr>
                <w:rFonts w:ascii="Calibri" w:hAnsi="Calibri" w:cs="Calibri"/>
                <w:sz w:val="24"/>
                <w:szCs w:val="24"/>
              </w:rPr>
              <w:t>Alternate Number:</w:t>
            </w:r>
          </w:p>
        </w:tc>
        <w:tc>
          <w:tcPr>
            <w:tcW w:w="2875" w:type="dxa"/>
            <w:shd w:val="clear" w:color="auto" w:fill="auto"/>
          </w:tcPr>
          <w:p w14:paraId="3F3C7388" w14:textId="77777777" w:rsidR="00D0457D" w:rsidRPr="00A76465" w:rsidRDefault="00D0457D" w:rsidP="0070772A">
            <w:pPr>
              <w:pStyle w:val="PlainText"/>
              <w:spacing w:before="120" w:after="120"/>
              <w:rPr>
                <w:rFonts w:ascii="Calibri" w:hAnsi="Calibri" w:cs="Calibri"/>
                <w:sz w:val="24"/>
                <w:szCs w:val="24"/>
                <w:u w:val="single"/>
              </w:rPr>
            </w:pPr>
          </w:p>
        </w:tc>
      </w:tr>
      <w:tr w:rsidR="00D0457D" w:rsidRPr="00A76465" w14:paraId="4593DCD7" w14:textId="77777777" w:rsidTr="0070772A">
        <w:tc>
          <w:tcPr>
            <w:tcW w:w="2245" w:type="dxa"/>
            <w:shd w:val="clear" w:color="auto" w:fill="auto"/>
          </w:tcPr>
          <w:p w14:paraId="77651248" w14:textId="77777777" w:rsidR="00D0457D" w:rsidRPr="00A76465" w:rsidRDefault="00D0457D" w:rsidP="0070772A">
            <w:pPr>
              <w:pStyle w:val="PlainText"/>
              <w:spacing w:before="120" w:after="120"/>
              <w:rPr>
                <w:rFonts w:ascii="Calibri" w:hAnsi="Calibri" w:cs="Calibri"/>
                <w:sz w:val="24"/>
                <w:szCs w:val="24"/>
                <w:u w:val="single"/>
              </w:rPr>
            </w:pPr>
            <w:r w:rsidRPr="00A76465">
              <w:rPr>
                <w:rFonts w:ascii="Calibri" w:hAnsi="Calibri" w:cs="Calibri"/>
                <w:sz w:val="24"/>
                <w:szCs w:val="24"/>
              </w:rPr>
              <w:t>Email Address:</w:t>
            </w:r>
          </w:p>
        </w:tc>
        <w:tc>
          <w:tcPr>
            <w:tcW w:w="7825" w:type="dxa"/>
            <w:gridSpan w:val="3"/>
            <w:shd w:val="clear" w:color="auto" w:fill="auto"/>
          </w:tcPr>
          <w:p w14:paraId="7B7B55B4" w14:textId="77777777" w:rsidR="00D0457D" w:rsidRPr="00A76465" w:rsidRDefault="00D0457D" w:rsidP="0070772A">
            <w:pPr>
              <w:pStyle w:val="PlainText"/>
              <w:spacing w:before="120" w:after="120"/>
              <w:rPr>
                <w:rFonts w:ascii="Calibri" w:hAnsi="Calibri" w:cs="Calibri"/>
                <w:sz w:val="24"/>
                <w:szCs w:val="24"/>
                <w:u w:val="single"/>
              </w:rPr>
            </w:pPr>
          </w:p>
        </w:tc>
      </w:tr>
    </w:tbl>
    <w:p w14:paraId="548C0716" w14:textId="77777777" w:rsidR="00D0457D" w:rsidRPr="007169D1" w:rsidRDefault="00D0457D" w:rsidP="00D0457D"/>
    <w:p w14:paraId="2A6AC385" w14:textId="49D8A104" w:rsidR="005A5D85" w:rsidRPr="009B2CD2" w:rsidRDefault="00D0457D" w:rsidP="005A5D85">
      <w:pPr>
        <w:pStyle w:val="PlainText"/>
        <w:rPr>
          <w:rFonts w:ascii="Calibri" w:hAnsi="Calibri" w:cs="Calibri"/>
          <w:sz w:val="26"/>
          <w:szCs w:val="26"/>
        </w:rPr>
      </w:pPr>
      <w:bookmarkStart w:id="89" w:name="_BIDDER_ACCEPTANCE"/>
      <w:bookmarkEnd w:id="89"/>
      <w:r>
        <w:br w:type="page"/>
      </w:r>
    </w:p>
    <w:p w14:paraId="1AF8AED0" w14:textId="5CDB939D" w:rsidR="00D0457D" w:rsidRPr="0066296E" w:rsidRDefault="00D0457D" w:rsidP="00D0457D">
      <w:pPr>
        <w:pStyle w:val="Heading4"/>
        <w:jc w:val="left"/>
        <w:rPr>
          <w:sz w:val="2"/>
          <w:szCs w:val="2"/>
        </w:rPr>
      </w:pPr>
    </w:p>
    <w:tbl>
      <w:tblPr>
        <w:tblW w:w="0" w:type="auto"/>
        <w:shd w:val="clear" w:color="auto" w:fill="E2EFD9"/>
        <w:tblLook w:val="04A0" w:firstRow="1" w:lastRow="0" w:firstColumn="1" w:lastColumn="0" w:noHBand="0" w:noVBand="1"/>
      </w:tblPr>
      <w:tblGrid>
        <w:gridCol w:w="10080"/>
      </w:tblGrid>
      <w:tr w:rsidR="00D0457D" w:rsidRPr="004A43AE" w14:paraId="14227A11" w14:textId="77777777" w:rsidTr="0070772A">
        <w:tc>
          <w:tcPr>
            <w:tcW w:w="11016" w:type="dxa"/>
            <w:shd w:val="clear" w:color="auto" w:fill="E2EFD9"/>
          </w:tcPr>
          <w:p w14:paraId="5157108B" w14:textId="77777777" w:rsidR="00D0457D" w:rsidRPr="00FB215B" w:rsidRDefault="00D0457D" w:rsidP="0070772A">
            <w:pPr>
              <w:pStyle w:val="Heading4"/>
              <w:jc w:val="left"/>
            </w:pPr>
            <w:r w:rsidRPr="0066296E">
              <w:t>BIDDER ACCEPTANCE</w:t>
            </w:r>
            <w:r>
              <w:rPr>
                <w:rFonts w:cs="Times New Roman"/>
                <w:b w:val="0"/>
              </w:rPr>
              <w:t xml:space="preserve"> </w:t>
            </w:r>
          </w:p>
        </w:tc>
      </w:tr>
    </w:tbl>
    <w:p w14:paraId="09B1A24A" w14:textId="77777777" w:rsidR="00D0457D" w:rsidRPr="00A85450" w:rsidRDefault="00D0457D" w:rsidP="00D0457D">
      <w:pPr>
        <w:pStyle w:val="PlainText"/>
        <w:rPr>
          <w:rFonts w:ascii="Calibri" w:hAnsi="Calibri" w:cs="Calibri"/>
          <w:sz w:val="26"/>
          <w:szCs w:val="26"/>
        </w:rPr>
      </w:pPr>
    </w:p>
    <w:p w14:paraId="7EABA8A0" w14:textId="45CDC2E7" w:rsidR="00D0457D" w:rsidRPr="00356299" w:rsidRDefault="00D0457D" w:rsidP="00D0457D">
      <w:pPr>
        <w:pStyle w:val="PlainText"/>
        <w:numPr>
          <w:ilvl w:val="0"/>
          <w:numId w:val="7"/>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Pr>
          <w:rFonts w:ascii="Calibri" w:hAnsi="Calibri" w:cs="Calibri"/>
          <w:sz w:val="24"/>
          <w:szCs w:val="24"/>
        </w:rPr>
        <w:t>procurement b</w:t>
      </w:r>
      <w:r w:rsidRPr="00356299">
        <w:rPr>
          <w:rFonts w:ascii="Calibri" w:hAnsi="Calibri" w:cs="Calibri"/>
          <w:sz w:val="24"/>
          <w:szCs w:val="24"/>
        </w:rPr>
        <w:t xml:space="preserve">id </w:t>
      </w:r>
      <w:r>
        <w:rPr>
          <w:rFonts w:ascii="Calibri" w:hAnsi="Calibri" w:cs="Calibri"/>
          <w:sz w:val="24"/>
          <w:szCs w:val="24"/>
        </w:rPr>
        <w:t>d</w:t>
      </w:r>
      <w:r w:rsidRPr="00356299">
        <w:rPr>
          <w:rFonts w:ascii="Calibri" w:hAnsi="Calibri" w:cs="Calibri"/>
          <w:sz w:val="24"/>
          <w:szCs w:val="24"/>
        </w:rPr>
        <w:t>ocuments, including, without limitation, the RF</w:t>
      </w:r>
      <w:r w:rsidR="00AD59BD">
        <w:rPr>
          <w:rFonts w:ascii="Calibri" w:hAnsi="Calibri" w:cs="Calibri"/>
          <w:sz w:val="24"/>
          <w:szCs w:val="24"/>
        </w:rPr>
        <w:t>P</w:t>
      </w:r>
      <w:r w:rsidRPr="00356299">
        <w:rPr>
          <w:rFonts w:ascii="Calibri" w:hAnsi="Calibri" w:cs="Calibri"/>
          <w:sz w:val="24"/>
          <w:szCs w:val="24"/>
        </w:rPr>
        <w:t xml:space="preserve">, Q&amp;A, Addenda, and Exhibits </w:t>
      </w:r>
      <w:r>
        <w:rPr>
          <w:rFonts w:ascii="Calibri" w:hAnsi="Calibri" w:cs="Calibri"/>
          <w:sz w:val="24"/>
          <w:szCs w:val="24"/>
        </w:rPr>
        <w:t xml:space="preserve">(the </w:t>
      </w:r>
      <w:bookmarkStart w:id="90" w:name="_Hlk102071776"/>
      <w:r>
        <w:rPr>
          <w:rFonts w:ascii="Calibri" w:hAnsi="Calibri" w:cs="Calibri"/>
          <w:sz w:val="24"/>
          <w:szCs w:val="24"/>
        </w:rPr>
        <w:t>Bid Documents</w:t>
      </w:r>
      <w:bookmarkEnd w:id="90"/>
      <w:r>
        <w:rPr>
          <w:rFonts w:ascii="Calibri" w:hAnsi="Calibri" w:cs="Calibri"/>
          <w:sz w:val="24"/>
          <w:szCs w:val="24"/>
        </w:rPr>
        <w:t xml:space="preserve">), </w:t>
      </w:r>
      <w:r w:rsidRPr="00356299">
        <w:rPr>
          <w:rFonts w:ascii="Calibri" w:hAnsi="Calibri" w:cs="Calibri"/>
          <w:sz w:val="24"/>
          <w:szCs w:val="24"/>
        </w:rPr>
        <w:t xml:space="preserve">have been read and accepted. </w:t>
      </w:r>
    </w:p>
    <w:p w14:paraId="1A7107BA" w14:textId="01BAF150" w:rsidR="00D0457D" w:rsidRPr="00356299" w:rsidRDefault="00D0457D" w:rsidP="00D0457D">
      <w:pPr>
        <w:pStyle w:val="PlainText"/>
        <w:numPr>
          <w:ilvl w:val="0"/>
          <w:numId w:val="7"/>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Pr>
          <w:rFonts w:ascii="Calibri" w:hAnsi="Calibri" w:cs="Calibri"/>
          <w:sz w:val="24"/>
          <w:szCs w:val="24"/>
        </w:rPr>
        <w:t>Bid Documents</w:t>
      </w:r>
      <w:r w:rsidRPr="00356299">
        <w:rPr>
          <w:rFonts w:ascii="Calibri" w:hAnsi="Calibri" w:cs="Calibri"/>
          <w:sz w:val="24"/>
          <w:szCs w:val="24"/>
        </w:rPr>
        <w:t xml:space="preserve"> and fully understands the requirements </w:t>
      </w:r>
      <w:r>
        <w:rPr>
          <w:rFonts w:ascii="Calibri" w:hAnsi="Calibri" w:cs="Calibri"/>
          <w:sz w:val="24"/>
          <w:szCs w:val="24"/>
        </w:rPr>
        <w:t>for this RF</w:t>
      </w:r>
      <w:r w:rsidR="00AD59BD">
        <w:rPr>
          <w:rFonts w:ascii="Calibri" w:hAnsi="Calibri" w:cs="Calibri"/>
          <w:sz w:val="24"/>
          <w:szCs w:val="24"/>
        </w:rPr>
        <w:t>P</w:t>
      </w:r>
      <w:r>
        <w:rPr>
          <w:rFonts w:ascii="Calibri" w:hAnsi="Calibri" w:cs="Calibri"/>
          <w:sz w:val="24"/>
          <w:szCs w:val="24"/>
        </w:rPr>
        <w:t>,</w:t>
      </w:r>
      <w:r w:rsidRPr="00356299">
        <w:rPr>
          <w:rFonts w:ascii="Calibri" w:hAnsi="Calibri" w:cs="Calibri"/>
          <w:sz w:val="24"/>
          <w:szCs w:val="24"/>
        </w:rPr>
        <w:t xml:space="preserve"> including, but not limited to, general County requirements, and that each Bidder who is awarded a contract </w:t>
      </w:r>
      <w:r>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Pr>
          <w:rFonts w:ascii="Calibri" w:hAnsi="Calibri" w:cs="Calibri"/>
          <w:sz w:val="24"/>
          <w:szCs w:val="24"/>
        </w:rPr>
        <w:t>bid response</w:t>
      </w:r>
      <w:r w:rsidRPr="00356299">
        <w:rPr>
          <w:rFonts w:ascii="Calibri" w:hAnsi="Calibri" w:cs="Calibri"/>
          <w:sz w:val="24"/>
          <w:szCs w:val="24"/>
        </w:rPr>
        <w:t xml:space="preserve">, if accepted by County, will be the basis for the Bidder to enter into a contract with County in accordance with the intent of the </w:t>
      </w:r>
      <w:r>
        <w:rPr>
          <w:rFonts w:ascii="Calibri" w:hAnsi="Calibri" w:cs="Calibri"/>
          <w:sz w:val="24"/>
          <w:szCs w:val="24"/>
        </w:rPr>
        <w:t>Bid Documents</w:t>
      </w:r>
      <w:r w:rsidRPr="00356299">
        <w:rPr>
          <w:rFonts w:ascii="Calibri" w:hAnsi="Calibri" w:cs="Calibri"/>
          <w:sz w:val="24"/>
          <w:szCs w:val="24"/>
        </w:rPr>
        <w:t>.</w:t>
      </w:r>
    </w:p>
    <w:p w14:paraId="7D4218F3" w14:textId="77777777" w:rsidR="00D0457D" w:rsidRPr="00846597" w:rsidRDefault="00D0457D" w:rsidP="00D0457D">
      <w:pPr>
        <w:pStyle w:val="PlainText"/>
        <w:numPr>
          <w:ilvl w:val="0"/>
          <w:numId w:val="7"/>
        </w:numPr>
        <w:tabs>
          <w:tab w:val="clear" w:pos="1080"/>
        </w:tabs>
        <w:spacing w:after="240"/>
        <w:ind w:left="720"/>
        <w:rPr>
          <w:rFonts w:ascii="Calibri" w:hAnsi="Calibri" w:cs="Calibri"/>
          <w:sz w:val="24"/>
          <w:szCs w:val="24"/>
        </w:rPr>
      </w:pPr>
      <w:r w:rsidRPr="00356299">
        <w:rPr>
          <w:rFonts w:ascii="Calibri" w:hAnsi="Calibri" w:cs="Calibri"/>
          <w:sz w:val="24"/>
          <w:szCs w:val="24"/>
        </w:rPr>
        <w:t>The undersigned agrees to the following terms, conditions, certifications, and requirements found on the County</w:t>
      </w:r>
      <w:r>
        <w:rPr>
          <w:rFonts w:ascii="Calibri" w:hAnsi="Calibri" w:cs="Calibri"/>
          <w:sz w:val="24"/>
          <w:szCs w:val="24"/>
        </w:rPr>
        <w:t>'</w:t>
      </w:r>
      <w:r w:rsidRPr="00356299">
        <w:rPr>
          <w:rFonts w:ascii="Calibri" w:hAnsi="Calibri" w:cs="Calibri"/>
          <w:sz w:val="24"/>
          <w:szCs w:val="24"/>
        </w:rPr>
        <w:t xml:space="preserve">s website: </w:t>
      </w:r>
    </w:p>
    <w:p w14:paraId="6BC40CD3" w14:textId="77777777" w:rsidR="00D0457D" w:rsidRDefault="00BE5744" w:rsidP="00D0457D">
      <w:pPr>
        <w:pStyle w:val="Heading2"/>
        <w:numPr>
          <w:ilvl w:val="1"/>
          <w:numId w:val="26"/>
        </w:numPr>
        <w:spacing w:after="0"/>
        <w:ind w:hanging="720"/>
        <w:rPr>
          <w:sz w:val="24"/>
          <w:szCs w:val="24"/>
        </w:rPr>
      </w:pPr>
      <w:hyperlink r:id="rId79" w:history="1">
        <w:bookmarkStart w:id="91" w:name="_Toc109984148"/>
        <w:bookmarkStart w:id="92" w:name="_Toc117075322"/>
        <w:r w:rsidR="00D0457D" w:rsidRPr="0015073C">
          <w:rPr>
            <w:rStyle w:val="Hyperlink"/>
            <w:b/>
            <w:sz w:val="24"/>
            <w:szCs w:val="24"/>
          </w:rPr>
          <w:t>General Requirements</w:t>
        </w:r>
        <w:bookmarkEnd w:id="91"/>
        <w:bookmarkEnd w:id="92"/>
      </w:hyperlink>
      <w:r w:rsidR="00D0457D" w:rsidRPr="0015073C">
        <w:rPr>
          <w:rStyle w:val="Hyperlink"/>
          <w:color w:val="auto"/>
          <w:sz w:val="24"/>
          <w:szCs w:val="24"/>
        </w:rPr>
        <w:t xml:space="preserve"> </w:t>
      </w:r>
      <w:r w:rsidR="00D0457D" w:rsidRPr="0015073C">
        <w:rPr>
          <w:sz w:val="24"/>
          <w:szCs w:val="24"/>
        </w:rPr>
        <w:t xml:space="preserve"> </w:t>
      </w:r>
    </w:p>
    <w:p w14:paraId="5B2CDFE1" w14:textId="77777777" w:rsidR="00D0457D" w:rsidRPr="0015073C" w:rsidRDefault="00D0457D" w:rsidP="00D0457D">
      <w:pPr>
        <w:pStyle w:val="Heading2"/>
        <w:numPr>
          <w:ilvl w:val="0"/>
          <w:numId w:val="0"/>
        </w:numPr>
        <w:ind w:left="1440"/>
        <w:rPr>
          <w:sz w:val="20"/>
        </w:rPr>
      </w:pPr>
      <w:bookmarkStart w:id="93" w:name="_Toc109984149"/>
      <w:bookmarkStart w:id="94" w:name="_Toc117075323"/>
      <w:r w:rsidRPr="0015073C">
        <w:rPr>
          <w:sz w:val="20"/>
        </w:rPr>
        <w:t>[</w:t>
      </w:r>
      <w:hyperlink r:id="rId80" w:history="1">
        <w:r w:rsidRPr="0015073C">
          <w:rPr>
            <w:rStyle w:val="Hyperlink"/>
            <w:sz w:val="20"/>
          </w:rPr>
          <w:t>https://gsa.acgov.org/do-business-with-us/contracting-opportunities/policies-procedures/general-requirements/</w:t>
        </w:r>
      </w:hyperlink>
      <w:r w:rsidRPr="0015073C">
        <w:rPr>
          <w:sz w:val="20"/>
        </w:rPr>
        <w:t>]</w:t>
      </w:r>
      <w:bookmarkEnd w:id="93"/>
      <w:bookmarkEnd w:id="94"/>
    </w:p>
    <w:p w14:paraId="6395A3DC" w14:textId="77777777" w:rsidR="00D0457D" w:rsidRPr="0015073C" w:rsidRDefault="00BE5744" w:rsidP="00D0457D">
      <w:pPr>
        <w:pStyle w:val="Heading1"/>
        <w:numPr>
          <w:ilvl w:val="0"/>
          <w:numId w:val="26"/>
        </w:numPr>
        <w:ind w:left="1440" w:hanging="720"/>
        <w:rPr>
          <w:bCs/>
          <w:sz w:val="24"/>
          <w:szCs w:val="24"/>
        </w:rPr>
      </w:pPr>
      <w:hyperlink r:id="rId81" w:history="1">
        <w:bookmarkStart w:id="95" w:name="_Toc109984150"/>
        <w:bookmarkStart w:id="96" w:name="_Toc117075324"/>
        <w:r w:rsidR="00D0457D" w:rsidRPr="0015073C">
          <w:rPr>
            <w:rStyle w:val="Hyperlink"/>
            <w:bCs/>
            <w:sz w:val="24"/>
            <w:szCs w:val="24"/>
          </w:rPr>
          <w:t>Debarment &amp; Suspension Policy</w:t>
        </w:r>
        <w:bookmarkEnd w:id="95"/>
        <w:bookmarkEnd w:id="96"/>
      </w:hyperlink>
    </w:p>
    <w:p w14:paraId="7EBC290D" w14:textId="77777777" w:rsidR="00D0457D" w:rsidRPr="0015073C" w:rsidRDefault="00D0457D" w:rsidP="00D0457D">
      <w:pPr>
        <w:pStyle w:val="PlainText"/>
        <w:spacing w:after="240"/>
        <w:ind w:left="1440"/>
        <w:rPr>
          <w:rFonts w:ascii="Calibri" w:hAnsi="Calibri" w:cs="Calibri"/>
        </w:rPr>
      </w:pPr>
      <w:r w:rsidRPr="0015073C">
        <w:rPr>
          <w:rStyle w:val="Hyperlink"/>
          <w:rFonts w:ascii="Calibri" w:hAnsi="Calibri" w:cs="Calibri"/>
          <w:color w:val="auto"/>
          <w:u w:val="none"/>
        </w:rPr>
        <w:t>[</w:t>
      </w:r>
      <w:hyperlink r:id="rId82" w:history="1">
        <w:r w:rsidRPr="0015073C">
          <w:rPr>
            <w:rStyle w:val="Hyperlink"/>
            <w:rFonts w:ascii="Calibri" w:hAnsi="Calibri" w:cs="Calibri"/>
          </w:rPr>
          <w:t>https://gsa.acgov.org/do-business-with-us/contracting-opportunities/debarment-suspension-policy/</w:t>
        </w:r>
      </w:hyperlink>
      <w:r w:rsidRPr="0015073C">
        <w:rPr>
          <w:rStyle w:val="Hyperlink"/>
          <w:rFonts w:ascii="Calibri" w:hAnsi="Calibri" w:cs="Calibri"/>
          <w:color w:val="auto"/>
          <w:u w:val="none"/>
        </w:rPr>
        <w:t xml:space="preserve">] </w:t>
      </w:r>
      <w:r w:rsidRPr="0015073C">
        <w:rPr>
          <w:rStyle w:val="Hyperlink"/>
          <w:rFonts w:ascii="Calibri" w:hAnsi="Calibri" w:cs="Calibri"/>
          <w:color w:val="auto"/>
        </w:rPr>
        <w:t xml:space="preserve"> </w:t>
      </w:r>
      <w:r w:rsidRPr="0015073C">
        <w:rPr>
          <w:rFonts w:ascii="Calibri" w:hAnsi="Calibri" w:cs="Calibri"/>
        </w:rPr>
        <w:t xml:space="preserve">  </w:t>
      </w:r>
    </w:p>
    <w:p w14:paraId="137FDAC6" w14:textId="77777777" w:rsidR="00D0457D" w:rsidRPr="0015073C" w:rsidRDefault="00BE5744" w:rsidP="00D0457D">
      <w:pPr>
        <w:pStyle w:val="Heading1"/>
        <w:numPr>
          <w:ilvl w:val="0"/>
          <w:numId w:val="26"/>
        </w:numPr>
        <w:ind w:left="1440" w:hanging="720"/>
        <w:rPr>
          <w:bCs/>
          <w:sz w:val="24"/>
          <w:szCs w:val="24"/>
        </w:rPr>
      </w:pPr>
      <w:hyperlink r:id="rId83" w:history="1">
        <w:bookmarkStart w:id="97" w:name="_Toc109984151"/>
        <w:bookmarkStart w:id="98" w:name="_Toc117075325"/>
        <w:r w:rsidR="00D0457D" w:rsidRPr="0015073C">
          <w:rPr>
            <w:rStyle w:val="Hyperlink"/>
            <w:bCs/>
            <w:sz w:val="24"/>
            <w:szCs w:val="24"/>
          </w:rPr>
          <w:t>Iran Contracting Act (ICA) of 2010</w:t>
        </w:r>
        <w:bookmarkEnd w:id="97"/>
        <w:bookmarkEnd w:id="98"/>
      </w:hyperlink>
      <w:r w:rsidR="00D0457D" w:rsidRPr="0015073C">
        <w:rPr>
          <w:bCs/>
          <w:sz w:val="24"/>
          <w:szCs w:val="24"/>
        </w:rPr>
        <w:t xml:space="preserve"> </w:t>
      </w:r>
    </w:p>
    <w:p w14:paraId="2AF8ABEF" w14:textId="77777777" w:rsidR="00D0457D" w:rsidRPr="0015073C" w:rsidRDefault="00D0457D" w:rsidP="00D0457D">
      <w:pPr>
        <w:pStyle w:val="PlainText"/>
        <w:spacing w:after="240"/>
        <w:ind w:left="1440"/>
        <w:rPr>
          <w:rFonts w:ascii="Calibri" w:hAnsi="Calibri" w:cs="Calibri"/>
        </w:rPr>
      </w:pPr>
      <w:r w:rsidRPr="0015073C">
        <w:rPr>
          <w:rFonts w:ascii="Calibri" w:hAnsi="Calibri" w:cs="Calibri"/>
        </w:rPr>
        <w:t>[</w:t>
      </w:r>
      <w:hyperlink r:id="rId84" w:history="1">
        <w:r w:rsidRPr="0015073C">
          <w:rPr>
            <w:rStyle w:val="Hyperlink"/>
            <w:rFonts w:ascii="Calibri" w:hAnsi="Calibri" w:cs="Calibri"/>
          </w:rPr>
          <w:t>https://gsa.acgov.org/do-business-with-us/contracting-opportunities/policies-procedures/iran-contracting-act-of-2010-ica/</w:t>
        </w:r>
      </w:hyperlink>
      <w:r w:rsidRPr="0015073C">
        <w:rPr>
          <w:rFonts w:ascii="Calibri" w:hAnsi="Calibri" w:cs="Calibri"/>
        </w:rPr>
        <w:t>]</w:t>
      </w:r>
    </w:p>
    <w:p w14:paraId="20E8A6AD" w14:textId="77777777" w:rsidR="00D0457D" w:rsidRPr="0015073C" w:rsidRDefault="00BE5744" w:rsidP="00D0457D">
      <w:pPr>
        <w:pStyle w:val="Heading1"/>
        <w:numPr>
          <w:ilvl w:val="0"/>
          <w:numId w:val="26"/>
        </w:numPr>
        <w:ind w:left="1440" w:hanging="720"/>
        <w:rPr>
          <w:bCs/>
          <w:sz w:val="24"/>
          <w:szCs w:val="24"/>
        </w:rPr>
      </w:pPr>
      <w:hyperlink r:id="rId85" w:history="1">
        <w:bookmarkStart w:id="99" w:name="_Toc109984152"/>
        <w:bookmarkStart w:id="100" w:name="_Toc117075326"/>
        <w:r w:rsidR="00D0457D" w:rsidRPr="0015073C">
          <w:rPr>
            <w:rStyle w:val="Hyperlink"/>
            <w:bCs/>
            <w:sz w:val="24"/>
            <w:szCs w:val="24"/>
          </w:rPr>
          <w:t>General Environmental Requirements</w:t>
        </w:r>
        <w:bookmarkEnd w:id="99"/>
        <w:bookmarkEnd w:id="100"/>
      </w:hyperlink>
      <w:r w:rsidR="00D0457D" w:rsidRPr="0015073C">
        <w:rPr>
          <w:bCs/>
          <w:sz w:val="24"/>
          <w:szCs w:val="24"/>
        </w:rPr>
        <w:t xml:space="preserve">  </w:t>
      </w:r>
    </w:p>
    <w:p w14:paraId="184EECD4" w14:textId="77777777" w:rsidR="00D0457D" w:rsidRPr="0015073C" w:rsidRDefault="00D0457D" w:rsidP="00D0457D">
      <w:pPr>
        <w:pStyle w:val="PlainText"/>
        <w:spacing w:after="240"/>
        <w:ind w:left="1440"/>
        <w:rPr>
          <w:rFonts w:ascii="Calibri" w:hAnsi="Calibri" w:cs="Calibri"/>
        </w:rPr>
      </w:pPr>
      <w:r w:rsidRPr="0015073C">
        <w:rPr>
          <w:rFonts w:ascii="Calibri" w:hAnsi="Calibri" w:cs="Calibri"/>
        </w:rPr>
        <w:t>[</w:t>
      </w:r>
      <w:hyperlink r:id="rId86" w:history="1">
        <w:r w:rsidRPr="0015073C">
          <w:rPr>
            <w:rStyle w:val="Hyperlink"/>
            <w:rFonts w:ascii="Calibri" w:hAnsi="Calibri" w:cs="Calibri"/>
          </w:rPr>
          <w:t>https://gsa.acgov.org/do-business-with-us/contracting-opportunities/policies-procedures/general-environmental-requirements/</w:t>
        </w:r>
      </w:hyperlink>
      <w:r w:rsidRPr="0015073C">
        <w:rPr>
          <w:rFonts w:ascii="Calibri" w:hAnsi="Calibri" w:cs="Calibri"/>
        </w:rPr>
        <w:t>]</w:t>
      </w:r>
    </w:p>
    <w:p w14:paraId="26E03A6A" w14:textId="77777777" w:rsidR="00D0457D" w:rsidRPr="0015073C" w:rsidRDefault="00BE5744" w:rsidP="00D0457D">
      <w:pPr>
        <w:pStyle w:val="Heading1"/>
        <w:numPr>
          <w:ilvl w:val="0"/>
          <w:numId w:val="26"/>
        </w:numPr>
        <w:ind w:left="1440" w:hanging="720"/>
        <w:rPr>
          <w:bCs/>
          <w:sz w:val="24"/>
          <w:szCs w:val="24"/>
        </w:rPr>
      </w:pPr>
      <w:hyperlink r:id="rId87" w:history="1">
        <w:bookmarkStart w:id="101" w:name="_Toc109984153"/>
        <w:bookmarkStart w:id="102" w:name="_Toc117075327"/>
        <w:r w:rsidR="00D0457D" w:rsidRPr="0015073C">
          <w:rPr>
            <w:rStyle w:val="Hyperlink"/>
            <w:bCs/>
            <w:sz w:val="24"/>
            <w:szCs w:val="24"/>
          </w:rPr>
          <w:t>Alameda County SLEB Program Overview</w:t>
        </w:r>
        <w:bookmarkEnd w:id="101"/>
        <w:bookmarkEnd w:id="102"/>
      </w:hyperlink>
      <w:r w:rsidR="00D0457D" w:rsidRPr="0015073C">
        <w:rPr>
          <w:rStyle w:val="Hyperlink"/>
          <w:bCs/>
          <w:color w:val="auto"/>
          <w:sz w:val="24"/>
          <w:szCs w:val="24"/>
          <w:u w:val="none"/>
        </w:rPr>
        <w:t xml:space="preserve"> </w:t>
      </w:r>
    </w:p>
    <w:p w14:paraId="032DAD3C" w14:textId="77777777" w:rsidR="00D0457D" w:rsidRPr="0015073C" w:rsidRDefault="00D0457D" w:rsidP="00D0457D">
      <w:pPr>
        <w:pStyle w:val="PlainText"/>
        <w:spacing w:after="240"/>
        <w:ind w:left="1440"/>
        <w:rPr>
          <w:rStyle w:val="Hyperlink"/>
          <w:rFonts w:ascii="Calibri" w:hAnsi="Calibri" w:cs="Calibri"/>
          <w:color w:val="auto"/>
          <w:u w:val="none"/>
        </w:rPr>
      </w:pPr>
      <w:r w:rsidRPr="0015073C">
        <w:rPr>
          <w:rFonts w:ascii="Calibri" w:hAnsi="Calibri"/>
        </w:rPr>
        <w:t>[</w:t>
      </w:r>
      <w:hyperlink r:id="rId88" w:history="1">
        <w:r w:rsidRPr="0015073C">
          <w:rPr>
            <w:rStyle w:val="Hyperlink"/>
            <w:rFonts w:ascii="Calibri" w:hAnsi="Calibri" w:cs="Calibri"/>
          </w:rPr>
          <w:t>http://acgov.org/auditor/sleb/overview.htm</w:t>
        </w:r>
      </w:hyperlink>
      <w:r w:rsidRPr="0015073C">
        <w:rPr>
          <w:rStyle w:val="Hyperlink"/>
          <w:rFonts w:ascii="Calibri" w:hAnsi="Calibri" w:cs="Calibri"/>
        </w:rPr>
        <w:t>]</w:t>
      </w:r>
    </w:p>
    <w:p w14:paraId="0A5B772B" w14:textId="77777777" w:rsidR="00D0457D" w:rsidRPr="0015073C" w:rsidRDefault="00BE5744" w:rsidP="00D0457D">
      <w:pPr>
        <w:pStyle w:val="Heading1"/>
        <w:numPr>
          <w:ilvl w:val="0"/>
          <w:numId w:val="26"/>
        </w:numPr>
        <w:ind w:left="1440" w:hanging="720"/>
        <w:rPr>
          <w:bCs/>
          <w:sz w:val="24"/>
          <w:szCs w:val="24"/>
        </w:rPr>
      </w:pPr>
      <w:hyperlink r:id="rId89" w:history="1">
        <w:bookmarkStart w:id="103" w:name="_Toc109984154"/>
        <w:bookmarkStart w:id="104" w:name="_Toc117075328"/>
        <w:r w:rsidR="00D0457D" w:rsidRPr="0015073C">
          <w:rPr>
            <w:rStyle w:val="Hyperlink"/>
            <w:bCs/>
            <w:sz w:val="24"/>
            <w:szCs w:val="24"/>
          </w:rPr>
          <w:t>Alameda County SLEB Program Additional Information</w:t>
        </w:r>
        <w:bookmarkEnd w:id="103"/>
        <w:bookmarkEnd w:id="104"/>
      </w:hyperlink>
      <w:r w:rsidR="00D0457D" w:rsidRPr="0015073C">
        <w:rPr>
          <w:rStyle w:val="Hyperlink"/>
          <w:bCs/>
          <w:color w:val="auto"/>
          <w:sz w:val="24"/>
          <w:szCs w:val="24"/>
          <w:u w:val="none"/>
        </w:rPr>
        <w:t xml:space="preserve"> </w:t>
      </w:r>
    </w:p>
    <w:p w14:paraId="71F77214" w14:textId="77777777" w:rsidR="00D0457D" w:rsidRPr="0015073C" w:rsidRDefault="00D0457D" w:rsidP="00D0457D">
      <w:pPr>
        <w:pStyle w:val="PlainText"/>
        <w:spacing w:after="240"/>
        <w:ind w:left="1440"/>
        <w:rPr>
          <w:rFonts w:ascii="Calibri" w:hAnsi="Calibri" w:cs="Calibri"/>
        </w:rPr>
      </w:pPr>
      <w:r w:rsidRPr="0015073C">
        <w:rPr>
          <w:rStyle w:val="Hyperlink"/>
          <w:rFonts w:ascii="Calibri" w:hAnsi="Calibri" w:cs="Calibri"/>
          <w:color w:val="auto"/>
          <w:u w:val="none"/>
        </w:rPr>
        <w:t>[</w:t>
      </w:r>
      <w:hyperlink r:id="rId90" w:history="1">
        <w:r w:rsidRPr="0015073C">
          <w:rPr>
            <w:rStyle w:val="Hyperlink"/>
            <w:rFonts w:ascii="Calibri" w:hAnsi="Calibri" w:cs="Calibri"/>
          </w:rPr>
          <w:t>https://gsa.acgov.org/do-business-with-us/vendor-support/small-local-and-emerging-businesses/</w:t>
        </w:r>
      </w:hyperlink>
      <w:r w:rsidRPr="0015073C">
        <w:rPr>
          <w:rStyle w:val="Hyperlink"/>
          <w:rFonts w:ascii="Calibri" w:hAnsi="Calibri" w:cs="Calibri"/>
          <w:color w:val="auto"/>
          <w:u w:val="none"/>
        </w:rPr>
        <w:t>]</w:t>
      </w:r>
    </w:p>
    <w:p w14:paraId="3CE068B6" w14:textId="77777777" w:rsidR="00D0457D" w:rsidRPr="0015073C" w:rsidRDefault="00BE5744" w:rsidP="00D0457D">
      <w:pPr>
        <w:pStyle w:val="Heading1"/>
        <w:numPr>
          <w:ilvl w:val="0"/>
          <w:numId w:val="26"/>
        </w:numPr>
        <w:ind w:left="1440" w:hanging="720"/>
        <w:rPr>
          <w:bCs/>
          <w:sz w:val="24"/>
          <w:szCs w:val="24"/>
        </w:rPr>
      </w:pPr>
      <w:hyperlink r:id="rId91" w:history="1">
        <w:bookmarkStart w:id="105" w:name="_Toc109984155"/>
        <w:bookmarkStart w:id="106" w:name="_Toc117075329"/>
        <w:r w:rsidR="00D0457D" w:rsidRPr="0015073C">
          <w:rPr>
            <w:rStyle w:val="Hyperlink"/>
            <w:bCs/>
            <w:sz w:val="24"/>
            <w:szCs w:val="24"/>
          </w:rPr>
          <w:t>First Source</w:t>
        </w:r>
        <w:bookmarkEnd w:id="105"/>
        <w:bookmarkEnd w:id="106"/>
      </w:hyperlink>
      <w:r w:rsidR="00D0457D" w:rsidRPr="0015073C">
        <w:rPr>
          <w:rStyle w:val="Hyperlink"/>
          <w:bCs/>
          <w:color w:val="auto"/>
          <w:sz w:val="24"/>
          <w:szCs w:val="24"/>
          <w:u w:val="none"/>
        </w:rPr>
        <w:t xml:space="preserve"> </w:t>
      </w:r>
    </w:p>
    <w:p w14:paraId="081DD7A0" w14:textId="77777777" w:rsidR="00D0457D" w:rsidRPr="0015073C" w:rsidRDefault="00D0457D" w:rsidP="00D0457D">
      <w:pPr>
        <w:pStyle w:val="PlainText"/>
        <w:spacing w:after="240"/>
        <w:ind w:left="1440"/>
        <w:rPr>
          <w:rFonts w:ascii="Calibri" w:hAnsi="Calibri" w:cs="Calibri"/>
          <w:u w:val="single"/>
        </w:rPr>
      </w:pPr>
      <w:r w:rsidRPr="0015073C">
        <w:rPr>
          <w:rFonts w:ascii="Calibri" w:hAnsi="Calibri" w:cs="Calibri"/>
        </w:rPr>
        <w:t>[</w:t>
      </w:r>
      <w:hyperlink r:id="rId92" w:history="1">
        <w:r w:rsidRPr="0015073C">
          <w:rPr>
            <w:rStyle w:val="Hyperlink"/>
            <w:rFonts w:ascii="Calibri" w:hAnsi="Calibri" w:cs="Calibri"/>
          </w:rPr>
          <w:t>http://acgov.org/auditor/sleb/sourceprogram.htm</w:t>
        </w:r>
      </w:hyperlink>
      <w:r w:rsidRPr="0015073C">
        <w:rPr>
          <w:rFonts w:ascii="Calibri" w:hAnsi="Calibri" w:cs="Calibri"/>
        </w:rPr>
        <w:t>]</w:t>
      </w:r>
    </w:p>
    <w:p w14:paraId="7BE5CFDE" w14:textId="77777777" w:rsidR="00D0457D" w:rsidRPr="0015073C" w:rsidRDefault="00BE5744" w:rsidP="00D0457D">
      <w:pPr>
        <w:pStyle w:val="Heading1"/>
        <w:numPr>
          <w:ilvl w:val="0"/>
          <w:numId w:val="26"/>
        </w:numPr>
        <w:ind w:left="1440" w:hanging="720"/>
        <w:rPr>
          <w:bCs/>
          <w:sz w:val="24"/>
          <w:szCs w:val="24"/>
        </w:rPr>
      </w:pPr>
      <w:hyperlink r:id="rId93" w:history="1">
        <w:bookmarkStart w:id="107" w:name="_Toc109984156"/>
        <w:bookmarkStart w:id="108" w:name="_Toc117075330"/>
        <w:r w:rsidR="00D0457D" w:rsidRPr="0015073C">
          <w:rPr>
            <w:rStyle w:val="Hyperlink"/>
            <w:bCs/>
            <w:sz w:val="24"/>
            <w:szCs w:val="24"/>
          </w:rPr>
          <w:t>Online Contract Compliance System</w:t>
        </w:r>
        <w:bookmarkEnd w:id="107"/>
        <w:bookmarkEnd w:id="108"/>
      </w:hyperlink>
    </w:p>
    <w:p w14:paraId="3A646113" w14:textId="77777777" w:rsidR="00D0457D" w:rsidRPr="0015073C" w:rsidRDefault="00D0457D" w:rsidP="00D0457D">
      <w:pPr>
        <w:pStyle w:val="PlainText"/>
        <w:spacing w:after="240"/>
        <w:ind w:left="1440"/>
        <w:rPr>
          <w:rFonts w:ascii="Calibri" w:hAnsi="Calibri" w:cs="Calibri"/>
        </w:rPr>
      </w:pPr>
      <w:r w:rsidRPr="0015073C">
        <w:rPr>
          <w:rFonts w:ascii="Calibri" w:hAnsi="Calibri" w:cs="Calibri"/>
        </w:rPr>
        <w:t>[</w:t>
      </w:r>
      <w:hyperlink r:id="rId94" w:history="1">
        <w:r w:rsidRPr="0015073C">
          <w:rPr>
            <w:rStyle w:val="Hyperlink"/>
            <w:rFonts w:ascii="Calibri" w:hAnsi="Calibri" w:cs="Calibri"/>
          </w:rPr>
          <w:t>http://acgov.org/auditor/sleb/elation.htm</w:t>
        </w:r>
      </w:hyperlink>
      <w:r w:rsidRPr="0015073C">
        <w:rPr>
          <w:rFonts w:ascii="Calibri" w:hAnsi="Calibri" w:cs="Calibri"/>
        </w:rPr>
        <w:t>]</w:t>
      </w:r>
    </w:p>
    <w:p w14:paraId="37ECDF42" w14:textId="7BC831EC" w:rsidR="00D0457D" w:rsidRPr="0015073C" w:rsidRDefault="00D0457D" w:rsidP="00D0457D">
      <w:pPr>
        <w:pStyle w:val="PlainText"/>
        <w:numPr>
          <w:ilvl w:val="0"/>
          <w:numId w:val="7"/>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Bidder is and will remain in good standing in the State of California, with all the necessary licenses, permits, certifications, approvals, and authorizations necessary to perform all obligations in connection with this </w:t>
      </w:r>
      <w:r w:rsidRPr="00356299">
        <w:rPr>
          <w:rFonts w:ascii="Calibri" w:hAnsi="Calibri"/>
          <w:sz w:val="24"/>
          <w:szCs w:val="24"/>
        </w:rPr>
        <w:t>RF</w:t>
      </w:r>
      <w:r w:rsidR="005A5D85">
        <w:rPr>
          <w:rFonts w:ascii="Calibri" w:hAnsi="Calibri"/>
          <w:sz w:val="24"/>
          <w:szCs w:val="24"/>
        </w:rPr>
        <w:t>P</w:t>
      </w:r>
      <w:r>
        <w:rPr>
          <w:rFonts w:ascii="Calibri" w:hAnsi="Calibri"/>
          <w:sz w:val="24"/>
          <w:szCs w:val="24"/>
        </w:rPr>
        <w:t xml:space="preserve"> and any contract that is awarded</w:t>
      </w:r>
      <w:r w:rsidRPr="00356299">
        <w:rPr>
          <w:rFonts w:ascii="Calibri" w:hAnsi="Calibri" w:cs="Calibri"/>
          <w:sz w:val="24"/>
          <w:szCs w:val="24"/>
        </w:rPr>
        <w:t>.</w:t>
      </w:r>
    </w:p>
    <w:p w14:paraId="153DBA26" w14:textId="4A301CDA" w:rsidR="00D0457D" w:rsidRPr="00356299" w:rsidRDefault="00D0457D" w:rsidP="00D0457D">
      <w:pPr>
        <w:pStyle w:val="PlainText"/>
        <w:numPr>
          <w:ilvl w:val="0"/>
          <w:numId w:val="7"/>
        </w:numPr>
        <w:tabs>
          <w:tab w:val="clear" w:pos="1080"/>
        </w:tabs>
        <w:spacing w:after="240"/>
        <w:ind w:left="720"/>
        <w:rPr>
          <w:rFonts w:ascii="Calibri" w:hAnsi="Calibri" w:cs="Calibri"/>
          <w:sz w:val="24"/>
          <w:szCs w:val="24"/>
        </w:rPr>
      </w:pPr>
      <w:r>
        <w:rPr>
          <w:rFonts w:ascii="Calibri" w:hAnsi="Calibri" w:cs="Calibri"/>
          <w:sz w:val="24"/>
          <w:szCs w:val="24"/>
        </w:rPr>
        <w:lastRenderedPageBreak/>
        <w:t>The undersigned acknowledges that i</w:t>
      </w:r>
      <w:r w:rsidRPr="00356299">
        <w:rPr>
          <w:rFonts w:ascii="Calibri" w:hAnsi="Calibri" w:cs="Calibri"/>
          <w:sz w:val="24"/>
          <w:szCs w:val="24"/>
        </w:rPr>
        <w:t xml:space="preserve">t is the responsibility of each Bidder to be familiar with </w:t>
      </w:r>
      <w:proofErr w:type="gramStart"/>
      <w:r w:rsidRPr="00356299">
        <w:rPr>
          <w:rFonts w:ascii="Calibri" w:hAnsi="Calibri" w:cs="Calibri"/>
          <w:sz w:val="24"/>
          <w:szCs w:val="24"/>
        </w:rPr>
        <w:t>all of</w:t>
      </w:r>
      <w:proofErr w:type="gramEnd"/>
      <w:r w:rsidRPr="00356299">
        <w:rPr>
          <w:rFonts w:ascii="Calibri" w:hAnsi="Calibri" w:cs="Calibri"/>
          <w:sz w:val="24"/>
          <w:szCs w:val="24"/>
        </w:rPr>
        <w:t xml:space="preserve"> the specifications, terms</w:t>
      </w:r>
      <w:r>
        <w:rPr>
          <w:rFonts w:ascii="Calibri" w:hAnsi="Calibri" w:cs="Calibri"/>
          <w:sz w:val="24"/>
          <w:szCs w:val="24"/>
        </w:rPr>
        <w:t>,</w:t>
      </w:r>
      <w:r w:rsidRPr="00356299">
        <w:rPr>
          <w:rFonts w:ascii="Calibri" w:hAnsi="Calibri" w:cs="Calibri"/>
          <w:sz w:val="24"/>
          <w:szCs w:val="24"/>
        </w:rPr>
        <w:t xml:space="preserve"> and conditions </w:t>
      </w:r>
      <w:r>
        <w:rPr>
          <w:rFonts w:ascii="Calibri" w:hAnsi="Calibri" w:cs="Calibri"/>
          <w:sz w:val="24"/>
          <w:szCs w:val="24"/>
        </w:rPr>
        <w:t>of the RF</w:t>
      </w:r>
      <w:r w:rsidR="00AD59BD">
        <w:rPr>
          <w:rFonts w:ascii="Calibri" w:hAnsi="Calibri" w:cs="Calibri"/>
          <w:sz w:val="24"/>
          <w:szCs w:val="24"/>
        </w:rPr>
        <w:t>P</w:t>
      </w:r>
      <w:r>
        <w:rPr>
          <w:rFonts w:ascii="Calibri" w:hAnsi="Calibri" w:cs="Calibri"/>
          <w:sz w:val="24"/>
          <w:szCs w:val="24"/>
        </w:rPr>
        <w:t xml:space="preserve"> </w:t>
      </w:r>
      <w:r w:rsidRPr="00356299">
        <w:rPr>
          <w:rFonts w:ascii="Calibri" w:hAnsi="Calibri" w:cs="Calibri"/>
          <w:sz w:val="24"/>
          <w:szCs w:val="24"/>
        </w:rPr>
        <w:t xml:space="preserve">and, if applicable, the site condition.  By the submission of a </w:t>
      </w:r>
      <w:r>
        <w:rPr>
          <w:rFonts w:ascii="Calibri" w:hAnsi="Calibri" w:cs="Calibri"/>
          <w:sz w:val="24"/>
          <w:szCs w:val="24"/>
        </w:rPr>
        <w:t>bid response</w:t>
      </w:r>
      <w:r w:rsidRPr="00356299">
        <w:rPr>
          <w:rFonts w:ascii="Calibri" w:hAnsi="Calibri" w:cs="Calibri"/>
          <w:sz w:val="24"/>
          <w:szCs w:val="24"/>
        </w:rPr>
        <w:t>, the Bidder certifies that if awarded a contract</w:t>
      </w:r>
      <w:r>
        <w:rPr>
          <w:rFonts w:ascii="Calibri" w:hAnsi="Calibri" w:cs="Calibri"/>
          <w:sz w:val="24"/>
          <w:szCs w:val="24"/>
        </w:rPr>
        <w:t>,</w:t>
      </w:r>
      <w:r w:rsidRPr="00356299">
        <w:rPr>
          <w:rFonts w:ascii="Calibri" w:hAnsi="Calibri" w:cs="Calibri"/>
          <w:sz w:val="24"/>
          <w:szCs w:val="24"/>
        </w:rPr>
        <w:t xml:space="preserve"> they will make no claim against the County based upon ignorance of conditions or misunderstanding of the specifications.</w:t>
      </w:r>
    </w:p>
    <w:p w14:paraId="7C1B0F1B" w14:textId="77777777" w:rsidR="00D0457D" w:rsidRPr="00356299" w:rsidRDefault="00D0457D" w:rsidP="00D0457D">
      <w:pPr>
        <w:pStyle w:val="PlainText"/>
        <w:numPr>
          <w:ilvl w:val="0"/>
          <w:numId w:val="7"/>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Bidder </w:t>
      </w:r>
      <w:r>
        <w:rPr>
          <w:rFonts w:ascii="Calibri" w:hAnsi="Calibri" w:cs="Calibri"/>
          <w:sz w:val="24"/>
          <w:szCs w:val="24"/>
        </w:rPr>
        <w:t>agrees to</w:t>
      </w:r>
      <w:r w:rsidRPr="00356299">
        <w:rPr>
          <w:rFonts w:ascii="Calibri" w:hAnsi="Calibri" w:cs="Calibri"/>
          <w:sz w:val="24"/>
          <w:szCs w:val="24"/>
        </w:rPr>
        <w:t xml:space="preserve"> hold the County of Alameda, its officers, agents</w:t>
      </w:r>
      <w:r>
        <w:rPr>
          <w:rFonts w:ascii="Calibri" w:hAnsi="Calibri" w:cs="Calibri"/>
          <w:sz w:val="24"/>
          <w:szCs w:val="24"/>
        </w:rPr>
        <w:t>,</w:t>
      </w:r>
      <w:r w:rsidRPr="00356299">
        <w:rPr>
          <w:rFonts w:ascii="Calibri" w:hAnsi="Calibri" w:cs="Calibri"/>
          <w:sz w:val="24"/>
          <w:szCs w:val="24"/>
        </w:rPr>
        <w:t xml:space="preserve"> and employees harmless from liability of any nature or kind, including cost and expenses, for infringement or use of any patent, copyright</w:t>
      </w:r>
      <w:r>
        <w:rPr>
          <w:rFonts w:ascii="Calibri" w:hAnsi="Calibri" w:cs="Calibri"/>
          <w:sz w:val="24"/>
          <w:szCs w:val="24"/>
        </w:rPr>
        <w:t>,</w:t>
      </w:r>
      <w:r w:rsidRPr="00356299">
        <w:rPr>
          <w:rFonts w:ascii="Calibri" w:hAnsi="Calibri" w:cs="Calibri"/>
          <w:sz w:val="24"/>
          <w:szCs w:val="24"/>
        </w:rPr>
        <w:t xml:space="preserve"> or other proprietary right</w:t>
      </w:r>
      <w:r>
        <w:rPr>
          <w:rFonts w:ascii="Calibri" w:hAnsi="Calibri" w:cs="Calibri"/>
          <w:sz w:val="24"/>
          <w:szCs w:val="24"/>
        </w:rPr>
        <w:t>s</w:t>
      </w:r>
      <w:r w:rsidRPr="00356299">
        <w:rPr>
          <w:rFonts w:ascii="Calibri" w:hAnsi="Calibri" w:cs="Calibri"/>
          <w:sz w:val="24"/>
          <w:szCs w:val="24"/>
        </w:rPr>
        <w:t>, secret process, patented or unpatented invention, article or appliance furnished or used in connection with bid</w:t>
      </w:r>
      <w:r>
        <w:rPr>
          <w:rFonts w:ascii="Calibri" w:hAnsi="Calibri" w:cs="Calibri"/>
          <w:sz w:val="24"/>
          <w:szCs w:val="24"/>
        </w:rPr>
        <w:t xml:space="preserve"> response</w:t>
      </w:r>
      <w:r w:rsidRPr="00356299">
        <w:rPr>
          <w:rFonts w:ascii="Calibri" w:hAnsi="Calibri" w:cs="Calibri"/>
          <w:sz w:val="24"/>
          <w:szCs w:val="24"/>
        </w:rPr>
        <w:t xml:space="preserve"> and any resulted contract or purchase order.</w:t>
      </w:r>
    </w:p>
    <w:p w14:paraId="351F6DB4" w14:textId="77777777" w:rsidR="00D0457D" w:rsidRDefault="00D0457D" w:rsidP="00D0457D">
      <w:pPr>
        <w:pStyle w:val="PlainText"/>
        <w:numPr>
          <w:ilvl w:val="0"/>
          <w:numId w:val="7"/>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Pr="00356299">
        <w:rPr>
          <w:rFonts w:ascii="Calibri" w:hAnsi="Calibri" w:cs="Calibri"/>
          <w:sz w:val="24"/>
          <w:szCs w:val="24"/>
        </w:rPr>
        <w:t xml:space="preserve">Bidders has accurately completed the SLEB Information Sheet.   </w:t>
      </w:r>
    </w:p>
    <w:p w14:paraId="11C065A4" w14:textId="77777777" w:rsidR="00D0457D" w:rsidRPr="00356299" w:rsidRDefault="00D0457D" w:rsidP="00D0457D">
      <w:pPr>
        <w:pStyle w:val="PlainText"/>
        <w:numPr>
          <w:ilvl w:val="0"/>
          <w:numId w:val="7"/>
        </w:numPr>
        <w:tabs>
          <w:tab w:val="clear" w:pos="1080"/>
        </w:tabs>
        <w:spacing w:after="240"/>
        <w:ind w:left="720"/>
        <w:rPr>
          <w:rFonts w:ascii="Calibri" w:hAnsi="Calibri" w:cs="Calibri"/>
          <w:sz w:val="24"/>
          <w:szCs w:val="24"/>
        </w:rPr>
      </w:pPr>
      <w:bookmarkStart w:id="109"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09"/>
    </w:p>
    <w:p w14:paraId="1D07F07D" w14:textId="77777777" w:rsidR="00D0457D" w:rsidRPr="00A85450" w:rsidRDefault="00D0457D" w:rsidP="00D0457D">
      <w:pPr>
        <w:pStyle w:val="PlainText"/>
        <w:numPr>
          <w:ilvl w:val="0"/>
          <w:numId w:val="7"/>
        </w:numPr>
        <w:tabs>
          <w:tab w:val="clear" w:pos="1080"/>
          <w:tab w:val="num" w:pos="720"/>
        </w:tabs>
        <w:spacing w:after="240"/>
        <w:ind w:left="720"/>
        <w:rPr>
          <w:rFonts w:ascii="Calibri" w:hAnsi="Calibri" w:cs="Calibri"/>
          <w:sz w:val="24"/>
          <w:szCs w:val="24"/>
        </w:rPr>
      </w:pPr>
      <w:r w:rsidRPr="00A85450">
        <w:rPr>
          <w:rFonts w:ascii="Calibri" w:hAnsi="Calibri" w:cs="Calibri"/>
          <w:sz w:val="24"/>
          <w:szCs w:val="24"/>
        </w:rPr>
        <w:t xml:space="preserve">Patent indemnity:  Vendors who do business with the County shall hold the County of Alameda, its officers, agents and employees, harmless from liability of </w:t>
      </w:r>
      <w:proofErr w:type="gramStart"/>
      <w:r w:rsidRPr="00A85450">
        <w:rPr>
          <w:rFonts w:ascii="Calibri" w:hAnsi="Calibri" w:cs="Calibri"/>
          <w:sz w:val="24"/>
          <w:szCs w:val="24"/>
        </w:rPr>
        <w:t>an</w:t>
      </w:r>
      <w:proofErr w:type="gramEnd"/>
      <w:r w:rsidRPr="00A85450">
        <w:rPr>
          <w:rFonts w:ascii="Calibri" w:hAnsi="Calibri" w:cs="Calibri"/>
          <w:sz w:val="24"/>
          <w:szCs w:val="24"/>
        </w:rPr>
        <w:t xml:space="preserve"> nature or kind, including cost and expenses, for infringement or use of any patent, copyright or other proprietary right, secret process, patented or unpatented invention, article or appliance furnished or used in connection with the contract or purchase order.</w:t>
      </w:r>
    </w:p>
    <w:p w14:paraId="54A1AFD2" w14:textId="5275EB44" w:rsidR="00D0457D" w:rsidRPr="00A85450" w:rsidRDefault="00D0457D" w:rsidP="00D0457D">
      <w:pPr>
        <w:pStyle w:val="PlainText"/>
        <w:numPr>
          <w:ilvl w:val="0"/>
          <w:numId w:val="7"/>
        </w:numPr>
        <w:tabs>
          <w:tab w:val="clear" w:pos="1080"/>
          <w:tab w:val="num" w:pos="720"/>
        </w:tabs>
        <w:spacing w:after="240"/>
        <w:ind w:left="720"/>
        <w:rPr>
          <w:rFonts w:ascii="Calibri" w:hAnsi="Calibri" w:cs="Calibri"/>
          <w:sz w:val="24"/>
          <w:szCs w:val="24"/>
        </w:rPr>
      </w:pPr>
      <w:r w:rsidRPr="002967D4">
        <w:rPr>
          <w:rFonts w:ascii="Calibri" w:hAnsi="Calibri" w:cs="Calibri"/>
          <w:sz w:val="24"/>
          <w:szCs w:val="24"/>
        </w:rPr>
        <w:t xml:space="preserve">Insurance certificates are not required at the time of submission.  However, by signing EXHIBIT A – BID RESPONSE PACKET, the Contractor agrees to meet the minimum insurance requirements stated in the </w:t>
      </w:r>
      <w:r>
        <w:rPr>
          <w:rFonts w:ascii="Calibri" w:hAnsi="Calibri"/>
          <w:sz w:val="24"/>
        </w:rPr>
        <w:t>RF</w:t>
      </w:r>
      <w:r w:rsidR="00AD59BD">
        <w:rPr>
          <w:rFonts w:ascii="Calibri" w:hAnsi="Calibri"/>
          <w:sz w:val="24"/>
        </w:rPr>
        <w:t>P</w:t>
      </w:r>
      <w:r w:rsidRPr="00D24731">
        <w:rPr>
          <w:rFonts w:ascii="Calibri" w:hAnsi="Calibri" w:cs="Calibri"/>
          <w:sz w:val="24"/>
          <w:szCs w:val="24"/>
        </w:rPr>
        <w:t>.  This</w:t>
      </w:r>
      <w:r w:rsidRPr="002967D4">
        <w:rPr>
          <w:rFonts w:ascii="Calibri" w:hAnsi="Calibri" w:cs="Calibri"/>
          <w:sz w:val="24"/>
          <w:szCs w:val="24"/>
        </w:rPr>
        <w:t xml:space="preserve"> documentation must be provided to the County, prior to award, and shall include an insurance certificate and additional insured certificate, naming the County of Alameda, which meets the minimum</w:t>
      </w:r>
      <w:r w:rsidRPr="00A85450">
        <w:rPr>
          <w:rFonts w:ascii="Calibri" w:hAnsi="Calibri" w:cs="Calibri"/>
          <w:sz w:val="24"/>
          <w:szCs w:val="24"/>
        </w:rPr>
        <w:t xml:space="preserve"> insurance requirements, as stated </w:t>
      </w:r>
      <w:r w:rsidRPr="002967D4">
        <w:rPr>
          <w:rFonts w:ascii="Calibri" w:hAnsi="Calibri" w:cs="Calibri"/>
          <w:sz w:val="24"/>
          <w:szCs w:val="24"/>
        </w:rPr>
        <w:t xml:space="preserve">in </w:t>
      </w:r>
      <w:r w:rsidRPr="00D24731">
        <w:rPr>
          <w:rFonts w:ascii="Calibri" w:hAnsi="Calibri" w:cs="Calibri"/>
          <w:sz w:val="24"/>
          <w:szCs w:val="24"/>
        </w:rPr>
        <w:t xml:space="preserve">the </w:t>
      </w:r>
      <w:r>
        <w:rPr>
          <w:rFonts w:ascii="Calibri" w:hAnsi="Calibri"/>
          <w:sz w:val="24"/>
        </w:rPr>
        <w:t>RF</w:t>
      </w:r>
      <w:r w:rsidR="00AD59BD">
        <w:rPr>
          <w:rFonts w:ascii="Calibri" w:hAnsi="Calibri"/>
          <w:sz w:val="24"/>
        </w:rPr>
        <w:t>P</w:t>
      </w:r>
      <w:r w:rsidRPr="00D24731">
        <w:rPr>
          <w:rFonts w:ascii="Calibri" w:hAnsi="Calibr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D0457D" w:rsidRPr="00830149" w14:paraId="734191C0" w14:textId="77777777" w:rsidTr="00D53924">
        <w:tc>
          <w:tcPr>
            <w:tcW w:w="999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6F8E5F64" w14:textId="77777777" w:rsidR="00D0457D" w:rsidRPr="00830149" w:rsidRDefault="00D0457D" w:rsidP="0070772A">
            <w:pPr>
              <w:pStyle w:val="PlainText"/>
              <w:tabs>
                <w:tab w:val="right" w:pos="9990"/>
              </w:tabs>
              <w:spacing w:before="360" w:line="720" w:lineRule="auto"/>
              <w:ind w:left="90"/>
              <w:rPr>
                <w:rFonts w:ascii="Calibri" w:hAnsi="Calibri" w:cs="Calibri"/>
                <w:color w:val="0000FF"/>
                <w:spacing w:val="-3"/>
                <w:sz w:val="24"/>
                <w:szCs w:val="24"/>
                <w:u w:val="single"/>
              </w:rPr>
            </w:pPr>
            <w:bookmarkStart w:id="110" w:name="_Hlk102119410"/>
            <w:r w:rsidRPr="00830149">
              <w:rPr>
                <w:rFonts w:ascii="Calibri" w:hAnsi="Calibri" w:cs="Calibri"/>
                <w:b/>
                <w:sz w:val="24"/>
                <w:szCs w:val="24"/>
              </w:rPr>
              <w:t xml:space="preserve">SIGNATURE: </w:t>
            </w:r>
            <w:r w:rsidRPr="00830149">
              <w:rPr>
                <w:rFonts w:ascii="Calibri" w:hAnsi="Calibri" w:cs="Calibri"/>
                <w:color w:val="0000FF"/>
                <w:spacing w:val="-3"/>
                <w:sz w:val="24"/>
                <w:szCs w:val="24"/>
              </w:rPr>
              <w:sym w:font="Wingdings" w:char="F03F"/>
            </w:r>
            <w:r w:rsidRPr="00830149">
              <w:rPr>
                <w:rFonts w:ascii="Calibri" w:hAnsi="Calibri" w:cs="Calibri"/>
                <w:sz w:val="24"/>
                <w:szCs w:val="24"/>
                <w:u w:val="single"/>
              </w:rPr>
              <w:tab/>
            </w:r>
          </w:p>
          <w:p w14:paraId="43EE7BDC" w14:textId="77777777" w:rsidR="00D0457D" w:rsidRPr="00830149" w:rsidRDefault="00D0457D" w:rsidP="0070772A">
            <w:pPr>
              <w:pStyle w:val="PlainText"/>
              <w:tabs>
                <w:tab w:val="left" w:pos="3555"/>
                <w:tab w:val="right" w:pos="9990"/>
              </w:tabs>
              <w:spacing w:line="720" w:lineRule="auto"/>
              <w:ind w:left="90"/>
              <w:rPr>
                <w:rFonts w:ascii="Calibri" w:hAnsi="Calibri" w:cs="Calibri"/>
                <w:b/>
                <w:sz w:val="24"/>
                <w:szCs w:val="24"/>
                <w:u w:val="single"/>
              </w:rPr>
            </w:pPr>
            <w:r w:rsidRPr="00830149">
              <w:rPr>
                <w:rFonts w:ascii="Calibri" w:hAnsi="Calibri" w:cs="Calibri"/>
                <w:sz w:val="24"/>
                <w:szCs w:val="24"/>
              </w:rPr>
              <w:t>Name/Title of Authorized Signer:</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p w14:paraId="2F127C91" w14:textId="77777777" w:rsidR="00D0457D" w:rsidRPr="00830149" w:rsidRDefault="00D0457D" w:rsidP="0070772A">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830149">
              <w:rPr>
                <w:rFonts w:ascii="Calibri" w:hAnsi="Calibri" w:cs="Calibri"/>
                <w:sz w:val="24"/>
                <w:szCs w:val="24"/>
              </w:rPr>
              <w:t>Dated this</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day of</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20</w:t>
            </w:r>
            <w:r w:rsidRPr="00830149">
              <w:rPr>
                <w:rFonts w:ascii="Calibri" w:hAnsi="Calibri" w:cs="Calibri"/>
                <w:b/>
                <w:sz w:val="24"/>
                <w:szCs w:val="24"/>
                <w:u w:val="single"/>
              </w:rPr>
              <w:fldChar w:fldCharType="begin">
                <w:ffData>
                  <w:name w:val="Text38"/>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tc>
      </w:tr>
      <w:bookmarkEnd w:id="110"/>
    </w:tbl>
    <w:p w14:paraId="3581731A" w14:textId="77777777" w:rsidR="00D0457D" w:rsidRDefault="00D0457D" w:rsidP="00D0457D">
      <w:pPr>
        <w:rPr>
          <w:b/>
        </w:rPr>
      </w:pPr>
      <w:r>
        <w:rPr>
          <w:b/>
        </w:rPr>
        <w:br w:type="page"/>
      </w:r>
    </w:p>
    <w:p w14:paraId="42298C21" w14:textId="77777777" w:rsidR="00D0457D" w:rsidRPr="00F056F9" w:rsidRDefault="00D0457D" w:rsidP="00D0457D">
      <w:pPr>
        <w:pStyle w:val="Heading4"/>
        <w:shd w:val="clear" w:color="auto" w:fill="E2EFD9" w:themeFill="accent6" w:themeFillTint="33"/>
        <w:jc w:val="left"/>
      </w:pPr>
      <w:r w:rsidRPr="00F056F9">
        <w:lastRenderedPageBreak/>
        <w:t>REQUIRED DOCUMENTATION AND SUBMITTALS</w:t>
      </w:r>
      <w:r>
        <w:t xml:space="preserve"> </w:t>
      </w:r>
    </w:p>
    <w:p w14:paraId="4EF1A61A" w14:textId="77777777" w:rsidR="00D0457D" w:rsidRPr="00F056F9" w:rsidRDefault="00D0457D" w:rsidP="00D0457D">
      <w:pPr>
        <w:pStyle w:val="Heading4"/>
        <w:jc w:val="left"/>
      </w:pPr>
    </w:p>
    <w:p w14:paraId="277E24AA" w14:textId="77777777" w:rsidR="00D0457D" w:rsidRPr="004A76CF" w:rsidRDefault="00D0457D" w:rsidP="00D0457D">
      <w:pPr>
        <w:pStyle w:val="PlainText"/>
        <w:spacing w:after="240"/>
        <w:rPr>
          <w:rFonts w:ascii="Calibri" w:hAnsi="Calibri" w:cs="Calibri"/>
          <w:b/>
          <w:sz w:val="24"/>
          <w:szCs w:val="24"/>
        </w:rPr>
      </w:pPr>
      <w:proofErr w:type="gramStart"/>
      <w:r w:rsidRPr="004A76CF">
        <w:rPr>
          <w:rFonts w:ascii="Calibri" w:hAnsi="Calibri" w:cs="Calibri"/>
          <w:b/>
          <w:sz w:val="24"/>
          <w:szCs w:val="24"/>
        </w:rPr>
        <w:t>All of</w:t>
      </w:r>
      <w:proofErr w:type="gramEnd"/>
      <w:r w:rsidRPr="004A76CF">
        <w:rPr>
          <w:rFonts w:ascii="Calibri" w:hAnsi="Calibri" w:cs="Calibri"/>
          <w:b/>
          <w:sz w:val="24"/>
          <w:szCs w:val="24"/>
        </w:rPr>
        <w:t xml:space="preserve"> the specific documentation listed below is required in order for a bid to be deemed complete.  Bidders shall submit all documentation, in the order listed below and clearly label each section with the appropriate title (</w:t>
      </w:r>
      <w:proofErr w:type="gramStart"/>
      <w:r w:rsidRPr="004A76CF">
        <w:rPr>
          <w:rFonts w:ascii="Calibri" w:hAnsi="Calibri" w:cs="Calibri"/>
          <w:b/>
          <w:sz w:val="24"/>
          <w:szCs w:val="24"/>
        </w:rPr>
        <w:t>i.e.</w:t>
      </w:r>
      <w:proofErr w:type="gramEnd"/>
      <w:r w:rsidRPr="004A76CF">
        <w:rPr>
          <w:rFonts w:ascii="Calibri" w:hAnsi="Calibri" w:cs="Calibri"/>
          <w:b/>
          <w:sz w:val="24"/>
          <w:szCs w:val="24"/>
        </w:rPr>
        <w:t xml:space="preserve"> Table of Contents, Letter of Transmittal, Key Personnel, etc.). </w:t>
      </w:r>
    </w:p>
    <w:p w14:paraId="63348007" w14:textId="75AD3059" w:rsidR="00B43AF3" w:rsidRPr="004A76CF" w:rsidRDefault="00D0457D" w:rsidP="008E4E4A">
      <w:pPr>
        <w:pStyle w:val="PlainText"/>
        <w:numPr>
          <w:ilvl w:val="0"/>
          <w:numId w:val="49"/>
        </w:numPr>
        <w:spacing w:after="240"/>
        <w:rPr>
          <w:rFonts w:ascii="Calibri" w:hAnsi="Calibri" w:cs="Calibri"/>
          <w:color w:val="000000"/>
          <w:sz w:val="24"/>
          <w:szCs w:val="24"/>
        </w:rPr>
      </w:pPr>
      <w:r w:rsidRPr="004A76CF">
        <w:rPr>
          <w:rFonts w:ascii="Calibri" w:hAnsi="Calibri" w:cs="Calibri"/>
          <w:b/>
          <w:sz w:val="24"/>
          <w:szCs w:val="24"/>
        </w:rPr>
        <w:t>Table of Contents</w:t>
      </w:r>
      <w:r w:rsidRPr="004A76CF">
        <w:rPr>
          <w:rFonts w:ascii="Calibri" w:hAnsi="Calibri" w:cs="Calibri"/>
          <w:sz w:val="24"/>
          <w:szCs w:val="24"/>
        </w:rPr>
        <w:t xml:space="preserve">:  Bid responses shall include a Table of Contents listing the individual sections </w:t>
      </w:r>
      <w:r w:rsidRPr="004A76CF">
        <w:rPr>
          <w:rFonts w:ascii="Calibri" w:hAnsi="Calibri" w:cs="Calibri"/>
          <w:color w:val="000000"/>
          <w:sz w:val="24"/>
          <w:szCs w:val="24"/>
        </w:rPr>
        <w:t>and their corresponding page numbers.</w:t>
      </w:r>
    </w:p>
    <w:p w14:paraId="0373EE67" w14:textId="389BDC9F" w:rsidR="00B43AF3" w:rsidRPr="004A76CF" w:rsidRDefault="00D0457D" w:rsidP="008E4E4A">
      <w:pPr>
        <w:pStyle w:val="PlainText"/>
        <w:numPr>
          <w:ilvl w:val="0"/>
          <w:numId w:val="49"/>
        </w:numPr>
        <w:spacing w:after="240"/>
        <w:rPr>
          <w:rFonts w:ascii="Calibri" w:hAnsi="Calibri" w:cs="Calibri"/>
          <w:sz w:val="24"/>
          <w:szCs w:val="24"/>
        </w:rPr>
      </w:pPr>
      <w:r w:rsidRPr="004A76CF">
        <w:rPr>
          <w:rFonts w:ascii="Calibri" w:hAnsi="Calibri" w:cs="Calibri"/>
          <w:b/>
          <w:sz w:val="24"/>
          <w:szCs w:val="24"/>
        </w:rPr>
        <w:t>Letter of Transmittal (1-2 pp)</w:t>
      </w:r>
      <w:r w:rsidRPr="004A76CF">
        <w:rPr>
          <w:rFonts w:ascii="Calibri" w:hAnsi="Calibri" w:cs="Calibri"/>
          <w:sz w:val="24"/>
          <w:szCs w:val="24"/>
        </w:rPr>
        <w:t xml:space="preserve">:  Bid responses shall include a Letter of Transmittal describing Bidder’s history, capabilities and approach in providing its services to the County, as well as a highlights of the Bid Response, including how it would benefit the County. </w:t>
      </w:r>
      <w:r w:rsidR="00AD59BD" w:rsidRPr="004A76CF">
        <w:rPr>
          <w:rFonts w:ascii="Calibri" w:hAnsi="Calibri" w:cs="Calibri"/>
          <w:sz w:val="24"/>
          <w:szCs w:val="24"/>
        </w:rPr>
        <w:t>Description should also include a statement of how the Bidder meets each of the Minimum Bidder Qualifications described in Section I.D.</w:t>
      </w:r>
    </w:p>
    <w:p w14:paraId="0627B471" w14:textId="189B5D69" w:rsidR="00D0457D" w:rsidRPr="004A76CF" w:rsidRDefault="00B43AF3" w:rsidP="004A76CF">
      <w:pPr>
        <w:pStyle w:val="PlainText"/>
        <w:numPr>
          <w:ilvl w:val="0"/>
          <w:numId w:val="49"/>
        </w:numPr>
        <w:spacing w:after="240"/>
        <w:rPr>
          <w:rFonts w:ascii="Calibri" w:hAnsi="Calibri" w:cs="Calibri"/>
          <w:b/>
          <w:sz w:val="24"/>
          <w:szCs w:val="24"/>
        </w:rPr>
      </w:pPr>
      <w:r w:rsidRPr="004A76CF">
        <w:rPr>
          <w:rFonts w:ascii="Calibri" w:hAnsi="Calibri" w:cs="Calibri"/>
          <w:b/>
          <w:sz w:val="24"/>
          <w:szCs w:val="24"/>
        </w:rPr>
        <w:t>E</w:t>
      </w:r>
      <w:r w:rsidR="00D0457D" w:rsidRPr="004A76CF">
        <w:rPr>
          <w:rFonts w:ascii="Calibri" w:hAnsi="Calibri" w:cs="Calibri"/>
          <w:b/>
          <w:sz w:val="24"/>
          <w:szCs w:val="24"/>
        </w:rPr>
        <w:t>xhibit A – Bid Response Packet:</w:t>
      </w:r>
      <w:r w:rsidR="00D0457D" w:rsidRPr="004A76CF">
        <w:rPr>
          <w:rFonts w:ascii="Calibri" w:hAnsi="Calibri" w:cs="Calibri"/>
          <w:sz w:val="24"/>
          <w:szCs w:val="24"/>
        </w:rPr>
        <w:t xml:space="preserve">  Every bidder must fill out and submit the </w:t>
      </w:r>
      <w:r w:rsidR="004A76CF" w:rsidRPr="004A76CF">
        <w:rPr>
          <w:rFonts w:ascii="Calibri" w:hAnsi="Calibri" w:cs="Calibri"/>
          <w:sz w:val="24"/>
          <w:szCs w:val="24"/>
        </w:rPr>
        <w:t>following forms included in E</w:t>
      </w:r>
      <w:r w:rsidR="00D0457D" w:rsidRPr="004A76CF">
        <w:rPr>
          <w:rFonts w:ascii="Calibri" w:hAnsi="Calibri" w:cs="Calibri"/>
          <w:sz w:val="24"/>
          <w:szCs w:val="24"/>
        </w:rPr>
        <w:t>xhibit A – Bid Response Packet.</w:t>
      </w:r>
    </w:p>
    <w:p w14:paraId="3C41F54B" w14:textId="374FEEF5" w:rsidR="00D0457D" w:rsidRPr="004A76CF" w:rsidRDefault="00D0457D" w:rsidP="00D0457D">
      <w:pPr>
        <w:pStyle w:val="PlainText"/>
        <w:tabs>
          <w:tab w:val="left" w:pos="1440"/>
        </w:tabs>
        <w:spacing w:after="240"/>
        <w:ind w:left="2160" w:hanging="2160"/>
        <w:rPr>
          <w:rFonts w:ascii="Calibri" w:hAnsi="Calibri" w:cs="Calibri"/>
          <w:b/>
          <w:sz w:val="24"/>
          <w:szCs w:val="24"/>
        </w:rPr>
      </w:pPr>
      <w:r w:rsidRPr="004A76CF">
        <w:rPr>
          <w:rFonts w:ascii="Calibri" w:hAnsi="Calibri" w:cs="Calibri"/>
          <w:sz w:val="24"/>
          <w:szCs w:val="24"/>
        </w:rPr>
        <w:tab/>
      </w:r>
      <w:r w:rsidRPr="004A76CF">
        <w:rPr>
          <w:rFonts w:ascii="Calibri" w:hAnsi="Calibri" w:cs="Calibri"/>
          <w:b/>
          <w:sz w:val="24"/>
          <w:szCs w:val="24"/>
        </w:rPr>
        <w:t>(a)</w:t>
      </w:r>
      <w:r w:rsidRPr="004A76CF">
        <w:rPr>
          <w:rFonts w:ascii="Calibri" w:hAnsi="Calibri" w:cs="Calibri"/>
          <w:sz w:val="24"/>
          <w:szCs w:val="24"/>
        </w:rPr>
        <w:tab/>
      </w:r>
      <w:r w:rsidRPr="004A76CF">
        <w:rPr>
          <w:rFonts w:ascii="Calibri" w:hAnsi="Calibri" w:cs="Calibri"/>
          <w:b/>
          <w:sz w:val="24"/>
          <w:szCs w:val="24"/>
        </w:rPr>
        <w:t>Bidder Information and Acceptance</w:t>
      </w:r>
      <w:r w:rsidRPr="004A76CF">
        <w:rPr>
          <w:rFonts w:ascii="Calibri" w:hAnsi="Calibri" w:cs="Calibri"/>
          <w:sz w:val="24"/>
          <w:szCs w:val="24"/>
        </w:rPr>
        <w:tab/>
        <w:t>(Exhibit A, pp.</w:t>
      </w:r>
      <w:r w:rsidR="001F7C53">
        <w:rPr>
          <w:rFonts w:ascii="Calibri" w:hAnsi="Calibri" w:cs="Calibri"/>
          <w:sz w:val="24"/>
          <w:szCs w:val="24"/>
        </w:rPr>
        <w:t xml:space="preserve"> </w:t>
      </w:r>
      <w:r w:rsidRPr="004A76CF">
        <w:rPr>
          <w:rFonts w:ascii="Calibri" w:hAnsi="Calibri" w:cs="Calibri"/>
          <w:sz w:val="24"/>
          <w:szCs w:val="24"/>
        </w:rPr>
        <w:t>1-3, requires signature)</w:t>
      </w:r>
    </w:p>
    <w:p w14:paraId="496C1876" w14:textId="0B3DF331" w:rsidR="00D0457D" w:rsidRPr="004A76CF" w:rsidRDefault="00722825" w:rsidP="00D0457D">
      <w:pPr>
        <w:pStyle w:val="PlainText"/>
        <w:tabs>
          <w:tab w:val="left" w:pos="1440"/>
        </w:tabs>
        <w:spacing w:after="240"/>
        <w:ind w:left="2160" w:hanging="2160"/>
        <w:rPr>
          <w:rFonts w:ascii="Calibri" w:hAnsi="Calibri" w:cs="Calibri"/>
          <w:b/>
          <w:bCs/>
          <w:sz w:val="24"/>
          <w:szCs w:val="24"/>
        </w:rPr>
      </w:pPr>
      <w:r w:rsidRPr="004A76CF">
        <w:rPr>
          <w:rFonts w:ascii="Calibri" w:hAnsi="Calibri" w:cs="Calibri"/>
          <w:b/>
          <w:bCs/>
          <w:sz w:val="24"/>
          <w:szCs w:val="24"/>
        </w:rPr>
        <w:tab/>
      </w:r>
      <w:r w:rsidR="00D0457D" w:rsidRPr="004A76CF">
        <w:rPr>
          <w:rFonts w:ascii="Calibri" w:hAnsi="Calibri" w:cs="Calibri"/>
          <w:b/>
          <w:bCs/>
          <w:sz w:val="24"/>
          <w:szCs w:val="24"/>
        </w:rPr>
        <w:t>(b)</w:t>
      </w:r>
      <w:r w:rsidR="00D0457D" w:rsidRPr="004A76CF">
        <w:rPr>
          <w:rFonts w:ascii="Calibri" w:hAnsi="Calibri" w:cs="Calibri"/>
          <w:b/>
          <w:bCs/>
          <w:sz w:val="24"/>
          <w:szCs w:val="24"/>
        </w:rPr>
        <w:tab/>
        <w:t xml:space="preserve">Debarment and Suspension Certification </w:t>
      </w:r>
      <w:r w:rsidR="00D0457D" w:rsidRPr="004A76CF">
        <w:rPr>
          <w:rFonts w:ascii="Calibri" w:hAnsi="Calibri" w:cs="Calibri"/>
          <w:sz w:val="24"/>
          <w:szCs w:val="24"/>
        </w:rPr>
        <w:t>(Exhibit A, p.</w:t>
      </w:r>
      <w:r w:rsidR="001F7C53">
        <w:rPr>
          <w:rFonts w:ascii="Calibri" w:hAnsi="Calibri" w:cs="Calibri"/>
          <w:sz w:val="24"/>
          <w:szCs w:val="24"/>
        </w:rPr>
        <w:t xml:space="preserve"> </w:t>
      </w:r>
      <w:r w:rsidR="00D0457D" w:rsidRPr="004A76CF">
        <w:rPr>
          <w:rFonts w:ascii="Calibri" w:hAnsi="Calibri" w:cs="Calibri"/>
          <w:sz w:val="24"/>
          <w:szCs w:val="24"/>
        </w:rPr>
        <w:t>7, requires signature)</w:t>
      </w:r>
    </w:p>
    <w:p w14:paraId="52F33504" w14:textId="3A4840E7" w:rsidR="00D0457D" w:rsidRPr="004A76CF" w:rsidRDefault="00722825" w:rsidP="00D0457D">
      <w:pPr>
        <w:pStyle w:val="PlainText"/>
        <w:tabs>
          <w:tab w:val="left" w:pos="1440"/>
        </w:tabs>
        <w:spacing w:after="240"/>
        <w:ind w:left="2160" w:hanging="2160"/>
        <w:rPr>
          <w:rFonts w:ascii="Calibri" w:hAnsi="Calibri" w:cs="Calibri"/>
          <w:b/>
          <w:sz w:val="24"/>
          <w:szCs w:val="24"/>
        </w:rPr>
      </w:pPr>
      <w:r w:rsidRPr="004A76CF">
        <w:rPr>
          <w:rFonts w:ascii="Calibri" w:hAnsi="Calibri" w:cs="Calibri"/>
          <w:sz w:val="24"/>
          <w:szCs w:val="24"/>
        </w:rPr>
        <w:tab/>
      </w:r>
      <w:r w:rsidR="00D0457D" w:rsidRPr="004A76CF">
        <w:rPr>
          <w:rFonts w:ascii="Calibri" w:hAnsi="Calibri" w:cs="Calibri"/>
          <w:b/>
          <w:sz w:val="24"/>
          <w:szCs w:val="24"/>
        </w:rPr>
        <w:t>(c)</w:t>
      </w:r>
      <w:r w:rsidR="00D0457D" w:rsidRPr="004A76CF">
        <w:rPr>
          <w:rFonts w:ascii="Calibri" w:hAnsi="Calibri" w:cs="Calibri"/>
          <w:sz w:val="24"/>
          <w:szCs w:val="24"/>
        </w:rPr>
        <w:tab/>
      </w:r>
      <w:r w:rsidR="00D0457D" w:rsidRPr="004A76CF">
        <w:rPr>
          <w:rFonts w:ascii="Calibri" w:hAnsi="Calibri" w:cs="Calibri"/>
          <w:b/>
          <w:sz w:val="24"/>
          <w:szCs w:val="24"/>
        </w:rPr>
        <w:t xml:space="preserve">SLEB Partnering Information Sheet </w:t>
      </w:r>
      <w:r w:rsidR="00D0457D" w:rsidRPr="004A76CF">
        <w:rPr>
          <w:rFonts w:ascii="Calibri" w:hAnsi="Calibri" w:cs="Calibri"/>
          <w:sz w:val="24"/>
          <w:szCs w:val="24"/>
        </w:rPr>
        <w:t>(Exhibit A, pp. 8-9, requires signature(s))</w:t>
      </w:r>
    </w:p>
    <w:p w14:paraId="5745C599" w14:textId="77777777" w:rsidR="00D0457D" w:rsidRPr="004A76CF" w:rsidRDefault="00D0457D" w:rsidP="00D0457D">
      <w:pPr>
        <w:pStyle w:val="PlainText"/>
        <w:tabs>
          <w:tab w:val="left" w:pos="2160"/>
        </w:tabs>
        <w:spacing w:after="240"/>
        <w:ind w:left="2160" w:hanging="2880"/>
        <w:rPr>
          <w:rFonts w:ascii="Calibri" w:hAnsi="Calibri" w:cs="Calibri"/>
          <w:sz w:val="24"/>
          <w:szCs w:val="24"/>
        </w:rPr>
      </w:pPr>
      <w:r w:rsidRPr="004A76CF">
        <w:rPr>
          <w:rFonts w:ascii="Calibri" w:hAnsi="Calibri" w:cs="Calibri"/>
          <w:sz w:val="24"/>
          <w:szCs w:val="24"/>
        </w:rPr>
        <w:tab/>
        <w:t>Every bidder must fill out and submit a signed SLEB Partnering Information Sheet indicating their SLEB certification status.  If bidder is not certified, the name, identification information, and goods/services to be provided by the named CERTIFIED SLEB partner(s) with whom the bidder will subcontract to meet the County SLEB participation requirement must be stated.  Any CERTIFIED SLEB subcontractor(s) named, the Exhibit must be signed by the CERTIFIED SLEB(s) according to the instructions.  All named SLEB subcontractor(s) must be certified by the time of bid submittal.</w:t>
      </w:r>
    </w:p>
    <w:p w14:paraId="2ABA750C" w14:textId="79057048" w:rsidR="00D0457D" w:rsidRPr="004A76CF" w:rsidRDefault="00722825" w:rsidP="004A76CF">
      <w:pPr>
        <w:pStyle w:val="PlainText"/>
        <w:tabs>
          <w:tab w:val="left" w:pos="1440"/>
        </w:tabs>
        <w:spacing w:after="240"/>
        <w:ind w:left="2160" w:hanging="2160"/>
        <w:rPr>
          <w:rFonts w:ascii="Calibri" w:hAnsi="Calibri" w:cs="Calibri"/>
          <w:sz w:val="24"/>
          <w:szCs w:val="24"/>
        </w:rPr>
      </w:pPr>
      <w:r w:rsidRPr="004A76CF">
        <w:rPr>
          <w:rFonts w:ascii="Calibri" w:hAnsi="Calibri" w:cs="Calibri"/>
          <w:sz w:val="24"/>
          <w:szCs w:val="24"/>
        </w:rPr>
        <w:tab/>
      </w:r>
      <w:r w:rsidR="004A76CF" w:rsidRPr="004A76CF">
        <w:rPr>
          <w:rFonts w:ascii="Calibri" w:hAnsi="Calibri" w:cs="Calibri"/>
          <w:b/>
          <w:bCs/>
          <w:sz w:val="24"/>
          <w:szCs w:val="24"/>
        </w:rPr>
        <w:t>(d)</w:t>
      </w:r>
      <w:r w:rsidR="004A76CF">
        <w:rPr>
          <w:rFonts w:ascii="Calibri" w:hAnsi="Calibri" w:cs="Calibri"/>
          <w:sz w:val="24"/>
          <w:szCs w:val="24"/>
        </w:rPr>
        <w:t xml:space="preserve"> </w:t>
      </w:r>
      <w:r w:rsidR="004A76CF">
        <w:rPr>
          <w:rFonts w:ascii="Calibri" w:hAnsi="Calibri" w:cs="Calibri"/>
          <w:sz w:val="24"/>
          <w:szCs w:val="24"/>
        </w:rPr>
        <w:tab/>
      </w:r>
      <w:r w:rsidR="00D0457D" w:rsidRPr="004A76CF">
        <w:rPr>
          <w:rFonts w:ascii="Calibri" w:hAnsi="Calibri" w:cs="Calibri"/>
          <w:b/>
          <w:sz w:val="24"/>
          <w:szCs w:val="24"/>
        </w:rPr>
        <w:t xml:space="preserve">References </w:t>
      </w:r>
      <w:r w:rsidR="00D0457D" w:rsidRPr="004A76CF">
        <w:rPr>
          <w:rFonts w:ascii="Calibri" w:hAnsi="Calibri" w:cs="Calibri"/>
          <w:sz w:val="24"/>
          <w:szCs w:val="24"/>
        </w:rPr>
        <w:t>(Exhibit A, pp. 10-11)</w:t>
      </w:r>
    </w:p>
    <w:p w14:paraId="21E9A898" w14:textId="5005C85A" w:rsidR="004A76CF" w:rsidRDefault="00D0457D" w:rsidP="004A76CF">
      <w:pPr>
        <w:tabs>
          <w:tab w:val="left" w:pos="2160"/>
        </w:tabs>
        <w:ind w:left="2160" w:hanging="2160"/>
        <w:rPr>
          <w:rFonts w:ascii="Calibri" w:hAnsi="Calibri" w:cs="Calibri"/>
          <w:spacing w:val="-3"/>
          <w:sz w:val="24"/>
          <w:szCs w:val="24"/>
        </w:rPr>
      </w:pPr>
      <w:r w:rsidRPr="004A76CF">
        <w:rPr>
          <w:rFonts w:ascii="Calibri" w:hAnsi="Calibri" w:cs="Calibri"/>
          <w:sz w:val="24"/>
          <w:szCs w:val="24"/>
        </w:rPr>
        <w:tab/>
      </w:r>
      <w:r w:rsidRPr="004A76CF">
        <w:rPr>
          <w:rFonts w:ascii="Calibri" w:hAnsi="Calibri" w:cs="Calibri"/>
          <w:spacing w:val="-3"/>
          <w:sz w:val="24"/>
          <w:szCs w:val="24"/>
        </w:rPr>
        <w:t>Bidders must use the templates in Exhibit A – Bid Response Packet to provide references.</w:t>
      </w:r>
      <w:r w:rsidR="004A76CF">
        <w:rPr>
          <w:rFonts w:ascii="Calibri" w:hAnsi="Calibri" w:cs="Calibri"/>
          <w:spacing w:val="-3"/>
          <w:sz w:val="24"/>
          <w:szCs w:val="24"/>
        </w:rPr>
        <w:t xml:space="preserve"> </w:t>
      </w:r>
      <w:r w:rsidRPr="004A76CF">
        <w:rPr>
          <w:rFonts w:ascii="Calibri" w:hAnsi="Calibri" w:cs="Calibri"/>
          <w:spacing w:val="-3"/>
          <w:sz w:val="24"/>
          <w:szCs w:val="24"/>
        </w:rPr>
        <w:t xml:space="preserve">Bidders are to provide a list </w:t>
      </w:r>
      <w:r w:rsidR="0016472F">
        <w:rPr>
          <w:rFonts w:ascii="Calibri" w:hAnsi="Calibri" w:cs="Calibri"/>
          <w:spacing w:val="-3"/>
          <w:sz w:val="24"/>
          <w:szCs w:val="24"/>
        </w:rPr>
        <w:t xml:space="preserve">a minimum </w:t>
      </w:r>
      <w:r w:rsidRPr="004A76CF">
        <w:rPr>
          <w:rFonts w:ascii="Calibri" w:hAnsi="Calibri" w:cs="Calibri"/>
          <w:spacing w:val="-3"/>
          <w:sz w:val="24"/>
          <w:szCs w:val="24"/>
        </w:rPr>
        <w:t xml:space="preserve">of </w:t>
      </w:r>
      <w:r w:rsidR="00B218B9" w:rsidRPr="004A76CF">
        <w:rPr>
          <w:rFonts w:ascii="Calibri" w:hAnsi="Calibri" w:cs="Calibri"/>
          <w:spacing w:val="-3"/>
          <w:sz w:val="24"/>
          <w:szCs w:val="24"/>
        </w:rPr>
        <w:t xml:space="preserve">two </w:t>
      </w:r>
      <w:r w:rsidRPr="004A76CF">
        <w:rPr>
          <w:rFonts w:ascii="Calibri" w:hAnsi="Calibri" w:cs="Calibri"/>
          <w:spacing w:val="-3"/>
          <w:sz w:val="24"/>
          <w:szCs w:val="24"/>
        </w:rPr>
        <w:t>(</w:t>
      </w:r>
      <w:r w:rsidR="00B218B9" w:rsidRPr="004A76CF">
        <w:rPr>
          <w:rFonts w:ascii="Calibri" w:hAnsi="Calibri" w:cs="Calibri"/>
          <w:spacing w:val="-3"/>
          <w:sz w:val="24"/>
          <w:szCs w:val="24"/>
        </w:rPr>
        <w:t>2</w:t>
      </w:r>
      <w:r w:rsidRPr="004A76CF">
        <w:rPr>
          <w:rFonts w:ascii="Calibri" w:hAnsi="Calibri" w:cs="Calibri"/>
          <w:spacing w:val="-3"/>
          <w:sz w:val="24"/>
          <w:szCs w:val="24"/>
        </w:rPr>
        <w:t>) references.  References must be satisfactory as deemed solely by County.  References should have similar scope, volume and requirements to those outlined in these specifications, terms and conditions.</w:t>
      </w:r>
    </w:p>
    <w:p w14:paraId="74AC0CB0" w14:textId="77777777" w:rsidR="004A76CF" w:rsidRDefault="004A76CF" w:rsidP="004A76CF">
      <w:pPr>
        <w:tabs>
          <w:tab w:val="left" w:pos="2160"/>
        </w:tabs>
        <w:ind w:left="2160" w:hanging="2160"/>
        <w:rPr>
          <w:rFonts w:ascii="Calibri" w:hAnsi="Calibri" w:cs="Calibri"/>
          <w:spacing w:val="-3"/>
          <w:sz w:val="24"/>
          <w:szCs w:val="24"/>
        </w:rPr>
      </w:pPr>
    </w:p>
    <w:p w14:paraId="438B51D3" w14:textId="49000B29" w:rsidR="00D0457D" w:rsidRPr="004A76CF" w:rsidRDefault="004A76CF" w:rsidP="004A76CF">
      <w:pPr>
        <w:tabs>
          <w:tab w:val="left" w:pos="2160"/>
        </w:tabs>
        <w:ind w:left="2160" w:hanging="2160"/>
        <w:rPr>
          <w:rFonts w:ascii="Calibri" w:hAnsi="Calibri" w:cs="Calibri"/>
          <w:sz w:val="24"/>
          <w:szCs w:val="24"/>
        </w:rPr>
      </w:pPr>
      <w:r>
        <w:rPr>
          <w:rFonts w:ascii="Calibri" w:hAnsi="Calibri" w:cs="Calibri"/>
          <w:spacing w:val="-3"/>
          <w:sz w:val="24"/>
          <w:szCs w:val="24"/>
        </w:rPr>
        <w:tab/>
      </w:r>
      <w:r w:rsidR="00D0457D" w:rsidRPr="004A76CF">
        <w:rPr>
          <w:rFonts w:ascii="Calibri" w:hAnsi="Calibri" w:cs="Calibri"/>
          <w:sz w:val="24"/>
          <w:szCs w:val="24"/>
        </w:rPr>
        <w:t>Bidders must verify the contact information for all references provided is current and valid.</w:t>
      </w:r>
      <w:r>
        <w:rPr>
          <w:rFonts w:ascii="Calibri" w:hAnsi="Calibri" w:cs="Calibri"/>
          <w:sz w:val="24"/>
          <w:szCs w:val="24"/>
        </w:rPr>
        <w:t xml:space="preserve"> </w:t>
      </w:r>
      <w:r w:rsidR="00D0457D" w:rsidRPr="004A76CF">
        <w:rPr>
          <w:rFonts w:ascii="Calibri" w:hAnsi="Calibri" w:cs="Calibri"/>
          <w:sz w:val="24"/>
          <w:szCs w:val="24"/>
        </w:rPr>
        <w:t>Bidders are strongly encouraged to notify all references that the County may be contacting them to obtain a reference.</w:t>
      </w:r>
    </w:p>
    <w:p w14:paraId="52CEF740" w14:textId="77777777" w:rsidR="00D0457D" w:rsidRPr="004A76CF" w:rsidRDefault="00D0457D" w:rsidP="00D0457D">
      <w:pPr>
        <w:ind w:left="3240"/>
        <w:rPr>
          <w:rFonts w:ascii="Calibri" w:hAnsi="Calibri" w:cs="Calibri"/>
          <w:sz w:val="24"/>
          <w:szCs w:val="24"/>
        </w:rPr>
      </w:pPr>
    </w:p>
    <w:p w14:paraId="68F025CB" w14:textId="545D5DDC" w:rsidR="00D0457D" w:rsidRPr="004A76CF" w:rsidRDefault="00D0457D" w:rsidP="004A76CF">
      <w:pPr>
        <w:tabs>
          <w:tab w:val="left" w:pos="2160"/>
        </w:tabs>
        <w:spacing w:after="240"/>
        <w:ind w:left="2160" w:hanging="2880"/>
        <w:rPr>
          <w:rFonts w:ascii="Calibri" w:hAnsi="Calibri" w:cs="Calibri"/>
          <w:sz w:val="24"/>
          <w:szCs w:val="24"/>
        </w:rPr>
      </w:pPr>
      <w:r w:rsidRPr="004A76CF">
        <w:rPr>
          <w:rFonts w:ascii="Calibri" w:hAnsi="Calibri" w:cs="Calibri"/>
          <w:sz w:val="24"/>
          <w:szCs w:val="24"/>
        </w:rPr>
        <w:lastRenderedPageBreak/>
        <w:tab/>
        <w:t xml:space="preserve">The County </w:t>
      </w:r>
      <w:r w:rsidRPr="004A76CF">
        <w:rPr>
          <w:rFonts w:ascii="Calibri" w:hAnsi="Calibri" w:cs="Calibri"/>
          <w:spacing w:val="-3"/>
          <w:sz w:val="24"/>
          <w:szCs w:val="24"/>
        </w:rPr>
        <w:t>may</w:t>
      </w:r>
      <w:r w:rsidRPr="004A76CF">
        <w:rPr>
          <w:rFonts w:ascii="Calibri" w:hAnsi="Calibri" w:cs="Calibri"/>
          <w:sz w:val="24"/>
          <w:szCs w:val="24"/>
        </w:rPr>
        <w:t xml:space="preserve"> contact some or </w:t>
      </w:r>
      <w:proofErr w:type="gramStart"/>
      <w:r w:rsidRPr="004A76CF">
        <w:rPr>
          <w:rFonts w:ascii="Calibri" w:hAnsi="Calibri" w:cs="Calibri"/>
          <w:sz w:val="24"/>
          <w:szCs w:val="24"/>
        </w:rPr>
        <w:t>all of</w:t>
      </w:r>
      <w:proofErr w:type="gramEnd"/>
      <w:r w:rsidRPr="004A76CF">
        <w:rPr>
          <w:rFonts w:ascii="Calibri" w:hAnsi="Calibri" w:cs="Calibri"/>
          <w:sz w:val="24"/>
          <w:szCs w:val="24"/>
        </w:rPr>
        <w:t xml:space="preserve"> the references provided in order to </w:t>
      </w:r>
      <w:r w:rsidR="004A76CF">
        <w:rPr>
          <w:rFonts w:ascii="Calibri" w:hAnsi="Calibri" w:cs="Calibri"/>
          <w:sz w:val="24"/>
          <w:szCs w:val="24"/>
        </w:rPr>
        <w:t>d</w:t>
      </w:r>
      <w:r w:rsidRPr="004A76CF">
        <w:rPr>
          <w:rFonts w:ascii="Calibri" w:hAnsi="Calibri" w:cs="Calibri"/>
          <w:sz w:val="24"/>
          <w:szCs w:val="24"/>
        </w:rPr>
        <w:t xml:space="preserve">etermine Bidder’s performance record on work similar to that described in this request.  The County reserves the right to contact references other than those provided in the </w:t>
      </w:r>
      <w:r w:rsidRPr="004A76CF">
        <w:rPr>
          <w:rFonts w:ascii="Calibri" w:hAnsi="Calibri" w:cs="Calibri"/>
          <w:color w:val="000000"/>
          <w:sz w:val="24"/>
          <w:szCs w:val="24"/>
        </w:rPr>
        <w:t>R</w:t>
      </w:r>
      <w:r w:rsidRPr="004A76CF">
        <w:rPr>
          <w:rFonts w:ascii="Calibri" w:hAnsi="Calibri" w:cs="Calibri"/>
          <w:sz w:val="24"/>
          <w:szCs w:val="24"/>
        </w:rPr>
        <w:t>esponse and to use the information gained from them in the evaluation process.</w:t>
      </w:r>
    </w:p>
    <w:p w14:paraId="5FE6CAE4" w14:textId="25909D1A" w:rsidR="00D0457D" w:rsidRPr="004A76CF" w:rsidRDefault="00D0457D" w:rsidP="00D0457D">
      <w:pPr>
        <w:pStyle w:val="PlainText"/>
        <w:keepNext/>
        <w:tabs>
          <w:tab w:val="left" w:pos="1440"/>
        </w:tabs>
        <w:spacing w:after="240"/>
        <w:ind w:left="2160" w:hanging="2160"/>
        <w:rPr>
          <w:rFonts w:ascii="Calibri" w:hAnsi="Calibri" w:cs="Calibri"/>
          <w:b/>
          <w:sz w:val="24"/>
          <w:szCs w:val="24"/>
        </w:rPr>
      </w:pPr>
      <w:r w:rsidRPr="004A76CF">
        <w:rPr>
          <w:rFonts w:ascii="Calibri" w:hAnsi="Calibri" w:cs="Calibri"/>
          <w:sz w:val="24"/>
          <w:szCs w:val="24"/>
        </w:rPr>
        <w:tab/>
      </w:r>
      <w:r w:rsidRPr="004A76CF">
        <w:rPr>
          <w:rFonts w:ascii="Calibri" w:hAnsi="Calibri" w:cs="Calibri"/>
          <w:b/>
          <w:sz w:val="24"/>
          <w:szCs w:val="24"/>
        </w:rPr>
        <w:t>(</w:t>
      </w:r>
      <w:r w:rsidR="004A76CF">
        <w:rPr>
          <w:rFonts w:ascii="Calibri" w:hAnsi="Calibri" w:cs="Calibri"/>
          <w:b/>
          <w:sz w:val="24"/>
          <w:szCs w:val="24"/>
        </w:rPr>
        <w:t>e</w:t>
      </w:r>
      <w:r w:rsidRPr="004A76CF">
        <w:rPr>
          <w:rFonts w:ascii="Calibri" w:hAnsi="Calibri" w:cs="Calibri"/>
          <w:b/>
          <w:sz w:val="24"/>
          <w:szCs w:val="24"/>
        </w:rPr>
        <w:t>)</w:t>
      </w:r>
      <w:r w:rsidRPr="004A76CF">
        <w:rPr>
          <w:rFonts w:ascii="Calibri" w:hAnsi="Calibri" w:cs="Calibri"/>
          <w:sz w:val="24"/>
          <w:szCs w:val="24"/>
        </w:rPr>
        <w:tab/>
      </w:r>
      <w:r w:rsidRPr="004A76CF">
        <w:rPr>
          <w:rFonts w:ascii="Calibri" w:hAnsi="Calibri" w:cs="Calibri"/>
          <w:b/>
          <w:sz w:val="24"/>
          <w:szCs w:val="24"/>
        </w:rPr>
        <w:t xml:space="preserve">Exceptions, Clarifications, Amendments </w:t>
      </w:r>
      <w:r w:rsidRPr="004A76CF">
        <w:rPr>
          <w:rFonts w:ascii="Calibri" w:hAnsi="Calibri" w:cs="Calibri"/>
          <w:sz w:val="24"/>
          <w:szCs w:val="24"/>
        </w:rPr>
        <w:t>(Exhibit A, p.12)</w:t>
      </w:r>
      <w:r w:rsidRPr="004A76CF">
        <w:rPr>
          <w:rFonts w:ascii="Calibri" w:hAnsi="Calibri" w:cs="Calibri"/>
          <w:b/>
          <w:sz w:val="24"/>
          <w:szCs w:val="24"/>
        </w:rPr>
        <w:t xml:space="preserve">  </w:t>
      </w:r>
    </w:p>
    <w:p w14:paraId="3402671E" w14:textId="2353CCFA" w:rsidR="00D0457D" w:rsidRPr="004A76CF" w:rsidRDefault="00D0457D" w:rsidP="004A76CF">
      <w:pPr>
        <w:keepNext/>
        <w:ind w:left="2160"/>
        <w:rPr>
          <w:rFonts w:ascii="Calibri" w:hAnsi="Calibri" w:cs="Calibri"/>
          <w:sz w:val="24"/>
          <w:szCs w:val="24"/>
        </w:rPr>
      </w:pPr>
      <w:r w:rsidRPr="004A76CF">
        <w:rPr>
          <w:rFonts w:ascii="Calibri" w:hAnsi="Calibri" w:cs="Calibri"/>
          <w:sz w:val="24"/>
          <w:szCs w:val="24"/>
        </w:rPr>
        <w:t xml:space="preserve">This shall include clarifications, exceptions and amendments, if any, to the </w:t>
      </w:r>
      <w:r w:rsidR="000D4684" w:rsidRPr="004A76CF">
        <w:rPr>
          <w:rFonts w:ascii="Calibri" w:hAnsi="Calibri"/>
          <w:sz w:val="24"/>
          <w:szCs w:val="24"/>
        </w:rPr>
        <w:t>RFP</w:t>
      </w:r>
      <w:r w:rsidRPr="004A76CF">
        <w:rPr>
          <w:sz w:val="24"/>
          <w:szCs w:val="24"/>
        </w:rPr>
        <w:t xml:space="preserve"> </w:t>
      </w:r>
      <w:r w:rsidRPr="004A76CF">
        <w:rPr>
          <w:rFonts w:ascii="Calibri" w:hAnsi="Calibri" w:cs="Calibri"/>
          <w:sz w:val="24"/>
          <w:szCs w:val="24"/>
        </w:rPr>
        <w:t xml:space="preserve">and associated Bid Documents, and shall be submitted with your bid response using the templates in Exhibit A </w:t>
      </w:r>
      <w:r w:rsidRPr="004A76CF">
        <w:rPr>
          <w:rFonts w:ascii="Calibri" w:hAnsi="Calibri" w:cs="Calibri"/>
          <w:spacing w:val="-3"/>
          <w:sz w:val="24"/>
          <w:szCs w:val="24"/>
        </w:rPr>
        <w:t xml:space="preserve">– </w:t>
      </w:r>
      <w:r w:rsidRPr="004A76CF">
        <w:rPr>
          <w:rFonts w:ascii="Calibri" w:hAnsi="Calibri" w:cs="Calibri"/>
          <w:sz w:val="24"/>
          <w:szCs w:val="24"/>
        </w:rPr>
        <w:t>Bid Response Packet.</w:t>
      </w:r>
    </w:p>
    <w:p w14:paraId="5B3ABF04" w14:textId="77777777" w:rsidR="00D0457D" w:rsidRPr="004A76CF" w:rsidRDefault="00D0457D" w:rsidP="00D0457D">
      <w:pPr>
        <w:keepNext/>
        <w:ind w:left="2880"/>
        <w:rPr>
          <w:rFonts w:ascii="Calibri" w:hAnsi="Calibri" w:cs="Calibri"/>
          <w:sz w:val="24"/>
          <w:szCs w:val="24"/>
        </w:rPr>
      </w:pPr>
    </w:p>
    <w:p w14:paraId="77BEE37A" w14:textId="77777777" w:rsidR="00D0457D" w:rsidRPr="004A76CF" w:rsidRDefault="00D0457D" w:rsidP="004A76CF">
      <w:pPr>
        <w:spacing w:after="240"/>
        <w:ind w:left="2160"/>
        <w:rPr>
          <w:rFonts w:ascii="Calibri" w:hAnsi="Calibri" w:cs="Calibri"/>
          <w:b/>
          <w:sz w:val="24"/>
          <w:szCs w:val="24"/>
        </w:rPr>
      </w:pPr>
      <w:r w:rsidRPr="004A76CF">
        <w:rPr>
          <w:rFonts w:ascii="Calibri" w:hAnsi="Calibri" w:cs="Calibri"/>
          <w:b/>
          <w:sz w:val="24"/>
          <w:szCs w:val="24"/>
        </w:rPr>
        <w:t>THE COUNTY IS UNDER NO OBLIGATION TO ACCEPT ANY EXCEPTIONS, AND SUCH EXCEPTIONS MAY BE A BASIS FOR BID DISQUALIFICATION.</w:t>
      </w:r>
    </w:p>
    <w:p w14:paraId="36999C0E" w14:textId="4C1FEE41" w:rsidR="00C24787" w:rsidRPr="004A76CF" w:rsidRDefault="00CF63A7" w:rsidP="004A76CF">
      <w:pPr>
        <w:pStyle w:val="PlainText"/>
        <w:numPr>
          <w:ilvl w:val="0"/>
          <w:numId w:val="49"/>
        </w:numPr>
        <w:spacing w:after="240"/>
        <w:rPr>
          <w:rFonts w:ascii="Calibri" w:hAnsi="Calibri" w:cs="Calibri"/>
          <w:sz w:val="24"/>
          <w:szCs w:val="24"/>
        </w:rPr>
      </w:pPr>
      <w:r w:rsidRPr="004A76CF">
        <w:rPr>
          <w:rFonts w:ascii="Calibri" w:hAnsi="Calibri" w:cs="Calibri"/>
          <w:b/>
          <w:sz w:val="24"/>
          <w:szCs w:val="24"/>
        </w:rPr>
        <w:t>Under</w:t>
      </w:r>
      <w:r w:rsidR="00C24787" w:rsidRPr="004A76CF">
        <w:rPr>
          <w:rFonts w:ascii="Calibri" w:hAnsi="Calibri" w:cs="Calibri"/>
          <w:b/>
          <w:sz w:val="24"/>
          <w:szCs w:val="24"/>
        </w:rPr>
        <w:t>standing</w:t>
      </w:r>
      <w:r w:rsidR="00C24787" w:rsidRPr="004A76CF">
        <w:rPr>
          <w:rFonts w:ascii="Calibri" w:hAnsi="Calibri" w:cs="Calibri"/>
          <w:b/>
          <w:bCs/>
          <w:sz w:val="24"/>
          <w:szCs w:val="24"/>
        </w:rPr>
        <w:t xml:space="preserve"> of Need (half-page)</w:t>
      </w:r>
      <w:r w:rsidR="00C24787" w:rsidRPr="004A76CF">
        <w:rPr>
          <w:rFonts w:ascii="Calibri" w:hAnsi="Calibri" w:cs="Calibri"/>
          <w:sz w:val="24"/>
          <w:szCs w:val="24"/>
        </w:rPr>
        <w:t xml:space="preserve"> – Bid response shall demonstrate Bidder’s under</w:t>
      </w:r>
      <w:r w:rsidR="00722825" w:rsidRPr="004A76CF">
        <w:rPr>
          <w:rFonts w:ascii="Calibri" w:hAnsi="Calibri" w:cs="Calibri"/>
          <w:sz w:val="24"/>
          <w:szCs w:val="24"/>
        </w:rPr>
        <w:t>s</w:t>
      </w:r>
      <w:r w:rsidR="00C24787" w:rsidRPr="004A76CF">
        <w:rPr>
          <w:rFonts w:ascii="Calibri" w:hAnsi="Calibri" w:cs="Calibri"/>
          <w:sz w:val="24"/>
          <w:szCs w:val="24"/>
        </w:rPr>
        <w:t xml:space="preserve">tanding of the need for services that support the </w:t>
      </w:r>
      <w:r w:rsidR="00B218B9" w:rsidRPr="004A76CF">
        <w:rPr>
          <w:rFonts w:ascii="Calibri" w:hAnsi="Calibri" w:cs="Calibri"/>
          <w:sz w:val="24"/>
          <w:szCs w:val="24"/>
        </w:rPr>
        <w:t>health and</w:t>
      </w:r>
      <w:r w:rsidR="00C24787" w:rsidRPr="004A76CF">
        <w:rPr>
          <w:rFonts w:ascii="Calibri" w:hAnsi="Calibri" w:cs="Calibri"/>
          <w:sz w:val="24"/>
          <w:szCs w:val="24"/>
        </w:rPr>
        <w:t xml:space="preserve"> wellness of </w:t>
      </w:r>
      <w:proofErr w:type="spellStart"/>
      <w:r w:rsidR="00B218B9" w:rsidRPr="004A76CF">
        <w:rPr>
          <w:rFonts w:ascii="Calibri" w:hAnsi="Calibri" w:cs="Calibri"/>
          <w:sz w:val="24"/>
          <w:szCs w:val="24"/>
        </w:rPr>
        <w:t>McClymonds</w:t>
      </w:r>
      <w:proofErr w:type="spellEnd"/>
      <w:r w:rsidR="00B218B9" w:rsidRPr="004A76CF">
        <w:rPr>
          <w:rFonts w:ascii="Calibri" w:hAnsi="Calibri" w:cs="Calibri"/>
          <w:sz w:val="24"/>
          <w:szCs w:val="24"/>
        </w:rPr>
        <w:t xml:space="preserve"> students and their</w:t>
      </w:r>
      <w:r w:rsidR="00C24787" w:rsidRPr="004A76CF">
        <w:rPr>
          <w:rFonts w:ascii="Calibri" w:hAnsi="Calibri" w:cs="Calibri"/>
          <w:sz w:val="24"/>
          <w:szCs w:val="24"/>
        </w:rPr>
        <w:t xml:space="preserve"> families. Bidder shall describe their understanding of the unique </w:t>
      </w:r>
      <w:r w:rsidR="00B218B9" w:rsidRPr="004A76CF">
        <w:rPr>
          <w:rFonts w:ascii="Calibri" w:hAnsi="Calibri" w:cs="Calibri"/>
          <w:sz w:val="24"/>
          <w:szCs w:val="24"/>
        </w:rPr>
        <w:t xml:space="preserve">strengths and </w:t>
      </w:r>
      <w:r w:rsidR="00C24787" w:rsidRPr="004A76CF">
        <w:rPr>
          <w:rFonts w:ascii="Calibri" w:hAnsi="Calibri" w:cs="Calibri"/>
          <w:sz w:val="24"/>
          <w:szCs w:val="24"/>
        </w:rPr>
        <w:t xml:space="preserve">needs of </w:t>
      </w:r>
      <w:r w:rsidR="00B218B9" w:rsidRPr="004A76CF">
        <w:rPr>
          <w:rFonts w:ascii="Calibri" w:hAnsi="Calibri" w:cs="Calibri"/>
          <w:sz w:val="24"/>
          <w:szCs w:val="24"/>
        </w:rPr>
        <w:t xml:space="preserve">the </w:t>
      </w:r>
      <w:proofErr w:type="spellStart"/>
      <w:r w:rsidR="00B218B9" w:rsidRPr="004A76CF">
        <w:rPr>
          <w:rFonts w:ascii="Calibri" w:hAnsi="Calibri" w:cs="Calibri"/>
          <w:sz w:val="24"/>
          <w:szCs w:val="24"/>
        </w:rPr>
        <w:t>McClymonds</w:t>
      </w:r>
      <w:proofErr w:type="spellEnd"/>
      <w:r w:rsidR="00B218B9" w:rsidRPr="004A76CF">
        <w:rPr>
          <w:rFonts w:ascii="Calibri" w:hAnsi="Calibri" w:cs="Calibri"/>
          <w:sz w:val="24"/>
          <w:szCs w:val="24"/>
        </w:rPr>
        <w:t xml:space="preserve"> community.</w:t>
      </w:r>
    </w:p>
    <w:p w14:paraId="5C66C07E" w14:textId="2B08AE27" w:rsidR="00C24787" w:rsidRPr="004A76CF" w:rsidRDefault="003A145C" w:rsidP="001F40AA">
      <w:pPr>
        <w:spacing w:after="240"/>
        <w:ind w:left="720"/>
        <w:rPr>
          <w:rFonts w:ascii="Calibri" w:hAnsi="Calibri" w:cs="Calibri"/>
          <w:spacing w:val="-3"/>
          <w:sz w:val="24"/>
          <w:szCs w:val="24"/>
        </w:rPr>
      </w:pPr>
      <w:r w:rsidRPr="004A76CF">
        <w:rPr>
          <w:rFonts w:ascii="Calibri" w:hAnsi="Calibri" w:cs="Arial"/>
          <w:sz w:val="24"/>
          <w:szCs w:val="24"/>
        </w:rPr>
        <w:t xml:space="preserve">Bidders </w:t>
      </w:r>
      <w:r w:rsidR="001D39EC">
        <w:rPr>
          <w:rFonts w:ascii="Calibri" w:hAnsi="Calibri" w:cs="Arial"/>
          <w:sz w:val="24"/>
          <w:szCs w:val="24"/>
        </w:rPr>
        <w:t xml:space="preserve">are strongly recommended to </w:t>
      </w:r>
      <w:r w:rsidRPr="004A76CF">
        <w:rPr>
          <w:rFonts w:ascii="Calibri" w:hAnsi="Calibri" w:cs="Arial"/>
          <w:sz w:val="24"/>
          <w:szCs w:val="24"/>
        </w:rPr>
        <w:t xml:space="preserve">have an introductory conversation with the </w:t>
      </w:r>
      <w:proofErr w:type="spellStart"/>
      <w:r w:rsidRPr="004A76CF">
        <w:rPr>
          <w:rFonts w:ascii="Calibri" w:hAnsi="Calibri" w:cs="Arial"/>
          <w:sz w:val="24"/>
          <w:szCs w:val="24"/>
        </w:rPr>
        <w:t>McClymonds</w:t>
      </w:r>
      <w:proofErr w:type="spellEnd"/>
      <w:r w:rsidRPr="004A76CF">
        <w:rPr>
          <w:rFonts w:ascii="Calibri" w:hAnsi="Calibri" w:cs="Arial"/>
          <w:sz w:val="24"/>
          <w:szCs w:val="24"/>
        </w:rPr>
        <w:t xml:space="preserve"> High School </w:t>
      </w:r>
      <w:r w:rsidR="00D550CD" w:rsidRPr="004A76CF">
        <w:rPr>
          <w:rFonts w:ascii="Calibri" w:hAnsi="Calibri" w:cs="Arial"/>
          <w:sz w:val="24"/>
          <w:szCs w:val="24"/>
        </w:rPr>
        <w:t>a</w:t>
      </w:r>
      <w:r w:rsidRPr="004A76CF">
        <w:rPr>
          <w:rFonts w:ascii="Calibri" w:hAnsi="Calibri" w:cs="Arial"/>
          <w:sz w:val="24"/>
          <w:szCs w:val="24"/>
        </w:rPr>
        <w:t>dmin</w:t>
      </w:r>
      <w:r w:rsidR="00D550CD" w:rsidRPr="004A76CF">
        <w:rPr>
          <w:rFonts w:ascii="Calibri" w:hAnsi="Calibri" w:cs="Arial"/>
          <w:sz w:val="24"/>
          <w:szCs w:val="24"/>
        </w:rPr>
        <w:t>is</w:t>
      </w:r>
      <w:r w:rsidRPr="004A76CF">
        <w:rPr>
          <w:rFonts w:ascii="Calibri" w:hAnsi="Calibri" w:cs="Arial"/>
          <w:sz w:val="24"/>
          <w:szCs w:val="24"/>
        </w:rPr>
        <w:t xml:space="preserve">tration about the proposed services before submitting a bid. While no letter of support is required, Bidders should </w:t>
      </w:r>
      <w:r w:rsidR="00B218B9" w:rsidRPr="004A76CF">
        <w:rPr>
          <w:rFonts w:ascii="Calibri" w:hAnsi="Calibri" w:cs="Arial"/>
          <w:sz w:val="24"/>
          <w:szCs w:val="24"/>
        </w:rPr>
        <w:t xml:space="preserve">include </w:t>
      </w:r>
      <w:r w:rsidRPr="004A76CF">
        <w:rPr>
          <w:rFonts w:ascii="Calibri" w:hAnsi="Calibri" w:cs="Arial"/>
          <w:sz w:val="24"/>
          <w:szCs w:val="24"/>
        </w:rPr>
        <w:t>a summary of the conversation</w:t>
      </w:r>
      <w:r w:rsidR="00B218B9" w:rsidRPr="004A76CF">
        <w:rPr>
          <w:rFonts w:ascii="Calibri" w:hAnsi="Calibri" w:cs="Arial"/>
          <w:sz w:val="24"/>
          <w:szCs w:val="24"/>
        </w:rPr>
        <w:t xml:space="preserve"> in their proposal</w:t>
      </w:r>
      <w:r w:rsidRPr="004A76CF">
        <w:rPr>
          <w:rFonts w:ascii="Calibri" w:hAnsi="Calibri" w:cs="Arial"/>
          <w:sz w:val="24"/>
          <w:szCs w:val="24"/>
        </w:rPr>
        <w:t>.</w:t>
      </w:r>
      <w:r w:rsidR="001D39EC">
        <w:rPr>
          <w:rFonts w:ascii="Calibri" w:hAnsi="Calibri" w:cs="Arial"/>
          <w:sz w:val="24"/>
          <w:szCs w:val="24"/>
        </w:rPr>
        <w:t xml:space="preserve"> </w:t>
      </w:r>
      <w:r w:rsidR="00B218B9" w:rsidRPr="004A76CF">
        <w:rPr>
          <w:rFonts w:ascii="Calibri" w:hAnsi="Calibri" w:cs="Calibri"/>
          <w:spacing w:val="-3"/>
          <w:sz w:val="24"/>
          <w:szCs w:val="24"/>
        </w:rPr>
        <w:t xml:space="preserve">Contact person for these introductory conversations is </w:t>
      </w:r>
      <w:proofErr w:type="spellStart"/>
      <w:r w:rsidR="00B218B9" w:rsidRPr="004A76CF">
        <w:rPr>
          <w:rFonts w:ascii="Calibri" w:hAnsi="Calibri" w:cs="Calibri"/>
          <w:spacing w:val="-3"/>
          <w:sz w:val="24"/>
          <w:szCs w:val="24"/>
        </w:rPr>
        <w:t>La’Cole</w:t>
      </w:r>
      <w:proofErr w:type="spellEnd"/>
      <w:r w:rsidR="00B218B9" w:rsidRPr="004A76CF">
        <w:rPr>
          <w:rFonts w:ascii="Calibri" w:hAnsi="Calibri" w:cs="Calibri"/>
          <w:spacing w:val="-3"/>
          <w:sz w:val="24"/>
          <w:szCs w:val="24"/>
        </w:rPr>
        <w:t xml:space="preserve"> Martin, </w:t>
      </w:r>
      <w:proofErr w:type="spellStart"/>
      <w:r w:rsidR="00B218B9" w:rsidRPr="004A76CF">
        <w:rPr>
          <w:rFonts w:ascii="Calibri" w:hAnsi="Calibri" w:cs="Calibri"/>
          <w:spacing w:val="-3"/>
          <w:sz w:val="24"/>
          <w:szCs w:val="24"/>
        </w:rPr>
        <w:t>McClymonds</w:t>
      </w:r>
      <w:proofErr w:type="spellEnd"/>
      <w:r w:rsidR="00B218B9" w:rsidRPr="004A76CF">
        <w:rPr>
          <w:rFonts w:ascii="Calibri" w:hAnsi="Calibri" w:cs="Calibri"/>
          <w:spacing w:val="-3"/>
          <w:sz w:val="24"/>
          <w:szCs w:val="24"/>
        </w:rPr>
        <w:t xml:space="preserve"> Community School Manager: </w:t>
      </w:r>
      <w:hyperlink r:id="rId95" w:history="1">
        <w:r w:rsidR="001F40AA" w:rsidRPr="00BC2F6A">
          <w:rPr>
            <w:rStyle w:val="Hyperlink"/>
            <w:rFonts w:ascii="Calibri" w:hAnsi="Calibri" w:cs="Calibri"/>
            <w:spacing w:val="-3"/>
            <w:sz w:val="24"/>
            <w:szCs w:val="24"/>
          </w:rPr>
          <w:t>lacole.martin@ousd.org</w:t>
        </w:r>
      </w:hyperlink>
      <w:r w:rsidR="001F40AA">
        <w:rPr>
          <w:rFonts w:ascii="Calibri" w:hAnsi="Calibri" w:cs="Calibri"/>
          <w:spacing w:val="-3"/>
          <w:sz w:val="24"/>
          <w:szCs w:val="24"/>
        </w:rPr>
        <w:t>.</w:t>
      </w:r>
    </w:p>
    <w:p w14:paraId="7D31CDB0" w14:textId="7FD8BB2E" w:rsidR="00C24787" w:rsidRPr="004A76CF" w:rsidRDefault="00D1584C" w:rsidP="001F40AA">
      <w:pPr>
        <w:pStyle w:val="PlainText"/>
        <w:numPr>
          <w:ilvl w:val="0"/>
          <w:numId w:val="49"/>
        </w:numPr>
        <w:tabs>
          <w:tab w:val="left" w:pos="1440"/>
        </w:tabs>
        <w:spacing w:after="240"/>
        <w:rPr>
          <w:rFonts w:asciiTheme="minorHAnsi" w:hAnsiTheme="minorHAnsi" w:cstheme="minorHAnsi"/>
          <w:sz w:val="24"/>
          <w:szCs w:val="24"/>
        </w:rPr>
      </w:pPr>
      <w:r w:rsidRPr="004A76CF">
        <w:rPr>
          <w:rFonts w:ascii="Calibri" w:hAnsi="Calibri" w:cs="Calibri"/>
          <w:b/>
          <w:bCs/>
          <w:sz w:val="24"/>
          <w:szCs w:val="24"/>
        </w:rPr>
        <w:t>D</w:t>
      </w:r>
      <w:r w:rsidR="00C24787" w:rsidRPr="004A76CF">
        <w:rPr>
          <w:rFonts w:ascii="Calibri" w:hAnsi="Calibri" w:cs="Calibri"/>
          <w:b/>
          <w:bCs/>
          <w:sz w:val="24"/>
          <w:szCs w:val="24"/>
        </w:rPr>
        <w:t>escription</w:t>
      </w:r>
      <w:r w:rsidR="00C24787" w:rsidRPr="004A76CF">
        <w:rPr>
          <w:rFonts w:asciiTheme="minorHAnsi" w:hAnsiTheme="minorHAnsi" w:cstheme="minorHAnsi"/>
          <w:b/>
          <w:bCs/>
          <w:color w:val="000000"/>
          <w:sz w:val="24"/>
          <w:szCs w:val="24"/>
        </w:rPr>
        <w:t xml:space="preserve"> of</w:t>
      </w:r>
      <w:r w:rsidR="00C24787" w:rsidRPr="004A76CF">
        <w:rPr>
          <w:rFonts w:asciiTheme="minorHAnsi" w:hAnsiTheme="minorHAnsi" w:cstheme="minorHAnsi"/>
          <w:b/>
          <w:color w:val="000000"/>
          <w:sz w:val="24"/>
          <w:szCs w:val="24"/>
        </w:rPr>
        <w:t xml:space="preserve"> Relevant Experience (2-3 pages)</w:t>
      </w:r>
      <w:r w:rsidR="00C24787" w:rsidRPr="004A76CF">
        <w:rPr>
          <w:rFonts w:asciiTheme="minorHAnsi" w:hAnsiTheme="minorHAnsi" w:cstheme="minorHAnsi"/>
          <w:color w:val="000000"/>
          <w:sz w:val="24"/>
          <w:szCs w:val="24"/>
        </w:rPr>
        <w:t xml:space="preserve">:  </w:t>
      </w:r>
      <w:r w:rsidR="00C24787" w:rsidRPr="004A76CF">
        <w:rPr>
          <w:rFonts w:asciiTheme="minorHAnsi" w:hAnsiTheme="minorHAnsi" w:cstheme="minorHAnsi"/>
          <w:sz w:val="24"/>
          <w:szCs w:val="24"/>
        </w:rPr>
        <w:t xml:space="preserve">Bid response shall describe Bidder’s capacity, qualification, and relevant experience to deliver the services requested in the </w:t>
      </w:r>
      <w:hyperlink w:anchor="_SCOPE" w:history="1">
        <w:r w:rsidR="00C24787" w:rsidRPr="004A76CF">
          <w:rPr>
            <w:rStyle w:val="Hyperlink"/>
            <w:rFonts w:asciiTheme="minorHAnsi" w:hAnsiTheme="minorHAnsi" w:cstheme="minorHAnsi"/>
            <w:sz w:val="24"/>
            <w:szCs w:val="24"/>
          </w:rPr>
          <w:t>Scope</w:t>
        </w:r>
      </w:hyperlink>
      <w:r w:rsidR="00C24787" w:rsidRPr="004A76CF">
        <w:rPr>
          <w:rFonts w:asciiTheme="minorHAnsi" w:hAnsiTheme="minorHAnsi" w:cstheme="minorHAnsi"/>
          <w:sz w:val="24"/>
          <w:szCs w:val="24"/>
        </w:rPr>
        <w:t xml:space="preserve"> and </w:t>
      </w:r>
      <w:hyperlink w:anchor="_SPECIFIC_REQUIREMENTS" w:history="1">
        <w:r w:rsidR="00912748">
          <w:rPr>
            <w:rStyle w:val="Hyperlink"/>
            <w:rFonts w:asciiTheme="minorHAnsi" w:hAnsiTheme="minorHAnsi" w:cstheme="minorHAnsi"/>
            <w:sz w:val="24"/>
            <w:szCs w:val="24"/>
          </w:rPr>
          <w:t>Specific Requirements</w:t>
        </w:r>
      </w:hyperlink>
      <w:r w:rsidR="00C24787" w:rsidRPr="004A76CF">
        <w:rPr>
          <w:rFonts w:asciiTheme="minorHAnsi" w:hAnsiTheme="minorHAnsi" w:cstheme="minorHAnsi"/>
          <w:sz w:val="24"/>
          <w:szCs w:val="24"/>
        </w:rPr>
        <w:t xml:space="preserve"> sections of this RFP, including:</w:t>
      </w:r>
    </w:p>
    <w:p w14:paraId="55691C82" w14:textId="186266EB" w:rsidR="00C24787" w:rsidRPr="004A76CF" w:rsidRDefault="00CF63A7" w:rsidP="00C24787">
      <w:pPr>
        <w:numPr>
          <w:ilvl w:val="1"/>
          <w:numId w:val="34"/>
        </w:numPr>
        <w:tabs>
          <w:tab w:val="clear" w:pos="1440"/>
        </w:tabs>
        <w:autoSpaceDE w:val="0"/>
        <w:autoSpaceDN w:val="0"/>
        <w:adjustRightInd w:val="0"/>
        <w:ind w:left="1800"/>
        <w:rPr>
          <w:rFonts w:asciiTheme="minorHAnsi" w:eastAsia="Calibri" w:hAnsiTheme="minorHAnsi" w:cstheme="minorHAnsi"/>
          <w:color w:val="000000"/>
          <w:sz w:val="24"/>
          <w:szCs w:val="24"/>
        </w:rPr>
      </w:pPr>
      <w:r w:rsidRPr="004A76CF">
        <w:rPr>
          <w:rFonts w:asciiTheme="minorHAnsi" w:eastAsia="Calibri" w:hAnsiTheme="minorHAnsi" w:cstheme="minorHAnsi"/>
          <w:color w:val="000000"/>
          <w:sz w:val="24"/>
          <w:szCs w:val="24"/>
        </w:rPr>
        <w:t>B</w:t>
      </w:r>
      <w:r w:rsidR="00C24787" w:rsidRPr="004A76CF">
        <w:rPr>
          <w:rFonts w:asciiTheme="minorHAnsi" w:eastAsia="Calibri" w:hAnsiTheme="minorHAnsi" w:cstheme="minorHAnsi"/>
          <w:color w:val="000000"/>
          <w:sz w:val="24"/>
          <w:szCs w:val="24"/>
        </w:rPr>
        <w:t xml:space="preserve">idder’s history and experience that relate to </w:t>
      </w:r>
      <w:r w:rsidR="00B218B9" w:rsidRPr="004A76CF">
        <w:rPr>
          <w:rFonts w:asciiTheme="minorHAnsi" w:eastAsia="Calibri" w:hAnsiTheme="minorHAnsi" w:cstheme="minorHAnsi"/>
          <w:color w:val="000000"/>
          <w:sz w:val="24"/>
          <w:szCs w:val="24"/>
        </w:rPr>
        <w:t xml:space="preserve">school-based health and wellness </w:t>
      </w:r>
      <w:r w:rsidR="00C24787" w:rsidRPr="004A76CF">
        <w:rPr>
          <w:rFonts w:asciiTheme="minorHAnsi" w:eastAsia="Calibri" w:hAnsiTheme="minorHAnsi" w:cstheme="minorHAnsi"/>
          <w:color w:val="000000"/>
          <w:sz w:val="24"/>
          <w:szCs w:val="24"/>
        </w:rPr>
        <w:t xml:space="preserve">and demonstrate capacity towards fulfilling the scope of </w:t>
      </w:r>
      <w:proofErr w:type="gramStart"/>
      <w:r w:rsidR="00C24787" w:rsidRPr="004A76CF">
        <w:rPr>
          <w:rFonts w:asciiTheme="minorHAnsi" w:eastAsia="Calibri" w:hAnsiTheme="minorHAnsi" w:cstheme="minorHAnsi"/>
          <w:color w:val="000000"/>
          <w:sz w:val="24"/>
          <w:szCs w:val="24"/>
        </w:rPr>
        <w:t>services</w:t>
      </w:r>
      <w:r w:rsidR="001F40AA">
        <w:rPr>
          <w:rFonts w:asciiTheme="minorHAnsi" w:eastAsia="Calibri" w:hAnsiTheme="minorHAnsi" w:cstheme="minorHAnsi"/>
          <w:color w:val="000000"/>
          <w:sz w:val="24"/>
          <w:szCs w:val="24"/>
        </w:rPr>
        <w:t>;</w:t>
      </w:r>
      <w:proofErr w:type="gramEnd"/>
      <w:r w:rsidR="00C24787" w:rsidRPr="004A76CF">
        <w:rPr>
          <w:rFonts w:asciiTheme="minorHAnsi" w:eastAsia="Calibri" w:hAnsiTheme="minorHAnsi" w:cstheme="minorHAnsi"/>
          <w:color w:val="000000"/>
          <w:sz w:val="24"/>
          <w:szCs w:val="24"/>
        </w:rPr>
        <w:t xml:space="preserve"> </w:t>
      </w:r>
    </w:p>
    <w:p w14:paraId="52E69515" w14:textId="0CFA5DD6" w:rsidR="00C24787" w:rsidRPr="004A76CF" w:rsidRDefault="00C24787" w:rsidP="00C24787">
      <w:pPr>
        <w:numPr>
          <w:ilvl w:val="1"/>
          <w:numId w:val="34"/>
        </w:numPr>
        <w:autoSpaceDE w:val="0"/>
        <w:autoSpaceDN w:val="0"/>
        <w:adjustRightInd w:val="0"/>
        <w:ind w:left="1800"/>
        <w:rPr>
          <w:rFonts w:asciiTheme="minorHAnsi" w:eastAsia="Calibri" w:hAnsiTheme="minorHAnsi" w:cstheme="minorHAnsi"/>
          <w:color w:val="000000"/>
          <w:sz w:val="24"/>
          <w:szCs w:val="24"/>
        </w:rPr>
      </w:pPr>
      <w:r w:rsidRPr="004A76CF">
        <w:rPr>
          <w:rFonts w:asciiTheme="minorHAnsi" w:eastAsia="Calibri" w:hAnsiTheme="minorHAnsi" w:cstheme="minorHAnsi"/>
          <w:color w:val="000000"/>
          <w:sz w:val="24"/>
          <w:szCs w:val="24"/>
        </w:rPr>
        <w:t xml:space="preserve">A description of Bidder’s experience working </w:t>
      </w:r>
      <w:r w:rsidR="00B218B9" w:rsidRPr="004A76CF">
        <w:rPr>
          <w:rFonts w:asciiTheme="minorHAnsi" w:eastAsia="Calibri" w:hAnsiTheme="minorHAnsi" w:cstheme="minorHAnsi"/>
          <w:color w:val="000000"/>
          <w:sz w:val="24"/>
          <w:szCs w:val="24"/>
        </w:rPr>
        <w:t xml:space="preserve">in </w:t>
      </w:r>
      <w:r w:rsidRPr="004A76CF">
        <w:rPr>
          <w:rFonts w:asciiTheme="minorHAnsi" w:eastAsia="Calibri" w:hAnsiTheme="minorHAnsi" w:cstheme="minorHAnsi"/>
          <w:color w:val="000000"/>
          <w:sz w:val="24"/>
          <w:szCs w:val="24"/>
        </w:rPr>
        <w:t xml:space="preserve">West Oakland </w:t>
      </w:r>
      <w:r w:rsidR="00B218B9" w:rsidRPr="004A76CF">
        <w:rPr>
          <w:rFonts w:asciiTheme="minorHAnsi" w:eastAsia="Calibri" w:hAnsiTheme="minorHAnsi" w:cstheme="minorHAnsi"/>
          <w:color w:val="000000"/>
          <w:sz w:val="24"/>
          <w:szCs w:val="24"/>
        </w:rPr>
        <w:t xml:space="preserve">and/or with </w:t>
      </w:r>
      <w:proofErr w:type="gramStart"/>
      <w:r w:rsidR="00B218B9" w:rsidRPr="004A76CF">
        <w:rPr>
          <w:rFonts w:asciiTheme="minorHAnsi" w:eastAsia="Calibri" w:hAnsiTheme="minorHAnsi" w:cstheme="minorHAnsi"/>
          <w:color w:val="000000"/>
          <w:sz w:val="24"/>
          <w:szCs w:val="24"/>
        </w:rPr>
        <w:t>African-American</w:t>
      </w:r>
      <w:proofErr w:type="gramEnd"/>
      <w:r w:rsidRPr="004A76CF">
        <w:rPr>
          <w:rFonts w:asciiTheme="minorHAnsi" w:eastAsia="Calibri" w:hAnsiTheme="minorHAnsi" w:cstheme="minorHAnsi"/>
          <w:color w:val="000000"/>
          <w:sz w:val="24"/>
          <w:szCs w:val="24"/>
        </w:rPr>
        <w:t xml:space="preserve"> youth</w:t>
      </w:r>
      <w:r w:rsidR="00B218B9" w:rsidRPr="004A76CF">
        <w:rPr>
          <w:rFonts w:asciiTheme="minorHAnsi" w:eastAsia="Calibri" w:hAnsiTheme="minorHAnsi" w:cstheme="minorHAnsi"/>
          <w:color w:val="000000"/>
          <w:sz w:val="24"/>
          <w:szCs w:val="24"/>
        </w:rPr>
        <w:t xml:space="preserve"> and</w:t>
      </w:r>
      <w:r w:rsidRPr="004A76CF">
        <w:rPr>
          <w:rFonts w:asciiTheme="minorHAnsi" w:eastAsia="Calibri" w:hAnsiTheme="minorHAnsi" w:cstheme="minorHAnsi"/>
          <w:color w:val="000000"/>
          <w:sz w:val="24"/>
          <w:szCs w:val="24"/>
        </w:rPr>
        <w:t xml:space="preserve"> families</w:t>
      </w:r>
      <w:r w:rsidR="001F40AA">
        <w:rPr>
          <w:rFonts w:asciiTheme="minorHAnsi" w:eastAsia="Calibri" w:hAnsiTheme="minorHAnsi" w:cstheme="minorHAnsi"/>
          <w:color w:val="000000"/>
          <w:sz w:val="24"/>
          <w:szCs w:val="24"/>
        </w:rPr>
        <w:t>; and</w:t>
      </w:r>
      <w:r w:rsidRPr="004A76CF">
        <w:rPr>
          <w:rFonts w:asciiTheme="minorHAnsi" w:eastAsia="Calibri" w:hAnsiTheme="minorHAnsi" w:cstheme="minorHAnsi"/>
          <w:color w:val="000000"/>
          <w:sz w:val="24"/>
          <w:szCs w:val="24"/>
        </w:rPr>
        <w:t xml:space="preserve"> </w:t>
      </w:r>
    </w:p>
    <w:p w14:paraId="4CC2E89B" w14:textId="293305AF" w:rsidR="00221408" w:rsidRPr="001F40AA" w:rsidRDefault="001F40AA" w:rsidP="001F40AA">
      <w:pPr>
        <w:numPr>
          <w:ilvl w:val="1"/>
          <w:numId w:val="34"/>
        </w:numPr>
        <w:autoSpaceDE w:val="0"/>
        <w:autoSpaceDN w:val="0"/>
        <w:adjustRightInd w:val="0"/>
        <w:ind w:left="1800"/>
        <w:rPr>
          <w:rFonts w:asciiTheme="minorHAnsi" w:eastAsia="Calibri" w:hAnsiTheme="minorHAnsi" w:cstheme="minorHAnsi"/>
          <w:color w:val="000000"/>
          <w:sz w:val="24"/>
          <w:szCs w:val="24"/>
        </w:rPr>
      </w:pPr>
      <w:r w:rsidRPr="001F40AA">
        <w:rPr>
          <w:rFonts w:asciiTheme="minorHAnsi" w:eastAsia="Calibri" w:hAnsiTheme="minorHAnsi" w:cstheme="minorHAnsi"/>
          <w:color w:val="000000"/>
          <w:sz w:val="24"/>
          <w:szCs w:val="24"/>
        </w:rPr>
        <w:t>Description of a</w:t>
      </w:r>
      <w:r w:rsidR="00221408" w:rsidRPr="001F40AA">
        <w:rPr>
          <w:rFonts w:asciiTheme="minorHAnsi" w:eastAsia="Calibri" w:hAnsiTheme="minorHAnsi" w:cstheme="minorHAnsi"/>
          <w:color w:val="000000"/>
          <w:sz w:val="24"/>
          <w:szCs w:val="24"/>
        </w:rPr>
        <w:t>t least one project that demonstrates Bidder’s experience in delivering services relevant to the proposal</w:t>
      </w:r>
      <w:r w:rsidRPr="001F40AA">
        <w:rPr>
          <w:rFonts w:asciiTheme="minorHAnsi" w:eastAsia="Calibri" w:hAnsiTheme="minorHAnsi" w:cstheme="minorHAnsi"/>
          <w:color w:val="000000"/>
          <w:sz w:val="24"/>
          <w:szCs w:val="24"/>
        </w:rPr>
        <w:t xml:space="preserve">, including </w:t>
      </w:r>
      <w:r w:rsidR="00221408" w:rsidRPr="001F40AA">
        <w:rPr>
          <w:rFonts w:asciiTheme="minorHAnsi" w:eastAsia="Calibri" w:hAnsiTheme="minorHAnsi" w:cstheme="minorHAnsi"/>
          <w:color w:val="000000"/>
          <w:sz w:val="24"/>
          <w:szCs w:val="24"/>
        </w:rPr>
        <w:t>the overall goal/purpose</w:t>
      </w:r>
      <w:r>
        <w:rPr>
          <w:rFonts w:asciiTheme="minorHAnsi" w:eastAsia="Calibri" w:hAnsiTheme="minorHAnsi" w:cstheme="minorHAnsi"/>
          <w:color w:val="000000"/>
          <w:sz w:val="24"/>
          <w:szCs w:val="24"/>
        </w:rPr>
        <w:t xml:space="preserve"> of the project</w:t>
      </w:r>
      <w:r w:rsidR="00221408" w:rsidRPr="001F40AA">
        <w:rPr>
          <w:rFonts w:asciiTheme="minorHAnsi" w:eastAsia="Calibri" w:hAnsiTheme="minorHAnsi" w:cstheme="minorHAnsi"/>
          <w:color w:val="000000"/>
          <w:sz w:val="24"/>
          <w:szCs w:val="24"/>
        </w:rPr>
        <w:t xml:space="preserve">, key stakeholders and partners involved, Bidder’s primary role and approach, </w:t>
      </w:r>
      <w:r>
        <w:rPr>
          <w:rFonts w:asciiTheme="minorHAnsi" w:eastAsia="Calibri" w:hAnsiTheme="minorHAnsi" w:cstheme="minorHAnsi"/>
          <w:color w:val="000000"/>
          <w:sz w:val="24"/>
          <w:szCs w:val="24"/>
        </w:rPr>
        <w:t xml:space="preserve">and </w:t>
      </w:r>
      <w:r w:rsidR="00221408" w:rsidRPr="001F40AA">
        <w:rPr>
          <w:rFonts w:asciiTheme="minorHAnsi" w:eastAsia="Calibri" w:hAnsiTheme="minorHAnsi" w:cstheme="minorHAnsi"/>
          <w:color w:val="000000"/>
          <w:sz w:val="24"/>
          <w:szCs w:val="24"/>
        </w:rPr>
        <w:t xml:space="preserve">major achievements and challenges. </w:t>
      </w:r>
    </w:p>
    <w:p w14:paraId="45553E8E" w14:textId="77777777" w:rsidR="00B218B9" w:rsidRPr="004A76CF" w:rsidRDefault="00B218B9" w:rsidP="004A76CF">
      <w:pPr>
        <w:autoSpaceDE w:val="0"/>
        <w:autoSpaceDN w:val="0"/>
        <w:adjustRightInd w:val="0"/>
        <w:ind w:left="1800"/>
        <w:rPr>
          <w:rFonts w:asciiTheme="minorHAnsi" w:eastAsia="Calibri" w:hAnsiTheme="minorHAnsi" w:cstheme="minorHAnsi"/>
          <w:color w:val="000000"/>
          <w:sz w:val="24"/>
          <w:szCs w:val="24"/>
        </w:rPr>
      </w:pPr>
    </w:p>
    <w:p w14:paraId="6BC3C96A" w14:textId="75F65CF2" w:rsidR="00B218B9" w:rsidRPr="004A76CF" w:rsidRDefault="00B218B9" w:rsidP="001F40AA">
      <w:pPr>
        <w:pStyle w:val="PlainText"/>
        <w:numPr>
          <w:ilvl w:val="0"/>
          <w:numId w:val="49"/>
        </w:numPr>
        <w:tabs>
          <w:tab w:val="left" w:pos="1440"/>
        </w:tabs>
        <w:spacing w:after="240"/>
        <w:rPr>
          <w:rFonts w:ascii="Calibri" w:hAnsi="Calibri" w:cs="Calibri"/>
          <w:color w:val="000000"/>
          <w:sz w:val="24"/>
          <w:szCs w:val="24"/>
        </w:rPr>
      </w:pPr>
      <w:r w:rsidRPr="004A76CF">
        <w:rPr>
          <w:rFonts w:ascii="Calibri" w:hAnsi="Calibri" w:cs="Calibri"/>
          <w:b/>
          <w:sz w:val="24"/>
          <w:szCs w:val="24"/>
        </w:rPr>
        <w:t xml:space="preserve">Key </w:t>
      </w:r>
      <w:r w:rsidRPr="001F40AA">
        <w:rPr>
          <w:rFonts w:asciiTheme="minorHAnsi" w:hAnsiTheme="minorHAnsi" w:cstheme="minorHAnsi"/>
          <w:b/>
          <w:color w:val="000000"/>
          <w:sz w:val="24"/>
          <w:szCs w:val="24"/>
        </w:rPr>
        <w:t>Personnel</w:t>
      </w:r>
      <w:r w:rsidRPr="004A76CF">
        <w:rPr>
          <w:rFonts w:ascii="Calibri" w:hAnsi="Calibri" w:cs="Calibri"/>
          <w:sz w:val="24"/>
          <w:szCs w:val="24"/>
        </w:rPr>
        <w:t xml:space="preserve">:  </w:t>
      </w:r>
      <w:r w:rsidRPr="004A76CF">
        <w:rPr>
          <w:rFonts w:ascii="Calibri" w:hAnsi="Calibri" w:cs="Calibri"/>
          <w:color w:val="000000"/>
          <w:sz w:val="24"/>
          <w:szCs w:val="24"/>
        </w:rPr>
        <w:t xml:space="preserve">Bid responses shall include a complete list of all key personnel associated with </w:t>
      </w:r>
      <w:r w:rsidRPr="004A76CF">
        <w:rPr>
          <w:rFonts w:ascii="Calibri" w:hAnsi="Calibri" w:cs="Calibri"/>
          <w:sz w:val="24"/>
          <w:szCs w:val="24"/>
        </w:rPr>
        <w:t>the</w:t>
      </w:r>
      <w:r w:rsidR="005D2818" w:rsidRPr="004A76CF">
        <w:rPr>
          <w:rFonts w:ascii="Calibri" w:hAnsi="Calibri" w:cs="Calibri"/>
          <w:sz w:val="24"/>
          <w:szCs w:val="24"/>
        </w:rPr>
        <w:t xml:space="preserve"> programs and services described in this bid.  </w:t>
      </w:r>
      <w:r w:rsidRPr="004A76CF">
        <w:rPr>
          <w:rFonts w:ascii="Calibri" w:hAnsi="Calibri" w:cs="Calibri"/>
          <w:color w:val="000000"/>
          <w:sz w:val="24"/>
          <w:szCs w:val="24"/>
        </w:rPr>
        <w:t>For each person on the list, include the following information and attach most recent resume (resumes do not count toward any page limitation):</w:t>
      </w:r>
    </w:p>
    <w:p w14:paraId="5112CF22" w14:textId="77777777" w:rsidR="00B218B9" w:rsidRPr="004A76CF" w:rsidRDefault="00B218B9" w:rsidP="00B218B9">
      <w:pPr>
        <w:tabs>
          <w:tab w:val="left" w:pos="1440"/>
        </w:tabs>
        <w:ind w:left="2160" w:hanging="2160"/>
        <w:rPr>
          <w:rFonts w:ascii="Calibri" w:hAnsi="Calibri" w:cs="Calibri"/>
          <w:spacing w:val="-3"/>
          <w:sz w:val="24"/>
          <w:szCs w:val="24"/>
        </w:rPr>
      </w:pPr>
      <w:r w:rsidRPr="004A76CF">
        <w:rPr>
          <w:rFonts w:ascii="Calibri" w:hAnsi="Calibri" w:cs="Calibri"/>
          <w:sz w:val="24"/>
          <w:szCs w:val="24"/>
        </w:rPr>
        <w:lastRenderedPageBreak/>
        <w:tab/>
        <w:t>(a)</w:t>
      </w:r>
      <w:r w:rsidRPr="004A76CF">
        <w:rPr>
          <w:rFonts w:ascii="Calibri" w:hAnsi="Calibri" w:cs="Calibri"/>
          <w:sz w:val="24"/>
          <w:szCs w:val="24"/>
        </w:rPr>
        <w:tab/>
      </w:r>
      <w:r w:rsidRPr="004A76CF">
        <w:rPr>
          <w:rFonts w:ascii="Calibri" w:hAnsi="Calibri" w:cs="Calibri"/>
          <w:spacing w:val="-3"/>
          <w:sz w:val="24"/>
          <w:szCs w:val="24"/>
        </w:rPr>
        <w:t xml:space="preserve">The person’s relationship with Bidder, including job title and years of employment with </w:t>
      </w:r>
      <w:proofErr w:type="gramStart"/>
      <w:r w:rsidRPr="004A76CF">
        <w:rPr>
          <w:rFonts w:ascii="Calibri" w:hAnsi="Calibri" w:cs="Calibri"/>
          <w:spacing w:val="-3"/>
          <w:sz w:val="24"/>
          <w:szCs w:val="24"/>
        </w:rPr>
        <w:t>Bidder;</w:t>
      </w:r>
      <w:proofErr w:type="gramEnd"/>
      <w:r w:rsidRPr="004A76CF">
        <w:rPr>
          <w:rFonts w:ascii="Calibri" w:hAnsi="Calibri" w:cs="Calibri"/>
          <w:spacing w:val="-3"/>
          <w:sz w:val="24"/>
          <w:szCs w:val="24"/>
        </w:rPr>
        <w:t xml:space="preserve"> </w:t>
      </w:r>
    </w:p>
    <w:p w14:paraId="59A12D48" w14:textId="28A2D179" w:rsidR="00B218B9" w:rsidRPr="004A76CF" w:rsidRDefault="00B218B9" w:rsidP="00B218B9">
      <w:pPr>
        <w:tabs>
          <w:tab w:val="left" w:pos="1440"/>
        </w:tabs>
        <w:ind w:left="2160" w:hanging="2160"/>
        <w:rPr>
          <w:rFonts w:ascii="Calibri" w:hAnsi="Calibri"/>
          <w:sz w:val="24"/>
          <w:szCs w:val="24"/>
        </w:rPr>
      </w:pPr>
      <w:r w:rsidRPr="004A76CF">
        <w:rPr>
          <w:rFonts w:ascii="Calibri" w:hAnsi="Calibri" w:cs="Calibri"/>
          <w:sz w:val="24"/>
          <w:szCs w:val="24"/>
        </w:rPr>
        <w:tab/>
        <w:t>(b)</w:t>
      </w:r>
      <w:r w:rsidRPr="004A76CF">
        <w:rPr>
          <w:rFonts w:ascii="Calibri" w:hAnsi="Calibri" w:cs="Calibri"/>
          <w:sz w:val="24"/>
          <w:szCs w:val="24"/>
        </w:rPr>
        <w:tab/>
      </w:r>
      <w:r w:rsidRPr="004A76CF">
        <w:rPr>
          <w:rFonts w:ascii="Calibri" w:hAnsi="Calibri" w:cs="Calibri"/>
          <w:spacing w:val="-3"/>
          <w:sz w:val="24"/>
          <w:szCs w:val="24"/>
        </w:rPr>
        <w:t xml:space="preserve">The role that the person will play in connection with the </w:t>
      </w:r>
      <w:r w:rsidRPr="004A76CF">
        <w:rPr>
          <w:rFonts w:ascii="Calibri" w:hAnsi="Calibri"/>
          <w:sz w:val="24"/>
          <w:szCs w:val="24"/>
        </w:rPr>
        <w:t>RFP</w:t>
      </w:r>
      <w:r w:rsidR="005D2818" w:rsidRPr="004A76CF">
        <w:rPr>
          <w:rFonts w:ascii="Calibri" w:hAnsi="Calibri"/>
          <w:sz w:val="24"/>
          <w:szCs w:val="24"/>
        </w:rPr>
        <w:t xml:space="preserve"> </w:t>
      </w:r>
      <w:proofErr w:type="gramStart"/>
      <w:r w:rsidR="005D2818" w:rsidRPr="004A76CF">
        <w:rPr>
          <w:rFonts w:ascii="Calibri" w:hAnsi="Calibri"/>
          <w:sz w:val="24"/>
          <w:szCs w:val="24"/>
        </w:rPr>
        <w:t>response</w:t>
      </w:r>
      <w:r w:rsidRPr="004A76CF">
        <w:rPr>
          <w:rFonts w:ascii="Calibri" w:hAnsi="Calibri"/>
          <w:sz w:val="24"/>
          <w:szCs w:val="24"/>
        </w:rPr>
        <w:t>;</w:t>
      </w:r>
      <w:proofErr w:type="gramEnd"/>
    </w:p>
    <w:p w14:paraId="17530C82" w14:textId="77777777" w:rsidR="00B218B9" w:rsidRPr="004A76CF" w:rsidRDefault="00B218B9" w:rsidP="00B218B9">
      <w:pPr>
        <w:tabs>
          <w:tab w:val="left" w:pos="1440"/>
        </w:tabs>
        <w:ind w:left="2160" w:hanging="720"/>
        <w:rPr>
          <w:rFonts w:ascii="Calibri" w:hAnsi="Calibri" w:cs="Calibri"/>
          <w:spacing w:val="-3"/>
          <w:sz w:val="24"/>
          <w:szCs w:val="24"/>
        </w:rPr>
      </w:pPr>
      <w:r w:rsidRPr="004A76CF">
        <w:rPr>
          <w:rFonts w:ascii="Calibri" w:hAnsi="Calibri" w:cs="Calibri"/>
          <w:spacing w:val="-3"/>
          <w:sz w:val="24"/>
          <w:szCs w:val="24"/>
        </w:rPr>
        <w:t>(d)</w:t>
      </w:r>
      <w:r w:rsidRPr="004A76CF">
        <w:rPr>
          <w:rFonts w:ascii="Calibri" w:hAnsi="Calibri" w:cs="Calibri"/>
          <w:spacing w:val="-3"/>
          <w:sz w:val="24"/>
          <w:szCs w:val="24"/>
        </w:rPr>
        <w:tab/>
        <w:t>Person’s educational background; and</w:t>
      </w:r>
    </w:p>
    <w:p w14:paraId="391497B3" w14:textId="11C04BAF" w:rsidR="00B218B9" w:rsidRDefault="00B218B9" w:rsidP="004A76CF">
      <w:pPr>
        <w:tabs>
          <w:tab w:val="left" w:pos="1440"/>
        </w:tabs>
        <w:ind w:left="2160" w:hanging="2160"/>
        <w:rPr>
          <w:rFonts w:ascii="Calibri" w:hAnsi="Calibri" w:cs="Calibri"/>
          <w:spacing w:val="-3"/>
          <w:sz w:val="24"/>
          <w:szCs w:val="24"/>
        </w:rPr>
      </w:pPr>
      <w:r w:rsidRPr="004A76CF">
        <w:rPr>
          <w:rFonts w:ascii="Calibri" w:hAnsi="Calibri" w:cs="Calibri"/>
          <w:spacing w:val="-3"/>
          <w:sz w:val="24"/>
          <w:szCs w:val="24"/>
        </w:rPr>
        <w:tab/>
        <w:t>(e)</w:t>
      </w:r>
      <w:r w:rsidRPr="004A76CF">
        <w:rPr>
          <w:rFonts w:ascii="Calibri" w:hAnsi="Calibri" w:cs="Calibri"/>
          <w:spacing w:val="-3"/>
          <w:sz w:val="24"/>
          <w:szCs w:val="24"/>
        </w:rPr>
        <w:tab/>
        <w:t>Person’s relevant experience, certifications, and/or merits.</w:t>
      </w:r>
    </w:p>
    <w:p w14:paraId="19242FF3" w14:textId="77777777" w:rsidR="005D65C1" w:rsidRDefault="005D65C1" w:rsidP="004A76CF">
      <w:pPr>
        <w:tabs>
          <w:tab w:val="left" w:pos="1440"/>
        </w:tabs>
        <w:ind w:left="2160" w:hanging="2160"/>
        <w:rPr>
          <w:rFonts w:ascii="Calibri" w:hAnsi="Calibri" w:cs="Calibri"/>
          <w:spacing w:val="-3"/>
          <w:sz w:val="24"/>
          <w:szCs w:val="24"/>
        </w:rPr>
      </w:pPr>
    </w:p>
    <w:p w14:paraId="321F8981" w14:textId="6724545C" w:rsidR="00C24787" w:rsidRPr="001F40AA" w:rsidRDefault="00D1584C" w:rsidP="001F40AA">
      <w:pPr>
        <w:pStyle w:val="PlainText"/>
        <w:numPr>
          <w:ilvl w:val="0"/>
          <w:numId w:val="49"/>
        </w:numPr>
        <w:tabs>
          <w:tab w:val="left" w:pos="1440"/>
        </w:tabs>
        <w:spacing w:after="240"/>
        <w:rPr>
          <w:rFonts w:asciiTheme="minorHAnsi" w:hAnsiTheme="minorHAnsi" w:cstheme="minorHAnsi"/>
          <w:color w:val="000000"/>
          <w:sz w:val="24"/>
          <w:szCs w:val="24"/>
        </w:rPr>
      </w:pPr>
      <w:r w:rsidRPr="001F40AA">
        <w:rPr>
          <w:rFonts w:asciiTheme="minorHAnsi" w:hAnsiTheme="minorHAnsi" w:cstheme="minorHAnsi"/>
          <w:b/>
          <w:color w:val="000000"/>
          <w:sz w:val="24"/>
          <w:szCs w:val="24"/>
        </w:rPr>
        <w:t>Description</w:t>
      </w:r>
      <w:r w:rsidRPr="001F40AA">
        <w:rPr>
          <w:rFonts w:asciiTheme="minorHAnsi" w:hAnsiTheme="minorHAnsi" w:cstheme="minorHAnsi"/>
          <w:b/>
          <w:bCs/>
          <w:color w:val="000000"/>
          <w:sz w:val="24"/>
          <w:szCs w:val="24"/>
        </w:rPr>
        <w:t xml:space="preserve"> </w:t>
      </w:r>
      <w:r w:rsidR="00D0457D" w:rsidRPr="001F40AA">
        <w:rPr>
          <w:rFonts w:ascii="Calibri" w:hAnsi="Calibri" w:cs="Calibri"/>
          <w:b/>
          <w:color w:val="000000"/>
          <w:sz w:val="24"/>
          <w:szCs w:val="24"/>
        </w:rPr>
        <w:t>of the Proposed Services (</w:t>
      </w:r>
      <w:r w:rsidR="00C24787" w:rsidRPr="001F40AA">
        <w:rPr>
          <w:rFonts w:ascii="Calibri" w:hAnsi="Calibri" w:cs="Calibri"/>
          <w:b/>
          <w:color w:val="000000"/>
          <w:sz w:val="24"/>
          <w:szCs w:val="24"/>
        </w:rPr>
        <w:t>3-4</w:t>
      </w:r>
      <w:r w:rsidR="00D0457D" w:rsidRPr="001F40AA">
        <w:rPr>
          <w:rFonts w:ascii="Calibri" w:hAnsi="Calibri" w:cs="Calibri"/>
          <w:b/>
          <w:color w:val="000000"/>
          <w:sz w:val="24"/>
          <w:szCs w:val="24"/>
        </w:rPr>
        <w:t xml:space="preserve"> pp)</w:t>
      </w:r>
      <w:r w:rsidR="00D0457D" w:rsidRPr="001F40AA">
        <w:rPr>
          <w:rFonts w:ascii="Calibri" w:hAnsi="Calibri" w:cs="Calibri"/>
          <w:sz w:val="24"/>
          <w:szCs w:val="24"/>
        </w:rPr>
        <w:t xml:space="preserve">: </w:t>
      </w:r>
      <w:r w:rsidR="00C24787" w:rsidRPr="001F40AA">
        <w:rPr>
          <w:rFonts w:asciiTheme="minorHAnsi" w:hAnsiTheme="minorHAnsi" w:cstheme="minorHAnsi"/>
          <w:color w:val="000000"/>
          <w:sz w:val="24"/>
          <w:szCs w:val="24"/>
        </w:rPr>
        <w:t xml:space="preserve">Bid response shall include a detailed description of the proposed </w:t>
      </w:r>
      <w:r w:rsidR="005D2818" w:rsidRPr="001F40AA">
        <w:rPr>
          <w:rFonts w:asciiTheme="minorHAnsi" w:hAnsiTheme="minorHAnsi" w:cstheme="minorHAnsi"/>
          <w:color w:val="000000"/>
          <w:sz w:val="24"/>
          <w:szCs w:val="24"/>
        </w:rPr>
        <w:t xml:space="preserve">programs and </w:t>
      </w:r>
      <w:r w:rsidR="00C24787" w:rsidRPr="001F40AA">
        <w:rPr>
          <w:rFonts w:asciiTheme="minorHAnsi" w:hAnsiTheme="minorHAnsi" w:cstheme="minorHAnsi"/>
          <w:color w:val="000000"/>
          <w:sz w:val="24"/>
          <w:szCs w:val="24"/>
        </w:rPr>
        <w:t xml:space="preserve">services requested </w:t>
      </w:r>
      <w:r w:rsidR="00C24787" w:rsidRPr="001F40AA">
        <w:rPr>
          <w:rFonts w:asciiTheme="minorHAnsi" w:hAnsiTheme="minorHAnsi" w:cstheme="minorHAnsi"/>
          <w:sz w:val="24"/>
          <w:szCs w:val="24"/>
        </w:rPr>
        <w:t xml:space="preserve">in the </w:t>
      </w:r>
      <w:hyperlink w:anchor="_SCOPE" w:history="1">
        <w:r w:rsidR="00C24787" w:rsidRPr="001F40AA">
          <w:rPr>
            <w:rStyle w:val="Hyperlink"/>
            <w:rFonts w:asciiTheme="minorHAnsi" w:hAnsiTheme="minorHAnsi" w:cstheme="minorHAnsi"/>
            <w:sz w:val="24"/>
            <w:szCs w:val="24"/>
          </w:rPr>
          <w:t>Scope</w:t>
        </w:r>
      </w:hyperlink>
      <w:r w:rsidR="00C24787" w:rsidRPr="001F40AA">
        <w:rPr>
          <w:rFonts w:asciiTheme="minorHAnsi" w:hAnsiTheme="minorHAnsi" w:cstheme="minorHAnsi"/>
          <w:sz w:val="24"/>
          <w:szCs w:val="24"/>
        </w:rPr>
        <w:t xml:space="preserve"> and </w:t>
      </w:r>
      <w:hyperlink w:anchor="_SPECIFIC_REQUIREMENTS" w:history="1">
        <w:r w:rsidR="00C24787" w:rsidRPr="001F40AA">
          <w:rPr>
            <w:rStyle w:val="Hyperlink"/>
            <w:rFonts w:asciiTheme="minorHAnsi" w:hAnsiTheme="minorHAnsi" w:cstheme="minorHAnsi"/>
            <w:sz w:val="24"/>
            <w:szCs w:val="24"/>
          </w:rPr>
          <w:t>Specific Requirements</w:t>
        </w:r>
      </w:hyperlink>
      <w:r w:rsidR="00C24787" w:rsidRPr="001F40AA">
        <w:rPr>
          <w:rFonts w:asciiTheme="minorHAnsi" w:hAnsiTheme="minorHAnsi" w:cstheme="minorHAnsi"/>
          <w:sz w:val="24"/>
          <w:szCs w:val="24"/>
        </w:rPr>
        <w:t xml:space="preserve"> sections of this RFP</w:t>
      </w:r>
      <w:r w:rsidR="00C24787" w:rsidRPr="001F40AA">
        <w:rPr>
          <w:rFonts w:asciiTheme="minorHAnsi" w:hAnsiTheme="minorHAnsi" w:cstheme="minorHAnsi"/>
          <w:color w:val="000000"/>
          <w:sz w:val="24"/>
          <w:szCs w:val="24"/>
        </w:rPr>
        <w:t xml:space="preserve"> as well as expected client outcomes related to those services during the contract term, including:</w:t>
      </w:r>
    </w:p>
    <w:p w14:paraId="1771681B" w14:textId="77777777" w:rsidR="00C24787" w:rsidRPr="004A76CF" w:rsidRDefault="00C24787" w:rsidP="00C24787">
      <w:pPr>
        <w:pStyle w:val="ListParagraph"/>
        <w:numPr>
          <w:ilvl w:val="0"/>
          <w:numId w:val="35"/>
        </w:numPr>
        <w:autoSpaceDE w:val="0"/>
        <w:autoSpaceDN w:val="0"/>
        <w:adjustRightInd w:val="0"/>
        <w:ind w:left="1890"/>
        <w:contextualSpacing/>
        <w:rPr>
          <w:rFonts w:asciiTheme="minorHAnsi" w:eastAsia="Calibri" w:hAnsiTheme="minorHAnsi" w:cstheme="minorHAnsi"/>
          <w:color w:val="000000"/>
          <w:sz w:val="24"/>
          <w:szCs w:val="24"/>
        </w:rPr>
      </w:pPr>
      <w:r w:rsidRPr="004A76CF">
        <w:rPr>
          <w:rFonts w:asciiTheme="minorHAnsi" w:hAnsiTheme="minorHAnsi" w:cstheme="minorHAnsi"/>
          <w:color w:val="000000"/>
          <w:sz w:val="24"/>
          <w:szCs w:val="24"/>
        </w:rPr>
        <w:t>Bidder’s</w:t>
      </w:r>
      <w:r w:rsidRPr="004A76CF">
        <w:rPr>
          <w:rFonts w:asciiTheme="minorHAnsi" w:eastAsia="Calibri" w:hAnsiTheme="minorHAnsi" w:cstheme="minorHAnsi"/>
          <w:color w:val="000000"/>
          <w:sz w:val="24"/>
          <w:szCs w:val="24"/>
        </w:rPr>
        <w:t xml:space="preserve"> approach to planning and implementing the services described in this RFP. </w:t>
      </w:r>
    </w:p>
    <w:p w14:paraId="74B3A2DB" w14:textId="77777777" w:rsidR="00C24787" w:rsidRPr="004A76CF" w:rsidRDefault="00C24787" w:rsidP="00C24787">
      <w:pPr>
        <w:pStyle w:val="ListParagraph"/>
        <w:numPr>
          <w:ilvl w:val="0"/>
          <w:numId w:val="35"/>
        </w:numPr>
        <w:autoSpaceDE w:val="0"/>
        <w:autoSpaceDN w:val="0"/>
        <w:adjustRightInd w:val="0"/>
        <w:ind w:left="1890"/>
        <w:contextualSpacing/>
        <w:rPr>
          <w:rFonts w:asciiTheme="minorHAnsi" w:eastAsia="Calibri" w:hAnsiTheme="minorHAnsi" w:cstheme="minorHAnsi"/>
          <w:color w:val="000000"/>
          <w:sz w:val="24"/>
          <w:szCs w:val="24"/>
        </w:rPr>
      </w:pPr>
      <w:r w:rsidRPr="004A76CF">
        <w:rPr>
          <w:rFonts w:asciiTheme="minorHAnsi" w:eastAsia="Calibri" w:hAnsiTheme="minorHAnsi" w:cstheme="minorHAnsi"/>
          <w:color w:val="000000"/>
          <w:sz w:val="24"/>
          <w:szCs w:val="24"/>
        </w:rPr>
        <w:t>How Bidder will engage district and school staff, other providers, and CHSC.</w:t>
      </w:r>
    </w:p>
    <w:p w14:paraId="2A7B9D9A" w14:textId="5FEED330" w:rsidR="00C24787" w:rsidRPr="004A76CF" w:rsidRDefault="00C24787" w:rsidP="00C24787">
      <w:pPr>
        <w:pStyle w:val="ListParagraph"/>
        <w:numPr>
          <w:ilvl w:val="0"/>
          <w:numId w:val="35"/>
        </w:numPr>
        <w:autoSpaceDE w:val="0"/>
        <w:autoSpaceDN w:val="0"/>
        <w:adjustRightInd w:val="0"/>
        <w:ind w:left="1890"/>
        <w:contextualSpacing/>
        <w:rPr>
          <w:rFonts w:asciiTheme="minorHAnsi" w:eastAsia="Calibri" w:hAnsiTheme="minorHAnsi" w:cstheme="minorHAnsi"/>
          <w:color w:val="000000"/>
          <w:sz w:val="24"/>
          <w:szCs w:val="24"/>
        </w:rPr>
      </w:pPr>
      <w:r w:rsidRPr="004A76CF">
        <w:rPr>
          <w:rFonts w:asciiTheme="minorHAnsi" w:eastAsia="Calibri" w:hAnsiTheme="minorHAnsi" w:cstheme="minorHAnsi"/>
          <w:color w:val="000000"/>
          <w:sz w:val="24"/>
          <w:szCs w:val="24"/>
        </w:rPr>
        <w:t xml:space="preserve">A general scope of work that includes a description of types of services to be provided, key project deliverables, and proposed timeframes based on Bidder’s understanding of the project as described in the </w:t>
      </w:r>
      <w:hyperlink w:anchor="_SCOPE" w:history="1">
        <w:r w:rsidRPr="004A76CF">
          <w:rPr>
            <w:rStyle w:val="Hyperlink"/>
            <w:rFonts w:asciiTheme="minorHAnsi" w:hAnsiTheme="minorHAnsi" w:cstheme="minorHAnsi"/>
            <w:sz w:val="24"/>
            <w:szCs w:val="24"/>
          </w:rPr>
          <w:t>Scope</w:t>
        </w:r>
      </w:hyperlink>
      <w:r w:rsidRPr="004A76CF">
        <w:rPr>
          <w:rFonts w:asciiTheme="minorHAnsi" w:hAnsiTheme="minorHAnsi" w:cstheme="minorHAnsi"/>
          <w:sz w:val="24"/>
          <w:szCs w:val="24"/>
        </w:rPr>
        <w:t xml:space="preserve"> and </w:t>
      </w:r>
      <w:hyperlink w:anchor="_SPECIFIC_REQUIREMENTS" w:history="1">
        <w:r w:rsidRPr="004A76CF">
          <w:rPr>
            <w:rStyle w:val="Hyperlink"/>
            <w:rFonts w:asciiTheme="minorHAnsi" w:hAnsiTheme="minorHAnsi" w:cstheme="minorHAnsi"/>
            <w:sz w:val="24"/>
            <w:szCs w:val="24"/>
          </w:rPr>
          <w:t>Specific Requirements</w:t>
        </w:r>
      </w:hyperlink>
      <w:r w:rsidRPr="004A76CF">
        <w:rPr>
          <w:rFonts w:asciiTheme="minorHAnsi" w:hAnsiTheme="minorHAnsi" w:cstheme="minorHAnsi"/>
          <w:sz w:val="24"/>
          <w:szCs w:val="24"/>
        </w:rPr>
        <w:t xml:space="preserve"> sections of this RFP</w:t>
      </w:r>
      <w:r w:rsidRPr="004A76CF">
        <w:rPr>
          <w:rFonts w:asciiTheme="minorHAnsi" w:eastAsia="Calibri" w:hAnsiTheme="minorHAnsi" w:cstheme="minorHAnsi"/>
          <w:color w:val="000000"/>
          <w:sz w:val="24"/>
          <w:szCs w:val="24"/>
        </w:rPr>
        <w:t>.</w:t>
      </w:r>
    </w:p>
    <w:p w14:paraId="306285EC" w14:textId="217E392D" w:rsidR="00221408" w:rsidRPr="004A76CF" w:rsidRDefault="00221408" w:rsidP="00221408">
      <w:pPr>
        <w:pStyle w:val="ListParagraph"/>
        <w:numPr>
          <w:ilvl w:val="0"/>
          <w:numId w:val="35"/>
        </w:numPr>
        <w:autoSpaceDE w:val="0"/>
        <w:autoSpaceDN w:val="0"/>
        <w:adjustRightInd w:val="0"/>
        <w:ind w:left="1890"/>
        <w:contextualSpacing/>
        <w:rPr>
          <w:rFonts w:ascii="Calibri" w:hAnsi="Calibri" w:cs="Calibri"/>
          <w:sz w:val="24"/>
          <w:szCs w:val="24"/>
        </w:rPr>
      </w:pPr>
      <w:r w:rsidRPr="004A76CF">
        <w:rPr>
          <w:rFonts w:ascii="Calibri" w:hAnsi="Calibri" w:cs="Calibri"/>
          <w:sz w:val="24"/>
          <w:szCs w:val="24"/>
        </w:rPr>
        <w:t>A description of how the Bidder’s approach reflects cultural awareness.</w:t>
      </w:r>
    </w:p>
    <w:p w14:paraId="6BB68BDD" w14:textId="21FADFA5" w:rsidR="00C24787" w:rsidRPr="004A76CF" w:rsidRDefault="00C24787" w:rsidP="00C24787">
      <w:pPr>
        <w:pStyle w:val="ListParagraph"/>
        <w:numPr>
          <w:ilvl w:val="0"/>
          <w:numId w:val="35"/>
        </w:numPr>
        <w:autoSpaceDE w:val="0"/>
        <w:autoSpaceDN w:val="0"/>
        <w:adjustRightInd w:val="0"/>
        <w:ind w:left="1890"/>
        <w:contextualSpacing/>
        <w:rPr>
          <w:rFonts w:asciiTheme="minorHAnsi" w:hAnsiTheme="minorHAnsi" w:cstheme="minorHAnsi"/>
          <w:color w:val="000000"/>
          <w:sz w:val="24"/>
          <w:szCs w:val="24"/>
        </w:rPr>
      </w:pPr>
      <w:r w:rsidRPr="004A76CF">
        <w:rPr>
          <w:rFonts w:asciiTheme="minorHAnsi" w:hAnsiTheme="minorHAnsi" w:cstheme="minorHAnsi"/>
          <w:color w:val="000000"/>
          <w:sz w:val="24"/>
          <w:szCs w:val="24"/>
        </w:rPr>
        <w:t>A description of any special resources, procedures or approaches that make the services of Bidder particularly advantageous to the County.</w:t>
      </w:r>
    </w:p>
    <w:p w14:paraId="55209D90" w14:textId="77777777" w:rsidR="00C24787" w:rsidRPr="004A76CF" w:rsidRDefault="00C24787" w:rsidP="00C24787">
      <w:pPr>
        <w:pStyle w:val="ListParagraph"/>
        <w:numPr>
          <w:ilvl w:val="0"/>
          <w:numId w:val="35"/>
        </w:numPr>
        <w:autoSpaceDE w:val="0"/>
        <w:autoSpaceDN w:val="0"/>
        <w:adjustRightInd w:val="0"/>
        <w:ind w:left="1890"/>
        <w:contextualSpacing/>
        <w:rPr>
          <w:rFonts w:asciiTheme="minorHAnsi" w:hAnsiTheme="minorHAnsi" w:cstheme="minorHAnsi"/>
          <w:color w:val="000000"/>
          <w:sz w:val="24"/>
          <w:szCs w:val="24"/>
        </w:rPr>
      </w:pPr>
      <w:r w:rsidRPr="004A76CF">
        <w:rPr>
          <w:rFonts w:asciiTheme="minorHAnsi" w:hAnsiTheme="minorHAnsi" w:cstheme="minorHAnsi"/>
          <w:color w:val="000000"/>
          <w:sz w:val="24"/>
          <w:szCs w:val="24"/>
        </w:rPr>
        <w:t xml:space="preserve">An explanation of any limitations or restrictions of Bidder in providing the services that the County should be aware of in evaluating its Response to this </w:t>
      </w:r>
      <w:r w:rsidRPr="004A76CF">
        <w:rPr>
          <w:rFonts w:asciiTheme="minorHAnsi" w:hAnsiTheme="minorHAnsi" w:cstheme="minorHAnsi"/>
          <w:sz w:val="24"/>
          <w:szCs w:val="24"/>
        </w:rPr>
        <w:t>RFP</w:t>
      </w:r>
      <w:r w:rsidRPr="004A76CF">
        <w:rPr>
          <w:rFonts w:asciiTheme="minorHAnsi" w:hAnsiTheme="minorHAnsi" w:cstheme="minorHAnsi"/>
          <w:color w:val="000000"/>
          <w:sz w:val="24"/>
          <w:szCs w:val="24"/>
        </w:rPr>
        <w:t>.</w:t>
      </w:r>
    </w:p>
    <w:p w14:paraId="57DAFF8F" w14:textId="1FDDEB46" w:rsidR="00C24787" w:rsidRPr="004A76CF" w:rsidRDefault="00C24787" w:rsidP="00D0457D">
      <w:pPr>
        <w:pStyle w:val="PlainText"/>
        <w:tabs>
          <w:tab w:val="left" w:pos="720"/>
        </w:tabs>
        <w:spacing w:after="240"/>
        <w:ind w:left="1440" w:hanging="1440"/>
        <w:rPr>
          <w:rFonts w:ascii="Calibri" w:hAnsi="Calibri" w:cs="Calibri"/>
          <w:sz w:val="24"/>
          <w:szCs w:val="24"/>
        </w:rPr>
      </w:pPr>
    </w:p>
    <w:p w14:paraId="0E220F2F" w14:textId="5FE2222B" w:rsidR="00D1584C" w:rsidRPr="004A76CF" w:rsidRDefault="00D1584C" w:rsidP="002C002D">
      <w:pPr>
        <w:pStyle w:val="PlainText"/>
        <w:numPr>
          <w:ilvl w:val="0"/>
          <w:numId w:val="49"/>
        </w:numPr>
        <w:tabs>
          <w:tab w:val="left" w:pos="1440"/>
        </w:tabs>
        <w:spacing w:after="240"/>
        <w:rPr>
          <w:rFonts w:asciiTheme="minorHAnsi" w:hAnsiTheme="minorHAnsi" w:cstheme="minorHAnsi"/>
          <w:sz w:val="24"/>
          <w:szCs w:val="24"/>
        </w:rPr>
      </w:pPr>
      <w:r w:rsidRPr="002C002D">
        <w:rPr>
          <w:rFonts w:ascii="Calibri" w:hAnsi="Calibri" w:cs="Calibri"/>
          <w:b/>
          <w:color w:val="000000"/>
          <w:sz w:val="24"/>
          <w:szCs w:val="24"/>
        </w:rPr>
        <w:t>D</w:t>
      </w:r>
      <w:r w:rsidR="00C24787" w:rsidRPr="002C002D">
        <w:rPr>
          <w:rFonts w:ascii="Calibri" w:hAnsi="Calibri" w:cs="Calibri"/>
          <w:b/>
          <w:color w:val="000000"/>
          <w:sz w:val="24"/>
          <w:szCs w:val="24"/>
        </w:rPr>
        <w:t>eliverables</w:t>
      </w:r>
      <w:r w:rsidR="00C24787" w:rsidRPr="004A76CF">
        <w:rPr>
          <w:rFonts w:asciiTheme="minorHAnsi" w:hAnsiTheme="minorHAnsi" w:cstheme="minorHAnsi"/>
          <w:b/>
          <w:sz w:val="24"/>
          <w:szCs w:val="24"/>
        </w:rPr>
        <w:t xml:space="preserve"> and Reports (1 page)</w:t>
      </w:r>
      <w:r w:rsidR="00C24787" w:rsidRPr="004A76CF">
        <w:rPr>
          <w:rFonts w:asciiTheme="minorHAnsi" w:hAnsiTheme="minorHAnsi" w:cstheme="minorHAnsi"/>
          <w:sz w:val="24"/>
          <w:szCs w:val="24"/>
        </w:rPr>
        <w:t xml:space="preserve">:  Bidder response shall clearly describe data collection to support reporting on the indicators outlined in the </w:t>
      </w:r>
      <w:hyperlink w:anchor="_DELIVERABLES_/_REPORTS" w:history="1">
        <w:r w:rsidR="00C24787" w:rsidRPr="004A76CF">
          <w:rPr>
            <w:rStyle w:val="Hyperlink"/>
            <w:rFonts w:asciiTheme="minorHAnsi" w:hAnsiTheme="minorHAnsi" w:cstheme="minorHAnsi"/>
            <w:sz w:val="24"/>
            <w:szCs w:val="24"/>
          </w:rPr>
          <w:t>Deliverables / Reports</w:t>
        </w:r>
      </w:hyperlink>
      <w:r w:rsidR="00C24787" w:rsidRPr="004A76CF">
        <w:rPr>
          <w:rFonts w:asciiTheme="minorHAnsi" w:hAnsiTheme="minorHAnsi" w:cstheme="minorHAnsi"/>
          <w:sz w:val="24"/>
          <w:szCs w:val="24"/>
        </w:rPr>
        <w:t xml:space="preserve"> section of this RFP. Selected Bidder will submit </w:t>
      </w:r>
      <w:r w:rsidR="00B624B1" w:rsidRPr="004A76CF">
        <w:rPr>
          <w:rFonts w:asciiTheme="minorHAnsi" w:hAnsiTheme="minorHAnsi" w:cstheme="minorHAnsi"/>
          <w:sz w:val="24"/>
          <w:szCs w:val="24"/>
        </w:rPr>
        <w:t xml:space="preserve">quarterly </w:t>
      </w:r>
      <w:r w:rsidR="00C24787" w:rsidRPr="004A76CF">
        <w:rPr>
          <w:rFonts w:asciiTheme="minorHAnsi" w:hAnsiTheme="minorHAnsi" w:cstheme="minorHAnsi"/>
          <w:sz w:val="24"/>
          <w:szCs w:val="24"/>
        </w:rPr>
        <w:t xml:space="preserve">performance reports related to project objectives throughout the contract period. Bidder should describe the current databases, data collection systems, and quality improvement processes that will address the key anticipated measures. </w:t>
      </w:r>
    </w:p>
    <w:p w14:paraId="40FCB857" w14:textId="6388BFF1" w:rsidR="00C24787" w:rsidRPr="001C200A" w:rsidRDefault="00D1584C" w:rsidP="00E62629">
      <w:pPr>
        <w:pStyle w:val="PlainText"/>
        <w:numPr>
          <w:ilvl w:val="0"/>
          <w:numId w:val="49"/>
        </w:numPr>
        <w:tabs>
          <w:tab w:val="left" w:pos="1440"/>
        </w:tabs>
        <w:spacing w:after="240"/>
        <w:rPr>
          <w:rFonts w:asciiTheme="minorHAnsi" w:hAnsiTheme="minorHAnsi" w:cstheme="minorHAnsi"/>
          <w:sz w:val="24"/>
          <w:szCs w:val="24"/>
        </w:rPr>
      </w:pPr>
      <w:r w:rsidRPr="001C200A">
        <w:rPr>
          <w:rFonts w:ascii="Calibri" w:hAnsi="Calibri" w:cs="Calibri"/>
          <w:b/>
          <w:bCs/>
          <w:sz w:val="24"/>
          <w:szCs w:val="24"/>
        </w:rPr>
        <w:t>Bu</w:t>
      </w:r>
      <w:r w:rsidR="00C24787" w:rsidRPr="001C200A">
        <w:rPr>
          <w:rFonts w:asciiTheme="minorHAnsi" w:hAnsiTheme="minorHAnsi" w:cstheme="minorHAnsi"/>
          <w:b/>
          <w:color w:val="000000"/>
          <w:sz w:val="24"/>
          <w:szCs w:val="24"/>
        </w:rPr>
        <w:t>dget and Budget Narrative (2-3 pages)</w:t>
      </w:r>
      <w:r w:rsidR="00C24787" w:rsidRPr="001C200A">
        <w:rPr>
          <w:rFonts w:asciiTheme="minorHAnsi" w:hAnsiTheme="minorHAnsi" w:cstheme="minorHAnsi"/>
          <w:color w:val="000000"/>
          <w:sz w:val="24"/>
          <w:szCs w:val="24"/>
        </w:rPr>
        <w:t xml:space="preserve">: </w:t>
      </w:r>
      <w:r w:rsidR="00901FA8" w:rsidRPr="001C200A">
        <w:rPr>
          <w:rFonts w:asciiTheme="minorHAnsi" w:hAnsiTheme="minorHAnsi" w:cstheme="minorHAnsi"/>
          <w:color w:val="000000"/>
          <w:sz w:val="24"/>
          <w:szCs w:val="24"/>
        </w:rPr>
        <w:t>Bidders must submit</w:t>
      </w:r>
      <w:r w:rsidR="00901FA8" w:rsidRPr="001C200A">
        <w:rPr>
          <w:rFonts w:asciiTheme="minorHAnsi" w:hAnsiTheme="minorHAnsi" w:cstheme="minorHAnsi"/>
          <w:sz w:val="24"/>
          <w:szCs w:val="24"/>
        </w:rPr>
        <w:t xml:space="preserve"> a budget and budget justification narrative. </w:t>
      </w:r>
      <w:r w:rsidR="00C24787" w:rsidRPr="001C200A">
        <w:rPr>
          <w:rFonts w:asciiTheme="minorHAnsi" w:hAnsiTheme="minorHAnsi" w:cstheme="minorHAnsi"/>
          <w:sz w:val="24"/>
          <w:szCs w:val="24"/>
        </w:rPr>
        <w:t xml:space="preserve">The proposed budget should not </w:t>
      </w:r>
      <w:r w:rsidR="00C24787" w:rsidRPr="00145CE3">
        <w:rPr>
          <w:rFonts w:asciiTheme="minorHAnsi" w:hAnsiTheme="minorHAnsi" w:cstheme="minorHAnsi"/>
          <w:sz w:val="24"/>
          <w:szCs w:val="24"/>
        </w:rPr>
        <w:t>exceed $</w:t>
      </w:r>
      <w:r w:rsidR="00145CE3" w:rsidRPr="00145CE3">
        <w:rPr>
          <w:rFonts w:asciiTheme="minorHAnsi" w:hAnsiTheme="minorHAnsi" w:cstheme="minorHAnsi"/>
          <w:sz w:val="24"/>
          <w:szCs w:val="24"/>
        </w:rPr>
        <w:t>177,788</w:t>
      </w:r>
      <w:r w:rsidR="00C24787" w:rsidRPr="001C200A">
        <w:rPr>
          <w:rFonts w:asciiTheme="minorHAnsi" w:hAnsiTheme="minorHAnsi" w:cstheme="minorHAnsi"/>
          <w:sz w:val="24"/>
          <w:szCs w:val="24"/>
        </w:rPr>
        <w:t xml:space="preserve"> and should state costs, including staffing, indirect costs, etc. for the proposed services. </w:t>
      </w:r>
      <w:r w:rsidR="00901FA8" w:rsidRPr="001C200A">
        <w:rPr>
          <w:rFonts w:ascii="Calibri" w:hAnsi="Calibri" w:cs="Calibri"/>
          <w:color w:val="000000"/>
          <w:sz w:val="24"/>
          <w:szCs w:val="24"/>
        </w:rPr>
        <w:t>Cost</w:t>
      </w:r>
      <w:r w:rsidR="00901FA8" w:rsidRPr="001C200A">
        <w:rPr>
          <w:rFonts w:ascii="Calibri" w:hAnsi="Calibri"/>
          <w:sz w:val="24"/>
          <w:szCs w:val="24"/>
        </w:rPr>
        <w:t xml:space="preserve"> can be submitted using the budget table form provided on </w:t>
      </w:r>
      <w:r w:rsidR="00901FA8" w:rsidRPr="0016472F">
        <w:rPr>
          <w:rFonts w:ascii="Calibri" w:hAnsi="Calibri"/>
          <w:sz w:val="24"/>
          <w:szCs w:val="24"/>
        </w:rPr>
        <w:t>p.13</w:t>
      </w:r>
      <w:r w:rsidR="00901FA8" w:rsidRPr="001C200A">
        <w:rPr>
          <w:rFonts w:ascii="Calibri" w:hAnsi="Calibri"/>
          <w:sz w:val="24"/>
          <w:szCs w:val="24"/>
        </w:rPr>
        <w:t xml:space="preserve"> of this Exhibit. Budget narrative should include </w:t>
      </w:r>
      <w:r w:rsidR="00C24787" w:rsidRPr="001C200A">
        <w:rPr>
          <w:rFonts w:asciiTheme="minorHAnsi" w:hAnsiTheme="minorHAnsi" w:cstheme="minorHAnsi"/>
          <w:sz w:val="24"/>
          <w:szCs w:val="24"/>
        </w:rPr>
        <w:t>projected additional revenue (</w:t>
      </w:r>
      <w:proofErr w:type="gramStart"/>
      <w:r w:rsidR="00C24787" w:rsidRPr="001C200A">
        <w:rPr>
          <w:rFonts w:asciiTheme="minorHAnsi" w:hAnsiTheme="minorHAnsi" w:cstheme="minorHAnsi"/>
          <w:sz w:val="24"/>
          <w:szCs w:val="24"/>
        </w:rPr>
        <w:t>i.e.</w:t>
      </w:r>
      <w:proofErr w:type="gramEnd"/>
      <w:r w:rsidR="00C24787" w:rsidRPr="001C200A">
        <w:rPr>
          <w:rFonts w:asciiTheme="minorHAnsi" w:hAnsiTheme="minorHAnsi" w:cstheme="minorHAnsi"/>
          <w:sz w:val="24"/>
          <w:szCs w:val="24"/>
        </w:rPr>
        <w:t xml:space="preserve"> billing revenue, leveraged funds) as well as expenditures annually over the anticipated 1</w:t>
      </w:r>
      <w:r w:rsidR="00654111">
        <w:rPr>
          <w:rFonts w:asciiTheme="minorHAnsi" w:hAnsiTheme="minorHAnsi" w:cstheme="minorHAnsi"/>
          <w:sz w:val="24"/>
          <w:szCs w:val="24"/>
        </w:rPr>
        <w:t>8</w:t>
      </w:r>
      <w:r w:rsidR="00C24787" w:rsidRPr="001C200A">
        <w:rPr>
          <w:rFonts w:asciiTheme="minorHAnsi" w:hAnsiTheme="minorHAnsi" w:cstheme="minorHAnsi"/>
          <w:sz w:val="24"/>
          <w:szCs w:val="24"/>
        </w:rPr>
        <w:t xml:space="preserve">-month contract term.  </w:t>
      </w:r>
    </w:p>
    <w:p w14:paraId="2D52F1BB" w14:textId="75C6D117" w:rsidR="005D2818" w:rsidRPr="00E8727F" w:rsidRDefault="005D2818" w:rsidP="006E7C81">
      <w:pPr>
        <w:pStyle w:val="PlainText"/>
        <w:numPr>
          <w:ilvl w:val="0"/>
          <w:numId w:val="49"/>
        </w:numPr>
        <w:tabs>
          <w:tab w:val="left" w:pos="1440"/>
        </w:tabs>
        <w:spacing w:after="240"/>
        <w:rPr>
          <w:rFonts w:ascii="Calibri" w:hAnsi="Calibri" w:cs="Calibri"/>
          <w:sz w:val="24"/>
          <w:szCs w:val="24"/>
        </w:rPr>
      </w:pPr>
      <w:r w:rsidRPr="00E8727F">
        <w:rPr>
          <w:rFonts w:asciiTheme="minorHAnsi" w:hAnsiTheme="minorHAnsi" w:cstheme="minorHAnsi"/>
          <w:b/>
          <w:color w:val="000000"/>
          <w:sz w:val="24"/>
          <w:szCs w:val="24"/>
        </w:rPr>
        <w:t>Credentials</w:t>
      </w:r>
      <w:r w:rsidRPr="00E8727F">
        <w:rPr>
          <w:rFonts w:ascii="Calibri" w:hAnsi="Calibri" w:cs="Calibri"/>
          <w:sz w:val="24"/>
          <w:szCs w:val="24"/>
        </w:rPr>
        <w:t>:</w:t>
      </w:r>
      <w:r w:rsidR="00E8727F">
        <w:rPr>
          <w:rFonts w:ascii="Calibri" w:hAnsi="Calibri" w:cs="Calibri"/>
          <w:sz w:val="24"/>
          <w:szCs w:val="24"/>
        </w:rPr>
        <w:t xml:space="preserve"> T</w:t>
      </w:r>
      <w:r w:rsidRPr="00E8727F">
        <w:rPr>
          <w:rFonts w:ascii="Calibri" w:hAnsi="Calibri" w:cs="Calibri"/>
          <w:sz w:val="24"/>
          <w:szCs w:val="24"/>
        </w:rPr>
        <w:t>he Bidder must provide proof of any other permits, licenses, and/or professional credentials necessary to supply products and perform services as specified in this RFP if requested by the County.</w:t>
      </w:r>
    </w:p>
    <w:p w14:paraId="325BF0E3" w14:textId="77777777" w:rsidR="00D0457D" w:rsidRDefault="00D0457D" w:rsidP="00D0457D">
      <w:pPr>
        <w:ind w:left="720" w:hanging="720"/>
        <w:rPr>
          <w:rFonts w:ascii="Calibri" w:hAnsi="Calibri" w:cs="Calibri"/>
          <w:sz w:val="24"/>
          <w:szCs w:val="24"/>
        </w:rPr>
      </w:pPr>
    </w:p>
    <w:p w14:paraId="0C35046B" w14:textId="77777777" w:rsidR="00D0457D" w:rsidRDefault="00D0457D" w:rsidP="00D0457D">
      <w:pPr>
        <w:ind w:left="720" w:hanging="720"/>
        <w:rPr>
          <w:rFonts w:ascii="Calibri" w:hAnsi="Calibri" w:cs="Calibri"/>
          <w:sz w:val="24"/>
          <w:szCs w:val="24"/>
        </w:rPr>
      </w:pPr>
    </w:p>
    <w:p w14:paraId="68F72914" w14:textId="77777777" w:rsidR="00D0457D" w:rsidRDefault="00D0457D" w:rsidP="00D0457D">
      <w:pPr>
        <w:rPr>
          <w:rFonts w:ascii="Calibri" w:hAnsi="Calibri" w:cs="Calibri"/>
          <w:sz w:val="24"/>
          <w:szCs w:val="24"/>
        </w:rPr>
      </w:pPr>
      <w:r>
        <w:rPr>
          <w:rFonts w:ascii="Calibri" w:hAnsi="Calibri" w:cs="Calibri"/>
          <w:sz w:val="24"/>
          <w:szCs w:val="24"/>
        </w:rPr>
        <w:br w:type="page"/>
      </w:r>
    </w:p>
    <w:tbl>
      <w:tblPr>
        <w:tblW w:w="10260" w:type="dxa"/>
        <w:shd w:val="clear" w:color="auto" w:fill="E2EFD9"/>
        <w:tblLook w:val="04A0" w:firstRow="1" w:lastRow="0" w:firstColumn="1" w:lastColumn="0" w:noHBand="0" w:noVBand="1"/>
      </w:tblPr>
      <w:tblGrid>
        <w:gridCol w:w="10260"/>
      </w:tblGrid>
      <w:tr w:rsidR="00D0457D" w:rsidRPr="0000769B" w14:paraId="4554185C" w14:textId="77777777" w:rsidTr="0070772A">
        <w:tc>
          <w:tcPr>
            <w:tcW w:w="10260" w:type="dxa"/>
            <w:shd w:val="clear" w:color="auto" w:fill="E2EFD9"/>
          </w:tcPr>
          <w:p w14:paraId="6CEFC48C" w14:textId="77777777" w:rsidR="00D0457D" w:rsidRPr="00FB215B" w:rsidRDefault="00D0457D" w:rsidP="0070772A">
            <w:pPr>
              <w:pStyle w:val="Heading4"/>
              <w:tabs>
                <w:tab w:val="clear" w:pos="10620"/>
                <w:tab w:val="right" w:pos="9870"/>
              </w:tabs>
              <w:jc w:val="left"/>
            </w:pPr>
            <w:bookmarkStart w:id="111" w:name="_DEBARMENT_AND_SUSPENSION"/>
            <w:bookmarkEnd w:id="111"/>
            <w:r>
              <w:lastRenderedPageBreak/>
              <w:t>DEBARMENT AND SUSPENSION CERTIFICATION</w:t>
            </w:r>
          </w:p>
        </w:tc>
      </w:tr>
    </w:tbl>
    <w:p w14:paraId="463751AC" w14:textId="77777777" w:rsidR="00D0457D" w:rsidRPr="007169D1" w:rsidRDefault="00D0457D" w:rsidP="00D0457D">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5344FB91" w14:textId="77777777" w:rsidR="00D0457D" w:rsidRPr="007169D1" w:rsidRDefault="00D0457D" w:rsidP="00D0457D">
      <w:pPr>
        <w:numPr>
          <w:ilvl w:val="0"/>
          <w:numId w:val="20"/>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 xml:space="preserve">Is not currently under suspension, debarment, voluntary exclusion, or determination of ineligibility by any federal </w:t>
      </w:r>
      <w:proofErr w:type="gramStart"/>
      <w:r w:rsidRPr="007169D1">
        <w:rPr>
          <w:rFonts w:ascii="Calibri" w:hAnsi="Calibri" w:cs="Calibri"/>
          <w:color w:val="000000"/>
          <w:sz w:val="24"/>
          <w:szCs w:val="24"/>
        </w:rPr>
        <w:t>agency;</w:t>
      </w:r>
      <w:proofErr w:type="gramEnd"/>
    </w:p>
    <w:p w14:paraId="1873B97A" w14:textId="77777777" w:rsidR="00D0457D" w:rsidRPr="007169D1" w:rsidRDefault="00D0457D" w:rsidP="00D0457D">
      <w:pPr>
        <w:numPr>
          <w:ilvl w:val="0"/>
          <w:numId w:val="20"/>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 xml:space="preserve">Has not been suspended, debarred, voluntarily excluded or determined ineligible by any federal agency within the past three </w:t>
      </w:r>
      <w:proofErr w:type="gramStart"/>
      <w:r w:rsidRPr="007169D1">
        <w:rPr>
          <w:rFonts w:ascii="Calibri" w:hAnsi="Calibri" w:cs="Calibri"/>
          <w:color w:val="000000"/>
          <w:sz w:val="24"/>
          <w:szCs w:val="24"/>
        </w:rPr>
        <w:t>years;</w:t>
      </w:r>
      <w:proofErr w:type="gramEnd"/>
    </w:p>
    <w:p w14:paraId="2A9F41F5" w14:textId="77777777" w:rsidR="00D0457D" w:rsidRPr="007169D1" w:rsidRDefault="00D0457D" w:rsidP="00D0457D">
      <w:pPr>
        <w:numPr>
          <w:ilvl w:val="0"/>
          <w:numId w:val="20"/>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3AB2162B" w14:textId="77777777" w:rsidR="00D0457D" w:rsidRPr="007169D1" w:rsidRDefault="00D0457D" w:rsidP="00D0457D">
      <w:pPr>
        <w:numPr>
          <w:ilvl w:val="0"/>
          <w:numId w:val="20"/>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5D093202" w14:textId="77777777" w:rsidR="00D0457D" w:rsidRPr="007169D1" w:rsidRDefault="00D0457D" w:rsidP="00D0457D">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44D04E05" w14:textId="77777777" w:rsidR="00D0457D" w:rsidRPr="007169D1" w:rsidRDefault="00D0457D" w:rsidP="00D0457D">
      <w:pPr>
        <w:spacing w:before="100" w:beforeAutospacing="1" w:after="120"/>
        <w:rPr>
          <w:rFonts w:ascii="Calibri" w:hAnsi="Calibri" w:cs="Calibri"/>
          <w:color w:val="000000"/>
          <w:sz w:val="24"/>
          <w:szCs w:val="24"/>
        </w:rPr>
      </w:pPr>
    </w:p>
    <w:p w14:paraId="064DE0C0" w14:textId="77777777" w:rsidR="00D0457D" w:rsidRPr="007169D1" w:rsidRDefault="00D0457D" w:rsidP="00D0457D">
      <w:pPr>
        <w:spacing w:before="100" w:beforeAutospacing="1" w:after="120"/>
        <w:rPr>
          <w:rFonts w:ascii="Calibri" w:hAnsi="Calibri" w:cs="Calibri"/>
          <w:color w:val="000000"/>
          <w:sz w:val="24"/>
          <w:szCs w:val="24"/>
        </w:rPr>
      </w:pPr>
    </w:p>
    <w:p w14:paraId="74B3CB70" w14:textId="77777777" w:rsidR="00D0457D" w:rsidRPr="007169D1" w:rsidRDefault="00D0457D" w:rsidP="00D0457D">
      <w:pPr>
        <w:spacing w:before="100" w:beforeAutospacing="1" w:after="120"/>
        <w:rPr>
          <w:rFonts w:ascii="Calibri" w:hAnsi="Calibri" w:cs="Calibri"/>
          <w:color w:val="000000"/>
          <w:sz w:val="24"/>
          <w:szCs w:val="24"/>
        </w:rPr>
      </w:pPr>
    </w:p>
    <w:p w14:paraId="30906F8A" w14:textId="77777777" w:rsidR="00D0457D" w:rsidRPr="007169D1" w:rsidRDefault="00D0457D" w:rsidP="00D0457D">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Pr>
          <w:rFonts w:ascii="Calibri" w:hAnsi="Calibri" w:cs="Calibri"/>
          <w:color w:val="000000"/>
          <w:sz w:val="24"/>
          <w:szCs w:val="24"/>
        </w:rPr>
        <w:t>Response</w:t>
      </w:r>
      <w:r w:rsidRPr="007169D1">
        <w:rPr>
          <w:rFonts w:ascii="Calibri" w:hAnsi="Calibri" w:cs="Calibri"/>
          <w:color w:val="000000"/>
          <w:sz w:val="24"/>
          <w:szCs w:val="24"/>
        </w:rPr>
        <w:t xml:space="preserve">. Signing this </w:t>
      </w:r>
      <w:r>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Pr>
          <w:rFonts w:ascii="Calibri" w:hAnsi="Calibri" w:cs="Calibri"/>
          <w:color w:val="000000"/>
          <w:sz w:val="24"/>
          <w:szCs w:val="24"/>
        </w:rPr>
        <w:t>shall</w:t>
      </w:r>
      <w:r w:rsidRPr="007169D1">
        <w:rPr>
          <w:rFonts w:ascii="Calibri" w:hAnsi="Calibri" w:cs="Calibri"/>
          <w:color w:val="000000"/>
          <w:sz w:val="24"/>
          <w:szCs w:val="24"/>
        </w:rPr>
        <w:t xml:space="preserve"> also constitute signature of this Certification.</w:t>
      </w:r>
    </w:p>
    <w:p w14:paraId="3013D1AF" w14:textId="77777777" w:rsidR="00D0457D" w:rsidRPr="007169D1" w:rsidRDefault="00D0457D" w:rsidP="00D0457D">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D0457D" w:rsidRPr="00BB450C" w14:paraId="5B5BF13A" w14:textId="77777777" w:rsidTr="0070772A">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035FE42B" w14:textId="77777777" w:rsidR="00D0457D" w:rsidRPr="00A76465" w:rsidRDefault="00D0457D" w:rsidP="0070772A">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10C104F0" w14:textId="77777777" w:rsidR="00D0457D" w:rsidRPr="00A76465" w:rsidRDefault="00D0457D" w:rsidP="0070772A">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57E73152" w14:textId="77777777" w:rsidR="00D0457D" w:rsidRPr="00A76465" w:rsidRDefault="00D0457D" w:rsidP="0070772A">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Calibri" w:hAnsi="Calibri" w:cs="Calibri"/>
                <w:color w:val="0000FF"/>
                <w:spacing w:val="-3"/>
                <w:sz w:val="24"/>
                <w:szCs w:val="24"/>
              </w:rPr>
              <w:sym w:font="Wingdings" w:char="F03F"/>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7142211F" w14:textId="77777777" w:rsidR="00D0457D" w:rsidRPr="000932BF" w:rsidRDefault="00D0457D" w:rsidP="00D0457D">
      <w:pPr>
        <w:rPr>
          <w:sz w:val="2"/>
          <w:szCs w:val="2"/>
        </w:rPr>
      </w:pPr>
      <w:r>
        <w:rPr>
          <w:b/>
        </w:rPr>
        <w:br w:type="page"/>
      </w:r>
    </w:p>
    <w:tbl>
      <w:tblPr>
        <w:tblW w:w="0" w:type="auto"/>
        <w:shd w:val="clear" w:color="auto" w:fill="E2EFD9"/>
        <w:tblLook w:val="04A0" w:firstRow="1" w:lastRow="0" w:firstColumn="1" w:lastColumn="0" w:noHBand="0" w:noVBand="1"/>
      </w:tblPr>
      <w:tblGrid>
        <w:gridCol w:w="10080"/>
      </w:tblGrid>
      <w:tr w:rsidR="00D0457D" w:rsidRPr="004A43AE" w14:paraId="6E0C3870" w14:textId="77777777" w:rsidTr="0070772A">
        <w:tc>
          <w:tcPr>
            <w:tcW w:w="10296" w:type="dxa"/>
            <w:shd w:val="clear" w:color="auto" w:fill="E2EFD9"/>
          </w:tcPr>
          <w:p w14:paraId="10FDA76A" w14:textId="77777777" w:rsidR="00D0457D" w:rsidRPr="00FB215B" w:rsidRDefault="00D0457D" w:rsidP="0070772A">
            <w:pPr>
              <w:pStyle w:val="Heading4"/>
              <w:jc w:val="left"/>
            </w:pPr>
            <w:bookmarkStart w:id="112" w:name="_SMALL_LOCAL_EMERGING"/>
            <w:bookmarkEnd w:id="112"/>
            <w:r w:rsidRPr="0066296E">
              <w:lastRenderedPageBreak/>
              <w:t>SMALL LOCAL EMERGING BUSINESS (SLEB)</w:t>
            </w:r>
            <w:r>
              <w:t xml:space="preserve"> INFORMATION</w:t>
            </w:r>
          </w:p>
        </w:tc>
      </w:tr>
    </w:tbl>
    <w:p w14:paraId="65DE23F6" w14:textId="77777777" w:rsidR="00D0457D" w:rsidRDefault="00D0457D" w:rsidP="00D0457D">
      <w:pPr>
        <w:pStyle w:val="RFP-QHeader2"/>
        <w:jc w:val="left"/>
        <w:rPr>
          <w:rFonts w:ascii="Calibri" w:hAnsi="Calibri" w:cs="Calibri"/>
        </w:rPr>
      </w:pPr>
    </w:p>
    <w:p w14:paraId="16167733" w14:textId="77777777" w:rsidR="00D0457D" w:rsidRDefault="00D0457D" w:rsidP="00D0457D">
      <w:pPr>
        <w:pStyle w:val="PlainText"/>
        <w:tabs>
          <w:tab w:val="left" w:pos="1440"/>
          <w:tab w:val="right" w:pos="9720"/>
        </w:tabs>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w:t>
      </w:r>
    </w:p>
    <w:p w14:paraId="76E7A967" w14:textId="77777777" w:rsidR="00D0457D" w:rsidRDefault="00D0457D" w:rsidP="00D0457D">
      <w:pPr>
        <w:pStyle w:val="PlainText"/>
        <w:tabs>
          <w:tab w:val="left" w:pos="1440"/>
          <w:tab w:val="right" w:pos="9720"/>
        </w:tabs>
        <w:rPr>
          <w:rFonts w:ascii="Calibri" w:hAnsi="Calibri" w:cs="Calibri"/>
          <w:sz w:val="24"/>
          <w:szCs w:val="26"/>
        </w:rPr>
      </w:pPr>
    </w:p>
    <w:p w14:paraId="305AD85E" w14:textId="77777777" w:rsidR="00D0457D" w:rsidRDefault="00D0457D" w:rsidP="00D0457D">
      <w:pPr>
        <w:pStyle w:val="PlainText"/>
        <w:numPr>
          <w:ilvl w:val="6"/>
          <w:numId w:val="27"/>
        </w:numPr>
        <w:tabs>
          <w:tab w:val="left" w:pos="720"/>
          <w:tab w:val="right" w:pos="9720"/>
        </w:tabs>
        <w:spacing w:after="120"/>
        <w:ind w:left="720" w:hanging="720"/>
        <w:rPr>
          <w:rFonts w:ascii="Calibri" w:hAnsi="Calibri" w:cs="Calibri"/>
          <w:sz w:val="24"/>
          <w:szCs w:val="26"/>
        </w:rPr>
      </w:pPr>
      <w:r w:rsidRPr="00EE1991">
        <w:rPr>
          <w:rFonts w:ascii="Calibri" w:hAnsi="Calibri" w:cs="Calibri"/>
          <w:sz w:val="24"/>
          <w:szCs w:val="26"/>
        </w:rPr>
        <w:t xml:space="preserve">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w:t>
      </w:r>
    </w:p>
    <w:p w14:paraId="282B630B" w14:textId="77777777" w:rsidR="00D0457D" w:rsidRDefault="00D0457D" w:rsidP="00D0457D">
      <w:pPr>
        <w:pStyle w:val="PlainText"/>
        <w:numPr>
          <w:ilvl w:val="6"/>
          <w:numId w:val="27"/>
        </w:numPr>
        <w:tabs>
          <w:tab w:val="left" w:pos="720"/>
          <w:tab w:val="right" w:pos="9720"/>
        </w:tabs>
        <w:spacing w:after="120"/>
        <w:ind w:left="720" w:hanging="720"/>
        <w:rPr>
          <w:rFonts w:ascii="Calibri" w:hAnsi="Calibri" w:cs="Calibri"/>
          <w:sz w:val="24"/>
          <w:szCs w:val="26"/>
        </w:rPr>
      </w:pPr>
      <w:r w:rsidRPr="00EE1991">
        <w:rPr>
          <w:rFonts w:ascii="Calibri" w:hAnsi="Calibri" w:cs="Calibri"/>
          <w:sz w:val="24"/>
          <w:szCs w:val="26"/>
        </w:rPr>
        <w:t xml:space="preserve">Every Bidder </w:t>
      </w:r>
      <w:r w:rsidRPr="0027246A">
        <w:rPr>
          <w:rFonts w:ascii="Calibri" w:hAnsi="Calibri" w:cs="Calibri"/>
          <w:b/>
          <w:bCs/>
          <w:sz w:val="24"/>
          <w:szCs w:val="26"/>
        </w:rPr>
        <w:t>must complete and submit a signed SLEB Information Sheet</w:t>
      </w:r>
      <w:r w:rsidRPr="00EE1991">
        <w:rPr>
          <w:rFonts w:ascii="Calibri" w:hAnsi="Calibri" w:cs="Calibri"/>
          <w:sz w:val="24"/>
          <w:szCs w:val="26"/>
        </w:rPr>
        <w:t xml:space="preserve"> indicating their SLEB certification status.  </w:t>
      </w:r>
    </w:p>
    <w:p w14:paraId="23836F1F" w14:textId="77777777" w:rsidR="00D0457D" w:rsidRDefault="00D0457D" w:rsidP="00D0457D">
      <w:pPr>
        <w:pStyle w:val="PlainText"/>
        <w:numPr>
          <w:ilvl w:val="6"/>
          <w:numId w:val="27"/>
        </w:numPr>
        <w:tabs>
          <w:tab w:val="left" w:pos="720"/>
          <w:tab w:val="right" w:pos="9720"/>
        </w:tabs>
        <w:spacing w:after="120"/>
        <w:ind w:left="720" w:hanging="720"/>
        <w:rPr>
          <w:rFonts w:ascii="Calibri" w:hAnsi="Calibri" w:cs="Calibri"/>
          <w:sz w:val="24"/>
          <w:szCs w:val="26"/>
        </w:rPr>
      </w:pPr>
      <w:r w:rsidRPr="0027246A">
        <w:rPr>
          <w:rFonts w:ascii="Calibri" w:hAnsi="Calibri" w:cs="Calibri"/>
          <w:sz w:val="24"/>
          <w:szCs w:val="26"/>
        </w:rPr>
        <w:t xml:space="preserve">If the Bidder is not certified, the information sheet must be completed with the name, identification information, and goods/services to be provided by the </w:t>
      </w:r>
      <w:r w:rsidRPr="0027246A">
        <w:rPr>
          <w:rFonts w:ascii="Calibri" w:hAnsi="Calibri" w:cs="Calibri"/>
          <w:b/>
          <w:bCs/>
          <w:sz w:val="24"/>
          <w:szCs w:val="26"/>
        </w:rPr>
        <w:t>CERTIFIED SLEB partner(s)</w:t>
      </w:r>
      <w:r w:rsidRPr="0027246A">
        <w:rPr>
          <w:rFonts w:ascii="Calibri" w:hAnsi="Calibri" w:cs="Calibri"/>
          <w:sz w:val="24"/>
          <w:szCs w:val="26"/>
        </w:rPr>
        <w:t xml:space="preserve"> with whom the Bidder will subcontract to meet the County SLEB participation requirement.  The Exhibit must be signed by EACH of the named CERTIFIED SLEB(s) that will be subcontractors.  </w:t>
      </w:r>
    </w:p>
    <w:p w14:paraId="044AAEBD" w14:textId="77777777" w:rsidR="00D0457D" w:rsidRPr="0027246A" w:rsidRDefault="00D0457D" w:rsidP="00D0457D">
      <w:pPr>
        <w:pStyle w:val="PlainText"/>
        <w:numPr>
          <w:ilvl w:val="6"/>
          <w:numId w:val="27"/>
        </w:numPr>
        <w:tabs>
          <w:tab w:val="left" w:pos="720"/>
          <w:tab w:val="right" w:pos="9720"/>
        </w:tabs>
        <w:spacing w:after="120"/>
        <w:ind w:left="720" w:hanging="720"/>
        <w:rPr>
          <w:rFonts w:ascii="Calibri" w:hAnsi="Calibri" w:cs="Calibri"/>
          <w:sz w:val="24"/>
          <w:szCs w:val="26"/>
        </w:rPr>
      </w:pPr>
      <w:r w:rsidRPr="0027246A">
        <w:rPr>
          <w:rFonts w:ascii="Calibri" w:hAnsi="Calibri" w:cs="Calibri"/>
          <w:sz w:val="24"/>
          <w:szCs w:val="26"/>
        </w:rPr>
        <w:t xml:space="preserve">SLEB certification must be </w:t>
      </w:r>
      <w:r w:rsidRPr="0027246A">
        <w:rPr>
          <w:rFonts w:ascii="Calibri" w:hAnsi="Calibri" w:cs="Calibri"/>
          <w:b/>
          <w:bCs/>
          <w:sz w:val="24"/>
          <w:szCs w:val="26"/>
          <w:u w:val="single"/>
        </w:rPr>
        <w:t>valid</w:t>
      </w:r>
      <w:r w:rsidRPr="0027246A">
        <w:rPr>
          <w:rFonts w:ascii="Calibri" w:hAnsi="Calibri" w:cs="Calibri"/>
          <w:sz w:val="24"/>
          <w:szCs w:val="26"/>
        </w:rPr>
        <w:t xml:space="preserve"> at the time of bid response submittal for SLEB primes and SLEB subcontractor(s).</w:t>
      </w:r>
    </w:p>
    <w:p w14:paraId="401E3E29" w14:textId="77777777" w:rsidR="00D0457D" w:rsidRPr="00EE1991" w:rsidRDefault="00D0457D" w:rsidP="00D0457D">
      <w:pPr>
        <w:pStyle w:val="PlainText"/>
        <w:numPr>
          <w:ilvl w:val="0"/>
          <w:numId w:val="10"/>
        </w:numPr>
        <w:ind w:left="1080"/>
        <w:rPr>
          <w:rFonts w:ascii="Calibri" w:hAnsi="Calibri" w:cs="Calibri"/>
          <w:sz w:val="24"/>
          <w:szCs w:val="26"/>
        </w:rPr>
      </w:pPr>
      <w:r w:rsidRPr="00EE1991">
        <w:rPr>
          <w:rFonts w:ascii="Calibri" w:hAnsi="Calibri" w:cs="Calibri"/>
          <w:sz w:val="24"/>
          <w:szCs w:val="26"/>
        </w:rPr>
        <w:t>For SLEB Subcontracting Questions: Please contact the General Services Agency</w:t>
      </w:r>
      <w:r>
        <w:rPr>
          <w:rFonts w:ascii="Calibri" w:hAnsi="Calibri" w:cs="Calibri"/>
          <w:sz w:val="24"/>
          <w:szCs w:val="26"/>
        </w:rPr>
        <w:t xml:space="preserve"> </w:t>
      </w:r>
      <w:r w:rsidRPr="00EE1991">
        <w:rPr>
          <w:rFonts w:ascii="Calibri" w:hAnsi="Calibri" w:cs="Calibri"/>
          <w:sz w:val="24"/>
          <w:szCs w:val="26"/>
        </w:rPr>
        <w:t>-</w:t>
      </w:r>
      <w:r>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96" w:history="1">
        <w:r w:rsidRPr="00EE1991">
          <w:rPr>
            <w:rStyle w:val="Hyperlink"/>
            <w:rFonts w:ascii="Calibri" w:hAnsi="Calibri" w:cs="Calibri"/>
            <w:sz w:val="24"/>
            <w:szCs w:val="26"/>
          </w:rPr>
          <w:t>GSA.OAP@acgov.org</w:t>
        </w:r>
      </w:hyperlink>
      <w:r w:rsidRPr="00EE1991">
        <w:rPr>
          <w:rFonts w:ascii="Calibri" w:hAnsi="Calibri" w:cs="Calibri"/>
          <w:sz w:val="24"/>
          <w:szCs w:val="26"/>
        </w:rPr>
        <w:t>.</w:t>
      </w:r>
    </w:p>
    <w:p w14:paraId="634378E5" w14:textId="77777777" w:rsidR="00D0457D" w:rsidRPr="00EE1991" w:rsidRDefault="00D0457D" w:rsidP="00D0457D">
      <w:pPr>
        <w:pStyle w:val="PlainText"/>
        <w:numPr>
          <w:ilvl w:val="0"/>
          <w:numId w:val="10"/>
        </w:numPr>
        <w:ind w:left="1080"/>
        <w:rPr>
          <w:rFonts w:ascii="Calibri" w:hAnsi="Calibri" w:cs="Calibri"/>
          <w:sz w:val="24"/>
          <w:szCs w:val="26"/>
        </w:rPr>
      </w:pPr>
      <w:r w:rsidRPr="00EE1991">
        <w:rPr>
          <w:rFonts w:ascii="Calibri" w:hAnsi="Calibri" w:cs="Calibri"/>
          <w:sz w:val="24"/>
          <w:szCs w:val="26"/>
        </w:rPr>
        <w:t>For questions/information regarding SLEB certification</w:t>
      </w:r>
      <w:r>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97"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2E81C667" w14:textId="77777777" w:rsidR="00D0457D" w:rsidRDefault="00D0457D" w:rsidP="00D0457D">
      <w:pPr>
        <w:rPr>
          <w:rFonts w:ascii="Calibri" w:hAnsi="Calibri" w:cs="Calibri"/>
          <w:szCs w:val="26"/>
        </w:rPr>
      </w:pPr>
    </w:p>
    <w:p w14:paraId="43A535C2" w14:textId="77777777" w:rsidR="00D0457D" w:rsidRPr="006D14B0" w:rsidRDefault="00D0457D" w:rsidP="00D0457D">
      <w:pPr>
        <w:pStyle w:val="PlainText"/>
        <w:numPr>
          <w:ilvl w:val="6"/>
          <w:numId w:val="27"/>
        </w:numPr>
        <w:tabs>
          <w:tab w:val="left" w:pos="720"/>
          <w:tab w:val="right" w:pos="9720"/>
        </w:tabs>
        <w:spacing w:after="120"/>
        <w:ind w:left="720" w:hanging="720"/>
        <w:rPr>
          <w:rFonts w:ascii="Calibri" w:hAnsi="Calibri" w:cs="Calibri"/>
          <w:b/>
          <w:bCs/>
          <w:sz w:val="24"/>
          <w:szCs w:val="26"/>
        </w:rPr>
      </w:pPr>
      <w:r w:rsidRPr="006D14B0">
        <w:rPr>
          <w:rFonts w:ascii="Calibri" w:hAnsi="Calibri" w:cs="Calibri"/>
          <w:b/>
          <w:bCs/>
          <w:sz w:val="24"/>
          <w:szCs w:val="26"/>
        </w:rPr>
        <w:t xml:space="preserve">If a Bidder is located within Alameda County but not a certified SLEB, the following documentation must be </w:t>
      </w:r>
      <w:r>
        <w:rPr>
          <w:rFonts w:ascii="Calibri" w:hAnsi="Calibri" w:cs="Calibri"/>
          <w:b/>
          <w:bCs/>
          <w:sz w:val="24"/>
          <w:szCs w:val="26"/>
        </w:rPr>
        <w:t>in included in the Bid response:</w:t>
      </w:r>
    </w:p>
    <w:p w14:paraId="340C333C" w14:textId="77777777" w:rsidR="00D0457D" w:rsidRPr="00EE1991" w:rsidRDefault="00D0457D" w:rsidP="00D0457D">
      <w:pPr>
        <w:pStyle w:val="PlainText"/>
        <w:numPr>
          <w:ilvl w:val="0"/>
          <w:numId w:val="24"/>
        </w:numPr>
        <w:tabs>
          <w:tab w:val="left" w:pos="720"/>
          <w:tab w:val="right" w:pos="9720"/>
        </w:tabs>
        <w:rPr>
          <w:rFonts w:ascii="Calibri" w:hAnsi="Calibri" w:cs="Calibri"/>
          <w:sz w:val="24"/>
          <w:szCs w:val="26"/>
        </w:rPr>
      </w:pPr>
      <w:r w:rsidRPr="00EE1991">
        <w:rPr>
          <w:rFonts w:ascii="Calibri" w:hAnsi="Calibri" w:cs="Calibri"/>
          <w:color w:val="000000"/>
          <w:sz w:val="24"/>
          <w:szCs w:val="26"/>
        </w:rPr>
        <w:t>Copy of a verifiable business license, issued by the County of Alameda or a City within the County; and</w:t>
      </w:r>
      <w:r w:rsidRPr="00EE1991">
        <w:rPr>
          <w:rFonts w:ascii="Calibri" w:hAnsi="Calibri" w:cs="Calibri"/>
          <w:color w:val="000000"/>
          <w:sz w:val="24"/>
          <w:szCs w:val="26"/>
        </w:rPr>
        <w:tab/>
      </w:r>
    </w:p>
    <w:p w14:paraId="531663E1" w14:textId="77777777" w:rsidR="00D0457D" w:rsidRPr="0085183D" w:rsidRDefault="00D0457D" w:rsidP="00D0457D">
      <w:pPr>
        <w:numPr>
          <w:ilvl w:val="0"/>
          <w:numId w:val="24"/>
        </w:numPr>
        <w:tabs>
          <w:tab w:val="left" w:pos="-1080"/>
          <w:tab w:val="left" w:pos="-720"/>
        </w:tabs>
        <w:rPr>
          <w:rFonts w:ascii="Calibri" w:hAnsi="Calibri" w:cs="Calibri"/>
          <w:sz w:val="24"/>
          <w:szCs w:val="26"/>
        </w:rPr>
      </w:pPr>
      <w:r w:rsidRPr="00EE1991">
        <w:rPr>
          <w:rFonts w:ascii="Calibri" w:hAnsi="Calibri" w:cs="Calibri"/>
          <w:color w:val="000000"/>
          <w:sz w:val="24"/>
          <w:szCs w:val="26"/>
        </w:rPr>
        <w:t xml:space="preserve">Proof of six months business residency, identifying the </w:t>
      </w:r>
      <w:r>
        <w:rPr>
          <w:rFonts w:ascii="Calibri" w:hAnsi="Calibri" w:cs="Calibri"/>
          <w:color w:val="000000"/>
          <w:sz w:val="24"/>
          <w:szCs w:val="26"/>
        </w:rPr>
        <w:t>Bidder’s name</w:t>
      </w:r>
      <w:r w:rsidRPr="00EE1991">
        <w:rPr>
          <w:rFonts w:ascii="Calibri" w:hAnsi="Calibri" w:cs="Calibri"/>
          <w:color w:val="000000"/>
          <w:sz w:val="24"/>
          <w:szCs w:val="26"/>
        </w:rPr>
        <w:t xml:space="preserve"> and the local address.  Utility bills, deed</w:t>
      </w:r>
      <w:r>
        <w:rPr>
          <w:rFonts w:ascii="Calibri" w:hAnsi="Calibri" w:cs="Calibri"/>
          <w:color w:val="000000"/>
          <w:sz w:val="24"/>
          <w:szCs w:val="26"/>
        </w:rPr>
        <w:t>s</w:t>
      </w:r>
      <w:r w:rsidRPr="00EE1991">
        <w:rPr>
          <w:rFonts w:ascii="Calibri" w:hAnsi="Calibri" w:cs="Calibri"/>
          <w:color w:val="000000"/>
          <w:sz w:val="24"/>
          <w:szCs w:val="26"/>
        </w:rPr>
        <w:t xml:space="preserve"> of trusts or lease agreements, etc., are acceptable verification documents to prove residency</w:t>
      </w:r>
      <w:r>
        <w:rPr>
          <w:rFonts w:ascii="Calibri" w:hAnsi="Calibri" w:cs="Calibri"/>
          <w:color w:val="000000"/>
          <w:sz w:val="24"/>
          <w:szCs w:val="26"/>
        </w:rPr>
        <w:t>.</w:t>
      </w:r>
    </w:p>
    <w:p w14:paraId="1D029BD6" w14:textId="77777777" w:rsidR="00D0457D" w:rsidRPr="00EE1991" w:rsidRDefault="00D0457D" w:rsidP="00D0457D">
      <w:pPr>
        <w:tabs>
          <w:tab w:val="left" w:pos="-1080"/>
          <w:tab w:val="left" w:pos="-720"/>
        </w:tabs>
        <w:ind w:left="1080"/>
        <w:rPr>
          <w:rFonts w:ascii="Calibri" w:hAnsi="Calibri" w:cs="Calibri"/>
          <w:sz w:val="24"/>
          <w:szCs w:val="26"/>
        </w:rPr>
      </w:pPr>
    </w:p>
    <w:p w14:paraId="08212634" w14:textId="77777777" w:rsidR="00D0457D" w:rsidRPr="0085183D" w:rsidRDefault="00D0457D" w:rsidP="00D0457D">
      <w:pPr>
        <w:pStyle w:val="PlainText"/>
        <w:numPr>
          <w:ilvl w:val="6"/>
          <w:numId w:val="27"/>
        </w:numPr>
        <w:tabs>
          <w:tab w:val="left" w:pos="720"/>
          <w:tab w:val="right" w:pos="9720"/>
        </w:tabs>
        <w:spacing w:after="120"/>
        <w:ind w:left="720" w:hanging="720"/>
        <w:rPr>
          <w:rFonts w:ascii="Calibri" w:hAnsi="Calibri" w:cs="Calibri"/>
          <w:sz w:val="24"/>
          <w:szCs w:val="24"/>
        </w:rPr>
      </w:pPr>
      <w:r>
        <w:rPr>
          <w:rFonts w:ascii="Calibri" w:hAnsi="Calibri" w:cs="Calibri"/>
          <w:sz w:val="24"/>
          <w:szCs w:val="24"/>
        </w:rPr>
        <w:t>The undersigned acknowledges ONE of the following (</w:t>
      </w:r>
      <w:r w:rsidRPr="0085183D">
        <w:rPr>
          <w:rFonts w:ascii="Calibri" w:hAnsi="Calibri" w:cs="Calibri"/>
          <w:b/>
          <w:bCs/>
          <w:sz w:val="24"/>
          <w:szCs w:val="24"/>
        </w:rPr>
        <w:t xml:space="preserve">Please check only </w:t>
      </w:r>
      <w:r>
        <w:rPr>
          <w:rFonts w:ascii="Calibri" w:hAnsi="Calibri" w:cs="Calibri"/>
          <w:b/>
          <w:bCs/>
          <w:sz w:val="24"/>
          <w:szCs w:val="24"/>
        </w:rPr>
        <w:t>ONE</w:t>
      </w:r>
      <w:r w:rsidRPr="0085183D">
        <w:rPr>
          <w:rFonts w:ascii="Calibri" w:hAnsi="Calibri" w:cs="Calibri"/>
          <w:b/>
          <w:bCs/>
          <w:sz w:val="24"/>
          <w:szCs w:val="24"/>
        </w:rPr>
        <w:t xml:space="preserve"> box</w:t>
      </w:r>
      <w:r>
        <w:rPr>
          <w:rFonts w:ascii="Calibri" w:hAnsi="Calibri" w:cs="Calibri"/>
          <w:sz w:val="24"/>
          <w:szCs w:val="24"/>
        </w:rPr>
        <w:t xml:space="preserve">): </w:t>
      </w:r>
    </w:p>
    <w:p w14:paraId="7AC35AF9" w14:textId="77777777" w:rsidR="00D0457D" w:rsidRDefault="00D0457D" w:rsidP="00D0457D">
      <w:pPr>
        <w:pStyle w:val="PlainText"/>
        <w:tabs>
          <w:tab w:val="left" w:pos="1440"/>
          <w:tab w:val="right" w:pos="9720"/>
        </w:tabs>
        <w:spacing w:after="120"/>
        <w:ind w:left="1440" w:hanging="720"/>
        <w:rPr>
          <w:rFonts w:ascii="Calibri" w:hAnsi="Calibri" w:cs="Calibri"/>
          <w:b/>
          <w:caps/>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113" w:name="Check5"/>
      <w:r w:rsidRPr="00A85450">
        <w:rPr>
          <w:rFonts w:ascii="Calibri" w:hAnsi="Calibri" w:cs="Calibri"/>
          <w:sz w:val="24"/>
          <w:szCs w:val="24"/>
        </w:rPr>
        <w:instrText xml:space="preserve"> FORMCHECKBOX </w:instrText>
      </w:r>
      <w:r w:rsidR="00BE5744">
        <w:rPr>
          <w:rFonts w:ascii="Calibri" w:hAnsi="Calibri" w:cs="Calibri"/>
          <w:sz w:val="24"/>
          <w:szCs w:val="24"/>
        </w:rPr>
      </w:r>
      <w:r w:rsidR="00BE5744">
        <w:rPr>
          <w:rFonts w:ascii="Calibri" w:hAnsi="Calibri" w:cs="Calibri"/>
          <w:sz w:val="24"/>
          <w:szCs w:val="24"/>
        </w:rPr>
        <w:fldChar w:fldCharType="separate"/>
      </w:r>
      <w:r w:rsidRPr="00A85450">
        <w:rPr>
          <w:rFonts w:ascii="Calibri" w:hAnsi="Calibri" w:cs="Calibri"/>
          <w:sz w:val="24"/>
          <w:szCs w:val="24"/>
        </w:rPr>
        <w:fldChar w:fldCharType="end"/>
      </w:r>
      <w:bookmarkEnd w:id="113"/>
      <w:r>
        <w:rPr>
          <w:rFonts w:ascii="Calibri" w:hAnsi="Calibri" w:cs="Calibri"/>
          <w:sz w:val="24"/>
          <w:szCs w:val="24"/>
        </w:rPr>
        <w:tab/>
      </w:r>
      <w:r w:rsidRPr="0085183D">
        <w:rPr>
          <w:rFonts w:ascii="Calibri" w:hAnsi="Calibri" w:cs="Calibri"/>
          <w:sz w:val="24"/>
          <w:szCs w:val="24"/>
        </w:rPr>
        <w:t>Bidder is a certified SLEB</w:t>
      </w:r>
      <w:r>
        <w:rPr>
          <w:rFonts w:ascii="Calibri" w:hAnsi="Calibri" w:cs="Calibri"/>
          <w:sz w:val="24"/>
          <w:szCs w:val="24"/>
        </w:rPr>
        <w:t xml:space="preserve"> </w:t>
      </w:r>
      <w:r w:rsidRPr="0085183D">
        <w:rPr>
          <w:rFonts w:ascii="Calibri" w:hAnsi="Calibri" w:cs="Calibri"/>
          <w:sz w:val="24"/>
          <w:szCs w:val="24"/>
        </w:rPr>
        <w:t>(</w:t>
      </w:r>
      <w:r>
        <w:rPr>
          <w:rFonts w:ascii="Calibri" w:hAnsi="Calibri" w:cs="Calibri"/>
          <w:sz w:val="24"/>
          <w:szCs w:val="24"/>
        </w:rPr>
        <w:t xml:space="preserve">Provide </w:t>
      </w:r>
      <w:r w:rsidRPr="0085183D">
        <w:rPr>
          <w:rFonts w:ascii="Calibri" w:hAnsi="Calibri" w:cs="Calibri"/>
          <w:sz w:val="24"/>
          <w:szCs w:val="24"/>
        </w:rPr>
        <w:t>SLEB Certification Number in the</w:t>
      </w:r>
      <w:r>
        <w:rPr>
          <w:rFonts w:ascii="Calibri" w:hAnsi="Calibri" w:cs="Calibri"/>
          <w:sz w:val="24"/>
          <w:szCs w:val="24"/>
        </w:rPr>
        <w:t xml:space="preserve"> SLEB Information Sheet below</w:t>
      </w:r>
      <w:proofErr w:type="gramStart"/>
      <w:r>
        <w:rPr>
          <w:rFonts w:ascii="Calibri" w:hAnsi="Calibri" w:cs="Calibri"/>
          <w:sz w:val="24"/>
          <w:szCs w:val="24"/>
        </w:rPr>
        <w:t>);</w:t>
      </w:r>
      <w:proofErr w:type="gramEnd"/>
      <w:r>
        <w:rPr>
          <w:rFonts w:ascii="Calibri" w:hAnsi="Calibri" w:cs="Calibri"/>
          <w:sz w:val="24"/>
          <w:szCs w:val="24"/>
        </w:rPr>
        <w:t xml:space="preserve"> </w:t>
      </w:r>
      <w:r w:rsidRPr="0085183D">
        <w:rPr>
          <w:rFonts w:ascii="Calibri" w:hAnsi="Calibri" w:cs="Calibri"/>
          <w:b/>
          <w:caps/>
          <w:sz w:val="24"/>
          <w:szCs w:val="24"/>
        </w:rPr>
        <w:t>or</w:t>
      </w:r>
      <w:r>
        <w:rPr>
          <w:rFonts w:ascii="Calibri" w:hAnsi="Calibri" w:cs="Calibri"/>
          <w:b/>
          <w:caps/>
          <w:sz w:val="24"/>
          <w:szCs w:val="24"/>
        </w:rPr>
        <w:t xml:space="preserve"> </w:t>
      </w:r>
    </w:p>
    <w:p w14:paraId="33860A9A" w14:textId="77777777" w:rsidR="00D0457D" w:rsidRDefault="00D0457D" w:rsidP="00D0457D">
      <w:pPr>
        <w:pStyle w:val="PlainText"/>
        <w:tabs>
          <w:tab w:val="left" w:pos="1440"/>
          <w:tab w:val="right" w:pos="9720"/>
        </w:tabs>
        <w:spacing w:after="120"/>
        <w:ind w:left="1440" w:hanging="720"/>
        <w:rPr>
          <w:rFonts w:ascii="Calibri" w:hAnsi="Calibri" w:cs="Calibri"/>
          <w:sz w:val="24"/>
          <w:szCs w:val="24"/>
        </w:rPr>
      </w:pPr>
      <w:r w:rsidRPr="0085183D">
        <w:rPr>
          <w:rFonts w:ascii="Calibri" w:hAnsi="Calibri" w:cs="Calibri"/>
          <w:sz w:val="24"/>
          <w:szCs w:val="24"/>
        </w:rPr>
        <w:fldChar w:fldCharType="begin">
          <w:ffData>
            <w:name w:val="Check3"/>
            <w:enabled/>
            <w:calcOnExit w:val="0"/>
            <w:checkBox>
              <w:sizeAuto/>
              <w:default w:val="0"/>
            </w:checkBox>
          </w:ffData>
        </w:fldChar>
      </w:r>
      <w:bookmarkStart w:id="114" w:name="Check3"/>
      <w:r w:rsidRPr="0085183D">
        <w:rPr>
          <w:rFonts w:ascii="Calibri" w:hAnsi="Calibri" w:cs="Calibri"/>
          <w:sz w:val="24"/>
          <w:szCs w:val="24"/>
        </w:rPr>
        <w:instrText xml:space="preserve"> FORMCHECKBOX </w:instrText>
      </w:r>
      <w:r w:rsidR="00BE5744">
        <w:rPr>
          <w:rFonts w:ascii="Calibri" w:hAnsi="Calibri" w:cs="Calibri"/>
          <w:sz w:val="24"/>
          <w:szCs w:val="24"/>
        </w:rPr>
      </w:r>
      <w:r w:rsidR="00BE5744">
        <w:rPr>
          <w:rFonts w:ascii="Calibri" w:hAnsi="Calibri" w:cs="Calibri"/>
          <w:sz w:val="24"/>
          <w:szCs w:val="24"/>
        </w:rPr>
        <w:fldChar w:fldCharType="separate"/>
      </w:r>
      <w:r w:rsidRPr="0085183D">
        <w:rPr>
          <w:rFonts w:ascii="Calibri" w:hAnsi="Calibri" w:cs="Calibri"/>
          <w:sz w:val="24"/>
          <w:szCs w:val="24"/>
        </w:rPr>
        <w:fldChar w:fldCharType="end"/>
      </w:r>
      <w:bookmarkEnd w:id="114"/>
      <w:r w:rsidRPr="0085183D">
        <w:rPr>
          <w:rFonts w:ascii="Calibri" w:hAnsi="Calibri" w:cs="Calibri"/>
          <w:sz w:val="24"/>
          <w:szCs w:val="24"/>
        </w:rPr>
        <w:t xml:space="preserve"> </w:t>
      </w:r>
      <w:r w:rsidRPr="0085183D">
        <w:rPr>
          <w:rFonts w:ascii="Calibri" w:hAnsi="Calibri" w:cs="Calibri"/>
          <w:sz w:val="24"/>
          <w:szCs w:val="24"/>
        </w:rPr>
        <w:tab/>
        <w:t>Bidder is LOCAL to Alameda County</w:t>
      </w:r>
      <w:r>
        <w:rPr>
          <w:rFonts w:ascii="Calibri" w:hAnsi="Calibri" w:cs="Calibri"/>
          <w:sz w:val="24"/>
          <w:szCs w:val="24"/>
        </w:rPr>
        <w:t xml:space="preserve"> (Attach documentation listed in No. 5. above); OR</w:t>
      </w:r>
    </w:p>
    <w:p w14:paraId="3851916F" w14:textId="77777777" w:rsidR="00D0457D" w:rsidRPr="0085183D" w:rsidRDefault="00D0457D" w:rsidP="00D0457D">
      <w:pPr>
        <w:pStyle w:val="PlainText"/>
        <w:tabs>
          <w:tab w:val="left" w:pos="1440"/>
          <w:tab w:val="right" w:pos="9720"/>
        </w:tabs>
        <w:spacing w:after="120"/>
        <w:ind w:left="1440" w:hanging="720"/>
        <w:rPr>
          <w:rFonts w:ascii="Calibri" w:hAnsi="Calibri" w:cs="Calibri"/>
          <w:sz w:val="24"/>
          <w:szCs w:val="24"/>
        </w:rPr>
      </w:pPr>
      <w:r w:rsidRPr="0085183D">
        <w:rPr>
          <w:rFonts w:ascii="Calibri" w:hAnsi="Calibri" w:cs="Calibri"/>
          <w:sz w:val="24"/>
          <w:szCs w:val="24"/>
        </w:rPr>
        <w:fldChar w:fldCharType="begin">
          <w:ffData>
            <w:name w:val="Check4"/>
            <w:enabled/>
            <w:calcOnExit w:val="0"/>
            <w:checkBox>
              <w:sizeAuto/>
              <w:default w:val="0"/>
            </w:checkBox>
          </w:ffData>
        </w:fldChar>
      </w:r>
      <w:bookmarkStart w:id="115" w:name="Check4"/>
      <w:r w:rsidRPr="0085183D">
        <w:rPr>
          <w:rFonts w:ascii="Calibri" w:hAnsi="Calibri" w:cs="Calibri"/>
          <w:sz w:val="24"/>
          <w:szCs w:val="24"/>
        </w:rPr>
        <w:instrText xml:space="preserve"> FORMCHECKBOX </w:instrText>
      </w:r>
      <w:r w:rsidR="00BE5744">
        <w:rPr>
          <w:rFonts w:ascii="Calibri" w:hAnsi="Calibri" w:cs="Calibri"/>
          <w:sz w:val="24"/>
          <w:szCs w:val="24"/>
        </w:rPr>
      </w:r>
      <w:r w:rsidR="00BE5744">
        <w:rPr>
          <w:rFonts w:ascii="Calibri" w:hAnsi="Calibri" w:cs="Calibri"/>
          <w:sz w:val="24"/>
          <w:szCs w:val="24"/>
        </w:rPr>
        <w:fldChar w:fldCharType="separate"/>
      </w:r>
      <w:r w:rsidRPr="0085183D">
        <w:rPr>
          <w:rFonts w:ascii="Calibri" w:hAnsi="Calibri" w:cs="Calibri"/>
          <w:sz w:val="24"/>
          <w:szCs w:val="24"/>
        </w:rPr>
        <w:fldChar w:fldCharType="end"/>
      </w:r>
      <w:bookmarkEnd w:id="115"/>
      <w:r w:rsidRPr="0085183D">
        <w:rPr>
          <w:rFonts w:ascii="Calibri" w:hAnsi="Calibri" w:cs="Calibri"/>
          <w:sz w:val="24"/>
          <w:szCs w:val="24"/>
        </w:rPr>
        <w:t xml:space="preserve"> </w:t>
      </w:r>
      <w:r w:rsidRPr="0085183D">
        <w:rPr>
          <w:rFonts w:ascii="Calibri" w:hAnsi="Calibri" w:cs="Calibri"/>
          <w:sz w:val="24"/>
          <w:szCs w:val="24"/>
        </w:rPr>
        <w:tab/>
      </w:r>
      <w:r w:rsidRPr="00A85450">
        <w:rPr>
          <w:rFonts w:ascii="Calibri" w:hAnsi="Calibri" w:cs="Calibri"/>
          <w:sz w:val="24"/>
          <w:szCs w:val="24"/>
        </w:rPr>
        <w:t>Bidder is not local to Alameda County</w:t>
      </w:r>
      <w:r>
        <w:rPr>
          <w:rFonts w:ascii="Calibri" w:hAnsi="Calibri" w:cs="Calibri"/>
          <w:sz w:val="24"/>
          <w:szCs w:val="24"/>
        </w:rPr>
        <w:t>.</w:t>
      </w:r>
    </w:p>
    <w:p w14:paraId="2C4520D9" w14:textId="77777777" w:rsidR="00D0457D" w:rsidRPr="0066296E" w:rsidRDefault="00D0457D" w:rsidP="00D0457D">
      <w:pPr>
        <w:pStyle w:val="RFP-QHeader2"/>
        <w:spacing w:after="120"/>
        <w:jc w:val="left"/>
        <w:rPr>
          <w:rFonts w:ascii="Calibri" w:hAnsi="Calibri" w:cs="Calibri"/>
          <w:sz w:val="2"/>
          <w:szCs w:val="2"/>
        </w:rPr>
      </w:pPr>
      <w:r w:rsidRPr="000B11B0">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D0457D" w:rsidRPr="004A43AE" w14:paraId="5F53F6FC" w14:textId="77777777" w:rsidTr="0070772A">
        <w:tc>
          <w:tcPr>
            <w:tcW w:w="11016" w:type="dxa"/>
            <w:shd w:val="clear" w:color="auto" w:fill="E2EFD9"/>
          </w:tcPr>
          <w:p w14:paraId="7309F048" w14:textId="77777777" w:rsidR="00D0457D" w:rsidRPr="00FB215B" w:rsidRDefault="00D0457D" w:rsidP="0070772A">
            <w:pPr>
              <w:pStyle w:val="RFP-QHeader2"/>
              <w:jc w:val="left"/>
              <w:rPr>
                <w:rFonts w:ascii="Calibri" w:hAnsi="Calibri" w:cs="Calibri"/>
                <w:sz w:val="28"/>
                <w:szCs w:val="28"/>
              </w:rPr>
            </w:pPr>
            <w:r w:rsidRPr="00FB215B">
              <w:rPr>
                <w:rFonts w:ascii="Calibri" w:hAnsi="Calibri" w:cs="Calibri"/>
                <w:sz w:val="28"/>
                <w:szCs w:val="28"/>
              </w:rPr>
              <w:lastRenderedPageBreak/>
              <w:t>SLEB INFORMATION SHEET</w:t>
            </w:r>
          </w:p>
        </w:tc>
      </w:tr>
    </w:tbl>
    <w:p w14:paraId="33371310" w14:textId="77777777" w:rsidR="00D0457D" w:rsidRPr="00666406" w:rsidRDefault="00D0457D" w:rsidP="00D0457D">
      <w:pPr>
        <w:tabs>
          <w:tab w:val="left" w:pos="-720"/>
        </w:tabs>
        <w:jc w:val="center"/>
        <w:rPr>
          <w:rFonts w:ascii="Calibri" w:hAnsi="Calibri" w:cs="Calibri"/>
          <w:b/>
          <w:spacing w:val="-3"/>
          <w:sz w:val="14"/>
        </w:rPr>
      </w:pPr>
    </w:p>
    <w:p w14:paraId="62E32DC5" w14:textId="654A64B2" w:rsidR="00D0457D" w:rsidRPr="0066296E" w:rsidRDefault="00D0457D" w:rsidP="00D0457D">
      <w:pPr>
        <w:pStyle w:val="BodyTextIndent"/>
        <w:ind w:left="0"/>
        <w:jc w:val="both"/>
        <w:rPr>
          <w:rFonts w:ascii="Calibri" w:hAnsi="Calibri" w:cs="Calibri"/>
          <w:sz w:val="20"/>
        </w:rPr>
      </w:pPr>
      <w:r w:rsidRPr="0066296E">
        <w:rPr>
          <w:rFonts w:ascii="Calibri" w:hAnsi="Calibri" w:cs="Calibri"/>
          <w:sz w:val="20"/>
        </w:rPr>
        <w:t xml:space="preserve">In order to meet the Small Local Emerging Business (SLEB) requirements of this </w:t>
      </w:r>
      <w:r w:rsidR="000D4684">
        <w:rPr>
          <w:rFonts w:ascii="Calibri" w:hAnsi="Calibri" w:cs="Calibri"/>
          <w:sz w:val="20"/>
        </w:rPr>
        <w:t>RFP</w:t>
      </w:r>
      <w:r w:rsidRPr="0066296E">
        <w:rPr>
          <w:rFonts w:ascii="Calibri" w:hAnsi="Calibri" w:cs="Calibri"/>
          <w:sz w:val="20"/>
        </w:rPr>
        <w:t xml:space="preserve">, </w:t>
      </w:r>
      <w:r w:rsidRPr="0066296E">
        <w:rPr>
          <w:rFonts w:ascii="Calibri" w:hAnsi="Calibri" w:cs="Calibri"/>
          <w:sz w:val="20"/>
          <w:u w:val="single"/>
        </w:rPr>
        <w:t>all Bidders must complete this form</w:t>
      </w:r>
      <w:r w:rsidRPr="0066296E">
        <w:rPr>
          <w:rFonts w:ascii="Calibri" w:hAnsi="Calibri" w:cs="Calibri"/>
          <w:sz w:val="20"/>
        </w:rPr>
        <w:t>.</w:t>
      </w:r>
    </w:p>
    <w:p w14:paraId="405FBA0E" w14:textId="77777777" w:rsidR="00D0457D" w:rsidRPr="0066296E" w:rsidRDefault="00D0457D" w:rsidP="00D0457D">
      <w:pPr>
        <w:pStyle w:val="BodyTextIndent"/>
        <w:ind w:left="0"/>
        <w:jc w:val="both"/>
        <w:rPr>
          <w:rFonts w:ascii="Calibri" w:hAnsi="Calibri" w:cs="Calibri"/>
          <w:sz w:val="20"/>
        </w:rPr>
      </w:pPr>
      <w:r w:rsidRPr="0066296E">
        <w:rPr>
          <w:rFonts w:ascii="Calibri" w:hAnsi="Calibri" w:cs="Calibri"/>
          <w:sz w:val="20"/>
        </w:rPr>
        <w:t xml:space="preserve">Bidders that are not certified SLEBS (for </w:t>
      </w:r>
      <w:r>
        <w:rPr>
          <w:rFonts w:ascii="Calibri" w:hAnsi="Calibri" w:cs="Calibri"/>
          <w:sz w:val="20"/>
        </w:rPr>
        <w:t xml:space="preserve">the </w:t>
      </w:r>
      <w:r w:rsidRPr="0066296E">
        <w:rPr>
          <w:rFonts w:ascii="Calibri" w:hAnsi="Calibri" w:cs="Calibri"/>
          <w:sz w:val="20"/>
        </w:rPr>
        <w:t>definition of a SLEB</w:t>
      </w:r>
      <w:r>
        <w:rPr>
          <w:rFonts w:ascii="Calibri" w:hAnsi="Calibri" w:cs="Calibri"/>
          <w:sz w:val="20"/>
        </w:rPr>
        <w:t>,</w:t>
      </w:r>
      <w:r w:rsidRPr="0066296E">
        <w:rPr>
          <w:rFonts w:ascii="Calibri" w:hAnsi="Calibri" w:cs="Calibri"/>
          <w:sz w:val="20"/>
        </w:rPr>
        <w:t xml:space="preserve"> see </w:t>
      </w:r>
      <w:hyperlink r:id="rId98" w:history="1">
        <w:r>
          <w:rPr>
            <w:rStyle w:val="Hyperlink"/>
            <w:rFonts w:ascii="Calibri" w:hAnsi="Calibri" w:cs="Calibri"/>
            <w:b/>
            <w:sz w:val="20"/>
          </w:rPr>
          <w:t>Alameda County SLEB Program Overview</w:t>
        </w:r>
      </w:hyperlink>
      <w:r>
        <w:rPr>
          <w:rFonts w:ascii="Calibri" w:hAnsi="Calibri" w:cs="Calibri"/>
          <w:b/>
          <w:sz w:val="20"/>
        </w:rPr>
        <w:t>; [</w:t>
      </w:r>
      <w:hyperlink r:id="rId99"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33717C9C" w14:textId="77777777" w:rsidR="00D0457D" w:rsidRPr="0066296E" w:rsidRDefault="00D0457D" w:rsidP="00D0457D">
      <w:pPr>
        <w:pStyle w:val="BodyTextIndent"/>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Pr>
          <w:rFonts w:ascii="Calibri" w:hAnsi="Calibri" w:cs="Calibri"/>
          <w:sz w:val="20"/>
        </w:rPr>
        <w:t>al</w:t>
      </w:r>
      <w:r w:rsidRPr="0066296E">
        <w:rPr>
          <w:rFonts w:ascii="Calibri" w:hAnsi="Calibri" w:cs="Calibri"/>
          <w:sz w:val="20"/>
        </w:rPr>
        <w:t xml:space="preserve">, but this partnership will also assist the SLEB to grow and build </w:t>
      </w:r>
      <w:r>
        <w:rPr>
          <w:rFonts w:ascii="Calibri" w:hAnsi="Calibri" w:cs="Calibri"/>
          <w:sz w:val="20"/>
        </w:rPr>
        <w:t xml:space="preserve">the </w:t>
      </w:r>
      <w:r w:rsidRPr="0066296E">
        <w:rPr>
          <w:rFonts w:ascii="Calibri" w:hAnsi="Calibri" w:cs="Calibri"/>
          <w:sz w:val="20"/>
        </w:rPr>
        <w:t xml:space="preserve">capacity to eventually bid as a prime on their own.  </w:t>
      </w:r>
    </w:p>
    <w:p w14:paraId="23C63820" w14:textId="77777777" w:rsidR="00D0457D" w:rsidRPr="0066296E" w:rsidRDefault="00D0457D" w:rsidP="00D0457D">
      <w:pPr>
        <w:pStyle w:val="BodyTextIndent"/>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0663FA19" w14:textId="77777777" w:rsidR="00D0457D" w:rsidRDefault="00D0457D" w:rsidP="00D0457D">
      <w:pPr>
        <w:pStyle w:val="BodyTextIndent"/>
        <w:ind w:left="0"/>
        <w:jc w:val="both"/>
        <w:rPr>
          <w:rFonts w:ascii="Calibri" w:hAnsi="Calibri" w:cs="Calibri"/>
          <w:b/>
          <w:spacing w:val="-1"/>
          <w:sz w:val="20"/>
        </w:rPr>
      </w:pPr>
      <w:r w:rsidRPr="0066296E">
        <w:rPr>
          <w:rFonts w:ascii="Calibri" w:hAnsi="Calibri" w:cs="Calibri"/>
          <w:sz w:val="20"/>
        </w:rPr>
        <w:t>County departments, prime</w:t>
      </w:r>
      <w:r>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100"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101"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D0457D" w14:paraId="79F93D88" w14:textId="77777777" w:rsidTr="0070772A">
        <w:tc>
          <w:tcPr>
            <w:tcW w:w="10310" w:type="dxa"/>
            <w:shd w:val="clear" w:color="auto" w:fill="auto"/>
            <w:tcMar>
              <w:top w:w="72" w:type="dxa"/>
              <w:left w:w="115" w:type="dxa"/>
              <w:bottom w:w="72" w:type="dxa"/>
              <w:right w:w="115" w:type="dxa"/>
            </w:tcMar>
            <w:vAlign w:val="center"/>
          </w:tcPr>
          <w:p w14:paraId="447E35B9" w14:textId="77777777" w:rsidR="00D0457D" w:rsidRPr="00A86407" w:rsidRDefault="00D0457D" w:rsidP="0070772A">
            <w:pPr>
              <w:pStyle w:val="Header"/>
              <w:tabs>
                <w:tab w:val="clear" w:pos="4320"/>
                <w:tab w:val="left" w:pos="343"/>
                <w:tab w:val="center" w:pos="5220"/>
              </w:tabs>
              <w:spacing w:line="276" w:lineRule="auto"/>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BE5744">
              <w:rPr>
                <w:rFonts w:ascii="Calibri" w:hAnsi="Calibri" w:cs="Calibri"/>
                <w:b/>
                <w:spacing w:val="-3"/>
                <w:sz w:val="20"/>
              </w:rPr>
            </w:r>
            <w:r w:rsidR="00BE5744">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ab/>
              <w:t>BIDDER</w:t>
            </w:r>
            <w:r w:rsidRPr="00A86407">
              <w:rPr>
                <w:rFonts w:ascii="Calibri" w:hAnsi="Calibri" w:cs="Calibri"/>
                <w:b/>
                <w:spacing w:val="-3"/>
                <w:sz w:val="20"/>
              </w:rPr>
              <w:t xml:space="preserve"> IS A CERTIFIED </w:t>
            </w:r>
            <w:proofErr w:type="gramStart"/>
            <w:r w:rsidRPr="00A86407">
              <w:rPr>
                <w:rFonts w:ascii="Calibri" w:hAnsi="Calibri" w:cs="Calibri"/>
                <w:b/>
                <w:spacing w:val="-3"/>
                <w:sz w:val="20"/>
              </w:rPr>
              <w:t xml:space="preserve">SLEB </w:t>
            </w:r>
            <w:r>
              <w:rPr>
                <w:rFonts w:ascii="Calibri" w:hAnsi="Calibri" w:cs="Calibri"/>
                <w:b/>
                <w:spacing w:val="-3"/>
                <w:sz w:val="20"/>
              </w:rPr>
              <w:t xml:space="preserve"> </w:t>
            </w:r>
            <w:r w:rsidRPr="00A86407">
              <w:rPr>
                <w:rFonts w:ascii="Calibri" w:hAnsi="Calibri" w:cs="Calibri"/>
                <w:b/>
                <w:spacing w:val="-3"/>
                <w:sz w:val="20"/>
              </w:rPr>
              <w:t>(</w:t>
            </w:r>
            <w:proofErr w:type="gramEnd"/>
            <w:r w:rsidRPr="00A86407">
              <w:rPr>
                <w:rFonts w:ascii="Calibri" w:hAnsi="Calibri" w:cs="Calibri"/>
                <w:b/>
                <w:spacing w:val="-3"/>
                <w:sz w:val="20"/>
              </w:rPr>
              <w:t>sign at bottom of page)</w:t>
            </w:r>
          </w:p>
          <w:p w14:paraId="38DFCD3A" w14:textId="77777777" w:rsidR="00D0457D" w:rsidRPr="00A86407" w:rsidRDefault="00D0457D" w:rsidP="0070772A">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CD10DCC" w14:textId="77777777" w:rsidR="00D0457D" w:rsidRPr="00A86407" w:rsidRDefault="00D0457D" w:rsidP="0070772A">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B0B423E" w14:textId="77777777" w:rsidR="00D0457D" w:rsidRPr="00A86407" w:rsidRDefault="00D0457D" w:rsidP="0070772A">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69BA71BB" w14:textId="77777777" w:rsidR="00D0457D" w:rsidRPr="00A86407" w:rsidRDefault="00D0457D" w:rsidP="00D0457D">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D0457D" w14:paraId="18213895" w14:textId="77777777" w:rsidTr="0070772A">
        <w:trPr>
          <w:trHeight w:val="3057"/>
        </w:trPr>
        <w:tc>
          <w:tcPr>
            <w:tcW w:w="11016" w:type="dxa"/>
            <w:shd w:val="clear" w:color="auto" w:fill="auto"/>
            <w:tcMar>
              <w:top w:w="72" w:type="dxa"/>
              <w:left w:w="115" w:type="dxa"/>
              <w:bottom w:w="72" w:type="dxa"/>
              <w:right w:w="115" w:type="dxa"/>
            </w:tcMar>
            <w:vAlign w:val="center"/>
          </w:tcPr>
          <w:p w14:paraId="30A9FF5B" w14:textId="77777777" w:rsidR="00D0457D" w:rsidRPr="001B455E" w:rsidRDefault="00D0457D" w:rsidP="0070772A">
            <w:pPr>
              <w:pStyle w:val="Header"/>
              <w:tabs>
                <w:tab w:val="clear" w:pos="4320"/>
                <w:tab w:val="clear" w:pos="8640"/>
                <w:tab w:val="left" w:pos="360"/>
                <w:tab w:val="right" w:pos="10080"/>
              </w:tabs>
              <w:spacing w:before="100" w:before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BE5744">
              <w:rPr>
                <w:rFonts w:ascii="Calibri" w:hAnsi="Calibri" w:cs="Calibri"/>
                <w:b/>
                <w:spacing w:val="-3"/>
                <w:sz w:val="20"/>
              </w:rPr>
            </w:r>
            <w:r w:rsidR="00BE5744">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ab/>
              <w:t>BIDDER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w:t>
            </w:r>
            <w:r>
              <w:rPr>
                <w:rFonts w:ascii="Calibri" w:hAnsi="Calibri" w:cs="Calibri"/>
                <w:b/>
                <w:caps/>
                <w:sz w:val="20"/>
              </w:rPr>
              <w:t xml:space="preserve"> below for the </w:t>
            </w:r>
            <w:r w:rsidRPr="00A86407">
              <w:rPr>
                <w:rFonts w:ascii="Calibri" w:hAnsi="Calibri" w:cs="Calibri"/>
                <w:b/>
                <w:caps/>
                <w:sz w:val="20"/>
              </w:rPr>
              <w:t>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04B61988" w14:textId="77777777" w:rsidR="00D0457D" w:rsidRPr="00A86407" w:rsidRDefault="00D0457D" w:rsidP="0070772A">
            <w:pPr>
              <w:pStyle w:val="Header"/>
              <w:tabs>
                <w:tab w:val="clear" w:pos="4320"/>
                <w:tab w:val="clear" w:pos="8640"/>
                <w:tab w:val="right" w:pos="10080"/>
              </w:tabs>
              <w:spacing w:before="100" w:before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8FE3738" w14:textId="77777777" w:rsidR="00D0457D" w:rsidRPr="00A86407" w:rsidRDefault="00D0457D" w:rsidP="0070772A">
            <w:pPr>
              <w:pStyle w:val="Header"/>
              <w:tabs>
                <w:tab w:val="clear" w:pos="4320"/>
                <w:tab w:val="clear" w:pos="8640"/>
                <w:tab w:val="right" w:pos="4680"/>
                <w:tab w:val="left" w:pos="4860"/>
                <w:tab w:val="right" w:pos="10080"/>
              </w:tabs>
              <w:spacing w:before="100" w:before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B993DC1" w14:textId="77777777" w:rsidR="00D0457D" w:rsidRPr="00A86407" w:rsidRDefault="00D0457D" w:rsidP="0070772A">
            <w:pPr>
              <w:pStyle w:val="Header"/>
              <w:spacing w:before="100" w:before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BE5744">
              <w:rPr>
                <w:rFonts w:ascii="Calibri" w:hAnsi="Calibri" w:cs="Calibri"/>
                <w:b/>
                <w:spacing w:val="-3"/>
                <w:sz w:val="20"/>
                <w:szCs w:val="24"/>
              </w:rPr>
            </w:r>
            <w:r w:rsidR="00BE5744">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BE5744">
              <w:rPr>
                <w:rFonts w:ascii="Calibri" w:hAnsi="Calibri" w:cs="Calibri"/>
                <w:b/>
                <w:spacing w:val="-3"/>
                <w:sz w:val="20"/>
                <w:szCs w:val="24"/>
              </w:rPr>
            </w:r>
            <w:r w:rsidR="00BE5744">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30E2E9DC" w14:textId="77777777" w:rsidR="00D0457D" w:rsidRPr="001B455E" w:rsidRDefault="00D0457D" w:rsidP="0070772A">
            <w:pPr>
              <w:pStyle w:val="Header"/>
              <w:tabs>
                <w:tab w:val="clear" w:pos="4320"/>
                <w:tab w:val="clear" w:pos="8640"/>
                <w:tab w:val="right" w:pos="10080"/>
              </w:tabs>
              <w:spacing w:before="100" w:before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C32611C" w14:textId="77777777" w:rsidR="00D0457D" w:rsidRDefault="00D0457D" w:rsidP="0070772A">
            <w:pPr>
              <w:pStyle w:val="Header"/>
              <w:tabs>
                <w:tab w:val="clear" w:pos="4320"/>
                <w:tab w:val="clear" w:pos="8640"/>
                <w:tab w:val="right" w:pos="10080"/>
              </w:tabs>
              <w:spacing w:before="100" w:beforeAutospacing="1"/>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E4663BF" w14:textId="77777777" w:rsidR="002C002D" w:rsidRDefault="00D0457D" w:rsidP="0070772A">
            <w:pPr>
              <w:pStyle w:val="Header"/>
              <w:tabs>
                <w:tab w:val="clear" w:pos="4320"/>
                <w:tab w:val="clear" w:pos="8640"/>
                <w:tab w:val="right" w:pos="10080"/>
              </w:tabs>
              <w:spacing w:line="276" w:lineRule="auto"/>
              <w:ind w:left="360"/>
              <w:rPr>
                <w:rFonts w:ascii="Calibri" w:hAnsi="Calibri" w:cs="Calibri"/>
                <w:b/>
                <w:spacing w:val="-3"/>
                <w:sz w:val="20"/>
                <w:u w:val="single"/>
              </w:rPr>
            </w:pPr>
            <w:bookmarkStart w:id="116" w:name="SLEB_Contractor_Principal_Signature"/>
            <w:r w:rsidRPr="00A86407">
              <w:rPr>
                <w:rFonts w:ascii="Calibri" w:hAnsi="Calibri" w:cs="Calibri"/>
                <w:b/>
                <w:spacing w:val="-3"/>
                <w:sz w:val="20"/>
              </w:rPr>
              <w:t>SLEB Subcontractor Principal Signature</w:t>
            </w:r>
            <w:bookmarkEnd w:id="116"/>
            <w:r w:rsidRPr="00A86407">
              <w:rPr>
                <w:rFonts w:ascii="Calibri" w:hAnsi="Calibri" w:cs="Calibri"/>
                <w:b/>
                <w:spacing w:val="-3"/>
                <w:sz w:val="20"/>
              </w:rPr>
              <w:t xml:space="preserve">:  </w:t>
            </w:r>
            <w:r w:rsidRPr="00246195">
              <w:rPr>
                <w:rFonts w:ascii="Calibri" w:hAnsi="Calibri" w:cs="Calibri"/>
                <w:color w:val="0000FF"/>
                <w:spacing w:val="-3"/>
                <w:sz w:val="36"/>
                <w:szCs w:val="36"/>
              </w:rPr>
              <w:sym w:font="Wingdings" w:char="F03F"/>
            </w:r>
            <w:r w:rsidRPr="00FC3FC9">
              <w:rPr>
                <w:rFonts w:ascii="Calibri" w:hAnsi="Calibri" w:cs="Calibri"/>
                <w:b/>
                <w:spacing w:val="-3"/>
                <w:sz w:val="20"/>
                <w:u w:val="single"/>
              </w:rPr>
              <w:tab/>
            </w:r>
          </w:p>
          <w:p w14:paraId="03C42DE4" w14:textId="7A544776" w:rsidR="00D0457D" w:rsidRPr="00983DAC" w:rsidRDefault="00D0457D" w:rsidP="0070772A">
            <w:pPr>
              <w:pStyle w:val="Header"/>
              <w:tabs>
                <w:tab w:val="clear" w:pos="4320"/>
                <w:tab w:val="clear" w:pos="8640"/>
                <w:tab w:val="right" w:pos="10080"/>
              </w:tabs>
              <w:spacing w:line="276" w:lineRule="auto"/>
              <w:ind w:left="360"/>
              <w:rPr>
                <w:rFonts w:ascii="Calibri" w:hAnsi="Calibri" w:cs="Calibri"/>
                <w:b/>
                <w:spacing w:val="-3"/>
                <w:sz w:val="20"/>
                <w:szCs w:val="24"/>
              </w:rPr>
            </w:pPr>
            <w:r w:rsidRPr="00A86407">
              <w:rPr>
                <w:rFonts w:ascii="Calibri" w:hAnsi="Calibri" w:cs="Calibri"/>
                <w:b/>
                <w:spacing w:val="-3"/>
                <w:sz w:val="20"/>
              </w:rPr>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4D845ACF" w14:textId="77777777" w:rsidR="00D0457D" w:rsidRPr="00130F5F" w:rsidRDefault="00D0457D" w:rsidP="00D0457D">
      <w:pPr>
        <w:tabs>
          <w:tab w:val="center" w:pos="5220"/>
        </w:tabs>
        <w:rPr>
          <w:rFonts w:ascii="Calibri" w:hAnsi="Calibri" w:cs="Calibri"/>
          <w:sz w:val="14"/>
          <w:szCs w:val="16"/>
        </w:rPr>
      </w:pPr>
    </w:p>
    <w:p w14:paraId="699C9741" w14:textId="77777777" w:rsidR="00D0457D" w:rsidRPr="00130F5F" w:rsidRDefault="00D0457D" w:rsidP="00D0457D">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37639392" w14:textId="77777777" w:rsidR="00D0457D" w:rsidRDefault="00D0457D" w:rsidP="00D0457D">
      <w:pPr>
        <w:rPr>
          <w:rFonts w:ascii="Calibri" w:hAnsi="Calibri" w:cs="Calibri"/>
          <w:sz w:val="14"/>
        </w:rPr>
      </w:pPr>
    </w:p>
    <w:p w14:paraId="022124A8" w14:textId="77777777" w:rsidR="00D0457D" w:rsidRPr="00666406" w:rsidRDefault="00D0457D" w:rsidP="00D0457D">
      <w:pPr>
        <w:rPr>
          <w:rFonts w:ascii="Calibri" w:hAnsi="Calibri" w:cs="Calibri"/>
          <w:sz w:val="14"/>
        </w:rPr>
      </w:pPr>
    </w:p>
    <w:p w14:paraId="4C87E1A0" w14:textId="77777777" w:rsidR="00D0457D" w:rsidRPr="00C5586D" w:rsidRDefault="00D0457D" w:rsidP="00D0457D">
      <w:pPr>
        <w:tabs>
          <w:tab w:val="right" w:pos="7020"/>
          <w:tab w:val="left" w:pos="7200"/>
          <w:tab w:val="right" w:pos="10080"/>
        </w:tabs>
        <w:spacing w:after="240"/>
        <w:rPr>
          <w:rFonts w:ascii="Calibri" w:hAnsi="Calibri" w:cs="Calibri"/>
          <w:b/>
          <w:sz w:val="22"/>
          <w:u w:val="single"/>
        </w:rPr>
      </w:pPr>
      <w:r w:rsidRPr="00C5586D">
        <w:rPr>
          <w:rFonts w:ascii="Calibri" w:hAnsi="Calibri" w:cs="Calibri"/>
          <w:b/>
          <w:sz w:val="22"/>
        </w:rPr>
        <w:t>Bidder Printed Name/Title: __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C5586D">
        <w:rPr>
          <w:rFonts w:ascii="Calibri" w:hAnsi="Calibri" w:cs="Calibri"/>
          <w:b/>
          <w:sz w:val="22"/>
        </w:rPr>
        <w:t>_____________________________________________________________</w:t>
      </w:r>
      <w:r w:rsidRPr="00C5586D">
        <w:rPr>
          <w:rFonts w:ascii="Calibri" w:hAnsi="Calibri" w:cs="Calibri"/>
          <w:b/>
          <w:sz w:val="22"/>
          <w:u w:val="single"/>
        </w:rPr>
        <w:tab/>
      </w:r>
    </w:p>
    <w:p w14:paraId="13E7917E" w14:textId="77777777" w:rsidR="00D0457D" w:rsidRPr="00C5586D" w:rsidRDefault="00D0457D" w:rsidP="00D0457D">
      <w:pPr>
        <w:tabs>
          <w:tab w:val="right" w:pos="7020"/>
          <w:tab w:val="left" w:pos="7200"/>
          <w:tab w:val="left" w:pos="10080"/>
          <w:tab w:val="right" w:pos="10800"/>
        </w:tabs>
        <w:spacing w:after="180"/>
        <w:rPr>
          <w:rFonts w:ascii="Calibri" w:hAnsi="Calibri" w:cs="Calibri"/>
          <w:sz w:val="22"/>
          <w:u w:val="single"/>
        </w:rPr>
      </w:pPr>
      <w:r w:rsidRPr="00C5586D">
        <w:rPr>
          <w:rFonts w:ascii="Calibri" w:hAnsi="Calibri" w:cs="Calibri"/>
          <w:b/>
          <w:sz w:val="22"/>
        </w:rPr>
        <w:t>Street Address: 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C5586D">
        <w:rPr>
          <w:rFonts w:ascii="Calibri" w:hAnsi="Calibri" w:cs="Calibri"/>
          <w:b/>
          <w:sz w:val="22"/>
        </w:rPr>
        <w:t>_____________________</w:t>
      </w:r>
      <w:r w:rsidRPr="00C5586D">
        <w:rPr>
          <w:rFonts w:ascii="Calibri" w:hAnsi="Calibri" w:cs="Calibri"/>
          <w:b/>
          <w:sz w:val="22"/>
          <w:u w:val="single"/>
        </w:rPr>
        <w:t xml:space="preserve">      </w:t>
      </w:r>
      <w:r w:rsidRPr="00C5586D">
        <w:rPr>
          <w:rFonts w:ascii="Calibri" w:hAnsi="Calibri" w:cs="Calibri"/>
          <w:b/>
          <w:sz w:val="22"/>
        </w:rPr>
        <w:t>____City__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C5586D">
        <w:rPr>
          <w:rFonts w:ascii="Calibri" w:hAnsi="Calibri" w:cs="Calibri"/>
          <w:b/>
          <w:sz w:val="22"/>
        </w:rPr>
        <w:t>____State_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C5586D">
        <w:rPr>
          <w:rFonts w:ascii="Calibri" w:hAnsi="Calibri" w:cs="Calibri"/>
          <w:b/>
          <w:sz w:val="22"/>
        </w:rPr>
        <w:t>_ Zip Code</w:t>
      </w:r>
      <w:r>
        <w:rPr>
          <w:rFonts w:ascii="Calibri" w:hAnsi="Calibri" w:cs="Calibri"/>
          <w:sz w:val="22"/>
          <w:u w:val="single"/>
        </w:rPr>
        <w:t xml:space="preserve">  </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Pr>
          <w:rFonts w:ascii="Calibri" w:hAnsi="Calibri" w:cs="Calibri"/>
          <w:sz w:val="22"/>
          <w:u w:val="single"/>
        </w:rPr>
        <w:tab/>
      </w:r>
    </w:p>
    <w:p w14:paraId="35C55B80" w14:textId="77777777" w:rsidR="00D0457D" w:rsidRPr="007B0708" w:rsidRDefault="00D0457D" w:rsidP="00D0457D">
      <w:pPr>
        <w:pStyle w:val="Heading5"/>
        <w:tabs>
          <w:tab w:val="left" w:pos="7200"/>
          <w:tab w:val="left" w:pos="7470"/>
        </w:tabs>
        <w:rPr>
          <w:u w:val="none"/>
        </w:rPr>
      </w:pPr>
      <w:bookmarkStart w:id="117" w:name="_Bidder_Signature:_("/>
      <w:bookmarkStart w:id="118" w:name="Prime_Bidder_Signature"/>
      <w:bookmarkEnd w:id="117"/>
      <w:r w:rsidRPr="007B0708">
        <w:rPr>
          <w:rFonts w:ascii="Calibri" w:hAnsi="Calibri" w:cs="Calibri"/>
          <w:sz w:val="22"/>
          <w:u w:val="none"/>
        </w:rPr>
        <w:t xml:space="preserve">Bidder Signature: </w:t>
      </w:r>
      <w:bookmarkEnd w:id="118"/>
      <w:r w:rsidRPr="007B0708">
        <w:rPr>
          <w:rFonts w:ascii="Calibri" w:hAnsi="Calibri" w:cs="Calibri"/>
          <w:color w:val="0000FF"/>
          <w:spacing w:val="-3"/>
          <w:sz w:val="36"/>
          <w:szCs w:val="36"/>
          <w:u w:val="none"/>
        </w:rPr>
        <w:sym w:font="Wingdings" w:char="F03F"/>
      </w:r>
      <w:r w:rsidRPr="007B0708">
        <w:rPr>
          <w:rFonts w:ascii="Calibri" w:hAnsi="Calibri" w:cs="Calibri"/>
          <w:spacing w:val="-3"/>
          <w:sz w:val="36"/>
          <w:szCs w:val="36"/>
        </w:rPr>
        <w:tab/>
      </w:r>
      <w:r>
        <w:rPr>
          <w:rFonts w:ascii="Calibri" w:hAnsi="Calibri" w:cs="Calibri"/>
          <w:sz w:val="22"/>
          <w:u w:val="none"/>
        </w:rPr>
        <w:tab/>
      </w:r>
      <w:r w:rsidRPr="007B0708">
        <w:rPr>
          <w:rFonts w:ascii="Calibri" w:hAnsi="Calibri" w:cs="Calibri"/>
          <w:sz w:val="22"/>
          <w:u w:val="none"/>
        </w:rPr>
        <w:t>Date:</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r w:rsidRPr="007B0708">
        <w:rPr>
          <w:rFonts w:ascii="Calibri" w:hAnsi="Calibri" w:cs="Calibri"/>
          <w:sz w:val="22"/>
        </w:rPr>
        <w:tab/>
      </w:r>
    </w:p>
    <w:p w14:paraId="6F541756" w14:textId="77777777" w:rsidR="00D0457D" w:rsidRPr="007B0708" w:rsidRDefault="00D0457D" w:rsidP="00D0457D">
      <w:pPr>
        <w:rPr>
          <w:rFonts w:ascii="Calibri" w:hAnsi="Calibri" w:cs="Calibri"/>
          <w:b/>
          <w:sz w:val="2"/>
          <w:szCs w:val="2"/>
        </w:rPr>
      </w:pPr>
      <w:r w:rsidRPr="007B0708">
        <w:rPr>
          <w:highlight w:val="lightGray"/>
        </w:rPr>
        <w:br w:type="page"/>
      </w:r>
    </w:p>
    <w:p w14:paraId="08103648" w14:textId="77777777" w:rsidR="00D0457D" w:rsidRPr="004A43AE" w:rsidDel="00062A88" w:rsidRDefault="00D0457D" w:rsidP="00D0457D">
      <w:pPr>
        <w:rPr>
          <w:rFonts w:ascii="Calibri" w:hAnsi="Calibri" w:cs="Calibri"/>
          <w:sz w:val="2"/>
          <w:szCs w:val="2"/>
        </w:rPr>
      </w:pPr>
    </w:p>
    <w:tbl>
      <w:tblPr>
        <w:tblW w:w="0" w:type="auto"/>
        <w:shd w:val="clear" w:color="auto" w:fill="E2EFD9"/>
        <w:tblLook w:val="04A0" w:firstRow="1" w:lastRow="0" w:firstColumn="1" w:lastColumn="0" w:noHBand="0" w:noVBand="1"/>
      </w:tblPr>
      <w:tblGrid>
        <w:gridCol w:w="10080"/>
      </w:tblGrid>
      <w:tr w:rsidR="00D0457D" w:rsidRPr="004A43AE" w14:paraId="05C8680B" w14:textId="77777777" w:rsidTr="0070772A">
        <w:tc>
          <w:tcPr>
            <w:tcW w:w="10296" w:type="dxa"/>
            <w:shd w:val="clear" w:color="auto" w:fill="E2EFD9"/>
          </w:tcPr>
          <w:p w14:paraId="70FF1B54" w14:textId="77777777" w:rsidR="00D0457D" w:rsidRPr="00FB215B" w:rsidRDefault="00D0457D" w:rsidP="0070772A">
            <w:pPr>
              <w:pStyle w:val="Heading4"/>
              <w:ind w:left="-108"/>
              <w:jc w:val="left"/>
            </w:pPr>
            <w:r w:rsidRPr="00FB215B">
              <w:t>REFERENCES</w:t>
            </w:r>
          </w:p>
        </w:tc>
      </w:tr>
    </w:tbl>
    <w:p w14:paraId="744C31A7" w14:textId="1AFD4D02" w:rsidR="00D0457D" w:rsidRPr="00EE1991" w:rsidRDefault="00D0457D" w:rsidP="00D0457D">
      <w:pPr>
        <w:pStyle w:val="PlainText"/>
        <w:spacing w:before="240" w:after="240"/>
        <w:rPr>
          <w:rFonts w:ascii="Calibri" w:hAnsi="Calibri" w:cs="Calibri"/>
          <w:spacing w:val="-3"/>
          <w:sz w:val="24"/>
          <w:szCs w:val="26"/>
        </w:rPr>
      </w:pPr>
      <w:r w:rsidRPr="00EE1991">
        <w:rPr>
          <w:rFonts w:ascii="Calibri" w:hAnsi="Calibri" w:cs="Calibri"/>
          <w:b/>
          <w:sz w:val="24"/>
          <w:szCs w:val="26"/>
        </w:rPr>
        <w:t>Instructions</w:t>
      </w:r>
      <w:r w:rsidRPr="00EE1991">
        <w:rPr>
          <w:rFonts w:ascii="Calibri" w:hAnsi="Calibri" w:cs="Calibri"/>
          <w:sz w:val="24"/>
          <w:szCs w:val="26"/>
        </w:rPr>
        <w:t>:  On the following page</w:t>
      </w:r>
      <w:r>
        <w:rPr>
          <w:rFonts w:ascii="Calibri" w:hAnsi="Calibri" w:cs="Calibri"/>
          <w:sz w:val="24"/>
          <w:szCs w:val="26"/>
        </w:rPr>
        <w:t xml:space="preserve"> is </w:t>
      </w:r>
      <w:r w:rsidRPr="00EE1991">
        <w:rPr>
          <w:rFonts w:ascii="Calibri" w:hAnsi="Calibri" w:cs="Calibri"/>
          <w:sz w:val="24"/>
          <w:szCs w:val="26"/>
        </w:rPr>
        <w:t xml:space="preserve">the template that Bidders are to use for providing references.  </w:t>
      </w:r>
      <w:r w:rsidRPr="00EE1991">
        <w:rPr>
          <w:rFonts w:ascii="Calibri" w:hAnsi="Calibri" w:cs="Calibri"/>
          <w:spacing w:val="-3"/>
          <w:sz w:val="24"/>
          <w:szCs w:val="26"/>
        </w:rPr>
        <w:t xml:space="preserve">Bidders are to provide a list of </w:t>
      </w:r>
      <w:r w:rsidR="002C002D" w:rsidRPr="002C002D">
        <w:rPr>
          <w:rFonts w:ascii="Calibri" w:hAnsi="Calibri" w:cs="Calibri"/>
          <w:b/>
          <w:bCs/>
          <w:spacing w:val="-3"/>
          <w:sz w:val="24"/>
          <w:szCs w:val="26"/>
        </w:rPr>
        <w:t>minimum 2</w:t>
      </w:r>
      <w:r w:rsidRPr="00FE5BE8">
        <w:rPr>
          <w:rFonts w:ascii="Calibri" w:hAnsi="Calibri" w:cs="Calibri"/>
          <w:b/>
          <w:bCs/>
          <w:spacing w:val="-3"/>
          <w:sz w:val="24"/>
          <w:szCs w:val="26"/>
        </w:rPr>
        <w:t xml:space="preserve"> (</w:t>
      </w:r>
      <w:r w:rsidR="002C002D">
        <w:rPr>
          <w:rFonts w:ascii="Calibri" w:hAnsi="Calibri" w:cs="Calibri"/>
          <w:b/>
          <w:bCs/>
          <w:spacing w:val="-3"/>
          <w:sz w:val="24"/>
          <w:szCs w:val="26"/>
        </w:rPr>
        <w:t>two</w:t>
      </w:r>
      <w:r w:rsidRPr="00FE5BE8">
        <w:rPr>
          <w:rFonts w:ascii="Calibri" w:hAnsi="Calibri" w:cs="Calibri"/>
          <w:b/>
          <w:bCs/>
          <w:spacing w:val="-3"/>
          <w:sz w:val="24"/>
          <w:szCs w:val="26"/>
        </w:rPr>
        <w:t>)</w:t>
      </w:r>
      <w:r>
        <w:rPr>
          <w:rFonts w:ascii="Calibri" w:hAnsi="Calibri" w:cs="Calibri"/>
          <w:spacing w:val="-3"/>
          <w:sz w:val="24"/>
          <w:szCs w:val="26"/>
        </w:rPr>
        <w:t xml:space="preserve"> r</w:t>
      </w:r>
      <w:r w:rsidRPr="00FE5BE8">
        <w:rPr>
          <w:rFonts w:ascii="Calibri" w:hAnsi="Calibri" w:cs="Calibri"/>
          <w:spacing w:val="-3"/>
          <w:sz w:val="24"/>
          <w:szCs w:val="26"/>
        </w:rPr>
        <w:t>eferences</w:t>
      </w:r>
      <w:r w:rsidRPr="00EE1991">
        <w:rPr>
          <w:rFonts w:ascii="Calibri" w:hAnsi="Calibri" w:cs="Calibri"/>
          <w:color w:val="000000"/>
          <w:spacing w:val="-3"/>
          <w:sz w:val="24"/>
          <w:szCs w:val="26"/>
        </w:rPr>
        <w:t>.</w:t>
      </w:r>
      <w:r w:rsidRPr="00EE1991">
        <w:rPr>
          <w:rFonts w:ascii="Calibri" w:hAnsi="Calibri" w:cs="Calibri"/>
          <w:spacing w:val="-3"/>
          <w:sz w:val="24"/>
          <w:szCs w:val="26"/>
        </w:rPr>
        <w:t xml:space="preserve">  References must be satisfactory as deemed solely by County. </w:t>
      </w:r>
    </w:p>
    <w:p w14:paraId="2A19D4B2" w14:textId="77777777" w:rsidR="00D0457D" w:rsidRPr="00EE1991" w:rsidRDefault="00D0457D" w:rsidP="00D0457D">
      <w:pPr>
        <w:pStyle w:val="PlainText"/>
        <w:spacing w:before="240" w:after="240"/>
        <w:rPr>
          <w:rFonts w:ascii="Calibri" w:hAnsi="Calibri" w:cs="Calibri"/>
          <w:spacing w:val="-3"/>
          <w:sz w:val="24"/>
          <w:szCs w:val="26"/>
        </w:rPr>
      </w:pPr>
      <w:r w:rsidRPr="00EE1991">
        <w:rPr>
          <w:rFonts w:ascii="Calibri" w:hAnsi="Calibri" w:cs="Calibri"/>
          <w:spacing w:val="-3"/>
          <w:sz w:val="24"/>
          <w:szCs w:val="26"/>
        </w:rPr>
        <w:t>Services or goods provided by Bidder</w:t>
      </w:r>
      <w:r>
        <w:rPr>
          <w:rFonts w:ascii="Calibri" w:hAnsi="Calibri" w:cs="Calibri"/>
          <w:spacing w:val="-3"/>
          <w:sz w:val="24"/>
          <w:szCs w:val="26"/>
        </w:rPr>
        <w:t>s</w:t>
      </w:r>
      <w:r w:rsidRPr="00EE1991">
        <w:rPr>
          <w:rFonts w:ascii="Calibri" w:hAnsi="Calibri" w:cs="Calibri"/>
          <w:spacing w:val="-3"/>
          <w:sz w:val="24"/>
          <w:szCs w:val="26"/>
        </w:rPr>
        <w:t xml:space="preserve"> to the references should have similar scope, volume, and requirements to those outlined in these specifications, terms, and conditions.</w:t>
      </w:r>
    </w:p>
    <w:p w14:paraId="3C018269" w14:textId="77777777" w:rsidR="00D0457D" w:rsidRPr="00EE1991" w:rsidRDefault="00D0457D" w:rsidP="00D0457D">
      <w:pPr>
        <w:spacing w:before="240" w:after="240"/>
        <w:rPr>
          <w:rFonts w:ascii="Calibri" w:hAnsi="Calibri" w:cs="Calibri"/>
          <w:sz w:val="24"/>
          <w:szCs w:val="26"/>
        </w:rPr>
      </w:pPr>
      <w:r w:rsidRPr="00EE1991">
        <w:rPr>
          <w:rFonts w:ascii="Calibri" w:hAnsi="Calibri" w:cs="Calibri"/>
          <w:sz w:val="24"/>
          <w:szCs w:val="26"/>
        </w:rPr>
        <w:t>Bidders should verify that the contact information for all references provided is current and valid.  If a reference cannot be contacted</w:t>
      </w:r>
      <w:r>
        <w:rPr>
          <w:rFonts w:ascii="Calibri" w:hAnsi="Calibri" w:cs="Calibri"/>
          <w:sz w:val="24"/>
          <w:szCs w:val="26"/>
        </w:rPr>
        <w:t>,</w:t>
      </w:r>
      <w:r w:rsidRPr="00EE1991">
        <w:rPr>
          <w:rFonts w:ascii="Calibri" w:hAnsi="Calibri" w:cs="Calibri"/>
          <w:sz w:val="24"/>
          <w:szCs w:val="26"/>
        </w:rPr>
        <w:t xml:space="preserve"> it may affect the qualification and scoring of </w:t>
      </w:r>
      <w:r>
        <w:rPr>
          <w:rFonts w:ascii="Calibri" w:hAnsi="Calibri" w:cs="Calibri"/>
          <w:sz w:val="24"/>
          <w:szCs w:val="26"/>
        </w:rPr>
        <w:t xml:space="preserve">the </w:t>
      </w:r>
      <w:r w:rsidRPr="00EE1991">
        <w:rPr>
          <w:rFonts w:ascii="Calibri" w:hAnsi="Calibri" w:cs="Calibri"/>
          <w:sz w:val="24"/>
          <w:szCs w:val="26"/>
        </w:rPr>
        <w:t>Bidders</w:t>
      </w:r>
      <w:r>
        <w:rPr>
          <w:rFonts w:ascii="Calibri" w:hAnsi="Calibri" w:cs="Calibri"/>
          <w:sz w:val="24"/>
          <w:szCs w:val="26"/>
        </w:rPr>
        <w:t>'</w:t>
      </w:r>
      <w:r w:rsidRPr="00EE1991">
        <w:rPr>
          <w:rFonts w:ascii="Calibri" w:hAnsi="Calibri" w:cs="Calibri"/>
          <w:sz w:val="24"/>
          <w:szCs w:val="26"/>
        </w:rPr>
        <w:t xml:space="preserve"> </w:t>
      </w:r>
      <w:r>
        <w:rPr>
          <w:rFonts w:ascii="Calibri" w:hAnsi="Calibri" w:cs="Calibri"/>
          <w:sz w:val="24"/>
          <w:szCs w:val="26"/>
        </w:rPr>
        <w:t>bid responses</w:t>
      </w:r>
      <w:r w:rsidRPr="00EE1991">
        <w:rPr>
          <w:rFonts w:ascii="Calibri" w:hAnsi="Calibri" w:cs="Calibri"/>
          <w:sz w:val="24"/>
          <w:szCs w:val="26"/>
        </w:rPr>
        <w:t>.</w:t>
      </w:r>
    </w:p>
    <w:p w14:paraId="20F4D681" w14:textId="77777777" w:rsidR="00D0457D" w:rsidRPr="00EE1991" w:rsidRDefault="00D0457D" w:rsidP="00D0457D">
      <w:pPr>
        <w:spacing w:before="240" w:after="240"/>
        <w:rPr>
          <w:rFonts w:ascii="Calibri" w:hAnsi="Calibri" w:cs="Calibri"/>
          <w:sz w:val="24"/>
          <w:szCs w:val="26"/>
        </w:rPr>
      </w:pPr>
      <w:r w:rsidRPr="00EE1991">
        <w:rPr>
          <w:rFonts w:ascii="Calibri" w:hAnsi="Calibri" w:cs="Calibri"/>
          <w:sz w:val="24"/>
          <w:szCs w:val="26"/>
        </w:rPr>
        <w:t>Bidders are strongly encouraged to notify all references that the County may be contacting them to obtain a reference.</w:t>
      </w:r>
    </w:p>
    <w:p w14:paraId="6BD5DCF7" w14:textId="77777777" w:rsidR="00D0457D" w:rsidRPr="00EE1991" w:rsidRDefault="00D0457D" w:rsidP="00D0457D">
      <w:pPr>
        <w:spacing w:before="240" w:after="240"/>
        <w:rPr>
          <w:rFonts w:ascii="Calibri" w:hAnsi="Calibri" w:cs="Calibri"/>
          <w:sz w:val="24"/>
          <w:szCs w:val="26"/>
        </w:rPr>
      </w:pPr>
      <w:r w:rsidRPr="00EE1991">
        <w:rPr>
          <w:rFonts w:ascii="Calibri" w:hAnsi="Calibri" w:cs="Calibri"/>
          <w:sz w:val="24"/>
          <w:szCs w:val="26"/>
        </w:rPr>
        <w:t xml:space="preserve">The County </w:t>
      </w:r>
      <w:r w:rsidRPr="00EE1991">
        <w:rPr>
          <w:rFonts w:ascii="Calibri" w:hAnsi="Calibri" w:cs="Calibri"/>
          <w:spacing w:val="-3"/>
          <w:sz w:val="24"/>
          <w:szCs w:val="26"/>
        </w:rPr>
        <w:t>may</w:t>
      </w:r>
      <w:r w:rsidRPr="00EE1991">
        <w:rPr>
          <w:rFonts w:ascii="Calibri" w:hAnsi="Calibri" w:cs="Calibri"/>
          <w:sz w:val="24"/>
          <w:szCs w:val="26"/>
        </w:rPr>
        <w:t xml:space="preserve"> contact some or all the references provided in order to determine items such as Bidders</w:t>
      </w:r>
      <w:r>
        <w:rPr>
          <w:rFonts w:ascii="Calibri" w:hAnsi="Calibri" w:cs="Calibri"/>
          <w:sz w:val="24"/>
          <w:szCs w:val="26"/>
        </w:rPr>
        <w:t>'</w:t>
      </w:r>
      <w:r w:rsidRPr="00EE1991">
        <w:rPr>
          <w:rFonts w:ascii="Calibri" w:hAnsi="Calibri" w:cs="Calibri"/>
          <w:sz w:val="24"/>
          <w:szCs w:val="26"/>
        </w:rPr>
        <w:t xml:space="preserve"> years of experience and performance record</w:t>
      </w:r>
      <w:r>
        <w:rPr>
          <w:rFonts w:ascii="Calibri" w:hAnsi="Calibri" w:cs="Calibri"/>
          <w:sz w:val="24"/>
          <w:szCs w:val="26"/>
        </w:rPr>
        <w:t>s</w:t>
      </w:r>
      <w:r w:rsidRPr="00EE1991">
        <w:rPr>
          <w:rFonts w:ascii="Calibri" w:hAnsi="Calibri" w:cs="Calibri"/>
          <w:sz w:val="24"/>
          <w:szCs w:val="26"/>
        </w:rPr>
        <w:t xml:space="preserve"> on work </w:t>
      </w:r>
      <w:proofErr w:type="gramStart"/>
      <w:r w:rsidRPr="00EE1991">
        <w:rPr>
          <w:rFonts w:ascii="Calibri" w:hAnsi="Calibri" w:cs="Calibri"/>
          <w:sz w:val="24"/>
          <w:szCs w:val="26"/>
        </w:rPr>
        <w:t>similar to</w:t>
      </w:r>
      <w:proofErr w:type="gramEnd"/>
      <w:r w:rsidRPr="00EE1991">
        <w:rPr>
          <w:rFonts w:ascii="Calibri" w:hAnsi="Calibri" w:cs="Calibri"/>
          <w:sz w:val="24"/>
          <w:szCs w:val="26"/>
        </w:rPr>
        <w:t xml:space="preserve"> that described in this request.  </w:t>
      </w:r>
    </w:p>
    <w:p w14:paraId="068AE23A" w14:textId="77777777" w:rsidR="00D0457D" w:rsidRPr="00EE1991" w:rsidRDefault="00D0457D" w:rsidP="00D0457D">
      <w:pPr>
        <w:spacing w:before="240" w:after="240"/>
        <w:rPr>
          <w:rFonts w:ascii="Calibri" w:hAnsi="Calibri" w:cs="Calibri"/>
          <w:sz w:val="24"/>
          <w:szCs w:val="26"/>
        </w:rPr>
      </w:pPr>
      <w:r w:rsidRPr="00EE1991">
        <w:rPr>
          <w:rFonts w:ascii="Calibri" w:hAnsi="Calibri" w:cs="Calibri"/>
          <w:sz w:val="24"/>
          <w:szCs w:val="26"/>
        </w:rPr>
        <w:t xml:space="preserve">The County reserves the right to contact </w:t>
      </w:r>
      <w:r>
        <w:rPr>
          <w:rFonts w:ascii="Calibri" w:hAnsi="Calibri" w:cs="Calibri"/>
          <w:sz w:val="24"/>
          <w:szCs w:val="26"/>
        </w:rPr>
        <w:t xml:space="preserve">individuals/entities for </w:t>
      </w:r>
      <w:r w:rsidRPr="00EE1991">
        <w:rPr>
          <w:rFonts w:ascii="Calibri" w:hAnsi="Calibri" w:cs="Calibri"/>
          <w:sz w:val="24"/>
          <w:szCs w:val="26"/>
        </w:rPr>
        <w:t xml:space="preserve">references other than those provided in the </w:t>
      </w:r>
      <w:r w:rsidRPr="00EE1991">
        <w:rPr>
          <w:rFonts w:ascii="Calibri" w:hAnsi="Calibri" w:cs="Calibri"/>
          <w:color w:val="000000"/>
          <w:sz w:val="24"/>
          <w:szCs w:val="26"/>
        </w:rPr>
        <w:t>R</w:t>
      </w:r>
      <w:r w:rsidRPr="00EE1991">
        <w:rPr>
          <w:rFonts w:ascii="Calibri" w:hAnsi="Calibri" w:cs="Calibri"/>
          <w:sz w:val="24"/>
          <w:szCs w:val="26"/>
        </w:rPr>
        <w:t xml:space="preserve">esponse and to use </w:t>
      </w:r>
      <w:r>
        <w:rPr>
          <w:rFonts w:ascii="Calibri" w:hAnsi="Calibri" w:cs="Calibri"/>
          <w:sz w:val="24"/>
          <w:szCs w:val="26"/>
        </w:rPr>
        <w:t>any</w:t>
      </w:r>
      <w:r w:rsidRPr="00EE1991">
        <w:rPr>
          <w:rFonts w:ascii="Calibri" w:hAnsi="Calibri" w:cs="Calibri"/>
          <w:sz w:val="24"/>
          <w:szCs w:val="26"/>
        </w:rPr>
        <w:t xml:space="preserve"> information obtained in the evaluation process.</w:t>
      </w:r>
    </w:p>
    <w:p w14:paraId="19156D2A" w14:textId="77777777" w:rsidR="00D0457D" w:rsidRPr="00B57823" w:rsidRDefault="00D0457D" w:rsidP="00D0457D">
      <w:pPr>
        <w:spacing w:before="240" w:after="240"/>
        <w:rPr>
          <w:rFonts w:ascii="Calibri" w:hAnsi="Calibri" w:cs="Calibri"/>
          <w:sz w:val="24"/>
          <w:szCs w:val="26"/>
        </w:rPr>
      </w:pPr>
      <w:bookmarkStart w:id="119" w:name="_Hlk84934853"/>
      <w:r w:rsidRPr="00EE1991">
        <w:rPr>
          <w:rFonts w:ascii="Calibri" w:hAnsi="Calibri" w:cs="Calibri"/>
          <w:sz w:val="24"/>
          <w:szCs w:val="26"/>
        </w:rPr>
        <w:t>NOTE: Bidders should not list the County department requesting services/goods as part of the references.</w:t>
      </w:r>
      <w:bookmarkStart w:id="120" w:name="_Ref342044720"/>
      <w:bookmarkEnd w:id="119"/>
    </w:p>
    <w:p w14:paraId="6609B088" w14:textId="77777777" w:rsidR="00D0457D" w:rsidRPr="00BA3CAD" w:rsidRDefault="00D0457D" w:rsidP="00D0457D">
      <w:pPr>
        <w:rPr>
          <w:rFonts w:ascii="Calibri" w:hAnsi="Calibri" w:cs="Calibri"/>
        </w:rPr>
      </w:pPr>
    </w:p>
    <w:p w14:paraId="1CC64E2A" w14:textId="77777777" w:rsidR="00D0457D" w:rsidRPr="000932BF" w:rsidRDefault="00D0457D" w:rsidP="00D0457D">
      <w:pPr>
        <w:rPr>
          <w:rFonts w:ascii="Calibri" w:hAnsi="Calibri" w:cs="Calibri"/>
          <w:b/>
          <w:sz w:val="2"/>
          <w:szCs w:val="2"/>
        </w:rPr>
      </w:pPr>
      <w:r w:rsidRPr="00BA3CAD">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D0457D" w:rsidRPr="004A43AE" w14:paraId="7687C562" w14:textId="77777777" w:rsidTr="0070772A">
        <w:tc>
          <w:tcPr>
            <w:tcW w:w="10296" w:type="dxa"/>
            <w:shd w:val="clear" w:color="auto" w:fill="E2EFD9"/>
          </w:tcPr>
          <w:bookmarkEnd w:id="120"/>
          <w:p w14:paraId="7EB1654A" w14:textId="77777777" w:rsidR="00D0457D" w:rsidRPr="00F35F72" w:rsidRDefault="00D0457D" w:rsidP="0070772A">
            <w:pPr>
              <w:rPr>
                <w:rFonts w:ascii="Calibri" w:hAnsi="Calibri" w:cs="Calibri"/>
                <w:bCs/>
                <w:sz w:val="28"/>
                <w:szCs w:val="28"/>
              </w:rPr>
            </w:pPr>
            <w:r w:rsidRPr="004A43AE">
              <w:rPr>
                <w:rFonts w:ascii="Calibri" w:hAnsi="Calibri" w:cs="Calibri"/>
                <w:b/>
                <w:sz w:val="28"/>
                <w:szCs w:val="28"/>
              </w:rPr>
              <w:lastRenderedPageBreak/>
              <w:t>REFERENCES</w:t>
            </w:r>
            <w:r>
              <w:rPr>
                <w:rFonts w:ascii="Calibri" w:hAnsi="Calibri" w:cs="Calibri"/>
                <w:b/>
                <w:sz w:val="28"/>
                <w:szCs w:val="28"/>
              </w:rPr>
              <w:t xml:space="preserve"> </w:t>
            </w:r>
          </w:p>
        </w:tc>
      </w:tr>
    </w:tbl>
    <w:p w14:paraId="51AC4A65" w14:textId="47E49A13" w:rsidR="00D0457D" w:rsidRPr="008B4C00" w:rsidRDefault="00D0457D" w:rsidP="00D0457D">
      <w:pPr>
        <w:pStyle w:val="RFP-QHeader2"/>
        <w:spacing w:before="240" w:after="240"/>
        <w:rPr>
          <w:rFonts w:ascii="Calibri" w:hAnsi="Calibri" w:cs="Calibri"/>
          <w:bCs/>
          <w:iCs/>
          <w:sz w:val="28"/>
          <w:szCs w:val="28"/>
        </w:rPr>
      </w:pPr>
      <w:r w:rsidRPr="008B4C00">
        <w:rPr>
          <w:rFonts w:ascii="Calibri" w:hAnsi="Calibri"/>
          <w:bCs/>
          <w:sz w:val="28"/>
          <w:szCs w:val="28"/>
        </w:rPr>
        <w:t>RF</w:t>
      </w:r>
      <w:r w:rsidR="00C24787">
        <w:rPr>
          <w:rFonts w:ascii="Calibri" w:hAnsi="Calibri"/>
          <w:bCs/>
          <w:sz w:val="28"/>
          <w:szCs w:val="28"/>
        </w:rPr>
        <w:t>P</w:t>
      </w:r>
      <w:r w:rsidRPr="008B4C00">
        <w:rPr>
          <w:rFonts w:ascii="Calibri" w:hAnsi="Calibri"/>
          <w:bCs/>
          <w:sz w:val="28"/>
          <w:szCs w:val="28"/>
        </w:rPr>
        <w:t xml:space="preserve"> No. HCSA-900</w:t>
      </w:r>
      <w:r w:rsidR="00D1077C">
        <w:rPr>
          <w:rFonts w:ascii="Calibri" w:hAnsi="Calibri"/>
          <w:bCs/>
          <w:sz w:val="28"/>
          <w:szCs w:val="28"/>
        </w:rPr>
        <w:t>6</w:t>
      </w:r>
      <w:r w:rsidRPr="008B4C00">
        <w:rPr>
          <w:rFonts w:ascii="Calibri" w:hAnsi="Calibri"/>
          <w:bCs/>
          <w:sz w:val="28"/>
          <w:szCs w:val="28"/>
        </w:rPr>
        <w:t>23</w:t>
      </w:r>
      <w:r w:rsidRPr="008B4C00">
        <w:rPr>
          <w:bCs/>
        </w:rPr>
        <w:t xml:space="preserve"> </w:t>
      </w:r>
    </w:p>
    <w:p w14:paraId="718972E8" w14:textId="1CDBA81C" w:rsidR="002C002D" w:rsidRDefault="002C002D" w:rsidP="002C002D">
      <w:pPr>
        <w:pStyle w:val="RFP-QHeader2"/>
        <w:spacing w:after="240"/>
        <w:rPr>
          <w:rFonts w:ascii="Calibri" w:hAnsi="Calibri" w:cs="Calibri"/>
          <w:bCs/>
          <w:iCs/>
          <w:sz w:val="28"/>
          <w:szCs w:val="28"/>
        </w:rPr>
      </w:pPr>
      <w:r>
        <w:rPr>
          <w:rFonts w:ascii="Calibri" w:hAnsi="Calibri" w:cs="Calibri"/>
          <w:bCs/>
          <w:iCs/>
          <w:sz w:val="28"/>
          <w:szCs w:val="28"/>
        </w:rPr>
        <w:t xml:space="preserve">School-Based Health and Wellness Provider at </w:t>
      </w:r>
      <w:proofErr w:type="spellStart"/>
      <w:r w:rsidR="000834ED">
        <w:rPr>
          <w:rFonts w:ascii="Calibri" w:hAnsi="Calibri" w:cs="Calibri"/>
          <w:bCs/>
          <w:iCs/>
          <w:sz w:val="28"/>
          <w:szCs w:val="28"/>
        </w:rPr>
        <w:t>McClymonds</w:t>
      </w:r>
      <w:proofErr w:type="spellEnd"/>
      <w:r>
        <w:rPr>
          <w:rFonts w:ascii="Calibri" w:hAnsi="Calibri" w:cs="Calibri"/>
          <w:bCs/>
          <w:iCs/>
          <w:sz w:val="28"/>
          <w:szCs w:val="28"/>
        </w:rPr>
        <w:t xml:space="preserve"> High School</w:t>
      </w:r>
    </w:p>
    <w:p w14:paraId="24D5567E" w14:textId="08BA638B" w:rsidR="00D0457D" w:rsidRPr="00EE1991" w:rsidRDefault="00D0457D" w:rsidP="00D0457D">
      <w:pPr>
        <w:pStyle w:val="RFP-QHeader2"/>
        <w:spacing w:after="240"/>
        <w:jc w:val="left"/>
        <w:rPr>
          <w:rFonts w:ascii="Calibri" w:hAnsi="Calibri" w:cs="Calibri"/>
          <w:bCs/>
          <w:iCs/>
          <w:sz w:val="24"/>
          <w:szCs w:val="24"/>
        </w:rPr>
      </w:pPr>
      <w:r>
        <w:rPr>
          <w:rFonts w:ascii="Calibri" w:hAnsi="Calibri" w:cs="Calibri"/>
          <w:bCs/>
          <w:iCs/>
          <w:sz w:val="24"/>
          <w:szCs w:val="24"/>
        </w:rPr>
        <w:t>Bidder must currently be providing goods and/or services for at least two of the referen</w:t>
      </w:r>
      <w:r w:rsidRPr="00EE1991">
        <w:rPr>
          <w:rFonts w:ascii="Calibri" w:hAnsi="Calibri" w:cs="Calibri"/>
          <w:bCs/>
          <w:iCs/>
          <w:sz w:val="24"/>
          <w:szCs w:val="24"/>
        </w:rPr>
        <w:t xml:space="preserve">ces or have done so within the last </w:t>
      </w:r>
      <w:r w:rsidRPr="00FE5BE8">
        <w:rPr>
          <w:rFonts w:ascii="Calibri" w:hAnsi="Calibri" w:cs="Calibri"/>
          <w:bCs/>
          <w:iCs/>
          <w:sz w:val="24"/>
          <w:szCs w:val="24"/>
        </w:rPr>
        <w:t>five</w:t>
      </w:r>
      <w:r w:rsidRPr="00EE1991">
        <w:rPr>
          <w:rFonts w:ascii="Calibri" w:hAnsi="Calibri" w:cs="Calibri"/>
          <w:bCs/>
          <w:iCs/>
          <w:sz w:val="24"/>
          <w:szCs w:val="24"/>
        </w:rPr>
        <w:t xml:space="preserve"> years.  </w:t>
      </w:r>
    </w:p>
    <w:p w14:paraId="2763F378" w14:textId="77777777" w:rsidR="00D0457D" w:rsidRPr="00EE1991" w:rsidRDefault="00D0457D" w:rsidP="00D0457D">
      <w:pPr>
        <w:pStyle w:val="RFP-QHeader2"/>
        <w:tabs>
          <w:tab w:val="right" w:pos="5490"/>
        </w:tabs>
        <w:jc w:val="left"/>
        <w:rPr>
          <w:rFonts w:ascii="Calibri" w:hAnsi="Calibri" w:cs="Calibri"/>
          <w:bCs/>
          <w:iCs/>
          <w:sz w:val="24"/>
          <w:szCs w:val="24"/>
        </w:rPr>
      </w:pPr>
      <w:r w:rsidRPr="00EE1991">
        <w:rPr>
          <w:rFonts w:ascii="Calibri" w:hAnsi="Calibri" w:cs="Calibri"/>
          <w:bCs/>
          <w:iCs/>
          <w:sz w:val="24"/>
          <w:szCs w:val="24"/>
        </w:rPr>
        <w:t xml:space="preserve">Bidder Name: </w:t>
      </w:r>
      <w:r>
        <w:rPr>
          <w:rFonts w:ascii="Calibri" w:hAnsi="Calibri" w:cs="Calibri"/>
          <w:bCs/>
          <w:iCs/>
          <w:sz w:val="24"/>
          <w:szCs w:val="24"/>
          <w:u w:val="single"/>
        </w:rPr>
        <w:t xml:space="preserve">    </w:t>
      </w:r>
      <w:r>
        <w:rPr>
          <w:rFonts w:ascii="Calibri" w:hAnsi="Calibri" w:cs="Calibri"/>
          <w:b w:val="0"/>
          <w:bCs/>
          <w:iCs/>
          <w:sz w:val="24"/>
          <w:szCs w:val="24"/>
          <w:u w:val="single"/>
        </w:rPr>
        <w:tab/>
      </w:r>
    </w:p>
    <w:p w14:paraId="40801850" w14:textId="77777777" w:rsidR="00D0457D" w:rsidRPr="00EB258A" w:rsidRDefault="00D0457D" w:rsidP="00D0457D">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D0457D" w:rsidRPr="00EB258A" w14:paraId="1CFC469E" w14:textId="77777777" w:rsidTr="0070772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D31871D"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019130A"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Contact Person: </w:t>
            </w:r>
          </w:p>
        </w:tc>
      </w:tr>
      <w:tr w:rsidR="00D0457D" w:rsidRPr="00EB258A" w14:paraId="57A5B697" w14:textId="77777777" w:rsidTr="0070772A">
        <w:trPr>
          <w:trHeight w:hRule="exact" w:val="360"/>
        </w:trPr>
        <w:tc>
          <w:tcPr>
            <w:tcW w:w="5652" w:type="dxa"/>
            <w:tcBorders>
              <w:left w:val="single" w:sz="12" w:space="0" w:color="auto"/>
            </w:tcBorders>
            <w:tcMar>
              <w:top w:w="29" w:type="dxa"/>
              <w:left w:w="115" w:type="dxa"/>
              <w:bottom w:w="29" w:type="dxa"/>
              <w:right w:w="115" w:type="dxa"/>
            </w:tcMar>
            <w:vAlign w:val="center"/>
          </w:tcPr>
          <w:p w14:paraId="152DE907"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1D516BEA"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Telephone Number: </w:t>
            </w:r>
          </w:p>
        </w:tc>
      </w:tr>
      <w:tr w:rsidR="00D0457D" w:rsidRPr="00EB258A" w14:paraId="4C5A30BA" w14:textId="77777777" w:rsidTr="0070772A">
        <w:trPr>
          <w:trHeight w:hRule="exact" w:val="360"/>
        </w:trPr>
        <w:tc>
          <w:tcPr>
            <w:tcW w:w="5652" w:type="dxa"/>
            <w:tcBorders>
              <w:left w:val="single" w:sz="12" w:space="0" w:color="auto"/>
            </w:tcBorders>
            <w:tcMar>
              <w:top w:w="29" w:type="dxa"/>
              <w:left w:w="115" w:type="dxa"/>
              <w:bottom w:w="29" w:type="dxa"/>
              <w:right w:w="115" w:type="dxa"/>
            </w:tcMar>
            <w:vAlign w:val="center"/>
          </w:tcPr>
          <w:p w14:paraId="0B5A9CBF"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E3BEF5B"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Email Address: </w:t>
            </w:r>
          </w:p>
        </w:tc>
      </w:tr>
      <w:tr w:rsidR="00D0457D" w:rsidRPr="00EB258A" w14:paraId="5DE803F1" w14:textId="77777777" w:rsidTr="0070772A">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B0C3207"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28EC26BE" w14:textId="77777777" w:rsidR="00D0457D" w:rsidRPr="00EB258A" w:rsidRDefault="00D0457D" w:rsidP="00D0457D">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D0457D" w:rsidRPr="00EB258A" w14:paraId="4A557574" w14:textId="77777777" w:rsidTr="0070772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69719F9"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DCC1BDA"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Contact Person: </w:t>
            </w:r>
          </w:p>
        </w:tc>
      </w:tr>
      <w:tr w:rsidR="00D0457D" w:rsidRPr="00EB258A" w14:paraId="50240C1A" w14:textId="77777777" w:rsidTr="0070772A">
        <w:trPr>
          <w:trHeight w:hRule="exact" w:val="360"/>
        </w:trPr>
        <w:tc>
          <w:tcPr>
            <w:tcW w:w="5652" w:type="dxa"/>
            <w:tcBorders>
              <w:left w:val="single" w:sz="12" w:space="0" w:color="auto"/>
            </w:tcBorders>
            <w:tcMar>
              <w:top w:w="29" w:type="dxa"/>
              <w:left w:w="115" w:type="dxa"/>
              <w:bottom w:w="29" w:type="dxa"/>
              <w:right w:w="115" w:type="dxa"/>
            </w:tcMar>
            <w:vAlign w:val="center"/>
          </w:tcPr>
          <w:p w14:paraId="4B87B556"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044880C"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Telephone Number: </w:t>
            </w:r>
          </w:p>
        </w:tc>
      </w:tr>
      <w:tr w:rsidR="00D0457D" w:rsidRPr="00EB258A" w14:paraId="4DA994EB" w14:textId="77777777" w:rsidTr="0070772A">
        <w:trPr>
          <w:trHeight w:hRule="exact" w:val="360"/>
        </w:trPr>
        <w:tc>
          <w:tcPr>
            <w:tcW w:w="5652" w:type="dxa"/>
            <w:tcBorders>
              <w:left w:val="single" w:sz="12" w:space="0" w:color="auto"/>
            </w:tcBorders>
            <w:tcMar>
              <w:top w:w="29" w:type="dxa"/>
              <w:left w:w="115" w:type="dxa"/>
              <w:bottom w:w="29" w:type="dxa"/>
              <w:right w:w="115" w:type="dxa"/>
            </w:tcMar>
            <w:vAlign w:val="center"/>
          </w:tcPr>
          <w:p w14:paraId="11F10FD3"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67F8C4FA"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Email Address: </w:t>
            </w:r>
          </w:p>
        </w:tc>
      </w:tr>
      <w:tr w:rsidR="00D0457D" w:rsidRPr="00EB258A" w14:paraId="37A53CD7" w14:textId="77777777" w:rsidTr="0070772A">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7DC2DD00"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91BD70D" w14:textId="77777777" w:rsidR="00D0457D" w:rsidRPr="00EB258A" w:rsidRDefault="00D0457D" w:rsidP="00D0457D">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D0457D" w:rsidRPr="00EB258A" w14:paraId="7026CEAB" w14:textId="77777777" w:rsidTr="0070772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C15EA7D"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FD16BF2"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Contact Person: </w:t>
            </w:r>
          </w:p>
        </w:tc>
      </w:tr>
      <w:tr w:rsidR="00D0457D" w:rsidRPr="00EB258A" w14:paraId="6F282689" w14:textId="77777777" w:rsidTr="0070772A">
        <w:trPr>
          <w:trHeight w:hRule="exact" w:val="360"/>
        </w:trPr>
        <w:tc>
          <w:tcPr>
            <w:tcW w:w="5652" w:type="dxa"/>
            <w:tcBorders>
              <w:left w:val="single" w:sz="12" w:space="0" w:color="auto"/>
            </w:tcBorders>
            <w:tcMar>
              <w:top w:w="29" w:type="dxa"/>
              <w:left w:w="115" w:type="dxa"/>
              <w:bottom w:w="29" w:type="dxa"/>
              <w:right w:w="115" w:type="dxa"/>
            </w:tcMar>
            <w:vAlign w:val="center"/>
          </w:tcPr>
          <w:p w14:paraId="1BD37953"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1AE21ABB"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Telephone Number: </w:t>
            </w:r>
          </w:p>
        </w:tc>
      </w:tr>
      <w:tr w:rsidR="00D0457D" w:rsidRPr="00EB258A" w14:paraId="410D9F6B" w14:textId="77777777" w:rsidTr="0070772A">
        <w:trPr>
          <w:trHeight w:hRule="exact" w:val="360"/>
        </w:trPr>
        <w:tc>
          <w:tcPr>
            <w:tcW w:w="5652" w:type="dxa"/>
            <w:tcBorders>
              <w:left w:val="single" w:sz="12" w:space="0" w:color="auto"/>
            </w:tcBorders>
            <w:tcMar>
              <w:top w:w="29" w:type="dxa"/>
              <w:left w:w="115" w:type="dxa"/>
              <w:bottom w:w="29" w:type="dxa"/>
              <w:right w:w="115" w:type="dxa"/>
            </w:tcMar>
            <w:vAlign w:val="center"/>
          </w:tcPr>
          <w:p w14:paraId="725B5538"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34E14480"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Email Address: </w:t>
            </w:r>
          </w:p>
        </w:tc>
      </w:tr>
      <w:tr w:rsidR="00D0457D" w:rsidRPr="00EB258A" w14:paraId="7F66FE62" w14:textId="77777777" w:rsidTr="0070772A">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42A99932"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2D39F308" w14:textId="77777777" w:rsidR="00D0457D" w:rsidRPr="00EB258A" w:rsidRDefault="00D0457D" w:rsidP="00D0457D">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D0457D" w:rsidRPr="00EB258A" w14:paraId="23A734E8" w14:textId="77777777" w:rsidTr="0070772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32D5672"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D5A1368"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Contact Person: </w:t>
            </w:r>
          </w:p>
        </w:tc>
      </w:tr>
      <w:tr w:rsidR="00D0457D" w:rsidRPr="00EB258A" w14:paraId="51062976" w14:textId="77777777" w:rsidTr="0070772A">
        <w:trPr>
          <w:trHeight w:hRule="exact" w:val="360"/>
        </w:trPr>
        <w:tc>
          <w:tcPr>
            <w:tcW w:w="5652" w:type="dxa"/>
            <w:tcBorders>
              <w:left w:val="single" w:sz="12" w:space="0" w:color="auto"/>
            </w:tcBorders>
            <w:tcMar>
              <w:top w:w="29" w:type="dxa"/>
              <w:left w:w="115" w:type="dxa"/>
              <w:bottom w:w="29" w:type="dxa"/>
              <w:right w:w="115" w:type="dxa"/>
            </w:tcMar>
            <w:vAlign w:val="center"/>
          </w:tcPr>
          <w:p w14:paraId="60A55DA1"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305CFEA"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Telephone Number: </w:t>
            </w:r>
          </w:p>
        </w:tc>
      </w:tr>
      <w:tr w:rsidR="00D0457D" w:rsidRPr="00EB258A" w14:paraId="77ACE844" w14:textId="77777777" w:rsidTr="0070772A">
        <w:trPr>
          <w:trHeight w:hRule="exact" w:val="360"/>
        </w:trPr>
        <w:tc>
          <w:tcPr>
            <w:tcW w:w="5652" w:type="dxa"/>
            <w:tcBorders>
              <w:left w:val="single" w:sz="12" w:space="0" w:color="auto"/>
            </w:tcBorders>
            <w:tcMar>
              <w:top w:w="29" w:type="dxa"/>
              <w:left w:w="115" w:type="dxa"/>
              <w:bottom w:w="29" w:type="dxa"/>
              <w:right w:w="115" w:type="dxa"/>
            </w:tcMar>
            <w:vAlign w:val="center"/>
          </w:tcPr>
          <w:p w14:paraId="74716B75"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3E344E4E"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Email Address: </w:t>
            </w:r>
          </w:p>
        </w:tc>
      </w:tr>
      <w:tr w:rsidR="00D0457D" w:rsidRPr="00EB258A" w14:paraId="1659758D" w14:textId="77777777" w:rsidTr="0070772A">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F57620D"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0FF5A20" w14:textId="77777777" w:rsidR="00D0457D" w:rsidRPr="00EB258A" w:rsidRDefault="00D0457D" w:rsidP="00D0457D">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D0457D" w:rsidRPr="00EB258A" w14:paraId="1F3D4787" w14:textId="77777777" w:rsidTr="0070772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5F311E11"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A5B64F7"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Contact Person: </w:t>
            </w:r>
          </w:p>
        </w:tc>
      </w:tr>
      <w:tr w:rsidR="00D0457D" w:rsidRPr="00EB258A" w14:paraId="3AC70EDD" w14:textId="77777777" w:rsidTr="0070772A">
        <w:trPr>
          <w:trHeight w:hRule="exact" w:val="360"/>
        </w:trPr>
        <w:tc>
          <w:tcPr>
            <w:tcW w:w="5652" w:type="dxa"/>
            <w:tcBorders>
              <w:left w:val="single" w:sz="12" w:space="0" w:color="auto"/>
            </w:tcBorders>
            <w:tcMar>
              <w:top w:w="29" w:type="dxa"/>
              <w:left w:w="115" w:type="dxa"/>
              <w:bottom w:w="29" w:type="dxa"/>
              <w:right w:w="115" w:type="dxa"/>
            </w:tcMar>
            <w:vAlign w:val="center"/>
          </w:tcPr>
          <w:p w14:paraId="0CEDB9D2"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16FE7479"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Telephone Number: </w:t>
            </w:r>
          </w:p>
        </w:tc>
      </w:tr>
      <w:tr w:rsidR="00D0457D" w:rsidRPr="00EB258A" w14:paraId="68AD6CC2" w14:textId="77777777" w:rsidTr="0070772A">
        <w:trPr>
          <w:trHeight w:hRule="exact" w:val="360"/>
        </w:trPr>
        <w:tc>
          <w:tcPr>
            <w:tcW w:w="5652" w:type="dxa"/>
            <w:tcBorders>
              <w:left w:val="single" w:sz="12" w:space="0" w:color="auto"/>
            </w:tcBorders>
            <w:tcMar>
              <w:top w:w="29" w:type="dxa"/>
              <w:left w:w="115" w:type="dxa"/>
              <w:bottom w:w="29" w:type="dxa"/>
              <w:right w:w="115" w:type="dxa"/>
            </w:tcMar>
            <w:vAlign w:val="center"/>
          </w:tcPr>
          <w:p w14:paraId="01920403"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9B0A4C1"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Email Address: </w:t>
            </w:r>
          </w:p>
        </w:tc>
      </w:tr>
      <w:tr w:rsidR="00D0457D" w:rsidRPr="00EB258A" w14:paraId="0326F03A" w14:textId="77777777" w:rsidTr="0070772A">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0324250" w14:textId="77777777" w:rsidR="00D0457D" w:rsidRPr="00EB258A" w:rsidRDefault="00D0457D" w:rsidP="0070772A">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7DA8989" w14:textId="77777777" w:rsidR="00D0457D" w:rsidRPr="003311B2" w:rsidRDefault="00D0457D" w:rsidP="00D0457D">
      <w:pPr>
        <w:rPr>
          <w:sz w:val="2"/>
          <w:szCs w:val="2"/>
        </w:rPr>
      </w:pPr>
      <w:r w:rsidRPr="00EE1991">
        <w:rPr>
          <w:rFonts w:ascii="Calibri" w:hAnsi="Calibri"/>
          <w:sz w:val="24"/>
          <w:szCs w:val="24"/>
        </w:rPr>
        <w:br w:type="page"/>
      </w:r>
    </w:p>
    <w:p w14:paraId="65DB038B" w14:textId="77777777" w:rsidR="00D0457D" w:rsidRPr="007B0708" w:rsidRDefault="00D0457D" w:rsidP="00D0457D">
      <w:pPr>
        <w:pStyle w:val="Heading4"/>
        <w:jc w:val="left"/>
        <w:rPr>
          <w:sz w:val="2"/>
          <w:szCs w:val="2"/>
        </w:rPr>
      </w:pPr>
      <w:bookmarkStart w:id="121" w:name="_Ref342044597"/>
    </w:p>
    <w:tbl>
      <w:tblPr>
        <w:tblW w:w="0" w:type="auto"/>
        <w:shd w:val="clear" w:color="auto" w:fill="E2EFD9"/>
        <w:tblLook w:val="04A0" w:firstRow="1" w:lastRow="0" w:firstColumn="1" w:lastColumn="0" w:noHBand="0" w:noVBand="1"/>
      </w:tblPr>
      <w:tblGrid>
        <w:gridCol w:w="10080"/>
      </w:tblGrid>
      <w:tr w:rsidR="00D0457D" w:rsidRPr="004A43AE" w14:paraId="5F8390D0" w14:textId="77777777" w:rsidTr="0070772A">
        <w:tc>
          <w:tcPr>
            <w:tcW w:w="10080" w:type="dxa"/>
            <w:shd w:val="clear" w:color="auto" w:fill="E2EFD9"/>
          </w:tcPr>
          <w:p w14:paraId="1E23D3DD" w14:textId="77777777" w:rsidR="00D0457D" w:rsidRPr="00F35F72" w:rsidRDefault="00D0457D" w:rsidP="0070772A">
            <w:pPr>
              <w:pStyle w:val="Heading4"/>
              <w:jc w:val="left"/>
            </w:pPr>
            <w:r w:rsidRPr="00F35F72">
              <w:t>EXCEPTIONS AND CLARIFICATIONS</w:t>
            </w:r>
          </w:p>
        </w:tc>
      </w:tr>
    </w:tbl>
    <w:p w14:paraId="555758FF" w14:textId="00BEADE3" w:rsidR="00D0457D" w:rsidRPr="00EE1991" w:rsidRDefault="00D0457D" w:rsidP="00D0457D">
      <w:pPr>
        <w:spacing w:before="240" w:after="240"/>
        <w:rPr>
          <w:rFonts w:ascii="Calibri" w:hAnsi="Calibri" w:cs="Calibri"/>
          <w:sz w:val="24"/>
          <w:szCs w:val="24"/>
        </w:rPr>
      </w:pPr>
      <w:r w:rsidRPr="00EE1991">
        <w:rPr>
          <w:rFonts w:ascii="Calibri" w:hAnsi="Calibri" w:cs="Calibri"/>
          <w:b/>
          <w:sz w:val="24"/>
          <w:szCs w:val="24"/>
        </w:rPr>
        <w:t>Instructions</w:t>
      </w:r>
      <w:r w:rsidRPr="00EE1991">
        <w:rPr>
          <w:rFonts w:ascii="Calibri" w:hAnsi="Calibri" w:cs="Calibri"/>
          <w:sz w:val="24"/>
          <w:szCs w:val="24"/>
        </w:rPr>
        <w:t xml:space="preserve">:  Bidders must use the </w:t>
      </w:r>
      <w:r w:rsidRPr="00EE1991">
        <w:rPr>
          <w:rFonts w:ascii="Calibri" w:hAnsi="Calibri" w:cs="Calibri"/>
          <w:b/>
          <w:sz w:val="24"/>
          <w:szCs w:val="24"/>
        </w:rPr>
        <w:t xml:space="preserve">Exceptions and Clarifications </w:t>
      </w:r>
      <w:r w:rsidRPr="00EE1991">
        <w:rPr>
          <w:rFonts w:ascii="Calibri" w:hAnsi="Calibri" w:cs="Calibri"/>
          <w:sz w:val="24"/>
          <w:szCs w:val="24"/>
        </w:rPr>
        <w:t xml:space="preserve">form to identify and list below </w:t>
      </w:r>
      <w:proofErr w:type="gramStart"/>
      <w:r w:rsidRPr="00EE1991">
        <w:rPr>
          <w:rFonts w:ascii="Calibri" w:hAnsi="Calibri" w:cs="Calibri"/>
          <w:sz w:val="24"/>
          <w:szCs w:val="24"/>
        </w:rPr>
        <w:t>any and all</w:t>
      </w:r>
      <w:proofErr w:type="gramEnd"/>
      <w:r w:rsidRPr="00EE1991">
        <w:rPr>
          <w:rFonts w:ascii="Calibri" w:hAnsi="Calibri" w:cs="Calibri"/>
          <w:sz w:val="24"/>
          <w:szCs w:val="24"/>
        </w:rPr>
        <w:t xml:space="preserve"> exceptions and/or clarifications to the </w:t>
      </w:r>
      <w:r w:rsidR="000D4684">
        <w:rPr>
          <w:rFonts w:ascii="Calibri" w:hAnsi="Calibri" w:cs="Calibri"/>
          <w:sz w:val="24"/>
          <w:szCs w:val="24"/>
        </w:rPr>
        <w:t>RFP</w:t>
      </w:r>
      <w:r w:rsidRPr="00EE1991">
        <w:rPr>
          <w:rFonts w:ascii="Calibri" w:hAnsi="Calibri" w:cs="Calibri"/>
          <w:sz w:val="24"/>
          <w:szCs w:val="24"/>
        </w:rPr>
        <w:t xml:space="preserve"> and associated Bid Documents and submit </w:t>
      </w:r>
      <w:r>
        <w:rPr>
          <w:rFonts w:ascii="Calibri" w:hAnsi="Calibri" w:cs="Calibri"/>
          <w:sz w:val="24"/>
          <w:szCs w:val="24"/>
        </w:rPr>
        <w:t xml:space="preserve">them </w:t>
      </w:r>
      <w:r w:rsidRPr="00EE1991">
        <w:rPr>
          <w:rFonts w:ascii="Calibri" w:hAnsi="Calibri" w:cs="Calibri"/>
          <w:sz w:val="24"/>
          <w:szCs w:val="24"/>
        </w:rPr>
        <w:t>with the bid response.</w:t>
      </w:r>
    </w:p>
    <w:p w14:paraId="12FE1BE3" w14:textId="77777777" w:rsidR="00D0457D" w:rsidRPr="00EE1991" w:rsidRDefault="00D0457D" w:rsidP="00D0457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Pr>
          <w:rFonts w:ascii="Calibri" w:hAnsi="Calibri" w:cs="Calibri"/>
          <w:b/>
          <w:sz w:val="24"/>
          <w:szCs w:val="24"/>
        </w:rPr>
        <w:t xml:space="preserve">RESPONSE </w:t>
      </w:r>
      <w:r w:rsidRPr="00EE1991">
        <w:rPr>
          <w:rFonts w:ascii="Calibri" w:hAnsi="Calibri" w:cs="Calibri"/>
          <w:b/>
          <w:sz w:val="24"/>
          <w:szCs w:val="24"/>
        </w:rPr>
        <w:t>DISQUALIFICATION.</w:t>
      </w:r>
      <w:bookmarkEnd w:id="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D0457D" w:rsidRPr="00B61210" w14:paraId="3685DA80" w14:textId="77777777" w:rsidTr="0070772A">
        <w:tc>
          <w:tcPr>
            <w:tcW w:w="3672" w:type="dxa"/>
            <w:gridSpan w:val="3"/>
            <w:tcMar>
              <w:top w:w="29" w:type="dxa"/>
              <w:left w:w="115" w:type="dxa"/>
              <w:bottom w:w="29" w:type="dxa"/>
              <w:right w:w="115" w:type="dxa"/>
            </w:tcMar>
            <w:vAlign w:val="center"/>
          </w:tcPr>
          <w:p w14:paraId="3980807F"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7344" w:type="dxa"/>
            <w:tcMar>
              <w:top w:w="29" w:type="dxa"/>
              <w:left w:w="115" w:type="dxa"/>
              <w:bottom w:w="29" w:type="dxa"/>
              <w:right w:w="115" w:type="dxa"/>
            </w:tcMar>
            <w:vAlign w:val="center"/>
          </w:tcPr>
          <w:p w14:paraId="11CE6859"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D0457D" w:rsidRPr="00B61210" w14:paraId="155B86CB" w14:textId="77777777" w:rsidTr="0070772A">
        <w:tc>
          <w:tcPr>
            <w:tcW w:w="1224" w:type="dxa"/>
            <w:tcMar>
              <w:top w:w="29" w:type="dxa"/>
              <w:left w:w="115" w:type="dxa"/>
              <w:bottom w:w="29" w:type="dxa"/>
              <w:right w:w="115" w:type="dxa"/>
            </w:tcMar>
            <w:vAlign w:val="center"/>
          </w:tcPr>
          <w:p w14:paraId="481C34DE"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224" w:type="dxa"/>
            <w:tcMar>
              <w:top w:w="29" w:type="dxa"/>
              <w:left w:w="115" w:type="dxa"/>
              <w:bottom w:w="29" w:type="dxa"/>
              <w:right w:w="115" w:type="dxa"/>
            </w:tcMar>
            <w:vAlign w:val="center"/>
          </w:tcPr>
          <w:p w14:paraId="7D2516B7"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224" w:type="dxa"/>
            <w:tcMar>
              <w:top w:w="29" w:type="dxa"/>
              <w:left w:w="115" w:type="dxa"/>
              <w:bottom w:w="29" w:type="dxa"/>
              <w:right w:w="115" w:type="dxa"/>
            </w:tcMar>
            <w:vAlign w:val="center"/>
          </w:tcPr>
          <w:p w14:paraId="12E5642B"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7344" w:type="dxa"/>
            <w:tcMar>
              <w:top w:w="29" w:type="dxa"/>
              <w:left w:w="115" w:type="dxa"/>
              <w:bottom w:w="29" w:type="dxa"/>
              <w:right w:w="115" w:type="dxa"/>
            </w:tcMar>
            <w:vAlign w:val="center"/>
          </w:tcPr>
          <w:p w14:paraId="05407880"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D0457D" w:rsidRPr="00B61210" w14:paraId="0EDA2A74" w14:textId="77777777" w:rsidTr="0070772A">
        <w:trPr>
          <w:trHeight w:val="720"/>
        </w:trPr>
        <w:tc>
          <w:tcPr>
            <w:tcW w:w="1224" w:type="dxa"/>
            <w:tcMar>
              <w:top w:w="29" w:type="dxa"/>
              <w:left w:w="115" w:type="dxa"/>
              <w:bottom w:w="29" w:type="dxa"/>
              <w:right w:w="115" w:type="dxa"/>
            </w:tcMar>
            <w:vAlign w:val="center"/>
          </w:tcPr>
          <w:p w14:paraId="734EC760"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rFonts w:ascii="Calibri" w:hAnsi="Calibri" w:cs="Calibri"/>
                <w:noProof/>
                <w:sz w:val="24"/>
                <w:szCs w:val="24"/>
              </w:rPr>
              <mc:AlternateContent>
                <mc:Choice Requires="wps">
                  <w:drawing>
                    <wp:anchor distT="0" distB="0" distL="114300" distR="114300" simplePos="0" relativeHeight="251663360" behindDoc="1" locked="0" layoutInCell="0" allowOverlap="0" wp14:anchorId="1A3B61B9" wp14:editId="7320B1C6">
                      <wp:simplePos x="0" y="0"/>
                      <wp:positionH relativeFrom="column">
                        <wp:posOffset>266065</wp:posOffset>
                      </wp:positionH>
                      <wp:positionV relativeFrom="paragraph">
                        <wp:posOffset>12700</wp:posOffset>
                      </wp:positionV>
                      <wp:extent cx="2517140" cy="203200"/>
                      <wp:effectExtent l="8890" t="635" r="7620" b="5715"/>
                      <wp:wrapNone/>
                      <wp:docPr id="1"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CD115E3" w14:textId="77777777" w:rsidR="00D0457D" w:rsidRDefault="00D0457D" w:rsidP="00D0457D">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A3B61B9"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1CD115E3" w14:textId="77777777" w:rsidR="00D0457D" w:rsidRDefault="00D0457D" w:rsidP="00D0457D">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Pr="00B61210">
              <w:rPr>
                <w:rFonts w:ascii="Calibri" w:hAnsi="Calibri" w:cs="Calibri"/>
                <w:b/>
                <w:sz w:val="24"/>
                <w:szCs w:val="24"/>
              </w:rPr>
              <w:t>p. 23</w:t>
            </w:r>
          </w:p>
        </w:tc>
        <w:tc>
          <w:tcPr>
            <w:tcW w:w="1224" w:type="dxa"/>
            <w:tcMar>
              <w:top w:w="29" w:type="dxa"/>
              <w:left w:w="115" w:type="dxa"/>
              <w:bottom w:w="29" w:type="dxa"/>
              <w:right w:w="115" w:type="dxa"/>
            </w:tcMar>
            <w:vAlign w:val="center"/>
          </w:tcPr>
          <w:p w14:paraId="30439F78"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224" w:type="dxa"/>
            <w:tcMar>
              <w:top w:w="29" w:type="dxa"/>
              <w:left w:w="115" w:type="dxa"/>
              <w:bottom w:w="29" w:type="dxa"/>
              <w:right w:w="115" w:type="dxa"/>
            </w:tcMar>
            <w:vAlign w:val="center"/>
          </w:tcPr>
          <w:p w14:paraId="2D498028"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1.c.</w:t>
            </w:r>
          </w:p>
        </w:tc>
        <w:tc>
          <w:tcPr>
            <w:tcW w:w="7344" w:type="dxa"/>
            <w:tcMar>
              <w:top w:w="29" w:type="dxa"/>
              <w:left w:w="115" w:type="dxa"/>
              <w:bottom w:w="29" w:type="dxa"/>
              <w:right w:w="115" w:type="dxa"/>
            </w:tcMar>
            <w:vAlign w:val="center"/>
          </w:tcPr>
          <w:p w14:paraId="77C655E5"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 takes exception to…</w:t>
            </w:r>
          </w:p>
        </w:tc>
      </w:tr>
      <w:tr w:rsidR="00D0457D" w:rsidRPr="00B61210" w14:paraId="4C50CBBD" w14:textId="77777777" w:rsidTr="0070772A">
        <w:trPr>
          <w:trHeight w:val="720"/>
        </w:trPr>
        <w:tc>
          <w:tcPr>
            <w:tcW w:w="1224" w:type="dxa"/>
            <w:tcMar>
              <w:top w:w="29" w:type="dxa"/>
              <w:left w:w="115" w:type="dxa"/>
              <w:bottom w:w="29" w:type="dxa"/>
              <w:right w:w="115" w:type="dxa"/>
            </w:tcMar>
            <w:vAlign w:val="center"/>
          </w:tcPr>
          <w:p w14:paraId="629B6C25"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F90B6A2"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6DBB53F8"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46913952"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D0457D" w:rsidRPr="00B61210" w14:paraId="5D03CA25" w14:textId="77777777" w:rsidTr="0070772A">
        <w:trPr>
          <w:trHeight w:val="720"/>
        </w:trPr>
        <w:tc>
          <w:tcPr>
            <w:tcW w:w="1224" w:type="dxa"/>
            <w:tcMar>
              <w:top w:w="29" w:type="dxa"/>
              <w:left w:w="115" w:type="dxa"/>
              <w:bottom w:w="29" w:type="dxa"/>
              <w:right w:w="115" w:type="dxa"/>
            </w:tcMar>
            <w:vAlign w:val="center"/>
          </w:tcPr>
          <w:p w14:paraId="52A50067"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1F0D5B18"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E6C5BDE"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7E0D3DAB"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D0457D" w:rsidRPr="00B61210" w14:paraId="3153AD7C" w14:textId="77777777" w:rsidTr="0070772A">
        <w:trPr>
          <w:trHeight w:val="720"/>
        </w:trPr>
        <w:tc>
          <w:tcPr>
            <w:tcW w:w="1224" w:type="dxa"/>
            <w:tcMar>
              <w:top w:w="29" w:type="dxa"/>
              <w:left w:w="115" w:type="dxa"/>
              <w:bottom w:w="29" w:type="dxa"/>
              <w:right w:w="115" w:type="dxa"/>
            </w:tcMar>
            <w:vAlign w:val="center"/>
          </w:tcPr>
          <w:p w14:paraId="756EE58C"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3A693295"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0C64861"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01D3B1AB"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D0457D" w:rsidRPr="00B61210" w14:paraId="0BEF20CF" w14:textId="77777777" w:rsidTr="0070772A">
        <w:trPr>
          <w:trHeight w:val="720"/>
        </w:trPr>
        <w:tc>
          <w:tcPr>
            <w:tcW w:w="1224" w:type="dxa"/>
            <w:tcMar>
              <w:top w:w="29" w:type="dxa"/>
              <w:left w:w="115" w:type="dxa"/>
              <w:bottom w:w="29" w:type="dxa"/>
              <w:right w:w="115" w:type="dxa"/>
            </w:tcMar>
            <w:vAlign w:val="center"/>
          </w:tcPr>
          <w:p w14:paraId="72334902"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3484D633"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671A41C2"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7559AA82"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D0457D" w:rsidRPr="00B61210" w14:paraId="47C19CF3" w14:textId="77777777" w:rsidTr="0070772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CA681C"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08DBE1"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E81B2F"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467A8BF"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D0457D" w:rsidRPr="00B61210" w14:paraId="20439A53" w14:textId="77777777" w:rsidTr="0070772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AEEFF7"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738C0D3"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4A66A5"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50BBDB"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D0457D" w:rsidRPr="00B61210" w14:paraId="70428A86" w14:textId="77777777" w:rsidTr="0070772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842CDB"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B9AB11"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EE49F64"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3C38E9A"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D0457D" w:rsidRPr="00B61210" w14:paraId="334917AB" w14:textId="77777777" w:rsidTr="0070772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C93C0D"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11A4DA"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1EE08C7"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3D37C02"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D0457D" w:rsidRPr="00B61210" w14:paraId="41686DD5" w14:textId="77777777" w:rsidTr="0070772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61DC4C7"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F12CEFA"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F9B07A3"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80E89B"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D0457D" w:rsidRPr="00B61210" w14:paraId="14BEDA2F" w14:textId="77777777" w:rsidTr="0070772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4A50F4"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1092E8"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AE0A831"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A15ECE" w14:textId="77777777" w:rsidR="00D0457D" w:rsidRPr="00B61210" w:rsidRDefault="00D0457D" w:rsidP="0070772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78C4EC47" w14:textId="55F75E56" w:rsidR="00D0457D" w:rsidRPr="00F513A4" w:rsidRDefault="00D0457D" w:rsidP="00D0457D">
      <w:pPr>
        <w:shd w:val="clear" w:color="auto" w:fill="E2EFD9" w:themeFill="accent6" w:themeFillTint="33"/>
        <w:tabs>
          <w:tab w:val="left" w:pos="-1080"/>
          <w:tab w:val="left" w:pos="-720"/>
        </w:tabs>
        <w:rPr>
          <w:rFonts w:ascii="Calibri" w:hAnsi="Calibri" w:cs="Calibri"/>
          <w:b/>
          <w:sz w:val="28"/>
          <w:szCs w:val="28"/>
        </w:rPr>
      </w:pPr>
      <w:r w:rsidRPr="00B61210">
        <w:rPr>
          <w:rFonts w:ascii="Calibri" w:hAnsi="Calibri" w:cs="Calibri"/>
          <w:sz w:val="24"/>
          <w:szCs w:val="24"/>
        </w:rPr>
        <w:t>*Use additional pages as necessary</w:t>
      </w:r>
      <w:bookmarkStart w:id="122" w:name="_SLEB_INFORMATION_SHEET"/>
      <w:bookmarkEnd w:id="122"/>
      <w:r>
        <w:rPr>
          <w:sz w:val="20"/>
        </w:rPr>
        <w:br w:type="page"/>
      </w:r>
      <w:r w:rsidRPr="00F513A4">
        <w:rPr>
          <w:rFonts w:ascii="Calibri" w:hAnsi="Calibri" w:cs="Calibri"/>
          <w:b/>
          <w:sz w:val="28"/>
          <w:szCs w:val="28"/>
        </w:rPr>
        <w:lastRenderedPageBreak/>
        <w:t xml:space="preserve">BUDGET </w:t>
      </w:r>
      <w:r w:rsidR="0015349D">
        <w:rPr>
          <w:rFonts w:ascii="Calibri" w:hAnsi="Calibri" w:cs="Calibri"/>
          <w:b/>
          <w:sz w:val="28"/>
          <w:szCs w:val="28"/>
        </w:rPr>
        <w:t>FORM</w:t>
      </w:r>
    </w:p>
    <w:p w14:paraId="35A94A44" w14:textId="77777777" w:rsidR="00D0457D" w:rsidRDefault="00D0457D" w:rsidP="00D0457D">
      <w:pPr>
        <w:pStyle w:val="Default"/>
      </w:pPr>
    </w:p>
    <w:p w14:paraId="23AB414A" w14:textId="7546AD90" w:rsidR="00901FA8" w:rsidRPr="00D1584C" w:rsidRDefault="00901FA8" w:rsidP="00D1584C">
      <w:pPr>
        <w:rPr>
          <w:rFonts w:asciiTheme="minorHAnsi" w:hAnsiTheme="minorHAnsi" w:cstheme="minorHAnsi"/>
          <w:sz w:val="24"/>
          <w:szCs w:val="24"/>
        </w:rPr>
      </w:pPr>
      <w:r w:rsidRPr="00D1584C">
        <w:rPr>
          <w:rFonts w:asciiTheme="minorHAnsi" w:hAnsiTheme="minorHAnsi" w:cstheme="minorHAnsi"/>
          <w:color w:val="000000"/>
          <w:sz w:val="24"/>
          <w:szCs w:val="24"/>
        </w:rPr>
        <w:t>Bidders must submit</w:t>
      </w:r>
      <w:r w:rsidRPr="00D1584C">
        <w:rPr>
          <w:rFonts w:asciiTheme="minorHAnsi" w:hAnsiTheme="minorHAnsi" w:cstheme="minorHAnsi"/>
          <w:sz w:val="24"/>
          <w:szCs w:val="24"/>
        </w:rPr>
        <w:t xml:space="preserve"> a budget</w:t>
      </w:r>
      <w:r w:rsidR="0015349D">
        <w:rPr>
          <w:rFonts w:asciiTheme="minorHAnsi" w:hAnsiTheme="minorHAnsi" w:cstheme="minorHAnsi"/>
          <w:sz w:val="24"/>
          <w:szCs w:val="24"/>
        </w:rPr>
        <w:t xml:space="preserve"> table form</w:t>
      </w:r>
      <w:r w:rsidRPr="00D1584C">
        <w:rPr>
          <w:rFonts w:asciiTheme="minorHAnsi" w:hAnsiTheme="minorHAnsi" w:cstheme="minorHAnsi"/>
          <w:sz w:val="24"/>
          <w:szCs w:val="24"/>
        </w:rPr>
        <w:t xml:space="preserve"> and budget justification narrative. </w:t>
      </w:r>
    </w:p>
    <w:p w14:paraId="2217A086" w14:textId="77777777" w:rsidR="00901FA8" w:rsidRPr="00D1584C" w:rsidRDefault="00901FA8" w:rsidP="00901FA8">
      <w:pPr>
        <w:pStyle w:val="PlainText"/>
        <w:rPr>
          <w:rFonts w:ascii="Calibri" w:hAnsi="Calibri" w:cs="Calibri"/>
          <w:sz w:val="24"/>
          <w:szCs w:val="24"/>
        </w:rPr>
      </w:pPr>
    </w:p>
    <w:p w14:paraId="2FF11FB7" w14:textId="51CFFCB9" w:rsidR="00901FA8" w:rsidRPr="00D1584C" w:rsidRDefault="00901FA8" w:rsidP="00901FA8">
      <w:pPr>
        <w:pStyle w:val="PlainText"/>
        <w:rPr>
          <w:rFonts w:ascii="Calibri" w:hAnsi="Calibri" w:cs="Calibri"/>
          <w:sz w:val="24"/>
          <w:szCs w:val="24"/>
        </w:rPr>
      </w:pPr>
      <w:r w:rsidRPr="00D1584C">
        <w:rPr>
          <w:rFonts w:ascii="Calibri" w:hAnsi="Calibri" w:cs="Calibri"/>
          <w:sz w:val="24"/>
          <w:szCs w:val="24"/>
        </w:rPr>
        <w:t xml:space="preserve">The not-to-exceed amount that the County will pay for any contract that is a result of this </w:t>
      </w:r>
      <w:r w:rsidR="00145CE3">
        <w:rPr>
          <w:rFonts w:ascii="Calibri" w:hAnsi="Calibri" w:cs="Calibri"/>
          <w:sz w:val="24"/>
          <w:szCs w:val="24"/>
        </w:rPr>
        <w:t>RFP</w:t>
      </w:r>
      <w:r w:rsidRPr="00D1584C">
        <w:rPr>
          <w:rFonts w:ascii="Calibri" w:hAnsi="Calibri" w:cs="Calibri"/>
          <w:sz w:val="24"/>
          <w:szCs w:val="24"/>
        </w:rPr>
        <w:t xml:space="preserve"> is</w:t>
      </w:r>
      <w:r w:rsidR="004E73F5">
        <w:rPr>
          <w:rFonts w:ascii="Calibri" w:hAnsi="Calibri" w:cs="Calibri"/>
          <w:sz w:val="24"/>
          <w:szCs w:val="24"/>
        </w:rPr>
        <w:t xml:space="preserve"> </w:t>
      </w:r>
      <w:r w:rsidR="00145CE3">
        <w:rPr>
          <w:rFonts w:ascii="Calibri" w:hAnsi="Calibri" w:cs="Calibri"/>
          <w:sz w:val="24"/>
          <w:szCs w:val="24"/>
        </w:rPr>
        <w:t xml:space="preserve">$177,788 total for the 18-month term. </w:t>
      </w:r>
    </w:p>
    <w:p w14:paraId="642CECD9" w14:textId="77777777" w:rsidR="00901FA8" w:rsidRPr="00D1584C" w:rsidRDefault="00901FA8" w:rsidP="00901FA8">
      <w:pPr>
        <w:pStyle w:val="PlainText"/>
        <w:rPr>
          <w:rFonts w:ascii="Calibri" w:hAnsi="Calibri" w:cs="Calibri"/>
          <w:sz w:val="24"/>
          <w:szCs w:val="24"/>
        </w:rPr>
      </w:pPr>
    </w:p>
    <w:p w14:paraId="478FB6C1" w14:textId="223ED9BB" w:rsidR="00901FA8" w:rsidRDefault="00901FA8" w:rsidP="000834ED">
      <w:pPr>
        <w:pStyle w:val="PlainText"/>
        <w:rPr>
          <w:rFonts w:ascii="Calibri" w:hAnsi="Calibri"/>
          <w:sz w:val="24"/>
          <w:szCs w:val="24"/>
        </w:rPr>
      </w:pPr>
      <w:r w:rsidRPr="00D1584C">
        <w:rPr>
          <w:rFonts w:ascii="Calibri" w:hAnsi="Calibri" w:cs="Calibri"/>
          <w:sz w:val="24"/>
          <w:szCs w:val="24"/>
        </w:rPr>
        <w:t xml:space="preserve">The proposed budget should state costs, including </w:t>
      </w:r>
      <w:r w:rsidR="00145CE3">
        <w:rPr>
          <w:rFonts w:ascii="Calibri" w:hAnsi="Calibri" w:cs="Calibri"/>
          <w:sz w:val="24"/>
          <w:szCs w:val="24"/>
        </w:rPr>
        <w:t xml:space="preserve">personnel, operations, and </w:t>
      </w:r>
      <w:r w:rsidRPr="004E73F5">
        <w:rPr>
          <w:rFonts w:ascii="Calibri" w:hAnsi="Calibri" w:cs="Calibri"/>
          <w:sz w:val="24"/>
          <w:szCs w:val="24"/>
        </w:rPr>
        <w:t>indirect costs</w:t>
      </w:r>
      <w:r w:rsidR="00145CE3" w:rsidRPr="004E73F5">
        <w:rPr>
          <w:rFonts w:ascii="Calibri" w:hAnsi="Calibri" w:cs="Calibri"/>
          <w:sz w:val="24"/>
          <w:szCs w:val="24"/>
        </w:rPr>
        <w:t xml:space="preserve"> (max</w:t>
      </w:r>
      <w:r w:rsidR="004E73F5" w:rsidRPr="004E73F5">
        <w:rPr>
          <w:rFonts w:ascii="Calibri" w:hAnsi="Calibri" w:cs="Calibri"/>
          <w:sz w:val="24"/>
          <w:szCs w:val="24"/>
        </w:rPr>
        <w:t xml:space="preserve"> 14.9</w:t>
      </w:r>
      <w:r w:rsidR="00145CE3" w:rsidRPr="004E73F5">
        <w:rPr>
          <w:rFonts w:ascii="Calibri" w:hAnsi="Calibri" w:cs="Calibri"/>
          <w:sz w:val="24"/>
          <w:szCs w:val="24"/>
        </w:rPr>
        <w:t xml:space="preserve"> % of </w:t>
      </w:r>
      <w:r w:rsidR="004E73F5" w:rsidRPr="004E73F5">
        <w:rPr>
          <w:rFonts w:ascii="Calibri" w:hAnsi="Calibri" w:cs="Calibri"/>
          <w:sz w:val="24"/>
          <w:szCs w:val="24"/>
        </w:rPr>
        <w:t>total budget</w:t>
      </w:r>
      <w:r w:rsidR="00145CE3" w:rsidRPr="004E73F5">
        <w:rPr>
          <w:rFonts w:ascii="Calibri" w:hAnsi="Calibri" w:cs="Calibri"/>
          <w:sz w:val="24"/>
          <w:szCs w:val="24"/>
        </w:rPr>
        <w:t xml:space="preserve">) for </w:t>
      </w:r>
      <w:r w:rsidRPr="004E73F5">
        <w:rPr>
          <w:rFonts w:ascii="Calibri" w:hAnsi="Calibri" w:cs="Calibri"/>
          <w:sz w:val="24"/>
          <w:szCs w:val="24"/>
        </w:rPr>
        <w:t xml:space="preserve">the proposed services for the </w:t>
      </w:r>
      <w:r w:rsidR="00145CE3" w:rsidRPr="004E73F5">
        <w:rPr>
          <w:rFonts w:ascii="Calibri" w:hAnsi="Calibri" w:cs="Calibri"/>
          <w:sz w:val="24"/>
          <w:szCs w:val="24"/>
        </w:rPr>
        <w:t>18-month</w:t>
      </w:r>
      <w:r w:rsidRPr="004E73F5">
        <w:rPr>
          <w:rFonts w:ascii="Calibri" w:hAnsi="Calibri" w:cs="Calibri"/>
          <w:sz w:val="24"/>
          <w:szCs w:val="24"/>
        </w:rPr>
        <w:t xml:space="preserve"> term. </w:t>
      </w:r>
      <w:r w:rsidRPr="004E73F5">
        <w:rPr>
          <w:rFonts w:ascii="Calibri" w:hAnsi="Calibri" w:cs="Calibri"/>
          <w:color w:val="000000"/>
          <w:sz w:val="24"/>
          <w:szCs w:val="24"/>
        </w:rPr>
        <w:t>Costs</w:t>
      </w:r>
      <w:r w:rsidRPr="004E73F5">
        <w:rPr>
          <w:rFonts w:ascii="Calibri" w:hAnsi="Calibri"/>
          <w:sz w:val="24"/>
          <w:szCs w:val="24"/>
        </w:rPr>
        <w:t xml:space="preserve"> can b</w:t>
      </w:r>
      <w:r w:rsidRPr="00D1584C">
        <w:rPr>
          <w:rFonts w:ascii="Calibri" w:hAnsi="Calibri"/>
          <w:sz w:val="24"/>
          <w:szCs w:val="24"/>
        </w:rPr>
        <w:t>e submitted using the budget table form provided below.</w:t>
      </w:r>
    </w:p>
    <w:p w14:paraId="2E3B479A" w14:textId="77777777" w:rsidR="0015349D" w:rsidRPr="00D1584C" w:rsidRDefault="0015349D" w:rsidP="000834ED">
      <w:pPr>
        <w:pStyle w:val="PlainText"/>
        <w:rPr>
          <w:rFonts w:ascii="Calibri" w:hAnsi="Calibri"/>
          <w:sz w:val="24"/>
          <w:szCs w:val="24"/>
        </w:rPr>
      </w:pPr>
    </w:p>
    <w:p w14:paraId="2C3C949D" w14:textId="77777777" w:rsidR="0015349D" w:rsidRDefault="00901FA8" w:rsidP="0015349D">
      <w:pPr>
        <w:pStyle w:val="PlainText"/>
        <w:rPr>
          <w:rFonts w:ascii="Calibri" w:hAnsi="Calibri" w:cs="Calibri"/>
          <w:sz w:val="24"/>
          <w:szCs w:val="24"/>
        </w:rPr>
      </w:pPr>
      <w:r w:rsidRPr="00D1584C">
        <w:rPr>
          <w:rFonts w:ascii="Calibri" w:hAnsi="Calibri"/>
          <w:sz w:val="24"/>
          <w:szCs w:val="24"/>
        </w:rPr>
        <w:t xml:space="preserve">Budget narrative should include </w:t>
      </w:r>
      <w:r w:rsidRPr="00D1584C">
        <w:rPr>
          <w:rFonts w:asciiTheme="minorHAnsi" w:hAnsiTheme="minorHAnsi" w:cstheme="minorHAnsi"/>
          <w:sz w:val="24"/>
          <w:szCs w:val="24"/>
        </w:rPr>
        <w:t>projected additional revenue (</w:t>
      </w:r>
      <w:proofErr w:type="gramStart"/>
      <w:r w:rsidRPr="00D1584C">
        <w:rPr>
          <w:rFonts w:asciiTheme="minorHAnsi" w:hAnsiTheme="minorHAnsi" w:cstheme="minorHAnsi"/>
          <w:sz w:val="24"/>
          <w:szCs w:val="24"/>
        </w:rPr>
        <w:t>i.e.</w:t>
      </w:r>
      <w:proofErr w:type="gramEnd"/>
      <w:r w:rsidRPr="00D1584C">
        <w:rPr>
          <w:rFonts w:asciiTheme="minorHAnsi" w:hAnsiTheme="minorHAnsi" w:cstheme="minorHAnsi"/>
          <w:sz w:val="24"/>
          <w:szCs w:val="24"/>
        </w:rPr>
        <w:t xml:space="preserve"> billing revenue, leveraged funds) </w:t>
      </w:r>
      <w:r w:rsidR="0015349D">
        <w:rPr>
          <w:rFonts w:ascii="Calibri" w:hAnsi="Calibri" w:cs="Calibri"/>
          <w:sz w:val="24"/>
          <w:szCs w:val="24"/>
        </w:rPr>
        <w:t>as well as a brief explanation of the expenditures and calculation over the anticipated eighteen (18)-month term.</w:t>
      </w:r>
    </w:p>
    <w:p w14:paraId="23646FA3" w14:textId="77777777" w:rsidR="007208A7" w:rsidRPr="00D1584C" w:rsidRDefault="007208A7" w:rsidP="000834ED">
      <w:pPr>
        <w:pStyle w:val="PlainText"/>
        <w:rPr>
          <w:rFonts w:ascii="Calibri" w:hAnsi="Calibri" w:cs="Calibri"/>
          <w:sz w:val="24"/>
          <w:szCs w:val="24"/>
        </w:rPr>
      </w:pPr>
    </w:p>
    <w:p w14:paraId="0D6A09B5" w14:textId="77777777" w:rsidR="000834ED" w:rsidRPr="00D1584C" w:rsidRDefault="000834ED" w:rsidP="00901FA8">
      <w:pPr>
        <w:pStyle w:val="HeaderExhibit"/>
        <w:rPr>
          <w:sz w:val="24"/>
          <w:szCs w:val="24"/>
        </w:rPr>
      </w:pPr>
      <w:r w:rsidRPr="00D1584C">
        <w:rPr>
          <w:sz w:val="24"/>
          <w:szCs w:val="24"/>
        </w:rPr>
        <w:t>Sample template included here IS an EXAMPLE BUDGET. bidders must provide their own comprehensive budget based on a 12-month operating cost projection and one-time start up cost.</w:t>
      </w:r>
    </w:p>
    <w:p w14:paraId="38032531" w14:textId="77777777" w:rsidR="000834ED" w:rsidRDefault="000834ED" w:rsidP="000834ED">
      <w:pPr>
        <w:pStyle w:val="PlainText"/>
        <w:rPr>
          <w:rFonts w:ascii="Calibri" w:hAnsi="Calibri" w:cs="Calibri"/>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0"/>
        <w:gridCol w:w="3780"/>
      </w:tblGrid>
      <w:tr w:rsidR="000834ED" w:rsidRPr="006057C7" w14:paraId="41321E72" w14:textId="77777777" w:rsidTr="007208A7">
        <w:trPr>
          <w:trHeight w:val="289"/>
        </w:trPr>
        <w:tc>
          <w:tcPr>
            <w:tcW w:w="6390" w:type="dxa"/>
            <w:shd w:val="clear" w:color="auto" w:fill="000000"/>
            <w:noWrap/>
            <w:vAlign w:val="center"/>
            <w:hideMark/>
          </w:tcPr>
          <w:p w14:paraId="6BB6AABB" w14:textId="77777777" w:rsidR="000834ED" w:rsidRPr="0046730B" w:rsidRDefault="000834ED" w:rsidP="00185C8F">
            <w:pPr>
              <w:rPr>
                <w:rFonts w:ascii="Calibri" w:hAnsi="Calibri"/>
                <w:b/>
                <w:bCs/>
                <w:color w:val="FFFFFF"/>
                <w:sz w:val="22"/>
                <w:szCs w:val="22"/>
              </w:rPr>
            </w:pPr>
            <w:r w:rsidRPr="0046730B">
              <w:rPr>
                <w:rFonts w:ascii="Calibri" w:hAnsi="Calibri"/>
                <w:b/>
                <w:bCs/>
                <w:color w:val="FFFFFF"/>
                <w:sz w:val="22"/>
                <w:szCs w:val="22"/>
              </w:rPr>
              <w:t>Budget Item</w:t>
            </w:r>
          </w:p>
        </w:tc>
        <w:tc>
          <w:tcPr>
            <w:tcW w:w="3780" w:type="dxa"/>
            <w:shd w:val="clear" w:color="auto" w:fill="000000"/>
            <w:vAlign w:val="center"/>
          </w:tcPr>
          <w:p w14:paraId="59C0B148" w14:textId="77777777" w:rsidR="000834ED" w:rsidRDefault="000834ED" w:rsidP="00185C8F">
            <w:pPr>
              <w:jc w:val="center"/>
              <w:rPr>
                <w:rFonts w:ascii="Calibri" w:hAnsi="Calibri"/>
                <w:b/>
                <w:color w:val="FFFFFF"/>
                <w:sz w:val="22"/>
                <w:szCs w:val="22"/>
              </w:rPr>
            </w:pPr>
            <w:r>
              <w:rPr>
                <w:rFonts w:ascii="Calibri" w:hAnsi="Calibri"/>
                <w:b/>
                <w:color w:val="FFFFFF"/>
                <w:sz w:val="22"/>
                <w:szCs w:val="22"/>
              </w:rPr>
              <w:t xml:space="preserve">Program </w:t>
            </w:r>
          </w:p>
          <w:p w14:paraId="505DFFFB" w14:textId="77777777" w:rsidR="000834ED" w:rsidRPr="006F0ABB" w:rsidRDefault="000834ED" w:rsidP="00185C8F">
            <w:pPr>
              <w:jc w:val="center"/>
              <w:rPr>
                <w:rFonts w:ascii="Calibri" w:hAnsi="Calibri"/>
                <w:b/>
                <w:color w:val="FFFFFF"/>
                <w:sz w:val="22"/>
                <w:szCs w:val="22"/>
              </w:rPr>
            </w:pPr>
            <w:r>
              <w:rPr>
                <w:rFonts w:ascii="Calibri" w:hAnsi="Calibri"/>
                <w:b/>
                <w:color w:val="FFFFFF"/>
                <w:sz w:val="22"/>
                <w:szCs w:val="22"/>
              </w:rPr>
              <w:t>Expense</w:t>
            </w:r>
          </w:p>
        </w:tc>
      </w:tr>
      <w:tr w:rsidR="000834ED" w:rsidRPr="006057C7" w14:paraId="3E04E9AE" w14:textId="77777777" w:rsidTr="007208A7">
        <w:trPr>
          <w:trHeight w:val="289"/>
        </w:trPr>
        <w:tc>
          <w:tcPr>
            <w:tcW w:w="6390" w:type="dxa"/>
            <w:shd w:val="clear" w:color="auto" w:fill="auto"/>
            <w:noWrap/>
            <w:vAlign w:val="center"/>
            <w:hideMark/>
          </w:tcPr>
          <w:p w14:paraId="3AC6C239" w14:textId="77777777" w:rsidR="000834ED" w:rsidRPr="00251FF0" w:rsidRDefault="000834ED" w:rsidP="00185C8F">
            <w:pPr>
              <w:rPr>
                <w:rFonts w:ascii="Calibri" w:hAnsi="Calibri"/>
                <w:b/>
                <w:bCs/>
                <w:color w:val="000000"/>
                <w:sz w:val="22"/>
                <w:szCs w:val="22"/>
              </w:rPr>
            </w:pPr>
            <w:r w:rsidRPr="00251FF0">
              <w:rPr>
                <w:rFonts w:ascii="Calibri" w:hAnsi="Calibri"/>
                <w:b/>
                <w:bCs/>
                <w:color w:val="000000"/>
                <w:sz w:val="22"/>
                <w:szCs w:val="22"/>
              </w:rPr>
              <w:t>Personnel Expenses</w:t>
            </w:r>
          </w:p>
        </w:tc>
        <w:tc>
          <w:tcPr>
            <w:tcW w:w="3780" w:type="dxa"/>
            <w:vAlign w:val="center"/>
          </w:tcPr>
          <w:p w14:paraId="7615D122" w14:textId="77777777" w:rsidR="000834ED" w:rsidRPr="00251FF0" w:rsidRDefault="000834ED" w:rsidP="00185C8F">
            <w:pPr>
              <w:jc w:val="right"/>
              <w:rPr>
                <w:rFonts w:ascii="Calibri" w:hAnsi="Calibri"/>
                <w:color w:val="000000"/>
                <w:sz w:val="22"/>
                <w:szCs w:val="22"/>
              </w:rPr>
            </w:pPr>
            <w:r w:rsidRPr="00251FF0">
              <w:rPr>
                <w:rFonts w:ascii="Calibri" w:hAnsi="Calibri"/>
                <w:color w:val="000000"/>
                <w:sz w:val="22"/>
                <w:szCs w:val="22"/>
              </w:rPr>
              <w:tab/>
            </w:r>
          </w:p>
        </w:tc>
      </w:tr>
      <w:tr w:rsidR="000834ED" w:rsidRPr="006057C7" w14:paraId="580925D6" w14:textId="77777777" w:rsidTr="007208A7">
        <w:trPr>
          <w:trHeight w:val="289"/>
        </w:trPr>
        <w:tc>
          <w:tcPr>
            <w:tcW w:w="6390" w:type="dxa"/>
            <w:shd w:val="clear" w:color="auto" w:fill="auto"/>
            <w:noWrap/>
            <w:vAlign w:val="center"/>
            <w:hideMark/>
          </w:tcPr>
          <w:p w14:paraId="5D859A71" w14:textId="77777777" w:rsidR="000834ED" w:rsidRPr="00251FF0" w:rsidRDefault="000834ED" w:rsidP="00185C8F">
            <w:pPr>
              <w:rPr>
                <w:rFonts w:ascii="Calibri" w:hAnsi="Calibri"/>
                <w:color w:val="000000"/>
                <w:sz w:val="22"/>
                <w:szCs w:val="22"/>
              </w:rPr>
            </w:pPr>
            <w:r w:rsidRPr="00251FF0">
              <w:rPr>
                <w:rFonts w:ascii="Calibri" w:hAnsi="Calibri"/>
                <w:color w:val="000000"/>
                <w:sz w:val="22"/>
                <w:szCs w:val="22"/>
              </w:rPr>
              <w:t>XX FTE Position</w:t>
            </w:r>
          </w:p>
        </w:tc>
        <w:tc>
          <w:tcPr>
            <w:tcW w:w="3780" w:type="dxa"/>
            <w:vAlign w:val="center"/>
          </w:tcPr>
          <w:p w14:paraId="6982BFE8" w14:textId="77777777" w:rsidR="000834ED" w:rsidRPr="00251FF0" w:rsidRDefault="000834ED" w:rsidP="00185C8F">
            <w:pPr>
              <w:jc w:val="right"/>
              <w:rPr>
                <w:rFonts w:ascii="Calibri" w:hAnsi="Calibri"/>
                <w:color w:val="000000"/>
                <w:sz w:val="22"/>
                <w:szCs w:val="22"/>
              </w:rPr>
            </w:pPr>
            <w:r w:rsidRPr="00251FF0">
              <w:rPr>
                <w:rFonts w:ascii="Calibri" w:hAnsi="Calibri"/>
                <w:color w:val="000000"/>
                <w:sz w:val="22"/>
                <w:szCs w:val="22"/>
              </w:rPr>
              <w:tab/>
            </w:r>
          </w:p>
        </w:tc>
      </w:tr>
      <w:tr w:rsidR="000834ED" w:rsidRPr="006057C7" w14:paraId="47D8FCA3" w14:textId="77777777" w:rsidTr="007208A7">
        <w:trPr>
          <w:trHeight w:val="289"/>
        </w:trPr>
        <w:tc>
          <w:tcPr>
            <w:tcW w:w="6390" w:type="dxa"/>
            <w:shd w:val="clear" w:color="auto" w:fill="auto"/>
            <w:noWrap/>
            <w:vAlign w:val="center"/>
            <w:hideMark/>
          </w:tcPr>
          <w:p w14:paraId="71FD5490" w14:textId="77777777" w:rsidR="000834ED" w:rsidRPr="00251FF0" w:rsidRDefault="000834ED" w:rsidP="00185C8F">
            <w:pPr>
              <w:rPr>
                <w:rFonts w:ascii="Calibri" w:hAnsi="Calibri"/>
                <w:color w:val="000000"/>
                <w:sz w:val="22"/>
                <w:szCs w:val="22"/>
              </w:rPr>
            </w:pPr>
            <w:r w:rsidRPr="00251FF0">
              <w:rPr>
                <w:rFonts w:ascii="Calibri" w:hAnsi="Calibri"/>
                <w:color w:val="000000"/>
                <w:sz w:val="22"/>
                <w:szCs w:val="22"/>
              </w:rPr>
              <w:t>XX FTE Position</w:t>
            </w:r>
          </w:p>
        </w:tc>
        <w:tc>
          <w:tcPr>
            <w:tcW w:w="3780" w:type="dxa"/>
            <w:vAlign w:val="center"/>
          </w:tcPr>
          <w:p w14:paraId="1EA1FFA4" w14:textId="77777777" w:rsidR="000834ED" w:rsidRPr="00251FF0" w:rsidRDefault="000834ED" w:rsidP="00185C8F">
            <w:pPr>
              <w:jc w:val="right"/>
              <w:rPr>
                <w:rFonts w:ascii="Calibri" w:hAnsi="Calibri"/>
                <w:color w:val="000000"/>
                <w:sz w:val="22"/>
                <w:szCs w:val="22"/>
              </w:rPr>
            </w:pPr>
            <w:r w:rsidRPr="00251FF0">
              <w:rPr>
                <w:rFonts w:ascii="Calibri" w:hAnsi="Calibri"/>
                <w:color w:val="000000"/>
                <w:sz w:val="22"/>
                <w:szCs w:val="22"/>
              </w:rPr>
              <w:tab/>
            </w:r>
          </w:p>
        </w:tc>
      </w:tr>
      <w:tr w:rsidR="000834ED" w:rsidRPr="006057C7" w14:paraId="77BC7028" w14:textId="77777777" w:rsidTr="007208A7">
        <w:trPr>
          <w:trHeight w:val="289"/>
        </w:trPr>
        <w:tc>
          <w:tcPr>
            <w:tcW w:w="6390" w:type="dxa"/>
            <w:shd w:val="clear" w:color="auto" w:fill="auto"/>
            <w:noWrap/>
            <w:vAlign w:val="center"/>
            <w:hideMark/>
          </w:tcPr>
          <w:p w14:paraId="6A60CCAF" w14:textId="77777777" w:rsidR="000834ED" w:rsidRPr="00251FF0" w:rsidRDefault="000834ED" w:rsidP="00185C8F">
            <w:pPr>
              <w:rPr>
                <w:rFonts w:ascii="Calibri" w:hAnsi="Calibri"/>
                <w:color w:val="000000"/>
                <w:sz w:val="22"/>
                <w:szCs w:val="22"/>
              </w:rPr>
            </w:pPr>
            <w:r w:rsidRPr="00251FF0">
              <w:rPr>
                <w:rFonts w:ascii="Calibri" w:hAnsi="Calibri"/>
                <w:color w:val="000000"/>
                <w:sz w:val="22"/>
                <w:szCs w:val="22"/>
              </w:rPr>
              <w:t>Benefits</w:t>
            </w:r>
          </w:p>
        </w:tc>
        <w:tc>
          <w:tcPr>
            <w:tcW w:w="3780" w:type="dxa"/>
            <w:vAlign w:val="center"/>
          </w:tcPr>
          <w:p w14:paraId="1E993CC1" w14:textId="77777777" w:rsidR="000834ED" w:rsidRPr="00251FF0" w:rsidRDefault="000834ED" w:rsidP="00185C8F">
            <w:pPr>
              <w:jc w:val="right"/>
              <w:rPr>
                <w:rFonts w:ascii="Calibri" w:hAnsi="Calibri"/>
                <w:color w:val="000000"/>
                <w:sz w:val="22"/>
                <w:szCs w:val="22"/>
              </w:rPr>
            </w:pPr>
            <w:r w:rsidRPr="00251FF0">
              <w:rPr>
                <w:rFonts w:ascii="Calibri" w:hAnsi="Calibri"/>
                <w:color w:val="000000"/>
                <w:sz w:val="22"/>
                <w:szCs w:val="22"/>
              </w:rPr>
              <w:tab/>
            </w:r>
          </w:p>
        </w:tc>
      </w:tr>
      <w:tr w:rsidR="000834ED" w:rsidRPr="006057C7" w14:paraId="6B9049C9" w14:textId="77777777" w:rsidTr="007208A7">
        <w:trPr>
          <w:trHeight w:val="289"/>
        </w:trPr>
        <w:tc>
          <w:tcPr>
            <w:tcW w:w="6390" w:type="dxa"/>
            <w:shd w:val="clear" w:color="auto" w:fill="D9D9D9"/>
            <w:noWrap/>
            <w:vAlign w:val="center"/>
            <w:hideMark/>
          </w:tcPr>
          <w:p w14:paraId="1327A9A4" w14:textId="77777777" w:rsidR="000834ED" w:rsidRPr="00251FF0" w:rsidRDefault="000834ED" w:rsidP="00185C8F">
            <w:pPr>
              <w:rPr>
                <w:rFonts w:ascii="Calibri" w:hAnsi="Calibri"/>
                <w:color w:val="000000"/>
                <w:sz w:val="22"/>
                <w:szCs w:val="22"/>
              </w:rPr>
            </w:pPr>
            <w:r w:rsidRPr="00251FF0">
              <w:rPr>
                <w:rFonts w:ascii="Calibri" w:hAnsi="Calibri"/>
                <w:b/>
                <w:bCs/>
                <w:color w:val="000000"/>
                <w:sz w:val="22"/>
                <w:szCs w:val="22"/>
              </w:rPr>
              <w:t>Personnel Expenses Subtotal</w:t>
            </w:r>
          </w:p>
        </w:tc>
        <w:tc>
          <w:tcPr>
            <w:tcW w:w="3780" w:type="dxa"/>
            <w:shd w:val="clear" w:color="auto" w:fill="D9D9D9"/>
            <w:vAlign w:val="center"/>
          </w:tcPr>
          <w:p w14:paraId="73A3BCD6" w14:textId="77777777" w:rsidR="000834ED" w:rsidRPr="00251FF0" w:rsidRDefault="000834ED" w:rsidP="00185C8F">
            <w:pPr>
              <w:jc w:val="right"/>
              <w:rPr>
                <w:rFonts w:ascii="Calibri" w:hAnsi="Calibri"/>
                <w:b/>
                <w:color w:val="000000"/>
                <w:sz w:val="22"/>
                <w:szCs w:val="22"/>
              </w:rPr>
            </w:pPr>
            <w:r w:rsidRPr="00251FF0">
              <w:rPr>
                <w:rFonts w:ascii="Calibri" w:hAnsi="Calibri"/>
                <w:b/>
                <w:color w:val="000000"/>
                <w:sz w:val="22"/>
                <w:szCs w:val="22"/>
              </w:rPr>
              <w:tab/>
            </w:r>
          </w:p>
        </w:tc>
      </w:tr>
      <w:tr w:rsidR="000834ED" w:rsidRPr="006057C7" w14:paraId="65398E6F" w14:textId="77777777" w:rsidTr="007208A7">
        <w:trPr>
          <w:trHeight w:val="289"/>
        </w:trPr>
        <w:tc>
          <w:tcPr>
            <w:tcW w:w="6390" w:type="dxa"/>
            <w:shd w:val="clear" w:color="auto" w:fill="auto"/>
            <w:noWrap/>
            <w:vAlign w:val="center"/>
            <w:hideMark/>
          </w:tcPr>
          <w:p w14:paraId="196BA187" w14:textId="77777777" w:rsidR="000834ED" w:rsidRPr="00251FF0" w:rsidRDefault="000834ED" w:rsidP="00185C8F">
            <w:pPr>
              <w:rPr>
                <w:rFonts w:ascii="Calibri" w:hAnsi="Calibri"/>
                <w:color w:val="000000"/>
                <w:sz w:val="22"/>
                <w:szCs w:val="22"/>
              </w:rPr>
            </w:pPr>
          </w:p>
        </w:tc>
        <w:tc>
          <w:tcPr>
            <w:tcW w:w="3780" w:type="dxa"/>
            <w:vAlign w:val="center"/>
          </w:tcPr>
          <w:p w14:paraId="5120751C" w14:textId="77777777" w:rsidR="000834ED" w:rsidRPr="00251FF0" w:rsidRDefault="000834ED" w:rsidP="00185C8F">
            <w:pPr>
              <w:jc w:val="right"/>
              <w:rPr>
                <w:rFonts w:ascii="Calibri" w:hAnsi="Calibri"/>
                <w:color w:val="000000"/>
                <w:sz w:val="22"/>
                <w:szCs w:val="22"/>
              </w:rPr>
            </w:pPr>
            <w:r w:rsidRPr="00251FF0">
              <w:rPr>
                <w:rFonts w:ascii="Calibri" w:hAnsi="Calibri"/>
                <w:color w:val="000000"/>
                <w:sz w:val="22"/>
                <w:szCs w:val="22"/>
              </w:rPr>
              <w:tab/>
            </w:r>
          </w:p>
        </w:tc>
      </w:tr>
      <w:tr w:rsidR="000834ED" w:rsidRPr="006057C7" w14:paraId="629A4882" w14:textId="77777777" w:rsidTr="007208A7">
        <w:trPr>
          <w:trHeight w:val="289"/>
        </w:trPr>
        <w:tc>
          <w:tcPr>
            <w:tcW w:w="6390" w:type="dxa"/>
            <w:shd w:val="clear" w:color="auto" w:fill="auto"/>
            <w:noWrap/>
            <w:vAlign w:val="center"/>
            <w:hideMark/>
          </w:tcPr>
          <w:p w14:paraId="6C1A1B4D" w14:textId="77777777" w:rsidR="000834ED" w:rsidRPr="00251FF0" w:rsidRDefault="000834ED" w:rsidP="00185C8F">
            <w:pPr>
              <w:rPr>
                <w:rFonts w:ascii="Calibri" w:hAnsi="Calibri"/>
                <w:b/>
                <w:bCs/>
                <w:color w:val="000000"/>
                <w:sz w:val="22"/>
                <w:szCs w:val="22"/>
              </w:rPr>
            </w:pPr>
            <w:r w:rsidRPr="00251FF0">
              <w:rPr>
                <w:rFonts w:ascii="Calibri" w:hAnsi="Calibri"/>
                <w:b/>
                <w:bCs/>
                <w:color w:val="000000"/>
                <w:sz w:val="22"/>
                <w:szCs w:val="22"/>
              </w:rPr>
              <w:t>Subcontract Expenses</w:t>
            </w:r>
          </w:p>
        </w:tc>
        <w:tc>
          <w:tcPr>
            <w:tcW w:w="3780" w:type="dxa"/>
            <w:vAlign w:val="center"/>
          </w:tcPr>
          <w:p w14:paraId="40965727" w14:textId="77777777" w:rsidR="000834ED" w:rsidRPr="00251FF0" w:rsidRDefault="000834ED" w:rsidP="00185C8F">
            <w:pPr>
              <w:jc w:val="right"/>
              <w:rPr>
                <w:rFonts w:ascii="Calibri" w:hAnsi="Calibri"/>
                <w:color w:val="000000"/>
                <w:sz w:val="22"/>
                <w:szCs w:val="22"/>
              </w:rPr>
            </w:pPr>
            <w:r w:rsidRPr="00251FF0">
              <w:rPr>
                <w:rFonts w:ascii="Calibri" w:hAnsi="Calibri"/>
                <w:color w:val="000000"/>
                <w:sz w:val="22"/>
                <w:szCs w:val="22"/>
              </w:rPr>
              <w:tab/>
            </w:r>
          </w:p>
        </w:tc>
      </w:tr>
      <w:tr w:rsidR="000834ED" w:rsidRPr="006057C7" w14:paraId="1A1D807A" w14:textId="77777777" w:rsidTr="007208A7">
        <w:trPr>
          <w:trHeight w:val="289"/>
        </w:trPr>
        <w:tc>
          <w:tcPr>
            <w:tcW w:w="6390" w:type="dxa"/>
            <w:shd w:val="clear" w:color="auto" w:fill="auto"/>
            <w:noWrap/>
            <w:vAlign w:val="center"/>
          </w:tcPr>
          <w:p w14:paraId="53DC9F28" w14:textId="77777777" w:rsidR="000834ED" w:rsidRPr="00251FF0" w:rsidRDefault="000834ED" w:rsidP="00185C8F">
            <w:pPr>
              <w:rPr>
                <w:rFonts w:ascii="Calibri" w:hAnsi="Calibri"/>
                <w:color w:val="000000"/>
                <w:sz w:val="22"/>
                <w:szCs w:val="22"/>
              </w:rPr>
            </w:pPr>
          </w:p>
        </w:tc>
        <w:tc>
          <w:tcPr>
            <w:tcW w:w="3780" w:type="dxa"/>
            <w:vAlign w:val="center"/>
          </w:tcPr>
          <w:p w14:paraId="51D2AC01" w14:textId="77777777" w:rsidR="000834ED" w:rsidRPr="00251FF0" w:rsidRDefault="000834ED" w:rsidP="00185C8F">
            <w:pPr>
              <w:jc w:val="right"/>
              <w:rPr>
                <w:rFonts w:ascii="Calibri" w:hAnsi="Calibri"/>
                <w:color w:val="000000"/>
                <w:sz w:val="22"/>
                <w:szCs w:val="22"/>
              </w:rPr>
            </w:pPr>
            <w:r w:rsidRPr="00251FF0">
              <w:rPr>
                <w:rFonts w:ascii="Calibri" w:hAnsi="Calibri"/>
                <w:color w:val="000000"/>
                <w:sz w:val="22"/>
                <w:szCs w:val="22"/>
              </w:rPr>
              <w:tab/>
            </w:r>
          </w:p>
        </w:tc>
      </w:tr>
      <w:tr w:rsidR="000834ED" w:rsidRPr="006057C7" w14:paraId="6CA32452" w14:textId="77777777" w:rsidTr="007208A7">
        <w:trPr>
          <w:trHeight w:val="289"/>
        </w:trPr>
        <w:tc>
          <w:tcPr>
            <w:tcW w:w="6390" w:type="dxa"/>
            <w:shd w:val="clear" w:color="auto" w:fill="auto"/>
            <w:noWrap/>
            <w:vAlign w:val="center"/>
          </w:tcPr>
          <w:p w14:paraId="78D68130" w14:textId="77777777" w:rsidR="000834ED" w:rsidRPr="00251FF0" w:rsidRDefault="000834ED" w:rsidP="00185C8F">
            <w:pPr>
              <w:rPr>
                <w:rFonts w:ascii="Calibri" w:hAnsi="Calibri"/>
                <w:color w:val="000000"/>
                <w:sz w:val="22"/>
                <w:szCs w:val="22"/>
              </w:rPr>
            </w:pPr>
          </w:p>
        </w:tc>
        <w:tc>
          <w:tcPr>
            <w:tcW w:w="3780" w:type="dxa"/>
            <w:vAlign w:val="center"/>
          </w:tcPr>
          <w:p w14:paraId="58270978" w14:textId="77777777" w:rsidR="000834ED" w:rsidRPr="00251FF0" w:rsidRDefault="000834ED" w:rsidP="00185C8F">
            <w:pPr>
              <w:jc w:val="right"/>
              <w:rPr>
                <w:rFonts w:ascii="Calibri" w:hAnsi="Calibri"/>
                <w:color w:val="000000"/>
                <w:sz w:val="22"/>
                <w:szCs w:val="22"/>
              </w:rPr>
            </w:pPr>
            <w:r w:rsidRPr="00251FF0">
              <w:rPr>
                <w:rFonts w:ascii="Calibri" w:hAnsi="Calibri"/>
                <w:color w:val="000000"/>
                <w:sz w:val="22"/>
                <w:szCs w:val="22"/>
              </w:rPr>
              <w:tab/>
            </w:r>
          </w:p>
        </w:tc>
      </w:tr>
      <w:tr w:rsidR="000834ED" w:rsidRPr="006057C7" w14:paraId="12DF9247" w14:textId="77777777" w:rsidTr="007208A7">
        <w:trPr>
          <w:trHeight w:val="289"/>
        </w:trPr>
        <w:tc>
          <w:tcPr>
            <w:tcW w:w="6390" w:type="dxa"/>
            <w:shd w:val="clear" w:color="auto" w:fill="D9D9D9"/>
            <w:noWrap/>
            <w:vAlign w:val="center"/>
            <w:hideMark/>
          </w:tcPr>
          <w:p w14:paraId="49B554ED" w14:textId="77777777" w:rsidR="000834ED" w:rsidRPr="00251FF0" w:rsidRDefault="000834ED" w:rsidP="00185C8F">
            <w:pPr>
              <w:rPr>
                <w:rFonts w:ascii="Calibri" w:hAnsi="Calibri"/>
                <w:b/>
                <w:bCs/>
                <w:color w:val="000000"/>
                <w:sz w:val="22"/>
                <w:szCs w:val="22"/>
              </w:rPr>
            </w:pPr>
            <w:r w:rsidRPr="00251FF0">
              <w:rPr>
                <w:rFonts w:ascii="Calibri" w:hAnsi="Calibri"/>
                <w:b/>
                <w:bCs/>
                <w:color w:val="000000"/>
                <w:sz w:val="22"/>
                <w:szCs w:val="22"/>
              </w:rPr>
              <w:t>Subcontract Expenses Subtotal</w:t>
            </w:r>
          </w:p>
        </w:tc>
        <w:tc>
          <w:tcPr>
            <w:tcW w:w="3780" w:type="dxa"/>
            <w:shd w:val="clear" w:color="auto" w:fill="D9D9D9"/>
            <w:vAlign w:val="center"/>
          </w:tcPr>
          <w:p w14:paraId="4C87DABE" w14:textId="77777777" w:rsidR="000834ED" w:rsidRPr="00251FF0" w:rsidRDefault="000834ED" w:rsidP="00185C8F">
            <w:pPr>
              <w:jc w:val="right"/>
              <w:rPr>
                <w:rFonts w:ascii="Calibri" w:hAnsi="Calibri"/>
                <w:b/>
                <w:color w:val="000000"/>
                <w:sz w:val="22"/>
                <w:szCs w:val="22"/>
              </w:rPr>
            </w:pPr>
            <w:r w:rsidRPr="00251FF0">
              <w:rPr>
                <w:rFonts w:ascii="Calibri" w:hAnsi="Calibri"/>
                <w:b/>
                <w:color w:val="000000"/>
                <w:sz w:val="22"/>
                <w:szCs w:val="22"/>
              </w:rPr>
              <w:tab/>
            </w:r>
          </w:p>
        </w:tc>
      </w:tr>
      <w:tr w:rsidR="000834ED" w:rsidRPr="006057C7" w14:paraId="00DA9037" w14:textId="77777777" w:rsidTr="007208A7">
        <w:trPr>
          <w:trHeight w:val="289"/>
        </w:trPr>
        <w:tc>
          <w:tcPr>
            <w:tcW w:w="6390" w:type="dxa"/>
            <w:shd w:val="clear" w:color="auto" w:fill="auto"/>
            <w:noWrap/>
            <w:vAlign w:val="center"/>
            <w:hideMark/>
          </w:tcPr>
          <w:p w14:paraId="25FB6CCF" w14:textId="77777777" w:rsidR="000834ED" w:rsidRPr="00251FF0" w:rsidRDefault="000834ED" w:rsidP="00185C8F">
            <w:pPr>
              <w:rPr>
                <w:rFonts w:ascii="Calibri" w:hAnsi="Calibri"/>
                <w:color w:val="000000"/>
                <w:sz w:val="22"/>
                <w:szCs w:val="22"/>
              </w:rPr>
            </w:pPr>
          </w:p>
        </w:tc>
        <w:tc>
          <w:tcPr>
            <w:tcW w:w="3780" w:type="dxa"/>
            <w:vAlign w:val="center"/>
          </w:tcPr>
          <w:p w14:paraId="398A11D3" w14:textId="77777777" w:rsidR="000834ED" w:rsidRPr="00251FF0" w:rsidRDefault="000834ED" w:rsidP="00185C8F">
            <w:pPr>
              <w:jc w:val="right"/>
              <w:rPr>
                <w:rFonts w:ascii="Calibri" w:hAnsi="Calibri"/>
                <w:color w:val="000000"/>
                <w:sz w:val="22"/>
                <w:szCs w:val="22"/>
              </w:rPr>
            </w:pPr>
            <w:r w:rsidRPr="00251FF0">
              <w:rPr>
                <w:rFonts w:ascii="Calibri" w:hAnsi="Calibri"/>
                <w:color w:val="000000"/>
                <w:sz w:val="22"/>
                <w:szCs w:val="22"/>
              </w:rPr>
              <w:tab/>
            </w:r>
          </w:p>
        </w:tc>
      </w:tr>
      <w:tr w:rsidR="000834ED" w:rsidRPr="006057C7" w14:paraId="51EDF8F0" w14:textId="77777777" w:rsidTr="007208A7">
        <w:trPr>
          <w:trHeight w:val="289"/>
        </w:trPr>
        <w:tc>
          <w:tcPr>
            <w:tcW w:w="6390" w:type="dxa"/>
            <w:shd w:val="clear" w:color="auto" w:fill="auto"/>
            <w:noWrap/>
            <w:vAlign w:val="center"/>
            <w:hideMark/>
          </w:tcPr>
          <w:p w14:paraId="5BDB492C" w14:textId="77777777" w:rsidR="000834ED" w:rsidRPr="00251FF0" w:rsidRDefault="000834ED" w:rsidP="00185C8F">
            <w:pPr>
              <w:rPr>
                <w:rFonts w:ascii="Calibri" w:hAnsi="Calibri"/>
                <w:b/>
                <w:bCs/>
                <w:color w:val="000000"/>
                <w:sz w:val="22"/>
                <w:szCs w:val="22"/>
              </w:rPr>
            </w:pPr>
            <w:r w:rsidRPr="00251FF0">
              <w:rPr>
                <w:rFonts w:ascii="Calibri" w:hAnsi="Calibri"/>
                <w:b/>
                <w:bCs/>
                <w:color w:val="000000"/>
                <w:sz w:val="22"/>
                <w:szCs w:val="22"/>
              </w:rPr>
              <w:t>Operating Expenses</w:t>
            </w:r>
          </w:p>
        </w:tc>
        <w:tc>
          <w:tcPr>
            <w:tcW w:w="3780" w:type="dxa"/>
            <w:vAlign w:val="center"/>
          </w:tcPr>
          <w:p w14:paraId="069309DC" w14:textId="77777777" w:rsidR="000834ED" w:rsidRPr="00251FF0" w:rsidRDefault="000834ED" w:rsidP="00185C8F">
            <w:pPr>
              <w:jc w:val="right"/>
              <w:rPr>
                <w:rFonts w:ascii="Calibri" w:hAnsi="Calibri"/>
                <w:color w:val="000000"/>
                <w:sz w:val="22"/>
                <w:szCs w:val="22"/>
              </w:rPr>
            </w:pPr>
            <w:r w:rsidRPr="00251FF0">
              <w:rPr>
                <w:rFonts w:ascii="Calibri" w:hAnsi="Calibri"/>
                <w:color w:val="000000"/>
                <w:sz w:val="22"/>
                <w:szCs w:val="22"/>
              </w:rPr>
              <w:tab/>
            </w:r>
          </w:p>
        </w:tc>
      </w:tr>
      <w:tr w:rsidR="000834ED" w:rsidRPr="006057C7" w14:paraId="37B054B5" w14:textId="77777777" w:rsidTr="007208A7">
        <w:trPr>
          <w:trHeight w:val="289"/>
        </w:trPr>
        <w:tc>
          <w:tcPr>
            <w:tcW w:w="6390" w:type="dxa"/>
            <w:shd w:val="clear" w:color="auto" w:fill="auto"/>
            <w:noWrap/>
            <w:vAlign w:val="center"/>
          </w:tcPr>
          <w:p w14:paraId="3173FBFC" w14:textId="77777777" w:rsidR="000834ED" w:rsidRPr="00251FF0" w:rsidRDefault="000834ED" w:rsidP="00185C8F">
            <w:pPr>
              <w:rPr>
                <w:rFonts w:ascii="Calibri" w:hAnsi="Calibri"/>
                <w:color w:val="000000"/>
                <w:sz w:val="22"/>
                <w:szCs w:val="22"/>
              </w:rPr>
            </w:pPr>
          </w:p>
        </w:tc>
        <w:tc>
          <w:tcPr>
            <w:tcW w:w="3780" w:type="dxa"/>
            <w:vAlign w:val="center"/>
          </w:tcPr>
          <w:p w14:paraId="4996C27F" w14:textId="77777777" w:rsidR="000834ED" w:rsidRPr="00251FF0" w:rsidRDefault="000834ED" w:rsidP="00185C8F">
            <w:pPr>
              <w:jc w:val="right"/>
              <w:rPr>
                <w:rFonts w:ascii="Calibri" w:hAnsi="Calibri"/>
                <w:color w:val="000000"/>
                <w:sz w:val="22"/>
                <w:szCs w:val="22"/>
              </w:rPr>
            </w:pPr>
            <w:r w:rsidRPr="00251FF0">
              <w:rPr>
                <w:rFonts w:ascii="Calibri" w:hAnsi="Calibri"/>
                <w:color w:val="000000"/>
                <w:sz w:val="22"/>
                <w:szCs w:val="22"/>
              </w:rPr>
              <w:tab/>
            </w:r>
          </w:p>
        </w:tc>
      </w:tr>
      <w:tr w:rsidR="000834ED" w:rsidRPr="006057C7" w14:paraId="7B9DF3D0" w14:textId="77777777" w:rsidTr="007208A7">
        <w:trPr>
          <w:trHeight w:val="289"/>
        </w:trPr>
        <w:tc>
          <w:tcPr>
            <w:tcW w:w="6390" w:type="dxa"/>
            <w:shd w:val="clear" w:color="auto" w:fill="auto"/>
            <w:noWrap/>
            <w:vAlign w:val="center"/>
          </w:tcPr>
          <w:p w14:paraId="02AE840A" w14:textId="77777777" w:rsidR="000834ED" w:rsidRPr="00251FF0" w:rsidRDefault="000834ED" w:rsidP="00185C8F">
            <w:pPr>
              <w:rPr>
                <w:rFonts w:ascii="Calibri" w:hAnsi="Calibri"/>
                <w:color w:val="000000"/>
                <w:sz w:val="22"/>
                <w:szCs w:val="22"/>
              </w:rPr>
            </w:pPr>
          </w:p>
        </w:tc>
        <w:tc>
          <w:tcPr>
            <w:tcW w:w="3780" w:type="dxa"/>
            <w:vAlign w:val="center"/>
          </w:tcPr>
          <w:p w14:paraId="7C0C36C4" w14:textId="77777777" w:rsidR="000834ED" w:rsidRPr="00251FF0" w:rsidRDefault="000834ED" w:rsidP="00185C8F">
            <w:pPr>
              <w:jc w:val="right"/>
              <w:rPr>
                <w:rFonts w:ascii="Calibri" w:hAnsi="Calibri"/>
                <w:color w:val="000000"/>
                <w:sz w:val="22"/>
                <w:szCs w:val="22"/>
              </w:rPr>
            </w:pPr>
            <w:r w:rsidRPr="00251FF0">
              <w:rPr>
                <w:rFonts w:ascii="Calibri" w:hAnsi="Calibri"/>
                <w:color w:val="000000"/>
                <w:sz w:val="22"/>
                <w:szCs w:val="22"/>
              </w:rPr>
              <w:tab/>
            </w:r>
          </w:p>
        </w:tc>
      </w:tr>
      <w:tr w:rsidR="000834ED" w:rsidRPr="006057C7" w14:paraId="0340310F" w14:textId="77777777" w:rsidTr="007208A7">
        <w:trPr>
          <w:trHeight w:val="289"/>
        </w:trPr>
        <w:tc>
          <w:tcPr>
            <w:tcW w:w="6390" w:type="dxa"/>
            <w:shd w:val="clear" w:color="auto" w:fill="auto"/>
            <w:noWrap/>
            <w:vAlign w:val="center"/>
          </w:tcPr>
          <w:p w14:paraId="759F7802" w14:textId="77777777" w:rsidR="000834ED" w:rsidRPr="00251FF0" w:rsidRDefault="000834ED" w:rsidP="00185C8F">
            <w:pPr>
              <w:rPr>
                <w:rFonts w:ascii="Calibri" w:hAnsi="Calibri"/>
                <w:color w:val="000000"/>
                <w:sz w:val="22"/>
                <w:szCs w:val="22"/>
              </w:rPr>
            </w:pPr>
          </w:p>
        </w:tc>
        <w:tc>
          <w:tcPr>
            <w:tcW w:w="3780" w:type="dxa"/>
            <w:vAlign w:val="center"/>
          </w:tcPr>
          <w:p w14:paraId="01CBD1E7" w14:textId="77777777" w:rsidR="000834ED" w:rsidRPr="00251FF0" w:rsidRDefault="000834ED" w:rsidP="00185C8F">
            <w:pPr>
              <w:jc w:val="right"/>
              <w:rPr>
                <w:rFonts w:ascii="Calibri" w:hAnsi="Calibri"/>
                <w:color w:val="000000"/>
                <w:sz w:val="22"/>
                <w:szCs w:val="22"/>
              </w:rPr>
            </w:pPr>
            <w:r w:rsidRPr="00251FF0">
              <w:rPr>
                <w:rFonts w:ascii="Calibri" w:hAnsi="Calibri"/>
                <w:color w:val="000000"/>
                <w:sz w:val="22"/>
                <w:szCs w:val="22"/>
              </w:rPr>
              <w:tab/>
            </w:r>
          </w:p>
        </w:tc>
      </w:tr>
      <w:tr w:rsidR="000834ED" w:rsidRPr="006057C7" w14:paraId="78CEE1C5" w14:textId="77777777" w:rsidTr="007208A7">
        <w:trPr>
          <w:trHeight w:val="289"/>
        </w:trPr>
        <w:tc>
          <w:tcPr>
            <w:tcW w:w="6390" w:type="dxa"/>
            <w:shd w:val="clear" w:color="auto" w:fill="D9D9D9"/>
            <w:noWrap/>
            <w:vAlign w:val="center"/>
            <w:hideMark/>
          </w:tcPr>
          <w:p w14:paraId="50A6D163" w14:textId="77777777" w:rsidR="000834ED" w:rsidRPr="00251FF0" w:rsidRDefault="000834ED" w:rsidP="00185C8F">
            <w:pPr>
              <w:rPr>
                <w:rFonts w:ascii="Calibri" w:hAnsi="Calibri"/>
                <w:b/>
                <w:bCs/>
                <w:color w:val="000000"/>
                <w:sz w:val="22"/>
                <w:szCs w:val="22"/>
              </w:rPr>
            </w:pPr>
            <w:r w:rsidRPr="00251FF0">
              <w:rPr>
                <w:rFonts w:ascii="Calibri" w:hAnsi="Calibri"/>
                <w:b/>
                <w:bCs/>
                <w:color w:val="000000"/>
                <w:sz w:val="22"/>
                <w:szCs w:val="22"/>
              </w:rPr>
              <w:t>Operating Expenses Subtotal</w:t>
            </w:r>
          </w:p>
        </w:tc>
        <w:tc>
          <w:tcPr>
            <w:tcW w:w="3780" w:type="dxa"/>
            <w:shd w:val="clear" w:color="auto" w:fill="D9D9D9"/>
            <w:vAlign w:val="center"/>
          </w:tcPr>
          <w:p w14:paraId="2ABB91A3" w14:textId="77777777" w:rsidR="000834ED" w:rsidRPr="00251FF0" w:rsidRDefault="000834ED" w:rsidP="00185C8F">
            <w:pPr>
              <w:jc w:val="right"/>
              <w:rPr>
                <w:rFonts w:ascii="Calibri" w:hAnsi="Calibri"/>
                <w:b/>
                <w:bCs/>
                <w:color w:val="000000"/>
                <w:sz w:val="22"/>
                <w:szCs w:val="22"/>
              </w:rPr>
            </w:pPr>
            <w:r w:rsidRPr="00251FF0">
              <w:rPr>
                <w:rFonts w:ascii="Calibri" w:hAnsi="Calibri"/>
                <w:b/>
                <w:bCs/>
                <w:color w:val="000000"/>
                <w:sz w:val="22"/>
                <w:szCs w:val="22"/>
              </w:rPr>
              <w:tab/>
            </w:r>
          </w:p>
        </w:tc>
      </w:tr>
      <w:tr w:rsidR="000834ED" w:rsidRPr="006057C7" w14:paraId="0BB63E25" w14:textId="77777777" w:rsidTr="007208A7">
        <w:trPr>
          <w:trHeight w:val="289"/>
        </w:trPr>
        <w:tc>
          <w:tcPr>
            <w:tcW w:w="6390" w:type="dxa"/>
            <w:shd w:val="clear" w:color="auto" w:fill="auto"/>
            <w:noWrap/>
            <w:vAlign w:val="center"/>
            <w:hideMark/>
          </w:tcPr>
          <w:p w14:paraId="33B82E50" w14:textId="77777777" w:rsidR="000834ED" w:rsidRPr="00251FF0" w:rsidRDefault="000834ED" w:rsidP="00185C8F">
            <w:pPr>
              <w:rPr>
                <w:rFonts w:ascii="Calibri" w:hAnsi="Calibri"/>
                <w:color w:val="000000"/>
                <w:sz w:val="22"/>
                <w:szCs w:val="22"/>
              </w:rPr>
            </w:pPr>
          </w:p>
        </w:tc>
        <w:tc>
          <w:tcPr>
            <w:tcW w:w="3780" w:type="dxa"/>
            <w:vAlign w:val="center"/>
          </w:tcPr>
          <w:p w14:paraId="3BD594B2" w14:textId="77777777" w:rsidR="000834ED" w:rsidRPr="00251FF0" w:rsidRDefault="000834ED" w:rsidP="00185C8F">
            <w:pPr>
              <w:jc w:val="right"/>
              <w:rPr>
                <w:rFonts w:ascii="Calibri" w:hAnsi="Calibri"/>
                <w:color w:val="000000"/>
                <w:sz w:val="22"/>
                <w:szCs w:val="22"/>
              </w:rPr>
            </w:pPr>
            <w:r w:rsidRPr="00251FF0">
              <w:rPr>
                <w:rFonts w:ascii="Calibri" w:hAnsi="Calibri"/>
                <w:color w:val="000000"/>
                <w:sz w:val="22"/>
                <w:szCs w:val="22"/>
              </w:rPr>
              <w:tab/>
            </w:r>
          </w:p>
        </w:tc>
      </w:tr>
      <w:tr w:rsidR="000834ED" w:rsidRPr="006057C7" w14:paraId="6B163921" w14:textId="77777777" w:rsidTr="007208A7">
        <w:trPr>
          <w:trHeight w:val="289"/>
        </w:trPr>
        <w:tc>
          <w:tcPr>
            <w:tcW w:w="6390" w:type="dxa"/>
            <w:shd w:val="clear" w:color="auto" w:fill="auto"/>
            <w:noWrap/>
            <w:vAlign w:val="center"/>
            <w:hideMark/>
          </w:tcPr>
          <w:p w14:paraId="697ABDDF" w14:textId="77777777" w:rsidR="000834ED" w:rsidRPr="0016472F" w:rsidRDefault="000834ED" w:rsidP="00185C8F">
            <w:pPr>
              <w:rPr>
                <w:rFonts w:ascii="Calibri" w:hAnsi="Calibri"/>
                <w:b/>
                <w:color w:val="000000"/>
                <w:sz w:val="22"/>
                <w:szCs w:val="22"/>
              </w:rPr>
            </w:pPr>
            <w:r w:rsidRPr="0016472F">
              <w:rPr>
                <w:rFonts w:ascii="Calibri" w:hAnsi="Calibri"/>
                <w:b/>
                <w:color w:val="000000"/>
                <w:sz w:val="22"/>
                <w:szCs w:val="22"/>
              </w:rPr>
              <w:t xml:space="preserve">Indirect Expenses </w:t>
            </w:r>
          </w:p>
          <w:p w14:paraId="24D30934" w14:textId="77777777" w:rsidR="000834ED" w:rsidRPr="0016472F" w:rsidRDefault="000834ED" w:rsidP="00185C8F">
            <w:pPr>
              <w:rPr>
                <w:rFonts w:ascii="Calibri" w:hAnsi="Calibri"/>
                <w:color w:val="000000"/>
                <w:sz w:val="22"/>
                <w:szCs w:val="22"/>
              </w:rPr>
            </w:pPr>
            <w:r w:rsidRPr="0016472F">
              <w:rPr>
                <w:rFonts w:ascii="Calibri" w:hAnsi="Calibri"/>
                <w:color w:val="000000"/>
                <w:sz w:val="22"/>
                <w:szCs w:val="22"/>
              </w:rPr>
              <w:t>(Not to exceed 14.9% of total budget)</w:t>
            </w:r>
          </w:p>
        </w:tc>
        <w:tc>
          <w:tcPr>
            <w:tcW w:w="3780" w:type="dxa"/>
            <w:vAlign w:val="center"/>
          </w:tcPr>
          <w:p w14:paraId="4F14C6AA" w14:textId="77777777" w:rsidR="000834ED" w:rsidRPr="00251FF0" w:rsidRDefault="000834ED" w:rsidP="00185C8F">
            <w:pPr>
              <w:jc w:val="right"/>
              <w:rPr>
                <w:rFonts w:ascii="Calibri" w:hAnsi="Calibri"/>
                <w:b/>
                <w:color w:val="000000"/>
                <w:sz w:val="22"/>
                <w:szCs w:val="22"/>
              </w:rPr>
            </w:pPr>
            <w:r w:rsidRPr="00251FF0">
              <w:rPr>
                <w:rFonts w:ascii="Calibri" w:hAnsi="Calibri"/>
                <w:b/>
                <w:color w:val="000000"/>
                <w:sz w:val="22"/>
                <w:szCs w:val="22"/>
              </w:rPr>
              <w:tab/>
            </w:r>
          </w:p>
        </w:tc>
      </w:tr>
      <w:tr w:rsidR="000834ED" w:rsidRPr="006155E3" w14:paraId="194A848D" w14:textId="77777777" w:rsidTr="007208A7">
        <w:trPr>
          <w:trHeight w:val="269"/>
        </w:trPr>
        <w:tc>
          <w:tcPr>
            <w:tcW w:w="6390" w:type="dxa"/>
            <w:shd w:val="clear" w:color="auto" w:fill="BFBFBF" w:themeFill="background1" w:themeFillShade="BF"/>
            <w:noWrap/>
            <w:vAlign w:val="bottom"/>
            <w:hideMark/>
          </w:tcPr>
          <w:p w14:paraId="4E9A8ADE" w14:textId="77777777" w:rsidR="000834ED" w:rsidRPr="006155E3" w:rsidRDefault="000834ED" w:rsidP="00185C8F">
            <w:pPr>
              <w:rPr>
                <w:rFonts w:ascii="Calibri" w:hAnsi="Calibri"/>
                <w:b/>
                <w:bCs/>
                <w:sz w:val="22"/>
                <w:szCs w:val="22"/>
              </w:rPr>
            </w:pPr>
            <w:r w:rsidRPr="006155E3">
              <w:rPr>
                <w:rFonts w:ascii="Calibri" w:hAnsi="Calibri"/>
                <w:b/>
                <w:bCs/>
                <w:sz w:val="22"/>
                <w:szCs w:val="22"/>
              </w:rPr>
              <w:t>Program Total</w:t>
            </w:r>
          </w:p>
        </w:tc>
        <w:tc>
          <w:tcPr>
            <w:tcW w:w="3780" w:type="dxa"/>
            <w:shd w:val="clear" w:color="auto" w:fill="BFBFBF" w:themeFill="background1" w:themeFillShade="BF"/>
            <w:vAlign w:val="center"/>
          </w:tcPr>
          <w:p w14:paraId="19CE456F" w14:textId="77777777" w:rsidR="000834ED" w:rsidRPr="006155E3" w:rsidRDefault="000834ED" w:rsidP="00185C8F">
            <w:pPr>
              <w:jc w:val="right"/>
              <w:rPr>
                <w:rFonts w:ascii="Calibri" w:hAnsi="Calibri"/>
                <w:b/>
                <w:bCs/>
                <w:sz w:val="22"/>
                <w:szCs w:val="22"/>
              </w:rPr>
            </w:pPr>
          </w:p>
        </w:tc>
      </w:tr>
    </w:tbl>
    <w:p w14:paraId="3264BEF3" w14:textId="77777777" w:rsidR="00B8491A" w:rsidRDefault="00B8491A">
      <w:r>
        <w:rPr>
          <w:b/>
        </w:rPr>
        <w:br w:type="page"/>
      </w:r>
    </w:p>
    <w:tbl>
      <w:tblPr>
        <w:tblW w:w="10080" w:type="dxa"/>
        <w:shd w:val="clear" w:color="auto" w:fill="E2EFD9"/>
        <w:tblLayout w:type="fixed"/>
        <w:tblLook w:val="04A0" w:firstRow="1" w:lastRow="0" w:firstColumn="1" w:lastColumn="0" w:noHBand="0" w:noVBand="1"/>
      </w:tblPr>
      <w:tblGrid>
        <w:gridCol w:w="10080"/>
      </w:tblGrid>
      <w:tr w:rsidR="00D0457D" w:rsidRPr="004A43AE" w14:paraId="5EF9DC32" w14:textId="77777777" w:rsidTr="00B8491A">
        <w:tc>
          <w:tcPr>
            <w:tcW w:w="10080" w:type="dxa"/>
            <w:shd w:val="clear" w:color="auto" w:fill="E2EFD9"/>
          </w:tcPr>
          <w:p w14:paraId="776E5683" w14:textId="2DC324BA" w:rsidR="00D0457D" w:rsidRPr="00F35F72" w:rsidRDefault="00D0457D" w:rsidP="0070772A">
            <w:pPr>
              <w:pStyle w:val="Heading4"/>
              <w:jc w:val="left"/>
            </w:pPr>
            <w:r w:rsidRPr="00F35F72">
              <w:lastRenderedPageBreak/>
              <w:t>INSURANCE REQUIREMENTS</w:t>
            </w:r>
          </w:p>
        </w:tc>
      </w:tr>
    </w:tbl>
    <w:p w14:paraId="328146B4" w14:textId="77777777" w:rsidR="00D0457D" w:rsidRPr="00EE1991" w:rsidRDefault="00D0457D" w:rsidP="00D0457D">
      <w:pPr>
        <w:tabs>
          <w:tab w:val="num" w:pos="1440"/>
        </w:tabs>
        <w:spacing w:before="240" w:after="240"/>
        <w:rPr>
          <w:rFonts w:ascii="Calibri" w:hAnsi="Calibri" w:cs="Calibri"/>
          <w:sz w:val="24"/>
          <w:szCs w:val="26"/>
        </w:rPr>
      </w:pPr>
      <w:r w:rsidRPr="00EE1991">
        <w:rPr>
          <w:rFonts w:ascii="Calibri" w:hAnsi="Calibri" w:cs="Calibri"/>
          <w:b/>
          <w:sz w:val="24"/>
        </w:rPr>
        <w:t>Instructions</w:t>
      </w:r>
      <w:r w:rsidRPr="00EE1991">
        <w:rPr>
          <w:rFonts w:ascii="Calibri" w:hAnsi="Calibri" w:cs="Calibri"/>
          <w:sz w:val="24"/>
        </w:rPr>
        <w:t xml:space="preserve">: </w:t>
      </w:r>
      <w:r w:rsidRPr="00EE1991">
        <w:rPr>
          <w:rFonts w:ascii="Calibri" w:hAnsi="Calibri" w:cs="Calibri"/>
          <w:sz w:val="24"/>
          <w:szCs w:val="26"/>
        </w:rPr>
        <w:t>Insurance certificates are not required at the time of submission; however, by signing the Bid Response Packet and submitting a bid</w:t>
      </w:r>
      <w:r>
        <w:rPr>
          <w:rFonts w:ascii="Calibri" w:hAnsi="Calibri" w:cs="Calibri"/>
          <w:sz w:val="24"/>
          <w:szCs w:val="26"/>
        </w:rPr>
        <w:t xml:space="preserve"> response</w:t>
      </w:r>
      <w:r w:rsidRPr="00EE1991">
        <w:rPr>
          <w:rFonts w:ascii="Calibri" w:hAnsi="Calibri" w:cs="Calibri"/>
          <w:sz w:val="24"/>
          <w:szCs w:val="26"/>
        </w:rPr>
        <w:t>, the Bidder agrees to meet the minimum insurance requirements</w:t>
      </w:r>
      <w:r>
        <w:rPr>
          <w:rFonts w:ascii="Calibri" w:hAnsi="Calibri" w:cs="Calibri"/>
          <w:sz w:val="24"/>
          <w:szCs w:val="26"/>
        </w:rPr>
        <w:t xml:space="preserve"> and provide any documentation requested by County upon request</w:t>
      </w:r>
      <w:r w:rsidRPr="00EE1991">
        <w:rPr>
          <w:rFonts w:ascii="Calibri" w:hAnsi="Calibri" w:cs="Calibri"/>
          <w:sz w:val="24"/>
          <w:szCs w:val="26"/>
        </w:rPr>
        <w:t>.</w:t>
      </w:r>
    </w:p>
    <w:p w14:paraId="24822762" w14:textId="5A82EAD4" w:rsidR="00D0457D" w:rsidRPr="00EE1991" w:rsidRDefault="00D0457D" w:rsidP="00D0457D">
      <w:pPr>
        <w:tabs>
          <w:tab w:val="num" w:pos="1440"/>
        </w:tabs>
        <w:spacing w:before="240" w:after="240"/>
        <w:rPr>
          <w:rFonts w:ascii="Calibri" w:hAnsi="Calibri" w:cs="Calibri"/>
          <w:sz w:val="24"/>
          <w:szCs w:val="26"/>
        </w:rPr>
      </w:pPr>
      <w:r w:rsidRPr="00EE1991">
        <w:rPr>
          <w:rFonts w:ascii="Calibri" w:hAnsi="Calibri" w:cs="Calibri"/>
          <w:sz w:val="24"/>
          <w:szCs w:val="26"/>
        </w:rPr>
        <w:t xml:space="preserve">Insurance documentation must be provided to the County </w:t>
      </w:r>
      <w:r>
        <w:rPr>
          <w:rFonts w:ascii="Calibri" w:hAnsi="Calibri" w:cs="Calibri"/>
          <w:sz w:val="24"/>
          <w:szCs w:val="26"/>
        </w:rPr>
        <w:t>before</w:t>
      </w:r>
      <w:r w:rsidRPr="00EE1991">
        <w:rPr>
          <w:rFonts w:ascii="Calibri" w:hAnsi="Calibri" w:cs="Calibri"/>
          <w:sz w:val="24"/>
          <w:szCs w:val="26"/>
        </w:rPr>
        <w:t xml:space="preserve"> award and include an insurance certificate and additional insured certificate, naming the County of Alameda, which meets the minimum insurance requirements, as stated in the </w:t>
      </w:r>
      <w:r w:rsidR="000D4684">
        <w:rPr>
          <w:rFonts w:ascii="Calibri" w:hAnsi="Calibri" w:cs="Calibri"/>
          <w:sz w:val="24"/>
          <w:szCs w:val="26"/>
        </w:rPr>
        <w:t>RFP</w:t>
      </w:r>
      <w:r w:rsidRPr="00EE1991">
        <w:rPr>
          <w:rFonts w:ascii="Calibri" w:hAnsi="Calibri" w:cs="Calibri"/>
          <w:sz w:val="24"/>
          <w:szCs w:val="26"/>
        </w:rPr>
        <w:t xml:space="preserve">. </w:t>
      </w:r>
    </w:p>
    <w:p w14:paraId="598BA9EA" w14:textId="27D686F6" w:rsidR="0058481C" w:rsidRDefault="00D0457D" w:rsidP="00B8491A">
      <w:pPr>
        <w:tabs>
          <w:tab w:val="num" w:pos="1440"/>
        </w:tabs>
        <w:spacing w:before="240" w:after="240"/>
        <w:rPr>
          <w:rFonts w:ascii="Calibri" w:hAnsi="Calibri" w:cs="Calibri"/>
          <w:b/>
          <w:caps/>
          <w:sz w:val="32"/>
          <w:szCs w:val="32"/>
        </w:rPr>
      </w:pPr>
      <w:r w:rsidRPr="00EE1991">
        <w:rPr>
          <w:rFonts w:ascii="Calibri" w:hAnsi="Calibri" w:cs="Calibri"/>
          <w:sz w:val="24"/>
          <w:szCs w:val="26"/>
        </w:rPr>
        <w:t xml:space="preserve">The following page contains the minimum insurance limits required by the County of Alameda to be held by the Contractor performing on </w:t>
      </w:r>
      <w:r>
        <w:rPr>
          <w:rFonts w:ascii="Calibri" w:hAnsi="Calibri" w:cs="Calibri"/>
          <w:sz w:val="24"/>
          <w:szCs w:val="26"/>
        </w:rPr>
        <w:t xml:space="preserve">a contract issued from </w:t>
      </w:r>
      <w:r w:rsidRPr="00EE1991">
        <w:rPr>
          <w:rFonts w:ascii="Calibri" w:hAnsi="Calibri" w:cs="Calibri"/>
          <w:sz w:val="24"/>
          <w:szCs w:val="26"/>
        </w:rPr>
        <w:t xml:space="preserve">this </w:t>
      </w:r>
      <w:r w:rsidR="000D4684">
        <w:rPr>
          <w:rFonts w:ascii="Calibri" w:hAnsi="Calibri" w:cs="Calibri"/>
          <w:sz w:val="24"/>
          <w:szCs w:val="26"/>
        </w:rPr>
        <w:t>RFP</w:t>
      </w:r>
      <w:r w:rsidRPr="00EE1991">
        <w:rPr>
          <w:rFonts w:ascii="Calibri" w:hAnsi="Calibri" w:cs="Calibri"/>
          <w:sz w:val="24"/>
          <w:szCs w:val="26"/>
        </w:rPr>
        <w:t xml:space="preserve">: </w:t>
      </w:r>
    </w:p>
    <w:sectPr w:rsidR="0058481C" w:rsidSect="0058481C">
      <w:headerReference w:type="default" r:id="rId102"/>
      <w:footerReference w:type="default" r:id="rId103"/>
      <w:pgSz w:w="12240" w:h="15840" w:code="1"/>
      <w:pgMar w:top="1440" w:right="1080" w:bottom="1440" w:left="1080" w:header="576" w:footer="576" w:gutter="0"/>
      <w:pgNumType w:start="1"/>
      <w:cols w:space="720"/>
      <w:formProt w:val="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6757" w14:textId="77777777" w:rsidR="0018381F" w:rsidRDefault="0018381F">
      <w:r>
        <w:separator/>
      </w:r>
    </w:p>
  </w:endnote>
  <w:endnote w:type="continuationSeparator" w:id="0">
    <w:p w14:paraId="518CB66B" w14:textId="77777777" w:rsidR="0018381F" w:rsidRDefault="0018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5101ED39" w:rsidR="004D05F2" w:rsidRPr="001215F1" w:rsidRDefault="004D05F2" w:rsidP="007E2C61">
    <w:pPr>
      <w:pStyle w:val="Footer"/>
      <w:tabs>
        <w:tab w:val="clear" w:pos="4320"/>
        <w:tab w:val="clear" w:pos="8640"/>
      </w:tabs>
      <w:jc w:val="right"/>
      <w:rPr>
        <w:rFonts w:ascii="Calibri" w:hAnsi="Calibri" w:cs="Calibri"/>
        <w:color w:val="000000"/>
        <w:sz w:val="20"/>
      </w:rPr>
    </w:pPr>
    <w:r w:rsidRPr="001215F1">
      <w:rPr>
        <w:rFonts w:ascii="Calibri" w:hAnsi="Calibri" w:cs="Calibri"/>
        <w:sz w:val="20"/>
      </w:rPr>
      <w:t>RF</w:t>
    </w:r>
    <w:r w:rsidR="0097718A" w:rsidRPr="001215F1">
      <w:rPr>
        <w:rFonts w:ascii="Calibri" w:hAnsi="Calibri" w:cs="Calibri"/>
        <w:sz w:val="20"/>
      </w:rPr>
      <w:t>P</w:t>
    </w:r>
    <w:r w:rsidRPr="001215F1">
      <w:rPr>
        <w:rFonts w:ascii="Calibri" w:hAnsi="Calibri" w:cs="Calibri"/>
        <w:color w:val="000000"/>
        <w:sz w:val="20"/>
      </w:rPr>
      <w:t xml:space="preserve"> No.</w:t>
    </w:r>
    <w:r w:rsidR="006D10D7">
      <w:rPr>
        <w:rFonts w:ascii="Calibri" w:hAnsi="Calibri" w:cs="Calibri"/>
        <w:color w:val="000000"/>
        <w:sz w:val="20"/>
      </w:rPr>
      <w:t xml:space="preserve"> HCSA-900623</w:t>
    </w:r>
    <w:r w:rsidRPr="001215F1">
      <w:rPr>
        <w:rFonts w:ascii="Calibri" w:hAnsi="Calibri" w:cs="Calibri"/>
        <w:color w:val="000000"/>
        <w:sz w:val="20"/>
      </w:rPr>
      <w:t xml:space="preserve"> </w:t>
    </w:r>
  </w:p>
  <w:p w14:paraId="419926AC" w14:textId="2795CE5D"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44D51" w:rsidRPr="001215F1">
      <w:rPr>
        <w:rFonts w:ascii="Calibri" w:hAnsi="Calibri" w:cs="Calibri"/>
        <w:noProof/>
        <w:position w:val="8"/>
        <w:sz w:val="20"/>
      </w:rPr>
      <w:t>17</w:t>
    </w:r>
    <w:r w:rsidRPr="001215F1">
      <w:rPr>
        <w:rFonts w:ascii="Calibri" w:hAnsi="Calibri" w:cs="Calibri"/>
        <w:position w:val="8"/>
        <w:sz w:val="20"/>
      </w:rPr>
      <w:fldChar w:fldCharType="end"/>
    </w:r>
    <w:r w:rsidR="00C063D4">
      <w:rPr>
        <w:rFonts w:ascii="Calibri" w:hAnsi="Calibri" w:cs="Calibri"/>
        <w:position w:val="8"/>
        <w:sz w:val="20"/>
      </w:rPr>
      <w:t xml:space="preserve"> of </w:t>
    </w:r>
    <w:r w:rsidR="00C063D4">
      <w:rPr>
        <w:rFonts w:ascii="Calibri" w:hAnsi="Calibri" w:cs="Calibri"/>
        <w:position w:val="8"/>
        <w:sz w:val="20"/>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position w:val="8"/>
        <w:sz w:val="20"/>
      </w:rPr>
      <w:fldChar w:fldCharType="separate"/>
    </w:r>
    <w:r w:rsidR="00055180">
      <w:rPr>
        <w:rFonts w:ascii="Calibri" w:hAnsi="Calibri" w:cs="Calibri"/>
        <w:noProof/>
        <w:position w:val="8"/>
        <w:sz w:val="20"/>
      </w:rPr>
      <w:t>28</w:t>
    </w:r>
    <w:r w:rsidR="00C063D4">
      <w:rPr>
        <w:rFonts w:ascii="Calibri" w:hAnsi="Calibri" w:cs="Calibri"/>
        <w:position w:val="8"/>
        <w:sz w:val="20"/>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Calibri" w:hAnsi="Calibri" w:cs="Calibri"/>
        <w:sz w:val="20"/>
      </w:rPr>
      <w:sym w:font="Wingdings" w:char="F026"/>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063D4" w:rsidRPr="00C063D4" w:rsidRDefault="00C063D4" w:rsidP="00C063D4">
    <w:pPr>
      <w:pStyle w:val="Footer"/>
      <w:jc w:val="right"/>
      <w:rPr>
        <w:rFonts w:ascii="Calibri" w:hAnsi="Calibri" w:cs="Calibri"/>
        <w:sz w:val="20"/>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BE21" w14:textId="37ED1975" w:rsidR="00B9749B" w:rsidRPr="001215F1" w:rsidRDefault="00B9749B" w:rsidP="00B9749B">
    <w:pPr>
      <w:pStyle w:val="Footer"/>
      <w:tabs>
        <w:tab w:val="clear" w:pos="4320"/>
        <w:tab w:val="clear" w:pos="8640"/>
      </w:tabs>
      <w:jc w:val="right"/>
      <w:rPr>
        <w:rFonts w:ascii="Calibri" w:hAnsi="Calibri" w:cs="Calibri"/>
        <w:color w:val="000000"/>
        <w:sz w:val="20"/>
      </w:rPr>
    </w:pPr>
    <w:r>
      <w:rPr>
        <w:rFonts w:ascii="Calibri" w:hAnsi="Calibri" w:cs="Calibri"/>
        <w:sz w:val="20"/>
      </w:rPr>
      <w:t xml:space="preserve">Exhibit A </w:t>
    </w:r>
  </w:p>
  <w:p w14:paraId="44E46A51" w14:textId="77777777" w:rsidR="00D0457D" w:rsidRPr="00983DAC" w:rsidRDefault="00D0457D" w:rsidP="004D397E">
    <w:pPr>
      <w:pStyle w:val="Footer"/>
      <w:tabs>
        <w:tab w:val="clear" w:pos="4320"/>
        <w:tab w:val="clear" w:pos="8640"/>
      </w:tabs>
      <w:jc w:val="right"/>
      <w:rPr>
        <w:rFonts w:ascii="Calibri" w:hAnsi="Calibri" w:cs="Calibri"/>
        <w:sz w:val="20"/>
      </w:rPr>
    </w:pPr>
    <w:r w:rsidRPr="00983DAC">
      <w:rPr>
        <w:rFonts w:ascii="Calibri" w:hAnsi="Calibri" w:cs="Calibri"/>
        <w:sz w:val="20"/>
      </w:rPr>
      <w:t>Bid Response Packet Instructions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B7C1" w14:textId="77777777" w:rsidR="00D0457D" w:rsidRPr="00A85450" w:rsidRDefault="00D0457D" w:rsidP="002A42B5">
    <w:pPr>
      <w:jc w:val="center"/>
      <w:rPr>
        <w:rFonts w:ascii="Calibri" w:hAnsi="Calibri" w:cs="Calibr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B48D" w14:textId="77777777" w:rsidR="000834ED" w:rsidRPr="00A85450" w:rsidRDefault="000834ED" w:rsidP="002A42B5">
    <w:pPr>
      <w:jc w:val="center"/>
      <w:rPr>
        <w:rFonts w:ascii="Calibri" w:hAnsi="Calibri" w:cs="Calibri"/>
        <w:sz w:val="18"/>
        <w:szCs w:val="18"/>
      </w:rPr>
    </w:pPr>
  </w:p>
  <w:p w14:paraId="1DA76EA6" w14:textId="42CCE26B" w:rsidR="000834ED" w:rsidRPr="00D65899" w:rsidRDefault="000834ED" w:rsidP="006466A5">
    <w:pPr>
      <w:pStyle w:val="Footer"/>
      <w:tabs>
        <w:tab w:val="clear" w:pos="4320"/>
        <w:tab w:val="clear" w:pos="8640"/>
      </w:tabs>
      <w:jc w:val="right"/>
      <w:rPr>
        <w:rFonts w:ascii="Calibri" w:hAnsi="Calibri" w:cs="Calibri"/>
        <w:color w:val="000000"/>
        <w:sz w:val="18"/>
        <w:szCs w:val="18"/>
        <w:lang w:val="es-ES"/>
      </w:rPr>
    </w:pPr>
    <w:r w:rsidRPr="00A85450">
      <w:rPr>
        <w:rFonts w:ascii="Calibri" w:hAnsi="Calibri" w:cs="Calibri"/>
        <w:sz w:val="18"/>
        <w:szCs w:val="18"/>
      </w:rPr>
      <w:t>Exhibit A</w:t>
    </w:r>
    <w:r>
      <w:rPr>
        <w:rFonts w:ascii="Calibri" w:hAnsi="Calibri" w:cs="Calibri"/>
        <w:sz w:val="18"/>
        <w:szCs w:val="18"/>
      </w:rPr>
      <w:t xml:space="preserve"> – </w:t>
    </w:r>
    <w:r w:rsidRPr="00EF1B09">
      <w:rPr>
        <w:rFonts w:ascii="Calibri" w:hAnsi="Calibri"/>
        <w:color w:val="000000"/>
        <w:sz w:val="18"/>
      </w:rPr>
      <w:t>RFP</w:t>
    </w:r>
    <w:r w:rsidRPr="00EF1B09">
      <w:rPr>
        <w:b/>
        <w:color w:val="000000"/>
      </w:rPr>
      <w:t xml:space="preserve"> </w:t>
    </w:r>
    <w:r w:rsidRPr="00EF1B09">
      <w:rPr>
        <w:rFonts w:ascii="Calibri" w:hAnsi="Calibri" w:cs="Calibri"/>
        <w:color w:val="000000"/>
        <w:sz w:val="18"/>
        <w:szCs w:val="18"/>
      </w:rPr>
      <w:t xml:space="preserve">No. </w:t>
    </w:r>
    <w:r w:rsidRPr="00D65899">
      <w:rPr>
        <w:rFonts w:ascii="Calibri" w:hAnsi="Calibri" w:cs="Calibri"/>
        <w:color w:val="000000"/>
        <w:sz w:val="18"/>
        <w:szCs w:val="18"/>
        <w:lang w:val="es-ES"/>
      </w:rPr>
      <w:t>HCSA-</w:t>
    </w:r>
    <w:r w:rsidRPr="00EF1B09">
      <w:rPr>
        <w:rFonts w:ascii="Calibri" w:hAnsi="Calibri" w:cs="Calibri"/>
        <w:color w:val="000000"/>
        <w:sz w:val="18"/>
        <w:szCs w:val="18"/>
      </w:rPr>
      <w:t>9</w:t>
    </w:r>
    <w:r>
      <w:rPr>
        <w:rFonts w:ascii="Calibri" w:hAnsi="Calibri" w:cs="Calibri"/>
        <w:color w:val="000000"/>
        <w:sz w:val="18"/>
        <w:szCs w:val="18"/>
        <w:lang w:val="es-ES"/>
      </w:rPr>
      <w:t>00</w:t>
    </w:r>
    <w:r w:rsidR="00CF63A7">
      <w:rPr>
        <w:rFonts w:ascii="Calibri" w:hAnsi="Calibri" w:cs="Calibri"/>
        <w:color w:val="000000"/>
        <w:sz w:val="18"/>
        <w:szCs w:val="18"/>
        <w:lang w:val="es-ES"/>
      </w:rPr>
      <w:t>623</w:t>
    </w:r>
  </w:p>
  <w:p w14:paraId="3B4C9FA9" w14:textId="77777777" w:rsidR="000834ED" w:rsidRPr="00A85450" w:rsidRDefault="000834ED"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Pr>
        <w:rFonts w:ascii="Calibri" w:hAnsi="Calibri" w:cs="Calibri"/>
        <w:noProof/>
        <w:sz w:val="18"/>
        <w:szCs w:val="18"/>
      </w:rPr>
      <w:t>11</w:t>
    </w:r>
    <w:r w:rsidRPr="00A8545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7C5F" w14:textId="77777777" w:rsidR="0018381F" w:rsidRDefault="0018381F">
      <w:r>
        <w:separator/>
      </w:r>
    </w:p>
  </w:footnote>
  <w:footnote w:type="continuationSeparator" w:id="0">
    <w:p w14:paraId="70ACF40F" w14:textId="77777777" w:rsidR="0018381F" w:rsidRDefault="00183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52DDEF8E" w:rsidR="00347B39" w:rsidRPr="00347B39" w:rsidRDefault="00BE5744"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pict w14:anchorId="56FC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0;margin-top:0;width:319.5pt;height:319.5pt;z-index:-251637760;mso-position-horizontal:center;mso-position-horizontal-relative:margin;mso-position-vertical:center;mso-position-vertical-relative:margin" o:allowincell="f">
          <v:imagedata r:id="rId1" o:title="county of alameda logo" gain="19661f" blacklevel="22938f"/>
          <w10:wrap anchorx="margin" anchory="margin"/>
        </v:shape>
      </w:pict>
    </w:r>
  </w:p>
  <w:p w14:paraId="2C8179D1" w14:textId="77777777" w:rsidR="00347B39" w:rsidRDefault="00BE5744">
    <w:pPr>
      <w:pStyle w:val="Header"/>
    </w:pPr>
    <w:r>
      <w:rPr>
        <w:noProof/>
      </w:rPr>
      <w:pict w14:anchorId="3E8FEC59">
        <v:shape id="_x0000_s1126" type="#_x0000_t75" style="position:absolute;margin-left:0;margin-top:0;width:319.5pt;height:319.5pt;z-index:-25163878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D9A9" w14:textId="77777777" w:rsidR="00D0457D" w:rsidRPr="000A03E2" w:rsidRDefault="00D0457D" w:rsidP="000A03E2">
    <w:pPr>
      <w:pStyle w:val="Header"/>
    </w:pPr>
    <w:r>
      <w:rPr>
        <w:noProof/>
      </w:rPr>
      <w:drawing>
        <wp:anchor distT="0" distB="0" distL="114300" distR="114300" simplePos="0" relativeHeight="251682816" behindDoc="1" locked="0" layoutInCell="1" allowOverlap="1" wp14:anchorId="52346B97" wp14:editId="40106383">
          <wp:simplePos x="0" y="0"/>
          <wp:positionH relativeFrom="margin">
            <wp:posOffset>0</wp:posOffset>
          </wp:positionH>
          <wp:positionV relativeFrom="paragraph">
            <wp:posOffset>-3175</wp:posOffset>
          </wp:positionV>
          <wp:extent cx="794385" cy="794385"/>
          <wp:effectExtent l="0" t="0" r="0" b="0"/>
          <wp:wrapNone/>
          <wp:docPr id="4"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9344" w14:textId="77777777" w:rsidR="00D0457D" w:rsidRDefault="00BE5744">
    <w:pPr>
      <w:pStyle w:val="Header"/>
    </w:pPr>
    <w:r>
      <w:rPr>
        <w:noProof/>
      </w:rPr>
      <w:pict w14:anchorId="4850E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34" type="#_x0000_t75" style="position:absolute;margin-left:0;margin-top:0;width:319.5pt;height:319.5pt;z-index:-25163468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B465" w14:textId="77777777" w:rsidR="00D0457D" w:rsidRPr="000A03E2" w:rsidRDefault="00D0457D" w:rsidP="00932021">
    <w:pPr>
      <w:pStyle w:val="Header"/>
      <w:tabs>
        <w:tab w:val="clear" w:pos="4320"/>
        <w:tab w:val="clear" w:pos="8640"/>
        <w:tab w:val="right" w:pos="10800"/>
      </w:tabs>
    </w:pPr>
    <w:r>
      <w:rPr>
        <w:noProof/>
      </w:rPr>
      <w:drawing>
        <wp:anchor distT="0" distB="0" distL="114300" distR="114300" simplePos="0" relativeHeight="251683840" behindDoc="1" locked="0" layoutInCell="0" allowOverlap="1" wp14:anchorId="4FC66265" wp14:editId="08B99350">
          <wp:simplePos x="0" y="0"/>
          <wp:positionH relativeFrom="margin">
            <wp:posOffset>1230630</wp:posOffset>
          </wp:positionH>
          <wp:positionV relativeFrom="margin">
            <wp:posOffset>2283460</wp:posOffset>
          </wp:positionV>
          <wp:extent cx="4057650" cy="4057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0296" w14:textId="77777777" w:rsidR="00D0457D" w:rsidRDefault="00BE5744">
    <w:pPr>
      <w:pStyle w:val="Header"/>
    </w:pPr>
    <w:r>
      <w:rPr>
        <w:noProof/>
      </w:rPr>
      <w:pict w14:anchorId="6205A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33" type="#_x0000_t75" style="position:absolute;margin-left:0;margin-top:0;width:319.5pt;height:319.5pt;z-index:-25163571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D36C" w14:textId="77777777" w:rsidR="000834ED" w:rsidRPr="000A03E2" w:rsidRDefault="000834ED" w:rsidP="000A03E2">
    <w:pPr>
      <w:pStyle w:val="Header"/>
    </w:pPr>
    <w:r>
      <w:rPr>
        <w:noProof/>
      </w:rPr>
      <w:drawing>
        <wp:anchor distT="0" distB="0" distL="114300" distR="114300" simplePos="0" relativeHeight="251685888" behindDoc="1" locked="0" layoutInCell="0" allowOverlap="1" wp14:anchorId="632E2AFA" wp14:editId="7D33A7B6">
          <wp:simplePos x="0" y="0"/>
          <wp:positionH relativeFrom="margin">
            <wp:align>center</wp:align>
          </wp:positionH>
          <wp:positionV relativeFrom="margin">
            <wp:align>center</wp:align>
          </wp:positionV>
          <wp:extent cx="4057650" cy="4057650"/>
          <wp:effectExtent l="0" t="0" r="0" b="0"/>
          <wp:wrapNone/>
          <wp:docPr id="90" name="Picture 8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6215A92"/>
    <w:multiLevelType w:val="hybridMultilevel"/>
    <w:tmpl w:val="B120A2EE"/>
    <w:lvl w:ilvl="0" w:tplc="FFFFFFFF">
      <w:start w:val="1"/>
      <w:numFmt w:val="decimal"/>
      <w:lvlText w:val="%1."/>
      <w:lvlJc w:val="left"/>
      <w:pPr>
        <w:ind w:left="360" w:hanging="360"/>
      </w:pPr>
      <w:rPr>
        <w:rFonts w:hint="default"/>
        <w:b w:val="0"/>
        <w:strike w:val="0"/>
        <w:szCs w:val="2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9117230"/>
    <w:multiLevelType w:val="hybridMultilevel"/>
    <w:tmpl w:val="C2A235A2"/>
    <w:lvl w:ilvl="0" w:tplc="04090019">
      <w:start w:val="1"/>
      <w:numFmt w:val="lowerLetter"/>
      <w:lvlText w:val="%1."/>
      <w:lvlJc w:val="left"/>
      <w:pPr>
        <w:ind w:left="2520" w:hanging="360"/>
      </w:pPr>
      <w:rPr>
        <w:rFont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4" w15:restartNumberingAfterBreak="0">
    <w:nsid w:val="0B00218F"/>
    <w:multiLevelType w:val="hybridMultilevel"/>
    <w:tmpl w:val="2278C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B63F6"/>
    <w:multiLevelType w:val="hybridMultilevel"/>
    <w:tmpl w:val="2F1E004E"/>
    <w:lvl w:ilvl="0" w:tplc="BF440C20">
      <w:start w:val="1"/>
      <w:numFmt w:val="decimal"/>
      <w:lvlText w:val="%1."/>
      <w:lvlJc w:val="left"/>
      <w:pPr>
        <w:ind w:left="720" w:hanging="360"/>
      </w:pPr>
      <w:rPr>
        <w:rFonts w:hint="default"/>
        <w:b w:val="0"/>
        <w:strike w:val="0"/>
        <w:szCs w:val="26"/>
        <w:lang w:val="x-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08576A2"/>
    <w:multiLevelType w:val="multilevel"/>
    <w:tmpl w:val="EACC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C50C68"/>
    <w:multiLevelType w:val="hybridMultilevel"/>
    <w:tmpl w:val="6D1A01A8"/>
    <w:lvl w:ilvl="0" w:tplc="CE66DBE8">
      <w:start w:val="1"/>
      <w:numFmt w:val="decimal"/>
      <w:lvlText w:val="%1."/>
      <w:lvlJc w:val="left"/>
      <w:pPr>
        <w:tabs>
          <w:tab w:val="num" w:pos="1800"/>
        </w:tabs>
        <w:ind w:left="1800" w:hanging="360"/>
      </w:pPr>
      <w:rPr>
        <w:rFonts w:ascii="Calibri" w:eastAsia="Times New Roman" w:hAnsi="Calibri" w:cs="Times New Roman"/>
        <w:b w:val="0"/>
        <w:i w:val="0"/>
        <w:color w:val="auto"/>
      </w:rPr>
    </w:lvl>
    <w:lvl w:ilvl="1" w:tplc="04090019">
      <w:start w:val="1"/>
      <w:numFmt w:val="lowerLetter"/>
      <w:lvlText w:val="%2."/>
      <w:lvlJc w:val="left"/>
      <w:pPr>
        <w:ind w:left="1800" w:hanging="360"/>
      </w:pPr>
    </w:lvl>
    <w:lvl w:ilvl="2" w:tplc="CE66DBE8">
      <w:start w:val="1"/>
      <w:numFmt w:val="decimal"/>
      <w:lvlText w:val="%3."/>
      <w:lvlJc w:val="left"/>
      <w:pPr>
        <w:ind w:left="2520" w:hanging="180"/>
      </w:pPr>
      <w:rPr>
        <w:rFonts w:ascii="Calibri" w:eastAsia="Times New Roman" w:hAnsi="Calibri" w:cs="Times New Roman"/>
        <w:b w:val="0"/>
        <w:i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244C26"/>
    <w:multiLevelType w:val="hybridMultilevel"/>
    <w:tmpl w:val="C5B06D2E"/>
    <w:lvl w:ilvl="0" w:tplc="00063256">
      <w:start w:val="1"/>
      <w:numFmt w:val="decimal"/>
      <w:lvlText w:val="%1."/>
      <w:lvlJc w:val="left"/>
      <w:pPr>
        <w:ind w:left="360" w:hanging="360"/>
      </w:pPr>
      <w:rPr>
        <w:rFonts w:ascii="Calibri" w:eastAsia="Times New Roman" w:hAnsi="Calibri" w:cs="Calibr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BF75B9"/>
    <w:multiLevelType w:val="hybridMultilevel"/>
    <w:tmpl w:val="C7442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A1E1B6F"/>
    <w:multiLevelType w:val="hybridMultilevel"/>
    <w:tmpl w:val="74F2032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406D1"/>
    <w:multiLevelType w:val="hybridMultilevel"/>
    <w:tmpl w:val="9B7421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D476AC"/>
    <w:multiLevelType w:val="multilevel"/>
    <w:tmpl w:val="D910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67066C"/>
    <w:multiLevelType w:val="hybridMultilevel"/>
    <w:tmpl w:val="283C0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176498"/>
    <w:multiLevelType w:val="hybridMultilevel"/>
    <w:tmpl w:val="BFD4D63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15:restartNumberingAfterBreak="0">
    <w:nsid w:val="2BE77D91"/>
    <w:multiLevelType w:val="hybridMultilevel"/>
    <w:tmpl w:val="C6BA3F64"/>
    <w:lvl w:ilvl="0" w:tplc="92A08FE4">
      <w:start w:val="1"/>
      <w:numFmt w:val="decimal"/>
      <w:lvlText w:val="%1."/>
      <w:lvlJc w:val="left"/>
      <w:pPr>
        <w:tabs>
          <w:tab w:val="num" w:pos="990"/>
        </w:tabs>
        <w:ind w:left="990" w:hanging="720"/>
      </w:pPr>
      <w:rPr>
        <w:rFonts w:hint="default"/>
        <w:b w:val="0"/>
        <w:i w:val="0"/>
        <w:color w:val="auto"/>
      </w:rPr>
    </w:lvl>
    <w:lvl w:ilvl="1" w:tplc="04090019">
      <w:start w:val="1"/>
      <w:numFmt w:val="lowerLetter"/>
      <w:lvlText w:val="%2."/>
      <w:lvlJc w:val="left"/>
      <w:pPr>
        <w:tabs>
          <w:tab w:val="num" w:pos="1440"/>
        </w:tabs>
        <w:ind w:left="1440" w:hanging="360"/>
      </w:pPr>
      <w:rPr>
        <w:b w:val="0"/>
        <w:i w:val="0"/>
        <w:color w:val="auto"/>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A5418"/>
    <w:multiLevelType w:val="hybridMultilevel"/>
    <w:tmpl w:val="D38408F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9E12280"/>
    <w:multiLevelType w:val="hybridMultilevel"/>
    <w:tmpl w:val="7E145336"/>
    <w:lvl w:ilvl="0" w:tplc="03FC396E">
      <w:start w:val="1"/>
      <w:numFmt w:val="decimal"/>
      <w:lvlText w:val="%1."/>
      <w:lvlJc w:val="left"/>
      <w:pPr>
        <w:ind w:left="1800" w:hanging="360"/>
      </w:pPr>
      <w:rPr>
        <w:rFonts w:hint="default"/>
        <w:b w:val="0"/>
        <w:strike w:val="0"/>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871FD4"/>
    <w:multiLevelType w:val="hybridMultilevel"/>
    <w:tmpl w:val="9132BB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F965E7"/>
    <w:multiLevelType w:val="hybridMultilevel"/>
    <w:tmpl w:val="6C2687BA"/>
    <w:lvl w:ilvl="0" w:tplc="5002B9A0">
      <w:start w:val="1"/>
      <w:numFmt w:val="decimal"/>
      <w:lvlText w:val="%1."/>
      <w:lvlJc w:val="left"/>
      <w:pPr>
        <w:ind w:left="2880" w:hanging="360"/>
      </w:pPr>
      <w:rPr>
        <w:rFonts w:hint="default"/>
        <w:b w:val="0"/>
        <w:bCs/>
        <w:sz w:val="24"/>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7E2E68"/>
    <w:multiLevelType w:val="hybridMultilevel"/>
    <w:tmpl w:val="7E145336"/>
    <w:lvl w:ilvl="0" w:tplc="FFFFFFFF">
      <w:start w:val="1"/>
      <w:numFmt w:val="decimal"/>
      <w:lvlText w:val="%1."/>
      <w:lvlJc w:val="left"/>
      <w:pPr>
        <w:ind w:left="1080" w:hanging="360"/>
      </w:pPr>
      <w:rPr>
        <w:rFonts w:hint="default"/>
        <w:b w:val="0"/>
        <w:strike w:val="0"/>
        <w:szCs w:val="26"/>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1"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E92B06"/>
    <w:multiLevelType w:val="hybridMultilevel"/>
    <w:tmpl w:val="1F44B6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58F09E0"/>
    <w:multiLevelType w:val="hybridMultilevel"/>
    <w:tmpl w:val="6E9485AE"/>
    <w:lvl w:ilvl="0" w:tplc="04090019">
      <w:start w:val="1"/>
      <w:numFmt w:val="lowerLetter"/>
      <w:lvlText w:val="%1."/>
      <w:lvlJc w:val="left"/>
      <w:pPr>
        <w:ind w:left="2880" w:hanging="360"/>
      </w:pPr>
      <w:rPr>
        <w:rFonts w:hint="default"/>
        <w:sz w:val="24"/>
        <w:szCs w:val="1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39"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8B7953"/>
    <w:multiLevelType w:val="hybridMultilevel"/>
    <w:tmpl w:val="C74429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E57A1A"/>
    <w:multiLevelType w:val="hybridMultilevel"/>
    <w:tmpl w:val="83501C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0A2BD2"/>
    <w:multiLevelType w:val="hybridMultilevel"/>
    <w:tmpl w:val="3CE802A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6D3D000A"/>
    <w:multiLevelType w:val="hybridMultilevel"/>
    <w:tmpl w:val="DA3481C6"/>
    <w:lvl w:ilvl="0" w:tplc="0CEE40D2">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7" w15:restartNumberingAfterBreak="0">
    <w:nsid w:val="7755419A"/>
    <w:multiLevelType w:val="hybridMultilevel"/>
    <w:tmpl w:val="FC1E9558"/>
    <w:lvl w:ilvl="0" w:tplc="FB1AB684">
      <w:start w:val="1"/>
      <w:numFmt w:val="lowerLetter"/>
      <w:lvlText w:val="%1."/>
      <w:lvlJc w:val="left"/>
      <w:pPr>
        <w:ind w:left="1080" w:hanging="360"/>
      </w:pPr>
      <w:rPr>
        <w:rFonts w:ascii="Calibri" w:eastAsia="Times New Roman" w:hAnsi="Calibri" w:cs="Calibri"/>
      </w:rPr>
    </w:lvl>
    <w:lvl w:ilvl="1" w:tplc="04090003">
      <w:start w:val="1"/>
      <w:numFmt w:val="bullet"/>
      <w:lvlText w:val="o"/>
      <w:lvlJc w:val="left"/>
      <w:pPr>
        <w:ind w:left="1800" w:hanging="360"/>
      </w:pPr>
      <w:rPr>
        <w:rFonts w:ascii="Courier New" w:hAnsi="Courier New" w:cs="Courier New" w:hint="default"/>
      </w:rPr>
    </w:lvl>
    <w:lvl w:ilvl="2" w:tplc="00CCCC1E">
      <w:numFmt w:val="bullet"/>
      <w:lvlText w:val="·"/>
      <w:lvlJc w:val="left"/>
      <w:pPr>
        <w:ind w:left="2520" w:hanging="360"/>
      </w:pPr>
      <w:rPr>
        <w:rFonts w:ascii="Calibri" w:eastAsia="Times New Roman"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21987876">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0460020">
    <w:abstractNumId w:val="1"/>
  </w:num>
  <w:num w:numId="3" w16cid:durableId="2098282221">
    <w:abstractNumId w:val="41"/>
  </w:num>
  <w:num w:numId="4" w16cid:durableId="363865241">
    <w:abstractNumId w:val="13"/>
  </w:num>
  <w:num w:numId="5" w16cid:durableId="1033076208">
    <w:abstractNumId w:val="14"/>
  </w:num>
  <w:num w:numId="6" w16cid:durableId="1113205467">
    <w:abstractNumId w:val="43"/>
  </w:num>
  <w:num w:numId="7" w16cid:durableId="835073156">
    <w:abstractNumId w:val="46"/>
  </w:num>
  <w:num w:numId="8" w16cid:durableId="494031618">
    <w:abstractNumId w:val="31"/>
  </w:num>
  <w:num w:numId="9" w16cid:durableId="1456370043">
    <w:abstractNumId w:val="5"/>
  </w:num>
  <w:num w:numId="10" w16cid:durableId="121002012">
    <w:abstractNumId w:val="20"/>
  </w:num>
  <w:num w:numId="11" w16cid:durableId="1910186594">
    <w:abstractNumId w:val="36"/>
  </w:num>
  <w:num w:numId="12" w16cid:durableId="313609518">
    <w:abstractNumId w:val="7"/>
  </w:num>
  <w:num w:numId="13" w16cid:durableId="1743791845">
    <w:abstractNumId w:val="48"/>
  </w:num>
  <w:num w:numId="14" w16cid:durableId="2020809193">
    <w:abstractNumId w:val="26"/>
  </w:num>
  <w:num w:numId="15" w16cid:durableId="1694113570">
    <w:abstractNumId w:val="32"/>
  </w:num>
  <w:num w:numId="16" w16cid:durableId="912205527">
    <w:abstractNumId w:val="45"/>
  </w:num>
  <w:num w:numId="17" w16cid:durableId="1247569614">
    <w:abstractNumId w:val="39"/>
  </w:num>
  <w:num w:numId="18" w16cid:durableId="533035241">
    <w:abstractNumId w:val="38"/>
  </w:num>
  <w:num w:numId="19" w16cid:durableId="707680859">
    <w:abstractNumId w:val="33"/>
  </w:num>
  <w:num w:numId="20" w16cid:durableId="778722560">
    <w:abstractNumId w:val="29"/>
  </w:num>
  <w:num w:numId="21" w16cid:durableId="1812095663">
    <w:abstractNumId w:val="23"/>
  </w:num>
  <w:num w:numId="22" w16cid:durableId="942155444">
    <w:abstractNumId w:val="37"/>
  </w:num>
  <w:num w:numId="23" w16cid:durableId="1994287368">
    <w:abstractNumId w:val="35"/>
  </w:num>
  <w:num w:numId="24" w16cid:durableId="728117447">
    <w:abstractNumId w:val="47"/>
  </w:num>
  <w:num w:numId="25" w16cid:durableId="131143562">
    <w:abstractNumId w:val="28"/>
  </w:num>
  <w:num w:numId="26" w16cid:durableId="1904364522">
    <w:abstractNumId w:val="27"/>
  </w:num>
  <w:num w:numId="27" w16cid:durableId="285696645">
    <w:abstractNumId w:val="6"/>
  </w:num>
  <w:num w:numId="28" w16cid:durableId="1566837130">
    <w:abstractNumId w:val="22"/>
  </w:num>
  <w:num w:numId="29" w16cid:durableId="18850252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5971198">
    <w:abstractNumId w:val="40"/>
  </w:num>
  <w:num w:numId="31" w16cid:durableId="521632950">
    <w:abstractNumId w:val="9"/>
  </w:num>
  <w:num w:numId="32" w16cid:durableId="1142388356">
    <w:abstractNumId w:val="25"/>
  </w:num>
  <w:num w:numId="33" w16cid:durableId="232550558">
    <w:abstractNumId w:val="15"/>
  </w:num>
  <w:num w:numId="34" w16cid:durableId="540287009">
    <w:abstractNumId w:val="19"/>
  </w:num>
  <w:num w:numId="35" w16cid:durableId="372585134">
    <w:abstractNumId w:val="21"/>
  </w:num>
  <w:num w:numId="36" w16cid:durableId="109521934">
    <w:abstractNumId w:val="36"/>
  </w:num>
  <w:num w:numId="37" w16cid:durableId="1184632332">
    <w:abstractNumId w:val="24"/>
  </w:num>
  <w:num w:numId="38" w16cid:durableId="64497884">
    <w:abstractNumId w:val="42"/>
  </w:num>
  <w:num w:numId="39" w16cid:durableId="75714081">
    <w:abstractNumId w:val="8"/>
  </w:num>
  <w:num w:numId="40" w16cid:durableId="1991134557">
    <w:abstractNumId w:val="16"/>
  </w:num>
  <w:num w:numId="41" w16cid:durableId="651523001">
    <w:abstractNumId w:val="34"/>
  </w:num>
  <w:num w:numId="42" w16cid:durableId="458302932">
    <w:abstractNumId w:val="44"/>
    <w:lvlOverride w:ilvl="0">
      <w:startOverride w:val="1"/>
    </w:lvlOverride>
    <w:lvlOverride w:ilvl="1"/>
    <w:lvlOverride w:ilvl="2"/>
    <w:lvlOverride w:ilvl="3"/>
    <w:lvlOverride w:ilvl="4"/>
    <w:lvlOverride w:ilvl="5"/>
    <w:lvlOverride w:ilvl="6"/>
    <w:lvlOverride w:ilvl="7"/>
    <w:lvlOverride w:ilvl="8"/>
  </w:num>
  <w:num w:numId="43" w16cid:durableId="167209425">
    <w:abstractNumId w:val="10"/>
  </w:num>
  <w:num w:numId="44" w16cid:durableId="1670716622">
    <w:abstractNumId w:val="30"/>
  </w:num>
  <w:num w:numId="45" w16cid:durableId="146016221">
    <w:abstractNumId w:val="12"/>
  </w:num>
  <w:num w:numId="46" w16cid:durableId="474879577">
    <w:abstractNumId w:val="3"/>
  </w:num>
  <w:num w:numId="47" w16cid:durableId="1492213294">
    <w:abstractNumId w:val="17"/>
  </w:num>
  <w:num w:numId="48" w16cid:durableId="753237866">
    <w:abstractNumId w:val="18"/>
  </w:num>
  <w:num w:numId="49" w16cid:durableId="663240037">
    <w:abstractNumId w:val="4"/>
  </w:num>
  <w:num w:numId="50" w16cid:durableId="1056659515">
    <w:abstractNumId w:val="10"/>
    <w:lvlOverride w:ilvl="0">
      <w:startOverride w:val="1"/>
    </w:lvlOverride>
    <w:lvlOverride w:ilvl="1"/>
    <w:lvlOverride w:ilvl="2"/>
    <w:lvlOverride w:ilvl="3"/>
    <w:lvlOverride w:ilvl="4"/>
    <w:lvlOverride w:ilvl="5"/>
    <w:lvlOverride w:ilvl="6"/>
    <w:lvlOverride w:ilvl="7"/>
    <w:lvlOverride w:ilvl="8"/>
  </w:num>
  <w:num w:numId="51" w16cid:durableId="939993033">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M6sFAM51KeItAAAA"/>
  </w:docVars>
  <w:rsids>
    <w:rsidRoot w:val="00A44F60"/>
    <w:rsid w:val="000014C8"/>
    <w:rsid w:val="00001B92"/>
    <w:rsid w:val="00001D68"/>
    <w:rsid w:val="0000216C"/>
    <w:rsid w:val="000027EB"/>
    <w:rsid w:val="0000383D"/>
    <w:rsid w:val="00003B4D"/>
    <w:rsid w:val="00003D08"/>
    <w:rsid w:val="0000474B"/>
    <w:rsid w:val="00004DD8"/>
    <w:rsid w:val="00005CB8"/>
    <w:rsid w:val="00006059"/>
    <w:rsid w:val="000060A5"/>
    <w:rsid w:val="00006C34"/>
    <w:rsid w:val="0000735A"/>
    <w:rsid w:val="00007688"/>
    <w:rsid w:val="0000793D"/>
    <w:rsid w:val="00010516"/>
    <w:rsid w:val="00011821"/>
    <w:rsid w:val="00012D10"/>
    <w:rsid w:val="00013283"/>
    <w:rsid w:val="00013C76"/>
    <w:rsid w:val="0001449B"/>
    <w:rsid w:val="000156FD"/>
    <w:rsid w:val="000158EF"/>
    <w:rsid w:val="00015E6F"/>
    <w:rsid w:val="00016E1C"/>
    <w:rsid w:val="00016FB6"/>
    <w:rsid w:val="00017184"/>
    <w:rsid w:val="00020FA7"/>
    <w:rsid w:val="00021232"/>
    <w:rsid w:val="00021376"/>
    <w:rsid w:val="00022798"/>
    <w:rsid w:val="00024521"/>
    <w:rsid w:val="00024DD7"/>
    <w:rsid w:val="00024EC1"/>
    <w:rsid w:val="00027007"/>
    <w:rsid w:val="000278E0"/>
    <w:rsid w:val="000279F4"/>
    <w:rsid w:val="00031AC5"/>
    <w:rsid w:val="0003357F"/>
    <w:rsid w:val="00033E5E"/>
    <w:rsid w:val="000352A4"/>
    <w:rsid w:val="00035F4D"/>
    <w:rsid w:val="000363F4"/>
    <w:rsid w:val="00037DA9"/>
    <w:rsid w:val="00040594"/>
    <w:rsid w:val="000433E4"/>
    <w:rsid w:val="00044295"/>
    <w:rsid w:val="000442CA"/>
    <w:rsid w:val="00044D4A"/>
    <w:rsid w:val="0004564D"/>
    <w:rsid w:val="000458B8"/>
    <w:rsid w:val="000460D7"/>
    <w:rsid w:val="00046A22"/>
    <w:rsid w:val="00050107"/>
    <w:rsid w:val="000509F0"/>
    <w:rsid w:val="000510ED"/>
    <w:rsid w:val="000531EA"/>
    <w:rsid w:val="000548D3"/>
    <w:rsid w:val="00055180"/>
    <w:rsid w:val="000569D7"/>
    <w:rsid w:val="00057842"/>
    <w:rsid w:val="00060E77"/>
    <w:rsid w:val="00061F48"/>
    <w:rsid w:val="00062811"/>
    <w:rsid w:val="00062A1E"/>
    <w:rsid w:val="00062A88"/>
    <w:rsid w:val="00063231"/>
    <w:rsid w:val="00063D63"/>
    <w:rsid w:val="00063E8C"/>
    <w:rsid w:val="00065521"/>
    <w:rsid w:val="000664F5"/>
    <w:rsid w:val="00067824"/>
    <w:rsid w:val="00070D99"/>
    <w:rsid w:val="0007148C"/>
    <w:rsid w:val="00071570"/>
    <w:rsid w:val="000723B0"/>
    <w:rsid w:val="00072724"/>
    <w:rsid w:val="00073322"/>
    <w:rsid w:val="00073990"/>
    <w:rsid w:val="00075E0D"/>
    <w:rsid w:val="0008060F"/>
    <w:rsid w:val="00080CA9"/>
    <w:rsid w:val="00080E65"/>
    <w:rsid w:val="00082C51"/>
    <w:rsid w:val="000834B2"/>
    <w:rsid w:val="000834ED"/>
    <w:rsid w:val="00083856"/>
    <w:rsid w:val="00084740"/>
    <w:rsid w:val="000848F9"/>
    <w:rsid w:val="00085AAE"/>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537"/>
    <w:rsid w:val="000A1012"/>
    <w:rsid w:val="000A214A"/>
    <w:rsid w:val="000A3BF6"/>
    <w:rsid w:val="000A3C82"/>
    <w:rsid w:val="000A5807"/>
    <w:rsid w:val="000A5854"/>
    <w:rsid w:val="000A5FD0"/>
    <w:rsid w:val="000A610C"/>
    <w:rsid w:val="000A67F7"/>
    <w:rsid w:val="000A6DC6"/>
    <w:rsid w:val="000A799A"/>
    <w:rsid w:val="000A7DAF"/>
    <w:rsid w:val="000B01A6"/>
    <w:rsid w:val="000B14F4"/>
    <w:rsid w:val="000B2498"/>
    <w:rsid w:val="000B2EA5"/>
    <w:rsid w:val="000B3F42"/>
    <w:rsid w:val="000B4A2E"/>
    <w:rsid w:val="000B5396"/>
    <w:rsid w:val="000B555F"/>
    <w:rsid w:val="000B5E5F"/>
    <w:rsid w:val="000B61A0"/>
    <w:rsid w:val="000B7206"/>
    <w:rsid w:val="000B73D0"/>
    <w:rsid w:val="000B7BD4"/>
    <w:rsid w:val="000C17C3"/>
    <w:rsid w:val="000C2584"/>
    <w:rsid w:val="000C2C22"/>
    <w:rsid w:val="000C3729"/>
    <w:rsid w:val="000C4399"/>
    <w:rsid w:val="000D01A7"/>
    <w:rsid w:val="000D0D04"/>
    <w:rsid w:val="000D308A"/>
    <w:rsid w:val="000D3F31"/>
    <w:rsid w:val="000D4684"/>
    <w:rsid w:val="000D5618"/>
    <w:rsid w:val="000D7E71"/>
    <w:rsid w:val="000E0777"/>
    <w:rsid w:val="000E16B4"/>
    <w:rsid w:val="000E25B1"/>
    <w:rsid w:val="000E2802"/>
    <w:rsid w:val="000E3025"/>
    <w:rsid w:val="000E322E"/>
    <w:rsid w:val="000E326B"/>
    <w:rsid w:val="000E426B"/>
    <w:rsid w:val="000E5B37"/>
    <w:rsid w:val="000E5DA5"/>
    <w:rsid w:val="000E7388"/>
    <w:rsid w:val="000E7B05"/>
    <w:rsid w:val="000F040F"/>
    <w:rsid w:val="000F0FC4"/>
    <w:rsid w:val="000F1379"/>
    <w:rsid w:val="000F1717"/>
    <w:rsid w:val="000F1AD1"/>
    <w:rsid w:val="000F2958"/>
    <w:rsid w:val="000F3633"/>
    <w:rsid w:val="000F3FCD"/>
    <w:rsid w:val="000F4BF4"/>
    <w:rsid w:val="000F4FCA"/>
    <w:rsid w:val="000F5172"/>
    <w:rsid w:val="000F52CE"/>
    <w:rsid w:val="000F6ABB"/>
    <w:rsid w:val="000F6D90"/>
    <w:rsid w:val="000F7019"/>
    <w:rsid w:val="000F79FE"/>
    <w:rsid w:val="0010034E"/>
    <w:rsid w:val="00100546"/>
    <w:rsid w:val="00102800"/>
    <w:rsid w:val="00102E64"/>
    <w:rsid w:val="00104F5B"/>
    <w:rsid w:val="001053A0"/>
    <w:rsid w:val="00105F87"/>
    <w:rsid w:val="00110070"/>
    <w:rsid w:val="00111AAE"/>
    <w:rsid w:val="00111D40"/>
    <w:rsid w:val="00111F96"/>
    <w:rsid w:val="00112390"/>
    <w:rsid w:val="0011256B"/>
    <w:rsid w:val="00113947"/>
    <w:rsid w:val="001139F9"/>
    <w:rsid w:val="0011421B"/>
    <w:rsid w:val="001149E5"/>
    <w:rsid w:val="00115496"/>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434A"/>
    <w:rsid w:val="00124967"/>
    <w:rsid w:val="0012539B"/>
    <w:rsid w:val="00125498"/>
    <w:rsid w:val="00126913"/>
    <w:rsid w:val="00130E2C"/>
    <w:rsid w:val="00130F5F"/>
    <w:rsid w:val="00131558"/>
    <w:rsid w:val="0013176C"/>
    <w:rsid w:val="00133FC5"/>
    <w:rsid w:val="00134D08"/>
    <w:rsid w:val="00134E07"/>
    <w:rsid w:val="00134FFA"/>
    <w:rsid w:val="001365AF"/>
    <w:rsid w:val="00140AF5"/>
    <w:rsid w:val="00140B30"/>
    <w:rsid w:val="00141E70"/>
    <w:rsid w:val="00142BC2"/>
    <w:rsid w:val="0014344E"/>
    <w:rsid w:val="00145112"/>
    <w:rsid w:val="00145AA6"/>
    <w:rsid w:val="00145CE3"/>
    <w:rsid w:val="00146586"/>
    <w:rsid w:val="00147B8C"/>
    <w:rsid w:val="00147EAE"/>
    <w:rsid w:val="00153328"/>
    <w:rsid w:val="0015349D"/>
    <w:rsid w:val="00153732"/>
    <w:rsid w:val="00153764"/>
    <w:rsid w:val="00153CD2"/>
    <w:rsid w:val="001544B2"/>
    <w:rsid w:val="0015469C"/>
    <w:rsid w:val="00154FCE"/>
    <w:rsid w:val="001553B4"/>
    <w:rsid w:val="00156239"/>
    <w:rsid w:val="00156FE5"/>
    <w:rsid w:val="00160C1B"/>
    <w:rsid w:val="00161783"/>
    <w:rsid w:val="00161F0A"/>
    <w:rsid w:val="0016472F"/>
    <w:rsid w:val="0016487B"/>
    <w:rsid w:val="00165BD4"/>
    <w:rsid w:val="00165C83"/>
    <w:rsid w:val="001661B3"/>
    <w:rsid w:val="00166485"/>
    <w:rsid w:val="00167078"/>
    <w:rsid w:val="001674C4"/>
    <w:rsid w:val="00167512"/>
    <w:rsid w:val="00167539"/>
    <w:rsid w:val="0016799A"/>
    <w:rsid w:val="00171069"/>
    <w:rsid w:val="0017129D"/>
    <w:rsid w:val="00171A8D"/>
    <w:rsid w:val="001723CC"/>
    <w:rsid w:val="00172B64"/>
    <w:rsid w:val="00174358"/>
    <w:rsid w:val="00175282"/>
    <w:rsid w:val="001753F8"/>
    <w:rsid w:val="00175C5A"/>
    <w:rsid w:val="00176B0F"/>
    <w:rsid w:val="00176BD5"/>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5D70"/>
    <w:rsid w:val="00185DF8"/>
    <w:rsid w:val="00185F05"/>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3D4E"/>
    <w:rsid w:val="001A41D6"/>
    <w:rsid w:val="001A4929"/>
    <w:rsid w:val="001A5516"/>
    <w:rsid w:val="001A5885"/>
    <w:rsid w:val="001A58CA"/>
    <w:rsid w:val="001A6155"/>
    <w:rsid w:val="001A768A"/>
    <w:rsid w:val="001A7C9C"/>
    <w:rsid w:val="001B040A"/>
    <w:rsid w:val="001B0704"/>
    <w:rsid w:val="001B0F82"/>
    <w:rsid w:val="001B1B49"/>
    <w:rsid w:val="001B1B4E"/>
    <w:rsid w:val="001B1D07"/>
    <w:rsid w:val="001B1ECE"/>
    <w:rsid w:val="001B33D9"/>
    <w:rsid w:val="001B455E"/>
    <w:rsid w:val="001B4589"/>
    <w:rsid w:val="001B4706"/>
    <w:rsid w:val="001B55F1"/>
    <w:rsid w:val="001B5A83"/>
    <w:rsid w:val="001B6305"/>
    <w:rsid w:val="001B7118"/>
    <w:rsid w:val="001B7488"/>
    <w:rsid w:val="001C0410"/>
    <w:rsid w:val="001C134E"/>
    <w:rsid w:val="001C200A"/>
    <w:rsid w:val="001C3D29"/>
    <w:rsid w:val="001C3F6D"/>
    <w:rsid w:val="001C604C"/>
    <w:rsid w:val="001C6094"/>
    <w:rsid w:val="001C61C6"/>
    <w:rsid w:val="001C73AB"/>
    <w:rsid w:val="001C7755"/>
    <w:rsid w:val="001C77EC"/>
    <w:rsid w:val="001D04D6"/>
    <w:rsid w:val="001D1E72"/>
    <w:rsid w:val="001D2CBD"/>
    <w:rsid w:val="001D39EC"/>
    <w:rsid w:val="001D3CD5"/>
    <w:rsid w:val="001D40EF"/>
    <w:rsid w:val="001D584B"/>
    <w:rsid w:val="001D5B04"/>
    <w:rsid w:val="001D60CE"/>
    <w:rsid w:val="001D6BC3"/>
    <w:rsid w:val="001D7C0F"/>
    <w:rsid w:val="001E0A61"/>
    <w:rsid w:val="001E0FB6"/>
    <w:rsid w:val="001E11B9"/>
    <w:rsid w:val="001E26F5"/>
    <w:rsid w:val="001E2BE4"/>
    <w:rsid w:val="001E33B4"/>
    <w:rsid w:val="001E6594"/>
    <w:rsid w:val="001E6957"/>
    <w:rsid w:val="001E6A87"/>
    <w:rsid w:val="001E7711"/>
    <w:rsid w:val="001F2EE1"/>
    <w:rsid w:val="001F3C14"/>
    <w:rsid w:val="001F40AA"/>
    <w:rsid w:val="001F4100"/>
    <w:rsid w:val="001F5EE0"/>
    <w:rsid w:val="001F60E7"/>
    <w:rsid w:val="001F6EFD"/>
    <w:rsid w:val="001F7476"/>
    <w:rsid w:val="001F7A78"/>
    <w:rsid w:val="001F7C53"/>
    <w:rsid w:val="001F7D41"/>
    <w:rsid w:val="001F7D6F"/>
    <w:rsid w:val="00200ADC"/>
    <w:rsid w:val="00200E7F"/>
    <w:rsid w:val="0020216D"/>
    <w:rsid w:val="002032F7"/>
    <w:rsid w:val="00203626"/>
    <w:rsid w:val="00203E57"/>
    <w:rsid w:val="00204C4C"/>
    <w:rsid w:val="00205EC2"/>
    <w:rsid w:val="002061F8"/>
    <w:rsid w:val="00206AF1"/>
    <w:rsid w:val="00206D35"/>
    <w:rsid w:val="00207BD4"/>
    <w:rsid w:val="0021082C"/>
    <w:rsid w:val="00210A64"/>
    <w:rsid w:val="002122D9"/>
    <w:rsid w:val="00212E24"/>
    <w:rsid w:val="002130CB"/>
    <w:rsid w:val="00213163"/>
    <w:rsid w:val="00213F0B"/>
    <w:rsid w:val="00215807"/>
    <w:rsid w:val="0021668E"/>
    <w:rsid w:val="002168AC"/>
    <w:rsid w:val="00217FD8"/>
    <w:rsid w:val="00221408"/>
    <w:rsid w:val="00221753"/>
    <w:rsid w:val="00222715"/>
    <w:rsid w:val="00222E88"/>
    <w:rsid w:val="00222EA5"/>
    <w:rsid w:val="002255DA"/>
    <w:rsid w:val="00225610"/>
    <w:rsid w:val="0022652C"/>
    <w:rsid w:val="00226729"/>
    <w:rsid w:val="00226D2A"/>
    <w:rsid w:val="00226DA1"/>
    <w:rsid w:val="002270A9"/>
    <w:rsid w:val="00227243"/>
    <w:rsid w:val="0022789B"/>
    <w:rsid w:val="0023119D"/>
    <w:rsid w:val="0023127A"/>
    <w:rsid w:val="002325B5"/>
    <w:rsid w:val="00233518"/>
    <w:rsid w:val="002336B5"/>
    <w:rsid w:val="00233BCF"/>
    <w:rsid w:val="00234427"/>
    <w:rsid w:val="0023476D"/>
    <w:rsid w:val="00236CB7"/>
    <w:rsid w:val="002375FF"/>
    <w:rsid w:val="00241260"/>
    <w:rsid w:val="002432EC"/>
    <w:rsid w:val="002435D4"/>
    <w:rsid w:val="00243B25"/>
    <w:rsid w:val="00244273"/>
    <w:rsid w:val="00245DE1"/>
    <w:rsid w:val="00246AF3"/>
    <w:rsid w:val="00247471"/>
    <w:rsid w:val="00247B71"/>
    <w:rsid w:val="00250612"/>
    <w:rsid w:val="002515FB"/>
    <w:rsid w:val="00251E19"/>
    <w:rsid w:val="00252BBF"/>
    <w:rsid w:val="002548C4"/>
    <w:rsid w:val="00255B8E"/>
    <w:rsid w:val="00255D3C"/>
    <w:rsid w:val="0025693F"/>
    <w:rsid w:val="0025723F"/>
    <w:rsid w:val="0026229B"/>
    <w:rsid w:val="00262A80"/>
    <w:rsid w:val="00263ED0"/>
    <w:rsid w:val="00264FDF"/>
    <w:rsid w:val="00265DDF"/>
    <w:rsid w:val="00266288"/>
    <w:rsid w:val="002669A4"/>
    <w:rsid w:val="00266DFB"/>
    <w:rsid w:val="00270003"/>
    <w:rsid w:val="00271174"/>
    <w:rsid w:val="00271767"/>
    <w:rsid w:val="00272687"/>
    <w:rsid w:val="00272A5C"/>
    <w:rsid w:val="00274F3C"/>
    <w:rsid w:val="002756F6"/>
    <w:rsid w:val="002802E5"/>
    <w:rsid w:val="00281336"/>
    <w:rsid w:val="002832ED"/>
    <w:rsid w:val="002838EC"/>
    <w:rsid w:val="00283EB9"/>
    <w:rsid w:val="0028419F"/>
    <w:rsid w:val="00285E4F"/>
    <w:rsid w:val="00287BD3"/>
    <w:rsid w:val="00292B2D"/>
    <w:rsid w:val="00292FA3"/>
    <w:rsid w:val="002939DA"/>
    <w:rsid w:val="00293A11"/>
    <w:rsid w:val="002941E8"/>
    <w:rsid w:val="00294416"/>
    <w:rsid w:val="002947DC"/>
    <w:rsid w:val="00296B8A"/>
    <w:rsid w:val="00296ED2"/>
    <w:rsid w:val="002A1D7B"/>
    <w:rsid w:val="002A1F24"/>
    <w:rsid w:val="002A2275"/>
    <w:rsid w:val="002A23D2"/>
    <w:rsid w:val="002A2CD3"/>
    <w:rsid w:val="002A42B5"/>
    <w:rsid w:val="002A47DF"/>
    <w:rsid w:val="002A5EC7"/>
    <w:rsid w:val="002A6851"/>
    <w:rsid w:val="002A79E5"/>
    <w:rsid w:val="002A7B46"/>
    <w:rsid w:val="002A7F97"/>
    <w:rsid w:val="002B0565"/>
    <w:rsid w:val="002B12D5"/>
    <w:rsid w:val="002B141F"/>
    <w:rsid w:val="002B1E6A"/>
    <w:rsid w:val="002B31A2"/>
    <w:rsid w:val="002B348A"/>
    <w:rsid w:val="002B469C"/>
    <w:rsid w:val="002B482F"/>
    <w:rsid w:val="002B6A74"/>
    <w:rsid w:val="002C002D"/>
    <w:rsid w:val="002C069F"/>
    <w:rsid w:val="002C07C9"/>
    <w:rsid w:val="002C2B73"/>
    <w:rsid w:val="002C3232"/>
    <w:rsid w:val="002C3485"/>
    <w:rsid w:val="002C348B"/>
    <w:rsid w:val="002C35B9"/>
    <w:rsid w:val="002C41F9"/>
    <w:rsid w:val="002C44FB"/>
    <w:rsid w:val="002C4CA2"/>
    <w:rsid w:val="002C5DFD"/>
    <w:rsid w:val="002C687F"/>
    <w:rsid w:val="002C7083"/>
    <w:rsid w:val="002D21D1"/>
    <w:rsid w:val="002D2E9B"/>
    <w:rsid w:val="002D355A"/>
    <w:rsid w:val="002D36D0"/>
    <w:rsid w:val="002D4A32"/>
    <w:rsid w:val="002D593D"/>
    <w:rsid w:val="002D6331"/>
    <w:rsid w:val="002D6C29"/>
    <w:rsid w:val="002D6D1B"/>
    <w:rsid w:val="002D6F52"/>
    <w:rsid w:val="002D73AD"/>
    <w:rsid w:val="002D75F1"/>
    <w:rsid w:val="002E1C46"/>
    <w:rsid w:val="002E2AA3"/>
    <w:rsid w:val="002E36C5"/>
    <w:rsid w:val="002E3946"/>
    <w:rsid w:val="002E4C33"/>
    <w:rsid w:val="002E5249"/>
    <w:rsid w:val="002E7239"/>
    <w:rsid w:val="002F03BD"/>
    <w:rsid w:val="002F0CB2"/>
    <w:rsid w:val="002F1647"/>
    <w:rsid w:val="002F19BC"/>
    <w:rsid w:val="002F326B"/>
    <w:rsid w:val="002F3E3A"/>
    <w:rsid w:val="002F487C"/>
    <w:rsid w:val="002F4CB7"/>
    <w:rsid w:val="002F5EAC"/>
    <w:rsid w:val="002F6313"/>
    <w:rsid w:val="002F697D"/>
    <w:rsid w:val="002F74DA"/>
    <w:rsid w:val="003013B4"/>
    <w:rsid w:val="003021E8"/>
    <w:rsid w:val="00302EF4"/>
    <w:rsid w:val="00303AD6"/>
    <w:rsid w:val="00303E45"/>
    <w:rsid w:val="003049D2"/>
    <w:rsid w:val="00305020"/>
    <w:rsid w:val="00306487"/>
    <w:rsid w:val="00307C45"/>
    <w:rsid w:val="00310523"/>
    <w:rsid w:val="00310AE2"/>
    <w:rsid w:val="00311028"/>
    <w:rsid w:val="00312C59"/>
    <w:rsid w:val="00313790"/>
    <w:rsid w:val="00313A37"/>
    <w:rsid w:val="00314CAD"/>
    <w:rsid w:val="00316B1C"/>
    <w:rsid w:val="00317103"/>
    <w:rsid w:val="0031759C"/>
    <w:rsid w:val="00317654"/>
    <w:rsid w:val="00320378"/>
    <w:rsid w:val="003209B0"/>
    <w:rsid w:val="00321901"/>
    <w:rsid w:val="00323318"/>
    <w:rsid w:val="003245F0"/>
    <w:rsid w:val="00324F0B"/>
    <w:rsid w:val="00326EF0"/>
    <w:rsid w:val="00327021"/>
    <w:rsid w:val="0033034B"/>
    <w:rsid w:val="0033079C"/>
    <w:rsid w:val="00331125"/>
    <w:rsid w:val="00331510"/>
    <w:rsid w:val="00331F6F"/>
    <w:rsid w:val="00332BA9"/>
    <w:rsid w:val="00332BC7"/>
    <w:rsid w:val="003339BE"/>
    <w:rsid w:val="00333A84"/>
    <w:rsid w:val="0033606A"/>
    <w:rsid w:val="00336074"/>
    <w:rsid w:val="00336FD1"/>
    <w:rsid w:val="0034049B"/>
    <w:rsid w:val="00340D50"/>
    <w:rsid w:val="00341C82"/>
    <w:rsid w:val="00343A7A"/>
    <w:rsid w:val="00344D69"/>
    <w:rsid w:val="00347A84"/>
    <w:rsid w:val="00347B39"/>
    <w:rsid w:val="00347D7C"/>
    <w:rsid w:val="003510BF"/>
    <w:rsid w:val="003512EB"/>
    <w:rsid w:val="0035143C"/>
    <w:rsid w:val="00351B4C"/>
    <w:rsid w:val="00351F4A"/>
    <w:rsid w:val="003533DB"/>
    <w:rsid w:val="0035352E"/>
    <w:rsid w:val="00353FF1"/>
    <w:rsid w:val="0035453C"/>
    <w:rsid w:val="003546B9"/>
    <w:rsid w:val="00354706"/>
    <w:rsid w:val="003548D8"/>
    <w:rsid w:val="00356023"/>
    <w:rsid w:val="00356E69"/>
    <w:rsid w:val="00357A5C"/>
    <w:rsid w:val="003604EC"/>
    <w:rsid w:val="003609BC"/>
    <w:rsid w:val="003609ED"/>
    <w:rsid w:val="0036135F"/>
    <w:rsid w:val="00362C0D"/>
    <w:rsid w:val="00362FFD"/>
    <w:rsid w:val="0036312C"/>
    <w:rsid w:val="00363330"/>
    <w:rsid w:val="003636EF"/>
    <w:rsid w:val="00364720"/>
    <w:rsid w:val="003664FA"/>
    <w:rsid w:val="00366ABD"/>
    <w:rsid w:val="003701D0"/>
    <w:rsid w:val="00370BD9"/>
    <w:rsid w:val="00371B9A"/>
    <w:rsid w:val="00373AF2"/>
    <w:rsid w:val="00373C09"/>
    <w:rsid w:val="00374049"/>
    <w:rsid w:val="0037417C"/>
    <w:rsid w:val="00375A07"/>
    <w:rsid w:val="00380633"/>
    <w:rsid w:val="003814A8"/>
    <w:rsid w:val="00382F3D"/>
    <w:rsid w:val="00383B1A"/>
    <w:rsid w:val="00383E6F"/>
    <w:rsid w:val="00385679"/>
    <w:rsid w:val="00385969"/>
    <w:rsid w:val="00385F07"/>
    <w:rsid w:val="003872E9"/>
    <w:rsid w:val="00390D76"/>
    <w:rsid w:val="0039139E"/>
    <w:rsid w:val="003924F0"/>
    <w:rsid w:val="003930ED"/>
    <w:rsid w:val="00393CFB"/>
    <w:rsid w:val="00394041"/>
    <w:rsid w:val="0039413C"/>
    <w:rsid w:val="00394393"/>
    <w:rsid w:val="00394940"/>
    <w:rsid w:val="0039766A"/>
    <w:rsid w:val="003A145C"/>
    <w:rsid w:val="003A18A7"/>
    <w:rsid w:val="003A1E70"/>
    <w:rsid w:val="003A2715"/>
    <w:rsid w:val="003A2F09"/>
    <w:rsid w:val="003A2FCD"/>
    <w:rsid w:val="003A480A"/>
    <w:rsid w:val="003A480B"/>
    <w:rsid w:val="003A483F"/>
    <w:rsid w:val="003A4DFF"/>
    <w:rsid w:val="003A50B3"/>
    <w:rsid w:val="003A66F3"/>
    <w:rsid w:val="003A6C66"/>
    <w:rsid w:val="003A7FD7"/>
    <w:rsid w:val="003B1CFC"/>
    <w:rsid w:val="003B209F"/>
    <w:rsid w:val="003B220F"/>
    <w:rsid w:val="003B25AE"/>
    <w:rsid w:val="003B2C65"/>
    <w:rsid w:val="003B32A5"/>
    <w:rsid w:val="003B3869"/>
    <w:rsid w:val="003B3C7A"/>
    <w:rsid w:val="003B4E87"/>
    <w:rsid w:val="003B563B"/>
    <w:rsid w:val="003B65BF"/>
    <w:rsid w:val="003B6A4B"/>
    <w:rsid w:val="003B7011"/>
    <w:rsid w:val="003B710D"/>
    <w:rsid w:val="003B7135"/>
    <w:rsid w:val="003B7A15"/>
    <w:rsid w:val="003C00D7"/>
    <w:rsid w:val="003C08B0"/>
    <w:rsid w:val="003C1685"/>
    <w:rsid w:val="003C1F4F"/>
    <w:rsid w:val="003C274E"/>
    <w:rsid w:val="003C2D69"/>
    <w:rsid w:val="003C37EB"/>
    <w:rsid w:val="003C3FA7"/>
    <w:rsid w:val="003C4B84"/>
    <w:rsid w:val="003C50ED"/>
    <w:rsid w:val="003C69A2"/>
    <w:rsid w:val="003D0825"/>
    <w:rsid w:val="003D15CC"/>
    <w:rsid w:val="003D29B8"/>
    <w:rsid w:val="003D3218"/>
    <w:rsid w:val="003D35D9"/>
    <w:rsid w:val="003D3717"/>
    <w:rsid w:val="003D3E5A"/>
    <w:rsid w:val="003D40BB"/>
    <w:rsid w:val="003D4B11"/>
    <w:rsid w:val="003D4E0B"/>
    <w:rsid w:val="003D55A4"/>
    <w:rsid w:val="003D57A5"/>
    <w:rsid w:val="003D6005"/>
    <w:rsid w:val="003D68BD"/>
    <w:rsid w:val="003D797E"/>
    <w:rsid w:val="003D7C75"/>
    <w:rsid w:val="003E0761"/>
    <w:rsid w:val="003E0E2F"/>
    <w:rsid w:val="003E2833"/>
    <w:rsid w:val="003E46D3"/>
    <w:rsid w:val="003E5D13"/>
    <w:rsid w:val="003E7112"/>
    <w:rsid w:val="003E78AC"/>
    <w:rsid w:val="003E7BD4"/>
    <w:rsid w:val="003F2D71"/>
    <w:rsid w:val="003F443A"/>
    <w:rsid w:val="003F4A72"/>
    <w:rsid w:val="003F5966"/>
    <w:rsid w:val="003F61C4"/>
    <w:rsid w:val="003F7C72"/>
    <w:rsid w:val="00401F94"/>
    <w:rsid w:val="00402477"/>
    <w:rsid w:val="00403A40"/>
    <w:rsid w:val="0040582E"/>
    <w:rsid w:val="00406213"/>
    <w:rsid w:val="00406DAC"/>
    <w:rsid w:val="00406FD5"/>
    <w:rsid w:val="0040752C"/>
    <w:rsid w:val="00412086"/>
    <w:rsid w:val="00413D76"/>
    <w:rsid w:val="0041432E"/>
    <w:rsid w:val="00414351"/>
    <w:rsid w:val="004147E3"/>
    <w:rsid w:val="0041587C"/>
    <w:rsid w:val="004170F4"/>
    <w:rsid w:val="004204B6"/>
    <w:rsid w:val="004233BB"/>
    <w:rsid w:val="004233E6"/>
    <w:rsid w:val="0042347D"/>
    <w:rsid w:val="00423C0A"/>
    <w:rsid w:val="004245C2"/>
    <w:rsid w:val="00426566"/>
    <w:rsid w:val="00426D49"/>
    <w:rsid w:val="00426DA0"/>
    <w:rsid w:val="00427F96"/>
    <w:rsid w:val="004315A6"/>
    <w:rsid w:val="004326A4"/>
    <w:rsid w:val="00432849"/>
    <w:rsid w:val="00432928"/>
    <w:rsid w:val="004349DD"/>
    <w:rsid w:val="00434C4A"/>
    <w:rsid w:val="00434C4F"/>
    <w:rsid w:val="00435202"/>
    <w:rsid w:val="004353DC"/>
    <w:rsid w:val="00436489"/>
    <w:rsid w:val="004428BD"/>
    <w:rsid w:val="00442D70"/>
    <w:rsid w:val="0044367A"/>
    <w:rsid w:val="00443B21"/>
    <w:rsid w:val="004443BC"/>
    <w:rsid w:val="004448A7"/>
    <w:rsid w:val="004453AF"/>
    <w:rsid w:val="004458E3"/>
    <w:rsid w:val="00445BAB"/>
    <w:rsid w:val="00445C5D"/>
    <w:rsid w:val="0044624E"/>
    <w:rsid w:val="00450F71"/>
    <w:rsid w:val="0045129E"/>
    <w:rsid w:val="004515AC"/>
    <w:rsid w:val="004516E7"/>
    <w:rsid w:val="004517EB"/>
    <w:rsid w:val="00452CFC"/>
    <w:rsid w:val="004532E2"/>
    <w:rsid w:val="004546F3"/>
    <w:rsid w:val="004555E5"/>
    <w:rsid w:val="004556F7"/>
    <w:rsid w:val="00455827"/>
    <w:rsid w:val="00456C48"/>
    <w:rsid w:val="004574E4"/>
    <w:rsid w:val="00457C41"/>
    <w:rsid w:val="004602DD"/>
    <w:rsid w:val="004617D7"/>
    <w:rsid w:val="00461B5E"/>
    <w:rsid w:val="004625F8"/>
    <w:rsid w:val="0046270F"/>
    <w:rsid w:val="00463122"/>
    <w:rsid w:val="00463730"/>
    <w:rsid w:val="00465851"/>
    <w:rsid w:val="00467F10"/>
    <w:rsid w:val="0047027B"/>
    <w:rsid w:val="00471608"/>
    <w:rsid w:val="00471B19"/>
    <w:rsid w:val="00471DDF"/>
    <w:rsid w:val="00472219"/>
    <w:rsid w:val="00472F15"/>
    <w:rsid w:val="00472F4B"/>
    <w:rsid w:val="00473BB7"/>
    <w:rsid w:val="00474240"/>
    <w:rsid w:val="00474449"/>
    <w:rsid w:val="0047799A"/>
    <w:rsid w:val="00477F8D"/>
    <w:rsid w:val="00480CFF"/>
    <w:rsid w:val="00481C2E"/>
    <w:rsid w:val="00481EA4"/>
    <w:rsid w:val="00482612"/>
    <w:rsid w:val="00482E3A"/>
    <w:rsid w:val="00483CA4"/>
    <w:rsid w:val="0048404C"/>
    <w:rsid w:val="0048484E"/>
    <w:rsid w:val="00485ABD"/>
    <w:rsid w:val="004876B6"/>
    <w:rsid w:val="004903C4"/>
    <w:rsid w:val="004910E2"/>
    <w:rsid w:val="0049159B"/>
    <w:rsid w:val="00492D1F"/>
    <w:rsid w:val="004933CF"/>
    <w:rsid w:val="004960E9"/>
    <w:rsid w:val="00496F21"/>
    <w:rsid w:val="00497113"/>
    <w:rsid w:val="00497823"/>
    <w:rsid w:val="004A01EE"/>
    <w:rsid w:val="004A17FF"/>
    <w:rsid w:val="004A19B4"/>
    <w:rsid w:val="004A2B3B"/>
    <w:rsid w:val="004A3DF7"/>
    <w:rsid w:val="004A4163"/>
    <w:rsid w:val="004A41C3"/>
    <w:rsid w:val="004A6F19"/>
    <w:rsid w:val="004A76CF"/>
    <w:rsid w:val="004B0027"/>
    <w:rsid w:val="004B0089"/>
    <w:rsid w:val="004B025A"/>
    <w:rsid w:val="004B192E"/>
    <w:rsid w:val="004B3AA7"/>
    <w:rsid w:val="004B515F"/>
    <w:rsid w:val="004B59F4"/>
    <w:rsid w:val="004B5EAA"/>
    <w:rsid w:val="004B5FD0"/>
    <w:rsid w:val="004B64C5"/>
    <w:rsid w:val="004B66A3"/>
    <w:rsid w:val="004B6B39"/>
    <w:rsid w:val="004B735B"/>
    <w:rsid w:val="004B7849"/>
    <w:rsid w:val="004B7CD0"/>
    <w:rsid w:val="004B7D50"/>
    <w:rsid w:val="004C07AB"/>
    <w:rsid w:val="004C0A7C"/>
    <w:rsid w:val="004C0D3D"/>
    <w:rsid w:val="004C25B5"/>
    <w:rsid w:val="004C2A97"/>
    <w:rsid w:val="004C327C"/>
    <w:rsid w:val="004C486D"/>
    <w:rsid w:val="004C5D6D"/>
    <w:rsid w:val="004C5E6F"/>
    <w:rsid w:val="004C60BC"/>
    <w:rsid w:val="004C670E"/>
    <w:rsid w:val="004C6D63"/>
    <w:rsid w:val="004D05F2"/>
    <w:rsid w:val="004D1707"/>
    <w:rsid w:val="004D1AFF"/>
    <w:rsid w:val="004D22E9"/>
    <w:rsid w:val="004D267E"/>
    <w:rsid w:val="004D2816"/>
    <w:rsid w:val="004D3618"/>
    <w:rsid w:val="004D397E"/>
    <w:rsid w:val="004D3AC1"/>
    <w:rsid w:val="004D6204"/>
    <w:rsid w:val="004D79FB"/>
    <w:rsid w:val="004E2F90"/>
    <w:rsid w:val="004E3721"/>
    <w:rsid w:val="004E4556"/>
    <w:rsid w:val="004E6261"/>
    <w:rsid w:val="004E6845"/>
    <w:rsid w:val="004E73F5"/>
    <w:rsid w:val="004F0890"/>
    <w:rsid w:val="004F0BDB"/>
    <w:rsid w:val="004F3A18"/>
    <w:rsid w:val="004F58AC"/>
    <w:rsid w:val="004F5941"/>
    <w:rsid w:val="004F6901"/>
    <w:rsid w:val="004F69EC"/>
    <w:rsid w:val="004F6C75"/>
    <w:rsid w:val="004F793F"/>
    <w:rsid w:val="00500006"/>
    <w:rsid w:val="00500FD1"/>
    <w:rsid w:val="00502F3B"/>
    <w:rsid w:val="00502F47"/>
    <w:rsid w:val="00504694"/>
    <w:rsid w:val="00504D4D"/>
    <w:rsid w:val="00505246"/>
    <w:rsid w:val="005052F9"/>
    <w:rsid w:val="005057F1"/>
    <w:rsid w:val="00505CDC"/>
    <w:rsid w:val="00505DF0"/>
    <w:rsid w:val="00505FCE"/>
    <w:rsid w:val="005067B5"/>
    <w:rsid w:val="00506C84"/>
    <w:rsid w:val="00507472"/>
    <w:rsid w:val="00507E38"/>
    <w:rsid w:val="005100C1"/>
    <w:rsid w:val="00511A3B"/>
    <w:rsid w:val="00513195"/>
    <w:rsid w:val="00513A65"/>
    <w:rsid w:val="00513D74"/>
    <w:rsid w:val="00514CA6"/>
    <w:rsid w:val="00514E87"/>
    <w:rsid w:val="00517613"/>
    <w:rsid w:val="00520D75"/>
    <w:rsid w:val="005218A7"/>
    <w:rsid w:val="00523061"/>
    <w:rsid w:val="0052674E"/>
    <w:rsid w:val="00526B6A"/>
    <w:rsid w:val="005271F7"/>
    <w:rsid w:val="00530490"/>
    <w:rsid w:val="00530828"/>
    <w:rsid w:val="00530908"/>
    <w:rsid w:val="00531EB9"/>
    <w:rsid w:val="00534353"/>
    <w:rsid w:val="005344FB"/>
    <w:rsid w:val="0053493B"/>
    <w:rsid w:val="005419F2"/>
    <w:rsid w:val="00542C64"/>
    <w:rsid w:val="005442CC"/>
    <w:rsid w:val="00544A43"/>
    <w:rsid w:val="00544BE8"/>
    <w:rsid w:val="005455BD"/>
    <w:rsid w:val="0054589B"/>
    <w:rsid w:val="005471C9"/>
    <w:rsid w:val="00547637"/>
    <w:rsid w:val="005516E6"/>
    <w:rsid w:val="00551BCC"/>
    <w:rsid w:val="00551CF3"/>
    <w:rsid w:val="00552953"/>
    <w:rsid w:val="00552B44"/>
    <w:rsid w:val="0055307C"/>
    <w:rsid w:val="00554195"/>
    <w:rsid w:val="00554303"/>
    <w:rsid w:val="0055430C"/>
    <w:rsid w:val="00554A30"/>
    <w:rsid w:val="00555669"/>
    <w:rsid w:val="00555781"/>
    <w:rsid w:val="00555FF4"/>
    <w:rsid w:val="00556054"/>
    <w:rsid w:val="0055688B"/>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FF2"/>
    <w:rsid w:val="0056767A"/>
    <w:rsid w:val="00570233"/>
    <w:rsid w:val="005706C4"/>
    <w:rsid w:val="00570DE1"/>
    <w:rsid w:val="00570E95"/>
    <w:rsid w:val="005711F8"/>
    <w:rsid w:val="0057185F"/>
    <w:rsid w:val="00572CDF"/>
    <w:rsid w:val="0057408D"/>
    <w:rsid w:val="00574844"/>
    <w:rsid w:val="00574A6F"/>
    <w:rsid w:val="00574F92"/>
    <w:rsid w:val="00575F74"/>
    <w:rsid w:val="005779E4"/>
    <w:rsid w:val="005779EB"/>
    <w:rsid w:val="00577BD5"/>
    <w:rsid w:val="00581976"/>
    <w:rsid w:val="00581BF8"/>
    <w:rsid w:val="00582083"/>
    <w:rsid w:val="00582386"/>
    <w:rsid w:val="005824F1"/>
    <w:rsid w:val="00582A6B"/>
    <w:rsid w:val="005839BB"/>
    <w:rsid w:val="0058481C"/>
    <w:rsid w:val="00584D31"/>
    <w:rsid w:val="0058653D"/>
    <w:rsid w:val="005865F7"/>
    <w:rsid w:val="00587303"/>
    <w:rsid w:val="0058733C"/>
    <w:rsid w:val="00587DCD"/>
    <w:rsid w:val="00590130"/>
    <w:rsid w:val="0059040A"/>
    <w:rsid w:val="00590880"/>
    <w:rsid w:val="0059147F"/>
    <w:rsid w:val="005914DA"/>
    <w:rsid w:val="00591550"/>
    <w:rsid w:val="00593E88"/>
    <w:rsid w:val="00594810"/>
    <w:rsid w:val="00595055"/>
    <w:rsid w:val="005965BF"/>
    <w:rsid w:val="00596DB6"/>
    <w:rsid w:val="00596E42"/>
    <w:rsid w:val="005A046C"/>
    <w:rsid w:val="005A0AF0"/>
    <w:rsid w:val="005A1E81"/>
    <w:rsid w:val="005A3123"/>
    <w:rsid w:val="005A33F2"/>
    <w:rsid w:val="005A41A8"/>
    <w:rsid w:val="005A4373"/>
    <w:rsid w:val="005A44ED"/>
    <w:rsid w:val="005A5D85"/>
    <w:rsid w:val="005A7BA8"/>
    <w:rsid w:val="005B22A8"/>
    <w:rsid w:val="005B3C4F"/>
    <w:rsid w:val="005B41FE"/>
    <w:rsid w:val="005B4A0C"/>
    <w:rsid w:val="005B61A3"/>
    <w:rsid w:val="005B707A"/>
    <w:rsid w:val="005B7E08"/>
    <w:rsid w:val="005C1970"/>
    <w:rsid w:val="005C1B97"/>
    <w:rsid w:val="005C3D88"/>
    <w:rsid w:val="005C3E20"/>
    <w:rsid w:val="005C3F1D"/>
    <w:rsid w:val="005C4191"/>
    <w:rsid w:val="005C54E8"/>
    <w:rsid w:val="005C64AE"/>
    <w:rsid w:val="005C795A"/>
    <w:rsid w:val="005C7EE5"/>
    <w:rsid w:val="005D10C4"/>
    <w:rsid w:val="005D117F"/>
    <w:rsid w:val="005D137F"/>
    <w:rsid w:val="005D19FA"/>
    <w:rsid w:val="005D1B10"/>
    <w:rsid w:val="005D1C15"/>
    <w:rsid w:val="005D257C"/>
    <w:rsid w:val="005D2637"/>
    <w:rsid w:val="005D2818"/>
    <w:rsid w:val="005D448B"/>
    <w:rsid w:val="005D4DD5"/>
    <w:rsid w:val="005D606E"/>
    <w:rsid w:val="005D6571"/>
    <w:rsid w:val="005D65C1"/>
    <w:rsid w:val="005D68B8"/>
    <w:rsid w:val="005D6CA8"/>
    <w:rsid w:val="005E1D6F"/>
    <w:rsid w:val="005E20FA"/>
    <w:rsid w:val="005E2195"/>
    <w:rsid w:val="005E2267"/>
    <w:rsid w:val="005E2277"/>
    <w:rsid w:val="005E3147"/>
    <w:rsid w:val="005E31DE"/>
    <w:rsid w:val="005E351E"/>
    <w:rsid w:val="005E446A"/>
    <w:rsid w:val="005E4603"/>
    <w:rsid w:val="005E4A49"/>
    <w:rsid w:val="005E4D49"/>
    <w:rsid w:val="005E4E6A"/>
    <w:rsid w:val="005E60A7"/>
    <w:rsid w:val="005E662A"/>
    <w:rsid w:val="005E7330"/>
    <w:rsid w:val="005F2541"/>
    <w:rsid w:val="005F2B0B"/>
    <w:rsid w:val="005F35B8"/>
    <w:rsid w:val="005F6228"/>
    <w:rsid w:val="005F62EA"/>
    <w:rsid w:val="005F63F3"/>
    <w:rsid w:val="005F693B"/>
    <w:rsid w:val="0060074F"/>
    <w:rsid w:val="00601E11"/>
    <w:rsid w:val="00602434"/>
    <w:rsid w:val="00602D07"/>
    <w:rsid w:val="0060404A"/>
    <w:rsid w:val="00604E07"/>
    <w:rsid w:val="00605C3D"/>
    <w:rsid w:val="00606FDA"/>
    <w:rsid w:val="00607174"/>
    <w:rsid w:val="00607590"/>
    <w:rsid w:val="00607972"/>
    <w:rsid w:val="00607A65"/>
    <w:rsid w:val="00607C0B"/>
    <w:rsid w:val="00607F38"/>
    <w:rsid w:val="00610243"/>
    <w:rsid w:val="00610541"/>
    <w:rsid w:val="0061170F"/>
    <w:rsid w:val="006128E1"/>
    <w:rsid w:val="0061537C"/>
    <w:rsid w:val="006159E5"/>
    <w:rsid w:val="00615AFB"/>
    <w:rsid w:val="0061652E"/>
    <w:rsid w:val="00617190"/>
    <w:rsid w:val="006205A1"/>
    <w:rsid w:val="006205EE"/>
    <w:rsid w:val="00620E0F"/>
    <w:rsid w:val="00621232"/>
    <w:rsid w:val="00621526"/>
    <w:rsid w:val="00621FCD"/>
    <w:rsid w:val="00622030"/>
    <w:rsid w:val="006220D2"/>
    <w:rsid w:val="006228A6"/>
    <w:rsid w:val="00625689"/>
    <w:rsid w:val="00626048"/>
    <w:rsid w:val="0062612C"/>
    <w:rsid w:val="006268D4"/>
    <w:rsid w:val="00626B24"/>
    <w:rsid w:val="00626C02"/>
    <w:rsid w:val="00626F0A"/>
    <w:rsid w:val="006279AE"/>
    <w:rsid w:val="00632D93"/>
    <w:rsid w:val="00634128"/>
    <w:rsid w:val="00634633"/>
    <w:rsid w:val="006371AA"/>
    <w:rsid w:val="00637F6A"/>
    <w:rsid w:val="00640941"/>
    <w:rsid w:val="00642023"/>
    <w:rsid w:val="00643EA8"/>
    <w:rsid w:val="00644E2B"/>
    <w:rsid w:val="00645BAC"/>
    <w:rsid w:val="006477AD"/>
    <w:rsid w:val="0065058A"/>
    <w:rsid w:val="00651981"/>
    <w:rsid w:val="00653C11"/>
    <w:rsid w:val="00654111"/>
    <w:rsid w:val="00655112"/>
    <w:rsid w:val="006600D0"/>
    <w:rsid w:val="0066104A"/>
    <w:rsid w:val="006612DB"/>
    <w:rsid w:val="00662F93"/>
    <w:rsid w:val="00663081"/>
    <w:rsid w:val="006658ED"/>
    <w:rsid w:val="0066674B"/>
    <w:rsid w:val="006667AC"/>
    <w:rsid w:val="0066775E"/>
    <w:rsid w:val="00667926"/>
    <w:rsid w:val="00670440"/>
    <w:rsid w:val="006706EB"/>
    <w:rsid w:val="0067119F"/>
    <w:rsid w:val="006711C7"/>
    <w:rsid w:val="006739B0"/>
    <w:rsid w:val="00674BF3"/>
    <w:rsid w:val="00674D06"/>
    <w:rsid w:val="00674E9D"/>
    <w:rsid w:val="00674EB5"/>
    <w:rsid w:val="006761AD"/>
    <w:rsid w:val="00676C10"/>
    <w:rsid w:val="00676F98"/>
    <w:rsid w:val="00677677"/>
    <w:rsid w:val="0068095D"/>
    <w:rsid w:val="00680B8D"/>
    <w:rsid w:val="0068113A"/>
    <w:rsid w:val="00681F87"/>
    <w:rsid w:val="00682044"/>
    <w:rsid w:val="00682B77"/>
    <w:rsid w:val="00682C12"/>
    <w:rsid w:val="006866F1"/>
    <w:rsid w:val="00690DF5"/>
    <w:rsid w:val="006936B5"/>
    <w:rsid w:val="0069543A"/>
    <w:rsid w:val="00695709"/>
    <w:rsid w:val="006A17A8"/>
    <w:rsid w:val="006A20B3"/>
    <w:rsid w:val="006A282B"/>
    <w:rsid w:val="006A2EB6"/>
    <w:rsid w:val="006A2FF3"/>
    <w:rsid w:val="006A42D0"/>
    <w:rsid w:val="006A5CA9"/>
    <w:rsid w:val="006A6571"/>
    <w:rsid w:val="006A6BFF"/>
    <w:rsid w:val="006A7C32"/>
    <w:rsid w:val="006B13A0"/>
    <w:rsid w:val="006B1854"/>
    <w:rsid w:val="006B1BF6"/>
    <w:rsid w:val="006B28BC"/>
    <w:rsid w:val="006B3DCA"/>
    <w:rsid w:val="006B4B31"/>
    <w:rsid w:val="006B6F95"/>
    <w:rsid w:val="006B75F3"/>
    <w:rsid w:val="006B7903"/>
    <w:rsid w:val="006C1295"/>
    <w:rsid w:val="006C133E"/>
    <w:rsid w:val="006C19B7"/>
    <w:rsid w:val="006C1BC1"/>
    <w:rsid w:val="006C33D6"/>
    <w:rsid w:val="006C3580"/>
    <w:rsid w:val="006C43ED"/>
    <w:rsid w:val="006C4D23"/>
    <w:rsid w:val="006C5015"/>
    <w:rsid w:val="006C5CE8"/>
    <w:rsid w:val="006C62B0"/>
    <w:rsid w:val="006C6B53"/>
    <w:rsid w:val="006C7080"/>
    <w:rsid w:val="006C73C5"/>
    <w:rsid w:val="006D104D"/>
    <w:rsid w:val="006D10CF"/>
    <w:rsid w:val="006D10D7"/>
    <w:rsid w:val="006D11CF"/>
    <w:rsid w:val="006D18E7"/>
    <w:rsid w:val="006D1B61"/>
    <w:rsid w:val="006D1ED3"/>
    <w:rsid w:val="006D21BC"/>
    <w:rsid w:val="006D23AD"/>
    <w:rsid w:val="006D281F"/>
    <w:rsid w:val="006D3A59"/>
    <w:rsid w:val="006D4DC0"/>
    <w:rsid w:val="006D4E18"/>
    <w:rsid w:val="006D4E8E"/>
    <w:rsid w:val="006D59DB"/>
    <w:rsid w:val="006D77EA"/>
    <w:rsid w:val="006E14C0"/>
    <w:rsid w:val="006E2C6A"/>
    <w:rsid w:val="006E2FB3"/>
    <w:rsid w:val="006E3EC0"/>
    <w:rsid w:val="006E534E"/>
    <w:rsid w:val="006E5D7F"/>
    <w:rsid w:val="006E688E"/>
    <w:rsid w:val="006E70C2"/>
    <w:rsid w:val="006F0608"/>
    <w:rsid w:val="006F1244"/>
    <w:rsid w:val="006F148F"/>
    <w:rsid w:val="006F1491"/>
    <w:rsid w:val="006F3448"/>
    <w:rsid w:val="006F58D1"/>
    <w:rsid w:val="006F6344"/>
    <w:rsid w:val="006F6536"/>
    <w:rsid w:val="006F6BE1"/>
    <w:rsid w:val="006F6C64"/>
    <w:rsid w:val="006F7790"/>
    <w:rsid w:val="006F7A30"/>
    <w:rsid w:val="00700A5F"/>
    <w:rsid w:val="00700FDF"/>
    <w:rsid w:val="0070126D"/>
    <w:rsid w:val="007016AA"/>
    <w:rsid w:val="00701BC9"/>
    <w:rsid w:val="00701FD5"/>
    <w:rsid w:val="007034ED"/>
    <w:rsid w:val="0070377D"/>
    <w:rsid w:val="00703A65"/>
    <w:rsid w:val="00703DBA"/>
    <w:rsid w:val="0070546F"/>
    <w:rsid w:val="00705709"/>
    <w:rsid w:val="00705DA6"/>
    <w:rsid w:val="00706885"/>
    <w:rsid w:val="007102F8"/>
    <w:rsid w:val="007110E6"/>
    <w:rsid w:val="00711678"/>
    <w:rsid w:val="00711AA8"/>
    <w:rsid w:val="007137A1"/>
    <w:rsid w:val="007138DA"/>
    <w:rsid w:val="00713D10"/>
    <w:rsid w:val="00713EF1"/>
    <w:rsid w:val="0071561E"/>
    <w:rsid w:val="00716AB6"/>
    <w:rsid w:val="007174F3"/>
    <w:rsid w:val="00717A94"/>
    <w:rsid w:val="007208A7"/>
    <w:rsid w:val="00720BE7"/>
    <w:rsid w:val="007211CF"/>
    <w:rsid w:val="0072173A"/>
    <w:rsid w:val="00722825"/>
    <w:rsid w:val="00725144"/>
    <w:rsid w:val="00725C00"/>
    <w:rsid w:val="007265B8"/>
    <w:rsid w:val="007276A7"/>
    <w:rsid w:val="00727A8E"/>
    <w:rsid w:val="00730A91"/>
    <w:rsid w:val="00730AB9"/>
    <w:rsid w:val="00730BB1"/>
    <w:rsid w:val="00730D22"/>
    <w:rsid w:val="00732F82"/>
    <w:rsid w:val="00733D71"/>
    <w:rsid w:val="00734032"/>
    <w:rsid w:val="00734C6D"/>
    <w:rsid w:val="00735A44"/>
    <w:rsid w:val="007402A0"/>
    <w:rsid w:val="00740306"/>
    <w:rsid w:val="00740394"/>
    <w:rsid w:val="00741938"/>
    <w:rsid w:val="00742579"/>
    <w:rsid w:val="00743870"/>
    <w:rsid w:val="00744A5E"/>
    <w:rsid w:val="00745C4A"/>
    <w:rsid w:val="007461DF"/>
    <w:rsid w:val="00747B65"/>
    <w:rsid w:val="00747D84"/>
    <w:rsid w:val="007510F5"/>
    <w:rsid w:val="00751BC2"/>
    <w:rsid w:val="00752692"/>
    <w:rsid w:val="007550C0"/>
    <w:rsid w:val="00755271"/>
    <w:rsid w:val="00756036"/>
    <w:rsid w:val="0075637B"/>
    <w:rsid w:val="00756A10"/>
    <w:rsid w:val="00760564"/>
    <w:rsid w:val="00761C65"/>
    <w:rsid w:val="00762939"/>
    <w:rsid w:val="0076393F"/>
    <w:rsid w:val="007639C4"/>
    <w:rsid w:val="00763A4F"/>
    <w:rsid w:val="00763C96"/>
    <w:rsid w:val="007642E9"/>
    <w:rsid w:val="00764B5D"/>
    <w:rsid w:val="00765CF9"/>
    <w:rsid w:val="00766C87"/>
    <w:rsid w:val="00766F67"/>
    <w:rsid w:val="00770140"/>
    <w:rsid w:val="0077067C"/>
    <w:rsid w:val="00771AE1"/>
    <w:rsid w:val="00774157"/>
    <w:rsid w:val="00774CDA"/>
    <w:rsid w:val="007776F9"/>
    <w:rsid w:val="00781E0A"/>
    <w:rsid w:val="0078208B"/>
    <w:rsid w:val="0078385E"/>
    <w:rsid w:val="00784179"/>
    <w:rsid w:val="00784417"/>
    <w:rsid w:val="00784594"/>
    <w:rsid w:val="0078475B"/>
    <w:rsid w:val="007859E4"/>
    <w:rsid w:val="00786669"/>
    <w:rsid w:val="00791F22"/>
    <w:rsid w:val="00791FF9"/>
    <w:rsid w:val="00795DDD"/>
    <w:rsid w:val="00795EBD"/>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4B70"/>
    <w:rsid w:val="007A5836"/>
    <w:rsid w:val="007A7277"/>
    <w:rsid w:val="007B1301"/>
    <w:rsid w:val="007B1C55"/>
    <w:rsid w:val="007B2A93"/>
    <w:rsid w:val="007B2B2C"/>
    <w:rsid w:val="007B2DD4"/>
    <w:rsid w:val="007B2FCB"/>
    <w:rsid w:val="007B3311"/>
    <w:rsid w:val="007B4974"/>
    <w:rsid w:val="007B65DF"/>
    <w:rsid w:val="007B76DD"/>
    <w:rsid w:val="007B7766"/>
    <w:rsid w:val="007C1F39"/>
    <w:rsid w:val="007C1F92"/>
    <w:rsid w:val="007C2DBA"/>
    <w:rsid w:val="007C312A"/>
    <w:rsid w:val="007C3E7D"/>
    <w:rsid w:val="007C53A9"/>
    <w:rsid w:val="007C56F1"/>
    <w:rsid w:val="007C5738"/>
    <w:rsid w:val="007C5A17"/>
    <w:rsid w:val="007C5D75"/>
    <w:rsid w:val="007C7420"/>
    <w:rsid w:val="007D110E"/>
    <w:rsid w:val="007D23EC"/>
    <w:rsid w:val="007D3891"/>
    <w:rsid w:val="007D3C87"/>
    <w:rsid w:val="007D67A0"/>
    <w:rsid w:val="007D77E8"/>
    <w:rsid w:val="007E01FC"/>
    <w:rsid w:val="007E0385"/>
    <w:rsid w:val="007E1F0A"/>
    <w:rsid w:val="007E2C61"/>
    <w:rsid w:val="007E423A"/>
    <w:rsid w:val="007E5FAC"/>
    <w:rsid w:val="007E6DDA"/>
    <w:rsid w:val="007E773B"/>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293"/>
    <w:rsid w:val="008107F9"/>
    <w:rsid w:val="00811463"/>
    <w:rsid w:val="008114B5"/>
    <w:rsid w:val="008117B8"/>
    <w:rsid w:val="008136DB"/>
    <w:rsid w:val="008155CC"/>
    <w:rsid w:val="00815B6E"/>
    <w:rsid w:val="00816D08"/>
    <w:rsid w:val="00817C12"/>
    <w:rsid w:val="0082056E"/>
    <w:rsid w:val="008206E3"/>
    <w:rsid w:val="0082070F"/>
    <w:rsid w:val="008211BF"/>
    <w:rsid w:val="00823F00"/>
    <w:rsid w:val="00824F17"/>
    <w:rsid w:val="0082590B"/>
    <w:rsid w:val="0082674A"/>
    <w:rsid w:val="008275CC"/>
    <w:rsid w:val="00827CB4"/>
    <w:rsid w:val="00830E53"/>
    <w:rsid w:val="00832AF8"/>
    <w:rsid w:val="00834106"/>
    <w:rsid w:val="00834C0E"/>
    <w:rsid w:val="008370A0"/>
    <w:rsid w:val="0083727A"/>
    <w:rsid w:val="0083764C"/>
    <w:rsid w:val="00837FDC"/>
    <w:rsid w:val="00840AE3"/>
    <w:rsid w:val="0084189D"/>
    <w:rsid w:val="00841A12"/>
    <w:rsid w:val="00841A68"/>
    <w:rsid w:val="00842647"/>
    <w:rsid w:val="00843E25"/>
    <w:rsid w:val="00844A34"/>
    <w:rsid w:val="00844BF3"/>
    <w:rsid w:val="00844E27"/>
    <w:rsid w:val="00844E91"/>
    <w:rsid w:val="00846597"/>
    <w:rsid w:val="00847450"/>
    <w:rsid w:val="0084786D"/>
    <w:rsid w:val="00850953"/>
    <w:rsid w:val="00850AC1"/>
    <w:rsid w:val="008517C7"/>
    <w:rsid w:val="00851FA8"/>
    <w:rsid w:val="00853E48"/>
    <w:rsid w:val="00855540"/>
    <w:rsid w:val="00856934"/>
    <w:rsid w:val="0085789A"/>
    <w:rsid w:val="00857A08"/>
    <w:rsid w:val="00857A27"/>
    <w:rsid w:val="00861153"/>
    <w:rsid w:val="00862D86"/>
    <w:rsid w:val="008637AC"/>
    <w:rsid w:val="00863B24"/>
    <w:rsid w:val="00863C47"/>
    <w:rsid w:val="00866BE3"/>
    <w:rsid w:val="008679EF"/>
    <w:rsid w:val="0087161B"/>
    <w:rsid w:val="0087201E"/>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4637"/>
    <w:rsid w:val="00884A11"/>
    <w:rsid w:val="008858E6"/>
    <w:rsid w:val="00885DFE"/>
    <w:rsid w:val="008868F4"/>
    <w:rsid w:val="00887BAD"/>
    <w:rsid w:val="00887BE9"/>
    <w:rsid w:val="00890FCB"/>
    <w:rsid w:val="00891289"/>
    <w:rsid w:val="00891F4C"/>
    <w:rsid w:val="00892A38"/>
    <w:rsid w:val="00893F70"/>
    <w:rsid w:val="008943D1"/>
    <w:rsid w:val="00895FF6"/>
    <w:rsid w:val="008976E1"/>
    <w:rsid w:val="008A04DE"/>
    <w:rsid w:val="008A2B96"/>
    <w:rsid w:val="008A2BDA"/>
    <w:rsid w:val="008A3D4B"/>
    <w:rsid w:val="008A425D"/>
    <w:rsid w:val="008A4A25"/>
    <w:rsid w:val="008A4C8D"/>
    <w:rsid w:val="008A606E"/>
    <w:rsid w:val="008A6390"/>
    <w:rsid w:val="008A67E1"/>
    <w:rsid w:val="008B0898"/>
    <w:rsid w:val="008B08A3"/>
    <w:rsid w:val="008B23E7"/>
    <w:rsid w:val="008B2C19"/>
    <w:rsid w:val="008B4D42"/>
    <w:rsid w:val="008B594F"/>
    <w:rsid w:val="008B657F"/>
    <w:rsid w:val="008B6B52"/>
    <w:rsid w:val="008B6E8C"/>
    <w:rsid w:val="008C0CB5"/>
    <w:rsid w:val="008C1E1E"/>
    <w:rsid w:val="008C4085"/>
    <w:rsid w:val="008C44B1"/>
    <w:rsid w:val="008C51BF"/>
    <w:rsid w:val="008C5F9A"/>
    <w:rsid w:val="008C62D8"/>
    <w:rsid w:val="008C6948"/>
    <w:rsid w:val="008C6D3F"/>
    <w:rsid w:val="008C72F4"/>
    <w:rsid w:val="008C7723"/>
    <w:rsid w:val="008C7E72"/>
    <w:rsid w:val="008D01B3"/>
    <w:rsid w:val="008D0790"/>
    <w:rsid w:val="008D40D6"/>
    <w:rsid w:val="008D4D4B"/>
    <w:rsid w:val="008E3324"/>
    <w:rsid w:val="008E4699"/>
    <w:rsid w:val="008E4E4A"/>
    <w:rsid w:val="008E619F"/>
    <w:rsid w:val="008E6AE3"/>
    <w:rsid w:val="008E6D33"/>
    <w:rsid w:val="008E7C14"/>
    <w:rsid w:val="008F0026"/>
    <w:rsid w:val="008F1BF8"/>
    <w:rsid w:val="008F3666"/>
    <w:rsid w:val="008F4476"/>
    <w:rsid w:val="008F4677"/>
    <w:rsid w:val="008F4922"/>
    <w:rsid w:val="008F5163"/>
    <w:rsid w:val="008F5237"/>
    <w:rsid w:val="008F5BEB"/>
    <w:rsid w:val="008F7F02"/>
    <w:rsid w:val="00901DC5"/>
    <w:rsid w:val="00901FA8"/>
    <w:rsid w:val="00902881"/>
    <w:rsid w:val="0090377C"/>
    <w:rsid w:val="009040E4"/>
    <w:rsid w:val="00904A9E"/>
    <w:rsid w:val="00907F3A"/>
    <w:rsid w:val="00910175"/>
    <w:rsid w:val="00912748"/>
    <w:rsid w:val="00912BC8"/>
    <w:rsid w:val="00913ED7"/>
    <w:rsid w:val="009141D7"/>
    <w:rsid w:val="00916EA1"/>
    <w:rsid w:val="00921674"/>
    <w:rsid w:val="009242A5"/>
    <w:rsid w:val="00924781"/>
    <w:rsid w:val="00924C92"/>
    <w:rsid w:val="00924FAD"/>
    <w:rsid w:val="00925FED"/>
    <w:rsid w:val="00927391"/>
    <w:rsid w:val="0092774A"/>
    <w:rsid w:val="009277C9"/>
    <w:rsid w:val="00930159"/>
    <w:rsid w:val="0093082F"/>
    <w:rsid w:val="00932C79"/>
    <w:rsid w:val="009334D0"/>
    <w:rsid w:val="0093455F"/>
    <w:rsid w:val="009347C5"/>
    <w:rsid w:val="009348D4"/>
    <w:rsid w:val="00934C10"/>
    <w:rsid w:val="009359D5"/>
    <w:rsid w:val="00935EC9"/>
    <w:rsid w:val="0093612F"/>
    <w:rsid w:val="00936883"/>
    <w:rsid w:val="00936B2C"/>
    <w:rsid w:val="00936D86"/>
    <w:rsid w:val="009378F7"/>
    <w:rsid w:val="00937926"/>
    <w:rsid w:val="00937B65"/>
    <w:rsid w:val="009402B7"/>
    <w:rsid w:val="009406FE"/>
    <w:rsid w:val="009439B0"/>
    <w:rsid w:val="00943DE6"/>
    <w:rsid w:val="009447C0"/>
    <w:rsid w:val="00947654"/>
    <w:rsid w:val="00950B17"/>
    <w:rsid w:val="0095102D"/>
    <w:rsid w:val="0095131E"/>
    <w:rsid w:val="0095186A"/>
    <w:rsid w:val="00951CCF"/>
    <w:rsid w:val="00952466"/>
    <w:rsid w:val="009524C0"/>
    <w:rsid w:val="00952803"/>
    <w:rsid w:val="009530EE"/>
    <w:rsid w:val="00953606"/>
    <w:rsid w:val="009604DC"/>
    <w:rsid w:val="0096052D"/>
    <w:rsid w:val="009606A5"/>
    <w:rsid w:val="00961438"/>
    <w:rsid w:val="009614BD"/>
    <w:rsid w:val="00961CBF"/>
    <w:rsid w:val="00962913"/>
    <w:rsid w:val="0096379E"/>
    <w:rsid w:val="00963D43"/>
    <w:rsid w:val="00964582"/>
    <w:rsid w:val="009659C0"/>
    <w:rsid w:val="0097002D"/>
    <w:rsid w:val="009702DB"/>
    <w:rsid w:val="00970498"/>
    <w:rsid w:val="00970F03"/>
    <w:rsid w:val="009725F2"/>
    <w:rsid w:val="009729CF"/>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F33"/>
    <w:rsid w:val="00983B40"/>
    <w:rsid w:val="0098475B"/>
    <w:rsid w:val="0098482B"/>
    <w:rsid w:val="00984B23"/>
    <w:rsid w:val="00984B9A"/>
    <w:rsid w:val="00984FC5"/>
    <w:rsid w:val="00986334"/>
    <w:rsid w:val="00990824"/>
    <w:rsid w:val="0099139D"/>
    <w:rsid w:val="00991A59"/>
    <w:rsid w:val="00991BA2"/>
    <w:rsid w:val="00991E62"/>
    <w:rsid w:val="00993506"/>
    <w:rsid w:val="0099379F"/>
    <w:rsid w:val="00994B27"/>
    <w:rsid w:val="00994B70"/>
    <w:rsid w:val="009959EA"/>
    <w:rsid w:val="00996ABB"/>
    <w:rsid w:val="009A24B0"/>
    <w:rsid w:val="009A2511"/>
    <w:rsid w:val="009A2801"/>
    <w:rsid w:val="009A2E53"/>
    <w:rsid w:val="009A3204"/>
    <w:rsid w:val="009A32FE"/>
    <w:rsid w:val="009A3628"/>
    <w:rsid w:val="009A4C88"/>
    <w:rsid w:val="009A4EEF"/>
    <w:rsid w:val="009A538A"/>
    <w:rsid w:val="009A60E4"/>
    <w:rsid w:val="009A6FDB"/>
    <w:rsid w:val="009A7194"/>
    <w:rsid w:val="009B0676"/>
    <w:rsid w:val="009B39D0"/>
    <w:rsid w:val="009B4144"/>
    <w:rsid w:val="009B4501"/>
    <w:rsid w:val="009B4A33"/>
    <w:rsid w:val="009B5715"/>
    <w:rsid w:val="009C0BDA"/>
    <w:rsid w:val="009C137F"/>
    <w:rsid w:val="009C1B2B"/>
    <w:rsid w:val="009C1B55"/>
    <w:rsid w:val="009C1C81"/>
    <w:rsid w:val="009C2491"/>
    <w:rsid w:val="009C36AE"/>
    <w:rsid w:val="009C46D3"/>
    <w:rsid w:val="009C4794"/>
    <w:rsid w:val="009C5759"/>
    <w:rsid w:val="009C628D"/>
    <w:rsid w:val="009C6638"/>
    <w:rsid w:val="009C6985"/>
    <w:rsid w:val="009C7347"/>
    <w:rsid w:val="009D091C"/>
    <w:rsid w:val="009D13D1"/>
    <w:rsid w:val="009D1BAA"/>
    <w:rsid w:val="009D1E23"/>
    <w:rsid w:val="009D23E1"/>
    <w:rsid w:val="009D287F"/>
    <w:rsid w:val="009D2BD3"/>
    <w:rsid w:val="009D3607"/>
    <w:rsid w:val="009D45FA"/>
    <w:rsid w:val="009D460F"/>
    <w:rsid w:val="009D5707"/>
    <w:rsid w:val="009D5E97"/>
    <w:rsid w:val="009D64EA"/>
    <w:rsid w:val="009E0613"/>
    <w:rsid w:val="009E1B69"/>
    <w:rsid w:val="009E28BF"/>
    <w:rsid w:val="009E2A18"/>
    <w:rsid w:val="009E2E8D"/>
    <w:rsid w:val="009E3C19"/>
    <w:rsid w:val="009E41A0"/>
    <w:rsid w:val="009E53DB"/>
    <w:rsid w:val="009E630D"/>
    <w:rsid w:val="009E687C"/>
    <w:rsid w:val="009E6D3F"/>
    <w:rsid w:val="009E7583"/>
    <w:rsid w:val="009F0B2C"/>
    <w:rsid w:val="009F0C98"/>
    <w:rsid w:val="009F117E"/>
    <w:rsid w:val="009F11B2"/>
    <w:rsid w:val="009F2AC9"/>
    <w:rsid w:val="009F4D40"/>
    <w:rsid w:val="009F6211"/>
    <w:rsid w:val="009F76A6"/>
    <w:rsid w:val="009F79B0"/>
    <w:rsid w:val="00A013C9"/>
    <w:rsid w:val="00A01585"/>
    <w:rsid w:val="00A021BC"/>
    <w:rsid w:val="00A0260B"/>
    <w:rsid w:val="00A02767"/>
    <w:rsid w:val="00A04487"/>
    <w:rsid w:val="00A0546D"/>
    <w:rsid w:val="00A064AC"/>
    <w:rsid w:val="00A07542"/>
    <w:rsid w:val="00A122A5"/>
    <w:rsid w:val="00A12E1C"/>
    <w:rsid w:val="00A13AA4"/>
    <w:rsid w:val="00A14C25"/>
    <w:rsid w:val="00A16987"/>
    <w:rsid w:val="00A16E7E"/>
    <w:rsid w:val="00A20B00"/>
    <w:rsid w:val="00A21361"/>
    <w:rsid w:val="00A2299A"/>
    <w:rsid w:val="00A259D3"/>
    <w:rsid w:val="00A26A61"/>
    <w:rsid w:val="00A278FA"/>
    <w:rsid w:val="00A27A15"/>
    <w:rsid w:val="00A27A49"/>
    <w:rsid w:val="00A27FB7"/>
    <w:rsid w:val="00A30095"/>
    <w:rsid w:val="00A316C5"/>
    <w:rsid w:val="00A31C3E"/>
    <w:rsid w:val="00A32C43"/>
    <w:rsid w:val="00A34EA8"/>
    <w:rsid w:val="00A36FF6"/>
    <w:rsid w:val="00A379A4"/>
    <w:rsid w:val="00A37B81"/>
    <w:rsid w:val="00A41AC5"/>
    <w:rsid w:val="00A42A8C"/>
    <w:rsid w:val="00A4309B"/>
    <w:rsid w:val="00A4383C"/>
    <w:rsid w:val="00A43D44"/>
    <w:rsid w:val="00A44046"/>
    <w:rsid w:val="00A44D51"/>
    <w:rsid w:val="00A44F60"/>
    <w:rsid w:val="00A45190"/>
    <w:rsid w:val="00A4581E"/>
    <w:rsid w:val="00A46CE1"/>
    <w:rsid w:val="00A46D7D"/>
    <w:rsid w:val="00A46E55"/>
    <w:rsid w:val="00A5051C"/>
    <w:rsid w:val="00A51D91"/>
    <w:rsid w:val="00A52AD5"/>
    <w:rsid w:val="00A53609"/>
    <w:rsid w:val="00A53691"/>
    <w:rsid w:val="00A552D0"/>
    <w:rsid w:val="00A571B1"/>
    <w:rsid w:val="00A57D42"/>
    <w:rsid w:val="00A57D96"/>
    <w:rsid w:val="00A6046E"/>
    <w:rsid w:val="00A6071F"/>
    <w:rsid w:val="00A62B05"/>
    <w:rsid w:val="00A63DF7"/>
    <w:rsid w:val="00A654D6"/>
    <w:rsid w:val="00A66B43"/>
    <w:rsid w:val="00A671BA"/>
    <w:rsid w:val="00A70658"/>
    <w:rsid w:val="00A709DD"/>
    <w:rsid w:val="00A70CEF"/>
    <w:rsid w:val="00A721B0"/>
    <w:rsid w:val="00A73602"/>
    <w:rsid w:val="00A73807"/>
    <w:rsid w:val="00A73EE8"/>
    <w:rsid w:val="00A7404C"/>
    <w:rsid w:val="00A7412B"/>
    <w:rsid w:val="00A74A73"/>
    <w:rsid w:val="00A7534D"/>
    <w:rsid w:val="00A7548D"/>
    <w:rsid w:val="00A75E39"/>
    <w:rsid w:val="00A76144"/>
    <w:rsid w:val="00A76B0E"/>
    <w:rsid w:val="00A772AD"/>
    <w:rsid w:val="00A7759F"/>
    <w:rsid w:val="00A77B4E"/>
    <w:rsid w:val="00A80B1D"/>
    <w:rsid w:val="00A80B9D"/>
    <w:rsid w:val="00A80BAB"/>
    <w:rsid w:val="00A82705"/>
    <w:rsid w:val="00A82AF7"/>
    <w:rsid w:val="00A8344A"/>
    <w:rsid w:val="00A83B5B"/>
    <w:rsid w:val="00A84164"/>
    <w:rsid w:val="00A84BA1"/>
    <w:rsid w:val="00A84FB9"/>
    <w:rsid w:val="00A8521C"/>
    <w:rsid w:val="00A852C7"/>
    <w:rsid w:val="00A85450"/>
    <w:rsid w:val="00A85A57"/>
    <w:rsid w:val="00A86407"/>
    <w:rsid w:val="00A86982"/>
    <w:rsid w:val="00A87482"/>
    <w:rsid w:val="00A8756C"/>
    <w:rsid w:val="00A9063F"/>
    <w:rsid w:val="00A906FE"/>
    <w:rsid w:val="00A907D7"/>
    <w:rsid w:val="00A908C2"/>
    <w:rsid w:val="00A90A2D"/>
    <w:rsid w:val="00A91271"/>
    <w:rsid w:val="00A914E9"/>
    <w:rsid w:val="00A92254"/>
    <w:rsid w:val="00A92FB0"/>
    <w:rsid w:val="00A93D22"/>
    <w:rsid w:val="00A948D6"/>
    <w:rsid w:val="00A9529F"/>
    <w:rsid w:val="00A95711"/>
    <w:rsid w:val="00A97CDB"/>
    <w:rsid w:val="00AA02FB"/>
    <w:rsid w:val="00AA0AFF"/>
    <w:rsid w:val="00AA109F"/>
    <w:rsid w:val="00AA2B31"/>
    <w:rsid w:val="00AA3771"/>
    <w:rsid w:val="00AA7798"/>
    <w:rsid w:val="00AA7995"/>
    <w:rsid w:val="00AA79F9"/>
    <w:rsid w:val="00AB0746"/>
    <w:rsid w:val="00AB16FC"/>
    <w:rsid w:val="00AB2F1B"/>
    <w:rsid w:val="00AB5012"/>
    <w:rsid w:val="00AB529A"/>
    <w:rsid w:val="00AB6E6B"/>
    <w:rsid w:val="00AB790E"/>
    <w:rsid w:val="00AB7D7F"/>
    <w:rsid w:val="00AC0CFB"/>
    <w:rsid w:val="00AC0DE2"/>
    <w:rsid w:val="00AC15DC"/>
    <w:rsid w:val="00AC16EC"/>
    <w:rsid w:val="00AC1B6F"/>
    <w:rsid w:val="00AC1D22"/>
    <w:rsid w:val="00AC2832"/>
    <w:rsid w:val="00AC3988"/>
    <w:rsid w:val="00AC3F3F"/>
    <w:rsid w:val="00AC3FB9"/>
    <w:rsid w:val="00AC4A2E"/>
    <w:rsid w:val="00AC76CB"/>
    <w:rsid w:val="00AD05B9"/>
    <w:rsid w:val="00AD2785"/>
    <w:rsid w:val="00AD3466"/>
    <w:rsid w:val="00AD37F1"/>
    <w:rsid w:val="00AD3D0B"/>
    <w:rsid w:val="00AD59BD"/>
    <w:rsid w:val="00AD632D"/>
    <w:rsid w:val="00AD634A"/>
    <w:rsid w:val="00AD6BCB"/>
    <w:rsid w:val="00AD79C6"/>
    <w:rsid w:val="00AE0975"/>
    <w:rsid w:val="00AE0E11"/>
    <w:rsid w:val="00AE12A1"/>
    <w:rsid w:val="00AE1565"/>
    <w:rsid w:val="00AE18CC"/>
    <w:rsid w:val="00AE4871"/>
    <w:rsid w:val="00AE76E0"/>
    <w:rsid w:val="00AF091E"/>
    <w:rsid w:val="00AF507B"/>
    <w:rsid w:val="00AF533D"/>
    <w:rsid w:val="00AF55F8"/>
    <w:rsid w:val="00AF5831"/>
    <w:rsid w:val="00AF625B"/>
    <w:rsid w:val="00AF76C3"/>
    <w:rsid w:val="00AF7A83"/>
    <w:rsid w:val="00AF7EF9"/>
    <w:rsid w:val="00B00B83"/>
    <w:rsid w:val="00B010A4"/>
    <w:rsid w:val="00B01574"/>
    <w:rsid w:val="00B02CD5"/>
    <w:rsid w:val="00B031D9"/>
    <w:rsid w:val="00B03FA2"/>
    <w:rsid w:val="00B04F00"/>
    <w:rsid w:val="00B05BD9"/>
    <w:rsid w:val="00B062F7"/>
    <w:rsid w:val="00B06F92"/>
    <w:rsid w:val="00B10267"/>
    <w:rsid w:val="00B10D85"/>
    <w:rsid w:val="00B11A86"/>
    <w:rsid w:val="00B13700"/>
    <w:rsid w:val="00B139CC"/>
    <w:rsid w:val="00B13D00"/>
    <w:rsid w:val="00B15191"/>
    <w:rsid w:val="00B151EA"/>
    <w:rsid w:val="00B20A0A"/>
    <w:rsid w:val="00B20B97"/>
    <w:rsid w:val="00B20D5F"/>
    <w:rsid w:val="00B218B9"/>
    <w:rsid w:val="00B22959"/>
    <w:rsid w:val="00B24C78"/>
    <w:rsid w:val="00B24E37"/>
    <w:rsid w:val="00B24ED2"/>
    <w:rsid w:val="00B25341"/>
    <w:rsid w:val="00B271D6"/>
    <w:rsid w:val="00B319F3"/>
    <w:rsid w:val="00B31EFF"/>
    <w:rsid w:val="00B32B0C"/>
    <w:rsid w:val="00B33190"/>
    <w:rsid w:val="00B331BA"/>
    <w:rsid w:val="00B33D94"/>
    <w:rsid w:val="00B34689"/>
    <w:rsid w:val="00B35574"/>
    <w:rsid w:val="00B36C59"/>
    <w:rsid w:val="00B411EF"/>
    <w:rsid w:val="00B425A1"/>
    <w:rsid w:val="00B42A05"/>
    <w:rsid w:val="00B43AF3"/>
    <w:rsid w:val="00B43DF6"/>
    <w:rsid w:val="00B44013"/>
    <w:rsid w:val="00B454EA"/>
    <w:rsid w:val="00B455D4"/>
    <w:rsid w:val="00B468DB"/>
    <w:rsid w:val="00B47584"/>
    <w:rsid w:val="00B5079C"/>
    <w:rsid w:val="00B54560"/>
    <w:rsid w:val="00B55BD1"/>
    <w:rsid w:val="00B570AE"/>
    <w:rsid w:val="00B60D96"/>
    <w:rsid w:val="00B6115B"/>
    <w:rsid w:val="00B6171F"/>
    <w:rsid w:val="00B624B1"/>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E7D"/>
    <w:rsid w:val="00B714D9"/>
    <w:rsid w:val="00B71BA4"/>
    <w:rsid w:val="00B72008"/>
    <w:rsid w:val="00B7260F"/>
    <w:rsid w:val="00B73A94"/>
    <w:rsid w:val="00B740B3"/>
    <w:rsid w:val="00B74BF4"/>
    <w:rsid w:val="00B7526E"/>
    <w:rsid w:val="00B753E8"/>
    <w:rsid w:val="00B75458"/>
    <w:rsid w:val="00B75D3C"/>
    <w:rsid w:val="00B806B4"/>
    <w:rsid w:val="00B82A84"/>
    <w:rsid w:val="00B83241"/>
    <w:rsid w:val="00B8491A"/>
    <w:rsid w:val="00B84EBD"/>
    <w:rsid w:val="00B8519C"/>
    <w:rsid w:val="00B862F4"/>
    <w:rsid w:val="00B8671B"/>
    <w:rsid w:val="00B87566"/>
    <w:rsid w:val="00B902DD"/>
    <w:rsid w:val="00B905CA"/>
    <w:rsid w:val="00B90722"/>
    <w:rsid w:val="00B91481"/>
    <w:rsid w:val="00B9255C"/>
    <w:rsid w:val="00B92A0E"/>
    <w:rsid w:val="00B9446F"/>
    <w:rsid w:val="00B959A3"/>
    <w:rsid w:val="00B96370"/>
    <w:rsid w:val="00B9651D"/>
    <w:rsid w:val="00B9749B"/>
    <w:rsid w:val="00B9765E"/>
    <w:rsid w:val="00BA002A"/>
    <w:rsid w:val="00BA1475"/>
    <w:rsid w:val="00BA152B"/>
    <w:rsid w:val="00BA411E"/>
    <w:rsid w:val="00BA471A"/>
    <w:rsid w:val="00BA505B"/>
    <w:rsid w:val="00BA58DA"/>
    <w:rsid w:val="00BA5D0A"/>
    <w:rsid w:val="00BA6C38"/>
    <w:rsid w:val="00BA701E"/>
    <w:rsid w:val="00BB04AD"/>
    <w:rsid w:val="00BB1242"/>
    <w:rsid w:val="00BB1F9A"/>
    <w:rsid w:val="00BB2004"/>
    <w:rsid w:val="00BB53B8"/>
    <w:rsid w:val="00BB5653"/>
    <w:rsid w:val="00BB5972"/>
    <w:rsid w:val="00BB792E"/>
    <w:rsid w:val="00BB7EDE"/>
    <w:rsid w:val="00BC2874"/>
    <w:rsid w:val="00BC309B"/>
    <w:rsid w:val="00BC3592"/>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6231"/>
    <w:rsid w:val="00BD7756"/>
    <w:rsid w:val="00BE05AB"/>
    <w:rsid w:val="00BE0EE1"/>
    <w:rsid w:val="00BE1367"/>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58CD"/>
    <w:rsid w:val="00C0034C"/>
    <w:rsid w:val="00C004E8"/>
    <w:rsid w:val="00C00FD7"/>
    <w:rsid w:val="00C01150"/>
    <w:rsid w:val="00C01835"/>
    <w:rsid w:val="00C01BD7"/>
    <w:rsid w:val="00C03AC1"/>
    <w:rsid w:val="00C03BD3"/>
    <w:rsid w:val="00C03C04"/>
    <w:rsid w:val="00C063D4"/>
    <w:rsid w:val="00C10B05"/>
    <w:rsid w:val="00C110C9"/>
    <w:rsid w:val="00C11C05"/>
    <w:rsid w:val="00C12BF5"/>
    <w:rsid w:val="00C13F67"/>
    <w:rsid w:val="00C152C2"/>
    <w:rsid w:val="00C15A68"/>
    <w:rsid w:val="00C16A94"/>
    <w:rsid w:val="00C17396"/>
    <w:rsid w:val="00C239DC"/>
    <w:rsid w:val="00C23C73"/>
    <w:rsid w:val="00C24787"/>
    <w:rsid w:val="00C247FC"/>
    <w:rsid w:val="00C268C5"/>
    <w:rsid w:val="00C26C8E"/>
    <w:rsid w:val="00C31BA2"/>
    <w:rsid w:val="00C335DB"/>
    <w:rsid w:val="00C340BC"/>
    <w:rsid w:val="00C34702"/>
    <w:rsid w:val="00C34767"/>
    <w:rsid w:val="00C347F2"/>
    <w:rsid w:val="00C34DDD"/>
    <w:rsid w:val="00C3799C"/>
    <w:rsid w:val="00C37A8E"/>
    <w:rsid w:val="00C409B7"/>
    <w:rsid w:val="00C40A71"/>
    <w:rsid w:val="00C4266B"/>
    <w:rsid w:val="00C4310E"/>
    <w:rsid w:val="00C4389B"/>
    <w:rsid w:val="00C4453B"/>
    <w:rsid w:val="00C452EB"/>
    <w:rsid w:val="00C45418"/>
    <w:rsid w:val="00C469AB"/>
    <w:rsid w:val="00C46C5F"/>
    <w:rsid w:val="00C50A19"/>
    <w:rsid w:val="00C51687"/>
    <w:rsid w:val="00C5213A"/>
    <w:rsid w:val="00C531B2"/>
    <w:rsid w:val="00C54439"/>
    <w:rsid w:val="00C55343"/>
    <w:rsid w:val="00C5596A"/>
    <w:rsid w:val="00C56611"/>
    <w:rsid w:val="00C57504"/>
    <w:rsid w:val="00C57C6B"/>
    <w:rsid w:val="00C57EA9"/>
    <w:rsid w:val="00C60B6A"/>
    <w:rsid w:val="00C60EDB"/>
    <w:rsid w:val="00C61129"/>
    <w:rsid w:val="00C611F9"/>
    <w:rsid w:val="00C61CE5"/>
    <w:rsid w:val="00C62B88"/>
    <w:rsid w:val="00C64568"/>
    <w:rsid w:val="00C6465F"/>
    <w:rsid w:val="00C64DD7"/>
    <w:rsid w:val="00C6558F"/>
    <w:rsid w:val="00C6691D"/>
    <w:rsid w:val="00C71516"/>
    <w:rsid w:val="00C7295A"/>
    <w:rsid w:val="00C75719"/>
    <w:rsid w:val="00C76FAA"/>
    <w:rsid w:val="00C8021D"/>
    <w:rsid w:val="00C81381"/>
    <w:rsid w:val="00C81A60"/>
    <w:rsid w:val="00C823D2"/>
    <w:rsid w:val="00C82633"/>
    <w:rsid w:val="00C82BFB"/>
    <w:rsid w:val="00C836EC"/>
    <w:rsid w:val="00C839D7"/>
    <w:rsid w:val="00C83A8E"/>
    <w:rsid w:val="00C83D37"/>
    <w:rsid w:val="00C857BD"/>
    <w:rsid w:val="00C86D59"/>
    <w:rsid w:val="00C9033A"/>
    <w:rsid w:val="00C9143E"/>
    <w:rsid w:val="00C92953"/>
    <w:rsid w:val="00C92EFB"/>
    <w:rsid w:val="00C95652"/>
    <w:rsid w:val="00C960E4"/>
    <w:rsid w:val="00C965AB"/>
    <w:rsid w:val="00C96DA3"/>
    <w:rsid w:val="00C976C6"/>
    <w:rsid w:val="00C979DA"/>
    <w:rsid w:val="00CA01B1"/>
    <w:rsid w:val="00CA130C"/>
    <w:rsid w:val="00CA145F"/>
    <w:rsid w:val="00CA2548"/>
    <w:rsid w:val="00CA3A25"/>
    <w:rsid w:val="00CA3F80"/>
    <w:rsid w:val="00CA3FDB"/>
    <w:rsid w:val="00CA6075"/>
    <w:rsid w:val="00CA6381"/>
    <w:rsid w:val="00CA69BD"/>
    <w:rsid w:val="00CA7917"/>
    <w:rsid w:val="00CA7CF5"/>
    <w:rsid w:val="00CB2166"/>
    <w:rsid w:val="00CB2C6E"/>
    <w:rsid w:val="00CB5254"/>
    <w:rsid w:val="00CB58AB"/>
    <w:rsid w:val="00CB6B03"/>
    <w:rsid w:val="00CB6E1B"/>
    <w:rsid w:val="00CB6F2B"/>
    <w:rsid w:val="00CB7279"/>
    <w:rsid w:val="00CC1CD0"/>
    <w:rsid w:val="00CC278E"/>
    <w:rsid w:val="00CC2F23"/>
    <w:rsid w:val="00CC3284"/>
    <w:rsid w:val="00CC359A"/>
    <w:rsid w:val="00CC4F55"/>
    <w:rsid w:val="00CC52AF"/>
    <w:rsid w:val="00CC63E5"/>
    <w:rsid w:val="00CC789F"/>
    <w:rsid w:val="00CC7D8A"/>
    <w:rsid w:val="00CD2593"/>
    <w:rsid w:val="00CD272F"/>
    <w:rsid w:val="00CD2FA6"/>
    <w:rsid w:val="00CD4FBC"/>
    <w:rsid w:val="00CD5D32"/>
    <w:rsid w:val="00CE3C38"/>
    <w:rsid w:val="00CE3CAF"/>
    <w:rsid w:val="00CE574F"/>
    <w:rsid w:val="00CE661A"/>
    <w:rsid w:val="00CE663F"/>
    <w:rsid w:val="00CE6B5A"/>
    <w:rsid w:val="00CE6BE4"/>
    <w:rsid w:val="00CE78FD"/>
    <w:rsid w:val="00CF02D0"/>
    <w:rsid w:val="00CF2BFE"/>
    <w:rsid w:val="00CF3E1C"/>
    <w:rsid w:val="00CF5A65"/>
    <w:rsid w:val="00CF63A7"/>
    <w:rsid w:val="00D0114C"/>
    <w:rsid w:val="00D016B8"/>
    <w:rsid w:val="00D01862"/>
    <w:rsid w:val="00D0212C"/>
    <w:rsid w:val="00D02290"/>
    <w:rsid w:val="00D0350B"/>
    <w:rsid w:val="00D04277"/>
    <w:rsid w:val="00D04306"/>
    <w:rsid w:val="00D0457D"/>
    <w:rsid w:val="00D0628C"/>
    <w:rsid w:val="00D062C6"/>
    <w:rsid w:val="00D06379"/>
    <w:rsid w:val="00D06EAA"/>
    <w:rsid w:val="00D1077C"/>
    <w:rsid w:val="00D10F14"/>
    <w:rsid w:val="00D1212F"/>
    <w:rsid w:val="00D1336C"/>
    <w:rsid w:val="00D14456"/>
    <w:rsid w:val="00D14568"/>
    <w:rsid w:val="00D1584C"/>
    <w:rsid w:val="00D15EEB"/>
    <w:rsid w:val="00D16433"/>
    <w:rsid w:val="00D16E12"/>
    <w:rsid w:val="00D20A36"/>
    <w:rsid w:val="00D20EF2"/>
    <w:rsid w:val="00D22FD9"/>
    <w:rsid w:val="00D23711"/>
    <w:rsid w:val="00D238E7"/>
    <w:rsid w:val="00D23E9C"/>
    <w:rsid w:val="00D23EAD"/>
    <w:rsid w:val="00D24068"/>
    <w:rsid w:val="00D24AC2"/>
    <w:rsid w:val="00D24B19"/>
    <w:rsid w:val="00D270F4"/>
    <w:rsid w:val="00D27787"/>
    <w:rsid w:val="00D30488"/>
    <w:rsid w:val="00D31344"/>
    <w:rsid w:val="00D336F0"/>
    <w:rsid w:val="00D33EA4"/>
    <w:rsid w:val="00D34841"/>
    <w:rsid w:val="00D37482"/>
    <w:rsid w:val="00D37D52"/>
    <w:rsid w:val="00D41B03"/>
    <w:rsid w:val="00D41C36"/>
    <w:rsid w:val="00D4278B"/>
    <w:rsid w:val="00D43F25"/>
    <w:rsid w:val="00D447B9"/>
    <w:rsid w:val="00D44C38"/>
    <w:rsid w:val="00D45F40"/>
    <w:rsid w:val="00D46B81"/>
    <w:rsid w:val="00D46C1C"/>
    <w:rsid w:val="00D5040D"/>
    <w:rsid w:val="00D5186E"/>
    <w:rsid w:val="00D51F65"/>
    <w:rsid w:val="00D52472"/>
    <w:rsid w:val="00D525C8"/>
    <w:rsid w:val="00D53924"/>
    <w:rsid w:val="00D5410F"/>
    <w:rsid w:val="00D545B9"/>
    <w:rsid w:val="00D54F41"/>
    <w:rsid w:val="00D550CD"/>
    <w:rsid w:val="00D551D4"/>
    <w:rsid w:val="00D5561F"/>
    <w:rsid w:val="00D55B85"/>
    <w:rsid w:val="00D55BF8"/>
    <w:rsid w:val="00D55E2B"/>
    <w:rsid w:val="00D56C8D"/>
    <w:rsid w:val="00D5763A"/>
    <w:rsid w:val="00D6055E"/>
    <w:rsid w:val="00D606EF"/>
    <w:rsid w:val="00D64275"/>
    <w:rsid w:val="00D64641"/>
    <w:rsid w:val="00D64F45"/>
    <w:rsid w:val="00D65843"/>
    <w:rsid w:val="00D6715E"/>
    <w:rsid w:val="00D70AB4"/>
    <w:rsid w:val="00D7102F"/>
    <w:rsid w:val="00D7114C"/>
    <w:rsid w:val="00D720D6"/>
    <w:rsid w:val="00D72639"/>
    <w:rsid w:val="00D73AB6"/>
    <w:rsid w:val="00D7456B"/>
    <w:rsid w:val="00D7489E"/>
    <w:rsid w:val="00D750BA"/>
    <w:rsid w:val="00D757E3"/>
    <w:rsid w:val="00D77D3C"/>
    <w:rsid w:val="00D8116C"/>
    <w:rsid w:val="00D8124D"/>
    <w:rsid w:val="00D81770"/>
    <w:rsid w:val="00D8182A"/>
    <w:rsid w:val="00D81BF8"/>
    <w:rsid w:val="00D81CE2"/>
    <w:rsid w:val="00D8328B"/>
    <w:rsid w:val="00D83EFC"/>
    <w:rsid w:val="00D8402E"/>
    <w:rsid w:val="00D842F0"/>
    <w:rsid w:val="00D844C5"/>
    <w:rsid w:val="00D85039"/>
    <w:rsid w:val="00D8583B"/>
    <w:rsid w:val="00D86331"/>
    <w:rsid w:val="00D8648E"/>
    <w:rsid w:val="00D9058B"/>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77B"/>
    <w:rsid w:val="00DA7026"/>
    <w:rsid w:val="00DA79B2"/>
    <w:rsid w:val="00DA7F5B"/>
    <w:rsid w:val="00DB0CF6"/>
    <w:rsid w:val="00DB15EA"/>
    <w:rsid w:val="00DB31BD"/>
    <w:rsid w:val="00DB3AD3"/>
    <w:rsid w:val="00DB4B8C"/>
    <w:rsid w:val="00DB4DCC"/>
    <w:rsid w:val="00DB4ECD"/>
    <w:rsid w:val="00DB6244"/>
    <w:rsid w:val="00DB7070"/>
    <w:rsid w:val="00DB7B74"/>
    <w:rsid w:val="00DB7F5C"/>
    <w:rsid w:val="00DC00DA"/>
    <w:rsid w:val="00DC1848"/>
    <w:rsid w:val="00DC25A9"/>
    <w:rsid w:val="00DC3577"/>
    <w:rsid w:val="00DC43BF"/>
    <w:rsid w:val="00DC4D8A"/>
    <w:rsid w:val="00DC5A9F"/>
    <w:rsid w:val="00DC5B16"/>
    <w:rsid w:val="00DC5C33"/>
    <w:rsid w:val="00DC62D2"/>
    <w:rsid w:val="00DC6758"/>
    <w:rsid w:val="00DC67B8"/>
    <w:rsid w:val="00DC6B97"/>
    <w:rsid w:val="00DD0DB7"/>
    <w:rsid w:val="00DD12C8"/>
    <w:rsid w:val="00DD1B14"/>
    <w:rsid w:val="00DD3707"/>
    <w:rsid w:val="00DD3E98"/>
    <w:rsid w:val="00DD5AA2"/>
    <w:rsid w:val="00DD5AEB"/>
    <w:rsid w:val="00DD7CCB"/>
    <w:rsid w:val="00DE2192"/>
    <w:rsid w:val="00DE3C84"/>
    <w:rsid w:val="00DE3F4D"/>
    <w:rsid w:val="00DE4123"/>
    <w:rsid w:val="00DE608D"/>
    <w:rsid w:val="00DE6D93"/>
    <w:rsid w:val="00DE7A46"/>
    <w:rsid w:val="00DF0BE3"/>
    <w:rsid w:val="00DF0D80"/>
    <w:rsid w:val="00DF19B8"/>
    <w:rsid w:val="00DF19E5"/>
    <w:rsid w:val="00DF3782"/>
    <w:rsid w:val="00DF5932"/>
    <w:rsid w:val="00E00A41"/>
    <w:rsid w:val="00E036F8"/>
    <w:rsid w:val="00E03B5C"/>
    <w:rsid w:val="00E04511"/>
    <w:rsid w:val="00E0484E"/>
    <w:rsid w:val="00E04A4E"/>
    <w:rsid w:val="00E05084"/>
    <w:rsid w:val="00E06169"/>
    <w:rsid w:val="00E06A99"/>
    <w:rsid w:val="00E10028"/>
    <w:rsid w:val="00E1200E"/>
    <w:rsid w:val="00E12EB2"/>
    <w:rsid w:val="00E149D6"/>
    <w:rsid w:val="00E15B46"/>
    <w:rsid w:val="00E16ABA"/>
    <w:rsid w:val="00E16CEA"/>
    <w:rsid w:val="00E17428"/>
    <w:rsid w:val="00E176B7"/>
    <w:rsid w:val="00E20959"/>
    <w:rsid w:val="00E21C86"/>
    <w:rsid w:val="00E226A8"/>
    <w:rsid w:val="00E23AEE"/>
    <w:rsid w:val="00E243A0"/>
    <w:rsid w:val="00E245F0"/>
    <w:rsid w:val="00E2481A"/>
    <w:rsid w:val="00E248DB"/>
    <w:rsid w:val="00E24A31"/>
    <w:rsid w:val="00E27296"/>
    <w:rsid w:val="00E27389"/>
    <w:rsid w:val="00E30727"/>
    <w:rsid w:val="00E3208D"/>
    <w:rsid w:val="00E32952"/>
    <w:rsid w:val="00E33713"/>
    <w:rsid w:val="00E34C87"/>
    <w:rsid w:val="00E35636"/>
    <w:rsid w:val="00E3571C"/>
    <w:rsid w:val="00E35AB3"/>
    <w:rsid w:val="00E36C1A"/>
    <w:rsid w:val="00E41814"/>
    <w:rsid w:val="00E41A46"/>
    <w:rsid w:val="00E43A7B"/>
    <w:rsid w:val="00E45E3B"/>
    <w:rsid w:val="00E460DC"/>
    <w:rsid w:val="00E46299"/>
    <w:rsid w:val="00E4629D"/>
    <w:rsid w:val="00E47536"/>
    <w:rsid w:val="00E47577"/>
    <w:rsid w:val="00E47623"/>
    <w:rsid w:val="00E508B6"/>
    <w:rsid w:val="00E51462"/>
    <w:rsid w:val="00E519F3"/>
    <w:rsid w:val="00E52C01"/>
    <w:rsid w:val="00E52FAC"/>
    <w:rsid w:val="00E56071"/>
    <w:rsid w:val="00E56732"/>
    <w:rsid w:val="00E603AC"/>
    <w:rsid w:val="00E60ACE"/>
    <w:rsid w:val="00E61799"/>
    <w:rsid w:val="00E627AC"/>
    <w:rsid w:val="00E6370C"/>
    <w:rsid w:val="00E63DBE"/>
    <w:rsid w:val="00E66510"/>
    <w:rsid w:val="00E6662F"/>
    <w:rsid w:val="00E66C70"/>
    <w:rsid w:val="00E6734E"/>
    <w:rsid w:val="00E673CA"/>
    <w:rsid w:val="00E67969"/>
    <w:rsid w:val="00E67B45"/>
    <w:rsid w:val="00E7015F"/>
    <w:rsid w:val="00E701D5"/>
    <w:rsid w:val="00E70F04"/>
    <w:rsid w:val="00E720DB"/>
    <w:rsid w:val="00E725A9"/>
    <w:rsid w:val="00E72A26"/>
    <w:rsid w:val="00E72BC1"/>
    <w:rsid w:val="00E734FD"/>
    <w:rsid w:val="00E73C35"/>
    <w:rsid w:val="00E7584B"/>
    <w:rsid w:val="00E76C41"/>
    <w:rsid w:val="00E76F97"/>
    <w:rsid w:val="00E8117E"/>
    <w:rsid w:val="00E817AE"/>
    <w:rsid w:val="00E81C63"/>
    <w:rsid w:val="00E845AB"/>
    <w:rsid w:val="00E851A1"/>
    <w:rsid w:val="00E86308"/>
    <w:rsid w:val="00E86E2A"/>
    <w:rsid w:val="00E86E48"/>
    <w:rsid w:val="00E8727F"/>
    <w:rsid w:val="00E9008B"/>
    <w:rsid w:val="00E9192F"/>
    <w:rsid w:val="00E92391"/>
    <w:rsid w:val="00E927C4"/>
    <w:rsid w:val="00E92B80"/>
    <w:rsid w:val="00E93139"/>
    <w:rsid w:val="00E9346F"/>
    <w:rsid w:val="00E9474B"/>
    <w:rsid w:val="00E948FD"/>
    <w:rsid w:val="00E94AB2"/>
    <w:rsid w:val="00EA0912"/>
    <w:rsid w:val="00EA10DE"/>
    <w:rsid w:val="00EA13DA"/>
    <w:rsid w:val="00EA2097"/>
    <w:rsid w:val="00EA3268"/>
    <w:rsid w:val="00EA3BFB"/>
    <w:rsid w:val="00EA4123"/>
    <w:rsid w:val="00EA44F1"/>
    <w:rsid w:val="00EA45B2"/>
    <w:rsid w:val="00EA4E60"/>
    <w:rsid w:val="00EA587F"/>
    <w:rsid w:val="00EA7C6F"/>
    <w:rsid w:val="00EB1FFD"/>
    <w:rsid w:val="00EB2096"/>
    <w:rsid w:val="00EB22BC"/>
    <w:rsid w:val="00EB258A"/>
    <w:rsid w:val="00EB4661"/>
    <w:rsid w:val="00EB61CB"/>
    <w:rsid w:val="00EB6779"/>
    <w:rsid w:val="00EB6BCB"/>
    <w:rsid w:val="00EB712E"/>
    <w:rsid w:val="00EB730C"/>
    <w:rsid w:val="00EC02DC"/>
    <w:rsid w:val="00EC0BFB"/>
    <w:rsid w:val="00EC21BD"/>
    <w:rsid w:val="00EC55CD"/>
    <w:rsid w:val="00EC5B11"/>
    <w:rsid w:val="00EC5CF9"/>
    <w:rsid w:val="00EC686B"/>
    <w:rsid w:val="00EC693D"/>
    <w:rsid w:val="00EC7E50"/>
    <w:rsid w:val="00ED022B"/>
    <w:rsid w:val="00ED0B03"/>
    <w:rsid w:val="00ED1940"/>
    <w:rsid w:val="00ED34F9"/>
    <w:rsid w:val="00ED394E"/>
    <w:rsid w:val="00ED3AB4"/>
    <w:rsid w:val="00ED54FE"/>
    <w:rsid w:val="00ED56B0"/>
    <w:rsid w:val="00ED5741"/>
    <w:rsid w:val="00ED575F"/>
    <w:rsid w:val="00ED65F1"/>
    <w:rsid w:val="00ED7593"/>
    <w:rsid w:val="00ED7A1A"/>
    <w:rsid w:val="00EE077D"/>
    <w:rsid w:val="00EE0F80"/>
    <w:rsid w:val="00EE2743"/>
    <w:rsid w:val="00EE2C28"/>
    <w:rsid w:val="00EE347B"/>
    <w:rsid w:val="00EE49D8"/>
    <w:rsid w:val="00EE51C4"/>
    <w:rsid w:val="00EE6A43"/>
    <w:rsid w:val="00EF0300"/>
    <w:rsid w:val="00EF183C"/>
    <w:rsid w:val="00EF19E6"/>
    <w:rsid w:val="00EF2C71"/>
    <w:rsid w:val="00EF6414"/>
    <w:rsid w:val="00EF66CF"/>
    <w:rsid w:val="00F003B6"/>
    <w:rsid w:val="00F01820"/>
    <w:rsid w:val="00F02BDB"/>
    <w:rsid w:val="00F02C86"/>
    <w:rsid w:val="00F02D8D"/>
    <w:rsid w:val="00F0363C"/>
    <w:rsid w:val="00F04468"/>
    <w:rsid w:val="00F0470F"/>
    <w:rsid w:val="00F07EE4"/>
    <w:rsid w:val="00F07F15"/>
    <w:rsid w:val="00F1042B"/>
    <w:rsid w:val="00F1096E"/>
    <w:rsid w:val="00F11599"/>
    <w:rsid w:val="00F1170C"/>
    <w:rsid w:val="00F12BB2"/>
    <w:rsid w:val="00F1357A"/>
    <w:rsid w:val="00F13897"/>
    <w:rsid w:val="00F1459B"/>
    <w:rsid w:val="00F151A5"/>
    <w:rsid w:val="00F153DC"/>
    <w:rsid w:val="00F15C8A"/>
    <w:rsid w:val="00F15D89"/>
    <w:rsid w:val="00F16DBC"/>
    <w:rsid w:val="00F16DF2"/>
    <w:rsid w:val="00F17E9A"/>
    <w:rsid w:val="00F21048"/>
    <w:rsid w:val="00F21C36"/>
    <w:rsid w:val="00F22DC0"/>
    <w:rsid w:val="00F23008"/>
    <w:rsid w:val="00F24E60"/>
    <w:rsid w:val="00F258ED"/>
    <w:rsid w:val="00F264BB"/>
    <w:rsid w:val="00F26F59"/>
    <w:rsid w:val="00F273D6"/>
    <w:rsid w:val="00F27781"/>
    <w:rsid w:val="00F30309"/>
    <w:rsid w:val="00F308FA"/>
    <w:rsid w:val="00F31381"/>
    <w:rsid w:val="00F320C9"/>
    <w:rsid w:val="00F3343D"/>
    <w:rsid w:val="00F33CD1"/>
    <w:rsid w:val="00F343F7"/>
    <w:rsid w:val="00F34CE0"/>
    <w:rsid w:val="00F34CEF"/>
    <w:rsid w:val="00F34EE3"/>
    <w:rsid w:val="00F35E0D"/>
    <w:rsid w:val="00F37375"/>
    <w:rsid w:val="00F37D41"/>
    <w:rsid w:val="00F40B90"/>
    <w:rsid w:val="00F41285"/>
    <w:rsid w:val="00F41C92"/>
    <w:rsid w:val="00F42C10"/>
    <w:rsid w:val="00F43D65"/>
    <w:rsid w:val="00F43DE5"/>
    <w:rsid w:val="00F43F6A"/>
    <w:rsid w:val="00F447C6"/>
    <w:rsid w:val="00F458E5"/>
    <w:rsid w:val="00F46208"/>
    <w:rsid w:val="00F463CD"/>
    <w:rsid w:val="00F4698B"/>
    <w:rsid w:val="00F4709D"/>
    <w:rsid w:val="00F471EF"/>
    <w:rsid w:val="00F47941"/>
    <w:rsid w:val="00F50111"/>
    <w:rsid w:val="00F50CB3"/>
    <w:rsid w:val="00F50DD1"/>
    <w:rsid w:val="00F51741"/>
    <w:rsid w:val="00F52C4D"/>
    <w:rsid w:val="00F53150"/>
    <w:rsid w:val="00F571A2"/>
    <w:rsid w:val="00F620D3"/>
    <w:rsid w:val="00F622BB"/>
    <w:rsid w:val="00F6417F"/>
    <w:rsid w:val="00F645DB"/>
    <w:rsid w:val="00F64608"/>
    <w:rsid w:val="00F6568E"/>
    <w:rsid w:val="00F67C87"/>
    <w:rsid w:val="00F709B3"/>
    <w:rsid w:val="00F70A9C"/>
    <w:rsid w:val="00F71061"/>
    <w:rsid w:val="00F72C0B"/>
    <w:rsid w:val="00F72CC7"/>
    <w:rsid w:val="00F73F0E"/>
    <w:rsid w:val="00F7495B"/>
    <w:rsid w:val="00F76FD7"/>
    <w:rsid w:val="00F800A6"/>
    <w:rsid w:val="00F80CF2"/>
    <w:rsid w:val="00F80E1D"/>
    <w:rsid w:val="00F81933"/>
    <w:rsid w:val="00F81EF9"/>
    <w:rsid w:val="00F8220B"/>
    <w:rsid w:val="00F8225B"/>
    <w:rsid w:val="00F828BE"/>
    <w:rsid w:val="00F83D58"/>
    <w:rsid w:val="00F83D76"/>
    <w:rsid w:val="00F84148"/>
    <w:rsid w:val="00F84BFA"/>
    <w:rsid w:val="00F8541A"/>
    <w:rsid w:val="00F85D6C"/>
    <w:rsid w:val="00F87175"/>
    <w:rsid w:val="00F9006C"/>
    <w:rsid w:val="00F90823"/>
    <w:rsid w:val="00F90A7C"/>
    <w:rsid w:val="00F912E4"/>
    <w:rsid w:val="00F91DF6"/>
    <w:rsid w:val="00F91FAF"/>
    <w:rsid w:val="00F92AF5"/>
    <w:rsid w:val="00F93542"/>
    <w:rsid w:val="00F94599"/>
    <w:rsid w:val="00F959CF"/>
    <w:rsid w:val="00F95B6B"/>
    <w:rsid w:val="00F9773A"/>
    <w:rsid w:val="00F97AD2"/>
    <w:rsid w:val="00F97DCB"/>
    <w:rsid w:val="00F97E8D"/>
    <w:rsid w:val="00FA0A0C"/>
    <w:rsid w:val="00FA1C44"/>
    <w:rsid w:val="00FA2AE6"/>
    <w:rsid w:val="00FA2B33"/>
    <w:rsid w:val="00FA37C7"/>
    <w:rsid w:val="00FA3A1B"/>
    <w:rsid w:val="00FA3B4D"/>
    <w:rsid w:val="00FA5226"/>
    <w:rsid w:val="00FA5743"/>
    <w:rsid w:val="00FA7113"/>
    <w:rsid w:val="00FA7BCE"/>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5298"/>
    <w:rsid w:val="00FC58EA"/>
    <w:rsid w:val="00FC6684"/>
    <w:rsid w:val="00FC77A0"/>
    <w:rsid w:val="00FD0E49"/>
    <w:rsid w:val="00FD1524"/>
    <w:rsid w:val="00FD21B6"/>
    <w:rsid w:val="00FD2FDB"/>
    <w:rsid w:val="00FD4A2D"/>
    <w:rsid w:val="00FD4FCF"/>
    <w:rsid w:val="00FD58DF"/>
    <w:rsid w:val="00FD5DA7"/>
    <w:rsid w:val="00FD6877"/>
    <w:rsid w:val="00FD6ECC"/>
    <w:rsid w:val="00FE04B0"/>
    <w:rsid w:val="00FE0AA3"/>
    <w:rsid w:val="00FE1D6A"/>
    <w:rsid w:val="00FE2B18"/>
    <w:rsid w:val="00FE3880"/>
    <w:rsid w:val="00FE3C61"/>
    <w:rsid w:val="00FE3CDF"/>
    <w:rsid w:val="00FE4201"/>
    <w:rsid w:val="00FE4BB3"/>
    <w:rsid w:val="00FE4D2F"/>
    <w:rsid w:val="00FF275E"/>
    <w:rsid w:val="00FF2D5B"/>
    <w:rsid w:val="00FF370C"/>
    <w:rsid w:val="00FF4834"/>
    <w:rsid w:val="00FF4CFF"/>
    <w:rsid w:val="00FF6D96"/>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1"/>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1"/>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uiPriority w:val="99"/>
    <w:rsid w:val="002325B5"/>
    <w:rPr>
      <w:sz w:val="16"/>
    </w:rPr>
  </w:style>
  <w:style w:type="paragraph" w:styleId="CommentText">
    <w:name w:val="annotation text"/>
    <w:basedOn w:val="Normal"/>
    <w:link w:val="CommentTextChar"/>
    <w:uiPriority w:val="99"/>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aliases w:val="TOC style,JAS List,List Bullet SOP"/>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uiPriority w:val="99"/>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901FA8"/>
    <w:pPr>
      <w:tabs>
        <w:tab w:val="right" w:pos="7200"/>
        <w:tab w:val="left" w:pos="7380"/>
        <w:tab w:val="right" w:pos="10800"/>
      </w:tabs>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uiPriority w:val="99"/>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1"/>
      </w:numPr>
      <w:spacing w:after="240"/>
    </w:pPr>
    <w:rPr>
      <w:rFonts w:ascii="Calibri" w:hAnsi="Calibri" w:cs="Calibri"/>
    </w:rPr>
  </w:style>
  <w:style w:type="paragraph" w:customStyle="1" w:styleId="Itema">
    <w:name w:val="Item a."/>
    <w:basedOn w:val="Normal"/>
    <w:link w:val="ItemaChar"/>
    <w:qFormat/>
    <w:rsid w:val="00A86407"/>
    <w:pPr>
      <w:numPr>
        <w:ilvl w:val="3"/>
        <w:numId w:val="11"/>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D0457D"/>
    <w:rPr>
      <w:color w:val="605E5C"/>
      <w:shd w:val="clear" w:color="auto" w:fill="E1DFDD"/>
    </w:rPr>
  </w:style>
  <w:style w:type="character" w:customStyle="1" w:styleId="ListParagraphChar">
    <w:name w:val="List Paragraph Char"/>
    <w:aliases w:val="TOC style Char,JAS List Char,List Bullet SOP Char"/>
    <w:link w:val="ListParagraph"/>
    <w:uiPriority w:val="34"/>
    <w:qFormat/>
    <w:locked/>
    <w:rsid w:val="00D0457D"/>
    <w:rPr>
      <w:sz w:val="26"/>
    </w:rPr>
  </w:style>
  <w:style w:type="paragraph" w:customStyle="1" w:styleId="Default">
    <w:name w:val="Default"/>
    <w:rsid w:val="00D0457D"/>
    <w:pPr>
      <w:autoSpaceDE w:val="0"/>
      <w:autoSpaceDN w:val="0"/>
      <w:adjustRightInd w:val="0"/>
    </w:pPr>
    <w:rPr>
      <w:rFonts w:ascii="Calibri" w:hAnsi="Calibri" w:cs="Calibri"/>
      <w:color w:val="000000"/>
      <w:sz w:val="24"/>
      <w:szCs w:val="24"/>
    </w:rPr>
  </w:style>
  <w:style w:type="table" w:styleId="GridTable4">
    <w:name w:val="Grid Table 4"/>
    <w:basedOn w:val="TableNormal"/>
    <w:uiPriority w:val="49"/>
    <w:rsid w:val="006159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774157"/>
    <w:pPr>
      <w:spacing w:before="100" w:beforeAutospacing="1" w:after="100" w:afterAutospacing="1"/>
    </w:pPr>
    <w:rPr>
      <w:sz w:val="24"/>
      <w:szCs w:val="24"/>
    </w:rPr>
  </w:style>
  <w:style w:type="character" w:customStyle="1" w:styleId="normaltextrun">
    <w:name w:val="normaltextrun"/>
    <w:basedOn w:val="DefaultParagraphFont"/>
    <w:rsid w:val="00774157"/>
  </w:style>
  <w:style w:type="character" w:customStyle="1" w:styleId="eop">
    <w:name w:val="eop"/>
    <w:basedOn w:val="DefaultParagraphFont"/>
    <w:rsid w:val="00774157"/>
  </w:style>
  <w:style w:type="character" w:customStyle="1" w:styleId="spellingerror">
    <w:name w:val="spellingerror"/>
    <w:basedOn w:val="DefaultParagraphFont"/>
    <w:rsid w:val="00B15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2416">
      <w:bodyDiv w:val="1"/>
      <w:marLeft w:val="0"/>
      <w:marRight w:val="0"/>
      <w:marTop w:val="0"/>
      <w:marBottom w:val="0"/>
      <w:divBdr>
        <w:top w:val="none" w:sz="0" w:space="0" w:color="auto"/>
        <w:left w:val="none" w:sz="0" w:space="0" w:color="auto"/>
        <w:bottom w:val="none" w:sz="0" w:space="0" w:color="auto"/>
        <w:right w:val="none" w:sz="0" w:space="0" w:color="auto"/>
      </w:divBdr>
    </w:div>
    <w:div w:id="140539180">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80889356">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32971467">
      <w:bodyDiv w:val="1"/>
      <w:marLeft w:val="0"/>
      <w:marRight w:val="0"/>
      <w:marTop w:val="0"/>
      <w:marBottom w:val="0"/>
      <w:divBdr>
        <w:top w:val="none" w:sz="0" w:space="0" w:color="auto"/>
        <w:left w:val="none" w:sz="0" w:space="0" w:color="auto"/>
        <w:bottom w:val="none" w:sz="0" w:space="0" w:color="auto"/>
        <w:right w:val="none" w:sz="0" w:space="0" w:color="auto"/>
      </w:divBdr>
      <w:divsChild>
        <w:div w:id="1697541012">
          <w:marLeft w:val="0"/>
          <w:marRight w:val="0"/>
          <w:marTop w:val="0"/>
          <w:marBottom w:val="0"/>
          <w:divBdr>
            <w:top w:val="none" w:sz="0" w:space="0" w:color="auto"/>
            <w:left w:val="none" w:sz="0" w:space="0" w:color="auto"/>
            <w:bottom w:val="none" w:sz="0" w:space="0" w:color="auto"/>
            <w:right w:val="none" w:sz="0" w:space="0" w:color="auto"/>
          </w:divBdr>
        </w:div>
        <w:div w:id="1927222074">
          <w:marLeft w:val="0"/>
          <w:marRight w:val="0"/>
          <w:marTop w:val="0"/>
          <w:marBottom w:val="0"/>
          <w:divBdr>
            <w:top w:val="none" w:sz="0" w:space="0" w:color="auto"/>
            <w:left w:val="none" w:sz="0" w:space="0" w:color="auto"/>
            <w:bottom w:val="none" w:sz="0" w:space="0" w:color="auto"/>
            <w:right w:val="none" w:sz="0" w:space="0" w:color="auto"/>
          </w:divBdr>
        </w:div>
      </w:divsChild>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093208010">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171890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751126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tel:8887158170,,988379136" TargetMode="External"/><Relationship Id="rId21" Type="http://schemas.openxmlformats.org/officeDocument/2006/relationships/hyperlink" Target="https://teams.microsoft.com/meetingOptions/?organizerId=cf63061b-8de8-4015-93f1-546f4c3da8e3&amp;tenantId=32fdff2c-f86e-4ba3-a47d-6a44a7f45a64&amp;threadId=19_meeting_MmNiOTFmNDktYWJiOS00ZmZmLThkYTItZDJmNTFhMWUwOTI3@thread.v2&amp;messageId=0&amp;language=en-US" TargetMode="External"/><Relationship Id="rId42" Type="http://schemas.openxmlformats.org/officeDocument/2006/relationships/hyperlink" Target="https://dialin.teams.microsoft.com/usp/pstnconferencing" TargetMode="External"/><Relationship Id="rId47" Type="http://schemas.openxmlformats.org/officeDocument/2006/relationships/hyperlink" Target="https://www.microsoft.com/microsoft-teams/join-a-meeting" TargetMode="External"/><Relationship Id="rId63" Type="http://schemas.openxmlformats.org/officeDocument/2006/relationships/hyperlink" Target="https://acgovt.sharepoint.com/:w:/s/GSADigitalLibrary/EeGBnUyJSMFBoXqtvbj7ly0BqycT5J83NKyIV19tLO6-yA?e=YwGjFP" TargetMode="External"/><Relationship Id="rId68" Type="http://schemas.openxmlformats.org/officeDocument/2006/relationships/hyperlink" Target="https://gsa.acgov.org/do-business-with-us/contracting-opportunities/policies-procedures/proprietary-confidential-information/" TargetMode="External"/><Relationship Id="rId84" Type="http://schemas.openxmlformats.org/officeDocument/2006/relationships/hyperlink" Target="https://gsa.acgov.org/do-business-with-us/contracting-opportunities/policies-procedures/iran-contracting-act-of-2010-ica/" TargetMode="External"/><Relationship Id="rId89" Type="http://schemas.openxmlformats.org/officeDocument/2006/relationships/hyperlink" Target="https://gsa.acgov.org/do-business-with-us/vendor-support/small-local-and-emerging-businesses/" TargetMode="External"/><Relationship Id="rId7" Type="http://schemas.openxmlformats.org/officeDocument/2006/relationships/numbering" Target="numbering.xml"/><Relationship Id="rId71" Type="http://schemas.openxmlformats.org/officeDocument/2006/relationships/footer" Target="footer2.xml"/><Relationship Id="rId92" Type="http://schemas.openxmlformats.org/officeDocument/2006/relationships/hyperlink" Target="http://acgov.org/auditor/sleb/sourceprogram.htm" TargetMode="External"/><Relationship Id="rId2" Type="http://schemas.openxmlformats.org/officeDocument/2006/relationships/customXml" Target="../customXml/item2.xml"/><Relationship Id="rId16" Type="http://schemas.openxmlformats.org/officeDocument/2006/relationships/hyperlink" Target="tel:+14159153950,,889181296" TargetMode="External"/><Relationship Id="rId29" Type="http://schemas.openxmlformats.org/officeDocument/2006/relationships/hyperlink" Target="https://aka.ms/JoinTeamsMeeting" TargetMode="External"/><Relationship Id="rId11" Type="http://schemas.openxmlformats.org/officeDocument/2006/relationships/footnotes" Target="footnotes.xml"/><Relationship Id="rId24" Type="http://schemas.openxmlformats.org/officeDocument/2006/relationships/hyperlink" Target="https://www.microsoft.com/microsoft-teams/join-a-meeting" TargetMode="External"/><Relationship Id="rId32" Type="http://schemas.openxmlformats.org/officeDocument/2006/relationships/hyperlink" Target="https://gsa.acgov.org/do-business-with-us/contracting-opportunities/" TargetMode="External"/><Relationship Id="rId37" Type="http://schemas.openxmlformats.org/officeDocument/2006/relationships/hyperlink" Target="https://www.microsoft.com/en-us/microsoft-teams/download-app" TargetMode="External"/><Relationship Id="rId40" Type="http://schemas.openxmlformats.org/officeDocument/2006/relationships/hyperlink" Target="tel:8887158170,,889181296" TargetMode="External"/><Relationship Id="rId45" Type="http://schemas.openxmlformats.org/officeDocument/2006/relationships/hyperlink" Target="https://teams.microsoft.com/l/meetup-join/19%3ameeting_OWM5OTcyOWItOTMwZC00MDY2LWFjZjYtZjAwZjBiNWFiMzU5%40thread.v2/0?context=%7b%22Tid%22%3a%2232fdff2c-f86e-4ba3-a47d-6a44a7f45a64%22%2c%22Oid%22%3a%22cf63061b-8de8-4015-93f1-546f4c3da8e3%22%7d" TargetMode="External"/><Relationship Id="rId53" Type="http://schemas.openxmlformats.org/officeDocument/2006/relationships/hyperlink" Target="https://teams.microsoft.com/meetingOptions/?organizerId=cf63061b-8de8-4015-93f1-546f4c3da8e3&amp;tenantId=32fdff2c-f86e-4ba3-a47d-6a44a7f45a64&amp;threadId=19_meeting_OWM5OTcyOWItOTMwZC00MDY2LWFjZjYtZjAwZjBiNWFiMzU5@thread.v2&amp;messageId=0&amp;language=en-US" TargetMode="External"/><Relationship Id="rId58" Type="http://schemas.openxmlformats.org/officeDocument/2006/relationships/hyperlink" Target="http://acgov.org/auditor/sleb/overview.htm" TargetMode="External"/><Relationship Id="rId66" Type="http://schemas.openxmlformats.org/officeDocument/2006/relationships/hyperlink" Target="https://gsa.acgov.org/do-business-with-us/contracting-opportunities/" TargetMode="External"/><Relationship Id="rId74" Type="http://schemas.openxmlformats.org/officeDocument/2006/relationships/image" Target="media/image5.png"/><Relationship Id="rId79" Type="http://schemas.openxmlformats.org/officeDocument/2006/relationships/hyperlink" Target="https://gsa.acgov.org/do-business-with-us/contracting-opportunities/policies-procedures/general-requirements/" TargetMode="External"/><Relationship Id="rId87" Type="http://schemas.openxmlformats.org/officeDocument/2006/relationships/hyperlink" Target="http://acgov.org/auditor/sleb/overview.htm" TargetMode="External"/><Relationship Id="rId102" Type="http://schemas.openxmlformats.org/officeDocument/2006/relationships/header" Target="header6.xml"/><Relationship Id="rId5" Type="http://schemas.openxmlformats.org/officeDocument/2006/relationships/customXml" Target="../customXml/item5.xml"/><Relationship Id="rId61" Type="http://schemas.openxmlformats.org/officeDocument/2006/relationships/hyperlink" Target="https://gsa.acgov.org/do-business-with-us/vendor-support/small-local-and-emerging-businesses/" TargetMode="External"/><Relationship Id="rId82" Type="http://schemas.openxmlformats.org/officeDocument/2006/relationships/hyperlink" Target="https://gsa.acgov.org/do-business-with-us/contracting-opportunities/debarment-suspension-policy/" TargetMode="External"/><Relationship Id="rId90" Type="http://schemas.openxmlformats.org/officeDocument/2006/relationships/hyperlink" Target="https://gsa.acgov.org/do-business-with-us/vendor-support/small-local-and-emerging-businesses/" TargetMode="External"/><Relationship Id="rId95" Type="http://schemas.openxmlformats.org/officeDocument/2006/relationships/hyperlink" Target="mailto:lacole.martin@ousd.org" TargetMode="External"/><Relationship Id="rId19" Type="http://schemas.openxmlformats.org/officeDocument/2006/relationships/hyperlink" Target="https://dialin.teams.microsoft.com/usp/pstnconferencing" TargetMode="External"/><Relationship Id="rId14" Type="http://schemas.openxmlformats.org/officeDocument/2006/relationships/hyperlink" Target="https://www.microsoft.com/en-us/microsoft-teams/download-app" TargetMode="External"/><Relationship Id="rId22" Type="http://schemas.openxmlformats.org/officeDocument/2006/relationships/hyperlink" Target="https://teams.microsoft.com/l/meetup-join/19%3ameeting_OWM5OTcyOWItOTMwZC00MDY2LWFjZjYtZjAwZjBiNWFiMzU5%40thread.v2/0?context=%7b%22Tid%22%3a%2232fdff2c-f86e-4ba3-a47d-6a44a7f45a64%22%2c%22Oid%22%3a%22cf63061b-8de8-4015-93f1-546f4c3da8e3%22%7d" TargetMode="External"/><Relationship Id="rId27" Type="http://schemas.openxmlformats.org/officeDocument/2006/relationships/hyperlink" Target="https://dialin.teams.microsoft.com/c44e85b4-06d5-44f1-aa66-048146aad930?id=988379136" TargetMode="External"/><Relationship Id="rId30" Type="http://schemas.openxmlformats.org/officeDocument/2006/relationships/hyperlink" Target="https://teams.microsoft.com/meetingOptions/?organizerId=cf63061b-8de8-4015-93f1-546f4c3da8e3&amp;tenantId=32fdff2c-f86e-4ba3-a47d-6a44a7f45a64&amp;threadId=19_meeting_OWM5OTcyOWItOTMwZC00MDY2LWFjZjYtZjAwZjBiNWFiMzU5@thread.v2&amp;messageId=0&amp;language=en-US" TargetMode="External"/><Relationship Id="rId35" Type="http://schemas.openxmlformats.org/officeDocument/2006/relationships/hyperlink" Target="https://teams.microsoft.com/l/meetup-join/19%3ameeting_MmNiOTFmNDktYWJiOS00ZmZmLThkYTItZDJmNTFhMWUwOTI3%40thread.v2/0?context=%7b%22Tid%22%3a%2232fdff2c-f86e-4ba3-a47d-6a44a7f45a64%22%2c%22Oid%22%3a%22cf63061b-8de8-4015-93f1-546f4c3da8e3%22%7d" TargetMode="External"/><Relationship Id="rId43" Type="http://schemas.openxmlformats.org/officeDocument/2006/relationships/hyperlink" Target="https://aka.ms/JoinTeamsMeeting" TargetMode="External"/><Relationship Id="rId48" Type="http://schemas.openxmlformats.org/officeDocument/2006/relationships/hyperlink" Target="tel:+14159153950,,988379136" TargetMode="External"/><Relationship Id="rId56" Type="http://schemas.openxmlformats.org/officeDocument/2006/relationships/hyperlink" Target="http://www.sam.gov/SAM" TargetMode="External"/><Relationship Id="rId64" Type="http://schemas.openxmlformats.org/officeDocument/2006/relationships/hyperlink" Target="mailto:Elif.Lostuvali@acgov.org" TargetMode="External"/><Relationship Id="rId69" Type="http://schemas.openxmlformats.org/officeDocument/2006/relationships/footer" Target="footer1.xml"/><Relationship Id="rId77" Type="http://schemas.openxmlformats.org/officeDocument/2006/relationships/footer" Target="footer4.xml"/><Relationship Id="rId100" Type="http://schemas.openxmlformats.org/officeDocument/2006/relationships/hyperlink" Target="http://www.elationsys.com/elationsys/" TargetMode="External"/><Relationship Id="rId105"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dialin.teams.microsoft.com/usp/pstnconferencing" TargetMode="External"/><Relationship Id="rId72" Type="http://schemas.openxmlformats.org/officeDocument/2006/relationships/header" Target="header2.xml"/><Relationship Id="rId80" Type="http://schemas.openxmlformats.org/officeDocument/2006/relationships/hyperlink" Target="https://gsa.acgov.org/do-business-with-us/contracting-opportunities/policies-procedures/general-requirements/" TargetMode="External"/><Relationship Id="rId85" Type="http://schemas.openxmlformats.org/officeDocument/2006/relationships/hyperlink" Target="https://gsa.acgov.org/do-business-with-us/contracting-opportunities/policies-procedures/general-environmental-requirements/" TargetMode="External"/><Relationship Id="rId93" Type="http://schemas.openxmlformats.org/officeDocument/2006/relationships/hyperlink" Target="http://acgov.org/auditor/sleb/elation.htm" TargetMode="External"/><Relationship Id="rId98" Type="http://schemas.openxmlformats.org/officeDocument/2006/relationships/hyperlink" Target="http://acgov.org/auditor/sleb/overview.htm"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tel:8887158170,,889181296" TargetMode="External"/><Relationship Id="rId25" Type="http://schemas.openxmlformats.org/officeDocument/2006/relationships/hyperlink" Target="tel:+14159153950,,988379136" TargetMode="External"/><Relationship Id="rId33" Type="http://schemas.openxmlformats.org/officeDocument/2006/relationships/hyperlink" Target="mailto:Elif.Lostuvali@acgov.org" TargetMode="External"/><Relationship Id="rId38" Type="http://schemas.openxmlformats.org/officeDocument/2006/relationships/hyperlink" Target="https://www.microsoft.com/microsoft-teams/join-a-meeting" TargetMode="External"/><Relationship Id="rId46" Type="http://schemas.openxmlformats.org/officeDocument/2006/relationships/hyperlink" Target="https://www.microsoft.com/en-us/microsoft-teams/download-app" TargetMode="External"/><Relationship Id="rId59" Type="http://schemas.openxmlformats.org/officeDocument/2006/relationships/hyperlink" Target="http://acgov.org/auditor/sleb/overview.htm" TargetMode="External"/><Relationship Id="rId67" Type="http://schemas.openxmlformats.org/officeDocument/2006/relationships/hyperlink" Target="https://gsa.acgov.org/do-business-with-us/contracting-opportunities/policies-procedures/proprietary-confidential-information/" TargetMode="External"/><Relationship Id="rId103" Type="http://schemas.openxmlformats.org/officeDocument/2006/relationships/footer" Target="footer5.xml"/><Relationship Id="rId20" Type="http://schemas.openxmlformats.org/officeDocument/2006/relationships/hyperlink" Target="https://aka.ms/JoinTeamsMeeting" TargetMode="External"/><Relationship Id="rId41" Type="http://schemas.openxmlformats.org/officeDocument/2006/relationships/hyperlink" Target="https://dialin.teams.microsoft.com/c44e85b4-06d5-44f1-aa66-048146aad930?id=889181296" TargetMode="External"/><Relationship Id="rId54" Type="http://schemas.openxmlformats.org/officeDocument/2006/relationships/hyperlink" Target="mailto:Elif.Lostuvali@acgov.org" TargetMode="External"/><Relationship Id="rId62" Type="http://schemas.openxmlformats.org/officeDocument/2006/relationships/hyperlink" Target="https://acgovt.sharepoint.com/:w:/s/GSADigitalLibrary/EeGBnUyJSMFBoXqtvbj7ly0BqycT5J83NKyIV19tLO6-yA?e=YwGjFP" TargetMode="External"/><Relationship Id="rId70" Type="http://schemas.openxmlformats.org/officeDocument/2006/relationships/header" Target="header1.xml"/><Relationship Id="rId75" Type="http://schemas.openxmlformats.org/officeDocument/2006/relationships/header" Target="header3.xml"/><Relationship Id="rId83" Type="http://schemas.openxmlformats.org/officeDocument/2006/relationships/hyperlink" Target="https://gsa.acgov.org/do-business-with-us/contracting-opportunities/policies-procedures/iran-contracting-act-of-2010-ica/" TargetMode="External"/><Relationship Id="rId88" Type="http://schemas.openxmlformats.org/officeDocument/2006/relationships/hyperlink" Target="http://acgov.org/auditor/sleb/overview.htm" TargetMode="External"/><Relationship Id="rId91" Type="http://schemas.openxmlformats.org/officeDocument/2006/relationships/hyperlink" Target="http://acgov.org/auditor/sleb/sourceprogram.htm" TargetMode="External"/><Relationship Id="rId96" Type="http://schemas.openxmlformats.org/officeDocument/2006/relationships/hyperlink" Target="mailto:GSA.OAP@acgov.org"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microsoft.com/microsoft-teams/join-a-meeting" TargetMode="External"/><Relationship Id="rId23" Type="http://schemas.openxmlformats.org/officeDocument/2006/relationships/hyperlink" Target="https://www.microsoft.com/en-us/microsoft-teams/download-app" TargetMode="External"/><Relationship Id="rId28" Type="http://schemas.openxmlformats.org/officeDocument/2006/relationships/hyperlink" Target="https://dialin.teams.microsoft.com/usp/pstnconferencing" TargetMode="External"/><Relationship Id="rId36" Type="http://schemas.openxmlformats.org/officeDocument/2006/relationships/image" Target="media/image2.png"/><Relationship Id="rId49" Type="http://schemas.openxmlformats.org/officeDocument/2006/relationships/hyperlink" Target="tel:8887158170,,988379136" TargetMode="External"/><Relationship Id="rId57" Type="http://schemas.openxmlformats.org/officeDocument/2006/relationships/hyperlink" Target="mailto:James.Nguyen@acgov.org" TargetMode="External"/><Relationship Id="rId10" Type="http://schemas.openxmlformats.org/officeDocument/2006/relationships/webSettings" Target="webSettings.xml"/><Relationship Id="rId31" Type="http://schemas.openxmlformats.org/officeDocument/2006/relationships/hyperlink" Target="https://gsa.acgov.org/do-business-with-us/contracting-opportunities/" TargetMode="External"/><Relationship Id="rId44" Type="http://schemas.openxmlformats.org/officeDocument/2006/relationships/hyperlink" Target="https://teams.microsoft.com/meetingOptions/?organizerId=cf63061b-8de8-4015-93f1-546f4c3da8e3&amp;tenantId=32fdff2c-f86e-4ba3-a47d-6a44a7f45a64&amp;threadId=19_meeting_MmNiOTFmNDktYWJiOS00ZmZmLThkYTItZDJmNTFhMWUwOTI3@thread.v2&amp;messageId=0&amp;language=en-US" TargetMode="External"/><Relationship Id="rId52" Type="http://schemas.openxmlformats.org/officeDocument/2006/relationships/hyperlink" Target="https://aka.ms/JoinTeamsMeeting" TargetMode="External"/><Relationship Id="rId60" Type="http://schemas.openxmlformats.org/officeDocument/2006/relationships/hyperlink" Target="https://gsa.acgov.org/do-business-with-us/vendor-support/small-local-and-emerging-businesses/" TargetMode="External"/><Relationship Id="rId65" Type="http://schemas.openxmlformats.org/officeDocument/2006/relationships/hyperlink" Target="https://gsa.acgov.org/do-business-with-us/contracting-opportunities/" TargetMode="External"/><Relationship Id="rId73" Type="http://schemas.openxmlformats.org/officeDocument/2006/relationships/footer" Target="footer3.xml"/><Relationship Id="rId78" Type="http://schemas.openxmlformats.org/officeDocument/2006/relationships/header" Target="header5.xml"/><Relationship Id="rId81" Type="http://schemas.openxmlformats.org/officeDocument/2006/relationships/hyperlink" Target="https://gsa.acgov.org/do-business-with-us/contracting-opportunities/debarment-suspension-policy/" TargetMode="External"/><Relationship Id="rId86" Type="http://schemas.openxmlformats.org/officeDocument/2006/relationships/hyperlink" Target="https://gsa.acgov.org/do-business-with-us/contracting-opportunities/policies-procedures/general-environmental-requirements/" TargetMode="External"/><Relationship Id="rId94" Type="http://schemas.openxmlformats.org/officeDocument/2006/relationships/hyperlink" Target="http://acgov.org/auditor/sleb/elation.htm" TargetMode="External"/><Relationship Id="rId99" Type="http://schemas.openxmlformats.org/officeDocument/2006/relationships/hyperlink" Target="http://acgov.org/auditor/sleb/overview.htm" TargetMode="External"/><Relationship Id="rId101" Type="http://schemas.openxmlformats.org/officeDocument/2006/relationships/hyperlink" Target="http://www.elationsys.com/elationsys/"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teams.microsoft.com/l/meetup-join/19%3ameeting_MmNiOTFmNDktYWJiOS00ZmZmLThkYTItZDJmNTFhMWUwOTI3%40thread.v2/0?context=%7b%22Tid%22%3a%2232fdff2c-f86e-4ba3-a47d-6a44a7f45a64%22%2c%22Oid%22%3a%22cf63061b-8de8-4015-93f1-546f4c3da8e3%22%7d" TargetMode="External"/><Relationship Id="rId18" Type="http://schemas.openxmlformats.org/officeDocument/2006/relationships/hyperlink" Target="https://dialin.teams.microsoft.com/c44e85b4-06d5-44f1-aa66-048146aad930?id=889181296" TargetMode="External"/><Relationship Id="rId39" Type="http://schemas.openxmlformats.org/officeDocument/2006/relationships/hyperlink" Target="tel:+14159153950,,889181296" TargetMode="External"/><Relationship Id="rId34" Type="http://schemas.openxmlformats.org/officeDocument/2006/relationships/image" Target="media/image1.jpeg"/><Relationship Id="rId50" Type="http://schemas.openxmlformats.org/officeDocument/2006/relationships/hyperlink" Target="https://dialin.teams.microsoft.com/c44e85b4-06d5-44f1-aa66-048146aad930?id=988379136" TargetMode="External"/><Relationship Id="rId55" Type="http://schemas.openxmlformats.org/officeDocument/2006/relationships/hyperlink" Target="mailto:Elif.Lostuvali@acgov.org" TargetMode="External"/><Relationship Id="rId76" Type="http://schemas.openxmlformats.org/officeDocument/2006/relationships/header" Target="header4.xml"/><Relationship Id="rId97" Type="http://schemas.openxmlformats.org/officeDocument/2006/relationships/hyperlink" Target="mailto:OCCR@acgov.org" TargetMode="External"/><Relationship Id="rId10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FP5PKM64KWNT-3317579-245</_dlc_DocId>
    <_dlc_DocIdUrl xmlns="dada2d04-0b79-4859-9945-2f68777d8c22">
      <Url>https://acgovt.sharepoint.com/sites/AlamedaCountyDocumentCenter/_layouts/15/DocIdRedir.aspx?ID=FP5PKM64KWNT-3317579-245</Url>
      <Description>FP5PKM64KWNT-3317579-245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2.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3.xml><?xml version="1.0" encoding="utf-8"?>
<ds:datastoreItem xmlns:ds="http://schemas.openxmlformats.org/officeDocument/2006/customXml" ds:itemID="{D6BFC516-32CD-4064-9AE2-35D2A4074891}">
  <ds:schemaRefs>
    <ds:schemaRef ds:uri="http://schemas.microsoft.com/sharepoint/events"/>
  </ds:schemaRefs>
</ds:datastoreItem>
</file>

<file path=customXml/itemProps4.xml><?xml version="1.0" encoding="utf-8"?>
<ds:datastoreItem xmlns:ds="http://schemas.openxmlformats.org/officeDocument/2006/customXml" ds:itemID="{60482DBD-6EF5-4063-AFB1-293957C49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4227D5-2B83-43A4-BADD-EE863811F2E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6.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13448</Words>
  <Characters>76657</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89926</CharactersWithSpaces>
  <SharedDoc>false</SharedDoc>
  <HLinks>
    <vt:vector size="564" baseType="variant">
      <vt:variant>
        <vt:i4>5570563</vt:i4>
      </vt:variant>
      <vt:variant>
        <vt:i4>744</vt:i4>
      </vt:variant>
      <vt:variant>
        <vt:i4>0</vt:i4>
      </vt:variant>
      <vt:variant>
        <vt:i4>5</vt:i4>
      </vt:variant>
      <vt:variant>
        <vt:lpwstr>http://acgov.org/cao/rmu/forms/contracts.htm</vt:lpwstr>
      </vt:variant>
      <vt:variant>
        <vt:lpwstr/>
      </vt:variant>
      <vt:variant>
        <vt:i4>3538996</vt:i4>
      </vt:variant>
      <vt:variant>
        <vt:i4>741</vt:i4>
      </vt:variant>
      <vt:variant>
        <vt:i4>0</vt:i4>
      </vt:variant>
      <vt:variant>
        <vt:i4>5</vt:i4>
      </vt:variant>
      <vt:variant>
        <vt:lpwstr>http://dsmain/docushare/dscgi/ds.py/Get/File-5784/COI_Reqmt_DB.xls</vt:lpwstr>
      </vt:variant>
      <vt:variant>
        <vt:lpwstr/>
      </vt:variant>
      <vt:variant>
        <vt:i4>80</vt:i4>
      </vt:variant>
      <vt:variant>
        <vt:i4>510</vt:i4>
      </vt:variant>
      <vt:variant>
        <vt:i4>0</vt:i4>
      </vt:variant>
      <vt:variant>
        <vt:i4>5</vt:i4>
      </vt:variant>
      <vt:variant>
        <vt:lpwstr>https://ezsourcing.acgov.org/</vt:lpwstr>
      </vt:variant>
      <vt:variant>
        <vt:lpwstr/>
      </vt:variant>
      <vt:variant>
        <vt:i4>80</vt:i4>
      </vt:variant>
      <vt:variant>
        <vt:i4>507</vt:i4>
      </vt:variant>
      <vt:variant>
        <vt:i4>0</vt:i4>
      </vt:variant>
      <vt:variant>
        <vt:i4>5</vt:i4>
      </vt:variant>
      <vt:variant>
        <vt:lpwstr>https://ezsourcing.acgov.org/</vt:lpwstr>
      </vt:variant>
      <vt:variant>
        <vt:lpwstr/>
      </vt:variant>
      <vt:variant>
        <vt:i4>80</vt:i4>
      </vt:variant>
      <vt:variant>
        <vt:i4>504</vt:i4>
      </vt:variant>
      <vt:variant>
        <vt:i4>0</vt:i4>
      </vt:variant>
      <vt:variant>
        <vt:i4>5</vt:i4>
      </vt:variant>
      <vt:variant>
        <vt:lpwstr>https://ezsourcing.acgov.org/</vt:lpwstr>
      </vt:variant>
      <vt:variant>
        <vt:lpwstr/>
      </vt:variant>
      <vt:variant>
        <vt:i4>4718675</vt:i4>
      </vt:variant>
      <vt:variant>
        <vt:i4>439</vt:i4>
      </vt:variant>
      <vt:variant>
        <vt:i4>0</vt:i4>
      </vt:variant>
      <vt:variant>
        <vt:i4>5</vt:i4>
      </vt:variant>
      <vt:variant>
        <vt:lpwstr>http://www.elationsys.com/elationsys/</vt:lpwstr>
      </vt:variant>
      <vt:variant>
        <vt:lpwstr/>
      </vt:variant>
      <vt:variant>
        <vt:i4>4718675</vt:i4>
      </vt:variant>
      <vt:variant>
        <vt:i4>436</vt:i4>
      </vt:variant>
      <vt:variant>
        <vt:i4>0</vt:i4>
      </vt:variant>
      <vt:variant>
        <vt:i4>5</vt:i4>
      </vt:variant>
      <vt:variant>
        <vt:lpwstr>http://www.elationsys.com/elationsys/</vt:lpwstr>
      </vt:variant>
      <vt:variant>
        <vt:lpwstr/>
      </vt:variant>
      <vt:variant>
        <vt:i4>7733351</vt:i4>
      </vt:variant>
      <vt:variant>
        <vt:i4>433</vt:i4>
      </vt:variant>
      <vt:variant>
        <vt:i4>0</vt:i4>
      </vt:variant>
      <vt:variant>
        <vt:i4>5</vt:i4>
      </vt:variant>
      <vt:variant>
        <vt:lpwstr>http://acgov.org/auditor/sleb/overview.htm</vt:lpwstr>
      </vt:variant>
      <vt:variant>
        <vt:lpwstr/>
      </vt:variant>
      <vt:variant>
        <vt:i4>7733351</vt:i4>
      </vt:variant>
      <vt:variant>
        <vt:i4>430</vt:i4>
      </vt:variant>
      <vt:variant>
        <vt:i4>0</vt:i4>
      </vt:variant>
      <vt:variant>
        <vt:i4>5</vt:i4>
      </vt:variant>
      <vt:variant>
        <vt:lpwstr>http://acgov.org/auditor/sleb/overview.htm</vt:lpwstr>
      </vt:variant>
      <vt:variant>
        <vt:lpwstr/>
      </vt:variant>
      <vt:variant>
        <vt:i4>8257604</vt:i4>
      </vt:variant>
      <vt:variant>
        <vt:i4>427</vt:i4>
      </vt:variant>
      <vt:variant>
        <vt:i4>0</vt:i4>
      </vt:variant>
      <vt:variant>
        <vt:i4>5</vt:i4>
      </vt:variant>
      <vt:variant>
        <vt:lpwstr>mailto:OCCR@acgov.org</vt:lpwstr>
      </vt:variant>
      <vt:variant>
        <vt:lpwstr/>
      </vt:variant>
      <vt:variant>
        <vt:i4>196710</vt:i4>
      </vt:variant>
      <vt:variant>
        <vt:i4>424</vt:i4>
      </vt:variant>
      <vt:variant>
        <vt:i4>0</vt:i4>
      </vt:variant>
      <vt:variant>
        <vt:i4>5</vt:i4>
      </vt:variant>
      <vt:variant>
        <vt:lpwstr>mailto:GSA.OAP@acgov.org</vt:lpwstr>
      </vt:variant>
      <vt:variant>
        <vt:lpwstr/>
      </vt:variant>
      <vt:variant>
        <vt:i4>4456527</vt:i4>
      </vt:variant>
      <vt:variant>
        <vt:i4>409</vt:i4>
      </vt:variant>
      <vt:variant>
        <vt:i4>0</vt:i4>
      </vt:variant>
      <vt:variant>
        <vt:i4>5</vt:i4>
      </vt:variant>
      <vt:variant>
        <vt:lpwstr>http://acgov.org/auditor/sleb/elation.htm</vt:lpwstr>
      </vt:variant>
      <vt:variant>
        <vt:lpwstr/>
      </vt:variant>
      <vt:variant>
        <vt:i4>4456527</vt:i4>
      </vt:variant>
      <vt:variant>
        <vt:i4>406</vt:i4>
      </vt:variant>
      <vt:variant>
        <vt:i4>0</vt:i4>
      </vt:variant>
      <vt:variant>
        <vt:i4>5</vt:i4>
      </vt:variant>
      <vt:variant>
        <vt:lpwstr>http://acgov.org/auditor/sleb/elation.htm</vt:lpwstr>
      </vt:variant>
      <vt:variant>
        <vt:lpwstr/>
      </vt:variant>
      <vt:variant>
        <vt:i4>4128809</vt:i4>
      </vt:variant>
      <vt:variant>
        <vt:i4>403</vt:i4>
      </vt:variant>
      <vt:variant>
        <vt:i4>0</vt:i4>
      </vt:variant>
      <vt:variant>
        <vt:i4>5</vt:i4>
      </vt:variant>
      <vt:variant>
        <vt:lpwstr>http://acgov.org/auditor/sleb/sourceprogram.htm</vt:lpwstr>
      </vt:variant>
      <vt:variant>
        <vt:lpwstr/>
      </vt:variant>
      <vt:variant>
        <vt:i4>4128809</vt:i4>
      </vt:variant>
      <vt:variant>
        <vt:i4>400</vt:i4>
      </vt:variant>
      <vt:variant>
        <vt:i4>0</vt:i4>
      </vt:variant>
      <vt:variant>
        <vt:i4>5</vt:i4>
      </vt:variant>
      <vt:variant>
        <vt:lpwstr>http://acgov.org/auditor/sleb/sourceprogram.htm</vt:lpwstr>
      </vt:variant>
      <vt:variant>
        <vt:lpwstr/>
      </vt:variant>
      <vt:variant>
        <vt:i4>524310</vt:i4>
      </vt:variant>
      <vt:variant>
        <vt:i4>397</vt:i4>
      </vt:variant>
      <vt:variant>
        <vt:i4>0</vt:i4>
      </vt:variant>
      <vt:variant>
        <vt:i4>5</vt:i4>
      </vt:variant>
      <vt:variant>
        <vt:lpwstr>https://gsa.acgov.org/do-business-with-us/vendor-support/small-local-and-emerging-businesses/</vt:lpwstr>
      </vt:variant>
      <vt:variant>
        <vt:lpwstr/>
      </vt:variant>
      <vt:variant>
        <vt:i4>524310</vt:i4>
      </vt:variant>
      <vt:variant>
        <vt:i4>394</vt:i4>
      </vt:variant>
      <vt:variant>
        <vt:i4>0</vt:i4>
      </vt:variant>
      <vt:variant>
        <vt:i4>5</vt:i4>
      </vt:variant>
      <vt:variant>
        <vt:lpwstr>https://gsa.acgov.org/do-business-with-us/vendor-support/small-local-and-emerging-businesses/</vt:lpwstr>
      </vt:variant>
      <vt:variant>
        <vt:lpwstr/>
      </vt:variant>
      <vt:variant>
        <vt:i4>7733351</vt:i4>
      </vt:variant>
      <vt:variant>
        <vt:i4>391</vt:i4>
      </vt:variant>
      <vt:variant>
        <vt:i4>0</vt:i4>
      </vt:variant>
      <vt:variant>
        <vt:i4>5</vt:i4>
      </vt:variant>
      <vt:variant>
        <vt:lpwstr>http://acgov.org/auditor/sleb/overview.htm</vt:lpwstr>
      </vt:variant>
      <vt:variant>
        <vt:lpwstr/>
      </vt:variant>
      <vt:variant>
        <vt:i4>7733351</vt:i4>
      </vt:variant>
      <vt:variant>
        <vt:i4>388</vt:i4>
      </vt:variant>
      <vt:variant>
        <vt:i4>0</vt:i4>
      </vt:variant>
      <vt:variant>
        <vt:i4>5</vt:i4>
      </vt:variant>
      <vt:variant>
        <vt:lpwstr>http://acgov.org/auditor/sleb/overview.htm</vt:lpwstr>
      </vt:variant>
      <vt:variant>
        <vt:lpwstr/>
      </vt:variant>
      <vt:variant>
        <vt:i4>7340129</vt:i4>
      </vt:variant>
      <vt:variant>
        <vt:i4>385</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382</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379</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376</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373</vt:i4>
      </vt:variant>
      <vt:variant>
        <vt:i4>0</vt:i4>
      </vt:variant>
      <vt:variant>
        <vt:i4>5</vt:i4>
      </vt:variant>
      <vt:variant>
        <vt:lpwstr>https://gsa.acgov.org/do-business-with-us/contracting-opportunities/debarment-suspension-policy/</vt:lpwstr>
      </vt:variant>
      <vt:variant>
        <vt:lpwstr/>
      </vt:variant>
      <vt:variant>
        <vt:i4>4587543</vt:i4>
      </vt:variant>
      <vt:variant>
        <vt:i4>370</vt:i4>
      </vt:variant>
      <vt:variant>
        <vt:i4>0</vt:i4>
      </vt:variant>
      <vt:variant>
        <vt:i4>5</vt:i4>
      </vt:variant>
      <vt:variant>
        <vt:lpwstr>https://gsa.acgov.org/do-business-with-us/contracting-opportunities/debarment-suspension-policy/</vt:lpwstr>
      </vt:variant>
      <vt:variant>
        <vt:lpwstr/>
      </vt:variant>
      <vt:variant>
        <vt:i4>5701651</vt:i4>
      </vt:variant>
      <vt:variant>
        <vt:i4>367</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364</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294</vt:i4>
      </vt:variant>
      <vt:variant>
        <vt:i4>0</vt:i4>
      </vt:variant>
      <vt:variant>
        <vt:i4>5</vt:i4>
      </vt:variant>
      <vt:variant>
        <vt:lpwstr>https://ezsourcing.acgov.org/</vt:lpwstr>
      </vt:variant>
      <vt:variant>
        <vt:lpwstr/>
      </vt:variant>
      <vt:variant>
        <vt:i4>80</vt:i4>
      </vt:variant>
      <vt:variant>
        <vt:i4>291</vt:i4>
      </vt:variant>
      <vt:variant>
        <vt:i4>0</vt:i4>
      </vt:variant>
      <vt:variant>
        <vt:i4>5</vt:i4>
      </vt:variant>
      <vt:variant>
        <vt:lpwstr>https://ezsourcing.acgov.org/</vt:lpwstr>
      </vt:variant>
      <vt:variant>
        <vt:lpwstr/>
      </vt:variant>
      <vt:variant>
        <vt:i4>80</vt:i4>
      </vt:variant>
      <vt:variant>
        <vt:i4>288</vt:i4>
      </vt:variant>
      <vt:variant>
        <vt:i4>0</vt:i4>
      </vt:variant>
      <vt:variant>
        <vt:i4>5</vt:i4>
      </vt:variant>
      <vt:variant>
        <vt:lpwstr>https://ezsourcing.acgov.org/</vt:lpwstr>
      </vt:variant>
      <vt:variant>
        <vt:lpwstr/>
      </vt:variant>
      <vt:variant>
        <vt:i4>5505092</vt:i4>
      </vt:variant>
      <vt:variant>
        <vt:i4>285</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282</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279</vt:i4>
      </vt:variant>
      <vt:variant>
        <vt:i4>0</vt:i4>
      </vt:variant>
      <vt:variant>
        <vt:i4>5</vt:i4>
      </vt:variant>
      <vt:variant>
        <vt:lpwstr>https://ezsourcing.acgov.org/</vt:lpwstr>
      </vt:variant>
      <vt:variant>
        <vt:lpwstr/>
      </vt:variant>
      <vt:variant>
        <vt:i4>80</vt:i4>
      </vt:variant>
      <vt:variant>
        <vt:i4>276</vt:i4>
      </vt:variant>
      <vt:variant>
        <vt:i4>0</vt:i4>
      </vt:variant>
      <vt:variant>
        <vt:i4>5</vt:i4>
      </vt:variant>
      <vt:variant>
        <vt:lpwstr>https://ezsourcing.acgov.org/</vt:lpwstr>
      </vt:variant>
      <vt:variant>
        <vt:lpwstr/>
      </vt:variant>
      <vt:variant>
        <vt:i4>5242969</vt:i4>
      </vt:variant>
      <vt:variant>
        <vt:i4>273</vt:i4>
      </vt:variant>
      <vt:variant>
        <vt:i4>0</vt:i4>
      </vt:variant>
      <vt:variant>
        <vt:i4>5</vt:i4>
      </vt:variant>
      <vt:variant>
        <vt:lpwstr>https://gsa.acgov.org/do-business-with-us/contracting-opportunities/</vt:lpwstr>
      </vt:variant>
      <vt:variant>
        <vt:lpwstr/>
      </vt:variant>
      <vt:variant>
        <vt:i4>5242969</vt:i4>
      </vt:variant>
      <vt:variant>
        <vt:i4>270</vt:i4>
      </vt:variant>
      <vt:variant>
        <vt:i4>0</vt:i4>
      </vt:variant>
      <vt:variant>
        <vt:i4>5</vt:i4>
      </vt:variant>
      <vt:variant>
        <vt:lpwstr>https://gsa.acgov.org/do-business-with-us/contracting-opportunities/</vt:lpwstr>
      </vt:variant>
      <vt:variant>
        <vt:lpwstr/>
      </vt:variant>
      <vt:variant>
        <vt:i4>852084</vt:i4>
      </vt:variant>
      <vt:variant>
        <vt:i4>267</vt:i4>
      </vt:variant>
      <vt:variant>
        <vt:i4>0</vt:i4>
      </vt:variant>
      <vt:variant>
        <vt:i4>5</vt:i4>
      </vt:variant>
      <vt:variant>
        <vt:lpwstr>mailto:first.last@acgov.org</vt:lpwstr>
      </vt:variant>
      <vt:variant>
        <vt:lpwstr/>
      </vt:variant>
      <vt:variant>
        <vt:i4>5242944</vt:i4>
      </vt:variant>
      <vt:variant>
        <vt:i4>264</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261</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258</vt:i4>
      </vt:variant>
      <vt:variant>
        <vt:i4>0</vt:i4>
      </vt:variant>
      <vt:variant>
        <vt:i4>5</vt:i4>
      </vt:variant>
      <vt:variant>
        <vt:lpwstr>https://gsa.acgov.org/do-business-with-us/vendor-support/small-local-and-emerging-businesses/</vt:lpwstr>
      </vt:variant>
      <vt:variant>
        <vt:lpwstr/>
      </vt:variant>
      <vt:variant>
        <vt:i4>524310</vt:i4>
      </vt:variant>
      <vt:variant>
        <vt:i4>255</vt:i4>
      </vt:variant>
      <vt:variant>
        <vt:i4>0</vt:i4>
      </vt:variant>
      <vt:variant>
        <vt:i4>5</vt:i4>
      </vt:variant>
      <vt:variant>
        <vt:lpwstr>https://gsa.acgov.org/do-business-with-us/vendor-support/small-local-and-emerging-businesses/</vt:lpwstr>
      </vt:variant>
      <vt:variant>
        <vt:lpwstr/>
      </vt:variant>
      <vt:variant>
        <vt:i4>7733351</vt:i4>
      </vt:variant>
      <vt:variant>
        <vt:i4>252</vt:i4>
      </vt:variant>
      <vt:variant>
        <vt:i4>0</vt:i4>
      </vt:variant>
      <vt:variant>
        <vt:i4>5</vt:i4>
      </vt:variant>
      <vt:variant>
        <vt:lpwstr>http://acgov.org/auditor/sleb/overview.htm</vt:lpwstr>
      </vt:variant>
      <vt:variant>
        <vt:lpwstr/>
      </vt:variant>
      <vt:variant>
        <vt:i4>7733351</vt:i4>
      </vt:variant>
      <vt:variant>
        <vt:i4>249</vt:i4>
      </vt:variant>
      <vt:variant>
        <vt:i4>0</vt:i4>
      </vt:variant>
      <vt:variant>
        <vt:i4>5</vt:i4>
      </vt:variant>
      <vt:variant>
        <vt:lpwstr>http://acgov.org/auditor/sleb/overview.htm</vt:lpwstr>
      </vt:variant>
      <vt:variant>
        <vt:lpwstr/>
      </vt:variant>
      <vt:variant>
        <vt:i4>3145831</vt:i4>
      </vt:variant>
      <vt:variant>
        <vt:i4>246</vt:i4>
      </vt:variant>
      <vt:variant>
        <vt:i4>0</vt:i4>
      </vt:variant>
      <vt:variant>
        <vt:i4>5</vt:i4>
      </vt:variant>
      <vt:variant>
        <vt:lpwstr>http://www.dir.ca.gov/</vt:lpwstr>
      </vt:variant>
      <vt:variant>
        <vt:lpwstr/>
      </vt:variant>
      <vt:variant>
        <vt:i4>8257604</vt:i4>
      </vt:variant>
      <vt:variant>
        <vt:i4>243</vt:i4>
      </vt:variant>
      <vt:variant>
        <vt:i4>0</vt:i4>
      </vt:variant>
      <vt:variant>
        <vt:i4>5</vt:i4>
      </vt:variant>
      <vt:variant>
        <vt:lpwstr>mailto:OCCR@acgov.org</vt:lpwstr>
      </vt:variant>
      <vt:variant>
        <vt:lpwstr/>
      </vt:variant>
      <vt:variant>
        <vt:i4>1835107</vt:i4>
      </vt:variant>
      <vt:variant>
        <vt:i4>240</vt:i4>
      </vt:variant>
      <vt:variant>
        <vt:i4>0</vt:i4>
      </vt:variant>
      <vt:variant>
        <vt:i4>5</vt:i4>
      </vt:variant>
      <vt:variant>
        <vt:lpwstr>mailto:GSA-BidProtests@acgov.org</vt:lpwstr>
      </vt:variant>
      <vt:variant>
        <vt:lpwstr/>
      </vt:variant>
      <vt:variant>
        <vt:i4>3801150</vt:i4>
      </vt:variant>
      <vt:variant>
        <vt:i4>237</vt:i4>
      </vt:variant>
      <vt:variant>
        <vt:i4>0</vt:i4>
      </vt:variant>
      <vt:variant>
        <vt:i4>5</vt:i4>
      </vt:variant>
      <vt:variant>
        <vt:lpwstr>http://www.sam.gov/SAM</vt:lpwstr>
      </vt:variant>
      <vt:variant>
        <vt:lpwstr/>
      </vt:variant>
      <vt:variant>
        <vt:i4>852084</vt:i4>
      </vt:variant>
      <vt:variant>
        <vt:i4>234</vt:i4>
      </vt:variant>
      <vt:variant>
        <vt:i4>0</vt:i4>
      </vt:variant>
      <vt:variant>
        <vt:i4>5</vt:i4>
      </vt:variant>
      <vt:variant>
        <vt:lpwstr>mailto:first.last@acgov.org</vt:lpwstr>
      </vt:variant>
      <vt:variant>
        <vt:lpwstr/>
      </vt:variant>
      <vt:variant>
        <vt:i4>1835062</vt:i4>
      </vt:variant>
      <vt:variant>
        <vt:i4>224</vt:i4>
      </vt:variant>
      <vt:variant>
        <vt:i4>0</vt:i4>
      </vt:variant>
      <vt:variant>
        <vt:i4>5</vt:i4>
      </vt:variant>
      <vt:variant>
        <vt:lpwstr/>
      </vt:variant>
      <vt:variant>
        <vt:lpwstr>_Toc14355913</vt:lpwstr>
      </vt:variant>
      <vt:variant>
        <vt:i4>1900598</vt:i4>
      </vt:variant>
      <vt:variant>
        <vt:i4>218</vt:i4>
      </vt:variant>
      <vt:variant>
        <vt:i4>0</vt:i4>
      </vt:variant>
      <vt:variant>
        <vt:i4>5</vt:i4>
      </vt:variant>
      <vt:variant>
        <vt:lpwstr/>
      </vt:variant>
      <vt:variant>
        <vt:lpwstr>_Toc14355912</vt:lpwstr>
      </vt:variant>
      <vt:variant>
        <vt:i4>1966134</vt:i4>
      </vt:variant>
      <vt:variant>
        <vt:i4>212</vt:i4>
      </vt:variant>
      <vt:variant>
        <vt:i4>0</vt:i4>
      </vt:variant>
      <vt:variant>
        <vt:i4>5</vt:i4>
      </vt:variant>
      <vt:variant>
        <vt:lpwstr/>
      </vt:variant>
      <vt:variant>
        <vt:lpwstr>_Toc14355911</vt:lpwstr>
      </vt:variant>
      <vt:variant>
        <vt:i4>2031670</vt:i4>
      </vt:variant>
      <vt:variant>
        <vt:i4>206</vt:i4>
      </vt:variant>
      <vt:variant>
        <vt:i4>0</vt:i4>
      </vt:variant>
      <vt:variant>
        <vt:i4>5</vt:i4>
      </vt:variant>
      <vt:variant>
        <vt:lpwstr/>
      </vt:variant>
      <vt:variant>
        <vt:lpwstr>_Toc14355910</vt:lpwstr>
      </vt:variant>
      <vt:variant>
        <vt:i4>1441847</vt:i4>
      </vt:variant>
      <vt:variant>
        <vt:i4>200</vt:i4>
      </vt:variant>
      <vt:variant>
        <vt:i4>0</vt:i4>
      </vt:variant>
      <vt:variant>
        <vt:i4>5</vt:i4>
      </vt:variant>
      <vt:variant>
        <vt:lpwstr/>
      </vt:variant>
      <vt:variant>
        <vt:lpwstr>_Toc14355909</vt:lpwstr>
      </vt:variant>
      <vt:variant>
        <vt:i4>1507383</vt:i4>
      </vt:variant>
      <vt:variant>
        <vt:i4>194</vt:i4>
      </vt:variant>
      <vt:variant>
        <vt:i4>0</vt:i4>
      </vt:variant>
      <vt:variant>
        <vt:i4>5</vt:i4>
      </vt:variant>
      <vt:variant>
        <vt:lpwstr/>
      </vt:variant>
      <vt:variant>
        <vt:lpwstr>_Toc14355908</vt:lpwstr>
      </vt:variant>
      <vt:variant>
        <vt:i4>1572919</vt:i4>
      </vt:variant>
      <vt:variant>
        <vt:i4>188</vt:i4>
      </vt:variant>
      <vt:variant>
        <vt:i4>0</vt:i4>
      </vt:variant>
      <vt:variant>
        <vt:i4>5</vt:i4>
      </vt:variant>
      <vt:variant>
        <vt:lpwstr/>
      </vt:variant>
      <vt:variant>
        <vt:lpwstr>_Toc14355907</vt:lpwstr>
      </vt:variant>
      <vt:variant>
        <vt:i4>1638455</vt:i4>
      </vt:variant>
      <vt:variant>
        <vt:i4>182</vt:i4>
      </vt:variant>
      <vt:variant>
        <vt:i4>0</vt:i4>
      </vt:variant>
      <vt:variant>
        <vt:i4>5</vt:i4>
      </vt:variant>
      <vt:variant>
        <vt:lpwstr/>
      </vt:variant>
      <vt:variant>
        <vt:lpwstr>_Toc14355906</vt:lpwstr>
      </vt:variant>
      <vt:variant>
        <vt:i4>1703991</vt:i4>
      </vt:variant>
      <vt:variant>
        <vt:i4>176</vt:i4>
      </vt:variant>
      <vt:variant>
        <vt:i4>0</vt:i4>
      </vt:variant>
      <vt:variant>
        <vt:i4>5</vt:i4>
      </vt:variant>
      <vt:variant>
        <vt:lpwstr/>
      </vt:variant>
      <vt:variant>
        <vt:lpwstr>_Toc14355905</vt:lpwstr>
      </vt:variant>
      <vt:variant>
        <vt:i4>1769527</vt:i4>
      </vt:variant>
      <vt:variant>
        <vt:i4>170</vt:i4>
      </vt:variant>
      <vt:variant>
        <vt:i4>0</vt:i4>
      </vt:variant>
      <vt:variant>
        <vt:i4>5</vt:i4>
      </vt:variant>
      <vt:variant>
        <vt:lpwstr/>
      </vt:variant>
      <vt:variant>
        <vt:lpwstr>_Toc14355904</vt:lpwstr>
      </vt:variant>
      <vt:variant>
        <vt:i4>1835063</vt:i4>
      </vt:variant>
      <vt:variant>
        <vt:i4>164</vt:i4>
      </vt:variant>
      <vt:variant>
        <vt:i4>0</vt:i4>
      </vt:variant>
      <vt:variant>
        <vt:i4>5</vt:i4>
      </vt:variant>
      <vt:variant>
        <vt:lpwstr/>
      </vt:variant>
      <vt:variant>
        <vt:lpwstr>_Toc14355903</vt:lpwstr>
      </vt:variant>
      <vt:variant>
        <vt:i4>1900599</vt:i4>
      </vt:variant>
      <vt:variant>
        <vt:i4>158</vt:i4>
      </vt:variant>
      <vt:variant>
        <vt:i4>0</vt:i4>
      </vt:variant>
      <vt:variant>
        <vt:i4>5</vt:i4>
      </vt:variant>
      <vt:variant>
        <vt:lpwstr/>
      </vt:variant>
      <vt:variant>
        <vt:lpwstr>_Toc14355902</vt:lpwstr>
      </vt:variant>
      <vt:variant>
        <vt:i4>1966135</vt:i4>
      </vt:variant>
      <vt:variant>
        <vt:i4>152</vt:i4>
      </vt:variant>
      <vt:variant>
        <vt:i4>0</vt:i4>
      </vt:variant>
      <vt:variant>
        <vt:i4>5</vt:i4>
      </vt:variant>
      <vt:variant>
        <vt:lpwstr/>
      </vt:variant>
      <vt:variant>
        <vt:lpwstr>_Toc14355901</vt:lpwstr>
      </vt:variant>
      <vt:variant>
        <vt:i4>2031671</vt:i4>
      </vt:variant>
      <vt:variant>
        <vt:i4>146</vt:i4>
      </vt:variant>
      <vt:variant>
        <vt:i4>0</vt:i4>
      </vt:variant>
      <vt:variant>
        <vt:i4>5</vt:i4>
      </vt:variant>
      <vt:variant>
        <vt:lpwstr/>
      </vt:variant>
      <vt:variant>
        <vt:lpwstr>_Toc14355900</vt:lpwstr>
      </vt:variant>
      <vt:variant>
        <vt:i4>1507390</vt:i4>
      </vt:variant>
      <vt:variant>
        <vt:i4>140</vt:i4>
      </vt:variant>
      <vt:variant>
        <vt:i4>0</vt:i4>
      </vt:variant>
      <vt:variant>
        <vt:i4>5</vt:i4>
      </vt:variant>
      <vt:variant>
        <vt:lpwstr/>
      </vt:variant>
      <vt:variant>
        <vt:lpwstr>_Toc14355899</vt:lpwstr>
      </vt:variant>
      <vt:variant>
        <vt:i4>1441854</vt:i4>
      </vt:variant>
      <vt:variant>
        <vt:i4>134</vt:i4>
      </vt:variant>
      <vt:variant>
        <vt:i4>0</vt:i4>
      </vt:variant>
      <vt:variant>
        <vt:i4>5</vt:i4>
      </vt:variant>
      <vt:variant>
        <vt:lpwstr/>
      </vt:variant>
      <vt:variant>
        <vt:lpwstr>_Toc14355898</vt:lpwstr>
      </vt:variant>
      <vt:variant>
        <vt:i4>1638462</vt:i4>
      </vt:variant>
      <vt:variant>
        <vt:i4>128</vt:i4>
      </vt:variant>
      <vt:variant>
        <vt:i4>0</vt:i4>
      </vt:variant>
      <vt:variant>
        <vt:i4>5</vt:i4>
      </vt:variant>
      <vt:variant>
        <vt:lpwstr/>
      </vt:variant>
      <vt:variant>
        <vt:lpwstr>_Toc14355897</vt:lpwstr>
      </vt:variant>
      <vt:variant>
        <vt:i4>1572926</vt:i4>
      </vt:variant>
      <vt:variant>
        <vt:i4>122</vt:i4>
      </vt:variant>
      <vt:variant>
        <vt:i4>0</vt:i4>
      </vt:variant>
      <vt:variant>
        <vt:i4>5</vt:i4>
      </vt:variant>
      <vt:variant>
        <vt:lpwstr/>
      </vt:variant>
      <vt:variant>
        <vt:lpwstr>_Toc14355896</vt:lpwstr>
      </vt:variant>
      <vt:variant>
        <vt:i4>1769534</vt:i4>
      </vt:variant>
      <vt:variant>
        <vt:i4>116</vt:i4>
      </vt:variant>
      <vt:variant>
        <vt:i4>0</vt:i4>
      </vt:variant>
      <vt:variant>
        <vt:i4>5</vt:i4>
      </vt:variant>
      <vt:variant>
        <vt:lpwstr/>
      </vt:variant>
      <vt:variant>
        <vt:lpwstr>_Toc14355895</vt:lpwstr>
      </vt:variant>
      <vt:variant>
        <vt:i4>1703998</vt:i4>
      </vt:variant>
      <vt:variant>
        <vt:i4>110</vt:i4>
      </vt:variant>
      <vt:variant>
        <vt:i4>0</vt:i4>
      </vt:variant>
      <vt:variant>
        <vt:i4>5</vt:i4>
      </vt:variant>
      <vt:variant>
        <vt:lpwstr/>
      </vt:variant>
      <vt:variant>
        <vt:lpwstr>_Toc14355894</vt:lpwstr>
      </vt:variant>
      <vt:variant>
        <vt:i4>1900606</vt:i4>
      </vt:variant>
      <vt:variant>
        <vt:i4>104</vt:i4>
      </vt:variant>
      <vt:variant>
        <vt:i4>0</vt:i4>
      </vt:variant>
      <vt:variant>
        <vt:i4>5</vt:i4>
      </vt:variant>
      <vt:variant>
        <vt:lpwstr/>
      </vt:variant>
      <vt:variant>
        <vt:lpwstr>_Toc14355893</vt:lpwstr>
      </vt:variant>
      <vt:variant>
        <vt:i4>1835070</vt:i4>
      </vt:variant>
      <vt:variant>
        <vt:i4>98</vt:i4>
      </vt:variant>
      <vt:variant>
        <vt:i4>0</vt:i4>
      </vt:variant>
      <vt:variant>
        <vt:i4>5</vt:i4>
      </vt:variant>
      <vt:variant>
        <vt:lpwstr/>
      </vt:variant>
      <vt:variant>
        <vt:lpwstr>_Toc14355892</vt:lpwstr>
      </vt:variant>
      <vt:variant>
        <vt:i4>2031678</vt:i4>
      </vt:variant>
      <vt:variant>
        <vt:i4>92</vt:i4>
      </vt:variant>
      <vt:variant>
        <vt:i4>0</vt:i4>
      </vt:variant>
      <vt:variant>
        <vt:i4>5</vt:i4>
      </vt:variant>
      <vt:variant>
        <vt:lpwstr/>
      </vt:variant>
      <vt:variant>
        <vt:lpwstr>_Toc14355891</vt:lpwstr>
      </vt:variant>
      <vt:variant>
        <vt:i4>1966142</vt:i4>
      </vt:variant>
      <vt:variant>
        <vt:i4>86</vt:i4>
      </vt:variant>
      <vt:variant>
        <vt:i4>0</vt:i4>
      </vt:variant>
      <vt:variant>
        <vt:i4>5</vt:i4>
      </vt:variant>
      <vt:variant>
        <vt:lpwstr/>
      </vt:variant>
      <vt:variant>
        <vt:lpwstr>_Toc14355890</vt:lpwstr>
      </vt:variant>
      <vt:variant>
        <vt:i4>1507391</vt:i4>
      </vt:variant>
      <vt:variant>
        <vt:i4>80</vt:i4>
      </vt:variant>
      <vt:variant>
        <vt:i4>0</vt:i4>
      </vt:variant>
      <vt:variant>
        <vt:i4>5</vt:i4>
      </vt:variant>
      <vt:variant>
        <vt:lpwstr/>
      </vt:variant>
      <vt:variant>
        <vt:lpwstr>_Toc14355889</vt:lpwstr>
      </vt:variant>
      <vt:variant>
        <vt:i4>1441855</vt:i4>
      </vt:variant>
      <vt:variant>
        <vt:i4>74</vt:i4>
      </vt:variant>
      <vt:variant>
        <vt:i4>0</vt:i4>
      </vt:variant>
      <vt:variant>
        <vt:i4>5</vt:i4>
      </vt:variant>
      <vt:variant>
        <vt:lpwstr/>
      </vt:variant>
      <vt:variant>
        <vt:lpwstr>_Toc14355888</vt:lpwstr>
      </vt:variant>
      <vt:variant>
        <vt:i4>1638463</vt:i4>
      </vt:variant>
      <vt:variant>
        <vt:i4>68</vt:i4>
      </vt:variant>
      <vt:variant>
        <vt:i4>0</vt:i4>
      </vt:variant>
      <vt:variant>
        <vt:i4>5</vt:i4>
      </vt:variant>
      <vt:variant>
        <vt:lpwstr/>
      </vt:variant>
      <vt:variant>
        <vt:lpwstr>_Toc14355887</vt:lpwstr>
      </vt:variant>
      <vt:variant>
        <vt:i4>1572927</vt:i4>
      </vt:variant>
      <vt:variant>
        <vt:i4>62</vt:i4>
      </vt:variant>
      <vt:variant>
        <vt:i4>0</vt:i4>
      </vt:variant>
      <vt:variant>
        <vt:i4>5</vt:i4>
      </vt:variant>
      <vt:variant>
        <vt:lpwstr/>
      </vt:variant>
      <vt:variant>
        <vt:lpwstr>_Toc14355886</vt:lpwstr>
      </vt:variant>
      <vt:variant>
        <vt:i4>1769535</vt:i4>
      </vt:variant>
      <vt:variant>
        <vt:i4>56</vt:i4>
      </vt:variant>
      <vt:variant>
        <vt:i4>0</vt:i4>
      </vt:variant>
      <vt:variant>
        <vt:i4>5</vt:i4>
      </vt:variant>
      <vt:variant>
        <vt:lpwstr/>
      </vt:variant>
      <vt:variant>
        <vt:lpwstr>_Toc14355885</vt:lpwstr>
      </vt:variant>
      <vt:variant>
        <vt:i4>1703999</vt:i4>
      </vt:variant>
      <vt:variant>
        <vt:i4>50</vt:i4>
      </vt:variant>
      <vt:variant>
        <vt:i4>0</vt:i4>
      </vt:variant>
      <vt:variant>
        <vt:i4>5</vt:i4>
      </vt:variant>
      <vt:variant>
        <vt:lpwstr/>
      </vt:variant>
      <vt:variant>
        <vt:lpwstr>_Toc14355884</vt:lpwstr>
      </vt:variant>
      <vt:variant>
        <vt:i4>8257598</vt:i4>
      </vt:variant>
      <vt:variant>
        <vt:i4>45</vt:i4>
      </vt:variant>
      <vt:variant>
        <vt:i4>0</vt:i4>
      </vt:variant>
      <vt:variant>
        <vt:i4>5</vt:i4>
      </vt:variant>
      <vt:variant>
        <vt:lpwstr>https://gsa.acgov.org/do-business-with-us/upcoming-contracting-events/</vt:lpwstr>
      </vt:variant>
      <vt:variant>
        <vt:lpwstr/>
      </vt:variant>
      <vt:variant>
        <vt:i4>8257598</vt:i4>
      </vt:variant>
      <vt:variant>
        <vt:i4>42</vt:i4>
      </vt:variant>
      <vt:variant>
        <vt:i4>0</vt:i4>
      </vt:variant>
      <vt:variant>
        <vt:i4>5</vt:i4>
      </vt:variant>
      <vt:variant>
        <vt:lpwstr>https://gsa.acgov.org/do-business-with-us/upcoming-contracting-events/</vt:lpwstr>
      </vt:variant>
      <vt:variant>
        <vt:lpwstr/>
      </vt:variant>
      <vt:variant>
        <vt:i4>2359310</vt:i4>
      </vt:variant>
      <vt:variant>
        <vt:i4>39</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36</vt:i4>
      </vt:variant>
      <vt:variant>
        <vt:i4>0</vt:i4>
      </vt:variant>
      <vt:variant>
        <vt:i4>5</vt:i4>
      </vt:variant>
      <vt:variant>
        <vt:lpwstr>https://ezsourcing.acgov.org/</vt:lpwstr>
      </vt:variant>
      <vt:variant>
        <vt:lpwstr/>
      </vt:variant>
      <vt:variant>
        <vt:i4>852084</vt:i4>
      </vt:variant>
      <vt:variant>
        <vt:i4>33</vt:i4>
      </vt:variant>
      <vt:variant>
        <vt:i4>0</vt:i4>
      </vt:variant>
      <vt:variant>
        <vt:i4>5</vt:i4>
      </vt:variant>
      <vt:variant>
        <vt:lpwstr>mailto:first.last@acgov.org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852084</vt:i4>
      </vt:variant>
      <vt:variant>
        <vt:i4>24</vt:i4>
      </vt:variant>
      <vt:variant>
        <vt:i4>0</vt:i4>
      </vt:variant>
      <vt:variant>
        <vt:i4>5</vt:i4>
      </vt:variant>
      <vt:variant>
        <vt:lpwstr>mailto:first.last@acgov.org</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5242969</vt:i4>
      </vt:variant>
      <vt:variant>
        <vt:i4>18</vt:i4>
      </vt:variant>
      <vt:variant>
        <vt:i4>0</vt:i4>
      </vt:variant>
      <vt:variant>
        <vt:i4>5</vt:i4>
      </vt:variant>
      <vt:variant>
        <vt:lpwstr>https://gsa.acgov.org/do-business-with-us/contracting-opportunities/</vt:lpwstr>
      </vt:variant>
      <vt:variant>
        <vt:lpwstr/>
      </vt:variant>
      <vt:variant>
        <vt:i4>7995490</vt:i4>
      </vt:variant>
      <vt:variant>
        <vt:i4>15</vt:i4>
      </vt:variant>
      <vt:variant>
        <vt:i4>0</vt:i4>
      </vt:variant>
      <vt:variant>
        <vt:i4>5</vt:i4>
      </vt:variant>
      <vt:variant>
        <vt:lpwstr/>
      </vt:variant>
      <vt:variant>
        <vt:lpwstr>SLEB_Sub_Signature</vt:lpwstr>
      </vt:variant>
      <vt:variant>
        <vt:i4>5898305</vt:i4>
      </vt:variant>
      <vt:variant>
        <vt:i4>12</vt:i4>
      </vt:variant>
      <vt:variant>
        <vt:i4>0</vt:i4>
      </vt:variant>
      <vt:variant>
        <vt:i4>5</vt:i4>
      </vt:variant>
      <vt:variant>
        <vt:lpwstr/>
      </vt:variant>
      <vt:variant>
        <vt:lpwstr>Prime_Bidder_Signature</vt:lpwstr>
      </vt:variant>
      <vt:variant>
        <vt:i4>5439582</vt:i4>
      </vt:variant>
      <vt:variant>
        <vt:i4>9</vt:i4>
      </vt:variant>
      <vt:variant>
        <vt:i4>0</vt:i4>
      </vt:variant>
      <vt:variant>
        <vt:i4>5</vt:i4>
      </vt:variant>
      <vt:variant>
        <vt:lpwstr/>
      </vt:variant>
      <vt:variant>
        <vt:lpwstr>SLEB_Info_Sheet</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2022-10-21T15:49:00Z</dcterms:created>
  <dcterms:modified xsi:type="dcterms:W3CDTF">2022-10-21T15:49:00Z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7797d310-0d53-4340-99ba-aafaea5087f4</vt:lpwstr>
  </property>
  <property fmtid="{D5CDD505-2E9C-101B-9397-08002B2CF9AE}" pid="4" name="GrammarlyDocumentId">
    <vt:lpwstr>336df7e978b837e10378ca228d8ae6c0a58e598aa419a98657510b3d5afc7384</vt:lpwstr>
  </property>
</Properties>
</file>