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6D054023" w14:textId="32E2CA2B" w:rsidR="00F73B5D" w:rsidRPr="00F73B5D" w:rsidRDefault="00F73B5D" w:rsidP="004D242F">
      <w:pPr>
        <w:pStyle w:val="Title"/>
        <w:rPr>
          <w:rFonts w:asciiTheme="minorHAnsi" w:hAnsiTheme="minorHAnsi" w:cstheme="minorHAnsi"/>
          <w:sz w:val="44"/>
          <w:szCs w:val="44"/>
        </w:rPr>
      </w:pPr>
      <w:r w:rsidRPr="00F73B5D">
        <w:rPr>
          <w:rFonts w:asciiTheme="minorHAnsi" w:hAnsiTheme="minorHAnsi" w:cstheme="minorHAnsi"/>
          <w:sz w:val="44"/>
          <w:szCs w:val="44"/>
        </w:rPr>
        <w:t>HEALTH CARE SERVICES AGENCY (HCSA)</w:t>
      </w:r>
    </w:p>
    <w:p w14:paraId="41729EA0" w14:textId="77777777" w:rsidR="00F73B5D" w:rsidRDefault="00F73B5D" w:rsidP="004D242F">
      <w:pPr>
        <w:pStyle w:val="Title"/>
        <w:rPr>
          <w:rFonts w:ascii="Calibri" w:hAnsi="Calibri" w:cs="Calibri"/>
          <w:sz w:val="40"/>
          <w:szCs w:val="40"/>
        </w:rPr>
      </w:pPr>
    </w:p>
    <w:p w14:paraId="48755134" w14:textId="54B6346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090573C6" w14:textId="77777777" w:rsidR="00F73B5D" w:rsidRDefault="00F73B5D" w:rsidP="00F73B5D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RFP No. HCSA-900723</w:t>
      </w:r>
    </w:p>
    <w:p w14:paraId="31373A30" w14:textId="77777777" w:rsidR="00F73B5D" w:rsidRPr="00F543F3" w:rsidRDefault="00F73B5D" w:rsidP="00F73B5D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for</w:t>
      </w:r>
    </w:p>
    <w:p w14:paraId="2EC01350" w14:textId="77777777" w:rsidR="00F73B5D" w:rsidRDefault="00F73B5D" w:rsidP="00F73B5D">
      <w:pPr>
        <w:contextualSpacing/>
        <w:jc w:val="center"/>
        <w:rPr>
          <w:rFonts w:ascii="Calibri" w:hAnsi="Calibri" w:cs="Calibri"/>
          <w:b/>
          <w:sz w:val="40"/>
          <w:szCs w:val="40"/>
        </w:rPr>
      </w:pPr>
      <w:bookmarkStart w:id="0" w:name="_Hlk118883532"/>
      <w:r w:rsidRPr="000526AE">
        <w:rPr>
          <w:rFonts w:ascii="Calibri" w:hAnsi="Calibri" w:cs="Calibri"/>
          <w:b/>
          <w:sz w:val="40"/>
          <w:szCs w:val="40"/>
        </w:rPr>
        <w:t>Center for Healthy Schools and Communities (CHSC) Mental Health Student Services Act (MHSSA) Data and Evaluation</w:t>
      </w:r>
    </w:p>
    <w:bookmarkEnd w:id="0"/>
    <w:p w14:paraId="1FD9350F" w14:textId="77777777" w:rsidR="004D242F" w:rsidRPr="00985AE1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6DFB7D37" w14:textId="77777777" w:rsidR="00F73B5D" w:rsidRPr="00F73B5D" w:rsidRDefault="00461212" w:rsidP="00F73B5D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Networking/</w:t>
      </w:r>
      <w:r w:rsidRPr="00F73B5D">
        <w:rPr>
          <w:rFonts w:ascii="Calibri" w:hAnsi="Calibri" w:cs="Calibri"/>
          <w:b/>
          <w:sz w:val="28"/>
          <w:szCs w:val="28"/>
        </w:rPr>
        <w:t>Bidders Conference</w:t>
      </w:r>
      <w:r w:rsidR="004D242F" w:rsidRPr="00F73B5D">
        <w:rPr>
          <w:rFonts w:ascii="Calibri" w:hAnsi="Calibri" w:cs="Calibri"/>
          <w:b/>
          <w:sz w:val="28"/>
          <w:szCs w:val="28"/>
        </w:rPr>
        <w:t xml:space="preserve"> Held on </w:t>
      </w:r>
      <w:r w:rsidR="00F73B5D" w:rsidRPr="00F73B5D">
        <w:rPr>
          <w:rFonts w:asciiTheme="minorHAnsi" w:hAnsiTheme="minorHAnsi" w:cstheme="minorHAnsi"/>
          <w:b/>
          <w:sz w:val="28"/>
          <w:szCs w:val="28"/>
        </w:rPr>
        <w:t>November 7 and November 8, 2022</w:t>
      </w:r>
    </w:p>
    <w:p w14:paraId="6AD54109" w14:textId="1A6EC73F" w:rsidR="004D242F" w:rsidRPr="00F73B5D" w:rsidRDefault="00F73B5D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F73B5D">
        <w:rPr>
          <w:rFonts w:ascii="Calibri" w:hAnsi="Calibri" w:cs="Calibri"/>
          <w:b/>
          <w:sz w:val="28"/>
          <w:szCs w:val="28"/>
        </w:rPr>
        <w:t>Written question</w:t>
      </w:r>
      <w:r w:rsidR="00FA7430">
        <w:rPr>
          <w:rFonts w:ascii="Calibri" w:hAnsi="Calibri" w:cs="Calibri"/>
          <w:b/>
          <w:sz w:val="28"/>
          <w:szCs w:val="28"/>
        </w:rPr>
        <w:t>(</w:t>
      </w:r>
      <w:r w:rsidRPr="00F73B5D">
        <w:rPr>
          <w:rFonts w:ascii="Calibri" w:hAnsi="Calibri" w:cs="Calibri"/>
          <w:b/>
          <w:sz w:val="28"/>
          <w:szCs w:val="28"/>
        </w:rPr>
        <w:t>s</w:t>
      </w:r>
      <w:r w:rsidR="00FA7430">
        <w:rPr>
          <w:rFonts w:ascii="Calibri" w:hAnsi="Calibri" w:cs="Calibri"/>
          <w:b/>
          <w:sz w:val="28"/>
          <w:szCs w:val="28"/>
        </w:rPr>
        <w:t>)</w:t>
      </w:r>
      <w:r w:rsidRPr="00F73B5D">
        <w:rPr>
          <w:rFonts w:ascii="Calibri" w:hAnsi="Calibri" w:cs="Calibri"/>
          <w:b/>
          <w:sz w:val="28"/>
          <w:szCs w:val="28"/>
        </w:rPr>
        <w:t xml:space="preserve"> submitted by November 8, 2022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355FB1D5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This County of Alameda, </w:t>
            </w:r>
            <w:r w:rsidR="00913A66">
              <w:rPr>
                <w:rFonts w:ascii="Calibri" w:hAnsi="Calibri" w:cs="Calibri"/>
                <w:b/>
                <w:sz w:val="28"/>
                <w:szCs w:val="28"/>
              </w:rPr>
              <w:t>Health Care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Services Agency (</w:t>
            </w:r>
            <w:r w:rsidR="00913A66">
              <w:rPr>
                <w:rFonts w:ascii="Calibri" w:hAnsi="Calibri" w:cs="Calibri"/>
                <w:b/>
                <w:sz w:val="28"/>
                <w:szCs w:val="28"/>
              </w:rPr>
              <w:t>HC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SA), </w:t>
            </w:r>
            <w:r w:rsidRPr="00F73B5D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392870" w:rsidRPr="00F73B5D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 Questions &amp; Answers (Q&amp;A) has been electronically issued to potential bidders via email. </w:t>
            </w:r>
            <w:r w:rsidR="008723BA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mail addresses used are those in the County’s Small Local Emerging Business (SLEB) Vendor Database or other sources. If you have registered or are certified as a SLEB, please ensure that the complete and accurate email address is noted and kept updated in the SLEB Vendor Database. This </w:t>
            </w:r>
            <w:r w:rsidR="00E83ABA" w:rsidRPr="00F73B5D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="00E83ABA"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Q&amp;A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2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4D0E487D" w14:textId="25369281" w:rsidR="00EB4385" w:rsidRPr="00F73B5D" w:rsidRDefault="00EB4385" w:rsidP="00CD5814">
      <w:pPr>
        <w:spacing w:after="240"/>
        <w:rPr>
          <w:rFonts w:ascii="Calibri" w:hAnsi="Calibri" w:cs="Calibri"/>
        </w:rPr>
      </w:pPr>
      <w:r w:rsidRPr="00EB4385">
        <w:rPr>
          <w:rFonts w:ascii="Calibri" w:hAnsi="Calibri" w:cs="Calibri"/>
          <w:szCs w:val="26"/>
        </w:rPr>
        <w:lastRenderedPageBreak/>
        <w:t>Thank you for your participation and interest in the County of Alameda</w:t>
      </w:r>
      <w:r w:rsidR="00FD5CD9">
        <w:rPr>
          <w:rFonts w:ascii="Calibri" w:hAnsi="Calibri" w:cs="Calibri"/>
          <w:szCs w:val="26"/>
        </w:rPr>
        <w:t xml:space="preserve"> </w:t>
      </w:r>
      <w:r w:rsidR="00FD5CD9" w:rsidRPr="00F73B5D">
        <w:rPr>
          <w:rFonts w:ascii="Calibri" w:hAnsi="Calibri" w:cs="Calibri"/>
          <w:szCs w:val="26"/>
        </w:rPr>
        <w:t xml:space="preserve">Request for Proposal (RFP) </w:t>
      </w:r>
      <w:r w:rsidR="00F73B5D">
        <w:rPr>
          <w:rFonts w:ascii="Calibri" w:hAnsi="Calibri" w:cs="Calibri"/>
          <w:szCs w:val="26"/>
        </w:rPr>
        <w:t xml:space="preserve">No. HCSA-900723 </w:t>
      </w:r>
      <w:r w:rsidR="00FD5CD9" w:rsidRPr="00F73B5D">
        <w:rPr>
          <w:rFonts w:ascii="Calibri" w:hAnsi="Calibri" w:cs="Calibri"/>
          <w:szCs w:val="26"/>
        </w:rPr>
        <w:t xml:space="preserve">for </w:t>
      </w:r>
      <w:r w:rsidR="00F73B5D" w:rsidRPr="00F73B5D">
        <w:rPr>
          <w:rFonts w:ascii="Calibri" w:hAnsi="Calibri" w:cs="Calibri"/>
          <w:szCs w:val="26"/>
        </w:rPr>
        <w:t>Center for Healthy Schools and Communities (CHSC) Mental Health Student Services Act (MHSSA) Data and Evaluation</w:t>
      </w:r>
      <w:r w:rsidRPr="00F73B5D">
        <w:rPr>
          <w:rFonts w:ascii="Calibri" w:hAnsi="Calibri" w:cs="Calibri"/>
          <w:szCs w:val="26"/>
        </w:rPr>
        <w:t xml:space="preserve">.  </w:t>
      </w:r>
    </w:p>
    <w:p w14:paraId="37FFB695" w14:textId="6FA2C2B8" w:rsidR="00EB4385" w:rsidRPr="00EB4385" w:rsidRDefault="00EB4385" w:rsidP="00EB4385">
      <w:pPr>
        <w:spacing w:after="240"/>
        <w:rPr>
          <w:rFonts w:ascii="Calibri" w:hAnsi="Calibri" w:cs="Calibri"/>
          <w:szCs w:val="26"/>
        </w:rPr>
      </w:pPr>
      <w:r w:rsidRPr="00EB4385">
        <w:rPr>
          <w:rFonts w:ascii="Calibri" w:hAnsi="Calibri" w:cs="Calibri"/>
          <w:szCs w:val="26"/>
        </w:rPr>
        <w:t xml:space="preserve">All the questions are </w:t>
      </w:r>
      <w:r w:rsidR="00160400">
        <w:rPr>
          <w:rFonts w:ascii="Calibri" w:hAnsi="Calibri" w:cs="Calibri"/>
          <w:szCs w:val="26"/>
        </w:rPr>
        <w:t>taken verbatim</w:t>
      </w:r>
      <w:r w:rsidRPr="00EB4385">
        <w:rPr>
          <w:rFonts w:ascii="Calibri" w:hAnsi="Calibri" w:cs="Calibri"/>
          <w:szCs w:val="26"/>
        </w:rPr>
        <w:t xml:space="preserve"> from written questions emailed by </w:t>
      </w:r>
      <w:r w:rsidR="00FD5CD9">
        <w:rPr>
          <w:rFonts w:ascii="Calibri" w:hAnsi="Calibri" w:cs="Calibri"/>
          <w:szCs w:val="26"/>
        </w:rPr>
        <w:t xml:space="preserve">potential </w:t>
      </w:r>
      <w:r w:rsidRPr="00EB4385">
        <w:rPr>
          <w:rFonts w:ascii="Calibri" w:hAnsi="Calibri" w:cs="Calibri"/>
          <w:szCs w:val="26"/>
        </w:rPr>
        <w:t xml:space="preserve">Bidders. </w:t>
      </w:r>
      <w:r w:rsidR="008723BA">
        <w:rPr>
          <w:rFonts w:ascii="Calibri" w:hAnsi="Calibri" w:cs="Calibri"/>
          <w:szCs w:val="26"/>
        </w:rPr>
        <w:t>The County of Alameda shall be noted as “County” in the answers to these questions</w:t>
      </w:r>
      <w:r w:rsidRPr="00EB4385">
        <w:rPr>
          <w:rFonts w:ascii="Calibri" w:hAnsi="Calibri" w:cs="Calibri"/>
          <w:szCs w:val="26"/>
        </w:rPr>
        <w:t>. The Questions and Answers are the final stance</w:t>
      </w:r>
      <w:r w:rsidR="008723BA">
        <w:rPr>
          <w:rFonts w:ascii="Calibri" w:hAnsi="Calibri" w:cs="Calibri"/>
          <w:szCs w:val="26"/>
        </w:rPr>
        <w:t>s</w:t>
      </w:r>
      <w:r w:rsidRPr="00EB4385">
        <w:rPr>
          <w:rFonts w:ascii="Calibri" w:hAnsi="Calibri" w:cs="Calibri"/>
          <w:szCs w:val="26"/>
        </w:rPr>
        <w:t xml:space="preserve"> of the County. Please consider this document in preparation </w:t>
      </w:r>
      <w:r w:rsidR="008723BA">
        <w:rPr>
          <w:rFonts w:ascii="Calibri" w:hAnsi="Calibri" w:cs="Calibri"/>
          <w:szCs w:val="26"/>
        </w:rPr>
        <w:t>for</w:t>
      </w:r>
      <w:r w:rsidRPr="00EB4385">
        <w:rPr>
          <w:rFonts w:ascii="Calibri" w:hAnsi="Calibri" w:cs="Calibri"/>
          <w:szCs w:val="26"/>
        </w:rPr>
        <w:t xml:space="preserve"> your bid response. </w:t>
      </w:r>
    </w:p>
    <w:p w14:paraId="24DE5580" w14:textId="77777777" w:rsidR="00EB4385" w:rsidRDefault="00EB4385" w:rsidP="00EB4385">
      <w:pPr>
        <w:rPr>
          <w:rFonts w:ascii="Calibri" w:hAnsi="Calibri" w:cs="Calibri"/>
        </w:rPr>
      </w:pPr>
    </w:p>
    <w:p w14:paraId="556E7B61" w14:textId="31446642" w:rsidR="004D242F" w:rsidRPr="00EB4385" w:rsidRDefault="00EB4385" w:rsidP="00EB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alibri" w:hAnsi="Calibri" w:cs="Calibri"/>
          <w:b/>
        </w:rPr>
      </w:pPr>
      <w:r w:rsidRPr="00833738">
        <w:rPr>
          <w:rFonts w:ascii="Calibri" w:hAnsi="Calibri" w:cs="Calibri"/>
          <w:b/>
        </w:rPr>
        <w:t>Questions and Answers:</w:t>
      </w:r>
    </w:p>
    <w:p w14:paraId="3EC10CED" w14:textId="77777777" w:rsidR="000F6FCF" w:rsidRPr="000F6FCF" w:rsidRDefault="000F6FCF" w:rsidP="000F6FCF">
      <w:pPr>
        <w:rPr>
          <w:rFonts w:asciiTheme="minorHAnsi" w:hAnsiTheme="minorHAnsi" w:cstheme="minorHAnsi"/>
          <w:szCs w:val="26"/>
        </w:rPr>
      </w:pPr>
      <w:r w:rsidRPr="000F6FCF">
        <w:rPr>
          <w:rFonts w:asciiTheme="minorHAnsi" w:eastAsia="Calibri" w:hAnsiTheme="minorHAnsi" w:cstheme="minorHAnsi"/>
          <w:b/>
          <w:szCs w:val="26"/>
        </w:rPr>
        <w:t xml:space="preserve">Q1: </w:t>
      </w:r>
      <w:r w:rsidRPr="000F6FCF">
        <w:rPr>
          <w:rFonts w:asciiTheme="minorHAnsi" w:hAnsiTheme="minorHAnsi" w:cstheme="minorHAnsi"/>
          <w:b/>
          <w:bCs/>
          <w:szCs w:val="26"/>
        </w:rPr>
        <w:t>Could you please confirm whether SLEB participation is a requirement or a preference for this RFP?</w:t>
      </w:r>
    </w:p>
    <w:p w14:paraId="0F19B6B8" w14:textId="120046F7" w:rsidR="000F6FCF" w:rsidRDefault="000F6FCF" w:rsidP="000F6FCF">
      <w:pPr>
        <w:rPr>
          <w:rFonts w:asciiTheme="minorHAnsi" w:hAnsiTheme="minorHAnsi" w:cstheme="minorHAnsi"/>
          <w:i/>
          <w:iCs/>
          <w:szCs w:val="26"/>
          <w:u w:val="single"/>
        </w:rPr>
      </w:pPr>
      <w:r w:rsidRPr="000F6FCF">
        <w:rPr>
          <w:rFonts w:asciiTheme="minorHAnsi" w:eastAsia="Calibri" w:hAnsiTheme="minorHAnsi" w:cstheme="minorHAnsi"/>
          <w:bCs/>
          <w:i/>
          <w:iCs/>
          <w:szCs w:val="26"/>
        </w:rPr>
        <w:t>A1:  Bidders must meet the County’s Small and Emerging Locally Owned Business requirements in order to be considered for the contract award.</w:t>
      </w:r>
      <w:r w:rsidR="000362F3">
        <w:rPr>
          <w:rFonts w:asciiTheme="minorHAnsi" w:eastAsia="Calibri" w:hAnsiTheme="minorHAnsi" w:cstheme="minorHAnsi"/>
          <w:bCs/>
          <w:i/>
          <w:iCs/>
          <w:szCs w:val="26"/>
        </w:rPr>
        <w:t xml:space="preserve"> Additionally, </w:t>
      </w:r>
      <w:r w:rsidR="000362F3">
        <w:rPr>
          <w:rFonts w:asciiTheme="minorHAnsi" w:hAnsiTheme="minorHAnsi" w:cstheme="minorHAnsi"/>
          <w:i/>
          <w:iCs/>
          <w:szCs w:val="26"/>
        </w:rPr>
        <w:t>please refer to</w:t>
      </w:r>
      <w:r w:rsidR="000362F3" w:rsidRPr="000F6FCF">
        <w:rPr>
          <w:rFonts w:asciiTheme="minorHAnsi" w:hAnsiTheme="minorHAnsi" w:cstheme="minorHAnsi"/>
          <w:i/>
          <w:iCs/>
          <w:szCs w:val="26"/>
        </w:rPr>
        <w:t xml:space="preserve"> </w:t>
      </w:r>
      <w:r w:rsidR="000362F3" w:rsidRPr="000F6FCF">
        <w:rPr>
          <w:rFonts w:asciiTheme="minorHAnsi" w:hAnsiTheme="minorHAnsi" w:cstheme="minorHAnsi"/>
          <w:i/>
          <w:iCs/>
          <w:szCs w:val="26"/>
          <w:u w:val="single"/>
        </w:rPr>
        <w:t>RFP Section II.M.2.b. AWARD, Small Local Emerging Business (SLEB) Program (</w:t>
      </w:r>
      <w:r w:rsidR="000362F3" w:rsidRPr="00765499">
        <w:rPr>
          <w:rFonts w:asciiTheme="minorHAnsi" w:hAnsiTheme="minorHAnsi" w:cstheme="minorHAnsi"/>
          <w:i/>
          <w:iCs/>
          <w:szCs w:val="26"/>
          <w:u w:val="single"/>
        </w:rPr>
        <w:t>p.18)</w:t>
      </w:r>
      <w:r w:rsidR="005E7250">
        <w:rPr>
          <w:rFonts w:asciiTheme="minorHAnsi" w:hAnsiTheme="minorHAnsi" w:cstheme="minorHAnsi"/>
          <w:i/>
          <w:iCs/>
          <w:szCs w:val="26"/>
          <w:u w:val="single"/>
        </w:rPr>
        <w:t>;</w:t>
      </w:r>
      <w:r w:rsidR="000362F3">
        <w:rPr>
          <w:rFonts w:asciiTheme="minorHAnsi" w:hAnsiTheme="minorHAnsi" w:cstheme="minorHAnsi"/>
          <w:i/>
          <w:iCs/>
          <w:szCs w:val="26"/>
          <w:u w:val="single"/>
        </w:rPr>
        <w:t xml:space="preserve"> Exhibit A – BID RESPONSE PACKET (p. 9), SMALL LOCAL EMERGING BUSINESS (SLEB) INFORMATION</w:t>
      </w:r>
      <w:r w:rsidR="005E7250">
        <w:rPr>
          <w:rFonts w:asciiTheme="minorHAnsi" w:hAnsiTheme="minorHAnsi" w:cstheme="minorHAnsi"/>
          <w:i/>
          <w:iCs/>
          <w:szCs w:val="26"/>
          <w:u w:val="single"/>
        </w:rPr>
        <w:t>;</w:t>
      </w:r>
      <w:r w:rsidR="000362F3">
        <w:rPr>
          <w:rFonts w:asciiTheme="minorHAnsi" w:hAnsiTheme="minorHAnsi" w:cstheme="minorHAnsi"/>
          <w:i/>
          <w:iCs/>
          <w:szCs w:val="26"/>
          <w:u w:val="single"/>
        </w:rPr>
        <w:t xml:space="preserve"> and Exhibit A – BID RESPONSE PACKET, (p. 10), SLEB INFORMATION SHEET</w:t>
      </w:r>
      <w:r w:rsidR="000362F3" w:rsidRPr="00765499">
        <w:rPr>
          <w:rFonts w:asciiTheme="minorHAnsi" w:hAnsiTheme="minorHAnsi" w:cstheme="minorHAnsi"/>
          <w:i/>
          <w:iCs/>
          <w:szCs w:val="26"/>
          <w:u w:val="single"/>
        </w:rPr>
        <w:t>.</w:t>
      </w:r>
    </w:p>
    <w:p w14:paraId="15958624" w14:textId="2447DAA3" w:rsidR="005E7250" w:rsidRDefault="005E7250" w:rsidP="000F6FCF">
      <w:pPr>
        <w:rPr>
          <w:rFonts w:asciiTheme="minorHAnsi" w:hAnsiTheme="minorHAnsi" w:cstheme="minorHAnsi"/>
          <w:i/>
          <w:iCs/>
          <w:szCs w:val="26"/>
          <w:u w:val="single"/>
        </w:rPr>
      </w:pPr>
    </w:p>
    <w:p w14:paraId="739B6498" w14:textId="23F8E644" w:rsidR="005E7250" w:rsidRDefault="005E7250" w:rsidP="000F6FCF">
      <w:pPr>
        <w:rPr>
          <w:rFonts w:asciiTheme="minorHAnsi" w:hAnsiTheme="minorHAnsi" w:cstheme="minorHAnsi"/>
          <w:i/>
          <w:iCs/>
          <w:szCs w:val="26"/>
        </w:rPr>
      </w:pPr>
      <w:r>
        <w:rPr>
          <w:rFonts w:asciiTheme="minorHAnsi" w:hAnsiTheme="minorHAnsi" w:cstheme="minorHAnsi"/>
          <w:i/>
          <w:iCs/>
          <w:szCs w:val="26"/>
          <w:u w:val="single"/>
        </w:rPr>
        <w:t>Furthermore, as per Exhibit A – BID RESPONSE PACKET Instructions,</w:t>
      </w:r>
      <w:r w:rsidRPr="004D28DC">
        <w:rPr>
          <w:rFonts w:asciiTheme="minorHAnsi" w:hAnsiTheme="minorHAnsi" w:cstheme="minorHAnsi"/>
          <w:i/>
          <w:iCs/>
          <w:szCs w:val="26"/>
        </w:rPr>
        <w:t xml:space="preserve"> </w:t>
      </w:r>
      <w:r>
        <w:rPr>
          <w:rFonts w:asciiTheme="minorHAnsi" w:hAnsiTheme="minorHAnsi" w:cstheme="minorHAnsi"/>
          <w:i/>
          <w:iCs/>
          <w:szCs w:val="26"/>
        </w:rPr>
        <w:t>i</w:t>
      </w:r>
      <w:r w:rsidRPr="004D28DC">
        <w:rPr>
          <w:rFonts w:asciiTheme="minorHAnsi" w:hAnsiTheme="minorHAnsi" w:cstheme="minorHAnsi"/>
          <w:i/>
          <w:iCs/>
          <w:szCs w:val="26"/>
        </w:rPr>
        <w:t>f Bidders are making any clarifications and/or amendments; or taking exception to policies or specifications of this RFP, including those to the COUNTY SLEB POLICY, these must be submitted in the Exceptions, Clarifications, Amendments Section of this EXHIBIT A – BID RESPONSE PACKET in order for the bid response to be considered complete.</w:t>
      </w:r>
    </w:p>
    <w:p w14:paraId="1EA68B0F" w14:textId="76317572" w:rsidR="005E7250" w:rsidRDefault="005E7250" w:rsidP="000F6FCF">
      <w:pPr>
        <w:rPr>
          <w:rFonts w:asciiTheme="minorHAnsi" w:hAnsiTheme="minorHAnsi" w:cstheme="minorHAnsi"/>
          <w:i/>
          <w:iCs/>
          <w:szCs w:val="26"/>
        </w:rPr>
      </w:pPr>
    </w:p>
    <w:p w14:paraId="62737CB0" w14:textId="4D6F1DCC" w:rsidR="005E7250" w:rsidRPr="000F6FCF" w:rsidRDefault="005E7250" w:rsidP="000F6FCF">
      <w:pPr>
        <w:rPr>
          <w:rFonts w:asciiTheme="minorHAnsi" w:eastAsia="Calibri" w:hAnsiTheme="minorHAnsi" w:cstheme="minorHAnsi"/>
          <w:bCs/>
          <w:i/>
          <w:iCs/>
          <w:szCs w:val="26"/>
        </w:rPr>
      </w:pPr>
      <w:r>
        <w:rPr>
          <w:rFonts w:asciiTheme="minorHAnsi" w:hAnsiTheme="minorHAnsi" w:cstheme="minorHAnsi"/>
          <w:i/>
          <w:iCs/>
          <w:szCs w:val="26"/>
        </w:rPr>
        <w:t xml:space="preserve">As per </w:t>
      </w:r>
      <w:r>
        <w:rPr>
          <w:rFonts w:asciiTheme="minorHAnsi" w:hAnsiTheme="minorHAnsi" w:cstheme="minorHAnsi"/>
          <w:i/>
          <w:iCs/>
          <w:szCs w:val="26"/>
          <w:u w:val="single"/>
        </w:rPr>
        <w:t>Exhibit A – BID RESPONSE PACKET, EXCEPTIONS AND CLARIFICATIONS (p. 1</w:t>
      </w:r>
      <w:r w:rsidR="00966231">
        <w:rPr>
          <w:rFonts w:asciiTheme="minorHAnsi" w:hAnsiTheme="minorHAnsi" w:cstheme="minorHAnsi"/>
          <w:i/>
          <w:iCs/>
          <w:szCs w:val="26"/>
          <w:u w:val="single"/>
        </w:rPr>
        <w:t>3</w:t>
      </w:r>
      <w:r>
        <w:rPr>
          <w:rFonts w:asciiTheme="minorHAnsi" w:hAnsiTheme="minorHAnsi" w:cstheme="minorHAnsi"/>
          <w:i/>
          <w:iCs/>
          <w:szCs w:val="26"/>
          <w:u w:val="single"/>
        </w:rPr>
        <w:t>),</w:t>
      </w:r>
      <w:r>
        <w:rPr>
          <w:rFonts w:asciiTheme="minorHAnsi" w:hAnsiTheme="minorHAnsi" w:cstheme="minorHAnsi"/>
          <w:i/>
          <w:iCs/>
          <w:szCs w:val="26"/>
        </w:rPr>
        <w:t xml:space="preserve"> the County is under no obligation to accept any exceptions, and such exceptions may be a basis for bid disqualification.</w:t>
      </w:r>
    </w:p>
    <w:p w14:paraId="6883636B" w14:textId="77777777" w:rsidR="000F6FCF" w:rsidRPr="000F6FCF" w:rsidRDefault="000F6FCF" w:rsidP="000F6FCF">
      <w:pPr>
        <w:rPr>
          <w:rFonts w:asciiTheme="minorHAnsi" w:hAnsiTheme="minorHAnsi" w:cstheme="minorHAnsi"/>
          <w:szCs w:val="26"/>
        </w:rPr>
      </w:pPr>
    </w:p>
    <w:p w14:paraId="1389F104" w14:textId="77777777" w:rsidR="000F6FCF" w:rsidRPr="000F6FCF" w:rsidRDefault="000F6FCF" w:rsidP="000F6FCF">
      <w:pPr>
        <w:rPr>
          <w:rFonts w:asciiTheme="minorHAnsi" w:hAnsiTheme="minorHAnsi" w:cstheme="minorHAnsi"/>
          <w:szCs w:val="26"/>
        </w:rPr>
      </w:pPr>
      <w:r w:rsidRPr="000F6FCF">
        <w:rPr>
          <w:rFonts w:asciiTheme="minorHAnsi" w:eastAsia="Calibri" w:hAnsiTheme="minorHAnsi" w:cstheme="minorHAnsi"/>
          <w:b/>
          <w:szCs w:val="26"/>
        </w:rPr>
        <w:t>Q2:</w:t>
      </w:r>
      <w:r w:rsidRPr="000F6FCF">
        <w:rPr>
          <w:rFonts w:asciiTheme="minorHAnsi" w:eastAsia="Calibri" w:hAnsiTheme="minorHAnsi" w:cstheme="minorHAnsi"/>
          <w:b/>
          <w:bCs/>
          <w:szCs w:val="26"/>
        </w:rPr>
        <w:t xml:space="preserve"> </w:t>
      </w:r>
      <w:r w:rsidRPr="000F6FCF">
        <w:rPr>
          <w:rFonts w:asciiTheme="minorHAnsi" w:hAnsiTheme="minorHAnsi" w:cstheme="minorHAnsi"/>
          <w:b/>
          <w:bCs/>
          <w:szCs w:val="26"/>
        </w:rPr>
        <w:t>Is it possible to get the list of potential bidders from the first bidder' conference? </w:t>
      </w:r>
    </w:p>
    <w:p w14:paraId="2DEFE492" w14:textId="210C626B" w:rsidR="000F6FCF" w:rsidRPr="000F6FCF" w:rsidRDefault="000F6FCF" w:rsidP="000F6FCF">
      <w:pPr>
        <w:rPr>
          <w:rFonts w:asciiTheme="minorHAnsi" w:hAnsiTheme="minorHAnsi" w:cstheme="minorHAnsi"/>
          <w:i/>
          <w:iCs/>
          <w:szCs w:val="26"/>
        </w:rPr>
      </w:pPr>
      <w:r w:rsidRPr="000F6FCF">
        <w:rPr>
          <w:rFonts w:asciiTheme="minorHAnsi" w:eastAsia="Calibri" w:hAnsiTheme="minorHAnsi" w:cstheme="minorHAnsi"/>
          <w:bCs/>
          <w:i/>
          <w:iCs/>
          <w:szCs w:val="26"/>
        </w:rPr>
        <w:t>A2:</w:t>
      </w:r>
      <w:r w:rsidRPr="000F6FCF">
        <w:rPr>
          <w:rFonts w:asciiTheme="minorHAnsi" w:hAnsiTheme="minorHAnsi" w:cstheme="minorHAnsi"/>
          <w:i/>
          <w:iCs/>
          <w:szCs w:val="26"/>
        </w:rPr>
        <w:t xml:space="preserve">  </w:t>
      </w:r>
      <w:r w:rsidR="00E506F9">
        <w:rPr>
          <w:rFonts w:asciiTheme="minorHAnsi" w:hAnsiTheme="minorHAnsi" w:cstheme="minorHAnsi"/>
          <w:i/>
          <w:iCs/>
          <w:szCs w:val="26"/>
        </w:rPr>
        <w:t>As per the RFP Calendar of Events, the</w:t>
      </w:r>
      <w:r w:rsidRPr="000F6FCF">
        <w:rPr>
          <w:rFonts w:asciiTheme="minorHAnsi" w:hAnsiTheme="minorHAnsi" w:cstheme="minorHAnsi"/>
          <w:i/>
          <w:iCs/>
          <w:szCs w:val="26"/>
        </w:rPr>
        <w:t xml:space="preserve"> </w:t>
      </w:r>
      <w:r w:rsidR="00E506F9">
        <w:rPr>
          <w:rFonts w:asciiTheme="minorHAnsi" w:hAnsiTheme="minorHAnsi" w:cstheme="minorHAnsi"/>
          <w:i/>
          <w:iCs/>
          <w:szCs w:val="26"/>
        </w:rPr>
        <w:t>List of Attendees</w:t>
      </w:r>
      <w:r w:rsidRPr="000F6FCF">
        <w:rPr>
          <w:rFonts w:asciiTheme="minorHAnsi" w:hAnsiTheme="minorHAnsi" w:cstheme="minorHAnsi"/>
          <w:i/>
          <w:iCs/>
          <w:szCs w:val="26"/>
        </w:rPr>
        <w:t xml:space="preserve"> </w:t>
      </w:r>
      <w:r w:rsidR="00E506F9">
        <w:rPr>
          <w:rFonts w:asciiTheme="minorHAnsi" w:hAnsiTheme="minorHAnsi" w:cstheme="minorHAnsi"/>
          <w:i/>
          <w:iCs/>
          <w:szCs w:val="26"/>
        </w:rPr>
        <w:t>was</w:t>
      </w:r>
      <w:r w:rsidR="004D28DC">
        <w:rPr>
          <w:rFonts w:asciiTheme="minorHAnsi" w:hAnsiTheme="minorHAnsi" w:cstheme="minorHAnsi"/>
          <w:i/>
          <w:iCs/>
          <w:szCs w:val="26"/>
        </w:rPr>
        <w:t xml:space="preserve"> posted</w:t>
      </w:r>
      <w:r w:rsidRPr="000F6FCF">
        <w:rPr>
          <w:rFonts w:asciiTheme="minorHAnsi" w:hAnsiTheme="minorHAnsi" w:cstheme="minorHAnsi"/>
          <w:i/>
          <w:iCs/>
          <w:szCs w:val="26"/>
        </w:rPr>
        <w:t xml:space="preserve"> on November 14, 2022</w:t>
      </w:r>
      <w:r w:rsidR="00E506F9">
        <w:rPr>
          <w:rFonts w:asciiTheme="minorHAnsi" w:hAnsiTheme="minorHAnsi" w:cstheme="minorHAnsi"/>
          <w:i/>
          <w:iCs/>
          <w:szCs w:val="26"/>
        </w:rPr>
        <w:t xml:space="preserve"> and is available</w:t>
      </w:r>
      <w:r w:rsidRPr="000F6FCF">
        <w:rPr>
          <w:rFonts w:asciiTheme="minorHAnsi" w:hAnsiTheme="minorHAnsi" w:cstheme="minorHAnsi"/>
          <w:i/>
          <w:iCs/>
          <w:szCs w:val="26"/>
        </w:rPr>
        <w:t xml:space="preserve"> on the GSA website.</w:t>
      </w:r>
    </w:p>
    <w:p w14:paraId="67207EC4" w14:textId="77777777" w:rsidR="000F6FCF" w:rsidRPr="000F6FCF" w:rsidRDefault="000F6FCF" w:rsidP="000F6FCF">
      <w:pPr>
        <w:rPr>
          <w:rFonts w:asciiTheme="minorHAnsi" w:hAnsiTheme="minorHAnsi" w:cstheme="minorHAnsi"/>
          <w:szCs w:val="26"/>
        </w:rPr>
      </w:pPr>
    </w:p>
    <w:p w14:paraId="64AC1B37" w14:textId="77777777" w:rsidR="000F6FCF" w:rsidRPr="000F6FCF" w:rsidRDefault="000F6FCF" w:rsidP="000F6FCF">
      <w:pPr>
        <w:rPr>
          <w:rFonts w:asciiTheme="minorHAnsi" w:eastAsia="Calibri" w:hAnsiTheme="minorHAnsi" w:cstheme="minorHAnsi"/>
          <w:b/>
          <w:szCs w:val="26"/>
        </w:rPr>
      </w:pPr>
      <w:r w:rsidRPr="000F6FCF">
        <w:rPr>
          <w:rFonts w:asciiTheme="minorHAnsi" w:eastAsia="Calibri" w:hAnsiTheme="minorHAnsi" w:cstheme="minorHAnsi"/>
          <w:b/>
          <w:szCs w:val="26"/>
        </w:rPr>
        <w:t xml:space="preserve">Q3: Can we </w:t>
      </w:r>
      <w:r w:rsidRPr="000F6FCF">
        <w:rPr>
          <w:rFonts w:asciiTheme="minorHAnsi" w:hAnsiTheme="minorHAnsi" w:cstheme="minorHAnsi"/>
          <w:b/>
          <w:szCs w:val="26"/>
        </w:rPr>
        <w:t>mail our sealed proposal with original ink signatures to the address listed in the RFP OR can we only submit our proposal in person?</w:t>
      </w:r>
    </w:p>
    <w:p w14:paraId="399CEA0B" w14:textId="703B8559" w:rsidR="000F6FCF" w:rsidRPr="000F6FCF" w:rsidRDefault="000F6FCF" w:rsidP="000F6FCF">
      <w:pPr>
        <w:rPr>
          <w:rFonts w:asciiTheme="minorHAnsi" w:hAnsiTheme="minorHAnsi" w:cstheme="minorHAnsi"/>
          <w:szCs w:val="26"/>
        </w:rPr>
      </w:pPr>
      <w:r w:rsidRPr="000F6FCF">
        <w:rPr>
          <w:rFonts w:asciiTheme="minorHAnsi" w:eastAsia="Calibri" w:hAnsiTheme="minorHAnsi" w:cstheme="minorHAnsi"/>
          <w:bCs/>
          <w:i/>
          <w:iCs/>
          <w:szCs w:val="26"/>
        </w:rPr>
        <w:t xml:space="preserve">A3:  </w:t>
      </w:r>
      <w:r w:rsidR="0003723A">
        <w:rPr>
          <w:rFonts w:asciiTheme="minorHAnsi" w:hAnsiTheme="minorHAnsi" w:cstheme="minorHAnsi"/>
          <w:i/>
          <w:iCs/>
          <w:szCs w:val="26"/>
        </w:rPr>
        <w:t>A</w:t>
      </w:r>
      <w:r w:rsidRPr="000F6FCF">
        <w:rPr>
          <w:rFonts w:asciiTheme="minorHAnsi" w:hAnsiTheme="minorHAnsi" w:cstheme="minorHAnsi"/>
          <w:i/>
          <w:iCs/>
          <w:szCs w:val="26"/>
        </w:rPr>
        <w:t xml:space="preserve">ll bids, whether delivered by an employee of Bidder, U.S. Postal Service, courier or package delivery service, must be received and time stamped at the stated address prior to the time designated. </w:t>
      </w:r>
      <w:r w:rsidR="000362F3">
        <w:rPr>
          <w:rFonts w:asciiTheme="minorHAnsi" w:hAnsiTheme="minorHAnsi" w:cstheme="minorHAnsi"/>
          <w:i/>
          <w:iCs/>
          <w:szCs w:val="26"/>
        </w:rPr>
        <w:t>Additionally, p</w:t>
      </w:r>
      <w:r w:rsidR="000362F3" w:rsidRPr="000F6FCF">
        <w:rPr>
          <w:rFonts w:asciiTheme="minorHAnsi" w:hAnsiTheme="minorHAnsi" w:cstheme="minorHAnsi"/>
          <w:i/>
          <w:iCs/>
          <w:szCs w:val="26"/>
        </w:rPr>
        <w:t xml:space="preserve">lease refer to </w:t>
      </w:r>
      <w:r w:rsidR="000362F3" w:rsidRPr="00B7069A">
        <w:rPr>
          <w:rFonts w:asciiTheme="minorHAnsi" w:hAnsiTheme="minorHAnsi" w:cstheme="minorHAnsi"/>
          <w:i/>
          <w:iCs/>
          <w:szCs w:val="26"/>
          <w:u w:val="single"/>
        </w:rPr>
        <w:t>RFP Section III.R.1.b. SUBMITTAL OF PROPOSALS, Submittal Instructions (p.22)</w:t>
      </w:r>
      <w:r w:rsidR="000362F3" w:rsidRPr="000F6FCF">
        <w:rPr>
          <w:rFonts w:asciiTheme="minorHAnsi" w:hAnsiTheme="minorHAnsi" w:cstheme="minorHAnsi"/>
          <w:i/>
          <w:iCs/>
          <w:szCs w:val="26"/>
        </w:rPr>
        <w:t>.</w:t>
      </w:r>
    </w:p>
    <w:p w14:paraId="53CB7266" w14:textId="77777777" w:rsidR="000F6FCF" w:rsidRPr="000F6FCF" w:rsidRDefault="000F6FCF" w:rsidP="000F6FCF">
      <w:pPr>
        <w:rPr>
          <w:rFonts w:asciiTheme="minorHAnsi" w:hAnsiTheme="minorHAnsi" w:cstheme="minorHAnsi"/>
          <w:szCs w:val="26"/>
        </w:rPr>
      </w:pPr>
    </w:p>
    <w:p w14:paraId="3EF09B0E" w14:textId="77777777" w:rsidR="000F6FCF" w:rsidRPr="000F6FCF" w:rsidRDefault="000F6FCF" w:rsidP="000F6FCF">
      <w:pPr>
        <w:rPr>
          <w:rFonts w:asciiTheme="minorHAnsi" w:hAnsiTheme="minorHAnsi" w:cstheme="minorHAnsi"/>
          <w:b/>
          <w:bCs/>
          <w:szCs w:val="26"/>
        </w:rPr>
      </w:pPr>
      <w:r w:rsidRPr="000F6FCF">
        <w:rPr>
          <w:rFonts w:asciiTheme="minorHAnsi" w:eastAsia="Calibri" w:hAnsiTheme="minorHAnsi" w:cstheme="minorHAnsi"/>
          <w:b/>
          <w:szCs w:val="26"/>
        </w:rPr>
        <w:lastRenderedPageBreak/>
        <w:t xml:space="preserve">Q4: </w:t>
      </w:r>
      <w:r w:rsidRPr="000F6FCF">
        <w:rPr>
          <w:rFonts w:asciiTheme="minorHAnsi" w:hAnsiTheme="minorHAnsi" w:cstheme="minorHAnsi"/>
          <w:b/>
          <w:bCs/>
          <w:szCs w:val="26"/>
        </w:rPr>
        <w:t>We want to clarify that we will be submitting: an original hard copy proposal with original ink signatures, and an electronic copy in a USB Drive?</w:t>
      </w:r>
    </w:p>
    <w:p w14:paraId="26CC9BBD" w14:textId="6DE7F92B" w:rsidR="00BD1210" w:rsidRPr="00B2446A" w:rsidRDefault="000F6FCF" w:rsidP="00BD1210">
      <w:pPr>
        <w:rPr>
          <w:rFonts w:ascii="Calibri" w:hAnsi="Calibri" w:cs="Calibri"/>
          <w:i/>
          <w:iCs/>
          <w:szCs w:val="26"/>
        </w:rPr>
      </w:pPr>
      <w:r w:rsidRPr="000F6FCF">
        <w:rPr>
          <w:rFonts w:asciiTheme="minorHAnsi" w:eastAsia="Calibri" w:hAnsiTheme="minorHAnsi" w:cstheme="minorHAnsi"/>
          <w:bCs/>
          <w:i/>
          <w:iCs/>
          <w:szCs w:val="26"/>
        </w:rPr>
        <w:t xml:space="preserve">A4: </w:t>
      </w:r>
      <w:r w:rsidRPr="00BD1210">
        <w:rPr>
          <w:rFonts w:asciiTheme="minorHAnsi" w:hAnsiTheme="minorHAnsi" w:cstheme="minorHAnsi"/>
          <w:i/>
          <w:iCs/>
          <w:szCs w:val="26"/>
        </w:rPr>
        <w:t>Bidders are to submit one (1) original hardcopy bid, with original ink signatures and Bidders must also submit an electronic copy of their quotation.</w:t>
      </w:r>
      <w:r w:rsidR="00BD1210" w:rsidRPr="00BD1210">
        <w:rPr>
          <w:rFonts w:asciiTheme="minorHAnsi" w:hAnsiTheme="minorHAnsi" w:cstheme="minorHAnsi"/>
          <w:i/>
          <w:iCs/>
          <w:szCs w:val="26"/>
        </w:rPr>
        <w:t xml:space="preserve"> The electronic copy must be in a single file (PDF with OCR preferred), and shall be an </w:t>
      </w:r>
      <w:r w:rsidR="00BD1210" w:rsidRPr="00BD1210">
        <w:rPr>
          <w:rFonts w:asciiTheme="minorHAnsi" w:hAnsiTheme="minorHAnsi" w:cstheme="minorHAnsi"/>
          <w:b/>
          <w:bCs/>
          <w:i/>
          <w:iCs/>
          <w:szCs w:val="26"/>
        </w:rPr>
        <w:t xml:space="preserve">exact </w:t>
      </w:r>
      <w:r w:rsidR="00BD1210" w:rsidRPr="00BD1210">
        <w:rPr>
          <w:rFonts w:asciiTheme="minorHAnsi" w:hAnsiTheme="minorHAnsi" w:cstheme="minorHAnsi"/>
          <w:i/>
          <w:iCs/>
          <w:szCs w:val="26"/>
        </w:rPr>
        <w:t>scanned image of the original hard copy Exhibit A – Bid Response Packet, including additional required documentation. The file must be on disk or USB flash drive and enclosed with the sealed original hardcopy of the bid.</w:t>
      </w:r>
      <w:r w:rsidR="00B2446A">
        <w:rPr>
          <w:rFonts w:ascii="Calibri" w:hAnsi="Calibri" w:cs="Calibri"/>
          <w:szCs w:val="26"/>
        </w:rPr>
        <w:t xml:space="preserve"> </w:t>
      </w:r>
      <w:r w:rsidR="00E506F9">
        <w:rPr>
          <w:rFonts w:ascii="Calibri" w:hAnsi="Calibri" w:cs="Calibri"/>
          <w:i/>
          <w:iCs/>
          <w:szCs w:val="26"/>
        </w:rPr>
        <w:t xml:space="preserve">Additionally, please </w:t>
      </w:r>
      <w:r w:rsidR="00E506F9" w:rsidRPr="000F6FCF">
        <w:rPr>
          <w:rFonts w:asciiTheme="minorHAnsi" w:hAnsiTheme="minorHAnsi" w:cstheme="minorHAnsi"/>
          <w:i/>
          <w:iCs/>
          <w:szCs w:val="26"/>
        </w:rPr>
        <w:t xml:space="preserve">refer to </w:t>
      </w:r>
      <w:r w:rsidR="00E506F9" w:rsidRPr="00B7069A">
        <w:rPr>
          <w:rFonts w:asciiTheme="minorHAnsi" w:hAnsiTheme="minorHAnsi" w:cstheme="minorHAnsi"/>
          <w:i/>
          <w:iCs/>
          <w:szCs w:val="26"/>
          <w:u w:val="single"/>
        </w:rPr>
        <w:t>RFP Section III.R.2.a. SUBMITTAL OF PROPOSALS, Bid Response Preparation (p</w:t>
      </w:r>
      <w:r w:rsidR="00E506F9" w:rsidRPr="00BD1210">
        <w:rPr>
          <w:rFonts w:asciiTheme="minorHAnsi" w:hAnsiTheme="minorHAnsi" w:cstheme="minorHAnsi"/>
          <w:i/>
          <w:iCs/>
          <w:szCs w:val="26"/>
          <w:u w:val="single"/>
        </w:rPr>
        <w:t>.23).</w:t>
      </w:r>
    </w:p>
    <w:p w14:paraId="127F7AD5" w14:textId="77777777" w:rsidR="00BD1210" w:rsidRDefault="00BD1210" w:rsidP="00BD1210">
      <w:pPr>
        <w:pStyle w:val="Default"/>
        <w:rPr>
          <w:sz w:val="23"/>
          <w:szCs w:val="23"/>
        </w:rPr>
      </w:pPr>
    </w:p>
    <w:p w14:paraId="3F97E757" w14:textId="77777777" w:rsidR="00BD1210" w:rsidRDefault="00BD1210" w:rsidP="00BD1210">
      <w:pPr>
        <w:pStyle w:val="Default"/>
        <w:rPr>
          <w:sz w:val="23"/>
          <w:szCs w:val="23"/>
        </w:rPr>
      </w:pPr>
    </w:p>
    <w:p w14:paraId="2DE37D7E" w14:textId="77777777" w:rsidR="00BD1210" w:rsidRPr="000F6FCF" w:rsidRDefault="00BD1210" w:rsidP="000F6FCF">
      <w:pPr>
        <w:rPr>
          <w:rFonts w:asciiTheme="minorHAnsi" w:hAnsiTheme="minorHAnsi" w:cstheme="minorHAnsi"/>
          <w:i/>
          <w:iCs/>
          <w:szCs w:val="26"/>
        </w:rPr>
      </w:pPr>
    </w:p>
    <w:p w14:paraId="251DF04B" w14:textId="5C6F7EBF" w:rsidR="00B94E07" w:rsidRPr="000F6FCF" w:rsidRDefault="00B94E07" w:rsidP="000F6FCF">
      <w:pPr>
        <w:pStyle w:val="HeaderExhibit"/>
        <w:jc w:val="left"/>
        <w:rPr>
          <w:rFonts w:asciiTheme="minorHAnsi" w:hAnsiTheme="minorHAnsi" w:cstheme="minorHAnsi"/>
          <w:sz w:val="26"/>
          <w:szCs w:val="26"/>
        </w:rPr>
      </w:pPr>
    </w:p>
    <w:sectPr w:rsidR="00B94E07" w:rsidRPr="000F6FCF" w:rsidSect="006364B6">
      <w:footerReference w:type="default" r:id="rId18"/>
      <w:pgSz w:w="12240" w:h="15840"/>
      <w:pgMar w:top="1440" w:right="1080" w:bottom="1440" w:left="108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95F1" w14:textId="77777777" w:rsidR="002023B4" w:rsidRDefault="002023B4" w:rsidP="004D242F">
      <w:r>
        <w:separator/>
      </w:r>
    </w:p>
  </w:endnote>
  <w:endnote w:type="continuationSeparator" w:id="0">
    <w:p w14:paraId="718FA0D7" w14:textId="77777777" w:rsidR="002023B4" w:rsidRDefault="002023B4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7D9FE2A0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530140" w:rsidRDefault="00966231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1FBD4C6E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5A1C47">
      <w:rPr>
        <w:rFonts w:ascii="Calibri" w:hAnsi="Calibri" w:cs="Calibri"/>
        <w:sz w:val="20"/>
      </w:rPr>
      <w:t>5/16</w:t>
    </w:r>
    <w:r w:rsidR="006364B6">
      <w:rPr>
        <w:rFonts w:ascii="Calibri" w:hAnsi="Calibri" w:cs="Calibri"/>
        <w:sz w:val="20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51CE" w14:textId="08A71566" w:rsidR="0060760B" w:rsidRPr="0060760B" w:rsidRDefault="0060760B" w:rsidP="0060760B">
    <w:pPr>
      <w:tabs>
        <w:tab w:val="right" w:pos="10080"/>
      </w:tabs>
      <w:jc w:val="right"/>
      <w:rPr>
        <w:rFonts w:ascii="Calibri" w:hAnsi="Calibri" w:cs="Calibri"/>
        <w:sz w:val="20"/>
      </w:rPr>
    </w:pPr>
    <w:r w:rsidRPr="0060760B">
      <w:rPr>
        <w:rFonts w:ascii="Calibri" w:hAnsi="Calibri" w:cs="Calibri"/>
        <w:sz w:val="20"/>
      </w:rPr>
      <w:t xml:space="preserve">RFP No. 900723, Questions &amp; Answers </w:t>
    </w:r>
  </w:p>
  <w:p w14:paraId="2FC54C90" w14:textId="77777777" w:rsidR="0060760B" w:rsidRPr="0060760B" w:rsidRDefault="0060760B" w:rsidP="0060760B">
    <w:pPr>
      <w:pStyle w:val="Footer"/>
      <w:tabs>
        <w:tab w:val="clear" w:pos="8640"/>
        <w:tab w:val="right" w:pos="10080"/>
      </w:tabs>
      <w:jc w:val="right"/>
    </w:pPr>
    <w:r w:rsidRPr="0060760B">
      <w:rPr>
        <w:rFonts w:ascii="Calibri" w:hAnsi="Calibri" w:cs="Calibri"/>
        <w:sz w:val="20"/>
      </w:rPr>
      <w:t xml:space="preserve">Page </w:t>
    </w:r>
    <w:r w:rsidRPr="0060760B">
      <w:rPr>
        <w:rFonts w:ascii="Calibri" w:hAnsi="Calibri" w:cs="Calibri"/>
        <w:sz w:val="20"/>
      </w:rPr>
      <w:fldChar w:fldCharType="begin"/>
    </w:r>
    <w:r w:rsidRPr="0060760B">
      <w:rPr>
        <w:rFonts w:ascii="Calibri" w:hAnsi="Calibri" w:cs="Calibri"/>
        <w:sz w:val="20"/>
      </w:rPr>
      <w:instrText xml:space="preserve"> PAGE  \* Arabic  \* MERGEFORMAT </w:instrText>
    </w:r>
    <w:r w:rsidRPr="0060760B">
      <w:rPr>
        <w:rFonts w:ascii="Calibri" w:hAnsi="Calibri" w:cs="Calibri"/>
        <w:sz w:val="20"/>
      </w:rPr>
      <w:fldChar w:fldCharType="separate"/>
    </w:r>
    <w:r w:rsidRPr="0060760B">
      <w:rPr>
        <w:rFonts w:ascii="Calibri" w:hAnsi="Calibri" w:cs="Calibri"/>
        <w:sz w:val="20"/>
      </w:rPr>
      <w:t>4</w:t>
    </w:r>
    <w:r w:rsidRPr="0060760B">
      <w:rPr>
        <w:rFonts w:ascii="Calibri" w:hAnsi="Calibri" w:cs="Calibri"/>
        <w:sz w:val="20"/>
      </w:rPr>
      <w:fldChar w:fldCharType="end"/>
    </w:r>
    <w:r w:rsidRPr="0060760B">
      <w:rPr>
        <w:rFonts w:ascii="Calibri" w:hAnsi="Calibri" w:cs="Calibri"/>
        <w:sz w:val="20"/>
      </w:rPr>
      <w:t xml:space="preserve"> of </w:t>
    </w:r>
    <w:r w:rsidRPr="0060760B">
      <w:rPr>
        <w:rFonts w:ascii="Calibri" w:hAnsi="Calibri" w:cs="Calibri"/>
        <w:sz w:val="20"/>
      </w:rPr>
      <w:fldChar w:fldCharType="begin"/>
    </w:r>
    <w:r w:rsidRPr="0060760B">
      <w:rPr>
        <w:rFonts w:ascii="Calibri" w:hAnsi="Calibri" w:cs="Calibri"/>
        <w:sz w:val="20"/>
      </w:rPr>
      <w:instrText xml:space="preserve"> NUMPAGES  \# "0"  \* MERGEFORMAT </w:instrText>
    </w:r>
    <w:r w:rsidRPr="0060760B">
      <w:rPr>
        <w:rFonts w:ascii="Calibri" w:hAnsi="Calibri" w:cs="Calibri"/>
        <w:sz w:val="20"/>
      </w:rPr>
      <w:fldChar w:fldCharType="separate"/>
    </w:r>
    <w:r w:rsidRPr="0060760B">
      <w:rPr>
        <w:rFonts w:ascii="Calibri" w:hAnsi="Calibri" w:cs="Calibri"/>
        <w:sz w:val="20"/>
      </w:rPr>
      <w:t>7</w:t>
    </w:r>
    <w:r w:rsidRPr="0060760B">
      <w:rPr>
        <w:rFonts w:ascii="Calibri" w:hAnsi="Calibri" w:cs="Calibri"/>
        <w:sz w:val="20"/>
      </w:rPr>
      <w:fldChar w:fldCharType="end"/>
    </w:r>
  </w:p>
  <w:p w14:paraId="54A53949" w14:textId="77777777" w:rsidR="004740BB" w:rsidRPr="0060760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602A" w14:textId="77777777" w:rsidR="002023B4" w:rsidRDefault="002023B4" w:rsidP="004D242F">
      <w:r>
        <w:separator/>
      </w:r>
    </w:p>
  </w:footnote>
  <w:footnote w:type="continuationSeparator" w:id="0">
    <w:p w14:paraId="73D83D8A" w14:textId="77777777" w:rsidR="002023B4" w:rsidRDefault="002023B4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4043BD75" w:rsidR="00530140" w:rsidRPr="004D242F" w:rsidRDefault="00B60008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</w:t>
    </w:r>
    <w:r w:rsidR="00F73B5D">
      <w:rPr>
        <w:rFonts w:ascii="Calibri" w:hAnsi="Calibri" w:cs="Calibri"/>
        <w:b/>
        <w:snapToGrid w:val="0"/>
        <w:szCs w:val="26"/>
      </w:rPr>
      <w:t>Health Care Services</w:t>
    </w:r>
    <w:r w:rsidRPr="004D242F">
      <w:rPr>
        <w:rFonts w:ascii="Calibri" w:hAnsi="Calibri" w:cs="Calibri"/>
        <w:b/>
        <w:snapToGrid w:val="0"/>
        <w:szCs w:val="26"/>
      </w:rPr>
      <w:t xml:space="preserve"> Agency </w:t>
    </w:r>
  </w:p>
  <w:p w14:paraId="6819F298" w14:textId="44E0A0DE" w:rsidR="00530140" w:rsidRPr="00F73B5D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F73B5D">
      <w:rPr>
        <w:rFonts w:ascii="Calibri" w:hAnsi="Calibri" w:cs="Calibri"/>
        <w:b/>
        <w:snapToGrid w:val="0"/>
        <w:szCs w:val="26"/>
      </w:rPr>
      <w:t>RF</w:t>
    </w:r>
    <w:r w:rsidR="00392870" w:rsidRPr="00F73B5D">
      <w:rPr>
        <w:rFonts w:ascii="Calibri" w:hAnsi="Calibri" w:cs="Calibri"/>
        <w:b/>
        <w:snapToGrid w:val="0"/>
        <w:szCs w:val="26"/>
      </w:rPr>
      <w:t>P</w:t>
    </w:r>
    <w:r w:rsidRPr="00F73B5D">
      <w:rPr>
        <w:rFonts w:ascii="Calibri" w:hAnsi="Calibri" w:cs="Calibri"/>
        <w:b/>
        <w:snapToGrid w:val="0"/>
        <w:szCs w:val="26"/>
      </w:rPr>
      <w:t xml:space="preserve"> No. </w:t>
    </w:r>
    <w:r w:rsidR="00F73B5D" w:rsidRPr="00F73B5D">
      <w:rPr>
        <w:rFonts w:ascii="Calibri" w:hAnsi="Calibri" w:cs="Calibri"/>
        <w:b/>
        <w:snapToGrid w:val="0"/>
        <w:szCs w:val="26"/>
      </w:rPr>
      <w:t>HCSA-900723</w:t>
    </w:r>
    <w:r w:rsidRPr="00F73B5D">
      <w:rPr>
        <w:rFonts w:ascii="Calibri" w:hAnsi="Calibri" w:cs="Calibri"/>
        <w:b/>
        <w:snapToGrid w:val="0"/>
        <w:szCs w:val="26"/>
      </w:rPr>
      <w:t>, Questions &amp; Answers</w:t>
    </w:r>
  </w:p>
  <w:p w14:paraId="467C96E5" w14:textId="77777777" w:rsidR="00530140" w:rsidRDefault="00966231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530140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61312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4858">
    <w:abstractNumId w:val="0"/>
  </w:num>
  <w:num w:numId="2" w16cid:durableId="763767001">
    <w:abstractNumId w:val="2"/>
  </w:num>
  <w:num w:numId="3" w16cid:durableId="690842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trackRevisions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tKwFAOOrpSktAAAA"/>
  </w:docVars>
  <w:rsids>
    <w:rsidRoot w:val="004D242F"/>
    <w:rsid w:val="00035A55"/>
    <w:rsid w:val="000362F3"/>
    <w:rsid w:val="0003723A"/>
    <w:rsid w:val="000835A0"/>
    <w:rsid w:val="000D4C47"/>
    <w:rsid w:val="000F6FCF"/>
    <w:rsid w:val="0015259B"/>
    <w:rsid w:val="00160400"/>
    <w:rsid w:val="00160CDE"/>
    <w:rsid w:val="001630AE"/>
    <w:rsid w:val="0019537B"/>
    <w:rsid w:val="002023B4"/>
    <w:rsid w:val="002141E7"/>
    <w:rsid w:val="00245437"/>
    <w:rsid w:val="0024787A"/>
    <w:rsid w:val="002B1B1D"/>
    <w:rsid w:val="002B3056"/>
    <w:rsid w:val="002C016F"/>
    <w:rsid w:val="002D61C1"/>
    <w:rsid w:val="00336238"/>
    <w:rsid w:val="00386FF3"/>
    <w:rsid w:val="0038729B"/>
    <w:rsid w:val="003911A1"/>
    <w:rsid w:val="00392870"/>
    <w:rsid w:val="0039295B"/>
    <w:rsid w:val="003C1E12"/>
    <w:rsid w:val="00434AA3"/>
    <w:rsid w:val="004601DD"/>
    <w:rsid w:val="00461212"/>
    <w:rsid w:val="004740BB"/>
    <w:rsid w:val="004B2EAB"/>
    <w:rsid w:val="004D242F"/>
    <w:rsid w:val="004D28DC"/>
    <w:rsid w:val="00526AD9"/>
    <w:rsid w:val="005839BB"/>
    <w:rsid w:val="0058499E"/>
    <w:rsid w:val="00596B77"/>
    <w:rsid w:val="005A1C47"/>
    <w:rsid w:val="005C4468"/>
    <w:rsid w:val="005C5740"/>
    <w:rsid w:val="005D1234"/>
    <w:rsid w:val="005D53C7"/>
    <w:rsid w:val="005E2B45"/>
    <w:rsid w:val="005E7250"/>
    <w:rsid w:val="005F00B4"/>
    <w:rsid w:val="005F357D"/>
    <w:rsid w:val="005F5669"/>
    <w:rsid w:val="00600974"/>
    <w:rsid w:val="0060330C"/>
    <w:rsid w:val="0060760B"/>
    <w:rsid w:val="006243F0"/>
    <w:rsid w:val="006364B6"/>
    <w:rsid w:val="006476D8"/>
    <w:rsid w:val="00650CC7"/>
    <w:rsid w:val="00685CF3"/>
    <w:rsid w:val="006A3F78"/>
    <w:rsid w:val="006C112F"/>
    <w:rsid w:val="00715C57"/>
    <w:rsid w:val="007350CE"/>
    <w:rsid w:val="007563DD"/>
    <w:rsid w:val="00765499"/>
    <w:rsid w:val="007859C8"/>
    <w:rsid w:val="0079017F"/>
    <w:rsid w:val="007D22CD"/>
    <w:rsid w:val="007D5A47"/>
    <w:rsid w:val="007F4755"/>
    <w:rsid w:val="00801940"/>
    <w:rsid w:val="00813F8B"/>
    <w:rsid w:val="00814F9E"/>
    <w:rsid w:val="0081722F"/>
    <w:rsid w:val="00841D40"/>
    <w:rsid w:val="00862620"/>
    <w:rsid w:val="00865DCB"/>
    <w:rsid w:val="008723BA"/>
    <w:rsid w:val="0089782A"/>
    <w:rsid w:val="008A0462"/>
    <w:rsid w:val="008B0D41"/>
    <w:rsid w:val="008F08DA"/>
    <w:rsid w:val="008F4CC4"/>
    <w:rsid w:val="00913A66"/>
    <w:rsid w:val="00936366"/>
    <w:rsid w:val="00966231"/>
    <w:rsid w:val="00967105"/>
    <w:rsid w:val="00A07482"/>
    <w:rsid w:val="00A3047F"/>
    <w:rsid w:val="00A376F0"/>
    <w:rsid w:val="00A52CF9"/>
    <w:rsid w:val="00A72A23"/>
    <w:rsid w:val="00AA2ACB"/>
    <w:rsid w:val="00AA6F62"/>
    <w:rsid w:val="00AD644E"/>
    <w:rsid w:val="00AF2895"/>
    <w:rsid w:val="00B2446A"/>
    <w:rsid w:val="00B506A9"/>
    <w:rsid w:val="00B60008"/>
    <w:rsid w:val="00B627FE"/>
    <w:rsid w:val="00B64924"/>
    <w:rsid w:val="00B7069A"/>
    <w:rsid w:val="00B92B1A"/>
    <w:rsid w:val="00B94E07"/>
    <w:rsid w:val="00BD1210"/>
    <w:rsid w:val="00BD3600"/>
    <w:rsid w:val="00BE57D1"/>
    <w:rsid w:val="00C402EA"/>
    <w:rsid w:val="00C56222"/>
    <w:rsid w:val="00CB36D0"/>
    <w:rsid w:val="00CB52F8"/>
    <w:rsid w:val="00CD5814"/>
    <w:rsid w:val="00CF26D9"/>
    <w:rsid w:val="00D06F87"/>
    <w:rsid w:val="00D14E26"/>
    <w:rsid w:val="00D30D72"/>
    <w:rsid w:val="00D3409F"/>
    <w:rsid w:val="00D62212"/>
    <w:rsid w:val="00DA14C7"/>
    <w:rsid w:val="00DD37F7"/>
    <w:rsid w:val="00DD4FAD"/>
    <w:rsid w:val="00E25F62"/>
    <w:rsid w:val="00E4146F"/>
    <w:rsid w:val="00E45689"/>
    <w:rsid w:val="00E45F99"/>
    <w:rsid w:val="00E4764E"/>
    <w:rsid w:val="00E506F9"/>
    <w:rsid w:val="00E83ABA"/>
    <w:rsid w:val="00EA15BA"/>
    <w:rsid w:val="00EB4385"/>
    <w:rsid w:val="00ED3117"/>
    <w:rsid w:val="00EE7E2B"/>
    <w:rsid w:val="00F4176C"/>
    <w:rsid w:val="00F474BF"/>
    <w:rsid w:val="00F5155E"/>
    <w:rsid w:val="00F73B5D"/>
    <w:rsid w:val="00FA7430"/>
    <w:rsid w:val="00FC4182"/>
    <w:rsid w:val="00FD370B"/>
    <w:rsid w:val="00FD5CD9"/>
    <w:rsid w:val="00FE19E9"/>
    <w:rsid w:val="00FE475B"/>
    <w:rsid w:val="00FE589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  <w:style w:type="paragraph" w:customStyle="1" w:styleId="Default">
    <w:name w:val="Default"/>
    <w:rsid w:val="00BD1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4568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sa.acgov.org/do-business-with-us/contracting-opportuniti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FP5PKM64KWNT-3317579-65</_dlc_DocId>
    <_dlc_DocIdUrl xmlns="dada2d04-0b79-4859-9945-2f68777d8c22">
      <Url>https://acgovt.sharepoint.com/sites/AlamedaCountyDocumentCenter/_layouts/15/DocIdRedir.aspx?ID=FP5PKM64KWNT-3317579-65</Url>
      <Description>FP5PKM64KWNT-3317579-65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14EED6-FCFA-4313-8F75-44304B4E6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66124D-EF22-4CAA-927C-7A604B534A9B}">
  <ds:schemaRefs>
    <ds:schemaRef ds:uri="5eec5232-41af-4cf8-866b-d191d492d560"/>
    <ds:schemaRef ds:uri="http://purl.org/dc/dcmitype/"/>
    <ds:schemaRef ds:uri="http://purl.org/dc/terms/"/>
    <ds:schemaRef ds:uri="dada2d04-0b79-4859-9945-2f68777d8c2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8D9579-191D-4331-9A32-CA3943A819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901877 QA CUPA Consultation Svcs</vt:lpstr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901877 QA CUPA Consultation Svcs</dc:title>
  <dc:subject/>
  <dc:creator>Truong, Thuy   GSA - Purchasing Department</dc:creator>
  <cp:keywords/>
  <dc:description/>
  <cp:lastModifiedBy>Cai, Angela, OAD, SPO</cp:lastModifiedBy>
  <cp:revision>4</cp:revision>
  <dcterms:created xsi:type="dcterms:W3CDTF">2022-11-10T03:49:00Z</dcterms:created>
  <dcterms:modified xsi:type="dcterms:W3CDTF">2022-11-10T18:00:00Z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0x010100C81F946AD0CF3845ACE9342D196F4C35</vt:lpwstr>
  </property>
  <property fmtid="{D5CDD505-2E9C-101B-9397-08002B2CF9AE}" pid="3" name="_dlc_DocIdItemGuid">
    <vt:lpwstr>b7b7de72-17c6-4b22-ba6c-377998231545</vt:lpwstr>
  </property>
  <property fmtid="{D5CDD505-2E9C-101B-9397-08002B2CF9AE}" pid="4" name="GrammarlyDocumentId">
    <vt:lpwstr>88f1a86ea9854755bbcfd42ba96e506983d024a0cfbb91d9ef1d85308e017a5e</vt:lpwstr>
  </property>
</Properties>
</file>